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323B77" w14:textId="77777777" w:rsidR="00E71206" w:rsidRPr="00E7360A" w:rsidRDefault="00E71206" w:rsidP="00E71206">
      <w:pPr>
        <w:pStyle w:val="BodyText"/>
        <w:spacing w:after="0"/>
        <w:rPr>
          <w:szCs w:val="22"/>
          <w:lang w:val="lt-LT"/>
        </w:rPr>
      </w:pPr>
    </w:p>
    <w:p w14:paraId="7E323B78" w14:textId="77777777" w:rsidR="00E71206" w:rsidRPr="00E7360A" w:rsidRDefault="00E71206" w:rsidP="00E71206">
      <w:pPr>
        <w:pStyle w:val="BodyText"/>
        <w:spacing w:after="0"/>
        <w:rPr>
          <w:szCs w:val="22"/>
          <w:lang w:val="lt-LT"/>
        </w:rPr>
      </w:pPr>
    </w:p>
    <w:p w14:paraId="7E323B79" w14:textId="77777777" w:rsidR="00E71206" w:rsidRPr="00E7360A" w:rsidRDefault="00E71206" w:rsidP="00E71206">
      <w:pPr>
        <w:pStyle w:val="BodyText"/>
        <w:spacing w:after="0"/>
        <w:rPr>
          <w:szCs w:val="22"/>
          <w:lang w:val="lt-LT"/>
        </w:rPr>
      </w:pPr>
    </w:p>
    <w:p w14:paraId="7E323B7A" w14:textId="77777777" w:rsidR="00E71206" w:rsidRPr="00E7360A" w:rsidRDefault="00E71206" w:rsidP="00E71206">
      <w:pPr>
        <w:pStyle w:val="BodyText"/>
        <w:spacing w:after="0"/>
        <w:rPr>
          <w:szCs w:val="22"/>
          <w:lang w:val="lt-LT"/>
        </w:rPr>
      </w:pPr>
    </w:p>
    <w:p w14:paraId="7E323B7B" w14:textId="77777777" w:rsidR="00E71206" w:rsidRPr="00E7360A" w:rsidRDefault="00E71206" w:rsidP="00E71206">
      <w:pPr>
        <w:pStyle w:val="BodyText"/>
        <w:spacing w:after="0"/>
        <w:rPr>
          <w:szCs w:val="22"/>
          <w:lang w:val="lt-LT"/>
        </w:rPr>
      </w:pPr>
    </w:p>
    <w:p w14:paraId="7E323B7C" w14:textId="77777777" w:rsidR="00E71206" w:rsidRPr="00E7360A" w:rsidRDefault="00E71206" w:rsidP="00E71206">
      <w:pPr>
        <w:pStyle w:val="BodyText"/>
        <w:spacing w:after="0"/>
        <w:rPr>
          <w:szCs w:val="22"/>
          <w:lang w:val="lt-LT"/>
        </w:rPr>
      </w:pPr>
    </w:p>
    <w:p w14:paraId="7E323B7D" w14:textId="77777777" w:rsidR="00E71206" w:rsidRPr="00E7360A" w:rsidRDefault="00E71206" w:rsidP="00E71206">
      <w:pPr>
        <w:pStyle w:val="BodyText"/>
        <w:spacing w:after="0"/>
        <w:rPr>
          <w:szCs w:val="22"/>
          <w:lang w:val="lt-LT"/>
        </w:rPr>
      </w:pPr>
    </w:p>
    <w:p w14:paraId="7E323B7E" w14:textId="77777777" w:rsidR="00E71206" w:rsidRPr="00E7360A" w:rsidRDefault="00E71206" w:rsidP="00E71206">
      <w:pPr>
        <w:pStyle w:val="BodyText"/>
        <w:spacing w:after="0"/>
        <w:rPr>
          <w:szCs w:val="22"/>
          <w:lang w:val="lt-LT"/>
        </w:rPr>
      </w:pPr>
    </w:p>
    <w:p w14:paraId="7E323B7F" w14:textId="77777777" w:rsidR="00E71206" w:rsidRPr="00E7360A" w:rsidRDefault="00E71206" w:rsidP="00E71206">
      <w:pPr>
        <w:pStyle w:val="BodyText"/>
        <w:spacing w:after="0"/>
        <w:rPr>
          <w:szCs w:val="22"/>
          <w:lang w:val="lt-LT"/>
        </w:rPr>
      </w:pPr>
    </w:p>
    <w:p w14:paraId="7E323B80" w14:textId="77777777" w:rsidR="00E71206" w:rsidRPr="00E7360A" w:rsidRDefault="00E71206" w:rsidP="00E71206">
      <w:pPr>
        <w:pStyle w:val="BodyText"/>
        <w:spacing w:after="0"/>
        <w:rPr>
          <w:szCs w:val="22"/>
          <w:lang w:val="lt-LT"/>
        </w:rPr>
      </w:pPr>
    </w:p>
    <w:p w14:paraId="7E323B81" w14:textId="77777777" w:rsidR="00E71206" w:rsidRPr="00E7360A" w:rsidRDefault="00E71206" w:rsidP="00E71206">
      <w:pPr>
        <w:pStyle w:val="BodyText"/>
        <w:spacing w:after="0"/>
        <w:rPr>
          <w:szCs w:val="22"/>
          <w:lang w:val="lt-LT"/>
        </w:rPr>
      </w:pPr>
    </w:p>
    <w:p w14:paraId="7E323B82" w14:textId="77777777" w:rsidR="00E71206" w:rsidRPr="00E7360A" w:rsidRDefault="00E71206" w:rsidP="00E71206">
      <w:pPr>
        <w:pStyle w:val="BodyText"/>
        <w:spacing w:after="0"/>
        <w:rPr>
          <w:szCs w:val="22"/>
          <w:lang w:val="lt-LT"/>
        </w:rPr>
      </w:pPr>
    </w:p>
    <w:p w14:paraId="7E323B83" w14:textId="77777777" w:rsidR="00E71206" w:rsidRPr="00E7360A" w:rsidRDefault="00E71206" w:rsidP="00E71206">
      <w:pPr>
        <w:pStyle w:val="BodyText"/>
        <w:spacing w:after="0"/>
        <w:rPr>
          <w:szCs w:val="22"/>
          <w:lang w:val="lt-LT"/>
        </w:rPr>
      </w:pPr>
    </w:p>
    <w:p w14:paraId="7E323B84" w14:textId="77777777" w:rsidR="00E71206" w:rsidRPr="00E7360A" w:rsidRDefault="00E71206" w:rsidP="00E71206">
      <w:pPr>
        <w:pStyle w:val="BodyText"/>
        <w:spacing w:after="0"/>
        <w:rPr>
          <w:szCs w:val="22"/>
          <w:lang w:val="lt-LT"/>
        </w:rPr>
      </w:pPr>
    </w:p>
    <w:p w14:paraId="7E323B85" w14:textId="77777777" w:rsidR="00E71206" w:rsidRPr="00E7360A" w:rsidRDefault="00E71206" w:rsidP="00E71206">
      <w:pPr>
        <w:pStyle w:val="BodyText"/>
        <w:spacing w:after="0"/>
        <w:rPr>
          <w:szCs w:val="22"/>
          <w:lang w:val="lt-LT"/>
        </w:rPr>
      </w:pPr>
    </w:p>
    <w:p w14:paraId="7E323B86" w14:textId="77777777" w:rsidR="00E71206" w:rsidRPr="00E7360A" w:rsidRDefault="00E71206" w:rsidP="00E71206">
      <w:pPr>
        <w:pStyle w:val="BodyText"/>
        <w:spacing w:after="0"/>
        <w:rPr>
          <w:szCs w:val="22"/>
          <w:lang w:val="lt-LT"/>
        </w:rPr>
      </w:pPr>
    </w:p>
    <w:p w14:paraId="7E323B87" w14:textId="77777777" w:rsidR="00E71206" w:rsidRPr="00E7360A" w:rsidRDefault="00E71206" w:rsidP="00E71206">
      <w:pPr>
        <w:pStyle w:val="BodyText"/>
        <w:spacing w:after="0"/>
        <w:rPr>
          <w:szCs w:val="22"/>
          <w:lang w:val="lt-LT"/>
        </w:rPr>
      </w:pPr>
    </w:p>
    <w:p w14:paraId="7E323B88" w14:textId="77777777" w:rsidR="00E71206" w:rsidRPr="00E7360A" w:rsidRDefault="00E71206" w:rsidP="00E71206">
      <w:pPr>
        <w:pStyle w:val="BodyText"/>
        <w:spacing w:after="0"/>
        <w:rPr>
          <w:szCs w:val="22"/>
          <w:lang w:val="lt-LT"/>
        </w:rPr>
      </w:pPr>
    </w:p>
    <w:p w14:paraId="7E323B89" w14:textId="77777777" w:rsidR="00E71206" w:rsidRPr="00E7360A" w:rsidRDefault="00E71206" w:rsidP="00E71206">
      <w:pPr>
        <w:pStyle w:val="BodyText"/>
        <w:spacing w:after="0"/>
        <w:rPr>
          <w:szCs w:val="22"/>
          <w:lang w:val="lt-LT"/>
        </w:rPr>
      </w:pPr>
    </w:p>
    <w:p w14:paraId="7E323B8A" w14:textId="77777777" w:rsidR="00E71206" w:rsidRPr="00E7360A" w:rsidRDefault="00E71206" w:rsidP="00E71206">
      <w:pPr>
        <w:pStyle w:val="BodyText"/>
        <w:spacing w:after="0"/>
        <w:rPr>
          <w:szCs w:val="22"/>
          <w:lang w:val="lt-LT"/>
        </w:rPr>
      </w:pPr>
    </w:p>
    <w:p w14:paraId="7E323B8B" w14:textId="77777777" w:rsidR="00E71206" w:rsidRPr="00E7360A" w:rsidRDefault="00E71206" w:rsidP="00E71206">
      <w:pPr>
        <w:pStyle w:val="BodyText"/>
        <w:spacing w:after="0"/>
        <w:rPr>
          <w:szCs w:val="22"/>
          <w:lang w:val="lt-LT"/>
        </w:rPr>
      </w:pPr>
    </w:p>
    <w:p w14:paraId="7E323B8C" w14:textId="77777777" w:rsidR="00E71206" w:rsidRPr="00E7360A" w:rsidRDefault="00E71206" w:rsidP="00E71206">
      <w:pPr>
        <w:pStyle w:val="BodyText"/>
        <w:spacing w:after="0"/>
        <w:rPr>
          <w:szCs w:val="22"/>
          <w:lang w:val="lt-LT"/>
        </w:rPr>
      </w:pPr>
    </w:p>
    <w:p w14:paraId="7E323B8D" w14:textId="77777777" w:rsidR="00E71206" w:rsidRPr="00E7360A" w:rsidRDefault="00E71206" w:rsidP="00E71206">
      <w:pPr>
        <w:pStyle w:val="BodyText"/>
        <w:spacing w:after="0"/>
        <w:rPr>
          <w:szCs w:val="22"/>
          <w:lang w:val="lt-LT"/>
        </w:rPr>
      </w:pPr>
    </w:p>
    <w:p w14:paraId="7E323B8E" w14:textId="77777777" w:rsidR="00E71206" w:rsidRPr="00E7360A" w:rsidRDefault="00E71206" w:rsidP="00F03FC4">
      <w:pPr>
        <w:pStyle w:val="Title"/>
      </w:pPr>
      <w:r w:rsidRPr="00E7360A">
        <w:t>A. ŽENKLINIMAS</w:t>
      </w:r>
    </w:p>
    <w:p w14:paraId="7E323B8F" w14:textId="77777777" w:rsidR="00E71206" w:rsidRPr="00E7360A" w:rsidRDefault="00E71206" w:rsidP="00E71206">
      <w:pPr>
        <w:pStyle w:val="Heading2"/>
        <w:pBdr>
          <w:top w:val="single" w:sz="4" w:space="1" w:color="auto"/>
          <w:left w:val="single" w:sz="4" w:space="4" w:color="auto"/>
          <w:bottom w:val="single" w:sz="4" w:space="1" w:color="auto"/>
          <w:right w:val="single" w:sz="4" w:space="4" w:color="auto"/>
        </w:pBdr>
        <w:rPr>
          <w:rFonts w:ascii="Times New Roman" w:hAnsi="Times New Roman"/>
          <w:bCs w:val="0"/>
          <w:i w:val="0"/>
          <w:iCs w:val="0"/>
          <w:sz w:val="22"/>
          <w:szCs w:val="22"/>
          <w:lang w:eastAsia="lt-LT"/>
        </w:rPr>
      </w:pPr>
      <w:r w:rsidRPr="00E7360A">
        <w:rPr>
          <w:rFonts w:ascii="Times New Roman" w:hAnsi="Times New Roman"/>
          <w:b w:val="0"/>
          <w:bCs w:val="0"/>
          <w:iCs w:val="0"/>
          <w:sz w:val="22"/>
          <w:szCs w:val="22"/>
        </w:rPr>
        <w:br w:type="page"/>
      </w:r>
      <w:r w:rsidRPr="00E7360A">
        <w:rPr>
          <w:rFonts w:ascii="Times New Roman" w:hAnsi="Times New Roman"/>
          <w:bCs w:val="0"/>
          <w:i w:val="0"/>
          <w:iCs w:val="0"/>
          <w:sz w:val="22"/>
          <w:szCs w:val="22"/>
          <w:lang w:eastAsia="lt-LT"/>
        </w:rPr>
        <w:lastRenderedPageBreak/>
        <w:t xml:space="preserve">INFORMACIJA ANT IŠORINĖS PAKUOTĖS </w:t>
      </w:r>
    </w:p>
    <w:p w14:paraId="7E323B90" w14:textId="77777777" w:rsidR="00E71206" w:rsidRPr="00E7360A" w:rsidRDefault="00E71206" w:rsidP="00E71206">
      <w:pPr>
        <w:pBdr>
          <w:top w:val="single" w:sz="4" w:space="1" w:color="auto"/>
          <w:left w:val="single" w:sz="4" w:space="4" w:color="auto"/>
          <w:bottom w:val="single" w:sz="4" w:space="1" w:color="auto"/>
          <w:right w:val="single" w:sz="4" w:space="4" w:color="auto"/>
        </w:pBdr>
        <w:rPr>
          <w:sz w:val="22"/>
          <w:szCs w:val="22"/>
          <w:lang w:eastAsia="lt-LT"/>
        </w:rPr>
      </w:pPr>
    </w:p>
    <w:p w14:paraId="7E323B91" w14:textId="77777777" w:rsidR="00E71206" w:rsidRPr="00E7360A" w:rsidRDefault="00E71206" w:rsidP="00E71206">
      <w:pPr>
        <w:pBdr>
          <w:top w:val="single" w:sz="4" w:space="1" w:color="auto"/>
          <w:left w:val="single" w:sz="4" w:space="4" w:color="auto"/>
          <w:bottom w:val="single" w:sz="4" w:space="1" w:color="auto"/>
          <w:right w:val="single" w:sz="4" w:space="4" w:color="auto"/>
        </w:pBdr>
        <w:rPr>
          <w:b/>
          <w:sz w:val="22"/>
          <w:szCs w:val="22"/>
          <w:lang w:eastAsia="lt-LT"/>
        </w:rPr>
      </w:pPr>
      <w:r w:rsidRPr="00E7360A">
        <w:rPr>
          <w:b/>
          <w:sz w:val="22"/>
          <w:szCs w:val="22"/>
          <w:lang w:eastAsia="lt-LT"/>
        </w:rPr>
        <w:t>KARTONO DĖŽUTĖ</w:t>
      </w:r>
    </w:p>
    <w:p w14:paraId="7E323B92" w14:textId="77777777" w:rsidR="00E71206" w:rsidRPr="00E7360A" w:rsidRDefault="00E71206" w:rsidP="00E71206">
      <w:pPr>
        <w:rPr>
          <w:sz w:val="22"/>
          <w:szCs w:val="22"/>
          <w:lang w:eastAsia="lt-LT"/>
        </w:rPr>
      </w:pPr>
    </w:p>
    <w:p w14:paraId="7E323B93" w14:textId="77777777" w:rsidR="00E71206" w:rsidRPr="00E7360A" w:rsidRDefault="00E71206" w:rsidP="00E71206">
      <w:pPr>
        <w:rPr>
          <w:sz w:val="22"/>
          <w:szCs w:val="22"/>
          <w:lang w:eastAsia="lt-LT"/>
        </w:rPr>
      </w:pPr>
    </w:p>
    <w:p w14:paraId="7E323B94" w14:textId="77777777" w:rsidR="00E71206" w:rsidRPr="00E7360A" w:rsidRDefault="00E71206" w:rsidP="00E71206">
      <w:pPr>
        <w:keepNext/>
        <w:pBdr>
          <w:top w:val="single" w:sz="4" w:space="1" w:color="auto"/>
          <w:left w:val="single" w:sz="4" w:space="4" w:color="auto"/>
          <w:bottom w:val="single" w:sz="4" w:space="1" w:color="auto"/>
          <w:right w:val="single" w:sz="4" w:space="4" w:color="auto"/>
        </w:pBdr>
        <w:rPr>
          <w:b/>
          <w:sz w:val="22"/>
          <w:szCs w:val="22"/>
          <w:lang w:eastAsia="lt-LT"/>
        </w:rPr>
      </w:pPr>
      <w:r w:rsidRPr="00E7360A">
        <w:rPr>
          <w:b/>
          <w:sz w:val="22"/>
          <w:szCs w:val="22"/>
          <w:lang w:eastAsia="lt-LT"/>
        </w:rPr>
        <w:t>1.</w:t>
      </w:r>
      <w:r w:rsidRPr="00E7360A">
        <w:rPr>
          <w:b/>
          <w:sz w:val="22"/>
          <w:szCs w:val="22"/>
          <w:lang w:eastAsia="lt-LT"/>
        </w:rPr>
        <w:tab/>
        <w:t>VAISTINIO PREPARATO PAVADINIMAS</w:t>
      </w:r>
    </w:p>
    <w:p w14:paraId="7E323B95" w14:textId="77777777" w:rsidR="00E71206" w:rsidRPr="00E7360A" w:rsidRDefault="00E71206" w:rsidP="00E71206">
      <w:pPr>
        <w:rPr>
          <w:sz w:val="22"/>
          <w:szCs w:val="22"/>
          <w:lang w:eastAsia="lt-LT"/>
        </w:rPr>
      </w:pPr>
    </w:p>
    <w:p w14:paraId="7E323B96" w14:textId="640BCBF9" w:rsidR="00E71206" w:rsidRDefault="00E71206" w:rsidP="00E71206">
      <w:pPr>
        <w:rPr>
          <w:sz w:val="22"/>
          <w:szCs w:val="22"/>
          <w:lang w:eastAsia="lt-LT"/>
        </w:rPr>
      </w:pPr>
      <w:r w:rsidRPr="00E7360A">
        <w:rPr>
          <w:sz w:val="22"/>
          <w:szCs w:val="22"/>
          <w:lang w:eastAsia="lt-LT"/>
        </w:rPr>
        <w:t>SINEMET 25/100</w:t>
      </w:r>
      <w:r>
        <w:rPr>
          <w:sz w:val="22"/>
          <w:szCs w:val="22"/>
          <w:lang w:eastAsia="lt-LT"/>
        </w:rPr>
        <w:t> </w:t>
      </w:r>
      <w:r w:rsidRPr="00E7360A">
        <w:rPr>
          <w:sz w:val="22"/>
          <w:szCs w:val="22"/>
          <w:lang w:eastAsia="lt-LT"/>
        </w:rPr>
        <w:t>mg tabletės</w:t>
      </w:r>
    </w:p>
    <w:p w14:paraId="204EE0A4" w14:textId="4CA722D8" w:rsidR="005E4AC3" w:rsidRPr="005E4AC3" w:rsidRDefault="00A375D0" w:rsidP="00E71206">
      <w:pPr>
        <w:rPr>
          <w:i/>
          <w:iCs/>
          <w:sz w:val="22"/>
          <w:szCs w:val="22"/>
          <w:lang w:eastAsia="lt-LT"/>
        </w:rPr>
      </w:pPr>
      <w:r>
        <w:rPr>
          <w:sz w:val="22"/>
          <w:szCs w:val="22"/>
          <w:lang w:eastAsia="lt-LT"/>
        </w:rPr>
        <w:t>k</w:t>
      </w:r>
      <w:r w:rsidR="00E71206" w:rsidRPr="00E7360A">
        <w:rPr>
          <w:sz w:val="22"/>
          <w:szCs w:val="22"/>
          <w:lang w:eastAsia="lt-LT"/>
        </w:rPr>
        <w:t>arbidopa</w:t>
      </w:r>
      <w:r w:rsidR="00E71206">
        <w:rPr>
          <w:sz w:val="22"/>
          <w:szCs w:val="22"/>
          <w:lang w:eastAsia="lt-LT"/>
        </w:rPr>
        <w:t xml:space="preserve"> </w:t>
      </w:r>
      <w:r w:rsidR="00E71206" w:rsidRPr="00E7360A">
        <w:rPr>
          <w:sz w:val="22"/>
          <w:szCs w:val="22"/>
          <w:lang w:eastAsia="lt-LT"/>
        </w:rPr>
        <w:t>/</w:t>
      </w:r>
      <w:r w:rsidR="00E71206">
        <w:rPr>
          <w:sz w:val="22"/>
          <w:szCs w:val="22"/>
          <w:lang w:eastAsia="lt-LT"/>
        </w:rPr>
        <w:t xml:space="preserve"> </w:t>
      </w:r>
      <w:r>
        <w:rPr>
          <w:sz w:val="22"/>
          <w:szCs w:val="22"/>
          <w:lang w:eastAsia="lt-LT"/>
        </w:rPr>
        <w:t>l</w:t>
      </w:r>
      <w:r w:rsidR="00E71206" w:rsidRPr="00E7360A">
        <w:rPr>
          <w:sz w:val="22"/>
          <w:szCs w:val="22"/>
          <w:lang w:eastAsia="lt-LT"/>
        </w:rPr>
        <w:t>evodopa</w:t>
      </w:r>
    </w:p>
    <w:p w14:paraId="7E323B98" w14:textId="77777777" w:rsidR="00E71206" w:rsidRPr="00E7360A" w:rsidRDefault="00E71206" w:rsidP="00E71206">
      <w:pPr>
        <w:rPr>
          <w:sz w:val="22"/>
          <w:szCs w:val="22"/>
          <w:lang w:eastAsia="lt-LT"/>
        </w:rPr>
      </w:pPr>
    </w:p>
    <w:p w14:paraId="7E323B99" w14:textId="77777777" w:rsidR="00E71206" w:rsidRPr="00E7360A" w:rsidRDefault="00E71206" w:rsidP="00E71206">
      <w:pPr>
        <w:rPr>
          <w:sz w:val="22"/>
          <w:szCs w:val="22"/>
          <w:lang w:eastAsia="lt-LT"/>
        </w:rPr>
      </w:pPr>
    </w:p>
    <w:p w14:paraId="7E323B9A" w14:textId="77777777" w:rsidR="00E71206" w:rsidRPr="00E7360A" w:rsidRDefault="00E71206" w:rsidP="00E71206">
      <w:pPr>
        <w:keepNext/>
        <w:pBdr>
          <w:top w:val="single" w:sz="4" w:space="1" w:color="auto"/>
          <w:left w:val="single" w:sz="4" w:space="4" w:color="auto"/>
          <w:bottom w:val="single" w:sz="4" w:space="1" w:color="auto"/>
          <w:right w:val="single" w:sz="4" w:space="4" w:color="auto"/>
        </w:pBdr>
        <w:outlineLvl w:val="2"/>
        <w:rPr>
          <w:b/>
          <w:sz w:val="22"/>
          <w:szCs w:val="22"/>
          <w:lang w:eastAsia="lt-LT"/>
        </w:rPr>
      </w:pPr>
      <w:r w:rsidRPr="00E7360A">
        <w:rPr>
          <w:b/>
          <w:sz w:val="22"/>
          <w:szCs w:val="22"/>
          <w:lang w:eastAsia="lt-LT"/>
        </w:rPr>
        <w:t>2.</w:t>
      </w:r>
      <w:r w:rsidRPr="00E7360A">
        <w:rPr>
          <w:b/>
          <w:sz w:val="22"/>
          <w:szCs w:val="22"/>
          <w:lang w:eastAsia="lt-LT"/>
        </w:rPr>
        <w:tab/>
        <w:t>VEIKLIOJI (-IOS) MEDŽIAGA (-OS) IR JOS (-Ų) KIEKIS (-IAI)</w:t>
      </w:r>
    </w:p>
    <w:p w14:paraId="7E323B9B" w14:textId="77777777" w:rsidR="00E71206" w:rsidRPr="00E7360A" w:rsidRDefault="00E71206" w:rsidP="00E71206">
      <w:pPr>
        <w:rPr>
          <w:sz w:val="22"/>
          <w:szCs w:val="22"/>
          <w:lang w:eastAsia="lt-LT"/>
        </w:rPr>
      </w:pPr>
    </w:p>
    <w:p w14:paraId="7E323B9C" w14:textId="77777777" w:rsidR="00E71206" w:rsidRPr="00E7360A" w:rsidRDefault="00E71206" w:rsidP="00E71206">
      <w:pPr>
        <w:rPr>
          <w:sz w:val="22"/>
          <w:szCs w:val="22"/>
          <w:lang w:eastAsia="lt-LT"/>
        </w:rPr>
      </w:pPr>
      <w:r w:rsidRPr="00E7360A">
        <w:rPr>
          <w:sz w:val="22"/>
          <w:szCs w:val="22"/>
          <w:lang w:eastAsia="lt-LT"/>
        </w:rPr>
        <w:t>Vienoje tabletėje yra 25</w:t>
      </w:r>
      <w:r>
        <w:rPr>
          <w:sz w:val="22"/>
          <w:szCs w:val="22"/>
          <w:lang w:eastAsia="lt-LT"/>
        </w:rPr>
        <w:t> </w:t>
      </w:r>
      <w:r w:rsidRPr="00E7360A">
        <w:rPr>
          <w:sz w:val="22"/>
          <w:szCs w:val="22"/>
          <w:lang w:eastAsia="lt-LT"/>
        </w:rPr>
        <w:t>mg bevandenės karbidopos ir 100</w:t>
      </w:r>
      <w:r>
        <w:rPr>
          <w:sz w:val="22"/>
          <w:szCs w:val="22"/>
          <w:lang w:eastAsia="lt-LT"/>
        </w:rPr>
        <w:t> </w:t>
      </w:r>
      <w:r w:rsidRPr="00E7360A">
        <w:rPr>
          <w:sz w:val="22"/>
          <w:szCs w:val="22"/>
          <w:lang w:eastAsia="lt-LT"/>
        </w:rPr>
        <w:t>mg levodopos.</w:t>
      </w:r>
    </w:p>
    <w:p w14:paraId="7E323B9D" w14:textId="77777777" w:rsidR="00E71206" w:rsidRPr="00E7360A" w:rsidRDefault="00E71206" w:rsidP="00E71206">
      <w:pPr>
        <w:rPr>
          <w:sz w:val="22"/>
          <w:szCs w:val="22"/>
          <w:lang w:eastAsia="lt-LT"/>
        </w:rPr>
      </w:pPr>
    </w:p>
    <w:p w14:paraId="7E323B9E" w14:textId="77777777" w:rsidR="00E71206" w:rsidRPr="00E7360A" w:rsidRDefault="00E71206" w:rsidP="00E71206">
      <w:pPr>
        <w:rPr>
          <w:sz w:val="22"/>
          <w:szCs w:val="22"/>
          <w:lang w:eastAsia="lt-LT"/>
        </w:rPr>
      </w:pPr>
    </w:p>
    <w:p w14:paraId="7E323B9F" w14:textId="77777777" w:rsidR="00E71206" w:rsidRPr="00E7360A" w:rsidRDefault="00E71206" w:rsidP="00E71206">
      <w:pPr>
        <w:keepNext/>
        <w:pBdr>
          <w:top w:val="single" w:sz="4" w:space="1" w:color="auto"/>
          <w:left w:val="single" w:sz="4" w:space="4" w:color="auto"/>
          <w:bottom w:val="single" w:sz="4" w:space="1" w:color="auto"/>
          <w:right w:val="single" w:sz="4" w:space="4" w:color="auto"/>
        </w:pBdr>
        <w:outlineLvl w:val="2"/>
        <w:rPr>
          <w:b/>
          <w:sz w:val="22"/>
          <w:szCs w:val="22"/>
          <w:lang w:eastAsia="lt-LT"/>
        </w:rPr>
      </w:pPr>
      <w:r w:rsidRPr="00E7360A">
        <w:rPr>
          <w:b/>
          <w:sz w:val="22"/>
          <w:szCs w:val="22"/>
          <w:lang w:eastAsia="lt-LT"/>
        </w:rPr>
        <w:t>3.</w:t>
      </w:r>
      <w:r w:rsidRPr="00E7360A">
        <w:rPr>
          <w:b/>
          <w:sz w:val="22"/>
          <w:szCs w:val="22"/>
          <w:lang w:eastAsia="lt-LT"/>
        </w:rPr>
        <w:tab/>
        <w:t>PAGALBINIŲ MEDŽIAGŲ SĄRAŠAS</w:t>
      </w:r>
    </w:p>
    <w:p w14:paraId="7E323BA0" w14:textId="77777777" w:rsidR="00E71206" w:rsidRPr="00E7360A" w:rsidRDefault="00E71206" w:rsidP="00E71206">
      <w:pPr>
        <w:rPr>
          <w:sz w:val="22"/>
          <w:szCs w:val="22"/>
          <w:lang w:eastAsia="lt-LT"/>
        </w:rPr>
      </w:pPr>
    </w:p>
    <w:p w14:paraId="7E323BA1" w14:textId="77777777" w:rsidR="00E71206" w:rsidRPr="00E7360A" w:rsidRDefault="00E71206" w:rsidP="00E71206">
      <w:pPr>
        <w:rPr>
          <w:sz w:val="22"/>
          <w:szCs w:val="22"/>
          <w:lang w:eastAsia="lt-LT"/>
        </w:rPr>
      </w:pPr>
    </w:p>
    <w:p w14:paraId="7E323BA2" w14:textId="77777777" w:rsidR="00E71206" w:rsidRPr="00E7360A" w:rsidRDefault="00E71206" w:rsidP="00E71206">
      <w:pPr>
        <w:keepNext/>
        <w:pBdr>
          <w:top w:val="single" w:sz="4" w:space="1" w:color="auto"/>
          <w:left w:val="single" w:sz="4" w:space="4" w:color="auto"/>
          <w:bottom w:val="single" w:sz="4" w:space="1" w:color="auto"/>
          <w:right w:val="single" w:sz="4" w:space="4" w:color="auto"/>
        </w:pBdr>
        <w:outlineLvl w:val="2"/>
        <w:rPr>
          <w:b/>
          <w:sz w:val="22"/>
          <w:szCs w:val="22"/>
          <w:lang w:eastAsia="lt-LT"/>
        </w:rPr>
      </w:pPr>
      <w:r w:rsidRPr="00D96244">
        <w:rPr>
          <w:b/>
          <w:sz w:val="22"/>
          <w:szCs w:val="22"/>
          <w:lang w:eastAsia="lt-LT"/>
        </w:rPr>
        <w:t>4.</w:t>
      </w:r>
      <w:r w:rsidRPr="00D96244">
        <w:rPr>
          <w:b/>
          <w:sz w:val="22"/>
          <w:szCs w:val="22"/>
          <w:lang w:eastAsia="lt-LT"/>
        </w:rPr>
        <w:tab/>
        <w:t>FARMACINĖ FORMA IR KIEKIS PAKUOTĖJE</w:t>
      </w:r>
    </w:p>
    <w:p w14:paraId="7E323BA3" w14:textId="77777777" w:rsidR="00E71206" w:rsidRPr="00E7360A" w:rsidRDefault="00E71206" w:rsidP="00E71206">
      <w:pPr>
        <w:rPr>
          <w:sz w:val="22"/>
          <w:szCs w:val="22"/>
          <w:lang w:eastAsia="lt-LT"/>
        </w:rPr>
      </w:pPr>
    </w:p>
    <w:p w14:paraId="7E323BA8" w14:textId="6705B366" w:rsidR="00E71206" w:rsidRDefault="00D96244" w:rsidP="00E71206">
      <w:pPr>
        <w:rPr>
          <w:sz w:val="22"/>
          <w:szCs w:val="22"/>
          <w:lang w:eastAsia="lt-LT"/>
        </w:rPr>
      </w:pPr>
      <w:r>
        <w:rPr>
          <w:sz w:val="22"/>
          <w:szCs w:val="22"/>
          <w:lang w:eastAsia="lt-LT"/>
        </w:rPr>
        <w:t>60 tablečių</w:t>
      </w:r>
    </w:p>
    <w:p w14:paraId="60C03A3A" w14:textId="1B8EC78D" w:rsidR="00D96244" w:rsidRDefault="00D96244" w:rsidP="00E71206">
      <w:pPr>
        <w:rPr>
          <w:sz w:val="22"/>
          <w:szCs w:val="22"/>
          <w:lang w:eastAsia="lt-LT"/>
        </w:rPr>
      </w:pPr>
      <w:r w:rsidRPr="00D96244">
        <w:rPr>
          <w:sz w:val="22"/>
          <w:szCs w:val="22"/>
          <w:highlight w:val="lightGray"/>
          <w:lang w:eastAsia="lt-LT"/>
        </w:rPr>
        <w:t>100 tablečių</w:t>
      </w:r>
    </w:p>
    <w:p w14:paraId="2515608A" w14:textId="77777777" w:rsidR="00A375D0" w:rsidRDefault="00A375D0" w:rsidP="00E71206">
      <w:pPr>
        <w:rPr>
          <w:sz w:val="22"/>
          <w:szCs w:val="22"/>
          <w:lang w:eastAsia="lt-LT"/>
        </w:rPr>
      </w:pPr>
    </w:p>
    <w:p w14:paraId="4F8A2DEF" w14:textId="77777777" w:rsidR="00D96244" w:rsidRPr="00E7360A" w:rsidRDefault="00D96244" w:rsidP="00E71206">
      <w:pPr>
        <w:rPr>
          <w:sz w:val="22"/>
          <w:szCs w:val="22"/>
          <w:lang w:eastAsia="lt-LT"/>
        </w:rPr>
      </w:pPr>
    </w:p>
    <w:p w14:paraId="7E323BA9" w14:textId="77777777" w:rsidR="00E71206" w:rsidRPr="00E7360A" w:rsidRDefault="00E71206" w:rsidP="00E71206">
      <w:pPr>
        <w:keepNext/>
        <w:pBdr>
          <w:top w:val="single" w:sz="4" w:space="1" w:color="auto"/>
          <w:left w:val="single" w:sz="4" w:space="4" w:color="auto"/>
          <w:bottom w:val="single" w:sz="4" w:space="1" w:color="auto"/>
          <w:right w:val="single" w:sz="4" w:space="4" w:color="auto"/>
        </w:pBdr>
        <w:tabs>
          <w:tab w:val="left" w:pos="567"/>
        </w:tabs>
        <w:outlineLvl w:val="2"/>
        <w:rPr>
          <w:b/>
          <w:sz w:val="22"/>
          <w:szCs w:val="22"/>
          <w:lang w:eastAsia="lt-LT"/>
        </w:rPr>
      </w:pPr>
      <w:r w:rsidRPr="00E7360A">
        <w:rPr>
          <w:b/>
          <w:sz w:val="22"/>
          <w:szCs w:val="22"/>
          <w:lang w:eastAsia="lt-LT"/>
        </w:rPr>
        <w:t>5.</w:t>
      </w:r>
      <w:r w:rsidRPr="00E7360A">
        <w:rPr>
          <w:b/>
          <w:sz w:val="22"/>
          <w:szCs w:val="22"/>
          <w:lang w:eastAsia="lt-LT"/>
        </w:rPr>
        <w:tab/>
        <w:t>VARTOJIMO METODAS IR BŪDAS (-AI)</w:t>
      </w:r>
    </w:p>
    <w:p w14:paraId="7E323BAA" w14:textId="77777777" w:rsidR="00E71206" w:rsidRPr="00E7360A" w:rsidRDefault="00E71206" w:rsidP="00E71206">
      <w:pPr>
        <w:rPr>
          <w:sz w:val="22"/>
          <w:szCs w:val="22"/>
          <w:lang w:eastAsia="lt-LT"/>
        </w:rPr>
      </w:pPr>
    </w:p>
    <w:p w14:paraId="7E323BAB" w14:textId="77777777" w:rsidR="00E71206" w:rsidRPr="00E7360A" w:rsidRDefault="00E71206" w:rsidP="00E71206">
      <w:pPr>
        <w:rPr>
          <w:sz w:val="22"/>
          <w:szCs w:val="22"/>
          <w:lang w:eastAsia="lt-LT"/>
        </w:rPr>
      </w:pPr>
      <w:r w:rsidRPr="00E7360A">
        <w:rPr>
          <w:sz w:val="22"/>
          <w:szCs w:val="22"/>
          <w:lang w:eastAsia="lt-LT"/>
        </w:rPr>
        <w:t>Vartoti per burną.</w:t>
      </w:r>
    </w:p>
    <w:p w14:paraId="7E323BAC" w14:textId="77777777" w:rsidR="00E71206" w:rsidRPr="00E7360A" w:rsidRDefault="00E71206" w:rsidP="00E71206">
      <w:pPr>
        <w:rPr>
          <w:sz w:val="22"/>
          <w:szCs w:val="22"/>
          <w:lang w:eastAsia="lt-LT"/>
        </w:rPr>
      </w:pPr>
      <w:r w:rsidRPr="00E7360A">
        <w:rPr>
          <w:sz w:val="22"/>
          <w:szCs w:val="22"/>
          <w:lang w:eastAsia="lt-LT"/>
        </w:rPr>
        <w:t>Prieš vartojimą perskaitykite pakuotės lapelį.</w:t>
      </w:r>
    </w:p>
    <w:p w14:paraId="7E323BAD" w14:textId="77777777" w:rsidR="00E71206" w:rsidRPr="00E7360A" w:rsidRDefault="00E71206" w:rsidP="00E71206">
      <w:pPr>
        <w:rPr>
          <w:sz w:val="22"/>
          <w:szCs w:val="22"/>
          <w:lang w:eastAsia="lt-LT"/>
        </w:rPr>
      </w:pPr>
    </w:p>
    <w:p w14:paraId="7E323BAE" w14:textId="77777777" w:rsidR="00E71206" w:rsidRPr="00E7360A" w:rsidRDefault="00E71206" w:rsidP="00E71206">
      <w:pPr>
        <w:rPr>
          <w:sz w:val="22"/>
          <w:szCs w:val="22"/>
          <w:lang w:eastAsia="lt-LT"/>
        </w:rPr>
      </w:pPr>
    </w:p>
    <w:p w14:paraId="7E323BAF" w14:textId="77777777" w:rsidR="00E71206" w:rsidRPr="00E7360A" w:rsidRDefault="00E71206" w:rsidP="00E71206">
      <w:pPr>
        <w:pBdr>
          <w:top w:val="single" w:sz="4" w:space="1" w:color="auto"/>
          <w:left w:val="single" w:sz="4" w:space="4" w:color="auto"/>
          <w:bottom w:val="single" w:sz="4" w:space="1" w:color="auto"/>
          <w:right w:val="single" w:sz="4" w:space="4" w:color="auto"/>
        </w:pBdr>
        <w:tabs>
          <w:tab w:val="left" w:pos="540"/>
        </w:tabs>
        <w:rPr>
          <w:b/>
          <w:noProof/>
          <w:sz w:val="22"/>
          <w:szCs w:val="22"/>
        </w:rPr>
      </w:pPr>
      <w:r w:rsidRPr="00E7360A">
        <w:rPr>
          <w:b/>
          <w:noProof/>
          <w:sz w:val="22"/>
          <w:szCs w:val="22"/>
        </w:rPr>
        <w:t>6.</w:t>
      </w:r>
      <w:r w:rsidRPr="00E7360A">
        <w:rPr>
          <w:b/>
          <w:noProof/>
          <w:sz w:val="22"/>
          <w:szCs w:val="22"/>
        </w:rPr>
        <w:tab/>
        <w:t>SPECIALUS ĮSPĖJIMAS, KAD VAISTINĮ PREPARATĄ BŪTINA LAIKYTI VAIKAMS NEPASTEBIMOJE IR NEPASIEKIAMOJE VIETOJE</w:t>
      </w:r>
    </w:p>
    <w:p w14:paraId="7E323BB0" w14:textId="77777777" w:rsidR="00E71206" w:rsidRPr="00E7360A" w:rsidRDefault="00E71206" w:rsidP="00E71206">
      <w:pPr>
        <w:rPr>
          <w:sz w:val="22"/>
          <w:szCs w:val="22"/>
          <w:lang w:eastAsia="lt-LT"/>
        </w:rPr>
      </w:pPr>
    </w:p>
    <w:p w14:paraId="7E323BB1" w14:textId="77777777" w:rsidR="00E71206" w:rsidRPr="00E7360A" w:rsidRDefault="00E71206" w:rsidP="00E71206">
      <w:pPr>
        <w:rPr>
          <w:sz w:val="22"/>
          <w:szCs w:val="22"/>
          <w:lang w:eastAsia="lt-LT"/>
        </w:rPr>
      </w:pPr>
      <w:r w:rsidRPr="00E7360A">
        <w:rPr>
          <w:sz w:val="22"/>
          <w:szCs w:val="22"/>
          <w:lang w:eastAsia="lt-LT"/>
        </w:rPr>
        <w:t>Laikyti vaikams nepastebimoje ir nepasiekiamoje vietoje.</w:t>
      </w:r>
    </w:p>
    <w:p w14:paraId="7E323BB2" w14:textId="77777777" w:rsidR="00E71206" w:rsidRPr="00E7360A" w:rsidRDefault="00E71206" w:rsidP="00E71206">
      <w:pPr>
        <w:rPr>
          <w:sz w:val="22"/>
          <w:szCs w:val="22"/>
          <w:lang w:eastAsia="lt-LT"/>
        </w:rPr>
      </w:pPr>
    </w:p>
    <w:p w14:paraId="7E323BB3" w14:textId="77777777" w:rsidR="00E71206" w:rsidRPr="00E7360A" w:rsidRDefault="00E71206" w:rsidP="00E71206">
      <w:pPr>
        <w:rPr>
          <w:sz w:val="22"/>
          <w:szCs w:val="22"/>
          <w:lang w:eastAsia="lt-LT"/>
        </w:rPr>
      </w:pPr>
    </w:p>
    <w:p w14:paraId="7E323BB4" w14:textId="77777777" w:rsidR="00E71206" w:rsidRPr="00E7360A" w:rsidRDefault="00E71206" w:rsidP="00E71206">
      <w:pPr>
        <w:keepNext/>
        <w:pBdr>
          <w:top w:val="single" w:sz="4" w:space="1" w:color="auto"/>
          <w:left w:val="single" w:sz="4" w:space="4" w:color="auto"/>
          <w:bottom w:val="single" w:sz="4" w:space="1" w:color="auto"/>
          <w:right w:val="single" w:sz="4" w:space="4" w:color="auto"/>
        </w:pBdr>
        <w:tabs>
          <w:tab w:val="left" w:pos="567"/>
        </w:tabs>
        <w:outlineLvl w:val="2"/>
        <w:rPr>
          <w:b/>
          <w:sz w:val="22"/>
          <w:szCs w:val="22"/>
          <w:lang w:eastAsia="lt-LT"/>
        </w:rPr>
      </w:pPr>
      <w:r w:rsidRPr="00E7360A">
        <w:rPr>
          <w:b/>
          <w:sz w:val="22"/>
          <w:szCs w:val="22"/>
          <w:lang w:eastAsia="lt-LT"/>
        </w:rPr>
        <w:t>7.</w:t>
      </w:r>
      <w:r w:rsidRPr="00E7360A">
        <w:rPr>
          <w:b/>
          <w:sz w:val="22"/>
          <w:szCs w:val="22"/>
          <w:lang w:eastAsia="lt-LT"/>
        </w:rPr>
        <w:tab/>
        <w:t>KITAS (-I) SPECIALUS (-ŪS) ĮSPĖJIMAS (-AI) (JEI REIKIA)</w:t>
      </w:r>
    </w:p>
    <w:p w14:paraId="7E323BB5" w14:textId="77777777" w:rsidR="00E71206" w:rsidRPr="00E7360A" w:rsidRDefault="00E71206" w:rsidP="00E71206">
      <w:pPr>
        <w:rPr>
          <w:sz w:val="22"/>
          <w:szCs w:val="22"/>
          <w:lang w:eastAsia="lt-LT"/>
        </w:rPr>
      </w:pPr>
    </w:p>
    <w:p w14:paraId="7E323BB6" w14:textId="77777777" w:rsidR="00E71206" w:rsidRPr="00E7360A" w:rsidRDefault="00E71206" w:rsidP="00E71206">
      <w:pPr>
        <w:rPr>
          <w:sz w:val="22"/>
          <w:szCs w:val="22"/>
          <w:lang w:eastAsia="lt-LT"/>
        </w:rPr>
      </w:pPr>
    </w:p>
    <w:p w14:paraId="7E323BB7" w14:textId="77777777" w:rsidR="00E71206" w:rsidRPr="00E7360A" w:rsidRDefault="00E71206" w:rsidP="00E71206">
      <w:pPr>
        <w:keepNext/>
        <w:pBdr>
          <w:top w:val="single" w:sz="4" w:space="1" w:color="auto"/>
          <w:left w:val="single" w:sz="4" w:space="4" w:color="auto"/>
          <w:bottom w:val="single" w:sz="4" w:space="1" w:color="auto"/>
          <w:right w:val="single" w:sz="4" w:space="4" w:color="auto"/>
        </w:pBdr>
        <w:outlineLvl w:val="2"/>
        <w:rPr>
          <w:b/>
          <w:sz w:val="22"/>
          <w:szCs w:val="22"/>
          <w:lang w:eastAsia="lt-LT"/>
        </w:rPr>
      </w:pPr>
      <w:r w:rsidRPr="00E7360A">
        <w:rPr>
          <w:b/>
          <w:sz w:val="22"/>
          <w:szCs w:val="22"/>
          <w:lang w:eastAsia="lt-LT"/>
        </w:rPr>
        <w:t>8.</w:t>
      </w:r>
      <w:r w:rsidRPr="00E7360A">
        <w:rPr>
          <w:b/>
          <w:sz w:val="22"/>
          <w:szCs w:val="22"/>
          <w:lang w:eastAsia="lt-LT"/>
        </w:rPr>
        <w:tab/>
        <w:t>TINKAMUMO LAIKAS</w:t>
      </w:r>
    </w:p>
    <w:p w14:paraId="7E323BB8" w14:textId="77777777" w:rsidR="00E71206" w:rsidRPr="00E7360A" w:rsidRDefault="00E71206" w:rsidP="00E71206">
      <w:pPr>
        <w:rPr>
          <w:sz w:val="22"/>
          <w:szCs w:val="22"/>
          <w:lang w:eastAsia="lt-LT"/>
        </w:rPr>
      </w:pPr>
    </w:p>
    <w:p w14:paraId="7E323BB9" w14:textId="4608FEB1" w:rsidR="00E71206" w:rsidRPr="00E7360A" w:rsidRDefault="00E71206" w:rsidP="00E71206">
      <w:pPr>
        <w:rPr>
          <w:sz w:val="22"/>
          <w:szCs w:val="22"/>
          <w:lang w:eastAsia="lt-LT"/>
        </w:rPr>
      </w:pPr>
      <w:r w:rsidRPr="00EE240C">
        <w:rPr>
          <w:noProof/>
          <w:sz w:val="22"/>
          <w:szCs w:val="22"/>
          <w:lang w:eastAsia="lt-LT"/>
        </w:rPr>
        <w:t>EXP</w:t>
      </w:r>
      <w:r w:rsidR="00D96244" w:rsidRPr="00EE240C">
        <w:rPr>
          <w:noProof/>
          <w:sz w:val="22"/>
          <w:szCs w:val="22"/>
          <w:lang w:eastAsia="lt-LT"/>
        </w:rPr>
        <w:t>:</w:t>
      </w:r>
      <w:r w:rsidRPr="00E7360A">
        <w:rPr>
          <w:noProof/>
          <w:sz w:val="22"/>
          <w:szCs w:val="22"/>
          <w:lang w:eastAsia="lt-LT"/>
        </w:rPr>
        <w:t xml:space="preserve"> </w:t>
      </w:r>
      <w:r w:rsidR="008B3E99" w:rsidRPr="00EE240C">
        <w:rPr>
          <w:noProof/>
          <w:sz w:val="22"/>
          <w:szCs w:val="22"/>
          <w:highlight w:val="lightGray"/>
          <w:lang w:eastAsia="lt-LT"/>
        </w:rPr>
        <w:t>MMMM</w:t>
      </w:r>
      <w:r w:rsidR="00A375D0" w:rsidRPr="00EE240C">
        <w:rPr>
          <w:noProof/>
          <w:sz w:val="22"/>
          <w:szCs w:val="22"/>
          <w:highlight w:val="lightGray"/>
          <w:lang w:eastAsia="lt-LT"/>
        </w:rPr>
        <w:t xml:space="preserve"> mm</w:t>
      </w:r>
    </w:p>
    <w:p w14:paraId="7E323BBA" w14:textId="77777777" w:rsidR="00E71206" w:rsidRPr="00E7360A" w:rsidRDefault="00E71206" w:rsidP="00E71206">
      <w:pPr>
        <w:rPr>
          <w:sz w:val="22"/>
          <w:szCs w:val="22"/>
          <w:lang w:eastAsia="lt-LT"/>
        </w:rPr>
      </w:pPr>
    </w:p>
    <w:p w14:paraId="7E323BBB" w14:textId="77777777" w:rsidR="00E71206" w:rsidRPr="00E7360A" w:rsidRDefault="00E71206" w:rsidP="00E71206">
      <w:pPr>
        <w:rPr>
          <w:sz w:val="22"/>
          <w:szCs w:val="22"/>
          <w:lang w:eastAsia="lt-LT"/>
        </w:rPr>
      </w:pPr>
    </w:p>
    <w:p w14:paraId="7E323BBC" w14:textId="77777777" w:rsidR="00E71206" w:rsidRPr="00E7360A" w:rsidRDefault="00E71206" w:rsidP="00E71206">
      <w:pPr>
        <w:keepNext/>
        <w:pBdr>
          <w:top w:val="single" w:sz="4" w:space="1" w:color="auto"/>
          <w:left w:val="single" w:sz="4" w:space="4" w:color="auto"/>
          <w:bottom w:val="single" w:sz="4" w:space="1" w:color="auto"/>
          <w:right w:val="single" w:sz="4" w:space="4" w:color="auto"/>
        </w:pBdr>
        <w:outlineLvl w:val="2"/>
        <w:rPr>
          <w:b/>
          <w:sz w:val="22"/>
          <w:szCs w:val="22"/>
          <w:lang w:eastAsia="lt-LT"/>
        </w:rPr>
      </w:pPr>
      <w:r w:rsidRPr="00E7360A">
        <w:rPr>
          <w:b/>
          <w:sz w:val="22"/>
          <w:szCs w:val="22"/>
          <w:lang w:eastAsia="lt-LT"/>
        </w:rPr>
        <w:t>9.</w:t>
      </w:r>
      <w:r w:rsidRPr="00E7360A">
        <w:rPr>
          <w:b/>
          <w:sz w:val="22"/>
          <w:szCs w:val="22"/>
          <w:lang w:eastAsia="lt-LT"/>
        </w:rPr>
        <w:tab/>
        <w:t>SPECIALIOS LAIKYMO SĄLYGOS</w:t>
      </w:r>
    </w:p>
    <w:p w14:paraId="7E323BBD" w14:textId="77777777" w:rsidR="00E71206" w:rsidRPr="00E7360A" w:rsidRDefault="00E71206" w:rsidP="00E71206">
      <w:pPr>
        <w:rPr>
          <w:sz w:val="22"/>
          <w:szCs w:val="22"/>
          <w:lang w:eastAsia="lt-LT"/>
        </w:rPr>
      </w:pPr>
    </w:p>
    <w:p w14:paraId="7E323BBE" w14:textId="7BAD26E3" w:rsidR="00E71206" w:rsidRDefault="007F5C00" w:rsidP="00E71206">
      <w:pPr>
        <w:rPr>
          <w:sz w:val="22"/>
          <w:szCs w:val="22"/>
          <w:lang w:eastAsia="lt-LT"/>
        </w:rPr>
      </w:pPr>
      <w:r w:rsidRPr="007F5C00">
        <w:rPr>
          <w:sz w:val="22"/>
          <w:szCs w:val="22"/>
          <w:lang w:eastAsia="lt-LT"/>
        </w:rPr>
        <w:t>Laikyti ne aukštesnėje kaip 25</w:t>
      </w:r>
      <w:r w:rsidR="008E2C14">
        <w:rPr>
          <w:sz w:val="22"/>
          <w:szCs w:val="22"/>
          <w:lang w:eastAsia="lt-LT"/>
        </w:rPr>
        <w:t> </w:t>
      </w:r>
      <w:r w:rsidRPr="007F5C00">
        <w:rPr>
          <w:sz w:val="22"/>
          <w:szCs w:val="22"/>
          <w:lang w:eastAsia="lt-LT"/>
        </w:rPr>
        <w:t xml:space="preserve">°C temperatūroje. Laikyti gamintojo pakuotėje, kad </w:t>
      </w:r>
      <w:r>
        <w:rPr>
          <w:sz w:val="22"/>
          <w:szCs w:val="22"/>
          <w:lang w:eastAsia="lt-LT"/>
        </w:rPr>
        <w:t>vaistas</w:t>
      </w:r>
      <w:r w:rsidRPr="007F5C00">
        <w:rPr>
          <w:sz w:val="22"/>
          <w:szCs w:val="22"/>
          <w:lang w:eastAsia="lt-LT"/>
        </w:rPr>
        <w:t xml:space="preserve"> būtų apsaugotas nuo drėgmės ir šviesos</w:t>
      </w:r>
      <w:r w:rsidR="008520C7">
        <w:rPr>
          <w:sz w:val="22"/>
          <w:szCs w:val="22"/>
          <w:lang w:eastAsia="lt-LT"/>
        </w:rPr>
        <w:t>.</w:t>
      </w:r>
    </w:p>
    <w:p w14:paraId="2B54FFF3" w14:textId="77777777" w:rsidR="007F5C00" w:rsidRDefault="007F5C00" w:rsidP="00E71206">
      <w:pPr>
        <w:rPr>
          <w:sz w:val="22"/>
          <w:szCs w:val="22"/>
          <w:lang w:eastAsia="lt-LT"/>
        </w:rPr>
      </w:pPr>
    </w:p>
    <w:p w14:paraId="76EBC4A5" w14:textId="77777777" w:rsidR="007F5C00" w:rsidRPr="00E7360A" w:rsidRDefault="007F5C00" w:rsidP="00E71206">
      <w:pPr>
        <w:rPr>
          <w:sz w:val="22"/>
          <w:szCs w:val="22"/>
          <w:lang w:eastAsia="lt-LT"/>
        </w:rPr>
      </w:pPr>
    </w:p>
    <w:p w14:paraId="7E323BBF" w14:textId="77777777" w:rsidR="00E71206" w:rsidRPr="00E7360A" w:rsidRDefault="00E71206" w:rsidP="00E71206">
      <w:pPr>
        <w:pBdr>
          <w:top w:val="single" w:sz="4" w:space="1" w:color="auto"/>
          <w:left w:val="single" w:sz="4" w:space="4" w:color="auto"/>
          <w:bottom w:val="single" w:sz="4" w:space="1" w:color="auto"/>
          <w:right w:val="single" w:sz="4" w:space="4" w:color="auto"/>
        </w:pBdr>
        <w:tabs>
          <w:tab w:val="left" w:pos="540"/>
        </w:tabs>
        <w:rPr>
          <w:b/>
          <w:noProof/>
          <w:sz w:val="22"/>
          <w:szCs w:val="22"/>
        </w:rPr>
      </w:pPr>
      <w:r w:rsidRPr="00E7360A">
        <w:rPr>
          <w:b/>
          <w:noProof/>
          <w:sz w:val="22"/>
          <w:szCs w:val="22"/>
        </w:rPr>
        <w:t>10.</w:t>
      </w:r>
      <w:r w:rsidRPr="00E7360A">
        <w:rPr>
          <w:b/>
          <w:noProof/>
          <w:sz w:val="22"/>
          <w:szCs w:val="22"/>
        </w:rPr>
        <w:tab/>
        <w:t xml:space="preserve">SPECIALIOS ATSARGUMO PRIEMONĖS DĖL NESUVARTOTO </w:t>
      </w:r>
      <w:r w:rsidRPr="00E7360A">
        <w:rPr>
          <w:b/>
          <w:bCs/>
          <w:noProof/>
          <w:sz w:val="22"/>
          <w:szCs w:val="22"/>
        </w:rPr>
        <w:t xml:space="preserve">VAISTINIO PREPARATO AR JO ATLIEKŲ </w:t>
      </w:r>
      <w:r w:rsidRPr="00E7360A">
        <w:rPr>
          <w:b/>
          <w:noProof/>
          <w:sz w:val="22"/>
          <w:szCs w:val="22"/>
        </w:rPr>
        <w:t>TVARKYMO (JEI REIKIA)</w:t>
      </w:r>
    </w:p>
    <w:p w14:paraId="7E323BC0" w14:textId="77777777" w:rsidR="00E71206" w:rsidRPr="00E7360A" w:rsidRDefault="00E71206" w:rsidP="00E71206">
      <w:pPr>
        <w:rPr>
          <w:sz w:val="22"/>
          <w:szCs w:val="22"/>
          <w:lang w:eastAsia="lt-LT"/>
        </w:rPr>
      </w:pPr>
    </w:p>
    <w:p w14:paraId="7E323BC1" w14:textId="77777777" w:rsidR="00E71206" w:rsidRPr="00E7360A" w:rsidRDefault="00E71206" w:rsidP="00E71206">
      <w:pPr>
        <w:rPr>
          <w:sz w:val="22"/>
          <w:szCs w:val="22"/>
          <w:lang w:eastAsia="lt-LT"/>
        </w:rPr>
      </w:pPr>
    </w:p>
    <w:p w14:paraId="7E323BC2" w14:textId="5755DCF5" w:rsidR="00E71206" w:rsidRPr="00E7360A" w:rsidRDefault="00E71206" w:rsidP="00E71206">
      <w:pPr>
        <w:keepNext/>
        <w:keepLines/>
        <w:pBdr>
          <w:top w:val="single" w:sz="4" w:space="1" w:color="auto"/>
          <w:left w:val="single" w:sz="4" w:space="4" w:color="auto"/>
          <w:bottom w:val="single" w:sz="4" w:space="1" w:color="auto"/>
          <w:right w:val="single" w:sz="4" w:space="4" w:color="auto"/>
        </w:pBdr>
        <w:rPr>
          <w:b/>
          <w:sz w:val="22"/>
          <w:szCs w:val="22"/>
          <w:lang w:eastAsia="lt-LT"/>
        </w:rPr>
      </w:pPr>
      <w:r w:rsidRPr="00E7360A">
        <w:rPr>
          <w:b/>
          <w:sz w:val="22"/>
          <w:szCs w:val="22"/>
          <w:lang w:eastAsia="lt-LT"/>
        </w:rPr>
        <w:t>11.</w:t>
      </w:r>
      <w:r w:rsidRPr="00E7360A">
        <w:rPr>
          <w:b/>
          <w:sz w:val="22"/>
          <w:szCs w:val="22"/>
          <w:lang w:eastAsia="lt-LT"/>
        </w:rPr>
        <w:tab/>
      </w:r>
      <w:r w:rsidR="00D96244">
        <w:rPr>
          <w:b/>
          <w:sz w:val="22"/>
          <w:szCs w:val="22"/>
          <w:lang w:eastAsia="lt-LT"/>
        </w:rPr>
        <w:t>LYGIAGRETUS IMPORTUOTOJAS</w:t>
      </w:r>
      <w:r w:rsidRPr="00E7360A" w:rsidDel="00502071">
        <w:rPr>
          <w:b/>
          <w:sz w:val="22"/>
          <w:szCs w:val="22"/>
          <w:lang w:eastAsia="lt-LT"/>
        </w:rPr>
        <w:t xml:space="preserve"> </w:t>
      </w:r>
    </w:p>
    <w:p w14:paraId="7E323BC3" w14:textId="77777777" w:rsidR="00E71206" w:rsidRPr="00E7360A" w:rsidRDefault="00E71206" w:rsidP="00E71206">
      <w:pPr>
        <w:keepNext/>
        <w:keepLines/>
        <w:rPr>
          <w:sz w:val="22"/>
          <w:szCs w:val="22"/>
          <w:lang w:eastAsia="lt-LT"/>
        </w:rPr>
      </w:pPr>
    </w:p>
    <w:p w14:paraId="1CA47033" w14:textId="621F967A" w:rsidR="00251A1D" w:rsidRPr="00251A1D" w:rsidRDefault="00D96244" w:rsidP="00251A1D">
      <w:pPr>
        <w:rPr>
          <w:sz w:val="22"/>
          <w:szCs w:val="22"/>
          <w:lang w:eastAsia="lt-LT"/>
        </w:rPr>
      </w:pPr>
      <w:r>
        <w:rPr>
          <w:sz w:val="22"/>
          <w:szCs w:val="22"/>
        </w:rPr>
        <w:t>Lygiagretus importuotojas UAB „Lex ano“</w:t>
      </w:r>
      <w:r w:rsidR="00A375D0" w:rsidRPr="00EE240C">
        <w:rPr>
          <w:sz w:val="22"/>
          <w:szCs w:val="22"/>
          <w:highlight w:val="lightGray"/>
        </w:rPr>
        <w:t>, Naugarduko g. 3, LT-03231 Vilnius, Lietuva</w:t>
      </w:r>
    </w:p>
    <w:p w14:paraId="7E323BC8" w14:textId="77777777" w:rsidR="00E71206" w:rsidRPr="00E7360A" w:rsidRDefault="00E71206" w:rsidP="00E71206">
      <w:pPr>
        <w:rPr>
          <w:sz w:val="22"/>
          <w:szCs w:val="22"/>
          <w:lang w:eastAsia="lt-LT"/>
        </w:rPr>
      </w:pPr>
    </w:p>
    <w:p w14:paraId="7E323BC9" w14:textId="77777777" w:rsidR="00E71206" w:rsidRPr="00E7360A" w:rsidRDefault="00E71206" w:rsidP="00E71206">
      <w:pPr>
        <w:rPr>
          <w:sz w:val="22"/>
          <w:szCs w:val="22"/>
          <w:lang w:eastAsia="lt-LT"/>
        </w:rPr>
      </w:pPr>
    </w:p>
    <w:p w14:paraId="7E323BCA" w14:textId="0FF875E9" w:rsidR="00E71206" w:rsidRPr="00E7360A" w:rsidRDefault="00E71206" w:rsidP="00E71206">
      <w:pPr>
        <w:keepNext/>
        <w:pBdr>
          <w:top w:val="single" w:sz="4" w:space="1" w:color="auto"/>
          <w:left w:val="single" w:sz="4" w:space="4" w:color="auto"/>
          <w:bottom w:val="single" w:sz="4" w:space="1" w:color="auto"/>
          <w:right w:val="single" w:sz="4" w:space="4" w:color="auto"/>
        </w:pBdr>
        <w:outlineLvl w:val="2"/>
        <w:rPr>
          <w:b/>
          <w:sz w:val="22"/>
          <w:szCs w:val="22"/>
          <w:lang w:eastAsia="lt-LT"/>
        </w:rPr>
      </w:pPr>
      <w:r w:rsidRPr="00E7360A">
        <w:rPr>
          <w:b/>
          <w:sz w:val="22"/>
          <w:szCs w:val="22"/>
          <w:lang w:eastAsia="lt-LT"/>
        </w:rPr>
        <w:t>12.</w:t>
      </w:r>
      <w:r w:rsidRPr="00E7360A">
        <w:rPr>
          <w:b/>
          <w:sz w:val="22"/>
          <w:szCs w:val="22"/>
          <w:lang w:eastAsia="lt-LT"/>
        </w:rPr>
        <w:tab/>
      </w:r>
      <w:r w:rsidR="00D96244">
        <w:rPr>
          <w:b/>
          <w:sz w:val="22"/>
          <w:szCs w:val="22"/>
          <w:lang w:eastAsia="lt-LT"/>
        </w:rPr>
        <w:t>LYGIAGRETAUS IMPORTO LEIDIMO NUMERIS</w:t>
      </w:r>
      <w:r w:rsidR="002D1241">
        <w:rPr>
          <w:b/>
          <w:sz w:val="22"/>
          <w:szCs w:val="22"/>
          <w:lang w:eastAsia="lt-LT"/>
        </w:rPr>
        <w:t xml:space="preserve"> (-IAI)</w:t>
      </w:r>
    </w:p>
    <w:p w14:paraId="7E323BCB" w14:textId="27FA605F" w:rsidR="00E71206" w:rsidRDefault="00E71206" w:rsidP="00E71206">
      <w:pPr>
        <w:rPr>
          <w:sz w:val="22"/>
          <w:szCs w:val="22"/>
          <w:lang w:eastAsia="lt-LT"/>
        </w:rPr>
      </w:pPr>
    </w:p>
    <w:p w14:paraId="4B4FE724" w14:textId="5AB9C419" w:rsidR="00145895" w:rsidRDefault="00145895" w:rsidP="00E71206">
      <w:pPr>
        <w:rPr>
          <w:sz w:val="22"/>
          <w:szCs w:val="22"/>
          <w:lang w:eastAsia="lt-LT"/>
        </w:rPr>
      </w:pPr>
      <w:r w:rsidRPr="00DD784D">
        <w:rPr>
          <w:sz w:val="22"/>
          <w:szCs w:val="22"/>
          <w:highlight w:val="lightGray"/>
          <w:lang w:eastAsia="lt-LT"/>
        </w:rPr>
        <w:t>N60 -</w:t>
      </w:r>
      <w:r>
        <w:rPr>
          <w:sz w:val="22"/>
          <w:szCs w:val="22"/>
          <w:lang w:eastAsia="lt-LT"/>
        </w:rPr>
        <w:t xml:space="preserve"> LT/L/2</w:t>
      </w:r>
      <w:r w:rsidR="000537BD">
        <w:rPr>
          <w:sz w:val="22"/>
          <w:szCs w:val="22"/>
          <w:lang w:eastAsia="lt-LT"/>
        </w:rPr>
        <w:t>1/1612/001</w:t>
      </w:r>
    </w:p>
    <w:p w14:paraId="59ECF504" w14:textId="23A4E81F" w:rsidR="00145895" w:rsidRPr="00145895" w:rsidRDefault="00145895" w:rsidP="00145895">
      <w:pPr>
        <w:rPr>
          <w:sz w:val="22"/>
          <w:szCs w:val="22"/>
          <w:lang w:eastAsia="lt-LT"/>
        </w:rPr>
      </w:pPr>
      <w:r w:rsidRPr="00145895">
        <w:rPr>
          <w:sz w:val="22"/>
          <w:szCs w:val="22"/>
          <w:highlight w:val="lightGray"/>
          <w:lang w:eastAsia="lt-LT"/>
        </w:rPr>
        <w:t>N100 - LT/L/2</w:t>
      </w:r>
      <w:r w:rsidR="000537BD">
        <w:rPr>
          <w:sz w:val="22"/>
          <w:szCs w:val="22"/>
          <w:highlight w:val="lightGray"/>
          <w:lang w:eastAsia="lt-LT"/>
        </w:rPr>
        <w:t>1/1612/002</w:t>
      </w:r>
    </w:p>
    <w:p w14:paraId="16A13E6B" w14:textId="77777777" w:rsidR="00E46689" w:rsidRPr="00E7360A" w:rsidRDefault="00E46689" w:rsidP="00E71206">
      <w:pPr>
        <w:rPr>
          <w:sz w:val="22"/>
          <w:szCs w:val="22"/>
          <w:lang w:eastAsia="lt-LT"/>
        </w:rPr>
      </w:pPr>
    </w:p>
    <w:p w14:paraId="7E323BD1" w14:textId="77777777" w:rsidR="00E71206" w:rsidRPr="00E7360A" w:rsidRDefault="00E71206" w:rsidP="00E71206">
      <w:pPr>
        <w:keepNext/>
        <w:pBdr>
          <w:top w:val="single" w:sz="4" w:space="1" w:color="auto"/>
          <w:left w:val="single" w:sz="4" w:space="4" w:color="auto"/>
          <w:bottom w:val="single" w:sz="4" w:space="1" w:color="auto"/>
          <w:right w:val="single" w:sz="4" w:space="4" w:color="auto"/>
        </w:pBdr>
        <w:outlineLvl w:val="2"/>
        <w:rPr>
          <w:b/>
          <w:sz w:val="22"/>
          <w:szCs w:val="22"/>
          <w:lang w:eastAsia="lt-LT"/>
        </w:rPr>
      </w:pPr>
      <w:r w:rsidRPr="00E7360A">
        <w:rPr>
          <w:b/>
          <w:sz w:val="22"/>
          <w:szCs w:val="22"/>
          <w:lang w:eastAsia="lt-LT"/>
        </w:rPr>
        <w:t>13.</w:t>
      </w:r>
      <w:r w:rsidRPr="00E7360A">
        <w:rPr>
          <w:b/>
          <w:sz w:val="22"/>
          <w:szCs w:val="22"/>
          <w:lang w:eastAsia="lt-LT"/>
        </w:rPr>
        <w:tab/>
        <w:t>SERIJOS NUMERIS</w:t>
      </w:r>
    </w:p>
    <w:p w14:paraId="7E323BD3" w14:textId="37E39138" w:rsidR="00E71206" w:rsidRDefault="00E71206" w:rsidP="00E71206">
      <w:pPr>
        <w:rPr>
          <w:sz w:val="22"/>
          <w:szCs w:val="22"/>
          <w:lang w:eastAsia="lt-LT"/>
        </w:rPr>
      </w:pPr>
    </w:p>
    <w:p w14:paraId="3046E7E4" w14:textId="5FB61FFD" w:rsidR="00145895" w:rsidRPr="00E7360A" w:rsidRDefault="00145895" w:rsidP="00E71206">
      <w:pPr>
        <w:rPr>
          <w:noProof/>
          <w:sz w:val="22"/>
          <w:szCs w:val="22"/>
          <w:lang w:eastAsia="lt-LT"/>
        </w:rPr>
      </w:pPr>
      <w:r w:rsidRPr="00145895">
        <w:rPr>
          <w:sz w:val="22"/>
          <w:szCs w:val="22"/>
          <w:highlight w:val="lightGray"/>
          <w:lang w:eastAsia="lt-LT"/>
        </w:rPr>
        <w:t>L</w:t>
      </w:r>
      <w:r w:rsidR="00DD784D">
        <w:rPr>
          <w:sz w:val="22"/>
          <w:szCs w:val="22"/>
          <w:highlight w:val="lightGray"/>
          <w:lang w:eastAsia="lt-LT"/>
        </w:rPr>
        <w:t>ot</w:t>
      </w:r>
      <w:r w:rsidRPr="00145895">
        <w:rPr>
          <w:sz w:val="22"/>
          <w:szCs w:val="22"/>
          <w:highlight w:val="lightGray"/>
          <w:lang w:eastAsia="lt-LT"/>
        </w:rPr>
        <w:t>:</w:t>
      </w:r>
    </w:p>
    <w:p w14:paraId="7E323BD4" w14:textId="77777777" w:rsidR="00E71206" w:rsidRPr="00E7360A" w:rsidRDefault="00E71206" w:rsidP="00E71206">
      <w:pPr>
        <w:rPr>
          <w:sz w:val="22"/>
          <w:szCs w:val="22"/>
          <w:lang w:eastAsia="lt-LT"/>
        </w:rPr>
      </w:pPr>
    </w:p>
    <w:p w14:paraId="7E323BD5" w14:textId="77777777" w:rsidR="00E71206" w:rsidRPr="00E7360A" w:rsidRDefault="00E71206" w:rsidP="00E71206">
      <w:pPr>
        <w:rPr>
          <w:sz w:val="22"/>
          <w:szCs w:val="22"/>
          <w:lang w:eastAsia="lt-LT"/>
        </w:rPr>
      </w:pPr>
    </w:p>
    <w:p w14:paraId="7E323BD6" w14:textId="77777777" w:rsidR="00E71206" w:rsidRPr="00E7360A" w:rsidRDefault="00E71206" w:rsidP="00E71206">
      <w:pPr>
        <w:keepNext/>
        <w:pBdr>
          <w:top w:val="single" w:sz="4" w:space="1" w:color="auto"/>
          <w:left w:val="single" w:sz="4" w:space="4" w:color="auto"/>
          <w:bottom w:val="single" w:sz="4" w:space="0" w:color="auto"/>
          <w:right w:val="single" w:sz="4" w:space="4" w:color="auto"/>
        </w:pBdr>
        <w:outlineLvl w:val="2"/>
        <w:rPr>
          <w:b/>
          <w:sz w:val="22"/>
          <w:szCs w:val="22"/>
          <w:lang w:eastAsia="lt-LT"/>
        </w:rPr>
      </w:pPr>
      <w:r w:rsidRPr="00E7360A">
        <w:rPr>
          <w:b/>
          <w:sz w:val="22"/>
          <w:szCs w:val="22"/>
          <w:lang w:eastAsia="lt-LT"/>
        </w:rPr>
        <w:t>14.</w:t>
      </w:r>
      <w:r w:rsidRPr="00E7360A">
        <w:rPr>
          <w:b/>
          <w:sz w:val="22"/>
          <w:szCs w:val="22"/>
          <w:lang w:eastAsia="lt-LT"/>
        </w:rPr>
        <w:tab/>
        <w:t>PARDAVIMO (IŠDAVIMO) TVARKA</w:t>
      </w:r>
    </w:p>
    <w:p w14:paraId="7E323BD7" w14:textId="77777777" w:rsidR="00E71206" w:rsidRPr="00E7360A" w:rsidRDefault="00E71206" w:rsidP="00E71206">
      <w:pPr>
        <w:rPr>
          <w:sz w:val="22"/>
          <w:szCs w:val="22"/>
          <w:lang w:eastAsia="lt-LT"/>
        </w:rPr>
      </w:pPr>
    </w:p>
    <w:p w14:paraId="7E323BD8" w14:textId="77777777" w:rsidR="00E71206" w:rsidRPr="00E7360A" w:rsidRDefault="00E71206" w:rsidP="00E71206">
      <w:pPr>
        <w:rPr>
          <w:sz w:val="22"/>
          <w:szCs w:val="22"/>
          <w:lang w:eastAsia="lt-LT"/>
        </w:rPr>
      </w:pPr>
      <w:r w:rsidRPr="00E7360A">
        <w:rPr>
          <w:sz w:val="22"/>
          <w:szCs w:val="22"/>
          <w:lang w:eastAsia="lt-LT"/>
        </w:rPr>
        <w:t>Receptinis vaist</w:t>
      </w:r>
      <w:r>
        <w:rPr>
          <w:sz w:val="22"/>
          <w:szCs w:val="22"/>
          <w:lang w:eastAsia="lt-LT"/>
        </w:rPr>
        <w:t>as</w:t>
      </w:r>
      <w:r w:rsidRPr="00E7360A">
        <w:rPr>
          <w:sz w:val="22"/>
          <w:szCs w:val="22"/>
          <w:lang w:eastAsia="lt-LT"/>
        </w:rPr>
        <w:t>.</w:t>
      </w:r>
    </w:p>
    <w:p w14:paraId="7E323BD9" w14:textId="77777777" w:rsidR="00E71206" w:rsidRPr="00E7360A" w:rsidRDefault="00E71206" w:rsidP="00E71206">
      <w:pPr>
        <w:rPr>
          <w:sz w:val="22"/>
          <w:szCs w:val="22"/>
          <w:lang w:eastAsia="lt-LT"/>
        </w:rPr>
      </w:pPr>
    </w:p>
    <w:p w14:paraId="7E323BDA" w14:textId="77777777" w:rsidR="00E71206" w:rsidRPr="00E7360A" w:rsidRDefault="00E71206" w:rsidP="00E71206">
      <w:pPr>
        <w:rPr>
          <w:sz w:val="22"/>
          <w:szCs w:val="22"/>
          <w:lang w:eastAsia="lt-LT"/>
        </w:rPr>
      </w:pPr>
    </w:p>
    <w:p w14:paraId="7E323BDB" w14:textId="77777777" w:rsidR="00E71206" w:rsidRPr="00E7360A" w:rsidRDefault="00E71206" w:rsidP="00E71206">
      <w:pPr>
        <w:keepNext/>
        <w:pBdr>
          <w:top w:val="single" w:sz="4" w:space="1" w:color="auto"/>
          <w:left w:val="single" w:sz="4" w:space="4" w:color="auto"/>
          <w:bottom w:val="single" w:sz="4" w:space="1" w:color="auto"/>
          <w:right w:val="single" w:sz="4" w:space="4" w:color="auto"/>
        </w:pBdr>
        <w:outlineLvl w:val="2"/>
        <w:rPr>
          <w:b/>
          <w:sz w:val="22"/>
          <w:szCs w:val="22"/>
          <w:lang w:eastAsia="lt-LT"/>
        </w:rPr>
      </w:pPr>
      <w:r w:rsidRPr="00E7360A">
        <w:rPr>
          <w:b/>
          <w:sz w:val="22"/>
          <w:szCs w:val="22"/>
          <w:lang w:eastAsia="lt-LT"/>
        </w:rPr>
        <w:t>15.</w:t>
      </w:r>
      <w:r w:rsidRPr="00E7360A">
        <w:rPr>
          <w:b/>
          <w:sz w:val="22"/>
          <w:szCs w:val="22"/>
          <w:lang w:eastAsia="lt-LT"/>
        </w:rPr>
        <w:tab/>
        <w:t>VARTOJIMO INSTRUKCIJA</w:t>
      </w:r>
    </w:p>
    <w:p w14:paraId="7E323BDC" w14:textId="77777777" w:rsidR="00E71206" w:rsidRPr="00E7360A" w:rsidRDefault="00E71206" w:rsidP="00E71206">
      <w:pPr>
        <w:keepNext/>
        <w:outlineLvl w:val="1"/>
        <w:rPr>
          <w:b/>
          <w:sz w:val="22"/>
          <w:szCs w:val="22"/>
          <w:lang w:eastAsia="lt-LT"/>
        </w:rPr>
      </w:pPr>
    </w:p>
    <w:p w14:paraId="7E323BDD" w14:textId="77777777" w:rsidR="00E71206" w:rsidRPr="00E7360A" w:rsidRDefault="00E71206" w:rsidP="00E71206">
      <w:pPr>
        <w:keepNext/>
        <w:outlineLvl w:val="1"/>
        <w:rPr>
          <w:b/>
          <w:sz w:val="22"/>
          <w:szCs w:val="22"/>
          <w:lang w:eastAsia="lt-LT"/>
        </w:rPr>
      </w:pPr>
    </w:p>
    <w:p w14:paraId="7E323BDE" w14:textId="77777777" w:rsidR="00E71206" w:rsidRPr="00E7360A" w:rsidRDefault="00E71206" w:rsidP="00E71206">
      <w:pPr>
        <w:keepNext/>
        <w:pBdr>
          <w:top w:val="single" w:sz="4" w:space="1" w:color="auto"/>
          <w:left w:val="single" w:sz="4" w:space="4" w:color="auto"/>
          <w:bottom w:val="single" w:sz="4" w:space="1" w:color="auto"/>
          <w:right w:val="single" w:sz="4" w:space="4" w:color="auto"/>
        </w:pBdr>
        <w:outlineLvl w:val="2"/>
        <w:rPr>
          <w:b/>
          <w:sz w:val="22"/>
          <w:szCs w:val="22"/>
          <w:lang w:eastAsia="lt-LT"/>
        </w:rPr>
      </w:pPr>
      <w:r w:rsidRPr="00E7360A">
        <w:rPr>
          <w:b/>
          <w:sz w:val="22"/>
          <w:szCs w:val="22"/>
          <w:lang w:eastAsia="lt-LT"/>
        </w:rPr>
        <w:t>16.</w:t>
      </w:r>
      <w:r w:rsidRPr="00E7360A">
        <w:rPr>
          <w:b/>
          <w:sz w:val="22"/>
          <w:szCs w:val="22"/>
          <w:lang w:eastAsia="lt-LT"/>
        </w:rPr>
        <w:tab/>
        <w:t>INFORMACIJA BRAILIO RAŠTU</w:t>
      </w:r>
    </w:p>
    <w:p w14:paraId="7E323BDF" w14:textId="77777777" w:rsidR="00E71206" w:rsidRPr="00E7360A" w:rsidRDefault="00E71206" w:rsidP="00E71206">
      <w:pPr>
        <w:rPr>
          <w:sz w:val="22"/>
          <w:szCs w:val="22"/>
          <w:lang w:eastAsia="lt-LT"/>
        </w:rPr>
      </w:pPr>
    </w:p>
    <w:p w14:paraId="7E323BE0" w14:textId="6282A929" w:rsidR="00E71206" w:rsidRPr="00E7360A" w:rsidRDefault="00145895" w:rsidP="00E71206">
      <w:pPr>
        <w:rPr>
          <w:sz w:val="22"/>
          <w:szCs w:val="22"/>
          <w:lang w:eastAsia="lt-LT"/>
        </w:rPr>
      </w:pPr>
      <w:r>
        <w:rPr>
          <w:sz w:val="22"/>
          <w:szCs w:val="22"/>
          <w:lang w:eastAsia="lt-LT"/>
        </w:rPr>
        <w:t>sinemet</w:t>
      </w:r>
      <w:r w:rsidR="00E71206" w:rsidRPr="00E7360A">
        <w:rPr>
          <w:sz w:val="22"/>
          <w:szCs w:val="22"/>
          <w:lang w:eastAsia="lt-LT"/>
        </w:rPr>
        <w:t xml:space="preserve"> 25/100</w:t>
      </w:r>
      <w:r w:rsidR="00E71206">
        <w:rPr>
          <w:sz w:val="22"/>
          <w:szCs w:val="22"/>
          <w:lang w:eastAsia="lt-LT"/>
        </w:rPr>
        <w:t> </w:t>
      </w:r>
      <w:r w:rsidR="00E71206" w:rsidRPr="00E7360A">
        <w:rPr>
          <w:sz w:val="22"/>
          <w:szCs w:val="22"/>
          <w:lang w:eastAsia="lt-LT"/>
        </w:rPr>
        <w:t>mg</w:t>
      </w:r>
      <w:r w:rsidR="00DD784D">
        <w:rPr>
          <w:sz w:val="22"/>
          <w:szCs w:val="22"/>
          <w:lang w:eastAsia="lt-LT"/>
        </w:rPr>
        <w:t xml:space="preserve"> </w:t>
      </w:r>
    </w:p>
    <w:p w14:paraId="7E323BE2" w14:textId="77777777" w:rsidR="00E71206" w:rsidRPr="00E7360A" w:rsidRDefault="00E71206" w:rsidP="00E71206">
      <w:pPr>
        <w:rPr>
          <w:sz w:val="22"/>
          <w:szCs w:val="22"/>
          <w:lang w:eastAsia="lt-LT"/>
        </w:rPr>
      </w:pPr>
    </w:p>
    <w:p w14:paraId="7E323BE3" w14:textId="77777777" w:rsidR="00E71206" w:rsidRPr="00252D3C" w:rsidRDefault="00E71206" w:rsidP="00E71206">
      <w:pPr>
        <w:rPr>
          <w:noProof/>
          <w:sz w:val="22"/>
          <w:szCs w:val="22"/>
          <w:shd w:val="clear" w:color="auto" w:fill="CCCCCC"/>
        </w:rPr>
      </w:pPr>
    </w:p>
    <w:p w14:paraId="7E323BE4" w14:textId="77777777" w:rsidR="00E71206" w:rsidRPr="00252D3C" w:rsidRDefault="00E71206" w:rsidP="00E71206">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sidRPr="00252D3C">
        <w:rPr>
          <w:b/>
          <w:noProof/>
          <w:sz w:val="22"/>
          <w:szCs w:val="22"/>
        </w:rPr>
        <w:t>17.</w:t>
      </w:r>
      <w:r w:rsidRPr="00252D3C">
        <w:rPr>
          <w:b/>
          <w:noProof/>
          <w:sz w:val="22"/>
          <w:szCs w:val="22"/>
        </w:rPr>
        <w:tab/>
        <w:t>UNIKALUS IDENTIFIKATORIUS – 2D BRŪKŠNINIS KODAS</w:t>
      </w:r>
    </w:p>
    <w:p w14:paraId="7E323BE5" w14:textId="77777777" w:rsidR="00E71206" w:rsidRPr="00252D3C" w:rsidRDefault="00E71206" w:rsidP="00E71206">
      <w:pPr>
        <w:rPr>
          <w:noProof/>
          <w:sz w:val="22"/>
          <w:szCs w:val="22"/>
        </w:rPr>
      </w:pPr>
    </w:p>
    <w:p w14:paraId="7E323BE6" w14:textId="77777777" w:rsidR="00E71206" w:rsidRPr="00252D3C" w:rsidRDefault="00E71206" w:rsidP="00E71206">
      <w:pPr>
        <w:rPr>
          <w:noProof/>
          <w:sz w:val="22"/>
          <w:szCs w:val="22"/>
          <w:shd w:val="clear" w:color="auto" w:fill="CCCCCC"/>
        </w:rPr>
      </w:pPr>
      <w:r w:rsidRPr="00252D3C">
        <w:rPr>
          <w:noProof/>
          <w:sz w:val="22"/>
          <w:szCs w:val="22"/>
          <w:shd w:val="clear" w:color="auto" w:fill="BFBFBF" w:themeFill="background1" w:themeFillShade="BF"/>
        </w:rPr>
        <w:t>2D brūkšninis kodas su nurodytu unikaliu identifikatoriumi.</w:t>
      </w:r>
    </w:p>
    <w:p w14:paraId="7E323BE7" w14:textId="77777777" w:rsidR="00E71206" w:rsidRPr="00252D3C" w:rsidRDefault="00E71206" w:rsidP="00E71206">
      <w:pPr>
        <w:rPr>
          <w:noProof/>
          <w:sz w:val="22"/>
          <w:szCs w:val="22"/>
          <w:shd w:val="clear" w:color="auto" w:fill="CCCCCC"/>
        </w:rPr>
      </w:pPr>
    </w:p>
    <w:p w14:paraId="7E323BE8" w14:textId="77777777" w:rsidR="00E71206" w:rsidRPr="00252D3C" w:rsidRDefault="00E71206" w:rsidP="00E71206">
      <w:pPr>
        <w:rPr>
          <w:noProof/>
          <w:sz w:val="22"/>
          <w:szCs w:val="22"/>
        </w:rPr>
      </w:pPr>
    </w:p>
    <w:p w14:paraId="7E323BE9" w14:textId="77777777" w:rsidR="00E71206" w:rsidRPr="00252D3C" w:rsidRDefault="00E71206" w:rsidP="00E71206">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sidRPr="00252D3C">
        <w:rPr>
          <w:b/>
          <w:noProof/>
          <w:sz w:val="22"/>
          <w:szCs w:val="22"/>
        </w:rPr>
        <w:t>18.</w:t>
      </w:r>
      <w:r w:rsidRPr="00252D3C">
        <w:rPr>
          <w:b/>
          <w:noProof/>
          <w:sz w:val="22"/>
          <w:szCs w:val="22"/>
        </w:rPr>
        <w:tab/>
        <w:t>UNIKALUS IDENTIFIKATORIUS – ŽMONĖMS SUPRANTAMI DUOMENYS</w:t>
      </w:r>
    </w:p>
    <w:p w14:paraId="7E323BEA" w14:textId="77777777" w:rsidR="00E71206" w:rsidRPr="00252D3C" w:rsidRDefault="00E71206" w:rsidP="00E71206">
      <w:pPr>
        <w:rPr>
          <w:noProof/>
          <w:sz w:val="22"/>
          <w:szCs w:val="22"/>
        </w:rPr>
      </w:pPr>
    </w:p>
    <w:p w14:paraId="7E323BEB" w14:textId="77777777" w:rsidR="00E71206" w:rsidRPr="00252D3C" w:rsidRDefault="00E71206" w:rsidP="00E71206">
      <w:pPr>
        <w:rPr>
          <w:sz w:val="22"/>
          <w:szCs w:val="22"/>
        </w:rPr>
      </w:pPr>
      <w:r w:rsidRPr="00252D3C">
        <w:rPr>
          <w:sz w:val="22"/>
          <w:szCs w:val="22"/>
        </w:rPr>
        <w:t>PC: {numeris}</w:t>
      </w:r>
    </w:p>
    <w:p w14:paraId="7E323BEC" w14:textId="77777777" w:rsidR="00E71206" w:rsidRPr="00252D3C" w:rsidRDefault="00E71206" w:rsidP="00E71206">
      <w:pPr>
        <w:rPr>
          <w:sz w:val="22"/>
          <w:szCs w:val="22"/>
        </w:rPr>
      </w:pPr>
      <w:r w:rsidRPr="00252D3C">
        <w:rPr>
          <w:sz w:val="22"/>
          <w:szCs w:val="22"/>
        </w:rPr>
        <w:t>SN: {numeris}</w:t>
      </w:r>
    </w:p>
    <w:p w14:paraId="7E323BED" w14:textId="77777777" w:rsidR="00E71206" w:rsidRPr="00252D3C" w:rsidRDefault="00E71206" w:rsidP="00E71206">
      <w:pPr>
        <w:rPr>
          <w:sz w:val="22"/>
          <w:szCs w:val="22"/>
        </w:rPr>
      </w:pPr>
      <w:r w:rsidRPr="00252D3C">
        <w:rPr>
          <w:sz w:val="22"/>
          <w:szCs w:val="22"/>
          <w:shd w:val="clear" w:color="auto" w:fill="BFBFBF" w:themeFill="background1" w:themeFillShade="BF"/>
        </w:rPr>
        <w:t>NN: {numeris}</w:t>
      </w:r>
    </w:p>
    <w:p w14:paraId="7E323BEE" w14:textId="77777777" w:rsidR="00E71206" w:rsidRPr="00F8727B" w:rsidRDefault="00E71206" w:rsidP="00E71206">
      <w:pPr>
        <w:rPr>
          <w:sz w:val="22"/>
          <w:szCs w:val="22"/>
          <w:lang w:eastAsia="lt-LT"/>
        </w:rPr>
      </w:pPr>
    </w:p>
    <w:p w14:paraId="06509E69" w14:textId="77777777" w:rsidR="00145895" w:rsidRDefault="00145895" w:rsidP="0015601F">
      <w:pPr>
        <w:pStyle w:val="BTEMEASMCA"/>
      </w:pPr>
      <w:r>
        <w:t>---------------------------------------------------------------------------------------------------------------------------</w:t>
      </w:r>
    </w:p>
    <w:p w14:paraId="5DD9D29F" w14:textId="61410144" w:rsidR="00145895" w:rsidRPr="00145895" w:rsidRDefault="00145895" w:rsidP="0015601F">
      <w:pPr>
        <w:pStyle w:val="BTEMEASMCA"/>
        <w:rPr>
          <w:lang w:val="lt-LT"/>
        </w:rPr>
      </w:pPr>
      <w:r>
        <w:t>Gamintojas: Merck Sharp &amp; Dohme B.V.</w:t>
      </w:r>
      <w:r>
        <w:rPr>
          <w:lang w:val="lt-LT"/>
        </w:rPr>
        <w:t>,</w:t>
      </w:r>
      <w:r>
        <w:t xml:space="preserve"> Waarderweg 39 2031 BN, Haarlem</w:t>
      </w:r>
      <w:r>
        <w:rPr>
          <w:lang w:val="lt-LT"/>
        </w:rPr>
        <w:t>, Nyderlandai</w:t>
      </w:r>
    </w:p>
    <w:p w14:paraId="08720B9C" w14:textId="77777777" w:rsidR="00145895" w:rsidRDefault="00145895" w:rsidP="00145895">
      <w:pPr>
        <w:rPr>
          <w:color w:val="000000"/>
        </w:rPr>
      </w:pPr>
    </w:p>
    <w:p w14:paraId="1A341E17" w14:textId="136DE532" w:rsidR="00145895" w:rsidRPr="00EE240C" w:rsidRDefault="00145895" w:rsidP="00145895">
      <w:pPr>
        <w:rPr>
          <w:color w:val="000000"/>
          <w:sz w:val="22"/>
          <w:szCs w:val="22"/>
        </w:rPr>
      </w:pPr>
      <w:r w:rsidRPr="00EE240C">
        <w:rPr>
          <w:color w:val="000000"/>
          <w:sz w:val="22"/>
          <w:szCs w:val="22"/>
        </w:rPr>
        <w:t xml:space="preserve">Perpakavo </w:t>
      </w:r>
      <w:r w:rsidR="00A375D0" w:rsidRPr="00EB6BD0">
        <w:rPr>
          <w:color w:val="000000"/>
          <w:sz w:val="22"/>
          <w:szCs w:val="22"/>
        </w:rPr>
        <w:t xml:space="preserve">Lietuvos ir Norvegijos </w:t>
      </w:r>
      <w:r w:rsidRPr="00EB6BD0">
        <w:rPr>
          <w:color w:val="000000"/>
          <w:sz w:val="22"/>
          <w:szCs w:val="22"/>
        </w:rPr>
        <w:t>UAB „Norfachema“</w:t>
      </w:r>
      <w:r w:rsidR="00A375D0" w:rsidRPr="00EB6BD0">
        <w:rPr>
          <w:color w:val="000000"/>
          <w:sz w:val="22"/>
          <w:szCs w:val="22"/>
        </w:rPr>
        <w:t>, Vytauto g. 6, LT-55175 Jonava, Lietuva</w:t>
      </w:r>
    </w:p>
    <w:p w14:paraId="1263E3B8" w14:textId="68F61FEC" w:rsidR="00A375D0" w:rsidRPr="001A783A" w:rsidRDefault="00145895" w:rsidP="0015601F">
      <w:pPr>
        <w:pStyle w:val="BTEMEASMCA"/>
        <w:rPr>
          <w:highlight w:val="lightGray"/>
        </w:rPr>
      </w:pPr>
      <w:r w:rsidRPr="001A783A">
        <w:rPr>
          <w:highlight w:val="lightGray"/>
        </w:rPr>
        <w:t>UAB „</w:t>
      </w:r>
      <w:r w:rsidR="00DD784D" w:rsidRPr="001A783A">
        <w:rPr>
          <w:highlight w:val="lightGray"/>
        </w:rPr>
        <w:t>ENTAFARMA</w:t>
      </w:r>
      <w:r w:rsidRPr="001A783A">
        <w:rPr>
          <w:highlight w:val="lightGray"/>
        </w:rPr>
        <w:t>“</w:t>
      </w:r>
      <w:r w:rsidR="00A375D0" w:rsidRPr="001A783A">
        <w:rPr>
          <w:highlight w:val="lightGray"/>
        </w:rPr>
        <w:t xml:space="preserve"> , Klonėnų vs. 1, LT-19156 Širvintų r. sav , Lietuva</w:t>
      </w:r>
    </w:p>
    <w:p w14:paraId="465D07BF" w14:textId="453399F8" w:rsidR="00145895" w:rsidRPr="00EE240C" w:rsidRDefault="00145895" w:rsidP="00145895">
      <w:pPr>
        <w:contextualSpacing/>
        <w:rPr>
          <w:sz w:val="22"/>
          <w:szCs w:val="22"/>
        </w:rPr>
      </w:pPr>
      <w:r w:rsidRPr="00EE240C">
        <w:rPr>
          <w:sz w:val="22"/>
          <w:szCs w:val="22"/>
          <w:highlight w:val="lightGray"/>
        </w:rPr>
        <w:t>CEFEA Sp. z o.o. Sp. K.</w:t>
      </w:r>
      <w:r w:rsidR="00A375D0" w:rsidRPr="00EE240C">
        <w:rPr>
          <w:sz w:val="22"/>
          <w:szCs w:val="22"/>
          <w:highlight w:val="lightGray"/>
        </w:rPr>
        <w:t>, ul. Działkowa 69, 02-234 Warszawa, Lenkija</w:t>
      </w:r>
    </w:p>
    <w:p w14:paraId="79FF08F1" w14:textId="77777777" w:rsidR="00145895" w:rsidRDefault="00145895" w:rsidP="0015601F">
      <w:pPr>
        <w:pStyle w:val="BTEMEASMCA"/>
      </w:pPr>
    </w:p>
    <w:p w14:paraId="48070E98" w14:textId="67A694E2" w:rsidR="00145895" w:rsidRPr="00EE240C" w:rsidRDefault="00145895" w:rsidP="00145895">
      <w:pPr>
        <w:contextualSpacing/>
        <w:rPr>
          <w:sz w:val="22"/>
          <w:szCs w:val="22"/>
        </w:rPr>
      </w:pPr>
      <w:r w:rsidRPr="00EE240C">
        <w:rPr>
          <w:sz w:val="22"/>
          <w:szCs w:val="22"/>
          <w:highlight w:val="lightGray"/>
        </w:rPr>
        <w:t>Perpak</w:t>
      </w:r>
      <w:r w:rsidR="00A375D0" w:rsidRPr="00EE240C">
        <w:rPr>
          <w:sz w:val="22"/>
          <w:szCs w:val="22"/>
          <w:highlight w:val="lightGray"/>
        </w:rPr>
        <w:t>avimo</w:t>
      </w:r>
      <w:r w:rsidRPr="00EE240C">
        <w:rPr>
          <w:sz w:val="22"/>
          <w:szCs w:val="22"/>
          <w:highlight w:val="lightGray"/>
        </w:rPr>
        <w:t xml:space="preserve"> serija:</w:t>
      </w:r>
    </w:p>
    <w:p w14:paraId="7E323BEF" w14:textId="77777777" w:rsidR="00E71206" w:rsidRPr="00F8727B" w:rsidRDefault="00E71206" w:rsidP="00E71206">
      <w:pPr>
        <w:rPr>
          <w:sz w:val="22"/>
          <w:szCs w:val="22"/>
          <w:lang w:eastAsia="lt-LT"/>
        </w:rPr>
      </w:pPr>
    </w:p>
    <w:p w14:paraId="7E323C0E" w14:textId="7AE62D64" w:rsidR="00E71206" w:rsidRDefault="00291F54" w:rsidP="00291F54">
      <w:pPr>
        <w:rPr>
          <w:sz w:val="22"/>
          <w:szCs w:val="22"/>
        </w:rPr>
      </w:pPr>
      <w:r w:rsidRPr="00980CD3">
        <w:rPr>
          <w:i/>
          <w:iCs/>
          <w:sz w:val="22"/>
          <w:szCs w:val="22"/>
        </w:rPr>
        <w:t xml:space="preserve">Lygiagrečiai importuojamas vaistas nuo referencinio vaisto skiriasi pakuotės dydžiu: lygiagrečiai importuojamas vaistas papildomai tiekiamas </w:t>
      </w:r>
      <w:r>
        <w:rPr>
          <w:i/>
          <w:iCs/>
          <w:sz w:val="22"/>
          <w:szCs w:val="22"/>
        </w:rPr>
        <w:t>N10</w:t>
      </w:r>
      <w:r w:rsidRPr="00980CD3">
        <w:rPr>
          <w:i/>
          <w:iCs/>
          <w:sz w:val="22"/>
          <w:szCs w:val="22"/>
        </w:rPr>
        <w:t>0 pakuotės dydžiu</w:t>
      </w:r>
      <w:r>
        <w:rPr>
          <w:sz w:val="22"/>
          <w:szCs w:val="22"/>
        </w:rPr>
        <w:t xml:space="preserve">. </w:t>
      </w:r>
    </w:p>
    <w:p w14:paraId="0FB0FAAF" w14:textId="00F628F2" w:rsidR="00A44737" w:rsidRDefault="000B5DBD" w:rsidP="000B5DBD">
      <w:pPr>
        <w:spacing w:after="200" w:line="276" w:lineRule="auto"/>
        <w:rPr>
          <w:sz w:val="22"/>
          <w:szCs w:val="22"/>
        </w:rPr>
      </w:pPr>
      <w:r>
        <w:rPr>
          <w:sz w:val="22"/>
          <w:szCs w:val="22"/>
        </w:rPr>
        <w:br w:type="page"/>
      </w:r>
    </w:p>
    <w:p w14:paraId="7E4AB4DE" w14:textId="77777777" w:rsidR="0033208A" w:rsidRPr="00E7360A" w:rsidRDefault="0033208A" w:rsidP="00291F54">
      <w:pPr>
        <w:rPr>
          <w:sz w:val="22"/>
          <w:szCs w:val="22"/>
        </w:rPr>
      </w:pPr>
    </w:p>
    <w:p w14:paraId="7E323C0F" w14:textId="77777777" w:rsidR="00E71206" w:rsidRPr="00E7360A" w:rsidRDefault="00E71206" w:rsidP="0033208A">
      <w:pPr>
        <w:suppressLineNumbers/>
        <w:pBdr>
          <w:top w:val="single" w:sz="4" w:space="1" w:color="auto"/>
          <w:left w:val="single" w:sz="4" w:space="0" w:color="auto"/>
          <w:bottom w:val="single" w:sz="4" w:space="1" w:color="auto"/>
          <w:right w:val="single" w:sz="4" w:space="4" w:color="auto"/>
        </w:pBdr>
        <w:rPr>
          <w:b/>
          <w:sz w:val="22"/>
          <w:szCs w:val="22"/>
        </w:rPr>
      </w:pPr>
      <w:r w:rsidRPr="00E7360A">
        <w:rPr>
          <w:b/>
          <w:sz w:val="22"/>
          <w:szCs w:val="22"/>
        </w:rPr>
        <w:t>INFORMACIJA ANT IŠORINĖS PAKUOTĖS</w:t>
      </w:r>
    </w:p>
    <w:p w14:paraId="7E323C10" w14:textId="77777777" w:rsidR="00E71206" w:rsidRPr="00E7360A" w:rsidRDefault="00E71206" w:rsidP="0033208A">
      <w:pPr>
        <w:suppressLineNumbers/>
        <w:pBdr>
          <w:top w:val="single" w:sz="4" w:space="1" w:color="auto"/>
          <w:left w:val="single" w:sz="4" w:space="0" w:color="auto"/>
          <w:bottom w:val="single" w:sz="4" w:space="1" w:color="auto"/>
          <w:right w:val="single" w:sz="4" w:space="4" w:color="auto"/>
        </w:pBdr>
        <w:rPr>
          <w:b/>
          <w:sz w:val="22"/>
          <w:szCs w:val="22"/>
        </w:rPr>
      </w:pPr>
    </w:p>
    <w:p w14:paraId="7E323C11" w14:textId="77777777" w:rsidR="00E71206" w:rsidRPr="00E7360A" w:rsidRDefault="00E71206" w:rsidP="0033208A">
      <w:pPr>
        <w:suppressLineNumbers/>
        <w:pBdr>
          <w:top w:val="single" w:sz="4" w:space="1" w:color="auto"/>
          <w:left w:val="single" w:sz="4" w:space="0" w:color="auto"/>
          <w:bottom w:val="single" w:sz="4" w:space="1" w:color="auto"/>
          <w:right w:val="single" w:sz="4" w:space="4" w:color="auto"/>
        </w:pBdr>
        <w:ind w:left="567" w:hanging="567"/>
        <w:rPr>
          <w:b/>
          <w:sz w:val="22"/>
          <w:szCs w:val="22"/>
        </w:rPr>
      </w:pPr>
      <w:r w:rsidRPr="00E7360A">
        <w:rPr>
          <w:b/>
          <w:sz w:val="22"/>
          <w:szCs w:val="22"/>
        </w:rPr>
        <w:t>KARTONO DĖŽUTĖ</w:t>
      </w:r>
    </w:p>
    <w:p w14:paraId="7E323C12" w14:textId="77777777" w:rsidR="00E71206" w:rsidRPr="00E7360A" w:rsidRDefault="00E71206" w:rsidP="00E71206">
      <w:pPr>
        <w:pStyle w:val="BodyText"/>
        <w:spacing w:after="0"/>
        <w:rPr>
          <w:szCs w:val="22"/>
          <w:lang w:val="lt-LT"/>
        </w:rPr>
      </w:pPr>
    </w:p>
    <w:p w14:paraId="7E323C13" w14:textId="77777777" w:rsidR="00E71206" w:rsidRPr="00E7360A" w:rsidRDefault="00E71206" w:rsidP="00E71206">
      <w:pPr>
        <w:pStyle w:val="BodyText"/>
        <w:spacing w:after="0"/>
        <w:rPr>
          <w:szCs w:val="22"/>
          <w:lang w:val="lt-LT"/>
        </w:rPr>
      </w:pPr>
    </w:p>
    <w:p w14:paraId="7E323C14" w14:textId="77777777" w:rsidR="00E71206" w:rsidRPr="00E7360A" w:rsidRDefault="00E71206" w:rsidP="00E71206">
      <w:pPr>
        <w:pStyle w:val="Heading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1.</w:t>
      </w:r>
      <w:r w:rsidRPr="00E7360A">
        <w:rPr>
          <w:rFonts w:ascii="Times New Roman" w:hAnsi="Times New Roman"/>
          <w:sz w:val="22"/>
          <w:szCs w:val="22"/>
        </w:rPr>
        <w:tab/>
        <w:t>VAISTINIO PREPARATO PAVADINIMAS</w:t>
      </w:r>
    </w:p>
    <w:p w14:paraId="7E323C15" w14:textId="77777777" w:rsidR="00E71206" w:rsidRPr="00E7360A" w:rsidRDefault="00E71206" w:rsidP="00E71206">
      <w:pPr>
        <w:pStyle w:val="BodyText"/>
        <w:spacing w:after="0"/>
        <w:rPr>
          <w:szCs w:val="22"/>
          <w:lang w:val="lt-LT"/>
        </w:rPr>
      </w:pPr>
    </w:p>
    <w:p w14:paraId="7E323C16" w14:textId="77777777" w:rsidR="00E71206" w:rsidRPr="00E7360A" w:rsidRDefault="00E71206" w:rsidP="00E71206">
      <w:pPr>
        <w:pStyle w:val="BodyText"/>
        <w:spacing w:after="0"/>
        <w:rPr>
          <w:szCs w:val="22"/>
          <w:lang w:val="lt-LT"/>
        </w:rPr>
      </w:pPr>
      <w:r w:rsidRPr="00E7360A">
        <w:rPr>
          <w:szCs w:val="22"/>
          <w:lang w:val="lt-LT"/>
        </w:rPr>
        <w:t>SINEMET 25/250</w:t>
      </w:r>
      <w:r>
        <w:rPr>
          <w:szCs w:val="22"/>
          <w:lang w:val="lt-LT"/>
        </w:rPr>
        <w:t> </w:t>
      </w:r>
      <w:r w:rsidRPr="00E7360A">
        <w:rPr>
          <w:szCs w:val="22"/>
          <w:lang w:val="lt-LT"/>
        </w:rPr>
        <w:t>mg tabletės</w:t>
      </w:r>
    </w:p>
    <w:p w14:paraId="02DF5FB3" w14:textId="3901BD6E" w:rsidR="005E4AC3" w:rsidRPr="00E7360A" w:rsidRDefault="00A375D0" w:rsidP="00E71206">
      <w:pPr>
        <w:pStyle w:val="BodyText"/>
        <w:spacing w:after="0"/>
        <w:rPr>
          <w:szCs w:val="22"/>
          <w:lang w:val="lt-LT"/>
        </w:rPr>
      </w:pPr>
      <w:r>
        <w:rPr>
          <w:szCs w:val="22"/>
          <w:lang w:val="lt-LT"/>
        </w:rPr>
        <w:t>k</w:t>
      </w:r>
      <w:r w:rsidR="00E71206" w:rsidRPr="00E7360A">
        <w:rPr>
          <w:szCs w:val="22"/>
          <w:lang w:val="lt-LT"/>
        </w:rPr>
        <w:t>arbidopa</w:t>
      </w:r>
      <w:r w:rsidR="00E71206">
        <w:rPr>
          <w:szCs w:val="22"/>
          <w:lang w:val="lt-LT"/>
        </w:rPr>
        <w:t xml:space="preserve"> </w:t>
      </w:r>
      <w:r w:rsidR="00E71206" w:rsidRPr="00E7360A">
        <w:rPr>
          <w:szCs w:val="22"/>
          <w:lang w:val="lt-LT"/>
        </w:rPr>
        <w:t>/</w:t>
      </w:r>
      <w:r w:rsidR="00E71206">
        <w:rPr>
          <w:szCs w:val="22"/>
          <w:lang w:val="lt-LT"/>
        </w:rPr>
        <w:t xml:space="preserve"> </w:t>
      </w:r>
      <w:r>
        <w:rPr>
          <w:szCs w:val="22"/>
          <w:lang w:val="lt-LT"/>
        </w:rPr>
        <w:t>l</w:t>
      </w:r>
      <w:r w:rsidR="00E71206" w:rsidRPr="00E7360A">
        <w:rPr>
          <w:szCs w:val="22"/>
          <w:lang w:val="lt-LT"/>
        </w:rPr>
        <w:t>evodopa</w:t>
      </w:r>
    </w:p>
    <w:p w14:paraId="7E323C18" w14:textId="77777777" w:rsidR="00E71206" w:rsidRPr="00E7360A" w:rsidRDefault="00E71206" w:rsidP="00E71206">
      <w:pPr>
        <w:pStyle w:val="BodyText"/>
        <w:spacing w:after="0"/>
        <w:rPr>
          <w:szCs w:val="22"/>
          <w:lang w:val="lt-LT"/>
        </w:rPr>
      </w:pPr>
    </w:p>
    <w:p w14:paraId="7E323C19" w14:textId="77777777" w:rsidR="00E71206" w:rsidRPr="00E7360A" w:rsidRDefault="00E71206" w:rsidP="00E71206">
      <w:pPr>
        <w:pStyle w:val="BodyText"/>
        <w:spacing w:after="0"/>
        <w:rPr>
          <w:szCs w:val="22"/>
          <w:lang w:val="lt-LT"/>
        </w:rPr>
      </w:pPr>
    </w:p>
    <w:p w14:paraId="7E323C1A" w14:textId="77777777" w:rsidR="00E71206" w:rsidRPr="00E7360A" w:rsidRDefault="00E71206" w:rsidP="00E71206">
      <w:pPr>
        <w:pStyle w:val="Heading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2.</w:t>
      </w:r>
      <w:r w:rsidRPr="00E7360A">
        <w:rPr>
          <w:rFonts w:ascii="Times New Roman" w:hAnsi="Times New Roman"/>
          <w:sz w:val="22"/>
          <w:szCs w:val="22"/>
        </w:rPr>
        <w:tab/>
        <w:t xml:space="preserve">VEIKLIOJI (-IOS) MEDŽIAGA (-OS) IR JOS (-Ų) KIEKIS (-IAI) </w:t>
      </w:r>
    </w:p>
    <w:p w14:paraId="7E323C1B" w14:textId="77777777" w:rsidR="00E71206" w:rsidRPr="00E7360A" w:rsidRDefault="00E71206" w:rsidP="00E71206">
      <w:pPr>
        <w:pStyle w:val="BodyText"/>
        <w:spacing w:after="0"/>
        <w:rPr>
          <w:szCs w:val="22"/>
          <w:lang w:val="lt-LT"/>
        </w:rPr>
      </w:pPr>
    </w:p>
    <w:p w14:paraId="7E323C1C" w14:textId="77777777" w:rsidR="00E71206" w:rsidRPr="00E7360A" w:rsidRDefault="00E71206" w:rsidP="00E71206">
      <w:pPr>
        <w:pStyle w:val="BodyText"/>
        <w:spacing w:after="0"/>
        <w:rPr>
          <w:szCs w:val="22"/>
          <w:lang w:val="lt-LT"/>
        </w:rPr>
      </w:pPr>
      <w:r w:rsidRPr="00E7360A">
        <w:rPr>
          <w:szCs w:val="22"/>
          <w:lang w:val="lt-LT"/>
        </w:rPr>
        <w:t>Vienoje tabletėje yra 25</w:t>
      </w:r>
      <w:r>
        <w:rPr>
          <w:szCs w:val="22"/>
          <w:lang w:val="lt-LT"/>
        </w:rPr>
        <w:t> </w:t>
      </w:r>
      <w:r w:rsidRPr="00E7360A">
        <w:rPr>
          <w:szCs w:val="22"/>
          <w:lang w:val="lt-LT"/>
        </w:rPr>
        <w:t>mg bevandenės karbidopos ir 250</w:t>
      </w:r>
      <w:r>
        <w:rPr>
          <w:szCs w:val="22"/>
          <w:lang w:val="lt-LT"/>
        </w:rPr>
        <w:t> </w:t>
      </w:r>
      <w:r w:rsidRPr="00E7360A">
        <w:rPr>
          <w:szCs w:val="22"/>
          <w:lang w:val="lt-LT"/>
        </w:rPr>
        <w:t>mg levodopos.</w:t>
      </w:r>
    </w:p>
    <w:p w14:paraId="7E323C1D" w14:textId="77777777" w:rsidR="00E71206" w:rsidRPr="00E7360A" w:rsidRDefault="00E71206" w:rsidP="00E71206">
      <w:pPr>
        <w:pStyle w:val="BodyText"/>
        <w:spacing w:after="0"/>
        <w:rPr>
          <w:szCs w:val="22"/>
          <w:lang w:val="lt-LT"/>
        </w:rPr>
      </w:pPr>
    </w:p>
    <w:p w14:paraId="7E323C1E" w14:textId="77777777" w:rsidR="00E71206" w:rsidRPr="00E7360A" w:rsidRDefault="00E71206" w:rsidP="00E71206">
      <w:pPr>
        <w:pStyle w:val="BodyText"/>
        <w:spacing w:after="0"/>
        <w:rPr>
          <w:szCs w:val="22"/>
          <w:lang w:val="lt-LT"/>
        </w:rPr>
      </w:pPr>
    </w:p>
    <w:p w14:paraId="7E323C1F" w14:textId="77777777" w:rsidR="00E71206" w:rsidRPr="00E7360A" w:rsidRDefault="00E71206" w:rsidP="00E71206">
      <w:pPr>
        <w:pStyle w:val="Heading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3.</w:t>
      </w:r>
      <w:r w:rsidRPr="00E7360A">
        <w:rPr>
          <w:rFonts w:ascii="Times New Roman" w:hAnsi="Times New Roman"/>
          <w:sz w:val="22"/>
          <w:szCs w:val="22"/>
        </w:rPr>
        <w:tab/>
        <w:t>PAGALBINIŲ MEDŽIAGŲ SĄRAŠAS</w:t>
      </w:r>
    </w:p>
    <w:p w14:paraId="7E323C20" w14:textId="77777777" w:rsidR="00E71206" w:rsidRPr="00E7360A" w:rsidRDefault="00E71206" w:rsidP="00E71206">
      <w:pPr>
        <w:pStyle w:val="BodyText"/>
        <w:spacing w:after="0"/>
        <w:rPr>
          <w:szCs w:val="22"/>
          <w:lang w:val="lt-LT"/>
        </w:rPr>
      </w:pPr>
    </w:p>
    <w:p w14:paraId="7E323C21" w14:textId="77777777" w:rsidR="00E71206" w:rsidRPr="00E7360A" w:rsidRDefault="00E71206" w:rsidP="00E71206">
      <w:pPr>
        <w:pStyle w:val="BodyText"/>
        <w:spacing w:after="0"/>
        <w:rPr>
          <w:szCs w:val="22"/>
          <w:lang w:val="lt-LT"/>
        </w:rPr>
      </w:pPr>
    </w:p>
    <w:p w14:paraId="7E323C22" w14:textId="77777777" w:rsidR="00E71206" w:rsidRPr="00E7360A" w:rsidRDefault="00E71206" w:rsidP="00E71206">
      <w:pPr>
        <w:pStyle w:val="Heading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4.</w:t>
      </w:r>
      <w:r w:rsidRPr="00E7360A">
        <w:rPr>
          <w:rFonts w:ascii="Times New Roman" w:hAnsi="Times New Roman"/>
          <w:sz w:val="22"/>
          <w:szCs w:val="22"/>
        </w:rPr>
        <w:tab/>
        <w:t>FARMACINĖ FORMA IR KIEKIS PAKUOTĖJE</w:t>
      </w:r>
    </w:p>
    <w:p w14:paraId="7E323C23" w14:textId="77777777" w:rsidR="00E71206" w:rsidRPr="00E7360A" w:rsidRDefault="00E71206" w:rsidP="00E71206">
      <w:pPr>
        <w:pStyle w:val="BodyText"/>
        <w:spacing w:after="0"/>
        <w:rPr>
          <w:szCs w:val="22"/>
          <w:lang w:val="lt-LT"/>
        </w:rPr>
      </w:pPr>
    </w:p>
    <w:p w14:paraId="7E323C24" w14:textId="4DFAEACA" w:rsidR="00E71206" w:rsidRPr="00E7360A" w:rsidRDefault="00145895" w:rsidP="00E71206">
      <w:pPr>
        <w:pStyle w:val="BodyText"/>
        <w:spacing w:after="0"/>
        <w:rPr>
          <w:szCs w:val="22"/>
          <w:lang w:val="lt-LT"/>
        </w:rPr>
      </w:pPr>
      <w:r>
        <w:rPr>
          <w:szCs w:val="22"/>
          <w:lang w:val="lt-LT"/>
        </w:rPr>
        <w:t>60</w:t>
      </w:r>
      <w:r w:rsidR="00E71206" w:rsidRPr="00E7360A">
        <w:rPr>
          <w:szCs w:val="22"/>
          <w:lang w:val="lt-LT"/>
        </w:rPr>
        <w:t xml:space="preserve"> tablečių</w:t>
      </w:r>
    </w:p>
    <w:p w14:paraId="7E323C26" w14:textId="77777777" w:rsidR="00E71206" w:rsidRPr="00E7360A" w:rsidRDefault="00E71206" w:rsidP="00E71206">
      <w:pPr>
        <w:pStyle w:val="BodyText"/>
        <w:spacing w:after="0"/>
        <w:rPr>
          <w:szCs w:val="22"/>
          <w:lang w:val="lt-LT"/>
        </w:rPr>
      </w:pPr>
      <w:r w:rsidRPr="00145895">
        <w:rPr>
          <w:szCs w:val="22"/>
          <w:highlight w:val="lightGray"/>
          <w:lang w:val="lt-LT"/>
        </w:rPr>
        <w:t>100 tablečių</w:t>
      </w:r>
    </w:p>
    <w:p w14:paraId="7E323C27" w14:textId="77777777" w:rsidR="00E71206" w:rsidRPr="00E7360A" w:rsidRDefault="00E71206" w:rsidP="00E71206">
      <w:pPr>
        <w:pStyle w:val="BodyText"/>
        <w:spacing w:after="0"/>
        <w:rPr>
          <w:szCs w:val="22"/>
          <w:lang w:val="lt-LT"/>
        </w:rPr>
      </w:pPr>
    </w:p>
    <w:p w14:paraId="7E323C28" w14:textId="77777777" w:rsidR="00E71206" w:rsidRPr="00E7360A" w:rsidRDefault="00E71206" w:rsidP="00E71206">
      <w:pPr>
        <w:pStyle w:val="BodyText"/>
        <w:spacing w:after="0"/>
        <w:rPr>
          <w:szCs w:val="22"/>
          <w:lang w:val="lt-LT"/>
        </w:rPr>
      </w:pPr>
    </w:p>
    <w:p w14:paraId="7E323C29" w14:textId="77777777" w:rsidR="00E71206" w:rsidRPr="00E7360A" w:rsidRDefault="00E71206" w:rsidP="00E71206">
      <w:pPr>
        <w:pStyle w:val="Heading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5.</w:t>
      </w:r>
      <w:r w:rsidRPr="00E7360A">
        <w:rPr>
          <w:rFonts w:ascii="Times New Roman" w:hAnsi="Times New Roman"/>
          <w:sz w:val="22"/>
          <w:szCs w:val="22"/>
        </w:rPr>
        <w:tab/>
        <w:t>VARTOJIMO METODAS IR BŪDAS (-AI)</w:t>
      </w:r>
    </w:p>
    <w:p w14:paraId="7E323C2A" w14:textId="77777777" w:rsidR="00E71206" w:rsidRPr="00E7360A" w:rsidRDefault="00E71206" w:rsidP="00E71206">
      <w:pPr>
        <w:pStyle w:val="BodyText"/>
        <w:spacing w:after="0"/>
        <w:rPr>
          <w:szCs w:val="22"/>
          <w:lang w:val="lt-LT"/>
        </w:rPr>
      </w:pPr>
    </w:p>
    <w:p w14:paraId="7E323C2B" w14:textId="77777777" w:rsidR="00E71206" w:rsidRPr="00E7360A" w:rsidRDefault="00E71206" w:rsidP="00E71206">
      <w:pPr>
        <w:pStyle w:val="BodyText"/>
        <w:spacing w:after="0"/>
        <w:rPr>
          <w:szCs w:val="22"/>
          <w:lang w:val="lt-LT"/>
        </w:rPr>
      </w:pPr>
      <w:r w:rsidRPr="00E7360A">
        <w:rPr>
          <w:szCs w:val="22"/>
          <w:lang w:val="lt-LT"/>
        </w:rPr>
        <w:t>Vartoti per burną.</w:t>
      </w:r>
    </w:p>
    <w:p w14:paraId="7E323C2C" w14:textId="77777777" w:rsidR="00E71206" w:rsidRPr="00E7360A" w:rsidRDefault="00E71206" w:rsidP="00E71206">
      <w:pPr>
        <w:pStyle w:val="BodyText"/>
        <w:spacing w:after="0"/>
        <w:rPr>
          <w:szCs w:val="22"/>
          <w:lang w:val="lt-LT"/>
        </w:rPr>
      </w:pPr>
      <w:r w:rsidRPr="00E7360A">
        <w:rPr>
          <w:szCs w:val="22"/>
          <w:lang w:val="lt-LT"/>
        </w:rPr>
        <w:t>Prieš vartojimą perskaitykite pakuotės lapelį.</w:t>
      </w:r>
    </w:p>
    <w:p w14:paraId="7E323C2D" w14:textId="77777777" w:rsidR="00E71206" w:rsidRPr="00E7360A" w:rsidRDefault="00E71206" w:rsidP="00E71206">
      <w:pPr>
        <w:pStyle w:val="BodyText"/>
        <w:spacing w:after="0"/>
        <w:rPr>
          <w:szCs w:val="22"/>
          <w:lang w:val="lt-LT"/>
        </w:rPr>
      </w:pPr>
    </w:p>
    <w:p w14:paraId="7E323C2E" w14:textId="77777777" w:rsidR="00E71206" w:rsidRPr="00E7360A" w:rsidRDefault="00E71206" w:rsidP="0015601F">
      <w:pPr>
        <w:pStyle w:val="BTEMEASMCA"/>
      </w:pPr>
    </w:p>
    <w:p w14:paraId="7E323C2F" w14:textId="77777777" w:rsidR="00E71206" w:rsidRPr="00E7360A" w:rsidRDefault="00E71206" w:rsidP="00E71206">
      <w:pPr>
        <w:pStyle w:val="PI-1labEMEASMCA"/>
      </w:pPr>
      <w:r w:rsidRPr="00E7360A">
        <w:t>6.</w:t>
      </w:r>
      <w:r w:rsidRPr="00E7360A">
        <w:tab/>
        <w:t>SPECIALUS ĮSPĖJIMAS, KAD VAISTINĮ PREPARATĄ BŪTINA LAIKYTI</w:t>
      </w:r>
    </w:p>
    <w:p w14:paraId="7E323C30" w14:textId="77777777" w:rsidR="00E71206" w:rsidRPr="00E7360A" w:rsidRDefault="00E71206" w:rsidP="00E71206">
      <w:pPr>
        <w:pStyle w:val="PI-1labEMEASMCA"/>
        <w:ind w:firstLine="567"/>
      </w:pPr>
      <w:r w:rsidRPr="00E7360A">
        <w:t>VAIKAMS NEPASTEBIMOJE IR NEPASIEKIAMOJE VIETOJE</w:t>
      </w:r>
    </w:p>
    <w:p w14:paraId="7E323C31" w14:textId="77777777" w:rsidR="00E71206" w:rsidRPr="00E7360A" w:rsidRDefault="00E71206" w:rsidP="0015601F">
      <w:pPr>
        <w:pStyle w:val="BTEMEASMCA"/>
      </w:pPr>
    </w:p>
    <w:p w14:paraId="7E323C32" w14:textId="77777777" w:rsidR="00E71206" w:rsidRPr="00E7360A" w:rsidRDefault="00E71206" w:rsidP="00E71206">
      <w:pPr>
        <w:pStyle w:val="BodyText"/>
        <w:spacing w:after="0"/>
        <w:rPr>
          <w:szCs w:val="22"/>
          <w:lang w:val="lt-LT"/>
        </w:rPr>
      </w:pPr>
      <w:r w:rsidRPr="00E7360A">
        <w:rPr>
          <w:szCs w:val="22"/>
          <w:lang w:val="lt-LT"/>
        </w:rPr>
        <w:t>Laikyti vaikams nepastebimoje ir nepasiekiamoje vietoje.</w:t>
      </w:r>
    </w:p>
    <w:p w14:paraId="7E323C33" w14:textId="77777777" w:rsidR="00E71206" w:rsidRPr="00E7360A" w:rsidRDefault="00E71206" w:rsidP="00E71206">
      <w:pPr>
        <w:pStyle w:val="BodyText"/>
        <w:spacing w:after="0"/>
        <w:rPr>
          <w:szCs w:val="22"/>
          <w:lang w:val="lt-LT"/>
        </w:rPr>
      </w:pPr>
    </w:p>
    <w:p w14:paraId="7E323C34" w14:textId="77777777" w:rsidR="00E71206" w:rsidRPr="00E7360A" w:rsidRDefault="00E71206" w:rsidP="00E71206">
      <w:pPr>
        <w:pStyle w:val="BodyText"/>
        <w:spacing w:after="0"/>
        <w:rPr>
          <w:szCs w:val="22"/>
          <w:lang w:val="lt-LT"/>
        </w:rPr>
      </w:pPr>
    </w:p>
    <w:p w14:paraId="7E323C35" w14:textId="77777777" w:rsidR="00E71206" w:rsidRPr="00E7360A" w:rsidRDefault="00E71206" w:rsidP="00E71206">
      <w:pPr>
        <w:pStyle w:val="Heading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7.</w:t>
      </w:r>
      <w:r w:rsidRPr="00E7360A">
        <w:rPr>
          <w:rFonts w:ascii="Times New Roman" w:hAnsi="Times New Roman"/>
          <w:sz w:val="22"/>
          <w:szCs w:val="22"/>
        </w:rPr>
        <w:tab/>
        <w:t>KITAS (-I) SPECIALUS (-ŪS) ĮSPĖJIMAS (-AI) (JEI REIKIA)</w:t>
      </w:r>
    </w:p>
    <w:p w14:paraId="7E323C36" w14:textId="77777777" w:rsidR="00E71206" w:rsidRPr="00E7360A" w:rsidRDefault="00E71206" w:rsidP="00E71206">
      <w:pPr>
        <w:pStyle w:val="BodyText"/>
        <w:spacing w:after="0"/>
        <w:rPr>
          <w:szCs w:val="22"/>
          <w:lang w:val="lt-LT"/>
        </w:rPr>
      </w:pPr>
    </w:p>
    <w:p w14:paraId="7E323C37" w14:textId="77777777" w:rsidR="00E71206" w:rsidRPr="00E7360A" w:rsidRDefault="00E71206" w:rsidP="00E71206">
      <w:pPr>
        <w:pStyle w:val="BodyText"/>
        <w:spacing w:after="0"/>
        <w:rPr>
          <w:szCs w:val="22"/>
          <w:lang w:val="lt-LT"/>
        </w:rPr>
      </w:pPr>
    </w:p>
    <w:p w14:paraId="7E323C38" w14:textId="77777777" w:rsidR="00E71206" w:rsidRPr="00E7360A" w:rsidRDefault="00E71206" w:rsidP="00E71206">
      <w:pPr>
        <w:pStyle w:val="Heading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8.</w:t>
      </w:r>
      <w:r w:rsidRPr="00E7360A">
        <w:rPr>
          <w:rFonts w:ascii="Times New Roman" w:hAnsi="Times New Roman"/>
          <w:sz w:val="22"/>
          <w:szCs w:val="22"/>
        </w:rPr>
        <w:tab/>
        <w:t>TINKAMUMO LAIKAS</w:t>
      </w:r>
    </w:p>
    <w:p w14:paraId="7E323C39" w14:textId="77777777" w:rsidR="00E71206" w:rsidRPr="00E7360A" w:rsidRDefault="00E71206" w:rsidP="00E71206">
      <w:pPr>
        <w:pStyle w:val="BodyText"/>
        <w:spacing w:after="0"/>
        <w:rPr>
          <w:szCs w:val="22"/>
          <w:lang w:val="lt-LT"/>
        </w:rPr>
      </w:pPr>
    </w:p>
    <w:p w14:paraId="7E323C3A" w14:textId="750D5B35" w:rsidR="00E71206" w:rsidRPr="00145895" w:rsidRDefault="00145895" w:rsidP="00145895">
      <w:pPr>
        <w:rPr>
          <w:sz w:val="22"/>
          <w:szCs w:val="22"/>
          <w:lang w:eastAsia="lt-LT"/>
        </w:rPr>
      </w:pPr>
      <w:r w:rsidRPr="00EE240C">
        <w:rPr>
          <w:noProof/>
          <w:sz w:val="22"/>
          <w:szCs w:val="22"/>
          <w:lang w:eastAsia="lt-LT"/>
        </w:rPr>
        <w:t>EXP:</w:t>
      </w:r>
      <w:r w:rsidRPr="00E7360A">
        <w:rPr>
          <w:noProof/>
          <w:sz w:val="22"/>
          <w:szCs w:val="22"/>
          <w:lang w:eastAsia="lt-LT"/>
        </w:rPr>
        <w:t xml:space="preserve"> </w:t>
      </w:r>
      <w:r w:rsidR="00434C48" w:rsidRPr="00EE240C">
        <w:rPr>
          <w:noProof/>
          <w:sz w:val="22"/>
          <w:szCs w:val="22"/>
          <w:highlight w:val="lightGray"/>
          <w:lang w:eastAsia="lt-LT"/>
        </w:rPr>
        <w:t>MMMM</w:t>
      </w:r>
      <w:r w:rsidR="00A375D0" w:rsidRPr="00EE240C">
        <w:rPr>
          <w:noProof/>
          <w:sz w:val="22"/>
          <w:szCs w:val="22"/>
          <w:highlight w:val="lightGray"/>
          <w:lang w:eastAsia="lt-LT"/>
        </w:rPr>
        <w:t xml:space="preserve"> mm</w:t>
      </w:r>
    </w:p>
    <w:p w14:paraId="7E323C3B" w14:textId="77777777" w:rsidR="00E71206" w:rsidRPr="00E7360A" w:rsidRDefault="00E71206" w:rsidP="00E71206">
      <w:pPr>
        <w:pStyle w:val="BodyText"/>
        <w:spacing w:after="0"/>
        <w:rPr>
          <w:szCs w:val="22"/>
          <w:lang w:val="lt-LT"/>
        </w:rPr>
      </w:pPr>
    </w:p>
    <w:p w14:paraId="7E323C3C" w14:textId="77777777" w:rsidR="00E71206" w:rsidRPr="00E7360A" w:rsidRDefault="00E71206" w:rsidP="00E71206">
      <w:pPr>
        <w:pStyle w:val="BodyText"/>
        <w:spacing w:after="0"/>
        <w:rPr>
          <w:szCs w:val="22"/>
          <w:lang w:val="lt-LT"/>
        </w:rPr>
      </w:pPr>
    </w:p>
    <w:p w14:paraId="7E323C3D" w14:textId="77777777" w:rsidR="00E71206" w:rsidRPr="00E7360A" w:rsidRDefault="00E71206" w:rsidP="00E71206">
      <w:pPr>
        <w:pStyle w:val="Heading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9.</w:t>
      </w:r>
      <w:r w:rsidRPr="00E7360A">
        <w:rPr>
          <w:rFonts w:ascii="Times New Roman" w:hAnsi="Times New Roman"/>
          <w:sz w:val="22"/>
          <w:szCs w:val="22"/>
        </w:rPr>
        <w:tab/>
        <w:t>SPECIALIOS LAIKYMO SĄLYGOS</w:t>
      </w:r>
    </w:p>
    <w:p w14:paraId="7E323C3E" w14:textId="77777777" w:rsidR="00E71206" w:rsidRPr="00E7360A" w:rsidRDefault="00E71206" w:rsidP="00E71206">
      <w:pPr>
        <w:pStyle w:val="BodyText"/>
        <w:spacing w:after="0"/>
        <w:rPr>
          <w:szCs w:val="22"/>
          <w:lang w:val="lt-LT"/>
        </w:rPr>
      </w:pPr>
    </w:p>
    <w:p w14:paraId="7E323C3F" w14:textId="40E7E15C" w:rsidR="00E71206" w:rsidRDefault="007F5C00" w:rsidP="0015601F">
      <w:pPr>
        <w:pStyle w:val="BTEMEASMCA"/>
      </w:pPr>
      <w:r w:rsidRPr="007F5C00">
        <w:t>Laikyti ne aukštesnėje kaip 25</w:t>
      </w:r>
      <w:r w:rsidR="0062084D">
        <w:t> </w:t>
      </w:r>
      <w:r w:rsidRPr="007F5C00">
        <w:t xml:space="preserve">°C temperatūroje. Laikyti gamintojo pakuotėje, kad </w:t>
      </w:r>
      <w:r>
        <w:t>vaistas</w:t>
      </w:r>
      <w:r w:rsidRPr="007F5C00">
        <w:t xml:space="preserve"> būtų apsaugotas nuo drėgmės ir šviesos</w:t>
      </w:r>
      <w:r w:rsidR="008520C7">
        <w:t>.</w:t>
      </w:r>
    </w:p>
    <w:p w14:paraId="74EF748C" w14:textId="77777777" w:rsidR="007F5C00" w:rsidRDefault="007F5C00" w:rsidP="0015601F">
      <w:pPr>
        <w:pStyle w:val="BTEMEASMCA"/>
      </w:pPr>
    </w:p>
    <w:p w14:paraId="2157086F" w14:textId="77777777" w:rsidR="007F5C00" w:rsidRPr="00E7360A" w:rsidRDefault="007F5C00" w:rsidP="0015601F">
      <w:pPr>
        <w:pStyle w:val="BTEMEASMCA"/>
      </w:pPr>
    </w:p>
    <w:p w14:paraId="7E323C40" w14:textId="77777777" w:rsidR="00E71206" w:rsidRPr="00E7360A" w:rsidRDefault="00E71206" w:rsidP="00E71206">
      <w:pPr>
        <w:pStyle w:val="PI-1labEMEASMCA"/>
        <w:rPr>
          <w:bCs/>
        </w:rPr>
      </w:pPr>
      <w:r w:rsidRPr="00E7360A">
        <w:t>10.</w:t>
      </w:r>
      <w:r w:rsidRPr="00E7360A">
        <w:tab/>
        <w:t xml:space="preserve">SPECIALIOS ATSARGUMO PRIEMONĖS DĖL NESUVARTOTO </w:t>
      </w:r>
      <w:r w:rsidRPr="00E7360A">
        <w:rPr>
          <w:bCs/>
        </w:rPr>
        <w:t>VAISTINIO</w:t>
      </w:r>
    </w:p>
    <w:p w14:paraId="7E323C41" w14:textId="77777777" w:rsidR="00E71206" w:rsidRPr="00E7360A" w:rsidRDefault="00E71206" w:rsidP="00E71206">
      <w:pPr>
        <w:pStyle w:val="PI-1labEMEASMCA"/>
      </w:pPr>
      <w:r w:rsidRPr="00E7360A">
        <w:rPr>
          <w:bCs/>
        </w:rPr>
        <w:tab/>
        <w:t xml:space="preserve">PREPARATO AR JO ATLIEKŲ </w:t>
      </w:r>
      <w:r w:rsidRPr="00E7360A">
        <w:t>TVARKYMO (JEI REIKIA)</w:t>
      </w:r>
    </w:p>
    <w:p w14:paraId="7E323C42" w14:textId="77777777" w:rsidR="00E71206" w:rsidRPr="00E7360A" w:rsidRDefault="00E71206" w:rsidP="0015601F">
      <w:pPr>
        <w:pStyle w:val="BTEMEASMCA"/>
      </w:pPr>
    </w:p>
    <w:p w14:paraId="7E323C43" w14:textId="77777777" w:rsidR="00E71206" w:rsidRPr="00E7360A" w:rsidRDefault="00E71206" w:rsidP="0015601F">
      <w:pPr>
        <w:pStyle w:val="BTEMEASMCA"/>
      </w:pPr>
    </w:p>
    <w:p w14:paraId="7E323C45" w14:textId="05DA0E6F" w:rsidR="00E71206" w:rsidRPr="00145895" w:rsidRDefault="00E71206" w:rsidP="00145895">
      <w:pPr>
        <w:keepNext/>
        <w:keepLines/>
        <w:pBdr>
          <w:top w:val="single" w:sz="4" w:space="1" w:color="auto"/>
          <w:left w:val="single" w:sz="4" w:space="4" w:color="auto"/>
          <w:bottom w:val="single" w:sz="4" w:space="1" w:color="auto"/>
          <w:right w:val="single" w:sz="4" w:space="4" w:color="auto"/>
        </w:pBdr>
        <w:rPr>
          <w:b/>
          <w:sz w:val="22"/>
          <w:szCs w:val="22"/>
          <w:lang w:eastAsia="lt-LT"/>
        </w:rPr>
      </w:pPr>
      <w:r w:rsidRPr="00E7360A">
        <w:t>11.</w:t>
      </w:r>
      <w:r w:rsidRPr="00E7360A">
        <w:tab/>
      </w:r>
      <w:r w:rsidR="00145895">
        <w:rPr>
          <w:b/>
          <w:sz w:val="22"/>
          <w:szCs w:val="22"/>
          <w:lang w:eastAsia="lt-LT"/>
        </w:rPr>
        <w:t>LYGIAGRETUS IMPORTUOTOJAS</w:t>
      </w:r>
      <w:r w:rsidR="00145895" w:rsidRPr="00E7360A" w:rsidDel="00502071">
        <w:rPr>
          <w:b/>
          <w:sz w:val="22"/>
          <w:szCs w:val="22"/>
          <w:lang w:eastAsia="lt-LT"/>
        </w:rPr>
        <w:t xml:space="preserve"> </w:t>
      </w:r>
    </w:p>
    <w:p w14:paraId="1FF11A2F" w14:textId="77777777" w:rsidR="00145895" w:rsidRDefault="00145895" w:rsidP="00145895">
      <w:pPr>
        <w:rPr>
          <w:sz w:val="22"/>
          <w:szCs w:val="22"/>
        </w:rPr>
      </w:pPr>
    </w:p>
    <w:p w14:paraId="5783578E" w14:textId="7A6E4EBC" w:rsidR="00145895" w:rsidRPr="00251A1D" w:rsidRDefault="00145895" w:rsidP="00145895">
      <w:pPr>
        <w:rPr>
          <w:sz w:val="22"/>
          <w:szCs w:val="22"/>
          <w:lang w:eastAsia="lt-LT"/>
        </w:rPr>
      </w:pPr>
      <w:r>
        <w:rPr>
          <w:sz w:val="22"/>
          <w:szCs w:val="22"/>
        </w:rPr>
        <w:t>Lygiagretus importuotojas UAB „Lex ano“</w:t>
      </w:r>
      <w:r w:rsidR="00A375D0" w:rsidRPr="00EE240C">
        <w:rPr>
          <w:sz w:val="22"/>
          <w:szCs w:val="22"/>
          <w:highlight w:val="lightGray"/>
        </w:rPr>
        <w:t xml:space="preserve">, </w:t>
      </w:r>
      <w:r w:rsidR="00A375D0" w:rsidRPr="00A375D0">
        <w:rPr>
          <w:sz w:val="22"/>
          <w:szCs w:val="22"/>
          <w:highlight w:val="lightGray"/>
        </w:rPr>
        <w:t>Naugarduko g. 3, LT-03231 Vilnius, Lietuva</w:t>
      </w:r>
      <w:r>
        <w:rPr>
          <w:sz w:val="22"/>
          <w:szCs w:val="22"/>
        </w:rPr>
        <w:t>.</w:t>
      </w:r>
    </w:p>
    <w:p w14:paraId="7E323C4A" w14:textId="77777777" w:rsidR="00E71206" w:rsidRPr="00E7360A" w:rsidRDefault="00E71206" w:rsidP="00E71206">
      <w:pPr>
        <w:pStyle w:val="BodyText"/>
        <w:spacing w:after="0"/>
        <w:rPr>
          <w:szCs w:val="22"/>
          <w:lang w:val="lt-LT"/>
        </w:rPr>
      </w:pPr>
    </w:p>
    <w:p w14:paraId="7E323C4B" w14:textId="77777777" w:rsidR="00E71206" w:rsidRPr="00E7360A" w:rsidRDefault="00E71206" w:rsidP="00E71206">
      <w:pPr>
        <w:pStyle w:val="BodyText"/>
        <w:spacing w:after="0"/>
        <w:rPr>
          <w:szCs w:val="22"/>
          <w:lang w:val="lt-LT"/>
        </w:rPr>
      </w:pPr>
    </w:p>
    <w:p w14:paraId="7E323C4C" w14:textId="49D027BD" w:rsidR="00E71206" w:rsidRPr="00145895" w:rsidRDefault="00E71206" w:rsidP="00145895">
      <w:pPr>
        <w:keepNext/>
        <w:pBdr>
          <w:top w:val="single" w:sz="4" w:space="1" w:color="auto"/>
          <w:left w:val="single" w:sz="4" w:space="4" w:color="auto"/>
          <w:bottom w:val="single" w:sz="4" w:space="1" w:color="auto"/>
          <w:right w:val="single" w:sz="4" w:space="4" w:color="auto"/>
        </w:pBdr>
        <w:outlineLvl w:val="2"/>
        <w:rPr>
          <w:b/>
          <w:sz w:val="22"/>
          <w:szCs w:val="22"/>
          <w:lang w:eastAsia="lt-LT"/>
        </w:rPr>
      </w:pPr>
      <w:r w:rsidRPr="00E7360A">
        <w:rPr>
          <w:sz w:val="22"/>
          <w:szCs w:val="22"/>
        </w:rPr>
        <w:t>12.</w:t>
      </w:r>
      <w:r w:rsidRPr="00E7360A">
        <w:rPr>
          <w:sz w:val="22"/>
          <w:szCs w:val="22"/>
        </w:rPr>
        <w:tab/>
      </w:r>
      <w:r w:rsidR="00145895">
        <w:rPr>
          <w:b/>
          <w:sz w:val="22"/>
          <w:szCs w:val="22"/>
          <w:lang w:eastAsia="lt-LT"/>
        </w:rPr>
        <w:t>LYGIAGRETAUS IMPORTO LEIDIMO NUMERIS</w:t>
      </w:r>
      <w:r w:rsidR="002D1241">
        <w:rPr>
          <w:b/>
          <w:sz w:val="22"/>
          <w:szCs w:val="22"/>
          <w:lang w:eastAsia="lt-LT"/>
        </w:rPr>
        <w:t xml:space="preserve"> (-IAI)</w:t>
      </w:r>
    </w:p>
    <w:p w14:paraId="7E323C4D" w14:textId="77777777" w:rsidR="00E71206" w:rsidRPr="00E7360A" w:rsidRDefault="00E71206" w:rsidP="00E71206">
      <w:pPr>
        <w:pStyle w:val="BodyText"/>
        <w:spacing w:after="0"/>
        <w:rPr>
          <w:szCs w:val="22"/>
          <w:lang w:val="lt-LT"/>
        </w:rPr>
      </w:pPr>
    </w:p>
    <w:p w14:paraId="7E323C51" w14:textId="0152C554" w:rsidR="00E71206" w:rsidRDefault="00145895" w:rsidP="00145895">
      <w:pPr>
        <w:rPr>
          <w:sz w:val="22"/>
          <w:szCs w:val="22"/>
          <w:lang w:eastAsia="lt-LT"/>
        </w:rPr>
      </w:pPr>
      <w:r w:rsidRPr="00291F54">
        <w:rPr>
          <w:sz w:val="22"/>
          <w:szCs w:val="22"/>
          <w:highlight w:val="lightGray"/>
          <w:lang w:eastAsia="lt-LT"/>
        </w:rPr>
        <w:t>N60 -</w:t>
      </w:r>
      <w:r>
        <w:rPr>
          <w:sz w:val="22"/>
          <w:szCs w:val="22"/>
          <w:lang w:eastAsia="lt-LT"/>
        </w:rPr>
        <w:t xml:space="preserve"> LT/L/21</w:t>
      </w:r>
      <w:r w:rsidR="000537BD">
        <w:rPr>
          <w:sz w:val="22"/>
          <w:szCs w:val="22"/>
          <w:lang w:eastAsia="lt-LT"/>
        </w:rPr>
        <w:t>/1613/001</w:t>
      </w:r>
    </w:p>
    <w:p w14:paraId="4E769590" w14:textId="0869BC77" w:rsidR="00145895" w:rsidRDefault="00145895" w:rsidP="00145895">
      <w:pPr>
        <w:rPr>
          <w:sz w:val="22"/>
          <w:szCs w:val="22"/>
          <w:lang w:eastAsia="lt-LT"/>
        </w:rPr>
      </w:pPr>
      <w:r w:rsidRPr="00145895">
        <w:rPr>
          <w:sz w:val="22"/>
          <w:szCs w:val="22"/>
          <w:highlight w:val="lightGray"/>
          <w:lang w:eastAsia="lt-LT"/>
        </w:rPr>
        <w:t>N100 - LT/L/2</w:t>
      </w:r>
      <w:r w:rsidR="000537BD">
        <w:rPr>
          <w:sz w:val="22"/>
          <w:szCs w:val="22"/>
          <w:highlight w:val="lightGray"/>
          <w:lang w:eastAsia="lt-LT"/>
        </w:rPr>
        <w:t>1/1613/002</w:t>
      </w:r>
    </w:p>
    <w:p w14:paraId="75289018" w14:textId="77777777" w:rsidR="00A375D0" w:rsidRPr="00145895" w:rsidRDefault="00A375D0" w:rsidP="00145895">
      <w:pPr>
        <w:rPr>
          <w:sz w:val="22"/>
          <w:szCs w:val="22"/>
          <w:lang w:eastAsia="lt-LT"/>
        </w:rPr>
      </w:pPr>
    </w:p>
    <w:p w14:paraId="7E323C52" w14:textId="77777777" w:rsidR="00E71206" w:rsidRPr="00E7360A" w:rsidRDefault="00E71206" w:rsidP="00E71206">
      <w:pPr>
        <w:pStyle w:val="BodyText"/>
        <w:spacing w:after="0"/>
        <w:rPr>
          <w:szCs w:val="22"/>
          <w:lang w:val="lt-LT"/>
        </w:rPr>
      </w:pPr>
    </w:p>
    <w:p w14:paraId="7E323C53" w14:textId="77777777" w:rsidR="00E71206" w:rsidRPr="00E7360A" w:rsidRDefault="00E71206" w:rsidP="00E71206">
      <w:pPr>
        <w:pStyle w:val="Heading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13.</w:t>
      </w:r>
      <w:r w:rsidRPr="00E7360A">
        <w:rPr>
          <w:rFonts w:ascii="Times New Roman" w:hAnsi="Times New Roman"/>
          <w:sz w:val="22"/>
          <w:szCs w:val="22"/>
        </w:rPr>
        <w:tab/>
        <w:t>SERIJOS NUMERIS</w:t>
      </w:r>
    </w:p>
    <w:p w14:paraId="7E323C54" w14:textId="77777777" w:rsidR="00E71206" w:rsidRPr="00E7360A" w:rsidRDefault="00E71206" w:rsidP="00E71206">
      <w:pPr>
        <w:pStyle w:val="BodyText"/>
        <w:spacing w:after="0"/>
        <w:rPr>
          <w:szCs w:val="22"/>
          <w:lang w:val="lt-LT"/>
        </w:rPr>
      </w:pPr>
    </w:p>
    <w:p w14:paraId="3FA6CF93" w14:textId="339ED789" w:rsidR="00145895" w:rsidRPr="00E7360A" w:rsidRDefault="00145895" w:rsidP="00145895">
      <w:pPr>
        <w:rPr>
          <w:noProof/>
          <w:sz w:val="22"/>
          <w:szCs w:val="22"/>
          <w:lang w:eastAsia="lt-LT"/>
        </w:rPr>
      </w:pPr>
      <w:r w:rsidRPr="00EE240C">
        <w:rPr>
          <w:sz w:val="22"/>
          <w:szCs w:val="22"/>
          <w:lang w:eastAsia="lt-LT"/>
        </w:rPr>
        <w:t>L</w:t>
      </w:r>
      <w:r w:rsidR="0033208A" w:rsidRPr="00EE240C">
        <w:rPr>
          <w:sz w:val="22"/>
          <w:szCs w:val="22"/>
          <w:lang w:eastAsia="lt-LT"/>
        </w:rPr>
        <w:t>ot</w:t>
      </w:r>
      <w:r w:rsidRPr="00EE240C">
        <w:rPr>
          <w:sz w:val="22"/>
          <w:szCs w:val="22"/>
          <w:lang w:eastAsia="lt-LT"/>
        </w:rPr>
        <w:t>:</w:t>
      </w:r>
    </w:p>
    <w:p w14:paraId="7E323C56" w14:textId="77777777" w:rsidR="00E71206" w:rsidRPr="00E7360A" w:rsidRDefault="00E71206" w:rsidP="00E71206">
      <w:pPr>
        <w:pStyle w:val="BodyText"/>
        <w:spacing w:after="0"/>
        <w:rPr>
          <w:szCs w:val="22"/>
          <w:lang w:val="lt-LT"/>
        </w:rPr>
      </w:pPr>
    </w:p>
    <w:p w14:paraId="7E323C57" w14:textId="77777777" w:rsidR="00E71206" w:rsidRPr="00E7360A" w:rsidRDefault="00E71206" w:rsidP="00E71206">
      <w:pPr>
        <w:pStyle w:val="BodyText"/>
        <w:spacing w:after="0"/>
        <w:rPr>
          <w:szCs w:val="22"/>
          <w:lang w:val="lt-LT"/>
        </w:rPr>
      </w:pPr>
    </w:p>
    <w:p w14:paraId="7E323C58" w14:textId="77777777" w:rsidR="00E71206" w:rsidRPr="00E7360A" w:rsidRDefault="00E71206" w:rsidP="00E71206">
      <w:pPr>
        <w:pStyle w:val="Heading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14.</w:t>
      </w:r>
      <w:r w:rsidRPr="00E7360A">
        <w:rPr>
          <w:rFonts w:ascii="Times New Roman" w:hAnsi="Times New Roman"/>
          <w:sz w:val="22"/>
          <w:szCs w:val="22"/>
        </w:rPr>
        <w:tab/>
        <w:t>PARDAVIMO (IŠDAVIMO) TVARKA</w:t>
      </w:r>
    </w:p>
    <w:p w14:paraId="7E323C59" w14:textId="77777777" w:rsidR="00E71206" w:rsidRPr="00E7360A" w:rsidRDefault="00E71206" w:rsidP="00E71206">
      <w:pPr>
        <w:pStyle w:val="BodyText"/>
        <w:spacing w:after="0"/>
        <w:rPr>
          <w:szCs w:val="22"/>
          <w:lang w:val="lt-LT"/>
        </w:rPr>
      </w:pPr>
    </w:p>
    <w:p w14:paraId="7E323C5A" w14:textId="77777777" w:rsidR="00E71206" w:rsidRPr="00E7360A" w:rsidRDefault="00E71206" w:rsidP="00E71206">
      <w:pPr>
        <w:pStyle w:val="BodyText"/>
        <w:spacing w:after="0"/>
        <w:rPr>
          <w:szCs w:val="22"/>
          <w:lang w:val="lt-LT"/>
        </w:rPr>
      </w:pPr>
      <w:r w:rsidRPr="00E7360A">
        <w:rPr>
          <w:szCs w:val="22"/>
          <w:lang w:val="lt-LT"/>
        </w:rPr>
        <w:t>Receptinis vaist</w:t>
      </w:r>
      <w:r>
        <w:rPr>
          <w:szCs w:val="22"/>
          <w:lang w:val="lt-LT"/>
        </w:rPr>
        <w:t>as</w:t>
      </w:r>
      <w:r w:rsidRPr="00E7360A">
        <w:rPr>
          <w:szCs w:val="22"/>
          <w:lang w:val="lt-LT"/>
        </w:rPr>
        <w:t>.</w:t>
      </w:r>
    </w:p>
    <w:p w14:paraId="7E323C5B" w14:textId="77777777" w:rsidR="00E71206" w:rsidRPr="00E7360A" w:rsidRDefault="00E71206" w:rsidP="00E71206">
      <w:pPr>
        <w:pStyle w:val="BodyText"/>
        <w:spacing w:after="0"/>
        <w:rPr>
          <w:szCs w:val="22"/>
          <w:lang w:val="lt-LT"/>
        </w:rPr>
      </w:pPr>
    </w:p>
    <w:p w14:paraId="7E323C5C" w14:textId="77777777" w:rsidR="00E71206" w:rsidRPr="00E7360A" w:rsidRDefault="00E71206" w:rsidP="00E71206">
      <w:pPr>
        <w:pStyle w:val="BodyText"/>
        <w:spacing w:after="0"/>
        <w:rPr>
          <w:szCs w:val="22"/>
          <w:lang w:val="lt-LT"/>
        </w:rPr>
      </w:pPr>
    </w:p>
    <w:p w14:paraId="7E323C5D" w14:textId="77777777" w:rsidR="00E71206" w:rsidRPr="00E7360A" w:rsidRDefault="00E71206" w:rsidP="00E71206">
      <w:pPr>
        <w:pStyle w:val="Heading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15.</w:t>
      </w:r>
      <w:r w:rsidRPr="00E7360A">
        <w:rPr>
          <w:rFonts w:ascii="Times New Roman" w:hAnsi="Times New Roman"/>
          <w:sz w:val="22"/>
          <w:szCs w:val="22"/>
        </w:rPr>
        <w:tab/>
        <w:t>VARTOJIMO INSTRUKCIJA</w:t>
      </w:r>
    </w:p>
    <w:p w14:paraId="7E323C5E" w14:textId="77777777" w:rsidR="00E71206" w:rsidRPr="00E7360A" w:rsidRDefault="00E71206" w:rsidP="0015601F">
      <w:pPr>
        <w:pStyle w:val="BTEMEASMCA"/>
      </w:pPr>
    </w:p>
    <w:p w14:paraId="7E323C5F" w14:textId="77777777" w:rsidR="00E71206" w:rsidRPr="00E7360A" w:rsidRDefault="00E71206" w:rsidP="0015601F">
      <w:pPr>
        <w:pStyle w:val="BTEMEASMCA"/>
      </w:pPr>
    </w:p>
    <w:p w14:paraId="7E323C60" w14:textId="77777777" w:rsidR="00E71206" w:rsidRPr="00E7360A" w:rsidRDefault="00E71206" w:rsidP="00E71206">
      <w:pPr>
        <w:pStyle w:val="PI-1labEMEASMCA"/>
      </w:pPr>
      <w:r w:rsidRPr="00E7360A">
        <w:t>16.</w:t>
      </w:r>
      <w:r w:rsidRPr="00E7360A">
        <w:tab/>
        <w:t>INFORMACIJA BRAILIO RAŠTU</w:t>
      </w:r>
    </w:p>
    <w:p w14:paraId="7E323C61" w14:textId="77777777" w:rsidR="00E71206" w:rsidRPr="00E7360A" w:rsidRDefault="00E71206" w:rsidP="00E71206">
      <w:pPr>
        <w:rPr>
          <w:noProof/>
          <w:sz w:val="22"/>
          <w:szCs w:val="22"/>
        </w:rPr>
      </w:pPr>
    </w:p>
    <w:p w14:paraId="7E323C62" w14:textId="2C50DA59" w:rsidR="00E71206" w:rsidRPr="00E7360A" w:rsidRDefault="00145895" w:rsidP="00E71206">
      <w:pPr>
        <w:rPr>
          <w:noProof/>
          <w:sz w:val="22"/>
          <w:szCs w:val="22"/>
        </w:rPr>
      </w:pPr>
      <w:r>
        <w:rPr>
          <w:noProof/>
          <w:sz w:val="22"/>
          <w:szCs w:val="22"/>
        </w:rPr>
        <w:t>sinemet</w:t>
      </w:r>
      <w:r w:rsidR="00E71206" w:rsidRPr="00E7360A">
        <w:rPr>
          <w:noProof/>
          <w:sz w:val="22"/>
          <w:szCs w:val="22"/>
        </w:rPr>
        <w:t xml:space="preserve"> 25/250</w:t>
      </w:r>
      <w:r w:rsidR="00E71206">
        <w:rPr>
          <w:noProof/>
          <w:sz w:val="22"/>
          <w:szCs w:val="22"/>
        </w:rPr>
        <w:t> </w:t>
      </w:r>
      <w:r w:rsidR="00E71206" w:rsidRPr="00E7360A">
        <w:rPr>
          <w:noProof/>
          <w:sz w:val="22"/>
          <w:szCs w:val="22"/>
        </w:rPr>
        <w:t>mg</w:t>
      </w:r>
    </w:p>
    <w:p w14:paraId="7E323C63" w14:textId="77777777" w:rsidR="00E71206" w:rsidRPr="00E7360A" w:rsidRDefault="00E71206" w:rsidP="0015601F">
      <w:pPr>
        <w:pStyle w:val="BTEMEASMCA"/>
      </w:pPr>
    </w:p>
    <w:p w14:paraId="7E323C64" w14:textId="77777777" w:rsidR="00E71206" w:rsidRPr="00E7360A" w:rsidRDefault="00E71206" w:rsidP="0015601F">
      <w:pPr>
        <w:pStyle w:val="BTEMEASMCA"/>
      </w:pPr>
    </w:p>
    <w:p w14:paraId="7E323C65" w14:textId="77777777" w:rsidR="00E71206" w:rsidRPr="00B970DC" w:rsidRDefault="00E71206" w:rsidP="00E71206">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sidRPr="00B970DC">
        <w:rPr>
          <w:b/>
          <w:noProof/>
          <w:sz w:val="22"/>
          <w:szCs w:val="22"/>
        </w:rPr>
        <w:t>17.</w:t>
      </w:r>
      <w:r w:rsidRPr="00B970DC">
        <w:rPr>
          <w:b/>
          <w:noProof/>
          <w:sz w:val="22"/>
          <w:szCs w:val="22"/>
        </w:rPr>
        <w:tab/>
        <w:t>UNIKALUS IDENTIFIKATORIUS – 2D BRŪKŠNINIS KODAS</w:t>
      </w:r>
    </w:p>
    <w:p w14:paraId="7E323C66" w14:textId="77777777" w:rsidR="00E71206" w:rsidRPr="00B970DC" w:rsidRDefault="00E71206" w:rsidP="00E71206">
      <w:pPr>
        <w:rPr>
          <w:noProof/>
          <w:sz w:val="22"/>
          <w:szCs w:val="22"/>
        </w:rPr>
      </w:pPr>
    </w:p>
    <w:p w14:paraId="7E323C67" w14:textId="77777777" w:rsidR="00E71206" w:rsidRPr="00B970DC" w:rsidRDefault="00E71206" w:rsidP="00E71206">
      <w:pPr>
        <w:rPr>
          <w:noProof/>
          <w:sz w:val="22"/>
          <w:szCs w:val="22"/>
          <w:shd w:val="clear" w:color="auto" w:fill="CCCCCC"/>
        </w:rPr>
      </w:pPr>
      <w:r w:rsidRPr="00B970DC">
        <w:rPr>
          <w:noProof/>
          <w:sz w:val="22"/>
          <w:szCs w:val="22"/>
          <w:shd w:val="clear" w:color="auto" w:fill="BFBFBF" w:themeFill="background1" w:themeFillShade="BF"/>
        </w:rPr>
        <w:t>2D brūkšninis kodas su nurodytu unikaliu identifikatoriumi.</w:t>
      </w:r>
    </w:p>
    <w:p w14:paraId="7E323C68" w14:textId="77777777" w:rsidR="00E71206" w:rsidRPr="00B970DC" w:rsidRDefault="00E71206" w:rsidP="00E71206">
      <w:pPr>
        <w:rPr>
          <w:noProof/>
          <w:sz w:val="22"/>
          <w:szCs w:val="22"/>
          <w:shd w:val="clear" w:color="auto" w:fill="CCCCCC"/>
        </w:rPr>
      </w:pPr>
    </w:p>
    <w:p w14:paraId="7E323C69" w14:textId="77777777" w:rsidR="00E71206" w:rsidRPr="00B970DC" w:rsidRDefault="00E71206" w:rsidP="00E71206">
      <w:pPr>
        <w:rPr>
          <w:noProof/>
          <w:sz w:val="22"/>
          <w:szCs w:val="22"/>
        </w:rPr>
      </w:pPr>
    </w:p>
    <w:p w14:paraId="7E323C6A" w14:textId="77777777" w:rsidR="00E71206" w:rsidRPr="00B970DC" w:rsidRDefault="00E71206" w:rsidP="00E71206">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sidRPr="00B970DC">
        <w:rPr>
          <w:b/>
          <w:noProof/>
          <w:sz w:val="22"/>
          <w:szCs w:val="22"/>
        </w:rPr>
        <w:t>18.</w:t>
      </w:r>
      <w:r w:rsidRPr="00B970DC">
        <w:rPr>
          <w:b/>
          <w:noProof/>
          <w:sz w:val="22"/>
          <w:szCs w:val="22"/>
        </w:rPr>
        <w:tab/>
        <w:t>UNIKALUS IDENTIFIKATORIUS – ŽMONĖMS SUPRANTAMI DUOMENYS</w:t>
      </w:r>
    </w:p>
    <w:p w14:paraId="7E323C6B" w14:textId="77777777" w:rsidR="00E71206" w:rsidRPr="00B970DC" w:rsidRDefault="00E71206" w:rsidP="00E71206">
      <w:pPr>
        <w:rPr>
          <w:noProof/>
          <w:sz w:val="22"/>
          <w:szCs w:val="22"/>
        </w:rPr>
      </w:pPr>
    </w:p>
    <w:p w14:paraId="7E323C6C" w14:textId="77777777" w:rsidR="00E71206" w:rsidRPr="007B4A64" w:rsidRDefault="00E71206" w:rsidP="00E71206">
      <w:pPr>
        <w:rPr>
          <w:sz w:val="22"/>
          <w:szCs w:val="22"/>
        </w:rPr>
      </w:pPr>
      <w:r w:rsidRPr="00B970DC">
        <w:rPr>
          <w:sz w:val="22"/>
          <w:szCs w:val="22"/>
        </w:rPr>
        <w:t>PC: {numeris}</w:t>
      </w:r>
    </w:p>
    <w:p w14:paraId="7E323C6D" w14:textId="77777777" w:rsidR="00E71206" w:rsidRPr="00B970DC" w:rsidRDefault="00E71206" w:rsidP="00E71206">
      <w:pPr>
        <w:rPr>
          <w:sz w:val="22"/>
          <w:szCs w:val="22"/>
        </w:rPr>
      </w:pPr>
      <w:r w:rsidRPr="00B970DC">
        <w:rPr>
          <w:sz w:val="22"/>
          <w:szCs w:val="22"/>
        </w:rPr>
        <w:t>SN: {numeris}</w:t>
      </w:r>
    </w:p>
    <w:p w14:paraId="7E323C6E" w14:textId="77777777" w:rsidR="00E71206" w:rsidRPr="00B970DC" w:rsidRDefault="00E71206" w:rsidP="00E71206">
      <w:pPr>
        <w:rPr>
          <w:sz w:val="22"/>
          <w:szCs w:val="22"/>
        </w:rPr>
      </w:pPr>
      <w:r w:rsidRPr="00B970DC">
        <w:rPr>
          <w:sz w:val="22"/>
          <w:szCs w:val="22"/>
          <w:shd w:val="clear" w:color="auto" w:fill="BFBFBF" w:themeFill="background1" w:themeFillShade="BF"/>
        </w:rPr>
        <w:t>NN: {numeris}</w:t>
      </w:r>
    </w:p>
    <w:p w14:paraId="7E323C6F" w14:textId="77777777" w:rsidR="00E71206" w:rsidRPr="00E7360A" w:rsidRDefault="00E71206" w:rsidP="0015601F">
      <w:pPr>
        <w:pStyle w:val="BTEMEASMCA"/>
      </w:pPr>
    </w:p>
    <w:p w14:paraId="423516B4" w14:textId="77777777" w:rsidR="00145895" w:rsidRDefault="00145895" w:rsidP="0015601F">
      <w:pPr>
        <w:pStyle w:val="BTEMEASMCA"/>
      </w:pPr>
      <w:r>
        <w:t>---------------------------------------------------------------------------------------------------------------------------</w:t>
      </w:r>
    </w:p>
    <w:p w14:paraId="09B4CB2A" w14:textId="15DA7E66" w:rsidR="00145895" w:rsidRPr="00145895" w:rsidRDefault="00145895" w:rsidP="0015601F">
      <w:pPr>
        <w:pStyle w:val="BTEMEASMCA"/>
        <w:rPr>
          <w:lang w:val="lt-LT"/>
        </w:rPr>
      </w:pPr>
      <w:r>
        <w:t>Gamintojas: Merck Sharp &amp; Dohme B.V.</w:t>
      </w:r>
      <w:r>
        <w:rPr>
          <w:lang w:val="lt-LT"/>
        </w:rPr>
        <w:t>,</w:t>
      </w:r>
      <w:r>
        <w:t xml:space="preserve"> Waarderweg 39 2031 BN, Haarlem</w:t>
      </w:r>
      <w:r>
        <w:rPr>
          <w:lang w:val="lt-LT"/>
        </w:rPr>
        <w:t>,</w:t>
      </w:r>
      <w:r>
        <w:t xml:space="preserve"> </w:t>
      </w:r>
      <w:r>
        <w:rPr>
          <w:lang w:val="lt-LT"/>
        </w:rPr>
        <w:t>Nyderlandai</w:t>
      </w:r>
    </w:p>
    <w:p w14:paraId="77E2C094" w14:textId="77777777" w:rsidR="00145895" w:rsidRDefault="00145895" w:rsidP="00145895">
      <w:pPr>
        <w:rPr>
          <w:color w:val="000000"/>
        </w:rPr>
      </w:pPr>
    </w:p>
    <w:p w14:paraId="0A7297C7" w14:textId="77777777" w:rsidR="00A375D0" w:rsidRPr="00F76082" w:rsidRDefault="00A375D0" w:rsidP="00A375D0">
      <w:pPr>
        <w:rPr>
          <w:color w:val="000000"/>
          <w:sz w:val="22"/>
          <w:szCs w:val="22"/>
        </w:rPr>
      </w:pPr>
      <w:r w:rsidRPr="00F76082">
        <w:rPr>
          <w:color w:val="000000"/>
          <w:sz w:val="22"/>
          <w:szCs w:val="22"/>
        </w:rPr>
        <w:t xml:space="preserve">Perpakavo </w:t>
      </w:r>
      <w:r w:rsidRPr="00EB6BD0">
        <w:rPr>
          <w:color w:val="000000"/>
          <w:sz w:val="22"/>
          <w:szCs w:val="22"/>
        </w:rPr>
        <w:t>Lietuvos ir Norvegijos UAB „Norfachema“, Vytauto g. 6, LT-55175 Jonava, Lietuva</w:t>
      </w:r>
    </w:p>
    <w:p w14:paraId="693565C9" w14:textId="77777777" w:rsidR="00A375D0" w:rsidRPr="00F76082" w:rsidRDefault="00A375D0" w:rsidP="0015601F">
      <w:pPr>
        <w:pStyle w:val="BTEMEASMCA"/>
        <w:rPr>
          <w:highlight w:val="lightGray"/>
        </w:rPr>
      </w:pPr>
      <w:r w:rsidRPr="00F76082">
        <w:rPr>
          <w:highlight w:val="lightGray"/>
        </w:rPr>
        <w:t>UAB „ENTAFARMA“ , Klonėnų vs. 1, LT-19156 Širvintų r. sav , Lietuva</w:t>
      </w:r>
    </w:p>
    <w:p w14:paraId="408ECE93" w14:textId="77777777" w:rsidR="00A375D0" w:rsidRPr="00EE240C" w:rsidRDefault="00A375D0" w:rsidP="00A375D0">
      <w:pPr>
        <w:contextualSpacing/>
        <w:rPr>
          <w:sz w:val="22"/>
          <w:szCs w:val="22"/>
        </w:rPr>
      </w:pPr>
      <w:r w:rsidRPr="00EE240C">
        <w:rPr>
          <w:sz w:val="22"/>
          <w:szCs w:val="22"/>
          <w:highlight w:val="lightGray"/>
        </w:rPr>
        <w:t>CEFEA Sp. z o.o. Sp. K., ul. Działkowa 69, 02-234 Warszawa, Lenkija</w:t>
      </w:r>
    </w:p>
    <w:p w14:paraId="4197AF39" w14:textId="77777777" w:rsidR="00A375D0" w:rsidRDefault="00A375D0" w:rsidP="0015601F">
      <w:pPr>
        <w:pStyle w:val="BTEMEASMCA"/>
      </w:pPr>
    </w:p>
    <w:p w14:paraId="732A0508" w14:textId="77777777" w:rsidR="00A375D0" w:rsidRPr="007F26F8" w:rsidRDefault="00A375D0" w:rsidP="00A375D0">
      <w:pPr>
        <w:contextualSpacing/>
        <w:rPr>
          <w:sz w:val="22"/>
          <w:szCs w:val="22"/>
        </w:rPr>
      </w:pPr>
      <w:r w:rsidRPr="007F26F8">
        <w:rPr>
          <w:sz w:val="22"/>
          <w:szCs w:val="22"/>
          <w:highlight w:val="lightGray"/>
        </w:rPr>
        <w:t>Perpakavimo serija:</w:t>
      </w:r>
    </w:p>
    <w:p w14:paraId="68582900" w14:textId="77777777" w:rsidR="00291F54" w:rsidRPr="007B4A64" w:rsidRDefault="00291F54" w:rsidP="00291F54">
      <w:pPr>
        <w:rPr>
          <w:sz w:val="22"/>
          <w:szCs w:val="22"/>
        </w:rPr>
      </w:pPr>
    </w:p>
    <w:p w14:paraId="77592CEA" w14:textId="77777777" w:rsidR="00291F54" w:rsidRPr="00980CD3" w:rsidRDefault="00291F54" w:rsidP="00291F54">
      <w:pPr>
        <w:rPr>
          <w:i/>
          <w:iCs/>
          <w:sz w:val="22"/>
          <w:szCs w:val="22"/>
        </w:rPr>
      </w:pPr>
      <w:r w:rsidRPr="00291F54">
        <w:rPr>
          <w:i/>
          <w:iCs/>
          <w:sz w:val="22"/>
          <w:szCs w:val="22"/>
        </w:rPr>
        <w:t>Lygiagrečiai importuojamas vaistas nuo referencinio vaisto skiriasi pakuotės dydžiu: lygiagrečiai importuojamas vaistas papildomai tiekiamas N100 pakuotės dydžiu.</w:t>
      </w:r>
    </w:p>
    <w:p w14:paraId="331CF828" w14:textId="77777777" w:rsidR="00291F54" w:rsidRDefault="00291F54" w:rsidP="00291F54"/>
    <w:p w14:paraId="25D0C22B" w14:textId="77777777" w:rsidR="00291F54" w:rsidRDefault="00291F54" w:rsidP="00145895">
      <w:pPr>
        <w:contextualSpacing/>
      </w:pPr>
    </w:p>
    <w:p w14:paraId="10A656F4" w14:textId="77777777" w:rsidR="000B5DBD" w:rsidRPr="00E7360A" w:rsidRDefault="00145895" w:rsidP="000B5DBD">
      <w:pPr>
        <w:keepNext/>
        <w:pBdr>
          <w:top w:val="single" w:sz="4" w:space="1" w:color="auto"/>
          <w:left w:val="single" w:sz="4" w:space="1" w:color="auto"/>
          <w:bottom w:val="single" w:sz="4" w:space="1" w:color="auto"/>
          <w:right w:val="single" w:sz="4" w:space="1" w:color="auto"/>
        </w:pBdr>
        <w:outlineLvl w:val="1"/>
        <w:rPr>
          <w:b/>
          <w:sz w:val="22"/>
          <w:szCs w:val="22"/>
          <w:lang w:eastAsia="lt-LT"/>
        </w:rPr>
      </w:pPr>
      <w:r w:rsidRPr="00F040F7">
        <w:br w:type="page"/>
      </w:r>
      <w:r w:rsidR="000B5DBD" w:rsidRPr="00E7360A">
        <w:rPr>
          <w:b/>
          <w:sz w:val="22"/>
          <w:szCs w:val="22"/>
          <w:lang w:eastAsia="lt-LT"/>
        </w:rPr>
        <w:t>MINIMALI INFORMACIJA ANT LIZDINIŲ PLOKŠTELIŲ ARBA DVISLUOKSNIŲ JUOSTELIŲ</w:t>
      </w:r>
    </w:p>
    <w:p w14:paraId="58629808" w14:textId="77777777" w:rsidR="000B5DBD" w:rsidRPr="00E7360A" w:rsidRDefault="000B5DBD" w:rsidP="000B5DBD">
      <w:pPr>
        <w:pBdr>
          <w:top w:val="single" w:sz="4" w:space="1" w:color="auto"/>
          <w:left w:val="single" w:sz="4" w:space="1" w:color="auto"/>
          <w:bottom w:val="single" w:sz="4" w:space="1" w:color="auto"/>
          <w:right w:val="single" w:sz="4" w:space="1" w:color="auto"/>
        </w:pBdr>
        <w:rPr>
          <w:sz w:val="22"/>
          <w:szCs w:val="22"/>
          <w:lang w:eastAsia="lt-LT"/>
        </w:rPr>
      </w:pPr>
    </w:p>
    <w:p w14:paraId="596F54BE" w14:textId="77777777" w:rsidR="000B5DBD" w:rsidRPr="00E7360A" w:rsidRDefault="000B5DBD" w:rsidP="000B5DBD">
      <w:pPr>
        <w:pBdr>
          <w:top w:val="single" w:sz="4" w:space="1" w:color="auto"/>
          <w:left w:val="single" w:sz="4" w:space="1" w:color="auto"/>
          <w:bottom w:val="single" w:sz="4" w:space="1" w:color="auto"/>
          <w:right w:val="single" w:sz="4" w:space="1" w:color="auto"/>
        </w:pBdr>
        <w:rPr>
          <w:b/>
          <w:sz w:val="22"/>
          <w:szCs w:val="22"/>
          <w:lang w:eastAsia="lt-LT"/>
        </w:rPr>
      </w:pPr>
      <w:r w:rsidRPr="00E7360A">
        <w:rPr>
          <w:b/>
          <w:sz w:val="22"/>
          <w:szCs w:val="22"/>
          <w:lang w:eastAsia="lt-LT"/>
        </w:rPr>
        <w:t>LIZDINĖ PLOKŠTELĖ</w:t>
      </w:r>
    </w:p>
    <w:p w14:paraId="1F12D97D" w14:textId="77777777" w:rsidR="000B5DBD" w:rsidRPr="00E7360A" w:rsidRDefault="000B5DBD" w:rsidP="000B5DBD">
      <w:pPr>
        <w:rPr>
          <w:b/>
          <w:sz w:val="22"/>
          <w:szCs w:val="22"/>
          <w:lang w:eastAsia="lt-LT"/>
        </w:rPr>
      </w:pPr>
    </w:p>
    <w:p w14:paraId="312E496F" w14:textId="77777777" w:rsidR="000B5DBD" w:rsidRPr="00E7360A" w:rsidRDefault="000B5DBD" w:rsidP="000B5DBD">
      <w:pPr>
        <w:rPr>
          <w:sz w:val="22"/>
          <w:szCs w:val="22"/>
          <w:lang w:eastAsia="lt-LT"/>
        </w:rPr>
      </w:pPr>
    </w:p>
    <w:p w14:paraId="57C3E391" w14:textId="77777777" w:rsidR="000B5DBD" w:rsidRPr="00E7360A" w:rsidRDefault="000B5DBD" w:rsidP="000B5DBD">
      <w:pPr>
        <w:keepNext/>
        <w:pBdr>
          <w:top w:val="single" w:sz="4" w:space="1" w:color="auto"/>
          <w:left w:val="single" w:sz="4" w:space="4" w:color="auto"/>
          <w:bottom w:val="single" w:sz="4" w:space="1" w:color="auto"/>
          <w:right w:val="single" w:sz="4" w:space="4" w:color="auto"/>
        </w:pBdr>
        <w:outlineLvl w:val="2"/>
        <w:rPr>
          <w:b/>
          <w:sz w:val="22"/>
          <w:szCs w:val="22"/>
          <w:lang w:eastAsia="lt-LT"/>
        </w:rPr>
      </w:pPr>
      <w:r w:rsidRPr="00E7360A">
        <w:rPr>
          <w:b/>
          <w:sz w:val="22"/>
          <w:szCs w:val="22"/>
          <w:lang w:eastAsia="lt-LT"/>
        </w:rPr>
        <w:t>1.</w:t>
      </w:r>
      <w:r w:rsidRPr="00E7360A">
        <w:rPr>
          <w:b/>
          <w:sz w:val="22"/>
          <w:szCs w:val="22"/>
          <w:lang w:eastAsia="lt-LT"/>
        </w:rPr>
        <w:tab/>
        <w:t>VAISTINIO PREPARATO PAVADINIMAS</w:t>
      </w:r>
    </w:p>
    <w:p w14:paraId="10FE0D04" w14:textId="77777777" w:rsidR="000B5DBD" w:rsidRPr="00E7360A" w:rsidRDefault="000B5DBD" w:rsidP="000B5DBD">
      <w:pPr>
        <w:rPr>
          <w:sz w:val="22"/>
          <w:szCs w:val="22"/>
          <w:lang w:eastAsia="lt-LT"/>
        </w:rPr>
      </w:pPr>
    </w:p>
    <w:p w14:paraId="7D461609" w14:textId="7953C252" w:rsidR="000B5DBD" w:rsidRPr="00F06456" w:rsidRDefault="000B5DBD" w:rsidP="000B5DBD">
      <w:pPr>
        <w:rPr>
          <w:sz w:val="22"/>
          <w:szCs w:val="22"/>
          <w:highlight w:val="lightGray"/>
          <w:lang w:eastAsia="lt-LT"/>
        </w:rPr>
      </w:pPr>
      <w:r w:rsidRPr="00FD30C6">
        <w:rPr>
          <w:sz w:val="22"/>
          <w:szCs w:val="22"/>
          <w:highlight w:val="lightGray"/>
          <w:lang w:eastAsia="lt-LT"/>
        </w:rPr>
        <w:t>S</w:t>
      </w:r>
      <w:r w:rsidR="004A3E85" w:rsidRPr="00FD30C6">
        <w:rPr>
          <w:sz w:val="22"/>
          <w:szCs w:val="22"/>
          <w:highlight w:val="lightGray"/>
          <w:lang w:eastAsia="lt-LT"/>
        </w:rPr>
        <w:t>INEMET</w:t>
      </w:r>
      <w:r w:rsidRPr="00FD30C6">
        <w:rPr>
          <w:sz w:val="22"/>
          <w:szCs w:val="22"/>
          <w:highlight w:val="lightGray"/>
          <w:lang w:eastAsia="lt-LT"/>
        </w:rPr>
        <w:t xml:space="preserve"> 25/250 mg tabletės</w:t>
      </w:r>
    </w:p>
    <w:p w14:paraId="1EED0DCB" w14:textId="77777777" w:rsidR="000B5DBD" w:rsidRPr="00E7360A" w:rsidRDefault="000B5DBD" w:rsidP="000B5DBD">
      <w:pPr>
        <w:rPr>
          <w:sz w:val="22"/>
          <w:szCs w:val="22"/>
          <w:lang w:eastAsia="lt-LT"/>
        </w:rPr>
      </w:pPr>
    </w:p>
    <w:p w14:paraId="0736F107" w14:textId="40D3DAAD" w:rsidR="000B5DBD" w:rsidRPr="00E7360A" w:rsidRDefault="002D1241" w:rsidP="000B5DBD">
      <w:pPr>
        <w:keepNext/>
        <w:pBdr>
          <w:top w:val="single" w:sz="4" w:space="1" w:color="auto"/>
          <w:left w:val="single" w:sz="4" w:space="4" w:color="auto"/>
          <w:bottom w:val="single" w:sz="4" w:space="1" w:color="auto"/>
          <w:right w:val="single" w:sz="4" w:space="4" w:color="auto"/>
        </w:pBdr>
        <w:outlineLvl w:val="2"/>
        <w:rPr>
          <w:b/>
          <w:sz w:val="22"/>
          <w:szCs w:val="22"/>
          <w:lang w:eastAsia="lt-LT"/>
        </w:rPr>
      </w:pPr>
      <w:r>
        <w:rPr>
          <w:b/>
          <w:sz w:val="22"/>
          <w:szCs w:val="22"/>
          <w:lang w:eastAsia="lt-LT"/>
        </w:rPr>
        <w:t>2</w:t>
      </w:r>
      <w:r w:rsidR="000B5DBD" w:rsidRPr="00E7360A">
        <w:rPr>
          <w:b/>
          <w:sz w:val="22"/>
          <w:szCs w:val="22"/>
          <w:lang w:eastAsia="lt-LT"/>
        </w:rPr>
        <w:t>.</w:t>
      </w:r>
      <w:r w:rsidR="000B5DBD" w:rsidRPr="00E7360A">
        <w:rPr>
          <w:b/>
          <w:sz w:val="22"/>
          <w:szCs w:val="22"/>
          <w:lang w:eastAsia="lt-LT"/>
        </w:rPr>
        <w:tab/>
        <w:t>TINKAMUMO LAIKAS</w:t>
      </w:r>
    </w:p>
    <w:p w14:paraId="61C94992" w14:textId="77777777" w:rsidR="000B5DBD" w:rsidRPr="00E7360A" w:rsidRDefault="000B5DBD" w:rsidP="000B5DBD">
      <w:pPr>
        <w:rPr>
          <w:sz w:val="22"/>
          <w:szCs w:val="22"/>
          <w:lang w:eastAsia="lt-LT"/>
        </w:rPr>
      </w:pPr>
    </w:p>
    <w:p w14:paraId="02185071" w14:textId="77777777" w:rsidR="000B5DBD" w:rsidRPr="00E7360A" w:rsidRDefault="000B5DBD" w:rsidP="000B5DBD">
      <w:pPr>
        <w:rPr>
          <w:sz w:val="22"/>
          <w:szCs w:val="22"/>
          <w:lang w:eastAsia="lt-LT"/>
        </w:rPr>
      </w:pPr>
      <w:r w:rsidRPr="009E1320">
        <w:rPr>
          <w:noProof/>
          <w:sz w:val="22"/>
          <w:szCs w:val="22"/>
          <w:highlight w:val="lightGray"/>
          <w:lang w:eastAsia="lt-LT"/>
        </w:rPr>
        <w:t>EXP: MMMM mm</w:t>
      </w:r>
    </w:p>
    <w:p w14:paraId="79D2AFD3" w14:textId="77777777" w:rsidR="000B5DBD" w:rsidRPr="00E7360A" w:rsidRDefault="000B5DBD" w:rsidP="000B5DBD">
      <w:pPr>
        <w:rPr>
          <w:sz w:val="22"/>
          <w:szCs w:val="22"/>
          <w:lang w:eastAsia="lt-LT"/>
        </w:rPr>
      </w:pPr>
    </w:p>
    <w:p w14:paraId="22B03B60" w14:textId="1A79031B" w:rsidR="000B5DBD" w:rsidRPr="00E7360A" w:rsidRDefault="002D1241" w:rsidP="000B5DBD">
      <w:pPr>
        <w:keepNext/>
        <w:pBdr>
          <w:top w:val="single" w:sz="4" w:space="1" w:color="auto"/>
          <w:left w:val="single" w:sz="4" w:space="4" w:color="auto"/>
          <w:bottom w:val="single" w:sz="4" w:space="1" w:color="auto"/>
          <w:right w:val="single" w:sz="4" w:space="4" w:color="auto"/>
        </w:pBdr>
        <w:outlineLvl w:val="2"/>
        <w:rPr>
          <w:b/>
          <w:sz w:val="22"/>
          <w:szCs w:val="22"/>
          <w:lang w:eastAsia="lt-LT"/>
        </w:rPr>
      </w:pPr>
      <w:r>
        <w:rPr>
          <w:b/>
          <w:sz w:val="22"/>
          <w:szCs w:val="22"/>
          <w:lang w:eastAsia="lt-LT"/>
        </w:rPr>
        <w:t>3</w:t>
      </w:r>
      <w:r w:rsidR="000B5DBD" w:rsidRPr="00E7360A">
        <w:rPr>
          <w:b/>
          <w:sz w:val="22"/>
          <w:szCs w:val="22"/>
          <w:lang w:eastAsia="lt-LT"/>
        </w:rPr>
        <w:t>.</w:t>
      </w:r>
      <w:r w:rsidR="000B5DBD" w:rsidRPr="00E7360A">
        <w:rPr>
          <w:b/>
          <w:sz w:val="22"/>
          <w:szCs w:val="22"/>
          <w:lang w:eastAsia="lt-LT"/>
        </w:rPr>
        <w:tab/>
        <w:t xml:space="preserve">SERIJOS NUMERIS </w:t>
      </w:r>
    </w:p>
    <w:p w14:paraId="5DE296E2" w14:textId="77777777" w:rsidR="000B5DBD" w:rsidRPr="00E7360A" w:rsidRDefault="000B5DBD" w:rsidP="000B5DBD">
      <w:pPr>
        <w:rPr>
          <w:sz w:val="22"/>
          <w:szCs w:val="22"/>
          <w:lang w:eastAsia="lt-LT"/>
        </w:rPr>
      </w:pPr>
    </w:p>
    <w:p w14:paraId="58C3411B" w14:textId="77777777" w:rsidR="000B5DBD" w:rsidRPr="00E7360A" w:rsidRDefault="000B5DBD" w:rsidP="000B5DBD">
      <w:pPr>
        <w:rPr>
          <w:noProof/>
          <w:sz w:val="22"/>
          <w:szCs w:val="22"/>
          <w:lang w:eastAsia="lt-LT"/>
        </w:rPr>
      </w:pPr>
      <w:r w:rsidRPr="009E1320">
        <w:rPr>
          <w:noProof/>
          <w:sz w:val="22"/>
          <w:szCs w:val="22"/>
          <w:highlight w:val="lightGray"/>
          <w:lang w:eastAsia="lt-LT"/>
        </w:rPr>
        <w:t>Lot</w:t>
      </w:r>
    </w:p>
    <w:p w14:paraId="55A57CF4" w14:textId="77777777" w:rsidR="000B5DBD" w:rsidRPr="00E7360A" w:rsidRDefault="000B5DBD" w:rsidP="000B5DBD">
      <w:pPr>
        <w:rPr>
          <w:sz w:val="22"/>
          <w:szCs w:val="22"/>
          <w:lang w:eastAsia="lt-LT"/>
        </w:rPr>
      </w:pPr>
    </w:p>
    <w:p w14:paraId="48B775CE" w14:textId="77777777" w:rsidR="000B5DBD" w:rsidRPr="00E7360A" w:rsidRDefault="000B5DBD" w:rsidP="000B5DBD">
      <w:pPr>
        <w:keepNext/>
        <w:outlineLvl w:val="2"/>
        <w:rPr>
          <w:b/>
          <w:sz w:val="22"/>
          <w:szCs w:val="22"/>
          <w:lang w:eastAsia="lt-LT"/>
        </w:rPr>
      </w:pPr>
    </w:p>
    <w:p w14:paraId="412F3F85" w14:textId="2F78D7A2" w:rsidR="000B5DBD" w:rsidRPr="00E7360A" w:rsidRDefault="002D1241" w:rsidP="000B5DBD">
      <w:pPr>
        <w:keepNext/>
        <w:pBdr>
          <w:top w:val="single" w:sz="4" w:space="1" w:color="auto"/>
          <w:left w:val="single" w:sz="4" w:space="4" w:color="auto"/>
          <w:bottom w:val="single" w:sz="4" w:space="1" w:color="auto"/>
          <w:right w:val="single" w:sz="4" w:space="4" w:color="auto"/>
        </w:pBdr>
        <w:outlineLvl w:val="2"/>
        <w:rPr>
          <w:b/>
          <w:sz w:val="22"/>
          <w:szCs w:val="22"/>
          <w:lang w:eastAsia="lt-LT"/>
        </w:rPr>
      </w:pPr>
      <w:r>
        <w:rPr>
          <w:b/>
          <w:sz w:val="22"/>
          <w:szCs w:val="22"/>
          <w:lang w:eastAsia="lt-LT"/>
        </w:rPr>
        <w:t>4</w:t>
      </w:r>
      <w:r w:rsidR="000B5DBD" w:rsidRPr="00E7360A">
        <w:rPr>
          <w:b/>
          <w:sz w:val="22"/>
          <w:szCs w:val="22"/>
          <w:lang w:eastAsia="lt-LT"/>
        </w:rPr>
        <w:t>.</w:t>
      </w:r>
      <w:r w:rsidR="000B5DBD" w:rsidRPr="00E7360A">
        <w:rPr>
          <w:b/>
          <w:sz w:val="22"/>
          <w:szCs w:val="22"/>
          <w:lang w:eastAsia="lt-LT"/>
        </w:rPr>
        <w:tab/>
        <w:t xml:space="preserve">KITA </w:t>
      </w:r>
    </w:p>
    <w:p w14:paraId="1F6DB4CC" w14:textId="4CA4A96E" w:rsidR="00145895" w:rsidRDefault="00145895" w:rsidP="0015601F">
      <w:pPr>
        <w:pStyle w:val="BTEMEASMCA"/>
      </w:pPr>
    </w:p>
    <w:p w14:paraId="7E323C91" w14:textId="49F53DDD" w:rsidR="00E71206" w:rsidRPr="004A3E85" w:rsidRDefault="004A3E85" w:rsidP="0015601F">
      <w:pPr>
        <w:pStyle w:val="BTEMEASMCA"/>
      </w:pPr>
      <w:r w:rsidRPr="004A3E85">
        <w:rPr>
          <w:highlight w:val="lightGray"/>
        </w:rPr>
        <w:t xml:space="preserve">Perpak. </w:t>
      </w:r>
      <w:r w:rsidR="00F56B43">
        <w:rPr>
          <w:highlight w:val="lightGray"/>
        </w:rPr>
        <w:t>s</w:t>
      </w:r>
      <w:r w:rsidRPr="004A3E85">
        <w:rPr>
          <w:highlight w:val="lightGray"/>
        </w:rPr>
        <w:t>erija</w:t>
      </w:r>
      <w:r w:rsidR="00F56B43">
        <w:t xml:space="preserve"> </w:t>
      </w:r>
    </w:p>
    <w:p w14:paraId="7E323C92" w14:textId="77777777" w:rsidR="00E71206" w:rsidRPr="00E7360A" w:rsidRDefault="00E71206" w:rsidP="00F03FC4">
      <w:pPr>
        <w:pStyle w:val="Title"/>
      </w:pPr>
    </w:p>
    <w:p w14:paraId="7E323C93" w14:textId="77777777" w:rsidR="00E71206" w:rsidRPr="00E7360A" w:rsidRDefault="00E71206" w:rsidP="00F03FC4">
      <w:pPr>
        <w:pStyle w:val="Title"/>
      </w:pPr>
    </w:p>
    <w:p w14:paraId="7E323C94" w14:textId="77777777" w:rsidR="00E71206" w:rsidRPr="00E7360A" w:rsidRDefault="00E71206" w:rsidP="00F03FC4">
      <w:pPr>
        <w:pStyle w:val="Title"/>
      </w:pPr>
    </w:p>
    <w:p w14:paraId="7E323C95" w14:textId="77777777" w:rsidR="00E71206" w:rsidRPr="00E7360A" w:rsidRDefault="00E71206" w:rsidP="00F03FC4">
      <w:pPr>
        <w:pStyle w:val="Title"/>
      </w:pPr>
    </w:p>
    <w:p w14:paraId="7E323C96" w14:textId="77777777" w:rsidR="00E71206" w:rsidRPr="00E7360A" w:rsidRDefault="00E71206" w:rsidP="00F03FC4">
      <w:pPr>
        <w:pStyle w:val="Title"/>
      </w:pPr>
    </w:p>
    <w:p w14:paraId="7E323C97" w14:textId="77777777" w:rsidR="00E71206" w:rsidRPr="00E7360A" w:rsidRDefault="00E71206" w:rsidP="00F03FC4">
      <w:pPr>
        <w:pStyle w:val="Title"/>
      </w:pPr>
    </w:p>
    <w:p w14:paraId="7E323C98" w14:textId="77777777" w:rsidR="00E71206" w:rsidRPr="00E7360A" w:rsidRDefault="00E71206" w:rsidP="00F03FC4">
      <w:pPr>
        <w:pStyle w:val="Title"/>
      </w:pPr>
    </w:p>
    <w:p w14:paraId="7E323C99" w14:textId="77777777" w:rsidR="00E71206" w:rsidRPr="00E7360A" w:rsidRDefault="00E71206" w:rsidP="00F03FC4">
      <w:pPr>
        <w:pStyle w:val="Title"/>
      </w:pPr>
    </w:p>
    <w:p w14:paraId="7E323C9A" w14:textId="77777777" w:rsidR="00E71206" w:rsidRPr="00E7360A" w:rsidRDefault="00E71206" w:rsidP="00F03FC4">
      <w:pPr>
        <w:pStyle w:val="Title"/>
      </w:pPr>
    </w:p>
    <w:p w14:paraId="7E323C9B" w14:textId="77777777" w:rsidR="00E71206" w:rsidRPr="00E7360A" w:rsidRDefault="00E71206" w:rsidP="00F03FC4">
      <w:pPr>
        <w:pStyle w:val="Title"/>
      </w:pPr>
    </w:p>
    <w:p w14:paraId="7E323C9C" w14:textId="77777777" w:rsidR="00E71206" w:rsidRPr="00E7360A" w:rsidRDefault="00E71206" w:rsidP="00F03FC4">
      <w:pPr>
        <w:pStyle w:val="Title"/>
      </w:pPr>
    </w:p>
    <w:p w14:paraId="7E323C9D" w14:textId="77777777" w:rsidR="00E71206" w:rsidRPr="00E7360A" w:rsidRDefault="00E71206" w:rsidP="00F03FC4">
      <w:pPr>
        <w:pStyle w:val="Title"/>
      </w:pPr>
    </w:p>
    <w:p w14:paraId="7E323C9E" w14:textId="77777777" w:rsidR="00E71206" w:rsidRPr="00E7360A" w:rsidRDefault="00E71206" w:rsidP="00F03FC4">
      <w:pPr>
        <w:pStyle w:val="Title"/>
      </w:pPr>
    </w:p>
    <w:p w14:paraId="7E323C9F" w14:textId="77777777" w:rsidR="00E71206" w:rsidRPr="00E7360A" w:rsidRDefault="00E71206" w:rsidP="00F03FC4">
      <w:pPr>
        <w:pStyle w:val="Title"/>
      </w:pPr>
    </w:p>
    <w:p w14:paraId="7E323CA0" w14:textId="77777777" w:rsidR="00E71206" w:rsidRPr="00E7360A" w:rsidRDefault="00E71206" w:rsidP="00F03FC4">
      <w:pPr>
        <w:pStyle w:val="Title"/>
      </w:pPr>
    </w:p>
    <w:p w14:paraId="7E323CA1" w14:textId="77777777" w:rsidR="00E71206" w:rsidRPr="00E7360A" w:rsidRDefault="00E71206" w:rsidP="00F03FC4">
      <w:pPr>
        <w:pStyle w:val="Title"/>
      </w:pPr>
    </w:p>
    <w:p w14:paraId="7E323CA2" w14:textId="77777777" w:rsidR="00E71206" w:rsidRPr="00E7360A" w:rsidRDefault="00E71206" w:rsidP="00F03FC4">
      <w:pPr>
        <w:pStyle w:val="Title"/>
      </w:pPr>
    </w:p>
    <w:p w14:paraId="7E323CA3" w14:textId="77777777" w:rsidR="00E71206" w:rsidRPr="00E7360A" w:rsidRDefault="00E71206" w:rsidP="00F03FC4">
      <w:pPr>
        <w:pStyle w:val="Title"/>
      </w:pPr>
    </w:p>
    <w:p w14:paraId="7E323CA4" w14:textId="77777777" w:rsidR="00E71206" w:rsidRPr="00E7360A" w:rsidRDefault="00E71206" w:rsidP="00F03FC4">
      <w:pPr>
        <w:pStyle w:val="Title"/>
      </w:pPr>
    </w:p>
    <w:p w14:paraId="7E323CA5" w14:textId="17D3F266" w:rsidR="004A3E85" w:rsidRDefault="004A3E85">
      <w:pPr>
        <w:spacing w:after="200" w:line="276" w:lineRule="auto"/>
        <w:rPr>
          <w:b/>
          <w:kern w:val="28"/>
          <w:sz w:val="22"/>
          <w:szCs w:val="20"/>
          <w:lang w:eastAsia="lt-LT"/>
        </w:rPr>
      </w:pPr>
      <w:r>
        <w:br w:type="page"/>
      </w:r>
    </w:p>
    <w:p w14:paraId="51A412BD" w14:textId="77777777" w:rsidR="00F03FC4" w:rsidRPr="00E7360A" w:rsidRDefault="00F03FC4" w:rsidP="00F03FC4">
      <w:pPr>
        <w:keepNext/>
        <w:pBdr>
          <w:top w:val="single" w:sz="4" w:space="1" w:color="auto"/>
          <w:left w:val="single" w:sz="4" w:space="1" w:color="auto"/>
          <w:bottom w:val="single" w:sz="4" w:space="1" w:color="auto"/>
          <w:right w:val="single" w:sz="4" w:space="1" w:color="auto"/>
        </w:pBdr>
        <w:outlineLvl w:val="1"/>
        <w:rPr>
          <w:b/>
          <w:sz w:val="22"/>
          <w:szCs w:val="22"/>
          <w:lang w:eastAsia="lt-LT"/>
        </w:rPr>
      </w:pPr>
      <w:r w:rsidRPr="00E7360A">
        <w:rPr>
          <w:b/>
          <w:sz w:val="22"/>
          <w:szCs w:val="22"/>
          <w:lang w:eastAsia="lt-LT"/>
        </w:rPr>
        <w:t>MINIMALI INFORMACIJA ANT LIZDINIŲ PLOKŠTELIŲ ARBA DVISLUOKSNIŲ JUOSTELIŲ</w:t>
      </w:r>
    </w:p>
    <w:p w14:paraId="1E6FD021" w14:textId="77777777" w:rsidR="00F03FC4" w:rsidRPr="00E7360A" w:rsidRDefault="00F03FC4" w:rsidP="00F03FC4">
      <w:pPr>
        <w:pBdr>
          <w:top w:val="single" w:sz="4" w:space="1" w:color="auto"/>
          <w:left w:val="single" w:sz="4" w:space="1" w:color="auto"/>
          <w:bottom w:val="single" w:sz="4" w:space="1" w:color="auto"/>
          <w:right w:val="single" w:sz="4" w:space="1" w:color="auto"/>
        </w:pBdr>
        <w:rPr>
          <w:sz w:val="22"/>
          <w:szCs w:val="22"/>
          <w:lang w:eastAsia="lt-LT"/>
        </w:rPr>
      </w:pPr>
    </w:p>
    <w:p w14:paraId="429031F1" w14:textId="77777777" w:rsidR="00F03FC4" w:rsidRPr="00E7360A" w:rsidRDefault="00F03FC4" w:rsidP="00F03FC4">
      <w:pPr>
        <w:pBdr>
          <w:top w:val="single" w:sz="4" w:space="1" w:color="auto"/>
          <w:left w:val="single" w:sz="4" w:space="1" w:color="auto"/>
          <w:bottom w:val="single" w:sz="4" w:space="1" w:color="auto"/>
          <w:right w:val="single" w:sz="4" w:space="1" w:color="auto"/>
        </w:pBdr>
        <w:rPr>
          <w:b/>
          <w:sz w:val="22"/>
          <w:szCs w:val="22"/>
          <w:lang w:eastAsia="lt-LT"/>
        </w:rPr>
      </w:pPr>
      <w:r w:rsidRPr="00E7360A">
        <w:rPr>
          <w:b/>
          <w:sz w:val="22"/>
          <w:szCs w:val="22"/>
          <w:lang w:eastAsia="lt-LT"/>
        </w:rPr>
        <w:t>LIZDINĖ PLOKŠTELĖ</w:t>
      </w:r>
    </w:p>
    <w:p w14:paraId="30D8CDFB" w14:textId="77777777" w:rsidR="00F03FC4" w:rsidRPr="00E7360A" w:rsidRDefault="00F03FC4" w:rsidP="00F03FC4">
      <w:pPr>
        <w:rPr>
          <w:b/>
          <w:sz w:val="22"/>
          <w:szCs w:val="22"/>
          <w:lang w:eastAsia="lt-LT"/>
        </w:rPr>
      </w:pPr>
    </w:p>
    <w:p w14:paraId="0862F173" w14:textId="77777777" w:rsidR="00F03FC4" w:rsidRPr="00E7360A" w:rsidRDefault="00F03FC4" w:rsidP="00F03FC4">
      <w:pPr>
        <w:rPr>
          <w:sz w:val="22"/>
          <w:szCs w:val="22"/>
          <w:lang w:eastAsia="lt-LT"/>
        </w:rPr>
      </w:pPr>
    </w:p>
    <w:p w14:paraId="56D58565" w14:textId="77777777" w:rsidR="00F03FC4" w:rsidRPr="00E7360A" w:rsidRDefault="00F03FC4" w:rsidP="00F03FC4">
      <w:pPr>
        <w:keepNext/>
        <w:pBdr>
          <w:top w:val="single" w:sz="4" w:space="1" w:color="auto"/>
          <w:left w:val="single" w:sz="4" w:space="4" w:color="auto"/>
          <w:bottom w:val="single" w:sz="4" w:space="1" w:color="auto"/>
          <w:right w:val="single" w:sz="4" w:space="4" w:color="auto"/>
        </w:pBdr>
        <w:outlineLvl w:val="2"/>
        <w:rPr>
          <w:b/>
          <w:sz w:val="22"/>
          <w:szCs w:val="22"/>
          <w:lang w:eastAsia="lt-LT"/>
        </w:rPr>
      </w:pPr>
      <w:r w:rsidRPr="00E7360A">
        <w:rPr>
          <w:b/>
          <w:sz w:val="22"/>
          <w:szCs w:val="22"/>
          <w:lang w:eastAsia="lt-LT"/>
        </w:rPr>
        <w:t>1.</w:t>
      </w:r>
      <w:r w:rsidRPr="00E7360A">
        <w:rPr>
          <w:b/>
          <w:sz w:val="22"/>
          <w:szCs w:val="22"/>
          <w:lang w:eastAsia="lt-LT"/>
        </w:rPr>
        <w:tab/>
        <w:t>VAISTINIO PREPARATO PAVADINIMAS</w:t>
      </w:r>
    </w:p>
    <w:p w14:paraId="586B4B82" w14:textId="77777777" w:rsidR="00F03FC4" w:rsidRPr="00E7360A" w:rsidRDefault="00F03FC4" w:rsidP="00F03FC4">
      <w:pPr>
        <w:rPr>
          <w:sz w:val="22"/>
          <w:szCs w:val="22"/>
          <w:lang w:eastAsia="lt-LT"/>
        </w:rPr>
      </w:pPr>
    </w:p>
    <w:p w14:paraId="273C8F92" w14:textId="39BDCBB5" w:rsidR="00F03FC4" w:rsidRPr="00F06456" w:rsidRDefault="00F03FC4" w:rsidP="00F03FC4">
      <w:pPr>
        <w:rPr>
          <w:sz w:val="22"/>
          <w:szCs w:val="22"/>
          <w:highlight w:val="lightGray"/>
          <w:lang w:eastAsia="lt-LT"/>
        </w:rPr>
      </w:pPr>
      <w:r w:rsidRPr="00075C9C">
        <w:rPr>
          <w:sz w:val="22"/>
          <w:szCs w:val="22"/>
          <w:highlight w:val="lightGray"/>
          <w:lang w:eastAsia="lt-LT"/>
        </w:rPr>
        <w:t>SINEMET 25/100 mg tabletės</w:t>
      </w:r>
    </w:p>
    <w:p w14:paraId="595CA99B" w14:textId="77777777" w:rsidR="00F03FC4" w:rsidRPr="00E7360A" w:rsidRDefault="00F03FC4" w:rsidP="00F03FC4">
      <w:pPr>
        <w:rPr>
          <w:sz w:val="22"/>
          <w:szCs w:val="22"/>
          <w:lang w:eastAsia="lt-LT"/>
        </w:rPr>
      </w:pPr>
    </w:p>
    <w:p w14:paraId="52E389C8" w14:textId="77777777" w:rsidR="00F03FC4" w:rsidRPr="00E7360A" w:rsidRDefault="00F03FC4" w:rsidP="00F03FC4">
      <w:pPr>
        <w:keepNext/>
        <w:pBdr>
          <w:top w:val="single" w:sz="4" w:space="1" w:color="auto"/>
          <w:left w:val="single" w:sz="4" w:space="4" w:color="auto"/>
          <w:bottom w:val="single" w:sz="4" w:space="1" w:color="auto"/>
          <w:right w:val="single" w:sz="4" w:space="4" w:color="auto"/>
        </w:pBdr>
        <w:outlineLvl w:val="2"/>
        <w:rPr>
          <w:b/>
          <w:sz w:val="22"/>
          <w:szCs w:val="22"/>
          <w:lang w:eastAsia="lt-LT"/>
        </w:rPr>
      </w:pPr>
      <w:r>
        <w:rPr>
          <w:b/>
          <w:sz w:val="22"/>
          <w:szCs w:val="22"/>
          <w:lang w:eastAsia="lt-LT"/>
        </w:rPr>
        <w:t>2</w:t>
      </w:r>
      <w:r w:rsidRPr="00E7360A">
        <w:rPr>
          <w:b/>
          <w:sz w:val="22"/>
          <w:szCs w:val="22"/>
          <w:lang w:eastAsia="lt-LT"/>
        </w:rPr>
        <w:t>.</w:t>
      </w:r>
      <w:r w:rsidRPr="00E7360A">
        <w:rPr>
          <w:b/>
          <w:sz w:val="22"/>
          <w:szCs w:val="22"/>
          <w:lang w:eastAsia="lt-LT"/>
        </w:rPr>
        <w:tab/>
        <w:t>TINKAMUMO LAIKAS</w:t>
      </w:r>
    </w:p>
    <w:p w14:paraId="7E299BC3" w14:textId="77777777" w:rsidR="00F03FC4" w:rsidRPr="00E7360A" w:rsidRDefault="00F03FC4" w:rsidP="00F03FC4">
      <w:pPr>
        <w:rPr>
          <w:sz w:val="22"/>
          <w:szCs w:val="22"/>
          <w:lang w:eastAsia="lt-LT"/>
        </w:rPr>
      </w:pPr>
    </w:p>
    <w:p w14:paraId="1D498D70" w14:textId="77777777" w:rsidR="00F03FC4" w:rsidRPr="00E7360A" w:rsidRDefault="00F03FC4" w:rsidP="00F03FC4">
      <w:pPr>
        <w:rPr>
          <w:sz w:val="22"/>
          <w:szCs w:val="22"/>
          <w:lang w:eastAsia="lt-LT"/>
        </w:rPr>
      </w:pPr>
      <w:r w:rsidRPr="009E1320">
        <w:rPr>
          <w:noProof/>
          <w:sz w:val="22"/>
          <w:szCs w:val="22"/>
          <w:highlight w:val="lightGray"/>
          <w:lang w:eastAsia="lt-LT"/>
        </w:rPr>
        <w:t>EXP: MMMM mm</w:t>
      </w:r>
    </w:p>
    <w:p w14:paraId="29C3D66F" w14:textId="77777777" w:rsidR="00F03FC4" w:rsidRPr="00E7360A" w:rsidRDefault="00F03FC4" w:rsidP="00F03FC4">
      <w:pPr>
        <w:rPr>
          <w:sz w:val="22"/>
          <w:szCs w:val="22"/>
          <w:lang w:eastAsia="lt-LT"/>
        </w:rPr>
      </w:pPr>
    </w:p>
    <w:p w14:paraId="59062482" w14:textId="77777777" w:rsidR="00F03FC4" w:rsidRPr="00E7360A" w:rsidRDefault="00F03FC4" w:rsidP="00F03FC4">
      <w:pPr>
        <w:keepNext/>
        <w:pBdr>
          <w:top w:val="single" w:sz="4" w:space="1" w:color="auto"/>
          <w:left w:val="single" w:sz="4" w:space="4" w:color="auto"/>
          <w:bottom w:val="single" w:sz="4" w:space="1" w:color="auto"/>
          <w:right w:val="single" w:sz="4" w:space="4" w:color="auto"/>
        </w:pBdr>
        <w:outlineLvl w:val="2"/>
        <w:rPr>
          <w:b/>
          <w:sz w:val="22"/>
          <w:szCs w:val="22"/>
          <w:lang w:eastAsia="lt-LT"/>
        </w:rPr>
      </w:pPr>
      <w:r>
        <w:rPr>
          <w:b/>
          <w:sz w:val="22"/>
          <w:szCs w:val="22"/>
          <w:lang w:eastAsia="lt-LT"/>
        </w:rPr>
        <w:t>3</w:t>
      </w:r>
      <w:r w:rsidRPr="00E7360A">
        <w:rPr>
          <w:b/>
          <w:sz w:val="22"/>
          <w:szCs w:val="22"/>
          <w:lang w:eastAsia="lt-LT"/>
        </w:rPr>
        <w:t>.</w:t>
      </w:r>
      <w:r w:rsidRPr="00E7360A">
        <w:rPr>
          <w:b/>
          <w:sz w:val="22"/>
          <w:szCs w:val="22"/>
          <w:lang w:eastAsia="lt-LT"/>
        </w:rPr>
        <w:tab/>
        <w:t xml:space="preserve">SERIJOS NUMERIS </w:t>
      </w:r>
    </w:p>
    <w:p w14:paraId="5BB3744E" w14:textId="77777777" w:rsidR="00F03FC4" w:rsidRPr="00E7360A" w:rsidRDefault="00F03FC4" w:rsidP="00F03FC4">
      <w:pPr>
        <w:rPr>
          <w:sz w:val="22"/>
          <w:szCs w:val="22"/>
          <w:lang w:eastAsia="lt-LT"/>
        </w:rPr>
      </w:pPr>
    </w:p>
    <w:p w14:paraId="0E81AF74" w14:textId="77777777" w:rsidR="00F03FC4" w:rsidRPr="00E7360A" w:rsidRDefault="00F03FC4" w:rsidP="00F03FC4">
      <w:pPr>
        <w:rPr>
          <w:noProof/>
          <w:sz w:val="22"/>
          <w:szCs w:val="22"/>
          <w:lang w:eastAsia="lt-LT"/>
        </w:rPr>
      </w:pPr>
      <w:r w:rsidRPr="009E1320">
        <w:rPr>
          <w:noProof/>
          <w:sz w:val="22"/>
          <w:szCs w:val="22"/>
          <w:highlight w:val="lightGray"/>
          <w:lang w:eastAsia="lt-LT"/>
        </w:rPr>
        <w:t>Lot</w:t>
      </w:r>
    </w:p>
    <w:p w14:paraId="2034A3D3" w14:textId="77777777" w:rsidR="00F03FC4" w:rsidRPr="00E7360A" w:rsidRDefault="00F03FC4" w:rsidP="00F03FC4">
      <w:pPr>
        <w:rPr>
          <w:sz w:val="22"/>
          <w:szCs w:val="22"/>
          <w:lang w:eastAsia="lt-LT"/>
        </w:rPr>
      </w:pPr>
    </w:p>
    <w:p w14:paraId="1E7D8F59" w14:textId="77777777" w:rsidR="00F03FC4" w:rsidRPr="00E7360A" w:rsidRDefault="00F03FC4" w:rsidP="00F03FC4">
      <w:pPr>
        <w:keepNext/>
        <w:outlineLvl w:val="2"/>
        <w:rPr>
          <w:b/>
          <w:sz w:val="22"/>
          <w:szCs w:val="22"/>
          <w:lang w:eastAsia="lt-LT"/>
        </w:rPr>
      </w:pPr>
    </w:p>
    <w:p w14:paraId="51F11DED" w14:textId="77777777" w:rsidR="00F03FC4" w:rsidRPr="00E7360A" w:rsidRDefault="00F03FC4" w:rsidP="00F03FC4">
      <w:pPr>
        <w:keepNext/>
        <w:pBdr>
          <w:top w:val="single" w:sz="4" w:space="1" w:color="auto"/>
          <w:left w:val="single" w:sz="4" w:space="4" w:color="auto"/>
          <w:bottom w:val="single" w:sz="4" w:space="1" w:color="auto"/>
          <w:right w:val="single" w:sz="4" w:space="4" w:color="auto"/>
        </w:pBdr>
        <w:outlineLvl w:val="2"/>
        <w:rPr>
          <w:b/>
          <w:sz w:val="22"/>
          <w:szCs w:val="22"/>
          <w:lang w:eastAsia="lt-LT"/>
        </w:rPr>
      </w:pPr>
      <w:r>
        <w:rPr>
          <w:b/>
          <w:sz w:val="22"/>
          <w:szCs w:val="22"/>
          <w:lang w:eastAsia="lt-LT"/>
        </w:rPr>
        <w:t>4</w:t>
      </w:r>
      <w:r w:rsidRPr="00E7360A">
        <w:rPr>
          <w:b/>
          <w:sz w:val="22"/>
          <w:szCs w:val="22"/>
          <w:lang w:eastAsia="lt-LT"/>
        </w:rPr>
        <w:t>.</w:t>
      </w:r>
      <w:r w:rsidRPr="00E7360A">
        <w:rPr>
          <w:b/>
          <w:sz w:val="22"/>
          <w:szCs w:val="22"/>
          <w:lang w:eastAsia="lt-LT"/>
        </w:rPr>
        <w:tab/>
        <w:t xml:space="preserve">KITA </w:t>
      </w:r>
    </w:p>
    <w:p w14:paraId="2A15E9B6" w14:textId="77777777" w:rsidR="00F03FC4" w:rsidRDefault="00F03FC4" w:rsidP="0015601F">
      <w:pPr>
        <w:pStyle w:val="BTEMEASMCA"/>
      </w:pPr>
    </w:p>
    <w:p w14:paraId="25B3B214" w14:textId="77777777" w:rsidR="00F03FC4" w:rsidRPr="004A3E85" w:rsidRDefault="00F03FC4" w:rsidP="0015601F">
      <w:pPr>
        <w:pStyle w:val="BTEMEASMCA"/>
      </w:pPr>
      <w:r w:rsidRPr="004A3E85">
        <w:rPr>
          <w:highlight w:val="lightGray"/>
        </w:rPr>
        <w:t xml:space="preserve">Perpak. </w:t>
      </w:r>
      <w:r>
        <w:rPr>
          <w:highlight w:val="lightGray"/>
        </w:rPr>
        <w:t>s</w:t>
      </w:r>
      <w:r w:rsidRPr="004A3E85">
        <w:rPr>
          <w:highlight w:val="lightGray"/>
        </w:rPr>
        <w:t>erija</w:t>
      </w:r>
      <w:r>
        <w:t xml:space="preserve"> </w:t>
      </w:r>
    </w:p>
    <w:p w14:paraId="3906EF86" w14:textId="77788A7F" w:rsidR="00F03FC4" w:rsidRDefault="00F03FC4">
      <w:pPr>
        <w:spacing w:after="200" w:line="276" w:lineRule="auto"/>
        <w:rPr>
          <w:b/>
          <w:kern w:val="28"/>
          <w:sz w:val="22"/>
          <w:szCs w:val="20"/>
          <w:lang w:eastAsia="lt-LT"/>
        </w:rPr>
      </w:pPr>
      <w:r>
        <w:br w:type="page"/>
      </w:r>
    </w:p>
    <w:p w14:paraId="6666325B" w14:textId="77777777" w:rsidR="00E71206" w:rsidRPr="00E7360A" w:rsidRDefault="00E71206" w:rsidP="00F03FC4">
      <w:pPr>
        <w:pStyle w:val="Title"/>
      </w:pPr>
    </w:p>
    <w:p w14:paraId="7E323CA6" w14:textId="5A1FB18F" w:rsidR="00E71206" w:rsidRDefault="00E71206" w:rsidP="00F03FC4">
      <w:pPr>
        <w:pStyle w:val="Title"/>
      </w:pPr>
    </w:p>
    <w:p w14:paraId="0CEB988A" w14:textId="45479497" w:rsidR="004A3E85" w:rsidRDefault="004A3E85" w:rsidP="00F03FC4">
      <w:pPr>
        <w:pStyle w:val="Title"/>
      </w:pPr>
    </w:p>
    <w:p w14:paraId="661C3002" w14:textId="626A9DAF" w:rsidR="004A3E85" w:rsidRDefault="004A3E85" w:rsidP="00F03FC4">
      <w:pPr>
        <w:pStyle w:val="Title"/>
      </w:pPr>
    </w:p>
    <w:p w14:paraId="2F301E10" w14:textId="63FE1D55" w:rsidR="004A3E85" w:rsidRDefault="004A3E85" w:rsidP="00F03FC4">
      <w:pPr>
        <w:pStyle w:val="Title"/>
      </w:pPr>
    </w:p>
    <w:p w14:paraId="26B837B2" w14:textId="043D7E23" w:rsidR="004A3E85" w:rsidRDefault="004A3E85" w:rsidP="00F03FC4">
      <w:pPr>
        <w:pStyle w:val="Title"/>
      </w:pPr>
    </w:p>
    <w:p w14:paraId="461CA95B" w14:textId="5499DB14" w:rsidR="004A3E85" w:rsidRDefault="004A3E85" w:rsidP="00F03FC4">
      <w:pPr>
        <w:pStyle w:val="Title"/>
      </w:pPr>
    </w:p>
    <w:p w14:paraId="2D7671FF" w14:textId="34001469" w:rsidR="004A3E85" w:rsidRDefault="004A3E85" w:rsidP="00F03FC4">
      <w:pPr>
        <w:pStyle w:val="Title"/>
      </w:pPr>
    </w:p>
    <w:p w14:paraId="021BD2A5" w14:textId="006CB6E6" w:rsidR="004A3E85" w:rsidRDefault="004A3E85" w:rsidP="00F03FC4">
      <w:pPr>
        <w:pStyle w:val="Title"/>
      </w:pPr>
    </w:p>
    <w:p w14:paraId="65B13673" w14:textId="5A82C0A6" w:rsidR="004A3E85" w:rsidRDefault="004A3E85" w:rsidP="00F03FC4">
      <w:pPr>
        <w:pStyle w:val="Title"/>
      </w:pPr>
    </w:p>
    <w:p w14:paraId="65257618" w14:textId="69307618" w:rsidR="004A3E85" w:rsidRDefault="004A3E85" w:rsidP="00F03FC4">
      <w:pPr>
        <w:pStyle w:val="Title"/>
      </w:pPr>
    </w:p>
    <w:p w14:paraId="032F6ED5" w14:textId="4DBB9B5F" w:rsidR="004A3E85" w:rsidRDefault="004A3E85" w:rsidP="00F03FC4">
      <w:pPr>
        <w:pStyle w:val="Title"/>
      </w:pPr>
    </w:p>
    <w:p w14:paraId="31447BFC" w14:textId="2B552F51" w:rsidR="004A3E85" w:rsidRDefault="004A3E85" w:rsidP="00F03FC4">
      <w:pPr>
        <w:pStyle w:val="Title"/>
      </w:pPr>
    </w:p>
    <w:p w14:paraId="7E04F5D0" w14:textId="1F572008" w:rsidR="004A3E85" w:rsidRDefault="004A3E85" w:rsidP="00F03FC4">
      <w:pPr>
        <w:pStyle w:val="Title"/>
      </w:pPr>
    </w:p>
    <w:p w14:paraId="6C7482EF" w14:textId="4CCFF539" w:rsidR="004A3E85" w:rsidRDefault="004A3E85" w:rsidP="00F03FC4">
      <w:pPr>
        <w:pStyle w:val="Title"/>
      </w:pPr>
    </w:p>
    <w:p w14:paraId="60FF62D9" w14:textId="40800230" w:rsidR="004A3E85" w:rsidRDefault="004A3E85" w:rsidP="00F03FC4">
      <w:pPr>
        <w:pStyle w:val="Title"/>
      </w:pPr>
    </w:p>
    <w:p w14:paraId="09E0BFBC" w14:textId="0E28500A" w:rsidR="004A3E85" w:rsidRDefault="004A3E85" w:rsidP="00F03FC4">
      <w:pPr>
        <w:pStyle w:val="Title"/>
      </w:pPr>
    </w:p>
    <w:p w14:paraId="3B9340B6" w14:textId="1B265EFC" w:rsidR="004A3E85" w:rsidRDefault="004A3E85" w:rsidP="00F03FC4">
      <w:pPr>
        <w:pStyle w:val="Title"/>
      </w:pPr>
    </w:p>
    <w:p w14:paraId="2A16AD5C" w14:textId="430564A9" w:rsidR="004A3E85" w:rsidRDefault="004A3E85" w:rsidP="00F03FC4">
      <w:pPr>
        <w:pStyle w:val="Title"/>
      </w:pPr>
    </w:p>
    <w:p w14:paraId="40F370C0" w14:textId="563948EB" w:rsidR="004A3E85" w:rsidRDefault="004A3E85" w:rsidP="00F03FC4">
      <w:pPr>
        <w:pStyle w:val="Title"/>
      </w:pPr>
    </w:p>
    <w:p w14:paraId="6EAF5109" w14:textId="56C4B52A" w:rsidR="004A3E85" w:rsidRDefault="004A3E85" w:rsidP="00F03FC4">
      <w:pPr>
        <w:pStyle w:val="Title"/>
      </w:pPr>
    </w:p>
    <w:p w14:paraId="5366DF81" w14:textId="77777777" w:rsidR="004A3E85" w:rsidRPr="00E7360A" w:rsidRDefault="004A3E85" w:rsidP="00F03FC4">
      <w:pPr>
        <w:pStyle w:val="Title"/>
      </w:pPr>
    </w:p>
    <w:p w14:paraId="7E323CA7" w14:textId="77777777" w:rsidR="00E71206" w:rsidRPr="00E7360A" w:rsidRDefault="00E71206" w:rsidP="00F03FC4">
      <w:pPr>
        <w:pStyle w:val="Title"/>
      </w:pPr>
    </w:p>
    <w:p w14:paraId="7E323CA8" w14:textId="77777777" w:rsidR="00E71206" w:rsidRPr="00E7360A" w:rsidRDefault="00E71206" w:rsidP="00F03FC4">
      <w:pPr>
        <w:pStyle w:val="Title"/>
      </w:pPr>
      <w:r w:rsidRPr="00E7360A">
        <w:t>B. PAKUOTĖS LAPELIS</w:t>
      </w:r>
    </w:p>
    <w:p w14:paraId="7E323CA9" w14:textId="77777777" w:rsidR="00E71206" w:rsidRPr="00E7360A" w:rsidRDefault="00E71206" w:rsidP="00E71206">
      <w:pPr>
        <w:jc w:val="center"/>
        <w:rPr>
          <w:b/>
          <w:sz w:val="22"/>
          <w:szCs w:val="22"/>
        </w:rPr>
      </w:pPr>
      <w:r w:rsidRPr="00E7360A">
        <w:rPr>
          <w:sz w:val="22"/>
          <w:szCs w:val="22"/>
        </w:rPr>
        <w:br w:type="page"/>
      </w:r>
      <w:r w:rsidRPr="00E7360A">
        <w:rPr>
          <w:b/>
          <w:iCs/>
          <w:sz w:val="22"/>
          <w:szCs w:val="22"/>
        </w:rPr>
        <w:t>Pakuotės lapelis: informacija vartotojui</w:t>
      </w:r>
    </w:p>
    <w:p w14:paraId="7E323CAA" w14:textId="77777777" w:rsidR="00E71206" w:rsidRPr="00E7360A" w:rsidRDefault="00E71206" w:rsidP="00E71206">
      <w:pPr>
        <w:jc w:val="center"/>
        <w:rPr>
          <w:b/>
          <w:sz w:val="22"/>
          <w:szCs w:val="22"/>
        </w:rPr>
      </w:pPr>
    </w:p>
    <w:p w14:paraId="7E323CAB" w14:textId="6CA2A0CF" w:rsidR="00E71206" w:rsidRPr="00E7360A" w:rsidRDefault="00E71206" w:rsidP="00E71206">
      <w:pPr>
        <w:numPr>
          <w:ilvl w:val="12"/>
          <w:numId w:val="0"/>
        </w:numPr>
        <w:jc w:val="center"/>
        <w:rPr>
          <w:b/>
          <w:sz w:val="22"/>
          <w:szCs w:val="22"/>
        </w:rPr>
      </w:pPr>
      <w:r w:rsidRPr="00E7360A">
        <w:rPr>
          <w:b/>
          <w:sz w:val="22"/>
          <w:szCs w:val="22"/>
        </w:rPr>
        <w:t>SINEMET</w:t>
      </w:r>
      <w:r w:rsidR="00A16B17">
        <w:rPr>
          <w:b/>
          <w:sz w:val="22"/>
          <w:szCs w:val="22"/>
        </w:rPr>
        <w:t xml:space="preserve"> </w:t>
      </w:r>
      <w:r w:rsidRPr="00E7360A">
        <w:rPr>
          <w:b/>
          <w:sz w:val="22"/>
          <w:szCs w:val="22"/>
        </w:rPr>
        <w:t>25/100</w:t>
      </w:r>
      <w:r>
        <w:rPr>
          <w:b/>
          <w:sz w:val="22"/>
          <w:szCs w:val="22"/>
        </w:rPr>
        <w:t> </w:t>
      </w:r>
      <w:r w:rsidRPr="00E7360A">
        <w:rPr>
          <w:b/>
          <w:sz w:val="22"/>
          <w:szCs w:val="22"/>
        </w:rPr>
        <w:t>mg tabletės</w:t>
      </w:r>
    </w:p>
    <w:p w14:paraId="7E323CAC" w14:textId="77777777" w:rsidR="00E71206" w:rsidRPr="00E7360A" w:rsidRDefault="00E71206" w:rsidP="00E71206">
      <w:pPr>
        <w:numPr>
          <w:ilvl w:val="12"/>
          <w:numId w:val="0"/>
        </w:numPr>
        <w:jc w:val="center"/>
        <w:rPr>
          <w:b/>
          <w:sz w:val="22"/>
          <w:szCs w:val="22"/>
        </w:rPr>
      </w:pPr>
      <w:r w:rsidRPr="00E7360A">
        <w:rPr>
          <w:b/>
          <w:sz w:val="22"/>
          <w:szCs w:val="22"/>
        </w:rPr>
        <w:t>SINEMET 25/250</w:t>
      </w:r>
      <w:r>
        <w:rPr>
          <w:b/>
          <w:sz w:val="22"/>
          <w:szCs w:val="22"/>
        </w:rPr>
        <w:t> </w:t>
      </w:r>
      <w:r w:rsidRPr="00E7360A">
        <w:rPr>
          <w:b/>
          <w:sz w:val="22"/>
          <w:szCs w:val="22"/>
        </w:rPr>
        <w:t>mg tabletės</w:t>
      </w:r>
    </w:p>
    <w:p w14:paraId="7E323CAD" w14:textId="1278C747" w:rsidR="00E71206" w:rsidRPr="00E7360A" w:rsidRDefault="003E4253" w:rsidP="00E71206">
      <w:pPr>
        <w:numPr>
          <w:ilvl w:val="12"/>
          <w:numId w:val="0"/>
        </w:numPr>
        <w:jc w:val="center"/>
        <w:rPr>
          <w:b/>
          <w:sz w:val="22"/>
          <w:szCs w:val="22"/>
        </w:rPr>
      </w:pPr>
      <w:r>
        <w:rPr>
          <w:sz w:val="22"/>
          <w:szCs w:val="22"/>
        </w:rPr>
        <w:t>k</w:t>
      </w:r>
      <w:r w:rsidR="00E71206" w:rsidRPr="00E7360A">
        <w:rPr>
          <w:sz w:val="22"/>
          <w:szCs w:val="22"/>
        </w:rPr>
        <w:t>arbidopa</w:t>
      </w:r>
      <w:r w:rsidR="00E71206">
        <w:rPr>
          <w:sz w:val="22"/>
          <w:szCs w:val="22"/>
        </w:rPr>
        <w:t xml:space="preserve"> /</w:t>
      </w:r>
      <w:r w:rsidR="00E71206" w:rsidRPr="00E7360A">
        <w:rPr>
          <w:sz w:val="22"/>
          <w:szCs w:val="22"/>
        </w:rPr>
        <w:t xml:space="preserve"> </w:t>
      </w:r>
      <w:r w:rsidR="00E71206">
        <w:rPr>
          <w:sz w:val="22"/>
          <w:szCs w:val="22"/>
        </w:rPr>
        <w:t>l</w:t>
      </w:r>
      <w:r w:rsidR="00E71206" w:rsidRPr="00E7360A">
        <w:rPr>
          <w:sz w:val="22"/>
          <w:szCs w:val="22"/>
        </w:rPr>
        <w:t>evodopa</w:t>
      </w:r>
    </w:p>
    <w:p w14:paraId="7E323CAF" w14:textId="77777777" w:rsidR="00E71206" w:rsidRPr="00E7360A" w:rsidRDefault="00E71206" w:rsidP="00E71206">
      <w:pPr>
        <w:jc w:val="both"/>
        <w:rPr>
          <w:sz w:val="22"/>
          <w:szCs w:val="22"/>
        </w:rPr>
      </w:pPr>
    </w:p>
    <w:p w14:paraId="7E323CB0" w14:textId="77777777" w:rsidR="00E71206" w:rsidRPr="00E7360A" w:rsidRDefault="00E71206" w:rsidP="00E71206">
      <w:pPr>
        <w:suppressAutoHyphens/>
        <w:ind w:left="142" w:hanging="142"/>
        <w:rPr>
          <w:b/>
          <w:sz w:val="22"/>
          <w:szCs w:val="22"/>
        </w:rPr>
      </w:pPr>
      <w:r w:rsidRPr="00E7360A">
        <w:rPr>
          <w:b/>
          <w:sz w:val="22"/>
          <w:szCs w:val="22"/>
        </w:rPr>
        <w:t>Atidžiai perskaitykite visą šį lapelį, prieš pradėdami vartoti vaistą, nes jame pateikiama</w:t>
      </w:r>
    </w:p>
    <w:p w14:paraId="7E323CB1" w14:textId="77777777" w:rsidR="00E71206" w:rsidRDefault="00E71206" w:rsidP="00E71206">
      <w:pPr>
        <w:suppressAutoHyphens/>
        <w:ind w:left="142" w:hanging="142"/>
        <w:rPr>
          <w:b/>
          <w:sz w:val="22"/>
          <w:szCs w:val="22"/>
        </w:rPr>
      </w:pPr>
      <w:r w:rsidRPr="00E7360A">
        <w:rPr>
          <w:b/>
          <w:sz w:val="22"/>
          <w:szCs w:val="22"/>
        </w:rPr>
        <w:t>Jums svarbi informacija.</w:t>
      </w:r>
    </w:p>
    <w:p w14:paraId="7E323CB2" w14:textId="77777777" w:rsidR="00E71206" w:rsidRPr="00E7360A" w:rsidRDefault="00E71206" w:rsidP="00E71206">
      <w:pPr>
        <w:suppressAutoHyphens/>
        <w:ind w:left="142" w:hanging="142"/>
        <w:rPr>
          <w:sz w:val="22"/>
          <w:szCs w:val="22"/>
        </w:rPr>
      </w:pPr>
    </w:p>
    <w:p w14:paraId="7E323CB3" w14:textId="77777777" w:rsidR="00E71206" w:rsidRPr="00D42D80" w:rsidRDefault="00E71206" w:rsidP="00E71206">
      <w:pPr>
        <w:pStyle w:val="ListParagraph"/>
        <w:numPr>
          <w:ilvl w:val="0"/>
          <w:numId w:val="24"/>
        </w:numPr>
        <w:ind w:left="567" w:hanging="567"/>
        <w:jc w:val="both"/>
        <w:rPr>
          <w:sz w:val="22"/>
          <w:szCs w:val="22"/>
        </w:rPr>
      </w:pPr>
      <w:r w:rsidRPr="00D42D80">
        <w:rPr>
          <w:sz w:val="22"/>
          <w:szCs w:val="22"/>
        </w:rPr>
        <w:t>Neišmeskite šio lapelio, nes vėl gali prireikti jį perskaityti.</w:t>
      </w:r>
    </w:p>
    <w:p w14:paraId="7E323CB4" w14:textId="77777777" w:rsidR="00E71206" w:rsidRPr="00D42D80" w:rsidRDefault="00E71206" w:rsidP="00E71206">
      <w:pPr>
        <w:pStyle w:val="ListParagraph"/>
        <w:numPr>
          <w:ilvl w:val="0"/>
          <w:numId w:val="24"/>
        </w:numPr>
        <w:ind w:left="567" w:hanging="567"/>
        <w:jc w:val="both"/>
        <w:rPr>
          <w:sz w:val="22"/>
          <w:szCs w:val="22"/>
        </w:rPr>
      </w:pPr>
      <w:r w:rsidRPr="00D42D80">
        <w:rPr>
          <w:sz w:val="22"/>
          <w:szCs w:val="22"/>
        </w:rPr>
        <w:t>Jeigu kiltų daugiau klausimų, kreipkitės į gydytoją arba vaistininką.</w:t>
      </w:r>
    </w:p>
    <w:p w14:paraId="7E323CB5" w14:textId="77777777" w:rsidR="00E71206" w:rsidRPr="00D42D80" w:rsidRDefault="00E71206" w:rsidP="00E71206">
      <w:pPr>
        <w:pStyle w:val="ListParagraph"/>
        <w:numPr>
          <w:ilvl w:val="0"/>
          <w:numId w:val="24"/>
        </w:numPr>
        <w:ind w:left="567" w:hanging="567"/>
        <w:jc w:val="both"/>
        <w:rPr>
          <w:sz w:val="22"/>
          <w:szCs w:val="22"/>
        </w:rPr>
      </w:pPr>
      <w:r w:rsidRPr="00D42D80">
        <w:rPr>
          <w:sz w:val="22"/>
          <w:szCs w:val="22"/>
        </w:rPr>
        <w:t>Šis vaistas skirtas tik Jums, todėl kitiems žmonėms jo duoti negalima. Vaistas gali jiems pakenkti (net tiems, kurių ligos požymiai yra tokie patys kaip Jūsų).</w:t>
      </w:r>
    </w:p>
    <w:p w14:paraId="7E323CB6" w14:textId="77777777" w:rsidR="00E71206" w:rsidRPr="00D42D80" w:rsidRDefault="00E71206" w:rsidP="00E71206">
      <w:pPr>
        <w:pStyle w:val="ListParagraph"/>
        <w:numPr>
          <w:ilvl w:val="0"/>
          <w:numId w:val="24"/>
        </w:numPr>
        <w:ind w:left="567" w:hanging="567"/>
        <w:jc w:val="both"/>
        <w:rPr>
          <w:sz w:val="22"/>
          <w:szCs w:val="22"/>
        </w:rPr>
      </w:pPr>
      <w:r w:rsidRPr="00D42D80">
        <w:rPr>
          <w:sz w:val="22"/>
          <w:szCs w:val="22"/>
        </w:rPr>
        <w:t>Jeigu pasireiškė šalutinis poveikis (net jeigu jis šiame lapelyje nenurodytas), kreipkitės į  gydytoją arba vaistininką. Žr. 4 skyrių.</w:t>
      </w:r>
    </w:p>
    <w:p w14:paraId="7E323CB7" w14:textId="77777777" w:rsidR="00E71206" w:rsidRPr="00767F57" w:rsidRDefault="00E71206" w:rsidP="00E71206">
      <w:pPr>
        <w:jc w:val="both"/>
        <w:rPr>
          <w:sz w:val="22"/>
          <w:szCs w:val="22"/>
        </w:rPr>
      </w:pPr>
    </w:p>
    <w:p w14:paraId="7E323CB8" w14:textId="77777777" w:rsidR="00E71206" w:rsidRPr="00767F57" w:rsidRDefault="00E71206" w:rsidP="00E71206">
      <w:pPr>
        <w:ind w:left="567" w:hanging="567"/>
        <w:rPr>
          <w:b/>
          <w:sz w:val="22"/>
          <w:szCs w:val="22"/>
        </w:rPr>
      </w:pPr>
      <w:r w:rsidRPr="00767F57">
        <w:rPr>
          <w:b/>
          <w:sz w:val="22"/>
          <w:szCs w:val="22"/>
        </w:rPr>
        <w:t>Apie ką rašoma šiame lapelyje?</w:t>
      </w:r>
    </w:p>
    <w:p w14:paraId="7E323CB9" w14:textId="77777777" w:rsidR="00E71206" w:rsidRPr="00E92EBE" w:rsidRDefault="00E71206" w:rsidP="00E71206">
      <w:pPr>
        <w:ind w:left="567" w:hanging="567"/>
      </w:pPr>
    </w:p>
    <w:p w14:paraId="7E323CBA" w14:textId="77777777" w:rsidR="00E71206" w:rsidRPr="00E92EBE" w:rsidRDefault="00E71206" w:rsidP="00E71206">
      <w:pPr>
        <w:ind w:left="567" w:hanging="567"/>
      </w:pPr>
      <w:r w:rsidRPr="00252D3C">
        <w:rPr>
          <w:sz w:val="22"/>
          <w:szCs w:val="22"/>
        </w:rPr>
        <w:t>1.</w:t>
      </w:r>
      <w:r w:rsidRPr="00252D3C">
        <w:rPr>
          <w:sz w:val="22"/>
          <w:szCs w:val="22"/>
        </w:rPr>
        <w:tab/>
        <w:t>Kas yra SINEMET ir kam jis vartojamas</w:t>
      </w:r>
    </w:p>
    <w:p w14:paraId="7E323CBB" w14:textId="77777777" w:rsidR="00E71206" w:rsidRPr="00E92EBE" w:rsidRDefault="00E71206" w:rsidP="00E71206">
      <w:pPr>
        <w:ind w:left="567" w:hanging="567"/>
      </w:pPr>
      <w:r w:rsidRPr="00252D3C">
        <w:rPr>
          <w:sz w:val="22"/>
          <w:szCs w:val="22"/>
        </w:rPr>
        <w:t>2.</w:t>
      </w:r>
      <w:r w:rsidRPr="00252D3C">
        <w:rPr>
          <w:sz w:val="22"/>
          <w:szCs w:val="22"/>
        </w:rPr>
        <w:tab/>
        <w:t>Kas žinotina prieš vartojant SINEMET</w:t>
      </w:r>
    </w:p>
    <w:p w14:paraId="7E323CBC" w14:textId="77777777" w:rsidR="00E71206" w:rsidRPr="00E92EBE" w:rsidRDefault="00E71206" w:rsidP="00E71206">
      <w:pPr>
        <w:ind w:left="567" w:hanging="567"/>
      </w:pPr>
      <w:r w:rsidRPr="00252D3C">
        <w:rPr>
          <w:sz w:val="22"/>
          <w:szCs w:val="22"/>
        </w:rPr>
        <w:t>3.</w:t>
      </w:r>
      <w:r w:rsidRPr="00252D3C">
        <w:rPr>
          <w:sz w:val="22"/>
          <w:szCs w:val="22"/>
        </w:rPr>
        <w:tab/>
        <w:t>Kaip vartoti SINEMET</w:t>
      </w:r>
    </w:p>
    <w:p w14:paraId="7E323CBD" w14:textId="77777777" w:rsidR="00E71206" w:rsidRPr="00E92EBE" w:rsidRDefault="00E71206" w:rsidP="00E71206">
      <w:pPr>
        <w:ind w:left="567" w:hanging="567"/>
      </w:pPr>
      <w:r w:rsidRPr="00252D3C">
        <w:rPr>
          <w:sz w:val="22"/>
          <w:szCs w:val="22"/>
        </w:rPr>
        <w:t>4.</w:t>
      </w:r>
      <w:r w:rsidRPr="00252D3C">
        <w:rPr>
          <w:sz w:val="22"/>
          <w:szCs w:val="22"/>
        </w:rPr>
        <w:tab/>
        <w:t>Galimas šalutinis poveikis</w:t>
      </w:r>
    </w:p>
    <w:p w14:paraId="7E323CBE" w14:textId="77777777" w:rsidR="00E71206" w:rsidRPr="00E92EBE" w:rsidRDefault="00E71206" w:rsidP="00E71206">
      <w:pPr>
        <w:ind w:left="567" w:hanging="567"/>
      </w:pPr>
      <w:r w:rsidRPr="00252D3C">
        <w:rPr>
          <w:sz w:val="22"/>
          <w:szCs w:val="22"/>
        </w:rPr>
        <w:t>5.</w:t>
      </w:r>
      <w:r w:rsidRPr="00252D3C">
        <w:rPr>
          <w:sz w:val="22"/>
          <w:szCs w:val="22"/>
        </w:rPr>
        <w:tab/>
        <w:t>Kaip laikyti SINEMET</w:t>
      </w:r>
    </w:p>
    <w:p w14:paraId="7E323CBF" w14:textId="77777777" w:rsidR="00E71206" w:rsidRPr="00E92EBE" w:rsidRDefault="00E71206" w:rsidP="00E71206">
      <w:pPr>
        <w:ind w:left="567" w:hanging="567"/>
      </w:pPr>
      <w:r w:rsidRPr="00252D3C">
        <w:rPr>
          <w:sz w:val="22"/>
          <w:szCs w:val="22"/>
        </w:rPr>
        <w:t>6.</w:t>
      </w:r>
      <w:r w:rsidRPr="00252D3C">
        <w:rPr>
          <w:sz w:val="22"/>
          <w:szCs w:val="22"/>
        </w:rPr>
        <w:tab/>
        <w:t xml:space="preserve">Pakuotės turinys ir kita informacija </w:t>
      </w:r>
    </w:p>
    <w:p w14:paraId="7E323CC0" w14:textId="77777777" w:rsidR="00E71206" w:rsidRPr="00E7360A" w:rsidRDefault="00E71206" w:rsidP="00E71206">
      <w:pPr>
        <w:jc w:val="both"/>
        <w:rPr>
          <w:sz w:val="22"/>
          <w:szCs w:val="22"/>
        </w:rPr>
      </w:pPr>
    </w:p>
    <w:p w14:paraId="7E323CC1" w14:textId="77777777" w:rsidR="00E71206" w:rsidRPr="00E7360A" w:rsidRDefault="00E71206" w:rsidP="00E71206">
      <w:pPr>
        <w:jc w:val="both"/>
        <w:rPr>
          <w:sz w:val="22"/>
          <w:szCs w:val="22"/>
        </w:rPr>
      </w:pPr>
    </w:p>
    <w:p w14:paraId="7E323CC2" w14:textId="77777777" w:rsidR="00E71206" w:rsidRPr="00E7360A" w:rsidRDefault="00E71206" w:rsidP="00E71206">
      <w:pPr>
        <w:tabs>
          <w:tab w:val="left" w:pos="567"/>
        </w:tabs>
        <w:rPr>
          <w:caps/>
          <w:sz w:val="22"/>
          <w:szCs w:val="22"/>
        </w:rPr>
      </w:pPr>
      <w:r w:rsidRPr="00E7360A">
        <w:rPr>
          <w:b/>
          <w:caps/>
          <w:sz w:val="22"/>
          <w:szCs w:val="22"/>
        </w:rPr>
        <w:t>1.</w:t>
      </w:r>
      <w:r w:rsidRPr="00E7360A">
        <w:rPr>
          <w:b/>
          <w:caps/>
          <w:sz w:val="22"/>
          <w:szCs w:val="22"/>
        </w:rPr>
        <w:tab/>
      </w:r>
      <w:r w:rsidRPr="00E7360A">
        <w:rPr>
          <w:b/>
          <w:sz w:val="22"/>
          <w:szCs w:val="22"/>
        </w:rPr>
        <w:t xml:space="preserve">Kas yra </w:t>
      </w:r>
      <w:r w:rsidRPr="00E7360A">
        <w:rPr>
          <w:b/>
          <w:caps/>
          <w:sz w:val="22"/>
          <w:szCs w:val="22"/>
        </w:rPr>
        <w:t xml:space="preserve">SINEMET </w:t>
      </w:r>
      <w:r w:rsidRPr="00E7360A">
        <w:rPr>
          <w:b/>
          <w:sz w:val="22"/>
          <w:szCs w:val="22"/>
        </w:rPr>
        <w:t>ir</w:t>
      </w:r>
      <w:r w:rsidRPr="00E7360A">
        <w:rPr>
          <w:b/>
          <w:caps/>
          <w:sz w:val="22"/>
          <w:szCs w:val="22"/>
        </w:rPr>
        <w:t xml:space="preserve"> </w:t>
      </w:r>
      <w:r w:rsidRPr="00E7360A">
        <w:rPr>
          <w:b/>
          <w:sz w:val="22"/>
          <w:szCs w:val="22"/>
        </w:rPr>
        <w:t>kam jis vartojamas</w:t>
      </w:r>
    </w:p>
    <w:p w14:paraId="7E323CC3" w14:textId="77777777" w:rsidR="00E71206" w:rsidRPr="00E7360A" w:rsidRDefault="00E71206" w:rsidP="00E71206">
      <w:pPr>
        <w:rPr>
          <w:sz w:val="22"/>
          <w:szCs w:val="22"/>
        </w:rPr>
      </w:pPr>
    </w:p>
    <w:p w14:paraId="7E323CC4" w14:textId="77777777" w:rsidR="00E71206" w:rsidRPr="00E7360A" w:rsidRDefault="00E71206" w:rsidP="00E71206">
      <w:pPr>
        <w:rPr>
          <w:sz w:val="22"/>
          <w:szCs w:val="22"/>
        </w:rPr>
      </w:pPr>
      <w:r w:rsidRPr="00E7360A">
        <w:rPr>
          <w:sz w:val="22"/>
          <w:szCs w:val="22"/>
        </w:rPr>
        <w:t>SINEMET yra karbidopos, aromatinės aminorūgšties dekarboksilazės inhibitoriaus, ir levodopos, metabolinio dopamino pirmtako, derinys. Jis pagerina Parkinsono ligos simptomus.</w:t>
      </w:r>
    </w:p>
    <w:p w14:paraId="7E323CC5" w14:textId="77777777" w:rsidR="00E71206" w:rsidRPr="00E7360A" w:rsidRDefault="00E71206" w:rsidP="00E71206">
      <w:pPr>
        <w:jc w:val="both"/>
        <w:rPr>
          <w:sz w:val="22"/>
          <w:szCs w:val="22"/>
        </w:rPr>
      </w:pPr>
    </w:p>
    <w:p w14:paraId="7E323CC6" w14:textId="77777777" w:rsidR="00E71206" w:rsidRPr="00E7360A" w:rsidRDefault="00E71206" w:rsidP="00E71206">
      <w:pPr>
        <w:rPr>
          <w:sz w:val="22"/>
          <w:szCs w:val="22"/>
        </w:rPr>
      </w:pPr>
      <w:r w:rsidRPr="00E7360A">
        <w:rPr>
          <w:sz w:val="22"/>
          <w:szCs w:val="22"/>
        </w:rPr>
        <w:t>Gydytojas SINEMET Jums paskyrė Parkinsono ligos simptomams gydyti.</w:t>
      </w:r>
    </w:p>
    <w:p w14:paraId="7E323CC7" w14:textId="77777777" w:rsidR="00E71206" w:rsidRPr="00E7360A" w:rsidRDefault="00E71206" w:rsidP="00E71206">
      <w:pPr>
        <w:rPr>
          <w:sz w:val="22"/>
          <w:szCs w:val="22"/>
        </w:rPr>
      </w:pPr>
    </w:p>
    <w:p w14:paraId="7E323CC8" w14:textId="77777777" w:rsidR="00E71206" w:rsidRPr="00E7360A" w:rsidRDefault="00E71206" w:rsidP="00E71206">
      <w:pPr>
        <w:rPr>
          <w:sz w:val="22"/>
          <w:szCs w:val="22"/>
        </w:rPr>
      </w:pPr>
      <w:r w:rsidRPr="00E7360A">
        <w:rPr>
          <w:sz w:val="22"/>
          <w:szCs w:val="22"/>
        </w:rPr>
        <w:t>Parkinsono liga yra lėtinis sutrikimas, kuriam būdingi lėti ir netvirti judesiai, raumenų sustandėjimas ir drebulys. Negydoma Parkinsono liga gali apsunkinti įprastą kasdieninę veiklą.</w:t>
      </w:r>
    </w:p>
    <w:p w14:paraId="7E323CC9" w14:textId="77777777" w:rsidR="00E71206" w:rsidRPr="00E7360A" w:rsidRDefault="00E71206" w:rsidP="00E71206">
      <w:pPr>
        <w:rPr>
          <w:sz w:val="22"/>
          <w:szCs w:val="22"/>
        </w:rPr>
      </w:pPr>
    </w:p>
    <w:p w14:paraId="7E323CCA" w14:textId="77777777" w:rsidR="00E71206" w:rsidRPr="00252D3C" w:rsidRDefault="00E71206" w:rsidP="00E71206">
      <w:pPr>
        <w:rPr>
          <w:i/>
          <w:sz w:val="22"/>
          <w:szCs w:val="22"/>
        </w:rPr>
      </w:pPr>
      <w:r w:rsidRPr="00252D3C">
        <w:rPr>
          <w:i/>
          <w:sz w:val="22"/>
          <w:szCs w:val="22"/>
        </w:rPr>
        <w:t>Kaip SINEMET gydo Parkinsono ligą?</w:t>
      </w:r>
    </w:p>
    <w:p w14:paraId="7E323CCB" w14:textId="77777777" w:rsidR="00E71206" w:rsidRPr="00E7360A" w:rsidRDefault="00E71206" w:rsidP="00E71206">
      <w:pPr>
        <w:rPr>
          <w:sz w:val="22"/>
          <w:szCs w:val="22"/>
        </w:rPr>
      </w:pPr>
    </w:p>
    <w:p w14:paraId="7E323CCC" w14:textId="77777777" w:rsidR="00E71206" w:rsidRPr="00E7360A" w:rsidRDefault="00E71206" w:rsidP="00E71206">
      <w:pPr>
        <w:rPr>
          <w:sz w:val="22"/>
          <w:szCs w:val="22"/>
        </w:rPr>
      </w:pPr>
      <w:r w:rsidRPr="00E7360A">
        <w:rPr>
          <w:sz w:val="22"/>
          <w:szCs w:val="22"/>
        </w:rPr>
        <w:t>SINEMET tabletėse yra dvi veikliosios medžiagos – levodopa ir karbidopa.</w:t>
      </w:r>
    </w:p>
    <w:p w14:paraId="7E323CCD" w14:textId="77777777" w:rsidR="00E71206" w:rsidRPr="00E7360A" w:rsidRDefault="00E71206" w:rsidP="00E71206">
      <w:pPr>
        <w:rPr>
          <w:sz w:val="22"/>
          <w:szCs w:val="22"/>
        </w:rPr>
      </w:pPr>
    </w:p>
    <w:p w14:paraId="7E323CCE" w14:textId="77777777" w:rsidR="00E71206" w:rsidRPr="00E7360A" w:rsidRDefault="00E71206" w:rsidP="00E71206">
      <w:pPr>
        <w:rPr>
          <w:sz w:val="22"/>
          <w:szCs w:val="22"/>
        </w:rPr>
      </w:pPr>
      <w:r w:rsidRPr="00E7360A">
        <w:rPr>
          <w:sz w:val="22"/>
          <w:szCs w:val="22"/>
        </w:rPr>
        <w:t>Galvojama, kad Parkinsono ligos simptomus sukelia natūraliai susidarančio cheminio junginio, kurį gamina tam tikros smegenų ląstelės, dopamino stoka. Dopaminas perduoda signalus tam tikrose smegenų srityse, kontroliuojančiose raumenų judėjimą. Judėti sunku tampa tada, kai gaminama per mažai dopamino.</w:t>
      </w:r>
    </w:p>
    <w:p w14:paraId="7E323CCF" w14:textId="77777777" w:rsidR="00E71206" w:rsidRPr="00E7360A" w:rsidRDefault="00E71206" w:rsidP="00E71206">
      <w:pPr>
        <w:rPr>
          <w:sz w:val="22"/>
          <w:szCs w:val="22"/>
        </w:rPr>
      </w:pPr>
    </w:p>
    <w:p w14:paraId="7E323CD0" w14:textId="77777777" w:rsidR="00E71206" w:rsidRPr="00E7360A" w:rsidRDefault="00E71206" w:rsidP="00E71206">
      <w:pPr>
        <w:rPr>
          <w:sz w:val="22"/>
          <w:szCs w:val="22"/>
        </w:rPr>
      </w:pPr>
      <w:r w:rsidRPr="00E7360A">
        <w:rPr>
          <w:sz w:val="22"/>
          <w:szCs w:val="22"/>
        </w:rPr>
        <w:t xml:space="preserve">Levodopa papildo dopamino kiekį smegenyse, o karbidopa užtikrina, kad pakankamai levodopos patektų į smegenis ten, kur jos reikia. Daugeliui </w:t>
      </w:r>
      <w:r>
        <w:rPr>
          <w:sz w:val="22"/>
          <w:szCs w:val="22"/>
        </w:rPr>
        <w:t>pacient</w:t>
      </w:r>
      <w:r w:rsidRPr="00E7360A">
        <w:rPr>
          <w:sz w:val="22"/>
          <w:szCs w:val="22"/>
        </w:rPr>
        <w:t>ų tai sumažina Parkinsono ligos simptomus.</w:t>
      </w:r>
    </w:p>
    <w:p w14:paraId="7E323CD1" w14:textId="77777777" w:rsidR="00E71206" w:rsidRPr="00E7360A" w:rsidRDefault="00E71206" w:rsidP="00E71206">
      <w:pPr>
        <w:rPr>
          <w:sz w:val="22"/>
          <w:szCs w:val="22"/>
        </w:rPr>
      </w:pPr>
    </w:p>
    <w:p w14:paraId="7E323CD2" w14:textId="77777777" w:rsidR="00E71206" w:rsidRPr="00E7360A" w:rsidRDefault="00E71206" w:rsidP="00E71206">
      <w:pPr>
        <w:rPr>
          <w:sz w:val="22"/>
          <w:szCs w:val="22"/>
        </w:rPr>
      </w:pPr>
    </w:p>
    <w:p w14:paraId="7E323CD3" w14:textId="77777777" w:rsidR="00E71206" w:rsidRPr="00E7360A" w:rsidRDefault="00E71206" w:rsidP="00A849EF">
      <w:pPr>
        <w:keepNext/>
        <w:tabs>
          <w:tab w:val="left" w:pos="567"/>
        </w:tabs>
        <w:jc w:val="both"/>
        <w:rPr>
          <w:caps/>
          <w:sz w:val="22"/>
          <w:szCs w:val="22"/>
        </w:rPr>
      </w:pPr>
      <w:r w:rsidRPr="00E7360A">
        <w:rPr>
          <w:b/>
          <w:caps/>
          <w:sz w:val="22"/>
          <w:szCs w:val="22"/>
        </w:rPr>
        <w:t>2.</w:t>
      </w:r>
      <w:r w:rsidRPr="00E7360A">
        <w:rPr>
          <w:b/>
          <w:caps/>
          <w:sz w:val="22"/>
          <w:szCs w:val="22"/>
        </w:rPr>
        <w:tab/>
      </w:r>
      <w:r w:rsidRPr="00E7360A">
        <w:rPr>
          <w:b/>
          <w:sz w:val="22"/>
          <w:szCs w:val="22"/>
        </w:rPr>
        <w:t xml:space="preserve">Kas žinotina prieš vartojant </w:t>
      </w:r>
      <w:r w:rsidRPr="00E7360A">
        <w:rPr>
          <w:b/>
          <w:caps/>
          <w:sz w:val="22"/>
          <w:szCs w:val="22"/>
        </w:rPr>
        <w:t>SINEMET</w:t>
      </w:r>
    </w:p>
    <w:p w14:paraId="7E323CD4" w14:textId="77777777" w:rsidR="00E71206" w:rsidRPr="007B4A64" w:rsidRDefault="00E71206" w:rsidP="00A849EF">
      <w:pPr>
        <w:keepNext/>
        <w:rPr>
          <w:sz w:val="22"/>
          <w:szCs w:val="22"/>
        </w:rPr>
      </w:pPr>
    </w:p>
    <w:p w14:paraId="7E323CD5" w14:textId="3E81B440" w:rsidR="00E71206" w:rsidRPr="007B4A64" w:rsidRDefault="00E71206" w:rsidP="00A849EF">
      <w:pPr>
        <w:keepNext/>
        <w:rPr>
          <w:b/>
          <w:sz w:val="22"/>
          <w:szCs w:val="22"/>
        </w:rPr>
      </w:pPr>
      <w:r w:rsidRPr="007B4A64">
        <w:rPr>
          <w:b/>
          <w:sz w:val="22"/>
          <w:szCs w:val="22"/>
        </w:rPr>
        <w:t xml:space="preserve">SINEMET vartoti </w:t>
      </w:r>
      <w:r w:rsidR="004D0A84">
        <w:rPr>
          <w:b/>
          <w:sz w:val="22"/>
          <w:szCs w:val="22"/>
        </w:rPr>
        <w:t>draudžia</w:t>
      </w:r>
      <w:r w:rsidRPr="007B4A64">
        <w:rPr>
          <w:b/>
          <w:sz w:val="22"/>
          <w:szCs w:val="22"/>
        </w:rPr>
        <w:t>ma:</w:t>
      </w:r>
    </w:p>
    <w:p w14:paraId="7E323CD6" w14:textId="77777777" w:rsidR="00E71206" w:rsidRPr="007B4A64" w:rsidRDefault="00E71206" w:rsidP="00E71206">
      <w:pPr>
        <w:pStyle w:val="ListParagraph"/>
        <w:numPr>
          <w:ilvl w:val="0"/>
          <w:numId w:val="24"/>
        </w:numPr>
        <w:ind w:left="567" w:hanging="567"/>
        <w:rPr>
          <w:rFonts w:eastAsia="Calibri"/>
          <w:iCs/>
          <w:sz w:val="22"/>
          <w:szCs w:val="22"/>
          <w:lang w:eastAsia="x-none"/>
        </w:rPr>
      </w:pPr>
      <w:r w:rsidRPr="007B4A64">
        <w:rPr>
          <w:sz w:val="22"/>
          <w:szCs w:val="22"/>
        </w:rPr>
        <w:t>jeigu</w:t>
      </w:r>
      <w:r w:rsidRPr="007B4A64">
        <w:rPr>
          <w:rFonts w:eastAsia="Calibri"/>
          <w:sz w:val="22"/>
          <w:szCs w:val="22"/>
          <w:lang w:eastAsia="x-none"/>
        </w:rPr>
        <w:t xml:space="preserve"> yra alergija veikliosioms medžiagoms arba bet kuriai pagalbinei šio vaisto medžiagai (jos išvardytos 6 skyriuje);</w:t>
      </w:r>
    </w:p>
    <w:p w14:paraId="7E323CD7" w14:textId="77777777" w:rsidR="00E71206" w:rsidRPr="007B4A64" w:rsidRDefault="00E71206" w:rsidP="00E71206">
      <w:pPr>
        <w:pStyle w:val="ListParagraph"/>
        <w:numPr>
          <w:ilvl w:val="0"/>
          <w:numId w:val="24"/>
        </w:numPr>
        <w:ind w:left="567" w:hanging="567"/>
        <w:rPr>
          <w:sz w:val="22"/>
          <w:szCs w:val="22"/>
        </w:rPr>
      </w:pPr>
      <w:r w:rsidRPr="007B4A64">
        <w:rPr>
          <w:sz w:val="22"/>
          <w:szCs w:val="22"/>
        </w:rPr>
        <w:t>jeigu turite kokį nors įtartiną odos pažeidimą (apgamų), kurio neištyrė gydytojas, arba kada nors turėjote odos vėžį;</w:t>
      </w:r>
    </w:p>
    <w:p w14:paraId="7E323CD8" w14:textId="77777777" w:rsidR="00E71206" w:rsidRPr="007B4A64" w:rsidRDefault="00E71206" w:rsidP="00E71206">
      <w:pPr>
        <w:pStyle w:val="ListParagraph"/>
        <w:numPr>
          <w:ilvl w:val="0"/>
          <w:numId w:val="24"/>
        </w:numPr>
        <w:ind w:left="567" w:hanging="567"/>
        <w:rPr>
          <w:sz w:val="22"/>
          <w:szCs w:val="22"/>
        </w:rPr>
      </w:pPr>
      <w:r w:rsidRPr="007B4A64">
        <w:rPr>
          <w:sz w:val="22"/>
          <w:szCs w:val="22"/>
        </w:rPr>
        <w:t>jeigu gydėtės nuo depresijos MAO inhibitoriais vadinamais vaistais;</w:t>
      </w:r>
    </w:p>
    <w:p w14:paraId="7E323CD9" w14:textId="77777777" w:rsidR="00E71206" w:rsidRPr="007B4A64" w:rsidRDefault="00E71206" w:rsidP="00E71206">
      <w:pPr>
        <w:pStyle w:val="ListParagraph"/>
        <w:numPr>
          <w:ilvl w:val="0"/>
          <w:numId w:val="24"/>
        </w:numPr>
        <w:ind w:left="567" w:hanging="567"/>
        <w:rPr>
          <w:b/>
          <w:sz w:val="22"/>
          <w:szCs w:val="22"/>
        </w:rPr>
      </w:pPr>
      <w:r w:rsidRPr="007B4A64">
        <w:rPr>
          <w:sz w:val="22"/>
          <w:szCs w:val="22"/>
        </w:rPr>
        <w:t>jeigu sergate uždaro kampo glaukoma;</w:t>
      </w:r>
    </w:p>
    <w:p w14:paraId="7E323CDA" w14:textId="3CB9CCE6" w:rsidR="00E71206" w:rsidRPr="007B4A64" w:rsidRDefault="00E71206" w:rsidP="00E71206">
      <w:pPr>
        <w:pStyle w:val="ListParagraph"/>
        <w:numPr>
          <w:ilvl w:val="0"/>
          <w:numId w:val="24"/>
        </w:numPr>
        <w:ind w:left="567" w:hanging="567"/>
        <w:rPr>
          <w:b/>
          <w:sz w:val="22"/>
          <w:szCs w:val="22"/>
        </w:rPr>
      </w:pPr>
      <w:r w:rsidRPr="007B4A64">
        <w:rPr>
          <w:sz w:val="22"/>
          <w:szCs w:val="22"/>
        </w:rPr>
        <w:t xml:space="preserve">jeigu </w:t>
      </w:r>
      <w:r w:rsidR="00E822CB">
        <w:rPr>
          <w:sz w:val="22"/>
          <w:szCs w:val="22"/>
        </w:rPr>
        <w:t>turite sunkių psichozės simptomų</w:t>
      </w:r>
      <w:r w:rsidRPr="007B4A64">
        <w:rPr>
          <w:sz w:val="22"/>
          <w:szCs w:val="22"/>
        </w:rPr>
        <w:t>.</w:t>
      </w:r>
    </w:p>
    <w:p w14:paraId="7E323CDB" w14:textId="77777777" w:rsidR="00E71206" w:rsidRPr="007B4A64" w:rsidRDefault="00E71206" w:rsidP="00E71206">
      <w:pPr>
        <w:rPr>
          <w:sz w:val="22"/>
          <w:szCs w:val="22"/>
        </w:rPr>
      </w:pPr>
    </w:p>
    <w:p w14:paraId="7E323CDC" w14:textId="77777777" w:rsidR="00E71206" w:rsidRPr="00E7360A" w:rsidRDefault="00E71206" w:rsidP="00E71206">
      <w:pPr>
        <w:keepNext/>
        <w:keepLines/>
        <w:rPr>
          <w:b/>
          <w:sz w:val="22"/>
          <w:szCs w:val="22"/>
        </w:rPr>
      </w:pPr>
      <w:r w:rsidRPr="00E7360A">
        <w:rPr>
          <w:b/>
          <w:sz w:val="22"/>
          <w:szCs w:val="22"/>
        </w:rPr>
        <w:t>Įspėjimai ir atsargumo priemonės</w:t>
      </w:r>
    </w:p>
    <w:p w14:paraId="7E323CDD" w14:textId="77777777" w:rsidR="00E71206" w:rsidRPr="00E7360A" w:rsidRDefault="00E71206" w:rsidP="00E71206">
      <w:pPr>
        <w:rPr>
          <w:sz w:val="22"/>
          <w:szCs w:val="22"/>
        </w:rPr>
      </w:pPr>
      <w:r w:rsidRPr="00E7360A">
        <w:rPr>
          <w:noProof/>
          <w:sz w:val="22"/>
          <w:szCs w:val="22"/>
        </w:rPr>
        <w:t>Pasitarkite su gydytoju arba vaistininku, prieš pradėdami vartoti SINEMET.</w:t>
      </w:r>
    </w:p>
    <w:p w14:paraId="7E323CDE" w14:textId="77777777" w:rsidR="00E71206" w:rsidRPr="00E7360A" w:rsidRDefault="00E71206" w:rsidP="00E71206">
      <w:pPr>
        <w:rPr>
          <w:sz w:val="22"/>
          <w:szCs w:val="22"/>
        </w:rPr>
      </w:pPr>
      <w:r w:rsidRPr="00E7360A">
        <w:rPr>
          <w:sz w:val="22"/>
          <w:szCs w:val="22"/>
        </w:rPr>
        <w:t>Gydymo SINEMET metu specialių atsargumo priemonių reikia vairuojant ar valdant mechanizmus. Jeigu patiriate somnolencijos (pernelyg didelio mieguistumo) ir staigius miego priepuolius, susilaikykite nuo vairavimo ar mechanizmų valdymo bei susisiekite su savo gydytoju.</w:t>
      </w:r>
    </w:p>
    <w:p w14:paraId="7E323CDF" w14:textId="77777777" w:rsidR="00E71206" w:rsidRPr="00767F57" w:rsidRDefault="00E71206" w:rsidP="00E71206">
      <w:pPr>
        <w:rPr>
          <w:sz w:val="22"/>
          <w:szCs w:val="22"/>
        </w:rPr>
      </w:pPr>
    </w:p>
    <w:p w14:paraId="7E323CE0" w14:textId="77777777" w:rsidR="00E71206" w:rsidRPr="00252D3C" w:rsidRDefault="00E71206" w:rsidP="00E71206">
      <w:pPr>
        <w:autoSpaceDE w:val="0"/>
        <w:autoSpaceDN w:val="0"/>
        <w:adjustRightInd w:val="0"/>
        <w:rPr>
          <w:rFonts w:ascii="TimesNewRomanPS-BoldMT" w:eastAsiaTheme="minorHAnsi" w:hAnsi="TimesNewRomanPS-BoldMT" w:cs="TimesNewRomanPS-BoldMT"/>
          <w:bCs/>
          <w:sz w:val="22"/>
          <w:szCs w:val="22"/>
        </w:rPr>
      </w:pPr>
      <w:r w:rsidRPr="00252D3C">
        <w:rPr>
          <w:rFonts w:ascii="TimesNewRomanPS-BoldMT" w:eastAsiaTheme="minorHAnsi" w:hAnsi="TimesNewRomanPS-BoldMT" w:cs="TimesNewRomanPS-BoldMT"/>
          <w:bCs/>
          <w:sz w:val="22"/>
          <w:szCs w:val="22"/>
        </w:rPr>
        <w:t>Pasakykite gydytojui, jeigu Jūs arba Jūsų šeimos narys ar globėjas pastebite, kad Jums atsirado</w:t>
      </w:r>
      <w:r w:rsidRPr="00767F57">
        <w:rPr>
          <w:rFonts w:ascii="TimesNewRomanPS-BoldMT" w:eastAsiaTheme="minorHAnsi" w:hAnsi="TimesNewRomanPS-BoldMT" w:cs="TimesNewRomanPS-BoldMT"/>
          <w:bCs/>
          <w:sz w:val="22"/>
          <w:szCs w:val="22"/>
        </w:rPr>
        <w:t xml:space="preserve"> </w:t>
      </w:r>
      <w:r w:rsidRPr="00252D3C">
        <w:rPr>
          <w:rFonts w:ascii="TimesNewRomanPS-BoldMT" w:eastAsiaTheme="minorHAnsi" w:hAnsi="TimesNewRomanPS-BoldMT" w:cs="TimesNewRomanPS-BoldMT"/>
          <w:bCs/>
          <w:sz w:val="22"/>
          <w:szCs w:val="22"/>
        </w:rPr>
        <w:t xml:space="preserve">į piktnaudžiavimą vaistais panašių simptomų, dėl kurių jaučiate potraukį didelių </w:t>
      </w:r>
      <w:r w:rsidRPr="00767F57">
        <w:rPr>
          <w:sz w:val="22"/>
          <w:szCs w:val="22"/>
        </w:rPr>
        <w:t>SINEMET</w:t>
      </w:r>
      <w:r w:rsidRPr="00252D3C">
        <w:rPr>
          <w:rFonts w:ascii="TimesNewRomanPS-BoldMT" w:eastAsiaTheme="minorHAnsi" w:hAnsi="TimesNewRomanPS-BoldMT" w:cs="TimesNewRomanPS-BoldMT"/>
          <w:bCs/>
          <w:sz w:val="22"/>
          <w:szCs w:val="22"/>
        </w:rPr>
        <w:t xml:space="preserve"> ar kitų Parkinsono ligai gydyti skiriamų vaistų dozių vartojimui.</w:t>
      </w:r>
    </w:p>
    <w:p w14:paraId="7E323CE1" w14:textId="77777777" w:rsidR="00E71206" w:rsidRPr="00767F57" w:rsidRDefault="00E71206" w:rsidP="00E71206">
      <w:pPr>
        <w:rPr>
          <w:sz w:val="22"/>
          <w:szCs w:val="22"/>
        </w:rPr>
      </w:pPr>
    </w:p>
    <w:p w14:paraId="7E323CE2" w14:textId="77777777" w:rsidR="00E71206" w:rsidRPr="00E7360A" w:rsidRDefault="00E71206" w:rsidP="00E71206">
      <w:pPr>
        <w:rPr>
          <w:sz w:val="22"/>
          <w:szCs w:val="22"/>
        </w:rPr>
      </w:pPr>
      <w:r w:rsidRPr="00E7360A">
        <w:rPr>
          <w:sz w:val="22"/>
          <w:szCs w:val="22"/>
        </w:rPr>
        <w:t>Pasakykite savo gydytojui, jeigu Jūs, Jūsų šeimos nariai ar globėjas pastebėtų, kad Jums atsirado paskatos ar potraukis neįprastai elgtis arba Jūs nebegalite atsispirti impulsui, paskatai ar pagundai atlikti tam tikrus veiksmus, kurie galėtų Jums ar kitiems žmonėms pakenkti. Šie poelgiai vadinami impulsų kontrolės sutrikimais ir yra, pvz., priklausomybė nuo azartinių žaidimų, neįveikiamas potraukis valgyti ar išlaidauti, padidėjęs lytinis potraukis arba seksualinių minčių ar jausmų sustiprėjimas. Gydytojui gali reikėti Jūsų gydymą peržiūrėti.</w:t>
      </w:r>
    </w:p>
    <w:p w14:paraId="7E323CE3" w14:textId="77777777" w:rsidR="00E71206" w:rsidRPr="00E7360A" w:rsidRDefault="00E71206" w:rsidP="00E71206">
      <w:pPr>
        <w:rPr>
          <w:sz w:val="22"/>
          <w:szCs w:val="22"/>
        </w:rPr>
      </w:pPr>
    </w:p>
    <w:p w14:paraId="7E323CE4" w14:textId="77777777" w:rsidR="00E71206" w:rsidRPr="00252D3C" w:rsidRDefault="00E71206" w:rsidP="00E71206">
      <w:pPr>
        <w:rPr>
          <w:i/>
          <w:sz w:val="22"/>
          <w:szCs w:val="22"/>
        </w:rPr>
      </w:pPr>
      <w:r w:rsidRPr="00252D3C">
        <w:rPr>
          <w:i/>
          <w:sz w:val="22"/>
          <w:szCs w:val="22"/>
        </w:rPr>
        <w:t>Ką reikia pasakyti gydytojui prieš pradedant vartoti SINEMET?</w:t>
      </w:r>
    </w:p>
    <w:p w14:paraId="7E323CE5" w14:textId="77777777" w:rsidR="00E71206" w:rsidRPr="00E7360A" w:rsidRDefault="00E71206" w:rsidP="00E71206">
      <w:pPr>
        <w:rPr>
          <w:sz w:val="22"/>
          <w:szCs w:val="22"/>
        </w:rPr>
      </w:pPr>
      <w:r w:rsidRPr="00E7360A">
        <w:rPr>
          <w:sz w:val="22"/>
          <w:szCs w:val="22"/>
        </w:rPr>
        <w:t>Gydytojui papasakokite apie visas ligas, kurias turite arba turėjote, taip pat ir apie alergiją; depresiją bei psichikos sutrikimus; širdies, plaučių, inkstų, kepenų arba hormonines problemas; opaligę; traukulius ar glaukomą.</w:t>
      </w:r>
    </w:p>
    <w:p w14:paraId="7E323CE6" w14:textId="77777777" w:rsidR="00E71206" w:rsidRPr="00E7360A" w:rsidRDefault="00E71206" w:rsidP="00E71206">
      <w:pPr>
        <w:rPr>
          <w:sz w:val="22"/>
          <w:szCs w:val="22"/>
        </w:rPr>
      </w:pPr>
    </w:p>
    <w:p w14:paraId="7E323CE7" w14:textId="77777777" w:rsidR="00E71206" w:rsidRPr="00E7360A" w:rsidRDefault="00E71206" w:rsidP="00E71206">
      <w:pPr>
        <w:rPr>
          <w:sz w:val="22"/>
          <w:szCs w:val="22"/>
        </w:rPr>
      </w:pPr>
      <w:r w:rsidRPr="00E7360A">
        <w:rPr>
          <w:sz w:val="22"/>
          <w:szCs w:val="22"/>
        </w:rPr>
        <w:t>Pasakykite gydytojui, jei anksčiau gydėtės levodopa.</w:t>
      </w:r>
    </w:p>
    <w:p w14:paraId="7E323CE8" w14:textId="77777777" w:rsidR="00E71206" w:rsidRPr="00E7360A" w:rsidRDefault="00E71206" w:rsidP="00E71206">
      <w:pPr>
        <w:rPr>
          <w:sz w:val="22"/>
          <w:szCs w:val="22"/>
        </w:rPr>
      </w:pPr>
    </w:p>
    <w:p w14:paraId="7E323CE9" w14:textId="77777777" w:rsidR="00E71206" w:rsidRPr="00E7360A" w:rsidRDefault="00E71206" w:rsidP="00E71206">
      <w:pPr>
        <w:rPr>
          <w:b/>
          <w:sz w:val="22"/>
          <w:szCs w:val="22"/>
        </w:rPr>
      </w:pPr>
      <w:r w:rsidRPr="00E7360A">
        <w:rPr>
          <w:b/>
          <w:sz w:val="22"/>
          <w:szCs w:val="22"/>
        </w:rPr>
        <w:t>Vaikams ir paaugliams</w:t>
      </w:r>
    </w:p>
    <w:p w14:paraId="7E323CEA" w14:textId="77777777" w:rsidR="00E71206" w:rsidRPr="00E7360A" w:rsidRDefault="00E71206" w:rsidP="00E71206">
      <w:pPr>
        <w:rPr>
          <w:sz w:val="22"/>
          <w:szCs w:val="22"/>
        </w:rPr>
      </w:pPr>
      <w:r w:rsidRPr="00E7360A">
        <w:rPr>
          <w:sz w:val="22"/>
          <w:szCs w:val="22"/>
        </w:rPr>
        <w:t>Jaunesniems kaip 18 metų pacientams SINEMET skirti nerekomenduojama.</w:t>
      </w:r>
    </w:p>
    <w:p w14:paraId="7E323CEB" w14:textId="77777777" w:rsidR="00E71206" w:rsidRPr="00E7360A" w:rsidRDefault="00E71206" w:rsidP="00E71206">
      <w:pPr>
        <w:rPr>
          <w:sz w:val="22"/>
          <w:szCs w:val="22"/>
        </w:rPr>
      </w:pPr>
    </w:p>
    <w:p w14:paraId="7E323CEC" w14:textId="77777777" w:rsidR="00E71206" w:rsidRPr="00E7360A" w:rsidRDefault="00E71206" w:rsidP="00E71206">
      <w:pPr>
        <w:rPr>
          <w:sz w:val="22"/>
          <w:szCs w:val="22"/>
        </w:rPr>
      </w:pPr>
      <w:r w:rsidRPr="00E7360A">
        <w:rPr>
          <w:b/>
          <w:sz w:val="22"/>
          <w:szCs w:val="22"/>
        </w:rPr>
        <w:t>Kiti vaistai ir SINEMET</w:t>
      </w:r>
    </w:p>
    <w:p w14:paraId="7E323CED" w14:textId="77777777" w:rsidR="00E71206" w:rsidRPr="00E7360A" w:rsidRDefault="00E71206" w:rsidP="00E71206">
      <w:pPr>
        <w:rPr>
          <w:sz w:val="22"/>
          <w:szCs w:val="22"/>
        </w:rPr>
      </w:pPr>
      <w:r w:rsidRPr="00E7360A">
        <w:rPr>
          <w:noProof/>
          <w:sz w:val="22"/>
          <w:szCs w:val="22"/>
        </w:rPr>
        <w:t>Jeigu vartojate ar neseniai vartojote kitų vaistų arba dėl to nesate tikri, apie tai pasakykite gydytojui arba vaistininkui.</w:t>
      </w:r>
    </w:p>
    <w:p w14:paraId="7E323CEE" w14:textId="77777777" w:rsidR="00E71206" w:rsidRPr="00E7360A" w:rsidRDefault="00E71206" w:rsidP="00E71206">
      <w:pPr>
        <w:rPr>
          <w:sz w:val="22"/>
          <w:szCs w:val="22"/>
        </w:rPr>
      </w:pPr>
      <w:r w:rsidRPr="00E7360A">
        <w:rPr>
          <w:sz w:val="22"/>
          <w:szCs w:val="22"/>
        </w:rPr>
        <w:t>Nors paprastai SINEMET gali būti skiriamas kartu su kitais vaistais, yra išimčių. Gydytojas gali Jus perspėti, kad kartu nevartotumėte tam tikrų vaistų psichinėms būklėms arba depresijai, geležies trūkumui, tuberkuliozei, padidėjusiam kraujospūdžiui, raumenų spazmams, traukuliams ar kitoms ligoms, susijusioms su nevalingais judesiais, gydyti.</w:t>
      </w:r>
    </w:p>
    <w:p w14:paraId="7E323CEF" w14:textId="77777777" w:rsidR="00E71206" w:rsidRPr="00E7360A" w:rsidRDefault="00E71206" w:rsidP="00E71206">
      <w:pPr>
        <w:rPr>
          <w:sz w:val="22"/>
          <w:szCs w:val="22"/>
        </w:rPr>
      </w:pPr>
    </w:p>
    <w:p w14:paraId="7E323CF0" w14:textId="77777777" w:rsidR="00E71206" w:rsidRPr="00E7360A" w:rsidRDefault="00E71206" w:rsidP="00E71206">
      <w:pPr>
        <w:rPr>
          <w:sz w:val="22"/>
          <w:szCs w:val="22"/>
        </w:rPr>
      </w:pPr>
      <w:r w:rsidRPr="00E7360A">
        <w:rPr>
          <w:b/>
          <w:sz w:val="22"/>
          <w:szCs w:val="22"/>
        </w:rPr>
        <w:t>Nėštumas</w:t>
      </w:r>
      <w:r>
        <w:rPr>
          <w:b/>
          <w:sz w:val="22"/>
          <w:szCs w:val="22"/>
        </w:rPr>
        <w:t>,</w:t>
      </w:r>
      <w:r w:rsidRPr="00E7360A">
        <w:rPr>
          <w:b/>
          <w:sz w:val="22"/>
          <w:szCs w:val="22"/>
        </w:rPr>
        <w:t xml:space="preserve"> žindymo laikotarpis</w:t>
      </w:r>
      <w:r>
        <w:rPr>
          <w:b/>
          <w:sz w:val="22"/>
          <w:szCs w:val="22"/>
        </w:rPr>
        <w:t xml:space="preserve"> ir vaisingumas</w:t>
      </w:r>
      <w:r w:rsidRPr="00E7360A">
        <w:rPr>
          <w:sz w:val="22"/>
          <w:szCs w:val="22"/>
        </w:rPr>
        <w:t xml:space="preserve">  </w:t>
      </w:r>
    </w:p>
    <w:p w14:paraId="7E323CF1" w14:textId="77777777" w:rsidR="00E71206" w:rsidRPr="00E7360A" w:rsidRDefault="00E71206" w:rsidP="00E71206">
      <w:pPr>
        <w:rPr>
          <w:sz w:val="22"/>
          <w:szCs w:val="22"/>
        </w:rPr>
      </w:pPr>
      <w:r w:rsidRPr="00E7360A">
        <w:rPr>
          <w:sz w:val="22"/>
          <w:szCs w:val="22"/>
        </w:rPr>
        <w:t xml:space="preserve">Nežinoma, kokį poveikį žmogaus </w:t>
      </w:r>
      <w:r w:rsidRPr="00184FA6">
        <w:rPr>
          <w:sz w:val="22"/>
          <w:szCs w:val="22"/>
        </w:rPr>
        <w:t>nėštumui gali turėti SINEMET. Levodopa, viena iš SINEMET veikliųjų medžiagų, išsiskiria su motinos pienu.</w:t>
      </w:r>
      <w:r w:rsidRPr="00184FA6">
        <w:rPr>
          <w:noProof/>
          <w:sz w:val="22"/>
          <w:szCs w:val="22"/>
        </w:rPr>
        <w:t xml:space="preserve"> </w:t>
      </w:r>
      <w:r w:rsidRPr="00252D3C">
        <w:rPr>
          <w:noProof/>
          <w:sz w:val="22"/>
          <w:szCs w:val="22"/>
        </w:rPr>
        <w:t>Jeigu esate nėščia, žindote kūdikį, manote, kad galbūt esate nėščia, arba planuojate pastoti, tai prieš vartodama šį vaistą</w:t>
      </w:r>
      <w:r w:rsidRPr="00E7360A">
        <w:rPr>
          <w:noProof/>
          <w:sz w:val="22"/>
          <w:szCs w:val="22"/>
        </w:rPr>
        <w:t>, pasakykite gydytojui, kuris padės Jums nuspręsti dėl vaisto naudos ir galimų pavojų.</w:t>
      </w:r>
    </w:p>
    <w:p w14:paraId="7E323CF2" w14:textId="77777777" w:rsidR="00E71206" w:rsidRPr="00E7360A" w:rsidRDefault="00E71206" w:rsidP="00E71206">
      <w:pPr>
        <w:rPr>
          <w:sz w:val="22"/>
          <w:szCs w:val="22"/>
        </w:rPr>
      </w:pPr>
    </w:p>
    <w:p w14:paraId="7E323CF3" w14:textId="77777777" w:rsidR="00E71206" w:rsidRPr="00E7360A" w:rsidRDefault="00E71206" w:rsidP="00E71206">
      <w:pPr>
        <w:keepNext/>
        <w:keepLines/>
        <w:rPr>
          <w:sz w:val="22"/>
          <w:szCs w:val="22"/>
        </w:rPr>
      </w:pPr>
      <w:r w:rsidRPr="00E7360A">
        <w:rPr>
          <w:b/>
          <w:sz w:val="22"/>
          <w:szCs w:val="22"/>
        </w:rPr>
        <w:t>Vairavimas ir mechanizmų valdymas</w:t>
      </w:r>
    </w:p>
    <w:p w14:paraId="7E323CF4" w14:textId="77777777" w:rsidR="00E71206" w:rsidRPr="00E7360A" w:rsidRDefault="00E71206" w:rsidP="00E71206">
      <w:pPr>
        <w:rPr>
          <w:sz w:val="22"/>
          <w:szCs w:val="22"/>
        </w:rPr>
      </w:pPr>
      <w:r w:rsidRPr="00E7360A">
        <w:rPr>
          <w:sz w:val="22"/>
          <w:szCs w:val="22"/>
        </w:rPr>
        <w:t>Įvairūs pacientai į vaistą gali reaguoti skirtingai. Kai kurie šalutiniai reiškiniai, pasitaikę vartojant SINEMET, gali paveikti kai kurių pacientų gebėjimą vairuoti ar valdyti pavojingus mechanizmus (žr. „</w:t>
      </w:r>
      <w:r w:rsidRPr="00E7360A">
        <w:rPr>
          <w:caps/>
          <w:sz w:val="22"/>
          <w:szCs w:val="22"/>
        </w:rPr>
        <w:t>G</w:t>
      </w:r>
      <w:r w:rsidRPr="00E7360A">
        <w:rPr>
          <w:sz w:val="22"/>
          <w:szCs w:val="22"/>
        </w:rPr>
        <w:t>alimas šalutinis poveikis”).</w:t>
      </w:r>
    </w:p>
    <w:p w14:paraId="7E323CF5" w14:textId="77777777" w:rsidR="00E71206" w:rsidRPr="00E7360A" w:rsidRDefault="00E71206" w:rsidP="00E71206">
      <w:pPr>
        <w:rPr>
          <w:sz w:val="22"/>
          <w:szCs w:val="22"/>
        </w:rPr>
      </w:pPr>
    </w:p>
    <w:p w14:paraId="7E323CF6" w14:textId="77777777" w:rsidR="00E71206" w:rsidRPr="00E7360A" w:rsidRDefault="00E71206" w:rsidP="00E71206">
      <w:pPr>
        <w:rPr>
          <w:sz w:val="22"/>
          <w:szCs w:val="22"/>
        </w:rPr>
      </w:pPr>
      <w:r w:rsidRPr="00E7360A">
        <w:rPr>
          <w:sz w:val="22"/>
          <w:szCs w:val="22"/>
        </w:rPr>
        <w:t>SINEMET gali sukelti somnolenciją (pernelyg didelį mieguistumą) ir staigius miego priepuolius, todėl Jūs turite susilaikyti nuo vairavimo ar užsiėmimo tokia veikla, kada Jums pačiam ar kitiems dėl sumažėjusio budrumo galėtų kilti rimtos traumos ar mirties pavojus (pvz., valdyti mechanizmus) tol, kol tokie pasikartojantys priepuoliai ar somnolencija praeis.</w:t>
      </w:r>
    </w:p>
    <w:p w14:paraId="7E323CF7" w14:textId="77777777" w:rsidR="00E71206" w:rsidRPr="00E7360A" w:rsidRDefault="00E71206" w:rsidP="00E71206">
      <w:pPr>
        <w:rPr>
          <w:sz w:val="22"/>
          <w:szCs w:val="22"/>
        </w:rPr>
      </w:pPr>
    </w:p>
    <w:p w14:paraId="7E323CF8" w14:textId="77777777" w:rsidR="00E71206" w:rsidRPr="00E7360A" w:rsidRDefault="00E71206" w:rsidP="00E71206">
      <w:pPr>
        <w:rPr>
          <w:sz w:val="22"/>
          <w:szCs w:val="22"/>
        </w:rPr>
      </w:pPr>
    </w:p>
    <w:p w14:paraId="7E323CF9" w14:textId="77777777" w:rsidR="00E71206" w:rsidRPr="00E7360A" w:rsidRDefault="00E71206" w:rsidP="00E71206">
      <w:pPr>
        <w:keepNext/>
        <w:keepLines/>
        <w:tabs>
          <w:tab w:val="left" w:pos="567"/>
        </w:tabs>
        <w:rPr>
          <w:sz w:val="22"/>
          <w:szCs w:val="22"/>
        </w:rPr>
      </w:pPr>
      <w:r w:rsidRPr="00E7360A">
        <w:rPr>
          <w:b/>
          <w:caps/>
          <w:sz w:val="22"/>
          <w:szCs w:val="22"/>
        </w:rPr>
        <w:t>3.</w:t>
      </w:r>
      <w:r w:rsidRPr="00E7360A">
        <w:rPr>
          <w:b/>
          <w:caps/>
          <w:sz w:val="22"/>
          <w:szCs w:val="22"/>
        </w:rPr>
        <w:tab/>
        <w:t>K</w:t>
      </w:r>
      <w:r w:rsidRPr="00E7360A">
        <w:rPr>
          <w:b/>
          <w:sz w:val="22"/>
          <w:szCs w:val="22"/>
        </w:rPr>
        <w:t xml:space="preserve">aip vartoti </w:t>
      </w:r>
      <w:r w:rsidRPr="00E7360A">
        <w:rPr>
          <w:b/>
          <w:caps/>
          <w:sz w:val="22"/>
          <w:szCs w:val="22"/>
        </w:rPr>
        <w:t>SINEMET</w:t>
      </w:r>
    </w:p>
    <w:p w14:paraId="7E323CFA" w14:textId="77777777" w:rsidR="00E71206" w:rsidRPr="00E7360A" w:rsidRDefault="00E71206" w:rsidP="00E71206">
      <w:pPr>
        <w:keepNext/>
        <w:keepLines/>
        <w:rPr>
          <w:sz w:val="22"/>
          <w:szCs w:val="22"/>
        </w:rPr>
      </w:pPr>
    </w:p>
    <w:p w14:paraId="7E323CFB" w14:textId="77777777" w:rsidR="00E71206" w:rsidRPr="00E7360A" w:rsidRDefault="00E71206" w:rsidP="00E71206">
      <w:pPr>
        <w:rPr>
          <w:sz w:val="22"/>
          <w:szCs w:val="22"/>
        </w:rPr>
      </w:pPr>
      <w:r w:rsidRPr="00E7360A">
        <w:rPr>
          <w:sz w:val="22"/>
          <w:szCs w:val="22"/>
        </w:rPr>
        <w:t>Visada vartokite šį vaistą tiksliai kaip nurodė gydytojas. Jeigu abejojate, kreipkitės į gydytoją arba vaistininką.</w:t>
      </w:r>
    </w:p>
    <w:p w14:paraId="7E323CFC" w14:textId="77777777" w:rsidR="00E71206" w:rsidRPr="00E7360A" w:rsidRDefault="00E71206" w:rsidP="00E71206">
      <w:pPr>
        <w:rPr>
          <w:sz w:val="22"/>
          <w:szCs w:val="22"/>
        </w:rPr>
      </w:pPr>
    </w:p>
    <w:p w14:paraId="7E323CFD" w14:textId="77777777" w:rsidR="00E71206" w:rsidRPr="00E7360A" w:rsidRDefault="00E71206" w:rsidP="00E71206">
      <w:pPr>
        <w:rPr>
          <w:sz w:val="22"/>
          <w:szCs w:val="22"/>
        </w:rPr>
      </w:pPr>
      <w:r w:rsidRPr="00E7360A">
        <w:rPr>
          <w:sz w:val="22"/>
          <w:szCs w:val="22"/>
        </w:rPr>
        <w:t xml:space="preserve">SINEMET dozės yra įvairios, ir gydytojas parinks tinkamiausią Jums, atitinkamai ligos sunkumui bei tai, kaip Jūs reaguosite į gydymą. </w:t>
      </w:r>
    </w:p>
    <w:p w14:paraId="7E323CFE" w14:textId="67126618" w:rsidR="00E71206" w:rsidRDefault="00E71206" w:rsidP="00E71206">
      <w:pPr>
        <w:rPr>
          <w:sz w:val="22"/>
          <w:szCs w:val="22"/>
        </w:rPr>
      </w:pPr>
    </w:p>
    <w:p w14:paraId="45B23295" w14:textId="15158EEB" w:rsidR="00D81DB6" w:rsidRPr="00D81DB6" w:rsidRDefault="00DE57BA" w:rsidP="00D81DB6">
      <w:pPr>
        <w:rPr>
          <w:sz w:val="22"/>
          <w:szCs w:val="22"/>
        </w:rPr>
      </w:pPr>
      <w:r w:rsidRPr="004F5290">
        <w:rPr>
          <w:sz w:val="22"/>
          <w:szCs w:val="22"/>
        </w:rPr>
        <w:t>SINEMET 25/250 mg tabletės vagelė</w:t>
      </w:r>
      <w:r w:rsidR="004B29B4">
        <w:rPr>
          <w:sz w:val="22"/>
          <w:szCs w:val="22"/>
        </w:rPr>
        <w:t xml:space="preserve"> yra skirta jai padalyti į mažesnes dozes</w:t>
      </w:r>
      <w:r w:rsidRPr="004F5290">
        <w:rPr>
          <w:sz w:val="22"/>
          <w:szCs w:val="22"/>
        </w:rPr>
        <w:t>.</w:t>
      </w:r>
    </w:p>
    <w:p w14:paraId="604B5A24" w14:textId="77777777" w:rsidR="00D81DB6" w:rsidRPr="00D81DB6" w:rsidRDefault="00D81DB6" w:rsidP="00D81DB6">
      <w:pPr>
        <w:rPr>
          <w:sz w:val="22"/>
          <w:szCs w:val="22"/>
        </w:rPr>
      </w:pPr>
    </w:p>
    <w:p w14:paraId="2D7C4BCC" w14:textId="644ED891" w:rsidR="001E080D" w:rsidRPr="001E080D" w:rsidRDefault="001E080D" w:rsidP="001E080D">
      <w:pPr>
        <w:rPr>
          <w:sz w:val="22"/>
          <w:szCs w:val="22"/>
        </w:rPr>
      </w:pPr>
      <w:r w:rsidRPr="001E080D">
        <w:rPr>
          <w:sz w:val="22"/>
          <w:szCs w:val="22"/>
        </w:rPr>
        <w:t>Jeigu</w:t>
      </w:r>
      <w:r>
        <w:rPr>
          <w:sz w:val="22"/>
          <w:szCs w:val="22"/>
        </w:rPr>
        <w:t xml:space="preserve"> </w:t>
      </w:r>
      <w:r w:rsidRPr="001E080D">
        <w:rPr>
          <w:sz w:val="22"/>
          <w:szCs w:val="22"/>
        </w:rPr>
        <w:t xml:space="preserve">išimant tabletę iš </w:t>
      </w:r>
      <w:r>
        <w:rPr>
          <w:sz w:val="22"/>
          <w:szCs w:val="22"/>
        </w:rPr>
        <w:t>lizdinės plokštelės</w:t>
      </w:r>
      <w:r w:rsidRPr="001E080D">
        <w:rPr>
          <w:sz w:val="22"/>
          <w:szCs w:val="22"/>
        </w:rPr>
        <w:t xml:space="preserve"> ji sulūžtų, tai </w:t>
      </w:r>
      <w:r w:rsidR="005A436B" w:rsidRPr="005A436B">
        <w:rPr>
          <w:sz w:val="22"/>
          <w:szCs w:val="22"/>
        </w:rPr>
        <w:t xml:space="preserve">išgerkite </w:t>
      </w:r>
      <w:r w:rsidR="008576F4">
        <w:rPr>
          <w:sz w:val="22"/>
          <w:szCs w:val="22"/>
        </w:rPr>
        <w:t>visus jos gabaliukus (visą dozę)</w:t>
      </w:r>
      <w:r w:rsidRPr="001E080D">
        <w:rPr>
          <w:sz w:val="22"/>
          <w:szCs w:val="22"/>
        </w:rPr>
        <w:t xml:space="preserve">. </w:t>
      </w:r>
      <w:r w:rsidR="00713F5B" w:rsidRPr="00713F5B">
        <w:rPr>
          <w:sz w:val="22"/>
          <w:szCs w:val="22"/>
        </w:rPr>
        <w:t>Jeigu tabletė sulūžo taip, kad visų gabaliukų surinkti negalite, tai juos išmeskite ir vartokite kitą tabletę iš lizdinės plokštelės.</w:t>
      </w:r>
    </w:p>
    <w:p w14:paraId="147493E0" w14:textId="77777777" w:rsidR="001E080D" w:rsidRPr="001E080D" w:rsidRDefault="001E080D" w:rsidP="001E080D">
      <w:pPr>
        <w:rPr>
          <w:sz w:val="22"/>
          <w:szCs w:val="22"/>
        </w:rPr>
      </w:pPr>
    </w:p>
    <w:p w14:paraId="47E3940A" w14:textId="5529EEDF" w:rsidR="00D81DB6" w:rsidRDefault="00A3296D" w:rsidP="00D81DB6">
      <w:pPr>
        <w:rPr>
          <w:sz w:val="22"/>
          <w:szCs w:val="22"/>
        </w:rPr>
      </w:pPr>
      <w:r w:rsidRPr="00A3296D">
        <w:rPr>
          <w:sz w:val="22"/>
          <w:szCs w:val="22"/>
        </w:rPr>
        <w:t xml:space="preserve">Išgėrus ne visą </w:t>
      </w:r>
      <w:r>
        <w:rPr>
          <w:sz w:val="22"/>
          <w:szCs w:val="22"/>
        </w:rPr>
        <w:t xml:space="preserve">tabletę (dalį </w:t>
      </w:r>
      <w:r w:rsidRPr="00A3296D">
        <w:rPr>
          <w:sz w:val="22"/>
          <w:szCs w:val="22"/>
        </w:rPr>
        <w:t>doz</w:t>
      </w:r>
      <w:r>
        <w:rPr>
          <w:sz w:val="22"/>
          <w:szCs w:val="22"/>
        </w:rPr>
        <w:t>ės)</w:t>
      </w:r>
      <w:r w:rsidRPr="00A3296D">
        <w:rPr>
          <w:sz w:val="22"/>
          <w:szCs w:val="22"/>
        </w:rPr>
        <w:t>, simptomai gali pasunkėti.</w:t>
      </w:r>
    </w:p>
    <w:p w14:paraId="1AE6C9CA" w14:textId="77777777" w:rsidR="004F5290" w:rsidRPr="00E7360A" w:rsidRDefault="004F5290" w:rsidP="00D81DB6">
      <w:pPr>
        <w:rPr>
          <w:sz w:val="22"/>
          <w:szCs w:val="22"/>
        </w:rPr>
      </w:pPr>
    </w:p>
    <w:p w14:paraId="7E323CFF" w14:textId="77777777" w:rsidR="00E71206" w:rsidRPr="00E7360A" w:rsidRDefault="00E71206" w:rsidP="00E71206">
      <w:pPr>
        <w:rPr>
          <w:sz w:val="22"/>
          <w:szCs w:val="22"/>
        </w:rPr>
      </w:pPr>
      <w:r w:rsidRPr="00E7360A">
        <w:rPr>
          <w:sz w:val="22"/>
          <w:szCs w:val="22"/>
        </w:rPr>
        <w:t>Kad poveikis būtų geriausias, vartokite SINEMET kasdien. Svarbu kruopščiai laikytis gydytojo nurodymų kiek ir kaip dažnai SINEMET vartoti. Nedelsiant praneškite gydytojui apie bet kokius Jūsų būklės pasikeitimus, pavyzdžiui, pykinimą arba nenormalius judesius, nes dėl to gali reikėti pakoreguoti Jūsų gydymą.</w:t>
      </w:r>
    </w:p>
    <w:p w14:paraId="7E323D00" w14:textId="77777777" w:rsidR="00E71206" w:rsidRPr="00E7360A" w:rsidRDefault="00E71206" w:rsidP="00E71206">
      <w:pPr>
        <w:rPr>
          <w:sz w:val="22"/>
          <w:szCs w:val="22"/>
        </w:rPr>
      </w:pPr>
    </w:p>
    <w:p w14:paraId="7E323D01" w14:textId="77777777" w:rsidR="00E71206" w:rsidRPr="00E7360A" w:rsidRDefault="00E71206" w:rsidP="00E71206">
      <w:pPr>
        <w:rPr>
          <w:sz w:val="22"/>
          <w:szCs w:val="22"/>
        </w:rPr>
      </w:pPr>
      <w:r w:rsidRPr="00E7360A">
        <w:rPr>
          <w:sz w:val="22"/>
          <w:szCs w:val="22"/>
        </w:rPr>
        <w:t>Nenutraukite vaisto vartojimo staiga, nebent taip patartų gydytojas.</w:t>
      </w:r>
    </w:p>
    <w:p w14:paraId="7E323D02" w14:textId="77777777" w:rsidR="00E71206" w:rsidRPr="007B4A64" w:rsidRDefault="00E71206" w:rsidP="00E71206">
      <w:pPr>
        <w:rPr>
          <w:sz w:val="22"/>
          <w:szCs w:val="22"/>
        </w:rPr>
      </w:pPr>
    </w:p>
    <w:p w14:paraId="7E323D03" w14:textId="77777777" w:rsidR="00E71206" w:rsidRPr="007B4A64" w:rsidRDefault="00E71206" w:rsidP="00E71206">
      <w:pPr>
        <w:rPr>
          <w:b/>
          <w:sz w:val="22"/>
          <w:szCs w:val="22"/>
        </w:rPr>
      </w:pPr>
      <w:r w:rsidRPr="007B4A64">
        <w:rPr>
          <w:b/>
          <w:sz w:val="22"/>
          <w:szCs w:val="22"/>
        </w:rPr>
        <w:t>Ką daryti pavartojus per didelę SINEMET dozę?</w:t>
      </w:r>
    </w:p>
    <w:p w14:paraId="7E323D04" w14:textId="77777777" w:rsidR="00E71206" w:rsidRPr="007B4A64" w:rsidRDefault="00E71206" w:rsidP="00E71206">
      <w:pPr>
        <w:rPr>
          <w:sz w:val="22"/>
          <w:szCs w:val="22"/>
        </w:rPr>
      </w:pPr>
      <w:r w:rsidRPr="007B4A64">
        <w:rPr>
          <w:sz w:val="22"/>
          <w:szCs w:val="22"/>
        </w:rPr>
        <w:t>Išgėrę per didelę vaisto dozę, nedelsdami kreipkitės į gydytoją, kad kuo greičiau Jums būtų suteikta medicinos pagalba.</w:t>
      </w:r>
    </w:p>
    <w:p w14:paraId="7E323D05" w14:textId="77777777" w:rsidR="00E71206" w:rsidRPr="007B4A64" w:rsidRDefault="00E71206" w:rsidP="00E71206">
      <w:pPr>
        <w:rPr>
          <w:sz w:val="22"/>
          <w:szCs w:val="22"/>
        </w:rPr>
      </w:pPr>
    </w:p>
    <w:p w14:paraId="7E323D06" w14:textId="77777777" w:rsidR="00E71206" w:rsidRPr="007B4A64" w:rsidRDefault="00E71206" w:rsidP="00E71206">
      <w:pPr>
        <w:rPr>
          <w:sz w:val="22"/>
          <w:szCs w:val="22"/>
        </w:rPr>
      </w:pPr>
      <w:r w:rsidRPr="007B4A64">
        <w:rPr>
          <w:b/>
          <w:sz w:val="22"/>
          <w:szCs w:val="22"/>
        </w:rPr>
        <w:t>Pamiršus pavartoti SINEMET</w:t>
      </w:r>
      <w:r w:rsidRPr="007B4A64">
        <w:rPr>
          <w:sz w:val="22"/>
          <w:szCs w:val="22"/>
        </w:rPr>
        <w:t xml:space="preserve">   </w:t>
      </w:r>
    </w:p>
    <w:p w14:paraId="7E323D07" w14:textId="77777777" w:rsidR="00E71206" w:rsidRPr="007B4A64" w:rsidRDefault="00E71206" w:rsidP="00E71206">
      <w:pPr>
        <w:rPr>
          <w:sz w:val="22"/>
          <w:szCs w:val="22"/>
        </w:rPr>
      </w:pPr>
      <w:r w:rsidRPr="007B4A64">
        <w:rPr>
          <w:sz w:val="22"/>
          <w:szCs w:val="22"/>
        </w:rPr>
        <w:t>Stenkitės SINEMET vartoti kaip paskirta. Tačiau jei vieną dozę praleidote, išgerkite ją tuoj pat kai prisiminėte. Bet jei jau beveik atėjo laikas kitai tabletei, praleistosios nebegerkite, tiesiog toliau vartokite įprastu režimu. Negalima vartoti dvigubos dozės norint kompensuoti praleistą dozę.</w:t>
      </w:r>
    </w:p>
    <w:p w14:paraId="7E323D08" w14:textId="77777777" w:rsidR="00E71206" w:rsidRPr="007B4A64" w:rsidRDefault="00E71206" w:rsidP="00E71206">
      <w:pPr>
        <w:rPr>
          <w:sz w:val="22"/>
          <w:szCs w:val="22"/>
        </w:rPr>
      </w:pPr>
    </w:p>
    <w:p w14:paraId="7E323D09" w14:textId="77777777" w:rsidR="00E71206" w:rsidRPr="007B4A64" w:rsidRDefault="00E71206" w:rsidP="00E71206">
      <w:pPr>
        <w:rPr>
          <w:b/>
          <w:sz w:val="22"/>
          <w:szCs w:val="22"/>
        </w:rPr>
      </w:pPr>
      <w:r w:rsidRPr="007B4A64">
        <w:rPr>
          <w:b/>
          <w:sz w:val="22"/>
          <w:szCs w:val="22"/>
        </w:rPr>
        <w:t xml:space="preserve">Nustojus vartoti SINEMET </w:t>
      </w:r>
    </w:p>
    <w:p w14:paraId="7E323D0A" w14:textId="77777777" w:rsidR="00E71206" w:rsidRPr="007B4A64" w:rsidRDefault="00E71206" w:rsidP="00E71206">
      <w:pPr>
        <w:rPr>
          <w:sz w:val="22"/>
          <w:szCs w:val="22"/>
        </w:rPr>
      </w:pPr>
      <w:r w:rsidRPr="007B4A64">
        <w:rPr>
          <w:sz w:val="22"/>
          <w:szCs w:val="22"/>
        </w:rPr>
        <w:t>Nepasitarę su gydytoju, nenutraukite vartoti SINEMET arba nesumažinkite jo dozės. Gali atsirasti simptomų grupė, taip pat ir raumenų sustandėjimas, karščiavimas bei proto veiklos pakitimai.</w:t>
      </w:r>
    </w:p>
    <w:p w14:paraId="7E323D0B" w14:textId="77777777" w:rsidR="00E71206" w:rsidRPr="007B4A64" w:rsidRDefault="00E71206" w:rsidP="00E71206">
      <w:pPr>
        <w:rPr>
          <w:sz w:val="22"/>
          <w:szCs w:val="22"/>
        </w:rPr>
      </w:pPr>
    </w:p>
    <w:p w14:paraId="7E323D0C" w14:textId="77777777" w:rsidR="00E71206" w:rsidRPr="007B4A64" w:rsidRDefault="00E71206" w:rsidP="00E71206">
      <w:pPr>
        <w:rPr>
          <w:sz w:val="22"/>
          <w:szCs w:val="22"/>
        </w:rPr>
      </w:pPr>
      <w:r w:rsidRPr="007B4A64">
        <w:rPr>
          <w:sz w:val="22"/>
          <w:szCs w:val="22"/>
        </w:rPr>
        <w:t>Jeigu kiltų daugiau klausimų dėl šio vaisto vartojimo, kreipkitės į gydytoją arba vaistininką.</w:t>
      </w:r>
    </w:p>
    <w:p w14:paraId="7E323D0D" w14:textId="77777777" w:rsidR="00E71206" w:rsidRPr="007B4A64" w:rsidRDefault="00E71206" w:rsidP="00E71206">
      <w:pPr>
        <w:rPr>
          <w:sz w:val="22"/>
          <w:szCs w:val="22"/>
        </w:rPr>
      </w:pPr>
    </w:p>
    <w:p w14:paraId="7E323D0E" w14:textId="77777777" w:rsidR="00E71206" w:rsidRPr="007B4A64" w:rsidRDefault="00E71206" w:rsidP="00E71206">
      <w:pPr>
        <w:rPr>
          <w:sz w:val="22"/>
          <w:szCs w:val="22"/>
        </w:rPr>
      </w:pPr>
    </w:p>
    <w:p w14:paraId="7E323D0F" w14:textId="77777777" w:rsidR="00E71206" w:rsidRPr="00E7360A" w:rsidRDefault="00E71206" w:rsidP="00A849EF">
      <w:pPr>
        <w:keepNext/>
        <w:tabs>
          <w:tab w:val="left" w:pos="567"/>
        </w:tabs>
        <w:rPr>
          <w:b/>
          <w:caps/>
          <w:sz w:val="22"/>
          <w:szCs w:val="22"/>
        </w:rPr>
      </w:pPr>
      <w:r w:rsidRPr="00E7360A">
        <w:rPr>
          <w:b/>
          <w:caps/>
          <w:sz w:val="22"/>
          <w:szCs w:val="22"/>
        </w:rPr>
        <w:t>4.</w:t>
      </w:r>
      <w:r w:rsidRPr="00E7360A">
        <w:rPr>
          <w:b/>
          <w:caps/>
          <w:sz w:val="22"/>
          <w:szCs w:val="22"/>
        </w:rPr>
        <w:tab/>
        <w:t>G</w:t>
      </w:r>
      <w:r w:rsidRPr="00E7360A">
        <w:rPr>
          <w:b/>
          <w:sz w:val="22"/>
          <w:szCs w:val="22"/>
        </w:rPr>
        <w:t>alimas šalutinis poveikis</w:t>
      </w:r>
    </w:p>
    <w:p w14:paraId="7E323D10" w14:textId="77777777" w:rsidR="00E71206" w:rsidRPr="00EF1F83" w:rsidRDefault="00E71206" w:rsidP="00A849EF">
      <w:pPr>
        <w:keepNext/>
        <w:rPr>
          <w:sz w:val="22"/>
          <w:szCs w:val="22"/>
        </w:rPr>
      </w:pPr>
    </w:p>
    <w:p w14:paraId="7E323D11" w14:textId="77777777" w:rsidR="00E71206" w:rsidRPr="00252D3C" w:rsidRDefault="00E71206" w:rsidP="00E71206">
      <w:pPr>
        <w:rPr>
          <w:sz w:val="22"/>
          <w:szCs w:val="22"/>
        </w:rPr>
      </w:pPr>
      <w:r w:rsidRPr="00252D3C">
        <w:rPr>
          <w:sz w:val="22"/>
          <w:szCs w:val="22"/>
        </w:rPr>
        <w:t xml:space="preserve">Šis vaistas, kaip ir visi kiti, gali sukelti šalutinį poveikį, nors jis pasireiškia ne visiems žmonėms. Paprastai SINEMET toleruojamas gerai. </w:t>
      </w:r>
    </w:p>
    <w:p w14:paraId="7E323D12" w14:textId="77777777" w:rsidR="00E71206" w:rsidRDefault="00E71206" w:rsidP="00E71206">
      <w:pPr>
        <w:rPr>
          <w:sz w:val="22"/>
          <w:szCs w:val="22"/>
        </w:rPr>
      </w:pPr>
    </w:p>
    <w:p w14:paraId="56D6FD91" w14:textId="77777777" w:rsidR="004D0A84" w:rsidRPr="00F03FC4" w:rsidRDefault="004D0A84" w:rsidP="004D0A84">
      <w:pPr>
        <w:keepNext/>
        <w:keepLines/>
        <w:rPr>
          <w:sz w:val="22"/>
          <w:szCs w:val="22"/>
          <w:u w:val="single"/>
        </w:rPr>
      </w:pPr>
      <w:r w:rsidRPr="00F03FC4">
        <w:rPr>
          <w:sz w:val="22"/>
          <w:szCs w:val="22"/>
          <w:u w:val="single"/>
        </w:rPr>
        <w:t>Šlapimo takų infekcijos</w:t>
      </w:r>
    </w:p>
    <w:p w14:paraId="10CA87C8" w14:textId="77777777" w:rsidR="004D0A84" w:rsidRPr="00531C53" w:rsidRDefault="004D0A84" w:rsidP="004D0A84">
      <w:pPr>
        <w:keepNext/>
        <w:keepLines/>
        <w:rPr>
          <w:sz w:val="22"/>
          <w:szCs w:val="22"/>
        </w:rPr>
      </w:pPr>
      <w:r>
        <w:rPr>
          <w:sz w:val="22"/>
          <w:szCs w:val="22"/>
        </w:rPr>
        <w:t>Labai dažnas: šlapimo takų infekcijos.</w:t>
      </w:r>
    </w:p>
    <w:p w14:paraId="5F132DB5" w14:textId="77777777" w:rsidR="004D0A84" w:rsidRPr="00EF1F83" w:rsidRDefault="004D0A84" w:rsidP="00E71206">
      <w:pPr>
        <w:rPr>
          <w:sz w:val="22"/>
          <w:szCs w:val="22"/>
        </w:rPr>
      </w:pPr>
    </w:p>
    <w:p w14:paraId="7E323D13" w14:textId="77777777" w:rsidR="00E71206" w:rsidRPr="00E7360A" w:rsidRDefault="00E71206" w:rsidP="00E71206">
      <w:pPr>
        <w:rPr>
          <w:sz w:val="22"/>
          <w:szCs w:val="22"/>
        </w:rPr>
      </w:pPr>
      <w:r w:rsidRPr="00E7360A">
        <w:rPr>
          <w:sz w:val="22"/>
          <w:szCs w:val="22"/>
        </w:rPr>
        <w:t>Nepageidaujamo poveikio dažnis pateikiamas kaip nežinomas, kadangi jis negali būti apskaičiuotas pagal turimus duomenis.</w:t>
      </w:r>
    </w:p>
    <w:p w14:paraId="7E323D14" w14:textId="77777777" w:rsidR="00E71206" w:rsidRPr="00E7360A" w:rsidRDefault="00E71206" w:rsidP="00E71206">
      <w:pPr>
        <w:rPr>
          <w:sz w:val="22"/>
          <w:szCs w:val="22"/>
        </w:rPr>
      </w:pPr>
    </w:p>
    <w:p w14:paraId="7E323D15" w14:textId="77777777" w:rsidR="00E71206" w:rsidRPr="00E7360A" w:rsidRDefault="00E71206" w:rsidP="00A849EF">
      <w:pPr>
        <w:keepNext/>
        <w:rPr>
          <w:sz w:val="22"/>
          <w:szCs w:val="22"/>
          <w:u w:val="single"/>
        </w:rPr>
      </w:pPr>
      <w:r w:rsidRPr="00E7360A">
        <w:rPr>
          <w:sz w:val="22"/>
          <w:szCs w:val="22"/>
          <w:u w:val="single"/>
        </w:rPr>
        <w:t>Gerybiniai, piktybiniai ir nepatikslinti navikai (tarp jų cistos ir polipai)</w:t>
      </w:r>
    </w:p>
    <w:p w14:paraId="7E323D16" w14:textId="77777777" w:rsidR="00E71206" w:rsidRPr="00E7360A" w:rsidRDefault="00E71206" w:rsidP="00E71206">
      <w:pPr>
        <w:rPr>
          <w:sz w:val="22"/>
          <w:szCs w:val="22"/>
        </w:rPr>
      </w:pPr>
      <w:r w:rsidRPr="00E7360A">
        <w:rPr>
          <w:sz w:val="22"/>
          <w:szCs w:val="22"/>
        </w:rPr>
        <w:t>Piktybinė melanoma (žr. 4.3 skyrių).</w:t>
      </w:r>
    </w:p>
    <w:p w14:paraId="7E323D17" w14:textId="77777777" w:rsidR="00E71206" w:rsidRPr="00E7360A" w:rsidRDefault="00E71206" w:rsidP="00E71206">
      <w:pPr>
        <w:rPr>
          <w:sz w:val="22"/>
          <w:szCs w:val="22"/>
        </w:rPr>
      </w:pPr>
    </w:p>
    <w:p w14:paraId="7E323D18" w14:textId="77777777" w:rsidR="00E71206" w:rsidRPr="00E7360A" w:rsidRDefault="00E71206" w:rsidP="00A849EF">
      <w:pPr>
        <w:keepNext/>
        <w:rPr>
          <w:sz w:val="22"/>
          <w:szCs w:val="22"/>
          <w:u w:val="single"/>
        </w:rPr>
      </w:pPr>
      <w:r w:rsidRPr="00E7360A">
        <w:rPr>
          <w:sz w:val="22"/>
          <w:szCs w:val="22"/>
          <w:u w:val="single"/>
        </w:rPr>
        <w:t xml:space="preserve">Kraujo ir limfinės sistemos sutrikimai </w:t>
      </w:r>
    </w:p>
    <w:p w14:paraId="7E323D19" w14:textId="77777777" w:rsidR="00E71206" w:rsidRPr="00E7360A" w:rsidRDefault="00E71206" w:rsidP="00E71206">
      <w:pPr>
        <w:rPr>
          <w:sz w:val="22"/>
          <w:szCs w:val="22"/>
        </w:rPr>
      </w:pPr>
      <w:r w:rsidRPr="00E7360A">
        <w:rPr>
          <w:sz w:val="22"/>
          <w:szCs w:val="22"/>
        </w:rPr>
        <w:t>Grūdėtųjų baltųjų kraujo kūnelių skaičiaus sumažėjimas arba išnykimas, baltųjų kraujo kūnelių skaičiaus sumažėjimas, mažakraujystė, kraujo plokštelių skaičiaus sumažėjimas.</w:t>
      </w:r>
    </w:p>
    <w:p w14:paraId="7E323D1A" w14:textId="77777777" w:rsidR="00E71206" w:rsidRPr="00E7360A" w:rsidRDefault="00E71206" w:rsidP="00E71206">
      <w:pPr>
        <w:rPr>
          <w:sz w:val="22"/>
          <w:szCs w:val="22"/>
          <w:u w:val="single"/>
        </w:rPr>
      </w:pPr>
    </w:p>
    <w:p w14:paraId="7E323D1B" w14:textId="77777777" w:rsidR="00E71206" w:rsidRPr="00E7360A" w:rsidRDefault="00E71206" w:rsidP="00E71206">
      <w:pPr>
        <w:rPr>
          <w:sz w:val="22"/>
          <w:szCs w:val="22"/>
          <w:u w:val="single"/>
        </w:rPr>
      </w:pPr>
      <w:r w:rsidRPr="00E7360A">
        <w:rPr>
          <w:sz w:val="22"/>
          <w:szCs w:val="22"/>
          <w:u w:val="single"/>
        </w:rPr>
        <w:t xml:space="preserve">Metabolizmo ir mitybos sutrikimai </w:t>
      </w:r>
    </w:p>
    <w:p w14:paraId="7E323D1C" w14:textId="77777777" w:rsidR="00E71206" w:rsidRPr="00E7360A" w:rsidRDefault="00E71206" w:rsidP="00E71206">
      <w:pPr>
        <w:rPr>
          <w:sz w:val="22"/>
          <w:szCs w:val="22"/>
        </w:rPr>
      </w:pPr>
      <w:r w:rsidRPr="00E7360A">
        <w:rPr>
          <w:sz w:val="22"/>
          <w:szCs w:val="22"/>
        </w:rPr>
        <w:t>Svorio padidėjimas, svorio netekimas, apetito nebuvimas.</w:t>
      </w:r>
    </w:p>
    <w:p w14:paraId="7E323D1D" w14:textId="77777777" w:rsidR="00E71206" w:rsidRPr="00E7360A" w:rsidRDefault="00E71206" w:rsidP="00E71206">
      <w:pPr>
        <w:rPr>
          <w:sz w:val="22"/>
          <w:szCs w:val="22"/>
        </w:rPr>
      </w:pPr>
      <w:r w:rsidRPr="00E7360A">
        <w:rPr>
          <w:sz w:val="22"/>
          <w:szCs w:val="22"/>
        </w:rPr>
        <w:t xml:space="preserve"> </w:t>
      </w:r>
    </w:p>
    <w:p w14:paraId="7E323D1E" w14:textId="77777777" w:rsidR="00E71206" w:rsidRPr="00E7360A" w:rsidRDefault="00E71206" w:rsidP="00E71206">
      <w:pPr>
        <w:keepNext/>
        <w:keepLines/>
        <w:rPr>
          <w:sz w:val="22"/>
          <w:szCs w:val="22"/>
          <w:u w:val="single"/>
        </w:rPr>
      </w:pPr>
      <w:r w:rsidRPr="00E7360A">
        <w:rPr>
          <w:sz w:val="22"/>
          <w:szCs w:val="22"/>
          <w:u w:val="single"/>
        </w:rPr>
        <w:t xml:space="preserve">Psichikos sutrikimai </w:t>
      </w:r>
    </w:p>
    <w:p w14:paraId="7E323D1F" w14:textId="77777777" w:rsidR="00E71206" w:rsidRPr="00E7360A" w:rsidRDefault="00E71206" w:rsidP="00E71206">
      <w:pPr>
        <w:keepNext/>
        <w:keepLines/>
        <w:rPr>
          <w:sz w:val="22"/>
          <w:szCs w:val="22"/>
        </w:rPr>
      </w:pPr>
      <w:r w:rsidRPr="00E7360A">
        <w:rPr>
          <w:sz w:val="22"/>
          <w:szCs w:val="22"/>
        </w:rPr>
        <w:t>Susijaudinimas, nerimas, dantų griežimas, sumišimas, prislėgta nuotaika su polinkiu į savižudybę arba be jo, nuovokos apie erdvę, laiką ar asmenis praradimas, nenormalūs sapnai, pakili nuotaika, tariamasis nesančių dalykų jutimas, nemiga, pamišimo epizodai, įskaitant kliedesius ir keistas idėjas.</w:t>
      </w:r>
    </w:p>
    <w:p w14:paraId="7E323D20" w14:textId="77777777" w:rsidR="00E71206" w:rsidRPr="00E7360A" w:rsidRDefault="00E71206" w:rsidP="00E71206">
      <w:pPr>
        <w:rPr>
          <w:sz w:val="22"/>
          <w:szCs w:val="22"/>
          <w:u w:val="single"/>
        </w:rPr>
      </w:pPr>
    </w:p>
    <w:p w14:paraId="7E323D21" w14:textId="77777777" w:rsidR="00E71206" w:rsidRDefault="00E71206" w:rsidP="00E71206">
      <w:pPr>
        <w:keepNext/>
        <w:rPr>
          <w:sz w:val="22"/>
          <w:szCs w:val="22"/>
        </w:rPr>
      </w:pPr>
      <w:r w:rsidRPr="00E7360A">
        <w:rPr>
          <w:sz w:val="22"/>
          <w:szCs w:val="22"/>
        </w:rPr>
        <w:t>Jums gali pasireikšti toks šalutinis poveikis</w:t>
      </w:r>
      <w:r>
        <w:rPr>
          <w:sz w:val="22"/>
          <w:szCs w:val="22"/>
        </w:rPr>
        <w:t>:</w:t>
      </w:r>
    </w:p>
    <w:p w14:paraId="7E323D22" w14:textId="77777777" w:rsidR="00E71206" w:rsidRPr="003C7DC3" w:rsidRDefault="00E71206" w:rsidP="00E71206">
      <w:pPr>
        <w:pStyle w:val="ListParagraph"/>
        <w:numPr>
          <w:ilvl w:val="0"/>
          <w:numId w:val="24"/>
        </w:numPr>
        <w:ind w:left="567" w:hanging="567"/>
        <w:rPr>
          <w:sz w:val="22"/>
          <w:szCs w:val="22"/>
        </w:rPr>
      </w:pPr>
      <w:r w:rsidRPr="003C7DC3">
        <w:rPr>
          <w:sz w:val="22"/>
          <w:szCs w:val="22"/>
        </w:rPr>
        <w:t xml:space="preserve">potraukis </w:t>
      </w:r>
      <w:r w:rsidRPr="00252D3C">
        <w:rPr>
          <w:sz w:val="22"/>
          <w:szCs w:val="22"/>
        </w:rPr>
        <w:t>vartoti dideles SINEMET dozes, kurios viršija motoriniams ligos simptomams kontroliuoti reikalingas dozes, tai vadinama dopamino reguliacijos sutrikimo sindromu. Kai kuriems pacientams pavartojus dideles SINEMET dozes pasireiškia stiprių nenormalių nevalingų judesių (diskinezijų), nuotaikų kaita ar kitų šalutinių reiškinių</w:t>
      </w:r>
      <w:r w:rsidRPr="003C7DC3">
        <w:rPr>
          <w:sz w:val="22"/>
          <w:szCs w:val="22"/>
        </w:rPr>
        <w:t>;</w:t>
      </w:r>
    </w:p>
    <w:p w14:paraId="7E323D23" w14:textId="77777777" w:rsidR="00E71206" w:rsidRPr="00252D3C" w:rsidRDefault="00E71206" w:rsidP="00E71206">
      <w:pPr>
        <w:pStyle w:val="ListParagraph"/>
        <w:numPr>
          <w:ilvl w:val="0"/>
          <w:numId w:val="24"/>
        </w:numPr>
        <w:ind w:left="567" w:hanging="567"/>
        <w:rPr>
          <w:sz w:val="22"/>
          <w:szCs w:val="22"/>
        </w:rPr>
      </w:pPr>
      <w:r w:rsidRPr="003C7DC3">
        <w:rPr>
          <w:sz w:val="22"/>
          <w:szCs w:val="22"/>
        </w:rPr>
        <w:t xml:space="preserve">negalėjimas </w:t>
      </w:r>
      <w:r w:rsidRPr="00252D3C">
        <w:rPr>
          <w:sz w:val="22"/>
          <w:szCs w:val="22"/>
        </w:rPr>
        <w:t>atsispirti impulsui atlikti tam tikrus veiksmus, kurie galėtų Jums pakenkti. Tai galėtų būti</w:t>
      </w:r>
      <w:r w:rsidRPr="003C7DC3">
        <w:rPr>
          <w:sz w:val="22"/>
          <w:szCs w:val="22"/>
        </w:rPr>
        <w:t>:</w:t>
      </w:r>
    </w:p>
    <w:p w14:paraId="7E323D24" w14:textId="77777777" w:rsidR="00E71206" w:rsidRPr="002B4832" w:rsidRDefault="00E71206" w:rsidP="00E71206">
      <w:pPr>
        <w:pStyle w:val="ListParagraph"/>
        <w:numPr>
          <w:ilvl w:val="1"/>
          <w:numId w:val="14"/>
        </w:numPr>
        <w:ind w:left="1134" w:hanging="567"/>
        <w:rPr>
          <w:sz w:val="22"/>
          <w:szCs w:val="22"/>
        </w:rPr>
      </w:pPr>
      <w:r w:rsidRPr="002B4832">
        <w:rPr>
          <w:sz w:val="22"/>
          <w:szCs w:val="22"/>
        </w:rPr>
        <w:t>stiprus potraukis daug lošti, nepaisant rimtų pasekmių sau ar šeimai;</w:t>
      </w:r>
    </w:p>
    <w:p w14:paraId="7E323D25" w14:textId="77777777" w:rsidR="00E71206" w:rsidRPr="002B4832" w:rsidRDefault="00E71206" w:rsidP="00E71206">
      <w:pPr>
        <w:pStyle w:val="ListParagraph"/>
        <w:numPr>
          <w:ilvl w:val="1"/>
          <w:numId w:val="14"/>
        </w:numPr>
        <w:ind w:left="1134" w:hanging="567"/>
        <w:rPr>
          <w:sz w:val="22"/>
          <w:szCs w:val="22"/>
        </w:rPr>
      </w:pPr>
      <w:r w:rsidRPr="002B4832">
        <w:rPr>
          <w:sz w:val="22"/>
          <w:szCs w:val="22"/>
        </w:rPr>
        <w:t>Jums pačiam ar kitiems didelį susirūpinimą keliantis lytinio domėjimosi ar elgsenos pakitimas arba sustiprėjimas, pavyzdžiui, padidėjęs lytinis potraukis;</w:t>
      </w:r>
    </w:p>
    <w:p w14:paraId="7E323D26" w14:textId="77777777" w:rsidR="00E71206" w:rsidRPr="002B4832" w:rsidRDefault="00E71206" w:rsidP="00E71206">
      <w:pPr>
        <w:pStyle w:val="ListParagraph"/>
        <w:numPr>
          <w:ilvl w:val="1"/>
          <w:numId w:val="14"/>
        </w:numPr>
        <w:ind w:left="1134" w:hanging="567"/>
        <w:rPr>
          <w:sz w:val="22"/>
          <w:szCs w:val="22"/>
        </w:rPr>
      </w:pPr>
      <w:r w:rsidRPr="002B4832">
        <w:rPr>
          <w:sz w:val="22"/>
          <w:szCs w:val="22"/>
        </w:rPr>
        <w:t>nesuvaldomas bereikalingas apsipirkinėjimas ar išlaidavimas;</w:t>
      </w:r>
    </w:p>
    <w:p w14:paraId="7E323D27" w14:textId="77777777" w:rsidR="00E71206" w:rsidRPr="002B4832" w:rsidRDefault="00E71206" w:rsidP="00E71206">
      <w:pPr>
        <w:pStyle w:val="ListParagraph"/>
        <w:numPr>
          <w:ilvl w:val="1"/>
          <w:numId w:val="14"/>
        </w:numPr>
        <w:ind w:left="1134" w:hanging="567"/>
        <w:rPr>
          <w:sz w:val="22"/>
          <w:szCs w:val="22"/>
        </w:rPr>
      </w:pPr>
      <w:r w:rsidRPr="002B4832">
        <w:rPr>
          <w:sz w:val="22"/>
          <w:szCs w:val="22"/>
        </w:rPr>
        <w:t>persivalgymas (didelio maisto kiekio suvalgymas per trumpą laiką) arba neįveikiamas potraukis valgyti (valgymas daugiau nei įprastai ir daugiau, nei reikėtų alkiui numalšinti).</w:t>
      </w:r>
    </w:p>
    <w:p w14:paraId="7E323D28" w14:textId="77777777" w:rsidR="00E71206" w:rsidRPr="00E7360A" w:rsidRDefault="00E71206" w:rsidP="00E71206">
      <w:pPr>
        <w:rPr>
          <w:sz w:val="22"/>
          <w:szCs w:val="22"/>
        </w:rPr>
      </w:pPr>
    </w:p>
    <w:p w14:paraId="7E323D29" w14:textId="77777777" w:rsidR="00E71206" w:rsidRPr="00E7360A" w:rsidRDefault="00E71206" w:rsidP="00E71206">
      <w:pPr>
        <w:rPr>
          <w:sz w:val="22"/>
          <w:szCs w:val="22"/>
        </w:rPr>
      </w:pPr>
      <w:r w:rsidRPr="00E7360A">
        <w:rPr>
          <w:sz w:val="22"/>
          <w:szCs w:val="22"/>
        </w:rPr>
        <w:t>Pastebėję bet kurį iš paminėtų elgsenos pokyčių, pasakykite savo gydytojui ir aptarkite su juo, kaip šiuos simptomus suvaldyti ar sumažinti.</w:t>
      </w:r>
    </w:p>
    <w:p w14:paraId="7E323D2A" w14:textId="77777777" w:rsidR="00E71206" w:rsidRPr="00E7360A" w:rsidRDefault="00E71206" w:rsidP="00E71206">
      <w:pPr>
        <w:rPr>
          <w:sz w:val="22"/>
          <w:szCs w:val="22"/>
        </w:rPr>
      </w:pPr>
    </w:p>
    <w:p w14:paraId="7E323D2B" w14:textId="77777777" w:rsidR="00E71206" w:rsidRPr="00E7360A" w:rsidRDefault="00E71206" w:rsidP="00E71206">
      <w:pPr>
        <w:rPr>
          <w:sz w:val="22"/>
          <w:szCs w:val="22"/>
          <w:u w:val="single"/>
        </w:rPr>
      </w:pPr>
      <w:r w:rsidRPr="00E7360A">
        <w:rPr>
          <w:sz w:val="22"/>
          <w:szCs w:val="22"/>
          <w:u w:val="single"/>
        </w:rPr>
        <w:t>Nervų sistemos sutrikimai</w:t>
      </w:r>
    </w:p>
    <w:p w14:paraId="7E323D2C" w14:textId="77777777" w:rsidR="00E71206" w:rsidRPr="00E7360A" w:rsidRDefault="00E71206" w:rsidP="00E71206">
      <w:pPr>
        <w:rPr>
          <w:sz w:val="22"/>
          <w:szCs w:val="22"/>
        </w:rPr>
      </w:pPr>
      <w:r w:rsidRPr="00E7360A">
        <w:rPr>
          <w:sz w:val="22"/>
          <w:szCs w:val="22"/>
        </w:rPr>
        <w:t>Slapto Hornerio sindromo paūmėjimas, judesių koordinacijos sutrikimas, kartus skonis, lėtų judesių epizodai (“</w:t>
      </w:r>
      <w:r w:rsidRPr="00E7360A">
        <w:rPr>
          <w:i/>
          <w:sz w:val="22"/>
          <w:szCs w:val="22"/>
        </w:rPr>
        <w:t>on-off</w:t>
      </w:r>
      <w:r w:rsidRPr="00E7360A">
        <w:rPr>
          <w:sz w:val="22"/>
          <w:szCs w:val="22"/>
        </w:rPr>
        <w:t xml:space="preserve">” simptomas), nevalingi judesiai, traukuliai, sumažėjęs proto aštrumas, silpnaprotystė, </w:t>
      </w:r>
    </w:p>
    <w:p w14:paraId="7E323D2D" w14:textId="77777777" w:rsidR="00E71206" w:rsidRPr="00E7360A" w:rsidRDefault="00E71206" w:rsidP="00E71206">
      <w:pPr>
        <w:rPr>
          <w:sz w:val="22"/>
          <w:szCs w:val="22"/>
        </w:rPr>
      </w:pPr>
      <w:r w:rsidRPr="00E7360A">
        <w:rPr>
          <w:sz w:val="22"/>
          <w:szCs w:val="22"/>
        </w:rPr>
        <w:t>svaigulys, judesių sutrikimai, tonuso sutrikimas, ekstrapiramidiniai (judėjimo) sutrikimai, silpnumas,</w:t>
      </w:r>
    </w:p>
    <w:p w14:paraId="7E323D2E" w14:textId="77777777" w:rsidR="00E71206" w:rsidRPr="00E7360A" w:rsidRDefault="00E71206" w:rsidP="00E71206">
      <w:pPr>
        <w:rPr>
          <w:sz w:val="22"/>
          <w:szCs w:val="22"/>
        </w:rPr>
      </w:pPr>
      <w:r w:rsidRPr="00E7360A">
        <w:rPr>
          <w:sz w:val="22"/>
          <w:szCs w:val="22"/>
        </w:rPr>
        <w:t>galvos skausmas, padidėjęs rankų drebėjimas, nepaaiškinamas karščiavimas, susijęs su bendraisiais ir nervų sistemos sutrikimais, tirpimas, tariamasis jutimas, sužadinimo pojūtis, patologinis mieguistumas, įskaitant labai retai pasitaikančius pernelyg didelio mieguistumo dienos metu simptomus ir staigius miego priepuolius, apalpimas.</w:t>
      </w:r>
    </w:p>
    <w:p w14:paraId="7E323D2F" w14:textId="77777777" w:rsidR="00E71206" w:rsidRPr="00E7360A" w:rsidRDefault="00E71206" w:rsidP="00E71206">
      <w:pPr>
        <w:rPr>
          <w:sz w:val="22"/>
          <w:szCs w:val="22"/>
        </w:rPr>
      </w:pPr>
    </w:p>
    <w:p w14:paraId="7E323D30" w14:textId="77777777" w:rsidR="00E71206" w:rsidRPr="00E7360A" w:rsidRDefault="00E71206" w:rsidP="00E71206">
      <w:pPr>
        <w:rPr>
          <w:sz w:val="22"/>
          <w:szCs w:val="22"/>
          <w:u w:val="single"/>
        </w:rPr>
      </w:pPr>
      <w:r w:rsidRPr="00E7360A">
        <w:rPr>
          <w:sz w:val="22"/>
          <w:szCs w:val="22"/>
          <w:u w:val="single"/>
        </w:rPr>
        <w:t>Akių sutrikimai</w:t>
      </w:r>
    </w:p>
    <w:p w14:paraId="7E323D31" w14:textId="77777777" w:rsidR="00E71206" w:rsidRPr="00E7360A" w:rsidRDefault="00E71206" w:rsidP="00E71206">
      <w:pPr>
        <w:rPr>
          <w:sz w:val="22"/>
          <w:szCs w:val="22"/>
        </w:rPr>
      </w:pPr>
      <w:r w:rsidRPr="00E7360A">
        <w:rPr>
          <w:sz w:val="22"/>
          <w:szCs w:val="22"/>
        </w:rPr>
        <w:t>Vokų raumenų nevalingas susitraukimas, miglotas matymas, išsiplėtę vyzdžiai, dvejinimasis akyse, tam tikrų akies raumenų nenormalūs judesiai.</w:t>
      </w:r>
    </w:p>
    <w:p w14:paraId="7E323D32" w14:textId="77777777" w:rsidR="00E71206" w:rsidRPr="00E7360A" w:rsidRDefault="00E71206" w:rsidP="00E71206">
      <w:pPr>
        <w:rPr>
          <w:i/>
          <w:sz w:val="22"/>
          <w:szCs w:val="22"/>
        </w:rPr>
      </w:pPr>
    </w:p>
    <w:p w14:paraId="7E323D33" w14:textId="77777777" w:rsidR="00E71206" w:rsidRPr="00E7360A" w:rsidRDefault="00E71206" w:rsidP="00E71206">
      <w:pPr>
        <w:rPr>
          <w:sz w:val="22"/>
          <w:szCs w:val="22"/>
          <w:u w:val="single"/>
        </w:rPr>
      </w:pPr>
      <w:r w:rsidRPr="00E7360A">
        <w:rPr>
          <w:sz w:val="22"/>
          <w:szCs w:val="22"/>
          <w:u w:val="single"/>
        </w:rPr>
        <w:t>Širdies sutrikimai</w:t>
      </w:r>
    </w:p>
    <w:p w14:paraId="7E323D34" w14:textId="77777777" w:rsidR="00E71206" w:rsidRPr="00E7360A" w:rsidRDefault="00E71206" w:rsidP="00E71206">
      <w:pPr>
        <w:rPr>
          <w:sz w:val="22"/>
          <w:szCs w:val="22"/>
        </w:rPr>
      </w:pPr>
      <w:r w:rsidRPr="00E7360A">
        <w:rPr>
          <w:sz w:val="22"/>
          <w:szCs w:val="22"/>
        </w:rPr>
        <w:t>Nereguliarus pulsas, širdies plakimas.</w:t>
      </w:r>
    </w:p>
    <w:p w14:paraId="7E323D35" w14:textId="77777777" w:rsidR="00E71206" w:rsidRPr="00E7360A" w:rsidRDefault="00E71206" w:rsidP="00E71206">
      <w:pPr>
        <w:rPr>
          <w:sz w:val="22"/>
          <w:szCs w:val="22"/>
        </w:rPr>
      </w:pPr>
    </w:p>
    <w:p w14:paraId="7E323D36" w14:textId="77777777" w:rsidR="00E71206" w:rsidRPr="00E7360A" w:rsidRDefault="00E71206" w:rsidP="00E71206">
      <w:pPr>
        <w:rPr>
          <w:sz w:val="22"/>
          <w:szCs w:val="22"/>
          <w:u w:val="single"/>
        </w:rPr>
      </w:pPr>
      <w:r w:rsidRPr="00E7360A">
        <w:rPr>
          <w:sz w:val="22"/>
          <w:szCs w:val="22"/>
          <w:u w:val="single"/>
        </w:rPr>
        <w:t>Kraujagyslių sutrikimai</w:t>
      </w:r>
    </w:p>
    <w:p w14:paraId="7E323D37" w14:textId="5252DF6E" w:rsidR="00E71206" w:rsidRPr="00E7360A" w:rsidRDefault="00E71206" w:rsidP="00E71206">
      <w:pPr>
        <w:rPr>
          <w:sz w:val="22"/>
          <w:szCs w:val="22"/>
        </w:rPr>
      </w:pPr>
      <w:r w:rsidRPr="00E7360A">
        <w:rPr>
          <w:sz w:val="22"/>
          <w:szCs w:val="22"/>
        </w:rPr>
        <w:t>Paraudimas, karščio pylimai,</w:t>
      </w:r>
      <w:r w:rsidR="004D0A84">
        <w:rPr>
          <w:sz w:val="22"/>
          <w:szCs w:val="22"/>
        </w:rPr>
        <w:t xml:space="preserve"> </w:t>
      </w:r>
      <w:r w:rsidRPr="00E7360A">
        <w:rPr>
          <w:sz w:val="22"/>
          <w:szCs w:val="22"/>
        </w:rPr>
        <w:t>padidėjęs kraujo spaudimas, simptomai, susiję su stovėjimu ir sumažėjusiu kraujo spaudimu, venų uždegimas.</w:t>
      </w:r>
    </w:p>
    <w:p w14:paraId="7E323D38" w14:textId="77777777" w:rsidR="00E71206" w:rsidRPr="00E7360A" w:rsidRDefault="00E71206" w:rsidP="00E71206">
      <w:pPr>
        <w:rPr>
          <w:sz w:val="22"/>
          <w:szCs w:val="22"/>
        </w:rPr>
      </w:pPr>
    </w:p>
    <w:p w14:paraId="7E323D39" w14:textId="77777777" w:rsidR="00E71206" w:rsidRPr="00E7360A" w:rsidRDefault="00E71206" w:rsidP="00A849EF">
      <w:pPr>
        <w:keepNext/>
        <w:rPr>
          <w:sz w:val="22"/>
          <w:szCs w:val="22"/>
          <w:u w:val="single"/>
        </w:rPr>
      </w:pPr>
      <w:r w:rsidRPr="00E7360A">
        <w:rPr>
          <w:sz w:val="22"/>
          <w:szCs w:val="22"/>
          <w:u w:val="single"/>
        </w:rPr>
        <w:t>Kvėpavimo sistemos, krūtinės ląstos ir tarpuplaučio sutrikimai</w:t>
      </w:r>
    </w:p>
    <w:p w14:paraId="7E323D3A" w14:textId="77777777" w:rsidR="00E71206" w:rsidRPr="00E7360A" w:rsidRDefault="00E71206" w:rsidP="00E71206">
      <w:pPr>
        <w:rPr>
          <w:sz w:val="22"/>
          <w:szCs w:val="22"/>
        </w:rPr>
      </w:pPr>
      <w:r w:rsidRPr="00E7360A">
        <w:rPr>
          <w:sz w:val="22"/>
          <w:szCs w:val="22"/>
        </w:rPr>
        <w:t>Sutrikusio kvėpavimo simptomai, dusulys, žagsėjimas, užkimimas.</w:t>
      </w:r>
    </w:p>
    <w:p w14:paraId="7E323D3B" w14:textId="77777777" w:rsidR="00E71206" w:rsidRPr="00E7360A" w:rsidRDefault="00E71206" w:rsidP="00E71206">
      <w:pPr>
        <w:rPr>
          <w:i/>
          <w:sz w:val="22"/>
          <w:szCs w:val="22"/>
        </w:rPr>
      </w:pPr>
    </w:p>
    <w:p w14:paraId="7E323D3C" w14:textId="77777777" w:rsidR="00E71206" w:rsidRPr="00E7360A" w:rsidRDefault="00E71206" w:rsidP="00A849EF">
      <w:pPr>
        <w:keepNext/>
        <w:rPr>
          <w:sz w:val="22"/>
          <w:szCs w:val="22"/>
          <w:u w:val="single"/>
        </w:rPr>
      </w:pPr>
      <w:r w:rsidRPr="00E7360A">
        <w:rPr>
          <w:sz w:val="22"/>
          <w:szCs w:val="22"/>
          <w:u w:val="single"/>
        </w:rPr>
        <w:t>Virškinimo trakto sutrikimai</w:t>
      </w:r>
    </w:p>
    <w:p w14:paraId="7E323D3D" w14:textId="77777777" w:rsidR="00E71206" w:rsidRPr="00E7360A" w:rsidRDefault="00E71206" w:rsidP="00E71206">
      <w:pPr>
        <w:rPr>
          <w:sz w:val="22"/>
          <w:szCs w:val="22"/>
        </w:rPr>
      </w:pPr>
      <w:r w:rsidRPr="00E7360A">
        <w:rPr>
          <w:sz w:val="22"/>
          <w:szCs w:val="22"/>
        </w:rPr>
        <w:t>Liežuvio deginimo pojūtis, vidurių užkietėjimas, patamsėjusios seilės, dvylikapirštės žarnos opa, viduriavimas, sausumas burnoje, virškinimo sutrikimas, rijimo sutrikimas, dujų susikaupimas virškinimo trakte, kraujavimas iš virškinimo trakto, virškinimo trakto skausmas, pykinimas, seilėtekis,</w:t>
      </w:r>
    </w:p>
    <w:p w14:paraId="7E323D3E" w14:textId="77777777" w:rsidR="00E71206" w:rsidRPr="00E7360A" w:rsidRDefault="00E71206" w:rsidP="00E71206">
      <w:pPr>
        <w:rPr>
          <w:sz w:val="22"/>
          <w:szCs w:val="22"/>
        </w:rPr>
      </w:pPr>
      <w:r w:rsidRPr="00E7360A">
        <w:rPr>
          <w:sz w:val="22"/>
          <w:szCs w:val="22"/>
        </w:rPr>
        <w:t>vėmimas.</w:t>
      </w:r>
    </w:p>
    <w:p w14:paraId="7E323D3F" w14:textId="77777777" w:rsidR="00E71206" w:rsidRPr="00E7360A" w:rsidRDefault="00E71206" w:rsidP="00E71206">
      <w:pPr>
        <w:rPr>
          <w:sz w:val="22"/>
          <w:szCs w:val="22"/>
        </w:rPr>
      </w:pPr>
    </w:p>
    <w:p w14:paraId="7E323D40" w14:textId="77777777" w:rsidR="00E71206" w:rsidRPr="00E7360A" w:rsidRDefault="00E71206" w:rsidP="00E71206">
      <w:pPr>
        <w:rPr>
          <w:sz w:val="22"/>
          <w:szCs w:val="22"/>
          <w:u w:val="single"/>
        </w:rPr>
      </w:pPr>
      <w:r w:rsidRPr="00E7360A">
        <w:rPr>
          <w:sz w:val="22"/>
          <w:szCs w:val="22"/>
          <w:u w:val="single"/>
        </w:rPr>
        <w:t>Odos ir poodinio audinio sutrikimai</w:t>
      </w:r>
    </w:p>
    <w:p w14:paraId="7E323D41" w14:textId="19F949FA" w:rsidR="00E71206" w:rsidRPr="00E7360A" w:rsidRDefault="00E71206" w:rsidP="00E71206">
      <w:pPr>
        <w:rPr>
          <w:sz w:val="22"/>
          <w:szCs w:val="22"/>
        </w:rPr>
      </w:pPr>
      <w:r w:rsidRPr="00E7360A">
        <w:rPr>
          <w:sz w:val="22"/>
          <w:szCs w:val="22"/>
        </w:rPr>
        <w:t xml:space="preserve">Plikimas, odos ar audinių patinimas (angioneurozinė edema), patamsėjęs prakaitas, </w:t>
      </w:r>
      <w:r w:rsidRPr="00E7360A">
        <w:rPr>
          <w:i/>
          <w:sz w:val="22"/>
          <w:szCs w:val="22"/>
        </w:rPr>
        <w:t>Henoch-Schönlein</w:t>
      </w:r>
      <w:r w:rsidRPr="00E7360A">
        <w:rPr>
          <w:sz w:val="22"/>
          <w:szCs w:val="22"/>
        </w:rPr>
        <w:t xml:space="preserve"> rožinis išbėrimas (taškinės kraujosruvos odoje ir gleivinėse), padidėjęs prakaitavimas, niežėjimas, </w:t>
      </w:r>
      <w:r w:rsidR="000B621F">
        <w:rPr>
          <w:sz w:val="22"/>
          <w:szCs w:val="22"/>
        </w:rPr>
        <w:t>iš</w:t>
      </w:r>
      <w:r w:rsidRPr="00E7360A">
        <w:rPr>
          <w:sz w:val="22"/>
          <w:szCs w:val="22"/>
        </w:rPr>
        <w:t>bėrimas, dilgėlinė.</w:t>
      </w:r>
    </w:p>
    <w:p w14:paraId="7E323D42" w14:textId="77777777" w:rsidR="00E71206" w:rsidRPr="00E7360A" w:rsidRDefault="00E71206" w:rsidP="00E71206">
      <w:pPr>
        <w:rPr>
          <w:sz w:val="22"/>
          <w:szCs w:val="22"/>
        </w:rPr>
      </w:pPr>
    </w:p>
    <w:p w14:paraId="7E323D43" w14:textId="77777777" w:rsidR="00E71206" w:rsidRPr="00E7360A" w:rsidRDefault="00E71206" w:rsidP="00E71206">
      <w:pPr>
        <w:rPr>
          <w:sz w:val="22"/>
          <w:szCs w:val="22"/>
          <w:u w:val="single"/>
        </w:rPr>
      </w:pPr>
      <w:r w:rsidRPr="00E7360A">
        <w:rPr>
          <w:sz w:val="22"/>
          <w:szCs w:val="22"/>
          <w:u w:val="single"/>
        </w:rPr>
        <w:t>Skeleto, raumenų ir jungiamojo audinio sutrikimai</w:t>
      </w:r>
    </w:p>
    <w:p w14:paraId="7E323D44" w14:textId="77777777" w:rsidR="00E71206" w:rsidRPr="00E7360A" w:rsidRDefault="00E71206" w:rsidP="00E71206">
      <w:pPr>
        <w:rPr>
          <w:sz w:val="22"/>
          <w:szCs w:val="22"/>
        </w:rPr>
      </w:pPr>
      <w:r w:rsidRPr="00E7360A">
        <w:rPr>
          <w:sz w:val="22"/>
          <w:szCs w:val="22"/>
        </w:rPr>
        <w:t>Raumenų mėšlungis, raumenų trūkčiojimas, mėšlungiškas žandikaulių sukandimas.</w:t>
      </w:r>
    </w:p>
    <w:p w14:paraId="7E323D45" w14:textId="77777777" w:rsidR="00E71206" w:rsidRPr="00E7360A" w:rsidRDefault="00E71206" w:rsidP="00E71206">
      <w:pPr>
        <w:rPr>
          <w:sz w:val="22"/>
          <w:szCs w:val="22"/>
        </w:rPr>
      </w:pPr>
    </w:p>
    <w:p w14:paraId="7E323D46" w14:textId="77777777" w:rsidR="00E71206" w:rsidRPr="00E7360A" w:rsidRDefault="00E71206" w:rsidP="00E71206">
      <w:pPr>
        <w:rPr>
          <w:sz w:val="22"/>
          <w:szCs w:val="22"/>
          <w:u w:val="single"/>
        </w:rPr>
      </w:pPr>
      <w:r w:rsidRPr="00E7360A">
        <w:rPr>
          <w:sz w:val="22"/>
          <w:szCs w:val="22"/>
          <w:u w:val="single"/>
        </w:rPr>
        <w:t>Inkstų ir šlapimo takų sutrikimai</w:t>
      </w:r>
    </w:p>
    <w:p w14:paraId="7E323D47" w14:textId="77777777" w:rsidR="00E71206" w:rsidRPr="00E7360A" w:rsidRDefault="00E71206" w:rsidP="00E71206">
      <w:pPr>
        <w:rPr>
          <w:sz w:val="22"/>
          <w:szCs w:val="22"/>
        </w:rPr>
      </w:pPr>
      <w:r w:rsidRPr="00E7360A">
        <w:rPr>
          <w:sz w:val="22"/>
          <w:szCs w:val="22"/>
        </w:rPr>
        <w:t>Patamsėjęs šlapimas, šlapimo nelaikymas, šlapimo susilaikymas.</w:t>
      </w:r>
    </w:p>
    <w:p w14:paraId="7E323D48" w14:textId="77777777" w:rsidR="00E71206" w:rsidRPr="00E7360A" w:rsidRDefault="00E71206" w:rsidP="00E71206">
      <w:pPr>
        <w:rPr>
          <w:sz w:val="22"/>
          <w:szCs w:val="22"/>
        </w:rPr>
      </w:pPr>
    </w:p>
    <w:p w14:paraId="7E323D49" w14:textId="77777777" w:rsidR="00E71206" w:rsidRPr="00E7360A" w:rsidRDefault="00E71206" w:rsidP="00E71206">
      <w:pPr>
        <w:rPr>
          <w:sz w:val="22"/>
          <w:szCs w:val="22"/>
          <w:u w:val="single"/>
        </w:rPr>
      </w:pPr>
      <w:r w:rsidRPr="00E7360A">
        <w:rPr>
          <w:sz w:val="22"/>
          <w:szCs w:val="22"/>
          <w:u w:val="single"/>
        </w:rPr>
        <w:t>Lytinės sistemos ir krūties sutrikimai</w:t>
      </w:r>
    </w:p>
    <w:p w14:paraId="7E323D4A" w14:textId="77777777" w:rsidR="00E71206" w:rsidRPr="00E7360A" w:rsidRDefault="00E71206" w:rsidP="00E71206">
      <w:pPr>
        <w:rPr>
          <w:sz w:val="22"/>
          <w:szCs w:val="22"/>
        </w:rPr>
      </w:pPr>
      <w:r w:rsidRPr="00E7360A">
        <w:rPr>
          <w:sz w:val="22"/>
          <w:szCs w:val="22"/>
        </w:rPr>
        <w:t>Ilgalaikė skausminga erekcija.</w:t>
      </w:r>
    </w:p>
    <w:p w14:paraId="7E323D4B" w14:textId="77777777" w:rsidR="00E71206" w:rsidRPr="00E7360A" w:rsidRDefault="00E71206" w:rsidP="00E71206">
      <w:pPr>
        <w:rPr>
          <w:sz w:val="22"/>
          <w:szCs w:val="22"/>
        </w:rPr>
      </w:pPr>
    </w:p>
    <w:p w14:paraId="7E323D4C" w14:textId="77777777" w:rsidR="00E71206" w:rsidRPr="00E7360A" w:rsidRDefault="00E71206" w:rsidP="00E71206">
      <w:pPr>
        <w:keepNext/>
        <w:rPr>
          <w:sz w:val="22"/>
          <w:szCs w:val="22"/>
          <w:u w:val="single"/>
        </w:rPr>
      </w:pPr>
      <w:r w:rsidRPr="00E7360A">
        <w:rPr>
          <w:sz w:val="22"/>
          <w:szCs w:val="22"/>
          <w:u w:val="single"/>
        </w:rPr>
        <w:t>Bendrieji sutrikimai ir vartojimo vietos pažeidimai</w:t>
      </w:r>
    </w:p>
    <w:p w14:paraId="7E323D4D" w14:textId="77777777" w:rsidR="00E71206" w:rsidRPr="00E7360A" w:rsidRDefault="00E71206" w:rsidP="00E71206">
      <w:pPr>
        <w:rPr>
          <w:sz w:val="22"/>
          <w:szCs w:val="22"/>
        </w:rPr>
      </w:pPr>
      <w:r w:rsidRPr="00E7360A">
        <w:rPr>
          <w:sz w:val="22"/>
          <w:szCs w:val="22"/>
        </w:rPr>
        <w:t>Bendras silpnumas, krūtinės skausmas, pabrinkimas, nuovargis, eisenos sutrikimai, negalavimas, silpnumas.</w:t>
      </w:r>
    </w:p>
    <w:p w14:paraId="7E323D4E" w14:textId="77777777" w:rsidR="00E71206" w:rsidRPr="00E7360A" w:rsidRDefault="00E71206" w:rsidP="00E71206">
      <w:pPr>
        <w:rPr>
          <w:sz w:val="22"/>
          <w:szCs w:val="22"/>
        </w:rPr>
      </w:pPr>
    </w:p>
    <w:p w14:paraId="7E323D4F" w14:textId="77777777" w:rsidR="00E71206" w:rsidRPr="00E7360A" w:rsidRDefault="00E71206" w:rsidP="00E71206">
      <w:pPr>
        <w:keepNext/>
        <w:rPr>
          <w:sz w:val="22"/>
          <w:szCs w:val="22"/>
          <w:u w:val="single"/>
        </w:rPr>
      </w:pPr>
      <w:r w:rsidRPr="00E7360A">
        <w:rPr>
          <w:sz w:val="22"/>
          <w:szCs w:val="22"/>
          <w:u w:val="single"/>
        </w:rPr>
        <w:t>Tyrimai</w:t>
      </w:r>
    </w:p>
    <w:p w14:paraId="7E323D50" w14:textId="3EF665E7" w:rsidR="00E71206" w:rsidRPr="00E7360A" w:rsidRDefault="00E71206" w:rsidP="00E71206">
      <w:pPr>
        <w:rPr>
          <w:sz w:val="22"/>
          <w:szCs w:val="22"/>
        </w:rPr>
      </w:pPr>
      <w:r w:rsidRPr="00E7360A">
        <w:rPr>
          <w:sz w:val="22"/>
          <w:szCs w:val="22"/>
        </w:rPr>
        <w:t>Vartojant karbidopos-levodopos vaist</w:t>
      </w:r>
      <w:r w:rsidR="008E2C14">
        <w:rPr>
          <w:sz w:val="22"/>
          <w:szCs w:val="22"/>
        </w:rPr>
        <w:t>us</w:t>
      </w:r>
      <w:r w:rsidRPr="00E7360A">
        <w:rPr>
          <w:sz w:val="22"/>
          <w:szCs w:val="22"/>
        </w:rPr>
        <w:t xml:space="preserve">, stebėti įvairūs laboratorinių tyrimų nukrypimai; jie galimi ir vartojant SINEMET. Gali pakisti kepenų funkciniai rodikliai: padidėti šarminės fosfatazės, aspartataminotransferazės, alaninaminotransferazės, laktatdehidrogenazės, bilirubino, liekamojo azoto, kreatinino, šlapimo rūgšties kiekis, būti teigiama Kumbso reakcija. </w:t>
      </w:r>
    </w:p>
    <w:p w14:paraId="7E323D51" w14:textId="77777777" w:rsidR="00E71206" w:rsidRPr="00E7360A" w:rsidRDefault="00E71206" w:rsidP="00E71206">
      <w:pPr>
        <w:rPr>
          <w:sz w:val="22"/>
          <w:szCs w:val="22"/>
        </w:rPr>
      </w:pPr>
    </w:p>
    <w:p w14:paraId="7E323D52" w14:textId="77777777" w:rsidR="00E71206" w:rsidRPr="00E7360A" w:rsidRDefault="00E71206" w:rsidP="00E71206">
      <w:pPr>
        <w:rPr>
          <w:sz w:val="22"/>
          <w:szCs w:val="22"/>
        </w:rPr>
      </w:pPr>
      <w:r w:rsidRPr="00E7360A">
        <w:rPr>
          <w:sz w:val="22"/>
          <w:szCs w:val="22"/>
        </w:rPr>
        <w:t xml:space="preserve">Stebėta sumažėję hemoglobino koncentracija, hematokrito rodiklis, padidėjęs skystosios kraujo dalies gliukozės ir baltųjų kraujo kūnelių kiekis, bakterijos bei kraujas šlapime. </w:t>
      </w:r>
    </w:p>
    <w:p w14:paraId="7E323D53" w14:textId="77777777" w:rsidR="00E71206" w:rsidRPr="00E7360A" w:rsidRDefault="00E71206" w:rsidP="00E71206">
      <w:pPr>
        <w:rPr>
          <w:sz w:val="22"/>
          <w:szCs w:val="22"/>
        </w:rPr>
      </w:pPr>
    </w:p>
    <w:p w14:paraId="7E323D54" w14:textId="0DB01A4D" w:rsidR="00E71206" w:rsidRPr="00E7360A" w:rsidRDefault="00E71206" w:rsidP="00E71206">
      <w:pPr>
        <w:rPr>
          <w:sz w:val="22"/>
          <w:szCs w:val="22"/>
        </w:rPr>
      </w:pPr>
      <w:r w:rsidRPr="00E7360A">
        <w:rPr>
          <w:sz w:val="22"/>
          <w:szCs w:val="22"/>
        </w:rPr>
        <w:t>Karbidopos-levodopos vaist</w:t>
      </w:r>
      <w:r w:rsidR="008E2C14">
        <w:rPr>
          <w:sz w:val="22"/>
          <w:szCs w:val="22"/>
        </w:rPr>
        <w:t>ai</w:t>
      </w:r>
      <w:r w:rsidRPr="00E7360A">
        <w:rPr>
          <w:sz w:val="22"/>
          <w:szCs w:val="22"/>
        </w:rPr>
        <w:t xml:space="preserve"> gali sukelti klaidingai teigiamą acetoninių medžiagų šlapime reakciją, kai acetonas šlapime nustatomas indikatoriaus juostele. Ši reakcija nepasikeis šlapimą virinant. Klaidingai neigiami rezultatai gali būti ir naudojant gliukozės oksidazinius metodus gliukozei šlapime nustatyti.</w:t>
      </w:r>
    </w:p>
    <w:p w14:paraId="7E323D55" w14:textId="77777777" w:rsidR="00E71206" w:rsidRPr="00E7360A" w:rsidRDefault="00E71206" w:rsidP="00E71206">
      <w:pPr>
        <w:rPr>
          <w:sz w:val="22"/>
          <w:szCs w:val="22"/>
        </w:rPr>
      </w:pPr>
    </w:p>
    <w:p w14:paraId="7E323D56" w14:textId="77777777" w:rsidR="00E71206" w:rsidRPr="00E7360A" w:rsidRDefault="00E71206" w:rsidP="00E71206">
      <w:pPr>
        <w:rPr>
          <w:sz w:val="22"/>
          <w:szCs w:val="22"/>
          <w:u w:val="single"/>
        </w:rPr>
      </w:pPr>
      <w:r w:rsidRPr="00E7360A">
        <w:rPr>
          <w:sz w:val="22"/>
          <w:szCs w:val="22"/>
          <w:u w:val="single"/>
        </w:rPr>
        <w:t>Sužalojimai, apsinuodijimai ir procedūrų komplikacijos</w:t>
      </w:r>
    </w:p>
    <w:p w14:paraId="7E323D57" w14:textId="77777777" w:rsidR="00E71206" w:rsidRPr="00E7360A" w:rsidRDefault="00E71206" w:rsidP="00E71206">
      <w:pPr>
        <w:rPr>
          <w:sz w:val="22"/>
          <w:szCs w:val="22"/>
        </w:rPr>
      </w:pPr>
      <w:r w:rsidRPr="00E7360A">
        <w:rPr>
          <w:sz w:val="22"/>
          <w:szCs w:val="22"/>
        </w:rPr>
        <w:t>Nugriuvimas.</w:t>
      </w:r>
    </w:p>
    <w:p w14:paraId="7E323D58" w14:textId="77777777" w:rsidR="00E71206" w:rsidRPr="00E7360A" w:rsidRDefault="00E71206" w:rsidP="00E71206">
      <w:pPr>
        <w:rPr>
          <w:sz w:val="22"/>
          <w:szCs w:val="22"/>
        </w:rPr>
      </w:pPr>
    </w:p>
    <w:p w14:paraId="7E323D59" w14:textId="0B97AF99" w:rsidR="00E71206" w:rsidRPr="00E7360A" w:rsidRDefault="00E71206" w:rsidP="00E71206">
      <w:pPr>
        <w:rPr>
          <w:sz w:val="22"/>
          <w:szCs w:val="22"/>
        </w:rPr>
      </w:pPr>
      <w:r w:rsidRPr="00E7360A">
        <w:rPr>
          <w:sz w:val="22"/>
          <w:szCs w:val="22"/>
        </w:rPr>
        <w:t xml:space="preserve">Jeigu pasireiškia padidėjusio jautrumo reakcijos, pavyzdžiui dilgėlinė, niežėjimas, </w:t>
      </w:r>
      <w:r w:rsidR="000B621F">
        <w:rPr>
          <w:sz w:val="22"/>
          <w:szCs w:val="22"/>
        </w:rPr>
        <w:t>iš</w:t>
      </w:r>
      <w:r w:rsidRPr="00E7360A">
        <w:rPr>
          <w:sz w:val="22"/>
          <w:szCs w:val="22"/>
        </w:rPr>
        <w:t>bėrimas bei veido, lūpų, liežuvio ir (arba) gerklės patinimas, dėl kurio gali būti sunku kvėpuoti arba nuryti, nedelsiant kreipkitės į gydytoją.</w:t>
      </w:r>
    </w:p>
    <w:p w14:paraId="7E323D5A" w14:textId="77777777" w:rsidR="00E71206" w:rsidRPr="00E7360A" w:rsidRDefault="00E71206" w:rsidP="00E71206">
      <w:pPr>
        <w:rPr>
          <w:sz w:val="22"/>
          <w:szCs w:val="22"/>
        </w:rPr>
      </w:pPr>
    </w:p>
    <w:p w14:paraId="7E323D5B" w14:textId="77777777" w:rsidR="00E71206" w:rsidRPr="00E7360A" w:rsidRDefault="00E71206" w:rsidP="00E71206">
      <w:pPr>
        <w:keepNext/>
        <w:rPr>
          <w:b/>
          <w:sz w:val="22"/>
          <w:szCs w:val="22"/>
        </w:rPr>
      </w:pPr>
      <w:r w:rsidRPr="00E7360A">
        <w:rPr>
          <w:b/>
          <w:noProof/>
          <w:sz w:val="22"/>
          <w:szCs w:val="22"/>
        </w:rPr>
        <w:t>Pranešimas apie šalutinį poveikį</w:t>
      </w:r>
    </w:p>
    <w:p w14:paraId="70438A33" w14:textId="77777777" w:rsidR="004D0A84" w:rsidRPr="00E7360A" w:rsidRDefault="004D0A84" w:rsidP="004D0A84">
      <w:pPr>
        <w:ind w:right="-449"/>
        <w:rPr>
          <w:noProof/>
          <w:sz w:val="22"/>
          <w:szCs w:val="22"/>
        </w:rPr>
      </w:pPr>
      <w:r w:rsidRPr="00E7360A">
        <w:rPr>
          <w:sz w:val="22"/>
          <w:szCs w:val="22"/>
        </w:rPr>
        <w:t xml:space="preserve">Jeigu pasireiškė šalutinis poveikis, įskaitant šiame lapelyje nenurodytą, pasakykite gydytojui arba vaistininkui. </w:t>
      </w:r>
      <w:r w:rsidRPr="007F2744">
        <w:rPr>
          <w:sz w:val="22"/>
          <w:szCs w:val="22"/>
        </w:rPr>
        <w:t>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14:paraId="7E323D5D" w14:textId="77777777" w:rsidR="00E71206" w:rsidRPr="00E7360A" w:rsidRDefault="00E71206" w:rsidP="00E71206">
      <w:pPr>
        <w:ind w:right="-449"/>
        <w:rPr>
          <w:b/>
          <w:sz w:val="22"/>
          <w:szCs w:val="22"/>
        </w:rPr>
      </w:pPr>
    </w:p>
    <w:p w14:paraId="7E323D5E" w14:textId="77777777" w:rsidR="00E71206" w:rsidRPr="00E7360A" w:rsidRDefault="00E71206" w:rsidP="00E71206">
      <w:pPr>
        <w:rPr>
          <w:sz w:val="22"/>
          <w:szCs w:val="22"/>
        </w:rPr>
      </w:pPr>
    </w:p>
    <w:p w14:paraId="7E323D5F" w14:textId="77777777" w:rsidR="00E71206" w:rsidRPr="00E7360A" w:rsidRDefault="00E71206" w:rsidP="00E71206">
      <w:pPr>
        <w:keepNext/>
        <w:keepLines/>
        <w:tabs>
          <w:tab w:val="left" w:pos="567"/>
        </w:tabs>
        <w:rPr>
          <w:b/>
          <w:sz w:val="22"/>
          <w:szCs w:val="22"/>
        </w:rPr>
      </w:pPr>
      <w:r w:rsidRPr="00E7360A">
        <w:rPr>
          <w:b/>
          <w:sz w:val="22"/>
          <w:szCs w:val="22"/>
        </w:rPr>
        <w:t>5.</w:t>
      </w:r>
      <w:r w:rsidRPr="00E7360A">
        <w:rPr>
          <w:b/>
          <w:sz w:val="22"/>
          <w:szCs w:val="22"/>
        </w:rPr>
        <w:tab/>
        <w:t>Kaip laikyti SINEMET</w:t>
      </w:r>
    </w:p>
    <w:p w14:paraId="7E323D60" w14:textId="77777777" w:rsidR="00E71206" w:rsidRPr="00E7360A" w:rsidRDefault="00E71206" w:rsidP="00E71206">
      <w:pPr>
        <w:keepNext/>
        <w:keepLines/>
        <w:rPr>
          <w:sz w:val="22"/>
          <w:szCs w:val="22"/>
        </w:rPr>
      </w:pPr>
    </w:p>
    <w:p w14:paraId="7E323D61" w14:textId="77777777" w:rsidR="00E71206" w:rsidRPr="00E7360A" w:rsidRDefault="00E71206" w:rsidP="00E71206">
      <w:pPr>
        <w:rPr>
          <w:sz w:val="22"/>
          <w:szCs w:val="22"/>
        </w:rPr>
      </w:pPr>
      <w:r w:rsidRPr="00E7360A">
        <w:rPr>
          <w:sz w:val="22"/>
          <w:szCs w:val="22"/>
        </w:rPr>
        <w:t>Šį vaistą laikykite vaikams nepastebimoje ir nepasiekiamoje vietoje.</w:t>
      </w:r>
    </w:p>
    <w:p w14:paraId="7E323D62" w14:textId="77777777" w:rsidR="00E71206" w:rsidRPr="00E7360A" w:rsidRDefault="00E71206" w:rsidP="00E71206"/>
    <w:p w14:paraId="7E323D63" w14:textId="239C9DB2" w:rsidR="00E71206" w:rsidRPr="00E7360A" w:rsidRDefault="007F5C00" w:rsidP="00E71206">
      <w:pPr>
        <w:rPr>
          <w:sz w:val="22"/>
          <w:szCs w:val="22"/>
        </w:rPr>
      </w:pPr>
      <w:r w:rsidRPr="007F5C00">
        <w:rPr>
          <w:snapToGrid w:val="0"/>
          <w:sz w:val="22"/>
          <w:szCs w:val="22"/>
        </w:rPr>
        <w:t xml:space="preserve">Laikyti ne aukštesnėje kaip 25 °C temperatūroje. Laikyti gamintojo pakuotėje, kad </w:t>
      </w:r>
      <w:r>
        <w:rPr>
          <w:snapToGrid w:val="0"/>
          <w:sz w:val="22"/>
          <w:szCs w:val="22"/>
        </w:rPr>
        <w:t>vaistas</w:t>
      </w:r>
      <w:r w:rsidRPr="007F5C00">
        <w:rPr>
          <w:snapToGrid w:val="0"/>
          <w:sz w:val="22"/>
          <w:szCs w:val="22"/>
        </w:rPr>
        <w:t xml:space="preserve"> būtų apsaugotas nuo drėgmės ir šviesos</w:t>
      </w:r>
      <w:r w:rsidR="00EA639B">
        <w:rPr>
          <w:snapToGrid w:val="0"/>
          <w:sz w:val="22"/>
          <w:szCs w:val="22"/>
        </w:rPr>
        <w:t>.</w:t>
      </w:r>
    </w:p>
    <w:p w14:paraId="7E323D64" w14:textId="77777777" w:rsidR="00E71206" w:rsidRPr="00E7360A" w:rsidRDefault="00E71206" w:rsidP="00E71206">
      <w:pPr>
        <w:rPr>
          <w:sz w:val="22"/>
          <w:szCs w:val="22"/>
        </w:rPr>
      </w:pPr>
    </w:p>
    <w:p w14:paraId="7E323D65" w14:textId="77777777" w:rsidR="00E71206" w:rsidRPr="00E7360A" w:rsidRDefault="00E71206" w:rsidP="00E71206">
      <w:pPr>
        <w:keepNext/>
        <w:keepLines/>
        <w:rPr>
          <w:sz w:val="22"/>
          <w:szCs w:val="22"/>
        </w:rPr>
      </w:pPr>
      <w:r w:rsidRPr="00E7360A">
        <w:rPr>
          <w:sz w:val="22"/>
          <w:szCs w:val="22"/>
        </w:rPr>
        <w:t>Ant dėžutės ir lizdinės plokštelės po „EXP“ nurodytam tinkamumo laikui pasibaigus, šio vaisto vartoti negalima. Vaistas tinkamas vartoti iki paskutinės nurodyto mėnesio dienos. Pirmieji du skaitmenys rodo mėnesį, paskutinieji keturi – metus.</w:t>
      </w:r>
    </w:p>
    <w:p w14:paraId="7E323D66" w14:textId="77777777" w:rsidR="00E71206" w:rsidRPr="007B4A64" w:rsidRDefault="00E71206" w:rsidP="00E71206">
      <w:pPr>
        <w:rPr>
          <w:sz w:val="22"/>
          <w:szCs w:val="22"/>
        </w:rPr>
      </w:pPr>
    </w:p>
    <w:p w14:paraId="7E323D67" w14:textId="77777777" w:rsidR="00E71206" w:rsidRPr="007B4A64" w:rsidRDefault="00E71206" w:rsidP="00E71206">
      <w:pPr>
        <w:rPr>
          <w:sz w:val="22"/>
          <w:szCs w:val="22"/>
        </w:rPr>
      </w:pPr>
      <w:r w:rsidRPr="007B4A64">
        <w:rPr>
          <w:sz w:val="22"/>
          <w:szCs w:val="22"/>
        </w:rPr>
        <w:t>Vaistų negalima išmesti į kanalizaciją arba su buitinėmis atliekomis. Kaip išmesti nereikalingus vaistus, klauskite vaistininko. Šios priemonės padės apsaugoti aplinką.</w:t>
      </w:r>
    </w:p>
    <w:p w14:paraId="7E323D68" w14:textId="77777777" w:rsidR="00E71206" w:rsidRPr="007B4A64" w:rsidRDefault="00E71206" w:rsidP="00E71206">
      <w:pPr>
        <w:rPr>
          <w:sz w:val="22"/>
          <w:szCs w:val="22"/>
        </w:rPr>
      </w:pPr>
    </w:p>
    <w:p w14:paraId="7E323D69" w14:textId="77777777" w:rsidR="00E71206" w:rsidRPr="007B4A64" w:rsidRDefault="00E71206" w:rsidP="00E71206">
      <w:pPr>
        <w:rPr>
          <w:sz w:val="22"/>
          <w:szCs w:val="22"/>
        </w:rPr>
      </w:pPr>
    </w:p>
    <w:p w14:paraId="7E323D6A" w14:textId="77777777" w:rsidR="00E71206" w:rsidRPr="00E7360A" w:rsidRDefault="00E71206" w:rsidP="00E71206">
      <w:pPr>
        <w:pStyle w:val="PI-1EMEASMCA"/>
      </w:pPr>
      <w:r w:rsidRPr="00E7360A">
        <w:t>6.</w:t>
      </w:r>
      <w:r w:rsidRPr="00E7360A">
        <w:tab/>
        <w:t>Pakuotės turinys ir kita informacija</w:t>
      </w:r>
    </w:p>
    <w:p w14:paraId="7E323D6B" w14:textId="77777777" w:rsidR="00E71206" w:rsidRPr="001C3122" w:rsidRDefault="00E71206" w:rsidP="00E71206">
      <w:pPr>
        <w:keepNext/>
        <w:rPr>
          <w:sz w:val="22"/>
          <w:szCs w:val="22"/>
        </w:rPr>
      </w:pPr>
    </w:p>
    <w:p w14:paraId="7E323D6C" w14:textId="77777777" w:rsidR="00E71206" w:rsidRPr="007B4A64" w:rsidRDefault="00E71206" w:rsidP="00E71206">
      <w:pPr>
        <w:keepNext/>
        <w:rPr>
          <w:sz w:val="22"/>
          <w:szCs w:val="22"/>
        </w:rPr>
      </w:pPr>
      <w:r w:rsidRPr="007B4A64">
        <w:rPr>
          <w:b/>
          <w:sz w:val="22"/>
          <w:szCs w:val="22"/>
        </w:rPr>
        <w:t>SINEMET sudėtis</w:t>
      </w:r>
    </w:p>
    <w:p w14:paraId="7E323D6D" w14:textId="77777777" w:rsidR="00E71206" w:rsidRPr="007B4A64" w:rsidRDefault="00E71206" w:rsidP="00E71206">
      <w:pPr>
        <w:pStyle w:val="ListParagraph"/>
        <w:numPr>
          <w:ilvl w:val="0"/>
          <w:numId w:val="24"/>
        </w:numPr>
        <w:ind w:left="567" w:hanging="567"/>
        <w:rPr>
          <w:sz w:val="22"/>
          <w:szCs w:val="22"/>
        </w:rPr>
      </w:pPr>
      <w:r w:rsidRPr="007B4A64">
        <w:rPr>
          <w:iCs/>
          <w:sz w:val="22"/>
          <w:szCs w:val="22"/>
        </w:rPr>
        <w:t>Veikliosios medžiagos yra bevandenė karbidopa ir levodopa. Jų kiekis vienoje tabletėje</w:t>
      </w:r>
      <w:r w:rsidRPr="007B4A64">
        <w:rPr>
          <w:sz w:val="22"/>
          <w:szCs w:val="22"/>
        </w:rPr>
        <w:t xml:space="preserve"> pateiktas lentelėje:</w:t>
      </w:r>
    </w:p>
    <w:p w14:paraId="7E323D6E" w14:textId="77777777" w:rsidR="00E71206" w:rsidRPr="007B4A64" w:rsidRDefault="00E71206" w:rsidP="00E71206">
      <w:pPr>
        <w:rPr>
          <w:sz w:val="22"/>
          <w:szCs w:val="22"/>
        </w:rPr>
      </w:pPr>
    </w:p>
    <w:tbl>
      <w:tblPr>
        <w:tblW w:w="0" w:type="auto"/>
        <w:jc w:val="center"/>
        <w:tblLayout w:type="fixed"/>
        <w:tblLook w:val="04A0" w:firstRow="1" w:lastRow="0" w:firstColumn="1" w:lastColumn="0" w:noHBand="0" w:noVBand="1"/>
      </w:tblPr>
      <w:tblGrid>
        <w:gridCol w:w="2652"/>
        <w:gridCol w:w="2430"/>
        <w:gridCol w:w="2502"/>
      </w:tblGrid>
      <w:tr w:rsidR="00E71206" w:rsidRPr="00E7360A" w14:paraId="7E323D72" w14:textId="77777777" w:rsidTr="00B012E7">
        <w:trPr>
          <w:cantSplit/>
          <w:jc w:val="center"/>
        </w:trPr>
        <w:tc>
          <w:tcPr>
            <w:tcW w:w="2652" w:type="dxa"/>
            <w:tcBorders>
              <w:top w:val="single" w:sz="12" w:space="0" w:color="auto"/>
              <w:left w:val="single" w:sz="12" w:space="0" w:color="auto"/>
              <w:bottom w:val="single" w:sz="12" w:space="0" w:color="auto"/>
              <w:right w:val="single" w:sz="12" w:space="0" w:color="auto"/>
            </w:tcBorders>
            <w:shd w:val="pct25" w:color="auto" w:fill="auto"/>
          </w:tcPr>
          <w:p w14:paraId="7E323D6F" w14:textId="77777777" w:rsidR="00E71206" w:rsidRPr="00E7360A" w:rsidRDefault="00E71206" w:rsidP="00B012E7">
            <w:pPr>
              <w:keepNext/>
              <w:tabs>
                <w:tab w:val="left" w:pos="720"/>
                <w:tab w:val="left" w:pos="5850"/>
                <w:tab w:val="left" w:pos="6660"/>
                <w:tab w:val="left" w:pos="8100"/>
              </w:tabs>
              <w:ind w:right="142"/>
              <w:jc w:val="center"/>
              <w:rPr>
                <w:b/>
                <w:sz w:val="22"/>
                <w:szCs w:val="22"/>
              </w:rPr>
            </w:pPr>
            <w:r w:rsidRPr="00E7360A">
              <w:rPr>
                <w:b/>
                <w:sz w:val="22"/>
                <w:szCs w:val="22"/>
              </w:rPr>
              <w:t>1 Tabletė</w:t>
            </w:r>
          </w:p>
        </w:tc>
        <w:tc>
          <w:tcPr>
            <w:tcW w:w="2430" w:type="dxa"/>
            <w:tcBorders>
              <w:top w:val="single" w:sz="12" w:space="0" w:color="auto"/>
              <w:left w:val="single" w:sz="12" w:space="0" w:color="auto"/>
              <w:bottom w:val="single" w:sz="12" w:space="0" w:color="auto"/>
              <w:right w:val="single" w:sz="12" w:space="0" w:color="auto"/>
            </w:tcBorders>
            <w:shd w:val="pct25" w:color="auto" w:fill="auto"/>
          </w:tcPr>
          <w:p w14:paraId="7E323D70" w14:textId="77777777" w:rsidR="00E71206" w:rsidRPr="00E7360A" w:rsidRDefault="00E71206" w:rsidP="00B012E7">
            <w:pPr>
              <w:keepNext/>
              <w:tabs>
                <w:tab w:val="left" w:pos="720"/>
                <w:tab w:val="left" w:pos="5850"/>
                <w:tab w:val="left" w:pos="6660"/>
                <w:tab w:val="left" w:pos="8100"/>
              </w:tabs>
              <w:ind w:right="142"/>
              <w:jc w:val="center"/>
              <w:rPr>
                <w:b/>
                <w:sz w:val="22"/>
                <w:szCs w:val="22"/>
              </w:rPr>
            </w:pPr>
            <w:r w:rsidRPr="00E7360A">
              <w:rPr>
                <w:b/>
                <w:sz w:val="22"/>
                <w:szCs w:val="22"/>
              </w:rPr>
              <w:t>Karbidopa</w:t>
            </w:r>
          </w:p>
        </w:tc>
        <w:tc>
          <w:tcPr>
            <w:tcW w:w="2502" w:type="dxa"/>
            <w:tcBorders>
              <w:top w:val="single" w:sz="12" w:space="0" w:color="auto"/>
              <w:left w:val="single" w:sz="12" w:space="0" w:color="auto"/>
              <w:bottom w:val="single" w:sz="12" w:space="0" w:color="auto"/>
              <w:right w:val="single" w:sz="12" w:space="0" w:color="auto"/>
            </w:tcBorders>
            <w:shd w:val="pct25" w:color="auto" w:fill="auto"/>
          </w:tcPr>
          <w:p w14:paraId="7E323D71" w14:textId="77777777" w:rsidR="00E71206" w:rsidRPr="00E7360A" w:rsidRDefault="00E71206" w:rsidP="00B012E7">
            <w:pPr>
              <w:keepNext/>
              <w:tabs>
                <w:tab w:val="left" w:pos="720"/>
                <w:tab w:val="left" w:pos="5850"/>
                <w:tab w:val="left" w:pos="6660"/>
                <w:tab w:val="left" w:pos="8100"/>
              </w:tabs>
              <w:ind w:right="142"/>
              <w:jc w:val="center"/>
              <w:rPr>
                <w:b/>
                <w:sz w:val="22"/>
                <w:szCs w:val="22"/>
              </w:rPr>
            </w:pPr>
            <w:r w:rsidRPr="00E7360A">
              <w:rPr>
                <w:b/>
                <w:sz w:val="22"/>
                <w:szCs w:val="22"/>
              </w:rPr>
              <w:t>Levodopa</w:t>
            </w:r>
          </w:p>
        </w:tc>
      </w:tr>
      <w:tr w:rsidR="00E71206" w:rsidRPr="00E7360A" w14:paraId="7E323D76" w14:textId="77777777" w:rsidTr="00B012E7">
        <w:trPr>
          <w:cantSplit/>
          <w:jc w:val="center"/>
        </w:trPr>
        <w:tc>
          <w:tcPr>
            <w:tcW w:w="2652" w:type="dxa"/>
            <w:tcBorders>
              <w:top w:val="single" w:sz="12" w:space="0" w:color="auto"/>
              <w:left w:val="single" w:sz="12" w:space="0" w:color="auto"/>
              <w:bottom w:val="single" w:sz="12" w:space="0" w:color="auto"/>
              <w:right w:val="single" w:sz="12" w:space="0" w:color="auto"/>
            </w:tcBorders>
          </w:tcPr>
          <w:p w14:paraId="7E323D73" w14:textId="77777777" w:rsidR="00E71206" w:rsidRPr="00E7360A" w:rsidRDefault="00E71206" w:rsidP="00B012E7">
            <w:pPr>
              <w:keepNext/>
              <w:tabs>
                <w:tab w:val="left" w:pos="720"/>
                <w:tab w:val="left" w:pos="5850"/>
                <w:tab w:val="left" w:pos="6660"/>
                <w:tab w:val="left" w:pos="8100"/>
              </w:tabs>
              <w:ind w:right="142"/>
              <w:jc w:val="center"/>
              <w:rPr>
                <w:sz w:val="22"/>
                <w:szCs w:val="22"/>
              </w:rPr>
            </w:pPr>
            <w:r w:rsidRPr="00E7360A">
              <w:rPr>
                <w:sz w:val="22"/>
                <w:szCs w:val="22"/>
              </w:rPr>
              <w:t>SINEMET 25/100</w:t>
            </w:r>
            <w:r>
              <w:rPr>
                <w:sz w:val="22"/>
                <w:szCs w:val="22"/>
              </w:rPr>
              <w:t> </w:t>
            </w:r>
            <w:r w:rsidRPr="00E7360A">
              <w:rPr>
                <w:sz w:val="22"/>
                <w:szCs w:val="22"/>
              </w:rPr>
              <w:t>mg</w:t>
            </w:r>
          </w:p>
        </w:tc>
        <w:tc>
          <w:tcPr>
            <w:tcW w:w="2430" w:type="dxa"/>
            <w:tcBorders>
              <w:top w:val="single" w:sz="12" w:space="0" w:color="auto"/>
              <w:left w:val="single" w:sz="12" w:space="0" w:color="auto"/>
              <w:bottom w:val="single" w:sz="12" w:space="0" w:color="auto"/>
              <w:right w:val="single" w:sz="12" w:space="0" w:color="auto"/>
            </w:tcBorders>
          </w:tcPr>
          <w:p w14:paraId="7E323D74" w14:textId="77777777" w:rsidR="00E71206" w:rsidRPr="00E7360A" w:rsidRDefault="00E71206" w:rsidP="00B012E7">
            <w:pPr>
              <w:keepNext/>
              <w:tabs>
                <w:tab w:val="left" w:pos="720"/>
                <w:tab w:val="left" w:pos="5850"/>
                <w:tab w:val="left" w:pos="6660"/>
                <w:tab w:val="left" w:pos="8100"/>
              </w:tabs>
              <w:ind w:right="142"/>
              <w:jc w:val="center"/>
              <w:rPr>
                <w:sz w:val="22"/>
                <w:szCs w:val="22"/>
              </w:rPr>
            </w:pPr>
            <w:r w:rsidRPr="00E7360A">
              <w:rPr>
                <w:sz w:val="22"/>
                <w:szCs w:val="22"/>
              </w:rPr>
              <w:t>25</w:t>
            </w:r>
            <w:r>
              <w:rPr>
                <w:sz w:val="22"/>
                <w:szCs w:val="22"/>
              </w:rPr>
              <w:t> </w:t>
            </w:r>
            <w:r w:rsidRPr="00E7360A">
              <w:rPr>
                <w:sz w:val="22"/>
                <w:szCs w:val="22"/>
              </w:rPr>
              <w:t>mg</w:t>
            </w:r>
          </w:p>
        </w:tc>
        <w:tc>
          <w:tcPr>
            <w:tcW w:w="2502" w:type="dxa"/>
            <w:tcBorders>
              <w:top w:val="single" w:sz="12" w:space="0" w:color="auto"/>
              <w:left w:val="single" w:sz="12" w:space="0" w:color="auto"/>
              <w:bottom w:val="single" w:sz="12" w:space="0" w:color="auto"/>
              <w:right w:val="single" w:sz="12" w:space="0" w:color="auto"/>
            </w:tcBorders>
          </w:tcPr>
          <w:p w14:paraId="7E323D75" w14:textId="77777777" w:rsidR="00E71206" w:rsidRPr="00E7360A" w:rsidRDefault="00E71206" w:rsidP="00B012E7">
            <w:pPr>
              <w:keepNext/>
              <w:tabs>
                <w:tab w:val="left" w:pos="720"/>
                <w:tab w:val="left" w:pos="5850"/>
                <w:tab w:val="left" w:pos="6660"/>
                <w:tab w:val="left" w:pos="8100"/>
              </w:tabs>
              <w:ind w:right="142"/>
              <w:jc w:val="center"/>
              <w:rPr>
                <w:sz w:val="22"/>
                <w:szCs w:val="22"/>
              </w:rPr>
            </w:pPr>
            <w:r w:rsidRPr="00E7360A">
              <w:rPr>
                <w:sz w:val="22"/>
                <w:szCs w:val="22"/>
              </w:rPr>
              <w:t>100</w:t>
            </w:r>
            <w:r>
              <w:rPr>
                <w:sz w:val="22"/>
                <w:szCs w:val="22"/>
              </w:rPr>
              <w:t> </w:t>
            </w:r>
            <w:r w:rsidRPr="00E7360A">
              <w:rPr>
                <w:sz w:val="22"/>
                <w:szCs w:val="22"/>
              </w:rPr>
              <w:t>mg</w:t>
            </w:r>
          </w:p>
        </w:tc>
      </w:tr>
      <w:tr w:rsidR="00E71206" w:rsidRPr="00E7360A" w14:paraId="7E323D7A" w14:textId="77777777" w:rsidTr="00B012E7">
        <w:trPr>
          <w:cantSplit/>
          <w:jc w:val="center"/>
        </w:trPr>
        <w:tc>
          <w:tcPr>
            <w:tcW w:w="2652" w:type="dxa"/>
            <w:tcBorders>
              <w:top w:val="single" w:sz="12" w:space="0" w:color="auto"/>
              <w:left w:val="single" w:sz="12" w:space="0" w:color="auto"/>
              <w:bottom w:val="single" w:sz="12" w:space="0" w:color="auto"/>
              <w:right w:val="single" w:sz="12" w:space="0" w:color="auto"/>
            </w:tcBorders>
          </w:tcPr>
          <w:p w14:paraId="7E323D77" w14:textId="77777777" w:rsidR="00E71206" w:rsidRPr="00E7360A" w:rsidRDefault="00E71206" w:rsidP="00B012E7">
            <w:pPr>
              <w:tabs>
                <w:tab w:val="left" w:pos="720"/>
                <w:tab w:val="left" w:pos="5850"/>
                <w:tab w:val="left" w:pos="6660"/>
                <w:tab w:val="left" w:pos="8100"/>
              </w:tabs>
              <w:ind w:right="144"/>
              <w:jc w:val="center"/>
              <w:rPr>
                <w:sz w:val="22"/>
                <w:szCs w:val="22"/>
              </w:rPr>
            </w:pPr>
            <w:r w:rsidRPr="00E7360A">
              <w:rPr>
                <w:sz w:val="22"/>
                <w:szCs w:val="22"/>
              </w:rPr>
              <w:t>SINEMET 25/250</w:t>
            </w:r>
            <w:r>
              <w:rPr>
                <w:sz w:val="22"/>
                <w:szCs w:val="22"/>
              </w:rPr>
              <w:t> </w:t>
            </w:r>
            <w:r w:rsidRPr="00E7360A">
              <w:rPr>
                <w:sz w:val="22"/>
                <w:szCs w:val="22"/>
              </w:rPr>
              <w:t>mg</w:t>
            </w:r>
          </w:p>
        </w:tc>
        <w:tc>
          <w:tcPr>
            <w:tcW w:w="2430" w:type="dxa"/>
            <w:tcBorders>
              <w:top w:val="single" w:sz="12" w:space="0" w:color="auto"/>
              <w:left w:val="single" w:sz="12" w:space="0" w:color="auto"/>
              <w:bottom w:val="single" w:sz="12" w:space="0" w:color="auto"/>
              <w:right w:val="single" w:sz="12" w:space="0" w:color="auto"/>
            </w:tcBorders>
          </w:tcPr>
          <w:p w14:paraId="7E323D78" w14:textId="77777777" w:rsidR="00E71206" w:rsidRPr="00E7360A" w:rsidRDefault="00E71206" w:rsidP="00B012E7">
            <w:pPr>
              <w:tabs>
                <w:tab w:val="left" w:pos="720"/>
                <w:tab w:val="left" w:pos="5850"/>
                <w:tab w:val="left" w:pos="6660"/>
                <w:tab w:val="left" w:pos="8100"/>
              </w:tabs>
              <w:ind w:right="144"/>
              <w:jc w:val="center"/>
              <w:rPr>
                <w:sz w:val="22"/>
                <w:szCs w:val="22"/>
              </w:rPr>
            </w:pPr>
            <w:r w:rsidRPr="00E7360A">
              <w:rPr>
                <w:sz w:val="22"/>
                <w:szCs w:val="22"/>
              </w:rPr>
              <w:t>25</w:t>
            </w:r>
            <w:r>
              <w:rPr>
                <w:sz w:val="22"/>
                <w:szCs w:val="22"/>
              </w:rPr>
              <w:t> </w:t>
            </w:r>
            <w:r w:rsidRPr="00E7360A">
              <w:rPr>
                <w:sz w:val="22"/>
                <w:szCs w:val="22"/>
              </w:rPr>
              <w:t>mg</w:t>
            </w:r>
          </w:p>
        </w:tc>
        <w:tc>
          <w:tcPr>
            <w:tcW w:w="2502" w:type="dxa"/>
            <w:tcBorders>
              <w:top w:val="single" w:sz="12" w:space="0" w:color="auto"/>
              <w:left w:val="single" w:sz="12" w:space="0" w:color="auto"/>
              <w:bottom w:val="single" w:sz="12" w:space="0" w:color="auto"/>
              <w:right w:val="single" w:sz="12" w:space="0" w:color="auto"/>
            </w:tcBorders>
          </w:tcPr>
          <w:p w14:paraId="7E323D79" w14:textId="77777777" w:rsidR="00E71206" w:rsidRPr="00E7360A" w:rsidRDefault="00E71206" w:rsidP="00B012E7">
            <w:pPr>
              <w:tabs>
                <w:tab w:val="left" w:pos="720"/>
                <w:tab w:val="left" w:pos="5850"/>
                <w:tab w:val="left" w:pos="6660"/>
                <w:tab w:val="left" w:pos="8100"/>
              </w:tabs>
              <w:ind w:right="144"/>
              <w:jc w:val="center"/>
              <w:rPr>
                <w:sz w:val="22"/>
                <w:szCs w:val="22"/>
              </w:rPr>
            </w:pPr>
            <w:r w:rsidRPr="00E7360A">
              <w:rPr>
                <w:sz w:val="22"/>
                <w:szCs w:val="22"/>
              </w:rPr>
              <w:t>250</w:t>
            </w:r>
            <w:r>
              <w:rPr>
                <w:sz w:val="22"/>
                <w:szCs w:val="22"/>
              </w:rPr>
              <w:t> </w:t>
            </w:r>
            <w:r w:rsidRPr="00E7360A">
              <w:rPr>
                <w:sz w:val="22"/>
                <w:szCs w:val="22"/>
              </w:rPr>
              <w:t>mg</w:t>
            </w:r>
          </w:p>
        </w:tc>
      </w:tr>
    </w:tbl>
    <w:p w14:paraId="7E323D7B" w14:textId="77777777" w:rsidR="00E71206" w:rsidRPr="007B4A64" w:rsidRDefault="00E71206" w:rsidP="00E71206">
      <w:pPr>
        <w:rPr>
          <w:sz w:val="22"/>
          <w:szCs w:val="22"/>
        </w:rPr>
      </w:pPr>
    </w:p>
    <w:p w14:paraId="7E323D7C" w14:textId="77777777" w:rsidR="00E71206" w:rsidRPr="007B4A64" w:rsidRDefault="00E71206" w:rsidP="00E71206">
      <w:pPr>
        <w:rPr>
          <w:sz w:val="22"/>
          <w:szCs w:val="22"/>
        </w:rPr>
      </w:pPr>
      <w:r w:rsidRPr="007B4A64">
        <w:rPr>
          <w:sz w:val="22"/>
          <w:szCs w:val="22"/>
        </w:rPr>
        <w:t>25/100 mg</w:t>
      </w:r>
    </w:p>
    <w:p w14:paraId="7E323D7D" w14:textId="06AF7226" w:rsidR="00E71206" w:rsidRPr="007B4A64" w:rsidRDefault="00E71206" w:rsidP="00E71206">
      <w:pPr>
        <w:ind w:left="567" w:hanging="567"/>
        <w:rPr>
          <w:sz w:val="22"/>
          <w:szCs w:val="22"/>
        </w:rPr>
      </w:pPr>
      <w:r w:rsidRPr="007B4A64">
        <w:rPr>
          <w:sz w:val="22"/>
          <w:szCs w:val="22"/>
        </w:rPr>
        <w:t>-</w:t>
      </w:r>
      <w:r w:rsidRPr="007B4A64">
        <w:rPr>
          <w:sz w:val="22"/>
          <w:szCs w:val="22"/>
        </w:rPr>
        <w:tab/>
        <w:t xml:space="preserve">Pagalbinės medžiagos yra mikrokristalinė celiuliozė (E460), pregelifikuotas krakmolas, </w:t>
      </w:r>
      <w:r w:rsidR="00FA69AA">
        <w:rPr>
          <w:sz w:val="22"/>
          <w:szCs w:val="22"/>
        </w:rPr>
        <w:t xml:space="preserve">kukurūzų </w:t>
      </w:r>
      <w:r w:rsidR="00FF37D1">
        <w:rPr>
          <w:sz w:val="22"/>
          <w:szCs w:val="22"/>
        </w:rPr>
        <w:t xml:space="preserve">krakmolas, </w:t>
      </w:r>
      <w:r w:rsidRPr="007B4A64">
        <w:rPr>
          <w:sz w:val="22"/>
          <w:szCs w:val="22"/>
        </w:rPr>
        <w:t>kvinolino geltonasis (E104) ir magnio stearatas.</w:t>
      </w:r>
    </w:p>
    <w:p w14:paraId="7E323D7E" w14:textId="77777777" w:rsidR="00E71206" w:rsidRPr="007B4A64" w:rsidRDefault="00E71206" w:rsidP="00E71206">
      <w:pPr>
        <w:rPr>
          <w:sz w:val="22"/>
          <w:szCs w:val="22"/>
        </w:rPr>
      </w:pPr>
    </w:p>
    <w:p w14:paraId="7E323D7F" w14:textId="77777777" w:rsidR="00E71206" w:rsidRPr="007B4A64" w:rsidRDefault="00E71206" w:rsidP="00E71206">
      <w:pPr>
        <w:rPr>
          <w:sz w:val="22"/>
          <w:szCs w:val="22"/>
        </w:rPr>
      </w:pPr>
      <w:r w:rsidRPr="007B4A64">
        <w:rPr>
          <w:sz w:val="22"/>
          <w:szCs w:val="22"/>
        </w:rPr>
        <w:t>25/250 mg</w:t>
      </w:r>
    </w:p>
    <w:p w14:paraId="7E323D80" w14:textId="1C66D368" w:rsidR="00E71206" w:rsidRPr="007B4A64" w:rsidRDefault="00E71206" w:rsidP="00E71206">
      <w:pPr>
        <w:ind w:left="567" w:hanging="567"/>
        <w:rPr>
          <w:sz w:val="22"/>
          <w:szCs w:val="22"/>
        </w:rPr>
      </w:pPr>
      <w:r w:rsidRPr="007B4A64">
        <w:rPr>
          <w:sz w:val="22"/>
          <w:szCs w:val="22"/>
        </w:rPr>
        <w:t>-</w:t>
      </w:r>
      <w:r w:rsidRPr="007B4A64">
        <w:rPr>
          <w:sz w:val="22"/>
          <w:szCs w:val="22"/>
        </w:rPr>
        <w:tab/>
        <w:t xml:space="preserve">Pagalbinės medžiagos yra mikrokristalinė celiuliozė (E460), pregelifikuotas krakmolas, </w:t>
      </w:r>
      <w:r w:rsidR="00FA69AA">
        <w:rPr>
          <w:sz w:val="22"/>
          <w:szCs w:val="22"/>
        </w:rPr>
        <w:t>kukurūzų</w:t>
      </w:r>
      <w:r w:rsidR="00FF37D1">
        <w:rPr>
          <w:sz w:val="22"/>
          <w:szCs w:val="22"/>
        </w:rPr>
        <w:t xml:space="preserve"> krakmolas,</w:t>
      </w:r>
      <w:r w:rsidR="00FF37D1" w:rsidRPr="007B4A64">
        <w:rPr>
          <w:sz w:val="22"/>
          <w:szCs w:val="22"/>
        </w:rPr>
        <w:t xml:space="preserve"> </w:t>
      </w:r>
      <w:r w:rsidRPr="007B4A64">
        <w:rPr>
          <w:sz w:val="22"/>
          <w:szCs w:val="22"/>
        </w:rPr>
        <w:t>indigo</w:t>
      </w:r>
      <w:r w:rsidR="00FF37D1">
        <w:rPr>
          <w:sz w:val="22"/>
          <w:szCs w:val="22"/>
        </w:rPr>
        <w:t>tinas</w:t>
      </w:r>
      <w:r w:rsidRPr="007B4A64">
        <w:rPr>
          <w:sz w:val="22"/>
          <w:szCs w:val="22"/>
        </w:rPr>
        <w:t xml:space="preserve"> (E132) ir magnio stearatas.</w:t>
      </w:r>
    </w:p>
    <w:p w14:paraId="7E323D81" w14:textId="77777777" w:rsidR="00E71206" w:rsidRPr="007B4A64" w:rsidRDefault="00E71206" w:rsidP="00E71206">
      <w:pPr>
        <w:rPr>
          <w:sz w:val="22"/>
          <w:szCs w:val="22"/>
        </w:rPr>
      </w:pPr>
    </w:p>
    <w:p w14:paraId="7E323D82" w14:textId="77777777" w:rsidR="00E71206" w:rsidRPr="007B4A64" w:rsidRDefault="00E71206" w:rsidP="00E71206">
      <w:pPr>
        <w:rPr>
          <w:sz w:val="22"/>
          <w:szCs w:val="22"/>
        </w:rPr>
      </w:pPr>
      <w:r w:rsidRPr="003C7DC3">
        <w:rPr>
          <w:b/>
          <w:sz w:val="22"/>
          <w:szCs w:val="22"/>
        </w:rPr>
        <w:t>SINEMET išvaizda ir kiekis pakuotėje</w:t>
      </w:r>
    </w:p>
    <w:p w14:paraId="7E323D83" w14:textId="3B5EE8A9" w:rsidR="00FF37D1" w:rsidRPr="00F63B6A" w:rsidRDefault="00FF37D1" w:rsidP="00FF37D1">
      <w:pPr>
        <w:rPr>
          <w:sz w:val="22"/>
          <w:szCs w:val="22"/>
        </w:rPr>
      </w:pPr>
      <w:r w:rsidRPr="00F63B6A">
        <w:rPr>
          <w:sz w:val="22"/>
          <w:szCs w:val="22"/>
        </w:rPr>
        <w:t xml:space="preserve">SINEMET 25/100 mg yra geltonos ovalios tabletės, kurių viena pusė yra lygi, o kitoje pusėje yra </w:t>
      </w:r>
      <w:r w:rsidR="00F348D1" w:rsidRPr="00F63B6A">
        <w:rPr>
          <w:sz w:val="22"/>
          <w:szCs w:val="22"/>
        </w:rPr>
        <w:t>skaičius</w:t>
      </w:r>
      <w:r w:rsidRPr="00F63B6A">
        <w:rPr>
          <w:sz w:val="22"/>
          <w:szCs w:val="22"/>
        </w:rPr>
        <w:t xml:space="preserve"> „650</w:t>
      </w:r>
      <w:r w:rsidR="00E3079B" w:rsidRPr="00E3079B">
        <w:rPr>
          <w:sz w:val="22"/>
          <w:szCs w:val="22"/>
        </w:rPr>
        <w:t>.</w:t>
      </w:r>
    </w:p>
    <w:p w14:paraId="7E323D84" w14:textId="77777777" w:rsidR="00E71206" w:rsidRPr="00F63B6A" w:rsidRDefault="00E71206" w:rsidP="00E71206">
      <w:pPr>
        <w:rPr>
          <w:sz w:val="22"/>
          <w:szCs w:val="22"/>
        </w:rPr>
      </w:pPr>
    </w:p>
    <w:p w14:paraId="7E323D85" w14:textId="3531333B" w:rsidR="00FF37D1" w:rsidRPr="00F63B6A" w:rsidRDefault="00E71206" w:rsidP="00FF37D1">
      <w:pPr>
        <w:rPr>
          <w:sz w:val="22"/>
          <w:szCs w:val="22"/>
        </w:rPr>
      </w:pPr>
      <w:r w:rsidRPr="00F63B6A">
        <w:rPr>
          <w:sz w:val="22"/>
          <w:szCs w:val="22"/>
        </w:rPr>
        <w:t xml:space="preserve">SINEMET 25/250 mg yra </w:t>
      </w:r>
      <w:r w:rsidR="007F5C00">
        <w:rPr>
          <w:sz w:val="22"/>
          <w:szCs w:val="22"/>
        </w:rPr>
        <w:t xml:space="preserve">šviesiai </w:t>
      </w:r>
      <w:r w:rsidR="00FF37D1" w:rsidRPr="00F63B6A">
        <w:rPr>
          <w:sz w:val="22"/>
          <w:szCs w:val="22"/>
        </w:rPr>
        <w:t xml:space="preserve">mėlynos taškuotos ovalios tabletės, kurių viena pusė yra lygi, o kitoje pusėje yra </w:t>
      </w:r>
      <w:r w:rsidR="00F348D1" w:rsidRPr="00F63B6A">
        <w:rPr>
          <w:sz w:val="22"/>
          <w:szCs w:val="22"/>
        </w:rPr>
        <w:t>skaičius</w:t>
      </w:r>
      <w:r w:rsidR="00530E86">
        <w:rPr>
          <w:sz w:val="22"/>
          <w:szCs w:val="22"/>
        </w:rPr>
        <w:t xml:space="preserve"> </w:t>
      </w:r>
      <w:r w:rsidR="00FF37D1" w:rsidRPr="00F63B6A">
        <w:rPr>
          <w:sz w:val="22"/>
          <w:szCs w:val="22"/>
        </w:rPr>
        <w:t xml:space="preserve">„654“ ir </w:t>
      </w:r>
      <w:r w:rsidR="00F26D96">
        <w:rPr>
          <w:sz w:val="22"/>
          <w:szCs w:val="22"/>
        </w:rPr>
        <w:t xml:space="preserve">funkcinė </w:t>
      </w:r>
      <w:r w:rsidR="00FF37D1" w:rsidRPr="00F63B6A">
        <w:rPr>
          <w:sz w:val="22"/>
          <w:szCs w:val="22"/>
        </w:rPr>
        <w:t xml:space="preserve">vagelė. </w:t>
      </w:r>
      <w:r w:rsidR="00E3079B" w:rsidRPr="00F63B6A">
        <w:rPr>
          <w:sz w:val="22"/>
          <w:szCs w:val="22"/>
        </w:rPr>
        <w:t xml:space="preserve">SINEMET 25/250 tabletę </w:t>
      </w:r>
      <w:r w:rsidR="00FF37D1" w:rsidRPr="00F63B6A">
        <w:rPr>
          <w:sz w:val="22"/>
          <w:szCs w:val="22"/>
        </w:rPr>
        <w:t>galima padalyti į lygias dozes</w:t>
      </w:r>
      <w:r w:rsidR="00E3079B">
        <w:rPr>
          <w:sz w:val="22"/>
          <w:szCs w:val="22"/>
        </w:rPr>
        <w:t xml:space="preserve"> ties vagele</w:t>
      </w:r>
      <w:r w:rsidR="00FF37D1" w:rsidRPr="00F63B6A">
        <w:rPr>
          <w:sz w:val="22"/>
          <w:szCs w:val="22"/>
        </w:rPr>
        <w:t>.</w:t>
      </w:r>
    </w:p>
    <w:p w14:paraId="7E323D86" w14:textId="77777777" w:rsidR="00E71206" w:rsidRPr="00E7360A" w:rsidRDefault="00E71206" w:rsidP="00E71206">
      <w:pPr>
        <w:rPr>
          <w:sz w:val="22"/>
          <w:szCs w:val="22"/>
        </w:rPr>
      </w:pPr>
    </w:p>
    <w:p w14:paraId="7E323D87" w14:textId="6DD32041" w:rsidR="00E71206" w:rsidRPr="00E7360A" w:rsidRDefault="00E87631" w:rsidP="00E71206">
      <w:pPr>
        <w:rPr>
          <w:sz w:val="22"/>
          <w:szCs w:val="22"/>
        </w:rPr>
      </w:pPr>
      <w:r>
        <w:rPr>
          <w:sz w:val="22"/>
          <w:szCs w:val="22"/>
        </w:rPr>
        <w:t>Šis vaistas</w:t>
      </w:r>
      <w:r w:rsidR="00E71206" w:rsidRPr="00E7360A">
        <w:rPr>
          <w:sz w:val="22"/>
          <w:szCs w:val="22"/>
        </w:rPr>
        <w:t xml:space="preserve"> tiekiamas </w:t>
      </w:r>
      <w:r w:rsidR="00FF37D1">
        <w:rPr>
          <w:sz w:val="22"/>
          <w:szCs w:val="22"/>
        </w:rPr>
        <w:t>polivinilchlorido/</w:t>
      </w:r>
      <w:r w:rsidR="00E71206" w:rsidRPr="00E7360A">
        <w:rPr>
          <w:sz w:val="22"/>
          <w:szCs w:val="22"/>
        </w:rPr>
        <w:t>aliuminio</w:t>
      </w:r>
      <w:r w:rsidR="007341B0">
        <w:rPr>
          <w:sz w:val="22"/>
          <w:szCs w:val="22"/>
        </w:rPr>
        <w:t xml:space="preserve"> (PVC/Al)</w:t>
      </w:r>
      <w:r w:rsidR="00E71206" w:rsidRPr="00E7360A">
        <w:rPr>
          <w:sz w:val="22"/>
          <w:szCs w:val="22"/>
        </w:rPr>
        <w:t xml:space="preserve"> lizdinėmis plokštelėmis kartono dėžutėje. </w:t>
      </w:r>
    </w:p>
    <w:p w14:paraId="7E323D88" w14:textId="77777777" w:rsidR="00E71206" w:rsidRPr="00E7360A" w:rsidRDefault="00E71206" w:rsidP="00E71206">
      <w:pPr>
        <w:rPr>
          <w:sz w:val="22"/>
          <w:szCs w:val="22"/>
        </w:rPr>
      </w:pPr>
    </w:p>
    <w:p w14:paraId="7E323D89" w14:textId="77777777" w:rsidR="00E71206" w:rsidRPr="00E7360A" w:rsidRDefault="00E71206" w:rsidP="00E71206">
      <w:pPr>
        <w:rPr>
          <w:sz w:val="22"/>
          <w:szCs w:val="22"/>
        </w:rPr>
      </w:pPr>
      <w:r w:rsidRPr="00E7360A">
        <w:rPr>
          <w:sz w:val="22"/>
          <w:szCs w:val="22"/>
        </w:rPr>
        <w:t>25/100</w:t>
      </w:r>
      <w:r>
        <w:rPr>
          <w:sz w:val="22"/>
          <w:szCs w:val="22"/>
        </w:rPr>
        <w:t> </w:t>
      </w:r>
      <w:r w:rsidRPr="00E7360A">
        <w:rPr>
          <w:sz w:val="22"/>
          <w:szCs w:val="22"/>
        </w:rPr>
        <w:t>mg</w:t>
      </w:r>
    </w:p>
    <w:p w14:paraId="7E323D8A" w14:textId="7CB5FC15" w:rsidR="00E71206" w:rsidRPr="00E7360A" w:rsidRDefault="00E71206" w:rsidP="00E71206">
      <w:pPr>
        <w:rPr>
          <w:sz w:val="22"/>
          <w:szCs w:val="22"/>
        </w:rPr>
      </w:pPr>
      <w:r w:rsidRPr="00E7360A">
        <w:rPr>
          <w:sz w:val="22"/>
          <w:szCs w:val="22"/>
        </w:rPr>
        <w:t xml:space="preserve">Pakuotėje yra </w:t>
      </w:r>
      <w:r w:rsidR="00145895">
        <w:rPr>
          <w:sz w:val="22"/>
          <w:szCs w:val="22"/>
        </w:rPr>
        <w:t>60</w:t>
      </w:r>
      <w:r w:rsidRPr="00E7360A">
        <w:rPr>
          <w:sz w:val="22"/>
          <w:szCs w:val="22"/>
        </w:rPr>
        <w:t xml:space="preserve"> arba </w:t>
      </w:r>
      <w:r w:rsidR="00145895">
        <w:rPr>
          <w:sz w:val="22"/>
          <w:szCs w:val="22"/>
        </w:rPr>
        <w:t>100</w:t>
      </w:r>
      <w:r w:rsidRPr="00E7360A">
        <w:rPr>
          <w:sz w:val="22"/>
          <w:szCs w:val="22"/>
        </w:rPr>
        <w:t xml:space="preserve"> table</w:t>
      </w:r>
      <w:r w:rsidR="00FF37D1">
        <w:rPr>
          <w:sz w:val="22"/>
          <w:szCs w:val="22"/>
        </w:rPr>
        <w:t>čių</w:t>
      </w:r>
      <w:r w:rsidRPr="00E7360A">
        <w:rPr>
          <w:sz w:val="22"/>
          <w:szCs w:val="22"/>
        </w:rPr>
        <w:t>.</w:t>
      </w:r>
    </w:p>
    <w:p w14:paraId="7E323D8B" w14:textId="77777777" w:rsidR="00E71206" w:rsidRPr="00E7360A" w:rsidRDefault="00E71206" w:rsidP="00E71206">
      <w:pPr>
        <w:rPr>
          <w:sz w:val="22"/>
          <w:szCs w:val="22"/>
        </w:rPr>
      </w:pPr>
    </w:p>
    <w:p w14:paraId="7E323D8C" w14:textId="77777777" w:rsidR="00E71206" w:rsidRPr="00E7360A" w:rsidRDefault="00E71206" w:rsidP="00E71206">
      <w:pPr>
        <w:rPr>
          <w:sz w:val="22"/>
          <w:szCs w:val="22"/>
        </w:rPr>
      </w:pPr>
      <w:r w:rsidRPr="00E7360A">
        <w:rPr>
          <w:sz w:val="22"/>
          <w:szCs w:val="22"/>
        </w:rPr>
        <w:t>25/250</w:t>
      </w:r>
      <w:r>
        <w:rPr>
          <w:sz w:val="22"/>
          <w:szCs w:val="22"/>
        </w:rPr>
        <w:t> </w:t>
      </w:r>
      <w:r w:rsidRPr="00E7360A">
        <w:rPr>
          <w:sz w:val="22"/>
          <w:szCs w:val="22"/>
        </w:rPr>
        <w:t>mg</w:t>
      </w:r>
    </w:p>
    <w:p w14:paraId="7E323D8D" w14:textId="29087E3A" w:rsidR="00E71206" w:rsidRPr="00E7360A" w:rsidRDefault="00E71206" w:rsidP="00E71206">
      <w:pPr>
        <w:rPr>
          <w:sz w:val="22"/>
          <w:szCs w:val="22"/>
        </w:rPr>
      </w:pPr>
      <w:r w:rsidRPr="00E7360A">
        <w:rPr>
          <w:sz w:val="22"/>
          <w:szCs w:val="22"/>
        </w:rPr>
        <w:t xml:space="preserve">Pakuotėje yra </w:t>
      </w:r>
      <w:r w:rsidR="00145895">
        <w:rPr>
          <w:sz w:val="22"/>
          <w:szCs w:val="22"/>
        </w:rPr>
        <w:t>60</w:t>
      </w:r>
      <w:r w:rsidRPr="00E7360A">
        <w:rPr>
          <w:sz w:val="22"/>
          <w:szCs w:val="22"/>
        </w:rPr>
        <w:t xml:space="preserve"> arba 100 tablečių.</w:t>
      </w:r>
    </w:p>
    <w:p w14:paraId="7E323D8E" w14:textId="77777777" w:rsidR="00E71206" w:rsidRPr="00E7360A" w:rsidRDefault="00E71206" w:rsidP="00E71206">
      <w:pPr>
        <w:rPr>
          <w:sz w:val="22"/>
          <w:szCs w:val="22"/>
        </w:rPr>
      </w:pPr>
    </w:p>
    <w:p w14:paraId="7E323D8F" w14:textId="77777777" w:rsidR="00E71206" w:rsidRPr="00E7360A" w:rsidRDefault="00E71206" w:rsidP="00E71206">
      <w:pPr>
        <w:rPr>
          <w:sz w:val="22"/>
          <w:szCs w:val="22"/>
        </w:rPr>
      </w:pPr>
      <w:r w:rsidRPr="00E7360A">
        <w:rPr>
          <w:sz w:val="22"/>
          <w:szCs w:val="22"/>
        </w:rPr>
        <w:t>Gali būti tiekiamos ne visų dydžių pakuotės.</w:t>
      </w:r>
    </w:p>
    <w:p w14:paraId="7E323D90" w14:textId="77777777" w:rsidR="00E71206" w:rsidRPr="007B4A64" w:rsidRDefault="00E71206" w:rsidP="00E71206">
      <w:pPr>
        <w:rPr>
          <w:sz w:val="22"/>
          <w:szCs w:val="22"/>
        </w:rPr>
      </w:pPr>
    </w:p>
    <w:p w14:paraId="69911387" w14:textId="77777777" w:rsidR="00074925" w:rsidRPr="0015601F" w:rsidRDefault="00074925" w:rsidP="0015601F">
      <w:pPr>
        <w:pStyle w:val="BTEMEASMCA"/>
      </w:pPr>
      <w:bookmarkStart w:id="0" w:name="_Hlk54682185"/>
      <w:r w:rsidRPr="0015601F">
        <w:t>Gamintojas</w:t>
      </w:r>
    </w:p>
    <w:p w14:paraId="5EC7CE6C" w14:textId="7C80DF29" w:rsidR="00074925" w:rsidRPr="00074925" w:rsidRDefault="00074925" w:rsidP="0015601F">
      <w:pPr>
        <w:pStyle w:val="BTEMEASMCA"/>
      </w:pPr>
      <w:r w:rsidRPr="001A783A">
        <w:t>Merck Sharp &amp; Dohme B.V.</w:t>
      </w:r>
      <w:r w:rsidR="004D0A84" w:rsidRPr="001A783A">
        <w:rPr>
          <w:lang w:val="lt-LT"/>
        </w:rPr>
        <w:t xml:space="preserve">, </w:t>
      </w:r>
      <w:r w:rsidRPr="001A783A">
        <w:t>Waarderweg 39</w:t>
      </w:r>
      <w:r w:rsidR="00EB2463" w:rsidRPr="001A783A">
        <w:rPr>
          <w:lang w:val="lt-LT"/>
        </w:rPr>
        <w:t>,</w:t>
      </w:r>
      <w:r w:rsidR="004D0A84" w:rsidRPr="001A783A">
        <w:rPr>
          <w:lang w:val="lt-LT"/>
        </w:rPr>
        <w:t xml:space="preserve"> </w:t>
      </w:r>
      <w:r w:rsidRPr="001A783A">
        <w:t>2031 BN, Haarlem</w:t>
      </w:r>
      <w:r w:rsidR="004D0A84" w:rsidRPr="001A783A">
        <w:rPr>
          <w:lang w:val="lt-LT"/>
        </w:rPr>
        <w:t xml:space="preserve">, </w:t>
      </w:r>
      <w:r w:rsidRPr="001A783A">
        <w:t>Nyderlandai</w:t>
      </w:r>
    </w:p>
    <w:p w14:paraId="75A0D4E2" w14:textId="77777777" w:rsidR="00074925" w:rsidRDefault="00074925" w:rsidP="0015601F">
      <w:pPr>
        <w:pStyle w:val="BTEMEASMCA"/>
      </w:pPr>
    </w:p>
    <w:p w14:paraId="3613E048" w14:textId="77777777" w:rsidR="00074925" w:rsidRPr="00AB19E5" w:rsidRDefault="00074925" w:rsidP="00074925">
      <w:pPr>
        <w:rPr>
          <w:b/>
          <w:sz w:val="22"/>
          <w:szCs w:val="22"/>
        </w:rPr>
      </w:pPr>
      <w:bookmarkStart w:id="1" w:name="_Hlk45804575"/>
      <w:r w:rsidRPr="00AB19E5">
        <w:rPr>
          <w:b/>
          <w:sz w:val="22"/>
          <w:szCs w:val="22"/>
        </w:rPr>
        <w:t xml:space="preserve">Lygiagretus importuotojas </w:t>
      </w:r>
    </w:p>
    <w:p w14:paraId="5466BB6A" w14:textId="4E68233C" w:rsidR="00074925" w:rsidRPr="00AB19E5" w:rsidRDefault="00074925" w:rsidP="00074925">
      <w:pPr>
        <w:rPr>
          <w:b/>
          <w:sz w:val="22"/>
          <w:szCs w:val="22"/>
        </w:rPr>
      </w:pPr>
      <w:r w:rsidRPr="00AB19E5">
        <w:rPr>
          <w:sz w:val="22"/>
          <w:szCs w:val="22"/>
        </w:rPr>
        <w:t>UAB „Lex ano“</w:t>
      </w:r>
      <w:r w:rsidR="004D0A84">
        <w:rPr>
          <w:sz w:val="22"/>
          <w:szCs w:val="22"/>
        </w:rPr>
        <w:t xml:space="preserve">, </w:t>
      </w:r>
      <w:r w:rsidRPr="00AB19E5">
        <w:rPr>
          <w:sz w:val="22"/>
          <w:szCs w:val="22"/>
        </w:rPr>
        <w:t>Naugarduko g. 3, LT-03231 Vilnius</w:t>
      </w:r>
      <w:r w:rsidR="004D0A84">
        <w:rPr>
          <w:sz w:val="22"/>
          <w:szCs w:val="22"/>
        </w:rPr>
        <w:t xml:space="preserve">, </w:t>
      </w:r>
      <w:r w:rsidRPr="00AB19E5">
        <w:rPr>
          <w:sz w:val="22"/>
          <w:szCs w:val="22"/>
        </w:rPr>
        <w:t>Lietuva</w:t>
      </w:r>
      <w:bookmarkEnd w:id="1"/>
    </w:p>
    <w:p w14:paraId="0430B0BF" w14:textId="77777777" w:rsidR="00074925" w:rsidRPr="00AB19E5" w:rsidRDefault="00074925" w:rsidP="00074925">
      <w:pPr>
        <w:rPr>
          <w:b/>
          <w:sz w:val="22"/>
          <w:szCs w:val="22"/>
        </w:rPr>
      </w:pPr>
    </w:p>
    <w:p w14:paraId="01EE5748" w14:textId="77777777" w:rsidR="00074925" w:rsidRPr="001C1C3D" w:rsidRDefault="00074925" w:rsidP="0015601F">
      <w:pPr>
        <w:pStyle w:val="BTEMEASMCA"/>
      </w:pPr>
      <w:bookmarkStart w:id="2" w:name="_Hlk45804392"/>
      <w:r w:rsidRPr="001C1C3D">
        <w:t xml:space="preserve">Perpakavo </w:t>
      </w:r>
    </w:p>
    <w:p w14:paraId="61694AA1" w14:textId="13F29190" w:rsidR="00074925" w:rsidRPr="001A783A" w:rsidRDefault="00074925" w:rsidP="0015601F">
      <w:pPr>
        <w:pStyle w:val="BTEMEASMCA"/>
      </w:pPr>
      <w:r w:rsidRPr="001A783A">
        <w:t>Lietuvos ir Norvegijos UAB „Norfachema“</w:t>
      </w:r>
      <w:r w:rsidR="004D0A84" w:rsidRPr="001A783A">
        <w:t xml:space="preserve">, </w:t>
      </w:r>
      <w:r w:rsidRPr="001A783A">
        <w:t>Vytauto g. 6, Jonava</w:t>
      </w:r>
      <w:r w:rsidR="004D0A84" w:rsidRPr="001A783A">
        <w:t xml:space="preserve">, </w:t>
      </w:r>
      <w:r w:rsidRPr="001A783A">
        <w:t>Lietuva</w:t>
      </w:r>
    </w:p>
    <w:p w14:paraId="636143A2" w14:textId="77777777" w:rsidR="00074925" w:rsidRPr="001A783A" w:rsidRDefault="00074925" w:rsidP="0015601F">
      <w:pPr>
        <w:pStyle w:val="BTEMEASMCA"/>
      </w:pPr>
      <w:r w:rsidRPr="001A783A">
        <w:t>arba</w:t>
      </w:r>
    </w:p>
    <w:p w14:paraId="6150E038" w14:textId="52B932F1" w:rsidR="00074925" w:rsidRPr="001A783A" w:rsidRDefault="00074925" w:rsidP="0015601F">
      <w:pPr>
        <w:pStyle w:val="BTEMEASMCA"/>
      </w:pPr>
      <w:r w:rsidRPr="001A783A">
        <w:t>UAB „ENTAFARMA“</w:t>
      </w:r>
      <w:r w:rsidR="004D0A84" w:rsidRPr="001A783A">
        <w:rPr>
          <w:lang w:val="lt-LT"/>
        </w:rPr>
        <w:t xml:space="preserve">, </w:t>
      </w:r>
      <w:r w:rsidRPr="001A783A">
        <w:t>Klonėnų vs. 1</w:t>
      </w:r>
      <w:r w:rsidR="004D0A84" w:rsidRPr="001A783A">
        <w:rPr>
          <w:lang w:val="lt-LT"/>
        </w:rPr>
        <w:t xml:space="preserve">, </w:t>
      </w:r>
      <w:r w:rsidRPr="001A783A">
        <w:t>Širvintų r. sav.</w:t>
      </w:r>
      <w:r w:rsidR="004D0A84" w:rsidRPr="001A783A">
        <w:rPr>
          <w:lang w:val="lt-LT"/>
        </w:rPr>
        <w:t xml:space="preserve">, </w:t>
      </w:r>
      <w:r w:rsidRPr="001A783A">
        <w:t>Lietuva</w:t>
      </w:r>
    </w:p>
    <w:p w14:paraId="57831B60" w14:textId="77777777" w:rsidR="00074925" w:rsidRPr="001A783A" w:rsidRDefault="00074925" w:rsidP="0015601F">
      <w:pPr>
        <w:pStyle w:val="BTEMEASMCA"/>
      </w:pPr>
      <w:r w:rsidRPr="001A783A">
        <w:t>arba</w:t>
      </w:r>
    </w:p>
    <w:p w14:paraId="37C1DCC7" w14:textId="1B30887B" w:rsidR="00074925" w:rsidRPr="001A783A" w:rsidRDefault="00074925" w:rsidP="0015601F">
      <w:pPr>
        <w:pStyle w:val="BTEMEASMCA"/>
      </w:pPr>
      <w:r w:rsidRPr="001A783A">
        <w:t>CEFEA Sp. z o.o. Sp. K.</w:t>
      </w:r>
      <w:r w:rsidR="004D0A84" w:rsidRPr="001A783A">
        <w:rPr>
          <w:lang w:val="lt-LT"/>
        </w:rPr>
        <w:t>, u</w:t>
      </w:r>
      <w:r w:rsidRPr="001A783A">
        <w:t>l. Działkowa 6</w:t>
      </w:r>
      <w:r w:rsidR="004D0A84" w:rsidRPr="001A783A">
        <w:rPr>
          <w:lang w:val="lt-LT"/>
        </w:rPr>
        <w:t xml:space="preserve">9, </w:t>
      </w:r>
      <w:r w:rsidRPr="001A783A">
        <w:t>02-234 Warszawa</w:t>
      </w:r>
      <w:r w:rsidR="004D0A84" w:rsidRPr="001A783A">
        <w:rPr>
          <w:lang w:val="lt-LT"/>
        </w:rPr>
        <w:t xml:space="preserve">, </w:t>
      </w:r>
      <w:r w:rsidRPr="001A783A">
        <w:t>Lenkija</w:t>
      </w:r>
    </w:p>
    <w:p w14:paraId="4379B27C" w14:textId="77777777" w:rsidR="00074925" w:rsidRDefault="00074925" w:rsidP="0015601F">
      <w:pPr>
        <w:pStyle w:val="BTEMEASMCA"/>
      </w:pPr>
    </w:p>
    <w:p w14:paraId="7E323DA5" w14:textId="2B812515" w:rsidR="00E71206" w:rsidRPr="001A783A" w:rsidRDefault="00074925" w:rsidP="0015601F">
      <w:pPr>
        <w:pStyle w:val="BTEMEASMCA"/>
        <w:rPr>
          <w:lang w:val="en-US"/>
        </w:rPr>
      </w:pPr>
      <w:r w:rsidRPr="00EE240C">
        <w:rPr>
          <w:b/>
        </w:rPr>
        <w:t>Registruotojas eksportuojančioje valstybėje yra</w:t>
      </w:r>
      <w:r>
        <w:t xml:space="preserve"> </w:t>
      </w:r>
      <w:bookmarkEnd w:id="2"/>
      <w:r w:rsidR="007F085A" w:rsidRPr="001A783A">
        <w:t>Organon Portugal, Sociedade Unipessoal Lda.</w:t>
      </w:r>
      <w:r w:rsidR="00CD3B1F">
        <w:t>, Rua Alexandre Herculano, 50 – Piso 9,</w:t>
      </w:r>
      <w:r w:rsidR="007F085A" w:rsidRPr="001A783A">
        <w:t xml:space="preserve"> 1250-</w:t>
      </w:r>
      <w:r w:rsidR="00CD3B1F">
        <w:t>01</w:t>
      </w:r>
      <w:r w:rsidR="007F085A" w:rsidRPr="001A783A">
        <w:t>1 – Lisboa</w:t>
      </w:r>
      <w:r w:rsidR="007F085A" w:rsidRPr="001A783A">
        <w:rPr>
          <w:lang w:val="en-US"/>
        </w:rPr>
        <w:t>, Portugalija</w:t>
      </w:r>
    </w:p>
    <w:p w14:paraId="3248C32F" w14:textId="77777777" w:rsidR="00074925" w:rsidRPr="007B4A64" w:rsidRDefault="00074925" w:rsidP="0015601F">
      <w:pPr>
        <w:pStyle w:val="BTEMEASMCA"/>
      </w:pPr>
    </w:p>
    <w:bookmarkEnd w:id="0"/>
    <w:p w14:paraId="7E323DA7" w14:textId="79A2C9D0" w:rsidR="00E71206" w:rsidRDefault="00E71206" w:rsidP="00BC09F8">
      <w:pPr>
        <w:keepNext/>
        <w:rPr>
          <w:b/>
          <w:sz w:val="22"/>
          <w:szCs w:val="22"/>
        </w:rPr>
      </w:pPr>
      <w:r w:rsidRPr="007B4A64">
        <w:rPr>
          <w:b/>
          <w:bCs/>
          <w:sz w:val="22"/>
          <w:szCs w:val="22"/>
        </w:rPr>
        <w:t>Šis pakuotės lapelis</w:t>
      </w:r>
      <w:r w:rsidRPr="007B4A64">
        <w:rPr>
          <w:b/>
          <w:sz w:val="22"/>
          <w:szCs w:val="22"/>
        </w:rPr>
        <w:t xml:space="preserve"> paskutinį kartą peržiūrėtas</w:t>
      </w:r>
      <w:r w:rsidR="000537BD">
        <w:rPr>
          <w:b/>
          <w:sz w:val="22"/>
          <w:szCs w:val="22"/>
        </w:rPr>
        <w:t xml:space="preserve"> </w:t>
      </w:r>
      <w:r w:rsidR="001C1C3D">
        <w:rPr>
          <w:b/>
          <w:sz w:val="22"/>
          <w:szCs w:val="22"/>
        </w:rPr>
        <w:t>2024-07-04.</w:t>
      </w:r>
      <w:bookmarkStart w:id="3" w:name="_GoBack"/>
      <w:bookmarkEnd w:id="3"/>
    </w:p>
    <w:p w14:paraId="2071F4C1" w14:textId="77777777" w:rsidR="00BC09F8" w:rsidRPr="007B4A64" w:rsidRDefault="00BC09F8" w:rsidP="00BC09F8">
      <w:pPr>
        <w:keepNext/>
        <w:rPr>
          <w:sz w:val="22"/>
          <w:szCs w:val="22"/>
        </w:rPr>
      </w:pPr>
    </w:p>
    <w:p w14:paraId="7E323DA8" w14:textId="77777777" w:rsidR="00E71206" w:rsidRPr="007B4A64" w:rsidRDefault="00E71206" w:rsidP="00E71206">
      <w:pPr>
        <w:jc w:val="both"/>
        <w:rPr>
          <w:sz w:val="22"/>
          <w:szCs w:val="22"/>
        </w:rPr>
      </w:pPr>
    </w:p>
    <w:p w14:paraId="7E323DA9" w14:textId="77777777" w:rsidR="00E71206" w:rsidRPr="007B4A64" w:rsidRDefault="00E71206" w:rsidP="00E71206">
      <w:pPr>
        <w:numPr>
          <w:ilvl w:val="12"/>
          <w:numId w:val="0"/>
        </w:numPr>
        <w:ind w:right="-2"/>
        <w:rPr>
          <w:sz w:val="22"/>
          <w:szCs w:val="22"/>
        </w:rPr>
      </w:pPr>
      <w:bookmarkStart w:id="4" w:name="OLE_LINK2"/>
      <w:bookmarkStart w:id="5" w:name="OLE_LINK3"/>
      <w:r w:rsidRPr="007B4A64">
        <w:rPr>
          <w:sz w:val="22"/>
          <w:szCs w:val="22"/>
        </w:rPr>
        <w:t>Išsami informacija apie šį vaistą pateikiama Valstybinės vaistų kontrolės tarnybos prie Lietuvos Respublikos sveikatos apsaugos ministerijos tinklalapyje</w:t>
      </w:r>
      <w:r w:rsidRPr="007B4A64">
        <w:rPr>
          <w:i/>
          <w:sz w:val="22"/>
          <w:szCs w:val="22"/>
        </w:rPr>
        <w:t xml:space="preserve"> </w:t>
      </w:r>
      <w:r w:rsidRPr="00DE072D">
        <w:rPr>
          <w:color w:val="3333FF"/>
          <w:sz w:val="22"/>
          <w:szCs w:val="22"/>
          <w:u w:val="single"/>
        </w:rPr>
        <w:t>http://www.vvkt.lt/.</w:t>
      </w:r>
      <w:bookmarkEnd w:id="4"/>
      <w:bookmarkEnd w:id="5"/>
    </w:p>
    <w:p w14:paraId="7E323DAA" w14:textId="77777777" w:rsidR="00E71206" w:rsidRPr="007B4A64" w:rsidRDefault="00E71206" w:rsidP="00E71206">
      <w:pPr>
        <w:numPr>
          <w:ilvl w:val="12"/>
          <w:numId w:val="0"/>
        </w:numPr>
        <w:ind w:right="-2"/>
        <w:rPr>
          <w:sz w:val="22"/>
          <w:szCs w:val="22"/>
        </w:rPr>
      </w:pPr>
    </w:p>
    <w:p w14:paraId="7E323DAC" w14:textId="6A7F3C9A" w:rsidR="00E71206" w:rsidRPr="00972A1B" w:rsidRDefault="00980CD3" w:rsidP="00E71206">
      <w:pPr>
        <w:rPr>
          <w:i/>
          <w:iCs/>
          <w:sz w:val="22"/>
          <w:szCs w:val="22"/>
          <w:highlight w:val="lightGray"/>
        </w:rPr>
      </w:pPr>
      <w:r w:rsidRPr="00972A1B">
        <w:rPr>
          <w:i/>
          <w:iCs/>
          <w:sz w:val="22"/>
          <w:szCs w:val="22"/>
          <w:highlight w:val="lightGray"/>
        </w:rPr>
        <w:t>SINEMET 25/100 mg tabletės</w:t>
      </w:r>
    </w:p>
    <w:p w14:paraId="7E323DAD" w14:textId="7C52FE02" w:rsidR="00E71206" w:rsidRDefault="00980CD3" w:rsidP="00E71206">
      <w:pPr>
        <w:rPr>
          <w:i/>
          <w:iCs/>
          <w:sz w:val="22"/>
          <w:szCs w:val="22"/>
        </w:rPr>
      </w:pPr>
      <w:r w:rsidRPr="00972A1B">
        <w:rPr>
          <w:i/>
          <w:iCs/>
          <w:sz w:val="22"/>
          <w:szCs w:val="22"/>
          <w:highlight w:val="lightGray"/>
        </w:rPr>
        <w:t>SINEMET 25/250 mg tabletės</w:t>
      </w:r>
    </w:p>
    <w:p w14:paraId="49E477D8" w14:textId="77777777" w:rsidR="001C6726" w:rsidRPr="00A16B17" w:rsidRDefault="001C6726" w:rsidP="00E71206">
      <w:pPr>
        <w:rPr>
          <w:i/>
          <w:iCs/>
          <w:sz w:val="22"/>
          <w:szCs w:val="22"/>
        </w:rPr>
      </w:pPr>
    </w:p>
    <w:p w14:paraId="16E77DE0" w14:textId="6B8DF6CC" w:rsidR="00980CD3" w:rsidRPr="00980CD3" w:rsidRDefault="00980CD3" w:rsidP="00E71206">
      <w:pPr>
        <w:rPr>
          <w:i/>
          <w:iCs/>
          <w:sz w:val="22"/>
          <w:szCs w:val="22"/>
        </w:rPr>
      </w:pPr>
      <w:r w:rsidRPr="00A16B17">
        <w:rPr>
          <w:i/>
          <w:iCs/>
          <w:sz w:val="22"/>
          <w:szCs w:val="22"/>
        </w:rPr>
        <w:t>Lygiagrečiai importuojamas vaistas nuo referencinio vaisto skiriasi pakuotės dydžiu: lygiagrečiai importuojamas vaistas papildomai tiekiamas N100 pakuotės dydžiu.</w:t>
      </w:r>
    </w:p>
    <w:p w14:paraId="7E323DAE" w14:textId="77777777" w:rsidR="00746789" w:rsidRDefault="00746789"/>
    <w:sectPr w:rsidR="00746789" w:rsidSect="00B012E7">
      <w:footerReference w:type="default" r:id="rId11"/>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07A9E8" w14:textId="77777777" w:rsidR="004E1E4C" w:rsidRDefault="004E1E4C" w:rsidP="00E71206">
      <w:r>
        <w:separator/>
      </w:r>
    </w:p>
  </w:endnote>
  <w:endnote w:type="continuationSeparator" w:id="0">
    <w:p w14:paraId="34C80956" w14:textId="77777777" w:rsidR="004E1E4C" w:rsidRDefault="004E1E4C" w:rsidP="00E712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
    <w:panose1 w:val="02020603050405020304"/>
    <w:charset w:val="00"/>
    <w:family w:val="roman"/>
    <w:pitch w:val="variable"/>
    <w:sig w:usb0="E0002AFF" w:usb1="C0007841" w:usb2="00000009" w:usb3="00000000" w:csb0="000001FF" w:csb1="00000000"/>
  </w:font>
  <w:font w:name="TimesNewRomanPS-BoldMT">
    <w:altName w:val="Times New Roman"/>
    <w:panose1 w:val="00000000000000000000"/>
    <w:charset w:val="00"/>
    <w:family w:val="auto"/>
    <w:notTrueType/>
    <w:pitch w:val="default"/>
    <w:sig w:usb0="00000007" w:usb1="00000000" w:usb2="00000000" w:usb3="00000000" w:csb0="00000003"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323DB3" w14:textId="0D76E0E6" w:rsidR="000B621F" w:rsidRPr="005043BD" w:rsidRDefault="000B621F" w:rsidP="00B012E7">
    <w:pPr>
      <w:pStyle w:val="Footer"/>
      <w:jc w:val="center"/>
      <w:rPr>
        <w:rFonts w:ascii="Arial" w:hAnsi="Arial" w:cs="Arial"/>
        <w:sz w:val="16"/>
        <w:szCs w:val="16"/>
      </w:rPr>
    </w:pPr>
    <w:r w:rsidRPr="005043BD">
      <w:rPr>
        <w:rFonts w:ascii="Arial" w:hAnsi="Arial" w:cs="Arial"/>
        <w:sz w:val="16"/>
        <w:szCs w:val="16"/>
      </w:rPr>
      <w:fldChar w:fldCharType="begin"/>
    </w:r>
    <w:r w:rsidRPr="005043BD">
      <w:rPr>
        <w:rFonts w:ascii="Arial" w:hAnsi="Arial" w:cs="Arial"/>
        <w:sz w:val="16"/>
        <w:szCs w:val="16"/>
      </w:rPr>
      <w:instrText xml:space="preserve"> PAGE   \* MERGEFORMAT </w:instrText>
    </w:r>
    <w:r w:rsidRPr="005043BD">
      <w:rPr>
        <w:rFonts w:ascii="Arial" w:hAnsi="Arial" w:cs="Arial"/>
        <w:sz w:val="16"/>
        <w:szCs w:val="16"/>
      </w:rPr>
      <w:fldChar w:fldCharType="separate"/>
    </w:r>
    <w:r w:rsidR="001C1C3D">
      <w:rPr>
        <w:rFonts w:ascii="Arial" w:hAnsi="Arial" w:cs="Arial"/>
        <w:noProof/>
        <w:sz w:val="16"/>
        <w:szCs w:val="16"/>
      </w:rPr>
      <w:t>15</w:t>
    </w:r>
    <w:r w:rsidRPr="005043BD">
      <w:rPr>
        <w:rFonts w:ascii="Arial" w:hAnsi="Arial" w:cs="Arial"/>
        <w:sz w:val="16"/>
        <w:szCs w:val="16"/>
      </w:rPr>
      <w:fldChar w:fldCharType="end"/>
    </w:r>
  </w:p>
  <w:p w14:paraId="7E323DB4" w14:textId="77777777" w:rsidR="000B621F" w:rsidRPr="00C419D2" w:rsidRDefault="000B621F">
    <w:pPr>
      <w:pStyle w:val="Footer"/>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BC425C" w14:textId="77777777" w:rsidR="004E1E4C" w:rsidRDefault="004E1E4C" w:rsidP="00E71206">
      <w:r>
        <w:separator/>
      </w:r>
    </w:p>
  </w:footnote>
  <w:footnote w:type="continuationSeparator" w:id="0">
    <w:p w14:paraId="56102113" w14:textId="77777777" w:rsidR="004E1E4C" w:rsidRDefault="004E1E4C" w:rsidP="00E712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6B52845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74D4A25"/>
    <w:multiLevelType w:val="hybridMultilevel"/>
    <w:tmpl w:val="4412DE74"/>
    <w:lvl w:ilvl="0" w:tplc="5E066B56">
      <w:start w:val="4"/>
      <w:numFmt w:val="bullet"/>
      <w:lvlText w:val="-"/>
      <w:lvlJc w:val="left"/>
      <w:pPr>
        <w:tabs>
          <w:tab w:val="num" w:pos="567"/>
        </w:tabs>
        <w:ind w:left="567" w:hanging="567"/>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1C30CF3"/>
    <w:multiLevelType w:val="hybridMultilevel"/>
    <w:tmpl w:val="B9B604B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 w15:restartNumberingAfterBreak="0">
    <w:nsid w:val="130C646B"/>
    <w:multiLevelType w:val="hybridMultilevel"/>
    <w:tmpl w:val="56848C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4A6ABA"/>
    <w:multiLevelType w:val="hybridMultilevel"/>
    <w:tmpl w:val="6B3A009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5" w15:restartNumberingAfterBreak="0">
    <w:nsid w:val="19691502"/>
    <w:multiLevelType w:val="hybridMultilevel"/>
    <w:tmpl w:val="03A658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2C2F18"/>
    <w:multiLevelType w:val="multilevel"/>
    <w:tmpl w:val="CD84BA10"/>
    <w:lvl w:ilvl="0">
      <w:start w:val="1"/>
      <w:numFmt w:val="bullet"/>
      <w:lvlRestart w:val="0"/>
      <w:lvlText w:val="-"/>
      <w:lvlJc w:val="left"/>
      <w:pPr>
        <w:tabs>
          <w:tab w:val="num" w:pos="720"/>
        </w:tabs>
        <w:ind w:left="720" w:hanging="363"/>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E2A75B6"/>
    <w:multiLevelType w:val="hybridMultilevel"/>
    <w:tmpl w:val="103AE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1434A66"/>
    <w:multiLevelType w:val="hybridMultilevel"/>
    <w:tmpl w:val="EF30AD04"/>
    <w:lvl w:ilvl="0" w:tplc="04090001">
      <w:start w:val="1"/>
      <w:numFmt w:val="bullet"/>
      <w:lvlText w:val=""/>
      <w:lvlJc w:val="left"/>
      <w:pPr>
        <w:ind w:left="1854" w:hanging="360"/>
      </w:pPr>
      <w:rPr>
        <w:rFonts w:ascii="Symbol" w:hAnsi="Symbol" w:hint="default"/>
      </w:rPr>
    </w:lvl>
    <w:lvl w:ilvl="1" w:tplc="04090003" w:tentative="1">
      <w:start w:val="1"/>
      <w:numFmt w:val="bullet"/>
      <w:lvlText w:val="o"/>
      <w:lvlJc w:val="left"/>
      <w:pPr>
        <w:ind w:left="2574" w:hanging="360"/>
      </w:pPr>
      <w:rPr>
        <w:rFonts w:ascii="Courier New" w:hAnsi="Courier New" w:cs="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cs="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9" w15:restartNumberingAfterBreak="0">
    <w:nsid w:val="23BA4D1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30F02CEA"/>
    <w:multiLevelType w:val="hybridMultilevel"/>
    <w:tmpl w:val="DD3C0754"/>
    <w:lvl w:ilvl="0" w:tplc="8C9838EA">
      <w:start w:val="1"/>
      <w:numFmt w:val="bullet"/>
      <w:lvlRestart w:val="0"/>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18D2F9F"/>
    <w:multiLevelType w:val="hybridMultilevel"/>
    <w:tmpl w:val="63448D02"/>
    <w:lvl w:ilvl="0" w:tplc="CE6CB198">
      <w:start w:val="3"/>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7270AD8"/>
    <w:multiLevelType w:val="hybridMultilevel"/>
    <w:tmpl w:val="811467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2A9078F"/>
    <w:multiLevelType w:val="hybridMultilevel"/>
    <w:tmpl w:val="59101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5D0751E"/>
    <w:multiLevelType w:val="hybridMultilevel"/>
    <w:tmpl w:val="D716F262"/>
    <w:lvl w:ilvl="0" w:tplc="FFEEFF32">
      <w:start w:val="4"/>
      <w:numFmt w:val="bullet"/>
      <w:lvlText w:val="-"/>
      <w:lvlJc w:val="left"/>
      <w:pPr>
        <w:ind w:left="720" w:hanging="360"/>
      </w:pPr>
      <w:rPr>
        <w:rFonts w:ascii="Times New Roman" w:eastAsia="Calibri" w:hAnsi="Times New Roman" w:cs="Times New Roman" w:hint="default"/>
      </w:rPr>
    </w:lvl>
    <w:lvl w:ilvl="1" w:tplc="04270003">
      <w:start w:val="1"/>
      <w:numFmt w:val="decimal"/>
      <w:lvlText w:val="%2."/>
      <w:lvlJc w:val="left"/>
      <w:pPr>
        <w:tabs>
          <w:tab w:val="num" w:pos="1440"/>
        </w:tabs>
        <w:ind w:left="1440" w:hanging="360"/>
      </w:pPr>
    </w:lvl>
    <w:lvl w:ilvl="2" w:tplc="04270005">
      <w:start w:val="1"/>
      <w:numFmt w:val="decimal"/>
      <w:lvlText w:val="%3."/>
      <w:lvlJc w:val="left"/>
      <w:pPr>
        <w:tabs>
          <w:tab w:val="num" w:pos="2160"/>
        </w:tabs>
        <w:ind w:left="2160" w:hanging="360"/>
      </w:pPr>
    </w:lvl>
    <w:lvl w:ilvl="3" w:tplc="04270001">
      <w:start w:val="1"/>
      <w:numFmt w:val="decimal"/>
      <w:lvlText w:val="%4."/>
      <w:lvlJc w:val="left"/>
      <w:pPr>
        <w:tabs>
          <w:tab w:val="num" w:pos="2880"/>
        </w:tabs>
        <w:ind w:left="2880" w:hanging="360"/>
      </w:pPr>
    </w:lvl>
    <w:lvl w:ilvl="4" w:tplc="04270003">
      <w:start w:val="1"/>
      <w:numFmt w:val="decimal"/>
      <w:lvlText w:val="%5."/>
      <w:lvlJc w:val="left"/>
      <w:pPr>
        <w:tabs>
          <w:tab w:val="num" w:pos="3600"/>
        </w:tabs>
        <w:ind w:left="3600" w:hanging="360"/>
      </w:pPr>
    </w:lvl>
    <w:lvl w:ilvl="5" w:tplc="04270005">
      <w:start w:val="1"/>
      <w:numFmt w:val="decimal"/>
      <w:lvlText w:val="%6."/>
      <w:lvlJc w:val="left"/>
      <w:pPr>
        <w:tabs>
          <w:tab w:val="num" w:pos="4320"/>
        </w:tabs>
        <w:ind w:left="4320" w:hanging="360"/>
      </w:pPr>
    </w:lvl>
    <w:lvl w:ilvl="6" w:tplc="04270001">
      <w:start w:val="1"/>
      <w:numFmt w:val="decimal"/>
      <w:lvlText w:val="%7."/>
      <w:lvlJc w:val="left"/>
      <w:pPr>
        <w:tabs>
          <w:tab w:val="num" w:pos="5040"/>
        </w:tabs>
        <w:ind w:left="5040" w:hanging="360"/>
      </w:pPr>
    </w:lvl>
    <w:lvl w:ilvl="7" w:tplc="04270003">
      <w:start w:val="1"/>
      <w:numFmt w:val="decimal"/>
      <w:lvlText w:val="%8."/>
      <w:lvlJc w:val="left"/>
      <w:pPr>
        <w:tabs>
          <w:tab w:val="num" w:pos="5760"/>
        </w:tabs>
        <w:ind w:left="5760" w:hanging="360"/>
      </w:pPr>
    </w:lvl>
    <w:lvl w:ilvl="8" w:tplc="04270005">
      <w:start w:val="1"/>
      <w:numFmt w:val="decimal"/>
      <w:lvlText w:val="%9."/>
      <w:lvlJc w:val="left"/>
      <w:pPr>
        <w:tabs>
          <w:tab w:val="num" w:pos="6480"/>
        </w:tabs>
        <w:ind w:left="6480" w:hanging="360"/>
      </w:pPr>
    </w:lvl>
  </w:abstractNum>
  <w:abstractNum w:abstractNumId="15" w15:restartNumberingAfterBreak="0">
    <w:nsid w:val="5AC33C79"/>
    <w:multiLevelType w:val="hybridMultilevel"/>
    <w:tmpl w:val="3AF4EAB8"/>
    <w:lvl w:ilvl="0" w:tplc="04090003">
      <w:start w:val="1"/>
      <w:numFmt w:val="bullet"/>
      <w:lvlText w:val="o"/>
      <w:lvlJc w:val="left"/>
      <w:pPr>
        <w:ind w:left="1287" w:hanging="360"/>
      </w:pPr>
      <w:rPr>
        <w:rFonts w:ascii="Courier New" w:hAnsi="Courier New" w:cs="Courier New"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6" w15:restartNumberingAfterBreak="0">
    <w:nsid w:val="63B72D69"/>
    <w:multiLevelType w:val="hybridMultilevel"/>
    <w:tmpl w:val="9B0A4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74C2E02"/>
    <w:multiLevelType w:val="hybridMultilevel"/>
    <w:tmpl w:val="843C6ADA"/>
    <w:lvl w:ilvl="0" w:tplc="1270BEB4">
      <w:start w:val="7"/>
      <w:numFmt w:val="decimal"/>
      <w:lvlText w:val="%1."/>
      <w:lvlJc w:val="left"/>
      <w:pPr>
        <w:tabs>
          <w:tab w:val="num" w:pos="930"/>
        </w:tabs>
        <w:ind w:left="930" w:hanging="570"/>
      </w:pPr>
      <w:rPr>
        <w:rFonts w:ascii="Times New Roman" w:hAnsi="Times New Roman" w:cs="Times New Roman" w:hint="default"/>
        <w:sz w:val="22"/>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6D6B7341"/>
    <w:multiLevelType w:val="hybridMultilevel"/>
    <w:tmpl w:val="E5A68EE6"/>
    <w:lvl w:ilvl="0" w:tplc="F1FE50CA">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3624CD3"/>
    <w:multiLevelType w:val="hybridMultilevel"/>
    <w:tmpl w:val="3BF0B20A"/>
    <w:lvl w:ilvl="0" w:tplc="CB980A3A">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3B1289B"/>
    <w:multiLevelType w:val="hybridMultilevel"/>
    <w:tmpl w:val="DDCC7720"/>
    <w:lvl w:ilvl="0" w:tplc="FFEEFF32">
      <w:start w:val="4"/>
      <w:numFmt w:val="bullet"/>
      <w:lvlText w:val="-"/>
      <w:lvlJc w:val="left"/>
      <w:pPr>
        <w:ind w:left="720" w:hanging="360"/>
      </w:pPr>
      <w:rPr>
        <w:rFonts w:ascii="Times New Roman" w:eastAsia="Calibri" w:hAnsi="Times New Roman" w:cs="Times New Roman" w:hint="default"/>
      </w:rPr>
    </w:lvl>
    <w:lvl w:ilvl="1" w:tplc="04270003">
      <w:start w:val="1"/>
      <w:numFmt w:val="decimal"/>
      <w:lvlText w:val="%2."/>
      <w:lvlJc w:val="left"/>
      <w:pPr>
        <w:tabs>
          <w:tab w:val="num" w:pos="1440"/>
        </w:tabs>
        <w:ind w:left="1440" w:hanging="360"/>
      </w:pPr>
    </w:lvl>
    <w:lvl w:ilvl="2" w:tplc="04270005">
      <w:start w:val="1"/>
      <w:numFmt w:val="decimal"/>
      <w:lvlText w:val="%3."/>
      <w:lvlJc w:val="left"/>
      <w:pPr>
        <w:tabs>
          <w:tab w:val="num" w:pos="2160"/>
        </w:tabs>
        <w:ind w:left="2160" w:hanging="360"/>
      </w:pPr>
    </w:lvl>
    <w:lvl w:ilvl="3" w:tplc="04270001">
      <w:start w:val="1"/>
      <w:numFmt w:val="decimal"/>
      <w:lvlText w:val="%4."/>
      <w:lvlJc w:val="left"/>
      <w:pPr>
        <w:tabs>
          <w:tab w:val="num" w:pos="2880"/>
        </w:tabs>
        <w:ind w:left="2880" w:hanging="360"/>
      </w:pPr>
    </w:lvl>
    <w:lvl w:ilvl="4" w:tplc="04270003">
      <w:start w:val="1"/>
      <w:numFmt w:val="decimal"/>
      <w:lvlText w:val="%5."/>
      <w:lvlJc w:val="left"/>
      <w:pPr>
        <w:tabs>
          <w:tab w:val="num" w:pos="3600"/>
        </w:tabs>
        <w:ind w:left="3600" w:hanging="360"/>
      </w:pPr>
    </w:lvl>
    <w:lvl w:ilvl="5" w:tplc="04270005">
      <w:start w:val="1"/>
      <w:numFmt w:val="decimal"/>
      <w:lvlText w:val="%6."/>
      <w:lvlJc w:val="left"/>
      <w:pPr>
        <w:tabs>
          <w:tab w:val="num" w:pos="4320"/>
        </w:tabs>
        <w:ind w:left="4320" w:hanging="360"/>
      </w:pPr>
    </w:lvl>
    <w:lvl w:ilvl="6" w:tplc="04270001">
      <w:start w:val="1"/>
      <w:numFmt w:val="decimal"/>
      <w:lvlText w:val="%7."/>
      <w:lvlJc w:val="left"/>
      <w:pPr>
        <w:tabs>
          <w:tab w:val="num" w:pos="5040"/>
        </w:tabs>
        <w:ind w:left="5040" w:hanging="360"/>
      </w:pPr>
    </w:lvl>
    <w:lvl w:ilvl="7" w:tplc="04270003">
      <w:start w:val="1"/>
      <w:numFmt w:val="decimal"/>
      <w:lvlText w:val="%8."/>
      <w:lvlJc w:val="left"/>
      <w:pPr>
        <w:tabs>
          <w:tab w:val="num" w:pos="5760"/>
        </w:tabs>
        <w:ind w:left="5760" w:hanging="360"/>
      </w:pPr>
    </w:lvl>
    <w:lvl w:ilvl="8" w:tplc="04270005">
      <w:start w:val="1"/>
      <w:numFmt w:val="decimal"/>
      <w:lvlText w:val="%9."/>
      <w:lvlJc w:val="left"/>
      <w:pPr>
        <w:tabs>
          <w:tab w:val="num" w:pos="6480"/>
        </w:tabs>
        <w:ind w:left="6480" w:hanging="360"/>
      </w:pPr>
    </w:lvl>
  </w:abstractNum>
  <w:abstractNum w:abstractNumId="21" w15:restartNumberingAfterBreak="0">
    <w:nsid w:val="7670657E"/>
    <w:multiLevelType w:val="hybridMultilevel"/>
    <w:tmpl w:val="DF1E1792"/>
    <w:lvl w:ilvl="0" w:tplc="CE6CB198">
      <w:start w:val="3"/>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9423993"/>
    <w:multiLevelType w:val="hybridMultilevel"/>
    <w:tmpl w:val="2D6C0B2C"/>
    <w:lvl w:ilvl="0" w:tplc="094CE95C">
      <w:start w:val="1"/>
      <w:numFmt w:val="upperLetter"/>
      <w:lvlText w:val="%1."/>
      <w:lvlJc w:val="left"/>
      <w:pPr>
        <w:ind w:left="1353" w:hanging="360"/>
      </w:pPr>
      <w:rPr>
        <w:rFonts w:hint="default"/>
      </w:rPr>
    </w:lvl>
    <w:lvl w:ilvl="1" w:tplc="04270019" w:tentative="1">
      <w:start w:val="1"/>
      <w:numFmt w:val="lowerLetter"/>
      <w:lvlText w:val="%2."/>
      <w:lvlJc w:val="left"/>
      <w:pPr>
        <w:ind w:left="2073" w:hanging="360"/>
      </w:pPr>
    </w:lvl>
    <w:lvl w:ilvl="2" w:tplc="0427001B" w:tentative="1">
      <w:start w:val="1"/>
      <w:numFmt w:val="lowerRoman"/>
      <w:lvlText w:val="%3."/>
      <w:lvlJc w:val="right"/>
      <w:pPr>
        <w:ind w:left="2793" w:hanging="180"/>
      </w:pPr>
    </w:lvl>
    <w:lvl w:ilvl="3" w:tplc="0427000F" w:tentative="1">
      <w:start w:val="1"/>
      <w:numFmt w:val="decimal"/>
      <w:lvlText w:val="%4."/>
      <w:lvlJc w:val="left"/>
      <w:pPr>
        <w:ind w:left="3513" w:hanging="360"/>
      </w:pPr>
    </w:lvl>
    <w:lvl w:ilvl="4" w:tplc="04270019" w:tentative="1">
      <w:start w:val="1"/>
      <w:numFmt w:val="lowerLetter"/>
      <w:lvlText w:val="%5."/>
      <w:lvlJc w:val="left"/>
      <w:pPr>
        <w:ind w:left="4233" w:hanging="360"/>
      </w:pPr>
    </w:lvl>
    <w:lvl w:ilvl="5" w:tplc="0427001B" w:tentative="1">
      <w:start w:val="1"/>
      <w:numFmt w:val="lowerRoman"/>
      <w:lvlText w:val="%6."/>
      <w:lvlJc w:val="right"/>
      <w:pPr>
        <w:ind w:left="4953" w:hanging="180"/>
      </w:pPr>
    </w:lvl>
    <w:lvl w:ilvl="6" w:tplc="0427000F" w:tentative="1">
      <w:start w:val="1"/>
      <w:numFmt w:val="decimal"/>
      <w:lvlText w:val="%7."/>
      <w:lvlJc w:val="left"/>
      <w:pPr>
        <w:ind w:left="5673" w:hanging="360"/>
      </w:pPr>
    </w:lvl>
    <w:lvl w:ilvl="7" w:tplc="04270019" w:tentative="1">
      <w:start w:val="1"/>
      <w:numFmt w:val="lowerLetter"/>
      <w:lvlText w:val="%8."/>
      <w:lvlJc w:val="left"/>
      <w:pPr>
        <w:ind w:left="6393" w:hanging="360"/>
      </w:pPr>
    </w:lvl>
    <w:lvl w:ilvl="8" w:tplc="0427001B" w:tentative="1">
      <w:start w:val="1"/>
      <w:numFmt w:val="lowerRoman"/>
      <w:lvlText w:val="%9."/>
      <w:lvlJc w:val="right"/>
      <w:pPr>
        <w:ind w:left="7113" w:hanging="180"/>
      </w:pPr>
    </w:lvl>
  </w:abstractNum>
  <w:num w:numId="1">
    <w:abstractNumId w:val="10"/>
  </w:num>
  <w:num w:numId="2">
    <w:abstractNumId w:val="21"/>
  </w:num>
  <w:num w:numId="3">
    <w:abstractNumId w:val="11"/>
  </w:num>
  <w:num w:numId="4">
    <w:abstractNumId w:val="6"/>
  </w:num>
  <w:num w:numId="5">
    <w:abstractNumId w:val="19"/>
  </w:num>
  <w:num w:numId="6">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num>
  <w:num w:numId="9">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num>
  <w:num w:numId="11">
    <w:abstractNumId w:val="22"/>
  </w:num>
  <w:num w:numId="12">
    <w:abstractNumId w:val="0"/>
  </w:num>
  <w:num w:numId="13">
    <w:abstractNumId w:val="15"/>
  </w:num>
  <w:num w:numId="14">
    <w:abstractNumId w:val="5"/>
  </w:num>
  <w:num w:numId="15">
    <w:abstractNumId w:val="7"/>
  </w:num>
  <w:num w:numId="16">
    <w:abstractNumId w:val="3"/>
  </w:num>
  <w:num w:numId="17">
    <w:abstractNumId w:val="8"/>
  </w:num>
  <w:num w:numId="18">
    <w:abstractNumId w:val="13"/>
  </w:num>
  <w:num w:numId="19">
    <w:abstractNumId w:val="16"/>
  </w:num>
  <w:num w:numId="20">
    <w:abstractNumId w:val="4"/>
  </w:num>
  <w:num w:numId="21">
    <w:abstractNumId w:val="12"/>
  </w:num>
  <w:num w:numId="22">
    <w:abstractNumId w:val="2"/>
  </w:num>
  <w:num w:numId="23">
    <w:abstractNumId w:val="17"/>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1206"/>
    <w:rsid w:val="0002297D"/>
    <w:rsid w:val="00030BF0"/>
    <w:rsid w:val="00035A4E"/>
    <w:rsid w:val="000537BD"/>
    <w:rsid w:val="00053D1E"/>
    <w:rsid w:val="0006701F"/>
    <w:rsid w:val="00072306"/>
    <w:rsid w:val="00074925"/>
    <w:rsid w:val="00075C9C"/>
    <w:rsid w:val="00075DC7"/>
    <w:rsid w:val="0008077C"/>
    <w:rsid w:val="00081728"/>
    <w:rsid w:val="00084CBE"/>
    <w:rsid w:val="000B5DBD"/>
    <w:rsid w:val="000B621F"/>
    <w:rsid w:val="000D35AD"/>
    <w:rsid w:val="000E4789"/>
    <w:rsid w:val="000E6AAB"/>
    <w:rsid w:val="00101C24"/>
    <w:rsid w:val="0010558F"/>
    <w:rsid w:val="00144019"/>
    <w:rsid w:val="00145895"/>
    <w:rsid w:val="0015601F"/>
    <w:rsid w:val="001A783A"/>
    <w:rsid w:val="001C1C3D"/>
    <w:rsid w:val="001C6726"/>
    <w:rsid w:val="001E080D"/>
    <w:rsid w:val="001E5E35"/>
    <w:rsid w:val="001E63C5"/>
    <w:rsid w:val="001F726E"/>
    <w:rsid w:val="00251A1D"/>
    <w:rsid w:val="002529EB"/>
    <w:rsid w:val="002532FD"/>
    <w:rsid w:val="00271FCC"/>
    <w:rsid w:val="00290462"/>
    <w:rsid w:val="00291F54"/>
    <w:rsid w:val="00293026"/>
    <w:rsid w:val="002B1180"/>
    <w:rsid w:val="002B35A5"/>
    <w:rsid w:val="002B518C"/>
    <w:rsid w:val="002D1241"/>
    <w:rsid w:val="002F0743"/>
    <w:rsid w:val="002F1E71"/>
    <w:rsid w:val="002F76A5"/>
    <w:rsid w:val="00315ED9"/>
    <w:rsid w:val="00316391"/>
    <w:rsid w:val="0033208A"/>
    <w:rsid w:val="003417D1"/>
    <w:rsid w:val="0035691B"/>
    <w:rsid w:val="00371025"/>
    <w:rsid w:val="00373E21"/>
    <w:rsid w:val="003763F6"/>
    <w:rsid w:val="00381321"/>
    <w:rsid w:val="003B5260"/>
    <w:rsid w:val="003E13FA"/>
    <w:rsid w:val="003E4253"/>
    <w:rsid w:val="0041596E"/>
    <w:rsid w:val="00415BED"/>
    <w:rsid w:val="004221DE"/>
    <w:rsid w:val="00434C48"/>
    <w:rsid w:val="0044127C"/>
    <w:rsid w:val="00441DB1"/>
    <w:rsid w:val="00447336"/>
    <w:rsid w:val="0045489C"/>
    <w:rsid w:val="00460B44"/>
    <w:rsid w:val="004A3E85"/>
    <w:rsid w:val="004B29B4"/>
    <w:rsid w:val="004B49FA"/>
    <w:rsid w:val="004B6946"/>
    <w:rsid w:val="004D0A84"/>
    <w:rsid w:val="004D2B85"/>
    <w:rsid w:val="004E1E4C"/>
    <w:rsid w:val="004F2C56"/>
    <w:rsid w:val="004F3BBC"/>
    <w:rsid w:val="004F5290"/>
    <w:rsid w:val="00500E53"/>
    <w:rsid w:val="005242A8"/>
    <w:rsid w:val="00530E86"/>
    <w:rsid w:val="00533D2E"/>
    <w:rsid w:val="00534FE7"/>
    <w:rsid w:val="005725DF"/>
    <w:rsid w:val="005904A9"/>
    <w:rsid w:val="00592F58"/>
    <w:rsid w:val="005A436B"/>
    <w:rsid w:val="005B10C1"/>
    <w:rsid w:val="005B4331"/>
    <w:rsid w:val="005D1067"/>
    <w:rsid w:val="005D7A21"/>
    <w:rsid w:val="005E4AC3"/>
    <w:rsid w:val="005F503A"/>
    <w:rsid w:val="0060079B"/>
    <w:rsid w:val="0062084D"/>
    <w:rsid w:val="006C2BB8"/>
    <w:rsid w:val="006D0451"/>
    <w:rsid w:val="00713F5B"/>
    <w:rsid w:val="00733CB6"/>
    <w:rsid w:val="007341B0"/>
    <w:rsid w:val="00746789"/>
    <w:rsid w:val="007624C7"/>
    <w:rsid w:val="007722DA"/>
    <w:rsid w:val="007724EC"/>
    <w:rsid w:val="00774618"/>
    <w:rsid w:val="007956C2"/>
    <w:rsid w:val="007B5750"/>
    <w:rsid w:val="007C17CE"/>
    <w:rsid w:val="007C720C"/>
    <w:rsid w:val="007D68F6"/>
    <w:rsid w:val="007F085A"/>
    <w:rsid w:val="007F224B"/>
    <w:rsid w:val="007F5C00"/>
    <w:rsid w:val="008018C3"/>
    <w:rsid w:val="008520C7"/>
    <w:rsid w:val="008576F4"/>
    <w:rsid w:val="0086011A"/>
    <w:rsid w:val="00860A58"/>
    <w:rsid w:val="00865616"/>
    <w:rsid w:val="00883716"/>
    <w:rsid w:val="0088588E"/>
    <w:rsid w:val="008903D7"/>
    <w:rsid w:val="008978C6"/>
    <w:rsid w:val="008B2BA9"/>
    <w:rsid w:val="008B3E99"/>
    <w:rsid w:val="008B7531"/>
    <w:rsid w:val="008C2C10"/>
    <w:rsid w:val="008D5791"/>
    <w:rsid w:val="008E2C14"/>
    <w:rsid w:val="00904C30"/>
    <w:rsid w:val="00907FFC"/>
    <w:rsid w:val="00911A33"/>
    <w:rsid w:val="009231CF"/>
    <w:rsid w:val="00927730"/>
    <w:rsid w:val="00942A16"/>
    <w:rsid w:val="00966046"/>
    <w:rsid w:val="00966488"/>
    <w:rsid w:val="00972A1B"/>
    <w:rsid w:val="00980CD3"/>
    <w:rsid w:val="0098502A"/>
    <w:rsid w:val="00993D39"/>
    <w:rsid w:val="009A2452"/>
    <w:rsid w:val="009C31B3"/>
    <w:rsid w:val="009D387A"/>
    <w:rsid w:val="009E4D7E"/>
    <w:rsid w:val="009F59FA"/>
    <w:rsid w:val="00A0240E"/>
    <w:rsid w:val="00A03DDD"/>
    <w:rsid w:val="00A11DAC"/>
    <w:rsid w:val="00A13885"/>
    <w:rsid w:val="00A16B17"/>
    <w:rsid w:val="00A3296D"/>
    <w:rsid w:val="00A375D0"/>
    <w:rsid w:val="00A42EE5"/>
    <w:rsid w:val="00A44737"/>
    <w:rsid w:val="00A4691A"/>
    <w:rsid w:val="00A516AC"/>
    <w:rsid w:val="00A6452E"/>
    <w:rsid w:val="00A849EF"/>
    <w:rsid w:val="00A866C3"/>
    <w:rsid w:val="00AA68BD"/>
    <w:rsid w:val="00AA7A37"/>
    <w:rsid w:val="00AC1E0F"/>
    <w:rsid w:val="00AC3077"/>
    <w:rsid w:val="00AC4DB5"/>
    <w:rsid w:val="00AD5205"/>
    <w:rsid w:val="00B012E7"/>
    <w:rsid w:val="00B03B9E"/>
    <w:rsid w:val="00B31584"/>
    <w:rsid w:val="00B45FEC"/>
    <w:rsid w:val="00BC09F8"/>
    <w:rsid w:val="00BD57E2"/>
    <w:rsid w:val="00BE1B29"/>
    <w:rsid w:val="00C0185F"/>
    <w:rsid w:val="00C05075"/>
    <w:rsid w:val="00C07FE2"/>
    <w:rsid w:val="00C1660D"/>
    <w:rsid w:val="00C323A5"/>
    <w:rsid w:val="00C519AE"/>
    <w:rsid w:val="00C56839"/>
    <w:rsid w:val="00C81696"/>
    <w:rsid w:val="00C850BA"/>
    <w:rsid w:val="00C918C5"/>
    <w:rsid w:val="00CB11BB"/>
    <w:rsid w:val="00CB138B"/>
    <w:rsid w:val="00CB67FE"/>
    <w:rsid w:val="00CC5C25"/>
    <w:rsid w:val="00CD3B1F"/>
    <w:rsid w:val="00D02C6D"/>
    <w:rsid w:val="00D065B9"/>
    <w:rsid w:val="00D11574"/>
    <w:rsid w:val="00D20463"/>
    <w:rsid w:val="00D27B55"/>
    <w:rsid w:val="00D44F8E"/>
    <w:rsid w:val="00D7060E"/>
    <w:rsid w:val="00D8161F"/>
    <w:rsid w:val="00D81DB6"/>
    <w:rsid w:val="00D906FD"/>
    <w:rsid w:val="00D952BD"/>
    <w:rsid w:val="00D96244"/>
    <w:rsid w:val="00DB3A5A"/>
    <w:rsid w:val="00DC04DC"/>
    <w:rsid w:val="00DC117A"/>
    <w:rsid w:val="00DC4218"/>
    <w:rsid w:val="00DC58F7"/>
    <w:rsid w:val="00DD379D"/>
    <w:rsid w:val="00DD784D"/>
    <w:rsid w:val="00DE072D"/>
    <w:rsid w:val="00DE5709"/>
    <w:rsid w:val="00DE57BA"/>
    <w:rsid w:val="00DF44F4"/>
    <w:rsid w:val="00E152AC"/>
    <w:rsid w:val="00E1705E"/>
    <w:rsid w:val="00E3079B"/>
    <w:rsid w:val="00E46689"/>
    <w:rsid w:val="00E5772F"/>
    <w:rsid w:val="00E67189"/>
    <w:rsid w:val="00E71206"/>
    <w:rsid w:val="00E81F39"/>
    <w:rsid w:val="00E82295"/>
    <w:rsid w:val="00E822CB"/>
    <w:rsid w:val="00E87631"/>
    <w:rsid w:val="00E96487"/>
    <w:rsid w:val="00EA639B"/>
    <w:rsid w:val="00EB041A"/>
    <w:rsid w:val="00EB2463"/>
    <w:rsid w:val="00EB6BD0"/>
    <w:rsid w:val="00EC57CE"/>
    <w:rsid w:val="00EC79FF"/>
    <w:rsid w:val="00EE240C"/>
    <w:rsid w:val="00F03FC4"/>
    <w:rsid w:val="00F04705"/>
    <w:rsid w:val="00F06456"/>
    <w:rsid w:val="00F225A4"/>
    <w:rsid w:val="00F2495A"/>
    <w:rsid w:val="00F26D96"/>
    <w:rsid w:val="00F348D1"/>
    <w:rsid w:val="00F36D30"/>
    <w:rsid w:val="00F54403"/>
    <w:rsid w:val="00F56B43"/>
    <w:rsid w:val="00F63B6A"/>
    <w:rsid w:val="00F665F6"/>
    <w:rsid w:val="00F708CA"/>
    <w:rsid w:val="00F76082"/>
    <w:rsid w:val="00F94116"/>
    <w:rsid w:val="00F95212"/>
    <w:rsid w:val="00FA1A3A"/>
    <w:rsid w:val="00FA69AA"/>
    <w:rsid w:val="00FB018C"/>
    <w:rsid w:val="00FB33BA"/>
    <w:rsid w:val="00FD30C6"/>
    <w:rsid w:val="00FD4EE6"/>
    <w:rsid w:val="00FF37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7E32398D"/>
  <w15:docId w15:val="{38D10781-6D07-4BF6-A6DF-67A429F613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71206"/>
    <w:pPr>
      <w:spacing w:after="0" w:line="240" w:lineRule="auto"/>
    </w:pPr>
    <w:rPr>
      <w:rFonts w:ascii="Times New Roman" w:eastAsia="Times New Roman" w:hAnsi="Times New Roman" w:cs="Times New Roman"/>
      <w:sz w:val="24"/>
      <w:szCs w:val="24"/>
      <w:lang w:val="lt-LT"/>
    </w:rPr>
  </w:style>
  <w:style w:type="paragraph" w:styleId="Heading1">
    <w:name w:val="heading 1"/>
    <w:basedOn w:val="Normal"/>
    <w:next w:val="Normal"/>
    <w:link w:val="Heading1Char"/>
    <w:qFormat/>
    <w:rsid w:val="00E71206"/>
    <w:pPr>
      <w:keepNext/>
      <w:spacing w:before="240" w:after="60"/>
      <w:outlineLvl w:val="0"/>
    </w:pPr>
    <w:rPr>
      <w:rFonts w:ascii="Arial" w:hAnsi="Arial"/>
      <w:b/>
      <w:bCs/>
      <w:kern w:val="32"/>
      <w:sz w:val="32"/>
      <w:szCs w:val="32"/>
    </w:rPr>
  </w:style>
  <w:style w:type="paragraph" w:styleId="Heading2">
    <w:name w:val="heading 2"/>
    <w:basedOn w:val="Normal"/>
    <w:next w:val="Normal"/>
    <w:link w:val="Heading2Char"/>
    <w:qFormat/>
    <w:rsid w:val="00E71206"/>
    <w:pPr>
      <w:keepNext/>
      <w:spacing w:before="240" w:after="60"/>
      <w:outlineLvl w:val="1"/>
    </w:pPr>
    <w:rPr>
      <w:rFonts w:ascii="Arial" w:hAnsi="Arial"/>
      <w:b/>
      <w:bCs/>
      <w:i/>
      <w:iCs/>
      <w:sz w:val="28"/>
      <w:szCs w:val="28"/>
    </w:rPr>
  </w:style>
  <w:style w:type="paragraph" w:styleId="Heading3">
    <w:name w:val="heading 3"/>
    <w:basedOn w:val="Normal"/>
    <w:next w:val="Normal"/>
    <w:link w:val="Heading3Char"/>
    <w:qFormat/>
    <w:rsid w:val="00E71206"/>
    <w:pPr>
      <w:keepNext/>
      <w:spacing w:before="240" w:after="60"/>
      <w:outlineLvl w:val="2"/>
    </w:pPr>
    <w:rPr>
      <w:rFonts w:ascii="Arial" w:hAnsi="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E71206"/>
    <w:pPr>
      <w:tabs>
        <w:tab w:val="center" w:pos="4680"/>
        <w:tab w:val="right" w:pos="9360"/>
      </w:tabs>
    </w:pPr>
  </w:style>
  <w:style w:type="character" w:customStyle="1" w:styleId="HeaderChar">
    <w:name w:val="Header Char"/>
    <w:basedOn w:val="DefaultParagraphFont"/>
    <w:link w:val="Header"/>
    <w:rsid w:val="00E71206"/>
  </w:style>
  <w:style w:type="paragraph" w:styleId="Footer">
    <w:name w:val="footer"/>
    <w:basedOn w:val="Normal"/>
    <w:link w:val="FooterChar"/>
    <w:uiPriority w:val="99"/>
    <w:unhideWhenUsed/>
    <w:rsid w:val="00E71206"/>
    <w:pPr>
      <w:tabs>
        <w:tab w:val="center" w:pos="4680"/>
        <w:tab w:val="right" w:pos="9360"/>
      </w:tabs>
    </w:pPr>
  </w:style>
  <w:style w:type="character" w:customStyle="1" w:styleId="FooterChar">
    <w:name w:val="Footer Char"/>
    <w:basedOn w:val="DefaultParagraphFont"/>
    <w:link w:val="Footer"/>
    <w:uiPriority w:val="99"/>
    <w:rsid w:val="00E71206"/>
  </w:style>
  <w:style w:type="character" w:customStyle="1" w:styleId="Heading1Char">
    <w:name w:val="Heading 1 Char"/>
    <w:basedOn w:val="DefaultParagraphFont"/>
    <w:link w:val="Heading1"/>
    <w:rsid w:val="00E71206"/>
    <w:rPr>
      <w:rFonts w:ascii="Arial" w:eastAsia="Times New Roman" w:hAnsi="Arial" w:cs="Times New Roman"/>
      <w:b/>
      <w:bCs/>
      <w:kern w:val="32"/>
      <w:sz w:val="32"/>
      <w:szCs w:val="32"/>
      <w:lang w:val="lt-LT"/>
    </w:rPr>
  </w:style>
  <w:style w:type="character" w:customStyle="1" w:styleId="Heading2Char">
    <w:name w:val="Heading 2 Char"/>
    <w:basedOn w:val="DefaultParagraphFont"/>
    <w:link w:val="Heading2"/>
    <w:rsid w:val="00E71206"/>
    <w:rPr>
      <w:rFonts w:ascii="Arial" w:eastAsia="Times New Roman" w:hAnsi="Arial" w:cs="Times New Roman"/>
      <w:b/>
      <w:bCs/>
      <w:i/>
      <w:iCs/>
      <w:sz w:val="28"/>
      <w:szCs w:val="28"/>
      <w:lang w:val="lt-LT"/>
    </w:rPr>
  </w:style>
  <w:style w:type="character" w:customStyle="1" w:styleId="Heading3Char">
    <w:name w:val="Heading 3 Char"/>
    <w:basedOn w:val="DefaultParagraphFont"/>
    <w:link w:val="Heading3"/>
    <w:rsid w:val="00E71206"/>
    <w:rPr>
      <w:rFonts w:ascii="Arial" w:eastAsia="Times New Roman" w:hAnsi="Arial" w:cs="Times New Roman"/>
      <w:b/>
      <w:bCs/>
      <w:sz w:val="26"/>
      <w:szCs w:val="26"/>
      <w:lang w:val="lt-LT"/>
    </w:rPr>
  </w:style>
  <w:style w:type="character" w:styleId="Hyperlink">
    <w:name w:val="Hyperlink"/>
    <w:uiPriority w:val="99"/>
    <w:rsid w:val="00E71206"/>
    <w:rPr>
      <w:color w:val="0000FF"/>
      <w:u w:val="single"/>
    </w:rPr>
  </w:style>
  <w:style w:type="paragraph" w:customStyle="1" w:styleId="PI-1EMEASMCA">
    <w:name w:val="PI-1 EMEA_SMCA"/>
    <w:basedOn w:val="Heading2"/>
    <w:autoRedefine/>
    <w:rsid w:val="00E71206"/>
    <w:pPr>
      <w:tabs>
        <w:tab w:val="left" w:pos="567"/>
      </w:tabs>
      <w:spacing w:before="0" w:after="0"/>
      <w:ind w:left="567" w:hanging="567"/>
    </w:pPr>
    <w:rPr>
      <w:rFonts w:ascii="Times New Roman" w:hAnsi="Times New Roman"/>
      <w:bCs w:val="0"/>
      <w:i w:val="0"/>
      <w:iCs w:val="0"/>
      <w:sz w:val="22"/>
      <w:szCs w:val="22"/>
    </w:rPr>
  </w:style>
  <w:style w:type="paragraph" w:customStyle="1" w:styleId="PI-1labEMEASMCA">
    <w:name w:val="PI-1_lab EMEA_SMCA"/>
    <w:basedOn w:val="Normal"/>
    <w:link w:val="PI-1labEMEASMCAChar"/>
    <w:autoRedefine/>
    <w:rsid w:val="00E71206"/>
    <w:pPr>
      <w:pBdr>
        <w:top w:val="single" w:sz="4" w:space="1" w:color="auto"/>
        <w:left w:val="single" w:sz="4" w:space="4" w:color="auto"/>
        <w:bottom w:val="single" w:sz="4" w:space="1" w:color="auto"/>
        <w:right w:val="single" w:sz="4" w:space="4" w:color="auto"/>
      </w:pBdr>
      <w:tabs>
        <w:tab w:val="left" w:pos="540"/>
      </w:tabs>
    </w:pPr>
    <w:rPr>
      <w:rFonts w:eastAsia="Batang"/>
      <w:b/>
      <w:noProof/>
      <w:sz w:val="22"/>
      <w:szCs w:val="22"/>
    </w:rPr>
  </w:style>
  <w:style w:type="character" w:customStyle="1" w:styleId="PI-1labEMEASMCAChar">
    <w:name w:val="PI-1_lab EMEA_SMCA Char"/>
    <w:link w:val="PI-1labEMEASMCA"/>
    <w:rsid w:val="00E71206"/>
    <w:rPr>
      <w:rFonts w:ascii="Times New Roman" w:eastAsia="Batang" w:hAnsi="Times New Roman" w:cs="Times New Roman"/>
      <w:b/>
      <w:noProof/>
      <w:lang w:val="lt-LT"/>
    </w:rPr>
  </w:style>
  <w:style w:type="paragraph" w:customStyle="1" w:styleId="PI-2EMEASMCA">
    <w:name w:val="PI-2 EMEA_SMCA"/>
    <w:basedOn w:val="Heading3"/>
    <w:autoRedefine/>
    <w:rsid w:val="00E71206"/>
    <w:pPr>
      <w:keepLines/>
      <w:tabs>
        <w:tab w:val="left" w:pos="567"/>
      </w:tabs>
      <w:spacing w:before="0" w:after="0"/>
      <w:ind w:left="567" w:hanging="567"/>
    </w:pPr>
    <w:rPr>
      <w:rFonts w:ascii="Times New Roman" w:hAnsi="Times New Roman"/>
      <w:bCs w:val="0"/>
      <w:kern w:val="28"/>
      <w:sz w:val="22"/>
      <w:szCs w:val="22"/>
    </w:rPr>
  </w:style>
  <w:style w:type="paragraph" w:customStyle="1" w:styleId="BTEMEASMCA">
    <w:name w:val="BT EMEA_SMCA"/>
    <w:basedOn w:val="Normal"/>
    <w:link w:val="BTEMEASMCAChar"/>
    <w:autoRedefine/>
    <w:rsid w:val="0015601F"/>
    <w:pPr>
      <w:tabs>
        <w:tab w:val="left" w:pos="284"/>
      </w:tabs>
    </w:pPr>
    <w:rPr>
      <w:rFonts w:eastAsia="Batang"/>
      <w:iCs/>
      <w:noProof/>
      <w:color w:val="000000"/>
      <w:sz w:val="22"/>
      <w:szCs w:val="22"/>
      <w:lang w:val="x-none"/>
    </w:rPr>
  </w:style>
  <w:style w:type="paragraph" w:customStyle="1" w:styleId="TTEMEASMCA">
    <w:name w:val="TT EMEA_SMCA"/>
    <w:basedOn w:val="Heading1"/>
    <w:link w:val="TTEMEASMCAChar"/>
    <w:autoRedefine/>
    <w:rsid w:val="00E71206"/>
    <w:pPr>
      <w:keepNext w:val="0"/>
      <w:tabs>
        <w:tab w:val="left" w:pos="567"/>
      </w:tabs>
      <w:spacing w:before="0" w:after="0"/>
      <w:ind w:left="567" w:hanging="567"/>
      <w:jc w:val="center"/>
    </w:pPr>
    <w:rPr>
      <w:rFonts w:ascii="Times New Roman" w:eastAsia="Batang" w:hAnsi="Times New Roman"/>
      <w:bCs w:val="0"/>
      <w:caps/>
      <w:kern w:val="0"/>
      <w:sz w:val="22"/>
      <w:szCs w:val="22"/>
      <w:lang w:val="en-US"/>
    </w:rPr>
  </w:style>
  <w:style w:type="character" w:customStyle="1" w:styleId="TTEMEASMCAChar">
    <w:name w:val="TT EMEA_SMCA Char"/>
    <w:link w:val="TTEMEASMCA"/>
    <w:rsid w:val="00E71206"/>
    <w:rPr>
      <w:rFonts w:ascii="Times New Roman" w:eastAsia="Batang" w:hAnsi="Times New Roman" w:cs="Times New Roman"/>
      <w:b/>
      <w:caps/>
    </w:rPr>
  </w:style>
  <w:style w:type="paragraph" w:customStyle="1" w:styleId="BTAnIIEMEASMCA">
    <w:name w:val="BT(AnII) EMEA_SMCA"/>
    <w:basedOn w:val="BalloonText"/>
    <w:autoRedefine/>
    <w:rsid w:val="00E71206"/>
    <w:pPr>
      <w:tabs>
        <w:tab w:val="left" w:pos="1701"/>
      </w:tabs>
      <w:ind w:left="1701" w:hanging="567"/>
    </w:pPr>
    <w:rPr>
      <w:rFonts w:ascii="Times New Roman" w:hAnsi="Times New Roman" w:cs="Tahoma"/>
      <w:b/>
      <w:sz w:val="22"/>
      <w:szCs w:val="22"/>
      <w:lang w:val="en-GB"/>
    </w:rPr>
  </w:style>
  <w:style w:type="paragraph" w:customStyle="1" w:styleId="BT-EMEASMCA">
    <w:name w:val="BT- EMEA_SMCA"/>
    <w:basedOn w:val="BTEMEASMCA"/>
    <w:autoRedefine/>
    <w:rsid w:val="00E71206"/>
    <w:pPr>
      <w:numPr>
        <w:numId w:val="5"/>
      </w:numPr>
      <w:tabs>
        <w:tab w:val="clear" w:pos="284"/>
        <w:tab w:val="clear" w:pos="720"/>
        <w:tab w:val="num" w:pos="567"/>
      </w:tabs>
      <w:ind w:left="0" w:firstLine="0"/>
    </w:pPr>
  </w:style>
  <w:style w:type="paragraph" w:customStyle="1" w:styleId="PI-3EMEASMCA">
    <w:name w:val="PI-3 EMEA_SMCA"/>
    <w:basedOn w:val="Normal"/>
    <w:autoRedefine/>
    <w:rsid w:val="00E71206"/>
    <w:pPr>
      <w:spacing w:line="220" w:lineRule="exact"/>
    </w:pPr>
    <w:rPr>
      <w:b/>
      <w:bCs/>
      <w:sz w:val="22"/>
      <w:szCs w:val="22"/>
    </w:rPr>
  </w:style>
  <w:style w:type="paragraph" w:customStyle="1" w:styleId="BTbEMEASMCA">
    <w:name w:val="BT(b) EMEA_SMCA"/>
    <w:basedOn w:val="BTEMEASMCA"/>
    <w:autoRedefine/>
    <w:rsid w:val="00E71206"/>
    <w:rPr>
      <w:b/>
    </w:rPr>
  </w:style>
  <w:style w:type="paragraph" w:customStyle="1" w:styleId="BTbeEMEASMCA">
    <w:name w:val="BT(be) EMEA_SMCA"/>
    <w:basedOn w:val="BTEMEASMCA"/>
    <w:autoRedefine/>
    <w:rsid w:val="00E71206"/>
    <w:pPr>
      <w:jc w:val="center"/>
    </w:pPr>
    <w:rPr>
      <w:b/>
    </w:rPr>
  </w:style>
  <w:style w:type="paragraph" w:customStyle="1" w:styleId="BTeEMEASMCA">
    <w:name w:val="BT(e) EMEA_SMCA"/>
    <w:basedOn w:val="BTEMEASMCA"/>
    <w:autoRedefine/>
    <w:rsid w:val="00E71206"/>
    <w:pPr>
      <w:jc w:val="center"/>
    </w:pPr>
  </w:style>
  <w:style w:type="paragraph" w:customStyle="1" w:styleId="BTgEMEASMCA">
    <w:name w:val="BT(g) EMEA_SMCA"/>
    <w:basedOn w:val="BTEMEASMCA"/>
    <w:link w:val="BTgEMEASMCAChar"/>
    <w:autoRedefine/>
    <w:rsid w:val="00E71206"/>
    <w:rPr>
      <w:i/>
      <w:color w:val="008000"/>
      <w:lang w:val="lt-LT"/>
    </w:rPr>
  </w:style>
  <w:style w:type="character" w:customStyle="1" w:styleId="BTEMEASMCAChar">
    <w:name w:val="BT EMEA_SMCA Char"/>
    <w:link w:val="BTEMEASMCA"/>
    <w:rsid w:val="0015601F"/>
    <w:rPr>
      <w:rFonts w:ascii="Times New Roman" w:eastAsia="Batang" w:hAnsi="Times New Roman" w:cs="Times New Roman"/>
      <w:iCs/>
      <w:noProof/>
      <w:color w:val="000000"/>
      <w:lang w:val="x-none"/>
    </w:rPr>
  </w:style>
  <w:style w:type="character" w:customStyle="1" w:styleId="BTgEMEASMCAChar">
    <w:name w:val="BT(g) EMEA_SMCA Char"/>
    <w:link w:val="BTgEMEASMCA"/>
    <w:rsid w:val="00E71206"/>
    <w:rPr>
      <w:rFonts w:ascii="Times New Roman" w:eastAsia="Batang" w:hAnsi="Times New Roman" w:cs="Times New Roman"/>
      <w:i/>
      <w:iCs/>
      <w:noProof/>
      <w:color w:val="008000"/>
      <w:lang w:val="lt-LT"/>
    </w:rPr>
  </w:style>
  <w:style w:type="paragraph" w:customStyle="1" w:styleId="BTuEMEASMCA">
    <w:name w:val="BT(u) EMEA_SMCA"/>
    <w:basedOn w:val="BTEMEASMCA"/>
    <w:autoRedefine/>
    <w:rsid w:val="00E71206"/>
    <w:rPr>
      <w:u w:val="single"/>
    </w:rPr>
  </w:style>
  <w:style w:type="paragraph" w:styleId="BalloonText">
    <w:name w:val="Balloon Text"/>
    <w:basedOn w:val="Normal"/>
    <w:link w:val="BalloonTextChar"/>
    <w:semiHidden/>
    <w:rsid w:val="00E71206"/>
    <w:rPr>
      <w:rFonts w:ascii="Tahoma" w:hAnsi="Tahoma"/>
      <w:sz w:val="16"/>
      <w:szCs w:val="16"/>
    </w:rPr>
  </w:style>
  <w:style w:type="character" w:customStyle="1" w:styleId="BalloonTextChar">
    <w:name w:val="Balloon Text Char"/>
    <w:basedOn w:val="DefaultParagraphFont"/>
    <w:link w:val="BalloonText"/>
    <w:semiHidden/>
    <w:rsid w:val="00E71206"/>
    <w:rPr>
      <w:rFonts w:ascii="Tahoma" w:eastAsia="Times New Roman" w:hAnsi="Tahoma" w:cs="Times New Roman"/>
      <w:sz w:val="16"/>
      <w:szCs w:val="16"/>
      <w:lang w:val="lt-LT"/>
    </w:rPr>
  </w:style>
  <w:style w:type="paragraph" w:styleId="BodyText">
    <w:name w:val="Body Text"/>
    <w:basedOn w:val="Normal"/>
    <w:link w:val="BodyTextChar"/>
    <w:rsid w:val="00E71206"/>
    <w:pPr>
      <w:spacing w:after="120"/>
    </w:pPr>
    <w:rPr>
      <w:sz w:val="22"/>
      <w:szCs w:val="20"/>
      <w:lang w:val="x-none" w:eastAsia="x-none"/>
    </w:rPr>
  </w:style>
  <w:style w:type="character" w:customStyle="1" w:styleId="BodyTextChar">
    <w:name w:val="Body Text Char"/>
    <w:basedOn w:val="DefaultParagraphFont"/>
    <w:link w:val="BodyText"/>
    <w:rsid w:val="00E71206"/>
    <w:rPr>
      <w:rFonts w:ascii="Times New Roman" w:eastAsia="Times New Roman" w:hAnsi="Times New Roman" w:cs="Times New Roman"/>
      <w:szCs w:val="20"/>
      <w:lang w:val="x-none" w:eastAsia="x-none"/>
    </w:rPr>
  </w:style>
  <w:style w:type="paragraph" w:styleId="EndnoteText">
    <w:name w:val="endnote text"/>
    <w:basedOn w:val="Normal"/>
    <w:link w:val="EndnoteTextChar"/>
    <w:semiHidden/>
    <w:rsid w:val="00E71206"/>
    <w:pPr>
      <w:tabs>
        <w:tab w:val="left" w:pos="567"/>
      </w:tabs>
    </w:pPr>
    <w:rPr>
      <w:sz w:val="22"/>
      <w:szCs w:val="20"/>
      <w:lang w:val="en-GB"/>
    </w:rPr>
  </w:style>
  <w:style w:type="character" w:customStyle="1" w:styleId="EndnoteTextChar">
    <w:name w:val="Endnote Text Char"/>
    <w:basedOn w:val="DefaultParagraphFont"/>
    <w:link w:val="EndnoteText"/>
    <w:semiHidden/>
    <w:rsid w:val="00E71206"/>
    <w:rPr>
      <w:rFonts w:ascii="Times New Roman" w:eastAsia="Times New Roman" w:hAnsi="Times New Roman" w:cs="Times New Roman"/>
      <w:szCs w:val="20"/>
      <w:lang w:val="en-GB"/>
    </w:rPr>
  </w:style>
  <w:style w:type="paragraph" w:customStyle="1" w:styleId="Vorgabetext">
    <w:name w:val="Vorgabetext"/>
    <w:basedOn w:val="Normal"/>
    <w:rsid w:val="00E71206"/>
    <w:pPr>
      <w:widowControl w:val="0"/>
    </w:pPr>
    <w:rPr>
      <w:snapToGrid w:val="0"/>
      <w:szCs w:val="20"/>
      <w:lang w:val="en-US" w:eastAsia="de-DE"/>
    </w:rPr>
  </w:style>
  <w:style w:type="paragraph" w:customStyle="1" w:styleId="Sraopastraipa1">
    <w:name w:val="Sąrašo pastraipa1"/>
    <w:basedOn w:val="Normal"/>
    <w:uiPriority w:val="34"/>
    <w:qFormat/>
    <w:rsid w:val="00E71206"/>
    <w:pPr>
      <w:spacing w:after="200" w:line="276" w:lineRule="auto"/>
      <w:ind w:left="720"/>
      <w:contextualSpacing/>
    </w:pPr>
    <w:rPr>
      <w:rFonts w:ascii="Calibri" w:eastAsia="Calibri" w:hAnsi="Calibri"/>
      <w:sz w:val="22"/>
      <w:szCs w:val="22"/>
    </w:rPr>
  </w:style>
  <w:style w:type="character" w:styleId="CommentReference">
    <w:name w:val="annotation reference"/>
    <w:uiPriority w:val="99"/>
    <w:rsid w:val="00E71206"/>
    <w:rPr>
      <w:sz w:val="16"/>
      <w:szCs w:val="16"/>
    </w:rPr>
  </w:style>
  <w:style w:type="paragraph" w:styleId="CommentText">
    <w:name w:val="annotation text"/>
    <w:basedOn w:val="Normal"/>
    <w:link w:val="CommentTextChar"/>
    <w:uiPriority w:val="99"/>
    <w:rsid w:val="00E71206"/>
    <w:rPr>
      <w:sz w:val="20"/>
      <w:szCs w:val="20"/>
      <w:lang w:val="x-none"/>
    </w:rPr>
  </w:style>
  <w:style w:type="character" w:customStyle="1" w:styleId="CommentTextChar">
    <w:name w:val="Comment Text Char"/>
    <w:basedOn w:val="DefaultParagraphFont"/>
    <w:link w:val="CommentText"/>
    <w:uiPriority w:val="99"/>
    <w:rsid w:val="00E71206"/>
    <w:rPr>
      <w:rFonts w:ascii="Times New Roman" w:eastAsia="Times New Roman" w:hAnsi="Times New Roman" w:cs="Times New Roman"/>
      <w:sz w:val="20"/>
      <w:szCs w:val="20"/>
      <w:lang w:val="x-none"/>
    </w:rPr>
  </w:style>
  <w:style w:type="paragraph" w:styleId="CommentSubject">
    <w:name w:val="annotation subject"/>
    <w:basedOn w:val="CommentText"/>
    <w:next w:val="CommentText"/>
    <w:link w:val="CommentSubjectChar"/>
    <w:rsid w:val="00E71206"/>
    <w:rPr>
      <w:b/>
      <w:bCs/>
    </w:rPr>
  </w:style>
  <w:style w:type="character" w:customStyle="1" w:styleId="CommentSubjectChar">
    <w:name w:val="Comment Subject Char"/>
    <w:basedOn w:val="CommentTextChar"/>
    <w:link w:val="CommentSubject"/>
    <w:rsid w:val="00E71206"/>
    <w:rPr>
      <w:rFonts w:ascii="Times New Roman" w:eastAsia="Times New Roman" w:hAnsi="Times New Roman" w:cs="Times New Roman"/>
      <w:b/>
      <w:bCs/>
      <w:sz w:val="20"/>
      <w:szCs w:val="20"/>
      <w:lang w:val="x-none"/>
    </w:rPr>
  </w:style>
  <w:style w:type="paragraph" w:styleId="FootnoteText">
    <w:name w:val="footnote text"/>
    <w:basedOn w:val="Normal"/>
    <w:link w:val="FootnoteTextChar"/>
    <w:unhideWhenUsed/>
    <w:rsid w:val="00E71206"/>
    <w:rPr>
      <w:sz w:val="20"/>
      <w:szCs w:val="20"/>
      <w:lang w:eastAsia="lt-LT"/>
    </w:rPr>
  </w:style>
  <w:style w:type="character" w:customStyle="1" w:styleId="FootnoteTextChar">
    <w:name w:val="Footnote Text Char"/>
    <w:basedOn w:val="DefaultParagraphFont"/>
    <w:link w:val="FootnoteText"/>
    <w:rsid w:val="00E71206"/>
    <w:rPr>
      <w:rFonts w:ascii="Times New Roman" w:eastAsia="Times New Roman" w:hAnsi="Times New Roman" w:cs="Times New Roman"/>
      <w:sz w:val="20"/>
      <w:szCs w:val="20"/>
      <w:lang w:val="lt-LT" w:eastAsia="lt-LT"/>
    </w:rPr>
  </w:style>
  <w:style w:type="paragraph" w:styleId="Title">
    <w:name w:val="Title"/>
    <w:basedOn w:val="Normal"/>
    <w:link w:val="TitleChar"/>
    <w:autoRedefine/>
    <w:qFormat/>
    <w:rsid w:val="00F03FC4"/>
    <w:pPr>
      <w:jc w:val="center"/>
      <w:outlineLvl w:val="0"/>
    </w:pPr>
    <w:rPr>
      <w:b/>
      <w:kern w:val="28"/>
      <w:sz w:val="22"/>
      <w:szCs w:val="20"/>
      <w:lang w:eastAsia="lt-LT"/>
    </w:rPr>
  </w:style>
  <w:style w:type="character" w:customStyle="1" w:styleId="TitleChar">
    <w:name w:val="Title Char"/>
    <w:basedOn w:val="DefaultParagraphFont"/>
    <w:link w:val="Title"/>
    <w:rsid w:val="00F03FC4"/>
    <w:rPr>
      <w:rFonts w:ascii="Times New Roman" w:eastAsia="Times New Roman" w:hAnsi="Times New Roman" w:cs="Times New Roman"/>
      <w:b/>
      <w:kern w:val="28"/>
      <w:szCs w:val="20"/>
      <w:lang w:val="lt-LT" w:eastAsia="lt-LT"/>
    </w:rPr>
  </w:style>
  <w:style w:type="paragraph" w:customStyle="1" w:styleId="2vidutinissraas2parykinimas1">
    <w:name w:val="2 vidutinis sąrašas – 2 paryškinimas1"/>
    <w:hidden/>
    <w:uiPriority w:val="99"/>
    <w:semiHidden/>
    <w:rsid w:val="00E71206"/>
    <w:pPr>
      <w:spacing w:after="0" w:line="240" w:lineRule="auto"/>
    </w:pPr>
    <w:rPr>
      <w:rFonts w:ascii="Times New Roman" w:eastAsia="Times New Roman" w:hAnsi="Times New Roman" w:cs="Times New Roman"/>
      <w:sz w:val="24"/>
      <w:szCs w:val="24"/>
      <w:lang w:val="lt-LT"/>
    </w:rPr>
  </w:style>
  <w:style w:type="character" w:customStyle="1" w:styleId="tw4winExternal">
    <w:name w:val="tw4winExternal"/>
    <w:uiPriority w:val="99"/>
    <w:rsid w:val="00E71206"/>
    <w:rPr>
      <w:rFonts w:ascii="Courier New" w:hAnsi="Courier New"/>
      <w:noProof/>
      <w:color w:val="808080"/>
    </w:rPr>
  </w:style>
  <w:style w:type="character" w:styleId="PageNumber">
    <w:name w:val="page number"/>
    <w:uiPriority w:val="99"/>
    <w:rsid w:val="00E71206"/>
    <w:rPr>
      <w:rFonts w:cs="Times New Roman"/>
    </w:rPr>
  </w:style>
  <w:style w:type="paragraph" w:styleId="PlainText">
    <w:name w:val="Plain Text"/>
    <w:basedOn w:val="Normal"/>
    <w:link w:val="PlainTextChar"/>
    <w:uiPriority w:val="99"/>
    <w:rsid w:val="00E71206"/>
    <w:rPr>
      <w:rFonts w:ascii="Courier New" w:eastAsia="SimSun" w:hAnsi="Courier New"/>
      <w:sz w:val="20"/>
      <w:szCs w:val="20"/>
      <w:lang w:val="en-US"/>
    </w:rPr>
  </w:style>
  <w:style w:type="character" w:customStyle="1" w:styleId="PlainTextChar">
    <w:name w:val="Plain Text Char"/>
    <w:basedOn w:val="DefaultParagraphFont"/>
    <w:link w:val="PlainText"/>
    <w:uiPriority w:val="99"/>
    <w:rsid w:val="00E71206"/>
    <w:rPr>
      <w:rFonts w:ascii="Courier New" w:eastAsia="SimSun" w:hAnsi="Courier New" w:cs="Times New Roman"/>
      <w:sz w:val="20"/>
      <w:szCs w:val="20"/>
    </w:rPr>
  </w:style>
  <w:style w:type="paragraph" w:styleId="NormalWeb">
    <w:name w:val="Normal (Web)"/>
    <w:basedOn w:val="Normal"/>
    <w:uiPriority w:val="99"/>
    <w:unhideWhenUsed/>
    <w:rsid w:val="00E71206"/>
    <w:pPr>
      <w:spacing w:before="100" w:beforeAutospacing="1" w:after="100" w:afterAutospacing="1"/>
    </w:pPr>
    <w:rPr>
      <w:rFonts w:ascii="Times" w:eastAsia="Batang" w:hAnsi="Times"/>
      <w:sz w:val="20"/>
      <w:szCs w:val="20"/>
      <w:lang w:val="cs-CZ"/>
    </w:rPr>
  </w:style>
  <w:style w:type="paragraph" w:customStyle="1" w:styleId="1vidutinisspalvinimas1parykinimas1">
    <w:name w:val="1 vidutinis spalvinimas – 1 paryškinimas1"/>
    <w:uiPriority w:val="1"/>
    <w:qFormat/>
    <w:rsid w:val="00E71206"/>
    <w:pPr>
      <w:spacing w:after="0" w:line="240" w:lineRule="auto"/>
    </w:pPr>
    <w:rPr>
      <w:rFonts w:ascii="Calibri" w:eastAsia="Calibri" w:hAnsi="Calibri" w:cs="Times New Roman"/>
      <w:lang w:val="lt-LT" w:eastAsia="lt-LT"/>
    </w:rPr>
  </w:style>
  <w:style w:type="paragraph" w:customStyle="1" w:styleId="Spalvotasspalvinimas1parykinimas1">
    <w:name w:val="Spalvotas spalvinimas – 1 paryškinimas1"/>
    <w:hidden/>
    <w:uiPriority w:val="99"/>
    <w:semiHidden/>
    <w:rsid w:val="00E71206"/>
    <w:pPr>
      <w:spacing w:after="0" w:line="240" w:lineRule="auto"/>
    </w:pPr>
    <w:rPr>
      <w:rFonts w:ascii="Times New Roman" w:eastAsia="Times New Roman" w:hAnsi="Times New Roman" w:cs="Times New Roman"/>
      <w:sz w:val="24"/>
      <w:szCs w:val="24"/>
      <w:lang w:val="lt-LT"/>
    </w:rPr>
  </w:style>
  <w:style w:type="paragraph" w:customStyle="1" w:styleId="Default">
    <w:name w:val="Default"/>
    <w:rsid w:val="00E71206"/>
    <w:pPr>
      <w:autoSpaceDE w:val="0"/>
      <w:autoSpaceDN w:val="0"/>
      <w:adjustRightInd w:val="0"/>
      <w:spacing w:after="0" w:line="240" w:lineRule="auto"/>
    </w:pPr>
    <w:rPr>
      <w:rFonts w:ascii="Times New Roman" w:eastAsia="Batang" w:hAnsi="Times New Roman" w:cs="Times New Roman"/>
      <w:color w:val="000000"/>
      <w:sz w:val="24"/>
      <w:szCs w:val="24"/>
    </w:rPr>
  </w:style>
  <w:style w:type="paragraph" w:styleId="ListParagraph">
    <w:name w:val="List Paragraph"/>
    <w:basedOn w:val="Normal"/>
    <w:uiPriority w:val="34"/>
    <w:qFormat/>
    <w:rsid w:val="00E71206"/>
    <w:pPr>
      <w:ind w:left="720"/>
      <w:contextualSpacing/>
    </w:pPr>
  </w:style>
  <w:style w:type="paragraph" w:styleId="Revision">
    <w:name w:val="Revision"/>
    <w:hidden/>
    <w:uiPriority w:val="99"/>
    <w:semiHidden/>
    <w:rsid w:val="00A375D0"/>
    <w:pPr>
      <w:spacing w:after="0" w:line="240" w:lineRule="auto"/>
    </w:pPr>
    <w:rPr>
      <w:rFonts w:ascii="Times New Roman" w:eastAsia="Times New Roman" w:hAnsi="Times New Roman" w:cs="Times New Roman"/>
      <w:sz w:val="24"/>
      <w:szCs w:val="24"/>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isl xmlns:xsi="http://www.w3.org/2001/XMLSchema-instance" xmlns:xsd="http://www.w3.org/2001/XMLSchema" xmlns="http://www.boldonjames.com/2008/01/sie/internal/label" sislVersion="0" policy="a10f9ac0-5937-4b4f-b459-96aedd9ed2c5" origin="defaultValue">
  <element uid="9920fcc9-9f43-4d43-9e3e-b98a219cfd55" value=""/>
</sisl>
</file>

<file path=customXml/item2.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p:properties xmlns:p="http://schemas.microsoft.com/office/2006/metadata/properties" xmlns:xsi="http://www.w3.org/2001/XMLSchema-instanc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9DA0A27-DCEC-4BAF-AE72-43FAD6A9EFC6}">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9855D1C7-5623-4FB9-8DBF-4A91D58147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181D2BA5-165E-4F7A-A8CD-9E6386A8E255}">
  <ds:schemaRefs>
    <ds:schemaRef ds:uri="http://purl.org/dc/elements/1.1/"/>
    <ds:schemaRef ds:uri="http://schemas.microsoft.com/office/2006/metadata/properties"/>
    <ds:schemaRef ds:uri="http://www.w3.org/XML/1998/namespace"/>
    <ds:schemaRef ds:uri="http://purl.org/dc/dcmitype/"/>
    <ds:schemaRef ds:uri="http://schemas.microsoft.com/office/2006/documentManagement/types"/>
    <ds:schemaRef ds:uri="http://purl.org/dc/terms/"/>
    <ds:schemaRef ds:uri="http://schemas.openxmlformats.org/package/2006/metadata/core-properties"/>
  </ds:schemaRefs>
</ds:datastoreItem>
</file>

<file path=customXml/itemProps4.xml><?xml version="1.0" encoding="utf-8"?>
<ds:datastoreItem xmlns:ds="http://schemas.openxmlformats.org/officeDocument/2006/customXml" ds:itemID="{59B1D485-E704-499C-B4D9-D573EF70D05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15</Pages>
  <Words>13828</Words>
  <Characters>7882</Characters>
  <Application>Microsoft Office Word</Application>
  <DocSecurity>0</DocSecurity>
  <Lines>65</Lines>
  <Paragraphs>43</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Merck</Company>
  <LinksUpToDate>false</LinksUpToDate>
  <CharactersWithSpaces>21667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MSD</dc:creator>
  <cp:lastModifiedBy>Božena Kuntelija</cp:lastModifiedBy>
  <cp:revision>3</cp:revision>
  <dcterms:created xsi:type="dcterms:W3CDTF">2024-07-11T11:07:00Z</dcterms:created>
  <dcterms:modified xsi:type="dcterms:W3CDTF">2024-07-11T11:08:00Z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1fc04281-f2eb-44ac-b05c-01baded5eb5f</vt:lpwstr>
  </property>
  <property fmtid="{D5CDD505-2E9C-101B-9397-08002B2CF9AE}" pid="3" name="bjSaver">
    <vt:lpwstr>F5yHDSKhZ/KD/uCFMTma6hTrZR+Q9ssH</vt:lpwstr>
  </property>
  <property fmtid="{D5CDD505-2E9C-101B-9397-08002B2CF9AE}" pid="4" name="bjDocumentSecurityLabel">
    <vt:lpwstr>Not Classified</vt:lpwstr>
  </property>
  <property fmtid="{D5CDD505-2E9C-101B-9397-08002B2CF9AE}" pid="5" name="bjDocumentLabelXML">
    <vt:lpwstr>&lt;?xml version="1.0" encoding="us-ascii"?&gt;&lt;sisl xmlns:xsi="http://www.w3.org/2001/XMLSchema-instance" xmlns:xsd="http://www.w3.org/2001/XMLSchema" sislVersion="0" policy="a10f9ac0-5937-4b4f-b459-96aedd9ed2c5" origin="defaultValue" xmlns="http://www.boldonj</vt:lpwstr>
  </property>
  <property fmtid="{D5CDD505-2E9C-101B-9397-08002B2CF9AE}" pid="6" name="bjDocumentLabelXML-0">
    <vt:lpwstr>ames.com/2008/01/sie/internal/label"&gt;&lt;element uid="9920fcc9-9f43-4d43-9e3e-b98a219cfd55" value="" /&gt;&lt;/sisl&gt;</vt:lpwstr>
  </property>
  <property fmtid="{D5CDD505-2E9C-101B-9397-08002B2CF9AE}" pid="7" name="_NewReviewCycle">
    <vt:lpwstr/>
  </property>
  <property fmtid="{D5CDD505-2E9C-101B-9397-08002B2CF9AE}" pid="8" name="ContentTypeId">
    <vt:lpwstr>0x0101001F7263745A05CE4E860FAB739329426C</vt:lpwstr>
  </property>
</Properties>
</file>