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A2F" w:rsidRPr="007D44EF" w:rsidRDefault="00352A2F" w:rsidP="00352A2F">
      <w:pPr>
        <w:jc w:val="center"/>
        <w:rPr>
          <w:b/>
          <w:bCs/>
        </w:rPr>
      </w:pPr>
      <w:r w:rsidRPr="007D44EF">
        <w:rPr>
          <w:b/>
          <w:bCs/>
        </w:rPr>
        <w:t>Pakuotės lapelis: informacija pacientui</w:t>
      </w:r>
    </w:p>
    <w:p w:rsidR="00352A2F" w:rsidRPr="007D44EF" w:rsidRDefault="00352A2F" w:rsidP="00352A2F">
      <w:pPr>
        <w:numPr>
          <w:ilvl w:val="12"/>
          <w:numId w:val="0"/>
        </w:numPr>
        <w:shd w:val="clear" w:color="auto" w:fill="FFFFFF"/>
        <w:tabs>
          <w:tab w:val="clear" w:pos="567"/>
        </w:tabs>
        <w:spacing w:line="240" w:lineRule="auto"/>
        <w:jc w:val="center"/>
        <w:rPr>
          <w:b/>
          <w:bCs/>
        </w:rPr>
      </w:pPr>
    </w:p>
    <w:p w:rsidR="00352A2F" w:rsidRPr="007D44EF" w:rsidRDefault="00352A2F" w:rsidP="00352A2F">
      <w:pPr>
        <w:jc w:val="center"/>
        <w:rPr>
          <w:b/>
          <w:bCs/>
        </w:rPr>
      </w:pPr>
      <w:proofErr w:type="spellStart"/>
      <w:r w:rsidRPr="007D44EF">
        <w:rPr>
          <w:b/>
          <w:bCs/>
        </w:rPr>
        <w:t>Magromag</w:t>
      </w:r>
      <w:proofErr w:type="spellEnd"/>
      <w:r w:rsidRPr="007D44EF">
        <w:rPr>
          <w:b/>
          <w:bCs/>
        </w:rPr>
        <w:t xml:space="preserve"> 100 mg modifikuoto atpalaidavimo kietosios kapsulės</w:t>
      </w:r>
    </w:p>
    <w:p w:rsidR="00352A2F" w:rsidRDefault="00352A2F" w:rsidP="00352A2F">
      <w:pPr>
        <w:tabs>
          <w:tab w:val="clear" w:pos="567"/>
        </w:tabs>
        <w:spacing w:line="240" w:lineRule="auto"/>
        <w:jc w:val="center"/>
        <w:rPr>
          <w:bCs/>
        </w:rPr>
      </w:pPr>
      <w:proofErr w:type="spellStart"/>
      <w:r>
        <w:rPr>
          <w:bCs/>
        </w:rPr>
        <w:t>nitrofurantoinas</w:t>
      </w:r>
      <w:proofErr w:type="spellEnd"/>
    </w:p>
    <w:p w:rsidR="00352A2F" w:rsidRDefault="00352A2F" w:rsidP="00352A2F">
      <w:pPr>
        <w:tabs>
          <w:tab w:val="clear" w:pos="567"/>
        </w:tabs>
        <w:spacing w:line="240" w:lineRule="auto"/>
      </w:pPr>
    </w:p>
    <w:p w:rsidR="00352A2F" w:rsidRDefault="00352A2F" w:rsidP="00352A2F">
      <w:pPr>
        <w:tabs>
          <w:tab w:val="clear" w:pos="567"/>
        </w:tabs>
        <w:suppressAutoHyphens/>
        <w:spacing w:line="240" w:lineRule="auto"/>
      </w:pPr>
      <w:r>
        <w:rPr>
          <w:b/>
        </w:rPr>
        <w:t>Atidžiai perskaitykite visą šį lapelį, prieš pradėdami vartoti vaistą, nes jame pateikiama Jums svarbi informacija.</w:t>
      </w:r>
    </w:p>
    <w:p w:rsidR="00352A2F" w:rsidRDefault="00352A2F" w:rsidP="00352A2F">
      <w:pPr>
        <w:numPr>
          <w:ilvl w:val="0"/>
          <w:numId w:val="1"/>
        </w:numPr>
        <w:tabs>
          <w:tab w:val="clear" w:pos="567"/>
        </w:tabs>
        <w:spacing w:line="240" w:lineRule="auto"/>
        <w:ind w:left="567" w:right="-2" w:hanging="567"/>
      </w:pPr>
      <w:r>
        <w:t>Neišmeskite šio lapelio, nes vėl gali prireikti jį perskaityti.</w:t>
      </w:r>
    </w:p>
    <w:p w:rsidR="00352A2F" w:rsidRDefault="00352A2F" w:rsidP="00352A2F">
      <w:pPr>
        <w:numPr>
          <w:ilvl w:val="0"/>
          <w:numId w:val="1"/>
        </w:numPr>
        <w:tabs>
          <w:tab w:val="clear" w:pos="567"/>
        </w:tabs>
        <w:spacing w:line="240" w:lineRule="auto"/>
        <w:ind w:left="567" w:right="-2" w:hanging="567"/>
      </w:pPr>
      <w:r>
        <w:t>Jeigu kiltų daugiau klausimų, kreipkitės į gydytoją arba vaistininką.</w:t>
      </w:r>
    </w:p>
    <w:p w:rsidR="00352A2F" w:rsidRDefault="00352A2F" w:rsidP="00352A2F">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rsidR="00352A2F" w:rsidRDefault="00352A2F" w:rsidP="00352A2F">
      <w:pPr>
        <w:numPr>
          <w:ilvl w:val="0"/>
          <w:numId w:val="1"/>
        </w:numPr>
        <w:spacing w:line="240" w:lineRule="auto"/>
        <w:ind w:left="567" w:hanging="567"/>
      </w:pPr>
      <w:r>
        <w:t>Jeigu pasireiškė šalutinis poveikis (net jeigu jis šiame lapelyje nenurodytas), kreipkitės į gydytoją arba vaistininką. Žr. 4 skyrių.</w:t>
      </w:r>
    </w:p>
    <w:p w:rsidR="00352A2F" w:rsidRDefault="00352A2F" w:rsidP="00352A2F">
      <w:pPr>
        <w:tabs>
          <w:tab w:val="clear" w:pos="567"/>
        </w:tabs>
        <w:spacing w:line="240" w:lineRule="auto"/>
        <w:ind w:right="-2"/>
      </w:pPr>
    </w:p>
    <w:p w:rsidR="00352A2F" w:rsidRPr="007D44EF" w:rsidRDefault="00352A2F" w:rsidP="00352A2F">
      <w:pPr>
        <w:rPr>
          <w:b/>
          <w:bCs/>
        </w:rPr>
      </w:pPr>
      <w:r w:rsidRPr="007D44EF">
        <w:rPr>
          <w:b/>
          <w:bCs/>
        </w:rPr>
        <w:t>Apie ką rašoma šiame lapelyje?</w:t>
      </w:r>
    </w:p>
    <w:p w:rsidR="00352A2F" w:rsidRDefault="00352A2F" w:rsidP="00352A2F"/>
    <w:p w:rsidR="00352A2F" w:rsidRDefault="00352A2F" w:rsidP="00352A2F">
      <w:pPr>
        <w:pStyle w:val="Sraopastraipa1"/>
        <w:numPr>
          <w:ilvl w:val="0"/>
          <w:numId w:val="4"/>
        </w:numPr>
        <w:tabs>
          <w:tab w:val="clear" w:pos="567"/>
          <w:tab w:val="left" w:pos="426"/>
        </w:tabs>
        <w:spacing w:line="240" w:lineRule="auto"/>
        <w:ind w:left="426" w:right="-29"/>
      </w:pPr>
      <w:r>
        <w:t xml:space="preserve">Kas yra </w:t>
      </w:r>
      <w:proofErr w:type="spellStart"/>
      <w:r>
        <w:t>Magromag</w:t>
      </w:r>
      <w:proofErr w:type="spellEnd"/>
      <w:r>
        <w:t xml:space="preserve"> ir kam jis vartojamas</w:t>
      </w:r>
    </w:p>
    <w:p w:rsidR="00352A2F" w:rsidRDefault="00352A2F" w:rsidP="00352A2F">
      <w:pPr>
        <w:pStyle w:val="Sraopastraipa1"/>
        <w:numPr>
          <w:ilvl w:val="0"/>
          <w:numId w:val="4"/>
        </w:numPr>
        <w:tabs>
          <w:tab w:val="clear" w:pos="567"/>
          <w:tab w:val="left" w:pos="426"/>
        </w:tabs>
        <w:spacing w:line="240" w:lineRule="auto"/>
        <w:ind w:left="426" w:right="-29"/>
      </w:pPr>
      <w:r>
        <w:t xml:space="preserve">Kas žinotina prieš vartojant </w:t>
      </w:r>
      <w:proofErr w:type="spellStart"/>
      <w:r>
        <w:t>Magromag</w:t>
      </w:r>
      <w:proofErr w:type="spellEnd"/>
    </w:p>
    <w:p w:rsidR="00352A2F" w:rsidRDefault="00352A2F" w:rsidP="00352A2F">
      <w:pPr>
        <w:pStyle w:val="Sraopastraipa1"/>
        <w:numPr>
          <w:ilvl w:val="0"/>
          <w:numId w:val="4"/>
        </w:numPr>
        <w:tabs>
          <w:tab w:val="clear" w:pos="567"/>
          <w:tab w:val="left" w:pos="426"/>
        </w:tabs>
        <w:spacing w:line="240" w:lineRule="auto"/>
        <w:ind w:left="426" w:right="-29"/>
      </w:pPr>
      <w:r>
        <w:t xml:space="preserve">Kaip vartoti </w:t>
      </w:r>
      <w:proofErr w:type="spellStart"/>
      <w:r>
        <w:t>Magromag</w:t>
      </w:r>
      <w:proofErr w:type="spellEnd"/>
    </w:p>
    <w:p w:rsidR="00352A2F" w:rsidRDefault="00352A2F" w:rsidP="00352A2F">
      <w:pPr>
        <w:pStyle w:val="Sraopastraipa1"/>
        <w:numPr>
          <w:ilvl w:val="0"/>
          <w:numId w:val="4"/>
        </w:numPr>
        <w:tabs>
          <w:tab w:val="clear" w:pos="567"/>
          <w:tab w:val="left" w:pos="426"/>
        </w:tabs>
        <w:spacing w:line="240" w:lineRule="auto"/>
        <w:ind w:left="426" w:right="-29"/>
      </w:pPr>
      <w:r>
        <w:t xml:space="preserve">Galimas šalutinis poveikis </w:t>
      </w:r>
    </w:p>
    <w:p w:rsidR="00352A2F" w:rsidRDefault="00352A2F" w:rsidP="00352A2F">
      <w:pPr>
        <w:pStyle w:val="Sraopastraipa1"/>
        <w:numPr>
          <w:ilvl w:val="0"/>
          <w:numId w:val="4"/>
        </w:numPr>
        <w:tabs>
          <w:tab w:val="clear" w:pos="567"/>
          <w:tab w:val="left" w:pos="426"/>
        </w:tabs>
        <w:spacing w:line="240" w:lineRule="auto"/>
        <w:ind w:left="426" w:right="-29"/>
      </w:pPr>
      <w:r>
        <w:t xml:space="preserve">Kaip laikyti </w:t>
      </w:r>
      <w:proofErr w:type="spellStart"/>
      <w:r>
        <w:t>Magromag</w:t>
      </w:r>
      <w:proofErr w:type="spellEnd"/>
    </w:p>
    <w:p w:rsidR="00352A2F" w:rsidRDefault="00352A2F" w:rsidP="00352A2F">
      <w:pPr>
        <w:pStyle w:val="Sraopastraipa1"/>
        <w:numPr>
          <w:ilvl w:val="0"/>
          <w:numId w:val="4"/>
        </w:numPr>
        <w:tabs>
          <w:tab w:val="clear" w:pos="567"/>
          <w:tab w:val="left" w:pos="426"/>
        </w:tabs>
        <w:spacing w:line="240" w:lineRule="auto"/>
        <w:ind w:left="426" w:right="-29"/>
      </w:pPr>
      <w:r>
        <w:t>Pakuotės turinys ir kita informacija</w:t>
      </w:r>
    </w:p>
    <w:p w:rsidR="00352A2F" w:rsidRDefault="00352A2F" w:rsidP="00352A2F">
      <w:pPr>
        <w:numPr>
          <w:ilvl w:val="12"/>
          <w:numId w:val="0"/>
        </w:numPr>
        <w:tabs>
          <w:tab w:val="clear" w:pos="567"/>
        </w:tabs>
        <w:spacing w:line="240" w:lineRule="auto"/>
        <w:ind w:right="-2"/>
      </w:pPr>
    </w:p>
    <w:p w:rsidR="00352A2F" w:rsidRDefault="00352A2F" w:rsidP="00352A2F">
      <w:pPr>
        <w:numPr>
          <w:ilvl w:val="12"/>
          <w:numId w:val="0"/>
        </w:numPr>
        <w:tabs>
          <w:tab w:val="clear" w:pos="567"/>
        </w:tabs>
        <w:spacing w:line="240" w:lineRule="auto"/>
        <w:rPr>
          <w:szCs w:val="22"/>
        </w:rPr>
      </w:pPr>
    </w:p>
    <w:p w:rsidR="00352A2F" w:rsidRDefault="00352A2F" w:rsidP="00352A2F">
      <w:pPr>
        <w:keepNext/>
        <w:numPr>
          <w:ilvl w:val="0"/>
          <w:numId w:val="3"/>
        </w:numPr>
        <w:spacing w:line="240" w:lineRule="auto"/>
        <w:ind w:left="567" w:right="-2"/>
        <w:rPr>
          <w:b/>
          <w:szCs w:val="22"/>
        </w:rPr>
      </w:pPr>
      <w:r>
        <w:rPr>
          <w:b/>
        </w:rPr>
        <w:t xml:space="preserve">Kas yra </w:t>
      </w:r>
      <w:proofErr w:type="spellStart"/>
      <w:r>
        <w:rPr>
          <w:b/>
        </w:rPr>
        <w:t>Magromag</w:t>
      </w:r>
      <w:proofErr w:type="spellEnd"/>
      <w:r>
        <w:rPr>
          <w:b/>
        </w:rPr>
        <w:t xml:space="preserve"> ir kam jis vartojamas</w:t>
      </w:r>
    </w:p>
    <w:p w:rsidR="00352A2F" w:rsidRDefault="00352A2F" w:rsidP="00352A2F">
      <w:pPr>
        <w:numPr>
          <w:ilvl w:val="12"/>
          <w:numId w:val="0"/>
        </w:numPr>
        <w:tabs>
          <w:tab w:val="clear" w:pos="567"/>
        </w:tabs>
        <w:spacing w:line="240" w:lineRule="auto"/>
        <w:rPr>
          <w:szCs w:val="22"/>
        </w:rPr>
      </w:pPr>
    </w:p>
    <w:p w:rsidR="00352A2F" w:rsidRDefault="00352A2F" w:rsidP="00352A2F">
      <w:pPr>
        <w:tabs>
          <w:tab w:val="clear" w:pos="567"/>
        </w:tabs>
        <w:spacing w:line="240" w:lineRule="auto"/>
        <w:ind w:right="-2"/>
      </w:pPr>
      <w:r>
        <w:t xml:space="preserve">Šis vaistas priklauso </w:t>
      </w:r>
      <w:proofErr w:type="spellStart"/>
      <w:r>
        <w:t>nitrofuranų</w:t>
      </w:r>
      <w:proofErr w:type="spellEnd"/>
      <w:r>
        <w:t xml:space="preserve"> grupei. </w:t>
      </w:r>
      <w:proofErr w:type="spellStart"/>
      <w:r>
        <w:t>Magromag</w:t>
      </w:r>
      <w:proofErr w:type="spellEnd"/>
      <w:r>
        <w:t xml:space="preserve"> veiklioji medžiaga naikina daugumą bakterijų, sukeliančių šlapimo takų infekcijas.</w:t>
      </w:r>
    </w:p>
    <w:p w:rsidR="00352A2F" w:rsidRDefault="00352A2F" w:rsidP="00352A2F">
      <w:pPr>
        <w:tabs>
          <w:tab w:val="clear" w:pos="567"/>
        </w:tabs>
        <w:spacing w:line="240" w:lineRule="auto"/>
        <w:ind w:right="-2"/>
        <w:rPr>
          <w:szCs w:val="22"/>
        </w:rPr>
      </w:pPr>
      <w:r>
        <w:t xml:space="preserve">Šis vaistas vartojamas </w:t>
      </w:r>
      <w:r w:rsidRPr="00A65E9E">
        <w:t>ūminėms</w:t>
      </w:r>
      <w:r>
        <w:t xml:space="preserve"> (staigiai prasidėjusioms) šlapimo takų infekcijoms gydyti. Šlapimo takų infekcija yra šlapimo takų uždegimas, o ypač dažnai šlapimo pūslės infekcija (cistitas). Šios infekcijos gali sukelti diskomfortą, pvz., skausmą ir deginimą šlapinantis, dažnai nedidelio šlapimo kiekio pašalinimą ir skausmą apatinėje pilvo dalyje.</w:t>
      </w:r>
    </w:p>
    <w:p w:rsidR="00352A2F" w:rsidRDefault="00352A2F" w:rsidP="00352A2F">
      <w:pPr>
        <w:tabs>
          <w:tab w:val="clear" w:pos="567"/>
        </w:tabs>
        <w:spacing w:line="240" w:lineRule="auto"/>
        <w:ind w:right="-2"/>
        <w:rPr>
          <w:szCs w:val="22"/>
        </w:rPr>
      </w:pPr>
    </w:p>
    <w:p w:rsidR="00352A2F" w:rsidRDefault="00352A2F" w:rsidP="00352A2F">
      <w:pPr>
        <w:tabs>
          <w:tab w:val="clear" w:pos="567"/>
        </w:tabs>
        <w:spacing w:line="240" w:lineRule="auto"/>
        <w:ind w:right="-2"/>
        <w:rPr>
          <w:szCs w:val="22"/>
        </w:rPr>
      </w:pPr>
    </w:p>
    <w:p w:rsidR="00352A2F" w:rsidRDefault="00352A2F" w:rsidP="00352A2F">
      <w:pPr>
        <w:keepNext/>
        <w:numPr>
          <w:ilvl w:val="0"/>
          <w:numId w:val="3"/>
        </w:numPr>
        <w:spacing w:line="240" w:lineRule="auto"/>
        <w:ind w:left="567" w:right="-2"/>
        <w:rPr>
          <w:b/>
          <w:szCs w:val="22"/>
        </w:rPr>
      </w:pPr>
      <w:r>
        <w:rPr>
          <w:b/>
        </w:rPr>
        <w:t xml:space="preserve">Kas žinotina prieš vartojant </w:t>
      </w:r>
      <w:proofErr w:type="spellStart"/>
      <w:r>
        <w:rPr>
          <w:b/>
        </w:rPr>
        <w:t>Magromag</w:t>
      </w:r>
      <w:proofErr w:type="spellEnd"/>
    </w:p>
    <w:p w:rsidR="00352A2F" w:rsidRDefault="00352A2F" w:rsidP="00352A2F"/>
    <w:p w:rsidR="00352A2F" w:rsidRPr="007D44EF" w:rsidRDefault="00352A2F" w:rsidP="00352A2F">
      <w:pPr>
        <w:rPr>
          <w:b/>
          <w:bCs/>
          <w:szCs w:val="22"/>
        </w:rPr>
      </w:pPr>
      <w:proofErr w:type="spellStart"/>
      <w:r w:rsidRPr="007D44EF">
        <w:rPr>
          <w:b/>
          <w:bCs/>
        </w:rPr>
        <w:t>Magromag</w:t>
      </w:r>
      <w:proofErr w:type="spellEnd"/>
      <w:r w:rsidRPr="007D44EF">
        <w:rPr>
          <w:b/>
          <w:bCs/>
        </w:rPr>
        <w:t xml:space="preserve"> vartoti draudžiama:</w:t>
      </w:r>
    </w:p>
    <w:p w:rsidR="00352A2F" w:rsidRPr="00947D04" w:rsidRDefault="00352A2F" w:rsidP="00352A2F">
      <w:pPr>
        <w:pStyle w:val="Sraopastraipa1"/>
        <w:numPr>
          <w:ilvl w:val="0"/>
          <w:numId w:val="1"/>
        </w:numPr>
        <w:tabs>
          <w:tab w:val="clear" w:pos="567"/>
        </w:tabs>
        <w:spacing w:line="240" w:lineRule="auto"/>
        <w:rPr>
          <w:szCs w:val="22"/>
        </w:rPr>
      </w:pPr>
      <w:r>
        <w:t xml:space="preserve">jeigu yra alergija </w:t>
      </w:r>
      <w:proofErr w:type="spellStart"/>
      <w:r w:rsidRPr="008A5F7F">
        <w:t>nitrofurantoin</w:t>
      </w:r>
      <w:r>
        <w:t>ui</w:t>
      </w:r>
      <w:proofErr w:type="spellEnd"/>
      <w:r>
        <w:t xml:space="preserve"> arba bet kuriai pagalbinei šio vaisto medžiagai (jos išvardytos 6 skyriuje);</w:t>
      </w:r>
    </w:p>
    <w:p w:rsidR="00352A2F" w:rsidRPr="00947D04" w:rsidRDefault="00352A2F" w:rsidP="00352A2F">
      <w:pPr>
        <w:pStyle w:val="Sraopastraipa1"/>
        <w:numPr>
          <w:ilvl w:val="0"/>
          <w:numId w:val="1"/>
        </w:numPr>
        <w:tabs>
          <w:tab w:val="clear" w:pos="567"/>
        </w:tabs>
        <w:spacing w:line="240" w:lineRule="auto"/>
        <w:rPr>
          <w:szCs w:val="22"/>
        </w:rPr>
      </w:pPr>
      <w:r w:rsidRPr="00947D04">
        <w:rPr>
          <w:szCs w:val="22"/>
        </w:rPr>
        <w:t>jeigu sergate inkstų liga, kuri labai paveikia jų veikimą (jei nesate tikri, kreipkitės į gydytoją)</w:t>
      </w:r>
      <w:r>
        <w:rPr>
          <w:szCs w:val="22"/>
        </w:rPr>
        <w:t>;</w:t>
      </w:r>
    </w:p>
    <w:p w:rsidR="00352A2F" w:rsidRPr="00947D04" w:rsidRDefault="00352A2F" w:rsidP="00352A2F">
      <w:pPr>
        <w:pStyle w:val="Sraopastraipa1"/>
        <w:numPr>
          <w:ilvl w:val="0"/>
          <w:numId w:val="1"/>
        </w:numPr>
        <w:tabs>
          <w:tab w:val="clear" w:pos="567"/>
        </w:tabs>
        <w:spacing w:line="240" w:lineRule="auto"/>
        <w:rPr>
          <w:szCs w:val="22"/>
        </w:rPr>
      </w:pPr>
      <w:r w:rsidRPr="00947D04">
        <w:rPr>
          <w:szCs w:val="22"/>
        </w:rPr>
        <w:t xml:space="preserve">jeigu sergate </w:t>
      </w:r>
      <w:proofErr w:type="spellStart"/>
      <w:r w:rsidRPr="00947D04">
        <w:rPr>
          <w:szCs w:val="22"/>
        </w:rPr>
        <w:t>porfirija</w:t>
      </w:r>
      <w:proofErr w:type="spellEnd"/>
      <w:r w:rsidRPr="00947D04">
        <w:rPr>
          <w:szCs w:val="22"/>
        </w:rPr>
        <w:t xml:space="preserve"> (sumažėjęs raudonojo pigmento susidarymas kraujyje)</w:t>
      </w:r>
      <w:r>
        <w:rPr>
          <w:szCs w:val="22"/>
        </w:rPr>
        <w:t>;</w:t>
      </w:r>
    </w:p>
    <w:p w:rsidR="00352A2F" w:rsidRPr="00947D04" w:rsidRDefault="00352A2F" w:rsidP="00352A2F">
      <w:pPr>
        <w:pStyle w:val="Sraopastraipa1"/>
        <w:numPr>
          <w:ilvl w:val="0"/>
          <w:numId w:val="1"/>
        </w:numPr>
        <w:tabs>
          <w:tab w:val="clear" w:pos="567"/>
        </w:tabs>
        <w:spacing w:line="240" w:lineRule="auto"/>
        <w:rPr>
          <w:szCs w:val="22"/>
        </w:rPr>
      </w:pPr>
      <w:r w:rsidRPr="00947D04">
        <w:rPr>
          <w:szCs w:val="22"/>
        </w:rPr>
        <w:t xml:space="preserve">jeigu </w:t>
      </w:r>
      <w:r>
        <w:rPr>
          <w:szCs w:val="22"/>
        </w:rPr>
        <w:t xml:space="preserve">Jums </w:t>
      </w:r>
      <w:r w:rsidRPr="00947D04">
        <w:rPr>
          <w:szCs w:val="22"/>
        </w:rPr>
        <w:t>yra</w:t>
      </w:r>
      <w:r>
        <w:rPr>
          <w:szCs w:val="22"/>
        </w:rPr>
        <w:t xml:space="preserve"> nustatytas</w:t>
      </w:r>
      <w:r w:rsidRPr="00947D04">
        <w:rPr>
          <w:szCs w:val="22"/>
        </w:rPr>
        <w:t xml:space="preserve"> G6PD (gliukozės-6-fosfato </w:t>
      </w:r>
      <w:proofErr w:type="spellStart"/>
      <w:r w:rsidRPr="00947D04">
        <w:rPr>
          <w:szCs w:val="22"/>
        </w:rPr>
        <w:t>dehidrogenazės</w:t>
      </w:r>
      <w:proofErr w:type="spellEnd"/>
      <w:r w:rsidRPr="00947D04">
        <w:rPr>
          <w:szCs w:val="22"/>
        </w:rPr>
        <w:t>) trūkumas (tam tikro organizmo cheminio fermento</w:t>
      </w:r>
      <w:r w:rsidRPr="00746ECB">
        <w:rPr>
          <w:szCs w:val="22"/>
        </w:rPr>
        <w:t xml:space="preserve"> </w:t>
      </w:r>
      <w:r w:rsidRPr="00947D04">
        <w:rPr>
          <w:szCs w:val="22"/>
        </w:rPr>
        <w:t>trūkumas, galin</w:t>
      </w:r>
      <w:r>
        <w:rPr>
          <w:szCs w:val="22"/>
        </w:rPr>
        <w:t>tis</w:t>
      </w:r>
      <w:r w:rsidRPr="00947D04">
        <w:rPr>
          <w:szCs w:val="22"/>
        </w:rPr>
        <w:t xml:space="preserve"> greitai pažeisti raudonuosius kraujo kūnelius)</w:t>
      </w:r>
      <w:r>
        <w:rPr>
          <w:szCs w:val="22"/>
        </w:rPr>
        <w:t>;</w:t>
      </w:r>
    </w:p>
    <w:p w:rsidR="00352A2F" w:rsidRPr="00947D04" w:rsidRDefault="00352A2F" w:rsidP="00352A2F">
      <w:pPr>
        <w:pStyle w:val="Sraopastraipa1"/>
        <w:numPr>
          <w:ilvl w:val="0"/>
          <w:numId w:val="1"/>
        </w:numPr>
        <w:tabs>
          <w:tab w:val="clear" w:pos="567"/>
        </w:tabs>
        <w:spacing w:line="240" w:lineRule="auto"/>
        <w:rPr>
          <w:szCs w:val="22"/>
        </w:rPr>
      </w:pPr>
      <w:r w:rsidRPr="00947D04">
        <w:rPr>
          <w:szCs w:val="22"/>
        </w:rPr>
        <w:t xml:space="preserve">jeigu anksčiau vartojant </w:t>
      </w:r>
      <w:proofErr w:type="spellStart"/>
      <w:r w:rsidRPr="00947D04">
        <w:rPr>
          <w:szCs w:val="22"/>
        </w:rPr>
        <w:t>nitrofurantoiną</w:t>
      </w:r>
      <w:proofErr w:type="spellEnd"/>
      <w:r w:rsidRPr="00947D04">
        <w:rPr>
          <w:szCs w:val="22"/>
        </w:rPr>
        <w:t xml:space="preserve"> ar kitus </w:t>
      </w:r>
      <w:proofErr w:type="spellStart"/>
      <w:r w:rsidRPr="00947D04">
        <w:rPr>
          <w:szCs w:val="22"/>
        </w:rPr>
        <w:t>nitrofuranus</w:t>
      </w:r>
      <w:proofErr w:type="spellEnd"/>
      <w:r w:rsidRPr="00947D04">
        <w:rPr>
          <w:szCs w:val="22"/>
        </w:rPr>
        <w:t xml:space="preserve"> buvo pasireiškusi plaučių ar kepenų reakcija arba periferinė neuropatija (galūnių dilgčiojimas, tirpimas ar silpnumas)</w:t>
      </w:r>
      <w:r>
        <w:rPr>
          <w:szCs w:val="22"/>
        </w:rPr>
        <w:t>;</w:t>
      </w:r>
    </w:p>
    <w:p w:rsidR="00352A2F" w:rsidRDefault="00352A2F" w:rsidP="00352A2F">
      <w:pPr>
        <w:pStyle w:val="Sraopastraipa1"/>
        <w:numPr>
          <w:ilvl w:val="0"/>
          <w:numId w:val="1"/>
        </w:numPr>
        <w:tabs>
          <w:tab w:val="clear" w:pos="567"/>
        </w:tabs>
        <w:spacing w:line="240" w:lineRule="auto"/>
        <w:rPr>
          <w:szCs w:val="22"/>
        </w:rPr>
      </w:pPr>
      <w:r>
        <w:rPr>
          <w:szCs w:val="22"/>
        </w:rPr>
        <w:t>n</w:t>
      </w:r>
      <w:r w:rsidRPr="00947D04">
        <w:rPr>
          <w:szCs w:val="22"/>
        </w:rPr>
        <w:t xml:space="preserve">enaudokite </w:t>
      </w:r>
      <w:proofErr w:type="spellStart"/>
      <w:r>
        <w:rPr>
          <w:szCs w:val="22"/>
        </w:rPr>
        <w:t>Magromag</w:t>
      </w:r>
      <w:proofErr w:type="spellEnd"/>
      <w:r>
        <w:rPr>
          <w:szCs w:val="22"/>
        </w:rPr>
        <w:t xml:space="preserve"> </w:t>
      </w:r>
      <w:r w:rsidRPr="00947D04">
        <w:rPr>
          <w:szCs w:val="22"/>
        </w:rPr>
        <w:t>kūdikiams iki 3</w:t>
      </w:r>
      <w:r>
        <w:rPr>
          <w:szCs w:val="22"/>
        </w:rPr>
        <w:t> </w:t>
      </w:r>
      <w:r w:rsidRPr="00947D04">
        <w:rPr>
          <w:szCs w:val="22"/>
        </w:rPr>
        <w:t>mėnesių amžiaus.</w:t>
      </w:r>
    </w:p>
    <w:p w:rsidR="00352A2F" w:rsidRDefault="00352A2F" w:rsidP="00352A2F">
      <w:pPr>
        <w:numPr>
          <w:ilvl w:val="12"/>
          <w:numId w:val="0"/>
        </w:numPr>
        <w:tabs>
          <w:tab w:val="clear" w:pos="567"/>
        </w:tabs>
        <w:spacing w:line="240" w:lineRule="auto"/>
        <w:rPr>
          <w:szCs w:val="22"/>
        </w:rPr>
      </w:pPr>
    </w:p>
    <w:p w:rsidR="00352A2F" w:rsidRDefault="00352A2F" w:rsidP="00352A2F">
      <w:pPr>
        <w:numPr>
          <w:ilvl w:val="12"/>
          <w:numId w:val="0"/>
        </w:numPr>
        <w:tabs>
          <w:tab w:val="clear" w:pos="567"/>
        </w:tabs>
        <w:spacing w:line="240" w:lineRule="auto"/>
        <w:rPr>
          <w:szCs w:val="22"/>
        </w:rPr>
      </w:pPr>
      <w:r w:rsidRPr="00CF2052">
        <w:rPr>
          <w:szCs w:val="22"/>
        </w:rPr>
        <w:t>Pasakykite gydytojui, jei nesate tikri dėl kurio nors iš aukščiau išvardytų dalykų</w:t>
      </w:r>
      <w:r>
        <w:rPr>
          <w:szCs w:val="22"/>
        </w:rPr>
        <w:t>.</w:t>
      </w:r>
    </w:p>
    <w:p w:rsidR="00352A2F" w:rsidRDefault="00352A2F" w:rsidP="00352A2F">
      <w:pPr>
        <w:numPr>
          <w:ilvl w:val="12"/>
          <w:numId w:val="0"/>
        </w:numPr>
        <w:tabs>
          <w:tab w:val="clear" w:pos="567"/>
        </w:tabs>
        <w:spacing w:line="240" w:lineRule="auto"/>
        <w:rPr>
          <w:szCs w:val="22"/>
        </w:rPr>
      </w:pPr>
    </w:p>
    <w:p w:rsidR="00352A2F" w:rsidRPr="007D44EF" w:rsidRDefault="00352A2F" w:rsidP="00352A2F">
      <w:pPr>
        <w:rPr>
          <w:b/>
          <w:bCs/>
          <w:szCs w:val="22"/>
        </w:rPr>
      </w:pPr>
      <w:r w:rsidRPr="007D44EF">
        <w:rPr>
          <w:b/>
          <w:bCs/>
        </w:rPr>
        <w:t xml:space="preserve">Įspėjimai ir atsargumo priemonės </w:t>
      </w:r>
    </w:p>
    <w:p w:rsidR="00352A2F" w:rsidRDefault="00352A2F" w:rsidP="00352A2F">
      <w:pPr>
        <w:numPr>
          <w:ilvl w:val="12"/>
          <w:numId w:val="0"/>
        </w:numPr>
        <w:tabs>
          <w:tab w:val="clear" w:pos="567"/>
        </w:tabs>
        <w:spacing w:line="240" w:lineRule="auto"/>
      </w:pPr>
      <w:r>
        <w:t xml:space="preserve">Pasitarkite su gydytoju arba vaistininku prieš pradėdami vartoti </w:t>
      </w:r>
      <w:proofErr w:type="spellStart"/>
      <w:r>
        <w:t>Magromag</w:t>
      </w:r>
      <w:proofErr w:type="spellEnd"/>
      <w:r>
        <w:t>.</w:t>
      </w:r>
    </w:p>
    <w:p w:rsidR="00352A2F" w:rsidRDefault="00352A2F" w:rsidP="00352A2F">
      <w:pPr>
        <w:numPr>
          <w:ilvl w:val="12"/>
          <w:numId w:val="0"/>
        </w:numPr>
        <w:tabs>
          <w:tab w:val="clear" w:pos="567"/>
        </w:tabs>
        <w:spacing w:line="240" w:lineRule="auto"/>
        <w:ind w:right="-2"/>
        <w:rPr>
          <w:szCs w:val="22"/>
        </w:rPr>
      </w:pPr>
    </w:p>
    <w:p w:rsidR="00352A2F" w:rsidRPr="00D567C3" w:rsidRDefault="00352A2F" w:rsidP="00352A2F">
      <w:pPr>
        <w:numPr>
          <w:ilvl w:val="12"/>
          <w:numId w:val="0"/>
        </w:numPr>
        <w:tabs>
          <w:tab w:val="clear" w:pos="567"/>
        </w:tabs>
        <w:spacing w:line="240" w:lineRule="auto"/>
        <w:ind w:right="-2"/>
        <w:rPr>
          <w:szCs w:val="22"/>
        </w:rPr>
      </w:pPr>
      <w:r>
        <w:rPr>
          <w:szCs w:val="22"/>
        </w:rPr>
        <w:lastRenderedPageBreak/>
        <w:t xml:space="preserve">Atsiradus </w:t>
      </w:r>
      <w:r w:rsidRPr="00D567C3">
        <w:rPr>
          <w:szCs w:val="22"/>
        </w:rPr>
        <w:t>nuovarg</w:t>
      </w:r>
      <w:r>
        <w:rPr>
          <w:szCs w:val="22"/>
        </w:rPr>
        <w:t>iui</w:t>
      </w:r>
      <w:r w:rsidRPr="00D567C3">
        <w:rPr>
          <w:szCs w:val="22"/>
        </w:rPr>
        <w:t>, odos arba akių pageltim</w:t>
      </w:r>
      <w:r>
        <w:rPr>
          <w:szCs w:val="22"/>
        </w:rPr>
        <w:t>ui</w:t>
      </w:r>
      <w:r w:rsidRPr="00D567C3">
        <w:rPr>
          <w:szCs w:val="22"/>
        </w:rPr>
        <w:t>, niežėjim</w:t>
      </w:r>
      <w:r>
        <w:rPr>
          <w:szCs w:val="22"/>
        </w:rPr>
        <w:t>ui</w:t>
      </w:r>
      <w:r w:rsidRPr="00D567C3">
        <w:rPr>
          <w:szCs w:val="22"/>
        </w:rPr>
        <w:t>, odos bėrim</w:t>
      </w:r>
      <w:r>
        <w:rPr>
          <w:szCs w:val="22"/>
        </w:rPr>
        <w:t>ams</w:t>
      </w:r>
      <w:r w:rsidRPr="00D567C3">
        <w:rPr>
          <w:szCs w:val="22"/>
        </w:rPr>
        <w:t>, sąnarių skausm</w:t>
      </w:r>
      <w:r>
        <w:rPr>
          <w:szCs w:val="22"/>
        </w:rPr>
        <w:t>ui</w:t>
      </w:r>
      <w:r w:rsidRPr="00D567C3">
        <w:rPr>
          <w:szCs w:val="22"/>
        </w:rPr>
        <w:t>, diskomfort</w:t>
      </w:r>
      <w:r>
        <w:rPr>
          <w:szCs w:val="22"/>
        </w:rPr>
        <w:t>ui</w:t>
      </w:r>
      <w:r w:rsidRPr="00D567C3">
        <w:rPr>
          <w:szCs w:val="22"/>
        </w:rPr>
        <w:t xml:space="preserve"> pilve, pykinim</w:t>
      </w:r>
      <w:r>
        <w:rPr>
          <w:szCs w:val="22"/>
        </w:rPr>
        <w:t>ui</w:t>
      </w:r>
      <w:r w:rsidRPr="00D567C3">
        <w:rPr>
          <w:szCs w:val="22"/>
        </w:rPr>
        <w:t>, vėmim</w:t>
      </w:r>
      <w:r>
        <w:rPr>
          <w:szCs w:val="22"/>
        </w:rPr>
        <w:t>ui</w:t>
      </w:r>
      <w:r w:rsidRPr="00D567C3">
        <w:rPr>
          <w:szCs w:val="22"/>
        </w:rPr>
        <w:t xml:space="preserve">, </w:t>
      </w:r>
      <w:r>
        <w:rPr>
          <w:szCs w:val="22"/>
        </w:rPr>
        <w:t xml:space="preserve">netekus </w:t>
      </w:r>
      <w:r w:rsidRPr="00D567C3">
        <w:rPr>
          <w:szCs w:val="22"/>
        </w:rPr>
        <w:t xml:space="preserve">apetito, </w:t>
      </w:r>
      <w:r>
        <w:rPr>
          <w:szCs w:val="22"/>
        </w:rPr>
        <w:t>pa</w:t>
      </w:r>
      <w:r w:rsidRPr="00D567C3">
        <w:rPr>
          <w:szCs w:val="22"/>
        </w:rPr>
        <w:t>tams</w:t>
      </w:r>
      <w:r>
        <w:rPr>
          <w:szCs w:val="22"/>
        </w:rPr>
        <w:t>ėjus šlapimui</w:t>
      </w:r>
      <w:r w:rsidRPr="00D567C3">
        <w:rPr>
          <w:szCs w:val="22"/>
        </w:rPr>
        <w:t xml:space="preserve"> </w:t>
      </w:r>
      <w:r>
        <w:rPr>
          <w:szCs w:val="22"/>
        </w:rPr>
        <w:t>arba</w:t>
      </w:r>
      <w:r w:rsidRPr="00D567C3">
        <w:rPr>
          <w:szCs w:val="22"/>
        </w:rPr>
        <w:t xml:space="preserve"> </w:t>
      </w:r>
      <w:r>
        <w:rPr>
          <w:szCs w:val="22"/>
        </w:rPr>
        <w:t>išmatoms pabalus</w:t>
      </w:r>
      <w:r w:rsidRPr="00D567C3">
        <w:rPr>
          <w:szCs w:val="22"/>
        </w:rPr>
        <w:t xml:space="preserve"> ar </w:t>
      </w:r>
      <w:r>
        <w:rPr>
          <w:szCs w:val="22"/>
        </w:rPr>
        <w:t xml:space="preserve">tapus </w:t>
      </w:r>
      <w:r w:rsidRPr="00D567C3">
        <w:rPr>
          <w:szCs w:val="22"/>
        </w:rPr>
        <w:t>pilko</w:t>
      </w:r>
      <w:r>
        <w:rPr>
          <w:szCs w:val="22"/>
        </w:rPr>
        <w:t>mis, p</w:t>
      </w:r>
      <w:r w:rsidRPr="00D567C3">
        <w:rPr>
          <w:szCs w:val="22"/>
        </w:rPr>
        <w:t xml:space="preserve">asitarkite su gydytoju. Tai gali būti kepenų </w:t>
      </w:r>
      <w:r>
        <w:rPr>
          <w:szCs w:val="22"/>
        </w:rPr>
        <w:t>funkcijos sutrikimo</w:t>
      </w:r>
      <w:r w:rsidRPr="00D567C3">
        <w:rPr>
          <w:szCs w:val="22"/>
        </w:rPr>
        <w:t xml:space="preserve"> </w:t>
      </w:r>
      <w:r>
        <w:rPr>
          <w:szCs w:val="22"/>
        </w:rPr>
        <w:t>požymiai</w:t>
      </w:r>
      <w:r w:rsidRPr="00D567C3">
        <w:rPr>
          <w:szCs w:val="22"/>
        </w:rPr>
        <w:t>.</w:t>
      </w:r>
    </w:p>
    <w:p w:rsidR="00352A2F" w:rsidRPr="00D567C3" w:rsidRDefault="00352A2F" w:rsidP="00352A2F">
      <w:pPr>
        <w:numPr>
          <w:ilvl w:val="12"/>
          <w:numId w:val="0"/>
        </w:numPr>
        <w:tabs>
          <w:tab w:val="clear" w:pos="567"/>
        </w:tabs>
        <w:spacing w:line="240" w:lineRule="auto"/>
        <w:ind w:right="-2"/>
        <w:rPr>
          <w:szCs w:val="22"/>
        </w:rPr>
      </w:pPr>
    </w:p>
    <w:p w:rsidR="00352A2F" w:rsidRPr="00D567C3" w:rsidRDefault="00352A2F" w:rsidP="00352A2F">
      <w:pPr>
        <w:numPr>
          <w:ilvl w:val="12"/>
          <w:numId w:val="0"/>
        </w:numPr>
        <w:tabs>
          <w:tab w:val="clear" w:pos="567"/>
        </w:tabs>
        <w:spacing w:line="240" w:lineRule="auto"/>
        <w:ind w:right="-2"/>
        <w:rPr>
          <w:szCs w:val="22"/>
        </w:rPr>
      </w:pPr>
      <w:r w:rsidRPr="00D567C3">
        <w:rPr>
          <w:szCs w:val="22"/>
        </w:rPr>
        <w:t xml:space="preserve">Ilgalaikis gydymas, ypač vyresnio amžiaus žmonėms, reikalauja </w:t>
      </w:r>
      <w:r>
        <w:rPr>
          <w:szCs w:val="22"/>
        </w:rPr>
        <w:t>nuolatinės</w:t>
      </w:r>
      <w:r w:rsidRPr="00D567C3">
        <w:rPr>
          <w:szCs w:val="22"/>
        </w:rPr>
        <w:t xml:space="preserve"> medicininės priežiūros. Taip siekiama laiku pastebėti bet kokį šalutinį poveikį.</w:t>
      </w:r>
    </w:p>
    <w:p w:rsidR="00352A2F" w:rsidRPr="00D567C3" w:rsidRDefault="00352A2F" w:rsidP="00352A2F">
      <w:pPr>
        <w:numPr>
          <w:ilvl w:val="12"/>
          <w:numId w:val="0"/>
        </w:numPr>
        <w:tabs>
          <w:tab w:val="clear" w:pos="567"/>
        </w:tabs>
        <w:spacing w:line="240" w:lineRule="auto"/>
        <w:ind w:right="-2"/>
        <w:rPr>
          <w:szCs w:val="22"/>
        </w:rPr>
      </w:pPr>
    </w:p>
    <w:p w:rsidR="00352A2F" w:rsidRPr="00D567C3" w:rsidRDefault="00352A2F" w:rsidP="00352A2F">
      <w:pPr>
        <w:numPr>
          <w:ilvl w:val="12"/>
          <w:numId w:val="0"/>
        </w:numPr>
        <w:tabs>
          <w:tab w:val="clear" w:pos="567"/>
        </w:tabs>
        <w:spacing w:line="240" w:lineRule="auto"/>
        <w:ind w:right="-2"/>
        <w:rPr>
          <w:szCs w:val="22"/>
        </w:rPr>
      </w:pPr>
      <w:r w:rsidRPr="00D567C3">
        <w:rPr>
          <w:szCs w:val="22"/>
        </w:rPr>
        <w:t xml:space="preserve">Kai kuriems juodaodžiams ir </w:t>
      </w:r>
      <w:r>
        <w:rPr>
          <w:szCs w:val="22"/>
        </w:rPr>
        <w:t>V</w:t>
      </w:r>
      <w:r w:rsidRPr="00D567C3">
        <w:rPr>
          <w:szCs w:val="22"/>
        </w:rPr>
        <w:t xml:space="preserve">iduržemio jūros bei </w:t>
      </w:r>
      <w:r>
        <w:rPr>
          <w:szCs w:val="22"/>
        </w:rPr>
        <w:t>A</w:t>
      </w:r>
      <w:r w:rsidRPr="00D567C3">
        <w:rPr>
          <w:szCs w:val="22"/>
        </w:rPr>
        <w:t>rtimųjų Rytų žmonėms gydymo metu gali išsivystyti anemija. Jeigu priklausote šiai grupei ir gydymo metu atsiranda nuovargis, galvos svaigimas ir dusulys, nutraukite vaisto vartojimą ir kreipkitės į gydytoją.</w:t>
      </w:r>
    </w:p>
    <w:p w:rsidR="00352A2F" w:rsidRPr="00D567C3" w:rsidRDefault="00352A2F" w:rsidP="00352A2F">
      <w:pPr>
        <w:numPr>
          <w:ilvl w:val="12"/>
          <w:numId w:val="0"/>
        </w:numPr>
        <w:tabs>
          <w:tab w:val="clear" w:pos="567"/>
        </w:tabs>
        <w:spacing w:line="240" w:lineRule="auto"/>
        <w:ind w:right="-2"/>
        <w:rPr>
          <w:szCs w:val="22"/>
        </w:rPr>
      </w:pPr>
    </w:p>
    <w:p w:rsidR="00352A2F" w:rsidRPr="00D567C3" w:rsidRDefault="00352A2F" w:rsidP="00352A2F">
      <w:pPr>
        <w:numPr>
          <w:ilvl w:val="12"/>
          <w:numId w:val="0"/>
        </w:numPr>
        <w:tabs>
          <w:tab w:val="clear" w:pos="567"/>
        </w:tabs>
        <w:spacing w:line="240" w:lineRule="auto"/>
        <w:ind w:right="-2"/>
        <w:rPr>
          <w:szCs w:val="22"/>
        </w:rPr>
      </w:pPr>
      <w:r w:rsidRPr="00D567C3">
        <w:rPr>
          <w:szCs w:val="22"/>
        </w:rPr>
        <w:t xml:space="preserve">Jeigu gydymo metu jaučiate rankų ar pėdų dilgčiojimą ar tirpimą arba galūnių silpnumą, nutraukite vaisto vartojimą ir kreipkitės į gydytoją. Tai </w:t>
      </w:r>
      <w:r>
        <w:rPr>
          <w:szCs w:val="22"/>
        </w:rPr>
        <w:t>gali nutikti</w:t>
      </w:r>
      <w:r w:rsidRPr="00D567C3">
        <w:rPr>
          <w:szCs w:val="22"/>
        </w:rPr>
        <w:t>, jei, pavyzdžiui, jūsų inkstai neveikia tinkamai, sergate cukriniu diabetu ar anemija, sergate liga, sukeliančia stiprų silpnumą arba jei anksčiau buvo alerginių reakcijų.</w:t>
      </w:r>
    </w:p>
    <w:p w:rsidR="00352A2F" w:rsidRPr="00D567C3"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r w:rsidRPr="00D567C3">
        <w:rPr>
          <w:szCs w:val="22"/>
        </w:rPr>
        <w:t xml:space="preserve">Gali atsirasti komplikacijų plaučiuose arba kepenyse: žr. </w:t>
      </w:r>
      <w:r w:rsidRPr="009C291C">
        <w:rPr>
          <w:b/>
        </w:rPr>
        <w:t>„</w:t>
      </w:r>
      <w:r w:rsidRPr="00EE587B">
        <w:rPr>
          <w:b/>
          <w:bCs/>
          <w:szCs w:val="22"/>
        </w:rPr>
        <w:t>Galimas šalutinis poveikis</w:t>
      </w:r>
      <w:r w:rsidRPr="009C291C">
        <w:rPr>
          <w:b/>
        </w:rPr>
        <w:t>“</w:t>
      </w:r>
      <w:r w:rsidRPr="00D567C3">
        <w:rPr>
          <w:szCs w:val="22"/>
        </w:rPr>
        <w:t>. Jei atsiranda tokių komplikacijų, šio vaisto vartojimą reikia nedelsiant nutraukti.</w:t>
      </w:r>
    </w:p>
    <w:p w:rsidR="00352A2F" w:rsidRDefault="00352A2F" w:rsidP="00352A2F">
      <w:pPr>
        <w:keepNext/>
        <w:numPr>
          <w:ilvl w:val="12"/>
          <w:numId w:val="0"/>
        </w:numPr>
        <w:tabs>
          <w:tab w:val="clear" w:pos="567"/>
        </w:tabs>
        <w:spacing w:line="240" w:lineRule="auto"/>
        <w:rPr>
          <w:b/>
          <w:bCs/>
        </w:rPr>
      </w:pPr>
    </w:p>
    <w:p w:rsidR="00352A2F" w:rsidRDefault="00352A2F" w:rsidP="00352A2F">
      <w:pPr>
        <w:keepNext/>
        <w:numPr>
          <w:ilvl w:val="12"/>
          <w:numId w:val="0"/>
        </w:numPr>
        <w:tabs>
          <w:tab w:val="clear" w:pos="567"/>
        </w:tabs>
        <w:spacing w:line="240" w:lineRule="auto"/>
        <w:ind w:right="-2"/>
      </w:pPr>
      <w:r>
        <w:rPr>
          <w:b/>
        </w:rPr>
        <w:t xml:space="preserve">Kiti vaistai ir </w:t>
      </w:r>
      <w:proofErr w:type="spellStart"/>
      <w:r>
        <w:rPr>
          <w:b/>
        </w:rPr>
        <w:t>Magromag</w:t>
      </w:r>
      <w:proofErr w:type="spellEnd"/>
    </w:p>
    <w:p w:rsidR="00352A2F" w:rsidRPr="002910A5" w:rsidRDefault="00352A2F" w:rsidP="00352A2F">
      <w:pPr>
        <w:numPr>
          <w:ilvl w:val="12"/>
          <w:numId w:val="0"/>
        </w:numPr>
        <w:tabs>
          <w:tab w:val="clear" w:pos="567"/>
        </w:tabs>
        <w:spacing w:line="240" w:lineRule="auto"/>
        <w:ind w:right="-2"/>
        <w:rPr>
          <w:szCs w:val="22"/>
        </w:rPr>
      </w:pPr>
      <w:r>
        <w:t xml:space="preserve">Jeigu vartojate ar neseniai vartojote kitų vaistų arba dėl to nesate tikri, apie tai pasakykite gydytojui arba vaistininkui. </w:t>
      </w:r>
      <w:r>
        <w:rPr>
          <w:szCs w:val="22"/>
        </w:rPr>
        <w:t>Įskaitant</w:t>
      </w:r>
      <w:r w:rsidRPr="002910A5">
        <w:rPr>
          <w:szCs w:val="22"/>
        </w:rPr>
        <w:t xml:space="preserve"> augalinius vaistus ir kitus vaistus, kuriuos perkate be recepto.</w:t>
      </w:r>
    </w:p>
    <w:p w:rsidR="00352A2F" w:rsidRPr="002910A5" w:rsidRDefault="00352A2F" w:rsidP="00352A2F">
      <w:pPr>
        <w:numPr>
          <w:ilvl w:val="12"/>
          <w:numId w:val="0"/>
        </w:numPr>
        <w:tabs>
          <w:tab w:val="clear" w:pos="567"/>
        </w:tabs>
        <w:spacing w:line="240" w:lineRule="auto"/>
        <w:ind w:right="-2"/>
        <w:rPr>
          <w:szCs w:val="22"/>
        </w:rPr>
      </w:pPr>
      <w:r w:rsidRPr="002910A5">
        <w:rPr>
          <w:szCs w:val="22"/>
        </w:rPr>
        <w:t xml:space="preserve">Kai kurie iš šių vaistų gali pakeisti </w:t>
      </w:r>
      <w:proofErr w:type="spellStart"/>
      <w:r>
        <w:rPr>
          <w:szCs w:val="22"/>
        </w:rPr>
        <w:t>Magromag</w:t>
      </w:r>
      <w:proofErr w:type="spellEnd"/>
      <w:r>
        <w:rPr>
          <w:szCs w:val="22"/>
        </w:rPr>
        <w:t xml:space="preserve"> </w:t>
      </w:r>
      <w:r w:rsidRPr="002910A5">
        <w:rPr>
          <w:szCs w:val="22"/>
        </w:rPr>
        <w:t>poveikį.</w:t>
      </w:r>
    </w:p>
    <w:p w:rsidR="00352A2F" w:rsidRPr="004222A7" w:rsidRDefault="00352A2F" w:rsidP="00352A2F">
      <w:pPr>
        <w:pStyle w:val="Sraopastraipa"/>
        <w:numPr>
          <w:ilvl w:val="0"/>
          <w:numId w:val="5"/>
        </w:numPr>
        <w:spacing w:line="240" w:lineRule="auto"/>
        <w:ind w:right="-2"/>
        <w:rPr>
          <w:szCs w:val="22"/>
        </w:rPr>
      </w:pPr>
      <w:proofErr w:type="spellStart"/>
      <w:r>
        <w:rPr>
          <w:szCs w:val="22"/>
        </w:rPr>
        <w:t>A</w:t>
      </w:r>
      <w:r w:rsidRPr="004222A7">
        <w:rPr>
          <w:szCs w:val="22"/>
        </w:rPr>
        <w:t>ntacidiniai</w:t>
      </w:r>
      <w:proofErr w:type="spellEnd"/>
      <w:r w:rsidRPr="004222A7">
        <w:rPr>
          <w:szCs w:val="22"/>
        </w:rPr>
        <w:t xml:space="preserve"> vaistai, kurių sudėtyje yra magnio </w:t>
      </w:r>
      <w:proofErr w:type="spellStart"/>
      <w:r w:rsidRPr="004222A7">
        <w:rPr>
          <w:szCs w:val="22"/>
        </w:rPr>
        <w:t>trisilikato</w:t>
      </w:r>
      <w:proofErr w:type="spellEnd"/>
      <w:r w:rsidRPr="004222A7">
        <w:rPr>
          <w:szCs w:val="22"/>
        </w:rPr>
        <w:t xml:space="preserve">, gali sumažinti </w:t>
      </w:r>
      <w:proofErr w:type="spellStart"/>
      <w:r w:rsidRPr="004222A7">
        <w:rPr>
          <w:szCs w:val="22"/>
        </w:rPr>
        <w:t>nitrofurantoino</w:t>
      </w:r>
      <w:proofErr w:type="spellEnd"/>
      <w:r w:rsidRPr="004222A7">
        <w:rPr>
          <w:szCs w:val="22"/>
        </w:rPr>
        <w:t xml:space="preserve"> absorbciją.</w:t>
      </w:r>
    </w:p>
    <w:p w:rsidR="00352A2F" w:rsidRPr="004222A7" w:rsidRDefault="00352A2F" w:rsidP="00352A2F">
      <w:pPr>
        <w:pStyle w:val="Sraopastraipa"/>
        <w:numPr>
          <w:ilvl w:val="0"/>
          <w:numId w:val="5"/>
        </w:numPr>
        <w:tabs>
          <w:tab w:val="clear" w:pos="567"/>
        </w:tabs>
        <w:spacing w:line="240" w:lineRule="auto"/>
        <w:ind w:right="-2"/>
        <w:rPr>
          <w:szCs w:val="22"/>
        </w:rPr>
      </w:pPr>
      <w:r>
        <w:rPr>
          <w:szCs w:val="22"/>
        </w:rPr>
        <w:t>P</w:t>
      </w:r>
      <w:r w:rsidRPr="004222A7">
        <w:rPr>
          <w:szCs w:val="22"/>
        </w:rPr>
        <w:t xml:space="preserve">asakykite gydytojui, jei vartojate vaistus nuo podagros, pvz., </w:t>
      </w:r>
      <w:proofErr w:type="spellStart"/>
      <w:r w:rsidRPr="004222A7">
        <w:rPr>
          <w:szCs w:val="22"/>
        </w:rPr>
        <w:t>probenecidą</w:t>
      </w:r>
      <w:proofErr w:type="spellEnd"/>
      <w:r w:rsidRPr="004222A7">
        <w:rPr>
          <w:szCs w:val="22"/>
        </w:rPr>
        <w:t xml:space="preserve"> ir </w:t>
      </w:r>
      <w:proofErr w:type="spellStart"/>
      <w:r w:rsidRPr="004222A7">
        <w:rPr>
          <w:szCs w:val="22"/>
        </w:rPr>
        <w:t>sulfinpirazoną</w:t>
      </w:r>
      <w:proofErr w:type="spellEnd"/>
      <w:r w:rsidRPr="004222A7">
        <w:rPr>
          <w:szCs w:val="22"/>
        </w:rPr>
        <w:t xml:space="preserve">. Kai kurie iš šių vaistų gali </w:t>
      </w:r>
      <w:proofErr w:type="spellStart"/>
      <w:r w:rsidRPr="004222A7">
        <w:rPr>
          <w:szCs w:val="22"/>
        </w:rPr>
        <w:t>susilpninti</w:t>
      </w:r>
      <w:proofErr w:type="spellEnd"/>
      <w:r w:rsidRPr="004222A7">
        <w:rPr>
          <w:szCs w:val="22"/>
        </w:rPr>
        <w:t xml:space="preserve"> </w:t>
      </w:r>
      <w:proofErr w:type="spellStart"/>
      <w:r>
        <w:rPr>
          <w:szCs w:val="22"/>
        </w:rPr>
        <w:t>Magromag</w:t>
      </w:r>
      <w:proofErr w:type="spellEnd"/>
      <w:r>
        <w:rPr>
          <w:szCs w:val="22"/>
        </w:rPr>
        <w:t xml:space="preserve"> </w:t>
      </w:r>
      <w:r w:rsidRPr="004222A7">
        <w:rPr>
          <w:szCs w:val="22"/>
        </w:rPr>
        <w:t>poveikį.</w:t>
      </w:r>
    </w:p>
    <w:p w:rsidR="00352A2F" w:rsidRPr="004222A7" w:rsidRDefault="00352A2F" w:rsidP="00352A2F">
      <w:pPr>
        <w:pStyle w:val="Sraopastraipa"/>
        <w:numPr>
          <w:ilvl w:val="0"/>
          <w:numId w:val="5"/>
        </w:numPr>
        <w:tabs>
          <w:tab w:val="clear" w:pos="567"/>
        </w:tabs>
        <w:spacing w:line="240" w:lineRule="auto"/>
        <w:ind w:right="-2"/>
        <w:rPr>
          <w:szCs w:val="22"/>
        </w:rPr>
      </w:pPr>
      <w:r>
        <w:rPr>
          <w:szCs w:val="22"/>
        </w:rPr>
        <w:t>J</w:t>
      </w:r>
      <w:r w:rsidRPr="004222A7">
        <w:rPr>
          <w:szCs w:val="22"/>
        </w:rPr>
        <w:t xml:space="preserve">eigu Jums paskirtas </w:t>
      </w:r>
      <w:proofErr w:type="spellStart"/>
      <w:r w:rsidRPr="004222A7">
        <w:rPr>
          <w:szCs w:val="22"/>
        </w:rPr>
        <w:t>chinolonų</w:t>
      </w:r>
      <w:proofErr w:type="spellEnd"/>
      <w:r w:rsidRPr="004222A7">
        <w:rPr>
          <w:szCs w:val="22"/>
        </w:rPr>
        <w:t xml:space="preserve"> grupės antibakterinis preparatas, pasakykite gydytojui, kad taip pat vartojate šį vaistą. Šių priemonių derinimas gali sumažinti abiejų veiksmingumą.</w:t>
      </w:r>
    </w:p>
    <w:p w:rsidR="00352A2F" w:rsidRPr="004222A7" w:rsidRDefault="00352A2F" w:rsidP="00352A2F">
      <w:pPr>
        <w:pStyle w:val="Sraopastraipa"/>
        <w:numPr>
          <w:ilvl w:val="0"/>
          <w:numId w:val="5"/>
        </w:numPr>
        <w:tabs>
          <w:tab w:val="clear" w:pos="567"/>
        </w:tabs>
        <w:spacing w:line="240" w:lineRule="auto"/>
        <w:ind w:right="-2"/>
        <w:rPr>
          <w:szCs w:val="22"/>
        </w:rPr>
      </w:pPr>
      <w:proofErr w:type="spellStart"/>
      <w:r>
        <w:rPr>
          <w:szCs w:val="22"/>
        </w:rPr>
        <w:t>K</w:t>
      </w:r>
      <w:r w:rsidRPr="004222A7">
        <w:rPr>
          <w:szCs w:val="22"/>
        </w:rPr>
        <w:t>arboanhidrazės</w:t>
      </w:r>
      <w:proofErr w:type="spellEnd"/>
      <w:r w:rsidRPr="004222A7">
        <w:rPr>
          <w:szCs w:val="22"/>
        </w:rPr>
        <w:t xml:space="preserve"> inhibitoriai (pvz., </w:t>
      </w:r>
      <w:proofErr w:type="spellStart"/>
      <w:r w:rsidRPr="004222A7">
        <w:rPr>
          <w:szCs w:val="22"/>
        </w:rPr>
        <w:t>acetazolamidas</w:t>
      </w:r>
      <w:proofErr w:type="spellEnd"/>
      <w:r w:rsidRPr="004222A7">
        <w:rPr>
          <w:szCs w:val="22"/>
        </w:rPr>
        <w:t>, skirtas glaukomai gydyti).</w:t>
      </w:r>
    </w:p>
    <w:p w:rsidR="00352A2F" w:rsidRPr="004222A7" w:rsidRDefault="00352A2F" w:rsidP="00352A2F">
      <w:pPr>
        <w:pStyle w:val="Sraopastraipa"/>
        <w:numPr>
          <w:ilvl w:val="0"/>
          <w:numId w:val="5"/>
        </w:numPr>
        <w:tabs>
          <w:tab w:val="clear" w:pos="567"/>
        </w:tabs>
        <w:spacing w:line="240" w:lineRule="auto"/>
        <w:ind w:right="-2"/>
        <w:rPr>
          <w:szCs w:val="22"/>
        </w:rPr>
      </w:pPr>
      <w:r>
        <w:rPr>
          <w:szCs w:val="22"/>
        </w:rPr>
        <w:t>G</w:t>
      </w:r>
      <w:r w:rsidRPr="004222A7">
        <w:rPr>
          <w:szCs w:val="22"/>
        </w:rPr>
        <w:t>eriamoji vidurių šiltinės vakcina gali neveikti, kai vartojate šį vaistą. Aptarkite tai su savo gydytoju.</w:t>
      </w:r>
    </w:p>
    <w:p w:rsidR="00352A2F" w:rsidRPr="004222A7" w:rsidRDefault="00352A2F" w:rsidP="00352A2F">
      <w:pPr>
        <w:pStyle w:val="Sraopastraipa"/>
        <w:numPr>
          <w:ilvl w:val="0"/>
          <w:numId w:val="5"/>
        </w:numPr>
        <w:tabs>
          <w:tab w:val="clear" w:pos="567"/>
        </w:tabs>
        <w:spacing w:line="240" w:lineRule="auto"/>
        <w:ind w:right="-2"/>
        <w:rPr>
          <w:szCs w:val="22"/>
        </w:rPr>
      </w:pPr>
      <w:r>
        <w:rPr>
          <w:szCs w:val="22"/>
        </w:rPr>
        <w:t>V</w:t>
      </w:r>
      <w:r w:rsidRPr="004222A7">
        <w:rPr>
          <w:szCs w:val="22"/>
        </w:rPr>
        <w:t xml:space="preserve">aistai, lėtinantys maisto prasiskverbimą per skrandį (pvz., atropinas, </w:t>
      </w:r>
      <w:proofErr w:type="spellStart"/>
      <w:r w:rsidRPr="004222A7">
        <w:rPr>
          <w:szCs w:val="22"/>
        </w:rPr>
        <w:t>hioscinas</w:t>
      </w:r>
      <w:proofErr w:type="spellEnd"/>
      <w:r w:rsidRPr="004222A7">
        <w:rPr>
          <w:szCs w:val="22"/>
        </w:rPr>
        <w:t>).</w:t>
      </w:r>
    </w:p>
    <w:p w:rsidR="00352A2F" w:rsidRPr="004222A7" w:rsidRDefault="00352A2F" w:rsidP="00352A2F">
      <w:pPr>
        <w:pStyle w:val="Sraopastraipa"/>
        <w:numPr>
          <w:ilvl w:val="0"/>
          <w:numId w:val="5"/>
        </w:numPr>
        <w:tabs>
          <w:tab w:val="clear" w:pos="567"/>
        </w:tabs>
        <w:spacing w:line="240" w:lineRule="auto"/>
        <w:ind w:right="-2"/>
        <w:rPr>
          <w:szCs w:val="22"/>
        </w:rPr>
      </w:pPr>
      <w:r>
        <w:rPr>
          <w:szCs w:val="22"/>
        </w:rPr>
        <w:t>V</w:t>
      </w:r>
      <w:r w:rsidRPr="004222A7">
        <w:rPr>
          <w:szCs w:val="22"/>
        </w:rPr>
        <w:t>aistus, kurie mažina šlapimą rūgštingumą (pvz., kalio citrato mišinį).</w:t>
      </w:r>
    </w:p>
    <w:p w:rsidR="00352A2F" w:rsidRPr="004222A7" w:rsidRDefault="00352A2F" w:rsidP="00352A2F">
      <w:pPr>
        <w:pStyle w:val="Sraopastraipa"/>
        <w:numPr>
          <w:ilvl w:val="0"/>
          <w:numId w:val="5"/>
        </w:numPr>
        <w:tabs>
          <w:tab w:val="clear" w:pos="567"/>
        </w:tabs>
        <w:spacing w:line="240" w:lineRule="auto"/>
        <w:ind w:right="-2"/>
        <w:rPr>
          <w:szCs w:val="22"/>
        </w:rPr>
      </w:pPr>
      <w:r w:rsidRPr="004222A7">
        <w:rPr>
          <w:szCs w:val="22"/>
        </w:rPr>
        <w:t>Šis vaistas gali turėti įtakos gliukozės kiekio šlapime tyrimams.</w:t>
      </w:r>
    </w:p>
    <w:p w:rsidR="00352A2F" w:rsidRPr="002910A5"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r w:rsidRPr="002910A5">
        <w:rPr>
          <w:szCs w:val="22"/>
        </w:rPr>
        <w:t>Jeigu nesate tikri dėl kurio nors iš šių vaistų, kreipkitės į gydytoją arba vaistininką.</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b/>
          <w:szCs w:val="22"/>
        </w:rPr>
      </w:pPr>
      <w:proofErr w:type="spellStart"/>
      <w:r>
        <w:rPr>
          <w:b/>
        </w:rPr>
        <w:t>Magromag</w:t>
      </w:r>
      <w:proofErr w:type="spellEnd"/>
      <w:r>
        <w:rPr>
          <w:b/>
        </w:rPr>
        <w:t xml:space="preserve"> vartojimas su maistu ir gėrimais</w:t>
      </w:r>
    </w:p>
    <w:p w:rsidR="00352A2F" w:rsidRDefault="00352A2F" w:rsidP="00352A2F">
      <w:pPr>
        <w:numPr>
          <w:ilvl w:val="12"/>
          <w:numId w:val="0"/>
        </w:numPr>
        <w:tabs>
          <w:tab w:val="clear" w:pos="567"/>
          <w:tab w:val="left" w:pos="1290"/>
        </w:tabs>
        <w:spacing w:line="240" w:lineRule="auto"/>
        <w:ind w:right="-2"/>
        <w:rPr>
          <w:szCs w:val="22"/>
        </w:rPr>
      </w:pPr>
      <w:proofErr w:type="spellStart"/>
      <w:r>
        <w:rPr>
          <w:szCs w:val="22"/>
        </w:rPr>
        <w:t>Magromag</w:t>
      </w:r>
      <w:proofErr w:type="spellEnd"/>
      <w:r>
        <w:rPr>
          <w:szCs w:val="22"/>
        </w:rPr>
        <w:t xml:space="preserve"> </w:t>
      </w:r>
      <w:r w:rsidRPr="00715C61">
        <w:rPr>
          <w:szCs w:val="22"/>
        </w:rPr>
        <w:t>turi būti vartojamas valgio metu su maistu arba su pieno produkt</w:t>
      </w:r>
      <w:r>
        <w:rPr>
          <w:szCs w:val="22"/>
        </w:rPr>
        <w:t>ais</w:t>
      </w:r>
      <w:r w:rsidRPr="00715C61">
        <w:rPr>
          <w:szCs w:val="22"/>
        </w:rPr>
        <w:t>, pvz., pienu ar jogurtu. Tai padės išvengti skrandžio sutrikimų ir palengvins įsisavinimą.</w:t>
      </w:r>
    </w:p>
    <w:p w:rsidR="00352A2F" w:rsidRDefault="00352A2F" w:rsidP="00352A2F">
      <w:pPr>
        <w:numPr>
          <w:ilvl w:val="12"/>
          <w:numId w:val="0"/>
        </w:numPr>
        <w:tabs>
          <w:tab w:val="clear" w:pos="567"/>
          <w:tab w:val="left" w:pos="1290"/>
        </w:tabs>
        <w:spacing w:line="240" w:lineRule="auto"/>
        <w:ind w:right="-2"/>
        <w:rPr>
          <w:szCs w:val="22"/>
        </w:rPr>
      </w:pPr>
    </w:p>
    <w:p w:rsidR="00352A2F" w:rsidRPr="007D44EF" w:rsidRDefault="00352A2F" w:rsidP="00352A2F">
      <w:pPr>
        <w:rPr>
          <w:b/>
          <w:bCs/>
          <w:szCs w:val="22"/>
        </w:rPr>
      </w:pPr>
      <w:r w:rsidRPr="007D44EF">
        <w:rPr>
          <w:b/>
          <w:bCs/>
        </w:rPr>
        <w:t>Nėštumas, žindymo laikotarpis ir vaisingumas</w:t>
      </w:r>
    </w:p>
    <w:p w:rsidR="00352A2F" w:rsidRDefault="00352A2F" w:rsidP="00352A2F">
      <w:pPr>
        <w:numPr>
          <w:ilvl w:val="12"/>
          <w:numId w:val="0"/>
        </w:numPr>
        <w:tabs>
          <w:tab w:val="clear" w:pos="567"/>
        </w:tabs>
        <w:spacing w:line="240" w:lineRule="auto"/>
      </w:pPr>
      <w:r w:rsidRPr="00EF251A">
        <w:t>Jeigu esate nėščia, žindote kūdikį, manote, kad galbūt esate nėščia arba planuojate pastoti, tai prieš vartodama šį vaistą pasitarkite su gydytoju arba vaistininku.</w:t>
      </w:r>
    </w:p>
    <w:p w:rsidR="00352A2F" w:rsidRDefault="00352A2F" w:rsidP="00352A2F">
      <w:pPr>
        <w:numPr>
          <w:ilvl w:val="12"/>
          <w:numId w:val="0"/>
        </w:numPr>
        <w:tabs>
          <w:tab w:val="clear" w:pos="567"/>
        </w:tabs>
        <w:spacing w:line="240" w:lineRule="auto"/>
        <w:rPr>
          <w:szCs w:val="22"/>
        </w:rPr>
      </w:pPr>
    </w:p>
    <w:p w:rsidR="00352A2F" w:rsidRPr="0074136D" w:rsidRDefault="00352A2F" w:rsidP="00352A2F">
      <w:pPr>
        <w:numPr>
          <w:ilvl w:val="12"/>
          <w:numId w:val="0"/>
        </w:numPr>
        <w:tabs>
          <w:tab w:val="clear" w:pos="567"/>
        </w:tabs>
        <w:spacing w:line="240" w:lineRule="auto"/>
        <w:rPr>
          <w:b/>
          <w:bCs/>
          <w:i/>
          <w:iCs/>
          <w:szCs w:val="22"/>
        </w:rPr>
      </w:pPr>
      <w:r w:rsidRPr="0074136D">
        <w:rPr>
          <w:b/>
          <w:bCs/>
          <w:i/>
          <w:iCs/>
          <w:szCs w:val="22"/>
        </w:rPr>
        <w:t>Nėštumas</w:t>
      </w:r>
    </w:p>
    <w:p w:rsidR="00352A2F" w:rsidRPr="0074136D" w:rsidRDefault="00352A2F" w:rsidP="00352A2F">
      <w:pPr>
        <w:numPr>
          <w:ilvl w:val="12"/>
          <w:numId w:val="0"/>
        </w:numPr>
        <w:tabs>
          <w:tab w:val="clear" w:pos="567"/>
        </w:tabs>
        <w:spacing w:line="240" w:lineRule="auto"/>
        <w:rPr>
          <w:szCs w:val="22"/>
        </w:rPr>
      </w:pPr>
      <w:r w:rsidRPr="0074136D">
        <w:rPr>
          <w:szCs w:val="22"/>
        </w:rPr>
        <w:t xml:space="preserve">Kiek žinoma, </w:t>
      </w:r>
      <w:proofErr w:type="spellStart"/>
      <w:r w:rsidRPr="0074136D">
        <w:rPr>
          <w:szCs w:val="22"/>
        </w:rPr>
        <w:t>nitrofurantoiną</w:t>
      </w:r>
      <w:proofErr w:type="spellEnd"/>
      <w:r w:rsidRPr="0074136D">
        <w:rPr>
          <w:szCs w:val="22"/>
        </w:rPr>
        <w:t xml:space="preserve"> galima vartoti nėštumo metu. Tačiau šio vaisto negalima vartoti gimdymo</w:t>
      </w:r>
      <w:r>
        <w:rPr>
          <w:szCs w:val="22"/>
        </w:rPr>
        <w:t xml:space="preserve"> metu</w:t>
      </w:r>
      <w:r w:rsidRPr="0074136D">
        <w:rPr>
          <w:szCs w:val="22"/>
        </w:rPr>
        <w:t xml:space="preserve">, nes yra tikimybė, kad jo vartojimas </w:t>
      </w:r>
      <w:r>
        <w:rPr>
          <w:szCs w:val="22"/>
        </w:rPr>
        <w:t>tuo</w:t>
      </w:r>
      <w:r w:rsidRPr="0074136D">
        <w:rPr>
          <w:szCs w:val="22"/>
        </w:rPr>
        <w:t xml:space="preserve"> metu gali pakenkti kūdikiui. Visada atidžiai laikykitės gydytojo nurodymų.</w:t>
      </w:r>
    </w:p>
    <w:p w:rsidR="00352A2F" w:rsidRPr="0074136D" w:rsidRDefault="00352A2F" w:rsidP="00352A2F">
      <w:pPr>
        <w:numPr>
          <w:ilvl w:val="12"/>
          <w:numId w:val="0"/>
        </w:numPr>
        <w:tabs>
          <w:tab w:val="clear" w:pos="567"/>
        </w:tabs>
        <w:spacing w:line="240" w:lineRule="auto"/>
        <w:rPr>
          <w:szCs w:val="22"/>
        </w:rPr>
      </w:pPr>
    </w:p>
    <w:p w:rsidR="00352A2F" w:rsidRPr="0074136D" w:rsidRDefault="00352A2F" w:rsidP="00352A2F">
      <w:pPr>
        <w:numPr>
          <w:ilvl w:val="12"/>
          <w:numId w:val="0"/>
        </w:numPr>
        <w:tabs>
          <w:tab w:val="clear" w:pos="567"/>
        </w:tabs>
        <w:spacing w:line="240" w:lineRule="auto"/>
        <w:rPr>
          <w:b/>
          <w:bCs/>
          <w:i/>
          <w:iCs/>
          <w:szCs w:val="22"/>
        </w:rPr>
      </w:pPr>
      <w:r w:rsidRPr="0074136D">
        <w:rPr>
          <w:b/>
          <w:bCs/>
          <w:i/>
          <w:iCs/>
          <w:szCs w:val="22"/>
        </w:rPr>
        <w:t>Žindymas</w:t>
      </w:r>
    </w:p>
    <w:p w:rsidR="00352A2F" w:rsidRDefault="00352A2F" w:rsidP="00352A2F">
      <w:pPr>
        <w:numPr>
          <w:ilvl w:val="12"/>
          <w:numId w:val="0"/>
        </w:numPr>
        <w:tabs>
          <w:tab w:val="clear" w:pos="567"/>
        </w:tabs>
        <w:spacing w:line="240" w:lineRule="auto"/>
        <w:rPr>
          <w:szCs w:val="22"/>
        </w:rPr>
      </w:pPr>
      <w:r w:rsidRPr="0074136D">
        <w:rPr>
          <w:szCs w:val="22"/>
        </w:rPr>
        <w:t xml:space="preserve">Jei norite maitinti krūtimi, pirmiausia pasitarkite su gydytoju, nes šio vaisto patenka į motinos pieną ir gali </w:t>
      </w:r>
      <w:r>
        <w:rPr>
          <w:szCs w:val="22"/>
        </w:rPr>
        <w:t>su</w:t>
      </w:r>
      <w:r w:rsidRPr="0074136D">
        <w:rPr>
          <w:szCs w:val="22"/>
        </w:rPr>
        <w:t>kelti pavojų kūdikiams iki 3</w:t>
      </w:r>
      <w:r>
        <w:rPr>
          <w:szCs w:val="22"/>
        </w:rPr>
        <w:t> </w:t>
      </w:r>
      <w:r w:rsidRPr="0074136D">
        <w:rPr>
          <w:szCs w:val="22"/>
        </w:rPr>
        <w:t>mėnesių amžiaus.</w:t>
      </w:r>
    </w:p>
    <w:p w:rsidR="00352A2F" w:rsidRDefault="00352A2F" w:rsidP="00352A2F">
      <w:pPr>
        <w:numPr>
          <w:ilvl w:val="12"/>
          <w:numId w:val="0"/>
        </w:numPr>
        <w:tabs>
          <w:tab w:val="clear" w:pos="567"/>
        </w:tabs>
        <w:spacing w:line="240" w:lineRule="auto"/>
        <w:rPr>
          <w:szCs w:val="22"/>
        </w:rPr>
      </w:pPr>
    </w:p>
    <w:p w:rsidR="00352A2F" w:rsidRPr="007D44EF" w:rsidRDefault="00352A2F" w:rsidP="00352A2F">
      <w:pPr>
        <w:rPr>
          <w:b/>
          <w:bCs/>
          <w:szCs w:val="22"/>
        </w:rPr>
      </w:pPr>
      <w:r w:rsidRPr="007D44EF">
        <w:rPr>
          <w:b/>
          <w:bCs/>
        </w:rPr>
        <w:t>Vairavimas ir mechanizmų valdymas</w:t>
      </w:r>
    </w:p>
    <w:p w:rsidR="00352A2F" w:rsidRDefault="00352A2F" w:rsidP="00352A2F">
      <w:pPr>
        <w:numPr>
          <w:ilvl w:val="12"/>
          <w:numId w:val="0"/>
        </w:numPr>
        <w:tabs>
          <w:tab w:val="clear" w:pos="567"/>
        </w:tabs>
        <w:spacing w:line="240" w:lineRule="auto"/>
        <w:ind w:right="-2"/>
        <w:rPr>
          <w:szCs w:val="22"/>
        </w:rPr>
      </w:pPr>
      <w:r w:rsidRPr="00990DC0">
        <w:rPr>
          <w:szCs w:val="22"/>
        </w:rPr>
        <w:t>Šis vaistas gali sukelti galvos svaigimą ir mieguistumą. Jūs neturėtumėte vairuoti ir valdyti mechanizmų, jei esate paveikt</w:t>
      </w:r>
      <w:r>
        <w:rPr>
          <w:szCs w:val="22"/>
        </w:rPr>
        <w:t>i</w:t>
      </w:r>
      <w:r w:rsidRPr="00990DC0">
        <w:rPr>
          <w:szCs w:val="22"/>
        </w:rPr>
        <w:t>, kol tokie simptomai nepraeis.</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p>
    <w:p w:rsidR="00352A2F" w:rsidRPr="007D44EF" w:rsidRDefault="00352A2F" w:rsidP="00352A2F">
      <w:pPr>
        <w:rPr>
          <w:b/>
          <w:bCs/>
          <w:szCs w:val="22"/>
        </w:rPr>
      </w:pPr>
      <w:proofErr w:type="spellStart"/>
      <w:r w:rsidRPr="007D44EF">
        <w:rPr>
          <w:b/>
          <w:bCs/>
        </w:rPr>
        <w:t>Magromag</w:t>
      </w:r>
      <w:proofErr w:type="spellEnd"/>
      <w:r w:rsidRPr="007D44EF">
        <w:rPr>
          <w:b/>
          <w:bCs/>
        </w:rPr>
        <w:t xml:space="preserve"> sudėtyje yra laktozės ir sacharozės</w:t>
      </w:r>
    </w:p>
    <w:p w:rsidR="00352A2F" w:rsidRDefault="00352A2F" w:rsidP="00352A2F">
      <w:pPr>
        <w:numPr>
          <w:ilvl w:val="12"/>
          <w:numId w:val="0"/>
        </w:numPr>
        <w:tabs>
          <w:tab w:val="clear" w:pos="567"/>
        </w:tabs>
        <w:spacing w:line="240" w:lineRule="auto"/>
        <w:ind w:right="-2"/>
        <w:rPr>
          <w:szCs w:val="22"/>
        </w:rPr>
      </w:pPr>
      <w:r w:rsidRPr="00CF03DC">
        <w:rPr>
          <w:szCs w:val="22"/>
        </w:rPr>
        <w:t xml:space="preserve">Šiame vaiste yra laktozės ir sacharozės, kurios yra cukraus rūšys. </w:t>
      </w:r>
      <w:r>
        <w:rPr>
          <w:szCs w:val="22"/>
        </w:rPr>
        <w:t>J</w:t>
      </w:r>
      <w:r w:rsidRPr="00FC401B">
        <w:rPr>
          <w:szCs w:val="22"/>
        </w:rPr>
        <w:t>eigu gydytojas Jums yra sakęs, kad netoleruojate kokių nors angliavandenių, kreipkitės į jį prieš pradėdami vartoti šį vaistą</w:t>
      </w:r>
      <w:r>
        <w:rPr>
          <w:szCs w:val="22"/>
        </w:rPr>
        <w:t>.</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p>
    <w:p w:rsidR="00352A2F" w:rsidRDefault="00352A2F" w:rsidP="00352A2F">
      <w:pPr>
        <w:keepNext/>
        <w:numPr>
          <w:ilvl w:val="0"/>
          <w:numId w:val="3"/>
        </w:numPr>
        <w:spacing w:line="240" w:lineRule="auto"/>
        <w:ind w:left="567" w:right="-2"/>
        <w:rPr>
          <w:b/>
          <w:szCs w:val="22"/>
        </w:rPr>
      </w:pPr>
      <w:r>
        <w:rPr>
          <w:b/>
        </w:rPr>
        <w:t xml:space="preserve">Kaip vartoti </w:t>
      </w:r>
      <w:proofErr w:type="spellStart"/>
      <w:r>
        <w:rPr>
          <w:b/>
        </w:rPr>
        <w:t>Magromag</w:t>
      </w:r>
      <w:proofErr w:type="spellEnd"/>
    </w:p>
    <w:p w:rsidR="00352A2F" w:rsidRDefault="00352A2F" w:rsidP="00352A2F">
      <w:pPr>
        <w:keepNext/>
        <w:numPr>
          <w:ilvl w:val="12"/>
          <w:numId w:val="0"/>
        </w:numPr>
        <w:tabs>
          <w:tab w:val="clear" w:pos="567"/>
        </w:tabs>
        <w:spacing w:line="240" w:lineRule="auto"/>
        <w:ind w:right="-2"/>
        <w:rPr>
          <w:szCs w:val="22"/>
        </w:rPr>
      </w:pPr>
    </w:p>
    <w:p w:rsidR="00352A2F" w:rsidRPr="00EA7BA6" w:rsidRDefault="00352A2F" w:rsidP="00352A2F">
      <w:pPr>
        <w:pStyle w:val="BTEMEASMCA"/>
      </w:pPr>
      <w:r w:rsidRPr="00EA7BA6">
        <w:t xml:space="preserve">Visada vartokite šį vaistą tiksliai kaip nurodė gydytojas arba vaistininkas. Jeigu abejojate, kreipkitės į gydytoją arba vaistininką. </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pPr>
      <w:proofErr w:type="spellStart"/>
      <w:r>
        <w:t>Magromag</w:t>
      </w:r>
      <w:proofErr w:type="spellEnd"/>
      <w:r>
        <w:t xml:space="preserve"> turi būti vartojamas per burną: kapsulė turėtų būti praryjama visa, su maistu arba su pienu ar jogurtu. Taip šis vaistas yra geriau toleruojamas ir tai suteikia geresnių rezultatų.</w:t>
      </w:r>
    </w:p>
    <w:p w:rsidR="00352A2F" w:rsidRDefault="00352A2F" w:rsidP="00352A2F">
      <w:pPr>
        <w:numPr>
          <w:ilvl w:val="12"/>
          <w:numId w:val="0"/>
        </w:numPr>
        <w:tabs>
          <w:tab w:val="clear" w:pos="567"/>
        </w:tabs>
        <w:spacing w:line="240" w:lineRule="auto"/>
        <w:ind w:right="-2"/>
      </w:pPr>
    </w:p>
    <w:p w:rsidR="00352A2F" w:rsidRDefault="00352A2F" w:rsidP="00352A2F">
      <w:pPr>
        <w:numPr>
          <w:ilvl w:val="12"/>
          <w:numId w:val="0"/>
        </w:numPr>
        <w:tabs>
          <w:tab w:val="clear" w:pos="567"/>
        </w:tabs>
        <w:spacing w:line="240" w:lineRule="auto"/>
        <w:ind w:right="-2"/>
      </w:pPr>
      <w:r>
        <w:t>Rekomenduojama dozė suaugusiems ir vaikams, vyresniems nei 12 metų, yra dvi kapsulės per parą, 1 kapsulė ryte ir 1 vakare (1 kapsulė kas 12 valandų</w:t>
      </w:r>
      <w:r w:rsidRPr="0002132B">
        <w:t xml:space="preserve">). Pageidautina, išgerti kapsule vakare prieš miegą, po paskutinio </w:t>
      </w:r>
      <w:proofErr w:type="spellStart"/>
      <w:r w:rsidRPr="0002132B">
        <w:t>šlapinimosi</w:t>
      </w:r>
      <w:proofErr w:type="spellEnd"/>
      <w:r w:rsidRPr="0002132B">
        <w:t>.</w:t>
      </w:r>
    </w:p>
    <w:p w:rsidR="00352A2F" w:rsidRDefault="00352A2F" w:rsidP="00352A2F">
      <w:pPr>
        <w:numPr>
          <w:ilvl w:val="12"/>
          <w:numId w:val="0"/>
        </w:numPr>
        <w:tabs>
          <w:tab w:val="clear" w:pos="567"/>
        </w:tabs>
        <w:spacing w:line="240" w:lineRule="auto"/>
        <w:ind w:right="-2"/>
      </w:pPr>
    </w:p>
    <w:p w:rsidR="00352A2F" w:rsidRDefault="00352A2F" w:rsidP="00352A2F">
      <w:pPr>
        <w:numPr>
          <w:ilvl w:val="12"/>
          <w:numId w:val="0"/>
        </w:numPr>
        <w:tabs>
          <w:tab w:val="clear" w:pos="567"/>
        </w:tabs>
        <w:spacing w:line="240" w:lineRule="auto"/>
        <w:ind w:right="-2"/>
      </w:pPr>
      <w:r>
        <w:t>Bendras naudojimas yra viena kapsulė du kartus per parą 7 paras. Tačiau visada atidžiai vykdykite gydytojo nurodymus.</w:t>
      </w:r>
    </w:p>
    <w:p w:rsidR="00352A2F" w:rsidRDefault="00352A2F" w:rsidP="00352A2F">
      <w:pPr>
        <w:numPr>
          <w:ilvl w:val="12"/>
          <w:numId w:val="0"/>
        </w:numPr>
        <w:tabs>
          <w:tab w:val="clear" w:pos="567"/>
        </w:tabs>
        <w:spacing w:line="240" w:lineRule="auto"/>
        <w:ind w:right="-2"/>
      </w:pPr>
    </w:p>
    <w:p w:rsidR="00352A2F" w:rsidRDefault="00352A2F" w:rsidP="00352A2F">
      <w:pPr>
        <w:numPr>
          <w:ilvl w:val="12"/>
          <w:numId w:val="0"/>
        </w:numPr>
        <w:tabs>
          <w:tab w:val="clear" w:pos="567"/>
        </w:tabs>
        <w:spacing w:line="240" w:lineRule="auto"/>
        <w:ind w:right="-2"/>
      </w:pPr>
      <w:r>
        <w:t xml:space="preserve">Pradėjus gydymą, simptomai gali greitai sumažėti, paprastai per pusę dienos iki 2 dienų, o paskui visiškai išnyksta. Nepaisant to, nustatytas reikia visiškai laikytis gydymo plano. </w:t>
      </w:r>
      <w:proofErr w:type="spellStart"/>
      <w:r>
        <w:t>N</w:t>
      </w:r>
      <w:r w:rsidRPr="00451684">
        <w:t>emalonumai</w:t>
      </w:r>
      <w:proofErr w:type="spellEnd"/>
      <w:r w:rsidRPr="00451684">
        <w:t xml:space="preserve"> gali išnykti, tačiau tai nereiškia, kad visos bakterijos jau žuvo</w:t>
      </w:r>
      <w:r>
        <w:t xml:space="preserve">. Jei nutrauksite vartojimą per greitai, infekcija gali greitai grįžti, kas mediciniškai nepageidautina ir Jums gali sukelti </w:t>
      </w:r>
      <w:proofErr w:type="spellStart"/>
      <w:r>
        <w:t>nemalonumų</w:t>
      </w:r>
      <w:proofErr w:type="spellEnd"/>
      <w:r>
        <w:t>. Jei diskomfortas po 3 gydymo dienų neišnyko, susisiekite su gydytoju.</w:t>
      </w:r>
    </w:p>
    <w:p w:rsidR="00352A2F" w:rsidRDefault="00352A2F" w:rsidP="00352A2F">
      <w:pPr>
        <w:numPr>
          <w:ilvl w:val="12"/>
          <w:numId w:val="0"/>
        </w:numPr>
        <w:tabs>
          <w:tab w:val="clear" w:pos="567"/>
        </w:tabs>
        <w:spacing w:line="240" w:lineRule="auto"/>
        <w:ind w:right="-2"/>
      </w:pPr>
    </w:p>
    <w:p w:rsidR="00352A2F" w:rsidRDefault="00352A2F" w:rsidP="00352A2F">
      <w:pPr>
        <w:autoSpaceDE w:val="0"/>
        <w:autoSpaceDN w:val="0"/>
        <w:adjustRightInd w:val="0"/>
        <w:spacing w:line="240" w:lineRule="auto"/>
        <w:rPr>
          <w:b/>
          <w:bCs/>
          <w:szCs w:val="22"/>
        </w:rPr>
      </w:pPr>
      <w:r>
        <w:rPr>
          <w:b/>
        </w:rPr>
        <w:t xml:space="preserve">Vartojimas vaikams </w:t>
      </w:r>
    </w:p>
    <w:p w:rsidR="00352A2F" w:rsidRDefault="00352A2F" w:rsidP="00352A2F">
      <w:pPr>
        <w:numPr>
          <w:ilvl w:val="12"/>
          <w:numId w:val="0"/>
        </w:numPr>
        <w:tabs>
          <w:tab w:val="clear" w:pos="567"/>
        </w:tabs>
        <w:spacing w:line="240" w:lineRule="auto"/>
        <w:ind w:right="-2"/>
      </w:pPr>
      <w:r w:rsidRPr="00E90592">
        <w:t>Šis vaistas netinka vaikams iki 12</w:t>
      </w:r>
      <w:r>
        <w:t> </w:t>
      </w:r>
      <w:r w:rsidRPr="00E90592">
        <w:t>metų.</w:t>
      </w:r>
    </w:p>
    <w:p w:rsidR="00352A2F" w:rsidRDefault="00352A2F" w:rsidP="00352A2F">
      <w:pPr>
        <w:numPr>
          <w:ilvl w:val="12"/>
          <w:numId w:val="0"/>
        </w:numPr>
        <w:tabs>
          <w:tab w:val="clear" w:pos="567"/>
        </w:tabs>
        <w:spacing w:line="240" w:lineRule="auto"/>
        <w:ind w:right="-2"/>
      </w:pPr>
    </w:p>
    <w:p w:rsidR="00352A2F" w:rsidRPr="007D44EF" w:rsidRDefault="00352A2F" w:rsidP="00352A2F">
      <w:pPr>
        <w:rPr>
          <w:b/>
          <w:bCs/>
          <w:szCs w:val="22"/>
        </w:rPr>
      </w:pPr>
      <w:r w:rsidRPr="007D44EF">
        <w:rPr>
          <w:b/>
          <w:bCs/>
        </w:rPr>
        <w:t xml:space="preserve">Ką daryti pavartojus per didelę </w:t>
      </w:r>
      <w:proofErr w:type="spellStart"/>
      <w:r w:rsidRPr="007D44EF">
        <w:rPr>
          <w:b/>
          <w:bCs/>
        </w:rPr>
        <w:t>Magromag</w:t>
      </w:r>
      <w:proofErr w:type="spellEnd"/>
      <w:r w:rsidRPr="007D44EF">
        <w:rPr>
          <w:b/>
          <w:bCs/>
        </w:rPr>
        <w:t xml:space="preserve"> dozę</w:t>
      </w:r>
    </w:p>
    <w:p w:rsidR="00352A2F" w:rsidRDefault="00352A2F" w:rsidP="00352A2F">
      <w:r w:rsidRPr="00E402C0">
        <w:t>Nedels</w:t>
      </w:r>
      <w:r>
        <w:t>iant</w:t>
      </w:r>
      <w:r w:rsidRPr="00E402C0">
        <w:t xml:space="preserve"> susisiekite su gydytoju arba vaistininku arba eikite į artimiausios ligoninės skubios pagalbos skyrių. Visada pasiimkite su savimi likusias kapsules, taip </w:t>
      </w:r>
      <w:r w:rsidRPr="00F45847">
        <w:t>pat dėžutę ir pakuotės</w:t>
      </w:r>
      <w:r>
        <w:t xml:space="preserve"> lapelį</w:t>
      </w:r>
      <w:r w:rsidRPr="00E402C0">
        <w:t xml:space="preserve">, kad medicinos darbuotojai žinotų, ką </w:t>
      </w:r>
      <w:r>
        <w:t>J</w:t>
      </w:r>
      <w:r w:rsidRPr="00E402C0">
        <w:t xml:space="preserve">ūs </w:t>
      </w:r>
      <w:r>
        <w:t>vartojote</w:t>
      </w:r>
      <w:r w:rsidRPr="00E402C0">
        <w:t>. Vėmimo ir virškinimo trakto sutrikimai gali įvykti, kai vartojate per daug vaistų.</w:t>
      </w:r>
    </w:p>
    <w:p w:rsidR="00352A2F" w:rsidRPr="00E402C0" w:rsidRDefault="00352A2F" w:rsidP="00352A2F"/>
    <w:p w:rsidR="00352A2F" w:rsidRPr="007D44EF" w:rsidRDefault="00352A2F" w:rsidP="00352A2F">
      <w:pPr>
        <w:rPr>
          <w:b/>
          <w:bCs/>
          <w:szCs w:val="22"/>
        </w:rPr>
      </w:pPr>
      <w:r w:rsidRPr="007D44EF">
        <w:rPr>
          <w:b/>
          <w:bCs/>
        </w:rPr>
        <w:t xml:space="preserve">Pamiršus pavartoti </w:t>
      </w:r>
      <w:proofErr w:type="spellStart"/>
      <w:r w:rsidRPr="007D44EF">
        <w:rPr>
          <w:b/>
          <w:bCs/>
        </w:rPr>
        <w:t>Magromag</w:t>
      </w:r>
      <w:proofErr w:type="spellEnd"/>
    </w:p>
    <w:p w:rsidR="00352A2F" w:rsidRDefault="00352A2F" w:rsidP="00352A2F">
      <w:pPr>
        <w:numPr>
          <w:ilvl w:val="12"/>
          <w:numId w:val="0"/>
        </w:numPr>
        <w:tabs>
          <w:tab w:val="clear" w:pos="567"/>
        </w:tabs>
        <w:spacing w:line="240" w:lineRule="auto"/>
        <w:ind w:right="-2"/>
      </w:pPr>
      <w:r>
        <w:t xml:space="preserve">Paprastai Jūs turėtumėte vartoti vieną kapsulę du kartus per parą. Jei praleidžiate dozę, suvartokite ją kuo greičiau. Jei jau beveik laikas kitai dozei, praleiskite pamirštą dozę ir grįžkite prie įprasto tvarkaraščio. </w:t>
      </w:r>
      <w:r w:rsidRPr="00EA7BA6">
        <w:t xml:space="preserve">Negalima vartoti dvigubos dozės norint kompensuoti praleistą </w:t>
      </w:r>
      <w:r>
        <w:t>kapsulę.</w:t>
      </w:r>
    </w:p>
    <w:p w:rsidR="00352A2F" w:rsidRDefault="00352A2F" w:rsidP="00352A2F">
      <w:pPr>
        <w:numPr>
          <w:ilvl w:val="12"/>
          <w:numId w:val="0"/>
        </w:numPr>
        <w:tabs>
          <w:tab w:val="clear" w:pos="567"/>
        </w:tabs>
        <w:spacing w:line="240" w:lineRule="auto"/>
        <w:ind w:right="-2"/>
      </w:pPr>
      <w:r>
        <w:t>Jei pamiršote keletą dozių iš eilės, susisiekite su gydytoju. Tikriausiai jis paskirs naują gydymą.</w:t>
      </w:r>
    </w:p>
    <w:p w:rsidR="00352A2F" w:rsidRDefault="00352A2F" w:rsidP="00352A2F">
      <w:pPr>
        <w:numPr>
          <w:ilvl w:val="12"/>
          <w:numId w:val="0"/>
        </w:numPr>
        <w:tabs>
          <w:tab w:val="clear" w:pos="567"/>
        </w:tabs>
        <w:spacing w:line="240" w:lineRule="auto"/>
        <w:ind w:right="-2"/>
        <w:rPr>
          <w:szCs w:val="22"/>
        </w:rPr>
      </w:pPr>
    </w:p>
    <w:p w:rsidR="00352A2F" w:rsidRPr="007D44EF" w:rsidRDefault="00352A2F" w:rsidP="00352A2F">
      <w:pPr>
        <w:rPr>
          <w:b/>
          <w:bCs/>
          <w:szCs w:val="22"/>
        </w:rPr>
      </w:pPr>
      <w:r w:rsidRPr="007D44EF">
        <w:rPr>
          <w:b/>
          <w:bCs/>
        </w:rPr>
        <w:t xml:space="preserve">Nustojus vartoti </w:t>
      </w:r>
      <w:proofErr w:type="spellStart"/>
      <w:r w:rsidRPr="007D44EF">
        <w:rPr>
          <w:b/>
          <w:bCs/>
        </w:rPr>
        <w:t>Magromag</w:t>
      </w:r>
      <w:proofErr w:type="spellEnd"/>
    </w:p>
    <w:p w:rsidR="00352A2F" w:rsidRDefault="00352A2F" w:rsidP="00352A2F">
      <w:pPr>
        <w:numPr>
          <w:ilvl w:val="12"/>
          <w:numId w:val="0"/>
        </w:numPr>
        <w:tabs>
          <w:tab w:val="clear" w:pos="567"/>
        </w:tabs>
        <w:spacing w:line="240" w:lineRule="auto"/>
      </w:pPr>
      <w:r>
        <w:t xml:space="preserve">Jei nutrauksite gydymą per greitai, simptomai gali sugrįžti labai greitai, </w:t>
      </w:r>
      <w:r w:rsidRPr="00F45847">
        <w:t>ir tai gali sukelti nepageidaujamų nemalonų Jums</w:t>
      </w:r>
      <w:r>
        <w:t>. Todėl tai yra labai svarbu, pilnai pabaigti gydymą.</w:t>
      </w:r>
    </w:p>
    <w:p w:rsidR="00352A2F" w:rsidRDefault="00352A2F" w:rsidP="00352A2F">
      <w:pPr>
        <w:numPr>
          <w:ilvl w:val="12"/>
          <w:numId w:val="0"/>
        </w:numPr>
        <w:tabs>
          <w:tab w:val="clear" w:pos="567"/>
        </w:tabs>
        <w:spacing w:line="240" w:lineRule="auto"/>
      </w:pPr>
    </w:p>
    <w:p w:rsidR="00352A2F" w:rsidRDefault="00352A2F" w:rsidP="00352A2F">
      <w:pPr>
        <w:numPr>
          <w:ilvl w:val="12"/>
          <w:numId w:val="0"/>
        </w:numPr>
        <w:tabs>
          <w:tab w:val="clear" w:pos="567"/>
        </w:tabs>
        <w:spacing w:line="240" w:lineRule="auto"/>
      </w:pPr>
      <w:r>
        <w:t>Jei turite daugiau klausimų apie šio vaisto vartojimą, paklauskite gydytojo ar vaistininko.</w:t>
      </w:r>
    </w:p>
    <w:p w:rsidR="00352A2F" w:rsidRDefault="00352A2F" w:rsidP="00352A2F">
      <w:pPr>
        <w:numPr>
          <w:ilvl w:val="12"/>
          <w:numId w:val="0"/>
        </w:numPr>
        <w:tabs>
          <w:tab w:val="clear" w:pos="567"/>
        </w:tabs>
        <w:spacing w:line="240" w:lineRule="auto"/>
      </w:pPr>
    </w:p>
    <w:p w:rsidR="00352A2F" w:rsidRDefault="00352A2F" w:rsidP="00352A2F">
      <w:pPr>
        <w:numPr>
          <w:ilvl w:val="12"/>
          <w:numId w:val="0"/>
        </w:numPr>
        <w:tabs>
          <w:tab w:val="clear" w:pos="567"/>
        </w:tabs>
        <w:spacing w:line="240" w:lineRule="auto"/>
      </w:pPr>
    </w:p>
    <w:p w:rsidR="00352A2F" w:rsidRDefault="00352A2F" w:rsidP="00352A2F">
      <w:pPr>
        <w:keepNext/>
        <w:numPr>
          <w:ilvl w:val="0"/>
          <w:numId w:val="3"/>
        </w:numPr>
        <w:spacing w:line="240" w:lineRule="auto"/>
        <w:ind w:left="567" w:right="-2"/>
      </w:pPr>
      <w:r>
        <w:rPr>
          <w:b/>
        </w:rPr>
        <w:t>Galimas šalutinis poveikis</w:t>
      </w:r>
    </w:p>
    <w:p w:rsidR="00352A2F" w:rsidRDefault="00352A2F" w:rsidP="00352A2F">
      <w:pPr>
        <w:keepNext/>
        <w:numPr>
          <w:ilvl w:val="12"/>
          <w:numId w:val="0"/>
        </w:numPr>
        <w:tabs>
          <w:tab w:val="clear" w:pos="567"/>
        </w:tabs>
        <w:spacing w:line="240" w:lineRule="auto"/>
      </w:pPr>
    </w:p>
    <w:p w:rsidR="00352A2F" w:rsidRDefault="00352A2F" w:rsidP="00352A2F">
      <w:pPr>
        <w:numPr>
          <w:ilvl w:val="12"/>
          <w:numId w:val="0"/>
        </w:numPr>
        <w:tabs>
          <w:tab w:val="clear" w:pos="567"/>
        </w:tabs>
        <w:spacing w:line="240" w:lineRule="auto"/>
        <w:ind w:right="-29"/>
        <w:rPr>
          <w:szCs w:val="22"/>
        </w:rPr>
      </w:pPr>
      <w:r>
        <w:t>Šis vaistas, kaip ir visi kiti, gali sukelti šalutinį poveikį, nors jis pasireiškia ne visiems žmonėms.</w:t>
      </w:r>
    </w:p>
    <w:p w:rsidR="00352A2F" w:rsidRDefault="00352A2F" w:rsidP="00352A2F">
      <w:pPr>
        <w:numPr>
          <w:ilvl w:val="12"/>
          <w:numId w:val="0"/>
        </w:numPr>
        <w:tabs>
          <w:tab w:val="clear" w:pos="567"/>
        </w:tabs>
        <w:spacing w:line="240" w:lineRule="auto"/>
        <w:ind w:right="-29"/>
        <w:rPr>
          <w:szCs w:val="22"/>
        </w:rPr>
      </w:pPr>
      <w:r w:rsidRPr="00B10DE3">
        <w:rPr>
          <w:szCs w:val="22"/>
        </w:rPr>
        <w:t xml:space="preserve">Daugelis jų yra </w:t>
      </w:r>
      <w:r>
        <w:rPr>
          <w:szCs w:val="22"/>
        </w:rPr>
        <w:t>lengvas</w:t>
      </w:r>
      <w:r w:rsidRPr="00B10DE3">
        <w:rPr>
          <w:szCs w:val="22"/>
        </w:rPr>
        <w:t xml:space="preserve"> ir paprastai išnyksta, kai nustojate vartoti </w:t>
      </w:r>
      <w:proofErr w:type="spellStart"/>
      <w:r>
        <w:rPr>
          <w:szCs w:val="22"/>
        </w:rPr>
        <w:t>Magromag</w:t>
      </w:r>
      <w:proofErr w:type="spellEnd"/>
      <w:r w:rsidRPr="00B10DE3">
        <w:rPr>
          <w:szCs w:val="22"/>
        </w:rPr>
        <w:t>. Jei patiriate bet kurį iš žemiau pateiktų šalutinių poveikių ar bet kokį kitą šalutinį poveikį, nustokite vartoti šį vaistą ir pasitarkite su gydytoju ar vaistininku.</w:t>
      </w:r>
    </w:p>
    <w:p w:rsidR="00352A2F" w:rsidRDefault="00352A2F" w:rsidP="00352A2F">
      <w:pPr>
        <w:numPr>
          <w:ilvl w:val="12"/>
          <w:numId w:val="0"/>
        </w:numPr>
        <w:tabs>
          <w:tab w:val="clear" w:pos="567"/>
        </w:tabs>
        <w:spacing w:line="240" w:lineRule="auto"/>
        <w:ind w:right="-29"/>
        <w:rPr>
          <w:szCs w:val="22"/>
        </w:rPr>
      </w:pPr>
    </w:p>
    <w:p w:rsidR="00352A2F" w:rsidRDefault="00352A2F" w:rsidP="00352A2F">
      <w:pPr>
        <w:numPr>
          <w:ilvl w:val="12"/>
          <w:numId w:val="0"/>
        </w:numPr>
        <w:tabs>
          <w:tab w:val="clear" w:pos="567"/>
        </w:tabs>
        <w:spacing w:line="240" w:lineRule="auto"/>
        <w:ind w:right="-29"/>
        <w:rPr>
          <w:szCs w:val="22"/>
        </w:rPr>
      </w:pPr>
      <w:r w:rsidRPr="00B70198">
        <w:rPr>
          <w:szCs w:val="22"/>
        </w:rPr>
        <w:t xml:space="preserve">Visi vaistai gali sukelti alergines reakcijas, nors rimtos alerginės reakcijos yra retos. Jei patiriate staigų </w:t>
      </w:r>
      <w:r>
        <w:rPr>
          <w:szCs w:val="22"/>
        </w:rPr>
        <w:t>gargimą</w:t>
      </w:r>
      <w:r w:rsidRPr="00B70198">
        <w:rPr>
          <w:szCs w:val="22"/>
        </w:rPr>
        <w:t xml:space="preserve">, kvėpavimo sunkumus, vokų, veido ar lūpų patinimą, bėrimą ar </w:t>
      </w:r>
      <w:r w:rsidRPr="00B90CAA">
        <w:rPr>
          <w:szCs w:val="22"/>
        </w:rPr>
        <w:t xml:space="preserve">niežėjimą </w:t>
      </w:r>
      <w:r>
        <w:rPr>
          <w:szCs w:val="22"/>
        </w:rPr>
        <w:t xml:space="preserve">(jaučiama </w:t>
      </w:r>
      <w:r w:rsidRPr="00B90CAA">
        <w:rPr>
          <w:szCs w:val="22"/>
        </w:rPr>
        <w:t>vis</w:t>
      </w:r>
      <w:r>
        <w:rPr>
          <w:szCs w:val="22"/>
        </w:rPr>
        <w:t>ame</w:t>
      </w:r>
      <w:r w:rsidRPr="00B90CAA">
        <w:rPr>
          <w:szCs w:val="22"/>
        </w:rPr>
        <w:t xml:space="preserve"> </w:t>
      </w:r>
      <w:r>
        <w:rPr>
          <w:szCs w:val="22"/>
        </w:rPr>
        <w:t>J</w:t>
      </w:r>
      <w:r w:rsidRPr="00B90CAA">
        <w:rPr>
          <w:szCs w:val="22"/>
        </w:rPr>
        <w:t>ūsų kūn</w:t>
      </w:r>
      <w:r>
        <w:rPr>
          <w:szCs w:val="22"/>
        </w:rPr>
        <w:t>e</w:t>
      </w:r>
      <w:r w:rsidRPr="00B90CAA">
        <w:rPr>
          <w:szCs w:val="22"/>
        </w:rPr>
        <w:t>)</w:t>
      </w:r>
      <w:r w:rsidRPr="00B70198">
        <w:rPr>
          <w:szCs w:val="22"/>
        </w:rPr>
        <w:t xml:space="preserve"> nustokite vartoti vaistą ir nedels</w:t>
      </w:r>
      <w:r>
        <w:rPr>
          <w:szCs w:val="22"/>
        </w:rPr>
        <w:t>iant</w:t>
      </w:r>
      <w:r w:rsidRPr="00B70198">
        <w:rPr>
          <w:szCs w:val="22"/>
        </w:rPr>
        <w:t xml:space="preserve"> kreip</w:t>
      </w:r>
      <w:r>
        <w:rPr>
          <w:szCs w:val="22"/>
        </w:rPr>
        <w:t>kitės</w:t>
      </w:r>
      <w:r w:rsidRPr="00B70198">
        <w:rPr>
          <w:szCs w:val="22"/>
        </w:rPr>
        <w:t xml:space="preserve"> į gydytoją.</w:t>
      </w:r>
    </w:p>
    <w:p w:rsidR="00352A2F" w:rsidRDefault="00352A2F" w:rsidP="00352A2F">
      <w:pPr>
        <w:numPr>
          <w:ilvl w:val="12"/>
          <w:numId w:val="0"/>
        </w:numPr>
        <w:tabs>
          <w:tab w:val="clear" w:pos="567"/>
        </w:tabs>
        <w:spacing w:line="240" w:lineRule="auto"/>
        <w:ind w:right="-29"/>
        <w:rPr>
          <w:szCs w:val="22"/>
        </w:rPr>
      </w:pPr>
    </w:p>
    <w:p w:rsidR="00352A2F" w:rsidRDefault="00352A2F" w:rsidP="00352A2F">
      <w:pPr>
        <w:numPr>
          <w:ilvl w:val="12"/>
          <w:numId w:val="0"/>
        </w:numPr>
        <w:tabs>
          <w:tab w:val="clear" w:pos="567"/>
        </w:tabs>
        <w:spacing w:line="240" w:lineRule="auto"/>
        <w:ind w:right="-29"/>
        <w:rPr>
          <w:szCs w:val="22"/>
        </w:rPr>
      </w:pPr>
      <w:r w:rsidRPr="00790FDE">
        <w:rPr>
          <w:szCs w:val="22"/>
        </w:rPr>
        <w:t xml:space="preserve">Atminkite, kad </w:t>
      </w:r>
      <w:r>
        <w:rPr>
          <w:szCs w:val="22"/>
        </w:rPr>
        <w:t>J</w:t>
      </w:r>
      <w:r w:rsidRPr="00790FDE">
        <w:rPr>
          <w:szCs w:val="22"/>
        </w:rPr>
        <w:t xml:space="preserve">ūsų šlapimas gali tapti tamsiai geltonos arba rudos spalvos, vartojant </w:t>
      </w:r>
      <w:proofErr w:type="spellStart"/>
      <w:r>
        <w:rPr>
          <w:szCs w:val="22"/>
        </w:rPr>
        <w:t>Magromag</w:t>
      </w:r>
      <w:proofErr w:type="spellEnd"/>
      <w:r w:rsidRPr="00790FDE">
        <w:rPr>
          <w:szCs w:val="22"/>
        </w:rPr>
        <w:t>. Tai yra gana normalu ir tai nėra priežastis nustoti vartoti vaistus.</w:t>
      </w:r>
    </w:p>
    <w:p w:rsidR="00352A2F" w:rsidRDefault="00352A2F" w:rsidP="00352A2F">
      <w:pPr>
        <w:numPr>
          <w:ilvl w:val="12"/>
          <w:numId w:val="0"/>
        </w:numPr>
        <w:tabs>
          <w:tab w:val="clear" w:pos="567"/>
        </w:tabs>
        <w:spacing w:line="240" w:lineRule="auto"/>
        <w:ind w:right="-29"/>
        <w:rPr>
          <w:szCs w:val="22"/>
        </w:rPr>
      </w:pPr>
    </w:p>
    <w:p w:rsidR="00352A2F" w:rsidRPr="00D847F2" w:rsidRDefault="00352A2F" w:rsidP="00352A2F">
      <w:pPr>
        <w:numPr>
          <w:ilvl w:val="12"/>
          <w:numId w:val="0"/>
        </w:numPr>
        <w:tabs>
          <w:tab w:val="clear" w:pos="567"/>
        </w:tabs>
        <w:spacing w:line="240" w:lineRule="auto"/>
        <w:ind w:right="-29"/>
        <w:rPr>
          <w:szCs w:val="22"/>
        </w:rPr>
      </w:pPr>
      <w:r w:rsidRPr="00D847F2">
        <w:rPr>
          <w:szCs w:val="22"/>
        </w:rPr>
        <w:t>Jei pastebite bet kurį iš šių šalutinių poveikių, nedels</w:t>
      </w:r>
      <w:r>
        <w:rPr>
          <w:szCs w:val="22"/>
        </w:rPr>
        <w:t>iant</w:t>
      </w:r>
      <w:r w:rsidRPr="00D847F2">
        <w:rPr>
          <w:szCs w:val="22"/>
        </w:rPr>
        <w:t xml:space="preserve"> kreipkitės į gydytoją:</w:t>
      </w:r>
    </w:p>
    <w:p w:rsidR="00352A2F" w:rsidRPr="00D847F2" w:rsidRDefault="00352A2F" w:rsidP="00352A2F">
      <w:pPr>
        <w:pStyle w:val="Sraopastraipa"/>
        <w:numPr>
          <w:ilvl w:val="0"/>
          <w:numId w:val="6"/>
        </w:numPr>
        <w:tabs>
          <w:tab w:val="clear" w:pos="567"/>
        </w:tabs>
        <w:spacing w:line="240" w:lineRule="auto"/>
        <w:ind w:right="-29"/>
        <w:rPr>
          <w:szCs w:val="22"/>
        </w:rPr>
      </w:pPr>
      <w:r w:rsidRPr="00D847F2">
        <w:rPr>
          <w:szCs w:val="22"/>
        </w:rPr>
        <w:t xml:space="preserve">Jūsų plaučiai gali reaguoti į </w:t>
      </w:r>
      <w:proofErr w:type="spellStart"/>
      <w:r>
        <w:rPr>
          <w:szCs w:val="22"/>
        </w:rPr>
        <w:t>Magromag</w:t>
      </w:r>
      <w:proofErr w:type="spellEnd"/>
      <w:r w:rsidRPr="00D847F2">
        <w:rPr>
          <w:szCs w:val="22"/>
        </w:rPr>
        <w:t>. Tai gali išsivystyti greitai, per savaitę nuo gydymo pradžios arba labai lėtai, ypač pagyvenusiems pacientams. Tai gali sukelti karščiavimą, šaltį, kosulį ir dusulį, susijusį su pneumonija ir audinių pažeidimais.</w:t>
      </w:r>
    </w:p>
    <w:p w:rsidR="00352A2F" w:rsidRPr="00D847F2" w:rsidRDefault="00352A2F" w:rsidP="00352A2F">
      <w:pPr>
        <w:pStyle w:val="Sraopastraipa"/>
        <w:numPr>
          <w:ilvl w:val="0"/>
          <w:numId w:val="6"/>
        </w:numPr>
        <w:tabs>
          <w:tab w:val="clear" w:pos="567"/>
        </w:tabs>
        <w:spacing w:line="240" w:lineRule="auto"/>
        <w:ind w:right="-29"/>
        <w:rPr>
          <w:szCs w:val="22"/>
        </w:rPr>
      </w:pPr>
      <w:r>
        <w:rPr>
          <w:szCs w:val="22"/>
        </w:rPr>
        <w:t>V</w:t>
      </w:r>
      <w:r w:rsidRPr="00D847F2">
        <w:rPr>
          <w:szCs w:val="22"/>
        </w:rPr>
        <w:t xml:space="preserve">aisto gali </w:t>
      </w:r>
      <w:r w:rsidRPr="0019252C">
        <w:rPr>
          <w:szCs w:val="22"/>
        </w:rPr>
        <w:t>sukelti kepenų uždegimą</w:t>
      </w:r>
      <w:r w:rsidRPr="00D847F2">
        <w:rPr>
          <w:szCs w:val="22"/>
        </w:rPr>
        <w:t xml:space="preserve">, </w:t>
      </w:r>
      <w:r>
        <w:rPr>
          <w:szCs w:val="22"/>
        </w:rPr>
        <w:t>sukeliant</w:t>
      </w:r>
      <w:r w:rsidRPr="00D847F2">
        <w:rPr>
          <w:szCs w:val="22"/>
        </w:rPr>
        <w:t xml:space="preserve"> gelta (odos pageltimas ar akių baltieji). Tai gali </w:t>
      </w:r>
      <w:r>
        <w:rPr>
          <w:szCs w:val="22"/>
        </w:rPr>
        <w:t>nutikti</w:t>
      </w:r>
      <w:r w:rsidRPr="003D2E40">
        <w:rPr>
          <w:szCs w:val="22"/>
        </w:rPr>
        <w:t xml:space="preserve"> </w:t>
      </w:r>
      <w:r w:rsidRPr="00D847F2">
        <w:rPr>
          <w:szCs w:val="22"/>
        </w:rPr>
        <w:t>retai.</w:t>
      </w:r>
    </w:p>
    <w:p w:rsidR="00352A2F" w:rsidRPr="00D847F2" w:rsidRDefault="00352A2F" w:rsidP="00352A2F">
      <w:pPr>
        <w:pStyle w:val="Sraopastraipa"/>
        <w:numPr>
          <w:ilvl w:val="0"/>
          <w:numId w:val="6"/>
        </w:numPr>
        <w:tabs>
          <w:tab w:val="clear" w:pos="567"/>
        </w:tabs>
        <w:spacing w:line="240" w:lineRule="auto"/>
        <w:ind w:right="-29"/>
        <w:rPr>
          <w:szCs w:val="22"/>
        </w:rPr>
      </w:pPr>
      <w:r w:rsidRPr="00D847F2">
        <w:rPr>
          <w:szCs w:val="22"/>
        </w:rPr>
        <w:t xml:space="preserve">Kai kuriems pacientams </w:t>
      </w:r>
      <w:r>
        <w:rPr>
          <w:szCs w:val="22"/>
        </w:rPr>
        <w:t>pažeidžiamos</w:t>
      </w:r>
      <w:r w:rsidRPr="00D847F2">
        <w:rPr>
          <w:szCs w:val="22"/>
        </w:rPr>
        <w:t xml:space="preserve"> kraujo ląstelės, </w:t>
      </w:r>
      <w:r>
        <w:rPr>
          <w:szCs w:val="22"/>
        </w:rPr>
        <w:t>atsiranda</w:t>
      </w:r>
      <w:r w:rsidRPr="00D847F2">
        <w:rPr>
          <w:szCs w:val="22"/>
        </w:rPr>
        <w:t xml:space="preserve"> mėlyn</w:t>
      </w:r>
      <w:r>
        <w:rPr>
          <w:szCs w:val="22"/>
        </w:rPr>
        <w:t>ių</w:t>
      </w:r>
      <w:r w:rsidRPr="00D847F2">
        <w:rPr>
          <w:szCs w:val="22"/>
        </w:rPr>
        <w:t xml:space="preserve">, </w:t>
      </w:r>
      <w:r>
        <w:rPr>
          <w:szCs w:val="22"/>
        </w:rPr>
        <w:t>s</w:t>
      </w:r>
      <w:r w:rsidRPr="00DA1886">
        <w:rPr>
          <w:szCs w:val="22"/>
        </w:rPr>
        <w:t>ulėtėja kraujo krešėjimas, gerklės skausmas, karščiavimas, mažakraujystė ir jautrumas peršalimui arba nuolatiniam peršalimui.</w:t>
      </w:r>
    </w:p>
    <w:p w:rsidR="00352A2F" w:rsidRPr="00D847F2" w:rsidRDefault="00352A2F" w:rsidP="00352A2F">
      <w:pPr>
        <w:pStyle w:val="Sraopastraipa"/>
        <w:numPr>
          <w:ilvl w:val="0"/>
          <w:numId w:val="6"/>
        </w:numPr>
        <w:tabs>
          <w:tab w:val="clear" w:pos="567"/>
        </w:tabs>
        <w:spacing w:line="240" w:lineRule="auto"/>
        <w:ind w:right="-29"/>
        <w:rPr>
          <w:szCs w:val="22"/>
        </w:rPr>
      </w:pPr>
      <w:r w:rsidRPr="00D847F2">
        <w:rPr>
          <w:szCs w:val="22"/>
        </w:rPr>
        <w:t xml:space="preserve">Padidėjęs </w:t>
      </w:r>
      <w:r>
        <w:rPr>
          <w:szCs w:val="22"/>
        </w:rPr>
        <w:t>spaudimas</w:t>
      </w:r>
      <w:r w:rsidRPr="00D847F2">
        <w:rPr>
          <w:szCs w:val="22"/>
        </w:rPr>
        <w:t xml:space="preserve"> kaukolėje (sukelia</w:t>
      </w:r>
      <w:r>
        <w:rPr>
          <w:szCs w:val="22"/>
        </w:rPr>
        <w:t>ntis</w:t>
      </w:r>
      <w:r w:rsidRPr="00D847F2">
        <w:rPr>
          <w:szCs w:val="22"/>
        </w:rPr>
        <w:t xml:space="preserve"> stiprų galvos skausmą).</w:t>
      </w:r>
    </w:p>
    <w:p w:rsidR="00352A2F" w:rsidRPr="00D847F2" w:rsidRDefault="00352A2F" w:rsidP="00352A2F">
      <w:pPr>
        <w:pStyle w:val="Sraopastraipa"/>
        <w:numPr>
          <w:ilvl w:val="0"/>
          <w:numId w:val="6"/>
        </w:numPr>
        <w:tabs>
          <w:tab w:val="clear" w:pos="567"/>
        </w:tabs>
        <w:spacing w:line="240" w:lineRule="auto"/>
        <w:ind w:right="-29"/>
        <w:rPr>
          <w:szCs w:val="22"/>
        </w:rPr>
      </w:pPr>
      <w:r w:rsidRPr="00D847F2">
        <w:rPr>
          <w:szCs w:val="22"/>
        </w:rPr>
        <w:t>Sunkios alerginės odos reakcijos (</w:t>
      </w:r>
      <w:r w:rsidRPr="00CC355B">
        <w:rPr>
          <w:i/>
          <w:iCs/>
          <w:szCs w:val="22"/>
        </w:rPr>
        <w:t>DRESS</w:t>
      </w:r>
      <w:r w:rsidRPr="00D847F2">
        <w:rPr>
          <w:szCs w:val="22"/>
        </w:rPr>
        <w:t xml:space="preserve"> sindromas).</w:t>
      </w:r>
    </w:p>
    <w:p w:rsidR="00352A2F" w:rsidRPr="00D847F2" w:rsidRDefault="00352A2F" w:rsidP="00352A2F">
      <w:pPr>
        <w:pStyle w:val="Sraopastraipa"/>
        <w:numPr>
          <w:ilvl w:val="0"/>
          <w:numId w:val="6"/>
        </w:numPr>
        <w:tabs>
          <w:tab w:val="clear" w:pos="567"/>
        </w:tabs>
        <w:spacing w:line="240" w:lineRule="auto"/>
        <w:ind w:right="-29"/>
        <w:rPr>
          <w:szCs w:val="22"/>
        </w:rPr>
      </w:pPr>
      <w:r w:rsidRPr="00D847F2">
        <w:rPr>
          <w:szCs w:val="22"/>
        </w:rPr>
        <w:t xml:space="preserve">Buvo pranešta apie keletą odos reakcijų, tokių kaip odos lupimas, raudonos odos </w:t>
      </w:r>
      <w:r>
        <w:rPr>
          <w:szCs w:val="22"/>
        </w:rPr>
        <w:t>iš</w:t>
      </w:r>
      <w:r w:rsidRPr="00D847F2">
        <w:rPr>
          <w:szCs w:val="22"/>
        </w:rPr>
        <w:t xml:space="preserve">bėrimas ar karščiavimas, lydimas padidėjusio širdies ritmo ir stipraus pūslių </w:t>
      </w:r>
      <w:r>
        <w:rPr>
          <w:szCs w:val="22"/>
        </w:rPr>
        <w:t>iš</w:t>
      </w:r>
      <w:r w:rsidRPr="00D847F2">
        <w:rPr>
          <w:szCs w:val="22"/>
        </w:rPr>
        <w:t>bėrimo.</w:t>
      </w:r>
    </w:p>
    <w:p w:rsidR="00352A2F" w:rsidRDefault="00352A2F" w:rsidP="00352A2F">
      <w:pPr>
        <w:numPr>
          <w:ilvl w:val="12"/>
          <w:numId w:val="0"/>
        </w:numPr>
        <w:tabs>
          <w:tab w:val="clear" w:pos="567"/>
        </w:tabs>
        <w:spacing w:line="240" w:lineRule="auto"/>
        <w:ind w:right="-29"/>
        <w:rPr>
          <w:szCs w:val="22"/>
        </w:rPr>
      </w:pPr>
    </w:p>
    <w:p w:rsidR="00352A2F" w:rsidRDefault="00352A2F" w:rsidP="00352A2F">
      <w:pPr>
        <w:spacing w:line="240" w:lineRule="auto"/>
        <w:ind w:left="567" w:hanging="567"/>
      </w:pPr>
      <w:r>
        <w:rPr>
          <w:b/>
          <w:bCs/>
          <w:szCs w:val="22"/>
        </w:rPr>
        <w:t>Labai dažni šalutinio poveikio reiškiniai (gali pasireikšti ne rečiau kaip 1 iš 10 asmenų):</w:t>
      </w:r>
    </w:p>
    <w:p w:rsidR="00352A2F" w:rsidRDefault="00352A2F" w:rsidP="00352A2F">
      <w:pPr>
        <w:pStyle w:val="Sraopastraipa"/>
        <w:numPr>
          <w:ilvl w:val="0"/>
          <w:numId w:val="8"/>
        </w:numPr>
        <w:tabs>
          <w:tab w:val="clear" w:pos="567"/>
          <w:tab w:val="left" w:pos="709"/>
        </w:tabs>
        <w:spacing w:line="240" w:lineRule="auto"/>
        <w:ind w:left="851"/>
      </w:pPr>
      <w:r>
        <w:t xml:space="preserve">Šlapimo takų infekcija, kurią sukelia bakterijos, kurios nėra jautrios </w:t>
      </w:r>
      <w:proofErr w:type="spellStart"/>
      <w:r>
        <w:t>Magromag</w:t>
      </w:r>
      <w:proofErr w:type="spellEnd"/>
      <w:r>
        <w:t>.</w:t>
      </w:r>
    </w:p>
    <w:p w:rsidR="00352A2F" w:rsidRDefault="00352A2F" w:rsidP="00352A2F">
      <w:pPr>
        <w:pStyle w:val="Sraopastraipa"/>
        <w:numPr>
          <w:ilvl w:val="0"/>
          <w:numId w:val="8"/>
        </w:numPr>
        <w:tabs>
          <w:tab w:val="clear" w:pos="567"/>
          <w:tab w:val="left" w:pos="709"/>
        </w:tabs>
        <w:spacing w:line="240" w:lineRule="auto"/>
        <w:ind w:left="851"/>
      </w:pPr>
      <w:r>
        <w:t>Trumpalaikis plaukų slinkimas.</w:t>
      </w:r>
    </w:p>
    <w:p w:rsidR="00352A2F" w:rsidRPr="00DB46FC" w:rsidRDefault="00352A2F" w:rsidP="00352A2F">
      <w:pPr>
        <w:tabs>
          <w:tab w:val="clear" w:pos="567"/>
          <w:tab w:val="left" w:pos="709"/>
        </w:tabs>
        <w:spacing w:line="240" w:lineRule="auto"/>
        <w:rPr>
          <w:szCs w:val="22"/>
        </w:rPr>
      </w:pPr>
    </w:p>
    <w:p w:rsidR="00352A2F" w:rsidRDefault="00352A2F" w:rsidP="00352A2F">
      <w:pPr>
        <w:numPr>
          <w:ilvl w:val="12"/>
          <w:numId w:val="0"/>
        </w:numPr>
        <w:tabs>
          <w:tab w:val="clear" w:pos="567"/>
        </w:tabs>
        <w:spacing w:line="240" w:lineRule="auto"/>
        <w:ind w:right="-29"/>
        <w:rPr>
          <w:szCs w:val="22"/>
        </w:rPr>
      </w:pPr>
      <w:r>
        <w:rPr>
          <w:b/>
          <w:bCs/>
          <w:szCs w:val="22"/>
        </w:rPr>
        <w:t xml:space="preserve">Reti šalutinio poveikio reiškiniai (gali pasireikšti rečiau kaip 1 iš 1 000 asmenų): </w:t>
      </w:r>
    </w:p>
    <w:p w:rsidR="00352A2F" w:rsidRPr="007B37D5" w:rsidRDefault="00352A2F" w:rsidP="00352A2F">
      <w:pPr>
        <w:pStyle w:val="Sraopastraipa"/>
        <w:numPr>
          <w:ilvl w:val="0"/>
          <w:numId w:val="9"/>
        </w:numPr>
        <w:tabs>
          <w:tab w:val="clear" w:pos="567"/>
        </w:tabs>
        <w:spacing w:line="240" w:lineRule="auto"/>
        <w:ind w:right="-29"/>
        <w:rPr>
          <w:szCs w:val="22"/>
        </w:rPr>
      </w:pPr>
      <w:r>
        <w:rPr>
          <w:szCs w:val="22"/>
        </w:rPr>
        <w:t>A</w:t>
      </w:r>
      <w:r w:rsidRPr="007B37D5">
        <w:rPr>
          <w:szCs w:val="22"/>
        </w:rPr>
        <w:t>petito praradimas.</w:t>
      </w:r>
    </w:p>
    <w:p w:rsidR="00352A2F" w:rsidRPr="007B37D5" w:rsidRDefault="00352A2F" w:rsidP="00352A2F">
      <w:pPr>
        <w:pStyle w:val="Sraopastraipa"/>
        <w:numPr>
          <w:ilvl w:val="0"/>
          <w:numId w:val="9"/>
        </w:numPr>
        <w:tabs>
          <w:tab w:val="clear" w:pos="567"/>
        </w:tabs>
        <w:spacing w:line="240" w:lineRule="auto"/>
        <w:ind w:right="-29"/>
        <w:rPr>
          <w:szCs w:val="22"/>
        </w:rPr>
      </w:pPr>
      <w:r>
        <w:rPr>
          <w:szCs w:val="22"/>
        </w:rPr>
        <w:t>Š</w:t>
      </w:r>
      <w:r w:rsidRPr="000D6827">
        <w:rPr>
          <w:szCs w:val="22"/>
        </w:rPr>
        <w:t xml:space="preserve">leikštulys </w:t>
      </w:r>
      <w:r>
        <w:rPr>
          <w:szCs w:val="22"/>
        </w:rPr>
        <w:t>(p</w:t>
      </w:r>
      <w:r w:rsidRPr="007B37D5">
        <w:rPr>
          <w:szCs w:val="22"/>
        </w:rPr>
        <w:t>ykinima</w:t>
      </w:r>
      <w:r>
        <w:rPr>
          <w:szCs w:val="22"/>
        </w:rPr>
        <w:t>s)</w:t>
      </w:r>
      <w:r w:rsidRPr="007B37D5">
        <w:rPr>
          <w:szCs w:val="22"/>
        </w:rPr>
        <w:t>.</w:t>
      </w:r>
    </w:p>
    <w:p w:rsidR="00352A2F" w:rsidRPr="007B37D5" w:rsidRDefault="00352A2F" w:rsidP="00352A2F">
      <w:pPr>
        <w:pStyle w:val="Sraopastraipa"/>
        <w:numPr>
          <w:ilvl w:val="0"/>
          <w:numId w:val="9"/>
        </w:numPr>
        <w:tabs>
          <w:tab w:val="clear" w:pos="567"/>
        </w:tabs>
        <w:spacing w:line="240" w:lineRule="auto"/>
        <w:ind w:right="-29"/>
        <w:rPr>
          <w:szCs w:val="22"/>
        </w:rPr>
      </w:pPr>
      <w:r>
        <w:rPr>
          <w:szCs w:val="22"/>
        </w:rPr>
        <w:t>S</w:t>
      </w:r>
      <w:r w:rsidRPr="007B37D5">
        <w:rPr>
          <w:szCs w:val="22"/>
        </w:rPr>
        <w:t>ąmonės netekimas (</w:t>
      </w:r>
      <w:r>
        <w:rPr>
          <w:szCs w:val="22"/>
        </w:rPr>
        <w:t>apalpimas</w:t>
      </w:r>
      <w:r w:rsidRPr="007B37D5">
        <w:rPr>
          <w:szCs w:val="22"/>
        </w:rPr>
        <w:t>).</w:t>
      </w:r>
    </w:p>
    <w:p w:rsidR="00352A2F" w:rsidRPr="007B37D5" w:rsidRDefault="00352A2F" w:rsidP="00352A2F">
      <w:pPr>
        <w:pStyle w:val="Sraopastraipa"/>
        <w:numPr>
          <w:ilvl w:val="0"/>
          <w:numId w:val="9"/>
        </w:numPr>
        <w:tabs>
          <w:tab w:val="clear" w:pos="567"/>
        </w:tabs>
        <w:spacing w:line="240" w:lineRule="auto"/>
        <w:ind w:right="-29"/>
        <w:rPr>
          <w:szCs w:val="22"/>
        </w:rPr>
      </w:pPr>
      <w:r>
        <w:rPr>
          <w:szCs w:val="22"/>
        </w:rPr>
        <w:t>M</w:t>
      </w:r>
      <w:r w:rsidRPr="007B37D5">
        <w:rPr>
          <w:szCs w:val="22"/>
        </w:rPr>
        <w:t>elsva arba pilkšva odos, nagų, lūpų arba aplink akis spalva (cianozė).</w:t>
      </w:r>
    </w:p>
    <w:p w:rsidR="00352A2F" w:rsidRDefault="00352A2F" w:rsidP="00352A2F">
      <w:pPr>
        <w:ind w:right="-29"/>
        <w:rPr>
          <w:szCs w:val="22"/>
        </w:rPr>
      </w:pPr>
    </w:p>
    <w:p w:rsidR="00352A2F" w:rsidRDefault="00352A2F" w:rsidP="00352A2F">
      <w:pPr>
        <w:ind w:right="-29"/>
        <w:rPr>
          <w:b/>
          <w:bCs/>
          <w:szCs w:val="22"/>
        </w:rPr>
      </w:pPr>
      <w:r>
        <w:rPr>
          <w:b/>
          <w:bCs/>
          <w:szCs w:val="22"/>
        </w:rPr>
        <w:t xml:space="preserve">Šalutinio poveikio reiškiniai, kurių dažnis nežinomas (negali būti apskaičiuotas pagal turimus duomenis): </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Galvos skausmas.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Viduriavimas.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Pilvo skausmas ir pykinimas (vėmimas).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Galvos svaigimas, mieguistumas.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Gali būti pažeisti nervai, dėl kurių gali pakisti jausmas ir raumenų darbas. Be to, gali pasireikšti galvos skausmas, staigūs nuotaikos ar psichinės būklės pokyčiai, sumišimas, silpnumas, neryškus matymas.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Intensyvaus susijaudinimo ir laimės jausmas arba būsena (euforija).</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Kitos reakcijos gali būti seilių liaukų uždegimas (sukeliantis veido skausmus), kasos liaukos uždegimas (sukeliantis stiprų pilvo skausmą) ir sąnarių skausmai.</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Smulkių kraujagyslių sienelių uždegimas, sukeliantis odos pažeidimus</w:t>
      </w:r>
      <w:r>
        <w:rPr>
          <w:szCs w:val="22"/>
        </w:rPr>
        <w:t>.</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Kepenų uždegimas, atsirandantis dėl imuninės sistemos nusistatymo prieš kepenų ląsteles.</w:t>
      </w:r>
    </w:p>
    <w:p w:rsidR="00352A2F" w:rsidRPr="002F61E6" w:rsidRDefault="00352A2F" w:rsidP="00352A2F">
      <w:pPr>
        <w:pStyle w:val="Sraopastraipa"/>
        <w:numPr>
          <w:ilvl w:val="0"/>
          <w:numId w:val="10"/>
        </w:numPr>
        <w:tabs>
          <w:tab w:val="clear" w:pos="567"/>
        </w:tabs>
        <w:spacing w:line="240" w:lineRule="auto"/>
        <w:ind w:right="-29"/>
        <w:rPr>
          <w:szCs w:val="22"/>
        </w:rPr>
      </w:pPr>
      <w:r w:rsidRPr="002F61E6">
        <w:rPr>
          <w:szCs w:val="22"/>
        </w:rPr>
        <w:t>Inkstų kanalėlius supančio audinio uždegimas, sukeliantis inkstų funkcijos sutrikimą.</w:t>
      </w:r>
    </w:p>
    <w:p w:rsidR="00352A2F" w:rsidRDefault="00352A2F" w:rsidP="00352A2F">
      <w:pPr>
        <w:pStyle w:val="BodytextAgency"/>
        <w:spacing w:after="0" w:line="240" w:lineRule="auto"/>
        <w:rPr>
          <w:rFonts w:ascii="Times New Roman" w:hAnsi="Times New Roman"/>
          <w:sz w:val="22"/>
        </w:rPr>
      </w:pPr>
    </w:p>
    <w:p w:rsidR="00352A2F" w:rsidRPr="00B4222B" w:rsidRDefault="00352A2F" w:rsidP="00352A2F">
      <w:pPr>
        <w:rPr>
          <w:b/>
        </w:rPr>
      </w:pPr>
      <w:r w:rsidRPr="00B4222B">
        <w:rPr>
          <w:b/>
        </w:rPr>
        <w:t>Pranešimas apie šalutinį poveikį</w:t>
      </w:r>
    </w:p>
    <w:p w:rsidR="00352A2F" w:rsidRPr="00B4222B" w:rsidRDefault="00352A2F" w:rsidP="00352A2F">
      <w:pPr>
        <w:ind w:right="-1"/>
      </w:pPr>
      <w:r w:rsidRPr="00B4222B">
        <w:t>Jeigu pasireiškė šalutinis poveikis, įskaitant šiame lapelyje nenurodytą, pasakykite gydytojui arba vaistininkui</w:t>
      </w:r>
      <w:r>
        <w:t xml:space="preserve">. </w:t>
      </w:r>
      <w:bookmarkStart w:id="0" w:name="_Hlk183014784"/>
      <w:r>
        <w:rPr>
          <w:szCs w:val="22"/>
        </w:rPr>
        <w:t xml:space="preserve">Pranešimą apie šalutinį poveikį galite užpildyti ir pateikti Valstybinės vaistų kontrolės tarnybos prie Lietuvos Respublikos sveikatos apsaugos ministerijos tinklalapyje </w:t>
      </w:r>
      <w:r w:rsidRPr="00403DF5">
        <w:rPr>
          <w:color w:val="0000EE"/>
          <w:u w:val="single"/>
        </w:rPr>
        <w:t>https://vvkt.</w:t>
      </w:r>
      <w:r>
        <w:rPr>
          <w:color w:val="0000EE"/>
          <w:szCs w:val="22"/>
          <w:u w:val="single"/>
        </w:rPr>
        <w:t>lrv.</w:t>
      </w:r>
      <w:r w:rsidRPr="00403DF5">
        <w:rPr>
          <w:color w:val="0000EE"/>
          <w:u w:val="single"/>
        </w:rPr>
        <w:t>lt/</w:t>
      </w:r>
      <w:r>
        <w:rPr>
          <w:color w:val="0000EE"/>
          <w:szCs w:val="22"/>
          <w:u w:val="single"/>
        </w:rPr>
        <w:t>lt/</w:t>
      </w:r>
      <w:r>
        <w:rPr>
          <w:szCs w:val="22"/>
        </w:rPr>
        <w:t xml:space="preserve"> nurodytais būdais arba paskambinti nemokamu telefonu 8 800 73 568. Pranešdami apie šalutinį poveikį galite mums padėti gauti daugiau informacijos apie šio vaisto saugumą.</w:t>
      </w:r>
      <w:bookmarkEnd w:id="0"/>
    </w:p>
    <w:p w:rsidR="00352A2F" w:rsidRDefault="00352A2F" w:rsidP="00352A2F">
      <w:pPr>
        <w:autoSpaceDE w:val="0"/>
        <w:autoSpaceDN w:val="0"/>
        <w:adjustRightInd w:val="0"/>
        <w:spacing w:line="240" w:lineRule="auto"/>
        <w:rPr>
          <w:szCs w:val="22"/>
        </w:rPr>
      </w:pPr>
    </w:p>
    <w:p w:rsidR="00352A2F" w:rsidRDefault="00352A2F" w:rsidP="00352A2F">
      <w:pPr>
        <w:autoSpaceDE w:val="0"/>
        <w:autoSpaceDN w:val="0"/>
        <w:adjustRightInd w:val="0"/>
        <w:spacing w:line="240" w:lineRule="auto"/>
        <w:rPr>
          <w:szCs w:val="22"/>
        </w:rPr>
      </w:pPr>
    </w:p>
    <w:p w:rsidR="00352A2F" w:rsidRDefault="00352A2F" w:rsidP="00352A2F">
      <w:pPr>
        <w:keepNext/>
        <w:numPr>
          <w:ilvl w:val="0"/>
          <w:numId w:val="3"/>
        </w:numPr>
        <w:spacing w:line="240" w:lineRule="auto"/>
        <w:ind w:left="567" w:right="-2"/>
        <w:rPr>
          <w:b/>
          <w:szCs w:val="22"/>
        </w:rPr>
      </w:pPr>
      <w:r>
        <w:rPr>
          <w:b/>
        </w:rPr>
        <w:t xml:space="preserve">Kaip laikyti </w:t>
      </w:r>
      <w:proofErr w:type="spellStart"/>
      <w:r>
        <w:rPr>
          <w:b/>
        </w:rPr>
        <w:t>Magromag</w:t>
      </w:r>
      <w:proofErr w:type="spellEnd"/>
    </w:p>
    <w:p w:rsidR="00352A2F" w:rsidRDefault="00352A2F" w:rsidP="00352A2F">
      <w:pPr>
        <w:keepNext/>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r>
        <w:t>Šį vaistą laikykite vaikams nepastebimoje ir nepasiekiamoje vietoje.</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r>
        <w:rPr>
          <w:szCs w:val="22"/>
        </w:rPr>
        <w:t>L</w:t>
      </w:r>
      <w:r w:rsidRPr="006F1898">
        <w:rPr>
          <w:szCs w:val="22"/>
        </w:rPr>
        <w:t>aikyti ne aukštesnėje kaip 25</w:t>
      </w:r>
      <w:r>
        <w:rPr>
          <w:szCs w:val="22"/>
        </w:rPr>
        <w:t> </w:t>
      </w:r>
      <w:r w:rsidRPr="006F1898">
        <w:rPr>
          <w:szCs w:val="22"/>
        </w:rPr>
        <w:t>°C temperatūroje.</w:t>
      </w:r>
    </w:p>
    <w:p w:rsidR="00352A2F" w:rsidRDefault="00352A2F" w:rsidP="00352A2F">
      <w:pPr>
        <w:numPr>
          <w:ilvl w:val="12"/>
          <w:numId w:val="0"/>
        </w:numPr>
        <w:tabs>
          <w:tab w:val="clear" w:pos="567"/>
        </w:tabs>
        <w:spacing w:line="240" w:lineRule="auto"/>
        <w:ind w:right="-2"/>
        <w:rPr>
          <w:szCs w:val="22"/>
        </w:rPr>
      </w:pPr>
      <w:r>
        <w:t>Ant dėžutės ir (arba) lizdinės plokštelės po „EXP“ nurodytam tinkamumo laikui pasibaigus, šio vaisto vartoti negalima. Vaistas tinkamas vartoti iki paskutinės nurodyto mėnesio dienos.</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rsidR="00352A2F" w:rsidRDefault="00352A2F" w:rsidP="00352A2F">
      <w:pPr>
        <w:numPr>
          <w:ilvl w:val="12"/>
          <w:numId w:val="0"/>
        </w:numPr>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szCs w:val="22"/>
        </w:rPr>
      </w:pPr>
    </w:p>
    <w:p w:rsidR="00352A2F" w:rsidRDefault="00352A2F" w:rsidP="00352A2F">
      <w:pPr>
        <w:keepNext/>
        <w:numPr>
          <w:ilvl w:val="0"/>
          <w:numId w:val="3"/>
        </w:numPr>
        <w:spacing w:line="240" w:lineRule="auto"/>
        <w:ind w:left="567" w:right="-2"/>
        <w:rPr>
          <w:b/>
        </w:rPr>
      </w:pPr>
      <w:r>
        <w:rPr>
          <w:b/>
        </w:rPr>
        <w:t>Pakuotės turinys ir kita informacija</w:t>
      </w:r>
    </w:p>
    <w:p w:rsidR="00352A2F" w:rsidRDefault="00352A2F" w:rsidP="00352A2F">
      <w:pPr>
        <w:keepNext/>
        <w:numPr>
          <w:ilvl w:val="12"/>
          <w:numId w:val="0"/>
        </w:numPr>
        <w:tabs>
          <w:tab w:val="clear" w:pos="567"/>
        </w:tabs>
        <w:spacing w:line="240" w:lineRule="auto"/>
      </w:pPr>
    </w:p>
    <w:p w:rsidR="00352A2F" w:rsidRDefault="00352A2F" w:rsidP="00352A2F">
      <w:pPr>
        <w:numPr>
          <w:ilvl w:val="12"/>
          <w:numId w:val="0"/>
        </w:numPr>
        <w:tabs>
          <w:tab w:val="clear" w:pos="567"/>
        </w:tabs>
        <w:spacing w:line="240" w:lineRule="auto"/>
        <w:ind w:right="-2"/>
        <w:rPr>
          <w:b/>
        </w:rPr>
      </w:pPr>
      <w:proofErr w:type="spellStart"/>
      <w:r>
        <w:rPr>
          <w:b/>
        </w:rPr>
        <w:t>Magromag</w:t>
      </w:r>
      <w:proofErr w:type="spellEnd"/>
      <w:r>
        <w:rPr>
          <w:b/>
        </w:rPr>
        <w:t xml:space="preserve"> sudėtis </w:t>
      </w:r>
    </w:p>
    <w:p w:rsidR="00352A2F" w:rsidRDefault="00352A2F" w:rsidP="00352A2F">
      <w:pPr>
        <w:keepNext/>
        <w:numPr>
          <w:ilvl w:val="0"/>
          <w:numId w:val="2"/>
        </w:numPr>
        <w:tabs>
          <w:tab w:val="clear" w:pos="567"/>
        </w:tabs>
        <w:spacing w:line="240" w:lineRule="auto"/>
        <w:ind w:left="567" w:right="-2" w:hanging="567"/>
        <w:rPr>
          <w:i/>
          <w:iCs/>
          <w:szCs w:val="22"/>
        </w:rPr>
      </w:pPr>
      <w:r>
        <w:t>Veiklioji medžiaga yra</w:t>
      </w:r>
      <w:r w:rsidRPr="00D57FE4">
        <w:t xml:space="preserve"> </w:t>
      </w:r>
      <w:proofErr w:type="spellStart"/>
      <w:r w:rsidRPr="00D57FE4">
        <w:t>nitrofurantoinas</w:t>
      </w:r>
      <w:proofErr w:type="spellEnd"/>
      <w:r w:rsidRPr="00D57FE4">
        <w:t>. Vienoje kapsulėje yra 100</w:t>
      </w:r>
      <w:r>
        <w:t> </w:t>
      </w:r>
      <w:r w:rsidRPr="00D57FE4">
        <w:t xml:space="preserve">mg </w:t>
      </w:r>
      <w:proofErr w:type="spellStart"/>
      <w:r w:rsidRPr="00D57FE4">
        <w:t>nitrofurantoino</w:t>
      </w:r>
      <w:proofErr w:type="spellEnd"/>
      <w:r w:rsidRPr="00D57FE4">
        <w:t>: 25</w:t>
      </w:r>
      <w:r>
        <w:t> </w:t>
      </w:r>
      <w:r w:rsidRPr="00D57FE4">
        <w:t xml:space="preserve">mg </w:t>
      </w:r>
      <w:proofErr w:type="spellStart"/>
      <w:r w:rsidRPr="00D57FE4">
        <w:t>makrokristalinio</w:t>
      </w:r>
      <w:proofErr w:type="spellEnd"/>
      <w:r w:rsidRPr="00D57FE4">
        <w:t xml:space="preserve"> </w:t>
      </w:r>
      <w:proofErr w:type="spellStart"/>
      <w:r w:rsidRPr="00D57FE4">
        <w:t>nitrofurantoino</w:t>
      </w:r>
      <w:proofErr w:type="spellEnd"/>
      <w:r w:rsidRPr="00D57FE4">
        <w:t xml:space="preserve"> ir 80,7</w:t>
      </w:r>
      <w:r>
        <w:t> </w:t>
      </w:r>
      <w:r w:rsidRPr="00D57FE4">
        <w:t xml:space="preserve">mg </w:t>
      </w:r>
      <w:proofErr w:type="spellStart"/>
      <w:r w:rsidRPr="00D57FE4">
        <w:t>nitrofurantoino</w:t>
      </w:r>
      <w:proofErr w:type="spellEnd"/>
      <w:r w:rsidRPr="00D57FE4">
        <w:t xml:space="preserve"> </w:t>
      </w:r>
      <w:proofErr w:type="spellStart"/>
      <w:r w:rsidRPr="00D57FE4">
        <w:t>monohidrato</w:t>
      </w:r>
      <w:proofErr w:type="spellEnd"/>
      <w:r w:rsidRPr="00D57FE4">
        <w:t xml:space="preserve"> pavidalu, atitinkančio 75 mg bevandenio </w:t>
      </w:r>
      <w:proofErr w:type="spellStart"/>
      <w:r w:rsidRPr="00D57FE4">
        <w:t>nitrofurantoino</w:t>
      </w:r>
      <w:proofErr w:type="spellEnd"/>
      <w:r>
        <w:t>.</w:t>
      </w:r>
    </w:p>
    <w:p w:rsidR="00352A2F" w:rsidRPr="00D57FE4" w:rsidRDefault="00352A2F" w:rsidP="00352A2F">
      <w:pPr>
        <w:keepNext/>
        <w:numPr>
          <w:ilvl w:val="0"/>
          <w:numId w:val="2"/>
        </w:numPr>
        <w:tabs>
          <w:tab w:val="clear" w:pos="567"/>
        </w:tabs>
        <w:spacing w:line="240" w:lineRule="auto"/>
        <w:ind w:left="567" w:right="-2" w:hanging="567"/>
        <w:rPr>
          <w:szCs w:val="22"/>
        </w:rPr>
      </w:pPr>
      <w:r>
        <w:t>Pagalbinės medžiagos yra:</w:t>
      </w:r>
    </w:p>
    <w:p w:rsidR="00352A2F" w:rsidRDefault="00352A2F" w:rsidP="00352A2F">
      <w:pPr>
        <w:pStyle w:val="Sraopastraipa"/>
        <w:keepNext/>
        <w:numPr>
          <w:ilvl w:val="0"/>
          <w:numId w:val="7"/>
        </w:numPr>
        <w:tabs>
          <w:tab w:val="clear" w:pos="567"/>
        </w:tabs>
        <w:spacing w:line="240" w:lineRule="auto"/>
        <w:ind w:left="993" w:right="-2"/>
      </w:pPr>
      <w:r>
        <w:t xml:space="preserve">kapsulės turinys: talkas (E553b), kukurūzų krakmolas, </w:t>
      </w:r>
      <w:proofErr w:type="spellStart"/>
      <w:r>
        <w:t>karbomeras</w:t>
      </w:r>
      <w:proofErr w:type="spellEnd"/>
      <w:r>
        <w:t xml:space="preserve"> 971P, </w:t>
      </w:r>
      <w:proofErr w:type="spellStart"/>
      <w:r>
        <w:t>povidonas</w:t>
      </w:r>
      <w:proofErr w:type="spellEnd"/>
      <w:r>
        <w:t xml:space="preserve"> K30 (E1201), laktozė </w:t>
      </w:r>
      <w:proofErr w:type="spellStart"/>
      <w:r>
        <w:t>monohidratas</w:t>
      </w:r>
      <w:proofErr w:type="spellEnd"/>
      <w:r>
        <w:t xml:space="preserve">, sacharozė (žr. 2 skyrių </w:t>
      </w:r>
      <w:proofErr w:type="spellStart"/>
      <w:r>
        <w:rPr>
          <w:b/>
          <w:bCs/>
        </w:rPr>
        <w:t>Magromag</w:t>
      </w:r>
      <w:proofErr w:type="spellEnd"/>
      <w:r>
        <w:rPr>
          <w:b/>
          <w:bCs/>
        </w:rPr>
        <w:t xml:space="preserve"> </w:t>
      </w:r>
      <w:r w:rsidRPr="001E3555">
        <w:rPr>
          <w:b/>
          <w:bCs/>
        </w:rPr>
        <w:t>sudėtyje yra laktozės ir sacharozės</w:t>
      </w:r>
      <w:r>
        <w:t xml:space="preserve">), magnio </w:t>
      </w:r>
      <w:proofErr w:type="spellStart"/>
      <w:r>
        <w:t>stearatas</w:t>
      </w:r>
      <w:proofErr w:type="spellEnd"/>
      <w:r>
        <w:t xml:space="preserve"> (E470b).</w:t>
      </w:r>
    </w:p>
    <w:p w:rsidR="00352A2F" w:rsidRDefault="00352A2F" w:rsidP="00352A2F">
      <w:pPr>
        <w:pStyle w:val="Sraopastraipa"/>
        <w:keepNext/>
        <w:numPr>
          <w:ilvl w:val="1"/>
          <w:numId w:val="7"/>
        </w:numPr>
        <w:tabs>
          <w:tab w:val="clear" w:pos="567"/>
        </w:tabs>
        <w:spacing w:line="240" w:lineRule="auto"/>
        <w:ind w:left="993" w:right="-2"/>
      </w:pPr>
      <w:r>
        <w:t xml:space="preserve">kapsulės apvalkalas: geltonasis geležies oksidas (E172), juodasis geležies oksidas (E172), titano dioksidas (E171), </w:t>
      </w:r>
      <w:proofErr w:type="spellStart"/>
      <w:r>
        <w:t>indigokarminas</w:t>
      </w:r>
      <w:proofErr w:type="spellEnd"/>
      <w:r>
        <w:t xml:space="preserve"> (E132), želatina.</w:t>
      </w:r>
    </w:p>
    <w:p w:rsidR="00352A2F" w:rsidRPr="005158DC" w:rsidRDefault="00352A2F" w:rsidP="00352A2F">
      <w:pPr>
        <w:pStyle w:val="Sraopastraipa"/>
        <w:keepNext/>
        <w:numPr>
          <w:ilvl w:val="0"/>
          <w:numId w:val="7"/>
        </w:numPr>
        <w:tabs>
          <w:tab w:val="clear" w:pos="567"/>
        </w:tabs>
        <w:spacing w:line="240" w:lineRule="auto"/>
        <w:ind w:left="993" w:right="-2"/>
        <w:rPr>
          <w:szCs w:val="22"/>
        </w:rPr>
      </w:pPr>
      <w:r>
        <w:t xml:space="preserve">spaudos rašalas: </w:t>
      </w:r>
      <w:proofErr w:type="spellStart"/>
      <w:r>
        <w:t>šelakas</w:t>
      </w:r>
      <w:proofErr w:type="spellEnd"/>
      <w:r>
        <w:t xml:space="preserve"> (E904), </w:t>
      </w:r>
      <w:proofErr w:type="spellStart"/>
      <w:r>
        <w:t>propilenglikolis</w:t>
      </w:r>
      <w:proofErr w:type="spellEnd"/>
      <w:r>
        <w:t xml:space="preserve"> (E1520), koncentruotas amoniako tirpalas (E527), išgrynintas vanduo, kalio </w:t>
      </w:r>
      <w:proofErr w:type="spellStart"/>
      <w:r>
        <w:t>hidroksidas</w:t>
      </w:r>
      <w:proofErr w:type="spellEnd"/>
      <w:r>
        <w:t xml:space="preserve"> (E525), titano dioksidas (E171). </w:t>
      </w:r>
    </w:p>
    <w:p w:rsidR="00352A2F" w:rsidRDefault="00352A2F" w:rsidP="00352A2F">
      <w:pPr>
        <w:keepNext/>
        <w:tabs>
          <w:tab w:val="clear" w:pos="567"/>
        </w:tabs>
        <w:spacing w:line="240" w:lineRule="auto"/>
        <w:ind w:right="-2"/>
        <w:rPr>
          <w:szCs w:val="22"/>
        </w:rPr>
      </w:pPr>
    </w:p>
    <w:p w:rsidR="00352A2F" w:rsidRDefault="00352A2F" w:rsidP="00352A2F">
      <w:pPr>
        <w:numPr>
          <w:ilvl w:val="12"/>
          <w:numId w:val="0"/>
        </w:numPr>
        <w:tabs>
          <w:tab w:val="clear" w:pos="567"/>
        </w:tabs>
        <w:spacing w:line="240" w:lineRule="auto"/>
        <w:ind w:right="-2"/>
        <w:rPr>
          <w:b/>
        </w:rPr>
      </w:pPr>
      <w:proofErr w:type="spellStart"/>
      <w:r>
        <w:rPr>
          <w:b/>
        </w:rPr>
        <w:t>Magromag</w:t>
      </w:r>
      <w:proofErr w:type="spellEnd"/>
      <w:r>
        <w:rPr>
          <w:b/>
        </w:rPr>
        <w:t xml:space="preserve"> išvaizda ir kiekis pakuotėje</w:t>
      </w:r>
    </w:p>
    <w:p w:rsidR="00352A2F" w:rsidRDefault="00352A2F" w:rsidP="00352A2F">
      <w:pPr>
        <w:numPr>
          <w:ilvl w:val="12"/>
          <w:numId w:val="0"/>
        </w:numPr>
        <w:tabs>
          <w:tab w:val="clear" w:pos="567"/>
        </w:tabs>
        <w:spacing w:line="240" w:lineRule="auto"/>
      </w:pPr>
      <w:proofErr w:type="spellStart"/>
      <w:r>
        <w:t>Magromag</w:t>
      </w:r>
      <w:proofErr w:type="spellEnd"/>
      <w:r>
        <w:t xml:space="preserve"> modifikuoto atpalaidavimo kapsulės </w:t>
      </w:r>
      <w:r w:rsidRPr="00565FC9">
        <w:t>yra 19,4</w:t>
      </w:r>
      <w:r>
        <w:t> </w:t>
      </w:r>
      <w:r w:rsidRPr="00565FC9">
        <w:t>mm ilgio ir 6,91</w:t>
      </w:r>
      <w:r>
        <w:t> </w:t>
      </w:r>
      <w:r w:rsidRPr="00565FC9">
        <w:t xml:space="preserve">mm pločio, </w:t>
      </w:r>
      <w:r>
        <w:t xml:space="preserve">kapsulės </w:t>
      </w:r>
      <w:r w:rsidRPr="00565FC9">
        <w:t>yra mėlyn</w:t>
      </w:r>
      <w:r>
        <w:t>o</w:t>
      </w:r>
      <w:r w:rsidRPr="00565FC9">
        <w:t xml:space="preserve">s </w:t>
      </w:r>
      <w:r>
        <w:t xml:space="preserve">su </w:t>
      </w:r>
      <w:r w:rsidRPr="00565FC9">
        <w:t>nepermatom</w:t>
      </w:r>
      <w:r>
        <w:t>u</w:t>
      </w:r>
      <w:r w:rsidRPr="00565FC9">
        <w:t xml:space="preserve"> dangteli</w:t>
      </w:r>
      <w:r>
        <w:t>u</w:t>
      </w:r>
      <w:r w:rsidRPr="00565FC9">
        <w:t xml:space="preserve">, </w:t>
      </w:r>
      <w:r>
        <w:t xml:space="preserve">su </w:t>
      </w:r>
      <w:r w:rsidRPr="00565FC9">
        <w:t>įspaust</w:t>
      </w:r>
      <w:r>
        <w:t>u</w:t>
      </w:r>
      <w:r w:rsidRPr="00565FC9">
        <w:t xml:space="preserve"> baltu rašalu </w:t>
      </w:r>
      <w:r>
        <w:t xml:space="preserve">užrašu </w:t>
      </w:r>
      <w:r w:rsidRPr="00565FC9">
        <w:t>„NTRF“, korpusas – geltonas, nepermatomas.</w:t>
      </w:r>
    </w:p>
    <w:p w:rsidR="00352A2F" w:rsidRDefault="00352A2F" w:rsidP="00352A2F">
      <w:pPr>
        <w:numPr>
          <w:ilvl w:val="12"/>
          <w:numId w:val="0"/>
        </w:numPr>
        <w:tabs>
          <w:tab w:val="clear" w:pos="567"/>
        </w:tabs>
        <w:spacing w:line="240" w:lineRule="auto"/>
      </w:pPr>
    </w:p>
    <w:p w:rsidR="00352A2F" w:rsidRDefault="00352A2F" w:rsidP="00352A2F">
      <w:pPr>
        <w:numPr>
          <w:ilvl w:val="12"/>
          <w:numId w:val="0"/>
        </w:numPr>
        <w:tabs>
          <w:tab w:val="clear" w:pos="567"/>
        </w:tabs>
        <w:spacing w:line="240" w:lineRule="auto"/>
      </w:pPr>
      <w:proofErr w:type="spellStart"/>
      <w:r>
        <w:t>Magromag</w:t>
      </w:r>
      <w:proofErr w:type="spellEnd"/>
      <w:r>
        <w:t xml:space="preserve"> tiekiamas kartoninėse dėžutėse, kuriose yra 2, 14 arba 20 kapsulių PVC</w:t>
      </w:r>
      <w:r>
        <w:noBreakHyphen/>
      </w:r>
      <w:proofErr w:type="spellStart"/>
      <w:r>
        <w:t>Aclar</w:t>
      </w:r>
      <w:proofErr w:type="spellEnd"/>
      <w:r>
        <w:t xml:space="preserve"> plėvelės/aliuminio lizdinėse plokštelėse.</w:t>
      </w:r>
    </w:p>
    <w:p w:rsidR="00352A2F" w:rsidRDefault="00352A2F" w:rsidP="00352A2F">
      <w:pPr>
        <w:numPr>
          <w:ilvl w:val="12"/>
          <w:numId w:val="0"/>
        </w:numPr>
        <w:tabs>
          <w:tab w:val="clear" w:pos="567"/>
        </w:tabs>
        <w:spacing w:line="240" w:lineRule="auto"/>
      </w:pPr>
    </w:p>
    <w:p w:rsidR="00352A2F" w:rsidRPr="001535A3" w:rsidRDefault="00352A2F" w:rsidP="00352A2F">
      <w:pPr>
        <w:numPr>
          <w:ilvl w:val="12"/>
          <w:numId w:val="0"/>
        </w:numPr>
        <w:tabs>
          <w:tab w:val="clear" w:pos="567"/>
        </w:tabs>
        <w:spacing w:line="240" w:lineRule="auto"/>
      </w:pPr>
      <w:r>
        <w:t>Gali būti tiekiamos ne visų dydžių pakuotės.</w:t>
      </w:r>
    </w:p>
    <w:p w:rsidR="00352A2F" w:rsidRDefault="00352A2F" w:rsidP="00352A2F">
      <w:pPr>
        <w:numPr>
          <w:ilvl w:val="12"/>
          <w:numId w:val="0"/>
        </w:numPr>
        <w:tabs>
          <w:tab w:val="clear" w:pos="567"/>
        </w:tabs>
        <w:spacing w:line="240" w:lineRule="auto"/>
      </w:pPr>
    </w:p>
    <w:p w:rsidR="00352A2F" w:rsidRDefault="00352A2F" w:rsidP="00352A2F">
      <w:pPr>
        <w:keepNext/>
        <w:numPr>
          <w:ilvl w:val="12"/>
          <w:numId w:val="0"/>
        </w:numPr>
        <w:tabs>
          <w:tab w:val="clear" w:pos="567"/>
        </w:tabs>
        <w:spacing w:line="240" w:lineRule="auto"/>
        <w:ind w:right="-2"/>
        <w:rPr>
          <w:b/>
        </w:rPr>
      </w:pPr>
      <w:r>
        <w:rPr>
          <w:b/>
        </w:rPr>
        <w:t>Registruotojas ir gamintojas</w:t>
      </w:r>
    </w:p>
    <w:p w:rsidR="00352A2F" w:rsidRDefault="00352A2F" w:rsidP="00352A2F">
      <w:pPr>
        <w:numPr>
          <w:ilvl w:val="12"/>
          <w:numId w:val="0"/>
        </w:numPr>
        <w:tabs>
          <w:tab w:val="clear" w:pos="567"/>
        </w:tabs>
        <w:spacing w:line="240" w:lineRule="auto"/>
        <w:ind w:right="-2"/>
        <w:rPr>
          <w:bCs/>
          <w:u w:val="single"/>
        </w:rPr>
      </w:pPr>
      <w:r w:rsidRPr="00C12E0C">
        <w:rPr>
          <w:bCs/>
          <w:u w:val="single"/>
        </w:rPr>
        <w:t>Registruotojas</w:t>
      </w:r>
    </w:p>
    <w:p w:rsidR="00352A2F" w:rsidRPr="00403DF5" w:rsidRDefault="00352A2F" w:rsidP="00352A2F">
      <w:pPr>
        <w:numPr>
          <w:ilvl w:val="12"/>
          <w:numId w:val="0"/>
        </w:numPr>
        <w:tabs>
          <w:tab w:val="clear" w:pos="567"/>
        </w:tabs>
        <w:spacing w:line="240" w:lineRule="auto"/>
        <w:ind w:right="-2"/>
        <w:rPr>
          <w:spacing w:val="-1"/>
          <w:lang w:val="en-GB"/>
        </w:rPr>
      </w:pPr>
      <w:proofErr w:type="spellStart"/>
      <w:r w:rsidRPr="00AD48ED">
        <w:rPr>
          <w:spacing w:val="-1"/>
          <w:szCs w:val="22"/>
          <w:lang w:val="en-GB"/>
        </w:rPr>
        <w:t>Olpha</w:t>
      </w:r>
      <w:proofErr w:type="spellEnd"/>
      <w:r w:rsidRPr="00AD48ED">
        <w:rPr>
          <w:spacing w:val="-1"/>
          <w:szCs w:val="22"/>
          <w:lang w:val="en-GB"/>
        </w:rPr>
        <w:t xml:space="preserve"> </w:t>
      </w:r>
      <w:r w:rsidRPr="00403DF5">
        <w:rPr>
          <w:spacing w:val="-1"/>
          <w:lang w:val="en-GB"/>
        </w:rPr>
        <w:t>AS</w:t>
      </w:r>
      <w:proofErr w:type="gramStart"/>
      <w:r w:rsidRPr="00AD48ED">
        <w:rPr>
          <w:spacing w:val="-1"/>
          <w:szCs w:val="22"/>
          <w:lang w:val="en-GB"/>
        </w:rPr>
        <w:t>,</w:t>
      </w:r>
      <w:proofErr w:type="gramEnd"/>
      <w:r w:rsidRPr="00AD48ED">
        <w:rPr>
          <w:spacing w:val="-1"/>
          <w:szCs w:val="22"/>
          <w:lang w:val="en-GB"/>
        </w:rPr>
        <w:br/>
      </w:r>
      <w:proofErr w:type="spellStart"/>
      <w:r w:rsidRPr="00403DF5">
        <w:rPr>
          <w:spacing w:val="-1"/>
          <w:lang w:val="en-GB"/>
        </w:rPr>
        <w:t>Rupnicu</w:t>
      </w:r>
      <w:proofErr w:type="spellEnd"/>
      <w:r w:rsidRPr="00403DF5">
        <w:rPr>
          <w:spacing w:val="-1"/>
          <w:lang w:val="en-GB"/>
        </w:rPr>
        <w:t xml:space="preserve"> </w:t>
      </w:r>
      <w:proofErr w:type="spellStart"/>
      <w:r w:rsidRPr="00403DF5">
        <w:rPr>
          <w:spacing w:val="-1"/>
          <w:lang w:val="en-GB"/>
        </w:rPr>
        <w:t>iela</w:t>
      </w:r>
      <w:proofErr w:type="spellEnd"/>
      <w:r w:rsidRPr="00403DF5">
        <w:rPr>
          <w:spacing w:val="-1"/>
          <w:lang w:val="en-GB"/>
        </w:rPr>
        <w:t xml:space="preserve"> 5</w:t>
      </w:r>
      <w:r w:rsidRPr="00AD48ED">
        <w:rPr>
          <w:spacing w:val="-1"/>
          <w:szCs w:val="22"/>
          <w:lang w:val="en-GB"/>
        </w:rPr>
        <w:t xml:space="preserve">, </w:t>
      </w:r>
    </w:p>
    <w:p w:rsidR="00352A2F" w:rsidRPr="00403DF5" w:rsidRDefault="00352A2F" w:rsidP="00352A2F">
      <w:pPr>
        <w:numPr>
          <w:ilvl w:val="12"/>
          <w:numId w:val="0"/>
        </w:numPr>
        <w:tabs>
          <w:tab w:val="clear" w:pos="567"/>
        </w:tabs>
        <w:spacing w:line="240" w:lineRule="auto"/>
        <w:ind w:right="-2"/>
        <w:rPr>
          <w:spacing w:val="-1"/>
          <w:lang w:val="en-GB"/>
        </w:rPr>
      </w:pPr>
      <w:proofErr w:type="spellStart"/>
      <w:r w:rsidRPr="00403DF5">
        <w:rPr>
          <w:spacing w:val="-1"/>
          <w:lang w:val="en-GB"/>
        </w:rPr>
        <w:t>Olaine</w:t>
      </w:r>
      <w:proofErr w:type="spellEnd"/>
      <w:r w:rsidRPr="00403DF5">
        <w:rPr>
          <w:spacing w:val="-1"/>
          <w:lang w:val="en-GB"/>
        </w:rPr>
        <w:t xml:space="preserve">, </w:t>
      </w:r>
      <w:proofErr w:type="spellStart"/>
      <w:r w:rsidRPr="00AD48ED">
        <w:rPr>
          <w:spacing w:val="-1"/>
          <w:szCs w:val="22"/>
          <w:lang w:val="en-GB"/>
        </w:rPr>
        <w:t>Olaines</w:t>
      </w:r>
      <w:proofErr w:type="spellEnd"/>
      <w:r w:rsidRPr="00AD48ED">
        <w:rPr>
          <w:spacing w:val="-1"/>
          <w:szCs w:val="22"/>
          <w:lang w:val="en-GB"/>
        </w:rPr>
        <w:t xml:space="preserve"> </w:t>
      </w:r>
      <w:proofErr w:type="spellStart"/>
      <w:r w:rsidRPr="00AD48ED">
        <w:rPr>
          <w:spacing w:val="-1"/>
          <w:szCs w:val="22"/>
          <w:lang w:val="en-GB"/>
        </w:rPr>
        <w:t>novads</w:t>
      </w:r>
      <w:proofErr w:type="spellEnd"/>
      <w:r w:rsidRPr="00AD48ED">
        <w:rPr>
          <w:spacing w:val="-1"/>
          <w:szCs w:val="22"/>
          <w:lang w:val="en-GB"/>
        </w:rPr>
        <w:t xml:space="preserve">, </w:t>
      </w:r>
      <w:r w:rsidRPr="00403DF5">
        <w:rPr>
          <w:spacing w:val="-1"/>
          <w:lang w:val="en-GB"/>
        </w:rPr>
        <w:t>LV-2114</w:t>
      </w:r>
      <w:r w:rsidRPr="00AD48ED">
        <w:rPr>
          <w:spacing w:val="-1"/>
          <w:szCs w:val="22"/>
          <w:lang w:val="en-GB"/>
        </w:rPr>
        <w:t xml:space="preserve">, </w:t>
      </w:r>
    </w:p>
    <w:p w:rsidR="00352A2F" w:rsidRDefault="00352A2F" w:rsidP="00352A2F">
      <w:pPr>
        <w:numPr>
          <w:ilvl w:val="12"/>
          <w:numId w:val="0"/>
        </w:numPr>
        <w:tabs>
          <w:tab w:val="clear" w:pos="567"/>
        </w:tabs>
        <w:spacing w:line="240" w:lineRule="auto"/>
        <w:ind w:right="-2"/>
        <w:rPr>
          <w:spacing w:val="-1"/>
          <w:szCs w:val="22"/>
        </w:rPr>
      </w:pPr>
      <w:r>
        <w:rPr>
          <w:spacing w:val="-1"/>
          <w:szCs w:val="22"/>
        </w:rPr>
        <w:t>Latvija</w:t>
      </w:r>
    </w:p>
    <w:p w:rsidR="00352A2F" w:rsidRDefault="00352A2F" w:rsidP="00352A2F">
      <w:pPr>
        <w:numPr>
          <w:ilvl w:val="12"/>
          <w:numId w:val="0"/>
        </w:numPr>
        <w:tabs>
          <w:tab w:val="clear" w:pos="567"/>
        </w:tabs>
        <w:spacing w:line="240" w:lineRule="auto"/>
        <w:ind w:right="-2"/>
        <w:rPr>
          <w:spacing w:val="-1"/>
          <w:szCs w:val="22"/>
        </w:rPr>
      </w:pPr>
    </w:p>
    <w:p w:rsidR="00352A2F" w:rsidRDefault="00352A2F" w:rsidP="00352A2F">
      <w:pPr>
        <w:numPr>
          <w:ilvl w:val="12"/>
          <w:numId w:val="0"/>
        </w:numPr>
        <w:tabs>
          <w:tab w:val="clear" w:pos="567"/>
        </w:tabs>
        <w:spacing w:line="240" w:lineRule="auto"/>
        <w:ind w:right="-2"/>
        <w:rPr>
          <w:bCs/>
          <w:u w:val="single"/>
        </w:rPr>
      </w:pPr>
      <w:r w:rsidRPr="00C12E0C">
        <w:rPr>
          <w:bCs/>
          <w:u w:val="single"/>
        </w:rPr>
        <w:t>Gamintojas</w:t>
      </w:r>
    </w:p>
    <w:p w:rsidR="00352A2F" w:rsidRPr="006E5989" w:rsidRDefault="00352A2F" w:rsidP="00352A2F">
      <w:pPr>
        <w:tabs>
          <w:tab w:val="clear" w:pos="567"/>
        </w:tabs>
        <w:autoSpaceDE w:val="0"/>
        <w:autoSpaceDN w:val="0"/>
        <w:adjustRightInd w:val="0"/>
        <w:spacing w:line="240" w:lineRule="auto"/>
        <w:rPr>
          <w:rFonts w:eastAsia="SimSun"/>
          <w:szCs w:val="22"/>
          <w:lang w:val="en-GB" w:eastAsia="en-GB"/>
        </w:rPr>
      </w:pPr>
      <w:proofErr w:type="spellStart"/>
      <w:r w:rsidRPr="006E5989">
        <w:rPr>
          <w:rFonts w:eastAsia="SimSun"/>
          <w:szCs w:val="22"/>
          <w:lang w:val="en-GB" w:eastAsia="en-GB"/>
        </w:rPr>
        <w:t>Pharmadox</w:t>
      </w:r>
      <w:proofErr w:type="spellEnd"/>
      <w:r w:rsidRPr="006E5989">
        <w:rPr>
          <w:rFonts w:eastAsia="SimSun"/>
          <w:szCs w:val="22"/>
          <w:lang w:val="en-GB" w:eastAsia="en-GB"/>
        </w:rPr>
        <w:t xml:space="preserve"> Healthcare</w:t>
      </w:r>
      <w:r>
        <w:rPr>
          <w:rFonts w:eastAsia="SimSun"/>
          <w:szCs w:val="22"/>
          <w:lang w:val="en-GB" w:eastAsia="en-GB"/>
        </w:rPr>
        <w:t xml:space="preserve"> Limited</w:t>
      </w:r>
    </w:p>
    <w:p w:rsidR="00352A2F" w:rsidRPr="006E5989" w:rsidRDefault="00352A2F" w:rsidP="00352A2F">
      <w:pPr>
        <w:tabs>
          <w:tab w:val="clear" w:pos="567"/>
        </w:tabs>
        <w:autoSpaceDE w:val="0"/>
        <w:autoSpaceDN w:val="0"/>
        <w:adjustRightInd w:val="0"/>
        <w:spacing w:line="240" w:lineRule="auto"/>
        <w:rPr>
          <w:rFonts w:eastAsia="SimSun"/>
          <w:szCs w:val="22"/>
          <w:lang w:val="en-GB" w:eastAsia="en-GB"/>
        </w:rPr>
      </w:pPr>
      <w:r w:rsidRPr="006E5989">
        <w:rPr>
          <w:rFonts w:eastAsia="SimSun"/>
          <w:szCs w:val="22"/>
          <w:lang w:val="en-GB" w:eastAsia="en-GB"/>
        </w:rPr>
        <w:t xml:space="preserve">KW20A </w:t>
      </w:r>
      <w:proofErr w:type="spellStart"/>
      <w:r w:rsidRPr="006E5989">
        <w:rPr>
          <w:rFonts w:eastAsia="SimSun"/>
          <w:szCs w:val="22"/>
          <w:lang w:val="en-GB" w:eastAsia="en-GB"/>
        </w:rPr>
        <w:t>Kordin</w:t>
      </w:r>
      <w:proofErr w:type="spellEnd"/>
      <w:r w:rsidRPr="006E5989">
        <w:rPr>
          <w:rFonts w:eastAsia="SimSun"/>
          <w:szCs w:val="22"/>
          <w:lang w:val="en-GB" w:eastAsia="en-GB"/>
        </w:rPr>
        <w:t xml:space="preserve"> Industrial Park</w:t>
      </w:r>
    </w:p>
    <w:p w:rsidR="00352A2F" w:rsidRPr="006E5989" w:rsidRDefault="00352A2F" w:rsidP="00352A2F">
      <w:pPr>
        <w:tabs>
          <w:tab w:val="clear" w:pos="567"/>
        </w:tabs>
        <w:autoSpaceDE w:val="0"/>
        <w:autoSpaceDN w:val="0"/>
        <w:adjustRightInd w:val="0"/>
        <w:spacing w:line="240" w:lineRule="auto"/>
        <w:rPr>
          <w:rFonts w:eastAsia="SimSun"/>
          <w:szCs w:val="22"/>
          <w:lang w:val="en-GB" w:eastAsia="en-GB"/>
        </w:rPr>
      </w:pPr>
      <w:r w:rsidRPr="006E5989">
        <w:rPr>
          <w:rFonts w:eastAsia="SimSun"/>
          <w:szCs w:val="22"/>
          <w:lang w:val="en-GB" w:eastAsia="en-GB"/>
        </w:rPr>
        <w:t>Paola, PLA 3000</w:t>
      </w:r>
    </w:p>
    <w:p w:rsidR="00352A2F" w:rsidRPr="00C12E0C" w:rsidRDefault="00352A2F" w:rsidP="00352A2F">
      <w:pPr>
        <w:numPr>
          <w:ilvl w:val="12"/>
          <w:numId w:val="0"/>
        </w:numPr>
        <w:tabs>
          <w:tab w:val="clear" w:pos="567"/>
        </w:tabs>
        <w:spacing w:line="240" w:lineRule="auto"/>
        <w:ind w:right="-2"/>
        <w:rPr>
          <w:bCs/>
          <w:spacing w:val="-1"/>
          <w:szCs w:val="22"/>
          <w:u w:val="single"/>
        </w:rPr>
      </w:pPr>
      <w:r w:rsidRPr="006E5989">
        <w:rPr>
          <w:rFonts w:eastAsia="SimSun"/>
          <w:szCs w:val="22"/>
          <w:lang w:val="en-GB" w:eastAsia="en-GB"/>
        </w:rPr>
        <w:t>Malta</w:t>
      </w:r>
    </w:p>
    <w:p w:rsidR="00352A2F" w:rsidRDefault="00352A2F" w:rsidP="00352A2F">
      <w:pPr>
        <w:numPr>
          <w:ilvl w:val="12"/>
          <w:numId w:val="0"/>
        </w:numPr>
        <w:tabs>
          <w:tab w:val="clear" w:pos="567"/>
        </w:tabs>
        <w:spacing w:line="240" w:lineRule="auto"/>
        <w:ind w:right="-2"/>
        <w:rPr>
          <w:bCs/>
          <w:szCs w:val="22"/>
          <w:u w:val="single"/>
        </w:rPr>
      </w:pPr>
    </w:p>
    <w:p w:rsidR="00352A2F" w:rsidRPr="001F2CB1" w:rsidRDefault="00352A2F" w:rsidP="00352A2F">
      <w:pPr>
        <w:rPr>
          <w:lang w:val="lv-LV" w:eastAsia="en-GB"/>
        </w:rPr>
      </w:pPr>
      <w:r w:rsidRPr="001F2CB1">
        <w:rPr>
          <w:lang w:val="lv-LV"/>
        </w:rPr>
        <w:t>KeVaRo Group Ltd.</w:t>
      </w:r>
    </w:p>
    <w:p w:rsidR="00352A2F" w:rsidRPr="001F2CB1" w:rsidRDefault="00352A2F" w:rsidP="00352A2F">
      <w:pPr>
        <w:rPr>
          <w:lang w:val="lv-LV"/>
        </w:rPr>
      </w:pPr>
      <w:r w:rsidRPr="001F2CB1">
        <w:rPr>
          <w:lang w:val="lv-LV"/>
        </w:rPr>
        <w:t>9, Tsaritsa Eleonora Str.,</w:t>
      </w:r>
    </w:p>
    <w:p w:rsidR="00352A2F" w:rsidRPr="001F2CB1" w:rsidRDefault="00352A2F" w:rsidP="00352A2F">
      <w:pPr>
        <w:rPr>
          <w:lang w:val="lv-LV"/>
        </w:rPr>
      </w:pPr>
      <w:r w:rsidRPr="001F2CB1">
        <w:rPr>
          <w:lang w:val="lv-LV"/>
        </w:rPr>
        <w:t>Office 23,</w:t>
      </w:r>
    </w:p>
    <w:p w:rsidR="00352A2F" w:rsidRPr="001F2CB1" w:rsidRDefault="00352A2F" w:rsidP="00352A2F">
      <w:pPr>
        <w:rPr>
          <w:lang w:val="lv-LV"/>
        </w:rPr>
      </w:pPr>
      <w:r w:rsidRPr="001F2CB1">
        <w:rPr>
          <w:lang w:val="lv-LV"/>
        </w:rPr>
        <w:t>Sofia, 1618,</w:t>
      </w:r>
    </w:p>
    <w:p w:rsidR="00352A2F" w:rsidRPr="001F2CB1" w:rsidRDefault="00352A2F" w:rsidP="00352A2F">
      <w:pPr>
        <w:rPr>
          <w:lang w:val="lv-LV"/>
        </w:rPr>
      </w:pPr>
      <w:r w:rsidRPr="001F2CB1">
        <w:rPr>
          <w:lang w:val="lv-LV"/>
        </w:rPr>
        <w:t>Bulgari</w:t>
      </w:r>
      <w:r>
        <w:rPr>
          <w:lang w:val="lv-LV"/>
        </w:rPr>
        <w:t>j</w:t>
      </w:r>
      <w:r w:rsidRPr="001F2CB1">
        <w:rPr>
          <w:lang w:val="lv-LV"/>
        </w:rPr>
        <w:t>a</w:t>
      </w:r>
    </w:p>
    <w:p w:rsidR="00352A2F" w:rsidRPr="00C12E0C" w:rsidRDefault="00352A2F" w:rsidP="00352A2F">
      <w:pPr>
        <w:numPr>
          <w:ilvl w:val="12"/>
          <w:numId w:val="0"/>
        </w:numPr>
        <w:tabs>
          <w:tab w:val="clear" w:pos="567"/>
        </w:tabs>
        <w:spacing w:line="240" w:lineRule="auto"/>
        <w:ind w:right="-2"/>
        <w:rPr>
          <w:bCs/>
          <w:szCs w:val="22"/>
          <w:u w:val="single"/>
        </w:rPr>
      </w:pPr>
    </w:p>
    <w:p w:rsidR="00352A2F" w:rsidRPr="00852EBD" w:rsidRDefault="00352A2F" w:rsidP="00352A2F">
      <w:pPr>
        <w:numPr>
          <w:ilvl w:val="12"/>
          <w:numId w:val="0"/>
        </w:numPr>
        <w:tabs>
          <w:tab w:val="clear" w:pos="567"/>
        </w:tabs>
        <w:spacing w:line="240" w:lineRule="auto"/>
        <w:ind w:right="-2"/>
      </w:pPr>
      <w:r w:rsidRPr="00B4222B">
        <w:rPr>
          <w:b/>
        </w:rPr>
        <w:t xml:space="preserve">Šis vaistas </w:t>
      </w:r>
      <w:r>
        <w:rPr>
          <w:b/>
        </w:rPr>
        <w:t>Europos ekonominės erdvės</w:t>
      </w:r>
      <w:r w:rsidRPr="00B4222B">
        <w:rPr>
          <w:b/>
        </w:rPr>
        <w:t xml:space="preserve"> valstybėse narėse</w:t>
      </w:r>
      <w:r>
        <w:rPr>
          <w:b/>
        </w:rPr>
        <w:t xml:space="preserve"> </w:t>
      </w:r>
      <w:r w:rsidRPr="00B4222B">
        <w:rPr>
          <w:b/>
        </w:rPr>
        <w:t>registruotas tokiais pavadinimais:</w:t>
      </w:r>
    </w:p>
    <w:p w:rsidR="00352A2F" w:rsidRDefault="00352A2F" w:rsidP="00352A2F">
      <w:pPr>
        <w:numPr>
          <w:ilvl w:val="12"/>
          <w:numId w:val="0"/>
        </w:numPr>
        <w:tabs>
          <w:tab w:val="clear" w:pos="567"/>
        </w:tabs>
        <w:spacing w:line="240" w:lineRule="auto"/>
        <w:ind w:right="-2"/>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2"/>
      </w:tblGrid>
      <w:tr w:rsidR="00352A2F" w:rsidTr="00ED5F0B">
        <w:tc>
          <w:tcPr>
            <w:tcW w:w="2122" w:type="dxa"/>
          </w:tcPr>
          <w:p w:rsidR="00352A2F" w:rsidRDefault="00352A2F" w:rsidP="00ED5F0B">
            <w:pPr>
              <w:ind w:left="-105" w:firstLine="105"/>
            </w:pPr>
            <w:proofErr w:type="spellStart"/>
            <w:r w:rsidRPr="00E01E7C">
              <w:t>Latvija</w:t>
            </w:r>
            <w:proofErr w:type="spellEnd"/>
          </w:p>
        </w:tc>
        <w:tc>
          <w:tcPr>
            <w:tcW w:w="6942" w:type="dxa"/>
          </w:tcPr>
          <w:p w:rsidR="00352A2F" w:rsidRDefault="00352A2F" w:rsidP="00ED5F0B">
            <w:proofErr w:type="spellStart"/>
            <w:r w:rsidRPr="003F6EC9">
              <w:t>Magromag</w:t>
            </w:r>
            <w:proofErr w:type="spellEnd"/>
            <w:r w:rsidRPr="003F6EC9">
              <w:t xml:space="preserve"> 100</w:t>
            </w:r>
            <w:r>
              <w:t> </w:t>
            </w:r>
            <w:r w:rsidRPr="003F6EC9">
              <w:t xml:space="preserve">mg </w:t>
            </w:r>
            <w:proofErr w:type="spellStart"/>
            <w:r w:rsidRPr="003F6EC9">
              <w:t>modificētās</w:t>
            </w:r>
            <w:proofErr w:type="spellEnd"/>
            <w:r w:rsidRPr="003F6EC9">
              <w:t xml:space="preserve"> </w:t>
            </w:r>
            <w:proofErr w:type="spellStart"/>
            <w:r w:rsidRPr="003F6EC9">
              <w:t>darbības</w:t>
            </w:r>
            <w:proofErr w:type="spellEnd"/>
            <w:r w:rsidRPr="003F6EC9">
              <w:t xml:space="preserve"> </w:t>
            </w:r>
            <w:proofErr w:type="spellStart"/>
            <w:r w:rsidRPr="003F6EC9">
              <w:t>cietās</w:t>
            </w:r>
            <w:proofErr w:type="spellEnd"/>
            <w:r w:rsidRPr="003F6EC9">
              <w:t xml:space="preserve"> </w:t>
            </w:r>
            <w:proofErr w:type="spellStart"/>
            <w:r w:rsidRPr="003F6EC9">
              <w:t>kapsulas</w:t>
            </w:r>
            <w:proofErr w:type="spellEnd"/>
          </w:p>
        </w:tc>
      </w:tr>
      <w:tr w:rsidR="00352A2F" w:rsidTr="00ED5F0B">
        <w:tc>
          <w:tcPr>
            <w:tcW w:w="2122" w:type="dxa"/>
          </w:tcPr>
          <w:p w:rsidR="00352A2F" w:rsidRDefault="00352A2F" w:rsidP="00ED5F0B">
            <w:pPr>
              <w:ind w:left="-105" w:firstLine="105"/>
            </w:pPr>
            <w:proofErr w:type="spellStart"/>
            <w:r w:rsidRPr="00C12E0C">
              <w:t>Čekijos</w:t>
            </w:r>
            <w:proofErr w:type="spellEnd"/>
            <w:r w:rsidRPr="00C12E0C">
              <w:t xml:space="preserve"> </w:t>
            </w:r>
            <w:proofErr w:type="spellStart"/>
            <w:r w:rsidRPr="00C12E0C">
              <w:t>Respublika</w:t>
            </w:r>
            <w:proofErr w:type="spellEnd"/>
          </w:p>
        </w:tc>
        <w:tc>
          <w:tcPr>
            <w:tcW w:w="6942" w:type="dxa"/>
          </w:tcPr>
          <w:p w:rsidR="00352A2F" w:rsidRDefault="00352A2F" w:rsidP="00ED5F0B">
            <w:proofErr w:type="spellStart"/>
            <w:r>
              <w:t>Nostiriazyn</w:t>
            </w:r>
            <w:proofErr w:type="spellEnd"/>
          </w:p>
        </w:tc>
      </w:tr>
      <w:tr w:rsidR="00352A2F" w:rsidTr="00ED5F0B">
        <w:tc>
          <w:tcPr>
            <w:tcW w:w="2122" w:type="dxa"/>
          </w:tcPr>
          <w:p w:rsidR="00352A2F" w:rsidRDefault="00352A2F" w:rsidP="00ED5F0B">
            <w:pPr>
              <w:ind w:left="-105" w:firstLine="105"/>
            </w:pPr>
            <w:proofErr w:type="spellStart"/>
            <w:r>
              <w:t>Estija</w:t>
            </w:r>
            <w:proofErr w:type="spellEnd"/>
          </w:p>
        </w:tc>
        <w:tc>
          <w:tcPr>
            <w:tcW w:w="6942" w:type="dxa"/>
          </w:tcPr>
          <w:p w:rsidR="00352A2F" w:rsidRDefault="00352A2F" w:rsidP="00ED5F0B">
            <w:proofErr w:type="spellStart"/>
            <w:r w:rsidRPr="00975E72">
              <w:t>Magromag</w:t>
            </w:r>
            <w:proofErr w:type="spellEnd"/>
          </w:p>
        </w:tc>
      </w:tr>
      <w:tr w:rsidR="00352A2F" w:rsidTr="00ED5F0B">
        <w:tc>
          <w:tcPr>
            <w:tcW w:w="2122" w:type="dxa"/>
          </w:tcPr>
          <w:p w:rsidR="00352A2F" w:rsidRDefault="00352A2F" w:rsidP="00ED5F0B">
            <w:pPr>
              <w:ind w:left="-105" w:firstLine="105"/>
            </w:pPr>
            <w:proofErr w:type="spellStart"/>
            <w:r w:rsidRPr="00681687">
              <w:t>Lietuva</w:t>
            </w:r>
            <w:proofErr w:type="spellEnd"/>
          </w:p>
        </w:tc>
        <w:tc>
          <w:tcPr>
            <w:tcW w:w="6942" w:type="dxa"/>
          </w:tcPr>
          <w:p w:rsidR="00352A2F" w:rsidRDefault="00352A2F" w:rsidP="00ED5F0B">
            <w:proofErr w:type="spellStart"/>
            <w:r w:rsidRPr="002F3E77">
              <w:t>Magromag</w:t>
            </w:r>
            <w:proofErr w:type="spellEnd"/>
            <w:r w:rsidRPr="002F3E77">
              <w:t xml:space="preserve"> 100</w:t>
            </w:r>
            <w:r>
              <w:t> </w:t>
            </w:r>
            <w:r w:rsidRPr="002F3E77">
              <w:t xml:space="preserve">mg </w:t>
            </w:r>
            <w:proofErr w:type="spellStart"/>
            <w:r w:rsidRPr="002F3E77">
              <w:t>modifikuoto</w:t>
            </w:r>
            <w:proofErr w:type="spellEnd"/>
            <w:r w:rsidRPr="002F3E77">
              <w:t xml:space="preserve"> </w:t>
            </w:r>
            <w:proofErr w:type="spellStart"/>
            <w:r w:rsidRPr="002F3E77">
              <w:t>atpalaidavimo</w:t>
            </w:r>
            <w:proofErr w:type="spellEnd"/>
            <w:r w:rsidRPr="002F3E77">
              <w:t xml:space="preserve"> </w:t>
            </w:r>
            <w:proofErr w:type="spellStart"/>
            <w:r w:rsidRPr="002F3E77">
              <w:t>kapsulės</w:t>
            </w:r>
            <w:proofErr w:type="spellEnd"/>
          </w:p>
        </w:tc>
      </w:tr>
      <w:tr w:rsidR="00352A2F" w:rsidRPr="009C291C" w:rsidTr="00ED5F0B">
        <w:tc>
          <w:tcPr>
            <w:tcW w:w="2122" w:type="dxa"/>
          </w:tcPr>
          <w:p w:rsidR="00352A2F" w:rsidRPr="009C291C" w:rsidRDefault="00352A2F" w:rsidP="00ED5F0B">
            <w:pPr>
              <w:ind w:left="-105" w:firstLine="105"/>
            </w:pPr>
            <w:proofErr w:type="spellStart"/>
            <w:r w:rsidRPr="009C291C">
              <w:t>Slovakija</w:t>
            </w:r>
            <w:proofErr w:type="spellEnd"/>
          </w:p>
        </w:tc>
        <w:tc>
          <w:tcPr>
            <w:tcW w:w="6942" w:type="dxa"/>
          </w:tcPr>
          <w:p w:rsidR="00352A2F" w:rsidRPr="009C291C" w:rsidRDefault="00352A2F" w:rsidP="00ED5F0B">
            <w:proofErr w:type="spellStart"/>
            <w:r w:rsidRPr="009C291C">
              <w:t>Nostiriazyn</w:t>
            </w:r>
            <w:proofErr w:type="spellEnd"/>
            <w:r w:rsidRPr="009C291C">
              <w:t xml:space="preserve"> 100 mg </w:t>
            </w:r>
            <w:proofErr w:type="spellStart"/>
            <w:r w:rsidRPr="009C291C">
              <w:t>tvrdé</w:t>
            </w:r>
            <w:proofErr w:type="spellEnd"/>
            <w:r w:rsidRPr="009C291C">
              <w:t xml:space="preserve"> </w:t>
            </w:r>
            <w:proofErr w:type="spellStart"/>
            <w:r w:rsidRPr="009C291C">
              <w:t>kapsuly</w:t>
            </w:r>
            <w:proofErr w:type="spellEnd"/>
            <w:r w:rsidRPr="009C291C">
              <w:t xml:space="preserve"> s </w:t>
            </w:r>
            <w:proofErr w:type="spellStart"/>
            <w:r w:rsidRPr="009C291C">
              <w:t>riadeným</w:t>
            </w:r>
            <w:proofErr w:type="spellEnd"/>
            <w:r w:rsidRPr="009C291C">
              <w:t xml:space="preserve"> </w:t>
            </w:r>
            <w:proofErr w:type="spellStart"/>
            <w:r w:rsidRPr="009C291C">
              <w:t>uvoľňovaním</w:t>
            </w:r>
            <w:proofErr w:type="spellEnd"/>
          </w:p>
        </w:tc>
      </w:tr>
    </w:tbl>
    <w:p w:rsidR="00352A2F" w:rsidRPr="009C291C" w:rsidRDefault="00352A2F" w:rsidP="00352A2F">
      <w:pPr>
        <w:tabs>
          <w:tab w:val="clear" w:pos="567"/>
        </w:tabs>
        <w:spacing w:line="240" w:lineRule="auto"/>
        <w:rPr>
          <w:szCs w:val="22"/>
        </w:rPr>
      </w:pPr>
    </w:p>
    <w:p w:rsidR="00352A2F" w:rsidRPr="009C291C" w:rsidRDefault="00352A2F" w:rsidP="00352A2F">
      <w:pPr>
        <w:tabs>
          <w:tab w:val="clear" w:pos="567"/>
        </w:tabs>
        <w:spacing w:line="240" w:lineRule="auto"/>
        <w:rPr>
          <w:szCs w:val="22"/>
        </w:rPr>
      </w:pPr>
    </w:p>
    <w:p w:rsidR="00352A2F" w:rsidRPr="007D44EF" w:rsidRDefault="00352A2F" w:rsidP="00352A2F">
      <w:pPr>
        <w:rPr>
          <w:b/>
          <w:bCs/>
          <w:szCs w:val="22"/>
        </w:rPr>
      </w:pPr>
      <w:r w:rsidRPr="009C291C">
        <w:rPr>
          <w:b/>
          <w:bCs/>
        </w:rPr>
        <w:t>Šis pakuotės lapelis paskutinį kartą peržiūrėtas</w:t>
      </w:r>
      <w:r>
        <w:rPr>
          <w:b/>
          <w:bCs/>
        </w:rPr>
        <w:t xml:space="preserve"> 2025-01-24.</w:t>
      </w:r>
    </w:p>
    <w:p w:rsidR="00352A2F" w:rsidRDefault="00352A2F" w:rsidP="00352A2F">
      <w:pPr>
        <w:keepNext/>
        <w:numPr>
          <w:ilvl w:val="12"/>
          <w:numId w:val="0"/>
        </w:numPr>
        <w:spacing w:line="240" w:lineRule="auto"/>
        <w:ind w:right="-2"/>
        <w:rPr>
          <w:szCs w:val="22"/>
        </w:rPr>
      </w:pPr>
    </w:p>
    <w:p w:rsidR="00352A2F" w:rsidRPr="005D554B" w:rsidRDefault="00352A2F" w:rsidP="00352A2F">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Pr>
          <w:color w:val="0000EE"/>
          <w:szCs w:val="22"/>
          <w:u w:val="single"/>
        </w:rPr>
        <w:t>https://vvkt.lrv.lt/lt/</w:t>
      </w:r>
      <w:r>
        <w:rPr>
          <w:szCs w:val="22"/>
        </w:rPr>
        <w:t xml:space="preserve"> </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788E"/>
    <w:multiLevelType w:val="hybridMultilevel"/>
    <w:tmpl w:val="7B4A52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0B84"/>
    <w:multiLevelType w:val="hybridMultilevel"/>
    <w:tmpl w:val="06449D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C2713"/>
    <w:multiLevelType w:val="hybridMultilevel"/>
    <w:tmpl w:val="55FAC6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36553"/>
    <w:multiLevelType w:val="hybridMultilevel"/>
    <w:tmpl w:val="E32CB816"/>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7" w15:restartNumberingAfterBreak="0">
    <w:nsid w:val="50A92609"/>
    <w:multiLevelType w:val="hybridMultilevel"/>
    <w:tmpl w:val="DB62ED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0591F"/>
    <w:multiLevelType w:val="hybridMultilevel"/>
    <w:tmpl w:val="168AEABE"/>
    <w:lvl w:ilvl="0" w:tplc="29F6281A">
      <w:numFmt w:val="bullet"/>
      <w:lvlText w:val="•"/>
      <w:lvlJc w:val="left"/>
      <w:pPr>
        <w:ind w:left="720" w:hanging="360"/>
      </w:pPr>
      <w:rPr>
        <w:rFonts w:ascii="Times New Roman" w:eastAsia="Times New Roman" w:hAnsi="Times New Roman" w:cs="Times New Roman" w:hint="default"/>
      </w:rPr>
    </w:lvl>
    <w:lvl w:ilvl="1" w:tplc="29F628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5"/>
  </w:num>
  <w:num w:numId="5">
    <w:abstractNumId w:val="4"/>
  </w:num>
  <w:num w:numId="6">
    <w:abstractNumId w:val="3"/>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2F"/>
    <w:rsid w:val="00072F85"/>
    <w:rsid w:val="000A5E72"/>
    <w:rsid w:val="000A7B60"/>
    <w:rsid w:val="00181364"/>
    <w:rsid w:val="002945D9"/>
    <w:rsid w:val="00305C48"/>
    <w:rsid w:val="003362C6"/>
    <w:rsid w:val="00352A2F"/>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90BAC-71D5-450B-976D-C162B530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A2F"/>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rsid w:val="00352A2F"/>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52A2F"/>
    <w:rPr>
      <w:rFonts w:ascii="Verdana" w:eastAsia="Verdana" w:hAnsi="Verdana" w:cs="Verdana"/>
      <w:sz w:val="18"/>
      <w:szCs w:val="18"/>
      <w:lang w:eastAsia="lt-LT"/>
    </w:rPr>
  </w:style>
  <w:style w:type="paragraph" w:customStyle="1" w:styleId="Sraopastraipa1">
    <w:name w:val="Sąrašo pastraipa1"/>
    <w:basedOn w:val="prastasis"/>
    <w:uiPriority w:val="34"/>
    <w:qFormat/>
    <w:rsid w:val="00352A2F"/>
    <w:pPr>
      <w:ind w:left="720"/>
      <w:contextualSpacing/>
    </w:pPr>
  </w:style>
  <w:style w:type="paragraph" w:customStyle="1" w:styleId="BTEMEASMCA">
    <w:name w:val="BT EMEA_SMCA"/>
    <w:basedOn w:val="prastasis"/>
    <w:link w:val="BTEMEASMCAChar"/>
    <w:autoRedefine/>
    <w:rsid w:val="00352A2F"/>
    <w:pPr>
      <w:spacing w:line="240" w:lineRule="auto"/>
    </w:pPr>
    <w:rPr>
      <w:szCs w:val="22"/>
      <w:lang w:eastAsia="en-US"/>
    </w:rPr>
  </w:style>
  <w:style w:type="character" w:customStyle="1" w:styleId="BTEMEASMCAChar">
    <w:name w:val="BT EMEA_SMCA Char"/>
    <w:link w:val="BTEMEASMCA"/>
    <w:rsid w:val="00352A2F"/>
    <w:rPr>
      <w:rFonts w:ascii="Times New Roman" w:eastAsia="Times New Roman" w:hAnsi="Times New Roman" w:cs="Times New Roman"/>
    </w:rPr>
  </w:style>
  <w:style w:type="paragraph" w:styleId="Sraopastraipa">
    <w:name w:val="List Paragraph"/>
    <w:basedOn w:val="prastasis"/>
    <w:uiPriority w:val="34"/>
    <w:qFormat/>
    <w:rsid w:val="00352A2F"/>
    <w:pPr>
      <w:ind w:left="720"/>
      <w:contextualSpacing/>
    </w:pPr>
  </w:style>
  <w:style w:type="table" w:styleId="Lentelstinklelis">
    <w:name w:val="Table Grid"/>
    <w:basedOn w:val="prastojilentel"/>
    <w:uiPriority w:val="39"/>
    <w:rsid w:val="00352A2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9310</Words>
  <Characters>5307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2025-01-30T13:09:00Z</dcterms:created>
  <dcterms:modified xsi:type="dcterms:W3CDTF">2025-01-30T13:09:00Z</dcterms:modified>
</cp:coreProperties>
</file>