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DF01" w14:textId="77777777" w:rsidR="00C16F22" w:rsidRPr="00C46432" w:rsidRDefault="00C16F22" w:rsidP="00C16F22">
      <w:pPr>
        <w:spacing w:after="0" w:line="240" w:lineRule="auto"/>
        <w:rPr>
          <w:rFonts w:ascii="Times New Roman" w:eastAsia="Times New Roman" w:hAnsi="Times New Roman" w:cs="Times New Roman"/>
          <w:lang w:val="lt-LT" w:eastAsia="en-US"/>
        </w:rPr>
      </w:pPr>
    </w:p>
    <w:p w14:paraId="391115C9" w14:textId="77777777" w:rsidR="00C16F22" w:rsidRDefault="00C16F22" w:rsidP="00C16F22">
      <w:pPr>
        <w:spacing w:after="0" w:line="240" w:lineRule="auto"/>
        <w:rPr>
          <w:rFonts w:ascii="Times New Roman" w:eastAsia="Times New Roman" w:hAnsi="Times New Roman" w:cs="Times New Roman"/>
          <w:lang w:val="lt-LT" w:eastAsia="en-US"/>
        </w:rPr>
      </w:pPr>
    </w:p>
    <w:p w14:paraId="5F7D937D" w14:textId="77777777" w:rsidR="00C16F22" w:rsidRDefault="00C16F22" w:rsidP="00C16F22">
      <w:pPr>
        <w:spacing w:after="0" w:line="240" w:lineRule="auto"/>
        <w:rPr>
          <w:rFonts w:ascii="Times New Roman" w:eastAsia="Times New Roman" w:hAnsi="Times New Roman" w:cs="Times New Roman"/>
          <w:lang w:val="lt-LT" w:eastAsia="en-US"/>
        </w:rPr>
      </w:pPr>
    </w:p>
    <w:p w14:paraId="6F900995" w14:textId="77777777" w:rsidR="00C16F22" w:rsidRDefault="00C16F22" w:rsidP="00C16F22">
      <w:pPr>
        <w:spacing w:after="0" w:line="240" w:lineRule="auto"/>
        <w:rPr>
          <w:rFonts w:ascii="Times New Roman" w:eastAsia="Times New Roman" w:hAnsi="Times New Roman" w:cs="Times New Roman"/>
          <w:lang w:val="lt-LT" w:eastAsia="en-US"/>
        </w:rPr>
      </w:pPr>
    </w:p>
    <w:p w14:paraId="03CC9DE8" w14:textId="77777777" w:rsidR="00C16F22" w:rsidRDefault="00C16F22" w:rsidP="00C16F22">
      <w:pPr>
        <w:spacing w:after="0" w:line="240" w:lineRule="auto"/>
        <w:rPr>
          <w:rFonts w:ascii="Times New Roman" w:eastAsia="Times New Roman" w:hAnsi="Times New Roman" w:cs="Times New Roman"/>
          <w:lang w:val="lt-LT" w:eastAsia="en-US"/>
        </w:rPr>
      </w:pPr>
    </w:p>
    <w:p w14:paraId="5BD27BA9" w14:textId="77777777" w:rsidR="00C16F22" w:rsidRDefault="00C16F22" w:rsidP="00C16F22">
      <w:pPr>
        <w:spacing w:after="0" w:line="240" w:lineRule="auto"/>
        <w:rPr>
          <w:rFonts w:ascii="Times New Roman" w:eastAsia="Times New Roman" w:hAnsi="Times New Roman" w:cs="Times New Roman"/>
          <w:lang w:val="lt-LT" w:eastAsia="en-US"/>
        </w:rPr>
      </w:pPr>
    </w:p>
    <w:p w14:paraId="34DEECF2" w14:textId="77777777" w:rsidR="00C16F22" w:rsidRDefault="00C16F22" w:rsidP="00C16F22">
      <w:pPr>
        <w:spacing w:after="0" w:line="240" w:lineRule="auto"/>
        <w:rPr>
          <w:rFonts w:ascii="Times New Roman" w:eastAsia="Times New Roman" w:hAnsi="Times New Roman" w:cs="Times New Roman"/>
          <w:lang w:val="lt-LT" w:eastAsia="en-US"/>
        </w:rPr>
      </w:pPr>
    </w:p>
    <w:p w14:paraId="6734BEA1" w14:textId="77777777" w:rsidR="00C16F22" w:rsidRDefault="00C16F22" w:rsidP="00C16F22">
      <w:pPr>
        <w:spacing w:after="0" w:line="240" w:lineRule="auto"/>
        <w:rPr>
          <w:rFonts w:ascii="Times New Roman" w:eastAsia="Times New Roman" w:hAnsi="Times New Roman" w:cs="Times New Roman"/>
          <w:lang w:val="lt-LT" w:eastAsia="en-US"/>
        </w:rPr>
      </w:pPr>
    </w:p>
    <w:p w14:paraId="6D820199" w14:textId="77777777" w:rsidR="00C16F22" w:rsidRDefault="00C16F22" w:rsidP="00C16F22">
      <w:pPr>
        <w:spacing w:after="0" w:line="240" w:lineRule="auto"/>
        <w:rPr>
          <w:rFonts w:ascii="Times New Roman" w:eastAsia="Times New Roman" w:hAnsi="Times New Roman" w:cs="Times New Roman"/>
          <w:lang w:val="lt-LT" w:eastAsia="en-US"/>
        </w:rPr>
      </w:pPr>
    </w:p>
    <w:p w14:paraId="2F8445FE" w14:textId="77777777" w:rsidR="00C16F22" w:rsidRDefault="00C16F22" w:rsidP="00C16F22">
      <w:pPr>
        <w:spacing w:after="0" w:line="240" w:lineRule="auto"/>
        <w:rPr>
          <w:rFonts w:ascii="Times New Roman" w:eastAsia="Times New Roman" w:hAnsi="Times New Roman" w:cs="Times New Roman"/>
          <w:lang w:val="lt-LT" w:eastAsia="en-US"/>
        </w:rPr>
      </w:pPr>
    </w:p>
    <w:p w14:paraId="007DDB0C" w14:textId="77777777" w:rsidR="00C16F22" w:rsidRDefault="00C16F22" w:rsidP="00C16F22">
      <w:pPr>
        <w:spacing w:after="0" w:line="240" w:lineRule="auto"/>
        <w:rPr>
          <w:rFonts w:ascii="Times New Roman" w:eastAsia="Times New Roman" w:hAnsi="Times New Roman" w:cs="Times New Roman"/>
          <w:lang w:val="lt-LT" w:eastAsia="en-US"/>
        </w:rPr>
      </w:pPr>
    </w:p>
    <w:p w14:paraId="7749108E" w14:textId="77777777" w:rsidR="00C16F22" w:rsidRDefault="00C16F22" w:rsidP="00C16F22">
      <w:pPr>
        <w:spacing w:after="0" w:line="240" w:lineRule="auto"/>
        <w:rPr>
          <w:rFonts w:ascii="Times New Roman" w:eastAsia="Times New Roman" w:hAnsi="Times New Roman" w:cs="Times New Roman"/>
          <w:lang w:val="lt-LT" w:eastAsia="en-US"/>
        </w:rPr>
      </w:pPr>
    </w:p>
    <w:p w14:paraId="490D1671" w14:textId="77777777" w:rsidR="00C16F22" w:rsidRDefault="00C16F22" w:rsidP="00C16F22">
      <w:pPr>
        <w:spacing w:after="0" w:line="240" w:lineRule="auto"/>
        <w:rPr>
          <w:rFonts w:ascii="Times New Roman" w:eastAsia="Times New Roman" w:hAnsi="Times New Roman" w:cs="Times New Roman"/>
          <w:lang w:val="lt-LT" w:eastAsia="en-US"/>
        </w:rPr>
      </w:pPr>
    </w:p>
    <w:p w14:paraId="1622C000" w14:textId="77777777" w:rsidR="00C16F22" w:rsidRDefault="00C16F22" w:rsidP="00C16F22">
      <w:pPr>
        <w:spacing w:after="0" w:line="240" w:lineRule="auto"/>
        <w:rPr>
          <w:rFonts w:ascii="Times New Roman" w:eastAsia="Times New Roman" w:hAnsi="Times New Roman" w:cs="Times New Roman"/>
          <w:lang w:val="lt-LT" w:eastAsia="en-US"/>
        </w:rPr>
      </w:pPr>
    </w:p>
    <w:p w14:paraId="4E2C7666" w14:textId="77777777" w:rsidR="00C16F22" w:rsidRDefault="00C16F22" w:rsidP="00C16F22">
      <w:pPr>
        <w:spacing w:after="0" w:line="240" w:lineRule="auto"/>
        <w:rPr>
          <w:rFonts w:ascii="Times New Roman" w:eastAsia="Times New Roman" w:hAnsi="Times New Roman" w:cs="Times New Roman"/>
          <w:lang w:val="lt-LT" w:eastAsia="en-US"/>
        </w:rPr>
      </w:pPr>
    </w:p>
    <w:p w14:paraId="1AC6FBF3" w14:textId="77777777" w:rsidR="00C16F22" w:rsidRDefault="00C16F22" w:rsidP="00C16F22">
      <w:pPr>
        <w:spacing w:after="0" w:line="240" w:lineRule="auto"/>
        <w:rPr>
          <w:rFonts w:ascii="Times New Roman" w:eastAsia="Times New Roman" w:hAnsi="Times New Roman" w:cs="Times New Roman"/>
          <w:lang w:val="lt-LT" w:eastAsia="en-US"/>
        </w:rPr>
      </w:pPr>
    </w:p>
    <w:p w14:paraId="5EBC6B66" w14:textId="77777777" w:rsidR="00C16F22" w:rsidRDefault="00C16F22" w:rsidP="00C16F22">
      <w:pPr>
        <w:tabs>
          <w:tab w:val="left" w:pos="567"/>
        </w:tabs>
        <w:spacing w:after="0" w:line="240" w:lineRule="auto"/>
        <w:ind w:left="567" w:hanging="567"/>
        <w:jc w:val="center"/>
        <w:outlineLvl w:val="0"/>
      </w:pPr>
    </w:p>
    <w:p w14:paraId="7D7104E3" w14:textId="77777777" w:rsidR="00C16F22" w:rsidRDefault="00C16F22" w:rsidP="00C16F22">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0" w:name="_Toc129243261"/>
      <w:bookmarkStart w:id="1" w:name="_Toc129243136"/>
      <w:r>
        <w:rPr>
          <w:rFonts w:ascii="Times New Roman" w:eastAsia="Times New Roman" w:hAnsi="Times New Roman" w:cs="Times New Roman"/>
          <w:b/>
          <w:caps/>
          <w:lang w:val="lt-LT" w:eastAsia="en-US"/>
        </w:rPr>
        <w:t>A. ŽENKLINIMAS</w:t>
      </w:r>
      <w:bookmarkEnd w:id="0"/>
      <w:bookmarkEnd w:id="1"/>
      <w:r>
        <w:br w:type="page"/>
      </w:r>
    </w:p>
    <w:p w14:paraId="73D57AB0"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 xml:space="preserve">INFORMACIJA ANT IŠORINĖS PAKUOTĖS </w:t>
      </w:r>
    </w:p>
    <w:p w14:paraId="5FD0A673"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p>
    <w:p w14:paraId="628E74FF" w14:textId="77777777" w:rsidR="00C16F22" w:rsidRDefault="00C16F22" w:rsidP="00C16F2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KARTONO DĖŽUTĖ</w:t>
      </w:r>
    </w:p>
    <w:p w14:paraId="0E2B5812" w14:textId="77777777" w:rsidR="00C16F22" w:rsidRDefault="00C16F22" w:rsidP="00C16F22">
      <w:pPr>
        <w:spacing w:after="0" w:line="240" w:lineRule="auto"/>
        <w:rPr>
          <w:rFonts w:ascii="Times New Roman" w:eastAsia="Times New Roman" w:hAnsi="Times New Roman" w:cs="Times New Roman"/>
          <w:lang w:val="lt-LT" w:eastAsia="lt-LT"/>
        </w:rPr>
      </w:pPr>
    </w:p>
    <w:p w14:paraId="2FDE6090" w14:textId="77777777" w:rsidR="00C16F22" w:rsidRDefault="00C16F22" w:rsidP="00C16F22">
      <w:pPr>
        <w:spacing w:after="0" w:line="240" w:lineRule="auto"/>
        <w:rPr>
          <w:rFonts w:ascii="Times New Roman" w:eastAsia="Times New Roman" w:hAnsi="Times New Roman" w:cs="Times New Roman"/>
          <w:lang w:val="lt-LT" w:eastAsia="lt-LT"/>
        </w:rPr>
      </w:pPr>
    </w:p>
    <w:p w14:paraId="012B4CBB"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752B624B" w14:textId="77777777" w:rsidR="00C16F22" w:rsidRDefault="00C16F22" w:rsidP="00C16F22">
      <w:pPr>
        <w:spacing w:after="0" w:line="240" w:lineRule="auto"/>
        <w:rPr>
          <w:rFonts w:ascii="Times New Roman" w:eastAsia="Times New Roman" w:hAnsi="Times New Roman" w:cs="Times New Roman"/>
          <w:lang w:val="lt-LT" w:eastAsia="lt-LT"/>
        </w:rPr>
      </w:pPr>
    </w:p>
    <w:p w14:paraId="1C66D893" w14:textId="246133E4" w:rsidR="00C16F22" w:rsidRDefault="00DA0136" w:rsidP="00C16F2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Amoxicilina/Acido clavulanico Sala</w:t>
      </w:r>
      <w:r w:rsidR="00C16F22">
        <w:rPr>
          <w:rFonts w:ascii="Times New Roman" w:eastAsia="Times New Roman" w:hAnsi="Times New Roman" w:cs="Times New Roman"/>
          <w:lang w:val="lt-LT" w:eastAsia="lt-LT"/>
        </w:rPr>
        <w:t xml:space="preserve"> 1000 mg/200 mg milteliai injekciniam ar infuziniam tirpalui </w:t>
      </w:r>
    </w:p>
    <w:p w14:paraId="308F520D" w14:textId="3E63D26A" w:rsidR="00C16F22" w:rsidRDefault="00FD11D0"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w:t>
      </w:r>
      <w:r w:rsidR="00C16F22">
        <w:rPr>
          <w:rFonts w:ascii="Times New Roman" w:eastAsia="Times New Roman" w:hAnsi="Times New Roman" w:cs="Times New Roman"/>
          <w:lang w:val="lt-LT" w:eastAsia="lt-LT"/>
        </w:rPr>
        <w:t>mo</w:t>
      </w:r>
      <w:r w:rsidR="00DA0136">
        <w:rPr>
          <w:rFonts w:ascii="Times New Roman" w:eastAsia="Times New Roman" w:hAnsi="Times New Roman" w:cs="Times New Roman"/>
          <w:lang w:val="lt-LT" w:eastAsia="lt-LT"/>
        </w:rPr>
        <w:t>ks</w:t>
      </w:r>
      <w:r w:rsidR="00C16F22">
        <w:rPr>
          <w:rFonts w:ascii="Times New Roman" w:eastAsia="Times New Roman" w:hAnsi="Times New Roman" w:cs="Times New Roman"/>
          <w:lang w:val="lt-LT" w:eastAsia="lt-LT"/>
        </w:rPr>
        <w:t>icilin</w:t>
      </w:r>
      <w:r w:rsidR="00DA0136">
        <w:rPr>
          <w:rFonts w:ascii="Times New Roman" w:eastAsia="Times New Roman" w:hAnsi="Times New Roman" w:cs="Times New Roman"/>
          <w:lang w:val="lt-LT" w:eastAsia="lt-LT"/>
        </w:rPr>
        <w:t xml:space="preserve">as </w:t>
      </w:r>
      <w:r w:rsidR="00C16F22">
        <w:rPr>
          <w:rFonts w:ascii="Times New Roman" w:eastAsia="Times New Roman" w:hAnsi="Times New Roman" w:cs="Times New Roman"/>
          <w:lang w:val="lt-LT" w:eastAsia="lt-LT"/>
        </w:rPr>
        <w:t>/</w:t>
      </w:r>
      <w:r w:rsidR="00DA0136">
        <w:rPr>
          <w:rFonts w:ascii="Times New Roman" w:eastAsia="Times New Roman" w:hAnsi="Times New Roman" w:cs="Times New Roman"/>
          <w:lang w:val="lt-LT" w:eastAsia="lt-LT"/>
        </w:rPr>
        <w:t xml:space="preserve"> k</w:t>
      </w:r>
      <w:r w:rsidR="00C16F22">
        <w:rPr>
          <w:rFonts w:ascii="Times New Roman" w:eastAsia="Times New Roman" w:hAnsi="Times New Roman" w:cs="Times New Roman"/>
          <w:lang w:val="lt-LT" w:eastAsia="lt-LT"/>
        </w:rPr>
        <w:t>lavulan</w:t>
      </w:r>
      <w:r w:rsidR="00DA0136">
        <w:rPr>
          <w:rFonts w:ascii="Times New Roman" w:eastAsia="Times New Roman" w:hAnsi="Times New Roman" w:cs="Times New Roman"/>
          <w:lang w:val="lt-LT" w:eastAsia="lt-LT"/>
        </w:rPr>
        <w:t>o rūgštis</w:t>
      </w:r>
    </w:p>
    <w:p w14:paraId="054B7D9D" w14:textId="77777777" w:rsidR="00C16F22" w:rsidRDefault="00C16F22" w:rsidP="00C16F22">
      <w:pPr>
        <w:spacing w:after="0" w:line="240" w:lineRule="auto"/>
        <w:rPr>
          <w:rFonts w:ascii="Times New Roman" w:eastAsia="Times New Roman" w:hAnsi="Times New Roman" w:cs="Times New Roman"/>
          <w:lang w:val="lt-LT" w:eastAsia="lt-LT"/>
        </w:rPr>
      </w:pPr>
    </w:p>
    <w:p w14:paraId="3C1EAF0D" w14:textId="77777777" w:rsidR="00C16F22" w:rsidRDefault="00C16F22" w:rsidP="00C16F22">
      <w:pPr>
        <w:spacing w:after="0" w:line="240" w:lineRule="auto"/>
        <w:rPr>
          <w:rFonts w:ascii="Times New Roman" w:eastAsia="Times New Roman" w:hAnsi="Times New Roman" w:cs="Times New Roman"/>
          <w:lang w:val="lt-LT" w:eastAsia="lt-LT"/>
        </w:rPr>
      </w:pPr>
    </w:p>
    <w:p w14:paraId="002E565A" w14:textId="4440A9D9"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r>
      <w:r w:rsidR="00C46432" w:rsidRPr="00FD11D0">
        <w:rPr>
          <w:rFonts w:ascii="Times New Roman" w:eastAsia="Times New Roman" w:hAnsi="Times New Roman" w:cs="Times New Roman"/>
          <w:b/>
          <w:lang w:val="lt-LT" w:eastAsia="lt-LT"/>
        </w:rPr>
        <w:t>VEIKLIOJI MEDŽIAGA IR JOS KIEKIS</w:t>
      </w:r>
      <w:r w:rsidR="00C46432" w:rsidRPr="0013569E">
        <w:rPr>
          <w:b/>
        </w:rPr>
        <w:t xml:space="preserve"> </w:t>
      </w:r>
    </w:p>
    <w:p w14:paraId="0CB358E5" w14:textId="77777777" w:rsidR="00C16F22" w:rsidRDefault="00C16F22" w:rsidP="00C16F22">
      <w:pPr>
        <w:spacing w:after="0" w:line="240" w:lineRule="auto"/>
        <w:rPr>
          <w:rFonts w:ascii="Times New Roman" w:eastAsia="Times New Roman" w:hAnsi="Times New Roman" w:cs="Times New Roman"/>
          <w:lang w:val="lt-LT" w:eastAsia="lt-LT"/>
        </w:rPr>
      </w:pPr>
    </w:p>
    <w:p w14:paraId="57660463"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Viename flakone yra 1000 mg amoksicilino (natrio druskos pavidalu) ir 200 mg klavulano rūgšties (kalio klavulanato pavidalu).</w:t>
      </w:r>
    </w:p>
    <w:p w14:paraId="7FC31ED8" w14:textId="77777777" w:rsidR="00C16F22" w:rsidRDefault="00C16F22" w:rsidP="00C16F22">
      <w:pPr>
        <w:spacing w:after="0" w:line="240" w:lineRule="auto"/>
        <w:rPr>
          <w:rFonts w:ascii="Times New Roman" w:eastAsia="Times New Roman" w:hAnsi="Times New Roman" w:cs="Times New Roman"/>
          <w:lang w:val="lt-LT" w:eastAsia="lt-LT"/>
        </w:rPr>
      </w:pPr>
    </w:p>
    <w:p w14:paraId="7B835407" w14:textId="77777777" w:rsidR="00C16F22" w:rsidRDefault="00C16F22" w:rsidP="00C16F22">
      <w:pPr>
        <w:spacing w:after="0" w:line="240" w:lineRule="auto"/>
        <w:rPr>
          <w:rFonts w:ascii="Times New Roman" w:eastAsia="Times New Roman" w:hAnsi="Times New Roman" w:cs="Times New Roman"/>
          <w:lang w:val="lt-LT" w:eastAsia="lt-LT"/>
        </w:rPr>
      </w:pPr>
    </w:p>
    <w:p w14:paraId="783B91A4"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PAGALBINIŲ MEDŽIAGŲ SĄRAŠAS</w:t>
      </w:r>
    </w:p>
    <w:p w14:paraId="204F3F95" w14:textId="77777777" w:rsidR="00C16F22" w:rsidRDefault="00C16F22" w:rsidP="00C16F22">
      <w:pPr>
        <w:spacing w:after="0" w:line="240" w:lineRule="auto"/>
        <w:rPr>
          <w:rFonts w:ascii="Times New Roman" w:eastAsia="Times New Roman" w:hAnsi="Times New Roman" w:cs="Times New Roman"/>
          <w:lang w:val="lt-LT" w:eastAsia="lt-LT"/>
        </w:rPr>
      </w:pPr>
    </w:p>
    <w:p w14:paraId="1B470C7A"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natrio ir kalio.</w:t>
      </w:r>
    </w:p>
    <w:p w14:paraId="0FB65387" w14:textId="77777777" w:rsidR="00C16F22" w:rsidRDefault="00C16F22" w:rsidP="00C16F22">
      <w:pPr>
        <w:spacing w:after="0" w:line="240" w:lineRule="auto"/>
        <w:rPr>
          <w:rFonts w:ascii="Times New Roman" w:eastAsia="Times New Roman" w:hAnsi="Times New Roman" w:cs="Times New Roman"/>
          <w:lang w:val="lt-LT" w:eastAsia="lt-LT"/>
        </w:rPr>
      </w:pPr>
    </w:p>
    <w:p w14:paraId="60AF2627" w14:textId="77777777" w:rsidR="00C16F22" w:rsidRDefault="00C16F22" w:rsidP="00C16F22">
      <w:pPr>
        <w:spacing w:after="0" w:line="240" w:lineRule="auto"/>
        <w:rPr>
          <w:rFonts w:ascii="Times New Roman" w:eastAsia="Times New Roman" w:hAnsi="Times New Roman" w:cs="Times New Roman"/>
          <w:lang w:val="lt-LT" w:eastAsia="lt-LT"/>
        </w:rPr>
      </w:pPr>
    </w:p>
    <w:p w14:paraId="3A578447"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FARMACINĖ FORMA IR KIEKIS PAKUOTĖJE</w:t>
      </w:r>
    </w:p>
    <w:p w14:paraId="4A7A7707" w14:textId="77777777" w:rsidR="00C16F22" w:rsidRDefault="00C16F22" w:rsidP="00C16F22">
      <w:pPr>
        <w:spacing w:after="0" w:line="240" w:lineRule="auto"/>
        <w:rPr>
          <w:rFonts w:ascii="Times New Roman" w:eastAsia="Times New Roman" w:hAnsi="Times New Roman" w:cs="Times New Roman"/>
          <w:lang w:val="lt-LT" w:eastAsia="lt-LT"/>
        </w:rPr>
      </w:pPr>
    </w:p>
    <w:p w14:paraId="57351C36"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Milteliai injekciniam ar infuziniam tirpalui</w:t>
      </w:r>
    </w:p>
    <w:p w14:paraId="2B882733" w14:textId="54C01B6A" w:rsidR="00C16F22" w:rsidRDefault="00DA0136"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eastAsia="lt-LT"/>
        </w:rPr>
        <w:t>100</w:t>
      </w:r>
      <w:r w:rsidR="00C16F22">
        <w:rPr>
          <w:rFonts w:ascii="Times New Roman" w:eastAsia="Times New Roman" w:hAnsi="Times New Roman" w:cs="Times New Roman"/>
          <w:lang w:val="lt-LT" w:eastAsia="lt-LT"/>
        </w:rPr>
        <w:t> flakon</w:t>
      </w:r>
      <w:r>
        <w:rPr>
          <w:rFonts w:ascii="Times New Roman" w:eastAsia="Times New Roman" w:hAnsi="Times New Roman" w:cs="Times New Roman"/>
          <w:lang w:val="lt-LT" w:eastAsia="lt-LT"/>
        </w:rPr>
        <w:t>ų</w:t>
      </w:r>
    </w:p>
    <w:p w14:paraId="2154925E" w14:textId="77777777" w:rsidR="00C16F22" w:rsidRDefault="00C16F22" w:rsidP="00C16F22">
      <w:pPr>
        <w:spacing w:after="0" w:line="240" w:lineRule="auto"/>
        <w:rPr>
          <w:rFonts w:ascii="Times New Roman" w:eastAsia="Times New Roman" w:hAnsi="Times New Roman" w:cs="Times New Roman"/>
          <w:lang w:val="lt-LT" w:eastAsia="lt-LT"/>
        </w:rPr>
      </w:pPr>
    </w:p>
    <w:p w14:paraId="447FD486" w14:textId="77777777" w:rsidR="00C16F22" w:rsidRDefault="00C16F22" w:rsidP="00C16F22">
      <w:pPr>
        <w:spacing w:after="0" w:line="240" w:lineRule="auto"/>
        <w:rPr>
          <w:rFonts w:ascii="Times New Roman" w:eastAsia="Times New Roman" w:hAnsi="Times New Roman" w:cs="Times New Roman"/>
          <w:lang w:val="lt-LT" w:eastAsia="lt-LT"/>
        </w:rPr>
      </w:pPr>
    </w:p>
    <w:p w14:paraId="7708F13E" w14:textId="3C4C3AFB"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 xml:space="preserve">VARTOJIMO METODAS IR BŪDAS </w:t>
      </w:r>
    </w:p>
    <w:p w14:paraId="2D1BCC30" w14:textId="77777777" w:rsidR="00C16F22" w:rsidRDefault="00C16F22" w:rsidP="00C16F22">
      <w:pPr>
        <w:spacing w:after="0" w:line="240" w:lineRule="auto"/>
        <w:rPr>
          <w:rFonts w:ascii="Times New Roman" w:eastAsia="Times New Roman" w:hAnsi="Times New Roman" w:cs="Times New Roman"/>
          <w:lang w:val="lt-LT" w:eastAsia="lt-LT"/>
        </w:rPr>
      </w:pPr>
    </w:p>
    <w:p w14:paraId="1E75203C"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Leisti į veną. </w:t>
      </w:r>
    </w:p>
    <w:p w14:paraId="0E626CA0"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70EDECE5" w14:textId="77777777" w:rsidR="00C16F22" w:rsidRDefault="00C16F22" w:rsidP="00C16F22">
      <w:pPr>
        <w:spacing w:after="0" w:line="240" w:lineRule="auto"/>
        <w:rPr>
          <w:rFonts w:ascii="Times New Roman" w:eastAsia="Times New Roman" w:hAnsi="Times New Roman" w:cs="Times New Roman"/>
          <w:lang w:val="lt-LT" w:eastAsia="lt-LT"/>
        </w:rPr>
      </w:pPr>
    </w:p>
    <w:p w14:paraId="72A604ED" w14:textId="77777777" w:rsidR="00C16F22" w:rsidRDefault="00C16F22" w:rsidP="00C16F22">
      <w:pPr>
        <w:spacing w:after="0" w:line="240" w:lineRule="auto"/>
        <w:rPr>
          <w:rFonts w:ascii="Times New Roman" w:eastAsia="Times New Roman" w:hAnsi="Times New Roman" w:cs="Times New Roman"/>
          <w:lang w:val="lt-LT" w:eastAsia="lt-LT"/>
        </w:rPr>
      </w:pPr>
    </w:p>
    <w:p w14:paraId="6617DC20"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SPECIALUS ĮSPĖJIMAS, KAD VAISTINĮ PREPARATĄ BŪTINA LAIKYTI VAIKAMS NEPASTEBIMOJE IR NEPASIEKIAMOJE VIETOJE</w:t>
      </w:r>
    </w:p>
    <w:p w14:paraId="3C64A459" w14:textId="77777777" w:rsidR="00C16F22" w:rsidRDefault="00C16F22" w:rsidP="00C16F22">
      <w:pPr>
        <w:spacing w:after="0" w:line="240" w:lineRule="auto"/>
        <w:rPr>
          <w:rFonts w:ascii="Times New Roman" w:eastAsia="Times New Roman" w:hAnsi="Times New Roman" w:cs="Times New Roman"/>
          <w:lang w:val="lt-LT" w:eastAsia="lt-LT"/>
        </w:rPr>
      </w:pPr>
    </w:p>
    <w:p w14:paraId="7C01B34F"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6848DAC1" w14:textId="77777777" w:rsidR="00C16F22" w:rsidRDefault="00C16F22" w:rsidP="00C16F22">
      <w:pPr>
        <w:spacing w:after="0" w:line="240" w:lineRule="auto"/>
        <w:rPr>
          <w:rFonts w:ascii="Times New Roman" w:eastAsia="Times New Roman" w:hAnsi="Times New Roman" w:cs="Times New Roman"/>
          <w:lang w:val="lt-LT" w:eastAsia="lt-LT"/>
        </w:rPr>
      </w:pPr>
    </w:p>
    <w:p w14:paraId="4DFCFE19" w14:textId="77777777" w:rsidR="00C16F22" w:rsidRDefault="00C16F22" w:rsidP="00C16F22">
      <w:pPr>
        <w:spacing w:after="0" w:line="240" w:lineRule="auto"/>
        <w:rPr>
          <w:rFonts w:ascii="Times New Roman" w:eastAsia="Times New Roman" w:hAnsi="Times New Roman" w:cs="Times New Roman"/>
          <w:lang w:val="lt-LT" w:eastAsia="lt-LT"/>
        </w:rPr>
      </w:pPr>
    </w:p>
    <w:p w14:paraId="7DACD2B4" w14:textId="4947652C"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r>
      <w:r w:rsidR="00497161" w:rsidRPr="00FD11D0">
        <w:rPr>
          <w:rFonts w:ascii="Times New Roman" w:eastAsia="Times New Roman" w:hAnsi="Times New Roman" w:cs="Times New Roman"/>
          <w:b/>
          <w:lang w:val="lt-LT" w:eastAsia="lt-LT"/>
        </w:rPr>
        <w:t>KITAS SPECIALUS ĮSPĖJIMAS (JEI REIKIA)</w:t>
      </w:r>
    </w:p>
    <w:p w14:paraId="6A1C4A7C" w14:textId="77777777" w:rsidR="00C16F22" w:rsidRDefault="00C16F22" w:rsidP="00C16F22">
      <w:pPr>
        <w:spacing w:after="0" w:line="240" w:lineRule="auto"/>
        <w:rPr>
          <w:rFonts w:ascii="Times New Roman" w:eastAsia="Times New Roman" w:hAnsi="Times New Roman" w:cs="Times New Roman"/>
          <w:lang w:val="lt-LT" w:eastAsia="lt-LT"/>
        </w:rPr>
      </w:pPr>
    </w:p>
    <w:p w14:paraId="5A626411"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Vartoti ką tik paruoštą, skaidrų tirpalą. </w:t>
      </w:r>
    </w:p>
    <w:p w14:paraId="0BA5C508" w14:textId="77777777" w:rsidR="00C16F22" w:rsidRDefault="00C16F22" w:rsidP="00C16F22">
      <w:pPr>
        <w:spacing w:after="0" w:line="240" w:lineRule="auto"/>
        <w:rPr>
          <w:rFonts w:ascii="Times New Roman" w:eastAsia="Times New Roman" w:hAnsi="Times New Roman" w:cs="Times New Roman"/>
          <w:lang w:val="lt-LT" w:eastAsia="lt-LT"/>
        </w:rPr>
      </w:pPr>
    </w:p>
    <w:p w14:paraId="71848A1D" w14:textId="77777777" w:rsidR="00C16F22" w:rsidRDefault="00C16F22" w:rsidP="00C16F22">
      <w:pPr>
        <w:spacing w:after="0" w:line="240" w:lineRule="auto"/>
        <w:rPr>
          <w:rFonts w:ascii="Times New Roman" w:eastAsia="Times New Roman" w:hAnsi="Times New Roman" w:cs="Times New Roman"/>
          <w:lang w:val="lt-LT" w:eastAsia="lt-LT"/>
        </w:rPr>
      </w:pPr>
    </w:p>
    <w:p w14:paraId="04B35BF2"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TINKAMUMO LAIKAS</w:t>
      </w:r>
    </w:p>
    <w:p w14:paraId="6FDB0B7B" w14:textId="77777777" w:rsidR="00C16F22" w:rsidRDefault="00C16F22" w:rsidP="00C16F22">
      <w:pPr>
        <w:spacing w:after="0" w:line="240" w:lineRule="auto"/>
        <w:rPr>
          <w:rFonts w:ascii="Times New Roman" w:eastAsia="Times New Roman" w:hAnsi="Times New Roman" w:cs="Times New Roman"/>
          <w:lang w:val="lt-LT" w:eastAsia="lt-LT"/>
        </w:rPr>
      </w:pPr>
    </w:p>
    <w:p w14:paraId="41547335"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EXP {mm MMMM}</w:t>
      </w:r>
    </w:p>
    <w:p w14:paraId="5FD4861A" w14:textId="77777777" w:rsidR="00C16F22" w:rsidRDefault="00C16F22" w:rsidP="00C16F22">
      <w:pPr>
        <w:spacing w:after="0" w:line="240" w:lineRule="auto"/>
        <w:rPr>
          <w:rFonts w:ascii="Times New Roman" w:eastAsia="Times New Roman" w:hAnsi="Times New Roman" w:cs="Times New Roman"/>
          <w:lang w:val="lt-LT" w:eastAsia="lt-LT"/>
        </w:rPr>
      </w:pPr>
    </w:p>
    <w:p w14:paraId="77298914" w14:textId="77777777" w:rsidR="00C16F22" w:rsidRDefault="00C16F22" w:rsidP="00C16F22">
      <w:pPr>
        <w:spacing w:after="0" w:line="240" w:lineRule="auto"/>
        <w:rPr>
          <w:rFonts w:ascii="Times New Roman" w:eastAsia="Times New Roman" w:hAnsi="Times New Roman" w:cs="Times New Roman"/>
          <w:lang w:val="lt-LT" w:eastAsia="lt-LT"/>
        </w:rPr>
      </w:pPr>
    </w:p>
    <w:p w14:paraId="0F7CCB37"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SPECIALIOS LAIKYMO SĄLYGOS</w:t>
      </w:r>
    </w:p>
    <w:p w14:paraId="418CB5B4" w14:textId="77777777" w:rsidR="00C16F22" w:rsidRDefault="00C16F22" w:rsidP="00C16F22">
      <w:pPr>
        <w:spacing w:after="0" w:line="240" w:lineRule="auto"/>
        <w:rPr>
          <w:rFonts w:ascii="Times New Roman" w:eastAsia="Times New Roman" w:hAnsi="Times New Roman" w:cs="Times New Roman"/>
          <w:lang w:val="lt-LT" w:eastAsia="lt-LT"/>
        </w:rPr>
      </w:pPr>
    </w:p>
    <w:p w14:paraId="3DF712D4" w14:textId="3C661BF6" w:rsidR="00DA0136" w:rsidRDefault="00DA0136"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w:t>
      </w:r>
      <w:r w:rsidR="00497161">
        <w:rPr>
          <w:rFonts w:ascii="Times New Roman" w:eastAsia="Times New Roman" w:hAnsi="Times New Roman" w:cs="Times New Roman"/>
          <w:lang w:val="lt-LT" w:eastAsia="lt-LT"/>
        </w:rPr>
        <w:t xml:space="preserve"> gamintojo</w:t>
      </w:r>
      <w:r>
        <w:rPr>
          <w:rFonts w:ascii="Times New Roman" w:eastAsia="Times New Roman" w:hAnsi="Times New Roman" w:cs="Times New Roman"/>
          <w:lang w:val="lt-LT" w:eastAsia="lt-LT"/>
        </w:rPr>
        <w:t xml:space="preserve"> pakuotėje, kad vaist</w:t>
      </w:r>
      <w:r w:rsidR="0014168F">
        <w:rPr>
          <w:rFonts w:ascii="Times New Roman" w:eastAsia="Times New Roman" w:hAnsi="Times New Roman" w:cs="Times New Roman"/>
          <w:lang w:val="lt-LT" w:eastAsia="lt-LT"/>
        </w:rPr>
        <w:t>inis preparatas</w:t>
      </w:r>
      <w:r>
        <w:rPr>
          <w:rFonts w:ascii="Times New Roman" w:eastAsia="Times New Roman" w:hAnsi="Times New Roman" w:cs="Times New Roman"/>
          <w:lang w:val="lt-LT" w:eastAsia="lt-LT"/>
        </w:rPr>
        <w:t xml:space="preserve"> būtų apsaugotas nuo šviesos.</w:t>
      </w:r>
    </w:p>
    <w:p w14:paraId="504A550C" w14:textId="6D00E9A8" w:rsidR="00C16F22" w:rsidRDefault="00C16F22" w:rsidP="00C16F22">
      <w:pPr>
        <w:spacing w:after="0" w:line="240" w:lineRule="auto"/>
        <w:rPr>
          <w:rFonts w:ascii="Times New Roman" w:eastAsia="Times New Roman" w:hAnsi="Times New Roman" w:cs="Times New Roman"/>
          <w:color w:val="FF0000"/>
          <w:lang w:val="lt-LT" w:eastAsia="lt-LT"/>
        </w:rPr>
      </w:pPr>
    </w:p>
    <w:p w14:paraId="5710B982" w14:textId="77777777" w:rsidR="00DA0136" w:rsidRPr="00DA0136" w:rsidRDefault="00DA0136" w:rsidP="00C16F22">
      <w:pPr>
        <w:spacing w:after="0" w:line="240" w:lineRule="auto"/>
        <w:rPr>
          <w:rFonts w:ascii="Times New Roman" w:eastAsia="Times New Roman" w:hAnsi="Times New Roman" w:cs="Times New Roman"/>
          <w:color w:val="FF0000"/>
          <w:lang w:val="lt-LT" w:eastAsia="lt-LT"/>
        </w:rPr>
      </w:pPr>
    </w:p>
    <w:p w14:paraId="4EAD88C5"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SPECIALIOS ATSARGUMO PRIEMONĖS DĖL NESUVARTOTO VAISTINIO PREPARATO AR JO ATLIEKŲ TVARKYMO (JEI REIKIA)</w:t>
      </w:r>
    </w:p>
    <w:p w14:paraId="7264DE7B" w14:textId="77777777" w:rsidR="00C16F22" w:rsidRDefault="00C16F22" w:rsidP="00C16F22">
      <w:pPr>
        <w:spacing w:after="0" w:line="240" w:lineRule="auto"/>
        <w:rPr>
          <w:rFonts w:ascii="Times New Roman" w:eastAsia="Times New Roman" w:hAnsi="Times New Roman" w:cs="Times New Roman"/>
          <w:lang w:val="lt-LT" w:eastAsia="lt-LT"/>
        </w:rPr>
      </w:pPr>
    </w:p>
    <w:p w14:paraId="22B80A9F" w14:textId="77777777" w:rsidR="00C16F22" w:rsidRDefault="00C16F22" w:rsidP="00C16F22">
      <w:pPr>
        <w:spacing w:after="0" w:line="240" w:lineRule="auto"/>
        <w:rPr>
          <w:rFonts w:ascii="Times New Roman" w:eastAsia="Times New Roman" w:hAnsi="Times New Roman" w:cs="Times New Roman"/>
          <w:lang w:val="lt-LT" w:eastAsia="lt-LT"/>
        </w:rPr>
      </w:pPr>
    </w:p>
    <w:p w14:paraId="097C4C02" w14:textId="14AEE530"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ab/>
      </w:r>
      <w:r w:rsidR="00DA0136" w:rsidRPr="00DA0136">
        <w:rPr>
          <w:rFonts w:ascii="Times New Roman" w:eastAsia="Times New Roman" w:hAnsi="Times New Roman" w:cs="Times New Roman"/>
          <w:b/>
          <w:lang w:val="lt-LT" w:eastAsia="lt-LT"/>
        </w:rPr>
        <w:t>LYGIAGRETUS IMPORTUOTOJAS</w:t>
      </w:r>
    </w:p>
    <w:p w14:paraId="007C9ED4" w14:textId="77777777" w:rsidR="00C16F22" w:rsidRDefault="00C16F22" w:rsidP="00C16F22">
      <w:pPr>
        <w:spacing w:after="0" w:line="240" w:lineRule="auto"/>
        <w:rPr>
          <w:rFonts w:ascii="Times New Roman" w:eastAsia="Times New Roman" w:hAnsi="Times New Roman" w:cs="Times New Roman"/>
          <w:lang w:val="lt-LT" w:eastAsia="lt-LT"/>
        </w:rPr>
      </w:pPr>
    </w:p>
    <w:p w14:paraId="131DFF48" w14:textId="3F5EADB0" w:rsidR="00C16F22" w:rsidRDefault="00DA0136" w:rsidP="00C16F22">
      <w:pPr>
        <w:spacing w:after="0" w:line="240" w:lineRule="auto"/>
        <w:rPr>
          <w:rFonts w:ascii="Times New Roman" w:eastAsia="Times New Roman" w:hAnsi="Times New Roman" w:cs="Times New Roman"/>
          <w:lang w:val="lt-LT" w:eastAsia="lt-LT"/>
        </w:rPr>
      </w:pPr>
      <w:r w:rsidRPr="00DA0136">
        <w:rPr>
          <w:rFonts w:ascii="Times New Roman" w:eastAsia="Times New Roman" w:hAnsi="Times New Roman" w:cs="Times New Roman"/>
          <w:lang w:val="lt-LT" w:eastAsia="lt-LT"/>
        </w:rPr>
        <w:t>Lygiagretus importuotojas  UAB „Adeofarma"</w:t>
      </w:r>
    </w:p>
    <w:p w14:paraId="00D73025" w14:textId="77777777" w:rsidR="00C16F22" w:rsidRDefault="00C16F22" w:rsidP="00C16F22">
      <w:pPr>
        <w:spacing w:after="0" w:line="240" w:lineRule="auto"/>
        <w:rPr>
          <w:rFonts w:ascii="Times New Roman" w:eastAsia="Times New Roman" w:hAnsi="Times New Roman" w:cs="Times New Roman"/>
          <w:lang w:val="lt-LT" w:eastAsia="lt-LT"/>
        </w:rPr>
      </w:pPr>
    </w:p>
    <w:p w14:paraId="5A5EBDC0" w14:textId="77777777" w:rsidR="00C16F22" w:rsidRDefault="00C16F22" w:rsidP="00C16F22">
      <w:pPr>
        <w:spacing w:after="0" w:line="240" w:lineRule="auto"/>
        <w:rPr>
          <w:rFonts w:ascii="Times New Roman" w:eastAsia="Times New Roman" w:hAnsi="Times New Roman" w:cs="Times New Roman"/>
          <w:lang w:val="lt-LT" w:eastAsia="lt-LT"/>
        </w:rPr>
      </w:pPr>
    </w:p>
    <w:p w14:paraId="7FA2656F" w14:textId="5A22B861" w:rsidR="00C16F22" w:rsidRDefault="00C16F22" w:rsidP="00C16F22">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12.</w:t>
      </w:r>
      <w:r>
        <w:rPr>
          <w:rFonts w:ascii="Times New Roman" w:eastAsia="Times New Roman" w:hAnsi="Times New Roman" w:cs="Times New Roman"/>
          <w:b/>
          <w:lang w:val="lt-LT" w:eastAsia="lt-LT"/>
        </w:rPr>
        <w:tab/>
      </w:r>
      <w:r w:rsidR="00DA0136" w:rsidRPr="00DA0136">
        <w:rPr>
          <w:rFonts w:ascii="Times New Roman" w:eastAsia="Times New Roman" w:hAnsi="Times New Roman" w:cs="Times New Roman"/>
          <w:b/>
          <w:lang w:val="lt-LT" w:eastAsia="lt-LT"/>
        </w:rPr>
        <w:t>LYGIAGRETAUS IMPORTO LEIDIMO NUMERIS(-IAI)</w:t>
      </w:r>
    </w:p>
    <w:p w14:paraId="141A5434" w14:textId="77777777" w:rsidR="00C16F22" w:rsidRDefault="00C16F22" w:rsidP="00C16F22">
      <w:pPr>
        <w:spacing w:after="0" w:line="240" w:lineRule="auto"/>
        <w:rPr>
          <w:rFonts w:ascii="Times New Roman" w:eastAsia="Times New Roman" w:hAnsi="Times New Roman" w:cs="Times New Roman"/>
          <w:lang w:val="lt-LT" w:eastAsia="lt-LT"/>
        </w:rPr>
      </w:pPr>
    </w:p>
    <w:p w14:paraId="511D128D" w14:textId="1F11E350" w:rsidR="00C16F22" w:rsidRPr="00C65562" w:rsidRDefault="00C65562" w:rsidP="00C16F22">
      <w:pPr>
        <w:spacing w:after="0" w:line="240" w:lineRule="auto"/>
        <w:rPr>
          <w:rFonts w:ascii="Times New Roman" w:eastAsia="Times New Roman" w:hAnsi="Times New Roman" w:cs="Times New Roman"/>
          <w:lang w:val="lt-LT" w:eastAsia="lt-LT"/>
        </w:rPr>
      </w:pPr>
      <w:r w:rsidRPr="00C65562">
        <w:rPr>
          <w:rFonts w:ascii="Times New Roman" w:hAnsi="Times New Roman" w:cs="Times New Roman"/>
        </w:rPr>
        <w:t>LT/L/22/1672/001</w:t>
      </w:r>
    </w:p>
    <w:p w14:paraId="635D85E2" w14:textId="77777777" w:rsidR="00C16F22" w:rsidRDefault="00C16F22" w:rsidP="00C16F22">
      <w:pPr>
        <w:spacing w:after="0" w:line="240" w:lineRule="auto"/>
        <w:rPr>
          <w:rFonts w:ascii="Times New Roman" w:eastAsia="Times New Roman" w:hAnsi="Times New Roman" w:cs="Times New Roman"/>
          <w:lang w:val="lt-LT" w:eastAsia="lt-LT"/>
        </w:rPr>
      </w:pPr>
    </w:p>
    <w:p w14:paraId="15E62711" w14:textId="77777777" w:rsidR="00C16F22" w:rsidRDefault="00C16F22" w:rsidP="00C16F22">
      <w:pPr>
        <w:spacing w:after="0" w:line="240" w:lineRule="auto"/>
        <w:rPr>
          <w:rFonts w:ascii="Times New Roman" w:eastAsia="Times New Roman" w:hAnsi="Times New Roman" w:cs="Times New Roman"/>
          <w:lang w:val="lt-LT" w:eastAsia="lt-LT"/>
        </w:rPr>
      </w:pPr>
      <w:bookmarkStart w:id="2" w:name="_GoBack"/>
      <w:bookmarkEnd w:id="2"/>
    </w:p>
    <w:p w14:paraId="3975633C"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13.</w:t>
      </w:r>
      <w:r>
        <w:rPr>
          <w:rFonts w:ascii="Times New Roman" w:eastAsia="Times New Roman" w:hAnsi="Times New Roman" w:cs="Times New Roman"/>
          <w:b/>
          <w:lang w:val="lt-LT" w:eastAsia="lt-LT"/>
        </w:rPr>
        <w:tab/>
        <w:t>SERIJOS NUMERIS</w:t>
      </w:r>
    </w:p>
    <w:p w14:paraId="676CC724" w14:textId="77777777" w:rsidR="00C16F22" w:rsidRDefault="00C16F22" w:rsidP="00C16F22">
      <w:pPr>
        <w:spacing w:after="0" w:line="240" w:lineRule="auto"/>
        <w:rPr>
          <w:rFonts w:ascii="Times New Roman" w:eastAsia="Times New Roman" w:hAnsi="Times New Roman" w:cs="Times New Roman"/>
          <w:lang w:val="lt-LT" w:eastAsia="lt-LT"/>
        </w:rPr>
      </w:pPr>
    </w:p>
    <w:p w14:paraId="5320A1D2"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Lot {numeris}</w:t>
      </w:r>
    </w:p>
    <w:p w14:paraId="25ECC4CA" w14:textId="77777777" w:rsidR="00C16F22" w:rsidRDefault="00C16F22" w:rsidP="00C16F22">
      <w:pPr>
        <w:spacing w:after="0" w:line="240" w:lineRule="auto"/>
        <w:rPr>
          <w:rFonts w:ascii="Times New Roman" w:eastAsia="Times New Roman" w:hAnsi="Times New Roman" w:cs="Times New Roman"/>
          <w:lang w:val="lt-LT" w:eastAsia="lt-LT"/>
        </w:rPr>
      </w:pPr>
    </w:p>
    <w:p w14:paraId="07464883" w14:textId="77777777" w:rsidR="00C16F22" w:rsidRDefault="00C16F22" w:rsidP="00C16F22">
      <w:pPr>
        <w:spacing w:after="0" w:line="240" w:lineRule="auto"/>
        <w:rPr>
          <w:rFonts w:ascii="Times New Roman" w:eastAsia="Times New Roman" w:hAnsi="Times New Roman" w:cs="Times New Roman"/>
          <w:lang w:val="lt-LT" w:eastAsia="lt-LT"/>
        </w:rPr>
      </w:pPr>
    </w:p>
    <w:p w14:paraId="2E5875E0"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14.</w:t>
      </w:r>
      <w:r>
        <w:rPr>
          <w:rFonts w:ascii="Times New Roman" w:eastAsia="Times New Roman" w:hAnsi="Times New Roman" w:cs="Times New Roman"/>
          <w:b/>
          <w:lang w:val="lt-LT" w:eastAsia="lt-LT"/>
        </w:rPr>
        <w:tab/>
        <w:t>PARDAVIMO (IŠDAVIMO) TVARKA</w:t>
      </w:r>
    </w:p>
    <w:p w14:paraId="12AED344" w14:textId="77777777" w:rsidR="00C16F22" w:rsidRDefault="00C16F22" w:rsidP="00C16F22">
      <w:pPr>
        <w:spacing w:after="0" w:line="240" w:lineRule="auto"/>
        <w:rPr>
          <w:rFonts w:ascii="Times New Roman" w:eastAsia="Times New Roman" w:hAnsi="Times New Roman" w:cs="Times New Roman"/>
          <w:lang w:val="lt-LT" w:eastAsia="lt-LT"/>
        </w:rPr>
      </w:pPr>
    </w:p>
    <w:p w14:paraId="57EB96B7"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vaistas.</w:t>
      </w:r>
    </w:p>
    <w:p w14:paraId="0401E178" w14:textId="77777777" w:rsidR="00C16F22" w:rsidRDefault="00C16F22" w:rsidP="00C16F22">
      <w:pPr>
        <w:spacing w:after="0" w:line="240" w:lineRule="auto"/>
        <w:rPr>
          <w:rFonts w:ascii="Times New Roman" w:eastAsia="Times New Roman" w:hAnsi="Times New Roman" w:cs="Times New Roman"/>
          <w:lang w:val="lt-LT" w:eastAsia="lt-LT"/>
        </w:rPr>
      </w:pPr>
    </w:p>
    <w:p w14:paraId="57337D27" w14:textId="77777777" w:rsidR="00C16F22" w:rsidRDefault="00C16F22" w:rsidP="00C16F22">
      <w:pPr>
        <w:spacing w:after="0" w:line="240" w:lineRule="auto"/>
        <w:rPr>
          <w:rFonts w:ascii="Times New Roman" w:eastAsia="Times New Roman" w:hAnsi="Times New Roman" w:cs="Times New Roman"/>
          <w:lang w:val="lt-LT" w:eastAsia="lt-LT"/>
        </w:rPr>
      </w:pPr>
    </w:p>
    <w:p w14:paraId="6D5522B9" w14:textId="77777777" w:rsidR="00C16F22" w:rsidRDefault="00C16F22" w:rsidP="00C16F22">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15.</w:t>
      </w:r>
      <w:r>
        <w:rPr>
          <w:rFonts w:ascii="Times New Roman" w:eastAsia="Times New Roman" w:hAnsi="Times New Roman" w:cs="Times New Roman"/>
          <w:b/>
          <w:lang w:val="lt-LT" w:eastAsia="lt-LT"/>
        </w:rPr>
        <w:tab/>
        <w:t>VARTOJIMO INSTRUKCIJA</w:t>
      </w:r>
    </w:p>
    <w:p w14:paraId="76220013" w14:textId="77777777" w:rsidR="00C16F22" w:rsidRDefault="00C16F22" w:rsidP="00C16F22">
      <w:pPr>
        <w:spacing w:after="0" w:line="240" w:lineRule="auto"/>
        <w:rPr>
          <w:rFonts w:ascii="Times New Roman" w:eastAsia="Times New Roman" w:hAnsi="Times New Roman" w:cs="Times New Roman"/>
          <w:lang w:val="lt-LT" w:eastAsia="lt-LT"/>
        </w:rPr>
      </w:pPr>
    </w:p>
    <w:p w14:paraId="1169D643" w14:textId="77777777" w:rsidR="00C16F22" w:rsidRDefault="00C16F22" w:rsidP="00C16F22">
      <w:pPr>
        <w:spacing w:after="0" w:line="240" w:lineRule="auto"/>
        <w:rPr>
          <w:rFonts w:ascii="Times New Roman" w:eastAsia="Times New Roman" w:hAnsi="Times New Roman" w:cs="Times New Roman"/>
          <w:lang w:val="lt-LT" w:eastAsia="lt-LT"/>
        </w:rPr>
      </w:pPr>
    </w:p>
    <w:p w14:paraId="244D7779" w14:textId="77777777" w:rsidR="00C16F22" w:rsidRDefault="00C16F22" w:rsidP="00C16F22">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16. </w:t>
      </w:r>
      <w:r>
        <w:rPr>
          <w:rFonts w:ascii="Times New Roman" w:eastAsia="Times New Roman" w:hAnsi="Times New Roman" w:cs="Times New Roman"/>
          <w:b/>
          <w:lang w:val="lt-LT" w:eastAsia="lt-LT"/>
        </w:rPr>
        <w:tab/>
        <w:t>INFORMACIJA BRAILIO RAŠTU</w:t>
      </w:r>
    </w:p>
    <w:p w14:paraId="4AED1A19" w14:textId="77777777" w:rsidR="00C16F22" w:rsidRDefault="00C16F22" w:rsidP="00C16F22">
      <w:pPr>
        <w:spacing w:after="0" w:line="240" w:lineRule="auto"/>
        <w:rPr>
          <w:rFonts w:ascii="Times New Roman" w:eastAsia="Times New Roman" w:hAnsi="Times New Roman" w:cs="Times New Roman"/>
          <w:b/>
          <w:lang w:val="lt-LT" w:eastAsia="lt-LT"/>
        </w:rPr>
      </w:pPr>
    </w:p>
    <w:p w14:paraId="050F1351"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Priimtas pagrindimas informacijos Brailio raštu nepateikti.</w:t>
      </w:r>
    </w:p>
    <w:p w14:paraId="2E64C2EC" w14:textId="77777777" w:rsidR="00C16F22" w:rsidRDefault="00C16F22" w:rsidP="00C16F22">
      <w:pPr>
        <w:spacing w:after="0" w:line="240" w:lineRule="auto"/>
        <w:rPr>
          <w:rFonts w:ascii="Times New Roman" w:eastAsia="Times New Roman" w:hAnsi="Times New Roman" w:cs="Times New Roman"/>
          <w:b/>
          <w:lang w:val="lt-LT" w:eastAsia="lt-LT"/>
        </w:rPr>
      </w:pPr>
    </w:p>
    <w:p w14:paraId="6A96AFEC" w14:textId="77777777" w:rsidR="00C16F22" w:rsidRDefault="00C16F22" w:rsidP="00C16F22">
      <w:pPr>
        <w:tabs>
          <w:tab w:val="left" w:pos="567"/>
        </w:tabs>
        <w:spacing w:after="0" w:line="260" w:lineRule="exact"/>
        <w:rPr>
          <w:rFonts w:ascii="Times New Roman" w:eastAsia="Times New Roman" w:hAnsi="Times New Roman" w:cs="Times New Roman"/>
          <w:highlight w:val="lightGray"/>
          <w:lang w:val="lt-LT" w:eastAsia="en-US"/>
        </w:rPr>
      </w:pPr>
    </w:p>
    <w:p w14:paraId="31E7E8EC" w14:textId="77777777" w:rsidR="00C16F22" w:rsidRDefault="00C16F22" w:rsidP="00C16F22">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4"/>
          <w:lang w:val="lt-LT" w:eastAsia="en-US"/>
        </w:rPr>
      </w:pPr>
      <w:r>
        <w:rPr>
          <w:rFonts w:ascii="Times New Roman" w:eastAsia="Times New Roman" w:hAnsi="Times New Roman" w:cs="Times New Roman"/>
          <w:b/>
          <w:szCs w:val="20"/>
          <w:lang w:val="lt-LT" w:eastAsia="en-US"/>
        </w:rPr>
        <w:t>17.</w:t>
      </w:r>
      <w:r>
        <w:rPr>
          <w:rFonts w:ascii="Times New Roman" w:eastAsia="Times New Roman" w:hAnsi="Times New Roman" w:cs="Times New Roman"/>
          <w:b/>
          <w:szCs w:val="20"/>
          <w:lang w:val="lt-LT" w:eastAsia="en-US"/>
        </w:rPr>
        <w:tab/>
        <w:t>UNIKALUS IDENTIFIKATORIUS – 2D BRŪKŠNINIS KODAS</w:t>
      </w:r>
    </w:p>
    <w:p w14:paraId="28DF66B3" w14:textId="77777777" w:rsidR="00C16F22" w:rsidRDefault="00C16F22" w:rsidP="00C16F22">
      <w:pPr>
        <w:tabs>
          <w:tab w:val="left" w:pos="567"/>
        </w:tabs>
        <w:spacing w:after="0" w:line="260" w:lineRule="exact"/>
        <w:rPr>
          <w:rFonts w:ascii="Times New Roman" w:eastAsia="Times New Roman" w:hAnsi="Times New Roman" w:cs="Times New Roman"/>
          <w:szCs w:val="20"/>
          <w:lang w:val="lt-LT" w:eastAsia="en-US"/>
        </w:rPr>
      </w:pPr>
    </w:p>
    <w:p w14:paraId="1D73A703" w14:textId="77777777" w:rsidR="00C16F22" w:rsidRDefault="00C16F22" w:rsidP="00C16F22">
      <w:pPr>
        <w:tabs>
          <w:tab w:val="left" w:pos="567"/>
        </w:tabs>
        <w:spacing w:after="0" w:line="260" w:lineRule="exact"/>
        <w:rPr>
          <w:rFonts w:ascii="Times New Roman" w:eastAsia="Times New Roman" w:hAnsi="Times New Roman" w:cs="Times New Roman"/>
          <w:highlight w:val="lightGray"/>
          <w:lang w:val="lt-LT" w:eastAsia="en-US"/>
        </w:rPr>
      </w:pPr>
      <w:r>
        <w:rPr>
          <w:rFonts w:ascii="Times New Roman" w:eastAsia="Times New Roman" w:hAnsi="Times New Roman" w:cs="Times New Roman"/>
          <w:szCs w:val="20"/>
          <w:highlight w:val="lightGray"/>
          <w:lang w:val="lt-LT" w:eastAsia="en-US"/>
        </w:rPr>
        <w:t>2D brūkšninis kodas su nurodytu unikaliu identifikatoriumi.</w:t>
      </w:r>
    </w:p>
    <w:p w14:paraId="78DAEA97" w14:textId="77777777" w:rsidR="00C16F22" w:rsidRDefault="00C16F22" w:rsidP="00C16F22">
      <w:pPr>
        <w:tabs>
          <w:tab w:val="left" w:pos="567"/>
        </w:tabs>
        <w:spacing w:after="0" w:line="260" w:lineRule="exact"/>
        <w:rPr>
          <w:rFonts w:ascii="Times New Roman" w:eastAsia="Times New Roman" w:hAnsi="Times New Roman" w:cs="Times New Roman"/>
          <w:szCs w:val="20"/>
          <w:lang w:val="lt-LT" w:eastAsia="en-US"/>
        </w:rPr>
      </w:pPr>
    </w:p>
    <w:p w14:paraId="01668E28" w14:textId="77777777" w:rsidR="00C16F22" w:rsidRDefault="00C16F22" w:rsidP="00C16F22">
      <w:pPr>
        <w:tabs>
          <w:tab w:val="left" w:pos="567"/>
        </w:tabs>
        <w:spacing w:after="0" w:line="260" w:lineRule="exact"/>
        <w:rPr>
          <w:rFonts w:ascii="Times New Roman" w:eastAsia="Times New Roman" w:hAnsi="Times New Roman" w:cs="Times New Roman"/>
          <w:szCs w:val="20"/>
          <w:lang w:val="lt-LT" w:eastAsia="en-US"/>
        </w:rPr>
      </w:pPr>
    </w:p>
    <w:p w14:paraId="56684C34" w14:textId="77777777" w:rsidR="00C16F22" w:rsidRDefault="00C16F22" w:rsidP="00C16F22">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0"/>
          <w:lang w:val="lt-LT" w:eastAsia="en-US"/>
        </w:rPr>
      </w:pPr>
      <w:r>
        <w:rPr>
          <w:rFonts w:ascii="Times New Roman" w:eastAsia="Times New Roman" w:hAnsi="Times New Roman" w:cs="Times New Roman"/>
          <w:b/>
          <w:szCs w:val="20"/>
          <w:lang w:val="lt-LT" w:eastAsia="en-US"/>
        </w:rPr>
        <w:t>18.</w:t>
      </w:r>
      <w:r>
        <w:rPr>
          <w:rFonts w:ascii="Times New Roman" w:eastAsia="Times New Roman" w:hAnsi="Times New Roman" w:cs="Times New Roman"/>
          <w:b/>
          <w:szCs w:val="20"/>
          <w:lang w:val="lt-LT" w:eastAsia="en-US"/>
        </w:rPr>
        <w:tab/>
        <w:t>UNIKALUS IDENTIFIKATORIUS – ŽMONĖMS SUPRANTAMI DUOMENYS</w:t>
      </w:r>
    </w:p>
    <w:p w14:paraId="7A403F27" w14:textId="77777777" w:rsidR="00C16F22" w:rsidRDefault="00C16F22" w:rsidP="00C16F22">
      <w:pPr>
        <w:tabs>
          <w:tab w:val="left" w:pos="567"/>
        </w:tabs>
        <w:spacing w:after="0" w:line="260" w:lineRule="exact"/>
        <w:rPr>
          <w:rFonts w:ascii="Times New Roman" w:eastAsia="Times New Roman" w:hAnsi="Times New Roman" w:cs="Times New Roman"/>
          <w:szCs w:val="20"/>
          <w:lang w:val="lt-LT" w:eastAsia="en-US"/>
        </w:rPr>
      </w:pPr>
    </w:p>
    <w:p w14:paraId="0DC3C5CA" w14:textId="77777777" w:rsidR="00C16F22" w:rsidRDefault="00C16F22" w:rsidP="00C16F22">
      <w:pPr>
        <w:tabs>
          <w:tab w:val="left" w:pos="567"/>
        </w:tabs>
        <w:spacing w:after="0" w:line="260" w:lineRule="exact"/>
        <w:rPr>
          <w:rFonts w:ascii="Times New Roman" w:eastAsia="Times New Roman" w:hAnsi="Times New Roman" w:cs="Times New Roman"/>
          <w:color w:val="008000"/>
          <w:lang w:val="lt-LT" w:eastAsia="en-US"/>
        </w:rPr>
      </w:pPr>
      <w:r>
        <w:rPr>
          <w:rFonts w:ascii="Times New Roman" w:eastAsia="Times New Roman" w:hAnsi="Times New Roman" w:cs="Times New Roman"/>
          <w:szCs w:val="20"/>
          <w:lang w:val="lt-LT" w:eastAsia="en-US"/>
        </w:rPr>
        <w:t>PC: {numeris}</w:t>
      </w:r>
    </w:p>
    <w:p w14:paraId="2A878B5C" w14:textId="669F0192" w:rsidR="00C16F22" w:rsidRDefault="00C16F22" w:rsidP="00C16F22">
      <w:pPr>
        <w:tabs>
          <w:tab w:val="left" w:pos="567"/>
        </w:tabs>
        <w:spacing w:after="0" w:line="260" w:lineRule="exact"/>
        <w:rPr>
          <w:rFonts w:ascii="Times New Roman" w:eastAsia="Times New Roman" w:hAnsi="Times New Roman" w:cs="Times New Roman"/>
          <w:szCs w:val="20"/>
          <w:lang w:val="lt-LT" w:eastAsia="en-US"/>
        </w:rPr>
      </w:pPr>
      <w:r>
        <w:rPr>
          <w:rFonts w:ascii="Times New Roman" w:eastAsia="Times New Roman" w:hAnsi="Times New Roman" w:cs="Times New Roman"/>
          <w:szCs w:val="20"/>
          <w:lang w:val="lt-LT" w:eastAsia="en-US"/>
        </w:rPr>
        <w:t>SN: {numeris}</w:t>
      </w:r>
    </w:p>
    <w:p w14:paraId="7D0C3027" w14:textId="77777777" w:rsidR="00DA0136" w:rsidRDefault="00DA0136" w:rsidP="00C16F22">
      <w:pPr>
        <w:tabs>
          <w:tab w:val="left" w:pos="567"/>
        </w:tabs>
        <w:spacing w:after="0" w:line="260" w:lineRule="exact"/>
        <w:rPr>
          <w:rFonts w:ascii="Times New Roman" w:eastAsia="Times New Roman" w:hAnsi="Times New Roman" w:cs="Times New Roman"/>
          <w:lang w:val="lt-LT" w:eastAsia="en-US"/>
        </w:rPr>
      </w:pPr>
    </w:p>
    <w:p w14:paraId="06DDA4B2" w14:textId="77777777" w:rsidR="00DA0136" w:rsidRPr="00B36A00" w:rsidRDefault="00DA0136" w:rsidP="00DA0136">
      <w:pPr>
        <w:pStyle w:val="BTEMEASMCA"/>
      </w:pPr>
      <w:r w:rsidRPr="00B36A00">
        <w:t>Gamintojas:</w:t>
      </w:r>
    </w:p>
    <w:p w14:paraId="5530BED3" w14:textId="77777777" w:rsidR="00623A2D" w:rsidRDefault="00623A2D" w:rsidP="00623A2D">
      <w:pPr>
        <w:pStyle w:val="Default"/>
        <w:rPr>
          <w:sz w:val="22"/>
          <w:szCs w:val="22"/>
        </w:rPr>
      </w:pPr>
      <w:r>
        <w:rPr>
          <w:sz w:val="22"/>
          <w:szCs w:val="22"/>
        </w:rPr>
        <w:t>Laboratorio Reig Jofré, S.A</w:t>
      </w:r>
    </w:p>
    <w:p w14:paraId="4A1575CD" w14:textId="77777777" w:rsidR="00623A2D" w:rsidRDefault="00623A2D" w:rsidP="00623A2D">
      <w:pPr>
        <w:pStyle w:val="Default"/>
        <w:rPr>
          <w:sz w:val="22"/>
          <w:szCs w:val="22"/>
        </w:rPr>
      </w:pPr>
      <w:r>
        <w:rPr>
          <w:sz w:val="22"/>
          <w:szCs w:val="22"/>
        </w:rPr>
        <w:t>Jarama, 111</w:t>
      </w:r>
    </w:p>
    <w:p w14:paraId="34550873" w14:textId="77777777" w:rsidR="00623A2D" w:rsidRDefault="00623A2D" w:rsidP="00623A2D">
      <w:pPr>
        <w:pStyle w:val="Default"/>
        <w:rPr>
          <w:sz w:val="22"/>
          <w:szCs w:val="22"/>
        </w:rPr>
      </w:pPr>
      <w:r>
        <w:rPr>
          <w:sz w:val="22"/>
          <w:szCs w:val="22"/>
        </w:rPr>
        <w:t>45007-Toledo</w:t>
      </w:r>
    </w:p>
    <w:p w14:paraId="3D31E87D" w14:textId="77777777" w:rsidR="00623A2D" w:rsidRPr="00623A2D" w:rsidRDefault="00623A2D" w:rsidP="00623A2D">
      <w:pPr>
        <w:pStyle w:val="Default"/>
        <w:rPr>
          <w:sz w:val="22"/>
          <w:szCs w:val="22"/>
        </w:rPr>
      </w:pPr>
      <w:r w:rsidRPr="00623A2D">
        <w:rPr>
          <w:sz w:val="22"/>
          <w:szCs w:val="22"/>
        </w:rPr>
        <w:t>Ispanija</w:t>
      </w:r>
    </w:p>
    <w:p w14:paraId="5819B192" w14:textId="77777777" w:rsidR="00623A2D" w:rsidRDefault="00623A2D" w:rsidP="00C16F22"/>
    <w:p w14:paraId="5D16A107" w14:textId="48A2082C" w:rsidR="00C16F22" w:rsidRDefault="00C65562" w:rsidP="00B0298C">
      <w:pPr>
        <w:spacing w:after="0" w:line="240" w:lineRule="auto"/>
        <w:rPr>
          <w:rFonts w:ascii="Times New Roman" w:eastAsia="Times New Roman" w:hAnsi="Times New Roman" w:cs="Times New Roman"/>
          <w:lang w:val="lt-LT" w:eastAsia="en-US"/>
        </w:rPr>
      </w:pPr>
      <w:r w:rsidRPr="00623A2D">
        <w:rPr>
          <w:rFonts w:ascii="Times New Roman" w:eastAsia="Times New Roman" w:hAnsi="Times New Roman" w:cs="Times New Roman"/>
          <w:i/>
          <w:iCs/>
          <w:color w:val="000000" w:themeColor="text1"/>
          <w:lang w:val="lt-LT" w:eastAsia="en-US"/>
        </w:rPr>
        <w:lastRenderedPageBreak/>
        <w:t>Lygiagrečiai importuojamas vaistinis preparatas nuo referencinio skiriasi laikymo sąlygomis</w:t>
      </w:r>
      <w:r>
        <w:rPr>
          <w:rFonts w:ascii="Times New Roman" w:eastAsia="Times New Roman" w:hAnsi="Times New Roman" w:cs="Times New Roman"/>
          <w:i/>
          <w:iCs/>
          <w:color w:val="000000" w:themeColor="text1"/>
          <w:lang w:val="lt-LT" w:eastAsia="en-US"/>
        </w:rPr>
        <w:t>, dozuočių skaičiumi pakuotėje</w:t>
      </w:r>
      <w:r>
        <w:rPr>
          <w:rFonts w:ascii="Times New Roman" w:eastAsia="Times New Roman" w:hAnsi="Times New Roman" w:cs="Times New Roman"/>
          <w:i/>
          <w:iCs/>
          <w:color w:val="000000" w:themeColor="text1"/>
          <w:lang w:val="lt-LT" w:eastAsia="en-US"/>
        </w:rPr>
        <w:t xml:space="preserve"> bei tinkamumo</w:t>
      </w:r>
      <w:r>
        <w:rPr>
          <w:rFonts w:ascii="Times New Roman" w:eastAsia="Times New Roman" w:hAnsi="Times New Roman" w:cs="Times New Roman"/>
          <w:i/>
          <w:iCs/>
          <w:color w:val="000000" w:themeColor="text1"/>
          <w:lang w:val="lt-LT" w:eastAsia="en-US"/>
        </w:rPr>
        <w:t xml:space="preserve"> laiku</w:t>
      </w:r>
      <w:r w:rsidRPr="00623A2D">
        <w:rPr>
          <w:rFonts w:ascii="Times New Roman" w:eastAsia="Times New Roman" w:hAnsi="Times New Roman" w:cs="Times New Roman"/>
          <w:i/>
          <w:iCs/>
          <w:color w:val="000000" w:themeColor="text1"/>
          <w:lang w:val="lt-LT" w:eastAsia="en-US"/>
        </w:rPr>
        <w:t>: lygiag</w:t>
      </w:r>
      <w:r>
        <w:rPr>
          <w:rFonts w:ascii="Times New Roman" w:eastAsia="Times New Roman" w:hAnsi="Times New Roman" w:cs="Times New Roman"/>
          <w:i/>
          <w:iCs/>
          <w:color w:val="000000" w:themeColor="text1"/>
          <w:lang w:val="lt-LT" w:eastAsia="en-US"/>
        </w:rPr>
        <w:t>r</w:t>
      </w:r>
      <w:r w:rsidRPr="00623A2D">
        <w:rPr>
          <w:rFonts w:ascii="Times New Roman" w:eastAsia="Times New Roman" w:hAnsi="Times New Roman" w:cs="Times New Roman"/>
          <w:i/>
          <w:iCs/>
          <w:color w:val="000000" w:themeColor="text1"/>
          <w:lang w:val="lt-LT" w:eastAsia="en-US"/>
        </w:rPr>
        <w:t xml:space="preserve">ečiai importuojamą vaistą reikia laikyti </w:t>
      </w:r>
      <w:r>
        <w:rPr>
          <w:rFonts w:ascii="Times New Roman" w:eastAsia="Times New Roman" w:hAnsi="Times New Roman" w:cs="Times New Roman"/>
          <w:i/>
          <w:iCs/>
          <w:color w:val="000000" w:themeColor="text1"/>
          <w:lang w:val="lt-LT" w:eastAsia="lt-LT"/>
        </w:rPr>
        <w:t>gamintojo</w:t>
      </w:r>
      <w:r w:rsidRPr="00623A2D">
        <w:rPr>
          <w:rFonts w:ascii="Times New Roman" w:eastAsia="Times New Roman" w:hAnsi="Times New Roman" w:cs="Times New Roman"/>
          <w:i/>
          <w:iCs/>
          <w:color w:val="000000" w:themeColor="text1"/>
          <w:lang w:val="lt-LT" w:eastAsia="lt-LT"/>
        </w:rPr>
        <w:t xml:space="preserve"> pakuotėje, kad vaistas būtų apsaugotas nuo šviesos, o refe</w:t>
      </w:r>
      <w:r>
        <w:rPr>
          <w:rFonts w:ascii="Times New Roman" w:eastAsia="Times New Roman" w:hAnsi="Times New Roman" w:cs="Times New Roman"/>
          <w:i/>
          <w:iCs/>
          <w:color w:val="000000" w:themeColor="text1"/>
          <w:lang w:val="lt-LT" w:eastAsia="lt-LT"/>
        </w:rPr>
        <w:t>re</w:t>
      </w:r>
      <w:r w:rsidRPr="00623A2D">
        <w:rPr>
          <w:rFonts w:ascii="Times New Roman" w:eastAsia="Times New Roman" w:hAnsi="Times New Roman" w:cs="Times New Roman"/>
          <w:i/>
          <w:iCs/>
          <w:color w:val="000000" w:themeColor="text1"/>
          <w:lang w:val="lt-LT" w:eastAsia="lt-LT"/>
        </w:rPr>
        <w:t>ncinį vaistą -</w:t>
      </w:r>
      <w:r>
        <w:rPr>
          <w:rFonts w:ascii="Times New Roman" w:eastAsia="Times New Roman" w:hAnsi="Times New Roman" w:cs="Times New Roman"/>
          <w:i/>
          <w:iCs/>
          <w:color w:val="000000" w:themeColor="text1"/>
          <w:lang w:val="lt-LT" w:eastAsia="lt-LT"/>
        </w:rPr>
        <w:t xml:space="preserve"> </w:t>
      </w:r>
      <w:r w:rsidRPr="00623A2D">
        <w:rPr>
          <w:rFonts w:ascii="Times New Roman" w:eastAsia="Times New Roman" w:hAnsi="Times New Roman" w:cs="Times New Roman"/>
          <w:i/>
          <w:iCs/>
          <w:color w:val="000000" w:themeColor="text1"/>
          <w:lang w:val="lt-LT" w:eastAsia="en-GB"/>
        </w:rPr>
        <w:t>laikyti ne aukštesnėje kaip 25 °C temperatūroje, paruošto tirpalo negalima užšaldyti.</w:t>
      </w:r>
      <w:r>
        <w:rPr>
          <w:rFonts w:ascii="Times New Roman" w:eastAsia="Times New Roman" w:hAnsi="Times New Roman" w:cs="Times New Roman"/>
          <w:i/>
          <w:iCs/>
          <w:color w:val="000000" w:themeColor="text1"/>
          <w:lang w:val="lt-LT" w:eastAsia="en-GB"/>
        </w:rPr>
        <w:t xml:space="preserve"> Lygiagrečiai importuojamo vaisto galiojimo laikas </w:t>
      </w:r>
      <w:r>
        <w:rPr>
          <w:rFonts w:ascii="Times New Roman" w:eastAsia="Times New Roman" w:hAnsi="Times New Roman" w:cs="Times New Roman"/>
          <w:i/>
          <w:iCs/>
          <w:color w:val="000000" w:themeColor="text1"/>
          <w:lang w:eastAsia="en-GB"/>
        </w:rPr>
        <w:t xml:space="preserve">3 metai, o referencinio-2 metai. Referencinio </w:t>
      </w:r>
      <w:r>
        <w:rPr>
          <w:rFonts w:ascii="Times New Roman" w:eastAsia="Times New Roman" w:hAnsi="Times New Roman" w:cs="Times New Roman"/>
          <w:i/>
          <w:iCs/>
          <w:color w:val="000000" w:themeColor="text1"/>
          <w:lang w:eastAsia="en-GB"/>
        </w:rPr>
        <w:t>vaistinio preparato dėžutėje</w:t>
      </w:r>
      <w:r>
        <w:rPr>
          <w:rFonts w:ascii="Times New Roman" w:eastAsia="Times New Roman" w:hAnsi="Times New Roman" w:cs="Times New Roman"/>
          <w:i/>
          <w:iCs/>
          <w:color w:val="000000" w:themeColor="text1"/>
          <w:lang w:eastAsia="en-GB"/>
        </w:rPr>
        <w:t xml:space="preserve"> yra 5 flakonai, o lygiagre</w:t>
      </w:r>
      <w:r>
        <w:rPr>
          <w:rFonts w:ascii="Times New Roman" w:eastAsia="Times New Roman" w:hAnsi="Times New Roman" w:cs="Times New Roman"/>
          <w:i/>
          <w:iCs/>
          <w:color w:val="000000" w:themeColor="text1"/>
          <w:lang w:val="lt-LT" w:eastAsia="en-GB"/>
        </w:rPr>
        <w:t xml:space="preserve">čiai importuojamo- </w:t>
      </w:r>
      <w:r>
        <w:rPr>
          <w:rFonts w:ascii="Times New Roman" w:eastAsia="Times New Roman" w:hAnsi="Times New Roman" w:cs="Times New Roman"/>
          <w:i/>
          <w:iCs/>
          <w:color w:val="000000" w:themeColor="text1"/>
          <w:lang w:eastAsia="en-GB"/>
        </w:rPr>
        <w:t xml:space="preserve">100 </w:t>
      </w:r>
      <w:r>
        <w:rPr>
          <w:rFonts w:ascii="Times New Roman" w:eastAsia="Times New Roman" w:hAnsi="Times New Roman" w:cs="Times New Roman"/>
          <w:i/>
          <w:iCs/>
          <w:color w:val="000000" w:themeColor="text1"/>
          <w:lang w:val="lt-LT" w:eastAsia="en-GB"/>
        </w:rPr>
        <w:t>flakonų.</w:t>
      </w:r>
      <w:r w:rsidR="00C16F22" w:rsidRPr="00623A2D">
        <w:rPr>
          <w:lang w:val="lt-LT"/>
        </w:rPr>
        <w:br w:type="page"/>
      </w:r>
    </w:p>
    <w:p w14:paraId="482C791C" w14:textId="77777777" w:rsidR="00C16F22" w:rsidRDefault="00C16F22" w:rsidP="00C16F22">
      <w:pPr>
        <w:spacing w:after="0" w:line="240" w:lineRule="auto"/>
        <w:rPr>
          <w:rFonts w:ascii="Times New Roman" w:eastAsia="Times New Roman" w:hAnsi="Times New Roman" w:cs="Times New Roman"/>
          <w:lang w:val="lt-LT" w:eastAsia="en-US"/>
        </w:rPr>
      </w:pPr>
    </w:p>
    <w:p w14:paraId="6D2F12C4" w14:textId="77777777" w:rsidR="00C16F22" w:rsidRDefault="00C16F22" w:rsidP="00C16F22">
      <w:pPr>
        <w:spacing w:after="0" w:line="240" w:lineRule="auto"/>
        <w:rPr>
          <w:rFonts w:ascii="Times New Roman" w:eastAsia="Times New Roman" w:hAnsi="Times New Roman" w:cs="Times New Roman"/>
          <w:lang w:val="lt-LT" w:eastAsia="en-US"/>
        </w:rPr>
      </w:pPr>
    </w:p>
    <w:p w14:paraId="41EFE31D" w14:textId="77777777" w:rsidR="00C16F22" w:rsidRDefault="00C16F22" w:rsidP="00C16F22">
      <w:pPr>
        <w:spacing w:after="0" w:line="240" w:lineRule="auto"/>
        <w:rPr>
          <w:rFonts w:ascii="Times New Roman" w:eastAsia="Times New Roman" w:hAnsi="Times New Roman" w:cs="Times New Roman"/>
          <w:lang w:val="lt-LT" w:eastAsia="en-US"/>
        </w:rPr>
      </w:pPr>
    </w:p>
    <w:p w14:paraId="2AE89765" w14:textId="77777777" w:rsidR="00C16F22" w:rsidRDefault="00C16F22" w:rsidP="00C16F22">
      <w:pPr>
        <w:spacing w:after="0" w:line="240" w:lineRule="auto"/>
        <w:rPr>
          <w:rFonts w:ascii="Times New Roman" w:eastAsia="Times New Roman" w:hAnsi="Times New Roman" w:cs="Times New Roman"/>
          <w:lang w:val="lt-LT" w:eastAsia="en-US"/>
        </w:rPr>
      </w:pPr>
    </w:p>
    <w:p w14:paraId="3804B896" w14:textId="77777777" w:rsidR="00C16F22" w:rsidRDefault="00C16F22" w:rsidP="00C16F22">
      <w:pPr>
        <w:spacing w:after="0" w:line="240" w:lineRule="auto"/>
        <w:rPr>
          <w:rFonts w:ascii="Times New Roman" w:eastAsia="Times New Roman" w:hAnsi="Times New Roman" w:cs="Times New Roman"/>
          <w:lang w:val="lt-LT" w:eastAsia="en-US"/>
        </w:rPr>
      </w:pPr>
    </w:p>
    <w:p w14:paraId="282A237E" w14:textId="77777777" w:rsidR="00C16F22" w:rsidRDefault="00C16F22" w:rsidP="00C16F22">
      <w:pPr>
        <w:spacing w:after="0" w:line="240" w:lineRule="auto"/>
        <w:rPr>
          <w:rFonts w:ascii="Times New Roman" w:eastAsia="Times New Roman" w:hAnsi="Times New Roman" w:cs="Times New Roman"/>
          <w:lang w:val="lt-LT" w:eastAsia="lt-LT"/>
        </w:rPr>
      </w:pPr>
    </w:p>
    <w:p w14:paraId="73A059CF" w14:textId="77777777" w:rsidR="00C16F22" w:rsidRDefault="00C16F22" w:rsidP="00C16F22">
      <w:pPr>
        <w:spacing w:after="0" w:line="240" w:lineRule="auto"/>
        <w:rPr>
          <w:rFonts w:ascii="Times New Roman" w:eastAsia="Times New Roman" w:hAnsi="Times New Roman" w:cs="Times New Roman"/>
          <w:lang w:val="lt-LT" w:eastAsia="lt-LT"/>
        </w:rPr>
      </w:pPr>
    </w:p>
    <w:p w14:paraId="69A24D83" w14:textId="77777777" w:rsidR="00C16F22" w:rsidRDefault="00C16F22" w:rsidP="00C16F22">
      <w:pPr>
        <w:spacing w:after="0" w:line="240" w:lineRule="auto"/>
        <w:rPr>
          <w:rFonts w:ascii="Times New Roman" w:eastAsia="Times New Roman" w:hAnsi="Times New Roman" w:cs="Times New Roman"/>
          <w:lang w:val="lt-LT" w:eastAsia="en-US"/>
        </w:rPr>
      </w:pPr>
    </w:p>
    <w:p w14:paraId="12848969" w14:textId="77777777" w:rsidR="00C16F22" w:rsidRDefault="00C16F22" w:rsidP="00C16F22">
      <w:pPr>
        <w:spacing w:after="0" w:line="240" w:lineRule="auto"/>
        <w:rPr>
          <w:rFonts w:ascii="Times New Roman" w:eastAsia="Times New Roman" w:hAnsi="Times New Roman" w:cs="Times New Roman"/>
          <w:lang w:val="lt-LT" w:eastAsia="en-US"/>
        </w:rPr>
      </w:pPr>
    </w:p>
    <w:p w14:paraId="01984D6D" w14:textId="77777777" w:rsidR="00C16F22" w:rsidRDefault="00C16F22" w:rsidP="00C16F22">
      <w:pPr>
        <w:spacing w:after="0" w:line="240" w:lineRule="auto"/>
        <w:rPr>
          <w:rFonts w:ascii="Times New Roman" w:eastAsia="Times New Roman" w:hAnsi="Times New Roman" w:cs="Times New Roman"/>
          <w:lang w:val="lt-LT" w:eastAsia="en-US"/>
        </w:rPr>
      </w:pPr>
    </w:p>
    <w:p w14:paraId="4ADEFEA0" w14:textId="77777777" w:rsidR="00C16F22" w:rsidRDefault="00C16F22" w:rsidP="00C16F22">
      <w:pPr>
        <w:spacing w:after="0" w:line="240" w:lineRule="auto"/>
        <w:rPr>
          <w:rFonts w:ascii="Times New Roman" w:eastAsia="Times New Roman" w:hAnsi="Times New Roman" w:cs="Times New Roman"/>
          <w:lang w:val="lt-LT" w:eastAsia="en-US"/>
        </w:rPr>
      </w:pPr>
    </w:p>
    <w:p w14:paraId="67DB2A86" w14:textId="77777777" w:rsidR="00C16F22" w:rsidRDefault="00C16F22" w:rsidP="00C16F22">
      <w:pPr>
        <w:spacing w:after="0" w:line="240" w:lineRule="auto"/>
        <w:rPr>
          <w:rFonts w:ascii="Times New Roman" w:eastAsia="Times New Roman" w:hAnsi="Times New Roman" w:cs="Times New Roman"/>
          <w:lang w:val="lt-LT" w:eastAsia="en-US"/>
        </w:rPr>
      </w:pPr>
    </w:p>
    <w:p w14:paraId="5DFB3949" w14:textId="77777777" w:rsidR="00C16F22" w:rsidRDefault="00C16F22" w:rsidP="00C16F22">
      <w:pPr>
        <w:spacing w:after="0" w:line="240" w:lineRule="auto"/>
        <w:rPr>
          <w:rFonts w:ascii="Times New Roman" w:eastAsia="Times New Roman" w:hAnsi="Times New Roman" w:cs="Times New Roman"/>
          <w:lang w:val="lt-LT" w:eastAsia="en-US"/>
        </w:rPr>
      </w:pPr>
    </w:p>
    <w:p w14:paraId="09D180DC" w14:textId="77777777" w:rsidR="00C16F22" w:rsidRDefault="00C16F22" w:rsidP="00C16F22">
      <w:pPr>
        <w:spacing w:after="0" w:line="240" w:lineRule="auto"/>
        <w:rPr>
          <w:rFonts w:ascii="Times New Roman" w:eastAsia="Times New Roman" w:hAnsi="Times New Roman" w:cs="Times New Roman"/>
          <w:lang w:val="lt-LT" w:eastAsia="en-US"/>
        </w:rPr>
      </w:pPr>
    </w:p>
    <w:p w14:paraId="45493B82" w14:textId="77777777" w:rsidR="00C16F22" w:rsidRDefault="00C16F22" w:rsidP="00C16F22">
      <w:pPr>
        <w:spacing w:after="0" w:line="240" w:lineRule="auto"/>
        <w:rPr>
          <w:rFonts w:ascii="Times New Roman" w:eastAsia="Times New Roman" w:hAnsi="Times New Roman" w:cs="Times New Roman"/>
          <w:lang w:val="lt-LT" w:eastAsia="en-US"/>
        </w:rPr>
      </w:pPr>
    </w:p>
    <w:p w14:paraId="257CBDEC" w14:textId="77777777" w:rsidR="00C16F22" w:rsidRDefault="00C16F22" w:rsidP="00C16F22">
      <w:pPr>
        <w:spacing w:after="0" w:line="240" w:lineRule="auto"/>
        <w:rPr>
          <w:rFonts w:ascii="Times New Roman" w:eastAsia="Times New Roman" w:hAnsi="Times New Roman" w:cs="Times New Roman"/>
          <w:lang w:val="lt-LT" w:eastAsia="en-US"/>
        </w:rPr>
      </w:pPr>
    </w:p>
    <w:p w14:paraId="3D8EDC74" w14:textId="77777777" w:rsidR="00C16F22" w:rsidRDefault="00C16F22" w:rsidP="00C16F22">
      <w:pPr>
        <w:spacing w:after="0" w:line="240" w:lineRule="auto"/>
        <w:rPr>
          <w:rFonts w:ascii="Times New Roman" w:eastAsia="Times New Roman" w:hAnsi="Times New Roman" w:cs="Times New Roman"/>
          <w:lang w:val="lt-LT" w:eastAsia="en-US"/>
        </w:rPr>
      </w:pPr>
    </w:p>
    <w:p w14:paraId="2CAC2030" w14:textId="77777777" w:rsidR="00C16F22" w:rsidRDefault="00C16F22" w:rsidP="00C16F22">
      <w:pPr>
        <w:spacing w:after="0" w:line="240" w:lineRule="auto"/>
        <w:rPr>
          <w:rFonts w:ascii="Times New Roman" w:eastAsia="Times New Roman" w:hAnsi="Times New Roman" w:cs="Times New Roman"/>
          <w:lang w:val="lt-LT" w:eastAsia="en-US"/>
        </w:rPr>
      </w:pPr>
    </w:p>
    <w:p w14:paraId="625BA74E" w14:textId="77777777" w:rsidR="00C16F22" w:rsidRDefault="00C16F22" w:rsidP="00C16F22">
      <w:pPr>
        <w:spacing w:after="0" w:line="240" w:lineRule="auto"/>
        <w:rPr>
          <w:rFonts w:ascii="Times New Roman" w:eastAsia="Times New Roman" w:hAnsi="Times New Roman" w:cs="Times New Roman"/>
          <w:lang w:val="lt-LT" w:eastAsia="en-US"/>
        </w:rPr>
      </w:pPr>
    </w:p>
    <w:p w14:paraId="712E3B51" w14:textId="77777777" w:rsidR="00C16F22" w:rsidRDefault="00C16F22" w:rsidP="00C16F22">
      <w:pPr>
        <w:spacing w:after="0" w:line="240" w:lineRule="auto"/>
        <w:rPr>
          <w:rFonts w:ascii="Times New Roman" w:eastAsia="Times New Roman" w:hAnsi="Times New Roman" w:cs="Times New Roman"/>
          <w:lang w:val="lt-LT" w:eastAsia="en-US"/>
        </w:rPr>
      </w:pPr>
    </w:p>
    <w:p w14:paraId="15A6866B" w14:textId="77777777" w:rsidR="00C16F22" w:rsidRDefault="00C16F22" w:rsidP="00C16F22">
      <w:pPr>
        <w:spacing w:after="0" w:line="240" w:lineRule="auto"/>
        <w:rPr>
          <w:rFonts w:ascii="Times New Roman" w:eastAsia="Times New Roman" w:hAnsi="Times New Roman" w:cs="Times New Roman"/>
          <w:lang w:val="lt-LT" w:eastAsia="en-US"/>
        </w:rPr>
      </w:pPr>
    </w:p>
    <w:p w14:paraId="307F713E" w14:textId="77777777" w:rsidR="00C16F22" w:rsidRDefault="00C16F22" w:rsidP="00C16F22">
      <w:pPr>
        <w:spacing w:after="0" w:line="240" w:lineRule="auto"/>
        <w:rPr>
          <w:rFonts w:ascii="Times New Roman" w:eastAsia="Times New Roman" w:hAnsi="Times New Roman" w:cs="Times New Roman"/>
          <w:lang w:val="lt-LT" w:eastAsia="en-US"/>
        </w:rPr>
      </w:pPr>
    </w:p>
    <w:p w14:paraId="24281E1C" w14:textId="77777777" w:rsidR="00C16F22" w:rsidRDefault="00C16F22" w:rsidP="00C16F22">
      <w:pPr>
        <w:spacing w:after="0" w:line="240" w:lineRule="auto"/>
        <w:rPr>
          <w:rFonts w:ascii="Times New Roman" w:eastAsia="Times New Roman" w:hAnsi="Times New Roman" w:cs="Times New Roman"/>
          <w:lang w:val="lt-LT" w:eastAsia="en-US"/>
        </w:rPr>
      </w:pPr>
    </w:p>
    <w:p w14:paraId="3217CFB2" w14:textId="77777777" w:rsidR="00C16F22" w:rsidRDefault="00C16F22" w:rsidP="00C16F22">
      <w:pPr>
        <w:spacing w:after="0" w:line="240" w:lineRule="auto"/>
        <w:rPr>
          <w:rFonts w:ascii="Times New Roman" w:eastAsia="Times New Roman" w:hAnsi="Times New Roman" w:cs="Times New Roman"/>
          <w:lang w:val="lt-LT" w:eastAsia="en-US"/>
        </w:rPr>
      </w:pPr>
    </w:p>
    <w:p w14:paraId="5687A9FE" w14:textId="77777777" w:rsidR="00C16F22" w:rsidRDefault="00C16F22" w:rsidP="00C16F22">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3" w:name="_Toc129243262"/>
      <w:bookmarkStart w:id="4" w:name="_Toc129243137"/>
      <w:r>
        <w:rPr>
          <w:rFonts w:ascii="Times New Roman" w:eastAsia="Times New Roman" w:hAnsi="Times New Roman" w:cs="Times New Roman"/>
          <w:b/>
          <w:caps/>
          <w:lang w:val="lt-LT" w:eastAsia="en-US"/>
        </w:rPr>
        <w:t>B. PAKUOTĖS LAPELIS</w:t>
      </w:r>
      <w:bookmarkEnd w:id="3"/>
      <w:bookmarkEnd w:id="4"/>
      <w:r>
        <w:br w:type="page"/>
      </w:r>
    </w:p>
    <w:p w14:paraId="2D91564F" w14:textId="77777777" w:rsidR="00C16F22" w:rsidRDefault="00C16F22" w:rsidP="00C16F22">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Pr>
          <w:rFonts w:ascii="Times New Roman" w:eastAsia="Times New Roman" w:hAnsi="Times New Roman" w:cs="Times New Roman"/>
          <w:b/>
          <w:lang w:val="lt-LT" w:eastAsia="en-US"/>
        </w:rPr>
        <w:lastRenderedPageBreak/>
        <w:t>Pakuotės lapelis: informacija vartotojui</w:t>
      </w:r>
    </w:p>
    <w:p w14:paraId="3BA8D0CB" w14:textId="77777777" w:rsidR="00C16F22" w:rsidRDefault="00C16F22" w:rsidP="00C16F22">
      <w:pPr>
        <w:spacing w:after="0" w:line="240" w:lineRule="auto"/>
        <w:rPr>
          <w:rFonts w:ascii="Times New Roman" w:eastAsia="Times New Roman" w:hAnsi="Times New Roman" w:cs="Times New Roman"/>
          <w:b/>
          <w:lang w:val="lt-LT" w:eastAsia="en-US"/>
        </w:rPr>
      </w:pPr>
    </w:p>
    <w:p w14:paraId="565EC925" w14:textId="3B644F8B" w:rsidR="00C16F22" w:rsidRDefault="00DA0136" w:rsidP="00C16F22">
      <w:pPr>
        <w:spacing w:after="0" w:line="240" w:lineRule="auto"/>
        <w:jc w:val="center"/>
        <w:rPr>
          <w:rFonts w:ascii="Times New Roman" w:eastAsia="Times New Roman" w:hAnsi="Times New Roman" w:cs="Times New Roman"/>
          <w:b/>
          <w:iCs/>
          <w:lang w:val="lt-LT" w:eastAsia="lt-LT"/>
        </w:rPr>
      </w:pPr>
      <w:r>
        <w:rPr>
          <w:rFonts w:ascii="Times New Roman" w:eastAsia="Times New Roman" w:hAnsi="Times New Roman" w:cs="Times New Roman"/>
          <w:b/>
          <w:lang w:val="lt-LT" w:eastAsia="lt-LT"/>
        </w:rPr>
        <w:t>Amoxicilina/Acido clavulanico Sala</w:t>
      </w:r>
      <w:r w:rsidR="00C16F22">
        <w:rPr>
          <w:rFonts w:ascii="Times New Roman" w:eastAsia="Times New Roman" w:hAnsi="Times New Roman" w:cs="Times New Roman"/>
          <w:b/>
          <w:lang w:val="lt-LT" w:eastAsia="lt-LT"/>
        </w:rPr>
        <w:t xml:space="preserve"> </w:t>
      </w:r>
      <w:r w:rsidR="00C16F22">
        <w:rPr>
          <w:rFonts w:ascii="Times New Roman" w:eastAsia="Times New Roman" w:hAnsi="Times New Roman" w:cs="Times New Roman"/>
          <w:b/>
          <w:bCs/>
          <w:iCs/>
          <w:lang w:val="lt-LT" w:eastAsia="lt-LT"/>
        </w:rPr>
        <w:t>1000 mg/200 mg milteliai injekciniam ar infuziniam tirpalui</w:t>
      </w:r>
    </w:p>
    <w:p w14:paraId="0D5782A3" w14:textId="77777777" w:rsidR="00C16F22" w:rsidRDefault="00C16F22" w:rsidP="00C16F22">
      <w:pPr>
        <w:spacing w:after="0" w:line="240" w:lineRule="auto"/>
        <w:ind w:left="567" w:hanging="567"/>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amoksicilinas ir klavulano rūgštis</w:t>
      </w:r>
    </w:p>
    <w:p w14:paraId="713B53CB" w14:textId="77777777" w:rsidR="00C16F22" w:rsidRDefault="00C16F22" w:rsidP="00C16F22">
      <w:pPr>
        <w:spacing w:after="0" w:line="240" w:lineRule="auto"/>
        <w:jc w:val="center"/>
        <w:rPr>
          <w:rFonts w:ascii="Times New Roman" w:eastAsia="Times New Roman" w:hAnsi="Times New Roman" w:cs="Times New Roman"/>
          <w:lang w:val="lt-LT" w:eastAsia="lt-LT"/>
        </w:rPr>
      </w:pPr>
    </w:p>
    <w:p w14:paraId="0C0A95E0" w14:textId="77777777" w:rsidR="00C16F22" w:rsidRDefault="00C16F22" w:rsidP="00C16F22">
      <w:pPr>
        <w:spacing w:after="0" w:line="240" w:lineRule="auto"/>
        <w:rPr>
          <w:rFonts w:ascii="Times New Roman" w:eastAsia="Times New Roman" w:hAnsi="Times New Roman" w:cs="Times New Roman"/>
          <w:b/>
          <w:lang w:val="lt-LT" w:eastAsia="en-US"/>
        </w:rPr>
      </w:pPr>
    </w:p>
    <w:p w14:paraId="0D24610F" w14:textId="77777777" w:rsidR="00C16F22" w:rsidRDefault="00C16F22" w:rsidP="00C16F2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47AC3625" w14:textId="77777777" w:rsidR="00C16F22" w:rsidRDefault="00C16F22" w:rsidP="00C16F22">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34A5FE09" w14:textId="77777777" w:rsidR="00C16F22" w:rsidRDefault="00C16F22" w:rsidP="00C16F22">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arba vaistininką.</w:t>
      </w:r>
    </w:p>
    <w:p w14:paraId="5F0F7BE1" w14:textId="77777777" w:rsidR="00C16F22" w:rsidRDefault="00C16F22" w:rsidP="00C16F22">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7010540E" w14:textId="77777777" w:rsidR="00C16F22" w:rsidRDefault="00C16F22" w:rsidP="00C16F22">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3D759DD0" w14:textId="77777777" w:rsidR="00C16F22" w:rsidRDefault="00C16F22" w:rsidP="00C16F22">
      <w:pPr>
        <w:spacing w:after="0" w:line="240" w:lineRule="auto"/>
        <w:rPr>
          <w:rFonts w:ascii="Times New Roman" w:eastAsia="Times New Roman" w:hAnsi="Times New Roman" w:cs="Times New Roman"/>
          <w:lang w:val="lt-LT" w:eastAsia="lt-LT"/>
        </w:rPr>
      </w:pPr>
    </w:p>
    <w:p w14:paraId="643410CC" w14:textId="77777777" w:rsidR="00C16F22" w:rsidRDefault="00C16F22" w:rsidP="00C16F2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14:paraId="3C7552F4" w14:textId="77777777" w:rsidR="00C16F22" w:rsidRDefault="00C16F22" w:rsidP="00C16F22">
      <w:pPr>
        <w:spacing w:after="0" w:line="240" w:lineRule="auto"/>
        <w:rPr>
          <w:rFonts w:ascii="Times New Roman" w:eastAsia="Times New Roman" w:hAnsi="Times New Roman" w:cs="Times New Roman"/>
          <w:b/>
          <w:lang w:val="lt-LT" w:eastAsia="lt-LT"/>
        </w:rPr>
      </w:pPr>
    </w:p>
    <w:p w14:paraId="7BFC233E" w14:textId="181C47F5" w:rsidR="00C16F22" w:rsidRDefault="00C16F22" w:rsidP="00C16F2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r w:rsidR="00DA0136">
        <w:rPr>
          <w:rFonts w:ascii="Times New Roman" w:eastAsia="Times New Roman" w:hAnsi="Times New Roman" w:cs="Times New Roman"/>
          <w:lang w:val="lt-LT" w:eastAsia="lt-LT"/>
        </w:rPr>
        <w:t>Amoxicilina/Acido clavulanico Sala</w:t>
      </w:r>
      <w:r>
        <w:rPr>
          <w:rFonts w:ascii="Times New Roman" w:eastAsia="Times New Roman" w:hAnsi="Times New Roman" w:cs="Times New Roman"/>
          <w:lang w:val="lt-LT" w:eastAsia="lt-LT"/>
        </w:rPr>
        <w:t xml:space="preserve"> ir kam jis vartojamas</w:t>
      </w:r>
    </w:p>
    <w:p w14:paraId="12E1021A" w14:textId="1D8C71E5" w:rsidR="00C16F22" w:rsidRDefault="00C16F22" w:rsidP="00C16F2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r w:rsidR="00DA0136">
        <w:rPr>
          <w:rFonts w:ascii="Times New Roman" w:eastAsia="Times New Roman" w:hAnsi="Times New Roman" w:cs="Times New Roman"/>
          <w:lang w:val="lt-LT" w:eastAsia="lt-LT"/>
        </w:rPr>
        <w:t>Amoxicilina/Acido clavulanico Sala</w:t>
      </w:r>
    </w:p>
    <w:p w14:paraId="5D1A6D98" w14:textId="2AC3596B" w:rsidR="00C16F22" w:rsidRDefault="00C16F22" w:rsidP="00C16F2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 xml:space="preserve">Kaip vartoti </w:t>
      </w:r>
      <w:r w:rsidR="00DA0136">
        <w:rPr>
          <w:rFonts w:ascii="Times New Roman" w:eastAsia="Times New Roman" w:hAnsi="Times New Roman" w:cs="Times New Roman"/>
          <w:lang w:val="lt-LT" w:eastAsia="lt-LT"/>
        </w:rPr>
        <w:t>Amoxicilina/Acido clavulanico Sala</w:t>
      </w:r>
    </w:p>
    <w:p w14:paraId="59EB4B5D" w14:textId="77777777" w:rsidR="00C16F22" w:rsidRDefault="00C16F22" w:rsidP="00C16F2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14:paraId="32B7253F" w14:textId="70F4B689" w:rsidR="00C16F22" w:rsidRDefault="00C16F22" w:rsidP="00C16F2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r w:rsidR="00DA0136">
        <w:rPr>
          <w:rFonts w:ascii="Times New Roman" w:eastAsia="Times New Roman" w:hAnsi="Times New Roman" w:cs="Times New Roman"/>
          <w:lang w:val="lt-LT" w:eastAsia="lt-LT"/>
        </w:rPr>
        <w:t>Amoxicilina/Acido clavulanico Sala</w:t>
      </w:r>
    </w:p>
    <w:p w14:paraId="371CC265" w14:textId="77777777" w:rsidR="00C16F22" w:rsidRDefault="00C16F22" w:rsidP="00C16F2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14:paraId="655A74BB" w14:textId="77777777" w:rsidR="00C16F22" w:rsidRDefault="00C16F22" w:rsidP="00C16F22">
      <w:pPr>
        <w:spacing w:after="0" w:line="240" w:lineRule="auto"/>
        <w:rPr>
          <w:rFonts w:ascii="Times New Roman" w:eastAsia="Times New Roman" w:hAnsi="Times New Roman" w:cs="Times New Roman"/>
          <w:lang w:val="lt-LT" w:eastAsia="lt-LT"/>
        </w:rPr>
      </w:pPr>
    </w:p>
    <w:p w14:paraId="5A3D142E" w14:textId="77777777" w:rsidR="00C16F22" w:rsidRDefault="00C16F22" w:rsidP="00C16F22">
      <w:pPr>
        <w:spacing w:after="0" w:line="240" w:lineRule="auto"/>
        <w:rPr>
          <w:rFonts w:ascii="Times New Roman" w:eastAsia="Times New Roman" w:hAnsi="Times New Roman" w:cs="Times New Roman"/>
          <w:b/>
          <w:lang w:val="lt-LT" w:eastAsia="en-US"/>
        </w:rPr>
      </w:pPr>
    </w:p>
    <w:p w14:paraId="743C1847" w14:textId="15836C47"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5" w:name="_Toc129243139"/>
      <w:bookmarkStart w:id="6" w:name="_Toc129243264"/>
      <w:r>
        <w:rPr>
          <w:rFonts w:ascii="Times New Roman" w:eastAsia="Times New Roman" w:hAnsi="Times New Roman" w:cs="Times New Roman"/>
          <w:b/>
          <w:lang w:val="lt-LT" w:eastAsia="en-US"/>
        </w:rPr>
        <w:t>1.</w:t>
      </w:r>
      <w:r>
        <w:rPr>
          <w:rFonts w:ascii="Times New Roman" w:eastAsia="Times New Roman" w:hAnsi="Times New Roman" w:cs="Times New Roman"/>
          <w:b/>
          <w:lang w:val="lt-LT" w:eastAsia="en-US"/>
        </w:rPr>
        <w:tab/>
        <w:t xml:space="preserve">Kas yra </w:t>
      </w:r>
      <w:r w:rsidR="00DA0136">
        <w:rPr>
          <w:rFonts w:ascii="Times New Roman" w:eastAsia="Times New Roman" w:hAnsi="Times New Roman" w:cs="Times New Roman"/>
          <w:b/>
          <w:lang w:val="lt-LT" w:eastAsia="en-US"/>
        </w:rPr>
        <w:t>Amoxicilina/Acido clavulanico Sala</w:t>
      </w:r>
      <w:r>
        <w:rPr>
          <w:rFonts w:ascii="Times New Roman" w:eastAsia="Times New Roman" w:hAnsi="Times New Roman" w:cs="Times New Roman"/>
          <w:b/>
          <w:lang w:val="lt-LT" w:eastAsia="en-US"/>
        </w:rPr>
        <w:t xml:space="preserve"> ir kam jis vartojamas</w:t>
      </w:r>
      <w:bookmarkEnd w:id="5"/>
      <w:bookmarkEnd w:id="6"/>
    </w:p>
    <w:p w14:paraId="407C4764" w14:textId="77777777"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7ACB9ADF" w14:textId="6CDA5211"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Amoxicilina/Acido clavulanico Sala</w:t>
      </w:r>
      <w:r w:rsidR="00C16F22">
        <w:rPr>
          <w:rFonts w:ascii="Times New Roman" w:eastAsia="Times New Roman" w:hAnsi="Times New Roman" w:cs="Times New Roman"/>
          <w:lang w:val="lt-LT" w:eastAsia="en-US"/>
        </w:rPr>
        <w:t xml:space="preserve"> yra antibiotikas, kuris naikina bakterijas, sukeliančias infekcines ligas. Vaisto sudėtyje yra du skirtingi vaistai: amoksicilinas ir klavulano rūgštis. Amoksicilinas priklauso vaistų, vadinamų penicilinais, grupei. Kartais šis vaistas gali neveikti (tapti neveiksmingu). Kita veiklioji medžiaga (klavulano rūgštis) neleidžia taip atsitikti.</w:t>
      </w:r>
    </w:p>
    <w:p w14:paraId="70014B27" w14:textId="77777777" w:rsidR="00C16F22" w:rsidRDefault="00C16F22" w:rsidP="00C16F22">
      <w:pPr>
        <w:spacing w:after="0" w:line="240" w:lineRule="auto"/>
        <w:rPr>
          <w:rFonts w:ascii="Times New Roman" w:eastAsia="Times New Roman" w:hAnsi="Times New Roman" w:cs="Times New Roman"/>
          <w:lang w:val="lt-LT" w:eastAsia="en-US"/>
        </w:rPr>
      </w:pPr>
    </w:p>
    <w:p w14:paraId="7CAD17F7" w14:textId="0F2ABF45"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Amoxicilina/Acido clavulanico Sala</w:t>
      </w:r>
      <w:r w:rsidR="00C16F22">
        <w:rPr>
          <w:rFonts w:ascii="Times New Roman" w:eastAsia="Times New Roman" w:hAnsi="Times New Roman" w:cs="Times New Roman"/>
          <w:lang w:val="lt-LT" w:eastAsia="en-US"/>
        </w:rPr>
        <w:t xml:space="preserve"> gydomos šios suaugusiųjų ir vaikų infekcinės ligos:</w:t>
      </w:r>
    </w:p>
    <w:p w14:paraId="177D683A"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sunkios ausų, nosies ir gerklės infekcinės ligos;</w:t>
      </w:r>
    </w:p>
    <w:p w14:paraId="41143889"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kvėpavimo takų infekcinės ligos;</w:t>
      </w:r>
    </w:p>
    <w:p w14:paraId="3FC9B3D7"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šlapimo takų infekcinės ligos;</w:t>
      </w:r>
    </w:p>
    <w:p w14:paraId="3805114D"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odos ir minkštųjų audinių infekcinės ligos;</w:t>
      </w:r>
    </w:p>
    <w:p w14:paraId="35759AC7"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dantų infekcinės ligos;</w:t>
      </w:r>
    </w:p>
    <w:p w14:paraId="7BBF9C08"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kaulų ir sąnarių infekcinės ligos;</w:t>
      </w:r>
    </w:p>
    <w:p w14:paraId="00D1D3A6"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pilvo ertmės infekcinės ligos;</w:t>
      </w:r>
    </w:p>
    <w:p w14:paraId="0CB13AC9" w14:textId="77777777" w:rsidR="00C16F22" w:rsidRDefault="00C16F22" w:rsidP="00C16F22">
      <w:pPr>
        <w:numPr>
          <w:ilvl w:val="0"/>
          <w:numId w:val="2"/>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moters lytinių organų infekcinės ligos.</w:t>
      </w:r>
    </w:p>
    <w:p w14:paraId="0628DC55" w14:textId="77777777" w:rsidR="00C16F22" w:rsidRDefault="00C16F22" w:rsidP="00C16F22">
      <w:pPr>
        <w:spacing w:after="0" w:line="240" w:lineRule="auto"/>
        <w:rPr>
          <w:rFonts w:ascii="Times New Roman" w:eastAsia="Times New Roman" w:hAnsi="Times New Roman" w:cs="Times New Roman"/>
          <w:lang w:val="lt-LT" w:eastAsia="en-US"/>
        </w:rPr>
      </w:pPr>
    </w:p>
    <w:p w14:paraId="68996768" w14:textId="565E615E"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Amoxicilina/Acido clavulanico Sala</w:t>
      </w:r>
      <w:r w:rsidR="00C16F22">
        <w:rPr>
          <w:rFonts w:ascii="Times New Roman" w:eastAsia="Times New Roman" w:hAnsi="Times New Roman" w:cs="Times New Roman"/>
          <w:lang w:val="lt-LT" w:eastAsia="en-US"/>
        </w:rPr>
        <w:t xml:space="preserve"> taip pat vartojamas siekiant išvengti suaugusiųjų ir vaikų infekcinių ligų, susijusių su didžiosiomis chirurginėmis procedūromis.</w:t>
      </w:r>
    </w:p>
    <w:p w14:paraId="6020DDA7" w14:textId="77777777" w:rsidR="00C16F22" w:rsidRDefault="00C16F22" w:rsidP="00C16F22">
      <w:pPr>
        <w:spacing w:after="0" w:line="240" w:lineRule="auto"/>
        <w:rPr>
          <w:rFonts w:ascii="Times New Roman" w:eastAsia="Times New Roman" w:hAnsi="Times New Roman" w:cs="Times New Roman"/>
          <w:b/>
          <w:lang w:val="lt-LT" w:eastAsia="en-US"/>
        </w:rPr>
      </w:pPr>
    </w:p>
    <w:p w14:paraId="67E44228" w14:textId="77777777" w:rsidR="00C16F22" w:rsidRDefault="00C16F22" w:rsidP="00C16F22">
      <w:pPr>
        <w:spacing w:after="0" w:line="240" w:lineRule="auto"/>
        <w:rPr>
          <w:rFonts w:ascii="Times New Roman" w:eastAsia="Times New Roman" w:hAnsi="Times New Roman" w:cs="Times New Roman"/>
          <w:b/>
          <w:lang w:val="lt-LT" w:eastAsia="en-US"/>
        </w:rPr>
      </w:pPr>
    </w:p>
    <w:p w14:paraId="3ACAE75A" w14:textId="4F1E83BD"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2.</w:t>
      </w:r>
      <w:r>
        <w:rPr>
          <w:rFonts w:ascii="Times New Roman" w:eastAsia="Times New Roman" w:hAnsi="Times New Roman" w:cs="Times New Roman"/>
          <w:b/>
          <w:lang w:val="lt-LT" w:eastAsia="en-US"/>
        </w:rPr>
        <w:tab/>
        <w:t xml:space="preserve">Kas žinotina prieš vartojant </w:t>
      </w:r>
      <w:r w:rsidR="00DA0136">
        <w:rPr>
          <w:rFonts w:ascii="Times New Roman" w:eastAsia="Times New Roman" w:hAnsi="Times New Roman" w:cs="Times New Roman"/>
          <w:b/>
          <w:lang w:val="lt-LT" w:eastAsia="en-US"/>
        </w:rPr>
        <w:t>Amoxicilina/Acido clavulanico Sala</w:t>
      </w:r>
      <w:r>
        <w:rPr>
          <w:rFonts w:ascii="Times New Roman" w:eastAsia="Times New Roman" w:hAnsi="Times New Roman" w:cs="Times New Roman"/>
          <w:b/>
          <w:lang w:val="lt-LT" w:eastAsia="en-US"/>
        </w:rPr>
        <w:t xml:space="preserve"> </w:t>
      </w:r>
    </w:p>
    <w:p w14:paraId="151A33FA" w14:textId="77777777" w:rsidR="00C16F22" w:rsidRDefault="00C16F22" w:rsidP="00C16F22">
      <w:pPr>
        <w:spacing w:after="0" w:line="240" w:lineRule="auto"/>
        <w:rPr>
          <w:rFonts w:ascii="Times New Roman" w:eastAsia="Times New Roman" w:hAnsi="Times New Roman" w:cs="Times New Roman"/>
          <w:b/>
          <w:lang w:val="lt-LT" w:eastAsia="en-US"/>
        </w:rPr>
      </w:pPr>
    </w:p>
    <w:p w14:paraId="2948ADDA" w14:textId="78C7517A" w:rsidR="00C16F22" w:rsidRDefault="00DA0136" w:rsidP="00C16F22">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Amoxicilina/Acido clavulanico Sala</w:t>
      </w:r>
      <w:r w:rsidR="00C16F22">
        <w:rPr>
          <w:rFonts w:ascii="Times New Roman" w:eastAsia="Times New Roman" w:hAnsi="Times New Roman" w:cs="Times New Roman"/>
          <w:b/>
          <w:bCs/>
          <w:lang w:val="lt-LT" w:eastAsia="en-US"/>
        </w:rPr>
        <w:t xml:space="preserve"> vartoti negalima:</w:t>
      </w:r>
    </w:p>
    <w:p w14:paraId="6442483A" w14:textId="77777777" w:rsidR="00C16F22" w:rsidRDefault="00C16F22" w:rsidP="00C16F22">
      <w:pPr>
        <w:numPr>
          <w:ilvl w:val="0"/>
          <w:numId w:val="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yra alergija veikliosioms medžiagoms arba bet kuriai pagalbinei šio vaisto medžiagai (jos išvardytos 6 skyriuje);</w:t>
      </w:r>
    </w:p>
    <w:p w14:paraId="5DD9D693" w14:textId="77777777" w:rsidR="00C16F22" w:rsidRDefault="00C16F22" w:rsidP="00C16F22">
      <w:pPr>
        <w:numPr>
          <w:ilvl w:val="0"/>
          <w:numId w:val="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yra alergija penicilinui;</w:t>
      </w:r>
    </w:p>
    <w:p w14:paraId="0909A8C3" w14:textId="77777777" w:rsidR="00C16F22" w:rsidRDefault="00C16F22" w:rsidP="00C16F22">
      <w:pPr>
        <w:numPr>
          <w:ilvl w:val="0"/>
          <w:numId w:val="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529BEEC5" w14:textId="77777777" w:rsidR="00C16F22" w:rsidRDefault="00C16F22" w:rsidP="00C16F22">
      <w:pPr>
        <w:numPr>
          <w:ilvl w:val="0"/>
          <w:numId w:val="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lastRenderedPageBreak/>
        <w:t>jeigu anksčiau vartojant antibiotikų, pasireiškė kepenų sutrikimas ar gelta (odos pageltimas).</w:t>
      </w:r>
    </w:p>
    <w:p w14:paraId="4323E2AB" w14:textId="77777777" w:rsidR="00C16F22" w:rsidRDefault="00C16F22" w:rsidP="00C16F22">
      <w:pPr>
        <w:spacing w:after="0" w:line="240" w:lineRule="auto"/>
        <w:rPr>
          <w:rFonts w:ascii="Times New Roman" w:eastAsia="Times New Roman" w:hAnsi="Times New Roman" w:cs="Times New Roman"/>
          <w:lang w:val="lt-LT" w:eastAsia="en-US"/>
        </w:rPr>
      </w:pPr>
    </w:p>
    <w:p w14:paraId="52BB9190" w14:textId="05FAD61A"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b/>
          <w:bCs/>
          <w:lang w:val="lt-LT" w:eastAsia="en-US"/>
        </w:rPr>
        <w:t xml:space="preserve">Jeigu yra anksčiau nurodytų aplinkybių, </w:t>
      </w:r>
      <w:r w:rsidR="00DA0136">
        <w:rPr>
          <w:rFonts w:ascii="Times New Roman" w:eastAsia="Times New Roman" w:hAnsi="Times New Roman" w:cs="Times New Roman"/>
          <w:b/>
          <w:bCs/>
          <w:lang w:val="lt-LT" w:eastAsia="en-US"/>
        </w:rPr>
        <w:t>Amoxicilina/Acido clavulanico Sala</w:t>
      </w:r>
      <w:r>
        <w:rPr>
          <w:rFonts w:ascii="Times New Roman" w:eastAsia="Times New Roman" w:hAnsi="Times New Roman" w:cs="Times New Roman"/>
          <w:b/>
          <w:bCs/>
          <w:lang w:val="lt-LT" w:eastAsia="en-US"/>
        </w:rPr>
        <w:t xml:space="preserve"> vartoti negalima</w:t>
      </w:r>
      <w:r>
        <w:rPr>
          <w:rFonts w:ascii="Times New Roman" w:eastAsia="Times New Roman" w:hAnsi="Times New Roman" w:cs="Times New Roman"/>
          <w:lang w:val="lt-LT" w:eastAsia="en-US"/>
        </w:rPr>
        <w:t>. Jeigu abejojate, pasitarkite su gydytoju arba vaistininku.</w:t>
      </w:r>
    </w:p>
    <w:p w14:paraId="00CC1A2E" w14:textId="77777777" w:rsidR="00C16F22" w:rsidRDefault="00C16F22" w:rsidP="00C16F22">
      <w:pPr>
        <w:spacing w:after="0" w:line="240" w:lineRule="auto"/>
        <w:rPr>
          <w:rFonts w:ascii="Times New Roman" w:eastAsia="Times New Roman" w:hAnsi="Times New Roman" w:cs="Times New Roman"/>
          <w:b/>
          <w:bCs/>
          <w:lang w:val="lt-LT" w:eastAsia="en-US"/>
        </w:rPr>
      </w:pPr>
    </w:p>
    <w:p w14:paraId="31151A86"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Įspėjimai ir atsargumo priemonės</w:t>
      </w:r>
    </w:p>
    <w:p w14:paraId="11A748EC" w14:textId="716CDC4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Pasitarkite su gydytoju arba vaistininku prieš pradėdami vartoti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w:t>
      </w:r>
    </w:p>
    <w:p w14:paraId="59A5343A" w14:textId="77777777" w:rsidR="00C16F22" w:rsidRDefault="00C16F22" w:rsidP="00C16F22">
      <w:pPr>
        <w:numPr>
          <w:ilvl w:val="0"/>
          <w:numId w:val="4"/>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sergate infekcine mononukleoze (ūmine virusine infekcija, pasireiškiančia karščiavimu, gerklės skausmu ir  limfmazgių padidėjimu);</w:t>
      </w:r>
    </w:p>
    <w:p w14:paraId="31D176E4" w14:textId="77777777" w:rsidR="00C16F22" w:rsidRDefault="00C16F22" w:rsidP="00C16F22">
      <w:pPr>
        <w:numPr>
          <w:ilvl w:val="0"/>
          <w:numId w:val="4"/>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gydotės dėl kepenų ar inkstų sutrikimų;</w:t>
      </w:r>
    </w:p>
    <w:p w14:paraId="4BCAD481" w14:textId="77777777" w:rsidR="00C16F22" w:rsidRDefault="00C16F22" w:rsidP="00C16F22">
      <w:pPr>
        <w:numPr>
          <w:ilvl w:val="0"/>
          <w:numId w:val="4"/>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nereguliariai šlapinatės.</w:t>
      </w:r>
    </w:p>
    <w:p w14:paraId="3F47443C" w14:textId="77777777" w:rsidR="00C16F22" w:rsidRDefault="00C16F22" w:rsidP="00C16F22">
      <w:pPr>
        <w:spacing w:after="0" w:line="240" w:lineRule="auto"/>
        <w:rPr>
          <w:rFonts w:ascii="Times New Roman" w:eastAsia="Times New Roman" w:hAnsi="Times New Roman" w:cs="Times New Roman"/>
          <w:lang w:val="lt-LT" w:eastAsia="en-US"/>
        </w:rPr>
      </w:pPr>
    </w:p>
    <w:p w14:paraId="2C1196CD"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abejojate, ar yra anksčiau nurodytų aplinkybių, pasitarkite su gydytoju arba vaistininku.</w:t>
      </w:r>
    </w:p>
    <w:p w14:paraId="39D30A9E" w14:textId="77777777" w:rsidR="00C16F22" w:rsidRDefault="00C16F22" w:rsidP="00C16F22">
      <w:pPr>
        <w:spacing w:after="0" w:line="240" w:lineRule="auto"/>
        <w:rPr>
          <w:rFonts w:ascii="Times New Roman" w:eastAsia="Times New Roman" w:hAnsi="Times New Roman" w:cs="Times New Roman"/>
          <w:lang w:val="lt-LT" w:eastAsia="en-US"/>
        </w:rPr>
      </w:pPr>
    </w:p>
    <w:p w14:paraId="704B288F"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Tam tikrais atvejais gydytojas gali ištirti, kokios rūšies bakterijos sukėlė infekcinę ligą.</w:t>
      </w:r>
    </w:p>
    <w:p w14:paraId="0E5FFC00" w14:textId="02175DF9"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Atsižvelgdamas į tyrimo rezultatus, gydytojas gali skirti kitokio stiprumo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arba kitą vaistą.</w:t>
      </w:r>
    </w:p>
    <w:p w14:paraId="13533DD5" w14:textId="77777777" w:rsidR="00C16F22" w:rsidRDefault="00C16F22" w:rsidP="00C16F22">
      <w:pPr>
        <w:spacing w:after="0" w:line="240" w:lineRule="auto"/>
        <w:rPr>
          <w:rFonts w:ascii="Times New Roman" w:eastAsia="Times New Roman" w:hAnsi="Times New Roman" w:cs="Times New Roman"/>
          <w:b/>
          <w:bCs/>
          <w:lang w:val="lt-LT" w:eastAsia="en-US"/>
        </w:rPr>
      </w:pPr>
    </w:p>
    <w:p w14:paraId="7B77BFD6" w14:textId="77777777" w:rsidR="00C16F22" w:rsidRDefault="00C16F22" w:rsidP="00C16F22">
      <w:pPr>
        <w:spacing w:after="0" w:line="240" w:lineRule="auto"/>
        <w:rPr>
          <w:rFonts w:ascii="Times New Roman" w:eastAsia="Times New Roman" w:hAnsi="Times New Roman" w:cs="Times New Roman"/>
          <w:bCs/>
          <w:i/>
          <w:lang w:val="lt-LT" w:eastAsia="en-US"/>
        </w:rPr>
      </w:pPr>
      <w:r>
        <w:rPr>
          <w:rFonts w:ascii="Times New Roman" w:eastAsia="Times New Roman" w:hAnsi="Times New Roman" w:cs="Times New Roman"/>
          <w:bCs/>
          <w:i/>
          <w:lang w:val="lt-LT" w:eastAsia="en-US"/>
        </w:rPr>
        <w:t>Būklės, kurių turite saugotis</w:t>
      </w:r>
    </w:p>
    <w:p w14:paraId="3C075C12" w14:textId="09055AC3"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Amoxicilina/Acido clavulanico Sala</w:t>
      </w:r>
      <w:r w:rsidR="00C16F22">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r>
        <w:rPr>
          <w:rFonts w:ascii="Times New Roman" w:eastAsia="Times New Roman" w:hAnsi="Times New Roman" w:cs="Times New Roman"/>
          <w:lang w:val="lt-LT" w:eastAsia="en-US"/>
        </w:rPr>
        <w:t>Amoxicilina/Acido clavulanico Sala</w:t>
      </w:r>
      <w:r w:rsidR="00C16F22">
        <w:rPr>
          <w:rFonts w:ascii="Times New Roman" w:eastAsia="Times New Roman" w:hAnsi="Times New Roman" w:cs="Times New Roman"/>
          <w:lang w:val="lt-LT" w:eastAsia="en-US"/>
        </w:rPr>
        <w:t xml:space="preserve">, neatsiranda tam tikrų simptomų, kad būtų kuo mažesnė bet kurių komplikacijų rizika. Žr. </w:t>
      </w:r>
      <w:r w:rsidR="00C16F22">
        <w:rPr>
          <w:rFonts w:ascii="Times New Roman" w:eastAsia="Times New Roman" w:hAnsi="Times New Roman" w:cs="Times New Roman"/>
          <w:bCs/>
          <w:lang w:val="lt-LT" w:eastAsia="en-US"/>
        </w:rPr>
        <w:t>4 skyriaus</w:t>
      </w:r>
      <w:r w:rsidR="00C16F22">
        <w:rPr>
          <w:rFonts w:ascii="Times New Roman" w:eastAsia="Times New Roman" w:hAnsi="Times New Roman" w:cs="Times New Roman"/>
          <w:b/>
          <w:bCs/>
          <w:lang w:val="lt-LT" w:eastAsia="en-US"/>
        </w:rPr>
        <w:t xml:space="preserve"> </w:t>
      </w:r>
      <w:r w:rsidR="00C16F22">
        <w:rPr>
          <w:rFonts w:ascii="Times New Roman" w:eastAsia="Times New Roman" w:hAnsi="Times New Roman" w:cs="Times New Roman"/>
          <w:lang w:val="lt-LT" w:eastAsia="en-US"/>
        </w:rPr>
        <w:t>poskyrį ,,</w:t>
      </w:r>
      <w:r w:rsidR="00C16F22">
        <w:rPr>
          <w:rFonts w:ascii="Times New Roman" w:eastAsia="Times New Roman" w:hAnsi="Times New Roman" w:cs="Times New Roman"/>
          <w:i/>
          <w:iCs/>
          <w:lang w:val="lt-LT" w:eastAsia="en-US"/>
        </w:rPr>
        <w:t>Būklės, kurių turite saugotis</w:t>
      </w:r>
      <w:r w:rsidR="00C16F22">
        <w:rPr>
          <w:rFonts w:ascii="Times New Roman" w:eastAsia="Times New Roman" w:hAnsi="Times New Roman" w:cs="Times New Roman"/>
          <w:lang w:val="lt-LT" w:eastAsia="en-US"/>
        </w:rPr>
        <w:t>“.</w:t>
      </w:r>
    </w:p>
    <w:p w14:paraId="0163E49A" w14:textId="77777777" w:rsidR="00C16F22" w:rsidRDefault="00C16F22" w:rsidP="00C16F22">
      <w:pPr>
        <w:spacing w:after="0" w:line="240" w:lineRule="auto"/>
        <w:rPr>
          <w:rFonts w:ascii="Times New Roman" w:eastAsia="Times New Roman" w:hAnsi="Times New Roman" w:cs="Times New Roman"/>
          <w:b/>
          <w:bCs/>
          <w:lang w:val="lt-LT" w:eastAsia="en-US"/>
        </w:rPr>
      </w:pPr>
    </w:p>
    <w:p w14:paraId="7045950D" w14:textId="77777777" w:rsidR="00C16F22" w:rsidRDefault="00C16F22" w:rsidP="00C16F22">
      <w:pPr>
        <w:spacing w:after="0" w:line="240" w:lineRule="auto"/>
        <w:rPr>
          <w:rFonts w:ascii="Times New Roman" w:eastAsia="Times New Roman" w:hAnsi="Times New Roman" w:cs="Times New Roman"/>
          <w:bCs/>
          <w:i/>
          <w:lang w:val="lt-LT" w:eastAsia="en-US"/>
        </w:rPr>
      </w:pPr>
      <w:r>
        <w:rPr>
          <w:rFonts w:ascii="Times New Roman" w:eastAsia="Times New Roman" w:hAnsi="Times New Roman" w:cs="Times New Roman"/>
          <w:bCs/>
          <w:i/>
          <w:lang w:val="lt-LT" w:eastAsia="en-US"/>
        </w:rPr>
        <w:t>Kraujo ir šlapimo tyrimai</w:t>
      </w:r>
    </w:p>
    <w:p w14:paraId="3873FAE7" w14:textId="77D642E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Tai padaryti reikia dėl to, kad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gali veikti šių tyrimų rodmenis.</w:t>
      </w:r>
    </w:p>
    <w:p w14:paraId="546D3394" w14:textId="77777777" w:rsidR="00C16F22" w:rsidRDefault="00C16F22" w:rsidP="00C16F22">
      <w:pPr>
        <w:spacing w:after="0" w:line="240" w:lineRule="auto"/>
        <w:rPr>
          <w:rFonts w:ascii="Times New Roman" w:eastAsia="Times New Roman" w:hAnsi="Times New Roman" w:cs="Times New Roman"/>
          <w:b/>
          <w:lang w:val="lt-LT" w:eastAsia="en-US"/>
        </w:rPr>
      </w:pPr>
    </w:p>
    <w:p w14:paraId="7C608F6D" w14:textId="102A75FF" w:rsidR="00C16F22" w:rsidRDefault="00C16F22" w:rsidP="00C16F22">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 xml:space="preserve">Kiti vaistai ir </w:t>
      </w:r>
      <w:r w:rsidR="00DA0136">
        <w:rPr>
          <w:rFonts w:ascii="Times New Roman" w:eastAsia="Times New Roman" w:hAnsi="Times New Roman" w:cs="Times New Roman"/>
          <w:b/>
          <w:lang w:val="lt-LT" w:eastAsia="en-US"/>
        </w:rPr>
        <w:t>Amoxicilina/Acido clavulanico Sala</w:t>
      </w:r>
    </w:p>
    <w:p w14:paraId="1F6B408F"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vartojate ar neseniai vartojote kitų vaistų arba nesate dėl to tikri, apie tai pasakykite gydytojui arba vaistininkui.</w:t>
      </w:r>
    </w:p>
    <w:p w14:paraId="70988071" w14:textId="77777777" w:rsidR="00C16F22" w:rsidRDefault="00C16F22" w:rsidP="00C16F22">
      <w:pPr>
        <w:spacing w:after="0" w:line="240" w:lineRule="auto"/>
        <w:rPr>
          <w:rFonts w:ascii="Times New Roman" w:eastAsia="Times New Roman" w:hAnsi="Times New Roman" w:cs="Times New Roman"/>
          <w:lang w:val="lt-LT" w:eastAsia="en-US"/>
        </w:rPr>
      </w:pPr>
    </w:p>
    <w:p w14:paraId="25846EBB"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Pasakykite gydytojui arba vaistininkui, jeigu vartojate kurio nors iš šių vaistų:</w:t>
      </w:r>
    </w:p>
    <w:p w14:paraId="6498C330" w14:textId="5FDACB04" w:rsidR="00C16F22" w:rsidRDefault="00C16F22" w:rsidP="00C16F22">
      <w:pPr>
        <w:numPr>
          <w:ilvl w:val="0"/>
          <w:numId w:val="5"/>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alopurinolio (gydoma podagra). Vartojant šio vaisto kartu su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padidėja alerginės odos reakcijos rizika.</w:t>
      </w:r>
    </w:p>
    <w:p w14:paraId="5384FEAC" w14:textId="30899854" w:rsidR="00C16F22" w:rsidRDefault="00C16F22" w:rsidP="00C16F22">
      <w:pPr>
        <w:numPr>
          <w:ilvl w:val="0"/>
          <w:numId w:val="5"/>
        </w:num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probenecido (gydoma podagra). Gydytojas gali nuspręsti pakeisti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dozę.</w:t>
      </w:r>
    </w:p>
    <w:p w14:paraId="302AFE74" w14:textId="77777777" w:rsidR="00C16F22" w:rsidRDefault="00C16F22" w:rsidP="00C16F22">
      <w:pPr>
        <w:numPr>
          <w:ilvl w:val="0"/>
          <w:numId w:val="5"/>
        </w:num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vaistų, kurie neleidžia susiformuoti kraujo krešuliams (pvz., varfarino). Gali prireikti papildomų kraujo tyrimų.</w:t>
      </w:r>
    </w:p>
    <w:p w14:paraId="7C70662E" w14:textId="77777777" w:rsidR="00C16F22" w:rsidRDefault="00C16F22" w:rsidP="00C16F22">
      <w:pPr>
        <w:numPr>
          <w:ilvl w:val="0"/>
          <w:numId w:val="5"/>
        </w:num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metotreksato (vaisto, kuriuo gydomas vėžys arba reumatinės ligos). Gali sustiprėti šio vaisto šalutinis poveikis.</w:t>
      </w:r>
    </w:p>
    <w:p w14:paraId="7F0CDBD5" w14:textId="77777777" w:rsidR="00C16F22" w:rsidRDefault="00C16F22" w:rsidP="00C16F22">
      <w:pPr>
        <w:spacing w:after="0" w:line="240" w:lineRule="auto"/>
        <w:rPr>
          <w:rFonts w:ascii="Times New Roman" w:eastAsia="Times New Roman" w:hAnsi="Times New Roman" w:cs="Times New Roman"/>
          <w:lang w:val="lt-LT" w:eastAsia="en-US"/>
        </w:rPr>
      </w:pPr>
    </w:p>
    <w:p w14:paraId="2B5A7497" w14:textId="52BFC229"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Gydymo mikofenolato mofetiliu (imuninę sistemą slopinantis vaistas) kartu su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metu ir trumpai po to, kai pastarojo antibiotiko vartojimas baigtas, gydytojas atidžiai stebės Jūsų sveikatos būklę.</w:t>
      </w:r>
    </w:p>
    <w:p w14:paraId="48378239" w14:textId="77777777" w:rsidR="00C16F22" w:rsidRDefault="00C16F22" w:rsidP="00C16F22">
      <w:pPr>
        <w:spacing w:after="0" w:line="240" w:lineRule="auto"/>
        <w:rPr>
          <w:rFonts w:ascii="Times New Roman" w:eastAsia="Times New Roman" w:hAnsi="Times New Roman" w:cs="Times New Roman"/>
          <w:b/>
          <w:lang w:val="lt-LT" w:eastAsia="en-US"/>
        </w:rPr>
      </w:pPr>
    </w:p>
    <w:p w14:paraId="148B957C" w14:textId="77777777" w:rsidR="00C16F22" w:rsidRDefault="00C16F22" w:rsidP="00C16F22">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Nėštumas ir žindymo laikotarpis</w:t>
      </w:r>
    </w:p>
    <w:p w14:paraId="49F2622E"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w:t>
      </w:r>
      <w:r>
        <w:rPr>
          <w:rFonts w:ascii="Times New Roman" w:eastAsia="Times New Roman" w:hAnsi="Times New Roman" w:cs="Times New Roman"/>
          <w:lang w:val="lt-LT" w:eastAsia="en-US"/>
        </w:rPr>
        <w:t>gydytoju arba vaistininku.</w:t>
      </w:r>
    </w:p>
    <w:p w14:paraId="72AD5806" w14:textId="77777777" w:rsidR="00C16F22" w:rsidRDefault="00C16F22" w:rsidP="00C16F22">
      <w:pPr>
        <w:spacing w:after="0" w:line="240" w:lineRule="auto"/>
        <w:rPr>
          <w:rFonts w:ascii="Times New Roman" w:eastAsia="Times New Roman" w:hAnsi="Times New Roman" w:cs="Times New Roman"/>
          <w:lang w:val="lt-LT" w:eastAsia="en-US"/>
        </w:rPr>
      </w:pPr>
    </w:p>
    <w:p w14:paraId="7F16CBCC" w14:textId="77777777" w:rsidR="00C16F22" w:rsidRDefault="00C16F22" w:rsidP="00C16F22">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Vairavimas ir mechanizmų valdymas</w:t>
      </w:r>
    </w:p>
    <w:p w14:paraId="2895476C" w14:textId="0E6C74DD"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lastRenderedPageBreak/>
        <w:t>Amoxicilina/Acido clavulanico Sala</w:t>
      </w:r>
      <w:r w:rsidR="00C16F22">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01E1CCE2" w14:textId="77777777" w:rsidR="00C16F22" w:rsidRDefault="00C16F22" w:rsidP="00C16F22">
      <w:pPr>
        <w:spacing w:after="0" w:line="240" w:lineRule="auto"/>
        <w:rPr>
          <w:rFonts w:ascii="Times New Roman" w:eastAsia="Times New Roman" w:hAnsi="Times New Roman" w:cs="Times New Roman"/>
          <w:lang w:val="lt-LT" w:eastAsia="lt-LT"/>
        </w:rPr>
      </w:pPr>
    </w:p>
    <w:p w14:paraId="4E7DBAFD" w14:textId="3B6EAB2E" w:rsidR="00C16F22" w:rsidRDefault="00DA0136" w:rsidP="00C16F22">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Amoxicilina/Acido clavulanico Sala</w:t>
      </w:r>
      <w:r w:rsidR="00C16F22">
        <w:rPr>
          <w:rFonts w:ascii="Times New Roman" w:eastAsia="Times New Roman" w:hAnsi="Times New Roman" w:cs="Times New Roman"/>
          <w:b/>
          <w:lang w:val="lt-LT" w:eastAsia="en-US"/>
        </w:rPr>
        <w:t xml:space="preserve"> sudėtyje yra natrio ir kalio</w:t>
      </w:r>
    </w:p>
    <w:p w14:paraId="487B614A" w14:textId="77777777" w:rsidR="00C16F22" w:rsidRDefault="00C16F22" w:rsidP="00C16F22">
      <w:pPr>
        <w:spacing w:after="0" w:line="240" w:lineRule="auto"/>
        <w:rPr>
          <w:rFonts w:ascii="Times New Roman" w:eastAsia="Times New Roman" w:hAnsi="Times New Roman" w:cs="Times New Roman"/>
          <w:b/>
          <w:lang w:val="lt-LT" w:eastAsia="en-US"/>
        </w:rPr>
      </w:pPr>
    </w:p>
    <w:p w14:paraId="40503B82"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Kiekviename šio vaisto flakone yra </w:t>
      </w:r>
      <w:r>
        <w:rPr>
          <w:rFonts w:ascii="Times New Roman" w:eastAsia="Times New Roman" w:hAnsi="Times New Roman" w:cs="Times New Roman"/>
          <w:lang w:val="lt-LT" w:eastAsia="lt-LT"/>
        </w:rPr>
        <w:t>1 mmol (39 mg) kalio</w:t>
      </w:r>
      <w:r>
        <w:rPr>
          <w:rFonts w:ascii="Times New Roman" w:eastAsia="Times New Roman" w:hAnsi="Times New Roman" w:cs="Times New Roman"/>
          <w:lang w:val="lt-LT" w:eastAsia="en-US"/>
        </w:rPr>
        <w:t xml:space="preserve">. Būtina atsižvelgti, jei sutrikusi inkstų funkcija arba kontroliuojamas kalio kiekis maiste. </w:t>
      </w:r>
      <w:bookmarkStart w:id="7" w:name="move41551137"/>
      <w:bookmarkEnd w:id="7"/>
    </w:p>
    <w:p w14:paraId="6107CC15" w14:textId="77777777" w:rsidR="00C16F22" w:rsidRDefault="00C16F22" w:rsidP="00C16F22">
      <w:pPr>
        <w:spacing w:after="0" w:line="240" w:lineRule="auto"/>
        <w:rPr>
          <w:rFonts w:ascii="Times New Roman" w:eastAsia="Times New Roman" w:hAnsi="Times New Roman" w:cs="Times New Roman"/>
          <w:lang w:val="lt-LT" w:eastAsia="en-US"/>
        </w:rPr>
      </w:pPr>
    </w:p>
    <w:p w14:paraId="032D2404"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Kiekviename šio vaisto flakone yra 63 mg natrio (valgomosios druskos sudedamosios dalies). Tai atitinka 3,145 % didžiausios rekomenduojamos natrio paros normos suaugusiesiems.</w:t>
      </w:r>
    </w:p>
    <w:p w14:paraId="75CB4D85" w14:textId="77777777" w:rsidR="00C16F22" w:rsidRDefault="00C16F22" w:rsidP="00C16F22">
      <w:pPr>
        <w:spacing w:after="0" w:line="240" w:lineRule="auto"/>
        <w:rPr>
          <w:rFonts w:ascii="Times New Roman" w:eastAsia="Times New Roman" w:hAnsi="Times New Roman" w:cs="Times New Roman"/>
          <w:b/>
          <w:lang w:val="lt-LT" w:eastAsia="en-US"/>
        </w:rPr>
      </w:pPr>
      <w:bookmarkStart w:id="8" w:name="move415511371"/>
      <w:bookmarkEnd w:id="8"/>
    </w:p>
    <w:p w14:paraId="1369DDA2" w14:textId="77777777" w:rsidR="00C16F22" w:rsidRDefault="00C16F22" w:rsidP="00C16F22">
      <w:pPr>
        <w:spacing w:after="0" w:line="240" w:lineRule="auto"/>
        <w:rPr>
          <w:rFonts w:ascii="Times New Roman" w:eastAsia="Times New Roman" w:hAnsi="Times New Roman" w:cs="Times New Roman"/>
          <w:b/>
          <w:lang w:val="lt-LT" w:eastAsia="en-US"/>
        </w:rPr>
      </w:pPr>
    </w:p>
    <w:p w14:paraId="5F685310" w14:textId="5368B319"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9" w:name="_Toc129243141"/>
      <w:bookmarkStart w:id="10" w:name="_Toc129243266"/>
      <w:r>
        <w:rPr>
          <w:rFonts w:ascii="Times New Roman" w:eastAsia="Times New Roman" w:hAnsi="Times New Roman" w:cs="Times New Roman"/>
          <w:b/>
          <w:lang w:val="lt-LT" w:eastAsia="en-US"/>
        </w:rPr>
        <w:t>3.</w:t>
      </w:r>
      <w:r>
        <w:rPr>
          <w:rFonts w:ascii="Times New Roman" w:eastAsia="Times New Roman" w:hAnsi="Times New Roman" w:cs="Times New Roman"/>
          <w:b/>
          <w:lang w:val="lt-LT" w:eastAsia="en-US"/>
        </w:rPr>
        <w:tab/>
        <w:t xml:space="preserve">Kaip vartoti </w:t>
      </w:r>
      <w:bookmarkEnd w:id="9"/>
      <w:bookmarkEnd w:id="10"/>
      <w:r w:rsidR="00DA0136">
        <w:rPr>
          <w:rFonts w:ascii="Times New Roman" w:eastAsia="Times New Roman" w:hAnsi="Times New Roman" w:cs="Times New Roman"/>
          <w:b/>
          <w:lang w:val="lt-LT" w:eastAsia="en-US"/>
        </w:rPr>
        <w:t>Amoxicilina/Acido clavulanico Sala</w:t>
      </w:r>
      <w:r>
        <w:rPr>
          <w:rFonts w:ascii="Times New Roman" w:eastAsia="Times New Roman" w:hAnsi="Times New Roman" w:cs="Times New Roman"/>
          <w:b/>
          <w:lang w:val="lt-LT" w:eastAsia="en-US"/>
        </w:rPr>
        <w:t xml:space="preserve"> </w:t>
      </w:r>
    </w:p>
    <w:p w14:paraId="40476408" w14:textId="77777777" w:rsidR="00C16F22" w:rsidRDefault="00C16F22" w:rsidP="00C16F22">
      <w:pPr>
        <w:spacing w:after="0" w:line="240" w:lineRule="auto"/>
        <w:rPr>
          <w:rFonts w:ascii="Times New Roman" w:eastAsia="Times New Roman" w:hAnsi="Times New Roman" w:cs="Times New Roman"/>
          <w:lang w:val="lt-LT" w:eastAsia="en-US"/>
        </w:rPr>
      </w:pPr>
    </w:p>
    <w:p w14:paraId="0DD54ADF"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 xml:space="preserve">Vartojimo metodas </w:t>
      </w:r>
    </w:p>
    <w:p w14:paraId="4AA5F6D2" w14:textId="41110524"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Gydytojas arba slaugytoja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Jums suleis arba infuzuos į veną.</w:t>
      </w:r>
    </w:p>
    <w:p w14:paraId="5BFABDC3" w14:textId="77777777" w:rsidR="00C16F22" w:rsidRDefault="00C16F22" w:rsidP="00C16F22">
      <w:pPr>
        <w:spacing w:after="0" w:line="240" w:lineRule="auto"/>
        <w:rPr>
          <w:rFonts w:ascii="Times New Roman" w:eastAsia="Times New Roman" w:hAnsi="Times New Roman" w:cs="Times New Roman"/>
          <w:lang w:val="lt-LT" w:eastAsia="en-US"/>
        </w:rPr>
      </w:pPr>
    </w:p>
    <w:p w14:paraId="3D4EDC20" w14:textId="0A51622E"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Vartojant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reikia gerti daug skysčių.</w:t>
      </w:r>
    </w:p>
    <w:p w14:paraId="155F7BE3" w14:textId="77777777" w:rsidR="00C16F22" w:rsidRDefault="00C16F22" w:rsidP="00C16F22">
      <w:pPr>
        <w:spacing w:after="0" w:line="240" w:lineRule="auto"/>
        <w:rPr>
          <w:rFonts w:ascii="Times New Roman" w:eastAsia="Times New Roman" w:hAnsi="Times New Roman" w:cs="Times New Roman"/>
          <w:lang w:val="lt-LT" w:eastAsia="en-US"/>
        </w:rPr>
      </w:pPr>
    </w:p>
    <w:p w14:paraId="0B207927" w14:textId="77777777" w:rsidR="00C16F22" w:rsidRDefault="00C16F22" w:rsidP="00C16F2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Dozavimas </w:t>
      </w:r>
    </w:p>
    <w:p w14:paraId="77D47DCB" w14:textId="77777777" w:rsidR="00C16F22" w:rsidRDefault="00C16F22" w:rsidP="00C16F22">
      <w:pPr>
        <w:spacing w:after="0" w:line="240" w:lineRule="auto"/>
        <w:rPr>
          <w:rFonts w:ascii="Times New Roman" w:eastAsia="Times New Roman" w:hAnsi="Times New Roman" w:cs="Times New Roman"/>
          <w:lang w:val="lt-LT" w:eastAsia="en-US"/>
        </w:rPr>
      </w:pPr>
    </w:p>
    <w:p w14:paraId="2DEAD087" w14:textId="77777777" w:rsidR="00C16F22" w:rsidRDefault="00C16F22" w:rsidP="00C16F22">
      <w:pPr>
        <w:spacing w:after="0" w:line="240" w:lineRule="auto"/>
        <w:rPr>
          <w:rFonts w:ascii="Times New Roman" w:eastAsia="Times New Roman" w:hAnsi="Times New Roman" w:cs="Times New Roman"/>
          <w:b/>
          <w:bCs/>
          <w:i/>
          <w:lang w:val="lt-LT" w:eastAsia="en-US"/>
        </w:rPr>
      </w:pPr>
      <w:r>
        <w:rPr>
          <w:rFonts w:ascii="Times New Roman" w:eastAsia="Times New Roman" w:hAnsi="Times New Roman" w:cs="Times New Roman"/>
          <w:b/>
          <w:bCs/>
          <w:i/>
          <w:lang w:val="lt-LT" w:eastAsia="en-US"/>
        </w:rPr>
        <w:t>Vaikams, kurie sveria mažiau kaip 40 kg</w:t>
      </w:r>
    </w:p>
    <w:p w14:paraId="244EA795" w14:textId="77777777" w:rsidR="00C16F22" w:rsidRDefault="00C16F22" w:rsidP="00C16F22">
      <w:pPr>
        <w:numPr>
          <w:ilvl w:val="0"/>
          <w:numId w:val="6"/>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Tinkamą dozę gydytojas nustatys pagal vaiko kūno svorį, ligos sunkumą ir sveikatos būklę. </w:t>
      </w:r>
    </w:p>
    <w:p w14:paraId="787FBF1D" w14:textId="77777777" w:rsidR="00C16F22" w:rsidRDefault="00C16F22" w:rsidP="00C16F22">
      <w:pPr>
        <w:numPr>
          <w:ilvl w:val="0"/>
          <w:numId w:val="6"/>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3 mėnesių ir vyresniems kūdikiams ir vaikams įprasta dozė yra 25 mg/5 mg vienam kilogramui kūno svorio kas 8 valandas.</w:t>
      </w:r>
    </w:p>
    <w:p w14:paraId="57D3C062" w14:textId="77777777" w:rsidR="00C16F22" w:rsidRDefault="00C16F22" w:rsidP="00C16F22">
      <w:pPr>
        <w:numPr>
          <w:ilvl w:val="0"/>
          <w:numId w:val="6"/>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Kūdikiams, jaunesniems nei 3 mėnesių amžiaus arba sveriantiems mažiau nei 4 kg įprasta dozė yra 25 mg/5 mg vienam kilogramui kūno svorio kas 12 valandų.</w:t>
      </w:r>
    </w:p>
    <w:p w14:paraId="71884B63" w14:textId="77777777" w:rsidR="00C16F22" w:rsidRDefault="00C16F22" w:rsidP="00C16F22">
      <w:pPr>
        <w:spacing w:after="0" w:line="240" w:lineRule="auto"/>
        <w:rPr>
          <w:rFonts w:ascii="Times New Roman" w:eastAsia="Times New Roman" w:hAnsi="Times New Roman" w:cs="Times New Roman"/>
          <w:lang w:val="lt-LT" w:eastAsia="en-US"/>
        </w:rPr>
      </w:pPr>
    </w:p>
    <w:p w14:paraId="14C1025D" w14:textId="77777777" w:rsidR="00C16F22" w:rsidRDefault="00C16F22" w:rsidP="00C16F22">
      <w:pPr>
        <w:spacing w:after="0" w:line="240" w:lineRule="auto"/>
        <w:rPr>
          <w:rFonts w:ascii="Times New Roman" w:eastAsia="Times New Roman" w:hAnsi="Times New Roman" w:cs="Times New Roman"/>
          <w:b/>
          <w:i/>
          <w:lang w:val="lt-LT" w:eastAsia="en-US"/>
        </w:rPr>
      </w:pPr>
      <w:r>
        <w:rPr>
          <w:rFonts w:ascii="Times New Roman" w:eastAsia="Times New Roman" w:hAnsi="Times New Roman" w:cs="Times New Roman"/>
          <w:b/>
          <w:bCs/>
          <w:i/>
          <w:lang w:val="lt-LT" w:eastAsia="en-US"/>
        </w:rPr>
        <w:t>Suaugusiesiems ir vaikams, kurie sveria 40 kg ir daugiau</w:t>
      </w:r>
    </w:p>
    <w:p w14:paraId="4B8464C1" w14:textId="77777777" w:rsidR="00C16F22" w:rsidRDefault="00C16F22" w:rsidP="00C16F22">
      <w:pPr>
        <w:numPr>
          <w:ilvl w:val="0"/>
          <w:numId w:val="6"/>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Įprasta dozė yra 1000 mg/200 mg kas 8 valandas. </w:t>
      </w:r>
    </w:p>
    <w:p w14:paraId="311A1815" w14:textId="77777777" w:rsidR="00C16F22" w:rsidRDefault="00C16F22" w:rsidP="00C16F22">
      <w:pPr>
        <w:numPr>
          <w:ilvl w:val="0"/>
          <w:numId w:val="6"/>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Siekiant išvengti infekcijos operacijos metu arba ją gydyti po operacijos paprastai skiriama vienkartinė 1000 mg/200 mg dozė, kuri suleidžiama prieš operaciją. Priklausomai nuo operacijos pobūdžio, gydytojas gali paskirti kitokią dozę. Jeigu operacija trunka ilgiau kaip 1 val., gali būti skiriamos kartotinės dozės.</w:t>
      </w:r>
    </w:p>
    <w:p w14:paraId="511A9A8B" w14:textId="77777777" w:rsidR="00C16F22" w:rsidRDefault="00C16F22" w:rsidP="00C16F22">
      <w:pPr>
        <w:spacing w:after="0" w:line="240" w:lineRule="auto"/>
        <w:rPr>
          <w:rFonts w:ascii="Times New Roman" w:eastAsia="Times New Roman" w:hAnsi="Times New Roman" w:cs="Times New Roman"/>
          <w:lang w:val="lt-LT" w:eastAsia="en-US"/>
        </w:rPr>
      </w:pPr>
    </w:p>
    <w:p w14:paraId="04A7BA30" w14:textId="77777777" w:rsidR="00C16F22" w:rsidRDefault="00C16F22" w:rsidP="00C16F22">
      <w:pPr>
        <w:spacing w:after="0" w:line="240" w:lineRule="auto"/>
        <w:rPr>
          <w:rFonts w:ascii="Times New Roman" w:eastAsia="Times New Roman" w:hAnsi="Times New Roman" w:cs="Times New Roman"/>
          <w:b/>
          <w:bCs/>
          <w:i/>
          <w:lang w:val="lt-LT" w:eastAsia="en-US"/>
        </w:rPr>
      </w:pPr>
      <w:r>
        <w:rPr>
          <w:rFonts w:ascii="Times New Roman" w:eastAsia="Times New Roman" w:hAnsi="Times New Roman" w:cs="Times New Roman"/>
          <w:b/>
          <w:bCs/>
          <w:i/>
          <w:lang w:val="lt-LT" w:eastAsia="en-US"/>
        </w:rPr>
        <w:t>Pacientams, kurių inkstų ir kepenų funkcija sutrikusi</w:t>
      </w:r>
    </w:p>
    <w:p w14:paraId="319E884C" w14:textId="77777777" w:rsidR="00C16F22" w:rsidRDefault="00C16F22" w:rsidP="00C16F22">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29DFA2AD" w14:textId="77777777" w:rsidR="00C16F22" w:rsidRDefault="00C16F22" w:rsidP="00C16F22">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kepenų veikla yra sutrikusi, gali tekti dažniau tirti kraują ir kepenų veiklą.</w:t>
      </w:r>
    </w:p>
    <w:p w14:paraId="0370A33D" w14:textId="77777777" w:rsidR="00C16F22" w:rsidRDefault="00C16F22" w:rsidP="00C16F22">
      <w:pPr>
        <w:spacing w:before="120"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Gydymo trukmė</w:t>
      </w:r>
    </w:p>
    <w:p w14:paraId="13330D37" w14:textId="29E7CBBF"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Amoxicilina/Acido clavulanico Sala</w:t>
      </w:r>
      <w:r w:rsidR="00C16F22">
        <w:rPr>
          <w:rFonts w:ascii="Times New Roman" w:eastAsia="Times New Roman" w:hAnsi="Times New Roman" w:cs="Times New Roman"/>
          <w:lang w:val="lt-LT" w:eastAsia="en-US"/>
        </w:rPr>
        <w:t xml:space="preserve"> paprastai vartojamas ne ilgiau kaip 2 savaites, tačiau gydytojas gali nuspręsti gydymą tęsti ilgiau.</w:t>
      </w:r>
    </w:p>
    <w:p w14:paraId="288EB758" w14:textId="77777777" w:rsidR="00C16F22" w:rsidRDefault="00C16F22" w:rsidP="00C16F22">
      <w:pPr>
        <w:spacing w:after="0" w:line="240" w:lineRule="auto"/>
        <w:rPr>
          <w:rFonts w:ascii="Times New Roman" w:eastAsia="Times New Roman" w:hAnsi="Times New Roman" w:cs="Times New Roman"/>
          <w:b/>
          <w:lang w:val="lt-LT" w:eastAsia="en-US"/>
        </w:rPr>
      </w:pPr>
    </w:p>
    <w:p w14:paraId="061C85F0" w14:textId="19CC8ADB" w:rsidR="00C16F22" w:rsidRDefault="00C16F22" w:rsidP="00C16F22">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 xml:space="preserve">Ką daryti pavartojus per didelę </w:t>
      </w:r>
      <w:r w:rsidR="00DA0136">
        <w:rPr>
          <w:rFonts w:ascii="Times New Roman" w:eastAsia="Times New Roman" w:hAnsi="Times New Roman" w:cs="Times New Roman"/>
          <w:b/>
          <w:lang w:val="lt-LT" w:eastAsia="en-US"/>
        </w:rPr>
        <w:t>Amoxicilina/Acido clavulanico Sala</w:t>
      </w:r>
      <w:r>
        <w:rPr>
          <w:rFonts w:ascii="Times New Roman" w:eastAsia="Times New Roman" w:hAnsi="Times New Roman" w:cs="Times New Roman"/>
          <w:b/>
          <w:lang w:val="lt-LT" w:eastAsia="en-US"/>
        </w:rPr>
        <w:t xml:space="preserve"> dozę?</w:t>
      </w:r>
    </w:p>
    <w:p w14:paraId="0F4AE8EF" w14:textId="7585194D"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Tikimybė, kad bus pavartota per daug vaisto, menka, bet jeigu galvojate, kad buvo suvartota per daug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nedelsdami kreipkitės į gydytoją ar slaugytoją. </w:t>
      </w:r>
    </w:p>
    <w:p w14:paraId="47D6DAC3" w14:textId="462D6194"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Pavartojus per didelę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dozę, gali pasireikšti skrandžio negalavimas (pykinimas, vėmimas ar viduriavimas) ar traukuliai.</w:t>
      </w:r>
    </w:p>
    <w:p w14:paraId="18933EB0" w14:textId="77777777" w:rsidR="00C16F22" w:rsidRDefault="00C16F22" w:rsidP="00C16F22">
      <w:pPr>
        <w:spacing w:after="0" w:line="240" w:lineRule="auto"/>
        <w:rPr>
          <w:rFonts w:ascii="Times New Roman" w:eastAsia="Times New Roman" w:hAnsi="Times New Roman" w:cs="Times New Roman"/>
          <w:lang w:val="lt-LT" w:eastAsia="en-US"/>
        </w:rPr>
      </w:pPr>
    </w:p>
    <w:p w14:paraId="63D8A33A"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kiltų daugiau klausimų dėl šio vaisto vartojimo, kreipkitės į gydytoją arba vaistininką.</w:t>
      </w:r>
    </w:p>
    <w:p w14:paraId="08FAD83E" w14:textId="77777777" w:rsidR="00C16F22" w:rsidRDefault="00C16F22" w:rsidP="00C16F22">
      <w:pPr>
        <w:spacing w:after="0" w:line="240" w:lineRule="auto"/>
        <w:rPr>
          <w:rFonts w:ascii="Times New Roman" w:eastAsia="Times New Roman" w:hAnsi="Times New Roman" w:cs="Times New Roman"/>
          <w:lang w:val="lt-LT" w:eastAsia="lt-LT"/>
        </w:rPr>
      </w:pPr>
    </w:p>
    <w:p w14:paraId="1A4672C8" w14:textId="77777777" w:rsidR="00C16F22" w:rsidRDefault="00C16F22" w:rsidP="00C16F22">
      <w:pPr>
        <w:spacing w:after="0" w:line="240" w:lineRule="auto"/>
        <w:rPr>
          <w:rFonts w:ascii="Times New Roman" w:eastAsia="Times New Roman" w:hAnsi="Times New Roman" w:cs="Times New Roman"/>
          <w:lang w:val="lt-LT" w:eastAsia="lt-LT"/>
        </w:rPr>
      </w:pPr>
    </w:p>
    <w:p w14:paraId="1BAE153C" w14:textId="77777777"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1" w:name="_Toc129243142"/>
      <w:bookmarkStart w:id="12" w:name="_Toc129243267"/>
      <w:r>
        <w:rPr>
          <w:rFonts w:ascii="Times New Roman" w:eastAsia="Times New Roman" w:hAnsi="Times New Roman" w:cs="Times New Roman"/>
          <w:b/>
          <w:lang w:val="lt-LT" w:eastAsia="en-US"/>
        </w:rPr>
        <w:t>4.</w:t>
      </w:r>
      <w:r>
        <w:rPr>
          <w:rFonts w:ascii="Times New Roman" w:eastAsia="Times New Roman" w:hAnsi="Times New Roman" w:cs="Times New Roman"/>
          <w:b/>
          <w:lang w:val="lt-LT" w:eastAsia="en-US"/>
        </w:rPr>
        <w:tab/>
        <w:t>Galimas šalutinis poveikis</w:t>
      </w:r>
      <w:bookmarkEnd w:id="11"/>
      <w:bookmarkEnd w:id="12"/>
    </w:p>
    <w:p w14:paraId="00716994" w14:textId="77777777" w:rsidR="00C16F22" w:rsidRDefault="00C16F22" w:rsidP="00C16F22">
      <w:pPr>
        <w:spacing w:after="0" w:line="240" w:lineRule="auto"/>
        <w:rPr>
          <w:rFonts w:ascii="Times New Roman" w:eastAsia="Times New Roman" w:hAnsi="Times New Roman" w:cs="Times New Roman"/>
          <w:lang w:val="lt-LT" w:eastAsia="lt-LT"/>
        </w:rPr>
      </w:pPr>
    </w:p>
    <w:p w14:paraId="19EC10E2"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Šis vaistas, kaip ir visi kiti, gali sukelti šalutinį poveikį, nors jis pasireiškia ne visiems žmonėms.</w:t>
      </w:r>
    </w:p>
    <w:p w14:paraId="105077D6" w14:textId="77777777" w:rsidR="00C16F22" w:rsidRDefault="00C16F22" w:rsidP="00C16F22">
      <w:pPr>
        <w:spacing w:after="0" w:line="240" w:lineRule="auto"/>
        <w:rPr>
          <w:rFonts w:ascii="Times New Roman" w:eastAsia="Times New Roman" w:hAnsi="Times New Roman" w:cs="Times New Roman"/>
          <w:lang w:val="lt-LT" w:eastAsia="en-US"/>
        </w:rPr>
      </w:pPr>
    </w:p>
    <w:p w14:paraId="7A120187"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Būklės, kurių turite saugotis</w:t>
      </w:r>
    </w:p>
    <w:p w14:paraId="1FD183C1" w14:textId="77777777" w:rsidR="00C16F22" w:rsidRDefault="00C16F22" w:rsidP="00C16F22">
      <w:pPr>
        <w:spacing w:after="0" w:line="240" w:lineRule="auto"/>
        <w:rPr>
          <w:rFonts w:ascii="Times New Roman" w:eastAsia="Times New Roman" w:hAnsi="Times New Roman" w:cs="Times New Roman"/>
          <w:b/>
          <w:bCs/>
          <w:lang w:val="lt-LT" w:eastAsia="en-US"/>
        </w:rPr>
      </w:pPr>
    </w:p>
    <w:p w14:paraId="43B84DF7"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Jeigu pasireiškė bet kuris iš išvardytų simptomų, nutraukite vaisto vartojimą ir nedelsdami kreipkitės į gydytoją:</w:t>
      </w:r>
    </w:p>
    <w:p w14:paraId="1093E82E" w14:textId="77777777" w:rsidR="00C16F22" w:rsidRDefault="00C16F22" w:rsidP="00C16F22">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odos išbėrimas, ypač jei:</w:t>
      </w:r>
    </w:p>
    <w:p w14:paraId="153EF252" w14:textId="77777777" w:rsidR="00C16F22" w:rsidRDefault="00C16F22" w:rsidP="00C16F22">
      <w:pPr>
        <w:numPr>
          <w:ilvl w:val="1"/>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Pr>
          <w:rFonts w:ascii="Times New Roman" w:eastAsia="Times New Roman" w:hAnsi="Times New Roman" w:cs="Times New Roman"/>
          <w:i/>
          <w:iCs/>
          <w:lang w:val="lt-LT" w:eastAsia="en-US"/>
        </w:rPr>
        <w:t>daugiaformė eritema</w:t>
      </w:r>
      <w:r>
        <w:rPr>
          <w:rFonts w:ascii="Times New Roman" w:eastAsia="Times New Roman" w:hAnsi="Times New Roman" w:cs="Times New Roman"/>
          <w:lang w:val="lt-LT" w:eastAsia="en-US"/>
        </w:rPr>
        <w:t>);</w:t>
      </w:r>
    </w:p>
    <w:p w14:paraId="2AE303D0" w14:textId="77777777" w:rsidR="00C16F22" w:rsidRDefault="00C16F22" w:rsidP="00C16F22">
      <w:pPr>
        <w:numPr>
          <w:ilvl w:val="1"/>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odos išbėrimas plačiai išplitęs, pasireiškia pūslėmis ar odos lupimusi, ypač apie burną, nosį, akis ir lytinius organus (</w:t>
      </w:r>
      <w:r>
        <w:rPr>
          <w:rFonts w:ascii="Times New Roman" w:eastAsia="Times New Roman" w:hAnsi="Times New Roman" w:cs="Times New Roman"/>
          <w:i/>
          <w:iCs/>
          <w:lang w:val="lt-LT" w:eastAsia="en-US"/>
        </w:rPr>
        <w:t>Stivenso-Džonsono sindromas</w:t>
      </w:r>
      <w:r>
        <w:rPr>
          <w:rFonts w:ascii="Times New Roman" w:eastAsia="Times New Roman" w:hAnsi="Times New Roman" w:cs="Times New Roman"/>
          <w:lang w:val="lt-LT" w:eastAsia="en-US"/>
        </w:rPr>
        <w:t>) ir sunkesnės formos, dėl kurių pasireiškia odos lupimasis dideliame kūno paviršiaus plote (</w:t>
      </w:r>
      <w:r>
        <w:rPr>
          <w:rFonts w:ascii="Times New Roman" w:eastAsia="Times New Roman" w:hAnsi="Times New Roman" w:cs="Times New Roman"/>
          <w:i/>
          <w:iCs/>
          <w:lang w:val="lt-LT" w:eastAsia="en-US"/>
        </w:rPr>
        <w:t>toksinė epidermio nekrolizė</w:t>
      </w:r>
      <w:r>
        <w:rPr>
          <w:rFonts w:ascii="Times New Roman" w:eastAsia="Times New Roman" w:hAnsi="Times New Roman" w:cs="Times New Roman"/>
          <w:lang w:val="lt-LT" w:eastAsia="en-US"/>
        </w:rPr>
        <w:t>);</w:t>
      </w:r>
    </w:p>
    <w:p w14:paraId="62161C1A" w14:textId="77777777" w:rsidR="00C16F22" w:rsidRDefault="00C16F22" w:rsidP="00C16F22">
      <w:pPr>
        <w:numPr>
          <w:ilvl w:val="1"/>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plačiai išplitęs raudonas odos išbėrimas, pasireiškiantis mažomis pūlingomis pūslėmis (</w:t>
      </w:r>
      <w:r>
        <w:rPr>
          <w:rFonts w:ascii="Times New Roman" w:eastAsia="Times New Roman" w:hAnsi="Times New Roman" w:cs="Times New Roman"/>
          <w:i/>
          <w:iCs/>
          <w:lang w:val="lt-LT" w:eastAsia="en-US"/>
        </w:rPr>
        <w:t>buliozinis (pūslinis) eksfoliacinis dermatitas</w:t>
      </w:r>
      <w:r>
        <w:rPr>
          <w:rFonts w:ascii="Times New Roman" w:eastAsia="Times New Roman" w:hAnsi="Times New Roman" w:cs="Times New Roman"/>
          <w:lang w:val="lt-LT" w:eastAsia="en-US"/>
        </w:rPr>
        <w:t>);</w:t>
      </w:r>
    </w:p>
    <w:p w14:paraId="0540ED9C" w14:textId="77777777" w:rsidR="00C16F22" w:rsidRDefault="00C16F22" w:rsidP="00C16F22">
      <w:pPr>
        <w:numPr>
          <w:ilvl w:val="1"/>
          <w:numId w:val="12"/>
        </w:numPr>
        <w:spacing w:after="0" w:line="240" w:lineRule="auto"/>
        <w:contextualSpacing/>
        <w:rPr>
          <w:rFonts w:ascii="Times New Roman" w:eastAsia="Times New Roman" w:hAnsi="Times New Roman" w:cs="Times New Roman"/>
          <w:i/>
          <w:iCs/>
          <w:lang w:val="lt-LT" w:eastAsia="en-US"/>
        </w:rPr>
      </w:pPr>
      <w:r>
        <w:rPr>
          <w:rFonts w:ascii="Times New Roman" w:eastAsia="Times New Roman" w:hAnsi="Times New Roman" w:cs="Times New Roman"/>
          <w:lang w:val="lt-LT" w:eastAsia="en-US"/>
        </w:rPr>
        <w:t>išbėrimas raudonas, žvynuotas, pasireiškiantis gumbais po oda ir pūslėmis (</w:t>
      </w:r>
      <w:r>
        <w:rPr>
          <w:rFonts w:ascii="Times New Roman" w:eastAsia="Times New Roman" w:hAnsi="Times New Roman" w:cs="Times New Roman"/>
          <w:i/>
          <w:iCs/>
          <w:lang w:val="lt-LT" w:eastAsia="en-US"/>
        </w:rPr>
        <w:t>egzanteminė pustuliozė</w:t>
      </w:r>
      <w:r>
        <w:rPr>
          <w:rFonts w:ascii="Times New Roman" w:eastAsia="Times New Roman" w:hAnsi="Times New Roman" w:cs="Times New Roman"/>
          <w:lang w:val="lt-LT" w:eastAsia="en-US"/>
        </w:rPr>
        <w:t>);</w:t>
      </w:r>
    </w:p>
    <w:p w14:paraId="26E83D2F" w14:textId="77777777" w:rsidR="00C16F22" w:rsidRDefault="00C16F22" w:rsidP="00C16F22">
      <w:pPr>
        <w:numPr>
          <w:ilvl w:val="1"/>
          <w:numId w:val="12"/>
        </w:numPr>
        <w:spacing w:after="0" w:line="240" w:lineRule="auto"/>
        <w:contextualSpacing/>
        <w:rPr>
          <w:rFonts w:ascii="Times New Roman" w:eastAsia="Times New Roman" w:hAnsi="Times New Roman" w:cs="Times New Roman"/>
          <w:i/>
          <w:iCs/>
          <w:lang w:val="lt-LT" w:eastAsia="en-US"/>
        </w:rPr>
      </w:pPr>
      <w:r>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(DRESS));</w:t>
      </w:r>
    </w:p>
    <w:p w14:paraId="368000CD" w14:textId="77777777" w:rsidR="00C16F22" w:rsidRDefault="00C16F22" w:rsidP="00C16F22">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kraujagyslių uždegimas (</w:t>
      </w:r>
      <w:r>
        <w:rPr>
          <w:rFonts w:ascii="Times New Roman" w:eastAsia="Times New Roman" w:hAnsi="Times New Roman" w:cs="Times New Roman"/>
          <w:i/>
          <w:iCs/>
          <w:lang w:val="lt-LT" w:eastAsia="en-US"/>
        </w:rPr>
        <w:t>vaskulitas</w:t>
      </w:r>
      <w:r>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67AB924F" w14:textId="77777777" w:rsidR="00C16F22" w:rsidRDefault="00C16F22" w:rsidP="00C16F22">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karščiavimas, sąnarių skausmas, kaklo, pažastų ar kirkšnių limfmazgių padidėjimas;</w:t>
      </w:r>
    </w:p>
    <w:p w14:paraId="3C18D8BC" w14:textId="77777777" w:rsidR="00C16F22" w:rsidRDefault="00C16F22" w:rsidP="00C16F22">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patinimas, kartais veido ar burnos (</w:t>
      </w:r>
      <w:r>
        <w:rPr>
          <w:rFonts w:ascii="Times New Roman" w:eastAsia="Times New Roman" w:hAnsi="Times New Roman" w:cs="Times New Roman"/>
          <w:i/>
          <w:iCs/>
          <w:lang w:val="lt-LT" w:eastAsia="en-US"/>
        </w:rPr>
        <w:t>angioneurozinė edema</w:t>
      </w:r>
      <w:r>
        <w:rPr>
          <w:rFonts w:ascii="Times New Roman" w:eastAsia="Times New Roman" w:hAnsi="Times New Roman" w:cs="Times New Roman"/>
          <w:lang w:val="lt-LT" w:eastAsia="en-US"/>
        </w:rPr>
        <w:t>), dėl kurio gali pasunkėti kvėpavimas;</w:t>
      </w:r>
    </w:p>
    <w:p w14:paraId="203F7DB0" w14:textId="77777777" w:rsidR="00C16F22" w:rsidRDefault="00C16F22" w:rsidP="00C16F22">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ūminis kraujotakos nepakankamumas (</w:t>
      </w:r>
      <w:r>
        <w:rPr>
          <w:rFonts w:ascii="Times New Roman" w:eastAsia="Times New Roman" w:hAnsi="Times New Roman" w:cs="Times New Roman"/>
          <w:i/>
          <w:iCs/>
          <w:lang w:val="lt-LT" w:eastAsia="en-US"/>
        </w:rPr>
        <w:t>kolapsas</w:t>
      </w:r>
      <w:r>
        <w:rPr>
          <w:rFonts w:ascii="Times New Roman" w:eastAsia="Times New Roman" w:hAnsi="Times New Roman" w:cs="Times New Roman"/>
          <w:lang w:val="lt-LT" w:eastAsia="en-US"/>
        </w:rPr>
        <w:t>);</w:t>
      </w:r>
    </w:p>
    <w:p w14:paraId="3EC5972A" w14:textId="77777777" w:rsidR="00C16F22" w:rsidRDefault="00C16F22" w:rsidP="00C16F22">
      <w:pPr>
        <w:numPr>
          <w:ilvl w:val="0"/>
          <w:numId w:val="9"/>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viduriavimas vandeningomis išmatomis su krauju ir gleivėmis, pilvo skausmas ir (arba) karščiavimas. Tai gali būti žarnyno uždegimo požymiai.</w:t>
      </w:r>
    </w:p>
    <w:p w14:paraId="3D44F203" w14:textId="77777777" w:rsidR="00C16F22" w:rsidRDefault="00C16F22" w:rsidP="00C16F22">
      <w:pPr>
        <w:spacing w:after="0" w:line="240" w:lineRule="auto"/>
        <w:rPr>
          <w:rFonts w:ascii="Times New Roman" w:eastAsia="Times New Roman" w:hAnsi="Times New Roman" w:cs="Times New Roman"/>
          <w:lang w:val="lt-LT" w:eastAsia="lt-LT"/>
        </w:rPr>
      </w:pPr>
    </w:p>
    <w:p w14:paraId="19052912"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Kitas šalutinis poveikis</w:t>
      </w:r>
    </w:p>
    <w:p w14:paraId="7605520E"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 xml:space="preserve">Dažnas šalutinis poveikis </w:t>
      </w:r>
      <w:r>
        <w:rPr>
          <w:rFonts w:ascii="Times New Roman" w:eastAsia="Times New Roman" w:hAnsi="Times New Roman" w:cs="Times New Roman"/>
          <w:bCs/>
          <w:lang w:val="lt-LT" w:eastAsia="en-US"/>
        </w:rPr>
        <w:t>(g</w:t>
      </w:r>
      <w:r>
        <w:rPr>
          <w:rFonts w:ascii="Times New Roman" w:eastAsia="Times New Roman" w:hAnsi="Times New Roman" w:cs="Times New Roman"/>
          <w:lang w:val="lt-LT" w:eastAsia="en-US"/>
        </w:rPr>
        <w:t>ali pasireikšti ne daugiau kaip 1 iš 10 žmonių)</w:t>
      </w:r>
    </w:p>
    <w:p w14:paraId="4529DDF8" w14:textId="77777777" w:rsidR="00C16F22" w:rsidRDefault="00C16F22" w:rsidP="00C16F22">
      <w:pPr>
        <w:numPr>
          <w:ilvl w:val="0"/>
          <w:numId w:val="11"/>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pienligė (kandidozė – mieliagrybių sukelta makšties, burnos ar odos raukšlių infekcinė liga);</w:t>
      </w:r>
    </w:p>
    <w:p w14:paraId="723548BC" w14:textId="77777777" w:rsidR="00C16F22" w:rsidRDefault="00C16F22" w:rsidP="00C16F22">
      <w:pPr>
        <w:numPr>
          <w:ilvl w:val="0"/>
          <w:numId w:val="11"/>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viduriavimas (vaikams).</w:t>
      </w:r>
    </w:p>
    <w:p w14:paraId="013445BE" w14:textId="77777777" w:rsidR="00C16F22" w:rsidRDefault="00C16F22" w:rsidP="00C16F22">
      <w:pPr>
        <w:spacing w:after="0" w:line="240" w:lineRule="auto"/>
        <w:rPr>
          <w:rFonts w:ascii="Times New Roman" w:eastAsia="Times New Roman" w:hAnsi="Times New Roman" w:cs="Times New Roman"/>
          <w:b/>
          <w:bCs/>
          <w:lang w:val="lt-LT" w:eastAsia="en-US"/>
        </w:rPr>
      </w:pPr>
    </w:p>
    <w:p w14:paraId="4D643DCC"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 xml:space="preserve">Nedažnas šalutinis poveikis </w:t>
      </w:r>
      <w:r>
        <w:rPr>
          <w:rFonts w:ascii="Times New Roman" w:eastAsia="Times New Roman" w:hAnsi="Times New Roman" w:cs="Times New Roman"/>
          <w:bCs/>
          <w:lang w:val="lt-LT" w:eastAsia="en-US"/>
        </w:rPr>
        <w:t>(g</w:t>
      </w:r>
      <w:r>
        <w:rPr>
          <w:rFonts w:ascii="Times New Roman" w:eastAsia="Times New Roman" w:hAnsi="Times New Roman" w:cs="Times New Roman"/>
          <w:lang w:val="lt-LT" w:eastAsia="en-US"/>
        </w:rPr>
        <w:t>ali pasireikšti ne daugiau kaip 1 iš 100 žmonių)</w:t>
      </w:r>
    </w:p>
    <w:p w14:paraId="19A3A8A9"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odos išbėrimas, niežulys;</w:t>
      </w:r>
    </w:p>
    <w:p w14:paraId="368A0967"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iškilus niežtintysis išbėrimas (</w:t>
      </w:r>
      <w:r>
        <w:rPr>
          <w:rFonts w:ascii="Times New Roman" w:eastAsia="Times New Roman" w:hAnsi="Times New Roman" w:cs="Times New Roman"/>
          <w:i/>
          <w:iCs/>
          <w:lang w:val="lt-LT" w:eastAsia="en-US"/>
        </w:rPr>
        <w:t>dilgėlinė</w:t>
      </w:r>
      <w:r>
        <w:rPr>
          <w:rFonts w:ascii="Times New Roman" w:eastAsia="Times New Roman" w:hAnsi="Times New Roman" w:cs="Times New Roman"/>
          <w:lang w:val="lt-LT" w:eastAsia="en-US"/>
        </w:rPr>
        <w:t>);</w:t>
      </w:r>
    </w:p>
    <w:p w14:paraId="68977C1F"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pykinimas (pasireiškia, vartojant dideles geriamąsias dozes); </w:t>
      </w:r>
    </w:p>
    <w:p w14:paraId="1681AAF3"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vėmimas;</w:t>
      </w:r>
    </w:p>
    <w:p w14:paraId="0787DF28"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nevirškinimas;</w:t>
      </w:r>
    </w:p>
    <w:p w14:paraId="0288C1D3"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galvos svaigimas;</w:t>
      </w:r>
    </w:p>
    <w:p w14:paraId="53806948"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galvos skausmas;</w:t>
      </w:r>
    </w:p>
    <w:p w14:paraId="0053E0C1" w14:textId="77777777" w:rsidR="00C16F22" w:rsidRDefault="00C16F22" w:rsidP="00C16F22">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tam tikrų medžiagų (</w:t>
      </w:r>
      <w:r>
        <w:rPr>
          <w:rFonts w:ascii="Times New Roman" w:eastAsia="Times New Roman" w:hAnsi="Times New Roman" w:cs="Times New Roman"/>
          <w:i/>
          <w:iCs/>
          <w:lang w:val="lt-LT" w:eastAsia="en-US"/>
        </w:rPr>
        <w:t>fermentų</w:t>
      </w:r>
      <w:r>
        <w:rPr>
          <w:rFonts w:ascii="Times New Roman" w:eastAsia="Times New Roman" w:hAnsi="Times New Roman" w:cs="Times New Roman"/>
          <w:lang w:val="lt-LT" w:eastAsia="en-US"/>
        </w:rPr>
        <w:t>), kurios gaminamos kepenyse, padaugėjimas (nustatomas kraujo tyrimais).</w:t>
      </w:r>
    </w:p>
    <w:p w14:paraId="2CE1FE51" w14:textId="77777777" w:rsidR="00C16F22" w:rsidRDefault="00C16F22" w:rsidP="00C16F22">
      <w:pPr>
        <w:spacing w:after="0" w:line="240" w:lineRule="auto"/>
        <w:rPr>
          <w:rFonts w:ascii="Times New Roman" w:eastAsia="Times New Roman" w:hAnsi="Times New Roman" w:cs="Times New Roman"/>
          <w:b/>
          <w:bCs/>
          <w:lang w:val="lt-LT" w:eastAsia="en-US"/>
        </w:rPr>
      </w:pPr>
    </w:p>
    <w:p w14:paraId="74E637B9"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 xml:space="preserve">Retas šalutinis poveikis </w:t>
      </w:r>
      <w:r>
        <w:rPr>
          <w:rFonts w:ascii="Times New Roman" w:eastAsia="Times New Roman" w:hAnsi="Times New Roman" w:cs="Times New Roman"/>
          <w:bCs/>
          <w:lang w:val="lt-LT" w:eastAsia="en-US"/>
        </w:rPr>
        <w:t>(g</w:t>
      </w:r>
      <w:r>
        <w:rPr>
          <w:rFonts w:ascii="Times New Roman" w:eastAsia="Times New Roman" w:hAnsi="Times New Roman" w:cs="Times New Roman"/>
          <w:lang w:val="lt-LT" w:eastAsia="en-US"/>
        </w:rPr>
        <w:t>ali pasireikšti ne daugiau kaip 1 iš 1000 žmonių)</w:t>
      </w:r>
    </w:p>
    <w:p w14:paraId="3EF4BBAE" w14:textId="77777777" w:rsidR="00C16F22" w:rsidRDefault="00C16F22" w:rsidP="00C16F22">
      <w:pPr>
        <w:numPr>
          <w:ilvl w:val="0"/>
          <w:numId w:val="14"/>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patinimas ar paraudimas apie veną, kuri čiuopiant yra labai skausminga;</w:t>
      </w:r>
    </w:p>
    <w:p w14:paraId="4DD0C545" w14:textId="77777777" w:rsidR="00C16F22" w:rsidRDefault="00C16F22" w:rsidP="00C16F22">
      <w:pPr>
        <w:numPr>
          <w:ilvl w:val="0"/>
          <w:numId w:val="14"/>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mažas kraujo ląstelių, kurios dalyvauja kraujo krešėjime, kiekis (nustatomas kraujo tyrimais);</w:t>
      </w:r>
    </w:p>
    <w:p w14:paraId="5D2CD7B5" w14:textId="77777777" w:rsidR="00C16F22" w:rsidRDefault="00C16F22" w:rsidP="00C16F22">
      <w:pPr>
        <w:numPr>
          <w:ilvl w:val="0"/>
          <w:numId w:val="14"/>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mažas baltųjų kraujo ląstelių kiekis (nustatomas kraujo tyrimais).</w:t>
      </w:r>
    </w:p>
    <w:p w14:paraId="1C5C2D52" w14:textId="77777777" w:rsidR="00C16F22" w:rsidRDefault="00C16F22" w:rsidP="00C16F22">
      <w:pPr>
        <w:spacing w:after="0" w:line="240" w:lineRule="auto"/>
        <w:rPr>
          <w:rFonts w:ascii="Times New Roman" w:eastAsia="Times New Roman" w:hAnsi="Times New Roman" w:cs="Times New Roman"/>
          <w:b/>
          <w:bCs/>
          <w:lang w:val="lt-LT" w:eastAsia="en-US"/>
        </w:rPr>
      </w:pPr>
    </w:p>
    <w:p w14:paraId="17437237"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b/>
          <w:lang w:val="lt-LT" w:eastAsia="en-US"/>
        </w:rPr>
        <w:t>Dažnis nežinomas</w:t>
      </w:r>
      <w:r>
        <w:rPr>
          <w:rFonts w:ascii="Times New Roman" w:eastAsia="Times New Roman" w:hAnsi="Times New Roman" w:cs="Times New Roman"/>
          <w:lang w:val="lt-LT" w:eastAsia="en-US"/>
        </w:rPr>
        <w:t xml:space="preserve"> (labai mažai daliai žmonių pasireiškė kitoks šalutinis poveikis, bet tikslus jo dažnis nežinomas).</w:t>
      </w:r>
    </w:p>
    <w:p w14:paraId="11817024" w14:textId="77777777" w:rsidR="00C16F22" w:rsidRDefault="00C16F22" w:rsidP="00C16F22">
      <w:pPr>
        <w:numPr>
          <w:ilvl w:val="0"/>
          <w:numId w:val="1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lastRenderedPageBreak/>
        <w:t>kepenų uždegimas (</w:t>
      </w:r>
      <w:r>
        <w:rPr>
          <w:rFonts w:ascii="Times New Roman" w:eastAsia="Times New Roman" w:hAnsi="Times New Roman" w:cs="Times New Roman"/>
          <w:i/>
          <w:iCs/>
          <w:lang w:val="lt-LT" w:eastAsia="en-US"/>
        </w:rPr>
        <w:t>hepatitas</w:t>
      </w:r>
      <w:r>
        <w:rPr>
          <w:rFonts w:ascii="Times New Roman" w:eastAsia="Times New Roman" w:hAnsi="Times New Roman" w:cs="Times New Roman"/>
          <w:lang w:val="lt-LT" w:eastAsia="en-US"/>
        </w:rPr>
        <w:t>);</w:t>
      </w:r>
    </w:p>
    <w:p w14:paraId="2DB7C57C" w14:textId="77777777" w:rsidR="00C16F22" w:rsidRDefault="00C16F22" w:rsidP="00C16F22">
      <w:pPr>
        <w:numPr>
          <w:ilvl w:val="0"/>
          <w:numId w:val="1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gelta dėl bilirubino padaugėjimo kraujyje (kepenyse gaminama medžiaga), kuri gali pasireikšti odos ir akių baltymo pageltimu;</w:t>
      </w:r>
    </w:p>
    <w:p w14:paraId="7E1FE68F" w14:textId="77777777" w:rsidR="00C16F22" w:rsidRDefault="00C16F22" w:rsidP="00C16F22">
      <w:pPr>
        <w:numPr>
          <w:ilvl w:val="0"/>
          <w:numId w:val="1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inkstų kanalėlių uždegimas;</w:t>
      </w:r>
    </w:p>
    <w:p w14:paraId="28DCE4DA" w14:textId="77777777" w:rsidR="00C16F22" w:rsidRDefault="00C16F22" w:rsidP="00C16F22">
      <w:pPr>
        <w:numPr>
          <w:ilvl w:val="0"/>
          <w:numId w:val="1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kraujo krešėjimo pailgėjimas;</w:t>
      </w:r>
    </w:p>
    <w:p w14:paraId="3D443E10" w14:textId="244DD2A9" w:rsidR="00C16F22" w:rsidRDefault="00C16F22" w:rsidP="00C16F22">
      <w:pPr>
        <w:numPr>
          <w:ilvl w:val="0"/>
          <w:numId w:val="13"/>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traukuliai (dideles </w:t>
      </w:r>
      <w:r w:rsidR="00DA0136">
        <w:rPr>
          <w:rFonts w:ascii="Times New Roman" w:eastAsia="Times New Roman" w:hAnsi="Times New Roman" w:cs="Times New Roman"/>
          <w:lang w:val="lt-LT" w:eastAsia="en-US"/>
        </w:rPr>
        <w:t>Amoxicilina/Acido clavulanico Sala</w:t>
      </w:r>
      <w:r>
        <w:rPr>
          <w:rFonts w:ascii="Times New Roman" w:eastAsia="Times New Roman" w:hAnsi="Times New Roman" w:cs="Times New Roman"/>
          <w:lang w:val="lt-LT" w:eastAsia="en-US"/>
        </w:rPr>
        <w:t xml:space="preserve"> dozes vartojantiems ar inkstų veiklos sutrikimais sergantiems žmonėms);</w:t>
      </w:r>
    </w:p>
    <w:p w14:paraId="7E0DAE7F" w14:textId="77777777" w:rsidR="00C16F22" w:rsidRDefault="00C16F22" w:rsidP="00C16F22">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aseptinis meningitas (ne mikroorganizmų sukeltas smegenų dangalų uždegimas);</w:t>
      </w:r>
    </w:p>
    <w:p w14:paraId="6DEC314D" w14:textId="77777777" w:rsidR="00C16F22" w:rsidRDefault="00C16F22" w:rsidP="00C16F22">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sunkus baltųjų kraujo ląstelių kiekio sumažėjimas (nustatomas kraujo tyrimais);</w:t>
      </w:r>
    </w:p>
    <w:p w14:paraId="192C37DC" w14:textId="77777777" w:rsidR="00C16F22" w:rsidRDefault="00C16F22" w:rsidP="00C16F22">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mažas raudonųjų kraujo ląstelių kiekis (</w:t>
      </w:r>
      <w:r>
        <w:rPr>
          <w:rFonts w:ascii="Times New Roman" w:eastAsia="Times New Roman" w:hAnsi="Times New Roman" w:cs="Times New Roman"/>
          <w:i/>
          <w:iCs/>
          <w:lang w:val="lt-LT" w:eastAsia="en-US"/>
        </w:rPr>
        <w:t>hemolizinė anemija</w:t>
      </w:r>
      <w:r>
        <w:rPr>
          <w:rFonts w:ascii="Times New Roman" w:eastAsia="Times New Roman" w:hAnsi="Times New Roman" w:cs="Times New Roman"/>
          <w:lang w:val="lt-LT" w:eastAsia="en-US"/>
        </w:rPr>
        <w:t>) (nustatomas kraujo tyrimais);</w:t>
      </w:r>
    </w:p>
    <w:p w14:paraId="5067A127" w14:textId="77777777" w:rsidR="00C16F22" w:rsidRDefault="00C16F22" w:rsidP="00C16F22">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kristalai šlapime (nustatomas kraujo tyrimais).</w:t>
      </w:r>
    </w:p>
    <w:p w14:paraId="329E31C8" w14:textId="77777777" w:rsidR="00C16F22" w:rsidRDefault="00C16F22" w:rsidP="00C16F22">
      <w:pPr>
        <w:spacing w:after="0" w:line="240" w:lineRule="auto"/>
        <w:rPr>
          <w:rFonts w:ascii="Times New Roman" w:eastAsia="Times New Roman" w:hAnsi="Times New Roman" w:cs="Times New Roman"/>
          <w:b/>
          <w:lang w:val="lt-LT" w:eastAsia="en-US"/>
        </w:rPr>
      </w:pPr>
    </w:p>
    <w:p w14:paraId="79E88C9C" w14:textId="77777777" w:rsidR="00C16F22" w:rsidRDefault="00C16F22" w:rsidP="00C16F22">
      <w:pPr>
        <w:tabs>
          <w:tab w:val="left" w:pos="567"/>
        </w:tabs>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Pranešimas apie šalutinį poveikį</w:t>
      </w:r>
    </w:p>
    <w:p w14:paraId="69673D66" w14:textId="77777777" w:rsidR="00C16F22" w:rsidRDefault="00C16F22" w:rsidP="00C16F22">
      <w:pPr>
        <w:tabs>
          <w:tab w:val="left" w:pos="567"/>
        </w:tabs>
        <w:spacing w:after="0" w:line="260" w:lineRule="exact"/>
        <w:ind w:right="-449"/>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1156D2">
        <w:rPr>
          <w:rFonts w:ascii="Times New Roman" w:eastAsia="Times New Roman" w:hAnsi="Times New Roman" w:cs="Times New Roman"/>
          <w:color w:val="0000FF"/>
          <w:lang w:val="lt-LT" w:eastAsia="en-US"/>
        </w:rPr>
        <w:t>www.vvkt.lt</w:t>
      </w:r>
      <w:r>
        <w:rPr>
          <w:rFonts w:ascii="Times New Roman" w:eastAsia="Times New Roman" w:hAnsi="Times New Roman" w:cs="Times New Roman"/>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1156D2">
        <w:rPr>
          <w:rFonts w:ascii="Times New Roman" w:eastAsia="Times New Roman" w:hAnsi="Times New Roman" w:cs="Times New Roman"/>
          <w:color w:val="0000FF"/>
          <w:lang w:val="lt-LT" w:eastAsia="en-US"/>
        </w:rPr>
        <w:t>NepageidaujamaR@vvkt.lt</w:t>
      </w:r>
      <w:r>
        <w:rPr>
          <w:rFonts w:ascii="Times New Roman" w:eastAsia="Times New Roman" w:hAnsi="Times New Roman" w:cs="Times New Roman"/>
          <w:lang w:val="lt-LT" w:eastAsia="en-US"/>
        </w:rPr>
        <w:t xml:space="preserve">, taip pat per Valstybinės vaistų kontrolės tarnybos prie Lietuvos Respublikos sveikatos apsaugos ministerijos interneto svetainę (adresu </w:t>
      </w:r>
      <w:r w:rsidRPr="001156D2">
        <w:rPr>
          <w:rFonts w:ascii="Times New Roman" w:eastAsia="Times New Roman" w:hAnsi="Times New Roman" w:cs="Times New Roman"/>
          <w:color w:val="0000FF"/>
          <w:lang w:val="lt-LT" w:eastAsia="en-US"/>
        </w:rPr>
        <w:t>http://www.vvkt.lt</w:t>
      </w:r>
      <w:r>
        <w:rPr>
          <w:rFonts w:ascii="Times New Roman" w:eastAsia="Times New Roman" w:hAnsi="Times New Roman" w:cs="Times New Roman"/>
          <w:lang w:val="lt-LT" w:eastAsia="en-US"/>
        </w:rPr>
        <w:t>). Pranešdami apie šalutinį poveikį galite mums padėti gauti daugiau informacijos apie šio vaisto saugumą.</w:t>
      </w:r>
    </w:p>
    <w:p w14:paraId="38AB4E4B" w14:textId="77777777" w:rsidR="00C16F22" w:rsidRDefault="00C16F22" w:rsidP="00C16F22">
      <w:pPr>
        <w:spacing w:after="0" w:line="240" w:lineRule="auto"/>
        <w:rPr>
          <w:rFonts w:ascii="Times New Roman" w:eastAsia="Times New Roman" w:hAnsi="Times New Roman" w:cs="Times New Roman"/>
          <w:lang w:val="lt-LT" w:eastAsia="lt-LT"/>
        </w:rPr>
      </w:pPr>
    </w:p>
    <w:p w14:paraId="1EE75DBA" w14:textId="77777777" w:rsidR="00C16F22" w:rsidRDefault="00C16F22" w:rsidP="00C16F22">
      <w:pPr>
        <w:spacing w:after="0" w:line="240" w:lineRule="auto"/>
        <w:rPr>
          <w:rFonts w:ascii="Times New Roman" w:eastAsia="Times New Roman" w:hAnsi="Times New Roman" w:cs="Times New Roman"/>
          <w:lang w:val="lt-LT" w:eastAsia="lt-LT"/>
        </w:rPr>
      </w:pPr>
    </w:p>
    <w:p w14:paraId="2D03712D" w14:textId="4555EF83"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Pr>
          <w:rFonts w:ascii="Times New Roman" w:eastAsia="Times New Roman" w:hAnsi="Times New Roman" w:cs="Times New Roman"/>
          <w:b/>
          <w:lang w:val="lt-LT" w:eastAsia="en-US"/>
        </w:rPr>
        <w:t>5.</w:t>
      </w:r>
      <w:r>
        <w:rPr>
          <w:rFonts w:ascii="Times New Roman" w:eastAsia="Times New Roman" w:hAnsi="Times New Roman" w:cs="Times New Roman"/>
          <w:b/>
          <w:lang w:val="lt-LT" w:eastAsia="en-US"/>
        </w:rPr>
        <w:tab/>
        <w:t xml:space="preserve">Kaip laikyti </w:t>
      </w:r>
      <w:r w:rsidR="00DA0136">
        <w:rPr>
          <w:rFonts w:ascii="Times New Roman" w:eastAsia="Times New Roman" w:hAnsi="Times New Roman" w:cs="Times New Roman"/>
          <w:b/>
          <w:lang w:val="lt-LT" w:eastAsia="en-US"/>
        </w:rPr>
        <w:t>Amoxicilina/Acido clavulanico Sala</w:t>
      </w:r>
    </w:p>
    <w:p w14:paraId="7819A58F" w14:textId="77777777" w:rsidR="00C16F22" w:rsidRDefault="00C16F22" w:rsidP="00C16F22">
      <w:pPr>
        <w:spacing w:after="0" w:line="240" w:lineRule="auto"/>
        <w:rPr>
          <w:rFonts w:ascii="Times New Roman" w:eastAsia="Times New Roman" w:hAnsi="Times New Roman" w:cs="Times New Roman"/>
          <w:lang w:val="lt-LT" w:eastAsia="lt-LT"/>
        </w:rPr>
      </w:pPr>
    </w:p>
    <w:p w14:paraId="0AF15377" w14:textId="77777777" w:rsidR="00C16F22" w:rsidRDefault="00C16F22" w:rsidP="00C16F22">
      <w:pPr>
        <w:spacing w:after="0" w:line="240" w:lineRule="auto"/>
        <w:ind w:right="-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671BC116" w14:textId="77777777" w:rsidR="00C16F22" w:rsidRDefault="00C16F22" w:rsidP="00C16F22">
      <w:pPr>
        <w:spacing w:after="0" w:line="240" w:lineRule="auto"/>
        <w:jc w:val="both"/>
        <w:rPr>
          <w:rFonts w:ascii="Times New Roman" w:eastAsia="Times New Roman" w:hAnsi="Times New Roman" w:cs="Times New Roman"/>
          <w:b/>
          <w:lang w:val="lt-LT" w:eastAsia="lt-LT"/>
        </w:rPr>
      </w:pPr>
    </w:p>
    <w:p w14:paraId="222EDE73" w14:textId="4C6C67D0" w:rsidR="00DA0136" w:rsidRDefault="00DA0136" w:rsidP="00DA013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w:t>
      </w:r>
      <w:r w:rsidR="00497161">
        <w:rPr>
          <w:rFonts w:ascii="Times New Roman" w:eastAsia="Times New Roman" w:hAnsi="Times New Roman" w:cs="Times New Roman"/>
          <w:lang w:val="lt-LT" w:eastAsia="lt-LT"/>
        </w:rPr>
        <w:t>gamintojo</w:t>
      </w:r>
      <w:r>
        <w:rPr>
          <w:rFonts w:ascii="Times New Roman" w:eastAsia="Times New Roman" w:hAnsi="Times New Roman" w:cs="Times New Roman"/>
          <w:lang w:val="lt-LT" w:eastAsia="lt-LT"/>
        </w:rPr>
        <w:t xml:space="preserve"> pakuotėje, kad vaist</w:t>
      </w:r>
      <w:r w:rsidR="0014168F">
        <w:rPr>
          <w:rFonts w:ascii="Times New Roman" w:eastAsia="Times New Roman" w:hAnsi="Times New Roman" w:cs="Times New Roman"/>
          <w:lang w:val="lt-LT" w:eastAsia="lt-LT"/>
        </w:rPr>
        <w:t>inis preparatas</w:t>
      </w:r>
      <w:r>
        <w:rPr>
          <w:rFonts w:ascii="Times New Roman" w:eastAsia="Times New Roman" w:hAnsi="Times New Roman" w:cs="Times New Roman"/>
          <w:lang w:val="lt-LT" w:eastAsia="lt-LT"/>
        </w:rPr>
        <w:t xml:space="preserve"> būtų apsaugotas nuo šviesos.</w:t>
      </w:r>
    </w:p>
    <w:p w14:paraId="4C25199F" w14:textId="77777777" w:rsidR="00C16F22" w:rsidRDefault="00C16F22" w:rsidP="00C16F22">
      <w:pPr>
        <w:spacing w:after="0" w:line="240" w:lineRule="auto"/>
        <w:jc w:val="both"/>
        <w:rPr>
          <w:rFonts w:ascii="Times New Roman" w:eastAsia="Times New Roman" w:hAnsi="Times New Roman" w:cs="Times New Roman"/>
          <w:lang w:val="lt-LT" w:eastAsia="lt-LT"/>
        </w:rPr>
      </w:pPr>
    </w:p>
    <w:p w14:paraId="4654C12D" w14:textId="77777777" w:rsidR="00C16F22" w:rsidRDefault="00C16F22" w:rsidP="00C16F22">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tik šviežią, skaidrų tirpalą.</w:t>
      </w:r>
    </w:p>
    <w:p w14:paraId="25B92DDE" w14:textId="77777777" w:rsidR="00C16F22" w:rsidRDefault="00C16F22" w:rsidP="00C16F22">
      <w:pPr>
        <w:spacing w:after="0" w:line="240" w:lineRule="auto"/>
        <w:rPr>
          <w:rFonts w:ascii="Times New Roman" w:eastAsia="Times New Roman" w:hAnsi="Times New Roman" w:cs="Times New Roman"/>
          <w:lang w:val="lt-LT" w:eastAsia="lt-LT"/>
        </w:rPr>
      </w:pPr>
    </w:p>
    <w:p w14:paraId="4C2164C1"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dėžutės po „EXP“ ir flakono nurodytam tinkamumo laikui pasibaigus, šio vaisto vartoti negalima. Vaistas tinkamas vartoti iki paskutinės nurodyto mėnesio dienos.</w:t>
      </w:r>
    </w:p>
    <w:p w14:paraId="3823286A" w14:textId="77777777" w:rsidR="00C16F22" w:rsidRDefault="00C16F22" w:rsidP="00C16F22">
      <w:pPr>
        <w:spacing w:after="0" w:line="240" w:lineRule="auto"/>
        <w:rPr>
          <w:rFonts w:ascii="Times New Roman" w:eastAsia="Times New Roman" w:hAnsi="Times New Roman" w:cs="Times New Roman"/>
          <w:lang w:val="lt-LT" w:eastAsia="lt-LT"/>
        </w:rPr>
      </w:pPr>
    </w:p>
    <w:p w14:paraId="37D23E5A"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7AEE65A" w14:textId="77777777" w:rsidR="00C16F22" w:rsidRDefault="00C16F22" w:rsidP="00C16F22">
      <w:pPr>
        <w:spacing w:after="0" w:line="240" w:lineRule="auto"/>
        <w:rPr>
          <w:rFonts w:ascii="Times New Roman" w:eastAsia="Times New Roman" w:hAnsi="Times New Roman" w:cs="Times New Roman"/>
          <w:lang w:val="lt-LT" w:eastAsia="lt-LT"/>
        </w:rPr>
      </w:pPr>
    </w:p>
    <w:p w14:paraId="2BC7D480" w14:textId="77777777" w:rsidR="00C16F22" w:rsidRDefault="00C16F22" w:rsidP="00C16F22">
      <w:pPr>
        <w:spacing w:after="0" w:line="240" w:lineRule="auto"/>
        <w:rPr>
          <w:rFonts w:ascii="Times New Roman" w:eastAsia="Times New Roman" w:hAnsi="Times New Roman" w:cs="Times New Roman"/>
          <w:lang w:val="lt-LT" w:eastAsia="lt-LT"/>
        </w:rPr>
      </w:pPr>
    </w:p>
    <w:p w14:paraId="2C30091E" w14:textId="77777777" w:rsidR="00C16F22" w:rsidRDefault="00C16F22" w:rsidP="00C16F22">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3" w:name="_Toc129243144"/>
      <w:bookmarkStart w:id="14" w:name="_Toc129243269"/>
      <w:r>
        <w:rPr>
          <w:rFonts w:ascii="Times New Roman" w:eastAsia="Times New Roman" w:hAnsi="Times New Roman" w:cs="Times New Roman"/>
          <w:b/>
          <w:lang w:val="lt-LT" w:eastAsia="en-US"/>
        </w:rPr>
        <w:t>6.</w:t>
      </w:r>
      <w:r>
        <w:rPr>
          <w:rFonts w:ascii="Times New Roman" w:eastAsia="Times New Roman" w:hAnsi="Times New Roman" w:cs="Times New Roman"/>
          <w:b/>
          <w:lang w:val="lt-LT" w:eastAsia="en-US"/>
        </w:rPr>
        <w:tab/>
        <w:t>Pakuotės turinys ir kita informacija</w:t>
      </w:r>
      <w:bookmarkEnd w:id="13"/>
      <w:bookmarkEnd w:id="14"/>
    </w:p>
    <w:p w14:paraId="49DA9CD7" w14:textId="77777777" w:rsidR="00C16F22" w:rsidRDefault="00C16F22" w:rsidP="00C16F22">
      <w:pPr>
        <w:spacing w:after="0" w:line="240" w:lineRule="auto"/>
        <w:rPr>
          <w:rFonts w:ascii="Times New Roman" w:eastAsia="Times New Roman" w:hAnsi="Times New Roman" w:cs="Times New Roman"/>
          <w:b/>
          <w:lang w:val="lt-LT" w:eastAsia="en-US"/>
        </w:rPr>
      </w:pPr>
    </w:p>
    <w:p w14:paraId="62BFAEE2" w14:textId="7C1D37DC" w:rsidR="00C16F22" w:rsidRDefault="00DA0136" w:rsidP="00C16F22">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Amoxicilina/Acido clavulanico Sala</w:t>
      </w:r>
      <w:r w:rsidR="00C16F22">
        <w:rPr>
          <w:rFonts w:ascii="Times New Roman" w:eastAsia="Times New Roman" w:hAnsi="Times New Roman" w:cs="Times New Roman"/>
          <w:b/>
          <w:bCs/>
          <w:lang w:val="lt-LT" w:eastAsia="en-US"/>
        </w:rPr>
        <w:t xml:space="preserve"> sudėtis</w:t>
      </w:r>
    </w:p>
    <w:p w14:paraId="6EA4F894" w14:textId="77777777" w:rsidR="00C16F22" w:rsidRDefault="00C16F22" w:rsidP="00C16F22">
      <w:pPr>
        <w:tabs>
          <w:tab w:val="left" w:pos="567"/>
        </w:tabs>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Veikliosios medžiagos yra amoksicilinas ir klavulano rūgštis.</w:t>
      </w:r>
    </w:p>
    <w:p w14:paraId="49E135DC" w14:textId="77777777" w:rsidR="00C16F22" w:rsidRDefault="00C16F22" w:rsidP="00C16F22">
      <w:pPr>
        <w:spacing w:after="0" w:line="240" w:lineRule="auto"/>
        <w:ind w:left="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Kiekviename flakone yra 1000 mg amoksicilino (natrio druskos pavidalu) ir 200 mg klavulano rūgšties (kalio klavulanato pavidalu). </w:t>
      </w:r>
    </w:p>
    <w:p w14:paraId="5FDC0892" w14:textId="77777777" w:rsidR="00C16F22" w:rsidRDefault="00C16F22" w:rsidP="00C16F22">
      <w:pPr>
        <w:tabs>
          <w:tab w:val="left" w:pos="567"/>
        </w:tabs>
        <w:spacing w:after="0" w:line="240" w:lineRule="auto"/>
        <w:ind w:left="540" w:hanging="540"/>
        <w:rPr>
          <w:rFonts w:ascii="Times New Roman" w:eastAsia="Times New Roman" w:hAnsi="Times New Roman" w:cs="Times New Roman"/>
          <w:i/>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Pagalbinių medžiagų nėra.</w:t>
      </w:r>
    </w:p>
    <w:p w14:paraId="1741A61A" w14:textId="77777777" w:rsidR="00C16F22" w:rsidRDefault="00C16F22" w:rsidP="00C16F22">
      <w:pPr>
        <w:spacing w:after="0" w:line="240" w:lineRule="auto"/>
        <w:rPr>
          <w:rFonts w:ascii="Times New Roman" w:eastAsia="Times New Roman" w:hAnsi="Times New Roman" w:cs="Times New Roman"/>
          <w:lang w:val="lt-LT" w:eastAsia="lt-LT"/>
        </w:rPr>
      </w:pPr>
    </w:p>
    <w:p w14:paraId="4C8DFDD9" w14:textId="5C593633" w:rsidR="00C16F22" w:rsidRDefault="00DA0136" w:rsidP="00C16F22">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Amoxicilina/Acido clavulanico Sala</w:t>
      </w:r>
      <w:r w:rsidR="00C16F22">
        <w:rPr>
          <w:rFonts w:ascii="Times New Roman" w:eastAsia="Times New Roman" w:hAnsi="Times New Roman" w:cs="Times New Roman"/>
          <w:b/>
          <w:bCs/>
          <w:lang w:val="lt-LT" w:eastAsia="en-US"/>
        </w:rPr>
        <w:t xml:space="preserve"> išvaizda ir kiekis pakuotėje</w:t>
      </w:r>
    </w:p>
    <w:p w14:paraId="7E5055D4"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Milteliai injekciniam tirpalui yra balti arba gelsvi.</w:t>
      </w:r>
    </w:p>
    <w:p w14:paraId="6AF9AAB6" w14:textId="77777777" w:rsidR="00C16F22" w:rsidRDefault="00C16F22" w:rsidP="00C16F22">
      <w:pPr>
        <w:tabs>
          <w:tab w:val="left" w:pos="567"/>
        </w:tabs>
        <w:spacing w:after="0" w:line="240" w:lineRule="auto"/>
        <w:jc w:val="both"/>
        <w:rPr>
          <w:rFonts w:ascii="Times New Roman" w:eastAsia="Times New Roman" w:hAnsi="Times New Roman" w:cs="Times New Roman"/>
          <w:lang w:val="lt-LT" w:eastAsia="lt-LT"/>
        </w:rPr>
      </w:pPr>
    </w:p>
    <w:p w14:paraId="0716FC56" w14:textId="13C90DB8" w:rsidR="00C16F22" w:rsidRDefault="00DA0136"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Amoxicilina/Acido clavulanico Sala</w:t>
      </w:r>
      <w:r w:rsidR="00C16F22">
        <w:rPr>
          <w:rFonts w:ascii="Times New Roman" w:eastAsia="Times New Roman" w:hAnsi="Times New Roman" w:cs="Times New Roman"/>
          <w:lang w:val="lt-LT" w:eastAsia="lt-LT"/>
        </w:rPr>
        <w:t xml:space="preserve"> </w:t>
      </w:r>
      <w:r w:rsidR="00C16F22">
        <w:rPr>
          <w:rFonts w:ascii="Times New Roman" w:eastAsia="Times New Roman" w:hAnsi="Times New Roman" w:cs="Times New Roman"/>
          <w:b/>
          <w:lang w:val="lt-LT" w:eastAsia="lt-LT"/>
        </w:rPr>
        <w:t xml:space="preserve"> </w:t>
      </w:r>
      <w:r w:rsidR="00C16F22">
        <w:rPr>
          <w:rFonts w:ascii="Times New Roman" w:eastAsia="Times New Roman" w:hAnsi="Times New Roman" w:cs="Times New Roman"/>
          <w:lang w:val="lt-LT" w:eastAsia="lt-LT"/>
        </w:rPr>
        <w:t xml:space="preserve">tiekiamas stiklo flakonais. Dėžutėje yra </w:t>
      </w:r>
      <w:r w:rsidRPr="005B6C81">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00</w:t>
      </w:r>
      <w:r w:rsidR="00C16F22">
        <w:rPr>
          <w:rFonts w:ascii="Times New Roman" w:eastAsia="Times New Roman" w:hAnsi="Times New Roman" w:cs="Times New Roman"/>
          <w:lang w:val="lt-LT" w:eastAsia="lt-LT"/>
        </w:rPr>
        <w:t xml:space="preserve"> flakon</w:t>
      </w:r>
      <w:r>
        <w:rPr>
          <w:rFonts w:ascii="Times New Roman" w:eastAsia="Times New Roman" w:hAnsi="Times New Roman" w:cs="Times New Roman"/>
          <w:lang w:val="lt-LT" w:eastAsia="lt-LT"/>
        </w:rPr>
        <w:t>ų</w:t>
      </w:r>
      <w:r w:rsidR="00C16F22">
        <w:rPr>
          <w:rFonts w:ascii="Times New Roman" w:eastAsia="Times New Roman" w:hAnsi="Times New Roman" w:cs="Times New Roman"/>
          <w:lang w:val="lt-LT" w:eastAsia="lt-LT"/>
        </w:rPr>
        <w:t xml:space="preserve">. </w:t>
      </w:r>
    </w:p>
    <w:p w14:paraId="17DB183B" w14:textId="77777777" w:rsidR="00C16F22" w:rsidRDefault="00C16F22" w:rsidP="00C16F22">
      <w:pPr>
        <w:spacing w:after="0" w:line="240" w:lineRule="auto"/>
        <w:rPr>
          <w:rFonts w:ascii="Times New Roman" w:eastAsia="Times New Roman" w:hAnsi="Times New Roman" w:cs="Times New Roman"/>
          <w:lang w:val="lt-LT" w:eastAsia="lt-LT"/>
        </w:rPr>
      </w:pPr>
    </w:p>
    <w:p w14:paraId="4332C8ED" w14:textId="7F63A232" w:rsidR="000B49B9" w:rsidRDefault="00C16F22" w:rsidP="00C16F22">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 xml:space="preserve">Registruotojas </w:t>
      </w:r>
      <w:r w:rsidR="00623A2D">
        <w:rPr>
          <w:rFonts w:ascii="Times New Roman" w:eastAsia="Times New Roman" w:hAnsi="Times New Roman" w:cs="Times New Roman"/>
          <w:b/>
          <w:bCs/>
          <w:lang w:val="lt-LT" w:eastAsia="en-US"/>
        </w:rPr>
        <w:t>eksportuojančioje valstybėjė ir gamintojas</w:t>
      </w:r>
      <w:r w:rsidR="000B49B9">
        <w:rPr>
          <w:rFonts w:ascii="Times New Roman" w:eastAsia="Times New Roman" w:hAnsi="Times New Roman" w:cs="Times New Roman"/>
          <w:b/>
          <w:bCs/>
          <w:lang w:val="lt-LT" w:eastAsia="en-US"/>
        </w:rPr>
        <w:t>:</w:t>
      </w:r>
    </w:p>
    <w:p w14:paraId="21FDBB07" w14:textId="77777777" w:rsidR="000B49B9" w:rsidRDefault="000B49B9" w:rsidP="00C16F22">
      <w:pPr>
        <w:tabs>
          <w:tab w:val="left" w:pos="567"/>
        </w:tabs>
        <w:spacing w:after="0" w:line="240" w:lineRule="auto"/>
        <w:rPr>
          <w:rFonts w:ascii="Times New Roman" w:eastAsia="Times New Roman" w:hAnsi="Times New Roman" w:cs="Times New Roman"/>
          <w:b/>
          <w:bCs/>
          <w:lang w:val="lt-LT" w:eastAsia="en-US"/>
        </w:rPr>
      </w:pPr>
    </w:p>
    <w:p w14:paraId="0F97CEA5" w14:textId="1EB86406" w:rsidR="000B49B9" w:rsidRDefault="000B49B9" w:rsidP="00C16F22">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lastRenderedPageBreak/>
        <w:t xml:space="preserve">Registruotojas </w:t>
      </w:r>
    </w:p>
    <w:p w14:paraId="106F62B7" w14:textId="77777777" w:rsidR="000B49B9" w:rsidRPr="00BE7020" w:rsidRDefault="000B49B9" w:rsidP="000B49B9">
      <w:pPr>
        <w:pStyle w:val="Default"/>
        <w:rPr>
          <w:rFonts w:eastAsia="Times New Roman"/>
          <w:color w:val="auto"/>
          <w:sz w:val="22"/>
          <w:szCs w:val="20"/>
          <w:lang w:val="lt-LT"/>
        </w:rPr>
      </w:pPr>
      <w:r w:rsidRPr="00BE7020">
        <w:rPr>
          <w:rFonts w:eastAsia="Times New Roman"/>
          <w:color w:val="auto"/>
          <w:sz w:val="22"/>
          <w:szCs w:val="20"/>
          <w:lang w:val="lt-LT"/>
        </w:rPr>
        <w:t>Laboratorio Reig Jofre,</w:t>
      </w:r>
      <w:r>
        <w:rPr>
          <w:rFonts w:eastAsia="Times New Roman"/>
          <w:color w:val="auto"/>
          <w:sz w:val="22"/>
          <w:szCs w:val="20"/>
          <w:lang w:val="lt-LT"/>
        </w:rPr>
        <w:t xml:space="preserve"> </w:t>
      </w:r>
      <w:r w:rsidRPr="00BE7020">
        <w:rPr>
          <w:rFonts w:eastAsia="Times New Roman"/>
          <w:color w:val="auto"/>
          <w:sz w:val="22"/>
          <w:szCs w:val="20"/>
          <w:lang w:val="lt-LT"/>
        </w:rPr>
        <w:t>S.A.</w:t>
      </w:r>
    </w:p>
    <w:p w14:paraId="1C2AAFFE" w14:textId="77777777" w:rsidR="000B49B9" w:rsidRPr="00BE7020" w:rsidRDefault="000B49B9" w:rsidP="000B49B9">
      <w:pPr>
        <w:pStyle w:val="Default"/>
        <w:rPr>
          <w:rFonts w:eastAsia="Times New Roman"/>
          <w:color w:val="auto"/>
          <w:sz w:val="22"/>
          <w:szCs w:val="20"/>
          <w:lang w:val="lt-LT"/>
        </w:rPr>
      </w:pPr>
      <w:r w:rsidRPr="00BE7020">
        <w:rPr>
          <w:rFonts w:eastAsia="Times New Roman"/>
          <w:color w:val="auto"/>
          <w:sz w:val="22"/>
          <w:szCs w:val="20"/>
          <w:lang w:val="lt-LT"/>
        </w:rPr>
        <w:t>G</w:t>
      </w:r>
      <w:r>
        <w:rPr>
          <w:rFonts w:eastAsia="Times New Roman"/>
          <w:color w:val="auto"/>
          <w:sz w:val="22"/>
          <w:szCs w:val="20"/>
          <w:lang w:val="lt-LT"/>
        </w:rPr>
        <w:t>ran Capit</w:t>
      </w:r>
      <w:r w:rsidRPr="00BE7020">
        <w:rPr>
          <w:rFonts w:eastAsia="Times New Roman"/>
          <w:color w:val="auto"/>
          <w:sz w:val="22"/>
          <w:szCs w:val="20"/>
          <w:lang w:val="lt-LT"/>
        </w:rPr>
        <w:t>án 10–08970</w:t>
      </w:r>
    </w:p>
    <w:p w14:paraId="2CAE6EE1" w14:textId="77777777" w:rsidR="000B49B9" w:rsidRPr="00BE7020" w:rsidRDefault="000B49B9" w:rsidP="000B49B9">
      <w:pPr>
        <w:pStyle w:val="Default"/>
        <w:rPr>
          <w:rFonts w:eastAsia="Times New Roman"/>
          <w:color w:val="auto"/>
          <w:sz w:val="22"/>
          <w:szCs w:val="20"/>
          <w:lang w:val="lt-LT"/>
        </w:rPr>
      </w:pPr>
      <w:r w:rsidRPr="00BE7020">
        <w:rPr>
          <w:rFonts w:eastAsia="Times New Roman"/>
          <w:color w:val="auto"/>
          <w:sz w:val="22"/>
          <w:szCs w:val="20"/>
          <w:lang w:val="lt-LT"/>
        </w:rPr>
        <w:t>Sant</w:t>
      </w:r>
      <w:r>
        <w:rPr>
          <w:rFonts w:eastAsia="Times New Roman"/>
          <w:color w:val="auto"/>
          <w:sz w:val="22"/>
          <w:szCs w:val="20"/>
          <w:lang w:val="lt-LT"/>
        </w:rPr>
        <w:t xml:space="preserve"> </w:t>
      </w:r>
      <w:r w:rsidRPr="00BE7020">
        <w:rPr>
          <w:rFonts w:eastAsia="Times New Roman"/>
          <w:color w:val="auto"/>
          <w:sz w:val="22"/>
          <w:szCs w:val="20"/>
          <w:lang w:val="lt-LT"/>
        </w:rPr>
        <w:t>Joan</w:t>
      </w:r>
      <w:r>
        <w:rPr>
          <w:rFonts w:eastAsia="Times New Roman"/>
          <w:color w:val="auto"/>
          <w:sz w:val="22"/>
          <w:szCs w:val="20"/>
          <w:lang w:val="lt-LT"/>
        </w:rPr>
        <w:t xml:space="preserve"> D</w:t>
      </w:r>
      <w:r w:rsidRPr="00BE7020">
        <w:rPr>
          <w:rFonts w:eastAsia="Times New Roman"/>
          <w:color w:val="auto"/>
          <w:sz w:val="22"/>
          <w:szCs w:val="20"/>
          <w:lang w:val="lt-LT"/>
        </w:rPr>
        <w:t>espí,</w:t>
      </w:r>
      <w:r>
        <w:rPr>
          <w:rFonts w:eastAsia="Times New Roman"/>
          <w:color w:val="auto"/>
          <w:sz w:val="22"/>
          <w:szCs w:val="20"/>
          <w:lang w:val="lt-LT"/>
        </w:rPr>
        <w:t xml:space="preserve"> </w:t>
      </w:r>
      <w:r w:rsidRPr="00BE7020">
        <w:rPr>
          <w:rFonts w:eastAsia="Times New Roman"/>
          <w:color w:val="auto"/>
          <w:sz w:val="22"/>
          <w:szCs w:val="20"/>
          <w:lang w:val="lt-LT"/>
        </w:rPr>
        <w:t>Barcelona</w:t>
      </w:r>
    </w:p>
    <w:p w14:paraId="3CCF387C" w14:textId="77777777" w:rsidR="000B49B9" w:rsidRPr="00623A2D" w:rsidRDefault="000B49B9" w:rsidP="000B49B9">
      <w:pPr>
        <w:pStyle w:val="Default"/>
        <w:rPr>
          <w:sz w:val="22"/>
          <w:szCs w:val="22"/>
        </w:rPr>
      </w:pPr>
      <w:r w:rsidRPr="00623A2D">
        <w:rPr>
          <w:sz w:val="22"/>
          <w:szCs w:val="22"/>
        </w:rPr>
        <w:t>Ispanija</w:t>
      </w:r>
    </w:p>
    <w:p w14:paraId="704B1E86" w14:textId="4DDF4644" w:rsidR="00623A2D" w:rsidRDefault="00623A2D" w:rsidP="00C16F22">
      <w:pPr>
        <w:tabs>
          <w:tab w:val="left" w:pos="567"/>
        </w:tabs>
        <w:spacing w:after="0" w:line="240" w:lineRule="auto"/>
        <w:rPr>
          <w:rFonts w:ascii="Times New Roman" w:eastAsia="Times New Roman" w:hAnsi="Times New Roman" w:cs="Times New Roman"/>
          <w:b/>
          <w:bCs/>
          <w:lang w:val="lt-LT" w:eastAsia="en-US"/>
        </w:rPr>
      </w:pPr>
    </w:p>
    <w:p w14:paraId="09976CA2" w14:textId="2DD19EFF" w:rsidR="000B49B9" w:rsidRDefault="000B49B9" w:rsidP="00C16F22">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 xml:space="preserve">Gamintojas </w:t>
      </w:r>
    </w:p>
    <w:p w14:paraId="2D2A268E" w14:textId="48F0FFFC" w:rsidR="00623A2D" w:rsidRDefault="00623A2D" w:rsidP="00623A2D">
      <w:pPr>
        <w:pStyle w:val="Default"/>
        <w:rPr>
          <w:sz w:val="22"/>
          <w:szCs w:val="22"/>
        </w:rPr>
      </w:pPr>
      <w:r>
        <w:rPr>
          <w:sz w:val="22"/>
          <w:szCs w:val="22"/>
        </w:rPr>
        <w:t>Laboratorio Reig Jofré, S.A</w:t>
      </w:r>
    </w:p>
    <w:p w14:paraId="4515F019" w14:textId="6499251C" w:rsidR="00623A2D" w:rsidRDefault="00623A2D" w:rsidP="00623A2D">
      <w:pPr>
        <w:pStyle w:val="Default"/>
        <w:rPr>
          <w:sz w:val="22"/>
          <w:szCs w:val="22"/>
        </w:rPr>
      </w:pPr>
      <w:r>
        <w:rPr>
          <w:sz w:val="22"/>
          <w:szCs w:val="22"/>
        </w:rPr>
        <w:t>Jarama, 111</w:t>
      </w:r>
    </w:p>
    <w:p w14:paraId="75A8D91A" w14:textId="44CE8689" w:rsidR="00623A2D" w:rsidRDefault="00623A2D" w:rsidP="00623A2D">
      <w:pPr>
        <w:pStyle w:val="Default"/>
        <w:rPr>
          <w:sz w:val="22"/>
          <w:szCs w:val="22"/>
        </w:rPr>
      </w:pPr>
      <w:r>
        <w:rPr>
          <w:sz w:val="22"/>
          <w:szCs w:val="22"/>
        </w:rPr>
        <w:t>45007-Toledo</w:t>
      </w:r>
    </w:p>
    <w:p w14:paraId="725EF3BF" w14:textId="4AE5AB0D" w:rsidR="00623A2D" w:rsidRPr="00623A2D" w:rsidRDefault="00623A2D" w:rsidP="00623A2D">
      <w:pPr>
        <w:pStyle w:val="Default"/>
        <w:rPr>
          <w:sz w:val="22"/>
          <w:szCs w:val="22"/>
        </w:rPr>
      </w:pPr>
      <w:r w:rsidRPr="00623A2D">
        <w:rPr>
          <w:sz w:val="22"/>
          <w:szCs w:val="22"/>
        </w:rPr>
        <w:t>Ispanija</w:t>
      </w:r>
    </w:p>
    <w:p w14:paraId="57745BC2" w14:textId="77777777" w:rsidR="00623A2D" w:rsidRPr="00623A2D" w:rsidRDefault="00623A2D" w:rsidP="00623A2D">
      <w:pPr>
        <w:pStyle w:val="Default"/>
        <w:rPr>
          <w:sz w:val="22"/>
          <w:szCs w:val="22"/>
        </w:rPr>
      </w:pPr>
    </w:p>
    <w:p w14:paraId="04B82618" w14:textId="2025A007" w:rsidR="00C16F22" w:rsidRDefault="00C16F22" w:rsidP="00C16F22">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bCs/>
          <w:lang w:val="lt-LT" w:eastAsia="en-US"/>
        </w:rPr>
        <w:t>Šis pakuotės lapelis</w:t>
      </w:r>
      <w:r>
        <w:rPr>
          <w:rFonts w:ascii="Times New Roman" w:eastAsia="Times New Roman" w:hAnsi="Times New Roman" w:cs="Times New Roman"/>
          <w:b/>
          <w:lang w:val="lt-LT" w:eastAsia="en-US"/>
        </w:rPr>
        <w:t xml:space="preserve"> paskutinį kartą peržiūrėtas 202</w:t>
      </w:r>
      <w:r w:rsidR="00623A2D">
        <w:rPr>
          <w:rFonts w:ascii="Times New Roman" w:eastAsia="Times New Roman" w:hAnsi="Times New Roman" w:cs="Times New Roman"/>
          <w:b/>
          <w:lang w:eastAsia="en-US"/>
        </w:rPr>
        <w:t>2</w:t>
      </w:r>
      <w:r>
        <w:rPr>
          <w:rFonts w:ascii="Times New Roman" w:eastAsia="Times New Roman" w:hAnsi="Times New Roman" w:cs="Times New Roman"/>
          <w:b/>
          <w:lang w:val="lt-LT" w:eastAsia="en-US"/>
        </w:rPr>
        <w:t>-</w:t>
      </w:r>
      <w:r w:rsidR="00C65562">
        <w:rPr>
          <w:rFonts w:ascii="Times New Roman" w:eastAsia="Times New Roman" w:hAnsi="Times New Roman" w:cs="Times New Roman"/>
          <w:b/>
          <w:lang w:val="lt-LT" w:eastAsia="en-US"/>
        </w:rPr>
        <w:t>03-23.</w:t>
      </w:r>
    </w:p>
    <w:p w14:paraId="279A17A6" w14:textId="77777777" w:rsidR="00C16F22" w:rsidRDefault="00C16F22" w:rsidP="00C16F22">
      <w:pPr>
        <w:spacing w:after="0" w:line="240" w:lineRule="auto"/>
        <w:rPr>
          <w:rFonts w:ascii="Times New Roman" w:eastAsia="Times New Roman" w:hAnsi="Times New Roman" w:cs="Times New Roman"/>
          <w:b/>
          <w:lang w:val="lt-LT" w:eastAsia="lt-LT"/>
        </w:rPr>
      </w:pPr>
    </w:p>
    <w:p w14:paraId="5D8A063B" w14:textId="316E9FF5"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Išsami informacija apie šį vaistą pateikiama Valstybinės vaistų kontrolės tarnybos prie Lietuvos Respublikos sveikatos apsaugos ministerijos tinklalapyje </w:t>
      </w:r>
      <w:hyperlink r:id="rId5">
        <w:r>
          <w:rPr>
            <w:rFonts w:ascii="Times New Roman" w:eastAsia="Times New Roman" w:hAnsi="Times New Roman" w:cs="Times New Roman"/>
            <w:color w:val="0000FF"/>
            <w:u w:val="single"/>
            <w:lang w:val="lt-LT" w:eastAsia="en-US"/>
          </w:rPr>
          <w:t>http://www.vvkt.lt/</w:t>
        </w:r>
      </w:hyperlink>
      <w:r>
        <w:rPr>
          <w:rFonts w:ascii="Times New Roman" w:eastAsia="Times New Roman" w:hAnsi="Times New Roman" w:cs="Times New Roman"/>
          <w:lang w:val="lt-LT" w:eastAsia="en-US"/>
        </w:rPr>
        <w:t>.</w:t>
      </w:r>
    </w:p>
    <w:p w14:paraId="7BFB5783" w14:textId="745930CD" w:rsidR="00623A2D" w:rsidRDefault="00623A2D" w:rsidP="00C16F22">
      <w:pPr>
        <w:spacing w:after="0" w:line="240" w:lineRule="auto"/>
        <w:rPr>
          <w:rFonts w:ascii="Times New Roman" w:eastAsia="Times New Roman" w:hAnsi="Times New Roman" w:cs="Times New Roman"/>
          <w:lang w:val="lt-LT" w:eastAsia="en-US"/>
        </w:rPr>
      </w:pPr>
    </w:p>
    <w:p w14:paraId="5403B281" w14:textId="2CE3E9F0" w:rsidR="00C65562" w:rsidRDefault="00C65562" w:rsidP="00C16F22">
      <w:pPr>
        <w:spacing w:after="0" w:line="240" w:lineRule="auto"/>
        <w:rPr>
          <w:rFonts w:ascii="Times New Roman" w:eastAsia="Times New Roman" w:hAnsi="Times New Roman" w:cs="Times New Roman"/>
          <w:i/>
          <w:iCs/>
          <w:color w:val="000000" w:themeColor="text1"/>
          <w:lang w:val="lt-LT" w:eastAsia="en-GB"/>
        </w:rPr>
      </w:pPr>
      <w:r w:rsidRPr="00623A2D">
        <w:rPr>
          <w:rFonts w:ascii="Times New Roman" w:eastAsia="Times New Roman" w:hAnsi="Times New Roman" w:cs="Times New Roman"/>
          <w:i/>
          <w:iCs/>
          <w:color w:val="000000" w:themeColor="text1"/>
          <w:lang w:val="lt-LT" w:eastAsia="en-US"/>
        </w:rPr>
        <w:t>Lygiagrečiai importuojamas vaistinis preparatas nuo referencinio skiriasi laikymo sąlygomis</w:t>
      </w:r>
      <w:r>
        <w:rPr>
          <w:rFonts w:ascii="Times New Roman" w:eastAsia="Times New Roman" w:hAnsi="Times New Roman" w:cs="Times New Roman"/>
          <w:i/>
          <w:iCs/>
          <w:color w:val="000000" w:themeColor="text1"/>
          <w:lang w:val="lt-LT" w:eastAsia="en-US"/>
        </w:rPr>
        <w:t>, dozuočių skaičiumi pakuotėje bei tinkamumo laiku</w:t>
      </w:r>
      <w:r w:rsidRPr="00623A2D">
        <w:rPr>
          <w:rFonts w:ascii="Times New Roman" w:eastAsia="Times New Roman" w:hAnsi="Times New Roman" w:cs="Times New Roman"/>
          <w:i/>
          <w:iCs/>
          <w:color w:val="000000" w:themeColor="text1"/>
          <w:lang w:val="lt-LT" w:eastAsia="en-US"/>
        </w:rPr>
        <w:t>: lygiag</w:t>
      </w:r>
      <w:r>
        <w:rPr>
          <w:rFonts w:ascii="Times New Roman" w:eastAsia="Times New Roman" w:hAnsi="Times New Roman" w:cs="Times New Roman"/>
          <w:i/>
          <w:iCs/>
          <w:color w:val="000000" w:themeColor="text1"/>
          <w:lang w:val="lt-LT" w:eastAsia="en-US"/>
        </w:rPr>
        <w:t>r</w:t>
      </w:r>
      <w:r w:rsidRPr="00623A2D">
        <w:rPr>
          <w:rFonts w:ascii="Times New Roman" w:eastAsia="Times New Roman" w:hAnsi="Times New Roman" w:cs="Times New Roman"/>
          <w:i/>
          <w:iCs/>
          <w:color w:val="000000" w:themeColor="text1"/>
          <w:lang w:val="lt-LT" w:eastAsia="en-US"/>
        </w:rPr>
        <w:t xml:space="preserve">ečiai importuojamą vaistą reikia laikyti </w:t>
      </w:r>
      <w:r>
        <w:rPr>
          <w:rFonts w:ascii="Times New Roman" w:eastAsia="Times New Roman" w:hAnsi="Times New Roman" w:cs="Times New Roman"/>
          <w:i/>
          <w:iCs/>
          <w:color w:val="000000" w:themeColor="text1"/>
          <w:lang w:val="lt-LT" w:eastAsia="lt-LT"/>
        </w:rPr>
        <w:t>gamintojo</w:t>
      </w:r>
      <w:r w:rsidRPr="00623A2D">
        <w:rPr>
          <w:rFonts w:ascii="Times New Roman" w:eastAsia="Times New Roman" w:hAnsi="Times New Roman" w:cs="Times New Roman"/>
          <w:i/>
          <w:iCs/>
          <w:color w:val="000000" w:themeColor="text1"/>
          <w:lang w:val="lt-LT" w:eastAsia="lt-LT"/>
        </w:rPr>
        <w:t xml:space="preserve"> pakuotėje, kad vaistas būtų apsaugotas nuo šviesos, o refe</w:t>
      </w:r>
      <w:r>
        <w:rPr>
          <w:rFonts w:ascii="Times New Roman" w:eastAsia="Times New Roman" w:hAnsi="Times New Roman" w:cs="Times New Roman"/>
          <w:i/>
          <w:iCs/>
          <w:color w:val="000000" w:themeColor="text1"/>
          <w:lang w:val="lt-LT" w:eastAsia="lt-LT"/>
        </w:rPr>
        <w:t>re</w:t>
      </w:r>
      <w:r w:rsidRPr="00623A2D">
        <w:rPr>
          <w:rFonts w:ascii="Times New Roman" w:eastAsia="Times New Roman" w:hAnsi="Times New Roman" w:cs="Times New Roman"/>
          <w:i/>
          <w:iCs/>
          <w:color w:val="000000" w:themeColor="text1"/>
          <w:lang w:val="lt-LT" w:eastAsia="lt-LT"/>
        </w:rPr>
        <w:t>ncinį vaistą -</w:t>
      </w:r>
      <w:r>
        <w:rPr>
          <w:rFonts w:ascii="Times New Roman" w:eastAsia="Times New Roman" w:hAnsi="Times New Roman" w:cs="Times New Roman"/>
          <w:i/>
          <w:iCs/>
          <w:color w:val="000000" w:themeColor="text1"/>
          <w:lang w:val="lt-LT" w:eastAsia="lt-LT"/>
        </w:rPr>
        <w:t xml:space="preserve"> </w:t>
      </w:r>
      <w:r w:rsidRPr="00623A2D">
        <w:rPr>
          <w:rFonts w:ascii="Times New Roman" w:eastAsia="Times New Roman" w:hAnsi="Times New Roman" w:cs="Times New Roman"/>
          <w:i/>
          <w:iCs/>
          <w:color w:val="000000" w:themeColor="text1"/>
          <w:lang w:val="lt-LT" w:eastAsia="en-GB"/>
        </w:rPr>
        <w:t>laikyti ne aukštesnėje kaip 25 °C temperatūroje, paruošto tirpalo negalima užšaldyti.</w:t>
      </w:r>
      <w:r>
        <w:rPr>
          <w:rFonts w:ascii="Times New Roman" w:eastAsia="Times New Roman" w:hAnsi="Times New Roman" w:cs="Times New Roman"/>
          <w:i/>
          <w:iCs/>
          <w:color w:val="000000" w:themeColor="text1"/>
          <w:lang w:val="lt-LT" w:eastAsia="en-GB"/>
        </w:rPr>
        <w:t xml:space="preserve"> Lygiagrečiai importuojamo vaisto galiojimo laikas </w:t>
      </w:r>
      <w:r>
        <w:rPr>
          <w:rFonts w:ascii="Times New Roman" w:eastAsia="Times New Roman" w:hAnsi="Times New Roman" w:cs="Times New Roman"/>
          <w:i/>
          <w:iCs/>
          <w:color w:val="000000" w:themeColor="text1"/>
          <w:lang w:eastAsia="en-GB"/>
        </w:rPr>
        <w:t>3 metai, o referencinio-2 metai. Referencinio vaistinio preparato dėžutėje yra 5 flakonai, o lygiagre</w:t>
      </w:r>
      <w:r>
        <w:rPr>
          <w:rFonts w:ascii="Times New Roman" w:eastAsia="Times New Roman" w:hAnsi="Times New Roman" w:cs="Times New Roman"/>
          <w:i/>
          <w:iCs/>
          <w:color w:val="000000" w:themeColor="text1"/>
          <w:lang w:val="lt-LT" w:eastAsia="en-GB"/>
        </w:rPr>
        <w:t xml:space="preserve">čiai importuojamo- </w:t>
      </w:r>
      <w:r>
        <w:rPr>
          <w:rFonts w:ascii="Times New Roman" w:eastAsia="Times New Roman" w:hAnsi="Times New Roman" w:cs="Times New Roman"/>
          <w:i/>
          <w:iCs/>
          <w:color w:val="000000" w:themeColor="text1"/>
          <w:lang w:eastAsia="en-GB"/>
        </w:rPr>
        <w:t xml:space="preserve">100 </w:t>
      </w:r>
      <w:r>
        <w:rPr>
          <w:rFonts w:ascii="Times New Roman" w:eastAsia="Times New Roman" w:hAnsi="Times New Roman" w:cs="Times New Roman"/>
          <w:i/>
          <w:iCs/>
          <w:color w:val="000000" w:themeColor="text1"/>
          <w:lang w:val="lt-LT" w:eastAsia="en-GB"/>
        </w:rPr>
        <w:t>flakonų</w:t>
      </w:r>
      <w:r>
        <w:rPr>
          <w:rFonts w:ascii="Times New Roman" w:eastAsia="Times New Roman" w:hAnsi="Times New Roman" w:cs="Times New Roman"/>
          <w:i/>
          <w:iCs/>
          <w:color w:val="000000" w:themeColor="text1"/>
          <w:lang w:val="lt-LT" w:eastAsia="en-GB"/>
        </w:rPr>
        <w:t>.</w:t>
      </w:r>
    </w:p>
    <w:p w14:paraId="7FBA27AE" w14:textId="393C2928" w:rsidR="00C16F22" w:rsidRDefault="00C65562" w:rsidP="00C16F2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i/>
          <w:iCs/>
          <w:color w:val="000000" w:themeColor="text1"/>
          <w:lang w:val="lt-LT" w:eastAsia="en-GB"/>
        </w:rPr>
        <w:t>.</w:t>
      </w:r>
      <w:r w:rsidR="00C16F22">
        <w:rPr>
          <w:rFonts w:ascii="Times New Roman" w:eastAsia="Times New Roman" w:hAnsi="Times New Roman" w:cs="Times New Roman"/>
          <w:b/>
          <w:lang w:val="lt-LT" w:eastAsia="lt-LT"/>
        </w:rPr>
        <w:t>------------------------------------------------------------------------------------------------------</w:t>
      </w:r>
    </w:p>
    <w:p w14:paraId="239134F9" w14:textId="77777777" w:rsidR="00C16F22" w:rsidRDefault="00C16F22" w:rsidP="00C16F22">
      <w:pPr>
        <w:spacing w:after="0" w:line="240" w:lineRule="auto"/>
        <w:rPr>
          <w:rFonts w:ascii="Times New Roman" w:eastAsia="Times New Roman" w:hAnsi="Times New Roman" w:cs="Times New Roman"/>
          <w:b/>
          <w:lang w:val="lt-LT" w:eastAsia="lt-LT"/>
        </w:rPr>
      </w:pPr>
    </w:p>
    <w:p w14:paraId="14AA0A8D"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Toliau pateikta informacija skirta tik sveikatos priežiūros specialistams:</w:t>
      </w:r>
    </w:p>
    <w:p w14:paraId="5A6391BF" w14:textId="77777777" w:rsidR="00C16F22" w:rsidRDefault="00C16F22" w:rsidP="00C16F22">
      <w:pPr>
        <w:spacing w:after="0" w:line="240" w:lineRule="auto"/>
        <w:rPr>
          <w:rFonts w:ascii="Times New Roman" w:eastAsia="Times New Roman" w:hAnsi="Times New Roman" w:cs="Times New Roman"/>
          <w:b/>
          <w:bCs/>
          <w:lang w:val="lt-LT" w:eastAsia="en-US"/>
        </w:rPr>
      </w:pPr>
    </w:p>
    <w:p w14:paraId="38DB3403"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Išsamią informaciją žr. preparato charakteristikų santraukoje.</w:t>
      </w:r>
    </w:p>
    <w:p w14:paraId="4C6738F2" w14:textId="77777777" w:rsidR="00C16F22" w:rsidRDefault="00C16F22" w:rsidP="00C16F22">
      <w:pPr>
        <w:spacing w:after="0" w:line="240" w:lineRule="auto"/>
        <w:rPr>
          <w:rFonts w:ascii="Times New Roman" w:eastAsia="Times New Roman" w:hAnsi="Times New Roman" w:cs="Times New Roman"/>
          <w:b/>
          <w:bCs/>
          <w:lang w:val="lt-LT" w:eastAsia="en-US"/>
        </w:rPr>
      </w:pPr>
    </w:p>
    <w:p w14:paraId="2F007E4C"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Vartojimas</w:t>
      </w:r>
    </w:p>
    <w:p w14:paraId="40F9F00B" w14:textId="3DBE7F85" w:rsidR="00C16F22" w:rsidRDefault="00C16F22" w:rsidP="00C16F22">
      <w:pPr>
        <w:spacing w:after="0" w:line="240" w:lineRule="auto"/>
        <w:rPr>
          <w:rFonts w:ascii="Times New Roman" w:eastAsia="Times New Roman" w:hAnsi="Times New Roman" w:cs="Times New Roman"/>
          <w:i/>
          <w:iCs/>
          <w:lang w:val="lt-LT" w:eastAsia="en-US"/>
        </w:rPr>
      </w:pPr>
      <w:r>
        <w:rPr>
          <w:rFonts w:ascii="Times New Roman" w:eastAsia="Times New Roman" w:hAnsi="Times New Roman" w:cs="Times New Roman"/>
          <w:lang w:val="lt-LT" w:eastAsia="en-US"/>
        </w:rPr>
        <w:t xml:space="preserve">Galima skirti arba lėtą </w:t>
      </w:r>
      <w:r w:rsidR="00DA0136">
        <w:rPr>
          <w:rFonts w:ascii="Times New Roman" w:eastAsia="Times New Roman" w:hAnsi="Times New Roman" w:cs="Times New Roman"/>
          <w:lang w:val="lt-LT" w:eastAsia="lt-LT"/>
        </w:rPr>
        <w:t>Amoxicilina/Acido clavulanico Sala</w:t>
      </w:r>
      <w:r>
        <w:rPr>
          <w:rFonts w:ascii="Times New Roman" w:eastAsia="Times New Roman" w:hAnsi="Times New Roman" w:cs="Times New Roman"/>
          <w:lang w:val="lt-LT" w:eastAsia="en-US"/>
        </w:rPr>
        <w:t xml:space="preserve"> injekciją į veną per 3</w:t>
      </w:r>
      <w:r>
        <w:rPr>
          <w:rFonts w:ascii="Times New Roman" w:eastAsia="Times New Roman" w:hAnsi="Times New Roman" w:cs="Times New Roman"/>
          <w:lang w:val="lt-LT" w:eastAsia="en-US"/>
        </w:rPr>
        <w:noBreakHyphen/>
        <w:t>4 min. tiesiai į veną ar per infuzijų vamzdelį, arba infuziją į veną per 30</w:t>
      </w:r>
      <w:r>
        <w:rPr>
          <w:rFonts w:ascii="Times New Roman" w:eastAsia="Times New Roman" w:hAnsi="Times New Roman" w:cs="Times New Roman"/>
          <w:lang w:val="lt-LT" w:eastAsia="en-US"/>
        </w:rPr>
        <w:noBreakHyphen/>
        <w:t xml:space="preserve">40 min. </w:t>
      </w:r>
      <w:r w:rsidR="00DA0136">
        <w:rPr>
          <w:rFonts w:ascii="Times New Roman" w:eastAsia="Times New Roman" w:hAnsi="Times New Roman" w:cs="Times New Roman"/>
          <w:lang w:val="lt-LT" w:eastAsia="lt-LT"/>
        </w:rPr>
        <w:t>Amoxicilina/Acido clavulanico Sala</w:t>
      </w:r>
      <w:r>
        <w:rPr>
          <w:rFonts w:ascii="Times New Roman" w:eastAsia="Times New Roman" w:hAnsi="Times New Roman" w:cs="Times New Roman"/>
          <w:lang w:val="lt-LT" w:eastAsia="en-US"/>
        </w:rPr>
        <w:t xml:space="preserve"> negalima leisti į raumenis</w:t>
      </w:r>
      <w:r>
        <w:rPr>
          <w:rFonts w:ascii="Times New Roman" w:eastAsia="Times New Roman" w:hAnsi="Times New Roman" w:cs="Times New Roman"/>
          <w:i/>
          <w:iCs/>
          <w:lang w:val="lt-LT" w:eastAsia="en-US"/>
        </w:rPr>
        <w:t>.</w:t>
      </w:r>
    </w:p>
    <w:p w14:paraId="4F7AA5F2" w14:textId="77777777" w:rsidR="00C16F22" w:rsidRDefault="00C16F22" w:rsidP="00C16F22">
      <w:pPr>
        <w:spacing w:after="0" w:line="240" w:lineRule="auto"/>
        <w:rPr>
          <w:rFonts w:ascii="Times New Roman" w:eastAsia="Times New Roman" w:hAnsi="Times New Roman" w:cs="Times New Roman"/>
          <w:b/>
          <w:bCs/>
          <w:lang w:val="lt-LT" w:eastAsia="en-US"/>
        </w:rPr>
      </w:pPr>
    </w:p>
    <w:p w14:paraId="2F3D077D"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Paruošimas</w:t>
      </w:r>
    </w:p>
    <w:p w14:paraId="53550054" w14:textId="77777777" w:rsidR="00C16F22" w:rsidRDefault="00C16F22" w:rsidP="00C16F22">
      <w:pPr>
        <w:spacing w:after="0" w:line="240" w:lineRule="auto"/>
        <w:rPr>
          <w:rFonts w:ascii="Times New Roman" w:eastAsia="Times New Roman" w:hAnsi="Times New Roman" w:cs="Times New Roman"/>
          <w:u w:val="single"/>
          <w:lang w:val="lt-LT" w:eastAsia="en-US"/>
        </w:rPr>
      </w:pPr>
      <w:r>
        <w:rPr>
          <w:rFonts w:ascii="Times New Roman" w:eastAsia="Times New Roman" w:hAnsi="Times New Roman" w:cs="Times New Roman"/>
          <w:u w:val="single"/>
          <w:lang w:val="lt-LT" w:eastAsia="en-US"/>
        </w:rPr>
        <w:t>Injekcinio tirpalo į veną paruošimas</w:t>
      </w:r>
    </w:p>
    <w:p w14:paraId="7EFA8003" w14:textId="77777777" w:rsidR="00C16F22" w:rsidRDefault="00C16F22" w:rsidP="00C16F22">
      <w:pPr>
        <w:spacing w:after="0" w:line="240" w:lineRule="auto"/>
        <w:rPr>
          <w:rFonts w:ascii="Times New Roman" w:eastAsia="Times New Roman" w:hAnsi="Times New Roman" w:cs="Times New Roman"/>
          <w:lang w:val="lt-LT" w:eastAsia="en-US"/>
        </w:rPr>
      </w:pPr>
    </w:p>
    <w:p w14:paraId="6B0DE9B3" w14:textId="33566B53"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Įprastas tirpiklis yra injekcinis vanduo . </w:t>
      </w:r>
      <w:r w:rsidR="00DA0136">
        <w:rPr>
          <w:rFonts w:ascii="Times New Roman" w:eastAsia="Times New Roman" w:hAnsi="Times New Roman" w:cs="Times New Roman"/>
          <w:lang w:val="lt-LT" w:eastAsia="lt-LT"/>
        </w:rPr>
        <w:t>Amoxicilina/Acido clavulanico Sala</w:t>
      </w:r>
      <w:r>
        <w:rPr>
          <w:rFonts w:ascii="Times New Roman" w:eastAsia="Times New Roman" w:hAnsi="Times New Roman" w:cs="Times New Roman"/>
          <w:lang w:val="lt-LT" w:eastAsia="en-US"/>
        </w:rPr>
        <w:t xml:space="preserve"> 1000 mg/200 mg reikia ištirpinti 20 ml tirpiklio. Paruoštas tirpalas trumpą laiką gali būti rausvos spalvos. Paruoštas tirpalas yra bespalvis arba šviesiai gelsvas.</w:t>
      </w:r>
    </w:p>
    <w:p w14:paraId="0FCB668D" w14:textId="77777777" w:rsidR="00C16F22" w:rsidRDefault="00C16F22" w:rsidP="00C16F22">
      <w:pPr>
        <w:spacing w:after="0" w:line="240" w:lineRule="auto"/>
        <w:rPr>
          <w:rFonts w:ascii="Times New Roman" w:eastAsia="Times New Roman" w:hAnsi="Times New Roman" w:cs="Times New Roman"/>
          <w:lang w:val="lt-LT" w:eastAsia="en-US"/>
        </w:rPr>
      </w:pPr>
    </w:p>
    <w:p w14:paraId="0929DFB4" w14:textId="77777777" w:rsidR="00C16F22" w:rsidRDefault="00C16F22"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Paruoštą injekcinį tirpalą reikia vartoti iš karto.</w:t>
      </w:r>
    </w:p>
    <w:p w14:paraId="2677C3E0" w14:textId="77777777" w:rsidR="00C16F22" w:rsidRDefault="00C16F22" w:rsidP="00C16F22">
      <w:pPr>
        <w:spacing w:after="0" w:line="240" w:lineRule="auto"/>
        <w:rPr>
          <w:rFonts w:ascii="Times New Roman" w:eastAsia="Times New Roman" w:hAnsi="Times New Roman" w:cs="Times New Roman"/>
          <w:u w:val="single"/>
          <w:lang w:val="lt-LT" w:eastAsia="en-US"/>
        </w:rPr>
      </w:pPr>
    </w:p>
    <w:p w14:paraId="5BA226CA" w14:textId="77777777" w:rsidR="00C16F22" w:rsidRDefault="00C16F22" w:rsidP="00C16F22">
      <w:pPr>
        <w:spacing w:after="0" w:line="240" w:lineRule="auto"/>
        <w:rPr>
          <w:rFonts w:ascii="Times New Roman" w:eastAsia="Times New Roman" w:hAnsi="Times New Roman" w:cs="Times New Roman"/>
          <w:u w:val="single"/>
          <w:lang w:val="lt-LT" w:eastAsia="en-US"/>
        </w:rPr>
      </w:pPr>
      <w:r>
        <w:rPr>
          <w:rFonts w:ascii="Times New Roman" w:eastAsia="Times New Roman" w:hAnsi="Times New Roman" w:cs="Times New Roman"/>
          <w:u w:val="single"/>
          <w:lang w:val="lt-LT" w:eastAsia="en-US"/>
        </w:rPr>
        <w:t>Infuzinio tirpalo į veną paruošimas</w:t>
      </w:r>
    </w:p>
    <w:p w14:paraId="76B6F8FC" w14:textId="77777777" w:rsidR="00C16F22" w:rsidRDefault="00C16F22" w:rsidP="00C16F22">
      <w:pPr>
        <w:spacing w:after="0" w:line="240" w:lineRule="auto"/>
        <w:rPr>
          <w:rFonts w:ascii="Times New Roman" w:eastAsia="Times New Roman" w:hAnsi="Times New Roman" w:cs="Times New Roman"/>
          <w:lang w:val="lt-LT" w:eastAsia="lt-LT"/>
        </w:rPr>
      </w:pPr>
    </w:p>
    <w:p w14:paraId="647AC113" w14:textId="23B87977"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lt-LT"/>
        </w:rPr>
        <w:t>Amoxicilina/Acido clavulanico Sala</w:t>
      </w:r>
      <w:r w:rsidR="00C16F22">
        <w:rPr>
          <w:rFonts w:ascii="Times New Roman" w:eastAsia="Times New Roman" w:hAnsi="Times New Roman" w:cs="Times New Roman"/>
          <w:lang w:val="lt-LT" w:eastAsia="en-US"/>
        </w:rPr>
        <w:t xml:space="preserve"> flakonų turinio negalima vartoti keletą kartų.</w:t>
      </w:r>
    </w:p>
    <w:p w14:paraId="544DD489" w14:textId="77777777" w:rsidR="00C16F22" w:rsidRDefault="00C16F22" w:rsidP="00C16F22">
      <w:pPr>
        <w:spacing w:after="0" w:line="240" w:lineRule="auto"/>
        <w:rPr>
          <w:rFonts w:ascii="Times New Roman" w:eastAsia="Times New Roman" w:hAnsi="Times New Roman" w:cs="Times New Roman"/>
          <w:lang w:val="lt-LT" w:eastAsia="en-US"/>
        </w:rPr>
      </w:pPr>
    </w:p>
    <w:p w14:paraId="48DF756B" w14:textId="06A8E03C" w:rsidR="00C16F22" w:rsidRDefault="00DA0136" w:rsidP="00C16F22">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lt-LT"/>
        </w:rPr>
        <w:t>Amoxicilina/Acido clavulanico Sala</w:t>
      </w:r>
      <w:r w:rsidR="00C16F22">
        <w:rPr>
          <w:rFonts w:ascii="Times New Roman" w:eastAsia="Times New Roman" w:hAnsi="Times New Roman" w:cs="Times New Roman"/>
          <w:lang w:val="lt-LT" w:eastAsia="en-US"/>
        </w:rPr>
        <w:t xml:space="preserve"> reikia ištirpinti kaip aprašyta anksčiau. Paruoštą tirpalą reikia nedelsiant suleisti į mažą infuzijų maišą arba infuzijų sistemos biuretę su 100 ml infuzinio tirpalo.</w:t>
      </w:r>
    </w:p>
    <w:p w14:paraId="3FA8680E" w14:textId="77777777" w:rsidR="00C16F22" w:rsidRDefault="00C16F22" w:rsidP="00C16F22">
      <w:pPr>
        <w:spacing w:after="0" w:line="240" w:lineRule="auto"/>
        <w:rPr>
          <w:rFonts w:ascii="Times New Roman" w:eastAsia="Times New Roman" w:hAnsi="Times New Roman" w:cs="Times New Roman"/>
          <w:b/>
          <w:bCs/>
          <w:lang w:val="lt-LT" w:eastAsia="en-US"/>
        </w:rPr>
      </w:pPr>
    </w:p>
    <w:p w14:paraId="3AACC74A" w14:textId="77777777" w:rsidR="00C16F22" w:rsidRDefault="00C16F22" w:rsidP="00C16F22">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Paruošto tirpalo stabilumas</w:t>
      </w:r>
    </w:p>
    <w:p w14:paraId="1166326F" w14:textId="77777777" w:rsidR="00C16F22" w:rsidRDefault="00C16F22" w:rsidP="00C16F22">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Paruoštų tirpalų fizinis ir cheminis stabilumas (skirtinguose infuziniuose skysčiuose ir skirtingose temperatūrose):</w:t>
      </w:r>
    </w:p>
    <w:p w14:paraId="18A989EB" w14:textId="77777777" w:rsidR="00C16F22" w:rsidRDefault="00C16F22" w:rsidP="00C16F22">
      <w:pPr>
        <w:spacing w:after="0" w:line="240" w:lineRule="auto"/>
        <w:jc w:val="both"/>
        <w:rPr>
          <w:rFonts w:ascii="Times New Roman" w:eastAsia="Times New Roman" w:hAnsi="Times New Roman" w:cs="Times New Roman"/>
          <w:lang w:val="lt-LT" w:eastAsia="lt-LT"/>
        </w:rPr>
      </w:pPr>
    </w:p>
    <w:tbl>
      <w:tblPr>
        <w:tblW w:w="9060" w:type="dxa"/>
        <w:tblLook w:val="01E0" w:firstRow="1" w:lastRow="1" w:firstColumn="1" w:lastColumn="1" w:noHBand="0" w:noVBand="0"/>
      </w:tblPr>
      <w:tblGrid>
        <w:gridCol w:w="3014"/>
        <w:gridCol w:w="3021"/>
        <w:gridCol w:w="3025"/>
      </w:tblGrid>
      <w:tr w:rsidR="00C16F22" w14:paraId="0C12B2E1" w14:textId="77777777" w:rsidTr="00AA73E1">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3B1CBBB0"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Intraveninis infuzinis tirpalas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58591512"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Stabilumas 25 °C temperatūroje</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6C8A2DFA"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Stabilumas 5 °C temperatūroje</w:t>
            </w:r>
          </w:p>
        </w:tc>
      </w:tr>
      <w:tr w:rsidR="00C16F22" w14:paraId="1553EB8A" w14:textId="77777777" w:rsidTr="00AA73E1">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4651A4F"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Injekcinis vanduo</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75AF27DB"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5B98F09F"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 valandos</w:t>
            </w:r>
          </w:p>
        </w:tc>
      </w:tr>
      <w:tr w:rsidR="00C16F22" w14:paraId="0911AA36" w14:textId="77777777" w:rsidTr="00AA73E1">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F7FD690" w14:textId="77777777" w:rsidR="00C16F22" w:rsidRDefault="00C16F22" w:rsidP="00AA7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0,9 </w:t>
            </w:r>
            <w:r>
              <w:rPr>
                <w:rFonts w:ascii="Symbol" w:eastAsia="Symbol" w:hAnsi="Symbol" w:cs="Symbol"/>
                <w:lang w:val="lt-LT" w:eastAsia="lt-LT"/>
              </w:rPr>
              <w:t></w:t>
            </w:r>
            <w:r>
              <w:rPr>
                <w:rFonts w:ascii="Times New Roman" w:eastAsia="Times New Roman" w:hAnsi="Times New Roman" w:cs="Times New Roman"/>
                <w:lang w:val="lt-LT" w:eastAsia="lt-LT"/>
              </w:rPr>
              <w:t xml:space="preserve"> natrio chlorido  infuzinis tirpalas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76572C73"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09512554"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 valandos</w:t>
            </w:r>
          </w:p>
        </w:tc>
      </w:tr>
      <w:tr w:rsidR="00C16F22" w14:paraId="0C0DB76A" w14:textId="77777777" w:rsidTr="00AA73E1">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05BB90EB"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Ringerio laktato infuzinis tirpalas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07B33CCC"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02302525" w14:textId="77777777" w:rsidR="00C16F22" w:rsidRDefault="00C16F22" w:rsidP="00AA73E1">
            <w:pPr>
              <w:spacing w:after="0" w:line="240" w:lineRule="auto"/>
              <w:jc w:val="both"/>
              <w:rPr>
                <w:rFonts w:ascii="Times New Roman" w:eastAsia="Times New Roman" w:hAnsi="Times New Roman" w:cs="Times New Roman"/>
                <w:lang w:val="lt-LT" w:eastAsia="lt-LT"/>
              </w:rPr>
            </w:pPr>
          </w:p>
        </w:tc>
      </w:tr>
      <w:tr w:rsidR="00C16F22" w14:paraId="3BA4CAA9" w14:textId="77777777" w:rsidTr="00AA73E1">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05420F1E"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Kalio chlorido ir natrio chlorido infuzinis tirpalas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524A9F72" w14:textId="77777777" w:rsidR="00C16F22" w:rsidRDefault="00C16F22" w:rsidP="00AA73E1">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13D3B3C8" w14:textId="77777777" w:rsidR="00C16F22" w:rsidRDefault="00C16F22" w:rsidP="00AA73E1">
            <w:pPr>
              <w:spacing w:after="0" w:line="240" w:lineRule="auto"/>
              <w:jc w:val="both"/>
              <w:rPr>
                <w:rFonts w:ascii="Times New Roman" w:eastAsia="Times New Roman" w:hAnsi="Times New Roman" w:cs="Times New Roman"/>
                <w:lang w:val="lt-LT" w:eastAsia="lt-LT"/>
              </w:rPr>
            </w:pPr>
          </w:p>
        </w:tc>
      </w:tr>
    </w:tbl>
    <w:p w14:paraId="3BFF886A" w14:textId="77777777" w:rsidR="00C16F22" w:rsidRDefault="00C16F22" w:rsidP="00C16F22">
      <w:pPr>
        <w:spacing w:after="0" w:line="240" w:lineRule="auto"/>
        <w:rPr>
          <w:rFonts w:ascii="Times New Roman" w:eastAsia="Times New Roman" w:hAnsi="Times New Roman" w:cs="Times New Roman"/>
          <w:b/>
          <w:i/>
          <w:lang w:val="lt-LT" w:eastAsia="lt-LT"/>
        </w:rPr>
      </w:pPr>
    </w:p>
    <w:p w14:paraId="55212E3D"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Paruoštą infuzinį  tirpalą vartoti iš karto.</w:t>
      </w:r>
    </w:p>
    <w:p w14:paraId="74F7AAEE" w14:textId="77777777" w:rsidR="00C16F22" w:rsidRDefault="00C16F22" w:rsidP="00C16F22">
      <w:pPr>
        <w:spacing w:after="0" w:line="240" w:lineRule="auto"/>
        <w:rPr>
          <w:rFonts w:ascii="Times New Roman" w:eastAsia="Times New Roman" w:hAnsi="Times New Roman" w:cs="Times New Roman"/>
          <w:lang w:val="lt-LT" w:eastAsia="lt-LT"/>
        </w:rPr>
      </w:pPr>
    </w:p>
    <w:p w14:paraId="5C656552" w14:textId="77777777" w:rsidR="00C16F22" w:rsidRDefault="00C16F22" w:rsidP="00C16F2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Reikia vengti maišyti su tirpalais, kuriuose yra gliukozės, dekstrano ar vandenilio hidrokarbonato, kadangi šiuose infuziniuose tirpaluose vaistas yra mažiau stabilus. Kadangi amoksicilinas inaktyvuoja aminoglikozidus, šiuos vaistus maišyti </w:t>
      </w:r>
      <w:r>
        <w:rPr>
          <w:rFonts w:ascii="Times New Roman" w:eastAsia="Times New Roman" w:hAnsi="Times New Roman" w:cs="Times New Roman"/>
          <w:i/>
          <w:lang w:val="lt-LT" w:eastAsia="lt-LT"/>
        </w:rPr>
        <w:t>in vitro</w:t>
      </w:r>
      <w:r>
        <w:rPr>
          <w:rFonts w:ascii="Times New Roman" w:eastAsia="Times New Roman" w:hAnsi="Times New Roman" w:cs="Times New Roman"/>
          <w:lang w:val="lt-LT" w:eastAsia="lt-LT"/>
        </w:rPr>
        <w:t xml:space="preserve"> reikia vengti.</w:t>
      </w:r>
    </w:p>
    <w:p w14:paraId="38ECD42E" w14:textId="77777777" w:rsidR="00C16F22" w:rsidRDefault="00C16F22" w:rsidP="00C16F22">
      <w:pPr>
        <w:spacing w:after="0" w:line="240" w:lineRule="auto"/>
        <w:rPr>
          <w:rFonts w:ascii="Times New Roman" w:eastAsia="Times New Roman" w:hAnsi="Times New Roman" w:cs="Times New Roman"/>
          <w:lang w:val="lt-LT" w:eastAsia="lt-LT"/>
        </w:rPr>
      </w:pPr>
    </w:p>
    <w:p w14:paraId="409A67DD" w14:textId="77777777" w:rsidR="00C16F22" w:rsidRPr="00C16F22" w:rsidRDefault="00C16F22">
      <w:pPr>
        <w:rPr>
          <w:lang w:val="lt-LT"/>
        </w:rPr>
      </w:pPr>
    </w:p>
    <w:sectPr w:rsidR="00C16F22" w:rsidRPr="00C16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1"/>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5C1"/>
    <w:multiLevelType w:val="multilevel"/>
    <w:tmpl w:val="95460A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5132F89"/>
    <w:multiLevelType w:val="multilevel"/>
    <w:tmpl w:val="91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6407E"/>
    <w:multiLevelType w:val="multilevel"/>
    <w:tmpl w:val="B14C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4749F"/>
    <w:multiLevelType w:val="multilevel"/>
    <w:tmpl w:val="908E08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4F926BE"/>
    <w:multiLevelType w:val="multilevel"/>
    <w:tmpl w:val="E98659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88F3817"/>
    <w:multiLevelType w:val="multilevel"/>
    <w:tmpl w:val="FAAE84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34931FB"/>
    <w:multiLevelType w:val="multilevel"/>
    <w:tmpl w:val="6040135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9DE42DD"/>
    <w:multiLevelType w:val="multilevel"/>
    <w:tmpl w:val="A7F048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1BC0923"/>
    <w:multiLevelType w:val="multilevel"/>
    <w:tmpl w:val="67DE3B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9D04579"/>
    <w:multiLevelType w:val="multilevel"/>
    <w:tmpl w:val="0A76BF8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5B051C3C"/>
    <w:multiLevelType w:val="multilevel"/>
    <w:tmpl w:val="C77685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8402C6A"/>
    <w:multiLevelType w:val="multilevel"/>
    <w:tmpl w:val="205010B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6FDB7425"/>
    <w:multiLevelType w:val="multilevel"/>
    <w:tmpl w:val="1988F6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0A66BA1"/>
    <w:multiLevelType w:val="multilevel"/>
    <w:tmpl w:val="B492CE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0AB11F3"/>
    <w:multiLevelType w:val="multilevel"/>
    <w:tmpl w:val="9FB6887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75202474"/>
    <w:multiLevelType w:val="multilevel"/>
    <w:tmpl w:val="79761E7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6450FF0"/>
    <w:multiLevelType w:val="multilevel"/>
    <w:tmpl w:val="5AA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96B92"/>
    <w:multiLevelType w:val="multilevel"/>
    <w:tmpl w:val="334C3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5"/>
  </w:num>
  <w:num w:numId="2">
    <w:abstractNumId w:val="13"/>
  </w:num>
  <w:num w:numId="3">
    <w:abstractNumId w:val="12"/>
  </w:num>
  <w:num w:numId="4">
    <w:abstractNumId w:val="3"/>
  </w:num>
  <w:num w:numId="5">
    <w:abstractNumId w:val="17"/>
  </w:num>
  <w:num w:numId="6">
    <w:abstractNumId w:val="11"/>
  </w:num>
  <w:num w:numId="7">
    <w:abstractNumId w:val="4"/>
  </w:num>
  <w:num w:numId="8">
    <w:abstractNumId w:val="0"/>
  </w:num>
  <w:num w:numId="9">
    <w:abstractNumId w:val="8"/>
  </w:num>
  <w:num w:numId="10">
    <w:abstractNumId w:val="9"/>
  </w:num>
  <w:num w:numId="11">
    <w:abstractNumId w:val="10"/>
  </w:num>
  <w:num w:numId="12">
    <w:abstractNumId w:val="6"/>
  </w:num>
  <w:num w:numId="13">
    <w:abstractNumId w:val="5"/>
  </w:num>
  <w:num w:numId="14">
    <w:abstractNumId w:val="7"/>
  </w:num>
  <w:num w:numId="15">
    <w:abstractNumId w:val="14"/>
  </w:num>
  <w:num w:numId="16">
    <w:abstractNumId w:val="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22"/>
    <w:rsid w:val="000B49B9"/>
    <w:rsid w:val="0014168F"/>
    <w:rsid w:val="001569F9"/>
    <w:rsid w:val="00497161"/>
    <w:rsid w:val="005B6C81"/>
    <w:rsid w:val="00623A2D"/>
    <w:rsid w:val="00821E21"/>
    <w:rsid w:val="00985DD3"/>
    <w:rsid w:val="00AE1841"/>
    <w:rsid w:val="00B0298C"/>
    <w:rsid w:val="00C16F22"/>
    <w:rsid w:val="00C46432"/>
    <w:rsid w:val="00C65562"/>
    <w:rsid w:val="00D97D78"/>
    <w:rsid w:val="00DA0136"/>
    <w:rsid w:val="00F86126"/>
    <w:rsid w:val="00FD1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36F4"/>
  <w15:chartTrackingRefBased/>
  <w15:docId w15:val="{6D86F4CB-1964-CF45-975C-AF7D1C3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3A2D"/>
    <w:pPr>
      <w:spacing w:after="200" w:line="276" w:lineRule="auto"/>
    </w:pPr>
    <w:rPr>
      <w:rFonts w:eastAsiaTheme="minorEastAsia"/>
      <w:sz w:val="22"/>
      <w:szCs w:val="22"/>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A0136"/>
    <w:pPr>
      <w:autoSpaceDE w:val="0"/>
      <w:autoSpaceDN w:val="0"/>
      <w:adjustRightInd w:val="0"/>
    </w:pPr>
    <w:rPr>
      <w:rFonts w:ascii="Times New Roman" w:hAnsi="Times New Roman" w:cs="Times New Roman"/>
      <w:color w:val="000000"/>
      <w:lang w:val="en-GB"/>
    </w:rPr>
  </w:style>
  <w:style w:type="paragraph" w:customStyle="1" w:styleId="BTEMEASMCA">
    <w:name w:val="BT EMEA_SMCA"/>
    <w:basedOn w:val="prastasis"/>
    <w:autoRedefine/>
    <w:rsid w:val="00DA0136"/>
    <w:pPr>
      <w:spacing w:after="0" w:line="240" w:lineRule="auto"/>
    </w:pPr>
    <w:rPr>
      <w:rFonts w:ascii="Times New Roman" w:eastAsia="Times New Roman" w:hAnsi="Times New Roman" w:cs="Times New Roman"/>
      <w:b/>
      <w:bCs/>
      <w:szCs w:val="20"/>
      <w:lang w:val="lt-LT" w:eastAsia="en-US"/>
    </w:rPr>
  </w:style>
  <w:style w:type="character" w:styleId="Komentaronuoroda">
    <w:name w:val="annotation reference"/>
    <w:basedOn w:val="Numatytasispastraiposriftas"/>
    <w:uiPriority w:val="99"/>
    <w:semiHidden/>
    <w:unhideWhenUsed/>
    <w:rsid w:val="001569F9"/>
    <w:rPr>
      <w:sz w:val="16"/>
      <w:szCs w:val="16"/>
    </w:rPr>
  </w:style>
  <w:style w:type="paragraph" w:styleId="Komentarotekstas">
    <w:name w:val="annotation text"/>
    <w:basedOn w:val="prastasis"/>
    <w:link w:val="KomentarotekstasDiagrama"/>
    <w:uiPriority w:val="99"/>
    <w:semiHidden/>
    <w:unhideWhenUsed/>
    <w:rsid w:val="001569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69F9"/>
    <w:rPr>
      <w:rFonts w:eastAsiaTheme="minorEastAsia"/>
      <w:sz w:val="20"/>
      <w:szCs w:val="20"/>
      <w:lang w:val="en-US" w:eastAsia="zh-TW"/>
    </w:rPr>
  </w:style>
  <w:style w:type="paragraph" w:styleId="Komentarotema">
    <w:name w:val="annotation subject"/>
    <w:basedOn w:val="Komentarotekstas"/>
    <w:next w:val="Komentarotekstas"/>
    <w:link w:val="KomentarotemaDiagrama"/>
    <w:uiPriority w:val="99"/>
    <w:semiHidden/>
    <w:unhideWhenUsed/>
    <w:rsid w:val="001569F9"/>
    <w:rPr>
      <w:b/>
      <w:bCs/>
    </w:rPr>
  </w:style>
  <w:style w:type="character" w:customStyle="1" w:styleId="KomentarotemaDiagrama">
    <w:name w:val="Komentaro tema Diagrama"/>
    <w:basedOn w:val="KomentarotekstasDiagrama"/>
    <w:link w:val="Komentarotema"/>
    <w:uiPriority w:val="99"/>
    <w:semiHidden/>
    <w:rsid w:val="001569F9"/>
    <w:rPr>
      <w:rFonts w:eastAsiaTheme="minorEastAsia"/>
      <w:b/>
      <w:bCs/>
      <w:sz w:val="20"/>
      <w:szCs w:val="20"/>
      <w:lang w:val="en-US" w:eastAsia="zh-TW"/>
    </w:rPr>
  </w:style>
  <w:style w:type="paragraph" w:styleId="Debesliotekstas">
    <w:name w:val="Balloon Text"/>
    <w:basedOn w:val="prastasis"/>
    <w:link w:val="DebesliotekstasDiagrama"/>
    <w:uiPriority w:val="99"/>
    <w:semiHidden/>
    <w:unhideWhenUsed/>
    <w:rsid w:val="001569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69F9"/>
    <w:rPr>
      <w:rFonts w:ascii="Segoe UI" w:eastAsiaTheme="minorEastAsia" w:hAnsi="Segoe UI" w:cs="Segoe UI"/>
      <w:sz w:val="18"/>
      <w:szCs w:val="18"/>
      <w:lang w:val="en-US" w:eastAsia="zh-TW"/>
    </w:rPr>
  </w:style>
  <w:style w:type="character" w:styleId="Hipersaitas">
    <w:name w:val="Hyperlink"/>
    <w:basedOn w:val="Numatytasispastraiposriftas"/>
    <w:uiPriority w:val="99"/>
    <w:semiHidden/>
    <w:unhideWhenUsed/>
    <w:rsid w:val="001569F9"/>
    <w:rPr>
      <w:color w:val="0000FF"/>
      <w:u w:val="single"/>
    </w:rPr>
  </w:style>
  <w:style w:type="paragraph" w:styleId="Pataisymai">
    <w:name w:val="Revision"/>
    <w:hidden/>
    <w:uiPriority w:val="99"/>
    <w:semiHidden/>
    <w:rsid w:val="00D97D78"/>
    <w:rPr>
      <w:rFonts w:eastAsiaTheme="minorEastAsia"/>
      <w:sz w:val="2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04738">
      <w:bodyDiv w:val="1"/>
      <w:marLeft w:val="0"/>
      <w:marRight w:val="0"/>
      <w:marTop w:val="0"/>
      <w:marBottom w:val="0"/>
      <w:divBdr>
        <w:top w:val="none" w:sz="0" w:space="0" w:color="auto"/>
        <w:left w:val="none" w:sz="0" w:space="0" w:color="auto"/>
        <w:bottom w:val="none" w:sz="0" w:space="0" w:color="auto"/>
        <w:right w:val="none" w:sz="0" w:space="0" w:color="auto"/>
      </w:divBdr>
    </w:div>
    <w:div w:id="1523592482">
      <w:bodyDiv w:val="1"/>
      <w:marLeft w:val="0"/>
      <w:marRight w:val="0"/>
      <w:marTop w:val="0"/>
      <w:marBottom w:val="0"/>
      <w:divBdr>
        <w:top w:val="none" w:sz="0" w:space="0" w:color="auto"/>
        <w:left w:val="none" w:sz="0" w:space="0" w:color="auto"/>
        <w:bottom w:val="none" w:sz="0" w:space="0" w:color="auto"/>
        <w:right w:val="none" w:sz="0" w:space="0" w:color="auto"/>
      </w:divBdr>
    </w:div>
    <w:div w:id="1587108526">
      <w:bodyDiv w:val="1"/>
      <w:marLeft w:val="0"/>
      <w:marRight w:val="0"/>
      <w:marTop w:val="0"/>
      <w:marBottom w:val="0"/>
      <w:divBdr>
        <w:top w:val="none" w:sz="0" w:space="0" w:color="auto"/>
        <w:left w:val="none" w:sz="0" w:space="0" w:color="auto"/>
        <w:bottom w:val="none" w:sz="0" w:space="0" w:color="auto"/>
        <w:right w:val="none" w:sz="0" w:space="0" w:color="auto"/>
      </w:divBdr>
    </w:div>
    <w:div w:id="18044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12052</Words>
  <Characters>6870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3</cp:revision>
  <dcterms:created xsi:type="dcterms:W3CDTF">2022-03-29T10:08:00Z</dcterms:created>
  <dcterms:modified xsi:type="dcterms:W3CDTF">2022-03-29T10:12:00Z</dcterms:modified>
</cp:coreProperties>
</file>