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3A" w:rsidRPr="006D2BD0" w:rsidRDefault="00D90E3A" w:rsidP="00D90E3A">
      <w:pPr>
        <w:tabs>
          <w:tab w:val="left" w:pos="567"/>
          <w:tab w:val="center" w:pos="4153"/>
          <w:tab w:val="right" w:pos="8306"/>
        </w:tabs>
        <w:spacing w:after="0" w:line="240" w:lineRule="auto"/>
        <w:jc w:val="center"/>
        <w:rPr>
          <w:rFonts w:ascii="Times New Roman" w:eastAsia="Times New Roman" w:hAnsi="Times New Roman"/>
          <w:b/>
        </w:rPr>
      </w:pPr>
      <w:r w:rsidRPr="006D2BD0">
        <w:rPr>
          <w:rFonts w:ascii="Times New Roman" w:eastAsia="Times New Roman" w:hAnsi="Times New Roman"/>
          <w:b/>
        </w:rPr>
        <w:t>Pakuotės lapelis: informacija pacientui</w:t>
      </w:r>
    </w:p>
    <w:p w:rsidR="00D90E3A" w:rsidRPr="006D2BD0" w:rsidRDefault="00D90E3A" w:rsidP="00D90E3A">
      <w:pPr>
        <w:tabs>
          <w:tab w:val="left" w:pos="567"/>
          <w:tab w:val="center" w:pos="4153"/>
          <w:tab w:val="right" w:pos="8306"/>
        </w:tabs>
        <w:spacing w:after="0" w:line="240" w:lineRule="auto"/>
        <w:jc w:val="center"/>
        <w:rPr>
          <w:rFonts w:ascii="Times New Roman" w:eastAsia="Times New Roman" w:hAnsi="Times New Roman"/>
          <w:b/>
        </w:rPr>
      </w:pPr>
    </w:p>
    <w:p w:rsidR="00D90E3A" w:rsidRDefault="00D90E3A" w:rsidP="00D90E3A">
      <w:pPr>
        <w:tabs>
          <w:tab w:val="left" w:pos="567"/>
          <w:tab w:val="center" w:pos="4153"/>
          <w:tab w:val="right" w:pos="8306"/>
        </w:tabs>
        <w:spacing w:after="0" w:line="240" w:lineRule="auto"/>
        <w:jc w:val="center"/>
        <w:rPr>
          <w:rFonts w:ascii="Times New Roman" w:eastAsia="Times New Roman" w:hAnsi="Times New Roman"/>
          <w:b/>
        </w:rPr>
      </w:pPr>
      <w:r w:rsidRPr="006D2BD0">
        <w:rPr>
          <w:rFonts w:ascii="Times New Roman" w:eastAsia="Times New Roman" w:hAnsi="Times New Roman"/>
          <w:b/>
        </w:rPr>
        <w:t>Diclofenac diethylamine STADA 11,6 mg/g gelis</w:t>
      </w:r>
    </w:p>
    <w:p w:rsidR="00D90E3A" w:rsidRPr="006D2BD0" w:rsidRDefault="00D90E3A" w:rsidP="00D90E3A">
      <w:pPr>
        <w:spacing w:after="0" w:line="240" w:lineRule="auto"/>
        <w:ind w:left="567" w:hanging="567"/>
        <w:jc w:val="center"/>
        <w:rPr>
          <w:rFonts w:ascii="Times New Roman" w:eastAsia="Times New Roman" w:hAnsi="Times New Roman"/>
        </w:rPr>
      </w:pPr>
      <w:r w:rsidRPr="006D2BD0">
        <w:rPr>
          <w:rFonts w:ascii="Times New Roman" w:eastAsia="Times New Roman" w:hAnsi="Times New Roman"/>
        </w:rPr>
        <w:t>diklofenako dietilamin</w:t>
      </w:r>
      <w:r>
        <w:rPr>
          <w:rFonts w:ascii="Times New Roman" w:eastAsia="Times New Roman" w:hAnsi="Times New Roman"/>
        </w:rPr>
        <w:t>as</w:t>
      </w:r>
    </w:p>
    <w:p w:rsidR="00D90E3A" w:rsidRDefault="00D90E3A" w:rsidP="00D90E3A">
      <w:pPr>
        <w:spacing w:after="0" w:line="240" w:lineRule="auto"/>
        <w:rPr>
          <w:rFonts w:ascii="Times New Roman" w:eastAsia="Times New Roman" w:hAnsi="Times New Roman"/>
          <w:b/>
        </w:rPr>
      </w:pPr>
    </w:p>
    <w:p w:rsidR="00D90E3A" w:rsidRPr="006D2BD0" w:rsidRDefault="00D90E3A" w:rsidP="00D90E3A">
      <w:pPr>
        <w:spacing w:after="0" w:line="240" w:lineRule="auto"/>
        <w:rPr>
          <w:rFonts w:ascii="Times New Roman" w:eastAsia="Times New Roman" w:hAnsi="Times New Roman"/>
          <w:b/>
        </w:rPr>
      </w:pPr>
      <w:r w:rsidRPr="006D2BD0">
        <w:rPr>
          <w:rFonts w:ascii="Times New Roman" w:eastAsia="Times New Roman" w:hAnsi="Times New Roman"/>
          <w:b/>
        </w:rPr>
        <w:t>Atidžiai perskaitykite visą šį lapelį, prieš pradėdami vartoti šį vaistą, nes jame pateikiama Jums svarbi informacija.</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Visada vartokite šį vaistą tiksliai kaip aprašyta šiame lapelyje arba kaip nurodė gydytojas arba vaistininkas.</w:t>
      </w:r>
    </w:p>
    <w:p w:rsidR="00D90E3A" w:rsidRPr="006D2BD0" w:rsidRDefault="00D90E3A" w:rsidP="00D90E3A">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Neišmeskite šio lapelio, nes vėl gali prireikti jį perskaityti.</w:t>
      </w:r>
    </w:p>
    <w:p w:rsidR="00D90E3A" w:rsidRPr="006D2BD0" w:rsidRDefault="00D90E3A" w:rsidP="00D90E3A">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Jeigu norite sužinoti daugiau arba pasitarti, kreipkitės į vaistininką.</w:t>
      </w:r>
    </w:p>
    <w:p w:rsidR="00D90E3A" w:rsidRPr="006D2BD0" w:rsidRDefault="00D90E3A" w:rsidP="00D90E3A">
      <w:p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 xml:space="preserve">Jeigu pasireiškė šalutinis poveikis (net jeigu jis šiame lapelyje nenurodytas), kreipkitės į gydytoją arba vaistininką. </w:t>
      </w:r>
      <w:r w:rsidRPr="006D2BD0">
        <w:rPr>
          <w:rFonts w:ascii="Times New Roman" w:eastAsia="Times New Roman" w:hAnsi="Times New Roman"/>
          <w:noProof/>
        </w:rPr>
        <w:t>Žr. 4 skyrių.</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r>
      <w:r w:rsidRPr="006D2BD0">
        <w:rPr>
          <w:rFonts w:ascii="Times New Roman" w:eastAsia="Times New Roman" w:hAnsi="Times New Roman"/>
        </w:rPr>
        <w:tab/>
        <w:t>Jeigu per 3–5 dienas Jūsų savijauta nepagerėjo arba net pablogėjo, kreipkitės į gydytoją.</w:t>
      </w:r>
    </w:p>
    <w:p w:rsidR="00D90E3A" w:rsidRPr="006D2BD0" w:rsidRDefault="00D90E3A" w:rsidP="00D90E3A">
      <w:pPr>
        <w:tabs>
          <w:tab w:val="left" w:pos="567"/>
          <w:tab w:val="center" w:pos="4153"/>
          <w:tab w:val="right" w:pos="8306"/>
        </w:tabs>
        <w:spacing w:after="0" w:line="240" w:lineRule="auto"/>
        <w:rPr>
          <w:rFonts w:ascii="Times New Roman" w:eastAsia="Times New Roman" w:hAnsi="Times New Roman"/>
        </w:rPr>
      </w:pPr>
    </w:p>
    <w:p w:rsidR="00D90E3A" w:rsidRPr="006D2BD0" w:rsidRDefault="00D90E3A" w:rsidP="00D90E3A">
      <w:pPr>
        <w:tabs>
          <w:tab w:val="left" w:pos="567"/>
          <w:tab w:val="center" w:pos="4153"/>
          <w:tab w:val="right" w:pos="8306"/>
        </w:tabs>
        <w:spacing w:after="0" w:line="240" w:lineRule="auto"/>
        <w:rPr>
          <w:rFonts w:ascii="Times New Roman" w:eastAsia="Times New Roman" w:hAnsi="Times New Roman"/>
          <w:b/>
        </w:rPr>
      </w:pPr>
      <w:r w:rsidRPr="006D2BD0">
        <w:rPr>
          <w:rFonts w:ascii="Times New Roman" w:eastAsia="Times New Roman" w:hAnsi="Times New Roman"/>
          <w:b/>
        </w:rPr>
        <w:t>Apie ką rašoma šiame lapelyje?</w:t>
      </w:r>
    </w:p>
    <w:p w:rsidR="00D90E3A" w:rsidRPr="006D2BD0" w:rsidRDefault="00D90E3A" w:rsidP="00D90E3A">
      <w:pPr>
        <w:tabs>
          <w:tab w:val="left" w:pos="567"/>
          <w:tab w:val="center" w:pos="4153"/>
          <w:tab w:val="right" w:pos="8306"/>
        </w:tabs>
        <w:spacing w:after="0" w:line="240" w:lineRule="auto"/>
        <w:rPr>
          <w:rFonts w:ascii="Times New Roman" w:eastAsia="Times New Roman" w:hAnsi="Times New Roman"/>
          <w:b/>
        </w:rPr>
      </w:pP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1.</w:t>
      </w:r>
      <w:r w:rsidRPr="006D2BD0">
        <w:rPr>
          <w:rFonts w:ascii="Times New Roman" w:eastAsia="Times New Roman" w:hAnsi="Times New Roman"/>
        </w:rPr>
        <w:tab/>
        <w:t>Kas yra Diclofenac diethylamine STADA ir kam jis vartojamas</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2.</w:t>
      </w:r>
      <w:r w:rsidRPr="006D2BD0">
        <w:rPr>
          <w:rFonts w:ascii="Times New Roman" w:eastAsia="Times New Roman" w:hAnsi="Times New Roman"/>
        </w:rPr>
        <w:tab/>
        <w:t>Kas žinotina prieš vartojant Diclofenac diethylamine STADA</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3.</w:t>
      </w:r>
      <w:r w:rsidRPr="006D2BD0">
        <w:rPr>
          <w:rFonts w:ascii="Times New Roman" w:eastAsia="Times New Roman" w:hAnsi="Times New Roman"/>
        </w:rPr>
        <w:tab/>
        <w:t>Kaip vartoti Diclofenac diethylamine STADA</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4.</w:t>
      </w:r>
      <w:r w:rsidRPr="006D2BD0">
        <w:rPr>
          <w:rFonts w:ascii="Times New Roman" w:eastAsia="Times New Roman" w:hAnsi="Times New Roman"/>
        </w:rPr>
        <w:tab/>
        <w:t>Galimas šalutinis poveikis</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5.</w:t>
      </w:r>
      <w:r w:rsidRPr="006D2BD0">
        <w:rPr>
          <w:rFonts w:ascii="Times New Roman" w:eastAsia="Times New Roman" w:hAnsi="Times New Roman"/>
        </w:rPr>
        <w:tab/>
        <w:t>Kaip laikyti Diclofenac diethylamine STADA</w:t>
      </w:r>
    </w:p>
    <w:p w:rsidR="00D90E3A" w:rsidRPr="006D2BD0" w:rsidRDefault="00D90E3A" w:rsidP="00D90E3A">
      <w:pPr>
        <w:tabs>
          <w:tab w:val="left" w:pos="567"/>
          <w:tab w:val="center" w:pos="4153"/>
          <w:tab w:val="right" w:pos="8306"/>
        </w:tabs>
        <w:spacing w:after="0" w:line="240" w:lineRule="auto"/>
        <w:ind w:left="567" w:hanging="567"/>
        <w:rPr>
          <w:rFonts w:ascii="Times New Roman" w:eastAsia="Times New Roman" w:hAnsi="Times New Roman"/>
        </w:rPr>
      </w:pPr>
      <w:r w:rsidRPr="006D2BD0">
        <w:rPr>
          <w:rFonts w:ascii="Times New Roman" w:eastAsia="Times New Roman" w:hAnsi="Times New Roman"/>
        </w:rPr>
        <w:t>6.</w:t>
      </w:r>
      <w:r w:rsidRPr="006D2BD0">
        <w:rPr>
          <w:rFonts w:ascii="Times New Roman" w:eastAsia="Times New Roman" w:hAnsi="Times New Roman"/>
        </w:rPr>
        <w:tab/>
        <w:t>Pakuotės turinys ir kita informacija</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tabs>
          <w:tab w:val="left" w:pos="567"/>
        </w:tabs>
        <w:spacing w:after="0" w:line="240" w:lineRule="auto"/>
        <w:jc w:val="both"/>
        <w:rPr>
          <w:rFonts w:ascii="Times New Roman" w:eastAsia="Times New Roman" w:hAnsi="Times New Roman"/>
          <w:b/>
        </w:rPr>
      </w:pPr>
      <w:r w:rsidRPr="006D2BD0">
        <w:rPr>
          <w:rFonts w:ascii="Times New Roman" w:eastAsia="Times New Roman" w:hAnsi="Times New Roman"/>
          <w:b/>
        </w:rPr>
        <w:t>1.</w:t>
      </w:r>
      <w:r w:rsidRPr="006D2BD0">
        <w:rPr>
          <w:rFonts w:ascii="Times New Roman" w:eastAsia="Times New Roman" w:hAnsi="Times New Roman"/>
          <w:b/>
        </w:rPr>
        <w:tab/>
        <w:t>Kas yra Diclofenac diethylamine STADA ir kam jis vartojamas</w:t>
      </w:r>
    </w:p>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Diclofenac diethylamine STADA sudėtyje yra veikliosios medžiagos diklofenako, kuris priklauso nesteroidinių vaistų nuo uždegimo (NVNU) grupei.</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
        </w:rPr>
      </w:pPr>
      <w:r w:rsidRPr="006D2BD0">
        <w:rPr>
          <w:rFonts w:ascii="Times New Roman" w:eastAsia="SimSun" w:hAnsi="Times New Roman"/>
          <w:b/>
        </w:rPr>
        <w:t>Suaugusiesiems</w:t>
      </w: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w:t>
      </w:r>
    </w:p>
    <w:p w:rsidR="00D90E3A" w:rsidRPr="00086C66" w:rsidRDefault="00D90E3A" w:rsidP="00D90E3A">
      <w:pPr>
        <w:widowControl w:val="0"/>
        <w:numPr>
          <w:ilvl w:val="0"/>
          <w:numId w:val="2"/>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po ūminio raumenų ar raiščių patempimo arba sumušimo (bukos traumos);</w:t>
      </w:r>
    </w:p>
    <w:p w:rsidR="00D90E3A" w:rsidRPr="00086C66" w:rsidRDefault="00D90E3A" w:rsidP="00D90E3A">
      <w:pPr>
        <w:widowControl w:val="0"/>
        <w:numPr>
          <w:ilvl w:val="0"/>
          <w:numId w:val="2"/>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 xml:space="preserve">šalia sąnario esančių minkštųjų audinių (pvz., tepalinio maišelio, sausgyslių, sausgyslių makščių, raiščių, </w:t>
      </w:r>
      <w:r w:rsidRPr="008D0A9F">
        <w:rPr>
          <w:rFonts w:ascii="Times New Roman" w:eastAsia="SimSun" w:hAnsi="Times New Roman"/>
          <w:bCs/>
        </w:rPr>
        <w:t>raumenų</w:t>
      </w:r>
      <w:r w:rsidRPr="00086C66">
        <w:rPr>
          <w:rFonts w:ascii="Times New Roman" w:eastAsia="SimSun" w:hAnsi="Times New Roman"/>
          <w:bCs/>
        </w:rPr>
        <w:t xml:space="preserve"> intarpų ir sąnarių kapsulių), kai sergama kelio ir pirštų sąnarių osteoartritu;</w:t>
      </w:r>
    </w:p>
    <w:p w:rsidR="00D90E3A" w:rsidRPr="00086C66" w:rsidRDefault="00D90E3A" w:rsidP="00D90E3A">
      <w:pPr>
        <w:widowControl w:val="0"/>
        <w:numPr>
          <w:ilvl w:val="0"/>
          <w:numId w:val="2"/>
        </w:numPr>
        <w:tabs>
          <w:tab w:val="left" w:pos="567"/>
        </w:tabs>
        <w:autoSpaceDE w:val="0"/>
        <w:autoSpaceDN w:val="0"/>
        <w:adjustRightInd w:val="0"/>
        <w:spacing w:after="0" w:line="240" w:lineRule="auto"/>
        <w:ind w:left="567" w:right="-20" w:hanging="567"/>
        <w:rPr>
          <w:rFonts w:ascii="Times New Roman" w:eastAsia="SimSun" w:hAnsi="Times New Roman"/>
          <w:bCs/>
        </w:rPr>
      </w:pPr>
      <w:r w:rsidRPr="00086C66">
        <w:rPr>
          <w:rFonts w:ascii="Times New Roman" w:eastAsia="SimSun" w:hAnsi="Times New Roman"/>
          <w:bCs/>
        </w:rPr>
        <w:t>esant epikondilitui (į alkūnės sritį įsiterpusių sausgyslių uždegimas, dar vadinamas tenisininko alkūne arba golfo žaidėjo alkūne);</w:t>
      </w:r>
    </w:p>
    <w:p w:rsidR="00D90E3A" w:rsidRPr="00086C66" w:rsidRDefault="00D90E3A" w:rsidP="00D90E3A">
      <w:pPr>
        <w:numPr>
          <w:ilvl w:val="0"/>
          <w:numId w:val="2"/>
        </w:numPr>
        <w:tabs>
          <w:tab w:val="left" w:pos="567"/>
        </w:tabs>
        <w:spacing w:after="0" w:line="240" w:lineRule="auto"/>
        <w:ind w:left="567" w:hanging="567"/>
        <w:rPr>
          <w:rFonts w:ascii="Times New Roman" w:eastAsia="Times New Roman" w:hAnsi="Times New Roman"/>
          <w:b/>
        </w:rPr>
      </w:pPr>
      <w:r w:rsidRPr="00086C66">
        <w:rPr>
          <w:rFonts w:ascii="Times New Roman" w:eastAsia="SimSun" w:hAnsi="Times New Roman"/>
          <w:bCs/>
        </w:rPr>
        <w:t>esant ūminiam raumenų skausmui, pvz., nugaros srityje.</w:t>
      </w:r>
    </w:p>
    <w:p w:rsidR="00D90E3A" w:rsidRPr="00086C66" w:rsidRDefault="00D90E3A" w:rsidP="00D90E3A">
      <w:pPr>
        <w:spacing w:after="0" w:line="240" w:lineRule="auto"/>
        <w:rPr>
          <w:rFonts w:ascii="Times New Roman" w:eastAsia="Times New Roman" w:hAnsi="Times New Roman"/>
        </w:rPr>
      </w:pPr>
    </w:p>
    <w:p w:rsidR="00D90E3A" w:rsidRPr="00086C66" w:rsidRDefault="00D90E3A" w:rsidP="00D90E3A">
      <w:pPr>
        <w:spacing w:after="0" w:line="240" w:lineRule="auto"/>
        <w:rPr>
          <w:rFonts w:ascii="Times New Roman" w:eastAsia="Times New Roman" w:hAnsi="Times New Roman"/>
          <w:b/>
          <w:bCs/>
          <w:iCs/>
        </w:rPr>
      </w:pPr>
      <w:r w:rsidRPr="00086C66">
        <w:rPr>
          <w:rFonts w:ascii="Times New Roman" w:eastAsia="Times New Roman" w:hAnsi="Times New Roman"/>
          <w:b/>
          <w:bCs/>
          <w:iCs/>
        </w:rPr>
        <w:t>14 metų ir vyresniems paaugliams</w:t>
      </w:r>
    </w:p>
    <w:p w:rsidR="00D90E3A" w:rsidRPr="00086C66" w:rsidRDefault="00D90E3A" w:rsidP="00D90E3A">
      <w:pPr>
        <w:spacing w:after="0" w:line="240" w:lineRule="auto"/>
        <w:rPr>
          <w:rFonts w:ascii="Times New Roman" w:eastAsia="Times New Roman" w:hAnsi="Times New Roman"/>
          <w:iCs/>
        </w:rPr>
      </w:pPr>
      <w:r w:rsidRPr="00086C66">
        <w:rPr>
          <w:rFonts w:ascii="Times New Roman" w:eastAsia="Times New Roman" w:hAnsi="Times New Roman"/>
          <w:iCs/>
        </w:rPr>
        <w:t>Trumpalaikiam gydymui.</w:t>
      </w: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bCs/>
        </w:rPr>
        <w:t>Lokaliam simptominiam skausmo malšinimui po ūminio raumenų ar raiščių patempimo arba sumušimo (bukos traumos).</w:t>
      </w:r>
    </w:p>
    <w:p w:rsidR="00D90E3A" w:rsidRPr="00086C66" w:rsidRDefault="00D90E3A" w:rsidP="00D90E3A">
      <w:pPr>
        <w:spacing w:after="0" w:line="240" w:lineRule="auto"/>
        <w:rPr>
          <w:rFonts w:ascii="Times New Roman" w:eastAsia="Times New Roman" w:hAnsi="Times New Roman"/>
        </w:rPr>
      </w:pPr>
    </w:p>
    <w:p w:rsidR="00D90E3A" w:rsidRPr="00086C66" w:rsidRDefault="00D90E3A" w:rsidP="00D90E3A">
      <w:pPr>
        <w:spacing w:after="0" w:line="240" w:lineRule="auto"/>
        <w:rPr>
          <w:rFonts w:ascii="Times New Roman" w:eastAsia="Times New Roman" w:hAnsi="Times New Roman"/>
        </w:rPr>
      </w:pPr>
    </w:p>
    <w:p w:rsidR="00D90E3A" w:rsidRPr="00086C66" w:rsidRDefault="00D90E3A" w:rsidP="00D90E3A">
      <w:pPr>
        <w:tabs>
          <w:tab w:val="left" w:pos="567"/>
        </w:tabs>
        <w:spacing w:after="0" w:line="240" w:lineRule="auto"/>
        <w:rPr>
          <w:rFonts w:ascii="Times New Roman" w:eastAsia="Times New Roman" w:hAnsi="Times New Roman"/>
          <w:b/>
        </w:rPr>
      </w:pPr>
      <w:r w:rsidRPr="00086C66">
        <w:rPr>
          <w:rFonts w:ascii="Times New Roman" w:eastAsia="Times New Roman" w:hAnsi="Times New Roman"/>
          <w:b/>
        </w:rPr>
        <w:t>2.</w:t>
      </w:r>
      <w:r w:rsidRPr="00086C66">
        <w:rPr>
          <w:rFonts w:ascii="Times New Roman" w:eastAsia="Times New Roman" w:hAnsi="Times New Roman"/>
          <w:b/>
        </w:rPr>
        <w:tab/>
        <w:t>Kas žinotina prieš vartojant Diclofenac diethylamine STADA</w:t>
      </w:r>
    </w:p>
    <w:p w:rsidR="00D90E3A" w:rsidRPr="00086C66" w:rsidRDefault="00D90E3A" w:rsidP="00D90E3A">
      <w:pPr>
        <w:spacing w:after="0" w:line="240" w:lineRule="auto"/>
        <w:rPr>
          <w:rFonts w:ascii="Times New Roman" w:eastAsia="Times New Roman" w:hAnsi="Times New Roman"/>
        </w:rPr>
      </w:pPr>
    </w:p>
    <w:p w:rsidR="00D90E3A" w:rsidRPr="00086C66" w:rsidRDefault="00D90E3A" w:rsidP="00D90E3A">
      <w:pPr>
        <w:tabs>
          <w:tab w:val="left" w:pos="5910"/>
        </w:tabs>
        <w:spacing w:before="120" w:after="0" w:line="240" w:lineRule="auto"/>
        <w:rPr>
          <w:rFonts w:ascii="Times New Roman" w:eastAsia="Times New Roman" w:hAnsi="Times New Roman"/>
        </w:rPr>
      </w:pPr>
      <w:r w:rsidRPr="00086C66">
        <w:rPr>
          <w:rFonts w:ascii="Times New Roman" w:eastAsia="Times New Roman" w:hAnsi="Times New Roman"/>
          <w:b/>
        </w:rPr>
        <w:t>Diclofenac diethylamine STADA vartoti draudžiama:</w:t>
      </w:r>
    </w:p>
    <w:p w:rsidR="00D90E3A" w:rsidRPr="00086C66" w:rsidRDefault="00D90E3A" w:rsidP="00D90E3A">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086C66">
        <w:rPr>
          <w:rFonts w:ascii="Times New Roman" w:eastAsia="Times New Roman" w:hAnsi="Times New Roman"/>
        </w:rPr>
        <w:t>jeigu yra alergija diklofenakui arba bet kuriai pagalbinei šio vaisto medžiagai (jos išvardytos 6 skyriuje);</w:t>
      </w:r>
    </w:p>
    <w:p w:rsidR="00D90E3A" w:rsidRPr="00086C66" w:rsidRDefault="00D90E3A" w:rsidP="00D90E3A">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086C66">
        <w:rPr>
          <w:rFonts w:ascii="Times New Roman" w:eastAsia="Times New Roman" w:hAnsi="Times New Roman"/>
        </w:rPr>
        <w:t>jeigu</w:t>
      </w:r>
      <w:r w:rsidRPr="00086C66">
        <w:rPr>
          <w:rFonts w:ascii="Times New Roman" w:eastAsia="SimSun" w:hAnsi="Times New Roman"/>
          <w:lang w:eastAsia="en-GB"/>
        </w:rPr>
        <w:t xml:space="preserve"> po acetilsalicilo rūgšties ar kitų nesteroidinių vaistų nuo uždegimo (pvz., ibuprofeno) pavartojimo buvo pasireiškę kvėpavimo sutrikimų (astma, bronchų spazmas), odos reakcijų (dilgėlinė), sloga arba veido ar liežuvio patinimas;</w:t>
      </w:r>
    </w:p>
    <w:p w:rsidR="00D90E3A" w:rsidRPr="00086C66" w:rsidRDefault="00D90E3A" w:rsidP="00D90E3A">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Pr>
          <w:rFonts w:ascii="Times New Roman" w:eastAsia="SimSun" w:hAnsi="Times New Roman"/>
          <w:lang w:eastAsia="en-GB"/>
        </w:rPr>
        <w:t xml:space="preserve">esant </w:t>
      </w:r>
      <w:r w:rsidRPr="00086C66">
        <w:rPr>
          <w:rFonts w:ascii="Times New Roman" w:eastAsia="SimSun" w:hAnsi="Times New Roman"/>
          <w:lang w:eastAsia="en-GB"/>
        </w:rPr>
        <w:t>atvir</w:t>
      </w:r>
      <w:r>
        <w:rPr>
          <w:rFonts w:ascii="Times New Roman" w:eastAsia="SimSun" w:hAnsi="Times New Roman"/>
          <w:lang w:eastAsia="en-GB"/>
        </w:rPr>
        <w:t>iems</w:t>
      </w:r>
      <w:r w:rsidRPr="00086C66">
        <w:rPr>
          <w:rFonts w:ascii="Times New Roman" w:eastAsia="SimSun" w:hAnsi="Times New Roman"/>
          <w:lang w:eastAsia="en-GB"/>
        </w:rPr>
        <w:t xml:space="preserve"> odos</w:t>
      </w:r>
      <w:r>
        <w:rPr>
          <w:rFonts w:ascii="Times New Roman" w:eastAsia="SimSun" w:hAnsi="Times New Roman"/>
          <w:lang w:eastAsia="en-GB"/>
        </w:rPr>
        <w:t>, gleivinių</w:t>
      </w:r>
      <w:r w:rsidRPr="00086C66">
        <w:rPr>
          <w:rFonts w:ascii="Times New Roman" w:eastAsia="SimSun" w:hAnsi="Times New Roman"/>
          <w:lang w:eastAsia="en-GB"/>
        </w:rPr>
        <w:t xml:space="preserve"> sužalojim</w:t>
      </w:r>
      <w:r>
        <w:rPr>
          <w:rFonts w:ascii="Times New Roman" w:eastAsia="SimSun" w:hAnsi="Times New Roman"/>
          <w:lang w:eastAsia="en-GB"/>
        </w:rPr>
        <w:t>ams</w:t>
      </w:r>
      <w:r w:rsidRPr="00086C66">
        <w:rPr>
          <w:rFonts w:ascii="Times New Roman" w:eastAsia="SimSun" w:hAnsi="Times New Roman"/>
          <w:lang w:eastAsia="en-GB"/>
        </w:rPr>
        <w:t>, uždegim</w:t>
      </w:r>
      <w:r>
        <w:rPr>
          <w:rFonts w:ascii="Times New Roman" w:eastAsia="SimSun" w:hAnsi="Times New Roman"/>
          <w:lang w:eastAsia="en-GB"/>
        </w:rPr>
        <w:t>ams</w:t>
      </w:r>
      <w:r w:rsidRPr="00086C66">
        <w:rPr>
          <w:rFonts w:ascii="Times New Roman" w:eastAsia="SimSun" w:hAnsi="Times New Roman"/>
          <w:lang w:eastAsia="en-GB"/>
        </w:rPr>
        <w:t xml:space="preserve"> ar infekcijo</w:t>
      </w:r>
      <w:r>
        <w:rPr>
          <w:rFonts w:ascii="Times New Roman" w:eastAsia="SimSun" w:hAnsi="Times New Roman"/>
          <w:lang w:eastAsia="en-GB"/>
        </w:rPr>
        <w:t>m</w:t>
      </w:r>
      <w:r w:rsidRPr="00086C66">
        <w:rPr>
          <w:rFonts w:ascii="Times New Roman" w:eastAsia="SimSun" w:hAnsi="Times New Roman"/>
          <w:lang w:eastAsia="en-GB"/>
        </w:rPr>
        <w:t xml:space="preserve">s, </w:t>
      </w:r>
      <w:r>
        <w:rPr>
          <w:rFonts w:ascii="Times New Roman" w:eastAsia="SimSun" w:hAnsi="Times New Roman"/>
          <w:lang w:eastAsia="en-GB"/>
        </w:rPr>
        <w:t xml:space="preserve">taip pat </w:t>
      </w:r>
      <w:r w:rsidRPr="00086C66">
        <w:rPr>
          <w:rFonts w:ascii="Times New Roman" w:eastAsia="SimSun" w:hAnsi="Times New Roman"/>
          <w:lang w:eastAsia="en-GB"/>
        </w:rPr>
        <w:t>egzem</w:t>
      </w:r>
      <w:r>
        <w:rPr>
          <w:rFonts w:ascii="Times New Roman" w:eastAsia="SimSun" w:hAnsi="Times New Roman"/>
          <w:lang w:eastAsia="en-GB"/>
        </w:rPr>
        <w:t>ai</w:t>
      </w:r>
      <w:r w:rsidRPr="00086C66">
        <w:rPr>
          <w:rFonts w:ascii="Times New Roman" w:eastAsia="SimSun" w:hAnsi="Times New Roman"/>
          <w:lang w:eastAsia="en-GB"/>
        </w:rPr>
        <w:t>;</w:t>
      </w:r>
    </w:p>
    <w:p w:rsidR="00D90E3A" w:rsidRPr="006D2BD0" w:rsidRDefault="00D90E3A" w:rsidP="00D90E3A">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6D2BD0">
        <w:rPr>
          <w:rFonts w:ascii="Times New Roman" w:eastAsia="Times New Roman" w:hAnsi="Times New Roman"/>
        </w:rPr>
        <w:lastRenderedPageBreak/>
        <w:t>paskutini</w:t>
      </w:r>
      <w:r>
        <w:rPr>
          <w:rFonts w:ascii="Times New Roman" w:eastAsia="Times New Roman" w:hAnsi="Times New Roman"/>
        </w:rPr>
        <w:t>ųjų 3</w:t>
      </w:r>
      <w:r w:rsidRPr="006D2BD0">
        <w:rPr>
          <w:rFonts w:ascii="Times New Roman" w:eastAsia="Times New Roman" w:hAnsi="Times New Roman"/>
        </w:rPr>
        <w:t xml:space="preserve"> nėštumo </w:t>
      </w:r>
      <w:r>
        <w:rPr>
          <w:rFonts w:ascii="Times New Roman" w:eastAsia="Times New Roman" w:hAnsi="Times New Roman"/>
        </w:rPr>
        <w:t>mėnesių metu</w:t>
      </w:r>
      <w:r w:rsidRPr="006D2BD0">
        <w:rPr>
          <w:rFonts w:ascii="Times New Roman" w:eastAsia="Times New Roman" w:hAnsi="Times New Roman"/>
        </w:rPr>
        <w:t xml:space="preserve"> (žr. skyrių „Nėštumas“);</w:t>
      </w:r>
    </w:p>
    <w:p w:rsidR="00D90E3A" w:rsidRPr="006D2BD0" w:rsidRDefault="00D90E3A" w:rsidP="00D90E3A">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rPr>
      </w:pPr>
      <w:r w:rsidRPr="006D2BD0">
        <w:rPr>
          <w:rFonts w:ascii="Times New Roman" w:eastAsia="Times New Roman" w:hAnsi="Times New Roman"/>
        </w:rPr>
        <w:t xml:space="preserve">vaikams ir jaunesniems </w:t>
      </w:r>
      <w:r>
        <w:rPr>
          <w:rFonts w:ascii="Times New Roman" w:eastAsia="Times New Roman" w:hAnsi="Times New Roman"/>
        </w:rPr>
        <w:t xml:space="preserve">nei </w:t>
      </w:r>
      <w:r w:rsidRPr="006D2BD0">
        <w:rPr>
          <w:rFonts w:ascii="Times New Roman" w:eastAsia="Times New Roman" w:hAnsi="Times New Roman"/>
        </w:rPr>
        <w:t>14 metų paaugliams.</w:t>
      </w:r>
    </w:p>
    <w:p w:rsidR="00D90E3A" w:rsidRPr="006D2BD0" w:rsidRDefault="00D90E3A" w:rsidP="00D90E3A">
      <w:pPr>
        <w:spacing w:after="0" w:line="240" w:lineRule="auto"/>
        <w:rPr>
          <w:rFonts w:ascii="Times New Roman" w:eastAsia="Times New Roman" w:hAnsi="Times New Roman"/>
          <w:b/>
        </w:rPr>
      </w:pPr>
    </w:p>
    <w:p w:rsidR="00D90E3A" w:rsidRPr="006D2BD0" w:rsidRDefault="00D90E3A" w:rsidP="00D90E3A">
      <w:pPr>
        <w:spacing w:after="0" w:line="240" w:lineRule="auto"/>
        <w:rPr>
          <w:rFonts w:ascii="Times New Roman" w:eastAsia="Times New Roman" w:hAnsi="Times New Roman"/>
          <w:b/>
        </w:rPr>
      </w:pPr>
      <w:r w:rsidRPr="006D2BD0">
        <w:rPr>
          <w:rFonts w:ascii="Times New Roman" w:eastAsia="Times New Roman" w:hAnsi="Times New Roman"/>
          <w:b/>
        </w:rPr>
        <w:t>Įspėjimai ir atsargumo priemonės</w:t>
      </w:r>
    </w:p>
    <w:p w:rsidR="00D90E3A" w:rsidRPr="00777A11" w:rsidRDefault="00D90E3A" w:rsidP="00D90E3A">
      <w:pPr>
        <w:pStyle w:val="Betarp"/>
        <w:ind w:left="567" w:hanging="567"/>
      </w:pPr>
      <w:r w:rsidRPr="006D2BD0">
        <w:rPr>
          <w:rFonts w:ascii="Times New Roman" w:eastAsia="Times New Roman" w:hAnsi="Times New Roman"/>
        </w:rPr>
        <w:t>Pasitarkite su gydytoju arba vaistininku, prieš pradėdami vartoti Diclofenac diethylamine STADA</w:t>
      </w:r>
      <w:r>
        <w:rPr>
          <w:rFonts w:ascii="Times New Roman" w:eastAsia="Times New Roman" w:hAnsi="Times New Roman"/>
        </w:rPr>
        <w:t>:</w:t>
      </w:r>
    </w:p>
    <w:p w:rsidR="00D90E3A" w:rsidRPr="00D43A1A" w:rsidRDefault="00D90E3A" w:rsidP="00D90E3A">
      <w:pPr>
        <w:pStyle w:val="Sraopastraipa"/>
        <w:numPr>
          <w:ilvl w:val="0"/>
          <w:numId w:val="1"/>
        </w:numPr>
        <w:tabs>
          <w:tab w:val="clear" w:pos="1080"/>
          <w:tab w:val="num" w:pos="567"/>
        </w:tabs>
        <w:autoSpaceDE w:val="0"/>
        <w:autoSpaceDN w:val="0"/>
        <w:adjustRightInd w:val="0"/>
        <w:ind w:left="567" w:hanging="567"/>
        <w:rPr>
          <w:rFonts w:eastAsia="SimSun"/>
          <w:sz w:val="22"/>
          <w:szCs w:val="22"/>
          <w:lang w:eastAsia="en-GB"/>
        </w:rPr>
      </w:pPr>
      <w:r w:rsidRPr="00D43A1A">
        <w:rPr>
          <w:rFonts w:eastAsia="SimSun"/>
          <w:sz w:val="22"/>
          <w:szCs w:val="22"/>
          <w:lang w:eastAsia="en-GB"/>
        </w:rPr>
        <w:t>jeigu jums dažniau nei kitiems pacientams gali pasireikšti astmos priepuoliai (vadinamasis vaistų nuo skausmo netoleravimo/ vaistų nuo skausmo  sukelta astma), lokalus odos ar gleivinės patinimas (vadinamoji Kvinkės edema) arba dilgėlinė;</w:t>
      </w:r>
    </w:p>
    <w:p w:rsidR="00D90E3A" w:rsidRPr="00D43A1A" w:rsidRDefault="00D90E3A" w:rsidP="00D90E3A">
      <w:pPr>
        <w:pStyle w:val="Sraopastraipa"/>
        <w:numPr>
          <w:ilvl w:val="0"/>
          <w:numId w:val="1"/>
        </w:numPr>
        <w:tabs>
          <w:tab w:val="clear" w:pos="1080"/>
          <w:tab w:val="num" w:pos="567"/>
        </w:tabs>
        <w:autoSpaceDE w:val="0"/>
        <w:autoSpaceDN w:val="0"/>
        <w:adjustRightInd w:val="0"/>
        <w:ind w:left="567" w:hanging="567"/>
        <w:rPr>
          <w:rFonts w:eastAsia="SimSun"/>
          <w:sz w:val="22"/>
          <w:szCs w:val="22"/>
          <w:lang w:eastAsia="en-GB"/>
        </w:rPr>
      </w:pPr>
      <w:r w:rsidRPr="0043713E">
        <w:rPr>
          <w:rFonts w:eastAsia="SimSun"/>
          <w:sz w:val="22"/>
          <w:szCs w:val="22"/>
          <w:lang w:eastAsia="en-GB"/>
        </w:rPr>
        <w:t xml:space="preserve">jeigu sergate astma, šienlige, nosies gleivinės paburkimu (vadinamaisiais nosies polipais) arba lėtine obstrukcine plaučių liga, lėtinėmis kvėpavimo takų infekcinėmis ligomis (ypač susijusiomis su į šienligę panašiais simptomais) arba yra padidėjęs jautrumas kitiems skausmą malšinantiems vaistams ir bet kokios rūšies vaistams </w:t>
      </w:r>
      <w:r w:rsidRPr="0043713E">
        <w:rPr>
          <w:rStyle w:val="cf01"/>
          <w:sz w:val="22"/>
          <w:szCs w:val="22"/>
        </w:rPr>
        <w:t>skirtų jungiamojo audinio, raumenų ir sąnarių ligoms gydyti.</w:t>
      </w:r>
      <w:r w:rsidRPr="00D43A1A">
        <w:rPr>
          <w:rFonts w:eastAsia="SimSun"/>
          <w:sz w:val="22"/>
          <w:szCs w:val="22"/>
          <w:lang w:eastAsia="en-GB"/>
        </w:rPr>
        <w:t xml:space="preserve"> </w:t>
      </w:r>
    </w:p>
    <w:p w:rsidR="00D90E3A" w:rsidRPr="00086C66" w:rsidRDefault="00D90E3A" w:rsidP="00D90E3A">
      <w:pPr>
        <w:spacing w:after="0" w:line="240" w:lineRule="auto"/>
        <w:rPr>
          <w:rFonts w:ascii="Times New Roman" w:hAnsi="Times New Roman"/>
        </w:rPr>
      </w:pPr>
      <w:r w:rsidRPr="00086C66">
        <w:rPr>
          <w:rFonts w:ascii="Times New Roman" w:hAnsi="Times New Roman"/>
        </w:rPr>
        <w:t>Tokie pacienta</w:t>
      </w:r>
      <w:r>
        <w:rPr>
          <w:rFonts w:ascii="Times New Roman" w:hAnsi="Times New Roman"/>
        </w:rPr>
        <w:t>i</w:t>
      </w:r>
      <w:r w:rsidRPr="00086C66">
        <w:rPr>
          <w:rFonts w:ascii="Times New Roman" w:hAnsi="Times New Roman"/>
        </w:rPr>
        <w:t xml:space="preserve"> </w:t>
      </w:r>
      <w:r w:rsidRPr="00086C66">
        <w:rPr>
          <w:rFonts w:ascii="Times New Roman" w:eastAsia="Times New Roman" w:hAnsi="Times New Roman"/>
        </w:rPr>
        <w:t>Diclofenac diethylamine STADA</w:t>
      </w:r>
      <w:r w:rsidRPr="00086C66">
        <w:rPr>
          <w:rFonts w:ascii="Times New Roman" w:hAnsi="Times New Roman"/>
        </w:rPr>
        <w:t xml:space="preserve"> gali varto</w:t>
      </w:r>
      <w:r>
        <w:rPr>
          <w:rFonts w:ascii="Times New Roman" w:hAnsi="Times New Roman"/>
        </w:rPr>
        <w:t>ti</w:t>
      </w:r>
      <w:r w:rsidRPr="00086C66">
        <w:rPr>
          <w:rFonts w:ascii="Times New Roman" w:hAnsi="Times New Roman"/>
        </w:rPr>
        <w:t xml:space="preserve"> tik laikantis tam tikrų atsargumo priemonių (pasirengus teikti skubią pagalbą) ir tiesiogiai prižiūrint medikui. Tai taikoma ir pacientams, kurie taip pat yra alergiški kitoms medžiagoms, pvz., jei pasireiškia odos reakcij</w:t>
      </w:r>
      <w:r>
        <w:rPr>
          <w:rFonts w:ascii="Times New Roman" w:hAnsi="Times New Roman"/>
        </w:rPr>
        <w:t>os</w:t>
      </w:r>
      <w:r w:rsidRPr="00086C66">
        <w:rPr>
          <w:rFonts w:ascii="Times New Roman" w:hAnsi="Times New Roman"/>
        </w:rPr>
        <w:t xml:space="preserve">, </w:t>
      </w:r>
      <w:r w:rsidRPr="00193509">
        <w:rPr>
          <w:rFonts w:ascii="Times New Roman" w:hAnsi="Times New Roman"/>
        </w:rPr>
        <w:t>niežėjimas ar d</w:t>
      </w:r>
      <w:r w:rsidRPr="00086C66">
        <w:rPr>
          <w:rFonts w:ascii="Times New Roman" w:hAnsi="Times New Roman"/>
        </w:rPr>
        <w:t>ilgėlinė.</w:t>
      </w:r>
    </w:p>
    <w:p w:rsidR="00D90E3A" w:rsidRPr="00086C66" w:rsidRDefault="00D90E3A" w:rsidP="00D90E3A">
      <w:pPr>
        <w:spacing w:after="0" w:line="240" w:lineRule="auto"/>
        <w:rPr>
          <w:rFonts w:ascii="Times New Roman" w:hAnsi="Times New Roman"/>
        </w:rPr>
      </w:pP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SimSun" w:hAnsi="Times New Roman"/>
        </w:rPr>
        <w:t xml:space="preserve">Kai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w:t>
      </w:r>
      <w:r w:rsidRPr="00086C66">
        <w:rPr>
          <w:rFonts w:ascii="Times New Roman" w:eastAsia="SimSun" w:hAnsi="Times New Roman"/>
        </w:rPr>
        <w:t xml:space="preserve">tepami dideli odos plotai ir ilgą laiką, negalima atmesti sisteminio šalutinio poveikio galimybės po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pavartojimo</w:t>
      </w:r>
      <w:r w:rsidRPr="00086C66">
        <w:rPr>
          <w:rFonts w:ascii="Times New Roman" w:eastAsia="SimSun" w:hAnsi="Times New Roman"/>
        </w:rPr>
        <w:t>.</w:t>
      </w:r>
      <w:r w:rsidRPr="00086C66">
        <w:rPr>
          <w:rFonts w:ascii="Times New Roman" w:eastAsia="SimSun" w:hAnsi="Times New Roman"/>
          <w:lang w:eastAsia="en-GB"/>
        </w:rPr>
        <w:t xml:space="preserve"> </w:t>
      </w:r>
      <w:r>
        <w:rPr>
          <w:rFonts w:ascii="Times New Roman" w:eastAsia="SimSun" w:hAnsi="Times New Roman"/>
          <w:bCs/>
        </w:rPr>
        <w:t>Būtina</w:t>
      </w:r>
      <w:r w:rsidRPr="00086C66">
        <w:rPr>
          <w:rFonts w:ascii="Times New Roman" w:eastAsia="SimSun" w:hAnsi="Times New Roman"/>
          <w:bCs/>
        </w:rPr>
        <w:t xml:space="preserve"> pacienta</w:t>
      </w:r>
      <w:r>
        <w:rPr>
          <w:rFonts w:ascii="Times New Roman" w:eastAsia="SimSun" w:hAnsi="Times New Roman"/>
          <w:bCs/>
        </w:rPr>
        <w:t>ms</w:t>
      </w:r>
      <w:r w:rsidRPr="00086C66">
        <w:rPr>
          <w:rFonts w:ascii="Times New Roman" w:eastAsia="SimSun" w:hAnsi="Times New Roman"/>
          <w:bCs/>
        </w:rPr>
        <w:t>, kurių inkstų, širdies ar kepenų funkcija yra susilpnėjusi bei pacienta</w:t>
      </w:r>
      <w:r>
        <w:rPr>
          <w:rFonts w:ascii="Times New Roman" w:eastAsia="SimSun" w:hAnsi="Times New Roman"/>
          <w:bCs/>
        </w:rPr>
        <w:t>ms</w:t>
      </w:r>
      <w:r w:rsidRPr="00086C66">
        <w:rPr>
          <w:rFonts w:ascii="Times New Roman" w:eastAsia="SimSun" w:hAnsi="Times New Roman"/>
          <w:bCs/>
        </w:rPr>
        <w:t>, kuriems yra aktyvi pep</w:t>
      </w:r>
      <w:r>
        <w:rPr>
          <w:rFonts w:ascii="Times New Roman" w:eastAsia="SimSun" w:hAnsi="Times New Roman"/>
          <w:bCs/>
        </w:rPr>
        <w:t>t</w:t>
      </w:r>
      <w:r w:rsidRPr="00086C66">
        <w:rPr>
          <w:rFonts w:ascii="Times New Roman" w:eastAsia="SimSun" w:hAnsi="Times New Roman"/>
          <w:bCs/>
        </w:rPr>
        <w:t>inė skrandžio ar dvylikapirštės žarnos opa, gel</w:t>
      </w:r>
      <w:r>
        <w:rPr>
          <w:rFonts w:ascii="Times New Roman" w:eastAsia="SimSun" w:hAnsi="Times New Roman"/>
          <w:bCs/>
        </w:rPr>
        <w:t>io</w:t>
      </w:r>
      <w:r w:rsidRPr="00086C66">
        <w:rPr>
          <w:rFonts w:ascii="Times New Roman" w:eastAsia="SimSun" w:hAnsi="Times New Roman"/>
          <w:bCs/>
        </w:rPr>
        <w:t xml:space="preserve"> vartoti </w:t>
      </w:r>
      <w:r>
        <w:rPr>
          <w:rFonts w:ascii="Times New Roman" w:eastAsia="SimSun" w:hAnsi="Times New Roman"/>
          <w:bCs/>
        </w:rPr>
        <w:t xml:space="preserve">laikantis </w:t>
      </w:r>
      <w:r w:rsidRPr="00086C66">
        <w:rPr>
          <w:rFonts w:ascii="Times New Roman" w:eastAsia="SimSun" w:hAnsi="Times New Roman"/>
          <w:bCs/>
        </w:rPr>
        <w:t>atsarg</w:t>
      </w:r>
      <w:r>
        <w:rPr>
          <w:rFonts w:ascii="Times New Roman" w:eastAsia="SimSun" w:hAnsi="Times New Roman"/>
          <w:bCs/>
        </w:rPr>
        <w:t>umo priemonių</w:t>
      </w:r>
      <w:r w:rsidRPr="00086C66">
        <w:rPr>
          <w:rFonts w:ascii="Times New Roman" w:eastAsia="SimSun" w:hAnsi="Times New Roman"/>
          <w:bCs/>
        </w:rPr>
        <w:t>.</w:t>
      </w: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r w:rsidRPr="00086C66">
        <w:rPr>
          <w:rFonts w:ascii="Times New Roman" w:eastAsia="Times New Roman" w:hAnsi="Times New Roman"/>
        </w:rPr>
        <w:t>Diclofenac diethylamine STADA</w:t>
      </w:r>
      <w:r w:rsidRPr="00086C66">
        <w:rPr>
          <w:rFonts w:ascii="Times New Roman" w:eastAsia="SimSun" w:hAnsi="Times New Roman"/>
          <w:bCs/>
        </w:rPr>
        <w:t xml:space="preserve"> turi būti tepamas tik ant nepakitusios, ligos neapimtos ir nepažeistos odos. </w:t>
      </w:r>
      <w:r w:rsidRPr="00086C66">
        <w:rPr>
          <w:rFonts w:ascii="Times New Roman" w:eastAsia="Times New Roman" w:hAnsi="Times New Roman"/>
        </w:rPr>
        <w:t xml:space="preserve">Reikia vengti vaisto patekimo į akis arba </w:t>
      </w:r>
      <w:r w:rsidRPr="00A03B53">
        <w:rPr>
          <w:rFonts w:ascii="Times New Roman" w:eastAsia="Times New Roman" w:hAnsi="Times New Roman"/>
        </w:rPr>
        <w:t>ant gleivinės.</w:t>
      </w:r>
      <w:r w:rsidRPr="00086C66">
        <w:rPr>
          <w:rFonts w:ascii="Times New Roman" w:eastAsia="Times New Roman" w:hAnsi="Times New Roman"/>
        </w:rPr>
        <w:t xml:space="preserve"> Gelio negalima vartoti per burną.</w:t>
      </w: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p>
    <w:p w:rsidR="00D90E3A" w:rsidRPr="00086C66" w:rsidRDefault="00D90E3A" w:rsidP="00D90E3A">
      <w:pPr>
        <w:spacing w:after="0" w:line="240" w:lineRule="auto"/>
        <w:rPr>
          <w:rFonts w:ascii="Times New Roman" w:hAnsi="Times New Roman"/>
        </w:rPr>
      </w:pPr>
      <w:r w:rsidRPr="00086C66">
        <w:rPr>
          <w:rFonts w:ascii="Times New Roman" w:eastAsia="Times New Roman" w:hAnsi="Times New Roman"/>
        </w:rPr>
        <w:t>Diclofenac diethylamine STADA</w:t>
      </w:r>
      <w:r w:rsidRPr="00086C66">
        <w:rPr>
          <w:rFonts w:ascii="Times New Roman" w:hAnsi="Times New Roman"/>
        </w:rPr>
        <w:t xml:space="preserve"> </w:t>
      </w:r>
      <w:r w:rsidRPr="00086C66">
        <w:rPr>
          <w:rFonts w:ascii="Times New Roman" w:eastAsia="SimSun" w:hAnsi="Times New Roman"/>
          <w:bCs/>
        </w:rPr>
        <w:t xml:space="preserve">galima vartoti su </w:t>
      </w:r>
      <w:r>
        <w:rPr>
          <w:rFonts w:ascii="Times New Roman" w:eastAsia="SimSun" w:hAnsi="Times New Roman"/>
          <w:bCs/>
        </w:rPr>
        <w:t xml:space="preserve">orui </w:t>
      </w:r>
      <w:r w:rsidRPr="00086C66">
        <w:rPr>
          <w:rFonts w:ascii="Times New Roman" w:eastAsia="SimSun" w:hAnsi="Times New Roman"/>
          <w:bCs/>
        </w:rPr>
        <w:t xml:space="preserve">laidžiu (neokliuziniu) tvarsčiu, </w:t>
      </w:r>
      <w:r>
        <w:rPr>
          <w:rFonts w:ascii="Times New Roman" w:eastAsia="SimSun" w:hAnsi="Times New Roman"/>
          <w:bCs/>
        </w:rPr>
        <w:t>tačiau negalima</w:t>
      </w:r>
      <w:r w:rsidRPr="00086C66">
        <w:rPr>
          <w:rFonts w:ascii="Times New Roman" w:eastAsia="SimSun" w:hAnsi="Times New Roman"/>
          <w:bCs/>
        </w:rPr>
        <w:t xml:space="preserve"> su or</w:t>
      </w:r>
      <w:r>
        <w:rPr>
          <w:rFonts w:ascii="Times New Roman" w:eastAsia="SimSun" w:hAnsi="Times New Roman"/>
          <w:bCs/>
        </w:rPr>
        <w:t>ui</w:t>
      </w:r>
      <w:r w:rsidRPr="00086C66">
        <w:rPr>
          <w:rFonts w:ascii="Times New Roman" w:eastAsia="SimSun" w:hAnsi="Times New Roman"/>
          <w:bCs/>
        </w:rPr>
        <w:t xml:space="preserve"> nepral</w:t>
      </w:r>
      <w:r>
        <w:rPr>
          <w:rFonts w:ascii="Times New Roman" w:eastAsia="SimSun" w:hAnsi="Times New Roman"/>
          <w:bCs/>
        </w:rPr>
        <w:t>aidžiu</w:t>
      </w:r>
      <w:r w:rsidRPr="00086C66">
        <w:rPr>
          <w:rFonts w:ascii="Times New Roman" w:eastAsia="SimSun" w:hAnsi="Times New Roman"/>
          <w:bCs/>
        </w:rPr>
        <w:t xml:space="preserve"> okliuziniu tvarsčiu.</w:t>
      </w: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Cs/>
        </w:rPr>
      </w:pPr>
      <w:bookmarkStart w:id="0" w:name="_Hlk125130830"/>
    </w:p>
    <w:bookmarkEnd w:id="0"/>
    <w:p w:rsidR="00D90E3A" w:rsidRPr="00086C66" w:rsidRDefault="00D90E3A" w:rsidP="00D90E3A">
      <w:pPr>
        <w:spacing w:after="0" w:line="240" w:lineRule="auto"/>
        <w:rPr>
          <w:rFonts w:ascii="Times New Roman" w:hAnsi="Times New Roman"/>
        </w:rPr>
      </w:pPr>
      <w:r w:rsidRPr="00086C66">
        <w:rPr>
          <w:rFonts w:ascii="Times New Roman" w:hAnsi="Times New Roman"/>
        </w:rPr>
        <w:t>Esant ūminėms būklėms, susijusioms su stipriu sąnarių paraudimu, patinimu</w:t>
      </w:r>
      <w:r>
        <w:rPr>
          <w:rFonts w:ascii="Times New Roman" w:hAnsi="Times New Roman"/>
        </w:rPr>
        <w:t>, esant</w:t>
      </w:r>
      <w:r w:rsidRPr="00086C66">
        <w:rPr>
          <w:rFonts w:ascii="Times New Roman" w:hAnsi="Times New Roman"/>
        </w:rPr>
        <w:t>karš</w:t>
      </w:r>
      <w:r>
        <w:rPr>
          <w:rFonts w:ascii="Times New Roman" w:hAnsi="Times New Roman"/>
        </w:rPr>
        <w:t xml:space="preserve">tiems sąnariams </w:t>
      </w:r>
      <w:r w:rsidRPr="00086C66">
        <w:rPr>
          <w:rFonts w:ascii="Times New Roman" w:hAnsi="Times New Roman"/>
        </w:rPr>
        <w:t>, ilgai trunkančiam sąnarių skausmui ar stipriam nugaros skausmui, kuris plinta į kojas ir (arba) yra susijęs su neurologine pažaida (pvz., tirpimu, dilgčiojimu), būtina kreiptis į gydytoją.</w:t>
      </w:r>
    </w:p>
    <w:p w:rsidR="00D90E3A" w:rsidRPr="00086C66" w:rsidRDefault="00D90E3A" w:rsidP="00D90E3A">
      <w:pPr>
        <w:spacing w:after="0" w:line="240" w:lineRule="auto"/>
        <w:rPr>
          <w:rFonts w:ascii="Times New Roman" w:hAnsi="Times New Roman"/>
        </w:rPr>
      </w:pPr>
    </w:p>
    <w:p w:rsidR="00D90E3A" w:rsidRPr="00086C66" w:rsidRDefault="00D90E3A" w:rsidP="00D90E3A">
      <w:pPr>
        <w:spacing w:after="0" w:line="240" w:lineRule="auto"/>
        <w:rPr>
          <w:rFonts w:ascii="Times New Roman" w:hAnsi="Times New Roman"/>
        </w:rPr>
      </w:pPr>
      <w:r w:rsidRPr="00086C66">
        <w:rPr>
          <w:rFonts w:ascii="Times New Roman" w:eastAsia="Times New Roman" w:hAnsi="Times New Roman"/>
          <w:szCs w:val="20"/>
        </w:rPr>
        <w:t>Jeigu po 3–5 </w:t>
      </w:r>
      <w:r>
        <w:rPr>
          <w:rFonts w:ascii="Times New Roman" w:eastAsia="Times New Roman" w:hAnsi="Times New Roman"/>
          <w:szCs w:val="20"/>
        </w:rPr>
        <w:t>parų</w:t>
      </w:r>
      <w:r w:rsidRPr="00086C66">
        <w:rPr>
          <w:rFonts w:ascii="Times New Roman" w:hAnsi="Times New Roman"/>
        </w:rPr>
        <w:t xml:space="preserve"> simptomai išlieka arba pasunkėja, kreipkitės į gydytoją.</w:t>
      </w:r>
    </w:p>
    <w:p w:rsidR="00D90E3A" w:rsidRPr="00086C66" w:rsidRDefault="00D90E3A" w:rsidP="00D90E3A">
      <w:pPr>
        <w:spacing w:after="0" w:line="240" w:lineRule="auto"/>
        <w:rPr>
          <w:rFonts w:ascii="Times New Roman" w:hAnsi="Times New Roman"/>
        </w:rPr>
      </w:pPr>
    </w:p>
    <w:p w:rsidR="00D90E3A" w:rsidRPr="00086C66" w:rsidRDefault="00D90E3A" w:rsidP="00D90E3A">
      <w:pPr>
        <w:spacing w:after="0" w:line="240" w:lineRule="auto"/>
        <w:rPr>
          <w:rFonts w:ascii="Times New Roman" w:hAnsi="Times New Roman"/>
          <w:bCs/>
          <w:lang w:eastAsia="en-GB"/>
        </w:rPr>
      </w:pPr>
      <w:r w:rsidRPr="00086C66">
        <w:rPr>
          <w:rFonts w:ascii="Times New Roman" w:eastAsia="SimSun" w:hAnsi="Times New Roman"/>
          <w:bCs/>
        </w:rPr>
        <w:t xml:space="preserve">Jeigu atsiranda </w:t>
      </w:r>
      <w:r>
        <w:rPr>
          <w:rFonts w:ascii="Times New Roman" w:eastAsia="SimSun" w:hAnsi="Times New Roman"/>
          <w:bCs/>
        </w:rPr>
        <w:t xml:space="preserve">odos </w:t>
      </w:r>
      <w:r w:rsidRPr="00086C66">
        <w:rPr>
          <w:rFonts w:ascii="Times New Roman" w:eastAsia="SimSun" w:hAnsi="Times New Roman"/>
          <w:bCs/>
        </w:rPr>
        <w:t xml:space="preserve">bėrimas, </w:t>
      </w:r>
      <w:r w:rsidRPr="00086C66">
        <w:rPr>
          <w:rFonts w:ascii="Times New Roman" w:eastAsia="Times New Roman" w:hAnsi="Times New Roman"/>
        </w:rPr>
        <w:t>Diclofenac diethylamine STADA</w:t>
      </w:r>
      <w:r w:rsidRPr="00086C66">
        <w:rPr>
          <w:rFonts w:ascii="Times New Roman" w:hAnsi="Times New Roman"/>
          <w:bCs/>
          <w:lang w:eastAsia="en-GB"/>
        </w:rPr>
        <w:t xml:space="preserve"> vartojimą būtina nutraukti.</w:t>
      </w:r>
    </w:p>
    <w:p w:rsidR="00D90E3A" w:rsidRPr="00086C66" w:rsidRDefault="00D90E3A" w:rsidP="00D90E3A">
      <w:pPr>
        <w:spacing w:after="0" w:line="240" w:lineRule="auto"/>
        <w:rPr>
          <w:rFonts w:ascii="Times New Roman" w:hAnsi="Times New Roman"/>
          <w:bCs/>
          <w:lang w:eastAsia="en-GB"/>
        </w:rPr>
      </w:pP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rPr>
      </w:pPr>
      <w:r w:rsidRPr="00086C66">
        <w:rPr>
          <w:rFonts w:ascii="Times New Roman" w:eastAsia="SimSun" w:hAnsi="Times New Roman"/>
        </w:rPr>
        <w:t>Jeigu esate veikiami tiesioginių saulės spindulių arba dirbtinių ultravioletinių spindulių, kyla odos reakcijų rizika. Gydymo metu ir dvi savaites po gydymo nutraukimo būtina vengti saulės ar dirbtinių ultravioletinių spindulių.</w:t>
      </w:r>
    </w:p>
    <w:p w:rsidR="00D90E3A" w:rsidRPr="006D2BD0" w:rsidRDefault="00D90E3A" w:rsidP="00D90E3A">
      <w:pPr>
        <w:spacing w:after="0" w:line="240" w:lineRule="auto"/>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Reikia imtis atsargumo priemonių, kad vaikai neliestų tų odos vietų, ant kurių buvo užtepta gelio.</w:t>
      </w:r>
    </w:p>
    <w:p w:rsidR="00D90E3A" w:rsidRPr="006D2BD0" w:rsidRDefault="00D90E3A" w:rsidP="00D90E3A">
      <w:pPr>
        <w:spacing w:after="0" w:line="240" w:lineRule="auto"/>
      </w:pPr>
    </w:p>
    <w:p w:rsidR="00D90E3A" w:rsidRPr="006D2BD0" w:rsidRDefault="00D90E3A" w:rsidP="00D90E3A">
      <w:pPr>
        <w:spacing w:after="0" w:line="240" w:lineRule="auto"/>
        <w:rPr>
          <w:rFonts w:ascii="Times New Roman" w:hAnsi="Times New Roman"/>
          <w:b/>
          <w:bCs/>
        </w:rPr>
      </w:pPr>
      <w:r w:rsidRPr="006D2BD0">
        <w:rPr>
          <w:rFonts w:ascii="Times New Roman" w:hAnsi="Times New Roman"/>
          <w:b/>
          <w:bCs/>
        </w:rPr>
        <w:t>Vaikams ir paaugliams</w:t>
      </w:r>
    </w:p>
    <w:p w:rsidR="00D90E3A" w:rsidRPr="006D2BD0" w:rsidRDefault="00D90E3A" w:rsidP="00D90E3A">
      <w:pPr>
        <w:spacing w:after="0" w:line="240" w:lineRule="auto"/>
      </w:pPr>
      <w:r w:rsidRPr="006D2BD0">
        <w:rPr>
          <w:rFonts w:ascii="Times New Roman" w:eastAsia="Times New Roman" w:hAnsi="Times New Roman"/>
          <w:bCs/>
        </w:rPr>
        <w:t>Šio vaisto draudžiama vartoti vaikams ir jaunesniems kaip 14 metų paaugliams.</w:t>
      </w:r>
    </w:p>
    <w:p w:rsidR="00D90E3A" w:rsidRPr="006D2BD0" w:rsidRDefault="00D90E3A" w:rsidP="00D90E3A">
      <w:pPr>
        <w:spacing w:after="0" w:line="240" w:lineRule="auto"/>
      </w:pPr>
    </w:p>
    <w:p w:rsidR="00D90E3A" w:rsidRPr="006D2BD0" w:rsidRDefault="00D90E3A" w:rsidP="00D90E3A">
      <w:pPr>
        <w:spacing w:after="0" w:line="240" w:lineRule="auto"/>
        <w:rPr>
          <w:rFonts w:ascii="Times New Roman" w:hAnsi="Times New Roman"/>
          <w:b/>
          <w:bCs/>
        </w:rPr>
      </w:pPr>
      <w:r w:rsidRPr="006D2BD0">
        <w:rPr>
          <w:rFonts w:ascii="Times New Roman" w:hAnsi="Times New Roman"/>
          <w:b/>
          <w:bCs/>
        </w:rPr>
        <w:t>Kiti vaistai ir Diclofenac diethylamine STADA</w:t>
      </w:r>
    </w:p>
    <w:p w:rsidR="00D90E3A" w:rsidRPr="006D2BD0" w:rsidRDefault="00D90E3A" w:rsidP="00D90E3A">
      <w:pPr>
        <w:spacing w:after="0" w:line="240" w:lineRule="auto"/>
        <w:rPr>
          <w:rFonts w:ascii="Times New Roman" w:hAnsi="Times New Roman"/>
          <w:b/>
          <w:bCs/>
        </w:rPr>
      </w:pPr>
      <w:r w:rsidRPr="006D2BD0">
        <w:rPr>
          <w:rFonts w:ascii="Times New Roman" w:hAnsi="Times New Roman"/>
        </w:rPr>
        <w:t>Jeigu vartojate ar neseniai vartojote kitų vaistų arba dėl to nesate tikri, apie tai pasakykite gydytojui arba vaistininkui.</w:t>
      </w:r>
    </w:p>
    <w:p w:rsidR="00D90E3A" w:rsidRPr="006D2BD0" w:rsidRDefault="00D90E3A" w:rsidP="00D90E3A">
      <w:pPr>
        <w:spacing w:after="0" w:line="240" w:lineRule="auto"/>
        <w:rPr>
          <w:rFonts w:ascii="Times New Roman" w:hAnsi="Times New Roman"/>
        </w:rPr>
      </w:pPr>
      <w:r w:rsidRPr="006D2BD0">
        <w:rPr>
          <w:rFonts w:ascii="Times New Roman" w:hAnsi="Times New Roman"/>
        </w:rPr>
        <w:t>Iki šiol</w:t>
      </w:r>
      <w:r w:rsidRPr="006D2BD0">
        <w:rPr>
          <w:rFonts w:ascii="Times New Roman" w:eastAsia="Times New Roman" w:hAnsi="Times New Roman"/>
        </w:rPr>
        <w:t xml:space="preserve"> </w:t>
      </w:r>
      <w:r w:rsidRPr="006D2BD0">
        <w:rPr>
          <w:rFonts w:ascii="Times New Roman" w:hAnsi="Times New Roman"/>
        </w:rPr>
        <w:t>sąveikos</w:t>
      </w:r>
      <w:r w:rsidRPr="006D2BD0">
        <w:rPr>
          <w:rFonts w:ascii="Times New Roman" w:eastAsia="Times New Roman" w:hAnsi="Times New Roman"/>
        </w:rPr>
        <w:t xml:space="preserve"> su kitais vaistais nenustatyta, </w:t>
      </w:r>
      <w:r>
        <w:rPr>
          <w:rFonts w:ascii="Times New Roman" w:eastAsia="Times New Roman" w:hAnsi="Times New Roman"/>
        </w:rPr>
        <w:t xml:space="preserve">kai </w:t>
      </w:r>
      <w:r w:rsidRPr="006D2BD0">
        <w:rPr>
          <w:rFonts w:ascii="Times New Roman" w:eastAsia="Times New Roman" w:hAnsi="Times New Roman"/>
        </w:rPr>
        <w:t>Diclofenac diethylamine STADA</w:t>
      </w:r>
      <w:r w:rsidRPr="006D2BD0">
        <w:rPr>
          <w:rFonts w:ascii="Times New Roman" w:hAnsi="Times New Roman"/>
        </w:rPr>
        <w:t xml:space="preserve"> vartoja</w:t>
      </w:r>
      <w:r>
        <w:rPr>
          <w:rFonts w:ascii="Times New Roman" w:hAnsi="Times New Roman"/>
        </w:rPr>
        <w:t xml:space="preserve">ma </w:t>
      </w:r>
      <w:r w:rsidRPr="006D2BD0">
        <w:rPr>
          <w:rFonts w:ascii="Times New Roman" w:hAnsi="Times New Roman"/>
        </w:rPr>
        <w:t>ant odos, kaip numatyta.</w:t>
      </w:r>
    </w:p>
    <w:p w:rsidR="00D90E3A" w:rsidRPr="006D2BD0" w:rsidRDefault="00D90E3A" w:rsidP="00D90E3A">
      <w:pPr>
        <w:spacing w:after="0" w:line="240" w:lineRule="auto"/>
      </w:pPr>
    </w:p>
    <w:p w:rsidR="00D90E3A" w:rsidRPr="006D2BD0" w:rsidRDefault="00D90E3A" w:rsidP="00D90E3A">
      <w:pPr>
        <w:keepNext/>
        <w:tabs>
          <w:tab w:val="left" w:pos="567"/>
        </w:tabs>
        <w:spacing w:after="0" w:line="240" w:lineRule="auto"/>
        <w:jc w:val="both"/>
        <w:outlineLvl w:val="3"/>
        <w:rPr>
          <w:rFonts w:ascii="Times New Roman" w:hAnsi="Times New Roman"/>
        </w:rPr>
      </w:pPr>
      <w:r w:rsidRPr="006D2BD0">
        <w:rPr>
          <w:rFonts w:ascii="Times New Roman" w:hAnsi="Times New Roman"/>
          <w:b/>
        </w:rPr>
        <w:t>Nėštumas ir žindymo laikotarpis</w:t>
      </w:r>
    </w:p>
    <w:p w:rsidR="00D90E3A" w:rsidRPr="006D2BD0" w:rsidRDefault="00D90E3A" w:rsidP="00D90E3A">
      <w:pPr>
        <w:numPr>
          <w:ilvl w:val="12"/>
          <w:numId w:val="0"/>
        </w:numPr>
        <w:spacing w:after="0" w:line="240" w:lineRule="auto"/>
        <w:rPr>
          <w:rFonts w:ascii="Times New Roman" w:hAnsi="Times New Roman"/>
        </w:rPr>
      </w:pPr>
      <w:r w:rsidRPr="006D2BD0">
        <w:rPr>
          <w:rFonts w:ascii="Times New Roman" w:hAnsi="Times New Roman"/>
        </w:rPr>
        <w:t>Jeigu esate nėščia, žindote kūdikį, manote, kad galbūt esate nėščia, arba planuojate pastoti, tai prieš vartodama šį vaistą pasitarkite su gydytoju arba vaistininku.</w:t>
      </w:r>
    </w:p>
    <w:p w:rsidR="00D90E3A" w:rsidRPr="006D2BD0" w:rsidRDefault="00D90E3A" w:rsidP="00D90E3A">
      <w:pPr>
        <w:spacing w:after="0" w:line="240" w:lineRule="auto"/>
      </w:pPr>
    </w:p>
    <w:p w:rsidR="00D90E3A" w:rsidRPr="006D2BD0" w:rsidRDefault="00D90E3A" w:rsidP="00D90E3A">
      <w:pPr>
        <w:spacing w:after="0" w:line="240" w:lineRule="auto"/>
        <w:rPr>
          <w:rFonts w:ascii="Times New Roman" w:hAnsi="Times New Roman"/>
          <w:u w:val="single"/>
        </w:rPr>
      </w:pPr>
      <w:r w:rsidRPr="006D2BD0">
        <w:rPr>
          <w:rFonts w:ascii="Times New Roman" w:hAnsi="Times New Roman"/>
          <w:u w:val="single"/>
        </w:rPr>
        <w:t>Nėštumas</w:t>
      </w:r>
    </w:p>
    <w:p w:rsidR="00D90E3A" w:rsidRPr="00B726B0" w:rsidRDefault="00D90E3A" w:rsidP="00D90E3A">
      <w:pPr>
        <w:spacing w:after="0" w:line="240" w:lineRule="auto"/>
        <w:rPr>
          <w:rFonts w:ascii="Times New Roman" w:hAnsi="Times New Roman"/>
        </w:rPr>
      </w:pPr>
      <w:r>
        <w:rPr>
          <w:rFonts w:ascii="Times New Roman" w:hAnsi="Times New Roman"/>
          <w:b/>
          <w:bCs/>
        </w:rPr>
        <w:t>Draudžiama vartoti</w:t>
      </w:r>
      <w:r w:rsidRPr="006D2BD0">
        <w:rPr>
          <w:rFonts w:ascii="Times New Roman" w:hAnsi="Times New Roman"/>
          <w:b/>
          <w:bCs/>
        </w:rPr>
        <w:t xml:space="preserve"> </w:t>
      </w:r>
      <w:r w:rsidRPr="006D2BD0">
        <w:rPr>
          <w:rFonts w:ascii="Times New Roman" w:eastAsia="Times New Roman" w:hAnsi="Times New Roman"/>
        </w:rPr>
        <w:t>Diclofenac diethylamine STADA</w:t>
      </w:r>
      <w:r w:rsidRPr="006D2BD0">
        <w:rPr>
          <w:rFonts w:ascii="Times New Roman" w:hAnsi="Times New Roman"/>
        </w:rPr>
        <w:t xml:space="preserve"> </w:t>
      </w:r>
      <w:r w:rsidRPr="00B726B0">
        <w:rPr>
          <w:rFonts w:ascii="Times New Roman" w:hAnsi="Times New Roman"/>
        </w:rPr>
        <w:t>paskutiniųjų 3 nėštumo mėnesių metu</w:t>
      </w:r>
      <w:r>
        <w:rPr>
          <w:rFonts w:ascii="Times New Roman" w:hAnsi="Times New Roman"/>
        </w:rPr>
        <w:t>,</w:t>
      </w:r>
      <w:r w:rsidRPr="006D2BD0">
        <w:rPr>
          <w:rFonts w:ascii="Times New Roman" w:hAnsi="Times New Roman"/>
        </w:rPr>
        <w:t xml:space="preserve"> nes </w:t>
      </w:r>
      <w:r w:rsidRPr="00B726B0">
        <w:rPr>
          <w:rFonts w:ascii="Times New Roman" w:hAnsi="Times New Roman"/>
        </w:rPr>
        <w:t>vaisto vartojimas gali pakenkti Jūsų negimusiam vaikui arba sukelti problemų gimdymo metu.</w:t>
      </w:r>
    </w:p>
    <w:p w:rsidR="00D90E3A" w:rsidRPr="00D43A1A" w:rsidRDefault="00D90E3A" w:rsidP="00D90E3A">
      <w:pPr>
        <w:spacing w:after="0" w:line="240" w:lineRule="auto"/>
        <w:rPr>
          <w:rFonts w:ascii="Times New Roman" w:hAnsi="Times New Roman"/>
        </w:rPr>
      </w:pPr>
    </w:p>
    <w:p w:rsidR="00D90E3A" w:rsidRPr="00D43A1A" w:rsidRDefault="00D90E3A" w:rsidP="00D90E3A">
      <w:pPr>
        <w:spacing w:after="0" w:line="240" w:lineRule="auto"/>
        <w:rPr>
          <w:rFonts w:ascii="Times New Roman" w:hAnsi="Times New Roman"/>
        </w:rPr>
      </w:pPr>
      <w:r w:rsidRPr="00D43A1A">
        <w:rPr>
          <w:rFonts w:ascii="Times New Roman" w:hAnsi="Times New Roman"/>
        </w:rPr>
        <w:t xml:space="preserve">Nevartokite </w:t>
      </w:r>
      <w:r w:rsidRPr="006D2BD0">
        <w:rPr>
          <w:rFonts w:ascii="Times New Roman" w:eastAsia="Times New Roman" w:hAnsi="Times New Roman"/>
        </w:rPr>
        <w:t>Diclofenac diethylamine STADA</w:t>
      </w:r>
      <w:r w:rsidRPr="00D43A1A">
        <w:rPr>
          <w:rFonts w:ascii="Times New Roman" w:hAnsi="Times New Roman"/>
        </w:rPr>
        <w:t xml:space="preserve"> pirmųjų 6 nėštumo mėnesių metu, nebent akivaizdžiai būtina ir nurodo gydytojas. Jei šiuo laikotarpiu Jus būtina gydyti šiuo vaistu, reikia vartoti kuo mažesnę dozę kuo trumpesnį laiką.</w:t>
      </w:r>
    </w:p>
    <w:p w:rsidR="00D90E3A" w:rsidRPr="00D43A1A" w:rsidRDefault="00D90E3A" w:rsidP="00D90E3A">
      <w:pPr>
        <w:spacing w:after="0" w:line="240" w:lineRule="auto"/>
        <w:rPr>
          <w:rFonts w:ascii="Times New Roman" w:hAnsi="Times New Roman"/>
        </w:rPr>
      </w:pPr>
    </w:p>
    <w:p w:rsidR="00D90E3A" w:rsidRPr="00D43A1A" w:rsidRDefault="00D90E3A" w:rsidP="00D90E3A">
      <w:pPr>
        <w:spacing w:after="0" w:line="240" w:lineRule="auto"/>
        <w:rPr>
          <w:rFonts w:ascii="Times New Roman" w:hAnsi="Times New Roman"/>
        </w:rPr>
      </w:pPr>
      <w:r w:rsidRPr="00D43A1A">
        <w:rPr>
          <w:rFonts w:ascii="Times New Roman" w:hAnsi="Times New Roman"/>
        </w:rPr>
        <w:t>Per burną vartojamos</w:t>
      </w:r>
      <w:r w:rsidRPr="00B726B0">
        <w:rPr>
          <w:rFonts w:ascii="Times New Roman" w:eastAsia="Times New Roman" w:hAnsi="Times New Roman"/>
        </w:rPr>
        <w:t xml:space="preserve"> </w:t>
      </w:r>
      <w:r w:rsidRPr="006D2BD0">
        <w:rPr>
          <w:rFonts w:ascii="Times New Roman" w:eastAsia="Times New Roman" w:hAnsi="Times New Roman"/>
        </w:rPr>
        <w:t>Diclofenac diethylamine STADA</w:t>
      </w:r>
      <w:r w:rsidRPr="00D43A1A">
        <w:rPr>
          <w:rFonts w:ascii="Times New Roman" w:hAnsi="Times New Roman"/>
        </w:rPr>
        <w:t xml:space="preserve"> vaisto formos (pvz., tabletės) gali sukelti nepageidaujamą poveikį Jūsų vaisiui (negimusiam kūdikiui). Nėra žinoma, ar </w:t>
      </w:r>
      <w:r w:rsidRPr="006D2BD0">
        <w:rPr>
          <w:rFonts w:ascii="Times New Roman" w:eastAsia="Times New Roman" w:hAnsi="Times New Roman"/>
        </w:rPr>
        <w:t>Diclofenac diethylamine STADA</w:t>
      </w:r>
      <w:r w:rsidRPr="00D43A1A">
        <w:rPr>
          <w:rFonts w:ascii="Times New Roman" w:hAnsi="Times New Roman"/>
        </w:rPr>
        <w:t xml:space="preserve"> kelią tokią pačią riziką vartojant ant odos.</w:t>
      </w:r>
    </w:p>
    <w:p w:rsidR="00D90E3A" w:rsidRPr="006D2BD0" w:rsidRDefault="00D90E3A" w:rsidP="00D90E3A">
      <w:pPr>
        <w:spacing w:after="0" w:line="240" w:lineRule="auto"/>
      </w:pPr>
    </w:p>
    <w:p w:rsidR="00D90E3A" w:rsidRPr="00B12811" w:rsidRDefault="00D90E3A" w:rsidP="00D90E3A">
      <w:pPr>
        <w:spacing w:after="0" w:line="240" w:lineRule="auto"/>
        <w:rPr>
          <w:rFonts w:ascii="Times New Roman" w:eastAsia="Times New Roman" w:hAnsi="Times New Roman"/>
          <w:u w:val="single"/>
        </w:rPr>
      </w:pPr>
      <w:r w:rsidRPr="00B12811">
        <w:rPr>
          <w:rFonts w:ascii="Times New Roman" w:eastAsia="Times New Roman" w:hAnsi="Times New Roman"/>
          <w:u w:val="single"/>
        </w:rPr>
        <w:t>Žindymas</w:t>
      </w:r>
    </w:p>
    <w:p w:rsidR="00D90E3A" w:rsidRPr="00B12811"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Diclofenac diethylamine STADA</w:t>
      </w:r>
      <w:r w:rsidRPr="00B12811">
        <w:rPr>
          <w:rFonts w:ascii="Times New Roman" w:eastAsia="Times New Roman" w:hAnsi="Times New Roman"/>
        </w:rPr>
        <w:t xml:space="preserve"> žindymo laikotarpiu galima vartoti tik gydytojo nurodymu, nes diklofenakas mažais kiekiais </w:t>
      </w:r>
      <w:r>
        <w:rPr>
          <w:rFonts w:ascii="Times New Roman" w:eastAsia="Times New Roman" w:hAnsi="Times New Roman"/>
        </w:rPr>
        <w:t>išsiskiria</w:t>
      </w:r>
      <w:r w:rsidRPr="00B12811">
        <w:rPr>
          <w:rFonts w:ascii="Times New Roman" w:eastAsia="Times New Roman" w:hAnsi="Times New Roman"/>
        </w:rPr>
        <w:t xml:space="preserve"> į motinos pieną. Jeigu esate žindanti motina,</w:t>
      </w:r>
      <w:r w:rsidRPr="006D2BD0">
        <w:rPr>
          <w:rFonts w:ascii="Times New Roman" w:eastAsia="Times New Roman" w:hAnsi="Times New Roman"/>
        </w:rPr>
        <w:t xml:space="preserve"> Diclofenac diethylamine STADA</w:t>
      </w:r>
      <w:r w:rsidRPr="00B12811">
        <w:rPr>
          <w:rFonts w:ascii="Times New Roman" w:eastAsia="Times New Roman" w:hAnsi="Times New Roman"/>
        </w:rPr>
        <w:t xml:space="preserve"> negalima tepti ant krūtų ar kitur ant didelių odos plotų ir vartoti ilgą laiką.</w:t>
      </w:r>
    </w:p>
    <w:p w:rsidR="00D90E3A" w:rsidRPr="00B12811" w:rsidRDefault="00D90E3A" w:rsidP="00D90E3A">
      <w:pPr>
        <w:spacing w:after="0" w:line="240" w:lineRule="auto"/>
        <w:rPr>
          <w:rFonts w:ascii="Times New Roman" w:eastAsia="Times New Roman" w:hAnsi="Times New Roman"/>
        </w:rPr>
      </w:pPr>
    </w:p>
    <w:p w:rsidR="00D90E3A" w:rsidRPr="00B12811" w:rsidRDefault="00D90E3A" w:rsidP="00D90E3A">
      <w:pPr>
        <w:spacing w:after="0" w:line="240" w:lineRule="auto"/>
        <w:rPr>
          <w:rFonts w:ascii="Times New Roman" w:eastAsia="Times New Roman" w:hAnsi="Times New Roman"/>
          <w:b/>
          <w:bCs/>
        </w:rPr>
      </w:pPr>
      <w:r w:rsidRPr="00B12811">
        <w:rPr>
          <w:rFonts w:ascii="Times New Roman" w:eastAsia="Times New Roman" w:hAnsi="Times New Roman"/>
          <w:b/>
          <w:bCs/>
        </w:rPr>
        <w:t>Vairavimas ir mechanizmų valdymas</w:t>
      </w:r>
    </w:p>
    <w:p w:rsidR="00D90E3A" w:rsidRPr="00B12811"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Diclofenac diethylamine STADA</w:t>
      </w:r>
      <w:r w:rsidRPr="00B12811">
        <w:rPr>
          <w:rFonts w:ascii="Times New Roman" w:eastAsia="Times New Roman" w:hAnsi="Times New Roman"/>
        </w:rPr>
        <w:t xml:space="preserve"> gebėjimo vairuoti ir valdyti mechanizmus neveikia arba veikia nereikšmingai.</w:t>
      </w:r>
    </w:p>
    <w:p w:rsidR="00D90E3A" w:rsidRPr="00B12811" w:rsidRDefault="00D90E3A" w:rsidP="00D90E3A">
      <w:pPr>
        <w:spacing w:after="0" w:line="240" w:lineRule="auto"/>
        <w:rPr>
          <w:rFonts w:ascii="Times New Roman" w:eastAsia="Times New Roman" w:hAnsi="Times New Roman"/>
        </w:rPr>
      </w:pPr>
    </w:p>
    <w:p w:rsidR="00D90E3A" w:rsidRPr="00B12811" w:rsidRDefault="00D90E3A" w:rsidP="00D90E3A">
      <w:pPr>
        <w:spacing w:after="0" w:line="240" w:lineRule="auto"/>
        <w:rPr>
          <w:rFonts w:ascii="Times New Roman" w:eastAsia="Times New Roman" w:hAnsi="Times New Roman"/>
          <w:b/>
          <w:bCs/>
        </w:rPr>
      </w:pPr>
      <w:r w:rsidRPr="006D2BD0">
        <w:rPr>
          <w:rFonts w:ascii="Times New Roman" w:eastAsia="Times New Roman" w:hAnsi="Times New Roman"/>
          <w:b/>
          <w:bCs/>
        </w:rPr>
        <w:t>Diclofenac diethylamine STADA</w:t>
      </w:r>
      <w:r w:rsidRPr="00B12811">
        <w:rPr>
          <w:rFonts w:ascii="Times New Roman" w:eastAsia="Times New Roman" w:hAnsi="Times New Roman"/>
          <w:b/>
          <w:bCs/>
        </w:rPr>
        <w:t xml:space="preserve"> sudėtyje yra propilenglikolio (E1520)</w:t>
      </w:r>
    </w:p>
    <w:p w:rsidR="00D90E3A" w:rsidRPr="00B12811" w:rsidRDefault="00D90E3A" w:rsidP="00D90E3A">
      <w:pPr>
        <w:spacing w:after="0" w:line="240" w:lineRule="auto"/>
        <w:rPr>
          <w:rFonts w:ascii="Times New Roman" w:eastAsia="Times New Roman" w:hAnsi="Times New Roman"/>
        </w:rPr>
      </w:pPr>
      <w:r w:rsidRPr="00B12811">
        <w:rPr>
          <w:rFonts w:ascii="Times New Roman" w:eastAsia="Times New Roman" w:hAnsi="Times New Roman"/>
        </w:rPr>
        <w:t>Šio vaisto 1 g gelio yra 50 mg propilenglikolio.</w:t>
      </w:r>
    </w:p>
    <w:p w:rsidR="00D90E3A" w:rsidRPr="00B12811" w:rsidRDefault="00D90E3A" w:rsidP="00D90E3A">
      <w:pPr>
        <w:spacing w:after="0" w:line="240" w:lineRule="auto"/>
        <w:rPr>
          <w:rFonts w:ascii="Times New Roman" w:eastAsia="Times New Roman" w:hAnsi="Times New Roman"/>
        </w:rPr>
      </w:pPr>
    </w:p>
    <w:p w:rsidR="00D90E3A" w:rsidRPr="00B12811" w:rsidRDefault="00D90E3A" w:rsidP="00D90E3A">
      <w:pPr>
        <w:spacing w:after="0" w:line="240" w:lineRule="auto"/>
        <w:rPr>
          <w:rFonts w:ascii="Times New Roman" w:eastAsia="Times New Roman" w:hAnsi="Times New Roman"/>
          <w:b/>
          <w:bCs/>
        </w:rPr>
      </w:pPr>
      <w:r w:rsidRPr="006D2BD0">
        <w:rPr>
          <w:rFonts w:ascii="Times New Roman" w:eastAsia="Times New Roman" w:hAnsi="Times New Roman"/>
          <w:b/>
          <w:bCs/>
        </w:rPr>
        <w:t>Diclofenac diethylamine STADA</w:t>
      </w:r>
      <w:r w:rsidRPr="00B12811">
        <w:rPr>
          <w:rFonts w:ascii="Times New Roman" w:eastAsia="Times New Roman" w:hAnsi="Times New Roman"/>
          <w:b/>
          <w:bCs/>
        </w:rPr>
        <w:t xml:space="preserve"> sudėtyje yra kvapiųjų medžiagų</w:t>
      </w:r>
    </w:p>
    <w:p w:rsidR="00D90E3A" w:rsidRPr="006D2BD0" w:rsidRDefault="00D90E3A" w:rsidP="00D90E3A">
      <w:pPr>
        <w:spacing w:after="0" w:line="240" w:lineRule="auto"/>
        <w:rPr>
          <w:rFonts w:ascii="Times New Roman" w:eastAsia="Times New Roman" w:hAnsi="Times New Roman"/>
        </w:rPr>
      </w:pPr>
      <w:r w:rsidRPr="00B12811">
        <w:rPr>
          <w:rFonts w:ascii="Times New Roman" w:eastAsia="Times New Roman" w:hAnsi="Times New Roman"/>
        </w:rPr>
        <w:t xml:space="preserve">Kiekviename šio vaisto kvapiosios medžiagos grame yra 0,15 mg benzilo alkoholio (E1519), </w:t>
      </w:r>
      <w:r w:rsidRPr="006D2BD0">
        <w:rPr>
          <w:rFonts w:ascii="Times New Roman" w:eastAsia="Times New Roman" w:hAnsi="Times New Roman"/>
        </w:rPr>
        <w:t>citralio, citronelolio, kumarino, eugenolio, farnezolio, geraniolio, d-limoneno ir linalolio</w:t>
      </w:r>
      <w:r>
        <w:rPr>
          <w:rFonts w:ascii="Times New Roman" w:eastAsia="Times New Roman" w:hAnsi="Times New Roman"/>
        </w:rPr>
        <w:t xml:space="preserve">, kurie gali sukelti </w:t>
      </w:r>
      <w:r w:rsidRPr="00342972">
        <w:rPr>
          <w:rFonts w:ascii="Times New Roman" w:eastAsia="Times New Roman" w:hAnsi="Times New Roman"/>
        </w:rPr>
        <w:t>alerginių</w:t>
      </w:r>
      <w:r>
        <w:rPr>
          <w:rFonts w:ascii="Times New Roman" w:eastAsia="Times New Roman" w:hAnsi="Times New Roman"/>
        </w:rPr>
        <w:t xml:space="preserve"> reakcijų</w:t>
      </w:r>
      <w:r w:rsidRPr="006D2BD0">
        <w:rPr>
          <w:rFonts w:ascii="Times New Roman" w:eastAsia="Times New Roman" w:hAnsi="Times New Roman"/>
        </w:rPr>
        <w:t>.</w:t>
      </w:r>
      <w:r w:rsidRPr="00B12811">
        <w:rPr>
          <w:rFonts w:ascii="Times New Roman" w:eastAsia="Times New Roman" w:hAnsi="Times New Roman"/>
        </w:rPr>
        <w:t xml:space="preserve"> </w:t>
      </w:r>
    </w:p>
    <w:p w:rsidR="00D90E3A" w:rsidRPr="006D2BD0" w:rsidRDefault="00D90E3A" w:rsidP="00D90E3A">
      <w:pPr>
        <w:spacing w:after="0" w:line="240" w:lineRule="auto"/>
        <w:rPr>
          <w:rFonts w:ascii="Times New Roman" w:eastAsia="Times New Roman" w:hAnsi="Times New Roman"/>
        </w:rPr>
      </w:pPr>
      <w:r w:rsidRPr="00342972">
        <w:rPr>
          <w:rFonts w:ascii="Times New Roman" w:eastAsia="Times New Roman" w:hAnsi="Times New Roman"/>
        </w:rPr>
        <w:t>Be to,</w:t>
      </w:r>
      <w:r w:rsidRPr="006D2BD0">
        <w:rPr>
          <w:rFonts w:ascii="Times New Roman" w:eastAsia="Times New Roman" w:hAnsi="Times New Roman"/>
        </w:rPr>
        <w:t xml:space="preserve"> </w:t>
      </w:r>
      <w:r w:rsidRPr="00342972">
        <w:rPr>
          <w:rFonts w:ascii="Times New Roman" w:eastAsia="Times New Roman" w:hAnsi="Times New Roman"/>
        </w:rPr>
        <w:t>benzilo</w:t>
      </w:r>
      <w:r w:rsidRPr="006D2BD0">
        <w:rPr>
          <w:rFonts w:ascii="Times New Roman" w:eastAsia="Times New Roman" w:hAnsi="Times New Roman"/>
        </w:rPr>
        <w:t xml:space="preserve"> alkoholis gali sukelti lengvą vietinį sudirginimą.</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3.</w:t>
      </w:r>
      <w:r w:rsidRPr="006D2BD0">
        <w:rPr>
          <w:rFonts w:ascii="Times New Roman" w:eastAsia="Times New Roman" w:hAnsi="Times New Roman"/>
          <w:b/>
        </w:rPr>
        <w:tab/>
        <w:t>Kaip vartoti Diclofenac diethylamine STADA</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ind w:right="-55"/>
        <w:rPr>
          <w:rFonts w:ascii="Times New Roman" w:eastAsia="Times New Roman" w:hAnsi="Times New Roman"/>
        </w:rPr>
      </w:pPr>
      <w:r w:rsidRPr="006D2BD0">
        <w:rPr>
          <w:rFonts w:ascii="Times New Roman" w:eastAsia="Times New Roman" w:hAnsi="Times New Roman"/>
        </w:rPr>
        <w:t>Visada vartokite šį vaistą tiksliai, kaip aprašyta šiame lapelyje arba kaip nurodė gydytojas arba vaistininkas. Jeigu abejojate, kreipkitės į gydytoją arba vaistininką.</w:t>
      </w:r>
    </w:p>
    <w:p w:rsidR="00D90E3A" w:rsidRPr="006D2BD0" w:rsidRDefault="00D90E3A" w:rsidP="00D90E3A">
      <w:pPr>
        <w:spacing w:after="0" w:line="240" w:lineRule="auto"/>
        <w:ind w:right="-55"/>
        <w:rPr>
          <w:rFonts w:ascii="Times New Roman" w:eastAsia="Times New Roman" w:hAnsi="Times New Roman"/>
        </w:rPr>
      </w:pPr>
    </w:p>
    <w:p w:rsidR="00D90E3A" w:rsidRPr="006D2BD0" w:rsidRDefault="00D90E3A" w:rsidP="00D90E3A">
      <w:pPr>
        <w:spacing w:after="0" w:line="240" w:lineRule="auto"/>
        <w:ind w:left="567" w:hanging="567"/>
        <w:rPr>
          <w:rFonts w:ascii="Times New Roman" w:eastAsia="Times New Roman" w:hAnsi="Times New Roman"/>
          <w:b/>
          <w:bCs/>
          <w:iCs/>
          <w:szCs w:val="20"/>
        </w:rPr>
      </w:pPr>
      <w:r w:rsidRPr="006D2BD0">
        <w:rPr>
          <w:rFonts w:ascii="Times New Roman" w:eastAsia="Times New Roman" w:hAnsi="Times New Roman"/>
          <w:b/>
          <w:bCs/>
          <w:iCs/>
          <w:szCs w:val="20"/>
        </w:rPr>
        <w:t>Suaugusiesiems ir 14 metų bei vyresniems paaugliams</w:t>
      </w:r>
    </w:p>
    <w:p w:rsidR="00D90E3A" w:rsidRPr="006D2BD0" w:rsidRDefault="00D90E3A" w:rsidP="00D90E3A">
      <w:pPr>
        <w:spacing w:after="0" w:line="240" w:lineRule="auto"/>
        <w:ind w:right="-55"/>
        <w:rPr>
          <w:rFonts w:ascii="Times New Roman" w:eastAsia="Times New Roman" w:hAnsi="Times New Roman"/>
        </w:rPr>
      </w:pPr>
      <w:r w:rsidRPr="006D2BD0">
        <w:rPr>
          <w:rFonts w:ascii="Times New Roman" w:eastAsia="Times New Roman" w:hAnsi="Times New Roman"/>
          <w:szCs w:val="20"/>
        </w:rPr>
        <w:t>Diclofenac diethylamine STADA vartojamas 3–4 kartus per parą.</w:t>
      </w:r>
    </w:p>
    <w:p w:rsidR="00D90E3A" w:rsidRPr="006D2BD0" w:rsidRDefault="00D90E3A" w:rsidP="00D90E3A">
      <w:pPr>
        <w:spacing w:after="0" w:line="240" w:lineRule="auto"/>
        <w:rPr>
          <w:rFonts w:ascii="Times New Roman" w:eastAsia="Times New Roman" w:hAnsi="Times New Roman"/>
          <w:b/>
        </w:rPr>
      </w:pP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rPr>
      </w:pPr>
      <w:r w:rsidRPr="00086C66">
        <w:rPr>
          <w:rFonts w:ascii="Times New Roman" w:eastAsia="SimSun" w:hAnsi="Times New Roman"/>
        </w:rPr>
        <w:t>Priklausomai nuo gydomos pažeistos vietos dydžio, reikia nuo vyšnios iki graikinio riešuto dydžio kiekio, atitinkančio 1–4 g gelio.</w:t>
      </w:r>
    </w:p>
    <w:p w:rsidR="00D90E3A" w:rsidRPr="00086C66" w:rsidRDefault="00D90E3A" w:rsidP="00D90E3A">
      <w:pPr>
        <w:spacing w:after="0" w:line="240" w:lineRule="auto"/>
        <w:rPr>
          <w:rFonts w:ascii="Times New Roman" w:eastAsia="Times New Roman" w:hAnsi="Times New Roman"/>
          <w:b/>
        </w:rPr>
      </w:pPr>
    </w:p>
    <w:p w:rsidR="00D90E3A" w:rsidRPr="00086C66" w:rsidRDefault="00D90E3A" w:rsidP="00D90E3A">
      <w:pPr>
        <w:spacing w:after="0" w:line="240" w:lineRule="auto"/>
        <w:rPr>
          <w:rFonts w:ascii="Times New Roman" w:eastAsia="Times New Roman" w:hAnsi="Times New Roman"/>
          <w:szCs w:val="20"/>
        </w:rPr>
      </w:pPr>
      <w:r w:rsidRPr="00086C66">
        <w:rPr>
          <w:rFonts w:ascii="Times New Roman" w:eastAsia="Times New Roman" w:hAnsi="Times New Roman"/>
          <w:szCs w:val="20"/>
        </w:rPr>
        <w:t>Didžiausia paros dozė yra 16 g gelio.</w:t>
      </w:r>
    </w:p>
    <w:p w:rsidR="00D90E3A" w:rsidRPr="00086C66" w:rsidRDefault="00D90E3A" w:rsidP="00D90E3A">
      <w:pPr>
        <w:spacing w:after="0" w:line="240" w:lineRule="auto"/>
        <w:rPr>
          <w:rFonts w:ascii="Times New Roman" w:eastAsia="Times New Roman" w:hAnsi="Times New Roman"/>
          <w:szCs w:val="20"/>
        </w:rPr>
      </w:pPr>
    </w:p>
    <w:p w:rsidR="00D90E3A" w:rsidRPr="00086C66" w:rsidRDefault="00D90E3A" w:rsidP="00D90E3A">
      <w:pPr>
        <w:spacing w:after="0" w:line="240" w:lineRule="auto"/>
        <w:rPr>
          <w:rFonts w:ascii="Times New Roman" w:eastAsia="Times New Roman" w:hAnsi="Times New Roman"/>
          <w:b/>
        </w:rPr>
      </w:pPr>
      <w:r w:rsidRPr="00086C66">
        <w:rPr>
          <w:rFonts w:ascii="Times New Roman" w:eastAsia="Times New Roman" w:hAnsi="Times New Roman"/>
          <w:b/>
        </w:rPr>
        <w:t>Senyviems pacientams</w:t>
      </w:r>
    </w:p>
    <w:p w:rsidR="00D90E3A" w:rsidRPr="00086C66" w:rsidRDefault="00D90E3A" w:rsidP="00D90E3A">
      <w:pPr>
        <w:spacing w:after="0" w:line="240" w:lineRule="auto"/>
        <w:rPr>
          <w:rFonts w:ascii="Times New Roman" w:eastAsia="Times New Roman" w:hAnsi="Times New Roman"/>
          <w:bCs/>
        </w:rPr>
      </w:pPr>
      <w:r w:rsidRPr="00086C66">
        <w:rPr>
          <w:rFonts w:ascii="Times New Roman" w:eastAsia="Times New Roman" w:hAnsi="Times New Roman"/>
          <w:bCs/>
        </w:rPr>
        <w:t xml:space="preserve">Specialiai dozės koreguoti nereikia. Jei esate senyvo amžiaus, atkreipkite ypatingą dėmesį į </w:t>
      </w:r>
      <w:r>
        <w:rPr>
          <w:rFonts w:ascii="Times New Roman" w:eastAsia="Times New Roman" w:hAnsi="Times New Roman"/>
          <w:bCs/>
        </w:rPr>
        <w:t>šalutinius</w:t>
      </w:r>
      <w:r w:rsidRPr="00086C66">
        <w:rPr>
          <w:rFonts w:ascii="Times New Roman" w:eastAsia="Times New Roman" w:hAnsi="Times New Roman"/>
          <w:bCs/>
        </w:rPr>
        <w:t xml:space="preserve"> poveik</w:t>
      </w:r>
      <w:r>
        <w:rPr>
          <w:rFonts w:ascii="Times New Roman" w:eastAsia="Times New Roman" w:hAnsi="Times New Roman"/>
          <w:bCs/>
        </w:rPr>
        <w:t>ius</w:t>
      </w:r>
      <w:r w:rsidRPr="00086C66">
        <w:rPr>
          <w:rFonts w:ascii="Times New Roman" w:eastAsia="Times New Roman" w:hAnsi="Times New Roman"/>
          <w:bCs/>
        </w:rPr>
        <w:t xml:space="preserve"> ir prireikus pasitarkite su gydytoju arba vaistininku.</w:t>
      </w:r>
    </w:p>
    <w:p w:rsidR="00D90E3A" w:rsidRPr="00086C66" w:rsidRDefault="00D90E3A" w:rsidP="00D90E3A">
      <w:pPr>
        <w:spacing w:after="0" w:line="240" w:lineRule="auto"/>
        <w:rPr>
          <w:rFonts w:ascii="Times New Roman" w:eastAsia="Times New Roman" w:hAnsi="Times New Roman"/>
          <w:bCs/>
        </w:rPr>
      </w:pPr>
    </w:p>
    <w:p w:rsidR="00D90E3A" w:rsidRPr="00086C66" w:rsidRDefault="00D90E3A" w:rsidP="00D90E3A">
      <w:pPr>
        <w:spacing w:after="0" w:line="240" w:lineRule="auto"/>
        <w:rPr>
          <w:rFonts w:ascii="Times New Roman" w:eastAsia="Times New Roman" w:hAnsi="Times New Roman"/>
          <w:b/>
          <w:bCs/>
          <w:iCs/>
          <w:color w:val="000000"/>
        </w:rPr>
      </w:pPr>
      <w:r w:rsidRPr="00086C66">
        <w:rPr>
          <w:rFonts w:ascii="Times New Roman" w:eastAsia="Times New Roman" w:hAnsi="Times New Roman"/>
          <w:b/>
          <w:bCs/>
          <w:iCs/>
          <w:color w:val="000000"/>
        </w:rPr>
        <w:t>Pacientams, kurių inkstų ar kepenų funkcija sutrikusi</w:t>
      </w:r>
    </w:p>
    <w:p w:rsidR="00D90E3A" w:rsidRPr="00086C66" w:rsidRDefault="00D90E3A" w:rsidP="00D90E3A">
      <w:pPr>
        <w:spacing w:after="0" w:line="240" w:lineRule="auto"/>
        <w:ind w:left="284" w:hanging="284"/>
        <w:jc w:val="both"/>
        <w:rPr>
          <w:rFonts w:ascii="Times New Roman" w:eastAsia="Times New Roman" w:hAnsi="Times New Roman"/>
          <w:color w:val="000000"/>
        </w:rPr>
      </w:pPr>
      <w:r w:rsidRPr="00086C66">
        <w:rPr>
          <w:rFonts w:ascii="Times New Roman" w:eastAsia="Times New Roman" w:hAnsi="Times New Roman"/>
          <w:color w:val="000000"/>
        </w:rPr>
        <w:t>Dozės mažinti nereikia.</w:t>
      </w:r>
    </w:p>
    <w:p w:rsidR="00D90E3A" w:rsidRPr="00086C66" w:rsidRDefault="00D90E3A" w:rsidP="00D90E3A">
      <w:pPr>
        <w:spacing w:after="0" w:line="240" w:lineRule="auto"/>
        <w:jc w:val="both"/>
        <w:rPr>
          <w:rFonts w:ascii="Times New Roman" w:eastAsia="Times New Roman" w:hAnsi="Times New Roman"/>
          <w:bCs/>
          <w:i/>
          <w:iCs/>
        </w:rPr>
      </w:pPr>
    </w:p>
    <w:p w:rsidR="00D90E3A" w:rsidRPr="00086C66" w:rsidRDefault="00D90E3A" w:rsidP="00D90E3A">
      <w:pPr>
        <w:spacing w:after="0" w:line="240" w:lineRule="auto"/>
        <w:jc w:val="both"/>
        <w:rPr>
          <w:rFonts w:ascii="Times New Roman" w:eastAsia="Times New Roman" w:hAnsi="Times New Roman"/>
          <w:b/>
        </w:rPr>
      </w:pPr>
      <w:r w:rsidRPr="007434CC">
        <w:rPr>
          <w:rFonts w:ascii="Times New Roman" w:eastAsia="Times New Roman" w:hAnsi="Times New Roman"/>
          <w:b/>
        </w:rPr>
        <w:t>Vartojimas va</w:t>
      </w:r>
      <w:r w:rsidRPr="00086C66">
        <w:rPr>
          <w:rFonts w:ascii="Times New Roman" w:eastAsia="Times New Roman" w:hAnsi="Times New Roman"/>
          <w:b/>
        </w:rPr>
        <w:t xml:space="preserve">ikams ir jaunesniems </w:t>
      </w:r>
      <w:r w:rsidRPr="00C221BF">
        <w:rPr>
          <w:rFonts w:ascii="Times New Roman" w:eastAsia="Times New Roman" w:hAnsi="Times New Roman"/>
          <w:b/>
        </w:rPr>
        <w:t xml:space="preserve">kaip </w:t>
      </w:r>
      <w:r w:rsidRPr="00086C66">
        <w:rPr>
          <w:rFonts w:ascii="Times New Roman" w:eastAsia="Times New Roman" w:hAnsi="Times New Roman"/>
          <w:b/>
        </w:rPr>
        <w:t>14 metų paaugliams</w:t>
      </w:r>
    </w:p>
    <w:p w:rsidR="00D90E3A" w:rsidRPr="00086C66" w:rsidRDefault="00D90E3A" w:rsidP="00D90E3A">
      <w:pPr>
        <w:spacing w:after="0" w:line="240" w:lineRule="auto"/>
        <w:rPr>
          <w:rFonts w:ascii="Times New Roman" w:eastAsia="Times New Roman" w:hAnsi="Times New Roman"/>
          <w:b/>
        </w:rPr>
      </w:pPr>
      <w:r w:rsidRPr="00086C66">
        <w:rPr>
          <w:rFonts w:ascii="Times New Roman" w:eastAsia="Times New Roman" w:hAnsi="Times New Roman"/>
          <w:bCs/>
        </w:rPr>
        <w:t xml:space="preserve">Šio vaisto draudžiama vartoti vaikams ir jaunesniems </w:t>
      </w:r>
      <w:r w:rsidRPr="00C221BF">
        <w:rPr>
          <w:rFonts w:ascii="Times New Roman" w:eastAsia="Times New Roman" w:hAnsi="Times New Roman"/>
          <w:bCs/>
        </w:rPr>
        <w:t xml:space="preserve">kaip </w:t>
      </w:r>
      <w:r w:rsidRPr="00086C66">
        <w:rPr>
          <w:rFonts w:ascii="Times New Roman" w:eastAsia="Times New Roman" w:hAnsi="Times New Roman"/>
          <w:bCs/>
        </w:rPr>
        <w:t>14 metų paaugliams (žr. 2 skyrių „Diclofenac diethylamine STADA vartoti draudžiama“).</w:t>
      </w:r>
    </w:p>
    <w:p w:rsidR="00D90E3A" w:rsidRPr="00086C66" w:rsidRDefault="00D90E3A" w:rsidP="00D90E3A">
      <w:pPr>
        <w:spacing w:after="0" w:line="240" w:lineRule="auto"/>
        <w:rPr>
          <w:rFonts w:ascii="Times New Roman" w:eastAsia="Times New Roman" w:hAnsi="Times New Roman"/>
        </w:rPr>
      </w:pPr>
    </w:p>
    <w:p w:rsidR="00D90E3A" w:rsidRPr="00086C66" w:rsidRDefault="00D90E3A" w:rsidP="00D90E3A">
      <w:pPr>
        <w:widowControl w:val="0"/>
        <w:tabs>
          <w:tab w:val="left" w:pos="660"/>
        </w:tabs>
        <w:autoSpaceDE w:val="0"/>
        <w:autoSpaceDN w:val="0"/>
        <w:adjustRightInd w:val="0"/>
        <w:spacing w:after="0" w:line="240" w:lineRule="auto"/>
        <w:ind w:right="-20"/>
        <w:rPr>
          <w:rFonts w:ascii="Times New Roman" w:eastAsia="SimSun" w:hAnsi="Times New Roman"/>
          <w:b/>
          <w:bCs/>
        </w:rPr>
      </w:pPr>
      <w:r w:rsidRPr="00086C66">
        <w:rPr>
          <w:rFonts w:ascii="Times New Roman" w:eastAsia="SimSun" w:hAnsi="Times New Roman"/>
          <w:b/>
          <w:bCs/>
        </w:rPr>
        <w:t>Prieš pirmąjį vartojimą atidarykite taip, kaip nurodyta toliau</w:t>
      </w:r>
      <w:r>
        <w:rPr>
          <w:rFonts w:ascii="Times New Roman" w:eastAsia="SimSun" w:hAnsi="Times New Roman"/>
          <w:b/>
          <w:bCs/>
        </w:rPr>
        <w:t>:</w:t>
      </w:r>
    </w:p>
    <w:p w:rsidR="00D90E3A" w:rsidRPr="00086C66" w:rsidRDefault="00D90E3A" w:rsidP="00D90E3A">
      <w:pPr>
        <w:numPr>
          <w:ilvl w:val="0"/>
          <w:numId w:val="3"/>
        </w:numPr>
        <w:autoSpaceDE w:val="0"/>
        <w:autoSpaceDN w:val="0"/>
        <w:adjustRightInd w:val="0"/>
        <w:spacing w:after="0" w:line="240" w:lineRule="auto"/>
        <w:ind w:left="567" w:hanging="567"/>
        <w:rPr>
          <w:rFonts w:ascii="Times New Roman" w:eastAsia="SimSun" w:hAnsi="Times New Roman"/>
          <w:lang w:eastAsia="en-GB"/>
        </w:rPr>
      </w:pPr>
      <w:r>
        <w:rPr>
          <w:rFonts w:ascii="Times New Roman" w:eastAsia="SimSun" w:hAnsi="Times New Roman"/>
          <w:lang w:eastAsia="en-GB"/>
        </w:rPr>
        <w:t>n</w:t>
      </w:r>
      <w:r w:rsidRPr="00086C66">
        <w:rPr>
          <w:rFonts w:ascii="Times New Roman" w:eastAsia="SimSun" w:hAnsi="Times New Roman"/>
          <w:lang w:eastAsia="en-GB"/>
        </w:rPr>
        <w:t>usukite dangtelį nuo tūbelės. Norėdami nuimti apsauginę tūbelės plėvelę, apverskite dangtelį ir įspauskite snapelį. Nenaudokite žirklių ar kitų aštrių daiktų!</w:t>
      </w:r>
    </w:p>
    <w:p w:rsidR="00D90E3A" w:rsidRPr="00086C66" w:rsidRDefault="00D90E3A" w:rsidP="00D90E3A">
      <w:pPr>
        <w:numPr>
          <w:ilvl w:val="0"/>
          <w:numId w:val="3"/>
        </w:numPr>
        <w:autoSpaceDE w:val="0"/>
        <w:autoSpaceDN w:val="0"/>
        <w:adjustRightInd w:val="0"/>
        <w:spacing w:after="0" w:line="240" w:lineRule="auto"/>
        <w:ind w:left="567" w:hanging="567"/>
        <w:rPr>
          <w:rFonts w:ascii="Times New Roman" w:eastAsia="SimSun" w:hAnsi="Times New Roman"/>
          <w:lang w:eastAsia="en-GB"/>
        </w:rPr>
      </w:pPr>
      <w:r>
        <w:rPr>
          <w:rFonts w:ascii="Times New Roman" w:eastAsia="SimSun" w:hAnsi="Times New Roman"/>
          <w:lang w:eastAsia="en-GB"/>
        </w:rPr>
        <w:t>p</w:t>
      </w:r>
      <w:r w:rsidRPr="00086C66">
        <w:rPr>
          <w:rFonts w:ascii="Times New Roman" w:eastAsia="SimSun" w:hAnsi="Times New Roman"/>
          <w:lang w:eastAsia="en-GB"/>
        </w:rPr>
        <w:t>asukite ir nuimkite plastikinę apsauginę plėvelę nuo tūbelės. Vartokite gelį taip, kaip aprašyta šiame lapelyje. Nevartokite, jei apsauginė plėvelė pažeista.</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bCs/>
        </w:rPr>
      </w:pPr>
      <w:r w:rsidRPr="006D2BD0">
        <w:rPr>
          <w:rFonts w:ascii="Times New Roman" w:eastAsia="Times New Roman" w:hAnsi="Times New Roman"/>
          <w:b/>
          <w:bCs/>
        </w:rPr>
        <w:t>Kaip vartoti</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bCs/>
        </w:rPr>
        <w:t>Diclofenac diethylamine STADA</w:t>
      </w:r>
      <w:r w:rsidRPr="006D2BD0">
        <w:rPr>
          <w:rFonts w:ascii="Times New Roman" w:eastAsia="Times New Roman" w:hAnsi="Times New Roman"/>
        </w:rPr>
        <w:t xml:space="preserve"> skirtas vartoti ant odos.</w:t>
      </w:r>
    </w:p>
    <w:p w:rsidR="00D90E3A" w:rsidRDefault="00D90E3A" w:rsidP="00D90E3A">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Plonai užtepkite gelio ant pažeistų kūno vietų ir švelniai įtrinkite į odą. </w:t>
      </w:r>
      <w:r>
        <w:rPr>
          <w:rFonts w:ascii="Times New Roman" w:eastAsia="Times New Roman" w:hAnsi="Times New Roman"/>
          <w:szCs w:val="20"/>
        </w:rPr>
        <w:t>Po to</w:t>
      </w:r>
      <w:r w:rsidRPr="006D2BD0">
        <w:rPr>
          <w:rFonts w:ascii="Times New Roman" w:eastAsia="Times New Roman" w:hAnsi="Times New Roman"/>
          <w:szCs w:val="20"/>
        </w:rPr>
        <w:t xml:space="preserve"> rankas reikia nusišluostyti popieriniu rankšluosčiu ir nusiplauti, išskyrus tuos atvejus, kai jos ir yra gydomos. </w:t>
      </w:r>
    </w:p>
    <w:p w:rsidR="00D90E3A" w:rsidRDefault="00D90E3A" w:rsidP="00D90E3A">
      <w:pPr>
        <w:spacing w:after="0" w:line="240" w:lineRule="auto"/>
        <w:rPr>
          <w:rFonts w:ascii="Times New Roman" w:eastAsia="Times New Roman" w:hAnsi="Times New Roman"/>
          <w:szCs w:val="20"/>
        </w:rPr>
      </w:pPr>
      <w:r w:rsidRPr="00DE34C3">
        <w:rPr>
          <w:rFonts w:ascii="Times New Roman" w:eastAsia="Times New Roman" w:hAnsi="Times New Roman"/>
          <w:szCs w:val="20"/>
        </w:rPr>
        <w:t>Jei netyčia užtepama per daug gelio, jo perteklių reikia nuvalyti popieriniu rankšluosčiu.</w:t>
      </w:r>
    </w:p>
    <w:p w:rsidR="00D90E3A" w:rsidRPr="006D2BD0" w:rsidRDefault="00D90E3A" w:rsidP="00D90E3A">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Popierinį rankšluostį reikia išmesti </w:t>
      </w:r>
      <w:r>
        <w:rPr>
          <w:rFonts w:ascii="Times New Roman" w:eastAsia="Times New Roman" w:hAnsi="Times New Roman"/>
          <w:szCs w:val="20"/>
        </w:rPr>
        <w:t>su buitinėmis</w:t>
      </w:r>
      <w:r w:rsidRPr="006D2BD0">
        <w:rPr>
          <w:rFonts w:ascii="Times New Roman" w:eastAsia="Times New Roman" w:hAnsi="Times New Roman"/>
          <w:szCs w:val="20"/>
        </w:rPr>
        <w:t xml:space="preserve"> atliek</w:t>
      </w:r>
      <w:r>
        <w:rPr>
          <w:rFonts w:ascii="Times New Roman" w:eastAsia="Times New Roman" w:hAnsi="Times New Roman"/>
          <w:szCs w:val="20"/>
        </w:rPr>
        <w:t>omis, kad nepanaudotas vaistas nepatektų į vandens aplinką</w:t>
      </w:r>
      <w:r w:rsidRPr="006D2BD0">
        <w:rPr>
          <w:rFonts w:ascii="Times New Roman" w:eastAsia="Times New Roman" w:hAnsi="Times New Roman"/>
          <w:szCs w:val="20"/>
        </w:rPr>
        <w:t>.</w:t>
      </w:r>
    </w:p>
    <w:p w:rsidR="00D90E3A" w:rsidRPr="006D2BD0" w:rsidRDefault="00D90E3A" w:rsidP="00D90E3A">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Prieš uždedant tvarstį (žr. 2 skyrių „Įspėjimai ir atsargumo priemonės“), reikia kelias minutes palaukti, kol gelis įsigers į odą. Prieš maudydamiesi po dušu ar vonioje taip pat palaukite, kol gelis </w:t>
      </w:r>
      <w:r>
        <w:rPr>
          <w:rFonts w:ascii="Times New Roman" w:eastAsia="Times New Roman" w:hAnsi="Times New Roman"/>
          <w:szCs w:val="20"/>
        </w:rPr>
        <w:t>išdžius ant</w:t>
      </w:r>
      <w:r w:rsidRPr="006D2BD0">
        <w:rPr>
          <w:rFonts w:ascii="Times New Roman" w:eastAsia="Times New Roman" w:hAnsi="Times New Roman"/>
          <w:szCs w:val="20"/>
        </w:rPr>
        <w:t xml:space="preserve"> od</w:t>
      </w:r>
      <w:r>
        <w:rPr>
          <w:rFonts w:ascii="Times New Roman" w:eastAsia="Times New Roman" w:hAnsi="Times New Roman"/>
          <w:szCs w:val="20"/>
        </w:rPr>
        <w:t>os</w:t>
      </w:r>
      <w:r w:rsidRPr="006D2BD0">
        <w:rPr>
          <w:rFonts w:ascii="Times New Roman" w:eastAsia="Times New Roman" w:hAnsi="Times New Roman"/>
          <w:szCs w:val="20"/>
        </w:rPr>
        <w:t>.</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bCs/>
        </w:rPr>
      </w:pPr>
      <w:r w:rsidRPr="006D2BD0">
        <w:rPr>
          <w:rFonts w:ascii="Times New Roman" w:eastAsia="Times New Roman" w:hAnsi="Times New Roman"/>
          <w:b/>
          <w:bCs/>
        </w:rPr>
        <w:t>Gydymo trukmė</w:t>
      </w:r>
    </w:p>
    <w:p w:rsidR="00D90E3A" w:rsidRPr="006D2BD0" w:rsidRDefault="00D90E3A" w:rsidP="00D90E3A">
      <w:pPr>
        <w:spacing w:after="0" w:line="240" w:lineRule="auto"/>
        <w:rPr>
          <w:rFonts w:ascii="Times New Roman" w:eastAsia="Times New Roman" w:hAnsi="Times New Roman"/>
          <w:szCs w:val="20"/>
        </w:rPr>
      </w:pPr>
      <w:r w:rsidRPr="006D2BD0">
        <w:rPr>
          <w:rFonts w:ascii="Times New Roman" w:eastAsia="Times New Roman" w:hAnsi="Times New Roman"/>
          <w:szCs w:val="20"/>
        </w:rPr>
        <w:t xml:space="preserve">Vartojimo trukmė priklauso nuo simptomų ir esamos ligos. </w:t>
      </w:r>
      <w:r w:rsidRPr="006D2BD0">
        <w:rPr>
          <w:rFonts w:ascii="Times New Roman" w:eastAsia="Times New Roman" w:hAnsi="Times New Roman"/>
          <w:bCs/>
        </w:rPr>
        <w:t>Diclofenac diethylamine STADA</w:t>
      </w:r>
      <w:r w:rsidRPr="006D2BD0">
        <w:rPr>
          <w:rFonts w:ascii="Times New Roman" w:eastAsia="Times New Roman" w:hAnsi="Times New Roman"/>
          <w:szCs w:val="20"/>
        </w:rPr>
        <w:t xml:space="preserve"> nepasitarus su gydytoju negalima vartoti ilgiau kaip 1 savaitę.</w:t>
      </w:r>
    </w:p>
    <w:p w:rsidR="00D90E3A" w:rsidRPr="006D2BD0" w:rsidRDefault="00D90E3A" w:rsidP="00D90E3A">
      <w:pPr>
        <w:spacing w:after="0" w:line="240" w:lineRule="auto"/>
        <w:rPr>
          <w:rFonts w:ascii="Times New Roman" w:eastAsia="Times New Roman" w:hAnsi="Times New Roman"/>
          <w:szCs w:val="20"/>
        </w:rPr>
      </w:pPr>
    </w:p>
    <w:p w:rsidR="00D90E3A" w:rsidRPr="006D2BD0" w:rsidRDefault="00D90E3A" w:rsidP="00D90E3A">
      <w:pPr>
        <w:spacing w:after="0" w:line="240" w:lineRule="auto"/>
        <w:rPr>
          <w:rFonts w:ascii="Times New Roman" w:eastAsia="Times New Roman" w:hAnsi="Times New Roman"/>
          <w:szCs w:val="20"/>
        </w:rPr>
      </w:pPr>
      <w:r w:rsidRPr="006D2BD0">
        <w:rPr>
          <w:rFonts w:ascii="Times New Roman" w:eastAsia="Times New Roman" w:hAnsi="Times New Roman"/>
          <w:szCs w:val="20"/>
        </w:rPr>
        <w:t>Jeigu po 3–5 </w:t>
      </w:r>
      <w:r>
        <w:rPr>
          <w:rFonts w:ascii="Times New Roman" w:eastAsia="Times New Roman" w:hAnsi="Times New Roman"/>
          <w:szCs w:val="20"/>
        </w:rPr>
        <w:t>parų</w:t>
      </w:r>
      <w:r w:rsidRPr="006D2BD0">
        <w:rPr>
          <w:rFonts w:ascii="Times New Roman" w:hAnsi="Times New Roman"/>
        </w:rPr>
        <w:t xml:space="preserve"> simptomai išlieka arba pasunkėja, reikia kreiptis į gydytoją.</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ind w:right="-55"/>
        <w:rPr>
          <w:rFonts w:ascii="Times New Roman" w:eastAsia="Times New Roman" w:hAnsi="Times New Roman"/>
          <w:b/>
        </w:rPr>
      </w:pPr>
      <w:r w:rsidRPr="006D2BD0">
        <w:rPr>
          <w:rFonts w:ascii="Times New Roman" w:eastAsia="Times New Roman" w:hAnsi="Times New Roman"/>
          <w:b/>
        </w:rPr>
        <w:t>Ką daryti pavartojus per didelę Diclofenac diethylamine STADA dozę</w:t>
      </w:r>
    </w:p>
    <w:p w:rsidR="00D90E3A" w:rsidRPr="00086C66" w:rsidRDefault="00D90E3A" w:rsidP="00D90E3A">
      <w:pPr>
        <w:autoSpaceDE w:val="0"/>
        <w:autoSpaceDN w:val="0"/>
        <w:adjustRightInd w:val="0"/>
        <w:spacing w:after="0" w:line="240" w:lineRule="auto"/>
        <w:rPr>
          <w:rFonts w:ascii="Times New Roman" w:eastAsia="SimSun" w:hAnsi="Times New Roman"/>
          <w:lang w:eastAsia="en-GB"/>
        </w:rPr>
      </w:pPr>
      <w:r w:rsidRPr="00086C66">
        <w:rPr>
          <w:rFonts w:ascii="Times New Roman" w:eastAsia="SimSun" w:hAnsi="Times New Roman"/>
          <w:lang w:eastAsia="en-GB"/>
        </w:rPr>
        <w:t xml:space="preserve">Jei pavartosite daugiau </w:t>
      </w:r>
      <w:r w:rsidRPr="00086C66">
        <w:rPr>
          <w:rFonts w:ascii="Times New Roman" w:eastAsia="Times New Roman" w:hAnsi="Times New Roman"/>
        </w:rPr>
        <w:t>Diclofenac diethylamine STADA</w:t>
      </w:r>
      <w:r w:rsidRPr="00086C66">
        <w:rPr>
          <w:rFonts w:ascii="Times New Roman" w:eastAsia="SimSun" w:hAnsi="Times New Roman"/>
          <w:lang w:eastAsia="en-GB"/>
        </w:rPr>
        <w:t xml:space="preserve"> nei </w:t>
      </w:r>
      <w:r>
        <w:rPr>
          <w:rFonts w:ascii="Times New Roman" w:eastAsia="SimSun" w:hAnsi="Times New Roman"/>
          <w:lang w:eastAsia="en-GB"/>
        </w:rPr>
        <w:t>reikia</w:t>
      </w:r>
      <w:r w:rsidRPr="00086C66">
        <w:rPr>
          <w:rFonts w:ascii="Times New Roman" w:eastAsia="SimSun" w:hAnsi="Times New Roman"/>
          <w:lang w:eastAsia="en-GB"/>
        </w:rPr>
        <w:t xml:space="preserve">, perdozavimas </w:t>
      </w:r>
      <w:r>
        <w:rPr>
          <w:rFonts w:ascii="Times New Roman" w:eastAsia="SimSun" w:hAnsi="Times New Roman"/>
          <w:lang w:eastAsia="en-GB"/>
        </w:rPr>
        <w:t>mažai</w:t>
      </w:r>
      <w:r w:rsidRPr="00086C66">
        <w:rPr>
          <w:rFonts w:ascii="Times New Roman" w:eastAsia="SimSun" w:hAnsi="Times New Roman"/>
          <w:lang w:eastAsia="en-GB"/>
        </w:rPr>
        <w:t xml:space="preserve"> tikėtinas, nes vartojant </w:t>
      </w:r>
      <w:r>
        <w:rPr>
          <w:rFonts w:ascii="Times New Roman" w:eastAsia="SimSun" w:hAnsi="Times New Roman"/>
          <w:lang w:eastAsia="en-GB"/>
        </w:rPr>
        <w:t xml:space="preserve">gelio </w:t>
      </w:r>
      <w:r w:rsidRPr="00086C66">
        <w:rPr>
          <w:rFonts w:ascii="Times New Roman" w:eastAsia="SimSun" w:hAnsi="Times New Roman"/>
          <w:lang w:eastAsia="en-GB"/>
        </w:rPr>
        <w:t>ant odos pasisavinimas į kraują yra mažas. Jei vartojant ant odos gerokai viršijama rekomenduojama dozė, gel</w:t>
      </w:r>
      <w:r>
        <w:rPr>
          <w:rFonts w:ascii="Times New Roman" w:eastAsia="SimSun" w:hAnsi="Times New Roman"/>
          <w:lang w:eastAsia="en-GB"/>
        </w:rPr>
        <w:t xml:space="preserve">io perteklių </w:t>
      </w:r>
      <w:r w:rsidRPr="00086C66">
        <w:rPr>
          <w:rFonts w:ascii="Times New Roman" w:eastAsia="SimSun" w:hAnsi="Times New Roman"/>
          <w:lang w:eastAsia="en-GB"/>
        </w:rPr>
        <w:t>reikia pašalinti (pvz., popieriniu rankšluosčiu) ir nuplauti vandeniu.</w:t>
      </w:r>
    </w:p>
    <w:p w:rsidR="00D90E3A" w:rsidRPr="006D2BD0" w:rsidRDefault="00D90E3A" w:rsidP="00D90E3A">
      <w:pPr>
        <w:spacing w:after="0" w:line="240" w:lineRule="auto"/>
        <w:ind w:right="-55"/>
        <w:rPr>
          <w:rFonts w:ascii="Times New Roman" w:eastAsia="Times New Roman" w:hAnsi="Times New Roman"/>
        </w:rPr>
      </w:pPr>
      <w:r w:rsidRPr="00086C66">
        <w:rPr>
          <w:rFonts w:ascii="Times New Roman" w:eastAsia="Times New Roman" w:hAnsi="Times New Roman"/>
        </w:rPr>
        <w:t xml:space="preserve">Jeigu Jūs netyčia </w:t>
      </w:r>
      <w:r>
        <w:rPr>
          <w:rFonts w:ascii="Times New Roman" w:eastAsia="Times New Roman" w:hAnsi="Times New Roman"/>
        </w:rPr>
        <w:t>pra</w:t>
      </w:r>
      <w:r w:rsidRPr="00086C66">
        <w:rPr>
          <w:rFonts w:ascii="Times New Roman" w:eastAsia="Times New Roman" w:hAnsi="Times New Roman"/>
        </w:rPr>
        <w:t>rijote Diclofenac diethylamine STADA, kreipkitės į gydytoją, kuris</w:t>
      </w:r>
      <w:r w:rsidRPr="006D2BD0">
        <w:rPr>
          <w:rFonts w:ascii="Times New Roman" w:eastAsia="Times New Roman" w:hAnsi="Times New Roman"/>
        </w:rPr>
        <w:t xml:space="preserve"> nuspręs, kokių atitinkamų priemonių reikia imtis.</w:t>
      </w:r>
    </w:p>
    <w:p w:rsidR="00D90E3A" w:rsidRPr="006D2BD0" w:rsidRDefault="00D90E3A" w:rsidP="00D90E3A">
      <w:pPr>
        <w:spacing w:after="0" w:line="240" w:lineRule="auto"/>
        <w:ind w:right="-55"/>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rPr>
      </w:pPr>
      <w:r w:rsidRPr="006D2BD0">
        <w:rPr>
          <w:rFonts w:ascii="Times New Roman" w:eastAsia="Times New Roman" w:hAnsi="Times New Roman"/>
          <w:b/>
        </w:rPr>
        <w:t>Pamiršus pavartoti Diclofenac diethylamine STADA</w:t>
      </w:r>
    </w:p>
    <w:p w:rsidR="00D90E3A" w:rsidRPr="006D2BD0" w:rsidRDefault="00D90E3A" w:rsidP="00D90E3A">
      <w:pPr>
        <w:spacing w:after="0" w:line="240" w:lineRule="auto"/>
        <w:ind w:right="-55"/>
        <w:rPr>
          <w:rFonts w:ascii="Times New Roman" w:eastAsia="Times New Roman" w:hAnsi="Times New Roman"/>
        </w:rPr>
      </w:pPr>
      <w:r w:rsidRPr="006D2BD0">
        <w:rPr>
          <w:rFonts w:ascii="Times New Roman" w:eastAsia="Times New Roman" w:hAnsi="Times New Roman"/>
        </w:rPr>
        <w:t>Negalima vartoti dvigubos dozės norint kompensuoti praleistą dozę.</w:t>
      </w:r>
    </w:p>
    <w:p w:rsidR="00D90E3A" w:rsidRPr="006D2BD0" w:rsidRDefault="00D90E3A" w:rsidP="00D90E3A">
      <w:pPr>
        <w:spacing w:after="0" w:line="240" w:lineRule="auto"/>
        <w:ind w:right="-55"/>
        <w:rPr>
          <w:rFonts w:ascii="Times New Roman" w:eastAsia="Times New Roman" w:hAnsi="Times New Roman"/>
        </w:rPr>
      </w:pPr>
    </w:p>
    <w:p w:rsidR="00D90E3A" w:rsidRPr="006D2BD0" w:rsidRDefault="00D90E3A" w:rsidP="00D90E3A">
      <w:pPr>
        <w:spacing w:after="0" w:line="240" w:lineRule="auto"/>
        <w:ind w:right="-55"/>
        <w:rPr>
          <w:rFonts w:ascii="Times New Roman" w:eastAsia="Times New Roman" w:hAnsi="Times New Roman"/>
        </w:rPr>
      </w:pPr>
      <w:r w:rsidRPr="006D2BD0">
        <w:rPr>
          <w:rFonts w:ascii="Times New Roman" w:eastAsia="Times New Roman" w:hAnsi="Times New Roman"/>
        </w:rPr>
        <w:t>Jeigu kiltų daugiau klausimų dėl šio vaisto vartojimo, kreipkitės į gydytoją arba vaistininką.</w:t>
      </w:r>
    </w:p>
    <w:p w:rsidR="00D90E3A" w:rsidRPr="006D2BD0" w:rsidRDefault="00D90E3A" w:rsidP="00D90E3A">
      <w:pPr>
        <w:spacing w:after="0" w:line="240" w:lineRule="auto"/>
        <w:ind w:right="-55"/>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4.</w:t>
      </w:r>
      <w:r w:rsidRPr="006D2BD0">
        <w:rPr>
          <w:rFonts w:ascii="Times New Roman" w:eastAsia="Times New Roman" w:hAnsi="Times New Roman"/>
          <w:b/>
        </w:rPr>
        <w:tab/>
        <w:t>Galimas šalutinis poveikis</w:t>
      </w:r>
    </w:p>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Šis vaistas, kaip ir visi kiti, gali sukelti šalutinį poveikį, nors jis pasireiškia ne visiems žmonėms.</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b/>
          <w:bCs/>
        </w:rPr>
      </w:pPr>
      <w:r>
        <w:rPr>
          <w:rFonts w:ascii="Times New Roman" w:eastAsia="Times New Roman" w:hAnsi="Times New Roman"/>
          <w:b/>
          <w:bCs/>
        </w:rPr>
        <w:t>R</w:t>
      </w:r>
      <w:r w:rsidRPr="006D2BD0">
        <w:rPr>
          <w:rFonts w:ascii="Times New Roman" w:eastAsia="Times New Roman" w:hAnsi="Times New Roman"/>
          <w:b/>
          <w:bCs/>
        </w:rPr>
        <w:t>eti ir labai reti šalutinio poveikio reiškiniai gali būti sunkūs.</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Jeigu Jums pasireiškė bet kurie iš toliau išvardytų alergijos požymių, Diclofenac diethylamine STADA vartojimą nutraukite ir nedelsdami praneškite gydytojui arba vaistininkui.</w:t>
      </w:r>
    </w:p>
    <w:p w:rsidR="00D90E3A" w:rsidRPr="006D2BD0" w:rsidRDefault="00D90E3A" w:rsidP="00D90E3A">
      <w:pPr>
        <w:numPr>
          <w:ilvl w:val="1"/>
          <w:numId w:val="4"/>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Odos išbėrimas pūslėmis; dilgėlinė (gali pasireikšti rečiau kaip 1 iš 1 000 asmenų).</w:t>
      </w:r>
    </w:p>
    <w:p w:rsidR="00D90E3A" w:rsidRPr="006D2BD0" w:rsidRDefault="00D90E3A" w:rsidP="00D90E3A">
      <w:pPr>
        <w:numPr>
          <w:ilvl w:val="1"/>
          <w:numId w:val="4"/>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Švokštimas, dusulys arba spaudimo jausmas krūtinėje (astma) (gali pasireikšti rečiau kaip 1 iš 10 000 asmenų).</w:t>
      </w:r>
    </w:p>
    <w:p w:rsidR="00D90E3A" w:rsidRPr="006D2BD0" w:rsidRDefault="00D90E3A" w:rsidP="00D90E3A">
      <w:pPr>
        <w:numPr>
          <w:ilvl w:val="1"/>
          <w:numId w:val="4"/>
        </w:numPr>
        <w:spacing w:after="0" w:line="240" w:lineRule="auto"/>
        <w:ind w:left="567" w:hanging="567"/>
        <w:jc w:val="both"/>
        <w:rPr>
          <w:rFonts w:ascii="Times New Roman" w:eastAsia="Times New Roman" w:hAnsi="Times New Roman"/>
        </w:rPr>
      </w:pPr>
      <w:r w:rsidRPr="006D2BD0">
        <w:rPr>
          <w:rFonts w:ascii="Times New Roman" w:eastAsia="Times New Roman" w:hAnsi="Times New Roman"/>
        </w:rPr>
        <w:t>Veido, lūpų, liežuvio ar gerklės patinimas (gali pasireikšti rečiau kaip 1 iš 10 000 asmenų).</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Kitas galimas šalutinis poveikis:</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b/>
          <w:bCs/>
        </w:rPr>
        <w:t>Dažni šalutinio poveikio reiškiniai</w:t>
      </w:r>
      <w:r w:rsidRPr="006D2BD0">
        <w:rPr>
          <w:rFonts w:ascii="Times New Roman" w:eastAsia="Times New Roman" w:hAnsi="Times New Roman"/>
        </w:rPr>
        <w:t xml:space="preserve"> (gali pasireikšti rečiau kaip 1 iš 10 asmenų)</w:t>
      </w:r>
      <w:r>
        <w:rPr>
          <w:rFonts w:ascii="Times New Roman" w:eastAsia="Times New Roman" w:hAnsi="Times New Roman"/>
        </w:rPr>
        <w:t>:</w:t>
      </w:r>
    </w:p>
    <w:p w:rsidR="00D90E3A" w:rsidRPr="006D2BD0" w:rsidRDefault="00D90E3A" w:rsidP="00D90E3A">
      <w:pPr>
        <w:spacing w:after="0" w:line="240" w:lineRule="auto"/>
        <w:jc w:val="both"/>
        <w:rPr>
          <w:rFonts w:ascii="Times New Roman" w:eastAsia="Times New Roman" w:hAnsi="Times New Roman"/>
        </w:rPr>
      </w:pPr>
      <w:r>
        <w:rPr>
          <w:rFonts w:ascii="Times New Roman" w:eastAsia="Times New Roman" w:hAnsi="Times New Roman"/>
        </w:rPr>
        <w:t>o</w:t>
      </w:r>
      <w:r w:rsidRPr="006D2BD0">
        <w:rPr>
          <w:rFonts w:ascii="Times New Roman" w:eastAsia="Times New Roman" w:hAnsi="Times New Roman"/>
        </w:rPr>
        <w:t xml:space="preserve">dos išbėrimas, </w:t>
      </w:r>
      <w:r w:rsidRPr="00193509">
        <w:rPr>
          <w:rFonts w:ascii="Times New Roman" w:eastAsia="Times New Roman" w:hAnsi="Times New Roman"/>
        </w:rPr>
        <w:t>niežėjimas, pa</w:t>
      </w:r>
      <w:r w:rsidRPr="006D2BD0">
        <w:rPr>
          <w:rFonts w:ascii="Times New Roman" w:eastAsia="Times New Roman" w:hAnsi="Times New Roman"/>
        </w:rPr>
        <w:t>raudimas, egzema, dermatitas (odos uždegimas), įskaitant kontaktinį dermatitą.</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b/>
          <w:bCs/>
        </w:rPr>
        <w:t xml:space="preserve">Nedažni šalutinio poveikio reiškiniai </w:t>
      </w:r>
      <w:r w:rsidRPr="006D2BD0">
        <w:rPr>
          <w:rFonts w:ascii="Times New Roman" w:eastAsia="Times New Roman" w:hAnsi="Times New Roman"/>
        </w:rPr>
        <w:t>(gali pasireikšti rečiau kaip 1 iš 100 asmenų)</w:t>
      </w:r>
      <w:r>
        <w:rPr>
          <w:rFonts w:ascii="Times New Roman" w:eastAsia="Times New Roman" w:hAnsi="Times New Roman"/>
        </w:rPr>
        <w:t>:</w:t>
      </w:r>
    </w:p>
    <w:p w:rsidR="00D90E3A" w:rsidRPr="006D2BD0" w:rsidRDefault="00D90E3A" w:rsidP="00D90E3A">
      <w:pPr>
        <w:spacing w:after="0" w:line="240" w:lineRule="auto"/>
        <w:jc w:val="both"/>
        <w:rPr>
          <w:rFonts w:ascii="Times New Roman" w:eastAsia="SimSun" w:hAnsi="Times New Roman"/>
          <w:lang w:eastAsia="en-GB"/>
        </w:rPr>
      </w:pPr>
      <w:r>
        <w:rPr>
          <w:rFonts w:ascii="Times New Roman" w:eastAsia="SimSun" w:hAnsi="Times New Roman"/>
          <w:lang w:eastAsia="en-GB"/>
        </w:rPr>
        <w:t>o</w:t>
      </w:r>
      <w:r w:rsidRPr="006D2BD0">
        <w:rPr>
          <w:rFonts w:ascii="Times New Roman" w:eastAsia="SimSun" w:hAnsi="Times New Roman"/>
          <w:lang w:eastAsia="en-GB"/>
        </w:rPr>
        <w:t xml:space="preserve">dos pleiskanojimas, </w:t>
      </w:r>
      <w:r>
        <w:rPr>
          <w:rFonts w:ascii="Times New Roman" w:eastAsia="SimSun" w:hAnsi="Times New Roman"/>
          <w:lang w:eastAsia="en-GB"/>
        </w:rPr>
        <w:t>odos išsausėjimas</w:t>
      </w:r>
      <w:r w:rsidRPr="006D2BD0">
        <w:rPr>
          <w:rFonts w:ascii="Times New Roman" w:eastAsia="SimSun" w:hAnsi="Times New Roman"/>
          <w:lang w:eastAsia="en-GB"/>
        </w:rPr>
        <w:t>, patinimas (edema).</w:t>
      </w:r>
    </w:p>
    <w:p w:rsidR="00D90E3A" w:rsidRPr="006D2BD0" w:rsidRDefault="00D90E3A" w:rsidP="00D90E3A">
      <w:pPr>
        <w:spacing w:after="0" w:line="240" w:lineRule="auto"/>
        <w:jc w:val="both"/>
        <w:rPr>
          <w:rFonts w:ascii="Times New Roman" w:eastAsia="SimSun" w:hAnsi="Times New Roman"/>
          <w:lang w:eastAsia="en-GB"/>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b/>
          <w:bCs/>
        </w:rPr>
        <w:t>Labai reti šalutinio poveikio reiškiniai</w:t>
      </w:r>
      <w:r w:rsidRPr="006D2BD0">
        <w:rPr>
          <w:rFonts w:ascii="Times New Roman" w:eastAsia="Times New Roman" w:hAnsi="Times New Roman"/>
        </w:rPr>
        <w:t xml:space="preserve"> (gali pasireikšti rečiau kaip 1 iš 10 000 asmenų</w:t>
      </w:r>
      <w:r>
        <w:rPr>
          <w:rFonts w:ascii="Times New Roman" w:eastAsia="Times New Roman" w:hAnsi="Times New Roman"/>
        </w:rPr>
        <w:t>):</w:t>
      </w:r>
    </w:p>
    <w:p w:rsidR="00D90E3A" w:rsidRPr="006D2BD0" w:rsidRDefault="00D90E3A" w:rsidP="00D90E3A">
      <w:pPr>
        <w:spacing w:after="0" w:line="240" w:lineRule="auto"/>
        <w:jc w:val="both"/>
        <w:rPr>
          <w:rFonts w:ascii="Times New Roman" w:eastAsia="SimSun" w:hAnsi="Times New Roman"/>
          <w:lang w:eastAsia="en-GB"/>
        </w:rPr>
      </w:pPr>
      <w:r>
        <w:rPr>
          <w:rFonts w:ascii="Times New Roman" w:eastAsia="SimSun" w:hAnsi="Times New Roman"/>
          <w:lang w:eastAsia="en-GB"/>
        </w:rPr>
        <w:t>p</w:t>
      </w:r>
      <w:r w:rsidRPr="006D2BD0">
        <w:rPr>
          <w:rFonts w:ascii="Times New Roman" w:eastAsia="SimSun" w:hAnsi="Times New Roman"/>
          <w:lang w:eastAsia="en-GB"/>
        </w:rPr>
        <w:t xml:space="preserve">ustulinis išbėrimas, virškinimo trakto sutrikimai, padidėjusio jautrumo reakcijos (įskaitant dilgėlinę), </w:t>
      </w:r>
      <w:r w:rsidRPr="006D2BD0">
        <w:rPr>
          <w:rFonts w:ascii="Times New Roman" w:eastAsia="Times New Roman" w:hAnsi="Times New Roman"/>
        </w:rPr>
        <w:t>padidėjęs jautrumas šviesai ir odos reakcijos, pasireiškiančios dėl saulės spindulių poveikio</w:t>
      </w:r>
      <w:r w:rsidRPr="006D2BD0">
        <w:rPr>
          <w:rFonts w:ascii="Times New Roman" w:eastAsia="SimSun" w:hAnsi="Times New Roman"/>
          <w:lang w:eastAsia="en-GB"/>
        </w:rPr>
        <w:t>.</w:t>
      </w:r>
    </w:p>
    <w:p w:rsidR="00D90E3A" w:rsidRPr="006D2BD0" w:rsidRDefault="00D90E3A" w:rsidP="00D90E3A">
      <w:pPr>
        <w:spacing w:after="0" w:line="240" w:lineRule="auto"/>
        <w:jc w:val="both"/>
        <w:rPr>
          <w:rFonts w:ascii="Times New Roman" w:eastAsia="SimSun" w:hAnsi="Times New Roman"/>
          <w:lang w:eastAsia="en-GB"/>
        </w:rPr>
      </w:pPr>
    </w:p>
    <w:p w:rsidR="00D90E3A" w:rsidRPr="006D2BD0" w:rsidRDefault="00D90E3A" w:rsidP="00D90E3A">
      <w:pPr>
        <w:spacing w:after="0" w:line="240" w:lineRule="auto"/>
        <w:jc w:val="both"/>
        <w:rPr>
          <w:rFonts w:ascii="Times New Roman" w:eastAsia="Times New Roman" w:hAnsi="Times New Roman"/>
        </w:rPr>
      </w:pPr>
      <w:r>
        <w:rPr>
          <w:rFonts w:ascii="Times New Roman" w:eastAsia="Times New Roman" w:hAnsi="Times New Roman"/>
          <w:b/>
          <w:bCs/>
        </w:rPr>
        <w:t>D</w:t>
      </w:r>
      <w:r w:rsidRPr="006D2BD0">
        <w:rPr>
          <w:rFonts w:ascii="Times New Roman" w:eastAsia="Times New Roman" w:hAnsi="Times New Roman"/>
          <w:b/>
          <w:bCs/>
        </w:rPr>
        <w:t xml:space="preserve">ažnis nežinomas </w:t>
      </w:r>
      <w:r w:rsidRPr="006D2BD0">
        <w:rPr>
          <w:rFonts w:ascii="Times New Roman" w:eastAsia="Times New Roman" w:hAnsi="Times New Roman"/>
        </w:rPr>
        <w:t>(negali būti apskaičiuotas pagal turimus duomenis)</w:t>
      </w:r>
      <w:r>
        <w:rPr>
          <w:rFonts w:ascii="Times New Roman" w:eastAsia="Times New Roman" w:hAnsi="Times New Roman"/>
        </w:rPr>
        <w:t>:</w:t>
      </w:r>
    </w:p>
    <w:p w:rsidR="00D90E3A" w:rsidRPr="006D2BD0" w:rsidRDefault="00D90E3A" w:rsidP="00D90E3A">
      <w:pPr>
        <w:spacing w:after="0" w:line="240" w:lineRule="auto"/>
        <w:jc w:val="both"/>
        <w:rPr>
          <w:rFonts w:ascii="Times New Roman" w:eastAsia="Times New Roman" w:hAnsi="Times New Roman"/>
        </w:rPr>
      </w:pPr>
      <w:r>
        <w:rPr>
          <w:rFonts w:ascii="Times New Roman" w:eastAsia="SimSun" w:hAnsi="Times New Roman"/>
          <w:noProof/>
        </w:rPr>
        <w:t>d</w:t>
      </w:r>
      <w:r w:rsidRPr="006D2BD0">
        <w:rPr>
          <w:rFonts w:ascii="Times New Roman" w:eastAsia="SimSun" w:hAnsi="Times New Roman"/>
          <w:noProof/>
        </w:rPr>
        <w:t xml:space="preserve">eginimo pojūtis </w:t>
      </w:r>
      <w:r>
        <w:rPr>
          <w:rFonts w:ascii="Times New Roman" w:eastAsia="SimSun" w:hAnsi="Times New Roman"/>
          <w:noProof/>
        </w:rPr>
        <w:t xml:space="preserve">gelio </w:t>
      </w:r>
      <w:r w:rsidRPr="006D2BD0">
        <w:rPr>
          <w:rFonts w:ascii="Times New Roman" w:eastAsia="SimSun" w:hAnsi="Times New Roman"/>
          <w:noProof/>
        </w:rPr>
        <w:t>vartojimo vietoje, sausa oda.</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autoSpaceDE w:val="0"/>
        <w:autoSpaceDN w:val="0"/>
        <w:adjustRightInd w:val="0"/>
        <w:spacing w:after="0" w:line="240" w:lineRule="auto"/>
        <w:rPr>
          <w:rFonts w:ascii="Times New Roman" w:eastAsia="SimSun" w:hAnsi="Times New Roman"/>
        </w:rPr>
      </w:pPr>
      <w:r>
        <w:rPr>
          <w:rFonts w:ascii="Times New Roman" w:eastAsia="SimSun" w:hAnsi="Times New Roman"/>
        </w:rPr>
        <w:t>Jeigu</w:t>
      </w:r>
      <w:r w:rsidRPr="00086C66">
        <w:rPr>
          <w:rFonts w:ascii="Times New Roman" w:eastAsia="SimSun" w:hAnsi="Times New Roman"/>
        </w:rPr>
        <w:t xml:space="preserve"> </w:t>
      </w:r>
      <w:r w:rsidRPr="00086C66">
        <w:rPr>
          <w:rFonts w:ascii="Times New Roman" w:eastAsia="Times New Roman" w:hAnsi="Times New Roman"/>
        </w:rPr>
        <w:t>Diclofenac diethylamine STADA</w:t>
      </w:r>
      <w:r w:rsidRPr="00086C66">
        <w:rPr>
          <w:rFonts w:ascii="Times New Roman" w:eastAsia="SimSun" w:hAnsi="Times New Roman"/>
        </w:rPr>
        <w:t xml:space="preserve"> </w:t>
      </w:r>
      <w:r w:rsidRPr="00A63BF6">
        <w:rPr>
          <w:rFonts w:ascii="Times New Roman" w:eastAsia="SimSun" w:hAnsi="Times New Roman"/>
        </w:rPr>
        <w:t>yra vartojamas ant</w:t>
      </w:r>
      <w:r w:rsidRPr="00086C66">
        <w:rPr>
          <w:rFonts w:ascii="Times New Roman" w:eastAsia="SimSun" w:hAnsi="Times New Roman"/>
        </w:rPr>
        <w:t xml:space="preserve"> dideli</w:t>
      </w:r>
      <w:r>
        <w:rPr>
          <w:rFonts w:ascii="Times New Roman" w:eastAsia="SimSun" w:hAnsi="Times New Roman"/>
        </w:rPr>
        <w:t>ų</w:t>
      </w:r>
      <w:r w:rsidRPr="00086C66">
        <w:rPr>
          <w:rFonts w:ascii="Times New Roman" w:eastAsia="SimSun" w:hAnsi="Times New Roman"/>
        </w:rPr>
        <w:t xml:space="preserve"> odos plot</w:t>
      </w:r>
      <w:r>
        <w:rPr>
          <w:rFonts w:ascii="Times New Roman" w:eastAsia="SimSun" w:hAnsi="Times New Roman"/>
        </w:rPr>
        <w:t>ų</w:t>
      </w:r>
      <w:r w:rsidRPr="00086C66">
        <w:rPr>
          <w:rFonts w:ascii="Times New Roman" w:eastAsia="SimSun" w:hAnsi="Times New Roman"/>
        </w:rPr>
        <w:t xml:space="preserve"> ir ilgą laiką, </w:t>
      </w:r>
      <w:r w:rsidRPr="00A63BF6">
        <w:rPr>
          <w:rFonts w:ascii="Times New Roman" w:eastAsia="SimSun" w:hAnsi="Times New Roman"/>
        </w:rPr>
        <w:t>gali pasireikšti</w:t>
      </w:r>
      <w:r w:rsidRPr="00086C66">
        <w:rPr>
          <w:rFonts w:ascii="Times New Roman" w:eastAsia="SimSun" w:hAnsi="Times New Roman"/>
        </w:rPr>
        <w:t xml:space="preserve"> sistemini</w:t>
      </w:r>
      <w:r>
        <w:rPr>
          <w:rFonts w:ascii="Times New Roman" w:eastAsia="SimSun" w:hAnsi="Times New Roman"/>
        </w:rPr>
        <w:t>s</w:t>
      </w:r>
      <w:r w:rsidRPr="00086C66">
        <w:rPr>
          <w:rFonts w:ascii="Times New Roman" w:eastAsia="SimSun" w:hAnsi="Times New Roman"/>
        </w:rPr>
        <w:t xml:space="preserve"> šalutini</w:t>
      </w:r>
      <w:r>
        <w:rPr>
          <w:rFonts w:ascii="Times New Roman" w:eastAsia="SimSun" w:hAnsi="Times New Roman"/>
        </w:rPr>
        <w:t>s</w:t>
      </w:r>
      <w:r w:rsidRPr="00086C66">
        <w:rPr>
          <w:rFonts w:ascii="Times New Roman" w:eastAsia="SimSun" w:hAnsi="Times New Roman"/>
        </w:rPr>
        <w:t xml:space="preserve"> poveiki</w:t>
      </w:r>
      <w:r>
        <w:rPr>
          <w:rFonts w:ascii="Times New Roman" w:eastAsia="SimSun" w:hAnsi="Times New Roman"/>
        </w:rPr>
        <w:t>s</w:t>
      </w:r>
      <w:r w:rsidRPr="00086C66">
        <w:rPr>
          <w:rFonts w:ascii="Times New Roman" w:eastAsia="SimSun" w:hAnsi="Times New Roman"/>
        </w:rPr>
        <w:t xml:space="preserve"> (pvz., šalutini</w:t>
      </w:r>
      <w:r>
        <w:rPr>
          <w:rFonts w:ascii="Times New Roman" w:eastAsia="SimSun" w:hAnsi="Times New Roman"/>
        </w:rPr>
        <w:t>s</w:t>
      </w:r>
      <w:r w:rsidRPr="00086C66">
        <w:rPr>
          <w:rFonts w:ascii="Times New Roman" w:eastAsia="SimSun" w:hAnsi="Times New Roman"/>
        </w:rPr>
        <w:t xml:space="preserve"> poveiki</w:t>
      </w:r>
      <w:r>
        <w:rPr>
          <w:rFonts w:ascii="Times New Roman" w:eastAsia="SimSun" w:hAnsi="Times New Roman"/>
        </w:rPr>
        <w:t>s</w:t>
      </w:r>
      <w:r w:rsidRPr="00086C66">
        <w:rPr>
          <w:rFonts w:ascii="Times New Roman" w:eastAsia="SimSun" w:hAnsi="Times New Roman"/>
        </w:rPr>
        <w:t xml:space="preserve"> inkstams, kepenims ar virškinimo traktui, sistemin</w:t>
      </w:r>
      <w:r>
        <w:rPr>
          <w:rFonts w:ascii="Times New Roman" w:eastAsia="SimSun" w:hAnsi="Times New Roman"/>
        </w:rPr>
        <w:t>ės</w:t>
      </w:r>
      <w:r w:rsidRPr="00086C66">
        <w:rPr>
          <w:rFonts w:ascii="Times New Roman" w:eastAsia="SimSun" w:hAnsi="Times New Roman"/>
        </w:rPr>
        <w:t xml:space="preserve"> padidėjusio jautrumo reakcij</w:t>
      </w:r>
      <w:r>
        <w:rPr>
          <w:rFonts w:ascii="Times New Roman" w:eastAsia="SimSun" w:hAnsi="Times New Roman"/>
        </w:rPr>
        <w:t>os</w:t>
      </w:r>
      <w:r w:rsidRPr="00086C66">
        <w:rPr>
          <w:rFonts w:ascii="Times New Roman" w:eastAsia="SimSun" w:hAnsi="Times New Roman"/>
        </w:rPr>
        <w:t>), kur</w:t>
      </w:r>
      <w:r>
        <w:rPr>
          <w:rFonts w:ascii="Times New Roman" w:eastAsia="SimSun" w:hAnsi="Times New Roman"/>
        </w:rPr>
        <w:t>į</w:t>
      </w:r>
      <w:r w:rsidRPr="00086C66">
        <w:rPr>
          <w:rFonts w:ascii="Times New Roman" w:eastAsia="SimSun" w:hAnsi="Times New Roman"/>
        </w:rPr>
        <w:t xml:space="preserve"> gali</w:t>
      </w:r>
      <w:r>
        <w:rPr>
          <w:rFonts w:ascii="Times New Roman" w:eastAsia="SimSun" w:hAnsi="Times New Roman"/>
        </w:rPr>
        <w:t>mai sukelia</w:t>
      </w:r>
      <w:r w:rsidRPr="00086C66">
        <w:rPr>
          <w:rFonts w:ascii="Times New Roman" w:eastAsia="SimSun" w:hAnsi="Times New Roman"/>
        </w:rPr>
        <w:t xml:space="preserve"> sistemini</w:t>
      </w:r>
      <w:r>
        <w:rPr>
          <w:rFonts w:ascii="Times New Roman" w:eastAsia="SimSun" w:hAnsi="Times New Roman"/>
        </w:rPr>
        <w:t>u</w:t>
      </w:r>
      <w:r w:rsidRPr="00086C66">
        <w:rPr>
          <w:rFonts w:ascii="Times New Roman" w:eastAsia="SimSun" w:hAnsi="Times New Roman"/>
        </w:rPr>
        <w:t xml:space="preserve"> </w:t>
      </w:r>
      <w:r>
        <w:rPr>
          <w:rFonts w:ascii="Times New Roman" w:eastAsia="SimSun" w:hAnsi="Times New Roman"/>
        </w:rPr>
        <w:t>būdu vartojami</w:t>
      </w:r>
      <w:r w:rsidRPr="00086C66">
        <w:rPr>
          <w:rFonts w:ascii="Times New Roman" w:eastAsia="SimSun" w:hAnsi="Times New Roman"/>
        </w:rPr>
        <w:t xml:space="preserve"> vaist</w:t>
      </w:r>
      <w:r>
        <w:rPr>
          <w:rFonts w:ascii="Times New Roman" w:eastAsia="SimSun" w:hAnsi="Times New Roman"/>
        </w:rPr>
        <w:t>ai</w:t>
      </w:r>
      <w:r w:rsidRPr="00086C66">
        <w:rPr>
          <w:rFonts w:ascii="Times New Roman" w:eastAsia="SimSun" w:hAnsi="Times New Roman"/>
        </w:rPr>
        <w:t xml:space="preserve">, </w:t>
      </w:r>
      <w:r>
        <w:rPr>
          <w:rFonts w:ascii="Times New Roman" w:eastAsia="SimSun" w:hAnsi="Times New Roman"/>
        </w:rPr>
        <w:t>savo sudėtyje turintys</w:t>
      </w:r>
      <w:r w:rsidRPr="00086C66">
        <w:rPr>
          <w:rFonts w:ascii="Times New Roman" w:eastAsia="SimSun" w:hAnsi="Times New Roman"/>
        </w:rPr>
        <w:t xml:space="preserve"> diklofenako.</w:t>
      </w:r>
    </w:p>
    <w:p w:rsidR="00D90E3A" w:rsidRPr="006D2BD0" w:rsidRDefault="00D90E3A" w:rsidP="00D90E3A">
      <w:pPr>
        <w:spacing w:after="0" w:line="240" w:lineRule="auto"/>
        <w:jc w:val="both"/>
        <w:rPr>
          <w:rFonts w:ascii="Times New Roman" w:eastAsia="Times New Roman" w:hAnsi="Times New Roman"/>
          <w:i/>
        </w:rPr>
      </w:pPr>
    </w:p>
    <w:p w:rsidR="00D90E3A" w:rsidRPr="006D2BD0" w:rsidRDefault="00D90E3A" w:rsidP="00D90E3A">
      <w:pPr>
        <w:tabs>
          <w:tab w:val="left" w:pos="567"/>
        </w:tabs>
        <w:spacing w:after="0" w:line="240" w:lineRule="auto"/>
        <w:rPr>
          <w:rFonts w:ascii="Times New Roman" w:eastAsia="Times New Roman" w:hAnsi="Times New Roman"/>
          <w:b/>
          <w:snapToGrid w:val="0"/>
          <w:szCs w:val="24"/>
        </w:rPr>
      </w:pPr>
      <w:r w:rsidRPr="006D2BD0">
        <w:rPr>
          <w:rFonts w:ascii="Times New Roman" w:eastAsia="Times New Roman" w:hAnsi="Times New Roman"/>
          <w:b/>
          <w:noProof/>
          <w:snapToGrid w:val="0"/>
          <w:szCs w:val="24"/>
        </w:rPr>
        <w:t>Pranešimas apie šalutinį poveikį</w:t>
      </w:r>
    </w:p>
    <w:p w:rsidR="00D90E3A" w:rsidRPr="00055956" w:rsidRDefault="00D90E3A" w:rsidP="00D90E3A">
      <w:pPr>
        <w:tabs>
          <w:tab w:val="left" w:pos="567"/>
        </w:tabs>
        <w:spacing w:after="0" w:line="260" w:lineRule="exact"/>
        <w:ind w:right="-449"/>
        <w:rPr>
          <w:rFonts w:ascii="Times New Roman" w:eastAsia="Times New Roman" w:hAnsi="Times New Roman"/>
          <w:noProof/>
          <w:snapToGrid w:val="0"/>
          <w:szCs w:val="24"/>
        </w:rPr>
      </w:pPr>
      <w:r w:rsidRPr="006D2BD0">
        <w:rPr>
          <w:rFonts w:ascii="Times New Roman" w:eastAsia="Times New Roman" w:hAnsi="Times New Roman"/>
          <w:noProof/>
          <w:snapToGrid w:val="0"/>
          <w:szCs w:val="24"/>
        </w:rPr>
        <w:t>Jeigu pasireiškė šalutinis poveikis, įskaitant šiame lapelyje nenurodytą, pasakykite gydytojui arba vaistinink</w:t>
      </w:r>
      <w:r w:rsidRPr="00055956">
        <w:rPr>
          <w:rFonts w:ascii="Times New Roman" w:eastAsia="Times New Roman" w:hAnsi="Times New Roman"/>
          <w:noProof/>
          <w:snapToGrid w:val="0"/>
          <w:szCs w:val="24"/>
        </w:rPr>
        <w:t>ui</w:t>
      </w:r>
      <w:r w:rsidRPr="00055956">
        <w:rPr>
          <w:rFonts w:ascii="Times New Roman" w:eastAsia="Times New Roman" w:hAnsi="Times New Roman"/>
          <w:snapToGrid w:val="0"/>
        </w:rPr>
        <w:t>.</w:t>
      </w:r>
      <w:r w:rsidRPr="00055956">
        <w:rPr>
          <w:rFonts w:ascii="Times New Roman" w:eastAsia="Times New Roman" w:hAnsi="Times New Roman"/>
          <w:sz w:val="20"/>
          <w:szCs w:val="20"/>
        </w:rPr>
        <w:t xml:space="preserve"> </w:t>
      </w:r>
      <w:r w:rsidRPr="00D43A1A">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43A1A">
        <w:rPr>
          <w:rFonts w:ascii="Times New Roman" w:hAnsi="Times New Roman"/>
          <w:color w:val="0000EE"/>
          <w:u w:val="single"/>
          <w:lang w:eastAsia="lt-LT"/>
        </w:rPr>
        <w:t>https://vvkt.lrv.lt/lt/</w:t>
      </w:r>
      <w:r w:rsidRPr="00D43A1A">
        <w:rPr>
          <w:rFonts w:ascii="Times New Roman" w:hAnsi="Times New Roman"/>
          <w:lang w:eastAsia="lt-LT"/>
        </w:rPr>
        <w:t xml:space="preserve"> nurodytais būdais arba paskambinti nemokamu telefonu 8 800 73 568.</w:t>
      </w:r>
      <w:r w:rsidRPr="00055956">
        <w:rPr>
          <w:rFonts w:ascii="Times New Roman" w:eastAsia="Times New Roman" w:hAnsi="Times New Roman"/>
          <w:snapToGrid w:val="0"/>
          <w:szCs w:val="20"/>
        </w:rPr>
        <w:t xml:space="preserve"> </w:t>
      </w:r>
      <w:r w:rsidRPr="00055956">
        <w:rPr>
          <w:rFonts w:ascii="Times New Roman" w:eastAsia="Times New Roman" w:hAnsi="Times New Roman"/>
        </w:rPr>
        <w:t>Pranešdami apie šalutinį poveikį galite mums padėti gauti daugiau informacijos apie šio vaisto saugumą.</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5.</w:t>
      </w:r>
      <w:r w:rsidRPr="006D2BD0">
        <w:rPr>
          <w:rFonts w:ascii="Times New Roman" w:eastAsia="Times New Roman" w:hAnsi="Times New Roman"/>
          <w:b/>
        </w:rPr>
        <w:tab/>
      </w:r>
      <w:r w:rsidRPr="00DA3D57">
        <w:rPr>
          <w:rFonts w:ascii="Times New Roman" w:eastAsia="Times New Roman" w:hAnsi="Times New Roman"/>
          <w:b/>
        </w:rPr>
        <w:t>Kaip laikyti Diclofenac diethylamine STADA</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Šį vaistą laikykite vaikams nepastebimoje ir nepasiekiamoje vietoje.</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Ant dėžutės ir tūbelės po „EXP“ nurodytam tinkamumo laikui pasibaigus, šio vaisto vartoti negalima. Vaistas tinkamas vartoti iki paskutinės nurodyto mėnesio dienos.</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ind w:left="567" w:hanging="567"/>
        <w:rPr>
          <w:rFonts w:ascii="Times New Roman" w:eastAsia="Times New Roman" w:hAnsi="Times New Roman"/>
        </w:rPr>
      </w:pPr>
      <w:r w:rsidRPr="006D2BD0">
        <w:rPr>
          <w:rFonts w:ascii="Times New Roman" w:eastAsia="Times New Roman" w:hAnsi="Times New Roman"/>
        </w:rPr>
        <w:t>Šio vaisto laikymui specialių temperatūros sąlygų nereikalaujama.</w:t>
      </w:r>
    </w:p>
    <w:p w:rsidR="00D90E3A" w:rsidRPr="006D2BD0" w:rsidRDefault="00D90E3A" w:rsidP="00D90E3A">
      <w:pPr>
        <w:spacing w:after="0" w:line="240" w:lineRule="auto"/>
        <w:ind w:left="567" w:hanging="567"/>
        <w:rPr>
          <w:rFonts w:ascii="Times New Roman" w:eastAsia="Times New Roman" w:hAnsi="Times New Roman"/>
        </w:rPr>
      </w:pPr>
    </w:p>
    <w:p w:rsidR="00D90E3A" w:rsidRPr="006D2BD0" w:rsidRDefault="00D90E3A" w:rsidP="00D90E3A">
      <w:pPr>
        <w:spacing w:after="0" w:line="240" w:lineRule="auto"/>
        <w:ind w:left="567" w:hanging="567"/>
        <w:rPr>
          <w:rFonts w:ascii="Times New Roman" w:eastAsia="Times New Roman" w:hAnsi="Times New Roman"/>
        </w:rPr>
      </w:pPr>
      <w:r w:rsidRPr="006D2BD0">
        <w:rPr>
          <w:rFonts w:ascii="Times New Roman" w:eastAsia="Times New Roman" w:hAnsi="Times New Roman"/>
        </w:rPr>
        <w:t>Laikyti gamintojo tūbelėje, kad vaistas būtų apsaugotas nuo šviesos.</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D90E3A" w:rsidRPr="006D2BD0" w:rsidRDefault="00D90E3A" w:rsidP="00D90E3A">
      <w:pPr>
        <w:spacing w:after="0" w:line="240" w:lineRule="auto"/>
        <w:rPr>
          <w:rFonts w:ascii="Times New Roman" w:eastAsia="Times New Roman" w:hAnsi="Times New Roman"/>
          <w:b/>
        </w:rPr>
      </w:pPr>
    </w:p>
    <w:p w:rsidR="00D90E3A" w:rsidRPr="006D2BD0" w:rsidRDefault="00D90E3A" w:rsidP="00D90E3A">
      <w:pPr>
        <w:spacing w:after="0" w:line="240" w:lineRule="auto"/>
        <w:rPr>
          <w:rFonts w:ascii="Times New Roman" w:eastAsia="Times New Roman" w:hAnsi="Times New Roman"/>
          <w:b/>
        </w:rPr>
      </w:pPr>
    </w:p>
    <w:p w:rsidR="00D90E3A" w:rsidRPr="006D2BD0" w:rsidRDefault="00D90E3A" w:rsidP="00D90E3A">
      <w:pPr>
        <w:keepNext/>
        <w:spacing w:after="0" w:line="240" w:lineRule="auto"/>
        <w:ind w:left="567" w:hanging="567"/>
        <w:outlineLvl w:val="1"/>
        <w:rPr>
          <w:rFonts w:ascii="Times New Roman" w:eastAsia="Times New Roman" w:hAnsi="Times New Roman"/>
          <w:b/>
        </w:rPr>
      </w:pPr>
      <w:r w:rsidRPr="006D2BD0">
        <w:rPr>
          <w:rFonts w:ascii="Times New Roman" w:eastAsia="Times New Roman" w:hAnsi="Times New Roman"/>
          <w:b/>
        </w:rPr>
        <w:t>6.</w:t>
      </w:r>
      <w:r w:rsidRPr="006D2BD0">
        <w:rPr>
          <w:rFonts w:ascii="Times New Roman" w:eastAsia="Times New Roman" w:hAnsi="Times New Roman"/>
          <w:b/>
        </w:rPr>
        <w:tab/>
        <w:t>Pakuotės turinys ir kita informacija</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rPr>
      </w:pPr>
      <w:r w:rsidRPr="006D2BD0">
        <w:rPr>
          <w:rFonts w:ascii="Times New Roman" w:eastAsia="Times New Roman" w:hAnsi="Times New Roman"/>
          <w:b/>
        </w:rPr>
        <w:t>Diclofenac diethylamine STADA sudėtis</w:t>
      </w:r>
    </w:p>
    <w:p w:rsidR="00D90E3A" w:rsidRPr="006D2BD0" w:rsidRDefault="00D90E3A" w:rsidP="00D90E3A">
      <w:pPr>
        <w:spacing w:after="0" w:line="240" w:lineRule="auto"/>
        <w:ind w:left="567" w:hanging="567"/>
        <w:rPr>
          <w:rFonts w:ascii="Times New Roman" w:eastAsia="Times New Roman" w:hAnsi="Times New Roman"/>
        </w:rPr>
      </w:pPr>
      <w:r w:rsidRPr="006D2BD0">
        <w:rPr>
          <w:rFonts w:ascii="Times New Roman" w:eastAsia="Times New Roman" w:hAnsi="Times New Roman"/>
        </w:rPr>
        <w:t>-</w:t>
      </w:r>
      <w:r w:rsidRPr="006D2BD0">
        <w:rPr>
          <w:rFonts w:ascii="Times New Roman" w:eastAsia="Times New Roman" w:hAnsi="Times New Roman"/>
        </w:rPr>
        <w:tab/>
        <w:t>Veiklioji medžiaga yra diklofenako natrio druska.</w:t>
      </w:r>
    </w:p>
    <w:p w:rsidR="00D90E3A" w:rsidRPr="006D2BD0" w:rsidRDefault="00D90E3A" w:rsidP="00D90E3A">
      <w:pPr>
        <w:spacing w:after="0" w:line="240" w:lineRule="auto"/>
        <w:ind w:left="567"/>
        <w:rPr>
          <w:rFonts w:ascii="Times New Roman" w:eastAsia="Times New Roman" w:hAnsi="Times New Roman"/>
        </w:rPr>
      </w:pPr>
      <w:r w:rsidRPr="006D2BD0">
        <w:rPr>
          <w:rFonts w:ascii="Times New Roman" w:eastAsia="Times New Roman" w:hAnsi="Times New Roman"/>
        </w:rPr>
        <w:t>1 g gelio yra 11,6 mg diklofenako dietilamino, atitinkančio 10 mg diklofenako natrio druskos.</w:t>
      </w:r>
    </w:p>
    <w:p w:rsidR="00D90E3A" w:rsidRPr="006D2BD0" w:rsidRDefault="00D90E3A" w:rsidP="00D90E3A">
      <w:pPr>
        <w:spacing w:after="0" w:line="240" w:lineRule="auto"/>
        <w:ind w:left="567" w:hanging="567"/>
        <w:rPr>
          <w:rFonts w:ascii="Times New Roman" w:eastAsia="Times New Roman" w:hAnsi="Times New Roman"/>
        </w:rPr>
      </w:pPr>
      <w:r w:rsidRPr="006D2BD0">
        <w:rPr>
          <w:rFonts w:ascii="Times New Roman" w:eastAsia="Times New Roman" w:hAnsi="Times New Roman"/>
          <w:b/>
        </w:rPr>
        <w:t>-</w:t>
      </w:r>
      <w:r w:rsidRPr="006D2BD0">
        <w:rPr>
          <w:rFonts w:ascii="Times New Roman" w:eastAsia="Times New Roman" w:hAnsi="Times New Roman"/>
        </w:rPr>
        <w:tab/>
        <w:t>Pagalbinės medžiagos yra karbomeras, kokoilo kaprilokapratas, makrogolio cetostearilo eteris, skystasis parafinas, dietilaminas, izopropilo alkoholis, propilenglikolis (E1520), kvapioji medžiaga (kurios sudėtyje yra kamparo, eukaliptolio, ambroksido, citronelolio, geraniolio, benzilo alkoholio (E1519), linalolio, limoneno, citralio, farnezolio, kumarino, eugenolio), išgrynintas vanduo.</w:t>
      </w:r>
    </w:p>
    <w:p w:rsidR="00D90E3A" w:rsidRPr="006D2BD0" w:rsidRDefault="00D90E3A" w:rsidP="00D90E3A">
      <w:pPr>
        <w:spacing w:after="0" w:line="240" w:lineRule="auto"/>
        <w:ind w:left="567" w:hanging="567"/>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rPr>
      </w:pPr>
      <w:r w:rsidRPr="006D2BD0">
        <w:rPr>
          <w:rFonts w:ascii="Times New Roman" w:eastAsia="Times New Roman" w:hAnsi="Times New Roman"/>
          <w:b/>
        </w:rPr>
        <w:t>Diclofenac diethylamine STADA išvaizda ir kiekis pakuotėje</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Baltas arba beveik baltas, homogeniškas gelis, supakuotas į aliuminio laminuotas tūbeles, kurios uždarytos polietileno</w:t>
      </w:r>
      <w:r>
        <w:rPr>
          <w:rFonts w:ascii="Times New Roman" w:eastAsia="Times New Roman" w:hAnsi="Times New Roman"/>
        </w:rPr>
        <w:t xml:space="preserve"> plėvelėmis i</w:t>
      </w:r>
      <w:r w:rsidRPr="006D2BD0">
        <w:rPr>
          <w:rFonts w:ascii="Times New Roman" w:eastAsia="Times New Roman" w:hAnsi="Times New Roman"/>
        </w:rPr>
        <w:t xml:space="preserve">r </w:t>
      </w:r>
      <w:r>
        <w:rPr>
          <w:rFonts w:ascii="Times New Roman" w:eastAsia="Times New Roman" w:hAnsi="Times New Roman"/>
        </w:rPr>
        <w:t xml:space="preserve">užsukamaisiais </w:t>
      </w:r>
      <w:r w:rsidRPr="006D2BD0">
        <w:rPr>
          <w:rFonts w:ascii="Times New Roman" w:eastAsia="Times New Roman" w:hAnsi="Times New Roman"/>
        </w:rPr>
        <w:t>polipropileno dangteliais. Pakuotės dydžiai: vienoje tūbelėje yra 30 g, 50 g, 60 g, 100 g, 120 g arba 150 g.</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noProof/>
        </w:rPr>
      </w:pPr>
      <w:r w:rsidRPr="006D2BD0">
        <w:rPr>
          <w:rFonts w:ascii="Times New Roman" w:eastAsia="Times New Roman" w:hAnsi="Times New Roman"/>
          <w:noProof/>
        </w:rPr>
        <w:t>Gali būti tiekiamos ne visų dydžių pakuotės.</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rPr>
          <w:rFonts w:ascii="Times New Roman" w:eastAsia="Times New Roman" w:hAnsi="Times New Roman"/>
          <w:b/>
          <w:bCs/>
        </w:rPr>
      </w:pPr>
      <w:r w:rsidRPr="006D2BD0">
        <w:rPr>
          <w:rFonts w:ascii="Times New Roman" w:eastAsia="Times New Roman" w:hAnsi="Times New Roman"/>
          <w:b/>
          <w:bCs/>
        </w:rPr>
        <w:t>Registruotojas ir gamintojas</w:t>
      </w:r>
    </w:p>
    <w:p w:rsidR="00D90E3A" w:rsidRPr="006D2BD0" w:rsidRDefault="00D90E3A" w:rsidP="00D90E3A">
      <w:pPr>
        <w:spacing w:after="0" w:line="240" w:lineRule="auto"/>
        <w:rPr>
          <w:rFonts w:ascii="Times New Roman" w:eastAsia="Times New Roman" w:hAnsi="Times New Roman"/>
          <w:b/>
          <w:bCs/>
        </w:rPr>
      </w:pPr>
    </w:p>
    <w:p w:rsidR="00D90E3A" w:rsidRPr="006D2BD0" w:rsidRDefault="00D90E3A" w:rsidP="00D90E3A">
      <w:pPr>
        <w:spacing w:after="0" w:line="240" w:lineRule="auto"/>
        <w:rPr>
          <w:rFonts w:ascii="Times New Roman" w:eastAsia="Times New Roman" w:hAnsi="Times New Roman"/>
          <w:bCs/>
          <w:i/>
          <w:iCs/>
        </w:rPr>
      </w:pPr>
      <w:r w:rsidRPr="006D2BD0">
        <w:rPr>
          <w:rFonts w:ascii="Times New Roman" w:eastAsia="Times New Roman" w:hAnsi="Times New Roman"/>
          <w:bCs/>
          <w:i/>
          <w:iCs/>
        </w:rPr>
        <w:t>Registruotojas</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STADA Arzneimittel AG</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Stadastrasse 2-18</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61118 Bad Vilbel</w:t>
      </w: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Vokietija</w:t>
      </w:r>
    </w:p>
    <w:p w:rsidR="00D90E3A" w:rsidRPr="006D2BD0" w:rsidRDefault="00D90E3A" w:rsidP="00D90E3A">
      <w:pPr>
        <w:spacing w:after="0" w:line="240" w:lineRule="auto"/>
        <w:jc w:val="both"/>
        <w:rPr>
          <w:rFonts w:ascii="Times New Roman" w:eastAsia="Times New Roman" w:hAnsi="Times New Roman"/>
        </w:rPr>
      </w:pPr>
    </w:p>
    <w:p w:rsidR="00D90E3A" w:rsidRPr="006D2BD0" w:rsidRDefault="00D90E3A" w:rsidP="00D90E3A">
      <w:pPr>
        <w:keepNext/>
        <w:spacing w:after="0" w:line="240" w:lineRule="auto"/>
        <w:jc w:val="both"/>
        <w:rPr>
          <w:rFonts w:ascii="Times New Roman" w:eastAsia="Times New Roman" w:hAnsi="Times New Roman"/>
          <w:bCs/>
          <w:i/>
          <w:iCs/>
        </w:rPr>
      </w:pPr>
      <w:r w:rsidRPr="006D2BD0">
        <w:rPr>
          <w:rFonts w:ascii="Times New Roman" w:eastAsia="Times New Roman" w:hAnsi="Times New Roman"/>
          <w:bCs/>
          <w:i/>
          <w:iCs/>
        </w:rPr>
        <w:t>Gamintojas</w:t>
      </w:r>
    </w:p>
    <w:p w:rsidR="00D90E3A" w:rsidRPr="00E11F86" w:rsidRDefault="00D90E3A" w:rsidP="00D90E3A">
      <w:pPr>
        <w:spacing w:after="0" w:line="240" w:lineRule="auto"/>
        <w:jc w:val="both"/>
        <w:rPr>
          <w:rFonts w:ascii="Times New Roman" w:eastAsia="Times New Roman" w:hAnsi="Times New Roman"/>
          <w:bCs/>
        </w:rPr>
      </w:pPr>
      <w:bookmarkStart w:id="1" w:name="_Hlk166306640"/>
      <w:r w:rsidRPr="00E11F86">
        <w:rPr>
          <w:rFonts w:ascii="Times New Roman" w:eastAsia="Times New Roman" w:hAnsi="Times New Roman"/>
          <w:bCs/>
        </w:rPr>
        <w:t>Merckle GmbH</w:t>
      </w:r>
    </w:p>
    <w:p w:rsidR="00D90E3A" w:rsidRPr="00E11F86" w:rsidRDefault="00D90E3A" w:rsidP="00D90E3A">
      <w:pPr>
        <w:spacing w:after="0" w:line="240" w:lineRule="auto"/>
        <w:jc w:val="both"/>
        <w:rPr>
          <w:rFonts w:ascii="Times New Roman" w:eastAsia="Times New Roman" w:hAnsi="Times New Roman"/>
          <w:bCs/>
        </w:rPr>
      </w:pPr>
      <w:r w:rsidRPr="00E11F86">
        <w:rPr>
          <w:rFonts w:ascii="Times New Roman" w:eastAsia="Times New Roman" w:hAnsi="Times New Roman"/>
          <w:bCs/>
        </w:rPr>
        <w:t>Graf-Arco-Str.3</w:t>
      </w:r>
    </w:p>
    <w:p w:rsidR="00D90E3A" w:rsidRPr="00E11F86" w:rsidRDefault="00D90E3A" w:rsidP="00D90E3A">
      <w:pPr>
        <w:spacing w:after="0" w:line="240" w:lineRule="auto"/>
        <w:jc w:val="both"/>
        <w:rPr>
          <w:rFonts w:ascii="Times New Roman" w:eastAsia="Times New Roman" w:hAnsi="Times New Roman"/>
          <w:bCs/>
        </w:rPr>
      </w:pPr>
      <w:r w:rsidRPr="00E11F86">
        <w:rPr>
          <w:rFonts w:ascii="Times New Roman" w:eastAsia="Times New Roman" w:hAnsi="Times New Roman"/>
          <w:bCs/>
        </w:rPr>
        <w:t>89079 Ulm</w:t>
      </w:r>
    </w:p>
    <w:p w:rsidR="00D90E3A" w:rsidRDefault="00D90E3A" w:rsidP="00D90E3A">
      <w:pPr>
        <w:spacing w:after="0" w:line="240" w:lineRule="auto"/>
        <w:jc w:val="both"/>
        <w:rPr>
          <w:rFonts w:ascii="Times New Roman" w:eastAsia="Times New Roman" w:hAnsi="Times New Roman"/>
          <w:bCs/>
        </w:rPr>
      </w:pPr>
      <w:r>
        <w:rPr>
          <w:rFonts w:ascii="Times New Roman" w:eastAsia="Times New Roman" w:hAnsi="Times New Roman"/>
          <w:bCs/>
        </w:rPr>
        <w:t>Vokietija</w:t>
      </w:r>
    </w:p>
    <w:p w:rsidR="00D90E3A" w:rsidRDefault="00D90E3A" w:rsidP="00D90E3A">
      <w:pPr>
        <w:spacing w:after="0" w:line="240" w:lineRule="auto"/>
        <w:jc w:val="both"/>
        <w:rPr>
          <w:rFonts w:ascii="Times New Roman" w:eastAsia="Times New Roman" w:hAnsi="Times New Roman"/>
          <w:bCs/>
        </w:rPr>
      </w:pPr>
    </w:p>
    <w:p w:rsidR="00D90E3A" w:rsidRDefault="00D90E3A" w:rsidP="00D90E3A">
      <w:pPr>
        <w:spacing w:after="0" w:line="240" w:lineRule="auto"/>
        <w:jc w:val="both"/>
        <w:rPr>
          <w:rFonts w:ascii="Times New Roman" w:eastAsia="Times New Roman" w:hAnsi="Times New Roman"/>
          <w:bCs/>
        </w:rPr>
      </w:pPr>
      <w:r>
        <w:rPr>
          <w:rFonts w:ascii="Times New Roman" w:eastAsia="Times New Roman" w:hAnsi="Times New Roman"/>
          <w:bCs/>
        </w:rPr>
        <w:t>arba</w:t>
      </w:r>
    </w:p>
    <w:p w:rsidR="00D90E3A" w:rsidRDefault="00D90E3A" w:rsidP="00D90E3A">
      <w:pPr>
        <w:spacing w:after="0" w:line="240" w:lineRule="auto"/>
        <w:jc w:val="both"/>
        <w:rPr>
          <w:rFonts w:ascii="Times New Roman" w:eastAsia="Times New Roman" w:hAnsi="Times New Roman"/>
          <w:bCs/>
        </w:rPr>
      </w:pPr>
    </w:p>
    <w:p w:rsidR="00D90E3A" w:rsidRPr="00E11F86" w:rsidRDefault="00D90E3A" w:rsidP="00D90E3A">
      <w:pPr>
        <w:spacing w:after="0" w:line="240" w:lineRule="auto"/>
        <w:jc w:val="both"/>
        <w:rPr>
          <w:rFonts w:ascii="Times New Roman" w:eastAsia="Times New Roman" w:hAnsi="Times New Roman"/>
          <w:bCs/>
        </w:rPr>
      </w:pPr>
      <w:r w:rsidRPr="00E11F86">
        <w:rPr>
          <w:rFonts w:ascii="Times New Roman" w:eastAsia="Times New Roman" w:hAnsi="Times New Roman"/>
          <w:bCs/>
        </w:rPr>
        <w:t>STADA Arzneimittel AG</w:t>
      </w:r>
    </w:p>
    <w:p w:rsidR="00D90E3A" w:rsidRPr="00E11F86" w:rsidRDefault="00D90E3A" w:rsidP="00D90E3A">
      <w:pPr>
        <w:spacing w:after="0" w:line="240" w:lineRule="auto"/>
        <w:jc w:val="both"/>
        <w:rPr>
          <w:rFonts w:ascii="Times New Roman" w:eastAsia="Times New Roman" w:hAnsi="Times New Roman"/>
          <w:bCs/>
        </w:rPr>
      </w:pPr>
      <w:r w:rsidRPr="00E11F86">
        <w:rPr>
          <w:rFonts w:ascii="Times New Roman" w:eastAsia="Times New Roman" w:hAnsi="Times New Roman"/>
          <w:bCs/>
        </w:rPr>
        <w:t>Stadastrasse 2-18</w:t>
      </w:r>
    </w:p>
    <w:p w:rsidR="00D90E3A" w:rsidRPr="00E11F86" w:rsidRDefault="00D90E3A" w:rsidP="00D90E3A">
      <w:pPr>
        <w:spacing w:after="0" w:line="240" w:lineRule="auto"/>
        <w:jc w:val="both"/>
        <w:rPr>
          <w:rFonts w:ascii="Times New Roman" w:eastAsia="Times New Roman" w:hAnsi="Times New Roman"/>
          <w:bCs/>
        </w:rPr>
      </w:pPr>
      <w:r w:rsidRPr="00E11F86">
        <w:rPr>
          <w:rFonts w:ascii="Times New Roman" w:eastAsia="Times New Roman" w:hAnsi="Times New Roman"/>
          <w:bCs/>
        </w:rPr>
        <w:t>61118 Bad Vilbel</w:t>
      </w:r>
    </w:p>
    <w:p w:rsidR="00D90E3A" w:rsidRDefault="00D90E3A" w:rsidP="00D90E3A">
      <w:pPr>
        <w:spacing w:after="0" w:line="240" w:lineRule="auto"/>
        <w:jc w:val="both"/>
        <w:rPr>
          <w:rFonts w:ascii="Times New Roman" w:eastAsia="Times New Roman" w:hAnsi="Times New Roman"/>
          <w:bCs/>
        </w:rPr>
      </w:pPr>
      <w:r>
        <w:rPr>
          <w:rFonts w:ascii="Times New Roman" w:eastAsia="Times New Roman" w:hAnsi="Times New Roman"/>
          <w:bCs/>
        </w:rPr>
        <w:t>Vokietija</w:t>
      </w:r>
    </w:p>
    <w:bookmarkEnd w:id="1"/>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rPr>
          <w:rFonts w:ascii="Times New Roman" w:eastAsia="Times New Roman" w:hAnsi="Times New Roman"/>
        </w:rPr>
      </w:pPr>
      <w:r w:rsidRPr="006D2BD0">
        <w:rPr>
          <w:rFonts w:ascii="Times New Roman" w:eastAsia="Times New Roman" w:hAnsi="Times New Roman"/>
        </w:rPr>
        <w:t>Jeigu apie šį vaistą norite sužinoti daugiau, kreipkitės į vietinį registruotojo atstovą:</w:t>
      </w:r>
    </w:p>
    <w:p w:rsidR="00D90E3A" w:rsidRPr="006D2BD0" w:rsidRDefault="00D90E3A" w:rsidP="00D90E3A">
      <w:pPr>
        <w:spacing w:after="0" w:line="240" w:lineRule="auto"/>
        <w:rPr>
          <w:rFonts w:ascii="Times New Roman" w:eastAsia="Times New Roman" w:hAnsi="Times New Roman"/>
        </w:rPr>
      </w:pP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UAB „STADA Baltics“</w:t>
      </w: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 xml:space="preserve">A. Goštauto g. 40A </w:t>
      </w: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LT-03163 Vilnius</w:t>
      </w: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Lietuva</w:t>
      </w:r>
    </w:p>
    <w:p w:rsidR="00D90E3A" w:rsidRPr="006D2BD0" w:rsidRDefault="00D90E3A" w:rsidP="00D90E3A">
      <w:pPr>
        <w:spacing w:after="0" w:line="240" w:lineRule="auto"/>
        <w:jc w:val="both"/>
        <w:rPr>
          <w:rFonts w:ascii="Times New Roman" w:eastAsia="Times New Roman" w:hAnsi="Times New Roman"/>
        </w:rPr>
      </w:pPr>
      <w:r w:rsidRPr="006D2BD0">
        <w:rPr>
          <w:rFonts w:ascii="Times New Roman" w:eastAsia="Times New Roman" w:hAnsi="Times New Roman"/>
        </w:rPr>
        <w:t>Tel.: +370 5 260 3926</w:t>
      </w:r>
    </w:p>
    <w:p w:rsidR="00D90E3A" w:rsidRPr="006D2BD0" w:rsidRDefault="00D90E3A" w:rsidP="00D90E3A">
      <w:pPr>
        <w:spacing w:after="0" w:line="240" w:lineRule="auto"/>
        <w:jc w:val="both"/>
        <w:rPr>
          <w:rFonts w:ascii="Times New Roman" w:eastAsia="Times New Roman" w:hAnsi="Times New Roman"/>
          <w:b/>
        </w:rPr>
      </w:pPr>
      <w:r w:rsidRPr="006D2BD0">
        <w:rPr>
          <w:rFonts w:ascii="Times New Roman" w:eastAsia="Times New Roman" w:hAnsi="Times New Roman"/>
        </w:rPr>
        <w:t>El. paštas: stada.baltics@stada.com</w:t>
      </w:r>
    </w:p>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jc w:val="both"/>
        <w:rPr>
          <w:rFonts w:ascii="Times New Roman" w:eastAsia="Times New Roman" w:hAnsi="Times New Roman"/>
          <w:b/>
        </w:rPr>
      </w:pPr>
      <w:r w:rsidRPr="006D2BD0">
        <w:rPr>
          <w:rFonts w:ascii="Times New Roman" w:eastAsia="Times New Roman" w:hAnsi="Times New Roman"/>
          <w:b/>
        </w:rPr>
        <w:t>Šis vaistas Europos ekonominės erdvės valstybėse narėse registruotas tokiais pavadinimais:</w:t>
      </w:r>
    </w:p>
    <w:p w:rsidR="00D90E3A" w:rsidRPr="006D2BD0" w:rsidRDefault="00D90E3A" w:rsidP="00D90E3A">
      <w:pPr>
        <w:spacing w:after="0" w:line="240" w:lineRule="auto"/>
        <w:jc w:val="both"/>
        <w:rPr>
          <w:rFonts w:ascii="Times New Roman" w:eastAsia="Times New Roman" w:hAnsi="Times New Roman"/>
          <w:bCs/>
        </w:rPr>
      </w:pPr>
      <w:r w:rsidRPr="006D2BD0">
        <w:rPr>
          <w:rFonts w:ascii="Times New Roman" w:eastAsia="Times New Roman" w:hAnsi="Times New Roman"/>
          <w:bCs/>
        </w:rPr>
        <w:t>Vokietija – Diclofenac STADA Schmerzgel 10 mg/g, Gel</w:t>
      </w:r>
    </w:p>
    <w:p w:rsidR="00D90E3A" w:rsidRPr="006D2BD0" w:rsidRDefault="00D90E3A" w:rsidP="00D90E3A">
      <w:pPr>
        <w:spacing w:after="0" w:line="240" w:lineRule="auto"/>
        <w:jc w:val="both"/>
        <w:rPr>
          <w:rFonts w:ascii="Times New Roman" w:eastAsia="Times New Roman" w:hAnsi="Times New Roman"/>
          <w:bCs/>
        </w:rPr>
      </w:pPr>
      <w:r w:rsidRPr="006D2BD0">
        <w:rPr>
          <w:rFonts w:ascii="Times New Roman" w:eastAsia="Times New Roman" w:hAnsi="Times New Roman"/>
          <w:bCs/>
        </w:rPr>
        <w:t>Belgija – Diclofenac Eurogenerics 10 mg/g gel</w:t>
      </w:r>
    </w:p>
    <w:p w:rsidR="00D90E3A" w:rsidRPr="006D2BD0" w:rsidRDefault="00D90E3A" w:rsidP="00D90E3A">
      <w:pPr>
        <w:spacing w:after="0" w:line="240" w:lineRule="auto"/>
        <w:jc w:val="both"/>
        <w:rPr>
          <w:rFonts w:ascii="Times New Roman" w:hAnsi="Times New Roman"/>
          <w:lang w:eastAsia="lt-LT"/>
        </w:rPr>
      </w:pPr>
      <w:r w:rsidRPr="006D2BD0">
        <w:rPr>
          <w:rFonts w:ascii="Times New Roman" w:hAnsi="Times New Roman"/>
          <w:lang w:eastAsia="lt-LT"/>
        </w:rPr>
        <w:t>Estija – Diclofenac STADA</w:t>
      </w:r>
    </w:p>
    <w:p w:rsidR="00D90E3A" w:rsidRPr="006D2BD0" w:rsidRDefault="00D90E3A" w:rsidP="00D90E3A">
      <w:pPr>
        <w:spacing w:after="0" w:line="240" w:lineRule="auto"/>
        <w:jc w:val="both"/>
        <w:rPr>
          <w:rFonts w:ascii="Times New Roman" w:hAnsi="Times New Roman"/>
          <w:lang w:eastAsia="lt-LT"/>
        </w:rPr>
      </w:pPr>
      <w:r w:rsidRPr="006D2BD0">
        <w:rPr>
          <w:rFonts w:ascii="Times New Roman" w:hAnsi="Times New Roman"/>
          <w:lang w:eastAsia="lt-LT"/>
        </w:rPr>
        <w:t>Italija – DICLOFENAC EG STADA GROUP</w:t>
      </w:r>
    </w:p>
    <w:p w:rsidR="00D90E3A" w:rsidRPr="006D2BD0" w:rsidRDefault="00D90E3A" w:rsidP="00D90E3A">
      <w:pPr>
        <w:spacing w:after="0" w:line="240" w:lineRule="auto"/>
        <w:jc w:val="both"/>
        <w:rPr>
          <w:rFonts w:ascii="Times New Roman" w:eastAsia="Times New Roman" w:hAnsi="Times New Roman"/>
          <w:bCs/>
        </w:rPr>
      </w:pPr>
      <w:r w:rsidRPr="006D2BD0">
        <w:rPr>
          <w:rFonts w:ascii="Times New Roman" w:hAnsi="Times New Roman"/>
          <w:lang w:eastAsia="lt-LT"/>
        </w:rPr>
        <w:t xml:space="preserve">Latvija – Diclofenac </w:t>
      </w:r>
      <w:r w:rsidRPr="00B8175F">
        <w:rPr>
          <w:rFonts w:ascii="Times New Roman" w:hAnsi="Times New Roman"/>
          <w:lang w:eastAsia="lt-LT"/>
        </w:rPr>
        <w:t>diethylamine</w:t>
      </w:r>
      <w:r>
        <w:rPr>
          <w:rFonts w:ascii="Times New Roman" w:hAnsi="Times New Roman"/>
          <w:lang w:eastAsia="lt-LT"/>
        </w:rPr>
        <w:t xml:space="preserve"> </w:t>
      </w:r>
      <w:r w:rsidRPr="006D2BD0">
        <w:rPr>
          <w:rFonts w:ascii="Times New Roman" w:hAnsi="Times New Roman"/>
          <w:lang w:eastAsia="lt-LT"/>
        </w:rPr>
        <w:t>STADA 11,6 mg/g gels</w:t>
      </w:r>
    </w:p>
    <w:p w:rsidR="00D90E3A" w:rsidRPr="006D2BD0" w:rsidRDefault="00D90E3A" w:rsidP="00D90E3A">
      <w:pPr>
        <w:spacing w:after="0" w:line="240" w:lineRule="auto"/>
        <w:jc w:val="both"/>
        <w:rPr>
          <w:rFonts w:ascii="Times New Roman" w:hAnsi="Times New Roman"/>
          <w:lang w:eastAsia="lt-LT"/>
        </w:rPr>
      </w:pPr>
      <w:r w:rsidRPr="006D2BD0">
        <w:rPr>
          <w:rFonts w:ascii="Times New Roman" w:hAnsi="Times New Roman"/>
          <w:lang w:eastAsia="lt-LT"/>
        </w:rPr>
        <w:t xml:space="preserve">Lietuva – </w:t>
      </w:r>
      <w:bookmarkStart w:id="2" w:name="_Hlk158639497"/>
      <w:r w:rsidRPr="006D2BD0">
        <w:rPr>
          <w:rFonts w:ascii="Times New Roman" w:hAnsi="Times New Roman"/>
          <w:lang w:eastAsia="lt-LT"/>
        </w:rPr>
        <w:t>Diclofenac diethylamine STADA 11,6 mg/g gelis</w:t>
      </w:r>
      <w:bookmarkEnd w:id="2"/>
    </w:p>
    <w:p w:rsidR="00D90E3A"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jc w:val="both"/>
        <w:rPr>
          <w:rFonts w:ascii="Times New Roman" w:eastAsia="Times New Roman" w:hAnsi="Times New Roman"/>
          <w:b/>
        </w:rPr>
      </w:pPr>
      <w:r w:rsidRPr="006D2BD0">
        <w:rPr>
          <w:rFonts w:ascii="Times New Roman" w:eastAsia="Times New Roman" w:hAnsi="Times New Roman"/>
          <w:b/>
        </w:rPr>
        <w:t>Šis pakuotės lapelis paskutinį kartą peržiūrėtas</w:t>
      </w:r>
      <w:r>
        <w:rPr>
          <w:rFonts w:ascii="Times New Roman" w:eastAsia="Times New Roman" w:hAnsi="Times New Roman"/>
          <w:b/>
        </w:rPr>
        <w:t xml:space="preserve"> 2024-10-25</w:t>
      </w:r>
      <w:r w:rsidRPr="006D2BD0">
        <w:rPr>
          <w:rFonts w:ascii="Times New Roman" w:eastAsia="Times New Roman" w:hAnsi="Times New Roman"/>
          <w:b/>
        </w:rPr>
        <w:t>.</w:t>
      </w:r>
    </w:p>
    <w:p w:rsidR="00D90E3A"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jc w:val="both"/>
        <w:rPr>
          <w:rFonts w:ascii="Times New Roman" w:eastAsia="Times New Roman" w:hAnsi="Times New Roman"/>
          <w:b/>
        </w:rPr>
      </w:pPr>
    </w:p>
    <w:p w:rsidR="00D90E3A" w:rsidRPr="006D2BD0" w:rsidRDefault="00D90E3A" w:rsidP="00D90E3A">
      <w:pPr>
        <w:spacing w:after="0" w:line="240" w:lineRule="auto"/>
        <w:jc w:val="both"/>
        <w:rPr>
          <w:rFonts w:ascii="Times New Roman" w:eastAsia="Times New Roman" w:hAnsi="Times New Roman"/>
          <w:b/>
        </w:rPr>
      </w:pPr>
      <w:r w:rsidRPr="006D2BD0">
        <w:rPr>
          <w:rFonts w:ascii="Times New Roman" w:eastAsia="Times New Roman" w:hAnsi="Times New Roman"/>
          <w:b/>
        </w:rPr>
        <w:t>Kiti informacijos šaltiniai</w:t>
      </w:r>
    </w:p>
    <w:p w:rsidR="00D90E3A" w:rsidRPr="006D2BD0" w:rsidRDefault="00D90E3A" w:rsidP="00D90E3A">
      <w:pPr>
        <w:spacing w:after="0" w:line="240" w:lineRule="auto"/>
        <w:jc w:val="both"/>
        <w:rPr>
          <w:rFonts w:ascii="Times New Roman" w:eastAsia="Times New Roman" w:hAnsi="Times New Roman"/>
          <w:b/>
        </w:rPr>
      </w:pPr>
    </w:p>
    <w:p w:rsidR="00D90E3A" w:rsidRPr="00055956" w:rsidRDefault="00D90E3A" w:rsidP="00D90E3A">
      <w:pPr>
        <w:spacing w:after="0" w:line="240" w:lineRule="auto"/>
        <w:rPr>
          <w:rFonts w:ascii="Times New Roman" w:eastAsia="Times New Roman" w:hAnsi="Times New Roman"/>
        </w:rPr>
      </w:pPr>
      <w:r w:rsidRPr="006D2BD0">
        <w:rPr>
          <w:rFonts w:ascii="Times New Roman" w:eastAsia="Times New Roman" w:hAnsi="Times New Roman"/>
          <w:bCs/>
        </w:rPr>
        <w:t>Išsami informacija apie šį vaistą pateikiama Valstybinės vaistų kontrolės tarnybos prie Lietuvos Respublikos sveikatos apsaugos ministerijos tinklalapy</w:t>
      </w:r>
      <w:r w:rsidRPr="00055956">
        <w:rPr>
          <w:rFonts w:ascii="Times New Roman" w:eastAsia="Times New Roman" w:hAnsi="Times New Roman"/>
          <w:bCs/>
        </w:rPr>
        <w:t xml:space="preserve">je </w:t>
      </w:r>
      <w:r w:rsidRPr="00D43A1A">
        <w:rPr>
          <w:rFonts w:ascii="Times New Roman" w:hAnsi="Times New Roman"/>
          <w:color w:val="0000EE"/>
          <w:u w:val="single"/>
          <w:lang w:eastAsia="lt-LT"/>
        </w:rPr>
        <w:t>https://vvkt.lrv.lt/lt/</w:t>
      </w:r>
      <w:r w:rsidRPr="00D43A1A">
        <w:rPr>
          <w:rFonts w:ascii="Times New Roman" w:hAnsi="Times New Roman"/>
          <w:lang w:eastAsia="lt-LT"/>
        </w:rPr>
        <w:t>.</w:t>
      </w:r>
    </w:p>
    <w:p w:rsidR="00BA6577" w:rsidRDefault="00BA6577">
      <w:bookmarkStart w:id="3" w:name="_GoBack"/>
      <w:bookmarkEnd w:id="3"/>
    </w:p>
    <w:sectPr w:rsidR="00BA6577" w:rsidSect="009B0336">
      <w:footerReference w:type="default" r:id="rI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FA" w:rsidRDefault="00D90E3A">
    <w:pPr>
      <w:pStyle w:val="Porat"/>
      <w:jc w:val="center"/>
    </w:pPr>
    <w:r>
      <w:fldChar w:fldCharType="begin"/>
    </w:r>
    <w:r>
      <w:instrText xml:space="preserve"> PAGE   \* MERGEFORMAT </w:instrText>
    </w:r>
    <w:r>
      <w:fldChar w:fldCharType="separate"/>
    </w:r>
    <w:r>
      <w:rPr>
        <w:noProof/>
      </w:rPr>
      <w:t>1</w:t>
    </w:r>
    <w:r>
      <w:rPr>
        <w:noProof/>
      </w:rPr>
      <w:fldChar w:fldCharType="end"/>
    </w:r>
  </w:p>
  <w:p w:rsidR="005162FA" w:rsidRDefault="00D90E3A">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B5755"/>
    <w:multiLevelType w:val="hybridMultilevel"/>
    <w:tmpl w:val="5874BA5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2F2BEC"/>
    <w:multiLevelType w:val="hybridMultilevel"/>
    <w:tmpl w:val="F7446E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5B3BA2"/>
    <w:multiLevelType w:val="hybridMultilevel"/>
    <w:tmpl w:val="FDDC859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3A"/>
    <w:rsid w:val="00072F85"/>
    <w:rsid w:val="000A5E72"/>
    <w:rsid w:val="000A7B60"/>
    <w:rsid w:val="00181364"/>
    <w:rsid w:val="002945D9"/>
    <w:rsid w:val="00305C48"/>
    <w:rsid w:val="003362C6"/>
    <w:rsid w:val="00497D4D"/>
    <w:rsid w:val="00742EBF"/>
    <w:rsid w:val="00B4219F"/>
    <w:rsid w:val="00BA6577"/>
    <w:rsid w:val="00C30905"/>
    <w:rsid w:val="00D358F2"/>
    <w:rsid w:val="00D90E3A"/>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74197-62A1-49EA-BDF3-1F984FFD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0E3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0E3A"/>
    <w:pPr>
      <w:spacing w:after="0" w:line="240" w:lineRule="auto"/>
      <w:ind w:left="720"/>
      <w:contextualSpacing/>
    </w:pPr>
    <w:rPr>
      <w:rFonts w:ascii="Times New Roman" w:eastAsia="Times New Roman" w:hAnsi="Times New Roman"/>
      <w:sz w:val="20"/>
      <w:szCs w:val="20"/>
    </w:rPr>
  </w:style>
  <w:style w:type="paragraph" w:styleId="Porat">
    <w:name w:val="footer"/>
    <w:basedOn w:val="prastasis"/>
    <w:link w:val="PoratDiagrama"/>
    <w:uiPriority w:val="99"/>
    <w:unhideWhenUsed/>
    <w:rsid w:val="00D90E3A"/>
    <w:pPr>
      <w:tabs>
        <w:tab w:val="center" w:pos="4680"/>
        <w:tab w:val="right" w:pos="9360"/>
      </w:tabs>
    </w:pPr>
  </w:style>
  <w:style w:type="character" w:customStyle="1" w:styleId="PoratDiagrama">
    <w:name w:val="Poraštė Diagrama"/>
    <w:basedOn w:val="Numatytasispastraiposriftas"/>
    <w:link w:val="Porat"/>
    <w:uiPriority w:val="99"/>
    <w:rsid w:val="00D90E3A"/>
    <w:rPr>
      <w:rFonts w:ascii="Calibri" w:eastAsia="Calibri" w:hAnsi="Calibri" w:cs="Times New Roman"/>
    </w:rPr>
  </w:style>
  <w:style w:type="paragraph" w:styleId="Betarp">
    <w:name w:val="No Spacing"/>
    <w:uiPriority w:val="1"/>
    <w:qFormat/>
    <w:rsid w:val="00D90E3A"/>
    <w:pPr>
      <w:spacing w:after="0" w:line="240" w:lineRule="auto"/>
    </w:pPr>
    <w:rPr>
      <w:rFonts w:ascii="Calibri" w:eastAsia="Calibri" w:hAnsi="Calibri" w:cs="Times New Roman"/>
    </w:rPr>
  </w:style>
  <w:style w:type="character" w:customStyle="1" w:styleId="cf01">
    <w:name w:val="cf01"/>
    <w:rsid w:val="00D90E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9773</Words>
  <Characters>5571</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Diclofenac diethylamine STADA</vt:lpstr>
      <vt:lpstr>    4.	Galimas šalutinis poveikis</vt:lpstr>
      <vt:lpstr>    5.	Kaip laikyti Diclofenac diethylamine STADA</vt:lpstr>
      <vt:lpstr>    6.	Pakuotės turinys ir kita informacija</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2024-11-15T07:34:00Z</dcterms:created>
  <dcterms:modified xsi:type="dcterms:W3CDTF">2024-11-15T07:35:00Z</dcterms:modified>
</cp:coreProperties>
</file>