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38EA4" w14:textId="77777777" w:rsidR="005D554B" w:rsidRPr="005D554B" w:rsidRDefault="005D554B" w:rsidP="005D554B">
      <w:pPr>
        <w:tabs>
          <w:tab w:val="left" w:pos="-1440"/>
          <w:tab w:val="left" w:pos="-720"/>
          <w:tab w:val="left" w:pos="567"/>
        </w:tabs>
        <w:spacing w:line="260" w:lineRule="exact"/>
        <w:rPr>
          <w:b/>
          <w:snapToGrid w:val="0"/>
          <w:sz w:val="22"/>
        </w:rPr>
      </w:pPr>
    </w:p>
    <w:p w14:paraId="4FB3F0E9" w14:textId="77777777" w:rsidR="005D554B" w:rsidRPr="005D554B" w:rsidRDefault="005D554B" w:rsidP="005D554B">
      <w:pPr>
        <w:tabs>
          <w:tab w:val="left" w:pos="-1440"/>
          <w:tab w:val="left" w:pos="-720"/>
          <w:tab w:val="left" w:pos="567"/>
        </w:tabs>
        <w:spacing w:line="260" w:lineRule="exact"/>
        <w:rPr>
          <w:b/>
          <w:snapToGrid w:val="0"/>
          <w:sz w:val="22"/>
        </w:rPr>
      </w:pPr>
    </w:p>
    <w:p w14:paraId="452DF17D" w14:textId="77777777" w:rsidR="005D554B" w:rsidRPr="005D554B" w:rsidRDefault="005D554B" w:rsidP="005D554B">
      <w:pPr>
        <w:tabs>
          <w:tab w:val="left" w:pos="-1440"/>
          <w:tab w:val="left" w:pos="-720"/>
          <w:tab w:val="left" w:pos="567"/>
        </w:tabs>
        <w:spacing w:line="260" w:lineRule="exact"/>
        <w:rPr>
          <w:b/>
          <w:snapToGrid w:val="0"/>
          <w:sz w:val="22"/>
        </w:rPr>
      </w:pPr>
    </w:p>
    <w:p w14:paraId="0E960FE5" w14:textId="77777777" w:rsidR="005D554B" w:rsidRPr="005D554B" w:rsidRDefault="005D554B" w:rsidP="005D554B">
      <w:pPr>
        <w:tabs>
          <w:tab w:val="left" w:pos="-1440"/>
          <w:tab w:val="left" w:pos="-720"/>
          <w:tab w:val="left" w:pos="567"/>
        </w:tabs>
        <w:spacing w:line="260" w:lineRule="exact"/>
        <w:rPr>
          <w:b/>
          <w:snapToGrid w:val="0"/>
          <w:sz w:val="22"/>
        </w:rPr>
      </w:pPr>
    </w:p>
    <w:p w14:paraId="2DEC829C" w14:textId="77777777" w:rsidR="005D554B" w:rsidRPr="005D554B" w:rsidRDefault="005D554B" w:rsidP="005D554B">
      <w:pPr>
        <w:tabs>
          <w:tab w:val="left" w:pos="-1440"/>
          <w:tab w:val="left" w:pos="-720"/>
          <w:tab w:val="left" w:pos="567"/>
        </w:tabs>
        <w:spacing w:line="260" w:lineRule="exact"/>
        <w:rPr>
          <w:b/>
          <w:snapToGrid w:val="0"/>
          <w:sz w:val="22"/>
        </w:rPr>
      </w:pPr>
    </w:p>
    <w:p w14:paraId="655B59E9" w14:textId="77777777" w:rsidR="005D554B" w:rsidRPr="005D554B" w:rsidRDefault="005D554B" w:rsidP="005D554B">
      <w:pPr>
        <w:tabs>
          <w:tab w:val="left" w:pos="-1440"/>
          <w:tab w:val="left" w:pos="-720"/>
          <w:tab w:val="left" w:pos="567"/>
        </w:tabs>
        <w:spacing w:line="260" w:lineRule="exact"/>
        <w:rPr>
          <w:b/>
          <w:snapToGrid w:val="0"/>
          <w:sz w:val="22"/>
        </w:rPr>
      </w:pPr>
    </w:p>
    <w:p w14:paraId="7C95252B" w14:textId="77777777" w:rsidR="005D554B" w:rsidRPr="005D554B" w:rsidRDefault="005D554B" w:rsidP="005D554B">
      <w:pPr>
        <w:tabs>
          <w:tab w:val="left" w:pos="-1440"/>
          <w:tab w:val="left" w:pos="-720"/>
          <w:tab w:val="left" w:pos="567"/>
        </w:tabs>
        <w:spacing w:line="260" w:lineRule="exact"/>
        <w:rPr>
          <w:b/>
          <w:snapToGrid w:val="0"/>
          <w:sz w:val="22"/>
        </w:rPr>
      </w:pPr>
    </w:p>
    <w:p w14:paraId="00BFE78C" w14:textId="77777777" w:rsidR="005D554B" w:rsidRPr="005D554B" w:rsidRDefault="005D554B" w:rsidP="005D554B">
      <w:pPr>
        <w:tabs>
          <w:tab w:val="left" w:pos="-1440"/>
          <w:tab w:val="left" w:pos="-720"/>
          <w:tab w:val="left" w:pos="567"/>
        </w:tabs>
        <w:spacing w:line="260" w:lineRule="exact"/>
        <w:rPr>
          <w:b/>
          <w:snapToGrid w:val="0"/>
          <w:sz w:val="22"/>
        </w:rPr>
      </w:pPr>
    </w:p>
    <w:p w14:paraId="5D22A253" w14:textId="77777777" w:rsidR="005D554B" w:rsidRPr="005D554B" w:rsidRDefault="005D554B" w:rsidP="005D554B">
      <w:pPr>
        <w:tabs>
          <w:tab w:val="left" w:pos="-1440"/>
          <w:tab w:val="left" w:pos="-720"/>
          <w:tab w:val="left" w:pos="567"/>
        </w:tabs>
        <w:spacing w:line="260" w:lineRule="exact"/>
        <w:rPr>
          <w:b/>
          <w:snapToGrid w:val="0"/>
          <w:sz w:val="22"/>
        </w:rPr>
      </w:pPr>
    </w:p>
    <w:p w14:paraId="14BA3A66" w14:textId="77777777" w:rsidR="005D554B" w:rsidRPr="005D554B" w:rsidRDefault="005D554B" w:rsidP="005D554B">
      <w:pPr>
        <w:tabs>
          <w:tab w:val="left" w:pos="-1440"/>
          <w:tab w:val="left" w:pos="-720"/>
          <w:tab w:val="left" w:pos="567"/>
        </w:tabs>
        <w:spacing w:line="260" w:lineRule="exact"/>
        <w:rPr>
          <w:b/>
          <w:snapToGrid w:val="0"/>
          <w:sz w:val="22"/>
        </w:rPr>
      </w:pPr>
    </w:p>
    <w:p w14:paraId="475F1DBE" w14:textId="77777777" w:rsidR="005D554B" w:rsidRPr="005D554B" w:rsidRDefault="005D554B" w:rsidP="005D554B">
      <w:pPr>
        <w:tabs>
          <w:tab w:val="left" w:pos="-1440"/>
          <w:tab w:val="left" w:pos="-720"/>
          <w:tab w:val="left" w:pos="567"/>
        </w:tabs>
        <w:spacing w:line="260" w:lineRule="exact"/>
        <w:rPr>
          <w:b/>
          <w:snapToGrid w:val="0"/>
          <w:sz w:val="22"/>
        </w:rPr>
      </w:pPr>
    </w:p>
    <w:p w14:paraId="2704CED4" w14:textId="77777777" w:rsidR="005D554B" w:rsidRPr="005D554B" w:rsidRDefault="005D554B" w:rsidP="005D554B">
      <w:pPr>
        <w:tabs>
          <w:tab w:val="left" w:pos="-1440"/>
          <w:tab w:val="left" w:pos="-720"/>
          <w:tab w:val="left" w:pos="567"/>
        </w:tabs>
        <w:spacing w:line="260" w:lineRule="exact"/>
        <w:rPr>
          <w:b/>
          <w:snapToGrid w:val="0"/>
          <w:sz w:val="22"/>
        </w:rPr>
      </w:pPr>
    </w:p>
    <w:p w14:paraId="7E7F5575" w14:textId="77777777" w:rsidR="005D554B" w:rsidRPr="005D554B" w:rsidRDefault="005D554B" w:rsidP="005D554B">
      <w:pPr>
        <w:tabs>
          <w:tab w:val="left" w:pos="-1440"/>
          <w:tab w:val="left" w:pos="-720"/>
          <w:tab w:val="left" w:pos="567"/>
        </w:tabs>
        <w:spacing w:line="260" w:lineRule="exact"/>
        <w:rPr>
          <w:b/>
          <w:snapToGrid w:val="0"/>
          <w:sz w:val="22"/>
        </w:rPr>
      </w:pPr>
    </w:p>
    <w:p w14:paraId="75FE5D6A" w14:textId="77777777" w:rsidR="005D554B" w:rsidRPr="005D554B" w:rsidRDefault="005D554B" w:rsidP="005D554B">
      <w:pPr>
        <w:tabs>
          <w:tab w:val="left" w:pos="-1440"/>
          <w:tab w:val="left" w:pos="-720"/>
          <w:tab w:val="left" w:pos="567"/>
        </w:tabs>
        <w:spacing w:line="260" w:lineRule="exact"/>
        <w:rPr>
          <w:b/>
          <w:snapToGrid w:val="0"/>
          <w:sz w:val="22"/>
        </w:rPr>
      </w:pPr>
    </w:p>
    <w:p w14:paraId="3A52ABB6" w14:textId="77777777" w:rsidR="005D554B" w:rsidRPr="005D554B" w:rsidRDefault="005D554B" w:rsidP="005D554B">
      <w:pPr>
        <w:tabs>
          <w:tab w:val="left" w:pos="-1440"/>
          <w:tab w:val="left" w:pos="-720"/>
          <w:tab w:val="left" w:pos="567"/>
        </w:tabs>
        <w:spacing w:line="260" w:lineRule="exact"/>
        <w:rPr>
          <w:b/>
          <w:snapToGrid w:val="0"/>
          <w:sz w:val="22"/>
        </w:rPr>
      </w:pPr>
    </w:p>
    <w:p w14:paraId="15E42C74" w14:textId="77777777" w:rsidR="00B70F81" w:rsidRDefault="00B70F81" w:rsidP="005D554B">
      <w:pPr>
        <w:keepNext/>
        <w:tabs>
          <w:tab w:val="left" w:pos="567"/>
        </w:tabs>
        <w:jc w:val="center"/>
        <w:outlineLvl w:val="1"/>
        <w:rPr>
          <w:b/>
          <w:bCs/>
          <w:iCs/>
          <w:snapToGrid w:val="0"/>
          <w:sz w:val="22"/>
          <w:szCs w:val="28"/>
          <w:lang w:eastAsia="x-none"/>
        </w:rPr>
      </w:pPr>
    </w:p>
    <w:p w14:paraId="65796491" w14:textId="77777777" w:rsidR="00B70F81" w:rsidRDefault="00B70F81" w:rsidP="005D554B">
      <w:pPr>
        <w:keepNext/>
        <w:tabs>
          <w:tab w:val="left" w:pos="567"/>
        </w:tabs>
        <w:jc w:val="center"/>
        <w:outlineLvl w:val="1"/>
        <w:rPr>
          <w:b/>
          <w:bCs/>
          <w:iCs/>
          <w:snapToGrid w:val="0"/>
          <w:sz w:val="22"/>
          <w:szCs w:val="28"/>
          <w:lang w:eastAsia="x-none"/>
        </w:rPr>
      </w:pPr>
    </w:p>
    <w:p w14:paraId="04272F73" w14:textId="77777777" w:rsidR="00B70F81" w:rsidRDefault="00B70F81" w:rsidP="005D554B">
      <w:pPr>
        <w:keepNext/>
        <w:tabs>
          <w:tab w:val="left" w:pos="567"/>
        </w:tabs>
        <w:jc w:val="center"/>
        <w:outlineLvl w:val="1"/>
        <w:rPr>
          <w:b/>
          <w:bCs/>
          <w:iCs/>
          <w:snapToGrid w:val="0"/>
          <w:sz w:val="22"/>
          <w:szCs w:val="28"/>
          <w:lang w:eastAsia="x-none"/>
        </w:rPr>
      </w:pPr>
    </w:p>
    <w:p w14:paraId="29B33498" w14:textId="77777777" w:rsidR="00B70F81" w:rsidRDefault="00B70F81" w:rsidP="005D554B">
      <w:pPr>
        <w:keepNext/>
        <w:tabs>
          <w:tab w:val="left" w:pos="567"/>
        </w:tabs>
        <w:jc w:val="center"/>
        <w:outlineLvl w:val="1"/>
        <w:rPr>
          <w:b/>
          <w:bCs/>
          <w:iCs/>
          <w:snapToGrid w:val="0"/>
          <w:sz w:val="22"/>
          <w:szCs w:val="28"/>
          <w:lang w:eastAsia="x-none"/>
        </w:rPr>
      </w:pPr>
    </w:p>
    <w:p w14:paraId="16DEEF0E" w14:textId="77777777" w:rsidR="00B70F81" w:rsidRDefault="00B70F81" w:rsidP="005D554B">
      <w:pPr>
        <w:keepNext/>
        <w:tabs>
          <w:tab w:val="left" w:pos="567"/>
        </w:tabs>
        <w:jc w:val="center"/>
        <w:outlineLvl w:val="1"/>
        <w:rPr>
          <w:b/>
          <w:bCs/>
          <w:iCs/>
          <w:snapToGrid w:val="0"/>
          <w:sz w:val="22"/>
          <w:szCs w:val="28"/>
          <w:lang w:eastAsia="x-none"/>
        </w:rPr>
      </w:pPr>
    </w:p>
    <w:p w14:paraId="027A389F" w14:textId="77777777" w:rsidR="00B70F81" w:rsidRDefault="00B70F81" w:rsidP="005D554B">
      <w:pPr>
        <w:keepNext/>
        <w:tabs>
          <w:tab w:val="left" w:pos="567"/>
        </w:tabs>
        <w:jc w:val="center"/>
        <w:outlineLvl w:val="1"/>
        <w:rPr>
          <w:b/>
          <w:bCs/>
          <w:iCs/>
          <w:snapToGrid w:val="0"/>
          <w:sz w:val="22"/>
          <w:szCs w:val="28"/>
          <w:lang w:eastAsia="x-none"/>
        </w:rPr>
      </w:pPr>
    </w:p>
    <w:p w14:paraId="579F10BF" w14:textId="77777777" w:rsidR="00B70F81" w:rsidRDefault="00B70F81" w:rsidP="005D554B">
      <w:pPr>
        <w:keepNext/>
        <w:tabs>
          <w:tab w:val="left" w:pos="567"/>
        </w:tabs>
        <w:jc w:val="center"/>
        <w:outlineLvl w:val="1"/>
        <w:rPr>
          <w:b/>
          <w:bCs/>
          <w:iCs/>
          <w:snapToGrid w:val="0"/>
          <w:sz w:val="22"/>
          <w:szCs w:val="28"/>
          <w:lang w:eastAsia="x-none"/>
        </w:rPr>
      </w:pPr>
    </w:p>
    <w:p w14:paraId="109236DE" w14:textId="25DAD80C"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 PRIEDAS</w:t>
      </w:r>
    </w:p>
    <w:p w14:paraId="544F9CA4" w14:textId="77777777" w:rsidR="005D554B" w:rsidRPr="005D554B" w:rsidRDefault="005D554B" w:rsidP="005D554B">
      <w:pPr>
        <w:tabs>
          <w:tab w:val="left" w:pos="567"/>
        </w:tabs>
        <w:rPr>
          <w:snapToGrid w:val="0"/>
          <w:sz w:val="22"/>
          <w:szCs w:val="24"/>
        </w:rPr>
      </w:pPr>
    </w:p>
    <w:p w14:paraId="0D39300D" w14:textId="77777777" w:rsidR="005D554B" w:rsidRPr="005D554B" w:rsidRDefault="005D554B" w:rsidP="005D554B">
      <w:pPr>
        <w:tabs>
          <w:tab w:val="left" w:pos="-1440"/>
          <w:tab w:val="left" w:pos="-720"/>
          <w:tab w:val="left" w:pos="567"/>
        </w:tabs>
        <w:spacing w:line="260" w:lineRule="exact"/>
        <w:jc w:val="center"/>
        <w:rPr>
          <w:b/>
          <w:snapToGrid w:val="0"/>
          <w:sz w:val="22"/>
        </w:rPr>
      </w:pPr>
      <w:r w:rsidRPr="005D554B">
        <w:rPr>
          <w:b/>
          <w:snapToGrid w:val="0"/>
          <w:sz w:val="22"/>
        </w:rPr>
        <w:t>PREPARATO CHARAKTERISTIKŲ SANTRAUKA</w:t>
      </w:r>
    </w:p>
    <w:p w14:paraId="65F5087C" w14:textId="77777777" w:rsidR="005D554B" w:rsidRPr="005D554B" w:rsidRDefault="005D554B" w:rsidP="005D554B">
      <w:pPr>
        <w:tabs>
          <w:tab w:val="left" w:pos="-1440"/>
          <w:tab w:val="left" w:pos="-720"/>
          <w:tab w:val="left" w:pos="567"/>
        </w:tabs>
        <w:spacing w:line="260" w:lineRule="exact"/>
        <w:jc w:val="center"/>
        <w:rPr>
          <w:snapToGrid w:val="0"/>
          <w:sz w:val="22"/>
        </w:rPr>
      </w:pPr>
      <w:r w:rsidRPr="005D554B">
        <w:rPr>
          <w:snapToGrid w:val="0"/>
          <w:sz w:val="22"/>
          <w:lang w:eastAsia="zh-CN"/>
        </w:rPr>
        <w:br w:type="page"/>
      </w:r>
    </w:p>
    <w:p w14:paraId="643FFECE" w14:textId="77777777" w:rsidR="005D554B" w:rsidRPr="005D554B" w:rsidRDefault="005D554B" w:rsidP="005D554B">
      <w:pPr>
        <w:keepNext/>
        <w:keepLines/>
        <w:tabs>
          <w:tab w:val="left" w:pos="567"/>
        </w:tabs>
        <w:outlineLvl w:val="2"/>
        <w:rPr>
          <w:b/>
          <w:bCs/>
          <w:snapToGrid w:val="0"/>
          <w:sz w:val="22"/>
          <w:szCs w:val="22"/>
          <w:lang w:eastAsia="x-none"/>
        </w:rPr>
      </w:pPr>
      <w:r w:rsidRPr="005D554B">
        <w:rPr>
          <w:b/>
          <w:bCs/>
          <w:snapToGrid w:val="0"/>
          <w:sz w:val="22"/>
          <w:szCs w:val="22"/>
          <w:lang w:eastAsia="x-none"/>
        </w:rPr>
        <w:lastRenderedPageBreak/>
        <w:t>1.</w:t>
      </w:r>
      <w:r w:rsidRPr="005D554B">
        <w:rPr>
          <w:b/>
          <w:bCs/>
          <w:snapToGrid w:val="0"/>
          <w:sz w:val="22"/>
          <w:szCs w:val="26"/>
          <w:lang w:eastAsia="x-none"/>
        </w:rPr>
        <w:tab/>
      </w:r>
      <w:r w:rsidRPr="005D554B">
        <w:rPr>
          <w:b/>
          <w:bCs/>
          <w:snapToGrid w:val="0"/>
          <w:sz w:val="22"/>
          <w:szCs w:val="22"/>
          <w:lang w:eastAsia="x-none"/>
        </w:rPr>
        <w:t>VAISTINIO PREPARATO PAVADINIMAS</w:t>
      </w:r>
    </w:p>
    <w:p w14:paraId="061F2258" w14:textId="77777777" w:rsidR="005D554B" w:rsidRPr="005D554B" w:rsidRDefault="005D554B" w:rsidP="005D554B">
      <w:pPr>
        <w:tabs>
          <w:tab w:val="left" w:pos="567"/>
        </w:tabs>
        <w:spacing w:line="260" w:lineRule="exact"/>
        <w:rPr>
          <w:snapToGrid w:val="0"/>
          <w:sz w:val="22"/>
          <w:szCs w:val="24"/>
        </w:rPr>
      </w:pPr>
    </w:p>
    <w:p w14:paraId="3B2BCE3B" w14:textId="2EDDB6B5" w:rsidR="00B11130" w:rsidRPr="00B11130" w:rsidRDefault="00591952" w:rsidP="00B11130">
      <w:pPr>
        <w:tabs>
          <w:tab w:val="left" w:pos="567"/>
        </w:tabs>
        <w:spacing w:line="260" w:lineRule="exact"/>
        <w:rPr>
          <w:noProof/>
          <w:snapToGrid w:val="0"/>
          <w:sz w:val="22"/>
          <w:szCs w:val="24"/>
        </w:rPr>
      </w:pPr>
      <w:bookmarkStart w:id="0" w:name="_Hlk147621562"/>
      <w:r>
        <w:rPr>
          <w:noProof/>
          <w:snapToGrid w:val="0"/>
          <w:sz w:val="22"/>
          <w:szCs w:val="24"/>
        </w:rPr>
        <w:t>Dimtelzo</w:t>
      </w:r>
      <w:bookmarkEnd w:id="0"/>
      <w:r w:rsidR="00B11130" w:rsidRPr="00B11130">
        <w:rPr>
          <w:noProof/>
          <w:snapToGrid w:val="0"/>
          <w:sz w:val="22"/>
          <w:szCs w:val="24"/>
        </w:rPr>
        <w:t xml:space="preserve"> 120</w:t>
      </w:r>
      <w:r w:rsidR="00B11130">
        <w:rPr>
          <w:noProof/>
          <w:snapToGrid w:val="0"/>
          <w:sz w:val="22"/>
          <w:szCs w:val="24"/>
        </w:rPr>
        <w:t> </w:t>
      </w:r>
      <w:r w:rsidR="00B11130" w:rsidRPr="00B11130">
        <w:rPr>
          <w:noProof/>
          <w:snapToGrid w:val="0"/>
          <w:sz w:val="22"/>
          <w:szCs w:val="24"/>
        </w:rPr>
        <w:t>mg skrandyje neirios kietosios kapsulės</w:t>
      </w:r>
    </w:p>
    <w:p w14:paraId="75301FA9" w14:textId="29DDB8C0" w:rsidR="005D554B" w:rsidRPr="005D554B" w:rsidRDefault="00591952" w:rsidP="00B11130">
      <w:pPr>
        <w:tabs>
          <w:tab w:val="left" w:pos="567"/>
        </w:tabs>
        <w:spacing w:line="260" w:lineRule="exact"/>
        <w:rPr>
          <w:snapToGrid w:val="0"/>
          <w:sz w:val="22"/>
          <w:szCs w:val="24"/>
        </w:rPr>
      </w:pPr>
      <w:r>
        <w:rPr>
          <w:noProof/>
          <w:snapToGrid w:val="0"/>
          <w:sz w:val="22"/>
          <w:szCs w:val="24"/>
          <w:highlight w:val="lightGray"/>
        </w:rPr>
        <w:t>Dimtelzo</w:t>
      </w:r>
      <w:r w:rsidR="00B11130" w:rsidRPr="008064B8">
        <w:rPr>
          <w:noProof/>
          <w:snapToGrid w:val="0"/>
          <w:sz w:val="22"/>
          <w:szCs w:val="24"/>
          <w:highlight w:val="lightGray"/>
        </w:rPr>
        <w:t xml:space="preserve"> 240 mg skrandyje neirios kietosios kapsulė</w:t>
      </w:r>
      <w:r w:rsidR="008E6936" w:rsidRPr="008064B8">
        <w:rPr>
          <w:noProof/>
          <w:snapToGrid w:val="0"/>
          <w:sz w:val="22"/>
          <w:szCs w:val="24"/>
          <w:highlight w:val="lightGray"/>
        </w:rPr>
        <w:t>s</w:t>
      </w:r>
    </w:p>
    <w:p w14:paraId="523B7D92" w14:textId="3CC6F95D" w:rsidR="005D554B" w:rsidRDefault="005D554B" w:rsidP="005D554B">
      <w:pPr>
        <w:tabs>
          <w:tab w:val="left" w:pos="567"/>
        </w:tabs>
        <w:spacing w:line="260" w:lineRule="exact"/>
        <w:rPr>
          <w:snapToGrid w:val="0"/>
          <w:sz w:val="22"/>
          <w:szCs w:val="24"/>
        </w:rPr>
      </w:pPr>
    </w:p>
    <w:p w14:paraId="385945E5" w14:textId="77777777" w:rsidR="00B11130" w:rsidRPr="005D554B" w:rsidRDefault="00B11130" w:rsidP="005D554B">
      <w:pPr>
        <w:tabs>
          <w:tab w:val="left" w:pos="567"/>
        </w:tabs>
        <w:spacing w:line="260" w:lineRule="exact"/>
        <w:rPr>
          <w:snapToGrid w:val="0"/>
          <w:sz w:val="22"/>
          <w:szCs w:val="24"/>
        </w:rPr>
      </w:pPr>
    </w:p>
    <w:p w14:paraId="4F4D288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2.</w:t>
      </w:r>
      <w:r w:rsidRPr="005D554B">
        <w:rPr>
          <w:b/>
          <w:bCs/>
          <w:snapToGrid w:val="0"/>
          <w:sz w:val="22"/>
          <w:szCs w:val="26"/>
          <w:lang w:eastAsia="x-none"/>
        </w:rPr>
        <w:tab/>
        <w:t>KOKYBINĖ IR KIEKYBINĖ SUDĖTIS</w:t>
      </w:r>
    </w:p>
    <w:p w14:paraId="5E187864" w14:textId="53DB2540" w:rsidR="005D554B" w:rsidRDefault="005D554B" w:rsidP="005D554B">
      <w:pPr>
        <w:tabs>
          <w:tab w:val="left" w:pos="567"/>
        </w:tabs>
        <w:spacing w:line="260" w:lineRule="exact"/>
        <w:rPr>
          <w:snapToGrid w:val="0"/>
          <w:sz w:val="22"/>
          <w:szCs w:val="24"/>
        </w:rPr>
      </w:pPr>
    </w:p>
    <w:p w14:paraId="240BF501" w14:textId="7C8227C7" w:rsidR="00B11130" w:rsidRPr="00591952" w:rsidRDefault="00591952" w:rsidP="00B11130">
      <w:pPr>
        <w:tabs>
          <w:tab w:val="left" w:pos="567"/>
        </w:tabs>
        <w:spacing w:line="260" w:lineRule="exact"/>
        <w:rPr>
          <w:snapToGrid w:val="0"/>
          <w:sz w:val="22"/>
          <w:szCs w:val="24"/>
          <w:u w:val="single"/>
        </w:rPr>
      </w:pPr>
      <w:r w:rsidRPr="00591952">
        <w:rPr>
          <w:noProof/>
          <w:snapToGrid w:val="0"/>
          <w:sz w:val="22"/>
          <w:szCs w:val="24"/>
          <w:u w:val="single"/>
        </w:rPr>
        <w:t>Dimtelzo</w:t>
      </w:r>
      <w:r w:rsidR="00B11130" w:rsidRPr="00591952">
        <w:rPr>
          <w:snapToGrid w:val="0"/>
          <w:sz w:val="22"/>
          <w:szCs w:val="24"/>
          <w:u w:val="single"/>
        </w:rPr>
        <w:t xml:space="preserve"> 120 mg skrandyje neirios kietosios kapsulės</w:t>
      </w:r>
    </w:p>
    <w:p w14:paraId="79C2DAC3" w14:textId="7F45EE84" w:rsidR="00B11130" w:rsidRPr="00B11130" w:rsidRDefault="00B11130" w:rsidP="00B11130">
      <w:pPr>
        <w:tabs>
          <w:tab w:val="left" w:pos="567"/>
        </w:tabs>
        <w:spacing w:line="260" w:lineRule="exact"/>
        <w:rPr>
          <w:snapToGrid w:val="0"/>
          <w:sz w:val="22"/>
          <w:szCs w:val="24"/>
        </w:rPr>
      </w:pPr>
      <w:r w:rsidRPr="00B11130">
        <w:rPr>
          <w:snapToGrid w:val="0"/>
          <w:sz w:val="22"/>
          <w:szCs w:val="24"/>
        </w:rPr>
        <w:t>Kiekvienoje skrandyje neirioje kietojoje kapsulėje yra 120</w:t>
      </w:r>
      <w:r>
        <w:rPr>
          <w:snapToGrid w:val="0"/>
          <w:sz w:val="22"/>
          <w:szCs w:val="24"/>
        </w:rPr>
        <w:t> </w:t>
      </w:r>
      <w:r w:rsidRPr="00B11130">
        <w:rPr>
          <w:snapToGrid w:val="0"/>
          <w:sz w:val="22"/>
          <w:szCs w:val="24"/>
        </w:rPr>
        <w:t>mg dimetilfumarato</w:t>
      </w:r>
      <w:r>
        <w:rPr>
          <w:snapToGrid w:val="0"/>
          <w:sz w:val="22"/>
          <w:szCs w:val="24"/>
        </w:rPr>
        <w:t>.</w:t>
      </w:r>
    </w:p>
    <w:p w14:paraId="74F2EEB8" w14:textId="77777777" w:rsidR="00B11130" w:rsidRDefault="00B11130" w:rsidP="00B11130">
      <w:pPr>
        <w:tabs>
          <w:tab w:val="left" w:pos="567"/>
        </w:tabs>
        <w:spacing w:line="260" w:lineRule="exact"/>
        <w:rPr>
          <w:snapToGrid w:val="0"/>
          <w:sz w:val="22"/>
          <w:szCs w:val="24"/>
        </w:rPr>
      </w:pPr>
    </w:p>
    <w:p w14:paraId="434F5BE8" w14:textId="45A7F08A" w:rsidR="00B11130" w:rsidRPr="00591952" w:rsidRDefault="00591952" w:rsidP="00B11130">
      <w:pPr>
        <w:tabs>
          <w:tab w:val="left" w:pos="567"/>
        </w:tabs>
        <w:spacing w:line="260" w:lineRule="exact"/>
        <w:rPr>
          <w:snapToGrid w:val="0"/>
          <w:sz w:val="22"/>
          <w:szCs w:val="24"/>
          <w:highlight w:val="lightGray"/>
          <w:u w:val="single"/>
        </w:rPr>
      </w:pPr>
      <w:r w:rsidRPr="00591952">
        <w:rPr>
          <w:noProof/>
          <w:snapToGrid w:val="0"/>
          <w:sz w:val="22"/>
          <w:szCs w:val="24"/>
          <w:highlight w:val="lightGray"/>
          <w:u w:val="single"/>
        </w:rPr>
        <w:t>Dimtelzo</w:t>
      </w:r>
      <w:r w:rsidR="00B11130" w:rsidRPr="00591952">
        <w:rPr>
          <w:snapToGrid w:val="0"/>
          <w:sz w:val="22"/>
          <w:szCs w:val="24"/>
          <w:highlight w:val="lightGray"/>
          <w:u w:val="single"/>
        </w:rPr>
        <w:t xml:space="preserve"> 240 mg skrandyje neirios kietosios kapsulės</w:t>
      </w:r>
    </w:p>
    <w:p w14:paraId="1930F7E5" w14:textId="4FB15116" w:rsidR="00B11130" w:rsidRPr="005D554B" w:rsidRDefault="00B11130" w:rsidP="00B11130">
      <w:pPr>
        <w:tabs>
          <w:tab w:val="left" w:pos="567"/>
        </w:tabs>
        <w:spacing w:line="260" w:lineRule="exact"/>
        <w:rPr>
          <w:snapToGrid w:val="0"/>
          <w:sz w:val="22"/>
          <w:szCs w:val="24"/>
        </w:rPr>
      </w:pPr>
      <w:r w:rsidRPr="00CA4737">
        <w:rPr>
          <w:snapToGrid w:val="0"/>
          <w:sz w:val="22"/>
          <w:szCs w:val="24"/>
          <w:highlight w:val="lightGray"/>
        </w:rPr>
        <w:t>Kiekvienoje skrandyje neirioje kietojoje kapsulėje yra 240</w:t>
      </w:r>
      <w:r w:rsidR="00CA4737" w:rsidRPr="00CA4737">
        <w:rPr>
          <w:snapToGrid w:val="0"/>
          <w:sz w:val="22"/>
          <w:szCs w:val="24"/>
          <w:highlight w:val="lightGray"/>
        </w:rPr>
        <w:t> </w:t>
      </w:r>
      <w:r w:rsidRPr="00CA4737">
        <w:rPr>
          <w:snapToGrid w:val="0"/>
          <w:sz w:val="22"/>
          <w:szCs w:val="24"/>
          <w:highlight w:val="lightGray"/>
        </w:rPr>
        <w:t>mg dimetilfumarato</w:t>
      </w:r>
      <w:r w:rsidR="00CA4737" w:rsidRPr="00CA4737">
        <w:rPr>
          <w:snapToGrid w:val="0"/>
          <w:sz w:val="22"/>
          <w:szCs w:val="24"/>
          <w:highlight w:val="lightGray"/>
        </w:rPr>
        <w:t>.</w:t>
      </w:r>
    </w:p>
    <w:p w14:paraId="64CA3448" w14:textId="77777777" w:rsidR="00CA4737" w:rsidRDefault="00CA4737" w:rsidP="005D554B">
      <w:pPr>
        <w:tabs>
          <w:tab w:val="left" w:pos="567"/>
        </w:tabs>
        <w:spacing w:line="260" w:lineRule="exact"/>
        <w:rPr>
          <w:noProof/>
          <w:snapToGrid w:val="0"/>
          <w:sz w:val="22"/>
          <w:szCs w:val="24"/>
        </w:rPr>
      </w:pPr>
    </w:p>
    <w:p w14:paraId="0752496C" w14:textId="2E163CCF" w:rsidR="005D554B" w:rsidRPr="005D554B" w:rsidRDefault="005D554B" w:rsidP="005D554B">
      <w:pPr>
        <w:tabs>
          <w:tab w:val="left" w:pos="567"/>
        </w:tabs>
        <w:spacing w:line="260" w:lineRule="exact"/>
        <w:rPr>
          <w:snapToGrid w:val="0"/>
          <w:sz w:val="22"/>
        </w:rPr>
      </w:pPr>
      <w:r w:rsidRPr="005D554B">
        <w:rPr>
          <w:noProof/>
          <w:snapToGrid w:val="0"/>
          <w:sz w:val="22"/>
        </w:rPr>
        <w:t>Visos pagalbinės medžiagos išvardytos 6.1 skyriuje.</w:t>
      </w:r>
    </w:p>
    <w:p w14:paraId="7AD75C3E" w14:textId="77777777" w:rsidR="005D554B" w:rsidRPr="005D554B" w:rsidRDefault="005D554B" w:rsidP="005D554B">
      <w:pPr>
        <w:tabs>
          <w:tab w:val="left" w:pos="567"/>
        </w:tabs>
        <w:spacing w:line="260" w:lineRule="exact"/>
        <w:rPr>
          <w:snapToGrid w:val="0"/>
          <w:sz w:val="22"/>
          <w:szCs w:val="24"/>
        </w:rPr>
      </w:pPr>
    </w:p>
    <w:p w14:paraId="32FAB694" w14:textId="77777777" w:rsidR="005D554B" w:rsidRPr="005D554B" w:rsidRDefault="005D554B" w:rsidP="005D554B">
      <w:pPr>
        <w:tabs>
          <w:tab w:val="left" w:pos="567"/>
        </w:tabs>
        <w:spacing w:line="260" w:lineRule="exact"/>
        <w:rPr>
          <w:snapToGrid w:val="0"/>
          <w:sz w:val="22"/>
          <w:szCs w:val="24"/>
        </w:rPr>
      </w:pPr>
    </w:p>
    <w:p w14:paraId="573B0F93"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FARMACINĖ FORMA</w:t>
      </w:r>
    </w:p>
    <w:p w14:paraId="0FD16301" w14:textId="77777777" w:rsidR="005D554B" w:rsidRPr="00377EB9" w:rsidRDefault="005D554B" w:rsidP="005D554B">
      <w:pPr>
        <w:tabs>
          <w:tab w:val="left" w:pos="567"/>
        </w:tabs>
        <w:spacing w:line="260" w:lineRule="exact"/>
        <w:rPr>
          <w:snapToGrid w:val="0"/>
          <w:sz w:val="22"/>
          <w:szCs w:val="22"/>
        </w:rPr>
      </w:pPr>
    </w:p>
    <w:p w14:paraId="0971B070" w14:textId="698A7B72" w:rsidR="00327E08" w:rsidRPr="00377EB9" w:rsidRDefault="00327E08" w:rsidP="005D554B">
      <w:pPr>
        <w:tabs>
          <w:tab w:val="left" w:pos="567"/>
        </w:tabs>
        <w:spacing w:line="260" w:lineRule="exact"/>
        <w:rPr>
          <w:sz w:val="22"/>
          <w:szCs w:val="22"/>
        </w:rPr>
      </w:pPr>
      <w:r w:rsidRPr="00377EB9">
        <w:rPr>
          <w:sz w:val="22"/>
          <w:szCs w:val="22"/>
        </w:rPr>
        <w:t xml:space="preserve">Skrandyje neiri kietoji kapsulė. </w:t>
      </w:r>
    </w:p>
    <w:p w14:paraId="4AD0DD8C" w14:textId="77777777" w:rsidR="00327E08" w:rsidRPr="00377EB9" w:rsidRDefault="00327E08" w:rsidP="005D554B">
      <w:pPr>
        <w:tabs>
          <w:tab w:val="left" w:pos="567"/>
        </w:tabs>
        <w:spacing w:line="260" w:lineRule="exact"/>
        <w:rPr>
          <w:sz w:val="22"/>
          <w:szCs w:val="22"/>
        </w:rPr>
      </w:pPr>
    </w:p>
    <w:p w14:paraId="3314D71F" w14:textId="2B565593" w:rsidR="00327E08" w:rsidRPr="00591952" w:rsidRDefault="00591952" w:rsidP="005D554B">
      <w:pPr>
        <w:tabs>
          <w:tab w:val="left" w:pos="567"/>
        </w:tabs>
        <w:spacing w:line="260" w:lineRule="exact"/>
        <w:rPr>
          <w:sz w:val="22"/>
          <w:szCs w:val="22"/>
          <w:u w:val="single"/>
        </w:rPr>
      </w:pPr>
      <w:r w:rsidRPr="00591952">
        <w:rPr>
          <w:noProof/>
          <w:snapToGrid w:val="0"/>
          <w:sz w:val="22"/>
          <w:szCs w:val="22"/>
          <w:u w:val="single"/>
        </w:rPr>
        <w:t>Dimtelzo</w:t>
      </w:r>
      <w:r w:rsidR="00327E08" w:rsidRPr="00591952">
        <w:rPr>
          <w:sz w:val="22"/>
          <w:szCs w:val="22"/>
          <w:u w:val="single"/>
        </w:rPr>
        <w:t xml:space="preserve"> 120 mg skrandyje neirios kietosios kapsulės </w:t>
      </w:r>
    </w:p>
    <w:p w14:paraId="1D7C614B" w14:textId="5E0F81BA" w:rsidR="00493A39" w:rsidRPr="00493A39" w:rsidRDefault="00CB51D6" w:rsidP="00493A39">
      <w:pPr>
        <w:tabs>
          <w:tab w:val="left" w:pos="567"/>
        </w:tabs>
        <w:spacing w:line="260" w:lineRule="exact"/>
        <w:rPr>
          <w:sz w:val="22"/>
          <w:szCs w:val="22"/>
        </w:rPr>
      </w:pPr>
      <w:r>
        <w:rPr>
          <w:sz w:val="22"/>
          <w:szCs w:val="22"/>
        </w:rPr>
        <w:t>21,4 </w:t>
      </w:r>
      <w:r w:rsidR="005D7F9C">
        <w:rPr>
          <w:sz w:val="22"/>
          <w:szCs w:val="22"/>
        </w:rPr>
        <w:t xml:space="preserve">mm </w:t>
      </w:r>
      <w:r>
        <w:rPr>
          <w:sz w:val="22"/>
          <w:szCs w:val="22"/>
        </w:rPr>
        <w:t>ilgio</w:t>
      </w:r>
      <w:r w:rsidR="005D7F9C">
        <w:rPr>
          <w:sz w:val="22"/>
          <w:szCs w:val="22"/>
        </w:rPr>
        <w:t xml:space="preserve"> kapsulė, kuri</w:t>
      </w:r>
      <w:r>
        <w:rPr>
          <w:sz w:val="22"/>
          <w:szCs w:val="22"/>
        </w:rPr>
        <w:t>os</w:t>
      </w:r>
      <w:r w:rsidR="005D7F9C">
        <w:rPr>
          <w:sz w:val="22"/>
          <w:szCs w:val="22"/>
        </w:rPr>
        <w:t xml:space="preserve"> apvalkalo </w:t>
      </w:r>
      <w:r w:rsidR="000C6298">
        <w:rPr>
          <w:sz w:val="22"/>
          <w:szCs w:val="22"/>
        </w:rPr>
        <w:t>dydis Nr.</w:t>
      </w:r>
      <w:r w:rsidR="005423D4">
        <w:rPr>
          <w:sz w:val="22"/>
          <w:szCs w:val="22"/>
        </w:rPr>
        <w:t> </w:t>
      </w:r>
      <w:r w:rsidR="000C6298">
        <w:rPr>
          <w:sz w:val="22"/>
          <w:szCs w:val="22"/>
        </w:rPr>
        <w:t>0, žalias nepermatomas dangtelis ir baltas nepermatomas korpusas</w:t>
      </w:r>
      <w:r>
        <w:rPr>
          <w:sz w:val="22"/>
          <w:szCs w:val="22"/>
        </w:rPr>
        <w:t>,</w:t>
      </w:r>
      <w:r w:rsidR="000C6298">
        <w:rPr>
          <w:sz w:val="22"/>
          <w:szCs w:val="22"/>
        </w:rPr>
        <w:t xml:space="preserve"> </w:t>
      </w:r>
      <w:r>
        <w:rPr>
          <w:sz w:val="22"/>
          <w:szCs w:val="22"/>
        </w:rPr>
        <w:t>ant kurio</w:t>
      </w:r>
      <w:r w:rsidRPr="00CB51D6">
        <w:rPr>
          <w:sz w:val="22"/>
          <w:szCs w:val="22"/>
        </w:rPr>
        <w:t xml:space="preserve"> juodu rašalu įspausta „DMF 120“, </w:t>
      </w:r>
      <w:r w:rsidR="000C6298">
        <w:rPr>
          <w:sz w:val="22"/>
          <w:szCs w:val="22"/>
        </w:rPr>
        <w:t>pripildyta</w:t>
      </w:r>
      <w:r w:rsidR="00493A39" w:rsidRPr="00493A39">
        <w:rPr>
          <w:sz w:val="22"/>
          <w:szCs w:val="22"/>
        </w:rPr>
        <w:t xml:space="preserve"> </w:t>
      </w:r>
      <w:r w:rsidR="00C870D2">
        <w:rPr>
          <w:sz w:val="22"/>
          <w:szCs w:val="22"/>
        </w:rPr>
        <w:t xml:space="preserve">nuo baltos iki </w:t>
      </w:r>
      <w:r>
        <w:rPr>
          <w:sz w:val="22"/>
          <w:szCs w:val="22"/>
        </w:rPr>
        <w:t xml:space="preserve">beveik baltos </w:t>
      </w:r>
      <w:r w:rsidR="00C870D2">
        <w:rPr>
          <w:sz w:val="22"/>
          <w:szCs w:val="22"/>
        </w:rPr>
        <w:t xml:space="preserve">spalvos </w:t>
      </w:r>
      <w:r w:rsidR="00493A39" w:rsidRPr="00493A39">
        <w:rPr>
          <w:sz w:val="22"/>
          <w:szCs w:val="22"/>
        </w:rPr>
        <w:t>mi</w:t>
      </w:r>
      <w:r w:rsidR="00C870D2">
        <w:rPr>
          <w:sz w:val="22"/>
          <w:szCs w:val="22"/>
        </w:rPr>
        <w:t>ni</w:t>
      </w:r>
      <w:r w:rsidR="003C4E0D">
        <w:rPr>
          <w:sz w:val="22"/>
          <w:szCs w:val="22"/>
        </w:rPr>
        <w:t xml:space="preserve"> </w:t>
      </w:r>
      <w:r w:rsidR="00493A39" w:rsidRPr="00493A39">
        <w:rPr>
          <w:sz w:val="22"/>
          <w:szCs w:val="22"/>
        </w:rPr>
        <w:t>table</w:t>
      </w:r>
      <w:r w:rsidR="002231DE">
        <w:rPr>
          <w:sz w:val="22"/>
          <w:szCs w:val="22"/>
        </w:rPr>
        <w:t>čių</w:t>
      </w:r>
      <w:r w:rsidR="00493A39" w:rsidRPr="00493A39">
        <w:rPr>
          <w:sz w:val="22"/>
          <w:szCs w:val="22"/>
        </w:rPr>
        <w:t>.</w:t>
      </w:r>
    </w:p>
    <w:p w14:paraId="77DE1FEC" w14:textId="77777777" w:rsidR="00C870D2" w:rsidRDefault="00C870D2" w:rsidP="00493A39">
      <w:pPr>
        <w:tabs>
          <w:tab w:val="left" w:pos="567"/>
        </w:tabs>
        <w:spacing w:line="260" w:lineRule="exact"/>
        <w:rPr>
          <w:noProof/>
          <w:snapToGrid w:val="0"/>
          <w:sz w:val="22"/>
          <w:szCs w:val="22"/>
          <w:u w:val="single"/>
        </w:rPr>
      </w:pPr>
    </w:p>
    <w:p w14:paraId="47AD4CE4" w14:textId="5C605D0A" w:rsidR="00493A39" w:rsidRPr="00374B9D" w:rsidRDefault="00C870D2" w:rsidP="00493A39">
      <w:pPr>
        <w:tabs>
          <w:tab w:val="left" w:pos="567"/>
        </w:tabs>
        <w:spacing w:line="260" w:lineRule="exact"/>
        <w:rPr>
          <w:sz w:val="22"/>
          <w:szCs w:val="22"/>
          <w:highlight w:val="lightGray"/>
          <w:u w:val="single"/>
        </w:rPr>
      </w:pPr>
      <w:r w:rsidRPr="00374B9D">
        <w:rPr>
          <w:noProof/>
          <w:snapToGrid w:val="0"/>
          <w:sz w:val="22"/>
          <w:szCs w:val="22"/>
          <w:highlight w:val="lightGray"/>
          <w:u w:val="single"/>
        </w:rPr>
        <w:t>Dimtelzo</w:t>
      </w:r>
      <w:r w:rsidR="00493A39" w:rsidRPr="00374B9D">
        <w:rPr>
          <w:sz w:val="22"/>
          <w:szCs w:val="22"/>
          <w:highlight w:val="lightGray"/>
          <w:u w:val="single"/>
        </w:rPr>
        <w:t xml:space="preserve"> 240</w:t>
      </w:r>
      <w:r w:rsidRPr="00374B9D">
        <w:rPr>
          <w:sz w:val="22"/>
          <w:szCs w:val="22"/>
          <w:highlight w:val="lightGray"/>
          <w:u w:val="single"/>
        </w:rPr>
        <w:t> </w:t>
      </w:r>
      <w:r w:rsidR="00493A39" w:rsidRPr="00374B9D">
        <w:rPr>
          <w:sz w:val="22"/>
          <w:szCs w:val="22"/>
          <w:highlight w:val="lightGray"/>
          <w:u w:val="single"/>
        </w:rPr>
        <w:t>mg skrandyje neirios kietosios kapsulės</w:t>
      </w:r>
    </w:p>
    <w:p w14:paraId="3642B570" w14:textId="13F0A5FF" w:rsidR="00CB51D6" w:rsidRDefault="00CB51D6" w:rsidP="00CB51D6">
      <w:pPr>
        <w:tabs>
          <w:tab w:val="left" w:pos="567"/>
        </w:tabs>
        <w:spacing w:line="260" w:lineRule="exact"/>
        <w:rPr>
          <w:sz w:val="22"/>
          <w:szCs w:val="22"/>
        </w:rPr>
      </w:pPr>
      <w:r w:rsidRPr="00AA510C">
        <w:rPr>
          <w:sz w:val="22"/>
          <w:szCs w:val="22"/>
          <w:highlight w:val="lightGray"/>
        </w:rPr>
        <w:t>23,2 mm ilgio kapsulė, kurios apvalkalo dydis Nr.</w:t>
      </w:r>
      <w:r w:rsidR="005423D4">
        <w:rPr>
          <w:sz w:val="22"/>
          <w:szCs w:val="22"/>
          <w:highlight w:val="lightGray"/>
        </w:rPr>
        <w:t> </w:t>
      </w:r>
      <w:r w:rsidRPr="00AA510C">
        <w:rPr>
          <w:sz w:val="22"/>
          <w:szCs w:val="22"/>
          <w:highlight w:val="lightGray"/>
        </w:rPr>
        <w:t>00, žalias nepermatomas dangtelis ir korpusas, ant kurio juodu rašalu įspausta „DMF 240“, pripildyta nuo baltos iki beveik baltos spalvos mini</w:t>
      </w:r>
      <w:r w:rsidR="003C65E4">
        <w:rPr>
          <w:sz w:val="22"/>
          <w:szCs w:val="22"/>
          <w:highlight w:val="lightGray"/>
        </w:rPr>
        <w:t xml:space="preserve"> </w:t>
      </w:r>
      <w:r w:rsidRPr="00AA510C">
        <w:rPr>
          <w:sz w:val="22"/>
          <w:szCs w:val="22"/>
          <w:highlight w:val="lightGray"/>
        </w:rPr>
        <w:t>tablečių.</w:t>
      </w:r>
    </w:p>
    <w:p w14:paraId="0F1A4F0D" w14:textId="77777777" w:rsidR="00CB51D6" w:rsidRDefault="00CB51D6" w:rsidP="00CB51D6">
      <w:pPr>
        <w:tabs>
          <w:tab w:val="left" w:pos="567"/>
        </w:tabs>
        <w:spacing w:line="260" w:lineRule="exact"/>
        <w:rPr>
          <w:sz w:val="22"/>
          <w:szCs w:val="22"/>
        </w:rPr>
      </w:pPr>
    </w:p>
    <w:p w14:paraId="44185A29" w14:textId="77777777" w:rsidR="00CB51D6" w:rsidRPr="00493A39" w:rsidRDefault="00CB51D6" w:rsidP="00CB51D6">
      <w:pPr>
        <w:tabs>
          <w:tab w:val="left" w:pos="567"/>
        </w:tabs>
        <w:spacing w:line="260" w:lineRule="exact"/>
        <w:rPr>
          <w:sz w:val="22"/>
          <w:szCs w:val="22"/>
        </w:rPr>
      </w:pPr>
    </w:p>
    <w:p w14:paraId="1B9C6B6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4.</w:t>
      </w:r>
      <w:r w:rsidRPr="005D554B">
        <w:rPr>
          <w:b/>
          <w:bCs/>
          <w:snapToGrid w:val="0"/>
          <w:sz w:val="22"/>
          <w:szCs w:val="26"/>
          <w:lang w:eastAsia="x-none"/>
        </w:rPr>
        <w:tab/>
        <w:t>KLINIKINĖ INFORMACIJA</w:t>
      </w:r>
    </w:p>
    <w:p w14:paraId="5AD120EA" w14:textId="77777777" w:rsidR="005D554B" w:rsidRPr="005D554B" w:rsidRDefault="005D554B" w:rsidP="005D554B">
      <w:pPr>
        <w:tabs>
          <w:tab w:val="left" w:pos="567"/>
        </w:tabs>
        <w:spacing w:line="260" w:lineRule="exact"/>
        <w:rPr>
          <w:snapToGrid w:val="0"/>
          <w:sz w:val="22"/>
          <w:szCs w:val="24"/>
        </w:rPr>
      </w:pPr>
    </w:p>
    <w:p w14:paraId="23E88A53"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4.1</w:t>
      </w:r>
      <w:r w:rsidRPr="005D554B">
        <w:rPr>
          <w:b/>
          <w:bCs/>
          <w:snapToGrid w:val="0"/>
          <w:sz w:val="22"/>
          <w:szCs w:val="28"/>
          <w:lang w:eastAsia="x-none"/>
        </w:rPr>
        <w:tab/>
        <w:t>Terapinės indikacijos</w:t>
      </w:r>
    </w:p>
    <w:p w14:paraId="2B0F5969" w14:textId="77777777" w:rsidR="005D554B" w:rsidRPr="005D554B" w:rsidRDefault="005D554B" w:rsidP="005D554B">
      <w:pPr>
        <w:tabs>
          <w:tab w:val="left" w:pos="567"/>
        </w:tabs>
        <w:spacing w:line="260" w:lineRule="exact"/>
        <w:rPr>
          <w:snapToGrid w:val="0"/>
          <w:sz w:val="22"/>
          <w:szCs w:val="24"/>
        </w:rPr>
      </w:pPr>
    </w:p>
    <w:p w14:paraId="0F06F8F4" w14:textId="510B8448" w:rsidR="008173E1" w:rsidRDefault="00591952" w:rsidP="008173E1">
      <w:pPr>
        <w:tabs>
          <w:tab w:val="left" w:pos="567"/>
        </w:tabs>
        <w:spacing w:line="260" w:lineRule="exact"/>
        <w:rPr>
          <w:noProof/>
          <w:snapToGrid w:val="0"/>
          <w:sz w:val="22"/>
          <w:szCs w:val="24"/>
        </w:rPr>
      </w:pPr>
      <w:r>
        <w:rPr>
          <w:noProof/>
          <w:snapToGrid w:val="0"/>
          <w:sz w:val="22"/>
          <w:szCs w:val="24"/>
        </w:rPr>
        <w:t>Dimtelzo</w:t>
      </w:r>
      <w:r w:rsidR="008173E1" w:rsidRPr="008173E1">
        <w:rPr>
          <w:noProof/>
          <w:snapToGrid w:val="0"/>
          <w:sz w:val="22"/>
          <w:szCs w:val="24"/>
        </w:rPr>
        <w:t xml:space="preserve"> skirtas suaugu</w:t>
      </w:r>
      <w:r w:rsidR="008173E1">
        <w:rPr>
          <w:noProof/>
          <w:snapToGrid w:val="0"/>
          <w:sz w:val="22"/>
          <w:szCs w:val="24"/>
        </w:rPr>
        <w:t>siųjų ir vaikų populiacijos pacientų</w:t>
      </w:r>
      <w:r w:rsidR="008173E1" w:rsidRPr="008173E1">
        <w:rPr>
          <w:noProof/>
          <w:snapToGrid w:val="0"/>
          <w:sz w:val="22"/>
          <w:szCs w:val="24"/>
        </w:rPr>
        <w:t xml:space="preserve"> (13</w:t>
      </w:r>
      <w:r w:rsidR="000E3B33">
        <w:rPr>
          <w:noProof/>
          <w:snapToGrid w:val="0"/>
          <w:sz w:val="22"/>
          <w:szCs w:val="24"/>
        </w:rPr>
        <w:t> </w:t>
      </w:r>
      <w:r w:rsidR="008173E1" w:rsidRPr="008173E1">
        <w:rPr>
          <w:noProof/>
          <w:snapToGrid w:val="0"/>
          <w:sz w:val="22"/>
          <w:szCs w:val="24"/>
        </w:rPr>
        <w:t>metų ir vyresn</w:t>
      </w:r>
      <w:r w:rsidR="008173E1">
        <w:rPr>
          <w:noProof/>
          <w:snapToGrid w:val="0"/>
          <w:sz w:val="22"/>
          <w:szCs w:val="24"/>
        </w:rPr>
        <w:t>ių</w:t>
      </w:r>
      <w:r w:rsidR="008173E1" w:rsidRPr="008173E1">
        <w:rPr>
          <w:noProof/>
          <w:snapToGrid w:val="0"/>
          <w:sz w:val="22"/>
          <w:szCs w:val="24"/>
        </w:rPr>
        <w:t xml:space="preserve">) </w:t>
      </w:r>
      <w:bookmarkStart w:id="1" w:name="_Hlk147596080"/>
      <w:r w:rsidR="008173E1" w:rsidRPr="008173E1">
        <w:rPr>
          <w:noProof/>
          <w:snapToGrid w:val="0"/>
          <w:sz w:val="22"/>
          <w:szCs w:val="24"/>
        </w:rPr>
        <w:t xml:space="preserve">recidyvuojančios remituojančios išsėtinės sklerozės </w:t>
      </w:r>
      <w:bookmarkEnd w:id="1"/>
      <w:r w:rsidR="008173E1" w:rsidRPr="008173E1">
        <w:rPr>
          <w:noProof/>
          <w:snapToGrid w:val="0"/>
          <w:sz w:val="22"/>
          <w:szCs w:val="24"/>
        </w:rPr>
        <w:t>(RRIS) gydymui.</w:t>
      </w:r>
    </w:p>
    <w:p w14:paraId="620B9E49" w14:textId="77777777" w:rsidR="008173E1" w:rsidRPr="005D554B" w:rsidRDefault="008173E1" w:rsidP="008173E1">
      <w:pPr>
        <w:tabs>
          <w:tab w:val="left" w:pos="567"/>
        </w:tabs>
        <w:spacing w:line="260" w:lineRule="exact"/>
        <w:rPr>
          <w:snapToGrid w:val="0"/>
          <w:sz w:val="22"/>
          <w:szCs w:val="24"/>
        </w:rPr>
      </w:pPr>
    </w:p>
    <w:p w14:paraId="4F84A66E"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4.2</w:t>
      </w:r>
      <w:r w:rsidRPr="005D554B">
        <w:rPr>
          <w:b/>
          <w:bCs/>
          <w:snapToGrid w:val="0"/>
          <w:sz w:val="22"/>
          <w:szCs w:val="28"/>
          <w:lang w:eastAsia="x-none"/>
        </w:rPr>
        <w:tab/>
        <w:t>Dozavimas ir vartojimo metodas</w:t>
      </w:r>
    </w:p>
    <w:p w14:paraId="2EF1AD9E" w14:textId="6B2220F3" w:rsidR="005D554B" w:rsidRDefault="005D554B" w:rsidP="005D554B">
      <w:pPr>
        <w:tabs>
          <w:tab w:val="left" w:pos="567"/>
        </w:tabs>
        <w:spacing w:line="260" w:lineRule="exact"/>
        <w:rPr>
          <w:snapToGrid w:val="0"/>
          <w:sz w:val="22"/>
          <w:szCs w:val="24"/>
        </w:rPr>
      </w:pPr>
    </w:p>
    <w:p w14:paraId="3584B880" w14:textId="6B2830FA" w:rsidR="008173E1" w:rsidRPr="008173E1" w:rsidRDefault="008173E1" w:rsidP="008173E1">
      <w:pPr>
        <w:tabs>
          <w:tab w:val="left" w:pos="567"/>
        </w:tabs>
        <w:spacing w:line="260" w:lineRule="exact"/>
        <w:rPr>
          <w:snapToGrid w:val="0"/>
          <w:sz w:val="22"/>
          <w:szCs w:val="24"/>
        </w:rPr>
      </w:pPr>
      <w:r w:rsidRPr="008173E1">
        <w:rPr>
          <w:snapToGrid w:val="0"/>
          <w:sz w:val="22"/>
          <w:szCs w:val="24"/>
        </w:rPr>
        <w:t xml:space="preserve">Gydymas turi būti pradedamas </w:t>
      </w:r>
      <w:r w:rsidR="00D804D8">
        <w:rPr>
          <w:snapToGrid w:val="0"/>
          <w:sz w:val="22"/>
          <w:szCs w:val="24"/>
        </w:rPr>
        <w:t>prižiūrint</w:t>
      </w:r>
      <w:r w:rsidRPr="008173E1">
        <w:rPr>
          <w:snapToGrid w:val="0"/>
          <w:sz w:val="22"/>
          <w:szCs w:val="24"/>
        </w:rPr>
        <w:t xml:space="preserve"> gydytojui, turinčiam išsėtinės sklerozės gydymo patirties.</w:t>
      </w:r>
    </w:p>
    <w:p w14:paraId="151C64C2" w14:textId="77777777" w:rsidR="00D804D8" w:rsidRDefault="00D804D8" w:rsidP="008173E1">
      <w:pPr>
        <w:tabs>
          <w:tab w:val="left" w:pos="567"/>
        </w:tabs>
        <w:spacing w:line="260" w:lineRule="exact"/>
        <w:rPr>
          <w:snapToGrid w:val="0"/>
          <w:sz w:val="22"/>
          <w:szCs w:val="24"/>
        </w:rPr>
      </w:pPr>
    </w:p>
    <w:p w14:paraId="3FA6D7A6" w14:textId="7FEBD376" w:rsidR="008173E1" w:rsidRDefault="008173E1" w:rsidP="008173E1">
      <w:pPr>
        <w:tabs>
          <w:tab w:val="left" w:pos="567"/>
        </w:tabs>
        <w:spacing w:line="260" w:lineRule="exact"/>
        <w:rPr>
          <w:snapToGrid w:val="0"/>
          <w:sz w:val="22"/>
          <w:szCs w:val="24"/>
          <w:u w:val="single"/>
        </w:rPr>
      </w:pPr>
      <w:r w:rsidRPr="00D804D8">
        <w:rPr>
          <w:snapToGrid w:val="0"/>
          <w:sz w:val="22"/>
          <w:szCs w:val="24"/>
          <w:u w:val="single"/>
        </w:rPr>
        <w:t>Dozavimas</w:t>
      </w:r>
    </w:p>
    <w:p w14:paraId="3F6A2650" w14:textId="77777777" w:rsidR="00F36CFF" w:rsidRPr="00D804D8" w:rsidRDefault="00F36CFF" w:rsidP="008173E1">
      <w:pPr>
        <w:tabs>
          <w:tab w:val="left" w:pos="567"/>
        </w:tabs>
        <w:spacing w:line="260" w:lineRule="exact"/>
        <w:rPr>
          <w:snapToGrid w:val="0"/>
          <w:sz w:val="22"/>
          <w:szCs w:val="24"/>
          <w:u w:val="single"/>
        </w:rPr>
      </w:pPr>
    </w:p>
    <w:p w14:paraId="1F7BF0DE" w14:textId="7B533392" w:rsidR="008173E1" w:rsidRPr="008173E1" w:rsidRDefault="008173E1" w:rsidP="008173E1">
      <w:pPr>
        <w:tabs>
          <w:tab w:val="left" w:pos="567"/>
        </w:tabs>
        <w:spacing w:line="260" w:lineRule="exact"/>
        <w:rPr>
          <w:snapToGrid w:val="0"/>
          <w:sz w:val="22"/>
          <w:szCs w:val="24"/>
        </w:rPr>
      </w:pPr>
      <w:r w:rsidRPr="008173E1">
        <w:rPr>
          <w:snapToGrid w:val="0"/>
          <w:sz w:val="22"/>
          <w:szCs w:val="24"/>
        </w:rPr>
        <w:t>Pradinė dozė yra po 120</w:t>
      </w:r>
      <w:r w:rsidR="00D804D8">
        <w:rPr>
          <w:snapToGrid w:val="0"/>
          <w:sz w:val="22"/>
          <w:szCs w:val="24"/>
        </w:rPr>
        <w:t> </w:t>
      </w:r>
      <w:r w:rsidRPr="008173E1">
        <w:rPr>
          <w:snapToGrid w:val="0"/>
          <w:sz w:val="22"/>
          <w:szCs w:val="24"/>
        </w:rPr>
        <w:t xml:space="preserve">mg du kartus per parą. Po </w:t>
      </w:r>
      <w:r w:rsidR="000B44E9" w:rsidRPr="008173E1">
        <w:rPr>
          <w:snapToGrid w:val="0"/>
          <w:sz w:val="22"/>
          <w:szCs w:val="24"/>
        </w:rPr>
        <w:t>7</w:t>
      </w:r>
      <w:r w:rsidR="000B44E9">
        <w:rPr>
          <w:snapToGrid w:val="0"/>
          <w:sz w:val="22"/>
          <w:szCs w:val="24"/>
        </w:rPr>
        <w:t> </w:t>
      </w:r>
      <w:r w:rsidR="00D804D8">
        <w:rPr>
          <w:snapToGrid w:val="0"/>
          <w:sz w:val="22"/>
          <w:szCs w:val="24"/>
        </w:rPr>
        <w:t>parų</w:t>
      </w:r>
      <w:r w:rsidRPr="008173E1">
        <w:rPr>
          <w:snapToGrid w:val="0"/>
          <w:sz w:val="22"/>
          <w:szCs w:val="24"/>
        </w:rPr>
        <w:t xml:space="preserve"> dozė </w:t>
      </w:r>
      <w:r w:rsidR="00D804D8">
        <w:rPr>
          <w:snapToGrid w:val="0"/>
          <w:sz w:val="22"/>
          <w:szCs w:val="24"/>
        </w:rPr>
        <w:t xml:space="preserve">turi būti </w:t>
      </w:r>
      <w:r w:rsidRPr="008173E1">
        <w:rPr>
          <w:snapToGrid w:val="0"/>
          <w:sz w:val="22"/>
          <w:szCs w:val="24"/>
        </w:rPr>
        <w:t>didinama iki rekomenduojamos po 240</w:t>
      </w:r>
      <w:r w:rsidR="00D804D8">
        <w:rPr>
          <w:snapToGrid w:val="0"/>
          <w:sz w:val="22"/>
          <w:szCs w:val="24"/>
        </w:rPr>
        <w:t> </w:t>
      </w:r>
      <w:r w:rsidRPr="008173E1">
        <w:rPr>
          <w:snapToGrid w:val="0"/>
          <w:sz w:val="22"/>
          <w:szCs w:val="24"/>
        </w:rPr>
        <w:t>mg du kartus per parą skiriamos palaikomosios dozės (žr.</w:t>
      </w:r>
      <w:r w:rsidR="005423D4">
        <w:rPr>
          <w:snapToGrid w:val="0"/>
          <w:sz w:val="22"/>
          <w:szCs w:val="24"/>
        </w:rPr>
        <w:t> </w:t>
      </w:r>
      <w:r w:rsidRPr="008173E1">
        <w:rPr>
          <w:snapToGrid w:val="0"/>
          <w:sz w:val="22"/>
          <w:szCs w:val="24"/>
        </w:rPr>
        <w:t>4.4</w:t>
      </w:r>
      <w:r w:rsidR="005423D4">
        <w:rPr>
          <w:snapToGrid w:val="0"/>
          <w:sz w:val="22"/>
          <w:szCs w:val="24"/>
        </w:rPr>
        <w:t> </w:t>
      </w:r>
      <w:r w:rsidRPr="008173E1">
        <w:rPr>
          <w:snapToGrid w:val="0"/>
          <w:sz w:val="22"/>
          <w:szCs w:val="24"/>
        </w:rPr>
        <w:t>skyrių).</w:t>
      </w:r>
    </w:p>
    <w:p w14:paraId="2B0570EB" w14:textId="77777777" w:rsidR="00D804D8" w:rsidRDefault="00D804D8" w:rsidP="008173E1">
      <w:pPr>
        <w:tabs>
          <w:tab w:val="left" w:pos="567"/>
        </w:tabs>
        <w:spacing w:line="260" w:lineRule="exact"/>
        <w:rPr>
          <w:snapToGrid w:val="0"/>
          <w:sz w:val="22"/>
          <w:szCs w:val="24"/>
        </w:rPr>
      </w:pPr>
    </w:p>
    <w:p w14:paraId="1756EDA3" w14:textId="1D5A1A50" w:rsidR="008173E1" w:rsidRDefault="008173E1" w:rsidP="008173E1">
      <w:pPr>
        <w:tabs>
          <w:tab w:val="left" w:pos="567"/>
        </w:tabs>
        <w:spacing w:line="260" w:lineRule="exact"/>
        <w:rPr>
          <w:snapToGrid w:val="0"/>
          <w:sz w:val="22"/>
          <w:szCs w:val="24"/>
        </w:rPr>
      </w:pPr>
      <w:r w:rsidRPr="008173E1">
        <w:rPr>
          <w:snapToGrid w:val="0"/>
          <w:sz w:val="22"/>
          <w:szCs w:val="24"/>
        </w:rPr>
        <w:t xml:space="preserve">Jeigu pacientas praleido dozę, negalima vartoti dvigubos dozės. Praleistą dozę pacientas gali suvartoti, jei iki kitos dozės vartojimo lieka bent </w:t>
      </w:r>
      <w:r w:rsidR="000B44E9" w:rsidRPr="008173E1">
        <w:rPr>
          <w:snapToGrid w:val="0"/>
          <w:sz w:val="22"/>
          <w:szCs w:val="24"/>
        </w:rPr>
        <w:t>4</w:t>
      </w:r>
      <w:r w:rsidR="000B44E9">
        <w:rPr>
          <w:snapToGrid w:val="0"/>
          <w:sz w:val="22"/>
          <w:szCs w:val="24"/>
        </w:rPr>
        <w:t> </w:t>
      </w:r>
      <w:r w:rsidRPr="008173E1">
        <w:rPr>
          <w:snapToGrid w:val="0"/>
          <w:sz w:val="22"/>
          <w:szCs w:val="24"/>
        </w:rPr>
        <w:t xml:space="preserve">valandų laikotarpis. Priešingu atveju pacientas turi palaukti, kol ateis laikas </w:t>
      </w:r>
      <w:r w:rsidR="005964D2">
        <w:rPr>
          <w:snapToGrid w:val="0"/>
          <w:sz w:val="22"/>
          <w:szCs w:val="24"/>
        </w:rPr>
        <w:t>vartoti</w:t>
      </w:r>
      <w:r w:rsidRPr="008173E1">
        <w:rPr>
          <w:snapToGrid w:val="0"/>
          <w:sz w:val="22"/>
          <w:szCs w:val="24"/>
        </w:rPr>
        <w:t xml:space="preserve"> kitą įprastą dozę.</w:t>
      </w:r>
    </w:p>
    <w:p w14:paraId="4E8302A0" w14:textId="13089D41" w:rsidR="008173E1" w:rsidRDefault="008173E1" w:rsidP="005D554B">
      <w:pPr>
        <w:tabs>
          <w:tab w:val="left" w:pos="567"/>
        </w:tabs>
        <w:spacing w:line="260" w:lineRule="exact"/>
        <w:rPr>
          <w:snapToGrid w:val="0"/>
          <w:sz w:val="22"/>
          <w:szCs w:val="24"/>
        </w:rPr>
      </w:pPr>
    </w:p>
    <w:p w14:paraId="0675C0C5" w14:textId="41EE5DD4" w:rsidR="00D804D8" w:rsidRDefault="00D804D8" w:rsidP="00D804D8">
      <w:pPr>
        <w:tabs>
          <w:tab w:val="left" w:pos="567"/>
        </w:tabs>
        <w:spacing w:line="260" w:lineRule="exact"/>
        <w:rPr>
          <w:snapToGrid w:val="0"/>
          <w:sz w:val="22"/>
          <w:szCs w:val="24"/>
        </w:rPr>
      </w:pPr>
      <w:r w:rsidRPr="00D804D8">
        <w:rPr>
          <w:snapToGrid w:val="0"/>
          <w:sz w:val="22"/>
          <w:szCs w:val="24"/>
        </w:rPr>
        <w:t>Laikin</w:t>
      </w:r>
      <w:r>
        <w:rPr>
          <w:snapToGrid w:val="0"/>
          <w:sz w:val="22"/>
          <w:szCs w:val="24"/>
        </w:rPr>
        <w:t>as</w:t>
      </w:r>
      <w:r w:rsidRPr="00D804D8">
        <w:rPr>
          <w:snapToGrid w:val="0"/>
          <w:sz w:val="22"/>
          <w:szCs w:val="24"/>
        </w:rPr>
        <w:t xml:space="preserve"> doz</w:t>
      </w:r>
      <w:r>
        <w:rPr>
          <w:snapToGrid w:val="0"/>
          <w:sz w:val="22"/>
          <w:szCs w:val="24"/>
        </w:rPr>
        <w:t>ės</w:t>
      </w:r>
      <w:r w:rsidRPr="00D804D8">
        <w:rPr>
          <w:snapToGrid w:val="0"/>
          <w:sz w:val="22"/>
          <w:szCs w:val="24"/>
        </w:rPr>
        <w:t xml:space="preserve"> </w:t>
      </w:r>
      <w:r>
        <w:rPr>
          <w:snapToGrid w:val="0"/>
          <w:sz w:val="22"/>
          <w:szCs w:val="24"/>
        </w:rPr>
        <w:t xml:space="preserve">sumažinimas </w:t>
      </w:r>
      <w:r w:rsidRPr="00D804D8">
        <w:rPr>
          <w:snapToGrid w:val="0"/>
          <w:sz w:val="22"/>
          <w:szCs w:val="24"/>
        </w:rPr>
        <w:t xml:space="preserve">iki </w:t>
      </w:r>
      <w:r w:rsidR="000E3B33">
        <w:rPr>
          <w:snapToGrid w:val="0"/>
          <w:sz w:val="22"/>
          <w:szCs w:val="24"/>
        </w:rPr>
        <w:t xml:space="preserve">vartojamos </w:t>
      </w:r>
      <w:r w:rsidRPr="00D804D8">
        <w:rPr>
          <w:snapToGrid w:val="0"/>
          <w:sz w:val="22"/>
          <w:szCs w:val="24"/>
        </w:rPr>
        <w:t>po 120</w:t>
      </w:r>
      <w:r>
        <w:rPr>
          <w:snapToGrid w:val="0"/>
          <w:sz w:val="22"/>
          <w:szCs w:val="24"/>
        </w:rPr>
        <w:t> </w:t>
      </w:r>
      <w:r w:rsidRPr="00D804D8">
        <w:rPr>
          <w:snapToGrid w:val="0"/>
          <w:sz w:val="22"/>
          <w:szCs w:val="24"/>
        </w:rPr>
        <w:t>mg du kartus per parą</w:t>
      </w:r>
      <w:r>
        <w:rPr>
          <w:snapToGrid w:val="0"/>
          <w:sz w:val="22"/>
          <w:szCs w:val="24"/>
        </w:rPr>
        <w:t xml:space="preserve"> gali sumažinti</w:t>
      </w:r>
      <w:r w:rsidRPr="00D804D8">
        <w:rPr>
          <w:snapToGrid w:val="0"/>
          <w:sz w:val="22"/>
          <w:szCs w:val="24"/>
        </w:rPr>
        <w:t xml:space="preserve"> </w:t>
      </w:r>
      <w:r w:rsidR="0075144D">
        <w:rPr>
          <w:snapToGrid w:val="0"/>
          <w:sz w:val="22"/>
          <w:szCs w:val="24"/>
        </w:rPr>
        <w:t xml:space="preserve">staigaus paraudimo </w:t>
      </w:r>
      <w:r w:rsidRPr="00D804D8">
        <w:rPr>
          <w:snapToGrid w:val="0"/>
          <w:sz w:val="22"/>
          <w:szCs w:val="24"/>
        </w:rPr>
        <w:t xml:space="preserve">ir </w:t>
      </w:r>
      <w:r w:rsidR="0075144D">
        <w:rPr>
          <w:snapToGrid w:val="0"/>
          <w:sz w:val="22"/>
          <w:szCs w:val="24"/>
        </w:rPr>
        <w:t xml:space="preserve">nepageidaujamų </w:t>
      </w:r>
      <w:r w:rsidRPr="00D804D8">
        <w:rPr>
          <w:snapToGrid w:val="0"/>
          <w:sz w:val="22"/>
          <w:szCs w:val="24"/>
        </w:rPr>
        <w:t xml:space="preserve">virškinimo trakto </w:t>
      </w:r>
      <w:r w:rsidR="0075144D">
        <w:rPr>
          <w:snapToGrid w:val="0"/>
          <w:sz w:val="22"/>
          <w:szCs w:val="24"/>
        </w:rPr>
        <w:t>reakcijų</w:t>
      </w:r>
      <w:r w:rsidRPr="00D804D8">
        <w:rPr>
          <w:snapToGrid w:val="0"/>
          <w:sz w:val="22"/>
          <w:szCs w:val="24"/>
        </w:rPr>
        <w:t xml:space="preserve"> </w:t>
      </w:r>
      <w:r>
        <w:rPr>
          <w:snapToGrid w:val="0"/>
          <w:sz w:val="22"/>
          <w:szCs w:val="24"/>
        </w:rPr>
        <w:t>pasireiškimą</w:t>
      </w:r>
      <w:r w:rsidRPr="00D804D8">
        <w:rPr>
          <w:snapToGrid w:val="0"/>
          <w:sz w:val="22"/>
          <w:szCs w:val="24"/>
        </w:rPr>
        <w:t>. Per 1</w:t>
      </w:r>
      <w:r w:rsidR="005423D4">
        <w:rPr>
          <w:snapToGrid w:val="0"/>
          <w:sz w:val="22"/>
          <w:szCs w:val="24"/>
        </w:rPr>
        <w:t> </w:t>
      </w:r>
      <w:r w:rsidRPr="00D804D8">
        <w:rPr>
          <w:snapToGrid w:val="0"/>
          <w:sz w:val="22"/>
          <w:szCs w:val="24"/>
        </w:rPr>
        <w:t xml:space="preserve">mėnesį </w:t>
      </w:r>
      <w:r>
        <w:rPr>
          <w:snapToGrid w:val="0"/>
          <w:sz w:val="22"/>
          <w:szCs w:val="24"/>
        </w:rPr>
        <w:t>turi būti</w:t>
      </w:r>
      <w:r w:rsidRPr="00D804D8">
        <w:rPr>
          <w:snapToGrid w:val="0"/>
          <w:sz w:val="22"/>
          <w:szCs w:val="24"/>
        </w:rPr>
        <w:t xml:space="preserve"> vėl pradėt</w:t>
      </w:r>
      <w:r>
        <w:rPr>
          <w:snapToGrid w:val="0"/>
          <w:sz w:val="22"/>
          <w:szCs w:val="24"/>
        </w:rPr>
        <w:t>a</w:t>
      </w:r>
      <w:r w:rsidRPr="00D804D8">
        <w:rPr>
          <w:snapToGrid w:val="0"/>
          <w:sz w:val="22"/>
          <w:szCs w:val="24"/>
        </w:rPr>
        <w:t xml:space="preserve"> vartoti rekomenduojam</w:t>
      </w:r>
      <w:r>
        <w:rPr>
          <w:snapToGrid w:val="0"/>
          <w:sz w:val="22"/>
          <w:szCs w:val="24"/>
        </w:rPr>
        <w:t>a</w:t>
      </w:r>
      <w:r w:rsidRPr="00D804D8">
        <w:rPr>
          <w:snapToGrid w:val="0"/>
          <w:sz w:val="22"/>
          <w:szCs w:val="24"/>
        </w:rPr>
        <w:t xml:space="preserve"> palaikom</w:t>
      </w:r>
      <w:r>
        <w:rPr>
          <w:snapToGrid w:val="0"/>
          <w:sz w:val="22"/>
          <w:szCs w:val="24"/>
        </w:rPr>
        <w:t>oji</w:t>
      </w:r>
      <w:r w:rsidRPr="00D804D8">
        <w:rPr>
          <w:snapToGrid w:val="0"/>
          <w:sz w:val="22"/>
          <w:szCs w:val="24"/>
        </w:rPr>
        <w:t xml:space="preserve"> doz</w:t>
      </w:r>
      <w:r>
        <w:rPr>
          <w:snapToGrid w:val="0"/>
          <w:sz w:val="22"/>
          <w:szCs w:val="24"/>
        </w:rPr>
        <w:t>ė</w:t>
      </w:r>
      <w:r w:rsidRPr="00D804D8">
        <w:rPr>
          <w:snapToGrid w:val="0"/>
          <w:sz w:val="22"/>
          <w:szCs w:val="24"/>
        </w:rPr>
        <w:t xml:space="preserve"> po 240</w:t>
      </w:r>
      <w:r>
        <w:rPr>
          <w:snapToGrid w:val="0"/>
          <w:sz w:val="22"/>
          <w:szCs w:val="24"/>
        </w:rPr>
        <w:t> </w:t>
      </w:r>
      <w:r w:rsidRPr="00D804D8">
        <w:rPr>
          <w:snapToGrid w:val="0"/>
          <w:sz w:val="22"/>
          <w:szCs w:val="24"/>
        </w:rPr>
        <w:t>mg du kartus per parą.</w:t>
      </w:r>
    </w:p>
    <w:p w14:paraId="24FBB40D" w14:textId="77777777" w:rsidR="0075144D" w:rsidRPr="00D804D8" w:rsidRDefault="0075144D" w:rsidP="00D804D8">
      <w:pPr>
        <w:tabs>
          <w:tab w:val="left" w:pos="567"/>
        </w:tabs>
        <w:spacing w:line="260" w:lineRule="exact"/>
        <w:rPr>
          <w:snapToGrid w:val="0"/>
          <w:sz w:val="22"/>
          <w:szCs w:val="24"/>
        </w:rPr>
      </w:pPr>
    </w:p>
    <w:p w14:paraId="3987A673" w14:textId="3D592AC4" w:rsidR="00D804D8" w:rsidRPr="00D804D8" w:rsidRDefault="00D804D8" w:rsidP="00D804D8">
      <w:pPr>
        <w:tabs>
          <w:tab w:val="left" w:pos="567"/>
        </w:tabs>
        <w:spacing w:line="260" w:lineRule="exact"/>
        <w:rPr>
          <w:snapToGrid w:val="0"/>
          <w:sz w:val="22"/>
          <w:szCs w:val="24"/>
        </w:rPr>
      </w:pPr>
      <w:r w:rsidRPr="00D804D8">
        <w:rPr>
          <w:snapToGrid w:val="0"/>
          <w:sz w:val="22"/>
          <w:szCs w:val="24"/>
        </w:rPr>
        <w:lastRenderedPageBreak/>
        <w:t>Dimet</w:t>
      </w:r>
      <w:r w:rsidR="0075144D">
        <w:rPr>
          <w:snapToGrid w:val="0"/>
          <w:sz w:val="22"/>
          <w:szCs w:val="24"/>
        </w:rPr>
        <w:t>ilfumaratas turi būti vartojamas</w:t>
      </w:r>
      <w:r w:rsidRPr="00D804D8">
        <w:rPr>
          <w:snapToGrid w:val="0"/>
          <w:sz w:val="22"/>
          <w:szCs w:val="24"/>
        </w:rPr>
        <w:t xml:space="preserve"> valgio metu (žr.</w:t>
      </w:r>
      <w:r w:rsidR="005423D4">
        <w:rPr>
          <w:snapToGrid w:val="0"/>
          <w:sz w:val="22"/>
          <w:szCs w:val="24"/>
        </w:rPr>
        <w:t> </w:t>
      </w:r>
      <w:r w:rsidRPr="00D804D8">
        <w:rPr>
          <w:snapToGrid w:val="0"/>
          <w:sz w:val="22"/>
          <w:szCs w:val="24"/>
        </w:rPr>
        <w:t>5.2</w:t>
      </w:r>
      <w:r w:rsidR="005423D4">
        <w:rPr>
          <w:snapToGrid w:val="0"/>
          <w:sz w:val="22"/>
          <w:szCs w:val="24"/>
        </w:rPr>
        <w:t> </w:t>
      </w:r>
      <w:r w:rsidRPr="00D804D8">
        <w:rPr>
          <w:snapToGrid w:val="0"/>
          <w:sz w:val="22"/>
          <w:szCs w:val="24"/>
        </w:rPr>
        <w:t>skyrių). Tokiu atveju vaistin</w:t>
      </w:r>
      <w:r w:rsidR="0075144D">
        <w:rPr>
          <w:snapToGrid w:val="0"/>
          <w:sz w:val="22"/>
          <w:szCs w:val="24"/>
        </w:rPr>
        <w:t>į</w:t>
      </w:r>
      <w:r w:rsidRPr="00D804D8">
        <w:rPr>
          <w:snapToGrid w:val="0"/>
          <w:sz w:val="22"/>
          <w:szCs w:val="24"/>
        </w:rPr>
        <w:t xml:space="preserve"> preparat</w:t>
      </w:r>
      <w:r w:rsidR="0075144D">
        <w:rPr>
          <w:snapToGrid w:val="0"/>
          <w:sz w:val="22"/>
          <w:szCs w:val="24"/>
        </w:rPr>
        <w:t>ą</w:t>
      </w:r>
      <w:r w:rsidRPr="00D804D8">
        <w:rPr>
          <w:snapToGrid w:val="0"/>
          <w:sz w:val="22"/>
          <w:szCs w:val="24"/>
        </w:rPr>
        <w:t xml:space="preserve"> geriau toleruoja tie pacienta</w:t>
      </w:r>
      <w:r w:rsidR="0075144D">
        <w:rPr>
          <w:snapToGrid w:val="0"/>
          <w:sz w:val="22"/>
          <w:szCs w:val="24"/>
        </w:rPr>
        <w:t>i</w:t>
      </w:r>
      <w:r w:rsidRPr="00D804D8">
        <w:rPr>
          <w:snapToGrid w:val="0"/>
          <w:sz w:val="22"/>
          <w:szCs w:val="24"/>
        </w:rPr>
        <w:t xml:space="preserve">, kuriems </w:t>
      </w:r>
      <w:r w:rsidR="0075144D">
        <w:rPr>
          <w:snapToGrid w:val="0"/>
          <w:sz w:val="22"/>
          <w:szCs w:val="24"/>
        </w:rPr>
        <w:t>gali pasireikšti</w:t>
      </w:r>
      <w:r w:rsidRPr="00D804D8">
        <w:rPr>
          <w:snapToGrid w:val="0"/>
          <w:sz w:val="22"/>
          <w:szCs w:val="24"/>
        </w:rPr>
        <w:t xml:space="preserve"> </w:t>
      </w:r>
      <w:r w:rsidR="0075144D">
        <w:rPr>
          <w:snapToGrid w:val="0"/>
          <w:sz w:val="22"/>
          <w:szCs w:val="24"/>
        </w:rPr>
        <w:t xml:space="preserve">staigus </w:t>
      </w:r>
      <w:r w:rsidRPr="00D804D8">
        <w:rPr>
          <w:snapToGrid w:val="0"/>
          <w:sz w:val="22"/>
          <w:szCs w:val="24"/>
        </w:rPr>
        <w:t>odos paraudimas ar nepageidaujam</w:t>
      </w:r>
      <w:r w:rsidR="0075144D">
        <w:rPr>
          <w:snapToGrid w:val="0"/>
          <w:sz w:val="22"/>
          <w:szCs w:val="24"/>
        </w:rPr>
        <w:t>ų</w:t>
      </w:r>
      <w:r w:rsidRPr="00D804D8">
        <w:rPr>
          <w:snapToGrid w:val="0"/>
          <w:sz w:val="22"/>
          <w:szCs w:val="24"/>
        </w:rPr>
        <w:t xml:space="preserve"> virškinimo trakto reakcij</w:t>
      </w:r>
      <w:r w:rsidR="0075144D">
        <w:rPr>
          <w:snapToGrid w:val="0"/>
          <w:sz w:val="22"/>
          <w:szCs w:val="24"/>
        </w:rPr>
        <w:t>ų</w:t>
      </w:r>
      <w:r w:rsidRPr="00D804D8">
        <w:rPr>
          <w:snapToGrid w:val="0"/>
          <w:sz w:val="22"/>
          <w:szCs w:val="24"/>
        </w:rPr>
        <w:t xml:space="preserve"> (žr.</w:t>
      </w:r>
      <w:r w:rsidR="005423D4">
        <w:rPr>
          <w:snapToGrid w:val="0"/>
          <w:sz w:val="22"/>
          <w:szCs w:val="24"/>
        </w:rPr>
        <w:t> </w:t>
      </w:r>
      <w:r w:rsidRPr="00D804D8">
        <w:rPr>
          <w:snapToGrid w:val="0"/>
          <w:sz w:val="22"/>
          <w:szCs w:val="24"/>
        </w:rPr>
        <w:t>4.4, 4.5 ir 4.8</w:t>
      </w:r>
      <w:r w:rsidR="005423D4">
        <w:rPr>
          <w:snapToGrid w:val="0"/>
          <w:sz w:val="22"/>
          <w:szCs w:val="24"/>
        </w:rPr>
        <w:t> </w:t>
      </w:r>
      <w:r w:rsidRPr="00D804D8">
        <w:rPr>
          <w:snapToGrid w:val="0"/>
          <w:sz w:val="22"/>
          <w:szCs w:val="24"/>
        </w:rPr>
        <w:t>skyrius).</w:t>
      </w:r>
    </w:p>
    <w:p w14:paraId="24094A4B" w14:textId="18F01DFE" w:rsidR="00D804D8" w:rsidRPr="00D804D8" w:rsidRDefault="00D804D8" w:rsidP="00D804D8">
      <w:pPr>
        <w:tabs>
          <w:tab w:val="left" w:pos="567"/>
        </w:tabs>
        <w:spacing w:line="260" w:lineRule="exact"/>
        <w:rPr>
          <w:snapToGrid w:val="0"/>
          <w:sz w:val="22"/>
          <w:szCs w:val="24"/>
        </w:rPr>
      </w:pPr>
    </w:p>
    <w:p w14:paraId="1373E1C9" w14:textId="77777777" w:rsidR="00D804D8" w:rsidRPr="00367AD0" w:rsidRDefault="00D804D8" w:rsidP="00D804D8">
      <w:pPr>
        <w:tabs>
          <w:tab w:val="left" w:pos="567"/>
        </w:tabs>
        <w:spacing w:line="260" w:lineRule="exact"/>
        <w:rPr>
          <w:i/>
          <w:iCs/>
          <w:snapToGrid w:val="0"/>
          <w:sz w:val="22"/>
          <w:szCs w:val="24"/>
        </w:rPr>
      </w:pPr>
      <w:r w:rsidRPr="00367AD0">
        <w:rPr>
          <w:i/>
          <w:iCs/>
          <w:snapToGrid w:val="0"/>
          <w:sz w:val="22"/>
          <w:szCs w:val="24"/>
        </w:rPr>
        <w:t>Ypatingos populiacijos</w:t>
      </w:r>
    </w:p>
    <w:p w14:paraId="7135ABC0" w14:textId="77777777" w:rsidR="00F36CFF" w:rsidRPr="000A47F5" w:rsidRDefault="00F36CFF" w:rsidP="00D804D8">
      <w:pPr>
        <w:tabs>
          <w:tab w:val="left" w:pos="567"/>
        </w:tabs>
        <w:spacing w:line="260" w:lineRule="exact"/>
        <w:rPr>
          <w:snapToGrid w:val="0"/>
          <w:sz w:val="22"/>
          <w:szCs w:val="24"/>
          <w:u w:val="single"/>
        </w:rPr>
      </w:pPr>
    </w:p>
    <w:p w14:paraId="5FA99AE2" w14:textId="77777777" w:rsidR="00D804D8" w:rsidRPr="0075144D" w:rsidRDefault="00D804D8" w:rsidP="00D804D8">
      <w:pPr>
        <w:tabs>
          <w:tab w:val="left" w:pos="567"/>
        </w:tabs>
        <w:spacing w:line="260" w:lineRule="exact"/>
        <w:rPr>
          <w:i/>
          <w:snapToGrid w:val="0"/>
          <w:sz w:val="22"/>
          <w:szCs w:val="24"/>
        </w:rPr>
      </w:pPr>
      <w:r w:rsidRPr="0075144D">
        <w:rPr>
          <w:i/>
          <w:snapToGrid w:val="0"/>
          <w:sz w:val="22"/>
          <w:szCs w:val="24"/>
        </w:rPr>
        <w:t>Senyviems pacientams</w:t>
      </w:r>
    </w:p>
    <w:p w14:paraId="795E6E77" w14:textId="1357E13D" w:rsidR="00D804D8" w:rsidRPr="00D804D8" w:rsidRDefault="00D804D8" w:rsidP="00D804D8">
      <w:pPr>
        <w:tabs>
          <w:tab w:val="left" w:pos="567"/>
        </w:tabs>
        <w:spacing w:line="260" w:lineRule="exact"/>
        <w:rPr>
          <w:snapToGrid w:val="0"/>
          <w:sz w:val="22"/>
          <w:szCs w:val="24"/>
        </w:rPr>
      </w:pPr>
      <w:r w:rsidRPr="00D804D8">
        <w:rPr>
          <w:snapToGrid w:val="0"/>
          <w:sz w:val="22"/>
          <w:szCs w:val="24"/>
        </w:rPr>
        <w:t xml:space="preserve">Atliekant klinikinius dimetilfumarato tyrimus </w:t>
      </w:r>
      <w:r w:rsidR="000B44E9" w:rsidRPr="00D804D8">
        <w:rPr>
          <w:snapToGrid w:val="0"/>
          <w:sz w:val="22"/>
          <w:szCs w:val="24"/>
        </w:rPr>
        <w:t>55</w:t>
      </w:r>
      <w:r w:rsidR="000B44E9">
        <w:rPr>
          <w:snapToGrid w:val="0"/>
          <w:sz w:val="22"/>
          <w:szCs w:val="24"/>
        </w:rPr>
        <w:t> </w:t>
      </w:r>
      <w:r w:rsidRPr="00D804D8">
        <w:rPr>
          <w:snapToGrid w:val="0"/>
          <w:sz w:val="22"/>
          <w:szCs w:val="24"/>
        </w:rPr>
        <w:t xml:space="preserve">metų ir vyresnių pacientų </w:t>
      </w:r>
      <w:r w:rsidR="00AF3712">
        <w:rPr>
          <w:snapToGrid w:val="0"/>
          <w:sz w:val="22"/>
          <w:szCs w:val="24"/>
        </w:rPr>
        <w:t>ekspozicija buvo nedidelė ir nebuvo įtrauktas pakankamas</w:t>
      </w:r>
      <w:r w:rsidRPr="00D804D8">
        <w:rPr>
          <w:snapToGrid w:val="0"/>
          <w:sz w:val="22"/>
          <w:szCs w:val="24"/>
        </w:rPr>
        <w:t xml:space="preserve"> </w:t>
      </w:r>
      <w:r w:rsidR="000B44E9" w:rsidRPr="00D804D8">
        <w:rPr>
          <w:snapToGrid w:val="0"/>
          <w:sz w:val="22"/>
          <w:szCs w:val="24"/>
        </w:rPr>
        <w:t>65</w:t>
      </w:r>
      <w:r w:rsidR="000B44E9">
        <w:rPr>
          <w:snapToGrid w:val="0"/>
          <w:sz w:val="22"/>
          <w:szCs w:val="24"/>
        </w:rPr>
        <w:t> </w:t>
      </w:r>
      <w:r w:rsidRPr="00D804D8">
        <w:rPr>
          <w:snapToGrid w:val="0"/>
          <w:sz w:val="22"/>
          <w:szCs w:val="24"/>
        </w:rPr>
        <w:t>metų ir vyresnių pacientų skaičius, kad būtų galima nustatyti, ar jų organizmo atsakas skiriasi nuo jaunesnių pacientų (žr.</w:t>
      </w:r>
      <w:r w:rsidR="005423D4">
        <w:rPr>
          <w:snapToGrid w:val="0"/>
          <w:sz w:val="22"/>
          <w:szCs w:val="24"/>
        </w:rPr>
        <w:t> </w:t>
      </w:r>
      <w:r w:rsidRPr="00D804D8">
        <w:rPr>
          <w:snapToGrid w:val="0"/>
          <w:sz w:val="22"/>
          <w:szCs w:val="24"/>
        </w:rPr>
        <w:t>5.2</w:t>
      </w:r>
      <w:r w:rsidR="005423D4">
        <w:rPr>
          <w:snapToGrid w:val="0"/>
          <w:sz w:val="22"/>
          <w:szCs w:val="24"/>
        </w:rPr>
        <w:t> </w:t>
      </w:r>
      <w:r w:rsidRPr="00D804D8">
        <w:rPr>
          <w:snapToGrid w:val="0"/>
          <w:sz w:val="22"/>
          <w:szCs w:val="24"/>
        </w:rPr>
        <w:t>skyrių). Remiantis veikliosios medžiagos veikimo būdu, teorinių priežasčių senyviems pacientams skirti kitokią dozę nėra.</w:t>
      </w:r>
    </w:p>
    <w:p w14:paraId="38EACBFD" w14:textId="77777777" w:rsidR="00AF3712" w:rsidRDefault="00AF3712" w:rsidP="00D804D8">
      <w:pPr>
        <w:tabs>
          <w:tab w:val="left" w:pos="567"/>
        </w:tabs>
        <w:spacing w:line="260" w:lineRule="exact"/>
        <w:rPr>
          <w:snapToGrid w:val="0"/>
          <w:sz w:val="22"/>
          <w:szCs w:val="24"/>
        </w:rPr>
      </w:pPr>
    </w:p>
    <w:p w14:paraId="4B3A70FC" w14:textId="657455F7" w:rsidR="00AF3712" w:rsidRPr="00AF3712" w:rsidRDefault="00AF3712" w:rsidP="00D804D8">
      <w:pPr>
        <w:tabs>
          <w:tab w:val="left" w:pos="567"/>
        </w:tabs>
        <w:spacing w:line="260" w:lineRule="exact"/>
        <w:rPr>
          <w:i/>
          <w:snapToGrid w:val="0"/>
          <w:sz w:val="22"/>
          <w:szCs w:val="24"/>
        </w:rPr>
      </w:pPr>
      <w:r w:rsidRPr="00AF3712">
        <w:rPr>
          <w:i/>
          <w:snapToGrid w:val="0"/>
          <w:sz w:val="22"/>
          <w:szCs w:val="24"/>
        </w:rPr>
        <w:t xml:space="preserve">Pacientams, kurių </w:t>
      </w:r>
      <w:r>
        <w:rPr>
          <w:i/>
          <w:snapToGrid w:val="0"/>
          <w:sz w:val="22"/>
          <w:szCs w:val="24"/>
        </w:rPr>
        <w:t xml:space="preserve">inkstų ir </w:t>
      </w:r>
      <w:r w:rsidRPr="00AF3712">
        <w:rPr>
          <w:i/>
          <w:snapToGrid w:val="0"/>
          <w:sz w:val="22"/>
          <w:szCs w:val="24"/>
        </w:rPr>
        <w:t xml:space="preserve">kepenų </w:t>
      </w:r>
      <w:r w:rsidR="00AF7CF1" w:rsidRPr="00AF3712">
        <w:rPr>
          <w:i/>
          <w:snapToGrid w:val="0"/>
          <w:sz w:val="22"/>
          <w:szCs w:val="24"/>
        </w:rPr>
        <w:t>funkcij</w:t>
      </w:r>
      <w:r w:rsidR="00AF7CF1">
        <w:rPr>
          <w:i/>
          <w:snapToGrid w:val="0"/>
          <w:sz w:val="22"/>
          <w:szCs w:val="24"/>
        </w:rPr>
        <w:t>a</w:t>
      </w:r>
      <w:r w:rsidR="00AF7CF1" w:rsidRPr="00AF3712">
        <w:rPr>
          <w:i/>
          <w:snapToGrid w:val="0"/>
          <w:sz w:val="22"/>
          <w:szCs w:val="24"/>
        </w:rPr>
        <w:t xml:space="preserve"> </w:t>
      </w:r>
      <w:r w:rsidRPr="00AF3712">
        <w:rPr>
          <w:i/>
          <w:snapToGrid w:val="0"/>
          <w:sz w:val="22"/>
          <w:szCs w:val="24"/>
        </w:rPr>
        <w:t xml:space="preserve">sutrikusi </w:t>
      </w:r>
    </w:p>
    <w:p w14:paraId="72EBD65A" w14:textId="386CEC42" w:rsidR="00D804D8" w:rsidRDefault="00D804D8" w:rsidP="00D804D8">
      <w:pPr>
        <w:tabs>
          <w:tab w:val="left" w:pos="567"/>
        </w:tabs>
        <w:spacing w:line="260" w:lineRule="exact"/>
        <w:rPr>
          <w:snapToGrid w:val="0"/>
          <w:sz w:val="22"/>
          <w:szCs w:val="24"/>
        </w:rPr>
      </w:pPr>
      <w:r w:rsidRPr="00D804D8">
        <w:rPr>
          <w:snapToGrid w:val="0"/>
          <w:sz w:val="22"/>
          <w:szCs w:val="24"/>
        </w:rPr>
        <w:t xml:space="preserve">Dimetilfumarato poveikis pacientams, kuriems sutrikusi inkstų arba kepenų </w:t>
      </w:r>
      <w:r w:rsidR="00AF3712">
        <w:rPr>
          <w:snapToGrid w:val="0"/>
          <w:sz w:val="22"/>
          <w:szCs w:val="24"/>
        </w:rPr>
        <w:t>funkcija</w:t>
      </w:r>
      <w:r w:rsidRPr="00D804D8">
        <w:rPr>
          <w:snapToGrid w:val="0"/>
          <w:sz w:val="22"/>
          <w:szCs w:val="24"/>
        </w:rPr>
        <w:t>, netirtas. Remiantis klinikinės farmakologijos tyrimų duomenimis, vaistinio preparato dozės keisti nereikia (žr.</w:t>
      </w:r>
      <w:r w:rsidR="005423D4">
        <w:rPr>
          <w:snapToGrid w:val="0"/>
          <w:sz w:val="22"/>
          <w:szCs w:val="24"/>
        </w:rPr>
        <w:t> </w:t>
      </w:r>
      <w:r w:rsidRPr="00D804D8">
        <w:rPr>
          <w:snapToGrid w:val="0"/>
          <w:sz w:val="22"/>
          <w:szCs w:val="24"/>
        </w:rPr>
        <w:t>5.2</w:t>
      </w:r>
      <w:r w:rsidR="005423D4">
        <w:rPr>
          <w:snapToGrid w:val="0"/>
          <w:sz w:val="22"/>
          <w:szCs w:val="24"/>
        </w:rPr>
        <w:t> </w:t>
      </w:r>
      <w:r w:rsidRPr="00D804D8">
        <w:rPr>
          <w:snapToGrid w:val="0"/>
          <w:sz w:val="22"/>
          <w:szCs w:val="24"/>
        </w:rPr>
        <w:t xml:space="preserve">skyrių). Būtina </w:t>
      </w:r>
      <w:r w:rsidR="009D4DFE">
        <w:rPr>
          <w:snapToGrid w:val="0"/>
          <w:sz w:val="22"/>
          <w:szCs w:val="24"/>
        </w:rPr>
        <w:t>laikytis saugumo</w:t>
      </w:r>
      <w:r w:rsidRPr="00D804D8">
        <w:rPr>
          <w:snapToGrid w:val="0"/>
          <w:sz w:val="22"/>
          <w:szCs w:val="24"/>
        </w:rPr>
        <w:t xml:space="preserve"> priemonių gydant pacientus, </w:t>
      </w:r>
      <w:r w:rsidR="00AF3712">
        <w:rPr>
          <w:snapToGrid w:val="0"/>
          <w:sz w:val="22"/>
          <w:szCs w:val="24"/>
        </w:rPr>
        <w:t>kuriems yra</w:t>
      </w:r>
      <w:r w:rsidRPr="00D804D8">
        <w:rPr>
          <w:snapToGrid w:val="0"/>
          <w:sz w:val="22"/>
          <w:szCs w:val="24"/>
        </w:rPr>
        <w:t xml:space="preserve"> sunk</w:t>
      </w:r>
      <w:r w:rsidR="00AF3712">
        <w:rPr>
          <w:snapToGrid w:val="0"/>
          <w:sz w:val="22"/>
          <w:szCs w:val="24"/>
        </w:rPr>
        <w:t>us</w:t>
      </w:r>
      <w:r w:rsidRPr="00D804D8">
        <w:rPr>
          <w:snapToGrid w:val="0"/>
          <w:sz w:val="22"/>
          <w:szCs w:val="24"/>
        </w:rPr>
        <w:t xml:space="preserve"> inkstų arba sunk</w:t>
      </w:r>
      <w:r w:rsidR="00AF3712">
        <w:rPr>
          <w:snapToGrid w:val="0"/>
          <w:sz w:val="22"/>
          <w:szCs w:val="24"/>
        </w:rPr>
        <w:t xml:space="preserve">us </w:t>
      </w:r>
      <w:r w:rsidRPr="00D804D8">
        <w:rPr>
          <w:snapToGrid w:val="0"/>
          <w:sz w:val="22"/>
          <w:szCs w:val="24"/>
        </w:rPr>
        <w:t xml:space="preserve">kepenų </w:t>
      </w:r>
      <w:r w:rsidR="00AF3712">
        <w:rPr>
          <w:snapToGrid w:val="0"/>
          <w:sz w:val="22"/>
          <w:szCs w:val="24"/>
        </w:rPr>
        <w:t>funkcijos</w:t>
      </w:r>
      <w:r w:rsidRPr="00D804D8">
        <w:rPr>
          <w:snapToGrid w:val="0"/>
          <w:sz w:val="22"/>
          <w:szCs w:val="24"/>
        </w:rPr>
        <w:t xml:space="preserve"> sutrikim</w:t>
      </w:r>
      <w:r w:rsidR="00AF3712">
        <w:rPr>
          <w:snapToGrid w:val="0"/>
          <w:sz w:val="22"/>
          <w:szCs w:val="24"/>
        </w:rPr>
        <w:t>as</w:t>
      </w:r>
      <w:r w:rsidRPr="00D804D8">
        <w:rPr>
          <w:snapToGrid w:val="0"/>
          <w:sz w:val="22"/>
          <w:szCs w:val="24"/>
        </w:rPr>
        <w:t xml:space="preserve"> (žr.</w:t>
      </w:r>
      <w:r w:rsidR="005423D4">
        <w:rPr>
          <w:snapToGrid w:val="0"/>
          <w:sz w:val="22"/>
          <w:szCs w:val="24"/>
        </w:rPr>
        <w:t> </w:t>
      </w:r>
      <w:r w:rsidRPr="00D804D8">
        <w:rPr>
          <w:snapToGrid w:val="0"/>
          <w:sz w:val="22"/>
          <w:szCs w:val="24"/>
        </w:rPr>
        <w:t>4.4</w:t>
      </w:r>
      <w:r w:rsidR="005423D4">
        <w:rPr>
          <w:snapToGrid w:val="0"/>
          <w:sz w:val="22"/>
          <w:szCs w:val="24"/>
        </w:rPr>
        <w:t> </w:t>
      </w:r>
      <w:r w:rsidRPr="00D804D8">
        <w:rPr>
          <w:snapToGrid w:val="0"/>
          <w:sz w:val="22"/>
          <w:szCs w:val="24"/>
        </w:rPr>
        <w:t>skyrių).</w:t>
      </w:r>
    </w:p>
    <w:p w14:paraId="67B1FF4D" w14:textId="77777777" w:rsidR="00AF3712" w:rsidRPr="00D804D8" w:rsidRDefault="00AF3712" w:rsidP="00D804D8">
      <w:pPr>
        <w:tabs>
          <w:tab w:val="left" w:pos="567"/>
        </w:tabs>
        <w:spacing w:line="260" w:lineRule="exact"/>
        <w:rPr>
          <w:snapToGrid w:val="0"/>
          <w:sz w:val="22"/>
          <w:szCs w:val="24"/>
        </w:rPr>
      </w:pPr>
    </w:p>
    <w:p w14:paraId="5C8B3A99" w14:textId="77777777" w:rsidR="00D804D8" w:rsidRPr="00AF3712" w:rsidRDefault="00D804D8" w:rsidP="00D804D8">
      <w:pPr>
        <w:tabs>
          <w:tab w:val="left" w:pos="567"/>
        </w:tabs>
        <w:spacing w:line="260" w:lineRule="exact"/>
        <w:rPr>
          <w:i/>
          <w:snapToGrid w:val="0"/>
          <w:sz w:val="22"/>
          <w:szCs w:val="24"/>
        </w:rPr>
      </w:pPr>
      <w:r w:rsidRPr="00AF3712">
        <w:rPr>
          <w:i/>
          <w:snapToGrid w:val="0"/>
          <w:sz w:val="22"/>
          <w:szCs w:val="24"/>
        </w:rPr>
        <w:t>Vaikų populiacija</w:t>
      </w:r>
    </w:p>
    <w:p w14:paraId="4C00A75C" w14:textId="3B12C277" w:rsidR="00C870D2" w:rsidRPr="00C870D2" w:rsidRDefault="00C870D2" w:rsidP="00C870D2">
      <w:pPr>
        <w:tabs>
          <w:tab w:val="left" w:pos="567"/>
        </w:tabs>
        <w:spacing w:line="260" w:lineRule="exact"/>
        <w:rPr>
          <w:snapToGrid w:val="0"/>
          <w:sz w:val="22"/>
          <w:szCs w:val="24"/>
        </w:rPr>
      </w:pPr>
      <w:bookmarkStart w:id="2" w:name="_Hlk160008430"/>
      <w:r w:rsidRPr="00C870D2">
        <w:rPr>
          <w:snapToGrid w:val="0"/>
          <w:sz w:val="22"/>
          <w:szCs w:val="24"/>
        </w:rPr>
        <w:t xml:space="preserve">Dozavimas suaugusiesiems bei </w:t>
      </w:r>
      <w:r w:rsidR="000B44E9" w:rsidRPr="00C870D2">
        <w:rPr>
          <w:snapToGrid w:val="0"/>
          <w:sz w:val="22"/>
          <w:szCs w:val="24"/>
        </w:rPr>
        <w:t>13</w:t>
      </w:r>
      <w:r w:rsidR="000B44E9">
        <w:rPr>
          <w:snapToGrid w:val="0"/>
          <w:sz w:val="22"/>
          <w:szCs w:val="24"/>
        </w:rPr>
        <w:t> </w:t>
      </w:r>
      <w:r w:rsidRPr="00C870D2">
        <w:rPr>
          <w:snapToGrid w:val="0"/>
          <w:sz w:val="22"/>
          <w:szCs w:val="24"/>
        </w:rPr>
        <w:t>metų ir vyresniems vaik</w:t>
      </w:r>
      <w:r w:rsidR="00F36CFF">
        <w:rPr>
          <w:snapToGrid w:val="0"/>
          <w:sz w:val="22"/>
          <w:szCs w:val="24"/>
        </w:rPr>
        <w:t>ų populiacijos pacientams</w:t>
      </w:r>
      <w:r w:rsidRPr="00C870D2">
        <w:rPr>
          <w:snapToGrid w:val="0"/>
          <w:sz w:val="22"/>
          <w:szCs w:val="24"/>
        </w:rPr>
        <w:t xml:space="preserve"> yra toks pat.</w:t>
      </w:r>
    </w:p>
    <w:bookmarkEnd w:id="2"/>
    <w:p w14:paraId="612B118C" w14:textId="77777777" w:rsidR="00F36CFF" w:rsidRDefault="00F36CFF" w:rsidP="00C870D2">
      <w:pPr>
        <w:tabs>
          <w:tab w:val="left" w:pos="567"/>
        </w:tabs>
        <w:spacing w:line="260" w:lineRule="exact"/>
        <w:rPr>
          <w:snapToGrid w:val="0"/>
          <w:sz w:val="22"/>
          <w:szCs w:val="24"/>
        </w:rPr>
      </w:pPr>
    </w:p>
    <w:p w14:paraId="077844CF" w14:textId="5C6FCD9B" w:rsidR="00F36CFF" w:rsidRDefault="005724AD" w:rsidP="00AF3712">
      <w:pPr>
        <w:tabs>
          <w:tab w:val="left" w:pos="567"/>
        </w:tabs>
        <w:spacing w:line="260" w:lineRule="exact"/>
        <w:rPr>
          <w:snapToGrid w:val="0"/>
          <w:sz w:val="22"/>
          <w:szCs w:val="24"/>
        </w:rPr>
      </w:pPr>
      <w:r w:rsidRPr="005724AD">
        <w:rPr>
          <w:snapToGrid w:val="0"/>
          <w:sz w:val="22"/>
          <w:szCs w:val="24"/>
        </w:rPr>
        <w:t>Duomenų apie vartojimą 10</w:t>
      </w:r>
      <w:r w:rsidR="005423D4">
        <w:rPr>
          <w:snapToGrid w:val="0"/>
          <w:sz w:val="22"/>
          <w:szCs w:val="24"/>
        </w:rPr>
        <w:noBreakHyphen/>
      </w:r>
      <w:r w:rsidRPr="005724AD">
        <w:rPr>
          <w:snapToGrid w:val="0"/>
          <w:sz w:val="22"/>
          <w:szCs w:val="24"/>
        </w:rPr>
        <w:t>12</w:t>
      </w:r>
      <w:r w:rsidR="005423D4">
        <w:rPr>
          <w:snapToGrid w:val="0"/>
          <w:sz w:val="22"/>
          <w:szCs w:val="24"/>
        </w:rPr>
        <w:t> </w:t>
      </w:r>
      <w:r w:rsidRPr="005724AD">
        <w:rPr>
          <w:snapToGrid w:val="0"/>
          <w:sz w:val="22"/>
          <w:szCs w:val="24"/>
        </w:rPr>
        <w:t>metų vaikams yra nedaug. Turimi duomenys pateikiami 4.8 ir</w:t>
      </w:r>
      <w:r>
        <w:rPr>
          <w:snapToGrid w:val="0"/>
          <w:sz w:val="22"/>
          <w:szCs w:val="24"/>
        </w:rPr>
        <w:t xml:space="preserve"> </w:t>
      </w:r>
      <w:r w:rsidRPr="005724AD">
        <w:rPr>
          <w:snapToGrid w:val="0"/>
          <w:sz w:val="22"/>
          <w:szCs w:val="24"/>
        </w:rPr>
        <w:t>5.1</w:t>
      </w:r>
      <w:r w:rsidR="005423D4">
        <w:rPr>
          <w:snapToGrid w:val="0"/>
          <w:sz w:val="22"/>
          <w:szCs w:val="24"/>
        </w:rPr>
        <w:t> </w:t>
      </w:r>
      <w:r w:rsidRPr="005724AD">
        <w:rPr>
          <w:snapToGrid w:val="0"/>
          <w:sz w:val="22"/>
          <w:szCs w:val="24"/>
        </w:rPr>
        <w:t>skyriuose, tačiau dozavimo rekomendacijų pateikti negalima.</w:t>
      </w:r>
      <w:r w:rsidRPr="005724AD">
        <w:rPr>
          <w:snapToGrid w:val="0"/>
          <w:sz w:val="22"/>
          <w:szCs w:val="24"/>
        </w:rPr>
        <w:cr/>
      </w:r>
    </w:p>
    <w:p w14:paraId="7DABD4B8" w14:textId="4BF198F3" w:rsidR="00AF3712" w:rsidRPr="00AF3712" w:rsidRDefault="00AF3712" w:rsidP="00AF3712">
      <w:pPr>
        <w:tabs>
          <w:tab w:val="left" w:pos="567"/>
        </w:tabs>
        <w:spacing w:line="260" w:lineRule="exact"/>
        <w:rPr>
          <w:snapToGrid w:val="0"/>
          <w:sz w:val="22"/>
          <w:szCs w:val="24"/>
        </w:rPr>
      </w:pPr>
      <w:r>
        <w:rPr>
          <w:snapToGrid w:val="0"/>
          <w:sz w:val="22"/>
          <w:szCs w:val="24"/>
        </w:rPr>
        <w:t>Dimetilfumarato</w:t>
      </w:r>
      <w:r w:rsidRPr="00AF3712">
        <w:rPr>
          <w:snapToGrid w:val="0"/>
          <w:sz w:val="22"/>
          <w:szCs w:val="24"/>
        </w:rPr>
        <w:t xml:space="preserve"> saugumas ir veiksmingumas jaunesniems </w:t>
      </w:r>
      <w:r w:rsidR="00BA39FD">
        <w:rPr>
          <w:snapToGrid w:val="0"/>
          <w:sz w:val="22"/>
          <w:szCs w:val="24"/>
        </w:rPr>
        <w:t>kaip</w:t>
      </w:r>
      <w:r w:rsidRPr="00AF3712">
        <w:rPr>
          <w:snapToGrid w:val="0"/>
          <w:sz w:val="22"/>
          <w:szCs w:val="24"/>
        </w:rPr>
        <w:t xml:space="preserve"> </w:t>
      </w:r>
      <w:r w:rsidR="000B44E9" w:rsidRPr="00AF3712">
        <w:rPr>
          <w:snapToGrid w:val="0"/>
          <w:sz w:val="22"/>
          <w:szCs w:val="24"/>
        </w:rPr>
        <w:t>10</w:t>
      </w:r>
      <w:r w:rsidR="000B44E9">
        <w:rPr>
          <w:snapToGrid w:val="0"/>
          <w:sz w:val="22"/>
          <w:szCs w:val="24"/>
        </w:rPr>
        <w:t> </w:t>
      </w:r>
      <w:r w:rsidRPr="00AF3712">
        <w:rPr>
          <w:snapToGrid w:val="0"/>
          <w:sz w:val="22"/>
          <w:szCs w:val="24"/>
        </w:rPr>
        <w:t>metų vaikams neištirti.</w:t>
      </w:r>
      <w:r w:rsidR="00F36CFF">
        <w:rPr>
          <w:snapToGrid w:val="0"/>
          <w:sz w:val="22"/>
          <w:szCs w:val="24"/>
        </w:rPr>
        <w:t xml:space="preserve"> Duomenų nėra.</w:t>
      </w:r>
    </w:p>
    <w:p w14:paraId="503D2E09" w14:textId="77777777" w:rsidR="00AF3712" w:rsidRDefault="00AF3712" w:rsidP="00AF3712">
      <w:pPr>
        <w:tabs>
          <w:tab w:val="left" w:pos="567"/>
        </w:tabs>
        <w:spacing w:line="260" w:lineRule="exact"/>
        <w:rPr>
          <w:snapToGrid w:val="0"/>
          <w:sz w:val="22"/>
          <w:szCs w:val="24"/>
        </w:rPr>
      </w:pPr>
    </w:p>
    <w:p w14:paraId="440C8C55" w14:textId="3C7ADB55" w:rsidR="00AF3712" w:rsidRPr="005860D4" w:rsidRDefault="00AF3712" w:rsidP="00AF3712">
      <w:pPr>
        <w:tabs>
          <w:tab w:val="left" w:pos="567"/>
        </w:tabs>
        <w:spacing w:line="260" w:lineRule="exact"/>
        <w:rPr>
          <w:snapToGrid w:val="0"/>
          <w:sz w:val="22"/>
          <w:szCs w:val="24"/>
          <w:u w:val="single"/>
        </w:rPr>
      </w:pPr>
      <w:r w:rsidRPr="005860D4">
        <w:rPr>
          <w:snapToGrid w:val="0"/>
          <w:sz w:val="22"/>
          <w:szCs w:val="24"/>
          <w:u w:val="single"/>
        </w:rPr>
        <w:t>Vartojimo metodas</w:t>
      </w:r>
    </w:p>
    <w:p w14:paraId="3FC0FB20" w14:textId="77777777" w:rsidR="0038112F" w:rsidRDefault="0038112F" w:rsidP="00AF3712">
      <w:pPr>
        <w:tabs>
          <w:tab w:val="left" w:pos="567"/>
        </w:tabs>
        <w:spacing w:line="260" w:lineRule="exact"/>
        <w:rPr>
          <w:snapToGrid w:val="0"/>
          <w:sz w:val="22"/>
          <w:szCs w:val="24"/>
        </w:rPr>
      </w:pPr>
    </w:p>
    <w:p w14:paraId="30706B87" w14:textId="51E455EB" w:rsidR="00AF3712" w:rsidRPr="00AF3712" w:rsidRDefault="00AF3712" w:rsidP="00AF3712">
      <w:pPr>
        <w:tabs>
          <w:tab w:val="left" w:pos="567"/>
        </w:tabs>
        <w:spacing w:line="260" w:lineRule="exact"/>
        <w:rPr>
          <w:snapToGrid w:val="0"/>
          <w:sz w:val="22"/>
          <w:szCs w:val="24"/>
        </w:rPr>
      </w:pPr>
      <w:r w:rsidRPr="00AF3712">
        <w:rPr>
          <w:snapToGrid w:val="0"/>
          <w:sz w:val="22"/>
          <w:szCs w:val="24"/>
        </w:rPr>
        <w:t>Vartoti per burną.</w:t>
      </w:r>
    </w:p>
    <w:p w14:paraId="37B0C1D7" w14:textId="0E8585B6" w:rsidR="00AF3712" w:rsidRPr="00AF3712" w:rsidRDefault="00AF3712" w:rsidP="00AF3712">
      <w:pPr>
        <w:tabs>
          <w:tab w:val="left" w:pos="567"/>
        </w:tabs>
        <w:spacing w:line="260" w:lineRule="exact"/>
        <w:rPr>
          <w:snapToGrid w:val="0"/>
          <w:sz w:val="22"/>
          <w:szCs w:val="24"/>
        </w:rPr>
      </w:pPr>
      <w:r w:rsidRPr="00AF3712">
        <w:rPr>
          <w:snapToGrid w:val="0"/>
          <w:sz w:val="22"/>
          <w:szCs w:val="24"/>
        </w:rPr>
        <w:t xml:space="preserve">Kapsulę reikia nuryti </w:t>
      </w:r>
      <w:r w:rsidR="003A292F">
        <w:rPr>
          <w:snapToGrid w:val="0"/>
          <w:sz w:val="22"/>
          <w:szCs w:val="24"/>
        </w:rPr>
        <w:t>nesmulkintą</w:t>
      </w:r>
      <w:r w:rsidRPr="00AF3712">
        <w:rPr>
          <w:snapToGrid w:val="0"/>
          <w:sz w:val="22"/>
          <w:szCs w:val="24"/>
        </w:rPr>
        <w:t>. Kapsulės ar jos turinio negalima smulkinti, dalyti, tirpinti, čiulpti ar kramtyti</w:t>
      </w:r>
      <w:r w:rsidR="00E44C06">
        <w:rPr>
          <w:snapToGrid w:val="0"/>
          <w:sz w:val="22"/>
          <w:szCs w:val="24"/>
        </w:rPr>
        <w:t>,</w:t>
      </w:r>
      <w:r w:rsidR="00E44C06" w:rsidRPr="00E44C06">
        <w:t xml:space="preserve"> </w:t>
      </w:r>
      <w:bookmarkStart w:id="3" w:name="_Hlk160008693"/>
      <w:r w:rsidR="00E44C06" w:rsidRPr="00E44C06">
        <w:rPr>
          <w:snapToGrid w:val="0"/>
          <w:sz w:val="22"/>
          <w:szCs w:val="24"/>
        </w:rPr>
        <w:t>nes enterinė mi</w:t>
      </w:r>
      <w:r w:rsidR="00E44C06">
        <w:rPr>
          <w:snapToGrid w:val="0"/>
          <w:sz w:val="22"/>
          <w:szCs w:val="24"/>
        </w:rPr>
        <w:t>ni</w:t>
      </w:r>
      <w:r w:rsidR="00E44C06" w:rsidRPr="00E44C06">
        <w:rPr>
          <w:snapToGrid w:val="0"/>
          <w:sz w:val="22"/>
          <w:szCs w:val="24"/>
        </w:rPr>
        <w:t xml:space="preserve">tablečių plėvelė saugo </w:t>
      </w:r>
      <w:r w:rsidR="005724AD">
        <w:rPr>
          <w:snapToGrid w:val="0"/>
          <w:sz w:val="22"/>
          <w:szCs w:val="24"/>
        </w:rPr>
        <w:t>virškinimo traktą</w:t>
      </w:r>
      <w:r w:rsidR="005724AD" w:rsidRPr="00E44C06">
        <w:rPr>
          <w:snapToGrid w:val="0"/>
          <w:sz w:val="22"/>
          <w:szCs w:val="24"/>
        </w:rPr>
        <w:t xml:space="preserve"> </w:t>
      </w:r>
      <w:r w:rsidR="00E44C06" w:rsidRPr="00E44C06">
        <w:rPr>
          <w:snapToGrid w:val="0"/>
          <w:sz w:val="22"/>
          <w:szCs w:val="24"/>
        </w:rPr>
        <w:t>nuo sudirginimo</w:t>
      </w:r>
      <w:r w:rsidR="0033345E">
        <w:rPr>
          <w:snapToGrid w:val="0"/>
          <w:sz w:val="22"/>
          <w:szCs w:val="24"/>
        </w:rPr>
        <w:t>.</w:t>
      </w:r>
    </w:p>
    <w:bookmarkEnd w:id="3"/>
    <w:p w14:paraId="30180B53" w14:textId="77777777" w:rsidR="005D554B" w:rsidRPr="005D554B" w:rsidRDefault="005D554B" w:rsidP="005D554B">
      <w:pPr>
        <w:tabs>
          <w:tab w:val="left" w:pos="567"/>
        </w:tabs>
        <w:spacing w:line="260" w:lineRule="exact"/>
        <w:rPr>
          <w:snapToGrid w:val="0"/>
          <w:sz w:val="22"/>
          <w:szCs w:val="24"/>
        </w:rPr>
      </w:pPr>
    </w:p>
    <w:p w14:paraId="25773536"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4.3</w:t>
      </w:r>
      <w:r w:rsidRPr="005D554B">
        <w:rPr>
          <w:b/>
          <w:bCs/>
          <w:snapToGrid w:val="0"/>
          <w:sz w:val="22"/>
          <w:szCs w:val="28"/>
          <w:lang w:eastAsia="x-none"/>
        </w:rPr>
        <w:tab/>
        <w:t>Kontraindikacijos</w:t>
      </w:r>
    </w:p>
    <w:p w14:paraId="69412C16" w14:textId="77777777" w:rsidR="005D554B" w:rsidRPr="005D554B" w:rsidRDefault="005D554B" w:rsidP="005D554B">
      <w:pPr>
        <w:tabs>
          <w:tab w:val="left" w:pos="567"/>
        </w:tabs>
        <w:spacing w:line="260" w:lineRule="exact"/>
        <w:rPr>
          <w:snapToGrid w:val="0"/>
          <w:sz w:val="22"/>
          <w:szCs w:val="24"/>
        </w:rPr>
      </w:pPr>
    </w:p>
    <w:p w14:paraId="049DD0A1" w14:textId="482FA2A7" w:rsidR="00C95EA4" w:rsidRDefault="005D554B" w:rsidP="005D554B">
      <w:pPr>
        <w:tabs>
          <w:tab w:val="left" w:pos="567"/>
        </w:tabs>
        <w:spacing w:line="260" w:lineRule="exact"/>
        <w:rPr>
          <w:noProof/>
          <w:snapToGrid w:val="0"/>
          <w:sz w:val="22"/>
          <w:szCs w:val="24"/>
        </w:rPr>
      </w:pPr>
      <w:r w:rsidRPr="005D554B">
        <w:rPr>
          <w:noProof/>
          <w:snapToGrid w:val="0"/>
          <w:sz w:val="22"/>
          <w:szCs w:val="24"/>
        </w:rPr>
        <w:t>Padidėjęs jautrumas veikliajai arba bet kuriai 6.1</w:t>
      </w:r>
      <w:r w:rsidR="005423D4">
        <w:rPr>
          <w:noProof/>
          <w:snapToGrid w:val="0"/>
          <w:sz w:val="22"/>
          <w:szCs w:val="24"/>
        </w:rPr>
        <w:t> </w:t>
      </w:r>
      <w:r w:rsidRPr="005D554B">
        <w:rPr>
          <w:noProof/>
          <w:snapToGrid w:val="0"/>
          <w:sz w:val="22"/>
          <w:szCs w:val="24"/>
        </w:rPr>
        <w:t>skyriuje nurodytai pagalbinei medžiagai</w:t>
      </w:r>
      <w:r w:rsidR="00C95EA4">
        <w:rPr>
          <w:noProof/>
          <w:snapToGrid w:val="0"/>
          <w:sz w:val="22"/>
          <w:szCs w:val="24"/>
        </w:rPr>
        <w:t>.</w:t>
      </w:r>
    </w:p>
    <w:p w14:paraId="2721B7D7" w14:textId="63FC369F" w:rsidR="00C95EA4" w:rsidRPr="00C95EA4" w:rsidRDefault="00C95EA4" w:rsidP="00C95EA4">
      <w:pPr>
        <w:tabs>
          <w:tab w:val="left" w:pos="567"/>
        </w:tabs>
        <w:spacing w:line="260" w:lineRule="exact"/>
        <w:rPr>
          <w:noProof/>
          <w:snapToGrid w:val="0"/>
          <w:sz w:val="22"/>
          <w:szCs w:val="24"/>
        </w:rPr>
      </w:pPr>
      <w:r w:rsidRPr="00C95EA4">
        <w:rPr>
          <w:noProof/>
          <w:snapToGrid w:val="0"/>
          <w:sz w:val="22"/>
          <w:szCs w:val="24"/>
        </w:rPr>
        <w:t xml:space="preserve">Įtarta arba patvirtinta progresuojanti </w:t>
      </w:r>
      <w:r w:rsidR="000B44E9">
        <w:rPr>
          <w:noProof/>
          <w:snapToGrid w:val="0"/>
          <w:sz w:val="22"/>
          <w:szCs w:val="24"/>
        </w:rPr>
        <w:t>daugiažidinė</w:t>
      </w:r>
      <w:r w:rsidRPr="00C95EA4">
        <w:rPr>
          <w:noProof/>
          <w:snapToGrid w:val="0"/>
          <w:sz w:val="22"/>
          <w:szCs w:val="24"/>
        </w:rPr>
        <w:t xml:space="preserve"> leukoencefalopatija (PDL)</w:t>
      </w:r>
      <w:r>
        <w:rPr>
          <w:noProof/>
          <w:snapToGrid w:val="0"/>
          <w:sz w:val="22"/>
          <w:szCs w:val="24"/>
        </w:rPr>
        <w:t>.</w:t>
      </w:r>
    </w:p>
    <w:p w14:paraId="6D2F6307" w14:textId="77777777" w:rsidR="005D554B" w:rsidRPr="005D554B" w:rsidRDefault="005D554B" w:rsidP="005D554B">
      <w:pPr>
        <w:tabs>
          <w:tab w:val="left" w:pos="567"/>
        </w:tabs>
        <w:spacing w:line="260" w:lineRule="exact"/>
        <w:rPr>
          <w:snapToGrid w:val="0"/>
          <w:sz w:val="22"/>
          <w:szCs w:val="24"/>
        </w:rPr>
      </w:pPr>
    </w:p>
    <w:p w14:paraId="4DF6FEA6" w14:textId="77777777" w:rsidR="005D554B" w:rsidRPr="005D554B" w:rsidRDefault="005D554B" w:rsidP="005D554B">
      <w:pPr>
        <w:tabs>
          <w:tab w:val="left" w:pos="567"/>
        </w:tabs>
        <w:spacing w:line="260" w:lineRule="exact"/>
        <w:rPr>
          <w:snapToGrid w:val="0"/>
          <w:sz w:val="22"/>
        </w:rPr>
      </w:pPr>
      <w:r w:rsidRPr="005D554B">
        <w:rPr>
          <w:b/>
          <w:snapToGrid w:val="0"/>
          <w:sz w:val="22"/>
        </w:rPr>
        <w:t>4.4</w:t>
      </w:r>
      <w:r w:rsidRPr="005D554B">
        <w:rPr>
          <w:b/>
          <w:snapToGrid w:val="0"/>
          <w:sz w:val="22"/>
        </w:rPr>
        <w:tab/>
        <w:t>Specialūs įspėjimai ir atsargumo priemonės</w:t>
      </w:r>
    </w:p>
    <w:p w14:paraId="179410EE" w14:textId="0485A697" w:rsidR="005D554B" w:rsidRPr="001D025E" w:rsidRDefault="005D554B" w:rsidP="005D554B">
      <w:pPr>
        <w:tabs>
          <w:tab w:val="left" w:pos="567"/>
        </w:tabs>
        <w:spacing w:line="260" w:lineRule="exact"/>
        <w:rPr>
          <w:snapToGrid w:val="0"/>
          <w:sz w:val="22"/>
          <w:szCs w:val="22"/>
        </w:rPr>
      </w:pPr>
    </w:p>
    <w:p w14:paraId="74CFFBB0" w14:textId="77777777" w:rsidR="005724AD" w:rsidRDefault="001D025E" w:rsidP="005D554B">
      <w:pPr>
        <w:tabs>
          <w:tab w:val="left" w:pos="567"/>
        </w:tabs>
        <w:spacing w:line="260" w:lineRule="exact"/>
        <w:rPr>
          <w:sz w:val="22"/>
          <w:szCs w:val="22"/>
          <w:u w:val="single"/>
        </w:rPr>
      </w:pPr>
      <w:r w:rsidRPr="005F1005">
        <w:rPr>
          <w:sz w:val="22"/>
          <w:szCs w:val="22"/>
          <w:u w:val="single"/>
        </w:rPr>
        <w:t>Kraujo ir laboratoriniai tyrimai</w:t>
      </w:r>
    </w:p>
    <w:p w14:paraId="6695031F" w14:textId="77777777" w:rsidR="005724AD" w:rsidRDefault="005724AD" w:rsidP="005D554B">
      <w:pPr>
        <w:tabs>
          <w:tab w:val="left" w:pos="567"/>
        </w:tabs>
        <w:spacing w:line="260" w:lineRule="exact"/>
        <w:rPr>
          <w:sz w:val="22"/>
          <w:szCs w:val="22"/>
          <w:u w:val="single"/>
        </w:rPr>
      </w:pPr>
    </w:p>
    <w:p w14:paraId="5B5A799B" w14:textId="7714EB2D" w:rsidR="005F1005" w:rsidRPr="00367AD0" w:rsidRDefault="005724AD" w:rsidP="005D554B">
      <w:pPr>
        <w:tabs>
          <w:tab w:val="left" w:pos="567"/>
        </w:tabs>
        <w:spacing w:line="260" w:lineRule="exact"/>
        <w:rPr>
          <w:i/>
          <w:iCs/>
          <w:sz w:val="22"/>
          <w:szCs w:val="22"/>
        </w:rPr>
      </w:pPr>
      <w:r w:rsidRPr="00367AD0">
        <w:rPr>
          <w:i/>
          <w:iCs/>
          <w:sz w:val="22"/>
          <w:szCs w:val="22"/>
        </w:rPr>
        <w:t>Inkstų funkcija</w:t>
      </w:r>
      <w:r w:rsidR="001D025E" w:rsidRPr="00367AD0">
        <w:rPr>
          <w:i/>
          <w:iCs/>
          <w:sz w:val="22"/>
          <w:szCs w:val="22"/>
        </w:rPr>
        <w:t xml:space="preserve"> </w:t>
      </w:r>
    </w:p>
    <w:p w14:paraId="21526826" w14:textId="5D828B55" w:rsidR="005F1005" w:rsidRDefault="001D025E" w:rsidP="005D554B">
      <w:pPr>
        <w:tabs>
          <w:tab w:val="left" w:pos="567"/>
        </w:tabs>
        <w:spacing w:line="260" w:lineRule="exact"/>
        <w:rPr>
          <w:sz w:val="22"/>
          <w:szCs w:val="22"/>
        </w:rPr>
      </w:pPr>
      <w:r w:rsidRPr="001D025E">
        <w:rPr>
          <w:sz w:val="22"/>
          <w:szCs w:val="22"/>
        </w:rPr>
        <w:t>Klinikiniuose tyrimuose pacientams, kurie buvo gydyti dimetilfumaratu, buvo nustatyta laboratorinių inkstų tyrimų rezultatų pokyčių (žr.</w:t>
      </w:r>
      <w:r w:rsidR="005423D4">
        <w:rPr>
          <w:sz w:val="22"/>
          <w:szCs w:val="22"/>
        </w:rPr>
        <w:t> </w:t>
      </w:r>
      <w:r w:rsidRPr="001D025E">
        <w:rPr>
          <w:sz w:val="22"/>
          <w:szCs w:val="22"/>
        </w:rPr>
        <w:t>4.8</w:t>
      </w:r>
      <w:r w:rsidR="005423D4">
        <w:rPr>
          <w:sz w:val="22"/>
          <w:szCs w:val="22"/>
        </w:rPr>
        <w:t> </w:t>
      </w:r>
      <w:r w:rsidRPr="001D025E">
        <w:rPr>
          <w:sz w:val="22"/>
          <w:szCs w:val="22"/>
        </w:rPr>
        <w:t xml:space="preserve">skyrių). Klinikinė šių pokyčių reikšmė nežinoma. Inkstų funkcijos rodmenis (pvz., kreatinino </w:t>
      </w:r>
      <w:r w:rsidR="00D64438">
        <w:rPr>
          <w:sz w:val="22"/>
          <w:szCs w:val="22"/>
        </w:rPr>
        <w:t>koncentraciją</w:t>
      </w:r>
      <w:r w:rsidRPr="001D025E">
        <w:rPr>
          <w:sz w:val="22"/>
          <w:szCs w:val="22"/>
        </w:rPr>
        <w:t xml:space="preserve">, šlapalo </w:t>
      </w:r>
      <w:r w:rsidR="00D64438">
        <w:rPr>
          <w:sz w:val="22"/>
          <w:szCs w:val="22"/>
        </w:rPr>
        <w:t>koncentraciją</w:t>
      </w:r>
      <w:r w:rsidRPr="001D025E">
        <w:rPr>
          <w:sz w:val="22"/>
          <w:szCs w:val="22"/>
        </w:rPr>
        <w:t xml:space="preserve"> kraujyje ir šlapimo tyrimą) rekomenduojama ištirti prieš pradedant skirti gydymą, praėjus 3 bei 6</w:t>
      </w:r>
      <w:r w:rsidR="005423D4">
        <w:rPr>
          <w:sz w:val="22"/>
          <w:szCs w:val="22"/>
        </w:rPr>
        <w:t> </w:t>
      </w:r>
      <w:r w:rsidRPr="001D025E">
        <w:rPr>
          <w:sz w:val="22"/>
          <w:szCs w:val="22"/>
        </w:rPr>
        <w:t>mėnesiams nuo gydymo pradžios, o po to kas 6</w:t>
      </w:r>
      <w:r w:rsidR="005423D4">
        <w:rPr>
          <w:sz w:val="22"/>
          <w:szCs w:val="22"/>
        </w:rPr>
        <w:noBreakHyphen/>
      </w:r>
      <w:r w:rsidRPr="001D025E">
        <w:rPr>
          <w:sz w:val="22"/>
          <w:szCs w:val="22"/>
        </w:rPr>
        <w:t>12</w:t>
      </w:r>
      <w:r w:rsidR="005423D4">
        <w:rPr>
          <w:sz w:val="22"/>
          <w:szCs w:val="22"/>
        </w:rPr>
        <w:t> </w:t>
      </w:r>
      <w:r w:rsidRPr="001D025E">
        <w:rPr>
          <w:sz w:val="22"/>
          <w:szCs w:val="22"/>
        </w:rPr>
        <w:t xml:space="preserve">mėnesių ir kai kliniškai reikalinga. </w:t>
      </w:r>
    </w:p>
    <w:p w14:paraId="66EECE65" w14:textId="77777777" w:rsidR="00E712B1" w:rsidRDefault="00E712B1" w:rsidP="00E712B1">
      <w:pPr>
        <w:tabs>
          <w:tab w:val="left" w:pos="567"/>
        </w:tabs>
        <w:spacing w:line="260" w:lineRule="exact"/>
        <w:rPr>
          <w:i/>
          <w:iCs/>
          <w:sz w:val="22"/>
          <w:szCs w:val="22"/>
        </w:rPr>
      </w:pPr>
    </w:p>
    <w:p w14:paraId="6A503003" w14:textId="214ECBD7" w:rsidR="00E712B1" w:rsidRPr="00BA2066" w:rsidRDefault="00E712B1" w:rsidP="00E712B1">
      <w:pPr>
        <w:tabs>
          <w:tab w:val="left" w:pos="567"/>
        </w:tabs>
        <w:spacing w:line="260" w:lineRule="exact"/>
        <w:rPr>
          <w:i/>
          <w:iCs/>
          <w:sz w:val="22"/>
          <w:szCs w:val="22"/>
        </w:rPr>
      </w:pPr>
      <w:r w:rsidRPr="00BA2066">
        <w:rPr>
          <w:i/>
          <w:iCs/>
          <w:sz w:val="22"/>
          <w:szCs w:val="22"/>
        </w:rPr>
        <w:t>Kepenų funkcija</w:t>
      </w:r>
    </w:p>
    <w:p w14:paraId="3980E417" w14:textId="41F85874" w:rsidR="005F1005" w:rsidRDefault="001D025E" w:rsidP="005D554B">
      <w:pPr>
        <w:tabs>
          <w:tab w:val="left" w:pos="567"/>
        </w:tabs>
        <w:spacing w:line="260" w:lineRule="exact"/>
        <w:rPr>
          <w:sz w:val="22"/>
          <w:szCs w:val="22"/>
        </w:rPr>
      </w:pPr>
      <w:r w:rsidRPr="001D025E">
        <w:rPr>
          <w:sz w:val="22"/>
          <w:szCs w:val="22"/>
        </w:rPr>
        <w:t>Gyd</w:t>
      </w:r>
      <w:r w:rsidR="005F1005">
        <w:rPr>
          <w:sz w:val="22"/>
          <w:szCs w:val="22"/>
        </w:rPr>
        <w:t>ymas</w:t>
      </w:r>
      <w:r w:rsidRPr="001D025E">
        <w:rPr>
          <w:sz w:val="22"/>
          <w:szCs w:val="22"/>
        </w:rPr>
        <w:t xml:space="preserve"> dimetilfumaratu gali sukelti kepenų paž</w:t>
      </w:r>
      <w:r w:rsidR="005F1005">
        <w:rPr>
          <w:sz w:val="22"/>
          <w:szCs w:val="22"/>
        </w:rPr>
        <w:t>aidą, įskaitant</w:t>
      </w:r>
      <w:r w:rsidRPr="001D025E">
        <w:rPr>
          <w:sz w:val="22"/>
          <w:szCs w:val="22"/>
        </w:rPr>
        <w:t xml:space="preserve"> kepenų fermentų aktyvumo padidėjimą (≥</w:t>
      </w:r>
      <w:r w:rsidR="005F1005">
        <w:rPr>
          <w:sz w:val="22"/>
          <w:szCs w:val="22"/>
        </w:rPr>
        <w:t> </w:t>
      </w:r>
      <w:r w:rsidRPr="001D025E">
        <w:rPr>
          <w:sz w:val="22"/>
          <w:szCs w:val="22"/>
        </w:rPr>
        <w:t>3</w:t>
      </w:r>
      <w:r w:rsidR="005423D4">
        <w:rPr>
          <w:sz w:val="22"/>
          <w:szCs w:val="22"/>
        </w:rPr>
        <w:t> </w:t>
      </w:r>
      <w:r w:rsidRPr="001D025E">
        <w:rPr>
          <w:sz w:val="22"/>
          <w:szCs w:val="22"/>
        </w:rPr>
        <w:t xml:space="preserve">kartus viršijantį viršutinę normos ribą </w:t>
      </w:r>
      <w:r w:rsidR="005F1005">
        <w:rPr>
          <w:sz w:val="22"/>
          <w:szCs w:val="22"/>
        </w:rPr>
        <w:t>[</w:t>
      </w:r>
      <w:r w:rsidRPr="001D025E">
        <w:rPr>
          <w:sz w:val="22"/>
          <w:szCs w:val="22"/>
        </w:rPr>
        <w:t>VNR</w:t>
      </w:r>
      <w:r w:rsidR="005F1005">
        <w:rPr>
          <w:sz w:val="22"/>
          <w:szCs w:val="22"/>
        </w:rPr>
        <w:t>]</w:t>
      </w:r>
      <w:r w:rsidRPr="001D025E">
        <w:rPr>
          <w:sz w:val="22"/>
          <w:szCs w:val="22"/>
        </w:rPr>
        <w:t xml:space="preserve">) ir bendrojo bilirubino </w:t>
      </w:r>
      <w:r w:rsidR="000D1275">
        <w:rPr>
          <w:sz w:val="22"/>
          <w:szCs w:val="22"/>
        </w:rPr>
        <w:t>koncentracijos</w:t>
      </w:r>
      <w:r w:rsidRPr="001D025E">
        <w:rPr>
          <w:sz w:val="22"/>
          <w:szCs w:val="22"/>
        </w:rPr>
        <w:t xml:space="preserve"> padidėjimą (≥</w:t>
      </w:r>
      <w:r w:rsidR="005F1005">
        <w:rPr>
          <w:sz w:val="22"/>
          <w:szCs w:val="22"/>
        </w:rPr>
        <w:t> </w:t>
      </w:r>
      <w:r w:rsidRPr="001D025E">
        <w:rPr>
          <w:sz w:val="22"/>
          <w:szCs w:val="22"/>
        </w:rPr>
        <w:t>2</w:t>
      </w:r>
      <w:r w:rsidR="005423D4">
        <w:rPr>
          <w:sz w:val="22"/>
          <w:szCs w:val="22"/>
        </w:rPr>
        <w:t> </w:t>
      </w:r>
      <w:r w:rsidRPr="001D025E">
        <w:rPr>
          <w:sz w:val="22"/>
          <w:szCs w:val="22"/>
        </w:rPr>
        <w:t xml:space="preserve">kartus viršijantį VNR). Pokyčiai gali pasireikšti po kelių </w:t>
      </w:r>
      <w:r w:rsidR="005724AD">
        <w:rPr>
          <w:sz w:val="22"/>
          <w:szCs w:val="22"/>
        </w:rPr>
        <w:t xml:space="preserve">dienų, </w:t>
      </w:r>
      <w:r w:rsidRPr="001D025E">
        <w:rPr>
          <w:sz w:val="22"/>
          <w:szCs w:val="22"/>
        </w:rPr>
        <w:t xml:space="preserve">savaičių arba vėliau. Pastebėta, kad nepageidaujamos reakcijos išnyko nutraukus gydymą. Aminotransferazių (pvz., alanino aminotransferazės </w:t>
      </w:r>
      <w:r w:rsidR="005F1005">
        <w:rPr>
          <w:sz w:val="22"/>
          <w:szCs w:val="22"/>
        </w:rPr>
        <w:t>[</w:t>
      </w:r>
      <w:r w:rsidRPr="001D025E">
        <w:rPr>
          <w:sz w:val="22"/>
          <w:szCs w:val="22"/>
        </w:rPr>
        <w:t>ALT</w:t>
      </w:r>
      <w:r w:rsidR="005F1005">
        <w:rPr>
          <w:sz w:val="22"/>
          <w:szCs w:val="22"/>
        </w:rPr>
        <w:t>]</w:t>
      </w:r>
      <w:r w:rsidRPr="001D025E">
        <w:rPr>
          <w:sz w:val="22"/>
          <w:szCs w:val="22"/>
        </w:rPr>
        <w:t xml:space="preserve">, aspartato aminotransferazės </w:t>
      </w:r>
      <w:r w:rsidR="005F1005">
        <w:rPr>
          <w:sz w:val="22"/>
          <w:szCs w:val="22"/>
        </w:rPr>
        <w:t>[</w:t>
      </w:r>
      <w:r w:rsidRPr="001D025E">
        <w:rPr>
          <w:sz w:val="22"/>
          <w:szCs w:val="22"/>
        </w:rPr>
        <w:t>AST</w:t>
      </w:r>
      <w:r w:rsidR="005F1005">
        <w:rPr>
          <w:sz w:val="22"/>
          <w:szCs w:val="22"/>
        </w:rPr>
        <w:t>]</w:t>
      </w:r>
      <w:r w:rsidRPr="001D025E">
        <w:rPr>
          <w:sz w:val="22"/>
          <w:szCs w:val="22"/>
        </w:rPr>
        <w:t xml:space="preserve">) aktyvumo ir bendrojo bilirubino </w:t>
      </w:r>
      <w:r w:rsidR="000D1275">
        <w:rPr>
          <w:sz w:val="22"/>
          <w:szCs w:val="22"/>
        </w:rPr>
        <w:lastRenderedPageBreak/>
        <w:t>koncentracijos</w:t>
      </w:r>
      <w:r w:rsidRPr="001D025E">
        <w:rPr>
          <w:sz w:val="22"/>
          <w:szCs w:val="22"/>
        </w:rPr>
        <w:t xml:space="preserve"> serume rodmenis rekomenduojama ištirti prieš pradedant gydymą ir gydymo metu, kai kliniškai reikalinga. </w:t>
      </w:r>
    </w:p>
    <w:p w14:paraId="460E2CFE" w14:textId="77777777" w:rsidR="005F1005" w:rsidRDefault="005F1005" w:rsidP="005D554B">
      <w:pPr>
        <w:tabs>
          <w:tab w:val="left" w:pos="567"/>
        </w:tabs>
        <w:spacing w:line="260" w:lineRule="exact"/>
        <w:rPr>
          <w:sz w:val="22"/>
          <w:szCs w:val="22"/>
        </w:rPr>
      </w:pPr>
    </w:p>
    <w:p w14:paraId="1DF7ADBE" w14:textId="6994C4F8" w:rsidR="005724AD" w:rsidRPr="00367AD0" w:rsidRDefault="005724AD" w:rsidP="005D554B">
      <w:pPr>
        <w:tabs>
          <w:tab w:val="left" w:pos="567"/>
        </w:tabs>
        <w:spacing w:line="260" w:lineRule="exact"/>
        <w:rPr>
          <w:i/>
          <w:iCs/>
          <w:sz w:val="22"/>
          <w:szCs w:val="22"/>
        </w:rPr>
      </w:pPr>
      <w:r w:rsidRPr="00367AD0">
        <w:rPr>
          <w:i/>
          <w:iCs/>
          <w:sz w:val="22"/>
          <w:szCs w:val="22"/>
        </w:rPr>
        <w:t>Limfocitai</w:t>
      </w:r>
    </w:p>
    <w:p w14:paraId="32D79727" w14:textId="3FB3EC8B" w:rsidR="005724AD" w:rsidRDefault="001D025E" w:rsidP="005D554B">
      <w:pPr>
        <w:tabs>
          <w:tab w:val="left" w:pos="567"/>
        </w:tabs>
        <w:spacing w:line="260" w:lineRule="exact"/>
        <w:rPr>
          <w:sz w:val="22"/>
          <w:szCs w:val="22"/>
        </w:rPr>
      </w:pPr>
      <w:r w:rsidRPr="001D025E">
        <w:rPr>
          <w:sz w:val="22"/>
          <w:szCs w:val="22"/>
        </w:rPr>
        <w:t xml:space="preserve">Pacientams, kurie buvo gydyti </w:t>
      </w:r>
      <w:r w:rsidR="005F1005">
        <w:rPr>
          <w:sz w:val="22"/>
          <w:szCs w:val="22"/>
        </w:rPr>
        <w:t>dimetilfumaratu</w:t>
      </w:r>
      <w:r w:rsidRPr="001D025E">
        <w:rPr>
          <w:sz w:val="22"/>
          <w:szCs w:val="22"/>
        </w:rPr>
        <w:t xml:space="preserve"> gali pasireikšti limfopenija (žr.</w:t>
      </w:r>
      <w:r w:rsidR="005423D4">
        <w:rPr>
          <w:sz w:val="22"/>
          <w:szCs w:val="22"/>
        </w:rPr>
        <w:t> </w:t>
      </w:r>
      <w:r w:rsidRPr="001D025E">
        <w:rPr>
          <w:sz w:val="22"/>
          <w:szCs w:val="22"/>
        </w:rPr>
        <w:t>4.8</w:t>
      </w:r>
      <w:r w:rsidR="005423D4">
        <w:rPr>
          <w:sz w:val="22"/>
          <w:szCs w:val="22"/>
        </w:rPr>
        <w:t> </w:t>
      </w:r>
      <w:r w:rsidRPr="001D025E">
        <w:rPr>
          <w:sz w:val="22"/>
          <w:szCs w:val="22"/>
        </w:rPr>
        <w:t xml:space="preserve">skyrių). Prieš </w:t>
      </w:r>
      <w:r w:rsidR="005F1005">
        <w:rPr>
          <w:sz w:val="22"/>
          <w:szCs w:val="22"/>
        </w:rPr>
        <w:t>pradedant</w:t>
      </w:r>
      <w:r w:rsidRPr="001D025E">
        <w:rPr>
          <w:sz w:val="22"/>
          <w:szCs w:val="22"/>
        </w:rPr>
        <w:t xml:space="preserve"> gydymą </w:t>
      </w:r>
      <w:r w:rsidR="005F1005">
        <w:rPr>
          <w:sz w:val="22"/>
          <w:szCs w:val="22"/>
        </w:rPr>
        <w:t>dimetilfumaratu būtina</w:t>
      </w:r>
      <w:r w:rsidRPr="001D025E">
        <w:rPr>
          <w:sz w:val="22"/>
          <w:szCs w:val="22"/>
        </w:rPr>
        <w:t xml:space="preserve"> atlikt</w:t>
      </w:r>
      <w:r w:rsidR="005F1005">
        <w:rPr>
          <w:sz w:val="22"/>
          <w:szCs w:val="22"/>
        </w:rPr>
        <w:t>i</w:t>
      </w:r>
      <w:r w:rsidRPr="001D025E">
        <w:rPr>
          <w:sz w:val="22"/>
          <w:szCs w:val="22"/>
        </w:rPr>
        <w:t xml:space="preserve"> bendr</w:t>
      </w:r>
      <w:r w:rsidR="005F1005">
        <w:rPr>
          <w:sz w:val="22"/>
          <w:szCs w:val="22"/>
        </w:rPr>
        <w:t>ą</w:t>
      </w:r>
      <w:r w:rsidRPr="001D025E">
        <w:rPr>
          <w:sz w:val="22"/>
          <w:szCs w:val="22"/>
        </w:rPr>
        <w:t xml:space="preserve"> kraujo tyrim</w:t>
      </w:r>
      <w:r w:rsidR="005F1005">
        <w:rPr>
          <w:sz w:val="22"/>
          <w:szCs w:val="22"/>
        </w:rPr>
        <w:t>ą</w:t>
      </w:r>
      <w:r w:rsidRPr="001D025E">
        <w:rPr>
          <w:sz w:val="22"/>
          <w:szCs w:val="22"/>
        </w:rPr>
        <w:t>, įskaitant limfocit</w:t>
      </w:r>
      <w:r w:rsidR="000D1275">
        <w:rPr>
          <w:sz w:val="22"/>
          <w:szCs w:val="22"/>
        </w:rPr>
        <w:t>ų skaičiaus tyrimą</w:t>
      </w:r>
      <w:r w:rsidRPr="001D025E">
        <w:rPr>
          <w:sz w:val="22"/>
          <w:szCs w:val="22"/>
        </w:rPr>
        <w:t>.</w:t>
      </w:r>
    </w:p>
    <w:p w14:paraId="1D3AC6CB" w14:textId="6E946F05" w:rsidR="00693668" w:rsidRDefault="001D025E" w:rsidP="005D554B">
      <w:pPr>
        <w:tabs>
          <w:tab w:val="left" w:pos="567"/>
        </w:tabs>
        <w:spacing w:line="260" w:lineRule="exact"/>
        <w:rPr>
          <w:sz w:val="22"/>
          <w:szCs w:val="22"/>
        </w:rPr>
      </w:pPr>
      <w:r w:rsidRPr="001D025E">
        <w:rPr>
          <w:sz w:val="22"/>
          <w:szCs w:val="22"/>
        </w:rPr>
        <w:t xml:space="preserve">Jei nustatoma, kad limfocitų </w:t>
      </w:r>
      <w:r w:rsidR="005F1005">
        <w:rPr>
          <w:sz w:val="22"/>
          <w:szCs w:val="22"/>
        </w:rPr>
        <w:t>skaičius</w:t>
      </w:r>
      <w:r w:rsidRPr="001D025E">
        <w:rPr>
          <w:sz w:val="22"/>
          <w:szCs w:val="22"/>
        </w:rPr>
        <w:t xml:space="preserve"> yra </w:t>
      </w:r>
      <w:r w:rsidR="005F1005">
        <w:rPr>
          <w:sz w:val="22"/>
          <w:szCs w:val="22"/>
        </w:rPr>
        <w:t>žemiau</w:t>
      </w:r>
      <w:r w:rsidRPr="001D025E">
        <w:rPr>
          <w:sz w:val="22"/>
          <w:szCs w:val="22"/>
        </w:rPr>
        <w:t xml:space="preserve"> normos ribų, prieš pradedant gydymą būtina nuodugniai įvertinti galimas priežastis. Dimetilfumarato poveikis pacientams, kurių limfocitų skaičius kraujyje buvo sumažėjęs iki tyrimo pradžios, nebuvo ištirtas, todėl gydant šiuos pacientus reikia laikytis </w:t>
      </w:r>
      <w:r w:rsidR="001836A1">
        <w:rPr>
          <w:sz w:val="22"/>
          <w:szCs w:val="22"/>
        </w:rPr>
        <w:t>saugumo</w:t>
      </w:r>
      <w:r w:rsidRPr="001D025E">
        <w:rPr>
          <w:sz w:val="22"/>
          <w:szCs w:val="22"/>
        </w:rPr>
        <w:t xml:space="preserve"> priemonių. </w:t>
      </w:r>
      <w:r w:rsidR="005724AD" w:rsidRPr="005724AD">
        <w:rPr>
          <w:sz w:val="22"/>
          <w:szCs w:val="22"/>
        </w:rPr>
        <w:t xml:space="preserve">Gydymo negalima skirti pacientams, </w:t>
      </w:r>
      <w:r w:rsidRPr="001D025E">
        <w:rPr>
          <w:sz w:val="22"/>
          <w:szCs w:val="22"/>
        </w:rPr>
        <w:t xml:space="preserve">kuriems yra sunki limfopenija (limfocitų skaičius </w:t>
      </w:r>
      <w:r w:rsidR="000B44E9" w:rsidRPr="001D025E">
        <w:rPr>
          <w:sz w:val="22"/>
          <w:szCs w:val="22"/>
        </w:rPr>
        <w:t>&lt;</w:t>
      </w:r>
      <w:r w:rsidR="000B44E9">
        <w:rPr>
          <w:sz w:val="22"/>
          <w:szCs w:val="22"/>
        </w:rPr>
        <w:t> </w:t>
      </w:r>
      <w:r w:rsidRPr="001D025E">
        <w:rPr>
          <w:sz w:val="22"/>
          <w:szCs w:val="22"/>
        </w:rPr>
        <w:t>0,</w:t>
      </w:r>
      <w:r w:rsidR="00C65B75" w:rsidRPr="001D025E">
        <w:rPr>
          <w:sz w:val="22"/>
          <w:szCs w:val="22"/>
        </w:rPr>
        <w:t>5</w:t>
      </w:r>
      <w:r w:rsidR="00C65B75">
        <w:rPr>
          <w:sz w:val="22"/>
          <w:szCs w:val="22"/>
        </w:rPr>
        <w:t> </w:t>
      </w:r>
      <w:r w:rsidR="00C65B75" w:rsidRPr="001D025E">
        <w:rPr>
          <w:sz w:val="22"/>
          <w:szCs w:val="22"/>
        </w:rPr>
        <w:t>×</w:t>
      </w:r>
      <w:r w:rsidR="00C65B75">
        <w:rPr>
          <w:sz w:val="22"/>
          <w:szCs w:val="22"/>
        </w:rPr>
        <w:t> </w:t>
      </w:r>
      <w:r w:rsidRPr="001D025E">
        <w:rPr>
          <w:sz w:val="22"/>
          <w:szCs w:val="22"/>
        </w:rPr>
        <w:t>10</w:t>
      </w:r>
      <w:r w:rsidRPr="00693668">
        <w:rPr>
          <w:sz w:val="22"/>
          <w:szCs w:val="22"/>
          <w:vertAlign w:val="superscript"/>
        </w:rPr>
        <w:t>9</w:t>
      </w:r>
      <w:r w:rsidR="00693668">
        <w:rPr>
          <w:sz w:val="22"/>
          <w:szCs w:val="22"/>
        </w:rPr>
        <w:t> </w:t>
      </w:r>
      <w:r w:rsidRPr="001D025E">
        <w:rPr>
          <w:sz w:val="22"/>
          <w:szCs w:val="22"/>
        </w:rPr>
        <w:t xml:space="preserve">/l). </w:t>
      </w:r>
    </w:p>
    <w:p w14:paraId="38B5D1BD" w14:textId="77777777" w:rsidR="00693668" w:rsidRDefault="00693668" w:rsidP="005D554B">
      <w:pPr>
        <w:tabs>
          <w:tab w:val="left" w:pos="567"/>
        </w:tabs>
        <w:spacing w:line="260" w:lineRule="exact"/>
        <w:rPr>
          <w:sz w:val="22"/>
          <w:szCs w:val="22"/>
        </w:rPr>
      </w:pPr>
    </w:p>
    <w:p w14:paraId="7F08548E" w14:textId="608F731F" w:rsidR="00693668" w:rsidRDefault="001D025E" w:rsidP="005D554B">
      <w:pPr>
        <w:tabs>
          <w:tab w:val="left" w:pos="567"/>
        </w:tabs>
        <w:spacing w:line="260" w:lineRule="exact"/>
        <w:rPr>
          <w:sz w:val="22"/>
          <w:szCs w:val="22"/>
        </w:rPr>
      </w:pPr>
      <w:r w:rsidRPr="001D025E">
        <w:rPr>
          <w:sz w:val="22"/>
          <w:szCs w:val="22"/>
        </w:rPr>
        <w:t>Pradėjus gydymą, bendrą kraujo tyrimą, įskaitant limfocit</w:t>
      </w:r>
      <w:r w:rsidR="0076774B">
        <w:rPr>
          <w:sz w:val="22"/>
          <w:szCs w:val="22"/>
        </w:rPr>
        <w:t>ų skaičiaus tyrimą</w:t>
      </w:r>
      <w:r w:rsidRPr="001D025E">
        <w:rPr>
          <w:sz w:val="22"/>
          <w:szCs w:val="22"/>
        </w:rPr>
        <w:t xml:space="preserve">, </w:t>
      </w:r>
      <w:r w:rsidR="00693668">
        <w:rPr>
          <w:sz w:val="22"/>
          <w:szCs w:val="22"/>
        </w:rPr>
        <w:t>būtina</w:t>
      </w:r>
      <w:r w:rsidRPr="001D025E">
        <w:rPr>
          <w:sz w:val="22"/>
          <w:szCs w:val="22"/>
        </w:rPr>
        <w:t xml:space="preserve"> atlikti kas </w:t>
      </w:r>
      <w:r w:rsidR="000B44E9" w:rsidRPr="001D025E">
        <w:rPr>
          <w:sz w:val="22"/>
          <w:szCs w:val="22"/>
        </w:rPr>
        <w:t>3</w:t>
      </w:r>
      <w:r w:rsidR="000B44E9">
        <w:rPr>
          <w:sz w:val="22"/>
          <w:szCs w:val="22"/>
        </w:rPr>
        <w:t> </w:t>
      </w:r>
      <w:r w:rsidRPr="001D025E">
        <w:rPr>
          <w:sz w:val="22"/>
          <w:szCs w:val="22"/>
        </w:rPr>
        <w:t xml:space="preserve">mėnesius. </w:t>
      </w:r>
    </w:p>
    <w:p w14:paraId="1EE75CFD" w14:textId="77777777" w:rsidR="00693668" w:rsidRDefault="00693668" w:rsidP="005D554B">
      <w:pPr>
        <w:tabs>
          <w:tab w:val="left" w:pos="567"/>
        </w:tabs>
        <w:spacing w:line="260" w:lineRule="exact"/>
        <w:rPr>
          <w:sz w:val="22"/>
          <w:szCs w:val="22"/>
        </w:rPr>
      </w:pPr>
    </w:p>
    <w:p w14:paraId="449FECB6" w14:textId="675D459E" w:rsidR="00693668" w:rsidRDefault="001D025E" w:rsidP="005D554B">
      <w:pPr>
        <w:tabs>
          <w:tab w:val="left" w:pos="567"/>
        </w:tabs>
        <w:spacing w:line="260" w:lineRule="exact"/>
        <w:rPr>
          <w:sz w:val="22"/>
          <w:szCs w:val="22"/>
        </w:rPr>
      </w:pPr>
      <w:r w:rsidRPr="001D025E">
        <w:rPr>
          <w:sz w:val="22"/>
          <w:szCs w:val="22"/>
        </w:rPr>
        <w:t>Pacientus, kuriems yra limfopenija, rekomenduojama atidžiau stebėti dėl padidėjusios PDL rizikos:</w:t>
      </w:r>
    </w:p>
    <w:p w14:paraId="7184B632" w14:textId="12AA30CB" w:rsidR="00693668" w:rsidRPr="00693668" w:rsidRDefault="001D025E" w:rsidP="00367AD0">
      <w:pPr>
        <w:pStyle w:val="Sraopastraipa"/>
        <w:numPr>
          <w:ilvl w:val="0"/>
          <w:numId w:val="6"/>
        </w:numPr>
        <w:tabs>
          <w:tab w:val="left" w:pos="360"/>
        </w:tabs>
        <w:spacing w:line="260" w:lineRule="exact"/>
        <w:ind w:left="360"/>
        <w:rPr>
          <w:sz w:val="22"/>
          <w:szCs w:val="22"/>
        </w:rPr>
      </w:pPr>
      <w:r w:rsidRPr="00693668">
        <w:rPr>
          <w:sz w:val="22"/>
          <w:szCs w:val="22"/>
        </w:rPr>
        <w:t xml:space="preserve">Dėl padidėjusios PDL rizikos </w:t>
      </w:r>
      <w:r w:rsidR="00400B25">
        <w:rPr>
          <w:sz w:val="22"/>
          <w:szCs w:val="22"/>
        </w:rPr>
        <w:t>gydymas</w:t>
      </w:r>
      <w:r w:rsidR="00693668">
        <w:rPr>
          <w:sz w:val="22"/>
          <w:szCs w:val="22"/>
        </w:rPr>
        <w:t xml:space="preserve"> turi būti</w:t>
      </w:r>
      <w:r w:rsidRPr="00693668">
        <w:rPr>
          <w:sz w:val="22"/>
          <w:szCs w:val="22"/>
        </w:rPr>
        <w:t xml:space="preserve"> nutraukt</w:t>
      </w:r>
      <w:r w:rsidR="00693668">
        <w:rPr>
          <w:sz w:val="22"/>
          <w:szCs w:val="22"/>
        </w:rPr>
        <w:t>as</w:t>
      </w:r>
      <w:r w:rsidRPr="00693668">
        <w:rPr>
          <w:sz w:val="22"/>
          <w:szCs w:val="22"/>
        </w:rPr>
        <w:t xml:space="preserve"> pacientams, kuriems </w:t>
      </w:r>
      <w:r w:rsidR="00693668">
        <w:rPr>
          <w:sz w:val="22"/>
          <w:szCs w:val="22"/>
        </w:rPr>
        <w:t xml:space="preserve">yra </w:t>
      </w:r>
      <w:r w:rsidRPr="00693668">
        <w:rPr>
          <w:sz w:val="22"/>
          <w:szCs w:val="22"/>
        </w:rPr>
        <w:t xml:space="preserve">užsitęsusi sunki limfopenija (limfocitų skaičius </w:t>
      </w:r>
      <w:r w:rsidR="000B44E9" w:rsidRPr="00693668">
        <w:rPr>
          <w:sz w:val="22"/>
          <w:szCs w:val="22"/>
        </w:rPr>
        <w:t>&lt;</w:t>
      </w:r>
      <w:r w:rsidR="000B44E9">
        <w:rPr>
          <w:sz w:val="22"/>
          <w:szCs w:val="22"/>
        </w:rPr>
        <w:t> </w:t>
      </w:r>
      <w:r w:rsidRPr="00693668">
        <w:rPr>
          <w:sz w:val="22"/>
          <w:szCs w:val="22"/>
        </w:rPr>
        <w:t>0,</w:t>
      </w:r>
      <w:r w:rsidR="0038112F" w:rsidRPr="00693668">
        <w:rPr>
          <w:sz w:val="22"/>
          <w:szCs w:val="22"/>
        </w:rPr>
        <w:t>5</w:t>
      </w:r>
      <w:r w:rsidR="0038112F">
        <w:rPr>
          <w:sz w:val="22"/>
          <w:szCs w:val="22"/>
        </w:rPr>
        <w:t> </w:t>
      </w:r>
      <w:r w:rsidR="0038112F" w:rsidRPr="00693668">
        <w:rPr>
          <w:sz w:val="22"/>
          <w:szCs w:val="22"/>
        </w:rPr>
        <w:t>×</w:t>
      </w:r>
      <w:r w:rsidR="0038112F">
        <w:rPr>
          <w:sz w:val="22"/>
          <w:szCs w:val="22"/>
        </w:rPr>
        <w:t> </w:t>
      </w:r>
      <w:r w:rsidRPr="00693668">
        <w:rPr>
          <w:sz w:val="22"/>
          <w:szCs w:val="22"/>
        </w:rPr>
        <w:t>10</w:t>
      </w:r>
      <w:r w:rsidRPr="006B1A93">
        <w:rPr>
          <w:sz w:val="22"/>
          <w:szCs w:val="22"/>
          <w:vertAlign w:val="superscript"/>
        </w:rPr>
        <w:t>9</w:t>
      </w:r>
      <w:r w:rsidR="006B1A93">
        <w:rPr>
          <w:sz w:val="22"/>
          <w:szCs w:val="22"/>
        </w:rPr>
        <w:t> </w:t>
      </w:r>
      <w:r w:rsidRPr="00693668">
        <w:rPr>
          <w:sz w:val="22"/>
          <w:szCs w:val="22"/>
        </w:rPr>
        <w:t>/l) t</w:t>
      </w:r>
      <w:r w:rsidR="006B1A93">
        <w:rPr>
          <w:sz w:val="22"/>
          <w:szCs w:val="22"/>
        </w:rPr>
        <w:t>runka</w:t>
      </w:r>
      <w:r w:rsidR="0076774B">
        <w:rPr>
          <w:sz w:val="22"/>
          <w:szCs w:val="22"/>
        </w:rPr>
        <w:t>nti</w:t>
      </w:r>
      <w:r w:rsidRPr="00693668">
        <w:rPr>
          <w:sz w:val="22"/>
          <w:szCs w:val="22"/>
        </w:rPr>
        <w:t xml:space="preserve"> ilgiau </w:t>
      </w:r>
      <w:r w:rsidR="005C1D48">
        <w:rPr>
          <w:sz w:val="22"/>
          <w:szCs w:val="22"/>
        </w:rPr>
        <w:t>kaip</w:t>
      </w:r>
      <w:r w:rsidRPr="00693668">
        <w:rPr>
          <w:sz w:val="22"/>
          <w:szCs w:val="22"/>
        </w:rPr>
        <w:t xml:space="preserve"> </w:t>
      </w:r>
      <w:r w:rsidR="000B44E9" w:rsidRPr="00693668">
        <w:rPr>
          <w:sz w:val="22"/>
          <w:szCs w:val="22"/>
        </w:rPr>
        <w:t>6</w:t>
      </w:r>
      <w:r w:rsidR="000B44E9">
        <w:rPr>
          <w:sz w:val="22"/>
          <w:szCs w:val="22"/>
        </w:rPr>
        <w:t> </w:t>
      </w:r>
      <w:r w:rsidRPr="00693668">
        <w:rPr>
          <w:sz w:val="22"/>
          <w:szCs w:val="22"/>
        </w:rPr>
        <w:t xml:space="preserve">mėnesius. </w:t>
      </w:r>
    </w:p>
    <w:p w14:paraId="5E05FF9B" w14:textId="463CA0C4" w:rsidR="00693668" w:rsidRPr="00693668" w:rsidRDefault="001D025E" w:rsidP="00367AD0">
      <w:pPr>
        <w:pStyle w:val="Sraopastraipa"/>
        <w:numPr>
          <w:ilvl w:val="0"/>
          <w:numId w:val="6"/>
        </w:numPr>
        <w:tabs>
          <w:tab w:val="left" w:pos="360"/>
        </w:tabs>
        <w:spacing w:line="260" w:lineRule="exact"/>
        <w:ind w:left="360"/>
        <w:rPr>
          <w:sz w:val="22"/>
          <w:szCs w:val="22"/>
        </w:rPr>
      </w:pPr>
      <w:r w:rsidRPr="00693668">
        <w:rPr>
          <w:sz w:val="22"/>
          <w:szCs w:val="22"/>
        </w:rPr>
        <w:t xml:space="preserve">Pacientams, kuriems nuolatinis vidutinio sunkumo absoliutaus limfocitų skaičiaus sumažėjimas nuo </w:t>
      </w:r>
      <w:r w:rsidR="000B44E9" w:rsidRPr="00693668">
        <w:rPr>
          <w:sz w:val="22"/>
          <w:szCs w:val="22"/>
        </w:rPr>
        <w:t>≥</w:t>
      </w:r>
      <w:r w:rsidR="000B44E9">
        <w:rPr>
          <w:sz w:val="22"/>
          <w:szCs w:val="22"/>
        </w:rPr>
        <w:t> </w:t>
      </w:r>
      <w:r w:rsidRPr="00693668">
        <w:rPr>
          <w:sz w:val="22"/>
          <w:szCs w:val="22"/>
        </w:rPr>
        <w:t>0,</w:t>
      </w:r>
      <w:r w:rsidR="0038112F" w:rsidRPr="00693668">
        <w:rPr>
          <w:sz w:val="22"/>
          <w:szCs w:val="22"/>
        </w:rPr>
        <w:t>5</w:t>
      </w:r>
      <w:r w:rsidR="0038112F">
        <w:rPr>
          <w:sz w:val="22"/>
          <w:szCs w:val="22"/>
        </w:rPr>
        <w:t> </w:t>
      </w:r>
      <w:r w:rsidR="0038112F" w:rsidRPr="00693668">
        <w:rPr>
          <w:sz w:val="22"/>
          <w:szCs w:val="22"/>
        </w:rPr>
        <w:t>×</w:t>
      </w:r>
      <w:r w:rsidR="0038112F">
        <w:rPr>
          <w:sz w:val="22"/>
          <w:szCs w:val="22"/>
        </w:rPr>
        <w:t> </w:t>
      </w:r>
      <w:r w:rsidRPr="00693668">
        <w:rPr>
          <w:sz w:val="22"/>
          <w:szCs w:val="22"/>
        </w:rPr>
        <w:t>10</w:t>
      </w:r>
      <w:r w:rsidRPr="006B1A93">
        <w:rPr>
          <w:sz w:val="22"/>
          <w:szCs w:val="22"/>
          <w:vertAlign w:val="superscript"/>
        </w:rPr>
        <w:t>9</w:t>
      </w:r>
      <w:r w:rsidR="006B1A93">
        <w:rPr>
          <w:sz w:val="22"/>
          <w:szCs w:val="22"/>
        </w:rPr>
        <w:t> </w:t>
      </w:r>
      <w:r w:rsidRPr="00693668">
        <w:rPr>
          <w:sz w:val="22"/>
          <w:szCs w:val="22"/>
        </w:rPr>
        <w:t xml:space="preserve">/l iki </w:t>
      </w:r>
      <w:r w:rsidR="000B44E9" w:rsidRPr="00693668">
        <w:rPr>
          <w:sz w:val="22"/>
          <w:szCs w:val="22"/>
        </w:rPr>
        <w:t>&lt;</w:t>
      </w:r>
      <w:r w:rsidR="000B44E9">
        <w:rPr>
          <w:sz w:val="22"/>
          <w:szCs w:val="22"/>
        </w:rPr>
        <w:t> </w:t>
      </w:r>
      <w:r w:rsidRPr="00693668">
        <w:rPr>
          <w:sz w:val="22"/>
          <w:szCs w:val="22"/>
        </w:rPr>
        <w:t>0,</w:t>
      </w:r>
      <w:r w:rsidR="0038112F" w:rsidRPr="00693668">
        <w:rPr>
          <w:sz w:val="22"/>
          <w:szCs w:val="22"/>
        </w:rPr>
        <w:t>8</w:t>
      </w:r>
      <w:r w:rsidR="0038112F">
        <w:rPr>
          <w:sz w:val="22"/>
          <w:szCs w:val="22"/>
        </w:rPr>
        <w:t> </w:t>
      </w:r>
      <w:r w:rsidR="0038112F" w:rsidRPr="00693668">
        <w:rPr>
          <w:sz w:val="22"/>
          <w:szCs w:val="22"/>
        </w:rPr>
        <w:t>×</w:t>
      </w:r>
      <w:r w:rsidR="0038112F">
        <w:rPr>
          <w:sz w:val="22"/>
          <w:szCs w:val="22"/>
        </w:rPr>
        <w:t> </w:t>
      </w:r>
      <w:r w:rsidRPr="00693668">
        <w:rPr>
          <w:sz w:val="22"/>
          <w:szCs w:val="22"/>
        </w:rPr>
        <w:t>10</w:t>
      </w:r>
      <w:r w:rsidRPr="006B1A93">
        <w:rPr>
          <w:sz w:val="22"/>
          <w:szCs w:val="22"/>
          <w:vertAlign w:val="superscript"/>
        </w:rPr>
        <w:t>9</w:t>
      </w:r>
      <w:r w:rsidR="006B1A93">
        <w:rPr>
          <w:sz w:val="22"/>
          <w:szCs w:val="22"/>
        </w:rPr>
        <w:t> </w:t>
      </w:r>
      <w:r w:rsidRPr="00693668">
        <w:rPr>
          <w:sz w:val="22"/>
          <w:szCs w:val="22"/>
        </w:rPr>
        <w:t>/l t</w:t>
      </w:r>
      <w:r w:rsidR="006B1A93">
        <w:rPr>
          <w:sz w:val="22"/>
          <w:szCs w:val="22"/>
        </w:rPr>
        <w:t>runka</w:t>
      </w:r>
      <w:r w:rsidRPr="00693668">
        <w:rPr>
          <w:sz w:val="22"/>
          <w:szCs w:val="22"/>
        </w:rPr>
        <w:t xml:space="preserve"> ilgiau </w:t>
      </w:r>
      <w:r w:rsidR="00913024">
        <w:rPr>
          <w:sz w:val="22"/>
          <w:szCs w:val="22"/>
        </w:rPr>
        <w:t>kaip</w:t>
      </w:r>
      <w:r w:rsidRPr="00693668">
        <w:rPr>
          <w:sz w:val="22"/>
          <w:szCs w:val="22"/>
        </w:rPr>
        <w:t xml:space="preserve"> </w:t>
      </w:r>
      <w:r w:rsidR="000B44E9" w:rsidRPr="00693668">
        <w:rPr>
          <w:sz w:val="22"/>
          <w:szCs w:val="22"/>
        </w:rPr>
        <w:t>6</w:t>
      </w:r>
      <w:r w:rsidR="000B44E9">
        <w:rPr>
          <w:sz w:val="22"/>
          <w:szCs w:val="22"/>
        </w:rPr>
        <w:t> </w:t>
      </w:r>
      <w:r w:rsidRPr="00693668">
        <w:rPr>
          <w:sz w:val="22"/>
          <w:szCs w:val="22"/>
        </w:rPr>
        <w:t xml:space="preserve">mėnesius, </w:t>
      </w:r>
      <w:r w:rsidR="006B1A93">
        <w:rPr>
          <w:sz w:val="22"/>
          <w:szCs w:val="22"/>
        </w:rPr>
        <w:t xml:space="preserve">turi būti iš naujo įvertintas </w:t>
      </w:r>
      <w:r w:rsidRPr="00693668">
        <w:rPr>
          <w:sz w:val="22"/>
          <w:szCs w:val="22"/>
        </w:rPr>
        <w:t xml:space="preserve">gydymo </w:t>
      </w:r>
      <w:r w:rsidR="006B1A93">
        <w:rPr>
          <w:sz w:val="22"/>
          <w:szCs w:val="22"/>
        </w:rPr>
        <w:t>dimetilfumaratu</w:t>
      </w:r>
      <w:r w:rsidRPr="00693668">
        <w:rPr>
          <w:sz w:val="22"/>
          <w:szCs w:val="22"/>
        </w:rPr>
        <w:t xml:space="preserve"> naudos ir rizikos santyk</w:t>
      </w:r>
      <w:r w:rsidR="006B1A93">
        <w:rPr>
          <w:sz w:val="22"/>
          <w:szCs w:val="22"/>
        </w:rPr>
        <w:t>is</w:t>
      </w:r>
      <w:r w:rsidRPr="00693668">
        <w:rPr>
          <w:sz w:val="22"/>
          <w:szCs w:val="22"/>
        </w:rPr>
        <w:t xml:space="preserve">. </w:t>
      </w:r>
    </w:p>
    <w:p w14:paraId="55DE3ECA" w14:textId="54B0D868" w:rsidR="00693668" w:rsidRPr="00693668" w:rsidRDefault="001D025E" w:rsidP="00367AD0">
      <w:pPr>
        <w:pStyle w:val="Sraopastraipa"/>
        <w:numPr>
          <w:ilvl w:val="0"/>
          <w:numId w:val="6"/>
        </w:numPr>
        <w:tabs>
          <w:tab w:val="left" w:pos="360"/>
        </w:tabs>
        <w:spacing w:line="260" w:lineRule="exact"/>
        <w:ind w:left="360"/>
        <w:rPr>
          <w:sz w:val="22"/>
          <w:szCs w:val="22"/>
        </w:rPr>
      </w:pPr>
      <w:r w:rsidRPr="00693668">
        <w:rPr>
          <w:sz w:val="22"/>
          <w:szCs w:val="22"/>
        </w:rPr>
        <w:t xml:space="preserve">Pacientams, kurių limfocitų skaičius yra mažesnis nei apatinė normos riba (ANR), rekomenduojama reguliariai stebėti absoliutų limfocitų skaičių. </w:t>
      </w:r>
      <w:r w:rsidR="006B1A93">
        <w:rPr>
          <w:sz w:val="22"/>
          <w:szCs w:val="22"/>
        </w:rPr>
        <w:t>Turi būti atsižvelgta</w:t>
      </w:r>
      <w:r w:rsidRPr="00693668">
        <w:rPr>
          <w:sz w:val="22"/>
          <w:szCs w:val="22"/>
        </w:rPr>
        <w:t xml:space="preserve"> į papildomus veiksnius, kurie gali toliau didinti individualią PDL riziką (žr. tolesnį poskyrį apie PDL). </w:t>
      </w:r>
    </w:p>
    <w:p w14:paraId="25784106" w14:textId="77777777" w:rsidR="00693668" w:rsidRDefault="00693668" w:rsidP="005D554B">
      <w:pPr>
        <w:tabs>
          <w:tab w:val="left" w:pos="567"/>
        </w:tabs>
        <w:spacing w:line="260" w:lineRule="exact"/>
        <w:rPr>
          <w:sz w:val="22"/>
          <w:szCs w:val="22"/>
        </w:rPr>
      </w:pPr>
    </w:p>
    <w:p w14:paraId="1833279A" w14:textId="6525A5D7" w:rsidR="006B1A93" w:rsidRDefault="001D025E" w:rsidP="005D554B">
      <w:pPr>
        <w:tabs>
          <w:tab w:val="left" w:pos="567"/>
        </w:tabs>
        <w:spacing w:line="260" w:lineRule="exact"/>
        <w:rPr>
          <w:sz w:val="22"/>
          <w:szCs w:val="22"/>
        </w:rPr>
      </w:pPr>
      <w:r w:rsidRPr="001D025E">
        <w:rPr>
          <w:sz w:val="22"/>
          <w:szCs w:val="22"/>
        </w:rPr>
        <w:t>Limfocitų skaičių būtina stebėti tol, kol jis atsistato (žr.</w:t>
      </w:r>
      <w:r w:rsidR="005423D4">
        <w:rPr>
          <w:sz w:val="22"/>
          <w:szCs w:val="22"/>
        </w:rPr>
        <w:t> </w:t>
      </w:r>
      <w:r w:rsidRPr="001D025E">
        <w:rPr>
          <w:sz w:val="22"/>
          <w:szCs w:val="22"/>
        </w:rPr>
        <w:t>5.1</w:t>
      </w:r>
      <w:r w:rsidR="005423D4">
        <w:rPr>
          <w:sz w:val="22"/>
          <w:szCs w:val="22"/>
        </w:rPr>
        <w:t> </w:t>
      </w:r>
      <w:r w:rsidRPr="001D025E">
        <w:rPr>
          <w:sz w:val="22"/>
          <w:szCs w:val="22"/>
        </w:rPr>
        <w:t xml:space="preserve">skyrių). Šiam skaičiui atsistačius ir nesant alternatyvių gydymo galimybių, sprendimai atnaujinti ar neatnaujinti gydymą </w:t>
      </w:r>
      <w:r w:rsidR="006B1A93">
        <w:rPr>
          <w:sz w:val="22"/>
          <w:szCs w:val="22"/>
        </w:rPr>
        <w:t xml:space="preserve">dimetilfumaratu </w:t>
      </w:r>
      <w:r w:rsidRPr="001D025E">
        <w:rPr>
          <w:sz w:val="22"/>
          <w:szCs w:val="22"/>
        </w:rPr>
        <w:t xml:space="preserve">po to, kai jis buvo nutrauktas, turi remtis klinikiniu sprendimu. </w:t>
      </w:r>
    </w:p>
    <w:p w14:paraId="24026641" w14:textId="77777777" w:rsidR="006B1A93" w:rsidRDefault="006B1A93" w:rsidP="005D554B">
      <w:pPr>
        <w:tabs>
          <w:tab w:val="left" w:pos="567"/>
        </w:tabs>
        <w:spacing w:line="260" w:lineRule="exact"/>
        <w:rPr>
          <w:sz w:val="22"/>
          <w:szCs w:val="22"/>
        </w:rPr>
      </w:pPr>
    </w:p>
    <w:p w14:paraId="6CE55EBF" w14:textId="77777777" w:rsidR="006B1A93" w:rsidRDefault="001D025E" w:rsidP="005D554B">
      <w:pPr>
        <w:tabs>
          <w:tab w:val="left" w:pos="567"/>
        </w:tabs>
        <w:spacing w:line="260" w:lineRule="exact"/>
        <w:rPr>
          <w:sz w:val="22"/>
          <w:szCs w:val="22"/>
          <w:u w:val="single"/>
        </w:rPr>
      </w:pPr>
      <w:r w:rsidRPr="006B1A93">
        <w:rPr>
          <w:sz w:val="22"/>
          <w:szCs w:val="22"/>
          <w:u w:val="single"/>
        </w:rPr>
        <w:t>Magnetinio rezonanso tomografija (MRT)</w:t>
      </w:r>
    </w:p>
    <w:p w14:paraId="640EC98D" w14:textId="77777777" w:rsidR="00400B25" w:rsidRPr="006B1A93" w:rsidRDefault="00400B25" w:rsidP="005D554B">
      <w:pPr>
        <w:tabs>
          <w:tab w:val="left" w:pos="567"/>
        </w:tabs>
        <w:spacing w:line="260" w:lineRule="exact"/>
        <w:rPr>
          <w:sz w:val="22"/>
          <w:szCs w:val="22"/>
          <w:u w:val="single"/>
        </w:rPr>
      </w:pPr>
    </w:p>
    <w:p w14:paraId="06963DD8" w14:textId="3F5DC6E9" w:rsidR="006B1A93" w:rsidRDefault="001D025E" w:rsidP="005D554B">
      <w:pPr>
        <w:tabs>
          <w:tab w:val="left" w:pos="567"/>
        </w:tabs>
        <w:spacing w:line="260" w:lineRule="exact"/>
        <w:rPr>
          <w:sz w:val="22"/>
          <w:szCs w:val="22"/>
        </w:rPr>
      </w:pPr>
      <w:r w:rsidRPr="001D025E">
        <w:rPr>
          <w:sz w:val="22"/>
          <w:szCs w:val="22"/>
        </w:rPr>
        <w:t xml:space="preserve">Prieš pradedant gydymą </w:t>
      </w:r>
      <w:r w:rsidR="006B1A93">
        <w:rPr>
          <w:sz w:val="22"/>
          <w:szCs w:val="22"/>
        </w:rPr>
        <w:t>dimetilfumaratu</w:t>
      </w:r>
      <w:r w:rsidRPr="001D025E">
        <w:rPr>
          <w:sz w:val="22"/>
          <w:szCs w:val="22"/>
        </w:rPr>
        <w:t xml:space="preserve">, turi būti </w:t>
      </w:r>
      <w:r w:rsidR="00913024">
        <w:rPr>
          <w:sz w:val="22"/>
          <w:szCs w:val="22"/>
        </w:rPr>
        <w:t>gauti</w:t>
      </w:r>
      <w:r w:rsidRPr="001D025E">
        <w:rPr>
          <w:sz w:val="22"/>
          <w:szCs w:val="22"/>
        </w:rPr>
        <w:t xml:space="preserve"> pradinio MRT tyrimo (paprastai atlikto ne seniau </w:t>
      </w:r>
      <w:r w:rsidR="00913024">
        <w:rPr>
          <w:sz w:val="22"/>
          <w:szCs w:val="22"/>
        </w:rPr>
        <w:t>kaip</w:t>
      </w:r>
      <w:r w:rsidRPr="001D025E">
        <w:rPr>
          <w:sz w:val="22"/>
          <w:szCs w:val="22"/>
        </w:rPr>
        <w:t xml:space="preserve"> prieš </w:t>
      </w:r>
      <w:r w:rsidR="000B44E9" w:rsidRPr="001D025E">
        <w:rPr>
          <w:sz w:val="22"/>
          <w:szCs w:val="22"/>
        </w:rPr>
        <w:t>3</w:t>
      </w:r>
      <w:r w:rsidR="000B44E9">
        <w:rPr>
          <w:sz w:val="22"/>
          <w:szCs w:val="22"/>
        </w:rPr>
        <w:t> </w:t>
      </w:r>
      <w:r w:rsidRPr="001D025E">
        <w:rPr>
          <w:sz w:val="22"/>
          <w:szCs w:val="22"/>
        </w:rPr>
        <w:t xml:space="preserve">mėnesius) duomenys, kuriais būtų galima remtis. Tolesnių MRT skenavimo procedūrų poreikis turi būti svarstomas atsižvelgiant į nacionalines ir vietines rekomendacijas. MRT gali būti svarstoma kaip atidesnio pacientų, kuriems manomai yra didesnė rizika susirgti PDL, stebėjimo proceso dalis. Jei kliniškai įtariama, kad </w:t>
      </w:r>
      <w:r w:rsidR="006B1A93">
        <w:rPr>
          <w:sz w:val="22"/>
          <w:szCs w:val="22"/>
        </w:rPr>
        <w:t>yra</w:t>
      </w:r>
      <w:r w:rsidRPr="001D025E">
        <w:rPr>
          <w:sz w:val="22"/>
          <w:szCs w:val="22"/>
        </w:rPr>
        <w:t xml:space="preserve"> PDL, diagnostikos tikslais būtina nedelsiant atlikti MRT tyrimą. </w:t>
      </w:r>
    </w:p>
    <w:p w14:paraId="46685853" w14:textId="77777777" w:rsidR="006B1A93" w:rsidRDefault="006B1A93" w:rsidP="005D554B">
      <w:pPr>
        <w:tabs>
          <w:tab w:val="left" w:pos="567"/>
        </w:tabs>
        <w:spacing w:line="260" w:lineRule="exact"/>
        <w:rPr>
          <w:sz w:val="22"/>
          <w:szCs w:val="22"/>
        </w:rPr>
      </w:pPr>
    </w:p>
    <w:p w14:paraId="42AA23DA" w14:textId="0122133D" w:rsidR="00400B25" w:rsidRDefault="001D025E" w:rsidP="005D554B">
      <w:pPr>
        <w:tabs>
          <w:tab w:val="left" w:pos="567"/>
        </w:tabs>
        <w:spacing w:line="260" w:lineRule="exact"/>
        <w:rPr>
          <w:sz w:val="22"/>
          <w:szCs w:val="22"/>
          <w:u w:val="single"/>
        </w:rPr>
      </w:pPr>
      <w:r w:rsidRPr="006B1A93">
        <w:rPr>
          <w:sz w:val="22"/>
          <w:szCs w:val="22"/>
          <w:u w:val="single"/>
        </w:rPr>
        <w:t xml:space="preserve">Progresuojanti </w:t>
      </w:r>
      <w:r w:rsidR="000B44E9">
        <w:rPr>
          <w:sz w:val="22"/>
          <w:szCs w:val="22"/>
          <w:u w:val="single"/>
        </w:rPr>
        <w:t>daugiažidi</w:t>
      </w:r>
      <w:r w:rsidR="00C87A82">
        <w:rPr>
          <w:sz w:val="22"/>
          <w:szCs w:val="22"/>
          <w:u w:val="single"/>
        </w:rPr>
        <w:t>ni</w:t>
      </w:r>
      <w:r w:rsidR="000B44E9">
        <w:rPr>
          <w:sz w:val="22"/>
          <w:szCs w:val="22"/>
          <w:u w:val="single"/>
        </w:rPr>
        <w:t>nė</w:t>
      </w:r>
      <w:r w:rsidRPr="006B1A93">
        <w:rPr>
          <w:sz w:val="22"/>
          <w:szCs w:val="22"/>
          <w:u w:val="single"/>
        </w:rPr>
        <w:t xml:space="preserve"> leukoencefalopatija (PDL)</w:t>
      </w:r>
    </w:p>
    <w:p w14:paraId="2EE96A41" w14:textId="1EF04C62" w:rsidR="006B1A93" w:rsidRPr="006B1A93" w:rsidRDefault="006B1A93" w:rsidP="005D554B">
      <w:pPr>
        <w:tabs>
          <w:tab w:val="left" w:pos="567"/>
        </w:tabs>
        <w:spacing w:line="260" w:lineRule="exact"/>
        <w:rPr>
          <w:sz w:val="22"/>
          <w:szCs w:val="22"/>
          <w:u w:val="single"/>
        </w:rPr>
      </w:pPr>
    </w:p>
    <w:p w14:paraId="36892682" w14:textId="002199CA" w:rsidR="00D84EBD" w:rsidRDefault="001D025E" w:rsidP="005D554B">
      <w:pPr>
        <w:tabs>
          <w:tab w:val="left" w:pos="567"/>
        </w:tabs>
        <w:spacing w:line="260" w:lineRule="exact"/>
        <w:rPr>
          <w:sz w:val="22"/>
          <w:szCs w:val="22"/>
        </w:rPr>
      </w:pPr>
      <w:r w:rsidRPr="001D025E">
        <w:rPr>
          <w:sz w:val="22"/>
          <w:szCs w:val="22"/>
        </w:rPr>
        <w:t xml:space="preserve">Buvo pranešta apie PDL </w:t>
      </w:r>
      <w:r w:rsidR="00D84EBD">
        <w:rPr>
          <w:sz w:val="22"/>
          <w:szCs w:val="22"/>
        </w:rPr>
        <w:t>dimetilfumaratu</w:t>
      </w:r>
      <w:r w:rsidRPr="001D025E">
        <w:rPr>
          <w:sz w:val="22"/>
          <w:szCs w:val="22"/>
        </w:rPr>
        <w:t xml:space="preserve"> gydytiems pacientams (žr.</w:t>
      </w:r>
      <w:r w:rsidR="005423D4">
        <w:rPr>
          <w:sz w:val="22"/>
          <w:szCs w:val="22"/>
        </w:rPr>
        <w:t> </w:t>
      </w:r>
      <w:r w:rsidRPr="001D025E">
        <w:rPr>
          <w:sz w:val="22"/>
          <w:szCs w:val="22"/>
        </w:rPr>
        <w:t>4.8</w:t>
      </w:r>
      <w:r w:rsidR="005423D4">
        <w:rPr>
          <w:sz w:val="22"/>
          <w:szCs w:val="22"/>
        </w:rPr>
        <w:t> </w:t>
      </w:r>
      <w:r w:rsidRPr="001D025E">
        <w:rPr>
          <w:sz w:val="22"/>
          <w:szCs w:val="22"/>
        </w:rPr>
        <w:t>skyrių). PDL yra oportunistinė infekcija, sukeliama Džono-Kaningemo viruso (</w:t>
      </w:r>
      <w:r w:rsidR="000B44E9">
        <w:rPr>
          <w:sz w:val="22"/>
          <w:szCs w:val="22"/>
        </w:rPr>
        <w:t xml:space="preserve">angl. </w:t>
      </w:r>
      <w:r w:rsidRPr="008F72D3">
        <w:rPr>
          <w:i/>
          <w:iCs/>
          <w:sz w:val="22"/>
          <w:szCs w:val="22"/>
        </w:rPr>
        <w:t>John-Cunningham virus, JCV</w:t>
      </w:r>
      <w:r w:rsidRPr="001D025E">
        <w:rPr>
          <w:sz w:val="22"/>
          <w:szCs w:val="22"/>
        </w:rPr>
        <w:t xml:space="preserve">), kuri gali būti mirtina arba gali sukelti sunkią negalią. </w:t>
      </w:r>
    </w:p>
    <w:p w14:paraId="2B99DDD8" w14:textId="77777777" w:rsidR="00D84EBD" w:rsidRDefault="00D84EBD" w:rsidP="005D554B">
      <w:pPr>
        <w:tabs>
          <w:tab w:val="left" w:pos="567"/>
        </w:tabs>
        <w:spacing w:line="260" w:lineRule="exact"/>
        <w:rPr>
          <w:sz w:val="22"/>
          <w:szCs w:val="22"/>
        </w:rPr>
      </w:pPr>
    </w:p>
    <w:p w14:paraId="5D1F1F70" w14:textId="77777777" w:rsidR="00D84EBD" w:rsidRDefault="001D025E" w:rsidP="005D554B">
      <w:pPr>
        <w:tabs>
          <w:tab w:val="left" w:pos="567"/>
        </w:tabs>
        <w:spacing w:line="260" w:lineRule="exact"/>
        <w:rPr>
          <w:sz w:val="22"/>
          <w:szCs w:val="22"/>
        </w:rPr>
      </w:pPr>
      <w:r w:rsidRPr="001D025E">
        <w:rPr>
          <w:sz w:val="22"/>
          <w:szCs w:val="22"/>
        </w:rPr>
        <w:t>PDL atvejų pasireiškė vartojant dimetilfumarat</w:t>
      </w:r>
      <w:r w:rsidR="00D84EBD">
        <w:rPr>
          <w:sz w:val="22"/>
          <w:szCs w:val="22"/>
        </w:rPr>
        <w:t>o</w:t>
      </w:r>
      <w:r w:rsidRPr="001D025E">
        <w:rPr>
          <w:sz w:val="22"/>
          <w:szCs w:val="22"/>
        </w:rPr>
        <w:t xml:space="preserve"> ir kit</w:t>
      </w:r>
      <w:r w:rsidR="00D84EBD">
        <w:rPr>
          <w:sz w:val="22"/>
          <w:szCs w:val="22"/>
        </w:rPr>
        <w:t>ų</w:t>
      </w:r>
      <w:r w:rsidRPr="001D025E">
        <w:rPr>
          <w:sz w:val="22"/>
          <w:szCs w:val="22"/>
        </w:rPr>
        <w:t xml:space="preserve"> vaistini</w:t>
      </w:r>
      <w:r w:rsidR="00D84EBD">
        <w:rPr>
          <w:sz w:val="22"/>
          <w:szCs w:val="22"/>
        </w:rPr>
        <w:t>ų</w:t>
      </w:r>
      <w:r w:rsidRPr="001D025E">
        <w:rPr>
          <w:sz w:val="22"/>
          <w:szCs w:val="22"/>
        </w:rPr>
        <w:t xml:space="preserve"> preparat</w:t>
      </w:r>
      <w:r w:rsidR="00D84EBD">
        <w:rPr>
          <w:sz w:val="22"/>
          <w:szCs w:val="22"/>
        </w:rPr>
        <w:t>ų</w:t>
      </w:r>
      <w:r w:rsidRPr="001D025E">
        <w:rPr>
          <w:sz w:val="22"/>
          <w:szCs w:val="22"/>
        </w:rPr>
        <w:t xml:space="preserve">, kurių sudėtyje yra fumaratų, pacientams, kuriems buvo limfopenija (limfocitų skaičius žemiau ANR). Atrodo, kad užsitęsusi vidutinio sunkumo arba sunki limfopenija didina PDL riziką vartojant </w:t>
      </w:r>
      <w:r w:rsidR="00D84EBD">
        <w:rPr>
          <w:sz w:val="22"/>
          <w:szCs w:val="22"/>
        </w:rPr>
        <w:t>dimetilfumarato</w:t>
      </w:r>
      <w:r w:rsidRPr="001D025E">
        <w:rPr>
          <w:sz w:val="22"/>
          <w:szCs w:val="22"/>
        </w:rPr>
        <w:t>, tačiau rizik</w:t>
      </w:r>
      <w:r w:rsidR="00D84EBD">
        <w:rPr>
          <w:sz w:val="22"/>
          <w:szCs w:val="22"/>
        </w:rPr>
        <w:t>a negali būti</w:t>
      </w:r>
      <w:r w:rsidRPr="001D025E">
        <w:rPr>
          <w:sz w:val="22"/>
          <w:szCs w:val="22"/>
        </w:rPr>
        <w:t xml:space="preserve"> </w:t>
      </w:r>
      <w:r w:rsidR="00D84EBD">
        <w:rPr>
          <w:sz w:val="22"/>
          <w:szCs w:val="22"/>
        </w:rPr>
        <w:t>paneigta</w:t>
      </w:r>
      <w:r w:rsidRPr="001D025E">
        <w:rPr>
          <w:sz w:val="22"/>
          <w:szCs w:val="22"/>
        </w:rPr>
        <w:t xml:space="preserve"> ir pacientams, kuriems yra lengva limfopenija. </w:t>
      </w:r>
    </w:p>
    <w:p w14:paraId="1653FA69" w14:textId="77777777" w:rsidR="00D84EBD" w:rsidRDefault="00D84EBD" w:rsidP="005D554B">
      <w:pPr>
        <w:tabs>
          <w:tab w:val="left" w:pos="567"/>
        </w:tabs>
        <w:spacing w:line="260" w:lineRule="exact"/>
        <w:rPr>
          <w:sz w:val="22"/>
          <w:szCs w:val="22"/>
        </w:rPr>
      </w:pPr>
    </w:p>
    <w:p w14:paraId="392B78B9" w14:textId="77777777" w:rsidR="00D84EBD" w:rsidRDefault="00D84EBD" w:rsidP="005D554B">
      <w:pPr>
        <w:tabs>
          <w:tab w:val="left" w:pos="567"/>
        </w:tabs>
        <w:spacing w:line="260" w:lineRule="exact"/>
        <w:rPr>
          <w:sz w:val="22"/>
          <w:szCs w:val="22"/>
        </w:rPr>
      </w:pPr>
      <w:r>
        <w:rPr>
          <w:sz w:val="22"/>
          <w:szCs w:val="22"/>
        </w:rPr>
        <w:t>P</w:t>
      </w:r>
      <w:r w:rsidR="001D025E" w:rsidRPr="001D025E">
        <w:rPr>
          <w:sz w:val="22"/>
          <w:szCs w:val="22"/>
        </w:rPr>
        <w:t xml:space="preserve">apildomi veiksniai, kurie gali prisidėti prie padidėjusios PDL rizikos </w:t>
      </w:r>
      <w:r>
        <w:rPr>
          <w:sz w:val="22"/>
          <w:szCs w:val="22"/>
        </w:rPr>
        <w:t xml:space="preserve">esant </w:t>
      </w:r>
      <w:r w:rsidR="001D025E" w:rsidRPr="001D025E">
        <w:rPr>
          <w:sz w:val="22"/>
          <w:szCs w:val="22"/>
        </w:rPr>
        <w:t>limfopenij</w:t>
      </w:r>
      <w:r>
        <w:rPr>
          <w:sz w:val="22"/>
          <w:szCs w:val="22"/>
        </w:rPr>
        <w:t>ai, yra:</w:t>
      </w:r>
    </w:p>
    <w:p w14:paraId="2D2C4528" w14:textId="6BB06E6B" w:rsidR="00D84EBD" w:rsidRPr="00D84EBD" w:rsidRDefault="00D84EBD" w:rsidP="00367AD0">
      <w:pPr>
        <w:pStyle w:val="Sraopastraipa"/>
        <w:numPr>
          <w:ilvl w:val="0"/>
          <w:numId w:val="25"/>
        </w:numPr>
        <w:tabs>
          <w:tab w:val="left" w:pos="567"/>
        </w:tabs>
        <w:spacing w:line="260" w:lineRule="exact"/>
        <w:ind w:left="540" w:hanging="540"/>
        <w:rPr>
          <w:sz w:val="22"/>
          <w:szCs w:val="22"/>
        </w:rPr>
      </w:pPr>
      <w:r w:rsidRPr="00D84EBD">
        <w:rPr>
          <w:sz w:val="22"/>
          <w:szCs w:val="22"/>
        </w:rPr>
        <w:t>g</w:t>
      </w:r>
      <w:r w:rsidR="001D025E" w:rsidRPr="00D84EBD">
        <w:rPr>
          <w:sz w:val="22"/>
          <w:szCs w:val="22"/>
        </w:rPr>
        <w:t xml:space="preserve">ydymo </w:t>
      </w:r>
      <w:r w:rsidRPr="00D84EBD">
        <w:rPr>
          <w:sz w:val="22"/>
          <w:szCs w:val="22"/>
        </w:rPr>
        <w:t>dimetilfumaratu</w:t>
      </w:r>
      <w:r w:rsidR="001D025E" w:rsidRPr="00D84EBD">
        <w:rPr>
          <w:sz w:val="22"/>
          <w:szCs w:val="22"/>
        </w:rPr>
        <w:t xml:space="preserve"> trukmė. PDL atvejai pasireiškė po maždaug 1</w:t>
      </w:r>
      <w:r w:rsidR="00184D4E">
        <w:rPr>
          <w:sz w:val="22"/>
          <w:szCs w:val="22"/>
        </w:rPr>
        <w:noBreakHyphen/>
      </w:r>
      <w:r w:rsidR="001D025E" w:rsidRPr="00D84EBD">
        <w:rPr>
          <w:sz w:val="22"/>
          <w:szCs w:val="22"/>
        </w:rPr>
        <w:t>5</w:t>
      </w:r>
      <w:r w:rsidR="00184D4E">
        <w:rPr>
          <w:sz w:val="22"/>
          <w:szCs w:val="22"/>
        </w:rPr>
        <w:t> </w:t>
      </w:r>
      <w:r w:rsidR="001D025E" w:rsidRPr="00D84EBD">
        <w:rPr>
          <w:sz w:val="22"/>
          <w:szCs w:val="22"/>
        </w:rPr>
        <w:t xml:space="preserve">metų gydymo, nors </w:t>
      </w:r>
      <w:r>
        <w:rPr>
          <w:sz w:val="22"/>
          <w:szCs w:val="22"/>
        </w:rPr>
        <w:t>tikslus</w:t>
      </w:r>
      <w:r w:rsidR="001D025E" w:rsidRPr="00D84EBD">
        <w:rPr>
          <w:sz w:val="22"/>
          <w:szCs w:val="22"/>
        </w:rPr>
        <w:t xml:space="preserve"> </w:t>
      </w:r>
      <w:r>
        <w:rPr>
          <w:sz w:val="22"/>
          <w:szCs w:val="22"/>
        </w:rPr>
        <w:t>są</w:t>
      </w:r>
      <w:r w:rsidR="001D025E" w:rsidRPr="00D84EBD">
        <w:rPr>
          <w:sz w:val="22"/>
          <w:szCs w:val="22"/>
        </w:rPr>
        <w:t>ryš</w:t>
      </w:r>
      <w:r w:rsidR="00377EB9">
        <w:rPr>
          <w:sz w:val="22"/>
          <w:szCs w:val="22"/>
        </w:rPr>
        <w:t>i</w:t>
      </w:r>
      <w:r w:rsidR="001D025E" w:rsidRPr="00D84EBD">
        <w:rPr>
          <w:sz w:val="22"/>
          <w:szCs w:val="22"/>
        </w:rPr>
        <w:t>s su gydymo trukme n</w:t>
      </w:r>
      <w:r>
        <w:rPr>
          <w:sz w:val="22"/>
          <w:szCs w:val="22"/>
        </w:rPr>
        <w:t>e</w:t>
      </w:r>
      <w:r w:rsidR="001D025E" w:rsidRPr="00D84EBD">
        <w:rPr>
          <w:sz w:val="22"/>
          <w:szCs w:val="22"/>
        </w:rPr>
        <w:t>žinomas</w:t>
      </w:r>
      <w:r>
        <w:rPr>
          <w:sz w:val="22"/>
          <w:szCs w:val="22"/>
        </w:rPr>
        <w:t>;</w:t>
      </w:r>
    </w:p>
    <w:p w14:paraId="350CF475" w14:textId="2269A7C6" w:rsidR="00D84EBD" w:rsidRPr="00D84EBD" w:rsidRDefault="00D84EBD" w:rsidP="00367AD0">
      <w:pPr>
        <w:pStyle w:val="Sraopastraipa"/>
        <w:numPr>
          <w:ilvl w:val="0"/>
          <w:numId w:val="25"/>
        </w:numPr>
        <w:tabs>
          <w:tab w:val="left" w:pos="567"/>
        </w:tabs>
        <w:spacing w:line="260" w:lineRule="exact"/>
        <w:ind w:left="540" w:hanging="540"/>
        <w:rPr>
          <w:sz w:val="22"/>
          <w:szCs w:val="22"/>
        </w:rPr>
      </w:pPr>
      <w:r w:rsidRPr="00D84EBD">
        <w:rPr>
          <w:sz w:val="22"/>
          <w:szCs w:val="22"/>
        </w:rPr>
        <w:t>l</w:t>
      </w:r>
      <w:r w:rsidR="001D025E" w:rsidRPr="00D84EBD">
        <w:rPr>
          <w:sz w:val="22"/>
          <w:szCs w:val="22"/>
        </w:rPr>
        <w:t>abai sumažėję CD4+ ir ypač CD8+ T ląstelių kiekiai, kurie yra svarbūs imun</w:t>
      </w:r>
      <w:r w:rsidR="00525991">
        <w:rPr>
          <w:sz w:val="22"/>
          <w:szCs w:val="22"/>
        </w:rPr>
        <w:t>inei</w:t>
      </w:r>
      <w:r w:rsidR="001D025E" w:rsidRPr="00D84EBD">
        <w:rPr>
          <w:sz w:val="22"/>
          <w:szCs w:val="22"/>
        </w:rPr>
        <w:t xml:space="preserve"> apsaugai (žr.</w:t>
      </w:r>
      <w:r w:rsidR="00184D4E">
        <w:rPr>
          <w:sz w:val="22"/>
          <w:szCs w:val="22"/>
        </w:rPr>
        <w:t> </w:t>
      </w:r>
      <w:r w:rsidR="001D025E" w:rsidRPr="00D84EBD">
        <w:rPr>
          <w:sz w:val="22"/>
          <w:szCs w:val="22"/>
        </w:rPr>
        <w:t>4.8</w:t>
      </w:r>
      <w:r w:rsidR="00184D4E">
        <w:rPr>
          <w:sz w:val="22"/>
          <w:szCs w:val="22"/>
        </w:rPr>
        <w:t> </w:t>
      </w:r>
      <w:r w:rsidR="001D025E" w:rsidRPr="00D84EBD">
        <w:rPr>
          <w:sz w:val="22"/>
          <w:szCs w:val="22"/>
        </w:rPr>
        <w:t>skyrių)</w:t>
      </w:r>
      <w:r w:rsidRPr="00D84EBD">
        <w:rPr>
          <w:sz w:val="22"/>
          <w:szCs w:val="22"/>
        </w:rPr>
        <w:t>;</w:t>
      </w:r>
    </w:p>
    <w:p w14:paraId="729E0CD3" w14:textId="77777777" w:rsidR="00D84EBD" w:rsidRPr="00D84EBD" w:rsidRDefault="00D84EBD" w:rsidP="00367AD0">
      <w:pPr>
        <w:pStyle w:val="Sraopastraipa"/>
        <w:numPr>
          <w:ilvl w:val="0"/>
          <w:numId w:val="25"/>
        </w:numPr>
        <w:tabs>
          <w:tab w:val="left" w:pos="567"/>
        </w:tabs>
        <w:spacing w:line="260" w:lineRule="exact"/>
        <w:ind w:left="540" w:hanging="540"/>
        <w:rPr>
          <w:sz w:val="22"/>
          <w:szCs w:val="22"/>
        </w:rPr>
      </w:pPr>
      <w:r w:rsidRPr="00D84EBD">
        <w:rPr>
          <w:sz w:val="22"/>
          <w:szCs w:val="22"/>
        </w:rPr>
        <w:t>a</w:t>
      </w:r>
      <w:r w:rsidR="001D025E" w:rsidRPr="00D84EBD">
        <w:rPr>
          <w:sz w:val="22"/>
          <w:szCs w:val="22"/>
        </w:rPr>
        <w:t xml:space="preserve">nkstesnis gydymas imunosupresantais ar imunomoduliatoriais (žr. toliau). </w:t>
      </w:r>
    </w:p>
    <w:p w14:paraId="3B5A2ED7" w14:textId="77777777" w:rsidR="00D84EBD" w:rsidRDefault="00D84EBD" w:rsidP="005D554B">
      <w:pPr>
        <w:tabs>
          <w:tab w:val="left" w:pos="567"/>
        </w:tabs>
        <w:spacing w:line="260" w:lineRule="exact"/>
        <w:rPr>
          <w:sz w:val="22"/>
          <w:szCs w:val="22"/>
        </w:rPr>
      </w:pPr>
    </w:p>
    <w:p w14:paraId="37C8BD14" w14:textId="77777777" w:rsidR="00400B25" w:rsidRDefault="001D025E" w:rsidP="005D554B">
      <w:pPr>
        <w:tabs>
          <w:tab w:val="left" w:pos="567"/>
        </w:tabs>
        <w:spacing w:line="260" w:lineRule="exact"/>
        <w:rPr>
          <w:sz w:val="22"/>
          <w:szCs w:val="22"/>
        </w:rPr>
      </w:pPr>
      <w:r w:rsidRPr="001D025E">
        <w:rPr>
          <w:sz w:val="22"/>
          <w:szCs w:val="22"/>
        </w:rPr>
        <w:t>Gydytojai tur</w:t>
      </w:r>
      <w:r w:rsidR="00AA27F4">
        <w:rPr>
          <w:sz w:val="22"/>
          <w:szCs w:val="22"/>
        </w:rPr>
        <w:t>i</w:t>
      </w:r>
      <w:r w:rsidRPr="001D025E">
        <w:rPr>
          <w:sz w:val="22"/>
          <w:szCs w:val="22"/>
        </w:rPr>
        <w:t xml:space="preserve"> įvertinti savo pacientus, kad nustatytų, ar simptomai rodo neurologinę disfunkciją ir, jei taip, ar šie simptomai yra būdingi IS, ar galbūt rodo PDL.</w:t>
      </w:r>
    </w:p>
    <w:p w14:paraId="60291F37" w14:textId="03AF1988" w:rsidR="00AA27F4" w:rsidRDefault="00AA27F4" w:rsidP="005D554B">
      <w:pPr>
        <w:tabs>
          <w:tab w:val="left" w:pos="567"/>
        </w:tabs>
        <w:spacing w:line="260" w:lineRule="exact"/>
        <w:rPr>
          <w:sz w:val="22"/>
          <w:szCs w:val="22"/>
        </w:rPr>
      </w:pPr>
    </w:p>
    <w:p w14:paraId="7E46397B" w14:textId="76D36956" w:rsidR="00252403" w:rsidRDefault="00AA27F4" w:rsidP="005D554B">
      <w:pPr>
        <w:tabs>
          <w:tab w:val="left" w:pos="567"/>
        </w:tabs>
        <w:spacing w:line="260" w:lineRule="exact"/>
        <w:rPr>
          <w:sz w:val="22"/>
          <w:szCs w:val="22"/>
        </w:rPr>
      </w:pPr>
      <w:r>
        <w:rPr>
          <w:sz w:val="22"/>
          <w:szCs w:val="22"/>
        </w:rPr>
        <w:t>Pasireiškus</w:t>
      </w:r>
      <w:r w:rsidR="001D025E" w:rsidRPr="001D025E">
        <w:rPr>
          <w:sz w:val="22"/>
          <w:szCs w:val="22"/>
        </w:rPr>
        <w:t xml:space="preserve"> pirma</w:t>
      </w:r>
      <w:r>
        <w:rPr>
          <w:sz w:val="22"/>
          <w:szCs w:val="22"/>
        </w:rPr>
        <w:t>jam</w:t>
      </w:r>
      <w:r w:rsidR="001D025E" w:rsidRPr="001D025E">
        <w:rPr>
          <w:sz w:val="22"/>
          <w:szCs w:val="22"/>
        </w:rPr>
        <w:t xml:space="preserve"> PDL būdingam požymiui arba simptomui, </w:t>
      </w:r>
      <w:r>
        <w:rPr>
          <w:sz w:val="22"/>
          <w:szCs w:val="22"/>
        </w:rPr>
        <w:t>turi būti</w:t>
      </w:r>
      <w:r w:rsidR="001D025E" w:rsidRPr="001D025E">
        <w:rPr>
          <w:sz w:val="22"/>
          <w:szCs w:val="22"/>
        </w:rPr>
        <w:t xml:space="preserve"> nutraukt</w:t>
      </w:r>
      <w:r>
        <w:rPr>
          <w:sz w:val="22"/>
          <w:szCs w:val="22"/>
        </w:rPr>
        <w:t>as</w:t>
      </w:r>
      <w:r w:rsidR="001D025E" w:rsidRPr="001D025E">
        <w:rPr>
          <w:sz w:val="22"/>
          <w:szCs w:val="22"/>
        </w:rPr>
        <w:t xml:space="preserve"> gydym</w:t>
      </w:r>
      <w:r>
        <w:rPr>
          <w:sz w:val="22"/>
          <w:szCs w:val="22"/>
        </w:rPr>
        <w:t>as dimetilfumaratu</w:t>
      </w:r>
      <w:r w:rsidR="001D025E" w:rsidRPr="001D025E">
        <w:rPr>
          <w:sz w:val="22"/>
          <w:szCs w:val="22"/>
        </w:rPr>
        <w:t xml:space="preserve"> ir atlikti atitinkam</w:t>
      </w:r>
      <w:r>
        <w:rPr>
          <w:sz w:val="22"/>
          <w:szCs w:val="22"/>
        </w:rPr>
        <w:t>i</w:t>
      </w:r>
      <w:r w:rsidR="001D025E" w:rsidRPr="001D025E">
        <w:rPr>
          <w:sz w:val="22"/>
          <w:szCs w:val="22"/>
        </w:rPr>
        <w:t xml:space="preserve"> diagnostini</w:t>
      </w:r>
      <w:r>
        <w:rPr>
          <w:sz w:val="22"/>
          <w:szCs w:val="22"/>
        </w:rPr>
        <w:t>ai</w:t>
      </w:r>
      <w:r w:rsidR="001D025E" w:rsidRPr="001D025E">
        <w:rPr>
          <w:sz w:val="22"/>
          <w:szCs w:val="22"/>
        </w:rPr>
        <w:t xml:space="preserve"> </w:t>
      </w:r>
      <w:r w:rsidR="00255E92">
        <w:rPr>
          <w:sz w:val="22"/>
          <w:szCs w:val="22"/>
        </w:rPr>
        <w:t>tyrimai</w:t>
      </w:r>
      <w:r w:rsidR="001D025E" w:rsidRPr="001D025E">
        <w:rPr>
          <w:sz w:val="22"/>
          <w:szCs w:val="22"/>
        </w:rPr>
        <w:t xml:space="preserve">, įskaitant JCV DNR nustatymą smegenų skystyje kiekybiniu polimerazės grandininės reakcijos (PGR) metodu. PDL simptomai gali būti panašūs į </w:t>
      </w:r>
      <w:r w:rsidR="001D025E" w:rsidRPr="00252403">
        <w:rPr>
          <w:sz w:val="22"/>
          <w:szCs w:val="22"/>
        </w:rPr>
        <w:t xml:space="preserve">IS paūmėjimo simptomus. Būdingi su PDL susiję simptomai yra įvairūs, progresuojantys per kelias dienas ar savaites, jie apima progresuojantį silpnumą vienoje kūno pusėje arba galūnių nerangumą, regos </w:t>
      </w:r>
      <w:r w:rsidR="001D025E" w:rsidRPr="00094DE0">
        <w:rPr>
          <w:sz w:val="22"/>
          <w:szCs w:val="22"/>
        </w:rPr>
        <w:t>sutrikimą ir mąstymo, atminties bei orientacijos pokyčius, sukeliančius sumišimą ir asmenybės pokyčius. Gydytojai tur</w:t>
      </w:r>
      <w:r w:rsidR="00252403" w:rsidRPr="00094DE0">
        <w:rPr>
          <w:sz w:val="22"/>
          <w:szCs w:val="22"/>
        </w:rPr>
        <w:t>i</w:t>
      </w:r>
      <w:r w:rsidR="001D025E" w:rsidRPr="00094DE0">
        <w:rPr>
          <w:sz w:val="22"/>
          <w:szCs w:val="22"/>
        </w:rPr>
        <w:t xml:space="preserve"> ypač atidžiai stebėti, ar nėra PDL galinčių reikšti simptomų, kurių pacientas gali nepastebėti. Pacientams taip pat </w:t>
      </w:r>
      <w:r w:rsidR="00283B19">
        <w:rPr>
          <w:sz w:val="22"/>
          <w:szCs w:val="22"/>
        </w:rPr>
        <w:t>patartina</w:t>
      </w:r>
      <w:r w:rsidR="001D025E" w:rsidRPr="00094DE0">
        <w:rPr>
          <w:sz w:val="22"/>
          <w:szCs w:val="22"/>
        </w:rPr>
        <w:t xml:space="preserve"> informuoti savo </w:t>
      </w:r>
      <w:r w:rsidR="00283B19">
        <w:rPr>
          <w:sz w:val="22"/>
          <w:szCs w:val="22"/>
        </w:rPr>
        <w:t>šeimos narius</w:t>
      </w:r>
      <w:r w:rsidR="001D025E" w:rsidRPr="00094DE0">
        <w:rPr>
          <w:sz w:val="22"/>
          <w:szCs w:val="22"/>
        </w:rPr>
        <w:t xml:space="preserve"> ar globėjus apie savo gydymą, nes jie gali pastebėti simptomus, kurių pats pacientas nepastebi. </w:t>
      </w:r>
    </w:p>
    <w:p w14:paraId="4E0704D1" w14:textId="77777777" w:rsidR="00400B25" w:rsidRPr="00094DE0" w:rsidRDefault="00400B25" w:rsidP="005D554B">
      <w:pPr>
        <w:tabs>
          <w:tab w:val="left" w:pos="567"/>
        </w:tabs>
        <w:spacing w:line="260" w:lineRule="exact"/>
        <w:rPr>
          <w:sz w:val="22"/>
          <w:szCs w:val="22"/>
        </w:rPr>
      </w:pPr>
    </w:p>
    <w:p w14:paraId="10CE1082" w14:textId="277CEE4C" w:rsidR="00252403" w:rsidRPr="00094DE0" w:rsidRDefault="001D025E" w:rsidP="005D554B">
      <w:pPr>
        <w:tabs>
          <w:tab w:val="left" w:pos="567"/>
        </w:tabs>
        <w:spacing w:line="260" w:lineRule="exact"/>
        <w:rPr>
          <w:sz w:val="22"/>
          <w:szCs w:val="22"/>
        </w:rPr>
      </w:pPr>
      <w:r w:rsidRPr="00094DE0">
        <w:rPr>
          <w:sz w:val="22"/>
          <w:szCs w:val="22"/>
        </w:rPr>
        <w:t xml:space="preserve">PDL gali išsivystyti tik esant JCV infekcijai. Reikia atsižvelgti į tai, kad limfopenijos įtaka antikūnų prieš JCV tyrimo kraujo serume tikslumui dimetilfumaratu gydytiems pacientams </w:t>
      </w:r>
      <w:r w:rsidR="00252403" w:rsidRPr="00094DE0">
        <w:rPr>
          <w:sz w:val="22"/>
          <w:szCs w:val="22"/>
        </w:rPr>
        <w:t>ne</w:t>
      </w:r>
      <w:r w:rsidRPr="00094DE0">
        <w:rPr>
          <w:sz w:val="22"/>
          <w:szCs w:val="22"/>
        </w:rPr>
        <w:t>tirta Taip</w:t>
      </w:r>
      <w:r w:rsidR="00252403" w:rsidRPr="00094DE0">
        <w:rPr>
          <w:sz w:val="22"/>
          <w:szCs w:val="22"/>
        </w:rPr>
        <w:t xml:space="preserve"> pat reikia atkreipti dėmesį į tai, kad neigiamas antikūnų prieš JCV tyrim</w:t>
      </w:r>
      <w:r w:rsidR="00283B19">
        <w:rPr>
          <w:sz w:val="22"/>
          <w:szCs w:val="22"/>
        </w:rPr>
        <w:t>o rezultatas</w:t>
      </w:r>
      <w:r w:rsidR="00252403" w:rsidRPr="00094DE0">
        <w:rPr>
          <w:sz w:val="22"/>
          <w:szCs w:val="22"/>
        </w:rPr>
        <w:t xml:space="preserve"> (esant normaliam limfocitų skaičiui) nereiškia, kad nėra paskesnės JCV infekcijos galimybės. </w:t>
      </w:r>
    </w:p>
    <w:p w14:paraId="23305BB9" w14:textId="77777777" w:rsidR="00400B25" w:rsidRDefault="00400B25" w:rsidP="005D554B">
      <w:pPr>
        <w:tabs>
          <w:tab w:val="left" w:pos="567"/>
        </w:tabs>
        <w:spacing w:line="260" w:lineRule="exact"/>
        <w:rPr>
          <w:sz w:val="22"/>
          <w:szCs w:val="22"/>
        </w:rPr>
      </w:pPr>
    </w:p>
    <w:p w14:paraId="094D8C3C" w14:textId="132C3D17" w:rsidR="00252403" w:rsidRPr="00094DE0" w:rsidRDefault="00252403" w:rsidP="005D554B">
      <w:pPr>
        <w:tabs>
          <w:tab w:val="left" w:pos="567"/>
        </w:tabs>
        <w:spacing w:line="260" w:lineRule="exact"/>
        <w:rPr>
          <w:sz w:val="22"/>
          <w:szCs w:val="22"/>
        </w:rPr>
      </w:pPr>
      <w:r w:rsidRPr="00094DE0">
        <w:rPr>
          <w:sz w:val="22"/>
          <w:szCs w:val="22"/>
        </w:rPr>
        <w:t xml:space="preserve">Jeigu pacientui išsivysto PDL, dimetilfumarato vartojimą reikia visam laikui nutraukti. </w:t>
      </w:r>
    </w:p>
    <w:p w14:paraId="2F2C8932" w14:textId="77777777" w:rsidR="00252403" w:rsidRPr="00094DE0" w:rsidRDefault="00252403" w:rsidP="005D554B">
      <w:pPr>
        <w:tabs>
          <w:tab w:val="left" w:pos="567"/>
        </w:tabs>
        <w:spacing w:line="260" w:lineRule="exact"/>
        <w:rPr>
          <w:sz w:val="22"/>
          <w:szCs w:val="22"/>
        </w:rPr>
      </w:pPr>
    </w:p>
    <w:p w14:paraId="39942B3C" w14:textId="635639CA" w:rsidR="00252403" w:rsidRDefault="00252403" w:rsidP="005D554B">
      <w:pPr>
        <w:tabs>
          <w:tab w:val="left" w:pos="567"/>
        </w:tabs>
        <w:spacing w:line="260" w:lineRule="exact"/>
        <w:rPr>
          <w:sz w:val="22"/>
          <w:szCs w:val="22"/>
          <w:u w:val="single"/>
        </w:rPr>
      </w:pPr>
      <w:r w:rsidRPr="00094DE0">
        <w:rPr>
          <w:sz w:val="22"/>
          <w:szCs w:val="22"/>
          <w:u w:val="single"/>
        </w:rPr>
        <w:t xml:space="preserve">Ankstesnis imunosupresinis arba imunomoduliacinis gydymas </w:t>
      </w:r>
    </w:p>
    <w:p w14:paraId="66570E06" w14:textId="77777777" w:rsidR="00400B25" w:rsidRPr="00094DE0" w:rsidRDefault="00400B25" w:rsidP="005D554B">
      <w:pPr>
        <w:tabs>
          <w:tab w:val="left" w:pos="567"/>
        </w:tabs>
        <w:spacing w:line="260" w:lineRule="exact"/>
        <w:rPr>
          <w:sz w:val="22"/>
          <w:szCs w:val="22"/>
          <w:u w:val="single"/>
        </w:rPr>
      </w:pPr>
    </w:p>
    <w:p w14:paraId="08E9046B" w14:textId="0255A4FB" w:rsidR="00252403" w:rsidRPr="00094DE0" w:rsidRDefault="00252403" w:rsidP="005D554B">
      <w:pPr>
        <w:tabs>
          <w:tab w:val="left" w:pos="567"/>
        </w:tabs>
        <w:spacing w:line="260" w:lineRule="exact"/>
        <w:rPr>
          <w:sz w:val="22"/>
          <w:szCs w:val="22"/>
        </w:rPr>
      </w:pPr>
      <w:r w:rsidRPr="00094DE0">
        <w:rPr>
          <w:sz w:val="22"/>
          <w:szCs w:val="22"/>
        </w:rPr>
        <w:t>Tyrimų, skirtų dimetilfumarato veiksmingumui ir saugumui įvertinti, kai pacientams gydymas kitais ligą modifikuojančiais vaistiniais preparatais buvo keičiamas į gydymą dimetilfumaratu, neatlikta. Yra galima anksčiau taikyto imunosupresini</w:t>
      </w:r>
      <w:r w:rsidR="00373611">
        <w:rPr>
          <w:sz w:val="22"/>
          <w:szCs w:val="22"/>
        </w:rPr>
        <w:t>o</w:t>
      </w:r>
      <w:r w:rsidRPr="00094DE0">
        <w:rPr>
          <w:sz w:val="22"/>
          <w:szCs w:val="22"/>
        </w:rPr>
        <w:t xml:space="preserve"> gydymo įtaka PDL vystymuisi dimetilfumaratu gydomiems pacientams. </w:t>
      </w:r>
    </w:p>
    <w:p w14:paraId="3D79DF90" w14:textId="77777777" w:rsidR="00252403" w:rsidRPr="00094DE0" w:rsidRDefault="00252403" w:rsidP="005D554B">
      <w:pPr>
        <w:tabs>
          <w:tab w:val="left" w:pos="567"/>
        </w:tabs>
        <w:spacing w:line="260" w:lineRule="exact"/>
        <w:rPr>
          <w:sz w:val="22"/>
          <w:szCs w:val="22"/>
        </w:rPr>
      </w:pPr>
    </w:p>
    <w:p w14:paraId="2410D615" w14:textId="7B225305" w:rsidR="00875806" w:rsidRPr="00094DE0" w:rsidRDefault="00400B25" w:rsidP="005D554B">
      <w:pPr>
        <w:tabs>
          <w:tab w:val="left" w:pos="567"/>
        </w:tabs>
        <w:spacing w:line="260" w:lineRule="exact"/>
        <w:rPr>
          <w:sz w:val="22"/>
          <w:szCs w:val="22"/>
        </w:rPr>
      </w:pPr>
      <w:bookmarkStart w:id="4" w:name="_Hlk160009381"/>
      <w:r w:rsidRPr="00400B25">
        <w:rPr>
          <w:sz w:val="22"/>
          <w:szCs w:val="22"/>
        </w:rPr>
        <w:t xml:space="preserve">Buvo pranešta apie PDL atvejus </w:t>
      </w:r>
      <w:bookmarkEnd w:id="4"/>
      <w:r w:rsidR="00252403" w:rsidRPr="00094DE0">
        <w:rPr>
          <w:sz w:val="22"/>
          <w:szCs w:val="22"/>
        </w:rPr>
        <w:t xml:space="preserve">pacientams, kurie anksčiau buvo gydomi natalizumabu, kurio keliama PDL rizika yra </w:t>
      </w:r>
      <w:r w:rsidR="00376A89">
        <w:rPr>
          <w:sz w:val="22"/>
          <w:szCs w:val="22"/>
        </w:rPr>
        <w:t>žinoma</w:t>
      </w:r>
      <w:r w:rsidR="00252403" w:rsidRPr="00094DE0">
        <w:rPr>
          <w:sz w:val="22"/>
          <w:szCs w:val="22"/>
        </w:rPr>
        <w:t>. Gydytojai tur</w:t>
      </w:r>
      <w:r w:rsidR="00875806" w:rsidRPr="00094DE0">
        <w:rPr>
          <w:sz w:val="22"/>
          <w:szCs w:val="22"/>
        </w:rPr>
        <w:t>i</w:t>
      </w:r>
      <w:r w:rsidR="00252403" w:rsidRPr="00094DE0">
        <w:rPr>
          <w:sz w:val="22"/>
          <w:szCs w:val="22"/>
        </w:rPr>
        <w:t xml:space="preserve"> žinoti, kad PDL atvejais, pasireiškusiais neseniai nutraukus natalizumabo vartojimą, limfopenijos gali nebūti. </w:t>
      </w:r>
    </w:p>
    <w:p w14:paraId="36E7CE52" w14:textId="77777777" w:rsidR="00875806" w:rsidRPr="00094DE0" w:rsidRDefault="00875806" w:rsidP="005D554B">
      <w:pPr>
        <w:tabs>
          <w:tab w:val="left" w:pos="567"/>
        </w:tabs>
        <w:spacing w:line="260" w:lineRule="exact"/>
        <w:rPr>
          <w:sz w:val="22"/>
          <w:szCs w:val="22"/>
        </w:rPr>
      </w:pPr>
    </w:p>
    <w:p w14:paraId="1F61693B" w14:textId="5751BC48" w:rsidR="00875806" w:rsidRPr="00094DE0" w:rsidRDefault="00252403" w:rsidP="005D554B">
      <w:pPr>
        <w:tabs>
          <w:tab w:val="left" w:pos="567"/>
        </w:tabs>
        <w:spacing w:line="260" w:lineRule="exact"/>
        <w:rPr>
          <w:sz w:val="22"/>
          <w:szCs w:val="22"/>
        </w:rPr>
      </w:pPr>
      <w:r w:rsidRPr="00094DE0">
        <w:rPr>
          <w:sz w:val="22"/>
          <w:szCs w:val="22"/>
        </w:rPr>
        <w:t xml:space="preserve">Be to, dauguma patvirtintų PDL atvejų vartojant </w:t>
      </w:r>
      <w:r w:rsidR="00875806" w:rsidRPr="00094DE0">
        <w:rPr>
          <w:sz w:val="22"/>
          <w:szCs w:val="22"/>
        </w:rPr>
        <w:t>di</w:t>
      </w:r>
      <w:r w:rsidR="005A4EA9">
        <w:rPr>
          <w:sz w:val="22"/>
          <w:szCs w:val="22"/>
        </w:rPr>
        <w:t>metil</w:t>
      </w:r>
      <w:r w:rsidR="00875806" w:rsidRPr="00094DE0">
        <w:rPr>
          <w:sz w:val="22"/>
          <w:szCs w:val="22"/>
        </w:rPr>
        <w:t>fumarato</w:t>
      </w:r>
      <w:r w:rsidRPr="00094DE0">
        <w:rPr>
          <w:sz w:val="22"/>
          <w:szCs w:val="22"/>
        </w:rPr>
        <w:t xml:space="preserve"> pasireiškė pacientams, kuriems anksčiau buvo taikytas imunomoduliacinis gydymas. </w:t>
      </w:r>
    </w:p>
    <w:p w14:paraId="0D95A03F" w14:textId="77777777" w:rsidR="00875806" w:rsidRPr="00094DE0" w:rsidRDefault="00875806" w:rsidP="005D554B">
      <w:pPr>
        <w:tabs>
          <w:tab w:val="left" w:pos="567"/>
        </w:tabs>
        <w:spacing w:line="260" w:lineRule="exact"/>
        <w:rPr>
          <w:sz w:val="22"/>
          <w:szCs w:val="22"/>
        </w:rPr>
      </w:pPr>
    </w:p>
    <w:p w14:paraId="00B1714E" w14:textId="2431CADE" w:rsidR="00875806" w:rsidRPr="00094DE0" w:rsidRDefault="00875806" w:rsidP="005D554B">
      <w:pPr>
        <w:tabs>
          <w:tab w:val="left" w:pos="567"/>
        </w:tabs>
        <w:spacing w:line="260" w:lineRule="exact"/>
        <w:rPr>
          <w:sz w:val="22"/>
          <w:szCs w:val="22"/>
        </w:rPr>
      </w:pPr>
      <w:r w:rsidRPr="00094DE0">
        <w:rPr>
          <w:sz w:val="22"/>
          <w:szCs w:val="22"/>
        </w:rPr>
        <w:t>Jeigu</w:t>
      </w:r>
      <w:r w:rsidR="00252403" w:rsidRPr="00094DE0">
        <w:rPr>
          <w:sz w:val="22"/>
          <w:szCs w:val="22"/>
        </w:rPr>
        <w:t xml:space="preserve"> pacientams kitas ligą modifikuojan</w:t>
      </w:r>
      <w:r w:rsidRPr="00094DE0">
        <w:rPr>
          <w:sz w:val="22"/>
          <w:szCs w:val="22"/>
        </w:rPr>
        <w:t>tis gydymas</w:t>
      </w:r>
      <w:r w:rsidR="00252403" w:rsidRPr="00094DE0">
        <w:rPr>
          <w:sz w:val="22"/>
          <w:szCs w:val="22"/>
        </w:rPr>
        <w:t xml:space="preserve"> keičiamas į gydymą </w:t>
      </w:r>
      <w:r w:rsidRPr="00094DE0">
        <w:rPr>
          <w:sz w:val="22"/>
          <w:szCs w:val="22"/>
        </w:rPr>
        <w:t>di</w:t>
      </w:r>
      <w:r w:rsidR="005A4EA9">
        <w:rPr>
          <w:sz w:val="22"/>
          <w:szCs w:val="22"/>
        </w:rPr>
        <w:t>metil</w:t>
      </w:r>
      <w:r w:rsidRPr="00094DE0">
        <w:rPr>
          <w:sz w:val="22"/>
          <w:szCs w:val="22"/>
        </w:rPr>
        <w:t>fumaratu</w:t>
      </w:r>
      <w:r w:rsidR="00252403" w:rsidRPr="00094DE0">
        <w:rPr>
          <w:sz w:val="22"/>
          <w:szCs w:val="22"/>
        </w:rPr>
        <w:t xml:space="preserve">, būtina atsižvelgti į kitų vaistinių preparatų pusinės eliminacijos laiką ir veikimo mechanizmą, kad būtų išvengta papildomo imuninio poveikio, tuo pačiu sumažinant išsėtinės sklerozės (IS) reaktyvacijos riziką. Prieš skiriant </w:t>
      </w:r>
      <w:r w:rsidRPr="00094DE0">
        <w:rPr>
          <w:sz w:val="22"/>
          <w:szCs w:val="22"/>
        </w:rPr>
        <w:t>dimetilfumarato</w:t>
      </w:r>
      <w:r w:rsidR="00252403" w:rsidRPr="00094DE0">
        <w:rPr>
          <w:sz w:val="22"/>
          <w:szCs w:val="22"/>
        </w:rPr>
        <w:t xml:space="preserve"> ir reguliariai gydymo metu rekomenduojama atlikti bendrą kraujo tyrimą (žr. ankstesnį poskyrį „Kraujo ir laboratoriniai tyrimai“). </w:t>
      </w:r>
    </w:p>
    <w:p w14:paraId="6CFFC728" w14:textId="77777777" w:rsidR="00875806" w:rsidRPr="00094DE0" w:rsidRDefault="00875806" w:rsidP="005D554B">
      <w:pPr>
        <w:tabs>
          <w:tab w:val="left" w:pos="567"/>
        </w:tabs>
        <w:spacing w:line="260" w:lineRule="exact"/>
        <w:rPr>
          <w:sz w:val="22"/>
          <w:szCs w:val="22"/>
        </w:rPr>
      </w:pPr>
    </w:p>
    <w:p w14:paraId="0789B79C" w14:textId="4A562BC0" w:rsidR="00875806" w:rsidRPr="00094DE0" w:rsidRDefault="00252403" w:rsidP="005D554B">
      <w:pPr>
        <w:tabs>
          <w:tab w:val="left" w:pos="567"/>
        </w:tabs>
        <w:spacing w:line="260" w:lineRule="exact"/>
        <w:rPr>
          <w:sz w:val="22"/>
          <w:szCs w:val="22"/>
          <w:u w:val="single"/>
        </w:rPr>
      </w:pPr>
      <w:r w:rsidRPr="00094DE0">
        <w:rPr>
          <w:sz w:val="22"/>
          <w:szCs w:val="22"/>
          <w:u w:val="single"/>
        </w:rPr>
        <w:t>Sunk</w:t>
      </w:r>
      <w:r w:rsidR="00875806" w:rsidRPr="00094DE0">
        <w:rPr>
          <w:sz w:val="22"/>
          <w:szCs w:val="22"/>
          <w:u w:val="single"/>
        </w:rPr>
        <w:t>us</w:t>
      </w:r>
      <w:r w:rsidRPr="00094DE0">
        <w:rPr>
          <w:sz w:val="22"/>
          <w:szCs w:val="22"/>
          <w:u w:val="single"/>
        </w:rPr>
        <w:t xml:space="preserve"> inkstų </w:t>
      </w:r>
      <w:r w:rsidR="008F45E8">
        <w:rPr>
          <w:sz w:val="22"/>
          <w:szCs w:val="22"/>
          <w:u w:val="single"/>
        </w:rPr>
        <w:t>ar</w:t>
      </w:r>
      <w:r w:rsidR="008F45E8" w:rsidRPr="00094DE0">
        <w:rPr>
          <w:sz w:val="22"/>
          <w:szCs w:val="22"/>
          <w:u w:val="single"/>
        </w:rPr>
        <w:t xml:space="preserve"> </w:t>
      </w:r>
      <w:r w:rsidRPr="00094DE0">
        <w:rPr>
          <w:sz w:val="22"/>
          <w:szCs w:val="22"/>
          <w:u w:val="single"/>
        </w:rPr>
        <w:t xml:space="preserve">kepenų </w:t>
      </w:r>
      <w:r w:rsidR="00875806" w:rsidRPr="00094DE0">
        <w:rPr>
          <w:sz w:val="22"/>
          <w:szCs w:val="22"/>
          <w:u w:val="single"/>
        </w:rPr>
        <w:t>funkcij</w:t>
      </w:r>
      <w:r w:rsidR="00432DDA">
        <w:rPr>
          <w:sz w:val="22"/>
          <w:szCs w:val="22"/>
          <w:u w:val="single"/>
        </w:rPr>
        <w:t>ų</w:t>
      </w:r>
      <w:r w:rsidRPr="00094DE0">
        <w:rPr>
          <w:sz w:val="22"/>
          <w:szCs w:val="22"/>
          <w:u w:val="single"/>
        </w:rPr>
        <w:t xml:space="preserve"> sutrikim</w:t>
      </w:r>
      <w:r w:rsidR="00875806" w:rsidRPr="00094DE0">
        <w:rPr>
          <w:sz w:val="22"/>
          <w:szCs w:val="22"/>
          <w:u w:val="single"/>
        </w:rPr>
        <w:t>as</w:t>
      </w:r>
      <w:r w:rsidRPr="00094DE0">
        <w:rPr>
          <w:sz w:val="22"/>
          <w:szCs w:val="22"/>
          <w:u w:val="single"/>
        </w:rPr>
        <w:t xml:space="preserve"> </w:t>
      </w:r>
    </w:p>
    <w:p w14:paraId="4F618F8D" w14:textId="77777777" w:rsidR="00400B25" w:rsidRDefault="00400B25" w:rsidP="005D554B">
      <w:pPr>
        <w:tabs>
          <w:tab w:val="left" w:pos="567"/>
        </w:tabs>
        <w:spacing w:line="260" w:lineRule="exact"/>
        <w:rPr>
          <w:sz w:val="22"/>
          <w:szCs w:val="22"/>
        </w:rPr>
      </w:pPr>
    </w:p>
    <w:p w14:paraId="2128873E" w14:textId="350F91E0" w:rsidR="00094DE0" w:rsidRPr="00094DE0" w:rsidRDefault="00875806" w:rsidP="005D554B">
      <w:pPr>
        <w:tabs>
          <w:tab w:val="left" w:pos="567"/>
        </w:tabs>
        <w:spacing w:line="260" w:lineRule="exact"/>
        <w:rPr>
          <w:sz w:val="22"/>
          <w:szCs w:val="22"/>
        </w:rPr>
      </w:pPr>
      <w:r w:rsidRPr="00094DE0">
        <w:rPr>
          <w:sz w:val="22"/>
          <w:szCs w:val="22"/>
        </w:rPr>
        <w:t>Dimetilfumarato poveikis</w:t>
      </w:r>
      <w:r w:rsidR="00252403" w:rsidRPr="00094DE0">
        <w:rPr>
          <w:sz w:val="22"/>
          <w:szCs w:val="22"/>
        </w:rPr>
        <w:t xml:space="preserve"> netirtas pacientams, </w:t>
      </w:r>
      <w:r w:rsidRPr="00094DE0">
        <w:rPr>
          <w:sz w:val="22"/>
          <w:szCs w:val="22"/>
        </w:rPr>
        <w:t>kuriems yra</w:t>
      </w:r>
      <w:r w:rsidR="00252403" w:rsidRPr="00094DE0">
        <w:rPr>
          <w:sz w:val="22"/>
          <w:szCs w:val="22"/>
        </w:rPr>
        <w:t xml:space="preserve"> sunk</w:t>
      </w:r>
      <w:r w:rsidRPr="00094DE0">
        <w:rPr>
          <w:sz w:val="22"/>
          <w:szCs w:val="22"/>
        </w:rPr>
        <w:t>us</w:t>
      </w:r>
      <w:r w:rsidR="00252403" w:rsidRPr="00094DE0">
        <w:rPr>
          <w:sz w:val="22"/>
          <w:szCs w:val="22"/>
        </w:rPr>
        <w:t xml:space="preserve"> inkstų funkcijos ar sunk</w:t>
      </w:r>
      <w:r w:rsidRPr="00094DE0">
        <w:rPr>
          <w:sz w:val="22"/>
          <w:szCs w:val="22"/>
        </w:rPr>
        <w:t>us</w:t>
      </w:r>
      <w:r w:rsidR="00252403" w:rsidRPr="00094DE0">
        <w:rPr>
          <w:sz w:val="22"/>
          <w:szCs w:val="22"/>
        </w:rPr>
        <w:t xml:space="preserve"> kepenų funkcijos sutrikim</w:t>
      </w:r>
      <w:r w:rsidRPr="00094DE0">
        <w:rPr>
          <w:sz w:val="22"/>
          <w:szCs w:val="22"/>
        </w:rPr>
        <w:t>as</w:t>
      </w:r>
      <w:r w:rsidR="00252403" w:rsidRPr="00094DE0">
        <w:rPr>
          <w:sz w:val="22"/>
          <w:szCs w:val="22"/>
        </w:rPr>
        <w:t xml:space="preserve">, todėl gydant šiuos pacientus reikia laikytis </w:t>
      </w:r>
      <w:r w:rsidR="00432DDA">
        <w:rPr>
          <w:sz w:val="22"/>
          <w:szCs w:val="22"/>
        </w:rPr>
        <w:t>saugumo</w:t>
      </w:r>
      <w:r w:rsidR="00252403" w:rsidRPr="00094DE0">
        <w:rPr>
          <w:sz w:val="22"/>
          <w:szCs w:val="22"/>
        </w:rPr>
        <w:t xml:space="preserve"> priemonių (žr.</w:t>
      </w:r>
      <w:r w:rsidR="00184D4E">
        <w:rPr>
          <w:sz w:val="22"/>
          <w:szCs w:val="22"/>
        </w:rPr>
        <w:t> </w:t>
      </w:r>
      <w:r w:rsidR="00252403" w:rsidRPr="00094DE0">
        <w:rPr>
          <w:sz w:val="22"/>
          <w:szCs w:val="22"/>
        </w:rPr>
        <w:t>4.2</w:t>
      </w:r>
      <w:r w:rsidR="00184D4E">
        <w:rPr>
          <w:sz w:val="22"/>
          <w:szCs w:val="22"/>
        </w:rPr>
        <w:t> </w:t>
      </w:r>
      <w:r w:rsidR="00252403" w:rsidRPr="00094DE0">
        <w:rPr>
          <w:sz w:val="22"/>
          <w:szCs w:val="22"/>
        </w:rPr>
        <w:t xml:space="preserve">skyrių). </w:t>
      </w:r>
    </w:p>
    <w:p w14:paraId="66CD2D8B" w14:textId="77777777" w:rsidR="00094DE0" w:rsidRPr="00094DE0" w:rsidRDefault="00094DE0" w:rsidP="005D554B">
      <w:pPr>
        <w:tabs>
          <w:tab w:val="left" w:pos="567"/>
        </w:tabs>
        <w:spacing w:line="260" w:lineRule="exact"/>
        <w:rPr>
          <w:sz w:val="22"/>
          <w:szCs w:val="22"/>
        </w:rPr>
      </w:pPr>
    </w:p>
    <w:p w14:paraId="359F9C9F" w14:textId="77777777" w:rsidR="00094DE0" w:rsidRPr="00094DE0" w:rsidRDefault="00252403" w:rsidP="005D554B">
      <w:pPr>
        <w:tabs>
          <w:tab w:val="left" w:pos="567"/>
        </w:tabs>
        <w:spacing w:line="260" w:lineRule="exact"/>
        <w:rPr>
          <w:sz w:val="22"/>
          <w:szCs w:val="22"/>
          <w:u w:val="single"/>
        </w:rPr>
      </w:pPr>
      <w:r w:rsidRPr="00094DE0">
        <w:rPr>
          <w:sz w:val="22"/>
          <w:szCs w:val="22"/>
          <w:u w:val="single"/>
        </w:rPr>
        <w:t>Sunki aktyvi virškinimo trakto liga</w:t>
      </w:r>
    </w:p>
    <w:p w14:paraId="2ADAA4DA" w14:textId="77777777" w:rsidR="00400B25" w:rsidRDefault="00400B25" w:rsidP="005D554B">
      <w:pPr>
        <w:tabs>
          <w:tab w:val="left" w:pos="567"/>
        </w:tabs>
        <w:spacing w:line="260" w:lineRule="exact"/>
        <w:rPr>
          <w:sz w:val="22"/>
          <w:szCs w:val="22"/>
        </w:rPr>
      </w:pPr>
    </w:p>
    <w:p w14:paraId="30EA4704" w14:textId="23E888F3" w:rsidR="00094DE0" w:rsidRPr="00094DE0" w:rsidRDefault="00094DE0" w:rsidP="005D554B">
      <w:pPr>
        <w:tabs>
          <w:tab w:val="left" w:pos="567"/>
        </w:tabs>
        <w:spacing w:line="260" w:lineRule="exact"/>
        <w:rPr>
          <w:sz w:val="22"/>
          <w:szCs w:val="22"/>
        </w:rPr>
      </w:pPr>
      <w:r w:rsidRPr="00094DE0">
        <w:rPr>
          <w:sz w:val="22"/>
          <w:szCs w:val="22"/>
        </w:rPr>
        <w:t>Dimetilfumarato</w:t>
      </w:r>
      <w:r w:rsidR="00252403" w:rsidRPr="00094DE0">
        <w:rPr>
          <w:sz w:val="22"/>
          <w:szCs w:val="22"/>
        </w:rPr>
        <w:t xml:space="preserve"> poveikis netirtas pacientams, sergantiems sunkios formos aktyvia virškinimo trakto liga, todėl gydant šiuos pacientus reikia laikytis </w:t>
      </w:r>
      <w:r w:rsidR="00432DDA">
        <w:rPr>
          <w:sz w:val="22"/>
          <w:szCs w:val="22"/>
        </w:rPr>
        <w:t>saugumo</w:t>
      </w:r>
      <w:r w:rsidR="00252403" w:rsidRPr="00094DE0">
        <w:rPr>
          <w:sz w:val="22"/>
          <w:szCs w:val="22"/>
        </w:rPr>
        <w:t xml:space="preserve"> priemonių. </w:t>
      </w:r>
    </w:p>
    <w:p w14:paraId="40E32909" w14:textId="77777777" w:rsidR="00094DE0" w:rsidRPr="00094DE0" w:rsidRDefault="00094DE0" w:rsidP="005D554B">
      <w:pPr>
        <w:tabs>
          <w:tab w:val="left" w:pos="567"/>
        </w:tabs>
        <w:spacing w:line="260" w:lineRule="exact"/>
        <w:rPr>
          <w:sz w:val="22"/>
          <w:szCs w:val="22"/>
        </w:rPr>
      </w:pPr>
    </w:p>
    <w:p w14:paraId="4B06C95A" w14:textId="45395191" w:rsidR="00094DE0" w:rsidRPr="00094DE0" w:rsidRDefault="00094DE0" w:rsidP="005D554B">
      <w:pPr>
        <w:tabs>
          <w:tab w:val="left" w:pos="567"/>
        </w:tabs>
        <w:spacing w:line="260" w:lineRule="exact"/>
        <w:rPr>
          <w:sz w:val="22"/>
          <w:szCs w:val="22"/>
          <w:u w:val="single"/>
        </w:rPr>
      </w:pPr>
      <w:r w:rsidRPr="00094DE0">
        <w:rPr>
          <w:sz w:val="22"/>
          <w:szCs w:val="22"/>
          <w:u w:val="single"/>
        </w:rPr>
        <w:t>Staigus</w:t>
      </w:r>
      <w:r w:rsidR="00252403" w:rsidRPr="00094DE0">
        <w:rPr>
          <w:sz w:val="22"/>
          <w:szCs w:val="22"/>
          <w:u w:val="single"/>
        </w:rPr>
        <w:t xml:space="preserve"> paraudimas</w:t>
      </w:r>
    </w:p>
    <w:p w14:paraId="2D1C4B4F" w14:textId="77777777" w:rsidR="00400B25" w:rsidRDefault="00400B25" w:rsidP="005D554B">
      <w:pPr>
        <w:tabs>
          <w:tab w:val="left" w:pos="567"/>
        </w:tabs>
        <w:spacing w:line="260" w:lineRule="exact"/>
        <w:rPr>
          <w:sz w:val="22"/>
          <w:szCs w:val="22"/>
        </w:rPr>
      </w:pPr>
    </w:p>
    <w:p w14:paraId="7C43A208" w14:textId="355904CF" w:rsidR="00094DE0" w:rsidRDefault="00252403" w:rsidP="005D554B">
      <w:pPr>
        <w:tabs>
          <w:tab w:val="left" w:pos="567"/>
        </w:tabs>
        <w:spacing w:line="260" w:lineRule="exact"/>
        <w:rPr>
          <w:sz w:val="22"/>
          <w:szCs w:val="22"/>
        </w:rPr>
      </w:pPr>
      <w:r w:rsidRPr="00094DE0">
        <w:rPr>
          <w:sz w:val="22"/>
          <w:szCs w:val="22"/>
        </w:rPr>
        <w:t xml:space="preserve">Klinikinių tyrimų metu </w:t>
      </w:r>
      <w:r w:rsidR="00094DE0" w:rsidRPr="00094DE0">
        <w:rPr>
          <w:sz w:val="22"/>
          <w:szCs w:val="22"/>
        </w:rPr>
        <w:t>staigus</w:t>
      </w:r>
      <w:r w:rsidRPr="00094DE0">
        <w:rPr>
          <w:sz w:val="22"/>
          <w:szCs w:val="22"/>
        </w:rPr>
        <w:t xml:space="preserve"> paraudimas pasireiškė 34</w:t>
      </w:r>
      <w:r w:rsidR="00094DE0" w:rsidRPr="00094DE0">
        <w:rPr>
          <w:sz w:val="22"/>
          <w:szCs w:val="22"/>
        </w:rPr>
        <w:t> </w:t>
      </w:r>
      <w:r w:rsidRPr="00094DE0">
        <w:rPr>
          <w:sz w:val="22"/>
          <w:szCs w:val="22"/>
        </w:rPr>
        <w:t xml:space="preserve">% </w:t>
      </w:r>
      <w:r w:rsidR="00094DE0" w:rsidRPr="00094DE0">
        <w:rPr>
          <w:sz w:val="22"/>
          <w:szCs w:val="22"/>
        </w:rPr>
        <w:t>dimeti</w:t>
      </w:r>
      <w:r w:rsidR="00C87A82">
        <w:rPr>
          <w:sz w:val="22"/>
          <w:szCs w:val="22"/>
        </w:rPr>
        <w:t>l</w:t>
      </w:r>
      <w:r w:rsidR="00094DE0" w:rsidRPr="00094DE0">
        <w:rPr>
          <w:sz w:val="22"/>
          <w:szCs w:val="22"/>
        </w:rPr>
        <w:t>fumaratu</w:t>
      </w:r>
      <w:r w:rsidRPr="00094DE0">
        <w:rPr>
          <w:sz w:val="22"/>
          <w:szCs w:val="22"/>
        </w:rPr>
        <w:t xml:space="preserve"> gydytų pacientų. Daugumai pacientų </w:t>
      </w:r>
      <w:r w:rsidR="00094DE0" w:rsidRPr="00094DE0">
        <w:rPr>
          <w:sz w:val="22"/>
          <w:szCs w:val="22"/>
        </w:rPr>
        <w:t>staigus</w:t>
      </w:r>
      <w:r w:rsidRPr="00094DE0">
        <w:rPr>
          <w:sz w:val="22"/>
          <w:szCs w:val="22"/>
        </w:rPr>
        <w:t xml:space="preserve"> paraudimas buvo lengvas arba vidutinio sunkumo. Tyrimų su sveikais savanoriais</w:t>
      </w:r>
      <w:r w:rsidR="00094DE0">
        <w:rPr>
          <w:sz w:val="22"/>
          <w:szCs w:val="22"/>
        </w:rPr>
        <w:t xml:space="preserve"> </w:t>
      </w:r>
      <w:r w:rsidR="00094DE0" w:rsidRPr="00094DE0">
        <w:rPr>
          <w:sz w:val="22"/>
          <w:szCs w:val="22"/>
        </w:rPr>
        <w:t xml:space="preserve">duomenys rodo, kad tikėtina, jog su dimetilfumaratu susijusį </w:t>
      </w:r>
      <w:r w:rsidR="00094DE0">
        <w:rPr>
          <w:sz w:val="22"/>
          <w:szCs w:val="22"/>
        </w:rPr>
        <w:t>staigų</w:t>
      </w:r>
      <w:r w:rsidR="00094DE0" w:rsidRPr="00094DE0">
        <w:rPr>
          <w:sz w:val="22"/>
          <w:szCs w:val="22"/>
        </w:rPr>
        <w:t xml:space="preserve"> paraudimą sukelia </w:t>
      </w:r>
      <w:r w:rsidR="00094DE0" w:rsidRPr="00094DE0">
        <w:rPr>
          <w:sz w:val="22"/>
          <w:szCs w:val="22"/>
        </w:rPr>
        <w:lastRenderedPageBreak/>
        <w:t xml:space="preserve">prostaglandinas. Trumpas gydymo </w:t>
      </w:r>
      <w:r w:rsidR="00373611" w:rsidRPr="00094DE0">
        <w:rPr>
          <w:sz w:val="22"/>
          <w:szCs w:val="22"/>
        </w:rPr>
        <w:t xml:space="preserve">kursas </w:t>
      </w:r>
      <w:r w:rsidR="00094DE0" w:rsidRPr="00094DE0">
        <w:rPr>
          <w:sz w:val="22"/>
          <w:szCs w:val="22"/>
        </w:rPr>
        <w:t>ne enterine plėvele dengtomis acetilsalicilo rūgšties 75</w:t>
      </w:r>
      <w:r w:rsidR="00094DE0">
        <w:rPr>
          <w:sz w:val="22"/>
          <w:szCs w:val="22"/>
        </w:rPr>
        <w:t> </w:t>
      </w:r>
      <w:r w:rsidR="00094DE0" w:rsidRPr="00094DE0">
        <w:rPr>
          <w:sz w:val="22"/>
          <w:szCs w:val="22"/>
        </w:rPr>
        <w:t>mg tabletėmis gali būti naudingas pacientams, kuriems pasireiškia netoleruo</w:t>
      </w:r>
      <w:r w:rsidR="00F86231">
        <w:rPr>
          <w:sz w:val="22"/>
          <w:szCs w:val="22"/>
        </w:rPr>
        <w:t>tinas</w:t>
      </w:r>
      <w:r w:rsidR="00094DE0" w:rsidRPr="00094DE0">
        <w:rPr>
          <w:sz w:val="22"/>
          <w:szCs w:val="22"/>
        </w:rPr>
        <w:t xml:space="preserve"> </w:t>
      </w:r>
      <w:r w:rsidR="00094DE0">
        <w:rPr>
          <w:sz w:val="22"/>
          <w:szCs w:val="22"/>
        </w:rPr>
        <w:t>staigus</w:t>
      </w:r>
      <w:r w:rsidR="00094DE0" w:rsidRPr="00094DE0">
        <w:rPr>
          <w:sz w:val="22"/>
          <w:szCs w:val="22"/>
        </w:rPr>
        <w:t xml:space="preserve"> paraudimas (žr.</w:t>
      </w:r>
      <w:r w:rsidR="00184D4E">
        <w:rPr>
          <w:sz w:val="22"/>
          <w:szCs w:val="22"/>
        </w:rPr>
        <w:t> </w:t>
      </w:r>
      <w:r w:rsidR="00094DE0" w:rsidRPr="00094DE0">
        <w:rPr>
          <w:sz w:val="22"/>
          <w:szCs w:val="22"/>
        </w:rPr>
        <w:t>4.5</w:t>
      </w:r>
      <w:r w:rsidR="00184D4E">
        <w:rPr>
          <w:sz w:val="22"/>
          <w:szCs w:val="22"/>
        </w:rPr>
        <w:t> </w:t>
      </w:r>
      <w:r w:rsidR="00094DE0" w:rsidRPr="00094DE0">
        <w:rPr>
          <w:sz w:val="22"/>
          <w:szCs w:val="22"/>
        </w:rPr>
        <w:t xml:space="preserve">skyrių). Dviejų tyrimų su sveikais savanoriais metu vaistinio preparato vartojimo laikotarpiu ilgainiui </w:t>
      </w:r>
      <w:r w:rsidR="00094DE0">
        <w:rPr>
          <w:sz w:val="22"/>
          <w:szCs w:val="22"/>
        </w:rPr>
        <w:t>staigus</w:t>
      </w:r>
      <w:r w:rsidR="00094DE0" w:rsidRPr="00094DE0">
        <w:rPr>
          <w:sz w:val="22"/>
          <w:szCs w:val="22"/>
        </w:rPr>
        <w:t xml:space="preserve"> paraudimas pasireiškė rečiau ir jo intensyvumas buvo mažesnis. </w:t>
      </w:r>
    </w:p>
    <w:p w14:paraId="64F365C9" w14:textId="77777777" w:rsidR="00094DE0" w:rsidRDefault="00094DE0" w:rsidP="005D554B">
      <w:pPr>
        <w:tabs>
          <w:tab w:val="left" w:pos="567"/>
        </w:tabs>
        <w:spacing w:line="260" w:lineRule="exact"/>
        <w:rPr>
          <w:sz w:val="22"/>
          <w:szCs w:val="22"/>
        </w:rPr>
      </w:pPr>
    </w:p>
    <w:p w14:paraId="1E73FE84" w14:textId="569283DD" w:rsidR="00094DE0" w:rsidRDefault="00A92A1E" w:rsidP="005D554B">
      <w:pPr>
        <w:tabs>
          <w:tab w:val="left" w:pos="567"/>
        </w:tabs>
        <w:spacing w:line="260" w:lineRule="exact"/>
        <w:rPr>
          <w:sz w:val="22"/>
          <w:szCs w:val="22"/>
        </w:rPr>
      </w:pPr>
      <w:r w:rsidRPr="00094DE0">
        <w:rPr>
          <w:sz w:val="22"/>
          <w:szCs w:val="22"/>
        </w:rPr>
        <w:t>3</w:t>
      </w:r>
      <w:r>
        <w:rPr>
          <w:sz w:val="22"/>
          <w:szCs w:val="22"/>
        </w:rPr>
        <w:t> </w:t>
      </w:r>
      <w:r w:rsidR="00094DE0" w:rsidRPr="00094DE0">
        <w:rPr>
          <w:sz w:val="22"/>
          <w:szCs w:val="22"/>
        </w:rPr>
        <w:t>pacientams iš 2</w:t>
      </w:r>
      <w:r w:rsidR="00184D4E">
        <w:rPr>
          <w:sz w:val="22"/>
          <w:szCs w:val="22"/>
        </w:rPr>
        <w:t> </w:t>
      </w:r>
      <w:r w:rsidR="00094DE0" w:rsidRPr="00094DE0">
        <w:rPr>
          <w:sz w:val="22"/>
          <w:szCs w:val="22"/>
        </w:rPr>
        <w:t xml:space="preserve">560 klinikiniuose tyrimuose dalyvavusių ir dimetilfumaratu gydytų pacientų, pasireiškė sunkūs </w:t>
      </w:r>
      <w:r w:rsidR="00094DE0">
        <w:rPr>
          <w:sz w:val="22"/>
          <w:szCs w:val="22"/>
        </w:rPr>
        <w:t>staigaus</w:t>
      </w:r>
      <w:r w:rsidR="00094DE0" w:rsidRPr="00094DE0">
        <w:rPr>
          <w:sz w:val="22"/>
          <w:szCs w:val="22"/>
        </w:rPr>
        <w:t xml:space="preserve"> paraudimo simptomai, kurie galimai buvo padidėjusio jautrumo arba anafilaktoidinės reakcijos. </w:t>
      </w:r>
      <w:r w:rsidR="00775F29" w:rsidRPr="00775F29">
        <w:rPr>
          <w:sz w:val="22"/>
          <w:szCs w:val="22"/>
        </w:rPr>
        <w:t>Šios nepageidaujamos reakcijos</w:t>
      </w:r>
      <w:r w:rsidR="00775F29">
        <w:rPr>
          <w:sz w:val="22"/>
          <w:szCs w:val="22"/>
        </w:rPr>
        <w:t xml:space="preserve"> </w:t>
      </w:r>
      <w:r w:rsidR="00094DE0" w:rsidRPr="00094DE0">
        <w:rPr>
          <w:sz w:val="22"/>
          <w:szCs w:val="22"/>
        </w:rPr>
        <w:t>nebuvo pavojing</w:t>
      </w:r>
      <w:r w:rsidR="00775F29">
        <w:rPr>
          <w:sz w:val="22"/>
          <w:szCs w:val="22"/>
        </w:rPr>
        <w:t>os</w:t>
      </w:r>
      <w:r w:rsidR="00094DE0" w:rsidRPr="00094DE0">
        <w:rPr>
          <w:sz w:val="22"/>
          <w:szCs w:val="22"/>
        </w:rPr>
        <w:t xml:space="preserve"> gyvybei, </w:t>
      </w:r>
      <w:r w:rsidR="00094DE0">
        <w:rPr>
          <w:sz w:val="22"/>
          <w:szCs w:val="22"/>
        </w:rPr>
        <w:t>bet</w:t>
      </w:r>
      <w:r w:rsidR="00094DE0" w:rsidRPr="00094DE0">
        <w:rPr>
          <w:sz w:val="22"/>
          <w:szCs w:val="22"/>
        </w:rPr>
        <w:t xml:space="preserve"> pacient</w:t>
      </w:r>
      <w:r w:rsidR="00094DE0">
        <w:rPr>
          <w:sz w:val="22"/>
          <w:szCs w:val="22"/>
        </w:rPr>
        <w:t>us reikėjo</w:t>
      </w:r>
      <w:r w:rsidR="00094DE0" w:rsidRPr="00094DE0">
        <w:rPr>
          <w:sz w:val="22"/>
          <w:szCs w:val="22"/>
        </w:rPr>
        <w:t xml:space="preserve"> hospitalizuoti. Gydytojai ir pacientai tur</w:t>
      </w:r>
      <w:r w:rsidR="00094DE0">
        <w:rPr>
          <w:sz w:val="22"/>
          <w:szCs w:val="22"/>
        </w:rPr>
        <w:t>i</w:t>
      </w:r>
      <w:r w:rsidR="00094DE0" w:rsidRPr="00094DE0">
        <w:rPr>
          <w:sz w:val="22"/>
          <w:szCs w:val="22"/>
        </w:rPr>
        <w:t xml:space="preserve"> </w:t>
      </w:r>
      <w:r w:rsidR="00F86231">
        <w:rPr>
          <w:sz w:val="22"/>
          <w:szCs w:val="22"/>
        </w:rPr>
        <w:t xml:space="preserve">būti </w:t>
      </w:r>
      <w:r w:rsidR="008A6308">
        <w:rPr>
          <w:sz w:val="22"/>
          <w:szCs w:val="22"/>
        </w:rPr>
        <w:t>pasirengę tinkamai reaguoti</w:t>
      </w:r>
      <w:r w:rsidR="00094DE0" w:rsidRPr="00094DE0">
        <w:rPr>
          <w:sz w:val="22"/>
          <w:szCs w:val="22"/>
        </w:rPr>
        <w:t xml:space="preserve"> pasireiškus sunkiai </w:t>
      </w:r>
      <w:r w:rsidR="00094DE0">
        <w:rPr>
          <w:sz w:val="22"/>
          <w:szCs w:val="22"/>
        </w:rPr>
        <w:t>staigaus</w:t>
      </w:r>
      <w:r w:rsidR="00094DE0" w:rsidRPr="00094DE0">
        <w:rPr>
          <w:sz w:val="22"/>
          <w:szCs w:val="22"/>
        </w:rPr>
        <w:t xml:space="preserve"> paraudimo reakcijai (žr.</w:t>
      </w:r>
      <w:r w:rsidR="00184D4E">
        <w:rPr>
          <w:sz w:val="22"/>
          <w:szCs w:val="22"/>
        </w:rPr>
        <w:t> </w:t>
      </w:r>
      <w:r w:rsidR="00094DE0" w:rsidRPr="00094DE0">
        <w:rPr>
          <w:sz w:val="22"/>
          <w:szCs w:val="22"/>
        </w:rPr>
        <w:t>4.2, 4.5 ir 4.8</w:t>
      </w:r>
      <w:r w:rsidR="00184D4E">
        <w:rPr>
          <w:sz w:val="22"/>
          <w:szCs w:val="22"/>
        </w:rPr>
        <w:t> </w:t>
      </w:r>
      <w:r w:rsidR="00094DE0" w:rsidRPr="00094DE0">
        <w:rPr>
          <w:sz w:val="22"/>
          <w:szCs w:val="22"/>
        </w:rPr>
        <w:t xml:space="preserve">skyrius). </w:t>
      </w:r>
    </w:p>
    <w:p w14:paraId="59875F4F" w14:textId="77777777" w:rsidR="00094DE0" w:rsidRDefault="00094DE0" w:rsidP="005D554B">
      <w:pPr>
        <w:tabs>
          <w:tab w:val="left" w:pos="567"/>
        </w:tabs>
        <w:spacing w:line="260" w:lineRule="exact"/>
        <w:rPr>
          <w:sz w:val="22"/>
          <w:szCs w:val="22"/>
        </w:rPr>
      </w:pPr>
    </w:p>
    <w:p w14:paraId="3AA8E6AD" w14:textId="77777777" w:rsidR="00094DE0" w:rsidRPr="00B7414C" w:rsidRDefault="00094DE0" w:rsidP="005D554B">
      <w:pPr>
        <w:tabs>
          <w:tab w:val="left" w:pos="567"/>
        </w:tabs>
        <w:spacing w:line="260" w:lineRule="exact"/>
        <w:rPr>
          <w:sz w:val="22"/>
          <w:szCs w:val="22"/>
          <w:u w:val="single"/>
        </w:rPr>
      </w:pPr>
      <w:r w:rsidRPr="00B7414C">
        <w:rPr>
          <w:sz w:val="22"/>
          <w:szCs w:val="22"/>
          <w:u w:val="single"/>
        </w:rPr>
        <w:t>Anafilaksinės reakcijos</w:t>
      </w:r>
    </w:p>
    <w:p w14:paraId="5219EEAC" w14:textId="77777777" w:rsidR="00400B25" w:rsidRDefault="00400B25" w:rsidP="005D554B">
      <w:pPr>
        <w:tabs>
          <w:tab w:val="left" w:pos="567"/>
        </w:tabs>
        <w:spacing w:line="260" w:lineRule="exact"/>
        <w:rPr>
          <w:sz w:val="22"/>
          <w:szCs w:val="22"/>
        </w:rPr>
      </w:pPr>
    </w:p>
    <w:p w14:paraId="1440EF2C" w14:textId="7DF761FD" w:rsidR="00B7414C" w:rsidRDefault="00B7414C" w:rsidP="005D554B">
      <w:pPr>
        <w:tabs>
          <w:tab w:val="left" w:pos="567"/>
        </w:tabs>
        <w:spacing w:line="260" w:lineRule="exact"/>
        <w:rPr>
          <w:sz w:val="22"/>
          <w:szCs w:val="22"/>
        </w:rPr>
      </w:pPr>
      <w:r>
        <w:rPr>
          <w:sz w:val="22"/>
          <w:szCs w:val="22"/>
        </w:rPr>
        <w:t xml:space="preserve">Po vaistinio preparato patekimo į rinką gauta pranešimų apie </w:t>
      </w:r>
      <w:r w:rsidRPr="00094DE0">
        <w:rPr>
          <w:sz w:val="22"/>
          <w:szCs w:val="22"/>
        </w:rPr>
        <w:t>anafilaksijos ar anafilaktoidin</w:t>
      </w:r>
      <w:r>
        <w:rPr>
          <w:sz w:val="22"/>
          <w:szCs w:val="22"/>
        </w:rPr>
        <w:t>ės</w:t>
      </w:r>
      <w:r w:rsidRPr="00094DE0">
        <w:rPr>
          <w:sz w:val="22"/>
          <w:szCs w:val="22"/>
        </w:rPr>
        <w:t xml:space="preserve"> reakcij</w:t>
      </w:r>
      <w:r>
        <w:rPr>
          <w:sz w:val="22"/>
          <w:szCs w:val="22"/>
        </w:rPr>
        <w:t>os</w:t>
      </w:r>
      <w:r w:rsidRPr="00094DE0">
        <w:rPr>
          <w:sz w:val="22"/>
          <w:szCs w:val="22"/>
        </w:rPr>
        <w:t xml:space="preserve"> atvej</w:t>
      </w:r>
      <w:r>
        <w:rPr>
          <w:sz w:val="22"/>
          <w:szCs w:val="22"/>
        </w:rPr>
        <w:t>us</w:t>
      </w:r>
      <w:r w:rsidR="00094DE0" w:rsidRPr="00094DE0">
        <w:rPr>
          <w:sz w:val="22"/>
          <w:szCs w:val="22"/>
        </w:rPr>
        <w:t xml:space="preserve"> po </w:t>
      </w:r>
      <w:r>
        <w:rPr>
          <w:sz w:val="22"/>
          <w:szCs w:val="22"/>
        </w:rPr>
        <w:t>dimetilfumarato</w:t>
      </w:r>
      <w:r w:rsidR="00094DE0" w:rsidRPr="00094DE0">
        <w:rPr>
          <w:sz w:val="22"/>
          <w:szCs w:val="22"/>
        </w:rPr>
        <w:t xml:space="preserve"> </w:t>
      </w:r>
      <w:r>
        <w:rPr>
          <w:sz w:val="22"/>
          <w:szCs w:val="22"/>
        </w:rPr>
        <w:t>pa</w:t>
      </w:r>
      <w:r w:rsidR="00094DE0" w:rsidRPr="00094DE0">
        <w:rPr>
          <w:sz w:val="22"/>
          <w:szCs w:val="22"/>
        </w:rPr>
        <w:t>vartojimo</w:t>
      </w:r>
      <w:r w:rsidR="00400B25">
        <w:rPr>
          <w:sz w:val="22"/>
          <w:szCs w:val="22"/>
        </w:rPr>
        <w:t xml:space="preserve"> </w:t>
      </w:r>
      <w:bookmarkStart w:id="5" w:name="_Hlk160009448"/>
      <w:r w:rsidR="00D86283" w:rsidRPr="00D86283">
        <w:rPr>
          <w:sz w:val="22"/>
          <w:szCs w:val="22"/>
        </w:rPr>
        <w:t>(žr.</w:t>
      </w:r>
      <w:r w:rsidR="00184D4E">
        <w:rPr>
          <w:sz w:val="22"/>
          <w:szCs w:val="22"/>
        </w:rPr>
        <w:t> </w:t>
      </w:r>
      <w:r w:rsidR="00D86283" w:rsidRPr="00D86283">
        <w:rPr>
          <w:sz w:val="22"/>
          <w:szCs w:val="22"/>
        </w:rPr>
        <w:t>4.8</w:t>
      </w:r>
      <w:r w:rsidR="00184D4E">
        <w:rPr>
          <w:sz w:val="22"/>
          <w:szCs w:val="22"/>
        </w:rPr>
        <w:t> </w:t>
      </w:r>
      <w:r w:rsidR="00D86283" w:rsidRPr="00D86283">
        <w:rPr>
          <w:sz w:val="22"/>
          <w:szCs w:val="22"/>
        </w:rPr>
        <w:t>skyri</w:t>
      </w:r>
      <w:r w:rsidR="00D86283">
        <w:rPr>
          <w:sz w:val="22"/>
          <w:szCs w:val="22"/>
        </w:rPr>
        <w:t>ų</w:t>
      </w:r>
      <w:r w:rsidR="00D86283" w:rsidRPr="00D86283">
        <w:rPr>
          <w:sz w:val="22"/>
          <w:szCs w:val="22"/>
        </w:rPr>
        <w:t>)</w:t>
      </w:r>
      <w:bookmarkEnd w:id="5"/>
      <w:r w:rsidR="00094DE0" w:rsidRPr="00094DE0">
        <w:rPr>
          <w:sz w:val="22"/>
          <w:szCs w:val="22"/>
        </w:rPr>
        <w:t xml:space="preserve">. Jų simptomai gali būti </w:t>
      </w:r>
      <w:r>
        <w:rPr>
          <w:sz w:val="22"/>
          <w:szCs w:val="22"/>
        </w:rPr>
        <w:t>dusulys</w:t>
      </w:r>
      <w:r w:rsidR="00094DE0" w:rsidRPr="00094DE0">
        <w:rPr>
          <w:sz w:val="22"/>
          <w:szCs w:val="22"/>
        </w:rPr>
        <w:t xml:space="preserve">, hipoksija, hipotenzija, angioneurozinė edema, </w:t>
      </w:r>
      <w:r>
        <w:rPr>
          <w:sz w:val="22"/>
          <w:szCs w:val="22"/>
        </w:rPr>
        <w:t>iš</w:t>
      </w:r>
      <w:r w:rsidR="00094DE0" w:rsidRPr="00094DE0">
        <w:rPr>
          <w:sz w:val="22"/>
          <w:szCs w:val="22"/>
        </w:rPr>
        <w:t>bėrimas arba dilgėlinė. Dimetilfumarato sukel</w:t>
      </w:r>
      <w:r>
        <w:rPr>
          <w:sz w:val="22"/>
          <w:szCs w:val="22"/>
        </w:rPr>
        <w:t>tos</w:t>
      </w:r>
      <w:r w:rsidR="00094DE0" w:rsidRPr="00094DE0">
        <w:rPr>
          <w:sz w:val="22"/>
          <w:szCs w:val="22"/>
        </w:rPr>
        <w:t xml:space="preserve"> anafilaksijos mechanizmas nežinomas. Reakcijos paprastai pasireiškia po pirmosios dozės vartojimo, tačiau taip pat gali pasireikšti bet kada gydymo metu, ir jos gali būti sunkios bei pavojingos gyvybei. Pacientams </w:t>
      </w:r>
      <w:r w:rsidR="00E1378B">
        <w:rPr>
          <w:sz w:val="22"/>
          <w:szCs w:val="22"/>
        </w:rPr>
        <w:t>būtina</w:t>
      </w:r>
      <w:r w:rsidR="00094DE0" w:rsidRPr="00094DE0">
        <w:rPr>
          <w:sz w:val="22"/>
          <w:szCs w:val="22"/>
        </w:rPr>
        <w:t xml:space="preserve"> nutraukti </w:t>
      </w:r>
      <w:r>
        <w:rPr>
          <w:sz w:val="22"/>
          <w:szCs w:val="22"/>
        </w:rPr>
        <w:t>dimetilfumarato</w:t>
      </w:r>
      <w:r w:rsidR="00094DE0" w:rsidRPr="00094DE0">
        <w:rPr>
          <w:sz w:val="22"/>
          <w:szCs w:val="22"/>
        </w:rPr>
        <w:t xml:space="preserve"> vartojimą ir kreiptis skubios medicininės pagalbos, jei pasireiškė anafilaksijos požymių arba simptomų. Negalima pradėti gydymo iš naujo (žr.</w:t>
      </w:r>
      <w:r w:rsidR="00184D4E">
        <w:rPr>
          <w:sz w:val="22"/>
          <w:szCs w:val="22"/>
        </w:rPr>
        <w:t> </w:t>
      </w:r>
      <w:r w:rsidR="00094DE0" w:rsidRPr="00094DE0">
        <w:rPr>
          <w:sz w:val="22"/>
          <w:szCs w:val="22"/>
        </w:rPr>
        <w:t>4.8</w:t>
      </w:r>
      <w:r w:rsidR="00184D4E">
        <w:rPr>
          <w:sz w:val="22"/>
          <w:szCs w:val="22"/>
        </w:rPr>
        <w:t> </w:t>
      </w:r>
      <w:r w:rsidR="00094DE0" w:rsidRPr="00094DE0">
        <w:rPr>
          <w:sz w:val="22"/>
          <w:szCs w:val="22"/>
        </w:rPr>
        <w:t xml:space="preserve">skyrių). </w:t>
      </w:r>
    </w:p>
    <w:p w14:paraId="541FB583" w14:textId="77777777" w:rsidR="00B7414C" w:rsidRDefault="00B7414C" w:rsidP="005D554B">
      <w:pPr>
        <w:tabs>
          <w:tab w:val="left" w:pos="567"/>
        </w:tabs>
        <w:spacing w:line="260" w:lineRule="exact"/>
        <w:rPr>
          <w:sz w:val="22"/>
          <w:szCs w:val="22"/>
        </w:rPr>
      </w:pPr>
    </w:p>
    <w:p w14:paraId="788BB132" w14:textId="2219D57C" w:rsidR="00B7414C" w:rsidRPr="00B7414C" w:rsidRDefault="00094DE0" w:rsidP="005D554B">
      <w:pPr>
        <w:tabs>
          <w:tab w:val="left" w:pos="567"/>
        </w:tabs>
        <w:spacing w:line="260" w:lineRule="exact"/>
        <w:rPr>
          <w:sz w:val="22"/>
          <w:szCs w:val="22"/>
          <w:u w:val="single"/>
        </w:rPr>
      </w:pPr>
      <w:r w:rsidRPr="00B7414C">
        <w:rPr>
          <w:sz w:val="22"/>
          <w:szCs w:val="22"/>
          <w:u w:val="single"/>
        </w:rPr>
        <w:t>Infekcijos</w:t>
      </w:r>
    </w:p>
    <w:p w14:paraId="7C03808A" w14:textId="5CB1F6A1" w:rsidR="00D951A8" w:rsidRDefault="00D86283" w:rsidP="005D554B">
      <w:pPr>
        <w:tabs>
          <w:tab w:val="left" w:pos="567"/>
        </w:tabs>
        <w:spacing w:line="260" w:lineRule="exact"/>
        <w:rPr>
          <w:sz w:val="22"/>
          <w:szCs w:val="22"/>
        </w:rPr>
      </w:pPr>
      <w:r>
        <w:rPr>
          <w:sz w:val="22"/>
          <w:szCs w:val="22"/>
        </w:rPr>
        <w:t>3</w:t>
      </w:r>
      <w:r w:rsidR="00184D4E">
        <w:rPr>
          <w:sz w:val="22"/>
          <w:szCs w:val="22"/>
        </w:rPr>
        <w:t> </w:t>
      </w:r>
      <w:r w:rsidR="00094DE0" w:rsidRPr="00094DE0">
        <w:rPr>
          <w:sz w:val="22"/>
          <w:szCs w:val="22"/>
        </w:rPr>
        <w:t>fazės placebu kontroliuojamuose tyrimuose infekcijų dažnis (60</w:t>
      </w:r>
      <w:r w:rsidR="00B7414C">
        <w:rPr>
          <w:sz w:val="22"/>
          <w:szCs w:val="22"/>
        </w:rPr>
        <w:t> </w:t>
      </w:r>
      <w:r w:rsidR="00094DE0" w:rsidRPr="00094DE0">
        <w:rPr>
          <w:sz w:val="22"/>
          <w:szCs w:val="22"/>
        </w:rPr>
        <w:t>% palyginti su 58</w:t>
      </w:r>
      <w:r w:rsidR="00B7414C">
        <w:rPr>
          <w:sz w:val="22"/>
          <w:szCs w:val="22"/>
        </w:rPr>
        <w:t> </w:t>
      </w:r>
      <w:r w:rsidR="00094DE0" w:rsidRPr="00094DE0">
        <w:rPr>
          <w:sz w:val="22"/>
          <w:szCs w:val="22"/>
        </w:rPr>
        <w:t>%) ir sunkių infekcijų dažnis (2</w:t>
      </w:r>
      <w:r w:rsidR="00B7414C">
        <w:rPr>
          <w:sz w:val="22"/>
          <w:szCs w:val="22"/>
        </w:rPr>
        <w:t> </w:t>
      </w:r>
      <w:r w:rsidR="00094DE0" w:rsidRPr="00094DE0">
        <w:rPr>
          <w:sz w:val="22"/>
          <w:szCs w:val="22"/>
        </w:rPr>
        <w:t>% palyginti su</w:t>
      </w:r>
      <w:r w:rsidR="00A92A1E">
        <w:rPr>
          <w:sz w:val="22"/>
          <w:szCs w:val="22"/>
        </w:rPr>
        <w:t xml:space="preserve"> </w:t>
      </w:r>
      <w:r w:rsidR="00094DE0" w:rsidRPr="00094DE0">
        <w:rPr>
          <w:sz w:val="22"/>
          <w:szCs w:val="22"/>
        </w:rPr>
        <w:t>2</w:t>
      </w:r>
      <w:r w:rsidR="00E1378B">
        <w:rPr>
          <w:sz w:val="22"/>
          <w:szCs w:val="22"/>
        </w:rPr>
        <w:t> </w:t>
      </w:r>
      <w:r w:rsidR="00094DE0" w:rsidRPr="00094DE0">
        <w:rPr>
          <w:sz w:val="22"/>
          <w:szCs w:val="22"/>
        </w:rPr>
        <w:t>%) pacient</w:t>
      </w:r>
      <w:r w:rsidR="00B7414C">
        <w:rPr>
          <w:sz w:val="22"/>
          <w:szCs w:val="22"/>
        </w:rPr>
        <w:t>ams</w:t>
      </w:r>
      <w:r w:rsidR="00094DE0" w:rsidRPr="00094DE0">
        <w:rPr>
          <w:sz w:val="22"/>
          <w:szCs w:val="22"/>
        </w:rPr>
        <w:t xml:space="preserve">, kuriems buvo skiriama atitinkamai </w:t>
      </w:r>
      <w:r w:rsidR="00B7414C">
        <w:rPr>
          <w:sz w:val="22"/>
          <w:szCs w:val="22"/>
        </w:rPr>
        <w:t>dimetilfumarat</w:t>
      </w:r>
      <w:r w:rsidR="00E1378B">
        <w:rPr>
          <w:sz w:val="22"/>
          <w:szCs w:val="22"/>
        </w:rPr>
        <w:t>o</w:t>
      </w:r>
      <w:r w:rsidR="00094DE0" w:rsidRPr="00094DE0">
        <w:rPr>
          <w:sz w:val="22"/>
          <w:szCs w:val="22"/>
        </w:rPr>
        <w:t xml:space="preserve"> arba placeb</w:t>
      </w:r>
      <w:r w:rsidR="00E1378B">
        <w:rPr>
          <w:sz w:val="22"/>
          <w:szCs w:val="22"/>
        </w:rPr>
        <w:t>o</w:t>
      </w:r>
      <w:r w:rsidR="00B7414C">
        <w:rPr>
          <w:sz w:val="22"/>
          <w:szCs w:val="22"/>
        </w:rPr>
        <w:t>, buvo panašus</w:t>
      </w:r>
      <w:r w:rsidR="00094DE0" w:rsidRPr="00094DE0">
        <w:rPr>
          <w:sz w:val="22"/>
          <w:szCs w:val="22"/>
        </w:rPr>
        <w:t xml:space="preserve">. Tačiau dėl imunomoduliacinių </w:t>
      </w:r>
      <w:r w:rsidR="00B7414C">
        <w:rPr>
          <w:sz w:val="22"/>
          <w:szCs w:val="22"/>
        </w:rPr>
        <w:t>dimetilfumarato</w:t>
      </w:r>
      <w:r w:rsidR="00094DE0" w:rsidRPr="00094DE0">
        <w:rPr>
          <w:sz w:val="22"/>
          <w:szCs w:val="22"/>
        </w:rPr>
        <w:t xml:space="preserve"> savybių (žr.</w:t>
      </w:r>
      <w:r w:rsidR="00184D4E">
        <w:rPr>
          <w:sz w:val="22"/>
          <w:szCs w:val="22"/>
        </w:rPr>
        <w:t> </w:t>
      </w:r>
      <w:r w:rsidR="00094DE0" w:rsidRPr="00094DE0">
        <w:rPr>
          <w:sz w:val="22"/>
          <w:szCs w:val="22"/>
        </w:rPr>
        <w:t>5.1</w:t>
      </w:r>
      <w:r w:rsidR="00184D4E">
        <w:rPr>
          <w:sz w:val="22"/>
          <w:szCs w:val="22"/>
        </w:rPr>
        <w:t> </w:t>
      </w:r>
      <w:r w:rsidR="00094DE0" w:rsidRPr="00094DE0">
        <w:rPr>
          <w:sz w:val="22"/>
          <w:szCs w:val="22"/>
        </w:rPr>
        <w:t>skyrių), jei pacientui pasireiškia sunki infekcija, būtina apsvarstyti, ar nereik</w:t>
      </w:r>
      <w:r w:rsidR="00B7414C">
        <w:rPr>
          <w:sz w:val="22"/>
          <w:szCs w:val="22"/>
        </w:rPr>
        <w:t>ia</w:t>
      </w:r>
      <w:r w:rsidR="00094DE0" w:rsidRPr="00094DE0">
        <w:rPr>
          <w:sz w:val="22"/>
          <w:szCs w:val="22"/>
        </w:rPr>
        <w:t xml:space="preserve"> laikinai nutraukti gydymo </w:t>
      </w:r>
      <w:r w:rsidR="00B7414C">
        <w:rPr>
          <w:sz w:val="22"/>
          <w:szCs w:val="22"/>
        </w:rPr>
        <w:t>dimetilfumaratu</w:t>
      </w:r>
      <w:r w:rsidR="00094DE0" w:rsidRPr="00094DE0">
        <w:rPr>
          <w:sz w:val="22"/>
          <w:szCs w:val="22"/>
        </w:rPr>
        <w:t>, ir pakartotinai įvertinti naud</w:t>
      </w:r>
      <w:r w:rsidR="00E1378B">
        <w:rPr>
          <w:sz w:val="22"/>
          <w:szCs w:val="22"/>
        </w:rPr>
        <w:t>os ir rizikos santykį</w:t>
      </w:r>
      <w:r w:rsidR="00094DE0" w:rsidRPr="00094DE0">
        <w:rPr>
          <w:sz w:val="22"/>
          <w:szCs w:val="22"/>
        </w:rPr>
        <w:t xml:space="preserve"> prieš atnaujinant gydymą. </w:t>
      </w:r>
      <w:r w:rsidR="00D951A8">
        <w:rPr>
          <w:sz w:val="22"/>
          <w:szCs w:val="22"/>
        </w:rPr>
        <w:t>Dimetilfumarato</w:t>
      </w:r>
      <w:r w:rsidR="00094DE0" w:rsidRPr="00094DE0">
        <w:rPr>
          <w:sz w:val="22"/>
          <w:szCs w:val="22"/>
        </w:rPr>
        <w:t xml:space="preserve"> vartojantiems pacientams turi būti </w:t>
      </w:r>
      <w:r w:rsidR="00D951A8">
        <w:rPr>
          <w:sz w:val="22"/>
          <w:szCs w:val="22"/>
        </w:rPr>
        <w:t>nurodyta</w:t>
      </w:r>
      <w:r w:rsidR="00094DE0" w:rsidRPr="00094DE0">
        <w:rPr>
          <w:sz w:val="22"/>
          <w:szCs w:val="22"/>
        </w:rPr>
        <w:t xml:space="preserve"> </w:t>
      </w:r>
      <w:r w:rsidR="00D951A8" w:rsidRPr="00094DE0">
        <w:rPr>
          <w:sz w:val="22"/>
          <w:szCs w:val="22"/>
        </w:rPr>
        <w:t xml:space="preserve">pranešti </w:t>
      </w:r>
      <w:r w:rsidR="00094DE0" w:rsidRPr="00094DE0">
        <w:rPr>
          <w:sz w:val="22"/>
          <w:szCs w:val="22"/>
        </w:rPr>
        <w:t>apie infekcijos simptomus gydytojui. Sunkiomis infekcijomis sergan</w:t>
      </w:r>
      <w:r w:rsidR="00D951A8">
        <w:rPr>
          <w:sz w:val="22"/>
          <w:szCs w:val="22"/>
        </w:rPr>
        <w:t>tiems pacientams negalima pradėti</w:t>
      </w:r>
      <w:r w:rsidR="00094DE0" w:rsidRPr="00094DE0">
        <w:rPr>
          <w:sz w:val="22"/>
          <w:szCs w:val="22"/>
        </w:rPr>
        <w:t xml:space="preserve"> gydy</w:t>
      </w:r>
      <w:r w:rsidR="00D951A8">
        <w:rPr>
          <w:sz w:val="22"/>
          <w:szCs w:val="22"/>
        </w:rPr>
        <w:t>mo</w:t>
      </w:r>
      <w:r w:rsidR="00094DE0" w:rsidRPr="00094DE0">
        <w:rPr>
          <w:sz w:val="22"/>
          <w:szCs w:val="22"/>
        </w:rPr>
        <w:t xml:space="preserve"> </w:t>
      </w:r>
      <w:r w:rsidR="00D951A8">
        <w:rPr>
          <w:sz w:val="22"/>
          <w:szCs w:val="22"/>
        </w:rPr>
        <w:t>dimetilfumaratu</w:t>
      </w:r>
      <w:r w:rsidR="00094DE0" w:rsidRPr="00094DE0">
        <w:rPr>
          <w:sz w:val="22"/>
          <w:szCs w:val="22"/>
        </w:rPr>
        <w:t xml:space="preserve">, kol infekcija </w:t>
      </w:r>
      <w:r w:rsidR="002E2525" w:rsidRPr="00094DE0">
        <w:rPr>
          <w:sz w:val="22"/>
          <w:szCs w:val="22"/>
        </w:rPr>
        <w:t>(</w:t>
      </w:r>
      <w:r w:rsidR="002E2525">
        <w:rPr>
          <w:sz w:val="22"/>
          <w:szCs w:val="22"/>
        </w:rPr>
        <w:noBreakHyphen/>
      </w:r>
      <w:r w:rsidR="00094DE0" w:rsidRPr="00094DE0">
        <w:rPr>
          <w:sz w:val="22"/>
          <w:szCs w:val="22"/>
        </w:rPr>
        <w:t xml:space="preserve">os) nebus išgydyta </w:t>
      </w:r>
      <w:r w:rsidR="002E2525" w:rsidRPr="00094DE0">
        <w:rPr>
          <w:sz w:val="22"/>
          <w:szCs w:val="22"/>
        </w:rPr>
        <w:t>(</w:t>
      </w:r>
      <w:r w:rsidR="002E2525">
        <w:rPr>
          <w:sz w:val="22"/>
          <w:szCs w:val="22"/>
        </w:rPr>
        <w:noBreakHyphen/>
      </w:r>
      <w:r w:rsidR="00094DE0" w:rsidRPr="00094DE0">
        <w:rPr>
          <w:sz w:val="22"/>
          <w:szCs w:val="22"/>
        </w:rPr>
        <w:t xml:space="preserve">os). </w:t>
      </w:r>
    </w:p>
    <w:p w14:paraId="69B73301" w14:textId="77777777" w:rsidR="00D951A8" w:rsidRDefault="00D951A8" w:rsidP="005D554B">
      <w:pPr>
        <w:tabs>
          <w:tab w:val="left" w:pos="567"/>
        </w:tabs>
        <w:spacing w:line="260" w:lineRule="exact"/>
        <w:rPr>
          <w:sz w:val="22"/>
          <w:szCs w:val="22"/>
        </w:rPr>
      </w:pPr>
    </w:p>
    <w:p w14:paraId="0F8DFD85" w14:textId="621D8958" w:rsidR="00D951A8" w:rsidRDefault="00094DE0" w:rsidP="005D554B">
      <w:pPr>
        <w:tabs>
          <w:tab w:val="left" w:pos="567"/>
        </w:tabs>
        <w:spacing w:line="260" w:lineRule="exact"/>
        <w:rPr>
          <w:sz w:val="22"/>
          <w:szCs w:val="22"/>
        </w:rPr>
      </w:pPr>
      <w:r w:rsidRPr="00094DE0">
        <w:rPr>
          <w:sz w:val="22"/>
          <w:szCs w:val="22"/>
        </w:rPr>
        <w:t xml:space="preserve">Sunkios infekcijos nebuvo dažnesnės pacientams, kurių limfocitų kiekis buvo </w:t>
      </w:r>
      <w:r w:rsidR="00A92A1E" w:rsidRPr="00094DE0">
        <w:rPr>
          <w:sz w:val="22"/>
          <w:szCs w:val="22"/>
        </w:rPr>
        <w:t>&lt;</w:t>
      </w:r>
      <w:r w:rsidR="00A92A1E">
        <w:rPr>
          <w:sz w:val="22"/>
          <w:szCs w:val="22"/>
        </w:rPr>
        <w:t> </w:t>
      </w:r>
      <w:r w:rsidRPr="00094DE0">
        <w:rPr>
          <w:sz w:val="22"/>
          <w:szCs w:val="22"/>
        </w:rPr>
        <w:t>0,8</w:t>
      </w:r>
      <w:r w:rsidR="00184D4E">
        <w:rPr>
          <w:sz w:val="22"/>
          <w:szCs w:val="22"/>
        </w:rPr>
        <w:t> </w:t>
      </w:r>
      <w:r w:rsidRPr="00094DE0">
        <w:rPr>
          <w:sz w:val="22"/>
          <w:szCs w:val="22"/>
        </w:rPr>
        <w:t>×</w:t>
      </w:r>
      <w:r w:rsidR="00184D4E">
        <w:rPr>
          <w:sz w:val="22"/>
          <w:szCs w:val="22"/>
        </w:rPr>
        <w:t> </w:t>
      </w:r>
      <w:r w:rsidRPr="00094DE0">
        <w:rPr>
          <w:sz w:val="22"/>
          <w:szCs w:val="22"/>
        </w:rPr>
        <w:t>10</w:t>
      </w:r>
      <w:r w:rsidRPr="00D951A8">
        <w:rPr>
          <w:sz w:val="22"/>
          <w:szCs w:val="22"/>
          <w:vertAlign w:val="superscript"/>
        </w:rPr>
        <w:t>9</w:t>
      </w:r>
      <w:r w:rsidR="00D951A8">
        <w:rPr>
          <w:sz w:val="22"/>
          <w:szCs w:val="22"/>
        </w:rPr>
        <w:t> </w:t>
      </w:r>
      <w:r w:rsidRPr="00094DE0">
        <w:rPr>
          <w:sz w:val="22"/>
          <w:szCs w:val="22"/>
        </w:rPr>
        <w:t xml:space="preserve">/l arba </w:t>
      </w:r>
      <w:r w:rsidR="00A92A1E" w:rsidRPr="00094DE0">
        <w:rPr>
          <w:sz w:val="22"/>
          <w:szCs w:val="22"/>
        </w:rPr>
        <w:t>&lt;</w:t>
      </w:r>
      <w:r w:rsidR="00A92A1E">
        <w:rPr>
          <w:sz w:val="22"/>
          <w:szCs w:val="22"/>
        </w:rPr>
        <w:t> </w:t>
      </w:r>
      <w:r w:rsidRPr="00094DE0">
        <w:rPr>
          <w:sz w:val="22"/>
          <w:szCs w:val="22"/>
        </w:rPr>
        <w:t>0,5</w:t>
      </w:r>
      <w:r w:rsidR="00184D4E">
        <w:rPr>
          <w:sz w:val="22"/>
          <w:szCs w:val="22"/>
        </w:rPr>
        <w:t> </w:t>
      </w:r>
      <w:r w:rsidRPr="00094DE0">
        <w:rPr>
          <w:sz w:val="22"/>
          <w:szCs w:val="22"/>
        </w:rPr>
        <w:t>×</w:t>
      </w:r>
      <w:r w:rsidR="00184D4E">
        <w:rPr>
          <w:sz w:val="22"/>
          <w:szCs w:val="22"/>
        </w:rPr>
        <w:t> </w:t>
      </w:r>
      <w:r w:rsidRPr="00094DE0">
        <w:rPr>
          <w:sz w:val="22"/>
          <w:szCs w:val="22"/>
        </w:rPr>
        <w:t>10</w:t>
      </w:r>
      <w:r w:rsidRPr="00D951A8">
        <w:rPr>
          <w:sz w:val="22"/>
          <w:szCs w:val="22"/>
          <w:vertAlign w:val="superscript"/>
        </w:rPr>
        <w:t>9</w:t>
      </w:r>
      <w:r w:rsidR="00D951A8">
        <w:rPr>
          <w:sz w:val="22"/>
          <w:szCs w:val="22"/>
        </w:rPr>
        <w:t> </w:t>
      </w:r>
      <w:r w:rsidRPr="00094DE0">
        <w:rPr>
          <w:sz w:val="22"/>
          <w:szCs w:val="22"/>
        </w:rPr>
        <w:t>/l (žr.</w:t>
      </w:r>
      <w:r w:rsidR="00184D4E">
        <w:rPr>
          <w:sz w:val="22"/>
          <w:szCs w:val="22"/>
        </w:rPr>
        <w:t> </w:t>
      </w:r>
      <w:r w:rsidRPr="00094DE0">
        <w:rPr>
          <w:sz w:val="22"/>
          <w:szCs w:val="22"/>
        </w:rPr>
        <w:t>4.8</w:t>
      </w:r>
      <w:r w:rsidR="00184D4E">
        <w:rPr>
          <w:sz w:val="22"/>
          <w:szCs w:val="22"/>
        </w:rPr>
        <w:t> </w:t>
      </w:r>
      <w:r w:rsidRPr="00094DE0">
        <w:rPr>
          <w:sz w:val="22"/>
          <w:szCs w:val="22"/>
        </w:rPr>
        <w:t>skyrių). Jei gydymas tęsiamas vidutinio sunkumo arba sunkios ilgalaikės limfopenijos atveju, oportunistinės infekcijos, įskaitant PDL, rizik</w:t>
      </w:r>
      <w:r w:rsidR="00D951A8">
        <w:rPr>
          <w:sz w:val="22"/>
          <w:szCs w:val="22"/>
        </w:rPr>
        <w:t>a negali būti</w:t>
      </w:r>
      <w:r w:rsidR="00D951A8" w:rsidRPr="00094DE0">
        <w:rPr>
          <w:sz w:val="22"/>
          <w:szCs w:val="22"/>
        </w:rPr>
        <w:t xml:space="preserve"> </w:t>
      </w:r>
      <w:r w:rsidR="00D951A8">
        <w:rPr>
          <w:sz w:val="22"/>
          <w:szCs w:val="22"/>
        </w:rPr>
        <w:t>paneigta</w:t>
      </w:r>
      <w:r w:rsidRPr="00094DE0">
        <w:rPr>
          <w:sz w:val="22"/>
          <w:szCs w:val="22"/>
        </w:rPr>
        <w:t xml:space="preserve"> (žr.</w:t>
      </w:r>
      <w:r w:rsidR="00184D4E">
        <w:rPr>
          <w:sz w:val="22"/>
          <w:szCs w:val="22"/>
        </w:rPr>
        <w:t> </w:t>
      </w:r>
      <w:r w:rsidRPr="00094DE0">
        <w:rPr>
          <w:sz w:val="22"/>
          <w:szCs w:val="22"/>
        </w:rPr>
        <w:t>4.4</w:t>
      </w:r>
      <w:r w:rsidR="00184D4E">
        <w:rPr>
          <w:sz w:val="22"/>
          <w:szCs w:val="22"/>
        </w:rPr>
        <w:t> </w:t>
      </w:r>
      <w:r w:rsidRPr="00094DE0">
        <w:rPr>
          <w:sz w:val="22"/>
          <w:szCs w:val="22"/>
        </w:rPr>
        <w:t xml:space="preserve">skyriaus poskyryje apie PDL). </w:t>
      </w:r>
    </w:p>
    <w:p w14:paraId="1E91987E" w14:textId="77777777" w:rsidR="00D951A8" w:rsidRDefault="00D951A8" w:rsidP="005D554B">
      <w:pPr>
        <w:tabs>
          <w:tab w:val="left" w:pos="567"/>
        </w:tabs>
        <w:spacing w:line="260" w:lineRule="exact"/>
        <w:rPr>
          <w:sz w:val="22"/>
          <w:szCs w:val="22"/>
        </w:rPr>
      </w:pPr>
    </w:p>
    <w:p w14:paraId="0EF8D69A" w14:textId="468B2581" w:rsidR="00D951A8" w:rsidRPr="00D951A8" w:rsidRDefault="00094DE0" w:rsidP="005D554B">
      <w:pPr>
        <w:tabs>
          <w:tab w:val="left" w:pos="567"/>
        </w:tabs>
        <w:spacing w:line="260" w:lineRule="exact"/>
        <w:rPr>
          <w:sz w:val="22"/>
          <w:szCs w:val="22"/>
          <w:u w:val="single"/>
        </w:rPr>
      </w:pPr>
      <w:r w:rsidRPr="00D951A8">
        <w:rPr>
          <w:sz w:val="22"/>
          <w:szCs w:val="22"/>
          <w:u w:val="single"/>
        </w:rPr>
        <w:t>Juos</w:t>
      </w:r>
      <w:r w:rsidR="00731F9E">
        <w:rPr>
          <w:sz w:val="22"/>
          <w:szCs w:val="22"/>
          <w:u w:val="single"/>
        </w:rPr>
        <w:t>tinės</w:t>
      </w:r>
      <w:r w:rsidRPr="00D951A8">
        <w:rPr>
          <w:sz w:val="22"/>
          <w:szCs w:val="22"/>
          <w:u w:val="single"/>
        </w:rPr>
        <w:t xml:space="preserve"> pūslelinės (</w:t>
      </w:r>
      <w:r w:rsidRPr="00734AEE">
        <w:rPr>
          <w:i/>
          <w:iCs/>
          <w:sz w:val="22"/>
          <w:szCs w:val="22"/>
          <w:u w:val="single"/>
        </w:rPr>
        <w:t>herpes zoster</w:t>
      </w:r>
      <w:r w:rsidRPr="00D951A8">
        <w:rPr>
          <w:sz w:val="22"/>
          <w:szCs w:val="22"/>
          <w:u w:val="single"/>
        </w:rPr>
        <w:t>) infekcijos</w:t>
      </w:r>
    </w:p>
    <w:p w14:paraId="17AE51E1" w14:textId="18FAE498" w:rsidR="007F5E18" w:rsidRDefault="00094DE0" w:rsidP="005D554B">
      <w:pPr>
        <w:tabs>
          <w:tab w:val="left" w:pos="567"/>
        </w:tabs>
        <w:spacing w:line="260" w:lineRule="exact"/>
        <w:rPr>
          <w:sz w:val="22"/>
          <w:szCs w:val="22"/>
        </w:rPr>
      </w:pPr>
      <w:r w:rsidRPr="00094DE0">
        <w:rPr>
          <w:sz w:val="22"/>
          <w:szCs w:val="22"/>
        </w:rPr>
        <w:t xml:space="preserve">Vartojant </w:t>
      </w:r>
      <w:r w:rsidR="00D26021">
        <w:rPr>
          <w:sz w:val="22"/>
          <w:szCs w:val="22"/>
        </w:rPr>
        <w:t>dimetilfumarato</w:t>
      </w:r>
      <w:r w:rsidRPr="00094DE0">
        <w:rPr>
          <w:sz w:val="22"/>
          <w:szCs w:val="22"/>
        </w:rPr>
        <w:t xml:space="preserve"> </w:t>
      </w:r>
      <w:bookmarkStart w:id="6" w:name="_Hlk160009497"/>
      <w:r w:rsidR="00D86283" w:rsidRPr="00D86283">
        <w:rPr>
          <w:sz w:val="22"/>
          <w:szCs w:val="22"/>
        </w:rPr>
        <w:t>buvo pranešta apie juostinės pūslelinės atvejus (žr.</w:t>
      </w:r>
      <w:r w:rsidR="00184D4E">
        <w:rPr>
          <w:sz w:val="22"/>
          <w:szCs w:val="22"/>
        </w:rPr>
        <w:t> </w:t>
      </w:r>
      <w:r w:rsidR="00D86283" w:rsidRPr="00D86283">
        <w:rPr>
          <w:sz w:val="22"/>
          <w:szCs w:val="22"/>
        </w:rPr>
        <w:t>4.8</w:t>
      </w:r>
      <w:r w:rsidR="00184D4E">
        <w:rPr>
          <w:sz w:val="22"/>
          <w:szCs w:val="22"/>
        </w:rPr>
        <w:t> </w:t>
      </w:r>
      <w:r w:rsidR="00D86283" w:rsidRPr="00D86283">
        <w:rPr>
          <w:sz w:val="22"/>
          <w:szCs w:val="22"/>
        </w:rPr>
        <w:t>skyrių)</w:t>
      </w:r>
      <w:bookmarkEnd w:id="6"/>
      <w:r w:rsidRPr="00094DE0">
        <w:rPr>
          <w:sz w:val="22"/>
          <w:szCs w:val="22"/>
        </w:rPr>
        <w:t>. Dauguma atvejų buvo nesunkūs, tačiau buvo pranešta apie sunkius atvejus, įskaitant iš</w:t>
      </w:r>
      <w:r w:rsidR="00D26021">
        <w:rPr>
          <w:sz w:val="22"/>
          <w:szCs w:val="22"/>
        </w:rPr>
        <w:t>plitusią</w:t>
      </w:r>
      <w:r w:rsidRPr="00094DE0">
        <w:rPr>
          <w:sz w:val="22"/>
          <w:szCs w:val="22"/>
        </w:rPr>
        <w:t xml:space="preserve"> </w:t>
      </w:r>
      <w:r w:rsidR="004E656C" w:rsidRPr="00094DE0">
        <w:rPr>
          <w:sz w:val="22"/>
          <w:szCs w:val="22"/>
        </w:rPr>
        <w:t>juos</w:t>
      </w:r>
      <w:r w:rsidR="004E656C">
        <w:rPr>
          <w:sz w:val="22"/>
          <w:szCs w:val="22"/>
        </w:rPr>
        <w:t>tinę</w:t>
      </w:r>
      <w:r w:rsidR="004E656C" w:rsidRPr="00094DE0">
        <w:rPr>
          <w:sz w:val="22"/>
          <w:szCs w:val="22"/>
        </w:rPr>
        <w:t xml:space="preserve"> </w:t>
      </w:r>
      <w:r w:rsidRPr="00094DE0">
        <w:rPr>
          <w:sz w:val="22"/>
          <w:szCs w:val="22"/>
        </w:rPr>
        <w:t xml:space="preserve">pūslelinę, </w:t>
      </w:r>
      <w:bookmarkStart w:id="7" w:name="_Hlk148449705"/>
      <w:r w:rsidRPr="00094DE0">
        <w:rPr>
          <w:sz w:val="22"/>
          <w:szCs w:val="22"/>
        </w:rPr>
        <w:t>juos</w:t>
      </w:r>
      <w:r w:rsidR="004E656C">
        <w:rPr>
          <w:sz w:val="22"/>
          <w:szCs w:val="22"/>
        </w:rPr>
        <w:t>tinės</w:t>
      </w:r>
      <w:bookmarkEnd w:id="7"/>
      <w:r w:rsidRPr="00094DE0">
        <w:rPr>
          <w:sz w:val="22"/>
          <w:szCs w:val="22"/>
        </w:rPr>
        <w:t xml:space="preserve"> pūslelinės sukeltą akių ligą, </w:t>
      </w:r>
      <w:r w:rsidR="004E656C" w:rsidRPr="00094DE0">
        <w:rPr>
          <w:sz w:val="22"/>
          <w:szCs w:val="22"/>
        </w:rPr>
        <w:t>juos</w:t>
      </w:r>
      <w:r w:rsidR="004E656C">
        <w:rPr>
          <w:sz w:val="22"/>
          <w:szCs w:val="22"/>
        </w:rPr>
        <w:t>tinės</w:t>
      </w:r>
      <w:r w:rsidRPr="00094DE0">
        <w:rPr>
          <w:sz w:val="22"/>
          <w:szCs w:val="22"/>
        </w:rPr>
        <w:t xml:space="preserve"> pūslelinės sukeltą ausų ligą, </w:t>
      </w:r>
      <w:r w:rsidR="004E656C" w:rsidRPr="004E656C">
        <w:rPr>
          <w:sz w:val="22"/>
          <w:szCs w:val="22"/>
        </w:rPr>
        <w:t>juostinės</w:t>
      </w:r>
      <w:r w:rsidRPr="00094DE0">
        <w:rPr>
          <w:sz w:val="22"/>
          <w:szCs w:val="22"/>
        </w:rPr>
        <w:t xml:space="preserve"> pūslelinės neurologinę infekciją, </w:t>
      </w:r>
      <w:r w:rsidR="004E656C" w:rsidRPr="004E656C">
        <w:rPr>
          <w:sz w:val="22"/>
          <w:szCs w:val="22"/>
        </w:rPr>
        <w:t>juostinės</w:t>
      </w:r>
      <w:r w:rsidR="00D26021" w:rsidRPr="00094DE0">
        <w:rPr>
          <w:sz w:val="22"/>
          <w:szCs w:val="22"/>
        </w:rPr>
        <w:t xml:space="preserve"> pūslelinės </w:t>
      </w:r>
      <w:r w:rsidRPr="00094DE0">
        <w:rPr>
          <w:sz w:val="22"/>
          <w:szCs w:val="22"/>
        </w:rPr>
        <w:t xml:space="preserve">sukeltą meningoencefalitą ir </w:t>
      </w:r>
      <w:r w:rsidR="004E656C" w:rsidRPr="004E656C">
        <w:rPr>
          <w:sz w:val="22"/>
          <w:szCs w:val="22"/>
        </w:rPr>
        <w:t>juostinės</w:t>
      </w:r>
      <w:r w:rsidR="00D26021" w:rsidRPr="00094DE0">
        <w:rPr>
          <w:sz w:val="22"/>
          <w:szCs w:val="22"/>
        </w:rPr>
        <w:t xml:space="preserve"> pūslelinės sukeltą </w:t>
      </w:r>
      <w:r w:rsidRPr="00094DE0">
        <w:rPr>
          <w:sz w:val="22"/>
          <w:szCs w:val="22"/>
        </w:rPr>
        <w:t xml:space="preserve">meningomielitą. </w:t>
      </w:r>
      <w:bookmarkStart w:id="8" w:name="_Hlk160009515"/>
      <w:r w:rsidR="00D86283">
        <w:rPr>
          <w:sz w:val="22"/>
          <w:szCs w:val="22"/>
        </w:rPr>
        <w:t>Šios nepageidaujamos reakcijos</w:t>
      </w:r>
      <w:r w:rsidRPr="00094DE0">
        <w:rPr>
          <w:sz w:val="22"/>
          <w:szCs w:val="22"/>
        </w:rPr>
        <w:t xml:space="preserve"> </w:t>
      </w:r>
      <w:bookmarkEnd w:id="8"/>
      <w:r w:rsidRPr="00094DE0">
        <w:rPr>
          <w:sz w:val="22"/>
          <w:szCs w:val="22"/>
        </w:rPr>
        <w:t xml:space="preserve">gali pasireikšti bet kuriuo </w:t>
      </w:r>
      <w:r w:rsidR="00D86283">
        <w:rPr>
          <w:sz w:val="22"/>
          <w:szCs w:val="22"/>
        </w:rPr>
        <w:t xml:space="preserve">metu </w:t>
      </w:r>
      <w:r w:rsidRPr="00094DE0">
        <w:rPr>
          <w:sz w:val="22"/>
          <w:szCs w:val="22"/>
        </w:rPr>
        <w:t xml:space="preserve">gydymo </w:t>
      </w:r>
      <w:r w:rsidR="00D86283">
        <w:rPr>
          <w:sz w:val="22"/>
          <w:szCs w:val="22"/>
        </w:rPr>
        <w:t>laikotarpiu</w:t>
      </w:r>
      <w:r w:rsidRPr="00094DE0">
        <w:rPr>
          <w:sz w:val="22"/>
          <w:szCs w:val="22"/>
        </w:rPr>
        <w:t xml:space="preserve">. </w:t>
      </w:r>
      <w:r w:rsidR="00D26021">
        <w:rPr>
          <w:sz w:val="22"/>
          <w:szCs w:val="22"/>
        </w:rPr>
        <w:t xml:space="preserve">Reikia </w:t>
      </w:r>
      <w:r w:rsidR="00B124C1">
        <w:rPr>
          <w:sz w:val="22"/>
          <w:szCs w:val="22"/>
        </w:rPr>
        <w:t>stebėti</w:t>
      </w:r>
      <w:r w:rsidR="00D26021">
        <w:rPr>
          <w:sz w:val="22"/>
          <w:szCs w:val="22"/>
        </w:rPr>
        <w:t xml:space="preserve"> </w:t>
      </w:r>
      <w:r w:rsidRPr="00094DE0">
        <w:rPr>
          <w:sz w:val="22"/>
          <w:szCs w:val="22"/>
        </w:rPr>
        <w:t xml:space="preserve">pacientus, ar nėra juostinės pūslelinės požymių ir simptomų, ypač kai yra pranešta apie jiems kartu esančią limfopeniją. Pasireiškus </w:t>
      </w:r>
      <w:r w:rsidR="004E656C" w:rsidRPr="004E656C">
        <w:rPr>
          <w:sz w:val="22"/>
          <w:szCs w:val="22"/>
        </w:rPr>
        <w:t>juostin</w:t>
      </w:r>
      <w:r w:rsidR="004E656C">
        <w:rPr>
          <w:sz w:val="22"/>
          <w:szCs w:val="22"/>
        </w:rPr>
        <w:t>ei</w:t>
      </w:r>
      <w:r w:rsidRPr="00094DE0">
        <w:rPr>
          <w:sz w:val="22"/>
          <w:szCs w:val="22"/>
        </w:rPr>
        <w:t xml:space="preserve"> pūslelinei, </w:t>
      </w:r>
      <w:r w:rsidR="007F5E18">
        <w:rPr>
          <w:sz w:val="22"/>
          <w:szCs w:val="22"/>
        </w:rPr>
        <w:t>turi būti taikomas</w:t>
      </w:r>
      <w:r w:rsidRPr="00094DE0">
        <w:rPr>
          <w:sz w:val="22"/>
          <w:szCs w:val="22"/>
        </w:rPr>
        <w:t xml:space="preserve"> </w:t>
      </w:r>
      <w:r w:rsidR="007F5E18">
        <w:rPr>
          <w:sz w:val="22"/>
          <w:szCs w:val="22"/>
        </w:rPr>
        <w:t>ati</w:t>
      </w:r>
      <w:r w:rsidRPr="00094DE0">
        <w:rPr>
          <w:sz w:val="22"/>
          <w:szCs w:val="22"/>
        </w:rPr>
        <w:t>tinkam</w:t>
      </w:r>
      <w:r w:rsidR="007F5E18">
        <w:rPr>
          <w:sz w:val="22"/>
          <w:szCs w:val="22"/>
        </w:rPr>
        <w:t>as</w:t>
      </w:r>
      <w:r w:rsidRPr="00094DE0">
        <w:rPr>
          <w:sz w:val="22"/>
          <w:szCs w:val="22"/>
        </w:rPr>
        <w:t xml:space="preserve"> </w:t>
      </w:r>
      <w:r w:rsidR="004E656C" w:rsidRPr="004E656C">
        <w:rPr>
          <w:sz w:val="22"/>
          <w:szCs w:val="22"/>
        </w:rPr>
        <w:t>juostinės</w:t>
      </w:r>
      <w:r w:rsidR="004E656C">
        <w:rPr>
          <w:sz w:val="22"/>
          <w:szCs w:val="22"/>
        </w:rPr>
        <w:t xml:space="preserve"> </w:t>
      </w:r>
      <w:r w:rsidRPr="00094DE0">
        <w:rPr>
          <w:sz w:val="22"/>
          <w:szCs w:val="22"/>
        </w:rPr>
        <w:t>pūslelinės gydym</w:t>
      </w:r>
      <w:r w:rsidR="007F5E18">
        <w:rPr>
          <w:sz w:val="22"/>
          <w:szCs w:val="22"/>
        </w:rPr>
        <w:t>as</w:t>
      </w:r>
      <w:r w:rsidRPr="00094DE0">
        <w:rPr>
          <w:sz w:val="22"/>
          <w:szCs w:val="22"/>
        </w:rPr>
        <w:t xml:space="preserve">. </w:t>
      </w:r>
      <w:r w:rsidR="007F5E18">
        <w:rPr>
          <w:sz w:val="22"/>
          <w:szCs w:val="22"/>
        </w:rPr>
        <w:t xml:space="preserve">Reikia apsvarstyti </w:t>
      </w:r>
      <w:bookmarkStart w:id="9" w:name="_Hlk160009614"/>
      <w:r w:rsidR="00D86283" w:rsidRPr="00D86283">
        <w:rPr>
          <w:sz w:val="22"/>
          <w:szCs w:val="22"/>
        </w:rPr>
        <w:t>galimybę pertraukti pacientų, kuriems yra sunkių infekcijų, gydymą,</w:t>
      </w:r>
      <w:bookmarkEnd w:id="9"/>
      <w:r w:rsidRPr="00094DE0">
        <w:rPr>
          <w:sz w:val="22"/>
          <w:szCs w:val="22"/>
        </w:rPr>
        <w:t xml:space="preserve"> kol infekcija bus išgydyta (žr.</w:t>
      </w:r>
      <w:r w:rsidR="00184D4E">
        <w:rPr>
          <w:sz w:val="22"/>
          <w:szCs w:val="22"/>
        </w:rPr>
        <w:t> </w:t>
      </w:r>
      <w:r w:rsidRPr="00094DE0">
        <w:rPr>
          <w:sz w:val="22"/>
          <w:szCs w:val="22"/>
        </w:rPr>
        <w:t>4.8</w:t>
      </w:r>
      <w:r w:rsidR="00184D4E">
        <w:rPr>
          <w:sz w:val="22"/>
          <w:szCs w:val="22"/>
        </w:rPr>
        <w:t> </w:t>
      </w:r>
      <w:r w:rsidRPr="00094DE0">
        <w:rPr>
          <w:sz w:val="22"/>
          <w:szCs w:val="22"/>
        </w:rPr>
        <w:t xml:space="preserve">skyrių). </w:t>
      </w:r>
    </w:p>
    <w:p w14:paraId="7CC14917" w14:textId="77777777" w:rsidR="007F5E18" w:rsidRPr="00DA4CC7" w:rsidRDefault="007F5E18" w:rsidP="005D554B">
      <w:pPr>
        <w:tabs>
          <w:tab w:val="left" w:pos="567"/>
        </w:tabs>
        <w:spacing w:line="260" w:lineRule="exact"/>
        <w:rPr>
          <w:sz w:val="22"/>
          <w:szCs w:val="22"/>
        </w:rPr>
      </w:pPr>
    </w:p>
    <w:p w14:paraId="7F4473F8" w14:textId="77777777" w:rsidR="007F5E18" w:rsidRPr="00DA4CC7" w:rsidRDefault="00094DE0" w:rsidP="005D554B">
      <w:pPr>
        <w:tabs>
          <w:tab w:val="left" w:pos="567"/>
        </w:tabs>
        <w:spacing w:line="260" w:lineRule="exact"/>
        <w:rPr>
          <w:sz w:val="22"/>
          <w:szCs w:val="22"/>
          <w:u w:val="single"/>
        </w:rPr>
      </w:pPr>
      <w:r w:rsidRPr="00DA4CC7">
        <w:rPr>
          <w:sz w:val="22"/>
          <w:szCs w:val="22"/>
          <w:u w:val="single"/>
        </w:rPr>
        <w:t xml:space="preserve">Gydymo pradžia </w:t>
      </w:r>
    </w:p>
    <w:p w14:paraId="3A6360D8" w14:textId="77777777" w:rsidR="00D86283" w:rsidRDefault="00D86283" w:rsidP="005D554B">
      <w:pPr>
        <w:tabs>
          <w:tab w:val="left" w:pos="567"/>
        </w:tabs>
        <w:spacing w:line="260" w:lineRule="exact"/>
        <w:rPr>
          <w:sz w:val="22"/>
          <w:szCs w:val="22"/>
        </w:rPr>
      </w:pPr>
    </w:p>
    <w:p w14:paraId="5F44CAE6" w14:textId="615FF36B" w:rsidR="00DA4CC7" w:rsidRDefault="00094DE0" w:rsidP="005D554B">
      <w:pPr>
        <w:tabs>
          <w:tab w:val="left" w:pos="567"/>
        </w:tabs>
        <w:spacing w:line="260" w:lineRule="exact"/>
        <w:rPr>
          <w:sz w:val="22"/>
          <w:szCs w:val="22"/>
        </w:rPr>
      </w:pPr>
      <w:r w:rsidRPr="00DA4CC7">
        <w:rPr>
          <w:sz w:val="22"/>
          <w:szCs w:val="22"/>
        </w:rPr>
        <w:t xml:space="preserve">Gydymą reikia pradėti palaipsniui, kad </w:t>
      </w:r>
      <w:r w:rsidR="00DA4CC7">
        <w:rPr>
          <w:sz w:val="22"/>
          <w:szCs w:val="22"/>
        </w:rPr>
        <w:t>sumažinti staigaus paraudimo</w:t>
      </w:r>
      <w:r w:rsidR="00DA4CC7" w:rsidRPr="00DA4CC7">
        <w:rPr>
          <w:sz w:val="22"/>
          <w:szCs w:val="22"/>
        </w:rPr>
        <w:t xml:space="preserve"> ir nepageidaujam</w:t>
      </w:r>
      <w:r w:rsidR="00DA4CC7">
        <w:rPr>
          <w:sz w:val="22"/>
          <w:szCs w:val="22"/>
        </w:rPr>
        <w:t>ų</w:t>
      </w:r>
      <w:r w:rsidR="00DA4CC7" w:rsidRPr="00DA4CC7">
        <w:rPr>
          <w:sz w:val="22"/>
          <w:szCs w:val="22"/>
        </w:rPr>
        <w:t xml:space="preserve"> virškinimo trakto reakcij</w:t>
      </w:r>
      <w:r w:rsidR="00DA4CC7">
        <w:rPr>
          <w:sz w:val="22"/>
          <w:szCs w:val="22"/>
        </w:rPr>
        <w:t xml:space="preserve">ų pasireiškimą </w:t>
      </w:r>
      <w:r w:rsidR="00DA4CC7" w:rsidRPr="00DA4CC7">
        <w:rPr>
          <w:sz w:val="22"/>
          <w:szCs w:val="22"/>
        </w:rPr>
        <w:t>(žr.</w:t>
      </w:r>
      <w:r w:rsidR="00184D4E">
        <w:rPr>
          <w:sz w:val="22"/>
          <w:szCs w:val="22"/>
        </w:rPr>
        <w:t> </w:t>
      </w:r>
      <w:r w:rsidR="00DA4CC7" w:rsidRPr="00DA4CC7">
        <w:rPr>
          <w:sz w:val="22"/>
          <w:szCs w:val="22"/>
        </w:rPr>
        <w:t>4.2</w:t>
      </w:r>
      <w:r w:rsidR="00184D4E">
        <w:rPr>
          <w:sz w:val="22"/>
          <w:szCs w:val="22"/>
        </w:rPr>
        <w:t> </w:t>
      </w:r>
      <w:r w:rsidR="00DA4CC7" w:rsidRPr="00DA4CC7">
        <w:rPr>
          <w:sz w:val="22"/>
          <w:szCs w:val="22"/>
        </w:rPr>
        <w:t xml:space="preserve">skyrių). </w:t>
      </w:r>
    </w:p>
    <w:p w14:paraId="50A196E5" w14:textId="77777777" w:rsidR="00DA4CC7" w:rsidRDefault="00DA4CC7" w:rsidP="005D554B">
      <w:pPr>
        <w:tabs>
          <w:tab w:val="left" w:pos="567"/>
        </w:tabs>
        <w:spacing w:line="260" w:lineRule="exact"/>
        <w:rPr>
          <w:sz w:val="22"/>
          <w:szCs w:val="22"/>
        </w:rPr>
      </w:pPr>
    </w:p>
    <w:p w14:paraId="7E6EFDC0" w14:textId="2413E934" w:rsidR="00DA4CC7" w:rsidRPr="00DA4CC7" w:rsidRDefault="00DA4CC7" w:rsidP="005D554B">
      <w:pPr>
        <w:tabs>
          <w:tab w:val="left" w:pos="567"/>
        </w:tabs>
        <w:spacing w:line="260" w:lineRule="exact"/>
        <w:rPr>
          <w:sz w:val="22"/>
          <w:szCs w:val="22"/>
          <w:u w:val="single"/>
        </w:rPr>
      </w:pPr>
      <w:r w:rsidRPr="00DA4CC7">
        <w:rPr>
          <w:sz w:val="22"/>
          <w:szCs w:val="22"/>
          <w:u w:val="single"/>
        </w:rPr>
        <w:t>Fankoni (</w:t>
      </w:r>
      <w:r w:rsidRPr="008F72D3">
        <w:rPr>
          <w:i/>
          <w:iCs/>
          <w:sz w:val="22"/>
          <w:szCs w:val="22"/>
          <w:u w:val="single"/>
        </w:rPr>
        <w:t>Fanconi</w:t>
      </w:r>
      <w:r w:rsidRPr="00DA4CC7">
        <w:rPr>
          <w:sz w:val="22"/>
          <w:szCs w:val="22"/>
          <w:u w:val="single"/>
        </w:rPr>
        <w:t>) sindromas</w:t>
      </w:r>
    </w:p>
    <w:p w14:paraId="7AF89A4D" w14:textId="02B0ABAC" w:rsidR="007B648E" w:rsidRDefault="00DA4CC7" w:rsidP="005D554B">
      <w:pPr>
        <w:tabs>
          <w:tab w:val="left" w:pos="567"/>
        </w:tabs>
        <w:spacing w:line="260" w:lineRule="exact"/>
        <w:rPr>
          <w:sz w:val="22"/>
          <w:szCs w:val="22"/>
        </w:rPr>
      </w:pPr>
      <w:r w:rsidRPr="00DA4CC7">
        <w:rPr>
          <w:sz w:val="22"/>
          <w:szCs w:val="22"/>
        </w:rPr>
        <w:t>Buvo pranešta apie Fankoni sindromo atvejus, pasireiškusius vartojant vaistin</w:t>
      </w:r>
      <w:r w:rsidR="00373611">
        <w:rPr>
          <w:sz w:val="22"/>
          <w:szCs w:val="22"/>
        </w:rPr>
        <w:t>io</w:t>
      </w:r>
      <w:r w:rsidRPr="00DA4CC7">
        <w:rPr>
          <w:sz w:val="22"/>
          <w:szCs w:val="22"/>
        </w:rPr>
        <w:t xml:space="preserve"> preparat</w:t>
      </w:r>
      <w:r w:rsidR="00373611">
        <w:rPr>
          <w:sz w:val="22"/>
          <w:szCs w:val="22"/>
        </w:rPr>
        <w:t>o</w:t>
      </w:r>
      <w:r w:rsidRPr="00DA4CC7">
        <w:rPr>
          <w:sz w:val="22"/>
          <w:szCs w:val="22"/>
        </w:rPr>
        <w:t>, kurio sudėtyje yra dimetilfumarato kartu su kitais fumaro rūgšties esteriais. Ankstyva</w:t>
      </w:r>
      <w:r w:rsidR="00A62C51">
        <w:rPr>
          <w:sz w:val="22"/>
          <w:szCs w:val="22"/>
        </w:rPr>
        <w:t>s</w:t>
      </w:r>
      <w:r w:rsidRPr="00DA4CC7">
        <w:rPr>
          <w:sz w:val="22"/>
          <w:szCs w:val="22"/>
        </w:rPr>
        <w:t xml:space="preserve"> Fankoni sindromo diagnoz</w:t>
      </w:r>
      <w:r w:rsidR="00A62C51">
        <w:rPr>
          <w:sz w:val="22"/>
          <w:szCs w:val="22"/>
        </w:rPr>
        <w:t>avimas</w:t>
      </w:r>
      <w:r w:rsidRPr="00DA4CC7">
        <w:rPr>
          <w:sz w:val="22"/>
          <w:szCs w:val="22"/>
        </w:rPr>
        <w:t xml:space="preserve"> ir gydymo dimetilfumaratu nutraukimas yra svarbūs siekiant išvengti inkstų funkcijos </w:t>
      </w:r>
      <w:r w:rsidRPr="00DA4CC7">
        <w:rPr>
          <w:sz w:val="22"/>
          <w:szCs w:val="22"/>
        </w:rPr>
        <w:lastRenderedPageBreak/>
        <w:t xml:space="preserve">sutrikimo ir osteomaliacijos pradžios, nes sindromas paprastai būna </w:t>
      </w:r>
      <w:r>
        <w:rPr>
          <w:sz w:val="22"/>
          <w:szCs w:val="22"/>
        </w:rPr>
        <w:t>laikinas</w:t>
      </w:r>
      <w:r w:rsidRPr="00DA4CC7">
        <w:rPr>
          <w:sz w:val="22"/>
          <w:szCs w:val="22"/>
        </w:rPr>
        <w:t xml:space="preserve">. Svarbiausi požymiai yra proteinurija, gliukozurija (kai </w:t>
      </w:r>
      <w:r w:rsidR="00A62C51">
        <w:rPr>
          <w:sz w:val="22"/>
          <w:szCs w:val="22"/>
        </w:rPr>
        <w:t>gliukozės</w:t>
      </w:r>
      <w:r w:rsidRPr="00DA4CC7">
        <w:rPr>
          <w:sz w:val="22"/>
          <w:szCs w:val="22"/>
        </w:rPr>
        <w:t xml:space="preserve"> koncentracij</w:t>
      </w:r>
      <w:r w:rsidR="00A62C51">
        <w:rPr>
          <w:sz w:val="22"/>
          <w:szCs w:val="22"/>
        </w:rPr>
        <w:t>a</w:t>
      </w:r>
      <w:r w:rsidRPr="00DA4CC7">
        <w:rPr>
          <w:sz w:val="22"/>
          <w:szCs w:val="22"/>
        </w:rPr>
        <w:t xml:space="preserve"> kraujyje yra normali), hiperaminoacidurija ir fosfaturija (gali būti kartu su hipofosfatemija). Progresavimas gali pasireikšti tokiais simptomais, kaip poliurija, polidipsija ir proksimalinių raumenų silpnumas. Retais atvejais gali pasireikšti hipofosfateminė osteomaliacija su nelokalizuotu kaulų skausmu, padidėjęs šarminės fosfatazės aktyvumas kraujo serume ir stresiniai lūžiai. Svarbu, kad Fankoni sindromas gali pasireikšti </w:t>
      </w:r>
      <w:r>
        <w:rPr>
          <w:sz w:val="22"/>
          <w:szCs w:val="22"/>
        </w:rPr>
        <w:t>be</w:t>
      </w:r>
      <w:r w:rsidRPr="00DA4CC7">
        <w:rPr>
          <w:sz w:val="22"/>
          <w:szCs w:val="22"/>
        </w:rPr>
        <w:t xml:space="preserve"> padidėjusi</w:t>
      </w:r>
      <w:r w:rsidR="00461814">
        <w:rPr>
          <w:sz w:val="22"/>
          <w:szCs w:val="22"/>
        </w:rPr>
        <w:t>os</w:t>
      </w:r>
      <w:r w:rsidRPr="00DA4CC7">
        <w:rPr>
          <w:sz w:val="22"/>
          <w:szCs w:val="22"/>
        </w:rPr>
        <w:t xml:space="preserve"> kreatinino koncentracij</w:t>
      </w:r>
      <w:r w:rsidR="00461814">
        <w:rPr>
          <w:sz w:val="22"/>
          <w:szCs w:val="22"/>
        </w:rPr>
        <w:t>os</w:t>
      </w:r>
      <w:r w:rsidRPr="00DA4CC7">
        <w:rPr>
          <w:sz w:val="22"/>
          <w:szCs w:val="22"/>
        </w:rPr>
        <w:t xml:space="preserve"> ar maž</w:t>
      </w:r>
      <w:r w:rsidR="007B648E">
        <w:rPr>
          <w:sz w:val="22"/>
          <w:szCs w:val="22"/>
        </w:rPr>
        <w:t>o</w:t>
      </w:r>
      <w:r w:rsidRPr="00DA4CC7">
        <w:rPr>
          <w:sz w:val="22"/>
          <w:szCs w:val="22"/>
        </w:rPr>
        <w:t xml:space="preserve"> glomerulų filtr</w:t>
      </w:r>
      <w:r w:rsidR="00607514">
        <w:rPr>
          <w:sz w:val="22"/>
          <w:szCs w:val="22"/>
        </w:rPr>
        <w:t>a</w:t>
      </w:r>
      <w:r w:rsidR="007B648E">
        <w:rPr>
          <w:sz w:val="22"/>
          <w:szCs w:val="22"/>
        </w:rPr>
        <w:t>cijos</w:t>
      </w:r>
      <w:r w:rsidRPr="00DA4CC7">
        <w:rPr>
          <w:sz w:val="22"/>
          <w:szCs w:val="22"/>
        </w:rPr>
        <w:t xml:space="preserve"> greiči</w:t>
      </w:r>
      <w:r w:rsidR="007B648E">
        <w:rPr>
          <w:sz w:val="22"/>
          <w:szCs w:val="22"/>
        </w:rPr>
        <w:t>o</w:t>
      </w:r>
      <w:r w:rsidRPr="00DA4CC7">
        <w:rPr>
          <w:sz w:val="22"/>
          <w:szCs w:val="22"/>
        </w:rPr>
        <w:t xml:space="preserve">. Jeigu simptomai neaiškūs, reikia </w:t>
      </w:r>
      <w:r w:rsidR="00461814">
        <w:rPr>
          <w:sz w:val="22"/>
          <w:szCs w:val="22"/>
        </w:rPr>
        <w:t>prisiminti</w:t>
      </w:r>
      <w:r w:rsidRPr="00DA4CC7">
        <w:rPr>
          <w:sz w:val="22"/>
          <w:szCs w:val="22"/>
        </w:rPr>
        <w:t xml:space="preserve"> Fankoni sindrom</w:t>
      </w:r>
      <w:r w:rsidR="007B648E">
        <w:rPr>
          <w:sz w:val="22"/>
          <w:szCs w:val="22"/>
        </w:rPr>
        <w:t>ą</w:t>
      </w:r>
      <w:r w:rsidRPr="00DA4CC7">
        <w:rPr>
          <w:sz w:val="22"/>
          <w:szCs w:val="22"/>
        </w:rPr>
        <w:t xml:space="preserve"> ir atlikti atitinkamus tyrimus. </w:t>
      </w:r>
    </w:p>
    <w:p w14:paraId="10D8E4A7" w14:textId="77777777" w:rsidR="007B648E" w:rsidRDefault="007B648E" w:rsidP="005D554B">
      <w:pPr>
        <w:tabs>
          <w:tab w:val="left" w:pos="567"/>
        </w:tabs>
        <w:spacing w:line="260" w:lineRule="exact"/>
        <w:rPr>
          <w:sz w:val="22"/>
          <w:szCs w:val="22"/>
        </w:rPr>
      </w:pPr>
    </w:p>
    <w:p w14:paraId="55F3D4FA" w14:textId="616C8B4E" w:rsidR="007B648E" w:rsidRPr="007B648E" w:rsidRDefault="00DA4CC7" w:rsidP="005D554B">
      <w:pPr>
        <w:tabs>
          <w:tab w:val="left" w:pos="567"/>
        </w:tabs>
        <w:spacing w:line="260" w:lineRule="exact"/>
        <w:rPr>
          <w:b/>
          <w:sz w:val="22"/>
          <w:szCs w:val="22"/>
        </w:rPr>
      </w:pPr>
      <w:r w:rsidRPr="00896017">
        <w:rPr>
          <w:b/>
          <w:sz w:val="22"/>
          <w:szCs w:val="22"/>
        </w:rPr>
        <w:t>4.5</w:t>
      </w:r>
      <w:r w:rsidR="007B648E" w:rsidRPr="00896017">
        <w:rPr>
          <w:b/>
          <w:sz w:val="22"/>
          <w:szCs w:val="22"/>
        </w:rPr>
        <w:tab/>
      </w:r>
      <w:r w:rsidRPr="00896017">
        <w:rPr>
          <w:b/>
          <w:sz w:val="22"/>
          <w:szCs w:val="22"/>
        </w:rPr>
        <w:t>Sąveika su kitais vaistiniais preparatais ir kitokia sąveika</w:t>
      </w:r>
    </w:p>
    <w:p w14:paraId="204868CF" w14:textId="77777777" w:rsidR="007B648E" w:rsidRDefault="007B648E" w:rsidP="005D554B">
      <w:pPr>
        <w:tabs>
          <w:tab w:val="left" w:pos="567"/>
        </w:tabs>
        <w:spacing w:line="260" w:lineRule="exact"/>
        <w:rPr>
          <w:sz w:val="22"/>
          <w:szCs w:val="22"/>
        </w:rPr>
      </w:pPr>
    </w:p>
    <w:p w14:paraId="234EA4C1" w14:textId="79BA5BBD" w:rsidR="00D86283" w:rsidRPr="00367AD0" w:rsidRDefault="0038112F" w:rsidP="005D554B">
      <w:pPr>
        <w:tabs>
          <w:tab w:val="left" w:pos="567"/>
        </w:tabs>
        <w:spacing w:line="260" w:lineRule="exact"/>
        <w:rPr>
          <w:sz w:val="22"/>
          <w:szCs w:val="22"/>
          <w:u w:val="single"/>
        </w:rPr>
      </w:pPr>
      <w:bookmarkStart w:id="10" w:name="_Hlk160009796"/>
      <w:r>
        <w:rPr>
          <w:sz w:val="22"/>
          <w:szCs w:val="22"/>
          <w:u w:val="single"/>
        </w:rPr>
        <w:t xml:space="preserve">Antinavikinis, imunosupresinis gydymas ar gydymas </w:t>
      </w:r>
      <w:r w:rsidR="00D86283" w:rsidRPr="00367AD0">
        <w:rPr>
          <w:sz w:val="22"/>
          <w:szCs w:val="22"/>
          <w:u w:val="single"/>
        </w:rPr>
        <w:t>kortikosteroidai</w:t>
      </w:r>
      <w:r>
        <w:rPr>
          <w:sz w:val="22"/>
          <w:szCs w:val="22"/>
          <w:u w:val="single"/>
        </w:rPr>
        <w:t>s</w:t>
      </w:r>
    </w:p>
    <w:p w14:paraId="112C6211" w14:textId="77777777" w:rsidR="00D86283" w:rsidRDefault="00D86283" w:rsidP="005D554B">
      <w:pPr>
        <w:tabs>
          <w:tab w:val="left" w:pos="567"/>
        </w:tabs>
        <w:spacing w:line="260" w:lineRule="exact"/>
        <w:rPr>
          <w:sz w:val="22"/>
          <w:szCs w:val="22"/>
        </w:rPr>
      </w:pPr>
    </w:p>
    <w:bookmarkEnd w:id="10"/>
    <w:p w14:paraId="51B71EB0" w14:textId="7102BD7D" w:rsidR="00260C68" w:rsidRDefault="00FE29C3" w:rsidP="005D554B">
      <w:pPr>
        <w:tabs>
          <w:tab w:val="left" w:pos="567"/>
        </w:tabs>
        <w:spacing w:line="260" w:lineRule="exact"/>
        <w:rPr>
          <w:sz w:val="22"/>
          <w:szCs w:val="22"/>
        </w:rPr>
      </w:pPr>
      <w:r>
        <w:rPr>
          <w:sz w:val="22"/>
          <w:szCs w:val="22"/>
        </w:rPr>
        <w:t>Dimetilfumarato</w:t>
      </w:r>
      <w:r w:rsidR="00DA4CC7" w:rsidRPr="00DA4CC7">
        <w:rPr>
          <w:sz w:val="22"/>
          <w:szCs w:val="22"/>
        </w:rPr>
        <w:t xml:space="preserve"> poveikis nebuvo tirtas jo skiriant kartu su </w:t>
      </w:r>
      <w:r>
        <w:rPr>
          <w:sz w:val="22"/>
          <w:szCs w:val="22"/>
        </w:rPr>
        <w:t>anti</w:t>
      </w:r>
      <w:r w:rsidR="00DA4CC7" w:rsidRPr="00DA4CC7">
        <w:rPr>
          <w:sz w:val="22"/>
          <w:szCs w:val="22"/>
        </w:rPr>
        <w:t>navikini</w:t>
      </w:r>
      <w:r w:rsidR="00896017">
        <w:rPr>
          <w:sz w:val="22"/>
          <w:szCs w:val="22"/>
        </w:rPr>
        <w:t>u</w:t>
      </w:r>
      <w:r w:rsidR="00DA4CC7" w:rsidRPr="00DA4CC7">
        <w:rPr>
          <w:sz w:val="22"/>
          <w:szCs w:val="22"/>
        </w:rPr>
        <w:t xml:space="preserve"> ar </w:t>
      </w:r>
      <w:r w:rsidR="00353634">
        <w:rPr>
          <w:sz w:val="22"/>
          <w:szCs w:val="22"/>
        </w:rPr>
        <w:t>imunosupresiniu</w:t>
      </w:r>
      <w:r w:rsidR="00DA4CC7" w:rsidRPr="00DA4CC7">
        <w:rPr>
          <w:sz w:val="22"/>
          <w:szCs w:val="22"/>
        </w:rPr>
        <w:t xml:space="preserve"> </w:t>
      </w:r>
      <w:r w:rsidR="00896017">
        <w:rPr>
          <w:sz w:val="22"/>
          <w:szCs w:val="22"/>
        </w:rPr>
        <w:t>gydymu</w:t>
      </w:r>
      <w:r w:rsidR="00DA4CC7" w:rsidRPr="00DA4CC7">
        <w:rPr>
          <w:sz w:val="22"/>
          <w:szCs w:val="22"/>
        </w:rPr>
        <w:t xml:space="preserve">, todėl skiriant kartu su kitais vaistiniais preparatais reikia laikytis </w:t>
      </w:r>
      <w:r w:rsidR="00353634">
        <w:rPr>
          <w:sz w:val="22"/>
          <w:szCs w:val="22"/>
        </w:rPr>
        <w:t>saugumo</w:t>
      </w:r>
      <w:r w:rsidR="00DA4CC7" w:rsidRPr="00DA4CC7">
        <w:rPr>
          <w:sz w:val="22"/>
          <w:szCs w:val="22"/>
        </w:rPr>
        <w:t xml:space="preserve"> priemonių. Klinikinių tyrimų, kuriuose dalyvavo išsėtine skleroze sergantys pacientai, duomenimis, ligos paūmėjimo gydymas kartu skiriant trumpą </w:t>
      </w:r>
      <w:r w:rsidR="00D900BE">
        <w:rPr>
          <w:sz w:val="22"/>
          <w:szCs w:val="22"/>
        </w:rPr>
        <w:t>leidžiamų į veną</w:t>
      </w:r>
      <w:r w:rsidR="00DA4CC7" w:rsidRPr="00DA4CC7">
        <w:rPr>
          <w:sz w:val="22"/>
          <w:szCs w:val="22"/>
        </w:rPr>
        <w:t xml:space="preserve"> kortikosteroidų kursą nebuvo susijęs su kliniškai reikšmingu infekcij</w:t>
      </w:r>
      <w:r w:rsidR="00260C68">
        <w:rPr>
          <w:sz w:val="22"/>
          <w:szCs w:val="22"/>
        </w:rPr>
        <w:t>os</w:t>
      </w:r>
      <w:r w:rsidR="00DA4CC7" w:rsidRPr="00DA4CC7">
        <w:rPr>
          <w:sz w:val="22"/>
          <w:szCs w:val="22"/>
        </w:rPr>
        <w:t xml:space="preserve"> </w:t>
      </w:r>
      <w:r w:rsidR="00260C68">
        <w:rPr>
          <w:sz w:val="22"/>
          <w:szCs w:val="22"/>
        </w:rPr>
        <w:t>padažnėjimu</w:t>
      </w:r>
      <w:r w:rsidR="00DA4CC7" w:rsidRPr="00DA4CC7">
        <w:rPr>
          <w:sz w:val="22"/>
          <w:szCs w:val="22"/>
        </w:rPr>
        <w:t xml:space="preserve">. </w:t>
      </w:r>
    </w:p>
    <w:p w14:paraId="09004D9F" w14:textId="77777777" w:rsidR="00260C68" w:rsidRDefault="00260C68" w:rsidP="005D554B">
      <w:pPr>
        <w:tabs>
          <w:tab w:val="left" w:pos="567"/>
        </w:tabs>
        <w:spacing w:line="260" w:lineRule="exact"/>
        <w:rPr>
          <w:sz w:val="22"/>
          <w:szCs w:val="22"/>
        </w:rPr>
      </w:pPr>
    </w:p>
    <w:p w14:paraId="0C831F30" w14:textId="4EBAE32F" w:rsidR="00D86283" w:rsidRPr="00367AD0" w:rsidRDefault="00D86283" w:rsidP="005D554B">
      <w:pPr>
        <w:tabs>
          <w:tab w:val="left" w:pos="567"/>
        </w:tabs>
        <w:spacing w:line="260" w:lineRule="exact"/>
        <w:rPr>
          <w:sz w:val="22"/>
          <w:szCs w:val="22"/>
          <w:u w:val="single"/>
        </w:rPr>
      </w:pPr>
      <w:r w:rsidRPr="00367AD0">
        <w:rPr>
          <w:sz w:val="22"/>
          <w:szCs w:val="22"/>
          <w:u w:val="single"/>
        </w:rPr>
        <w:t>Vakcinos</w:t>
      </w:r>
    </w:p>
    <w:p w14:paraId="024BED51" w14:textId="77777777" w:rsidR="00D86283" w:rsidRDefault="00D86283" w:rsidP="005D554B">
      <w:pPr>
        <w:tabs>
          <w:tab w:val="left" w:pos="567"/>
        </w:tabs>
        <w:spacing w:line="260" w:lineRule="exact"/>
        <w:rPr>
          <w:sz w:val="22"/>
          <w:szCs w:val="22"/>
        </w:rPr>
      </w:pPr>
    </w:p>
    <w:p w14:paraId="60C8EAFA" w14:textId="55EEFCCA" w:rsidR="00896017" w:rsidRDefault="00DA4CC7" w:rsidP="005D554B">
      <w:pPr>
        <w:tabs>
          <w:tab w:val="left" w:pos="567"/>
        </w:tabs>
        <w:spacing w:line="260" w:lineRule="exact"/>
        <w:rPr>
          <w:sz w:val="22"/>
          <w:szCs w:val="22"/>
        </w:rPr>
      </w:pPr>
      <w:r w:rsidRPr="00DA4CC7">
        <w:rPr>
          <w:sz w:val="22"/>
          <w:szCs w:val="22"/>
        </w:rPr>
        <w:t xml:space="preserve">Gydymo </w:t>
      </w:r>
      <w:r w:rsidR="00260C68">
        <w:rPr>
          <w:sz w:val="22"/>
          <w:szCs w:val="22"/>
        </w:rPr>
        <w:t>dimetilfumaratu</w:t>
      </w:r>
      <w:r w:rsidRPr="00DA4CC7">
        <w:rPr>
          <w:sz w:val="22"/>
          <w:szCs w:val="22"/>
        </w:rPr>
        <w:t xml:space="preserve"> metu galima apsvarstyti galimybę kartu skirti negyvąsias vakcinas pagal nacionalinį profilaktinių skiepų kalendorių. Klinikiniame tyrime, kuriame dalyvavo </w:t>
      </w:r>
      <w:r w:rsidR="004E656C" w:rsidRPr="00DA4CC7">
        <w:rPr>
          <w:sz w:val="22"/>
          <w:szCs w:val="22"/>
        </w:rPr>
        <w:t>71</w:t>
      </w:r>
      <w:r w:rsidR="004E656C">
        <w:rPr>
          <w:sz w:val="22"/>
          <w:szCs w:val="22"/>
        </w:rPr>
        <w:t> </w:t>
      </w:r>
      <w:r w:rsidRPr="00DA4CC7">
        <w:rPr>
          <w:sz w:val="22"/>
          <w:szCs w:val="22"/>
        </w:rPr>
        <w:t xml:space="preserve">pacientas, sergantis </w:t>
      </w:r>
      <w:r w:rsidR="001E367B">
        <w:rPr>
          <w:sz w:val="22"/>
          <w:szCs w:val="22"/>
        </w:rPr>
        <w:t>RRIS</w:t>
      </w:r>
      <w:r w:rsidRPr="00DA4CC7">
        <w:rPr>
          <w:sz w:val="22"/>
          <w:szCs w:val="22"/>
        </w:rPr>
        <w:t xml:space="preserve">, pacientams, vartojusiems </w:t>
      </w:r>
      <w:r w:rsidR="00260C68">
        <w:rPr>
          <w:sz w:val="22"/>
          <w:szCs w:val="22"/>
        </w:rPr>
        <w:t>dimetilfumarato</w:t>
      </w:r>
      <w:r w:rsidRPr="00DA4CC7">
        <w:rPr>
          <w:sz w:val="22"/>
          <w:szCs w:val="22"/>
        </w:rPr>
        <w:t xml:space="preserve"> po 240</w:t>
      </w:r>
      <w:r w:rsidR="00260C68">
        <w:rPr>
          <w:sz w:val="22"/>
          <w:szCs w:val="22"/>
        </w:rPr>
        <w:t> </w:t>
      </w:r>
      <w:r w:rsidRPr="00DA4CC7">
        <w:rPr>
          <w:sz w:val="22"/>
          <w:szCs w:val="22"/>
        </w:rPr>
        <w:t xml:space="preserve">mg du kartus per parą mažiausiai </w:t>
      </w:r>
      <w:r w:rsidR="004E656C" w:rsidRPr="00DA4CC7">
        <w:rPr>
          <w:sz w:val="22"/>
          <w:szCs w:val="22"/>
        </w:rPr>
        <w:t>6</w:t>
      </w:r>
      <w:r w:rsidR="004E656C">
        <w:rPr>
          <w:sz w:val="22"/>
          <w:szCs w:val="22"/>
        </w:rPr>
        <w:t> </w:t>
      </w:r>
      <w:r w:rsidRPr="00DA4CC7">
        <w:rPr>
          <w:sz w:val="22"/>
          <w:szCs w:val="22"/>
        </w:rPr>
        <w:t>mėnesius (</w:t>
      </w:r>
      <w:r w:rsidR="004E656C" w:rsidRPr="00DA4CC7">
        <w:rPr>
          <w:sz w:val="22"/>
          <w:szCs w:val="22"/>
        </w:rPr>
        <w:t>n</w:t>
      </w:r>
      <w:r w:rsidR="004E656C">
        <w:rPr>
          <w:sz w:val="22"/>
          <w:szCs w:val="22"/>
        </w:rPr>
        <w:t> </w:t>
      </w:r>
      <w:r w:rsidR="004E656C" w:rsidRPr="00DA4CC7">
        <w:rPr>
          <w:sz w:val="22"/>
          <w:szCs w:val="22"/>
        </w:rPr>
        <w:t>=</w:t>
      </w:r>
      <w:r w:rsidR="004E656C">
        <w:rPr>
          <w:sz w:val="22"/>
          <w:szCs w:val="22"/>
        </w:rPr>
        <w:t> </w:t>
      </w:r>
      <w:r w:rsidRPr="00DA4CC7">
        <w:rPr>
          <w:sz w:val="22"/>
          <w:szCs w:val="22"/>
        </w:rPr>
        <w:t>38) arba nepegiliuot</w:t>
      </w:r>
      <w:r w:rsidR="00260C68">
        <w:rPr>
          <w:sz w:val="22"/>
          <w:szCs w:val="22"/>
        </w:rPr>
        <w:t>o</w:t>
      </w:r>
      <w:r w:rsidRPr="00DA4CC7">
        <w:rPr>
          <w:sz w:val="22"/>
          <w:szCs w:val="22"/>
        </w:rPr>
        <w:t xml:space="preserve"> interferon</w:t>
      </w:r>
      <w:r w:rsidR="00260C68">
        <w:rPr>
          <w:sz w:val="22"/>
          <w:szCs w:val="22"/>
        </w:rPr>
        <w:t>o</w:t>
      </w:r>
      <w:r w:rsidRPr="00DA4CC7">
        <w:rPr>
          <w:sz w:val="22"/>
          <w:szCs w:val="22"/>
        </w:rPr>
        <w:t xml:space="preserve"> mažiausiai 3</w:t>
      </w:r>
      <w:r w:rsidR="00184D4E">
        <w:rPr>
          <w:sz w:val="22"/>
          <w:szCs w:val="22"/>
        </w:rPr>
        <w:t> </w:t>
      </w:r>
      <w:r w:rsidRPr="00DA4CC7">
        <w:rPr>
          <w:sz w:val="22"/>
          <w:szCs w:val="22"/>
        </w:rPr>
        <w:t>mėnesius (</w:t>
      </w:r>
      <w:r w:rsidR="00C53ADA" w:rsidRPr="00DA4CC7">
        <w:rPr>
          <w:sz w:val="22"/>
          <w:szCs w:val="22"/>
        </w:rPr>
        <w:t>n</w:t>
      </w:r>
      <w:r w:rsidR="00C53ADA">
        <w:rPr>
          <w:sz w:val="22"/>
          <w:szCs w:val="22"/>
        </w:rPr>
        <w:t> </w:t>
      </w:r>
      <w:r w:rsidR="00C53ADA" w:rsidRPr="00DA4CC7">
        <w:rPr>
          <w:sz w:val="22"/>
          <w:szCs w:val="22"/>
        </w:rPr>
        <w:t>=</w:t>
      </w:r>
      <w:r w:rsidR="00C53ADA">
        <w:rPr>
          <w:sz w:val="22"/>
          <w:szCs w:val="22"/>
        </w:rPr>
        <w:t> </w:t>
      </w:r>
      <w:r w:rsidRPr="00DA4CC7">
        <w:rPr>
          <w:sz w:val="22"/>
          <w:szCs w:val="22"/>
        </w:rPr>
        <w:t>33), susi</w:t>
      </w:r>
      <w:r w:rsidR="00260C68">
        <w:rPr>
          <w:sz w:val="22"/>
          <w:szCs w:val="22"/>
        </w:rPr>
        <w:t>formavo</w:t>
      </w:r>
      <w:r w:rsidRPr="00DA4CC7">
        <w:rPr>
          <w:sz w:val="22"/>
          <w:szCs w:val="22"/>
        </w:rPr>
        <w:t xml:space="preserve"> panašus imuninis atsakas (apibrėžiamas kaip titro prieš vakcinaciją iki titro po vakcinacijos padidėjimas </w:t>
      </w:r>
      <w:r w:rsidR="004E656C" w:rsidRPr="00DA4CC7">
        <w:rPr>
          <w:sz w:val="22"/>
          <w:szCs w:val="22"/>
        </w:rPr>
        <w:t>≥</w:t>
      </w:r>
      <w:r w:rsidR="004E656C">
        <w:rPr>
          <w:sz w:val="22"/>
          <w:szCs w:val="22"/>
        </w:rPr>
        <w:t> </w:t>
      </w:r>
      <w:r w:rsidRPr="00DA4CC7">
        <w:rPr>
          <w:sz w:val="22"/>
          <w:szCs w:val="22"/>
        </w:rPr>
        <w:t>2</w:t>
      </w:r>
      <w:r w:rsidR="00184D4E">
        <w:rPr>
          <w:sz w:val="22"/>
          <w:szCs w:val="22"/>
        </w:rPr>
        <w:t> </w:t>
      </w:r>
      <w:r w:rsidRPr="00DA4CC7">
        <w:rPr>
          <w:sz w:val="22"/>
          <w:szCs w:val="22"/>
        </w:rPr>
        <w:t xml:space="preserve">kartus) į stabligės anatoksiną (imuninį atsaką sukeliantį </w:t>
      </w:r>
      <w:r w:rsidR="00F26643">
        <w:rPr>
          <w:sz w:val="22"/>
          <w:szCs w:val="22"/>
        </w:rPr>
        <w:t>[</w:t>
      </w:r>
      <w:r w:rsidRPr="00DA4CC7">
        <w:rPr>
          <w:sz w:val="22"/>
          <w:szCs w:val="22"/>
        </w:rPr>
        <w:t xml:space="preserve">angl. </w:t>
      </w:r>
      <w:r w:rsidRPr="008F72D3">
        <w:rPr>
          <w:i/>
          <w:iCs/>
          <w:sz w:val="22"/>
          <w:szCs w:val="22"/>
        </w:rPr>
        <w:t>recall</w:t>
      </w:r>
      <w:r w:rsidR="00F26643">
        <w:rPr>
          <w:sz w:val="22"/>
          <w:szCs w:val="22"/>
        </w:rPr>
        <w:t>]</w:t>
      </w:r>
      <w:r w:rsidRPr="00DA4CC7">
        <w:rPr>
          <w:sz w:val="22"/>
          <w:szCs w:val="22"/>
        </w:rPr>
        <w:t xml:space="preserve"> </w:t>
      </w:r>
      <w:r w:rsidRPr="00F26643">
        <w:rPr>
          <w:sz w:val="22"/>
          <w:szCs w:val="22"/>
        </w:rPr>
        <w:t xml:space="preserve">antigeną) ir konjuguotą polisacharidinę vakciną nuo </w:t>
      </w:r>
      <w:r w:rsidR="004E656C" w:rsidRPr="00F26643">
        <w:rPr>
          <w:sz w:val="22"/>
          <w:szCs w:val="22"/>
        </w:rPr>
        <w:t>C</w:t>
      </w:r>
      <w:r w:rsidR="004E656C">
        <w:rPr>
          <w:sz w:val="22"/>
          <w:szCs w:val="22"/>
        </w:rPr>
        <w:t> </w:t>
      </w:r>
      <w:r w:rsidRPr="00F26643">
        <w:rPr>
          <w:sz w:val="22"/>
          <w:szCs w:val="22"/>
        </w:rPr>
        <w:t>serogrupių meningokokų sukeliamų infekcijų (neoantigeną), o imuninis atsakas į skirtingų serotipų nekonjuguotą 23</w:t>
      </w:r>
      <w:r w:rsidR="004E656C">
        <w:rPr>
          <w:sz w:val="22"/>
          <w:szCs w:val="22"/>
        </w:rPr>
        <w:noBreakHyphen/>
      </w:r>
      <w:r w:rsidRPr="00F26643">
        <w:rPr>
          <w:sz w:val="22"/>
          <w:szCs w:val="22"/>
        </w:rPr>
        <w:t xml:space="preserve">valentę pneumokokinę polisacharidinę vakciną (nuo </w:t>
      </w:r>
      <w:r w:rsidR="004E656C" w:rsidRPr="00F26643">
        <w:rPr>
          <w:sz w:val="22"/>
          <w:szCs w:val="22"/>
        </w:rPr>
        <w:t>T</w:t>
      </w:r>
      <w:r w:rsidR="004E656C">
        <w:rPr>
          <w:sz w:val="22"/>
          <w:szCs w:val="22"/>
        </w:rPr>
        <w:t> </w:t>
      </w:r>
      <w:r w:rsidRPr="00F26643">
        <w:rPr>
          <w:sz w:val="22"/>
          <w:szCs w:val="22"/>
        </w:rPr>
        <w:t xml:space="preserve">ląstelių nepriklausomą antigeną) abiejose gydymo grupėse skyrėsi. Teigiamas imuninis atsakas, apibrėžiamas kaip antikūnų į tris vakcinas titro padidėjimas </w:t>
      </w:r>
      <w:r w:rsidR="004E656C" w:rsidRPr="00F26643">
        <w:rPr>
          <w:sz w:val="22"/>
          <w:szCs w:val="22"/>
        </w:rPr>
        <w:t>≥</w:t>
      </w:r>
      <w:r w:rsidR="004E656C">
        <w:rPr>
          <w:sz w:val="22"/>
          <w:szCs w:val="22"/>
        </w:rPr>
        <w:t> </w:t>
      </w:r>
      <w:r w:rsidR="004E656C" w:rsidRPr="00F26643">
        <w:rPr>
          <w:sz w:val="22"/>
          <w:szCs w:val="22"/>
        </w:rPr>
        <w:t>4</w:t>
      </w:r>
      <w:r w:rsidR="004E656C">
        <w:rPr>
          <w:sz w:val="22"/>
          <w:szCs w:val="22"/>
        </w:rPr>
        <w:t> </w:t>
      </w:r>
      <w:r w:rsidRPr="00F26643">
        <w:rPr>
          <w:sz w:val="22"/>
          <w:szCs w:val="22"/>
        </w:rPr>
        <w:t xml:space="preserve">kartus, abiejose gydymo grupėse buvo pasiektas mažiau tiriamųjų. Buvo nustatytas mažas atsako į stabligės anatoksiną ir </w:t>
      </w:r>
      <w:r w:rsidR="004E656C" w:rsidRPr="00F26643">
        <w:rPr>
          <w:sz w:val="22"/>
          <w:szCs w:val="22"/>
        </w:rPr>
        <w:t>3</w:t>
      </w:r>
      <w:r w:rsidR="004E656C">
        <w:rPr>
          <w:sz w:val="22"/>
          <w:szCs w:val="22"/>
        </w:rPr>
        <w:t> </w:t>
      </w:r>
      <w:r w:rsidRPr="00F26643">
        <w:rPr>
          <w:sz w:val="22"/>
          <w:szCs w:val="22"/>
        </w:rPr>
        <w:t xml:space="preserve">serotipo pneumokokinį polisacharidą skaitinis skirtumas nepegiliuoto interferono naudai. </w:t>
      </w:r>
    </w:p>
    <w:p w14:paraId="5D86E6CA" w14:textId="77777777" w:rsidR="00896017" w:rsidRDefault="00896017" w:rsidP="005D554B">
      <w:pPr>
        <w:tabs>
          <w:tab w:val="left" w:pos="567"/>
        </w:tabs>
        <w:spacing w:line="260" w:lineRule="exact"/>
        <w:rPr>
          <w:sz w:val="22"/>
          <w:szCs w:val="22"/>
        </w:rPr>
      </w:pPr>
    </w:p>
    <w:p w14:paraId="76F6215D" w14:textId="16EB5775" w:rsidR="00F26643" w:rsidRPr="00F26643" w:rsidRDefault="00DA4CC7" w:rsidP="005D554B">
      <w:pPr>
        <w:tabs>
          <w:tab w:val="left" w:pos="567"/>
        </w:tabs>
        <w:spacing w:line="260" w:lineRule="exact"/>
        <w:rPr>
          <w:sz w:val="22"/>
          <w:szCs w:val="22"/>
        </w:rPr>
      </w:pPr>
      <w:r w:rsidRPr="00F26643">
        <w:rPr>
          <w:sz w:val="22"/>
          <w:szCs w:val="22"/>
        </w:rPr>
        <w:t xml:space="preserve">Klinikinių duomenų apie gyvųjų susilpnintų vakcinų veiksmingumą ir saugumą </w:t>
      </w:r>
      <w:r w:rsidR="00F26643" w:rsidRPr="00F26643">
        <w:rPr>
          <w:sz w:val="22"/>
          <w:szCs w:val="22"/>
        </w:rPr>
        <w:t>dimetilfumarato</w:t>
      </w:r>
      <w:r w:rsidRPr="00F26643">
        <w:rPr>
          <w:sz w:val="22"/>
          <w:szCs w:val="22"/>
        </w:rPr>
        <w:t xml:space="preserve"> vartojantiems pacientams nėra. Gyvosios vakcinos gali padidinti klinikinių infekcijų pasireiškimo riziką ir neturėtų būti skiriamos </w:t>
      </w:r>
      <w:r w:rsidR="00F26643" w:rsidRPr="00F26643">
        <w:rPr>
          <w:sz w:val="22"/>
          <w:szCs w:val="22"/>
        </w:rPr>
        <w:t>dimetilfumaratu</w:t>
      </w:r>
      <w:r w:rsidRPr="00F26643">
        <w:rPr>
          <w:sz w:val="22"/>
          <w:szCs w:val="22"/>
        </w:rPr>
        <w:t xml:space="preserve"> gydomiems pacientams, išskyrus išimtinius atvejus, kai šią galimą riziką nusveria rizika, atsirandanti, jei asmuo nebūtų paskiepytas. </w:t>
      </w:r>
    </w:p>
    <w:p w14:paraId="2E9708BB" w14:textId="77777777" w:rsidR="00F26643" w:rsidRPr="00F26643" w:rsidRDefault="00F26643" w:rsidP="005D554B">
      <w:pPr>
        <w:tabs>
          <w:tab w:val="left" w:pos="567"/>
        </w:tabs>
        <w:spacing w:line="260" w:lineRule="exact"/>
        <w:rPr>
          <w:sz w:val="22"/>
          <w:szCs w:val="22"/>
        </w:rPr>
      </w:pPr>
    </w:p>
    <w:p w14:paraId="238F7F7A" w14:textId="41DC1CDC" w:rsidR="001E367B" w:rsidRPr="00367AD0" w:rsidRDefault="001E367B" w:rsidP="005D554B">
      <w:pPr>
        <w:tabs>
          <w:tab w:val="left" w:pos="567"/>
        </w:tabs>
        <w:spacing w:line="260" w:lineRule="exact"/>
        <w:rPr>
          <w:sz w:val="22"/>
          <w:szCs w:val="22"/>
          <w:u w:val="single"/>
        </w:rPr>
      </w:pPr>
      <w:bookmarkStart w:id="11" w:name="_Hlk160009972"/>
      <w:r w:rsidRPr="00367AD0">
        <w:rPr>
          <w:sz w:val="22"/>
          <w:szCs w:val="22"/>
          <w:u w:val="single"/>
        </w:rPr>
        <w:t>Kiti fumaro rūgšties dariniai</w:t>
      </w:r>
    </w:p>
    <w:p w14:paraId="5FC5E2A9" w14:textId="77777777" w:rsidR="001E367B" w:rsidRDefault="001E367B" w:rsidP="005D554B">
      <w:pPr>
        <w:tabs>
          <w:tab w:val="left" w:pos="567"/>
        </w:tabs>
        <w:spacing w:line="260" w:lineRule="exact"/>
        <w:rPr>
          <w:sz w:val="22"/>
          <w:szCs w:val="22"/>
        </w:rPr>
      </w:pPr>
    </w:p>
    <w:bookmarkEnd w:id="11"/>
    <w:p w14:paraId="7558D246" w14:textId="0264600F" w:rsidR="00F26643" w:rsidRPr="00F26643" w:rsidRDefault="00DA4CC7" w:rsidP="005D554B">
      <w:pPr>
        <w:tabs>
          <w:tab w:val="left" w:pos="567"/>
        </w:tabs>
        <w:spacing w:line="260" w:lineRule="exact"/>
        <w:rPr>
          <w:sz w:val="22"/>
          <w:szCs w:val="22"/>
        </w:rPr>
      </w:pPr>
      <w:r w:rsidRPr="00F26643">
        <w:rPr>
          <w:sz w:val="22"/>
          <w:szCs w:val="22"/>
        </w:rPr>
        <w:t xml:space="preserve">Gydymo </w:t>
      </w:r>
      <w:r w:rsidR="00F26643" w:rsidRPr="00F26643">
        <w:rPr>
          <w:sz w:val="22"/>
          <w:szCs w:val="22"/>
        </w:rPr>
        <w:t>dimetilfumaratu</w:t>
      </w:r>
      <w:r w:rsidRPr="00F26643">
        <w:rPr>
          <w:sz w:val="22"/>
          <w:szCs w:val="22"/>
        </w:rPr>
        <w:t xml:space="preserve"> metu </w:t>
      </w:r>
      <w:r w:rsidR="00F26643" w:rsidRPr="00F26643">
        <w:rPr>
          <w:sz w:val="22"/>
          <w:szCs w:val="22"/>
        </w:rPr>
        <w:t>turi būti vengiama</w:t>
      </w:r>
      <w:r w:rsidRPr="00F26643">
        <w:rPr>
          <w:sz w:val="22"/>
          <w:szCs w:val="22"/>
        </w:rPr>
        <w:t xml:space="preserve"> vartoti </w:t>
      </w:r>
      <w:r w:rsidR="00F26643" w:rsidRPr="00F26643">
        <w:rPr>
          <w:sz w:val="22"/>
          <w:szCs w:val="22"/>
        </w:rPr>
        <w:t xml:space="preserve">tuo pačiu metu </w:t>
      </w:r>
      <w:r w:rsidRPr="00F26643">
        <w:rPr>
          <w:sz w:val="22"/>
          <w:szCs w:val="22"/>
        </w:rPr>
        <w:t>kitų fumaro rūgšties darinių (</w:t>
      </w:r>
      <w:r w:rsidR="00F26643" w:rsidRPr="00F26643">
        <w:rPr>
          <w:sz w:val="22"/>
          <w:szCs w:val="22"/>
        </w:rPr>
        <w:t>lokalaus</w:t>
      </w:r>
      <w:r w:rsidRPr="00F26643">
        <w:rPr>
          <w:sz w:val="22"/>
          <w:szCs w:val="22"/>
        </w:rPr>
        <w:t xml:space="preserve"> ar sisteminio poveikio). </w:t>
      </w:r>
    </w:p>
    <w:p w14:paraId="4F566DD0" w14:textId="77777777" w:rsidR="00F26643" w:rsidRPr="00F26643" w:rsidRDefault="00F26643" w:rsidP="005D554B">
      <w:pPr>
        <w:tabs>
          <w:tab w:val="left" w:pos="567"/>
        </w:tabs>
        <w:spacing w:line="260" w:lineRule="exact"/>
        <w:rPr>
          <w:sz w:val="22"/>
          <w:szCs w:val="22"/>
        </w:rPr>
      </w:pPr>
    </w:p>
    <w:p w14:paraId="7AFED71B" w14:textId="15A93AF9" w:rsidR="00F26643" w:rsidRDefault="00DA4CC7" w:rsidP="005D554B">
      <w:pPr>
        <w:tabs>
          <w:tab w:val="left" w:pos="567"/>
        </w:tabs>
        <w:spacing w:line="260" w:lineRule="exact"/>
        <w:rPr>
          <w:sz w:val="22"/>
          <w:szCs w:val="22"/>
        </w:rPr>
      </w:pPr>
      <w:r w:rsidRPr="00F26643">
        <w:rPr>
          <w:sz w:val="22"/>
          <w:szCs w:val="22"/>
        </w:rPr>
        <w:t xml:space="preserve">Žmogaus organizme dimetilfumaratas, prieš jam patenkant į sisteminę kraujotaką, yra ekstensyviai metabolizuojamas esterazių ir toliau papildomai metabolizuojamas trikarboksilo rūgšties cikle, nedalyvaujant citochromo P450 (CYP) sistemai. Atlikus </w:t>
      </w:r>
      <w:r w:rsidRPr="00F26643">
        <w:rPr>
          <w:i/>
          <w:sz w:val="22"/>
          <w:szCs w:val="22"/>
        </w:rPr>
        <w:t>in vitro</w:t>
      </w:r>
      <w:r w:rsidRPr="00F26643">
        <w:rPr>
          <w:sz w:val="22"/>
          <w:szCs w:val="22"/>
        </w:rPr>
        <w:t xml:space="preserve"> CYP slopinimo ir stimuliavimo tyrimus, poveikio p</w:t>
      </w:r>
      <w:r w:rsidR="004E656C">
        <w:rPr>
          <w:sz w:val="22"/>
          <w:szCs w:val="22"/>
        </w:rPr>
        <w:noBreakHyphen/>
      </w:r>
      <w:r w:rsidRPr="00F26643">
        <w:rPr>
          <w:sz w:val="22"/>
          <w:szCs w:val="22"/>
        </w:rPr>
        <w:t>glikoproteinui tyrimą ar dimetilfumarato ir monometilfumarato (</w:t>
      </w:r>
      <w:r w:rsidR="00F26643" w:rsidRPr="00F26643">
        <w:rPr>
          <w:sz w:val="22"/>
          <w:szCs w:val="22"/>
        </w:rPr>
        <w:t>pagrindinio</w:t>
      </w:r>
      <w:r w:rsidRPr="00F26643">
        <w:rPr>
          <w:sz w:val="22"/>
          <w:szCs w:val="22"/>
        </w:rPr>
        <w:t xml:space="preserve"> dimetilfumarato metabolito) jungimosi prie baltym</w:t>
      </w:r>
      <w:r w:rsidR="00F26643" w:rsidRPr="00F26643">
        <w:rPr>
          <w:sz w:val="22"/>
          <w:szCs w:val="22"/>
        </w:rPr>
        <w:t>o</w:t>
      </w:r>
      <w:r w:rsidRPr="00F26643">
        <w:rPr>
          <w:sz w:val="22"/>
          <w:szCs w:val="22"/>
        </w:rPr>
        <w:t xml:space="preserve"> tyrimus, galim</w:t>
      </w:r>
      <w:r w:rsidR="00F26643">
        <w:rPr>
          <w:sz w:val="22"/>
          <w:szCs w:val="22"/>
        </w:rPr>
        <w:t xml:space="preserve">os sąveikos </w:t>
      </w:r>
      <w:r w:rsidR="00C53ADA">
        <w:rPr>
          <w:sz w:val="22"/>
          <w:szCs w:val="22"/>
        </w:rPr>
        <w:t xml:space="preserve">rizikų </w:t>
      </w:r>
      <w:r w:rsidR="00F26643">
        <w:rPr>
          <w:sz w:val="22"/>
          <w:szCs w:val="22"/>
        </w:rPr>
        <w:t>nenustatyta.</w:t>
      </w:r>
    </w:p>
    <w:p w14:paraId="15CD4760" w14:textId="77777777" w:rsidR="00F26643" w:rsidRDefault="00F26643" w:rsidP="005D554B">
      <w:pPr>
        <w:tabs>
          <w:tab w:val="left" w:pos="567"/>
        </w:tabs>
        <w:spacing w:line="260" w:lineRule="exact"/>
        <w:rPr>
          <w:sz w:val="22"/>
          <w:szCs w:val="22"/>
        </w:rPr>
      </w:pPr>
      <w:bookmarkStart w:id="12" w:name="_Hlk160009995"/>
    </w:p>
    <w:p w14:paraId="2297BAE2" w14:textId="0489DB5C" w:rsidR="001E367B" w:rsidRPr="00367AD0" w:rsidRDefault="001E367B" w:rsidP="005D554B">
      <w:pPr>
        <w:tabs>
          <w:tab w:val="left" w:pos="567"/>
        </w:tabs>
        <w:spacing w:line="260" w:lineRule="exact"/>
        <w:rPr>
          <w:sz w:val="22"/>
          <w:szCs w:val="22"/>
          <w:u w:val="single"/>
        </w:rPr>
      </w:pPr>
      <w:r w:rsidRPr="00367AD0">
        <w:rPr>
          <w:sz w:val="22"/>
          <w:szCs w:val="22"/>
          <w:u w:val="single"/>
        </w:rPr>
        <w:t>Kitų medžiagų poveikis dimetilfumaratui</w:t>
      </w:r>
    </w:p>
    <w:bookmarkEnd w:id="12"/>
    <w:p w14:paraId="4518C968" w14:textId="77777777" w:rsidR="001E367B" w:rsidRDefault="001E367B" w:rsidP="005D554B">
      <w:pPr>
        <w:tabs>
          <w:tab w:val="left" w:pos="567"/>
        </w:tabs>
        <w:spacing w:line="260" w:lineRule="exact"/>
        <w:rPr>
          <w:sz w:val="22"/>
          <w:szCs w:val="22"/>
        </w:rPr>
      </w:pPr>
    </w:p>
    <w:p w14:paraId="409B52DB" w14:textId="2721EC7A" w:rsidR="00F22E11" w:rsidRDefault="00F26643" w:rsidP="005D554B">
      <w:pPr>
        <w:tabs>
          <w:tab w:val="left" w:pos="567"/>
        </w:tabs>
        <w:spacing w:line="260" w:lineRule="exact"/>
        <w:rPr>
          <w:sz w:val="22"/>
          <w:szCs w:val="22"/>
        </w:rPr>
      </w:pPr>
      <w:r w:rsidRPr="00F26643">
        <w:rPr>
          <w:sz w:val="22"/>
          <w:szCs w:val="22"/>
        </w:rPr>
        <w:t xml:space="preserve">Paprastai išsėtine skleroze sergantiems pacientams skiriami vaistiniai preparatai – į raumenis </w:t>
      </w:r>
      <w:r w:rsidR="005349F6">
        <w:rPr>
          <w:sz w:val="22"/>
          <w:szCs w:val="22"/>
        </w:rPr>
        <w:t>leidžiami</w:t>
      </w:r>
      <w:r w:rsidRPr="00F26643">
        <w:rPr>
          <w:sz w:val="22"/>
          <w:szCs w:val="22"/>
        </w:rPr>
        <w:t xml:space="preserve"> interferonas beta</w:t>
      </w:r>
      <w:r w:rsidR="004E656C">
        <w:rPr>
          <w:sz w:val="22"/>
          <w:szCs w:val="22"/>
        </w:rPr>
        <w:noBreakHyphen/>
      </w:r>
      <w:r w:rsidRPr="00F26643">
        <w:rPr>
          <w:sz w:val="22"/>
          <w:szCs w:val="22"/>
        </w:rPr>
        <w:t xml:space="preserve">1a ir glatiramero acetatas – buvo kliniškai tiriami </w:t>
      </w:r>
      <w:r w:rsidR="00F22E11">
        <w:rPr>
          <w:sz w:val="22"/>
          <w:szCs w:val="22"/>
        </w:rPr>
        <w:t>dėl</w:t>
      </w:r>
      <w:r w:rsidRPr="00F26643">
        <w:rPr>
          <w:sz w:val="22"/>
          <w:szCs w:val="22"/>
        </w:rPr>
        <w:t xml:space="preserve"> galim</w:t>
      </w:r>
      <w:r w:rsidR="00F22E11">
        <w:rPr>
          <w:sz w:val="22"/>
          <w:szCs w:val="22"/>
        </w:rPr>
        <w:t>os</w:t>
      </w:r>
      <w:r w:rsidRPr="00F26643">
        <w:rPr>
          <w:sz w:val="22"/>
          <w:szCs w:val="22"/>
        </w:rPr>
        <w:t xml:space="preserve"> sąveik</w:t>
      </w:r>
      <w:r w:rsidR="00F22E11">
        <w:rPr>
          <w:sz w:val="22"/>
          <w:szCs w:val="22"/>
        </w:rPr>
        <w:t>os</w:t>
      </w:r>
      <w:r w:rsidRPr="00F26643">
        <w:rPr>
          <w:sz w:val="22"/>
          <w:szCs w:val="22"/>
        </w:rPr>
        <w:t xml:space="preserve"> su dimetilfumaratu ir nustatyta, kad dimetilfumarato farmakokineti</w:t>
      </w:r>
      <w:r w:rsidR="005349F6">
        <w:rPr>
          <w:sz w:val="22"/>
          <w:szCs w:val="22"/>
        </w:rPr>
        <w:t>nės</w:t>
      </w:r>
      <w:r w:rsidRPr="00F26643">
        <w:rPr>
          <w:sz w:val="22"/>
          <w:szCs w:val="22"/>
        </w:rPr>
        <w:t xml:space="preserve"> savybės nepakito. </w:t>
      </w:r>
    </w:p>
    <w:p w14:paraId="5322D7CA" w14:textId="77777777" w:rsidR="00F22E11" w:rsidRDefault="00F22E11" w:rsidP="005D554B">
      <w:pPr>
        <w:tabs>
          <w:tab w:val="left" w:pos="567"/>
        </w:tabs>
        <w:spacing w:line="260" w:lineRule="exact"/>
        <w:rPr>
          <w:sz w:val="22"/>
          <w:szCs w:val="22"/>
        </w:rPr>
      </w:pPr>
    </w:p>
    <w:p w14:paraId="1A792293" w14:textId="4CF83C28" w:rsidR="00F22E11" w:rsidRPr="00933AB5" w:rsidRDefault="00F26643" w:rsidP="005D554B">
      <w:pPr>
        <w:tabs>
          <w:tab w:val="left" w:pos="567"/>
        </w:tabs>
        <w:spacing w:line="260" w:lineRule="exact"/>
        <w:rPr>
          <w:sz w:val="22"/>
          <w:szCs w:val="22"/>
        </w:rPr>
      </w:pPr>
      <w:r w:rsidRPr="00933AB5">
        <w:rPr>
          <w:sz w:val="22"/>
          <w:szCs w:val="22"/>
        </w:rPr>
        <w:t xml:space="preserve">Tyrimų su sveikais savanoriais duomenys rodo, kad tikėtina, jog su </w:t>
      </w:r>
      <w:r w:rsidR="00607514">
        <w:rPr>
          <w:sz w:val="22"/>
          <w:szCs w:val="22"/>
        </w:rPr>
        <w:t>di</w:t>
      </w:r>
      <w:r w:rsidR="005A4EA9">
        <w:rPr>
          <w:sz w:val="22"/>
          <w:szCs w:val="22"/>
        </w:rPr>
        <w:t>metil</w:t>
      </w:r>
      <w:r w:rsidR="00607514">
        <w:rPr>
          <w:sz w:val="22"/>
          <w:szCs w:val="22"/>
        </w:rPr>
        <w:t>fumaratu</w:t>
      </w:r>
      <w:r w:rsidRPr="00933AB5">
        <w:rPr>
          <w:sz w:val="22"/>
          <w:szCs w:val="22"/>
        </w:rPr>
        <w:t xml:space="preserve"> susijusį </w:t>
      </w:r>
      <w:r w:rsidR="00F22E11" w:rsidRPr="00933AB5">
        <w:rPr>
          <w:sz w:val="22"/>
          <w:szCs w:val="22"/>
        </w:rPr>
        <w:t>staigų</w:t>
      </w:r>
      <w:r w:rsidRPr="00933AB5">
        <w:rPr>
          <w:sz w:val="22"/>
          <w:szCs w:val="22"/>
        </w:rPr>
        <w:t xml:space="preserve"> paraudimą sukelia prostaglandinas. Dviejų atliktų tyrimų su sveikais savanoriais metu atitinkamai </w:t>
      </w:r>
      <w:r w:rsidR="004E656C" w:rsidRPr="00933AB5">
        <w:rPr>
          <w:sz w:val="22"/>
          <w:szCs w:val="22"/>
        </w:rPr>
        <w:t>4</w:t>
      </w:r>
      <w:r w:rsidR="004E656C">
        <w:rPr>
          <w:sz w:val="22"/>
          <w:szCs w:val="22"/>
        </w:rPr>
        <w:t> </w:t>
      </w:r>
      <w:r w:rsidRPr="00933AB5">
        <w:rPr>
          <w:sz w:val="22"/>
          <w:szCs w:val="22"/>
        </w:rPr>
        <w:t xml:space="preserve">dienas ir </w:t>
      </w:r>
      <w:r w:rsidR="004E656C" w:rsidRPr="00933AB5">
        <w:rPr>
          <w:sz w:val="22"/>
          <w:szCs w:val="22"/>
        </w:rPr>
        <w:t>4</w:t>
      </w:r>
      <w:r w:rsidR="004E656C">
        <w:rPr>
          <w:sz w:val="22"/>
          <w:szCs w:val="22"/>
        </w:rPr>
        <w:t> </w:t>
      </w:r>
      <w:r w:rsidRPr="00933AB5">
        <w:rPr>
          <w:sz w:val="22"/>
          <w:szCs w:val="22"/>
        </w:rPr>
        <w:t xml:space="preserve">savaites vartojant ne enterine plėvele dengtą </w:t>
      </w:r>
      <w:r w:rsidR="00F22E11" w:rsidRPr="00933AB5">
        <w:rPr>
          <w:sz w:val="22"/>
          <w:szCs w:val="22"/>
        </w:rPr>
        <w:t xml:space="preserve">325 mg (arba ekvivalentišką) </w:t>
      </w:r>
      <w:r w:rsidRPr="00933AB5">
        <w:rPr>
          <w:sz w:val="22"/>
          <w:szCs w:val="22"/>
        </w:rPr>
        <w:t xml:space="preserve">acetilsalicilo rūgšties tabletę </w:t>
      </w:r>
      <w:r w:rsidR="004E656C" w:rsidRPr="00933AB5">
        <w:rPr>
          <w:sz w:val="22"/>
          <w:szCs w:val="22"/>
        </w:rPr>
        <w:t>30</w:t>
      </w:r>
      <w:r w:rsidR="004E656C">
        <w:rPr>
          <w:sz w:val="22"/>
          <w:szCs w:val="22"/>
        </w:rPr>
        <w:t> </w:t>
      </w:r>
      <w:r w:rsidRPr="00933AB5">
        <w:rPr>
          <w:sz w:val="22"/>
          <w:szCs w:val="22"/>
        </w:rPr>
        <w:t xml:space="preserve">minučių prieš vartojant </w:t>
      </w:r>
      <w:r w:rsidR="00F22E11" w:rsidRPr="00933AB5">
        <w:rPr>
          <w:sz w:val="22"/>
          <w:szCs w:val="22"/>
        </w:rPr>
        <w:t>dimetilfumarato</w:t>
      </w:r>
      <w:r w:rsidRPr="00933AB5">
        <w:rPr>
          <w:sz w:val="22"/>
          <w:szCs w:val="22"/>
        </w:rPr>
        <w:t xml:space="preserve">, </w:t>
      </w:r>
      <w:r w:rsidR="00F22E11" w:rsidRPr="00933AB5">
        <w:rPr>
          <w:sz w:val="22"/>
          <w:szCs w:val="22"/>
        </w:rPr>
        <w:t>pastarosios medžiagos</w:t>
      </w:r>
      <w:r w:rsidRPr="00933AB5">
        <w:rPr>
          <w:sz w:val="22"/>
          <w:szCs w:val="22"/>
        </w:rPr>
        <w:t xml:space="preserve"> farmakokineti</w:t>
      </w:r>
      <w:r w:rsidR="00C42B7B">
        <w:rPr>
          <w:sz w:val="22"/>
          <w:szCs w:val="22"/>
        </w:rPr>
        <w:t>nės</w:t>
      </w:r>
      <w:r w:rsidRPr="00933AB5">
        <w:rPr>
          <w:sz w:val="22"/>
          <w:szCs w:val="22"/>
        </w:rPr>
        <w:t xml:space="preserve"> savybės nepakito. Prieš skiriant acetilsalicilo rūgšt</w:t>
      </w:r>
      <w:r w:rsidR="00F22E11" w:rsidRPr="00933AB5">
        <w:rPr>
          <w:sz w:val="22"/>
          <w:szCs w:val="22"/>
        </w:rPr>
        <w:t>ies</w:t>
      </w:r>
      <w:r w:rsidRPr="00933AB5">
        <w:rPr>
          <w:sz w:val="22"/>
          <w:szCs w:val="22"/>
        </w:rPr>
        <w:t xml:space="preserve"> kartu su </w:t>
      </w:r>
      <w:r w:rsidR="00F22E11" w:rsidRPr="00933AB5">
        <w:rPr>
          <w:sz w:val="22"/>
          <w:szCs w:val="22"/>
        </w:rPr>
        <w:t>dimetilfumaratu</w:t>
      </w:r>
      <w:r w:rsidRPr="00933AB5">
        <w:rPr>
          <w:sz w:val="22"/>
          <w:szCs w:val="22"/>
        </w:rPr>
        <w:t xml:space="preserve"> pacientams, sergantiems </w:t>
      </w:r>
      <w:r w:rsidR="001E367B">
        <w:rPr>
          <w:sz w:val="22"/>
          <w:szCs w:val="22"/>
        </w:rPr>
        <w:t>RR</w:t>
      </w:r>
      <w:r w:rsidRPr="00933AB5">
        <w:rPr>
          <w:sz w:val="22"/>
          <w:szCs w:val="22"/>
        </w:rPr>
        <w:t xml:space="preserve">IS, turi būti įvertinta galima rizika, susijusi su gydymu acetilsalicilo rūgštimi. Ilgalaikis </w:t>
      </w:r>
      <w:r w:rsidR="004E656C" w:rsidRPr="00933AB5">
        <w:rPr>
          <w:sz w:val="22"/>
          <w:szCs w:val="22"/>
        </w:rPr>
        <w:t>(&gt;</w:t>
      </w:r>
      <w:r w:rsidR="004E656C">
        <w:rPr>
          <w:sz w:val="22"/>
          <w:szCs w:val="22"/>
        </w:rPr>
        <w:t> </w:t>
      </w:r>
      <w:r w:rsidR="004E656C" w:rsidRPr="00933AB5">
        <w:rPr>
          <w:sz w:val="22"/>
          <w:szCs w:val="22"/>
        </w:rPr>
        <w:t>4</w:t>
      </w:r>
      <w:r w:rsidR="004E656C">
        <w:rPr>
          <w:sz w:val="22"/>
          <w:szCs w:val="22"/>
        </w:rPr>
        <w:t> </w:t>
      </w:r>
      <w:r w:rsidRPr="00933AB5">
        <w:rPr>
          <w:sz w:val="22"/>
          <w:szCs w:val="22"/>
        </w:rPr>
        <w:t>savaičių trukmės) nuolatinis acetilsalicilo rūgšties vartojimas neištirtas (žr.</w:t>
      </w:r>
      <w:r w:rsidR="00184D4E">
        <w:rPr>
          <w:sz w:val="22"/>
          <w:szCs w:val="22"/>
        </w:rPr>
        <w:t> </w:t>
      </w:r>
      <w:r w:rsidRPr="00933AB5">
        <w:rPr>
          <w:sz w:val="22"/>
          <w:szCs w:val="22"/>
        </w:rPr>
        <w:t>4.4 ir 4.8</w:t>
      </w:r>
      <w:r w:rsidR="00184D4E">
        <w:rPr>
          <w:sz w:val="22"/>
          <w:szCs w:val="22"/>
        </w:rPr>
        <w:t> </w:t>
      </w:r>
      <w:r w:rsidRPr="00933AB5">
        <w:rPr>
          <w:sz w:val="22"/>
          <w:szCs w:val="22"/>
        </w:rPr>
        <w:t xml:space="preserve">skyrius). </w:t>
      </w:r>
    </w:p>
    <w:p w14:paraId="3467045C" w14:textId="77777777" w:rsidR="00F22E11" w:rsidRPr="00933AB5" w:rsidRDefault="00F22E11" w:rsidP="005D554B">
      <w:pPr>
        <w:tabs>
          <w:tab w:val="left" w:pos="567"/>
        </w:tabs>
        <w:spacing w:line="260" w:lineRule="exact"/>
        <w:rPr>
          <w:sz w:val="22"/>
          <w:szCs w:val="22"/>
        </w:rPr>
      </w:pPr>
    </w:p>
    <w:p w14:paraId="370ED3EC" w14:textId="2BA4C356" w:rsidR="00933AB5" w:rsidRPr="00933AB5" w:rsidRDefault="00F26643" w:rsidP="005D554B">
      <w:pPr>
        <w:tabs>
          <w:tab w:val="left" w:pos="567"/>
        </w:tabs>
        <w:spacing w:line="260" w:lineRule="exact"/>
        <w:rPr>
          <w:sz w:val="22"/>
          <w:szCs w:val="22"/>
        </w:rPr>
      </w:pPr>
      <w:r w:rsidRPr="00933AB5">
        <w:rPr>
          <w:sz w:val="22"/>
          <w:szCs w:val="22"/>
        </w:rPr>
        <w:t>Tuo pačiu metu gydant nefrotoksiniais vaistiniais preparatais (pvz., aminoglikozidais, diuretikais, nesteroidiniais vaistiniais preparatais nuo uždegimo arba liči</w:t>
      </w:r>
      <w:r w:rsidR="00C42B7B">
        <w:rPr>
          <w:sz w:val="22"/>
          <w:szCs w:val="22"/>
        </w:rPr>
        <w:t>o vaistiniais preparatais</w:t>
      </w:r>
      <w:r w:rsidRPr="00933AB5">
        <w:rPr>
          <w:sz w:val="22"/>
          <w:szCs w:val="22"/>
        </w:rPr>
        <w:t xml:space="preserve">), </w:t>
      </w:r>
      <w:r w:rsidR="00F22E11" w:rsidRPr="00933AB5">
        <w:rPr>
          <w:sz w:val="22"/>
          <w:szCs w:val="22"/>
        </w:rPr>
        <w:t>di</w:t>
      </w:r>
      <w:r w:rsidR="005A4EA9">
        <w:rPr>
          <w:sz w:val="22"/>
          <w:szCs w:val="22"/>
        </w:rPr>
        <w:t>metil</w:t>
      </w:r>
      <w:r w:rsidR="00F22E11" w:rsidRPr="00933AB5">
        <w:rPr>
          <w:sz w:val="22"/>
          <w:szCs w:val="22"/>
        </w:rPr>
        <w:t>fumarato</w:t>
      </w:r>
      <w:r w:rsidRPr="00933AB5">
        <w:rPr>
          <w:sz w:val="22"/>
          <w:szCs w:val="22"/>
        </w:rPr>
        <w:t xml:space="preserve"> vartojantiems pacientams gali padidėti nepageidaujamų inkstų </w:t>
      </w:r>
      <w:r w:rsidR="00F22E11" w:rsidRPr="00933AB5">
        <w:rPr>
          <w:sz w:val="22"/>
          <w:szCs w:val="22"/>
        </w:rPr>
        <w:t>reakcijų</w:t>
      </w:r>
      <w:r w:rsidRPr="00933AB5">
        <w:rPr>
          <w:sz w:val="22"/>
          <w:szCs w:val="22"/>
        </w:rPr>
        <w:t xml:space="preserve"> (pvz., proteinurijos, žr.</w:t>
      </w:r>
      <w:r w:rsidR="00184D4E">
        <w:rPr>
          <w:sz w:val="22"/>
          <w:szCs w:val="22"/>
        </w:rPr>
        <w:t> </w:t>
      </w:r>
      <w:r w:rsidRPr="00933AB5">
        <w:rPr>
          <w:sz w:val="22"/>
          <w:szCs w:val="22"/>
        </w:rPr>
        <w:t>4.8</w:t>
      </w:r>
      <w:r w:rsidR="00184D4E">
        <w:rPr>
          <w:sz w:val="22"/>
          <w:szCs w:val="22"/>
        </w:rPr>
        <w:t> </w:t>
      </w:r>
      <w:r w:rsidRPr="00933AB5">
        <w:rPr>
          <w:sz w:val="22"/>
          <w:szCs w:val="22"/>
        </w:rPr>
        <w:t>skyrių) galimybė (žr.</w:t>
      </w:r>
      <w:r w:rsidR="00184D4E">
        <w:rPr>
          <w:sz w:val="22"/>
          <w:szCs w:val="22"/>
        </w:rPr>
        <w:t> </w:t>
      </w:r>
      <w:r w:rsidRPr="00933AB5">
        <w:rPr>
          <w:sz w:val="22"/>
          <w:szCs w:val="22"/>
        </w:rPr>
        <w:t>4.4</w:t>
      </w:r>
      <w:r w:rsidR="00184D4E">
        <w:rPr>
          <w:sz w:val="22"/>
          <w:szCs w:val="22"/>
        </w:rPr>
        <w:t> </w:t>
      </w:r>
      <w:r w:rsidRPr="00933AB5">
        <w:rPr>
          <w:sz w:val="22"/>
          <w:szCs w:val="22"/>
        </w:rPr>
        <w:t xml:space="preserve">skyrių, „Kraujo ir laboratoriniai tyrimai“). </w:t>
      </w:r>
    </w:p>
    <w:p w14:paraId="3C164C44" w14:textId="77777777" w:rsidR="00933AB5" w:rsidRPr="00933AB5" w:rsidRDefault="00933AB5" w:rsidP="005D554B">
      <w:pPr>
        <w:tabs>
          <w:tab w:val="left" w:pos="567"/>
        </w:tabs>
        <w:spacing w:line="260" w:lineRule="exact"/>
        <w:rPr>
          <w:sz w:val="22"/>
          <w:szCs w:val="22"/>
        </w:rPr>
      </w:pPr>
    </w:p>
    <w:p w14:paraId="01B8EDE2" w14:textId="5221EC2A" w:rsidR="00896017" w:rsidRDefault="00F26643" w:rsidP="005D554B">
      <w:pPr>
        <w:tabs>
          <w:tab w:val="left" w:pos="567"/>
        </w:tabs>
        <w:spacing w:line="260" w:lineRule="exact"/>
        <w:rPr>
          <w:sz w:val="22"/>
          <w:szCs w:val="22"/>
        </w:rPr>
      </w:pPr>
      <w:r w:rsidRPr="00933AB5">
        <w:rPr>
          <w:sz w:val="22"/>
          <w:szCs w:val="22"/>
        </w:rPr>
        <w:t xml:space="preserve">Vidutinio kiekio alkoholio pavartojimas </w:t>
      </w:r>
      <w:r w:rsidR="00933AB5" w:rsidRPr="00933AB5">
        <w:rPr>
          <w:sz w:val="22"/>
          <w:szCs w:val="22"/>
        </w:rPr>
        <w:t>nedarė</w:t>
      </w:r>
      <w:r w:rsidRPr="00933AB5">
        <w:rPr>
          <w:sz w:val="22"/>
          <w:szCs w:val="22"/>
        </w:rPr>
        <w:t xml:space="preserve"> įtakos dimetilfumarato ekspozicijai ir nebuvo susijęs su dažnesnėmis nepageidaujamomis reakcijomis. </w:t>
      </w:r>
      <w:r w:rsidR="00C42B7B">
        <w:rPr>
          <w:sz w:val="22"/>
          <w:szCs w:val="22"/>
        </w:rPr>
        <w:t>Pavartojus</w:t>
      </w:r>
      <w:r w:rsidRPr="00933AB5">
        <w:rPr>
          <w:sz w:val="22"/>
          <w:szCs w:val="22"/>
        </w:rPr>
        <w:t xml:space="preserve"> </w:t>
      </w:r>
      <w:r w:rsidR="00933AB5" w:rsidRPr="00933AB5">
        <w:rPr>
          <w:sz w:val="22"/>
          <w:szCs w:val="22"/>
        </w:rPr>
        <w:t>dimetilfumarato</w:t>
      </w:r>
      <w:r w:rsidRPr="00933AB5">
        <w:rPr>
          <w:sz w:val="22"/>
          <w:szCs w:val="22"/>
        </w:rPr>
        <w:t xml:space="preserve"> reikia valandą vengti vartoti didel</w:t>
      </w:r>
      <w:r w:rsidR="00933AB5" w:rsidRPr="00933AB5">
        <w:rPr>
          <w:sz w:val="22"/>
          <w:szCs w:val="22"/>
        </w:rPr>
        <w:t xml:space="preserve">io </w:t>
      </w:r>
      <w:r w:rsidRPr="00933AB5">
        <w:rPr>
          <w:sz w:val="22"/>
          <w:szCs w:val="22"/>
        </w:rPr>
        <w:t>kiek</w:t>
      </w:r>
      <w:r w:rsidR="00933AB5" w:rsidRPr="00933AB5">
        <w:rPr>
          <w:sz w:val="22"/>
          <w:szCs w:val="22"/>
        </w:rPr>
        <w:t xml:space="preserve">io </w:t>
      </w:r>
      <w:r w:rsidRPr="00933AB5">
        <w:rPr>
          <w:sz w:val="22"/>
          <w:szCs w:val="22"/>
        </w:rPr>
        <w:t xml:space="preserve">stiprių alkoholinių gėrimų (daugiau </w:t>
      </w:r>
      <w:r w:rsidR="004E656C" w:rsidRPr="00933AB5">
        <w:rPr>
          <w:sz w:val="22"/>
          <w:szCs w:val="22"/>
        </w:rPr>
        <w:t>kaip</w:t>
      </w:r>
      <w:r w:rsidR="004E656C">
        <w:rPr>
          <w:sz w:val="22"/>
          <w:szCs w:val="22"/>
        </w:rPr>
        <w:t> </w:t>
      </w:r>
      <w:r w:rsidRPr="00933AB5">
        <w:rPr>
          <w:sz w:val="22"/>
          <w:szCs w:val="22"/>
        </w:rPr>
        <w:t>30</w:t>
      </w:r>
      <w:r w:rsidR="00933AB5" w:rsidRPr="00933AB5">
        <w:rPr>
          <w:sz w:val="22"/>
          <w:szCs w:val="22"/>
        </w:rPr>
        <w:t> </w:t>
      </w:r>
      <w:r w:rsidRPr="00933AB5">
        <w:rPr>
          <w:sz w:val="22"/>
          <w:szCs w:val="22"/>
        </w:rPr>
        <w:t xml:space="preserve">% alkoholio tūrio), nes dėl alkoholio gali padažnėti nepageidaujamos virškinimo trakto reakcijos. </w:t>
      </w:r>
    </w:p>
    <w:p w14:paraId="175A517B" w14:textId="77777777" w:rsidR="00896017" w:rsidRDefault="00896017" w:rsidP="005D554B">
      <w:pPr>
        <w:tabs>
          <w:tab w:val="left" w:pos="567"/>
        </w:tabs>
        <w:spacing w:line="260" w:lineRule="exact"/>
        <w:rPr>
          <w:sz w:val="22"/>
          <w:szCs w:val="22"/>
        </w:rPr>
      </w:pPr>
      <w:bookmarkStart w:id="13" w:name="_Hlk160010076"/>
    </w:p>
    <w:p w14:paraId="2C036291" w14:textId="766889F5" w:rsidR="001E367B" w:rsidRPr="00367AD0" w:rsidRDefault="001E367B" w:rsidP="005D554B">
      <w:pPr>
        <w:tabs>
          <w:tab w:val="left" w:pos="567"/>
        </w:tabs>
        <w:spacing w:line="260" w:lineRule="exact"/>
        <w:rPr>
          <w:sz w:val="22"/>
          <w:szCs w:val="22"/>
          <w:u w:val="single"/>
        </w:rPr>
      </w:pPr>
      <w:r w:rsidRPr="00367AD0">
        <w:rPr>
          <w:sz w:val="22"/>
          <w:szCs w:val="22"/>
          <w:u w:val="single"/>
        </w:rPr>
        <w:t>Dimetilfumarato poveikis kitoms medžiagoms</w:t>
      </w:r>
    </w:p>
    <w:bookmarkEnd w:id="13"/>
    <w:p w14:paraId="5D0AB13A" w14:textId="77777777" w:rsidR="001E367B" w:rsidRDefault="001E367B" w:rsidP="005D554B">
      <w:pPr>
        <w:tabs>
          <w:tab w:val="left" w:pos="567"/>
        </w:tabs>
        <w:spacing w:line="260" w:lineRule="exact"/>
        <w:rPr>
          <w:sz w:val="22"/>
          <w:szCs w:val="22"/>
        </w:rPr>
      </w:pPr>
    </w:p>
    <w:p w14:paraId="04A973CF" w14:textId="2E8AA14A" w:rsidR="00933AB5" w:rsidRPr="00933AB5" w:rsidRDefault="00F26643" w:rsidP="005D554B">
      <w:pPr>
        <w:tabs>
          <w:tab w:val="left" w:pos="567"/>
        </w:tabs>
        <w:spacing w:line="260" w:lineRule="exact"/>
        <w:rPr>
          <w:sz w:val="22"/>
          <w:szCs w:val="22"/>
        </w:rPr>
      </w:pPr>
      <w:r w:rsidRPr="00933AB5">
        <w:rPr>
          <w:sz w:val="22"/>
          <w:szCs w:val="22"/>
        </w:rPr>
        <w:t xml:space="preserve">CYP slopinimo tyrimų </w:t>
      </w:r>
      <w:r w:rsidRPr="00933AB5">
        <w:rPr>
          <w:i/>
          <w:sz w:val="22"/>
          <w:szCs w:val="22"/>
        </w:rPr>
        <w:t>in vitro</w:t>
      </w:r>
      <w:r w:rsidRPr="00933AB5">
        <w:rPr>
          <w:sz w:val="22"/>
          <w:szCs w:val="22"/>
        </w:rPr>
        <w:t xml:space="preserve"> metu </w:t>
      </w:r>
      <w:r w:rsidR="00933AB5" w:rsidRPr="00933AB5">
        <w:rPr>
          <w:sz w:val="22"/>
          <w:szCs w:val="22"/>
        </w:rPr>
        <w:t xml:space="preserve">dimetilfumarato </w:t>
      </w:r>
      <w:r w:rsidRPr="00933AB5">
        <w:rPr>
          <w:sz w:val="22"/>
          <w:szCs w:val="22"/>
        </w:rPr>
        <w:t>sąveik</w:t>
      </w:r>
      <w:r w:rsidR="00933AB5" w:rsidRPr="00933AB5">
        <w:rPr>
          <w:sz w:val="22"/>
          <w:szCs w:val="22"/>
        </w:rPr>
        <w:t>os su</w:t>
      </w:r>
      <w:r w:rsidRPr="00933AB5">
        <w:rPr>
          <w:sz w:val="22"/>
          <w:szCs w:val="22"/>
        </w:rPr>
        <w:t xml:space="preserve"> geriam</w:t>
      </w:r>
      <w:r w:rsidR="00933AB5" w:rsidRPr="00933AB5">
        <w:rPr>
          <w:sz w:val="22"/>
          <w:szCs w:val="22"/>
        </w:rPr>
        <w:t>aisiais</w:t>
      </w:r>
      <w:r w:rsidRPr="00933AB5">
        <w:rPr>
          <w:sz w:val="22"/>
          <w:szCs w:val="22"/>
        </w:rPr>
        <w:t xml:space="preserve"> kontraceptik</w:t>
      </w:r>
      <w:r w:rsidR="00933AB5" w:rsidRPr="00933AB5">
        <w:rPr>
          <w:sz w:val="22"/>
          <w:szCs w:val="22"/>
        </w:rPr>
        <w:t>ais</w:t>
      </w:r>
      <w:r w:rsidRPr="00933AB5">
        <w:rPr>
          <w:sz w:val="22"/>
          <w:szCs w:val="22"/>
        </w:rPr>
        <w:t xml:space="preserve"> nenustatyta. Tyrimo </w:t>
      </w:r>
      <w:r w:rsidRPr="00933AB5">
        <w:rPr>
          <w:i/>
          <w:sz w:val="22"/>
          <w:szCs w:val="22"/>
        </w:rPr>
        <w:t>in vivo</w:t>
      </w:r>
      <w:r w:rsidRPr="00933AB5">
        <w:rPr>
          <w:sz w:val="22"/>
          <w:szCs w:val="22"/>
        </w:rPr>
        <w:t xml:space="preserve"> metu vartojant </w:t>
      </w:r>
      <w:r w:rsidR="00933AB5" w:rsidRPr="00933AB5">
        <w:rPr>
          <w:sz w:val="22"/>
          <w:szCs w:val="22"/>
        </w:rPr>
        <w:t>dimetilfumarato</w:t>
      </w:r>
      <w:r w:rsidRPr="00933AB5">
        <w:rPr>
          <w:sz w:val="22"/>
          <w:szCs w:val="22"/>
        </w:rPr>
        <w:t xml:space="preserve"> kartu su sudėtiniu geriamuoju kontraceptiku (norgestimatu ir etinilestradioliu), reikšmingo geriamojo kontraceptiko ekspozicijos pokyčio nenustatyta. Geriamųjų kontraceptikų, kurių sudėtyje yra kitų progestogenų, sąveikos tyrimų neatlikta, tačiau </w:t>
      </w:r>
      <w:r w:rsidR="00933AB5" w:rsidRPr="00933AB5">
        <w:rPr>
          <w:sz w:val="22"/>
          <w:szCs w:val="22"/>
        </w:rPr>
        <w:t>dimetilfumarato</w:t>
      </w:r>
      <w:r w:rsidRPr="00933AB5">
        <w:rPr>
          <w:sz w:val="22"/>
          <w:szCs w:val="22"/>
        </w:rPr>
        <w:t xml:space="preserve"> poveikio jų ekspozicijai nesitikima. </w:t>
      </w:r>
    </w:p>
    <w:p w14:paraId="062B6E75" w14:textId="77777777" w:rsidR="00933AB5" w:rsidRPr="00933AB5" w:rsidRDefault="00933AB5" w:rsidP="005D554B">
      <w:pPr>
        <w:tabs>
          <w:tab w:val="left" w:pos="567"/>
        </w:tabs>
        <w:spacing w:line="260" w:lineRule="exact"/>
        <w:rPr>
          <w:sz w:val="22"/>
          <w:szCs w:val="22"/>
        </w:rPr>
      </w:pPr>
    </w:p>
    <w:p w14:paraId="6AB84D71" w14:textId="77777777" w:rsidR="00933AB5" w:rsidRPr="00933AB5" w:rsidRDefault="00F26643" w:rsidP="005D554B">
      <w:pPr>
        <w:tabs>
          <w:tab w:val="left" w:pos="567"/>
        </w:tabs>
        <w:spacing w:line="260" w:lineRule="exact"/>
        <w:rPr>
          <w:sz w:val="22"/>
          <w:szCs w:val="22"/>
          <w:u w:val="single"/>
        </w:rPr>
      </w:pPr>
      <w:r w:rsidRPr="00933AB5">
        <w:rPr>
          <w:sz w:val="22"/>
          <w:szCs w:val="22"/>
          <w:u w:val="single"/>
        </w:rPr>
        <w:t xml:space="preserve">Vaikų populiacija </w:t>
      </w:r>
    </w:p>
    <w:p w14:paraId="202E07E7" w14:textId="77777777" w:rsidR="001E367B" w:rsidRDefault="001E367B" w:rsidP="005D554B">
      <w:pPr>
        <w:tabs>
          <w:tab w:val="left" w:pos="567"/>
        </w:tabs>
        <w:spacing w:line="260" w:lineRule="exact"/>
        <w:rPr>
          <w:sz w:val="22"/>
          <w:szCs w:val="22"/>
        </w:rPr>
      </w:pPr>
    </w:p>
    <w:p w14:paraId="32ADB1ED" w14:textId="13FB0651" w:rsidR="00933AB5" w:rsidRPr="00933AB5" w:rsidRDefault="00F26643" w:rsidP="005D554B">
      <w:pPr>
        <w:tabs>
          <w:tab w:val="left" w:pos="567"/>
        </w:tabs>
        <w:spacing w:line="260" w:lineRule="exact"/>
        <w:rPr>
          <w:sz w:val="22"/>
          <w:szCs w:val="22"/>
        </w:rPr>
      </w:pPr>
      <w:r w:rsidRPr="00933AB5">
        <w:rPr>
          <w:sz w:val="22"/>
          <w:szCs w:val="22"/>
        </w:rPr>
        <w:t xml:space="preserve">Sąveikos tyrimai atlikti tik suaugusiesiems. </w:t>
      </w:r>
    </w:p>
    <w:p w14:paraId="3F4A031A" w14:textId="77777777" w:rsidR="00933AB5" w:rsidRPr="00933AB5" w:rsidRDefault="00933AB5" w:rsidP="005D554B">
      <w:pPr>
        <w:tabs>
          <w:tab w:val="left" w:pos="567"/>
        </w:tabs>
        <w:spacing w:line="260" w:lineRule="exact"/>
        <w:rPr>
          <w:sz w:val="22"/>
          <w:szCs w:val="22"/>
        </w:rPr>
      </w:pPr>
    </w:p>
    <w:p w14:paraId="7C39DE73" w14:textId="0321F170" w:rsidR="00933AB5" w:rsidRPr="00933AB5" w:rsidRDefault="00F26643" w:rsidP="005D554B">
      <w:pPr>
        <w:tabs>
          <w:tab w:val="left" w:pos="567"/>
        </w:tabs>
        <w:spacing w:line="260" w:lineRule="exact"/>
        <w:rPr>
          <w:b/>
          <w:sz w:val="22"/>
          <w:szCs w:val="22"/>
        </w:rPr>
      </w:pPr>
      <w:r w:rsidRPr="00933AB5">
        <w:rPr>
          <w:b/>
          <w:sz w:val="22"/>
          <w:szCs w:val="22"/>
        </w:rPr>
        <w:t>4.6</w:t>
      </w:r>
      <w:r w:rsidR="00933AB5" w:rsidRPr="00933AB5">
        <w:rPr>
          <w:b/>
          <w:sz w:val="22"/>
          <w:szCs w:val="22"/>
        </w:rPr>
        <w:tab/>
      </w:r>
      <w:r w:rsidRPr="00933AB5">
        <w:rPr>
          <w:b/>
          <w:sz w:val="22"/>
          <w:szCs w:val="22"/>
        </w:rPr>
        <w:t>Vaisingumas, nėštumo ir žindymo laikotarpis</w:t>
      </w:r>
    </w:p>
    <w:p w14:paraId="56FD23A7" w14:textId="77777777" w:rsidR="00933AB5" w:rsidRPr="00933AB5" w:rsidRDefault="00933AB5" w:rsidP="005D554B">
      <w:pPr>
        <w:tabs>
          <w:tab w:val="left" w:pos="567"/>
        </w:tabs>
        <w:spacing w:line="260" w:lineRule="exact"/>
        <w:rPr>
          <w:sz w:val="22"/>
          <w:szCs w:val="22"/>
        </w:rPr>
      </w:pPr>
    </w:p>
    <w:p w14:paraId="29C1568E" w14:textId="77777777" w:rsidR="00933AB5" w:rsidRPr="00933AB5" w:rsidRDefault="00F26643" w:rsidP="005D554B">
      <w:pPr>
        <w:tabs>
          <w:tab w:val="left" w:pos="567"/>
        </w:tabs>
        <w:spacing w:line="260" w:lineRule="exact"/>
        <w:rPr>
          <w:sz w:val="22"/>
          <w:szCs w:val="22"/>
          <w:u w:val="single"/>
        </w:rPr>
      </w:pPr>
      <w:r w:rsidRPr="00933AB5">
        <w:rPr>
          <w:sz w:val="22"/>
          <w:szCs w:val="22"/>
          <w:u w:val="single"/>
        </w:rPr>
        <w:t xml:space="preserve">Nėštumas </w:t>
      </w:r>
    </w:p>
    <w:p w14:paraId="0AF14C9B" w14:textId="77777777" w:rsidR="001E367B" w:rsidRDefault="001E367B" w:rsidP="005D554B">
      <w:pPr>
        <w:tabs>
          <w:tab w:val="left" w:pos="567"/>
        </w:tabs>
        <w:spacing w:line="260" w:lineRule="exact"/>
        <w:rPr>
          <w:sz w:val="22"/>
          <w:szCs w:val="22"/>
        </w:rPr>
      </w:pPr>
      <w:bookmarkStart w:id="14" w:name="_Hlk160010279"/>
    </w:p>
    <w:p w14:paraId="20CCC51A" w14:textId="457628A3" w:rsidR="001E367B" w:rsidRPr="001E367B" w:rsidRDefault="001E367B" w:rsidP="001E367B">
      <w:pPr>
        <w:tabs>
          <w:tab w:val="left" w:pos="567"/>
        </w:tabs>
        <w:spacing w:line="260" w:lineRule="exact"/>
        <w:rPr>
          <w:sz w:val="22"/>
          <w:szCs w:val="22"/>
        </w:rPr>
      </w:pPr>
      <w:r w:rsidRPr="001E367B">
        <w:rPr>
          <w:sz w:val="22"/>
          <w:szCs w:val="22"/>
        </w:rPr>
        <w:t>Sukauptas vidutinis kiekis nėščių moterų tyrimų duomenų (apie 300</w:t>
      </w:r>
      <w:r w:rsidR="00184D4E">
        <w:rPr>
          <w:sz w:val="22"/>
          <w:szCs w:val="22"/>
        </w:rPr>
        <w:noBreakHyphen/>
      </w:r>
      <w:r w:rsidRPr="001E367B">
        <w:rPr>
          <w:sz w:val="22"/>
          <w:szCs w:val="22"/>
        </w:rPr>
        <w:t>1</w:t>
      </w:r>
      <w:r w:rsidR="00184D4E">
        <w:rPr>
          <w:sz w:val="22"/>
          <w:szCs w:val="22"/>
        </w:rPr>
        <w:t> </w:t>
      </w:r>
      <w:r w:rsidRPr="001E367B">
        <w:rPr>
          <w:sz w:val="22"/>
          <w:szCs w:val="22"/>
        </w:rPr>
        <w:t>000 nėštumų baigčių) remiantis</w:t>
      </w:r>
      <w:r>
        <w:rPr>
          <w:sz w:val="22"/>
          <w:szCs w:val="22"/>
        </w:rPr>
        <w:t xml:space="preserve"> </w:t>
      </w:r>
      <w:r w:rsidRPr="001E367B">
        <w:rPr>
          <w:sz w:val="22"/>
          <w:szCs w:val="22"/>
        </w:rPr>
        <w:t>nėščiųjų registru ir s</w:t>
      </w:r>
      <w:r>
        <w:rPr>
          <w:sz w:val="22"/>
          <w:szCs w:val="22"/>
        </w:rPr>
        <w:t>avanoriškais</w:t>
      </w:r>
      <w:r w:rsidRPr="001E367B">
        <w:rPr>
          <w:sz w:val="22"/>
          <w:szCs w:val="22"/>
        </w:rPr>
        <w:t xml:space="preserve"> pranešimais po vaistinio preparato registracijos. </w:t>
      </w:r>
      <w:r w:rsidR="00A5515F">
        <w:rPr>
          <w:sz w:val="22"/>
          <w:szCs w:val="22"/>
          <w:highlight w:val="yellow"/>
        </w:rPr>
        <w:t xml:space="preserve"> </w:t>
      </w:r>
      <w:r w:rsidR="00A5515F" w:rsidRPr="00367AD0">
        <w:rPr>
          <w:sz w:val="22"/>
          <w:szCs w:val="22"/>
        </w:rPr>
        <w:t xml:space="preserve">Dimetilfumarato </w:t>
      </w:r>
      <w:r w:rsidRPr="001E367B">
        <w:rPr>
          <w:sz w:val="22"/>
          <w:szCs w:val="22"/>
        </w:rPr>
        <w:t xml:space="preserve"> nėščiųjų</w:t>
      </w:r>
      <w:r>
        <w:rPr>
          <w:sz w:val="22"/>
          <w:szCs w:val="22"/>
        </w:rPr>
        <w:t xml:space="preserve"> </w:t>
      </w:r>
      <w:r w:rsidRPr="001E367B">
        <w:rPr>
          <w:sz w:val="22"/>
          <w:szCs w:val="22"/>
        </w:rPr>
        <w:t>registre užregistruotos 289 nėštumo baigtys, kurių duomenys surinkti perspektyviniu būdu tiriant</w:t>
      </w:r>
      <w:r>
        <w:rPr>
          <w:sz w:val="22"/>
          <w:szCs w:val="22"/>
        </w:rPr>
        <w:t xml:space="preserve"> </w:t>
      </w:r>
      <w:r w:rsidRPr="001E367B">
        <w:rPr>
          <w:sz w:val="22"/>
          <w:szCs w:val="22"/>
        </w:rPr>
        <w:t>dimetilfumarato vartojusias IS sergančias pacientes. Dimetilfumarato vartojimo trukmės mediana buvo</w:t>
      </w:r>
      <w:r>
        <w:rPr>
          <w:sz w:val="22"/>
          <w:szCs w:val="22"/>
        </w:rPr>
        <w:t xml:space="preserve"> </w:t>
      </w:r>
      <w:r w:rsidRPr="001E367B">
        <w:rPr>
          <w:sz w:val="22"/>
          <w:szCs w:val="22"/>
        </w:rPr>
        <w:t>4,6 nėštumo savaitės, po šeštos nėštumo savaitės vartota mažai (44 nėštumo baigtys). Dimetilfumarato</w:t>
      </w:r>
      <w:r>
        <w:rPr>
          <w:sz w:val="22"/>
          <w:szCs w:val="22"/>
        </w:rPr>
        <w:t xml:space="preserve"> </w:t>
      </w:r>
      <w:r w:rsidRPr="001E367B">
        <w:rPr>
          <w:sz w:val="22"/>
          <w:szCs w:val="22"/>
        </w:rPr>
        <w:t>vartojimas tokiu ankstyvu nėštumo laikotarpiu nerodo poveikio įgimtoms formavimosi ydoms ar</w:t>
      </w:r>
      <w:r>
        <w:rPr>
          <w:sz w:val="22"/>
          <w:szCs w:val="22"/>
        </w:rPr>
        <w:t xml:space="preserve"> </w:t>
      </w:r>
      <w:r w:rsidRPr="001E367B">
        <w:rPr>
          <w:sz w:val="22"/>
          <w:szCs w:val="22"/>
        </w:rPr>
        <w:t>toksinio poveikio vaisiui (ar) naujagimiui, palyginti su bendra populiacija. Rizika dimetilfumarato</w:t>
      </w:r>
      <w:r>
        <w:rPr>
          <w:sz w:val="22"/>
          <w:szCs w:val="22"/>
        </w:rPr>
        <w:t xml:space="preserve"> </w:t>
      </w:r>
      <w:r w:rsidRPr="001E367B">
        <w:rPr>
          <w:sz w:val="22"/>
          <w:szCs w:val="22"/>
        </w:rPr>
        <w:t>vartojant ilgiau arba vėlesniu nėštumo laikotarpiu nežinoma.</w:t>
      </w:r>
    </w:p>
    <w:p w14:paraId="7C24C018" w14:textId="52335FAE" w:rsidR="001E367B" w:rsidRDefault="001E367B" w:rsidP="001E367B">
      <w:pPr>
        <w:tabs>
          <w:tab w:val="left" w:pos="567"/>
        </w:tabs>
        <w:spacing w:line="260" w:lineRule="exact"/>
        <w:rPr>
          <w:sz w:val="22"/>
          <w:szCs w:val="22"/>
        </w:rPr>
      </w:pPr>
    </w:p>
    <w:p w14:paraId="5CD9D329" w14:textId="1AA55DF6" w:rsidR="00933AB5" w:rsidRPr="00933AB5" w:rsidRDefault="00F26643" w:rsidP="001E367B">
      <w:pPr>
        <w:tabs>
          <w:tab w:val="left" w:pos="567"/>
        </w:tabs>
        <w:spacing w:line="260" w:lineRule="exact"/>
        <w:rPr>
          <w:sz w:val="22"/>
          <w:szCs w:val="22"/>
        </w:rPr>
      </w:pPr>
      <w:r w:rsidRPr="00933AB5">
        <w:rPr>
          <w:sz w:val="22"/>
          <w:szCs w:val="22"/>
        </w:rPr>
        <w:t>Su gyvūnais atlikti tyrimai parodė toksinį poveikį reprodukcijai (žr.</w:t>
      </w:r>
      <w:r w:rsidR="00184D4E">
        <w:rPr>
          <w:sz w:val="22"/>
          <w:szCs w:val="22"/>
        </w:rPr>
        <w:t> </w:t>
      </w:r>
      <w:r w:rsidRPr="00933AB5">
        <w:rPr>
          <w:sz w:val="22"/>
          <w:szCs w:val="22"/>
        </w:rPr>
        <w:t>5.3</w:t>
      </w:r>
      <w:r w:rsidR="00184D4E">
        <w:rPr>
          <w:sz w:val="22"/>
          <w:szCs w:val="22"/>
        </w:rPr>
        <w:t> </w:t>
      </w:r>
      <w:r w:rsidRPr="00933AB5">
        <w:rPr>
          <w:sz w:val="22"/>
          <w:szCs w:val="22"/>
        </w:rPr>
        <w:t xml:space="preserve">skyrių). </w:t>
      </w:r>
      <w:r w:rsidR="007341E1">
        <w:rPr>
          <w:sz w:val="22"/>
          <w:szCs w:val="22"/>
        </w:rPr>
        <w:t>Atsargumo sumetimais dimeti</w:t>
      </w:r>
      <w:r w:rsidR="00C87A82">
        <w:rPr>
          <w:sz w:val="22"/>
          <w:szCs w:val="22"/>
        </w:rPr>
        <w:t>l</w:t>
      </w:r>
      <w:r w:rsidR="007341E1">
        <w:rPr>
          <w:sz w:val="22"/>
          <w:szCs w:val="22"/>
        </w:rPr>
        <w:t>fumarato</w:t>
      </w:r>
      <w:r w:rsidRPr="00933AB5">
        <w:rPr>
          <w:sz w:val="22"/>
          <w:szCs w:val="22"/>
        </w:rPr>
        <w:t xml:space="preserve"> nėštumo metu </w:t>
      </w:r>
      <w:r w:rsidR="007341E1">
        <w:rPr>
          <w:sz w:val="22"/>
          <w:szCs w:val="22"/>
        </w:rPr>
        <w:t>geriau nevartoti</w:t>
      </w:r>
      <w:r w:rsidRPr="00933AB5">
        <w:rPr>
          <w:sz w:val="22"/>
          <w:szCs w:val="22"/>
        </w:rPr>
        <w:t xml:space="preserve">. </w:t>
      </w:r>
      <w:bookmarkEnd w:id="14"/>
      <w:r w:rsidR="00933AB5" w:rsidRPr="00933AB5">
        <w:rPr>
          <w:sz w:val="22"/>
          <w:szCs w:val="22"/>
        </w:rPr>
        <w:t>Dimetilfumarato</w:t>
      </w:r>
      <w:r w:rsidRPr="00933AB5">
        <w:rPr>
          <w:sz w:val="22"/>
          <w:szCs w:val="22"/>
        </w:rPr>
        <w:t xml:space="preserve"> nėštumo metu galima vartoti tik neabejotinai būtin</w:t>
      </w:r>
      <w:r w:rsidR="00933AB5" w:rsidRPr="00933AB5">
        <w:rPr>
          <w:sz w:val="22"/>
          <w:szCs w:val="22"/>
        </w:rPr>
        <w:t>u atveju</w:t>
      </w:r>
      <w:r w:rsidRPr="00933AB5">
        <w:rPr>
          <w:sz w:val="22"/>
          <w:szCs w:val="22"/>
        </w:rPr>
        <w:t xml:space="preserve"> ir </w:t>
      </w:r>
      <w:r w:rsidR="009C1746">
        <w:rPr>
          <w:sz w:val="22"/>
          <w:szCs w:val="22"/>
        </w:rPr>
        <w:t xml:space="preserve">tik </w:t>
      </w:r>
      <w:r w:rsidRPr="00933AB5">
        <w:rPr>
          <w:sz w:val="22"/>
          <w:szCs w:val="22"/>
        </w:rPr>
        <w:t xml:space="preserve">jei galima nauda viršija galimą riziką vaisiui. </w:t>
      </w:r>
    </w:p>
    <w:p w14:paraId="6A820D15" w14:textId="77777777" w:rsidR="00933AB5" w:rsidRPr="00933AB5" w:rsidRDefault="00933AB5" w:rsidP="005D554B">
      <w:pPr>
        <w:tabs>
          <w:tab w:val="left" w:pos="567"/>
        </w:tabs>
        <w:spacing w:line="260" w:lineRule="exact"/>
        <w:rPr>
          <w:sz w:val="22"/>
          <w:szCs w:val="22"/>
        </w:rPr>
      </w:pPr>
    </w:p>
    <w:p w14:paraId="2B576D66" w14:textId="1E0FF8B4" w:rsidR="00933AB5" w:rsidRPr="00933AB5" w:rsidRDefault="00F26643" w:rsidP="005D554B">
      <w:pPr>
        <w:tabs>
          <w:tab w:val="left" w:pos="567"/>
        </w:tabs>
        <w:spacing w:line="260" w:lineRule="exact"/>
        <w:rPr>
          <w:sz w:val="22"/>
          <w:szCs w:val="22"/>
          <w:u w:val="single"/>
        </w:rPr>
      </w:pPr>
      <w:r w:rsidRPr="00933AB5">
        <w:rPr>
          <w:sz w:val="22"/>
          <w:szCs w:val="22"/>
          <w:u w:val="single"/>
        </w:rPr>
        <w:t xml:space="preserve">Žindymas </w:t>
      </w:r>
    </w:p>
    <w:p w14:paraId="47FC5A2B" w14:textId="77777777" w:rsidR="007341E1" w:rsidRDefault="007341E1" w:rsidP="005D554B">
      <w:pPr>
        <w:tabs>
          <w:tab w:val="left" w:pos="567"/>
        </w:tabs>
        <w:spacing w:line="260" w:lineRule="exact"/>
        <w:rPr>
          <w:sz w:val="22"/>
          <w:szCs w:val="22"/>
        </w:rPr>
      </w:pPr>
    </w:p>
    <w:p w14:paraId="30BCC737" w14:textId="616CF8D7" w:rsidR="00C83DF0" w:rsidRDefault="00DB7E8E" w:rsidP="005D554B">
      <w:pPr>
        <w:tabs>
          <w:tab w:val="left" w:pos="567"/>
        </w:tabs>
        <w:spacing w:line="260" w:lineRule="exact"/>
        <w:rPr>
          <w:sz w:val="22"/>
          <w:szCs w:val="22"/>
        </w:rPr>
      </w:pPr>
      <w:r w:rsidRPr="00DB7E8E">
        <w:rPr>
          <w:sz w:val="22"/>
          <w:szCs w:val="22"/>
        </w:rPr>
        <w:t xml:space="preserve">Nežinoma, ar </w:t>
      </w:r>
      <w:r>
        <w:rPr>
          <w:sz w:val="22"/>
          <w:szCs w:val="22"/>
        </w:rPr>
        <w:t>dimetilfumarato</w:t>
      </w:r>
      <w:r w:rsidRPr="00DB7E8E">
        <w:rPr>
          <w:sz w:val="22"/>
          <w:szCs w:val="22"/>
        </w:rPr>
        <w:t xml:space="preserve"> ar </w:t>
      </w:r>
      <w:r w:rsidR="008334A5">
        <w:rPr>
          <w:sz w:val="22"/>
          <w:szCs w:val="22"/>
        </w:rPr>
        <w:t>jo</w:t>
      </w:r>
      <w:r w:rsidRPr="00DB7E8E">
        <w:rPr>
          <w:sz w:val="22"/>
          <w:szCs w:val="22"/>
        </w:rPr>
        <w:t xml:space="preserve"> metabolitų išsiskiria į gydytų moterų pieną</w:t>
      </w:r>
      <w:r w:rsidR="008334A5">
        <w:rPr>
          <w:sz w:val="22"/>
          <w:szCs w:val="22"/>
        </w:rPr>
        <w:t xml:space="preserve">. </w:t>
      </w:r>
      <w:r w:rsidR="008334A5" w:rsidRPr="008334A5">
        <w:rPr>
          <w:sz w:val="22"/>
          <w:szCs w:val="22"/>
        </w:rPr>
        <w:t>Pavojaus žindomiems naujagimiams ar kūdikiams negalima atmesti</w:t>
      </w:r>
      <w:r w:rsidR="008334A5">
        <w:rPr>
          <w:sz w:val="22"/>
          <w:szCs w:val="22"/>
        </w:rPr>
        <w:t xml:space="preserve">. </w:t>
      </w:r>
      <w:r w:rsidR="00350E90" w:rsidRPr="00933AB5">
        <w:rPr>
          <w:sz w:val="22"/>
          <w:szCs w:val="22"/>
        </w:rPr>
        <w:t xml:space="preserve">Reikia nuspręsti, ar nutraukti žindymą, ar nutraukti gydymą </w:t>
      </w:r>
      <w:r w:rsidR="00350E90">
        <w:rPr>
          <w:sz w:val="22"/>
          <w:szCs w:val="22"/>
        </w:rPr>
        <w:t>dimetilfumaratu atsižvelgiant</w:t>
      </w:r>
      <w:r w:rsidR="00350E90" w:rsidRPr="00933AB5">
        <w:rPr>
          <w:sz w:val="22"/>
          <w:szCs w:val="22"/>
        </w:rPr>
        <w:t xml:space="preserve"> į žindymo naudą kūdikiui ir gydymo naudą motinai</w:t>
      </w:r>
      <w:r w:rsidR="008334A5">
        <w:rPr>
          <w:sz w:val="22"/>
          <w:szCs w:val="22"/>
        </w:rPr>
        <w:t>.</w:t>
      </w:r>
      <w:r w:rsidR="00933AB5" w:rsidRPr="00933AB5">
        <w:rPr>
          <w:sz w:val="22"/>
          <w:szCs w:val="22"/>
        </w:rPr>
        <w:t xml:space="preserve"> </w:t>
      </w:r>
    </w:p>
    <w:p w14:paraId="2EBF0B55" w14:textId="77777777" w:rsidR="00C83DF0" w:rsidRDefault="00C83DF0" w:rsidP="005D554B">
      <w:pPr>
        <w:tabs>
          <w:tab w:val="left" w:pos="567"/>
        </w:tabs>
        <w:spacing w:line="260" w:lineRule="exact"/>
        <w:rPr>
          <w:sz w:val="22"/>
          <w:szCs w:val="22"/>
        </w:rPr>
      </w:pPr>
    </w:p>
    <w:p w14:paraId="347A5E25" w14:textId="77777777" w:rsidR="00C83DF0" w:rsidRPr="00C83DF0" w:rsidRDefault="00933AB5" w:rsidP="005D554B">
      <w:pPr>
        <w:tabs>
          <w:tab w:val="left" w:pos="567"/>
        </w:tabs>
        <w:spacing w:line="260" w:lineRule="exact"/>
        <w:rPr>
          <w:sz w:val="22"/>
          <w:szCs w:val="22"/>
          <w:u w:val="single"/>
        </w:rPr>
      </w:pPr>
      <w:r w:rsidRPr="00C83DF0">
        <w:rPr>
          <w:sz w:val="22"/>
          <w:szCs w:val="22"/>
          <w:u w:val="single"/>
        </w:rPr>
        <w:t xml:space="preserve">Vaisingumas </w:t>
      </w:r>
    </w:p>
    <w:p w14:paraId="22873C45" w14:textId="77777777" w:rsidR="007341E1" w:rsidRDefault="007341E1" w:rsidP="005D554B">
      <w:pPr>
        <w:tabs>
          <w:tab w:val="left" w:pos="567"/>
        </w:tabs>
        <w:spacing w:line="260" w:lineRule="exact"/>
        <w:rPr>
          <w:sz w:val="22"/>
          <w:szCs w:val="22"/>
        </w:rPr>
      </w:pPr>
    </w:p>
    <w:p w14:paraId="00A062ED" w14:textId="40493463" w:rsidR="00C83DF0" w:rsidRDefault="00933AB5" w:rsidP="005D554B">
      <w:pPr>
        <w:tabs>
          <w:tab w:val="left" w:pos="567"/>
        </w:tabs>
        <w:spacing w:line="260" w:lineRule="exact"/>
        <w:rPr>
          <w:sz w:val="22"/>
          <w:szCs w:val="22"/>
        </w:rPr>
      </w:pPr>
      <w:r w:rsidRPr="00933AB5">
        <w:rPr>
          <w:sz w:val="22"/>
          <w:szCs w:val="22"/>
        </w:rPr>
        <w:t>Duomenų apie dimetilfumarato poveikį žmo</w:t>
      </w:r>
      <w:r w:rsidR="00C83DF0">
        <w:rPr>
          <w:sz w:val="22"/>
          <w:szCs w:val="22"/>
        </w:rPr>
        <w:t>gaus</w:t>
      </w:r>
      <w:r w:rsidRPr="00933AB5">
        <w:rPr>
          <w:sz w:val="22"/>
          <w:szCs w:val="22"/>
        </w:rPr>
        <w:t xml:space="preserve"> vaisingumui nėra. Ikiklinikinių tyrimų duomenys nerodo, kad dimetilfumarato vartojimas gal</w:t>
      </w:r>
      <w:r w:rsidR="00C83DF0">
        <w:rPr>
          <w:sz w:val="22"/>
          <w:szCs w:val="22"/>
        </w:rPr>
        <w:t>i</w:t>
      </w:r>
      <w:r w:rsidRPr="00933AB5">
        <w:rPr>
          <w:sz w:val="22"/>
          <w:szCs w:val="22"/>
        </w:rPr>
        <w:t xml:space="preserve"> būti susijęs su didesne sumažėjusio vaisingumo rizika (žr.</w:t>
      </w:r>
      <w:r w:rsidR="00184D4E">
        <w:rPr>
          <w:sz w:val="22"/>
          <w:szCs w:val="22"/>
        </w:rPr>
        <w:t> </w:t>
      </w:r>
      <w:r w:rsidRPr="00933AB5">
        <w:rPr>
          <w:sz w:val="22"/>
          <w:szCs w:val="22"/>
        </w:rPr>
        <w:t>5.3</w:t>
      </w:r>
      <w:r w:rsidR="00184D4E">
        <w:rPr>
          <w:sz w:val="22"/>
          <w:szCs w:val="22"/>
        </w:rPr>
        <w:t> </w:t>
      </w:r>
      <w:r w:rsidRPr="00933AB5">
        <w:rPr>
          <w:sz w:val="22"/>
          <w:szCs w:val="22"/>
        </w:rPr>
        <w:t xml:space="preserve">skyrių). </w:t>
      </w:r>
    </w:p>
    <w:p w14:paraId="280966B9" w14:textId="77777777" w:rsidR="00C83DF0" w:rsidRDefault="00C83DF0" w:rsidP="005D554B">
      <w:pPr>
        <w:tabs>
          <w:tab w:val="left" w:pos="567"/>
        </w:tabs>
        <w:spacing w:line="260" w:lineRule="exact"/>
        <w:rPr>
          <w:sz w:val="22"/>
          <w:szCs w:val="22"/>
        </w:rPr>
      </w:pPr>
    </w:p>
    <w:p w14:paraId="3D3EADEF" w14:textId="77777777" w:rsidR="00C83DF0" w:rsidRPr="00C83DF0" w:rsidRDefault="00933AB5" w:rsidP="005D554B">
      <w:pPr>
        <w:tabs>
          <w:tab w:val="left" w:pos="567"/>
        </w:tabs>
        <w:spacing w:line="260" w:lineRule="exact"/>
        <w:rPr>
          <w:b/>
          <w:sz w:val="22"/>
          <w:szCs w:val="22"/>
        </w:rPr>
      </w:pPr>
      <w:r w:rsidRPr="00C83DF0">
        <w:rPr>
          <w:b/>
          <w:sz w:val="22"/>
          <w:szCs w:val="22"/>
        </w:rPr>
        <w:t>4.7</w:t>
      </w:r>
      <w:r w:rsidR="00C83DF0" w:rsidRPr="00C83DF0">
        <w:rPr>
          <w:b/>
          <w:sz w:val="22"/>
          <w:szCs w:val="22"/>
        </w:rPr>
        <w:tab/>
      </w:r>
      <w:r w:rsidRPr="00C83DF0">
        <w:rPr>
          <w:b/>
          <w:sz w:val="22"/>
          <w:szCs w:val="22"/>
        </w:rPr>
        <w:t xml:space="preserve">Poveikis gebėjimui vairuoti ir valdyti mechanizmus </w:t>
      </w:r>
    </w:p>
    <w:p w14:paraId="22F38E76" w14:textId="77777777" w:rsidR="00C83DF0" w:rsidRDefault="00C83DF0" w:rsidP="005D554B">
      <w:pPr>
        <w:tabs>
          <w:tab w:val="left" w:pos="567"/>
        </w:tabs>
        <w:spacing w:line="260" w:lineRule="exact"/>
        <w:rPr>
          <w:sz w:val="22"/>
          <w:szCs w:val="22"/>
        </w:rPr>
      </w:pPr>
    </w:p>
    <w:p w14:paraId="569B6493" w14:textId="27213F0B" w:rsidR="00240958" w:rsidRDefault="002B221D" w:rsidP="005D554B">
      <w:pPr>
        <w:tabs>
          <w:tab w:val="left" w:pos="567"/>
        </w:tabs>
        <w:spacing w:line="260" w:lineRule="exact"/>
        <w:rPr>
          <w:sz w:val="22"/>
          <w:szCs w:val="22"/>
        </w:rPr>
      </w:pPr>
      <w:r>
        <w:rPr>
          <w:sz w:val="22"/>
          <w:szCs w:val="22"/>
        </w:rPr>
        <w:t>Dim</w:t>
      </w:r>
      <w:r w:rsidR="0038112F">
        <w:rPr>
          <w:sz w:val="22"/>
          <w:szCs w:val="22"/>
        </w:rPr>
        <w:t>etilfumaratas</w:t>
      </w:r>
      <w:r w:rsidR="00933AB5" w:rsidRPr="00933AB5">
        <w:rPr>
          <w:sz w:val="22"/>
          <w:szCs w:val="22"/>
        </w:rPr>
        <w:t xml:space="preserve"> gebėjimo vairuoti ir valdyti mechanizmus neveikia arba veikia nereikšmingai. </w:t>
      </w:r>
    </w:p>
    <w:p w14:paraId="7C365813" w14:textId="77777777" w:rsidR="00240958" w:rsidRDefault="00240958" w:rsidP="005D554B">
      <w:pPr>
        <w:tabs>
          <w:tab w:val="left" w:pos="567"/>
        </w:tabs>
        <w:spacing w:line="260" w:lineRule="exact"/>
        <w:rPr>
          <w:sz w:val="22"/>
          <w:szCs w:val="22"/>
        </w:rPr>
      </w:pPr>
    </w:p>
    <w:p w14:paraId="1894A002" w14:textId="4545C98D" w:rsidR="00240958" w:rsidRPr="00240958" w:rsidRDefault="00933AB5" w:rsidP="005D554B">
      <w:pPr>
        <w:tabs>
          <w:tab w:val="left" w:pos="567"/>
        </w:tabs>
        <w:spacing w:line="260" w:lineRule="exact"/>
        <w:rPr>
          <w:b/>
          <w:sz w:val="22"/>
          <w:szCs w:val="22"/>
        </w:rPr>
      </w:pPr>
      <w:r w:rsidRPr="0062709E">
        <w:rPr>
          <w:b/>
          <w:sz w:val="22"/>
          <w:szCs w:val="22"/>
        </w:rPr>
        <w:t>4.8</w:t>
      </w:r>
      <w:r w:rsidR="00240958" w:rsidRPr="0062709E">
        <w:rPr>
          <w:b/>
          <w:sz w:val="22"/>
          <w:szCs w:val="22"/>
        </w:rPr>
        <w:tab/>
      </w:r>
      <w:r w:rsidRPr="0062709E">
        <w:rPr>
          <w:b/>
          <w:sz w:val="22"/>
          <w:szCs w:val="22"/>
        </w:rPr>
        <w:t>Nepageidaujamas poveikis</w:t>
      </w:r>
    </w:p>
    <w:p w14:paraId="62FB8A6C" w14:textId="77777777" w:rsidR="00240958" w:rsidRDefault="00240958" w:rsidP="005D554B">
      <w:pPr>
        <w:tabs>
          <w:tab w:val="left" w:pos="567"/>
        </w:tabs>
        <w:spacing w:line="260" w:lineRule="exact"/>
        <w:rPr>
          <w:sz w:val="22"/>
          <w:szCs w:val="22"/>
        </w:rPr>
      </w:pPr>
    </w:p>
    <w:p w14:paraId="79C1C407" w14:textId="77777777" w:rsidR="00240958" w:rsidRPr="00240958" w:rsidRDefault="00933AB5" w:rsidP="005D554B">
      <w:pPr>
        <w:tabs>
          <w:tab w:val="left" w:pos="567"/>
        </w:tabs>
        <w:spacing w:line="260" w:lineRule="exact"/>
        <w:rPr>
          <w:sz w:val="22"/>
          <w:szCs w:val="22"/>
          <w:u w:val="single"/>
        </w:rPr>
      </w:pPr>
      <w:r w:rsidRPr="00240958">
        <w:rPr>
          <w:sz w:val="22"/>
          <w:szCs w:val="22"/>
          <w:u w:val="single"/>
        </w:rPr>
        <w:t xml:space="preserve">Saugumo duomenų santrauka </w:t>
      </w:r>
    </w:p>
    <w:p w14:paraId="5DCBEC7A" w14:textId="77777777" w:rsidR="009E57CA" w:rsidRDefault="009E57CA" w:rsidP="005D554B">
      <w:pPr>
        <w:tabs>
          <w:tab w:val="left" w:pos="567"/>
        </w:tabs>
        <w:spacing w:line="260" w:lineRule="exact"/>
        <w:rPr>
          <w:sz w:val="22"/>
          <w:szCs w:val="22"/>
        </w:rPr>
      </w:pPr>
    </w:p>
    <w:p w14:paraId="6EF26ED5" w14:textId="514EC5C0" w:rsidR="009E57CA" w:rsidRDefault="00933AB5" w:rsidP="005D554B">
      <w:pPr>
        <w:tabs>
          <w:tab w:val="left" w:pos="567"/>
        </w:tabs>
        <w:spacing w:line="260" w:lineRule="exact"/>
        <w:rPr>
          <w:sz w:val="22"/>
          <w:szCs w:val="22"/>
        </w:rPr>
      </w:pPr>
      <w:r w:rsidRPr="00933AB5">
        <w:rPr>
          <w:sz w:val="22"/>
          <w:szCs w:val="22"/>
        </w:rPr>
        <w:t xml:space="preserve">Dažniausios nepageidaujamos reakcijos </w:t>
      </w:r>
      <w:r w:rsidR="007341E1">
        <w:rPr>
          <w:sz w:val="22"/>
          <w:szCs w:val="22"/>
        </w:rPr>
        <w:t>yra</w:t>
      </w:r>
      <w:r w:rsidRPr="00933AB5">
        <w:rPr>
          <w:sz w:val="22"/>
          <w:szCs w:val="22"/>
        </w:rPr>
        <w:t xml:space="preserve"> </w:t>
      </w:r>
      <w:r w:rsidR="00240958">
        <w:rPr>
          <w:sz w:val="22"/>
          <w:szCs w:val="22"/>
        </w:rPr>
        <w:t>staigus</w:t>
      </w:r>
      <w:r w:rsidRPr="00933AB5">
        <w:rPr>
          <w:sz w:val="22"/>
          <w:szCs w:val="22"/>
        </w:rPr>
        <w:t xml:space="preserve"> paraudimas </w:t>
      </w:r>
      <w:r w:rsidR="006D5646">
        <w:rPr>
          <w:sz w:val="22"/>
          <w:szCs w:val="22"/>
        </w:rPr>
        <w:t>(35 </w:t>
      </w:r>
      <w:r w:rsidR="006D5646" w:rsidRPr="00933AB5">
        <w:rPr>
          <w:sz w:val="22"/>
          <w:szCs w:val="22"/>
        </w:rPr>
        <w:t>%</w:t>
      </w:r>
      <w:r w:rsidR="006D5646">
        <w:rPr>
          <w:sz w:val="22"/>
          <w:szCs w:val="22"/>
        </w:rPr>
        <w:t xml:space="preserve">) </w:t>
      </w:r>
      <w:r w:rsidRPr="00933AB5">
        <w:rPr>
          <w:sz w:val="22"/>
          <w:szCs w:val="22"/>
        </w:rPr>
        <w:t xml:space="preserve">ir virškinimo trakto </w:t>
      </w:r>
      <w:r w:rsidR="00240958">
        <w:rPr>
          <w:sz w:val="22"/>
          <w:szCs w:val="22"/>
        </w:rPr>
        <w:t>reiškiniai</w:t>
      </w:r>
      <w:r w:rsidRPr="00933AB5">
        <w:rPr>
          <w:sz w:val="22"/>
          <w:szCs w:val="22"/>
        </w:rPr>
        <w:t xml:space="preserve"> (t. y., viduriavimas</w:t>
      </w:r>
      <w:r w:rsidR="007341E1">
        <w:rPr>
          <w:sz w:val="22"/>
          <w:szCs w:val="22"/>
        </w:rPr>
        <w:t xml:space="preserve"> </w:t>
      </w:r>
      <w:r w:rsidR="006D5646">
        <w:rPr>
          <w:sz w:val="22"/>
          <w:szCs w:val="22"/>
        </w:rPr>
        <w:t>[</w:t>
      </w:r>
      <w:r w:rsidR="007341E1">
        <w:rPr>
          <w:sz w:val="22"/>
          <w:szCs w:val="22"/>
        </w:rPr>
        <w:t>14 </w:t>
      </w:r>
      <w:r w:rsidR="007341E1" w:rsidRPr="007341E1">
        <w:rPr>
          <w:sz w:val="22"/>
          <w:szCs w:val="22"/>
        </w:rPr>
        <w:t>%</w:t>
      </w:r>
      <w:r w:rsidR="006D5646">
        <w:rPr>
          <w:sz w:val="22"/>
          <w:szCs w:val="22"/>
        </w:rPr>
        <w:t>]</w:t>
      </w:r>
      <w:r w:rsidRPr="00933AB5">
        <w:rPr>
          <w:sz w:val="22"/>
          <w:szCs w:val="22"/>
        </w:rPr>
        <w:t>, pykinimas</w:t>
      </w:r>
      <w:r w:rsidR="007341E1">
        <w:rPr>
          <w:sz w:val="22"/>
          <w:szCs w:val="22"/>
        </w:rPr>
        <w:t xml:space="preserve"> </w:t>
      </w:r>
      <w:r w:rsidR="006D5646">
        <w:rPr>
          <w:sz w:val="22"/>
          <w:szCs w:val="22"/>
        </w:rPr>
        <w:t>[</w:t>
      </w:r>
      <w:r w:rsidR="007341E1">
        <w:rPr>
          <w:sz w:val="22"/>
          <w:szCs w:val="22"/>
        </w:rPr>
        <w:t>12 </w:t>
      </w:r>
      <w:r w:rsidR="007341E1" w:rsidRPr="007341E1">
        <w:rPr>
          <w:sz w:val="22"/>
          <w:szCs w:val="22"/>
        </w:rPr>
        <w:t>%</w:t>
      </w:r>
      <w:r w:rsidR="006D5646">
        <w:rPr>
          <w:sz w:val="22"/>
          <w:szCs w:val="22"/>
        </w:rPr>
        <w:t>]</w:t>
      </w:r>
      <w:r w:rsidRPr="00933AB5">
        <w:rPr>
          <w:sz w:val="22"/>
          <w:szCs w:val="22"/>
        </w:rPr>
        <w:t>, pilvo skausmas</w:t>
      </w:r>
      <w:r w:rsidR="006D5646">
        <w:rPr>
          <w:sz w:val="22"/>
          <w:szCs w:val="22"/>
        </w:rPr>
        <w:t xml:space="preserve"> [</w:t>
      </w:r>
      <w:r w:rsidR="007341E1">
        <w:rPr>
          <w:sz w:val="22"/>
          <w:szCs w:val="22"/>
        </w:rPr>
        <w:t>10 </w:t>
      </w:r>
      <w:r w:rsidR="007341E1" w:rsidRPr="007341E1">
        <w:rPr>
          <w:sz w:val="22"/>
          <w:szCs w:val="22"/>
        </w:rPr>
        <w:t>%</w:t>
      </w:r>
      <w:r w:rsidR="006D5646">
        <w:rPr>
          <w:sz w:val="22"/>
          <w:szCs w:val="22"/>
        </w:rPr>
        <w:t>]</w:t>
      </w:r>
      <w:r w:rsidRPr="00933AB5">
        <w:rPr>
          <w:sz w:val="22"/>
          <w:szCs w:val="22"/>
        </w:rPr>
        <w:t>, viršutinės pilvo dalies skausmas</w:t>
      </w:r>
      <w:r w:rsidR="006D5646">
        <w:rPr>
          <w:sz w:val="22"/>
          <w:szCs w:val="22"/>
        </w:rPr>
        <w:t xml:space="preserve"> [</w:t>
      </w:r>
      <w:r w:rsidR="007341E1">
        <w:rPr>
          <w:sz w:val="22"/>
          <w:szCs w:val="22"/>
        </w:rPr>
        <w:t>10 </w:t>
      </w:r>
      <w:r w:rsidR="007341E1" w:rsidRPr="007341E1">
        <w:rPr>
          <w:sz w:val="22"/>
          <w:szCs w:val="22"/>
        </w:rPr>
        <w:t>%</w:t>
      </w:r>
      <w:r w:rsidR="006D5646">
        <w:rPr>
          <w:sz w:val="22"/>
          <w:szCs w:val="22"/>
        </w:rPr>
        <w:t>]</w:t>
      </w:r>
      <w:r w:rsidR="007341E1">
        <w:rPr>
          <w:sz w:val="22"/>
          <w:szCs w:val="22"/>
        </w:rPr>
        <w:t>)</w:t>
      </w:r>
      <w:r w:rsidRPr="00933AB5">
        <w:rPr>
          <w:sz w:val="22"/>
          <w:szCs w:val="22"/>
        </w:rPr>
        <w:t xml:space="preserve">. </w:t>
      </w:r>
      <w:r w:rsidR="00240958">
        <w:rPr>
          <w:sz w:val="22"/>
          <w:szCs w:val="22"/>
        </w:rPr>
        <w:t>Staigus</w:t>
      </w:r>
      <w:r w:rsidRPr="00933AB5">
        <w:rPr>
          <w:sz w:val="22"/>
          <w:szCs w:val="22"/>
        </w:rPr>
        <w:t xml:space="preserve"> paraudimas ir virškinimo trakto </w:t>
      </w:r>
      <w:r w:rsidR="00240958">
        <w:rPr>
          <w:sz w:val="22"/>
          <w:szCs w:val="22"/>
        </w:rPr>
        <w:t>reiškiniai</w:t>
      </w:r>
      <w:r w:rsidRPr="00933AB5">
        <w:rPr>
          <w:sz w:val="22"/>
          <w:szCs w:val="22"/>
        </w:rPr>
        <w:t xml:space="preserve"> </w:t>
      </w:r>
      <w:r w:rsidR="00240958">
        <w:rPr>
          <w:sz w:val="22"/>
          <w:szCs w:val="22"/>
        </w:rPr>
        <w:t>turi polinkį prasidėti</w:t>
      </w:r>
      <w:r w:rsidRPr="00933AB5">
        <w:rPr>
          <w:sz w:val="22"/>
          <w:szCs w:val="22"/>
        </w:rPr>
        <w:t xml:space="preserve"> gydymo pradžioje (ypač pirmąjį gydymo mėnesį), o tiems pacientams, kuriems pasireiškia </w:t>
      </w:r>
      <w:r w:rsidR="00240958">
        <w:rPr>
          <w:sz w:val="22"/>
          <w:szCs w:val="22"/>
        </w:rPr>
        <w:t>staigus</w:t>
      </w:r>
      <w:r w:rsidRPr="00933AB5">
        <w:rPr>
          <w:sz w:val="22"/>
          <w:szCs w:val="22"/>
        </w:rPr>
        <w:t xml:space="preserve"> paraudimas ir virškinimo trakto </w:t>
      </w:r>
      <w:r w:rsidR="00240958">
        <w:rPr>
          <w:sz w:val="22"/>
          <w:szCs w:val="22"/>
        </w:rPr>
        <w:t>reiškiniai</w:t>
      </w:r>
      <w:r w:rsidRPr="00933AB5">
        <w:rPr>
          <w:sz w:val="22"/>
          <w:szCs w:val="22"/>
        </w:rPr>
        <w:t xml:space="preserve">, šie </w:t>
      </w:r>
      <w:r w:rsidR="00240958">
        <w:rPr>
          <w:sz w:val="22"/>
          <w:szCs w:val="22"/>
        </w:rPr>
        <w:t xml:space="preserve">reiškiniai </w:t>
      </w:r>
      <w:r w:rsidRPr="00933AB5">
        <w:rPr>
          <w:sz w:val="22"/>
          <w:szCs w:val="22"/>
        </w:rPr>
        <w:t xml:space="preserve">gali protarpiais kartotis viso gydymo </w:t>
      </w:r>
      <w:r w:rsidR="00240958">
        <w:rPr>
          <w:sz w:val="22"/>
          <w:szCs w:val="22"/>
        </w:rPr>
        <w:t>dimetilfumaratu</w:t>
      </w:r>
      <w:r w:rsidRPr="00933AB5">
        <w:rPr>
          <w:sz w:val="22"/>
          <w:szCs w:val="22"/>
        </w:rPr>
        <w:t xml:space="preserve"> metu. Dažniausia pastebėtos nepageidaujamos reakcijos, dėl kurių reikėjo nutraukti </w:t>
      </w:r>
      <w:r w:rsidR="009E57CA">
        <w:rPr>
          <w:sz w:val="22"/>
          <w:szCs w:val="22"/>
        </w:rPr>
        <w:t>gydymą</w:t>
      </w:r>
      <w:r w:rsidRPr="00933AB5">
        <w:rPr>
          <w:sz w:val="22"/>
          <w:szCs w:val="22"/>
        </w:rPr>
        <w:t xml:space="preserve">, </w:t>
      </w:r>
      <w:r w:rsidR="009E57CA">
        <w:rPr>
          <w:sz w:val="22"/>
          <w:szCs w:val="22"/>
        </w:rPr>
        <w:t>yra</w:t>
      </w:r>
      <w:r w:rsidR="009E57CA" w:rsidRPr="00933AB5">
        <w:rPr>
          <w:sz w:val="22"/>
          <w:szCs w:val="22"/>
        </w:rPr>
        <w:t xml:space="preserve"> </w:t>
      </w:r>
      <w:r w:rsidR="00240958">
        <w:rPr>
          <w:sz w:val="22"/>
          <w:szCs w:val="22"/>
        </w:rPr>
        <w:t>staigus</w:t>
      </w:r>
      <w:r w:rsidRPr="00933AB5">
        <w:rPr>
          <w:sz w:val="22"/>
          <w:szCs w:val="22"/>
        </w:rPr>
        <w:t xml:space="preserve"> paraudimas (3</w:t>
      </w:r>
      <w:r w:rsidR="00240958">
        <w:rPr>
          <w:sz w:val="22"/>
          <w:szCs w:val="22"/>
        </w:rPr>
        <w:t> </w:t>
      </w:r>
      <w:r w:rsidRPr="00933AB5">
        <w:rPr>
          <w:sz w:val="22"/>
          <w:szCs w:val="22"/>
        </w:rPr>
        <w:t xml:space="preserve">%) ir virškinimo trakto </w:t>
      </w:r>
      <w:r w:rsidR="00240958">
        <w:rPr>
          <w:sz w:val="22"/>
          <w:szCs w:val="22"/>
        </w:rPr>
        <w:t>reiškiniai</w:t>
      </w:r>
      <w:r w:rsidRPr="00933AB5">
        <w:rPr>
          <w:sz w:val="22"/>
          <w:szCs w:val="22"/>
        </w:rPr>
        <w:t xml:space="preserve"> (4</w:t>
      </w:r>
      <w:r w:rsidR="00240958">
        <w:rPr>
          <w:sz w:val="22"/>
          <w:szCs w:val="22"/>
        </w:rPr>
        <w:t> </w:t>
      </w:r>
      <w:r w:rsidR="004E656C" w:rsidRPr="00933AB5">
        <w:rPr>
          <w:sz w:val="22"/>
          <w:szCs w:val="22"/>
        </w:rPr>
        <w:t>%</w:t>
      </w:r>
      <w:r w:rsidRPr="00933AB5">
        <w:rPr>
          <w:sz w:val="22"/>
          <w:szCs w:val="22"/>
        </w:rPr>
        <w:t xml:space="preserve">). </w:t>
      </w:r>
    </w:p>
    <w:p w14:paraId="7E4943B5" w14:textId="77777777" w:rsidR="009E57CA" w:rsidRDefault="009E57CA" w:rsidP="005D554B">
      <w:pPr>
        <w:tabs>
          <w:tab w:val="left" w:pos="567"/>
        </w:tabs>
        <w:spacing w:line="260" w:lineRule="exact"/>
        <w:rPr>
          <w:sz w:val="22"/>
          <w:szCs w:val="22"/>
        </w:rPr>
      </w:pPr>
    </w:p>
    <w:p w14:paraId="6B684156" w14:textId="536B803F" w:rsidR="00240958" w:rsidRDefault="009E57CA" w:rsidP="005D554B">
      <w:pPr>
        <w:tabs>
          <w:tab w:val="left" w:pos="567"/>
        </w:tabs>
        <w:spacing w:line="260" w:lineRule="exact"/>
        <w:rPr>
          <w:sz w:val="22"/>
          <w:szCs w:val="22"/>
        </w:rPr>
      </w:pPr>
      <w:r>
        <w:rPr>
          <w:sz w:val="22"/>
          <w:szCs w:val="22"/>
        </w:rPr>
        <w:t>2 ir 3</w:t>
      </w:r>
      <w:r w:rsidR="00184D4E">
        <w:rPr>
          <w:sz w:val="22"/>
          <w:szCs w:val="22"/>
        </w:rPr>
        <w:t> </w:t>
      </w:r>
      <w:r>
        <w:rPr>
          <w:sz w:val="22"/>
          <w:szCs w:val="22"/>
        </w:rPr>
        <w:t>fazės p</w:t>
      </w:r>
      <w:r w:rsidR="00933AB5" w:rsidRPr="00933AB5">
        <w:rPr>
          <w:sz w:val="22"/>
          <w:szCs w:val="22"/>
        </w:rPr>
        <w:t>lacebu kontroliuojamų ir nekontroliuojamų klinikinių tyrimų metu 2</w:t>
      </w:r>
      <w:r w:rsidR="00184D4E">
        <w:rPr>
          <w:sz w:val="22"/>
          <w:szCs w:val="22"/>
        </w:rPr>
        <w:t> </w:t>
      </w:r>
      <w:r w:rsidR="00933AB5" w:rsidRPr="00933AB5">
        <w:rPr>
          <w:sz w:val="22"/>
          <w:szCs w:val="22"/>
        </w:rPr>
        <w:t xml:space="preserve">513 pacientų buvo gydomi </w:t>
      </w:r>
      <w:r w:rsidR="00240958">
        <w:rPr>
          <w:sz w:val="22"/>
          <w:szCs w:val="22"/>
        </w:rPr>
        <w:t>dimetilfumaratu</w:t>
      </w:r>
      <w:r w:rsidR="00933AB5" w:rsidRPr="00933AB5">
        <w:rPr>
          <w:sz w:val="22"/>
          <w:szCs w:val="22"/>
        </w:rPr>
        <w:t xml:space="preserve"> ir stebimi iki </w:t>
      </w:r>
      <w:r w:rsidR="004E656C" w:rsidRPr="00933AB5">
        <w:rPr>
          <w:sz w:val="22"/>
          <w:szCs w:val="22"/>
        </w:rPr>
        <w:t>12</w:t>
      </w:r>
      <w:r w:rsidR="004E656C">
        <w:rPr>
          <w:sz w:val="22"/>
          <w:szCs w:val="22"/>
        </w:rPr>
        <w:t> </w:t>
      </w:r>
      <w:r w:rsidR="00933AB5" w:rsidRPr="00933AB5">
        <w:rPr>
          <w:sz w:val="22"/>
          <w:szCs w:val="22"/>
        </w:rPr>
        <w:t xml:space="preserve">metų, o bendra vaistinio preparato ekspozicija buvo lygi </w:t>
      </w:r>
      <w:r w:rsidR="004E656C" w:rsidRPr="00933AB5">
        <w:rPr>
          <w:sz w:val="22"/>
          <w:szCs w:val="22"/>
        </w:rPr>
        <w:t>11</w:t>
      </w:r>
      <w:r w:rsidR="00184D4E">
        <w:rPr>
          <w:sz w:val="22"/>
          <w:szCs w:val="22"/>
        </w:rPr>
        <w:t> </w:t>
      </w:r>
      <w:r w:rsidR="004E656C" w:rsidRPr="00933AB5">
        <w:rPr>
          <w:sz w:val="22"/>
          <w:szCs w:val="22"/>
        </w:rPr>
        <w:t>318</w:t>
      </w:r>
      <w:r w:rsidR="004E656C">
        <w:rPr>
          <w:sz w:val="22"/>
          <w:szCs w:val="22"/>
        </w:rPr>
        <w:t> </w:t>
      </w:r>
      <w:r w:rsidR="00933AB5" w:rsidRPr="00933AB5">
        <w:rPr>
          <w:sz w:val="22"/>
          <w:szCs w:val="22"/>
        </w:rPr>
        <w:t xml:space="preserve">asmens metų. </w:t>
      </w:r>
      <w:r w:rsidR="004E656C" w:rsidRPr="00933AB5">
        <w:rPr>
          <w:sz w:val="22"/>
          <w:szCs w:val="22"/>
        </w:rPr>
        <w:t>1</w:t>
      </w:r>
      <w:r w:rsidR="00184D4E">
        <w:rPr>
          <w:sz w:val="22"/>
          <w:szCs w:val="22"/>
        </w:rPr>
        <w:t> </w:t>
      </w:r>
      <w:r w:rsidR="004E656C" w:rsidRPr="00933AB5">
        <w:rPr>
          <w:sz w:val="22"/>
          <w:szCs w:val="22"/>
        </w:rPr>
        <w:t>169</w:t>
      </w:r>
      <w:r w:rsidR="004E656C">
        <w:rPr>
          <w:sz w:val="22"/>
          <w:szCs w:val="22"/>
        </w:rPr>
        <w:t> </w:t>
      </w:r>
      <w:r w:rsidR="00933AB5" w:rsidRPr="00933AB5">
        <w:rPr>
          <w:sz w:val="22"/>
          <w:szCs w:val="22"/>
        </w:rPr>
        <w:t xml:space="preserve">pacientai buvo gydomi </w:t>
      </w:r>
      <w:r w:rsidR="00240958">
        <w:rPr>
          <w:sz w:val="22"/>
          <w:szCs w:val="22"/>
        </w:rPr>
        <w:t>dimetilfumaratu</w:t>
      </w:r>
      <w:r w:rsidR="00933AB5" w:rsidRPr="00933AB5">
        <w:rPr>
          <w:sz w:val="22"/>
          <w:szCs w:val="22"/>
        </w:rPr>
        <w:t xml:space="preserve"> mažiausiai </w:t>
      </w:r>
      <w:r w:rsidR="004E656C" w:rsidRPr="00933AB5">
        <w:rPr>
          <w:sz w:val="22"/>
          <w:szCs w:val="22"/>
        </w:rPr>
        <w:t>5</w:t>
      </w:r>
      <w:r w:rsidR="004E656C">
        <w:rPr>
          <w:sz w:val="22"/>
          <w:szCs w:val="22"/>
        </w:rPr>
        <w:t> </w:t>
      </w:r>
      <w:r w:rsidR="00933AB5" w:rsidRPr="00933AB5">
        <w:rPr>
          <w:sz w:val="22"/>
          <w:szCs w:val="22"/>
        </w:rPr>
        <w:t xml:space="preserve">metus ir </w:t>
      </w:r>
      <w:r w:rsidR="004E656C" w:rsidRPr="00933AB5">
        <w:rPr>
          <w:sz w:val="22"/>
          <w:szCs w:val="22"/>
        </w:rPr>
        <w:t>426</w:t>
      </w:r>
      <w:r w:rsidR="004E656C">
        <w:rPr>
          <w:sz w:val="22"/>
          <w:szCs w:val="22"/>
        </w:rPr>
        <w:t> </w:t>
      </w:r>
      <w:r w:rsidR="00933AB5" w:rsidRPr="00933AB5">
        <w:rPr>
          <w:sz w:val="22"/>
          <w:szCs w:val="22"/>
        </w:rPr>
        <w:t xml:space="preserve">pacientai buvo gydomi </w:t>
      </w:r>
      <w:r w:rsidR="00240958">
        <w:rPr>
          <w:sz w:val="22"/>
          <w:szCs w:val="22"/>
        </w:rPr>
        <w:t>dimetilfumaratu</w:t>
      </w:r>
      <w:r w:rsidR="00933AB5" w:rsidRPr="00933AB5">
        <w:rPr>
          <w:sz w:val="22"/>
          <w:szCs w:val="22"/>
        </w:rPr>
        <w:t xml:space="preserve"> mažiausiai </w:t>
      </w:r>
      <w:r w:rsidR="004E656C" w:rsidRPr="00933AB5">
        <w:rPr>
          <w:sz w:val="22"/>
          <w:szCs w:val="22"/>
        </w:rPr>
        <w:t>10</w:t>
      </w:r>
      <w:r w:rsidR="004E656C">
        <w:rPr>
          <w:sz w:val="22"/>
          <w:szCs w:val="22"/>
        </w:rPr>
        <w:t> </w:t>
      </w:r>
      <w:r w:rsidR="00933AB5" w:rsidRPr="00933AB5">
        <w:rPr>
          <w:sz w:val="22"/>
          <w:szCs w:val="22"/>
        </w:rPr>
        <w:t xml:space="preserve">metų. </w:t>
      </w:r>
      <w:r w:rsidR="0062709E">
        <w:rPr>
          <w:sz w:val="22"/>
          <w:szCs w:val="22"/>
        </w:rPr>
        <w:t>Patirtis, sukaupta n</w:t>
      </w:r>
      <w:r w:rsidR="00933AB5" w:rsidRPr="00933AB5">
        <w:rPr>
          <w:sz w:val="22"/>
          <w:szCs w:val="22"/>
        </w:rPr>
        <w:t xml:space="preserve">ekontroliuojamų </w:t>
      </w:r>
      <w:r w:rsidR="0062709E">
        <w:rPr>
          <w:sz w:val="22"/>
          <w:szCs w:val="22"/>
        </w:rPr>
        <w:t>klinikinių tyrimų metu, atitinka</w:t>
      </w:r>
      <w:r w:rsidR="00933AB5" w:rsidRPr="00933AB5">
        <w:rPr>
          <w:sz w:val="22"/>
          <w:szCs w:val="22"/>
        </w:rPr>
        <w:t xml:space="preserve"> placebu kontroliuojamų klinikinių tyrimų metu gaut</w:t>
      </w:r>
      <w:r w:rsidR="0062709E">
        <w:rPr>
          <w:sz w:val="22"/>
          <w:szCs w:val="22"/>
        </w:rPr>
        <w:t>us rezultatus</w:t>
      </w:r>
      <w:r w:rsidR="00933AB5" w:rsidRPr="00933AB5">
        <w:rPr>
          <w:sz w:val="22"/>
          <w:szCs w:val="22"/>
        </w:rPr>
        <w:t>.</w:t>
      </w:r>
    </w:p>
    <w:p w14:paraId="71886872" w14:textId="77777777" w:rsidR="00240958" w:rsidRDefault="00240958" w:rsidP="005D554B">
      <w:pPr>
        <w:tabs>
          <w:tab w:val="left" w:pos="567"/>
        </w:tabs>
        <w:spacing w:line="260" w:lineRule="exact"/>
        <w:rPr>
          <w:sz w:val="22"/>
          <w:szCs w:val="22"/>
        </w:rPr>
      </w:pPr>
    </w:p>
    <w:p w14:paraId="3415A5E4" w14:textId="3CB373E6" w:rsidR="00240958" w:rsidRPr="00240958" w:rsidRDefault="00933AB5" w:rsidP="005D554B">
      <w:pPr>
        <w:tabs>
          <w:tab w:val="left" w:pos="567"/>
        </w:tabs>
        <w:spacing w:line="260" w:lineRule="exact"/>
        <w:rPr>
          <w:sz w:val="22"/>
          <w:szCs w:val="22"/>
          <w:u w:val="single"/>
        </w:rPr>
      </w:pPr>
      <w:r w:rsidRPr="00240958">
        <w:rPr>
          <w:sz w:val="22"/>
          <w:szCs w:val="22"/>
          <w:u w:val="single"/>
        </w:rPr>
        <w:t>Nepageidaujamų reakcijų santrauka lentelėje</w:t>
      </w:r>
    </w:p>
    <w:p w14:paraId="3DD308F5" w14:textId="5865039E" w:rsidR="0033457D" w:rsidRPr="00367AD0" w:rsidRDefault="00933AB5" w:rsidP="00584D50">
      <w:pPr>
        <w:tabs>
          <w:tab w:val="left" w:pos="567"/>
        </w:tabs>
        <w:spacing w:line="260" w:lineRule="exact"/>
        <w:rPr>
          <w:sz w:val="22"/>
          <w:szCs w:val="22"/>
        </w:rPr>
      </w:pPr>
      <w:r w:rsidRPr="00933AB5">
        <w:rPr>
          <w:sz w:val="22"/>
          <w:szCs w:val="22"/>
        </w:rPr>
        <w:t xml:space="preserve">Nepageidaujamos reakcijos, </w:t>
      </w:r>
      <w:r w:rsidR="0062709E">
        <w:rPr>
          <w:sz w:val="22"/>
          <w:szCs w:val="22"/>
        </w:rPr>
        <w:t>nustatytos remiantis</w:t>
      </w:r>
      <w:r w:rsidRPr="00933AB5">
        <w:rPr>
          <w:sz w:val="22"/>
          <w:szCs w:val="22"/>
        </w:rPr>
        <w:t xml:space="preserve"> klinikinių tyrimų, poregistracinių saugumo tyrimų ir </w:t>
      </w:r>
      <w:r w:rsidR="00240958">
        <w:rPr>
          <w:sz w:val="22"/>
          <w:szCs w:val="22"/>
        </w:rPr>
        <w:t>savanoriškų</w:t>
      </w:r>
      <w:r w:rsidRPr="00933AB5">
        <w:rPr>
          <w:sz w:val="22"/>
          <w:szCs w:val="22"/>
        </w:rPr>
        <w:t xml:space="preserve"> pranešimų</w:t>
      </w:r>
      <w:r w:rsidR="0062709E">
        <w:rPr>
          <w:sz w:val="22"/>
          <w:szCs w:val="22"/>
        </w:rPr>
        <w:t xml:space="preserve"> duomenimis</w:t>
      </w:r>
      <w:r w:rsidRPr="00933AB5">
        <w:rPr>
          <w:sz w:val="22"/>
          <w:szCs w:val="22"/>
        </w:rPr>
        <w:t xml:space="preserve">, nurodytos toliau pateiktoje lentelėje. Nepageidaujamos reakcijos pateiktos nurodant MedDRA klasifikacijos </w:t>
      </w:r>
      <w:r w:rsidR="00F657D1">
        <w:rPr>
          <w:sz w:val="22"/>
          <w:szCs w:val="22"/>
        </w:rPr>
        <w:t>tinkamiausius</w:t>
      </w:r>
      <w:r w:rsidRPr="00933AB5">
        <w:rPr>
          <w:sz w:val="22"/>
          <w:szCs w:val="22"/>
        </w:rPr>
        <w:t xml:space="preserve"> terminus pagal MedDRA organų sistemų klases. </w:t>
      </w:r>
      <w:bookmarkStart w:id="15" w:name="_Hlk160012273"/>
      <w:r w:rsidR="0033457D" w:rsidRPr="00584D50">
        <w:rPr>
          <w:snapToGrid w:val="0"/>
          <w:sz w:val="22"/>
          <w:szCs w:val="22"/>
        </w:rPr>
        <w:t xml:space="preserve">Nepageidaujamo poveikio dažnis apibūdinamas taip: </w:t>
      </w:r>
      <w:r w:rsidR="0033457D" w:rsidRPr="00367AD0">
        <w:rPr>
          <w:snapToGrid w:val="0"/>
          <w:sz w:val="22"/>
          <w:szCs w:val="22"/>
        </w:rPr>
        <w:t>labai dažnas (≥ 1/10), dažnas (nuo ≥ 1/100 iki &lt; 1/10), nedažnas (nuo ≥ 1/1 000 iki &lt; 1/100), retas (nuo ≥ 1/10 000 iki &lt; 1/1 000), labai retas (&lt; 1/10 000) ir nežinomas (negali būti apskaičiuotas pagal turimus duomenis).</w:t>
      </w:r>
      <w:bookmarkEnd w:id="15"/>
    </w:p>
    <w:p w14:paraId="2357D2B9" w14:textId="77777777" w:rsidR="00F657D1" w:rsidRPr="00367AD0" w:rsidRDefault="00F657D1" w:rsidP="00367AD0">
      <w:pPr>
        <w:tabs>
          <w:tab w:val="left" w:pos="567"/>
        </w:tabs>
        <w:spacing w:line="260" w:lineRule="exact"/>
        <w:ind w:left="284"/>
        <w:rPr>
          <w:sz w:val="22"/>
          <w:szCs w:val="22"/>
        </w:rPr>
      </w:pPr>
    </w:p>
    <w:tbl>
      <w:tblPr>
        <w:tblStyle w:val="Lentelstinklelis"/>
        <w:tblW w:w="0" w:type="auto"/>
        <w:tblLook w:val="04A0" w:firstRow="1" w:lastRow="0" w:firstColumn="1" w:lastColumn="0" w:noHBand="0" w:noVBand="1"/>
      </w:tblPr>
      <w:tblGrid>
        <w:gridCol w:w="3007"/>
        <w:gridCol w:w="3058"/>
        <w:gridCol w:w="2995"/>
      </w:tblGrid>
      <w:tr w:rsidR="00F657D1" w14:paraId="55661925" w14:textId="77777777" w:rsidTr="00775F29">
        <w:tc>
          <w:tcPr>
            <w:tcW w:w="3007" w:type="dxa"/>
            <w:tcBorders>
              <w:bottom w:val="single" w:sz="4" w:space="0" w:color="auto"/>
            </w:tcBorders>
          </w:tcPr>
          <w:p w14:paraId="26D3F8E0" w14:textId="21A33A1F" w:rsidR="00F657D1" w:rsidRPr="00BB7E44" w:rsidRDefault="00F657D1" w:rsidP="005D554B">
            <w:pPr>
              <w:tabs>
                <w:tab w:val="left" w:pos="567"/>
              </w:tabs>
              <w:spacing w:line="260" w:lineRule="exact"/>
              <w:rPr>
                <w:b/>
                <w:sz w:val="22"/>
                <w:szCs w:val="22"/>
              </w:rPr>
            </w:pPr>
            <w:r w:rsidRPr="00BB7E44">
              <w:rPr>
                <w:b/>
                <w:sz w:val="22"/>
                <w:szCs w:val="22"/>
              </w:rPr>
              <w:t>MedDRA organų sistemų klasė</w:t>
            </w:r>
          </w:p>
        </w:tc>
        <w:tc>
          <w:tcPr>
            <w:tcW w:w="3058" w:type="dxa"/>
          </w:tcPr>
          <w:p w14:paraId="2CFF78E0" w14:textId="52D95EC6" w:rsidR="00F657D1" w:rsidRPr="00BB7E44" w:rsidRDefault="0033457D" w:rsidP="005D554B">
            <w:pPr>
              <w:tabs>
                <w:tab w:val="left" w:pos="567"/>
              </w:tabs>
              <w:spacing w:line="260" w:lineRule="exact"/>
              <w:rPr>
                <w:b/>
                <w:sz w:val="22"/>
                <w:szCs w:val="22"/>
              </w:rPr>
            </w:pPr>
            <w:r>
              <w:rPr>
                <w:b/>
                <w:sz w:val="22"/>
                <w:szCs w:val="22"/>
              </w:rPr>
              <w:t>Nepageidaujama reakcija</w:t>
            </w:r>
          </w:p>
        </w:tc>
        <w:tc>
          <w:tcPr>
            <w:tcW w:w="2995" w:type="dxa"/>
          </w:tcPr>
          <w:p w14:paraId="5FCCF87F" w14:textId="7815B582" w:rsidR="00F657D1" w:rsidRPr="00BB7E44" w:rsidRDefault="0033457D" w:rsidP="005D554B">
            <w:pPr>
              <w:tabs>
                <w:tab w:val="left" w:pos="567"/>
              </w:tabs>
              <w:spacing w:line="260" w:lineRule="exact"/>
              <w:rPr>
                <w:b/>
                <w:sz w:val="22"/>
                <w:szCs w:val="22"/>
              </w:rPr>
            </w:pPr>
            <w:r>
              <w:rPr>
                <w:b/>
                <w:sz w:val="22"/>
                <w:szCs w:val="22"/>
              </w:rPr>
              <w:t>Dažnio kategorija</w:t>
            </w:r>
          </w:p>
        </w:tc>
      </w:tr>
      <w:tr w:rsidR="00F657D1" w14:paraId="51C6F34D" w14:textId="77777777" w:rsidTr="00775F29">
        <w:tc>
          <w:tcPr>
            <w:tcW w:w="3007" w:type="dxa"/>
            <w:tcBorders>
              <w:bottom w:val="nil"/>
            </w:tcBorders>
          </w:tcPr>
          <w:p w14:paraId="48DF87B1" w14:textId="43AC2DF6" w:rsidR="00F657D1" w:rsidRDefault="00F657D1" w:rsidP="005D554B">
            <w:pPr>
              <w:tabs>
                <w:tab w:val="left" w:pos="567"/>
              </w:tabs>
              <w:spacing w:line="260" w:lineRule="exact"/>
              <w:rPr>
                <w:sz w:val="22"/>
                <w:szCs w:val="22"/>
              </w:rPr>
            </w:pPr>
            <w:r w:rsidRPr="00933AB5">
              <w:rPr>
                <w:sz w:val="22"/>
                <w:szCs w:val="22"/>
              </w:rPr>
              <w:t>Infekcijos ir infestacijos</w:t>
            </w:r>
          </w:p>
        </w:tc>
        <w:tc>
          <w:tcPr>
            <w:tcW w:w="3058" w:type="dxa"/>
          </w:tcPr>
          <w:p w14:paraId="426576AE" w14:textId="4A682D76" w:rsidR="00F657D1" w:rsidRDefault="00BB7E44" w:rsidP="005D554B">
            <w:pPr>
              <w:tabs>
                <w:tab w:val="left" w:pos="567"/>
              </w:tabs>
              <w:spacing w:line="260" w:lineRule="exact"/>
              <w:rPr>
                <w:sz w:val="22"/>
                <w:szCs w:val="22"/>
              </w:rPr>
            </w:pPr>
            <w:r w:rsidRPr="00933AB5">
              <w:rPr>
                <w:sz w:val="22"/>
                <w:szCs w:val="22"/>
              </w:rPr>
              <w:t>Gastroenteritas</w:t>
            </w:r>
          </w:p>
        </w:tc>
        <w:tc>
          <w:tcPr>
            <w:tcW w:w="2995" w:type="dxa"/>
          </w:tcPr>
          <w:p w14:paraId="4986C1D5" w14:textId="75B20B4B" w:rsidR="00F657D1" w:rsidRDefault="00BB7E44" w:rsidP="005D554B">
            <w:pPr>
              <w:tabs>
                <w:tab w:val="left" w:pos="567"/>
              </w:tabs>
              <w:spacing w:line="260" w:lineRule="exact"/>
              <w:rPr>
                <w:sz w:val="22"/>
                <w:szCs w:val="22"/>
              </w:rPr>
            </w:pPr>
            <w:r w:rsidRPr="00933AB5">
              <w:rPr>
                <w:sz w:val="22"/>
                <w:szCs w:val="22"/>
              </w:rPr>
              <w:t>Dažnas</w:t>
            </w:r>
          </w:p>
        </w:tc>
      </w:tr>
      <w:tr w:rsidR="00F657D1" w14:paraId="72F7568B" w14:textId="77777777" w:rsidTr="00775F29">
        <w:tc>
          <w:tcPr>
            <w:tcW w:w="3007" w:type="dxa"/>
            <w:tcBorders>
              <w:top w:val="nil"/>
              <w:bottom w:val="nil"/>
            </w:tcBorders>
          </w:tcPr>
          <w:p w14:paraId="5870B287" w14:textId="77777777" w:rsidR="00F657D1" w:rsidRDefault="00F657D1" w:rsidP="005D554B">
            <w:pPr>
              <w:tabs>
                <w:tab w:val="left" w:pos="567"/>
              </w:tabs>
              <w:spacing w:line="260" w:lineRule="exact"/>
              <w:rPr>
                <w:sz w:val="22"/>
                <w:szCs w:val="22"/>
              </w:rPr>
            </w:pPr>
          </w:p>
        </w:tc>
        <w:tc>
          <w:tcPr>
            <w:tcW w:w="3058" w:type="dxa"/>
          </w:tcPr>
          <w:p w14:paraId="767DD1E9" w14:textId="32482F38" w:rsidR="00F657D1" w:rsidRDefault="00BB7E44" w:rsidP="00BB7E44">
            <w:pPr>
              <w:tabs>
                <w:tab w:val="left" w:pos="567"/>
              </w:tabs>
              <w:spacing w:line="260" w:lineRule="exact"/>
              <w:rPr>
                <w:sz w:val="22"/>
                <w:szCs w:val="22"/>
              </w:rPr>
            </w:pPr>
            <w:r w:rsidRPr="00933AB5">
              <w:rPr>
                <w:sz w:val="22"/>
                <w:szCs w:val="22"/>
              </w:rPr>
              <w:t xml:space="preserve">Progresuojanti </w:t>
            </w:r>
            <w:r w:rsidR="000B44E9">
              <w:rPr>
                <w:sz w:val="22"/>
                <w:szCs w:val="22"/>
              </w:rPr>
              <w:t>daugiažidi</w:t>
            </w:r>
            <w:r w:rsidR="00C87A82">
              <w:rPr>
                <w:sz w:val="22"/>
                <w:szCs w:val="22"/>
              </w:rPr>
              <w:t>ni</w:t>
            </w:r>
            <w:r w:rsidR="000B44E9">
              <w:rPr>
                <w:sz w:val="22"/>
                <w:szCs w:val="22"/>
              </w:rPr>
              <w:t>nė</w:t>
            </w:r>
            <w:r w:rsidRPr="00933AB5">
              <w:rPr>
                <w:sz w:val="22"/>
                <w:szCs w:val="22"/>
              </w:rPr>
              <w:t xml:space="preserve"> leukoencefalopatija (PDL)</w:t>
            </w:r>
          </w:p>
        </w:tc>
        <w:tc>
          <w:tcPr>
            <w:tcW w:w="2995" w:type="dxa"/>
          </w:tcPr>
          <w:p w14:paraId="53EAD4EC" w14:textId="1F65A157" w:rsidR="00F657D1" w:rsidRDefault="00C8526A" w:rsidP="005D554B">
            <w:pPr>
              <w:tabs>
                <w:tab w:val="left" w:pos="567"/>
              </w:tabs>
              <w:spacing w:line="260" w:lineRule="exact"/>
              <w:rPr>
                <w:sz w:val="22"/>
                <w:szCs w:val="22"/>
              </w:rPr>
            </w:pPr>
            <w:r>
              <w:rPr>
                <w:sz w:val="22"/>
                <w:szCs w:val="22"/>
              </w:rPr>
              <w:t>N</w:t>
            </w:r>
            <w:r w:rsidR="00BB7E44" w:rsidRPr="00933AB5">
              <w:rPr>
                <w:sz w:val="22"/>
                <w:szCs w:val="22"/>
              </w:rPr>
              <w:t>ežinom</w:t>
            </w:r>
            <w:r w:rsidR="00BB7E44">
              <w:rPr>
                <w:sz w:val="22"/>
                <w:szCs w:val="22"/>
              </w:rPr>
              <w:t>as</w:t>
            </w:r>
          </w:p>
        </w:tc>
      </w:tr>
      <w:tr w:rsidR="00F657D1" w14:paraId="27BFC755" w14:textId="77777777" w:rsidTr="00775F29">
        <w:tc>
          <w:tcPr>
            <w:tcW w:w="3007" w:type="dxa"/>
            <w:tcBorders>
              <w:top w:val="nil"/>
              <w:bottom w:val="single" w:sz="4" w:space="0" w:color="auto"/>
            </w:tcBorders>
          </w:tcPr>
          <w:p w14:paraId="15C01985" w14:textId="77777777" w:rsidR="00F657D1" w:rsidRDefault="00F657D1" w:rsidP="005D554B">
            <w:pPr>
              <w:tabs>
                <w:tab w:val="left" w:pos="567"/>
              </w:tabs>
              <w:spacing w:line="260" w:lineRule="exact"/>
              <w:rPr>
                <w:sz w:val="22"/>
                <w:szCs w:val="22"/>
              </w:rPr>
            </w:pPr>
          </w:p>
        </w:tc>
        <w:tc>
          <w:tcPr>
            <w:tcW w:w="3058" w:type="dxa"/>
          </w:tcPr>
          <w:p w14:paraId="059FC316" w14:textId="5B88BCA1" w:rsidR="00F657D1" w:rsidRDefault="00BB7E44" w:rsidP="00BB7E44">
            <w:pPr>
              <w:tabs>
                <w:tab w:val="left" w:pos="567"/>
              </w:tabs>
              <w:spacing w:line="260" w:lineRule="exact"/>
              <w:rPr>
                <w:sz w:val="22"/>
                <w:szCs w:val="22"/>
              </w:rPr>
            </w:pPr>
            <w:r w:rsidRPr="00933AB5">
              <w:rPr>
                <w:sz w:val="22"/>
                <w:szCs w:val="22"/>
              </w:rPr>
              <w:t>Juo</w:t>
            </w:r>
            <w:r>
              <w:rPr>
                <w:sz w:val="22"/>
                <w:szCs w:val="22"/>
              </w:rPr>
              <w:t>siančioji</w:t>
            </w:r>
            <w:r w:rsidRPr="00933AB5">
              <w:rPr>
                <w:sz w:val="22"/>
                <w:szCs w:val="22"/>
              </w:rPr>
              <w:t xml:space="preserve"> pūslelinė (</w:t>
            </w:r>
            <w:r w:rsidRPr="0017022D">
              <w:rPr>
                <w:i/>
                <w:iCs/>
                <w:sz w:val="22"/>
                <w:szCs w:val="22"/>
              </w:rPr>
              <w:t>herpes</w:t>
            </w:r>
            <w:r w:rsidRPr="00933AB5">
              <w:rPr>
                <w:sz w:val="22"/>
                <w:szCs w:val="22"/>
              </w:rPr>
              <w:t xml:space="preserve"> </w:t>
            </w:r>
            <w:r w:rsidRPr="0017022D">
              <w:rPr>
                <w:i/>
                <w:iCs/>
                <w:sz w:val="22"/>
                <w:szCs w:val="22"/>
              </w:rPr>
              <w:t>zoster</w:t>
            </w:r>
            <w:r w:rsidRPr="00933AB5">
              <w:rPr>
                <w:sz w:val="22"/>
                <w:szCs w:val="22"/>
              </w:rPr>
              <w:t>)</w:t>
            </w:r>
          </w:p>
        </w:tc>
        <w:tc>
          <w:tcPr>
            <w:tcW w:w="2995" w:type="dxa"/>
          </w:tcPr>
          <w:p w14:paraId="5D0BC635" w14:textId="18EB38E3" w:rsidR="00F657D1" w:rsidRDefault="00C8526A" w:rsidP="00F657D1">
            <w:pPr>
              <w:tabs>
                <w:tab w:val="left" w:pos="567"/>
              </w:tabs>
              <w:spacing w:line="260" w:lineRule="exact"/>
              <w:rPr>
                <w:sz w:val="22"/>
                <w:szCs w:val="22"/>
              </w:rPr>
            </w:pPr>
            <w:r>
              <w:rPr>
                <w:sz w:val="22"/>
                <w:szCs w:val="22"/>
              </w:rPr>
              <w:t>N</w:t>
            </w:r>
            <w:r w:rsidR="00BB7E44" w:rsidRPr="00933AB5">
              <w:rPr>
                <w:sz w:val="22"/>
                <w:szCs w:val="22"/>
              </w:rPr>
              <w:t>ežinomas</w:t>
            </w:r>
          </w:p>
        </w:tc>
      </w:tr>
      <w:tr w:rsidR="00F657D1" w14:paraId="11B30267" w14:textId="77777777" w:rsidTr="00775F29">
        <w:tc>
          <w:tcPr>
            <w:tcW w:w="3007" w:type="dxa"/>
            <w:tcBorders>
              <w:bottom w:val="nil"/>
            </w:tcBorders>
          </w:tcPr>
          <w:p w14:paraId="034EC6D3" w14:textId="4B6B53DF" w:rsidR="00F657D1" w:rsidRDefault="00F657D1" w:rsidP="005D554B">
            <w:pPr>
              <w:tabs>
                <w:tab w:val="left" w:pos="567"/>
              </w:tabs>
              <w:spacing w:line="260" w:lineRule="exact"/>
              <w:rPr>
                <w:sz w:val="22"/>
                <w:szCs w:val="22"/>
              </w:rPr>
            </w:pPr>
            <w:r w:rsidRPr="00933AB5">
              <w:rPr>
                <w:sz w:val="22"/>
                <w:szCs w:val="22"/>
              </w:rPr>
              <w:t>Kraujo ir limfinės sistemos sutrikimai</w:t>
            </w:r>
          </w:p>
        </w:tc>
        <w:tc>
          <w:tcPr>
            <w:tcW w:w="3058" w:type="dxa"/>
          </w:tcPr>
          <w:p w14:paraId="002E2FF3" w14:textId="1066DBE3" w:rsidR="00F657D1" w:rsidRDefault="00BB7E44" w:rsidP="005D554B">
            <w:pPr>
              <w:tabs>
                <w:tab w:val="left" w:pos="567"/>
              </w:tabs>
              <w:spacing w:line="260" w:lineRule="exact"/>
              <w:rPr>
                <w:sz w:val="22"/>
                <w:szCs w:val="22"/>
              </w:rPr>
            </w:pPr>
            <w:r w:rsidRPr="00933AB5">
              <w:rPr>
                <w:sz w:val="22"/>
                <w:szCs w:val="22"/>
              </w:rPr>
              <w:t>Limfopenija</w:t>
            </w:r>
          </w:p>
        </w:tc>
        <w:tc>
          <w:tcPr>
            <w:tcW w:w="2995" w:type="dxa"/>
          </w:tcPr>
          <w:p w14:paraId="06F21F9A" w14:textId="3CAD0669" w:rsidR="00F657D1" w:rsidRDefault="00BB7E44" w:rsidP="005D554B">
            <w:pPr>
              <w:tabs>
                <w:tab w:val="left" w:pos="567"/>
              </w:tabs>
              <w:spacing w:line="260" w:lineRule="exact"/>
              <w:rPr>
                <w:sz w:val="22"/>
                <w:szCs w:val="22"/>
              </w:rPr>
            </w:pPr>
            <w:r>
              <w:rPr>
                <w:sz w:val="22"/>
                <w:szCs w:val="22"/>
              </w:rPr>
              <w:t>Dažnas</w:t>
            </w:r>
          </w:p>
        </w:tc>
      </w:tr>
      <w:tr w:rsidR="00F657D1" w14:paraId="5947995C" w14:textId="77777777" w:rsidTr="00775F29">
        <w:tc>
          <w:tcPr>
            <w:tcW w:w="3007" w:type="dxa"/>
            <w:tcBorders>
              <w:top w:val="nil"/>
              <w:bottom w:val="nil"/>
            </w:tcBorders>
          </w:tcPr>
          <w:p w14:paraId="1B6FDA22" w14:textId="77777777" w:rsidR="00F657D1" w:rsidRDefault="00F657D1" w:rsidP="005D554B">
            <w:pPr>
              <w:tabs>
                <w:tab w:val="left" w:pos="567"/>
              </w:tabs>
              <w:spacing w:line="260" w:lineRule="exact"/>
              <w:rPr>
                <w:sz w:val="22"/>
                <w:szCs w:val="22"/>
              </w:rPr>
            </w:pPr>
          </w:p>
        </w:tc>
        <w:tc>
          <w:tcPr>
            <w:tcW w:w="3058" w:type="dxa"/>
          </w:tcPr>
          <w:p w14:paraId="2D100FA0" w14:textId="5E645E7F" w:rsidR="00F657D1" w:rsidRDefault="00BB7E44" w:rsidP="005D554B">
            <w:pPr>
              <w:tabs>
                <w:tab w:val="left" w:pos="567"/>
              </w:tabs>
              <w:spacing w:line="260" w:lineRule="exact"/>
              <w:rPr>
                <w:sz w:val="22"/>
                <w:szCs w:val="22"/>
              </w:rPr>
            </w:pPr>
            <w:r w:rsidRPr="00933AB5">
              <w:rPr>
                <w:sz w:val="22"/>
                <w:szCs w:val="22"/>
              </w:rPr>
              <w:t>Leukopenija</w:t>
            </w:r>
          </w:p>
        </w:tc>
        <w:tc>
          <w:tcPr>
            <w:tcW w:w="2995" w:type="dxa"/>
          </w:tcPr>
          <w:p w14:paraId="5C3430F9" w14:textId="4563EA7F" w:rsidR="00F657D1" w:rsidRDefault="00BB7E44" w:rsidP="005D554B">
            <w:pPr>
              <w:tabs>
                <w:tab w:val="left" w:pos="567"/>
              </w:tabs>
              <w:spacing w:line="260" w:lineRule="exact"/>
              <w:rPr>
                <w:sz w:val="22"/>
                <w:szCs w:val="22"/>
              </w:rPr>
            </w:pPr>
            <w:r>
              <w:rPr>
                <w:sz w:val="22"/>
                <w:szCs w:val="22"/>
              </w:rPr>
              <w:t>Dažnas</w:t>
            </w:r>
          </w:p>
        </w:tc>
      </w:tr>
      <w:tr w:rsidR="00F657D1" w14:paraId="51297EBC" w14:textId="77777777" w:rsidTr="00775F29">
        <w:tc>
          <w:tcPr>
            <w:tcW w:w="3007" w:type="dxa"/>
            <w:tcBorders>
              <w:top w:val="nil"/>
              <w:bottom w:val="single" w:sz="4" w:space="0" w:color="auto"/>
            </w:tcBorders>
          </w:tcPr>
          <w:p w14:paraId="2AD338F0" w14:textId="77777777" w:rsidR="00F657D1" w:rsidRDefault="00F657D1" w:rsidP="005D554B">
            <w:pPr>
              <w:tabs>
                <w:tab w:val="left" w:pos="567"/>
              </w:tabs>
              <w:spacing w:line="260" w:lineRule="exact"/>
              <w:rPr>
                <w:sz w:val="22"/>
                <w:szCs w:val="22"/>
              </w:rPr>
            </w:pPr>
          </w:p>
        </w:tc>
        <w:tc>
          <w:tcPr>
            <w:tcW w:w="3058" w:type="dxa"/>
          </w:tcPr>
          <w:p w14:paraId="043C12DA" w14:textId="3D687822" w:rsidR="00F657D1" w:rsidRDefault="00BB7E44" w:rsidP="005D554B">
            <w:pPr>
              <w:tabs>
                <w:tab w:val="left" w:pos="567"/>
              </w:tabs>
              <w:spacing w:line="260" w:lineRule="exact"/>
              <w:rPr>
                <w:sz w:val="22"/>
                <w:szCs w:val="22"/>
              </w:rPr>
            </w:pPr>
            <w:r w:rsidRPr="00933AB5">
              <w:rPr>
                <w:sz w:val="22"/>
                <w:szCs w:val="22"/>
              </w:rPr>
              <w:t>Trombocitopenija</w:t>
            </w:r>
          </w:p>
        </w:tc>
        <w:tc>
          <w:tcPr>
            <w:tcW w:w="2995" w:type="dxa"/>
          </w:tcPr>
          <w:p w14:paraId="0FABE980" w14:textId="04B74DE2" w:rsidR="00F657D1" w:rsidRDefault="00BB7E44" w:rsidP="005D554B">
            <w:pPr>
              <w:tabs>
                <w:tab w:val="left" w:pos="567"/>
              </w:tabs>
              <w:spacing w:line="260" w:lineRule="exact"/>
              <w:rPr>
                <w:sz w:val="22"/>
                <w:szCs w:val="22"/>
              </w:rPr>
            </w:pPr>
            <w:r>
              <w:rPr>
                <w:sz w:val="22"/>
                <w:szCs w:val="22"/>
              </w:rPr>
              <w:t>Nedažnas</w:t>
            </w:r>
          </w:p>
        </w:tc>
      </w:tr>
      <w:tr w:rsidR="00F657D1" w14:paraId="0BAD8C5D" w14:textId="77777777" w:rsidTr="00775F29">
        <w:tc>
          <w:tcPr>
            <w:tcW w:w="3007" w:type="dxa"/>
            <w:tcBorders>
              <w:bottom w:val="nil"/>
            </w:tcBorders>
          </w:tcPr>
          <w:p w14:paraId="3FEFC4B8" w14:textId="0547EE4C" w:rsidR="00F657D1" w:rsidRDefault="00BB7E44" w:rsidP="005D554B">
            <w:pPr>
              <w:tabs>
                <w:tab w:val="left" w:pos="567"/>
              </w:tabs>
              <w:spacing w:line="260" w:lineRule="exact"/>
              <w:rPr>
                <w:sz w:val="22"/>
                <w:szCs w:val="22"/>
              </w:rPr>
            </w:pPr>
            <w:r w:rsidRPr="00933AB5">
              <w:rPr>
                <w:sz w:val="22"/>
                <w:szCs w:val="22"/>
              </w:rPr>
              <w:t>Imuninės sistemos sutrikimai</w:t>
            </w:r>
          </w:p>
        </w:tc>
        <w:tc>
          <w:tcPr>
            <w:tcW w:w="3058" w:type="dxa"/>
          </w:tcPr>
          <w:p w14:paraId="6C5A9930" w14:textId="15E4C6EB" w:rsidR="00F657D1" w:rsidRDefault="00BB7E44" w:rsidP="005D554B">
            <w:pPr>
              <w:tabs>
                <w:tab w:val="left" w:pos="567"/>
              </w:tabs>
              <w:spacing w:line="260" w:lineRule="exact"/>
              <w:rPr>
                <w:sz w:val="22"/>
                <w:szCs w:val="22"/>
              </w:rPr>
            </w:pPr>
            <w:r w:rsidRPr="00933AB5">
              <w:rPr>
                <w:sz w:val="22"/>
                <w:szCs w:val="22"/>
              </w:rPr>
              <w:t>Padidėjęs jautrumas</w:t>
            </w:r>
          </w:p>
        </w:tc>
        <w:tc>
          <w:tcPr>
            <w:tcW w:w="2995" w:type="dxa"/>
          </w:tcPr>
          <w:p w14:paraId="6AB3B82D" w14:textId="098711FA" w:rsidR="00F657D1" w:rsidRDefault="00BB7E44" w:rsidP="005D554B">
            <w:pPr>
              <w:tabs>
                <w:tab w:val="left" w:pos="567"/>
              </w:tabs>
              <w:spacing w:line="260" w:lineRule="exact"/>
              <w:rPr>
                <w:sz w:val="22"/>
                <w:szCs w:val="22"/>
              </w:rPr>
            </w:pPr>
            <w:r w:rsidRPr="00BB7E44">
              <w:rPr>
                <w:sz w:val="22"/>
                <w:szCs w:val="22"/>
              </w:rPr>
              <w:t>Nedažnas</w:t>
            </w:r>
          </w:p>
        </w:tc>
      </w:tr>
      <w:tr w:rsidR="00BB7E44" w14:paraId="31A3B385" w14:textId="77777777" w:rsidTr="00775F29">
        <w:tc>
          <w:tcPr>
            <w:tcW w:w="3007" w:type="dxa"/>
            <w:tcBorders>
              <w:top w:val="nil"/>
              <w:bottom w:val="nil"/>
            </w:tcBorders>
          </w:tcPr>
          <w:p w14:paraId="218C2EAC" w14:textId="77777777" w:rsidR="00BB7E44" w:rsidRPr="00933AB5" w:rsidRDefault="00BB7E44" w:rsidP="005D554B">
            <w:pPr>
              <w:tabs>
                <w:tab w:val="left" w:pos="567"/>
              </w:tabs>
              <w:spacing w:line="260" w:lineRule="exact"/>
              <w:rPr>
                <w:sz w:val="22"/>
                <w:szCs w:val="22"/>
              </w:rPr>
            </w:pPr>
          </w:p>
        </w:tc>
        <w:tc>
          <w:tcPr>
            <w:tcW w:w="3058" w:type="dxa"/>
          </w:tcPr>
          <w:p w14:paraId="19E749AA" w14:textId="49325349" w:rsidR="00BB7E44" w:rsidRDefault="00BB7E44" w:rsidP="00BB7E44">
            <w:pPr>
              <w:tabs>
                <w:tab w:val="left" w:pos="567"/>
              </w:tabs>
              <w:spacing w:line="260" w:lineRule="exact"/>
              <w:rPr>
                <w:sz w:val="22"/>
                <w:szCs w:val="22"/>
              </w:rPr>
            </w:pPr>
            <w:r w:rsidRPr="00933AB5">
              <w:rPr>
                <w:sz w:val="22"/>
                <w:szCs w:val="22"/>
              </w:rPr>
              <w:t xml:space="preserve">Anafilaksija </w:t>
            </w:r>
          </w:p>
        </w:tc>
        <w:tc>
          <w:tcPr>
            <w:tcW w:w="2995" w:type="dxa"/>
          </w:tcPr>
          <w:p w14:paraId="5901B5AE" w14:textId="12F20B5F" w:rsidR="00BB7E44" w:rsidRDefault="00C8526A" w:rsidP="005D554B">
            <w:pPr>
              <w:tabs>
                <w:tab w:val="left" w:pos="567"/>
              </w:tabs>
              <w:spacing w:line="260" w:lineRule="exact"/>
              <w:rPr>
                <w:sz w:val="22"/>
                <w:szCs w:val="22"/>
              </w:rPr>
            </w:pPr>
            <w:r>
              <w:rPr>
                <w:sz w:val="22"/>
                <w:szCs w:val="22"/>
              </w:rPr>
              <w:t>N</w:t>
            </w:r>
            <w:r w:rsidR="00BB7E44" w:rsidRPr="00933AB5">
              <w:rPr>
                <w:sz w:val="22"/>
                <w:szCs w:val="22"/>
              </w:rPr>
              <w:t>ežinomas</w:t>
            </w:r>
          </w:p>
        </w:tc>
      </w:tr>
      <w:tr w:rsidR="00BB7E44" w14:paraId="7F4D7598" w14:textId="77777777" w:rsidTr="00775F29">
        <w:tc>
          <w:tcPr>
            <w:tcW w:w="3007" w:type="dxa"/>
            <w:tcBorders>
              <w:top w:val="nil"/>
              <w:bottom w:val="nil"/>
            </w:tcBorders>
          </w:tcPr>
          <w:p w14:paraId="65FFCBFD" w14:textId="77777777" w:rsidR="00BB7E44" w:rsidRPr="00933AB5" w:rsidRDefault="00BB7E44" w:rsidP="005D554B">
            <w:pPr>
              <w:tabs>
                <w:tab w:val="left" w:pos="567"/>
              </w:tabs>
              <w:spacing w:line="260" w:lineRule="exact"/>
              <w:rPr>
                <w:sz w:val="22"/>
                <w:szCs w:val="22"/>
              </w:rPr>
            </w:pPr>
          </w:p>
        </w:tc>
        <w:tc>
          <w:tcPr>
            <w:tcW w:w="3058" w:type="dxa"/>
          </w:tcPr>
          <w:p w14:paraId="21418AFE" w14:textId="3CFB93FD" w:rsidR="00BB7E44" w:rsidRDefault="00BB7E44" w:rsidP="00BB7E44">
            <w:pPr>
              <w:tabs>
                <w:tab w:val="left" w:pos="567"/>
              </w:tabs>
              <w:spacing w:line="260" w:lineRule="exact"/>
              <w:rPr>
                <w:sz w:val="22"/>
                <w:szCs w:val="22"/>
              </w:rPr>
            </w:pPr>
            <w:r w:rsidRPr="00933AB5">
              <w:rPr>
                <w:sz w:val="22"/>
                <w:szCs w:val="22"/>
              </w:rPr>
              <w:t>D</w:t>
            </w:r>
            <w:r>
              <w:rPr>
                <w:sz w:val="22"/>
                <w:szCs w:val="22"/>
              </w:rPr>
              <w:t>usulys</w:t>
            </w:r>
          </w:p>
        </w:tc>
        <w:tc>
          <w:tcPr>
            <w:tcW w:w="2995" w:type="dxa"/>
          </w:tcPr>
          <w:p w14:paraId="6A7E0332" w14:textId="6AAB0A1C" w:rsidR="00BB7E44" w:rsidRDefault="00C8526A" w:rsidP="005D554B">
            <w:pPr>
              <w:tabs>
                <w:tab w:val="left" w:pos="567"/>
              </w:tabs>
              <w:spacing w:line="260" w:lineRule="exact"/>
              <w:rPr>
                <w:sz w:val="22"/>
                <w:szCs w:val="22"/>
              </w:rPr>
            </w:pPr>
            <w:r>
              <w:rPr>
                <w:sz w:val="22"/>
                <w:szCs w:val="22"/>
              </w:rPr>
              <w:t>N</w:t>
            </w:r>
            <w:r w:rsidR="00BB7E44" w:rsidRPr="00933AB5">
              <w:rPr>
                <w:sz w:val="22"/>
                <w:szCs w:val="22"/>
              </w:rPr>
              <w:t>ežinomas</w:t>
            </w:r>
          </w:p>
        </w:tc>
      </w:tr>
      <w:tr w:rsidR="00BB7E44" w14:paraId="2681F86D" w14:textId="77777777" w:rsidTr="00775F29">
        <w:tc>
          <w:tcPr>
            <w:tcW w:w="3007" w:type="dxa"/>
            <w:tcBorders>
              <w:top w:val="nil"/>
              <w:bottom w:val="nil"/>
            </w:tcBorders>
          </w:tcPr>
          <w:p w14:paraId="52AC31C4" w14:textId="77777777" w:rsidR="00BB7E44" w:rsidRPr="00933AB5" w:rsidRDefault="00BB7E44" w:rsidP="005D554B">
            <w:pPr>
              <w:tabs>
                <w:tab w:val="left" w:pos="567"/>
              </w:tabs>
              <w:spacing w:line="260" w:lineRule="exact"/>
              <w:rPr>
                <w:sz w:val="22"/>
                <w:szCs w:val="22"/>
              </w:rPr>
            </w:pPr>
          </w:p>
        </w:tc>
        <w:tc>
          <w:tcPr>
            <w:tcW w:w="3058" w:type="dxa"/>
          </w:tcPr>
          <w:p w14:paraId="32FE152E" w14:textId="49F32DB7" w:rsidR="00BB7E44" w:rsidRDefault="00BB7E44" w:rsidP="005D554B">
            <w:pPr>
              <w:tabs>
                <w:tab w:val="left" w:pos="567"/>
              </w:tabs>
              <w:spacing w:line="260" w:lineRule="exact"/>
              <w:rPr>
                <w:sz w:val="22"/>
                <w:szCs w:val="22"/>
              </w:rPr>
            </w:pPr>
            <w:r w:rsidRPr="00933AB5">
              <w:rPr>
                <w:sz w:val="22"/>
                <w:szCs w:val="22"/>
              </w:rPr>
              <w:t>Hipoksija</w:t>
            </w:r>
          </w:p>
        </w:tc>
        <w:tc>
          <w:tcPr>
            <w:tcW w:w="2995" w:type="dxa"/>
          </w:tcPr>
          <w:p w14:paraId="587F4B8B" w14:textId="3EAFC2C4" w:rsidR="00BB7E44" w:rsidRDefault="00C8526A" w:rsidP="005D554B">
            <w:pPr>
              <w:tabs>
                <w:tab w:val="left" w:pos="567"/>
              </w:tabs>
              <w:spacing w:line="260" w:lineRule="exact"/>
              <w:rPr>
                <w:sz w:val="22"/>
                <w:szCs w:val="22"/>
              </w:rPr>
            </w:pPr>
            <w:r>
              <w:rPr>
                <w:sz w:val="22"/>
                <w:szCs w:val="22"/>
              </w:rPr>
              <w:t>N</w:t>
            </w:r>
            <w:r w:rsidR="00BB7E44" w:rsidRPr="00933AB5">
              <w:rPr>
                <w:sz w:val="22"/>
                <w:szCs w:val="22"/>
              </w:rPr>
              <w:t>ežinomas</w:t>
            </w:r>
          </w:p>
        </w:tc>
      </w:tr>
      <w:tr w:rsidR="00BB7E44" w14:paraId="70E62827" w14:textId="77777777" w:rsidTr="00775F29">
        <w:tc>
          <w:tcPr>
            <w:tcW w:w="3007" w:type="dxa"/>
            <w:tcBorders>
              <w:top w:val="nil"/>
              <w:bottom w:val="nil"/>
            </w:tcBorders>
          </w:tcPr>
          <w:p w14:paraId="11A12E86" w14:textId="77777777" w:rsidR="00BB7E44" w:rsidRPr="00933AB5" w:rsidRDefault="00BB7E44" w:rsidP="005D554B">
            <w:pPr>
              <w:tabs>
                <w:tab w:val="left" w:pos="567"/>
              </w:tabs>
              <w:spacing w:line="260" w:lineRule="exact"/>
              <w:rPr>
                <w:sz w:val="22"/>
                <w:szCs w:val="22"/>
              </w:rPr>
            </w:pPr>
          </w:p>
        </w:tc>
        <w:tc>
          <w:tcPr>
            <w:tcW w:w="3058" w:type="dxa"/>
          </w:tcPr>
          <w:p w14:paraId="6F8283C6" w14:textId="7FFA5DCF" w:rsidR="00BB7E44" w:rsidRDefault="00BB7E44" w:rsidP="005D554B">
            <w:pPr>
              <w:tabs>
                <w:tab w:val="left" w:pos="567"/>
              </w:tabs>
              <w:spacing w:line="260" w:lineRule="exact"/>
              <w:rPr>
                <w:sz w:val="22"/>
                <w:szCs w:val="22"/>
              </w:rPr>
            </w:pPr>
            <w:r w:rsidRPr="00933AB5">
              <w:rPr>
                <w:sz w:val="22"/>
                <w:szCs w:val="22"/>
              </w:rPr>
              <w:t>Hipotenzija</w:t>
            </w:r>
          </w:p>
        </w:tc>
        <w:tc>
          <w:tcPr>
            <w:tcW w:w="2995" w:type="dxa"/>
          </w:tcPr>
          <w:p w14:paraId="7D062C80" w14:textId="77CFB6EF" w:rsidR="00BB7E44" w:rsidRDefault="00C8526A" w:rsidP="005D554B">
            <w:pPr>
              <w:tabs>
                <w:tab w:val="left" w:pos="567"/>
              </w:tabs>
              <w:spacing w:line="260" w:lineRule="exact"/>
              <w:rPr>
                <w:sz w:val="22"/>
                <w:szCs w:val="22"/>
              </w:rPr>
            </w:pPr>
            <w:r>
              <w:rPr>
                <w:sz w:val="22"/>
                <w:szCs w:val="22"/>
              </w:rPr>
              <w:t>N</w:t>
            </w:r>
            <w:r w:rsidR="00BB7E44" w:rsidRPr="00BB7E44">
              <w:rPr>
                <w:sz w:val="22"/>
                <w:szCs w:val="22"/>
              </w:rPr>
              <w:t>ežinomas</w:t>
            </w:r>
          </w:p>
        </w:tc>
      </w:tr>
      <w:tr w:rsidR="00BB7E44" w14:paraId="0BABAFBE" w14:textId="77777777" w:rsidTr="00775F29">
        <w:tc>
          <w:tcPr>
            <w:tcW w:w="3007" w:type="dxa"/>
            <w:tcBorders>
              <w:top w:val="nil"/>
            </w:tcBorders>
          </w:tcPr>
          <w:p w14:paraId="0821B734" w14:textId="77777777" w:rsidR="00BB7E44" w:rsidRPr="00933AB5" w:rsidRDefault="00BB7E44" w:rsidP="005D554B">
            <w:pPr>
              <w:tabs>
                <w:tab w:val="left" w:pos="567"/>
              </w:tabs>
              <w:spacing w:line="260" w:lineRule="exact"/>
              <w:rPr>
                <w:sz w:val="22"/>
                <w:szCs w:val="22"/>
              </w:rPr>
            </w:pPr>
          </w:p>
        </w:tc>
        <w:tc>
          <w:tcPr>
            <w:tcW w:w="3058" w:type="dxa"/>
          </w:tcPr>
          <w:p w14:paraId="107DF27A" w14:textId="53EEA7D4" w:rsidR="00BB7E44" w:rsidRDefault="00BB7E44" w:rsidP="005D554B">
            <w:pPr>
              <w:tabs>
                <w:tab w:val="left" w:pos="567"/>
              </w:tabs>
              <w:spacing w:line="260" w:lineRule="exact"/>
              <w:rPr>
                <w:sz w:val="22"/>
                <w:szCs w:val="22"/>
              </w:rPr>
            </w:pPr>
            <w:r w:rsidRPr="00933AB5">
              <w:rPr>
                <w:sz w:val="22"/>
                <w:szCs w:val="22"/>
              </w:rPr>
              <w:t>Angioneurozinė edema</w:t>
            </w:r>
          </w:p>
        </w:tc>
        <w:tc>
          <w:tcPr>
            <w:tcW w:w="2995" w:type="dxa"/>
          </w:tcPr>
          <w:p w14:paraId="4ACBE8B8" w14:textId="76A9F7F1" w:rsidR="00BB7E44" w:rsidRDefault="00C8526A" w:rsidP="005D554B">
            <w:pPr>
              <w:tabs>
                <w:tab w:val="left" w:pos="567"/>
              </w:tabs>
              <w:spacing w:line="260" w:lineRule="exact"/>
              <w:rPr>
                <w:sz w:val="22"/>
                <w:szCs w:val="22"/>
              </w:rPr>
            </w:pPr>
            <w:r>
              <w:rPr>
                <w:sz w:val="22"/>
                <w:szCs w:val="22"/>
              </w:rPr>
              <w:t>N</w:t>
            </w:r>
            <w:r w:rsidR="00BB7E44" w:rsidRPr="00BB7E44">
              <w:rPr>
                <w:sz w:val="22"/>
                <w:szCs w:val="22"/>
              </w:rPr>
              <w:t>ežinomas</w:t>
            </w:r>
          </w:p>
        </w:tc>
      </w:tr>
      <w:tr w:rsidR="00BB7E44" w14:paraId="3E83D5BA" w14:textId="77777777" w:rsidTr="00775F29">
        <w:tc>
          <w:tcPr>
            <w:tcW w:w="3007" w:type="dxa"/>
            <w:tcBorders>
              <w:bottom w:val="single" w:sz="4" w:space="0" w:color="auto"/>
            </w:tcBorders>
          </w:tcPr>
          <w:p w14:paraId="5D1DB437" w14:textId="55BA9E8B" w:rsidR="00BB7E44" w:rsidRPr="00933AB5" w:rsidRDefault="00BB7E44" w:rsidP="005D554B">
            <w:pPr>
              <w:tabs>
                <w:tab w:val="left" w:pos="567"/>
              </w:tabs>
              <w:spacing w:line="260" w:lineRule="exact"/>
              <w:rPr>
                <w:sz w:val="22"/>
                <w:szCs w:val="22"/>
              </w:rPr>
            </w:pPr>
            <w:r w:rsidRPr="00933AB5">
              <w:rPr>
                <w:sz w:val="22"/>
                <w:szCs w:val="22"/>
              </w:rPr>
              <w:t>Nervų sistemos sutrikimai</w:t>
            </w:r>
          </w:p>
        </w:tc>
        <w:tc>
          <w:tcPr>
            <w:tcW w:w="3058" w:type="dxa"/>
          </w:tcPr>
          <w:p w14:paraId="57977F44" w14:textId="3D33AC2D" w:rsidR="00BB7E44" w:rsidRDefault="00BB7E44" w:rsidP="005D554B">
            <w:pPr>
              <w:tabs>
                <w:tab w:val="left" w:pos="567"/>
              </w:tabs>
              <w:spacing w:line="260" w:lineRule="exact"/>
              <w:rPr>
                <w:sz w:val="22"/>
                <w:szCs w:val="22"/>
              </w:rPr>
            </w:pPr>
            <w:r w:rsidRPr="00933AB5">
              <w:rPr>
                <w:sz w:val="22"/>
                <w:szCs w:val="22"/>
              </w:rPr>
              <w:t>Deginimo jausmas</w:t>
            </w:r>
          </w:p>
        </w:tc>
        <w:tc>
          <w:tcPr>
            <w:tcW w:w="2995" w:type="dxa"/>
          </w:tcPr>
          <w:p w14:paraId="69FA3302" w14:textId="6F3773C7" w:rsidR="00BB7E44" w:rsidRDefault="00BB7E44" w:rsidP="005D554B">
            <w:pPr>
              <w:tabs>
                <w:tab w:val="left" w:pos="567"/>
              </w:tabs>
              <w:spacing w:line="260" w:lineRule="exact"/>
              <w:rPr>
                <w:sz w:val="22"/>
                <w:szCs w:val="22"/>
              </w:rPr>
            </w:pPr>
            <w:r>
              <w:rPr>
                <w:sz w:val="22"/>
                <w:szCs w:val="22"/>
              </w:rPr>
              <w:t>Dažnas</w:t>
            </w:r>
          </w:p>
        </w:tc>
      </w:tr>
      <w:tr w:rsidR="00BB7E44" w14:paraId="479F3815" w14:textId="77777777" w:rsidTr="00775F29">
        <w:tc>
          <w:tcPr>
            <w:tcW w:w="3007" w:type="dxa"/>
            <w:tcBorders>
              <w:bottom w:val="nil"/>
            </w:tcBorders>
          </w:tcPr>
          <w:p w14:paraId="180D46DC" w14:textId="054B915E" w:rsidR="00BB7E44" w:rsidRPr="00933AB5" w:rsidRDefault="00BB7E44" w:rsidP="005D554B">
            <w:pPr>
              <w:tabs>
                <w:tab w:val="left" w:pos="567"/>
              </w:tabs>
              <w:spacing w:line="260" w:lineRule="exact"/>
              <w:rPr>
                <w:sz w:val="22"/>
                <w:szCs w:val="22"/>
              </w:rPr>
            </w:pPr>
            <w:r w:rsidRPr="00933AB5">
              <w:rPr>
                <w:sz w:val="22"/>
                <w:szCs w:val="22"/>
              </w:rPr>
              <w:t>Kraujagyslių sutrikimai</w:t>
            </w:r>
          </w:p>
        </w:tc>
        <w:tc>
          <w:tcPr>
            <w:tcW w:w="3058" w:type="dxa"/>
          </w:tcPr>
          <w:p w14:paraId="50643618" w14:textId="23D7364A" w:rsidR="00BB7E44" w:rsidRDefault="00BB7E44" w:rsidP="005D554B">
            <w:pPr>
              <w:tabs>
                <w:tab w:val="left" w:pos="567"/>
              </w:tabs>
              <w:spacing w:line="260" w:lineRule="exact"/>
              <w:rPr>
                <w:sz w:val="22"/>
                <w:szCs w:val="22"/>
              </w:rPr>
            </w:pPr>
            <w:r>
              <w:rPr>
                <w:sz w:val="22"/>
                <w:szCs w:val="22"/>
              </w:rPr>
              <w:t>Staigus paraudimas</w:t>
            </w:r>
          </w:p>
        </w:tc>
        <w:tc>
          <w:tcPr>
            <w:tcW w:w="2995" w:type="dxa"/>
          </w:tcPr>
          <w:p w14:paraId="2F7C1E32" w14:textId="336E7109" w:rsidR="00BB7E44" w:rsidRDefault="00BB7E44" w:rsidP="005D554B">
            <w:pPr>
              <w:tabs>
                <w:tab w:val="left" w:pos="567"/>
              </w:tabs>
              <w:spacing w:line="260" w:lineRule="exact"/>
              <w:rPr>
                <w:sz w:val="22"/>
                <w:szCs w:val="22"/>
              </w:rPr>
            </w:pPr>
            <w:r>
              <w:rPr>
                <w:sz w:val="22"/>
                <w:szCs w:val="22"/>
              </w:rPr>
              <w:t>Labai dažnas</w:t>
            </w:r>
          </w:p>
        </w:tc>
      </w:tr>
      <w:tr w:rsidR="00BB7E44" w14:paraId="35D59980" w14:textId="77777777" w:rsidTr="00775F29">
        <w:tc>
          <w:tcPr>
            <w:tcW w:w="3007" w:type="dxa"/>
            <w:tcBorders>
              <w:top w:val="nil"/>
            </w:tcBorders>
          </w:tcPr>
          <w:p w14:paraId="281CCF35" w14:textId="77777777" w:rsidR="00BB7E44" w:rsidRPr="00933AB5" w:rsidRDefault="00BB7E44" w:rsidP="005D554B">
            <w:pPr>
              <w:tabs>
                <w:tab w:val="left" w:pos="567"/>
              </w:tabs>
              <w:spacing w:line="260" w:lineRule="exact"/>
              <w:rPr>
                <w:sz w:val="22"/>
                <w:szCs w:val="22"/>
              </w:rPr>
            </w:pPr>
          </w:p>
        </w:tc>
        <w:tc>
          <w:tcPr>
            <w:tcW w:w="3058" w:type="dxa"/>
          </w:tcPr>
          <w:p w14:paraId="7445FE3D" w14:textId="2FE12D50" w:rsidR="00BB7E44" w:rsidRDefault="00BB7E44" w:rsidP="005D554B">
            <w:pPr>
              <w:tabs>
                <w:tab w:val="left" w:pos="567"/>
              </w:tabs>
              <w:spacing w:line="260" w:lineRule="exact"/>
              <w:rPr>
                <w:sz w:val="22"/>
                <w:szCs w:val="22"/>
              </w:rPr>
            </w:pPr>
            <w:r>
              <w:rPr>
                <w:sz w:val="22"/>
                <w:szCs w:val="22"/>
              </w:rPr>
              <w:t>Karščio pylimas</w:t>
            </w:r>
          </w:p>
        </w:tc>
        <w:tc>
          <w:tcPr>
            <w:tcW w:w="2995" w:type="dxa"/>
          </w:tcPr>
          <w:p w14:paraId="3C377022" w14:textId="56A78AE6" w:rsidR="00BB7E44" w:rsidRDefault="00BB7E44" w:rsidP="005D554B">
            <w:pPr>
              <w:tabs>
                <w:tab w:val="left" w:pos="567"/>
              </w:tabs>
              <w:spacing w:line="260" w:lineRule="exact"/>
              <w:rPr>
                <w:sz w:val="22"/>
                <w:szCs w:val="22"/>
              </w:rPr>
            </w:pPr>
            <w:r>
              <w:rPr>
                <w:sz w:val="22"/>
                <w:szCs w:val="22"/>
              </w:rPr>
              <w:t>Dažnas</w:t>
            </w:r>
          </w:p>
        </w:tc>
      </w:tr>
      <w:tr w:rsidR="00BB7E44" w14:paraId="1FEEFF2A" w14:textId="77777777" w:rsidTr="00775F29">
        <w:tc>
          <w:tcPr>
            <w:tcW w:w="3007" w:type="dxa"/>
            <w:tcBorders>
              <w:bottom w:val="single" w:sz="4" w:space="0" w:color="auto"/>
            </w:tcBorders>
          </w:tcPr>
          <w:p w14:paraId="7DBDD8E5" w14:textId="5316DE0F" w:rsidR="00BB7E44" w:rsidRPr="00933AB5" w:rsidRDefault="00BB7E44" w:rsidP="005D554B">
            <w:pPr>
              <w:tabs>
                <w:tab w:val="left" w:pos="567"/>
              </w:tabs>
              <w:spacing w:line="260" w:lineRule="exact"/>
              <w:rPr>
                <w:sz w:val="22"/>
                <w:szCs w:val="22"/>
              </w:rPr>
            </w:pPr>
            <w:r w:rsidRPr="00933AB5">
              <w:rPr>
                <w:sz w:val="22"/>
                <w:szCs w:val="22"/>
              </w:rPr>
              <w:lastRenderedPageBreak/>
              <w:t>Kvėpavimo sistemos, krūtinės ląstos ir tarpuplaučio sutrikimai</w:t>
            </w:r>
          </w:p>
        </w:tc>
        <w:tc>
          <w:tcPr>
            <w:tcW w:w="3058" w:type="dxa"/>
          </w:tcPr>
          <w:p w14:paraId="7736C738" w14:textId="367671ED" w:rsidR="00BB7E44" w:rsidRDefault="00BB7E44" w:rsidP="005D554B">
            <w:pPr>
              <w:tabs>
                <w:tab w:val="left" w:pos="567"/>
              </w:tabs>
              <w:spacing w:line="260" w:lineRule="exact"/>
              <w:rPr>
                <w:sz w:val="22"/>
                <w:szCs w:val="22"/>
              </w:rPr>
            </w:pPr>
            <w:r>
              <w:rPr>
                <w:sz w:val="22"/>
                <w:szCs w:val="22"/>
              </w:rPr>
              <w:t>Nosies varvėjimas</w:t>
            </w:r>
          </w:p>
        </w:tc>
        <w:tc>
          <w:tcPr>
            <w:tcW w:w="2995" w:type="dxa"/>
          </w:tcPr>
          <w:p w14:paraId="0B859D44" w14:textId="7199C1F9" w:rsidR="00BB7E44" w:rsidRDefault="00C8526A" w:rsidP="005D554B">
            <w:pPr>
              <w:tabs>
                <w:tab w:val="left" w:pos="567"/>
              </w:tabs>
              <w:spacing w:line="260" w:lineRule="exact"/>
              <w:rPr>
                <w:sz w:val="22"/>
                <w:szCs w:val="22"/>
              </w:rPr>
            </w:pPr>
            <w:r>
              <w:rPr>
                <w:sz w:val="22"/>
                <w:szCs w:val="22"/>
              </w:rPr>
              <w:t>N</w:t>
            </w:r>
            <w:r w:rsidR="00BB7E44" w:rsidRPr="00BB7E44">
              <w:rPr>
                <w:sz w:val="22"/>
                <w:szCs w:val="22"/>
              </w:rPr>
              <w:t>ežinomas</w:t>
            </w:r>
          </w:p>
        </w:tc>
      </w:tr>
      <w:tr w:rsidR="00BB7E44" w14:paraId="076CF1BA" w14:textId="77777777" w:rsidTr="00775F29">
        <w:tc>
          <w:tcPr>
            <w:tcW w:w="3007" w:type="dxa"/>
            <w:tcBorders>
              <w:bottom w:val="nil"/>
            </w:tcBorders>
          </w:tcPr>
          <w:p w14:paraId="175B5BD0" w14:textId="46B92367" w:rsidR="00BB7E44" w:rsidRPr="00933AB5" w:rsidRDefault="00872608" w:rsidP="005D554B">
            <w:pPr>
              <w:tabs>
                <w:tab w:val="left" w:pos="567"/>
              </w:tabs>
              <w:spacing w:line="260" w:lineRule="exact"/>
              <w:rPr>
                <w:sz w:val="22"/>
                <w:szCs w:val="22"/>
              </w:rPr>
            </w:pPr>
            <w:r w:rsidRPr="00933AB5">
              <w:rPr>
                <w:sz w:val="22"/>
                <w:szCs w:val="22"/>
              </w:rPr>
              <w:t>Virškinimo trakto sutrikimai</w:t>
            </w:r>
          </w:p>
        </w:tc>
        <w:tc>
          <w:tcPr>
            <w:tcW w:w="3058" w:type="dxa"/>
          </w:tcPr>
          <w:p w14:paraId="26DE0A23" w14:textId="5F897FD7" w:rsidR="00BB7E44" w:rsidRDefault="00872608" w:rsidP="005D554B">
            <w:pPr>
              <w:tabs>
                <w:tab w:val="left" w:pos="567"/>
              </w:tabs>
              <w:spacing w:line="260" w:lineRule="exact"/>
              <w:rPr>
                <w:sz w:val="22"/>
                <w:szCs w:val="22"/>
              </w:rPr>
            </w:pPr>
            <w:r w:rsidRPr="00933AB5">
              <w:rPr>
                <w:sz w:val="22"/>
                <w:szCs w:val="22"/>
              </w:rPr>
              <w:t>Viduriavimas</w:t>
            </w:r>
          </w:p>
        </w:tc>
        <w:tc>
          <w:tcPr>
            <w:tcW w:w="2995" w:type="dxa"/>
          </w:tcPr>
          <w:p w14:paraId="2F37B6CF" w14:textId="581580AE" w:rsidR="00BB7E44" w:rsidRDefault="00872608" w:rsidP="005D554B">
            <w:pPr>
              <w:tabs>
                <w:tab w:val="left" w:pos="567"/>
              </w:tabs>
              <w:spacing w:line="260" w:lineRule="exact"/>
              <w:rPr>
                <w:sz w:val="22"/>
                <w:szCs w:val="22"/>
              </w:rPr>
            </w:pPr>
            <w:r w:rsidRPr="00933AB5">
              <w:rPr>
                <w:sz w:val="22"/>
                <w:szCs w:val="22"/>
              </w:rPr>
              <w:t>Labai dažnas</w:t>
            </w:r>
          </w:p>
        </w:tc>
      </w:tr>
      <w:tr w:rsidR="00BB7E44" w14:paraId="7DF9B492" w14:textId="77777777" w:rsidTr="00775F29">
        <w:tc>
          <w:tcPr>
            <w:tcW w:w="3007" w:type="dxa"/>
            <w:tcBorders>
              <w:top w:val="nil"/>
              <w:bottom w:val="nil"/>
            </w:tcBorders>
          </w:tcPr>
          <w:p w14:paraId="3784A0E3" w14:textId="77777777" w:rsidR="00BB7E44" w:rsidRPr="00933AB5" w:rsidRDefault="00BB7E44" w:rsidP="005D554B">
            <w:pPr>
              <w:tabs>
                <w:tab w:val="left" w:pos="567"/>
              </w:tabs>
              <w:spacing w:line="260" w:lineRule="exact"/>
              <w:rPr>
                <w:sz w:val="22"/>
                <w:szCs w:val="22"/>
              </w:rPr>
            </w:pPr>
          </w:p>
        </w:tc>
        <w:tc>
          <w:tcPr>
            <w:tcW w:w="3058" w:type="dxa"/>
          </w:tcPr>
          <w:p w14:paraId="761CEC2B" w14:textId="273A1C60" w:rsidR="00BB7E44" w:rsidRDefault="00872608" w:rsidP="00872608">
            <w:pPr>
              <w:tabs>
                <w:tab w:val="left" w:pos="567"/>
              </w:tabs>
              <w:spacing w:line="260" w:lineRule="exact"/>
              <w:rPr>
                <w:sz w:val="22"/>
                <w:szCs w:val="22"/>
              </w:rPr>
            </w:pPr>
            <w:r w:rsidRPr="00933AB5">
              <w:rPr>
                <w:sz w:val="22"/>
                <w:szCs w:val="22"/>
              </w:rPr>
              <w:t xml:space="preserve">Pykinimas </w:t>
            </w:r>
          </w:p>
        </w:tc>
        <w:tc>
          <w:tcPr>
            <w:tcW w:w="2995" w:type="dxa"/>
          </w:tcPr>
          <w:p w14:paraId="4E9D274E" w14:textId="2294BF24" w:rsidR="00BB7E44" w:rsidRDefault="00872608" w:rsidP="005D554B">
            <w:pPr>
              <w:tabs>
                <w:tab w:val="left" w:pos="567"/>
              </w:tabs>
              <w:spacing w:line="260" w:lineRule="exact"/>
              <w:rPr>
                <w:sz w:val="22"/>
                <w:szCs w:val="22"/>
              </w:rPr>
            </w:pPr>
            <w:r w:rsidRPr="00933AB5">
              <w:rPr>
                <w:sz w:val="22"/>
                <w:szCs w:val="22"/>
              </w:rPr>
              <w:t>Labai daž</w:t>
            </w:r>
            <w:r>
              <w:rPr>
                <w:sz w:val="22"/>
                <w:szCs w:val="22"/>
              </w:rPr>
              <w:t>nas</w:t>
            </w:r>
          </w:p>
        </w:tc>
      </w:tr>
      <w:tr w:rsidR="00BB7E44" w14:paraId="48C4E2E5" w14:textId="77777777" w:rsidTr="00775F29">
        <w:tc>
          <w:tcPr>
            <w:tcW w:w="3007" w:type="dxa"/>
            <w:tcBorders>
              <w:top w:val="nil"/>
              <w:bottom w:val="nil"/>
            </w:tcBorders>
          </w:tcPr>
          <w:p w14:paraId="0CBF4C24" w14:textId="77777777" w:rsidR="00BB7E44" w:rsidRPr="00933AB5" w:rsidRDefault="00BB7E44" w:rsidP="005D554B">
            <w:pPr>
              <w:tabs>
                <w:tab w:val="left" w:pos="567"/>
              </w:tabs>
              <w:spacing w:line="260" w:lineRule="exact"/>
              <w:rPr>
                <w:sz w:val="22"/>
                <w:szCs w:val="22"/>
              </w:rPr>
            </w:pPr>
          </w:p>
        </w:tc>
        <w:tc>
          <w:tcPr>
            <w:tcW w:w="3058" w:type="dxa"/>
          </w:tcPr>
          <w:p w14:paraId="21D8AEB6" w14:textId="3EBAF4D2" w:rsidR="00BB7E44" w:rsidRDefault="00872608" w:rsidP="00872608">
            <w:pPr>
              <w:tabs>
                <w:tab w:val="left" w:pos="567"/>
              </w:tabs>
              <w:spacing w:line="260" w:lineRule="exact"/>
              <w:rPr>
                <w:sz w:val="22"/>
                <w:szCs w:val="22"/>
              </w:rPr>
            </w:pPr>
            <w:r w:rsidRPr="00933AB5">
              <w:rPr>
                <w:sz w:val="22"/>
                <w:szCs w:val="22"/>
              </w:rPr>
              <w:t xml:space="preserve">Viršutinės pilvo dalies skausmas </w:t>
            </w:r>
          </w:p>
        </w:tc>
        <w:tc>
          <w:tcPr>
            <w:tcW w:w="2995" w:type="dxa"/>
          </w:tcPr>
          <w:p w14:paraId="10B34759" w14:textId="254EEEA3" w:rsidR="00BB7E44" w:rsidRDefault="00872608" w:rsidP="005D554B">
            <w:pPr>
              <w:tabs>
                <w:tab w:val="left" w:pos="567"/>
              </w:tabs>
              <w:spacing w:line="260" w:lineRule="exact"/>
              <w:rPr>
                <w:sz w:val="22"/>
                <w:szCs w:val="22"/>
              </w:rPr>
            </w:pPr>
            <w:r w:rsidRPr="00933AB5">
              <w:rPr>
                <w:sz w:val="22"/>
                <w:szCs w:val="22"/>
              </w:rPr>
              <w:t>Labai dažnas</w:t>
            </w:r>
          </w:p>
        </w:tc>
      </w:tr>
      <w:tr w:rsidR="00BB7E44" w14:paraId="3DC497EF" w14:textId="77777777" w:rsidTr="00775F29">
        <w:tc>
          <w:tcPr>
            <w:tcW w:w="3007" w:type="dxa"/>
            <w:tcBorders>
              <w:top w:val="nil"/>
              <w:bottom w:val="nil"/>
            </w:tcBorders>
          </w:tcPr>
          <w:p w14:paraId="02237E12" w14:textId="77777777" w:rsidR="00BB7E44" w:rsidRPr="00933AB5" w:rsidRDefault="00BB7E44" w:rsidP="005D554B">
            <w:pPr>
              <w:tabs>
                <w:tab w:val="left" w:pos="567"/>
              </w:tabs>
              <w:spacing w:line="260" w:lineRule="exact"/>
              <w:rPr>
                <w:sz w:val="22"/>
                <w:szCs w:val="22"/>
              </w:rPr>
            </w:pPr>
          </w:p>
        </w:tc>
        <w:tc>
          <w:tcPr>
            <w:tcW w:w="3058" w:type="dxa"/>
          </w:tcPr>
          <w:p w14:paraId="26A81F0E" w14:textId="6FBBA64B" w:rsidR="00BB7E44" w:rsidRDefault="00872608" w:rsidP="00872608">
            <w:pPr>
              <w:tabs>
                <w:tab w:val="left" w:pos="567"/>
              </w:tabs>
              <w:spacing w:line="260" w:lineRule="exact"/>
              <w:rPr>
                <w:sz w:val="22"/>
                <w:szCs w:val="22"/>
              </w:rPr>
            </w:pPr>
            <w:r w:rsidRPr="00933AB5">
              <w:rPr>
                <w:sz w:val="22"/>
                <w:szCs w:val="22"/>
              </w:rPr>
              <w:t xml:space="preserve">Pilvo skausmas </w:t>
            </w:r>
          </w:p>
        </w:tc>
        <w:tc>
          <w:tcPr>
            <w:tcW w:w="2995" w:type="dxa"/>
          </w:tcPr>
          <w:p w14:paraId="1ABC1D81" w14:textId="0CE76F47" w:rsidR="00BB7E44" w:rsidRDefault="00872608" w:rsidP="005D554B">
            <w:pPr>
              <w:tabs>
                <w:tab w:val="left" w:pos="567"/>
              </w:tabs>
              <w:spacing w:line="260" w:lineRule="exact"/>
              <w:rPr>
                <w:sz w:val="22"/>
                <w:szCs w:val="22"/>
              </w:rPr>
            </w:pPr>
            <w:r w:rsidRPr="00933AB5">
              <w:rPr>
                <w:sz w:val="22"/>
                <w:szCs w:val="22"/>
              </w:rPr>
              <w:t>Labai dažnas</w:t>
            </w:r>
          </w:p>
        </w:tc>
      </w:tr>
      <w:tr w:rsidR="00872608" w14:paraId="3D85DFE8" w14:textId="77777777" w:rsidTr="00775F29">
        <w:tc>
          <w:tcPr>
            <w:tcW w:w="3007" w:type="dxa"/>
            <w:tcBorders>
              <w:top w:val="nil"/>
              <w:bottom w:val="nil"/>
            </w:tcBorders>
          </w:tcPr>
          <w:p w14:paraId="09686A0C" w14:textId="77777777" w:rsidR="00872608" w:rsidRPr="00933AB5" w:rsidRDefault="00872608" w:rsidP="005D554B">
            <w:pPr>
              <w:tabs>
                <w:tab w:val="left" w:pos="567"/>
              </w:tabs>
              <w:spacing w:line="260" w:lineRule="exact"/>
              <w:rPr>
                <w:sz w:val="22"/>
                <w:szCs w:val="22"/>
              </w:rPr>
            </w:pPr>
          </w:p>
        </w:tc>
        <w:tc>
          <w:tcPr>
            <w:tcW w:w="3058" w:type="dxa"/>
          </w:tcPr>
          <w:p w14:paraId="05B91505" w14:textId="6EC3272B" w:rsidR="00872608" w:rsidRPr="00933AB5" w:rsidRDefault="00872608" w:rsidP="00872608">
            <w:pPr>
              <w:tabs>
                <w:tab w:val="left" w:pos="567"/>
              </w:tabs>
              <w:spacing w:line="260" w:lineRule="exact"/>
              <w:rPr>
                <w:sz w:val="22"/>
                <w:szCs w:val="22"/>
              </w:rPr>
            </w:pPr>
            <w:r w:rsidRPr="00933AB5">
              <w:rPr>
                <w:sz w:val="22"/>
                <w:szCs w:val="22"/>
              </w:rPr>
              <w:t xml:space="preserve">Vėmimas </w:t>
            </w:r>
          </w:p>
        </w:tc>
        <w:tc>
          <w:tcPr>
            <w:tcW w:w="2995" w:type="dxa"/>
          </w:tcPr>
          <w:p w14:paraId="28681F4F" w14:textId="4FC29E8C"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4C7C3C2B" w14:textId="77777777" w:rsidTr="00775F29">
        <w:tc>
          <w:tcPr>
            <w:tcW w:w="3007" w:type="dxa"/>
            <w:tcBorders>
              <w:top w:val="nil"/>
              <w:bottom w:val="nil"/>
            </w:tcBorders>
          </w:tcPr>
          <w:p w14:paraId="1D503DB0" w14:textId="77777777" w:rsidR="00872608" w:rsidRPr="00933AB5" w:rsidRDefault="00872608" w:rsidP="005D554B">
            <w:pPr>
              <w:tabs>
                <w:tab w:val="left" w:pos="567"/>
              </w:tabs>
              <w:spacing w:line="260" w:lineRule="exact"/>
              <w:rPr>
                <w:sz w:val="22"/>
                <w:szCs w:val="22"/>
              </w:rPr>
            </w:pPr>
          </w:p>
        </w:tc>
        <w:tc>
          <w:tcPr>
            <w:tcW w:w="3058" w:type="dxa"/>
          </w:tcPr>
          <w:p w14:paraId="2A5B4A47" w14:textId="30F68F17" w:rsidR="00872608" w:rsidRPr="00933AB5" w:rsidRDefault="00872608" w:rsidP="00872608">
            <w:pPr>
              <w:tabs>
                <w:tab w:val="left" w:pos="567"/>
              </w:tabs>
              <w:spacing w:line="260" w:lineRule="exact"/>
              <w:rPr>
                <w:sz w:val="22"/>
                <w:szCs w:val="22"/>
              </w:rPr>
            </w:pPr>
            <w:r w:rsidRPr="00933AB5">
              <w:rPr>
                <w:sz w:val="22"/>
                <w:szCs w:val="22"/>
              </w:rPr>
              <w:t xml:space="preserve">Dispepsija </w:t>
            </w:r>
          </w:p>
        </w:tc>
        <w:tc>
          <w:tcPr>
            <w:tcW w:w="2995" w:type="dxa"/>
          </w:tcPr>
          <w:p w14:paraId="0B3D5F43" w14:textId="7DDC215F"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2BD61C52" w14:textId="77777777" w:rsidTr="00775F29">
        <w:tc>
          <w:tcPr>
            <w:tcW w:w="3007" w:type="dxa"/>
            <w:tcBorders>
              <w:top w:val="nil"/>
              <w:bottom w:val="nil"/>
            </w:tcBorders>
          </w:tcPr>
          <w:p w14:paraId="0F852774" w14:textId="77777777" w:rsidR="00872608" w:rsidRPr="00933AB5" w:rsidRDefault="00872608" w:rsidP="005D554B">
            <w:pPr>
              <w:tabs>
                <w:tab w:val="left" w:pos="567"/>
              </w:tabs>
              <w:spacing w:line="260" w:lineRule="exact"/>
              <w:rPr>
                <w:sz w:val="22"/>
                <w:szCs w:val="22"/>
              </w:rPr>
            </w:pPr>
          </w:p>
        </w:tc>
        <w:tc>
          <w:tcPr>
            <w:tcW w:w="3058" w:type="dxa"/>
          </w:tcPr>
          <w:p w14:paraId="02473E4C" w14:textId="23E35913" w:rsidR="00872608" w:rsidRPr="00933AB5" w:rsidRDefault="00872608" w:rsidP="00872608">
            <w:pPr>
              <w:tabs>
                <w:tab w:val="left" w:pos="567"/>
              </w:tabs>
              <w:spacing w:line="260" w:lineRule="exact"/>
              <w:rPr>
                <w:sz w:val="22"/>
                <w:szCs w:val="22"/>
              </w:rPr>
            </w:pPr>
            <w:r w:rsidRPr="00933AB5">
              <w:rPr>
                <w:sz w:val="22"/>
                <w:szCs w:val="22"/>
              </w:rPr>
              <w:t xml:space="preserve">Gastritas </w:t>
            </w:r>
          </w:p>
        </w:tc>
        <w:tc>
          <w:tcPr>
            <w:tcW w:w="2995" w:type="dxa"/>
          </w:tcPr>
          <w:p w14:paraId="022DA315" w14:textId="63DCFBAD"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2190E5F4" w14:textId="77777777" w:rsidTr="00775F29">
        <w:tc>
          <w:tcPr>
            <w:tcW w:w="3007" w:type="dxa"/>
            <w:tcBorders>
              <w:top w:val="nil"/>
            </w:tcBorders>
          </w:tcPr>
          <w:p w14:paraId="537DA845" w14:textId="77777777" w:rsidR="00872608" w:rsidRPr="00933AB5" w:rsidRDefault="00872608" w:rsidP="005D554B">
            <w:pPr>
              <w:tabs>
                <w:tab w:val="left" w:pos="567"/>
              </w:tabs>
              <w:spacing w:line="260" w:lineRule="exact"/>
              <w:rPr>
                <w:sz w:val="22"/>
                <w:szCs w:val="22"/>
              </w:rPr>
            </w:pPr>
          </w:p>
        </w:tc>
        <w:tc>
          <w:tcPr>
            <w:tcW w:w="3058" w:type="dxa"/>
          </w:tcPr>
          <w:p w14:paraId="16AD3589" w14:textId="4B4FD9A5" w:rsidR="00872608" w:rsidRPr="00933AB5" w:rsidRDefault="00872608" w:rsidP="00872608">
            <w:pPr>
              <w:tabs>
                <w:tab w:val="left" w:pos="567"/>
              </w:tabs>
              <w:spacing w:line="260" w:lineRule="exact"/>
              <w:rPr>
                <w:sz w:val="22"/>
                <w:szCs w:val="22"/>
              </w:rPr>
            </w:pPr>
            <w:r w:rsidRPr="00933AB5">
              <w:rPr>
                <w:sz w:val="22"/>
                <w:szCs w:val="22"/>
              </w:rPr>
              <w:t xml:space="preserve">Virškinimo trakto sutrikimas </w:t>
            </w:r>
          </w:p>
        </w:tc>
        <w:tc>
          <w:tcPr>
            <w:tcW w:w="2995" w:type="dxa"/>
          </w:tcPr>
          <w:p w14:paraId="0DEB93C7" w14:textId="515D6256" w:rsidR="00872608" w:rsidRPr="00933AB5" w:rsidRDefault="00872608" w:rsidP="005D554B">
            <w:pPr>
              <w:tabs>
                <w:tab w:val="left" w:pos="567"/>
              </w:tabs>
              <w:spacing w:line="260" w:lineRule="exact"/>
              <w:rPr>
                <w:sz w:val="22"/>
                <w:szCs w:val="22"/>
              </w:rPr>
            </w:pPr>
            <w:r w:rsidRPr="00933AB5">
              <w:rPr>
                <w:sz w:val="22"/>
                <w:szCs w:val="22"/>
              </w:rPr>
              <w:t>Dažnas</w:t>
            </w:r>
          </w:p>
        </w:tc>
      </w:tr>
      <w:tr w:rsidR="00775F29" w14:paraId="06678688" w14:textId="77777777" w:rsidTr="00775F29">
        <w:tc>
          <w:tcPr>
            <w:tcW w:w="3007" w:type="dxa"/>
            <w:vMerge w:val="restart"/>
          </w:tcPr>
          <w:p w14:paraId="6EDC5006" w14:textId="0CD2E9D3" w:rsidR="00775F29" w:rsidRPr="00933AB5" w:rsidRDefault="00775F29" w:rsidP="005D554B">
            <w:pPr>
              <w:tabs>
                <w:tab w:val="left" w:pos="567"/>
              </w:tabs>
              <w:spacing w:line="260" w:lineRule="exact"/>
              <w:rPr>
                <w:sz w:val="22"/>
                <w:szCs w:val="22"/>
              </w:rPr>
            </w:pPr>
            <w:r w:rsidRPr="00933AB5">
              <w:rPr>
                <w:sz w:val="22"/>
                <w:szCs w:val="22"/>
              </w:rPr>
              <w:t>Kepenų, tulžies pūslės ir latakų sutrikimai</w:t>
            </w:r>
          </w:p>
        </w:tc>
        <w:tc>
          <w:tcPr>
            <w:tcW w:w="3058" w:type="dxa"/>
          </w:tcPr>
          <w:p w14:paraId="14F6EAD9" w14:textId="27033637" w:rsidR="00775F29" w:rsidRPr="00933AB5" w:rsidRDefault="00775F29" w:rsidP="00872608">
            <w:pPr>
              <w:tabs>
                <w:tab w:val="left" w:pos="567"/>
              </w:tabs>
              <w:spacing w:line="260" w:lineRule="exact"/>
              <w:rPr>
                <w:sz w:val="22"/>
                <w:szCs w:val="22"/>
              </w:rPr>
            </w:pPr>
            <w:r w:rsidRPr="00933AB5">
              <w:rPr>
                <w:sz w:val="22"/>
                <w:szCs w:val="22"/>
              </w:rPr>
              <w:t xml:space="preserve">Padidėjęs aspartato aminotransferazės aktyvumas </w:t>
            </w:r>
          </w:p>
        </w:tc>
        <w:tc>
          <w:tcPr>
            <w:tcW w:w="2995" w:type="dxa"/>
          </w:tcPr>
          <w:p w14:paraId="5F9C3343" w14:textId="4143A716" w:rsidR="00775F29" w:rsidRPr="00933AB5" w:rsidRDefault="00775F29" w:rsidP="005D554B">
            <w:pPr>
              <w:tabs>
                <w:tab w:val="left" w:pos="567"/>
              </w:tabs>
              <w:spacing w:line="260" w:lineRule="exact"/>
              <w:rPr>
                <w:sz w:val="22"/>
                <w:szCs w:val="22"/>
              </w:rPr>
            </w:pPr>
            <w:r w:rsidRPr="00933AB5">
              <w:rPr>
                <w:sz w:val="22"/>
                <w:szCs w:val="22"/>
              </w:rPr>
              <w:t>Dažnas</w:t>
            </w:r>
          </w:p>
        </w:tc>
      </w:tr>
      <w:tr w:rsidR="00775F29" w14:paraId="44D8B743" w14:textId="77777777" w:rsidTr="00775F29">
        <w:tc>
          <w:tcPr>
            <w:tcW w:w="3007" w:type="dxa"/>
            <w:vMerge/>
          </w:tcPr>
          <w:p w14:paraId="36F562F0" w14:textId="77777777" w:rsidR="00775F29" w:rsidRPr="00933AB5" w:rsidRDefault="00775F29" w:rsidP="005D554B">
            <w:pPr>
              <w:tabs>
                <w:tab w:val="left" w:pos="567"/>
              </w:tabs>
              <w:spacing w:line="260" w:lineRule="exact"/>
              <w:rPr>
                <w:sz w:val="22"/>
                <w:szCs w:val="22"/>
              </w:rPr>
            </w:pPr>
          </w:p>
        </w:tc>
        <w:tc>
          <w:tcPr>
            <w:tcW w:w="3058" w:type="dxa"/>
          </w:tcPr>
          <w:p w14:paraId="7EE15B70" w14:textId="1A0D6A74" w:rsidR="00775F29" w:rsidRPr="00933AB5" w:rsidRDefault="00775F29" w:rsidP="00872608">
            <w:pPr>
              <w:tabs>
                <w:tab w:val="left" w:pos="567"/>
              </w:tabs>
              <w:spacing w:line="260" w:lineRule="exact"/>
              <w:rPr>
                <w:sz w:val="22"/>
                <w:szCs w:val="22"/>
              </w:rPr>
            </w:pPr>
            <w:r w:rsidRPr="00933AB5">
              <w:rPr>
                <w:sz w:val="22"/>
                <w:szCs w:val="22"/>
              </w:rPr>
              <w:t xml:space="preserve">Padidėjęs alanino aminotransferazės aktyvumas </w:t>
            </w:r>
          </w:p>
        </w:tc>
        <w:tc>
          <w:tcPr>
            <w:tcW w:w="2995" w:type="dxa"/>
          </w:tcPr>
          <w:p w14:paraId="267DD81E" w14:textId="0FB9A315" w:rsidR="00775F29" w:rsidRPr="00933AB5" w:rsidRDefault="00775F29" w:rsidP="005D554B">
            <w:pPr>
              <w:tabs>
                <w:tab w:val="left" w:pos="567"/>
              </w:tabs>
              <w:spacing w:line="260" w:lineRule="exact"/>
              <w:rPr>
                <w:sz w:val="22"/>
                <w:szCs w:val="22"/>
              </w:rPr>
            </w:pPr>
            <w:r w:rsidRPr="00933AB5">
              <w:rPr>
                <w:sz w:val="22"/>
                <w:szCs w:val="22"/>
              </w:rPr>
              <w:t>Dažnas</w:t>
            </w:r>
          </w:p>
        </w:tc>
      </w:tr>
      <w:tr w:rsidR="00775F29" w14:paraId="5AD7B5CB" w14:textId="77777777" w:rsidTr="00775F29">
        <w:tc>
          <w:tcPr>
            <w:tcW w:w="3007" w:type="dxa"/>
            <w:vMerge/>
            <w:tcBorders>
              <w:bottom w:val="single" w:sz="4" w:space="0" w:color="auto"/>
            </w:tcBorders>
          </w:tcPr>
          <w:p w14:paraId="71D4BA8A" w14:textId="77777777" w:rsidR="00775F29" w:rsidRPr="00933AB5" w:rsidRDefault="00775F29" w:rsidP="005D554B">
            <w:pPr>
              <w:tabs>
                <w:tab w:val="left" w:pos="567"/>
              </w:tabs>
              <w:spacing w:line="260" w:lineRule="exact"/>
              <w:rPr>
                <w:sz w:val="22"/>
                <w:szCs w:val="22"/>
              </w:rPr>
            </w:pPr>
          </w:p>
        </w:tc>
        <w:tc>
          <w:tcPr>
            <w:tcW w:w="3058" w:type="dxa"/>
          </w:tcPr>
          <w:p w14:paraId="090523CB" w14:textId="5FB46762" w:rsidR="00775F29" w:rsidRPr="00933AB5" w:rsidRDefault="00775F29" w:rsidP="00872608">
            <w:pPr>
              <w:tabs>
                <w:tab w:val="left" w:pos="567"/>
              </w:tabs>
              <w:spacing w:line="260" w:lineRule="exact"/>
              <w:rPr>
                <w:sz w:val="22"/>
                <w:szCs w:val="22"/>
              </w:rPr>
            </w:pPr>
            <w:r w:rsidRPr="00933AB5">
              <w:rPr>
                <w:sz w:val="22"/>
                <w:szCs w:val="22"/>
              </w:rPr>
              <w:t xml:space="preserve">Vaistinio preparato sukeltas kepenų pažeidimas </w:t>
            </w:r>
          </w:p>
        </w:tc>
        <w:tc>
          <w:tcPr>
            <w:tcW w:w="2995" w:type="dxa"/>
          </w:tcPr>
          <w:p w14:paraId="253AC657" w14:textId="2052BA28" w:rsidR="00775F29" w:rsidRPr="00933AB5" w:rsidRDefault="00775F29" w:rsidP="005D554B">
            <w:pPr>
              <w:tabs>
                <w:tab w:val="left" w:pos="567"/>
              </w:tabs>
              <w:spacing w:line="260" w:lineRule="exact"/>
              <w:rPr>
                <w:sz w:val="22"/>
                <w:szCs w:val="22"/>
              </w:rPr>
            </w:pPr>
            <w:r>
              <w:rPr>
                <w:sz w:val="22"/>
                <w:szCs w:val="22"/>
              </w:rPr>
              <w:t>Retas</w:t>
            </w:r>
          </w:p>
        </w:tc>
      </w:tr>
      <w:tr w:rsidR="00872608" w14:paraId="0D3B1CEB" w14:textId="77777777" w:rsidTr="00775F29">
        <w:tc>
          <w:tcPr>
            <w:tcW w:w="3007" w:type="dxa"/>
            <w:tcBorders>
              <w:bottom w:val="nil"/>
            </w:tcBorders>
          </w:tcPr>
          <w:p w14:paraId="2934BB9C" w14:textId="29732580" w:rsidR="00872608" w:rsidRPr="00933AB5" w:rsidRDefault="00872608" w:rsidP="005D554B">
            <w:pPr>
              <w:tabs>
                <w:tab w:val="left" w:pos="567"/>
              </w:tabs>
              <w:spacing w:line="260" w:lineRule="exact"/>
              <w:rPr>
                <w:sz w:val="22"/>
                <w:szCs w:val="22"/>
              </w:rPr>
            </w:pPr>
            <w:r w:rsidRPr="00933AB5">
              <w:rPr>
                <w:sz w:val="22"/>
                <w:szCs w:val="22"/>
              </w:rPr>
              <w:t>Odos ir poodinio audinio sutrikimai</w:t>
            </w:r>
          </w:p>
        </w:tc>
        <w:tc>
          <w:tcPr>
            <w:tcW w:w="3058" w:type="dxa"/>
          </w:tcPr>
          <w:p w14:paraId="670E2337" w14:textId="6F27CD6E" w:rsidR="00872608" w:rsidRPr="00933AB5" w:rsidRDefault="00872608" w:rsidP="00872608">
            <w:pPr>
              <w:tabs>
                <w:tab w:val="left" w:pos="567"/>
              </w:tabs>
              <w:spacing w:line="260" w:lineRule="exact"/>
              <w:rPr>
                <w:sz w:val="22"/>
                <w:szCs w:val="22"/>
              </w:rPr>
            </w:pPr>
            <w:r w:rsidRPr="00933AB5">
              <w:rPr>
                <w:sz w:val="22"/>
                <w:szCs w:val="22"/>
              </w:rPr>
              <w:t xml:space="preserve">Niežulys </w:t>
            </w:r>
          </w:p>
        </w:tc>
        <w:tc>
          <w:tcPr>
            <w:tcW w:w="2995" w:type="dxa"/>
          </w:tcPr>
          <w:p w14:paraId="2469E321" w14:textId="6500F310"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104EA4C5" w14:textId="77777777" w:rsidTr="00775F29">
        <w:tc>
          <w:tcPr>
            <w:tcW w:w="3007" w:type="dxa"/>
            <w:tcBorders>
              <w:top w:val="nil"/>
              <w:bottom w:val="nil"/>
            </w:tcBorders>
          </w:tcPr>
          <w:p w14:paraId="6CBADD99" w14:textId="77777777" w:rsidR="00872608" w:rsidRPr="00933AB5" w:rsidRDefault="00872608" w:rsidP="005D554B">
            <w:pPr>
              <w:tabs>
                <w:tab w:val="left" w:pos="567"/>
              </w:tabs>
              <w:spacing w:line="260" w:lineRule="exact"/>
              <w:rPr>
                <w:sz w:val="22"/>
                <w:szCs w:val="22"/>
              </w:rPr>
            </w:pPr>
          </w:p>
        </w:tc>
        <w:tc>
          <w:tcPr>
            <w:tcW w:w="3058" w:type="dxa"/>
          </w:tcPr>
          <w:p w14:paraId="57D41EA8" w14:textId="698AA46E" w:rsidR="00872608" w:rsidRPr="00933AB5" w:rsidRDefault="00872608" w:rsidP="00872608">
            <w:pPr>
              <w:tabs>
                <w:tab w:val="left" w:pos="567"/>
              </w:tabs>
              <w:spacing w:line="260" w:lineRule="exact"/>
              <w:rPr>
                <w:sz w:val="22"/>
                <w:szCs w:val="22"/>
              </w:rPr>
            </w:pPr>
            <w:r w:rsidRPr="00933AB5">
              <w:rPr>
                <w:sz w:val="22"/>
                <w:szCs w:val="22"/>
              </w:rPr>
              <w:t xml:space="preserve">Išbėrimas </w:t>
            </w:r>
          </w:p>
        </w:tc>
        <w:tc>
          <w:tcPr>
            <w:tcW w:w="2995" w:type="dxa"/>
          </w:tcPr>
          <w:p w14:paraId="7FA8F868" w14:textId="06D30095"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44D971BD" w14:textId="77777777" w:rsidTr="00775F29">
        <w:tc>
          <w:tcPr>
            <w:tcW w:w="3007" w:type="dxa"/>
            <w:tcBorders>
              <w:top w:val="nil"/>
              <w:bottom w:val="nil"/>
            </w:tcBorders>
          </w:tcPr>
          <w:p w14:paraId="46C9431F" w14:textId="77777777" w:rsidR="00872608" w:rsidRPr="00933AB5" w:rsidRDefault="00872608" w:rsidP="005D554B">
            <w:pPr>
              <w:tabs>
                <w:tab w:val="left" w:pos="567"/>
              </w:tabs>
              <w:spacing w:line="260" w:lineRule="exact"/>
              <w:rPr>
                <w:sz w:val="22"/>
                <w:szCs w:val="22"/>
              </w:rPr>
            </w:pPr>
          </w:p>
        </w:tc>
        <w:tc>
          <w:tcPr>
            <w:tcW w:w="3058" w:type="dxa"/>
          </w:tcPr>
          <w:p w14:paraId="3220D1AE" w14:textId="3BFBA840" w:rsidR="00872608" w:rsidRPr="00933AB5" w:rsidRDefault="00872608" w:rsidP="00872608">
            <w:pPr>
              <w:tabs>
                <w:tab w:val="left" w:pos="567"/>
              </w:tabs>
              <w:spacing w:line="260" w:lineRule="exact"/>
              <w:rPr>
                <w:sz w:val="22"/>
                <w:szCs w:val="22"/>
              </w:rPr>
            </w:pPr>
            <w:r w:rsidRPr="00933AB5">
              <w:rPr>
                <w:sz w:val="22"/>
                <w:szCs w:val="22"/>
              </w:rPr>
              <w:t xml:space="preserve">Eritema </w:t>
            </w:r>
          </w:p>
        </w:tc>
        <w:tc>
          <w:tcPr>
            <w:tcW w:w="2995" w:type="dxa"/>
          </w:tcPr>
          <w:p w14:paraId="3018DCC0" w14:textId="4072611D"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77887F86" w14:textId="77777777" w:rsidTr="00775F29">
        <w:tc>
          <w:tcPr>
            <w:tcW w:w="3007" w:type="dxa"/>
            <w:tcBorders>
              <w:top w:val="nil"/>
            </w:tcBorders>
          </w:tcPr>
          <w:p w14:paraId="54B6C7BF" w14:textId="77777777" w:rsidR="00872608" w:rsidRPr="00933AB5" w:rsidRDefault="00872608" w:rsidP="005D554B">
            <w:pPr>
              <w:tabs>
                <w:tab w:val="left" w:pos="567"/>
              </w:tabs>
              <w:spacing w:line="260" w:lineRule="exact"/>
              <w:rPr>
                <w:sz w:val="22"/>
                <w:szCs w:val="22"/>
              </w:rPr>
            </w:pPr>
          </w:p>
        </w:tc>
        <w:tc>
          <w:tcPr>
            <w:tcW w:w="3058" w:type="dxa"/>
          </w:tcPr>
          <w:p w14:paraId="0319C8F3" w14:textId="31DC753E" w:rsidR="00872608" w:rsidRPr="00933AB5" w:rsidRDefault="00872608" w:rsidP="00872608">
            <w:pPr>
              <w:tabs>
                <w:tab w:val="left" w:pos="567"/>
              </w:tabs>
              <w:spacing w:line="260" w:lineRule="exact"/>
              <w:rPr>
                <w:sz w:val="22"/>
                <w:szCs w:val="22"/>
              </w:rPr>
            </w:pPr>
            <w:r>
              <w:rPr>
                <w:sz w:val="22"/>
                <w:szCs w:val="22"/>
              </w:rPr>
              <w:t>Nuplikimas</w:t>
            </w:r>
            <w:r w:rsidRPr="00933AB5">
              <w:rPr>
                <w:sz w:val="22"/>
                <w:szCs w:val="22"/>
              </w:rPr>
              <w:t xml:space="preserve"> </w:t>
            </w:r>
          </w:p>
        </w:tc>
        <w:tc>
          <w:tcPr>
            <w:tcW w:w="2995" w:type="dxa"/>
          </w:tcPr>
          <w:p w14:paraId="0F3ECE99" w14:textId="510CAE42"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7FF9DC2D" w14:textId="77777777" w:rsidTr="00775F29">
        <w:tc>
          <w:tcPr>
            <w:tcW w:w="3007" w:type="dxa"/>
          </w:tcPr>
          <w:p w14:paraId="2E149DAC" w14:textId="68944F88" w:rsidR="00872608" w:rsidRPr="00933AB5" w:rsidRDefault="00872608" w:rsidP="005D554B">
            <w:pPr>
              <w:tabs>
                <w:tab w:val="left" w:pos="567"/>
              </w:tabs>
              <w:spacing w:line="260" w:lineRule="exact"/>
              <w:rPr>
                <w:sz w:val="22"/>
                <w:szCs w:val="22"/>
              </w:rPr>
            </w:pPr>
            <w:r w:rsidRPr="00933AB5">
              <w:rPr>
                <w:sz w:val="22"/>
                <w:szCs w:val="22"/>
              </w:rPr>
              <w:t>Inkstų ir šlapimo takų sutrikimai</w:t>
            </w:r>
          </w:p>
        </w:tc>
        <w:tc>
          <w:tcPr>
            <w:tcW w:w="3058" w:type="dxa"/>
          </w:tcPr>
          <w:p w14:paraId="67F1A101" w14:textId="23B57EEC" w:rsidR="00872608" w:rsidRPr="00933AB5" w:rsidRDefault="00872608" w:rsidP="00872608">
            <w:pPr>
              <w:tabs>
                <w:tab w:val="left" w:pos="567"/>
              </w:tabs>
              <w:spacing w:line="260" w:lineRule="exact"/>
              <w:rPr>
                <w:sz w:val="22"/>
                <w:szCs w:val="22"/>
              </w:rPr>
            </w:pPr>
            <w:r w:rsidRPr="00933AB5">
              <w:rPr>
                <w:sz w:val="22"/>
                <w:szCs w:val="22"/>
              </w:rPr>
              <w:t xml:space="preserve">Proteinurija </w:t>
            </w:r>
          </w:p>
        </w:tc>
        <w:tc>
          <w:tcPr>
            <w:tcW w:w="2995" w:type="dxa"/>
          </w:tcPr>
          <w:p w14:paraId="3BBA952E" w14:textId="04D2DE68"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6790E456" w14:textId="77777777" w:rsidTr="00775F29">
        <w:tc>
          <w:tcPr>
            <w:tcW w:w="3007" w:type="dxa"/>
          </w:tcPr>
          <w:p w14:paraId="58661A19" w14:textId="242BF953" w:rsidR="00872608" w:rsidRPr="00933AB5" w:rsidRDefault="00872608" w:rsidP="00872608">
            <w:pPr>
              <w:tabs>
                <w:tab w:val="left" w:pos="567"/>
              </w:tabs>
              <w:spacing w:line="260" w:lineRule="exact"/>
              <w:rPr>
                <w:sz w:val="22"/>
                <w:szCs w:val="22"/>
              </w:rPr>
            </w:pPr>
            <w:r w:rsidRPr="00933AB5">
              <w:rPr>
                <w:sz w:val="22"/>
                <w:szCs w:val="22"/>
              </w:rPr>
              <w:t xml:space="preserve">Bendrieji sutrikimai ir vartojimo vietos pažeidimai </w:t>
            </w:r>
          </w:p>
        </w:tc>
        <w:tc>
          <w:tcPr>
            <w:tcW w:w="3058" w:type="dxa"/>
          </w:tcPr>
          <w:p w14:paraId="600403F3" w14:textId="4608A0A5" w:rsidR="00872608" w:rsidRPr="00933AB5" w:rsidRDefault="00872608" w:rsidP="00872608">
            <w:pPr>
              <w:tabs>
                <w:tab w:val="left" w:pos="567"/>
              </w:tabs>
              <w:spacing w:line="260" w:lineRule="exact"/>
              <w:rPr>
                <w:sz w:val="22"/>
                <w:szCs w:val="22"/>
              </w:rPr>
            </w:pPr>
            <w:r w:rsidRPr="00933AB5">
              <w:rPr>
                <w:sz w:val="22"/>
                <w:szCs w:val="22"/>
              </w:rPr>
              <w:t>Karščio pojūtis</w:t>
            </w:r>
          </w:p>
        </w:tc>
        <w:tc>
          <w:tcPr>
            <w:tcW w:w="2995" w:type="dxa"/>
          </w:tcPr>
          <w:p w14:paraId="15187D70" w14:textId="07FE1080" w:rsidR="00872608" w:rsidRPr="00933AB5" w:rsidRDefault="00872608" w:rsidP="005D554B">
            <w:pPr>
              <w:tabs>
                <w:tab w:val="left" w:pos="567"/>
              </w:tabs>
              <w:spacing w:line="260" w:lineRule="exact"/>
              <w:rPr>
                <w:sz w:val="22"/>
                <w:szCs w:val="22"/>
              </w:rPr>
            </w:pPr>
            <w:r>
              <w:rPr>
                <w:sz w:val="22"/>
                <w:szCs w:val="22"/>
              </w:rPr>
              <w:t>Dažnas</w:t>
            </w:r>
          </w:p>
        </w:tc>
      </w:tr>
      <w:tr w:rsidR="00775F29" w14:paraId="24DE81D9" w14:textId="77777777" w:rsidTr="00775F29">
        <w:tc>
          <w:tcPr>
            <w:tcW w:w="3007" w:type="dxa"/>
            <w:vMerge w:val="restart"/>
          </w:tcPr>
          <w:p w14:paraId="5B2A0AED" w14:textId="01897BBF" w:rsidR="00775F29" w:rsidRPr="00933AB5" w:rsidRDefault="00775F29" w:rsidP="00872608">
            <w:pPr>
              <w:tabs>
                <w:tab w:val="left" w:pos="567"/>
              </w:tabs>
              <w:spacing w:line="260" w:lineRule="exact"/>
              <w:rPr>
                <w:sz w:val="22"/>
                <w:szCs w:val="22"/>
              </w:rPr>
            </w:pPr>
            <w:r w:rsidRPr="00933AB5">
              <w:rPr>
                <w:sz w:val="22"/>
                <w:szCs w:val="22"/>
              </w:rPr>
              <w:t xml:space="preserve">Tyrimai </w:t>
            </w:r>
          </w:p>
        </w:tc>
        <w:tc>
          <w:tcPr>
            <w:tcW w:w="3058" w:type="dxa"/>
          </w:tcPr>
          <w:p w14:paraId="76F214EA" w14:textId="7A580740" w:rsidR="00775F29" w:rsidRPr="00933AB5" w:rsidRDefault="00775F29" w:rsidP="00872608">
            <w:pPr>
              <w:tabs>
                <w:tab w:val="left" w:pos="567"/>
              </w:tabs>
              <w:spacing w:line="260" w:lineRule="exact"/>
              <w:rPr>
                <w:sz w:val="22"/>
                <w:szCs w:val="22"/>
              </w:rPr>
            </w:pPr>
            <w:r w:rsidRPr="00933AB5">
              <w:rPr>
                <w:sz w:val="22"/>
                <w:szCs w:val="22"/>
              </w:rPr>
              <w:t xml:space="preserve">Šlapime </w:t>
            </w:r>
            <w:r>
              <w:rPr>
                <w:sz w:val="22"/>
                <w:szCs w:val="22"/>
              </w:rPr>
              <w:t>nustatyta ketonų</w:t>
            </w:r>
            <w:r w:rsidRPr="00933AB5">
              <w:rPr>
                <w:sz w:val="22"/>
                <w:szCs w:val="22"/>
              </w:rPr>
              <w:t xml:space="preserve"> </w:t>
            </w:r>
          </w:p>
        </w:tc>
        <w:tc>
          <w:tcPr>
            <w:tcW w:w="2995" w:type="dxa"/>
          </w:tcPr>
          <w:p w14:paraId="401947A6" w14:textId="34A9397D" w:rsidR="00775F29" w:rsidRPr="00933AB5" w:rsidRDefault="00775F29" w:rsidP="005D554B">
            <w:pPr>
              <w:tabs>
                <w:tab w:val="left" w:pos="567"/>
              </w:tabs>
              <w:spacing w:line="260" w:lineRule="exact"/>
              <w:rPr>
                <w:sz w:val="22"/>
                <w:szCs w:val="22"/>
              </w:rPr>
            </w:pPr>
            <w:r w:rsidRPr="00933AB5">
              <w:rPr>
                <w:sz w:val="22"/>
                <w:szCs w:val="22"/>
              </w:rPr>
              <w:t>Labai dažnas</w:t>
            </w:r>
          </w:p>
        </w:tc>
      </w:tr>
      <w:tr w:rsidR="00775F29" w14:paraId="2415CBD4" w14:textId="77777777" w:rsidTr="00775F29">
        <w:tc>
          <w:tcPr>
            <w:tcW w:w="3007" w:type="dxa"/>
            <w:vMerge/>
          </w:tcPr>
          <w:p w14:paraId="4D0BE0AB" w14:textId="77777777" w:rsidR="00775F29" w:rsidRPr="00933AB5" w:rsidRDefault="00775F29" w:rsidP="005D554B">
            <w:pPr>
              <w:tabs>
                <w:tab w:val="left" w:pos="567"/>
              </w:tabs>
              <w:spacing w:line="260" w:lineRule="exact"/>
              <w:rPr>
                <w:sz w:val="22"/>
                <w:szCs w:val="22"/>
              </w:rPr>
            </w:pPr>
          </w:p>
        </w:tc>
        <w:tc>
          <w:tcPr>
            <w:tcW w:w="3058" w:type="dxa"/>
          </w:tcPr>
          <w:p w14:paraId="5BB6E460" w14:textId="34A0B251" w:rsidR="00775F29" w:rsidRPr="00933AB5" w:rsidRDefault="00775F29" w:rsidP="00872608">
            <w:pPr>
              <w:tabs>
                <w:tab w:val="left" w:pos="567"/>
              </w:tabs>
              <w:spacing w:line="260" w:lineRule="exact"/>
              <w:rPr>
                <w:sz w:val="22"/>
                <w:szCs w:val="22"/>
              </w:rPr>
            </w:pPr>
            <w:r w:rsidRPr="00933AB5">
              <w:rPr>
                <w:sz w:val="22"/>
                <w:szCs w:val="22"/>
              </w:rPr>
              <w:t xml:space="preserve">Šlapime </w:t>
            </w:r>
            <w:r>
              <w:rPr>
                <w:sz w:val="22"/>
                <w:szCs w:val="22"/>
              </w:rPr>
              <w:t>nustatyta</w:t>
            </w:r>
            <w:r w:rsidRPr="00933AB5">
              <w:rPr>
                <w:sz w:val="22"/>
                <w:szCs w:val="22"/>
              </w:rPr>
              <w:t xml:space="preserve"> albumino</w:t>
            </w:r>
          </w:p>
        </w:tc>
        <w:tc>
          <w:tcPr>
            <w:tcW w:w="2995" w:type="dxa"/>
          </w:tcPr>
          <w:p w14:paraId="12641211" w14:textId="2FF73AA3" w:rsidR="00775F29" w:rsidRPr="00933AB5" w:rsidRDefault="00775F29" w:rsidP="005D554B">
            <w:pPr>
              <w:tabs>
                <w:tab w:val="left" w:pos="567"/>
              </w:tabs>
              <w:spacing w:line="260" w:lineRule="exact"/>
              <w:rPr>
                <w:sz w:val="22"/>
                <w:szCs w:val="22"/>
              </w:rPr>
            </w:pPr>
            <w:r>
              <w:rPr>
                <w:sz w:val="22"/>
                <w:szCs w:val="22"/>
              </w:rPr>
              <w:t>Dažnas</w:t>
            </w:r>
          </w:p>
        </w:tc>
      </w:tr>
      <w:tr w:rsidR="00775F29" w14:paraId="7FBAEE49" w14:textId="77777777" w:rsidTr="00775F29">
        <w:tc>
          <w:tcPr>
            <w:tcW w:w="3007" w:type="dxa"/>
            <w:vMerge/>
          </w:tcPr>
          <w:p w14:paraId="5FAFCD68" w14:textId="77777777" w:rsidR="00775F29" w:rsidRPr="00933AB5" w:rsidRDefault="00775F29" w:rsidP="005D554B">
            <w:pPr>
              <w:tabs>
                <w:tab w:val="left" w:pos="567"/>
              </w:tabs>
              <w:spacing w:line="260" w:lineRule="exact"/>
              <w:rPr>
                <w:sz w:val="22"/>
                <w:szCs w:val="22"/>
              </w:rPr>
            </w:pPr>
          </w:p>
        </w:tc>
        <w:tc>
          <w:tcPr>
            <w:tcW w:w="3058" w:type="dxa"/>
          </w:tcPr>
          <w:p w14:paraId="7668071D" w14:textId="7B78591B" w:rsidR="00775F29" w:rsidRPr="00933AB5" w:rsidRDefault="00775F29" w:rsidP="00872608">
            <w:pPr>
              <w:tabs>
                <w:tab w:val="left" w:pos="567"/>
              </w:tabs>
              <w:spacing w:line="260" w:lineRule="exact"/>
              <w:rPr>
                <w:sz w:val="22"/>
                <w:szCs w:val="22"/>
              </w:rPr>
            </w:pPr>
            <w:r w:rsidRPr="00933AB5">
              <w:rPr>
                <w:sz w:val="22"/>
                <w:szCs w:val="22"/>
              </w:rPr>
              <w:t xml:space="preserve">Sumažėjęs leukocitų kiekis </w:t>
            </w:r>
          </w:p>
        </w:tc>
        <w:tc>
          <w:tcPr>
            <w:tcW w:w="2995" w:type="dxa"/>
          </w:tcPr>
          <w:p w14:paraId="0FE5D8CD" w14:textId="52FF5ADE" w:rsidR="00775F29" w:rsidRDefault="00775F29" w:rsidP="005D554B">
            <w:pPr>
              <w:tabs>
                <w:tab w:val="left" w:pos="567"/>
              </w:tabs>
              <w:spacing w:line="260" w:lineRule="exact"/>
              <w:rPr>
                <w:sz w:val="22"/>
                <w:szCs w:val="22"/>
              </w:rPr>
            </w:pPr>
            <w:r w:rsidRPr="00933AB5">
              <w:rPr>
                <w:sz w:val="22"/>
                <w:szCs w:val="22"/>
              </w:rPr>
              <w:t>Dažnas</w:t>
            </w:r>
          </w:p>
        </w:tc>
      </w:tr>
    </w:tbl>
    <w:p w14:paraId="3584BAE0" w14:textId="77777777" w:rsidR="00472037" w:rsidRDefault="00472037" w:rsidP="005D554B">
      <w:pPr>
        <w:tabs>
          <w:tab w:val="left" w:pos="567"/>
        </w:tabs>
        <w:spacing w:line="260" w:lineRule="exact"/>
        <w:rPr>
          <w:sz w:val="22"/>
          <w:szCs w:val="22"/>
        </w:rPr>
      </w:pPr>
    </w:p>
    <w:p w14:paraId="0BDABF46" w14:textId="77777777" w:rsidR="00472037" w:rsidRPr="00472037" w:rsidRDefault="00472037" w:rsidP="005D554B">
      <w:pPr>
        <w:tabs>
          <w:tab w:val="left" w:pos="567"/>
        </w:tabs>
        <w:spacing w:line="260" w:lineRule="exact"/>
        <w:rPr>
          <w:sz w:val="22"/>
          <w:szCs w:val="22"/>
          <w:u w:val="single"/>
        </w:rPr>
      </w:pPr>
      <w:r w:rsidRPr="00472037">
        <w:rPr>
          <w:sz w:val="22"/>
          <w:szCs w:val="22"/>
          <w:u w:val="single"/>
        </w:rPr>
        <w:t>Atrinktų</w:t>
      </w:r>
      <w:r w:rsidR="00933AB5" w:rsidRPr="00472037">
        <w:rPr>
          <w:sz w:val="22"/>
          <w:szCs w:val="22"/>
          <w:u w:val="single"/>
        </w:rPr>
        <w:t xml:space="preserve"> nepageidaujamų reakcijų apibūdinimas</w:t>
      </w:r>
    </w:p>
    <w:p w14:paraId="4EBBB8CF" w14:textId="77777777" w:rsidR="000F51C1" w:rsidRDefault="000F51C1" w:rsidP="005D554B">
      <w:pPr>
        <w:tabs>
          <w:tab w:val="left" w:pos="567"/>
        </w:tabs>
        <w:spacing w:line="260" w:lineRule="exact"/>
        <w:rPr>
          <w:i/>
          <w:sz w:val="22"/>
          <w:szCs w:val="22"/>
        </w:rPr>
      </w:pPr>
    </w:p>
    <w:p w14:paraId="73BDB029" w14:textId="2AE92EF8" w:rsidR="00472037" w:rsidRPr="00472037" w:rsidRDefault="00472037" w:rsidP="005D554B">
      <w:pPr>
        <w:tabs>
          <w:tab w:val="left" w:pos="567"/>
        </w:tabs>
        <w:spacing w:line="260" w:lineRule="exact"/>
        <w:rPr>
          <w:i/>
          <w:sz w:val="22"/>
          <w:szCs w:val="22"/>
        </w:rPr>
      </w:pPr>
      <w:r w:rsidRPr="00472037">
        <w:rPr>
          <w:i/>
          <w:sz w:val="22"/>
          <w:szCs w:val="22"/>
        </w:rPr>
        <w:t>Staigus paraudimas</w:t>
      </w:r>
      <w:r w:rsidR="00933AB5" w:rsidRPr="00472037">
        <w:rPr>
          <w:i/>
          <w:sz w:val="22"/>
          <w:szCs w:val="22"/>
        </w:rPr>
        <w:t xml:space="preserve"> </w:t>
      </w:r>
    </w:p>
    <w:p w14:paraId="1C8372F5" w14:textId="77777777" w:rsidR="009E57CA" w:rsidRDefault="009E57CA" w:rsidP="005D554B">
      <w:pPr>
        <w:tabs>
          <w:tab w:val="left" w:pos="567"/>
        </w:tabs>
        <w:spacing w:line="260" w:lineRule="exact"/>
        <w:rPr>
          <w:sz w:val="22"/>
          <w:szCs w:val="22"/>
        </w:rPr>
      </w:pPr>
    </w:p>
    <w:p w14:paraId="02758903" w14:textId="72644891" w:rsidR="00C35A7D" w:rsidRDefault="00933AB5" w:rsidP="005D554B">
      <w:pPr>
        <w:tabs>
          <w:tab w:val="left" w:pos="567"/>
        </w:tabs>
        <w:spacing w:line="260" w:lineRule="exact"/>
        <w:rPr>
          <w:sz w:val="22"/>
          <w:szCs w:val="22"/>
        </w:rPr>
      </w:pPr>
      <w:r w:rsidRPr="00933AB5">
        <w:rPr>
          <w:sz w:val="22"/>
          <w:szCs w:val="22"/>
        </w:rPr>
        <w:t xml:space="preserve">Placebu kontroliuojamų tyrimų </w:t>
      </w:r>
      <w:r w:rsidR="00472037">
        <w:rPr>
          <w:sz w:val="22"/>
          <w:szCs w:val="22"/>
        </w:rPr>
        <w:t>duomenimis, staigaus paraudimo</w:t>
      </w:r>
      <w:r w:rsidRPr="00933AB5">
        <w:rPr>
          <w:sz w:val="22"/>
          <w:szCs w:val="22"/>
        </w:rPr>
        <w:t xml:space="preserve"> atvejų (34</w:t>
      </w:r>
      <w:r w:rsidR="00472037">
        <w:rPr>
          <w:sz w:val="22"/>
          <w:szCs w:val="22"/>
        </w:rPr>
        <w:t> </w:t>
      </w:r>
      <w:r w:rsidRPr="00933AB5">
        <w:rPr>
          <w:sz w:val="22"/>
          <w:szCs w:val="22"/>
        </w:rPr>
        <w:t>%, palyginus su 4</w:t>
      </w:r>
      <w:r w:rsidR="00472037">
        <w:rPr>
          <w:sz w:val="22"/>
          <w:szCs w:val="22"/>
        </w:rPr>
        <w:t> </w:t>
      </w:r>
      <w:r w:rsidRPr="00933AB5">
        <w:rPr>
          <w:sz w:val="22"/>
          <w:szCs w:val="22"/>
        </w:rPr>
        <w:t xml:space="preserve">%) ir </w:t>
      </w:r>
      <w:r w:rsidR="00472037">
        <w:rPr>
          <w:sz w:val="22"/>
          <w:szCs w:val="22"/>
        </w:rPr>
        <w:t>karščio pylimo</w:t>
      </w:r>
      <w:r w:rsidRPr="00933AB5">
        <w:rPr>
          <w:sz w:val="22"/>
          <w:szCs w:val="22"/>
        </w:rPr>
        <w:t xml:space="preserve"> atvejų (7</w:t>
      </w:r>
      <w:r w:rsidR="00472037">
        <w:rPr>
          <w:sz w:val="22"/>
          <w:szCs w:val="22"/>
        </w:rPr>
        <w:t> </w:t>
      </w:r>
      <w:r w:rsidRPr="00933AB5">
        <w:rPr>
          <w:sz w:val="22"/>
          <w:szCs w:val="22"/>
        </w:rPr>
        <w:t>%, palyginus su 2</w:t>
      </w:r>
      <w:r w:rsidR="00472037">
        <w:rPr>
          <w:sz w:val="22"/>
          <w:szCs w:val="22"/>
        </w:rPr>
        <w:t> </w:t>
      </w:r>
      <w:r w:rsidRPr="00933AB5">
        <w:rPr>
          <w:sz w:val="22"/>
          <w:szCs w:val="22"/>
        </w:rPr>
        <w:t xml:space="preserve">%) </w:t>
      </w:r>
      <w:r w:rsidR="00472037">
        <w:rPr>
          <w:sz w:val="22"/>
          <w:szCs w:val="22"/>
        </w:rPr>
        <w:t>dimetilfumaratu</w:t>
      </w:r>
      <w:r w:rsidR="00472037" w:rsidRPr="00933AB5">
        <w:rPr>
          <w:sz w:val="22"/>
          <w:szCs w:val="22"/>
        </w:rPr>
        <w:t xml:space="preserve"> gydyt</w:t>
      </w:r>
      <w:r w:rsidR="00472037">
        <w:rPr>
          <w:sz w:val="22"/>
          <w:szCs w:val="22"/>
        </w:rPr>
        <w:t>iems</w:t>
      </w:r>
      <w:r w:rsidR="00472037" w:rsidRPr="00933AB5">
        <w:rPr>
          <w:sz w:val="22"/>
          <w:szCs w:val="22"/>
        </w:rPr>
        <w:t xml:space="preserve"> pacient</w:t>
      </w:r>
      <w:r w:rsidR="00472037">
        <w:rPr>
          <w:sz w:val="22"/>
          <w:szCs w:val="22"/>
        </w:rPr>
        <w:t>ams pasireiškė</w:t>
      </w:r>
      <w:r w:rsidRPr="00933AB5">
        <w:rPr>
          <w:sz w:val="22"/>
          <w:szCs w:val="22"/>
        </w:rPr>
        <w:t xml:space="preserve"> dažniau</w:t>
      </w:r>
      <w:r w:rsidR="00472037">
        <w:rPr>
          <w:sz w:val="22"/>
          <w:szCs w:val="22"/>
        </w:rPr>
        <w:t xml:space="preserve">, negu pacientams, kurie </w:t>
      </w:r>
      <w:r w:rsidRPr="00933AB5">
        <w:rPr>
          <w:sz w:val="22"/>
          <w:szCs w:val="22"/>
        </w:rPr>
        <w:t>vartojo placeb</w:t>
      </w:r>
      <w:r w:rsidR="00AD18B4">
        <w:rPr>
          <w:sz w:val="22"/>
          <w:szCs w:val="22"/>
        </w:rPr>
        <w:t>o</w:t>
      </w:r>
      <w:r w:rsidRPr="00933AB5">
        <w:rPr>
          <w:sz w:val="22"/>
          <w:szCs w:val="22"/>
        </w:rPr>
        <w:t xml:space="preserve">. </w:t>
      </w:r>
      <w:r w:rsidR="00472037">
        <w:rPr>
          <w:sz w:val="22"/>
          <w:szCs w:val="22"/>
        </w:rPr>
        <w:t>Staigus paraudimas</w:t>
      </w:r>
      <w:r w:rsidRPr="00933AB5">
        <w:rPr>
          <w:sz w:val="22"/>
          <w:szCs w:val="22"/>
        </w:rPr>
        <w:t xml:space="preserve"> dažniausiai apibūdinamas kaip paraudimas arba </w:t>
      </w:r>
      <w:r w:rsidR="00472037">
        <w:rPr>
          <w:sz w:val="22"/>
          <w:szCs w:val="22"/>
        </w:rPr>
        <w:t>karščio pylimas</w:t>
      </w:r>
      <w:r w:rsidRPr="00933AB5">
        <w:rPr>
          <w:sz w:val="22"/>
          <w:szCs w:val="22"/>
        </w:rPr>
        <w:t xml:space="preserve">, tačiau gali apimti ir kitus sutrikimus (pvz., </w:t>
      </w:r>
      <w:r w:rsidR="00472037">
        <w:rPr>
          <w:sz w:val="22"/>
          <w:szCs w:val="22"/>
        </w:rPr>
        <w:t>šilumos</w:t>
      </w:r>
      <w:r w:rsidRPr="00933AB5">
        <w:rPr>
          <w:sz w:val="22"/>
          <w:szCs w:val="22"/>
        </w:rPr>
        <w:t xml:space="preserve"> pojūtį, raudonumą, niežulį ir deginimo jausmą). </w:t>
      </w:r>
      <w:r w:rsidR="00472037">
        <w:rPr>
          <w:sz w:val="22"/>
          <w:szCs w:val="22"/>
        </w:rPr>
        <w:t xml:space="preserve">Staigus </w:t>
      </w:r>
      <w:r w:rsidRPr="00933AB5">
        <w:rPr>
          <w:sz w:val="22"/>
          <w:szCs w:val="22"/>
        </w:rPr>
        <w:t xml:space="preserve">paraudimas dažniausiai pasireikšdavo gydymo pradžioje (ypač pirmąjį gydymo mėnesį), o tiems pacientams, kuriems buvo </w:t>
      </w:r>
      <w:r w:rsidR="00472037">
        <w:rPr>
          <w:sz w:val="22"/>
          <w:szCs w:val="22"/>
        </w:rPr>
        <w:t>staigus</w:t>
      </w:r>
      <w:r w:rsidRPr="00933AB5">
        <w:rPr>
          <w:sz w:val="22"/>
          <w:szCs w:val="22"/>
        </w:rPr>
        <w:t xml:space="preserve"> paraudimas, šie </w:t>
      </w:r>
      <w:r w:rsidR="00472037">
        <w:rPr>
          <w:sz w:val="22"/>
          <w:szCs w:val="22"/>
        </w:rPr>
        <w:t>reiškiniai</w:t>
      </w:r>
      <w:r w:rsidRPr="00933AB5">
        <w:rPr>
          <w:sz w:val="22"/>
          <w:szCs w:val="22"/>
        </w:rPr>
        <w:t xml:space="preserve"> gali protarpiais kartotis viso gydymo </w:t>
      </w:r>
      <w:r w:rsidR="00472037">
        <w:rPr>
          <w:sz w:val="22"/>
          <w:szCs w:val="22"/>
        </w:rPr>
        <w:t>dimetilfumaratu</w:t>
      </w:r>
      <w:r w:rsidRPr="00933AB5">
        <w:rPr>
          <w:sz w:val="22"/>
          <w:szCs w:val="22"/>
        </w:rPr>
        <w:t xml:space="preserve"> metu. Daugumai pacientų, kuriems pasireiškė </w:t>
      </w:r>
      <w:r w:rsidR="00472037">
        <w:rPr>
          <w:sz w:val="22"/>
          <w:szCs w:val="22"/>
        </w:rPr>
        <w:t>staigus</w:t>
      </w:r>
      <w:r w:rsidRPr="00933AB5">
        <w:rPr>
          <w:sz w:val="22"/>
          <w:szCs w:val="22"/>
        </w:rPr>
        <w:t xml:space="preserve"> paraudimas, jis buvo lengvas arba vidutinio sunkumo. Iš viso 3</w:t>
      </w:r>
      <w:r w:rsidR="00472037">
        <w:rPr>
          <w:sz w:val="22"/>
          <w:szCs w:val="22"/>
        </w:rPr>
        <w:t> </w:t>
      </w:r>
      <w:r w:rsidRPr="00933AB5">
        <w:rPr>
          <w:sz w:val="22"/>
          <w:szCs w:val="22"/>
        </w:rPr>
        <w:t xml:space="preserve">% pacientų, gydytų </w:t>
      </w:r>
      <w:r w:rsidR="00472037">
        <w:rPr>
          <w:sz w:val="22"/>
          <w:szCs w:val="22"/>
        </w:rPr>
        <w:t>dimetilfumaratu</w:t>
      </w:r>
      <w:r w:rsidRPr="00933AB5">
        <w:rPr>
          <w:sz w:val="22"/>
          <w:szCs w:val="22"/>
        </w:rPr>
        <w:t xml:space="preserve">, nutraukė gydymą dėl </w:t>
      </w:r>
      <w:r w:rsidR="00472037">
        <w:rPr>
          <w:sz w:val="22"/>
          <w:szCs w:val="22"/>
        </w:rPr>
        <w:t>staigaus</w:t>
      </w:r>
      <w:r w:rsidRPr="00933AB5">
        <w:rPr>
          <w:sz w:val="22"/>
          <w:szCs w:val="22"/>
        </w:rPr>
        <w:t xml:space="preserve"> paraudimo. Sunkus </w:t>
      </w:r>
      <w:r w:rsidR="00472037">
        <w:rPr>
          <w:sz w:val="22"/>
          <w:szCs w:val="22"/>
        </w:rPr>
        <w:t>staigus</w:t>
      </w:r>
      <w:r w:rsidRPr="00933AB5">
        <w:rPr>
          <w:sz w:val="22"/>
          <w:szCs w:val="22"/>
        </w:rPr>
        <w:t xml:space="preserve"> paraudimas, kuriam gali būti būdinga</w:t>
      </w:r>
      <w:r w:rsidR="00472037">
        <w:rPr>
          <w:sz w:val="22"/>
          <w:szCs w:val="22"/>
        </w:rPr>
        <w:t>s išplitęs</w:t>
      </w:r>
      <w:r w:rsidR="00C35A7D">
        <w:rPr>
          <w:sz w:val="22"/>
          <w:szCs w:val="22"/>
        </w:rPr>
        <w:t xml:space="preserve"> paraudimas</w:t>
      </w:r>
      <w:r w:rsidRPr="00933AB5">
        <w:rPr>
          <w:sz w:val="22"/>
          <w:szCs w:val="22"/>
        </w:rPr>
        <w:t xml:space="preserve">, </w:t>
      </w:r>
      <w:r w:rsidR="00472037">
        <w:rPr>
          <w:sz w:val="22"/>
          <w:szCs w:val="22"/>
        </w:rPr>
        <w:t>iš</w:t>
      </w:r>
      <w:r w:rsidRPr="00933AB5">
        <w:rPr>
          <w:sz w:val="22"/>
          <w:szCs w:val="22"/>
        </w:rPr>
        <w:t>bėrimas ir (arba) niežulys, pastebėtas tik mažiau kaip 1</w:t>
      </w:r>
      <w:r w:rsidR="00C35A7D">
        <w:rPr>
          <w:sz w:val="22"/>
          <w:szCs w:val="22"/>
        </w:rPr>
        <w:t> </w:t>
      </w:r>
      <w:r w:rsidRPr="00933AB5">
        <w:rPr>
          <w:sz w:val="22"/>
          <w:szCs w:val="22"/>
        </w:rPr>
        <w:t xml:space="preserve">% </w:t>
      </w:r>
      <w:r w:rsidR="00C35A7D">
        <w:rPr>
          <w:sz w:val="22"/>
          <w:szCs w:val="22"/>
        </w:rPr>
        <w:t>dimetilfumaratu</w:t>
      </w:r>
      <w:r w:rsidRPr="00933AB5">
        <w:rPr>
          <w:sz w:val="22"/>
          <w:szCs w:val="22"/>
        </w:rPr>
        <w:t xml:space="preserve"> gydytų pacientų (žr.</w:t>
      </w:r>
      <w:r w:rsidR="00184D4E">
        <w:rPr>
          <w:sz w:val="22"/>
          <w:szCs w:val="22"/>
        </w:rPr>
        <w:t> </w:t>
      </w:r>
      <w:r w:rsidRPr="00933AB5">
        <w:rPr>
          <w:sz w:val="22"/>
          <w:szCs w:val="22"/>
        </w:rPr>
        <w:t>4.2, 4.4 ir 4.5</w:t>
      </w:r>
      <w:r w:rsidR="00184D4E">
        <w:rPr>
          <w:sz w:val="22"/>
          <w:szCs w:val="22"/>
        </w:rPr>
        <w:t> </w:t>
      </w:r>
      <w:r w:rsidRPr="00933AB5">
        <w:rPr>
          <w:sz w:val="22"/>
          <w:szCs w:val="22"/>
        </w:rPr>
        <w:t xml:space="preserve">skyrius). </w:t>
      </w:r>
    </w:p>
    <w:p w14:paraId="4B154CB7" w14:textId="77777777" w:rsidR="00C35A7D" w:rsidRDefault="00C35A7D" w:rsidP="005D554B">
      <w:pPr>
        <w:tabs>
          <w:tab w:val="left" w:pos="567"/>
        </w:tabs>
        <w:spacing w:line="260" w:lineRule="exact"/>
        <w:rPr>
          <w:sz w:val="22"/>
          <w:szCs w:val="22"/>
        </w:rPr>
      </w:pPr>
    </w:p>
    <w:p w14:paraId="55B3A149" w14:textId="418FA0D5" w:rsidR="00C35A7D" w:rsidRDefault="00933AB5" w:rsidP="005D554B">
      <w:pPr>
        <w:tabs>
          <w:tab w:val="left" w:pos="567"/>
        </w:tabs>
        <w:spacing w:line="260" w:lineRule="exact"/>
        <w:rPr>
          <w:sz w:val="22"/>
          <w:szCs w:val="22"/>
        </w:rPr>
      </w:pPr>
      <w:r w:rsidRPr="00C35A7D">
        <w:rPr>
          <w:i/>
          <w:sz w:val="22"/>
          <w:szCs w:val="22"/>
        </w:rPr>
        <w:t xml:space="preserve">Virškinimo trakto </w:t>
      </w:r>
      <w:r w:rsidR="009E57CA">
        <w:rPr>
          <w:i/>
          <w:sz w:val="22"/>
          <w:szCs w:val="22"/>
        </w:rPr>
        <w:t>nepageidaujamos reakcijos</w:t>
      </w:r>
    </w:p>
    <w:p w14:paraId="64B1E816" w14:textId="77777777" w:rsidR="009E57CA" w:rsidRDefault="009E57CA" w:rsidP="005D554B">
      <w:pPr>
        <w:tabs>
          <w:tab w:val="left" w:pos="567"/>
        </w:tabs>
        <w:spacing w:line="260" w:lineRule="exact"/>
        <w:rPr>
          <w:sz w:val="22"/>
          <w:szCs w:val="22"/>
        </w:rPr>
      </w:pPr>
    </w:p>
    <w:p w14:paraId="093EC9BB" w14:textId="1596A9A4" w:rsidR="00B52685" w:rsidRDefault="00933AB5" w:rsidP="005D554B">
      <w:pPr>
        <w:tabs>
          <w:tab w:val="left" w:pos="567"/>
        </w:tabs>
        <w:spacing w:line="260" w:lineRule="exact"/>
        <w:rPr>
          <w:sz w:val="22"/>
          <w:szCs w:val="22"/>
        </w:rPr>
      </w:pPr>
      <w:r w:rsidRPr="00933AB5">
        <w:rPr>
          <w:sz w:val="22"/>
          <w:szCs w:val="22"/>
        </w:rPr>
        <w:t xml:space="preserve">Virškinimo trakto </w:t>
      </w:r>
      <w:r w:rsidR="00C35A7D">
        <w:rPr>
          <w:sz w:val="22"/>
          <w:szCs w:val="22"/>
        </w:rPr>
        <w:t xml:space="preserve">reiškinių </w:t>
      </w:r>
      <w:r w:rsidRPr="00933AB5">
        <w:rPr>
          <w:sz w:val="22"/>
          <w:szCs w:val="22"/>
        </w:rPr>
        <w:t xml:space="preserve">(pvz., viduriavimo </w:t>
      </w:r>
      <w:r w:rsidR="00C35A7D">
        <w:rPr>
          <w:sz w:val="22"/>
          <w:szCs w:val="22"/>
        </w:rPr>
        <w:t>[</w:t>
      </w:r>
      <w:r w:rsidRPr="00933AB5">
        <w:rPr>
          <w:sz w:val="22"/>
          <w:szCs w:val="22"/>
        </w:rPr>
        <w:t>14</w:t>
      </w:r>
      <w:r w:rsidR="00C35A7D">
        <w:rPr>
          <w:sz w:val="22"/>
          <w:szCs w:val="22"/>
        </w:rPr>
        <w:t> </w:t>
      </w:r>
      <w:r w:rsidRPr="00933AB5">
        <w:rPr>
          <w:sz w:val="22"/>
          <w:szCs w:val="22"/>
        </w:rPr>
        <w:t>%, palyginus su 10</w:t>
      </w:r>
      <w:r w:rsidR="00C35A7D">
        <w:rPr>
          <w:sz w:val="22"/>
          <w:szCs w:val="22"/>
        </w:rPr>
        <w:t> </w:t>
      </w:r>
      <w:r w:rsidRPr="00933AB5">
        <w:rPr>
          <w:sz w:val="22"/>
          <w:szCs w:val="22"/>
        </w:rPr>
        <w:t>%</w:t>
      </w:r>
      <w:r w:rsidR="00C35A7D">
        <w:rPr>
          <w:sz w:val="22"/>
          <w:szCs w:val="22"/>
        </w:rPr>
        <w:t>]</w:t>
      </w:r>
      <w:r w:rsidRPr="00933AB5">
        <w:rPr>
          <w:sz w:val="22"/>
          <w:szCs w:val="22"/>
        </w:rPr>
        <w:t xml:space="preserve">, pykinimo </w:t>
      </w:r>
      <w:r w:rsidR="00C35A7D">
        <w:rPr>
          <w:sz w:val="22"/>
          <w:szCs w:val="22"/>
        </w:rPr>
        <w:t>[</w:t>
      </w:r>
      <w:r w:rsidRPr="00933AB5">
        <w:rPr>
          <w:sz w:val="22"/>
          <w:szCs w:val="22"/>
        </w:rPr>
        <w:t>12</w:t>
      </w:r>
      <w:r w:rsidR="00C35A7D">
        <w:rPr>
          <w:sz w:val="22"/>
          <w:szCs w:val="22"/>
        </w:rPr>
        <w:t> </w:t>
      </w:r>
      <w:r w:rsidRPr="00933AB5">
        <w:rPr>
          <w:sz w:val="22"/>
          <w:szCs w:val="22"/>
        </w:rPr>
        <w:t>%, palyginus su 9</w:t>
      </w:r>
      <w:r w:rsidR="00C35A7D">
        <w:rPr>
          <w:sz w:val="22"/>
          <w:szCs w:val="22"/>
        </w:rPr>
        <w:t> </w:t>
      </w:r>
      <w:r w:rsidRPr="00933AB5">
        <w:rPr>
          <w:sz w:val="22"/>
          <w:szCs w:val="22"/>
        </w:rPr>
        <w:t>%</w:t>
      </w:r>
      <w:r w:rsidR="00C35A7D">
        <w:rPr>
          <w:sz w:val="22"/>
          <w:szCs w:val="22"/>
        </w:rPr>
        <w:t>]</w:t>
      </w:r>
      <w:r w:rsidRPr="00933AB5">
        <w:rPr>
          <w:sz w:val="22"/>
          <w:szCs w:val="22"/>
        </w:rPr>
        <w:t xml:space="preserve">, viršutinės pilvo dalies skausmo </w:t>
      </w:r>
      <w:r w:rsidR="00C35A7D">
        <w:rPr>
          <w:sz w:val="22"/>
          <w:szCs w:val="22"/>
        </w:rPr>
        <w:t>[</w:t>
      </w:r>
      <w:r w:rsidRPr="00933AB5">
        <w:rPr>
          <w:sz w:val="22"/>
          <w:szCs w:val="22"/>
        </w:rPr>
        <w:t>10</w:t>
      </w:r>
      <w:r w:rsidR="00C35A7D">
        <w:rPr>
          <w:sz w:val="22"/>
          <w:szCs w:val="22"/>
        </w:rPr>
        <w:t> </w:t>
      </w:r>
      <w:r w:rsidRPr="00933AB5">
        <w:rPr>
          <w:sz w:val="22"/>
          <w:szCs w:val="22"/>
        </w:rPr>
        <w:t>%, palyginus su 6</w:t>
      </w:r>
      <w:r w:rsidR="00C35A7D">
        <w:rPr>
          <w:sz w:val="22"/>
          <w:szCs w:val="22"/>
        </w:rPr>
        <w:t> </w:t>
      </w:r>
      <w:r w:rsidRPr="00933AB5">
        <w:rPr>
          <w:sz w:val="22"/>
          <w:szCs w:val="22"/>
        </w:rPr>
        <w:t>%</w:t>
      </w:r>
      <w:r w:rsidR="00C35A7D">
        <w:rPr>
          <w:sz w:val="22"/>
          <w:szCs w:val="22"/>
        </w:rPr>
        <w:t>]</w:t>
      </w:r>
      <w:r w:rsidRPr="00933AB5">
        <w:rPr>
          <w:sz w:val="22"/>
          <w:szCs w:val="22"/>
        </w:rPr>
        <w:t>, pilvo skausmo (9</w:t>
      </w:r>
      <w:r w:rsidR="00C35A7D">
        <w:rPr>
          <w:sz w:val="22"/>
          <w:szCs w:val="22"/>
        </w:rPr>
        <w:t> </w:t>
      </w:r>
      <w:r w:rsidRPr="00933AB5">
        <w:rPr>
          <w:sz w:val="22"/>
          <w:szCs w:val="22"/>
        </w:rPr>
        <w:t xml:space="preserve">%, palyginus su </w:t>
      </w:r>
      <w:r w:rsidR="00160A0F" w:rsidRPr="00933AB5">
        <w:rPr>
          <w:sz w:val="22"/>
          <w:szCs w:val="22"/>
        </w:rPr>
        <w:t>4</w:t>
      </w:r>
      <w:r w:rsidR="00160A0F">
        <w:rPr>
          <w:sz w:val="22"/>
          <w:szCs w:val="22"/>
        </w:rPr>
        <w:t> </w:t>
      </w:r>
      <w:r w:rsidRPr="00933AB5">
        <w:rPr>
          <w:sz w:val="22"/>
          <w:szCs w:val="22"/>
        </w:rPr>
        <w:t>%</w:t>
      </w:r>
      <w:r w:rsidR="00C35A7D">
        <w:rPr>
          <w:sz w:val="22"/>
          <w:szCs w:val="22"/>
        </w:rPr>
        <w:t>]</w:t>
      </w:r>
      <w:r w:rsidRPr="00933AB5">
        <w:rPr>
          <w:sz w:val="22"/>
          <w:szCs w:val="22"/>
        </w:rPr>
        <w:t xml:space="preserve">, vėmimo </w:t>
      </w:r>
      <w:r w:rsidR="00C35A7D">
        <w:rPr>
          <w:sz w:val="22"/>
          <w:szCs w:val="22"/>
        </w:rPr>
        <w:t>[</w:t>
      </w:r>
      <w:r w:rsidRPr="00933AB5">
        <w:rPr>
          <w:sz w:val="22"/>
          <w:szCs w:val="22"/>
        </w:rPr>
        <w:t>8</w:t>
      </w:r>
      <w:r w:rsidR="00C35A7D">
        <w:rPr>
          <w:sz w:val="22"/>
          <w:szCs w:val="22"/>
        </w:rPr>
        <w:t> </w:t>
      </w:r>
      <w:r w:rsidRPr="00933AB5">
        <w:rPr>
          <w:sz w:val="22"/>
          <w:szCs w:val="22"/>
        </w:rPr>
        <w:t>%, palyginus su 5</w:t>
      </w:r>
      <w:r w:rsidR="00C35A7D">
        <w:rPr>
          <w:sz w:val="22"/>
          <w:szCs w:val="22"/>
        </w:rPr>
        <w:t> </w:t>
      </w:r>
      <w:r w:rsidRPr="00933AB5">
        <w:rPr>
          <w:sz w:val="22"/>
          <w:szCs w:val="22"/>
        </w:rPr>
        <w:t>%</w:t>
      </w:r>
      <w:r w:rsidR="00C35A7D">
        <w:rPr>
          <w:sz w:val="22"/>
          <w:szCs w:val="22"/>
        </w:rPr>
        <w:t>]</w:t>
      </w:r>
      <w:r w:rsidRPr="00933AB5">
        <w:rPr>
          <w:sz w:val="22"/>
          <w:szCs w:val="22"/>
        </w:rPr>
        <w:t xml:space="preserve"> ir dispepsijos </w:t>
      </w:r>
      <w:r w:rsidR="00C35A7D">
        <w:rPr>
          <w:sz w:val="22"/>
          <w:szCs w:val="22"/>
        </w:rPr>
        <w:t>[</w:t>
      </w:r>
      <w:r w:rsidRPr="00933AB5">
        <w:rPr>
          <w:sz w:val="22"/>
          <w:szCs w:val="22"/>
        </w:rPr>
        <w:t>5</w:t>
      </w:r>
      <w:r w:rsidR="00C35A7D">
        <w:rPr>
          <w:sz w:val="22"/>
          <w:szCs w:val="22"/>
        </w:rPr>
        <w:t> </w:t>
      </w:r>
      <w:r w:rsidRPr="00933AB5">
        <w:rPr>
          <w:sz w:val="22"/>
          <w:szCs w:val="22"/>
        </w:rPr>
        <w:t>%, palyginus su 3</w:t>
      </w:r>
      <w:r w:rsidR="00C35A7D">
        <w:rPr>
          <w:sz w:val="22"/>
          <w:szCs w:val="22"/>
        </w:rPr>
        <w:t> </w:t>
      </w:r>
      <w:r w:rsidRPr="00933AB5">
        <w:rPr>
          <w:sz w:val="22"/>
          <w:szCs w:val="22"/>
        </w:rPr>
        <w:t>%</w:t>
      </w:r>
      <w:r w:rsidR="00C35A7D">
        <w:rPr>
          <w:sz w:val="22"/>
          <w:szCs w:val="22"/>
        </w:rPr>
        <w:t>]</w:t>
      </w:r>
      <w:r w:rsidRPr="00933AB5">
        <w:rPr>
          <w:sz w:val="22"/>
          <w:szCs w:val="22"/>
        </w:rPr>
        <w:t xml:space="preserve">) atvejų atitinkamai dažniau pasireiškė </w:t>
      </w:r>
      <w:r w:rsidR="00C35A7D">
        <w:rPr>
          <w:sz w:val="22"/>
          <w:szCs w:val="22"/>
        </w:rPr>
        <w:t>dimetilfumaratu</w:t>
      </w:r>
      <w:r w:rsidRPr="00933AB5">
        <w:rPr>
          <w:sz w:val="22"/>
          <w:szCs w:val="22"/>
        </w:rPr>
        <w:t xml:space="preserve"> gydytų pacientų grupėje nei pacientų, kurie vartojo placeb</w:t>
      </w:r>
      <w:r w:rsidR="00AD18B4">
        <w:rPr>
          <w:sz w:val="22"/>
          <w:szCs w:val="22"/>
        </w:rPr>
        <w:t>o</w:t>
      </w:r>
      <w:r w:rsidRPr="00933AB5">
        <w:rPr>
          <w:sz w:val="22"/>
          <w:szCs w:val="22"/>
        </w:rPr>
        <w:t xml:space="preserve">, grupėje. Virškinimo trakto </w:t>
      </w:r>
      <w:r w:rsidR="00775F29" w:rsidRPr="00775F29">
        <w:rPr>
          <w:sz w:val="22"/>
          <w:szCs w:val="22"/>
        </w:rPr>
        <w:t>nepageidaujamos reakcijos</w:t>
      </w:r>
      <w:r w:rsidR="00373921">
        <w:rPr>
          <w:sz w:val="22"/>
          <w:szCs w:val="22"/>
        </w:rPr>
        <w:t xml:space="preserve"> </w:t>
      </w:r>
      <w:r w:rsidRPr="00933AB5">
        <w:rPr>
          <w:sz w:val="22"/>
          <w:szCs w:val="22"/>
        </w:rPr>
        <w:t xml:space="preserve">dažniau pasireikšdavo gydymo pradžioje (ypač pirmąjį gydymo mėnesį), o </w:t>
      </w:r>
      <w:r w:rsidRPr="00C27B36">
        <w:rPr>
          <w:sz w:val="22"/>
          <w:szCs w:val="22"/>
        </w:rPr>
        <w:t xml:space="preserve">tiems pacientams, kuriems buvo virškinimo trakto </w:t>
      </w:r>
      <w:r w:rsidR="00B52685">
        <w:rPr>
          <w:sz w:val="22"/>
          <w:szCs w:val="22"/>
        </w:rPr>
        <w:t>reiškinių</w:t>
      </w:r>
      <w:r w:rsidRPr="00C27B36">
        <w:rPr>
          <w:sz w:val="22"/>
          <w:szCs w:val="22"/>
        </w:rPr>
        <w:t xml:space="preserve">, šie simptomai </w:t>
      </w:r>
      <w:r w:rsidRPr="00C27B36">
        <w:rPr>
          <w:sz w:val="22"/>
          <w:szCs w:val="22"/>
        </w:rPr>
        <w:lastRenderedPageBreak/>
        <w:t>gali protarpiais kartotis</w:t>
      </w:r>
      <w:r w:rsidR="00C27B36">
        <w:rPr>
          <w:sz w:val="22"/>
          <w:szCs w:val="22"/>
        </w:rPr>
        <w:t xml:space="preserve"> </w:t>
      </w:r>
      <w:r w:rsidR="00C27B36" w:rsidRPr="00C27B36">
        <w:rPr>
          <w:sz w:val="22"/>
          <w:szCs w:val="22"/>
        </w:rPr>
        <w:t xml:space="preserve">viso gydymo </w:t>
      </w:r>
      <w:r w:rsidR="00C27B36">
        <w:rPr>
          <w:sz w:val="22"/>
          <w:szCs w:val="22"/>
        </w:rPr>
        <w:t>dimetilfumaratu</w:t>
      </w:r>
      <w:r w:rsidR="00C27B36" w:rsidRPr="00C27B36">
        <w:rPr>
          <w:sz w:val="22"/>
          <w:szCs w:val="22"/>
        </w:rPr>
        <w:t xml:space="preserve"> metu. Daugumai pacientų, kuriems pasireiškė virškinimo trakto </w:t>
      </w:r>
      <w:r w:rsidR="00B52685">
        <w:rPr>
          <w:sz w:val="22"/>
          <w:szCs w:val="22"/>
        </w:rPr>
        <w:t>reiškinių</w:t>
      </w:r>
      <w:r w:rsidR="00C27B36" w:rsidRPr="00C27B36">
        <w:rPr>
          <w:sz w:val="22"/>
          <w:szCs w:val="22"/>
        </w:rPr>
        <w:t xml:space="preserve">, </w:t>
      </w:r>
      <w:r w:rsidR="00B52685">
        <w:rPr>
          <w:sz w:val="22"/>
          <w:szCs w:val="22"/>
        </w:rPr>
        <w:t>jie</w:t>
      </w:r>
      <w:r w:rsidR="00C27B36" w:rsidRPr="00C27B36">
        <w:rPr>
          <w:sz w:val="22"/>
          <w:szCs w:val="22"/>
        </w:rPr>
        <w:t xml:space="preserve"> buvo lengvi arba vidutinio sunkumo. Keturi procentai (4</w:t>
      </w:r>
      <w:r w:rsidR="00B52685">
        <w:rPr>
          <w:sz w:val="22"/>
          <w:szCs w:val="22"/>
        </w:rPr>
        <w:t> </w:t>
      </w:r>
      <w:r w:rsidR="00C27B36" w:rsidRPr="00C27B36">
        <w:rPr>
          <w:sz w:val="22"/>
          <w:szCs w:val="22"/>
        </w:rPr>
        <w:t xml:space="preserve">%) </w:t>
      </w:r>
      <w:r w:rsidR="00B52685">
        <w:rPr>
          <w:sz w:val="22"/>
          <w:szCs w:val="22"/>
        </w:rPr>
        <w:t>di</w:t>
      </w:r>
      <w:r w:rsidR="005A4EA9">
        <w:rPr>
          <w:sz w:val="22"/>
          <w:szCs w:val="22"/>
        </w:rPr>
        <w:t>metil</w:t>
      </w:r>
      <w:r w:rsidR="00B52685">
        <w:rPr>
          <w:sz w:val="22"/>
          <w:szCs w:val="22"/>
        </w:rPr>
        <w:t>fumarato</w:t>
      </w:r>
      <w:r w:rsidR="00C27B36" w:rsidRPr="00C27B36">
        <w:rPr>
          <w:sz w:val="22"/>
          <w:szCs w:val="22"/>
        </w:rPr>
        <w:t xml:space="preserve"> vartojusių pacientų nutraukė gydymą dėl virškinimo trakto </w:t>
      </w:r>
      <w:r w:rsidR="00B52685">
        <w:rPr>
          <w:sz w:val="22"/>
          <w:szCs w:val="22"/>
        </w:rPr>
        <w:t>reiškinių</w:t>
      </w:r>
      <w:r w:rsidR="00C27B36" w:rsidRPr="00C27B36">
        <w:rPr>
          <w:sz w:val="22"/>
          <w:szCs w:val="22"/>
        </w:rPr>
        <w:t xml:space="preserve">. Sunkių virškinimo trakto </w:t>
      </w:r>
      <w:r w:rsidR="009E57CA">
        <w:rPr>
          <w:sz w:val="22"/>
          <w:szCs w:val="22"/>
        </w:rPr>
        <w:t>nepageidaujamų reakcijų</w:t>
      </w:r>
      <w:r w:rsidR="009E57CA" w:rsidRPr="00C27B36">
        <w:rPr>
          <w:sz w:val="22"/>
          <w:szCs w:val="22"/>
        </w:rPr>
        <w:t xml:space="preserve"> </w:t>
      </w:r>
      <w:r w:rsidR="00C27B36" w:rsidRPr="00C27B36">
        <w:rPr>
          <w:sz w:val="22"/>
          <w:szCs w:val="22"/>
        </w:rPr>
        <w:t>atvejų, įskaitant gastroenteritą ir gastritą, pasireiškė 1</w:t>
      </w:r>
      <w:r w:rsidR="00B52685">
        <w:rPr>
          <w:sz w:val="22"/>
          <w:szCs w:val="22"/>
        </w:rPr>
        <w:t> </w:t>
      </w:r>
      <w:r w:rsidR="00C27B36" w:rsidRPr="00C27B36">
        <w:rPr>
          <w:sz w:val="22"/>
          <w:szCs w:val="22"/>
        </w:rPr>
        <w:t xml:space="preserve">% </w:t>
      </w:r>
      <w:r w:rsidR="00B52685">
        <w:rPr>
          <w:sz w:val="22"/>
          <w:szCs w:val="22"/>
        </w:rPr>
        <w:t>dimetilfumaratu</w:t>
      </w:r>
      <w:r w:rsidR="00607514">
        <w:rPr>
          <w:sz w:val="22"/>
          <w:szCs w:val="22"/>
        </w:rPr>
        <w:t xml:space="preserve"> </w:t>
      </w:r>
      <w:r w:rsidR="00C27B36" w:rsidRPr="00C27B36">
        <w:rPr>
          <w:sz w:val="22"/>
          <w:szCs w:val="22"/>
        </w:rPr>
        <w:t>gydytų pacientų (žr.</w:t>
      </w:r>
      <w:r w:rsidR="00184D4E">
        <w:rPr>
          <w:sz w:val="22"/>
          <w:szCs w:val="22"/>
        </w:rPr>
        <w:t> </w:t>
      </w:r>
      <w:r w:rsidR="00C27B36" w:rsidRPr="00C27B36">
        <w:rPr>
          <w:sz w:val="22"/>
          <w:szCs w:val="22"/>
        </w:rPr>
        <w:t>4.2</w:t>
      </w:r>
      <w:r w:rsidR="00184D4E">
        <w:rPr>
          <w:sz w:val="22"/>
          <w:szCs w:val="22"/>
        </w:rPr>
        <w:t> </w:t>
      </w:r>
      <w:r w:rsidR="00C27B36" w:rsidRPr="00C27B36">
        <w:rPr>
          <w:sz w:val="22"/>
          <w:szCs w:val="22"/>
        </w:rPr>
        <w:t xml:space="preserve">skyrių). </w:t>
      </w:r>
    </w:p>
    <w:p w14:paraId="1792F961" w14:textId="77777777" w:rsidR="00B52685" w:rsidRDefault="00B52685" w:rsidP="005D554B">
      <w:pPr>
        <w:tabs>
          <w:tab w:val="left" w:pos="567"/>
        </w:tabs>
        <w:spacing w:line="260" w:lineRule="exact"/>
        <w:rPr>
          <w:sz w:val="22"/>
          <w:szCs w:val="22"/>
        </w:rPr>
      </w:pPr>
    </w:p>
    <w:p w14:paraId="1484D4A2" w14:textId="77777777" w:rsidR="00B52685" w:rsidRPr="00B52685" w:rsidRDefault="00C27B36" w:rsidP="005D554B">
      <w:pPr>
        <w:tabs>
          <w:tab w:val="left" w:pos="567"/>
        </w:tabs>
        <w:spacing w:line="260" w:lineRule="exact"/>
        <w:rPr>
          <w:i/>
          <w:sz w:val="22"/>
          <w:szCs w:val="22"/>
        </w:rPr>
      </w:pPr>
      <w:r w:rsidRPr="00B52685">
        <w:rPr>
          <w:i/>
          <w:sz w:val="22"/>
          <w:szCs w:val="22"/>
        </w:rPr>
        <w:t>Kepenų funkcija</w:t>
      </w:r>
    </w:p>
    <w:p w14:paraId="294B47C9" w14:textId="77777777" w:rsidR="009E57CA" w:rsidRDefault="009E57CA" w:rsidP="005D554B">
      <w:pPr>
        <w:tabs>
          <w:tab w:val="left" w:pos="567"/>
        </w:tabs>
        <w:spacing w:line="260" w:lineRule="exact"/>
        <w:rPr>
          <w:sz w:val="22"/>
          <w:szCs w:val="22"/>
        </w:rPr>
      </w:pPr>
    </w:p>
    <w:p w14:paraId="33DE702F" w14:textId="0A69F0E3" w:rsidR="00B52685" w:rsidRDefault="00C27B36" w:rsidP="005D554B">
      <w:pPr>
        <w:tabs>
          <w:tab w:val="left" w:pos="567"/>
        </w:tabs>
        <w:spacing w:line="260" w:lineRule="exact"/>
        <w:rPr>
          <w:sz w:val="22"/>
          <w:szCs w:val="22"/>
        </w:rPr>
      </w:pPr>
      <w:r w:rsidRPr="00C27B36">
        <w:rPr>
          <w:sz w:val="22"/>
          <w:szCs w:val="22"/>
        </w:rPr>
        <w:t xml:space="preserve">Remiantis placebu kontroliuojamų tyrimų duomenimis, daugumai pacientų, kuriems padidėjo kepenų transaminazių aktyvumas, nustatyta, kad šis aktyvumas viršija VNR </w:t>
      </w:r>
      <w:r w:rsidR="00160A0F" w:rsidRPr="00C27B36">
        <w:rPr>
          <w:sz w:val="22"/>
          <w:szCs w:val="22"/>
        </w:rPr>
        <w:t>&lt;</w:t>
      </w:r>
      <w:r w:rsidR="00160A0F">
        <w:rPr>
          <w:sz w:val="22"/>
          <w:szCs w:val="22"/>
        </w:rPr>
        <w:t> </w:t>
      </w:r>
      <w:r w:rsidR="00160A0F" w:rsidRPr="00C27B36">
        <w:rPr>
          <w:sz w:val="22"/>
          <w:szCs w:val="22"/>
        </w:rPr>
        <w:t>3</w:t>
      </w:r>
      <w:r w:rsidR="00160A0F">
        <w:rPr>
          <w:sz w:val="22"/>
          <w:szCs w:val="22"/>
        </w:rPr>
        <w:t> </w:t>
      </w:r>
      <w:r w:rsidRPr="00C27B36">
        <w:rPr>
          <w:sz w:val="22"/>
          <w:szCs w:val="22"/>
        </w:rPr>
        <w:t xml:space="preserve">kartus. Kepenų transaminazių aktyvumo padidėjimas </w:t>
      </w:r>
      <w:r w:rsidR="00B52685">
        <w:rPr>
          <w:sz w:val="22"/>
          <w:szCs w:val="22"/>
        </w:rPr>
        <w:t>dimetilfumaratu</w:t>
      </w:r>
      <w:r w:rsidRPr="00C27B36">
        <w:rPr>
          <w:sz w:val="22"/>
          <w:szCs w:val="22"/>
        </w:rPr>
        <w:t xml:space="preserve"> gydytiems pacientams, palyginus su placebo vartojusiais pacientais, daugiausia pasireiškė pirmaisiais </w:t>
      </w:r>
      <w:r w:rsidR="00160A0F" w:rsidRPr="00C27B36">
        <w:rPr>
          <w:sz w:val="22"/>
          <w:szCs w:val="22"/>
        </w:rPr>
        <w:t>6</w:t>
      </w:r>
      <w:r w:rsidR="00160A0F">
        <w:rPr>
          <w:sz w:val="22"/>
          <w:szCs w:val="22"/>
        </w:rPr>
        <w:t> </w:t>
      </w:r>
      <w:r w:rsidRPr="00C27B36">
        <w:rPr>
          <w:sz w:val="22"/>
          <w:szCs w:val="22"/>
        </w:rPr>
        <w:t xml:space="preserve">gydymo mėnesiais. Padidėjęs alanino aminotransferazės ir aspartato aminotransferazės aktyvumas, </w:t>
      </w:r>
      <w:r w:rsidR="00160A0F" w:rsidRPr="00C27B36">
        <w:rPr>
          <w:sz w:val="22"/>
          <w:szCs w:val="22"/>
        </w:rPr>
        <w:t>≥</w:t>
      </w:r>
      <w:r w:rsidR="00160A0F">
        <w:rPr>
          <w:sz w:val="22"/>
          <w:szCs w:val="22"/>
        </w:rPr>
        <w:t> </w:t>
      </w:r>
      <w:r w:rsidR="00160A0F" w:rsidRPr="00C27B36">
        <w:rPr>
          <w:sz w:val="22"/>
          <w:szCs w:val="22"/>
        </w:rPr>
        <w:t>3</w:t>
      </w:r>
      <w:r w:rsidR="00160A0F">
        <w:rPr>
          <w:sz w:val="22"/>
          <w:szCs w:val="22"/>
        </w:rPr>
        <w:t> </w:t>
      </w:r>
      <w:r w:rsidRPr="00C27B36">
        <w:rPr>
          <w:sz w:val="22"/>
          <w:szCs w:val="22"/>
        </w:rPr>
        <w:t xml:space="preserve">kartus viršijantis VNR, </w:t>
      </w:r>
      <w:r w:rsidR="00B52685">
        <w:rPr>
          <w:sz w:val="22"/>
          <w:szCs w:val="22"/>
        </w:rPr>
        <w:t>nustatytas</w:t>
      </w:r>
      <w:r w:rsidRPr="00C27B36">
        <w:rPr>
          <w:sz w:val="22"/>
          <w:szCs w:val="22"/>
        </w:rPr>
        <w:t xml:space="preserve"> atitinkamai 5</w:t>
      </w:r>
      <w:r w:rsidR="00B52685">
        <w:rPr>
          <w:sz w:val="22"/>
          <w:szCs w:val="22"/>
        </w:rPr>
        <w:t> </w:t>
      </w:r>
      <w:r w:rsidRPr="00C27B36">
        <w:rPr>
          <w:sz w:val="22"/>
          <w:szCs w:val="22"/>
        </w:rPr>
        <w:t>% ir 2</w:t>
      </w:r>
      <w:r w:rsidR="00B52685">
        <w:rPr>
          <w:sz w:val="22"/>
          <w:szCs w:val="22"/>
        </w:rPr>
        <w:t> </w:t>
      </w:r>
      <w:r w:rsidRPr="00C27B36">
        <w:rPr>
          <w:sz w:val="22"/>
          <w:szCs w:val="22"/>
        </w:rPr>
        <w:t>% pacientų, kurie vartojo placeb</w:t>
      </w:r>
      <w:r w:rsidR="00607514">
        <w:rPr>
          <w:sz w:val="22"/>
          <w:szCs w:val="22"/>
        </w:rPr>
        <w:t>o</w:t>
      </w:r>
      <w:r w:rsidRPr="00C27B36">
        <w:rPr>
          <w:sz w:val="22"/>
          <w:szCs w:val="22"/>
        </w:rPr>
        <w:t>, bei 6</w:t>
      </w:r>
      <w:r w:rsidR="00B52685">
        <w:rPr>
          <w:sz w:val="22"/>
          <w:szCs w:val="22"/>
        </w:rPr>
        <w:t> </w:t>
      </w:r>
      <w:r w:rsidRPr="00C27B36">
        <w:rPr>
          <w:sz w:val="22"/>
          <w:szCs w:val="22"/>
        </w:rPr>
        <w:t>% ir 2</w:t>
      </w:r>
      <w:r w:rsidR="00B52685">
        <w:rPr>
          <w:sz w:val="22"/>
          <w:szCs w:val="22"/>
        </w:rPr>
        <w:t> </w:t>
      </w:r>
      <w:r w:rsidRPr="00C27B36">
        <w:rPr>
          <w:sz w:val="22"/>
          <w:szCs w:val="22"/>
        </w:rPr>
        <w:t xml:space="preserve">% pacientų, kurie buvo gydomi </w:t>
      </w:r>
      <w:r w:rsidR="00B52685">
        <w:rPr>
          <w:sz w:val="22"/>
          <w:szCs w:val="22"/>
        </w:rPr>
        <w:t>dimetilfumaratu</w:t>
      </w:r>
      <w:r w:rsidRPr="00C27B36">
        <w:rPr>
          <w:sz w:val="22"/>
          <w:szCs w:val="22"/>
        </w:rPr>
        <w:t xml:space="preserve">. Atvejų, kai gydymas buvo nutrauktas dėl padidėjusio kepenų transaminazių aktyvumo, buvo </w:t>
      </w:r>
      <w:r w:rsidR="00160A0F" w:rsidRPr="00C27B36">
        <w:rPr>
          <w:sz w:val="22"/>
          <w:szCs w:val="22"/>
        </w:rPr>
        <w:t>&lt;</w:t>
      </w:r>
      <w:r w:rsidR="00160A0F">
        <w:rPr>
          <w:sz w:val="22"/>
          <w:szCs w:val="22"/>
        </w:rPr>
        <w:t> </w:t>
      </w:r>
      <w:r w:rsidRPr="00C27B36">
        <w:rPr>
          <w:sz w:val="22"/>
          <w:szCs w:val="22"/>
        </w:rPr>
        <w:t>1</w:t>
      </w:r>
      <w:r w:rsidR="00B52685">
        <w:rPr>
          <w:sz w:val="22"/>
          <w:szCs w:val="22"/>
        </w:rPr>
        <w:t> </w:t>
      </w:r>
      <w:r w:rsidRPr="00C27B36">
        <w:rPr>
          <w:sz w:val="22"/>
          <w:szCs w:val="22"/>
        </w:rPr>
        <w:t xml:space="preserve">% ir šis rodiklis tiek </w:t>
      </w:r>
      <w:r w:rsidR="00B52685">
        <w:rPr>
          <w:sz w:val="22"/>
          <w:szCs w:val="22"/>
        </w:rPr>
        <w:t>dimetilfumarato</w:t>
      </w:r>
      <w:r w:rsidRPr="00C27B36">
        <w:rPr>
          <w:sz w:val="22"/>
          <w:szCs w:val="22"/>
        </w:rPr>
        <w:t>, tiek placeb</w:t>
      </w:r>
      <w:r w:rsidR="00B52685">
        <w:rPr>
          <w:sz w:val="22"/>
          <w:szCs w:val="22"/>
        </w:rPr>
        <w:t>o</w:t>
      </w:r>
      <w:r w:rsidRPr="00C27B36">
        <w:rPr>
          <w:sz w:val="22"/>
          <w:szCs w:val="22"/>
        </w:rPr>
        <w:t xml:space="preserve"> vartojusių pacientų grupėse buvo panašus. Atvejų, kai transaminazių aktyvumas viršija </w:t>
      </w:r>
      <w:r w:rsidR="006D5646" w:rsidRPr="00C27B36">
        <w:rPr>
          <w:sz w:val="22"/>
          <w:szCs w:val="22"/>
        </w:rPr>
        <w:t>VNR</w:t>
      </w:r>
      <w:r w:rsidR="006D5646">
        <w:rPr>
          <w:sz w:val="22"/>
          <w:szCs w:val="22"/>
        </w:rPr>
        <w:t> </w:t>
      </w:r>
      <w:r w:rsidR="00160A0F" w:rsidRPr="00C27B36">
        <w:rPr>
          <w:sz w:val="22"/>
          <w:szCs w:val="22"/>
        </w:rPr>
        <w:t>≥</w:t>
      </w:r>
      <w:r w:rsidR="00160A0F">
        <w:rPr>
          <w:sz w:val="22"/>
          <w:szCs w:val="22"/>
        </w:rPr>
        <w:t> </w:t>
      </w:r>
      <w:r w:rsidR="00160A0F" w:rsidRPr="00C27B36">
        <w:rPr>
          <w:sz w:val="22"/>
          <w:szCs w:val="22"/>
        </w:rPr>
        <w:t>3</w:t>
      </w:r>
      <w:r w:rsidR="00160A0F">
        <w:rPr>
          <w:sz w:val="22"/>
          <w:szCs w:val="22"/>
        </w:rPr>
        <w:t> </w:t>
      </w:r>
      <w:r w:rsidRPr="00C27B36">
        <w:rPr>
          <w:sz w:val="22"/>
          <w:szCs w:val="22"/>
        </w:rPr>
        <w:t xml:space="preserve">kartus, o bendrojo bilirubino </w:t>
      </w:r>
      <w:r w:rsidR="00730659">
        <w:rPr>
          <w:sz w:val="22"/>
          <w:szCs w:val="22"/>
        </w:rPr>
        <w:t>koncentracija</w:t>
      </w:r>
      <w:r w:rsidRPr="00C27B36">
        <w:rPr>
          <w:sz w:val="22"/>
          <w:szCs w:val="22"/>
        </w:rPr>
        <w:t xml:space="preserve"> viršija </w:t>
      </w:r>
      <w:r w:rsidR="006D5646" w:rsidRPr="00C27B36">
        <w:rPr>
          <w:sz w:val="22"/>
          <w:szCs w:val="22"/>
        </w:rPr>
        <w:t>VNR</w:t>
      </w:r>
      <w:r w:rsidR="006D5646">
        <w:rPr>
          <w:sz w:val="22"/>
          <w:szCs w:val="22"/>
        </w:rPr>
        <w:t> </w:t>
      </w:r>
      <w:r w:rsidR="00160A0F" w:rsidRPr="00C27B36">
        <w:rPr>
          <w:sz w:val="22"/>
          <w:szCs w:val="22"/>
        </w:rPr>
        <w:t>&gt;</w:t>
      </w:r>
      <w:r w:rsidR="00160A0F">
        <w:rPr>
          <w:sz w:val="22"/>
          <w:szCs w:val="22"/>
        </w:rPr>
        <w:t> </w:t>
      </w:r>
      <w:r w:rsidR="00160A0F" w:rsidRPr="00C27B36">
        <w:rPr>
          <w:sz w:val="22"/>
          <w:szCs w:val="22"/>
        </w:rPr>
        <w:t>2</w:t>
      </w:r>
      <w:r w:rsidR="00160A0F">
        <w:rPr>
          <w:sz w:val="22"/>
          <w:szCs w:val="22"/>
        </w:rPr>
        <w:t> </w:t>
      </w:r>
      <w:r w:rsidRPr="00C27B36">
        <w:rPr>
          <w:sz w:val="22"/>
          <w:szCs w:val="22"/>
        </w:rPr>
        <w:t>kartus, placebu kontroliuojamų tyrimų metu ne</w:t>
      </w:r>
      <w:r w:rsidR="00B52685">
        <w:rPr>
          <w:sz w:val="22"/>
          <w:szCs w:val="22"/>
        </w:rPr>
        <w:t>nustatyta</w:t>
      </w:r>
      <w:r w:rsidRPr="00C27B36">
        <w:rPr>
          <w:sz w:val="22"/>
          <w:szCs w:val="22"/>
        </w:rPr>
        <w:t xml:space="preserve">. </w:t>
      </w:r>
    </w:p>
    <w:p w14:paraId="68DC7810" w14:textId="77777777" w:rsidR="00B52685" w:rsidRDefault="00B52685" w:rsidP="005D554B">
      <w:pPr>
        <w:tabs>
          <w:tab w:val="left" w:pos="567"/>
        </w:tabs>
        <w:spacing w:line="260" w:lineRule="exact"/>
        <w:rPr>
          <w:sz w:val="22"/>
          <w:szCs w:val="22"/>
        </w:rPr>
      </w:pPr>
    </w:p>
    <w:p w14:paraId="5760B65B" w14:textId="5BE7CEC9" w:rsidR="00B52685" w:rsidRDefault="00C27B36" w:rsidP="005D554B">
      <w:pPr>
        <w:tabs>
          <w:tab w:val="left" w:pos="567"/>
        </w:tabs>
        <w:spacing w:line="260" w:lineRule="exact"/>
        <w:rPr>
          <w:sz w:val="22"/>
          <w:szCs w:val="22"/>
        </w:rPr>
      </w:pPr>
      <w:r w:rsidRPr="00C27B36">
        <w:rPr>
          <w:sz w:val="22"/>
          <w:szCs w:val="22"/>
        </w:rPr>
        <w:t>Poregistraciniu laikotarpiu buvo pranešta apie padidėjusio kepenų fermentų aktyvumo ir vaistinio preparato sukelto</w:t>
      </w:r>
      <w:r w:rsidR="00B52685">
        <w:rPr>
          <w:sz w:val="22"/>
          <w:szCs w:val="22"/>
        </w:rPr>
        <w:t>s</w:t>
      </w:r>
      <w:r w:rsidRPr="00C27B36">
        <w:rPr>
          <w:sz w:val="22"/>
          <w:szCs w:val="22"/>
        </w:rPr>
        <w:t xml:space="preserve"> kepenų paž</w:t>
      </w:r>
      <w:r w:rsidR="00B52685">
        <w:rPr>
          <w:sz w:val="22"/>
          <w:szCs w:val="22"/>
        </w:rPr>
        <w:t>aidos</w:t>
      </w:r>
      <w:r w:rsidRPr="00C27B36">
        <w:rPr>
          <w:sz w:val="22"/>
          <w:szCs w:val="22"/>
        </w:rPr>
        <w:t xml:space="preserve"> atvejus (kai transaminazių aktyvumas viršijo </w:t>
      </w:r>
      <w:r w:rsidR="006D5646" w:rsidRPr="00C27B36">
        <w:rPr>
          <w:sz w:val="22"/>
          <w:szCs w:val="22"/>
        </w:rPr>
        <w:t>VNR</w:t>
      </w:r>
      <w:r w:rsidR="006D5646">
        <w:rPr>
          <w:sz w:val="22"/>
          <w:szCs w:val="22"/>
        </w:rPr>
        <w:t> </w:t>
      </w:r>
      <w:r w:rsidR="00160A0F" w:rsidRPr="00C27B36">
        <w:rPr>
          <w:sz w:val="22"/>
          <w:szCs w:val="22"/>
        </w:rPr>
        <w:t>≥</w:t>
      </w:r>
      <w:r w:rsidR="00160A0F">
        <w:rPr>
          <w:sz w:val="22"/>
          <w:szCs w:val="22"/>
        </w:rPr>
        <w:t> </w:t>
      </w:r>
      <w:r w:rsidR="00160A0F" w:rsidRPr="00C27B36">
        <w:rPr>
          <w:sz w:val="22"/>
          <w:szCs w:val="22"/>
        </w:rPr>
        <w:t>3</w:t>
      </w:r>
      <w:r w:rsidR="00160A0F">
        <w:rPr>
          <w:sz w:val="22"/>
          <w:szCs w:val="22"/>
        </w:rPr>
        <w:t> </w:t>
      </w:r>
      <w:r w:rsidRPr="00C27B36">
        <w:rPr>
          <w:sz w:val="22"/>
          <w:szCs w:val="22"/>
        </w:rPr>
        <w:t xml:space="preserve">kartus, o bendrojo bilirubino </w:t>
      </w:r>
      <w:r w:rsidR="00730659">
        <w:rPr>
          <w:sz w:val="22"/>
          <w:szCs w:val="22"/>
        </w:rPr>
        <w:t>koncentracija</w:t>
      </w:r>
      <w:r w:rsidRPr="00C27B36">
        <w:rPr>
          <w:sz w:val="22"/>
          <w:szCs w:val="22"/>
        </w:rPr>
        <w:t xml:space="preserve"> viršijo </w:t>
      </w:r>
      <w:r w:rsidR="006D5646" w:rsidRPr="00C27B36">
        <w:rPr>
          <w:sz w:val="22"/>
          <w:szCs w:val="22"/>
        </w:rPr>
        <w:t>VNR</w:t>
      </w:r>
      <w:r w:rsidR="006D5646">
        <w:rPr>
          <w:sz w:val="22"/>
          <w:szCs w:val="22"/>
        </w:rPr>
        <w:t> </w:t>
      </w:r>
      <w:r w:rsidR="00160A0F" w:rsidRPr="00C27B36">
        <w:rPr>
          <w:sz w:val="22"/>
          <w:szCs w:val="22"/>
        </w:rPr>
        <w:t>&gt;</w:t>
      </w:r>
      <w:r w:rsidR="00160A0F">
        <w:rPr>
          <w:sz w:val="22"/>
          <w:szCs w:val="22"/>
        </w:rPr>
        <w:t> </w:t>
      </w:r>
      <w:r w:rsidR="00160A0F" w:rsidRPr="00C27B36">
        <w:rPr>
          <w:sz w:val="22"/>
          <w:szCs w:val="22"/>
        </w:rPr>
        <w:t>2</w:t>
      </w:r>
      <w:r w:rsidR="00160A0F">
        <w:rPr>
          <w:sz w:val="22"/>
          <w:szCs w:val="22"/>
        </w:rPr>
        <w:t> </w:t>
      </w:r>
      <w:r w:rsidRPr="00C27B36">
        <w:rPr>
          <w:sz w:val="22"/>
          <w:szCs w:val="22"/>
        </w:rPr>
        <w:t xml:space="preserve">kartus) pavartojus </w:t>
      </w:r>
      <w:r w:rsidR="00B52685">
        <w:rPr>
          <w:sz w:val="22"/>
          <w:szCs w:val="22"/>
        </w:rPr>
        <w:t>dimetilfumarato</w:t>
      </w:r>
      <w:r w:rsidRPr="00C27B36">
        <w:rPr>
          <w:sz w:val="22"/>
          <w:szCs w:val="22"/>
        </w:rPr>
        <w:t xml:space="preserve">, kurie išnyko nutraukus gydymą. </w:t>
      </w:r>
    </w:p>
    <w:p w14:paraId="2DE4F6D5" w14:textId="77777777" w:rsidR="00B52685" w:rsidRDefault="00B52685" w:rsidP="005D554B">
      <w:pPr>
        <w:tabs>
          <w:tab w:val="left" w:pos="567"/>
        </w:tabs>
        <w:spacing w:line="260" w:lineRule="exact"/>
        <w:rPr>
          <w:sz w:val="22"/>
          <w:szCs w:val="22"/>
        </w:rPr>
      </w:pPr>
    </w:p>
    <w:p w14:paraId="382898FD" w14:textId="77777777" w:rsidR="00B52685" w:rsidRPr="00B52685" w:rsidRDefault="00C27B36" w:rsidP="005D554B">
      <w:pPr>
        <w:tabs>
          <w:tab w:val="left" w:pos="567"/>
        </w:tabs>
        <w:spacing w:line="260" w:lineRule="exact"/>
        <w:rPr>
          <w:i/>
          <w:sz w:val="22"/>
          <w:szCs w:val="22"/>
        </w:rPr>
      </w:pPr>
      <w:r w:rsidRPr="00B52685">
        <w:rPr>
          <w:i/>
          <w:sz w:val="22"/>
          <w:szCs w:val="22"/>
        </w:rPr>
        <w:t>Limfopenija</w:t>
      </w:r>
    </w:p>
    <w:p w14:paraId="145077E3" w14:textId="77777777" w:rsidR="00235FF7" w:rsidRDefault="00235FF7" w:rsidP="005D554B">
      <w:pPr>
        <w:tabs>
          <w:tab w:val="left" w:pos="567"/>
        </w:tabs>
        <w:spacing w:line="260" w:lineRule="exact"/>
        <w:rPr>
          <w:sz w:val="22"/>
          <w:szCs w:val="22"/>
        </w:rPr>
      </w:pPr>
    </w:p>
    <w:p w14:paraId="1623D4AC" w14:textId="44A68D18" w:rsidR="00D45E3B" w:rsidRDefault="00C27B36" w:rsidP="005D554B">
      <w:pPr>
        <w:tabs>
          <w:tab w:val="left" w:pos="567"/>
        </w:tabs>
        <w:spacing w:line="260" w:lineRule="exact"/>
        <w:rPr>
          <w:sz w:val="22"/>
          <w:szCs w:val="22"/>
        </w:rPr>
      </w:pPr>
      <w:r w:rsidRPr="00C27B36">
        <w:rPr>
          <w:sz w:val="22"/>
          <w:szCs w:val="22"/>
        </w:rPr>
        <w:t xml:space="preserve">Placebu kontroliuojamų tyrimų metu daugumai pacientų </w:t>
      </w:r>
      <w:r w:rsidR="00160A0F" w:rsidRPr="00C27B36">
        <w:rPr>
          <w:sz w:val="22"/>
          <w:szCs w:val="22"/>
        </w:rPr>
        <w:t>(&gt;</w:t>
      </w:r>
      <w:r w:rsidR="00160A0F">
        <w:rPr>
          <w:sz w:val="22"/>
          <w:szCs w:val="22"/>
        </w:rPr>
        <w:t> </w:t>
      </w:r>
      <w:r w:rsidRPr="00C27B36">
        <w:rPr>
          <w:sz w:val="22"/>
          <w:szCs w:val="22"/>
        </w:rPr>
        <w:t>98</w:t>
      </w:r>
      <w:r w:rsidR="00D45E3B">
        <w:rPr>
          <w:sz w:val="22"/>
          <w:szCs w:val="22"/>
        </w:rPr>
        <w:t> </w:t>
      </w:r>
      <w:r w:rsidRPr="00C27B36">
        <w:rPr>
          <w:sz w:val="22"/>
          <w:szCs w:val="22"/>
        </w:rPr>
        <w:t xml:space="preserve">%) limfocitų </w:t>
      </w:r>
      <w:r w:rsidR="00235FF7">
        <w:rPr>
          <w:sz w:val="22"/>
          <w:szCs w:val="22"/>
        </w:rPr>
        <w:t>skaičius</w:t>
      </w:r>
      <w:r w:rsidR="00235FF7" w:rsidRPr="00C27B36">
        <w:rPr>
          <w:sz w:val="22"/>
          <w:szCs w:val="22"/>
        </w:rPr>
        <w:t xml:space="preserve"> </w:t>
      </w:r>
      <w:r w:rsidRPr="00C27B36">
        <w:rPr>
          <w:sz w:val="22"/>
          <w:szCs w:val="22"/>
        </w:rPr>
        <w:t xml:space="preserve">prieš pradedant gydymą buvo normalus. Pradėjus gydymą </w:t>
      </w:r>
      <w:r w:rsidR="00D45E3B">
        <w:rPr>
          <w:sz w:val="22"/>
          <w:szCs w:val="22"/>
        </w:rPr>
        <w:t>dimetilfumaratu</w:t>
      </w:r>
      <w:r w:rsidRPr="00C27B36">
        <w:rPr>
          <w:sz w:val="22"/>
          <w:szCs w:val="22"/>
        </w:rPr>
        <w:t xml:space="preserve"> vidutinis limfocitų kiekis per pirmuosius metus sumažėjo, o vėliau stabilizavosi. Vidutiniškai limfocitų kiekis sumažėjo maždaug 30</w:t>
      </w:r>
      <w:r w:rsidR="00D45E3B">
        <w:rPr>
          <w:sz w:val="22"/>
          <w:szCs w:val="22"/>
        </w:rPr>
        <w:t> </w:t>
      </w:r>
      <w:r w:rsidRPr="00C27B36">
        <w:rPr>
          <w:sz w:val="22"/>
          <w:szCs w:val="22"/>
        </w:rPr>
        <w:t>%, palyginus su pradinėmis reikšmėmis. Limfocitų kiekio vidurkis ir mediana išliko normos ribose. Limfocitų skaičius &lt;</w:t>
      </w:r>
      <w:r w:rsidR="00D45E3B">
        <w:rPr>
          <w:sz w:val="22"/>
          <w:szCs w:val="22"/>
        </w:rPr>
        <w:t> </w:t>
      </w:r>
      <w:r w:rsidRPr="00C27B36">
        <w:rPr>
          <w:sz w:val="22"/>
          <w:szCs w:val="22"/>
        </w:rPr>
        <w:t>0,5</w:t>
      </w:r>
      <w:r w:rsidR="00184D4E">
        <w:rPr>
          <w:sz w:val="22"/>
          <w:szCs w:val="22"/>
        </w:rPr>
        <w:t> </w:t>
      </w:r>
      <w:r w:rsidRPr="00C27B36">
        <w:rPr>
          <w:sz w:val="22"/>
          <w:szCs w:val="22"/>
        </w:rPr>
        <w:t>×</w:t>
      </w:r>
      <w:r w:rsidR="00184D4E">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buvo nustatytas </w:t>
      </w:r>
      <w:r w:rsidR="00160A0F" w:rsidRPr="00C27B36">
        <w:rPr>
          <w:sz w:val="22"/>
          <w:szCs w:val="22"/>
        </w:rPr>
        <w:t>&lt;</w:t>
      </w:r>
      <w:r w:rsidR="00160A0F">
        <w:rPr>
          <w:sz w:val="22"/>
          <w:szCs w:val="22"/>
        </w:rPr>
        <w:t> </w:t>
      </w:r>
      <w:r w:rsidRPr="00C27B36">
        <w:rPr>
          <w:sz w:val="22"/>
          <w:szCs w:val="22"/>
        </w:rPr>
        <w:t>1</w:t>
      </w:r>
      <w:r w:rsidR="00D45E3B">
        <w:rPr>
          <w:sz w:val="22"/>
          <w:szCs w:val="22"/>
        </w:rPr>
        <w:t> </w:t>
      </w:r>
      <w:r w:rsidRPr="00C27B36">
        <w:rPr>
          <w:sz w:val="22"/>
          <w:szCs w:val="22"/>
        </w:rPr>
        <w:t>% pacientų, kurie vartojo placeb</w:t>
      </w:r>
      <w:r w:rsidR="00D45E3B">
        <w:rPr>
          <w:sz w:val="22"/>
          <w:szCs w:val="22"/>
        </w:rPr>
        <w:t>o</w:t>
      </w:r>
      <w:r w:rsidRPr="00C27B36">
        <w:rPr>
          <w:sz w:val="22"/>
          <w:szCs w:val="22"/>
        </w:rPr>
        <w:t>, ir 6</w:t>
      </w:r>
      <w:r w:rsidR="00D45E3B">
        <w:rPr>
          <w:sz w:val="22"/>
          <w:szCs w:val="22"/>
        </w:rPr>
        <w:t> </w:t>
      </w:r>
      <w:r w:rsidRPr="00C27B36">
        <w:rPr>
          <w:sz w:val="22"/>
          <w:szCs w:val="22"/>
        </w:rPr>
        <w:t xml:space="preserve">% pacientų, kurie buvo gydomi </w:t>
      </w:r>
      <w:r w:rsidR="00D45E3B">
        <w:rPr>
          <w:sz w:val="22"/>
          <w:szCs w:val="22"/>
        </w:rPr>
        <w:t>dimetilfumaratu</w:t>
      </w:r>
      <w:r w:rsidRPr="00C27B36">
        <w:rPr>
          <w:sz w:val="22"/>
          <w:szCs w:val="22"/>
        </w:rPr>
        <w:t xml:space="preserve">. Limfocitų skaičius </w:t>
      </w:r>
      <w:r w:rsidR="00160A0F" w:rsidRPr="00C27B36">
        <w:rPr>
          <w:sz w:val="22"/>
          <w:szCs w:val="22"/>
        </w:rPr>
        <w:t>&lt;</w:t>
      </w:r>
      <w:r w:rsidR="00160A0F">
        <w:rPr>
          <w:sz w:val="22"/>
          <w:szCs w:val="22"/>
        </w:rPr>
        <w:t> </w:t>
      </w:r>
      <w:r w:rsidRPr="00C27B36">
        <w:rPr>
          <w:sz w:val="22"/>
          <w:szCs w:val="22"/>
        </w:rPr>
        <w:t>0,</w:t>
      </w:r>
      <w:r w:rsidR="00584D50" w:rsidRPr="00C27B36">
        <w:rPr>
          <w:sz w:val="22"/>
          <w:szCs w:val="22"/>
        </w:rPr>
        <w:t>2</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buvo nustatytas </w:t>
      </w:r>
      <w:r w:rsidR="00160A0F" w:rsidRPr="00C27B36">
        <w:rPr>
          <w:sz w:val="22"/>
          <w:szCs w:val="22"/>
        </w:rPr>
        <w:t>1</w:t>
      </w:r>
      <w:r w:rsidR="00160A0F">
        <w:rPr>
          <w:sz w:val="22"/>
          <w:szCs w:val="22"/>
        </w:rPr>
        <w:t> </w:t>
      </w:r>
      <w:r w:rsidRPr="00C27B36">
        <w:rPr>
          <w:sz w:val="22"/>
          <w:szCs w:val="22"/>
        </w:rPr>
        <w:t xml:space="preserve">pacientui, kuris buvo gydomas </w:t>
      </w:r>
      <w:r w:rsidR="00D45E3B">
        <w:rPr>
          <w:sz w:val="22"/>
          <w:szCs w:val="22"/>
        </w:rPr>
        <w:t>dimetilfumaratu</w:t>
      </w:r>
      <w:r w:rsidRPr="00C27B36">
        <w:rPr>
          <w:sz w:val="22"/>
          <w:szCs w:val="22"/>
        </w:rPr>
        <w:t>, ir nė vienam placeb</w:t>
      </w:r>
      <w:r w:rsidR="00D45E3B">
        <w:rPr>
          <w:sz w:val="22"/>
          <w:szCs w:val="22"/>
        </w:rPr>
        <w:t>o</w:t>
      </w:r>
      <w:r w:rsidRPr="00C27B36">
        <w:rPr>
          <w:sz w:val="22"/>
          <w:szCs w:val="22"/>
        </w:rPr>
        <w:t xml:space="preserve"> vartojusiam pacientui. </w:t>
      </w:r>
    </w:p>
    <w:p w14:paraId="2F9BF9FB" w14:textId="77777777" w:rsidR="00D45E3B" w:rsidRDefault="00D45E3B" w:rsidP="005D554B">
      <w:pPr>
        <w:tabs>
          <w:tab w:val="left" w:pos="567"/>
        </w:tabs>
        <w:spacing w:line="260" w:lineRule="exact"/>
        <w:rPr>
          <w:sz w:val="22"/>
          <w:szCs w:val="22"/>
        </w:rPr>
      </w:pPr>
    </w:p>
    <w:p w14:paraId="1F83D284" w14:textId="42CE6609" w:rsidR="00D45E3B" w:rsidRDefault="00C27B36" w:rsidP="005D554B">
      <w:pPr>
        <w:tabs>
          <w:tab w:val="left" w:pos="567"/>
        </w:tabs>
        <w:spacing w:line="260" w:lineRule="exact"/>
        <w:rPr>
          <w:sz w:val="22"/>
          <w:szCs w:val="22"/>
        </w:rPr>
      </w:pPr>
      <w:r w:rsidRPr="00C27B36">
        <w:rPr>
          <w:sz w:val="22"/>
          <w:szCs w:val="22"/>
        </w:rPr>
        <w:t>Klinikinių tyrimų metu (tiek kontroliuojamų, tiek nekontroliuojamų) 41</w:t>
      </w:r>
      <w:r w:rsidR="00D45E3B">
        <w:rPr>
          <w:sz w:val="22"/>
          <w:szCs w:val="22"/>
        </w:rPr>
        <w:t> </w:t>
      </w:r>
      <w:r w:rsidRPr="00C27B36">
        <w:rPr>
          <w:sz w:val="22"/>
          <w:szCs w:val="22"/>
        </w:rPr>
        <w:t xml:space="preserve">% </w:t>
      </w:r>
      <w:r w:rsidR="00D45E3B">
        <w:rPr>
          <w:sz w:val="22"/>
          <w:szCs w:val="22"/>
        </w:rPr>
        <w:t>dimetilfumaratu</w:t>
      </w:r>
      <w:r w:rsidRPr="00C27B36">
        <w:rPr>
          <w:sz w:val="22"/>
          <w:szCs w:val="22"/>
        </w:rPr>
        <w:t xml:space="preserve"> gydytų pacientų buvo limfopenija (šių tyrimų metu apibrėžta kaip </w:t>
      </w:r>
      <w:r w:rsidR="00160A0F" w:rsidRPr="00C27B36">
        <w:rPr>
          <w:sz w:val="22"/>
          <w:szCs w:val="22"/>
        </w:rPr>
        <w:t>&lt;</w:t>
      </w:r>
      <w:r w:rsidR="00160A0F">
        <w:rPr>
          <w:sz w:val="22"/>
          <w:szCs w:val="22"/>
        </w:rPr>
        <w:t> </w:t>
      </w:r>
      <w:r w:rsidRPr="00C27B36">
        <w:rPr>
          <w:sz w:val="22"/>
          <w:szCs w:val="22"/>
        </w:rPr>
        <w:t>0,</w:t>
      </w:r>
      <w:r w:rsidR="00584D50" w:rsidRPr="00C27B36">
        <w:rPr>
          <w:sz w:val="22"/>
          <w:szCs w:val="22"/>
        </w:rPr>
        <w:t>91</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Nesunki limfopenija (nuo </w:t>
      </w:r>
      <w:r w:rsidR="00584D50" w:rsidRPr="00C27B36">
        <w:rPr>
          <w:sz w:val="22"/>
          <w:szCs w:val="22"/>
        </w:rPr>
        <w:t>≥</w:t>
      </w:r>
      <w:r w:rsidR="00584D50">
        <w:rPr>
          <w:sz w:val="22"/>
          <w:szCs w:val="22"/>
        </w:rPr>
        <w:t> </w:t>
      </w:r>
      <w:r w:rsidRPr="00C27B36">
        <w:rPr>
          <w:sz w:val="22"/>
          <w:szCs w:val="22"/>
        </w:rPr>
        <w:t>0,</w:t>
      </w:r>
      <w:r w:rsidR="00584D50" w:rsidRPr="00C27B36">
        <w:rPr>
          <w:sz w:val="22"/>
          <w:szCs w:val="22"/>
        </w:rPr>
        <w:t>8</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iki </w:t>
      </w:r>
      <w:r w:rsidR="00584D50" w:rsidRPr="00C27B36">
        <w:rPr>
          <w:sz w:val="22"/>
          <w:szCs w:val="22"/>
        </w:rPr>
        <w:t>&lt;</w:t>
      </w:r>
      <w:r w:rsidR="00584D50">
        <w:rPr>
          <w:sz w:val="22"/>
          <w:szCs w:val="22"/>
        </w:rPr>
        <w:t> </w:t>
      </w:r>
      <w:r w:rsidRPr="00C27B36">
        <w:rPr>
          <w:sz w:val="22"/>
          <w:szCs w:val="22"/>
        </w:rPr>
        <w:t>0,</w:t>
      </w:r>
      <w:r w:rsidR="00584D50" w:rsidRPr="00C27B36">
        <w:rPr>
          <w:sz w:val="22"/>
          <w:szCs w:val="22"/>
        </w:rPr>
        <w:t>91</w:t>
      </w:r>
      <w:r w:rsidR="00584D50">
        <w:rPr>
          <w:sz w:val="22"/>
          <w:szCs w:val="22"/>
        </w:rPr>
        <w:t> </w:t>
      </w:r>
      <w:r w:rsidR="00584D50" w:rsidRPr="00C27B36">
        <w:rPr>
          <w:sz w:val="22"/>
          <w:szCs w:val="22"/>
        </w:rPr>
        <w:t>x</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buvo nustatyta 28</w:t>
      </w:r>
      <w:r w:rsidR="00D45E3B">
        <w:rPr>
          <w:sz w:val="22"/>
          <w:szCs w:val="22"/>
        </w:rPr>
        <w:t> </w:t>
      </w:r>
      <w:r w:rsidRPr="00C27B36">
        <w:rPr>
          <w:sz w:val="22"/>
          <w:szCs w:val="22"/>
        </w:rPr>
        <w:t xml:space="preserve">% pacientų; vidutinio sunkumo limfopenija (nuo </w:t>
      </w:r>
      <w:r w:rsidR="00160A0F" w:rsidRPr="00C27B36">
        <w:rPr>
          <w:sz w:val="22"/>
          <w:szCs w:val="22"/>
        </w:rPr>
        <w:t>≥</w:t>
      </w:r>
      <w:r w:rsidR="00160A0F">
        <w:rPr>
          <w:sz w:val="22"/>
          <w:szCs w:val="22"/>
        </w:rPr>
        <w:t> </w:t>
      </w:r>
      <w:r w:rsidRPr="00C27B36">
        <w:rPr>
          <w:sz w:val="22"/>
          <w:szCs w:val="22"/>
        </w:rPr>
        <w:t>0,</w:t>
      </w:r>
      <w:r w:rsidR="00584D50" w:rsidRPr="00C27B36">
        <w:rPr>
          <w:sz w:val="22"/>
          <w:szCs w:val="22"/>
        </w:rPr>
        <w:t>5</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iki </w:t>
      </w:r>
      <w:r w:rsidR="00160A0F" w:rsidRPr="00C27B36">
        <w:rPr>
          <w:sz w:val="22"/>
          <w:szCs w:val="22"/>
        </w:rPr>
        <w:t>&lt;</w:t>
      </w:r>
      <w:r w:rsidR="00160A0F">
        <w:rPr>
          <w:sz w:val="22"/>
          <w:szCs w:val="22"/>
        </w:rPr>
        <w:t> </w:t>
      </w:r>
      <w:r w:rsidRPr="00C27B36">
        <w:rPr>
          <w:sz w:val="22"/>
          <w:szCs w:val="22"/>
        </w:rPr>
        <w:t>0,</w:t>
      </w:r>
      <w:r w:rsidR="00584D50" w:rsidRPr="00C27B36">
        <w:rPr>
          <w:sz w:val="22"/>
          <w:szCs w:val="22"/>
        </w:rPr>
        <w:t>8</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besitęsianti mažiausiai šešis mėnesius, buvo nustatyta 1</w:t>
      </w:r>
      <w:r w:rsidR="00E8745D">
        <w:rPr>
          <w:sz w:val="22"/>
          <w:szCs w:val="22"/>
        </w:rPr>
        <w:t>1</w:t>
      </w:r>
      <w:r w:rsidR="00D45E3B">
        <w:rPr>
          <w:sz w:val="22"/>
          <w:szCs w:val="22"/>
        </w:rPr>
        <w:t> </w:t>
      </w:r>
      <w:r w:rsidRPr="00C27B36">
        <w:rPr>
          <w:sz w:val="22"/>
          <w:szCs w:val="22"/>
        </w:rPr>
        <w:t xml:space="preserve">% pacientų; sunki limfopenija </w:t>
      </w:r>
      <w:r w:rsidR="00160A0F" w:rsidRPr="00C27B36">
        <w:rPr>
          <w:sz w:val="22"/>
          <w:szCs w:val="22"/>
        </w:rPr>
        <w:t>(&lt;</w:t>
      </w:r>
      <w:r w:rsidR="00160A0F">
        <w:rPr>
          <w:sz w:val="22"/>
          <w:szCs w:val="22"/>
        </w:rPr>
        <w:t> </w:t>
      </w:r>
      <w:r w:rsidRPr="00C27B36">
        <w:rPr>
          <w:sz w:val="22"/>
          <w:szCs w:val="22"/>
        </w:rPr>
        <w:t>0,</w:t>
      </w:r>
      <w:r w:rsidR="00584D50" w:rsidRPr="00C27B36">
        <w:rPr>
          <w:sz w:val="22"/>
          <w:szCs w:val="22"/>
        </w:rPr>
        <w:t>5</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besitęsianti mažiausiai šešis mėnesius, buvo nustatyta 2</w:t>
      </w:r>
      <w:r w:rsidR="00D45E3B">
        <w:rPr>
          <w:sz w:val="22"/>
          <w:szCs w:val="22"/>
        </w:rPr>
        <w:t> </w:t>
      </w:r>
      <w:r w:rsidRPr="00C27B36">
        <w:rPr>
          <w:sz w:val="22"/>
          <w:szCs w:val="22"/>
        </w:rPr>
        <w:t xml:space="preserve">% pacientų. Sunkios limfopenijos grupėje, tęsiant gydymą, didžioji dalis limfocitų rodmenų išliko </w:t>
      </w:r>
      <w:r w:rsidR="00160A0F" w:rsidRPr="00C27B36">
        <w:rPr>
          <w:sz w:val="22"/>
          <w:szCs w:val="22"/>
        </w:rPr>
        <w:t>&lt;</w:t>
      </w:r>
      <w:r w:rsidR="00160A0F">
        <w:rPr>
          <w:sz w:val="22"/>
          <w:szCs w:val="22"/>
        </w:rPr>
        <w:t> </w:t>
      </w:r>
      <w:r w:rsidRPr="00C27B36">
        <w:rPr>
          <w:sz w:val="22"/>
          <w:szCs w:val="22"/>
        </w:rPr>
        <w:t>0,</w:t>
      </w:r>
      <w:r w:rsidR="00584D50" w:rsidRPr="00C27B36">
        <w:rPr>
          <w:sz w:val="22"/>
          <w:szCs w:val="22"/>
        </w:rPr>
        <w:t>5</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w:t>
      </w:r>
    </w:p>
    <w:p w14:paraId="0A8732AA" w14:textId="77777777" w:rsidR="00D45E3B" w:rsidRDefault="00D45E3B" w:rsidP="005D554B">
      <w:pPr>
        <w:tabs>
          <w:tab w:val="left" w:pos="567"/>
        </w:tabs>
        <w:spacing w:line="260" w:lineRule="exact"/>
        <w:rPr>
          <w:sz w:val="22"/>
          <w:szCs w:val="22"/>
        </w:rPr>
      </w:pPr>
    </w:p>
    <w:p w14:paraId="65542E1F" w14:textId="72582DEF" w:rsidR="007978C3" w:rsidRDefault="00C27B36" w:rsidP="005D554B">
      <w:pPr>
        <w:tabs>
          <w:tab w:val="left" w:pos="567"/>
        </w:tabs>
        <w:spacing w:line="260" w:lineRule="exact"/>
        <w:rPr>
          <w:sz w:val="22"/>
          <w:szCs w:val="22"/>
        </w:rPr>
      </w:pPr>
      <w:r w:rsidRPr="00C27B36">
        <w:rPr>
          <w:sz w:val="22"/>
          <w:szCs w:val="22"/>
        </w:rPr>
        <w:t>Be to, nekontroliuojamajame, perspektyviniame poregistraciniame tyrime 48</w:t>
      </w:r>
      <w:r w:rsidR="00160A0F">
        <w:rPr>
          <w:sz w:val="22"/>
          <w:szCs w:val="22"/>
        </w:rPr>
        <w:noBreakHyphen/>
      </w:r>
      <w:r w:rsidRPr="00C27B36">
        <w:rPr>
          <w:sz w:val="22"/>
          <w:szCs w:val="22"/>
        </w:rPr>
        <w:t xml:space="preserve">ąją gydymo </w:t>
      </w:r>
      <w:r w:rsidR="00D45E3B">
        <w:rPr>
          <w:sz w:val="22"/>
          <w:szCs w:val="22"/>
        </w:rPr>
        <w:t>dimetilfumaratu</w:t>
      </w:r>
      <w:r w:rsidRPr="00C27B36">
        <w:rPr>
          <w:sz w:val="22"/>
          <w:szCs w:val="22"/>
        </w:rPr>
        <w:t xml:space="preserve"> savaitę (</w:t>
      </w:r>
      <w:r w:rsidR="00160A0F" w:rsidRPr="00C27B36">
        <w:rPr>
          <w:sz w:val="22"/>
          <w:szCs w:val="22"/>
        </w:rPr>
        <w:t>n</w:t>
      </w:r>
      <w:r w:rsidR="00160A0F">
        <w:rPr>
          <w:sz w:val="22"/>
          <w:szCs w:val="22"/>
        </w:rPr>
        <w:t> </w:t>
      </w:r>
      <w:r w:rsidR="00160A0F" w:rsidRPr="00C27B36">
        <w:rPr>
          <w:sz w:val="22"/>
          <w:szCs w:val="22"/>
        </w:rPr>
        <w:t>=</w:t>
      </w:r>
      <w:r w:rsidR="00160A0F">
        <w:rPr>
          <w:sz w:val="22"/>
          <w:szCs w:val="22"/>
        </w:rPr>
        <w:t> </w:t>
      </w:r>
      <w:r w:rsidRPr="00C27B36">
        <w:rPr>
          <w:sz w:val="22"/>
          <w:szCs w:val="22"/>
        </w:rPr>
        <w:t xml:space="preserve">185) CD4+ </w:t>
      </w:r>
      <w:r w:rsidR="00160A0F" w:rsidRPr="00C27B36">
        <w:rPr>
          <w:sz w:val="22"/>
          <w:szCs w:val="22"/>
        </w:rPr>
        <w:t>T</w:t>
      </w:r>
      <w:r w:rsidR="00160A0F">
        <w:rPr>
          <w:sz w:val="22"/>
          <w:szCs w:val="22"/>
        </w:rPr>
        <w:t> </w:t>
      </w:r>
      <w:r w:rsidRPr="00C27B36">
        <w:rPr>
          <w:sz w:val="22"/>
          <w:szCs w:val="22"/>
        </w:rPr>
        <w:t xml:space="preserve">ląstelių skaičiaus vidutinio sunkumo (nuo </w:t>
      </w:r>
      <w:r w:rsidR="00160A0F" w:rsidRPr="00C27B36">
        <w:rPr>
          <w:sz w:val="22"/>
          <w:szCs w:val="22"/>
        </w:rPr>
        <w:t>≥</w:t>
      </w:r>
      <w:r w:rsidR="00160A0F">
        <w:rPr>
          <w:sz w:val="22"/>
          <w:szCs w:val="22"/>
        </w:rPr>
        <w:t> </w:t>
      </w:r>
      <w:r w:rsidRPr="00C27B36">
        <w:rPr>
          <w:sz w:val="22"/>
          <w:szCs w:val="22"/>
        </w:rPr>
        <w:t>0,</w:t>
      </w:r>
      <w:r w:rsidR="00584D50" w:rsidRPr="00C27B36">
        <w:rPr>
          <w:sz w:val="22"/>
          <w:szCs w:val="22"/>
        </w:rPr>
        <w:t>2</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iki </w:t>
      </w:r>
      <w:r w:rsidR="00160A0F" w:rsidRPr="00C27B36">
        <w:rPr>
          <w:sz w:val="22"/>
          <w:szCs w:val="22"/>
        </w:rPr>
        <w:t>&lt;</w:t>
      </w:r>
      <w:r w:rsidR="00160A0F">
        <w:rPr>
          <w:sz w:val="22"/>
          <w:szCs w:val="22"/>
        </w:rPr>
        <w:t> </w:t>
      </w:r>
      <w:r w:rsidRPr="00C27B36">
        <w:rPr>
          <w:sz w:val="22"/>
          <w:szCs w:val="22"/>
        </w:rPr>
        <w:t>0,</w:t>
      </w:r>
      <w:r w:rsidR="00584D50" w:rsidRPr="00C27B36">
        <w:rPr>
          <w:sz w:val="22"/>
          <w:szCs w:val="22"/>
        </w:rPr>
        <w:t>4</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arba sunkus </w:t>
      </w:r>
      <w:r w:rsidR="00160A0F" w:rsidRPr="00C27B36">
        <w:rPr>
          <w:sz w:val="22"/>
          <w:szCs w:val="22"/>
        </w:rPr>
        <w:t>(&lt;</w:t>
      </w:r>
      <w:r w:rsidR="00160A0F">
        <w:rPr>
          <w:sz w:val="22"/>
          <w:szCs w:val="22"/>
        </w:rPr>
        <w:t> </w:t>
      </w:r>
      <w:r w:rsidRPr="00C27B36">
        <w:rPr>
          <w:sz w:val="22"/>
          <w:szCs w:val="22"/>
        </w:rPr>
        <w:t>0,</w:t>
      </w:r>
      <w:r w:rsidR="00584D50" w:rsidRPr="00C27B36">
        <w:rPr>
          <w:sz w:val="22"/>
          <w:szCs w:val="22"/>
        </w:rPr>
        <w:t>2</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sumažėjimas nustatytas atitinkamai iki 37</w:t>
      </w:r>
      <w:r w:rsidR="00D45E3B">
        <w:rPr>
          <w:sz w:val="22"/>
          <w:szCs w:val="22"/>
        </w:rPr>
        <w:t> </w:t>
      </w:r>
      <w:r w:rsidRPr="00C27B36">
        <w:rPr>
          <w:sz w:val="22"/>
          <w:szCs w:val="22"/>
        </w:rPr>
        <w:t>% arba 6</w:t>
      </w:r>
      <w:r w:rsidR="00D45E3B">
        <w:rPr>
          <w:sz w:val="22"/>
          <w:szCs w:val="22"/>
        </w:rPr>
        <w:t> </w:t>
      </w:r>
      <w:r w:rsidRPr="00C27B36">
        <w:rPr>
          <w:sz w:val="22"/>
          <w:szCs w:val="22"/>
        </w:rPr>
        <w:t xml:space="preserve">% pacientų, o CD8+ </w:t>
      </w:r>
      <w:r w:rsidR="00160A0F" w:rsidRPr="00C27B36">
        <w:rPr>
          <w:sz w:val="22"/>
          <w:szCs w:val="22"/>
        </w:rPr>
        <w:t>T</w:t>
      </w:r>
      <w:r w:rsidR="00160A0F">
        <w:rPr>
          <w:sz w:val="22"/>
          <w:szCs w:val="22"/>
        </w:rPr>
        <w:t> </w:t>
      </w:r>
      <w:r w:rsidRPr="00C27B36">
        <w:rPr>
          <w:sz w:val="22"/>
          <w:szCs w:val="22"/>
        </w:rPr>
        <w:t>ląstelių skaičius sumažėjo dažniau: iki 59</w:t>
      </w:r>
      <w:r w:rsidR="007978C3">
        <w:rPr>
          <w:sz w:val="22"/>
          <w:szCs w:val="22"/>
        </w:rPr>
        <w:t> </w:t>
      </w:r>
      <w:r w:rsidRPr="00C27B36">
        <w:rPr>
          <w:sz w:val="22"/>
          <w:szCs w:val="22"/>
        </w:rPr>
        <w:t xml:space="preserve">% pacientų sumažėjo iki </w:t>
      </w:r>
      <w:r w:rsidR="00160A0F" w:rsidRPr="00C27B36">
        <w:rPr>
          <w:sz w:val="22"/>
          <w:szCs w:val="22"/>
        </w:rPr>
        <w:t>&lt;</w:t>
      </w:r>
      <w:r w:rsidR="00160A0F">
        <w:rPr>
          <w:sz w:val="22"/>
          <w:szCs w:val="22"/>
        </w:rPr>
        <w:t> </w:t>
      </w:r>
      <w:r w:rsidRPr="00C27B36">
        <w:rPr>
          <w:sz w:val="22"/>
          <w:szCs w:val="22"/>
        </w:rPr>
        <w:t>0,</w:t>
      </w:r>
      <w:r w:rsidR="00584D50" w:rsidRPr="00C27B36">
        <w:rPr>
          <w:sz w:val="22"/>
          <w:szCs w:val="22"/>
        </w:rPr>
        <w:t>2</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7978C3">
        <w:rPr>
          <w:sz w:val="22"/>
          <w:szCs w:val="22"/>
          <w:vertAlign w:val="superscript"/>
        </w:rPr>
        <w:t>9</w:t>
      </w:r>
      <w:r w:rsidRPr="00C27B36">
        <w:rPr>
          <w:sz w:val="22"/>
          <w:szCs w:val="22"/>
        </w:rPr>
        <w:t>/l ir 25</w:t>
      </w:r>
      <w:r w:rsidR="007978C3">
        <w:rPr>
          <w:sz w:val="22"/>
          <w:szCs w:val="22"/>
        </w:rPr>
        <w:t> </w:t>
      </w:r>
      <w:r w:rsidRPr="00C27B36">
        <w:rPr>
          <w:sz w:val="22"/>
          <w:szCs w:val="22"/>
        </w:rPr>
        <w:t xml:space="preserve">% pacientų – iki </w:t>
      </w:r>
      <w:r w:rsidR="00160A0F" w:rsidRPr="00C27B36">
        <w:rPr>
          <w:sz w:val="22"/>
          <w:szCs w:val="22"/>
        </w:rPr>
        <w:t>&lt;</w:t>
      </w:r>
      <w:r w:rsidR="00160A0F">
        <w:rPr>
          <w:sz w:val="22"/>
          <w:szCs w:val="22"/>
        </w:rPr>
        <w:t> </w:t>
      </w:r>
      <w:r w:rsidRPr="00C27B36">
        <w:rPr>
          <w:sz w:val="22"/>
          <w:szCs w:val="22"/>
        </w:rPr>
        <w:t>0,</w:t>
      </w:r>
      <w:r w:rsidR="00584D50" w:rsidRPr="00C27B36">
        <w:rPr>
          <w:sz w:val="22"/>
          <w:szCs w:val="22"/>
        </w:rPr>
        <w:t>1</w:t>
      </w:r>
      <w:r w:rsidR="00584D50">
        <w:rPr>
          <w:sz w:val="22"/>
          <w:szCs w:val="22"/>
        </w:rPr>
        <w:t> </w:t>
      </w:r>
      <w:r w:rsidR="00584D50" w:rsidRPr="00C27B36">
        <w:rPr>
          <w:sz w:val="22"/>
          <w:szCs w:val="22"/>
        </w:rPr>
        <w:t>×</w:t>
      </w:r>
      <w:r w:rsidR="00584D50">
        <w:rPr>
          <w:sz w:val="22"/>
          <w:szCs w:val="22"/>
        </w:rPr>
        <w:t> </w:t>
      </w:r>
      <w:r w:rsidRPr="00C27B36">
        <w:rPr>
          <w:sz w:val="22"/>
          <w:szCs w:val="22"/>
        </w:rPr>
        <w:t>10</w:t>
      </w:r>
      <w:r w:rsidRPr="007978C3">
        <w:rPr>
          <w:sz w:val="22"/>
          <w:szCs w:val="22"/>
          <w:vertAlign w:val="superscript"/>
        </w:rPr>
        <w:t>9</w:t>
      </w:r>
      <w:r w:rsidR="007978C3">
        <w:rPr>
          <w:sz w:val="22"/>
          <w:szCs w:val="22"/>
        </w:rPr>
        <w:t> </w:t>
      </w:r>
      <w:r w:rsidRPr="00C27B36">
        <w:rPr>
          <w:sz w:val="22"/>
          <w:szCs w:val="22"/>
        </w:rPr>
        <w:t xml:space="preserve">/l. Kontroliuojamuose ir nekontroliuojamuose klinikiniuose tyrimuose gydymą </w:t>
      </w:r>
      <w:r w:rsidR="007978C3">
        <w:rPr>
          <w:sz w:val="22"/>
          <w:szCs w:val="22"/>
        </w:rPr>
        <w:t>dimetilfumaratu</w:t>
      </w:r>
      <w:r w:rsidRPr="00C27B36">
        <w:rPr>
          <w:sz w:val="22"/>
          <w:szCs w:val="22"/>
        </w:rPr>
        <w:t xml:space="preserve"> nutraukusie</w:t>
      </w:r>
      <w:r w:rsidR="000F51C1">
        <w:rPr>
          <w:sz w:val="22"/>
          <w:szCs w:val="22"/>
        </w:rPr>
        <w:t>ji</w:t>
      </w:r>
      <w:r w:rsidRPr="00C27B36">
        <w:rPr>
          <w:sz w:val="22"/>
          <w:szCs w:val="22"/>
        </w:rPr>
        <w:t xml:space="preserve"> pacienta</w:t>
      </w:r>
      <w:r w:rsidR="000F51C1">
        <w:rPr>
          <w:sz w:val="22"/>
          <w:szCs w:val="22"/>
        </w:rPr>
        <w:t>i</w:t>
      </w:r>
      <w:r w:rsidRPr="00C27B36">
        <w:rPr>
          <w:sz w:val="22"/>
          <w:szCs w:val="22"/>
        </w:rPr>
        <w:t>, kurių limfocitų skaičius buvo mažesnis nei ANR, buvo stebim</w:t>
      </w:r>
      <w:r w:rsidR="000F51C1">
        <w:rPr>
          <w:sz w:val="22"/>
          <w:szCs w:val="22"/>
        </w:rPr>
        <w:t>i</w:t>
      </w:r>
      <w:r w:rsidRPr="00C27B36">
        <w:rPr>
          <w:sz w:val="22"/>
          <w:szCs w:val="22"/>
        </w:rPr>
        <w:t xml:space="preserve">, </w:t>
      </w:r>
      <w:r w:rsidR="000F51C1">
        <w:rPr>
          <w:sz w:val="22"/>
          <w:szCs w:val="22"/>
        </w:rPr>
        <w:t>kol</w:t>
      </w:r>
      <w:r w:rsidRPr="00C27B36">
        <w:rPr>
          <w:sz w:val="22"/>
          <w:szCs w:val="22"/>
        </w:rPr>
        <w:t xml:space="preserve"> jų limfocitų skaičius neatsistat</w:t>
      </w:r>
      <w:r w:rsidR="000F51C1">
        <w:rPr>
          <w:sz w:val="22"/>
          <w:szCs w:val="22"/>
        </w:rPr>
        <w:t>ydavo</w:t>
      </w:r>
      <w:r w:rsidRPr="00C27B36">
        <w:rPr>
          <w:sz w:val="22"/>
          <w:szCs w:val="22"/>
        </w:rPr>
        <w:t xml:space="preserve"> iki ANR (žr.</w:t>
      </w:r>
      <w:r w:rsidR="00184D4E">
        <w:rPr>
          <w:sz w:val="22"/>
          <w:szCs w:val="22"/>
        </w:rPr>
        <w:t> </w:t>
      </w:r>
      <w:r w:rsidRPr="00C27B36">
        <w:rPr>
          <w:sz w:val="22"/>
          <w:szCs w:val="22"/>
        </w:rPr>
        <w:t>5.1</w:t>
      </w:r>
      <w:r w:rsidR="00184D4E">
        <w:rPr>
          <w:sz w:val="22"/>
          <w:szCs w:val="22"/>
        </w:rPr>
        <w:t> </w:t>
      </w:r>
      <w:r w:rsidRPr="00C27B36">
        <w:rPr>
          <w:sz w:val="22"/>
          <w:szCs w:val="22"/>
        </w:rPr>
        <w:t xml:space="preserve">skyrių). </w:t>
      </w:r>
    </w:p>
    <w:p w14:paraId="1111AF96" w14:textId="77777777" w:rsidR="007978C3" w:rsidRDefault="007978C3" w:rsidP="005D554B">
      <w:pPr>
        <w:tabs>
          <w:tab w:val="left" w:pos="567"/>
        </w:tabs>
        <w:spacing w:line="260" w:lineRule="exact"/>
        <w:rPr>
          <w:sz w:val="22"/>
          <w:szCs w:val="22"/>
        </w:rPr>
      </w:pPr>
    </w:p>
    <w:p w14:paraId="79BAA142" w14:textId="77777777" w:rsidR="00235FF7" w:rsidRDefault="00235FF7" w:rsidP="005D554B">
      <w:pPr>
        <w:tabs>
          <w:tab w:val="left" w:pos="567"/>
        </w:tabs>
        <w:spacing w:line="260" w:lineRule="exact"/>
        <w:rPr>
          <w:i/>
          <w:sz w:val="22"/>
          <w:szCs w:val="22"/>
        </w:rPr>
      </w:pPr>
      <w:bookmarkStart w:id="16" w:name="_Hlk160012750"/>
      <w:r w:rsidRPr="00235FF7">
        <w:rPr>
          <w:i/>
          <w:sz w:val="22"/>
          <w:szCs w:val="22"/>
        </w:rPr>
        <w:t>Progresuojanti daugiažidininė leukoencefalopatija (PDL)</w:t>
      </w:r>
    </w:p>
    <w:bookmarkEnd w:id="16"/>
    <w:p w14:paraId="452BC3AE" w14:textId="2F04B7B4" w:rsidR="00933AB5" w:rsidRPr="008E111E" w:rsidRDefault="00C27B36" w:rsidP="005D554B">
      <w:pPr>
        <w:tabs>
          <w:tab w:val="left" w:pos="567"/>
        </w:tabs>
        <w:spacing w:line="260" w:lineRule="exact"/>
        <w:rPr>
          <w:sz w:val="22"/>
          <w:szCs w:val="22"/>
        </w:rPr>
      </w:pPr>
      <w:r w:rsidRPr="00C27B36">
        <w:rPr>
          <w:sz w:val="22"/>
          <w:szCs w:val="22"/>
        </w:rPr>
        <w:t xml:space="preserve">Vartojant </w:t>
      </w:r>
      <w:r w:rsidR="007978C3">
        <w:rPr>
          <w:sz w:val="22"/>
          <w:szCs w:val="22"/>
        </w:rPr>
        <w:t>dimetilfumarato gauta pranešimų</w:t>
      </w:r>
      <w:r w:rsidRPr="00C27B36">
        <w:rPr>
          <w:sz w:val="22"/>
          <w:szCs w:val="22"/>
        </w:rPr>
        <w:t xml:space="preserve"> apie Džono-Kaningemo viruso (</w:t>
      </w:r>
      <w:r w:rsidRPr="008F72D3">
        <w:rPr>
          <w:i/>
          <w:iCs/>
          <w:sz w:val="22"/>
          <w:szCs w:val="22"/>
        </w:rPr>
        <w:t>John Cunningham virus, JCV</w:t>
      </w:r>
      <w:r w:rsidRPr="00C27B36">
        <w:rPr>
          <w:sz w:val="22"/>
          <w:szCs w:val="22"/>
        </w:rPr>
        <w:t xml:space="preserve">) </w:t>
      </w:r>
      <w:r w:rsidRPr="008E111E">
        <w:rPr>
          <w:sz w:val="22"/>
          <w:szCs w:val="22"/>
        </w:rPr>
        <w:t>infekcijų, sukeliančių PDL, atvejus (žr.</w:t>
      </w:r>
      <w:r w:rsidR="00184D4E">
        <w:rPr>
          <w:sz w:val="22"/>
          <w:szCs w:val="22"/>
        </w:rPr>
        <w:t> </w:t>
      </w:r>
      <w:r w:rsidRPr="008E111E">
        <w:rPr>
          <w:sz w:val="22"/>
          <w:szCs w:val="22"/>
        </w:rPr>
        <w:t>4.4</w:t>
      </w:r>
      <w:r w:rsidR="00184D4E">
        <w:rPr>
          <w:sz w:val="22"/>
          <w:szCs w:val="22"/>
        </w:rPr>
        <w:t> </w:t>
      </w:r>
      <w:r w:rsidRPr="008E111E">
        <w:rPr>
          <w:sz w:val="22"/>
          <w:szCs w:val="22"/>
        </w:rPr>
        <w:t>skyrių). PDL gali būti mirtina arba sukelti sunk</w:t>
      </w:r>
      <w:r w:rsidR="007978C3" w:rsidRPr="008E111E">
        <w:rPr>
          <w:sz w:val="22"/>
          <w:szCs w:val="22"/>
        </w:rPr>
        <w:t>ų neįgalumą</w:t>
      </w:r>
      <w:r w:rsidRPr="008E111E">
        <w:rPr>
          <w:sz w:val="22"/>
          <w:szCs w:val="22"/>
        </w:rPr>
        <w:t>. Vien</w:t>
      </w:r>
      <w:r w:rsidR="007978C3" w:rsidRPr="008E111E">
        <w:rPr>
          <w:sz w:val="22"/>
          <w:szCs w:val="22"/>
        </w:rPr>
        <w:t>o</w:t>
      </w:r>
      <w:r w:rsidRPr="008E111E">
        <w:rPr>
          <w:sz w:val="22"/>
          <w:szCs w:val="22"/>
        </w:rPr>
        <w:t xml:space="preserve"> iš klinikinių tyrimų </w:t>
      </w:r>
      <w:r w:rsidR="007978C3" w:rsidRPr="008E111E">
        <w:rPr>
          <w:sz w:val="22"/>
          <w:szCs w:val="22"/>
        </w:rPr>
        <w:t xml:space="preserve">metu </w:t>
      </w:r>
      <w:r w:rsidR="00235FF7">
        <w:rPr>
          <w:sz w:val="22"/>
          <w:szCs w:val="22"/>
        </w:rPr>
        <w:t>1</w:t>
      </w:r>
      <w:r w:rsidR="00235FF7" w:rsidRPr="008E111E">
        <w:rPr>
          <w:sz w:val="22"/>
          <w:szCs w:val="22"/>
        </w:rPr>
        <w:t xml:space="preserve"> </w:t>
      </w:r>
      <w:r w:rsidR="007978C3" w:rsidRPr="008E111E">
        <w:rPr>
          <w:sz w:val="22"/>
          <w:szCs w:val="22"/>
        </w:rPr>
        <w:t>dimetilfumarato</w:t>
      </w:r>
      <w:r w:rsidRPr="008E111E">
        <w:rPr>
          <w:sz w:val="22"/>
          <w:szCs w:val="22"/>
        </w:rPr>
        <w:t xml:space="preserve"> vartojusiam pacientui, kuriam buvo nustatyta užsitęsusi sunki limfopenija (limfocitų skaičius 3,</w:t>
      </w:r>
      <w:r w:rsidR="00160A0F" w:rsidRPr="008E111E">
        <w:rPr>
          <w:sz w:val="22"/>
          <w:szCs w:val="22"/>
        </w:rPr>
        <w:t>5</w:t>
      </w:r>
      <w:r w:rsidR="00160A0F">
        <w:rPr>
          <w:sz w:val="22"/>
          <w:szCs w:val="22"/>
        </w:rPr>
        <w:t> </w:t>
      </w:r>
      <w:r w:rsidRPr="008E111E">
        <w:rPr>
          <w:sz w:val="22"/>
          <w:szCs w:val="22"/>
        </w:rPr>
        <w:t xml:space="preserve">metų laikotarpiu dažniausiai buvo </w:t>
      </w:r>
      <w:r w:rsidR="00160A0F" w:rsidRPr="008E111E">
        <w:rPr>
          <w:sz w:val="22"/>
          <w:szCs w:val="22"/>
        </w:rPr>
        <w:t>&lt;</w:t>
      </w:r>
      <w:r w:rsidR="00160A0F">
        <w:rPr>
          <w:sz w:val="22"/>
          <w:szCs w:val="22"/>
        </w:rPr>
        <w:t> </w:t>
      </w:r>
      <w:r w:rsidRPr="008E111E">
        <w:rPr>
          <w:sz w:val="22"/>
          <w:szCs w:val="22"/>
        </w:rPr>
        <w:t>0,</w:t>
      </w:r>
      <w:r w:rsidR="00584D50" w:rsidRPr="008E111E">
        <w:rPr>
          <w:sz w:val="22"/>
          <w:szCs w:val="22"/>
        </w:rPr>
        <w:t>5</w:t>
      </w:r>
      <w:r w:rsidR="00584D50">
        <w:rPr>
          <w:sz w:val="22"/>
          <w:szCs w:val="22"/>
        </w:rPr>
        <w:t> </w:t>
      </w:r>
      <w:r w:rsidR="00584D50" w:rsidRPr="008E111E">
        <w:rPr>
          <w:sz w:val="22"/>
          <w:szCs w:val="22"/>
        </w:rPr>
        <w:t>×</w:t>
      </w:r>
      <w:r w:rsidR="00584D50">
        <w:rPr>
          <w:sz w:val="22"/>
          <w:szCs w:val="22"/>
        </w:rPr>
        <w:t> </w:t>
      </w:r>
      <w:r w:rsidRPr="008E111E">
        <w:rPr>
          <w:sz w:val="22"/>
          <w:szCs w:val="22"/>
        </w:rPr>
        <w:t>10</w:t>
      </w:r>
      <w:r w:rsidRPr="008E111E">
        <w:rPr>
          <w:sz w:val="22"/>
          <w:szCs w:val="22"/>
          <w:vertAlign w:val="superscript"/>
        </w:rPr>
        <w:t>9</w:t>
      </w:r>
      <w:r w:rsidR="007978C3" w:rsidRPr="008E111E">
        <w:rPr>
          <w:sz w:val="22"/>
          <w:szCs w:val="22"/>
        </w:rPr>
        <w:t> </w:t>
      </w:r>
      <w:r w:rsidRPr="008E111E">
        <w:rPr>
          <w:sz w:val="22"/>
          <w:szCs w:val="22"/>
        </w:rPr>
        <w:t>/l), išsivystė PDL, kuri baigėsi mirtimi.</w:t>
      </w:r>
    </w:p>
    <w:p w14:paraId="72D67E17" w14:textId="22F89C04" w:rsidR="008E111E" w:rsidRDefault="008E111E" w:rsidP="005D554B">
      <w:pPr>
        <w:tabs>
          <w:tab w:val="left" w:pos="567"/>
        </w:tabs>
        <w:spacing w:line="260" w:lineRule="exact"/>
        <w:rPr>
          <w:sz w:val="22"/>
          <w:szCs w:val="22"/>
        </w:rPr>
      </w:pPr>
      <w:r w:rsidRPr="008E111E">
        <w:rPr>
          <w:sz w:val="22"/>
          <w:szCs w:val="22"/>
        </w:rPr>
        <w:lastRenderedPageBreak/>
        <w:t xml:space="preserve">Pateikus vaistinį preparatą į rinką, PDL taip pat pasireiškė esant vidutinio sunkumo ir nesunkiai limfopenijai (nuo </w:t>
      </w:r>
      <w:r w:rsidR="00160A0F" w:rsidRPr="008E111E">
        <w:rPr>
          <w:sz w:val="22"/>
          <w:szCs w:val="22"/>
        </w:rPr>
        <w:t>&gt;</w:t>
      </w:r>
      <w:r w:rsidR="00160A0F">
        <w:rPr>
          <w:sz w:val="22"/>
          <w:szCs w:val="22"/>
        </w:rPr>
        <w:t> </w:t>
      </w:r>
      <w:r w:rsidRPr="008E111E">
        <w:rPr>
          <w:sz w:val="22"/>
          <w:szCs w:val="22"/>
        </w:rPr>
        <w:t>0,</w:t>
      </w:r>
      <w:r w:rsidR="00584D50" w:rsidRPr="008E111E">
        <w:rPr>
          <w:sz w:val="22"/>
          <w:szCs w:val="22"/>
        </w:rPr>
        <w:t>5</w:t>
      </w:r>
      <w:r w:rsidR="00584D50">
        <w:rPr>
          <w:sz w:val="22"/>
          <w:szCs w:val="22"/>
        </w:rPr>
        <w:t> </w:t>
      </w:r>
      <w:r w:rsidR="00584D50" w:rsidRPr="008E111E">
        <w:rPr>
          <w:sz w:val="22"/>
          <w:szCs w:val="22"/>
        </w:rPr>
        <w:t>×</w:t>
      </w:r>
      <w:r w:rsidR="00584D50">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iki </w:t>
      </w:r>
      <w:r w:rsidR="00160A0F" w:rsidRPr="008E111E">
        <w:rPr>
          <w:sz w:val="22"/>
          <w:szCs w:val="22"/>
        </w:rPr>
        <w:t>&lt;</w:t>
      </w:r>
      <w:r w:rsidR="00160A0F">
        <w:rPr>
          <w:sz w:val="22"/>
          <w:szCs w:val="22"/>
        </w:rPr>
        <w:t> </w:t>
      </w:r>
      <w:r w:rsidRPr="008E111E">
        <w:rPr>
          <w:sz w:val="22"/>
          <w:szCs w:val="22"/>
        </w:rPr>
        <w:t xml:space="preserve">ANR, kaip apibrėžia vietinės laboratorijos normos intervalo ribos). </w:t>
      </w:r>
    </w:p>
    <w:p w14:paraId="65AAD7F9" w14:textId="77777777" w:rsidR="008E111E" w:rsidRDefault="008E111E" w:rsidP="005D554B">
      <w:pPr>
        <w:tabs>
          <w:tab w:val="left" w:pos="567"/>
        </w:tabs>
        <w:spacing w:line="260" w:lineRule="exact"/>
        <w:rPr>
          <w:sz w:val="22"/>
          <w:szCs w:val="22"/>
        </w:rPr>
      </w:pPr>
    </w:p>
    <w:p w14:paraId="6DCB0E9E" w14:textId="23601929" w:rsidR="008E111E" w:rsidRDefault="008E111E" w:rsidP="005D554B">
      <w:pPr>
        <w:tabs>
          <w:tab w:val="left" w:pos="567"/>
        </w:tabs>
        <w:spacing w:line="260" w:lineRule="exact"/>
        <w:rPr>
          <w:sz w:val="22"/>
          <w:szCs w:val="22"/>
        </w:rPr>
      </w:pPr>
      <w:r w:rsidRPr="008E111E">
        <w:rPr>
          <w:sz w:val="22"/>
          <w:szCs w:val="22"/>
        </w:rPr>
        <w:t xml:space="preserve">Keliais PDL atvejais PDL diagnozės patvirtinimo metu nustačius </w:t>
      </w:r>
      <w:r w:rsidR="00160A0F" w:rsidRPr="008E111E">
        <w:rPr>
          <w:sz w:val="22"/>
          <w:szCs w:val="22"/>
        </w:rPr>
        <w:t>T</w:t>
      </w:r>
      <w:r w:rsidR="00160A0F">
        <w:rPr>
          <w:sz w:val="22"/>
          <w:szCs w:val="22"/>
        </w:rPr>
        <w:t> </w:t>
      </w:r>
      <w:r w:rsidRPr="008E111E">
        <w:rPr>
          <w:sz w:val="22"/>
          <w:szCs w:val="22"/>
        </w:rPr>
        <w:t xml:space="preserve">ląstelių pogrupius, buvo </w:t>
      </w:r>
      <w:r w:rsidR="00482A78">
        <w:rPr>
          <w:sz w:val="22"/>
          <w:szCs w:val="22"/>
        </w:rPr>
        <w:t>nustatyta</w:t>
      </w:r>
      <w:r w:rsidRPr="008E111E">
        <w:rPr>
          <w:sz w:val="22"/>
          <w:szCs w:val="22"/>
        </w:rPr>
        <w:t xml:space="preserve">, kad CD8+ </w:t>
      </w:r>
      <w:r w:rsidR="00160A0F" w:rsidRPr="008E111E">
        <w:rPr>
          <w:sz w:val="22"/>
          <w:szCs w:val="22"/>
        </w:rPr>
        <w:t>T</w:t>
      </w:r>
      <w:r w:rsidR="00160A0F">
        <w:rPr>
          <w:sz w:val="22"/>
          <w:szCs w:val="22"/>
        </w:rPr>
        <w:t> </w:t>
      </w:r>
      <w:r w:rsidRPr="008E111E">
        <w:rPr>
          <w:sz w:val="22"/>
          <w:szCs w:val="22"/>
        </w:rPr>
        <w:t xml:space="preserve">ląstelių skaičius sumažėjo iki </w:t>
      </w:r>
      <w:r w:rsidR="00160A0F" w:rsidRPr="008E111E">
        <w:rPr>
          <w:sz w:val="22"/>
          <w:szCs w:val="22"/>
        </w:rPr>
        <w:t>&lt;</w:t>
      </w:r>
      <w:r w:rsidR="00160A0F">
        <w:rPr>
          <w:sz w:val="22"/>
          <w:szCs w:val="22"/>
        </w:rPr>
        <w:t> </w:t>
      </w:r>
      <w:r w:rsidRPr="008E111E">
        <w:rPr>
          <w:sz w:val="22"/>
          <w:szCs w:val="22"/>
        </w:rPr>
        <w:t>0,</w:t>
      </w:r>
      <w:r w:rsidR="00584D50" w:rsidRPr="008E111E">
        <w:rPr>
          <w:sz w:val="22"/>
          <w:szCs w:val="22"/>
        </w:rPr>
        <w:t>1</w:t>
      </w:r>
      <w:r w:rsidR="00584D50">
        <w:rPr>
          <w:sz w:val="22"/>
          <w:szCs w:val="22"/>
        </w:rPr>
        <w:t> </w:t>
      </w:r>
      <w:r w:rsidR="00584D50" w:rsidRPr="008E111E">
        <w:rPr>
          <w:sz w:val="22"/>
          <w:szCs w:val="22"/>
        </w:rPr>
        <w:t>×</w:t>
      </w:r>
      <w:r w:rsidR="00584D50">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o CD4+ </w:t>
      </w:r>
      <w:r w:rsidR="00160A0F" w:rsidRPr="008E111E">
        <w:rPr>
          <w:sz w:val="22"/>
          <w:szCs w:val="22"/>
        </w:rPr>
        <w:t>T</w:t>
      </w:r>
      <w:r w:rsidR="00160A0F">
        <w:rPr>
          <w:sz w:val="22"/>
          <w:szCs w:val="22"/>
        </w:rPr>
        <w:t> </w:t>
      </w:r>
      <w:r w:rsidRPr="008E111E">
        <w:rPr>
          <w:sz w:val="22"/>
          <w:szCs w:val="22"/>
        </w:rPr>
        <w:t xml:space="preserve">ląstelių skaičiaus sumažėjimas buvo kintamas (nuo </w:t>
      </w:r>
      <w:r w:rsidR="00160A0F" w:rsidRPr="008E111E">
        <w:rPr>
          <w:sz w:val="22"/>
          <w:szCs w:val="22"/>
        </w:rPr>
        <w:t>&lt;</w:t>
      </w:r>
      <w:r w:rsidR="00160A0F">
        <w:rPr>
          <w:sz w:val="22"/>
          <w:szCs w:val="22"/>
        </w:rPr>
        <w:t> </w:t>
      </w:r>
      <w:r w:rsidRPr="008E111E">
        <w:rPr>
          <w:sz w:val="22"/>
          <w:szCs w:val="22"/>
        </w:rPr>
        <w:t>0,05 iki 0,</w:t>
      </w:r>
      <w:r w:rsidR="00584D50" w:rsidRPr="008E111E">
        <w:rPr>
          <w:sz w:val="22"/>
          <w:szCs w:val="22"/>
        </w:rPr>
        <w:t>5</w:t>
      </w:r>
      <w:r w:rsidR="00584D50">
        <w:rPr>
          <w:sz w:val="22"/>
          <w:szCs w:val="22"/>
        </w:rPr>
        <w:t> </w:t>
      </w:r>
      <w:r w:rsidR="00584D50" w:rsidRPr="008E111E">
        <w:rPr>
          <w:sz w:val="22"/>
          <w:szCs w:val="22"/>
        </w:rPr>
        <w:t>×</w:t>
      </w:r>
      <w:r w:rsidR="00584D50">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ir labiau koreliavo su bendru limfopenijos sunkumu (nuo </w:t>
      </w:r>
      <w:r w:rsidR="00160A0F" w:rsidRPr="008E111E">
        <w:rPr>
          <w:sz w:val="22"/>
          <w:szCs w:val="22"/>
        </w:rPr>
        <w:t>&lt;</w:t>
      </w:r>
      <w:r w:rsidR="00160A0F">
        <w:rPr>
          <w:sz w:val="22"/>
          <w:szCs w:val="22"/>
        </w:rPr>
        <w:t> </w:t>
      </w:r>
      <w:r w:rsidRPr="008E111E">
        <w:rPr>
          <w:sz w:val="22"/>
          <w:szCs w:val="22"/>
        </w:rPr>
        <w:t>0,</w:t>
      </w:r>
      <w:r w:rsidR="00584D50" w:rsidRPr="008E111E">
        <w:rPr>
          <w:sz w:val="22"/>
          <w:szCs w:val="22"/>
        </w:rPr>
        <w:t>5</w:t>
      </w:r>
      <w:r w:rsidR="00584D50">
        <w:rPr>
          <w:sz w:val="22"/>
          <w:szCs w:val="22"/>
        </w:rPr>
        <w:t> </w:t>
      </w:r>
      <w:r w:rsidR="00584D50" w:rsidRPr="008E111E">
        <w:rPr>
          <w:sz w:val="22"/>
          <w:szCs w:val="22"/>
        </w:rPr>
        <w:t>x</w:t>
      </w:r>
      <w:r w:rsidR="00584D50">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iki </w:t>
      </w:r>
      <w:r w:rsidR="00160A0F" w:rsidRPr="008E111E">
        <w:rPr>
          <w:sz w:val="22"/>
          <w:szCs w:val="22"/>
        </w:rPr>
        <w:t>&lt;</w:t>
      </w:r>
      <w:r w:rsidR="00160A0F">
        <w:rPr>
          <w:sz w:val="22"/>
          <w:szCs w:val="22"/>
        </w:rPr>
        <w:t> </w:t>
      </w:r>
      <w:r w:rsidRPr="008E111E">
        <w:rPr>
          <w:sz w:val="22"/>
          <w:szCs w:val="22"/>
        </w:rPr>
        <w:t xml:space="preserve">ANR). Todėl šių pacientų CD4+ / CD8+ santykis padidėjo. </w:t>
      </w:r>
    </w:p>
    <w:p w14:paraId="7802C709" w14:textId="77777777" w:rsidR="008E111E" w:rsidRDefault="008E111E" w:rsidP="005D554B">
      <w:pPr>
        <w:tabs>
          <w:tab w:val="left" w:pos="567"/>
        </w:tabs>
        <w:spacing w:line="260" w:lineRule="exact"/>
        <w:rPr>
          <w:sz w:val="22"/>
          <w:szCs w:val="22"/>
        </w:rPr>
      </w:pPr>
    </w:p>
    <w:p w14:paraId="59BE6BA5" w14:textId="38B1EC9F" w:rsidR="008E111E" w:rsidRDefault="008E111E" w:rsidP="005D554B">
      <w:pPr>
        <w:tabs>
          <w:tab w:val="left" w:pos="567"/>
        </w:tabs>
        <w:spacing w:line="260" w:lineRule="exact"/>
        <w:rPr>
          <w:sz w:val="22"/>
          <w:szCs w:val="22"/>
        </w:rPr>
      </w:pPr>
      <w:r w:rsidRPr="008E111E">
        <w:rPr>
          <w:sz w:val="22"/>
          <w:szCs w:val="22"/>
        </w:rPr>
        <w:t xml:space="preserve">Atrodo, kad užsitęsusi vidutinio sunkumo arba sunki limfopenija vartojant </w:t>
      </w:r>
      <w:r>
        <w:rPr>
          <w:sz w:val="22"/>
          <w:szCs w:val="22"/>
        </w:rPr>
        <w:t>dimetilfumarato</w:t>
      </w:r>
      <w:r w:rsidRPr="008E111E">
        <w:rPr>
          <w:sz w:val="22"/>
          <w:szCs w:val="22"/>
        </w:rPr>
        <w:t xml:space="preserve"> didina PDL riziką</w:t>
      </w:r>
      <w:r w:rsidR="00235FF7">
        <w:rPr>
          <w:sz w:val="22"/>
          <w:szCs w:val="22"/>
        </w:rPr>
        <w:t>. Vis dėlto</w:t>
      </w:r>
      <w:r w:rsidR="00F358F8">
        <w:rPr>
          <w:sz w:val="22"/>
          <w:szCs w:val="22"/>
        </w:rPr>
        <w:t xml:space="preserve"> </w:t>
      </w:r>
      <w:r w:rsidRPr="008E111E">
        <w:rPr>
          <w:sz w:val="22"/>
          <w:szCs w:val="22"/>
        </w:rPr>
        <w:t>PDL taip pat pasireiškė pacientams, kuriems buvo nesunki limfopenija. Be to, dauguma PDL atvejų</w:t>
      </w:r>
      <w:r w:rsidR="000F51C1">
        <w:rPr>
          <w:sz w:val="22"/>
          <w:szCs w:val="22"/>
        </w:rPr>
        <w:t xml:space="preserve"> po</w:t>
      </w:r>
      <w:r w:rsidRPr="008E111E">
        <w:rPr>
          <w:sz w:val="22"/>
          <w:szCs w:val="22"/>
        </w:rPr>
        <w:t xml:space="preserve"> vaistin</w:t>
      </w:r>
      <w:r w:rsidR="000F51C1">
        <w:rPr>
          <w:sz w:val="22"/>
          <w:szCs w:val="22"/>
        </w:rPr>
        <w:t>io</w:t>
      </w:r>
      <w:r w:rsidRPr="008E111E">
        <w:rPr>
          <w:sz w:val="22"/>
          <w:szCs w:val="22"/>
        </w:rPr>
        <w:t xml:space="preserve"> preparat</w:t>
      </w:r>
      <w:r w:rsidR="000F51C1">
        <w:rPr>
          <w:sz w:val="22"/>
          <w:szCs w:val="22"/>
        </w:rPr>
        <w:t>o pateikimo</w:t>
      </w:r>
      <w:r w:rsidRPr="008E111E">
        <w:rPr>
          <w:sz w:val="22"/>
          <w:szCs w:val="22"/>
        </w:rPr>
        <w:t xml:space="preserve"> į rinką pasireiškė </w:t>
      </w:r>
      <w:r w:rsidR="00160A0F" w:rsidRPr="008E111E">
        <w:rPr>
          <w:sz w:val="22"/>
          <w:szCs w:val="22"/>
        </w:rPr>
        <w:t>&gt;</w:t>
      </w:r>
      <w:r w:rsidR="00160A0F">
        <w:rPr>
          <w:sz w:val="22"/>
          <w:szCs w:val="22"/>
        </w:rPr>
        <w:t> </w:t>
      </w:r>
      <w:r w:rsidR="00160A0F" w:rsidRPr="008E111E">
        <w:rPr>
          <w:sz w:val="22"/>
          <w:szCs w:val="22"/>
        </w:rPr>
        <w:t>50</w:t>
      </w:r>
      <w:r w:rsidR="00160A0F">
        <w:rPr>
          <w:sz w:val="22"/>
          <w:szCs w:val="22"/>
        </w:rPr>
        <w:t> </w:t>
      </w:r>
      <w:r w:rsidRPr="008E111E">
        <w:rPr>
          <w:sz w:val="22"/>
          <w:szCs w:val="22"/>
        </w:rPr>
        <w:t xml:space="preserve">metų pacientams. </w:t>
      </w:r>
    </w:p>
    <w:p w14:paraId="6D6905B6" w14:textId="77777777" w:rsidR="008E111E" w:rsidRDefault="008E111E" w:rsidP="005D554B">
      <w:pPr>
        <w:tabs>
          <w:tab w:val="left" w:pos="567"/>
        </w:tabs>
        <w:spacing w:line="260" w:lineRule="exact"/>
        <w:rPr>
          <w:sz w:val="22"/>
          <w:szCs w:val="22"/>
        </w:rPr>
      </w:pPr>
      <w:bookmarkStart w:id="17" w:name="_Hlk160012932"/>
    </w:p>
    <w:p w14:paraId="472A65FD" w14:textId="502ACCD2" w:rsidR="00235FF7" w:rsidRPr="00367AD0" w:rsidRDefault="00235FF7" w:rsidP="005D554B">
      <w:pPr>
        <w:tabs>
          <w:tab w:val="left" w:pos="567"/>
        </w:tabs>
        <w:spacing w:line="260" w:lineRule="exact"/>
        <w:rPr>
          <w:i/>
          <w:iCs/>
          <w:sz w:val="22"/>
          <w:szCs w:val="22"/>
        </w:rPr>
      </w:pPr>
      <w:r w:rsidRPr="00367AD0">
        <w:rPr>
          <w:i/>
          <w:iCs/>
          <w:sz w:val="22"/>
          <w:szCs w:val="22"/>
        </w:rPr>
        <w:t>Juostinės pūslelinės infekcijos</w:t>
      </w:r>
    </w:p>
    <w:bookmarkEnd w:id="17"/>
    <w:p w14:paraId="20E8F12E" w14:textId="77777777" w:rsidR="00235FF7" w:rsidRDefault="00235FF7" w:rsidP="005D554B">
      <w:pPr>
        <w:tabs>
          <w:tab w:val="left" w:pos="567"/>
        </w:tabs>
        <w:spacing w:line="260" w:lineRule="exact"/>
        <w:rPr>
          <w:sz w:val="22"/>
          <w:szCs w:val="22"/>
        </w:rPr>
      </w:pPr>
    </w:p>
    <w:p w14:paraId="506B7F82" w14:textId="0869A318" w:rsidR="00AD2D24" w:rsidRDefault="008E111E" w:rsidP="00AE4CA5">
      <w:pPr>
        <w:tabs>
          <w:tab w:val="left" w:pos="567"/>
        </w:tabs>
        <w:spacing w:line="260" w:lineRule="exact"/>
        <w:rPr>
          <w:sz w:val="22"/>
          <w:szCs w:val="22"/>
        </w:rPr>
      </w:pPr>
      <w:r w:rsidRPr="008E111E">
        <w:rPr>
          <w:sz w:val="22"/>
          <w:szCs w:val="22"/>
        </w:rPr>
        <w:t>Buvo gauta pranešimų apie juos</w:t>
      </w:r>
      <w:r w:rsidR="00160A0F">
        <w:rPr>
          <w:sz w:val="22"/>
          <w:szCs w:val="22"/>
        </w:rPr>
        <w:t>tinės</w:t>
      </w:r>
      <w:r w:rsidRPr="008E111E">
        <w:rPr>
          <w:sz w:val="22"/>
          <w:szCs w:val="22"/>
        </w:rPr>
        <w:t xml:space="preserve"> pūslelinės infekcij</w:t>
      </w:r>
      <w:r w:rsidR="00482A78">
        <w:rPr>
          <w:sz w:val="22"/>
          <w:szCs w:val="22"/>
        </w:rPr>
        <w:t>ą</w:t>
      </w:r>
      <w:r w:rsidRPr="008E111E">
        <w:rPr>
          <w:sz w:val="22"/>
          <w:szCs w:val="22"/>
        </w:rPr>
        <w:t xml:space="preserve"> vartojant </w:t>
      </w:r>
      <w:r>
        <w:rPr>
          <w:sz w:val="22"/>
          <w:szCs w:val="22"/>
        </w:rPr>
        <w:t>dimeti</w:t>
      </w:r>
      <w:r w:rsidR="002F1276">
        <w:rPr>
          <w:sz w:val="22"/>
          <w:szCs w:val="22"/>
        </w:rPr>
        <w:t>l</w:t>
      </w:r>
      <w:r>
        <w:rPr>
          <w:sz w:val="22"/>
          <w:szCs w:val="22"/>
        </w:rPr>
        <w:t>fumarato</w:t>
      </w:r>
      <w:r w:rsidRPr="008E111E">
        <w:rPr>
          <w:sz w:val="22"/>
          <w:szCs w:val="22"/>
        </w:rPr>
        <w:t xml:space="preserve">. </w:t>
      </w:r>
      <w:r w:rsidR="00E8745D">
        <w:rPr>
          <w:sz w:val="22"/>
          <w:szCs w:val="22"/>
        </w:rPr>
        <w:t>I</w:t>
      </w:r>
      <w:r w:rsidRPr="008E111E">
        <w:rPr>
          <w:sz w:val="22"/>
          <w:szCs w:val="22"/>
        </w:rPr>
        <w:t>lgalaikio tęstinio tyrimo</w:t>
      </w:r>
      <w:r w:rsidR="00E8745D">
        <w:rPr>
          <w:sz w:val="22"/>
          <w:szCs w:val="22"/>
        </w:rPr>
        <w:t xml:space="preserve"> metu </w:t>
      </w:r>
      <w:r w:rsidRPr="008E111E">
        <w:rPr>
          <w:sz w:val="22"/>
          <w:szCs w:val="22"/>
        </w:rPr>
        <w:t xml:space="preserve">, kuriame </w:t>
      </w:r>
      <w:r w:rsidR="00E8745D">
        <w:rPr>
          <w:sz w:val="22"/>
          <w:szCs w:val="22"/>
        </w:rPr>
        <w:t xml:space="preserve">buvo </w:t>
      </w:r>
      <w:r w:rsidR="00235FF7">
        <w:rPr>
          <w:sz w:val="22"/>
          <w:szCs w:val="22"/>
        </w:rPr>
        <w:t xml:space="preserve"> gydomi </w:t>
      </w:r>
      <w:r w:rsidRPr="008E111E">
        <w:rPr>
          <w:sz w:val="22"/>
          <w:szCs w:val="22"/>
        </w:rPr>
        <w:t>1</w:t>
      </w:r>
      <w:r w:rsidR="00184D4E">
        <w:rPr>
          <w:sz w:val="22"/>
          <w:szCs w:val="22"/>
        </w:rPr>
        <w:t> </w:t>
      </w:r>
      <w:r w:rsidRPr="008E111E">
        <w:rPr>
          <w:sz w:val="22"/>
          <w:szCs w:val="22"/>
        </w:rPr>
        <w:t>736 IS sergantys pacientai</w:t>
      </w:r>
      <w:r w:rsidR="00E8745D">
        <w:rPr>
          <w:sz w:val="22"/>
          <w:szCs w:val="22"/>
        </w:rPr>
        <w:t xml:space="preserve">, </w:t>
      </w:r>
      <w:r w:rsidRPr="008E111E">
        <w:rPr>
          <w:sz w:val="22"/>
          <w:szCs w:val="22"/>
        </w:rPr>
        <w:t>, maždaug 5</w:t>
      </w:r>
      <w:r>
        <w:rPr>
          <w:sz w:val="22"/>
          <w:szCs w:val="22"/>
        </w:rPr>
        <w:t> </w:t>
      </w:r>
      <w:r w:rsidRPr="008E111E">
        <w:rPr>
          <w:sz w:val="22"/>
          <w:szCs w:val="22"/>
        </w:rPr>
        <w:t>% pasireiškė vienas ar daugiau juos</w:t>
      </w:r>
      <w:r w:rsidR="00160A0F">
        <w:rPr>
          <w:sz w:val="22"/>
          <w:szCs w:val="22"/>
        </w:rPr>
        <w:t>tinės</w:t>
      </w:r>
      <w:r w:rsidRPr="008E111E">
        <w:rPr>
          <w:sz w:val="22"/>
          <w:szCs w:val="22"/>
        </w:rPr>
        <w:t xml:space="preserve"> pūslelinės atvejų, </w:t>
      </w:r>
      <w:bookmarkStart w:id="18" w:name="_Hlk160013026"/>
      <w:r w:rsidR="00235FF7">
        <w:rPr>
          <w:sz w:val="22"/>
          <w:szCs w:val="22"/>
        </w:rPr>
        <w:t>iš kurių</w:t>
      </w:r>
      <w:r w:rsidR="00235FF7" w:rsidRPr="00235FF7">
        <w:rPr>
          <w:sz w:val="22"/>
          <w:szCs w:val="22"/>
        </w:rPr>
        <w:t xml:space="preserve"> 42</w:t>
      </w:r>
      <w:r w:rsidR="00235FF7">
        <w:rPr>
          <w:sz w:val="22"/>
          <w:szCs w:val="22"/>
        </w:rPr>
        <w:t> </w:t>
      </w:r>
      <w:r w:rsidR="00235FF7" w:rsidRPr="00235FF7">
        <w:rPr>
          <w:sz w:val="22"/>
          <w:szCs w:val="22"/>
        </w:rPr>
        <w:t>% buvo nesunkūs, 55</w:t>
      </w:r>
      <w:r w:rsidR="00235FF7">
        <w:rPr>
          <w:sz w:val="22"/>
          <w:szCs w:val="22"/>
        </w:rPr>
        <w:t> </w:t>
      </w:r>
      <w:r w:rsidR="00235FF7" w:rsidRPr="00235FF7">
        <w:rPr>
          <w:sz w:val="22"/>
          <w:szCs w:val="22"/>
        </w:rPr>
        <w:t>% buvo vidutinio sunkumo ir 3</w:t>
      </w:r>
      <w:r w:rsidR="00235FF7">
        <w:rPr>
          <w:sz w:val="22"/>
          <w:szCs w:val="22"/>
        </w:rPr>
        <w:t> </w:t>
      </w:r>
      <w:r w:rsidR="00235FF7" w:rsidRPr="00235FF7">
        <w:rPr>
          <w:sz w:val="22"/>
          <w:szCs w:val="22"/>
        </w:rPr>
        <w:t>%</w:t>
      </w:r>
      <w:r w:rsidR="00235FF7">
        <w:rPr>
          <w:sz w:val="22"/>
          <w:szCs w:val="22"/>
        </w:rPr>
        <w:t xml:space="preserve"> </w:t>
      </w:r>
      <w:r w:rsidR="00235FF7" w:rsidRPr="00235FF7">
        <w:rPr>
          <w:sz w:val="22"/>
          <w:szCs w:val="22"/>
        </w:rPr>
        <w:t>buvo sunkūs.</w:t>
      </w:r>
      <w:r w:rsidR="00AE4CA5" w:rsidRPr="00AE4CA5">
        <w:rPr>
          <w:sz w:val="22"/>
          <w:szCs w:val="22"/>
        </w:rPr>
        <w:t xml:space="preserve"> Laikas iki pasireiškimo po pirmosios </w:t>
      </w:r>
      <w:r w:rsidR="00AE4CA5">
        <w:rPr>
          <w:sz w:val="22"/>
          <w:szCs w:val="22"/>
        </w:rPr>
        <w:t>dimetilfumarato</w:t>
      </w:r>
      <w:r w:rsidR="00AE4CA5" w:rsidRPr="00AE4CA5">
        <w:rPr>
          <w:sz w:val="22"/>
          <w:szCs w:val="22"/>
        </w:rPr>
        <w:t xml:space="preserve"> dozės </w:t>
      </w:r>
      <w:r w:rsidR="00AE4CA5">
        <w:rPr>
          <w:sz w:val="22"/>
          <w:szCs w:val="22"/>
        </w:rPr>
        <w:t>su</w:t>
      </w:r>
      <w:r w:rsidR="00AE4CA5" w:rsidRPr="00AE4CA5">
        <w:rPr>
          <w:sz w:val="22"/>
          <w:szCs w:val="22"/>
        </w:rPr>
        <w:t>vartojimo buvo nuo maždaug</w:t>
      </w:r>
      <w:r w:rsidR="00AE4CA5">
        <w:rPr>
          <w:sz w:val="22"/>
          <w:szCs w:val="22"/>
        </w:rPr>
        <w:t xml:space="preserve"> </w:t>
      </w:r>
      <w:r w:rsidR="00AE4CA5" w:rsidRPr="00AE4CA5">
        <w:rPr>
          <w:sz w:val="22"/>
          <w:szCs w:val="22"/>
        </w:rPr>
        <w:t>3</w:t>
      </w:r>
      <w:r w:rsidR="00184D4E">
        <w:rPr>
          <w:sz w:val="22"/>
          <w:szCs w:val="22"/>
        </w:rPr>
        <w:t> </w:t>
      </w:r>
      <w:r w:rsidR="00AE4CA5" w:rsidRPr="00AE4CA5">
        <w:rPr>
          <w:sz w:val="22"/>
          <w:szCs w:val="22"/>
        </w:rPr>
        <w:t>mėnesių iki 10</w:t>
      </w:r>
      <w:r w:rsidR="00184D4E">
        <w:rPr>
          <w:sz w:val="22"/>
          <w:szCs w:val="22"/>
        </w:rPr>
        <w:t> </w:t>
      </w:r>
      <w:r w:rsidR="00AE4CA5" w:rsidRPr="00AE4CA5">
        <w:rPr>
          <w:sz w:val="22"/>
          <w:szCs w:val="22"/>
        </w:rPr>
        <w:t>metų.</w:t>
      </w:r>
      <w:r w:rsidR="00AE4CA5">
        <w:rPr>
          <w:sz w:val="22"/>
          <w:szCs w:val="22"/>
        </w:rPr>
        <w:t xml:space="preserve"> </w:t>
      </w:r>
      <w:r w:rsidR="00AE4CA5" w:rsidRPr="00AE4CA5">
        <w:rPr>
          <w:sz w:val="22"/>
          <w:szCs w:val="22"/>
        </w:rPr>
        <w:t>Keturiems pacientams nustatyti sunkūs reiškiniai, visi jie praėjo</w:t>
      </w:r>
      <w:r w:rsidR="00AE4CA5">
        <w:rPr>
          <w:sz w:val="22"/>
          <w:szCs w:val="22"/>
        </w:rPr>
        <w:t>.</w:t>
      </w:r>
      <w:bookmarkEnd w:id="18"/>
      <w:r w:rsidR="00AE4CA5">
        <w:rPr>
          <w:sz w:val="22"/>
          <w:szCs w:val="22"/>
        </w:rPr>
        <w:t xml:space="preserve"> </w:t>
      </w:r>
      <w:r w:rsidRPr="008E111E">
        <w:rPr>
          <w:sz w:val="22"/>
          <w:szCs w:val="22"/>
        </w:rPr>
        <w:t>Daugelio tiriamųjų, įskaitant kuriems pasireiškė sunki juos</w:t>
      </w:r>
      <w:r w:rsidR="00160A0F">
        <w:rPr>
          <w:sz w:val="22"/>
          <w:szCs w:val="22"/>
        </w:rPr>
        <w:t>tinės</w:t>
      </w:r>
      <w:r w:rsidRPr="008E111E">
        <w:rPr>
          <w:sz w:val="22"/>
          <w:szCs w:val="22"/>
        </w:rPr>
        <w:t xml:space="preserve"> pūslelinės infekcija, limfocitų skaičius buvo didesnis nei apatinė normos riba. Daugumai tiriamųjų, kurių limfocitų skaičius buvo mažesnis nei ANR, limfopenija buvo įvertinta kaip vidutinio sunkumo arba sunki. </w:t>
      </w:r>
      <w:r w:rsidR="005E1877">
        <w:rPr>
          <w:sz w:val="22"/>
          <w:szCs w:val="22"/>
        </w:rPr>
        <w:t>Po vaistinio preparato patekimo</w:t>
      </w:r>
      <w:r w:rsidRPr="008E111E">
        <w:rPr>
          <w:sz w:val="22"/>
          <w:szCs w:val="22"/>
        </w:rPr>
        <w:t xml:space="preserve"> į rinką dauguma juos</w:t>
      </w:r>
      <w:r w:rsidR="00160A0F">
        <w:rPr>
          <w:sz w:val="22"/>
          <w:szCs w:val="22"/>
        </w:rPr>
        <w:t>tinės</w:t>
      </w:r>
      <w:r w:rsidRPr="008E111E">
        <w:rPr>
          <w:sz w:val="22"/>
          <w:szCs w:val="22"/>
        </w:rPr>
        <w:t xml:space="preserve"> pūslelinės infekcijos atvejų buvo nesunkūs ir gydymo eigoje išnyko. Yra nedaug duomenų apie absoliutų limfocitų skaičių (ALS) pacientams, kuriems po vaistinio preparato patekimo į rinką pasireiškė juos</w:t>
      </w:r>
      <w:r w:rsidR="00160A0F">
        <w:rPr>
          <w:sz w:val="22"/>
          <w:szCs w:val="22"/>
        </w:rPr>
        <w:t>tinės</w:t>
      </w:r>
      <w:r w:rsidRPr="008E111E">
        <w:rPr>
          <w:sz w:val="22"/>
          <w:szCs w:val="22"/>
        </w:rPr>
        <w:t xml:space="preserve"> pūslelinės infekcija. Tačiau pranešimuose nurod</w:t>
      </w:r>
      <w:r w:rsidR="005E1877">
        <w:rPr>
          <w:sz w:val="22"/>
          <w:szCs w:val="22"/>
        </w:rPr>
        <w:t>yta</w:t>
      </w:r>
      <w:r w:rsidRPr="008E111E">
        <w:rPr>
          <w:sz w:val="22"/>
          <w:szCs w:val="22"/>
        </w:rPr>
        <w:t xml:space="preserve">, kad daugeliui pacientų pasireiškė vidutinio sunkumo (nuo </w:t>
      </w:r>
      <w:r w:rsidR="00160A0F" w:rsidRPr="008E111E">
        <w:rPr>
          <w:sz w:val="22"/>
          <w:szCs w:val="22"/>
        </w:rPr>
        <w:t>≥</w:t>
      </w:r>
      <w:r w:rsidR="00160A0F">
        <w:rPr>
          <w:sz w:val="22"/>
          <w:szCs w:val="22"/>
        </w:rPr>
        <w:t> </w:t>
      </w:r>
      <w:r w:rsidRPr="008E111E">
        <w:rPr>
          <w:sz w:val="22"/>
          <w:szCs w:val="22"/>
        </w:rPr>
        <w:t>0,</w:t>
      </w:r>
      <w:r w:rsidR="00584D50" w:rsidRPr="008E111E">
        <w:rPr>
          <w:sz w:val="22"/>
          <w:szCs w:val="22"/>
        </w:rPr>
        <w:t>5</w:t>
      </w:r>
      <w:r w:rsidR="00584D50">
        <w:rPr>
          <w:sz w:val="22"/>
          <w:szCs w:val="22"/>
        </w:rPr>
        <w:t> </w:t>
      </w:r>
      <w:r w:rsidR="00584D50" w:rsidRPr="008E111E">
        <w:rPr>
          <w:sz w:val="22"/>
          <w:szCs w:val="22"/>
        </w:rPr>
        <w:t>×</w:t>
      </w:r>
      <w:r w:rsidR="00584D50">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iki </w:t>
      </w:r>
      <w:bookmarkStart w:id="19" w:name="_Hlk160013278"/>
      <w:r w:rsidR="00AE4CA5">
        <w:rPr>
          <w:sz w:val="22"/>
          <w:szCs w:val="22"/>
        </w:rPr>
        <w:t>≤</w:t>
      </w:r>
      <w:bookmarkEnd w:id="19"/>
      <w:r w:rsidR="00160A0F">
        <w:rPr>
          <w:sz w:val="22"/>
          <w:szCs w:val="22"/>
        </w:rPr>
        <w:t> </w:t>
      </w:r>
      <w:r w:rsidRPr="008E111E">
        <w:rPr>
          <w:sz w:val="22"/>
          <w:szCs w:val="22"/>
        </w:rPr>
        <w:t>0,</w:t>
      </w:r>
      <w:r w:rsidR="00584D50" w:rsidRPr="008E111E">
        <w:rPr>
          <w:sz w:val="22"/>
          <w:szCs w:val="22"/>
        </w:rPr>
        <w:t>8</w:t>
      </w:r>
      <w:r w:rsidR="00584D50">
        <w:rPr>
          <w:sz w:val="22"/>
          <w:szCs w:val="22"/>
        </w:rPr>
        <w:t> </w:t>
      </w:r>
      <w:r w:rsidR="00584D50" w:rsidRPr="008E111E">
        <w:rPr>
          <w:sz w:val="22"/>
          <w:szCs w:val="22"/>
        </w:rPr>
        <w:t>×</w:t>
      </w:r>
      <w:r w:rsidR="00584D50">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arba sunki (nuo </w:t>
      </w:r>
      <w:r w:rsidR="00160A0F" w:rsidRPr="008E111E">
        <w:rPr>
          <w:sz w:val="22"/>
          <w:szCs w:val="22"/>
        </w:rPr>
        <w:t>&lt;</w:t>
      </w:r>
      <w:r w:rsidR="00160A0F">
        <w:rPr>
          <w:sz w:val="22"/>
          <w:szCs w:val="22"/>
        </w:rPr>
        <w:t> </w:t>
      </w:r>
      <w:r w:rsidRPr="008E111E">
        <w:rPr>
          <w:sz w:val="22"/>
          <w:szCs w:val="22"/>
        </w:rPr>
        <w:t>0,</w:t>
      </w:r>
      <w:r w:rsidR="00584D50" w:rsidRPr="008E111E">
        <w:rPr>
          <w:sz w:val="22"/>
          <w:szCs w:val="22"/>
        </w:rPr>
        <w:t>5</w:t>
      </w:r>
      <w:r w:rsidR="00584D50">
        <w:rPr>
          <w:sz w:val="22"/>
          <w:szCs w:val="22"/>
        </w:rPr>
        <w:t> </w:t>
      </w:r>
      <w:r w:rsidR="00584D50" w:rsidRPr="008E111E">
        <w:rPr>
          <w:sz w:val="22"/>
          <w:szCs w:val="22"/>
        </w:rPr>
        <w:t>×</w:t>
      </w:r>
      <w:r w:rsidR="00584D50">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/l iki 0,</w:t>
      </w:r>
      <w:r w:rsidR="00584D50" w:rsidRPr="008E111E">
        <w:rPr>
          <w:sz w:val="22"/>
          <w:szCs w:val="22"/>
        </w:rPr>
        <w:t>2</w:t>
      </w:r>
      <w:r w:rsidR="00584D50">
        <w:rPr>
          <w:sz w:val="22"/>
          <w:szCs w:val="22"/>
        </w:rPr>
        <w:t> </w:t>
      </w:r>
      <w:r w:rsidR="00584D50" w:rsidRPr="008E111E">
        <w:rPr>
          <w:sz w:val="22"/>
          <w:szCs w:val="22"/>
        </w:rPr>
        <w:t>×</w:t>
      </w:r>
      <w:r w:rsidR="00584D50">
        <w:rPr>
          <w:sz w:val="22"/>
          <w:szCs w:val="22"/>
        </w:rPr>
        <w:t> </w:t>
      </w:r>
      <w:r w:rsidRPr="008E111E">
        <w:rPr>
          <w:sz w:val="22"/>
          <w:szCs w:val="22"/>
        </w:rPr>
        <w:t>10</w:t>
      </w:r>
      <w:r w:rsidR="00AD2D24" w:rsidRPr="00AD2D24">
        <w:rPr>
          <w:sz w:val="22"/>
          <w:szCs w:val="22"/>
          <w:vertAlign w:val="superscript"/>
        </w:rPr>
        <w:t>9</w:t>
      </w:r>
      <w:r w:rsidRPr="008E111E">
        <w:rPr>
          <w:sz w:val="22"/>
          <w:szCs w:val="22"/>
        </w:rPr>
        <w:t>/l) limfopenija (žr.</w:t>
      </w:r>
      <w:r w:rsidR="00184D4E">
        <w:rPr>
          <w:sz w:val="22"/>
          <w:szCs w:val="22"/>
        </w:rPr>
        <w:t> </w:t>
      </w:r>
      <w:r w:rsidRPr="008E111E">
        <w:rPr>
          <w:sz w:val="22"/>
          <w:szCs w:val="22"/>
        </w:rPr>
        <w:t>4.4</w:t>
      </w:r>
      <w:r w:rsidR="00184D4E">
        <w:rPr>
          <w:sz w:val="22"/>
          <w:szCs w:val="22"/>
        </w:rPr>
        <w:t> </w:t>
      </w:r>
      <w:r w:rsidRPr="008E111E">
        <w:rPr>
          <w:sz w:val="22"/>
          <w:szCs w:val="22"/>
        </w:rPr>
        <w:t xml:space="preserve">skyrių). </w:t>
      </w:r>
    </w:p>
    <w:p w14:paraId="04ACF4D1" w14:textId="77777777" w:rsidR="00AD2D24" w:rsidRDefault="00AD2D24" w:rsidP="005D554B">
      <w:pPr>
        <w:tabs>
          <w:tab w:val="left" w:pos="567"/>
        </w:tabs>
        <w:spacing w:line="260" w:lineRule="exact"/>
        <w:rPr>
          <w:sz w:val="22"/>
          <w:szCs w:val="22"/>
        </w:rPr>
      </w:pPr>
    </w:p>
    <w:p w14:paraId="6B855D8D" w14:textId="77777777" w:rsidR="00AD2D24" w:rsidRPr="00AD2D24" w:rsidRDefault="008E111E" w:rsidP="005D554B">
      <w:pPr>
        <w:tabs>
          <w:tab w:val="left" w:pos="567"/>
        </w:tabs>
        <w:spacing w:line="260" w:lineRule="exact"/>
        <w:rPr>
          <w:i/>
          <w:sz w:val="22"/>
          <w:szCs w:val="22"/>
        </w:rPr>
      </w:pPr>
      <w:r w:rsidRPr="00AD2D24">
        <w:rPr>
          <w:i/>
          <w:sz w:val="22"/>
          <w:szCs w:val="22"/>
        </w:rPr>
        <w:t>Laboratorinių tyrimų pokyčiai</w:t>
      </w:r>
    </w:p>
    <w:p w14:paraId="0AF381CE" w14:textId="77777777" w:rsidR="00AE4CA5" w:rsidRDefault="00AE4CA5" w:rsidP="005D554B">
      <w:pPr>
        <w:tabs>
          <w:tab w:val="left" w:pos="567"/>
        </w:tabs>
        <w:spacing w:line="260" w:lineRule="exact"/>
        <w:rPr>
          <w:sz w:val="22"/>
          <w:szCs w:val="22"/>
        </w:rPr>
      </w:pPr>
    </w:p>
    <w:p w14:paraId="61314866" w14:textId="6DD47759" w:rsidR="00AD2D24" w:rsidRDefault="008E111E" w:rsidP="005D554B">
      <w:pPr>
        <w:tabs>
          <w:tab w:val="left" w:pos="567"/>
        </w:tabs>
        <w:spacing w:line="260" w:lineRule="exact"/>
        <w:rPr>
          <w:sz w:val="22"/>
          <w:szCs w:val="22"/>
        </w:rPr>
      </w:pPr>
      <w:r w:rsidRPr="008E111E">
        <w:rPr>
          <w:sz w:val="22"/>
          <w:szCs w:val="22"/>
        </w:rPr>
        <w:t xml:space="preserve">Placebu kontroliuojamų tyrimų </w:t>
      </w:r>
      <w:r w:rsidR="00AD2D24">
        <w:rPr>
          <w:sz w:val="22"/>
          <w:szCs w:val="22"/>
        </w:rPr>
        <w:t>duomenimis</w:t>
      </w:r>
      <w:r w:rsidRPr="008E111E">
        <w:rPr>
          <w:sz w:val="22"/>
          <w:szCs w:val="22"/>
        </w:rPr>
        <w:t>, ketonų šlapime (1</w:t>
      </w:r>
      <w:r w:rsidR="000421D8" w:rsidRPr="008E111E">
        <w:rPr>
          <w:sz w:val="22"/>
          <w:szCs w:val="22"/>
        </w:rPr>
        <w:t>+</w:t>
      </w:r>
      <w:r w:rsidR="000421D8">
        <w:rPr>
          <w:sz w:val="22"/>
          <w:szCs w:val="22"/>
        </w:rPr>
        <w:t> </w:t>
      </w:r>
      <w:r w:rsidRPr="008E111E">
        <w:rPr>
          <w:sz w:val="22"/>
          <w:szCs w:val="22"/>
        </w:rPr>
        <w:t xml:space="preserve">ar daugiau) dažniau nustatyta </w:t>
      </w:r>
      <w:r w:rsidR="00AD2D24">
        <w:rPr>
          <w:sz w:val="22"/>
          <w:szCs w:val="22"/>
        </w:rPr>
        <w:t xml:space="preserve">dimetilfumaratu </w:t>
      </w:r>
      <w:r w:rsidRPr="008E111E">
        <w:rPr>
          <w:sz w:val="22"/>
          <w:szCs w:val="22"/>
        </w:rPr>
        <w:t>gydytiems pacientams (45</w:t>
      </w:r>
      <w:r w:rsidR="00AD2D24">
        <w:rPr>
          <w:sz w:val="22"/>
          <w:szCs w:val="22"/>
        </w:rPr>
        <w:t> </w:t>
      </w:r>
      <w:r w:rsidRPr="008E111E">
        <w:rPr>
          <w:sz w:val="22"/>
          <w:szCs w:val="22"/>
        </w:rPr>
        <w:t>%) nei pacientams, kurie vartojo placeb</w:t>
      </w:r>
      <w:r w:rsidR="00AD2D24">
        <w:rPr>
          <w:sz w:val="22"/>
          <w:szCs w:val="22"/>
        </w:rPr>
        <w:t>o</w:t>
      </w:r>
      <w:r w:rsidRPr="008E111E">
        <w:rPr>
          <w:sz w:val="22"/>
          <w:szCs w:val="22"/>
        </w:rPr>
        <w:t xml:space="preserve"> (10</w:t>
      </w:r>
      <w:r w:rsidR="00AD2D24">
        <w:rPr>
          <w:sz w:val="22"/>
          <w:szCs w:val="22"/>
        </w:rPr>
        <w:t> </w:t>
      </w:r>
      <w:r w:rsidRPr="008E111E">
        <w:rPr>
          <w:sz w:val="22"/>
          <w:szCs w:val="22"/>
        </w:rPr>
        <w:t xml:space="preserve">%). Klinikinių tyrimų metu nepageidaujamų klinikinių pasekmių nebuvo nustatyta. </w:t>
      </w:r>
    </w:p>
    <w:p w14:paraId="1D7357FB" w14:textId="77777777" w:rsidR="005E1877" w:rsidRDefault="005E1877" w:rsidP="005D554B">
      <w:pPr>
        <w:tabs>
          <w:tab w:val="left" w:pos="567"/>
        </w:tabs>
        <w:spacing w:line="260" w:lineRule="exact"/>
        <w:rPr>
          <w:sz w:val="22"/>
          <w:szCs w:val="22"/>
        </w:rPr>
      </w:pPr>
    </w:p>
    <w:p w14:paraId="01175D05" w14:textId="3FF01BF4" w:rsidR="00AD2D24" w:rsidRDefault="008E111E" w:rsidP="005D554B">
      <w:pPr>
        <w:tabs>
          <w:tab w:val="left" w:pos="567"/>
        </w:tabs>
        <w:spacing w:line="260" w:lineRule="exact"/>
        <w:rPr>
          <w:sz w:val="22"/>
          <w:szCs w:val="22"/>
        </w:rPr>
      </w:pPr>
      <w:r w:rsidRPr="008E111E">
        <w:rPr>
          <w:sz w:val="22"/>
          <w:szCs w:val="22"/>
        </w:rPr>
        <w:t xml:space="preserve">Nustatyta, kad </w:t>
      </w:r>
      <w:r w:rsidR="00AD2D24">
        <w:rPr>
          <w:sz w:val="22"/>
          <w:szCs w:val="22"/>
        </w:rPr>
        <w:t>dimetilfumaratu</w:t>
      </w:r>
      <w:r w:rsidRPr="008E111E">
        <w:rPr>
          <w:sz w:val="22"/>
          <w:szCs w:val="22"/>
        </w:rPr>
        <w:t xml:space="preserve"> gydytiems pacientams, palyginus su pacientais, kurie vartojo placeb</w:t>
      </w:r>
      <w:r w:rsidR="00AD2D24">
        <w:rPr>
          <w:sz w:val="22"/>
          <w:szCs w:val="22"/>
        </w:rPr>
        <w:t>o</w:t>
      </w:r>
      <w:r w:rsidRPr="008E111E">
        <w:rPr>
          <w:sz w:val="22"/>
          <w:szCs w:val="22"/>
        </w:rPr>
        <w:t>, sumažėjo 1,25</w:t>
      </w:r>
      <w:r w:rsidR="000421D8">
        <w:rPr>
          <w:sz w:val="22"/>
          <w:szCs w:val="22"/>
        </w:rPr>
        <w:noBreakHyphen/>
      </w:r>
      <w:r w:rsidRPr="008E111E">
        <w:rPr>
          <w:sz w:val="22"/>
          <w:szCs w:val="22"/>
        </w:rPr>
        <w:t xml:space="preserve">dihidroksivitamino D </w:t>
      </w:r>
      <w:r w:rsidR="00730659">
        <w:rPr>
          <w:sz w:val="22"/>
          <w:szCs w:val="22"/>
        </w:rPr>
        <w:t>koncentracija</w:t>
      </w:r>
      <w:r w:rsidRPr="008E111E">
        <w:rPr>
          <w:sz w:val="22"/>
          <w:szCs w:val="22"/>
        </w:rPr>
        <w:t xml:space="preserve"> (procentinio sumažėjimo po </w:t>
      </w:r>
      <w:r w:rsidR="000421D8" w:rsidRPr="008E111E">
        <w:rPr>
          <w:sz w:val="22"/>
          <w:szCs w:val="22"/>
        </w:rPr>
        <w:t>2</w:t>
      </w:r>
      <w:r w:rsidR="000421D8">
        <w:rPr>
          <w:sz w:val="22"/>
          <w:szCs w:val="22"/>
        </w:rPr>
        <w:t> </w:t>
      </w:r>
      <w:r w:rsidRPr="008E111E">
        <w:rPr>
          <w:sz w:val="22"/>
          <w:szCs w:val="22"/>
        </w:rPr>
        <w:t>metų, lyginant su pradinėmis reikšmėmis, mediana buvo atitinkamai 25</w:t>
      </w:r>
      <w:r w:rsidR="00AD2D24">
        <w:rPr>
          <w:sz w:val="22"/>
          <w:szCs w:val="22"/>
        </w:rPr>
        <w:t> </w:t>
      </w:r>
      <w:r w:rsidRPr="008E111E">
        <w:rPr>
          <w:sz w:val="22"/>
          <w:szCs w:val="22"/>
        </w:rPr>
        <w:t>% ir 15</w:t>
      </w:r>
      <w:r w:rsidR="00AD2D24">
        <w:rPr>
          <w:sz w:val="22"/>
          <w:szCs w:val="22"/>
        </w:rPr>
        <w:t> </w:t>
      </w:r>
      <w:r w:rsidRPr="008E111E">
        <w:rPr>
          <w:sz w:val="22"/>
          <w:szCs w:val="22"/>
        </w:rPr>
        <w:t xml:space="preserve">%), o parathormono (PTH) </w:t>
      </w:r>
      <w:r w:rsidR="00730659">
        <w:rPr>
          <w:sz w:val="22"/>
          <w:szCs w:val="22"/>
        </w:rPr>
        <w:t>koncentracija</w:t>
      </w:r>
      <w:r w:rsidRPr="008E111E">
        <w:rPr>
          <w:sz w:val="22"/>
          <w:szCs w:val="22"/>
        </w:rPr>
        <w:t xml:space="preserve"> padidėjo (procentinio padidėjimo po </w:t>
      </w:r>
      <w:r w:rsidR="000421D8" w:rsidRPr="008E111E">
        <w:rPr>
          <w:sz w:val="22"/>
          <w:szCs w:val="22"/>
        </w:rPr>
        <w:t>2</w:t>
      </w:r>
      <w:r w:rsidR="000421D8">
        <w:rPr>
          <w:sz w:val="22"/>
          <w:szCs w:val="22"/>
        </w:rPr>
        <w:t> </w:t>
      </w:r>
      <w:r w:rsidRPr="008E111E">
        <w:rPr>
          <w:sz w:val="22"/>
          <w:szCs w:val="22"/>
        </w:rPr>
        <w:t>metų, lyginant su pradinėmis reikšmėmis, mediana buvo atitinkamai 29</w:t>
      </w:r>
      <w:r w:rsidR="00AD2D24">
        <w:rPr>
          <w:sz w:val="22"/>
          <w:szCs w:val="22"/>
        </w:rPr>
        <w:t> </w:t>
      </w:r>
      <w:r w:rsidRPr="008E111E">
        <w:rPr>
          <w:sz w:val="22"/>
          <w:szCs w:val="22"/>
        </w:rPr>
        <w:t>% ir 15</w:t>
      </w:r>
      <w:r w:rsidR="00AD2D24">
        <w:rPr>
          <w:sz w:val="22"/>
          <w:szCs w:val="22"/>
        </w:rPr>
        <w:t> </w:t>
      </w:r>
      <w:r w:rsidRPr="008E111E">
        <w:rPr>
          <w:sz w:val="22"/>
          <w:szCs w:val="22"/>
        </w:rPr>
        <w:t xml:space="preserve">%). Vidutinės šių dviejų rodiklių reikšmės išliko normos ribose. </w:t>
      </w:r>
    </w:p>
    <w:p w14:paraId="6D38CD77" w14:textId="77777777" w:rsidR="00AD2D24" w:rsidRDefault="00AD2D24" w:rsidP="005D554B">
      <w:pPr>
        <w:tabs>
          <w:tab w:val="left" w:pos="567"/>
        </w:tabs>
        <w:spacing w:line="260" w:lineRule="exact"/>
        <w:rPr>
          <w:sz w:val="22"/>
          <w:szCs w:val="22"/>
        </w:rPr>
      </w:pPr>
    </w:p>
    <w:p w14:paraId="40B36FA2" w14:textId="796D45D7" w:rsidR="00AD2D24" w:rsidRDefault="008E111E" w:rsidP="005D554B">
      <w:pPr>
        <w:tabs>
          <w:tab w:val="left" w:pos="567"/>
        </w:tabs>
        <w:spacing w:line="260" w:lineRule="exact"/>
        <w:rPr>
          <w:sz w:val="22"/>
          <w:szCs w:val="22"/>
        </w:rPr>
      </w:pPr>
      <w:r w:rsidRPr="008E111E">
        <w:rPr>
          <w:sz w:val="22"/>
          <w:szCs w:val="22"/>
        </w:rPr>
        <w:t xml:space="preserve">Pirmaisiais </w:t>
      </w:r>
      <w:r w:rsidR="000421D8" w:rsidRPr="008E111E">
        <w:rPr>
          <w:sz w:val="22"/>
          <w:szCs w:val="22"/>
        </w:rPr>
        <w:t>2</w:t>
      </w:r>
      <w:r w:rsidR="000421D8">
        <w:rPr>
          <w:sz w:val="22"/>
          <w:szCs w:val="22"/>
        </w:rPr>
        <w:t> </w:t>
      </w:r>
      <w:r w:rsidRPr="008E111E">
        <w:rPr>
          <w:sz w:val="22"/>
          <w:szCs w:val="22"/>
        </w:rPr>
        <w:t xml:space="preserve">gydymo mėnesiais pastebėtas laikinas vidutinio eozinofilų kiekio padidėjimas. </w:t>
      </w:r>
    </w:p>
    <w:p w14:paraId="12868FF9" w14:textId="77777777" w:rsidR="00AD2D24" w:rsidRDefault="00AD2D24" w:rsidP="005D554B">
      <w:pPr>
        <w:tabs>
          <w:tab w:val="left" w:pos="567"/>
        </w:tabs>
        <w:spacing w:line="260" w:lineRule="exact"/>
        <w:rPr>
          <w:sz w:val="22"/>
          <w:szCs w:val="22"/>
        </w:rPr>
      </w:pPr>
    </w:p>
    <w:p w14:paraId="000F1D95" w14:textId="77777777" w:rsidR="00AD2D24" w:rsidRPr="00AD2D24" w:rsidRDefault="008E111E" w:rsidP="005D554B">
      <w:pPr>
        <w:tabs>
          <w:tab w:val="left" w:pos="567"/>
        </w:tabs>
        <w:spacing w:line="260" w:lineRule="exact"/>
        <w:rPr>
          <w:sz w:val="22"/>
          <w:szCs w:val="22"/>
          <w:u w:val="single"/>
        </w:rPr>
      </w:pPr>
      <w:r w:rsidRPr="00AD2D24">
        <w:rPr>
          <w:sz w:val="22"/>
          <w:szCs w:val="22"/>
          <w:u w:val="single"/>
        </w:rPr>
        <w:t xml:space="preserve">Vaikų populiacija </w:t>
      </w:r>
    </w:p>
    <w:p w14:paraId="1ED0CE8E" w14:textId="77777777" w:rsidR="00AE4CA5" w:rsidRDefault="00AE4CA5" w:rsidP="005D554B">
      <w:pPr>
        <w:tabs>
          <w:tab w:val="left" w:pos="567"/>
        </w:tabs>
        <w:spacing w:line="260" w:lineRule="exact"/>
        <w:rPr>
          <w:sz w:val="22"/>
          <w:szCs w:val="22"/>
        </w:rPr>
      </w:pPr>
    </w:p>
    <w:p w14:paraId="358BDE70" w14:textId="014C2554" w:rsidR="00AD2D24" w:rsidRDefault="008E111E" w:rsidP="00AE4CA5">
      <w:pPr>
        <w:tabs>
          <w:tab w:val="left" w:pos="567"/>
        </w:tabs>
        <w:spacing w:line="260" w:lineRule="exact"/>
        <w:rPr>
          <w:sz w:val="22"/>
          <w:szCs w:val="22"/>
        </w:rPr>
      </w:pPr>
      <w:r w:rsidRPr="008E111E">
        <w:rPr>
          <w:sz w:val="22"/>
          <w:szCs w:val="22"/>
        </w:rPr>
        <w:t>Atliekant 96</w:t>
      </w:r>
      <w:r w:rsidR="00184D4E">
        <w:rPr>
          <w:sz w:val="22"/>
          <w:szCs w:val="22"/>
        </w:rPr>
        <w:t> </w:t>
      </w:r>
      <w:r w:rsidRPr="008E111E">
        <w:rPr>
          <w:sz w:val="22"/>
          <w:szCs w:val="22"/>
        </w:rPr>
        <w:t>savaičių trukmės atvirąjį, atsitiktinių imčių, veikliuoju preparatu kontroliuojamąjį tyrimą, kuriame dalyvavo RRIS sergantys vaik</w:t>
      </w:r>
      <w:r w:rsidR="00AE4CA5">
        <w:rPr>
          <w:sz w:val="22"/>
          <w:szCs w:val="22"/>
        </w:rPr>
        <w:t>ų populiacijos pacient</w:t>
      </w:r>
      <w:r w:rsidRPr="008E111E">
        <w:rPr>
          <w:sz w:val="22"/>
          <w:szCs w:val="22"/>
        </w:rPr>
        <w:t>ai</w:t>
      </w:r>
      <w:r w:rsidR="00AE4CA5">
        <w:rPr>
          <w:sz w:val="22"/>
          <w:szCs w:val="22"/>
        </w:rPr>
        <w:t xml:space="preserve"> </w:t>
      </w:r>
      <w:bookmarkStart w:id="20" w:name="_Hlk160013553"/>
      <w:r w:rsidRPr="008E111E">
        <w:rPr>
          <w:sz w:val="22"/>
          <w:szCs w:val="22"/>
        </w:rPr>
        <w:t xml:space="preserve">nuo 10 iki mažiau </w:t>
      </w:r>
      <w:r w:rsidR="009D1520">
        <w:rPr>
          <w:sz w:val="22"/>
          <w:szCs w:val="22"/>
        </w:rPr>
        <w:t>kaip</w:t>
      </w:r>
      <w:r w:rsidRPr="008E111E">
        <w:rPr>
          <w:sz w:val="22"/>
          <w:szCs w:val="22"/>
        </w:rPr>
        <w:t xml:space="preserve"> </w:t>
      </w:r>
      <w:r w:rsidR="00AE4CA5" w:rsidRPr="008E111E">
        <w:rPr>
          <w:sz w:val="22"/>
          <w:szCs w:val="22"/>
        </w:rPr>
        <w:t>1</w:t>
      </w:r>
      <w:r w:rsidR="00AE4CA5">
        <w:rPr>
          <w:sz w:val="22"/>
          <w:szCs w:val="22"/>
        </w:rPr>
        <w:t>3 </w:t>
      </w:r>
      <w:r w:rsidRPr="008E111E">
        <w:rPr>
          <w:sz w:val="22"/>
          <w:szCs w:val="22"/>
        </w:rPr>
        <w:t xml:space="preserve">metų </w:t>
      </w:r>
      <w:r w:rsidR="00F167E7">
        <w:rPr>
          <w:sz w:val="22"/>
          <w:szCs w:val="22"/>
        </w:rPr>
        <w:t>(n </w:t>
      </w:r>
      <w:r w:rsidR="00F167E7" w:rsidRPr="00A024C3">
        <w:rPr>
          <w:sz w:val="22"/>
          <w:szCs w:val="22"/>
        </w:rPr>
        <w:t>= 7</w:t>
      </w:r>
      <w:r w:rsidR="00F167E7">
        <w:rPr>
          <w:sz w:val="22"/>
          <w:szCs w:val="22"/>
        </w:rPr>
        <w:t>)</w:t>
      </w:r>
      <w:r w:rsidR="00F167E7" w:rsidRPr="008E111E">
        <w:rPr>
          <w:sz w:val="22"/>
          <w:szCs w:val="22"/>
        </w:rPr>
        <w:t xml:space="preserve"> </w:t>
      </w:r>
      <w:r w:rsidR="00AE4CA5">
        <w:rPr>
          <w:sz w:val="22"/>
          <w:szCs w:val="22"/>
        </w:rPr>
        <w:t>ir</w:t>
      </w:r>
      <w:r w:rsidR="00AE4CA5" w:rsidRPr="00367AD0">
        <w:rPr>
          <w:sz w:val="22"/>
          <w:szCs w:val="22"/>
        </w:rPr>
        <w:t xml:space="preserve"> </w:t>
      </w:r>
      <w:r w:rsidR="00AE4CA5">
        <w:rPr>
          <w:sz w:val="22"/>
          <w:szCs w:val="22"/>
        </w:rPr>
        <w:t>nuo 13</w:t>
      </w:r>
      <w:r w:rsidR="00184D4E">
        <w:rPr>
          <w:sz w:val="22"/>
          <w:szCs w:val="22"/>
        </w:rPr>
        <w:t> </w:t>
      </w:r>
      <w:r w:rsidR="00AE4CA5">
        <w:rPr>
          <w:sz w:val="22"/>
          <w:szCs w:val="22"/>
        </w:rPr>
        <w:t>metų</w:t>
      </w:r>
      <w:r w:rsidR="00AE4CA5" w:rsidRPr="008E111E">
        <w:rPr>
          <w:sz w:val="22"/>
          <w:szCs w:val="22"/>
        </w:rPr>
        <w:t xml:space="preserve"> </w:t>
      </w:r>
      <w:r w:rsidR="00AE4CA5" w:rsidRPr="00AE4CA5">
        <w:rPr>
          <w:sz w:val="22"/>
          <w:szCs w:val="22"/>
        </w:rPr>
        <w:t>iki mažiau nei</w:t>
      </w:r>
      <w:r w:rsidR="00AE4CA5">
        <w:rPr>
          <w:sz w:val="22"/>
          <w:szCs w:val="22"/>
        </w:rPr>
        <w:t xml:space="preserve"> </w:t>
      </w:r>
      <w:r w:rsidR="00AE4CA5" w:rsidRPr="00AE4CA5">
        <w:rPr>
          <w:sz w:val="22"/>
          <w:szCs w:val="22"/>
        </w:rPr>
        <w:t>18</w:t>
      </w:r>
      <w:r w:rsidR="00184D4E">
        <w:rPr>
          <w:sz w:val="22"/>
          <w:szCs w:val="22"/>
        </w:rPr>
        <w:t> </w:t>
      </w:r>
      <w:r w:rsidR="00AE4CA5" w:rsidRPr="00AE4CA5">
        <w:rPr>
          <w:sz w:val="22"/>
          <w:szCs w:val="22"/>
        </w:rPr>
        <w:t xml:space="preserve">metų </w:t>
      </w:r>
      <w:r w:rsidR="00F167E7">
        <w:rPr>
          <w:sz w:val="22"/>
          <w:szCs w:val="22"/>
        </w:rPr>
        <w:t>(n </w:t>
      </w:r>
      <w:r w:rsidR="00F167E7" w:rsidRPr="00CF212E">
        <w:rPr>
          <w:sz w:val="22"/>
          <w:szCs w:val="22"/>
        </w:rPr>
        <w:t>= 7</w:t>
      </w:r>
      <w:r w:rsidR="00F167E7">
        <w:rPr>
          <w:sz w:val="22"/>
          <w:szCs w:val="22"/>
        </w:rPr>
        <w:t>1)</w:t>
      </w:r>
      <w:r w:rsidR="00533691">
        <w:rPr>
          <w:sz w:val="22"/>
          <w:szCs w:val="22"/>
        </w:rPr>
        <w:t xml:space="preserve">, </w:t>
      </w:r>
      <w:bookmarkEnd w:id="20"/>
      <w:r w:rsidRPr="008E111E">
        <w:rPr>
          <w:sz w:val="22"/>
          <w:szCs w:val="22"/>
        </w:rPr>
        <w:t xml:space="preserve">vaistinio preparato </w:t>
      </w:r>
      <w:r w:rsidR="00533691">
        <w:rPr>
          <w:sz w:val="22"/>
          <w:szCs w:val="22"/>
        </w:rPr>
        <w:t>buvo gydomi skiriant</w:t>
      </w:r>
      <w:r w:rsidR="00533691" w:rsidRPr="008E111E">
        <w:rPr>
          <w:sz w:val="22"/>
          <w:szCs w:val="22"/>
        </w:rPr>
        <w:t xml:space="preserve"> </w:t>
      </w:r>
      <w:r w:rsidRPr="008E111E">
        <w:rPr>
          <w:sz w:val="22"/>
          <w:szCs w:val="22"/>
        </w:rPr>
        <w:t>po 120</w:t>
      </w:r>
      <w:r w:rsidR="00AD2D24">
        <w:rPr>
          <w:sz w:val="22"/>
          <w:szCs w:val="22"/>
        </w:rPr>
        <w:t> </w:t>
      </w:r>
      <w:r w:rsidRPr="008E111E">
        <w:rPr>
          <w:sz w:val="22"/>
          <w:szCs w:val="22"/>
        </w:rPr>
        <w:t xml:space="preserve">mg du kartus per parą </w:t>
      </w:r>
      <w:r w:rsidR="000421D8" w:rsidRPr="008E111E">
        <w:rPr>
          <w:sz w:val="22"/>
          <w:szCs w:val="22"/>
        </w:rPr>
        <w:t>7</w:t>
      </w:r>
      <w:r w:rsidR="000421D8">
        <w:rPr>
          <w:sz w:val="22"/>
          <w:szCs w:val="22"/>
        </w:rPr>
        <w:t> </w:t>
      </w:r>
      <w:r w:rsidR="00AD2D24">
        <w:rPr>
          <w:sz w:val="22"/>
          <w:szCs w:val="22"/>
        </w:rPr>
        <w:t>paras</w:t>
      </w:r>
      <w:r w:rsidRPr="008E111E">
        <w:rPr>
          <w:sz w:val="22"/>
          <w:szCs w:val="22"/>
        </w:rPr>
        <w:t>, paskui po 240</w:t>
      </w:r>
      <w:r w:rsidR="00AD2D24">
        <w:rPr>
          <w:sz w:val="22"/>
          <w:szCs w:val="22"/>
        </w:rPr>
        <w:t> </w:t>
      </w:r>
      <w:r w:rsidRPr="008E111E">
        <w:rPr>
          <w:sz w:val="22"/>
          <w:szCs w:val="22"/>
        </w:rPr>
        <w:t>mg du kartus per parą likusį gydymo laikotarpį</w:t>
      </w:r>
      <w:r w:rsidR="00E42150">
        <w:rPr>
          <w:sz w:val="22"/>
          <w:szCs w:val="22"/>
        </w:rPr>
        <w:t>. S</w:t>
      </w:r>
      <w:r w:rsidRPr="008E111E">
        <w:rPr>
          <w:sz w:val="22"/>
          <w:szCs w:val="22"/>
        </w:rPr>
        <w:t xml:space="preserve">augumo savybių duomenys vaikams </w:t>
      </w:r>
      <w:r w:rsidR="009D1520">
        <w:rPr>
          <w:sz w:val="22"/>
          <w:szCs w:val="22"/>
        </w:rPr>
        <w:t>buvo</w:t>
      </w:r>
      <w:r w:rsidRPr="008E111E">
        <w:rPr>
          <w:sz w:val="22"/>
          <w:szCs w:val="22"/>
        </w:rPr>
        <w:t xml:space="preserve"> panašūs į anksčiau stebėtus suaugusiems pacientams. </w:t>
      </w:r>
    </w:p>
    <w:p w14:paraId="1CDD3F73" w14:textId="77777777" w:rsidR="00E42150" w:rsidRDefault="00E42150" w:rsidP="005D554B">
      <w:pPr>
        <w:tabs>
          <w:tab w:val="left" w:pos="567"/>
        </w:tabs>
        <w:spacing w:line="260" w:lineRule="exact"/>
        <w:rPr>
          <w:sz w:val="22"/>
          <w:szCs w:val="22"/>
        </w:rPr>
      </w:pPr>
    </w:p>
    <w:p w14:paraId="2EA16087" w14:textId="09E56460" w:rsidR="00AD2D24" w:rsidRPr="00AD2D24" w:rsidRDefault="008E111E" w:rsidP="00E42150">
      <w:pPr>
        <w:tabs>
          <w:tab w:val="left" w:pos="567"/>
        </w:tabs>
        <w:spacing w:line="260" w:lineRule="exact"/>
        <w:rPr>
          <w:sz w:val="22"/>
          <w:szCs w:val="22"/>
        </w:rPr>
      </w:pPr>
      <w:r w:rsidRPr="00AD2D24">
        <w:rPr>
          <w:sz w:val="22"/>
          <w:szCs w:val="22"/>
        </w:rPr>
        <w:t xml:space="preserve">Vaikų klinikinių tyrimų planas skyrėsi nuo suaugusiųjų placebu kontroliuojamų klinikinių tyrimų. Todėl negalima </w:t>
      </w:r>
      <w:r w:rsidR="00AD2D24" w:rsidRPr="00AD2D24">
        <w:rPr>
          <w:sz w:val="22"/>
          <w:szCs w:val="22"/>
        </w:rPr>
        <w:t>paneigti</w:t>
      </w:r>
      <w:r w:rsidRPr="00AD2D24">
        <w:rPr>
          <w:sz w:val="22"/>
          <w:szCs w:val="22"/>
        </w:rPr>
        <w:t xml:space="preserve"> klinikinių tyrimų plano </w:t>
      </w:r>
      <w:r w:rsidR="00417744">
        <w:rPr>
          <w:sz w:val="22"/>
          <w:szCs w:val="22"/>
        </w:rPr>
        <w:t>įtakos</w:t>
      </w:r>
      <w:r w:rsidRPr="00AD2D24">
        <w:rPr>
          <w:sz w:val="22"/>
          <w:szCs w:val="22"/>
        </w:rPr>
        <w:t xml:space="preserve"> skait</w:t>
      </w:r>
      <w:r w:rsidR="00AD2D24" w:rsidRPr="00AD2D24">
        <w:rPr>
          <w:sz w:val="22"/>
          <w:szCs w:val="22"/>
        </w:rPr>
        <w:t>menini</w:t>
      </w:r>
      <w:r w:rsidR="00417744">
        <w:rPr>
          <w:sz w:val="22"/>
          <w:szCs w:val="22"/>
        </w:rPr>
        <w:t>ams</w:t>
      </w:r>
      <w:r w:rsidRPr="00AD2D24">
        <w:rPr>
          <w:sz w:val="22"/>
          <w:szCs w:val="22"/>
        </w:rPr>
        <w:t xml:space="preserve"> nepageidaujamų </w:t>
      </w:r>
      <w:r w:rsidR="004A6A2B" w:rsidRPr="004A6A2B">
        <w:rPr>
          <w:sz w:val="22"/>
          <w:szCs w:val="22"/>
        </w:rPr>
        <w:t>reiškinių</w:t>
      </w:r>
      <w:r w:rsidR="004A6A2B">
        <w:rPr>
          <w:sz w:val="22"/>
          <w:szCs w:val="22"/>
        </w:rPr>
        <w:t xml:space="preserve"> </w:t>
      </w:r>
      <w:r w:rsidRPr="00AD2D24">
        <w:rPr>
          <w:sz w:val="22"/>
          <w:szCs w:val="22"/>
        </w:rPr>
        <w:t>skirtum</w:t>
      </w:r>
      <w:r w:rsidR="00417744">
        <w:rPr>
          <w:sz w:val="22"/>
          <w:szCs w:val="22"/>
        </w:rPr>
        <w:t>ams</w:t>
      </w:r>
      <w:r w:rsidRPr="00AD2D24">
        <w:rPr>
          <w:sz w:val="22"/>
          <w:szCs w:val="22"/>
        </w:rPr>
        <w:t xml:space="preserve"> vaikų ir suaugusiųjų populiacij</w:t>
      </w:r>
      <w:r w:rsidR="00AD2D24" w:rsidRPr="00AD2D24">
        <w:rPr>
          <w:sz w:val="22"/>
          <w:szCs w:val="22"/>
        </w:rPr>
        <w:t>ose</w:t>
      </w:r>
      <w:r w:rsidRPr="00AD2D24">
        <w:rPr>
          <w:sz w:val="22"/>
          <w:szCs w:val="22"/>
        </w:rPr>
        <w:t xml:space="preserve">. </w:t>
      </w:r>
      <w:bookmarkStart w:id="21" w:name="_Hlk160014034"/>
      <w:r w:rsidR="00E42150" w:rsidRPr="00E42150">
        <w:rPr>
          <w:sz w:val="22"/>
          <w:szCs w:val="22"/>
        </w:rPr>
        <w:t>Virškinimo trakto sutrikimai, taip pat kvėpavimo</w:t>
      </w:r>
      <w:r w:rsidR="00E42150">
        <w:rPr>
          <w:sz w:val="22"/>
          <w:szCs w:val="22"/>
        </w:rPr>
        <w:t xml:space="preserve"> </w:t>
      </w:r>
      <w:r w:rsidR="00E42150" w:rsidRPr="00E42150">
        <w:rPr>
          <w:sz w:val="22"/>
          <w:szCs w:val="22"/>
        </w:rPr>
        <w:t>sistemos, krūtinės ląstos ir tarpuplaučio sutrikimai bei nepageidaujami galvos skausmo ir dismenorėjos</w:t>
      </w:r>
      <w:r w:rsidR="00E42150">
        <w:rPr>
          <w:sz w:val="22"/>
          <w:szCs w:val="22"/>
        </w:rPr>
        <w:t xml:space="preserve"> </w:t>
      </w:r>
      <w:r w:rsidR="00E42150" w:rsidRPr="00E42150">
        <w:rPr>
          <w:sz w:val="22"/>
          <w:szCs w:val="22"/>
        </w:rPr>
        <w:lastRenderedPageBreak/>
        <w:t>reiškiniai dažniau nustatyti (≥</w:t>
      </w:r>
      <w:r w:rsidR="00184D4E">
        <w:rPr>
          <w:sz w:val="22"/>
          <w:szCs w:val="22"/>
        </w:rPr>
        <w:t> </w:t>
      </w:r>
      <w:r w:rsidR="00E42150" w:rsidRPr="00E42150">
        <w:rPr>
          <w:sz w:val="22"/>
          <w:szCs w:val="22"/>
        </w:rPr>
        <w:t>10</w:t>
      </w:r>
      <w:r w:rsidR="00E42150">
        <w:rPr>
          <w:sz w:val="22"/>
          <w:szCs w:val="22"/>
        </w:rPr>
        <w:t> </w:t>
      </w:r>
      <w:r w:rsidR="00E42150" w:rsidRPr="00E42150">
        <w:rPr>
          <w:sz w:val="22"/>
          <w:szCs w:val="22"/>
        </w:rPr>
        <w:t>%) vaikų populiacijai nei suaugusiųjų populiacijai. Šie</w:t>
      </w:r>
      <w:r w:rsidR="00E42150">
        <w:rPr>
          <w:sz w:val="22"/>
          <w:szCs w:val="22"/>
        </w:rPr>
        <w:t xml:space="preserve"> </w:t>
      </w:r>
      <w:r w:rsidR="00E42150" w:rsidRPr="00E42150">
        <w:rPr>
          <w:sz w:val="22"/>
          <w:szCs w:val="22"/>
        </w:rPr>
        <w:t>nepageidaujami reiškiniai nustatyti tokiai procentinei daliai vaikų</w:t>
      </w:r>
      <w:r w:rsidR="00E42150">
        <w:rPr>
          <w:sz w:val="22"/>
          <w:szCs w:val="22"/>
        </w:rPr>
        <w:t xml:space="preserve"> populiacijos pacientų</w:t>
      </w:r>
      <w:r w:rsidR="00E42150" w:rsidRPr="00E42150">
        <w:rPr>
          <w:sz w:val="22"/>
          <w:szCs w:val="22"/>
        </w:rPr>
        <w:t>:</w:t>
      </w:r>
    </w:p>
    <w:bookmarkEnd w:id="21"/>
    <w:p w14:paraId="0538B547" w14:textId="65C65988" w:rsidR="00AD2D24" w:rsidRPr="00EE6832" w:rsidRDefault="008E111E" w:rsidP="00367AD0">
      <w:pPr>
        <w:pStyle w:val="Sraopastraipa"/>
        <w:numPr>
          <w:ilvl w:val="0"/>
          <w:numId w:val="12"/>
        </w:numPr>
        <w:tabs>
          <w:tab w:val="left" w:pos="567"/>
        </w:tabs>
        <w:spacing w:line="260" w:lineRule="exact"/>
        <w:ind w:left="567" w:hanging="567"/>
        <w:rPr>
          <w:sz w:val="22"/>
          <w:szCs w:val="22"/>
        </w:rPr>
      </w:pPr>
      <w:r w:rsidRPr="00EE6832">
        <w:rPr>
          <w:sz w:val="22"/>
          <w:szCs w:val="22"/>
        </w:rPr>
        <w:t>galvos skausmas pasireiškė 28</w:t>
      </w:r>
      <w:r w:rsidR="00AD2D24" w:rsidRPr="00EE6832">
        <w:rPr>
          <w:sz w:val="22"/>
          <w:szCs w:val="22"/>
        </w:rPr>
        <w:t> </w:t>
      </w:r>
      <w:r w:rsidRPr="00EE6832">
        <w:rPr>
          <w:sz w:val="22"/>
          <w:szCs w:val="22"/>
        </w:rPr>
        <w:t xml:space="preserve">% </w:t>
      </w:r>
      <w:r w:rsidR="00AD2D24" w:rsidRPr="00EE6832">
        <w:rPr>
          <w:sz w:val="22"/>
          <w:szCs w:val="22"/>
        </w:rPr>
        <w:t>dimetilfumaratu</w:t>
      </w:r>
      <w:r w:rsidRPr="00EE6832">
        <w:rPr>
          <w:sz w:val="22"/>
          <w:szCs w:val="22"/>
        </w:rPr>
        <w:t xml:space="preserve"> gydytų pacientų, palyginti su 36</w:t>
      </w:r>
      <w:r w:rsidR="00AD2D24" w:rsidRPr="00EE6832">
        <w:rPr>
          <w:sz w:val="22"/>
          <w:szCs w:val="22"/>
        </w:rPr>
        <w:t> </w:t>
      </w:r>
      <w:r w:rsidRPr="00EE6832">
        <w:rPr>
          <w:sz w:val="22"/>
          <w:szCs w:val="22"/>
        </w:rPr>
        <w:t>% pacientų, gydytų interferonu beta</w:t>
      </w:r>
      <w:r w:rsidR="000421D8">
        <w:rPr>
          <w:sz w:val="22"/>
          <w:szCs w:val="22"/>
        </w:rPr>
        <w:noBreakHyphen/>
      </w:r>
      <w:r w:rsidRPr="00EE6832">
        <w:rPr>
          <w:sz w:val="22"/>
          <w:szCs w:val="22"/>
        </w:rPr>
        <w:t xml:space="preserve">1a; </w:t>
      </w:r>
    </w:p>
    <w:p w14:paraId="0F955580" w14:textId="0B034673" w:rsidR="007978C3" w:rsidRPr="00EE6832" w:rsidRDefault="008E111E" w:rsidP="00367AD0">
      <w:pPr>
        <w:pStyle w:val="Sraopastraipa"/>
        <w:numPr>
          <w:ilvl w:val="0"/>
          <w:numId w:val="12"/>
        </w:numPr>
        <w:tabs>
          <w:tab w:val="left" w:pos="567"/>
        </w:tabs>
        <w:spacing w:line="260" w:lineRule="exact"/>
        <w:ind w:left="567" w:hanging="567"/>
        <w:rPr>
          <w:sz w:val="22"/>
          <w:szCs w:val="22"/>
        </w:rPr>
      </w:pPr>
      <w:r w:rsidRPr="00EE6832">
        <w:rPr>
          <w:sz w:val="22"/>
          <w:szCs w:val="22"/>
        </w:rPr>
        <w:t xml:space="preserve">virškinimo trakto sutrikimai pasireiškė </w:t>
      </w:r>
      <w:r w:rsidR="00584D50" w:rsidRPr="00EE6832">
        <w:rPr>
          <w:sz w:val="22"/>
          <w:szCs w:val="22"/>
        </w:rPr>
        <w:t>74</w:t>
      </w:r>
      <w:r w:rsidR="00584D50">
        <w:rPr>
          <w:sz w:val="22"/>
          <w:szCs w:val="22"/>
        </w:rPr>
        <w:t> </w:t>
      </w:r>
      <w:r w:rsidRPr="00EE6832">
        <w:rPr>
          <w:sz w:val="22"/>
          <w:szCs w:val="22"/>
        </w:rPr>
        <w:t xml:space="preserve">% </w:t>
      </w:r>
      <w:r w:rsidR="00EE6832" w:rsidRPr="00EE6832">
        <w:rPr>
          <w:sz w:val="22"/>
          <w:szCs w:val="22"/>
        </w:rPr>
        <w:t>dimetilfumaratu</w:t>
      </w:r>
      <w:r w:rsidRPr="00EE6832">
        <w:rPr>
          <w:sz w:val="22"/>
          <w:szCs w:val="22"/>
        </w:rPr>
        <w:t xml:space="preserve"> gydytų pacientų, palyginti su 31</w:t>
      </w:r>
      <w:r w:rsidR="00EE6832" w:rsidRPr="00EE6832">
        <w:rPr>
          <w:sz w:val="22"/>
          <w:szCs w:val="22"/>
        </w:rPr>
        <w:t> </w:t>
      </w:r>
      <w:r w:rsidRPr="00EE6832">
        <w:rPr>
          <w:sz w:val="22"/>
          <w:szCs w:val="22"/>
        </w:rPr>
        <w:t>% pacientų, gydytų interferonu beta</w:t>
      </w:r>
      <w:r w:rsidR="000421D8">
        <w:rPr>
          <w:sz w:val="22"/>
          <w:szCs w:val="22"/>
        </w:rPr>
        <w:noBreakHyphen/>
      </w:r>
      <w:r w:rsidRPr="00EE6832">
        <w:rPr>
          <w:sz w:val="22"/>
          <w:szCs w:val="22"/>
        </w:rPr>
        <w:t xml:space="preserve">1a. </w:t>
      </w:r>
      <w:r w:rsidR="00EE6832" w:rsidRPr="00EE6832">
        <w:rPr>
          <w:sz w:val="22"/>
          <w:szCs w:val="22"/>
        </w:rPr>
        <w:t>Iš jų</w:t>
      </w:r>
      <w:r w:rsidRPr="00EE6832">
        <w:rPr>
          <w:sz w:val="22"/>
          <w:szCs w:val="22"/>
        </w:rPr>
        <w:t xml:space="preserve"> vartojant </w:t>
      </w:r>
      <w:r w:rsidR="00EE6832" w:rsidRPr="00EE6832">
        <w:rPr>
          <w:sz w:val="22"/>
          <w:szCs w:val="22"/>
        </w:rPr>
        <w:t>dimetilfumarato</w:t>
      </w:r>
      <w:r w:rsidRPr="00EE6832">
        <w:rPr>
          <w:sz w:val="22"/>
          <w:szCs w:val="22"/>
        </w:rPr>
        <w:t xml:space="preserve"> dažniausiai pasireiškė pilvo skausmas ir vėmimas</w:t>
      </w:r>
    </w:p>
    <w:p w14:paraId="1338EDF4" w14:textId="25446816" w:rsidR="00EE6832" w:rsidRPr="00EE6832" w:rsidRDefault="00AD2D24" w:rsidP="00367AD0">
      <w:pPr>
        <w:pStyle w:val="Sraopastraipa"/>
        <w:numPr>
          <w:ilvl w:val="0"/>
          <w:numId w:val="12"/>
        </w:numPr>
        <w:tabs>
          <w:tab w:val="left" w:pos="567"/>
        </w:tabs>
        <w:spacing w:line="260" w:lineRule="exact"/>
        <w:ind w:left="567" w:hanging="567"/>
        <w:rPr>
          <w:sz w:val="22"/>
          <w:szCs w:val="22"/>
        </w:rPr>
      </w:pPr>
      <w:r w:rsidRPr="00EE6832">
        <w:rPr>
          <w:sz w:val="22"/>
          <w:szCs w:val="22"/>
        </w:rPr>
        <w:t>kvėpavimo sistemos, krūtinės ląstos ir tarpuplaučio sutrikimai pasireiškė 32</w:t>
      </w:r>
      <w:r w:rsidR="00EE6832" w:rsidRPr="00EE6832">
        <w:rPr>
          <w:sz w:val="22"/>
          <w:szCs w:val="22"/>
        </w:rPr>
        <w:t> </w:t>
      </w:r>
      <w:r w:rsidRPr="00EE6832">
        <w:rPr>
          <w:sz w:val="22"/>
          <w:szCs w:val="22"/>
        </w:rPr>
        <w:t xml:space="preserve">% </w:t>
      </w:r>
      <w:r w:rsidR="00EE6832" w:rsidRPr="00EE6832">
        <w:rPr>
          <w:sz w:val="22"/>
          <w:szCs w:val="22"/>
        </w:rPr>
        <w:t>dimetilfumaratu</w:t>
      </w:r>
      <w:r w:rsidRPr="00EE6832">
        <w:rPr>
          <w:sz w:val="22"/>
          <w:szCs w:val="22"/>
        </w:rPr>
        <w:t xml:space="preserve"> gydytų pacientų, palyginti su 11</w:t>
      </w:r>
      <w:r w:rsidR="00EE6832" w:rsidRPr="00EE6832">
        <w:rPr>
          <w:sz w:val="22"/>
          <w:szCs w:val="22"/>
        </w:rPr>
        <w:t> </w:t>
      </w:r>
      <w:r w:rsidRPr="00EE6832">
        <w:rPr>
          <w:sz w:val="22"/>
          <w:szCs w:val="22"/>
        </w:rPr>
        <w:t>% pacientų, gydytų interferonu beta</w:t>
      </w:r>
      <w:r w:rsidR="000421D8">
        <w:rPr>
          <w:sz w:val="22"/>
          <w:szCs w:val="22"/>
        </w:rPr>
        <w:noBreakHyphen/>
      </w:r>
      <w:r w:rsidRPr="00EE6832">
        <w:rPr>
          <w:sz w:val="22"/>
          <w:szCs w:val="22"/>
        </w:rPr>
        <w:t xml:space="preserve">1a. </w:t>
      </w:r>
      <w:r w:rsidR="00EE6832" w:rsidRPr="00EE6832">
        <w:rPr>
          <w:sz w:val="22"/>
          <w:szCs w:val="22"/>
        </w:rPr>
        <w:t>Iš</w:t>
      </w:r>
      <w:r w:rsidRPr="00EE6832">
        <w:rPr>
          <w:sz w:val="22"/>
          <w:szCs w:val="22"/>
        </w:rPr>
        <w:t xml:space="preserve"> jų vartojant </w:t>
      </w:r>
      <w:r w:rsidR="00EE6832" w:rsidRPr="00EE6832">
        <w:rPr>
          <w:sz w:val="22"/>
          <w:szCs w:val="22"/>
        </w:rPr>
        <w:t>dimetilfumarato</w:t>
      </w:r>
      <w:r w:rsidRPr="00EE6832">
        <w:rPr>
          <w:sz w:val="22"/>
          <w:szCs w:val="22"/>
        </w:rPr>
        <w:t xml:space="preserve"> dažniausiai buvo pranešta apie burnos ir ryklės skausmą </w:t>
      </w:r>
      <w:r w:rsidR="00EE6832" w:rsidRPr="00EE6832">
        <w:rPr>
          <w:sz w:val="22"/>
          <w:szCs w:val="22"/>
        </w:rPr>
        <w:t>bei</w:t>
      </w:r>
      <w:r w:rsidRPr="00EE6832">
        <w:rPr>
          <w:sz w:val="22"/>
          <w:szCs w:val="22"/>
        </w:rPr>
        <w:t xml:space="preserve"> kosulį; </w:t>
      </w:r>
    </w:p>
    <w:p w14:paraId="6E35832A" w14:textId="4C59D27B" w:rsidR="00EE6832" w:rsidRPr="00EE6832" w:rsidRDefault="00AD2D24" w:rsidP="00367AD0">
      <w:pPr>
        <w:pStyle w:val="Sraopastraipa"/>
        <w:numPr>
          <w:ilvl w:val="0"/>
          <w:numId w:val="12"/>
        </w:numPr>
        <w:tabs>
          <w:tab w:val="left" w:pos="567"/>
        </w:tabs>
        <w:spacing w:line="260" w:lineRule="exact"/>
        <w:ind w:left="567" w:hanging="567"/>
        <w:rPr>
          <w:sz w:val="22"/>
          <w:szCs w:val="22"/>
        </w:rPr>
      </w:pPr>
      <w:r w:rsidRPr="00EE6832">
        <w:rPr>
          <w:sz w:val="22"/>
          <w:szCs w:val="22"/>
        </w:rPr>
        <w:t>dismenorėja pasireiškė 17</w:t>
      </w:r>
      <w:r w:rsidR="00EE6832" w:rsidRPr="00EE6832">
        <w:rPr>
          <w:sz w:val="22"/>
          <w:szCs w:val="22"/>
        </w:rPr>
        <w:t> </w:t>
      </w:r>
      <w:r w:rsidRPr="00EE6832">
        <w:rPr>
          <w:sz w:val="22"/>
          <w:szCs w:val="22"/>
        </w:rPr>
        <w:t xml:space="preserve">% </w:t>
      </w:r>
      <w:r w:rsidR="00EE6832" w:rsidRPr="00EE6832">
        <w:rPr>
          <w:sz w:val="22"/>
          <w:szCs w:val="22"/>
        </w:rPr>
        <w:t>dimetilfumaratu</w:t>
      </w:r>
      <w:r w:rsidRPr="00EE6832">
        <w:rPr>
          <w:sz w:val="22"/>
          <w:szCs w:val="22"/>
        </w:rPr>
        <w:t xml:space="preserve"> gydytų pacientų, palyginti su 7</w:t>
      </w:r>
      <w:r w:rsidR="00EE6832" w:rsidRPr="00EE6832">
        <w:rPr>
          <w:sz w:val="22"/>
          <w:szCs w:val="22"/>
        </w:rPr>
        <w:t> </w:t>
      </w:r>
      <w:r w:rsidRPr="00EE6832">
        <w:rPr>
          <w:sz w:val="22"/>
          <w:szCs w:val="22"/>
        </w:rPr>
        <w:t>% pacientų, gydytų interferonu beta</w:t>
      </w:r>
      <w:r w:rsidR="000421D8">
        <w:rPr>
          <w:sz w:val="22"/>
          <w:szCs w:val="22"/>
        </w:rPr>
        <w:noBreakHyphen/>
      </w:r>
      <w:r w:rsidRPr="00EE6832">
        <w:rPr>
          <w:sz w:val="22"/>
          <w:szCs w:val="22"/>
        </w:rPr>
        <w:t xml:space="preserve">1a. </w:t>
      </w:r>
    </w:p>
    <w:p w14:paraId="2D623D71" w14:textId="77777777" w:rsidR="00E42150" w:rsidRDefault="00E42150" w:rsidP="005D554B">
      <w:pPr>
        <w:tabs>
          <w:tab w:val="left" w:pos="567"/>
        </w:tabs>
        <w:spacing w:line="260" w:lineRule="exact"/>
        <w:rPr>
          <w:sz w:val="22"/>
          <w:szCs w:val="22"/>
        </w:rPr>
      </w:pPr>
    </w:p>
    <w:p w14:paraId="1E689964" w14:textId="404867A7" w:rsidR="00EE6832" w:rsidRDefault="00AD2D24" w:rsidP="005D554B">
      <w:pPr>
        <w:tabs>
          <w:tab w:val="left" w:pos="567"/>
        </w:tabs>
        <w:spacing w:line="260" w:lineRule="exact"/>
        <w:rPr>
          <w:sz w:val="22"/>
          <w:szCs w:val="22"/>
        </w:rPr>
      </w:pPr>
      <w:r w:rsidRPr="00AD2D24">
        <w:rPr>
          <w:sz w:val="22"/>
          <w:szCs w:val="22"/>
        </w:rPr>
        <w:t xml:space="preserve">Atliekant mažos apimties </w:t>
      </w:r>
      <w:r w:rsidR="000421D8" w:rsidRPr="00AD2D24">
        <w:rPr>
          <w:sz w:val="22"/>
          <w:szCs w:val="22"/>
        </w:rPr>
        <w:t>24</w:t>
      </w:r>
      <w:r w:rsidR="000421D8">
        <w:rPr>
          <w:sz w:val="22"/>
          <w:szCs w:val="22"/>
        </w:rPr>
        <w:t> </w:t>
      </w:r>
      <w:r w:rsidRPr="00AD2D24">
        <w:rPr>
          <w:sz w:val="22"/>
          <w:szCs w:val="22"/>
        </w:rPr>
        <w:t xml:space="preserve">savaičių atvirąjį, nekontroliuojamąjį tyrimą, kuriame buvo tiriami RRIS sergantys vaikai nuo 13 iki </w:t>
      </w:r>
      <w:r w:rsidR="000421D8" w:rsidRPr="00AD2D24">
        <w:rPr>
          <w:sz w:val="22"/>
          <w:szCs w:val="22"/>
        </w:rPr>
        <w:t>17</w:t>
      </w:r>
      <w:r w:rsidR="000421D8">
        <w:rPr>
          <w:sz w:val="22"/>
          <w:szCs w:val="22"/>
        </w:rPr>
        <w:t> </w:t>
      </w:r>
      <w:r w:rsidRPr="00AD2D24">
        <w:rPr>
          <w:sz w:val="22"/>
          <w:szCs w:val="22"/>
        </w:rPr>
        <w:t>metų (vaistinio preparato skiriant po 120</w:t>
      </w:r>
      <w:r w:rsidR="00EE6832">
        <w:rPr>
          <w:sz w:val="22"/>
          <w:szCs w:val="22"/>
        </w:rPr>
        <w:t> </w:t>
      </w:r>
      <w:r w:rsidRPr="00AD2D24">
        <w:rPr>
          <w:sz w:val="22"/>
          <w:szCs w:val="22"/>
        </w:rPr>
        <w:t xml:space="preserve">mg du kartus per parą </w:t>
      </w:r>
      <w:r w:rsidR="000421D8" w:rsidRPr="00AD2D24">
        <w:rPr>
          <w:sz w:val="22"/>
          <w:szCs w:val="22"/>
        </w:rPr>
        <w:t>7</w:t>
      </w:r>
      <w:r w:rsidR="000421D8">
        <w:rPr>
          <w:sz w:val="22"/>
          <w:szCs w:val="22"/>
        </w:rPr>
        <w:t> </w:t>
      </w:r>
      <w:r w:rsidR="00EE6832">
        <w:rPr>
          <w:sz w:val="22"/>
          <w:szCs w:val="22"/>
        </w:rPr>
        <w:t>paras</w:t>
      </w:r>
      <w:r w:rsidRPr="00AD2D24">
        <w:rPr>
          <w:sz w:val="22"/>
          <w:szCs w:val="22"/>
        </w:rPr>
        <w:t>, paskui po 240</w:t>
      </w:r>
      <w:r w:rsidR="00EE6832">
        <w:rPr>
          <w:sz w:val="22"/>
          <w:szCs w:val="22"/>
        </w:rPr>
        <w:t> </w:t>
      </w:r>
      <w:r w:rsidRPr="00AD2D24">
        <w:rPr>
          <w:sz w:val="22"/>
          <w:szCs w:val="22"/>
        </w:rPr>
        <w:t xml:space="preserve">mg du kartus per parą likusį gydymo laikotarpį; </w:t>
      </w:r>
      <w:r w:rsidR="000421D8" w:rsidRPr="00AD2D24">
        <w:rPr>
          <w:sz w:val="22"/>
          <w:szCs w:val="22"/>
        </w:rPr>
        <w:t>n</w:t>
      </w:r>
      <w:r w:rsidR="000421D8">
        <w:rPr>
          <w:sz w:val="22"/>
          <w:szCs w:val="22"/>
        </w:rPr>
        <w:t> </w:t>
      </w:r>
      <w:r w:rsidR="000421D8" w:rsidRPr="00AD2D24">
        <w:rPr>
          <w:sz w:val="22"/>
          <w:szCs w:val="22"/>
        </w:rPr>
        <w:t>=</w:t>
      </w:r>
      <w:r w:rsidR="000421D8">
        <w:rPr>
          <w:sz w:val="22"/>
          <w:szCs w:val="22"/>
        </w:rPr>
        <w:t> </w:t>
      </w:r>
      <w:r w:rsidRPr="00AD2D24">
        <w:rPr>
          <w:sz w:val="22"/>
          <w:szCs w:val="22"/>
        </w:rPr>
        <w:t xml:space="preserve">22), po kurio buvo atliktas </w:t>
      </w:r>
      <w:r w:rsidR="000421D8" w:rsidRPr="00AD2D24">
        <w:rPr>
          <w:sz w:val="22"/>
          <w:szCs w:val="22"/>
        </w:rPr>
        <w:t>96</w:t>
      </w:r>
      <w:r w:rsidR="000421D8">
        <w:rPr>
          <w:sz w:val="22"/>
          <w:szCs w:val="22"/>
        </w:rPr>
        <w:t> </w:t>
      </w:r>
      <w:r w:rsidRPr="00AD2D24">
        <w:rPr>
          <w:sz w:val="22"/>
          <w:szCs w:val="22"/>
        </w:rPr>
        <w:t>savaičių trukmės tęstinis tyrimas (skiriant po 240</w:t>
      </w:r>
      <w:r w:rsidR="00EE6832">
        <w:rPr>
          <w:sz w:val="22"/>
          <w:szCs w:val="22"/>
        </w:rPr>
        <w:t> </w:t>
      </w:r>
      <w:r w:rsidRPr="00AD2D24">
        <w:rPr>
          <w:sz w:val="22"/>
          <w:szCs w:val="22"/>
        </w:rPr>
        <w:t>mg du kartus per parą; n</w:t>
      </w:r>
      <w:r w:rsidR="00EE6832">
        <w:rPr>
          <w:sz w:val="22"/>
          <w:szCs w:val="22"/>
        </w:rPr>
        <w:t> </w:t>
      </w:r>
      <w:r w:rsidRPr="00AD2D24">
        <w:rPr>
          <w:sz w:val="22"/>
          <w:szCs w:val="22"/>
        </w:rPr>
        <w:t>=</w:t>
      </w:r>
      <w:r w:rsidR="00EE6832">
        <w:rPr>
          <w:sz w:val="22"/>
          <w:szCs w:val="22"/>
        </w:rPr>
        <w:t> </w:t>
      </w:r>
      <w:r w:rsidRPr="00AD2D24">
        <w:rPr>
          <w:sz w:val="22"/>
          <w:szCs w:val="22"/>
        </w:rPr>
        <w:t xml:space="preserve">20), saugumo savybių duomenys </w:t>
      </w:r>
      <w:r w:rsidR="00417744">
        <w:rPr>
          <w:sz w:val="22"/>
          <w:szCs w:val="22"/>
        </w:rPr>
        <w:t>buvo</w:t>
      </w:r>
      <w:r w:rsidRPr="00AD2D24">
        <w:rPr>
          <w:sz w:val="22"/>
          <w:szCs w:val="22"/>
        </w:rPr>
        <w:t xml:space="preserve"> panašūs į </w:t>
      </w:r>
      <w:r w:rsidR="00EE6832">
        <w:rPr>
          <w:sz w:val="22"/>
          <w:szCs w:val="22"/>
        </w:rPr>
        <w:t>duomenis, nustatytus suaugusiesiems pacientams</w:t>
      </w:r>
      <w:r w:rsidRPr="00AD2D24">
        <w:rPr>
          <w:sz w:val="22"/>
          <w:szCs w:val="22"/>
        </w:rPr>
        <w:t xml:space="preserve">. </w:t>
      </w:r>
    </w:p>
    <w:p w14:paraId="768E2682" w14:textId="77777777" w:rsidR="005D554B" w:rsidRPr="005D554B" w:rsidRDefault="005D554B" w:rsidP="005D554B">
      <w:pPr>
        <w:tabs>
          <w:tab w:val="left" w:pos="567"/>
        </w:tabs>
        <w:autoSpaceDE w:val="0"/>
        <w:autoSpaceDN w:val="0"/>
        <w:adjustRightInd w:val="0"/>
        <w:spacing w:line="260" w:lineRule="exact"/>
        <w:jc w:val="both"/>
        <w:rPr>
          <w:snapToGrid w:val="0"/>
          <w:sz w:val="22"/>
          <w:u w:val="single"/>
        </w:rPr>
      </w:pPr>
    </w:p>
    <w:p w14:paraId="4668465B" w14:textId="77777777" w:rsidR="005D554B" w:rsidRPr="005D554B" w:rsidRDefault="005D554B" w:rsidP="005D554B">
      <w:pPr>
        <w:tabs>
          <w:tab w:val="left" w:pos="567"/>
        </w:tabs>
        <w:autoSpaceDE w:val="0"/>
        <w:autoSpaceDN w:val="0"/>
        <w:adjustRightInd w:val="0"/>
        <w:spacing w:line="260" w:lineRule="exact"/>
        <w:jc w:val="both"/>
        <w:rPr>
          <w:snapToGrid w:val="0"/>
          <w:sz w:val="22"/>
          <w:szCs w:val="24"/>
          <w:u w:val="single"/>
        </w:rPr>
      </w:pPr>
      <w:r w:rsidRPr="005D554B">
        <w:rPr>
          <w:noProof/>
          <w:snapToGrid w:val="0"/>
          <w:sz w:val="22"/>
          <w:szCs w:val="24"/>
          <w:u w:val="single"/>
        </w:rPr>
        <w:t>Pranešimas apie įtariamas nepageidaujamas reakcijas</w:t>
      </w:r>
    </w:p>
    <w:p w14:paraId="5064CA7E" w14:textId="77777777" w:rsidR="00764810" w:rsidRDefault="00764810" w:rsidP="00764810">
      <w:pPr>
        <w:jc w:val="both"/>
        <w:rPr>
          <w:sz w:val="22"/>
          <w:szCs w:val="22"/>
          <w:lang w:eastAsia="lt-LT"/>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p>
    <w:p w14:paraId="32929638" w14:textId="77777777" w:rsidR="005D554B" w:rsidRDefault="005D554B" w:rsidP="005D554B">
      <w:pPr>
        <w:tabs>
          <w:tab w:val="left" w:pos="567"/>
        </w:tabs>
        <w:spacing w:line="260" w:lineRule="exact"/>
        <w:rPr>
          <w:snapToGrid w:val="0"/>
          <w:sz w:val="22"/>
          <w:szCs w:val="24"/>
        </w:rPr>
      </w:pPr>
    </w:p>
    <w:p w14:paraId="44CAEE9C" w14:textId="77777777" w:rsidR="007304EF" w:rsidRPr="005D554B" w:rsidRDefault="007304EF" w:rsidP="005D554B">
      <w:pPr>
        <w:tabs>
          <w:tab w:val="left" w:pos="567"/>
        </w:tabs>
        <w:spacing w:line="260" w:lineRule="exact"/>
        <w:rPr>
          <w:snapToGrid w:val="0"/>
          <w:sz w:val="22"/>
          <w:szCs w:val="24"/>
        </w:rPr>
      </w:pPr>
    </w:p>
    <w:p w14:paraId="3C99A5C8"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4.9</w:t>
      </w:r>
      <w:r w:rsidRPr="005D554B">
        <w:rPr>
          <w:b/>
          <w:bCs/>
          <w:snapToGrid w:val="0"/>
          <w:sz w:val="22"/>
          <w:szCs w:val="28"/>
          <w:lang w:eastAsia="x-none"/>
        </w:rPr>
        <w:tab/>
        <w:t>Perdozavimas</w:t>
      </w:r>
    </w:p>
    <w:p w14:paraId="6D79AF69" w14:textId="77777777" w:rsidR="005D554B" w:rsidRPr="005D554B" w:rsidRDefault="005D554B" w:rsidP="005D554B">
      <w:pPr>
        <w:tabs>
          <w:tab w:val="left" w:pos="567"/>
        </w:tabs>
        <w:spacing w:line="260" w:lineRule="exact"/>
        <w:rPr>
          <w:snapToGrid w:val="0"/>
          <w:sz w:val="22"/>
          <w:szCs w:val="24"/>
        </w:rPr>
      </w:pPr>
    </w:p>
    <w:p w14:paraId="14CDF40B" w14:textId="5342DEA1" w:rsidR="005D554B" w:rsidRPr="005D554B" w:rsidRDefault="00EE6832" w:rsidP="00EE6832">
      <w:pPr>
        <w:tabs>
          <w:tab w:val="left" w:pos="567"/>
        </w:tabs>
        <w:spacing w:line="260" w:lineRule="exact"/>
        <w:rPr>
          <w:snapToGrid w:val="0"/>
          <w:sz w:val="22"/>
          <w:szCs w:val="24"/>
        </w:rPr>
      </w:pPr>
      <w:r w:rsidRPr="00EE6832">
        <w:rPr>
          <w:snapToGrid w:val="0"/>
          <w:sz w:val="22"/>
        </w:rPr>
        <w:t xml:space="preserve">Gauta pranešimų apie </w:t>
      </w:r>
      <w:r>
        <w:rPr>
          <w:snapToGrid w:val="0"/>
          <w:sz w:val="22"/>
        </w:rPr>
        <w:t>dimetilfumarato</w:t>
      </w:r>
      <w:r w:rsidRPr="00EE6832">
        <w:rPr>
          <w:snapToGrid w:val="0"/>
          <w:sz w:val="22"/>
        </w:rPr>
        <w:t xml:space="preserve"> perdozavimo atvejus. Šiais atvejais aprašyti simptomai atitiko žinom</w:t>
      </w:r>
      <w:r w:rsidR="00E42150">
        <w:rPr>
          <w:snapToGrid w:val="0"/>
          <w:sz w:val="22"/>
        </w:rPr>
        <w:t>us</w:t>
      </w:r>
      <w:r w:rsidRPr="00EE6832">
        <w:rPr>
          <w:snapToGrid w:val="0"/>
          <w:sz w:val="22"/>
        </w:rPr>
        <w:t xml:space="preserve"> </w:t>
      </w:r>
      <w:r w:rsidR="00E42150">
        <w:rPr>
          <w:snapToGrid w:val="0"/>
          <w:sz w:val="22"/>
        </w:rPr>
        <w:t>dimetilfumarato saugumo savybių duomenis</w:t>
      </w:r>
      <w:r w:rsidRPr="00EE6832">
        <w:rPr>
          <w:snapToGrid w:val="0"/>
          <w:sz w:val="22"/>
        </w:rPr>
        <w:t xml:space="preserve">. </w:t>
      </w:r>
      <w:r>
        <w:rPr>
          <w:snapToGrid w:val="0"/>
          <w:sz w:val="22"/>
        </w:rPr>
        <w:t>Dimetilfumarato</w:t>
      </w:r>
      <w:r w:rsidRPr="00EE6832">
        <w:rPr>
          <w:snapToGrid w:val="0"/>
          <w:sz w:val="22"/>
        </w:rPr>
        <w:t xml:space="preserve"> eliminacijai paskatinti nėra žinom</w:t>
      </w:r>
      <w:r w:rsidR="005E1877">
        <w:rPr>
          <w:snapToGrid w:val="0"/>
          <w:sz w:val="22"/>
        </w:rPr>
        <w:t>a gydomųjų</w:t>
      </w:r>
      <w:r w:rsidRPr="00EE6832">
        <w:rPr>
          <w:snapToGrid w:val="0"/>
          <w:sz w:val="22"/>
        </w:rPr>
        <w:t xml:space="preserve"> intervencijų</w:t>
      </w:r>
      <w:r w:rsidR="00E82883">
        <w:rPr>
          <w:snapToGrid w:val="0"/>
          <w:sz w:val="22"/>
        </w:rPr>
        <w:t xml:space="preserve">, taip pat </w:t>
      </w:r>
      <w:r w:rsidR="00034AAC">
        <w:rPr>
          <w:snapToGrid w:val="0"/>
          <w:sz w:val="22"/>
        </w:rPr>
        <w:t>nėra žinomo</w:t>
      </w:r>
      <w:r w:rsidR="00E82883">
        <w:rPr>
          <w:snapToGrid w:val="0"/>
          <w:sz w:val="22"/>
        </w:rPr>
        <w:t xml:space="preserve"> priešnuod</w:t>
      </w:r>
      <w:r w:rsidR="00034AAC">
        <w:rPr>
          <w:snapToGrid w:val="0"/>
          <w:sz w:val="22"/>
        </w:rPr>
        <w:t>žio</w:t>
      </w:r>
      <w:r w:rsidRPr="00EE6832">
        <w:rPr>
          <w:snapToGrid w:val="0"/>
          <w:sz w:val="22"/>
        </w:rPr>
        <w:t>. Perdozavimo atveju, esant klinikinės indikacijoms, rekomenduojama pradėti simptominį palaikomąjį gydymą</w:t>
      </w:r>
    </w:p>
    <w:p w14:paraId="3C180E8E" w14:textId="4B56AC7C" w:rsidR="005D554B" w:rsidRDefault="005D554B" w:rsidP="005D554B">
      <w:pPr>
        <w:tabs>
          <w:tab w:val="left" w:pos="567"/>
        </w:tabs>
        <w:spacing w:line="260" w:lineRule="exact"/>
        <w:rPr>
          <w:snapToGrid w:val="0"/>
          <w:sz w:val="22"/>
          <w:szCs w:val="24"/>
        </w:rPr>
      </w:pPr>
    </w:p>
    <w:p w14:paraId="5723F72C" w14:textId="77777777" w:rsidR="00E82883" w:rsidRPr="005D554B" w:rsidRDefault="00E82883" w:rsidP="005D554B">
      <w:pPr>
        <w:tabs>
          <w:tab w:val="left" w:pos="567"/>
        </w:tabs>
        <w:spacing w:line="260" w:lineRule="exact"/>
        <w:rPr>
          <w:snapToGrid w:val="0"/>
          <w:sz w:val="22"/>
          <w:szCs w:val="24"/>
        </w:rPr>
      </w:pPr>
    </w:p>
    <w:p w14:paraId="01F33F2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FARMAKOLOGINĖS SAVYBĖS</w:t>
      </w:r>
    </w:p>
    <w:p w14:paraId="6BCA34F2" w14:textId="77777777" w:rsidR="005D554B" w:rsidRPr="005D554B" w:rsidRDefault="005D554B" w:rsidP="005D554B">
      <w:pPr>
        <w:tabs>
          <w:tab w:val="left" w:pos="567"/>
        </w:tabs>
        <w:spacing w:line="260" w:lineRule="exact"/>
        <w:rPr>
          <w:snapToGrid w:val="0"/>
          <w:sz w:val="22"/>
          <w:szCs w:val="24"/>
        </w:rPr>
      </w:pPr>
    </w:p>
    <w:p w14:paraId="475E2532"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734AEE">
        <w:rPr>
          <w:b/>
          <w:bCs/>
          <w:snapToGrid w:val="0"/>
          <w:sz w:val="22"/>
          <w:szCs w:val="28"/>
          <w:lang w:eastAsia="x-none"/>
        </w:rPr>
        <w:t>5.1</w:t>
      </w:r>
      <w:r w:rsidRPr="00734AEE">
        <w:rPr>
          <w:b/>
          <w:snapToGrid w:val="0"/>
          <w:sz w:val="22"/>
          <w:szCs w:val="24"/>
          <w:lang w:eastAsia="x-none"/>
        </w:rPr>
        <w:t xml:space="preserve"> </w:t>
      </w:r>
      <w:r w:rsidRPr="00734AEE">
        <w:rPr>
          <w:b/>
          <w:bCs/>
          <w:snapToGrid w:val="0"/>
          <w:sz w:val="22"/>
          <w:szCs w:val="28"/>
          <w:lang w:eastAsia="x-none"/>
        </w:rPr>
        <w:tab/>
        <w:t>Farmakodinaminės savybės</w:t>
      </w:r>
    </w:p>
    <w:p w14:paraId="01C5D4B2" w14:textId="77777777" w:rsidR="005D554B" w:rsidRPr="005D554B" w:rsidRDefault="005D554B" w:rsidP="005D554B">
      <w:pPr>
        <w:tabs>
          <w:tab w:val="left" w:pos="567"/>
        </w:tabs>
        <w:spacing w:line="260" w:lineRule="exact"/>
        <w:rPr>
          <w:snapToGrid w:val="0"/>
          <w:sz w:val="22"/>
          <w:szCs w:val="24"/>
        </w:rPr>
      </w:pPr>
    </w:p>
    <w:p w14:paraId="48AC2764" w14:textId="77777777" w:rsidR="001E2E82" w:rsidRDefault="001E2E82" w:rsidP="005D554B">
      <w:pPr>
        <w:tabs>
          <w:tab w:val="left" w:pos="567"/>
        </w:tabs>
        <w:spacing w:line="260" w:lineRule="exact"/>
        <w:rPr>
          <w:sz w:val="22"/>
          <w:szCs w:val="22"/>
        </w:rPr>
      </w:pPr>
      <w:r w:rsidRPr="003E4573">
        <w:rPr>
          <w:sz w:val="22"/>
          <w:szCs w:val="22"/>
        </w:rPr>
        <w:t>Farmakoterapinė grupė – imunosupresantai</w:t>
      </w:r>
      <w:r w:rsidRPr="001E2E82">
        <w:rPr>
          <w:sz w:val="22"/>
          <w:szCs w:val="22"/>
        </w:rPr>
        <w:t xml:space="preserve">, kiti imunosupresantai, ATC kodas – L04AX07. </w:t>
      </w:r>
    </w:p>
    <w:p w14:paraId="573A1CAC" w14:textId="77777777" w:rsidR="001E2E82" w:rsidRDefault="001E2E82" w:rsidP="005D554B">
      <w:pPr>
        <w:tabs>
          <w:tab w:val="left" w:pos="567"/>
        </w:tabs>
        <w:spacing w:line="260" w:lineRule="exact"/>
        <w:rPr>
          <w:sz w:val="22"/>
          <w:szCs w:val="22"/>
        </w:rPr>
      </w:pPr>
    </w:p>
    <w:p w14:paraId="7B109F1D" w14:textId="77777777" w:rsidR="001E2E82" w:rsidRPr="001E2E82" w:rsidRDefault="001E2E82" w:rsidP="005D554B">
      <w:pPr>
        <w:tabs>
          <w:tab w:val="left" w:pos="567"/>
        </w:tabs>
        <w:spacing w:line="260" w:lineRule="exact"/>
        <w:rPr>
          <w:sz w:val="22"/>
          <w:szCs w:val="22"/>
          <w:u w:val="single"/>
        </w:rPr>
      </w:pPr>
      <w:r w:rsidRPr="001E2E82">
        <w:rPr>
          <w:sz w:val="22"/>
          <w:szCs w:val="22"/>
          <w:u w:val="single"/>
        </w:rPr>
        <w:t>Veikimo mechanizmas</w:t>
      </w:r>
    </w:p>
    <w:p w14:paraId="206BB4A0" w14:textId="77777777" w:rsidR="00E42150" w:rsidRDefault="00E42150" w:rsidP="005D554B">
      <w:pPr>
        <w:tabs>
          <w:tab w:val="left" w:pos="567"/>
        </w:tabs>
        <w:spacing w:line="260" w:lineRule="exact"/>
        <w:rPr>
          <w:sz w:val="22"/>
          <w:szCs w:val="22"/>
        </w:rPr>
      </w:pPr>
    </w:p>
    <w:p w14:paraId="4AF9DEAC" w14:textId="142D142D" w:rsidR="001E2E82" w:rsidRDefault="001E2E82" w:rsidP="005D554B">
      <w:pPr>
        <w:tabs>
          <w:tab w:val="left" w:pos="567"/>
        </w:tabs>
        <w:spacing w:line="260" w:lineRule="exact"/>
        <w:rPr>
          <w:sz w:val="22"/>
          <w:szCs w:val="22"/>
        </w:rPr>
      </w:pPr>
      <w:r w:rsidRPr="001E2E82">
        <w:rPr>
          <w:sz w:val="22"/>
          <w:szCs w:val="22"/>
        </w:rPr>
        <w:t>Dimetilfumarato gydomojo poveikio išsėtine skleroze sergantiems pacientams mechanizmas nėra visiškai aiškus. Ikiklinikinių tyrimų duomenimis, dimetilfumarato farmakodinaminis poveikis visų pirma pasireiškia aktyvinant branduolio faktoriaus (eritroidinės kilmės 2</w:t>
      </w:r>
      <w:r w:rsidR="00950782" w:rsidRPr="001E2E82">
        <w:rPr>
          <w:sz w:val="22"/>
          <w:szCs w:val="22"/>
        </w:rPr>
        <w:t>)</w:t>
      </w:r>
      <w:r w:rsidR="00950782">
        <w:rPr>
          <w:sz w:val="22"/>
          <w:szCs w:val="22"/>
        </w:rPr>
        <w:noBreakHyphen/>
      </w:r>
      <w:r w:rsidRPr="001E2E82">
        <w:rPr>
          <w:sz w:val="22"/>
          <w:szCs w:val="22"/>
        </w:rPr>
        <w:t xml:space="preserve">tipo </w:t>
      </w:r>
      <w:r w:rsidR="00950782" w:rsidRPr="001E2E82">
        <w:rPr>
          <w:sz w:val="22"/>
          <w:szCs w:val="22"/>
        </w:rPr>
        <w:t>2</w:t>
      </w:r>
      <w:r w:rsidR="00950782">
        <w:rPr>
          <w:sz w:val="22"/>
          <w:szCs w:val="22"/>
        </w:rPr>
        <w:t> </w:t>
      </w:r>
      <w:r w:rsidRPr="001E2E82">
        <w:rPr>
          <w:sz w:val="22"/>
          <w:szCs w:val="22"/>
        </w:rPr>
        <w:t>(Nrf2</w:t>
      </w:r>
      <w:r w:rsidR="00950782" w:rsidRPr="001E2E82">
        <w:rPr>
          <w:sz w:val="22"/>
          <w:szCs w:val="22"/>
        </w:rPr>
        <w:t>)</w:t>
      </w:r>
      <w:r w:rsidR="00950782">
        <w:rPr>
          <w:sz w:val="22"/>
          <w:szCs w:val="22"/>
        </w:rPr>
        <w:t> </w:t>
      </w:r>
      <w:r w:rsidRPr="001E2E82">
        <w:rPr>
          <w:sz w:val="22"/>
          <w:szCs w:val="22"/>
        </w:rPr>
        <w:t xml:space="preserve">transkripcijos mechanizmą. Pastebėta, kad pacientams dimetilfumaratas aktyvina nuo Nrf2 priklausomus antioksidantų genus (pvz., NAD(P)H dehidrogenazę, </w:t>
      </w:r>
      <w:r w:rsidR="00950782" w:rsidRPr="001E2E82">
        <w:rPr>
          <w:sz w:val="22"/>
          <w:szCs w:val="22"/>
        </w:rPr>
        <w:t>chinoną</w:t>
      </w:r>
      <w:r w:rsidR="00950782">
        <w:rPr>
          <w:sz w:val="22"/>
          <w:szCs w:val="22"/>
        </w:rPr>
        <w:t> </w:t>
      </w:r>
      <w:r w:rsidRPr="001E2E82">
        <w:rPr>
          <w:sz w:val="22"/>
          <w:szCs w:val="22"/>
        </w:rPr>
        <w:t xml:space="preserve">1; [NQO1]). </w:t>
      </w:r>
    </w:p>
    <w:p w14:paraId="2B44A35B" w14:textId="77777777" w:rsidR="001E2E82" w:rsidRDefault="001E2E82" w:rsidP="005D554B">
      <w:pPr>
        <w:tabs>
          <w:tab w:val="left" w:pos="567"/>
        </w:tabs>
        <w:spacing w:line="260" w:lineRule="exact"/>
        <w:rPr>
          <w:sz w:val="22"/>
          <w:szCs w:val="22"/>
        </w:rPr>
      </w:pPr>
    </w:p>
    <w:p w14:paraId="1FE8047A" w14:textId="77777777" w:rsidR="001E2E82" w:rsidRPr="001E2E82" w:rsidRDefault="001E2E82" w:rsidP="005D554B">
      <w:pPr>
        <w:tabs>
          <w:tab w:val="left" w:pos="567"/>
        </w:tabs>
        <w:spacing w:line="260" w:lineRule="exact"/>
        <w:rPr>
          <w:sz w:val="22"/>
          <w:szCs w:val="22"/>
          <w:u w:val="single"/>
        </w:rPr>
      </w:pPr>
      <w:r w:rsidRPr="001E2E82">
        <w:rPr>
          <w:sz w:val="22"/>
          <w:szCs w:val="22"/>
          <w:u w:val="single"/>
        </w:rPr>
        <w:t>Farmakodinaminis poveikis</w:t>
      </w:r>
    </w:p>
    <w:p w14:paraId="56D24EB1" w14:textId="77777777" w:rsidR="001E2E82" w:rsidRDefault="001E2E82" w:rsidP="005D554B">
      <w:pPr>
        <w:tabs>
          <w:tab w:val="left" w:pos="567"/>
        </w:tabs>
        <w:spacing w:line="260" w:lineRule="exact"/>
        <w:rPr>
          <w:sz w:val="22"/>
          <w:szCs w:val="22"/>
        </w:rPr>
      </w:pPr>
    </w:p>
    <w:p w14:paraId="7515698D" w14:textId="77777777" w:rsidR="001E2E82" w:rsidRPr="001E2E82" w:rsidRDefault="001E2E82" w:rsidP="005D554B">
      <w:pPr>
        <w:tabs>
          <w:tab w:val="left" w:pos="567"/>
        </w:tabs>
        <w:spacing w:line="260" w:lineRule="exact"/>
        <w:rPr>
          <w:i/>
          <w:sz w:val="22"/>
          <w:szCs w:val="22"/>
        </w:rPr>
      </w:pPr>
      <w:r w:rsidRPr="001E2E82">
        <w:rPr>
          <w:i/>
          <w:sz w:val="22"/>
          <w:szCs w:val="22"/>
        </w:rPr>
        <w:t xml:space="preserve">Poveikis imuninei sistemai </w:t>
      </w:r>
    </w:p>
    <w:p w14:paraId="1B5E8E1B" w14:textId="77777777" w:rsidR="001E2E82" w:rsidRDefault="001E2E82" w:rsidP="005D554B">
      <w:pPr>
        <w:tabs>
          <w:tab w:val="left" w:pos="567"/>
        </w:tabs>
        <w:spacing w:line="260" w:lineRule="exact"/>
        <w:rPr>
          <w:sz w:val="22"/>
          <w:szCs w:val="22"/>
        </w:rPr>
      </w:pPr>
    </w:p>
    <w:p w14:paraId="05C8EB78" w14:textId="5E739B79" w:rsidR="00327097" w:rsidRDefault="001E2E82" w:rsidP="005D554B">
      <w:pPr>
        <w:tabs>
          <w:tab w:val="left" w:pos="567"/>
        </w:tabs>
        <w:spacing w:line="260" w:lineRule="exact"/>
        <w:rPr>
          <w:sz w:val="22"/>
          <w:szCs w:val="22"/>
        </w:rPr>
      </w:pPr>
      <w:r w:rsidRPr="001E2E82">
        <w:rPr>
          <w:sz w:val="22"/>
          <w:szCs w:val="22"/>
        </w:rPr>
        <w:t>Ikiklinikini</w:t>
      </w:r>
      <w:r w:rsidR="00327097">
        <w:rPr>
          <w:sz w:val="22"/>
          <w:szCs w:val="22"/>
        </w:rPr>
        <w:t>ais</w:t>
      </w:r>
      <w:r w:rsidRPr="001E2E82">
        <w:rPr>
          <w:sz w:val="22"/>
          <w:szCs w:val="22"/>
        </w:rPr>
        <w:t xml:space="preserve"> ir klinikin</w:t>
      </w:r>
      <w:r w:rsidR="00327097">
        <w:rPr>
          <w:sz w:val="22"/>
          <w:szCs w:val="22"/>
        </w:rPr>
        <w:t>iais tyrimais yra įrodytos</w:t>
      </w:r>
      <w:r w:rsidRPr="001E2E82">
        <w:rPr>
          <w:sz w:val="22"/>
          <w:szCs w:val="22"/>
        </w:rPr>
        <w:t xml:space="preserve"> dimetilfumarat</w:t>
      </w:r>
      <w:r w:rsidR="00327097">
        <w:rPr>
          <w:sz w:val="22"/>
          <w:szCs w:val="22"/>
        </w:rPr>
        <w:t>o</w:t>
      </w:r>
      <w:r w:rsidRPr="001E2E82">
        <w:rPr>
          <w:sz w:val="22"/>
          <w:szCs w:val="22"/>
        </w:rPr>
        <w:t xml:space="preserve"> priešuždegiminės ir imunomoduliacinė</w:t>
      </w:r>
      <w:r w:rsidR="00327097">
        <w:rPr>
          <w:sz w:val="22"/>
          <w:szCs w:val="22"/>
        </w:rPr>
        <w:t>s</w:t>
      </w:r>
      <w:r w:rsidRPr="001E2E82">
        <w:rPr>
          <w:sz w:val="22"/>
          <w:szCs w:val="22"/>
        </w:rPr>
        <w:t xml:space="preserve"> savybės. Iš ikiklinikinių modelių matyti, kad dimetilfumaratas ir monometilfumaratas, </w:t>
      </w:r>
      <w:r w:rsidR="00327097">
        <w:rPr>
          <w:sz w:val="22"/>
          <w:szCs w:val="22"/>
        </w:rPr>
        <w:t xml:space="preserve">pagrindinis </w:t>
      </w:r>
      <w:r w:rsidRPr="001E2E82">
        <w:rPr>
          <w:sz w:val="22"/>
          <w:szCs w:val="22"/>
        </w:rPr>
        <w:t xml:space="preserve">dimetilfumarato metabolitas, reaguodami į uždegiminius dirgiklius, </w:t>
      </w:r>
      <w:r w:rsidRPr="001E2E82">
        <w:rPr>
          <w:sz w:val="22"/>
          <w:szCs w:val="22"/>
        </w:rPr>
        <w:lastRenderedPageBreak/>
        <w:t xml:space="preserve">reikšmingai slopino imuninės sistemos ląstelių aktyvinimą ir tokiu būdu mažino po jo išskiriamų uždegiminių citokinų atpalaidavimą. Klinikinių tyrimų su psoriaze sergančiais pacientais metu nustatyta, kad mažindamas uždegiminių citokinų (TH1, TH17) kiekį dimetilfumaratas veikė limfocitų fenotipą ir skatino priešuždegiminių ląstelių gamybą (TH2). Pastebėtas gydomasis dimetilfumarato poveikis daugelyje uždegiminių ir neurouždegiminių pažeidimų </w:t>
      </w:r>
      <w:r w:rsidRPr="00327097">
        <w:rPr>
          <w:sz w:val="22"/>
          <w:szCs w:val="22"/>
        </w:rPr>
        <w:t>modeli</w:t>
      </w:r>
      <w:r w:rsidR="005F47FB">
        <w:rPr>
          <w:sz w:val="22"/>
          <w:szCs w:val="22"/>
        </w:rPr>
        <w:t>ų</w:t>
      </w:r>
      <w:r w:rsidRPr="00327097">
        <w:rPr>
          <w:sz w:val="22"/>
          <w:szCs w:val="22"/>
        </w:rPr>
        <w:t>. III fazės tyrimų, kuriuose dalyvavo IS sergantys pacientai (DEFINE, CONFIRM ir ENDORSE), metu pradėjus</w:t>
      </w:r>
      <w:r w:rsidR="00327097">
        <w:rPr>
          <w:sz w:val="22"/>
          <w:szCs w:val="22"/>
        </w:rPr>
        <w:t xml:space="preserve"> </w:t>
      </w:r>
      <w:r w:rsidR="00327097" w:rsidRPr="00327097">
        <w:rPr>
          <w:sz w:val="22"/>
          <w:szCs w:val="22"/>
        </w:rPr>
        <w:t xml:space="preserve">gydymą </w:t>
      </w:r>
      <w:r w:rsidR="00327097">
        <w:rPr>
          <w:sz w:val="22"/>
          <w:szCs w:val="22"/>
        </w:rPr>
        <w:t>dimetilfumaratu</w:t>
      </w:r>
      <w:r w:rsidR="00327097" w:rsidRPr="00327097">
        <w:rPr>
          <w:sz w:val="22"/>
          <w:szCs w:val="22"/>
        </w:rPr>
        <w:t>, vidutinis limfocitų kiekis, palyginus su pradine reikšme, per pirmuosius metus vidutiniškai sumažėjo maždaug 30</w:t>
      </w:r>
      <w:r w:rsidR="00327097">
        <w:rPr>
          <w:sz w:val="22"/>
          <w:szCs w:val="22"/>
        </w:rPr>
        <w:t> </w:t>
      </w:r>
      <w:r w:rsidR="00327097" w:rsidRPr="00327097">
        <w:rPr>
          <w:sz w:val="22"/>
          <w:szCs w:val="22"/>
        </w:rPr>
        <w:t>%, o vėliau stabilizavosi. Šiuose tyrimuose gydymą nutraukusie</w:t>
      </w:r>
      <w:r w:rsidR="006166D7">
        <w:rPr>
          <w:sz w:val="22"/>
          <w:szCs w:val="22"/>
        </w:rPr>
        <w:t>ji</w:t>
      </w:r>
      <w:r w:rsidR="00327097" w:rsidRPr="00327097">
        <w:rPr>
          <w:sz w:val="22"/>
          <w:szCs w:val="22"/>
        </w:rPr>
        <w:t xml:space="preserve"> pacienta</w:t>
      </w:r>
      <w:r w:rsidR="006166D7">
        <w:rPr>
          <w:sz w:val="22"/>
          <w:szCs w:val="22"/>
        </w:rPr>
        <w:t>i</w:t>
      </w:r>
      <w:r w:rsidR="00327097" w:rsidRPr="00327097">
        <w:rPr>
          <w:sz w:val="22"/>
          <w:szCs w:val="22"/>
        </w:rPr>
        <w:t xml:space="preserve">, kurių limfocitų skaičius buvo mažesnis nei apatinė normos riba (ANR, </w:t>
      </w:r>
      <w:bookmarkStart w:id="22" w:name="_Hlk160014915"/>
      <w:r w:rsidR="00951004">
        <w:rPr>
          <w:sz w:val="22"/>
          <w:szCs w:val="22"/>
        </w:rPr>
        <w:t>0,9 x 10</w:t>
      </w:r>
      <w:r w:rsidR="00950782" w:rsidRPr="00367AD0">
        <w:rPr>
          <w:sz w:val="22"/>
          <w:szCs w:val="22"/>
          <w:vertAlign w:val="superscript"/>
        </w:rPr>
        <w:t>9</w:t>
      </w:r>
      <w:r w:rsidR="00951004">
        <w:rPr>
          <w:sz w:val="22"/>
          <w:szCs w:val="22"/>
        </w:rPr>
        <w:t> l</w:t>
      </w:r>
      <w:bookmarkEnd w:id="22"/>
      <w:r w:rsidR="00327097" w:rsidRPr="00327097">
        <w:rPr>
          <w:sz w:val="22"/>
          <w:szCs w:val="22"/>
        </w:rPr>
        <w:t>), buvo stebim</w:t>
      </w:r>
      <w:r w:rsidR="006166D7">
        <w:rPr>
          <w:sz w:val="22"/>
          <w:szCs w:val="22"/>
        </w:rPr>
        <w:t>i kol atsistatė</w:t>
      </w:r>
      <w:r w:rsidR="006166D7" w:rsidRPr="006166D7">
        <w:rPr>
          <w:sz w:val="22"/>
          <w:szCs w:val="22"/>
        </w:rPr>
        <w:t xml:space="preserve"> </w:t>
      </w:r>
      <w:r w:rsidR="006166D7" w:rsidRPr="00327097">
        <w:rPr>
          <w:sz w:val="22"/>
          <w:szCs w:val="22"/>
        </w:rPr>
        <w:t>iki ANR</w:t>
      </w:r>
      <w:r w:rsidR="00327097" w:rsidRPr="00327097">
        <w:rPr>
          <w:sz w:val="22"/>
          <w:szCs w:val="22"/>
        </w:rPr>
        <w:t xml:space="preserve"> jų limfocitų skaičius. </w:t>
      </w:r>
    </w:p>
    <w:p w14:paraId="38129E5A" w14:textId="77777777" w:rsidR="00327097" w:rsidRDefault="00327097" w:rsidP="005D554B">
      <w:pPr>
        <w:tabs>
          <w:tab w:val="left" w:pos="567"/>
        </w:tabs>
        <w:spacing w:line="260" w:lineRule="exact"/>
        <w:rPr>
          <w:sz w:val="22"/>
          <w:szCs w:val="22"/>
        </w:rPr>
      </w:pPr>
    </w:p>
    <w:p w14:paraId="23FC7BED" w14:textId="6EFD3BDB" w:rsidR="000B2C46" w:rsidRDefault="00327097" w:rsidP="005D554B">
      <w:pPr>
        <w:tabs>
          <w:tab w:val="left" w:pos="567"/>
        </w:tabs>
        <w:spacing w:line="260" w:lineRule="exact"/>
        <w:rPr>
          <w:sz w:val="22"/>
          <w:szCs w:val="22"/>
        </w:rPr>
      </w:pPr>
      <w:r w:rsidRPr="00327097">
        <w:rPr>
          <w:sz w:val="22"/>
          <w:szCs w:val="22"/>
        </w:rPr>
        <w:t>1 paveiksl</w:t>
      </w:r>
      <w:r>
        <w:rPr>
          <w:sz w:val="22"/>
          <w:szCs w:val="22"/>
        </w:rPr>
        <w:t>e</w:t>
      </w:r>
      <w:r w:rsidR="00876307">
        <w:rPr>
          <w:sz w:val="22"/>
          <w:szCs w:val="22"/>
        </w:rPr>
        <w:t xml:space="preserve"> </w:t>
      </w:r>
      <w:r w:rsidR="000109FA">
        <w:rPr>
          <w:sz w:val="22"/>
          <w:szCs w:val="22"/>
        </w:rPr>
        <w:t xml:space="preserve">parodyta </w:t>
      </w:r>
      <w:r w:rsidR="000109FA" w:rsidRPr="00327097">
        <w:rPr>
          <w:sz w:val="22"/>
          <w:szCs w:val="22"/>
        </w:rPr>
        <w:t>pacientų</w:t>
      </w:r>
      <w:r w:rsidR="000109FA">
        <w:rPr>
          <w:sz w:val="22"/>
          <w:szCs w:val="22"/>
        </w:rPr>
        <w:t xml:space="preserve"> dalis</w:t>
      </w:r>
      <w:r w:rsidR="000109FA" w:rsidRPr="00327097">
        <w:rPr>
          <w:sz w:val="22"/>
          <w:szCs w:val="22"/>
        </w:rPr>
        <w:t xml:space="preserve">, </w:t>
      </w:r>
      <w:r w:rsidR="000109FA">
        <w:rPr>
          <w:sz w:val="22"/>
          <w:szCs w:val="22"/>
        </w:rPr>
        <w:t>apskaičiuota pasiekti</w:t>
      </w:r>
      <w:r w:rsidR="000109FA" w:rsidRPr="00327097">
        <w:rPr>
          <w:sz w:val="22"/>
          <w:szCs w:val="22"/>
        </w:rPr>
        <w:t xml:space="preserve"> ANR </w:t>
      </w:r>
      <w:r w:rsidR="000109FA">
        <w:rPr>
          <w:sz w:val="22"/>
          <w:szCs w:val="22"/>
        </w:rPr>
        <w:t>remiantis</w:t>
      </w:r>
      <w:r w:rsidRPr="00327097">
        <w:rPr>
          <w:sz w:val="22"/>
          <w:szCs w:val="22"/>
        </w:rPr>
        <w:t xml:space="preserve"> </w:t>
      </w:r>
      <w:r w:rsidR="000109FA" w:rsidRPr="00327097">
        <w:rPr>
          <w:sz w:val="22"/>
          <w:szCs w:val="22"/>
        </w:rPr>
        <w:t xml:space="preserve">Kaplano-Mejerio </w:t>
      </w:r>
      <w:bookmarkStart w:id="23" w:name="_Hlk147671243"/>
      <w:r w:rsidR="005F47FB">
        <w:rPr>
          <w:sz w:val="22"/>
          <w:szCs w:val="22"/>
        </w:rPr>
        <w:t>(</w:t>
      </w:r>
      <w:r w:rsidR="005F47FB" w:rsidRPr="008F72D3">
        <w:rPr>
          <w:i/>
          <w:iCs/>
          <w:sz w:val="22"/>
          <w:szCs w:val="22"/>
        </w:rPr>
        <w:t>Kaplan-Meier</w:t>
      </w:r>
      <w:r w:rsidR="005F47FB">
        <w:rPr>
          <w:sz w:val="22"/>
          <w:szCs w:val="22"/>
        </w:rPr>
        <w:t>)</w:t>
      </w:r>
      <w:r w:rsidR="005F47FB" w:rsidRPr="005F47FB">
        <w:rPr>
          <w:sz w:val="22"/>
          <w:szCs w:val="22"/>
        </w:rPr>
        <w:t xml:space="preserve"> </w:t>
      </w:r>
      <w:bookmarkEnd w:id="23"/>
      <w:r w:rsidR="000109FA" w:rsidRPr="00327097">
        <w:rPr>
          <w:sz w:val="22"/>
          <w:szCs w:val="22"/>
        </w:rPr>
        <w:t>metod</w:t>
      </w:r>
      <w:r w:rsidR="000109FA">
        <w:rPr>
          <w:sz w:val="22"/>
          <w:szCs w:val="22"/>
        </w:rPr>
        <w:t>u,</w:t>
      </w:r>
      <w:r w:rsidR="000109FA" w:rsidRPr="00327097">
        <w:rPr>
          <w:sz w:val="22"/>
          <w:szCs w:val="22"/>
        </w:rPr>
        <w:t xml:space="preserve"> </w:t>
      </w:r>
      <w:r w:rsidRPr="00327097">
        <w:rPr>
          <w:sz w:val="22"/>
          <w:szCs w:val="22"/>
        </w:rPr>
        <w:t xml:space="preserve">be ilgalaikės sunkios limfopenijos. Pradinis įvertinimas (PĮ) prieš atsistatant buvo apibrėžiamas kaip paskutinis nustatytas ALS rodmuo gydymo metu prieš nutraukiant </w:t>
      </w:r>
      <w:r w:rsidR="00951004">
        <w:rPr>
          <w:sz w:val="22"/>
          <w:szCs w:val="22"/>
        </w:rPr>
        <w:t>gydymą</w:t>
      </w:r>
      <w:r w:rsidRPr="00327097">
        <w:rPr>
          <w:sz w:val="22"/>
          <w:szCs w:val="22"/>
        </w:rPr>
        <w:t>. Ap</w:t>
      </w:r>
      <w:r w:rsidR="000109FA">
        <w:rPr>
          <w:sz w:val="22"/>
          <w:szCs w:val="22"/>
        </w:rPr>
        <w:t xml:space="preserve">skaičiuota </w:t>
      </w:r>
      <w:r w:rsidRPr="00327097">
        <w:rPr>
          <w:sz w:val="22"/>
          <w:szCs w:val="22"/>
        </w:rPr>
        <w:t xml:space="preserve">pacientų, kurių limfocitų skaičius atsistatė iki ANR (ALS </w:t>
      </w:r>
      <w:r w:rsidR="00950782" w:rsidRPr="00327097">
        <w:rPr>
          <w:sz w:val="22"/>
          <w:szCs w:val="22"/>
        </w:rPr>
        <w:t>≥</w:t>
      </w:r>
      <w:r w:rsidR="00950782">
        <w:rPr>
          <w:sz w:val="22"/>
          <w:szCs w:val="22"/>
        </w:rPr>
        <w:t> </w:t>
      </w:r>
      <w:r w:rsidRPr="00327097">
        <w:rPr>
          <w:sz w:val="22"/>
          <w:szCs w:val="22"/>
        </w:rPr>
        <w:t>0,</w:t>
      </w:r>
      <w:r w:rsidR="009853C5" w:rsidRPr="00327097">
        <w:rPr>
          <w:sz w:val="22"/>
          <w:szCs w:val="22"/>
        </w:rPr>
        <w:t>9</w:t>
      </w:r>
      <w:r w:rsidR="009853C5">
        <w:rPr>
          <w:sz w:val="22"/>
          <w:szCs w:val="22"/>
        </w:rPr>
        <w:t> </w:t>
      </w:r>
      <w:r w:rsidR="009853C5" w:rsidRPr="00327097">
        <w:rPr>
          <w:sz w:val="22"/>
          <w:szCs w:val="22"/>
        </w:rPr>
        <w:t>×</w:t>
      </w:r>
      <w:r w:rsidR="009853C5">
        <w:rPr>
          <w:sz w:val="22"/>
          <w:szCs w:val="22"/>
        </w:rPr>
        <w:t> </w:t>
      </w:r>
      <w:r w:rsidR="009853C5" w:rsidRPr="00327097">
        <w:rPr>
          <w:sz w:val="22"/>
          <w:szCs w:val="22"/>
        </w:rPr>
        <w:t>10</w:t>
      </w:r>
      <w:r w:rsidR="009853C5" w:rsidRPr="000F6CC0">
        <w:rPr>
          <w:sz w:val="22"/>
          <w:szCs w:val="22"/>
          <w:vertAlign w:val="superscript"/>
        </w:rPr>
        <w:t>9</w:t>
      </w:r>
      <w:r w:rsidR="009853C5">
        <w:rPr>
          <w:sz w:val="22"/>
          <w:szCs w:val="22"/>
        </w:rPr>
        <w:t> </w:t>
      </w:r>
      <w:r w:rsidRPr="00327097">
        <w:rPr>
          <w:sz w:val="22"/>
          <w:szCs w:val="22"/>
        </w:rPr>
        <w:t xml:space="preserve">/l), </w:t>
      </w:r>
      <w:r w:rsidR="000F6CC0">
        <w:rPr>
          <w:sz w:val="22"/>
          <w:szCs w:val="22"/>
        </w:rPr>
        <w:t>kuriems yra</w:t>
      </w:r>
      <w:r w:rsidRPr="00327097">
        <w:rPr>
          <w:sz w:val="22"/>
          <w:szCs w:val="22"/>
        </w:rPr>
        <w:t xml:space="preserve"> lengva, vidutinio sunkumo arba sunkia limfopenija PĮ metu, dalis 12</w:t>
      </w:r>
      <w:r w:rsidR="00950782">
        <w:rPr>
          <w:sz w:val="22"/>
          <w:szCs w:val="22"/>
        </w:rPr>
        <w:noBreakHyphen/>
      </w:r>
      <w:r w:rsidRPr="00327097">
        <w:rPr>
          <w:sz w:val="22"/>
          <w:szCs w:val="22"/>
        </w:rPr>
        <w:t>tą ir 24</w:t>
      </w:r>
      <w:r w:rsidR="00950782">
        <w:rPr>
          <w:sz w:val="22"/>
          <w:szCs w:val="22"/>
        </w:rPr>
        <w:noBreakHyphen/>
      </w:r>
      <w:r w:rsidRPr="00327097">
        <w:rPr>
          <w:sz w:val="22"/>
          <w:szCs w:val="22"/>
        </w:rPr>
        <w:t xml:space="preserve">tą savaitėmis pateikiama </w:t>
      </w:r>
      <w:r w:rsidR="00950782" w:rsidRPr="00327097">
        <w:rPr>
          <w:sz w:val="22"/>
          <w:szCs w:val="22"/>
        </w:rPr>
        <w:t>1</w:t>
      </w:r>
      <w:r w:rsidR="00950782">
        <w:rPr>
          <w:sz w:val="22"/>
          <w:szCs w:val="22"/>
        </w:rPr>
        <w:t> </w:t>
      </w:r>
      <w:r w:rsidRPr="00327097">
        <w:rPr>
          <w:sz w:val="22"/>
          <w:szCs w:val="22"/>
        </w:rPr>
        <w:t xml:space="preserve">lentelėje, </w:t>
      </w:r>
      <w:r w:rsidR="00950782" w:rsidRPr="00327097">
        <w:rPr>
          <w:sz w:val="22"/>
          <w:szCs w:val="22"/>
        </w:rPr>
        <w:t>2</w:t>
      </w:r>
      <w:r w:rsidR="00950782">
        <w:rPr>
          <w:sz w:val="22"/>
          <w:szCs w:val="22"/>
        </w:rPr>
        <w:t> </w:t>
      </w:r>
      <w:r w:rsidRPr="00327097">
        <w:rPr>
          <w:sz w:val="22"/>
          <w:szCs w:val="22"/>
        </w:rPr>
        <w:t xml:space="preserve">lentelėje ir </w:t>
      </w:r>
      <w:r w:rsidR="00950782" w:rsidRPr="00327097">
        <w:rPr>
          <w:sz w:val="22"/>
          <w:szCs w:val="22"/>
        </w:rPr>
        <w:t>3</w:t>
      </w:r>
      <w:r w:rsidR="00950782">
        <w:rPr>
          <w:sz w:val="22"/>
          <w:szCs w:val="22"/>
        </w:rPr>
        <w:t> </w:t>
      </w:r>
      <w:r w:rsidRPr="00327097">
        <w:rPr>
          <w:sz w:val="22"/>
          <w:szCs w:val="22"/>
        </w:rPr>
        <w:t>lentelėje su 95</w:t>
      </w:r>
      <w:r w:rsidR="000F6CC0">
        <w:rPr>
          <w:sz w:val="22"/>
          <w:szCs w:val="22"/>
        </w:rPr>
        <w:t> </w:t>
      </w:r>
      <w:r w:rsidRPr="00327097">
        <w:rPr>
          <w:sz w:val="22"/>
          <w:szCs w:val="22"/>
        </w:rPr>
        <w:t xml:space="preserve">% taškiniais pasikliautinaisiais intervalais. Kaplano-Mejerio </w:t>
      </w:r>
      <w:r w:rsidR="00E3628A">
        <w:rPr>
          <w:sz w:val="22"/>
          <w:szCs w:val="22"/>
        </w:rPr>
        <w:t>(</w:t>
      </w:r>
      <w:r w:rsidR="00E3628A" w:rsidRPr="00C002CD">
        <w:rPr>
          <w:i/>
          <w:iCs/>
          <w:sz w:val="22"/>
          <w:szCs w:val="22"/>
        </w:rPr>
        <w:t>Kaplan-Meier</w:t>
      </w:r>
      <w:r w:rsidR="00E3628A">
        <w:rPr>
          <w:sz w:val="22"/>
          <w:szCs w:val="22"/>
        </w:rPr>
        <w:t>)</w:t>
      </w:r>
      <w:r w:rsidR="00E3628A" w:rsidRPr="005F47FB">
        <w:rPr>
          <w:sz w:val="22"/>
          <w:szCs w:val="22"/>
        </w:rPr>
        <w:t xml:space="preserve"> </w:t>
      </w:r>
      <w:r w:rsidRPr="00327097">
        <w:rPr>
          <w:sz w:val="22"/>
          <w:szCs w:val="22"/>
        </w:rPr>
        <w:t xml:space="preserve">metodu nustatyto išgyvenamumo funkcijos įverčio standartinė paklaida apskaičiuota naudojant Grynvudo (angl. </w:t>
      </w:r>
      <w:r w:rsidRPr="008F72D3">
        <w:rPr>
          <w:i/>
          <w:iCs/>
          <w:sz w:val="22"/>
          <w:szCs w:val="22"/>
        </w:rPr>
        <w:t>Greenwood</w:t>
      </w:r>
      <w:r w:rsidRPr="00327097">
        <w:rPr>
          <w:sz w:val="22"/>
          <w:szCs w:val="22"/>
        </w:rPr>
        <w:t xml:space="preserve">) formulę. </w:t>
      </w:r>
    </w:p>
    <w:p w14:paraId="367AE6CC" w14:textId="6ECE7029" w:rsidR="00FE2226" w:rsidRDefault="00FE2226">
      <w:pPr>
        <w:rPr>
          <w:sz w:val="22"/>
          <w:szCs w:val="22"/>
        </w:rPr>
      </w:pPr>
      <w:r>
        <w:rPr>
          <w:sz w:val="22"/>
          <w:szCs w:val="22"/>
        </w:rPr>
        <w:br w:type="page"/>
      </w:r>
    </w:p>
    <w:p w14:paraId="4A1C2975" w14:textId="77777777" w:rsidR="000B2C46" w:rsidRDefault="000B2C46" w:rsidP="000B2C46">
      <w:pPr>
        <w:rPr>
          <w:sz w:val="22"/>
          <w:szCs w:val="22"/>
        </w:rPr>
      </w:pPr>
    </w:p>
    <w:p w14:paraId="356F46AB" w14:textId="3D435E37" w:rsidR="000B2C46" w:rsidRPr="000F6CC0" w:rsidRDefault="00950782" w:rsidP="000B2C46">
      <w:pPr>
        <w:tabs>
          <w:tab w:val="left" w:pos="1276"/>
        </w:tabs>
        <w:spacing w:line="260" w:lineRule="exact"/>
        <w:ind w:left="1134" w:hanging="1134"/>
        <w:rPr>
          <w:b/>
          <w:snapToGrid w:val="0"/>
          <w:sz w:val="22"/>
          <w:szCs w:val="22"/>
        </w:rPr>
      </w:pPr>
      <w:r w:rsidRPr="000F6CC0">
        <w:rPr>
          <w:b/>
          <w:sz w:val="22"/>
          <w:szCs w:val="22"/>
        </w:rPr>
        <w:t>1</w:t>
      </w:r>
      <w:r>
        <w:rPr>
          <w:b/>
          <w:sz w:val="22"/>
          <w:szCs w:val="22"/>
        </w:rPr>
        <w:t> </w:t>
      </w:r>
      <w:r w:rsidR="000B2C46" w:rsidRPr="000F6CC0">
        <w:rPr>
          <w:b/>
          <w:sz w:val="22"/>
          <w:szCs w:val="22"/>
        </w:rPr>
        <w:t>pa</w:t>
      </w:r>
      <w:r w:rsidR="000B2C46">
        <w:rPr>
          <w:b/>
          <w:sz w:val="22"/>
          <w:szCs w:val="22"/>
        </w:rPr>
        <w:t>veikslas</w:t>
      </w:r>
      <w:r w:rsidR="000B2C46" w:rsidRPr="000F6CC0">
        <w:rPr>
          <w:b/>
          <w:sz w:val="22"/>
          <w:szCs w:val="22"/>
        </w:rPr>
        <w:t>. Kaplano-Mejerio metodas; pacientų, kuriems limfocitų skaičius atsistatė iki ≥</w:t>
      </w:r>
      <w:r w:rsidR="000B2C46">
        <w:rPr>
          <w:b/>
          <w:sz w:val="22"/>
          <w:szCs w:val="22"/>
        </w:rPr>
        <w:t> </w:t>
      </w:r>
      <w:r w:rsidR="000B2C46" w:rsidRPr="000F6CC0">
        <w:rPr>
          <w:b/>
          <w:sz w:val="22"/>
          <w:szCs w:val="22"/>
        </w:rPr>
        <w:t>910</w:t>
      </w:r>
      <w:r w:rsidR="000B2C46">
        <w:rPr>
          <w:b/>
          <w:sz w:val="22"/>
          <w:szCs w:val="22"/>
        </w:rPr>
        <w:t> </w:t>
      </w:r>
      <w:r w:rsidR="000B2C46" w:rsidRPr="000F6CC0">
        <w:rPr>
          <w:b/>
          <w:sz w:val="22"/>
          <w:szCs w:val="22"/>
        </w:rPr>
        <w:t>ląstelių/mm</w:t>
      </w:r>
      <w:r w:rsidR="000B2C46" w:rsidRPr="000F6CC0">
        <w:rPr>
          <w:b/>
          <w:sz w:val="22"/>
          <w:szCs w:val="22"/>
          <w:vertAlign w:val="superscript"/>
        </w:rPr>
        <w:t>3</w:t>
      </w:r>
      <w:r w:rsidR="000B2C46" w:rsidRPr="000F6CC0">
        <w:rPr>
          <w:b/>
          <w:sz w:val="22"/>
          <w:szCs w:val="22"/>
        </w:rPr>
        <w:t xml:space="preserve"> </w:t>
      </w:r>
      <w:r w:rsidR="00951004" w:rsidRPr="00951004">
        <w:rPr>
          <w:b/>
          <w:sz w:val="22"/>
          <w:szCs w:val="22"/>
        </w:rPr>
        <w:t>(</w:t>
      </w:r>
      <w:r w:rsidR="00951004" w:rsidRPr="00367AD0">
        <w:rPr>
          <w:b/>
          <w:sz w:val="22"/>
          <w:szCs w:val="22"/>
        </w:rPr>
        <w:t>0,9 x 10</w:t>
      </w:r>
      <w:r w:rsidR="00951004" w:rsidRPr="00367AD0">
        <w:rPr>
          <w:b/>
          <w:sz w:val="22"/>
          <w:szCs w:val="22"/>
          <w:vertAlign w:val="superscript"/>
        </w:rPr>
        <w:t>9</w:t>
      </w:r>
      <w:r w:rsidR="00951004" w:rsidRPr="00367AD0">
        <w:rPr>
          <w:b/>
          <w:sz w:val="22"/>
          <w:szCs w:val="22"/>
        </w:rPr>
        <w:t> l)</w:t>
      </w:r>
      <w:r w:rsidR="00951004" w:rsidRPr="000F6CC0">
        <w:rPr>
          <w:b/>
          <w:sz w:val="22"/>
          <w:szCs w:val="22"/>
        </w:rPr>
        <w:t xml:space="preserve"> </w:t>
      </w:r>
      <w:r w:rsidR="000B2C46" w:rsidRPr="000F6CC0">
        <w:rPr>
          <w:b/>
          <w:sz w:val="22"/>
          <w:szCs w:val="22"/>
        </w:rPr>
        <w:t>ANR nuo pradinio įvertinimo (PĮ), dalis</w:t>
      </w:r>
    </w:p>
    <w:p w14:paraId="48BA2D44" w14:textId="64F8AF61" w:rsidR="00027017" w:rsidRDefault="000B2C46">
      <w:pPr>
        <w:rPr>
          <w:sz w:val="22"/>
          <w:szCs w:val="22"/>
        </w:rPr>
      </w:pPr>
      <w:r>
        <w:rPr>
          <w:noProof/>
          <w:sz w:val="22"/>
          <w:szCs w:val="22"/>
          <w:lang w:eastAsia="lt-LT"/>
        </w:rPr>
        <w:drawing>
          <wp:inline distT="0" distB="0" distL="0" distR="0" wp14:anchorId="56F6748A" wp14:editId="1D132A00">
            <wp:extent cx="5239512" cy="24414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5239512" cy="2441448"/>
                    </a:xfrm>
                    <a:prstGeom prst="rect">
                      <a:avLst/>
                    </a:prstGeom>
                  </pic:spPr>
                </pic:pic>
              </a:graphicData>
            </a:graphic>
          </wp:inline>
        </w:drawing>
      </w:r>
    </w:p>
    <w:p w14:paraId="60F0B46A" w14:textId="77777777" w:rsidR="00027017" w:rsidRDefault="00027017">
      <w:pPr>
        <w:rPr>
          <w:sz w:val="22"/>
          <w:szCs w:val="22"/>
        </w:rPr>
      </w:pPr>
    </w:p>
    <w:p w14:paraId="41C4A86F" w14:textId="5336EE45" w:rsidR="00951004" w:rsidRDefault="00951004">
      <w:pPr>
        <w:rPr>
          <w:sz w:val="22"/>
          <w:szCs w:val="22"/>
        </w:rPr>
      </w:pPr>
      <w:bookmarkStart w:id="24" w:name="_Hlk160015048"/>
      <w:r w:rsidRPr="00951004">
        <w:rPr>
          <w:sz w:val="22"/>
          <w:szCs w:val="22"/>
        </w:rPr>
        <w:t>Pastaba: 500</w:t>
      </w:r>
      <w:r>
        <w:rPr>
          <w:sz w:val="22"/>
          <w:szCs w:val="22"/>
        </w:rPr>
        <w:t> </w:t>
      </w:r>
      <w:r w:rsidRPr="00951004">
        <w:rPr>
          <w:sz w:val="22"/>
          <w:szCs w:val="22"/>
        </w:rPr>
        <w:t>ląstelių/mm</w:t>
      </w:r>
      <w:r w:rsidRPr="00367AD0">
        <w:rPr>
          <w:sz w:val="22"/>
          <w:szCs w:val="22"/>
          <w:vertAlign w:val="superscript"/>
        </w:rPr>
        <w:t>3</w:t>
      </w:r>
      <w:r w:rsidRPr="00951004">
        <w:rPr>
          <w:sz w:val="22"/>
          <w:szCs w:val="22"/>
        </w:rPr>
        <w:t>, 800</w:t>
      </w:r>
      <w:r>
        <w:rPr>
          <w:sz w:val="22"/>
          <w:szCs w:val="22"/>
        </w:rPr>
        <w:t> </w:t>
      </w:r>
      <w:r w:rsidRPr="00951004">
        <w:rPr>
          <w:sz w:val="22"/>
          <w:szCs w:val="22"/>
        </w:rPr>
        <w:t>ląstelių/mm</w:t>
      </w:r>
      <w:r w:rsidRPr="00367AD0">
        <w:rPr>
          <w:sz w:val="22"/>
          <w:szCs w:val="22"/>
          <w:vertAlign w:val="superscript"/>
        </w:rPr>
        <w:t>3</w:t>
      </w:r>
      <w:r w:rsidRPr="00951004">
        <w:rPr>
          <w:sz w:val="22"/>
          <w:szCs w:val="22"/>
        </w:rPr>
        <w:t>, 910</w:t>
      </w:r>
      <w:r>
        <w:rPr>
          <w:sz w:val="22"/>
          <w:szCs w:val="22"/>
        </w:rPr>
        <w:t> </w:t>
      </w:r>
      <w:r w:rsidRPr="00951004">
        <w:rPr>
          <w:sz w:val="22"/>
          <w:szCs w:val="22"/>
        </w:rPr>
        <w:t>ląstelių/mm</w:t>
      </w:r>
      <w:r w:rsidRPr="00367AD0">
        <w:rPr>
          <w:sz w:val="22"/>
          <w:szCs w:val="22"/>
          <w:vertAlign w:val="superscript"/>
        </w:rPr>
        <w:t>3</w:t>
      </w:r>
      <w:r w:rsidRPr="00951004">
        <w:rPr>
          <w:sz w:val="22"/>
          <w:szCs w:val="22"/>
        </w:rPr>
        <w:t xml:space="preserve"> atitinka atitinkamai 0,5</w:t>
      </w:r>
      <w:r>
        <w:rPr>
          <w:sz w:val="22"/>
          <w:szCs w:val="22"/>
        </w:rPr>
        <w:t> </w:t>
      </w:r>
      <w:r w:rsidRPr="00951004">
        <w:rPr>
          <w:sz w:val="22"/>
          <w:szCs w:val="22"/>
        </w:rPr>
        <w:t>×</w:t>
      </w:r>
      <w:r>
        <w:rPr>
          <w:sz w:val="22"/>
          <w:szCs w:val="22"/>
        </w:rPr>
        <w:t> </w:t>
      </w:r>
      <w:r w:rsidRPr="00951004">
        <w:rPr>
          <w:sz w:val="22"/>
          <w:szCs w:val="22"/>
        </w:rPr>
        <w:t>10</w:t>
      </w:r>
      <w:r w:rsidRPr="00367AD0">
        <w:rPr>
          <w:sz w:val="22"/>
          <w:szCs w:val="22"/>
          <w:vertAlign w:val="superscript"/>
        </w:rPr>
        <w:t>9</w:t>
      </w:r>
      <w:r w:rsidRPr="00951004">
        <w:rPr>
          <w:sz w:val="22"/>
          <w:szCs w:val="22"/>
        </w:rPr>
        <w:t>/l, 0,8</w:t>
      </w:r>
      <w:r>
        <w:rPr>
          <w:sz w:val="22"/>
          <w:szCs w:val="22"/>
        </w:rPr>
        <w:t> </w:t>
      </w:r>
      <w:r w:rsidRPr="00951004">
        <w:rPr>
          <w:sz w:val="22"/>
          <w:szCs w:val="22"/>
        </w:rPr>
        <w:t>×</w:t>
      </w:r>
      <w:r>
        <w:rPr>
          <w:sz w:val="22"/>
          <w:szCs w:val="22"/>
        </w:rPr>
        <w:t> </w:t>
      </w:r>
      <w:r w:rsidRPr="00951004">
        <w:rPr>
          <w:sz w:val="22"/>
          <w:szCs w:val="22"/>
        </w:rPr>
        <w:t>10</w:t>
      </w:r>
      <w:r w:rsidRPr="00367AD0">
        <w:rPr>
          <w:sz w:val="22"/>
          <w:szCs w:val="22"/>
          <w:vertAlign w:val="superscript"/>
        </w:rPr>
        <w:t>9</w:t>
      </w:r>
      <w:r w:rsidRPr="00951004">
        <w:rPr>
          <w:sz w:val="22"/>
          <w:szCs w:val="22"/>
        </w:rPr>
        <w:t>/l ir 0,9</w:t>
      </w:r>
      <w:r>
        <w:rPr>
          <w:sz w:val="22"/>
          <w:szCs w:val="22"/>
        </w:rPr>
        <w:t> </w:t>
      </w:r>
      <w:r w:rsidRPr="00951004">
        <w:rPr>
          <w:sz w:val="22"/>
          <w:szCs w:val="22"/>
        </w:rPr>
        <w:t>×</w:t>
      </w:r>
      <w:r>
        <w:rPr>
          <w:sz w:val="22"/>
          <w:szCs w:val="22"/>
        </w:rPr>
        <w:t> </w:t>
      </w:r>
      <w:r w:rsidRPr="00951004">
        <w:rPr>
          <w:sz w:val="22"/>
          <w:szCs w:val="22"/>
        </w:rPr>
        <w:t>10</w:t>
      </w:r>
      <w:r w:rsidRPr="00367AD0">
        <w:rPr>
          <w:sz w:val="22"/>
          <w:szCs w:val="22"/>
          <w:vertAlign w:val="superscript"/>
        </w:rPr>
        <w:t>9</w:t>
      </w:r>
      <w:r w:rsidRPr="00951004">
        <w:rPr>
          <w:sz w:val="22"/>
          <w:szCs w:val="22"/>
        </w:rPr>
        <w:t>/l.</w:t>
      </w:r>
    </w:p>
    <w:bookmarkEnd w:id="24"/>
    <w:p w14:paraId="6FD9B367" w14:textId="77777777" w:rsidR="00951004" w:rsidRDefault="00951004">
      <w:pPr>
        <w:rPr>
          <w:sz w:val="22"/>
          <w:szCs w:val="22"/>
        </w:rPr>
      </w:pPr>
    </w:p>
    <w:p w14:paraId="114BB3F5" w14:textId="1F54442D" w:rsidR="000C6288" w:rsidRPr="000C6288" w:rsidRDefault="00950782" w:rsidP="000C6288">
      <w:pPr>
        <w:tabs>
          <w:tab w:val="left" w:pos="567"/>
        </w:tabs>
        <w:spacing w:line="260" w:lineRule="exact"/>
        <w:ind w:left="993" w:hanging="993"/>
        <w:rPr>
          <w:b/>
        </w:rPr>
      </w:pPr>
      <w:r w:rsidRPr="000C6288">
        <w:rPr>
          <w:b/>
        </w:rPr>
        <w:t>1</w:t>
      </w:r>
      <w:r>
        <w:rPr>
          <w:b/>
        </w:rPr>
        <w:t> </w:t>
      </w:r>
      <w:r w:rsidR="000C6288" w:rsidRPr="000C6288">
        <w:rPr>
          <w:b/>
        </w:rPr>
        <w:t xml:space="preserve">lentelė. Kaplano-Mejerio metodas; pacientų, kurių limfocitų skaičius pagal apytikslius skaičiavimus pasieks ANR esant lengvai limfopenijai pradinio įvertinimo (PĮ) metu, dalis, </w:t>
      </w:r>
      <w:r w:rsidR="000C6288">
        <w:rPr>
          <w:b/>
        </w:rPr>
        <w:t>išskyrus</w:t>
      </w:r>
      <w:r w:rsidR="000C6288" w:rsidRPr="000C6288">
        <w:rPr>
          <w:b/>
        </w:rPr>
        <w:t xml:space="preserve"> pacient</w:t>
      </w:r>
      <w:r w:rsidR="000C6288">
        <w:rPr>
          <w:b/>
        </w:rPr>
        <w:t>us</w:t>
      </w:r>
      <w:r w:rsidR="000C6288" w:rsidRPr="000C6288">
        <w:rPr>
          <w:b/>
        </w:rPr>
        <w:t xml:space="preserve">, </w:t>
      </w:r>
      <w:r w:rsidR="000C6288">
        <w:rPr>
          <w:b/>
        </w:rPr>
        <w:t>kuriems yra užsitęsusi</w:t>
      </w:r>
      <w:r w:rsidR="000C6288" w:rsidRPr="000C6288">
        <w:rPr>
          <w:b/>
        </w:rPr>
        <w:t xml:space="preserve"> sunki limfopenija</w:t>
      </w:r>
    </w:p>
    <w:p w14:paraId="581759D3" w14:textId="709A369F" w:rsidR="000C6288" w:rsidRDefault="000C6288" w:rsidP="005D554B">
      <w:pPr>
        <w:tabs>
          <w:tab w:val="left" w:pos="567"/>
        </w:tabs>
        <w:spacing w:line="260" w:lineRule="exact"/>
      </w:pPr>
    </w:p>
    <w:tbl>
      <w:tblPr>
        <w:tblStyle w:val="Lentelstinklelis"/>
        <w:tblW w:w="0" w:type="auto"/>
        <w:tblLook w:val="04A0" w:firstRow="1" w:lastRow="0" w:firstColumn="1" w:lastColumn="0" w:noHBand="0" w:noVBand="1"/>
      </w:tblPr>
      <w:tblGrid>
        <w:gridCol w:w="3064"/>
        <w:gridCol w:w="2237"/>
        <w:gridCol w:w="1537"/>
        <w:gridCol w:w="2222"/>
      </w:tblGrid>
      <w:tr w:rsidR="000C6288" w14:paraId="3AC76CE3" w14:textId="77777777" w:rsidTr="000C6288">
        <w:tc>
          <w:tcPr>
            <w:tcW w:w="3114" w:type="dxa"/>
          </w:tcPr>
          <w:p w14:paraId="5CEB36CA" w14:textId="040D022D" w:rsidR="000C6288" w:rsidRPr="004F0B76" w:rsidRDefault="000C6288" w:rsidP="000C6288">
            <w:pPr>
              <w:tabs>
                <w:tab w:val="left" w:pos="567"/>
              </w:tabs>
              <w:spacing w:line="260" w:lineRule="exact"/>
              <w:rPr>
                <w:b/>
              </w:rPr>
            </w:pPr>
            <w:r w:rsidRPr="004F0B76">
              <w:rPr>
                <w:b/>
              </w:rPr>
              <w:t>Rizikos grupei priklausančių pacientų, kuriems pasireiškusi lengva limfopenija</w:t>
            </w:r>
            <w:r w:rsidR="004F0B76" w:rsidRPr="004F0B76">
              <w:rPr>
                <w:b/>
                <w:vertAlign w:val="superscript"/>
              </w:rPr>
              <w:t>a</w:t>
            </w:r>
            <w:r w:rsidRPr="004F0B76">
              <w:rPr>
                <w:b/>
              </w:rPr>
              <w:t>, skaičius</w:t>
            </w:r>
          </w:p>
        </w:tc>
        <w:tc>
          <w:tcPr>
            <w:tcW w:w="2268" w:type="dxa"/>
          </w:tcPr>
          <w:p w14:paraId="6B05199C" w14:textId="14205810" w:rsidR="00184D4E" w:rsidRDefault="000C6288" w:rsidP="000C6288">
            <w:pPr>
              <w:tabs>
                <w:tab w:val="left" w:pos="567"/>
              </w:tabs>
              <w:spacing w:line="260" w:lineRule="exact"/>
              <w:jc w:val="center"/>
              <w:rPr>
                <w:b/>
              </w:rPr>
            </w:pPr>
            <w:r w:rsidRPr="004F0B76">
              <w:rPr>
                <w:b/>
              </w:rPr>
              <w:t>Pradinis įvertinimas</w:t>
            </w:r>
          </w:p>
          <w:p w14:paraId="46A1D786" w14:textId="034B19B2" w:rsidR="000C6288" w:rsidRPr="004F0B76" w:rsidRDefault="000C6288" w:rsidP="000C6288">
            <w:pPr>
              <w:tabs>
                <w:tab w:val="left" w:pos="567"/>
              </w:tabs>
              <w:spacing w:line="260" w:lineRule="exact"/>
              <w:jc w:val="center"/>
              <w:rPr>
                <w:b/>
              </w:rPr>
            </w:pPr>
            <w:r w:rsidRPr="004F0B76">
              <w:rPr>
                <w:b/>
              </w:rPr>
              <w:t>N</w:t>
            </w:r>
            <w:r w:rsidR="00184D4E">
              <w:rPr>
                <w:b/>
              </w:rPr>
              <w:t> </w:t>
            </w:r>
            <w:r w:rsidRPr="004F0B76">
              <w:rPr>
                <w:b/>
              </w:rPr>
              <w:t>=</w:t>
            </w:r>
            <w:r w:rsidR="00184D4E">
              <w:rPr>
                <w:b/>
              </w:rPr>
              <w:t> </w:t>
            </w:r>
            <w:r w:rsidRPr="004F0B76">
              <w:rPr>
                <w:b/>
              </w:rPr>
              <w:t>86</w:t>
            </w:r>
          </w:p>
        </w:tc>
        <w:tc>
          <w:tcPr>
            <w:tcW w:w="1559" w:type="dxa"/>
          </w:tcPr>
          <w:p w14:paraId="264A3190" w14:textId="7EC82D63" w:rsidR="000C6288" w:rsidRPr="004F0B76" w:rsidRDefault="000C6288" w:rsidP="000C6288">
            <w:pPr>
              <w:tabs>
                <w:tab w:val="left" w:pos="567"/>
              </w:tabs>
              <w:spacing w:line="260" w:lineRule="exact"/>
              <w:jc w:val="center"/>
              <w:rPr>
                <w:b/>
              </w:rPr>
            </w:pPr>
            <w:r w:rsidRPr="004F0B76">
              <w:rPr>
                <w:b/>
              </w:rPr>
              <w:t>12</w:t>
            </w:r>
            <w:r w:rsidR="00950782">
              <w:rPr>
                <w:b/>
              </w:rPr>
              <w:noBreakHyphen/>
            </w:r>
            <w:r w:rsidRPr="004F0B76">
              <w:rPr>
                <w:b/>
              </w:rPr>
              <w:t>ta savaitė</w:t>
            </w:r>
          </w:p>
          <w:p w14:paraId="49D5F7FC" w14:textId="017E5B90" w:rsidR="000C6288" w:rsidRPr="004F0B76" w:rsidRDefault="000C6288" w:rsidP="000C6288">
            <w:pPr>
              <w:tabs>
                <w:tab w:val="left" w:pos="567"/>
              </w:tabs>
              <w:spacing w:line="260" w:lineRule="exact"/>
              <w:jc w:val="center"/>
              <w:rPr>
                <w:b/>
              </w:rPr>
            </w:pPr>
            <w:r w:rsidRPr="004F0B76">
              <w:rPr>
                <w:b/>
              </w:rPr>
              <w:t>N</w:t>
            </w:r>
            <w:r w:rsidR="00184D4E">
              <w:rPr>
                <w:b/>
              </w:rPr>
              <w:t> </w:t>
            </w:r>
            <w:r w:rsidRPr="004F0B76">
              <w:rPr>
                <w:b/>
              </w:rPr>
              <w:t>=</w:t>
            </w:r>
            <w:r w:rsidR="00184D4E">
              <w:rPr>
                <w:b/>
              </w:rPr>
              <w:t> </w:t>
            </w:r>
            <w:r w:rsidRPr="004F0B76">
              <w:rPr>
                <w:b/>
              </w:rPr>
              <w:t>12</w:t>
            </w:r>
          </w:p>
        </w:tc>
        <w:tc>
          <w:tcPr>
            <w:tcW w:w="2268" w:type="dxa"/>
          </w:tcPr>
          <w:p w14:paraId="007A4F07" w14:textId="60823443" w:rsidR="000C6288" w:rsidRPr="004F0B76" w:rsidRDefault="000C6288" w:rsidP="000C6288">
            <w:pPr>
              <w:tabs>
                <w:tab w:val="left" w:pos="567"/>
              </w:tabs>
              <w:spacing w:line="260" w:lineRule="exact"/>
              <w:jc w:val="center"/>
              <w:rPr>
                <w:b/>
              </w:rPr>
            </w:pPr>
            <w:r w:rsidRPr="004F0B76">
              <w:rPr>
                <w:b/>
              </w:rPr>
              <w:t>24</w:t>
            </w:r>
            <w:r w:rsidR="00950782">
              <w:rPr>
                <w:b/>
              </w:rPr>
              <w:noBreakHyphen/>
            </w:r>
            <w:r w:rsidRPr="004F0B76">
              <w:rPr>
                <w:b/>
              </w:rPr>
              <w:t>ta savaitė</w:t>
            </w:r>
          </w:p>
          <w:p w14:paraId="30976340" w14:textId="688A49AC" w:rsidR="000C6288" w:rsidRPr="004F0B76" w:rsidRDefault="000C6288" w:rsidP="000C6288">
            <w:pPr>
              <w:tabs>
                <w:tab w:val="left" w:pos="567"/>
              </w:tabs>
              <w:spacing w:line="260" w:lineRule="exact"/>
              <w:jc w:val="center"/>
              <w:rPr>
                <w:b/>
              </w:rPr>
            </w:pPr>
            <w:r w:rsidRPr="004F0B76">
              <w:rPr>
                <w:b/>
              </w:rPr>
              <w:t>N</w:t>
            </w:r>
            <w:r w:rsidR="00184D4E">
              <w:rPr>
                <w:b/>
              </w:rPr>
              <w:t> </w:t>
            </w:r>
            <w:r w:rsidRPr="004F0B76">
              <w:rPr>
                <w:b/>
              </w:rPr>
              <w:t>=</w:t>
            </w:r>
            <w:r w:rsidR="00184D4E">
              <w:rPr>
                <w:b/>
              </w:rPr>
              <w:t> </w:t>
            </w:r>
            <w:r w:rsidRPr="004F0B76">
              <w:rPr>
                <w:b/>
              </w:rPr>
              <w:t>4</w:t>
            </w:r>
          </w:p>
        </w:tc>
      </w:tr>
      <w:tr w:rsidR="000C6288" w14:paraId="689AF062" w14:textId="77777777" w:rsidTr="000C6288">
        <w:tc>
          <w:tcPr>
            <w:tcW w:w="3114" w:type="dxa"/>
          </w:tcPr>
          <w:p w14:paraId="24CD96F4" w14:textId="77777777" w:rsidR="000C6288" w:rsidRDefault="000C6288" w:rsidP="000C6288">
            <w:pPr>
              <w:tabs>
                <w:tab w:val="left" w:pos="567"/>
              </w:tabs>
              <w:spacing w:line="260" w:lineRule="exact"/>
            </w:pPr>
            <w:r>
              <w:t xml:space="preserve">Dalis, pasiekianti </w:t>
            </w:r>
          </w:p>
          <w:p w14:paraId="0FA903C1" w14:textId="6B43D84B" w:rsidR="000C6288" w:rsidRDefault="000C6288" w:rsidP="000C6288">
            <w:pPr>
              <w:tabs>
                <w:tab w:val="left" w:pos="567"/>
              </w:tabs>
              <w:spacing w:line="260" w:lineRule="exact"/>
            </w:pPr>
            <w:r>
              <w:t>ANR (95 % PI)</w:t>
            </w:r>
          </w:p>
        </w:tc>
        <w:tc>
          <w:tcPr>
            <w:tcW w:w="2268" w:type="dxa"/>
          </w:tcPr>
          <w:p w14:paraId="6201BAEF" w14:textId="77777777" w:rsidR="000C6288" w:rsidRDefault="000C6288" w:rsidP="005D554B">
            <w:pPr>
              <w:tabs>
                <w:tab w:val="left" w:pos="567"/>
              </w:tabs>
              <w:spacing w:line="260" w:lineRule="exact"/>
            </w:pPr>
          </w:p>
        </w:tc>
        <w:tc>
          <w:tcPr>
            <w:tcW w:w="1559" w:type="dxa"/>
          </w:tcPr>
          <w:p w14:paraId="0B3EA5B1" w14:textId="602369FF" w:rsidR="000C6288" w:rsidRDefault="000C6288" w:rsidP="004F0B76">
            <w:pPr>
              <w:tabs>
                <w:tab w:val="left" w:pos="567"/>
              </w:tabs>
              <w:spacing w:line="260" w:lineRule="exact"/>
              <w:jc w:val="center"/>
            </w:pPr>
            <w:r>
              <w:t>0,81</w:t>
            </w:r>
          </w:p>
          <w:p w14:paraId="776D4906" w14:textId="21E5E2E8" w:rsidR="000C6288" w:rsidRDefault="000C6288" w:rsidP="004F0B76">
            <w:pPr>
              <w:tabs>
                <w:tab w:val="left" w:pos="567"/>
              </w:tabs>
              <w:spacing w:line="260" w:lineRule="exact"/>
              <w:jc w:val="center"/>
            </w:pPr>
            <w:r>
              <w:t>(0,71; 0,89)</w:t>
            </w:r>
          </w:p>
        </w:tc>
        <w:tc>
          <w:tcPr>
            <w:tcW w:w="2268" w:type="dxa"/>
          </w:tcPr>
          <w:p w14:paraId="6B1001D6" w14:textId="49A65432" w:rsidR="004F0B76" w:rsidRDefault="004F0B76" w:rsidP="004F0B76">
            <w:pPr>
              <w:tabs>
                <w:tab w:val="left" w:pos="567"/>
              </w:tabs>
              <w:spacing w:line="260" w:lineRule="exact"/>
              <w:jc w:val="center"/>
            </w:pPr>
            <w:r>
              <w:t>0,90</w:t>
            </w:r>
          </w:p>
          <w:p w14:paraId="36976217" w14:textId="439B32D6" w:rsidR="000C6288" w:rsidRDefault="004F0B76" w:rsidP="004F0B76">
            <w:pPr>
              <w:tabs>
                <w:tab w:val="left" w:pos="567"/>
              </w:tabs>
              <w:spacing w:line="260" w:lineRule="exact"/>
              <w:jc w:val="center"/>
            </w:pPr>
            <w:r>
              <w:t>(0,81; 0,96)</w:t>
            </w:r>
          </w:p>
        </w:tc>
      </w:tr>
    </w:tbl>
    <w:p w14:paraId="3EEF0D3B" w14:textId="6DF4A86A" w:rsidR="000F6CC0" w:rsidRDefault="004F0B76" w:rsidP="00367AD0">
      <w:pPr>
        <w:tabs>
          <w:tab w:val="left" w:pos="567"/>
        </w:tabs>
        <w:spacing w:line="260" w:lineRule="exact"/>
        <w:ind w:left="180" w:hanging="180"/>
        <w:rPr>
          <w:snapToGrid w:val="0"/>
          <w:sz w:val="22"/>
        </w:rPr>
      </w:pPr>
      <w:r w:rsidRPr="004F0B76">
        <w:rPr>
          <w:vertAlign w:val="superscript"/>
        </w:rPr>
        <w:t>a</w:t>
      </w:r>
      <w:r>
        <w:t xml:space="preserve"> </w:t>
      </w:r>
      <w:r w:rsidR="000C6288">
        <w:t xml:space="preserve">Pacientai, kurių ALS yra </w:t>
      </w:r>
      <w:r w:rsidR="0007260A">
        <w:t>&lt; </w:t>
      </w:r>
      <w:r w:rsidR="00951004" w:rsidRPr="00951004">
        <w:rPr>
          <w:sz w:val="22"/>
          <w:szCs w:val="22"/>
        </w:rPr>
        <w:t>0,9</w:t>
      </w:r>
      <w:r w:rsidR="00951004">
        <w:rPr>
          <w:sz w:val="22"/>
          <w:szCs w:val="22"/>
        </w:rPr>
        <w:t> </w:t>
      </w:r>
      <w:r w:rsidR="00951004" w:rsidRPr="00951004">
        <w:rPr>
          <w:sz w:val="22"/>
          <w:szCs w:val="22"/>
        </w:rPr>
        <w:t>×</w:t>
      </w:r>
      <w:r w:rsidR="00951004">
        <w:rPr>
          <w:sz w:val="22"/>
          <w:szCs w:val="22"/>
        </w:rPr>
        <w:t> </w:t>
      </w:r>
      <w:r w:rsidR="00951004" w:rsidRPr="00951004">
        <w:rPr>
          <w:sz w:val="22"/>
          <w:szCs w:val="22"/>
        </w:rPr>
        <w:t>10</w:t>
      </w:r>
      <w:r w:rsidR="00951004" w:rsidRPr="0092387D">
        <w:rPr>
          <w:sz w:val="22"/>
          <w:szCs w:val="22"/>
          <w:vertAlign w:val="superscript"/>
        </w:rPr>
        <w:t>9</w:t>
      </w:r>
      <w:r w:rsidR="00951004" w:rsidRPr="00951004">
        <w:rPr>
          <w:sz w:val="22"/>
          <w:szCs w:val="22"/>
        </w:rPr>
        <w:t>/l</w:t>
      </w:r>
      <w:r w:rsidR="00951004">
        <w:t xml:space="preserve"> </w:t>
      </w:r>
      <w:r w:rsidR="000C6288">
        <w:t xml:space="preserve">ir </w:t>
      </w:r>
      <w:r w:rsidR="0007260A">
        <w:t>≥ </w:t>
      </w:r>
      <w:r w:rsidR="00951004" w:rsidRPr="00951004">
        <w:rPr>
          <w:sz w:val="22"/>
          <w:szCs w:val="22"/>
        </w:rPr>
        <w:t>0,8</w:t>
      </w:r>
      <w:r w:rsidR="00951004">
        <w:rPr>
          <w:sz w:val="22"/>
          <w:szCs w:val="22"/>
        </w:rPr>
        <w:t> </w:t>
      </w:r>
      <w:r w:rsidR="00951004" w:rsidRPr="00951004">
        <w:rPr>
          <w:sz w:val="22"/>
          <w:szCs w:val="22"/>
        </w:rPr>
        <w:t>×</w:t>
      </w:r>
      <w:r w:rsidR="00951004">
        <w:rPr>
          <w:sz w:val="22"/>
          <w:szCs w:val="22"/>
        </w:rPr>
        <w:t> </w:t>
      </w:r>
      <w:r w:rsidR="00951004" w:rsidRPr="00951004">
        <w:rPr>
          <w:sz w:val="22"/>
          <w:szCs w:val="22"/>
        </w:rPr>
        <w:t>10</w:t>
      </w:r>
      <w:r w:rsidR="00951004" w:rsidRPr="0092387D">
        <w:rPr>
          <w:sz w:val="22"/>
          <w:szCs w:val="22"/>
          <w:vertAlign w:val="superscript"/>
        </w:rPr>
        <w:t>9</w:t>
      </w:r>
      <w:r w:rsidR="00951004" w:rsidRPr="00951004">
        <w:rPr>
          <w:sz w:val="22"/>
          <w:szCs w:val="22"/>
        </w:rPr>
        <w:t>/l</w:t>
      </w:r>
      <w:r w:rsidR="000C6288">
        <w:t xml:space="preserve"> PĮ metu, </w:t>
      </w:r>
      <w:r w:rsidRPr="004F0B76">
        <w:t>išskyrus pacientus, kuriems yra užsitęsusi sunki limfopenija</w:t>
      </w:r>
      <w:r w:rsidR="00E82958">
        <w:t>.</w:t>
      </w:r>
    </w:p>
    <w:p w14:paraId="428BDC7B" w14:textId="404E52B5" w:rsidR="000F6CC0" w:rsidRPr="004F0B76" w:rsidRDefault="000F6CC0" w:rsidP="005D554B">
      <w:pPr>
        <w:tabs>
          <w:tab w:val="left" w:pos="567"/>
        </w:tabs>
        <w:spacing w:line="260" w:lineRule="exact"/>
        <w:rPr>
          <w:snapToGrid w:val="0"/>
          <w:sz w:val="22"/>
          <w:szCs w:val="22"/>
        </w:rPr>
      </w:pPr>
    </w:p>
    <w:p w14:paraId="2A7AB66A" w14:textId="208E7745" w:rsidR="004F0B76" w:rsidRPr="004F0B76" w:rsidRDefault="00950782" w:rsidP="004F0B76">
      <w:pPr>
        <w:tabs>
          <w:tab w:val="left" w:pos="567"/>
        </w:tabs>
        <w:spacing w:line="260" w:lineRule="exact"/>
        <w:ind w:left="993" w:hanging="993"/>
        <w:rPr>
          <w:b/>
          <w:sz w:val="22"/>
          <w:szCs w:val="22"/>
        </w:rPr>
      </w:pPr>
      <w:r>
        <w:rPr>
          <w:b/>
          <w:sz w:val="22"/>
          <w:szCs w:val="22"/>
        </w:rPr>
        <w:t>2 </w:t>
      </w:r>
      <w:r w:rsidR="004F0B76" w:rsidRPr="004F0B76">
        <w:rPr>
          <w:b/>
          <w:sz w:val="22"/>
          <w:szCs w:val="22"/>
        </w:rPr>
        <w:t xml:space="preserve">lentelė. Kaplano-Mejerio metodas; pacientų, kurių limfocitų skaičius pagal apytikslius skaičiavimus pasieks ANR esant </w:t>
      </w:r>
      <w:r w:rsidR="004F0B76">
        <w:rPr>
          <w:b/>
          <w:sz w:val="22"/>
          <w:szCs w:val="22"/>
        </w:rPr>
        <w:t>vidutinio sunkumo</w:t>
      </w:r>
      <w:r w:rsidR="004F0B76" w:rsidRPr="004F0B76">
        <w:rPr>
          <w:b/>
          <w:sz w:val="22"/>
          <w:szCs w:val="22"/>
        </w:rPr>
        <w:t xml:space="preserve"> limfopenijai pradinio įvertinimo (PĮ) metu, dalis, išskyrus pacientus, kuriems yra užsitęsusi sunki limfopenija</w:t>
      </w:r>
    </w:p>
    <w:p w14:paraId="40B4BA34" w14:textId="77777777" w:rsidR="004F0B76" w:rsidRPr="004F0B76" w:rsidRDefault="004F0B76" w:rsidP="004F0B76">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063"/>
        <w:gridCol w:w="2237"/>
        <w:gridCol w:w="1537"/>
        <w:gridCol w:w="2223"/>
      </w:tblGrid>
      <w:tr w:rsidR="004F0B76" w:rsidRPr="004F0B76" w14:paraId="5239E531" w14:textId="77777777" w:rsidTr="00C62ADF">
        <w:tc>
          <w:tcPr>
            <w:tcW w:w="3114" w:type="dxa"/>
          </w:tcPr>
          <w:p w14:paraId="7058317B" w14:textId="040957A6" w:rsidR="004F0B76" w:rsidRPr="004F0B76" w:rsidRDefault="004F0B76" w:rsidP="004F0B76">
            <w:pPr>
              <w:tabs>
                <w:tab w:val="left" w:pos="567"/>
              </w:tabs>
              <w:spacing w:line="260" w:lineRule="exact"/>
              <w:rPr>
                <w:b/>
                <w:sz w:val="22"/>
                <w:szCs w:val="22"/>
              </w:rPr>
            </w:pPr>
            <w:r w:rsidRPr="004F0B76">
              <w:rPr>
                <w:b/>
                <w:sz w:val="22"/>
                <w:szCs w:val="22"/>
              </w:rPr>
              <w:t xml:space="preserve">Rizikos grupei priklausančių pacientų, kuriems pasireiškusi </w:t>
            </w:r>
            <w:r>
              <w:rPr>
                <w:b/>
                <w:sz w:val="22"/>
                <w:szCs w:val="22"/>
              </w:rPr>
              <w:t>vidutinio sunkumo</w:t>
            </w:r>
            <w:r w:rsidRPr="004F0B76">
              <w:rPr>
                <w:b/>
                <w:sz w:val="22"/>
                <w:szCs w:val="22"/>
              </w:rPr>
              <w:t xml:space="preserve"> limfopenija</w:t>
            </w:r>
            <w:r w:rsidRPr="004F0B76">
              <w:rPr>
                <w:b/>
                <w:sz w:val="22"/>
                <w:szCs w:val="22"/>
                <w:vertAlign w:val="superscript"/>
              </w:rPr>
              <w:t>a</w:t>
            </w:r>
            <w:r w:rsidRPr="004F0B76">
              <w:rPr>
                <w:b/>
                <w:sz w:val="22"/>
                <w:szCs w:val="22"/>
              </w:rPr>
              <w:t>, skaičius</w:t>
            </w:r>
          </w:p>
        </w:tc>
        <w:tc>
          <w:tcPr>
            <w:tcW w:w="2268" w:type="dxa"/>
          </w:tcPr>
          <w:p w14:paraId="026F3EAA" w14:textId="5C251B9A" w:rsidR="004F0B76" w:rsidRPr="004F0B76" w:rsidRDefault="004F0B76" w:rsidP="004F0B76">
            <w:pPr>
              <w:tabs>
                <w:tab w:val="left" w:pos="567"/>
              </w:tabs>
              <w:spacing w:line="260" w:lineRule="exact"/>
              <w:jc w:val="center"/>
              <w:rPr>
                <w:b/>
                <w:sz w:val="22"/>
                <w:szCs w:val="22"/>
              </w:rPr>
            </w:pPr>
            <w:r w:rsidRPr="004F0B76">
              <w:rPr>
                <w:b/>
                <w:sz w:val="22"/>
                <w:szCs w:val="22"/>
              </w:rPr>
              <w:t>Pradinis įvertinimas N</w:t>
            </w:r>
            <w:r w:rsidR="00184D4E">
              <w:rPr>
                <w:b/>
                <w:sz w:val="22"/>
                <w:szCs w:val="22"/>
              </w:rPr>
              <w:t> </w:t>
            </w:r>
            <w:r w:rsidRPr="004F0B76">
              <w:rPr>
                <w:b/>
                <w:sz w:val="22"/>
                <w:szCs w:val="22"/>
              </w:rPr>
              <w:t>=</w:t>
            </w:r>
            <w:r w:rsidR="00184D4E">
              <w:rPr>
                <w:b/>
                <w:sz w:val="22"/>
                <w:szCs w:val="22"/>
              </w:rPr>
              <w:t> </w:t>
            </w:r>
            <w:r>
              <w:rPr>
                <w:b/>
                <w:sz w:val="22"/>
                <w:szCs w:val="22"/>
              </w:rPr>
              <w:t>124</w:t>
            </w:r>
          </w:p>
        </w:tc>
        <w:tc>
          <w:tcPr>
            <w:tcW w:w="1559" w:type="dxa"/>
          </w:tcPr>
          <w:p w14:paraId="00C3A05B" w14:textId="148262D8" w:rsidR="004F0B76" w:rsidRPr="004F0B76" w:rsidRDefault="004F0B76" w:rsidP="00C62ADF">
            <w:pPr>
              <w:tabs>
                <w:tab w:val="left" w:pos="567"/>
              </w:tabs>
              <w:spacing w:line="260" w:lineRule="exact"/>
              <w:jc w:val="center"/>
              <w:rPr>
                <w:b/>
                <w:sz w:val="22"/>
                <w:szCs w:val="22"/>
              </w:rPr>
            </w:pPr>
            <w:r w:rsidRPr="004F0B76">
              <w:rPr>
                <w:b/>
                <w:sz w:val="22"/>
                <w:szCs w:val="22"/>
              </w:rPr>
              <w:t>12</w:t>
            </w:r>
            <w:r w:rsidR="0007260A">
              <w:rPr>
                <w:b/>
                <w:sz w:val="22"/>
                <w:szCs w:val="22"/>
              </w:rPr>
              <w:noBreakHyphen/>
            </w:r>
            <w:r w:rsidRPr="004F0B76">
              <w:rPr>
                <w:b/>
                <w:sz w:val="22"/>
                <w:szCs w:val="22"/>
              </w:rPr>
              <w:t>ta savaitė</w:t>
            </w:r>
          </w:p>
          <w:p w14:paraId="6BEB770F" w14:textId="302694CE" w:rsidR="004F0B76" w:rsidRPr="004F0B76" w:rsidRDefault="004F0B76" w:rsidP="004F0B76">
            <w:pPr>
              <w:tabs>
                <w:tab w:val="left" w:pos="567"/>
              </w:tabs>
              <w:spacing w:line="260" w:lineRule="exact"/>
              <w:jc w:val="center"/>
              <w:rPr>
                <w:b/>
                <w:sz w:val="22"/>
                <w:szCs w:val="22"/>
              </w:rPr>
            </w:pPr>
            <w:r w:rsidRPr="004F0B76">
              <w:rPr>
                <w:b/>
                <w:sz w:val="22"/>
                <w:szCs w:val="22"/>
              </w:rPr>
              <w:t>N</w:t>
            </w:r>
            <w:r w:rsidR="00184D4E">
              <w:rPr>
                <w:b/>
                <w:sz w:val="22"/>
                <w:szCs w:val="22"/>
              </w:rPr>
              <w:t> </w:t>
            </w:r>
            <w:r w:rsidRPr="004F0B76">
              <w:rPr>
                <w:b/>
                <w:sz w:val="22"/>
                <w:szCs w:val="22"/>
              </w:rPr>
              <w:t>=</w:t>
            </w:r>
            <w:r w:rsidR="00184D4E">
              <w:rPr>
                <w:b/>
                <w:sz w:val="22"/>
                <w:szCs w:val="22"/>
              </w:rPr>
              <w:t> </w:t>
            </w:r>
            <w:r>
              <w:rPr>
                <w:b/>
                <w:sz w:val="22"/>
                <w:szCs w:val="22"/>
              </w:rPr>
              <w:t>33</w:t>
            </w:r>
          </w:p>
        </w:tc>
        <w:tc>
          <w:tcPr>
            <w:tcW w:w="2268" w:type="dxa"/>
          </w:tcPr>
          <w:p w14:paraId="43436D89" w14:textId="6916A499" w:rsidR="004F0B76" w:rsidRPr="004F0B76" w:rsidRDefault="004F0B76" w:rsidP="00C62ADF">
            <w:pPr>
              <w:tabs>
                <w:tab w:val="left" w:pos="567"/>
              </w:tabs>
              <w:spacing w:line="260" w:lineRule="exact"/>
              <w:jc w:val="center"/>
              <w:rPr>
                <w:b/>
                <w:sz w:val="22"/>
                <w:szCs w:val="22"/>
              </w:rPr>
            </w:pPr>
            <w:r w:rsidRPr="004F0B76">
              <w:rPr>
                <w:b/>
                <w:sz w:val="22"/>
                <w:szCs w:val="22"/>
              </w:rPr>
              <w:t>24</w:t>
            </w:r>
            <w:r w:rsidR="0007260A">
              <w:rPr>
                <w:b/>
                <w:sz w:val="22"/>
                <w:szCs w:val="22"/>
              </w:rPr>
              <w:noBreakHyphen/>
            </w:r>
            <w:r w:rsidRPr="004F0B76">
              <w:rPr>
                <w:b/>
                <w:sz w:val="22"/>
                <w:szCs w:val="22"/>
              </w:rPr>
              <w:t>ta savaitė</w:t>
            </w:r>
          </w:p>
          <w:p w14:paraId="0CCDE795" w14:textId="29A80FE5" w:rsidR="004F0B76" w:rsidRPr="004F0B76" w:rsidRDefault="004F0B76" w:rsidP="004F0B76">
            <w:pPr>
              <w:tabs>
                <w:tab w:val="left" w:pos="567"/>
              </w:tabs>
              <w:spacing w:line="260" w:lineRule="exact"/>
              <w:jc w:val="center"/>
              <w:rPr>
                <w:b/>
                <w:sz w:val="22"/>
                <w:szCs w:val="22"/>
              </w:rPr>
            </w:pPr>
            <w:r w:rsidRPr="004F0B76">
              <w:rPr>
                <w:b/>
                <w:sz w:val="22"/>
                <w:szCs w:val="22"/>
              </w:rPr>
              <w:t>N</w:t>
            </w:r>
            <w:r w:rsidR="00184D4E">
              <w:rPr>
                <w:b/>
                <w:sz w:val="22"/>
                <w:szCs w:val="22"/>
              </w:rPr>
              <w:t> </w:t>
            </w:r>
            <w:r w:rsidRPr="004F0B76">
              <w:rPr>
                <w:b/>
                <w:sz w:val="22"/>
                <w:szCs w:val="22"/>
              </w:rPr>
              <w:t>=</w:t>
            </w:r>
            <w:r w:rsidR="00184D4E">
              <w:rPr>
                <w:b/>
                <w:sz w:val="22"/>
                <w:szCs w:val="22"/>
              </w:rPr>
              <w:t> </w:t>
            </w:r>
            <w:r>
              <w:rPr>
                <w:b/>
                <w:sz w:val="22"/>
                <w:szCs w:val="22"/>
              </w:rPr>
              <w:t>17</w:t>
            </w:r>
          </w:p>
        </w:tc>
      </w:tr>
      <w:tr w:rsidR="004F0B76" w:rsidRPr="004F0B76" w14:paraId="1D1D7219" w14:textId="77777777" w:rsidTr="00C62ADF">
        <w:tc>
          <w:tcPr>
            <w:tcW w:w="3114" w:type="dxa"/>
          </w:tcPr>
          <w:p w14:paraId="121A6D22" w14:textId="77777777" w:rsidR="004F0B76" w:rsidRPr="004F0B76" w:rsidRDefault="004F0B76" w:rsidP="00C62ADF">
            <w:pPr>
              <w:tabs>
                <w:tab w:val="left" w:pos="567"/>
              </w:tabs>
              <w:spacing w:line="260" w:lineRule="exact"/>
              <w:rPr>
                <w:sz w:val="22"/>
                <w:szCs w:val="22"/>
              </w:rPr>
            </w:pPr>
            <w:r w:rsidRPr="004F0B76">
              <w:rPr>
                <w:sz w:val="22"/>
                <w:szCs w:val="22"/>
              </w:rPr>
              <w:t xml:space="preserve">Dalis, pasiekianti </w:t>
            </w:r>
          </w:p>
          <w:p w14:paraId="1AD96D26" w14:textId="77777777" w:rsidR="004F0B76" w:rsidRPr="004F0B76" w:rsidRDefault="004F0B76" w:rsidP="00C62ADF">
            <w:pPr>
              <w:tabs>
                <w:tab w:val="left" w:pos="567"/>
              </w:tabs>
              <w:spacing w:line="260" w:lineRule="exact"/>
              <w:rPr>
                <w:sz w:val="22"/>
                <w:szCs w:val="22"/>
              </w:rPr>
            </w:pPr>
            <w:r w:rsidRPr="004F0B76">
              <w:rPr>
                <w:sz w:val="22"/>
                <w:szCs w:val="22"/>
              </w:rPr>
              <w:t>ANR (95 % PI)</w:t>
            </w:r>
          </w:p>
        </w:tc>
        <w:tc>
          <w:tcPr>
            <w:tcW w:w="2268" w:type="dxa"/>
          </w:tcPr>
          <w:p w14:paraId="223CFC56" w14:textId="77777777" w:rsidR="004F0B76" w:rsidRPr="004F0B76" w:rsidRDefault="004F0B76" w:rsidP="00C62ADF">
            <w:pPr>
              <w:tabs>
                <w:tab w:val="left" w:pos="567"/>
              </w:tabs>
              <w:spacing w:line="260" w:lineRule="exact"/>
              <w:rPr>
                <w:sz w:val="22"/>
                <w:szCs w:val="22"/>
              </w:rPr>
            </w:pPr>
          </w:p>
        </w:tc>
        <w:tc>
          <w:tcPr>
            <w:tcW w:w="1559" w:type="dxa"/>
          </w:tcPr>
          <w:p w14:paraId="18A92531" w14:textId="6E9ED6B3" w:rsidR="004F0B76" w:rsidRPr="004F0B76" w:rsidRDefault="004F0B76" w:rsidP="00C62ADF">
            <w:pPr>
              <w:tabs>
                <w:tab w:val="left" w:pos="567"/>
              </w:tabs>
              <w:spacing w:line="260" w:lineRule="exact"/>
              <w:jc w:val="center"/>
              <w:rPr>
                <w:sz w:val="22"/>
                <w:szCs w:val="22"/>
              </w:rPr>
            </w:pPr>
            <w:r w:rsidRPr="004F0B76">
              <w:rPr>
                <w:sz w:val="22"/>
                <w:szCs w:val="22"/>
              </w:rPr>
              <w:t>0,</w:t>
            </w:r>
            <w:r>
              <w:rPr>
                <w:sz w:val="22"/>
                <w:szCs w:val="22"/>
              </w:rPr>
              <w:t>57</w:t>
            </w:r>
          </w:p>
          <w:p w14:paraId="2C049A40" w14:textId="2B2D70DB" w:rsidR="004F0B76" w:rsidRPr="004F0B76" w:rsidRDefault="004F0B76" w:rsidP="004F0B76">
            <w:pPr>
              <w:tabs>
                <w:tab w:val="left" w:pos="567"/>
              </w:tabs>
              <w:spacing w:line="260" w:lineRule="exact"/>
              <w:jc w:val="center"/>
              <w:rPr>
                <w:sz w:val="22"/>
                <w:szCs w:val="22"/>
              </w:rPr>
            </w:pPr>
            <w:r w:rsidRPr="004F0B76">
              <w:rPr>
                <w:sz w:val="22"/>
                <w:szCs w:val="22"/>
              </w:rPr>
              <w:t>(0,</w:t>
            </w:r>
            <w:r>
              <w:rPr>
                <w:sz w:val="22"/>
                <w:szCs w:val="22"/>
              </w:rPr>
              <w:t>46</w:t>
            </w:r>
            <w:r w:rsidRPr="004F0B76">
              <w:rPr>
                <w:sz w:val="22"/>
                <w:szCs w:val="22"/>
              </w:rPr>
              <w:t>; 0,</w:t>
            </w:r>
            <w:r>
              <w:rPr>
                <w:sz w:val="22"/>
                <w:szCs w:val="22"/>
              </w:rPr>
              <w:t>67</w:t>
            </w:r>
            <w:r w:rsidRPr="004F0B76">
              <w:rPr>
                <w:sz w:val="22"/>
                <w:szCs w:val="22"/>
              </w:rPr>
              <w:t>)</w:t>
            </w:r>
          </w:p>
        </w:tc>
        <w:tc>
          <w:tcPr>
            <w:tcW w:w="2268" w:type="dxa"/>
          </w:tcPr>
          <w:p w14:paraId="479E4DBC" w14:textId="264C2788" w:rsidR="004F0B76" w:rsidRPr="004F0B76" w:rsidRDefault="004F0B76" w:rsidP="00C62ADF">
            <w:pPr>
              <w:tabs>
                <w:tab w:val="left" w:pos="567"/>
              </w:tabs>
              <w:spacing w:line="260" w:lineRule="exact"/>
              <w:jc w:val="center"/>
              <w:rPr>
                <w:sz w:val="22"/>
                <w:szCs w:val="22"/>
              </w:rPr>
            </w:pPr>
            <w:r w:rsidRPr="004F0B76">
              <w:rPr>
                <w:sz w:val="22"/>
                <w:szCs w:val="22"/>
              </w:rPr>
              <w:t>0,</w:t>
            </w:r>
            <w:r>
              <w:rPr>
                <w:sz w:val="22"/>
                <w:szCs w:val="22"/>
              </w:rPr>
              <w:t>7</w:t>
            </w:r>
            <w:r w:rsidRPr="004F0B76">
              <w:rPr>
                <w:sz w:val="22"/>
                <w:szCs w:val="22"/>
              </w:rPr>
              <w:t>0</w:t>
            </w:r>
          </w:p>
          <w:p w14:paraId="1F18FFE3" w14:textId="05B7C142" w:rsidR="004F0B76" w:rsidRPr="004F0B76" w:rsidRDefault="004F0B76" w:rsidP="004F0B76">
            <w:pPr>
              <w:tabs>
                <w:tab w:val="left" w:pos="567"/>
              </w:tabs>
              <w:spacing w:line="260" w:lineRule="exact"/>
              <w:jc w:val="center"/>
              <w:rPr>
                <w:sz w:val="22"/>
                <w:szCs w:val="22"/>
              </w:rPr>
            </w:pPr>
            <w:r w:rsidRPr="004F0B76">
              <w:rPr>
                <w:sz w:val="22"/>
                <w:szCs w:val="22"/>
              </w:rPr>
              <w:t>(0,</w:t>
            </w:r>
            <w:r>
              <w:rPr>
                <w:sz w:val="22"/>
                <w:szCs w:val="22"/>
              </w:rPr>
              <w:t>60</w:t>
            </w:r>
            <w:r w:rsidRPr="004F0B76">
              <w:rPr>
                <w:sz w:val="22"/>
                <w:szCs w:val="22"/>
              </w:rPr>
              <w:t>; 0,</w:t>
            </w:r>
            <w:r>
              <w:rPr>
                <w:sz w:val="22"/>
                <w:szCs w:val="22"/>
              </w:rPr>
              <w:t>80</w:t>
            </w:r>
            <w:r w:rsidRPr="004F0B76">
              <w:rPr>
                <w:sz w:val="22"/>
                <w:szCs w:val="22"/>
              </w:rPr>
              <w:t>)</w:t>
            </w:r>
          </w:p>
        </w:tc>
      </w:tr>
    </w:tbl>
    <w:p w14:paraId="0DAED944" w14:textId="4A1813D6" w:rsidR="004F0B76" w:rsidRPr="004F0B76" w:rsidRDefault="004F0B76" w:rsidP="00367AD0">
      <w:pPr>
        <w:tabs>
          <w:tab w:val="left" w:pos="567"/>
        </w:tabs>
        <w:spacing w:line="260" w:lineRule="exact"/>
        <w:ind w:left="180" w:hanging="180"/>
        <w:rPr>
          <w:snapToGrid w:val="0"/>
          <w:sz w:val="22"/>
          <w:szCs w:val="22"/>
        </w:rPr>
      </w:pPr>
      <w:r w:rsidRPr="004F0B76">
        <w:rPr>
          <w:sz w:val="22"/>
          <w:szCs w:val="22"/>
          <w:vertAlign w:val="superscript"/>
        </w:rPr>
        <w:t>a</w:t>
      </w:r>
      <w:r w:rsidRPr="004F0B76">
        <w:rPr>
          <w:sz w:val="22"/>
          <w:szCs w:val="22"/>
        </w:rPr>
        <w:t xml:space="preserve"> Pacientai, kurių ALS yra </w:t>
      </w:r>
      <w:r w:rsidR="0007260A" w:rsidRPr="004F0B76">
        <w:rPr>
          <w:sz w:val="22"/>
          <w:szCs w:val="22"/>
        </w:rPr>
        <w:t>&lt;</w:t>
      </w:r>
      <w:r w:rsidR="0007260A">
        <w:rPr>
          <w:sz w:val="22"/>
          <w:szCs w:val="22"/>
        </w:rPr>
        <w:t> </w:t>
      </w:r>
      <w:r w:rsidR="00701EB4" w:rsidRPr="00951004">
        <w:rPr>
          <w:sz w:val="22"/>
          <w:szCs w:val="22"/>
        </w:rPr>
        <w:t>0,</w:t>
      </w:r>
      <w:r w:rsidR="00701EB4">
        <w:rPr>
          <w:sz w:val="22"/>
          <w:szCs w:val="22"/>
        </w:rPr>
        <w:t>8 </w:t>
      </w:r>
      <w:r w:rsidR="00701EB4" w:rsidRPr="00951004">
        <w:rPr>
          <w:sz w:val="22"/>
          <w:szCs w:val="22"/>
        </w:rPr>
        <w:t>×</w:t>
      </w:r>
      <w:r w:rsidR="00701EB4">
        <w:rPr>
          <w:sz w:val="22"/>
          <w:szCs w:val="22"/>
        </w:rPr>
        <w:t> </w:t>
      </w:r>
      <w:r w:rsidR="00701EB4" w:rsidRPr="00951004">
        <w:rPr>
          <w:sz w:val="22"/>
          <w:szCs w:val="22"/>
        </w:rPr>
        <w:t>10</w:t>
      </w:r>
      <w:r w:rsidR="00701EB4" w:rsidRPr="0092387D">
        <w:rPr>
          <w:sz w:val="22"/>
          <w:szCs w:val="22"/>
          <w:vertAlign w:val="superscript"/>
        </w:rPr>
        <w:t>9</w:t>
      </w:r>
      <w:r w:rsidR="00701EB4" w:rsidRPr="00951004">
        <w:rPr>
          <w:sz w:val="22"/>
          <w:szCs w:val="22"/>
        </w:rPr>
        <w:t>/l</w:t>
      </w:r>
      <w:r w:rsidR="00701EB4">
        <w:t xml:space="preserve"> ir ≥ </w:t>
      </w:r>
      <w:r w:rsidR="00701EB4" w:rsidRPr="00951004">
        <w:rPr>
          <w:sz w:val="22"/>
          <w:szCs w:val="22"/>
        </w:rPr>
        <w:t>0,</w:t>
      </w:r>
      <w:r w:rsidR="00701EB4">
        <w:rPr>
          <w:sz w:val="22"/>
          <w:szCs w:val="22"/>
        </w:rPr>
        <w:t>5 </w:t>
      </w:r>
      <w:r w:rsidR="00701EB4" w:rsidRPr="00951004">
        <w:rPr>
          <w:sz w:val="22"/>
          <w:szCs w:val="22"/>
        </w:rPr>
        <w:t>×</w:t>
      </w:r>
      <w:r w:rsidR="00701EB4">
        <w:rPr>
          <w:sz w:val="22"/>
          <w:szCs w:val="22"/>
        </w:rPr>
        <w:t> </w:t>
      </w:r>
      <w:r w:rsidR="00701EB4" w:rsidRPr="00951004">
        <w:rPr>
          <w:sz w:val="22"/>
          <w:szCs w:val="22"/>
        </w:rPr>
        <w:t>10</w:t>
      </w:r>
      <w:r w:rsidR="00701EB4" w:rsidRPr="0092387D">
        <w:rPr>
          <w:sz w:val="22"/>
          <w:szCs w:val="22"/>
          <w:vertAlign w:val="superscript"/>
        </w:rPr>
        <w:t>9</w:t>
      </w:r>
      <w:r w:rsidR="00701EB4" w:rsidRPr="00951004">
        <w:rPr>
          <w:sz w:val="22"/>
          <w:szCs w:val="22"/>
        </w:rPr>
        <w:t>/l</w:t>
      </w:r>
      <w:r w:rsidRPr="004F0B76">
        <w:rPr>
          <w:sz w:val="22"/>
          <w:szCs w:val="22"/>
        </w:rPr>
        <w:t xml:space="preserve"> PĮ metu, išskyrus pacientus, kuriems yra užsitęsusi sunki limfopenija</w:t>
      </w:r>
      <w:r w:rsidR="00E82958">
        <w:rPr>
          <w:sz w:val="22"/>
          <w:szCs w:val="22"/>
        </w:rPr>
        <w:t>.</w:t>
      </w:r>
    </w:p>
    <w:p w14:paraId="4760907C" w14:textId="77777777" w:rsidR="004F0B76" w:rsidRDefault="004F0B76" w:rsidP="004F0B76">
      <w:pPr>
        <w:tabs>
          <w:tab w:val="left" w:pos="567"/>
        </w:tabs>
        <w:spacing w:line="260" w:lineRule="exact"/>
        <w:rPr>
          <w:snapToGrid w:val="0"/>
          <w:sz w:val="22"/>
        </w:rPr>
      </w:pPr>
    </w:p>
    <w:p w14:paraId="5E93BAFD" w14:textId="6732F374" w:rsidR="004F0B76" w:rsidRPr="004F0B76" w:rsidRDefault="0007260A" w:rsidP="004F0B76">
      <w:pPr>
        <w:tabs>
          <w:tab w:val="left" w:pos="567"/>
        </w:tabs>
        <w:spacing w:line="260" w:lineRule="exact"/>
        <w:ind w:left="993" w:hanging="993"/>
        <w:rPr>
          <w:b/>
          <w:sz w:val="22"/>
          <w:szCs w:val="22"/>
        </w:rPr>
      </w:pPr>
      <w:r>
        <w:rPr>
          <w:b/>
          <w:sz w:val="22"/>
          <w:szCs w:val="22"/>
        </w:rPr>
        <w:t>3 </w:t>
      </w:r>
      <w:r w:rsidR="004F0B76" w:rsidRPr="004F0B76">
        <w:rPr>
          <w:b/>
          <w:sz w:val="22"/>
          <w:szCs w:val="22"/>
        </w:rPr>
        <w:t xml:space="preserve">lentelė. Kaplano-Mejerio metodas; pacientų, kurių limfocitų skaičius pagal apytikslius skaičiavimus pasieks ANR esant </w:t>
      </w:r>
      <w:r w:rsidR="004F0B76">
        <w:rPr>
          <w:b/>
          <w:sz w:val="22"/>
          <w:szCs w:val="22"/>
        </w:rPr>
        <w:t>sunkiai</w:t>
      </w:r>
      <w:r w:rsidR="004F0B76" w:rsidRPr="004F0B76">
        <w:rPr>
          <w:b/>
          <w:sz w:val="22"/>
          <w:szCs w:val="22"/>
        </w:rPr>
        <w:t xml:space="preserve"> limfopenijai pradinio įvertinimo (PĮ) metu, dalis, išskyrus pacientus, kuriems yra užsitęsusi sunki limfopenija</w:t>
      </w:r>
    </w:p>
    <w:p w14:paraId="647962DC" w14:textId="77777777" w:rsidR="004F0B76" w:rsidRPr="004F0B76" w:rsidRDefault="004F0B76" w:rsidP="004F0B76">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063"/>
        <w:gridCol w:w="2237"/>
        <w:gridCol w:w="1537"/>
        <w:gridCol w:w="2223"/>
      </w:tblGrid>
      <w:tr w:rsidR="004F0B76" w:rsidRPr="004F0B76" w14:paraId="7911ABB3" w14:textId="77777777" w:rsidTr="00C62ADF">
        <w:tc>
          <w:tcPr>
            <w:tcW w:w="3114" w:type="dxa"/>
          </w:tcPr>
          <w:p w14:paraId="1FD281CB" w14:textId="7795EF11" w:rsidR="004F0B76" w:rsidRPr="004F0B76" w:rsidRDefault="004F0B76" w:rsidP="00E82958">
            <w:pPr>
              <w:tabs>
                <w:tab w:val="left" w:pos="567"/>
              </w:tabs>
              <w:spacing w:line="260" w:lineRule="exact"/>
              <w:rPr>
                <w:b/>
                <w:sz w:val="22"/>
                <w:szCs w:val="22"/>
              </w:rPr>
            </w:pPr>
            <w:r w:rsidRPr="004F0B76">
              <w:rPr>
                <w:b/>
                <w:sz w:val="22"/>
                <w:szCs w:val="22"/>
              </w:rPr>
              <w:t xml:space="preserve">Rizikos grupei priklausančių pacientų, kuriems </w:t>
            </w:r>
            <w:r w:rsidRPr="004F0B76">
              <w:rPr>
                <w:b/>
                <w:sz w:val="22"/>
                <w:szCs w:val="22"/>
              </w:rPr>
              <w:lastRenderedPageBreak/>
              <w:t xml:space="preserve">pasireiškusi </w:t>
            </w:r>
            <w:r w:rsidR="00E82958">
              <w:rPr>
                <w:b/>
                <w:sz w:val="22"/>
                <w:szCs w:val="22"/>
              </w:rPr>
              <w:t>sunki</w:t>
            </w:r>
            <w:r w:rsidRPr="004F0B76">
              <w:rPr>
                <w:b/>
                <w:sz w:val="22"/>
                <w:szCs w:val="22"/>
              </w:rPr>
              <w:t xml:space="preserve"> limfopenija</w:t>
            </w:r>
            <w:r w:rsidRPr="004F0B76">
              <w:rPr>
                <w:b/>
                <w:sz w:val="22"/>
                <w:szCs w:val="22"/>
                <w:vertAlign w:val="superscript"/>
              </w:rPr>
              <w:t>a</w:t>
            </w:r>
            <w:r w:rsidRPr="004F0B76">
              <w:rPr>
                <w:b/>
                <w:sz w:val="22"/>
                <w:szCs w:val="22"/>
              </w:rPr>
              <w:t>, skaičius</w:t>
            </w:r>
          </w:p>
        </w:tc>
        <w:tc>
          <w:tcPr>
            <w:tcW w:w="2268" w:type="dxa"/>
          </w:tcPr>
          <w:p w14:paraId="69CA037D" w14:textId="74CA4860" w:rsidR="004F0B76" w:rsidRPr="004F0B76" w:rsidRDefault="004F0B76" w:rsidP="004F0B76">
            <w:pPr>
              <w:tabs>
                <w:tab w:val="left" w:pos="567"/>
              </w:tabs>
              <w:spacing w:line="260" w:lineRule="exact"/>
              <w:jc w:val="center"/>
              <w:rPr>
                <w:b/>
                <w:sz w:val="22"/>
                <w:szCs w:val="22"/>
              </w:rPr>
            </w:pPr>
            <w:r w:rsidRPr="004F0B76">
              <w:rPr>
                <w:b/>
                <w:sz w:val="22"/>
                <w:szCs w:val="22"/>
              </w:rPr>
              <w:lastRenderedPageBreak/>
              <w:t>Pradinis įvertinimas N</w:t>
            </w:r>
            <w:r w:rsidR="00184D4E">
              <w:rPr>
                <w:b/>
                <w:sz w:val="22"/>
                <w:szCs w:val="22"/>
              </w:rPr>
              <w:t> </w:t>
            </w:r>
            <w:r w:rsidRPr="004F0B76">
              <w:rPr>
                <w:b/>
                <w:sz w:val="22"/>
                <w:szCs w:val="22"/>
              </w:rPr>
              <w:t>=</w:t>
            </w:r>
            <w:r w:rsidR="00184D4E">
              <w:rPr>
                <w:b/>
                <w:sz w:val="22"/>
                <w:szCs w:val="22"/>
              </w:rPr>
              <w:t> </w:t>
            </w:r>
            <w:r>
              <w:rPr>
                <w:b/>
                <w:sz w:val="22"/>
                <w:szCs w:val="22"/>
              </w:rPr>
              <w:t>18</w:t>
            </w:r>
          </w:p>
        </w:tc>
        <w:tc>
          <w:tcPr>
            <w:tcW w:w="1559" w:type="dxa"/>
          </w:tcPr>
          <w:p w14:paraId="05F4BBD7" w14:textId="28B29B1C" w:rsidR="004F0B76" w:rsidRPr="004F0B76" w:rsidRDefault="004F0B76" w:rsidP="00C62ADF">
            <w:pPr>
              <w:tabs>
                <w:tab w:val="left" w:pos="567"/>
              </w:tabs>
              <w:spacing w:line="260" w:lineRule="exact"/>
              <w:jc w:val="center"/>
              <w:rPr>
                <w:b/>
                <w:sz w:val="22"/>
                <w:szCs w:val="22"/>
              </w:rPr>
            </w:pPr>
            <w:r w:rsidRPr="004F0B76">
              <w:rPr>
                <w:b/>
                <w:sz w:val="22"/>
                <w:szCs w:val="22"/>
              </w:rPr>
              <w:t>12</w:t>
            </w:r>
            <w:r w:rsidR="0007260A">
              <w:rPr>
                <w:b/>
                <w:sz w:val="22"/>
                <w:szCs w:val="22"/>
              </w:rPr>
              <w:noBreakHyphen/>
            </w:r>
            <w:r w:rsidRPr="004F0B76">
              <w:rPr>
                <w:b/>
                <w:sz w:val="22"/>
                <w:szCs w:val="22"/>
              </w:rPr>
              <w:t>ta savaitė</w:t>
            </w:r>
          </w:p>
          <w:p w14:paraId="18D6CA06" w14:textId="479DE55A" w:rsidR="004F0B76" w:rsidRPr="004F0B76" w:rsidRDefault="004F0B76" w:rsidP="004F0B76">
            <w:pPr>
              <w:tabs>
                <w:tab w:val="left" w:pos="567"/>
              </w:tabs>
              <w:spacing w:line="260" w:lineRule="exact"/>
              <w:jc w:val="center"/>
              <w:rPr>
                <w:b/>
                <w:sz w:val="22"/>
                <w:szCs w:val="22"/>
              </w:rPr>
            </w:pPr>
            <w:r w:rsidRPr="004F0B76">
              <w:rPr>
                <w:b/>
                <w:sz w:val="22"/>
                <w:szCs w:val="22"/>
              </w:rPr>
              <w:t>N</w:t>
            </w:r>
            <w:r w:rsidR="00184D4E">
              <w:rPr>
                <w:b/>
                <w:sz w:val="22"/>
                <w:szCs w:val="22"/>
              </w:rPr>
              <w:t> </w:t>
            </w:r>
            <w:r w:rsidRPr="004F0B76">
              <w:rPr>
                <w:b/>
                <w:sz w:val="22"/>
                <w:szCs w:val="22"/>
              </w:rPr>
              <w:t>=</w:t>
            </w:r>
            <w:r w:rsidR="00184D4E">
              <w:rPr>
                <w:b/>
                <w:sz w:val="22"/>
                <w:szCs w:val="22"/>
              </w:rPr>
              <w:t> </w:t>
            </w:r>
            <w:r>
              <w:rPr>
                <w:b/>
                <w:sz w:val="22"/>
                <w:szCs w:val="22"/>
              </w:rPr>
              <w:t>6</w:t>
            </w:r>
          </w:p>
        </w:tc>
        <w:tc>
          <w:tcPr>
            <w:tcW w:w="2268" w:type="dxa"/>
          </w:tcPr>
          <w:p w14:paraId="03111463" w14:textId="66F53F36" w:rsidR="004F0B76" w:rsidRPr="004F0B76" w:rsidRDefault="004F0B76" w:rsidP="00C62ADF">
            <w:pPr>
              <w:tabs>
                <w:tab w:val="left" w:pos="567"/>
              </w:tabs>
              <w:spacing w:line="260" w:lineRule="exact"/>
              <w:jc w:val="center"/>
              <w:rPr>
                <w:b/>
                <w:sz w:val="22"/>
                <w:szCs w:val="22"/>
              </w:rPr>
            </w:pPr>
            <w:r w:rsidRPr="004F0B76">
              <w:rPr>
                <w:b/>
                <w:sz w:val="22"/>
                <w:szCs w:val="22"/>
              </w:rPr>
              <w:t>24</w:t>
            </w:r>
            <w:r w:rsidR="0007260A">
              <w:rPr>
                <w:b/>
                <w:sz w:val="22"/>
                <w:szCs w:val="22"/>
              </w:rPr>
              <w:noBreakHyphen/>
            </w:r>
            <w:r w:rsidRPr="004F0B76">
              <w:rPr>
                <w:b/>
                <w:sz w:val="22"/>
                <w:szCs w:val="22"/>
              </w:rPr>
              <w:t>ta savaitė</w:t>
            </w:r>
          </w:p>
          <w:p w14:paraId="4147C307" w14:textId="0701679B" w:rsidR="004F0B76" w:rsidRPr="004F0B76" w:rsidRDefault="004F0B76" w:rsidP="00C62ADF">
            <w:pPr>
              <w:tabs>
                <w:tab w:val="left" w:pos="567"/>
              </w:tabs>
              <w:spacing w:line="260" w:lineRule="exact"/>
              <w:jc w:val="center"/>
              <w:rPr>
                <w:b/>
                <w:sz w:val="22"/>
                <w:szCs w:val="22"/>
              </w:rPr>
            </w:pPr>
            <w:r w:rsidRPr="004F0B76">
              <w:rPr>
                <w:b/>
                <w:sz w:val="22"/>
                <w:szCs w:val="22"/>
              </w:rPr>
              <w:t>N</w:t>
            </w:r>
            <w:r w:rsidR="00184D4E">
              <w:rPr>
                <w:b/>
                <w:sz w:val="22"/>
                <w:szCs w:val="22"/>
              </w:rPr>
              <w:t> </w:t>
            </w:r>
            <w:r w:rsidRPr="004F0B76">
              <w:rPr>
                <w:b/>
                <w:sz w:val="22"/>
                <w:szCs w:val="22"/>
              </w:rPr>
              <w:t>=</w:t>
            </w:r>
            <w:r w:rsidR="00184D4E">
              <w:rPr>
                <w:b/>
                <w:sz w:val="22"/>
                <w:szCs w:val="22"/>
              </w:rPr>
              <w:t> </w:t>
            </w:r>
            <w:r w:rsidRPr="004F0B76">
              <w:rPr>
                <w:b/>
                <w:sz w:val="22"/>
                <w:szCs w:val="22"/>
              </w:rPr>
              <w:t>4</w:t>
            </w:r>
          </w:p>
        </w:tc>
      </w:tr>
      <w:tr w:rsidR="004F0B76" w:rsidRPr="004F0B76" w14:paraId="39DF9069" w14:textId="77777777" w:rsidTr="00C62ADF">
        <w:tc>
          <w:tcPr>
            <w:tcW w:w="3114" w:type="dxa"/>
          </w:tcPr>
          <w:p w14:paraId="35F4DFCC" w14:textId="77777777" w:rsidR="004F0B76" w:rsidRPr="004F0B76" w:rsidRDefault="004F0B76" w:rsidP="00C62ADF">
            <w:pPr>
              <w:tabs>
                <w:tab w:val="left" w:pos="567"/>
              </w:tabs>
              <w:spacing w:line="260" w:lineRule="exact"/>
              <w:rPr>
                <w:sz w:val="22"/>
                <w:szCs w:val="22"/>
              </w:rPr>
            </w:pPr>
            <w:r w:rsidRPr="004F0B76">
              <w:rPr>
                <w:sz w:val="22"/>
                <w:szCs w:val="22"/>
              </w:rPr>
              <w:t xml:space="preserve">Dalis, pasiekianti </w:t>
            </w:r>
          </w:p>
          <w:p w14:paraId="0E3A72FF" w14:textId="77777777" w:rsidR="004F0B76" w:rsidRPr="004F0B76" w:rsidRDefault="004F0B76" w:rsidP="00C62ADF">
            <w:pPr>
              <w:tabs>
                <w:tab w:val="left" w:pos="567"/>
              </w:tabs>
              <w:spacing w:line="260" w:lineRule="exact"/>
              <w:rPr>
                <w:sz w:val="22"/>
                <w:szCs w:val="22"/>
              </w:rPr>
            </w:pPr>
            <w:r w:rsidRPr="004F0B76">
              <w:rPr>
                <w:sz w:val="22"/>
                <w:szCs w:val="22"/>
              </w:rPr>
              <w:t>ANR (95 % PI)</w:t>
            </w:r>
          </w:p>
        </w:tc>
        <w:tc>
          <w:tcPr>
            <w:tcW w:w="2268" w:type="dxa"/>
          </w:tcPr>
          <w:p w14:paraId="735A6AF6" w14:textId="77777777" w:rsidR="004F0B76" w:rsidRPr="004F0B76" w:rsidRDefault="004F0B76" w:rsidP="00C62ADF">
            <w:pPr>
              <w:tabs>
                <w:tab w:val="left" w:pos="567"/>
              </w:tabs>
              <w:spacing w:line="260" w:lineRule="exact"/>
              <w:rPr>
                <w:sz w:val="22"/>
                <w:szCs w:val="22"/>
              </w:rPr>
            </w:pPr>
          </w:p>
        </w:tc>
        <w:tc>
          <w:tcPr>
            <w:tcW w:w="1559" w:type="dxa"/>
          </w:tcPr>
          <w:p w14:paraId="6EC666C3" w14:textId="0588DBF2" w:rsidR="004F0B76" w:rsidRPr="004F0B76" w:rsidRDefault="004F0B76" w:rsidP="00C62ADF">
            <w:pPr>
              <w:tabs>
                <w:tab w:val="left" w:pos="567"/>
              </w:tabs>
              <w:spacing w:line="260" w:lineRule="exact"/>
              <w:jc w:val="center"/>
              <w:rPr>
                <w:sz w:val="22"/>
                <w:szCs w:val="22"/>
              </w:rPr>
            </w:pPr>
            <w:r w:rsidRPr="004F0B76">
              <w:rPr>
                <w:sz w:val="22"/>
                <w:szCs w:val="22"/>
              </w:rPr>
              <w:t>0,</w:t>
            </w:r>
            <w:r w:rsidR="00E82958">
              <w:rPr>
                <w:sz w:val="22"/>
                <w:szCs w:val="22"/>
              </w:rPr>
              <w:t>43</w:t>
            </w:r>
          </w:p>
          <w:p w14:paraId="4C61295F" w14:textId="1BC25294" w:rsidR="004F0B76" w:rsidRPr="004F0B76" w:rsidRDefault="004F0B76" w:rsidP="00E82958">
            <w:pPr>
              <w:tabs>
                <w:tab w:val="left" w:pos="567"/>
              </w:tabs>
              <w:spacing w:line="260" w:lineRule="exact"/>
              <w:jc w:val="center"/>
              <w:rPr>
                <w:sz w:val="22"/>
                <w:szCs w:val="22"/>
              </w:rPr>
            </w:pPr>
            <w:r w:rsidRPr="004F0B76">
              <w:rPr>
                <w:sz w:val="22"/>
                <w:szCs w:val="22"/>
              </w:rPr>
              <w:t>(0,</w:t>
            </w:r>
            <w:r w:rsidR="00E82958">
              <w:rPr>
                <w:sz w:val="22"/>
                <w:szCs w:val="22"/>
              </w:rPr>
              <w:t>20</w:t>
            </w:r>
            <w:r w:rsidRPr="004F0B76">
              <w:rPr>
                <w:sz w:val="22"/>
                <w:szCs w:val="22"/>
              </w:rPr>
              <w:t>; 0,</w:t>
            </w:r>
            <w:r w:rsidR="00E82958">
              <w:rPr>
                <w:sz w:val="22"/>
                <w:szCs w:val="22"/>
              </w:rPr>
              <w:t>75</w:t>
            </w:r>
            <w:r w:rsidRPr="004F0B76">
              <w:rPr>
                <w:sz w:val="22"/>
                <w:szCs w:val="22"/>
              </w:rPr>
              <w:t>)</w:t>
            </w:r>
          </w:p>
        </w:tc>
        <w:tc>
          <w:tcPr>
            <w:tcW w:w="2268" w:type="dxa"/>
          </w:tcPr>
          <w:p w14:paraId="467CF5F5" w14:textId="3225243C" w:rsidR="004F0B76" w:rsidRPr="004F0B76" w:rsidRDefault="004F0B76" w:rsidP="00C62ADF">
            <w:pPr>
              <w:tabs>
                <w:tab w:val="left" w:pos="567"/>
              </w:tabs>
              <w:spacing w:line="260" w:lineRule="exact"/>
              <w:jc w:val="center"/>
              <w:rPr>
                <w:sz w:val="22"/>
                <w:szCs w:val="22"/>
              </w:rPr>
            </w:pPr>
            <w:r w:rsidRPr="004F0B76">
              <w:rPr>
                <w:sz w:val="22"/>
                <w:szCs w:val="22"/>
              </w:rPr>
              <w:t>0,</w:t>
            </w:r>
            <w:r w:rsidR="00E82958">
              <w:rPr>
                <w:sz w:val="22"/>
                <w:szCs w:val="22"/>
              </w:rPr>
              <w:t>62</w:t>
            </w:r>
          </w:p>
          <w:p w14:paraId="42F486AE" w14:textId="67A43FC3" w:rsidR="004F0B76" w:rsidRPr="004F0B76" w:rsidRDefault="004F0B76" w:rsidP="00E82958">
            <w:pPr>
              <w:tabs>
                <w:tab w:val="left" w:pos="567"/>
              </w:tabs>
              <w:spacing w:line="260" w:lineRule="exact"/>
              <w:jc w:val="center"/>
              <w:rPr>
                <w:sz w:val="22"/>
                <w:szCs w:val="22"/>
              </w:rPr>
            </w:pPr>
            <w:r w:rsidRPr="004F0B76">
              <w:rPr>
                <w:sz w:val="22"/>
                <w:szCs w:val="22"/>
              </w:rPr>
              <w:t>(0,</w:t>
            </w:r>
            <w:r w:rsidR="00E82958">
              <w:rPr>
                <w:sz w:val="22"/>
                <w:szCs w:val="22"/>
              </w:rPr>
              <w:t>35</w:t>
            </w:r>
            <w:r w:rsidRPr="004F0B76">
              <w:rPr>
                <w:sz w:val="22"/>
                <w:szCs w:val="22"/>
              </w:rPr>
              <w:t>; 0,</w:t>
            </w:r>
            <w:r w:rsidR="00E82958">
              <w:rPr>
                <w:sz w:val="22"/>
                <w:szCs w:val="22"/>
              </w:rPr>
              <w:t>88</w:t>
            </w:r>
            <w:r w:rsidRPr="004F0B76">
              <w:rPr>
                <w:sz w:val="22"/>
                <w:szCs w:val="22"/>
              </w:rPr>
              <w:t>)</w:t>
            </w:r>
          </w:p>
        </w:tc>
      </w:tr>
    </w:tbl>
    <w:p w14:paraId="50B3E5C2" w14:textId="42EC29D6" w:rsidR="004F0B76" w:rsidRPr="004F0B76" w:rsidRDefault="004F0B76" w:rsidP="004F0B76">
      <w:pPr>
        <w:tabs>
          <w:tab w:val="left" w:pos="567"/>
        </w:tabs>
        <w:spacing w:line="260" w:lineRule="exact"/>
        <w:rPr>
          <w:snapToGrid w:val="0"/>
          <w:sz w:val="22"/>
          <w:szCs w:val="22"/>
        </w:rPr>
      </w:pPr>
      <w:r w:rsidRPr="004F0B76">
        <w:rPr>
          <w:sz w:val="22"/>
          <w:szCs w:val="22"/>
          <w:vertAlign w:val="superscript"/>
        </w:rPr>
        <w:t>a</w:t>
      </w:r>
      <w:r w:rsidRPr="004F0B76">
        <w:rPr>
          <w:sz w:val="22"/>
          <w:szCs w:val="22"/>
        </w:rPr>
        <w:t xml:space="preserve"> Pacientai, kurių ALS yra </w:t>
      </w:r>
      <w:r w:rsidR="0007260A" w:rsidRPr="004F0B76">
        <w:rPr>
          <w:sz w:val="22"/>
          <w:szCs w:val="22"/>
        </w:rPr>
        <w:t>&lt;</w:t>
      </w:r>
      <w:r w:rsidR="0007260A">
        <w:rPr>
          <w:sz w:val="22"/>
          <w:szCs w:val="22"/>
        </w:rPr>
        <w:t> </w:t>
      </w:r>
      <w:r w:rsidR="00701EB4" w:rsidRPr="00951004">
        <w:rPr>
          <w:sz w:val="22"/>
          <w:szCs w:val="22"/>
        </w:rPr>
        <w:t>0,</w:t>
      </w:r>
      <w:r w:rsidR="00701EB4">
        <w:rPr>
          <w:sz w:val="22"/>
          <w:szCs w:val="22"/>
        </w:rPr>
        <w:t>5 </w:t>
      </w:r>
      <w:r w:rsidR="00701EB4" w:rsidRPr="00951004">
        <w:rPr>
          <w:sz w:val="22"/>
          <w:szCs w:val="22"/>
        </w:rPr>
        <w:t>×</w:t>
      </w:r>
      <w:r w:rsidR="00701EB4">
        <w:rPr>
          <w:sz w:val="22"/>
          <w:szCs w:val="22"/>
        </w:rPr>
        <w:t> </w:t>
      </w:r>
      <w:r w:rsidR="00701EB4" w:rsidRPr="00951004">
        <w:rPr>
          <w:sz w:val="22"/>
          <w:szCs w:val="22"/>
        </w:rPr>
        <w:t>10</w:t>
      </w:r>
      <w:r w:rsidR="00701EB4" w:rsidRPr="0092387D">
        <w:rPr>
          <w:sz w:val="22"/>
          <w:szCs w:val="22"/>
          <w:vertAlign w:val="superscript"/>
        </w:rPr>
        <w:t>9</w:t>
      </w:r>
      <w:r w:rsidR="00701EB4" w:rsidRPr="00951004">
        <w:rPr>
          <w:sz w:val="22"/>
          <w:szCs w:val="22"/>
        </w:rPr>
        <w:t>/l</w:t>
      </w:r>
      <w:r w:rsidR="00701EB4">
        <w:t xml:space="preserve"> </w:t>
      </w:r>
      <w:r w:rsidRPr="004F0B76">
        <w:rPr>
          <w:sz w:val="22"/>
          <w:szCs w:val="22"/>
        </w:rPr>
        <w:t>PĮ metu, išskyrus pacientus, kuriems yra užsitęsusi sunki limfopenija</w:t>
      </w:r>
      <w:r w:rsidR="00E82958">
        <w:rPr>
          <w:sz w:val="22"/>
          <w:szCs w:val="22"/>
        </w:rPr>
        <w:t>.</w:t>
      </w:r>
    </w:p>
    <w:p w14:paraId="2082269C" w14:textId="77777777" w:rsidR="004F0B76" w:rsidRPr="004F0B76" w:rsidRDefault="004F0B76" w:rsidP="004F0B76">
      <w:pPr>
        <w:tabs>
          <w:tab w:val="left" w:pos="567"/>
        </w:tabs>
        <w:spacing w:line="260" w:lineRule="exact"/>
        <w:rPr>
          <w:snapToGrid w:val="0"/>
          <w:sz w:val="22"/>
          <w:szCs w:val="22"/>
        </w:rPr>
      </w:pPr>
    </w:p>
    <w:p w14:paraId="17C7BD3A" w14:textId="1F70695C" w:rsidR="004F0B76" w:rsidRPr="00E82958" w:rsidRDefault="00E82958" w:rsidP="005D554B">
      <w:pPr>
        <w:tabs>
          <w:tab w:val="left" w:pos="567"/>
        </w:tabs>
        <w:spacing w:line="260" w:lineRule="exact"/>
        <w:rPr>
          <w:snapToGrid w:val="0"/>
          <w:sz w:val="22"/>
          <w:u w:val="single"/>
        </w:rPr>
      </w:pPr>
      <w:r w:rsidRPr="00E82958">
        <w:rPr>
          <w:snapToGrid w:val="0"/>
          <w:sz w:val="22"/>
          <w:u w:val="single"/>
        </w:rPr>
        <w:t>Klinikinis veiksmingumas ir saugumas</w:t>
      </w:r>
    </w:p>
    <w:p w14:paraId="1068C8CC" w14:textId="5E26FD40" w:rsidR="00701EB4" w:rsidRDefault="00E82958" w:rsidP="005D554B">
      <w:pPr>
        <w:tabs>
          <w:tab w:val="left" w:pos="567"/>
        </w:tabs>
        <w:spacing w:line="260" w:lineRule="exact"/>
        <w:rPr>
          <w:sz w:val="22"/>
          <w:szCs w:val="22"/>
        </w:rPr>
      </w:pPr>
      <w:r w:rsidRPr="00E82958">
        <w:rPr>
          <w:sz w:val="22"/>
          <w:szCs w:val="22"/>
        </w:rPr>
        <w:t xml:space="preserve">Buvo atlikti du </w:t>
      </w:r>
      <w:r w:rsidR="0007260A" w:rsidRPr="00E82958">
        <w:rPr>
          <w:sz w:val="22"/>
          <w:szCs w:val="22"/>
        </w:rPr>
        <w:t>2</w:t>
      </w:r>
      <w:r w:rsidR="0007260A">
        <w:rPr>
          <w:sz w:val="22"/>
          <w:szCs w:val="22"/>
        </w:rPr>
        <w:t> </w:t>
      </w:r>
      <w:r w:rsidRPr="00E82958">
        <w:rPr>
          <w:sz w:val="22"/>
          <w:szCs w:val="22"/>
        </w:rPr>
        <w:t xml:space="preserve">metų trukmės, atsitiktinių imčių, dvigubai koduoti, placebu kontroliuojami tyrimai (DEFINE, kuriame dalyvavo </w:t>
      </w:r>
      <w:r w:rsidR="0007260A" w:rsidRPr="00E82958">
        <w:rPr>
          <w:sz w:val="22"/>
          <w:szCs w:val="22"/>
        </w:rPr>
        <w:t>1</w:t>
      </w:r>
      <w:r w:rsidR="00184D4E">
        <w:rPr>
          <w:sz w:val="22"/>
          <w:szCs w:val="22"/>
        </w:rPr>
        <w:t> </w:t>
      </w:r>
      <w:r w:rsidR="0007260A" w:rsidRPr="00E82958">
        <w:rPr>
          <w:sz w:val="22"/>
          <w:szCs w:val="22"/>
        </w:rPr>
        <w:t>234</w:t>
      </w:r>
      <w:r w:rsidR="0007260A">
        <w:rPr>
          <w:sz w:val="22"/>
          <w:szCs w:val="22"/>
        </w:rPr>
        <w:t> </w:t>
      </w:r>
      <w:r w:rsidRPr="00E82958">
        <w:rPr>
          <w:sz w:val="22"/>
          <w:szCs w:val="22"/>
        </w:rPr>
        <w:t xml:space="preserve">pacientai, ir CONFIRM kuriame dalyvavo </w:t>
      </w:r>
      <w:r w:rsidR="0007260A" w:rsidRPr="00E82958">
        <w:rPr>
          <w:sz w:val="22"/>
          <w:szCs w:val="22"/>
        </w:rPr>
        <w:t>1</w:t>
      </w:r>
      <w:r w:rsidR="00184D4E">
        <w:rPr>
          <w:sz w:val="22"/>
          <w:szCs w:val="22"/>
        </w:rPr>
        <w:t> </w:t>
      </w:r>
      <w:r w:rsidR="0007260A" w:rsidRPr="00E82958">
        <w:rPr>
          <w:sz w:val="22"/>
          <w:szCs w:val="22"/>
        </w:rPr>
        <w:t>417</w:t>
      </w:r>
      <w:r w:rsidR="0007260A">
        <w:rPr>
          <w:sz w:val="22"/>
          <w:szCs w:val="22"/>
        </w:rPr>
        <w:t> </w:t>
      </w:r>
      <w:r w:rsidRPr="00E82958">
        <w:rPr>
          <w:sz w:val="22"/>
          <w:szCs w:val="22"/>
        </w:rPr>
        <w:t>pacientų), kuriuose buvo tiriami asmenys, sergantys RRIS. Pacientai, sergantys progresuojančiomis IS formomis, į šiuos tyrimus nebuvo įtrauk</w:t>
      </w:r>
      <w:r>
        <w:rPr>
          <w:sz w:val="22"/>
          <w:szCs w:val="22"/>
        </w:rPr>
        <w:t>ti</w:t>
      </w:r>
      <w:r w:rsidRPr="00E82958">
        <w:rPr>
          <w:sz w:val="22"/>
          <w:szCs w:val="22"/>
        </w:rPr>
        <w:t>.</w:t>
      </w:r>
      <w:r w:rsidR="006166D7">
        <w:rPr>
          <w:sz w:val="22"/>
          <w:szCs w:val="22"/>
        </w:rPr>
        <w:t xml:space="preserve"> </w:t>
      </w:r>
    </w:p>
    <w:p w14:paraId="67711EAD" w14:textId="77777777" w:rsidR="00701EB4" w:rsidRDefault="00701EB4" w:rsidP="005D554B">
      <w:pPr>
        <w:tabs>
          <w:tab w:val="left" w:pos="567"/>
        </w:tabs>
        <w:spacing w:line="260" w:lineRule="exact"/>
        <w:rPr>
          <w:sz w:val="22"/>
          <w:szCs w:val="22"/>
        </w:rPr>
      </w:pPr>
    </w:p>
    <w:p w14:paraId="39E9582C" w14:textId="2EBBC67F" w:rsidR="00E82958" w:rsidRDefault="00E82958" w:rsidP="005D554B">
      <w:pPr>
        <w:tabs>
          <w:tab w:val="left" w:pos="567"/>
        </w:tabs>
        <w:spacing w:line="260" w:lineRule="exact"/>
        <w:rPr>
          <w:sz w:val="22"/>
          <w:szCs w:val="22"/>
        </w:rPr>
      </w:pPr>
      <w:r w:rsidRPr="00E82958">
        <w:rPr>
          <w:sz w:val="22"/>
          <w:szCs w:val="22"/>
        </w:rPr>
        <w:t>Gydymo veiksmingumas (žr.</w:t>
      </w:r>
      <w:r w:rsidR="00184D4E">
        <w:rPr>
          <w:sz w:val="22"/>
          <w:szCs w:val="22"/>
        </w:rPr>
        <w:t> </w:t>
      </w:r>
      <w:r w:rsidR="00701EB4">
        <w:rPr>
          <w:sz w:val="22"/>
          <w:szCs w:val="22"/>
        </w:rPr>
        <w:t>4</w:t>
      </w:r>
      <w:r w:rsidR="00184D4E">
        <w:rPr>
          <w:sz w:val="22"/>
          <w:szCs w:val="22"/>
        </w:rPr>
        <w:t> </w:t>
      </w:r>
      <w:r w:rsidRPr="00E82958">
        <w:rPr>
          <w:sz w:val="22"/>
          <w:szCs w:val="22"/>
        </w:rPr>
        <w:t xml:space="preserve">lentelę) ir saugumas buvo nustatyti tiems pacientams, kuriems Išplėstinės negalios vertinimo skalės (angl. </w:t>
      </w:r>
      <w:r w:rsidRPr="008F72D3">
        <w:rPr>
          <w:i/>
          <w:iCs/>
          <w:sz w:val="22"/>
          <w:szCs w:val="22"/>
        </w:rPr>
        <w:t>Expanded Disability Status Score – EDSS</w:t>
      </w:r>
      <w:r w:rsidRPr="00E82958">
        <w:rPr>
          <w:sz w:val="22"/>
          <w:szCs w:val="22"/>
        </w:rPr>
        <w:t>) balas buvo nuo 0 iki 5 imtinai ir kuriems vienerių metų laikotarp</w:t>
      </w:r>
      <w:r>
        <w:rPr>
          <w:sz w:val="22"/>
          <w:szCs w:val="22"/>
        </w:rPr>
        <w:t>iu</w:t>
      </w:r>
      <w:r w:rsidRPr="00E82958">
        <w:rPr>
          <w:sz w:val="22"/>
          <w:szCs w:val="22"/>
        </w:rPr>
        <w:t xml:space="preserve"> prieš atsitiktinę atranką pasireiškė bent vienas recidyvas arba per </w:t>
      </w:r>
      <w:r w:rsidR="0007260A" w:rsidRPr="00E82958">
        <w:rPr>
          <w:sz w:val="22"/>
          <w:szCs w:val="22"/>
        </w:rPr>
        <w:t>6</w:t>
      </w:r>
      <w:r w:rsidR="0007260A">
        <w:rPr>
          <w:sz w:val="22"/>
          <w:szCs w:val="22"/>
        </w:rPr>
        <w:t> </w:t>
      </w:r>
      <w:r w:rsidRPr="00E82958">
        <w:rPr>
          <w:sz w:val="22"/>
          <w:szCs w:val="22"/>
        </w:rPr>
        <w:t>savaites iki atsitiktinės atrankos jų galvos smegenų MRT rodė bent vieną gadolini</w:t>
      </w:r>
      <w:r w:rsidR="006166D7">
        <w:rPr>
          <w:sz w:val="22"/>
          <w:szCs w:val="22"/>
        </w:rPr>
        <w:t>u</w:t>
      </w:r>
      <w:r w:rsidRPr="00E82958">
        <w:rPr>
          <w:sz w:val="22"/>
          <w:szCs w:val="22"/>
        </w:rPr>
        <w:t xml:space="preserve"> (Gd+) išryškintą pakitimą. Atliekant tyrimą CONFIRM buvo vartojamas vertintojui nežinomas (t. y., tyrėjui, vertinančiam atsaką į tiriamąjį vaistinį preparatą, šis preparatas buvo koduotas) palyginamasis </w:t>
      </w:r>
      <w:r>
        <w:rPr>
          <w:sz w:val="22"/>
          <w:szCs w:val="22"/>
        </w:rPr>
        <w:t xml:space="preserve">vaistinis </w:t>
      </w:r>
      <w:r w:rsidRPr="00E82958">
        <w:rPr>
          <w:sz w:val="22"/>
          <w:szCs w:val="22"/>
        </w:rPr>
        <w:t xml:space="preserve">preparatas glatiramero acetatas. </w:t>
      </w:r>
    </w:p>
    <w:p w14:paraId="3B8F458C" w14:textId="77777777" w:rsidR="00E82958" w:rsidRDefault="00E82958" w:rsidP="005D554B">
      <w:pPr>
        <w:tabs>
          <w:tab w:val="left" w:pos="567"/>
        </w:tabs>
        <w:spacing w:line="260" w:lineRule="exact"/>
        <w:rPr>
          <w:sz w:val="22"/>
          <w:szCs w:val="22"/>
        </w:rPr>
      </w:pPr>
    </w:p>
    <w:p w14:paraId="33A4F2D5" w14:textId="44BB99C8" w:rsidR="00981E5F" w:rsidRDefault="00E82958" w:rsidP="005D554B">
      <w:pPr>
        <w:tabs>
          <w:tab w:val="left" w:pos="567"/>
        </w:tabs>
        <w:spacing w:line="260" w:lineRule="exact"/>
        <w:rPr>
          <w:sz w:val="22"/>
          <w:szCs w:val="22"/>
        </w:rPr>
      </w:pPr>
      <w:r w:rsidRPr="00E82958">
        <w:rPr>
          <w:sz w:val="22"/>
          <w:szCs w:val="22"/>
        </w:rPr>
        <w:t xml:space="preserve">Tyrimo DEFINE pradžioje pacientų savybių reikšmių medianos buvo tokios: amžiaus mediana – </w:t>
      </w:r>
      <w:r w:rsidR="0007260A" w:rsidRPr="00E82958">
        <w:rPr>
          <w:sz w:val="22"/>
          <w:szCs w:val="22"/>
        </w:rPr>
        <w:t>39</w:t>
      </w:r>
      <w:r w:rsidR="0007260A">
        <w:rPr>
          <w:sz w:val="22"/>
          <w:szCs w:val="22"/>
        </w:rPr>
        <w:t> </w:t>
      </w:r>
      <w:r w:rsidRPr="00E82958">
        <w:rPr>
          <w:sz w:val="22"/>
          <w:szCs w:val="22"/>
        </w:rPr>
        <w:t>metai, ligos trukmės mediana – 7,</w:t>
      </w:r>
      <w:r w:rsidR="0007260A" w:rsidRPr="00E82958">
        <w:rPr>
          <w:sz w:val="22"/>
          <w:szCs w:val="22"/>
        </w:rPr>
        <w:t>0</w:t>
      </w:r>
      <w:r w:rsidR="0007260A">
        <w:rPr>
          <w:sz w:val="22"/>
          <w:szCs w:val="22"/>
        </w:rPr>
        <w:t> </w:t>
      </w:r>
      <w:r w:rsidRPr="00E82958">
        <w:rPr>
          <w:sz w:val="22"/>
          <w:szCs w:val="22"/>
        </w:rPr>
        <w:t>metai, o EDSS skalės įvertinimo mediana – 2,</w:t>
      </w:r>
      <w:r w:rsidR="0007260A" w:rsidRPr="00E82958">
        <w:rPr>
          <w:sz w:val="22"/>
          <w:szCs w:val="22"/>
        </w:rPr>
        <w:t>0</w:t>
      </w:r>
      <w:r w:rsidR="0007260A">
        <w:rPr>
          <w:sz w:val="22"/>
          <w:szCs w:val="22"/>
        </w:rPr>
        <w:t> </w:t>
      </w:r>
      <w:r w:rsidRPr="00E82958">
        <w:rPr>
          <w:sz w:val="22"/>
          <w:szCs w:val="22"/>
        </w:rPr>
        <w:t>balai. Be to, 16</w:t>
      </w:r>
      <w:r>
        <w:rPr>
          <w:sz w:val="22"/>
          <w:szCs w:val="22"/>
        </w:rPr>
        <w:t> </w:t>
      </w:r>
      <w:r w:rsidRPr="00E82958">
        <w:rPr>
          <w:sz w:val="22"/>
          <w:szCs w:val="22"/>
        </w:rPr>
        <w:t xml:space="preserve">% pacientų EDSS skalės įvertinimas buvo </w:t>
      </w:r>
      <w:r w:rsidR="0007260A" w:rsidRPr="00E82958">
        <w:rPr>
          <w:sz w:val="22"/>
          <w:szCs w:val="22"/>
        </w:rPr>
        <w:t>&gt;</w:t>
      </w:r>
      <w:r w:rsidR="0007260A">
        <w:rPr>
          <w:sz w:val="22"/>
          <w:szCs w:val="22"/>
        </w:rPr>
        <w:t> </w:t>
      </w:r>
      <w:r w:rsidRPr="00E82958">
        <w:rPr>
          <w:sz w:val="22"/>
          <w:szCs w:val="22"/>
        </w:rPr>
        <w:t>3,</w:t>
      </w:r>
      <w:r w:rsidR="0007260A" w:rsidRPr="00E82958">
        <w:rPr>
          <w:sz w:val="22"/>
          <w:szCs w:val="22"/>
        </w:rPr>
        <w:t>5</w:t>
      </w:r>
      <w:r w:rsidR="0007260A">
        <w:rPr>
          <w:sz w:val="22"/>
          <w:szCs w:val="22"/>
        </w:rPr>
        <w:t> </w:t>
      </w:r>
      <w:r w:rsidRPr="00E82958">
        <w:rPr>
          <w:sz w:val="22"/>
          <w:szCs w:val="22"/>
        </w:rPr>
        <w:t>balo, 28</w:t>
      </w:r>
      <w:r>
        <w:rPr>
          <w:sz w:val="22"/>
          <w:szCs w:val="22"/>
        </w:rPr>
        <w:t> </w:t>
      </w:r>
      <w:r w:rsidRPr="00E82958">
        <w:rPr>
          <w:sz w:val="22"/>
          <w:szCs w:val="22"/>
        </w:rPr>
        <w:t xml:space="preserve">% buvo patyrę </w:t>
      </w:r>
      <w:r w:rsidR="0007260A" w:rsidRPr="00E82958">
        <w:rPr>
          <w:sz w:val="22"/>
          <w:szCs w:val="22"/>
        </w:rPr>
        <w:t>≥</w:t>
      </w:r>
      <w:r w:rsidR="0007260A">
        <w:rPr>
          <w:sz w:val="22"/>
          <w:szCs w:val="22"/>
        </w:rPr>
        <w:t> </w:t>
      </w:r>
      <w:r w:rsidRPr="00E82958">
        <w:rPr>
          <w:sz w:val="22"/>
          <w:szCs w:val="22"/>
        </w:rPr>
        <w:t>2 paūmėjimus per pastaruosius metus, o 42</w:t>
      </w:r>
      <w:r>
        <w:rPr>
          <w:sz w:val="22"/>
          <w:szCs w:val="22"/>
        </w:rPr>
        <w:t> </w:t>
      </w:r>
      <w:r w:rsidRPr="00E82958">
        <w:rPr>
          <w:sz w:val="22"/>
          <w:szCs w:val="22"/>
        </w:rPr>
        <w:t xml:space="preserve">% anksčiau buvo gydyti kitais patvirtintais IS gydymo metodais. MRT </w:t>
      </w:r>
      <w:r>
        <w:rPr>
          <w:sz w:val="22"/>
          <w:szCs w:val="22"/>
        </w:rPr>
        <w:t>grupėje</w:t>
      </w:r>
      <w:r w:rsidRPr="00E82958">
        <w:rPr>
          <w:sz w:val="22"/>
          <w:szCs w:val="22"/>
        </w:rPr>
        <w:t xml:space="preserve"> 36</w:t>
      </w:r>
      <w:r>
        <w:rPr>
          <w:sz w:val="22"/>
          <w:szCs w:val="22"/>
        </w:rPr>
        <w:t> </w:t>
      </w:r>
      <w:r w:rsidRPr="00E82958">
        <w:rPr>
          <w:sz w:val="22"/>
          <w:szCs w:val="22"/>
        </w:rPr>
        <w:t xml:space="preserve">% pacientų, įtrauktų į tyrimą, nustatyti Gd+ pakitimai tyrimo pradžioje (vidutinis Gd+ pakitimų skaičius buvo 1,4). </w:t>
      </w:r>
    </w:p>
    <w:p w14:paraId="7E73CE1C" w14:textId="77777777" w:rsidR="00701EB4" w:rsidRDefault="00701EB4" w:rsidP="005D554B">
      <w:pPr>
        <w:tabs>
          <w:tab w:val="left" w:pos="567"/>
        </w:tabs>
        <w:spacing w:line="260" w:lineRule="exact"/>
        <w:rPr>
          <w:sz w:val="22"/>
          <w:szCs w:val="22"/>
        </w:rPr>
      </w:pPr>
    </w:p>
    <w:p w14:paraId="3544A4BB" w14:textId="74BAAFD4" w:rsidR="00981E5F" w:rsidRDefault="00E82958" w:rsidP="005D554B">
      <w:pPr>
        <w:tabs>
          <w:tab w:val="left" w:pos="567"/>
        </w:tabs>
        <w:spacing w:line="260" w:lineRule="exact"/>
        <w:rPr>
          <w:sz w:val="22"/>
          <w:szCs w:val="22"/>
        </w:rPr>
      </w:pPr>
      <w:r w:rsidRPr="00E82958">
        <w:rPr>
          <w:sz w:val="22"/>
          <w:szCs w:val="22"/>
        </w:rPr>
        <w:t xml:space="preserve">Tyrimo CONFIRM pradžioje pacientų savybių reikšmių medianos buvo tokios: amžiaus mediana – </w:t>
      </w:r>
      <w:r w:rsidR="0007260A" w:rsidRPr="00E82958">
        <w:rPr>
          <w:sz w:val="22"/>
          <w:szCs w:val="22"/>
        </w:rPr>
        <w:t>37</w:t>
      </w:r>
      <w:r w:rsidR="0007260A">
        <w:rPr>
          <w:sz w:val="22"/>
          <w:szCs w:val="22"/>
        </w:rPr>
        <w:t> </w:t>
      </w:r>
      <w:r w:rsidRPr="00E82958">
        <w:rPr>
          <w:sz w:val="22"/>
          <w:szCs w:val="22"/>
        </w:rPr>
        <w:t>metai, ligos trukmės mediana – 6,</w:t>
      </w:r>
      <w:r w:rsidR="0007260A" w:rsidRPr="00E82958">
        <w:rPr>
          <w:sz w:val="22"/>
          <w:szCs w:val="22"/>
        </w:rPr>
        <w:t>0</w:t>
      </w:r>
      <w:r w:rsidR="0007260A">
        <w:rPr>
          <w:sz w:val="22"/>
          <w:szCs w:val="22"/>
        </w:rPr>
        <w:t> </w:t>
      </w:r>
      <w:r w:rsidRPr="00E82958">
        <w:rPr>
          <w:sz w:val="22"/>
          <w:szCs w:val="22"/>
        </w:rPr>
        <w:t>metai, o EDSS skalės įvertinimo mediana – 2,</w:t>
      </w:r>
      <w:r w:rsidR="0007260A" w:rsidRPr="00E82958">
        <w:rPr>
          <w:sz w:val="22"/>
          <w:szCs w:val="22"/>
        </w:rPr>
        <w:t>5</w:t>
      </w:r>
      <w:r w:rsidR="0007260A">
        <w:rPr>
          <w:sz w:val="22"/>
          <w:szCs w:val="22"/>
        </w:rPr>
        <w:t> </w:t>
      </w:r>
      <w:r w:rsidRPr="00E82958">
        <w:rPr>
          <w:sz w:val="22"/>
          <w:szCs w:val="22"/>
        </w:rPr>
        <w:t>balo. Be to, 17</w:t>
      </w:r>
      <w:r w:rsidR="00981E5F">
        <w:rPr>
          <w:sz w:val="22"/>
          <w:szCs w:val="22"/>
        </w:rPr>
        <w:t> </w:t>
      </w:r>
      <w:r w:rsidRPr="00E82958">
        <w:rPr>
          <w:sz w:val="22"/>
          <w:szCs w:val="22"/>
        </w:rPr>
        <w:t xml:space="preserve">% pacientų EDSS skalės įvertinimas buvo </w:t>
      </w:r>
      <w:r w:rsidR="0007260A" w:rsidRPr="00E82958">
        <w:rPr>
          <w:sz w:val="22"/>
          <w:szCs w:val="22"/>
        </w:rPr>
        <w:t>&gt;</w:t>
      </w:r>
      <w:r w:rsidR="0007260A">
        <w:rPr>
          <w:sz w:val="22"/>
          <w:szCs w:val="22"/>
        </w:rPr>
        <w:t> </w:t>
      </w:r>
      <w:r w:rsidRPr="00E82958">
        <w:rPr>
          <w:sz w:val="22"/>
          <w:szCs w:val="22"/>
        </w:rPr>
        <w:t>3,5</w:t>
      </w:r>
      <w:r w:rsidR="00184D4E">
        <w:rPr>
          <w:sz w:val="22"/>
          <w:szCs w:val="22"/>
        </w:rPr>
        <w:t> </w:t>
      </w:r>
      <w:r w:rsidRPr="00E82958">
        <w:rPr>
          <w:sz w:val="22"/>
          <w:szCs w:val="22"/>
        </w:rPr>
        <w:t>balo, 32</w:t>
      </w:r>
      <w:r w:rsidR="00981E5F">
        <w:rPr>
          <w:sz w:val="22"/>
          <w:szCs w:val="22"/>
        </w:rPr>
        <w:t> </w:t>
      </w:r>
      <w:r w:rsidRPr="00E82958">
        <w:rPr>
          <w:sz w:val="22"/>
          <w:szCs w:val="22"/>
        </w:rPr>
        <w:t xml:space="preserve">% buvo patyrę </w:t>
      </w:r>
      <w:r w:rsidR="0007260A" w:rsidRPr="00E82958">
        <w:rPr>
          <w:sz w:val="22"/>
          <w:szCs w:val="22"/>
        </w:rPr>
        <w:t>≥</w:t>
      </w:r>
      <w:r w:rsidR="0007260A">
        <w:rPr>
          <w:sz w:val="22"/>
          <w:szCs w:val="22"/>
        </w:rPr>
        <w:t> </w:t>
      </w:r>
      <w:r w:rsidRPr="00E82958">
        <w:rPr>
          <w:sz w:val="22"/>
          <w:szCs w:val="22"/>
        </w:rPr>
        <w:t>2 paūmėjimus per pastaruosius metus, o 3</w:t>
      </w:r>
      <w:r w:rsidR="00A82D89">
        <w:rPr>
          <w:sz w:val="22"/>
          <w:szCs w:val="22"/>
        </w:rPr>
        <w:t>0 </w:t>
      </w:r>
      <w:r w:rsidRPr="00E82958">
        <w:rPr>
          <w:sz w:val="22"/>
          <w:szCs w:val="22"/>
        </w:rPr>
        <w:t xml:space="preserve">% anksčiau buvo gydyti kitais patvirtintais IS gydymo metodais. MRT </w:t>
      </w:r>
      <w:r w:rsidR="00981E5F">
        <w:rPr>
          <w:sz w:val="22"/>
          <w:szCs w:val="22"/>
        </w:rPr>
        <w:t>grupėje</w:t>
      </w:r>
      <w:r w:rsidRPr="00E82958">
        <w:rPr>
          <w:sz w:val="22"/>
          <w:szCs w:val="22"/>
        </w:rPr>
        <w:t xml:space="preserve"> 45</w:t>
      </w:r>
      <w:r w:rsidR="00981E5F">
        <w:rPr>
          <w:sz w:val="22"/>
          <w:szCs w:val="22"/>
        </w:rPr>
        <w:t> </w:t>
      </w:r>
      <w:r w:rsidRPr="00E82958">
        <w:rPr>
          <w:sz w:val="22"/>
          <w:szCs w:val="22"/>
        </w:rPr>
        <w:t xml:space="preserve">% pacientų, įtrauktų į tyrimą, nustatyti Gd+ pakitimai tyrimo pradžioje (vidutinis Gd+ pakitimų skaičius buvo 2,4). </w:t>
      </w:r>
    </w:p>
    <w:p w14:paraId="652A8F34" w14:textId="77777777" w:rsidR="00981E5F" w:rsidRDefault="00981E5F" w:rsidP="005D554B">
      <w:pPr>
        <w:tabs>
          <w:tab w:val="left" w:pos="567"/>
        </w:tabs>
        <w:spacing w:line="260" w:lineRule="exact"/>
        <w:rPr>
          <w:sz w:val="22"/>
          <w:szCs w:val="22"/>
        </w:rPr>
      </w:pPr>
    </w:p>
    <w:p w14:paraId="6AB14406" w14:textId="4CB32753" w:rsidR="00DC504B" w:rsidRDefault="00E82958" w:rsidP="005D554B">
      <w:pPr>
        <w:tabs>
          <w:tab w:val="left" w:pos="567"/>
        </w:tabs>
        <w:spacing w:line="260" w:lineRule="exact"/>
        <w:rPr>
          <w:sz w:val="22"/>
          <w:szCs w:val="22"/>
        </w:rPr>
      </w:pPr>
      <w:r w:rsidRPr="00E82958">
        <w:rPr>
          <w:sz w:val="22"/>
          <w:szCs w:val="22"/>
        </w:rPr>
        <w:t>Palyginus su placeb</w:t>
      </w:r>
      <w:r w:rsidR="002F1276">
        <w:rPr>
          <w:sz w:val="22"/>
          <w:szCs w:val="22"/>
        </w:rPr>
        <w:t>o</w:t>
      </w:r>
      <w:r w:rsidRPr="00E82958">
        <w:rPr>
          <w:sz w:val="22"/>
          <w:szCs w:val="22"/>
        </w:rPr>
        <w:t xml:space="preserve"> vartojusiais pacientais, </w:t>
      </w:r>
      <w:r w:rsidR="00981E5F">
        <w:rPr>
          <w:sz w:val="22"/>
          <w:szCs w:val="22"/>
        </w:rPr>
        <w:t>dimetilfumaratu</w:t>
      </w:r>
      <w:r w:rsidRPr="00E82958">
        <w:rPr>
          <w:sz w:val="22"/>
          <w:szCs w:val="22"/>
        </w:rPr>
        <w:t xml:space="preserve"> gydytiems pacientams kliniškai ir statistiškai reikšmingai sumažėjo tyrimo DEFINE </w:t>
      </w:r>
      <w:r w:rsidR="00981E5F">
        <w:rPr>
          <w:sz w:val="22"/>
          <w:szCs w:val="22"/>
        </w:rPr>
        <w:t>pagrindinė</w:t>
      </w:r>
      <w:r w:rsidRPr="00E82958">
        <w:rPr>
          <w:sz w:val="22"/>
          <w:szCs w:val="22"/>
        </w:rPr>
        <w:t xml:space="preserve"> vertinamoji baigtis, t. y., procentinė pacientų, kuriems pasireiškia recidyvas per </w:t>
      </w:r>
      <w:r w:rsidR="0007260A" w:rsidRPr="00E82958">
        <w:rPr>
          <w:sz w:val="22"/>
          <w:szCs w:val="22"/>
        </w:rPr>
        <w:t>2</w:t>
      </w:r>
      <w:r w:rsidR="0007260A">
        <w:rPr>
          <w:sz w:val="22"/>
          <w:szCs w:val="22"/>
        </w:rPr>
        <w:t> </w:t>
      </w:r>
      <w:r w:rsidRPr="00E82958">
        <w:rPr>
          <w:sz w:val="22"/>
          <w:szCs w:val="22"/>
        </w:rPr>
        <w:t xml:space="preserve">metus, dalis; ir </w:t>
      </w:r>
      <w:r w:rsidR="00981E5F">
        <w:rPr>
          <w:sz w:val="22"/>
          <w:szCs w:val="22"/>
        </w:rPr>
        <w:t>pagrindinė</w:t>
      </w:r>
      <w:r w:rsidRPr="00E82958">
        <w:rPr>
          <w:sz w:val="22"/>
          <w:szCs w:val="22"/>
        </w:rPr>
        <w:t xml:space="preserve"> tyrimo CONFIRM vertinamoji baigtis – metinis recidyvų dažnis (angl. </w:t>
      </w:r>
      <w:r w:rsidRPr="008F72D3">
        <w:rPr>
          <w:i/>
          <w:iCs/>
          <w:sz w:val="22"/>
          <w:szCs w:val="22"/>
        </w:rPr>
        <w:t>annualised relapse rate, ARR</w:t>
      </w:r>
      <w:r w:rsidRPr="00E82958">
        <w:rPr>
          <w:sz w:val="22"/>
          <w:szCs w:val="22"/>
        </w:rPr>
        <w:t xml:space="preserve">) per </w:t>
      </w:r>
      <w:r w:rsidR="0007260A" w:rsidRPr="00E82958">
        <w:rPr>
          <w:sz w:val="22"/>
          <w:szCs w:val="22"/>
        </w:rPr>
        <w:t>2</w:t>
      </w:r>
      <w:r w:rsidR="0007260A">
        <w:rPr>
          <w:sz w:val="22"/>
          <w:szCs w:val="22"/>
        </w:rPr>
        <w:t> </w:t>
      </w:r>
      <w:r w:rsidRPr="00E82958">
        <w:rPr>
          <w:sz w:val="22"/>
          <w:szCs w:val="22"/>
        </w:rPr>
        <w:t xml:space="preserve">metus. </w:t>
      </w:r>
    </w:p>
    <w:p w14:paraId="3A87C124" w14:textId="77777777" w:rsidR="00DC504B" w:rsidRDefault="00DC504B" w:rsidP="005D554B">
      <w:pPr>
        <w:tabs>
          <w:tab w:val="left" w:pos="567"/>
        </w:tabs>
        <w:spacing w:line="260" w:lineRule="exact"/>
        <w:rPr>
          <w:sz w:val="22"/>
          <w:szCs w:val="22"/>
        </w:rPr>
      </w:pPr>
    </w:p>
    <w:p w14:paraId="2E9E3DA2" w14:textId="4814173B" w:rsidR="00981E5F" w:rsidRDefault="00E82958" w:rsidP="005D554B">
      <w:pPr>
        <w:tabs>
          <w:tab w:val="left" w:pos="567"/>
        </w:tabs>
        <w:spacing w:line="260" w:lineRule="exact"/>
        <w:rPr>
          <w:sz w:val="22"/>
          <w:szCs w:val="22"/>
        </w:rPr>
      </w:pPr>
      <w:r w:rsidRPr="00E82958">
        <w:rPr>
          <w:sz w:val="22"/>
          <w:szCs w:val="22"/>
        </w:rPr>
        <w:t>ARR rodmuo vartojant glatiramero acetatą, palyginus su placebu, tyrimo CONFIRM metu buvo atitinkamai 0,286 ir 0,401, o tai atitinka sumažėjimą 29</w:t>
      </w:r>
      <w:r w:rsidR="00981E5F">
        <w:rPr>
          <w:sz w:val="22"/>
          <w:szCs w:val="22"/>
        </w:rPr>
        <w:t> </w:t>
      </w:r>
      <w:r w:rsidRPr="00E82958">
        <w:rPr>
          <w:sz w:val="22"/>
          <w:szCs w:val="22"/>
        </w:rPr>
        <w:t>% (</w:t>
      </w:r>
      <w:r w:rsidR="009853C5" w:rsidRPr="00E82958">
        <w:rPr>
          <w:sz w:val="22"/>
          <w:szCs w:val="22"/>
        </w:rPr>
        <w:t>p</w:t>
      </w:r>
      <w:r w:rsidR="009853C5">
        <w:rPr>
          <w:sz w:val="22"/>
          <w:szCs w:val="22"/>
        </w:rPr>
        <w:t> </w:t>
      </w:r>
      <w:r w:rsidR="009853C5" w:rsidRPr="00E82958">
        <w:rPr>
          <w:sz w:val="22"/>
          <w:szCs w:val="22"/>
        </w:rPr>
        <w:t>=</w:t>
      </w:r>
      <w:r w:rsidR="009853C5">
        <w:rPr>
          <w:sz w:val="22"/>
          <w:szCs w:val="22"/>
        </w:rPr>
        <w:t> </w:t>
      </w:r>
      <w:r w:rsidRPr="00E82958">
        <w:rPr>
          <w:sz w:val="22"/>
          <w:szCs w:val="22"/>
        </w:rPr>
        <w:t xml:space="preserve">0,013), kuris yra panašus į nurodytąjį </w:t>
      </w:r>
      <w:r w:rsidR="00981E5F">
        <w:rPr>
          <w:sz w:val="22"/>
          <w:szCs w:val="22"/>
        </w:rPr>
        <w:t>įteisintoje</w:t>
      </w:r>
      <w:r w:rsidRPr="00E82958">
        <w:rPr>
          <w:sz w:val="22"/>
          <w:szCs w:val="22"/>
        </w:rPr>
        <w:t xml:space="preserve"> vaistinio preparato skyrimo informacijoje. </w:t>
      </w:r>
    </w:p>
    <w:p w14:paraId="65F3934A" w14:textId="77777777" w:rsidR="00981E5F" w:rsidRDefault="00981E5F" w:rsidP="005D554B">
      <w:pPr>
        <w:tabs>
          <w:tab w:val="left" w:pos="567"/>
        </w:tabs>
        <w:spacing w:line="260" w:lineRule="exact"/>
        <w:rPr>
          <w:sz w:val="22"/>
          <w:szCs w:val="22"/>
        </w:rPr>
      </w:pPr>
      <w:bookmarkStart w:id="25" w:name="_Hlk160015479"/>
    </w:p>
    <w:p w14:paraId="5163DD3B" w14:textId="20A82488" w:rsidR="00701EB4" w:rsidRDefault="00701EB4" w:rsidP="005D554B">
      <w:pPr>
        <w:tabs>
          <w:tab w:val="left" w:pos="567"/>
        </w:tabs>
        <w:spacing w:line="260" w:lineRule="exact"/>
        <w:rPr>
          <w:sz w:val="22"/>
          <w:szCs w:val="22"/>
        </w:rPr>
      </w:pPr>
      <w:r>
        <w:rPr>
          <w:rStyle w:val="fontstyle01"/>
        </w:rPr>
        <w:t>4 lentelė. Tyrimų DEFINE bei CONFIRM klinikinės ir MRT vertinamosios baigtys</w:t>
      </w:r>
    </w:p>
    <w:bookmarkEnd w:id="25"/>
    <w:p w14:paraId="49D5A772" w14:textId="77777777" w:rsidR="00701EB4" w:rsidRDefault="00701EB4" w:rsidP="005D554B">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1795"/>
        <w:gridCol w:w="1372"/>
        <w:gridCol w:w="1629"/>
        <w:gridCol w:w="1246"/>
        <w:gridCol w:w="1629"/>
        <w:gridCol w:w="1389"/>
      </w:tblGrid>
      <w:tr w:rsidR="000B2E65" w:rsidRPr="00C62ADF" w14:paraId="1C1E8726" w14:textId="77777777" w:rsidTr="00F25A8E">
        <w:tc>
          <w:tcPr>
            <w:tcW w:w="1838" w:type="dxa"/>
          </w:tcPr>
          <w:p w14:paraId="566C622F" w14:textId="77777777" w:rsidR="000B2E65" w:rsidRPr="00C62ADF" w:rsidRDefault="000B2E65" w:rsidP="000B2E65">
            <w:pPr>
              <w:tabs>
                <w:tab w:val="left" w:pos="567"/>
              </w:tabs>
              <w:spacing w:line="260" w:lineRule="exact"/>
              <w:jc w:val="center"/>
              <w:rPr>
                <w:b/>
                <w:sz w:val="22"/>
                <w:szCs w:val="22"/>
              </w:rPr>
            </w:pPr>
          </w:p>
        </w:tc>
        <w:tc>
          <w:tcPr>
            <w:tcW w:w="3119" w:type="dxa"/>
            <w:gridSpan w:val="2"/>
          </w:tcPr>
          <w:p w14:paraId="16FF76AD" w14:textId="17169DB2" w:rsidR="000B2E65" w:rsidRPr="00C62ADF" w:rsidRDefault="000B2E65" w:rsidP="000B2E65">
            <w:pPr>
              <w:tabs>
                <w:tab w:val="left" w:pos="567"/>
              </w:tabs>
              <w:spacing w:line="260" w:lineRule="exact"/>
              <w:jc w:val="center"/>
              <w:rPr>
                <w:b/>
                <w:sz w:val="22"/>
                <w:szCs w:val="22"/>
              </w:rPr>
            </w:pPr>
            <w:r w:rsidRPr="00C62ADF">
              <w:rPr>
                <w:b/>
                <w:sz w:val="22"/>
                <w:szCs w:val="22"/>
              </w:rPr>
              <w:t>DEFINE</w:t>
            </w:r>
          </w:p>
        </w:tc>
        <w:tc>
          <w:tcPr>
            <w:tcW w:w="4252" w:type="dxa"/>
            <w:gridSpan w:val="3"/>
          </w:tcPr>
          <w:p w14:paraId="617876E7" w14:textId="592C6474" w:rsidR="000B2E65" w:rsidRPr="00C62ADF" w:rsidRDefault="000B2E65" w:rsidP="000B2E65">
            <w:pPr>
              <w:tabs>
                <w:tab w:val="left" w:pos="567"/>
              </w:tabs>
              <w:spacing w:line="260" w:lineRule="exact"/>
              <w:jc w:val="center"/>
              <w:rPr>
                <w:b/>
                <w:sz w:val="22"/>
                <w:szCs w:val="22"/>
              </w:rPr>
            </w:pPr>
            <w:r w:rsidRPr="00C62ADF">
              <w:rPr>
                <w:b/>
                <w:sz w:val="22"/>
                <w:szCs w:val="22"/>
              </w:rPr>
              <w:t>CONFIRM</w:t>
            </w:r>
          </w:p>
        </w:tc>
      </w:tr>
      <w:tr w:rsidR="000B2E65" w:rsidRPr="00C62ADF" w14:paraId="64647858" w14:textId="77777777" w:rsidTr="00F25A8E">
        <w:tc>
          <w:tcPr>
            <w:tcW w:w="1838" w:type="dxa"/>
          </w:tcPr>
          <w:p w14:paraId="5A338BED" w14:textId="77777777" w:rsidR="000B2E65" w:rsidRPr="00C62ADF" w:rsidRDefault="000B2E65" w:rsidP="005D554B">
            <w:pPr>
              <w:tabs>
                <w:tab w:val="left" w:pos="567"/>
              </w:tabs>
              <w:spacing w:line="260" w:lineRule="exact"/>
              <w:rPr>
                <w:b/>
                <w:sz w:val="22"/>
                <w:szCs w:val="22"/>
              </w:rPr>
            </w:pPr>
          </w:p>
        </w:tc>
        <w:tc>
          <w:tcPr>
            <w:tcW w:w="1418" w:type="dxa"/>
          </w:tcPr>
          <w:p w14:paraId="068BFC1C" w14:textId="5A625E48" w:rsidR="000B2E65" w:rsidRPr="00C62ADF" w:rsidRDefault="000B2E65" w:rsidP="005D554B">
            <w:pPr>
              <w:tabs>
                <w:tab w:val="left" w:pos="567"/>
              </w:tabs>
              <w:spacing w:line="260" w:lineRule="exact"/>
              <w:rPr>
                <w:b/>
                <w:sz w:val="22"/>
                <w:szCs w:val="22"/>
              </w:rPr>
            </w:pPr>
            <w:r w:rsidRPr="00C62ADF">
              <w:rPr>
                <w:b/>
                <w:sz w:val="22"/>
                <w:szCs w:val="22"/>
              </w:rPr>
              <w:t>Placebas</w:t>
            </w:r>
          </w:p>
        </w:tc>
        <w:tc>
          <w:tcPr>
            <w:tcW w:w="1701" w:type="dxa"/>
          </w:tcPr>
          <w:p w14:paraId="43537F0F" w14:textId="74E7B77C" w:rsidR="000B2E65" w:rsidRPr="00C62ADF" w:rsidRDefault="000B2E65" w:rsidP="000B2E65">
            <w:pPr>
              <w:tabs>
                <w:tab w:val="left" w:pos="567"/>
              </w:tabs>
              <w:spacing w:line="260" w:lineRule="exact"/>
              <w:rPr>
                <w:b/>
                <w:sz w:val="22"/>
                <w:szCs w:val="22"/>
              </w:rPr>
            </w:pPr>
            <w:r w:rsidRPr="00B1307B">
              <w:rPr>
                <w:b/>
                <w:sz w:val="22"/>
                <w:szCs w:val="22"/>
                <w:lang w:val="en-US"/>
              </w:rPr>
              <w:t xml:space="preserve">240 mg dimetil-fumarato du kartus per parą </w:t>
            </w:r>
          </w:p>
        </w:tc>
        <w:tc>
          <w:tcPr>
            <w:tcW w:w="1275" w:type="dxa"/>
          </w:tcPr>
          <w:p w14:paraId="753E47D3" w14:textId="26B30EDC" w:rsidR="000B2E65" w:rsidRPr="00C62ADF" w:rsidRDefault="000B2E65" w:rsidP="005D554B">
            <w:pPr>
              <w:tabs>
                <w:tab w:val="left" w:pos="567"/>
              </w:tabs>
              <w:spacing w:line="260" w:lineRule="exact"/>
              <w:rPr>
                <w:b/>
                <w:sz w:val="22"/>
                <w:szCs w:val="22"/>
              </w:rPr>
            </w:pPr>
            <w:r w:rsidRPr="00C62ADF">
              <w:rPr>
                <w:b/>
                <w:sz w:val="22"/>
                <w:szCs w:val="22"/>
              </w:rPr>
              <w:t>Placebas</w:t>
            </w:r>
          </w:p>
        </w:tc>
        <w:tc>
          <w:tcPr>
            <w:tcW w:w="1701" w:type="dxa"/>
          </w:tcPr>
          <w:p w14:paraId="715660A3" w14:textId="584BF44B" w:rsidR="000B2E65" w:rsidRPr="00C62ADF" w:rsidRDefault="000B2E65" w:rsidP="005D554B">
            <w:pPr>
              <w:tabs>
                <w:tab w:val="left" w:pos="567"/>
              </w:tabs>
              <w:spacing w:line="260" w:lineRule="exact"/>
              <w:rPr>
                <w:b/>
                <w:sz w:val="22"/>
                <w:szCs w:val="22"/>
              </w:rPr>
            </w:pPr>
            <w:r w:rsidRPr="00B1307B">
              <w:rPr>
                <w:b/>
                <w:sz w:val="22"/>
                <w:szCs w:val="22"/>
                <w:lang w:val="en-US"/>
              </w:rPr>
              <w:t>240 mg dimetil-fumarato du kartus per parą</w:t>
            </w:r>
          </w:p>
        </w:tc>
        <w:tc>
          <w:tcPr>
            <w:tcW w:w="1276" w:type="dxa"/>
          </w:tcPr>
          <w:p w14:paraId="19C63824" w14:textId="4E6938F6" w:rsidR="000B2E65" w:rsidRPr="00C62ADF" w:rsidRDefault="000B2E65" w:rsidP="005D554B">
            <w:pPr>
              <w:tabs>
                <w:tab w:val="left" w:pos="567"/>
              </w:tabs>
              <w:spacing w:line="260" w:lineRule="exact"/>
              <w:rPr>
                <w:b/>
                <w:sz w:val="22"/>
                <w:szCs w:val="22"/>
              </w:rPr>
            </w:pPr>
            <w:r w:rsidRPr="00C62ADF">
              <w:rPr>
                <w:b/>
                <w:sz w:val="22"/>
                <w:szCs w:val="22"/>
              </w:rPr>
              <w:t>Glatiramero acetatas</w:t>
            </w:r>
          </w:p>
        </w:tc>
      </w:tr>
      <w:tr w:rsidR="000B2E65" w:rsidRPr="00C62ADF" w14:paraId="1EE85294" w14:textId="77777777" w:rsidTr="00F25A8E">
        <w:tc>
          <w:tcPr>
            <w:tcW w:w="9209" w:type="dxa"/>
            <w:gridSpan w:val="6"/>
          </w:tcPr>
          <w:p w14:paraId="7D69BBCE" w14:textId="59AEF7A6" w:rsidR="000B2E65" w:rsidRPr="00C62ADF" w:rsidRDefault="000B2E65" w:rsidP="005D554B">
            <w:pPr>
              <w:tabs>
                <w:tab w:val="left" w:pos="567"/>
              </w:tabs>
              <w:spacing w:line="260" w:lineRule="exact"/>
              <w:rPr>
                <w:b/>
                <w:sz w:val="22"/>
                <w:szCs w:val="22"/>
              </w:rPr>
            </w:pPr>
            <w:r w:rsidRPr="00C62ADF">
              <w:rPr>
                <w:b/>
                <w:sz w:val="22"/>
                <w:szCs w:val="22"/>
              </w:rPr>
              <w:t>Klinikinės vertinamosios baigtys</w:t>
            </w:r>
            <w:r w:rsidR="00C62ADF" w:rsidRPr="00C62ADF">
              <w:rPr>
                <w:b/>
                <w:sz w:val="22"/>
                <w:szCs w:val="22"/>
                <w:vertAlign w:val="superscript"/>
              </w:rPr>
              <w:t>a</w:t>
            </w:r>
          </w:p>
        </w:tc>
      </w:tr>
      <w:tr w:rsidR="000B2E65" w14:paraId="1D83EC8D" w14:textId="77777777" w:rsidTr="00F25A8E">
        <w:tc>
          <w:tcPr>
            <w:tcW w:w="1838" w:type="dxa"/>
          </w:tcPr>
          <w:p w14:paraId="51B4BB5A" w14:textId="264B56CA" w:rsidR="000B2E65" w:rsidRDefault="00C62ADF" w:rsidP="005D554B">
            <w:pPr>
              <w:tabs>
                <w:tab w:val="left" w:pos="567"/>
              </w:tabs>
              <w:spacing w:line="260" w:lineRule="exact"/>
              <w:rPr>
                <w:sz w:val="22"/>
                <w:szCs w:val="22"/>
              </w:rPr>
            </w:pPr>
            <w:r>
              <w:rPr>
                <w:sz w:val="22"/>
                <w:szCs w:val="22"/>
              </w:rPr>
              <w:t>Pacientų skaičius</w:t>
            </w:r>
          </w:p>
        </w:tc>
        <w:tc>
          <w:tcPr>
            <w:tcW w:w="1418" w:type="dxa"/>
          </w:tcPr>
          <w:p w14:paraId="1D843F65" w14:textId="68AEA8FD" w:rsidR="000B2E65" w:rsidRDefault="00C62ADF" w:rsidP="005D554B">
            <w:pPr>
              <w:tabs>
                <w:tab w:val="left" w:pos="567"/>
              </w:tabs>
              <w:spacing w:line="260" w:lineRule="exact"/>
              <w:rPr>
                <w:sz w:val="22"/>
                <w:szCs w:val="22"/>
              </w:rPr>
            </w:pPr>
            <w:r w:rsidRPr="00E82958">
              <w:rPr>
                <w:sz w:val="22"/>
                <w:szCs w:val="22"/>
              </w:rPr>
              <w:t>408</w:t>
            </w:r>
          </w:p>
        </w:tc>
        <w:tc>
          <w:tcPr>
            <w:tcW w:w="1701" w:type="dxa"/>
          </w:tcPr>
          <w:p w14:paraId="7580B50B" w14:textId="46E6D79F" w:rsidR="000B2E65" w:rsidRDefault="00C62ADF" w:rsidP="005D554B">
            <w:pPr>
              <w:tabs>
                <w:tab w:val="left" w:pos="567"/>
              </w:tabs>
              <w:spacing w:line="260" w:lineRule="exact"/>
              <w:rPr>
                <w:sz w:val="22"/>
                <w:szCs w:val="22"/>
              </w:rPr>
            </w:pPr>
            <w:r w:rsidRPr="00E82958">
              <w:rPr>
                <w:sz w:val="22"/>
                <w:szCs w:val="22"/>
              </w:rPr>
              <w:t>410</w:t>
            </w:r>
          </w:p>
        </w:tc>
        <w:tc>
          <w:tcPr>
            <w:tcW w:w="1275" w:type="dxa"/>
          </w:tcPr>
          <w:p w14:paraId="65AE5F67" w14:textId="4ECE8A11" w:rsidR="000B2E65" w:rsidRDefault="00C62ADF" w:rsidP="00C62ADF">
            <w:pPr>
              <w:tabs>
                <w:tab w:val="left" w:pos="567"/>
              </w:tabs>
              <w:spacing w:line="260" w:lineRule="exact"/>
              <w:rPr>
                <w:sz w:val="22"/>
                <w:szCs w:val="22"/>
              </w:rPr>
            </w:pPr>
            <w:r w:rsidRPr="00E82958">
              <w:rPr>
                <w:sz w:val="22"/>
                <w:szCs w:val="22"/>
              </w:rPr>
              <w:t xml:space="preserve">363  </w:t>
            </w:r>
          </w:p>
        </w:tc>
        <w:tc>
          <w:tcPr>
            <w:tcW w:w="1701" w:type="dxa"/>
          </w:tcPr>
          <w:p w14:paraId="6D8EEEB9" w14:textId="19A0C84B" w:rsidR="000B2E65" w:rsidRDefault="00C62ADF" w:rsidP="005D554B">
            <w:pPr>
              <w:tabs>
                <w:tab w:val="left" w:pos="567"/>
              </w:tabs>
              <w:spacing w:line="260" w:lineRule="exact"/>
              <w:rPr>
                <w:sz w:val="22"/>
                <w:szCs w:val="22"/>
              </w:rPr>
            </w:pPr>
            <w:r w:rsidRPr="00E82958">
              <w:rPr>
                <w:sz w:val="22"/>
                <w:szCs w:val="22"/>
              </w:rPr>
              <w:t>359</w:t>
            </w:r>
          </w:p>
        </w:tc>
        <w:tc>
          <w:tcPr>
            <w:tcW w:w="1276" w:type="dxa"/>
          </w:tcPr>
          <w:p w14:paraId="1F691629" w14:textId="649395CD" w:rsidR="000B2E65" w:rsidRDefault="00C62ADF" w:rsidP="005D554B">
            <w:pPr>
              <w:tabs>
                <w:tab w:val="left" w:pos="567"/>
              </w:tabs>
              <w:spacing w:line="260" w:lineRule="exact"/>
              <w:rPr>
                <w:sz w:val="22"/>
                <w:szCs w:val="22"/>
              </w:rPr>
            </w:pPr>
            <w:r w:rsidRPr="00E82958">
              <w:rPr>
                <w:sz w:val="22"/>
                <w:szCs w:val="22"/>
              </w:rPr>
              <w:t>350</w:t>
            </w:r>
          </w:p>
        </w:tc>
      </w:tr>
      <w:tr w:rsidR="000B2E65" w14:paraId="25880570" w14:textId="77777777" w:rsidTr="00F25A8E">
        <w:tc>
          <w:tcPr>
            <w:tcW w:w="1838" w:type="dxa"/>
          </w:tcPr>
          <w:p w14:paraId="6916A5E7" w14:textId="4BB53ECB" w:rsidR="000B2E65" w:rsidRDefault="00C62ADF" w:rsidP="005D554B">
            <w:pPr>
              <w:tabs>
                <w:tab w:val="left" w:pos="567"/>
              </w:tabs>
              <w:spacing w:line="260" w:lineRule="exact"/>
              <w:rPr>
                <w:sz w:val="22"/>
                <w:szCs w:val="22"/>
              </w:rPr>
            </w:pPr>
            <w:r w:rsidRPr="00E82958">
              <w:rPr>
                <w:sz w:val="22"/>
                <w:szCs w:val="22"/>
              </w:rPr>
              <w:lastRenderedPageBreak/>
              <w:t>Metinis ligos recidyvų dažnis</w:t>
            </w:r>
          </w:p>
        </w:tc>
        <w:tc>
          <w:tcPr>
            <w:tcW w:w="1418" w:type="dxa"/>
          </w:tcPr>
          <w:p w14:paraId="24E7701A" w14:textId="71AA2846" w:rsidR="000B2E65" w:rsidRDefault="00C62ADF" w:rsidP="005D554B">
            <w:pPr>
              <w:tabs>
                <w:tab w:val="left" w:pos="567"/>
              </w:tabs>
              <w:spacing w:line="260" w:lineRule="exact"/>
              <w:rPr>
                <w:sz w:val="22"/>
                <w:szCs w:val="22"/>
              </w:rPr>
            </w:pPr>
            <w:r w:rsidRPr="00E82958">
              <w:rPr>
                <w:sz w:val="22"/>
                <w:szCs w:val="22"/>
              </w:rPr>
              <w:t>0,364</w:t>
            </w:r>
          </w:p>
        </w:tc>
        <w:tc>
          <w:tcPr>
            <w:tcW w:w="1701" w:type="dxa"/>
          </w:tcPr>
          <w:p w14:paraId="5DC45F79" w14:textId="19C748A6" w:rsidR="000B2E65" w:rsidRDefault="00C62ADF" w:rsidP="005D554B">
            <w:pPr>
              <w:tabs>
                <w:tab w:val="left" w:pos="567"/>
              </w:tabs>
              <w:spacing w:line="260" w:lineRule="exact"/>
              <w:rPr>
                <w:sz w:val="22"/>
                <w:szCs w:val="22"/>
              </w:rPr>
            </w:pPr>
            <w:r w:rsidRPr="00E82958">
              <w:rPr>
                <w:sz w:val="22"/>
                <w:szCs w:val="22"/>
              </w:rPr>
              <w:t>0,172***</w:t>
            </w:r>
          </w:p>
        </w:tc>
        <w:tc>
          <w:tcPr>
            <w:tcW w:w="1275" w:type="dxa"/>
          </w:tcPr>
          <w:p w14:paraId="518F907A" w14:textId="0F6CC86B" w:rsidR="000B2E65" w:rsidRDefault="00C62ADF" w:rsidP="005D554B">
            <w:pPr>
              <w:tabs>
                <w:tab w:val="left" w:pos="567"/>
              </w:tabs>
              <w:spacing w:line="260" w:lineRule="exact"/>
              <w:rPr>
                <w:sz w:val="22"/>
                <w:szCs w:val="22"/>
              </w:rPr>
            </w:pPr>
            <w:r w:rsidRPr="00E82958">
              <w:rPr>
                <w:sz w:val="22"/>
                <w:szCs w:val="22"/>
              </w:rPr>
              <w:t>0,401</w:t>
            </w:r>
          </w:p>
        </w:tc>
        <w:tc>
          <w:tcPr>
            <w:tcW w:w="1701" w:type="dxa"/>
          </w:tcPr>
          <w:p w14:paraId="0BA68B44" w14:textId="060B1D0F" w:rsidR="000B2E65" w:rsidRDefault="00C62ADF" w:rsidP="005D554B">
            <w:pPr>
              <w:tabs>
                <w:tab w:val="left" w:pos="567"/>
              </w:tabs>
              <w:spacing w:line="260" w:lineRule="exact"/>
              <w:rPr>
                <w:sz w:val="22"/>
                <w:szCs w:val="22"/>
              </w:rPr>
            </w:pPr>
            <w:r w:rsidRPr="00E82958">
              <w:rPr>
                <w:sz w:val="22"/>
                <w:szCs w:val="22"/>
              </w:rPr>
              <w:t>0,224***</w:t>
            </w:r>
          </w:p>
        </w:tc>
        <w:tc>
          <w:tcPr>
            <w:tcW w:w="1276" w:type="dxa"/>
          </w:tcPr>
          <w:p w14:paraId="0F39553F" w14:textId="12C58A24" w:rsidR="000B2E65" w:rsidRDefault="00C62ADF" w:rsidP="005D554B">
            <w:pPr>
              <w:tabs>
                <w:tab w:val="left" w:pos="567"/>
              </w:tabs>
              <w:spacing w:line="260" w:lineRule="exact"/>
              <w:rPr>
                <w:sz w:val="22"/>
                <w:szCs w:val="22"/>
              </w:rPr>
            </w:pPr>
            <w:r w:rsidRPr="00E82958">
              <w:rPr>
                <w:sz w:val="22"/>
                <w:szCs w:val="22"/>
              </w:rPr>
              <w:t>0,286*</w:t>
            </w:r>
          </w:p>
        </w:tc>
      </w:tr>
      <w:tr w:rsidR="000B2E65" w14:paraId="56DDFCE6" w14:textId="77777777" w:rsidTr="00F25A8E">
        <w:tc>
          <w:tcPr>
            <w:tcW w:w="1838" w:type="dxa"/>
          </w:tcPr>
          <w:p w14:paraId="6E457253" w14:textId="6CFB60F9" w:rsidR="000B2E65" w:rsidRDefault="00C62ADF" w:rsidP="002F14AA">
            <w:pPr>
              <w:tabs>
                <w:tab w:val="left" w:pos="567"/>
              </w:tabs>
              <w:spacing w:line="260" w:lineRule="exact"/>
              <w:jc w:val="center"/>
              <w:rPr>
                <w:sz w:val="22"/>
                <w:szCs w:val="22"/>
              </w:rPr>
            </w:pPr>
            <w:r w:rsidRPr="00E82958">
              <w:rPr>
                <w:sz w:val="22"/>
                <w:szCs w:val="22"/>
              </w:rPr>
              <w:t>Dažnio santykis (95</w:t>
            </w:r>
            <w:r w:rsidR="002F14AA">
              <w:rPr>
                <w:sz w:val="22"/>
                <w:szCs w:val="22"/>
              </w:rPr>
              <w:t> </w:t>
            </w:r>
            <w:r w:rsidRPr="00E82958">
              <w:rPr>
                <w:sz w:val="22"/>
                <w:szCs w:val="22"/>
              </w:rPr>
              <w:t>% PI)</w:t>
            </w:r>
          </w:p>
        </w:tc>
        <w:tc>
          <w:tcPr>
            <w:tcW w:w="1418" w:type="dxa"/>
          </w:tcPr>
          <w:p w14:paraId="793FD5C8" w14:textId="77777777" w:rsidR="000B2E65" w:rsidRDefault="000B2E65" w:rsidP="005D554B">
            <w:pPr>
              <w:tabs>
                <w:tab w:val="left" w:pos="567"/>
              </w:tabs>
              <w:spacing w:line="260" w:lineRule="exact"/>
              <w:rPr>
                <w:sz w:val="22"/>
                <w:szCs w:val="22"/>
              </w:rPr>
            </w:pPr>
          </w:p>
        </w:tc>
        <w:tc>
          <w:tcPr>
            <w:tcW w:w="1701" w:type="dxa"/>
          </w:tcPr>
          <w:p w14:paraId="5399C36C" w14:textId="77777777" w:rsidR="00C62ADF" w:rsidRDefault="00C62ADF" w:rsidP="005D554B">
            <w:pPr>
              <w:tabs>
                <w:tab w:val="left" w:pos="567"/>
              </w:tabs>
              <w:spacing w:line="260" w:lineRule="exact"/>
              <w:rPr>
                <w:sz w:val="22"/>
                <w:szCs w:val="22"/>
              </w:rPr>
            </w:pPr>
            <w:r w:rsidRPr="00E82958">
              <w:rPr>
                <w:sz w:val="22"/>
                <w:szCs w:val="22"/>
              </w:rPr>
              <w:t xml:space="preserve">0,47 </w:t>
            </w:r>
          </w:p>
          <w:p w14:paraId="20F94EC5" w14:textId="321465FF" w:rsidR="000B2E65" w:rsidRDefault="00C62ADF" w:rsidP="005D554B">
            <w:pPr>
              <w:tabs>
                <w:tab w:val="left" w:pos="567"/>
              </w:tabs>
              <w:spacing w:line="260" w:lineRule="exact"/>
              <w:rPr>
                <w:sz w:val="22"/>
                <w:szCs w:val="22"/>
              </w:rPr>
            </w:pPr>
            <w:r w:rsidRPr="00E82958">
              <w:rPr>
                <w:sz w:val="22"/>
                <w:szCs w:val="22"/>
              </w:rPr>
              <w:t>(0,37, 0,61)</w:t>
            </w:r>
          </w:p>
        </w:tc>
        <w:tc>
          <w:tcPr>
            <w:tcW w:w="1275" w:type="dxa"/>
          </w:tcPr>
          <w:p w14:paraId="174FB1D0" w14:textId="77777777" w:rsidR="000B2E65" w:rsidRDefault="000B2E65" w:rsidP="005D554B">
            <w:pPr>
              <w:tabs>
                <w:tab w:val="left" w:pos="567"/>
              </w:tabs>
              <w:spacing w:line="260" w:lineRule="exact"/>
              <w:rPr>
                <w:sz w:val="22"/>
                <w:szCs w:val="22"/>
              </w:rPr>
            </w:pPr>
          </w:p>
        </w:tc>
        <w:tc>
          <w:tcPr>
            <w:tcW w:w="1701" w:type="dxa"/>
          </w:tcPr>
          <w:p w14:paraId="75278D5C" w14:textId="77777777" w:rsidR="00C62ADF" w:rsidRDefault="00C62ADF" w:rsidP="005D554B">
            <w:pPr>
              <w:tabs>
                <w:tab w:val="left" w:pos="567"/>
              </w:tabs>
              <w:spacing w:line="260" w:lineRule="exact"/>
              <w:rPr>
                <w:sz w:val="22"/>
                <w:szCs w:val="22"/>
              </w:rPr>
            </w:pPr>
            <w:r w:rsidRPr="00E82958">
              <w:rPr>
                <w:sz w:val="22"/>
                <w:szCs w:val="22"/>
              </w:rPr>
              <w:t xml:space="preserve">0,56 </w:t>
            </w:r>
          </w:p>
          <w:p w14:paraId="67652EA9" w14:textId="0966E6E8" w:rsidR="000B2E65" w:rsidRDefault="00C62ADF" w:rsidP="005D554B">
            <w:pPr>
              <w:tabs>
                <w:tab w:val="left" w:pos="567"/>
              </w:tabs>
              <w:spacing w:line="260" w:lineRule="exact"/>
              <w:rPr>
                <w:sz w:val="22"/>
                <w:szCs w:val="22"/>
              </w:rPr>
            </w:pPr>
            <w:r w:rsidRPr="00E82958">
              <w:rPr>
                <w:sz w:val="22"/>
                <w:szCs w:val="22"/>
              </w:rPr>
              <w:t>(0,42, 0,74</w:t>
            </w:r>
            <w:r>
              <w:rPr>
                <w:sz w:val="22"/>
                <w:szCs w:val="22"/>
              </w:rPr>
              <w:t>)</w:t>
            </w:r>
          </w:p>
        </w:tc>
        <w:tc>
          <w:tcPr>
            <w:tcW w:w="1276" w:type="dxa"/>
          </w:tcPr>
          <w:p w14:paraId="46A80055" w14:textId="77777777" w:rsidR="00C62ADF" w:rsidRDefault="00C62ADF" w:rsidP="005D554B">
            <w:pPr>
              <w:tabs>
                <w:tab w:val="left" w:pos="567"/>
              </w:tabs>
              <w:spacing w:line="260" w:lineRule="exact"/>
              <w:rPr>
                <w:sz w:val="22"/>
                <w:szCs w:val="22"/>
              </w:rPr>
            </w:pPr>
            <w:r w:rsidRPr="00E82958">
              <w:rPr>
                <w:sz w:val="22"/>
                <w:szCs w:val="22"/>
              </w:rPr>
              <w:t xml:space="preserve">0,71 </w:t>
            </w:r>
          </w:p>
          <w:p w14:paraId="2FBBE8C8" w14:textId="0A00401B" w:rsidR="000B2E65" w:rsidRDefault="00C62ADF" w:rsidP="005D554B">
            <w:pPr>
              <w:tabs>
                <w:tab w:val="left" w:pos="567"/>
              </w:tabs>
              <w:spacing w:line="260" w:lineRule="exact"/>
              <w:rPr>
                <w:sz w:val="22"/>
                <w:szCs w:val="22"/>
              </w:rPr>
            </w:pPr>
            <w:r w:rsidRPr="00E82958">
              <w:rPr>
                <w:sz w:val="22"/>
                <w:szCs w:val="22"/>
              </w:rPr>
              <w:t>(0,55, 0,93)</w:t>
            </w:r>
          </w:p>
        </w:tc>
      </w:tr>
      <w:tr w:rsidR="000B2E65" w14:paraId="49A5BA59" w14:textId="77777777" w:rsidTr="00F25A8E">
        <w:tc>
          <w:tcPr>
            <w:tcW w:w="1838" w:type="dxa"/>
          </w:tcPr>
          <w:p w14:paraId="1D3BDEE5" w14:textId="6C5E5F8F" w:rsidR="000B2E65" w:rsidRDefault="00C62ADF" w:rsidP="005D554B">
            <w:pPr>
              <w:tabs>
                <w:tab w:val="left" w:pos="567"/>
              </w:tabs>
              <w:spacing w:line="260" w:lineRule="exact"/>
              <w:rPr>
                <w:sz w:val="22"/>
                <w:szCs w:val="22"/>
              </w:rPr>
            </w:pPr>
            <w:r w:rsidRPr="00E82958">
              <w:rPr>
                <w:sz w:val="22"/>
                <w:szCs w:val="22"/>
              </w:rPr>
              <w:t>Recidyvų pasireiškimo proporcija</w:t>
            </w:r>
          </w:p>
        </w:tc>
        <w:tc>
          <w:tcPr>
            <w:tcW w:w="1418" w:type="dxa"/>
          </w:tcPr>
          <w:p w14:paraId="1CE2BAC7" w14:textId="1FCEEE9E" w:rsidR="000B2E65" w:rsidRDefault="00C62ADF" w:rsidP="00C62ADF">
            <w:pPr>
              <w:tabs>
                <w:tab w:val="left" w:pos="567"/>
              </w:tabs>
              <w:spacing w:line="260" w:lineRule="exact"/>
              <w:rPr>
                <w:sz w:val="22"/>
                <w:szCs w:val="22"/>
              </w:rPr>
            </w:pPr>
            <w:r w:rsidRPr="00E82958">
              <w:rPr>
                <w:sz w:val="22"/>
                <w:szCs w:val="22"/>
              </w:rPr>
              <w:t xml:space="preserve">0,461 </w:t>
            </w:r>
          </w:p>
        </w:tc>
        <w:tc>
          <w:tcPr>
            <w:tcW w:w="1701" w:type="dxa"/>
          </w:tcPr>
          <w:p w14:paraId="412437FD" w14:textId="60A4DEE4" w:rsidR="000B2E65" w:rsidRDefault="00C62ADF" w:rsidP="005D554B">
            <w:pPr>
              <w:tabs>
                <w:tab w:val="left" w:pos="567"/>
              </w:tabs>
              <w:spacing w:line="260" w:lineRule="exact"/>
              <w:rPr>
                <w:sz w:val="22"/>
                <w:szCs w:val="22"/>
              </w:rPr>
            </w:pPr>
            <w:r w:rsidRPr="00E82958">
              <w:rPr>
                <w:sz w:val="22"/>
                <w:szCs w:val="22"/>
              </w:rPr>
              <w:t>0,270***</w:t>
            </w:r>
          </w:p>
        </w:tc>
        <w:tc>
          <w:tcPr>
            <w:tcW w:w="1275" w:type="dxa"/>
          </w:tcPr>
          <w:p w14:paraId="2584BAA1" w14:textId="45468F15" w:rsidR="000B2E65" w:rsidRDefault="00C62ADF" w:rsidP="005D554B">
            <w:pPr>
              <w:tabs>
                <w:tab w:val="left" w:pos="567"/>
              </w:tabs>
              <w:spacing w:line="260" w:lineRule="exact"/>
              <w:rPr>
                <w:sz w:val="22"/>
                <w:szCs w:val="22"/>
              </w:rPr>
            </w:pPr>
            <w:r w:rsidRPr="00E82958">
              <w:rPr>
                <w:sz w:val="22"/>
                <w:szCs w:val="22"/>
              </w:rPr>
              <w:t>0,410</w:t>
            </w:r>
          </w:p>
        </w:tc>
        <w:tc>
          <w:tcPr>
            <w:tcW w:w="1701" w:type="dxa"/>
          </w:tcPr>
          <w:p w14:paraId="6FF88488" w14:textId="6858E8BC" w:rsidR="000B2E65" w:rsidRDefault="00C62ADF" w:rsidP="005D554B">
            <w:pPr>
              <w:tabs>
                <w:tab w:val="left" w:pos="567"/>
              </w:tabs>
              <w:spacing w:line="260" w:lineRule="exact"/>
              <w:rPr>
                <w:sz w:val="22"/>
                <w:szCs w:val="22"/>
              </w:rPr>
            </w:pPr>
            <w:r w:rsidRPr="00E82958">
              <w:rPr>
                <w:sz w:val="22"/>
                <w:szCs w:val="22"/>
              </w:rPr>
              <w:t>0,291**</w:t>
            </w:r>
          </w:p>
        </w:tc>
        <w:tc>
          <w:tcPr>
            <w:tcW w:w="1276" w:type="dxa"/>
          </w:tcPr>
          <w:p w14:paraId="2C0151A4" w14:textId="7534F3BE" w:rsidR="000B2E65" w:rsidRDefault="00C62ADF" w:rsidP="005D554B">
            <w:pPr>
              <w:tabs>
                <w:tab w:val="left" w:pos="567"/>
              </w:tabs>
              <w:spacing w:line="260" w:lineRule="exact"/>
              <w:rPr>
                <w:sz w:val="22"/>
                <w:szCs w:val="22"/>
              </w:rPr>
            </w:pPr>
            <w:r w:rsidRPr="00E82958">
              <w:rPr>
                <w:sz w:val="22"/>
                <w:szCs w:val="22"/>
              </w:rPr>
              <w:t>0,321**</w:t>
            </w:r>
          </w:p>
        </w:tc>
      </w:tr>
      <w:tr w:rsidR="000B2E65" w14:paraId="73E0B955" w14:textId="77777777" w:rsidTr="00F25A8E">
        <w:tc>
          <w:tcPr>
            <w:tcW w:w="1838" w:type="dxa"/>
          </w:tcPr>
          <w:p w14:paraId="75EAC3E4" w14:textId="3A6F01DF" w:rsidR="000B2E65" w:rsidRDefault="00C62ADF" w:rsidP="002F14AA">
            <w:pPr>
              <w:tabs>
                <w:tab w:val="left" w:pos="567"/>
              </w:tabs>
              <w:spacing w:line="260" w:lineRule="exact"/>
              <w:jc w:val="center"/>
              <w:rPr>
                <w:sz w:val="22"/>
                <w:szCs w:val="22"/>
              </w:rPr>
            </w:pPr>
            <w:r w:rsidRPr="00E82958">
              <w:rPr>
                <w:sz w:val="22"/>
                <w:szCs w:val="22"/>
              </w:rPr>
              <w:t>Rizikos santykis (95</w:t>
            </w:r>
            <w:r w:rsidR="002F14AA">
              <w:rPr>
                <w:sz w:val="22"/>
                <w:szCs w:val="22"/>
              </w:rPr>
              <w:t> </w:t>
            </w:r>
            <w:r w:rsidRPr="00E82958">
              <w:rPr>
                <w:sz w:val="22"/>
                <w:szCs w:val="22"/>
              </w:rPr>
              <w:t>% PI)</w:t>
            </w:r>
          </w:p>
        </w:tc>
        <w:tc>
          <w:tcPr>
            <w:tcW w:w="1418" w:type="dxa"/>
          </w:tcPr>
          <w:p w14:paraId="4A6A00AE" w14:textId="77777777" w:rsidR="000B2E65" w:rsidRDefault="000B2E65" w:rsidP="005D554B">
            <w:pPr>
              <w:tabs>
                <w:tab w:val="left" w:pos="567"/>
              </w:tabs>
              <w:spacing w:line="260" w:lineRule="exact"/>
              <w:rPr>
                <w:sz w:val="22"/>
                <w:szCs w:val="22"/>
              </w:rPr>
            </w:pPr>
          </w:p>
        </w:tc>
        <w:tc>
          <w:tcPr>
            <w:tcW w:w="1701" w:type="dxa"/>
          </w:tcPr>
          <w:p w14:paraId="32B81178" w14:textId="77777777" w:rsidR="00C62ADF" w:rsidRDefault="00C62ADF" w:rsidP="005D554B">
            <w:pPr>
              <w:tabs>
                <w:tab w:val="left" w:pos="567"/>
              </w:tabs>
              <w:spacing w:line="260" w:lineRule="exact"/>
              <w:rPr>
                <w:sz w:val="22"/>
                <w:szCs w:val="22"/>
              </w:rPr>
            </w:pPr>
            <w:r w:rsidRPr="00E82958">
              <w:rPr>
                <w:sz w:val="22"/>
                <w:szCs w:val="22"/>
              </w:rPr>
              <w:t xml:space="preserve">0,51 </w:t>
            </w:r>
          </w:p>
          <w:p w14:paraId="5FA900FB" w14:textId="56847637" w:rsidR="000B2E65" w:rsidRDefault="00C62ADF" w:rsidP="005D554B">
            <w:pPr>
              <w:tabs>
                <w:tab w:val="left" w:pos="567"/>
              </w:tabs>
              <w:spacing w:line="260" w:lineRule="exact"/>
              <w:rPr>
                <w:sz w:val="22"/>
                <w:szCs w:val="22"/>
              </w:rPr>
            </w:pPr>
            <w:r w:rsidRPr="00E82958">
              <w:rPr>
                <w:sz w:val="22"/>
                <w:szCs w:val="22"/>
              </w:rPr>
              <w:t>(0,40, 0,66)</w:t>
            </w:r>
          </w:p>
        </w:tc>
        <w:tc>
          <w:tcPr>
            <w:tcW w:w="1275" w:type="dxa"/>
          </w:tcPr>
          <w:p w14:paraId="71977AFE" w14:textId="77777777" w:rsidR="000B2E65" w:rsidRDefault="000B2E65" w:rsidP="005D554B">
            <w:pPr>
              <w:tabs>
                <w:tab w:val="left" w:pos="567"/>
              </w:tabs>
              <w:spacing w:line="260" w:lineRule="exact"/>
              <w:rPr>
                <w:sz w:val="22"/>
                <w:szCs w:val="22"/>
              </w:rPr>
            </w:pPr>
          </w:p>
        </w:tc>
        <w:tc>
          <w:tcPr>
            <w:tcW w:w="1701" w:type="dxa"/>
          </w:tcPr>
          <w:p w14:paraId="44A752F2" w14:textId="77777777" w:rsidR="00C62ADF" w:rsidRDefault="00C62ADF" w:rsidP="005D554B">
            <w:pPr>
              <w:tabs>
                <w:tab w:val="left" w:pos="567"/>
              </w:tabs>
              <w:spacing w:line="260" w:lineRule="exact"/>
              <w:rPr>
                <w:sz w:val="22"/>
                <w:szCs w:val="22"/>
              </w:rPr>
            </w:pPr>
            <w:r w:rsidRPr="00E82958">
              <w:rPr>
                <w:sz w:val="22"/>
                <w:szCs w:val="22"/>
              </w:rPr>
              <w:t xml:space="preserve">0,66 </w:t>
            </w:r>
          </w:p>
          <w:p w14:paraId="5B564BFF" w14:textId="17DE426F" w:rsidR="000B2E65" w:rsidRDefault="00C62ADF" w:rsidP="005D554B">
            <w:pPr>
              <w:tabs>
                <w:tab w:val="left" w:pos="567"/>
              </w:tabs>
              <w:spacing w:line="260" w:lineRule="exact"/>
              <w:rPr>
                <w:sz w:val="22"/>
                <w:szCs w:val="22"/>
              </w:rPr>
            </w:pPr>
            <w:r w:rsidRPr="00E82958">
              <w:rPr>
                <w:sz w:val="22"/>
                <w:szCs w:val="22"/>
              </w:rPr>
              <w:t>(0,51, 0,86)</w:t>
            </w:r>
          </w:p>
        </w:tc>
        <w:tc>
          <w:tcPr>
            <w:tcW w:w="1276" w:type="dxa"/>
          </w:tcPr>
          <w:p w14:paraId="288B0BBA" w14:textId="77777777" w:rsidR="00C62ADF" w:rsidRDefault="00C62ADF" w:rsidP="005D554B">
            <w:pPr>
              <w:tabs>
                <w:tab w:val="left" w:pos="567"/>
              </w:tabs>
              <w:spacing w:line="260" w:lineRule="exact"/>
              <w:rPr>
                <w:sz w:val="22"/>
                <w:szCs w:val="22"/>
              </w:rPr>
            </w:pPr>
            <w:r w:rsidRPr="00E82958">
              <w:rPr>
                <w:sz w:val="22"/>
                <w:szCs w:val="22"/>
              </w:rPr>
              <w:t xml:space="preserve">0,71 </w:t>
            </w:r>
          </w:p>
          <w:p w14:paraId="18AE5ADE" w14:textId="60549954" w:rsidR="000B2E65" w:rsidRDefault="00C62ADF" w:rsidP="005D554B">
            <w:pPr>
              <w:tabs>
                <w:tab w:val="left" w:pos="567"/>
              </w:tabs>
              <w:spacing w:line="260" w:lineRule="exact"/>
              <w:rPr>
                <w:sz w:val="22"/>
                <w:szCs w:val="22"/>
              </w:rPr>
            </w:pPr>
            <w:r w:rsidRPr="00E82958">
              <w:rPr>
                <w:sz w:val="22"/>
                <w:szCs w:val="22"/>
              </w:rPr>
              <w:t>(0,55, 0,92)</w:t>
            </w:r>
          </w:p>
        </w:tc>
      </w:tr>
      <w:tr w:rsidR="00C62ADF" w14:paraId="46E0FDDA" w14:textId="77777777" w:rsidTr="00F25A8E">
        <w:tc>
          <w:tcPr>
            <w:tcW w:w="1838" w:type="dxa"/>
          </w:tcPr>
          <w:p w14:paraId="4DF4CC12" w14:textId="0FF86F60" w:rsidR="00C62ADF" w:rsidRPr="00E82958" w:rsidRDefault="00C62ADF" w:rsidP="00C62ADF">
            <w:pPr>
              <w:tabs>
                <w:tab w:val="left" w:pos="567"/>
              </w:tabs>
              <w:spacing w:line="260" w:lineRule="exact"/>
              <w:rPr>
                <w:sz w:val="22"/>
                <w:szCs w:val="22"/>
              </w:rPr>
            </w:pPr>
            <w:r w:rsidRPr="00E82958">
              <w:rPr>
                <w:sz w:val="22"/>
                <w:szCs w:val="22"/>
              </w:rPr>
              <w:t xml:space="preserve">Po </w:t>
            </w:r>
            <w:r w:rsidR="0007260A" w:rsidRPr="00E82958">
              <w:rPr>
                <w:sz w:val="22"/>
                <w:szCs w:val="22"/>
              </w:rPr>
              <w:t>12</w:t>
            </w:r>
            <w:r w:rsidR="0007260A">
              <w:rPr>
                <w:sz w:val="22"/>
                <w:szCs w:val="22"/>
              </w:rPr>
              <w:t> </w:t>
            </w:r>
            <w:r w:rsidRPr="00E82958">
              <w:rPr>
                <w:sz w:val="22"/>
                <w:szCs w:val="22"/>
              </w:rPr>
              <w:t>savaičių patvirtinto neįgalumo progresavimo proporcija</w:t>
            </w:r>
          </w:p>
        </w:tc>
        <w:tc>
          <w:tcPr>
            <w:tcW w:w="1418" w:type="dxa"/>
          </w:tcPr>
          <w:p w14:paraId="4345BD48" w14:textId="3090DC66" w:rsidR="00C62ADF" w:rsidRDefault="00C62ADF" w:rsidP="00C62ADF">
            <w:pPr>
              <w:tabs>
                <w:tab w:val="left" w:pos="567"/>
              </w:tabs>
              <w:spacing w:line="260" w:lineRule="exact"/>
              <w:rPr>
                <w:sz w:val="22"/>
                <w:szCs w:val="22"/>
              </w:rPr>
            </w:pPr>
            <w:r w:rsidRPr="00E82958">
              <w:rPr>
                <w:sz w:val="22"/>
                <w:szCs w:val="22"/>
              </w:rPr>
              <w:t xml:space="preserve">0,271 </w:t>
            </w:r>
          </w:p>
        </w:tc>
        <w:tc>
          <w:tcPr>
            <w:tcW w:w="1701" w:type="dxa"/>
          </w:tcPr>
          <w:p w14:paraId="657B5ED4" w14:textId="4063FB6A" w:rsidR="00C62ADF" w:rsidRPr="00E82958" w:rsidRDefault="00C62ADF" w:rsidP="005D554B">
            <w:pPr>
              <w:tabs>
                <w:tab w:val="left" w:pos="567"/>
              </w:tabs>
              <w:spacing w:line="260" w:lineRule="exact"/>
              <w:rPr>
                <w:sz w:val="22"/>
                <w:szCs w:val="22"/>
              </w:rPr>
            </w:pPr>
            <w:r w:rsidRPr="00E82958">
              <w:rPr>
                <w:sz w:val="22"/>
                <w:szCs w:val="22"/>
              </w:rPr>
              <w:t>0,164**</w:t>
            </w:r>
          </w:p>
        </w:tc>
        <w:tc>
          <w:tcPr>
            <w:tcW w:w="1275" w:type="dxa"/>
          </w:tcPr>
          <w:p w14:paraId="48F1C587" w14:textId="3212B12B" w:rsidR="00C62ADF" w:rsidRDefault="00C62ADF" w:rsidP="00C62ADF">
            <w:pPr>
              <w:tabs>
                <w:tab w:val="left" w:pos="567"/>
              </w:tabs>
              <w:spacing w:line="260" w:lineRule="exact"/>
              <w:rPr>
                <w:sz w:val="22"/>
                <w:szCs w:val="22"/>
              </w:rPr>
            </w:pPr>
            <w:r w:rsidRPr="00E82958">
              <w:rPr>
                <w:sz w:val="22"/>
                <w:szCs w:val="22"/>
              </w:rPr>
              <w:t xml:space="preserve">0,169 </w:t>
            </w:r>
          </w:p>
        </w:tc>
        <w:tc>
          <w:tcPr>
            <w:tcW w:w="1701" w:type="dxa"/>
          </w:tcPr>
          <w:p w14:paraId="7E33B610" w14:textId="3EB155E1" w:rsidR="00C62ADF" w:rsidRPr="00E82958" w:rsidRDefault="00C62ADF" w:rsidP="005D554B">
            <w:pPr>
              <w:tabs>
                <w:tab w:val="left" w:pos="567"/>
              </w:tabs>
              <w:spacing w:line="260" w:lineRule="exact"/>
              <w:rPr>
                <w:sz w:val="22"/>
                <w:szCs w:val="22"/>
              </w:rPr>
            </w:pPr>
            <w:r w:rsidRPr="00E82958">
              <w:rPr>
                <w:sz w:val="22"/>
                <w:szCs w:val="22"/>
              </w:rPr>
              <w:t>0,128</w:t>
            </w:r>
            <w:r w:rsidRPr="00C62ADF">
              <w:rPr>
                <w:sz w:val="22"/>
                <w:szCs w:val="22"/>
                <w:vertAlign w:val="superscript"/>
              </w:rPr>
              <w:t>#</w:t>
            </w:r>
          </w:p>
        </w:tc>
        <w:tc>
          <w:tcPr>
            <w:tcW w:w="1276" w:type="dxa"/>
          </w:tcPr>
          <w:p w14:paraId="20DC84D7" w14:textId="1223807C" w:rsidR="00C62ADF" w:rsidRPr="00E82958" w:rsidRDefault="00C62ADF" w:rsidP="005D554B">
            <w:pPr>
              <w:tabs>
                <w:tab w:val="left" w:pos="567"/>
              </w:tabs>
              <w:spacing w:line="260" w:lineRule="exact"/>
              <w:rPr>
                <w:sz w:val="22"/>
                <w:szCs w:val="22"/>
              </w:rPr>
            </w:pPr>
            <w:r w:rsidRPr="00E82958">
              <w:rPr>
                <w:sz w:val="22"/>
                <w:szCs w:val="22"/>
              </w:rPr>
              <w:t>0,156</w:t>
            </w:r>
            <w:r w:rsidRPr="00C62ADF">
              <w:rPr>
                <w:sz w:val="22"/>
                <w:szCs w:val="22"/>
                <w:vertAlign w:val="superscript"/>
              </w:rPr>
              <w:t>#</w:t>
            </w:r>
          </w:p>
        </w:tc>
      </w:tr>
      <w:tr w:rsidR="00C62ADF" w14:paraId="4A918EE2" w14:textId="77777777" w:rsidTr="00F25A8E">
        <w:tc>
          <w:tcPr>
            <w:tcW w:w="1838" w:type="dxa"/>
          </w:tcPr>
          <w:p w14:paraId="2B9E6490" w14:textId="6ACE49D4" w:rsidR="00C62ADF" w:rsidRPr="00E82958" w:rsidRDefault="00C62ADF" w:rsidP="002F14AA">
            <w:pPr>
              <w:tabs>
                <w:tab w:val="left" w:pos="567"/>
              </w:tabs>
              <w:spacing w:line="260" w:lineRule="exact"/>
              <w:jc w:val="center"/>
              <w:rPr>
                <w:sz w:val="22"/>
                <w:szCs w:val="22"/>
              </w:rPr>
            </w:pPr>
            <w:r w:rsidRPr="00E82958">
              <w:rPr>
                <w:sz w:val="22"/>
                <w:szCs w:val="22"/>
              </w:rPr>
              <w:t>Rizikos santykis (95</w:t>
            </w:r>
            <w:r w:rsidR="002F14AA">
              <w:rPr>
                <w:sz w:val="22"/>
                <w:szCs w:val="22"/>
              </w:rPr>
              <w:t> </w:t>
            </w:r>
            <w:r w:rsidRPr="00E82958">
              <w:rPr>
                <w:sz w:val="22"/>
                <w:szCs w:val="22"/>
              </w:rPr>
              <w:t>% PI)</w:t>
            </w:r>
          </w:p>
        </w:tc>
        <w:tc>
          <w:tcPr>
            <w:tcW w:w="1418" w:type="dxa"/>
          </w:tcPr>
          <w:p w14:paraId="7684BF73" w14:textId="77777777" w:rsidR="00C62ADF" w:rsidRDefault="00C62ADF" w:rsidP="005D554B">
            <w:pPr>
              <w:tabs>
                <w:tab w:val="left" w:pos="567"/>
              </w:tabs>
              <w:spacing w:line="260" w:lineRule="exact"/>
              <w:rPr>
                <w:sz w:val="22"/>
                <w:szCs w:val="22"/>
              </w:rPr>
            </w:pPr>
          </w:p>
        </w:tc>
        <w:tc>
          <w:tcPr>
            <w:tcW w:w="1701" w:type="dxa"/>
          </w:tcPr>
          <w:p w14:paraId="02243AC4" w14:textId="77777777" w:rsidR="00C62ADF" w:rsidRDefault="00C62ADF" w:rsidP="005D554B">
            <w:pPr>
              <w:tabs>
                <w:tab w:val="left" w:pos="567"/>
              </w:tabs>
              <w:spacing w:line="260" w:lineRule="exact"/>
              <w:rPr>
                <w:sz w:val="22"/>
                <w:szCs w:val="22"/>
              </w:rPr>
            </w:pPr>
            <w:r w:rsidRPr="00E82958">
              <w:rPr>
                <w:sz w:val="22"/>
                <w:szCs w:val="22"/>
              </w:rPr>
              <w:t xml:space="preserve">0,62 </w:t>
            </w:r>
          </w:p>
          <w:p w14:paraId="5DB1A87E" w14:textId="02C95DE8" w:rsidR="00C62ADF" w:rsidRPr="00E82958" w:rsidRDefault="00C62ADF" w:rsidP="005D554B">
            <w:pPr>
              <w:tabs>
                <w:tab w:val="left" w:pos="567"/>
              </w:tabs>
              <w:spacing w:line="260" w:lineRule="exact"/>
              <w:rPr>
                <w:sz w:val="22"/>
                <w:szCs w:val="22"/>
              </w:rPr>
            </w:pPr>
            <w:r w:rsidRPr="00E82958">
              <w:rPr>
                <w:sz w:val="22"/>
                <w:szCs w:val="22"/>
              </w:rPr>
              <w:t>(0,44, 0,87)</w:t>
            </w:r>
          </w:p>
        </w:tc>
        <w:tc>
          <w:tcPr>
            <w:tcW w:w="1275" w:type="dxa"/>
          </w:tcPr>
          <w:p w14:paraId="0399E496" w14:textId="77777777" w:rsidR="00C62ADF" w:rsidRDefault="00C62ADF" w:rsidP="005D554B">
            <w:pPr>
              <w:tabs>
                <w:tab w:val="left" w:pos="567"/>
              </w:tabs>
              <w:spacing w:line="260" w:lineRule="exact"/>
              <w:rPr>
                <w:sz w:val="22"/>
                <w:szCs w:val="22"/>
              </w:rPr>
            </w:pPr>
          </w:p>
        </w:tc>
        <w:tc>
          <w:tcPr>
            <w:tcW w:w="1701" w:type="dxa"/>
          </w:tcPr>
          <w:p w14:paraId="7E1FD96A" w14:textId="77777777" w:rsidR="00C62ADF" w:rsidRDefault="00C62ADF" w:rsidP="005D554B">
            <w:pPr>
              <w:tabs>
                <w:tab w:val="left" w:pos="567"/>
              </w:tabs>
              <w:spacing w:line="260" w:lineRule="exact"/>
              <w:rPr>
                <w:sz w:val="22"/>
                <w:szCs w:val="22"/>
              </w:rPr>
            </w:pPr>
            <w:r w:rsidRPr="00E82958">
              <w:rPr>
                <w:sz w:val="22"/>
                <w:szCs w:val="22"/>
              </w:rPr>
              <w:t xml:space="preserve">0,79 </w:t>
            </w:r>
          </w:p>
          <w:p w14:paraId="41E2F6CE" w14:textId="6471D5B1" w:rsidR="00C62ADF" w:rsidRPr="00E82958" w:rsidRDefault="00C62ADF" w:rsidP="005D554B">
            <w:pPr>
              <w:tabs>
                <w:tab w:val="left" w:pos="567"/>
              </w:tabs>
              <w:spacing w:line="260" w:lineRule="exact"/>
              <w:rPr>
                <w:sz w:val="22"/>
                <w:szCs w:val="22"/>
              </w:rPr>
            </w:pPr>
            <w:r w:rsidRPr="00E82958">
              <w:rPr>
                <w:sz w:val="22"/>
                <w:szCs w:val="22"/>
              </w:rPr>
              <w:t>(0,52, 1,19)</w:t>
            </w:r>
          </w:p>
        </w:tc>
        <w:tc>
          <w:tcPr>
            <w:tcW w:w="1276" w:type="dxa"/>
          </w:tcPr>
          <w:p w14:paraId="3B230C09" w14:textId="3F853120" w:rsidR="00C62ADF" w:rsidRPr="00E82958" w:rsidRDefault="00C62ADF" w:rsidP="005D554B">
            <w:pPr>
              <w:tabs>
                <w:tab w:val="left" w:pos="567"/>
              </w:tabs>
              <w:spacing w:line="260" w:lineRule="exact"/>
              <w:rPr>
                <w:sz w:val="22"/>
                <w:szCs w:val="22"/>
              </w:rPr>
            </w:pPr>
            <w:r w:rsidRPr="00E82958">
              <w:rPr>
                <w:sz w:val="22"/>
                <w:szCs w:val="22"/>
              </w:rPr>
              <w:t>0,93 (0,63, 1,37)</w:t>
            </w:r>
          </w:p>
        </w:tc>
      </w:tr>
      <w:tr w:rsidR="00C62ADF" w14:paraId="3F082FD2" w14:textId="77777777" w:rsidTr="00F25A8E">
        <w:tc>
          <w:tcPr>
            <w:tcW w:w="1838" w:type="dxa"/>
          </w:tcPr>
          <w:p w14:paraId="0BDB87F0" w14:textId="48D56FA5" w:rsidR="00C62ADF" w:rsidRPr="00E82958" w:rsidRDefault="00C62ADF" w:rsidP="00F25A8E">
            <w:pPr>
              <w:tabs>
                <w:tab w:val="left" w:pos="567"/>
              </w:tabs>
              <w:spacing w:line="260" w:lineRule="exact"/>
              <w:rPr>
                <w:sz w:val="22"/>
                <w:szCs w:val="22"/>
              </w:rPr>
            </w:pPr>
            <w:r w:rsidRPr="00E82958">
              <w:rPr>
                <w:sz w:val="22"/>
                <w:szCs w:val="22"/>
              </w:rPr>
              <w:t xml:space="preserve">Po </w:t>
            </w:r>
            <w:r w:rsidR="0007260A" w:rsidRPr="00E82958">
              <w:rPr>
                <w:sz w:val="22"/>
                <w:szCs w:val="22"/>
              </w:rPr>
              <w:t>24</w:t>
            </w:r>
            <w:r w:rsidR="0007260A">
              <w:rPr>
                <w:sz w:val="22"/>
                <w:szCs w:val="22"/>
              </w:rPr>
              <w:t> </w:t>
            </w:r>
            <w:r w:rsidRPr="00E82958">
              <w:rPr>
                <w:sz w:val="22"/>
                <w:szCs w:val="22"/>
              </w:rPr>
              <w:t>savaičių patvirtinto neįgalumo progresavimo proporcija</w:t>
            </w:r>
          </w:p>
        </w:tc>
        <w:tc>
          <w:tcPr>
            <w:tcW w:w="1418" w:type="dxa"/>
          </w:tcPr>
          <w:p w14:paraId="7FFAB3B6" w14:textId="774C31D7" w:rsidR="00C62ADF" w:rsidRDefault="00F25A8E" w:rsidP="005D554B">
            <w:pPr>
              <w:tabs>
                <w:tab w:val="left" w:pos="567"/>
              </w:tabs>
              <w:spacing w:line="260" w:lineRule="exact"/>
              <w:rPr>
                <w:sz w:val="22"/>
                <w:szCs w:val="22"/>
              </w:rPr>
            </w:pPr>
            <w:r w:rsidRPr="00E82958">
              <w:rPr>
                <w:sz w:val="22"/>
                <w:szCs w:val="22"/>
              </w:rPr>
              <w:t>0,169</w:t>
            </w:r>
          </w:p>
        </w:tc>
        <w:tc>
          <w:tcPr>
            <w:tcW w:w="1701" w:type="dxa"/>
          </w:tcPr>
          <w:p w14:paraId="4FCD4FCB" w14:textId="70A3C389" w:rsidR="00C62ADF" w:rsidRPr="00E82958" w:rsidRDefault="00F25A8E" w:rsidP="005D554B">
            <w:pPr>
              <w:tabs>
                <w:tab w:val="left" w:pos="567"/>
              </w:tabs>
              <w:spacing w:line="260" w:lineRule="exact"/>
              <w:rPr>
                <w:sz w:val="22"/>
                <w:szCs w:val="22"/>
              </w:rPr>
            </w:pPr>
            <w:r w:rsidRPr="00E82958">
              <w:rPr>
                <w:sz w:val="22"/>
                <w:szCs w:val="22"/>
              </w:rPr>
              <w:t>0,128</w:t>
            </w:r>
            <w:r w:rsidRPr="00F25A8E">
              <w:rPr>
                <w:sz w:val="22"/>
                <w:szCs w:val="22"/>
                <w:vertAlign w:val="superscript"/>
              </w:rPr>
              <w:t>#</w:t>
            </w:r>
          </w:p>
        </w:tc>
        <w:tc>
          <w:tcPr>
            <w:tcW w:w="1275" w:type="dxa"/>
          </w:tcPr>
          <w:p w14:paraId="127AF032" w14:textId="7CA42B12" w:rsidR="00C62ADF" w:rsidRDefault="00F25A8E" w:rsidP="00F25A8E">
            <w:pPr>
              <w:tabs>
                <w:tab w:val="left" w:pos="567"/>
              </w:tabs>
              <w:spacing w:line="260" w:lineRule="exact"/>
              <w:rPr>
                <w:sz w:val="22"/>
                <w:szCs w:val="22"/>
              </w:rPr>
            </w:pPr>
            <w:r w:rsidRPr="00E82958">
              <w:rPr>
                <w:sz w:val="22"/>
                <w:szCs w:val="22"/>
              </w:rPr>
              <w:t xml:space="preserve">0,125 </w:t>
            </w:r>
          </w:p>
        </w:tc>
        <w:tc>
          <w:tcPr>
            <w:tcW w:w="1701" w:type="dxa"/>
          </w:tcPr>
          <w:p w14:paraId="115D72A7" w14:textId="41154A79" w:rsidR="00C62ADF" w:rsidRPr="00E82958" w:rsidRDefault="00F25A8E" w:rsidP="005D554B">
            <w:pPr>
              <w:tabs>
                <w:tab w:val="left" w:pos="567"/>
              </w:tabs>
              <w:spacing w:line="260" w:lineRule="exact"/>
              <w:rPr>
                <w:sz w:val="22"/>
                <w:szCs w:val="22"/>
              </w:rPr>
            </w:pPr>
            <w:r w:rsidRPr="00E82958">
              <w:rPr>
                <w:sz w:val="22"/>
                <w:szCs w:val="22"/>
              </w:rPr>
              <w:t>0,078</w:t>
            </w:r>
            <w:r w:rsidRPr="00F25A8E">
              <w:rPr>
                <w:sz w:val="22"/>
                <w:szCs w:val="22"/>
                <w:vertAlign w:val="superscript"/>
              </w:rPr>
              <w:t>#</w:t>
            </w:r>
          </w:p>
        </w:tc>
        <w:tc>
          <w:tcPr>
            <w:tcW w:w="1276" w:type="dxa"/>
          </w:tcPr>
          <w:p w14:paraId="490424E5" w14:textId="172439C2" w:rsidR="00C62ADF" w:rsidRPr="00E82958" w:rsidRDefault="00F25A8E" w:rsidP="005D554B">
            <w:pPr>
              <w:tabs>
                <w:tab w:val="left" w:pos="567"/>
              </w:tabs>
              <w:spacing w:line="260" w:lineRule="exact"/>
              <w:rPr>
                <w:sz w:val="22"/>
                <w:szCs w:val="22"/>
              </w:rPr>
            </w:pPr>
            <w:r w:rsidRPr="00E82958">
              <w:rPr>
                <w:sz w:val="22"/>
                <w:szCs w:val="22"/>
              </w:rPr>
              <w:t>0,108</w:t>
            </w:r>
            <w:r w:rsidRPr="00F25A8E">
              <w:rPr>
                <w:sz w:val="22"/>
                <w:szCs w:val="22"/>
                <w:vertAlign w:val="superscript"/>
              </w:rPr>
              <w:t>#</w:t>
            </w:r>
          </w:p>
        </w:tc>
      </w:tr>
      <w:tr w:rsidR="00C62ADF" w14:paraId="508E3321" w14:textId="77777777" w:rsidTr="00F25A8E">
        <w:tc>
          <w:tcPr>
            <w:tcW w:w="1838" w:type="dxa"/>
          </w:tcPr>
          <w:p w14:paraId="57A2B1AC" w14:textId="3B7C3A3C" w:rsidR="00C62ADF" w:rsidRPr="00E82958" w:rsidRDefault="00F25A8E" w:rsidP="002F14AA">
            <w:pPr>
              <w:tabs>
                <w:tab w:val="left" w:pos="567"/>
              </w:tabs>
              <w:spacing w:line="260" w:lineRule="exact"/>
              <w:jc w:val="center"/>
              <w:rPr>
                <w:sz w:val="22"/>
                <w:szCs w:val="22"/>
              </w:rPr>
            </w:pPr>
            <w:r w:rsidRPr="00E82958">
              <w:rPr>
                <w:sz w:val="22"/>
                <w:szCs w:val="22"/>
              </w:rPr>
              <w:t>Rizikos santykis (95</w:t>
            </w:r>
            <w:r w:rsidR="002F14AA">
              <w:rPr>
                <w:sz w:val="22"/>
                <w:szCs w:val="22"/>
              </w:rPr>
              <w:t> </w:t>
            </w:r>
            <w:r w:rsidRPr="00E82958">
              <w:rPr>
                <w:sz w:val="22"/>
                <w:szCs w:val="22"/>
              </w:rPr>
              <w:t>% PI)</w:t>
            </w:r>
          </w:p>
        </w:tc>
        <w:tc>
          <w:tcPr>
            <w:tcW w:w="1418" w:type="dxa"/>
          </w:tcPr>
          <w:p w14:paraId="1786EF80" w14:textId="77777777" w:rsidR="00C62ADF" w:rsidRDefault="00C62ADF" w:rsidP="005D554B">
            <w:pPr>
              <w:tabs>
                <w:tab w:val="left" w:pos="567"/>
              </w:tabs>
              <w:spacing w:line="260" w:lineRule="exact"/>
              <w:rPr>
                <w:sz w:val="22"/>
                <w:szCs w:val="22"/>
              </w:rPr>
            </w:pPr>
          </w:p>
        </w:tc>
        <w:tc>
          <w:tcPr>
            <w:tcW w:w="1701" w:type="dxa"/>
          </w:tcPr>
          <w:p w14:paraId="58C662A1" w14:textId="4DC29886" w:rsidR="00F25A8E" w:rsidRDefault="00F25A8E" w:rsidP="005D554B">
            <w:pPr>
              <w:tabs>
                <w:tab w:val="left" w:pos="567"/>
              </w:tabs>
              <w:spacing w:line="260" w:lineRule="exact"/>
              <w:rPr>
                <w:sz w:val="22"/>
                <w:szCs w:val="22"/>
              </w:rPr>
            </w:pPr>
            <w:r>
              <w:rPr>
                <w:sz w:val="22"/>
                <w:szCs w:val="22"/>
                <w:lang w:val="en-US"/>
              </w:rPr>
              <w:t>0</w:t>
            </w:r>
            <w:r w:rsidRPr="00E82958">
              <w:rPr>
                <w:sz w:val="22"/>
                <w:szCs w:val="22"/>
              </w:rPr>
              <w:t xml:space="preserve">,77 </w:t>
            </w:r>
          </w:p>
          <w:p w14:paraId="2E9EB713" w14:textId="1F38955A" w:rsidR="00C62ADF" w:rsidRPr="00E82958" w:rsidRDefault="00F25A8E" w:rsidP="005D554B">
            <w:pPr>
              <w:tabs>
                <w:tab w:val="left" w:pos="567"/>
              </w:tabs>
              <w:spacing w:line="260" w:lineRule="exact"/>
              <w:rPr>
                <w:sz w:val="22"/>
                <w:szCs w:val="22"/>
              </w:rPr>
            </w:pPr>
            <w:r w:rsidRPr="00E82958">
              <w:rPr>
                <w:sz w:val="22"/>
                <w:szCs w:val="22"/>
              </w:rPr>
              <w:t>(0,52, 1,14)</w:t>
            </w:r>
          </w:p>
        </w:tc>
        <w:tc>
          <w:tcPr>
            <w:tcW w:w="1275" w:type="dxa"/>
          </w:tcPr>
          <w:p w14:paraId="19E228E0" w14:textId="77777777" w:rsidR="00C62ADF" w:rsidRDefault="00C62ADF" w:rsidP="005D554B">
            <w:pPr>
              <w:tabs>
                <w:tab w:val="left" w:pos="567"/>
              </w:tabs>
              <w:spacing w:line="260" w:lineRule="exact"/>
              <w:rPr>
                <w:sz w:val="22"/>
                <w:szCs w:val="22"/>
              </w:rPr>
            </w:pPr>
          </w:p>
        </w:tc>
        <w:tc>
          <w:tcPr>
            <w:tcW w:w="1701" w:type="dxa"/>
          </w:tcPr>
          <w:p w14:paraId="793030B3" w14:textId="4F00B20B" w:rsidR="00F25A8E" w:rsidRDefault="00F25A8E" w:rsidP="005D554B">
            <w:pPr>
              <w:tabs>
                <w:tab w:val="left" w:pos="567"/>
              </w:tabs>
              <w:spacing w:line="260" w:lineRule="exact"/>
              <w:rPr>
                <w:sz w:val="22"/>
                <w:szCs w:val="22"/>
              </w:rPr>
            </w:pPr>
            <w:r w:rsidRPr="00E82958">
              <w:rPr>
                <w:sz w:val="22"/>
                <w:szCs w:val="22"/>
              </w:rPr>
              <w:t xml:space="preserve">0,62 </w:t>
            </w:r>
          </w:p>
          <w:p w14:paraId="1446CC1B" w14:textId="3D6224F2" w:rsidR="00C62ADF" w:rsidRPr="00E82958" w:rsidRDefault="00F25A8E" w:rsidP="005D554B">
            <w:pPr>
              <w:tabs>
                <w:tab w:val="left" w:pos="567"/>
              </w:tabs>
              <w:spacing w:line="260" w:lineRule="exact"/>
              <w:rPr>
                <w:sz w:val="22"/>
                <w:szCs w:val="22"/>
              </w:rPr>
            </w:pPr>
            <w:r w:rsidRPr="00E82958">
              <w:rPr>
                <w:sz w:val="22"/>
                <w:szCs w:val="22"/>
              </w:rPr>
              <w:t>(0,37, 1,03)</w:t>
            </w:r>
          </w:p>
        </w:tc>
        <w:tc>
          <w:tcPr>
            <w:tcW w:w="1276" w:type="dxa"/>
          </w:tcPr>
          <w:p w14:paraId="2852EA43" w14:textId="77777777" w:rsidR="00F25A8E" w:rsidRDefault="00F25A8E" w:rsidP="005D554B">
            <w:pPr>
              <w:tabs>
                <w:tab w:val="left" w:pos="567"/>
              </w:tabs>
              <w:spacing w:line="260" w:lineRule="exact"/>
              <w:rPr>
                <w:sz w:val="22"/>
                <w:szCs w:val="22"/>
              </w:rPr>
            </w:pPr>
            <w:r w:rsidRPr="00E82958">
              <w:rPr>
                <w:sz w:val="22"/>
                <w:szCs w:val="22"/>
              </w:rPr>
              <w:t xml:space="preserve">0,87 </w:t>
            </w:r>
          </w:p>
          <w:p w14:paraId="7B10DA28" w14:textId="1BC9D090" w:rsidR="00C62ADF" w:rsidRPr="00E82958" w:rsidRDefault="00F25A8E" w:rsidP="005D554B">
            <w:pPr>
              <w:tabs>
                <w:tab w:val="left" w:pos="567"/>
              </w:tabs>
              <w:spacing w:line="260" w:lineRule="exact"/>
              <w:rPr>
                <w:sz w:val="22"/>
                <w:szCs w:val="22"/>
              </w:rPr>
            </w:pPr>
            <w:r w:rsidRPr="00E82958">
              <w:rPr>
                <w:sz w:val="22"/>
                <w:szCs w:val="22"/>
              </w:rPr>
              <w:t>(0,55, 1,38)</w:t>
            </w:r>
          </w:p>
        </w:tc>
      </w:tr>
      <w:tr w:rsidR="00F25A8E" w14:paraId="2BC55161" w14:textId="77777777" w:rsidTr="00F25A8E">
        <w:tc>
          <w:tcPr>
            <w:tcW w:w="9209" w:type="dxa"/>
            <w:gridSpan w:val="6"/>
          </w:tcPr>
          <w:p w14:paraId="3AF03D43" w14:textId="752ED521" w:rsidR="00F25A8E" w:rsidRPr="00F25A8E" w:rsidRDefault="00F25A8E" w:rsidP="00F25A8E">
            <w:pPr>
              <w:tabs>
                <w:tab w:val="left" w:pos="567"/>
              </w:tabs>
              <w:spacing w:line="260" w:lineRule="exact"/>
              <w:rPr>
                <w:b/>
                <w:sz w:val="22"/>
                <w:szCs w:val="22"/>
              </w:rPr>
            </w:pPr>
            <w:r w:rsidRPr="00F25A8E">
              <w:rPr>
                <w:b/>
                <w:sz w:val="22"/>
                <w:szCs w:val="22"/>
              </w:rPr>
              <w:t>MRT vertinamosios baigtys</w:t>
            </w:r>
            <w:r w:rsidRPr="00F25A8E">
              <w:rPr>
                <w:b/>
                <w:sz w:val="22"/>
                <w:szCs w:val="22"/>
                <w:vertAlign w:val="superscript"/>
              </w:rPr>
              <w:t>b</w:t>
            </w:r>
          </w:p>
        </w:tc>
      </w:tr>
      <w:tr w:rsidR="00F25A8E" w14:paraId="13C5F875" w14:textId="77777777" w:rsidTr="00F25A8E">
        <w:tc>
          <w:tcPr>
            <w:tcW w:w="1838" w:type="dxa"/>
          </w:tcPr>
          <w:p w14:paraId="4091609F" w14:textId="6C307774" w:rsidR="00F25A8E" w:rsidRPr="00E82958" w:rsidRDefault="00F25A8E" w:rsidP="00F25A8E">
            <w:pPr>
              <w:tabs>
                <w:tab w:val="left" w:pos="567"/>
              </w:tabs>
              <w:spacing w:line="260" w:lineRule="exact"/>
              <w:jc w:val="center"/>
              <w:rPr>
                <w:sz w:val="22"/>
                <w:szCs w:val="22"/>
              </w:rPr>
            </w:pPr>
            <w:r w:rsidRPr="00E82958">
              <w:rPr>
                <w:sz w:val="22"/>
                <w:szCs w:val="22"/>
              </w:rPr>
              <w:t xml:space="preserve">Pacientų skaičius </w:t>
            </w:r>
          </w:p>
        </w:tc>
        <w:tc>
          <w:tcPr>
            <w:tcW w:w="1418" w:type="dxa"/>
          </w:tcPr>
          <w:p w14:paraId="24349B51" w14:textId="4F4B77F5" w:rsidR="00F25A8E" w:rsidRDefault="00F25A8E" w:rsidP="00F25A8E">
            <w:pPr>
              <w:tabs>
                <w:tab w:val="left" w:pos="567"/>
              </w:tabs>
              <w:spacing w:line="260" w:lineRule="exact"/>
              <w:rPr>
                <w:sz w:val="22"/>
                <w:szCs w:val="22"/>
              </w:rPr>
            </w:pPr>
            <w:r w:rsidRPr="00E82958">
              <w:rPr>
                <w:sz w:val="22"/>
                <w:szCs w:val="22"/>
              </w:rPr>
              <w:t>165</w:t>
            </w:r>
          </w:p>
        </w:tc>
        <w:tc>
          <w:tcPr>
            <w:tcW w:w="1701" w:type="dxa"/>
          </w:tcPr>
          <w:p w14:paraId="113726F4" w14:textId="347EC2BB" w:rsidR="00F25A8E" w:rsidRPr="00E82958" w:rsidRDefault="00F25A8E" w:rsidP="005D554B">
            <w:pPr>
              <w:tabs>
                <w:tab w:val="left" w:pos="567"/>
              </w:tabs>
              <w:spacing w:line="260" w:lineRule="exact"/>
              <w:rPr>
                <w:sz w:val="22"/>
                <w:szCs w:val="22"/>
              </w:rPr>
            </w:pPr>
            <w:r w:rsidRPr="00E82958">
              <w:rPr>
                <w:sz w:val="22"/>
                <w:szCs w:val="22"/>
              </w:rPr>
              <w:t>152</w:t>
            </w:r>
          </w:p>
        </w:tc>
        <w:tc>
          <w:tcPr>
            <w:tcW w:w="1275" w:type="dxa"/>
          </w:tcPr>
          <w:p w14:paraId="0BDE1EC8" w14:textId="6FAB79DA" w:rsidR="00F25A8E" w:rsidRDefault="00F25A8E" w:rsidP="00F25A8E">
            <w:pPr>
              <w:tabs>
                <w:tab w:val="left" w:pos="567"/>
              </w:tabs>
              <w:spacing w:line="260" w:lineRule="exact"/>
              <w:rPr>
                <w:sz w:val="22"/>
                <w:szCs w:val="22"/>
              </w:rPr>
            </w:pPr>
            <w:r w:rsidRPr="00E82958">
              <w:rPr>
                <w:sz w:val="22"/>
                <w:szCs w:val="22"/>
              </w:rPr>
              <w:t>144</w:t>
            </w:r>
          </w:p>
        </w:tc>
        <w:tc>
          <w:tcPr>
            <w:tcW w:w="1701" w:type="dxa"/>
          </w:tcPr>
          <w:p w14:paraId="634FA4B6" w14:textId="206EA20C" w:rsidR="00F25A8E" w:rsidRPr="00E82958" w:rsidRDefault="00F25A8E" w:rsidP="00F25A8E">
            <w:pPr>
              <w:tabs>
                <w:tab w:val="left" w:pos="567"/>
              </w:tabs>
              <w:spacing w:line="260" w:lineRule="exact"/>
              <w:rPr>
                <w:sz w:val="22"/>
                <w:szCs w:val="22"/>
              </w:rPr>
            </w:pPr>
            <w:r w:rsidRPr="00E82958">
              <w:rPr>
                <w:sz w:val="22"/>
                <w:szCs w:val="22"/>
              </w:rPr>
              <w:t>147</w:t>
            </w:r>
          </w:p>
        </w:tc>
        <w:tc>
          <w:tcPr>
            <w:tcW w:w="1276" w:type="dxa"/>
          </w:tcPr>
          <w:p w14:paraId="016ED3F4" w14:textId="59ECE21E" w:rsidR="00F25A8E" w:rsidRPr="00E82958" w:rsidRDefault="00F25A8E" w:rsidP="005D554B">
            <w:pPr>
              <w:tabs>
                <w:tab w:val="left" w:pos="567"/>
              </w:tabs>
              <w:spacing w:line="260" w:lineRule="exact"/>
              <w:rPr>
                <w:sz w:val="22"/>
                <w:szCs w:val="22"/>
              </w:rPr>
            </w:pPr>
            <w:r w:rsidRPr="00E82958">
              <w:rPr>
                <w:sz w:val="22"/>
                <w:szCs w:val="22"/>
              </w:rPr>
              <w:t>161</w:t>
            </w:r>
          </w:p>
        </w:tc>
      </w:tr>
      <w:tr w:rsidR="00F25A8E" w14:paraId="1F5CC357" w14:textId="77777777" w:rsidTr="00F25A8E">
        <w:tc>
          <w:tcPr>
            <w:tcW w:w="1838" w:type="dxa"/>
          </w:tcPr>
          <w:p w14:paraId="3B154844" w14:textId="3F28E881" w:rsidR="00F25A8E" w:rsidRPr="00E82958" w:rsidRDefault="00F25A8E" w:rsidP="00F25A8E">
            <w:pPr>
              <w:tabs>
                <w:tab w:val="left" w:pos="567"/>
              </w:tabs>
              <w:spacing w:line="260" w:lineRule="exact"/>
              <w:rPr>
                <w:sz w:val="22"/>
                <w:szCs w:val="22"/>
              </w:rPr>
            </w:pPr>
            <w:r w:rsidRPr="00E82958">
              <w:rPr>
                <w:sz w:val="22"/>
                <w:szCs w:val="22"/>
              </w:rPr>
              <w:t xml:space="preserve">Naujų ar naujai padidėjusių T2 režime pakitimų kiekio vidurkis (mediana) per </w:t>
            </w:r>
            <w:r w:rsidR="0007260A" w:rsidRPr="00E82958">
              <w:rPr>
                <w:sz w:val="22"/>
                <w:szCs w:val="22"/>
              </w:rPr>
              <w:t>2</w:t>
            </w:r>
            <w:r w:rsidR="0007260A">
              <w:rPr>
                <w:sz w:val="22"/>
                <w:szCs w:val="22"/>
              </w:rPr>
              <w:t> </w:t>
            </w:r>
            <w:r w:rsidRPr="00E82958">
              <w:rPr>
                <w:sz w:val="22"/>
                <w:szCs w:val="22"/>
              </w:rPr>
              <w:t>metus</w:t>
            </w:r>
          </w:p>
        </w:tc>
        <w:tc>
          <w:tcPr>
            <w:tcW w:w="1418" w:type="dxa"/>
          </w:tcPr>
          <w:p w14:paraId="35EC352A" w14:textId="09B5780B" w:rsidR="00F25A8E" w:rsidRDefault="00F25A8E" w:rsidP="00F25A8E">
            <w:pPr>
              <w:tabs>
                <w:tab w:val="left" w:pos="567"/>
              </w:tabs>
              <w:spacing w:line="260" w:lineRule="exact"/>
              <w:rPr>
                <w:sz w:val="22"/>
                <w:szCs w:val="22"/>
              </w:rPr>
            </w:pPr>
            <w:r w:rsidRPr="00E82958">
              <w:rPr>
                <w:sz w:val="22"/>
                <w:szCs w:val="22"/>
              </w:rPr>
              <w:t>16,5</w:t>
            </w:r>
          </w:p>
          <w:p w14:paraId="3A82311C" w14:textId="2F96594A" w:rsidR="00F25A8E" w:rsidRDefault="00F25A8E" w:rsidP="00F25A8E">
            <w:pPr>
              <w:tabs>
                <w:tab w:val="left" w:pos="567"/>
              </w:tabs>
              <w:spacing w:line="260" w:lineRule="exact"/>
              <w:rPr>
                <w:sz w:val="22"/>
                <w:szCs w:val="22"/>
              </w:rPr>
            </w:pPr>
            <w:r w:rsidRPr="00E82958">
              <w:rPr>
                <w:sz w:val="22"/>
                <w:szCs w:val="22"/>
              </w:rPr>
              <w:t xml:space="preserve">(7,0) </w:t>
            </w:r>
          </w:p>
        </w:tc>
        <w:tc>
          <w:tcPr>
            <w:tcW w:w="1701" w:type="dxa"/>
          </w:tcPr>
          <w:p w14:paraId="0B0E764B" w14:textId="1C65D552" w:rsidR="00F25A8E" w:rsidRDefault="00F25A8E" w:rsidP="005D554B">
            <w:pPr>
              <w:tabs>
                <w:tab w:val="left" w:pos="567"/>
              </w:tabs>
              <w:spacing w:line="260" w:lineRule="exact"/>
              <w:rPr>
                <w:sz w:val="22"/>
                <w:szCs w:val="22"/>
              </w:rPr>
            </w:pPr>
            <w:r w:rsidRPr="00E82958">
              <w:rPr>
                <w:sz w:val="22"/>
                <w:szCs w:val="22"/>
              </w:rPr>
              <w:t>3,2</w:t>
            </w:r>
          </w:p>
          <w:p w14:paraId="2FA2D69D" w14:textId="41C05876" w:rsidR="00F25A8E" w:rsidRPr="00E82958" w:rsidRDefault="00F25A8E" w:rsidP="005D554B">
            <w:pPr>
              <w:tabs>
                <w:tab w:val="left" w:pos="567"/>
              </w:tabs>
              <w:spacing w:line="260" w:lineRule="exact"/>
              <w:rPr>
                <w:sz w:val="22"/>
                <w:szCs w:val="22"/>
              </w:rPr>
            </w:pPr>
            <w:r w:rsidRPr="00E82958">
              <w:rPr>
                <w:sz w:val="22"/>
                <w:szCs w:val="22"/>
              </w:rPr>
              <w:t>(1,0)***</w:t>
            </w:r>
          </w:p>
        </w:tc>
        <w:tc>
          <w:tcPr>
            <w:tcW w:w="1275" w:type="dxa"/>
          </w:tcPr>
          <w:p w14:paraId="05FA26E2" w14:textId="77777777" w:rsidR="00F25A8E" w:rsidRDefault="00F25A8E" w:rsidP="00F25A8E">
            <w:pPr>
              <w:tabs>
                <w:tab w:val="left" w:pos="567"/>
              </w:tabs>
              <w:spacing w:line="260" w:lineRule="exact"/>
              <w:rPr>
                <w:sz w:val="22"/>
                <w:szCs w:val="22"/>
              </w:rPr>
            </w:pPr>
            <w:r w:rsidRPr="00E82958">
              <w:rPr>
                <w:sz w:val="22"/>
                <w:szCs w:val="22"/>
              </w:rPr>
              <w:t xml:space="preserve">19,9 </w:t>
            </w:r>
          </w:p>
          <w:p w14:paraId="15101DE7" w14:textId="6C2C9918" w:rsidR="00F25A8E" w:rsidRDefault="00F25A8E" w:rsidP="00F25A8E">
            <w:pPr>
              <w:tabs>
                <w:tab w:val="left" w:pos="567"/>
              </w:tabs>
              <w:spacing w:line="260" w:lineRule="exact"/>
              <w:rPr>
                <w:sz w:val="22"/>
                <w:szCs w:val="22"/>
              </w:rPr>
            </w:pPr>
            <w:r w:rsidRPr="00E82958">
              <w:rPr>
                <w:sz w:val="22"/>
                <w:szCs w:val="22"/>
              </w:rPr>
              <w:t xml:space="preserve">(11,0) </w:t>
            </w:r>
          </w:p>
        </w:tc>
        <w:tc>
          <w:tcPr>
            <w:tcW w:w="1701" w:type="dxa"/>
          </w:tcPr>
          <w:p w14:paraId="3B255ED4" w14:textId="68B254A3" w:rsidR="00F25A8E" w:rsidRDefault="00F25A8E" w:rsidP="005D554B">
            <w:pPr>
              <w:tabs>
                <w:tab w:val="left" w:pos="567"/>
              </w:tabs>
              <w:spacing w:line="260" w:lineRule="exact"/>
              <w:rPr>
                <w:sz w:val="22"/>
                <w:szCs w:val="22"/>
              </w:rPr>
            </w:pPr>
            <w:r w:rsidRPr="00E82958">
              <w:rPr>
                <w:sz w:val="22"/>
                <w:szCs w:val="22"/>
              </w:rPr>
              <w:t>5,7</w:t>
            </w:r>
          </w:p>
          <w:p w14:paraId="2657EABB" w14:textId="74389E7F" w:rsidR="00F25A8E" w:rsidRPr="00E82958" w:rsidRDefault="00F25A8E" w:rsidP="005D554B">
            <w:pPr>
              <w:tabs>
                <w:tab w:val="left" w:pos="567"/>
              </w:tabs>
              <w:spacing w:line="260" w:lineRule="exact"/>
              <w:rPr>
                <w:sz w:val="22"/>
                <w:szCs w:val="22"/>
              </w:rPr>
            </w:pPr>
            <w:r w:rsidRPr="00E82958">
              <w:rPr>
                <w:sz w:val="22"/>
                <w:szCs w:val="22"/>
              </w:rPr>
              <w:t>(2,0)***</w:t>
            </w:r>
          </w:p>
        </w:tc>
        <w:tc>
          <w:tcPr>
            <w:tcW w:w="1276" w:type="dxa"/>
          </w:tcPr>
          <w:p w14:paraId="19F5222B" w14:textId="77777777" w:rsidR="00F25A8E" w:rsidRDefault="00F25A8E" w:rsidP="005D554B">
            <w:pPr>
              <w:tabs>
                <w:tab w:val="left" w:pos="567"/>
              </w:tabs>
              <w:spacing w:line="260" w:lineRule="exact"/>
              <w:rPr>
                <w:sz w:val="22"/>
                <w:szCs w:val="22"/>
              </w:rPr>
            </w:pPr>
            <w:r w:rsidRPr="00E82958">
              <w:rPr>
                <w:sz w:val="22"/>
                <w:szCs w:val="22"/>
              </w:rPr>
              <w:t>9,6</w:t>
            </w:r>
          </w:p>
          <w:p w14:paraId="15D4CA2C" w14:textId="1765081E" w:rsidR="00F25A8E" w:rsidRPr="00E82958" w:rsidRDefault="00F25A8E" w:rsidP="005D554B">
            <w:pPr>
              <w:tabs>
                <w:tab w:val="left" w:pos="567"/>
              </w:tabs>
              <w:spacing w:line="260" w:lineRule="exact"/>
              <w:rPr>
                <w:sz w:val="22"/>
                <w:szCs w:val="22"/>
              </w:rPr>
            </w:pPr>
            <w:r w:rsidRPr="00E82958">
              <w:rPr>
                <w:sz w:val="22"/>
                <w:szCs w:val="22"/>
              </w:rPr>
              <w:t xml:space="preserve"> (3,0)***</w:t>
            </w:r>
          </w:p>
        </w:tc>
      </w:tr>
      <w:tr w:rsidR="00F25A8E" w14:paraId="13D8FDB8" w14:textId="77777777" w:rsidTr="00F25A8E">
        <w:tc>
          <w:tcPr>
            <w:tcW w:w="1838" w:type="dxa"/>
          </w:tcPr>
          <w:p w14:paraId="44F30FA2" w14:textId="534D2A27" w:rsidR="00F25A8E" w:rsidRPr="00E82958" w:rsidRDefault="00F25A8E" w:rsidP="002F14AA">
            <w:pPr>
              <w:tabs>
                <w:tab w:val="left" w:pos="567"/>
              </w:tabs>
              <w:spacing w:line="260" w:lineRule="exact"/>
              <w:jc w:val="center"/>
              <w:rPr>
                <w:sz w:val="22"/>
                <w:szCs w:val="22"/>
              </w:rPr>
            </w:pPr>
            <w:r w:rsidRPr="00E82958">
              <w:rPr>
                <w:sz w:val="22"/>
                <w:szCs w:val="22"/>
              </w:rPr>
              <w:t>Vidutinis pakitimų santykis (95</w:t>
            </w:r>
            <w:r w:rsidR="002F14AA">
              <w:rPr>
                <w:sz w:val="22"/>
                <w:szCs w:val="22"/>
              </w:rPr>
              <w:t> </w:t>
            </w:r>
            <w:r w:rsidRPr="00E82958">
              <w:rPr>
                <w:sz w:val="22"/>
                <w:szCs w:val="22"/>
              </w:rPr>
              <w:t>% PI</w:t>
            </w:r>
            <w:r>
              <w:rPr>
                <w:sz w:val="22"/>
                <w:szCs w:val="22"/>
              </w:rPr>
              <w:t>)</w:t>
            </w:r>
          </w:p>
        </w:tc>
        <w:tc>
          <w:tcPr>
            <w:tcW w:w="1418" w:type="dxa"/>
          </w:tcPr>
          <w:p w14:paraId="3BAB889A" w14:textId="77777777" w:rsidR="00F25A8E" w:rsidRDefault="00F25A8E" w:rsidP="005D554B">
            <w:pPr>
              <w:tabs>
                <w:tab w:val="left" w:pos="567"/>
              </w:tabs>
              <w:spacing w:line="260" w:lineRule="exact"/>
              <w:rPr>
                <w:sz w:val="22"/>
                <w:szCs w:val="22"/>
              </w:rPr>
            </w:pPr>
          </w:p>
        </w:tc>
        <w:tc>
          <w:tcPr>
            <w:tcW w:w="1701" w:type="dxa"/>
          </w:tcPr>
          <w:p w14:paraId="3EC1BAFC" w14:textId="77777777" w:rsidR="002F14AA" w:rsidRDefault="002F14AA" w:rsidP="005D554B">
            <w:pPr>
              <w:tabs>
                <w:tab w:val="left" w:pos="567"/>
              </w:tabs>
              <w:spacing w:line="260" w:lineRule="exact"/>
              <w:rPr>
                <w:sz w:val="22"/>
                <w:szCs w:val="22"/>
              </w:rPr>
            </w:pPr>
            <w:r w:rsidRPr="00E82958">
              <w:rPr>
                <w:sz w:val="22"/>
                <w:szCs w:val="22"/>
              </w:rPr>
              <w:t xml:space="preserve">0,15 </w:t>
            </w:r>
          </w:p>
          <w:p w14:paraId="3EA4521D" w14:textId="5974E94F" w:rsidR="00F25A8E" w:rsidRPr="00E82958" w:rsidRDefault="002F14AA" w:rsidP="002F14AA">
            <w:pPr>
              <w:tabs>
                <w:tab w:val="left" w:pos="567"/>
              </w:tabs>
              <w:spacing w:line="260" w:lineRule="exact"/>
              <w:rPr>
                <w:sz w:val="22"/>
                <w:szCs w:val="22"/>
              </w:rPr>
            </w:pPr>
            <w:r w:rsidRPr="00E82958">
              <w:rPr>
                <w:sz w:val="22"/>
                <w:szCs w:val="22"/>
              </w:rPr>
              <w:t xml:space="preserve">(0,10, 0,23) </w:t>
            </w:r>
          </w:p>
        </w:tc>
        <w:tc>
          <w:tcPr>
            <w:tcW w:w="1275" w:type="dxa"/>
          </w:tcPr>
          <w:p w14:paraId="40EEF807" w14:textId="77777777" w:rsidR="00F25A8E" w:rsidRDefault="00F25A8E" w:rsidP="005D554B">
            <w:pPr>
              <w:tabs>
                <w:tab w:val="left" w:pos="567"/>
              </w:tabs>
              <w:spacing w:line="260" w:lineRule="exact"/>
              <w:rPr>
                <w:sz w:val="22"/>
                <w:szCs w:val="22"/>
              </w:rPr>
            </w:pPr>
          </w:p>
        </w:tc>
        <w:tc>
          <w:tcPr>
            <w:tcW w:w="1701" w:type="dxa"/>
          </w:tcPr>
          <w:p w14:paraId="4DFAE502" w14:textId="77777777" w:rsidR="002F14AA" w:rsidRDefault="002F14AA" w:rsidP="005D554B">
            <w:pPr>
              <w:tabs>
                <w:tab w:val="left" w:pos="567"/>
              </w:tabs>
              <w:spacing w:line="260" w:lineRule="exact"/>
              <w:rPr>
                <w:sz w:val="22"/>
                <w:szCs w:val="22"/>
              </w:rPr>
            </w:pPr>
            <w:r w:rsidRPr="00E82958">
              <w:rPr>
                <w:sz w:val="22"/>
                <w:szCs w:val="22"/>
              </w:rPr>
              <w:t xml:space="preserve">0,29 </w:t>
            </w:r>
          </w:p>
          <w:p w14:paraId="2AAE080D" w14:textId="01C71846" w:rsidR="00F25A8E" w:rsidRPr="00E82958" w:rsidRDefault="002F14AA" w:rsidP="005D554B">
            <w:pPr>
              <w:tabs>
                <w:tab w:val="left" w:pos="567"/>
              </w:tabs>
              <w:spacing w:line="260" w:lineRule="exact"/>
              <w:rPr>
                <w:sz w:val="22"/>
                <w:szCs w:val="22"/>
              </w:rPr>
            </w:pPr>
            <w:r w:rsidRPr="00E82958">
              <w:rPr>
                <w:sz w:val="22"/>
                <w:szCs w:val="22"/>
              </w:rPr>
              <w:t>(0,21, 0,41)</w:t>
            </w:r>
          </w:p>
        </w:tc>
        <w:tc>
          <w:tcPr>
            <w:tcW w:w="1276" w:type="dxa"/>
          </w:tcPr>
          <w:p w14:paraId="79C38539" w14:textId="77777777" w:rsidR="002F14AA" w:rsidRDefault="002F14AA" w:rsidP="005D554B">
            <w:pPr>
              <w:tabs>
                <w:tab w:val="left" w:pos="567"/>
              </w:tabs>
              <w:spacing w:line="260" w:lineRule="exact"/>
              <w:rPr>
                <w:sz w:val="22"/>
                <w:szCs w:val="22"/>
              </w:rPr>
            </w:pPr>
            <w:r w:rsidRPr="00E82958">
              <w:rPr>
                <w:sz w:val="22"/>
                <w:szCs w:val="22"/>
              </w:rPr>
              <w:t xml:space="preserve">0,46 </w:t>
            </w:r>
          </w:p>
          <w:p w14:paraId="71779696" w14:textId="471E8AE6" w:rsidR="00F25A8E" w:rsidRPr="00E82958" w:rsidRDefault="002F14AA" w:rsidP="005D554B">
            <w:pPr>
              <w:tabs>
                <w:tab w:val="left" w:pos="567"/>
              </w:tabs>
              <w:spacing w:line="260" w:lineRule="exact"/>
              <w:rPr>
                <w:sz w:val="22"/>
                <w:szCs w:val="22"/>
              </w:rPr>
            </w:pPr>
            <w:r w:rsidRPr="00E82958">
              <w:rPr>
                <w:sz w:val="22"/>
                <w:szCs w:val="22"/>
              </w:rPr>
              <w:t>(0,33, 0,63)</w:t>
            </w:r>
          </w:p>
        </w:tc>
      </w:tr>
      <w:tr w:rsidR="00F25A8E" w14:paraId="69AD5647" w14:textId="77777777" w:rsidTr="00F25A8E">
        <w:tc>
          <w:tcPr>
            <w:tcW w:w="1838" w:type="dxa"/>
          </w:tcPr>
          <w:p w14:paraId="690BAB5E" w14:textId="1F6C755B" w:rsidR="00F25A8E" w:rsidRPr="00E82958" w:rsidRDefault="002F14AA" w:rsidP="00F25A8E">
            <w:pPr>
              <w:tabs>
                <w:tab w:val="left" w:pos="567"/>
              </w:tabs>
              <w:spacing w:line="260" w:lineRule="exact"/>
              <w:rPr>
                <w:sz w:val="22"/>
                <w:szCs w:val="22"/>
              </w:rPr>
            </w:pPr>
            <w:r w:rsidRPr="00E82958">
              <w:rPr>
                <w:sz w:val="22"/>
                <w:szCs w:val="22"/>
              </w:rPr>
              <w:t xml:space="preserve">Gd išryškintų pakitimų kiekio vidurkis (mediana) per </w:t>
            </w:r>
            <w:r w:rsidR="0007260A" w:rsidRPr="00E82958">
              <w:rPr>
                <w:sz w:val="22"/>
                <w:szCs w:val="22"/>
              </w:rPr>
              <w:t>2</w:t>
            </w:r>
            <w:r w:rsidR="0007260A">
              <w:rPr>
                <w:sz w:val="22"/>
                <w:szCs w:val="22"/>
              </w:rPr>
              <w:t> </w:t>
            </w:r>
            <w:r w:rsidRPr="00E82958">
              <w:rPr>
                <w:sz w:val="22"/>
                <w:szCs w:val="22"/>
              </w:rPr>
              <w:t>metus</w:t>
            </w:r>
          </w:p>
        </w:tc>
        <w:tc>
          <w:tcPr>
            <w:tcW w:w="1418" w:type="dxa"/>
          </w:tcPr>
          <w:p w14:paraId="594A83F5" w14:textId="77777777" w:rsidR="002F14AA" w:rsidRDefault="002F14AA" w:rsidP="002F14AA">
            <w:pPr>
              <w:tabs>
                <w:tab w:val="left" w:pos="567"/>
              </w:tabs>
              <w:spacing w:line="260" w:lineRule="exact"/>
              <w:rPr>
                <w:sz w:val="22"/>
                <w:szCs w:val="22"/>
              </w:rPr>
            </w:pPr>
            <w:r w:rsidRPr="00E82958">
              <w:rPr>
                <w:sz w:val="22"/>
                <w:szCs w:val="22"/>
              </w:rPr>
              <w:t xml:space="preserve">1,8 </w:t>
            </w:r>
          </w:p>
          <w:p w14:paraId="7FBA2A55" w14:textId="44A3C1B1" w:rsidR="00F25A8E" w:rsidRDefault="002F14AA" w:rsidP="002F14AA">
            <w:pPr>
              <w:tabs>
                <w:tab w:val="left" w:pos="567"/>
              </w:tabs>
              <w:spacing w:line="260" w:lineRule="exact"/>
              <w:rPr>
                <w:sz w:val="22"/>
                <w:szCs w:val="22"/>
              </w:rPr>
            </w:pPr>
            <w:r w:rsidRPr="00E82958">
              <w:rPr>
                <w:sz w:val="22"/>
                <w:szCs w:val="22"/>
              </w:rPr>
              <w:t xml:space="preserve">(0) </w:t>
            </w:r>
          </w:p>
        </w:tc>
        <w:tc>
          <w:tcPr>
            <w:tcW w:w="1701" w:type="dxa"/>
          </w:tcPr>
          <w:p w14:paraId="364FD267" w14:textId="77777777" w:rsidR="002F14AA" w:rsidRDefault="002F14AA" w:rsidP="005D554B">
            <w:pPr>
              <w:tabs>
                <w:tab w:val="left" w:pos="567"/>
              </w:tabs>
              <w:spacing w:line="260" w:lineRule="exact"/>
              <w:rPr>
                <w:sz w:val="22"/>
                <w:szCs w:val="22"/>
              </w:rPr>
            </w:pPr>
            <w:r w:rsidRPr="00E82958">
              <w:rPr>
                <w:sz w:val="22"/>
                <w:szCs w:val="22"/>
              </w:rPr>
              <w:t xml:space="preserve">0,1 </w:t>
            </w:r>
          </w:p>
          <w:p w14:paraId="23F70261" w14:textId="1AB53F73" w:rsidR="00F25A8E" w:rsidRPr="00E82958" w:rsidRDefault="002F14AA" w:rsidP="005D554B">
            <w:pPr>
              <w:tabs>
                <w:tab w:val="left" w:pos="567"/>
              </w:tabs>
              <w:spacing w:line="260" w:lineRule="exact"/>
              <w:rPr>
                <w:sz w:val="22"/>
                <w:szCs w:val="22"/>
              </w:rPr>
            </w:pPr>
            <w:r w:rsidRPr="00E82958">
              <w:rPr>
                <w:sz w:val="22"/>
                <w:szCs w:val="22"/>
              </w:rPr>
              <w:t>(0)***</w:t>
            </w:r>
          </w:p>
        </w:tc>
        <w:tc>
          <w:tcPr>
            <w:tcW w:w="1275" w:type="dxa"/>
          </w:tcPr>
          <w:p w14:paraId="7191278C" w14:textId="77777777" w:rsidR="002F14AA" w:rsidRDefault="002F14AA" w:rsidP="005D554B">
            <w:pPr>
              <w:tabs>
                <w:tab w:val="left" w:pos="567"/>
              </w:tabs>
              <w:spacing w:line="260" w:lineRule="exact"/>
              <w:rPr>
                <w:sz w:val="22"/>
                <w:szCs w:val="22"/>
              </w:rPr>
            </w:pPr>
            <w:r w:rsidRPr="00E82958">
              <w:rPr>
                <w:sz w:val="22"/>
                <w:szCs w:val="22"/>
              </w:rPr>
              <w:t xml:space="preserve">2,0 </w:t>
            </w:r>
          </w:p>
          <w:p w14:paraId="562314AF" w14:textId="7FFEE25D" w:rsidR="00F25A8E" w:rsidRDefault="002F14AA" w:rsidP="002F14AA">
            <w:pPr>
              <w:tabs>
                <w:tab w:val="left" w:pos="567"/>
              </w:tabs>
              <w:spacing w:line="260" w:lineRule="exact"/>
              <w:rPr>
                <w:sz w:val="22"/>
                <w:szCs w:val="22"/>
              </w:rPr>
            </w:pPr>
            <w:r w:rsidRPr="00E82958">
              <w:rPr>
                <w:sz w:val="22"/>
                <w:szCs w:val="22"/>
              </w:rPr>
              <w:t xml:space="preserve">(0,0) </w:t>
            </w:r>
          </w:p>
        </w:tc>
        <w:tc>
          <w:tcPr>
            <w:tcW w:w="1701" w:type="dxa"/>
          </w:tcPr>
          <w:p w14:paraId="23FEEE90" w14:textId="77777777" w:rsidR="002F14AA" w:rsidRDefault="002F14AA" w:rsidP="005D554B">
            <w:pPr>
              <w:tabs>
                <w:tab w:val="left" w:pos="567"/>
              </w:tabs>
              <w:spacing w:line="260" w:lineRule="exact"/>
              <w:rPr>
                <w:sz w:val="22"/>
                <w:szCs w:val="22"/>
              </w:rPr>
            </w:pPr>
            <w:r w:rsidRPr="00E82958">
              <w:rPr>
                <w:sz w:val="22"/>
                <w:szCs w:val="22"/>
              </w:rPr>
              <w:t xml:space="preserve">0,5 </w:t>
            </w:r>
          </w:p>
          <w:p w14:paraId="1ADD686D" w14:textId="3AA340EF" w:rsidR="00F25A8E" w:rsidRPr="00E82958" w:rsidRDefault="002F14AA" w:rsidP="005D554B">
            <w:pPr>
              <w:tabs>
                <w:tab w:val="left" w:pos="567"/>
              </w:tabs>
              <w:spacing w:line="260" w:lineRule="exact"/>
              <w:rPr>
                <w:sz w:val="22"/>
                <w:szCs w:val="22"/>
              </w:rPr>
            </w:pPr>
            <w:r w:rsidRPr="00E82958">
              <w:rPr>
                <w:sz w:val="22"/>
                <w:szCs w:val="22"/>
              </w:rPr>
              <w:t>(0,0)***</w:t>
            </w:r>
          </w:p>
        </w:tc>
        <w:tc>
          <w:tcPr>
            <w:tcW w:w="1276" w:type="dxa"/>
          </w:tcPr>
          <w:p w14:paraId="3AFBD1D3" w14:textId="35DC2C4D" w:rsidR="00F25A8E" w:rsidRPr="00E82958" w:rsidRDefault="002F14AA" w:rsidP="005D554B">
            <w:pPr>
              <w:tabs>
                <w:tab w:val="left" w:pos="567"/>
              </w:tabs>
              <w:spacing w:line="260" w:lineRule="exact"/>
              <w:rPr>
                <w:sz w:val="22"/>
                <w:szCs w:val="22"/>
              </w:rPr>
            </w:pPr>
            <w:r w:rsidRPr="00E82958">
              <w:rPr>
                <w:sz w:val="22"/>
                <w:szCs w:val="22"/>
              </w:rPr>
              <w:t>0,7 (0,0)**</w:t>
            </w:r>
          </w:p>
        </w:tc>
      </w:tr>
      <w:tr w:rsidR="00F25A8E" w14:paraId="0B061D68" w14:textId="77777777" w:rsidTr="00F25A8E">
        <w:tc>
          <w:tcPr>
            <w:tcW w:w="1838" w:type="dxa"/>
          </w:tcPr>
          <w:p w14:paraId="6F0D4359" w14:textId="7284A487" w:rsidR="00F25A8E" w:rsidRPr="00E82958" w:rsidRDefault="002F14AA" w:rsidP="002F14AA">
            <w:pPr>
              <w:tabs>
                <w:tab w:val="left" w:pos="567"/>
              </w:tabs>
              <w:spacing w:line="260" w:lineRule="exact"/>
              <w:jc w:val="center"/>
              <w:rPr>
                <w:sz w:val="22"/>
                <w:szCs w:val="22"/>
              </w:rPr>
            </w:pPr>
            <w:r w:rsidRPr="00E82958">
              <w:rPr>
                <w:sz w:val="22"/>
                <w:szCs w:val="22"/>
              </w:rPr>
              <w:t>Šansų santykis (95</w:t>
            </w:r>
            <w:r>
              <w:rPr>
                <w:sz w:val="22"/>
                <w:szCs w:val="22"/>
              </w:rPr>
              <w:t> </w:t>
            </w:r>
            <w:r w:rsidRPr="00E82958">
              <w:rPr>
                <w:sz w:val="22"/>
                <w:szCs w:val="22"/>
              </w:rPr>
              <w:t>% PI)</w:t>
            </w:r>
          </w:p>
        </w:tc>
        <w:tc>
          <w:tcPr>
            <w:tcW w:w="1418" w:type="dxa"/>
          </w:tcPr>
          <w:p w14:paraId="6ADDAFB4" w14:textId="77777777" w:rsidR="00F25A8E" w:rsidRDefault="00F25A8E" w:rsidP="005D554B">
            <w:pPr>
              <w:tabs>
                <w:tab w:val="left" w:pos="567"/>
              </w:tabs>
              <w:spacing w:line="260" w:lineRule="exact"/>
              <w:rPr>
                <w:sz w:val="22"/>
                <w:szCs w:val="22"/>
              </w:rPr>
            </w:pPr>
          </w:p>
        </w:tc>
        <w:tc>
          <w:tcPr>
            <w:tcW w:w="1701" w:type="dxa"/>
          </w:tcPr>
          <w:p w14:paraId="5E5F484B" w14:textId="77777777" w:rsidR="002F14AA" w:rsidRDefault="002F14AA" w:rsidP="005D554B">
            <w:pPr>
              <w:tabs>
                <w:tab w:val="left" w:pos="567"/>
              </w:tabs>
              <w:spacing w:line="260" w:lineRule="exact"/>
              <w:rPr>
                <w:sz w:val="22"/>
                <w:szCs w:val="22"/>
              </w:rPr>
            </w:pPr>
            <w:r w:rsidRPr="00E82958">
              <w:rPr>
                <w:sz w:val="22"/>
                <w:szCs w:val="22"/>
              </w:rPr>
              <w:t xml:space="preserve">0,10 </w:t>
            </w:r>
          </w:p>
          <w:p w14:paraId="55AA8EB1" w14:textId="2AE6412E" w:rsidR="00F25A8E" w:rsidRPr="00E82958" w:rsidRDefault="002F14AA" w:rsidP="005D554B">
            <w:pPr>
              <w:tabs>
                <w:tab w:val="left" w:pos="567"/>
              </w:tabs>
              <w:spacing w:line="260" w:lineRule="exact"/>
              <w:rPr>
                <w:sz w:val="22"/>
                <w:szCs w:val="22"/>
              </w:rPr>
            </w:pPr>
            <w:r w:rsidRPr="00E82958">
              <w:rPr>
                <w:sz w:val="22"/>
                <w:szCs w:val="22"/>
              </w:rPr>
              <w:t>(0,05, 0,22)</w:t>
            </w:r>
          </w:p>
        </w:tc>
        <w:tc>
          <w:tcPr>
            <w:tcW w:w="1275" w:type="dxa"/>
          </w:tcPr>
          <w:p w14:paraId="0B30F159" w14:textId="77777777" w:rsidR="00F25A8E" w:rsidRDefault="00F25A8E" w:rsidP="005D554B">
            <w:pPr>
              <w:tabs>
                <w:tab w:val="left" w:pos="567"/>
              </w:tabs>
              <w:spacing w:line="260" w:lineRule="exact"/>
              <w:rPr>
                <w:sz w:val="22"/>
                <w:szCs w:val="22"/>
              </w:rPr>
            </w:pPr>
          </w:p>
        </w:tc>
        <w:tc>
          <w:tcPr>
            <w:tcW w:w="1701" w:type="dxa"/>
          </w:tcPr>
          <w:p w14:paraId="7B4187EE" w14:textId="77777777" w:rsidR="002F14AA" w:rsidRDefault="002F14AA" w:rsidP="005D554B">
            <w:pPr>
              <w:tabs>
                <w:tab w:val="left" w:pos="567"/>
              </w:tabs>
              <w:spacing w:line="260" w:lineRule="exact"/>
              <w:rPr>
                <w:sz w:val="22"/>
                <w:szCs w:val="22"/>
              </w:rPr>
            </w:pPr>
            <w:r w:rsidRPr="00E82958">
              <w:rPr>
                <w:sz w:val="22"/>
                <w:szCs w:val="22"/>
              </w:rPr>
              <w:t xml:space="preserve">0,26 </w:t>
            </w:r>
          </w:p>
          <w:p w14:paraId="6FA79D06" w14:textId="3034F902" w:rsidR="00F25A8E" w:rsidRPr="00E82958" w:rsidRDefault="002F14AA" w:rsidP="005D554B">
            <w:pPr>
              <w:tabs>
                <w:tab w:val="left" w:pos="567"/>
              </w:tabs>
              <w:spacing w:line="260" w:lineRule="exact"/>
              <w:rPr>
                <w:sz w:val="22"/>
                <w:szCs w:val="22"/>
              </w:rPr>
            </w:pPr>
            <w:r w:rsidRPr="00E82958">
              <w:rPr>
                <w:sz w:val="22"/>
                <w:szCs w:val="22"/>
              </w:rPr>
              <w:t>(0,15, 0,46)</w:t>
            </w:r>
          </w:p>
        </w:tc>
        <w:tc>
          <w:tcPr>
            <w:tcW w:w="1276" w:type="dxa"/>
          </w:tcPr>
          <w:p w14:paraId="70A8E4B1" w14:textId="77777777" w:rsidR="002F14AA" w:rsidRDefault="002F14AA" w:rsidP="005D554B">
            <w:pPr>
              <w:tabs>
                <w:tab w:val="left" w:pos="567"/>
              </w:tabs>
              <w:spacing w:line="260" w:lineRule="exact"/>
              <w:rPr>
                <w:sz w:val="22"/>
                <w:szCs w:val="22"/>
              </w:rPr>
            </w:pPr>
            <w:r w:rsidRPr="00E82958">
              <w:rPr>
                <w:sz w:val="22"/>
                <w:szCs w:val="22"/>
              </w:rPr>
              <w:t xml:space="preserve">0,39 </w:t>
            </w:r>
          </w:p>
          <w:p w14:paraId="0C3FEA24" w14:textId="3C1E477A" w:rsidR="00F25A8E" w:rsidRPr="00E82958" w:rsidRDefault="002F14AA" w:rsidP="005D554B">
            <w:pPr>
              <w:tabs>
                <w:tab w:val="left" w:pos="567"/>
              </w:tabs>
              <w:spacing w:line="260" w:lineRule="exact"/>
              <w:rPr>
                <w:sz w:val="22"/>
                <w:szCs w:val="22"/>
              </w:rPr>
            </w:pPr>
            <w:r w:rsidRPr="00E82958">
              <w:rPr>
                <w:sz w:val="22"/>
                <w:szCs w:val="22"/>
              </w:rPr>
              <w:t>(0,24, 0,65)</w:t>
            </w:r>
          </w:p>
        </w:tc>
      </w:tr>
      <w:tr w:rsidR="002F14AA" w14:paraId="4FF82D52" w14:textId="77777777" w:rsidTr="00F25A8E">
        <w:tc>
          <w:tcPr>
            <w:tcW w:w="1838" w:type="dxa"/>
          </w:tcPr>
          <w:p w14:paraId="733CA141" w14:textId="1EDEEB65" w:rsidR="002F14AA" w:rsidRPr="00E82958" w:rsidRDefault="002F14AA" w:rsidP="002F14AA">
            <w:pPr>
              <w:tabs>
                <w:tab w:val="left" w:pos="567"/>
              </w:tabs>
              <w:spacing w:line="260" w:lineRule="exact"/>
              <w:rPr>
                <w:sz w:val="22"/>
                <w:szCs w:val="22"/>
              </w:rPr>
            </w:pPr>
            <w:r w:rsidRPr="00E82958">
              <w:rPr>
                <w:sz w:val="22"/>
                <w:szCs w:val="22"/>
              </w:rPr>
              <w:t xml:space="preserve">Naujų T1 režime hipointensinių pakitimų kiekio vidurkis (mediana) per </w:t>
            </w:r>
            <w:r w:rsidR="0007260A" w:rsidRPr="00E82958">
              <w:rPr>
                <w:sz w:val="22"/>
                <w:szCs w:val="22"/>
              </w:rPr>
              <w:t>2</w:t>
            </w:r>
            <w:r w:rsidR="0007260A">
              <w:rPr>
                <w:sz w:val="22"/>
                <w:szCs w:val="22"/>
              </w:rPr>
              <w:t> </w:t>
            </w:r>
            <w:r w:rsidRPr="00E82958">
              <w:rPr>
                <w:sz w:val="22"/>
                <w:szCs w:val="22"/>
              </w:rPr>
              <w:t>metus</w:t>
            </w:r>
          </w:p>
        </w:tc>
        <w:tc>
          <w:tcPr>
            <w:tcW w:w="1418" w:type="dxa"/>
          </w:tcPr>
          <w:p w14:paraId="5EE38EFE" w14:textId="77777777" w:rsidR="002F14AA" w:rsidRDefault="002F14AA" w:rsidP="005D554B">
            <w:pPr>
              <w:tabs>
                <w:tab w:val="left" w:pos="567"/>
              </w:tabs>
              <w:spacing w:line="260" w:lineRule="exact"/>
              <w:rPr>
                <w:sz w:val="22"/>
                <w:szCs w:val="22"/>
              </w:rPr>
            </w:pPr>
            <w:r w:rsidRPr="00E82958">
              <w:rPr>
                <w:sz w:val="22"/>
                <w:szCs w:val="22"/>
              </w:rPr>
              <w:t>5,7</w:t>
            </w:r>
          </w:p>
          <w:p w14:paraId="78032469" w14:textId="6C9BF75C" w:rsidR="002F14AA" w:rsidRDefault="002F14AA" w:rsidP="002F14AA">
            <w:pPr>
              <w:tabs>
                <w:tab w:val="left" w:pos="567"/>
              </w:tabs>
              <w:spacing w:line="260" w:lineRule="exact"/>
              <w:rPr>
                <w:sz w:val="22"/>
                <w:szCs w:val="22"/>
              </w:rPr>
            </w:pPr>
            <w:r w:rsidRPr="00E82958">
              <w:rPr>
                <w:sz w:val="22"/>
                <w:szCs w:val="22"/>
              </w:rPr>
              <w:t xml:space="preserve"> (2,0) </w:t>
            </w:r>
          </w:p>
        </w:tc>
        <w:tc>
          <w:tcPr>
            <w:tcW w:w="1701" w:type="dxa"/>
          </w:tcPr>
          <w:p w14:paraId="4F997FEB" w14:textId="77777777" w:rsidR="002F14AA" w:rsidRDefault="002F14AA" w:rsidP="005D554B">
            <w:pPr>
              <w:tabs>
                <w:tab w:val="left" w:pos="567"/>
              </w:tabs>
              <w:spacing w:line="260" w:lineRule="exact"/>
              <w:rPr>
                <w:sz w:val="22"/>
                <w:szCs w:val="22"/>
              </w:rPr>
            </w:pPr>
            <w:r w:rsidRPr="00E82958">
              <w:rPr>
                <w:sz w:val="22"/>
                <w:szCs w:val="22"/>
              </w:rPr>
              <w:t xml:space="preserve">2,0 </w:t>
            </w:r>
          </w:p>
          <w:p w14:paraId="2B98D358" w14:textId="1E417105" w:rsidR="002F14AA" w:rsidRPr="00E82958" w:rsidRDefault="002F14AA" w:rsidP="005D554B">
            <w:pPr>
              <w:tabs>
                <w:tab w:val="left" w:pos="567"/>
              </w:tabs>
              <w:spacing w:line="260" w:lineRule="exact"/>
              <w:rPr>
                <w:sz w:val="22"/>
                <w:szCs w:val="22"/>
              </w:rPr>
            </w:pPr>
            <w:r w:rsidRPr="00E82958">
              <w:rPr>
                <w:sz w:val="22"/>
                <w:szCs w:val="22"/>
              </w:rPr>
              <w:t>(1,0)***</w:t>
            </w:r>
          </w:p>
        </w:tc>
        <w:tc>
          <w:tcPr>
            <w:tcW w:w="1275" w:type="dxa"/>
          </w:tcPr>
          <w:p w14:paraId="58883B65" w14:textId="77777777" w:rsidR="002F14AA" w:rsidRDefault="002F14AA" w:rsidP="005D554B">
            <w:pPr>
              <w:tabs>
                <w:tab w:val="left" w:pos="567"/>
              </w:tabs>
              <w:spacing w:line="260" w:lineRule="exact"/>
              <w:rPr>
                <w:sz w:val="22"/>
                <w:szCs w:val="22"/>
              </w:rPr>
            </w:pPr>
            <w:r w:rsidRPr="00E82958">
              <w:rPr>
                <w:sz w:val="22"/>
                <w:szCs w:val="22"/>
              </w:rPr>
              <w:t xml:space="preserve">8,1 </w:t>
            </w:r>
          </w:p>
          <w:p w14:paraId="20F0B2E8" w14:textId="0B4F6420" w:rsidR="002F14AA" w:rsidRDefault="002F14AA" w:rsidP="002F14AA">
            <w:pPr>
              <w:tabs>
                <w:tab w:val="left" w:pos="567"/>
              </w:tabs>
              <w:spacing w:line="260" w:lineRule="exact"/>
              <w:rPr>
                <w:sz w:val="22"/>
                <w:szCs w:val="22"/>
              </w:rPr>
            </w:pPr>
            <w:r w:rsidRPr="00E82958">
              <w:rPr>
                <w:sz w:val="22"/>
                <w:szCs w:val="22"/>
              </w:rPr>
              <w:t xml:space="preserve">(4,0) </w:t>
            </w:r>
          </w:p>
        </w:tc>
        <w:tc>
          <w:tcPr>
            <w:tcW w:w="1701" w:type="dxa"/>
          </w:tcPr>
          <w:p w14:paraId="10472F51" w14:textId="77777777" w:rsidR="002F14AA" w:rsidRDefault="002F14AA" w:rsidP="005D554B">
            <w:pPr>
              <w:tabs>
                <w:tab w:val="left" w:pos="567"/>
              </w:tabs>
              <w:spacing w:line="260" w:lineRule="exact"/>
              <w:rPr>
                <w:sz w:val="22"/>
                <w:szCs w:val="22"/>
              </w:rPr>
            </w:pPr>
            <w:r w:rsidRPr="00E82958">
              <w:rPr>
                <w:sz w:val="22"/>
                <w:szCs w:val="22"/>
              </w:rPr>
              <w:t xml:space="preserve">3,8 </w:t>
            </w:r>
          </w:p>
          <w:p w14:paraId="4D0C4340" w14:textId="23585F27" w:rsidR="002F14AA" w:rsidRPr="00E82958" w:rsidRDefault="002F14AA" w:rsidP="005D554B">
            <w:pPr>
              <w:tabs>
                <w:tab w:val="left" w:pos="567"/>
              </w:tabs>
              <w:spacing w:line="260" w:lineRule="exact"/>
              <w:rPr>
                <w:sz w:val="22"/>
                <w:szCs w:val="22"/>
              </w:rPr>
            </w:pPr>
            <w:r w:rsidRPr="00E82958">
              <w:rPr>
                <w:sz w:val="22"/>
                <w:szCs w:val="22"/>
              </w:rPr>
              <w:t>(1,0)***</w:t>
            </w:r>
          </w:p>
        </w:tc>
        <w:tc>
          <w:tcPr>
            <w:tcW w:w="1276" w:type="dxa"/>
          </w:tcPr>
          <w:p w14:paraId="724DA251" w14:textId="77777777" w:rsidR="002F14AA" w:rsidRDefault="002F14AA" w:rsidP="005D554B">
            <w:pPr>
              <w:tabs>
                <w:tab w:val="left" w:pos="567"/>
              </w:tabs>
              <w:spacing w:line="260" w:lineRule="exact"/>
              <w:rPr>
                <w:sz w:val="22"/>
                <w:szCs w:val="22"/>
              </w:rPr>
            </w:pPr>
            <w:r w:rsidRPr="00E82958">
              <w:rPr>
                <w:sz w:val="22"/>
                <w:szCs w:val="22"/>
              </w:rPr>
              <w:t xml:space="preserve">4,5 </w:t>
            </w:r>
          </w:p>
          <w:p w14:paraId="6A7CC756" w14:textId="31A3C1C6" w:rsidR="002F14AA" w:rsidRPr="00E82958" w:rsidRDefault="002F14AA" w:rsidP="005D554B">
            <w:pPr>
              <w:tabs>
                <w:tab w:val="left" w:pos="567"/>
              </w:tabs>
              <w:spacing w:line="260" w:lineRule="exact"/>
              <w:rPr>
                <w:sz w:val="22"/>
                <w:szCs w:val="22"/>
              </w:rPr>
            </w:pPr>
            <w:r w:rsidRPr="00E82958">
              <w:rPr>
                <w:sz w:val="22"/>
                <w:szCs w:val="22"/>
              </w:rPr>
              <w:t>(2,0)**</w:t>
            </w:r>
          </w:p>
        </w:tc>
      </w:tr>
      <w:tr w:rsidR="002F14AA" w14:paraId="35A2385C" w14:textId="77777777" w:rsidTr="00F25A8E">
        <w:tc>
          <w:tcPr>
            <w:tcW w:w="1838" w:type="dxa"/>
          </w:tcPr>
          <w:p w14:paraId="5CAB4507" w14:textId="42AFE418" w:rsidR="002F14AA" w:rsidRPr="00E82958" w:rsidRDefault="002F14AA" w:rsidP="002F14AA">
            <w:pPr>
              <w:tabs>
                <w:tab w:val="left" w:pos="567"/>
              </w:tabs>
              <w:spacing w:line="260" w:lineRule="exact"/>
              <w:jc w:val="center"/>
              <w:rPr>
                <w:sz w:val="22"/>
                <w:szCs w:val="22"/>
              </w:rPr>
            </w:pPr>
            <w:r w:rsidRPr="00E82958">
              <w:rPr>
                <w:sz w:val="22"/>
                <w:szCs w:val="22"/>
              </w:rPr>
              <w:t>Pakitimų vidutinis santykis (95</w:t>
            </w:r>
            <w:r>
              <w:rPr>
                <w:sz w:val="22"/>
                <w:szCs w:val="22"/>
              </w:rPr>
              <w:t> </w:t>
            </w:r>
            <w:r w:rsidRPr="00E82958">
              <w:rPr>
                <w:sz w:val="22"/>
                <w:szCs w:val="22"/>
              </w:rPr>
              <w:t>% PI)</w:t>
            </w:r>
          </w:p>
        </w:tc>
        <w:tc>
          <w:tcPr>
            <w:tcW w:w="1418" w:type="dxa"/>
          </w:tcPr>
          <w:p w14:paraId="3183F788" w14:textId="77777777" w:rsidR="002F14AA" w:rsidRPr="00E82958" w:rsidRDefault="002F14AA" w:rsidP="005D554B">
            <w:pPr>
              <w:tabs>
                <w:tab w:val="left" w:pos="567"/>
              </w:tabs>
              <w:spacing w:line="260" w:lineRule="exact"/>
              <w:rPr>
                <w:sz w:val="22"/>
                <w:szCs w:val="22"/>
              </w:rPr>
            </w:pPr>
          </w:p>
        </w:tc>
        <w:tc>
          <w:tcPr>
            <w:tcW w:w="1701" w:type="dxa"/>
          </w:tcPr>
          <w:p w14:paraId="05C1A964" w14:textId="77777777" w:rsidR="002F14AA" w:rsidRDefault="002F14AA" w:rsidP="005D554B">
            <w:pPr>
              <w:tabs>
                <w:tab w:val="left" w:pos="567"/>
              </w:tabs>
              <w:spacing w:line="260" w:lineRule="exact"/>
              <w:rPr>
                <w:sz w:val="22"/>
                <w:szCs w:val="22"/>
              </w:rPr>
            </w:pPr>
            <w:r w:rsidRPr="00E82958">
              <w:rPr>
                <w:sz w:val="22"/>
                <w:szCs w:val="22"/>
              </w:rPr>
              <w:t xml:space="preserve">0,28 </w:t>
            </w:r>
          </w:p>
          <w:p w14:paraId="2EBBFC04" w14:textId="4FEB023C" w:rsidR="002F14AA" w:rsidRPr="00E82958" w:rsidRDefault="002F14AA" w:rsidP="005D554B">
            <w:pPr>
              <w:tabs>
                <w:tab w:val="left" w:pos="567"/>
              </w:tabs>
              <w:spacing w:line="260" w:lineRule="exact"/>
              <w:rPr>
                <w:sz w:val="22"/>
                <w:szCs w:val="22"/>
              </w:rPr>
            </w:pPr>
            <w:r w:rsidRPr="00E82958">
              <w:rPr>
                <w:sz w:val="22"/>
                <w:szCs w:val="22"/>
              </w:rPr>
              <w:t>(0,20, 0,39)</w:t>
            </w:r>
          </w:p>
        </w:tc>
        <w:tc>
          <w:tcPr>
            <w:tcW w:w="1275" w:type="dxa"/>
          </w:tcPr>
          <w:p w14:paraId="7CBFF699" w14:textId="77777777" w:rsidR="002F14AA" w:rsidRPr="00E82958" w:rsidRDefault="002F14AA" w:rsidP="005D554B">
            <w:pPr>
              <w:tabs>
                <w:tab w:val="left" w:pos="567"/>
              </w:tabs>
              <w:spacing w:line="260" w:lineRule="exact"/>
              <w:rPr>
                <w:sz w:val="22"/>
                <w:szCs w:val="22"/>
              </w:rPr>
            </w:pPr>
          </w:p>
        </w:tc>
        <w:tc>
          <w:tcPr>
            <w:tcW w:w="1701" w:type="dxa"/>
          </w:tcPr>
          <w:p w14:paraId="5008E189" w14:textId="77777777" w:rsidR="002F14AA" w:rsidRDefault="002F14AA" w:rsidP="005D554B">
            <w:pPr>
              <w:tabs>
                <w:tab w:val="left" w:pos="567"/>
              </w:tabs>
              <w:spacing w:line="260" w:lineRule="exact"/>
              <w:rPr>
                <w:sz w:val="22"/>
                <w:szCs w:val="22"/>
              </w:rPr>
            </w:pPr>
            <w:r w:rsidRPr="00E82958">
              <w:rPr>
                <w:sz w:val="22"/>
                <w:szCs w:val="22"/>
              </w:rPr>
              <w:t xml:space="preserve">0,43 </w:t>
            </w:r>
          </w:p>
          <w:p w14:paraId="6B6440EB" w14:textId="19C90671" w:rsidR="002F14AA" w:rsidRPr="00E82958" w:rsidRDefault="002F14AA" w:rsidP="005D554B">
            <w:pPr>
              <w:tabs>
                <w:tab w:val="left" w:pos="567"/>
              </w:tabs>
              <w:spacing w:line="260" w:lineRule="exact"/>
              <w:rPr>
                <w:sz w:val="22"/>
                <w:szCs w:val="22"/>
              </w:rPr>
            </w:pPr>
            <w:r w:rsidRPr="00E82958">
              <w:rPr>
                <w:sz w:val="22"/>
                <w:szCs w:val="22"/>
              </w:rPr>
              <w:t>(0,30, 0,61)</w:t>
            </w:r>
          </w:p>
        </w:tc>
        <w:tc>
          <w:tcPr>
            <w:tcW w:w="1276" w:type="dxa"/>
          </w:tcPr>
          <w:p w14:paraId="38980134" w14:textId="77777777" w:rsidR="002F14AA" w:rsidRDefault="002F14AA" w:rsidP="005D554B">
            <w:pPr>
              <w:tabs>
                <w:tab w:val="left" w:pos="567"/>
              </w:tabs>
              <w:spacing w:line="260" w:lineRule="exact"/>
              <w:rPr>
                <w:sz w:val="22"/>
                <w:szCs w:val="22"/>
              </w:rPr>
            </w:pPr>
            <w:r w:rsidRPr="00E82958">
              <w:rPr>
                <w:sz w:val="22"/>
                <w:szCs w:val="22"/>
              </w:rPr>
              <w:t xml:space="preserve">0,59 </w:t>
            </w:r>
          </w:p>
          <w:p w14:paraId="001B6299" w14:textId="04FEA8A2" w:rsidR="002F14AA" w:rsidRPr="00E82958" w:rsidRDefault="002F14AA" w:rsidP="005D554B">
            <w:pPr>
              <w:tabs>
                <w:tab w:val="left" w:pos="567"/>
              </w:tabs>
              <w:spacing w:line="260" w:lineRule="exact"/>
              <w:rPr>
                <w:sz w:val="22"/>
                <w:szCs w:val="22"/>
              </w:rPr>
            </w:pPr>
            <w:r w:rsidRPr="00E82958">
              <w:rPr>
                <w:sz w:val="22"/>
                <w:szCs w:val="22"/>
              </w:rPr>
              <w:t>(0,42, 0,82)</w:t>
            </w:r>
          </w:p>
        </w:tc>
      </w:tr>
    </w:tbl>
    <w:p w14:paraId="0DDB5EE6" w14:textId="77777777" w:rsidR="00981E5F" w:rsidRPr="002F14AA" w:rsidRDefault="00981E5F" w:rsidP="005D554B">
      <w:pPr>
        <w:tabs>
          <w:tab w:val="left" w:pos="567"/>
        </w:tabs>
        <w:spacing w:line="260" w:lineRule="exact"/>
        <w:rPr>
          <w:sz w:val="22"/>
          <w:szCs w:val="22"/>
        </w:rPr>
      </w:pPr>
    </w:p>
    <w:p w14:paraId="2D54D4F6" w14:textId="04D47F03" w:rsidR="004F0B76" w:rsidRDefault="00E82958" w:rsidP="00367AD0">
      <w:pPr>
        <w:tabs>
          <w:tab w:val="left" w:pos="567"/>
        </w:tabs>
        <w:spacing w:line="260" w:lineRule="exact"/>
        <w:ind w:left="180" w:hanging="180"/>
        <w:rPr>
          <w:sz w:val="22"/>
          <w:szCs w:val="22"/>
        </w:rPr>
      </w:pPr>
      <w:r w:rsidRPr="002F14AA">
        <w:rPr>
          <w:sz w:val="22"/>
          <w:szCs w:val="22"/>
          <w:vertAlign w:val="superscript"/>
        </w:rPr>
        <w:t>a</w:t>
      </w:r>
      <w:r w:rsidRPr="002F14AA">
        <w:rPr>
          <w:sz w:val="22"/>
          <w:szCs w:val="22"/>
        </w:rPr>
        <w:t xml:space="preserve"> Visi klinikinių vertinamųjų baigčių skaičiavimai atlikti atrinktų gydyti pacientų </w:t>
      </w:r>
      <w:r w:rsidR="002F14AA" w:rsidRPr="002F14AA">
        <w:rPr>
          <w:sz w:val="22"/>
          <w:szCs w:val="22"/>
        </w:rPr>
        <w:t xml:space="preserve">(angl. </w:t>
      </w:r>
      <w:r w:rsidR="002F14AA" w:rsidRPr="008F72D3">
        <w:rPr>
          <w:i/>
          <w:iCs/>
          <w:sz w:val="22"/>
          <w:szCs w:val="22"/>
        </w:rPr>
        <w:t>intent-to-treat</w:t>
      </w:r>
      <w:r w:rsidR="002F14AA" w:rsidRPr="002F14AA">
        <w:rPr>
          <w:sz w:val="22"/>
          <w:szCs w:val="22"/>
        </w:rPr>
        <w:t xml:space="preserve">) populiacijoje; </w:t>
      </w:r>
      <w:r w:rsidR="002F14AA" w:rsidRPr="004822FC">
        <w:rPr>
          <w:sz w:val="22"/>
          <w:szCs w:val="22"/>
          <w:vertAlign w:val="superscript"/>
        </w:rPr>
        <w:t xml:space="preserve">b </w:t>
      </w:r>
      <w:r w:rsidR="002F14AA" w:rsidRPr="002F14AA">
        <w:rPr>
          <w:sz w:val="22"/>
          <w:szCs w:val="22"/>
        </w:rPr>
        <w:t xml:space="preserve">MRT analizei naudoti MRT </w:t>
      </w:r>
      <w:r w:rsidR="004822FC">
        <w:rPr>
          <w:sz w:val="22"/>
          <w:szCs w:val="22"/>
        </w:rPr>
        <w:t>grupės</w:t>
      </w:r>
      <w:r w:rsidR="002F14AA" w:rsidRPr="002F14AA">
        <w:rPr>
          <w:sz w:val="22"/>
          <w:szCs w:val="22"/>
        </w:rPr>
        <w:t xml:space="preserve"> pacientų duomenys * p reikšmė </w:t>
      </w:r>
      <w:r w:rsidR="0007260A" w:rsidRPr="002F14AA">
        <w:rPr>
          <w:sz w:val="22"/>
          <w:szCs w:val="22"/>
        </w:rPr>
        <w:t>&lt;</w:t>
      </w:r>
      <w:r w:rsidR="0007260A">
        <w:rPr>
          <w:sz w:val="22"/>
          <w:szCs w:val="22"/>
        </w:rPr>
        <w:t> </w:t>
      </w:r>
      <w:r w:rsidR="002F14AA" w:rsidRPr="002F14AA">
        <w:rPr>
          <w:sz w:val="22"/>
          <w:szCs w:val="22"/>
        </w:rPr>
        <w:t xml:space="preserve">0,05; ** p reikšmė </w:t>
      </w:r>
      <w:r w:rsidR="0007260A" w:rsidRPr="002F14AA">
        <w:rPr>
          <w:sz w:val="22"/>
          <w:szCs w:val="22"/>
        </w:rPr>
        <w:t>&lt;</w:t>
      </w:r>
      <w:r w:rsidR="0007260A">
        <w:rPr>
          <w:sz w:val="22"/>
          <w:szCs w:val="22"/>
        </w:rPr>
        <w:t> </w:t>
      </w:r>
      <w:r w:rsidR="002F14AA" w:rsidRPr="002F14AA">
        <w:rPr>
          <w:sz w:val="22"/>
          <w:szCs w:val="22"/>
        </w:rPr>
        <w:t xml:space="preserve">0,01; *** p reikšmė </w:t>
      </w:r>
      <w:r w:rsidR="0007260A" w:rsidRPr="002F14AA">
        <w:rPr>
          <w:sz w:val="22"/>
          <w:szCs w:val="22"/>
        </w:rPr>
        <w:t>&lt;</w:t>
      </w:r>
      <w:r w:rsidR="0007260A">
        <w:rPr>
          <w:sz w:val="22"/>
          <w:szCs w:val="22"/>
        </w:rPr>
        <w:t> </w:t>
      </w:r>
      <w:r w:rsidR="002F14AA" w:rsidRPr="002F14AA">
        <w:rPr>
          <w:sz w:val="22"/>
          <w:szCs w:val="22"/>
        </w:rPr>
        <w:t xml:space="preserve">0,0001; </w:t>
      </w:r>
      <w:r w:rsidR="002F14AA" w:rsidRPr="004822FC">
        <w:rPr>
          <w:sz w:val="22"/>
          <w:szCs w:val="22"/>
          <w:vertAlign w:val="superscript"/>
        </w:rPr>
        <w:t>#</w:t>
      </w:r>
      <w:r w:rsidR="002F14AA" w:rsidRPr="002F14AA">
        <w:rPr>
          <w:sz w:val="22"/>
          <w:szCs w:val="22"/>
        </w:rPr>
        <w:t xml:space="preserve"> statistiškai nereikšminga</w:t>
      </w:r>
      <w:r w:rsidR="004822FC">
        <w:rPr>
          <w:sz w:val="22"/>
          <w:szCs w:val="22"/>
        </w:rPr>
        <w:t>.</w:t>
      </w:r>
    </w:p>
    <w:p w14:paraId="75013A97" w14:textId="77777777" w:rsidR="004822FC" w:rsidRPr="004822FC" w:rsidRDefault="004822FC" w:rsidP="002F14AA">
      <w:pPr>
        <w:tabs>
          <w:tab w:val="left" w:pos="567"/>
        </w:tabs>
        <w:spacing w:line="260" w:lineRule="exact"/>
        <w:rPr>
          <w:snapToGrid w:val="0"/>
          <w:sz w:val="22"/>
          <w:szCs w:val="22"/>
        </w:rPr>
      </w:pPr>
    </w:p>
    <w:p w14:paraId="58C9A84D" w14:textId="541585BE" w:rsidR="00DC504B" w:rsidRDefault="004822FC" w:rsidP="005D554B">
      <w:pPr>
        <w:tabs>
          <w:tab w:val="left" w:pos="567"/>
        </w:tabs>
        <w:spacing w:line="260" w:lineRule="exact"/>
        <w:rPr>
          <w:sz w:val="22"/>
          <w:szCs w:val="22"/>
        </w:rPr>
      </w:pPr>
      <w:r w:rsidRPr="004822FC">
        <w:rPr>
          <w:sz w:val="22"/>
          <w:szCs w:val="22"/>
        </w:rPr>
        <w:lastRenderedPageBreak/>
        <w:t xml:space="preserve">Į atvirąjį nekontroliuojamą </w:t>
      </w:r>
      <w:r w:rsidR="0007260A" w:rsidRPr="004822FC">
        <w:rPr>
          <w:sz w:val="22"/>
          <w:szCs w:val="22"/>
        </w:rPr>
        <w:t>8</w:t>
      </w:r>
      <w:r w:rsidR="0007260A">
        <w:rPr>
          <w:sz w:val="22"/>
          <w:szCs w:val="22"/>
        </w:rPr>
        <w:t> </w:t>
      </w:r>
      <w:r w:rsidRPr="004822FC">
        <w:rPr>
          <w:sz w:val="22"/>
          <w:szCs w:val="22"/>
        </w:rPr>
        <w:t>metų trukmės tęstinį tyrimą (ENDORSE) buvo įtraukti 1</w:t>
      </w:r>
      <w:r w:rsidR="00184D4E">
        <w:rPr>
          <w:sz w:val="22"/>
          <w:szCs w:val="22"/>
        </w:rPr>
        <w:t> </w:t>
      </w:r>
      <w:r w:rsidRPr="004822FC">
        <w:rPr>
          <w:sz w:val="22"/>
          <w:szCs w:val="22"/>
        </w:rPr>
        <w:t xml:space="preserve">736 kriterijus atitinkantys RRIS sergantys pacientai iš pagrindinių tyrimų (DEFINE ir CONFIRM). Pagrindinis tyrimo tikslas buvo įvertinti ilgalaikį </w:t>
      </w:r>
      <w:r>
        <w:rPr>
          <w:sz w:val="22"/>
          <w:szCs w:val="22"/>
        </w:rPr>
        <w:t>dimetilfumarato</w:t>
      </w:r>
      <w:r w:rsidRPr="004822FC">
        <w:rPr>
          <w:sz w:val="22"/>
          <w:szCs w:val="22"/>
        </w:rPr>
        <w:t xml:space="preserve"> saugumą pacientams, sergantiems RRIS. Iš 1</w:t>
      </w:r>
      <w:r w:rsidR="00184D4E">
        <w:rPr>
          <w:sz w:val="22"/>
          <w:szCs w:val="22"/>
        </w:rPr>
        <w:t> </w:t>
      </w:r>
      <w:r w:rsidRPr="004822FC">
        <w:rPr>
          <w:sz w:val="22"/>
          <w:szCs w:val="22"/>
        </w:rPr>
        <w:t>736 pacientų maždaug pusė (909, 52</w:t>
      </w:r>
      <w:r>
        <w:rPr>
          <w:sz w:val="22"/>
          <w:szCs w:val="22"/>
        </w:rPr>
        <w:t> </w:t>
      </w:r>
      <w:r w:rsidRPr="004822FC">
        <w:rPr>
          <w:sz w:val="22"/>
          <w:szCs w:val="22"/>
        </w:rPr>
        <w:t xml:space="preserve">%) buvo gydomi </w:t>
      </w:r>
      <w:r w:rsidR="0007260A" w:rsidRPr="004822FC">
        <w:rPr>
          <w:sz w:val="22"/>
          <w:szCs w:val="22"/>
        </w:rPr>
        <w:t>6</w:t>
      </w:r>
      <w:r w:rsidR="0007260A">
        <w:rPr>
          <w:sz w:val="22"/>
          <w:szCs w:val="22"/>
        </w:rPr>
        <w:t> </w:t>
      </w:r>
      <w:r w:rsidRPr="004822FC">
        <w:rPr>
          <w:sz w:val="22"/>
          <w:szCs w:val="22"/>
        </w:rPr>
        <w:t>metus arba ilgiau. 501 pacientas nuolat vartojo po 240</w:t>
      </w:r>
      <w:r>
        <w:rPr>
          <w:sz w:val="22"/>
          <w:szCs w:val="22"/>
        </w:rPr>
        <w:t> </w:t>
      </w:r>
      <w:r w:rsidRPr="004822FC">
        <w:rPr>
          <w:sz w:val="22"/>
          <w:szCs w:val="22"/>
        </w:rPr>
        <w:t xml:space="preserve">mg </w:t>
      </w:r>
      <w:r>
        <w:rPr>
          <w:sz w:val="22"/>
          <w:szCs w:val="22"/>
        </w:rPr>
        <w:t>dimetilfumarato</w:t>
      </w:r>
      <w:r w:rsidRPr="004822FC">
        <w:rPr>
          <w:sz w:val="22"/>
          <w:szCs w:val="22"/>
        </w:rPr>
        <w:t xml:space="preserve"> du kartus per parą visuose 3 tyrimuose, o 249 pacientai, kurie anksčiau vartojo placebo tyrimuose DEFINE ir CONFIRM, buvo pradėti gydyti po 240</w:t>
      </w:r>
      <w:r>
        <w:rPr>
          <w:sz w:val="22"/>
          <w:szCs w:val="22"/>
        </w:rPr>
        <w:t> </w:t>
      </w:r>
      <w:r w:rsidRPr="004822FC">
        <w:rPr>
          <w:sz w:val="22"/>
          <w:szCs w:val="22"/>
        </w:rPr>
        <w:t xml:space="preserve">mg </w:t>
      </w:r>
      <w:r>
        <w:rPr>
          <w:sz w:val="22"/>
          <w:szCs w:val="22"/>
        </w:rPr>
        <w:t>dimetilfumarato</w:t>
      </w:r>
      <w:r w:rsidRPr="004822FC">
        <w:rPr>
          <w:sz w:val="22"/>
          <w:szCs w:val="22"/>
        </w:rPr>
        <w:t xml:space="preserve"> du kartus per parą tyrime ENDORSE. Pacientai, kurie nuolat vartojo vaistin</w:t>
      </w:r>
      <w:r>
        <w:rPr>
          <w:sz w:val="22"/>
          <w:szCs w:val="22"/>
        </w:rPr>
        <w:t>io</w:t>
      </w:r>
      <w:r w:rsidRPr="004822FC">
        <w:rPr>
          <w:sz w:val="22"/>
          <w:szCs w:val="22"/>
        </w:rPr>
        <w:t xml:space="preserve"> preparat</w:t>
      </w:r>
      <w:r>
        <w:rPr>
          <w:sz w:val="22"/>
          <w:szCs w:val="22"/>
        </w:rPr>
        <w:t>o</w:t>
      </w:r>
      <w:r w:rsidRPr="004822FC">
        <w:rPr>
          <w:sz w:val="22"/>
          <w:szCs w:val="22"/>
        </w:rPr>
        <w:t xml:space="preserve"> du kartus per parą, buvo gydomi iki </w:t>
      </w:r>
      <w:r w:rsidR="0007260A" w:rsidRPr="004822FC">
        <w:rPr>
          <w:sz w:val="22"/>
          <w:szCs w:val="22"/>
        </w:rPr>
        <w:t>12</w:t>
      </w:r>
      <w:r w:rsidR="0007260A">
        <w:rPr>
          <w:sz w:val="22"/>
          <w:szCs w:val="22"/>
        </w:rPr>
        <w:t> </w:t>
      </w:r>
      <w:r w:rsidRPr="004822FC">
        <w:rPr>
          <w:sz w:val="22"/>
          <w:szCs w:val="22"/>
        </w:rPr>
        <w:t xml:space="preserve">metų. </w:t>
      </w:r>
    </w:p>
    <w:p w14:paraId="01225BB9" w14:textId="77777777" w:rsidR="00DC504B" w:rsidRDefault="00DC504B" w:rsidP="005D554B">
      <w:pPr>
        <w:tabs>
          <w:tab w:val="left" w:pos="567"/>
        </w:tabs>
        <w:spacing w:line="260" w:lineRule="exact"/>
        <w:rPr>
          <w:sz w:val="22"/>
          <w:szCs w:val="22"/>
        </w:rPr>
      </w:pPr>
    </w:p>
    <w:p w14:paraId="1C7D177A" w14:textId="38F852F9" w:rsidR="00DC504B" w:rsidRDefault="004822FC" w:rsidP="005D554B">
      <w:pPr>
        <w:tabs>
          <w:tab w:val="left" w:pos="567"/>
        </w:tabs>
        <w:spacing w:line="260" w:lineRule="exact"/>
        <w:rPr>
          <w:sz w:val="22"/>
          <w:szCs w:val="22"/>
        </w:rPr>
      </w:pPr>
      <w:r w:rsidRPr="004822FC">
        <w:rPr>
          <w:sz w:val="22"/>
          <w:szCs w:val="22"/>
        </w:rPr>
        <w:t>Tyrimo ENDORSE metu daugiau nei pusei visų pacientų, vartojusių po 240</w:t>
      </w:r>
      <w:r w:rsidR="0037278A">
        <w:rPr>
          <w:sz w:val="22"/>
          <w:szCs w:val="22"/>
        </w:rPr>
        <w:t> </w:t>
      </w:r>
      <w:r w:rsidRPr="004822FC">
        <w:rPr>
          <w:sz w:val="22"/>
          <w:szCs w:val="22"/>
        </w:rPr>
        <w:t xml:space="preserve">mg </w:t>
      </w:r>
      <w:r w:rsidR="0037278A">
        <w:rPr>
          <w:sz w:val="22"/>
          <w:szCs w:val="22"/>
        </w:rPr>
        <w:t>dimetilfumarato</w:t>
      </w:r>
      <w:r w:rsidRPr="004822FC">
        <w:rPr>
          <w:sz w:val="22"/>
          <w:szCs w:val="22"/>
        </w:rPr>
        <w:t xml:space="preserve"> du kartus per parą, recidyvų nepasireiškė. Pacientams, nuolat vartojusiems </w:t>
      </w:r>
      <w:r w:rsidR="0037278A">
        <w:rPr>
          <w:sz w:val="22"/>
          <w:szCs w:val="22"/>
        </w:rPr>
        <w:t>dimetilfumarato</w:t>
      </w:r>
      <w:r w:rsidRPr="004822FC">
        <w:rPr>
          <w:sz w:val="22"/>
          <w:szCs w:val="22"/>
        </w:rPr>
        <w:t xml:space="preserve"> du kartus per parą visuose 3</w:t>
      </w:r>
      <w:r w:rsidR="00184D4E">
        <w:rPr>
          <w:sz w:val="22"/>
          <w:szCs w:val="22"/>
        </w:rPr>
        <w:t> </w:t>
      </w:r>
      <w:r w:rsidRPr="004822FC">
        <w:rPr>
          <w:sz w:val="22"/>
          <w:szCs w:val="22"/>
        </w:rPr>
        <w:t>tyrimuose, koreguotas ARR buvo 0,187 (95</w:t>
      </w:r>
      <w:r w:rsidR="0037278A">
        <w:rPr>
          <w:sz w:val="22"/>
          <w:szCs w:val="22"/>
        </w:rPr>
        <w:t> </w:t>
      </w:r>
      <w:r w:rsidRPr="004822FC">
        <w:rPr>
          <w:sz w:val="22"/>
          <w:szCs w:val="22"/>
        </w:rPr>
        <w:t>% PI: 0,156, 0,224) tyrimuose DEFINE ir CONFIRM bei 0,141 (95</w:t>
      </w:r>
      <w:r w:rsidR="0037278A">
        <w:rPr>
          <w:sz w:val="22"/>
          <w:szCs w:val="22"/>
        </w:rPr>
        <w:t> </w:t>
      </w:r>
      <w:r w:rsidRPr="004822FC">
        <w:rPr>
          <w:sz w:val="22"/>
          <w:szCs w:val="22"/>
        </w:rPr>
        <w:t>% PI: 0,119, 0,167) tyrime ENDORSE. Pacientams, kurie anksčiau vartojo placebo, koreguotasis ARR sumažėjo nuo 0,330 (95</w:t>
      </w:r>
      <w:r w:rsidR="0037278A">
        <w:rPr>
          <w:sz w:val="22"/>
          <w:szCs w:val="22"/>
        </w:rPr>
        <w:t> </w:t>
      </w:r>
      <w:r w:rsidRPr="004822FC">
        <w:rPr>
          <w:sz w:val="22"/>
          <w:szCs w:val="22"/>
        </w:rPr>
        <w:t>% PI: 0,266, 0,408) tyrimuose DEFINE ir CONFIRM iki 0,149 (95</w:t>
      </w:r>
      <w:r w:rsidR="0037278A">
        <w:rPr>
          <w:sz w:val="22"/>
          <w:szCs w:val="22"/>
        </w:rPr>
        <w:t> </w:t>
      </w:r>
      <w:r w:rsidRPr="004822FC">
        <w:rPr>
          <w:sz w:val="22"/>
          <w:szCs w:val="22"/>
        </w:rPr>
        <w:t xml:space="preserve">% PI: 0,116, 0,190) tyrime ENDORSE. </w:t>
      </w:r>
    </w:p>
    <w:p w14:paraId="7320CC57" w14:textId="77777777" w:rsidR="00DC504B" w:rsidRDefault="00DC504B" w:rsidP="005D554B">
      <w:pPr>
        <w:tabs>
          <w:tab w:val="left" w:pos="567"/>
        </w:tabs>
        <w:spacing w:line="260" w:lineRule="exact"/>
        <w:rPr>
          <w:sz w:val="22"/>
          <w:szCs w:val="22"/>
        </w:rPr>
      </w:pPr>
    </w:p>
    <w:p w14:paraId="1CD10066" w14:textId="2993F725" w:rsidR="00DC504B" w:rsidRDefault="004822FC" w:rsidP="005D554B">
      <w:pPr>
        <w:tabs>
          <w:tab w:val="left" w:pos="567"/>
        </w:tabs>
        <w:spacing w:line="260" w:lineRule="exact"/>
        <w:rPr>
          <w:sz w:val="22"/>
          <w:szCs w:val="22"/>
        </w:rPr>
      </w:pPr>
      <w:r w:rsidRPr="004822FC">
        <w:rPr>
          <w:sz w:val="22"/>
          <w:szCs w:val="22"/>
        </w:rPr>
        <w:t xml:space="preserve">Tyrime ENDORSE daugumai pacientų </w:t>
      </w:r>
      <w:r w:rsidR="0007260A" w:rsidRPr="004822FC">
        <w:rPr>
          <w:sz w:val="22"/>
          <w:szCs w:val="22"/>
        </w:rPr>
        <w:t>(&gt;</w:t>
      </w:r>
      <w:r w:rsidR="0007260A">
        <w:rPr>
          <w:sz w:val="22"/>
          <w:szCs w:val="22"/>
        </w:rPr>
        <w:t> </w:t>
      </w:r>
      <w:r w:rsidRPr="004822FC">
        <w:rPr>
          <w:sz w:val="22"/>
          <w:szCs w:val="22"/>
        </w:rPr>
        <w:t>75</w:t>
      </w:r>
      <w:r w:rsidR="0037278A">
        <w:rPr>
          <w:sz w:val="22"/>
          <w:szCs w:val="22"/>
        </w:rPr>
        <w:t> </w:t>
      </w:r>
      <w:r w:rsidRPr="004822FC">
        <w:rPr>
          <w:sz w:val="22"/>
          <w:szCs w:val="22"/>
        </w:rPr>
        <w:t>%) nebuvo nustatyta patvirtinto ne</w:t>
      </w:r>
      <w:r w:rsidR="0037278A">
        <w:rPr>
          <w:sz w:val="22"/>
          <w:szCs w:val="22"/>
        </w:rPr>
        <w:t>įgalumo</w:t>
      </w:r>
      <w:r w:rsidRPr="004822FC">
        <w:rPr>
          <w:sz w:val="22"/>
          <w:szCs w:val="22"/>
        </w:rPr>
        <w:t xml:space="preserve"> progresavimo (vertinamo kaip </w:t>
      </w:r>
      <w:r w:rsidR="0007260A" w:rsidRPr="004822FC">
        <w:rPr>
          <w:sz w:val="22"/>
          <w:szCs w:val="22"/>
        </w:rPr>
        <w:t>6</w:t>
      </w:r>
      <w:r w:rsidR="0007260A">
        <w:rPr>
          <w:sz w:val="22"/>
          <w:szCs w:val="22"/>
        </w:rPr>
        <w:t> </w:t>
      </w:r>
      <w:r w:rsidRPr="004822FC">
        <w:rPr>
          <w:sz w:val="22"/>
          <w:szCs w:val="22"/>
        </w:rPr>
        <w:t>mėnesius išlikęs ne</w:t>
      </w:r>
      <w:r w:rsidR="0037278A">
        <w:rPr>
          <w:sz w:val="22"/>
          <w:szCs w:val="22"/>
        </w:rPr>
        <w:t>įgalumo</w:t>
      </w:r>
      <w:r w:rsidRPr="004822FC">
        <w:rPr>
          <w:sz w:val="22"/>
          <w:szCs w:val="22"/>
        </w:rPr>
        <w:t xml:space="preserve"> progresavimas). Jungtiniai trijų tyrimų rezultatai parodė, kad </w:t>
      </w:r>
      <w:r w:rsidR="0037278A">
        <w:rPr>
          <w:sz w:val="22"/>
          <w:szCs w:val="22"/>
        </w:rPr>
        <w:t>dimetilfumaratu</w:t>
      </w:r>
      <w:r w:rsidRPr="004822FC">
        <w:rPr>
          <w:sz w:val="22"/>
          <w:szCs w:val="22"/>
        </w:rPr>
        <w:t xml:space="preserve"> gydytų pacientų patvirtinto ne</w:t>
      </w:r>
      <w:r w:rsidR="0037278A">
        <w:rPr>
          <w:sz w:val="22"/>
          <w:szCs w:val="22"/>
        </w:rPr>
        <w:t>įgalumo</w:t>
      </w:r>
      <w:r w:rsidRPr="004822FC">
        <w:rPr>
          <w:sz w:val="22"/>
          <w:szCs w:val="22"/>
        </w:rPr>
        <w:t xml:space="preserve"> progresavimo dažnis buvo panašus ir mažas, esant nežymiam vidutinių EDSS balų padidėjimui tyrimo ENDORSE metu. MRT įvertinimai (iki </w:t>
      </w:r>
      <w:r w:rsidR="0007260A" w:rsidRPr="004822FC">
        <w:rPr>
          <w:sz w:val="22"/>
          <w:szCs w:val="22"/>
        </w:rPr>
        <w:t>6</w:t>
      </w:r>
      <w:r w:rsidR="0007260A">
        <w:rPr>
          <w:sz w:val="22"/>
          <w:szCs w:val="22"/>
        </w:rPr>
        <w:t> </w:t>
      </w:r>
      <w:r w:rsidRPr="004822FC">
        <w:rPr>
          <w:sz w:val="22"/>
          <w:szCs w:val="22"/>
        </w:rPr>
        <w:t>metų, įskaitant 752</w:t>
      </w:r>
      <w:r w:rsidR="00184D4E">
        <w:rPr>
          <w:sz w:val="22"/>
          <w:szCs w:val="22"/>
        </w:rPr>
        <w:t> </w:t>
      </w:r>
      <w:r w:rsidRPr="004822FC">
        <w:rPr>
          <w:sz w:val="22"/>
          <w:szCs w:val="22"/>
        </w:rPr>
        <w:t xml:space="preserve">pacientus, kurie anksčiau buvo įtraukti į tyrimų DEFINE ir CONFIRM MRT </w:t>
      </w:r>
      <w:r w:rsidR="0037278A">
        <w:rPr>
          <w:sz w:val="22"/>
          <w:szCs w:val="22"/>
        </w:rPr>
        <w:t>grupę</w:t>
      </w:r>
      <w:r w:rsidRPr="004822FC">
        <w:rPr>
          <w:sz w:val="22"/>
          <w:szCs w:val="22"/>
        </w:rPr>
        <w:t>) parodė, kad daugumai pacientų (maždaug 90</w:t>
      </w:r>
      <w:r w:rsidR="0037278A">
        <w:rPr>
          <w:sz w:val="22"/>
          <w:szCs w:val="22"/>
        </w:rPr>
        <w:t> </w:t>
      </w:r>
      <w:r w:rsidRPr="004822FC">
        <w:rPr>
          <w:sz w:val="22"/>
          <w:szCs w:val="22"/>
        </w:rPr>
        <w:t xml:space="preserve">%) nepasireiškė Gd išryškintų pakitimų. Per </w:t>
      </w:r>
      <w:r w:rsidR="0007260A" w:rsidRPr="004822FC">
        <w:rPr>
          <w:sz w:val="22"/>
          <w:szCs w:val="22"/>
        </w:rPr>
        <w:t>6</w:t>
      </w:r>
      <w:r w:rsidR="0007260A">
        <w:rPr>
          <w:sz w:val="22"/>
          <w:szCs w:val="22"/>
        </w:rPr>
        <w:t> </w:t>
      </w:r>
      <w:r w:rsidRPr="004822FC">
        <w:rPr>
          <w:sz w:val="22"/>
          <w:szCs w:val="22"/>
        </w:rPr>
        <w:t xml:space="preserve">metus metinis koreguotasis naujų arba naujai padidėjusių T2 režime ir naujų T1 režime pakitimų vidutinis skaičius išliko mažas. </w:t>
      </w:r>
    </w:p>
    <w:p w14:paraId="0D92681E" w14:textId="77777777" w:rsidR="00DC504B" w:rsidRDefault="00DC504B" w:rsidP="005D554B">
      <w:pPr>
        <w:tabs>
          <w:tab w:val="left" w:pos="567"/>
        </w:tabs>
        <w:spacing w:line="260" w:lineRule="exact"/>
        <w:rPr>
          <w:sz w:val="22"/>
          <w:szCs w:val="22"/>
        </w:rPr>
      </w:pPr>
    </w:p>
    <w:p w14:paraId="566D906E" w14:textId="23E24A3E" w:rsidR="00DC504B" w:rsidRPr="00367AD0" w:rsidRDefault="004822FC" w:rsidP="005D554B">
      <w:pPr>
        <w:tabs>
          <w:tab w:val="left" w:pos="567"/>
        </w:tabs>
        <w:spacing w:line="260" w:lineRule="exact"/>
        <w:rPr>
          <w:i/>
          <w:iCs/>
          <w:sz w:val="22"/>
          <w:szCs w:val="22"/>
        </w:rPr>
      </w:pPr>
      <w:r w:rsidRPr="00367AD0">
        <w:rPr>
          <w:i/>
          <w:iCs/>
          <w:sz w:val="22"/>
          <w:szCs w:val="22"/>
        </w:rPr>
        <w:t xml:space="preserve">Veiksmingumas skiriant pacientams, kai ligos aktyvumas didelis </w:t>
      </w:r>
    </w:p>
    <w:p w14:paraId="20F05D87" w14:textId="77777777" w:rsidR="00701EB4" w:rsidRDefault="00701EB4" w:rsidP="005D554B">
      <w:pPr>
        <w:tabs>
          <w:tab w:val="left" w:pos="567"/>
        </w:tabs>
        <w:spacing w:line="260" w:lineRule="exact"/>
        <w:rPr>
          <w:sz w:val="22"/>
          <w:szCs w:val="22"/>
        </w:rPr>
      </w:pPr>
    </w:p>
    <w:p w14:paraId="5C1A5CCB" w14:textId="176536B4" w:rsidR="0037278A" w:rsidRDefault="004822FC" w:rsidP="005D554B">
      <w:pPr>
        <w:tabs>
          <w:tab w:val="left" w:pos="567"/>
        </w:tabs>
        <w:spacing w:line="260" w:lineRule="exact"/>
        <w:rPr>
          <w:sz w:val="22"/>
          <w:szCs w:val="22"/>
        </w:rPr>
      </w:pPr>
      <w:r w:rsidRPr="004822FC">
        <w:rPr>
          <w:sz w:val="22"/>
          <w:szCs w:val="22"/>
        </w:rPr>
        <w:t xml:space="preserve">Tyrimuose DEFINE ir CONFIRM buvo stebimas panašus gydomasis poveikis recidyvų dažniui pacientų, kurių ligos aktyvumas didelis, pogrupyje, nors poveikis pacientams, vertinant laikotarpį iki </w:t>
      </w:r>
      <w:r w:rsidR="0007260A" w:rsidRPr="004822FC">
        <w:rPr>
          <w:sz w:val="22"/>
          <w:szCs w:val="22"/>
        </w:rPr>
        <w:t>3</w:t>
      </w:r>
      <w:r w:rsidR="0007260A">
        <w:rPr>
          <w:sz w:val="22"/>
          <w:szCs w:val="22"/>
        </w:rPr>
        <w:t> </w:t>
      </w:r>
      <w:r w:rsidRPr="004822FC">
        <w:rPr>
          <w:sz w:val="22"/>
          <w:szCs w:val="22"/>
        </w:rPr>
        <w:t>mėnesių trukmės nepertraukiamo ne</w:t>
      </w:r>
      <w:r w:rsidR="0037278A">
        <w:rPr>
          <w:sz w:val="22"/>
          <w:szCs w:val="22"/>
        </w:rPr>
        <w:t>įgalumo</w:t>
      </w:r>
      <w:r w:rsidRPr="004822FC">
        <w:rPr>
          <w:sz w:val="22"/>
          <w:szCs w:val="22"/>
        </w:rPr>
        <w:t xml:space="preserve"> progresavimo pasireiškimo, nebuvo aiškiai nustatytas. Pagal tyrimų projektus didelis ligos aktyvumas buvo apibrėžiamas taip: </w:t>
      </w:r>
    </w:p>
    <w:p w14:paraId="542CF155" w14:textId="64C94CC4" w:rsidR="0037278A" w:rsidRPr="0037278A" w:rsidRDefault="004822FC" w:rsidP="0037278A">
      <w:pPr>
        <w:pStyle w:val="Sraopastraipa"/>
        <w:numPr>
          <w:ilvl w:val="0"/>
          <w:numId w:val="14"/>
        </w:numPr>
        <w:tabs>
          <w:tab w:val="left" w:pos="567"/>
        </w:tabs>
        <w:spacing w:line="260" w:lineRule="exact"/>
        <w:ind w:left="567" w:hanging="567"/>
        <w:rPr>
          <w:sz w:val="22"/>
          <w:szCs w:val="22"/>
        </w:rPr>
      </w:pPr>
      <w:r w:rsidRPr="0037278A">
        <w:rPr>
          <w:sz w:val="22"/>
          <w:szCs w:val="22"/>
        </w:rPr>
        <w:t>pacientai patyrė 2 arba daugiau paūmėjimų per vienerius metus ir MRT nustatytas vienas ar daugiau Gd išryškintų pakitimų galvos smegenyse (n</w:t>
      </w:r>
      <w:r w:rsidR="00184D4E">
        <w:rPr>
          <w:sz w:val="22"/>
          <w:szCs w:val="22"/>
        </w:rPr>
        <w:t> </w:t>
      </w:r>
      <w:r w:rsidRPr="0037278A">
        <w:rPr>
          <w:sz w:val="22"/>
          <w:szCs w:val="22"/>
        </w:rPr>
        <w:t>=</w:t>
      </w:r>
      <w:r w:rsidR="00184D4E">
        <w:rPr>
          <w:sz w:val="22"/>
          <w:szCs w:val="22"/>
        </w:rPr>
        <w:t> </w:t>
      </w:r>
      <w:r w:rsidRPr="0037278A">
        <w:rPr>
          <w:sz w:val="22"/>
          <w:szCs w:val="22"/>
        </w:rPr>
        <w:t>42 DEFINE tyrime; n</w:t>
      </w:r>
      <w:r w:rsidR="00184D4E">
        <w:rPr>
          <w:sz w:val="22"/>
          <w:szCs w:val="22"/>
        </w:rPr>
        <w:t> </w:t>
      </w:r>
      <w:r w:rsidRPr="0037278A">
        <w:rPr>
          <w:sz w:val="22"/>
          <w:szCs w:val="22"/>
        </w:rPr>
        <w:t>=</w:t>
      </w:r>
      <w:r w:rsidR="00184D4E">
        <w:rPr>
          <w:sz w:val="22"/>
          <w:szCs w:val="22"/>
        </w:rPr>
        <w:t> </w:t>
      </w:r>
      <w:r w:rsidRPr="0037278A">
        <w:rPr>
          <w:sz w:val="22"/>
          <w:szCs w:val="22"/>
        </w:rPr>
        <w:t xml:space="preserve">51 CONFIRM tyrime); </w:t>
      </w:r>
    </w:p>
    <w:p w14:paraId="536421B9" w14:textId="2A6DA48A" w:rsidR="0037278A" w:rsidRPr="0037278A" w:rsidRDefault="004822FC" w:rsidP="0037278A">
      <w:pPr>
        <w:pStyle w:val="Sraopastraipa"/>
        <w:numPr>
          <w:ilvl w:val="0"/>
          <w:numId w:val="14"/>
        </w:numPr>
        <w:tabs>
          <w:tab w:val="left" w:pos="567"/>
        </w:tabs>
        <w:spacing w:line="260" w:lineRule="exact"/>
        <w:ind w:left="567" w:hanging="567"/>
        <w:rPr>
          <w:sz w:val="22"/>
          <w:szCs w:val="22"/>
        </w:rPr>
      </w:pPr>
      <w:r w:rsidRPr="0037278A">
        <w:rPr>
          <w:sz w:val="22"/>
          <w:szCs w:val="22"/>
        </w:rPr>
        <w:t xml:space="preserve">pacientams buvo neveiksmingas pilnas ir adekvatus gydymo beta-interferonu kursas (ne trumpesnis kaip vienerių metų), gydymo metu jie patyrė bent 1 paūmėjimą per pastaruosius metus ir nustatyta ne mažiau 9 T2 režime hiperintensinių pakitimų galvos smegenų MRT ar bent 1 Gd išryškintas pakitimas, arba pacientams per paskutinius metus, palyginus su ankstesniais </w:t>
      </w:r>
      <w:r w:rsidR="0007260A" w:rsidRPr="0037278A">
        <w:rPr>
          <w:sz w:val="22"/>
          <w:szCs w:val="22"/>
        </w:rPr>
        <w:t>2</w:t>
      </w:r>
      <w:r w:rsidR="0007260A">
        <w:rPr>
          <w:sz w:val="22"/>
          <w:szCs w:val="22"/>
        </w:rPr>
        <w:t> </w:t>
      </w:r>
      <w:r w:rsidRPr="0037278A">
        <w:rPr>
          <w:sz w:val="22"/>
          <w:szCs w:val="22"/>
        </w:rPr>
        <w:t>metais, nepakito ir padidėjo paūmėjimų dažnis (n</w:t>
      </w:r>
      <w:r w:rsidR="00184D4E">
        <w:rPr>
          <w:sz w:val="22"/>
          <w:szCs w:val="22"/>
        </w:rPr>
        <w:t> </w:t>
      </w:r>
      <w:r w:rsidRPr="0037278A">
        <w:rPr>
          <w:sz w:val="22"/>
          <w:szCs w:val="22"/>
        </w:rPr>
        <w:t>=</w:t>
      </w:r>
      <w:r w:rsidR="00184D4E">
        <w:rPr>
          <w:sz w:val="22"/>
          <w:szCs w:val="22"/>
        </w:rPr>
        <w:t> </w:t>
      </w:r>
      <w:r w:rsidRPr="0037278A">
        <w:rPr>
          <w:sz w:val="22"/>
          <w:szCs w:val="22"/>
        </w:rPr>
        <w:t>177 DEFINE tyrime; n</w:t>
      </w:r>
      <w:r w:rsidR="00184D4E">
        <w:rPr>
          <w:sz w:val="22"/>
          <w:szCs w:val="22"/>
        </w:rPr>
        <w:t> </w:t>
      </w:r>
      <w:r w:rsidRPr="0037278A">
        <w:rPr>
          <w:sz w:val="22"/>
          <w:szCs w:val="22"/>
        </w:rPr>
        <w:t>=</w:t>
      </w:r>
      <w:r w:rsidR="00184D4E">
        <w:rPr>
          <w:sz w:val="22"/>
          <w:szCs w:val="22"/>
        </w:rPr>
        <w:t> </w:t>
      </w:r>
      <w:r w:rsidRPr="0037278A">
        <w:rPr>
          <w:sz w:val="22"/>
          <w:szCs w:val="22"/>
        </w:rPr>
        <w:t xml:space="preserve">141 CONFIRM tyrime). </w:t>
      </w:r>
    </w:p>
    <w:p w14:paraId="046DA477" w14:textId="77777777" w:rsidR="0037278A" w:rsidRDefault="0037278A" w:rsidP="005D554B">
      <w:pPr>
        <w:tabs>
          <w:tab w:val="left" w:pos="567"/>
        </w:tabs>
        <w:spacing w:line="260" w:lineRule="exact"/>
        <w:rPr>
          <w:sz w:val="22"/>
          <w:szCs w:val="22"/>
        </w:rPr>
      </w:pPr>
    </w:p>
    <w:p w14:paraId="15116386" w14:textId="77777777" w:rsidR="0037278A" w:rsidRPr="0037278A" w:rsidRDefault="004822FC" w:rsidP="005D554B">
      <w:pPr>
        <w:tabs>
          <w:tab w:val="left" w:pos="567"/>
        </w:tabs>
        <w:spacing w:line="260" w:lineRule="exact"/>
        <w:rPr>
          <w:sz w:val="22"/>
          <w:szCs w:val="22"/>
          <w:u w:val="single"/>
        </w:rPr>
      </w:pPr>
      <w:r w:rsidRPr="0037278A">
        <w:rPr>
          <w:sz w:val="22"/>
          <w:szCs w:val="22"/>
          <w:u w:val="single"/>
        </w:rPr>
        <w:t xml:space="preserve">Vaikų populiacija </w:t>
      </w:r>
    </w:p>
    <w:p w14:paraId="0256B227" w14:textId="77777777" w:rsidR="00DC504B" w:rsidRDefault="00DC504B" w:rsidP="005D554B">
      <w:pPr>
        <w:tabs>
          <w:tab w:val="left" w:pos="567"/>
        </w:tabs>
        <w:spacing w:line="260" w:lineRule="exact"/>
        <w:rPr>
          <w:sz w:val="22"/>
          <w:szCs w:val="22"/>
        </w:rPr>
      </w:pPr>
    </w:p>
    <w:p w14:paraId="025AEAF1" w14:textId="36A1E78C" w:rsidR="005F3194" w:rsidRDefault="0037278A" w:rsidP="005D554B">
      <w:pPr>
        <w:tabs>
          <w:tab w:val="left" w:pos="567"/>
        </w:tabs>
        <w:spacing w:line="260" w:lineRule="exact"/>
        <w:rPr>
          <w:sz w:val="22"/>
          <w:szCs w:val="22"/>
        </w:rPr>
      </w:pPr>
      <w:r>
        <w:rPr>
          <w:sz w:val="22"/>
          <w:szCs w:val="22"/>
        </w:rPr>
        <w:t>Dimetilfumarato</w:t>
      </w:r>
      <w:r w:rsidR="004822FC" w:rsidRPr="004822FC">
        <w:rPr>
          <w:sz w:val="22"/>
          <w:szCs w:val="22"/>
        </w:rPr>
        <w:t xml:space="preserve"> saugumas ir veiksmingumas gydant vaikų RRIS buvo vertinamas atsitiktinių imčių, atvirajame, veikliuoju preparatu (interferonu beta</w:t>
      </w:r>
      <w:r w:rsidR="0007260A">
        <w:rPr>
          <w:sz w:val="22"/>
          <w:szCs w:val="22"/>
        </w:rPr>
        <w:noBreakHyphen/>
      </w:r>
      <w:r w:rsidR="004822FC" w:rsidRPr="004822FC">
        <w:rPr>
          <w:sz w:val="22"/>
          <w:szCs w:val="22"/>
        </w:rPr>
        <w:t xml:space="preserve">1a) kontroliuojamame, lygiagrečių grupių tyrime, kuriame dalyvavo pacientai nuo 10 iki mažiau </w:t>
      </w:r>
      <w:r w:rsidR="00CC6223">
        <w:rPr>
          <w:sz w:val="22"/>
          <w:szCs w:val="22"/>
        </w:rPr>
        <w:t>kaip</w:t>
      </w:r>
      <w:r w:rsidR="004822FC" w:rsidRPr="004822FC">
        <w:rPr>
          <w:sz w:val="22"/>
          <w:szCs w:val="22"/>
        </w:rPr>
        <w:t xml:space="preserve"> </w:t>
      </w:r>
      <w:r w:rsidR="0007260A" w:rsidRPr="004822FC">
        <w:rPr>
          <w:sz w:val="22"/>
          <w:szCs w:val="22"/>
        </w:rPr>
        <w:t>18</w:t>
      </w:r>
      <w:r w:rsidR="0007260A">
        <w:rPr>
          <w:sz w:val="22"/>
          <w:szCs w:val="22"/>
        </w:rPr>
        <w:t> </w:t>
      </w:r>
      <w:r w:rsidR="004822FC" w:rsidRPr="004822FC">
        <w:rPr>
          <w:sz w:val="22"/>
          <w:szCs w:val="22"/>
        </w:rPr>
        <w:t>metų, sergantys RRIS. Šimtas penkiasdešimt pacientų buvo atsitiktin</w:t>
      </w:r>
      <w:r>
        <w:rPr>
          <w:sz w:val="22"/>
          <w:szCs w:val="22"/>
        </w:rPr>
        <w:t xml:space="preserve">ės atrankos būdu </w:t>
      </w:r>
      <w:r w:rsidR="004822FC" w:rsidRPr="004822FC">
        <w:rPr>
          <w:sz w:val="22"/>
          <w:szCs w:val="22"/>
        </w:rPr>
        <w:t>suskirstyti vartoti dimetilfumarat</w:t>
      </w:r>
      <w:r>
        <w:rPr>
          <w:sz w:val="22"/>
          <w:szCs w:val="22"/>
        </w:rPr>
        <w:t>o</w:t>
      </w:r>
      <w:r w:rsidR="004822FC" w:rsidRPr="004822FC">
        <w:rPr>
          <w:sz w:val="22"/>
          <w:szCs w:val="22"/>
        </w:rPr>
        <w:t xml:space="preserve"> (po 240</w:t>
      </w:r>
      <w:r>
        <w:rPr>
          <w:sz w:val="22"/>
          <w:szCs w:val="22"/>
        </w:rPr>
        <w:t> </w:t>
      </w:r>
      <w:r w:rsidR="004822FC" w:rsidRPr="004822FC">
        <w:rPr>
          <w:sz w:val="22"/>
          <w:szCs w:val="22"/>
        </w:rPr>
        <w:t xml:space="preserve">mg </w:t>
      </w:r>
      <w:r w:rsidR="00CC6223">
        <w:rPr>
          <w:sz w:val="22"/>
          <w:szCs w:val="22"/>
        </w:rPr>
        <w:t xml:space="preserve">vartoti </w:t>
      </w:r>
      <w:r w:rsidR="004822FC" w:rsidRPr="004822FC">
        <w:rPr>
          <w:sz w:val="22"/>
          <w:szCs w:val="22"/>
        </w:rPr>
        <w:t>per burną du kartus per parą) arba interferon</w:t>
      </w:r>
      <w:r>
        <w:rPr>
          <w:sz w:val="22"/>
          <w:szCs w:val="22"/>
        </w:rPr>
        <w:t>o</w:t>
      </w:r>
      <w:r w:rsidR="004822FC" w:rsidRPr="004822FC">
        <w:rPr>
          <w:sz w:val="22"/>
          <w:szCs w:val="22"/>
        </w:rPr>
        <w:t xml:space="preserve"> beta</w:t>
      </w:r>
      <w:r w:rsidR="0007260A">
        <w:rPr>
          <w:sz w:val="22"/>
          <w:szCs w:val="22"/>
        </w:rPr>
        <w:noBreakHyphen/>
      </w:r>
      <w:r w:rsidR="004822FC" w:rsidRPr="004822FC">
        <w:rPr>
          <w:sz w:val="22"/>
          <w:szCs w:val="22"/>
        </w:rPr>
        <w:t>1a (30</w:t>
      </w:r>
      <w:r>
        <w:rPr>
          <w:sz w:val="22"/>
          <w:szCs w:val="22"/>
        </w:rPr>
        <w:t> </w:t>
      </w:r>
      <w:r w:rsidR="004822FC" w:rsidRPr="004822FC">
        <w:rPr>
          <w:sz w:val="22"/>
          <w:szCs w:val="22"/>
        </w:rPr>
        <w:t xml:space="preserve">μg </w:t>
      </w:r>
      <w:r w:rsidR="00CC6223">
        <w:rPr>
          <w:sz w:val="22"/>
          <w:szCs w:val="22"/>
        </w:rPr>
        <w:t xml:space="preserve">leisti </w:t>
      </w:r>
      <w:r w:rsidR="004822FC" w:rsidRPr="004822FC">
        <w:rPr>
          <w:sz w:val="22"/>
          <w:szCs w:val="22"/>
        </w:rPr>
        <w:t xml:space="preserve">į raumenis kartą per savaitę) </w:t>
      </w:r>
      <w:r w:rsidR="0007260A" w:rsidRPr="004822FC">
        <w:rPr>
          <w:sz w:val="22"/>
          <w:szCs w:val="22"/>
        </w:rPr>
        <w:t>96</w:t>
      </w:r>
      <w:r w:rsidR="0007260A">
        <w:rPr>
          <w:sz w:val="22"/>
          <w:szCs w:val="22"/>
        </w:rPr>
        <w:t> </w:t>
      </w:r>
      <w:r w:rsidR="004822FC" w:rsidRPr="004822FC">
        <w:rPr>
          <w:sz w:val="22"/>
          <w:szCs w:val="22"/>
        </w:rPr>
        <w:t xml:space="preserve">savaites. Pagrindinė vertinamoji baigtis buvo pacientų, kuriems </w:t>
      </w:r>
      <w:r w:rsidR="0007260A" w:rsidRPr="004822FC">
        <w:rPr>
          <w:sz w:val="22"/>
          <w:szCs w:val="22"/>
        </w:rPr>
        <w:t>96</w:t>
      </w:r>
      <w:r w:rsidR="0007260A">
        <w:rPr>
          <w:sz w:val="22"/>
          <w:szCs w:val="22"/>
        </w:rPr>
        <w:t> </w:t>
      </w:r>
      <w:r w:rsidR="004822FC" w:rsidRPr="004822FC">
        <w:rPr>
          <w:sz w:val="22"/>
          <w:szCs w:val="22"/>
        </w:rPr>
        <w:t xml:space="preserve">savaitę nebuvo nustatyta naujų arba naujai padidėjusių T2 hiperintensinių pažaidų galvos smegenų MRT tyrimo metu, dalis. Svarbiausia antrinė vertinamoji baigtis buvo naujų arba naujai padidėjusių T2 hiperintensinių pažaidų skaičius, nustatytas galvos smegenų MRT tyrimo metu </w:t>
      </w:r>
      <w:r w:rsidR="0007260A" w:rsidRPr="004822FC">
        <w:rPr>
          <w:sz w:val="22"/>
          <w:szCs w:val="22"/>
        </w:rPr>
        <w:t>96</w:t>
      </w:r>
      <w:r w:rsidR="0007260A">
        <w:rPr>
          <w:sz w:val="22"/>
          <w:szCs w:val="22"/>
        </w:rPr>
        <w:t> </w:t>
      </w:r>
      <w:r w:rsidR="004822FC" w:rsidRPr="004822FC">
        <w:rPr>
          <w:sz w:val="22"/>
          <w:szCs w:val="22"/>
        </w:rPr>
        <w:t xml:space="preserve">savaitę. Pateikiama aprašomoji statistika, nes nebuvo iš anksto suplanuotos patvirtinamosios pagrindinės vertinamosios baigties hipotezės. </w:t>
      </w:r>
    </w:p>
    <w:p w14:paraId="47DCB1C3" w14:textId="77777777" w:rsidR="005F3194" w:rsidRDefault="005F3194" w:rsidP="005D554B">
      <w:pPr>
        <w:tabs>
          <w:tab w:val="left" w:pos="567"/>
        </w:tabs>
        <w:spacing w:line="260" w:lineRule="exact"/>
        <w:rPr>
          <w:sz w:val="22"/>
          <w:szCs w:val="22"/>
        </w:rPr>
      </w:pPr>
    </w:p>
    <w:p w14:paraId="18E171E5" w14:textId="77777777" w:rsidR="0015081E" w:rsidRDefault="004822FC" w:rsidP="005D554B">
      <w:pPr>
        <w:tabs>
          <w:tab w:val="left" w:pos="567"/>
        </w:tabs>
        <w:spacing w:line="260" w:lineRule="exact"/>
        <w:rPr>
          <w:sz w:val="22"/>
          <w:szCs w:val="22"/>
        </w:rPr>
      </w:pPr>
      <w:r w:rsidRPr="004822FC">
        <w:rPr>
          <w:sz w:val="22"/>
          <w:szCs w:val="22"/>
        </w:rPr>
        <w:t xml:space="preserve">Ketinamos gydyti (angl. </w:t>
      </w:r>
      <w:r w:rsidRPr="008F72D3">
        <w:rPr>
          <w:i/>
          <w:iCs/>
          <w:sz w:val="22"/>
          <w:szCs w:val="22"/>
        </w:rPr>
        <w:t>intention-to-treat, ITT</w:t>
      </w:r>
      <w:r w:rsidRPr="004822FC">
        <w:rPr>
          <w:sz w:val="22"/>
          <w:szCs w:val="22"/>
        </w:rPr>
        <w:t xml:space="preserve">) populiacijos pacientų, kuriems </w:t>
      </w:r>
      <w:r w:rsidR="0007260A" w:rsidRPr="004822FC">
        <w:rPr>
          <w:sz w:val="22"/>
          <w:szCs w:val="22"/>
        </w:rPr>
        <w:t>96</w:t>
      </w:r>
      <w:r w:rsidR="0007260A">
        <w:rPr>
          <w:sz w:val="22"/>
          <w:szCs w:val="22"/>
        </w:rPr>
        <w:t> </w:t>
      </w:r>
      <w:r w:rsidRPr="004822FC">
        <w:rPr>
          <w:sz w:val="22"/>
          <w:szCs w:val="22"/>
        </w:rPr>
        <w:t xml:space="preserve">savaitę nebuvo nustatyta naujų arba naujai padidėjusių pažaidų MRT tyrimo T2 režimu, dalis, palyginti su pradiniu </w:t>
      </w:r>
      <w:r w:rsidRPr="004822FC">
        <w:rPr>
          <w:sz w:val="22"/>
          <w:szCs w:val="22"/>
        </w:rPr>
        <w:lastRenderedPageBreak/>
        <w:t>vertinimu, buvo 12,8</w:t>
      </w:r>
      <w:r w:rsidR="005F3194">
        <w:rPr>
          <w:sz w:val="22"/>
          <w:szCs w:val="22"/>
        </w:rPr>
        <w:t> </w:t>
      </w:r>
      <w:r w:rsidRPr="004822FC">
        <w:rPr>
          <w:sz w:val="22"/>
          <w:szCs w:val="22"/>
        </w:rPr>
        <w:t>% dimetilfumarato ir 2,8</w:t>
      </w:r>
      <w:r w:rsidR="005F3194">
        <w:rPr>
          <w:sz w:val="22"/>
          <w:szCs w:val="22"/>
        </w:rPr>
        <w:t> </w:t>
      </w:r>
      <w:r w:rsidRPr="004822FC">
        <w:rPr>
          <w:sz w:val="22"/>
          <w:szCs w:val="22"/>
        </w:rPr>
        <w:t>% interferono beta</w:t>
      </w:r>
      <w:r w:rsidR="0007260A">
        <w:rPr>
          <w:sz w:val="22"/>
          <w:szCs w:val="22"/>
        </w:rPr>
        <w:noBreakHyphen/>
      </w:r>
      <w:r w:rsidRPr="004822FC">
        <w:rPr>
          <w:sz w:val="22"/>
          <w:szCs w:val="22"/>
        </w:rPr>
        <w:t xml:space="preserve">1a grupėje. Vidutinis naujų arba naujai didėjančių T2 pažaidų skaičius </w:t>
      </w:r>
      <w:r w:rsidR="0007260A" w:rsidRPr="004822FC">
        <w:rPr>
          <w:sz w:val="22"/>
          <w:szCs w:val="22"/>
        </w:rPr>
        <w:t>96</w:t>
      </w:r>
      <w:r w:rsidR="0007260A">
        <w:rPr>
          <w:sz w:val="22"/>
          <w:szCs w:val="22"/>
        </w:rPr>
        <w:t> </w:t>
      </w:r>
      <w:r w:rsidRPr="004822FC">
        <w:rPr>
          <w:sz w:val="22"/>
          <w:szCs w:val="22"/>
        </w:rPr>
        <w:t>savaitę, palyginti su pradiniu vertinimu, pakoregavus pagal pradinį T2 pažaidų skaičių ir amžių (</w:t>
      </w:r>
      <w:r w:rsidRPr="008F72D3">
        <w:rPr>
          <w:i/>
          <w:iCs/>
          <w:sz w:val="22"/>
          <w:szCs w:val="22"/>
        </w:rPr>
        <w:t>ITT</w:t>
      </w:r>
      <w:r w:rsidRPr="004822FC">
        <w:rPr>
          <w:sz w:val="22"/>
          <w:szCs w:val="22"/>
        </w:rPr>
        <w:t xml:space="preserve"> populiacija, neįskaitant pacientų, kuriems nebuvo atlikta MRT), buvo 12,4 dimetilfumarato grupėje ir 32,6 interferono beta</w:t>
      </w:r>
      <w:r w:rsidR="00D61EAA">
        <w:rPr>
          <w:sz w:val="22"/>
          <w:szCs w:val="22"/>
        </w:rPr>
        <w:noBreakHyphen/>
      </w:r>
      <w:r w:rsidRPr="004822FC">
        <w:rPr>
          <w:sz w:val="22"/>
          <w:szCs w:val="22"/>
        </w:rPr>
        <w:t xml:space="preserve">1a grupėje. </w:t>
      </w:r>
    </w:p>
    <w:p w14:paraId="283B2B82" w14:textId="77777777" w:rsidR="0015081E" w:rsidRDefault="0015081E" w:rsidP="005D554B">
      <w:pPr>
        <w:tabs>
          <w:tab w:val="left" w:pos="567"/>
        </w:tabs>
        <w:spacing w:line="260" w:lineRule="exact"/>
        <w:rPr>
          <w:sz w:val="22"/>
          <w:szCs w:val="22"/>
        </w:rPr>
      </w:pPr>
    </w:p>
    <w:p w14:paraId="221AE75E" w14:textId="7CB433FB" w:rsidR="005F3194" w:rsidRDefault="0007260A" w:rsidP="005D554B">
      <w:pPr>
        <w:tabs>
          <w:tab w:val="left" w:pos="567"/>
        </w:tabs>
        <w:spacing w:line="260" w:lineRule="exact"/>
        <w:rPr>
          <w:sz w:val="22"/>
          <w:szCs w:val="22"/>
        </w:rPr>
      </w:pPr>
      <w:r w:rsidRPr="004822FC">
        <w:rPr>
          <w:sz w:val="22"/>
          <w:szCs w:val="22"/>
        </w:rPr>
        <w:t>96</w:t>
      </w:r>
      <w:r>
        <w:rPr>
          <w:sz w:val="22"/>
          <w:szCs w:val="22"/>
        </w:rPr>
        <w:t> </w:t>
      </w:r>
      <w:r w:rsidR="004822FC" w:rsidRPr="004822FC">
        <w:rPr>
          <w:sz w:val="22"/>
          <w:szCs w:val="22"/>
        </w:rPr>
        <w:t>savaičių atvirojo tyrimo laikotarpio pabaigoje klinikinio atkryčio tikimybė buvo 34</w:t>
      </w:r>
      <w:r w:rsidR="005F3194">
        <w:rPr>
          <w:sz w:val="22"/>
          <w:szCs w:val="22"/>
        </w:rPr>
        <w:t> </w:t>
      </w:r>
      <w:r w:rsidR="004822FC" w:rsidRPr="004822FC">
        <w:rPr>
          <w:sz w:val="22"/>
          <w:szCs w:val="22"/>
        </w:rPr>
        <w:t>% dimetilfumarato grupėje ir 48</w:t>
      </w:r>
      <w:r w:rsidR="005F3194">
        <w:rPr>
          <w:sz w:val="22"/>
          <w:szCs w:val="22"/>
        </w:rPr>
        <w:t> </w:t>
      </w:r>
      <w:r w:rsidR="004822FC" w:rsidRPr="004822FC">
        <w:rPr>
          <w:sz w:val="22"/>
          <w:szCs w:val="22"/>
        </w:rPr>
        <w:t>% interferono beta</w:t>
      </w:r>
      <w:r w:rsidR="00D61EAA">
        <w:rPr>
          <w:sz w:val="22"/>
          <w:szCs w:val="22"/>
        </w:rPr>
        <w:noBreakHyphen/>
      </w:r>
      <w:r w:rsidR="004822FC" w:rsidRPr="004822FC">
        <w:rPr>
          <w:sz w:val="22"/>
          <w:szCs w:val="22"/>
        </w:rPr>
        <w:t xml:space="preserve">1a grupėje. </w:t>
      </w:r>
    </w:p>
    <w:p w14:paraId="6D9C0A8C" w14:textId="77777777" w:rsidR="005F3194" w:rsidRDefault="005F3194" w:rsidP="005D554B">
      <w:pPr>
        <w:tabs>
          <w:tab w:val="left" w:pos="567"/>
        </w:tabs>
        <w:spacing w:line="260" w:lineRule="exact"/>
        <w:rPr>
          <w:sz w:val="22"/>
          <w:szCs w:val="22"/>
        </w:rPr>
      </w:pPr>
    </w:p>
    <w:p w14:paraId="01BBEC65" w14:textId="0DF5D83F" w:rsidR="00327097" w:rsidRPr="004822FC" w:rsidRDefault="005F3194" w:rsidP="005D554B">
      <w:pPr>
        <w:tabs>
          <w:tab w:val="left" w:pos="567"/>
        </w:tabs>
        <w:spacing w:line="260" w:lineRule="exact"/>
        <w:rPr>
          <w:snapToGrid w:val="0"/>
          <w:sz w:val="22"/>
          <w:szCs w:val="22"/>
        </w:rPr>
      </w:pPr>
      <w:r>
        <w:rPr>
          <w:sz w:val="22"/>
          <w:szCs w:val="22"/>
        </w:rPr>
        <w:t>Di</w:t>
      </w:r>
      <w:r w:rsidR="005A4EA9">
        <w:rPr>
          <w:sz w:val="22"/>
          <w:szCs w:val="22"/>
        </w:rPr>
        <w:t>metil</w:t>
      </w:r>
      <w:r>
        <w:rPr>
          <w:sz w:val="22"/>
          <w:szCs w:val="22"/>
        </w:rPr>
        <w:t>fumarato</w:t>
      </w:r>
      <w:r w:rsidR="004822FC" w:rsidRPr="004822FC">
        <w:rPr>
          <w:sz w:val="22"/>
          <w:szCs w:val="22"/>
        </w:rPr>
        <w:t xml:space="preserve"> vartojusių vaik</w:t>
      </w:r>
      <w:r>
        <w:rPr>
          <w:sz w:val="22"/>
          <w:szCs w:val="22"/>
        </w:rPr>
        <w:t>ų populiacijos pacientų</w:t>
      </w:r>
      <w:r w:rsidR="004822FC" w:rsidRPr="004822FC">
        <w:rPr>
          <w:sz w:val="22"/>
          <w:szCs w:val="22"/>
        </w:rPr>
        <w:t xml:space="preserve"> (nuo 13 iki jaunesnių </w:t>
      </w:r>
      <w:r w:rsidR="00C40714">
        <w:rPr>
          <w:sz w:val="22"/>
          <w:szCs w:val="22"/>
        </w:rPr>
        <w:t>kaip</w:t>
      </w:r>
      <w:r w:rsidR="004822FC" w:rsidRPr="004822FC">
        <w:rPr>
          <w:sz w:val="22"/>
          <w:szCs w:val="22"/>
        </w:rPr>
        <w:t xml:space="preserve"> </w:t>
      </w:r>
      <w:r w:rsidR="00D61EAA" w:rsidRPr="004822FC">
        <w:rPr>
          <w:sz w:val="22"/>
          <w:szCs w:val="22"/>
        </w:rPr>
        <w:t>18</w:t>
      </w:r>
      <w:r w:rsidR="00D61EAA">
        <w:rPr>
          <w:sz w:val="22"/>
          <w:szCs w:val="22"/>
        </w:rPr>
        <w:t> </w:t>
      </w:r>
      <w:r w:rsidR="004822FC" w:rsidRPr="004822FC">
        <w:rPr>
          <w:sz w:val="22"/>
          <w:szCs w:val="22"/>
        </w:rPr>
        <w:t>metų) saugumo savybių duomenys kokybiškai atitiko anksčiau stebėtus suaugusiems pacientams (žr.</w:t>
      </w:r>
      <w:r w:rsidR="00184D4E">
        <w:rPr>
          <w:sz w:val="22"/>
          <w:szCs w:val="22"/>
        </w:rPr>
        <w:t> </w:t>
      </w:r>
      <w:r w:rsidR="004822FC" w:rsidRPr="004822FC">
        <w:rPr>
          <w:sz w:val="22"/>
          <w:szCs w:val="22"/>
        </w:rPr>
        <w:t>4.8</w:t>
      </w:r>
      <w:r w:rsidR="00184D4E">
        <w:rPr>
          <w:sz w:val="22"/>
          <w:szCs w:val="22"/>
        </w:rPr>
        <w:t> </w:t>
      </w:r>
      <w:r w:rsidR="004822FC" w:rsidRPr="004822FC">
        <w:rPr>
          <w:sz w:val="22"/>
          <w:szCs w:val="22"/>
        </w:rPr>
        <w:t>skyrių).</w:t>
      </w:r>
    </w:p>
    <w:p w14:paraId="60206EEB" w14:textId="77777777" w:rsidR="005D554B" w:rsidRPr="005D554B" w:rsidRDefault="005D554B" w:rsidP="005D554B">
      <w:pPr>
        <w:rPr>
          <w:snapToGrid w:val="0"/>
          <w:sz w:val="22"/>
          <w:szCs w:val="24"/>
        </w:rPr>
      </w:pPr>
    </w:p>
    <w:p w14:paraId="574C27F4"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5.2</w:t>
      </w:r>
      <w:r w:rsidRPr="005D554B">
        <w:rPr>
          <w:b/>
          <w:bCs/>
          <w:snapToGrid w:val="0"/>
          <w:sz w:val="22"/>
          <w:szCs w:val="28"/>
          <w:lang w:eastAsia="x-none"/>
        </w:rPr>
        <w:tab/>
        <w:t>Farmakokinetinės savybės</w:t>
      </w:r>
    </w:p>
    <w:p w14:paraId="1FA59BC7" w14:textId="164D9F2A" w:rsidR="005D554B" w:rsidRPr="005F3194" w:rsidRDefault="005D554B" w:rsidP="005D554B">
      <w:pPr>
        <w:rPr>
          <w:snapToGrid w:val="0"/>
          <w:sz w:val="22"/>
          <w:szCs w:val="22"/>
        </w:rPr>
      </w:pPr>
    </w:p>
    <w:p w14:paraId="44D026E6" w14:textId="78D895EF" w:rsidR="005A648A" w:rsidRDefault="005F3194" w:rsidP="005F3194">
      <w:pPr>
        <w:rPr>
          <w:sz w:val="22"/>
          <w:szCs w:val="22"/>
        </w:rPr>
      </w:pPr>
      <w:r w:rsidRPr="005F3194">
        <w:rPr>
          <w:sz w:val="22"/>
          <w:szCs w:val="22"/>
        </w:rPr>
        <w:t xml:space="preserve">Per burną vartojamas dimetilfumaratas prieš jam patenkant į sisteminę kraujotaką yra greitai esterazių hidrolizuojamas ir paverčiamas </w:t>
      </w:r>
      <w:r w:rsidR="005A648A">
        <w:rPr>
          <w:sz w:val="22"/>
          <w:szCs w:val="22"/>
        </w:rPr>
        <w:t>pagrindiniu</w:t>
      </w:r>
      <w:r w:rsidRPr="005F3194">
        <w:rPr>
          <w:sz w:val="22"/>
          <w:szCs w:val="22"/>
        </w:rPr>
        <w:t xml:space="preserve"> savo metabolitu – monometilfumaratu, kuris taip pat yra aktyvus. </w:t>
      </w:r>
      <w:r w:rsidR="00C40714">
        <w:rPr>
          <w:sz w:val="22"/>
          <w:szCs w:val="22"/>
        </w:rPr>
        <w:t>Pavartojus</w:t>
      </w:r>
      <w:r w:rsidRPr="005F3194">
        <w:rPr>
          <w:sz w:val="22"/>
          <w:szCs w:val="22"/>
        </w:rPr>
        <w:t xml:space="preserve"> </w:t>
      </w:r>
      <w:r w:rsidR="005A648A">
        <w:rPr>
          <w:sz w:val="22"/>
          <w:szCs w:val="22"/>
        </w:rPr>
        <w:t>dimetilfumarato, jo</w:t>
      </w:r>
      <w:r w:rsidRPr="005F3194">
        <w:rPr>
          <w:sz w:val="22"/>
          <w:szCs w:val="22"/>
        </w:rPr>
        <w:t xml:space="preserve"> k</w:t>
      </w:r>
      <w:r w:rsidR="00C40714">
        <w:rPr>
          <w:sz w:val="22"/>
          <w:szCs w:val="22"/>
        </w:rPr>
        <w:t>oncentracijos</w:t>
      </w:r>
      <w:r w:rsidR="005A648A">
        <w:rPr>
          <w:sz w:val="22"/>
          <w:szCs w:val="22"/>
        </w:rPr>
        <w:t xml:space="preserve"> kraujo plazmoje neįmanoma nustatyti</w:t>
      </w:r>
      <w:r w:rsidRPr="005F3194">
        <w:rPr>
          <w:sz w:val="22"/>
          <w:szCs w:val="22"/>
        </w:rPr>
        <w:t xml:space="preserve">. Todėl farmakokinetikos tyrimai, susiję su dimetilfumaratu, buvo atlikti naudojant monometilfumarato koncentracijos plazmoje duomenis. Farmakokinetikos duomenys gauti atlikus tyrimus su išsėtine skleroze sergančiais pacientais ir sveikais savanoriais. </w:t>
      </w:r>
    </w:p>
    <w:p w14:paraId="1C4C080F" w14:textId="77777777" w:rsidR="005A648A" w:rsidRDefault="005A648A" w:rsidP="005F3194">
      <w:pPr>
        <w:rPr>
          <w:sz w:val="22"/>
          <w:szCs w:val="22"/>
          <w:u w:val="single"/>
        </w:rPr>
      </w:pPr>
    </w:p>
    <w:p w14:paraId="105AE585" w14:textId="0A23D917" w:rsidR="005A648A" w:rsidRDefault="005F3194" w:rsidP="005F3194">
      <w:pPr>
        <w:rPr>
          <w:sz w:val="22"/>
          <w:szCs w:val="22"/>
        </w:rPr>
      </w:pPr>
      <w:r w:rsidRPr="005A648A">
        <w:rPr>
          <w:sz w:val="22"/>
          <w:szCs w:val="22"/>
          <w:u w:val="single"/>
        </w:rPr>
        <w:t>Absorbcija</w:t>
      </w:r>
      <w:r w:rsidRPr="005F3194">
        <w:rPr>
          <w:sz w:val="22"/>
          <w:szCs w:val="22"/>
        </w:rPr>
        <w:t xml:space="preserve"> </w:t>
      </w:r>
    </w:p>
    <w:p w14:paraId="20463BE6" w14:textId="77777777" w:rsidR="0015081E" w:rsidRDefault="0015081E" w:rsidP="005F3194">
      <w:pPr>
        <w:rPr>
          <w:sz w:val="22"/>
          <w:szCs w:val="22"/>
        </w:rPr>
      </w:pPr>
    </w:p>
    <w:p w14:paraId="48E82C0D" w14:textId="2B759865" w:rsidR="00892006" w:rsidRDefault="005F3194" w:rsidP="005F3194">
      <w:pPr>
        <w:rPr>
          <w:sz w:val="22"/>
          <w:szCs w:val="22"/>
        </w:rPr>
      </w:pPr>
      <w:r w:rsidRPr="005F3194">
        <w:rPr>
          <w:sz w:val="22"/>
          <w:szCs w:val="22"/>
        </w:rPr>
        <w:t>Monometilfumarato T</w:t>
      </w:r>
      <w:r w:rsidRPr="005A648A">
        <w:rPr>
          <w:sz w:val="22"/>
          <w:szCs w:val="22"/>
          <w:vertAlign w:val="subscript"/>
        </w:rPr>
        <w:t>max</w:t>
      </w:r>
      <w:r w:rsidRPr="005F3194">
        <w:rPr>
          <w:sz w:val="22"/>
          <w:szCs w:val="22"/>
        </w:rPr>
        <w:t xml:space="preserve"> yra nuo 2 iki 2,5</w:t>
      </w:r>
      <w:r w:rsidR="00184D4E">
        <w:rPr>
          <w:sz w:val="22"/>
          <w:szCs w:val="22"/>
        </w:rPr>
        <w:t> </w:t>
      </w:r>
      <w:r w:rsidRPr="005F3194">
        <w:rPr>
          <w:sz w:val="22"/>
          <w:szCs w:val="22"/>
        </w:rPr>
        <w:t xml:space="preserve">valandų. Kadangi </w:t>
      </w:r>
      <w:r w:rsidR="00C40714">
        <w:rPr>
          <w:sz w:val="22"/>
          <w:szCs w:val="22"/>
        </w:rPr>
        <w:t>Dimtelzo</w:t>
      </w:r>
      <w:r w:rsidRPr="005F3194">
        <w:rPr>
          <w:sz w:val="22"/>
          <w:szCs w:val="22"/>
        </w:rPr>
        <w:t xml:space="preserve"> skrandyje neirioje kietojoje kapsulėje yra </w:t>
      </w:r>
      <w:r w:rsidR="009320A0">
        <w:rPr>
          <w:sz w:val="22"/>
          <w:szCs w:val="22"/>
        </w:rPr>
        <w:t xml:space="preserve">minitablečių, </w:t>
      </w:r>
      <w:r w:rsidR="007436DF">
        <w:rPr>
          <w:sz w:val="22"/>
          <w:szCs w:val="22"/>
        </w:rPr>
        <w:t>kurios yra padengtos</w:t>
      </w:r>
      <w:r w:rsidR="005B676F">
        <w:rPr>
          <w:sz w:val="22"/>
          <w:szCs w:val="22"/>
        </w:rPr>
        <w:t xml:space="preserve"> žarnyne suyrančia </w:t>
      </w:r>
      <w:r w:rsidR="009320A0">
        <w:rPr>
          <w:sz w:val="22"/>
          <w:szCs w:val="22"/>
        </w:rPr>
        <w:t>plėvele</w:t>
      </w:r>
      <w:r w:rsidRPr="005F3194">
        <w:rPr>
          <w:sz w:val="22"/>
          <w:szCs w:val="22"/>
        </w:rPr>
        <w:t xml:space="preserve">, absorbcija prasideda tik tada, kai jos </w:t>
      </w:r>
      <w:r w:rsidR="009320A0">
        <w:rPr>
          <w:sz w:val="22"/>
          <w:szCs w:val="22"/>
        </w:rPr>
        <w:t>palieka</w:t>
      </w:r>
      <w:r w:rsidRPr="005F3194">
        <w:rPr>
          <w:sz w:val="22"/>
          <w:szCs w:val="22"/>
        </w:rPr>
        <w:t xml:space="preserve"> skrand</w:t>
      </w:r>
      <w:r w:rsidR="009320A0">
        <w:rPr>
          <w:sz w:val="22"/>
          <w:szCs w:val="22"/>
        </w:rPr>
        <w:t>į</w:t>
      </w:r>
      <w:r w:rsidRPr="005F3194">
        <w:rPr>
          <w:sz w:val="22"/>
          <w:szCs w:val="22"/>
        </w:rPr>
        <w:t xml:space="preserve"> (paprastai mažiau </w:t>
      </w:r>
      <w:r w:rsidR="00065F68">
        <w:rPr>
          <w:sz w:val="22"/>
          <w:szCs w:val="22"/>
        </w:rPr>
        <w:t>kaip</w:t>
      </w:r>
      <w:r w:rsidRPr="005F3194">
        <w:rPr>
          <w:sz w:val="22"/>
          <w:szCs w:val="22"/>
        </w:rPr>
        <w:t xml:space="preserve"> </w:t>
      </w:r>
      <w:r w:rsidR="00D61EAA">
        <w:rPr>
          <w:sz w:val="22"/>
          <w:szCs w:val="22"/>
        </w:rPr>
        <w:t>po</w:t>
      </w:r>
      <w:r w:rsidR="00D61EAA" w:rsidRPr="005F3194">
        <w:rPr>
          <w:sz w:val="22"/>
          <w:szCs w:val="22"/>
        </w:rPr>
        <w:t xml:space="preserve"> 1</w:t>
      </w:r>
      <w:r w:rsidR="00D61EAA">
        <w:rPr>
          <w:sz w:val="22"/>
          <w:szCs w:val="22"/>
        </w:rPr>
        <w:t> </w:t>
      </w:r>
      <w:r w:rsidRPr="005F3194">
        <w:rPr>
          <w:sz w:val="22"/>
          <w:szCs w:val="22"/>
        </w:rPr>
        <w:t xml:space="preserve">valandos). </w:t>
      </w:r>
      <w:r w:rsidR="009320A0">
        <w:rPr>
          <w:sz w:val="22"/>
          <w:szCs w:val="22"/>
        </w:rPr>
        <w:t>Pavartojus</w:t>
      </w:r>
      <w:r w:rsidRPr="005F3194">
        <w:rPr>
          <w:sz w:val="22"/>
          <w:szCs w:val="22"/>
        </w:rPr>
        <w:t xml:space="preserve"> 240</w:t>
      </w:r>
      <w:r w:rsidR="005A648A">
        <w:rPr>
          <w:sz w:val="22"/>
          <w:szCs w:val="22"/>
        </w:rPr>
        <w:t> </w:t>
      </w:r>
      <w:r w:rsidRPr="005F3194">
        <w:rPr>
          <w:sz w:val="22"/>
          <w:szCs w:val="22"/>
        </w:rPr>
        <w:t>mg du kartus per parą kartu su maistu, didžiausios koncentracijos (C</w:t>
      </w:r>
      <w:r w:rsidRPr="005A648A">
        <w:rPr>
          <w:sz w:val="22"/>
          <w:szCs w:val="22"/>
          <w:vertAlign w:val="subscript"/>
        </w:rPr>
        <w:t>max</w:t>
      </w:r>
      <w:r w:rsidRPr="005F3194">
        <w:rPr>
          <w:sz w:val="22"/>
          <w:szCs w:val="22"/>
        </w:rPr>
        <w:t>) mediana buvo 1,72</w:t>
      </w:r>
      <w:r w:rsidR="005A648A">
        <w:rPr>
          <w:sz w:val="22"/>
          <w:szCs w:val="22"/>
        </w:rPr>
        <w:t> </w:t>
      </w:r>
      <w:r w:rsidRPr="005F3194">
        <w:rPr>
          <w:sz w:val="22"/>
          <w:szCs w:val="22"/>
        </w:rPr>
        <w:t>mg/l, o bendroji ploto po kreive (AUC) ekspozicija išsėtine skleroze sergantiems pacientams buvo 8,02</w:t>
      </w:r>
      <w:r w:rsidR="005A648A">
        <w:rPr>
          <w:sz w:val="22"/>
          <w:szCs w:val="22"/>
        </w:rPr>
        <w:t> val. </w:t>
      </w:r>
      <w:r w:rsidRPr="005F3194">
        <w:rPr>
          <w:sz w:val="22"/>
          <w:szCs w:val="22"/>
        </w:rPr>
        <w:t>mg/l. Apskritai C</w:t>
      </w:r>
      <w:r w:rsidRPr="005A648A">
        <w:rPr>
          <w:sz w:val="22"/>
          <w:szCs w:val="22"/>
          <w:vertAlign w:val="subscript"/>
        </w:rPr>
        <w:t>max</w:t>
      </w:r>
      <w:r w:rsidRPr="005F3194">
        <w:rPr>
          <w:sz w:val="22"/>
          <w:szCs w:val="22"/>
        </w:rPr>
        <w:t xml:space="preserve"> ir AUC, atliekant skirtingų dozių tyrimus (nuo 120</w:t>
      </w:r>
      <w:r w:rsidR="005A648A">
        <w:rPr>
          <w:sz w:val="22"/>
          <w:szCs w:val="22"/>
        </w:rPr>
        <w:t> </w:t>
      </w:r>
      <w:r w:rsidRPr="005F3194">
        <w:rPr>
          <w:sz w:val="22"/>
          <w:szCs w:val="22"/>
        </w:rPr>
        <w:t>mg iki</w:t>
      </w:r>
      <w:r w:rsidR="00DC504B">
        <w:rPr>
          <w:sz w:val="22"/>
          <w:szCs w:val="22"/>
        </w:rPr>
        <w:t> </w:t>
      </w:r>
      <w:r w:rsidRPr="005F3194">
        <w:rPr>
          <w:sz w:val="22"/>
          <w:szCs w:val="22"/>
        </w:rPr>
        <w:t>360</w:t>
      </w:r>
      <w:r w:rsidR="005A648A">
        <w:rPr>
          <w:sz w:val="22"/>
          <w:szCs w:val="22"/>
        </w:rPr>
        <w:t xml:space="preserve"> </w:t>
      </w:r>
      <w:r w:rsidRPr="005F3194">
        <w:rPr>
          <w:sz w:val="22"/>
          <w:szCs w:val="22"/>
        </w:rPr>
        <w:t xml:space="preserve">mg), didėjo apytiksliai proporcingai dozei. Atliekant tyrimus su išsėtine skleroze sergančiais pacientais, jiems kas </w:t>
      </w:r>
      <w:r w:rsidR="00D61EAA" w:rsidRPr="005F3194">
        <w:rPr>
          <w:sz w:val="22"/>
          <w:szCs w:val="22"/>
        </w:rPr>
        <w:t>4</w:t>
      </w:r>
      <w:r w:rsidR="00D61EAA">
        <w:rPr>
          <w:sz w:val="22"/>
          <w:szCs w:val="22"/>
        </w:rPr>
        <w:t> </w:t>
      </w:r>
      <w:r w:rsidRPr="005F3194">
        <w:rPr>
          <w:sz w:val="22"/>
          <w:szCs w:val="22"/>
        </w:rPr>
        <w:t>valandas buvo skiriamos dvi po 240</w:t>
      </w:r>
      <w:r w:rsidR="005A648A">
        <w:rPr>
          <w:sz w:val="22"/>
          <w:szCs w:val="22"/>
        </w:rPr>
        <w:t> </w:t>
      </w:r>
      <w:r w:rsidRPr="005F3194">
        <w:rPr>
          <w:sz w:val="22"/>
          <w:szCs w:val="22"/>
        </w:rPr>
        <w:t>mg dozės, kaip trijų kartų per parą dozavimo režimo dalis. Tuomet nustatyta minimali ekspozicijos kumuliacija ir atitinkamai 12</w:t>
      </w:r>
      <w:r w:rsidR="005A648A">
        <w:rPr>
          <w:sz w:val="22"/>
          <w:szCs w:val="22"/>
        </w:rPr>
        <w:t> </w:t>
      </w:r>
      <w:r w:rsidRPr="005F3194">
        <w:rPr>
          <w:sz w:val="22"/>
          <w:szCs w:val="22"/>
        </w:rPr>
        <w:t>% padidėjo C</w:t>
      </w:r>
      <w:r w:rsidRPr="005A648A">
        <w:rPr>
          <w:sz w:val="22"/>
          <w:szCs w:val="22"/>
          <w:vertAlign w:val="subscript"/>
        </w:rPr>
        <w:t>max</w:t>
      </w:r>
      <w:r w:rsidRPr="005F3194">
        <w:rPr>
          <w:sz w:val="22"/>
          <w:szCs w:val="22"/>
        </w:rPr>
        <w:t xml:space="preserve"> medianos reikšmė, palyginus su reikšmėmis, kai </w:t>
      </w:r>
      <w:r w:rsidR="005A648A">
        <w:rPr>
          <w:sz w:val="22"/>
          <w:szCs w:val="22"/>
        </w:rPr>
        <w:t xml:space="preserve">vaistinio </w:t>
      </w:r>
      <w:r w:rsidRPr="005F3194">
        <w:rPr>
          <w:sz w:val="22"/>
          <w:szCs w:val="22"/>
        </w:rPr>
        <w:t>preparat</w:t>
      </w:r>
      <w:r w:rsidR="005A648A">
        <w:rPr>
          <w:sz w:val="22"/>
          <w:szCs w:val="22"/>
        </w:rPr>
        <w:t>o</w:t>
      </w:r>
      <w:r w:rsidRPr="005F3194">
        <w:rPr>
          <w:sz w:val="22"/>
          <w:szCs w:val="22"/>
        </w:rPr>
        <w:t xml:space="preserve"> buvo skiriama du kartus per parą (1,72</w:t>
      </w:r>
      <w:r w:rsidR="005A648A">
        <w:rPr>
          <w:sz w:val="22"/>
          <w:szCs w:val="22"/>
        </w:rPr>
        <w:t> </w:t>
      </w:r>
      <w:r w:rsidRPr="005F3194">
        <w:rPr>
          <w:sz w:val="22"/>
          <w:szCs w:val="22"/>
        </w:rPr>
        <w:t>mg/l vaistinio preparato skiriant du kartus per parą, palyginus su 1,93</w:t>
      </w:r>
      <w:r w:rsidR="00892006">
        <w:rPr>
          <w:sz w:val="22"/>
          <w:szCs w:val="22"/>
        </w:rPr>
        <w:t> </w:t>
      </w:r>
      <w:r w:rsidRPr="005F3194">
        <w:rPr>
          <w:sz w:val="22"/>
          <w:szCs w:val="22"/>
        </w:rPr>
        <w:t xml:space="preserve">mg/l reikšme vaistinio preparato skiriant tris kartus per parą), tačiau įtakos saugumo savybėms nenustatyta. </w:t>
      </w:r>
    </w:p>
    <w:p w14:paraId="61B5C39D" w14:textId="77777777" w:rsidR="0015081E" w:rsidRDefault="0015081E" w:rsidP="005F3194">
      <w:pPr>
        <w:rPr>
          <w:sz w:val="22"/>
          <w:szCs w:val="22"/>
        </w:rPr>
      </w:pPr>
    </w:p>
    <w:p w14:paraId="5E3262A4" w14:textId="6F6C0EB0" w:rsidR="00892006" w:rsidRDefault="005F3194" w:rsidP="005F3194">
      <w:pPr>
        <w:rPr>
          <w:sz w:val="22"/>
          <w:szCs w:val="22"/>
        </w:rPr>
      </w:pPr>
      <w:r w:rsidRPr="005F3194">
        <w:rPr>
          <w:sz w:val="22"/>
          <w:szCs w:val="22"/>
        </w:rPr>
        <w:t>Maistas ne</w:t>
      </w:r>
      <w:r w:rsidR="00DC504B">
        <w:rPr>
          <w:sz w:val="22"/>
          <w:szCs w:val="22"/>
        </w:rPr>
        <w:t>daro</w:t>
      </w:r>
      <w:r w:rsidRPr="005F3194">
        <w:rPr>
          <w:sz w:val="22"/>
          <w:szCs w:val="22"/>
        </w:rPr>
        <w:t xml:space="preserve"> kliniškai reikšmingo poveikio dimetilfumarato ekspozicijai. </w:t>
      </w:r>
      <w:r w:rsidR="00892006">
        <w:rPr>
          <w:sz w:val="22"/>
          <w:szCs w:val="22"/>
        </w:rPr>
        <w:t>Vis dėlto</w:t>
      </w:r>
      <w:r w:rsidRPr="005F3194">
        <w:rPr>
          <w:sz w:val="22"/>
          <w:szCs w:val="22"/>
        </w:rPr>
        <w:t xml:space="preserve"> </w:t>
      </w:r>
      <w:r w:rsidR="00892006">
        <w:rPr>
          <w:sz w:val="22"/>
          <w:szCs w:val="22"/>
        </w:rPr>
        <w:t>dimetilfumaratas</w:t>
      </w:r>
      <w:r w:rsidRPr="005F3194">
        <w:rPr>
          <w:sz w:val="22"/>
          <w:szCs w:val="22"/>
        </w:rPr>
        <w:t xml:space="preserve"> turi būti vartojamas valgio metu</w:t>
      </w:r>
      <w:r w:rsidR="00892006">
        <w:rPr>
          <w:sz w:val="22"/>
          <w:szCs w:val="22"/>
        </w:rPr>
        <w:t xml:space="preserve"> dėl geresnio staigaus paraudimo </w:t>
      </w:r>
      <w:r w:rsidRPr="005F3194">
        <w:rPr>
          <w:sz w:val="22"/>
          <w:szCs w:val="22"/>
        </w:rPr>
        <w:t>ir nepageidaujam</w:t>
      </w:r>
      <w:r w:rsidR="00892006">
        <w:rPr>
          <w:sz w:val="22"/>
          <w:szCs w:val="22"/>
        </w:rPr>
        <w:t xml:space="preserve">ų </w:t>
      </w:r>
      <w:r w:rsidRPr="005F3194">
        <w:rPr>
          <w:sz w:val="22"/>
          <w:szCs w:val="22"/>
        </w:rPr>
        <w:t xml:space="preserve">virškinimo trakto </w:t>
      </w:r>
      <w:r w:rsidR="00892006">
        <w:rPr>
          <w:sz w:val="22"/>
          <w:szCs w:val="22"/>
        </w:rPr>
        <w:t>reiškinių</w:t>
      </w:r>
      <w:r w:rsidRPr="005F3194">
        <w:rPr>
          <w:sz w:val="22"/>
          <w:szCs w:val="22"/>
        </w:rPr>
        <w:t xml:space="preserve"> </w:t>
      </w:r>
      <w:r w:rsidR="00892006">
        <w:rPr>
          <w:sz w:val="22"/>
          <w:szCs w:val="22"/>
        </w:rPr>
        <w:t xml:space="preserve">toleravimo </w:t>
      </w:r>
      <w:r w:rsidRPr="005F3194">
        <w:rPr>
          <w:sz w:val="22"/>
          <w:szCs w:val="22"/>
        </w:rPr>
        <w:t>(žr.</w:t>
      </w:r>
      <w:r w:rsidR="00184D4E">
        <w:rPr>
          <w:sz w:val="22"/>
          <w:szCs w:val="22"/>
        </w:rPr>
        <w:t> </w:t>
      </w:r>
      <w:r w:rsidRPr="005F3194">
        <w:rPr>
          <w:sz w:val="22"/>
          <w:szCs w:val="22"/>
        </w:rPr>
        <w:t>4.2</w:t>
      </w:r>
      <w:r w:rsidR="00184D4E">
        <w:rPr>
          <w:sz w:val="22"/>
          <w:szCs w:val="22"/>
        </w:rPr>
        <w:t> </w:t>
      </w:r>
      <w:r w:rsidRPr="005F3194">
        <w:rPr>
          <w:sz w:val="22"/>
          <w:szCs w:val="22"/>
        </w:rPr>
        <w:t xml:space="preserve">skyrių). </w:t>
      </w:r>
    </w:p>
    <w:p w14:paraId="502A933C" w14:textId="77777777" w:rsidR="00892006" w:rsidRDefault="00892006" w:rsidP="005F3194">
      <w:pPr>
        <w:rPr>
          <w:sz w:val="22"/>
          <w:szCs w:val="22"/>
        </w:rPr>
      </w:pPr>
    </w:p>
    <w:p w14:paraId="3E1AD791" w14:textId="77777777" w:rsidR="00892006" w:rsidRPr="00892006" w:rsidRDefault="005F3194" w:rsidP="005F3194">
      <w:pPr>
        <w:rPr>
          <w:sz w:val="22"/>
          <w:szCs w:val="22"/>
          <w:u w:val="single"/>
        </w:rPr>
      </w:pPr>
      <w:r w:rsidRPr="00892006">
        <w:rPr>
          <w:sz w:val="22"/>
          <w:szCs w:val="22"/>
          <w:u w:val="single"/>
        </w:rPr>
        <w:t xml:space="preserve">Pasiskirstymas </w:t>
      </w:r>
    </w:p>
    <w:p w14:paraId="7E9687F0" w14:textId="77777777" w:rsidR="0015081E" w:rsidRDefault="0015081E" w:rsidP="005F3194">
      <w:pPr>
        <w:rPr>
          <w:sz w:val="22"/>
          <w:szCs w:val="22"/>
        </w:rPr>
      </w:pPr>
    </w:p>
    <w:p w14:paraId="7D259A0D" w14:textId="3AF25AEA" w:rsidR="00892006" w:rsidRDefault="005F3194" w:rsidP="005F3194">
      <w:pPr>
        <w:rPr>
          <w:sz w:val="22"/>
          <w:szCs w:val="22"/>
        </w:rPr>
      </w:pPr>
      <w:r w:rsidRPr="005F3194">
        <w:rPr>
          <w:sz w:val="22"/>
          <w:szCs w:val="22"/>
        </w:rPr>
        <w:t xml:space="preserve">Menamas pasiskirstymo tūris </w:t>
      </w:r>
      <w:r w:rsidR="00065F68">
        <w:rPr>
          <w:sz w:val="22"/>
          <w:szCs w:val="22"/>
        </w:rPr>
        <w:t>pavartojus</w:t>
      </w:r>
      <w:r w:rsidRPr="005F3194">
        <w:rPr>
          <w:sz w:val="22"/>
          <w:szCs w:val="22"/>
        </w:rPr>
        <w:t xml:space="preserve"> 240</w:t>
      </w:r>
      <w:r w:rsidR="00892006">
        <w:rPr>
          <w:sz w:val="22"/>
          <w:szCs w:val="22"/>
        </w:rPr>
        <w:t> </w:t>
      </w:r>
      <w:r w:rsidRPr="005F3194">
        <w:rPr>
          <w:sz w:val="22"/>
          <w:szCs w:val="22"/>
        </w:rPr>
        <w:t>mg dimetilfumarato dozę svyruoja nuo 60</w:t>
      </w:r>
      <w:r w:rsidR="00892006">
        <w:rPr>
          <w:sz w:val="22"/>
          <w:szCs w:val="22"/>
        </w:rPr>
        <w:t> </w:t>
      </w:r>
      <w:r w:rsidRPr="005F3194">
        <w:rPr>
          <w:sz w:val="22"/>
          <w:szCs w:val="22"/>
        </w:rPr>
        <w:t>l iki 90</w:t>
      </w:r>
      <w:r w:rsidR="00892006">
        <w:rPr>
          <w:sz w:val="22"/>
          <w:szCs w:val="22"/>
        </w:rPr>
        <w:t> </w:t>
      </w:r>
      <w:r w:rsidRPr="005F3194">
        <w:rPr>
          <w:sz w:val="22"/>
          <w:szCs w:val="22"/>
        </w:rPr>
        <w:t>l. Monometilfumarato jungimasis prie žmogaus plazmos baltymų paprastai svyruoja nuo 27</w:t>
      </w:r>
      <w:r w:rsidR="00892006">
        <w:rPr>
          <w:sz w:val="22"/>
          <w:szCs w:val="22"/>
        </w:rPr>
        <w:t> </w:t>
      </w:r>
      <w:r w:rsidRPr="005F3194">
        <w:rPr>
          <w:sz w:val="22"/>
          <w:szCs w:val="22"/>
        </w:rPr>
        <w:t>% iki 40</w:t>
      </w:r>
      <w:r w:rsidR="00892006">
        <w:rPr>
          <w:sz w:val="22"/>
          <w:szCs w:val="22"/>
        </w:rPr>
        <w:t> </w:t>
      </w:r>
      <w:r w:rsidRPr="005F3194">
        <w:rPr>
          <w:sz w:val="22"/>
          <w:szCs w:val="22"/>
        </w:rPr>
        <w:t xml:space="preserve">%. </w:t>
      </w:r>
    </w:p>
    <w:p w14:paraId="13B67EC8" w14:textId="77777777" w:rsidR="00892006" w:rsidRDefault="00892006" w:rsidP="005F3194">
      <w:pPr>
        <w:rPr>
          <w:sz w:val="22"/>
          <w:szCs w:val="22"/>
        </w:rPr>
      </w:pPr>
    </w:p>
    <w:p w14:paraId="05977D78" w14:textId="77777777" w:rsidR="00892006" w:rsidRPr="00892006" w:rsidRDefault="005F3194" w:rsidP="005F3194">
      <w:pPr>
        <w:rPr>
          <w:sz w:val="22"/>
          <w:szCs w:val="22"/>
          <w:u w:val="single"/>
        </w:rPr>
      </w:pPr>
      <w:r w:rsidRPr="00892006">
        <w:rPr>
          <w:sz w:val="22"/>
          <w:szCs w:val="22"/>
          <w:u w:val="single"/>
        </w:rPr>
        <w:t xml:space="preserve">Biotransformacija </w:t>
      </w:r>
    </w:p>
    <w:p w14:paraId="34C57F66" w14:textId="77777777" w:rsidR="0015081E" w:rsidRDefault="0015081E" w:rsidP="005F3194">
      <w:pPr>
        <w:rPr>
          <w:sz w:val="22"/>
          <w:szCs w:val="22"/>
        </w:rPr>
      </w:pPr>
    </w:p>
    <w:p w14:paraId="3ADFBCF0" w14:textId="5ABD8C8A" w:rsidR="005F3194" w:rsidRPr="005F3194" w:rsidRDefault="005F3194" w:rsidP="005F3194">
      <w:pPr>
        <w:rPr>
          <w:snapToGrid w:val="0"/>
          <w:sz w:val="22"/>
          <w:szCs w:val="22"/>
        </w:rPr>
      </w:pPr>
      <w:r w:rsidRPr="005F3194">
        <w:rPr>
          <w:sz w:val="22"/>
          <w:szCs w:val="22"/>
        </w:rPr>
        <w:t>Žmogaus organizme dimetilfumaratas ekstensyviai metabolizuojamas, nepakitusio dimetilfumarato su šlapimu išs</w:t>
      </w:r>
      <w:r w:rsidR="00DC504B">
        <w:rPr>
          <w:sz w:val="22"/>
          <w:szCs w:val="22"/>
        </w:rPr>
        <w:t>kiriama</w:t>
      </w:r>
      <w:r w:rsidRPr="005F3194">
        <w:rPr>
          <w:sz w:val="22"/>
          <w:szCs w:val="22"/>
        </w:rPr>
        <w:t xml:space="preserve"> tik mažiau kaip 0,1</w:t>
      </w:r>
      <w:r w:rsidR="00D37CBD">
        <w:rPr>
          <w:sz w:val="22"/>
          <w:szCs w:val="22"/>
        </w:rPr>
        <w:t> </w:t>
      </w:r>
      <w:r w:rsidRPr="005F3194">
        <w:rPr>
          <w:sz w:val="22"/>
          <w:szCs w:val="22"/>
        </w:rPr>
        <w:t xml:space="preserve">% dozės. Pirmiausia, dar prieš patenkant į sisteminę kraujotaką, jis metabolizuojamas esterazių, esančių virškinimo trakte, kraujyje ir audiniuose. Tolesnis metabolizmas vyksta trikarboksilo rūgšties cikle, </w:t>
      </w:r>
      <w:r w:rsidR="00D37CBD">
        <w:rPr>
          <w:sz w:val="22"/>
          <w:szCs w:val="22"/>
        </w:rPr>
        <w:t>nedalyvaujant</w:t>
      </w:r>
      <w:r w:rsidRPr="005F3194">
        <w:rPr>
          <w:sz w:val="22"/>
          <w:szCs w:val="22"/>
        </w:rPr>
        <w:t xml:space="preserve"> citochromo P450 (CYP) sistem</w:t>
      </w:r>
      <w:r w:rsidR="00D37CBD">
        <w:rPr>
          <w:sz w:val="22"/>
          <w:szCs w:val="22"/>
        </w:rPr>
        <w:t>ai</w:t>
      </w:r>
      <w:r w:rsidRPr="005F3194">
        <w:rPr>
          <w:sz w:val="22"/>
          <w:szCs w:val="22"/>
        </w:rPr>
        <w:t>. Vienkartinės 240</w:t>
      </w:r>
      <w:r w:rsidR="00D37CBD">
        <w:rPr>
          <w:sz w:val="22"/>
          <w:szCs w:val="22"/>
        </w:rPr>
        <w:t> </w:t>
      </w:r>
      <w:r w:rsidRPr="005F3194">
        <w:rPr>
          <w:sz w:val="22"/>
          <w:szCs w:val="22"/>
        </w:rPr>
        <w:t xml:space="preserve">mg </w:t>
      </w:r>
      <w:r w:rsidRPr="00D37CBD">
        <w:rPr>
          <w:sz w:val="22"/>
          <w:szCs w:val="22"/>
          <w:vertAlign w:val="superscript"/>
        </w:rPr>
        <w:t>14</w:t>
      </w:r>
      <w:r w:rsidRPr="005F3194">
        <w:rPr>
          <w:sz w:val="22"/>
          <w:szCs w:val="22"/>
        </w:rPr>
        <w:t>C-dimetilfumarato dozės tyrimo metu nustatyta, kad gliukozė yra dominuojantis metabolitas žmogaus plazmoje. Buvo nustatyt</w:t>
      </w:r>
      <w:r w:rsidR="00F77C1C">
        <w:rPr>
          <w:sz w:val="22"/>
          <w:szCs w:val="22"/>
        </w:rPr>
        <w:t>a</w:t>
      </w:r>
      <w:r w:rsidRPr="005F3194">
        <w:rPr>
          <w:sz w:val="22"/>
          <w:szCs w:val="22"/>
        </w:rPr>
        <w:t xml:space="preserve"> ir kit</w:t>
      </w:r>
      <w:r w:rsidR="00F77C1C">
        <w:rPr>
          <w:sz w:val="22"/>
          <w:szCs w:val="22"/>
        </w:rPr>
        <w:t>ų</w:t>
      </w:r>
      <w:r w:rsidRPr="005F3194">
        <w:rPr>
          <w:sz w:val="22"/>
          <w:szCs w:val="22"/>
        </w:rPr>
        <w:t xml:space="preserve"> cirkuliuojan</w:t>
      </w:r>
      <w:r w:rsidR="00F77C1C">
        <w:rPr>
          <w:sz w:val="22"/>
          <w:szCs w:val="22"/>
        </w:rPr>
        <w:t>čių</w:t>
      </w:r>
      <w:r w:rsidRPr="005F3194">
        <w:rPr>
          <w:sz w:val="22"/>
          <w:szCs w:val="22"/>
        </w:rPr>
        <w:t xml:space="preserve"> metabolit</w:t>
      </w:r>
      <w:r w:rsidR="00F77C1C">
        <w:rPr>
          <w:sz w:val="22"/>
          <w:szCs w:val="22"/>
        </w:rPr>
        <w:t>ų</w:t>
      </w:r>
      <w:r w:rsidRPr="005F3194">
        <w:rPr>
          <w:sz w:val="22"/>
          <w:szCs w:val="22"/>
        </w:rPr>
        <w:t xml:space="preserve"> – fumaro rūgšti</w:t>
      </w:r>
      <w:r w:rsidR="00F77C1C">
        <w:rPr>
          <w:sz w:val="22"/>
          <w:szCs w:val="22"/>
        </w:rPr>
        <w:t>e</w:t>
      </w:r>
      <w:r w:rsidRPr="005F3194">
        <w:rPr>
          <w:sz w:val="22"/>
          <w:szCs w:val="22"/>
        </w:rPr>
        <w:t>s, citrin</w:t>
      </w:r>
      <w:r w:rsidR="00065F68">
        <w:rPr>
          <w:sz w:val="22"/>
          <w:szCs w:val="22"/>
        </w:rPr>
        <w:t>ų</w:t>
      </w:r>
      <w:r w:rsidRPr="005F3194">
        <w:rPr>
          <w:sz w:val="22"/>
          <w:szCs w:val="22"/>
        </w:rPr>
        <w:t xml:space="preserve"> rūgšti</w:t>
      </w:r>
      <w:r w:rsidR="00F77C1C">
        <w:rPr>
          <w:sz w:val="22"/>
          <w:szCs w:val="22"/>
        </w:rPr>
        <w:t>e</w:t>
      </w:r>
      <w:r w:rsidRPr="005F3194">
        <w:rPr>
          <w:sz w:val="22"/>
          <w:szCs w:val="22"/>
        </w:rPr>
        <w:t>s ir monometilfumarat</w:t>
      </w:r>
      <w:r w:rsidR="00F77C1C">
        <w:rPr>
          <w:sz w:val="22"/>
          <w:szCs w:val="22"/>
        </w:rPr>
        <w:t>o</w:t>
      </w:r>
      <w:r w:rsidRPr="005F3194">
        <w:rPr>
          <w:sz w:val="22"/>
          <w:szCs w:val="22"/>
        </w:rPr>
        <w:t>. Tolesnis fumaro rūgš</w:t>
      </w:r>
      <w:r w:rsidR="00D37CBD">
        <w:rPr>
          <w:sz w:val="22"/>
          <w:szCs w:val="22"/>
        </w:rPr>
        <w:t>ties</w:t>
      </w:r>
      <w:r w:rsidRPr="005F3194">
        <w:rPr>
          <w:sz w:val="22"/>
          <w:szCs w:val="22"/>
        </w:rPr>
        <w:t xml:space="preserve"> metabolizmas vyksta trikarboksilo rūgšties cikle, o CO</w:t>
      </w:r>
      <w:r w:rsidRPr="00D37CBD">
        <w:rPr>
          <w:sz w:val="22"/>
          <w:szCs w:val="22"/>
          <w:vertAlign w:val="subscript"/>
        </w:rPr>
        <w:t>2</w:t>
      </w:r>
      <w:r w:rsidRPr="005F3194">
        <w:rPr>
          <w:sz w:val="22"/>
          <w:szCs w:val="22"/>
        </w:rPr>
        <w:t xml:space="preserve"> iškvėpimas yra pagrindinis </w:t>
      </w:r>
      <w:r w:rsidR="00F77C1C">
        <w:rPr>
          <w:sz w:val="22"/>
          <w:szCs w:val="22"/>
        </w:rPr>
        <w:t>eliminacijos</w:t>
      </w:r>
      <w:r w:rsidRPr="005F3194">
        <w:rPr>
          <w:sz w:val="22"/>
          <w:szCs w:val="22"/>
        </w:rPr>
        <w:t xml:space="preserve"> kelias.</w:t>
      </w:r>
    </w:p>
    <w:p w14:paraId="6734FC7B" w14:textId="76C6D74B" w:rsidR="005F3194" w:rsidRPr="00D37CBD" w:rsidRDefault="005F3194" w:rsidP="005D554B">
      <w:pPr>
        <w:rPr>
          <w:snapToGrid w:val="0"/>
          <w:sz w:val="22"/>
          <w:szCs w:val="22"/>
        </w:rPr>
      </w:pPr>
    </w:p>
    <w:p w14:paraId="0B88E7B7" w14:textId="77777777" w:rsidR="00D37CBD" w:rsidRPr="00D37CBD" w:rsidRDefault="00D37CBD" w:rsidP="005D554B">
      <w:pPr>
        <w:rPr>
          <w:sz w:val="22"/>
          <w:szCs w:val="22"/>
          <w:u w:val="single"/>
        </w:rPr>
      </w:pPr>
      <w:r w:rsidRPr="00D37CBD">
        <w:rPr>
          <w:sz w:val="22"/>
          <w:szCs w:val="22"/>
          <w:u w:val="single"/>
        </w:rPr>
        <w:t>Eliminacija</w:t>
      </w:r>
    </w:p>
    <w:p w14:paraId="2C60F15A" w14:textId="77777777" w:rsidR="0015081E" w:rsidRDefault="0015081E" w:rsidP="005D554B">
      <w:pPr>
        <w:rPr>
          <w:sz w:val="22"/>
          <w:szCs w:val="22"/>
        </w:rPr>
      </w:pPr>
    </w:p>
    <w:p w14:paraId="54C84661" w14:textId="213470A0" w:rsidR="00D37CBD" w:rsidRDefault="00D37CBD" w:rsidP="005D554B">
      <w:pPr>
        <w:rPr>
          <w:sz w:val="22"/>
          <w:szCs w:val="22"/>
        </w:rPr>
      </w:pPr>
      <w:r w:rsidRPr="00D37CBD">
        <w:rPr>
          <w:sz w:val="22"/>
          <w:szCs w:val="22"/>
        </w:rPr>
        <w:lastRenderedPageBreak/>
        <w:t>CO</w:t>
      </w:r>
      <w:r w:rsidRPr="00D37CBD">
        <w:rPr>
          <w:sz w:val="22"/>
          <w:szCs w:val="22"/>
          <w:vertAlign w:val="subscript"/>
        </w:rPr>
        <w:t>2</w:t>
      </w:r>
      <w:r w:rsidRPr="00D37CBD">
        <w:rPr>
          <w:sz w:val="22"/>
          <w:szCs w:val="22"/>
        </w:rPr>
        <w:t xml:space="preserve"> iškvėpimas yra pagrindinis dimetilfumarato eliminacijos kelias, kuriuo pašalinama 60</w:t>
      </w:r>
      <w:r>
        <w:rPr>
          <w:sz w:val="22"/>
          <w:szCs w:val="22"/>
        </w:rPr>
        <w:t> </w:t>
      </w:r>
      <w:r w:rsidRPr="00D37CBD">
        <w:rPr>
          <w:sz w:val="22"/>
          <w:szCs w:val="22"/>
        </w:rPr>
        <w:t xml:space="preserve">% visos dozės. </w:t>
      </w:r>
      <w:r w:rsidR="00F77C1C">
        <w:rPr>
          <w:sz w:val="22"/>
          <w:szCs w:val="22"/>
        </w:rPr>
        <w:t>Eliminacija</w:t>
      </w:r>
      <w:r w:rsidRPr="00D37CBD">
        <w:rPr>
          <w:sz w:val="22"/>
          <w:szCs w:val="22"/>
        </w:rPr>
        <w:t xml:space="preserve"> per inkstus ir su išmatomis yra antr</w:t>
      </w:r>
      <w:r w:rsidR="00DC504B">
        <w:rPr>
          <w:sz w:val="22"/>
          <w:szCs w:val="22"/>
        </w:rPr>
        <w:t>aeilis</w:t>
      </w:r>
      <w:r w:rsidRPr="00D37CBD">
        <w:rPr>
          <w:sz w:val="22"/>
          <w:szCs w:val="22"/>
        </w:rPr>
        <w:t xml:space="preserve"> eliminacijos kelias – taip pašalinama atitinkamai 15,5</w:t>
      </w:r>
      <w:r>
        <w:rPr>
          <w:sz w:val="22"/>
          <w:szCs w:val="22"/>
        </w:rPr>
        <w:t> </w:t>
      </w:r>
      <w:r w:rsidRPr="00D37CBD">
        <w:rPr>
          <w:sz w:val="22"/>
          <w:szCs w:val="22"/>
        </w:rPr>
        <w:t>% ir 0,9</w:t>
      </w:r>
      <w:r>
        <w:rPr>
          <w:sz w:val="22"/>
          <w:szCs w:val="22"/>
        </w:rPr>
        <w:t> </w:t>
      </w:r>
      <w:r w:rsidRPr="00D37CBD">
        <w:rPr>
          <w:sz w:val="22"/>
          <w:szCs w:val="22"/>
        </w:rPr>
        <w:t xml:space="preserve">% visos dozės. </w:t>
      </w:r>
    </w:p>
    <w:p w14:paraId="16687B48" w14:textId="77777777" w:rsidR="00941F18" w:rsidRDefault="00941F18" w:rsidP="005D554B">
      <w:pPr>
        <w:rPr>
          <w:sz w:val="22"/>
          <w:szCs w:val="22"/>
        </w:rPr>
      </w:pPr>
    </w:p>
    <w:p w14:paraId="413C849A" w14:textId="3B46EC96" w:rsidR="00D37CBD" w:rsidRDefault="00D37CBD" w:rsidP="005D554B">
      <w:pPr>
        <w:rPr>
          <w:sz w:val="22"/>
          <w:szCs w:val="22"/>
        </w:rPr>
      </w:pPr>
      <w:r w:rsidRPr="00D37CBD">
        <w:rPr>
          <w:sz w:val="22"/>
          <w:szCs w:val="22"/>
        </w:rPr>
        <w:t xml:space="preserve">Monometilfumarato </w:t>
      </w:r>
      <w:r>
        <w:rPr>
          <w:sz w:val="22"/>
          <w:szCs w:val="22"/>
        </w:rPr>
        <w:t xml:space="preserve">galutinis </w:t>
      </w:r>
      <w:r w:rsidRPr="00D37CBD">
        <w:rPr>
          <w:sz w:val="22"/>
          <w:szCs w:val="22"/>
        </w:rPr>
        <w:t xml:space="preserve">pusinės eliminacijos </w:t>
      </w:r>
      <w:r w:rsidR="00F77C1C">
        <w:rPr>
          <w:sz w:val="22"/>
          <w:szCs w:val="22"/>
        </w:rPr>
        <w:t>laikas</w:t>
      </w:r>
      <w:r w:rsidRPr="00D37CBD">
        <w:rPr>
          <w:sz w:val="22"/>
          <w:szCs w:val="22"/>
        </w:rPr>
        <w:t xml:space="preserve"> yra trumpas (maždaug </w:t>
      </w:r>
      <w:r w:rsidR="00D61EAA" w:rsidRPr="00D37CBD">
        <w:rPr>
          <w:sz w:val="22"/>
          <w:szCs w:val="22"/>
        </w:rPr>
        <w:t>1</w:t>
      </w:r>
      <w:r w:rsidR="00D61EAA">
        <w:rPr>
          <w:sz w:val="22"/>
          <w:szCs w:val="22"/>
        </w:rPr>
        <w:t> </w:t>
      </w:r>
      <w:r w:rsidRPr="00D37CBD">
        <w:rPr>
          <w:sz w:val="22"/>
          <w:szCs w:val="22"/>
        </w:rPr>
        <w:t xml:space="preserve">valanda), o po </w:t>
      </w:r>
      <w:r w:rsidR="00D61EAA" w:rsidRPr="00D37CBD">
        <w:rPr>
          <w:sz w:val="22"/>
          <w:szCs w:val="22"/>
        </w:rPr>
        <w:t>24</w:t>
      </w:r>
      <w:r w:rsidR="00D61EAA">
        <w:rPr>
          <w:sz w:val="22"/>
          <w:szCs w:val="22"/>
        </w:rPr>
        <w:t> </w:t>
      </w:r>
      <w:r w:rsidRPr="00D37CBD">
        <w:rPr>
          <w:sz w:val="22"/>
          <w:szCs w:val="22"/>
        </w:rPr>
        <w:t>valandų daug</w:t>
      </w:r>
      <w:r>
        <w:rPr>
          <w:sz w:val="22"/>
          <w:szCs w:val="22"/>
        </w:rPr>
        <w:t>umos</w:t>
      </w:r>
      <w:r w:rsidRPr="00D37CBD">
        <w:rPr>
          <w:sz w:val="22"/>
          <w:szCs w:val="22"/>
        </w:rPr>
        <w:t xml:space="preserve"> asmenų organizmuose cirkuliuojančio monometilfumarato nelieka. Vartojant kartotines dimetilfumarato dozes gydomuoju režimu</w:t>
      </w:r>
      <w:r w:rsidR="00F358F8">
        <w:rPr>
          <w:sz w:val="22"/>
          <w:szCs w:val="22"/>
        </w:rPr>
        <w:t xml:space="preserve"> </w:t>
      </w:r>
      <w:r w:rsidR="0015081E">
        <w:rPr>
          <w:sz w:val="22"/>
          <w:szCs w:val="22"/>
        </w:rPr>
        <w:t>dimetilfumaratas</w:t>
      </w:r>
      <w:r w:rsidRPr="00D37CBD">
        <w:rPr>
          <w:sz w:val="22"/>
          <w:szCs w:val="22"/>
        </w:rPr>
        <w:t xml:space="preserve"> ar monometilfumaratas organizme nesikaupia. </w:t>
      </w:r>
    </w:p>
    <w:p w14:paraId="2F29C483" w14:textId="77777777" w:rsidR="00D37CBD" w:rsidRDefault="00D37CBD" w:rsidP="005D554B">
      <w:pPr>
        <w:rPr>
          <w:sz w:val="22"/>
          <w:szCs w:val="22"/>
        </w:rPr>
      </w:pPr>
    </w:p>
    <w:p w14:paraId="60B5E47B" w14:textId="0B21BB14" w:rsidR="00D37CBD" w:rsidRDefault="00D37CBD" w:rsidP="005D554B">
      <w:pPr>
        <w:rPr>
          <w:sz w:val="22"/>
          <w:szCs w:val="22"/>
        </w:rPr>
      </w:pPr>
      <w:r w:rsidRPr="005D554B">
        <w:rPr>
          <w:noProof/>
          <w:snapToGrid w:val="0"/>
          <w:sz w:val="22"/>
          <w:szCs w:val="24"/>
          <w:u w:val="single"/>
        </w:rPr>
        <w:t>Tiesinis / netiesinis pobūdis</w:t>
      </w:r>
      <w:r w:rsidRPr="00D37CBD">
        <w:rPr>
          <w:sz w:val="22"/>
          <w:szCs w:val="22"/>
        </w:rPr>
        <w:t xml:space="preserve"> </w:t>
      </w:r>
    </w:p>
    <w:p w14:paraId="746797DA" w14:textId="77777777" w:rsidR="0015081E" w:rsidRDefault="0015081E" w:rsidP="005D554B">
      <w:pPr>
        <w:rPr>
          <w:sz w:val="22"/>
          <w:szCs w:val="22"/>
        </w:rPr>
      </w:pPr>
    </w:p>
    <w:p w14:paraId="481D5786" w14:textId="3864218B" w:rsidR="00D37CBD" w:rsidRDefault="00D37CBD" w:rsidP="005D554B">
      <w:pPr>
        <w:rPr>
          <w:sz w:val="22"/>
          <w:szCs w:val="22"/>
        </w:rPr>
      </w:pPr>
      <w:r w:rsidRPr="00D37CBD">
        <w:rPr>
          <w:sz w:val="22"/>
          <w:szCs w:val="22"/>
        </w:rPr>
        <w:t xml:space="preserve">Dimetilfumarato ekspozicija didėja apytiksliai proporcingai </w:t>
      </w:r>
      <w:r w:rsidR="004E1C38">
        <w:rPr>
          <w:sz w:val="22"/>
          <w:szCs w:val="22"/>
        </w:rPr>
        <w:t>vartojamai</w:t>
      </w:r>
      <w:r w:rsidRPr="00D37CBD">
        <w:rPr>
          <w:sz w:val="22"/>
          <w:szCs w:val="22"/>
        </w:rPr>
        <w:t xml:space="preserve"> dozei – tai nustatyta atlikus vienkartinės ir kartotinių dozių tyrimus, skiriant dozes nuo 120</w:t>
      </w:r>
      <w:r>
        <w:rPr>
          <w:sz w:val="22"/>
          <w:szCs w:val="22"/>
        </w:rPr>
        <w:t> </w:t>
      </w:r>
      <w:r w:rsidRPr="00D37CBD">
        <w:rPr>
          <w:sz w:val="22"/>
          <w:szCs w:val="22"/>
        </w:rPr>
        <w:t>mg iki 360</w:t>
      </w:r>
      <w:r>
        <w:rPr>
          <w:sz w:val="22"/>
          <w:szCs w:val="22"/>
        </w:rPr>
        <w:t> </w:t>
      </w:r>
      <w:r w:rsidRPr="00D37CBD">
        <w:rPr>
          <w:sz w:val="22"/>
          <w:szCs w:val="22"/>
        </w:rPr>
        <w:t xml:space="preserve">mg. </w:t>
      </w:r>
    </w:p>
    <w:p w14:paraId="0AD4E350" w14:textId="77777777" w:rsidR="00D37CBD" w:rsidRDefault="00D37CBD" w:rsidP="005D554B">
      <w:pPr>
        <w:rPr>
          <w:sz w:val="22"/>
          <w:szCs w:val="22"/>
        </w:rPr>
      </w:pPr>
    </w:p>
    <w:p w14:paraId="249DE5D6" w14:textId="4F69306E" w:rsidR="00D37CBD" w:rsidRPr="00D37CBD" w:rsidRDefault="004E1C38" w:rsidP="005D554B">
      <w:pPr>
        <w:rPr>
          <w:sz w:val="22"/>
          <w:szCs w:val="22"/>
          <w:u w:val="single"/>
        </w:rPr>
      </w:pPr>
      <w:r>
        <w:rPr>
          <w:sz w:val="22"/>
          <w:szCs w:val="22"/>
          <w:u w:val="single"/>
        </w:rPr>
        <w:t>Ypatingos populiacijos</w:t>
      </w:r>
    </w:p>
    <w:p w14:paraId="708A8044" w14:textId="77777777" w:rsidR="0015081E" w:rsidRDefault="0015081E" w:rsidP="005D554B">
      <w:pPr>
        <w:rPr>
          <w:sz w:val="22"/>
          <w:szCs w:val="22"/>
        </w:rPr>
      </w:pPr>
    </w:p>
    <w:p w14:paraId="22AE726E" w14:textId="2AEF1BF2" w:rsidR="00D37CBD" w:rsidRDefault="00D37CBD" w:rsidP="005D554B">
      <w:pPr>
        <w:rPr>
          <w:sz w:val="22"/>
          <w:szCs w:val="22"/>
        </w:rPr>
      </w:pPr>
      <w:r w:rsidRPr="00D37CBD">
        <w:rPr>
          <w:sz w:val="22"/>
          <w:szCs w:val="22"/>
        </w:rPr>
        <w:t xml:space="preserve">Remiantis dispersinės analizės (ANOVA) rezultatais, kūno svoris yra pagrindinis </w:t>
      </w:r>
      <w:r w:rsidR="0015081E">
        <w:rPr>
          <w:sz w:val="22"/>
          <w:szCs w:val="22"/>
        </w:rPr>
        <w:t>asmenų</w:t>
      </w:r>
      <w:r w:rsidRPr="00D37CBD">
        <w:rPr>
          <w:sz w:val="22"/>
          <w:szCs w:val="22"/>
        </w:rPr>
        <w:t>, sergančių RRIS, ekspozicijos (C</w:t>
      </w:r>
      <w:r w:rsidRPr="00D37CBD">
        <w:rPr>
          <w:sz w:val="22"/>
          <w:szCs w:val="22"/>
          <w:vertAlign w:val="subscript"/>
        </w:rPr>
        <w:t>max</w:t>
      </w:r>
      <w:r w:rsidRPr="00D37CBD">
        <w:rPr>
          <w:sz w:val="22"/>
          <w:szCs w:val="22"/>
        </w:rPr>
        <w:t xml:space="preserve"> ir AUC) kovariantas, tačiau jis klinikinių tyrimų metu nustatytiems saugumo ir veiksmingumo rodikliams įtakos </w:t>
      </w:r>
      <w:r>
        <w:rPr>
          <w:sz w:val="22"/>
          <w:szCs w:val="22"/>
        </w:rPr>
        <w:t>nedarė</w:t>
      </w:r>
      <w:r w:rsidRPr="00D37CBD">
        <w:rPr>
          <w:sz w:val="22"/>
          <w:szCs w:val="22"/>
        </w:rPr>
        <w:t xml:space="preserve">. </w:t>
      </w:r>
    </w:p>
    <w:p w14:paraId="5017C45A" w14:textId="77777777" w:rsidR="0015081E" w:rsidRDefault="0015081E" w:rsidP="005D554B">
      <w:pPr>
        <w:rPr>
          <w:sz w:val="22"/>
          <w:szCs w:val="22"/>
        </w:rPr>
      </w:pPr>
    </w:p>
    <w:p w14:paraId="082FA8F3" w14:textId="3D71C177" w:rsidR="00D37CBD" w:rsidRPr="00610718" w:rsidRDefault="00D37CBD" w:rsidP="005D554B">
      <w:pPr>
        <w:rPr>
          <w:sz w:val="22"/>
          <w:szCs w:val="22"/>
        </w:rPr>
      </w:pPr>
      <w:r w:rsidRPr="00D37CBD">
        <w:rPr>
          <w:sz w:val="22"/>
          <w:szCs w:val="22"/>
        </w:rPr>
        <w:t>Lytis ir amžius kliniškai reikšmingo</w:t>
      </w:r>
      <w:r>
        <w:rPr>
          <w:sz w:val="22"/>
          <w:szCs w:val="22"/>
        </w:rPr>
        <w:t>s įtakos</w:t>
      </w:r>
      <w:r w:rsidRPr="00D37CBD">
        <w:rPr>
          <w:sz w:val="22"/>
          <w:szCs w:val="22"/>
        </w:rPr>
        <w:t xml:space="preserve"> dimetilfumarato farmakokinetikai ne</w:t>
      </w:r>
      <w:r>
        <w:rPr>
          <w:sz w:val="22"/>
          <w:szCs w:val="22"/>
        </w:rPr>
        <w:t>darė</w:t>
      </w:r>
      <w:r w:rsidRPr="00D37CBD">
        <w:rPr>
          <w:sz w:val="22"/>
          <w:szCs w:val="22"/>
        </w:rPr>
        <w:t xml:space="preserve">. Farmakokinetika </w:t>
      </w:r>
      <w:r w:rsidR="00D61EAA" w:rsidRPr="00D37CBD">
        <w:rPr>
          <w:sz w:val="22"/>
          <w:szCs w:val="22"/>
        </w:rPr>
        <w:t>65</w:t>
      </w:r>
      <w:r w:rsidR="00D61EAA">
        <w:rPr>
          <w:sz w:val="22"/>
          <w:szCs w:val="22"/>
        </w:rPr>
        <w:t> </w:t>
      </w:r>
      <w:r w:rsidRPr="00610718">
        <w:rPr>
          <w:sz w:val="22"/>
          <w:szCs w:val="22"/>
        </w:rPr>
        <w:t xml:space="preserve">metų ir vyresnių pacientų grupėje neištirta. </w:t>
      </w:r>
    </w:p>
    <w:p w14:paraId="389767BF" w14:textId="77777777" w:rsidR="00D37CBD" w:rsidRPr="00610718" w:rsidRDefault="00D37CBD" w:rsidP="005D554B">
      <w:pPr>
        <w:rPr>
          <w:sz w:val="22"/>
          <w:szCs w:val="22"/>
        </w:rPr>
      </w:pPr>
    </w:p>
    <w:p w14:paraId="451F33B0" w14:textId="77777777" w:rsidR="00610718" w:rsidRPr="00610718" w:rsidRDefault="00D37CBD" w:rsidP="005D554B">
      <w:pPr>
        <w:rPr>
          <w:i/>
          <w:sz w:val="22"/>
          <w:szCs w:val="22"/>
        </w:rPr>
      </w:pPr>
      <w:r w:rsidRPr="00610718">
        <w:rPr>
          <w:i/>
          <w:sz w:val="22"/>
          <w:szCs w:val="22"/>
        </w:rPr>
        <w:t xml:space="preserve">Sutrikusi inkstų funkcija </w:t>
      </w:r>
    </w:p>
    <w:p w14:paraId="16F08D95" w14:textId="77777777" w:rsidR="0015081E" w:rsidRDefault="0015081E" w:rsidP="005D554B">
      <w:pPr>
        <w:rPr>
          <w:sz w:val="22"/>
          <w:szCs w:val="22"/>
        </w:rPr>
      </w:pPr>
    </w:p>
    <w:p w14:paraId="747E41FE" w14:textId="1E21EF93" w:rsidR="00610718" w:rsidRPr="00610718" w:rsidRDefault="00D37CBD" w:rsidP="005D554B">
      <w:pPr>
        <w:rPr>
          <w:sz w:val="22"/>
          <w:szCs w:val="22"/>
        </w:rPr>
      </w:pPr>
      <w:r w:rsidRPr="00610718">
        <w:rPr>
          <w:sz w:val="22"/>
          <w:szCs w:val="22"/>
        </w:rPr>
        <w:t xml:space="preserve">Kadangi </w:t>
      </w:r>
      <w:r w:rsidR="00015A42">
        <w:rPr>
          <w:sz w:val="22"/>
          <w:szCs w:val="22"/>
        </w:rPr>
        <w:t>eliminacija</w:t>
      </w:r>
      <w:r w:rsidRPr="00610718">
        <w:rPr>
          <w:sz w:val="22"/>
          <w:szCs w:val="22"/>
        </w:rPr>
        <w:t xml:space="preserve"> per inkstus yra antr</w:t>
      </w:r>
      <w:r w:rsidR="00941F18">
        <w:rPr>
          <w:sz w:val="22"/>
          <w:szCs w:val="22"/>
        </w:rPr>
        <w:t>aeilis</w:t>
      </w:r>
      <w:r w:rsidRPr="00610718">
        <w:rPr>
          <w:sz w:val="22"/>
          <w:szCs w:val="22"/>
        </w:rPr>
        <w:t xml:space="preserve"> dimetilfumarato eliminacijos iš organizmo kelias, kuriuo pašalinama mažiau nei 16</w:t>
      </w:r>
      <w:r w:rsidR="00610718" w:rsidRPr="00610718">
        <w:rPr>
          <w:sz w:val="22"/>
          <w:szCs w:val="22"/>
        </w:rPr>
        <w:t> </w:t>
      </w:r>
      <w:r w:rsidRPr="00610718">
        <w:rPr>
          <w:sz w:val="22"/>
          <w:szCs w:val="22"/>
        </w:rPr>
        <w:t xml:space="preserve">% suvartotos dozės, farmakokinetika pacientų, kuriems sutrikusi inkstų </w:t>
      </w:r>
      <w:r w:rsidR="00015A42">
        <w:rPr>
          <w:sz w:val="22"/>
          <w:szCs w:val="22"/>
        </w:rPr>
        <w:t>funkcija</w:t>
      </w:r>
      <w:r w:rsidRPr="00610718">
        <w:rPr>
          <w:sz w:val="22"/>
          <w:szCs w:val="22"/>
        </w:rPr>
        <w:t xml:space="preserve">, grupėje nebuvo tiriama. </w:t>
      </w:r>
    </w:p>
    <w:p w14:paraId="3980DD3A" w14:textId="77777777" w:rsidR="00610718" w:rsidRPr="00610718" w:rsidRDefault="00610718" w:rsidP="005D554B">
      <w:pPr>
        <w:rPr>
          <w:sz w:val="22"/>
          <w:szCs w:val="22"/>
        </w:rPr>
      </w:pPr>
    </w:p>
    <w:p w14:paraId="51EC36C5" w14:textId="77777777" w:rsidR="00610718" w:rsidRPr="00610718" w:rsidRDefault="00D37CBD" w:rsidP="005D554B">
      <w:pPr>
        <w:rPr>
          <w:i/>
          <w:sz w:val="22"/>
          <w:szCs w:val="22"/>
        </w:rPr>
      </w:pPr>
      <w:r w:rsidRPr="00610718">
        <w:rPr>
          <w:i/>
          <w:sz w:val="22"/>
          <w:szCs w:val="22"/>
        </w:rPr>
        <w:t>Sutrikusi kepenų funkcija</w:t>
      </w:r>
    </w:p>
    <w:p w14:paraId="0C628FDB" w14:textId="77777777" w:rsidR="0015081E" w:rsidRDefault="0015081E" w:rsidP="005D554B">
      <w:pPr>
        <w:rPr>
          <w:sz w:val="22"/>
          <w:szCs w:val="22"/>
        </w:rPr>
      </w:pPr>
    </w:p>
    <w:p w14:paraId="11AEEF2F" w14:textId="33E5A7C9" w:rsidR="00610718" w:rsidRPr="00610718" w:rsidRDefault="00D37CBD" w:rsidP="005D554B">
      <w:pPr>
        <w:rPr>
          <w:sz w:val="22"/>
          <w:szCs w:val="22"/>
        </w:rPr>
      </w:pPr>
      <w:r w:rsidRPr="00610718">
        <w:rPr>
          <w:sz w:val="22"/>
          <w:szCs w:val="22"/>
        </w:rPr>
        <w:t xml:space="preserve">Kadangi dimetilfumaratas ir monometilfumaratas yra metabolizuojamas esterazių, </w:t>
      </w:r>
      <w:r w:rsidR="00610718" w:rsidRPr="00610718">
        <w:rPr>
          <w:sz w:val="22"/>
          <w:szCs w:val="22"/>
        </w:rPr>
        <w:t>nedalyvaujant</w:t>
      </w:r>
      <w:r w:rsidRPr="00610718">
        <w:rPr>
          <w:sz w:val="22"/>
          <w:szCs w:val="22"/>
        </w:rPr>
        <w:t xml:space="preserve"> CYP450 sistem</w:t>
      </w:r>
      <w:r w:rsidR="00610718" w:rsidRPr="00610718">
        <w:rPr>
          <w:sz w:val="22"/>
          <w:szCs w:val="22"/>
        </w:rPr>
        <w:t>ai</w:t>
      </w:r>
      <w:r w:rsidRPr="00610718">
        <w:rPr>
          <w:sz w:val="22"/>
          <w:szCs w:val="22"/>
        </w:rPr>
        <w:t xml:space="preserve">, farmakokinetika pacientų, kuriems sutrikusi kepenų </w:t>
      </w:r>
      <w:r w:rsidR="00015A42">
        <w:rPr>
          <w:sz w:val="22"/>
          <w:szCs w:val="22"/>
        </w:rPr>
        <w:t>funkcija</w:t>
      </w:r>
      <w:r w:rsidRPr="00610718">
        <w:rPr>
          <w:sz w:val="22"/>
          <w:szCs w:val="22"/>
        </w:rPr>
        <w:t xml:space="preserve">, grupėje nebuvo tiriama. </w:t>
      </w:r>
    </w:p>
    <w:p w14:paraId="39E6F90A" w14:textId="77777777" w:rsidR="00610718" w:rsidRDefault="00610718" w:rsidP="005D554B">
      <w:pPr>
        <w:rPr>
          <w:sz w:val="22"/>
          <w:szCs w:val="22"/>
        </w:rPr>
      </w:pPr>
      <w:bookmarkStart w:id="26" w:name="_Hlk160015910"/>
    </w:p>
    <w:p w14:paraId="12AA70EB" w14:textId="38916AF1" w:rsidR="0015081E" w:rsidRPr="00367AD0" w:rsidRDefault="0015081E" w:rsidP="005D554B">
      <w:pPr>
        <w:rPr>
          <w:i/>
          <w:iCs/>
          <w:sz w:val="22"/>
          <w:szCs w:val="22"/>
          <w:u w:val="single"/>
        </w:rPr>
      </w:pPr>
      <w:r w:rsidRPr="00367AD0">
        <w:rPr>
          <w:i/>
          <w:iCs/>
          <w:sz w:val="22"/>
          <w:szCs w:val="22"/>
          <w:u w:val="single"/>
        </w:rPr>
        <w:t>Vaikų populiacija</w:t>
      </w:r>
    </w:p>
    <w:p w14:paraId="2ADA6B7E" w14:textId="77777777" w:rsidR="0015081E" w:rsidRDefault="0015081E" w:rsidP="005D554B">
      <w:pPr>
        <w:rPr>
          <w:sz w:val="22"/>
          <w:szCs w:val="22"/>
        </w:rPr>
      </w:pPr>
    </w:p>
    <w:p w14:paraId="7197C5D6" w14:textId="1F7C56AC" w:rsidR="0015081E" w:rsidRPr="0015081E" w:rsidRDefault="0015081E" w:rsidP="0015081E">
      <w:pPr>
        <w:rPr>
          <w:sz w:val="22"/>
          <w:szCs w:val="22"/>
        </w:rPr>
      </w:pPr>
      <w:r w:rsidRPr="00367AD0">
        <w:rPr>
          <w:rFonts w:ascii="TimesNewRomanPSMT" w:hAnsi="TimesNewRomanPSMT"/>
          <w:color w:val="000000"/>
          <w:sz w:val="22"/>
          <w:szCs w:val="22"/>
        </w:rPr>
        <w:t>Po 240</w:t>
      </w:r>
      <w:r>
        <w:rPr>
          <w:rFonts w:ascii="TimesNewRomanPSMT" w:hAnsi="TimesNewRomanPSMT"/>
          <w:color w:val="000000"/>
          <w:sz w:val="22"/>
          <w:szCs w:val="22"/>
        </w:rPr>
        <w:t> </w:t>
      </w:r>
      <w:r w:rsidRPr="00367AD0">
        <w:rPr>
          <w:rFonts w:ascii="TimesNewRomanPSMT" w:hAnsi="TimesNewRomanPSMT"/>
          <w:color w:val="000000"/>
          <w:sz w:val="22"/>
          <w:szCs w:val="22"/>
        </w:rPr>
        <w:t>mg dimetilfumarato du kartus per parą vartojimo farmakokinetin</w:t>
      </w:r>
      <w:r w:rsidRPr="00367AD0">
        <w:rPr>
          <w:rFonts w:ascii="TimesNewRomanPSMT" w:hAnsi="TimesNewRomanPSMT" w:hint="eastAsia"/>
          <w:color w:val="000000"/>
          <w:sz w:val="22"/>
          <w:szCs w:val="22"/>
        </w:rPr>
        <w:t>ė</w:t>
      </w:r>
      <w:r w:rsidRPr="00367AD0">
        <w:rPr>
          <w:rFonts w:ascii="TimesNewRomanPSMT" w:hAnsi="TimesNewRomanPSMT"/>
          <w:color w:val="000000"/>
          <w:sz w:val="22"/>
          <w:szCs w:val="22"/>
        </w:rPr>
        <w:t>s savyb</w:t>
      </w:r>
      <w:r w:rsidRPr="00367AD0">
        <w:rPr>
          <w:rFonts w:ascii="TimesNewRomanPSMT" w:hAnsi="TimesNewRomanPSMT" w:hint="eastAsia"/>
          <w:color w:val="000000"/>
          <w:sz w:val="22"/>
          <w:szCs w:val="22"/>
        </w:rPr>
        <w:t>ė</w:t>
      </w:r>
      <w:r w:rsidRPr="00367AD0">
        <w:rPr>
          <w:rFonts w:ascii="TimesNewRomanPSMT" w:hAnsi="TimesNewRomanPSMT"/>
          <w:color w:val="000000"/>
          <w:sz w:val="22"/>
          <w:szCs w:val="22"/>
        </w:rPr>
        <w:t>s buvo vertinamos atliekant mažos apimties, atvirąj</w:t>
      </w:r>
      <w:r w:rsidRPr="00367AD0">
        <w:rPr>
          <w:rFonts w:ascii="TimesNewRomanPSMT" w:hAnsi="TimesNewRomanPSMT" w:hint="eastAsia"/>
          <w:color w:val="000000"/>
          <w:sz w:val="22"/>
          <w:szCs w:val="22"/>
        </w:rPr>
        <w:t>į</w:t>
      </w:r>
      <w:r w:rsidRPr="00367AD0">
        <w:rPr>
          <w:rFonts w:ascii="TimesNewRomanPSMT" w:hAnsi="TimesNewRomanPSMT"/>
          <w:color w:val="000000"/>
          <w:sz w:val="22"/>
          <w:szCs w:val="22"/>
        </w:rPr>
        <w:t>, nekontroliuojamąj</w:t>
      </w:r>
      <w:r w:rsidRPr="00367AD0">
        <w:rPr>
          <w:rFonts w:ascii="TimesNewRomanPSMT" w:hAnsi="TimesNewRomanPSMT" w:hint="eastAsia"/>
          <w:color w:val="000000"/>
          <w:sz w:val="22"/>
          <w:szCs w:val="22"/>
        </w:rPr>
        <w:t>į</w:t>
      </w:r>
      <w:r w:rsidRPr="00367AD0">
        <w:rPr>
          <w:rFonts w:ascii="TimesNewRomanPSMT" w:hAnsi="TimesNewRomanPSMT"/>
          <w:color w:val="000000"/>
          <w:sz w:val="22"/>
          <w:szCs w:val="22"/>
        </w:rPr>
        <w:t xml:space="preserve"> tyrimą, kuriame buvo tiriami RRIS sergantys pacientai nuo 13 iki 17</w:t>
      </w:r>
      <w:r w:rsidR="00184D4E">
        <w:rPr>
          <w:rFonts w:ascii="TimesNewRomanPSMT" w:hAnsi="TimesNewRomanPSMT"/>
          <w:color w:val="000000"/>
          <w:sz w:val="22"/>
          <w:szCs w:val="22"/>
        </w:rPr>
        <w:t> </w:t>
      </w:r>
      <w:r w:rsidRPr="00367AD0">
        <w:rPr>
          <w:rFonts w:ascii="TimesNewRomanPSMT" w:hAnsi="TimesNewRomanPSMT"/>
          <w:color w:val="000000"/>
          <w:sz w:val="22"/>
          <w:szCs w:val="22"/>
        </w:rPr>
        <w:t>met</w:t>
      </w:r>
      <w:r w:rsidRPr="00367AD0">
        <w:rPr>
          <w:rFonts w:ascii="TimesNewRomanPSMT" w:hAnsi="TimesNewRomanPSMT" w:hint="eastAsia"/>
          <w:color w:val="000000"/>
          <w:sz w:val="22"/>
          <w:szCs w:val="22"/>
        </w:rPr>
        <w:t>ų</w:t>
      </w:r>
      <w:r w:rsidRPr="00367AD0">
        <w:rPr>
          <w:rFonts w:ascii="TimesNewRomanPSMT" w:hAnsi="TimesNewRomanPSMT"/>
          <w:color w:val="000000"/>
          <w:sz w:val="22"/>
          <w:szCs w:val="22"/>
        </w:rPr>
        <w:t xml:space="preserve"> (n</w:t>
      </w:r>
      <w:r>
        <w:rPr>
          <w:rFonts w:ascii="TimesNewRomanPSMT" w:hAnsi="TimesNewRomanPSMT"/>
          <w:color w:val="000000"/>
          <w:sz w:val="22"/>
          <w:szCs w:val="22"/>
        </w:rPr>
        <w:t> </w:t>
      </w:r>
      <w:r w:rsidRPr="00367AD0">
        <w:rPr>
          <w:rFonts w:ascii="TimesNewRomanPSMT" w:hAnsi="TimesNewRomanPSMT"/>
          <w:color w:val="000000"/>
          <w:sz w:val="22"/>
          <w:szCs w:val="22"/>
        </w:rPr>
        <w:t xml:space="preserve"> =</w:t>
      </w:r>
      <w:r>
        <w:rPr>
          <w:rFonts w:ascii="TimesNewRomanPSMT" w:hAnsi="TimesNewRomanPSMT"/>
          <w:color w:val="000000"/>
          <w:sz w:val="22"/>
          <w:szCs w:val="22"/>
        </w:rPr>
        <w:t> </w:t>
      </w:r>
      <w:r w:rsidRPr="00367AD0">
        <w:rPr>
          <w:rFonts w:ascii="TimesNewRomanPSMT" w:hAnsi="TimesNewRomanPSMT"/>
          <w:color w:val="000000"/>
          <w:sz w:val="22"/>
          <w:szCs w:val="22"/>
        </w:rPr>
        <w:t xml:space="preserve">21). </w:t>
      </w:r>
      <w:r>
        <w:rPr>
          <w:rFonts w:ascii="TimesNewRomanPSMT" w:hAnsi="TimesNewRomanPSMT"/>
          <w:color w:val="000000"/>
          <w:sz w:val="22"/>
          <w:szCs w:val="22"/>
        </w:rPr>
        <w:t>Dimetilfumarato</w:t>
      </w:r>
      <w:r w:rsidRPr="00367AD0">
        <w:rPr>
          <w:rFonts w:ascii="TimesNewRomanPSMT" w:hAnsi="TimesNewRomanPSMT"/>
          <w:color w:val="000000"/>
          <w:sz w:val="22"/>
          <w:szCs w:val="22"/>
        </w:rPr>
        <w:t xml:space="preserve"> farmakokinetin</w:t>
      </w:r>
      <w:r w:rsidRPr="00367AD0">
        <w:rPr>
          <w:rFonts w:ascii="TimesNewRomanPSMT" w:hAnsi="TimesNewRomanPSMT" w:hint="eastAsia"/>
          <w:color w:val="000000"/>
          <w:sz w:val="22"/>
          <w:szCs w:val="22"/>
        </w:rPr>
        <w:t>ė</w:t>
      </w:r>
      <w:r w:rsidRPr="00367AD0">
        <w:rPr>
          <w:rFonts w:ascii="TimesNewRomanPSMT" w:hAnsi="TimesNewRomanPSMT"/>
          <w:color w:val="000000"/>
          <w:sz w:val="22"/>
          <w:szCs w:val="22"/>
        </w:rPr>
        <w:t>s savyb</w:t>
      </w:r>
      <w:r w:rsidRPr="00367AD0">
        <w:rPr>
          <w:rFonts w:ascii="TimesNewRomanPSMT" w:hAnsi="TimesNewRomanPSMT" w:hint="eastAsia"/>
          <w:color w:val="000000"/>
          <w:sz w:val="22"/>
          <w:szCs w:val="22"/>
        </w:rPr>
        <w:t>ė</w:t>
      </w:r>
      <w:r w:rsidRPr="00367AD0">
        <w:rPr>
          <w:rFonts w:ascii="TimesNewRomanPSMT" w:hAnsi="TimesNewRomanPSMT"/>
          <w:color w:val="000000"/>
          <w:sz w:val="22"/>
          <w:szCs w:val="22"/>
        </w:rPr>
        <w:t>s šiems paaugliams atitiko</w:t>
      </w:r>
      <w:r>
        <w:rPr>
          <w:rFonts w:ascii="TimesNewRomanPSMT" w:hAnsi="TimesNewRomanPSMT"/>
          <w:color w:val="000000"/>
          <w:sz w:val="22"/>
          <w:szCs w:val="22"/>
        </w:rPr>
        <w:t xml:space="preserve"> </w:t>
      </w:r>
      <w:r w:rsidRPr="00367AD0">
        <w:rPr>
          <w:rFonts w:ascii="TimesNewRomanPSMT" w:hAnsi="TimesNewRomanPSMT"/>
          <w:color w:val="000000"/>
          <w:sz w:val="22"/>
          <w:szCs w:val="22"/>
        </w:rPr>
        <w:t>savybes, anksčiau nustatytas suaugusiems pacientams (C</w:t>
      </w:r>
      <w:r w:rsidRPr="00367AD0">
        <w:rPr>
          <w:rFonts w:ascii="TimesNewRomanPSMT" w:hAnsi="TimesNewRomanPSMT"/>
          <w:color w:val="000000"/>
          <w:sz w:val="14"/>
          <w:szCs w:val="14"/>
        </w:rPr>
        <w:t>max</w:t>
      </w:r>
      <w:r w:rsidRPr="00367AD0">
        <w:rPr>
          <w:rFonts w:ascii="TimesNewRomanPSMT" w:hAnsi="TimesNewRomanPSMT"/>
          <w:color w:val="000000"/>
          <w:sz w:val="22"/>
          <w:szCs w:val="22"/>
        </w:rPr>
        <w:t>: 2,00</w:t>
      </w:r>
      <w:r>
        <w:rPr>
          <w:rFonts w:ascii="TimesNewRomanPSMT" w:hAnsi="TimesNewRomanPSMT"/>
          <w:color w:val="000000"/>
          <w:sz w:val="22"/>
          <w:szCs w:val="22"/>
        </w:rPr>
        <w:t> </w:t>
      </w:r>
      <w:r w:rsidRPr="00367AD0">
        <w:rPr>
          <w:rFonts w:ascii="TimesNewRomanPSMT" w:hAnsi="TimesNewRomanPSMT"/>
          <w:color w:val="000000"/>
          <w:sz w:val="22"/>
          <w:szCs w:val="22"/>
        </w:rPr>
        <w:t>±</w:t>
      </w:r>
      <w:r>
        <w:rPr>
          <w:rFonts w:ascii="TimesNewRomanPSMT" w:hAnsi="TimesNewRomanPSMT"/>
          <w:color w:val="000000"/>
          <w:sz w:val="22"/>
          <w:szCs w:val="22"/>
        </w:rPr>
        <w:t> </w:t>
      </w:r>
      <w:r w:rsidRPr="00367AD0">
        <w:rPr>
          <w:rFonts w:ascii="TimesNewRomanPSMT" w:hAnsi="TimesNewRomanPSMT"/>
          <w:color w:val="000000"/>
          <w:sz w:val="22"/>
          <w:szCs w:val="22"/>
        </w:rPr>
        <w:t>1,29 mg/l; AUC</w:t>
      </w:r>
      <w:r w:rsidRPr="00367AD0">
        <w:rPr>
          <w:rFonts w:ascii="TimesNewRomanPSMT" w:hAnsi="TimesNewRomanPSMT"/>
          <w:color w:val="000000"/>
          <w:sz w:val="14"/>
          <w:szCs w:val="14"/>
        </w:rPr>
        <w:t>0-12</w:t>
      </w:r>
      <w:r w:rsidR="009853C5">
        <w:rPr>
          <w:rFonts w:ascii="TimesNewRomanPSMT" w:hAnsi="TimesNewRomanPSMT"/>
          <w:color w:val="000000"/>
          <w:sz w:val="14"/>
          <w:szCs w:val="14"/>
        </w:rPr>
        <w:t xml:space="preserve"> </w:t>
      </w:r>
      <w:r>
        <w:rPr>
          <w:rFonts w:ascii="TimesNewRomanPSMT" w:hAnsi="TimesNewRomanPSMT"/>
          <w:color w:val="000000"/>
          <w:sz w:val="14"/>
          <w:szCs w:val="14"/>
        </w:rPr>
        <w:t>val.</w:t>
      </w:r>
      <w:r w:rsidRPr="00367AD0">
        <w:rPr>
          <w:rFonts w:ascii="TimesNewRomanPSMT" w:hAnsi="TimesNewRomanPSMT"/>
          <w:color w:val="000000"/>
          <w:sz w:val="22"/>
          <w:szCs w:val="22"/>
        </w:rPr>
        <w:t>: 3,62</w:t>
      </w:r>
      <w:r>
        <w:rPr>
          <w:rFonts w:ascii="TimesNewRomanPSMT" w:hAnsi="TimesNewRomanPSMT"/>
          <w:color w:val="000000"/>
          <w:sz w:val="22"/>
          <w:szCs w:val="22"/>
        </w:rPr>
        <w:t> </w:t>
      </w:r>
      <w:r w:rsidRPr="00367AD0">
        <w:rPr>
          <w:rFonts w:ascii="TimesNewRomanPSMT" w:hAnsi="TimesNewRomanPSMT"/>
          <w:color w:val="000000"/>
          <w:sz w:val="22"/>
          <w:szCs w:val="22"/>
        </w:rPr>
        <w:t>±</w:t>
      </w:r>
      <w:r>
        <w:rPr>
          <w:rFonts w:ascii="TimesNewRomanPSMT" w:hAnsi="TimesNewRomanPSMT"/>
          <w:color w:val="000000"/>
          <w:sz w:val="22"/>
          <w:szCs w:val="22"/>
        </w:rPr>
        <w:t> </w:t>
      </w:r>
      <w:r w:rsidRPr="00367AD0">
        <w:rPr>
          <w:rFonts w:ascii="TimesNewRomanPSMT" w:hAnsi="TimesNewRomanPSMT"/>
          <w:color w:val="000000"/>
          <w:sz w:val="22"/>
          <w:szCs w:val="22"/>
        </w:rPr>
        <w:t>1,16</w:t>
      </w:r>
      <w:r>
        <w:rPr>
          <w:rFonts w:ascii="TimesNewRomanPSMT" w:hAnsi="TimesNewRomanPSMT"/>
          <w:color w:val="000000"/>
          <w:sz w:val="22"/>
          <w:szCs w:val="22"/>
        </w:rPr>
        <w:t> val</w:t>
      </w:r>
      <w:r w:rsidRPr="00367AD0">
        <w:rPr>
          <w:rFonts w:ascii="TimesNewRomanPSMT" w:hAnsi="TimesNewRomanPSMT"/>
          <w:color w:val="000000"/>
          <w:sz w:val="22"/>
          <w:szCs w:val="22"/>
        </w:rPr>
        <w:t>.mg/l, tai atitinka bendrą paros 7,24</w:t>
      </w:r>
      <w:r>
        <w:rPr>
          <w:rFonts w:ascii="TimesNewRomanPSMT" w:hAnsi="TimesNewRomanPSMT"/>
          <w:color w:val="000000"/>
          <w:sz w:val="22"/>
          <w:szCs w:val="22"/>
        </w:rPr>
        <w:t> </w:t>
      </w:r>
      <w:r w:rsidR="009853C5">
        <w:rPr>
          <w:rFonts w:ascii="TimesNewRomanPSMT" w:hAnsi="TimesNewRomanPSMT"/>
          <w:color w:val="000000"/>
          <w:sz w:val="22"/>
          <w:szCs w:val="22"/>
        </w:rPr>
        <w:t>val</w:t>
      </w:r>
      <w:r w:rsidRPr="00367AD0">
        <w:rPr>
          <w:rFonts w:ascii="TimesNewRomanPSMT" w:hAnsi="TimesNewRomanPSMT"/>
          <w:color w:val="000000"/>
          <w:sz w:val="22"/>
          <w:szCs w:val="22"/>
        </w:rPr>
        <w:t>.mg/l AUC).</w:t>
      </w:r>
    </w:p>
    <w:bookmarkEnd w:id="26"/>
    <w:p w14:paraId="4ACBC04F" w14:textId="77777777" w:rsidR="0015081E" w:rsidRPr="00610718" w:rsidRDefault="0015081E" w:rsidP="005D554B">
      <w:pPr>
        <w:rPr>
          <w:sz w:val="22"/>
          <w:szCs w:val="22"/>
        </w:rPr>
      </w:pPr>
    </w:p>
    <w:p w14:paraId="556EB5F8" w14:textId="2EC65136" w:rsidR="00610718" w:rsidRPr="00610718" w:rsidRDefault="00D37CBD" w:rsidP="00610718">
      <w:pPr>
        <w:ind w:left="567" w:hanging="567"/>
        <w:rPr>
          <w:b/>
          <w:sz w:val="22"/>
          <w:szCs w:val="22"/>
        </w:rPr>
      </w:pPr>
      <w:r w:rsidRPr="00610718">
        <w:rPr>
          <w:b/>
          <w:sz w:val="22"/>
          <w:szCs w:val="22"/>
        </w:rPr>
        <w:t>5.3</w:t>
      </w:r>
      <w:r w:rsidR="00610718" w:rsidRPr="00610718">
        <w:rPr>
          <w:b/>
          <w:sz w:val="22"/>
          <w:szCs w:val="22"/>
        </w:rPr>
        <w:tab/>
      </w:r>
      <w:r w:rsidRPr="00610718">
        <w:rPr>
          <w:b/>
          <w:sz w:val="22"/>
          <w:szCs w:val="22"/>
        </w:rPr>
        <w:t xml:space="preserve">Ikiklinikinių saugumo tyrimų duomenys </w:t>
      </w:r>
    </w:p>
    <w:p w14:paraId="472C2A86" w14:textId="77777777" w:rsidR="00610718" w:rsidRPr="00610718" w:rsidRDefault="00610718" w:rsidP="005D554B">
      <w:pPr>
        <w:rPr>
          <w:sz w:val="22"/>
          <w:szCs w:val="22"/>
        </w:rPr>
      </w:pPr>
    </w:p>
    <w:p w14:paraId="51664CD9" w14:textId="72676597" w:rsidR="00610718" w:rsidRPr="00610718" w:rsidRDefault="005A30D3" w:rsidP="005D554B">
      <w:pPr>
        <w:rPr>
          <w:sz w:val="22"/>
          <w:szCs w:val="22"/>
        </w:rPr>
      </w:pPr>
      <w:r w:rsidRPr="005D554B">
        <w:rPr>
          <w:noProof/>
          <w:snapToGrid w:val="0"/>
          <w:sz w:val="22"/>
          <w:szCs w:val="24"/>
        </w:rPr>
        <w:t>Klinikinių tyrimų metu nepastebėtos nepageidaujamos reakcijos, kurių pasireiškė gyvūnams esant panašiai į klinikinę ekspozicijai ir gali turėti klinikinės reikšmės, yra</w:t>
      </w:r>
      <w:r>
        <w:rPr>
          <w:noProof/>
          <w:snapToGrid w:val="0"/>
          <w:sz w:val="22"/>
          <w:szCs w:val="24"/>
        </w:rPr>
        <w:t xml:space="preserve"> apibūdintos tolesniuose skyriuose </w:t>
      </w:r>
      <w:r w:rsidRPr="005A30D3">
        <w:rPr>
          <w:noProof/>
          <w:snapToGrid w:val="0"/>
          <w:sz w:val="22"/>
          <w:szCs w:val="24"/>
        </w:rPr>
        <w:t>„Toksikologija“ ir „Toksinis poveikis reprodukcijai“</w:t>
      </w:r>
      <w:r>
        <w:rPr>
          <w:noProof/>
          <w:snapToGrid w:val="0"/>
          <w:sz w:val="22"/>
          <w:szCs w:val="24"/>
        </w:rPr>
        <w:t>.</w:t>
      </w:r>
      <w:r w:rsidR="00D37CBD" w:rsidRPr="00610718">
        <w:rPr>
          <w:sz w:val="22"/>
          <w:szCs w:val="22"/>
        </w:rPr>
        <w:t xml:space="preserve"> </w:t>
      </w:r>
    </w:p>
    <w:p w14:paraId="5ACCA11A" w14:textId="77777777" w:rsidR="00610718" w:rsidRPr="00610718" w:rsidRDefault="00610718" w:rsidP="005D554B">
      <w:pPr>
        <w:rPr>
          <w:sz w:val="22"/>
          <w:szCs w:val="22"/>
        </w:rPr>
      </w:pPr>
    </w:p>
    <w:p w14:paraId="453E4591" w14:textId="23EC99D0" w:rsidR="005F3194" w:rsidRPr="00610718" w:rsidRDefault="00A979EB" w:rsidP="005D554B">
      <w:pPr>
        <w:rPr>
          <w:sz w:val="22"/>
          <w:szCs w:val="22"/>
          <w:u w:val="single"/>
        </w:rPr>
      </w:pPr>
      <w:r>
        <w:rPr>
          <w:sz w:val="22"/>
          <w:szCs w:val="22"/>
          <w:u w:val="single"/>
        </w:rPr>
        <w:t>Genotoksiškumas</w:t>
      </w:r>
    </w:p>
    <w:p w14:paraId="6D6146E8" w14:textId="5B531115" w:rsidR="00610718" w:rsidRDefault="00610718" w:rsidP="005D554B">
      <w:pPr>
        <w:rPr>
          <w:sz w:val="22"/>
          <w:szCs w:val="22"/>
        </w:rPr>
      </w:pPr>
      <w:r w:rsidRPr="00610718">
        <w:rPr>
          <w:sz w:val="22"/>
          <w:szCs w:val="22"/>
        </w:rPr>
        <w:t xml:space="preserve">Dimetilfumarato ir monometilfumarato mutageninio poveikio </w:t>
      </w:r>
      <w:r w:rsidRPr="00610718">
        <w:rPr>
          <w:i/>
          <w:sz w:val="22"/>
          <w:szCs w:val="22"/>
        </w:rPr>
        <w:t>in vitro</w:t>
      </w:r>
      <w:r w:rsidRPr="00610718">
        <w:rPr>
          <w:sz w:val="22"/>
          <w:szCs w:val="22"/>
        </w:rPr>
        <w:t xml:space="preserve"> atliktų tyrimų serijos rezultatai buvo neigiami (</w:t>
      </w:r>
      <w:r w:rsidRPr="002F1276">
        <w:rPr>
          <w:i/>
          <w:sz w:val="22"/>
          <w:szCs w:val="22"/>
        </w:rPr>
        <w:t>Ames</w:t>
      </w:r>
      <w:r w:rsidR="002F1276" w:rsidRPr="002F1276">
        <w:rPr>
          <w:sz w:val="22"/>
          <w:szCs w:val="22"/>
        </w:rPr>
        <w:t xml:space="preserve"> </w:t>
      </w:r>
      <w:r w:rsidR="002F1276" w:rsidRPr="00610718">
        <w:rPr>
          <w:sz w:val="22"/>
          <w:szCs w:val="22"/>
        </w:rPr>
        <w:t>tyrimas</w:t>
      </w:r>
      <w:r w:rsidRPr="00610718">
        <w:rPr>
          <w:sz w:val="22"/>
          <w:szCs w:val="22"/>
        </w:rPr>
        <w:t xml:space="preserve">, chromosomų aberacija žinduolių ląstelėse). Atlikus </w:t>
      </w:r>
      <w:r w:rsidRPr="00610718">
        <w:rPr>
          <w:i/>
          <w:sz w:val="22"/>
          <w:szCs w:val="22"/>
        </w:rPr>
        <w:t>in vivo</w:t>
      </w:r>
      <w:r w:rsidRPr="00610718">
        <w:rPr>
          <w:sz w:val="22"/>
          <w:szCs w:val="22"/>
        </w:rPr>
        <w:t xml:space="preserve"> žiurkių mikrobranduolių tyrimą, dimetilfumarato mutageninio poveikio nenustatyta. </w:t>
      </w:r>
    </w:p>
    <w:p w14:paraId="7E4C349E" w14:textId="77777777" w:rsidR="00610718" w:rsidRDefault="00610718" w:rsidP="005D554B">
      <w:pPr>
        <w:rPr>
          <w:sz w:val="22"/>
          <w:szCs w:val="22"/>
        </w:rPr>
      </w:pPr>
    </w:p>
    <w:p w14:paraId="4061B4FE" w14:textId="77777777" w:rsidR="00610718" w:rsidRPr="00610718" w:rsidRDefault="00610718" w:rsidP="005D554B">
      <w:pPr>
        <w:rPr>
          <w:sz w:val="22"/>
          <w:szCs w:val="22"/>
          <w:u w:val="single"/>
        </w:rPr>
      </w:pPr>
      <w:r w:rsidRPr="00610718">
        <w:rPr>
          <w:sz w:val="22"/>
          <w:szCs w:val="22"/>
          <w:u w:val="single"/>
        </w:rPr>
        <w:t xml:space="preserve">Kancerogeninis poveikis </w:t>
      </w:r>
    </w:p>
    <w:p w14:paraId="2636E06C" w14:textId="77777777" w:rsidR="00A979EB" w:rsidRDefault="00A979EB" w:rsidP="005D554B">
      <w:pPr>
        <w:rPr>
          <w:sz w:val="22"/>
          <w:szCs w:val="22"/>
        </w:rPr>
      </w:pPr>
    </w:p>
    <w:p w14:paraId="501C08E7" w14:textId="29FB3BEE" w:rsidR="007F5B0A" w:rsidRDefault="00610718" w:rsidP="005D554B">
      <w:pPr>
        <w:rPr>
          <w:sz w:val="22"/>
          <w:szCs w:val="22"/>
        </w:rPr>
      </w:pPr>
      <w:r w:rsidRPr="00610718">
        <w:rPr>
          <w:sz w:val="22"/>
          <w:szCs w:val="22"/>
        </w:rPr>
        <w:lastRenderedPageBreak/>
        <w:t>Atlikti iki 2 metų trukmės kancerogeninio poveikio tyrimai su pelėmis ir žiurkėmis. Dimetilfumarat</w:t>
      </w:r>
      <w:r w:rsidR="005A30D3">
        <w:rPr>
          <w:sz w:val="22"/>
          <w:szCs w:val="22"/>
        </w:rPr>
        <w:t>o</w:t>
      </w:r>
      <w:r w:rsidRPr="00610718">
        <w:rPr>
          <w:sz w:val="22"/>
          <w:szCs w:val="22"/>
        </w:rPr>
        <w:t xml:space="preserve"> buvo </w:t>
      </w:r>
      <w:r w:rsidR="00941F18">
        <w:rPr>
          <w:sz w:val="22"/>
          <w:szCs w:val="22"/>
        </w:rPr>
        <w:t>sugirdoma</w:t>
      </w:r>
      <w:r w:rsidRPr="00610718">
        <w:rPr>
          <w:sz w:val="22"/>
          <w:szCs w:val="22"/>
        </w:rPr>
        <w:t xml:space="preserve"> tokiomis dozėmis: 25, 75, 200 ir 400</w:t>
      </w:r>
      <w:r>
        <w:rPr>
          <w:sz w:val="22"/>
          <w:szCs w:val="22"/>
        </w:rPr>
        <w:t> </w:t>
      </w:r>
      <w:r w:rsidRPr="00610718">
        <w:rPr>
          <w:sz w:val="22"/>
          <w:szCs w:val="22"/>
        </w:rPr>
        <w:t>mg/kg kūno svorio per parą pelėms ir 25, 50, 100 bei 150</w:t>
      </w:r>
      <w:r>
        <w:rPr>
          <w:sz w:val="22"/>
          <w:szCs w:val="22"/>
        </w:rPr>
        <w:t> </w:t>
      </w:r>
      <w:r w:rsidRPr="00610718">
        <w:rPr>
          <w:sz w:val="22"/>
          <w:szCs w:val="22"/>
        </w:rPr>
        <w:t xml:space="preserve">mg/kg kūno svorio per parą žiurkėms. </w:t>
      </w:r>
    </w:p>
    <w:p w14:paraId="16868C74" w14:textId="77777777" w:rsidR="007F5B0A" w:rsidRDefault="007F5B0A" w:rsidP="005D554B">
      <w:pPr>
        <w:rPr>
          <w:sz w:val="22"/>
          <w:szCs w:val="22"/>
        </w:rPr>
      </w:pPr>
    </w:p>
    <w:p w14:paraId="7BBBBA67" w14:textId="6E97E4AB" w:rsidR="007F5B0A" w:rsidRDefault="00610718" w:rsidP="005D554B">
      <w:pPr>
        <w:rPr>
          <w:sz w:val="22"/>
          <w:szCs w:val="22"/>
        </w:rPr>
      </w:pPr>
      <w:r w:rsidRPr="00610718">
        <w:rPr>
          <w:sz w:val="22"/>
          <w:szCs w:val="22"/>
        </w:rPr>
        <w:t xml:space="preserve">Atlikus tyrimus su pelėmis, inkstų kanalėlių karcinomos atvejų padaugėjo </w:t>
      </w:r>
      <w:r>
        <w:rPr>
          <w:sz w:val="22"/>
          <w:szCs w:val="22"/>
        </w:rPr>
        <w:t>gyvūnų, gavusių</w:t>
      </w:r>
      <w:r w:rsidRPr="00610718">
        <w:rPr>
          <w:sz w:val="22"/>
          <w:szCs w:val="22"/>
        </w:rPr>
        <w:t xml:space="preserve"> 75</w:t>
      </w:r>
      <w:r>
        <w:rPr>
          <w:sz w:val="22"/>
          <w:szCs w:val="22"/>
        </w:rPr>
        <w:t> </w:t>
      </w:r>
      <w:r w:rsidRPr="00610718">
        <w:rPr>
          <w:sz w:val="22"/>
          <w:szCs w:val="22"/>
        </w:rPr>
        <w:t xml:space="preserve">mg/kg per parą dozę, kai ekspozicija (AUC) prilygsta skiriant rekomenduojamą dozę žmonėms. Atlikus tyrimus su žiurkėmis, inkstų kanalėlių karcinomos ir sėklidžių Leidigo </w:t>
      </w:r>
      <w:r w:rsidR="005A30D3">
        <w:rPr>
          <w:sz w:val="22"/>
          <w:szCs w:val="22"/>
        </w:rPr>
        <w:t>(</w:t>
      </w:r>
      <w:r w:rsidR="005A30D3" w:rsidRPr="008F72D3">
        <w:rPr>
          <w:i/>
          <w:iCs/>
          <w:sz w:val="22"/>
          <w:szCs w:val="22"/>
        </w:rPr>
        <w:t>Leydig</w:t>
      </w:r>
      <w:r w:rsidR="005A30D3">
        <w:rPr>
          <w:sz w:val="22"/>
          <w:szCs w:val="22"/>
        </w:rPr>
        <w:t xml:space="preserve">) </w:t>
      </w:r>
      <w:r w:rsidRPr="00610718">
        <w:rPr>
          <w:sz w:val="22"/>
          <w:szCs w:val="22"/>
        </w:rPr>
        <w:t xml:space="preserve">ląstelių adenomos atvejų padaugėjo </w:t>
      </w:r>
      <w:r w:rsidR="007F5B0A">
        <w:rPr>
          <w:sz w:val="22"/>
          <w:szCs w:val="22"/>
        </w:rPr>
        <w:t>gyvūnų, gavusių</w:t>
      </w:r>
      <w:r w:rsidRPr="00610718">
        <w:rPr>
          <w:sz w:val="22"/>
          <w:szCs w:val="22"/>
        </w:rPr>
        <w:t xml:space="preserve"> 100</w:t>
      </w:r>
      <w:r w:rsidR="00941F18">
        <w:rPr>
          <w:sz w:val="22"/>
          <w:szCs w:val="22"/>
        </w:rPr>
        <w:t> </w:t>
      </w:r>
      <w:r w:rsidRPr="00610718">
        <w:rPr>
          <w:sz w:val="22"/>
          <w:szCs w:val="22"/>
        </w:rPr>
        <w:t xml:space="preserve">mg/kg per parą dozę, kai ekspozicija buvo maždaug </w:t>
      </w:r>
      <w:r w:rsidR="00D61EAA" w:rsidRPr="00610718">
        <w:rPr>
          <w:sz w:val="22"/>
          <w:szCs w:val="22"/>
        </w:rPr>
        <w:t>2</w:t>
      </w:r>
      <w:r w:rsidR="00D61EAA">
        <w:rPr>
          <w:sz w:val="22"/>
          <w:szCs w:val="22"/>
        </w:rPr>
        <w:t> </w:t>
      </w:r>
      <w:r w:rsidRPr="00610718">
        <w:rPr>
          <w:sz w:val="22"/>
          <w:szCs w:val="22"/>
        </w:rPr>
        <w:t xml:space="preserve">kartus didesnė nei skiriant rekomenduojamą dozę žmonėms. Šių duomenų reikšmė vertinant </w:t>
      </w:r>
      <w:r w:rsidR="007F5B0A">
        <w:rPr>
          <w:sz w:val="22"/>
          <w:szCs w:val="22"/>
        </w:rPr>
        <w:t>riziką</w:t>
      </w:r>
      <w:r w:rsidRPr="00610718">
        <w:rPr>
          <w:sz w:val="22"/>
          <w:szCs w:val="22"/>
        </w:rPr>
        <w:t xml:space="preserve"> žmogui nežinoma. </w:t>
      </w:r>
    </w:p>
    <w:p w14:paraId="02C937E3" w14:textId="77777777" w:rsidR="00A979EB" w:rsidRDefault="00A979EB" w:rsidP="005D554B">
      <w:pPr>
        <w:rPr>
          <w:sz w:val="22"/>
          <w:szCs w:val="22"/>
        </w:rPr>
      </w:pPr>
    </w:p>
    <w:p w14:paraId="5E64291B" w14:textId="6A817097" w:rsidR="007F5B0A" w:rsidRDefault="00610718" w:rsidP="005D554B">
      <w:pPr>
        <w:rPr>
          <w:sz w:val="22"/>
          <w:szCs w:val="22"/>
        </w:rPr>
      </w:pPr>
      <w:r w:rsidRPr="00610718">
        <w:rPr>
          <w:sz w:val="22"/>
          <w:szCs w:val="22"/>
        </w:rPr>
        <w:t>Neliaukinio skrandžio (priešskrandžio) plokščialąstelinės papilomos ir karcinomos atvejų padaugėjo pelėms</w:t>
      </w:r>
      <w:r w:rsidR="007F5B0A">
        <w:rPr>
          <w:sz w:val="22"/>
          <w:szCs w:val="22"/>
        </w:rPr>
        <w:t>, gavusioms</w:t>
      </w:r>
      <w:r w:rsidRPr="00610718">
        <w:rPr>
          <w:sz w:val="22"/>
          <w:szCs w:val="22"/>
        </w:rPr>
        <w:t xml:space="preserve"> dozę, kurios ekspozicija prilygsta rekomenduojamai dozei žmonėms, o žiurkėms </w:t>
      </w:r>
      <w:r w:rsidR="0021342F">
        <w:rPr>
          <w:sz w:val="22"/>
          <w:szCs w:val="22"/>
        </w:rPr>
        <w:t>davus</w:t>
      </w:r>
      <w:r w:rsidRPr="00610718">
        <w:rPr>
          <w:sz w:val="22"/>
          <w:szCs w:val="22"/>
        </w:rPr>
        <w:t xml:space="preserve"> dozę, kurios ekspozicija buvo mažesnė nei rekomenduojama dozė žmonėms (remiantis AUC). Žmonių organizme graužikų priešskrandžio atitikmens nėra. </w:t>
      </w:r>
    </w:p>
    <w:p w14:paraId="1A215D9B" w14:textId="77777777" w:rsidR="007F5B0A" w:rsidRDefault="007F5B0A" w:rsidP="005D554B">
      <w:pPr>
        <w:rPr>
          <w:sz w:val="22"/>
          <w:szCs w:val="22"/>
        </w:rPr>
      </w:pPr>
    </w:p>
    <w:p w14:paraId="579413EB" w14:textId="77777777" w:rsidR="007F5B0A" w:rsidRPr="007F5B0A" w:rsidRDefault="00610718" w:rsidP="005D554B">
      <w:pPr>
        <w:rPr>
          <w:sz w:val="22"/>
          <w:szCs w:val="22"/>
          <w:u w:val="single"/>
        </w:rPr>
      </w:pPr>
      <w:r w:rsidRPr="007F5B0A">
        <w:rPr>
          <w:sz w:val="22"/>
          <w:szCs w:val="22"/>
          <w:u w:val="single"/>
        </w:rPr>
        <w:t xml:space="preserve">Toksikologija </w:t>
      </w:r>
    </w:p>
    <w:p w14:paraId="6FB9A8FB" w14:textId="77777777" w:rsidR="009853C5" w:rsidRDefault="009853C5" w:rsidP="005D554B">
      <w:pPr>
        <w:rPr>
          <w:sz w:val="22"/>
          <w:szCs w:val="22"/>
        </w:rPr>
      </w:pPr>
    </w:p>
    <w:p w14:paraId="2F2C91EC" w14:textId="319301D2" w:rsidR="007F5B0A" w:rsidRDefault="00610718" w:rsidP="005D554B">
      <w:pPr>
        <w:rPr>
          <w:sz w:val="22"/>
          <w:szCs w:val="22"/>
        </w:rPr>
      </w:pPr>
      <w:r w:rsidRPr="00610718">
        <w:rPr>
          <w:sz w:val="22"/>
          <w:szCs w:val="22"/>
        </w:rPr>
        <w:t>Ikiklinikiniai tyrimai buvo atlikti su graužikais, triušiais ir beždžionėmis, dimetilfumarato suspensij</w:t>
      </w:r>
      <w:r w:rsidR="0021342F">
        <w:rPr>
          <w:sz w:val="22"/>
          <w:szCs w:val="22"/>
        </w:rPr>
        <w:t>os</w:t>
      </w:r>
      <w:r w:rsidRPr="00610718">
        <w:rPr>
          <w:sz w:val="22"/>
          <w:szCs w:val="22"/>
        </w:rPr>
        <w:t xml:space="preserve"> (dimetilfumaratas 0,8</w:t>
      </w:r>
      <w:r w:rsidR="007F5B0A">
        <w:rPr>
          <w:sz w:val="22"/>
          <w:szCs w:val="22"/>
        </w:rPr>
        <w:t> </w:t>
      </w:r>
      <w:r w:rsidRPr="00610718">
        <w:rPr>
          <w:sz w:val="22"/>
          <w:szCs w:val="22"/>
        </w:rPr>
        <w:t>% hidroksipropilmetilceliuliozės</w:t>
      </w:r>
      <w:r w:rsidR="00941F18">
        <w:rPr>
          <w:sz w:val="22"/>
          <w:szCs w:val="22"/>
        </w:rPr>
        <w:t xml:space="preserve"> tirpale</w:t>
      </w:r>
      <w:r w:rsidRPr="00610718">
        <w:rPr>
          <w:sz w:val="22"/>
          <w:szCs w:val="22"/>
        </w:rPr>
        <w:t>) įvedant p</w:t>
      </w:r>
      <w:r w:rsidR="0021342F">
        <w:rPr>
          <w:sz w:val="22"/>
          <w:szCs w:val="22"/>
        </w:rPr>
        <w:t>er</w:t>
      </w:r>
      <w:r w:rsidRPr="00610718">
        <w:rPr>
          <w:sz w:val="22"/>
          <w:szCs w:val="22"/>
        </w:rPr>
        <w:t xml:space="preserve"> skrandžio zondą. Lėtinio toksinio poveikio tyrimas su šunimis buvo atliktas jiems </w:t>
      </w:r>
      <w:r w:rsidR="00941F18">
        <w:rPr>
          <w:sz w:val="22"/>
          <w:szCs w:val="22"/>
        </w:rPr>
        <w:t>sugirdant</w:t>
      </w:r>
      <w:r w:rsidRPr="00610718">
        <w:rPr>
          <w:sz w:val="22"/>
          <w:szCs w:val="22"/>
        </w:rPr>
        <w:t xml:space="preserve"> dimetilfumarato kapsulę. </w:t>
      </w:r>
    </w:p>
    <w:p w14:paraId="057CDDEC" w14:textId="77777777" w:rsidR="007F5B0A" w:rsidRDefault="007F5B0A" w:rsidP="005D554B">
      <w:pPr>
        <w:rPr>
          <w:sz w:val="22"/>
          <w:szCs w:val="22"/>
        </w:rPr>
      </w:pPr>
    </w:p>
    <w:p w14:paraId="11FD379E" w14:textId="7B1E37BE" w:rsidR="007F5B0A" w:rsidRDefault="007F5B0A" w:rsidP="005D554B">
      <w:pPr>
        <w:rPr>
          <w:sz w:val="22"/>
          <w:szCs w:val="22"/>
        </w:rPr>
      </w:pPr>
      <w:r>
        <w:rPr>
          <w:sz w:val="22"/>
          <w:szCs w:val="22"/>
        </w:rPr>
        <w:t>K</w:t>
      </w:r>
      <w:r w:rsidR="00610718" w:rsidRPr="00610718">
        <w:rPr>
          <w:sz w:val="22"/>
          <w:szCs w:val="22"/>
        </w:rPr>
        <w:t xml:space="preserve">artotinai per burną pelėms, žiurkėms, šunims ir beždžionėms davus dimetilfumarato, pastebėta inkstų pokyčių. Visų gyvūnų rūšių atveju buvo stebėta inkstų kanalėlių epitelio regeneracija, nurodanti, kad jie buvo pažeisti. Žiurkėms, kurioms visą jų gyvenimo laiką buvo duodama vaistinio preparato (tyrimas vykdytas 2 metus), pasireiškė inkstų kanalėlių hiperplazija. Šunims, kuriems </w:t>
      </w:r>
      <w:r w:rsidR="00D61EAA" w:rsidRPr="00610718">
        <w:rPr>
          <w:sz w:val="22"/>
          <w:szCs w:val="22"/>
        </w:rPr>
        <w:t>11</w:t>
      </w:r>
      <w:r w:rsidR="00D61EAA">
        <w:rPr>
          <w:sz w:val="22"/>
          <w:szCs w:val="22"/>
        </w:rPr>
        <w:t> </w:t>
      </w:r>
      <w:r w:rsidR="00610718" w:rsidRPr="00610718">
        <w:rPr>
          <w:sz w:val="22"/>
          <w:szCs w:val="22"/>
        </w:rPr>
        <w:t xml:space="preserve">mėnesių buvo kasdien </w:t>
      </w:r>
      <w:r w:rsidR="00941F18">
        <w:rPr>
          <w:sz w:val="22"/>
          <w:szCs w:val="22"/>
        </w:rPr>
        <w:t>sugirdoma</w:t>
      </w:r>
      <w:r w:rsidR="00610718" w:rsidRPr="00610718">
        <w:rPr>
          <w:sz w:val="22"/>
          <w:szCs w:val="22"/>
        </w:rPr>
        <w:t xml:space="preserve"> dimetilfumarato, kortikalinė atrofija buvo stebėta vartojant </w:t>
      </w:r>
      <w:r w:rsidR="00D61EAA" w:rsidRPr="00610718">
        <w:rPr>
          <w:sz w:val="22"/>
          <w:szCs w:val="22"/>
        </w:rPr>
        <w:t>3</w:t>
      </w:r>
      <w:r w:rsidR="00D61EAA">
        <w:rPr>
          <w:sz w:val="22"/>
          <w:szCs w:val="22"/>
        </w:rPr>
        <w:t> </w:t>
      </w:r>
      <w:r w:rsidR="00610718" w:rsidRPr="00610718">
        <w:rPr>
          <w:sz w:val="22"/>
          <w:szCs w:val="22"/>
        </w:rPr>
        <w:t xml:space="preserve">kartus didesnę dozę už rekomenduojamą remiantis AUC. Beždžionėms, kurioms </w:t>
      </w:r>
      <w:r w:rsidR="00D61EAA" w:rsidRPr="00610718">
        <w:rPr>
          <w:sz w:val="22"/>
          <w:szCs w:val="22"/>
        </w:rPr>
        <w:t>12</w:t>
      </w:r>
      <w:r w:rsidR="00D61EAA">
        <w:rPr>
          <w:sz w:val="22"/>
          <w:szCs w:val="22"/>
        </w:rPr>
        <w:t> </w:t>
      </w:r>
      <w:r w:rsidR="00610718" w:rsidRPr="00610718">
        <w:rPr>
          <w:sz w:val="22"/>
          <w:szCs w:val="22"/>
        </w:rPr>
        <w:t xml:space="preserve">mėnesių buvo kasdien </w:t>
      </w:r>
      <w:r w:rsidR="00941F18">
        <w:rPr>
          <w:sz w:val="22"/>
          <w:szCs w:val="22"/>
        </w:rPr>
        <w:t>sugirdoma</w:t>
      </w:r>
      <w:r w:rsidR="00610718" w:rsidRPr="00610718">
        <w:rPr>
          <w:sz w:val="22"/>
          <w:szCs w:val="22"/>
        </w:rPr>
        <w:t xml:space="preserve"> dimetilfumarato, pavienių ląstelių nekrozė buvo stebėta vartojant </w:t>
      </w:r>
      <w:r w:rsidR="00D61EAA" w:rsidRPr="00610718">
        <w:rPr>
          <w:sz w:val="22"/>
          <w:szCs w:val="22"/>
        </w:rPr>
        <w:t>2</w:t>
      </w:r>
      <w:r w:rsidR="00D61EAA">
        <w:rPr>
          <w:sz w:val="22"/>
          <w:szCs w:val="22"/>
        </w:rPr>
        <w:t> </w:t>
      </w:r>
      <w:r w:rsidR="00610718" w:rsidRPr="00610718">
        <w:rPr>
          <w:sz w:val="22"/>
          <w:szCs w:val="22"/>
        </w:rPr>
        <w:t xml:space="preserve">kartus didesnę dozę už rekomenduojamą remiantis AUC. Intersticinė fibrozė ir kortikalinė atrofija buvo stebėtos vartojant </w:t>
      </w:r>
      <w:r w:rsidR="00D61EAA" w:rsidRPr="00610718">
        <w:rPr>
          <w:sz w:val="22"/>
          <w:szCs w:val="22"/>
        </w:rPr>
        <w:t>6</w:t>
      </w:r>
      <w:r w:rsidR="00D61EAA">
        <w:rPr>
          <w:sz w:val="22"/>
          <w:szCs w:val="22"/>
        </w:rPr>
        <w:t> </w:t>
      </w:r>
      <w:r w:rsidR="00610718" w:rsidRPr="00610718">
        <w:rPr>
          <w:sz w:val="22"/>
          <w:szCs w:val="22"/>
        </w:rPr>
        <w:t xml:space="preserve">kartus didesnę dozę už rekomenduojamą remiantis AUC. Šių duomenų reikšmė žmogui nežinoma. </w:t>
      </w:r>
    </w:p>
    <w:p w14:paraId="7ADF11B6" w14:textId="77777777" w:rsidR="007F5B0A" w:rsidRDefault="007F5B0A" w:rsidP="005D554B">
      <w:pPr>
        <w:rPr>
          <w:sz w:val="22"/>
          <w:szCs w:val="22"/>
        </w:rPr>
      </w:pPr>
    </w:p>
    <w:p w14:paraId="076B6CCD" w14:textId="514D6BFC" w:rsidR="007F5B0A" w:rsidRDefault="00610718" w:rsidP="005D554B">
      <w:pPr>
        <w:rPr>
          <w:sz w:val="22"/>
          <w:szCs w:val="22"/>
        </w:rPr>
      </w:pPr>
      <w:r w:rsidRPr="00610718">
        <w:rPr>
          <w:sz w:val="22"/>
          <w:szCs w:val="22"/>
        </w:rPr>
        <w:t>Pastebėta žiurkių ir šunų sėklidžių spermatogeninio epitelio degeneracija. Pakitimai buvo nustatyt</w:t>
      </w:r>
      <w:r w:rsidR="00243206">
        <w:rPr>
          <w:sz w:val="22"/>
          <w:szCs w:val="22"/>
        </w:rPr>
        <w:t>i</w:t>
      </w:r>
      <w:r w:rsidRPr="00610718">
        <w:rPr>
          <w:sz w:val="22"/>
          <w:szCs w:val="22"/>
        </w:rPr>
        <w:t xml:space="preserve"> žiurkėms davus apytikriai rekomenduojamą dozę, o šunims davus dozę </w:t>
      </w:r>
      <w:r w:rsidR="00D61EAA" w:rsidRPr="00610718">
        <w:rPr>
          <w:sz w:val="22"/>
          <w:szCs w:val="22"/>
        </w:rPr>
        <w:t>3</w:t>
      </w:r>
      <w:r w:rsidR="00D61EAA">
        <w:rPr>
          <w:sz w:val="22"/>
          <w:szCs w:val="22"/>
        </w:rPr>
        <w:t> </w:t>
      </w:r>
      <w:r w:rsidRPr="00610718">
        <w:rPr>
          <w:sz w:val="22"/>
          <w:szCs w:val="22"/>
        </w:rPr>
        <w:t>kartus didesnę už rekomenduojamą remiantis AUC. Šių duomenų reikšmė žmogui nežinoma.</w:t>
      </w:r>
    </w:p>
    <w:p w14:paraId="211DF043" w14:textId="77777777" w:rsidR="007F5B0A" w:rsidRDefault="007F5B0A" w:rsidP="005D554B">
      <w:pPr>
        <w:rPr>
          <w:sz w:val="22"/>
          <w:szCs w:val="22"/>
        </w:rPr>
      </w:pPr>
    </w:p>
    <w:p w14:paraId="68C6BE0F" w14:textId="2234750C" w:rsidR="007F5B0A" w:rsidRDefault="00610718" w:rsidP="005D554B">
      <w:pPr>
        <w:rPr>
          <w:sz w:val="22"/>
          <w:szCs w:val="22"/>
        </w:rPr>
      </w:pPr>
      <w:r w:rsidRPr="00610718">
        <w:rPr>
          <w:sz w:val="22"/>
          <w:szCs w:val="22"/>
        </w:rPr>
        <w:t xml:space="preserve">Atlikus </w:t>
      </w:r>
      <w:r w:rsidR="00D61EAA" w:rsidRPr="00610718">
        <w:rPr>
          <w:sz w:val="22"/>
          <w:szCs w:val="22"/>
        </w:rPr>
        <w:t>3</w:t>
      </w:r>
      <w:r w:rsidR="00D61EAA">
        <w:rPr>
          <w:sz w:val="22"/>
          <w:szCs w:val="22"/>
        </w:rPr>
        <w:t> </w:t>
      </w:r>
      <w:r w:rsidRPr="00610718">
        <w:rPr>
          <w:sz w:val="22"/>
          <w:szCs w:val="22"/>
        </w:rPr>
        <w:t>mėnesių trukmės ir ilgesnius tyrimus bei ištyrus pelių ir žiurkių priešskrandžius, nustatytos plokščialąstelin</w:t>
      </w:r>
      <w:r w:rsidR="007F5B0A">
        <w:rPr>
          <w:sz w:val="22"/>
          <w:szCs w:val="22"/>
        </w:rPr>
        <w:t>io</w:t>
      </w:r>
      <w:r w:rsidRPr="00610718">
        <w:rPr>
          <w:sz w:val="22"/>
          <w:szCs w:val="22"/>
        </w:rPr>
        <w:t xml:space="preserve"> epitelio hiperplazija ir hiperkeratozė; uždegimas; plokščialąstelin</w:t>
      </w:r>
      <w:r w:rsidR="007F5B0A">
        <w:rPr>
          <w:sz w:val="22"/>
          <w:szCs w:val="22"/>
        </w:rPr>
        <w:t>ių ląstelių</w:t>
      </w:r>
      <w:r w:rsidRPr="00610718">
        <w:rPr>
          <w:sz w:val="22"/>
          <w:szCs w:val="22"/>
        </w:rPr>
        <w:t xml:space="preserve"> papiloma ir karcinoma. Žmonių organizme pelių ir žiurkių priešskrandžio atitikmens nėra.</w:t>
      </w:r>
    </w:p>
    <w:p w14:paraId="6E6182A1" w14:textId="77777777" w:rsidR="007F5B0A" w:rsidRDefault="007F5B0A" w:rsidP="005D554B">
      <w:pPr>
        <w:rPr>
          <w:sz w:val="22"/>
          <w:szCs w:val="22"/>
        </w:rPr>
      </w:pPr>
    </w:p>
    <w:p w14:paraId="69FA6C50" w14:textId="06C0C251" w:rsidR="007F5B0A" w:rsidRPr="007F5B0A" w:rsidRDefault="00610718" w:rsidP="005D554B">
      <w:pPr>
        <w:rPr>
          <w:sz w:val="22"/>
          <w:szCs w:val="22"/>
          <w:u w:val="single"/>
        </w:rPr>
      </w:pPr>
      <w:r w:rsidRPr="007F5B0A">
        <w:rPr>
          <w:sz w:val="22"/>
          <w:szCs w:val="22"/>
          <w:u w:val="single"/>
        </w:rPr>
        <w:t>Toksinis poveikis reprodukcijai</w:t>
      </w:r>
      <w:r w:rsidR="00A979EB">
        <w:rPr>
          <w:sz w:val="22"/>
          <w:szCs w:val="22"/>
          <w:u w:val="single"/>
        </w:rPr>
        <w:t xml:space="preserve"> ir vystymuisi</w:t>
      </w:r>
      <w:r w:rsidRPr="007F5B0A">
        <w:rPr>
          <w:sz w:val="22"/>
          <w:szCs w:val="22"/>
          <w:u w:val="single"/>
        </w:rPr>
        <w:t xml:space="preserve"> </w:t>
      </w:r>
    </w:p>
    <w:p w14:paraId="0215C3D4" w14:textId="77777777" w:rsidR="00A979EB" w:rsidRDefault="00A979EB" w:rsidP="005D554B">
      <w:pPr>
        <w:rPr>
          <w:sz w:val="22"/>
          <w:szCs w:val="22"/>
        </w:rPr>
      </w:pPr>
    </w:p>
    <w:p w14:paraId="7DE7C985" w14:textId="17325C90" w:rsidR="00B1111F" w:rsidRDefault="00610718" w:rsidP="005D554B">
      <w:pPr>
        <w:rPr>
          <w:sz w:val="22"/>
          <w:szCs w:val="22"/>
        </w:rPr>
      </w:pPr>
      <w:r w:rsidRPr="00610718">
        <w:rPr>
          <w:sz w:val="22"/>
          <w:szCs w:val="22"/>
        </w:rPr>
        <w:t xml:space="preserve">Žiurkių patinams </w:t>
      </w:r>
      <w:r w:rsidR="00941F18">
        <w:rPr>
          <w:sz w:val="22"/>
          <w:szCs w:val="22"/>
        </w:rPr>
        <w:t>sugirdžius</w:t>
      </w:r>
      <w:r w:rsidRPr="00610718">
        <w:rPr>
          <w:sz w:val="22"/>
          <w:szCs w:val="22"/>
        </w:rPr>
        <w:t xml:space="preserve"> 75, 250 ir 375</w:t>
      </w:r>
      <w:r w:rsidR="00B1111F">
        <w:rPr>
          <w:sz w:val="22"/>
          <w:szCs w:val="22"/>
        </w:rPr>
        <w:t> </w:t>
      </w:r>
      <w:r w:rsidRPr="00610718">
        <w:rPr>
          <w:sz w:val="22"/>
          <w:szCs w:val="22"/>
        </w:rPr>
        <w:t xml:space="preserve">mg/kg kūno svorio dimetilfumarato per parą prieš poravimąsi ir jo metu nustatyta, kad net ir pati didžiausia </w:t>
      </w:r>
      <w:r w:rsidR="00941F18">
        <w:rPr>
          <w:sz w:val="22"/>
          <w:szCs w:val="22"/>
        </w:rPr>
        <w:t>sugirdyta</w:t>
      </w:r>
      <w:r w:rsidRPr="00610718">
        <w:rPr>
          <w:sz w:val="22"/>
          <w:szCs w:val="22"/>
        </w:rPr>
        <w:t xml:space="preserve"> dozė (bent </w:t>
      </w:r>
      <w:r w:rsidR="00D61EAA" w:rsidRPr="00610718">
        <w:rPr>
          <w:sz w:val="22"/>
          <w:szCs w:val="22"/>
        </w:rPr>
        <w:t>2</w:t>
      </w:r>
      <w:r w:rsidR="00D61EAA">
        <w:rPr>
          <w:sz w:val="22"/>
          <w:szCs w:val="22"/>
        </w:rPr>
        <w:t> </w:t>
      </w:r>
      <w:r w:rsidRPr="00610718">
        <w:rPr>
          <w:sz w:val="22"/>
          <w:szCs w:val="22"/>
        </w:rPr>
        <w:t xml:space="preserve">kartus didesnė nei rekomenduojama dozė remiantis AUC) patinų vaisingumui įtakos </w:t>
      </w:r>
      <w:r w:rsidR="00B1111F">
        <w:rPr>
          <w:sz w:val="22"/>
          <w:szCs w:val="22"/>
        </w:rPr>
        <w:t>nedarė</w:t>
      </w:r>
      <w:r w:rsidRPr="00610718">
        <w:rPr>
          <w:sz w:val="22"/>
          <w:szCs w:val="22"/>
        </w:rPr>
        <w:t xml:space="preserve">. Žiurkių patelėms </w:t>
      </w:r>
      <w:r w:rsidR="00941F18">
        <w:rPr>
          <w:sz w:val="22"/>
          <w:szCs w:val="22"/>
        </w:rPr>
        <w:t>sugirdžius</w:t>
      </w:r>
      <w:r w:rsidRPr="00610718">
        <w:rPr>
          <w:sz w:val="22"/>
          <w:szCs w:val="22"/>
        </w:rPr>
        <w:t xml:space="preserve"> 25, 100 ir 250</w:t>
      </w:r>
      <w:r w:rsidR="00B1111F">
        <w:rPr>
          <w:sz w:val="22"/>
          <w:szCs w:val="22"/>
        </w:rPr>
        <w:t> </w:t>
      </w:r>
      <w:r w:rsidRPr="00610718">
        <w:rPr>
          <w:sz w:val="22"/>
          <w:szCs w:val="22"/>
        </w:rPr>
        <w:t xml:space="preserve">mg/kg kūno svorio dimetilfumarato per parą prieš poravimąsi ir jo metu, taip pat iki pat </w:t>
      </w:r>
      <w:r w:rsidR="00D61EAA" w:rsidRPr="00610718">
        <w:rPr>
          <w:sz w:val="22"/>
          <w:szCs w:val="22"/>
        </w:rPr>
        <w:t>7</w:t>
      </w:r>
      <w:r w:rsidR="00D61EAA">
        <w:rPr>
          <w:sz w:val="22"/>
          <w:szCs w:val="22"/>
        </w:rPr>
        <w:t> </w:t>
      </w:r>
      <w:r w:rsidR="00B1111F">
        <w:rPr>
          <w:sz w:val="22"/>
          <w:szCs w:val="22"/>
        </w:rPr>
        <w:t>vaikingumo paros</w:t>
      </w:r>
      <w:r w:rsidRPr="00610718">
        <w:rPr>
          <w:sz w:val="22"/>
          <w:szCs w:val="22"/>
        </w:rPr>
        <w:t xml:space="preserve">, sumažėjo estrogeninių fazių skaičius </w:t>
      </w:r>
      <w:r w:rsidR="00D61EAA" w:rsidRPr="00610718">
        <w:rPr>
          <w:sz w:val="22"/>
          <w:szCs w:val="22"/>
        </w:rPr>
        <w:t>14</w:t>
      </w:r>
      <w:r w:rsidR="00D61EAA">
        <w:rPr>
          <w:sz w:val="22"/>
          <w:szCs w:val="22"/>
        </w:rPr>
        <w:t> </w:t>
      </w:r>
      <w:r w:rsidR="00B1111F">
        <w:rPr>
          <w:sz w:val="22"/>
          <w:szCs w:val="22"/>
        </w:rPr>
        <w:t>parų</w:t>
      </w:r>
      <w:r w:rsidRPr="00610718">
        <w:rPr>
          <w:sz w:val="22"/>
          <w:szCs w:val="22"/>
        </w:rPr>
        <w:t xml:space="preserve"> laikotarp</w:t>
      </w:r>
      <w:r w:rsidR="00B1111F">
        <w:rPr>
          <w:sz w:val="22"/>
          <w:szCs w:val="22"/>
        </w:rPr>
        <w:t>iu</w:t>
      </w:r>
      <w:r w:rsidRPr="00610718">
        <w:rPr>
          <w:sz w:val="22"/>
          <w:szCs w:val="22"/>
        </w:rPr>
        <w:t xml:space="preserve">, taip pat padaugėjo gyvūnų, kuriems </w:t>
      </w:r>
      <w:r w:rsidR="00B1111F">
        <w:rPr>
          <w:sz w:val="22"/>
          <w:szCs w:val="22"/>
        </w:rPr>
        <w:t>pailgėjo</w:t>
      </w:r>
      <w:r w:rsidRPr="00610718">
        <w:rPr>
          <w:sz w:val="22"/>
          <w:szCs w:val="22"/>
        </w:rPr>
        <w:t xml:space="preserve"> laikotarpis </w:t>
      </w:r>
      <w:r w:rsidR="00B1111F">
        <w:rPr>
          <w:sz w:val="22"/>
          <w:szCs w:val="22"/>
        </w:rPr>
        <w:t>tar</w:t>
      </w:r>
      <w:r w:rsidR="00D77561">
        <w:rPr>
          <w:sz w:val="22"/>
          <w:szCs w:val="22"/>
        </w:rPr>
        <w:t>p</w:t>
      </w:r>
      <w:r w:rsidR="00B1111F">
        <w:rPr>
          <w:sz w:val="22"/>
          <w:szCs w:val="22"/>
        </w:rPr>
        <w:t xml:space="preserve"> rujos periodų</w:t>
      </w:r>
      <w:r w:rsidRPr="00610718">
        <w:rPr>
          <w:sz w:val="22"/>
          <w:szCs w:val="22"/>
        </w:rPr>
        <w:t xml:space="preserve">, davus didžiausią dozę (bent </w:t>
      </w:r>
      <w:r w:rsidR="00D61EAA" w:rsidRPr="00610718">
        <w:rPr>
          <w:sz w:val="22"/>
          <w:szCs w:val="22"/>
        </w:rPr>
        <w:t>11</w:t>
      </w:r>
      <w:r w:rsidR="00D61EAA">
        <w:rPr>
          <w:sz w:val="22"/>
          <w:szCs w:val="22"/>
        </w:rPr>
        <w:t> </w:t>
      </w:r>
      <w:r w:rsidRPr="00610718">
        <w:rPr>
          <w:sz w:val="22"/>
          <w:szCs w:val="22"/>
        </w:rPr>
        <w:t xml:space="preserve">kartų didesnę už rekomenduojamą dozę, remiantis AUC). Tačiau šie pokyčiai vaisingumui ar gyvybingų embrionų skaičiui įtakos </w:t>
      </w:r>
      <w:r w:rsidR="00B1111F">
        <w:rPr>
          <w:sz w:val="22"/>
          <w:szCs w:val="22"/>
        </w:rPr>
        <w:t>nedarė</w:t>
      </w:r>
      <w:r w:rsidRPr="00610718">
        <w:rPr>
          <w:sz w:val="22"/>
          <w:szCs w:val="22"/>
        </w:rPr>
        <w:t xml:space="preserve">. </w:t>
      </w:r>
    </w:p>
    <w:p w14:paraId="4C9332A1" w14:textId="77777777" w:rsidR="00B1111F" w:rsidRDefault="00B1111F" w:rsidP="005D554B">
      <w:pPr>
        <w:rPr>
          <w:sz w:val="22"/>
          <w:szCs w:val="22"/>
        </w:rPr>
      </w:pPr>
    </w:p>
    <w:p w14:paraId="44110193" w14:textId="6A0DE28E" w:rsidR="00B1111F" w:rsidRDefault="00610718" w:rsidP="005D554B">
      <w:pPr>
        <w:rPr>
          <w:sz w:val="22"/>
          <w:szCs w:val="22"/>
        </w:rPr>
      </w:pPr>
      <w:r w:rsidRPr="00610718">
        <w:rPr>
          <w:sz w:val="22"/>
          <w:szCs w:val="22"/>
        </w:rPr>
        <w:t>Nustatyta, kad dimetilfumarat</w:t>
      </w:r>
      <w:r w:rsidR="009A7BF1">
        <w:rPr>
          <w:sz w:val="22"/>
          <w:szCs w:val="22"/>
        </w:rPr>
        <w:t>o</w:t>
      </w:r>
      <w:r w:rsidRPr="00610718">
        <w:rPr>
          <w:sz w:val="22"/>
          <w:szCs w:val="22"/>
        </w:rPr>
        <w:t xml:space="preserve"> prasiskverbia p</w:t>
      </w:r>
      <w:r w:rsidR="009A7BF1">
        <w:rPr>
          <w:sz w:val="22"/>
          <w:szCs w:val="22"/>
        </w:rPr>
        <w:t>er</w:t>
      </w:r>
      <w:r w:rsidRPr="00610718">
        <w:rPr>
          <w:sz w:val="22"/>
          <w:szCs w:val="22"/>
        </w:rPr>
        <w:t xml:space="preserve"> žiurkių ir triušių placentos membraną į vaisiaus kraują, o koncentracijos žiurkių ir triušių vaisiaus bei patelių plazmoje santykis atitinkamai yra nuo 0,48 iki 0,64 ir 0,1. Žiurkių ir triušių tyrimų metu, nepriklausomai nuo duotų dimetilfumarato dozių, </w:t>
      </w:r>
      <w:r w:rsidR="009A7BF1">
        <w:rPr>
          <w:sz w:val="22"/>
          <w:szCs w:val="22"/>
        </w:rPr>
        <w:t>įgimtų formavimosi ydų</w:t>
      </w:r>
      <w:r w:rsidRPr="00610718">
        <w:rPr>
          <w:sz w:val="22"/>
          <w:szCs w:val="22"/>
        </w:rPr>
        <w:t xml:space="preserve"> nepastebėta. Apvaisintoms žiurkėms organogenezės metu per burną davus 25, 100 ir 250</w:t>
      </w:r>
      <w:r w:rsidR="00B1111F">
        <w:rPr>
          <w:sz w:val="22"/>
          <w:szCs w:val="22"/>
        </w:rPr>
        <w:t> </w:t>
      </w:r>
      <w:r w:rsidRPr="00610718">
        <w:rPr>
          <w:sz w:val="22"/>
          <w:szCs w:val="22"/>
        </w:rPr>
        <w:t xml:space="preserve">mg/kg kūno svorio dimetilfumarato per parą, patelėms pasireiškė nepageidaujamas poveikis, kai dozė buvo </w:t>
      </w:r>
      <w:r w:rsidR="00D61EAA" w:rsidRPr="00610718">
        <w:rPr>
          <w:sz w:val="22"/>
          <w:szCs w:val="22"/>
        </w:rPr>
        <w:t>4</w:t>
      </w:r>
      <w:r w:rsidR="00D61EAA">
        <w:rPr>
          <w:sz w:val="22"/>
          <w:szCs w:val="22"/>
        </w:rPr>
        <w:t> </w:t>
      </w:r>
      <w:r w:rsidRPr="00610718">
        <w:rPr>
          <w:sz w:val="22"/>
          <w:szCs w:val="22"/>
        </w:rPr>
        <w:t xml:space="preserve">kartus didesnė už rekomenduojamą dozę, remiantis AUC, be to, nustatytas </w:t>
      </w:r>
      <w:r w:rsidRPr="00610718">
        <w:rPr>
          <w:sz w:val="22"/>
          <w:szCs w:val="22"/>
        </w:rPr>
        <w:lastRenderedPageBreak/>
        <w:t>mažas vais</w:t>
      </w:r>
      <w:r w:rsidR="00B1111F">
        <w:rPr>
          <w:sz w:val="22"/>
          <w:szCs w:val="22"/>
        </w:rPr>
        <w:t>iaus</w:t>
      </w:r>
      <w:r w:rsidRPr="00610718">
        <w:rPr>
          <w:sz w:val="22"/>
          <w:szCs w:val="22"/>
        </w:rPr>
        <w:t xml:space="preserve"> svoris ir uždelsta osifikacija (pad</w:t>
      </w:r>
      <w:r w:rsidR="009A7BF1">
        <w:rPr>
          <w:sz w:val="22"/>
          <w:szCs w:val="22"/>
        </w:rPr>
        <w:t>ikaulių</w:t>
      </w:r>
      <w:r w:rsidRPr="00610718">
        <w:rPr>
          <w:sz w:val="22"/>
          <w:szCs w:val="22"/>
        </w:rPr>
        <w:t xml:space="preserve"> ir užpakalinių galūnių pirštakaulių), kai dozė buvo </w:t>
      </w:r>
      <w:r w:rsidR="00D61EAA" w:rsidRPr="00610718">
        <w:rPr>
          <w:sz w:val="22"/>
          <w:szCs w:val="22"/>
        </w:rPr>
        <w:t>11</w:t>
      </w:r>
      <w:r w:rsidR="00D61EAA">
        <w:rPr>
          <w:sz w:val="22"/>
          <w:szCs w:val="22"/>
        </w:rPr>
        <w:t> </w:t>
      </w:r>
      <w:r w:rsidRPr="00610718">
        <w:rPr>
          <w:sz w:val="22"/>
          <w:szCs w:val="22"/>
        </w:rPr>
        <w:t xml:space="preserve">kartų didesnė už rekomenduojamą dozę, remiantis AUC. Manoma, kad mažesnis vaisių svoris ir uždelsta osifikacija yra antrinė toksinio poveikio patelės organizmui (sumažėjęs kūno svoris ir suvartojamo maisto kiekis) pasekmė. </w:t>
      </w:r>
    </w:p>
    <w:p w14:paraId="636F547C" w14:textId="77777777" w:rsidR="00B1111F" w:rsidRDefault="00B1111F" w:rsidP="005D554B">
      <w:pPr>
        <w:rPr>
          <w:sz w:val="22"/>
          <w:szCs w:val="22"/>
        </w:rPr>
      </w:pPr>
    </w:p>
    <w:p w14:paraId="35E2C6AB" w14:textId="31B95C78" w:rsidR="00071028" w:rsidRDefault="00610718" w:rsidP="005D554B">
      <w:pPr>
        <w:rPr>
          <w:sz w:val="22"/>
          <w:szCs w:val="22"/>
        </w:rPr>
      </w:pPr>
      <w:r w:rsidRPr="00610718">
        <w:rPr>
          <w:sz w:val="22"/>
          <w:szCs w:val="22"/>
        </w:rPr>
        <w:t xml:space="preserve">Apvaisintiems triušiams organogenezės metu </w:t>
      </w:r>
      <w:r w:rsidR="006725CB">
        <w:rPr>
          <w:sz w:val="22"/>
          <w:szCs w:val="22"/>
        </w:rPr>
        <w:t>sugirdžius</w:t>
      </w:r>
      <w:r w:rsidRPr="00610718">
        <w:rPr>
          <w:sz w:val="22"/>
          <w:szCs w:val="22"/>
        </w:rPr>
        <w:t xml:space="preserve"> 25, 75 ir 150</w:t>
      </w:r>
      <w:r w:rsidR="006725CB">
        <w:rPr>
          <w:sz w:val="22"/>
          <w:szCs w:val="22"/>
        </w:rPr>
        <w:t> </w:t>
      </w:r>
      <w:r w:rsidRPr="00610718">
        <w:rPr>
          <w:sz w:val="22"/>
          <w:szCs w:val="22"/>
        </w:rPr>
        <w:t>mg/kg kūno svorio dimetilfumarato per parą, nepastebėta jok</w:t>
      </w:r>
      <w:r w:rsidR="009A7BF1">
        <w:rPr>
          <w:sz w:val="22"/>
          <w:szCs w:val="22"/>
        </w:rPr>
        <w:t>io</w:t>
      </w:r>
      <w:r w:rsidRPr="00610718">
        <w:rPr>
          <w:sz w:val="22"/>
          <w:szCs w:val="22"/>
        </w:rPr>
        <w:t xml:space="preserve"> poveiki</w:t>
      </w:r>
      <w:r w:rsidR="009A7BF1">
        <w:rPr>
          <w:sz w:val="22"/>
          <w:szCs w:val="22"/>
        </w:rPr>
        <w:t>o</w:t>
      </w:r>
      <w:r w:rsidRPr="00610718">
        <w:rPr>
          <w:sz w:val="22"/>
          <w:szCs w:val="22"/>
        </w:rPr>
        <w:t xml:space="preserve"> </w:t>
      </w:r>
      <w:r w:rsidR="00071028">
        <w:rPr>
          <w:sz w:val="22"/>
          <w:szCs w:val="22"/>
        </w:rPr>
        <w:t>gemalo</w:t>
      </w:r>
      <w:r w:rsidRPr="00610718">
        <w:rPr>
          <w:sz w:val="22"/>
          <w:szCs w:val="22"/>
        </w:rPr>
        <w:t xml:space="preserve"> ar vaisiaus vystymuisi, bet sumažėjo patelių kūno svoris, kai dozė buvo 7</w:t>
      </w:r>
      <w:r w:rsidRPr="00BA52EC">
        <w:t xml:space="preserve"> </w:t>
      </w:r>
      <w:r w:rsidRPr="00610718">
        <w:rPr>
          <w:sz w:val="22"/>
          <w:szCs w:val="22"/>
        </w:rPr>
        <w:t xml:space="preserve">kartus didesnė už rekomenduojamą dozę, be to, padažnėjo persileidimo atvejų, kai dozė buvo </w:t>
      </w:r>
      <w:r w:rsidR="00D61EAA" w:rsidRPr="00610718">
        <w:rPr>
          <w:sz w:val="22"/>
          <w:szCs w:val="22"/>
        </w:rPr>
        <w:t>16</w:t>
      </w:r>
      <w:r w:rsidR="00D61EAA">
        <w:rPr>
          <w:sz w:val="22"/>
          <w:szCs w:val="22"/>
        </w:rPr>
        <w:t> </w:t>
      </w:r>
      <w:r w:rsidRPr="00610718">
        <w:rPr>
          <w:sz w:val="22"/>
          <w:szCs w:val="22"/>
        </w:rPr>
        <w:t xml:space="preserve">kartų didesnė už rekomenduojamą dozę, remiantis AUC. </w:t>
      </w:r>
    </w:p>
    <w:p w14:paraId="20ED561B" w14:textId="77777777" w:rsidR="00071028" w:rsidRDefault="00071028" w:rsidP="005D554B">
      <w:pPr>
        <w:rPr>
          <w:sz w:val="22"/>
          <w:szCs w:val="22"/>
        </w:rPr>
      </w:pPr>
    </w:p>
    <w:p w14:paraId="5EE5379C" w14:textId="2F1D3D3D" w:rsidR="00071028" w:rsidRDefault="00610718" w:rsidP="005D554B">
      <w:pPr>
        <w:rPr>
          <w:sz w:val="22"/>
          <w:szCs w:val="22"/>
        </w:rPr>
      </w:pPr>
      <w:r w:rsidRPr="00610718">
        <w:rPr>
          <w:sz w:val="22"/>
          <w:szCs w:val="22"/>
        </w:rPr>
        <w:t xml:space="preserve">Apvaisintoms žiurkėms ir jų laktacijos laikotarpiu </w:t>
      </w:r>
      <w:r w:rsidR="006725CB">
        <w:rPr>
          <w:sz w:val="22"/>
          <w:szCs w:val="22"/>
        </w:rPr>
        <w:t>sugirdžius</w:t>
      </w:r>
      <w:r w:rsidRPr="00610718">
        <w:rPr>
          <w:sz w:val="22"/>
          <w:szCs w:val="22"/>
        </w:rPr>
        <w:t xml:space="preserve"> 25, 100 ir 250</w:t>
      </w:r>
      <w:r w:rsidR="00071028">
        <w:rPr>
          <w:sz w:val="22"/>
          <w:szCs w:val="22"/>
        </w:rPr>
        <w:t> </w:t>
      </w:r>
      <w:r w:rsidRPr="00610718">
        <w:rPr>
          <w:sz w:val="22"/>
          <w:szCs w:val="22"/>
        </w:rPr>
        <w:t xml:space="preserve">mg/kg kūno svorio dimetilfumarato per parą, nustatytas mažesnis F1 jauniklių kūno svoris ir uždelstas F1 patinų lytinis brendimas, kai dozė buvo </w:t>
      </w:r>
      <w:r w:rsidR="00D61EAA" w:rsidRPr="00610718">
        <w:rPr>
          <w:sz w:val="22"/>
          <w:szCs w:val="22"/>
        </w:rPr>
        <w:t>11</w:t>
      </w:r>
      <w:r w:rsidR="00D61EAA">
        <w:rPr>
          <w:sz w:val="22"/>
          <w:szCs w:val="22"/>
        </w:rPr>
        <w:t> </w:t>
      </w:r>
      <w:r w:rsidRPr="00610718">
        <w:rPr>
          <w:sz w:val="22"/>
          <w:szCs w:val="22"/>
        </w:rPr>
        <w:t xml:space="preserve">kartų didesnė už rekomenduojamą dozę, remiantis AUC. F1 jauniklių vaisingumui poveikio nepastebėta. Manoma, kad mažesnis jauniklio kūno svoris yra antrinė toksinio poveikio patelės organizmui pasekmė. </w:t>
      </w:r>
    </w:p>
    <w:p w14:paraId="1C5355F2" w14:textId="77777777" w:rsidR="00071028" w:rsidRDefault="00071028" w:rsidP="005D554B">
      <w:pPr>
        <w:rPr>
          <w:sz w:val="22"/>
          <w:szCs w:val="22"/>
        </w:rPr>
      </w:pPr>
      <w:bookmarkStart w:id="27" w:name="_Hlk160016079"/>
    </w:p>
    <w:p w14:paraId="2BF11B08" w14:textId="3391CCE4" w:rsidR="00A979EB" w:rsidRPr="00367AD0" w:rsidRDefault="00A979EB" w:rsidP="005D554B">
      <w:pPr>
        <w:rPr>
          <w:sz w:val="22"/>
          <w:szCs w:val="22"/>
          <w:u w:val="single"/>
        </w:rPr>
      </w:pPr>
      <w:r w:rsidRPr="00367AD0">
        <w:rPr>
          <w:rFonts w:ascii="TimesNewRomanPSMT" w:hAnsi="TimesNewRomanPSMT"/>
          <w:color w:val="000000"/>
          <w:sz w:val="22"/>
          <w:szCs w:val="22"/>
          <w:u w:val="single"/>
        </w:rPr>
        <w:t>Toksinis poveikis gyv</w:t>
      </w:r>
      <w:r w:rsidRPr="00367AD0">
        <w:rPr>
          <w:rFonts w:ascii="TimesNewRomanPSMT" w:hAnsi="TimesNewRomanPSMT" w:hint="eastAsia"/>
          <w:color w:val="000000"/>
          <w:sz w:val="22"/>
          <w:szCs w:val="22"/>
          <w:u w:val="single"/>
        </w:rPr>
        <w:t>ū</w:t>
      </w:r>
      <w:r w:rsidRPr="00367AD0">
        <w:rPr>
          <w:rFonts w:ascii="TimesNewRomanPSMT" w:hAnsi="TimesNewRomanPSMT"/>
          <w:color w:val="000000"/>
          <w:sz w:val="22"/>
          <w:szCs w:val="22"/>
          <w:u w:val="single"/>
        </w:rPr>
        <w:t>n</w:t>
      </w:r>
      <w:r w:rsidRPr="00367AD0">
        <w:rPr>
          <w:rFonts w:ascii="TimesNewRomanPSMT" w:hAnsi="TimesNewRomanPSMT" w:hint="eastAsia"/>
          <w:color w:val="000000"/>
          <w:sz w:val="22"/>
          <w:szCs w:val="22"/>
          <w:u w:val="single"/>
        </w:rPr>
        <w:t>ų</w:t>
      </w:r>
      <w:r w:rsidRPr="00367AD0">
        <w:rPr>
          <w:rFonts w:ascii="TimesNewRomanPSMT" w:hAnsi="TimesNewRomanPSMT"/>
          <w:color w:val="000000"/>
          <w:sz w:val="22"/>
          <w:szCs w:val="22"/>
          <w:u w:val="single"/>
        </w:rPr>
        <w:t xml:space="preserve"> jaunikliams</w:t>
      </w:r>
    </w:p>
    <w:bookmarkEnd w:id="27"/>
    <w:p w14:paraId="0D29ED25" w14:textId="77777777" w:rsidR="00A979EB" w:rsidRDefault="00A979EB" w:rsidP="005D554B">
      <w:pPr>
        <w:rPr>
          <w:sz w:val="22"/>
          <w:szCs w:val="22"/>
        </w:rPr>
      </w:pPr>
    </w:p>
    <w:p w14:paraId="4FEAC09E" w14:textId="36BB46A8" w:rsidR="00415A9D" w:rsidRDefault="00610718" w:rsidP="005D554B">
      <w:pPr>
        <w:rPr>
          <w:sz w:val="22"/>
          <w:szCs w:val="22"/>
        </w:rPr>
      </w:pPr>
      <w:r w:rsidRPr="00610718">
        <w:rPr>
          <w:sz w:val="22"/>
          <w:szCs w:val="22"/>
        </w:rPr>
        <w:t xml:space="preserve">Du toksinio poveikio tyrimai su žiurkių jaunikliais, kasdien sugirdant dimetilfumarato nuo </w:t>
      </w:r>
      <w:r w:rsidR="00D61EAA" w:rsidRPr="00610718">
        <w:rPr>
          <w:sz w:val="22"/>
          <w:szCs w:val="22"/>
        </w:rPr>
        <w:t>28</w:t>
      </w:r>
      <w:r w:rsidR="00D61EAA">
        <w:rPr>
          <w:sz w:val="22"/>
          <w:szCs w:val="22"/>
        </w:rPr>
        <w:t> </w:t>
      </w:r>
      <w:r w:rsidR="00071028">
        <w:rPr>
          <w:sz w:val="22"/>
          <w:szCs w:val="22"/>
        </w:rPr>
        <w:t>paros</w:t>
      </w:r>
      <w:r w:rsidRPr="00610718">
        <w:rPr>
          <w:sz w:val="22"/>
          <w:szCs w:val="22"/>
        </w:rPr>
        <w:t xml:space="preserve"> po </w:t>
      </w:r>
      <w:r w:rsidR="00071028">
        <w:rPr>
          <w:sz w:val="22"/>
          <w:szCs w:val="22"/>
        </w:rPr>
        <w:t>atsivedimo</w:t>
      </w:r>
      <w:r w:rsidRPr="00610718">
        <w:rPr>
          <w:sz w:val="22"/>
          <w:szCs w:val="22"/>
        </w:rPr>
        <w:t xml:space="preserve"> (</w:t>
      </w:r>
      <w:r w:rsidR="00071028">
        <w:rPr>
          <w:sz w:val="22"/>
          <w:szCs w:val="22"/>
        </w:rPr>
        <w:t>PPA</w:t>
      </w:r>
      <w:r w:rsidRPr="00610718">
        <w:rPr>
          <w:sz w:val="22"/>
          <w:szCs w:val="22"/>
        </w:rPr>
        <w:t xml:space="preserve">) iki 90-93 </w:t>
      </w:r>
      <w:r w:rsidR="00071028">
        <w:rPr>
          <w:sz w:val="22"/>
          <w:szCs w:val="22"/>
        </w:rPr>
        <w:t>PPA</w:t>
      </w:r>
      <w:r w:rsidRPr="00610718">
        <w:rPr>
          <w:sz w:val="22"/>
          <w:szCs w:val="22"/>
        </w:rPr>
        <w:t xml:space="preserve"> (tai atitinka </w:t>
      </w:r>
      <w:r w:rsidR="00071028">
        <w:rPr>
          <w:sz w:val="22"/>
          <w:szCs w:val="22"/>
        </w:rPr>
        <w:t xml:space="preserve">maždaug </w:t>
      </w:r>
      <w:r w:rsidR="00071028" w:rsidRPr="00610718">
        <w:rPr>
          <w:sz w:val="22"/>
          <w:szCs w:val="22"/>
        </w:rPr>
        <w:t>3 metų</w:t>
      </w:r>
      <w:r w:rsidR="00071028">
        <w:rPr>
          <w:sz w:val="22"/>
          <w:szCs w:val="22"/>
        </w:rPr>
        <w:t xml:space="preserve"> žmogaus</w:t>
      </w:r>
      <w:r w:rsidRPr="00610718">
        <w:rPr>
          <w:sz w:val="22"/>
          <w:szCs w:val="22"/>
        </w:rPr>
        <w:t xml:space="preserve"> amžių), parodė panašų toksinį poveikį organams taikiniams inkstams ir priešskrandžiui, kaip ir suaugusiems gyvūnams. Pirmajame tyrime dimetilfumaratas ne</w:t>
      </w:r>
      <w:r w:rsidR="00071028">
        <w:rPr>
          <w:sz w:val="22"/>
          <w:szCs w:val="22"/>
        </w:rPr>
        <w:t>darė</w:t>
      </w:r>
      <w:r w:rsidRPr="00610718">
        <w:rPr>
          <w:sz w:val="22"/>
          <w:szCs w:val="22"/>
        </w:rPr>
        <w:t xml:space="preserve"> įtakos vystymuisi, neurologiniam elgesiui ar patinų arba patelių vaisingumui skiriant iki didžiausios 140</w:t>
      </w:r>
      <w:r w:rsidR="00071028">
        <w:rPr>
          <w:sz w:val="22"/>
          <w:szCs w:val="22"/>
        </w:rPr>
        <w:t> </w:t>
      </w:r>
      <w:r w:rsidRPr="00610718">
        <w:rPr>
          <w:sz w:val="22"/>
          <w:szCs w:val="22"/>
        </w:rPr>
        <w:t>mg/kg per parą dozės (maždaug 4,</w:t>
      </w:r>
      <w:r w:rsidR="00D61EAA" w:rsidRPr="00610718">
        <w:rPr>
          <w:sz w:val="22"/>
          <w:szCs w:val="22"/>
        </w:rPr>
        <w:t>6</w:t>
      </w:r>
      <w:r w:rsidR="00D61EAA">
        <w:rPr>
          <w:sz w:val="22"/>
          <w:szCs w:val="22"/>
        </w:rPr>
        <w:t> </w:t>
      </w:r>
      <w:r w:rsidR="00D61EAA" w:rsidRPr="00610718">
        <w:rPr>
          <w:sz w:val="22"/>
          <w:szCs w:val="22"/>
        </w:rPr>
        <w:t>kart</w:t>
      </w:r>
      <w:r w:rsidR="00D61EAA">
        <w:rPr>
          <w:sz w:val="22"/>
          <w:szCs w:val="22"/>
        </w:rPr>
        <w:t>o</w:t>
      </w:r>
      <w:r w:rsidR="00D61EAA" w:rsidRPr="00610718">
        <w:rPr>
          <w:sz w:val="22"/>
          <w:szCs w:val="22"/>
        </w:rPr>
        <w:t xml:space="preserve"> </w:t>
      </w:r>
      <w:r w:rsidRPr="00610718">
        <w:rPr>
          <w:sz w:val="22"/>
          <w:szCs w:val="22"/>
        </w:rPr>
        <w:t xml:space="preserve">didesnės už rekomenduojamą dozę žmogui, remiantis ribotais AUC duomenimis vaikams). </w:t>
      </w:r>
      <w:r w:rsidR="00EF66B3">
        <w:rPr>
          <w:sz w:val="22"/>
          <w:szCs w:val="22"/>
        </w:rPr>
        <w:t>Taip pat</w:t>
      </w:r>
      <w:r w:rsidRPr="00610718">
        <w:rPr>
          <w:sz w:val="22"/>
          <w:szCs w:val="22"/>
        </w:rPr>
        <w:t xml:space="preserve"> antrojo tyrimo su jaunais žiurkių patinais metu, sugirdant iki didžiausios 375</w:t>
      </w:r>
      <w:r w:rsidR="00071028">
        <w:rPr>
          <w:sz w:val="22"/>
          <w:szCs w:val="22"/>
        </w:rPr>
        <w:t> </w:t>
      </w:r>
      <w:r w:rsidRPr="00610718">
        <w:rPr>
          <w:sz w:val="22"/>
          <w:szCs w:val="22"/>
        </w:rPr>
        <w:t xml:space="preserve">mg/kg per parą dimetilfumarato dozės (apie </w:t>
      </w:r>
      <w:r w:rsidR="00D61EAA" w:rsidRPr="00610718">
        <w:rPr>
          <w:sz w:val="22"/>
          <w:szCs w:val="22"/>
        </w:rPr>
        <w:t>15</w:t>
      </w:r>
      <w:r w:rsidR="00D61EAA">
        <w:rPr>
          <w:sz w:val="22"/>
          <w:szCs w:val="22"/>
        </w:rPr>
        <w:t> </w:t>
      </w:r>
      <w:r w:rsidRPr="00610718">
        <w:rPr>
          <w:sz w:val="22"/>
          <w:szCs w:val="22"/>
        </w:rPr>
        <w:t xml:space="preserve">kartų didesnės už numanomą AUC, susidarantį skiriant rekomenduojamą dozę vaikams) poveikio patinų reprodukciniams ir pagalbiniams organams nenustatyta. </w:t>
      </w:r>
      <w:r w:rsidR="00071028">
        <w:rPr>
          <w:sz w:val="22"/>
          <w:szCs w:val="22"/>
        </w:rPr>
        <w:t>Vis dėlto,</w:t>
      </w:r>
      <w:r w:rsidRPr="00610718">
        <w:rPr>
          <w:sz w:val="22"/>
          <w:szCs w:val="22"/>
        </w:rPr>
        <w:t xml:space="preserve"> žiurkių patinų jaunikliams buvo nustatytas sumažėjęs </w:t>
      </w:r>
      <w:r w:rsidR="00071028">
        <w:rPr>
          <w:sz w:val="22"/>
          <w:szCs w:val="22"/>
        </w:rPr>
        <w:t xml:space="preserve">kaulo </w:t>
      </w:r>
      <w:r w:rsidRPr="00610718">
        <w:rPr>
          <w:sz w:val="22"/>
          <w:szCs w:val="22"/>
        </w:rPr>
        <w:t xml:space="preserve">mineralų kiekis ir tankis šlaunikaulyje ir juosmens slanksteliuose. Kaulų densitometrijos pokyčiai taip pat buvo nustatyti žiurkių jaunikliams sugirdžius diroksimelio fumarato – kito fumaro rūgšties esterio, kuris </w:t>
      </w:r>
      <w:r w:rsidRPr="00415A9D">
        <w:rPr>
          <w:i/>
          <w:sz w:val="22"/>
          <w:szCs w:val="22"/>
        </w:rPr>
        <w:t>in vivo</w:t>
      </w:r>
      <w:r w:rsidRPr="00610718">
        <w:rPr>
          <w:sz w:val="22"/>
          <w:szCs w:val="22"/>
        </w:rPr>
        <w:t xml:space="preserve"> metabolizuojamas į tą patį aktyvų metabolitą monometilfumaratą. </w:t>
      </w:r>
      <w:r w:rsidR="00415A9D">
        <w:rPr>
          <w:sz w:val="22"/>
          <w:szCs w:val="22"/>
        </w:rPr>
        <w:t>NOAEL (Lygis, kuriam esant nepageidaujamo poveikio nebūna)</w:t>
      </w:r>
      <w:r w:rsidRPr="00610718">
        <w:rPr>
          <w:sz w:val="22"/>
          <w:szCs w:val="22"/>
        </w:rPr>
        <w:t>, kai žiurkių jaunikliams nebuvo stebėta densitometrijos pokyčių, yra maždaug 1,</w:t>
      </w:r>
      <w:r w:rsidR="00D61EAA" w:rsidRPr="00610718">
        <w:rPr>
          <w:sz w:val="22"/>
          <w:szCs w:val="22"/>
        </w:rPr>
        <w:t>5</w:t>
      </w:r>
      <w:r w:rsidR="00D61EAA">
        <w:rPr>
          <w:sz w:val="22"/>
          <w:szCs w:val="22"/>
        </w:rPr>
        <w:t> </w:t>
      </w:r>
      <w:r w:rsidRPr="00610718">
        <w:rPr>
          <w:sz w:val="22"/>
          <w:szCs w:val="22"/>
        </w:rPr>
        <w:t>karto didesn</w:t>
      </w:r>
      <w:r w:rsidR="00EF66B3">
        <w:rPr>
          <w:sz w:val="22"/>
          <w:szCs w:val="22"/>
        </w:rPr>
        <w:t>is</w:t>
      </w:r>
      <w:r w:rsidRPr="00610718">
        <w:rPr>
          <w:sz w:val="22"/>
          <w:szCs w:val="22"/>
        </w:rPr>
        <w:t xml:space="preserve"> už numanomą AUC, susidarantį vartojant vaikams rekomenduojamą dozę. Galimas poveikio kaulams ryšys su mažesniu kūno svoriu, tačiau negalima </w:t>
      </w:r>
      <w:r w:rsidR="00415A9D">
        <w:rPr>
          <w:sz w:val="22"/>
          <w:szCs w:val="22"/>
        </w:rPr>
        <w:t>paneigti</w:t>
      </w:r>
      <w:r w:rsidRPr="00610718">
        <w:rPr>
          <w:sz w:val="22"/>
          <w:szCs w:val="22"/>
        </w:rPr>
        <w:t xml:space="preserve"> ir tiesioginio poveikio. Su poveikiu kaulams susijusių </w:t>
      </w:r>
      <w:r w:rsidR="00415A9D">
        <w:rPr>
          <w:sz w:val="22"/>
          <w:szCs w:val="22"/>
        </w:rPr>
        <w:t xml:space="preserve">pokyčių </w:t>
      </w:r>
      <w:r w:rsidRPr="00610718">
        <w:rPr>
          <w:sz w:val="22"/>
          <w:szCs w:val="22"/>
        </w:rPr>
        <w:t xml:space="preserve">reikšmė suaugusiems pacientams yra nedidelė, o reikšmė vaikams – nežinoma. </w:t>
      </w:r>
    </w:p>
    <w:p w14:paraId="6F89F815" w14:textId="77777777" w:rsidR="005D554B" w:rsidRPr="005D554B" w:rsidRDefault="005D554B" w:rsidP="005D554B">
      <w:pPr>
        <w:rPr>
          <w:snapToGrid w:val="0"/>
          <w:sz w:val="22"/>
          <w:szCs w:val="24"/>
        </w:rPr>
      </w:pPr>
    </w:p>
    <w:p w14:paraId="1AFF4301" w14:textId="77777777" w:rsidR="005D554B" w:rsidRPr="005D554B" w:rsidRDefault="005D554B" w:rsidP="005D554B">
      <w:pPr>
        <w:rPr>
          <w:snapToGrid w:val="0"/>
          <w:sz w:val="22"/>
          <w:szCs w:val="24"/>
        </w:rPr>
      </w:pPr>
    </w:p>
    <w:p w14:paraId="4DBA3D20"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
          <w:bCs/>
          <w:snapToGrid w:val="0"/>
          <w:sz w:val="22"/>
          <w:szCs w:val="26"/>
          <w:lang w:eastAsia="x-none"/>
        </w:rPr>
        <w:tab/>
        <w:t>FARMACINĖ INFORMACIJA</w:t>
      </w:r>
    </w:p>
    <w:p w14:paraId="7CC7E491" w14:textId="77777777" w:rsidR="005D554B" w:rsidRPr="005D554B" w:rsidRDefault="005D554B" w:rsidP="005D554B">
      <w:pPr>
        <w:rPr>
          <w:snapToGrid w:val="0"/>
          <w:sz w:val="22"/>
          <w:szCs w:val="24"/>
        </w:rPr>
      </w:pPr>
    </w:p>
    <w:p w14:paraId="1B9876C1"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6.1</w:t>
      </w:r>
      <w:r w:rsidRPr="005D554B">
        <w:rPr>
          <w:b/>
          <w:bCs/>
          <w:snapToGrid w:val="0"/>
          <w:sz w:val="22"/>
          <w:szCs w:val="28"/>
          <w:lang w:eastAsia="x-none"/>
        </w:rPr>
        <w:tab/>
        <w:t>Pagalbinių medžiagų sąrašas</w:t>
      </w:r>
    </w:p>
    <w:p w14:paraId="43108921" w14:textId="2F15A1E6" w:rsidR="005D554B" w:rsidRPr="00415A9D" w:rsidRDefault="005D554B" w:rsidP="005D554B">
      <w:pPr>
        <w:rPr>
          <w:snapToGrid w:val="0"/>
          <w:sz w:val="22"/>
          <w:szCs w:val="22"/>
        </w:rPr>
      </w:pPr>
    </w:p>
    <w:p w14:paraId="30D9D0C1" w14:textId="737528E0" w:rsidR="00415A9D" w:rsidRPr="00415A9D" w:rsidRDefault="00415A9D" w:rsidP="005D554B">
      <w:pPr>
        <w:rPr>
          <w:sz w:val="22"/>
          <w:szCs w:val="22"/>
          <w:u w:val="single"/>
        </w:rPr>
      </w:pPr>
      <w:r w:rsidRPr="00415A9D">
        <w:rPr>
          <w:sz w:val="22"/>
          <w:szCs w:val="22"/>
          <w:u w:val="single"/>
        </w:rPr>
        <w:t xml:space="preserve">Kapsulės turinys </w:t>
      </w:r>
    </w:p>
    <w:p w14:paraId="608D6273" w14:textId="263867D9" w:rsidR="00415A9D" w:rsidRDefault="006725CB" w:rsidP="005D554B">
      <w:pPr>
        <w:rPr>
          <w:sz w:val="22"/>
          <w:szCs w:val="22"/>
        </w:rPr>
      </w:pPr>
      <w:r>
        <w:rPr>
          <w:sz w:val="22"/>
          <w:szCs w:val="22"/>
        </w:rPr>
        <w:t>Mikrokristalinė celiuliozė</w:t>
      </w:r>
    </w:p>
    <w:p w14:paraId="2170B898" w14:textId="1DC49A8E" w:rsidR="00415A9D" w:rsidRDefault="006725CB" w:rsidP="005D554B">
      <w:pPr>
        <w:rPr>
          <w:sz w:val="22"/>
          <w:szCs w:val="22"/>
        </w:rPr>
      </w:pPr>
      <w:r>
        <w:rPr>
          <w:sz w:val="22"/>
          <w:szCs w:val="22"/>
        </w:rPr>
        <w:t>Povidonas K-30</w:t>
      </w:r>
    </w:p>
    <w:p w14:paraId="1DEBA788" w14:textId="77777777" w:rsidR="006725CB" w:rsidRDefault="006725CB" w:rsidP="005D554B">
      <w:pPr>
        <w:rPr>
          <w:sz w:val="22"/>
          <w:szCs w:val="22"/>
        </w:rPr>
      </w:pPr>
      <w:r>
        <w:rPr>
          <w:sz w:val="22"/>
          <w:szCs w:val="22"/>
        </w:rPr>
        <w:t>Krospovidonas (A tipo)</w:t>
      </w:r>
    </w:p>
    <w:p w14:paraId="693C6C52" w14:textId="26E8A12E" w:rsidR="00415A9D" w:rsidRDefault="006725CB" w:rsidP="005D554B">
      <w:pPr>
        <w:rPr>
          <w:sz w:val="22"/>
          <w:szCs w:val="22"/>
        </w:rPr>
      </w:pPr>
      <w:r>
        <w:rPr>
          <w:sz w:val="22"/>
          <w:szCs w:val="22"/>
        </w:rPr>
        <w:t>Bevandenis koloidinis silicio dioksidas</w:t>
      </w:r>
    </w:p>
    <w:p w14:paraId="492DCB98" w14:textId="7F9096B0" w:rsidR="006725CB" w:rsidRDefault="006725CB" w:rsidP="005D554B">
      <w:pPr>
        <w:rPr>
          <w:sz w:val="22"/>
          <w:szCs w:val="22"/>
        </w:rPr>
      </w:pPr>
      <w:r>
        <w:rPr>
          <w:sz w:val="22"/>
          <w:szCs w:val="22"/>
        </w:rPr>
        <w:t>Magnio stearatas</w:t>
      </w:r>
    </w:p>
    <w:p w14:paraId="226536EF" w14:textId="129EC96B" w:rsidR="006725CB" w:rsidRDefault="006725CB" w:rsidP="005D554B">
      <w:pPr>
        <w:rPr>
          <w:sz w:val="22"/>
          <w:szCs w:val="22"/>
        </w:rPr>
      </w:pPr>
      <w:r>
        <w:rPr>
          <w:sz w:val="22"/>
          <w:szCs w:val="22"/>
        </w:rPr>
        <w:t>Hipromeliozė</w:t>
      </w:r>
    </w:p>
    <w:p w14:paraId="70A1BC40" w14:textId="724CBB15" w:rsidR="00D712B7" w:rsidRDefault="00D712B7" w:rsidP="005D554B">
      <w:pPr>
        <w:rPr>
          <w:sz w:val="22"/>
          <w:szCs w:val="22"/>
        </w:rPr>
      </w:pPr>
      <w:r>
        <w:rPr>
          <w:sz w:val="22"/>
          <w:szCs w:val="22"/>
        </w:rPr>
        <w:t>Triacetinas</w:t>
      </w:r>
    </w:p>
    <w:p w14:paraId="04B21B6E" w14:textId="7855718B" w:rsidR="00D712B7" w:rsidRDefault="00D712B7" w:rsidP="005D554B">
      <w:pPr>
        <w:rPr>
          <w:sz w:val="22"/>
          <w:szCs w:val="22"/>
        </w:rPr>
      </w:pPr>
      <w:r>
        <w:rPr>
          <w:sz w:val="22"/>
          <w:szCs w:val="22"/>
        </w:rPr>
        <w:t>Talkas</w:t>
      </w:r>
    </w:p>
    <w:p w14:paraId="07ABACE5" w14:textId="77777777" w:rsidR="00415A9D" w:rsidRDefault="00415A9D" w:rsidP="005D554B">
      <w:pPr>
        <w:rPr>
          <w:sz w:val="22"/>
          <w:szCs w:val="22"/>
        </w:rPr>
      </w:pPr>
      <w:r w:rsidRPr="00415A9D">
        <w:rPr>
          <w:sz w:val="22"/>
          <w:szCs w:val="22"/>
        </w:rPr>
        <w:t xml:space="preserve">Metakrilo rūgšties ir metilmetakrilato 1:1 kopolimeras </w:t>
      </w:r>
    </w:p>
    <w:p w14:paraId="111BC272" w14:textId="7FD448FB" w:rsidR="006725CB" w:rsidRDefault="006725CB" w:rsidP="005D554B">
      <w:pPr>
        <w:rPr>
          <w:sz w:val="22"/>
          <w:szCs w:val="22"/>
        </w:rPr>
      </w:pPr>
      <w:r>
        <w:rPr>
          <w:sz w:val="22"/>
          <w:szCs w:val="22"/>
        </w:rPr>
        <w:t>Titano dioksidas</w:t>
      </w:r>
      <w:r w:rsidR="00D712B7">
        <w:rPr>
          <w:sz w:val="22"/>
          <w:szCs w:val="22"/>
        </w:rPr>
        <w:t xml:space="preserve"> (</w:t>
      </w:r>
      <w:r w:rsidR="00D712B7" w:rsidRPr="00415A9D">
        <w:rPr>
          <w:sz w:val="22"/>
          <w:szCs w:val="22"/>
        </w:rPr>
        <w:t>E</w:t>
      </w:r>
      <w:r w:rsidR="00D712B7">
        <w:rPr>
          <w:sz w:val="22"/>
          <w:szCs w:val="22"/>
        </w:rPr>
        <w:t> </w:t>
      </w:r>
      <w:r w:rsidR="00D712B7" w:rsidRPr="00415A9D">
        <w:rPr>
          <w:sz w:val="22"/>
          <w:szCs w:val="22"/>
        </w:rPr>
        <w:t>171)</w:t>
      </w:r>
    </w:p>
    <w:p w14:paraId="4C2D7957" w14:textId="77777777" w:rsidR="006725CB" w:rsidRDefault="006725CB" w:rsidP="006725CB">
      <w:pPr>
        <w:rPr>
          <w:sz w:val="22"/>
          <w:szCs w:val="22"/>
        </w:rPr>
      </w:pPr>
      <w:r w:rsidRPr="00415A9D">
        <w:rPr>
          <w:sz w:val="22"/>
          <w:szCs w:val="22"/>
        </w:rPr>
        <w:t>Trietilo citratas</w:t>
      </w:r>
    </w:p>
    <w:p w14:paraId="0E9B9523" w14:textId="77777777" w:rsidR="006725CB" w:rsidRDefault="006725CB" w:rsidP="005D554B">
      <w:pPr>
        <w:rPr>
          <w:sz w:val="22"/>
          <w:szCs w:val="22"/>
        </w:rPr>
      </w:pPr>
    </w:p>
    <w:p w14:paraId="44A83A28" w14:textId="77777777" w:rsidR="006D494C" w:rsidRPr="006D494C" w:rsidRDefault="00415A9D" w:rsidP="005D554B">
      <w:pPr>
        <w:rPr>
          <w:sz w:val="22"/>
          <w:szCs w:val="22"/>
          <w:u w:val="single"/>
        </w:rPr>
      </w:pPr>
      <w:r w:rsidRPr="006D494C">
        <w:rPr>
          <w:sz w:val="22"/>
          <w:szCs w:val="22"/>
          <w:u w:val="single"/>
        </w:rPr>
        <w:t xml:space="preserve">Kapsulės apvalkalas </w:t>
      </w:r>
    </w:p>
    <w:p w14:paraId="1BD4683E" w14:textId="77777777" w:rsidR="006D494C" w:rsidRDefault="00415A9D" w:rsidP="005D554B">
      <w:pPr>
        <w:rPr>
          <w:sz w:val="22"/>
          <w:szCs w:val="22"/>
        </w:rPr>
      </w:pPr>
      <w:r w:rsidRPr="00415A9D">
        <w:rPr>
          <w:sz w:val="22"/>
          <w:szCs w:val="22"/>
        </w:rPr>
        <w:t>Želatina</w:t>
      </w:r>
    </w:p>
    <w:p w14:paraId="4AD204A8" w14:textId="03A847CA" w:rsidR="006D494C" w:rsidRDefault="00415A9D" w:rsidP="005D554B">
      <w:pPr>
        <w:rPr>
          <w:sz w:val="22"/>
          <w:szCs w:val="22"/>
        </w:rPr>
      </w:pPr>
      <w:r w:rsidRPr="00415A9D">
        <w:rPr>
          <w:sz w:val="22"/>
          <w:szCs w:val="22"/>
        </w:rPr>
        <w:t>Titano dioksidas (E</w:t>
      </w:r>
      <w:r w:rsidR="005A4342">
        <w:rPr>
          <w:sz w:val="22"/>
          <w:szCs w:val="22"/>
        </w:rPr>
        <w:t> </w:t>
      </w:r>
      <w:r w:rsidRPr="00415A9D">
        <w:rPr>
          <w:sz w:val="22"/>
          <w:szCs w:val="22"/>
        </w:rPr>
        <w:t xml:space="preserve">171) </w:t>
      </w:r>
    </w:p>
    <w:p w14:paraId="63571EB8" w14:textId="69D6CD72" w:rsidR="006D494C" w:rsidRDefault="006D494C" w:rsidP="005D554B">
      <w:pPr>
        <w:rPr>
          <w:sz w:val="22"/>
          <w:szCs w:val="22"/>
        </w:rPr>
      </w:pPr>
      <w:r w:rsidRPr="00415A9D">
        <w:rPr>
          <w:sz w:val="22"/>
          <w:szCs w:val="22"/>
        </w:rPr>
        <w:lastRenderedPageBreak/>
        <w:t>Geltonasis geležies oksidas (E</w:t>
      </w:r>
      <w:r w:rsidR="005A4342">
        <w:rPr>
          <w:sz w:val="22"/>
          <w:szCs w:val="22"/>
        </w:rPr>
        <w:t> </w:t>
      </w:r>
      <w:r w:rsidRPr="00415A9D">
        <w:rPr>
          <w:sz w:val="22"/>
          <w:szCs w:val="22"/>
        </w:rPr>
        <w:t xml:space="preserve">172) </w:t>
      </w:r>
    </w:p>
    <w:p w14:paraId="2D36C08E" w14:textId="7094900A" w:rsidR="006D494C" w:rsidRDefault="00415A9D" w:rsidP="005D554B">
      <w:pPr>
        <w:rPr>
          <w:sz w:val="22"/>
          <w:szCs w:val="22"/>
        </w:rPr>
      </w:pPr>
      <w:r w:rsidRPr="00415A9D">
        <w:rPr>
          <w:sz w:val="22"/>
          <w:szCs w:val="22"/>
        </w:rPr>
        <w:t>Briliantinis mėlynasis FCF (E</w:t>
      </w:r>
      <w:r w:rsidR="005A4342">
        <w:rPr>
          <w:sz w:val="22"/>
          <w:szCs w:val="22"/>
        </w:rPr>
        <w:t> </w:t>
      </w:r>
      <w:r w:rsidRPr="00415A9D">
        <w:rPr>
          <w:sz w:val="22"/>
          <w:szCs w:val="22"/>
        </w:rPr>
        <w:t>133)</w:t>
      </w:r>
    </w:p>
    <w:p w14:paraId="3200B176" w14:textId="77777777" w:rsidR="006D494C" w:rsidRDefault="006D494C" w:rsidP="005D554B">
      <w:pPr>
        <w:rPr>
          <w:sz w:val="22"/>
          <w:szCs w:val="22"/>
        </w:rPr>
      </w:pPr>
    </w:p>
    <w:p w14:paraId="44581ABE" w14:textId="6F7D9314" w:rsidR="006D494C" w:rsidRPr="006D494C" w:rsidRDefault="00374B9D" w:rsidP="005D554B">
      <w:pPr>
        <w:rPr>
          <w:sz w:val="22"/>
          <w:szCs w:val="22"/>
          <w:u w:val="single"/>
        </w:rPr>
      </w:pPr>
      <w:r>
        <w:rPr>
          <w:sz w:val="22"/>
          <w:szCs w:val="22"/>
          <w:u w:val="single"/>
        </w:rPr>
        <w:t>Kapsulės užrašo dažai</w:t>
      </w:r>
    </w:p>
    <w:p w14:paraId="24E71287" w14:textId="77777777" w:rsidR="006725CB" w:rsidRDefault="00415A9D" w:rsidP="005D554B">
      <w:pPr>
        <w:rPr>
          <w:sz w:val="22"/>
          <w:szCs w:val="22"/>
        </w:rPr>
      </w:pPr>
      <w:r w:rsidRPr="00415A9D">
        <w:rPr>
          <w:sz w:val="22"/>
          <w:szCs w:val="22"/>
        </w:rPr>
        <w:t>Šelak</w:t>
      </w:r>
      <w:r w:rsidR="006725CB">
        <w:rPr>
          <w:sz w:val="22"/>
          <w:szCs w:val="22"/>
        </w:rPr>
        <w:t>as</w:t>
      </w:r>
    </w:p>
    <w:p w14:paraId="59075994" w14:textId="0E66B29E" w:rsidR="006725CB" w:rsidRPr="00415A9D" w:rsidRDefault="006725CB" w:rsidP="006725CB">
      <w:pPr>
        <w:rPr>
          <w:snapToGrid w:val="0"/>
          <w:sz w:val="22"/>
          <w:szCs w:val="22"/>
        </w:rPr>
      </w:pPr>
      <w:r>
        <w:rPr>
          <w:sz w:val="22"/>
          <w:szCs w:val="22"/>
        </w:rPr>
        <w:t>Propilenglikolis (E</w:t>
      </w:r>
      <w:r w:rsidR="005A4342">
        <w:rPr>
          <w:sz w:val="22"/>
          <w:szCs w:val="22"/>
        </w:rPr>
        <w:t> </w:t>
      </w:r>
      <w:r>
        <w:rPr>
          <w:sz w:val="22"/>
          <w:szCs w:val="22"/>
        </w:rPr>
        <w:t>1520)</w:t>
      </w:r>
    </w:p>
    <w:p w14:paraId="2E9585C6" w14:textId="77777777" w:rsidR="00720877" w:rsidRDefault="00B07CCA" w:rsidP="005D554B">
      <w:pPr>
        <w:rPr>
          <w:sz w:val="22"/>
          <w:szCs w:val="22"/>
        </w:rPr>
      </w:pPr>
      <w:r w:rsidRPr="008F72D3">
        <w:rPr>
          <w:sz w:val="22"/>
          <w:szCs w:val="22"/>
        </w:rPr>
        <w:t>Koncentruotas amoniako tirpalas</w:t>
      </w:r>
    </w:p>
    <w:p w14:paraId="1690EC35" w14:textId="6A17D00E" w:rsidR="006A0F67" w:rsidRDefault="006A0F67" w:rsidP="005D554B">
      <w:pPr>
        <w:rPr>
          <w:sz w:val="22"/>
          <w:szCs w:val="22"/>
        </w:rPr>
      </w:pPr>
      <w:r>
        <w:rPr>
          <w:sz w:val="22"/>
          <w:szCs w:val="22"/>
        </w:rPr>
        <w:t>Kalio hidroksidas</w:t>
      </w:r>
    </w:p>
    <w:p w14:paraId="6BF0B717" w14:textId="14DF08EE" w:rsidR="00415A9D" w:rsidRDefault="00415A9D" w:rsidP="005D554B">
      <w:pPr>
        <w:rPr>
          <w:sz w:val="22"/>
          <w:szCs w:val="22"/>
        </w:rPr>
      </w:pPr>
      <w:r w:rsidRPr="00415A9D">
        <w:rPr>
          <w:sz w:val="22"/>
          <w:szCs w:val="22"/>
        </w:rPr>
        <w:t>Juodasis geležies oksidas (E</w:t>
      </w:r>
      <w:r w:rsidR="005A4342">
        <w:rPr>
          <w:sz w:val="22"/>
          <w:szCs w:val="22"/>
        </w:rPr>
        <w:t> </w:t>
      </w:r>
      <w:r w:rsidRPr="00415A9D">
        <w:rPr>
          <w:sz w:val="22"/>
          <w:szCs w:val="22"/>
        </w:rPr>
        <w:t>172</w:t>
      </w:r>
      <w:r w:rsidR="006D494C">
        <w:rPr>
          <w:sz w:val="22"/>
          <w:szCs w:val="22"/>
        </w:rPr>
        <w:t>)</w:t>
      </w:r>
    </w:p>
    <w:p w14:paraId="27845699" w14:textId="77777777" w:rsidR="005D554B" w:rsidRPr="005D554B" w:rsidRDefault="005D554B" w:rsidP="005D554B">
      <w:pPr>
        <w:rPr>
          <w:snapToGrid w:val="0"/>
          <w:sz w:val="22"/>
          <w:szCs w:val="24"/>
        </w:rPr>
      </w:pPr>
    </w:p>
    <w:p w14:paraId="1AFAE6DA"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6.2</w:t>
      </w:r>
      <w:r w:rsidRPr="005D554B">
        <w:rPr>
          <w:b/>
          <w:bCs/>
          <w:snapToGrid w:val="0"/>
          <w:sz w:val="22"/>
          <w:szCs w:val="28"/>
          <w:lang w:eastAsia="x-none"/>
        </w:rPr>
        <w:tab/>
        <w:t>Nesuderinamumas</w:t>
      </w:r>
    </w:p>
    <w:p w14:paraId="267706AC" w14:textId="77777777" w:rsidR="005D554B" w:rsidRPr="005D554B" w:rsidRDefault="005D554B" w:rsidP="005D554B">
      <w:pPr>
        <w:rPr>
          <w:snapToGrid w:val="0"/>
          <w:sz w:val="22"/>
          <w:szCs w:val="24"/>
        </w:rPr>
      </w:pPr>
    </w:p>
    <w:p w14:paraId="3F47C748" w14:textId="156541FD" w:rsidR="005D554B" w:rsidRPr="005D554B" w:rsidRDefault="005D554B" w:rsidP="005D554B">
      <w:pPr>
        <w:rPr>
          <w:snapToGrid w:val="0"/>
          <w:sz w:val="22"/>
          <w:szCs w:val="24"/>
        </w:rPr>
      </w:pPr>
      <w:r w:rsidRPr="005D554B">
        <w:rPr>
          <w:noProof/>
          <w:snapToGrid w:val="0"/>
          <w:sz w:val="22"/>
          <w:szCs w:val="24"/>
        </w:rPr>
        <w:t>Duomenys nebūtini.</w:t>
      </w:r>
      <w:r w:rsidRPr="005D554B">
        <w:rPr>
          <w:snapToGrid w:val="0"/>
          <w:sz w:val="22"/>
          <w:szCs w:val="24"/>
        </w:rPr>
        <w:t xml:space="preserve"> </w:t>
      </w:r>
    </w:p>
    <w:p w14:paraId="68385AA3" w14:textId="77777777" w:rsidR="005D554B" w:rsidRPr="005D554B" w:rsidRDefault="005D554B" w:rsidP="005D554B">
      <w:pPr>
        <w:rPr>
          <w:snapToGrid w:val="0"/>
          <w:sz w:val="22"/>
          <w:szCs w:val="24"/>
        </w:rPr>
      </w:pPr>
    </w:p>
    <w:p w14:paraId="54FA0FD5"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6.3</w:t>
      </w:r>
      <w:r w:rsidRPr="005D554B">
        <w:rPr>
          <w:b/>
          <w:bCs/>
          <w:snapToGrid w:val="0"/>
          <w:sz w:val="22"/>
          <w:szCs w:val="28"/>
          <w:lang w:eastAsia="x-none"/>
        </w:rPr>
        <w:tab/>
        <w:t>Tinkamumo laikas</w:t>
      </w:r>
    </w:p>
    <w:p w14:paraId="183E3872" w14:textId="77777777" w:rsidR="005D554B" w:rsidRPr="005D554B" w:rsidRDefault="005D554B" w:rsidP="005D554B">
      <w:pPr>
        <w:rPr>
          <w:snapToGrid w:val="0"/>
          <w:sz w:val="22"/>
          <w:szCs w:val="24"/>
        </w:rPr>
      </w:pPr>
    </w:p>
    <w:p w14:paraId="26082DA1" w14:textId="0015CB25" w:rsidR="005D554B" w:rsidRPr="005D554B" w:rsidRDefault="00947B23" w:rsidP="005D554B">
      <w:pPr>
        <w:rPr>
          <w:snapToGrid w:val="0"/>
          <w:sz w:val="22"/>
          <w:szCs w:val="24"/>
        </w:rPr>
      </w:pPr>
      <w:r>
        <w:rPr>
          <w:noProof/>
          <w:snapToGrid w:val="0"/>
          <w:sz w:val="22"/>
          <w:szCs w:val="24"/>
        </w:rPr>
        <w:t>3</w:t>
      </w:r>
      <w:r w:rsidR="00184D4E">
        <w:rPr>
          <w:noProof/>
          <w:snapToGrid w:val="0"/>
          <w:sz w:val="22"/>
          <w:szCs w:val="24"/>
        </w:rPr>
        <w:t> </w:t>
      </w:r>
      <w:r w:rsidR="005D554B" w:rsidRPr="005D554B">
        <w:rPr>
          <w:noProof/>
          <w:snapToGrid w:val="0"/>
          <w:sz w:val="22"/>
          <w:szCs w:val="24"/>
        </w:rPr>
        <w:t>metai</w:t>
      </w:r>
      <w:r w:rsidR="00757063">
        <w:rPr>
          <w:noProof/>
          <w:snapToGrid w:val="0"/>
          <w:sz w:val="22"/>
          <w:szCs w:val="24"/>
        </w:rPr>
        <w:t>.</w:t>
      </w:r>
    </w:p>
    <w:p w14:paraId="22CB4684" w14:textId="77777777" w:rsidR="005D554B" w:rsidRPr="005D554B" w:rsidRDefault="005D554B" w:rsidP="005D554B">
      <w:pPr>
        <w:rPr>
          <w:snapToGrid w:val="0"/>
          <w:sz w:val="22"/>
          <w:szCs w:val="24"/>
        </w:rPr>
      </w:pPr>
    </w:p>
    <w:p w14:paraId="6B5D054D"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6.4</w:t>
      </w:r>
      <w:r w:rsidRPr="005D554B">
        <w:rPr>
          <w:b/>
          <w:bCs/>
          <w:snapToGrid w:val="0"/>
          <w:sz w:val="22"/>
          <w:szCs w:val="28"/>
          <w:lang w:eastAsia="x-none"/>
        </w:rPr>
        <w:tab/>
        <w:t>Specialios laikymo sąlygos</w:t>
      </w:r>
    </w:p>
    <w:p w14:paraId="6AA14285" w14:textId="77777777" w:rsidR="005D554B" w:rsidRPr="00757063" w:rsidRDefault="005D554B" w:rsidP="005D554B">
      <w:pPr>
        <w:rPr>
          <w:snapToGrid w:val="0"/>
          <w:sz w:val="22"/>
          <w:szCs w:val="22"/>
        </w:rPr>
      </w:pPr>
    </w:p>
    <w:p w14:paraId="4781E9B8" w14:textId="31FA05B0" w:rsidR="005D554B" w:rsidRPr="00773BA8" w:rsidRDefault="00757063" w:rsidP="005D554B">
      <w:pPr>
        <w:rPr>
          <w:snapToGrid w:val="0"/>
          <w:color w:val="0D0D0D"/>
          <w:sz w:val="22"/>
          <w:szCs w:val="22"/>
        </w:rPr>
      </w:pPr>
      <w:r w:rsidRPr="00773BA8">
        <w:rPr>
          <w:sz w:val="22"/>
          <w:szCs w:val="22"/>
        </w:rPr>
        <w:t xml:space="preserve">Laikyti </w:t>
      </w:r>
      <w:r w:rsidR="00773BA8" w:rsidRPr="00773BA8">
        <w:rPr>
          <w:sz w:val="22"/>
          <w:szCs w:val="22"/>
        </w:rPr>
        <w:t xml:space="preserve">gamintojo pakuotėje, </w:t>
      </w:r>
      <w:r w:rsidR="00773BA8" w:rsidRPr="00773BA8">
        <w:rPr>
          <w:snapToGrid w:val="0"/>
          <w:sz w:val="22"/>
          <w:szCs w:val="22"/>
        </w:rPr>
        <w:t>kad vaistinis preparatas būtų apsaugotas nuo šviesos</w:t>
      </w:r>
      <w:r w:rsidRPr="00773BA8">
        <w:rPr>
          <w:sz w:val="22"/>
          <w:szCs w:val="22"/>
        </w:rPr>
        <w:t xml:space="preserve"> </w:t>
      </w:r>
    </w:p>
    <w:p w14:paraId="5DF005EB" w14:textId="77777777" w:rsidR="005D554B" w:rsidRPr="00773BA8" w:rsidRDefault="005D554B" w:rsidP="005D554B">
      <w:pPr>
        <w:rPr>
          <w:snapToGrid w:val="0"/>
          <w:sz w:val="22"/>
          <w:szCs w:val="22"/>
        </w:rPr>
      </w:pPr>
    </w:p>
    <w:p w14:paraId="5C1FEC8D" w14:textId="60C211A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6.5</w:t>
      </w:r>
      <w:r w:rsidRPr="005D554B">
        <w:rPr>
          <w:b/>
          <w:bCs/>
          <w:snapToGrid w:val="0"/>
          <w:sz w:val="22"/>
          <w:szCs w:val="28"/>
          <w:lang w:eastAsia="x-none"/>
        </w:rPr>
        <w:tab/>
        <w:t>Talpyklės pobūdis ir jos turinys</w:t>
      </w:r>
      <w:r w:rsidRPr="005D554B">
        <w:rPr>
          <w:b/>
          <w:noProof/>
          <w:snapToGrid w:val="0"/>
          <w:sz w:val="22"/>
          <w:szCs w:val="24"/>
          <w:lang w:eastAsia="x-none"/>
        </w:rPr>
        <w:t xml:space="preserve"> </w:t>
      </w:r>
    </w:p>
    <w:p w14:paraId="4FC2B171" w14:textId="102C0C29" w:rsidR="005D554B" w:rsidRDefault="005D554B" w:rsidP="005D554B">
      <w:pPr>
        <w:rPr>
          <w:snapToGrid w:val="0"/>
          <w:sz w:val="22"/>
          <w:szCs w:val="24"/>
        </w:rPr>
      </w:pPr>
    </w:p>
    <w:p w14:paraId="53CB8CC4" w14:textId="77777777" w:rsidR="00773BA8" w:rsidRPr="00773BA8" w:rsidRDefault="00773BA8" w:rsidP="00773BA8">
      <w:pPr>
        <w:tabs>
          <w:tab w:val="left" w:pos="567"/>
        </w:tabs>
        <w:spacing w:line="260" w:lineRule="exact"/>
        <w:rPr>
          <w:noProof/>
          <w:snapToGrid w:val="0"/>
          <w:sz w:val="22"/>
          <w:szCs w:val="24"/>
          <w:u w:val="single"/>
        </w:rPr>
      </w:pPr>
      <w:r w:rsidRPr="00773BA8">
        <w:rPr>
          <w:noProof/>
          <w:snapToGrid w:val="0"/>
          <w:sz w:val="22"/>
          <w:szCs w:val="24"/>
          <w:u w:val="single"/>
        </w:rPr>
        <w:t>Dimtelzo 120 mg skrandyje neirios kietosios kapsulės</w:t>
      </w:r>
    </w:p>
    <w:p w14:paraId="04DB483B" w14:textId="51D51E78" w:rsidR="00757063" w:rsidRDefault="00773BA8" w:rsidP="005D554B">
      <w:pPr>
        <w:rPr>
          <w:snapToGrid w:val="0"/>
          <w:sz w:val="22"/>
          <w:szCs w:val="24"/>
        </w:rPr>
      </w:pPr>
      <w:r>
        <w:rPr>
          <w:snapToGrid w:val="0"/>
          <w:sz w:val="22"/>
          <w:szCs w:val="24"/>
        </w:rPr>
        <w:t>OPA/</w:t>
      </w:r>
      <w:r w:rsidR="00757063">
        <w:rPr>
          <w:snapToGrid w:val="0"/>
          <w:sz w:val="22"/>
          <w:szCs w:val="24"/>
        </w:rPr>
        <w:t>A</w:t>
      </w:r>
      <w:r w:rsidR="00B70F81">
        <w:rPr>
          <w:snapToGrid w:val="0"/>
          <w:sz w:val="22"/>
          <w:szCs w:val="24"/>
        </w:rPr>
        <w:t>l</w:t>
      </w:r>
      <w:r w:rsidR="00757063">
        <w:rPr>
          <w:snapToGrid w:val="0"/>
          <w:sz w:val="22"/>
          <w:szCs w:val="24"/>
        </w:rPr>
        <w:t>/PVC/</w:t>
      </w:r>
      <w:r>
        <w:rPr>
          <w:snapToGrid w:val="0"/>
          <w:sz w:val="22"/>
          <w:szCs w:val="24"/>
        </w:rPr>
        <w:t>/Al</w:t>
      </w:r>
      <w:r w:rsidR="00757063">
        <w:rPr>
          <w:snapToGrid w:val="0"/>
          <w:sz w:val="22"/>
          <w:szCs w:val="24"/>
        </w:rPr>
        <w:t xml:space="preserve"> lizdinės plokštelės arba perforuotos dalomosios lizdinės plokštelės</w:t>
      </w:r>
    </w:p>
    <w:p w14:paraId="105F6B7E" w14:textId="62BD007D" w:rsidR="00757063" w:rsidRDefault="00773BA8" w:rsidP="005D554B">
      <w:pPr>
        <w:rPr>
          <w:snapToGrid w:val="0"/>
          <w:sz w:val="22"/>
          <w:szCs w:val="24"/>
        </w:rPr>
      </w:pPr>
      <w:r>
        <w:rPr>
          <w:noProof/>
          <w:snapToGrid w:val="0"/>
          <w:sz w:val="22"/>
          <w:szCs w:val="24"/>
        </w:rPr>
        <w:t>Pakuotės dy</w:t>
      </w:r>
      <w:r w:rsidRPr="00BC21D1">
        <w:rPr>
          <w:noProof/>
          <w:snapToGrid w:val="0"/>
          <w:sz w:val="22"/>
          <w:szCs w:val="24"/>
        </w:rPr>
        <w:t>d</w:t>
      </w:r>
      <w:r w:rsidR="003C262B" w:rsidRPr="00BC21D1">
        <w:rPr>
          <w:noProof/>
          <w:snapToGrid w:val="0"/>
          <w:sz w:val="22"/>
          <w:szCs w:val="24"/>
        </w:rPr>
        <w:t>žiai</w:t>
      </w:r>
      <w:r>
        <w:rPr>
          <w:noProof/>
          <w:snapToGrid w:val="0"/>
          <w:sz w:val="22"/>
          <w:szCs w:val="24"/>
        </w:rPr>
        <w:t>:</w:t>
      </w:r>
      <w:r w:rsidRPr="0046589B">
        <w:rPr>
          <w:noProof/>
          <w:snapToGrid w:val="0"/>
          <w:sz w:val="22"/>
          <w:szCs w:val="24"/>
        </w:rPr>
        <w:t xml:space="preserve"> </w:t>
      </w:r>
      <w:r>
        <w:rPr>
          <w:noProof/>
          <w:snapToGrid w:val="0"/>
          <w:sz w:val="22"/>
          <w:szCs w:val="24"/>
        </w:rPr>
        <w:t xml:space="preserve">14 arba </w:t>
      </w:r>
      <w:r w:rsidR="009979B4">
        <w:rPr>
          <w:noProof/>
          <w:snapToGrid w:val="0"/>
          <w:sz w:val="22"/>
          <w:szCs w:val="24"/>
        </w:rPr>
        <w:t>14 x </w:t>
      </w:r>
      <w:r>
        <w:rPr>
          <w:noProof/>
          <w:snapToGrid w:val="0"/>
          <w:sz w:val="22"/>
          <w:szCs w:val="24"/>
        </w:rPr>
        <w:t xml:space="preserve">1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w:t>
      </w:r>
    </w:p>
    <w:p w14:paraId="6C24CAC3" w14:textId="77777777" w:rsidR="00773BA8" w:rsidRDefault="00773BA8" w:rsidP="0046589B">
      <w:pPr>
        <w:tabs>
          <w:tab w:val="left" w:pos="567"/>
        </w:tabs>
        <w:spacing w:line="260" w:lineRule="exact"/>
        <w:rPr>
          <w:noProof/>
          <w:snapToGrid w:val="0"/>
          <w:sz w:val="22"/>
          <w:szCs w:val="24"/>
        </w:rPr>
      </w:pPr>
      <w:bookmarkStart w:id="28" w:name="_Hlk141436819"/>
    </w:p>
    <w:p w14:paraId="45BD656E" w14:textId="73B810E2" w:rsidR="00D8638A" w:rsidRPr="00D8638A" w:rsidRDefault="00D8638A" w:rsidP="00D8638A">
      <w:pPr>
        <w:rPr>
          <w:snapToGrid w:val="0"/>
          <w:sz w:val="22"/>
          <w:szCs w:val="24"/>
          <w:highlight w:val="lightGray"/>
        </w:rPr>
      </w:pPr>
      <w:r w:rsidRPr="00D8638A">
        <w:rPr>
          <w:snapToGrid w:val="0"/>
          <w:sz w:val="22"/>
          <w:szCs w:val="24"/>
          <w:highlight w:val="lightGray"/>
        </w:rPr>
        <w:t xml:space="preserve">DTPE </w:t>
      </w:r>
      <w:r w:rsidRPr="005547F6">
        <w:rPr>
          <w:snapToGrid w:val="0"/>
          <w:sz w:val="22"/>
          <w:szCs w:val="24"/>
          <w:highlight w:val="lightGray"/>
        </w:rPr>
        <w:t xml:space="preserve">buteliukas su </w:t>
      </w:r>
      <w:r w:rsidR="003C262B" w:rsidRPr="005547F6">
        <w:rPr>
          <w:snapToGrid w:val="0"/>
          <w:sz w:val="22"/>
          <w:szCs w:val="24"/>
          <w:highlight w:val="lightGray"/>
        </w:rPr>
        <w:t xml:space="preserve">užsukamu </w:t>
      </w:r>
      <w:r w:rsidRPr="005547F6">
        <w:rPr>
          <w:snapToGrid w:val="0"/>
          <w:sz w:val="22"/>
          <w:szCs w:val="24"/>
          <w:highlight w:val="lightGray"/>
        </w:rPr>
        <w:t xml:space="preserve">PP/DTPE </w:t>
      </w:r>
      <w:r w:rsidRPr="00D8638A">
        <w:rPr>
          <w:snapToGrid w:val="0"/>
          <w:sz w:val="22"/>
          <w:szCs w:val="24"/>
          <w:highlight w:val="lightGray"/>
        </w:rPr>
        <w:t>dangteliu, sandarikliu ir silikagelio sausiklio talpykle</w:t>
      </w:r>
    </w:p>
    <w:p w14:paraId="1E98F7A2" w14:textId="0DE918F0" w:rsidR="00D8638A" w:rsidRDefault="00D8638A" w:rsidP="00D8638A">
      <w:pPr>
        <w:rPr>
          <w:snapToGrid w:val="0"/>
          <w:sz w:val="22"/>
          <w:szCs w:val="24"/>
        </w:rPr>
      </w:pPr>
      <w:r w:rsidRPr="00D8638A">
        <w:rPr>
          <w:noProof/>
          <w:snapToGrid w:val="0"/>
          <w:sz w:val="22"/>
          <w:szCs w:val="24"/>
          <w:highlight w:val="lightGray"/>
        </w:rPr>
        <w:t xml:space="preserve">Pakuotės dydis: </w:t>
      </w:r>
      <w:r w:rsidRPr="00D8638A">
        <w:rPr>
          <w:snapToGrid w:val="0"/>
          <w:sz w:val="22"/>
          <w:szCs w:val="24"/>
          <w:highlight w:val="lightGray"/>
        </w:rPr>
        <w:t>100 skrandyje neirių kietųjų kapsulių.</w:t>
      </w:r>
    </w:p>
    <w:p w14:paraId="342E353E" w14:textId="77777777" w:rsidR="00374B9D" w:rsidRPr="00D8638A" w:rsidRDefault="00374B9D" w:rsidP="00D8638A">
      <w:pPr>
        <w:rPr>
          <w:snapToGrid w:val="0"/>
          <w:sz w:val="22"/>
          <w:szCs w:val="24"/>
        </w:rPr>
      </w:pPr>
    </w:p>
    <w:p w14:paraId="35DCC78D" w14:textId="1599BA2A" w:rsidR="00D8638A" w:rsidRPr="00D8638A" w:rsidRDefault="00D8638A" w:rsidP="00D8638A">
      <w:pPr>
        <w:tabs>
          <w:tab w:val="left" w:pos="567"/>
        </w:tabs>
        <w:spacing w:line="260" w:lineRule="exact"/>
        <w:rPr>
          <w:noProof/>
          <w:snapToGrid w:val="0"/>
          <w:sz w:val="22"/>
          <w:szCs w:val="24"/>
          <w:highlight w:val="lightGray"/>
          <w:u w:val="single"/>
        </w:rPr>
      </w:pPr>
      <w:r w:rsidRPr="00D8638A">
        <w:rPr>
          <w:noProof/>
          <w:snapToGrid w:val="0"/>
          <w:sz w:val="22"/>
          <w:szCs w:val="24"/>
          <w:highlight w:val="lightGray"/>
          <w:u w:val="single"/>
        </w:rPr>
        <w:t>Dimtelzo 240 mg skrandyje neirios kietosios kapsulės</w:t>
      </w:r>
    </w:p>
    <w:p w14:paraId="71E042B0" w14:textId="77777777" w:rsidR="00D8638A" w:rsidRPr="00D8638A" w:rsidRDefault="00D8638A" w:rsidP="00D8638A">
      <w:pPr>
        <w:rPr>
          <w:snapToGrid w:val="0"/>
          <w:sz w:val="22"/>
          <w:szCs w:val="24"/>
          <w:highlight w:val="lightGray"/>
        </w:rPr>
      </w:pPr>
      <w:r w:rsidRPr="00D8638A">
        <w:rPr>
          <w:snapToGrid w:val="0"/>
          <w:sz w:val="22"/>
          <w:szCs w:val="24"/>
          <w:highlight w:val="lightGray"/>
        </w:rPr>
        <w:t>OPA/Al/PVC//Al lizdinės plokštelės arba perforuotos dalomosios lizdinės plokštelės</w:t>
      </w:r>
    </w:p>
    <w:p w14:paraId="436B4B4E" w14:textId="01972119" w:rsidR="00D8638A" w:rsidRPr="00D8638A" w:rsidRDefault="00D8638A" w:rsidP="00D8638A">
      <w:pPr>
        <w:rPr>
          <w:snapToGrid w:val="0"/>
          <w:sz w:val="22"/>
          <w:szCs w:val="24"/>
          <w:highlight w:val="lightGray"/>
        </w:rPr>
      </w:pPr>
      <w:r w:rsidRPr="00D8638A">
        <w:rPr>
          <w:noProof/>
          <w:snapToGrid w:val="0"/>
          <w:sz w:val="22"/>
          <w:szCs w:val="24"/>
          <w:highlight w:val="lightGray"/>
        </w:rPr>
        <w:t>Pakuotės dy</w:t>
      </w:r>
      <w:r w:rsidRPr="00BC21D1">
        <w:rPr>
          <w:noProof/>
          <w:snapToGrid w:val="0"/>
          <w:sz w:val="22"/>
          <w:szCs w:val="24"/>
          <w:highlight w:val="lightGray"/>
        </w:rPr>
        <w:t>d</w:t>
      </w:r>
      <w:r w:rsidR="003C262B" w:rsidRPr="00BC21D1">
        <w:rPr>
          <w:noProof/>
          <w:snapToGrid w:val="0"/>
          <w:sz w:val="22"/>
          <w:szCs w:val="24"/>
          <w:highlight w:val="lightGray"/>
        </w:rPr>
        <w:t>žiai</w:t>
      </w:r>
      <w:r w:rsidRPr="00D8638A">
        <w:rPr>
          <w:noProof/>
          <w:snapToGrid w:val="0"/>
          <w:sz w:val="22"/>
          <w:szCs w:val="24"/>
          <w:highlight w:val="lightGray"/>
        </w:rPr>
        <w:t xml:space="preserve">: </w:t>
      </w:r>
      <w:r>
        <w:rPr>
          <w:noProof/>
          <w:snapToGrid w:val="0"/>
          <w:sz w:val="22"/>
          <w:szCs w:val="24"/>
          <w:highlight w:val="lightGray"/>
        </w:rPr>
        <w:t xml:space="preserve">56, </w:t>
      </w:r>
      <w:r w:rsidR="009979B4">
        <w:rPr>
          <w:noProof/>
          <w:snapToGrid w:val="0"/>
          <w:sz w:val="22"/>
          <w:szCs w:val="24"/>
          <w:highlight w:val="lightGray"/>
        </w:rPr>
        <w:t>56 x </w:t>
      </w:r>
      <w:r>
        <w:rPr>
          <w:noProof/>
          <w:snapToGrid w:val="0"/>
          <w:sz w:val="22"/>
          <w:szCs w:val="24"/>
          <w:highlight w:val="lightGray"/>
        </w:rPr>
        <w:t xml:space="preserve">1, 168, </w:t>
      </w:r>
      <w:r w:rsidR="009979B4">
        <w:rPr>
          <w:noProof/>
          <w:snapToGrid w:val="0"/>
          <w:sz w:val="22"/>
          <w:szCs w:val="24"/>
          <w:highlight w:val="lightGray"/>
        </w:rPr>
        <w:t>168 x </w:t>
      </w:r>
      <w:r>
        <w:rPr>
          <w:noProof/>
          <w:snapToGrid w:val="0"/>
          <w:sz w:val="22"/>
          <w:szCs w:val="24"/>
          <w:highlight w:val="lightGray"/>
        </w:rPr>
        <w:t>1 arba 196</w:t>
      </w:r>
      <w:r w:rsidRPr="00D8638A">
        <w:rPr>
          <w:noProof/>
          <w:snapToGrid w:val="0"/>
          <w:sz w:val="22"/>
          <w:szCs w:val="24"/>
          <w:highlight w:val="lightGray"/>
        </w:rPr>
        <w:t xml:space="preserve"> skrandyje neiri</w:t>
      </w:r>
      <w:r>
        <w:rPr>
          <w:noProof/>
          <w:snapToGrid w:val="0"/>
          <w:sz w:val="22"/>
          <w:szCs w:val="24"/>
          <w:highlight w:val="lightGray"/>
        </w:rPr>
        <w:t>os</w:t>
      </w:r>
      <w:r w:rsidRPr="00D8638A">
        <w:rPr>
          <w:noProof/>
          <w:snapToGrid w:val="0"/>
          <w:sz w:val="22"/>
          <w:szCs w:val="24"/>
          <w:highlight w:val="lightGray"/>
        </w:rPr>
        <w:t xml:space="preserve"> kiet</w:t>
      </w:r>
      <w:r>
        <w:rPr>
          <w:noProof/>
          <w:snapToGrid w:val="0"/>
          <w:sz w:val="22"/>
          <w:szCs w:val="24"/>
          <w:highlight w:val="lightGray"/>
        </w:rPr>
        <w:t>osios</w:t>
      </w:r>
      <w:r w:rsidRPr="00D8638A">
        <w:rPr>
          <w:noProof/>
          <w:snapToGrid w:val="0"/>
          <w:sz w:val="22"/>
          <w:szCs w:val="24"/>
          <w:highlight w:val="lightGray"/>
        </w:rPr>
        <w:t xml:space="preserve"> kapsul</w:t>
      </w:r>
      <w:r>
        <w:rPr>
          <w:noProof/>
          <w:snapToGrid w:val="0"/>
          <w:sz w:val="22"/>
          <w:szCs w:val="24"/>
          <w:highlight w:val="lightGray"/>
        </w:rPr>
        <w:t>ės</w:t>
      </w:r>
    </w:p>
    <w:p w14:paraId="0634C26F" w14:textId="77777777" w:rsidR="00D8638A" w:rsidRPr="00D8638A" w:rsidRDefault="00D8638A" w:rsidP="00D8638A">
      <w:pPr>
        <w:tabs>
          <w:tab w:val="left" w:pos="567"/>
        </w:tabs>
        <w:spacing w:line="260" w:lineRule="exact"/>
        <w:rPr>
          <w:noProof/>
          <w:snapToGrid w:val="0"/>
          <w:sz w:val="22"/>
          <w:szCs w:val="24"/>
          <w:highlight w:val="lightGray"/>
        </w:rPr>
      </w:pPr>
    </w:p>
    <w:p w14:paraId="3113E0A9" w14:textId="77777777" w:rsidR="00D8638A" w:rsidRPr="00D8638A" w:rsidRDefault="00D8638A" w:rsidP="00D8638A">
      <w:pPr>
        <w:rPr>
          <w:snapToGrid w:val="0"/>
          <w:sz w:val="22"/>
          <w:szCs w:val="24"/>
          <w:highlight w:val="lightGray"/>
        </w:rPr>
      </w:pPr>
      <w:r w:rsidRPr="00D8638A">
        <w:rPr>
          <w:snapToGrid w:val="0"/>
          <w:sz w:val="22"/>
          <w:szCs w:val="24"/>
          <w:highlight w:val="lightGray"/>
        </w:rPr>
        <w:t>DTPE buteliukas su PP/DTPE dangteliu, sandarikliu ir silikagelio sausiklio talpykle</w:t>
      </w:r>
    </w:p>
    <w:p w14:paraId="629E800B" w14:textId="77777777" w:rsidR="00D8638A" w:rsidRPr="00D8638A" w:rsidRDefault="00D8638A" w:rsidP="00D8638A">
      <w:pPr>
        <w:rPr>
          <w:snapToGrid w:val="0"/>
          <w:sz w:val="22"/>
          <w:szCs w:val="24"/>
        </w:rPr>
      </w:pPr>
      <w:r w:rsidRPr="00D8638A">
        <w:rPr>
          <w:noProof/>
          <w:snapToGrid w:val="0"/>
          <w:sz w:val="22"/>
          <w:szCs w:val="24"/>
          <w:highlight w:val="lightGray"/>
        </w:rPr>
        <w:t xml:space="preserve">Pakuotės dydis: </w:t>
      </w:r>
      <w:r w:rsidRPr="00D8638A">
        <w:rPr>
          <w:snapToGrid w:val="0"/>
          <w:sz w:val="22"/>
          <w:szCs w:val="24"/>
          <w:highlight w:val="lightGray"/>
        </w:rPr>
        <w:t>100 skrandyje neirių kietųjų kapsulių.</w:t>
      </w:r>
    </w:p>
    <w:bookmarkEnd w:id="28"/>
    <w:p w14:paraId="7403EC8E" w14:textId="77777777" w:rsidR="0046589B" w:rsidRPr="005D554B" w:rsidRDefault="0046589B" w:rsidP="005D554B">
      <w:pPr>
        <w:rPr>
          <w:snapToGrid w:val="0"/>
          <w:sz w:val="22"/>
          <w:szCs w:val="24"/>
        </w:rPr>
      </w:pPr>
    </w:p>
    <w:p w14:paraId="7B1E1C2E" w14:textId="25770224" w:rsidR="005D554B" w:rsidRPr="005D554B" w:rsidRDefault="005D554B" w:rsidP="005D554B">
      <w:pPr>
        <w:rPr>
          <w:snapToGrid w:val="0"/>
          <w:sz w:val="22"/>
          <w:szCs w:val="24"/>
        </w:rPr>
      </w:pPr>
      <w:r w:rsidRPr="005D554B">
        <w:rPr>
          <w:noProof/>
          <w:snapToGrid w:val="0"/>
          <w:sz w:val="22"/>
          <w:szCs w:val="24"/>
        </w:rPr>
        <w:t>Gali būti tiekiamos ne visų dydžių pakuotės.</w:t>
      </w:r>
    </w:p>
    <w:p w14:paraId="4D2C12A3" w14:textId="77777777" w:rsidR="005D554B" w:rsidRPr="005D554B" w:rsidRDefault="005D554B" w:rsidP="005D554B">
      <w:pPr>
        <w:rPr>
          <w:snapToGrid w:val="0"/>
          <w:sz w:val="22"/>
          <w:szCs w:val="24"/>
        </w:rPr>
      </w:pPr>
    </w:p>
    <w:p w14:paraId="2ED3CFDB" w14:textId="6199F4CB" w:rsidR="005D554B" w:rsidRPr="005D554B" w:rsidRDefault="005D554B" w:rsidP="005D554B">
      <w:pPr>
        <w:keepNext/>
        <w:tabs>
          <w:tab w:val="left" w:pos="567"/>
        </w:tabs>
        <w:spacing w:line="260" w:lineRule="exact"/>
        <w:jc w:val="both"/>
        <w:outlineLvl w:val="3"/>
        <w:rPr>
          <w:b/>
          <w:bCs/>
          <w:snapToGrid w:val="0"/>
          <w:sz w:val="22"/>
          <w:szCs w:val="28"/>
          <w:lang w:eastAsia="x-none"/>
        </w:rPr>
      </w:pPr>
      <w:bookmarkStart w:id="29" w:name="OLE_LINK1"/>
      <w:r w:rsidRPr="005D554B">
        <w:rPr>
          <w:b/>
          <w:bCs/>
          <w:snapToGrid w:val="0"/>
          <w:sz w:val="22"/>
          <w:szCs w:val="28"/>
          <w:lang w:eastAsia="x-none"/>
        </w:rPr>
        <w:t>6.6</w:t>
      </w:r>
      <w:r w:rsidRPr="005D554B">
        <w:rPr>
          <w:b/>
          <w:bCs/>
          <w:snapToGrid w:val="0"/>
          <w:sz w:val="22"/>
          <w:szCs w:val="28"/>
          <w:lang w:eastAsia="x-none"/>
        </w:rPr>
        <w:tab/>
        <w:t xml:space="preserve">Specialūs reikalavimai atliekoms tvarkyti </w:t>
      </w:r>
    </w:p>
    <w:bookmarkEnd w:id="29"/>
    <w:p w14:paraId="0ED9D9D5" w14:textId="77777777" w:rsidR="005D554B" w:rsidRPr="005D554B" w:rsidRDefault="005D554B" w:rsidP="005D554B">
      <w:pPr>
        <w:rPr>
          <w:snapToGrid w:val="0"/>
          <w:sz w:val="22"/>
          <w:szCs w:val="24"/>
        </w:rPr>
      </w:pPr>
    </w:p>
    <w:p w14:paraId="6B5AB003" w14:textId="18759AB7" w:rsidR="005D554B" w:rsidRPr="005D554B" w:rsidRDefault="005D554B" w:rsidP="005D554B">
      <w:pPr>
        <w:rPr>
          <w:snapToGrid w:val="0"/>
          <w:sz w:val="22"/>
          <w:szCs w:val="24"/>
        </w:rPr>
      </w:pPr>
      <w:r w:rsidRPr="005D554B">
        <w:rPr>
          <w:noProof/>
          <w:snapToGrid w:val="0"/>
          <w:sz w:val="22"/>
          <w:szCs w:val="24"/>
        </w:rPr>
        <w:t>Nesuvartotą vaistinį preparatą ar atliekas reikia tvarkyti laikantis vietinių reikalavimų.</w:t>
      </w:r>
      <w:r w:rsidRPr="005D554B">
        <w:rPr>
          <w:snapToGrid w:val="0"/>
          <w:sz w:val="22"/>
          <w:szCs w:val="24"/>
        </w:rPr>
        <w:t xml:space="preserve"> </w:t>
      </w:r>
    </w:p>
    <w:p w14:paraId="111F40AE" w14:textId="77777777" w:rsidR="005D554B" w:rsidRPr="005D554B" w:rsidRDefault="005D554B" w:rsidP="005D554B">
      <w:pPr>
        <w:rPr>
          <w:snapToGrid w:val="0"/>
          <w:sz w:val="22"/>
          <w:szCs w:val="24"/>
        </w:rPr>
      </w:pPr>
    </w:p>
    <w:p w14:paraId="770101BD" w14:textId="77777777" w:rsidR="005D554B" w:rsidRPr="005D554B" w:rsidRDefault="005D554B" w:rsidP="005D554B">
      <w:pPr>
        <w:rPr>
          <w:snapToGrid w:val="0"/>
          <w:sz w:val="22"/>
          <w:szCs w:val="24"/>
        </w:rPr>
      </w:pPr>
      <w:bookmarkStart w:id="30" w:name="_Hlk141622999"/>
    </w:p>
    <w:p w14:paraId="7CACA824"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7.</w:t>
      </w:r>
      <w:r w:rsidRPr="005D554B">
        <w:rPr>
          <w:b/>
          <w:bCs/>
          <w:snapToGrid w:val="0"/>
          <w:sz w:val="22"/>
          <w:szCs w:val="26"/>
          <w:lang w:eastAsia="x-none"/>
        </w:rPr>
        <w:tab/>
        <w:t>REGISTRUOTOJAS</w:t>
      </w:r>
    </w:p>
    <w:p w14:paraId="06BB7048" w14:textId="77777777" w:rsidR="005D554B" w:rsidRPr="005D554B" w:rsidRDefault="005D554B" w:rsidP="005D554B">
      <w:pPr>
        <w:rPr>
          <w:snapToGrid w:val="0"/>
          <w:sz w:val="22"/>
          <w:szCs w:val="24"/>
        </w:rPr>
      </w:pPr>
    </w:p>
    <w:p w14:paraId="6377E82B" w14:textId="77777777" w:rsidR="0081270C" w:rsidRPr="00C116BD" w:rsidRDefault="0081270C" w:rsidP="0081270C">
      <w:pPr>
        <w:rPr>
          <w:sz w:val="22"/>
          <w:szCs w:val="22"/>
        </w:rPr>
      </w:pPr>
      <w:r w:rsidRPr="00C116BD">
        <w:rPr>
          <w:sz w:val="22"/>
          <w:szCs w:val="22"/>
        </w:rPr>
        <w:t>Sandoz d.d.</w:t>
      </w:r>
    </w:p>
    <w:p w14:paraId="0A12ACF0" w14:textId="77777777" w:rsidR="0081270C" w:rsidRPr="00C116BD" w:rsidRDefault="0081270C" w:rsidP="0081270C">
      <w:pPr>
        <w:rPr>
          <w:sz w:val="22"/>
          <w:szCs w:val="22"/>
        </w:rPr>
      </w:pPr>
      <w:r w:rsidRPr="00C116BD">
        <w:rPr>
          <w:sz w:val="22"/>
          <w:szCs w:val="22"/>
        </w:rPr>
        <w:t>Verovškova 57</w:t>
      </w:r>
    </w:p>
    <w:p w14:paraId="09813B92" w14:textId="77777777" w:rsidR="0081270C" w:rsidRPr="00C116BD" w:rsidRDefault="0081270C" w:rsidP="0081270C">
      <w:pPr>
        <w:rPr>
          <w:sz w:val="22"/>
          <w:szCs w:val="22"/>
        </w:rPr>
      </w:pPr>
      <w:r w:rsidRPr="00C116BD">
        <w:rPr>
          <w:sz w:val="22"/>
          <w:szCs w:val="22"/>
        </w:rPr>
        <w:t>SI-1000 Ljubljana</w:t>
      </w:r>
    </w:p>
    <w:p w14:paraId="3DD71559" w14:textId="77777777" w:rsidR="0081270C" w:rsidRPr="00C116BD" w:rsidRDefault="0081270C" w:rsidP="0081270C">
      <w:pPr>
        <w:rPr>
          <w:sz w:val="22"/>
          <w:szCs w:val="22"/>
        </w:rPr>
      </w:pPr>
      <w:r w:rsidRPr="00C116BD">
        <w:rPr>
          <w:sz w:val="22"/>
          <w:szCs w:val="22"/>
        </w:rPr>
        <w:t>Slovėnija</w:t>
      </w:r>
    </w:p>
    <w:p w14:paraId="22AC4C4A" w14:textId="77777777" w:rsidR="005D554B" w:rsidRPr="005D554B" w:rsidRDefault="005D554B" w:rsidP="005D554B">
      <w:pPr>
        <w:rPr>
          <w:snapToGrid w:val="0"/>
          <w:sz w:val="22"/>
          <w:szCs w:val="24"/>
        </w:rPr>
      </w:pPr>
    </w:p>
    <w:p w14:paraId="46F77D5D" w14:textId="77777777" w:rsidR="005D554B" w:rsidRPr="005D554B" w:rsidRDefault="005D554B" w:rsidP="005D554B">
      <w:pPr>
        <w:rPr>
          <w:snapToGrid w:val="0"/>
          <w:sz w:val="22"/>
          <w:szCs w:val="24"/>
        </w:rPr>
      </w:pPr>
    </w:p>
    <w:p w14:paraId="1F912165"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8.</w:t>
      </w:r>
      <w:r w:rsidRPr="005D554B">
        <w:rPr>
          <w:b/>
          <w:bCs/>
          <w:snapToGrid w:val="0"/>
          <w:sz w:val="22"/>
          <w:szCs w:val="26"/>
          <w:lang w:eastAsia="x-none"/>
        </w:rPr>
        <w:tab/>
        <w:t xml:space="preserve">REGISTRACIJOS </w:t>
      </w:r>
      <w:r w:rsidRPr="005D554B">
        <w:rPr>
          <w:b/>
          <w:bCs/>
          <w:noProof/>
          <w:snapToGrid w:val="0"/>
          <w:sz w:val="22"/>
          <w:szCs w:val="22"/>
          <w:lang w:eastAsia="x-none"/>
        </w:rPr>
        <w:t>PAŽYMĖJIMO</w:t>
      </w:r>
      <w:r w:rsidRPr="005D554B">
        <w:rPr>
          <w:b/>
          <w:bCs/>
          <w:snapToGrid w:val="0"/>
          <w:sz w:val="22"/>
          <w:szCs w:val="26"/>
          <w:lang w:eastAsia="x-none"/>
        </w:rPr>
        <w:t xml:space="preserve"> NUMERIS (-IAI) </w:t>
      </w:r>
    </w:p>
    <w:p w14:paraId="73D5E7AD" w14:textId="77777777" w:rsidR="009E7EA6" w:rsidRDefault="009E7EA6" w:rsidP="005D554B">
      <w:pPr>
        <w:rPr>
          <w:snapToGrid w:val="0"/>
          <w:sz w:val="22"/>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B1307B" w14:paraId="0A3A9EDC" w14:textId="77777777" w:rsidTr="000576BC">
        <w:tc>
          <w:tcPr>
            <w:tcW w:w="4530" w:type="dxa"/>
          </w:tcPr>
          <w:p w14:paraId="27DD45D5" w14:textId="5F1F08EE" w:rsidR="00B1307B" w:rsidRPr="000576BC" w:rsidRDefault="00B1307B" w:rsidP="005D554B">
            <w:pPr>
              <w:rPr>
                <w:snapToGrid w:val="0"/>
                <w:sz w:val="22"/>
                <w:szCs w:val="22"/>
                <w:u w:val="single"/>
              </w:rPr>
            </w:pPr>
            <w:bookmarkStart w:id="31" w:name="_Hlk150242674"/>
            <w:r w:rsidRPr="000576BC">
              <w:rPr>
                <w:snapToGrid w:val="0"/>
                <w:sz w:val="22"/>
                <w:szCs w:val="22"/>
                <w:u w:val="single"/>
              </w:rPr>
              <w:t>120</w:t>
            </w:r>
            <w:r w:rsidR="00184D4E">
              <w:rPr>
                <w:snapToGrid w:val="0"/>
                <w:sz w:val="22"/>
                <w:szCs w:val="22"/>
                <w:u w:val="single"/>
              </w:rPr>
              <w:t> </w:t>
            </w:r>
            <w:r w:rsidRPr="000576BC">
              <w:rPr>
                <w:snapToGrid w:val="0"/>
                <w:sz w:val="22"/>
                <w:szCs w:val="22"/>
                <w:u w:val="single"/>
              </w:rPr>
              <w:t>mg:</w:t>
            </w:r>
          </w:p>
          <w:p w14:paraId="0A5F8713" w14:textId="77777777" w:rsidR="000576BC" w:rsidRPr="000576BC" w:rsidRDefault="000576BC" w:rsidP="000576BC">
            <w:pPr>
              <w:autoSpaceDE w:val="0"/>
              <w:autoSpaceDN w:val="0"/>
              <w:adjustRightInd w:val="0"/>
              <w:rPr>
                <w:rFonts w:ascii="TimesNewRomanPSMT" w:hAnsi="TimesNewRomanPSMT" w:cs="TimesNewRomanPSMT"/>
                <w:sz w:val="22"/>
                <w:szCs w:val="22"/>
              </w:rPr>
            </w:pPr>
            <w:r w:rsidRPr="000576BC">
              <w:rPr>
                <w:rFonts w:ascii="TimesNewRomanPSMT" w:hAnsi="TimesNewRomanPSMT" w:cs="TimesNewRomanPSMT"/>
                <w:sz w:val="22"/>
                <w:szCs w:val="22"/>
                <w:u w:val="single"/>
              </w:rPr>
              <w:t>Lizdinė plokštelė</w:t>
            </w:r>
            <w:r w:rsidRPr="000576BC">
              <w:rPr>
                <w:rFonts w:ascii="TimesNewRomanPSMT" w:hAnsi="TimesNewRomanPSMT" w:cs="TimesNewRomanPSMT"/>
                <w:sz w:val="22"/>
                <w:szCs w:val="22"/>
              </w:rPr>
              <w:t>:</w:t>
            </w:r>
          </w:p>
          <w:p w14:paraId="0DCD9B6D" w14:textId="77777777" w:rsidR="000576BC" w:rsidRPr="000576BC" w:rsidRDefault="000576BC" w:rsidP="000576BC">
            <w:pPr>
              <w:autoSpaceDE w:val="0"/>
              <w:autoSpaceDN w:val="0"/>
              <w:adjustRightInd w:val="0"/>
              <w:rPr>
                <w:sz w:val="22"/>
                <w:szCs w:val="22"/>
              </w:rPr>
            </w:pPr>
            <w:r w:rsidRPr="000576BC">
              <w:rPr>
                <w:sz w:val="22"/>
                <w:szCs w:val="22"/>
              </w:rPr>
              <w:lastRenderedPageBreak/>
              <w:t xml:space="preserve">LT/1/23/5256/001 </w:t>
            </w:r>
            <w:r w:rsidRPr="000576BC">
              <w:rPr>
                <w:rFonts w:ascii="TimesNewRomanPSMT" w:hAnsi="TimesNewRomanPSMT" w:cs="TimesNewRomanPSMT"/>
                <w:sz w:val="22"/>
                <w:szCs w:val="22"/>
              </w:rPr>
              <w:t xml:space="preserve">– </w:t>
            </w:r>
            <w:r w:rsidRPr="000576BC">
              <w:rPr>
                <w:sz w:val="22"/>
                <w:szCs w:val="22"/>
              </w:rPr>
              <w:t>N14</w:t>
            </w:r>
          </w:p>
          <w:p w14:paraId="23D06EEE" w14:textId="77777777" w:rsidR="000576BC" w:rsidRPr="000576BC" w:rsidRDefault="000576BC" w:rsidP="000576BC">
            <w:pPr>
              <w:autoSpaceDE w:val="0"/>
              <w:autoSpaceDN w:val="0"/>
              <w:adjustRightInd w:val="0"/>
              <w:rPr>
                <w:rFonts w:ascii="TimesNewRomanPSMT" w:hAnsi="TimesNewRomanPSMT" w:cs="TimesNewRomanPSMT"/>
                <w:sz w:val="22"/>
                <w:szCs w:val="22"/>
              </w:rPr>
            </w:pPr>
            <w:r w:rsidRPr="000576BC">
              <w:rPr>
                <w:sz w:val="22"/>
                <w:szCs w:val="22"/>
                <w:u w:val="single"/>
              </w:rPr>
              <w:t xml:space="preserve">Dalomoji </w:t>
            </w:r>
            <w:r w:rsidRPr="000576BC">
              <w:rPr>
                <w:rFonts w:ascii="TimesNewRomanPSMT" w:hAnsi="TimesNewRomanPSMT" w:cs="TimesNewRomanPSMT"/>
                <w:sz w:val="22"/>
                <w:szCs w:val="22"/>
                <w:u w:val="single"/>
              </w:rPr>
              <w:t>lizdinė plokštelė</w:t>
            </w:r>
            <w:r w:rsidRPr="000576BC">
              <w:rPr>
                <w:rFonts w:ascii="TimesNewRomanPSMT" w:hAnsi="TimesNewRomanPSMT" w:cs="TimesNewRomanPSMT"/>
                <w:sz w:val="22"/>
                <w:szCs w:val="22"/>
              </w:rPr>
              <w:t>:</w:t>
            </w:r>
          </w:p>
          <w:p w14:paraId="0E3C5B22" w14:textId="77777777" w:rsidR="000576BC" w:rsidRPr="000576BC" w:rsidRDefault="000576BC" w:rsidP="000576BC">
            <w:pPr>
              <w:autoSpaceDE w:val="0"/>
              <w:autoSpaceDN w:val="0"/>
              <w:adjustRightInd w:val="0"/>
              <w:rPr>
                <w:sz w:val="22"/>
                <w:szCs w:val="22"/>
              </w:rPr>
            </w:pPr>
            <w:r w:rsidRPr="000576BC">
              <w:rPr>
                <w:sz w:val="22"/>
                <w:szCs w:val="22"/>
              </w:rPr>
              <w:t xml:space="preserve">LT/1/23/5256/002 </w:t>
            </w:r>
            <w:r w:rsidRPr="000576BC">
              <w:rPr>
                <w:rFonts w:ascii="TimesNewRomanPSMT" w:hAnsi="TimesNewRomanPSMT" w:cs="TimesNewRomanPSMT"/>
                <w:sz w:val="22"/>
                <w:szCs w:val="22"/>
              </w:rPr>
              <w:t xml:space="preserve">– </w:t>
            </w:r>
            <w:r w:rsidRPr="000576BC">
              <w:rPr>
                <w:sz w:val="22"/>
                <w:szCs w:val="22"/>
              </w:rPr>
              <w:t>N14x1</w:t>
            </w:r>
          </w:p>
          <w:p w14:paraId="3C80E372" w14:textId="77777777" w:rsidR="000576BC" w:rsidRPr="000576BC" w:rsidRDefault="000576BC" w:rsidP="000576BC">
            <w:pPr>
              <w:autoSpaceDE w:val="0"/>
              <w:autoSpaceDN w:val="0"/>
              <w:adjustRightInd w:val="0"/>
              <w:rPr>
                <w:sz w:val="22"/>
                <w:szCs w:val="22"/>
              </w:rPr>
            </w:pPr>
            <w:r w:rsidRPr="000576BC">
              <w:rPr>
                <w:sz w:val="22"/>
                <w:szCs w:val="22"/>
                <w:u w:val="single"/>
              </w:rPr>
              <w:t>Buteliukas</w:t>
            </w:r>
            <w:r w:rsidRPr="000576BC">
              <w:rPr>
                <w:sz w:val="22"/>
                <w:szCs w:val="22"/>
              </w:rPr>
              <w:t>:</w:t>
            </w:r>
          </w:p>
          <w:p w14:paraId="7AB3AD5E" w14:textId="37A259D1" w:rsidR="00B1307B" w:rsidRDefault="000576BC" w:rsidP="000576BC">
            <w:pPr>
              <w:rPr>
                <w:snapToGrid w:val="0"/>
                <w:sz w:val="22"/>
                <w:szCs w:val="24"/>
              </w:rPr>
            </w:pPr>
            <w:r w:rsidRPr="000576BC">
              <w:rPr>
                <w:sz w:val="22"/>
                <w:szCs w:val="22"/>
              </w:rPr>
              <w:t xml:space="preserve">LT/1/23/5256/003 </w:t>
            </w:r>
            <w:r w:rsidRPr="000576BC">
              <w:rPr>
                <w:rFonts w:ascii="TimesNewRomanPSMT" w:hAnsi="TimesNewRomanPSMT" w:cs="TimesNewRomanPSMT"/>
                <w:sz w:val="22"/>
                <w:szCs w:val="22"/>
              </w:rPr>
              <w:t xml:space="preserve">– </w:t>
            </w:r>
            <w:r w:rsidRPr="000576BC">
              <w:rPr>
                <w:sz w:val="22"/>
                <w:szCs w:val="22"/>
              </w:rPr>
              <w:t>N100</w:t>
            </w:r>
          </w:p>
        </w:tc>
        <w:tc>
          <w:tcPr>
            <w:tcW w:w="4530" w:type="dxa"/>
          </w:tcPr>
          <w:p w14:paraId="16996467" w14:textId="44A67F09" w:rsidR="00B1307B" w:rsidRPr="000576BC" w:rsidRDefault="00B1307B" w:rsidP="005D554B">
            <w:pPr>
              <w:rPr>
                <w:snapToGrid w:val="0"/>
                <w:sz w:val="22"/>
                <w:szCs w:val="24"/>
                <w:u w:val="single"/>
              </w:rPr>
            </w:pPr>
            <w:r w:rsidRPr="000576BC">
              <w:rPr>
                <w:snapToGrid w:val="0"/>
                <w:sz w:val="22"/>
                <w:szCs w:val="24"/>
                <w:u w:val="single"/>
              </w:rPr>
              <w:lastRenderedPageBreak/>
              <w:t>240</w:t>
            </w:r>
            <w:r w:rsidR="00184D4E">
              <w:rPr>
                <w:snapToGrid w:val="0"/>
                <w:sz w:val="22"/>
                <w:szCs w:val="24"/>
                <w:u w:val="single"/>
              </w:rPr>
              <w:t> </w:t>
            </w:r>
            <w:r w:rsidRPr="000576BC">
              <w:rPr>
                <w:snapToGrid w:val="0"/>
                <w:sz w:val="22"/>
                <w:szCs w:val="24"/>
                <w:u w:val="single"/>
              </w:rPr>
              <w:t>mg:</w:t>
            </w:r>
          </w:p>
          <w:p w14:paraId="20548142" w14:textId="77777777" w:rsidR="000576BC" w:rsidRPr="000576BC" w:rsidRDefault="000576BC" w:rsidP="000576BC">
            <w:pPr>
              <w:rPr>
                <w:snapToGrid w:val="0"/>
                <w:sz w:val="22"/>
                <w:szCs w:val="24"/>
              </w:rPr>
            </w:pPr>
            <w:r w:rsidRPr="000576BC">
              <w:rPr>
                <w:snapToGrid w:val="0"/>
                <w:sz w:val="22"/>
                <w:szCs w:val="24"/>
                <w:u w:val="single"/>
              </w:rPr>
              <w:t>Lizdinė plokštelė</w:t>
            </w:r>
            <w:r w:rsidRPr="000576BC">
              <w:rPr>
                <w:snapToGrid w:val="0"/>
                <w:sz w:val="22"/>
                <w:szCs w:val="24"/>
              </w:rPr>
              <w:t>:</w:t>
            </w:r>
          </w:p>
          <w:p w14:paraId="64EF8EE6" w14:textId="77777777" w:rsidR="000576BC" w:rsidRPr="000576BC" w:rsidRDefault="000576BC" w:rsidP="000576BC">
            <w:pPr>
              <w:rPr>
                <w:snapToGrid w:val="0"/>
                <w:sz w:val="22"/>
                <w:szCs w:val="24"/>
              </w:rPr>
            </w:pPr>
            <w:r w:rsidRPr="000576BC">
              <w:rPr>
                <w:snapToGrid w:val="0"/>
                <w:sz w:val="22"/>
                <w:szCs w:val="24"/>
              </w:rPr>
              <w:lastRenderedPageBreak/>
              <w:t>LT/1/23/5257/001 – N56</w:t>
            </w:r>
          </w:p>
          <w:p w14:paraId="554A0A29" w14:textId="77777777" w:rsidR="000576BC" w:rsidRPr="000576BC" w:rsidRDefault="000576BC" w:rsidP="000576BC">
            <w:pPr>
              <w:rPr>
                <w:snapToGrid w:val="0"/>
                <w:sz w:val="22"/>
                <w:szCs w:val="24"/>
              </w:rPr>
            </w:pPr>
            <w:r w:rsidRPr="000576BC">
              <w:rPr>
                <w:snapToGrid w:val="0"/>
                <w:sz w:val="22"/>
                <w:szCs w:val="24"/>
              </w:rPr>
              <w:t>LT/1/23/5257/002 – N168</w:t>
            </w:r>
          </w:p>
          <w:p w14:paraId="1474A35C" w14:textId="77777777" w:rsidR="000576BC" w:rsidRPr="000576BC" w:rsidRDefault="000576BC" w:rsidP="000576BC">
            <w:pPr>
              <w:rPr>
                <w:snapToGrid w:val="0"/>
                <w:sz w:val="22"/>
                <w:szCs w:val="24"/>
              </w:rPr>
            </w:pPr>
            <w:r w:rsidRPr="000576BC">
              <w:rPr>
                <w:snapToGrid w:val="0"/>
                <w:sz w:val="22"/>
                <w:szCs w:val="24"/>
              </w:rPr>
              <w:t>LT/1/23/5257/003 – N196</w:t>
            </w:r>
          </w:p>
          <w:p w14:paraId="59ABB971" w14:textId="77777777" w:rsidR="000576BC" w:rsidRPr="000576BC" w:rsidRDefault="000576BC" w:rsidP="000576BC">
            <w:pPr>
              <w:rPr>
                <w:snapToGrid w:val="0"/>
                <w:sz w:val="22"/>
                <w:szCs w:val="24"/>
              </w:rPr>
            </w:pPr>
            <w:r w:rsidRPr="000576BC">
              <w:rPr>
                <w:snapToGrid w:val="0"/>
                <w:sz w:val="22"/>
                <w:szCs w:val="24"/>
                <w:u w:val="single"/>
              </w:rPr>
              <w:t>Dalomoji lizdinė plokštelė</w:t>
            </w:r>
            <w:r w:rsidRPr="000576BC">
              <w:rPr>
                <w:snapToGrid w:val="0"/>
                <w:sz w:val="22"/>
                <w:szCs w:val="24"/>
              </w:rPr>
              <w:t>:</w:t>
            </w:r>
          </w:p>
          <w:p w14:paraId="2BF606A8" w14:textId="77777777" w:rsidR="000576BC" w:rsidRPr="000576BC" w:rsidRDefault="000576BC" w:rsidP="000576BC">
            <w:pPr>
              <w:rPr>
                <w:snapToGrid w:val="0"/>
                <w:sz w:val="22"/>
                <w:szCs w:val="24"/>
              </w:rPr>
            </w:pPr>
            <w:r w:rsidRPr="000576BC">
              <w:rPr>
                <w:snapToGrid w:val="0"/>
                <w:sz w:val="22"/>
                <w:szCs w:val="24"/>
              </w:rPr>
              <w:t>LT/1/23/5257/004 – N56x1</w:t>
            </w:r>
          </w:p>
          <w:p w14:paraId="3DB49E19" w14:textId="144F8CF2" w:rsidR="000576BC" w:rsidRPr="000576BC" w:rsidRDefault="000576BC" w:rsidP="000576BC">
            <w:pPr>
              <w:rPr>
                <w:snapToGrid w:val="0"/>
                <w:sz w:val="22"/>
                <w:szCs w:val="24"/>
              </w:rPr>
            </w:pPr>
            <w:r w:rsidRPr="000576BC">
              <w:rPr>
                <w:snapToGrid w:val="0"/>
                <w:sz w:val="22"/>
                <w:szCs w:val="24"/>
              </w:rPr>
              <w:t>LT/1/23/5257/005 –</w:t>
            </w:r>
            <w:r>
              <w:rPr>
                <w:snapToGrid w:val="0"/>
                <w:sz w:val="22"/>
                <w:szCs w:val="24"/>
              </w:rPr>
              <w:t xml:space="preserve"> </w:t>
            </w:r>
            <w:r w:rsidRPr="000576BC">
              <w:rPr>
                <w:snapToGrid w:val="0"/>
                <w:sz w:val="22"/>
                <w:szCs w:val="24"/>
              </w:rPr>
              <w:t>N168x1</w:t>
            </w:r>
          </w:p>
          <w:p w14:paraId="5521F8C7" w14:textId="77777777" w:rsidR="000576BC" w:rsidRPr="000576BC" w:rsidRDefault="000576BC" w:rsidP="000576BC">
            <w:pPr>
              <w:rPr>
                <w:snapToGrid w:val="0"/>
                <w:sz w:val="22"/>
                <w:szCs w:val="24"/>
              </w:rPr>
            </w:pPr>
            <w:r w:rsidRPr="000576BC">
              <w:rPr>
                <w:snapToGrid w:val="0"/>
                <w:sz w:val="22"/>
                <w:szCs w:val="24"/>
                <w:u w:val="single"/>
              </w:rPr>
              <w:t>Buteliukas</w:t>
            </w:r>
            <w:r w:rsidRPr="000576BC">
              <w:rPr>
                <w:snapToGrid w:val="0"/>
                <w:sz w:val="22"/>
                <w:szCs w:val="24"/>
              </w:rPr>
              <w:t>:</w:t>
            </w:r>
          </w:p>
          <w:p w14:paraId="5A0EF0D9" w14:textId="1351C004" w:rsidR="00B1307B" w:rsidRDefault="000576BC" w:rsidP="000576BC">
            <w:pPr>
              <w:rPr>
                <w:snapToGrid w:val="0"/>
                <w:sz w:val="22"/>
                <w:szCs w:val="24"/>
              </w:rPr>
            </w:pPr>
            <w:r w:rsidRPr="000576BC">
              <w:rPr>
                <w:snapToGrid w:val="0"/>
                <w:sz w:val="22"/>
                <w:szCs w:val="24"/>
              </w:rPr>
              <w:t>LT/1/23/5257/006 – N100</w:t>
            </w:r>
          </w:p>
        </w:tc>
      </w:tr>
      <w:bookmarkEnd w:id="31"/>
    </w:tbl>
    <w:p w14:paraId="1E42AA68" w14:textId="77777777" w:rsidR="00B1307B" w:rsidRDefault="00B1307B" w:rsidP="005D554B">
      <w:pPr>
        <w:rPr>
          <w:snapToGrid w:val="0"/>
          <w:sz w:val="22"/>
          <w:szCs w:val="24"/>
        </w:rPr>
      </w:pPr>
    </w:p>
    <w:p w14:paraId="467D3669" w14:textId="77777777" w:rsidR="00B1307B" w:rsidRPr="005D554B" w:rsidRDefault="00B1307B" w:rsidP="00B1307B">
      <w:pPr>
        <w:autoSpaceDE w:val="0"/>
        <w:autoSpaceDN w:val="0"/>
        <w:adjustRightInd w:val="0"/>
        <w:rPr>
          <w:snapToGrid w:val="0"/>
          <w:sz w:val="22"/>
          <w:szCs w:val="24"/>
        </w:rPr>
      </w:pPr>
    </w:p>
    <w:p w14:paraId="26E02A1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9.</w:t>
      </w:r>
      <w:r w:rsidRPr="005D554B">
        <w:rPr>
          <w:b/>
          <w:bCs/>
          <w:snapToGrid w:val="0"/>
          <w:sz w:val="22"/>
          <w:szCs w:val="26"/>
          <w:lang w:eastAsia="x-none"/>
        </w:rPr>
        <w:tab/>
        <w:t>REGISTRAVIMO / PERREGISTRAVIMO DATA</w:t>
      </w:r>
    </w:p>
    <w:p w14:paraId="00BB8475" w14:textId="77777777" w:rsidR="005D554B" w:rsidRPr="005D554B" w:rsidRDefault="005D554B" w:rsidP="005D554B">
      <w:pPr>
        <w:rPr>
          <w:snapToGrid w:val="0"/>
          <w:sz w:val="22"/>
          <w:szCs w:val="24"/>
        </w:rPr>
      </w:pPr>
    </w:p>
    <w:p w14:paraId="7AE06A0A" w14:textId="1BB5FF76" w:rsidR="00484766" w:rsidRPr="005D554B" w:rsidRDefault="005D554B" w:rsidP="00484766">
      <w:pPr>
        <w:rPr>
          <w:snapToGrid w:val="0"/>
          <w:sz w:val="22"/>
          <w:szCs w:val="24"/>
        </w:rPr>
      </w:pPr>
      <w:r w:rsidRPr="005D554B">
        <w:rPr>
          <w:noProof/>
          <w:snapToGrid w:val="0"/>
          <w:sz w:val="22"/>
          <w:szCs w:val="24"/>
        </w:rPr>
        <w:t xml:space="preserve">Registravimo data </w:t>
      </w:r>
      <w:r w:rsidR="00B1307B">
        <w:rPr>
          <w:noProof/>
          <w:snapToGrid w:val="0"/>
          <w:sz w:val="22"/>
          <w:szCs w:val="24"/>
        </w:rPr>
        <w:t>2023</w:t>
      </w:r>
      <w:r w:rsidR="00184D4E">
        <w:rPr>
          <w:noProof/>
          <w:snapToGrid w:val="0"/>
          <w:sz w:val="22"/>
          <w:szCs w:val="24"/>
        </w:rPr>
        <w:t> </w:t>
      </w:r>
      <w:r w:rsidR="00B1307B">
        <w:rPr>
          <w:noProof/>
          <w:snapToGrid w:val="0"/>
          <w:sz w:val="22"/>
          <w:szCs w:val="24"/>
        </w:rPr>
        <w:t>m. lapkričio 6</w:t>
      </w:r>
      <w:r w:rsidR="00184D4E">
        <w:rPr>
          <w:noProof/>
          <w:snapToGrid w:val="0"/>
          <w:sz w:val="22"/>
          <w:szCs w:val="24"/>
        </w:rPr>
        <w:t> </w:t>
      </w:r>
      <w:r w:rsidR="00B1307B">
        <w:rPr>
          <w:noProof/>
          <w:snapToGrid w:val="0"/>
          <w:sz w:val="22"/>
          <w:szCs w:val="24"/>
        </w:rPr>
        <w:t>d.</w:t>
      </w:r>
    </w:p>
    <w:p w14:paraId="62F561BC" w14:textId="72BD0A50" w:rsidR="005D554B" w:rsidRDefault="005D554B" w:rsidP="005D554B">
      <w:pPr>
        <w:tabs>
          <w:tab w:val="left" w:pos="567"/>
        </w:tabs>
        <w:rPr>
          <w:snapToGrid w:val="0"/>
          <w:sz w:val="22"/>
        </w:rPr>
      </w:pPr>
    </w:p>
    <w:p w14:paraId="594182DE" w14:textId="77777777" w:rsidR="0081270C" w:rsidRPr="005D554B" w:rsidRDefault="0081270C" w:rsidP="005D554B">
      <w:pPr>
        <w:tabs>
          <w:tab w:val="left" w:pos="567"/>
        </w:tabs>
        <w:rPr>
          <w:snapToGrid w:val="0"/>
          <w:sz w:val="22"/>
        </w:rPr>
      </w:pPr>
    </w:p>
    <w:p w14:paraId="7AB3459B"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10.</w:t>
      </w:r>
      <w:r w:rsidRPr="005D554B">
        <w:rPr>
          <w:b/>
          <w:bCs/>
          <w:snapToGrid w:val="0"/>
          <w:sz w:val="22"/>
          <w:szCs w:val="26"/>
          <w:lang w:eastAsia="x-none"/>
        </w:rPr>
        <w:tab/>
        <w:t>TEKSTO PERŽIŪROS DATA</w:t>
      </w:r>
    </w:p>
    <w:p w14:paraId="4A82431E" w14:textId="77777777" w:rsidR="005D554B" w:rsidRPr="005D554B" w:rsidRDefault="005D554B" w:rsidP="005D554B">
      <w:pPr>
        <w:rPr>
          <w:snapToGrid w:val="0"/>
          <w:sz w:val="22"/>
          <w:szCs w:val="24"/>
        </w:rPr>
      </w:pPr>
    </w:p>
    <w:p w14:paraId="0255C0D3" w14:textId="20924D9D" w:rsidR="005D554B" w:rsidRPr="005D554B" w:rsidRDefault="008C753A" w:rsidP="005D554B">
      <w:pPr>
        <w:rPr>
          <w:snapToGrid w:val="0"/>
          <w:sz w:val="22"/>
          <w:szCs w:val="24"/>
        </w:rPr>
      </w:pPr>
      <w:r>
        <w:rPr>
          <w:noProof/>
          <w:snapToGrid w:val="0"/>
          <w:sz w:val="22"/>
          <w:szCs w:val="22"/>
        </w:rPr>
        <w:t>2026</w:t>
      </w:r>
      <w:r w:rsidR="00D115DD">
        <w:rPr>
          <w:noProof/>
          <w:snapToGrid w:val="0"/>
          <w:sz w:val="22"/>
          <w:szCs w:val="22"/>
        </w:rPr>
        <w:t> </w:t>
      </w:r>
      <w:r w:rsidR="00D115DD" w:rsidRPr="00D115DD">
        <w:rPr>
          <w:noProof/>
          <w:snapToGrid w:val="0"/>
          <w:sz w:val="22"/>
          <w:szCs w:val="22"/>
        </w:rPr>
        <w:t xml:space="preserve">m. </w:t>
      </w:r>
      <w:r>
        <w:rPr>
          <w:noProof/>
          <w:snapToGrid w:val="0"/>
          <w:sz w:val="22"/>
          <w:szCs w:val="22"/>
        </w:rPr>
        <w:t>balandžio</w:t>
      </w:r>
      <w:r w:rsidR="00D115DD" w:rsidRPr="00D115DD">
        <w:rPr>
          <w:noProof/>
          <w:snapToGrid w:val="0"/>
          <w:sz w:val="22"/>
          <w:szCs w:val="22"/>
        </w:rPr>
        <w:t xml:space="preserve"> </w:t>
      </w:r>
      <w:r>
        <w:rPr>
          <w:noProof/>
          <w:snapToGrid w:val="0"/>
          <w:sz w:val="22"/>
          <w:szCs w:val="22"/>
        </w:rPr>
        <w:t>8</w:t>
      </w:r>
      <w:r w:rsidR="00D115DD">
        <w:rPr>
          <w:noProof/>
          <w:snapToGrid w:val="0"/>
          <w:sz w:val="22"/>
          <w:szCs w:val="22"/>
        </w:rPr>
        <w:t> </w:t>
      </w:r>
      <w:r w:rsidR="00D115DD" w:rsidRPr="00D115DD">
        <w:rPr>
          <w:noProof/>
          <w:snapToGrid w:val="0"/>
          <w:sz w:val="22"/>
          <w:szCs w:val="22"/>
        </w:rPr>
        <w:t>d.</w:t>
      </w:r>
    </w:p>
    <w:p w14:paraId="2F01195D" w14:textId="77777777" w:rsidR="005D554B" w:rsidRPr="005D554B" w:rsidRDefault="005D554B" w:rsidP="005D554B">
      <w:pPr>
        <w:rPr>
          <w:snapToGrid w:val="0"/>
          <w:sz w:val="22"/>
          <w:szCs w:val="24"/>
        </w:rPr>
      </w:pPr>
    </w:p>
    <w:p w14:paraId="5836C167" w14:textId="27B83250" w:rsidR="005D554B" w:rsidRPr="005D554B" w:rsidRDefault="005D554B" w:rsidP="005D554B">
      <w:pPr>
        <w:tabs>
          <w:tab w:val="left" w:pos="5954"/>
          <w:tab w:val="left" w:pos="6237"/>
          <w:tab w:val="left" w:pos="6663"/>
          <w:tab w:val="left" w:pos="6946"/>
        </w:tabs>
        <w:rPr>
          <w:rFonts w:eastAsia="SimSun"/>
          <w:sz w:val="22"/>
          <w:szCs w:val="22"/>
        </w:rPr>
      </w:pPr>
      <w:r w:rsidRPr="005D554B">
        <w:rPr>
          <w:rFonts w:eastAsia="SimSun"/>
          <w:noProof/>
          <w:sz w:val="22"/>
          <w:szCs w:val="22"/>
        </w:rPr>
        <w:t>Išsami informacija apie šį vaistinį preparatą pateikiama Valstybinės vaistų kontrolės tarnybos prie Lietuvos Respublikos sveikatos apsaugos ministerijos tinklalapyje</w:t>
      </w:r>
      <w:r w:rsidRPr="005D554B">
        <w:rPr>
          <w:rFonts w:eastAsia="SimSun"/>
          <w:i/>
          <w:noProof/>
          <w:sz w:val="22"/>
          <w:szCs w:val="22"/>
        </w:rPr>
        <w:t xml:space="preserve"> </w:t>
      </w:r>
      <w:hyperlink r:id="rId12" w:history="1">
        <w:r w:rsidR="00D115DD" w:rsidRPr="005A418B">
          <w:rPr>
            <w:rStyle w:val="Hipersaitas"/>
            <w:sz w:val="22"/>
            <w:szCs w:val="22"/>
            <w:lang w:eastAsia="lt-LT"/>
          </w:rPr>
          <w:t>https://vvkt.lrv.lt/lt/</w:t>
        </w:r>
      </w:hyperlink>
      <w:r w:rsidR="00D115DD">
        <w:rPr>
          <w:color w:val="0000EE"/>
          <w:sz w:val="22"/>
          <w:szCs w:val="22"/>
          <w:u w:val="single"/>
          <w:lang w:eastAsia="lt-LT"/>
        </w:rPr>
        <w:t xml:space="preserve">. </w:t>
      </w:r>
    </w:p>
    <w:p w14:paraId="47A6643C" w14:textId="77777777" w:rsidR="005D554B" w:rsidRPr="005D554B" w:rsidRDefault="005D554B" w:rsidP="005D554B">
      <w:pPr>
        <w:tabs>
          <w:tab w:val="left" w:pos="5954"/>
          <w:tab w:val="left" w:pos="6237"/>
          <w:tab w:val="left" w:pos="6663"/>
          <w:tab w:val="left" w:pos="6946"/>
        </w:tabs>
        <w:jc w:val="center"/>
        <w:rPr>
          <w:rFonts w:eastAsia="SimSun"/>
          <w:sz w:val="20"/>
        </w:rPr>
      </w:pPr>
    </w:p>
    <w:p w14:paraId="360E93A8" w14:textId="77777777" w:rsidR="001605E5" w:rsidRDefault="001605E5" w:rsidP="005D554B">
      <w:pPr>
        <w:tabs>
          <w:tab w:val="left" w:pos="5954"/>
          <w:tab w:val="left" w:pos="6237"/>
          <w:tab w:val="left" w:pos="6663"/>
          <w:tab w:val="left" w:pos="6946"/>
        </w:tabs>
        <w:jc w:val="center"/>
        <w:rPr>
          <w:rFonts w:eastAsia="SimSun"/>
          <w:sz w:val="20"/>
        </w:rPr>
        <w:sectPr w:rsidR="001605E5" w:rsidSect="006273E4">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134" w:right="1418" w:bottom="1134" w:left="1418" w:header="737" w:footer="737" w:gutter="0"/>
          <w:pgNumType w:start="1" w:chapStyle="1"/>
          <w:cols w:space="1296"/>
          <w:titlePg/>
          <w:docGrid w:linePitch="360"/>
        </w:sectPr>
      </w:pPr>
    </w:p>
    <w:bookmarkEnd w:id="30"/>
    <w:p w14:paraId="79D6AB15" w14:textId="77777777" w:rsidR="005D554B" w:rsidRPr="005D554B" w:rsidRDefault="005D554B" w:rsidP="005D554B">
      <w:pPr>
        <w:tabs>
          <w:tab w:val="left" w:pos="5954"/>
          <w:tab w:val="left" w:pos="6237"/>
          <w:tab w:val="left" w:pos="6663"/>
          <w:tab w:val="left" w:pos="6946"/>
        </w:tabs>
        <w:jc w:val="center"/>
        <w:rPr>
          <w:rFonts w:ascii="Courier New" w:eastAsia="SimSun" w:hAnsi="Courier New"/>
          <w:color w:val="000000"/>
        </w:rPr>
      </w:pPr>
    </w:p>
    <w:p w14:paraId="3B6E4D13" w14:textId="77777777" w:rsidR="005D554B" w:rsidRPr="005D554B" w:rsidRDefault="005D554B" w:rsidP="005D554B">
      <w:pPr>
        <w:tabs>
          <w:tab w:val="left" w:pos="567"/>
        </w:tabs>
        <w:spacing w:line="260" w:lineRule="exact"/>
        <w:rPr>
          <w:noProof/>
          <w:snapToGrid w:val="0"/>
          <w:sz w:val="22"/>
          <w:szCs w:val="24"/>
        </w:rPr>
      </w:pPr>
    </w:p>
    <w:p w14:paraId="118FA2E7" w14:textId="77777777" w:rsidR="005D554B" w:rsidRPr="005D554B" w:rsidRDefault="005D554B" w:rsidP="005D554B">
      <w:pPr>
        <w:tabs>
          <w:tab w:val="left" w:pos="567"/>
        </w:tabs>
        <w:spacing w:line="260" w:lineRule="exact"/>
        <w:rPr>
          <w:noProof/>
          <w:snapToGrid w:val="0"/>
          <w:sz w:val="22"/>
          <w:szCs w:val="24"/>
        </w:rPr>
      </w:pPr>
    </w:p>
    <w:p w14:paraId="4E6938F5" w14:textId="77777777" w:rsidR="005D554B" w:rsidRPr="005D554B" w:rsidRDefault="005D554B" w:rsidP="005D554B">
      <w:pPr>
        <w:tabs>
          <w:tab w:val="left" w:pos="567"/>
        </w:tabs>
        <w:spacing w:line="260" w:lineRule="exact"/>
        <w:rPr>
          <w:noProof/>
          <w:snapToGrid w:val="0"/>
          <w:sz w:val="22"/>
          <w:szCs w:val="24"/>
        </w:rPr>
      </w:pPr>
    </w:p>
    <w:p w14:paraId="35BADBF5" w14:textId="77777777" w:rsidR="005D554B" w:rsidRPr="005D554B" w:rsidRDefault="005D554B" w:rsidP="005D554B">
      <w:pPr>
        <w:tabs>
          <w:tab w:val="left" w:pos="567"/>
        </w:tabs>
        <w:spacing w:line="260" w:lineRule="exact"/>
        <w:rPr>
          <w:noProof/>
          <w:snapToGrid w:val="0"/>
          <w:sz w:val="22"/>
          <w:szCs w:val="24"/>
        </w:rPr>
      </w:pPr>
    </w:p>
    <w:p w14:paraId="5C950E62" w14:textId="77777777" w:rsidR="005D554B" w:rsidRPr="005D554B" w:rsidRDefault="005D554B" w:rsidP="005D554B">
      <w:pPr>
        <w:tabs>
          <w:tab w:val="left" w:pos="567"/>
        </w:tabs>
        <w:spacing w:line="260" w:lineRule="exact"/>
        <w:rPr>
          <w:noProof/>
          <w:snapToGrid w:val="0"/>
          <w:sz w:val="22"/>
          <w:szCs w:val="24"/>
        </w:rPr>
      </w:pPr>
    </w:p>
    <w:p w14:paraId="5D55B146" w14:textId="77777777" w:rsidR="005D554B" w:rsidRPr="005D554B" w:rsidRDefault="005D554B" w:rsidP="005D554B">
      <w:pPr>
        <w:tabs>
          <w:tab w:val="left" w:pos="567"/>
        </w:tabs>
        <w:spacing w:line="260" w:lineRule="exact"/>
        <w:rPr>
          <w:noProof/>
          <w:snapToGrid w:val="0"/>
          <w:sz w:val="22"/>
          <w:szCs w:val="24"/>
        </w:rPr>
      </w:pPr>
    </w:p>
    <w:p w14:paraId="3B7EA4F2" w14:textId="77777777" w:rsidR="005D554B" w:rsidRPr="005D554B" w:rsidRDefault="005D554B" w:rsidP="005D554B">
      <w:pPr>
        <w:tabs>
          <w:tab w:val="left" w:pos="567"/>
        </w:tabs>
        <w:spacing w:line="260" w:lineRule="exact"/>
        <w:rPr>
          <w:noProof/>
          <w:snapToGrid w:val="0"/>
          <w:sz w:val="22"/>
          <w:szCs w:val="24"/>
        </w:rPr>
      </w:pPr>
    </w:p>
    <w:p w14:paraId="048A9B94" w14:textId="77777777" w:rsidR="005D554B" w:rsidRPr="005D554B" w:rsidRDefault="005D554B" w:rsidP="005D554B">
      <w:pPr>
        <w:tabs>
          <w:tab w:val="left" w:pos="567"/>
        </w:tabs>
        <w:spacing w:line="260" w:lineRule="exact"/>
        <w:rPr>
          <w:noProof/>
          <w:snapToGrid w:val="0"/>
          <w:sz w:val="22"/>
          <w:szCs w:val="24"/>
        </w:rPr>
      </w:pPr>
    </w:p>
    <w:p w14:paraId="547F3111" w14:textId="77777777" w:rsidR="005D554B" w:rsidRPr="005D554B" w:rsidRDefault="005D554B" w:rsidP="005D554B">
      <w:pPr>
        <w:tabs>
          <w:tab w:val="left" w:pos="567"/>
        </w:tabs>
        <w:spacing w:line="260" w:lineRule="exact"/>
        <w:rPr>
          <w:noProof/>
          <w:snapToGrid w:val="0"/>
          <w:sz w:val="22"/>
          <w:szCs w:val="24"/>
        </w:rPr>
      </w:pPr>
    </w:p>
    <w:p w14:paraId="2E8A2AC6" w14:textId="77777777" w:rsidR="005D554B" w:rsidRPr="005D554B" w:rsidRDefault="005D554B" w:rsidP="005D554B">
      <w:pPr>
        <w:tabs>
          <w:tab w:val="left" w:pos="567"/>
        </w:tabs>
        <w:spacing w:line="260" w:lineRule="exact"/>
        <w:rPr>
          <w:noProof/>
          <w:snapToGrid w:val="0"/>
          <w:sz w:val="22"/>
          <w:szCs w:val="24"/>
        </w:rPr>
      </w:pPr>
    </w:p>
    <w:p w14:paraId="0597C05B" w14:textId="77777777" w:rsidR="005D554B" w:rsidRPr="005D554B" w:rsidRDefault="005D554B" w:rsidP="005D554B">
      <w:pPr>
        <w:tabs>
          <w:tab w:val="left" w:pos="567"/>
        </w:tabs>
        <w:spacing w:line="260" w:lineRule="exact"/>
        <w:rPr>
          <w:noProof/>
          <w:snapToGrid w:val="0"/>
          <w:sz w:val="22"/>
          <w:szCs w:val="24"/>
        </w:rPr>
      </w:pPr>
    </w:p>
    <w:p w14:paraId="29BB0F0B" w14:textId="77777777" w:rsidR="005D554B" w:rsidRPr="005D554B" w:rsidRDefault="005D554B" w:rsidP="005D554B">
      <w:pPr>
        <w:tabs>
          <w:tab w:val="left" w:pos="567"/>
        </w:tabs>
        <w:spacing w:line="260" w:lineRule="exact"/>
        <w:rPr>
          <w:noProof/>
          <w:snapToGrid w:val="0"/>
          <w:sz w:val="22"/>
          <w:szCs w:val="24"/>
        </w:rPr>
      </w:pPr>
    </w:p>
    <w:p w14:paraId="083CE461" w14:textId="49926A01" w:rsidR="005D554B" w:rsidRDefault="005D554B" w:rsidP="005D554B">
      <w:pPr>
        <w:tabs>
          <w:tab w:val="left" w:pos="567"/>
        </w:tabs>
        <w:spacing w:line="260" w:lineRule="exact"/>
        <w:rPr>
          <w:noProof/>
          <w:snapToGrid w:val="0"/>
          <w:sz w:val="22"/>
          <w:szCs w:val="24"/>
        </w:rPr>
      </w:pPr>
    </w:p>
    <w:p w14:paraId="10F99370" w14:textId="5199F8D1" w:rsidR="00BA52EC" w:rsidRDefault="00BA52EC" w:rsidP="005D554B">
      <w:pPr>
        <w:tabs>
          <w:tab w:val="left" w:pos="567"/>
        </w:tabs>
        <w:spacing w:line="260" w:lineRule="exact"/>
        <w:rPr>
          <w:noProof/>
          <w:snapToGrid w:val="0"/>
          <w:sz w:val="22"/>
          <w:szCs w:val="24"/>
        </w:rPr>
      </w:pPr>
    </w:p>
    <w:p w14:paraId="1AEB4E8F" w14:textId="50317540" w:rsidR="00BA52EC" w:rsidRDefault="00BA52EC" w:rsidP="005D554B">
      <w:pPr>
        <w:tabs>
          <w:tab w:val="left" w:pos="567"/>
        </w:tabs>
        <w:spacing w:line="260" w:lineRule="exact"/>
        <w:rPr>
          <w:noProof/>
          <w:snapToGrid w:val="0"/>
          <w:sz w:val="22"/>
          <w:szCs w:val="24"/>
        </w:rPr>
      </w:pPr>
    </w:p>
    <w:p w14:paraId="146C0606" w14:textId="0F2FCBA1" w:rsidR="00BA52EC" w:rsidRDefault="00BA52EC" w:rsidP="005D554B">
      <w:pPr>
        <w:tabs>
          <w:tab w:val="left" w:pos="567"/>
        </w:tabs>
        <w:spacing w:line="260" w:lineRule="exact"/>
        <w:rPr>
          <w:noProof/>
          <w:snapToGrid w:val="0"/>
          <w:sz w:val="22"/>
          <w:szCs w:val="24"/>
        </w:rPr>
      </w:pPr>
    </w:p>
    <w:p w14:paraId="37A3A2DA" w14:textId="1BAB43FD" w:rsidR="00BA52EC" w:rsidRDefault="00BA52EC" w:rsidP="005D554B">
      <w:pPr>
        <w:tabs>
          <w:tab w:val="left" w:pos="567"/>
        </w:tabs>
        <w:spacing w:line="260" w:lineRule="exact"/>
        <w:rPr>
          <w:noProof/>
          <w:snapToGrid w:val="0"/>
          <w:sz w:val="22"/>
          <w:szCs w:val="24"/>
        </w:rPr>
      </w:pPr>
    </w:p>
    <w:p w14:paraId="145BFCA2" w14:textId="27F77D6A" w:rsidR="00BA52EC" w:rsidRDefault="00BA52EC" w:rsidP="005D554B">
      <w:pPr>
        <w:tabs>
          <w:tab w:val="left" w:pos="567"/>
        </w:tabs>
        <w:spacing w:line="260" w:lineRule="exact"/>
        <w:rPr>
          <w:noProof/>
          <w:snapToGrid w:val="0"/>
          <w:sz w:val="22"/>
          <w:szCs w:val="24"/>
        </w:rPr>
      </w:pPr>
    </w:p>
    <w:p w14:paraId="5C930593" w14:textId="0F49CFD7" w:rsidR="00BA52EC" w:rsidRDefault="00BA52EC" w:rsidP="005D554B">
      <w:pPr>
        <w:tabs>
          <w:tab w:val="left" w:pos="567"/>
        </w:tabs>
        <w:spacing w:line="260" w:lineRule="exact"/>
        <w:rPr>
          <w:noProof/>
          <w:snapToGrid w:val="0"/>
          <w:sz w:val="22"/>
          <w:szCs w:val="24"/>
        </w:rPr>
      </w:pPr>
    </w:p>
    <w:p w14:paraId="1DB7331D" w14:textId="1830A85E" w:rsidR="00BA52EC" w:rsidRDefault="00BA52EC" w:rsidP="005D554B">
      <w:pPr>
        <w:tabs>
          <w:tab w:val="left" w:pos="567"/>
        </w:tabs>
        <w:spacing w:line="260" w:lineRule="exact"/>
        <w:rPr>
          <w:noProof/>
          <w:snapToGrid w:val="0"/>
          <w:sz w:val="22"/>
          <w:szCs w:val="24"/>
        </w:rPr>
      </w:pPr>
    </w:p>
    <w:p w14:paraId="1DB7E6E8" w14:textId="33221412" w:rsidR="00BA52EC" w:rsidRDefault="00BA52EC" w:rsidP="005D554B">
      <w:pPr>
        <w:tabs>
          <w:tab w:val="left" w:pos="567"/>
        </w:tabs>
        <w:spacing w:line="260" w:lineRule="exact"/>
        <w:rPr>
          <w:noProof/>
          <w:snapToGrid w:val="0"/>
          <w:sz w:val="22"/>
          <w:szCs w:val="24"/>
        </w:rPr>
      </w:pPr>
    </w:p>
    <w:p w14:paraId="3D68BC73" w14:textId="77777777" w:rsidR="00BA52EC" w:rsidRPr="005D554B" w:rsidRDefault="00BA52EC" w:rsidP="005D554B">
      <w:pPr>
        <w:tabs>
          <w:tab w:val="left" w:pos="567"/>
        </w:tabs>
        <w:spacing w:line="260" w:lineRule="exact"/>
        <w:rPr>
          <w:noProof/>
          <w:snapToGrid w:val="0"/>
          <w:sz w:val="22"/>
          <w:szCs w:val="24"/>
        </w:rPr>
      </w:pPr>
    </w:p>
    <w:p w14:paraId="23120660" w14:textId="77777777" w:rsidR="005D554B" w:rsidRPr="005D554B" w:rsidRDefault="005D554B" w:rsidP="005D554B">
      <w:pPr>
        <w:tabs>
          <w:tab w:val="left" w:pos="567"/>
        </w:tabs>
        <w:spacing w:line="260" w:lineRule="exact"/>
        <w:jc w:val="center"/>
        <w:rPr>
          <w:b/>
          <w:snapToGrid w:val="0"/>
          <w:sz w:val="22"/>
        </w:rPr>
      </w:pPr>
      <w:r w:rsidRPr="005D554B">
        <w:rPr>
          <w:b/>
          <w:snapToGrid w:val="0"/>
          <w:sz w:val="22"/>
        </w:rPr>
        <w:t>II PRIEDAS</w:t>
      </w:r>
    </w:p>
    <w:p w14:paraId="058B6001" w14:textId="77777777" w:rsidR="005D554B" w:rsidRPr="005D554B" w:rsidRDefault="005D554B" w:rsidP="005D554B">
      <w:pPr>
        <w:tabs>
          <w:tab w:val="left" w:pos="567"/>
        </w:tabs>
        <w:spacing w:line="260" w:lineRule="exact"/>
        <w:ind w:left="1701" w:right="1416" w:hanging="567"/>
        <w:rPr>
          <w:snapToGrid w:val="0"/>
          <w:sz w:val="22"/>
        </w:rPr>
      </w:pPr>
    </w:p>
    <w:p w14:paraId="4EEEB2A5" w14:textId="77777777" w:rsidR="005D554B" w:rsidRPr="005D554B" w:rsidRDefault="005D554B" w:rsidP="005D554B">
      <w:pPr>
        <w:tabs>
          <w:tab w:val="left" w:pos="567"/>
        </w:tabs>
        <w:spacing w:line="260" w:lineRule="exact"/>
        <w:jc w:val="center"/>
        <w:rPr>
          <w:i/>
          <w:snapToGrid w:val="0"/>
          <w:sz w:val="22"/>
        </w:rPr>
      </w:pPr>
      <w:r w:rsidRPr="005D554B">
        <w:rPr>
          <w:b/>
          <w:snapToGrid w:val="0"/>
          <w:sz w:val="22"/>
        </w:rPr>
        <w:t>REGISTRACIJOS SĄLYGOS</w:t>
      </w:r>
    </w:p>
    <w:p w14:paraId="36484B32" w14:textId="77777777" w:rsidR="005D554B" w:rsidRPr="005D554B" w:rsidRDefault="005D554B" w:rsidP="005D554B">
      <w:pPr>
        <w:tabs>
          <w:tab w:val="left" w:pos="567"/>
        </w:tabs>
        <w:spacing w:line="260" w:lineRule="exact"/>
        <w:rPr>
          <w:snapToGrid w:val="0"/>
          <w:sz w:val="22"/>
        </w:rPr>
      </w:pPr>
    </w:p>
    <w:p w14:paraId="0E797C2F" w14:textId="606EFC54" w:rsidR="005D554B" w:rsidRPr="005D554B" w:rsidRDefault="005D554B" w:rsidP="005D554B">
      <w:pPr>
        <w:tabs>
          <w:tab w:val="left" w:pos="1701"/>
        </w:tabs>
        <w:spacing w:line="260" w:lineRule="exact"/>
        <w:ind w:left="1701" w:right="567" w:hanging="567"/>
        <w:rPr>
          <w:b/>
          <w:noProof/>
          <w:snapToGrid w:val="0"/>
          <w:sz w:val="22"/>
          <w:szCs w:val="24"/>
        </w:rPr>
      </w:pPr>
      <w:r w:rsidRPr="005D554B">
        <w:rPr>
          <w:b/>
          <w:noProof/>
          <w:snapToGrid w:val="0"/>
          <w:sz w:val="22"/>
          <w:szCs w:val="24"/>
        </w:rPr>
        <w:t>A.</w:t>
      </w:r>
      <w:r w:rsidRPr="005D554B">
        <w:rPr>
          <w:b/>
          <w:noProof/>
          <w:snapToGrid w:val="0"/>
          <w:sz w:val="22"/>
          <w:szCs w:val="24"/>
        </w:rPr>
        <w:tab/>
        <w:t>GAMINTOJAS (-AI), ATSAKINGAS (-I) UŽ SERIJŲ IŠLEIDIMĄ</w:t>
      </w:r>
    </w:p>
    <w:p w14:paraId="659DC155" w14:textId="77777777" w:rsidR="005D554B" w:rsidRPr="005D554B" w:rsidRDefault="005D554B" w:rsidP="005D554B">
      <w:pPr>
        <w:tabs>
          <w:tab w:val="left" w:pos="1701"/>
        </w:tabs>
        <w:spacing w:line="260" w:lineRule="exact"/>
        <w:ind w:left="567" w:right="567" w:hanging="567"/>
        <w:rPr>
          <w:noProof/>
          <w:snapToGrid w:val="0"/>
          <w:sz w:val="22"/>
          <w:szCs w:val="24"/>
        </w:rPr>
      </w:pPr>
    </w:p>
    <w:p w14:paraId="700EC4CD" w14:textId="77777777" w:rsidR="005D554B" w:rsidRPr="005D554B" w:rsidRDefault="005D554B" w:rsidP="005D554B">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01A0CE09" w14:textId="77777777" w:rsidR="005D554B" w:rsidRPr="005D554B" w:rsidRDefault="005D554B" w:rsidP="005D554B">
      <w:pPr>
        <w:tabs>
          <w:tab w:val="left" w:pos="1701"/>
        </w:tabs>
        <w:spacing w:line="260" w:lineRule="exact"/>
        <w:ind w:left="567" w:right="567" w:hanging="567"/>
        <w:rPr>
          <w:snapToGrid w:val="0"/>
          <w:sz w:val="22"/>
        </w:rPr>
      </w:pPr>
    </w:p>
    <w:p w14:paraId="0D9DE2F9" w14:textId="77777777" w:rsidR="005D554B" w:rsidRPr="005D554B" w:rsidRDefault="005D554B" w:rsidP="005D554B">
      <w:pPr>
        <w:tabs>
          <w:tab w:val="left" w:pos="567"/>
        </w:tabs>
        <w:spacing w:line="260" w:lineRule="exact"/>
        <w:ind w:left="1701" w:right="1558" w:hanging="850"/>
        <w:rPr>
          <w:b/>
          <w:snapToGrid w:val="0"/>
          <w:sz w:val="22"/>
        </w:rPr>
      </w:pPr>
    </w:p>
    <w:p w14:paraId="7D19238D" w14:textId="77777777" w:rsidR="005D554B" w:rsidRPr="005D554B" w:rsidRDefault="005D554B" w:rsidP="005D554B">
      <w:pPr>
        <w:tabs>
          <w:tab w:val="left" w:pos="567"/>
        </w:tabs>
        <w:spacing w:line="260" w:lineRule="exact"/>
        <w:ind w:left="567" w:hanging="567"/>
        <w:rPr>
          <w:snapToGrid w:val="0"/>
          <w:sz w:val="22"/>
        </w:rPr>
      </w:pPr>
    </w:p>
    <w:p w14:paraId="4875C1CC" w14:textId="77777777" w:rsidR="005D554B" w:rsidRPr="005D554B" w:rsidRDefault="005D554B" w:rsidP="005D554B">
      <w:pPr>
        <w:tabs>
          <w:tab w:val="left" w:pos="567"/>
        </w:tabs>
        <w:spacing w:line="260" w:lineRule="exact"/>
        <w:ind w:right="-1"/>
        <w:rPr>
          <w:snapToGrid w:val="0"/>
          <w:sz w:val="22"/>
        </w:rPr>
      </w:pPr>
    </w:p>
    <w:p w14:paraId="68988666" w14:textId="5A803801" w:rsidR="005D554B" w:rsidRPr="005D554B" w:rsidRDefault="005D554B" w:rsidP="005D554B">
      <w:pPr>
        <w:tabs>
          <w:tab w:val="left" w:pos="567"/>
        </w:tabs>
        <w:spacing w:line="260" w:lineRule="exact"/>
        <w:ind w:left="567" w:hanging="567"/>
        <w:rPr>
          <w:b/>
          <w:snapToGrid w:val="0"/>
          <w:sz w:val="22"/>
          <w:szCs w:val="24"/>
        </w:rPr>
      </w:pPr>
      <w:r w:rsidRPr="005D554B">
        <w:rPr>
          <w:snapToGrid w:val="0"/>
          <w:sz w:val="22"/>
        </w:rPr>
        <w:br w:type="page"/>
      </w:r>
      <w:r w:rsidRPr="005D554B">
        <w:rPr>
          <w:b/>
          <w:snapToGrid w:val="0"/>
          <w:sz w:val="22"/>
        </w:rPr>
        <w:lastRenderedPageBreak/>
        <w:t>A.</w:t>
      </w:r>
      <w:r w:rsidRPr="005D554B">
        <w:rPr>
          <w:b/>
          <w:snapToGrid w:val="0"/>
          <w:sz w:val="22"/>
          <w:szCs w:val="24"/>
        </w:rPr>
        <w:tab/>
      </w:r>
      <w:r w:rsidRPr="005D554B">
        <w:rPr>
          <w:b/>
          <w:snapToGrid w:val="0"/>
          <w:sz w:val="22"/>
        </w:rPr>
        <w:t>GAMINTOJAI, ATSAKINGI UŽ SERIJŲ IŠLEIDIMĄ</w:t>
      </w:r>
    </w:p>
    <w:p w14:paraId="61BA4F26" w14:textId="77777777" w:rsidR="005D554B" w:rsidRPr="00953D54" w:rsidRDefault="005D554B" w:rsidP="005D554B">
      <w:pPr>
        <w:tabs>
          <w:tab w:val="left" w:pos="567"/>
        </w:tabs>
        <w:spacing w:line="260" w:lineRule="exact"/>
        <w:rPr>
          <w:snapToGrid w:val="0"/>
          <w:sz w:val="22"/>
          <w:szCs w:val="22"/>
        </w:rPr>
      </w:pPr>
    </w:p>
    <w:p w14:paraId="437B52B9" w14:textId="7F685BAC" w:rsidR="005D554B" w:rsidRPr="00953D54" w:rsidRDefault="005D554B" w:rsidP="005D554B">
      <w:pPr>
        <w:tabs>
          <w:tab w:val="left" w:pos="567"/>
        </w:tabs>
        <w:jc w:val="both"/>
        <w:rPr>
          <w:snapToGrid w:val="0"/>
          <w:sz w:val="22"/>
          <w:szCs w:val="22"/>
        </w:rPr>
      </w:pPr>
      <w:r w:rsidRPr="00953D54">
        <w:rPr>
          <w:noProof/>
          <w:snapToGrid w:val="0"/>
          <w:sz w:val="22"/>
          <w:szCs w:val="22"/>
          <w:u w:val="single"/>
        </w:rPr>
        <w:t>Gamintojų, atsakingų už serijų išleidimą, pavadinimai ir adresai</w:t>
      </w:r>
    </w:p>
    <w:p w14:paraId="6D216EF4" w14:textId="77777777" w:rsidR="005D554B" w:rsidRPr="00953D54" w:rsidRDefault="005D554B" w:rsidP="005D554B">
      <w:pPr>
        <w:tabs>
          <w:tab w:val="left" w:pos="567"/>
        </w:tabs>
        <w:spacing w:line="260" w:lineRule="exact"/>
        <w:rPr>
          <w:snapToGrid w:val="0"/>
          <w:sz w:val="22"/>
          <w:szCs w:val="22"/>
        </w:rPr>
      </w:pPr>
    </w:p>
    <w:p w14:paraId="3F85C468" w14:textId="77777777" w:rsidR="00734AEE" w:rsidRPr="00734AEE" w:rsidRDefault="00734AEE" w:rsidP="00734AEE">
      <w:pPr>
        <w:keepNext/>
        <w:tabs>
          <w:tab w:val="left" w:pos="567"/>
        </w:tabs>
        <w:spacing w:line="260" w:lineRule="exact"/>
        <w:rPr>
          <w:color w:val="000000"/>
          <w:sz w:val="22"/>
          <w:szCs w:val="22"/>
        </w:rPr>
      </w:pPr>
      <w:r w:rsidRPr="00734AEE">
        <w:rPr>
          <w:color w:val="000000"/>
          <w:sz w:val="22"/>
          <w:szCs w:val="22"/>
        </w:rPr>
        <w:t>Pharmadox Healthcare Ltd.</w:t>
      </w:r>
    </w:p>
    <w:p w14:paraId="09CC97F0" w14:textId="77777777" w:rsidR="00734AEE" w:rsidRPr="00734AEE" w:rsidRDefault="00734AEE" w:rsidP="00734AEE">
      <w:pPr>
        <w:keepNext/>
        <w:tabs>
          <w:tab w:val="left" w:pos="567"/>
        </w:tabs>
        <w:spacing w:line="260" w:lineRule="exact"/>
        <w:rPr>
          <w:color w:val="000000"/>
          <w:sz w:val="22"/>
          <w:szCs w:val="22"/>
        </w:rPr>
      </w:pPr>
      <w:r w:rsidRPr="00734AEE">
        <w:rPr>
          <w:color w:val="000000"/>
          <w:sz w:val="22"/>
          <w:szCs w:val="22"/>
        </w:rPr>
        <w:t>KW20A Kordin Industrial Park</w:t>
      </w:r>
    </w:p>
    <w:p w14:paraId="08ED879D" w14:textId="77777777" w:rsidR="00734AEE" w:rsidRPr="00734AEE" w:rsidRDefault="00734AEE" w:rsidP="00734AEE">
      <w:pPr>
        <w:keepNext/>
        <w:tabs>
          <w:tab w:val="left" w:pos="567"/>
        </w:tabs>
        <w:spacing w:line="260" w:lineRule="exact"/>
        <w:rPr>
          <w:color w:val="000000"/>
          <w:sz w:val="22"/>
          <w:szCs w:val="22"/>
        </w:rPr>
      </w:pPr>
      <w:r w:rsidRPr="00734AEE">
        <w:rPr>
          <w:color w:val="000000"/>
          <w:sz w:val="22"/>
          <w:szCs w:val="22"/>
        </w:rPr>
        <w:t>Paola PLA 3000</w:t>
      </w:r>
    </w:p>
    <w:p w14:paraId="1B785912" w14:textId="77777777" w:rsidR="00734AEE" w:rsidRDefault="00734AEE" w:rsidP="00734AEE">
      <w:pPr>
        <w:tabs>
          <w:tab w:val="left" w:pos="567"/>
        </w:tabs>
        <w:spacing w:line="260" w:lineRule="exact"/>
        <w:rPr>
          <w:color w:val="000000"/>
          <w:sz w:val="22"/>
          <w:szCs w:val="22"/>
        </w:rPr>
      </w:pPr>
      <w:r w:rsidRPr="00734AEE">
        <w:rPr>
          <w:color w:val="000000"/>
          <w:sz w:val="22"/>
          <w:szCs w:val="22"/>
        </w:rPr>
        <w:t>Malta</w:t>
      </w:r>
    </w:p>
    <w:p w14:paraId="3327F777" w14:textId="77777777" w:rsidR="00734AEE" w:rsidRPr="00734AEE" w:rsidRDefault="00734AEE" w:rsidP="00734AEE">
      <w:pPr>
        <w:tabs>
          <w:tab w:val="left" w:pos="567"/>
        </w:tabs>
        <w:spacing w:line="260" w:lineRule="exact"/>
        <w:rPr>
          <w:color w:val="000000"/>
          <w:sz w:val="22"/>
          <w:szCs w:val="22"/>
        </w:rPr>
      </w:pPr>
    </w:p>
    <w:p w14:paraId="72FDC281" w14:textId="77777777" w:rsidR="00734AEE" w:rsidRPr="00734AEE" w:rsidRDefault="00734AEE" w:rsidP="00734AEE">
      <w:pPr>
        <w:tabs>
          <w:tab w:val="left" w:pos="567"/>
        </w:tabs>
        <w:spacing w:line="260" w:lineRule="exact"/>
        <w:rPr>
          <w:i/>
          <w:iCs/>
          <w:sz w:val="22"/>
          <w:szCs w:val="22"/>
        </w:rPr>
      </w:pPr>
      <w:r w:rsidRPr="00734AEE">
        <w:rPr>
          <w:i/>
          <w:iCs/>
          <w:sz w:val="22"/>
          <w:szCs w:val="22"/>
        </w:rPr>
        <w:t>arba</w:t>
      </w:r>
    </w:p>
    <w:p w14:paraId="0C1BCD32" w14:textId="77777777" w:rsidR="00734AEE" w:rsidRPr="00734AEE" w:rsidRDefault="00734AEE" w:rsidP="00734AEE">
      <w:pPr>
        <w:keepNext/>
        <w:tabs>
          <w:tab w:val="left" w:pos="567"/>
        </w:tabs>
        <w:spacing w:line="260" w:lineRule="exact"/>
        <w:rPr>
          <w:sz w:val="22"/>
          <w:szCs w:val="22"/>
        </w:rPr>
      </w:pPr>
      <w:r w:rsidRPr="00734AEE">
        <w:rPr>
          <w:sz w:val="22"/>
          <w:szCs w:val="22"/>
        </w:rPr>
        <w:t>Adalvo Limited</w:t>
      </w:r>
    </w:p>
    <w:p w14:paraId="219BB43C" w14:textId="77777777" w:rsidR="00734AEE" w:rsidRPr="00734AEE" w:rsidRDefault="00734AEE" w:rsidP="00734AEE">
      <w:pPr>
        <w:keepNext/>
        <w:tabs>
          <w:tab w:val="left" w:pos="567"/>
        </w:tabs>
        <w:spacing w:line="260" w:lineRule="exact"/>
        <w:rPr>
          <w:sz w:val="22"/>
          <w:szCs w:val="22"/>
        </w:rPr>
      </w:pPr>
      <w:r w:rsidRPr="00734AEE">
        <w:rPr>
          <w:sz w:val="22"/>
          <w:szCs w:val="22"/>
        </w:rPr>
        <w:t>Malta Life Sciences Park</w:t>
      </w:r>
    </w:p>
    <w:p w14:paraId="6D5E16B2" w14:textId="77777777" w:rsidR="00734AEE" w:rsidRPr="00734AEE" w:rsidRDefault="00734AEE" w:rsidP="00734AEE">
      <w:pPr>
        <w:keepNext/>
        <w:tabs>
          <w:tab w:val="left" w:pos="567"/>
        </w:tabs>
        <w:spacing w:line="260" w:lineRule="exact"/>
        <w:rPr>
          <w:sz w:val="22"/>
          <w:szCs w:val="22"/>
        </w:rPr>
      </w:pPr>
      <w:r w:rsidRPr="00734AEE">
        <w:rPr>
          <w:sz w:val="22"/>
          <w:szCs w:val="22"/>
        </w:rPr>
        <w:t>Building 1, Level 4, Sir Temi Zammit Buildings</w:t>
      </w:r>
    </w:p>
    <w:p w14:paraId="4D998DA5" w14:textId="77777777" w:rsidR="00734AEE" w:rsidRPr="00734AEE" w:rsidRDefault="00734AEE" w:rsidP="00734AEE">
      <w:pPr>
        <w:keepNext/>
        <w:tabs>
          <w:tab w:val="left" w:pos="567"/>
        </w:tabs>
        <w:spacing w:line="260" w:lineRule="exact"/>
        <w:rPr>
          <w:sz w:val="22"/>
          <w:szCs w:val="22"/>
        </w:rPr>
      </w:pPr>
      <w:r w:rsidRPr="00734AEE">
        <w:rPr>
          <w:sz w:val="22"/>
          <w:szCs w:val="22"/>
        </w:rPr>
        <w:t xml:space="preserve">San Gwann, SGN 3000 </w:t>
      </w:r>
    </w:p>
    <w:p w14:paraId="16DBCAD6" w14:textId="77777777" w:rsidR="00734AEE" w:rsidRDefault="00734AEE" w:rsidP="00734AEE">
      <w:pPr>
        <w:tabs>
          <w:tab w:val="left" w:pos="567"/>
        </w:tabs>
        <w:spacing w:line="260" w:lineRule="exact"/>
        <w:rPr>
          <w:sz w:val="22"/>
          <w:szCs w:val="22"/>
        </w:rPr>
      </w:pPr>
      <w:r w:rsidRPr="00734AEE">
        <w:rPr>
          <w:sz w:val="22"/>
          <w:szCs w:val="22"/>
        </w:rPr>
        <w:t>Malta</w:t>
      </w:r>
    </w:p>
    <w:p w14:paraId="73B516B5" w14:textId="77777777" w:rsidR="00734AEE" w:rsidRPr="00734AEE" w:rsidRDefault="00734AEE" w:rsidP="00734AEE">
      <w:pPr>
        <w:tabs>
          <w:tab w:val="left" w:pos="567"/>
        </w:tabs>
        <w:spacing w:line="260" w:lineRule="exact"/>
        <w:rPr>
          <w:sz w:val="22"/>
          <w:szCs w:val="22"/>
        </w:rPr>
      </w:pPr>
    </w:p>
    <w:p w14:paraId="090129B2" w14:textId="77777777" w:rsidR="00734AEE" w:rsidRPr="00734AEE" w:rsidRDefault="00734AEE" w:rsidP="00734AEE">
      <w:pPr>
        <w:tabs>
          <w:tab w:val="left" w:pos="567"/>
        </w:tabs>
        <w:spacing w:line="260" w:lineRule="exact"/>
        <w:rPr>
          <w:i/>
          <w:iCs/>
          <w:snapToGrid w:val="0"/>
          <w:sz w:val="22"/>
          <w:szCs w:val="22"/>
        </w:rPr>
      </w:pPr>
      <w:r w:rsidRPr="00734AEE">
        <w:rPr>
          <w:i/>
          <w:iCs/>
          <w:snapToGrid w:val="0"/>
          <w:sz w:val="22"/>
          <w:szCs w:val="22"/>
        </w:rPr>
        <w:t>arba</w:t>
      </w:r>
    </w:p>
    <w:p w14:paraId="0CA93CC0" w14:textId="77777777" w:rsidR="00734AEE" w:rsidRPr="00734AEE" w:rsidRDefault="00734AEE" w:rsidP="00734AEE">
      <w:pPr>
        <w:tabs>
          <w:tab w:val="left" w:pos="567"/>
        </w:tabs>
        <w:spacing w:line="260" w:lineRule="exact"/>
        <w:rPr>
          <w:color w:val="000000"/>
          <w:sz w:val="22"/>
          <w:szCs w:val="22"/>
        </w:rPr>
      </w:pPr>
      <w:r w:rsidRPr="00734AEE">
        <w:rPr>
          <w:color w:val="000000"/>
          <w:sz w:val="22"/>
          <w:szCs w:val="22"/>
        </w:rPr>
        <w:t xml:space="preserve">Lek Pharmaceuticals d.d. </w:t>
      </w:r>
    </w:p>
    <w:p w14:paraId="538C563C" w14:textId="77777777" w:rsidR="00734AEE" w:rsidRPr="00734AEE" w:rsidRDefault="00734AEE" w:rsidP="00734AEE">
      <w:pPr>
        <w:tabs>
          <w:tab w:val="left" w:pos="567"/>
        </w:tabs>
        <w:spacing w:line="260" w:lineRule="exact"/>
        <w:rPr>
          <w:color w:val="000000"/>
          <w:sz w:val="22"/>
          <w:szCs w:val="22"/>
        </w:rPr>
      </w:pPr>
      <w:r w:rsidRPr="00734AEE">
        <w:rPr>
          <w:color w:val="000000"/>
          <w:sz w:val="22"/>
          <w:szCs w:val="22"/>
        </w:rPr>
        <w:t>Verovškova Ulica 57</w:t>
      </w:r>
    </w:p>
    <w:p w14:paraId="49D51663" w14:textId="77777777" w:rsidR="00734AEE" w:rsidRPr="00734AEE" w:rsidRDefault="00734AEE" w:rsidP="00734AEE">
      <w:pPr>
        <w:tabs>
          <w:tab w:val="left" w:pos="567"/>
        </w:tabs>
        <w:spacing w:line="260" w:lineRule="exact"/>
        <w:rPr>
          <w:color w:val="000000"/>
          <w:sz w:val="22"/>
          <w:szCs w:val="22"/>
        </w:rPr>
      </w:pPr>
      <w:r w:rsidRPr="00734AEE">
        <w:rPr>
          <w:color w:val="000000"/>
          <w:sz w:val="22"/>
          <w:szCs w:val="22"/>
        </w:rPr>
        <w:t>1526 Ljubljana</w:t>
      </w:r>
    </w:p>
    <w:p w14:paraId="0EC89E99" w14:textId="77777777" w:rsidR="00734AEE" w:rsidRPr="00734AEE" w:rsidRDefault="00734AEE" w:rsidP="00734AEE">
      <w:pPr>
        <w:tabs>
          <w:tab w:val="left" w:pos="567"/>
        </w:tabs>
        <w:spacing w:line="260" w:lineRule="exact"/>
        <w:rPr>
          <w:color w:val="000000"/>
          <w:sz w:val="22"/>
          <w:szCs w:val="22"/>
        </w:rPr>
      </w:pPr>
      <w:r w:rsidRPr="00734AEE">
        <w:rPr>
          <w:color w:val="000000"/>
          <w:sz w:val="22"/>
          <w:szCs w:val="22"/>
        </w:rPr>
        <w:t>Slovėnija</w:t>
      </w:r>
    </w:p>
    <w:p w14:paraId="417903C3" w14:textId="77777777" w:rsidR="00734AEE" w:rsidRPr="00374B9D" w:rsidRDefault="00734AEE" w:rsidP="00734AEE">
      <w:pPr>
        <w:numPr>
          <w:ilvl w:val="12"/>
          <w:numId w:val="0"/>
        </w:numPr>
        <w:ind w:right="-2"/>
        <w:rPr>
          <w:snapToGrid w:val="0"/>
          <w:sz w:val="22"/>
          <w:szCs w:val="24"/>
        </w:rPr>
      </w:pPr>
    </w:p>
    <w:p w14:paraId="5DAB2D2A" w14:textId="1F6B47A1" w:rsidR="005D554B" w:rsidRPr="00953D54" w:rsidRDefault="005D554B" w:rsidP="005D554B">
      <w:pPr>
        <w:tabs>
          <w:tab w:val="left" w:pos="567"/>
        </w:tabs>
        <w:jc w:val="both"/>
        <w:rPr>
          <w:snapToGrid w:val="0"/>
          <w:sz w:val="22"/>
          <w:szCs w:val="22"/>
        </w:rPr>
      </w:pPr>
      <w:r w:rsidRPr="00953D54">
        <w:rPr>
          <w:noProof/>
          <w:snapToGrid w:val="0"/>
          <w:sz w:val="22"/>
          <w:szCs w:val="22"/>
        </w:rPr>
        <w:t>Su pakuote pateikiamame lapelyje nurodomas gamintojo, atsakingo už konkrečios serijos išleidimą, pavadinimas ir adresas.</w:t>
      </w:r>
    </w:p>
    <w:p w14:paraId="0AF09494" w14:textId="77777777" w:rsidR="005D554B" w:rsidRPr="00953D54" w:rsidRDefault="005D554B" w:rsidP="005D554B">
      <w:pPr>
        <w:tabs>
          <w:tab w:val="left" w:pos="567"/>
        </w:tabs>
        <w:spacing w:line="260" w:lineRule="exact"/>
        <w:rPr>
          <w:snapToGrid w:val="0"/>
          <w:sz w:val="22"/>
          <w:szCs w:val="22"/>
        </w:rPr>
      </w:pPr>
    </w:p>
    <w:p w14:paraId="4A80AFF5" w14:textId="77777777" w:rsidR="005D554B" w:rsidRPr="005D554B" w:rsidRDefault="005D554B" w:rsidP="005D554B">
      <w:pPr>
        <w:tabs>
          <w:tab w:val="left" w:pos="567"/>
        </w:tabs>
        <w:spacing w:line="260" w:lineRule="exact"/>
        <w:rPr>
          <w:snapToGrid w:val="0"/>
          <w:sz w:val="22"/>
          <w:szCs w:val="24"/>
        </w:rPr>
      </w:pPr>
    </w:p>
    <w:p w14:paraId="45EB1AB4" w14:textId="77777777" w:rsidR="005D554B" w:rsidRPr="005D554B" w:rsidRDefault="005D554B" w:rsidP="005D554B">
      <w:pPr>
        <w:tabs>
          <w:tab w:val="left" w:pos="567"/>
        </w:tabs>
        <w:ind w:left="567" w:hanging="567"/>
        <w:rPr>
          <w:snapToGrid w:val="0"/>
          <w:sz w:val="22"/>
          <w:szCs w:val="24"/>
        </w:rPr>
      </w:pPr>
      <w:r w:rsidRPr="005D554B">
        <w:rPr>
          <w:b/>
          <w:noProof/>
          <w:snapToGrid w:val="0"/>
          <w:sz w:val="22"/>
          <w:szCs w:val="24"/>
        </w:rPr>
        <w:t>B.</w:t>
      </w:r>
      <w:r w:rsidRPr="005D554B">
        <w:rPr>
          <w:b/>
          <w:snapToGrid w:val="0"/>
          <w:sz w:val="22"/>
          <w:szCs w:val="24"/>
        </w:rPr>
        <w:tab/>
      </w:r>
      <w:r w:rsidRPr="005D554B">
        <w:rPr>
          <w:b/>
          <w:noProof/>
          <w:snapToGrid w:val="0"/>
          <w:sz w:val="22"/>
          <w:szCs w:val="24"/>
        </w:rPr>
        <w:t>TIEKIMO IR VARTOJIMO SĄLYGOS AR APRIBOJIMAI</w:t>
      </w:r>
    </w:p>
    <w:p w14:paraId="676C36EB" w14:textId="77777777" w:rsidR="005D554B" w:rsidRPr="005D554B" w:rsidRDefault="005D554B" w:rsidP="005D554B">
      <w:pPr>
        <w:tabs>
          <w:tab w:val="left" w:pos="567"/>
        </w:tabs>
        <w:spacing w:line="260" w:lineRule="exact"/>
        <w:rPr>
          <w:snapToGrid w:val="0"/>
          <w:sz w:val="22"/>
          <w:szCs w:val="24"/>
        </w:rPr>
      </w:pPr>
    </w:p>
    <w:p w14:paraId="3D83B2CF" w14:textId="254C1F29" w:rsidR="005D554B" w:rsidRPr="005D554B" w:rsidRDefault="005D554B" w:rsidP="005D554B">
      <w:pPr>
        <w:tabs>
          <w:tab w:val="left" w:pos="567"/>
        </w:tabs>
        <w:spacing w:line="260" w:lineRule="exact"/>
        <w:rPr>
          <w:snapToGrid w:val="0"/>
          <w:sz w:val="22"/>
          <w:szCs w:val="24"/>
        </w:rPr>
      </w:pPr>
      <w:r w:rsidRPr="005D554B">
        <w:rPr>
          <w:snapToGrid w:val="0"/>
          <w:sz w:val="22"/>
        </w:rPr>
        <w:t>Receptinis vaistinis preparatas.</w:t>
      </w:r>
    </w:p>
    <w:p w14:paraId="7A72E163" w14:textId="7454373E" w:rsidR="005D554B" w:rsidRDefault="005D554B" w:rsidP="005D554B">
      <w:pPr>
        <w:tabs>
          <w:tab w:val="left" w:pos="567"/>
        </w:tabs>
        <w:spacing w:line="260" w:lineRule="exact"/>
        <w:rPr>
          <w:snapToGrid w:val="0"/>
          <w:sz w:val="22"/>
          <w:szCs w:val="24"/>
        </w:rPr>
      </w:pPr>
    </w:p>
    <w:p w14:paraId="32202E49" w14:textId="71A7A94D" w:rsidR="005D554B" w:rsidRPr="005D554B" w:rsidRDefault="005D554B" w:rsidP="0081270C">
      <w:pPr>
        <w:tabs>
          <w:tab w:val="left" w:pos="4962"/>
        </w:tabs>
        <w:ind w:firstLine="4962"/>
        <w:rPr>
          <w:rFonts w:ascii="Courier New" w:eastAsia="SimSun" w:hAnsi="Courier New"/>
          <w:color w:val="000000"/>
          <w:sz w:val="22"/>
          <w:szCs w:val="22"/>
        </w:rPr>
      </w:pPr>
      <w:r w:rsidRPr="005D554B">
        <w:rPr>
          <w:rFonts w:ascii="Courier New" w:eastAsia="SimSun" w:hAnsi="Courier New"/>
          <w:b/>
          <w:noProof/>
          <w:sz w:val="20"/>
          <w:szCs w:val="24"/>
        </w:rPr>
        <w:br w:type="page"/>
      </w:r>
    </w:p>
    <w:p w14:paraId="179C652A" w14:textId="77777777" w:rsidR="005D554B" w:rsidRPr="005D554B" w:rsidRDefault="005D554B" w:rsidP="005D554B">
      <w:pPr>
        <w:tabs>
          <w:tab w:val="left" w:pos="4962"/>
        </w:tabs>
        <w:rPr>
          <w:rFonts w:ascii="Courier New" w:eastAsia="SimSun" w:hAnsi="Courier New"/>
          <w:noProof/>
          <w:sz w:val="22"/>
          <w:szCs w:val="22"/>
        </w:rPr>
      </w:pPr>
    </w:p>
    <w:p w14:paraId="65E1AA09" w14:textId="77777777" w:rsidR="005D554B" w:rsidRPr="005D554B" w:rsidRDefault="005D554B" w:rsidP="005D554B">
      <w:pPr>
        <w:tabs>
          <w:tab w:val="left" w:pos="567"/>
        </w:tabs>
        <w:spacing w:line="260" w:lineRule="exact"/>
        <w:rPr>
          <w:snapToGrid w:val="0"/>
          <w:sz w:val="22"/>
        </w:rPr>
      </w:pPr>
    </w:p>
    <w:p w14:paraId="1D451ACD" w14:textId="77777777" w:rsidR="005D554B" w:rsidRPr="005D554B" w:rsidRDefault="005D554B" w:rsidP="005D554B">
      <w:pPr>
        <w:tabs>
          <w:tab w:val="left" w:pos="567"/>
        </w:tabs>
        <w:spacing w:line="260" w:lineRule="exact"/>
        <w:rPr>
          <w:snapToGrid w:val="0"/>
          <w:sz w:val="22"/>
        </w:rPr>
      </w:pPr>
    </w:p>
    <w:p w14:paraId="7F21E3CA" w14:textId="77777777" w:rsidR="005D554B" w:rsidRPr="005D554B" w:rsidRDefault="005D554B" w:rsidP="005D554B">
      <w:pPr>
        <w:tabs>
          <w:tab w:val="left" w:pos="567"/>
        </w:tabs>
        <w:spacing w:line="260" w:lineRule="exact"/>
        <w:rPr>
          <w:snapToGrid w:val="0"/>
          <w:sz w:val="22"/>
        </w:rPr>
      </w:pPr>
    </w:p>
    <w:p w14:paraId="522CBADC" w14:textId="77777777" w:rsidR="005D554B" w:rsidRPr="005D554B" w:rsidRDefault="005D554B" w:rsidP="005D554B">
      <w:pPr>
        <w:tabs>
          <w:tab w:val="left" w:pos="567"/>
        </w:tabs>
        <w:spacing w:line="260" w:lineRule="exact"/>
        <w:rPr>
          <w:snapToGrid w:val="0"/>
          <w:sz w:val="22"/>
        </w:rPr>
      </w:pPr>
    </w:p>
    <w:p w14:paraId="19097B24" w14:textId="77777777" w:rsidR="005D554B" w:rsidRPr="005D554B" w:rsidRDefault="005D554B" w:rsidP="005D554B">
      <w:pPr>
        <w:tabs>
          <w:tab w:val="left" w:pos="567"/>
        </w:tabs>
        <w:spacing w:line="260" w:lineRule="exact"/>
        <w:rPr>
          <w:snapToGrid w:val="0"/>
          <w:sz w:val="22"/>
        </w:rPr>
      </w:pPr>
    </w:p>
    <w:p w14:paraId="1BC5D92A" w14:textId="77777777" w:rsidR="005D554B" w:rsidRPr="005D554B" w:rsidRDefault="005D554B" w:rsidP="005D554B">
      <w:pPr>
        <w:tabs>
          <w:tab w:val="left" w:pos="567"/>
        </w:tabs>
        <w:spacing w:line="260" w:lineRule="exact"/>
        <w:rPr>
          <w:snapToGrid w:val="0"/>
          <w:sz w:val="22"/>
        </w:rPr>
      </w:pPr>
    </w:p>
    <w:p w14:paraId="1028E5DF" w14:textId="77777777" w:rsidR="005D554B" w:rsidRPr="005D554B" w:rsidRDefault="005D554B" w:rsidP="005D554B">
      <w:pPr>
        <w:tabs>
          <w:tab w:val="left" w:pos="567"/>
        </w:tabs>
        <w:spacing w:line="260" w:lineRule="exact"/>
        <w:rPr>
          <w:snapToGrid w:val="0"/>
          <w:sz w:val="22"/>
        </w:rPr>
      </w:pPr>
    </w:p>
    <w:p w14:paraId="0C0745AD" w14:textId="77777777" w:rsidR="005D554B" w:rsidRPr="005D554B" w:rsidRDefault="005D554B" w:rsidP="005D554B">
      <w:pPr>
        <w:tabs>
          <w:tab w:val="left" w:pos="567"/>
        </w:tabs>
        <w:spacing w:line="260" w:lineRule="exact"/>
        <w:rPr>
          <w:snapToGrid w:val="0"/>
          <w:sz w:val="22"/>
        </w:rPr>
      </w:pPr>
    </w:p>
    <w:p w14:paraId="0E08B107" w14:textId="77777777" w:rsidR="005D554B" w:rsidRPr="005D554B" w:rsidRDefault="005D554B" w:rsidP="005D554B">
      <w:pPr>
        <w:tabs>
          <w:tab w:val="left" w:pos="567"/>
        </w:tabs>
        <w:spacing w:line="260" w:lineRule="exact"/>
        <w:rPr>
          <w:snapToGrid w:val="0"/>
          <w:sz w:val="22"/>
        </w:rPr>
      </w:pPr>
    </w:p>
    <w:p w14:paraId="7E7C0F57" w14:textId="77777777" w:rsidR="005D554B" w:rsidRPr="005D554B" w:rsidRDefault="005D554B" w:rsidP="005D554B">
      <w:pPr>
        <w:tabs>
          <w:tab w:val="left" w:pos="567"/>
        </w:tabs>
        <w:spacing w:line="260" w:lineRule="exact"/>
        <w:rPr>
          <w:snapToGrid w:val="0"/>
          <w:sz w:val="22"/>
        </w:rPr>
      </w:pPr>
    </w:p>
    <w:p w14:paraId="7865667A" w14:textId="77777777" w:rsidR="005D554B" w:rsidRPr="005D554B" w:rsidRDefault="005D554B" w:rsidP="005D554B">
      <w:pPr>
        <w:tabs>
          <w:tab w:val="left" w:pos="567"/>
        </w:tabs>
        <w:spacing w:line="260" w:lineRule="exact"/>
        <w:rPr>
          <w:snapToGrid w:val="0"/>
          <w:sz w:val="22"/>
        </w:rPr>
      </w:pPr>
    </w:p>
    <w:p w14:paraId="6519497C" w14:textId="77777777" w:rsidR="005D554B" w:rsidRPr="005D554B" w:rsidRDefault="005D554B" w:rsidP="005D554B">
      <w:pPr>
        <w:tabs>
          <w:tab w:val="left" w:pos="567"/>
        </w:tabs>
        <w:spacing w:line="260" w:lineRule="exact"/>
        <w:rPr>
          <w:snapToGrid w:val="0"/>
          <w:sz w:val="22"/>
        </w:rPr>
      </w:pPr>
    </w:p>
    <w:p w14:paraId="1624FAEF" w14:textId="77777777" w:rsidR="005D554B" w:rsidRPr="005D554B" w:rsidRDefault="005D554B" w:rsidP="005D554B">
      <w:pPr>
        <w:tabs>
          <w:tab w:val="left" w:pos="567"/>
        </w:tabs>
        <w:spacing w:line="260" w:lineRule="exact"/>
        <w:rPr>
          <w:snapToGrid w:val="0"/>
          <w:sz w:val="22"/>
        </w:rPr>
      </w:pPr>
    </w:p>
    <w:p w14:paraId="23BB50FB" w14:textId="77777777" w:rsidR="005D554B" w:rsidRPr="005D554B" w:rsidRDefault="005D554B" w:rsidP="005D554B">
      <w:pPr>
        <w:tabs>
          <w:tab w:val="left" w:pos="567"/>
        </w:tabs>
        <w:spacing w:line="260" w:lineRule="exact"/>
        <w:rPr>
          <w:snapToGrid w:val="0"/>
          <w:sz w:val="22"/>
        </w:rPr>
      </w:pPr>
    </w:p>
    <w:p w14:paraId="641E82D3" w14:textId="77777777" w:rsidR="005D554B" w:rsidRPr="005D554B" w:rsidRDefault="005D554B" w:rsidP="005D554B">
      <w:pPr>
        <w:tabs>
          <w:tab w:val="left" w:pos="567"/>
        </w:tabs>
        <w:spacing w:line="260" w:lineRule="exact"/>
        <w:rPr>
          <w:snapToGrid w:val="0"/>
          <w:sz w:val="22"/>
        </w:rPr>
      </w:pPr>
    </w:p>
    <w:p w14:paraId="018DCA19" w14:textId="77777777" w:rsidR="005D554B" w:rsidRPr="005D554B" w:rsidRDefault="005D554B" w:rsidP="005D554B">
      <w:pPr>
        <w:tabs>
          <w:tab w:val="left" w:pos="567"/>
        </w:tabs>
        <w:spacing w:line="260" w:lineRule="exact"/>
        <w:rPr>
          <w:snapToGrid w:val="0"/>
          <w:sz w:val="22"/>
        </w:rPr>
      </w:pPr>
    </w:p>
    <w:p w14:paraId="378ED4B5" w14:textId="77777777" w:rsidR="005D554B" w:rsidRPr="005D554B" w:rsidRDefault="005D554B" w:rsidP="005D554B">
      <w:pPr>
        <w:tabs>
          <w:tab w:val="left" w:pos="567"/>
        </w:tabs>
        <w:spacing w:line="260" w:lineRule="exact"/>
        <w:outlineLvl w:val="0"/>
        <w:rPr>
          <w:b/>
          <w:snapToGrid w:val="0"/>
          <w:sz w:val="22"/>
        </w:rPr>
      </w:pPr>
    </w:p>
    <w:p w14:paraId="7D83035C" w14:textId="77777777" w:rsidR="005D554B" w:rsidRPr="005D554B" w:rsidRDefault="005D554B" w:rsidP="005D554B">
      <w:pPr>
        <w:tabs>
          <w:tab w:val="left" w:pos="567"/>
        </w:tabs>
        <w:spacing w:line="260" w:lineRule="exact"/>
        <w:outlineLvl w:val="0"/>
        <w:rPr>
          <w:b/>
          <w:snapToGrid w:val="0"/>
          <w:sz w:val="22"/>
        </w:rPr>
      </w:pPr>
    </w:p>
    <w:p w14:paraId="2624E366" w14:textId="77777777" w:rsidR="005D554B" w:rsidRPr="005D554B" w:rsidRDefault="005D554B" w:rsidP="005D554B">
      <w:pPr>
        <w:tabs>
          <w:tab w:val="left" w:pos="567"/>
        </w:tabs>
        <w:spacing w:line="260" w:lineRule="exact"/>
        <w:outlineLvl w:val="0"/>
        <w:rPr>
          <w:b/>
          <w:snapToGrid w:val="0"/>
          <w:sz w:val="22"/>
        </w:rPr>
      </w:pPr>
    </w:p>
    <w:p w14:paraId="70348702" w14:textId="77777777" w:rsidR="005D554B" w:rsidRPr="005D554B" w:rsidRDefault="005D554B" w:rsidP="005D554B">
      <w:pPr>
        <w:tabs>
          <w:tab w:val="left" w:pos="567"/>
        </w:tabs>
        <w:spacing w:line="260" w:lineRule="exact"/>
        <w:outlineLvl w:val="0"/>
        <w:rPr>
          <w:b/>
          <w:snapToGrid w:val="0"/>
          <w:sz w:val="22"/>
        </w:rPr>
      </w:pPr>
    </w:p>
    <w:p w14:paraId="2A2C5874" w14:textId="77777777" w:rsidR="005D554B" w:rsidRPr="005D554B" w:rsidRDefault="005D554B" w:rsidP="005D554B">
      <w:pPr>
        <w:tabs>
          <w:tab w:val="left" w:pos="567"/>
        </w:tabs>
        <w:spacing w:line="260" w:lineRule="exact"/>
        <w:outlineLvl w:val="0"/>
        <w:rPr>
          <w:b/>
          <w:snapToGrid w:val="0"/>
          <w:sz w:val="22"/>
        </w:rPr>
      </w:pPr>
    </w:p>
    <w:p w14:paraId="024A3662" w14:textId="77777777" w:rsidR="005D554B" w:rsidRPr="005D554B" w:rsidRDefault="005D554B" w:rsidP="005D554B">
      <w:pPr>
        <w:tabs>
          <w:tab w:val="left" w:pos="567"/>
        </w:tabs>
        <w:spacing w:line="260" w:lineRule="exact"/>
        <w:outlineLvl w:val="0"/>
        <w:rPr>
          <w:b/>
          <w:snapToGrid w:val="0"/>
          <w:sz w:val="22"/>
        </w:rPr>
      </w:pPr>
    </w:p>
    <w:p w14:paraId="7414F1B7"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III PRIEDAS</w:t>
      </w:r>
    </w:p>
    <w:p w14:paraId="6289E873" w14:textId="77777777" w:rsidR="005D554B" w:rsidRPr="005D554B" w:rsidRDefault="005D554B" w:rsidP="005D554B">
      <w:pPr>
        <w:tabs>
          <w:tab w:val="left" w:pos="567"/>
        </w:tabs>
        <w:spacing w:line="260" w:lineRule="exact"/>
        <w:rPr>
          <w:snapToGrid w:val="0"/>
          <w:sz w:val="22"/>
          <w:szCs w:val="24"/>
        </w:rPr>
      </w:pPr>
    </w:p>
    <w:p w14:paraId="5FA774FE"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ŽENKLINIMAS IR PAKUOTĖS LAPELIS</w:t>
      </w:r>
    </w:p>
    <w:p w14:paraId="36401FB9"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550DC1D1" w14:textId="77777777" w:rsidR="005D554B" w:rsidRPr="005D554B" w:rsidRDefault="005D554B" w:rsidP="005D554B">
      <w:pPr>
        <w:tabs>
          <w:tab w:val="left" w:pos="567"/>
        </w:tabs>
        <w:spacing w:line="260" w:lineRule="exact"/>
        <w:rPr>
          <w:snapToGrid w:val="0"/>
          <w:sz w:val="22"/>
          <w:szCs w:val="24"/>
        </w:rPr>
      </w:pPr>
    </w:p>
    <w:p w14:paraId="0BD13EF4" w14:textId="77777777" w:rsidR="005D554B" w:rsidRPr="005D554B" w:rsidRDefault="005D554B" w:rsidP="005D554B">
      <w:pPr>
        <w:tabs>
          <w:tab w:val="left" w:pos="567"/>
        </w:tabs>
        <w:spacing w:line="260" w:lineRule="exact"/>
        <w:rPr>
          <w:snapToGrid w:val="0"/>
          <w:sz w:val="22"/>
          <w:szCs w:val="24"/>
        </w:rPr>
      </w:pPr>
    </w:p>
    <w:p w14:paraId="7568C9D0" w14:textId="77777777" w:rsidR="005D554B" w:rsidRPr="005D554B" w:rsidRDefault="005D554B" w:rsidP="005D554B">
      <w:pPr>
        <w:tabs>
          <w:tab w:val="left" w:pos="567"/>
        </w:tabs>
        <w:spacing w:line="260" w:lineRule="exact"/>
        <w:rPr>
          <w:snapToGrid w:val="0"/>
          <w:sz w:val="22"/>
          <w:szCs w:val="24"/>
        </w:rPr>
      </w:pPr>
    </w:p>
    <w:p w14:paraId="50133316" w14:textId="77777777" w:rsidR="005D554B" w:rsidRPr="005D554B" w:rsidRDefault="005D554B" w:rsidP="005D554B">
      <w:pPr>
        <w:tabs>
          <w:tab w:val="left" w:pos="567"/>
        </w:tabs>
        <w:spacing w:line="260" w:lineRule="exact"/>
        <w:rPr>
          <w:snapToGrid w:val="0"/>
          <w:sz w:val="22"/>
          <w:szCs w:val="24"/>
        </w:rPr>
      </w:pPr>
    </w:p>
    <w:p w14:paraId="0B9BBD05" w14:textId="77777777" w:rsidR="005D554B" w:rsidRPr="005D554B" w:rsidRDefault="005D554B" w:rsidP="005D554B">
      <w:pPr>
        <w:tabs>
          <w:tab w:val="left" w:pos="567"/>
        </w:tabs>
        <w:spacing w:line="260" w:lineRule="exact"/>
        <w:rPr>
          <w:snapToGrid w:val="0"/>
          <w:sz w:val="22"/>
          <w:szCs w:val="24"/>
        </w:rPr>
      </w:pPr>
    </w:p>
    <w:p w14:paraId="70AF1D1D" w14:textId="77777777" w:rsidR="005D554B" w:rsidRPr="005D554B" w:rsidRDefault="005D554B" w:rsidP="005D554B">
      <w:pPr>
        <w:tabs>
          <w:tab w:val="left" w:pos="567"/>
        </w:tabs>
        <w:spacing w:line="260" w:lineRule="exact"/>
        <w:rPr>
          <w:snapToGrid w:val="0"/>
          <w:sz w:val="22"/>
          <w:szCs w:val="24"/>
        </w:rPr>
      </w:pPr>
    </w:p>
    <w:p w14:paraId="08FCD980" w14:textId="77777777" w:rsidR="005D554B" w:rsidRPr="005D554B" w:rsidRDefault="005D554B" w:rsidP="005D554B">
      <w:pPr>
        <w:tabs>
          <w:tab w:val="left" w:pos="567"/>
        </w:tabs>
        <w:spacing w:line="260" w:lineRule="exact"/>
        <w:rPr>
          <w:snapToGrid w:val="0"/>
          <w:sz w:val="22"/>
          <w:szCs w:val="24"/>
        </w:rPr>
      </w:pPr>
    </w:p>
    <w:p w14:paraId="6730AFA1" w14:textId="77777777" w:rsidR="005D554B" w:rsidRPr="005D554B" w:rsidRDefault="005D554B" w:rsidP="005D554B">
      <w:pPr>
        <w:tabs>
          <w:tab w:val="left" w:pos="567"/>
        </w:tabs>
        <w:spacing w:line="260" w:lineRule="exact"/>
        <w:rPr>
          <w:snapToGrid w:val="0"/>
          <w:sz w:val="22"/>
          <w:szCs w:val="24"/>
        </w:rPr>
      </w:pPr>
    </w:p>
    <w:p w14:paraId="51CEB32A" w14:textId="77777777" w:rsidR="005D554B" w:rsidRPr="005D554B" w:rsidRDefault="005D554B" w:rsidP="005D554B">
      <w:pPr>
        <w:tabs>
          <w:tab w:val="left" w:pos="567"/>
        </w:tabs>
        <w:spacing w:line="260" w:lineRule="exact"/>
        <w:rPr>
          <w:snapToGrid w:val="0"/>
          <w:sz w:val="22"/>
          <w:szCs w:val="24"/>
        </w:rPr>
      </w:pPr>
    </w:p>
    <w:p w14:paraId="01BC3FE2" w14:textId="77777777" w:rsidR="005D554B" w:rsidRPr="005D554B" w:rsidRDefault="005D554B" w:rsidP="005D554B">
      <w:pPr>
        <w:tabs>
          <w:tab w:val="left" w:pos="567"/>
        </w:tabs>
        <w:spacing w:line="260" w:lineRule="exact"/>
        <w:rPr>
          <w:snapToGrid w:val="0"/>
          <w:sz w:val="22"/>
          <w:szCs w:val="24"/>
        </w:rPr>
      </w:pPr>
    </w:p>
    <w:p w14:paraId="2DEB6A9D" w14:textId="77777777" w:rsidR="005D554B" w:rsidRPr="005D554B" w:rsidRDefault="005D554B" w:rsidP="005D554B">
      <w:pPr>
        <w:tabs>
          <w:tab w:val="left" w:pos="567"/>
        </w:tabs>
        <w:spacing w:line="260" w:lineRule="exact"/>
        <w:rPr>
          <w:snapToGrid w:val="0"/>
          <w:sz w:val="22"/>
          <w:szCs w:val="24"/>
        </w:rPr>
      </w:pPr>
    </w:p>
    <w:p w14:paraId="3B65D4A4" w14:textId="77777777" w:rsidR="005D554B" w:rsidRPr="005D554B" w:rsidRDefault="005D554B" w:rsidP="005D554B">
      <w:pPr>
        <w:tabs>
          <w:tab w:val="left" w:pos="567"/>
        </w:tabs>
        <w:spacing w:line="260" w:lineRule="exact"/>
        <w:rPr>
          <w:snapToGrid w:val="0"/>
          <w:sz w:val="22"/>
          <w:szCs w:val="24"/>
        </w:rPr>
      </w:pPr>
    </w:p>
    <w:p w14:paraId="4C9B6C9F" w14:textId="77777777" w:rsidR="005D554B" w:rsidRPr="005D554B" w:rsidRDefault="005D554B" w:rsidP="005D554B">
      <w:pPr>
        <w:tabs>
          <w:tab w:val="left" w:pos="567"/>
        </w:tabs>
        <w:spacing w:line="260" w:lineRule="exact"/>
        <w:rPr>
          <w:snapToGrid w:val="0"/>
          <w:sz w:val="22"/>
          <w:szCs w:val="24"/>
        </w:rPr>
      </w:pPr>
    </w:p>
    <w:p w14:paraId="01A2EFD3" w14:textId="77777777" w:rsidR="005D554B" w:rsidRPr="005D554B" w:rsidRDefault="005D554B" w:rsidP="005D554B">
      <w:pPr>
        <w:tabs>
          <w:tab w:val="left" w:pos="567"/>
        </w:tabs>
        <w:spacing w:line="260" w:lineRule="exact"/>
        <w:rPr>
          <w:snapToGrid w:val="0"/>
          <w:sz w:val="22"/>
          <w:szCs w:val="24"/>
        </w:rPr>
      </w:pPr>
    </w:p>
    <w:p w14:paraId="62D71FE2" w14:textId="77777777" w:rsidR="005D554B" w:rsidRPr="005D554B" w:rsidRDefault="005D554B" w:rsidP="005D554B">
      <w:pPr>
        <w:tabs>
          <w:tab w:val="left" w:pos="567"/>
        </w:tabs>
        <w:spacing w:line="260" w:lineRule="exact"/>
        <w:rPr>
          <w:snapToGrid w:val="0"/>
          <w:sz w:val="22"/>
          <w:szCs w:val="24"/>
        </w:rPr>
      </w:pPr>
    </w:p>
    <w:p w14:paraId="71EEFDB6" w14:textId="77777777" w:rsidR="005D554B" w:rsidRPr="005D554B" w:rsidRDefault="005D554B" w:rsidP="005D554B">
      <w:pPr>
        <w:tabs>
          <w:tab w:val="left" w:pos="567"/>
        </w:tabs>
        <w:spacing w:line="260" w:lineRule="exact"/>
        <w:rPr>
          <w:snapToGrid w:val="0"/>
          <w:sz w:val="22"/>
          <w:szCs w:val="24"/>
        </w:rPr>
      </w:pPr>
    </w:p>
    <w:p w14:paraId="788827E6" w14:textId="77777777" w:rsidR="005D554B" w:rsidRPr="005D554B" w:rsidRDefault="005D554B" w:rsidP="005D554B">
      <w:pPr>
        <w:tabs>
          <w:tab w:val="left" w:pos="567"/>
        </w:tabs>
        <w:spacing w:line="260" w:lineRule="exact"/>
        <w:rPr>
          <w:snapToGrid w:val="0"/>
          <w:sz w:val="22"/>
          <w:szCs w:val="24"/>
        </w:rPr>
      </w:pPr>
    </w:p>
    <w:p w14:paraId="1A6F9B44" w14:textId="77777777" w:rsidR="005D554B" w:rsidRPr="005D554B" w:rsidRDefault="005D554B" w:rsidP="005D554B">
      <w:pPr>
        <w:tabs>
          <w:tab w:val="left" w:pos="567"/>
        </w:tabs>
        <w:spacing w:line="260" w:lineRule="exact"/>
        <w:rPr>
          <w:snapToGrid w:val="0"/>
          <w:sz w:val="22"/>
          <w:szCs w:val="24"/>
        </w:rPr>
      </w:pPr>
    </w:p>
    <w:p w14:paraId="46A44B28" w14:textId="77777777" w:rsidR="005D554B" w:rsidRPr="005D554B" w:rsidRDefault="005D554B" w:rsidP="005D554B">
      <w:pPr>
        <w:tabs>
          <w:tab w:val="left" w:pos="567"/>
        </w:tabs>
        <w:spacing w:line="260" w:lineRule="exact"/>
        <w:rPr>
          <w:snapToGrid w:val="0"/>
          <w:sz w:val="22"/>
          <w:szCs w:val="24"/>
        </w:rPr>
      </w:pPr>
    </w:p>
    <w:p w14:paraId="27E41400" w14:textId="77777777" w:rsidR="005D554B" w:rsidRPr="005D554B" w:rsidRDefault="005D554B" w:rsidP="005D554B">
      <w:pPr>
        <w:tabs>
          <w:tab w:val="left" w:pos="567"/>
        </w:tabs>
        <w:spacing w:line="260" w:lineRule="exact"/>
        <w:rPr>
          <w:snapToGrid w:val="0"/>
          <w:sz w:val="22"/>
          <w:szCs w:val="24"/>
        </w:rPr>
      </w:pPr>
    </w:p>
    <w:p w14:paraId="73E00F00" w14:textId="77777777" w:rsidR="005D554B" w:rsidRPr="005D554B" w:rsidRDefault="005D554B" w:rsidP="005D554B">
      <w:pPr>
        <w:tabs>
          <w:tab w:val="left" w:pos="567"/>
        </w:tabs>
        <w:spacing w:line="260" w:lineRule="exact"/>
        <w:rPr>
          <w:snapToGrid w:val="0"/>
          <w:sz w:val="22"/>
          <w:szCs w:val="24"/>
        </w:rPr>
      </w:pPr>
    </w:p>
    <w:p w14:paraId="75AC6C62" w14:textId="77777777" w:rsidR="005D554B" w:rsidRPr="005D554B" w:rsidRDefault="005D554B" w:rsidP="005D554B">
      <w:pPr>
        <w:tabs>
          <w:tab w:val="left" w:pos="567"/>
        </w:tabs>
        <w:spacing w:line="260" w:lineRule="exact"/>
        <w:rPr>
          <w:snapToGrid w:val="0"/>
          <w:sz w:val="22"/>
          <w:szCs w:val="24"/>
        </w:rPr>
      </w:pPr>
    </w:p>
    <w:p w14:paraId="72C6CF54"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A. ŽENKLINIMAS</w:t>
      </w:r>
    </w:p>
    <w:p w14:paraId="500CC0BA"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144A791D" w14:textId="2861664D"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noProof/>
          <w:snapToGrid w:val="0"/>
          <w:sz w:val="22"/>
          <w:szCs w:val="24"/>
        </w:rPr>
        <w:lastRenderedPageBreak/>
        <w:t>INFORMACIJA ANT IŠORINĖS PAKUOTĖS</w:t>
      </w:r>
      <w:r w:rsidR="00484766">
        <w:rPr>
          <w:b/>
          <w:noProof/>
          <w:snapToGrid w:val="0"/>
          <w:sz w:val="22"/>
          <w:szCs w:val="24"/>
        </w:rPr>
        <w:t xml:space="preserve"> IR VIDINĖS PAKUOTĖS </w:t>
      </w:r>
    </w:p>
    <w:p w14:paraId="08150356"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p>
    <w:p w14:paraId="292DBDC1" w14:textId="5CB9D535" w:rsidR="005D554B" w:rsidRDefault="00484766" w:rsidP="005D554B">
      <w:pPr>
        <w:pBdr>
          <w:top w:val="single" w:sz="4" w:space="1" w:color="auto"/>
          <w:left w:val="single" w:sz="4" w:space="4" w:color="auto"/>
          <w:bottom w:val="single" w:sz="4" w:space="1" w:color="auto"/>
          <w:right w:val="single" w:sz="4" w:space="4" w:color="auto"/>
        </w:pBdr>
        <w:tabs>
          <w:tab w:val="left" w:pos="567"/>
        </w:tabs>
        <w:rPr>
          <w:b/>
          <w:noProof/>
          <w:snapToGrid w:val="0"/>
          <w:sz w:val="22"/>
          <w:szCs w:val="24"/>
        </w:rPr>
      </w:pPr>
      <w:r>
        <w:rPr>
          <w:b/>
          <w:noProof/>
          <w:snapToGrid w:val="0"/>
          <w:sz w:val="22"/>
          <w:szCs w:val="24"/>
        </w:rPr>
        <w:t xml:space="preserve">OPA/AL/PVC//AL LIZDINIŲ PLOKŠTELIŲ KARTONO DĖŽUTĖ </w:t>
      </w:r>
    </w:p>
    <w:p w14:paraId="73B57D35" w14:textId="2453E6F2" w:rsidR="00484766" w:rsidRDefault="00484766" w:rsidP="005D554B">
      <w:pPr>
        <w:pBdr>
          <w:top w:val="single" w:sz="4" w:space="1" w:color="auto"/>
          <w:left w:val="single" w:sz="4" w:space="4" w:color="auto"/>
          <w:bottom w:val="single" w:sz="4" w:space="1" w:color="auto"/>
          <w:right w:val="single" w:sz="4" w:space="4" w:color="auto"/>
        </w:pBdr>
        <w:tabs>
          <w:tab w:val="left" w:pos="567"/>
        </w:tabs>
        <w:rPr>
          <w:b/>
          <w:noProof/>
          <w:snapToGrid w:val="0"/>
          <w:sz w:val="22"/>
          <w:szCs w:val="24"/>
        </w:rPr>
      </w:pPr>
      <w:r>
        <w:rPr>
          <w:b/>
          <w:noProof/>
          <w:snapToGrid w:val="0"/>
          <w:sz w:val="22"/>
          <w:szCs w:val="24"/>
        </w:rPr>
        <w:t>DTPE BUTELIUKO KARTONO DĖŽUTĖ</w:t>
      </w:r>
    </w:p>
    <w:p w14:paraId="522E9423" w14:textId="29657BB5" w:rsidR="00484766" w:rsidRPr="005D554B" w:rsidRDefault="00484766"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Pr>
          <w:b/>
          <w:noProof/>
          <w:snapToGrid w:val="0"/>
          <w:sz w:val="22"/>
          <w:szCs w:val="24"/>
        </w:rPr>
        <w:t>DTPE BUTELIUKO ETIKETĖ</w:t>
      </w:r>
    </w:p>
    <w:p w14:paraId="5AD561D7" w14:textId="77777777" w:rsidR="005D554B" w:rsidRPr="005D554B" w:rsidRDefault="005D554B" w:rsidP="005D554B">
      <w:pPr>
        <w:tabs>
          <w:tab w:val="left" w:pos="567"/>
        </w:tabs>
        <w:spacing w:line="260" w:lineRule="exact"/>
        <w:rPr>
          <w:snapToGrid w:val="0"/>
          <w:sz w:val="22"/>
          <w:szCs w:val="24"/>
        </w:rPr>
      </w:pPr>
    </w:p>
    <w:p w14:paraId="47174EF2" w14:textId="77777777" w:rsidR="005D554B" w:rsidRPr="005D554B" w:rsidRDefault="005D554B" w:rsidP="005D554B">
      <w:pPr>
        <w:tabs>
          <w:tab w:val="left" w:pos="567"/>
        </w:tabs>
        <w:spacing w:line="260" w:lineRule="exact"/>
        <w:rPr>
          <w:snapToGrid w:val="0"/>
          <w:sz w:val="22"/>
          <w:szCs w:val="24"/>
        </w:rPr>
      </w:pPr>
    </w:p>
    <w:p w14:paraId="643C6B96"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7CF832E1" w14:textId="77777777" w:rsidR="005D554B" w:rsidRPr="005D554B" w:rsidRDefault="005D554B" w:rsidP="005D554B">
      <w:pPr>
        <w:tabs>
          <w:tab w:val="left" w:pos="567"/>
        </w:tabs>
        <w:spacing w:line="260" w:lineRule="exact"/>
        <w:rPr>
          <w:snapToGrid w:val="0"/>
          <w:sz w:val="22"/>
          <w:szCs w:val="24"/>
        </w:rPr>
      </w:pPr>
    </w:p>
    <w:p w14:paraId="6B5BFD06" w14:textId="31DC623E" w:rsidR="008064B8" w:rsidRPr="00B11130" w:rsidRDefault="00591952" w:rsidP="008064B8">
      <w:pPr>
        <w:tabs>
          <w:tab w:val="left" w:pos="567"/>
        </w:tabs>
        <w:spacing w:line="260" w:lineRule="exact"/>
        <w:rPr>
          <w:noProof/>
          <w:snapToGrid w:val="0"/>
          <w:sz w:val="22"/>
          <w:szCs w:val="24"/>
        </w:rPr>
      </w:pPr>
      <w:r>
        <w:rPr>
          <w:noProof/>
          <w:snapToGrid w:val="0"/>
          <w:sz w:val="22"/>
          <w:szCs w:val="24"/>
        </w:rPr>
        <w:t>Dimtelzo</w:t>
      </w:r>
      <w:r w:rsidR="008064B8" w:rsidRPr="00B11130">
        <w:rPr>
          <w:noProof/>
          <w:snapToGrid w:val="0"/>
          <w:sz w:val="22"/>
          <w:szCs w:val="24"/>
        </w:rPr>
        <w:t xml:space="preserve"> 120</w:t>
      </w:r>
      <w:r w:rsidR="008064B8">
        <w:rPr>
          <w:noProof/>
          <w:snapToGrid w:val="0"/>
          <w:sz w:val="22"/>
          <w:szCs w:val="24"/>
        </w:rPr>
        <w:t> </w:t>
      </w:r>
      <w:r w:rsidR="008064B8" w:rsidRPr="00B11130">
        <w:rPr>
          <w:noProof/>
          <w:snapToGrid w:val="0"/>
          <w:sz w:val="22"/>
          <w:szCs w:val="24"/>
        </w:rPr>
        <w:t>mg skrandyje neirios kietosios kapsulės</w:t>
      </w:r>
    </w:p>
    <w:p w14:paraId="4306C411" w14:textId="34EC1B6E" w:rsidR="008064B8" w:rsidRPr="005D554B" w:rsidRDefault="00591952" w:rsidP="008064B8">
      <w:pPr>
        <w:tabs>
          <w:tab w:val="left" w:pos="567"/>
        </w:tabs>
        <w:spacing w:line="260" w:lineRule="exact"/>
        <w:rPr>
          <w:snapToGrid w:val="0"/>
          <w:sz w:val="22"/>
          <w:szCs w:val="24"/>
        </w:rPr>
      </w:pPr>
      <w:r>
        <w:rPr>
          <w:noProof/>
          <w:snapToGrid w:val="0"/>
          <w:sz w:val="22"/>
          <w:szCs w:val="24"/>
          <w:highlight w:val="lightGray"/>
        </w:rPr>
        <w:t>Dimtelzo</w:t>
      </w:r>
      <w:r w:rsidR="008064B8" w:rsidRPr="0075147D">
        <w:rPr>
          <w:noProof/>
          <w:snapToGrid w:val="0"/>
          <w:sz w:val="22"/>
          <w:szCs w:val="24"/>
          <w:highlight w:val="lightGray"/>
        </w:rPr>
        <w:t xml:space="preserve"> 240 mg skrandyje neirios kietosios kapsulės</w:t>
      </w:r>
    </w:p>
    <w:p w14:paraId="15DE4555" w14:textId="77777777" w:rsidR="008064B8" w:rsidRDefault="008064B8" w:rsidP="005D554B">
      <w:pPr>
        <w:tabs>
          <w:tab w:val="left" w:pos="567"/>
        </w:tabs>
        <w:spacing w:line="260" w:lineRule="exact"/>
        <w:rPr>
          <w:noProof/>
          <w:snapToGrid w:val="0"/>
          <w:sz w:val="22"/>
          <w:szCs w:val="24"/>
        </w:rPr>
      </w:pPr>
    </w:p>
    <w:p w14:paraId="125F2045" w14:textId="75FA5949" w:rsidR="005D554B" w:rsidRPr="008F72D3" w:rsidRDefault="008064B8" w:rsidP="005D554B">
      <w:pPr>
        <w:tabs>
          <w:tab w:val="left" w:pos="567"/>
        </w:tabs>
        <w:spacing w:line="260" w:lineRule="exact"/>
        <w:rPr>
          <w:i/>
          <w:snapToGrid w:val="0"/>
          <w:sz w:val="22"/>
          <w:szCs w:val="24"/>
        </w:rPr>
      </w:pPr>
      <w:r w:rsidRPr="008F72D3">
        <w:rPr>
          <w:i/>
          <w:noProof/>
          <w:snapToGrid w:val="0"/>
          <w:sz w:val="22"/>
          <w:szCs w:val="24"/>
        </w:rPr>
        <w:t>dimet</w:t>
      </w:r>
      <w:r w:rsidR="008C35E2" w:rsidRPr="008F72D3">
        <w:rPr>
          <w:i/>
          <w:noProof/>
          <w:snapToGrid w:val="0"/>
          <w:sz w:val="22"/>
          <w:szCs w:val="24"/>
        </w:rPr>
        <w:t>h</w:t>
      </w:r>
      <w:r w:rsidRPr="008F72D3">
        <w:rPr>
          <w:i/>
          <w:noProof/>
          <w:snapToGrid w:val="0"/>
          <w:sz w:val="22"/>
          <w:szCs w:val="24"/>
        </w:rPr>
        <w:t>ylis fumaras</w:t>
      </w:r>
      <w:r w:rsidR="005D554B" w:rsidRPr="008F72D3">
        <w:rPr>
          <w:i/>
          <w:snapToGrid w:val="0"/>
          <w:sz w:val="22"/>
          <w:szCs w:val="24"/>
        </w:rPr>
        <w:t xml:space="preserve"> </w:t>
      </w:r>
    </w:p>
    <w:p w14:paraId="6665C30B" w14:textId="77777777" w:rsidR="005D554B" w:rsidRPr="005D554B" w:rsidRDefault="005D554B" w:rsidP="005D554B">
      <w:pPr>
        <w:tabs>
          <w:tab w:val="left" w:pos="567"/>
        </w:tabs>
        <w:spacing w:line="260" w:lineRule="exact"/>
        <w:rPr>
          <w:snapToGrid w:val="0"/>
          <w:sz w:val="22"/>
          <w:szCs w:val="24"/>
        </w:rPr>
      </w:pPr>
    </w:p>
    <w:p w14:paraId="68F85DE0" w14:textId="77777777" w:rsidR="005D554B" w:rsidRPr="005D554B" w:rsidRDefault="005D554B" w:rsidP="005D554B">
      <w:pPr>
        <w:tabs>
          <w:tab w:val="left" w:pos="567"/>
        </w:tabs>
        <w:spacing w:line="260" w:lineRule="exact"/>
        <w:rPr>
          <w:snapToGrid w:val="0"/>
          <w:sz w:val="22"/>
          <w:szCs w:val="24"/>
        </w:rPr>
      </w:pPr>
    </w:p>
    <w:p w14:paraId="1B365543"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5D554B">
        <w:rPr>
          <w:b/>
          <w:snapToGrid w:val="0"/>
          <w:sz w:val="22"/>
          <w:szCs w:val="24"/>
        </w:rPr>
        <w:t>2.</w:t>
      </w:r>
      <w:r w:rsidRPr="005D554B">
        <w:rPr>
          <w:b/>
          <w:snapToGrid w:val="0"/>
          <w:sz w:val="22"/>
          <w:szCs w:val="24"/>
        </w:rPr>
        <w:tab/>
      </w:r>
      <w:r w:rsidRPr="005D554B">
        <w:rPr>
          <w:b/>
          <w:noProof/>
          <w:snapToGrid w:val="0"/>
          <w:sz w:val="22"/>
          <w:szCs w:val="24"/>
        </w:rPr>
        <w:t>VEIKLIOJI (-IOS) MEDŽIAGA (-OS) IR JOS (-Ų) KIEKIS (-IAI)</w:t>
      </w:r>
    </w:p>
    <w:p w14:paraId="68449581" w14:textId="77777777" w:rsidR="008064B8" w:rsidRDefault="008064B8" w:rsidP="008064B8">
      <w:pPr>
        <w:tabs>
          <w:tab w:val="left" w:pos="567"/>
        </w:tabs>
        <w:spacing w:line="260" w:lineRule="exact"/>
        <w:rPr>
          <w:noProof/>
          <w:snapToGrid w:val="0"/>
          <w:sz w:val="22"/>
          <w:szCs w:val="24"/>
        </w:rPr>
      </w:pPr>
    </w:p>
    <w:p w14:paraId="0A0BFEFE" w14:textId="51C19E25" w:rsidR="008064B8" w:rsidRPr="008064B8" w:rsidRDefault="008064B8" w:rsidP="008064B8">
      <w:pPr>
        <w:tabs>
          <w:tab w:val="left" w:pos="567"/>
        </w:tabs>
        <w:spacing w:line="260" w:lineRule="exact"/>
        <w:rPr>
          <w:i/>
          <w:snapToGrid w:val="0"/>
          <w:color w:val="00B050"/>
          <w:sz w:val="22"/>
          <w:szCs w:val="24"/>
        </w:rPr>
      </w:pPr>
      <w:r>
        <w:rPr>
          <w:i/>
          <w:noProof/>
          <w:snapToGrid w:val="0"/>
          <w:color w:val="00B050"/>
          <w:sz w:val="22"/>
          <w:szCs w:val="24"/>
        </w:rPr>
        <w:t>{</w:t>
      </w:r>
      <w:r w:rsidR="00591952">
        <w:rPr>
          <w:i/>
          <w:noProof/>
          <w:snapToGrid w:val="0"/>
          <w:color w:val="00B050"/>
          <w:sz w:val="22"/>
          <w:szCs w:val="24"/>
        </w:rPr>
        <w:t>Dimtelzo</w:t>
      </w:r>
      <w:r w:rsidRPr="008064B8">
        <w:rPr>
          <w:i/>
          <w:snapToGrid w:val="0"/>
          <w:color w:val="00B050"/>
          <w:sz w:val="22"/>
          <w:szCs w:val="24"/>
        </w:rPr>
        <w:t xml:space="preserve"> 120 mg skrandyje neirios kietosios kapsulės</w:t>
      </w:r>
      <w:r>
        <w:rPr>
          <w:i/>
          <w:snapToGrid w:val="0"/>
          <w:color w:val="00B050"/>
          <w:sz w:val="22"/>
          <w:szCs w:val="24"/>
        </w:rPr>
        <w:t>}</w:t>
      </w:r>
    </w:p>
    <w:p w14:paraId="094215F7" w14:textId="3DCDDC12" w:rsidR="008064B8" w:rsidRPr="00B11130" w:rsidRDefault="008064B8" w:rsidP="008064B8">
      <w:pPr>
        <w:tabs>
          <w:tab w:val="left" w:pos="567"/>
        </w:tabs>
        <w:spacing w:line="260" w:lineRule="exact"/>
        <w:rPr>
          <w:snapToGrid w:val="0"/>
          <w:sz w:val="22"/>
          <w:szCs w:val="24"/>
        </w:rPr>
      </w:pPr>
      <w:r w:rsidRPr="00B11130">
        <w:rPr>
          <w:snapToGrid w:val="0"/>
          <w:sz w:val="22"/>
          <w:szCs w:val="24"/>
        </w:rPr>
        <w:t xml:space="preserve">Kiekvienoje skrandyje neirioje </w:t>
      </w:r>
      <w:r w:rsidR="00484766">
        <w:rPr>
          <w:snapToGrid w:val="0"/>
          <w:sz w:val="22"/>
          <w:szCs w:val="24"/>
        </w:rPr>
        <w:t xml:space="preserve">kietojoje </w:t>
      </w:r>
      <w:r w:rsidRPr="00484766">
        <w:rPr>
          <w:iCs/>
          <w:snapToGrid w:val="0"/>
          <w:sz w:val="22"/>
          <w:szCs w:val="24"/>
          <w:shd w:val="clear" w:color="auto" w:fill="FFFFFF" w:themeFill="background1"/>
        </w:rPr>
        <w:t>k</w:t>
      </w:r>
      <w:r w:rsidRPr="00B11130">
        <w:rPr>
          <w:snapToGrid w:val="0"/>
          <w:sz w:val="22"/>
          <w:szCs w:val="24"/>
        </w:rPr>
        <w:t>apsulėje yra 120</w:t>
      </w:r>
      <w:r>
        <w:rPr>
          <w:snapToGrid w:val="0"/>
          <w:sz w:val="22"/>
          <w:szCs w:val="24"/>
        </w:rPr>
        <w:t> </w:t>
      </w:r>
      <w:r w:rsidRPr="00B11130">
        <w:rPr>
          <w:snapToGrid w:val="0"/>
          <w:sz w:val="22"/>
          <w:szCs w:val="24"/>
        </w:rPr>
        <w:t>mg dimetilfumarato</w:t>
      </w:r>
      <w:r>
        <w:rPr>
          <w:snapToGrid w:val="0"/>
          <w:sz w:val="22"/>
          <w:szCs w:val="24"/>
        </w:rPr>
        <w:t>.</w:t>
      </w:r>
    </w:p>
    <w:p w14:paraId="47516757" w14:textId="77777777" w:rsidR="008064B8" w:rsidRDefault="008064B8" w:rsidP="008064B8">
      <w:pPr>
        <w:tabs>
          <w:tab w:val="left" w:pos="567"/>
        </w:tabs>
        <w:spacing w:line="260" w:lineRule="exact"/>
        <w:rPr>
          <w:snapToGrid w:val="0"/>
          <w:sz w:val="22"/>
          <w:szCs w:val="24"/>
        </w:rPr>
      </w:pPr>
    </w:p>
    <w:p w14:paraId="18F660CE" w14:textId="305E1B9B" w:rsidR="008064B8" w:rsidRPr="008064B8" w:rsidRDefault="008064B8" w:rsidP="008064B8">
      <w:pPr>
        <w:tabs>
          <w:tab w:val="left" w:pos="567"/>
        </w:tabs>
        <w:spacing w:line="260" w:lineRule="exact"/>
        <w:rPr>
          <w:i/>
          <w:snapToGrid w:val="0"/>
          <w:color w:val="00B050"/>
          <w:sz w:val="22"/>
          <w:szCs w:val="24"/>
          <w:highlight w:val="lightGray"/>
        </w:rPr>
      </w:pPr>
      <w:r>
        <w:rPr>
          <w:i/>
          <w:noProof/>
          <w:snapToGrid w:val="0"/>
          <w:color w:val="00B050"/>
          <w:sz w:val="22"/>
          <w:szCs w:val="24"/>
          <w:highlight w:val="lightGray"/>
        </w:rPr>
        <w:t>{</w:t>
      </w:r>
      <w:r w:rsidR="00591952">
        <w:rPr>
          <w:i/>
          <w:noProof/>
          <w:snapToGrid w:val="0"/>
          <w:color w:val="00B050"/>
          <w:sz w:val="22"/>
          <w:szCs w:val="24"/>
          <w:highlight w:val="lightGray"/>
        </w:rPr>
        <w:t>Dimtelzo</w:t>
      </w:r>
      <w:r w:rsidRPr="008064B8">
        <w:rPr>
          <w:i/>
          <w:snapToGrid w:val="0"/>
          <w:color w:val="00B050"/>
          <w:sz w:val="22"/>
          <w:szCs w:val="24"/>
          <w:highlight w:val="lightGray"/>
        </w:rPr>
        <w:t xml:space="preserve"> 240 mg skrandyje neirios kietosios kapsulės</w:t>
      </w:r>
      <w:r>
        <w:rPr>
          <w:i/>
          <w:snapToGrid w:val="0"/>
          <w:color w:val="00B050"/>
          <w:sz w:val="22"/>
          <w:szCs w:val="24"/>
          <w:highlight w:val="lightGray"/>
        </w:rPr>
        <w:t>}</w:t>
      </w:r>
    </w:p>
    <w:p w14:paraId="3EEC7D67" w14:textId="296C7976" w:rsidR="008064B8" w:rsidRPr="005D554B" w:rsidRDefault="008064B8" w:rsidP="008064B8">
      <w:pPr>
        <w:tabs>
          <w:tab w:val="left" w:pos="567"/>
        </w:tabs>
        <w:spacing w:line="260" w:lineRule="exact"/>
        <w:rPr>
          <w:snapToGrid w:val="0"/>
          <w:sz w:val="22"/>
          <w:szCs w:val="24"/>
        </w:rPr>
      </w:pPr>
      <w:r w:rsidRPr="00CA4737">
        <w:rPr>
          <w:snapToGrid w:val="0"/>
          <w:sz w:val="22"/>
          <w:szCs w:val="24"/>
          <w:highlight w:val="lightGray"/>
        </w:rPr>
        <w:t>Kiekvienoje skrandyje neirioje</w:t>
      </w:r>
      <w:r w:rsidR="00484766">
        <w:rPr>
          <w:snapToGrid w:val="0"/>
          <w:sz w:val="22"/>
          <w:szCs w:val="24"/>
          <w:highlight w:val="lightGray"/>
        </w:rPr>
        <w:t xml:space="preserve"> kietojoje</w:t>
      </w:r>
      <w:r w:rsidRPr="00CA4737">
        <w:rPr>
          <w:snapToGrid w:val="0"/>
          <w:sz w:val="22"/>
          <w:szCs w:val="24"/>
          <w:highlight w:val="lightGray"/>
        </w:rPr>
        <w:t xml:space="preserve"> kapsulėje yra 240 mg dimetilfumarato.</w:t>
      </w:r>
    </w:p>
    <w:p w14:paraId="0E719A9F" w14:textId="77777777" w:rsidR="005D554B" w:rsidRPr="005D554B" w:rsidRDefault="005D554B" w:rsidP="005D554B">
      <w:pPr>
        <w:tabs>
          <w:tab w:val="left" w:pos="567"/>
        </w:tabs>
        <w:spacing w:line="260" w:lineRule="exact"/>
        <w:rPr>
          <w:snapToGrid w:val="0"/>
          <w:sz w:val="22"/>
          <w:szCs w:val="24"/>
        </w:rPr>
      </w:pPr>
    </w:p>
    <w:p w14:paraId="374590D7" w14:textId="77777777" w:rsidR="005D554B" w:rsidRPr="005D554B" w:rsidRDefault="005D554B" w:rsidP="005D554B">
      <w:pPr>
        <w:tabs>
          <w:tab w:val="left" w:pos="567"/>
        </w:tabs>
        <w:spacing w:line="260" w:lineRule="exact"/>
        <w:rPr>
          <w:snapToGrid w:val="0"/>
          <w:sz w:val="22"/>
          <w:szCs w:val="24"/>
        </w:rPr>
      </w:pPr>
    </w:p>
    <w:p w14:paraId="02D26219"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PAGALBINIŲ MEDŽIAGŲ SĄRAŠAS</w:t>
      </w:r>
    </w:p>
    <w:p w14:paraId="5C0A1253" w14:textId="77777777" w:rsidR="005D554B" w:rsidRPr="005D554B" w:rsidRDefault="005D554B" w:rsidP="005D554B">
      <w:pPr>
        <w:tabs>
          <w:tab w:val="left" w:pos="567"/>
        </w:tabs>
        <w:spacing w:line="260" w:lineRule="exact"/>
        <w:rPr>
          <w:snapToGrid w:val="0"/>
          <w:sz w:val="22"/>
          <w:szCs w:val="24"/>
        </w:rPr>
      </w:pPr>
    </w:p>
    <w:p w14:paraId="096DF1AB" w14:textId="77777777" w:rsidR="005D554B" w:rsidRPr="005D554B" w:rsidRDefault="005D554B" w:rsidP="005D554B">
      <w:pPr>
        <w:tabs>
          <w:tab w:val="left" w:pos="567"/>
        </w:tabs>
        <w:spacing w:line="260" w:lineRule="exact"/>
        <w:rPr>
          <w:snapToGrid w:val="0"/>
          <w:sz w:val="22"/>
          <w:szCs w:val="24"/>
        </w:rPr>
      </w:pPr>
    </w:p>
    <w:p w14:paraId="59DCECBC"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FARMACINĖ FORMA IR KIEKIS PAKUOTĖJE</w:t>
      </w:r>
    </w:p>
    <w:p w14:paraId="0B72CA4E" w14:textId="5ACEA719" w:rsidR="005D554B" w:rsidRDefault="005D554B" w:rsidP="005D554B">
      <w:pPr>
        <w:tabs>
          <w:tab w:val="left" w:pos="567"/>
        </w:tabs>
        <w:spacing w:line="260" w:lineRule="exact"/>
        <w:rPr>
          <w:snapToGrid w:val="0"/>
          <w:sz w:val="22"/>
          <w:szCs w:val="24"/>
        </w:rPr>
      </w:pPr>
    </w:p>
    <w:p w14:paraId="44ED4066" w14:textId="25C2F3A3" w:rsidR="008064B8" w:rsidRDefault="007F609F" w:rsidP="005D554B">
      <w:pPr>
        <w:tabs>
          <w:tab w:val="left" w:pos="567"/>
        </w:tabs>
        <w:spacing w:line="260" w:lineRule="exact"/>
        <w:rPr>
          <w:snapToGrid w:val="0"/>
          <w:sz w:val="22"/>
          <w:szCs w:val="24"/>
        </w:rPr>
      </w:pPr>
      <w:r w:rsidRPr="00BA52EC">
        <w:rPr>
          <w:sz w:val="22"/>
          <w:highlight w:val="lightGray"/>
        </w:rPr>
        <w:t>Skrandyje neiri kietoji kapsulė</w:t>
      </w:r>
    </w:p>
    <w:p w14:paraId="296AAC50" w14:textId="3009983C" w:rsidR="008064B8" w:rsidRDefault="008064B8" w:rsidP="005D554B">
      <w:pPr>
        <w:tabs>
          <w:tab w:val="left" w:pos="567"/>
        </w:tabs>
        <w:spacing w:line="260" w:lineRule="exact"/>
        <w:rPr>
          <w:snapToGrid w:val="0"/>
          <w:sz w:val="22"/>
          <w:szCs w:val="24"/>
        </w:rPr>
      </w:pPr>
    </w:p>
    <w:p w14:paraId="66EA935F" w14:textId="68DB92CA" w:rsidR="007F609F" w:rsidRPr="00367AD0" w:rsidRDefault="007F609F" w:rsidP="007F609F">
      <w:pPr>
        <w:tabs>
          <w:tab w:val="left" w:pos="567"/>
        </w:tabs>
        <w:spacing w:line="260" w:lineRule="exact"/>
        <w:rPr>
          <w:i/>
          <w:snapToGrid w:val="0"/>
          <w:color w:val="00B050"/>
          <w:sz w:val="22"/>
          <w:szCs w:val="24"/>
          <w:highlight w:val="lightGray"/>
        </w:rPr>
      </w:pPr>
      <w:r>
        <w:rPr>
          <w:i/>
          <w:noProof/>
          <w:snapToGrid w:val="0"/>
          <w:color w:val="00B050"/>
          <w:sz w:val="22"/>
          <w:szCs w:val="24"/>
        </w:rPr>
        <w:t>{</w:t>
      </w:r>
      <w:r w:rsidR="00591952" w:rsidRPr="00367AD0">
        <w:rPr>
          <w:i/>
          <w:noProof/>
          <w:snapToGrid w:val="0"/>
          <w:color w:val="00B050"/>
          <w:sz w:val="22"/>
          <w:szCs w:val="24"/>
          <w:highlight w:val="lightGray"/>
        </w:rPr>
        <w:t>Dimtelzo</w:t>
      </w:r>
      <w:r w:rsidRPr="00367AD0">
        <w:rPr>
          <w:i/>
          <w:snapToGrid w:val="0"/>
          <w:color w:val="00B050"/>
          <w:sz w:val="22"/>
          <w:szCs w:val="24"/>
          <w:highlight w:val="lightGray"/>
        </w:rPr>
        <w:t xml:space="preserve"> 120 mg skrandyje neirios kietosios kapsulės}</w:t>
      </w:r>
    </w:p>
    <w:p w14:paraId="654D3411" w14:textId="77777777" w:rsidR="00484766" w:rsidRPr="000C2A15" w:rsidRDefault="00484766" w:rsidP="007F609F">
      <w:pPr>
        <w:tabs>
          <w:tab w:val="left" w:pos="567"/>
        </w:tabs>
        <w:spacing w:line="260" w:lineRule="exact"/>
        <w:rPr>
          <w:i/>
          <w:iCs/>
          <w:noProof/>
          <w:snapToGrid w:val="0"/>
          <w:sz w:val="22"/>
          <w:szCs w:val="24"/>
        </w:rPr>
      </w:pPr>
      <w:r w:rsidRPr="00551479">
        <w:rPr>
          <w:i/>
          <w:iCs/>
          <w:noProof/>
          <w:snapToGrid w:val="0"/>
          <w:sz w:val="22"/>
          <w:szCs w:val="24"/>
          <w:highlight w:val="lightGray"/>
        </w:rPr>
        <w:t>Lizdinė plokštelė</w:t>
      </w:r>
    </w:p>
    <w:p w14:paraId="057EDB46" w14:textId="0028B1E7" w:rsidR="007F609F" w:rsidRPr="0046589B" w:rsidRDefault="007F609F" w:rsidP="007F609F">
      <w:pPr>
        <w:tabs>
          <w:tab w:val="left" w:pos="567"/>
        </w:tabs>
        <w:spacing w:line="260" w:lineRule="exact"/>
        <w:rPr>
          <w:noProof/>
          <w:snapToGrid w:val="0"/>
          <w:sz w:val="22"/>
          <w:szCs w:val="24"/>
        </w:rPr>
      </w:pPr>
      <w:r>
        <w:rPr>
          <w:noProof/>
          <w:snapToGrid w:val="0"/>
          <w:sz w:val="22"/>
          <w:szCs w:val="24"/>
        </w:rPr>
        <w:t xml:space="preserve">14 </w:t>
      </w:r>
      <w:r w:rsidRPr="00B11130">
        <w:rPr>
          <w:noProof/>
          <w:snapToGrid w:val="0"/>
          <w:sz w:val="22"/>
          <w:szCs w:val="24"/>
        </w:rPr>
        <w:t>skrandyje neiri</w:t>
      </w:r>
      <w:r>
        <w:rPr>
          <w:noProof/>
          <w:snapToGrid w:val="0"/>
          <w:sz w:val="22"/>
          <w:szCs w:val="24"/>
        </w:rPr>
        <w:t>ų</w:t>
      </w:r>
      <w:r w:rsidR="000C2A15">
        <w:rPr>
          <w:noProof/>
          <w:snapToGrid w:val="0"/>
          <w:sz w:val="22"/>
          <w:szCs w:val="24"/>
        </w:rPr>
        <w:t xml:space="preserve"> kietųjų</w:t>
      </w:r>
      <w:r w:rsidRPr="00F018E8">
        <w:rPr>
          <w:i/>
          <w:noProof/>
          <w:snapToGrid w:val="0"/>
          <w:sz w:val="22"/>
          <w:szCs w:val="24"/>
        </w:rPr>
        <w:t xml:space="preserve"> </w:t>
      </w:r>
      <w:r>
        <w:rPr>
          <w:noProof/>
          <w:snapToGrid w:val="0"/>
          <w:sz w:val="22"/>
          <w:szCs w:val="24"/>
        </w:rPr>
        <w:t>kapsulių</w:t>
      </w:r>
    </w:p>
    <w:p w14:paraId="425269F4" w14:textId="5F75ABE1" w:rsidR="007F609F" w:rsidRDefault="007F609F" w:rsidP="007F609F">
      <w:pPr>
        <w:tabs>
          <w:tab w:val="left" w:pos="567"/>
        </w:tabs>
        <w:spacing w:line="260" w:lineRule="exact"/>
        <w:rPr>
          <w:noProof/>
          <w:snapToGrid w:val="0"/>
          <w:sz w:val="22"/>
          <w:szCs w:val="24"/>
        </w:rPr>
      </w:pPr>
      <w:r w:rsidRPr="007F609F">
        <w:rPr>
          <w:noProof/>
          <w:snapToGrid w:val="0"/>
          <w:sz w:val="22"/>
          <w:szCs w:val="24"/>
          <w:highlight w:val="lightGray"/>
        </w:rPr>
        <w:t>14 x 1 skrandyje neirių</w:t>
      </w:r>
      <w:r w:rsidR="000C2A15">
        <w:rPr>
          <w:noProof/>
          <w:snapToGrid w:val="0"/>
          <w:sz w:val="22"/>
          <w:szCs w:val="24"/>
          <w:highlight w:val="lightGray"/>
        </w:rPr>
        <w:t xml:space="preserve"> kietųjų</w:t>
      </w:r>
      <w:r w:rsidRPr="007F609F">
        <w:rPr>
          <w:noProof/>
          <w:snapToGrid w:val="0"/>
          <w:sz w:val="22"/>
          <w:szCs w:val="24"/>
          <w:highlight w:val="lightGray"/>
        </w:rPr>
        <w:t xml:space="preserve"> kapsulių</w:t>
      </w:r>
    </w:p>
    <w:p w14:paraId="6EB77D7F" w14:textId="77777777" w:rsidR="007F609F" w:rsidRDefault="007F609F" w:rsidP="007F609F">
      <w:pPr>
        <w:tabs>
          <w:tab w:val="left" w:pos="567"/>
        </w:tabs>
        <w:spacing w:line="260" w:lineRule="exact"/>
        <w:rPr>
          <w:noProof/>
          <w:snapToGrid w:val="0"/>
          <w:sz w:val="22"/>
          <w:szCs w:val="24"/>
        </w:rPr>
      </w:pPr>
    </w:p>
    <w:p w14:paraId="73B257AE" w14:textId="30FC5F73" w:rsidR="000C2A15" w:rsidRPr="000C2A15" w:rsidRDefault="000C2A15" w:rsidP="007F609F">
      <w:pPr>
        <w:tabs>
          <w:tab w:val="left" w:pos="567"/>
        </w:tabs>
        <w:spacing w:line="260" w:lineRule="exact"/>
        <w:rPr>
          <w:i/>
          <w:iCs/>
          <w:noProof/>
          <w:snapToGrid w:val="0"/>
          <w:sz w:val="22"/>
          <w:szCs w:val="24"/>
        </w:rPr>
      </w:pPr>
      <w:r w:rsidRPr="000C2A15">
        <w:rPr>
          <w:i/>
          <w:iCs/>
          <w:noProof/>
          <w:snapToGrid w:val="0"/>
          <w:sz w:val="22"/>
          <w:szCs w:val="24"/>
        </w:rPr>
        <w:t>DTPE buteliukas</w:t>
      </w:r>
    </w:p>
    <w:p w14:paraId="11B9A245" w14:textId="1AE3FC88" w:rsidR="000C2A15" w:rsidRPr="0046589B" w:rsidRDefault="000C2A15" w:rsidP="000C2A15">
      <w:pPr>
        <w:tabs>
          <w:tab w:val="left" w:pos="567"/>
        </w:tabs>
        <w:spacing w:line="260" w:lineRule="exact"/>
        <w:rPr>
          <w:noProof/>
          <w:snapToGrid w:val="0"/>
          <w:sz w:val="22"/>
          <w:szCs w:val="24"/>
        </w:rPr>
      </w:pPr>
      <w:r w:rsidRPr="000C2A15">
        <w:rPr>
          <w:noProof/>
          <w:snapToGrid w:val="0"/>
          <w:sz w:val="22"/>
          <w:szCs w:val="24"/>
          <w:highlight w:val="lightGray"/>
        </w:rPr>
        <w:t>100 skrandyje neirių kietųjų</w:t>
      </w:r>
      <w:r w:rsidRPr="000C2A15">
        <w:rPr>
          <w:i/>
          <w:noProof/>
          <w:snapToGrid w:val="0"/>
          <w:sz w:val="22"/>
          <w:szCs w:val="24"/>
          <w:highlight w:val="lightGray"/>
        </w:rPr>
        <w:t xml:space="preserve"> </w:t>
      </w:r>
      <w:r w:rsidRPr="000C2A15">
        <w:rPr>
          <w:noProof/>
          <w:snapToGrid w:val="0"/>
          <w:sz w:val="22"/>
          <w:szCs w:val="24"/>
          <w:highlight w:val="lightGray"/>
        </w:rPr>
        <w:t>kapsulių</w:t>
      </w:r>
    </w:p>
    <w:p w14:paraId="2DF7C617" w14:textId="77777777" w:rsidR="000C2A15" w:rsidRDefault="000C2A15" w:rsidP="007F609F">
      <w:pPr>
        <w:tabs>
          <w:tab w:val="left" w:pos="567"/>
        </w:tabs>
        <w:spacing w:line="260" w:lineRule="exact"/>
        <w:rPr>
          <w:noProof/>
          <w:snapToGrid w:val="0"/>
          <w:sz w:val="22"/>
          <w:szCs w:val="24"/>
        </w:rPr>
      </w:pPr>
    </w:p>
    <w:p w14:paraId="1826172D" w14:textId="77777777" w:rsidR="000C2A15" w:rsidRDefault="000C2A15" w:rsidP="007F609F">
      <w:pPr>
        <w:tabs>
          <w:tab w:val="left" w:pos="567"/>
        </w:tabs>
        <w:spacing w:line="260" w:lineRule="exact"/>
        <w:rPr>
          <w:noProof/>
          <w:snapToGrid w:val="0"/>
          <w:sz w:val="22"/>
          <w:szCs w:val="24"/>
        </w:rPr>
      </w:pPr>
    </w:p>
    <w:p w14:paraId="577B041B" w14:textId="3E977539" w:rsidR="007F609F" w:rsidRPr="008064B8" w:rsidRDefault="007F609F" w:rsidP="007F609F">
      <w:pPr>
        <w:tabs>
          <w:tab w:val="left" w:pos="567"/>
        </w:tabs>
        <w:spacing w:line="260" w:lineRule="exact"/>
        <w:rPr>
          <w:i/>
          <w:snapToGrid w:val="0"/>
          <w:color w:val="00B050"/>
          <w:sz w:val="22"/>
          <w:szCs w:val="24"/>
          <w:highlight w:val="lightGray"/>
        </w:rPr>
      </w:pPr>
      <w:r>
        <w:rPr>
          <w:i/>
          <w:noProof/>
          <w:snapToGrid w:val="0"/>
          <w:color w:val="00B050"/>
          <w:sz w:val="22"/>
          <w:szCs w:val="24"/>
          <w:highlight w:val="lightGray"/>
        </w:rPr>
        <w:t>{</w:t>
      </w:r>
      <w:r w:rsidR="00591952">
        <w:rPr>
          <w:i/>
          <w:noProof/>
          <w:snapToGrid w:val="0"/>
          <w:color w:val="00B050"/>
          <w:sz w:val="22"/>
          <w:szCs w:val="24"/>
          <w:highlight w:val="lightGray"/>
        </w:rPr>
        <w:t>Dimtelzo</w:t>
      </w:r>
      <w:r w:rsidRPr="008064B8">
        <w:rPr>
          <w:i/>
          <w:snapToGrid w:val="0"/>
          <w:color w:val="00B050"/>
          <w:sz w:val="22"/>
          <w:szCs w:val="24"/>
          <w:highlight w:val="lightGray"/>
        </w:rPr>
        <w:t xml:space="preserve"> 240 mg skrandyje neirios kietosios kapsulės</w:t>
      </w:r>
      <w:r>
        <w:rPr>
          <w:i/>
          <w:snapToGrid w:val="0"/>
          <w:color w:val="00B050"/>
          <w:sz w:val="22"/>
          <w:szCs w:val="24"/>
          <w:highlight w:val="lightGray"/>
        </w:rPr>
        <w:t>}</w:t>
      </w:r>
    </w:p>
    <w:p w14:paraId="7B7F4787" w14:textId="77777777" w:rsidR="000C2A15" w:rsidRPr="000C2A15" w:rsidRDefault="000C2A15" w:rsidP="000C2A15">
      <w:pPr>
        <w:tabs>
          <w:tab w:val="left" w:pos="567"/>
        </w:tabs>
        <w:spacing w:line="260" w:lineRule="exact"/>
        <w:rPr>
          <w:i/>
          <w:iCs/>
          <w:noProof/>
          <w:snapToGrid w:val="0"/>
          <w:sz w:val="22"/>
          <w:szCs w:val="24"/>
        </w:rPr>
      </w:pPr>
      <w:r w:rsidRPr="00AA510C">
        <w:rPr>
          <w:i/>
          <w:iCs/>
          <w:noProof/>
          <w:snapToGrid w:val="0"/>
          <w:sz w:val="22"/>
          <w:szCs w:val="24"/>
          <w:highlight w:val="lightGray"/>
        </w:rPr>
        <w:t>Lizdinė plokštelė</w:t>
      </w:r>
    </w:p>
    <w:p w14:paraId="5CE7F011" w14:textId="2438EF90" w:rsidR="000C2A15" w:rsidRPr="00AA510C" w:rsidRDefault="000C2A15" w:rsidP="000C2A15">
      <w:pPr>
        <w:tabs>
          <w:tab w:val="left" w:pos="567"/>
        </w:tabs>
        <w:spacing w:line="260" w:lineRule="exact"/>
        <w:rPr>
          <w:noProof/>
          <w:snapToGrid w:val="0"/>
          <w:sz w:val="22"/>
          <w:szCs w:val="24"/>
          <w:highlight w:val="lightGray"/>
        </w:rPr>
      </w:pPr>
      <w:r w:rsidRPr="00AA510C">
        <w:rPr>
          <w:noProof/>
          <w:snapToGrid w:val="0"/>
          <w:sz w:val="22"/>
          <w:szCs w:val="24"/>
          <w:highlight w:val="lightGray"/>
        </w:rPr>
        <w:t>56 skrandyje neirios kietosios</w:t>
      </w:r>
      <w:r w:rsidRPr="00AA510C">
        <w:rPr>
          <w:i/>
          <w:noProof/>
          <w:snapToGrid w:val="0"/>
          <w:sz w:val="22"/>
          <w:szCs w:val="24"/>
          <w:highlight w:val="lightGray"/>
        </w:rPr>
        <w:t xml:space="preserve"> </w:t>
      </w:r>
      <w:r w:rsidRPr="00AA510C">
        <w:rPr>
          <w:noProof/>
          <w:snapToGrid w:val="0"/>
          <w:sz w:val="22"/>
          <w:szCs w:val="24"/>
          <w:highlight w:val="lightGray"/>
        </w:rPr>
        <w:t>kapsulės</w:t>
      </w:r>
    </w:p>
    <w:p w14:paraId="595211E7" w14:textId="0A66E15D" w:rsidR="000C2A15" w:rsidRPr="00AA510C" w:rsidRDefault="000C2A15" w:rsidP="000C2A15">
      <w:pPr>
        <w:tabs>
          <w:tab w:val="left" w:pos="567"/>
        </w:tabs>
        <w:spacing w:line="260" w:lineRule="exact"/>
        <w:rPr>
          <w:noProof/>
          <w:snapToGrid w:val="0"/>
          <w:sz w:val="22"/>
          <w:szCs w:val="24"/>
          <w:highlight w:val="lightGray"/>
        </w:rPr>
      </w:pPr>
      <w:r w:rsidRPr="00AA510C">
        <w:rPr>
          <w:noProof/>
          <w:snapToGrid w:val="0"/>
          <w:sz w:val="22"/>
          <w:szCs w:val="24"/>
          <w:highlight w:val="lightGray"/>
        </w:rPr>
        <w:t>168 skrandyje neirios kietosios</w:t>
      </w:r>
      <w:r w:rsidRPr="00AA510C">
        <w:rPr>
          <w:i/>
          <w:noProof/>
          <w:snapToGrid w:val="0"/>
          <w:sz w:val="22"/>
          <w:szCs w:val="24"/>
          <w:highlight w:val="lightGray"/>
        </w:rPr>
        <w:t xml:space="preserve"> </w:t>
      </w:r>
      <w:r w:rsidRPr="00AA510C">
        <w:rPr>
          <w:noProof/>
          <w:snapToGrid w:val="0"/>
          <w:sz w:val="22"/>
          <w:szCs w:val="24"/>
          <w:highlight w:val="lightGray"/>
        </w:rPr>
        <w:t>kapsulės</w:t>
      </w:r>
    </w:p>
    <w:p w14:paraId="3C85C1E8" w14:textId="1C82C79A" w:rsidR="000C2A15" w:rsidRPr="00AA510C" w:rsidRDefault="000C2A15" w:rsidP="000C2A15">
      <w:pPr>
        <w:tabs>
          <w:tab w:val="left" w:pos="567"/>
        </w:tabs>
        <w:spacing w:line="260" w:lineRule="exact"/>
        <w:rPr>
          <w:noProof/>
          <w:snapToGrid w:val="0"/>
          <w:sz w:val="22"/>
          <w:szCs w:val="24"/>
          <w:highlight w:val="lightGray"/>
        </w:rPr>
      </w:pPr>
      <w:r w:rsidRPr="00AA510C">
        <w:rPr>
          <w:noProof/>
          <w:snapToGrid w:val="0"/>
          <w:sz w:val="22"/>
          <w:szCs w:val="24"/>
          <w:highlight w:val="lightGray"/>
        </w:rPr>
        <w:t>196 skrandyje neirios kietosios</w:t>
      </w:r>
      <w:r w:rsidRPr="00AA510C">
        <w:rPr>
          <w:i/>
          <w:noProof/>
          <w:snapToGrid w:val="0"/>
          <w:sz w:val="22"/>
          <w:szCs w:val="24"/>
          <w:highlight w:val="lightGray"/>
        </w:rPr>
        <w:t xml:space="preserve"> </w:t>
      </w:r>
      <w:r w:rsidRPr="00AA510C">
        <w:rPr>
          <w:noProof/>
          <w:snapToGrid w:val="0"/>
          <w:sz w:val="22"/>
          <w:szCs w:val="24"/>
          <w:highlight w:val="lightGray"/>
        </w:rPr>
        <w:t>kapsulės</w:t>
      </w:r>
    </w:p>
    <w:p w14:paraId="6F498774" w14:textId="50184789" w:rsidR="000C2A15" w:rsidRPr="00AA510C" w:rsidRDefault="000C2A15" w:rsidP="000C2A15">
      <w:pPr>
        <w:tabs>
          <w:tab w:val="left" w:pos="567"/>
        </w:tabs>
        <w:spacing w:line="260" w:lineRule="exact"/>
        <w:rPr>
          <w:noProof/>
          <w:snapToGrid w:val="0"/>
          <w:sz w:val="22"/>
          <w:szCs w:val="24"/>
          <w:highlight w:val="lightGray"/>
        </w:rPr>
      </w:pPr>
      <w:r w:rsidRPr="00AA510C">
        <w:rPr>
          <w:noProof/>
          <w:snapToGrid w:val="0"/>
          <w:sz w:val="22"/>
          <w:szCs w:val="24"/>
          <w:highlight w:val="lightGray"/>
        </w:rPr>
        <w:t>56 x 1 skrandyje neirios kietosios</w:t>
      </w:r>
      <w:r w:rsidRPr="00AA510C">
        <w:rPr>
          <w:i/>
          <w:noProof/>
          <w:snapToGrid w:val="0"/>
          <w:sz w:val="22"/>
          <w:szCs w:val="24"/>
          <w:highlight w:val="lightGray"/>
        </w:rPr>
        <w:t xml:space="preserve"> </w:t>
      </w:r>
      <w:r w:rsidRPr="00AA510C">
        <w:rPr>
          <w:noProof/>
          <w:snapToGrid w:val="0"/>
          <w:sz w:val="22"/>
          <w:szCs w:val="24"/>
          <w:highlight w:val="lightGray"/>
        </w:rPr>
        <w:t>kapsulės</w:t>
      </w:r>
    </w:p>
    <w:p w14:paraId="72DE518B" w14:textId="303B81EE" w:rsidR="000C2A15" w:rsidRPr="0046589B" w:rsidRDefault="000C2A15" w:rsidP="000C2A15">
      <w:pPr>
        <w:tabs>
          <w:tab w:val="left" w:pos="567"/>
        </w:tabs>
        <w:spacing w:line="260" w:lineRule="exact"/>
        <w:rPr>
          <w:noProof/>
          <w:snapToGrid w:val="0"/>
          <w:sz w:val="22"/>
          <w:szCs w:val="24"/>
        </w:rPr>
      </w:pPr>
      <w:r w:rsidRPr="00AA510C">
        <w:rPr>
          <w:noProof/>
          <w:snapToGrid w:val="0"/>
          <w:sz w:val="22"/>
          <w:szCs w:val="24"/>
          <w:highlight w:val="lightGray"/>
        </w:rPr>
        <w:t>168 x 1 skrandyje neirios kietosios</w:t>
      </w:r>
      <w:r w:rsidRPr="00AA510C">
        <w:rPr>
          <w:i/>
          <w:noProof/>
          <w:snapToGrid w:val="0"/>
          <w:sz w:val="22"/>
          <w:szCs w:val="24"/>
          <w:highlight w:val="lightGray"/>
        </w:rPr>
        <w:t xml:space="preserve"> </w:t>
      </w:r>
      <w:r w:rsidRPr="00AA510C">
        <w:rPr>
          <w:noProof/>
          <w:snapToGrid w:val="0"/>
          <w:sz w:val="22"/>
          <w:szCs w:val="24"/>
          <w:highlight w:val="lightGray"/>
        </w:rPr>
        <w:t>kapsulės</w:t>
      </w:r>
    </w:p>
    <w:p w14:paraId="77376792" w14:textId="77777777" w:rsidR="000C2A15" w:rsidRDefault="000C2A15" w:rsidP="000C2A15">
      <w:pPr>
        <w:tabs>
          <w:tab w:val="left" w:pos="567"/>
        </w:tabs>
        <w:spacing w:line="260" w:lineRule="exact"/>
        <w:rPr>
          <w:noProof/>
          <w:snapToGrid w:val="0"/>
          <w:sz w:val="22"/>
          <w:szCs w:val="24"/>
        </w:rPr>
      </w:pPr>
    </w:p>
    <w:p w14:paraId="238D40B4" w14:textId="77777777" w:rsidR="000C2A15" w:rsidRPr="000C2A15" w:rsidRDefault="000C2A15" w:rsidP="000C2A15">
      <w:pPr>
        <w:tabs>
          <w:tab w:val="left" w:pos="567"/>
        </w:tabs>
        <w:spacing w:line="260" w:lineRule="exact"/>
        <w:rPr>
          <w:i/>
          <w:iCs/>
          <w:noProof/>
          <w:snapToGrid w:val="0"/>
          <w:sz w:val="22"/>
          <w:szCs w:val="24"/>
        </w:rPr>
      </w:pPr>
      <w:r w:rsidRPr="000C2A15">
        <w:rPr>
          <w:i/>
          <w:iCs/>
          <w:noProof/>
          <w:snapToGrid w:val="0"/>
          <w:sz w:val="22"/>
          <w:szCs w:val="24"/>
        </w:rPr>
        <w:t>DTPE buteliukas</w:t>
      </w:r>
    </w:p>
    <w:p w14:paraId="7CF80C2F" w14:textId="77777777" w:rsidR="000C2A15" w:rsidRPr="0046589B" w:rsidRDefault="000C2A15" w:rsidP="000C2A15">
      <w:pPr>
        <w:tabs>
          <w:tab w:val="left" w:pos="567"/>
        </w:tabs>
        <w:spacing w:line="260" w:lineRule="exact"/>
        <w:rPr>
          <w:noProof/>
          <w:snapToGrid w:val="0"/>
          <w:sz w:val="22"/>
          <w:szCs w:val="24"/>
        </w:rPr>
      </w:pPr>
      <w:r w:rsidRPr="000C2A15">
        <w:rPr>
          <w:noProof/>
          <w:snapToGrid w:val="0"/>
          <w:sz w:val="22"/>
          <w:szCs w:val="24"/>
          <w:highlight w:val="lightGray"/>
        </w:rPr>
        <w:t>100 skrandyje neirių kietųjų</w:t>
      </w:r>
      <w:r w:rsidRPr="000C2A15">
        <w:rPr>
          <w:i/>
          <w:noProof/>
          <w:snapToGrid w:val="0"/>
          <w:sz w:val="22"/>
          <w:szCs w:val="24"/>
          <w:highlight w:val="lightGray"/>
        </w:rPr>
        <w:t xml:space="preserve"> </w:t>
      </w:r>
      <w:r w:rsidRPr="000C2A15">
        <w:rPr>
          <w:noProof/>
          <w:snapToGrid w:val="0"/>
          <w:sz w:val="22"/>
          <w:szCs w:val="24"/>
          <w:highlight w:val="lightGray"/>
        </w:rPr>
        <w:t>kapsulių</w:t>
      </w:r>
    </w:p>
    <w:p w14:paraId="4760C822" w14:textId="77777777" w:rsidR="007F609F" w:rsidRPr="005D554B" w:rsidRDefault="007F609F" w:rsidP="005D554B">
      <w:pPr>
        <w:tabs>
          <w:tab w:val="left" w:pos="567"/>
        </w:tabs>
        <w:spacing w:line="260" w:lineRule="exact"/>
        <w:rPr>
          <w:snapToGrid w:val="0"/>
          <w:sz w:val="22"/>
          <w:szCs w:val="24"/>
        </w:rPr>
      </w:pPr>
    </w:p>
    <w:p w14:paraId="4DC7DC4A" w14:textId="77777777" w:rsidR="005D554B" w:rsidRPr="005D554B" w:rsidRDefault="005D554B" w:rsidP="005D554B">
      <w:pPr>
        <w:tabs>
          <w:tab w:val="left" w:pos="567"/>
        </w:tabs>
        <w:spacing w:line="260" w:lineRule="exact"/>
        <w:rPr>
          <w:snapToGrid w:val="0"/>
          <w:sz w:val="22"/>
          <w:szCs w:val="24"/>
        </w:rPr>
      </w:pPr>
    </w:p>
    <w:p w14:paraId="075AE771"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VARTOJIMO METODAS IR BŪDAS (-AI)</w:t>
      </w:r>
    </w:p>
    <w:p w14:paraId="456D8463" w14:textId="25BD853F" w:rsidR="005D554B" w:rsidRDefault="005D554B" w:rsidP="005D554B">
      <w:pPr>
        <w:tabs>
          <w:tab w:val="left" w:pos="567"/>
        </w:tabs>
        <w:spacing w:line="260" w:lineRule="exact"/>
        <w:rPr>
          <w:snapToGrid w:val="0"/>
          <w:sz w:val="22"/>
          <w:szCs w:val="24"/>
        </w:rPr>
      </w:pPr>
    </w:p>
    <w:p w14:paraId="72AD9B46" w14:textId="4A973916" w:rsidR="007F609F" w:rsidRPr="000C2A15" w:rsidRDefault="007F609F" w:rsidP="005D554B">
      <w:pPr>
        <w:tabs>
          <w:tab w:val="left" w:pos="567"/>
        </w:tabs>
        <w:spacing w:line="260" w:lineRule="exact"/>
        <w:rPr>
          <w:iCs/>
          <w:snapToGrid w:val="0"/>
          <w:sz w:val="22"/>
          <w:szCs w:val="24"/>
        </w:rPr>
      </w:pPr>
      <w:r w:rsidRPr="000C2A15">
        <w:rPr>
          <w:iCs/>
          <w:snapToGrid w:val="0"/>
          <w:sz w:val="22"/>
          <w:szCs w:val="24"/>
        </w:rPr>
        <w:lastRenderedPageBreak/>
        <w:t>Vartoti per burną.</w:t>
      </w:r>
    </w:p>
    <w:p w14:paraId="2B799826" w14:textId="1D806EA4" w:rsidR="000C2A15" w:rsidRDefault="003C262B" w:rsidP="005D554B">
      <w:pPr>
        <w:tabs>
          <w:tab w:val="left" w:pos="567"/>
        </w:tabs>
        <w:spacing w:line="260" w:lineRule="exact"/>
        <w:rPr>
          <w:noProof/>
          <w:snapToGrid w:val="0"/>
          <w:sz w:val="22"/>
          <w:szCs w:val="24"/>
        </w:rPr>
      </w:pPr>
      <w:r w:rsidRPr="008F72D3">
        <w:rPr>
          <w:noProof/>
          <w:snapToGrid w:val="0"/>
          <w:sz w:val="22"/>
          <w:szCs w:val="24"/>
          <w:highlight w:val="lightGray"/>
        </w:rPr>
        <w:t xml:space="preserve">Negalima kapsulės dalyti, smulkinti, tirpinti, čiulpti ar </w:t>
      </w:r>
      <w:r w:rsidR="000C2A15" w:rsidRPr="00BC21D1">
        <w:rPr>
          <w:noProof/>
          <w:snapToGrid w:val="0"/>
          <w:sz w:val="22"/>
          <w:szCs w:val="24"/>
          <w:highlight w:val="lightGray"/>
        </w:rPr>
        <w:t>kramtyti</w:t>
      </w:r>
      <w:r w:rsidRPr="00BC21D1">
        <w:rPr>
          <w:snapToGrid w:val="0"/>
          <w:sz w:val="22"/>
          <w:szCs w:val="24"/>
          <w:highlight w:val="lightGray"/>
        </w:rPr>
        <w:t>.</w:t>
      </w:r>
    </w:p>
    <w:p w14:paraId="157C957F" w14:textId="27135391" w:rsidR="005D554B" w:rsidRPr="005D554B" w:rsidRDefault="005D554B" w:rsidP="005D554B">
      <w:pPr>
        <w:tabs>
          <w:tab w:val="left" w:pos="567"/>
        </w:tabs>
        <w:spacing w:line="260" w:lineRule="exact"/>
        <w:rPr>
          <w:snapToGrid w:val="0"/>
          <w:sz w:val="22"/>
          <w:szCs w:val="24"/>
        </w:rPr>
      </w:pPr>
      <w:r w:rsidRPr="005D554B">
        <w:rPr>
          <w:noProof/>
          <w:snapToGrid w:val="0"/>
          <w:sz w:val="22"/>
          <w:szCs w:val="24"/>
        </w:rPr>
        <w:t>Prieš vartojimą perskaitykite pakuotės lapelį.</w:t>
      </w:r>
    </w:p>
    <w:p w14:paraId="677FE035" w14:textId="77777777" w:rsidR="005D554B" w:rsidRPr="005D554B" w:rsidRDefault="005D554B" w:rsidP="005D554B">
      <w:pPr>
        <w:tabs>
          <w:tab w:val="left" w:pos="567"/>
        </w:tabs>
        <w:spacing w:line="260" w:lineRule="exact"/>
        <w:rPr>
          <w:snapToGrid w:val="0"/>
          <w:sz w:val="22"/>
          <w:szCs w:val="24"/>
        </w:rPr>
      </w:pPr>
    </w:p>
    <w:p w14:paraId="2FC93E80" w14:textId="77777777" w:rsidR="005D554B" w:rsidRPr="005D554B" w:rsidRDefault="005D554B" w:rsidP="005D554B">
      <w:pPr>
        <w:tabs>
          <w:tab w:val="left" w:pos="567"/>
        </w:tabs>
        <w:spacing w:line="260" w:lineRule="exact"/>
        <w:rPr>
          <w:snapToGrid w:val="0"/>
          <w:sz w:val="22"/>
          <w:szCs w:val="24"/>
        </w:rPr>
      </w:pPr>
    </w:p>
    <w:p w14:paraId="566F87E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6.</w:t>
      </w:r>
      <w:r w:rsidRPr="005D554B">
        <w:rPr>
          <w:b/>
          <w:snapToGrid w:val="0"/>
          <w:sz w:val="22"/>
          <w:szCs w:val="24"/>
        </w:rPr>
        <w:tab/>
      </w:r>
      <w:r w:rsidRPr="005D554B">
        <w:rPr>
          <w:b/>
          <w:noProof/>
          <w:snapToGrid w:val="0"/>
          <w:sz w:val="22"/>
          <w:szCs w:val="24"/>
        </w:rPr>
        <w:t>SPECIALUS ĮSPĖJIMAS, KAD VAISTINĮ PREPARATĄ BŪTINA LAIKYTI VAIKAMS NEPASTEBIMOJE IR  NEPASIEKIAMOJE VIETOJE</w:t>
      </w:r>
    </w:p>
    <w:p w14:paraId="0FBD3C67" w14:textId="77777777" w:rsidR="005D554B" w:rsidRPr="005D554B" w:rsidRDefault="005D554B" w:rsidP="005D554B">
      <w:pPr>
        <w:tabs>
          <w:tab w:val="left" w:pos="567"/>
        </w:tabs>
        <w:spacing w:line="260" w:lineRule="exact"/>
        <w:rPr>
          <w:snapToGrid w:val="0"/>
          <w:sz w:val="22"/>
          <w:szCs w:val="24"/>
        </w:rPr>
      </w:pPr>
    </w:p>
    <w:p w14:paraId="69C2F795" w14:textId="77777777" w:rsidR="005D554B" w:rsidRPr="005D554B" w:rsidRDefault="005D554B" w:rsidP="005D554B">
      <w:pPr>
        <w:tabs>
          <w:tab w:val="left" w:pos="567"/>
        </w:tabs>
        <w:spacing w:line="260" w:lineRule="exact"/>
        <w:rPr>
          <w:snapToGrid w:val="0"/>
          <w:sz w:val="22"/>
          <w:szCs w:val="24"/>
        </w:rPr>
      </w:pPr>
      <w:r w:rsidRPr="005D554B">
        <w:rPr>
          <w:noProof/>
          <w:snapToGrid w:val="0"/>
          <w:sz w:val="22"/>
          <w:szCs w:val="24"/>
        </w:rPr>
        <w:t>Laikyti vaikams nepastebimoje ir nepasiekiamoje vietoje.</w:t>
      </w:r>
    </w:p>
    <w:p w14:paraId="77A109DC" w14:textId="77777777" w:rsidR="005D554B" w:rsidRPr="005D554B" w:rsidRDefault="005D554B" w:rsidP="005D554B">
      <w:pPr>
        <w:tabs>
          <w:tab w:val="left" w:pos="567"/>
        </w:tabs>
        <w:spacing w:line="260" w:lineRule="exact"/>
        <w:rPr>
          <w:snapToGrid w:val="0"/>
          <w:sz w:val="22"/>
          <w:szCs w:val="24"/>
        </w:rPr>
      </w:pPr>
    </w:p>
    <w:p w14:paraId="78042AFD" w14:textId="77777777" w:rsidR="005D554B" w:rsidRPr="005D554B" w:rsidRDefault="005D554B" w:rsidP="005D554B">
      <w:pPr>
        <w:tabs>
          <w:tab w:val="left" w:pos="567"/>
        </w:tabs>
        <w:spacing w:line="260" w:lineRule="exact"/>
        <w:rPr>
          <w:snapToGrid w:val="0"/>
          <w:sz w:val="22"/>
          <w:szCs w:val="24"/>
        </w:rPr>
      </w:pPr>
    </w:p>
    <w:p w14:paraId="52F225AB"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7.</w:t>
      </w:r>
      <w:r w:rsidRPr="005D554B">
        <w:rPr>
          <w:b/>
          <w:snapToGrid w:val="0"/>
          <w:sz w:val="22"/>
          <w:szCs w:val="24"/>
        </w:rPr>
        <w:tab/>
      </w:r>
      <w:r w:rsidRPr="005D554B">
        <w:rPr>
          <w:b/>
          <w:noProof/>
          <w:snapToGrid w:val="0"/>
          <w:sz w:val="22"/>
          <w:szCs w:val="24"/>
        </w:rPr>
        <w:t>KITAS (-I) SPECIALUS (-ŪS) ĮSPĖJIMAS (-AI) (JEI REIKIA)</w:t>
      </w:r>
    </w:p>
    <w:p w14:paraId="2E9BF168" w14:textId="77777777" w:rsidR="005D554B" w:rsidRDefault="005D554B" w:rsidP="005D554B">
      <w:pPr>
        <w:tabs>
          <w:tab w:val="left" w:pos="567"/>
        </w:tabs>
        <w:spacing w:line="260" w:lineRule="exact"/>
        <w:rPr>
          <w:snapToGrid w:val="0"/>
          <w:sz w:val="22"/>
          <w:szCs w:val="24"/>
        </w:rPr>
      </w:pPr>
    </w:p>
    <w:p w14:paraId="70052DC2" w14:textId="2123E7F1" w:rsidR="0035056A" w:rsidRDefault="0035056A" w:rsidP="005D554B">
      <w:pPr>
        <w:tabs>
          <w:tab w:val="left" w:pos="567"/>
        </w:tabs>
        <w:spacing w:line="260" w:lineRule="exact"/>
        <w:rPr>
          <w:snapToGrid w:val="0"/>
          <w:sz w:val="22"/>
          <w:szCs w:val="24"/>
        </w:rPr>
      </w:pPr>
      <w:r w:rsidRPr="00BA52EC">
        <w:rPr>
          <w:sz w:val="22"/>
          <w:highlight w:val="lightGray"/>
        </w:rPr>
        <w:t>&lt;buteliukas&gt;</w:t>
      </w:r>
    </w:p>
    <w:p w14:paraId="1F06221E" w14:textId="6F35ABA2" w:rsidR="0035056A" w:rsidRPr="005D554B" w:rsidRDefault="0035056A" w:rsidP="005D554B">
      <w:pPr>
        <w:tabs>
          <w:tab w:val="left" w:pos="567"/>
        </w:tabs>
        <w:spacing w:line="260" w:lineRule="exact"/>
        <w:rPr>
          <w:snapToGrid w:val="0"/>
          <w:sz w:val="22"/>
          <w:szCs w:val="24"/>
        </w:rPr>
      </w:pPr>
      <w:r>
        <w:rPr>
          <w:snapToGrid w:val="0"/>
          <w:sz w:val="22"/>
          <w:szCs w:val="24"/>
        </w:rPr>
        <w:t>Sausiklio nuryti negalima</w:t>
      </w:r>
    </w:p>
    <w:p w14:paraId="2F88E5EB" w14:textId="77777777" w:rsidR="005D554B" w:rsidRDefault="005D554B" w:rsidP="005D554B">
      <w:pPr>
        <w:tabs>
          <w:tab w:val="left" w:pos="567"/>
        </w:tabs>
        <w:spacing w:line="260" w:lineRule="exact"/>
        <w:rPr>
          <w:snapToGrid w:val="0"/>
          <w:sz w:val="22"/>
          <w:szCs w:val="24"/>
        </w:rPr>
      </w:pPr>
    </w:p>
    <w:p w14:paraId="061E51E8" w14:textId="77777777" w:rsidR="0035056A" w:rsidRPr="005D554B" w:rsidRDefault="0035056A" w:rsidP="005D554B">
      <w:pPr>
        <w:tabs>
          <w:tab w:val="left" w:pos="567"/>
        </w:tabs>
        <w:spacing w:line="260" w:lineRule="exact"/>
        <w:rPr>
          <w:snapToGrid w:val="0"/>
          <w:sz w:val="22"/>
          <w:szCs w:val="24"/>
        </w:rPr>
      </w:pPr>
    </w:p>
    <w:p w14:paraId="31E9389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8.</w:t>
      </w:r>
      <w:r w:rsidRPr="005D554B">
        <w:rPr>
          <w:b/>
          <w:snapToGrid w:val="0"/>
          <w:sz w:val="22"/>
          <w:szCs w:val="24"/>
        </w:rPr>
        <w:tab/>
      </w:r>
      <w:r w:rsidRPr="005D554B">
        <w:rPr>
          <w:b/>
          <w:noProof/>
          <w:snapToGrid w:val="0"/>
          <w:sz w:val="22"/>
          <w:szCs w:val="24"/>
        </w:rPr>
        <w:t>TINKAMUMO LAIKAS</w:t>
      </w:r>
    </w:p>
    <w:p w14:paraId="5B2DF3D7" w14:textId="77777777" w:rsidR="005D554B" w:rsidRPr="005D554B" w:rsidRDefault="005D554B" w:rsidP="005D554B">
      <w:pPr>
        <w:tabs>
          <w:tab w:val="left" w:pos="567"/>
        </w:tabs>
        <w:spacing w:line="260" w:lineRule="exact"/>
        <w:rPr>
          <w:snapToGrid w:val="0"/>
          <w:sz w:val="22"/>
          <w:szCs w:val="24"/>
        </w:rPr>
      </w:pPr>
    </w:p>
    <w:p w14:paraId="7FCF9CB2" w14:textId="1C6F8597" w:rsidR="005D554B" w:rsidRPr="005D554B" w:rsidRDefault="005D554B" w:rsidP="005D554B">
      <w:pPr>
        <w:tabs>
          <w:tab w:val="left" w:pos="567"/>
        </w:tabs>
        <w:spacing w:line="260" w:lineRule="exact"/>
        <w:rPr>
          <w:snapToGrid w:val="0"/>
          <w:sz w:val="22"/>
        </w:rPr>
      </w:pPr>
      <w:r w:rsidRPr="005D554B">
        <w:rPr>
          <w:snapToGrid w:val="0"/>
          <w:sz w:val="22"/>
        </w:rPr>
        <w:t xml:space="preserve">EXP </w:t>
      </w:r>
      <w:r w:rsidR="0075147D" w:rsidRPr="00BB1E0E">
        <w:rPr>
          <w:color w:val="000000"/>
          <w:sz w:val="22"/>
          <w:szCs w:val="22"/>
        </w:rPr>
        <w:t>{mm MMMM}</w:t>
      </w:r>
    </w:p>
    <w:p w14:paraId="5ABB678D" w14:textId="77777777" w:rsidR="005D554B" w:rsidRPr="005D554B" w:rsidRDefault="005D554B" w:rsidP="005D554B">
      <w:pPr>
        <w:tabs>
          <w:tab w:val="left" w:pos="567"/>
        </w:tabs>
        <w:spacing w:line="260" w:lineRule="exact"/>
        <w:rPr>
          <w:snapToGrid w:val="0"/>
          <w:sz w:val="22"/>
          <w:szCs w:val="24"/>
        </w:rPr>
      </w:pPr>
    </w:p>
    <w:p w14:paraId="6280750C" w14:textId="77777777" w:rsidR="005D554B" w:rsidRPr="005D554B" w:rsidRDefault="005D554B" w:rsidP="005D554B">
      <w:pPr>
        <w:tabs>
          <w:tab w:val="left" w:pos="567"/>
        </w:tabs>
        <w:spacing w:line="260" w:lineRule="exact"/>
        <w:rPr>
          <w:snapToGrid w:val="0"/>
          <w:sz w:val="22"/>
          <w:szCs w:val="24"/>
        </w:rPr>
      </w:pPr>
    </w:p>
    <w:p w14:paraId="75172B9E" w14:textId="77777777" w:rsidR="005D554B" w:rsidRPr="005D554B" w:rsidRDefault="005D554B" w:rsidP="005D554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9.</w:t>
      </w:r>
      <w:r w:rsidRPr="005D554B">
        <w:rPr>
          <w:b/>
          <w:snapToGrid w:val="0"/>
          <w:sz w:val="22"/>
          <w:szCs w:val="24"/>
        </w:rPr>
        <w:tab/>
      </w:r>
      <w:r w:rsidRPr="005D554B">
        <w:rPr>
          <w:b/>
          <w:noProof/>
          <w:snapToGrid w:val="0"/>
          <w:sz w:val="22"/>
          <w:szCs w:val="24"/>
        </w:rPr>
        <w:t>SPECIALIOS LAIKYMO SĄLYGOS</w:t>
      </w:r>
    </w:p>
    <w:p w14:paraId="14F13992" w14:textId="7D64B5E3" w:rsidR="005D554B" w:rsidRDefault="005D554B" w:rsidP="005D554B">
      <w:pPr>
        <w:tabs>
          <w:tab w:val="left" w:pos="567"/>
        </w:tabs>
        <w:spacing w:line="260" w:lineRule="exact"/>
        <w:rPr>
          <w:snapToGrid w:val="0"/>
          <w:sz w:val="22"/>
          <w:szCs w:val="24"/>
        </w:rPr>
      </w:pPr>
    </w:p>
    <w:p w14:paraId="5F90FF2B" w14:textId="2F7DFF06" w:rsidR="0035056A" w:rsidRPr="00773BA8" w:rsidRDefault="0035056A" w:rsidP="0035056A">
      <w:pPr>
        <w:rPr>
          <w:snapToGrid w:val="0"/>
          <w:color w:val="0D0D0D"/>
          <w:sz w:val="22"/>
          <w:szCs w:val="22"/>
        </w:rPr>
      </w:pPr>
      <w:r w:rsidRPr="00773BA8">
        <w:rPr>
          <w:sz w:val="22"/>
          <w:szCs w:val="22"/>
        </w:rPr>
        <w:t xml:space="preserve">Laikyti gamintojo pakuotėje, </w:t>
      </w:r>
      <w:r w:rsidRPr="00773BA8">
        <w:rPr>
          <w:snapToGrid w:val="0"/>
          <w:sz w:val="22"/>
          <w:szCs w:val="22"/>
        </w:rPr>
        <w:t>kad vaist</w:t>
      </w:r>
      <w:r>
        <w:rPr>
          <w:snapToGrid w:val="0"/>
          <w:sz w:val="22"/>
          <w:szCs w:val="22"/>
        </w:rPr>
        <w:t>as</w:t>
      </w:r>
      <w:r w:rsidRPr="00773BA8">
        <w:rPr>
          <w:snapToGrid w:val="0"/>
          <w:sz w:val="22"/>
          <w:szCs w:val="22"/>
        </w:rPr>
        <w:t xml:space="preserve"> būtų apsaugotas nuo šviesos</w:t>
      </w:r>
      <w:r w:rsidRPr="00773BA8">
        <w:rPr>
          <w:sz w:val="22"/>
          <w:szCs w:val="22"/>
        </w:rPr>
        <w:t xml:space="preserve"> </w:t>
      </w:r>
    </w:p>
    <w:p w14:paraId="0441FAF2" w14:textId="77777777" w:rsidR="0075147D" w:rsidRPr="005D554B" w:rsidRDefault="0075147D" w:rsidP="005D554B">
      <w:pPr>
        <w:tabs>
          <w:tab w:val="left" w:pos="567"/>
        </w:tabs>
        <w:spacing w:line="260" w:lineRule="exact"/>
        <w:rPr>
          <w:snapToGrid w:val="0"/>
          <w:sz w:val="22"/>
          <w:szCs w:val="24"/>
        </w:rPr>
      </w:pPr>
    </w:p>
    <w:p w14:paraId="053A628B" w14:textId="77777777" w:rsidR="005D554B" w:rsidRPr="005D554B" w:rsidRDefault="005D554B" w:rsidP="005D554B">
      <w:pPr>
        <w:tabs>
          <w:tab w:val="left" w:pos="567"/>
        </w:tabs>
        <w:spacing w:line="260" w:lineRule="exact"/>
        <w:rPr>
          <w:snapToGrid w:val="0"/>
          <w:sz w:val="22"/>
          <w:szCs w:val="24"/>
        </w:rPr>
      </w:pPr>
    </w:p>
    <w:p w14:paraId="2BE3336F" w14:textId="77777777" w:rsidR="005D554B" w:rsidRPr="005D554B" w:rsidRDefault="005D554B" w:rsidP="00F018E8">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5D554B">
        <w:rPr>
          <w:b/>
          <w:snapToGrid w:val="0"/>
          <w:sz w:val="22"/>
          <w:szCs w:val="24"/>
        </w:rPr>
        <w:t>10.</w:t>
      </w:r>
      <w:r w:rsidRPr="005D554B">
        <w:rPr>
          <w:b/>
          <w:snapToGrid w:val="0"/>
          <w:sz w:val="22"/>
          <w:szCs w:val="24"/>
        </w:rPr>
        <w:tab/>
      </w:r>
      <w:r w:rsidRPr="005D554B">
        <w:rPr>
          <w:b/>
          <w:noProof/>
          <w:snapToGrid w:val="0"/>
          <w:sz w:val="22"/>
          <w:szCs w:val="24"/>
        </w:rPr>
        <w:t>SPECIALIOS ATSARGUMO PRIEMONĖS DĖL NESUVARTOTO VAISTINIO PREPARATO AR JO ATLIEKŲ TVARKYMO (JEI REIKIA)</w:t>
      </w:r>
    </w:p>
    <w:p w14:paraId="4638E0FF" w14:textId="77777777" w:rsidR="005D554B" w:rsidRPr="005D554B" w:rsidRDefault="005D554B" w:rsidP="005D554B">
      <w:pPr>
        <w:tabs>
          <w:tab w:val="left" w:pos="567"/>
        </w:tabs>
        <w:spacing w:line="260" w:lineRule="exact"/>
        <w:rPr>
          <w:snapToGrid w:val="0"/>
          <w:sz w:val="22"/>
          <w:szCs w:val="24"/>
        </w:rPr>
      </w:pPr>
    </w:p>
    <w:p w14:paraId="0F1C6EE8" w14:textId="77777777" w:rsidR="005D554B" w:rsidRPr="005D554B" w:rsidRDefault="005D554B" w:rsidP="005D554B">
      <w:pPr>
        <w:tabs>
          <w:tab w:val="left" w:pos="567"/>
        </w:tabs>
        <w:spacing w:line="260" w:lineRule="exact"/>
        <w:rPr>
          <w:snapToGrid w:val="0"/>
          <w:sz w:val="22"/>
          <w:szCs w:val="24"/>
        </w:rPr>
      </w:pPr>
    </w:p>
    <w:p w14:paraId="50D76CB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11.</w:t>
      </w:r>
      <w:r w:rsidRPr="005D554B">
        <w:rPr>
          <w:b/>
          <w:snapToGrid w:val="0"/>
          <w:sz w:val="22"/>
          <w:szCs w:val="24"/>
        </w:rPr>
        <w:tab/>
      </w:r>
      <w:r w:rsidRPr="005D554B">
        <w:rPr>
          <w:b/>
          <w:caps/>
          <w:noProof/>
          <w:snapToGrid w:val="0"/>
          <w:sz w:val="22"/>
          <w:szCs w:val="24"/>
        </w:rPr>
        <w:t xml:space="preserve"> REGISTRUOTOJO PAVADINIMAS IR ADRESAS</w:t>
      </w:r>
    </w:p>
    <w:p w14:paraId="73723EF5" w14:textId="77777777" w:rsidR="005D554B" w:rsidRPr="005D554B" w:rsidRDefault="005D554B" w:rsidP="005D554B">
      <w:pPr>
        <w:tabs>
          <w:tab w:val="left" w:pos="567"/>
        </w:tabs>
        <w:spacing w:line="260" w:lineRule="exact"/>
        <w:rPr>
          <w:snapToGrid w:val="0"/>
          <w:sz w:val="22"/>
          <w:szCs w:val="24"/>
        </w:rPr>
      </w:pPr>
    </w:p>
    <w:p w14:paraId="71A3B92A" w14:textId="77777777" w:rsidR="0075147D" w:rsidRPr="00953D54" w:rsidRDefault="0075147D" w:rsidP="0075147D">
      <w:pPr>
        <w:tabs>
          <w:tab w:val="left" w:pos="567"/>
        </w:tabs>
        <w:rPr>
          <w:sz w:val="22"/>
          <w:szCs w:val="22"/>
        </w:rPr>
      </w:pPr>
      <w:r w:rsidRPr="00953D54">
        <w:rPr>
          <w:sz w:val="22"/>
          <w:szCs w:val="22"/>
        </w:rPr>
        <w:t xml:space="preserve">Sandoz d.d. </w:t>
      </w:r>
      <w:r w:rsidRPr="00953D54">
        <w:rPr>
          <w:sz w:val="22"/>
          <w:szCs w:val="22"/>
        </w:rPr>
        <w:br/>
        <w:t xml:space="preserve">Verovškova 57 </w:t>
      </w:r>
      <w:r w:rsidRPr="00953D54">
        <w:rPr>
          <w:sz w:val="22"/>
          <w:szCs w:val="22"/>
        </w:rPr>
        <w:br/>
        <w:t xml:space="preserve">SI-1000 Ljubljana </w:t>
      </w:r>
      <w:r w:rsidRPr="00953D54">
        <w:rPr>
          <w:sz w:val="22"/>
          <w:szCs w:val="22"/>
        </w:rPr>
        <w:br/>
        <w:t>Slovėnija</w:t>
      </w:r>
    </w:p>
    <w:p w14:paraId="01B76A6C" w14:textId="77777777" w:rsidR="005D554B" w:rsidRPr="005D554B" w:rsidRDefault="005D554B" w:rsidP="005D554B">
      <w:pPr>
        <w:tabs>
          <w:tab w:val="left" w:pos="567"/>
        </w:tabs>
        <w:spacing w:line="260" w:lineRule="exact"/>
        <w:rPr>
          <w:snapToGrid w:val="0"/>
          <w:sz w:val="22"/>
          <w:szCs w:val="24"/>
        </w:rPr>
      </w:pPr>
    </w:p>
    <w:p w14:paraId="747A5CEA" w14:textId="77777777" w:rsidR="005D554B" w:rsidRPr="005D554B" w:rsidRDefault="005D554B" w:rsidP="005D554B">
      <w:pPr>
        <w:tabs>
          <w:tab w:val="left" w:pos="567"/>
        </w:tabs>
        <w:spacing w:line="260" w:lineRule="exact"/>
        <w:rPr>
          <w:snapToGrid w:val="0"/>
          <w:sz w:val="22"/>
          <w:szCs w:val="24"/>
        </w:rPr>
      </w:pPr>
    </w:p>
    <w:p w14:paraId="154B793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12.</w:t>
      </w:r>
      <w:r w:rsidRPr="005D554B">
        <w:rPr>
          <w:b/>
          <w:snapToGrid w:val="0"/>
          <w:sz w:val="22"/>
          <w:szCs w:val="24"/>
        </w:rPr>
        <w:tab/>
      </w:r>
      <w:r w:rsidRPr="005D554B">
        <w:rPr>
          <w:b/>
          <w:noProof/>
          <w:snapToGrid w:val="0"/>
          <w:sz w:val="22"/>
          <w:szCs w:val="24"/>
        </w:rPr>
        <w:t>REGISTRACIJOS PAŽYMĖJIMO NUMERIS (-IAI)</w:t>
      </w:r>
      <w:r w:rsidRPr="005D554B">
        <w:rPr>
          <w:b/>
          <w:snapToGrid w:val="0"/>
          <w:sz w:val="22"/>
          <w:szCs w:val="24"/>
        </w:rPr>
        <w:t xml:space="preserve"> </w:t>
      </w:r>
    </w:p>
    <w:p w14:paraId="0B77103A" w14:textId="77777777" w:rsidR="005D554B" w:rsidRPr="005D554B" w:rsidRDefault="005D554B" w:rsidP="005D554B">
      <w:pPr>
        <w:tabs>
          <w:tab w:val="left" w:pos="567"/>
        </w:tabs>
        <w:spacing w:line="260" w:lineRule="exact"/>
        <w:rPr>
          <w:snapToGrid w:val="0"/>
          <w:sz w:val="22"/>
          <w:szCs w:val="24"/>
        </w:rPr>
      </w:pPr>
    </w:p>
    <w:p w14:paraId="215BDC13" w14:textId="77777777" w:rsidR="000576BC" w:rsidRPr="000576BC" w:rsidRDefault="000576BC" w:rsidP="000576BC">
      <w:pPr>
        <w:tabs>
          <w:tab w:val="left" w:pos="567"/>
        </w:tabs>
        <w:spacing w:line="260" w:lineRule="exact"/>
        <w:rPr>
          <w:snapToGrid w:val="0"/>
          <w:sz w:val="22"/>
          <w:u w:val="single"/>
          <w:shd w:val="clear" w:color="auto" w:fill="F2F2F2" w:themeFill="background1" w:themeFillShade="F2"/>
        </w:rPr>
      </w:pPr>
      <w:r w:rsidRPr="000576BC">
        <w:rPr>
          <w:snapToGrid w:val="0"/>
          <w:sz w:val="22"/>
          <w:u w:val="single"/>
          <w:shd w:val="clear" w:color="auto" w:fill="F2F2F2" w:themeFill="background1" w:themeFillShade="F2"/>
        </w:rPr>
        <w:t>120 mg:</w:t>
      </w:r>
    </w:p>
    <w:p w14:paraId="5C167E5F" w14:textId="77777777" w:rsidR="000576BC" w:rsidRPr="000576BC" w:rsidRDefault="000576BC" w:rsidP="000576BC">
      <w:pPr>
        <w:tabs>
          <w:tab w:val="left" w:pos="567"/>
        </w:tabs>
        <w:spacing w:line="260" w:lineRule="exact"/>
        <w:rPr>
          <w:snapToGrid w:val="0"/>
          <w:sz w:val="22"/>
        </w:rPr>
      </w:pPr>
      <w:r w:rsidRPr="000576BC">
        <w:rPr>
          <w:snapToGrid w:val="0"/>
          <w:sz w:val="22"/>
          <w:u w:val="single"/>
          <w:shd w:val="clear" w:color="auto" w:fill="F2F2F2" w:themeFill="background1" w:themeFillShade="F2"/>
        </w:rPr>
        <w:t>Lizdinė plokštelė</w:t>
      </w:r>
      <w:r w:rsidRPr="000576BC">
        <w:rPr>
          <w:snapToGrid w:val="0"/>
          <w:sz w:val="22"/>
        </w:rPr>
        <w:t>:</w:t>
      </w:r>
    </w:p>
    <w:p w14:paraId="65FAE890"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rPr>
        <w:t xml:space="preserve">LT/1/23/5256/001 </w:t>
      </w:r>
      <w:r w:rsidRPr="000576BC">
        <w:rPr>
          <w:snapToGrid w:val="0"/>
          <w:sz w:val="22"/>
          <w:shd w:val="clear" w:color="auto" w:fill="F2F2F2" w:themeFill="background1" w:themeFillShade="F2"/>
        </w:rPr>
        <w:t>– N14</w:t>
      </w:r>
    </w:p>
    <w:p w14:paraId="65B8C549"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u w:val="single"/>
          <w:shd w:val="clear" w:color="auto" w:fill="F2F2F2" w:themeFill="background1" w:themeFillShade="F2"/>
        </w:rPr>
        <w:t>Dalomoji lizdinė plokštelė</w:t>
      </w:r>
      <w:r w:rsidRPr="000576BC">
        <w:rPr>
          <w:snapToGrid w:val="0"/>
          <w:sz w:val="22"/>
          <w:shd w:val="clear" w:color="auto" w:fill="F2F2F2" w:themeFill="background1" w:themeFillShade="F2"/>
        </w:rPr>
        <w:t>:</w:t>
      </w:r>
    </w:p>
    <w:p w14:paraId="7C756DB6"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shd w:val="clear" w:color="auto" w:fill="F2F2F2" w:themeFill="background1" w:themeFillShade="F2"/>
        </w:rPr>
        <w:t>LT/1/23/5256/002 – N14x1</w:t>
      </w:r>
    </w:p>
    <w:p w14:paraId="3FFEEA69"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u w:val="single"/>
          <w:shd w:val="clear" w:color="auto" w:fill="F2F2F2" w:themeFill="background1" w:themeFillShade="F2"/>
        </w:rPr>
        <w:t>Buteliukas</w:t>
      </w:r>
      <w:r w:rsidRPr="000576BC">
        <w:rPr>
          <w:snapToGrid w:val="0"/>
          <w:sz w:val="22"/>
          <w:shd w:val="clear" w:color="auto" w:fill="F2F2F2" w:themeFill="background1" w:themeFillShade="F2"/>
        </w:rPr>
        <w:t>:</w:t>
      </w:r>
    </w:p>
    <w:p w14:paraId="24FEEDA0" w14:textId="77777777" w:rsidR="000576BC" w:rsidRDefault="000576BC" w:rsidP="000576BC">
      <w:pPr>
        <w:tabs>
          <w:tab w:val="left" w:pos="567"/>
        </w:tabs>
        <w:spacing w:line="260" w:lineRule="exact"/>
        <w:rPr>
          <w:snapToGrid w:val="0"/>
          <w:sz w:val="22"/>
        </w:rPr>
      </w:pPr>
      <w:r w:rsidRPr="000576BC">
        <w:rPr>
          <w:snapToGrid w:val="0"/>
          <w:sz w:val="22"/>
          <w:shd w:val="clear" w:color="auto" w:fill="F2F2F2" w:themeFill="background1" w:themeFillShade="F2"/>
        </w:rPr>
        <w:t>LT/1/23/5256/003 – N100</w:t>
      </w:r>
      <w:r w:rsidRPr="000576BC">
        <w:rPr>
          <w:snapToGrid w:val="0"/>
          <w:sz w:val="22"/>
        </w:rPr>
        <w:tab/>
      </w:r>
    </w:p>
    <w:p w14:paraId="023C5A76" w14:textId="77777777" w:rsidR="000576BC" w:rsidRDefault="000576BC" w:rsidP="000576BC">
      <w:pPr>
        <w:tabs>
          <w:tab w:val="left" w:pos="567"/>
        </w:tabs>
        <w:spacing w:line="260" w:lineRule="exact"/>
        <w:rPr>
          <w:snapToGrid w:val="0"/>
          <w:sz w:val="22"/>
        </w:rPr>
      </w:pPr>
    </w:p>
    <w:p w14:paraId="31738B66" w14:textId="62EEE7B8" w:rsidR="000576BC" w:rsidRPr="000576BC" w:rsidRDefault="000576BC" w:rsidP="000576BC">
      <w:pPr>
        <w:tabs>
          <w:tab w:val="left" w:pos="567"/>
        </w:tabs>
        <w:spacing w:line="260" w:lineRule="exact"/>
        <w:rPr>
          <w:snapToGrid w:val="0"/>
          <w:sz w:val="22"/>
          <w:u w:val="single"/>
          <w:shd w:val="clear" w:color="auto" w:fill="F2F2F2" w:themeFill="background1" w:themeFillShade="F2"/>
        </w:rPr>
      </w:pPr>
      <w:r w:rsidRPr="000576BC">
        <w:rPr>
          <w:snapToGrid w:val="0"/>
          <w:sz w:val="22"/>
          <w:u w:val="single"/>
          <w:shd w:val="clear" w:color="auto" w:fill="F2F2F2" w:themeFill="background1" w:themeFillShade="F2"/>
        </w:rPr>
        <w:t>240 mg:</w:t>
      </w:r>
    </w:p>
    <w:p w14:paraId="38B785F2"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u w:val="single"/>
          <w:shd w:val="clear" w:color="auto" w:fill="F2F2F2" w:themeFill="background1" w:themeFillShade="F2"/>
        </w:rPr>
        <w:t>Lizdinė plokštelė</w:t>
      </w:r>
      <w:r w:rsidRPr="000576BC">
        <w:rPr>
          <w:snapToGrid w:val="0"/>
          <w:sz w:val="22"/>
          <w:shd w:val="clear" w:color="auto" w:fill="F2F2F2" w:themeFill="background1" w:themeFillShade="F2"/>
        </w:rPr>
        <w:t>:</w:t>
      </w:r>
    </w:p>
    <w:p w14:paraId="739A7019"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shd w:val="clear" w:color="auto" w:fill="F2F2F2" w:themeFill="background1" w:themeFillShade="F2"/>
        </w:rPr>
        <w:t>LT/1/23/5257/001 – N56</w:t>
      </w:r>
    </w:p>
    <w:p w14:paraId="06CB7176"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shd w:val="clear" w:color="auto" w:fill="F2F2F2" w:themeFill="background1" w:themeFillShade="F2"/>
        </w:rPr>
        <w:t>LT/1/23/5257/002 – N168</w:t>
      </w:r>
    </w:p>
    <w:p w14:paraId="45CC7171"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shd w:val="clear" w:color="auto" w:fill="F2F2F2" w:themeFill="background1" w:themeFillShade="F2"/>
        </w:rPr>
        <w:t>LT/1/23/5257/003 – N196</w:t>
      </w:r>
    </w:p>
    <w:p w14:paraId="4F28D105"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u w:val="single"/>
          <w:shd w:val="clear" w:color="auto" w:fill="F2F2F2" w:themeFill="background1" w:themeFillShade="F2"/>
        </w:rPr>
        <w:lastRenderedPageBreak/>
        <w:t>Dalomoji lizdinė plokštelė</w:t>
      </w:r>
      <w:r w:rsidRPr="000576BC">
        <w:rPr>
          <w:snapToGrid w:val="0"/>
          <w:sz w:val="22"/>
          <w:shd w:val="clear" w:color="auto" w:fill="F2F2F2" w:themeFill="background1" w:themeFillShade="F2"/>
        </w:rPr>
        <w:t>:</w:t>
      </w:r>
    </w:p>
    <w:p w14:paraId="6BE785E7"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shd w:val="clear" w:color="auto" w:fill="F2F2F2" w:themeFill="background1" w:themeFillShade="F2"/>
        </w:rPr>
        <w:t>LT/1/23/5257/004 – N56x1</w:t>
      </w:r>
    </w:p>
    <w:p w14:paraId="2C08EDFF"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shd w:val="clear" w:color="auto" w:fill="F2F2F2" w:themeFill="background1" w:themeFillShade="F2"/>
        </w:rPr>
        <w:t>LT/1/23/5257/005 – N168x1</w:t>
      </w:r>
    </w:p>
    <w:p w14:paraId="6D9F2BDF" w14:textId="77777777" w:rsidR="000576BC" w:rsidRPr="000576BC" w:rsidRDefault="000576BC" w:rsidP="000576BC">
      <w:pPr>
        <w:tabs>
          <w:tab w:val="left" w:pos="567"/>
        </w:tabs>
        <w:spacing w:line="260" w:lineRule="exact"/>
        <w:rPr>
          <w:snapToGrid w:val="0"/>
          <w:sz w:val="22"/>
          <w:shd w:val="clear" w:color="auto" w:fill="F2F2F2" w:themeFill="background1" w:themeFillShade="F2"/>
        </w:rPr>
      </w:pPr>
      <w:r w:rsidRPr="000576BC">
        <w:rPr>
          <w:snapToGrid w:val="0"/>
          <w:sz w:val="22"/>
          <w:u w:val="single"/>
          <w:shd w:val="clear" w:color="auto" w:fill="F2F2F2" w:themeFill="background1" w:themeFillShade="F2"/>
        </w:rPr>
        <w:t>Buteliukas</w:t>
      </w:r>
      <w:r w:rsidRPr="000576BC">
        <w:rPr>
          <w:snapToGrid w:val="0"/>
          <w:sz w:val="22"/>
          <w:shd w:val="clear" w:color="auto" w:fill="F2F2F2" w:themeFill="background1" w:themeFillShade="F2"/>
        </w:rPr>
        <w:t>:</w:t>
      </w:r>
    </w:p>
    <w:p w14:paraId="765BF6E0" w14:textId="500F19A3" w:rsidR="00B13566" w:rsidRPr="000576BC" w:rsidRDefault="000576BC" w:rsidP="00B13566">
      <w:pPr>
        <w:tabs>
          <w:tab w:val="left" w:pos="567"/>
        </w:tabs>
        <w:spacing w:line="260" w:lineRule="exact"/>
        <w:rPr>
          <w:snapToGrid w:val="0"/>
          <w:sz w:val="22"/>
          <w:shd w:val="clear" w:color="auto" w:fill="F2F2F2" w:themeFill="background1" w:themeFillShade="F2"/>
        </w:rPr>
      </w:pPr>
      <w:r w:rsidRPr="000576BC">
        <w:rPr>
          <w:snapToGrid w:val="0"/>
          <w:sz w:val="22"/>
          <w:shd w:val="clear" w:color="auto" w:fill="F2F2F2" w:themeFill="background1" w:themeFillShade="F2"/>
        </w:rPr>
        <w:t>LT/1/23/5257/006 – N100</w:t>
      </w:r>
    </w:p>
    <w:p w14:paraId="28C6B302" w14:textId="77777777" w:rsidR="000576BC" w:rsidRPr="005D554B" w:rsidRDefault="000576BC" w:rsidP="00B13566">
      <w:pPr>
        <w:tabs>
          <w:tab w:val="left" w:pos="567"/>
        </w:tabs>
        <w:spacing w:line="260" w:lineRule="exact"/>
        <w:rPr>
          <w:snapToGrid w:val="0"/>
          <w:sz w:val="22"/>
          <w:szCs w:val="24"/>
        </w:rPr>
      </w:pPr>
    </w:p>
    <w:p w14:paraId="4C9A29C1" w14:textId="77777777" w:rsidR="005D554B" w:rsidRPr="005D554B" w:rsidRDefault="005D554B" w:rsidP="005D554B">
      <w:pPr>
        <w:tabs>
          <w:tab w:val="left" w:pos="567"/>
        </w:tabs>
        <w:spacing w:line="260" w:lineRule="exact"/>
        <w:rPr>
          <w:snapToGrid w:val="0"/>
          <w:sz w:val="22"/>
          <w:szCs w:val="24"/>
        </w:rPr>
      </w:pPr>
    </w:p>
    <w:p w14:paraId="5140AB8D"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13.</w:t>
      </w:r>
      <w:r w:rsidRPr="005D554B">
        <w:rPr>
          <w:b/>
          <w:snapToGrid w:val="0"/>
          <w:sz w:val="22"/>
          <w:szCs w:val="24"/>
        </w:rPr>
        <w:tab/>
      </w:r>
      <w:r w:rsidRPr="005D554B">
        <w:rPr>
          <w:b/>
          <w:noProof/>
          <w:snapToGrid w:val="0"/>
          <w:sz w:val="22"/>
          <w:szCs w:val="24"/>
        </w:rPr>
        <w:t xml:space="preserve">SERIJOS NUMERIS </w:t>
      </w:r>
    </w:p>
    <w:p w14:paraId="39022347" w14:textId="77777777" w:rsidR="005D554B" w:rsidRPr="005D554B" w:rsidRDefault="005D554B" w:rsidP="005D554B">
      <w:pPr>
        <w:tabs>
          <w:tab w:val="left" w:pos="567"/>
        </w:tabs>
        <w:spacing w:line="260" w:lineRule="exact"/>
        <w:rPr>
          <w:snapToGrid w:val="0"/>
          <w:sz w:val="22"/>
        </w:rPr>
      </w:pPr>
    </w:p>
    <w:p w14:paraId="637DB3FC" w14:textId="7FAD6233" w:rsidR="005D554B" w:rsidRPr="005D554B" w:rsidRDefault="005D554B" w:rsidP="005D554B">
      <w:pPr>
        <w:tabs>
          <w:tab w:val="left" w:pos="567"/>
        </w:tabs>
        <w:spacing w:line="260" w:lineRule="exact"/>
        <w:rPr>
          <w:snapToGrid w:val="0"/>
          <w:sz w:val="22"/>
        </w:rPr>
      </w:pPr>
      <w:r w:rsidRPr="005D554B">
        <w:rPr>
          <w:snapToGrid w:val="0"/>
          <w:sz w:val="22"/>
        </w:rPr>
        <w:t>Lot</w:t>
      </w:r>
    </w:p>
    <w:p w14:paraId="686EC6DA" w14:textId="77777777" w:rsidR="005D554B" w:rsidRPr="005D554B" w:rsidRDefault="005D554B" w:rsidP="005D554B">
      <w:pPr>
        <w:tabs>
          <w:tab w:val="left" w:pos="567"/>
        </w:tabs>
        <w:spacing w:line="260" w:lineRule="exact"/>
        <w:rPr>
          <w:snapToGrid w:val="0"/>
          <w:sz w:val="22"/>
          <w:szCs w:val="24"/>
        </w:rPr>
      </w:pPr>
    </w:p>
    <w:p w14:paraId="7CCF8025" w14:textId="77777777" w:rsidR="005D554B" w:rsidRPr="005D554B" w:rsidRDefault="005D554B" w:rsidP="005D554B">
      <w:pPr>
        <w:tabs>
          <w:tab w:val="left" w:pos="567"/>
        </w:tabs>
        <w:spacing w:line="260" w:lineRule="exact"/>
        <w:rPr>
          <w:snapToGrid w:val="0"/>
          <w:sz w:val="22"/>
          <w:szCs w:val="24"/>
        </w:rPr>
      </w:pPr>
    </w:p>
    <w:p w14:paraId="3F73FB4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14.</w:t>
      </w:r>
      <w:r w:rsidRPr="005D554B">
        <w:rPr>
          <w:b/>
          <w:snapToGrid w:val="0"/>
          <w:sz w:val="22"/>
          <w:szCs w:val="24"/>
        </w:rPr>
        <w:tab/>
      </w:r>
      <w:r w:rsidRPr="005D554B">
        <w:rPr>
          <w:b/>
          <w:noProof/>
          <w:snapToGrid w:val="0"/>
          <w:sz w:val="22"/>
          <w:szCs w:val="24"/>
        </w:rPr>
        <w:t>PARDAVIMO (IŠDAVIMO) TVARKA</w:t>
      </w:r>
    </w:p>
    <w:p w14:paraId="5F7CE6E1" w14:textId="77777777" w:rsidR="005D554B" w:rsidRPr="005D554B" w:rsidRDefault="005D554B" w:rsidP="005D554B">
      <w:pPr>
        <w:tabs>
          <w:tab w:val="left" w:pos="567"/>
        </w:tabs>
        <w:spacing w:line="260" w:lineRule="exact"/>
        <w:rPr>
          <w:snapToGrid w:val="0"/>
          <w:sz w:val="22"/>
          <w:szCs w:val="24"/>
        </w:rPr>
      </w:pPr>
    </w:p>
    <w:p w14:paraId="55B23621" w14:textId="5EA4F2E3" w:rsidR="005D554B" w:rsidRPr="005D554B" w:rsidRDefault="005D554B" w:rsidP="005D554B">
      <w:pPr>
        <w:tabs>
          <w:tab w:val="left" w:pos="567"/>
        </w:tabs>
        <w:spacing w:line="260" w:lineRule="exact"/>
        <w:rPr>
          <w:snapToGrid w:val="0"/>
          <w:sz w:val="22"/>
          <w:szCs w:val="24"/>
        </w:rPr>
      </w:pPr>
      <w:r w:rsidRPr="005D554B">
        <w:rPr>
          <w:snapToGrid w:val="0"/>
          <w:sz w:val="22"/>
        </w:rPr>
        <w:t>Receptinis vaistas</w:t>
      </w:r>
    </w:p>
    <w:p w14:paraId="3C361D2B" w14:textId="77777777" w:rsidR="005D554B" w:rsidRPr="005D554B" w:rsidRDefault="005D554B" w:rsidP="005D554B">
      <w:pPr>
        <w:tabs>
          <w:tab w:val="left" w:pos="567"/>
        </w:tabs>
        <w:spacing w:line="260" w:lineRule="exact"/>
        <w:rPr>
          <w:snapToGrid w:val="0"/>
          <w:sz w:val="22"/>
          <w:szCs w:val="24"/>
        </w:rPr>
      </w:pPr>
    </w:p>
    <w:p w14:paraId="0309C687" w14:textId="77777777" w:rsidR="005D554B" w:rsidRPr="005D554B" w:rsidRDefault="005D554B" w:rsidP="005D554B">
      <w:pPr>
        <w:tabs>
          <w:tab w:val="left" w:pos="567"/>
        </w:tabs>
        <w:spacing w:line="260" w:lineRule="exact"/>
        <w:rPr>
          <w:snapToGrid w:val="0"/>
          <w:sz w:val="22"/>
          <w:szCs w:val="24"/>
        </w:rPr>
      </w:pPr>
    </w:p>
    <w:p w14:paraId="2911DC98" w14:textId="77777777" w:rsidR="005D554B" w:rsidRPr="005D554B" w:rsidRDefault="005D554B" w:rsidP="005D554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15.</w:t>
      </w:r>
      <w:r w:rsidRPr="005D554B">
        <w:rPr>
          <w:b/>
          <w:snapToGrid w:val="0"/>
          <w:sz w:val="22"/>
          <w:szCs w:val="24"/>
        </w:rPr>
        <w:tab/>
      </w:r>
      <w:r w:rsidRPr="005D554B">
        <w:rPr>
          <w:b/>
          <w:noProof/>
          <w:snapToGrid w:val="0"/>
          <w:sz w:val="22"/>
          <w:szCs w:val="24"/>
        </w:rPr>
        <w:t>VARTOJIMO INSTRUKCIJA</w:t>
      </w:r>
    </w:p>
    <w:p w14:paraId="2D488BDD" w14:textId="77777777" w:rsidR="005D554B" w:rsidRPr="005D554B" w:rsidRDefault="005D554B" w:rsidP="005D554B">
      <w:pPr>
        <w:tabs>
          <w:tab w:val="left" w:pos="567"/>
        </w:tabs>
        <w:spacing w:line="260" w:lineRule="exact"/>
        <w:rPr>
          <w:snapToGrid w:val="0"/>
          <w:sz w:val="22"/>
          <w:szCs w:val="24"/>
        </w:rPr>
      </w:pPr>
    </w:p>
    <w:p w14:paraId="532A6331" w14:textId="77777777" w:rsidR="005D554B" w:rsidRPr="005D554B" w:rsidRDefault="005D554B" w:rsidP="005D554B">
      <w:pPr>
        <w:tabs>
          <w:tab w:val="left" w:pos="567"/>
        </w:tabs>
        <w:spacing w:line="260" w:lineRule="exact"/>
        <w:rPr>
          <w:snapToGrid w:val="0"/>
          <w:sz w:val="22"/>
          <w:szCs w:val="24"/>
        </w:rPr>
      </w:pPr>
    </w:p>
    <w:p w14:paraId="1C2C3AB3" w14:textId="77777777" w:rsidR="005D554B" w:rsidRPr="005D554B" w:rsidRDefault="005D554B" w:rsidP="005D554B">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4"/>
        </w:rPr>
      </w:pPr>
      <w:r w:rsidRPr="005D554B">
        <w:rPr>
          <w:b/>
          <w:snapToGrid w:val="0"/>
          <w:sz w:val="22"/>
          <w:szCs w:val="24"/>
        </w:rPr>
        <w:t>16.</w:t>
      </w:r>
      <w:r w:rsidRPr="005D554B">
        <w:rPr>
          <w:b/>
          <w:snapToGrid w:val="0"/>
          <w:sz w:val="22"/>
          <w:szCs w:val="24"/>
        </w:rPr>
        <w:tab/>
      </w:r>
      <w:r w:rsidRPr="005D554B">
        <w:rPr>
          <w:b/>
          <w:noProof/>
          <w:snapToGrid w:val="0"/>
          <w:sz w:val="22"/>
          <w:szCs w:val="24"/>
        </w:rPr>
        <w:t>INFORMACIJA BRAILIO RAŠTU</w:t>
      </w:r>
    </w:p>
    <w:p w14:paraId="67D4AE15" w14:textId="77777777" w:rsidR="005D554B" w:rsidRPr="005D554B" w:rsidRDefault="005D554B" w:rsidP="005D554B">
      <w:pPr>
        <w:tabs>
          <w:tab w:val="left" w:pos="567"/>
        </w:tabs>
        <w:spacing w:line="260" w:lineRule="exact"/>
        <w:rPr>
          <w:snapToGrid w:val="0"/>
          <w:sz w:val="22"/>
          <w:szCs w:val="24"/>
        </w:rPr>
      </w:pPr>
    </w:p>
    <w:p w14:paraId="784F504D" w14:textId="486EDFDF" w:rsidR="0035056A" w:rsidRDefault="0035056A" w:rsidP="0075147D">
      <w:pPr>
        <w:tabs>
          <w:tab w:val="left" w:pos="567"/>
        </w:tabs>
        <w:spacing w:line="260" w:lineRule="exact"/>
        <w:rPr>
          <w:noProof/>
          <w:snapToGrid w:val="0"/>
          <w:sz w:val="22"/>
          <w:szCs w:val="24"/>
        </w:rPr>
      </w:pPr>
      <w:r w:rsidRPr="00BA52EC">
        <w:rPr>
          <w:sz w:val="22"/>
          <w:highlight w:val="lightGray"/>
        </w:rPr>
        <w:t>&lt;tik ant išorinės pakuotės&gt;</w:t>
      </w:r>
    </w:p>
    <w:p w14:paraId="4A56F2F6" w14:textId="77777777" w:rsidR="0035056A" w:rsidRDefault="0035056A" w:rsidP="0075147D">
      <w:pPr>
        <w:tabs>
          <w:tab w:val="left" w:pos="567"/>
        </w:tabs>
        <w:spacing w:line="260" w:lineRule="exact"/>
        <w:rPr>
          <w:noProof/>
          <w:snapToGrid w:val="0"/>
          <w:sz w:val="22"/>
          <w:szCs w:val="24"/>
        </w:rPr>
      </w:pPr>
    </w:p>
    <w:p w14:paraId="304D6A2F" w14:textId="52511916" w:rsidR="0035056A" w:rsidRPr="00B11130" w:rsidRDefault="0035056A" w:rsidP="0035056A">
      <w:pPr>
        <w:tabs>
          <w:tab w:val="left" w:pos="567"/>
        </w:tabs>
        <w:spacing w:line="260" w:lineRule="exact"/>
        <w:rPr>
          <w:noProof/>
          <w:snapToGrid w:val="0"/>
          <w:sz w:val="22"/>
          <w:szCs w:val="24"/>
        </w:rPr>
      </w:pPr>
      <w:r>
        <w:rPr>
          <w:noProof/>
          <w:snapToGrid w:val="0"/>
          <w:sz w:val="22"/>
          <w:szCs w:val="24"/>
        </w:rPr>
        <w:t>Dimtelzo</w:t>
      </w:r>
      <w:r w:rsidRPr="00B11130">
        <w:rPr>
          <w:noProof/>
          <w:snapToGrid w:val="0"/>
          <w:sz w:val="22"/>
          <w:szCs w:val="24"/>
        </w:rPr>
        <w:t xml:space="preserve"> </w:t>
      </w:r>
      <w:r>
        <w:rPr>
          <w:noProof/>
          <w:snapToGrid w:val="0"/>
          <w:sz w:val="22"/>
          <w:szCs w:val="24"/>
        </w:rPr>
        <w:t>&lt;</w:t>
      </w:r>
      <w:r w:rsidRPr="00B11130">
        <w:rPr>
          <w:noProof/>
          <w:snapToGrid w:val="0"/>
          <w:sz w:val="22"/>
          <w:szCs w:val="24"/>
        </w:rPr>
        <w:t>120</w:t>
      </w:r>
      <w:r>
        <w:rPr>
          <w:noProof/>
          <w:snapToGrid w:val="0"/>
          <w:sz w:val="22"/>
          <w:szCs w:val="24"/>
        </w:rPr>
        <w:t> </w:t>
      </w:r>
      <w:r w:rsidRPr="00B11130">
        <w:rPr>
          <w:noProof/>
          <w:snapToGrid w:val="0"/>
          <w:sz w:val="22"/>
          <w:szCs w:val="24"/>
        </w:rPr>
        <w:t>mg</w:t>
      </w:r>
      <w:r>
        <w:rPr>
          <w:noProof/>
          <w:snapToGrid w:val="0"/>
          <w:sz w:val="22"/>
          <w:szCs w:val="24"/>
        </w:rPr>
        <w:t>&gt; &lt;</w:t>
      </w:r>
      <w:r w:rsidRPr="00BA52EC">
        <w:rPr>
          <w:sz w:val="22"/>
          <w:highlight w:val="lightGray"/>
        </w:rPr>
        <w:t>skrandyje neirios kietosios kapsulės&gt;</w:t>
      </w:r>
    </w:p>
    <w:p w14:paraId="24EF536F" w14:textId="2670D967" w:rsidR="0035056A" w:rsidRPr="005D554B" w:rsidRDefault="0035056A" w:rsidP="0035056A">
      <w:pPr>
        <w:tabs>
          <w:tab w:val="left" w:pos="567"/>
        </w:tabs>
        <w:spacing w:line="260" w:lineRule="exact"/>
        <w:rPr>
          <w:snapToGrid w:val="0"/>
          <w:sz w:val="22"/>
          <w:szCs w:val="24"/>
        </w:rPr>
      </w:pPr>
      <w:r w:rsidRPr="0035056A">
        <w:rPr>
          <w:noProof/>
          <w:snapToGrid w:val="0"/>
          <w:sz w:val="22"/>
          <w:szCs w:val="24"/>
          <w:highlight w:val="lightGray"/>
        </w:rPr>
        <w:t>Dimtelzo &lt;240 mg&gt; &lt;skrandyje neirios kietosios kapsulės&gt;</w:t>
      </w:r>
    </w:p>
    <w:p w14:paraId="68A63884" w14:textId="392D8F39" w:rsidR="005D554B" w:rsidRDefault="005D554B" w:rsidP="005D554B">
      <w:pPr>
        <w:tabs>
          <w:tab w:val="left" w:pos="567"/>
        </w:tabs>
        <w:spacing w:line="260" w:lineRule="exact"/>
        <w:rPr>
          <w:noProof/>
          <w:sz w:val="22"/>
          <w:szCs w:val="22"/>
          <w:shd w:val="clear" w:color="auto" w:fill="CCCCCC"/>
        </w:rPr>
      </w:pPr>
    </w:p>
    <w:p w14:paraId="23DC4963" w14:textId="77777777" w:rsidR="0075147D" w:rsidRPr="005D554B" w:rsidRDefault="0075147D" w:rsidP="005D554B">
      <w:pPr>
        <w:tabs>
          <w:tab w:val="left" w:pos="567"/>
        </w:tabs>
        <w:spacing w:line="260" w:lineRule="exact"/>
        <w:rPr>
          <w:noProof/>
          <w:sz w:val="22"/>
          <w:szCs w:val="22"/>
          <w:shd w:val="clear" w:color="auto" w:fill="CCCCCC"/>
        </w:rPr>
      </w:pPr>
    </w:p>
    <w:p w14:paraId="4BD30149" w14:textId="77777777" w:rsidR="005D554B" w:rsidRPr="000E7954"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4"/>
          <w:lang w:val="de-DE"/>
        </w:rPr>
      </w:pPr>
      <w:r w:rsidRPr="000E7954">
        <w:rPr>
          <w:b/>
          <w:noProof/>
          <w:snapToGrid w:val="0"/>
          <w:sz w:val="22"/>
          <w:lang w:val="de-DE"/>
        </w:rPr>
        <w:t>17.</w:t>
      </w:r>
      <w:r w:rsidRPr="000E7954">
        <w:rPr>
          <w:b/>
          <w:noProof/>
          <w:snapToGrid w:val="0"/>
          <w:sz w:val="22"/>
          <w:lang w:val="de-DE"/>
        </w:rPr>
        <w:tab/>
        <w:t>UNIKALUS IDENTIFIKATORIUS – 2D BRŪKŠNINIS KODAS</w:t>
      </w:r>
    </w:p>
    <w:p w14:paraId="78E5257B" w14:textId="77777777" w:rsidR="005D554B" w:rsidRDefault="005D554B" w:rsidP="005D554B">
      <w:pPr>
        <w:tabs>
          <w:tab w:val="left" w:pos="567"/>
        </w:tabs>
        <w:spacing w:line="260" w:lineRule="exact"/>
        <w:rPr>
          <w:noProof/>
          <w:snapToGrid w:val="0"/>
          <w:sz w:val="22"/>
          <w:lang w:val="de-DE"/>
        </w:rPr>
      </w:pPr>
    </w:p>
    <w:p w14:paraId="372D1084" w14:textId="77777777" w:rsidR="0035056A" w:rsidRDefault="0035056A" w:rsidP="0035056A">
      <w:pPr>
        <w:tabs>
          <w:tab w:val="left" w:pos="567"/>
        </w:tabs>
        <w:spacing w:line="260" w:lineRule="exact"/>
        <w:rPr>
          <w:noProof/>
          <w:snapToGrid w:val="0"/>
          <w:sz w:val="22"/>
          <w:szCs w:val="24"/>
        </w:rPr>
      </w:pPr>
      <w:r w:rsidRPr="00BA52EC">
        <w:rPr>
          <w:sz w:val="22"/>
          <w:highlight w:val="lightGray"/>
        </w:rPr>
        <w:t>&lt;tik ant išorinės pakuotės&gt;</w:t>
      </w:r>
    </w:p>
    <w:p w14:paraId="09DBE955" w14:textId="01321B42" w:rsidR="005D554B" w:rsidRPr="000E7954" w:rsidRDefault="005D554B" w:rsidP="005D554B">
      <w:pPr>
        <w:tabs>
          <w:tab w:val="left" w:pos="567"/>
        </w:tabs>
        <w:spacing w:line="260" w:lineRule="exact"/>
        <w:rPr>
          <w:noProof/>
          <w:snapToGrid w:val="0"/>
          <w:sz w:val="22"/>
          <w:szCs w:val="22"/>
          <w:shd w:val="clear" w:color="auto" w:fill="CCCCCC"/>
          <w:lang w:val="de-DE"/>
        </w:rPr>
      </w:pPr>
      <w:r w:rsidRPr="000E7954">
        <w:rPr>
          <w:snapToGrid w:val="0"/>
          <w:sz w:val="22"/>
          <w:highlight w:val="lightGray"/>
          <w:lang w:val="de-DE"/>
        </w:rPr>
        <w:t>2D brūkšninis kodas su nurodytu unikaliu identifikatoriumi.</w:t>
      </w:r>
    </w:p>
    <w:p w14:paraId="549308EA" w14:textId="77777777" w:rsidR="005D554B" w:rsidRPr="000E7954" w:rsidRDefault="005D554B" w:rsidP="005D554B">
      <w:pPr>
        <w:tabs>
          <w:tab w:val="left" w:pos="567"/>
        </w:tabs>
        <w:spacing w:line="260" w:lineRule="exact"/>
        <w:rPr>
          <w:noProof/>
          <w:snapToGrid w:val="0"/>
          <w:sz w:val="22"/>
          <w:szCs w:val="22"/>
          <w:shd w:val="clear" w:color="auto" w:fill="CCCCCC"/>
          <w:lang w:val="de-DE"/>
        </w:rPr>
      </w:pPr>
    </w:p>
    <w:p w14:paraId="2040BCB8" w14:textId="77777777" w:rsidR="005D554B" w:rsidRPr="000E7954" w:rsidRDefault="005D554B" w:rsidP="005D554B">
      <w:pPr>
        <w:tabs>
          <w:tab w:val="left" w:pos="567"/>
        </w:tabs>
        <w:spacing w:line="260" w:lineRule="exact"/>
        <w:rPr>
          <w:noProof/>
          <w:snapToGrid w:val="0"/>
          <w:sz w:val="22"/>
          <w:lang w:val="de-DE"/>
        </w:rPr>
      </w:pPr>
    </w:p>
    <w:p w14:paraId="6E94B3BC" w14:textId="77777777" w:rsidR="005D554B" w:rsidRPr="000E7954"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lang w:val="de-DE"/>
        </w:rPr>
      </w:pPr>
      <w:r w:rsidRPr="000E7954">
        <w:rPr>
          <w:b/>
          <w:noProof/>
          <w:snapToGrid w:val="0"/>
          <w:sz w:val="22"/>
          <w:lang w:val="de-DE"/>
        </w:rPr>
        <w:t>18.</w:t>
      </w:r>
      <w:r w:rsidRPr="000E7954">
        <w:rPr>
          <w:b/>
          <w:noProof/>
          <w:snapToGrid w:val="0"/>
          <w:sz w:val="22"/>
          <w:lang w:val="de-DE"/>
        </w:rPr>
        <w:tab/>
        <w:t>UNIKALUS IDENTIFIKATORIUS – ŽMONĖMS SUPRANTAMI DUOMENYS</w:t>
      </w:r>
    </w:p>
    <w:p w14:paraId="36D32611" w14:textId="77777777" w:rsidR="0035056A" w:rsidRDefault="0035056A" w:rsidP="0035056A">
      <w:pPr>
        <w:tabs>
          <w:tab w:val="left" w:pos="567"/>
        </w:tabs>
        <w:spacing w:line="260" w:lineRule="exact"/>
        <w:rPr>
          <w:noProof/>
          <w:snapToGrid w:val="0"/>
          <w:sz w:val="22"/>
          <w:szCs w:val="24"/>
        </w:rPr>
      </w:pPr>
    </w:p>
    <w:p w14:paraId="56DF601C" w14:textId="5276E8F0" w:rsidR="0035056A" w:rsidRDefault="0035056A" w:rsidP="0035056A">
      <w:pPr>
        <w:tabs>
          <w:tab w:val="left" w:pos="567"/>
        </w:tabs>
        <w:spacing w:line="260" w:lineRule="exact"/>
        <w:rPr>
          <w:noProof/>
          <w:snapToGrid w:val="0"/>
          <w:sz w:val="22"/>
          <w:szCs w:val="24"/>
        </w:rPr>
      </w:pPr>
      <w:r>
        <w:rPr>
          <w:noProof/>
          <w:snapToGrid w:val="0"/>
          <w:sz w:val="22"/>
          <w:szCs w:val="24"/>
        </w:rPr>
        <w:t>&lt;tik ant išorinės pakuotės&gt;</w:t>
      </w:r>
    </w:p>
    <w:p w14:paraId="59C02BC8" w14:textId="77777777" w:rsidR="005D554B" w:rsidRPr="000E7954" w:rsidRDefault="005D554B" w:rsidP="005D554B">
      <w:pPr>
        <w:tabs>
          <w:tab w:val="left" w:pos="567"/>
        </w:tabs>
        <w:spacing w:line="260" w:lineRule="exact"/>
        <w:rPr>
          <w:noProof/>
          <w:snapToGrid w:val="0"/>
          <w:sz w:val="22"/>
          <w:lang w:val="de-DE"/>
        </w:rPr>
      </w:pPr>
    </w:p>
    <w:p w14:paraId="3C5C747E" w14:textId="6E01C4BE" w:rsidR="005D554B" w:rsidRPr="000E7954" w:rsidRDefault="005D554B" w:rsidP="005D554B">
      <w:pPr>
        <w:tabs>
          <w:tab w:val="left" w:pos="567"/>
        </w:tabs>
        <w:spacing w:line="260" w:lineRule="exact"/>
        <w:rPr>
          <w:snapToGrid w:val="0"/>
          <w:color w:val="008000"/>
          <w:sz w:val="22"/>
          <w:szCs w:val="22"/>
          <w:lang w:val="de-DE"/>
        </w:rPr>
      </w:pPr>
      <w:r w:rsidRPr="000E7954">
        <w:rPr>
          <w:snapToGrid w:val="0"/>
          <w:sz w:val="22"/>
          <w:lang w:val="de-DE"/>
        </w:rPr>
        <w:t xml:space="preserve">PC </w:t>
      </w:r>
    </w:p>
    <w:p w14:paraId="41EDE1A3" w14:textId="54E5982C" w:rsidR="005D554B" w:rsidRPr="000E7954" w:rsidRDefault="005D554B" w:rsidP="005D554B">
      <w:pPr>
        <w:tabs>
          <w:tab w:val="left" w:pos="567"/>
        </w:tabs>
        <w:spacing w:line="260" w:lineRule="exact"/>
        <w:rPr>
          <w:snapToGrid w:val="0"/>
          <w:sz w:val="22"/>
          <w:szCs w:val="22"/>
          <w:lang w:val="de-DE"/>
        </w:rPr>
      </w:pPr>
      <w:r w:rsidRPr="000E7954">
        <w:rPr>
          <w:snapToGrid w:val="0"/>
          <w:sz w:val="22"/>
          <w:lang w:val="de-DE"/>
        </w:rPr>
        <w:t xml:space="preserve">SN </w:t>
      </w:r>
    </w:p>
    <w:p w14:paraId="5DF5F837" w14:textId="640EE5E0" w:rsidR="005D554B" w:rsidRPr="000E7954" w:rsidRDefault="005D554B" w:rsidP="005D554B">
      <w:pPr>
        <w:tabs>
          <w:tab w:val="left" w:pos="567"/>
        </w:tabs>
        <w:spacing w:line="260" w:lineRule="exact"/>
        <w:rPr>
          <w:snapToGrid w:val="0"/>
          <w:sz w:val="22"/>
          <w:szCs w:val="22"/>
          <w:lang w:val="de-DE"/>
        </w:rPr>
      </w:pPr>
      <w:r w:rsidRPr="000E7954">
        <w:rPr>
          <w:snapToGrid w:val="0"/>
          <w:sz w:val="22"/>
          <w:lang w:val="de-DE"/>
        </w:rPr>
        <w:t xml:space="preserve">NN </w:t>
      </w:r>
    </w:p>
    <w:p w14:paraId="134A53FB" w14:textId="77777777" w:rsidR="005D554B" w:rsidRPr="005D554B" w:rsidRDefault="005D554B" w:rsidP="005D554B">
      <w:pPr>
        <w:tabs>
          <w:tab w:val="left" w:pos="567"/>
        </w:tabs>
        <w:spacing w:line="260" w:lineRule="exact"/>
        <w:rPr>
          <w:snapToGrid w:val="0"/>
          <w:sz w:val="22"/>
          <w:szCs w:val="24"/>
        </w:rPr>
      </w:pPr>
    </w:p>
    <w:p w14:paraId="2584727E"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652908FD" w14:textId="77777777" w:rsidR="005D554B" w:rsidRPr="005D554B" w:rsidRDefault="005D554B" w:rsidP="0075147D">
      <w:pPr>
        <w:pBdr>
          <w:top w:val="single" w:sz="4" w:space="1" w:color="auto"/>
          <w:left w:val="single" w:sz="4" w:space="4" w:color="auto"/>
          <w:bottom w:val="single" w:sz="4" w:space="1" w:color="auto"/>
          <w:right w:val="single" w:sz="4" w:space="4" w:color="auto"/>
        </w:pBdr>
        <w:tabs>
          <w:tab w:val="left" w:pos="0"/>
        </w:tabs>
        <w:spacing w:line="260" w:lineRule="exact"/>
        <w:rPr>
          <w:b/>
          <w:noProof/>
          <w:snapToGrid w:val="0"/>
          <w:sz w:val="22"/>
          <w:szCs w:val="24"/>
        </w:rPr>
      </w:pPr>
      <w:r w:rsidRPr="005D554B">
        <w:rPr>
          <w:b/>
          <w:noProof/>
          <w:snapToGrid w:val="0"/>
          <w:sz w:val="22"/>
          <w:szCs w:val="24"/>
        </w:rPr>
        <w:lastRenderedPageBreak/>
        <w:t>MINIMALI INFORMACIJA ANT LIZDINIŲ PLOKŠTELIŲ ARBA DVISLUOKSNIŲ JUOSTELIŲ</w:t>
      </w:r>
    </w:p>
    <w:p w14:paraId="724ABB1B" w14:textId="4495D223" w:rsidR="005D554B" w:rsidRDefault="0035056A" w:rsidP="0075147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rPr>
      </w:pPr>
      <w:r>
        <w:rPr>
          <w:b/>
          <w:snapToGrid w:val="0"/>
          <w:sz w:val="22"/>
        </w:rPr>
        <w:t>OPA</w:t>
      </w:r>
      <w:r w:rsidR="0075147D" w:rsidRPr="0075147D">
        <w:rPr>
          <w:b/>
          <w:snapToGrid w:val="0"/>
          <w:sz w:val="22"/>
        </w:rPr>
        <w:t>/</w:t>
      </w:r>
      <w:r>
        <w:rPr>
          <w:b/>
          <w:snapToGrid w:val="0"/>
          <w:sz w:val="22"/>
        </w:rPr>
        <w:t>AL/</w:t>
      </w:r>
      <w:r w:rsidR="0075147D" w:rsidRPr="0075147D">
        <w:rPr>
          <w:b/>
          <w:snapToGrid w:val="0"/>
          <w:sz w:val="22"/>
        </w:rPr>
        <w:t>PVC/</w:t>
      </w:r>
      <w:r>
        <w:rPr>
          <w:b/>
          <w:snapToGrid w:val="0"/>
          <w:sz w:val="22"/>
        </w:rPr>
        <w:t>/AL</w:t>
      </w:r>
      <w:r w:rsidR="0075147D" w:rsidRPr="0075147D">
        <w:rPr>
          <w:b/>
          <w:snapToGrid w:val="0"/>
          <w:sz w:val="22"/>
        </w:rPr>
        <w:t xml:space="preserve"> lizdinės plokštelė</w:t>
      </w:r>
    </w:p>
    <w:p w14:paraId="43EAF384" w14:textId="632143B8" w:rsidR="0035056A" w:rsidRDefault="0035056A" w:rsidP="0035056A">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rPr>
      </w:pPr>
      <w:r>
        <w:rPr>
          <w:b/>
          <w:snapToGrid w:val="0"/>
          <w:sz w:val="22"/>
        </w:rPr>
        <w:t>OPA</w:t>
      </w:r>
      <w:r w:rsidRPr="0075147D">
        <w:rPr>
          <w:b/>
          <w:snapToGrid w:val="0"/>
          <w:sz w:val="22"/>
        </w:rPr>
        <w:t>/</w:t>
      </w:r>
      <w:r>
        <w:rPr>
          <w:b/>
          <w:snapToGrid w:val="0"/>
          <w:sz w:val="22"/>
        </w:rPr>
        <w:t>AL/</w:t>
      </w:r>
      <w:r w:rsidRPr="0075147D">
        <w:rPr>
          <w:b/>
          <w:snapToGrid w:val="0"/>
          <w:sz w:val="22"/>
        </w:rPr>
        <w:t>PVC/</w:t>
      </w:r>
      <w:r>
        <w:rPr>
          <w:b/>
          <w:snapToGrid w:val="0"/>
          <w:sz w:val="22"/>
        </w:rPr>
        <w:t>/AL</w:t>
      </w:r>
      <w:r w:rsidRPr="0075147D">
        <w:rPr>
          <w:b/>
          <w:snapToGrid w:val="0"/>
          <w:sz w:val="22"/>
        </w:rPr>
        <w:t xml:space="preserve"> </w:t>
      </w:r>
      <w:r>
        <w:rPr>
          <w:b/>
          <w:snapToGrid w:val="0"/>
          <w:sz w:val="22"/>
        </w:rPr>
        <w:t xml:space="preserve">dalomoji </w:t>
      </w:r>
      <w:r w:rsidRPr="0075147D">
        <w:rPr>
          <w:b/>
          <w:snapToGrid w:val="0"/>
          <w:sz w:val="22"/>
        </w:rPr>
        <w:t>lizdinė plokštelė</w:t>
      </w:r>
    </w:p>
    <w:p w14:paraId="65E4F248" w14:textId="368D7250" w:rsidR="005D554B" w:rsidRPr="005D554B" w:rsidRDefault="005D554B" w:rsidP="005D554B">
      <w:pPr>
        <w:tabs>
          <w:tab w:val="left" w:pos="567"/>
        </w:tabs>
        <w:spacing w:line="260" w:lineRule="exact"/>
        <w:rPr>
          <w:snapToGrid w:val="0"/>
          <w:sz w:val="22"/>
        </w:rPr>
      </w:pPr>
    </w:p>
    <w:p w14:paraId="1B2FAFCA" w14:textId="77777777" w:rsidR="005D554B" w:rsidRPr="005D554B" w:rsidRDefault="005D554B" w:rsidP="005D554B">
      <w:pPr>
        <w:tabs>
          <w:tab w:val="left" w:pos="567"/>
        </w:tabs>
        <w:spacing w:line="260" w:lineRule="exact"/>
        <w:rPr>
          <w:snapToGrid w:val="0"/>
          <w:sz w:val="22"/>
          <w:szCs w:val="24"/>
        </w:rPr>
      </w:pPr>
    </w:p>
    <w:p w14:paraId="0F77A6FC"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7C4DD9C6" w14:textId="77777777" w:rsidR="005D554B" w:rsidRPr="005D554B" w:rsidRDefault="005D554B" w:rsidP="005D554B">
      <w:pPr>
        <w:tabs>
          <w:tab w:val="left" w:pos="567"/>
        </w:tabs>
        <w:spacing w:line="260" w:lineRule="exact"/>
        <w:rPr>
          <w:snapToGrid w:val="0"/>
          <w:sz w:val="22"/>
          <w:szCs w:val="24"/>
        </w:rPr>
      </w:pPr>
    </w:p>
    <w:p w14:paraId="342622D2" w14:textId="57422AAF" w:rsidR="00F018E8" w:rsidRPr="00B11130" w:rsidRDefault="00591952" w:rsidP="00F018E8">
      <w:pPr>
        <w:tabs>
          <w:tab w:val="left" w:pos="567"/>
        </w:tabs>
        <w:spacing w:line="260" w:lineRule="exact"/>
        <w:rPr>
          <w:noProof/>
          <w:snapToGrid w:val="0"/>
          <w:sz w:val="22"/>
          <w:szCs w:val="24"/>
        </w:rPr>
      </w:pPr>
      <w:r>
        <w:rPr>
          <w:noProof/>
          <w:snapToGrid w:val="0"/>
          <w:sz w:val="22"/>
          <w:szCs w:val="24"/>
        </w:rPr>
        <w:t>Dimtelzo</w:t>
      </w:r>
      <w:r w:rsidR="00F018E8" w:rsidRPr="00B11130">
        <w:rPr>
          <w:noProof/>
          <w:snapToGrid w:val="0"/>
          <w:sz w:val="22"/>
          <w:szCs w:val="24"/>
        </w:rPr>
        <w:t xml:space="preserve"> 120</w:t>
      </w:r>
      <w:r w:rsidR="00F018E8">
        <w:rPr>
          <w:noProof/>
          <w:snapToGrid w:val="0"/>
          <w:sz w:val="22"/>
          <w:szCs w:val="24"/>
        </w:rPr>
        <w:t> </w:t>
      </w:r>
      <w:r w:rsidR="00F018E8" w:rsidRPr="00B11130">
        <w:rPr>
          <w:noProof/>
          <w:snapToGrid w:val="0"/>
          <w:sz w:val="22"/>
          <w:szCs w:val="24"/>
        </w:rPr>
        <w:t>mg skrandyje neirios</w:t>
      </w:r>
      <w:r w:rsidR="0035056A">
        <w:rPr>
          <w:noProof/>
          <w:snapToGrid w:val="0"/>
          <w:sz w:val="22"/>
          <w:szCs w:val="24"/>
        </w:rPr>
        <w:t xml:space="preserve"> kietos</w:t>
      </w:r>
      <w:r w:rsidR="00CB5E9C">
        <w:rPr>
          <w:noProof/>
          <w:snapToGrid w:val="0"/>
          <w:sz w:val="22"/>
          <w:szCs w:val="24"/>
        </w:rPr>
        <w:t>ios</w:t>
      </w:r>
      <w:r w:rsidR="00F018E8" w:rsidRPr="00B11130">
        <w:rPr>
          <w:noProof/>
          <w:snapToGrid w:val="0"/>
          <w:sz w:val="22"/>
          <w:szCs w:val="24"/>
        </w:rPr>
        <w:t xml:space="preserve"> kapsulės</w:t>
      </w:r>
    </w:p>
    <w:p w14:paraId="36129DAB" w14:textId="2B805644" w:rsidR="00F018E8" w:rsidRPr="005D554B" w:rsidRDefault="00591952" w:rsidP="00F018E8">
      <w:pPr>
        <w:tabs>
          <w:tab w:val="left" w:pos="567"/>
        </w:tabs>
        <w:spacing w:line="260" w:lineRule="exact"/>
        <w:rPr>
          <w:snapToGrid w:val="0"/>
          <w:sz w:val="22"/>
          <w:szCs w:val="24"/>
        </w:rPr>
      </w:pPr>
      <w:r>
        <w:rPr>
          <w:noProof/>
          <w:snapToGrid w:val="0"/>
          <w:sz w:val="22"/>
          <w:szCs w:val="24"/>
          <w:highlight w:val="lightGray"/>
        </w:rPr>
        <w:t>Dimtelzo</w:t>
      </w:r>
      <w:r w:rsidR="00F018E8" w:rsidRPr="0075147D">
        <w:rPr>
          <w:noProof/>
          <w:snapToGrid w:val="0"/>
          <w:sz w:val="22"/>
          <w:szCs w:val="24"/>
          <w:highlight w:val="lightGray"/>
        </w:rPr>
        <w:t xml:space="preserve"> 240 mg skrandyje neirios</w:t>
      </w:r>
      <w:r w:rsidR="00CB5E9C">
        <w:rPr>
          <w:noProof/>
          <w:snapToGrid w:val="0"/>
          <w:sz w:val="22"/>
          <w:szCs w:val="24"/>
          <w:highlight w:val="lightGray"/>
        </w:rPr>
        <w:t xml:space="preserve"> kietosios</w:t>
      </w:r>
      <w:r w:rsidR="00F018E8" w:rsidRPr="0075147D">
        <w:rPr>
          <w:noProof/>
          <w:snapToGrid w:val="0"/>
          <w:sz w:val="22"/>
          <w:szCs w:val="24"/>
          <w:highlight w:val="lightGray"/>
        </w:rPr>
        <w:t xml:space="preserve"> kapsulės</w:t>
      </w:r>
    </w:p>
    <w:p w14:paraId="033778A0" w14:textId="77777777" w:rsidR="00F018E8" w:rsidRDefault="00F018E8" w:rsidP="00F018E8">
      <w:pPr>
        <w:tabs>
          <w:tab w:val="left" w:pos="567"/>
        </w:tabs>
        <w:spacing w:line="260" w:lineRule="exact"/>
        <w:rPr>
          <w:noProof/>
          <w:snapToGrid w:val="0"/>
          <w:sz w:val="22"/>
          <w:szCs w:val="24"/>
        </w:rPr>
      </w:pPr>
    </w:p>
    <w:p w14:paraId="021B3AE4" w14:textId="2B6BB429" w:rsidR="00F018E8" w:rsidRPr="008F72D3" w:rsidRDefault="00F018E8" w:rsidP="00F018E8">
      <w:pPr>
        <w:tabs>
          <w:tab w:val="left" w:pos="567"/>
        </w:tabs>
        <w:spacing w:line="260" w:lineRule="exact"/>
        <w:rPr>
          <w:i/>
          <w:snapToGrid w:val="0"/>
          <w:sz w:val="22"/>
          <w:szCs w:val="24"/>
        </w:rPr>
      </w:pPr>
      <w:r w:rsidRPr="008F72D3">
        <w:rPr>
          <w:i/>
          <w:noProof/>
          <w:snapToGrid w:val="0"/>
          <w:sz w:val="22"/>
          <w:szCs w:val="24"/>
        </w:rPr>
        <w:t>dimet</w:t>
      </w:r>
      <w:r w:rsidR="00AB06B2" w:rsidRPr="008F72D3">
        <w:rPr>
          <w:i/>
          <w:noProof/>
          <w:snapToGrid w:val="0"/>
          <w:sz w:val="22"/>
          <w:szCs w:val="24"/>
        </w:rPr>
        <w:t>h</w:t>
      </w:r>
      <w:r w:rsidRPr="008F72D3">
        <w:rPr>
          <w:i/>
          <w:noProof/>
          <w:snapToGrid w:val="0"/>
          <w:sz w:val="22"/>
          <w:szCs w:val="24"/>
        </w:rPr>
        <w:t>ylis fumaras</w:t>
      </w:r>
      <w:r w:rsidRPr="008F72D3">
        <w:rPr>
          <w:i/>
          <w:snapToGrid w:val="0"/>
          <w:sz w:val="22"/>
          <w:szCs w:val="24"/>
        </w:rPr>
        <w:t xml:space="preserve"> </w:t>
      </w:r>
    </w:p>
    <w:p w14:paraId="69AEE91C" w14:textId="77777777" w:rsidR="00F018E8" w:rsidRPr="005D554B" w:rsidRDefault="00F018E8" w:rsidP="00F018E8">
      <w:pPr>
        <w:tabs>
          <w:tab w:val="left" w:pos="567"/>
        </w:tabs>
        <w:spacing w:line="260" w:lineRule="exact"/>
        <w:rPr>
          <w:snapToGrid w:val="0"/>
          <w:sz w:val="22"/>
          <w:szCs w:val="24"/>
        </w:rPr>
      </w:pPr>
    </w:p>
    <w:p w14:paraId="342705B3" w14:textId="77777777" w:rsidR="005D554B" w:rsidRPr="005D554B" w:rsidRDefault="005D554B" w:rsidP="005D554B">
      <w:pPr>
        <w:tabs>
          <w:tab w:val="left" w:pos="567"/>
        </w:tabs>
        <w:spacing w:line="260" w:lineRule="exact"/>
        <w:rPr>
          <w:snapToGrid w:val="0"/>
          <w:sz w:val="22"/>
          <w:szCs w:val="24"/>
        </w:rPr>
      </w:pPr>
    </w:p>
    <w:p w14:paraId="581278D8"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sidRPr="005D554B">
        <w:rPr>
          <w:b/>
          <w:caps/>
          <w:noProof/>
          <w:snapToGrid w:val="0"/>
          <w:sz w:val="22"/>
          <w:szCs w:val="24"/>
        </w:rPr>
        <w:t>REGISTRUOTOJO pavadinimas</w:t>
      </w:r>
    </w:p>
    <w:p w14:paraId="57B2E7FC" w14:textId="77777777" w:rsidR="005D554B" w:rsidRPr="005D554B" w:rsidRDefault="005D554B" w:rsidP="005D554B">
      <w:pPr>
        <w:tabs>
          <w:tab w:val="left" w:pos="567"/>
        </w:tabs>
        <w:spacing w:line="260" w:lineRule="exact"/>
        <w:rPr>
          <w:snapToGrid w:val="0"/>
          <w:sz w:val="22"/>
          <w:szCs w:val="24"/>
        </w:rPr>
      </w:pPr>
    </w:p>
    <w:p w14:paraId="057A8F82" w14:textId="0F03E57D" w:rsidR="005D554B" w:rsidRPr="005D554B" w:rsidRDefault="00F018E8" w:rsidP="005D554B">
      <w:pPr>
        <w:tabs>
          <w:tab w:val="left" w:pos="567"/>
        </w:tabs>
        <w:spacing w:line="260" w:lineRule="exact"/>
        <w:rPr>
          <w:snapToGrid w:val="0"/>
          <w:sz w:val="22"/>
          <w:szCs w:val="24"/>
        </w:rPr>
      </w:pPr>
      <w:r>
        <w:rPr>
          <w:noProof/>
          <w:snapToGrid w:val="0"/>
          <w:sz w:val="22"/>
          <w:szCs w:val="24"/>
        </w:rPr>
        <w:t>SANDOZ</w:t>
      </w:r>
    </w:p>
    <w:p w14:paraId="49E0235A" w14:textId="77777777" w:rsidR="005D554B" w:rsidRPr="005D554B" w:rsidRDefault="005D554B" w:rsidP="005D554B">
      <w:pPr>
        <w:tabs>
          <w:tab w:val="left" w:pos="567"/>
        </w:tabs>
        <w:spacing w:line="260" w:lineRule="exact"/>
        <w:rPr>
          <w:snapToGrid w:val="0"/>
          <w:sz w:val="22"/>
          <w:szCs w:val="24"/>
        </w:rPr>
      </w:pPr>
    </w:p>
    <w:p w14:paraId="36B90538" w14:textId="77777777" w:rsidR="005D554B" w:rsidRPr="005D554B" w:rsidRDefault="005D554B" w:rsidP="005D554B">
      <w:pPr>
        <w:tabs>
          <w:tab w:val="left" w:pos="567"/>
        </w:tabs>
        <w:spacing w:line="260" w:lineRule="exact"/>
        <w:rPr>
          <w:snapToGrid w:val="0"/>
          <w:sz w:val="22"/>
          <w:szCs w:val="24"/>
        </w:rPr>
      </w:pPr>
    </w:p>
    <w:p w14:paraId="730A00CB" w14:textId="77777777" w:rsidR="005D554B" w:rsidRPr="005D554B" w:rsidRDefault="005D554B" w:rsidP="005D554B">
      <w:pPr>
        <w:pBdr>
          <w:top w:val="single" w:sz="4" w:space="1" w:color="auto"/>
          <w:left w:val="single" w:sz="4" w:space="4" w:color="auto"/>
          <w:bottom w:val="single" w:sz="4" w:space="2"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61CD6893" w14:textId="77777777" w:rsidR="005D554B" w:rsidRPr="005D554B" w:rsidRDefault="005D554B" w:rsidP="005D554B">
      <w:pPr>
        <w:tabs>
          <w:tab w:val="left" w:pos="567"/>
        </w:tabs>
        <w:spacing w:line="260" w:lineRule="exact"/>
        <w:rPr>
          <w:snapToGrid w:val="0"/>
          <w:sz w:val="22"/>
          <w:szCs w:val="24"/>
        </w:rPr>
      </w:pPr>
    </w:p>
    <w:p w14:paraId="26EAC3AC" w14:textId="77777777" w:rsidR="00F018E8" w:rsidRPr="005D554B" w:rsidRDefault="00F018E8" w:rsidP="00F018E8">
      <w:pPr>
        <w:tabs>
          <w:tab w:val="left" w:pos="567"/>
        </w:tabs>
        <w:spacing w:line="260" w:lineRule="exact"/>
        <w:rPr>
          <w:snapToGrid w:val="0"/>
          <w:sz w:val="22"/>
        </w:rPr>
      </w:pPr>
      <w:r w:rsidRPr="00AA510C">
        <w:rPr>
          <w:snapToGrid w:val="0"/>
          <w:sz w:val="22"/>
          <w:highlight w:val="lightGray"/>
        </w:rPr>
        <w:t>EXP</w:t>
      </w:r>
      <w:r w:rsidRPr="005D554B">
        <w:rPr>
          <w:snapToGrid w:val="0"/>
          <w:sz w:val="22"/>
        </w:rPr>
        <w:t xml:space="preserve"> </w:t>
      </w:r>
      <w:r w:rsidRPr="00BB1E0E">
        <w:rPr>
          <w:color w:val="000000"/>
          <w:sz w:val="22"/>
          <w:szCs w:val="22"/>
        </w:rPr>
        <w:t>{mm MMMM}</w:t>
      </w:r>
    </w:p>
    <w:p w14:paraId="2FC2D854" w14:textId="77777777" w:rsidR="005D554B" w:rsidRPr="005D554B" w:rsidRDefault="005D554B" w:rsidP="005D554B">
      <w:pPr>
        <w:tabs>
          <w:tab w:val="left" w:pos="567"/>
        </w:tabs>
        <w:spacing w:line="260" w:lineRule="exact"/>
        <w:rPr>
          <w:snapToGrid w:val="0"/>
          <w:sz w:val="22"/>
        </w:rPr>
      </w:pPr>
    </w:p>
    <w:p w14:paraId="60F1EA00" w14:textId="77777777" w:rsidR="005D554B" w:rsidRPr="005D554B" w:rsidRDefault="005D554B" w:rsidP="005D554B">
      <w:pPr>
        <w:tabs>
          <w:tab w:val="left" w:pos="567"/>
        </w:tabs>
        <w:spacing w:line="260" w:lineRule="exact"/>
        <w:rPr>
          <w:snapToGrid w:val="0"/>
          <w:sz w:val="22"/>
        </w:rPr>
      </w:pPr>
    </w:p>
    <w:p w14:paraId="3BAAF9E3" w14:textId="77777777" w:rsidR="005D554B" w:rsidRPr="005D554B"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SERIJOS NUMERIS</w:t>
      </w:r>
    </w:p>
    <w:p w14:paraId="294144EB" w14:textId="77777777" w:rsidR="005D554B" w:rsidRPr="005D554B" w:rsidRDefault="005D554B" w:rsidP="005D554B">
      <w:pPr>
        <w:tabs>
          <w:tab w:val="left" w:pos="567"/>
        </w:tabs>
        <w:spacing w:line="260" w:lineRule="exact"/>
        <w:rPr>
          <w:snapToGrid w:val="0"/>
          <w:sz w:val="22"/>
        </w:rPr>
      </w:pPr>
    </w:p>
    <w:p w14:paraId="47FDC1D7" w14:textId="0C51B4B2" w:rsidR="005D554B" w:rsidRPr="005D554B" w:rsidRDefault="005D554B" w:rsidP="005D554B">
      <w:pPr>
        <w:tabs>
          <w:tab w:val="left" w:pos="567"/>
        </w:tabs>
        <w:outlineLvl w:val="0"/>
        <w:rPr>
          <w:b/>
          <w:snapToGrid w:val="0"/>
          <w:sz w:val="22"/>
        </w:rPr>
      </w:pPr>
      <w:r w:rsidRPr="00AA510C">
        <w:rPr>
          <w:snapToGrid w:val="0"/>
          <w:sz w:val="22"/>
          <w:highlight w:val="lightGray"/>
        </w:rPr>
        <w:t>Lot</w:t>
      </w:r>
    </w:p>
    <w:p w14:paraId="6D02201B" w14:textId="77777777" w:rsidR="005D554B" w:rsidRPr="005D554B" w:rsidRDefault="005D554B" w:rsidP="005D554B">
      <w:pPr>
        <w:tabs>
          <w:tab w:val="left" w:pos="567"/>
        </w:tabs>
        <w:spacing w:line="260" w:lineRule="exact"/>
        <w:rPr>
          <w:snapToGrid w:val="0"/>
          <w:sz w:val="22"/>
          <w:szCs w:val="24"/>
        </w:rPr>
      </w:pPr>
    </w:p>
    <w:p w14:paraId="0596A532" w14:textId="77777777" w:rsidR="005D554B" w:rsidRPr="005D554B" w:rsidRDefault="005D554B" w:rsidP="005D554B">
      <w:pPr>
        <w:tabs>
          <w:tab w:val="left" w:pos="567"/>
        </w:tabs>
        <w:spacing w:line="260" w:lineRule="exact"/>
        <w:rPr>
          <w:snapToGrid w:val="0"/>
          <w:sz w:val="22"/>
          <w:szCs w:val="24"/>
        </w:rPr>
      </w:pPr>
    </w:p>
    <w:p w14:paraId="7F4C2C87"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KITA</w:t>
      </w:r>
    </w:p>
    <w:p w14:paraId="28552E2E" w14:textId="77777777" w:rsidR="005D554B" w:rsidRPr="005D554B" w:rsidRDefault="005D554B" w:rsidP="005D554B">
      <w:pPr>
        <w:tabs>
          <w:tab w:val="left" w:pos="567"/>
        </w:tabs>
        <w:spacing w:line="260" w:lineRule="exact"/>
        <w:rPr>
          <w:snapToGrid w:val="0"/>
          <w:sz w:val="22"/>
          <w:szCs w:val="24"/>
        </w:rPr>
      </w:pPr>
    </w:p>
    <w:p w14:paraId="41418832" w14:textId="1811714A" w:rsidR="005D554B" w:rsidRPr="005D554B" w:rsidRDefault="005D554B" w:rsidP="008F3F38">
      <w:pPr>
        <w:pBdr>
          <w:top w:val="single" w:sz="4" w:space="1" w:color="auto"/>
          <w:left w:val="single" w:sz="4" w:space="4" w:color="auto"/>
          <w:bottom w:val="single" w:sz="4" w:space="1" w:color="auto"/>
          <w:right w:val="single" w:sz="4" w:space="4" w:color="auto"/>
        </w:pBdr>
        <w:tabs>
          <w:tab w:val="left" w:pos="567"/>
        </w:tabs>
        <w:rPr>
          <w:snapToGrid w:val="0"/>
          <w:sz w:val="22"/>
        </w:rPr>
      </w:pPr>
      <w:r w:rsidRPr="005D554B">
        <w:rPr>
          <w:b/>
          <w:snapToGrid w:val="0"/>
          <w:sz w:val="22"/>
          <w:szCs w:val="24"/>
        </w:rPr>
        <w:br w:type="page"/>
      </w:r>
    </w:p>
    <w:p w14:paraId="0A12B1BB" w14:textId="77777777" w:rsidR="005D554B" w:rsidRPr="005D554B" w:rsidRDefault="005D554B" w:rsidP="005D554B">
      <w:pPr>
        <w:tabs>
          <w:tab w:val="left" w:pos="567"/>
        </w:tabs>
        <w:spacing w:line="260" w:lineRule="exact"/>
        <w:outlineLvl w:val="0"/>
        <w:rPr>
          <w:snapToGrid w:val="0"/>
          <w:sz w:val="22"/>
        </w:rPr>
      </w:pPr>
    </w:p>
    <w:p w14:paraId="0A3909B6" w14:textId="77777777" w:rsidR="005D554B" w:rsidRPr="005D554B" w:rsidRDefault="005D554B" w:rsidP="005D554B">
      <w:pPr>
        <w:tabs>
          <w:tab w:val="left" w:pos="567"/>
        </w:tabs>
        <w:spacing w:line="260" w:lineRule="exact"/>
        <w:outlineLvl w:val="0"/>
        <w:rPr>
          <w:snapToGrid w:val="0"/>
          <w:sz w:val="22"/>
        </w:rPr>
      </w:pPr>
    </w:p>
    <w:p w14:paraId="49363620" w14:textId="77777777" w:rsidR="005D554B" w:rsidRPr="005D554B" w:rsidRDefault="005D554B" w:rsidP="005D554B">
      <w:pPr>
        <w:tabs>
          <w:tab w:val="left" w:pos="567"/>
        </w:tabs>
        <w:spacing w:line="260" w:lineRule="exact"/>
        <w:outlineLvl w:val="0"/>
        <w:rPr>
          <w:snapToGrid w:val="0"/>
          <w:sz w:val="22"/>
        </w:rPr>
      </w:pPr>
    </w:p>
    <w:p w14:paraId="3FC74D81" w14:textId="77777777" w:rsidR="005D554B" w:rsidRPr="005D554B" w:rsidRDefault="005D554B" w:rsidP="005D554B">
      <w:pPr>
        <w:tabs>
          <w:tab w:val="left" w:pos="567"/>
        </w:tabs>
        <w:spacing w:line="260" w:lineRule="exact"/>
        <w:outlineLvl w:val="0"/>
        <w:rPr>
          <w:snapToGrid w:val="0"/>
          <w:sz w:val="22"/>
        </w:rPr>
      </w:pPr>
    </w:p>
    <w:p w14:paraId="5BF52C92" w14:textId="77777777" w:rsidR="005D554B" w:rsidRPr="005D554B" w:rsidRDefault="005D554B" w:rsidP="005D554B">
      <w:pPr>
        <w:tabs>
          <w:tab w:val="left" w:pos="567"/>
        </w:tabs>
        <w:spacing w:line="260" w:lineRule="exact"/>
        <w:outlineLvl w:val="0"/>
        <w:rPr>
          <w:snapToGrid w:val="0"/>
          <w:sz w:val="22"/>
        </w:rPr>
      </w:pPr>
    </w:p>
    <w:p w14:paraId="67BBCDA7" w14:textId="77777777" w:rsidR="005D554B" w:rsidRPr="005D554B" w:rsidRDefault="005D554B" w:rsidP="005D554B">
      <w:pPr>
        <w:tabs>
          <w:tab w:val="left" w:pos="567"/>
        </w:tabs>
        <w:spacing w:line="260" w:lineRule="exact"/>
        <w:outlineLvl w:val="0"/>
        <w:rPr>
          <w:snapToGrid w:val="0"/>
          <w:sz w:val="22"/>
        </w:rPr>
      </w:pPr>
    </w:p>
    <w:p w14:paraId="2ACD8019" w14:textId="77777777" w:rsidR="005D554B" w:rsidRPr="005D554B" w:rsidRDefault="005D554B" w:rsidP="005D554B">
      <w:pPr>
        <w:tabs>
          <w:tab w:val="left" w:pos="567"/>
        </w:tabs>
        <w:spacing w:line="260" w:lineRule="exact"/>
        <w:outlineLvl w:val="0"/>
        <w:rPr>
          <w:snapToGrid w:val="0"/>
          <w:sz w:val="22"/>
        </w:rPr>
      </w:pPr>
    </w:p>
    <w:p w14:paraId="28B7FF4C" w14:textId="77777777" w:rsidR="005D554B" w:rsidRPr="005D554B" w:rsidRDefault="005D554B" w:rsidP="005D554B">
      <w:pPr>
        <w:tabs>
          <w:tab w:val="left" w:pos="567"/>
        </w:tabs>
        <w:spacing w:line="260" w:lineRule="exact"/>
        <w:outlineLvl w:val="0"/>
        <w:rPr>
          <w:snapToGrid w:val="0"/>
          <w:sz w:val="22"/>
        </w:rPr>
      </w:pPr>
    </w:p>
    <w:p w14:paraId="35C9D3A3" w14:textId="77777777" w:rsidR="005D554B" w:rsidRPr="005D554B" w:rsidRDefault="005D554B" w:rsidP="005D554B">
      <w:pPr>
        <w:tabs>
          <w:tab w:val="left" w:pos="567"/>
        </w:tabs>
        <w:spacing w:line="260" w:lineRule="exact"/>
        <w:outlineLvl w:val="0"/>
        <w:rPr>
          <w:snapToGrid w:val="0"/>
          <w:sz w:val="22"/>
        </w:rPr>
      </w:pPr>
    </w:p>
    <w:p w14:paraId="1AC8E391" w14:textId="77777777" w:rsidR="005D554B" w:rsidRPr="005D554B" w:rsidRDefault="005D554B" w:rsidP="005D554B">
      <w:pPr>
        <w:tabs>
          <w:tab w:val="left" w:pos="567"/>
        </w:tabs>
        <w:spacing w:line="260" w:lineRule="exact"/>
        <w:outlineLvl w:val="0"/>
        <w:rPr>
          <w:snapToGrid w:val="0"/>
          <w:sz w:val="22"/>
        </w:rPr>
      </w:pPr>
    </w:p>
    <w:p w14:paraId="27CEF2DD" w14:textId="77777777" w:rsidR="005D554B" w:rsidRPr="005D554B" w:rsidRDefault="005D554B" w:rsidP="005D554B">
      <w:pPr>
        <w:tabs>
          <w:tab w:val="left" w:pos="567"/>
        </w:tabs>
        <w:spacing w:line="260" w:lineRule="exact"/>
        <w:outlineLvl w:val="0"/>
        <w:rPr>
          <w:snapToGrid w:val="0"/>
          <w:sz w:val="22"/>
        </w:rPr>
      </w:pPr>
    </w:p>
    <w:p w14:paraId="4947E32C" w14:textId="77777777" w:rsidR="005D554B" w:rsidRPr="005D554B" w:rsidRDefault="005D554B" w:rsidP="005D554B">
      <w:pPr>
        <w:tabs>
          <w:tab w:val="left" w:pos="567"/>
        </w:tabs>
        <w:spacing w:line="260" w:lineRule="exact"/>
        <w:outlineLvl w:val="0"/>
        <w:rPr>
          <w:snapToGrid w:val="0"/>
          <w:sz w:val="22"/>
        </w:rPr>
      </w:pPr>
    </w:p>
    <w:p w14:paraId="65E2F57C" w14:textId="77777777" w:rsidR="005D554B" w:rsidRPr="005D554B" w:rsidRDefault="005D554B" w:rsidP="005D554B">
      <w:pPr>
        <w:tabs>
          <w:tab w:val="left" w:pos="567"/>
        </w:tabs>
        <w:spacing w:line="260" w:lineRule="exact"/>
        <w:outlineLvl w:val="0"/>
        <w:rPr>
          <w:snapToGrid w:val="0"/>
          <w:sz w:val="22"/>
        </w:rPr>
      </w:pPr>
    </w:p>
    <w:p w14:paraId="4EF08278" w14:textId="77777777" w:rsidR="005D554B" w:rsidRPr="005D554B" w:rsidRDefault="005D554B" w:rsidP="005D554B">
      <w:pPr>
        <w:tabs>
          <w:tab w:val="left" w:pos="567"/>
        </w:tabs>
        <w:spacing w:line="260" w:lineRule="exact"/>
        <w:outlineLvl w:val="0"/>
        <w:rPr>
          <w:snapToGrid w:val="0"/>
          <w:sz w:val="22"/>
        </w:rPr>
      </w:pPr>
    </w:p>
    <w:p w14:paraId="7BCA090F" w14:textId="77777777" w:rsidR="005D554B" w:rsidRPr="005D554B" w:rsidRDefault="005D554B" w:rsidP="005D554B">
      <w:pPr>
        <w:tabs>
          <w:tab w:val="left" w:pos="567"/>
        </w:tabs>
        <w:spacing w:line="260" w:lineRule="exact"/>
        <w:outlineLvl w:val="0"/>
        <w:rPr>
          <w:snapToGrid w:val="0"/>
          <w:sz w:val="22"/>
        </w:rPr>
      </w:pPr>
    </w:p>
    <w:p w14:paraId="10CA91FE" w14:textId="77777777" w:rsidR="005D554B" w:rsidRPr="005D554B" w:rsidRDefault="005D554B" w:rsidP="005D554B">
      <w:pPr>
        <w:tabs>
          <w:tab w:val="left" w:pos="567"/>
        </w:tabs>
        <w:spacing w:line="260" w:lineRule="exact"/>
        <w:outlineLvl w:val="0"/>
        <w:rPr>
          <w:snapToGrid w:val="0"/>
          <w:sz w:val="22"/>
        </w:rPr>
      </w:pPr>
    </w:p>
    <w:p w14:paraId="464F7565" w14:textId="77777777" w:rsidR="005D554B" w:rsidRPr="005D554B" w:rsidRDefault="005D554B" w:rsidP="005D554B">
      <w:pPr>
        <w:tabs>
          <w:tab w:val="left" w:pos="567"/>
        </w:tabs>
        <w:spacing w:line="260" w:lineRule="exact"/>
        <w:outlineLvl w:val="0"/>
        <w:rPr>
          <w:snapToGrid w:val="0"/>
          <w:sz w:val="22"/>
        </w:rPr>
      </w:pPr>
    </w:p>
    <w:p w14:paraId="71577F67" w14:textId="77777777" w:rsidR="005D554B" w:rsidRPr="005D554B" w:rsidRDefault="005D554B" w:rsidP="005D554B">
      <w:pPr>
        <w:tabs>
          <w:tab w:val="left" w:pos="567"/>
        </w:tabs>
        <w:spacing w:line="260" w:lineRule="exact"/>
        <w:outlineLvl w:val="0"/>
        <w:rPr>
          <w:snapToGrid w:val="0"/>
          <w:sz w:val="22"/>
        </w:rPr>
      </w:pPr>
    </w:p>
    <w:p w14:paraId="44BF78D8" w14:textId="77777777" w:rsidR="005D554B" w:rsidRPr="005D554B" w:rsidRDefault="005D554B" w:rsidP="005D554B">
      <w:pPr>
        <w:tabs>
          <w:tab w:val="left" w:pos="567"/>
        </w:tabs>
        <w:spacing w:line="260" w:lineRule="exact"/>
        <w:outlineLvl w:val="0"/>
        <w:rPr>
          <w:snapToGrid w:val="0"/>
          <w:sz w:val="22"/>
        </w:rPr>
      </w:pPr>
    </w:p>
    <w:p w14:paraId="008BDC00" w14:textId="77777777" w:rsidR="005D554B" w:rsidRPr="005D554B" w:rsidRDefault="005D554B" w:rsidP="005D554B">
      <w:pPr>
        <w:tabs>
          <w:tab w:val="left" w:pos="567"/>
        </w:tabs>
        <w:spacing w:line="260" w:lineRule="exact"/>
        <w:outlineLvl w:val="0"/>
        <w:rPr>
          <w:snapToGrid w:val="0"/>
          <w:sz w:val="22"/>
        </w:rPr>
      </w:pPr>
    </w:p>
    <w:p w14:paraId="1083A433" w14:textId="77777777" w:rsidR="005D554B" w:rsidRPr="005D554B" w:rsidRDefault="005D554B" w:rsidP="005D554B">
      <w:pPr>
        <w:tabs>
          <w:tab w:val="left" w:pos="567"/>
        </w:tabs>
        <w:spacing w:line="260" w:lineRule="exact"/>
        <w:outlineLvl w:val="0"/>
        <w:rPr>
          <w:snapToGrid w:val="0"/>
          <w:sz w:val="22"/>
        </w:rPr>
      </w:pPr>
    </w:p>
    <w:p w14:paraId="253EF4D9" w14:textId="77777777" w:rsidR="005D554B" w:rsidRPr="005D554B" w:rsidRDefault="005D554B" w:rsidP="005D554B">
      <w:pPr>
        <w:tabs>
          <w:tab w:val="left" w:pos="567"/>
        </w:tabs>
        <w:spacing w:line="260" w:lineRule="exact"/>
        <w:outlineLvl w:val="0"/>
        <w:rPr>
          <w:snapToGrid w:val="0"/>
          <w:sz w:val="22"/>
        </w:rPr>
      </w:pPr>
    </w:p>
    <w:p w14:paraId="7B43F046" w14:textId="77777777" w:rsidR="005D554B" w:rsidRPr="005D554B" w:rsidRDefault="005D554B" w:rsidP="005D554B">
      <w:pPr>
        <w:tabs>
          <w:tab w:val="left" w:pos="567"/>
        </w:tabs>
        <w:spacing w:line="260" w:lineRule="exact"/>
        <w:jc w:val="center"/>
        <w:outlineLvl w:val="0"/>
        <w:rPr>
          <w:b/>
          <w:snapToGrid w:val="0"/>
          <w:sz w:val="22"/>
        </w:rPr>
      </w:pPr>
      <w:r w:rsidRPr="005D554B">
        <w:rPr>
          <w:b/>
          <w:snapToGrid w:val="0"/>
          <w:sz w:val="22"/>
        </w:rPr>
        <w:t>B. PAKUOTĖS LAPELIS</w:t>
      </w:r>
    </w:p>
    <w:p w14:paraId="7865A1E7" w14:textId="7771D2DE"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br w:type="page"/>
      </w:r>
      <w:r w:rsidRPr="005D554B">
        <w:rPr>
          <w:b/>
          <w:bCs/>
          <w:iCs/>
          <w:snapToGrid w:val="0"/>
          <w:sz w:val="22"/>
          <w:szCs w:val="28"/>
          <w:lang w:eastAsia="x-none"/>
        </w:rPr>
        <w:lastRenderedPageBreak/>
        <w:t>Pakuotės lapelis:</w:t>
      </w:r>
      <w:r w:rsidRPr="005D554B">
        <w:rPr>
          <w:b/>
          <w:snapToGrid w:val="0"/>
          <w:sz w:val="22"/>
          <w:szCs w:val="24"/>
          <w:lang w:eastAsia="x-none"/>
        </w:rPr>
        <w:t xml:space="preserve"> </w:t>
      </w:r>
      <w:r w:rsidRPr="005D554B">
        <w:rPr>
          <w:b/>
          <w:bCs/>
          <w:iCs/>
          <w:snapToGrid w:val="0"/>
          <w:sz w:val="22"/>
          <w:szCs w:val="28"/>
          <w:lang w:eastAsia="x-none"/>
        </w:rPr>
        <w:t>informacija pacientui</w:t>
      </w:r>
    </w:p>
    <w:p w14:paraId="6E0115DF" w14:textId="77777777" w:rsidR="005D554B" w:rsidRPr="005D554B" w:rsidRDefault="005D554B" w:rsidP="005D554B">
      <w:pPr>
        <w:numPr>
          <w:ilvl w:val="12"/>
          <w:numId w:val="0"/>
        </w:numPr>
        <w:shd w:val="clear" w:color="auto" w:fill="FFFFFF"/>
        <w:jc w:val="center"/>
        <w:rPr>
          <w:snapToGrid w:val="0"/>
          <w:sz w:val="22"/>
          <w:szCs w:val="24"/>
        </w:rPr>
      </w:pPr>
    </w:p>
    <w:p w14:paraId="3F82456C" w14:textId="15C6157B" w:rsidR="008E6936" w:rsidRPr="008E6936" w:rsidRDefault="00591952" w:rsidP="008E6936">
      <w:pPr>
        <w:tabs>
          <w:tab w:val="left" w:pos="567"/>
        </w:tabs>
        <w:spacing w:line="260" w:lineRule="exact"/>
        <w:jc w:val="center"/>
        <w:rPr>
          <w:b/>
          <w:noProof/>
          <w:snapToGrid w:val="0"/>
          <w:sz w:val="22"/>
          <w:szCs w:val="24"/>
        </w:rPr>
      </w:pPr>
      <w:r>
        <w:rPr>
          <w:b/>
          <w:noProof/>
          <w:snapToGrid w:val="0"/>
          <w:sz w:val="22"/>
          <w:szCs w:val="24"/>
        </w:rPr>
        <w:t>Dimtelzo</w:t>
      </w:r>
      <w:r w:rsidR="008E6936" w:rsidRPr="008E6936">
        <w:rPr>
          <w:b/>
          <w:noProof/>
          <w:snapToGrid w:val="0"/>
          <w:sz w:val="22"/>
          <w:szCs w:val="24"/>
        </w:rPr>
        <w:t xml:space="preserve"> 120 mg skrandyje neirios kietosios kapsulės</w:t>
      </w:r>
    </w:p>
    <w:p w14:paraId="03AE1F79" w14:textId="166182F7" w:rsidR="008E6936" w:rsidRPr="008E6936" w:rsidRDefault="00591952" w:rsidP="008E6936">
      <w:pPr>
        <w:tabs>
          <w:tab w:val="left" w:pos="567"/>
        </w:tabs>
        <w:spacing w:line="260" w:lineRule="exact"/>
        <w:jc w:val="center"/>
        <w:rPr>
          <w:b/>
          <w:snapToGrid w:val="0"/>
          <w:sz w:val="22"/>
          <w:szCs w:val="24"/>
        </w:rPr>
      </w:pPr>
      <w:r>
        <w:rPr>
          <w:b/>
          <w:noProof/>
          <w:snapToGrid w:val="0"/>
          <w:sz w:val="22"/>
          <w:szCs w:val="24"/>
          <w:highlight w:val="lightGray"/>
        </w:rPr>
        <w:t>Dimtelzo</w:t>
      </w:r>
      <w:r w:rsidR="008E6936" w:rsidRPr="008E6936">
        <w:rPr>
          <w:b/>
          <w:noProof/>
          <w:snapToGrid w:val="0"/>
          <w:sz w:val="22"/>
          <w:szCs w:val="24"/>
          <w:highlight w:val="lightGray"/>
        </w:rPr>
        <w:t xml:space="preserve"> 240 mg skrandyje neirios kietosios kapsulės</w:t>
      </w:r>
    </w:p>
    <w:p w14:paraId="359BA6D0" w14:textId="3C0AB4B7" w:rsidR="005D554B" w:rsidRPr="005D554B" w:rsidRDefault="008E6936" w:rsidP="005D554B">
      <w:pPr>
        <w:numPr>
          <w:ilvl w:val="12"/>
          <w:numId w:val="0"/>
        </w:numPr>
        <w:jc w:val="center"/>
        <w:rPr>
          <w:snapToGrid w:val="0"/>
          <w:sz w:val="22"/>
          <w:szCs w:val="24"/>
        </w:rPr>
      </w:pPr>
      <w:r>
        <w:rPr>
          <w:noProof/>
          <w:snapToGrid w:val="0"/>
          <w:sz w:val="22"/>
          <w:szCs w:val="24"/>
        </w:rPr>
        <w:t>dimetilfumaratas</w:t>
      </w:r>
    </w:p>
    <w:p w14:paraId="1055B0D4" w14:textId="77777777" w:rsidR="005D554B" w:rsidRPr="005D554B" w:rsidRDefault="005D554B" w:rsidP="005D554B">
      <w:pPr>
        <w:rPr>
          <w:snapToGrid w:val="0"/>
          <w:color w:val="008000"/>
          <w:sz w:val="22"/>
          <w:szCs w:val="24"/>
        </w:rPr>
      </w:pPr>
    </w:p>
    <w:p w14:paraId="426D6DBD" w14:textId="01C39412" w:rsidR="005D554B" w:rsidRPr="005D554B" w:rsidRDefault="005D554B" w:rsidP="005D554B">
      <w:pPr>
        <w:suppressAutoHyphens/>
        <w:ind w:left="142" w:hanging="142"/>
        <w:rPr>
          <w:snapToGrid w:val="0"/>
          <w:sz w:val="22"/>
          <w:szCs w:val="24"/>
        </w:rPr>
      </w:pPr>
      <w:r w:rsidRPr="005D554B">
        <w:rPr>
          <w:b/>
          <w:noProof/>
          <w:snapToGrid w:val="0"/>
          <w:sz w:val="22"/>
          <w:szCs w:val="24"/>
        </w:rPr>
        <w:t>Atidžiai perskaitykite visą šį lapelį, prieš pradėdami vartoti vaistą, nes jame pateikiama Jums svarbi informacija.</w:t>
      </w:r>
    </w:p>
    <w:p w14:paraId="7B17B264" w14:textId="77777777" w:rsidR="005D554B" w:rsidRPr="005D554B" w:rsidRDefault="005D554B" w:rsidP="005D554B">
      <w:pPr>
        <w:numPr>
          <w:ilvl w:val="0"/>
          <w:numId w:val="3"/>
        </w:numPr>
        <w:tabs>
          <w:tab w:val="left" w:pos="567"/>
        </w:tabs>
        <w:spacing w:line="260" w:lineRule="exact"/>
        <w:ind w:left="567" w:right="-2" w:hanging="567"/>
        <w:rPr>
          <w:snapToGrid w:val="0"/>
          <w:sz w:val="22"/>
          <w:szCs w:val="24"/>
        </w:rPr>
      </w:pPr>
      <w:r w:rsidRPr="005D554B">
        <w:rPr>
          <w:noProof/>
          <w:snapToGrid w:val="0"/>
          <w:sz w:val="22"/>
          <w:szCs w:val="24"/>
        </w:rPr>
        <w:t>Neišmeskite šio lapelio, nes vėl gali prireikti jį perskaityti.</w:t>
      </w:r>
      <w:r w:rsidRPr="005D554B">
        <w:rPr>
          <w:snapToGrid w:val="0"/>
          <w:sz w:val="22"/>
          <w:szCs w:val="24"/>
        </w:rPr>
        <w:t xml:space="preserve"> </w:t>
      </w:r>
    </w:p>
    <w:p w14:paraId="57239226" w14:textId="163F3DCB" w:rsidR="005D554B" w:rsidRPr="005D554B" w:rsidRDefault="005D554B" w:rsidP="005D554B">
      <w:pPr>
        <w:numPr>
          <w:ilvl w:val="0"/>
          <w:numId w:val="3"/>
        </w:numPr>
        <w:tabs>
          <w:tab w:val="left" w:pos="567"/>
        </w:tabs>
        <w:spacing w:line="260" w:lineRule="exact"/>
        <w:ind w:left="567" w:right="-2" w:hanging="567"/>
        <w:rPr>
          <w:snapToGrid w:val="0"/>
          <w:sz w:val="22"/>
          <w:szCs w:val="24"/>
        </w:rPr>
      </w:pPr>
      <w:r w:rsidRPr="005D554B">
        <w:rPr>
          <w:noProof/>
          <w:snapToGrid w:val="0"/>
          <w:sz w:val="22"/>
          <w:szCs w:val="24"/>
        </w:rPr>
        <w:t>Jeigu kiltų daugiau klausimų, kreipkitės į gydytoją</w:t>
      </w:r>
      <w:r w:rsidR="008E6936">
        <w:rPr>
          <w:noProof/>
          <w:snapToGrid w:val="0"/>
          <w:sz w:val="22"/>
          <w:szCs w:val="24"/>
        </w:rPr>
        <w:t xml:space="preserve"> </w:t>
      </w:r>
      <w:r w:rsidRPr="005D554B">
        <w:rPr>
          <w:noProof/>
          <w:snapToGrid w:val="0"/>
          <w:sz w:val="22"/>
          <w:szCs w:val="24"/>
        </w:rPr>
        <w:t>arba</w:t>
      </w:r>
      <w:r w:rsidR="008E6936">
        <w:rPr>
          <w:noProof/>
          <w:snapToGrid w:val="0"/>
          <w:sz w:val="22"/>
          <w:szCs w:val="24"/>
        </w:rPr>
        <w:t xml:space="preserve"> </w:t>
      </w:r>
      <w:r w:rsidRPr="005D554B">
        <w:rPr>
          <w:noProof/>
          <w:snapToGrid w:val="0"/>
          <w:sz w:val="22"/>
          <w:szCs w:val="24"/>
        </w:rPr>
        <w:t>vaistininką.</w:t>
      </w:r>
    </w:p>
    <w:p w14:paraId="0AAAA455" w14:textId="0E341FEA" w:rsidR="005D554B" w:rsidRPr="005D554B" w:rsidRDefault="005D554B" w:rsidP="005D554B">
      <w:pPr>
        <w:tabs>
          <w:tab w:val="left" w:pos="567"/>
        </w:tabs>
        <w:ind w:left="567" w:right="-2" w:hanging="567"/>
        <w:rPr>
          <w:snapToGrid w:val="0"/>
          <w:sz w:val="22"/>
          <w:szCs w:val="24"/>
        </w:rPr>
      </w:pPr>
      <w:r w:rsidRPr="005D554B">
        <w:rPr>
          <w:snapToGrid w:val="0"/>
          <w:sz w:val="22"/>
          <w:szCs w:val="24"/>
        </w:rPr>
        <w:t>-</w:t>
      </w:r>
      <w:r w:rsidRPr="005D554B">
        <w:rPr>
          <w:snapToGrid w:val="0"/>
          <w:sz w:val="22"/>
          <w:szCs w:val="24"/>
        </w:rPr>
        <w:tab/>
      </w:r>
      <w:r w:rsidRPr="005D554B">
        <w:rPr>
          <w:noProof/>
          <w:snapToGrid w:val="0"/>
          <w:sz w:val="22"/>
          <w:szCs w:val="24"/>
        </w:rPr>
        <w:t>Šis vaistas skirtas tik Jums, todėl kitiems žmonėms jo duoti negalima.</w:t>
      </w:r>
      <w:r w:rsidRPr="005D554B">
        <w:rPr>
          <w:snapToGrid w:val="0"/>
          <w:sz w:val="22"/>
          <w:szCs w:val="24"/>
        </w:rPr>
        <w:t xml:space="preserve"> </w:t>
      </w:r>
      <w:r w:rsidRPr="005D554B">
        <w:rPr>
          <w:noProof/>
          <w:snapToGrid w:val="0"/>
          <w:sz w:val="22"/>
          <w:szCs w:val="24"/>
        </w:rPr>
        <w:t>Vaistas gali jiems pakenkti (net tiems, kurių ligos požymiai yra tokie patys kaip Jūsų).</w:t>
      </w:r>
      <w:r w:rsidRPr="005D554B">
        <w:rPr>
          <w:snapToGrid w:val="0"/>
          <w:color w:val="008000"/>
          <w:sz w:val="22"/>
          <w:szCs w:val="24"/>
        </w:rPr>
        <w:t xml:space="preserve"> </w:t>
      </w:r>
    </w:p>
    <w:p w14:paraId="4F6F1344" w14:textId="693891EA" w:rsidR="005D554B" w:rsidRPr="005D554B" w:rsidRDefault="005D554B" w:rsidP="005D554B">
      <w:pPr>
        <w:numPr>
          <w:ilvl w:val="0"/>
          <w:numId w:val="3"/>
        </w:numPr>
        <w:tabs>
          <w:tab w:val="left" w:pos="567"/>
        </w:tabs>
        <w:spacing w:line="260" w:lineRule="exact"/>
        <w:ind w:left="567" w:hanging="567"/>
        <w:rPr>
          <w:snapToGrid w:val="0"/>
          <w:sz w:val="22"/>
          <w:szCs w:val="24"/>
        </w:rPr>
      </w:pPr>
      <w:r w:rsidRPr="005D554B">
        <w:rPr>
          <w:noProof/>
          <w:snapToGrid w:val="0"/>
          <w:sz w:val="22"/>
          <w:szCs w:val="24"/>
        </w:rPr>
        <w:t>Jeigu pasireiškė šalutinis poveikis (net jeigu jis šiame lapelyje nenurodytas), kreipkitės į gydytoją arba</w:t>
      </w:r>
      <w:r w:rsidR="008E6936">
        <w:rPr>
          <w:noProof/>
          <w:snapToGrid w:val="0"/>
          <w:sz w:val="22"/>
          <w:szCs w:val="24"/>
        </w:rPr>
        <w:t xml:space="preserve"> </w:t>
      </w:r>
      <w:r w:rsidRPr="005D554B">
        <w:rPr>
          <w:noProof/>
          <w:snapToGrid w:val="0"/>
          <w:sz w:val="22"/>
          <w:szCs w:val="24"/>
        </w:rPr>
        <w:t>vaistininką. Žr.</w:t>
      </w:r>
      <w:r w:rsidR="00184D4E">
        <w:rPr>
          <w:noProof/>
          <w:snapToGrid w:val="0"/>
          <w:sz w:val="22"/>
          <w:szCs w:val="24"/>
        </w:rPr>
        <w:t> </w:t>
      </w:r>
      <w:r w:rsidRPr="005D554B">
        <w:rPr>
          <w:noProof/>
          <w:snapToGrid w:val="0"/>
          <w:sz w:val="22"/>
          <w:szCs w:val="24"/>
        </w:rPr>
        <w:t>4</w:t>
      </w:r>
      <w:r w:rsidR="00184D4E">
        <w:rPr>
          <w:noProof/>
          <w:snapToGrid w:val="0"/>
          <w:sz w:val="22"/>
          <w:szCs w:val="24"/>
        </w:rPr>
        <w:t> </w:t>
      </w:r>
      <w:r w:rsidRPr="005D554B">
        <w:rPr>
          <w:noProof/>
          <w:snapToGrid w:val="0"/>
          <w:sz w:val="22"/>
          <w:szCs w:val="24"/>
        </w:rPr>
        <w:t>skyrių.</w:t>
      </w:r>
    </w:p>
    <w:p w14:paraId="0762EB6D" w14:textId="77777777" w:rsidR="005D554B" w:rsidRPr="005D554B" w:rsidRDefault="005D554B" w:rsidP="005D554B">
      <w:pPr>
        <w:ind w:right="-2"/>
        <w:rPr>
          <w:snapToGrid w:val="0"/>
          <w:sz w:val="22"/>
          <w:szCs w:val="24"/>
        </w:rPr>
      </w:pPr>
    </w:p>
    <w:p w14:paraId="78EE6FB7"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Apie ką rašoma šiame lapelyje?</w:t>
      </w:r>
    </w:p>
    <w:p w14:paraId="6E40A561" w14:textId="77777777" w:rsidR="005D554B" w:rsidRPr="005D554B" w:rsidRDefault="005D554B" w:rsidP="005D554B">
      <w:pPr>
        <w:numPr>
          <w:ilvl w:val="12"/>
          <w:numId w:val="0"/>
        </w:numPr>
        <w:ind w:left="284" w:right="-2"/>
        <w:rPr>
          <w:snapToGrid w:val="0"/>
          <w:sz w:val="22"/>
          <w:szCs w:val="24"/>
        </w:rPr>
      </w:pPr>
    </w:p>
    <w:p w14:paraId="41157BA4" w14:textId="6BDFC407"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1.</w:t>
      </w:r>
      <w:r w:rsidRPr="005D554B">
        <w:rPr>
          <w:snapToGrid w:val="0"/>
          <w:sz w:val="22"/>
          <w:szCs w:val="24"/>
        </w:rPr>
        <w:tab/>
      </w:r>
      <w:r w:rsidRPr="005D554B">
        <w:rPr>
          <w:snapToGrid w:val="0"/>
          <w:sz w:val="22"/>
        </w:rPr>
        <w:t xml:space="preserve">Kas yra </w:t>
      </w:r>
      <w:r w:rsidR="00591952">
        <w:rPr>
          <w:snapToGrid w:val="0"/>
          <w:sz w:val="22"/>
        </w:rPr>
        <w:t>Dimtelzo</w:t>
      </w:r>
      <w:r w:rsidRPr="005D554B">
        <w:rPr>
          <w:snapToGrid w:val="0"/>
          <w:sz w:val="22"/>
        </w:rPr>
        <w:t xml:space="preserve"> ir kam jis vartojamas</w:t>
      </w:r>
      <w:r w:rsidRPr="005D554B">
        <w:rPr>
          <w:snapToGrid w:val="0"/>
          <w:sz w:val="22"/>
          <w:szCs w:val="24"/>
        </w:rPr>
        <w:t xml:space="preserve"> </w:t>
      </w:r>
    </w:p>
    <w:p w14:paraId="703510BA" w14:textId="224C2C5E"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2.</w:t>
      </w:r>
      <w:r w:rsidRPr="005D554B">
        <w:rPr>
          <w:snapToGrid w:val="0"/>
          <w:sz w:val="22"/>
          <w:szCs w:val="24"/>
        </w:rPr>
        <w:tab/>
      </w:r>
      <w:r w:rsidRPr="005D554B">
        <w:rPr>
          <w:noProof/>
          <w:snapToGrid w:val="0"/>
          <w:sz w:val="22"/>
          <w:szCs w:val="24"/>
        </w:rPr>
        <w:t xml:space="preserve">Kas žinotina prieš vartojant </w:t>
      </w:r>
      <w:r w:rsidR="00591952">
        <w:rPr>
          <w:noProof/>
          <w:snapToGrid w:val="0"/>
          <w:sz w:val="22"/>
          <w:szCs w:val="24"/>
        </w:rPr>
        <w:t>Dimtelzo</w:t>
      </w:r>
      <w:r w:rsidRPr="005D554B">
        <w:rPr>
          <w:snapToGrid w:val="0"/>
          <w:sz w:val="22"/>
          <w:szCs w:val="24"/>
        </w:rPr>
        <w:t xml:space="preserve">  </w:t>
      </w:r>
    </w:p>
    <w:p w14:paraId="3ECF9AB8" w14:textId="6E1FBB5B"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3.</w:t>
      </w:r>
      <w:r w:rsidRPr="005D554B">
        <w:rPr>
          <w:snapToGrid w:val="0"/>
          <w:sz w:val="22"/>
          <w:szCs w:val="24"/>
        </w:rPr>
        <w:tab/>
      </w:r>
      <w:r w:rsidRPr="005D554B">
        <w:rPr>
          <w:noProof/>
          <w:snapToGrid w:val="0"/>
          <w:sz w:val="22"/>
          <w:szCs w:val="24"/>
        </w:rPr>
        <w:t xml:space="preserve">Kaip vartoti </w:t>
      </w:r>
      <w:r w:rsidR="00591952">
        <w:rPr>
          <w:noProof/>
          <w:snapToGrid w:val="0"/>
          <w:sz w:val="22"/>
          <w:szCs w:val="24"/>
        </w:rPr>
        <w:t>Dimtelzo</w:t>
      </w:r>
      <w:r w:rsidRPr="005D554B">
        <w:rPr>
          <w:snapToGrid w:val="0"/>
          <w:sz w:val="22"/>
          <w:szCs w:val="24"/>
        </w:rPr>
        <w:t xml:space="preserve"> </w:t>
      </w:r>
    </w:p>
    <w:p w14:paraId="3D6F5518" w14:textId="77777777"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4.</w:t>
      </w:r>
      <w:r w:rsidRPr="005D554B">
        <w:rPr>
          <w:snapToGrid w:val="0"/>
          <w:sz w:val="22"/>
          <w:szCs w:val="24"/>
        </w:rPr>
        <w:tab/>
      </w:r>
      <w:r w:rsidRPr="005D554B">
        <w:rPr>
          <w:snapToGrid w:val="0"/>
          <w:sz w:val="22"/>
        </w:rPr>
        <w:t>Galimas šalutinis poveikis</w:t>
      </w:r>
      <w:r w:rsidRPr="005D554B">
        <w:rPr>
          <w:snapToGrid w:val="0"/>
          <w:sz w:val="22"/>
          <w:szCs w:val="24"/>
        </w:rPr>
        <w:t xml:space="preserve"> </w:t>
      </w:r>
    </w:p>
    <w:p w14:paraId="732041CC" w14:textId="4DC44A8E"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5.</w:t>
      </w:r>
      <w:r w:rsidRPr="005D554B">
        <w:rPr>
          <w:snapToGrid w:val="0"/>
          <w:sz w:val="22"/>
          <w:szCs w:val="24"/>
        </w:rPr>
        <w:tab/>
      </w:r>
      <w:r w:rsidRPr="005D554B">
        <w:rPr>
          <w:snapToGrid w:val="0"/>
          <w:sz w:val="22"/>
        </w:rPr>
        <w:t xml:space="preserve">Kaip laikyti </w:t>
      </w:r>
      <w:r w:rsidR="00591952">
        <w:rPr>
          <w:snapToGrid w:val="0"/>
          <w:sz w:val="22"/>
        </w:rPr>
        <w:t>Dimtelzo</w:t>
      </w:r>
      <w:r w:rsidRPr="005D554B">
        <w:rPr>
          <w:snapToGrid w:val="0"/>
          <w:sz w:val="22"/>
          <w:szCs w:val="24"/>
        </w:rPr>
        <w:t xml:space="preserve"> </w:t>
      </w:r>
    </w:p>
    <w:p w14:paraId="37892546" w14:textId="77777777"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6.</w:t>
      </w:r>
      <w:r w:rsidRPr="005D554B">
        <w:rPr>
          <w:snapToGrid w:val="0"/>
          <w:sz w:val="22"/>
          <w:szCs w:val="24"/>
        </w:rPr>
        <w:tab/>
      </w:r>
      <w:r w:rsidRPr="005D554B">
        <w:rPr>
          <w:noProof/>
          <w:snapToGrid w:val="0"/>
          <w:sz w:val="22"/>
          <w:szCs w:val="24"/>
        </w:rPr>
        <w:t>Pakuotės turinys ir kita informacija</w:t>
      </w:r>
    </w:p>
    <w:p w14:paraId="2367B324" w14:textId="77777777" w:rsidR="005D554B" w:rsidRPr="005D554B" w:rsidRDefault="005D554B" w:rsidP="005D554B">
      <w:pPr>
        <w:numPr>
          <w:ilvl w:val="12"/>
          <w:numId w:val="0"/>
        </w:numPr>
        <w:ind w:right="-2"/>
        <w:rPr>
          <w:snapToGrid w:val="0"/>
          <w:sz w:val="22"/>
          <w:szCs w:val="24"/>
        </w:rPr>
      </w:pPr>
    </w:p>
    <w:p w14:paraId="5C503535" w14:textId="77777777" w:rsidR="005D554B" w:rsidRPr="005D554B" w:rsidRDefault="005D554B" w:rsidP="005D554B">
      <w:pPr>
        <w:numPr>
          <w:ilvl w:val="12"/>
          <w:numId w:val="0"/>
        </w:numPr>
        <w:ind w:right="-2"/>
        <w:rPr>
          <w:snapToGrid w:val="0"/>
          <w:sz w:val="22"/>
          <w:szCs w:val="24"/>
        </w:rPr>
      </w:pPr>
    </w:p>
    <w:p w14:paraId="0C1616E3" w14:textId="39D27F9F"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1.</w:t>
      </w:r>
      <w:r w:rsidRPr="005D554B">
        <w:rPr>
          <w:b/>
          <w:bCs/>
          <w:snapToGrid w:val="0"/>
          <w:sz w:val="22"/>
          <w:szCs w:val="28"/>
          <w:lang w:eastAsia="x-none"/>
        </w:rPr>
        <w:tab/>
        <w:t xml:space="preserve">Kas yra </w:t>
      </w:r>
      <w:r w:rsidR="00591952">
        <w:rPr>
          <w:b/>
          <w:bCs/>
          <w:snapToGrid w:val="0"/>
          <w:sz w:val="22"/>
          <w:szCs w:val="28"/>
          <w:lang w:eastAsia="x-none"/>
        </w:rPr>
        <w:t>Dimtelzo</w:t>
      </w:r>
      <w:r w:rsidRPr="005D554B">
        <w:rPr>
          <w:b/>
          <w:bCs/>
          <w:snapToGrid w:val="0"/>
          <w:sz w:val="22"/>
          <w:szCs w:val="28"/>
          <w:lang w:eastAsia="x-none"/>
        </w:rPr>
        <w:t xml:space="preserve"> ir kam jis vartojamas</w:t>
      </w:r>
    </w:p>
    <w:p w14:paraId="4678B3C5" w14:textId="77777777" w:rsidR="005D554B" w:rsidRDefault="005D554B" w:rsidP="005D554B">
      <w:pPr>
        <w:numPr>
          <w:ilvl w:val="12"/>
          <w:numId w:val="0"/>
        </w:numPr>
        <w:ind w:right="-2"/>
        <w:rPr>
          <w:snapToGrid w:val="0"/>
          <w:sz w:val="22"/>
          <w:szCs w:val="22"/>
        </w:rPr>
      </w:pPr>
    </w:p>
    <w:p w14:paraId="306E9EA4" w14:textId="0367709A" w:rsidR="00933C09" w:rsidRDefault="00933C09" w:rsidP="005D554B">
      <w:pPr>
        <w:numPr>
          <w:ilvl w:val="12"/>
          <w:numId w:val="0"/>
        </w:numPr>
        <w:ind w:right="-2"/>
        <w:rPr>
          <w:snapToGrid w:val="0"/>
          <w:sz w:val="22"/>
          <w:szCs w:val="22"/>
        </w:rPr>
      </w:pPr>
      <w:r w:rsidRPr="005D554B">
        <w:rPr>
          <w:b/>
          <w:bCs/>
          <w:snapToGrid w:val="0"/>
          <w:sz w:val="22"/>
          <w:szCs w:val="28"/>
          <w:lang w:eastAsia="x-none"/>
        </w:rPr>
        <w:t xml:space="preserve">Kas yra </w:t>
      </w:r>
      <w:r>
        <w:rPr>
          <w:b/>
          <w:bCs/>
          <w:snapToGrid w:val="0"/>
          <w:sz w:val="22"/>
          <w:szCs w:val="28"/>
          <w:lang w:eastAsia="x-none"/>
        </w:rPr>
        <w:t>Dimtelzo</w:t>
      </w:r>
    </w:p>
    <w:p w14:paraId="52F14BDD" w14:textId="77777777" w:rsidR="00933C09" w:rsidRPr="008E6936" w:rsidRDefault="00933C09" w:rsidP="005D554B">
      <w:pPr>
        <w:numPr>
          <w:ilvl w:val="12"/>
          <w:numId w:val="0"/>
        </w:numPr>
        <w:ind w:right="-2"/>
        <w:rPr>
          <w:snapToGrid w:val="0"/>
          <w:sz w:val="22"/>
          <w:szCs w:val="22"/>
        </w:rPr>
      </w:pPr>
    </w:p>
    <w:p w14:paraId="519E0A8F" w14:textId="34B2A8F8" w:rsidR="00A31A89" w:rsidRDefault="00591952" w:rsidP="005D554B">
      <w:pPr>
        <w:ind w:right="-2"/>
        <w:rPr>
          <w:sz w:val="22"/>
          <w:szCs w:val="22"/>
        </w:rPr>
      </w:pPr>
      <w:r>
        <w:rPr>
          <w:sz w:val="22"/>
          <w:szCs w:val="22"/>
        </w:rPr>
        <w:t>Dimtelzo</w:t>
      </w:r>
      <w:r w:rsidR="008E6936" w:rsidRPr="008E6936">
        <w:rPr>
          <w:sz w:val="22"/>
          <w:szCs w:val="22"/>
        </w:rPr>
        <w:t xml:space="preserve"> yra vaistas, kurio sudėtyje yra veikliosios medžiagos </w:t>
      </w:r>
      <w:r w:rsidR="008E6936" w:rsidRPr="00A31A89">
        <w:rPr>
          <w:b/>
          <w:sz w:val="22"/>
          <w:szCs w:val="22"/>
        </w:rPr>
        <w:t>dimetilfumarato</w:t>
      </w:r>
      <w:r w:rsidR="008E6936" w:rsidRPr="008E6936">
        <w:rPr>
          <w:sz w:val="22"/>
          <w:szCs w:val="22"/>
        </w:rPr>
        <w:t xml:space="preserve">. </w:t>
      </w:r>
    </w:p>
    <w:p w14:paraId="4622163C" w14:textId="77777777" w:rsidR="00A31A89" w:rsidRDefault="00A31A89" w:rsidP="005D554B">
      <w:pPr>
        <w:ind w:right="-2"/>
        <w:rPr>
          <w:sz w:val="22"/>
          <w:szCs w:val="22"/>
        </w:rPr>
      </w:pPr>
    </w:p>
    <w:p w14:paraId="55E2B5AB" w14:textId="3C9FDBEC" w:rsidR="00A31A89" w:rsidRPr="008F3F38" w:rsidRDefault="008E6936" w:rsidP="005D554B">
      <w:pPr>
        <w:ind w:right="-2"/>
        <w:rPr>
          <w:b/>
          <w:sz w:val="22"/>
          <w:szCs w:val="22"/>
        </w:rPr>
      </w:pPr>
      <w:r w:rsidRPr="008F3F38">
        <w:rPr>
          <w:b/>
          <w:sz w:val="22"/>
          <w:szCs w:val="22"/>
        </w:rPr>
        <w:t xml:space="preserve">Kam </w:t>
      </w:r>
      <w:r w:rsidR="00591952">
        <w:rPr>
          <w:b/>
          <w:sz w:val="22"/>
          <w:szCs w:val="22"/>
        </w:rPr>
        <w:t>Dimtelzo</w:t>
      </w:r>
      <w:r w:rsidRPr="008F3F38">
        <w:rPr>
          <w:b/>
          <w:sz w:val="22"/>
          <w:szCs w:val="22"/>
        </w:rPr>
        <w:t xml:space="preserve"> vartojamas</w:t>
      </w:r>
    </w:p>
    <w:p w14:paraId="612D8BC9" w14:textId="01CA4319" w:rsidR="00A31A89" w:rsidRPr="00A31A89" w:rsidRDefault="00591952" w:rsidP="005D554B">
      <w:pPr>
        <w:ind w:right="-2"/>
        <w:rPr>
          <w:b/>
          <w:sz w:val="22"/>
          <w:szCs w:val="22"/>
        </w:rPr>
      </w:pPr>
      <w:r w:rsidRPr="00367AD0">
        <w:rPr>
          <w:bCs/>
          <w:sz w:val="22"/>
          <w:szCs w:val="22"/>
        </w:rPr>
        <w:t>Dimtelzo</w:t>
      </w:r>
      <w:r w:rsidR="00A31A89" w:rsidRPr="00367AD0">
        <w:rPr>
          <w:bCs/>
          <w:sz w:val="22"/>
          <w:szCs w:val="22"/>
        </w:rPr>
        <w:t xml:space="preserve"> </w:t>
      </w:r>
      <w:r w:rsidR="008E6936" w:rsidRPr="00367AD0">
        <w:rPr>
          <w:bCs/>
          <w:sz w:val="22"/>
          <w:szCs w:val="22"/>
        </w:rPr>
        <w:t>vartojamas recidyvuojančiai remituojančiai išsėtinei sklerozei (IS) gydyti</w:t>
      </w:r>
      <w:r w:rsidR="008E6936" w:rsidRPr="00A31A89">
        <w:rPr>
          <w:b/>
          <w:sz w:val="22"/>
          <w:szCs w:val="22"/>
        </w:rPr>
        <w:t xml:space="preserve"> </w:t>
      </w:r>
      <w:r w:rsidR="00F72EDE" w:rsidRPr="00A31A89">
        <w:rPr>
          <w:b/>
          <w:sz w:val="22"/>
          <w:szCs w:val="22"/>
        </w:rPr>
        <w:t>13</w:t>
      </w:r>
      <w:r w:rsidR="00F72EDE">
        <w:rPr>
          <w:b/>
          <w:sz w:val="22"/>
          <w:szCs w:val="22"/>
        </w:rPr>
        <w:t> </w:t>
      </w:r>
      <w:r w:rsidR="008E6936" w:rsidRPr="00A31A89">
        <w:rPr>
          <w:b/>
          <w:sz w:val="22"/>
          <w:szCs w:val="22"/>
        </w:rPr>
        <w:t xml:space="preserve">metų ir vyresniems pacientams. </w:t>
      </w:r>
    </w:p>
    <w:p w14:paraId="4E47E151" w14:textId="77777777" w:rsidR="00933C09" w:rsidRDefault="00933C09" w:rsidP="005D554B">
      <w:pPr>
        <w:ind w:right="-2"/>
        <w:rPr>
          <w:sz w:val="22"/>
          <w:szCs w:val="22"/>
        </w:rPr>
      </w:pPr>
    </w:p>
    <w:p w14:paraId="36D318C9" w14:textId="5F11F098" w:rsidR="00A31A89" w:rsidRDefault="008E6936" w:rsidP="005D554B">
      <w:pPr>
        <w:ind w:right="-2"/>
        <w:rPr>
          <w:sz w:val="22"/>
          <w:szCs w:val="22"/>
        </w:rPr>
      </w:pPr>
      <w:r w:rsidRPr="008E6936">
        <w:rPr>
          <w:sz w:val="22"/>
          <w:szCs w:val="22"/>
        </w:rPr>
        <w:t>IS – tai ilgą laiką trunkanti liga, kuri pažeidžia centrinę nervų sistemą (CNS), įskaitant galvos ir nugaros smegenis. Recidyvuojančiai</w:t>
      </w:r>
      <w:r w:rsidR="00593686">
        <w:rPr>
          <w:sz w:val="22"/>
          <w:szCs w:val="22"/>
        </w:rPr>
        <w:t xml:space="preserve"> </w:t>
      </w:r>
      <w:r w:rsidRPr="008E6936">
        <w:rPr>
          <w:sz w:val="22"/>
          <w:szCs w:val="22"/>
        </w:rPr>
        <w:t xml:space="preserve">remituojančiai IS būdingi pasikartojantys nervų sistemos sutrikimo simptomų sustiprėjimai (paūmėjimai). Kiekvieno paciento simptomai skiriasi, tačiau dažniausiai pasireiškia apsunkinta eisena, pusiausvyros ir regos sutrikimai (pvz., neryškus matymas ar dvejinimasis akyse). Šie simptomai gali visiškai išnykti praėjus paūmėjimui, tačiau kartais kai kurių jų gali išlikti. </w:t>
      </w:r>
    </w:p>
    <w:p w14:paraId="2799B363" w14:textId="77777777" w:rsidR="00A31A89" w:rsidRDefault="00A31A89" w:rsidP="005D554B">
      <w:pPr>
        <w:ind w:right="-2"/>
        <w:rPr>
          <w:sz w:val="22"/>
          <w:szCs w:val="22"/>
        </w:rPr>
      </w:pPr>
    </w:p>
    <w:p w14:paraId="2D1199A2" w14:textId="68A4DC2D" w:rsidR="00A31A89" w:rsidRPr="00A31A89" w:rsidRDefault="008E6936" w:rsidP="005D554B">
      <w:pPr>
        <w:ind w:right="-2"/>
        <w:rPr>
          <w:b/>
          <w:sz w:val="22"/>
          <w:szCs w:val="22"/>
        </w:rPr>
      </w:pPr>
      <w:r w:rsidRPr="00A31A89">
        <w:rPr>
          <w:b/>
          <w:sz w:val="22"/>
          <w:szCs w:val="22"/>
        </w:rPr>
        <w:t xml:space="preserve">Kaip </w:t>
      </w:r>
      <w:r w:rsidR="00591952">
        <w:rPr>
          <w:b/>
          <w:sz w:val="22"/>
          <w:szCs w:val="22"/>
        </w:rPr>
        <w:t>Dimtelzo</w:t>
      </w:r>
      <w:r w:rsidR="00A31A89" w:rsidRPr="00A31A89">
        <w:rPr>
          <w:b/>
          <w:sz w:val="22"/>
          <w:szCs w:val="22"/>
        </w:rPr>
        <w:t xml:space="preserve"> </w:t>
      </w:r>
      <w:r w:rsidRPr="00A31A89">
        <w:rPr>
          <w:b/>
          <w:sz w:val="22"/>
          <w:szCs w:val="22"/>
        </w:rPr>
        <w:t xml:space="preserve">veikia </w:t>
      </w:r>
    </w:p>
    <w:p w14:paraId="36FDCADD" w14:textId="77777777" w:rsidR="00933C09" w:rsidRDefault="00933C09" w:rsidP="005D554B">
      <w:pPr>
        <w:ind w:right="-2"/>
        <w:rPr>
          <w:sz w:val="22"/>
          <w:szCs w:val="22"/>
        </w:rPr>
      </w:pPr>
    </w:p>
    <w:p w14:paraId="5AD19F13" w14:textId="602643A4" w:rsidR="00A31A89" w:rsidRDefault="008E6936" w:rsidP="005D554B">
      <w:pPr>
        <w:ind w:right="-2"/>
        <w:rPr>
          <w:sz w:val="22"/>
          <w:szCs w:val="22"/>
        </w:rPr>
      </w:pPr>
      <w:r w:rsidRPr="008E6936">
        <w:rPr>
          <w:sz w:val="22"/>
          <w:szCs w:val="22"/>
        </w:rPr>
        <w:t xml:space="preserve">Manoma, kad </w:t>
      </w:r>
      <w:r w:rsidR="00591952">
        <w:rPr>
          <w:sz w:val="22"/>
          <w:szCs w:val="22"/>
        </w:rPr>
        <w:t>Dimtelzo</w:t>
      </w:r>
      <w:r w:rsidRPr="008E6936">
        <w:rPr>
          <w:sz w:val="22"/>
          <w:szCs w:val="22"/>
        </w:rPr>
        <w:t xml:space="preserve"> </w:t>
      </w:r>
      <w:r w:rsidR="00A31A89">
        <w:rPr>
          <w:sz w:val="22"/>
          <w:szCs w:val="22"/>
        </w:rPr>
        <w:t>stabdo</w:t>
      </w:r>
      <w:r w:rsidRPr="008E6936">
        <w:rPr>
          <w:sz w:val="22"/>
          <w:szCs w:val="22"/>
        </w:rPr>
        <w:t xml:space="preserve"> organizmo apsaugos sistemą </w:t>
      </w:r>
      <w:r w:rsidR="00A31A89">
        <w:rPr>
          <w:sz w:val="22"/>
          <w:szCs w:val="22"/>
        </w:rPr>
        <w:t>neleisdamas</w:t>
      </w:r>
      <w:r w:rsidRPr="008E6936">
        <w:rPr>
          <w:sz w:val="22"/>
          <w:szCs w:val="22"/>
        </w:rPr>
        <w:t xml:space="preserve"> jai pažeisti </w:t>
      </w:r>
      <w:r w:rsidR="00A31A89">
        <w:rPr>
          <w:sz w:val="22"/>
          <w:szCs w:val="22"/>
        </w:rPr>
        <w:t xml:space="preserve">Jūsų </w:t>
      </w:r>
      <w:r w:rsidRPr="008E6936">
        <w:rPr>
          <w:sz w:val="22"/>
          <w:szCs w:val="22"/>
        </w:rPr>
        <w:t xml:space="preserve">galvos bei nugaros smegenų. </w:t>
      </w:r>
      <w:r w:rsidR="00A31A89">
        <w:rPr>
          <w:sz w:val="22"/>
          <w:szCs w:val="22"/>
        </w:rPr>
        <w:t>Tai</w:t>
      </w:r>
      <w:r w:rsidRPr="008E6936">
        <w:rPr>
          <w:sz w:val="22"/>
          <w:szCs w:val="22"/>
        </w:rPr>
        <w:t xml:space="preserve"> taip pat gali padėti </w:t>
      </w:r>
      <w:r w:rsidR="00A31A89">
        <w:rPr>
          <w:sz w:val="22"/>
          <w:szCs w:val="22"/>
        </w:rPr>
        <w:t>uždelsti Jūsų</w:t>
      </w:r>
      <w:r w:rsidRPr="008E6936">
        <w:rPr>
          <w:sz w:val="22"/>
          <w:szCs w:val="22"/>
        </w:rPr>
        <w:t xml:space="preserve"> IS </w:t>
      </w:r>
      <w:r w:rsidR="00A31A89">
        <w:rPr>
          <w:sz w:val="22"/>
          <w:szCs w:val="22"/>
        </w:rPr>
        <w:t>būsimą</w:t>
      </w:r>
      <w:r w:rsidR="00A31A89" w:rsidRPr="008E6936">
        <w:rPr>
          <w:sz w:val="22"/>
          <w:szCs w:val="22"/>
        </w:rPr>
        <w:t xml:space="preserve"> </w:t>
      </w:r>
      <w:r w:rsidRPr="008E6936">
        <w:rPr>
          <w:sz w:val="22"/>
          <w:szCs w:val="22"/>
        </w:rPr>
        <w:t>progresavimą</w:t>
      </w:r>
      <w:r w:rsidR="00A31A89">
        <w:rPr>
          <w:sz w:val="22"/>
          <w:szCs w:val="22"/>
        </w:rPr>
        <w:t>.</w:t>
      </w:r>
    </w:p>
    <w:p w14:paraId="7678693C" w14:textId="77777777" w:rsidR="00A31A89" w:rsidRDefault="00A31A89" w:rsidP="005D554B">
      <w:pPr>
        <w:ind w:right="-2"/>
        <w:rPr>
          <w:sz w:val="22"/>
          <w:szCs w:val="22"/>
        </w:rPr>
      </w:pPr>
    </w:p>
    <w:p w14:paraId="66AAFB6D" w14:textId="77777777" w:rsidR="005D554B" w:rsidRPr="005D554B" w:rsidRDefault="005D554B" w:rsidP="005D554B">
      <w:pPr>
        <w:numPr>
          <w:ilvl w:val="12"/>
          <w:numId w:val="0"/>
        </w:numPr>
        <w:ind w:right="-2"/>
        <w:rPr>
          <w:snapToGrid w:val="0"/>
          <w:sz w:val="22"/>
          <w:szCs w:val="24"/>
        </w:rPr>
      </w:pPr>
    </w:p>
    <w:p w14:paraId="487C69C0" w14:textId="132F7F8C"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2.</w:t>
      </w:r>
      <w:r w:rsidRPr="005D554B">
        <w:rPr>
          <w:b/>
          <w:bCs/>
          <w:snapToGrid w:val="0"/>
          <w:sz w:val="22"/>
          <w:szCs w:val="28"/>
          <w:lang w:eastAsia="x-none"/>
        </w:rPr>
        <w:tab/>
        <w:t xml:space="preserve">Kas žinotina prieš vartojant </w:t>
      </w:r>
      <w:r w:rsidR="00591952">
        <w:rPr>
          <w:b/>
          <w:sz w:val="22"/>
          <w:szCs w:val="22"/>
        </w:rPr>
        <w:t>Dimtelzo</w:t>
      </w:r>
      <w:r w:rsidR="004A5D03" w:rsidRPr="005D554B">
        <w:rPr>
          <w:b/>
          <w:bCs/>
          <w:snapToGrid w:val="0"/>
          <w:sz w:val="22"/>
          <w:szCs w:val="28"/>
          <w:lang w:eastAsia="x-none"/>
        </w:rPr>
        <w:t xml:space="preserve"> </w:t>
      </w:r>
    </w:p>
    <w:p w14:paraId="67F1CCD4" w14:textId="77777777" w:rsidR="005D554B" w:rsidRPr="005D554B" w:rsidRDefault="005D554B" w:rsidP="005D554B">
      <w:pPr>
        <w:numPr>
          <w:ilvl w:val="12"/>
          <w:numId w:val="0"/>
        </w:numPr>
        <w:ind w:right="-2"/>
        <w:rPr>
          <w:snapToGrid w:val="0"/>
          <w:sz w:val="22"/>
          <w:szCs w:val="24"/>
        </w:rPr>
      </w:pPr>
    </w:p>
    <w:p w14:paraId="424BD84D" w14:textId="574BEC85" w:rsidR="005D554B" w:rsidRPr="005D554B" w:rsidRDefault="00591952" w:rsidP="005D554B">
      <w:pPr>
        <w:keepNext/>
        <w:tabs>
          <w:tab w:val="left" w:pos="567"/>
        </w:tabs>
        <w:spacing w:line="260" w:lineRule="exact"/>
        <w:jc w:val="both"/>
        <w:outlineLvl w:val="3"/>
        <w:rPr>
          <w:b/>
          <w:bCs/>
          <w:snapToGrid w:val="0"/>
          <w:sz w:val="22"/>
          <w:szCs w:val="22"/>
          <w:lang w:eastAsia="x-none"/>
        </w:rPr>
      </w:pPr>
      <w:r>
        <w:rPr>
          <w:b/>
          <w:sz w:val="22"/>
          <w:szCs w:val="22"/>
        </w:rPr>
        <w:t>Dimtelzo</w:t>
      </w:r>
      <w:r w:rsidR="005D554B" w:rsidRPr="005D554B">
        <w:rPr>
          <w:b/>
          <w:bCs/>
          <w:snapToGrid w:val="0"/>
          <w:sz w:val="22"/>
          <w:szCs w:val="22"/>
          <w:lang w:eastAsia="x-none"/>
        </w:rPr>
        <w:t xml:space="preserve"> vartoti draudžiama:</w:t>
      </w:r>
    </w:p>
    <w:p w14:paraId="164B3698" w14:textId="3A429BBE" w:rsidR="004A5D03" w:rsidRPr="004A5D03" w:rsidRDefault="005D554B" w:rsidP="005D554B">
      <w:pPr>
        <w:numPr>
          <w:ilvl w:val="12"/>
          <w:numId w:val="0"/>
        </w:numPr>
        <w:tabs>
          <w:tab w:val="left" w:pos="567"/>
        </w:tabs>
        <w:ind w:left="567" w:hanging="567"/>
        <w:rPr>
          <w:noProof/>
          <w:snapToGrid w:val="0"/>
          <w:sz w:val="22"/>
          <w:szCs w:val="22"/>
        </w:rPr>
      </w:pPr>
      <w:r w:rsidRPr="005D554B">
        <w:rPr>
          <w:snapToGrid w:val="0"/>
          <w:sz w:val="22"/>
          <w:szCs w:val="24"/>
        </w:rPr>
        <w:t>-</w:t>
      </w:r>
      <w:r w:rsidRPr="005D554B">
        <w:rPr>
          <w:snapToGrid w:val="0"/>
          <w:sz w:val="22"/>
          <w:szCs w:val="24"/>
        </w:rPr>
        <w:tab/>
      </w:r>
      <w:r w:rsidRPr="004A5D03">
        <w:rPr>
          <w:b/>
          <w:noProof/>
          <w:snapToGrid w:val="0"/>
          <w:sz w:val="22"/>
          <w:szCs w:val="24"/>
        </w:rPr>
        <w:t xml:space="preserve">jeigu yra alergija </w:t>
      </w:r>
      <w:r w:rsidR="004A5D03" w:rsidRPr="004A5D03">
        <w:rPr>
          <w:b/>
          <w:noProof/>
          <w:snapToGrid w:val="0"/>
          <w:sz w:val="22"/>
          <w:szCs w:val="24"/>
        </w:rPr>
        <w:t>dimetilfumaratui</w:t>
      </w:r>
      <w:r w:rsidRPr="005D554B">
        <w:rPr>
          <w:noProof/>
          <w:snapToGrid w:val="0"/>
          <w:sz w:val="22"/>
          <w:szCs w:val="24"/>
        </w:rPr>
        <w:t xml:space="preserve"> arba bet kuriai pagalbinei šio vaisto medžiagai (jos išvardytos </w:t>
      </w:r>
      <w:r w:rsidRPr="004A5D03">
        <w:rPr>
          <w:noProof/>
          <w:snapToGrid w:val="0"/>
          <w:sz w:val="22"/>
          <w:szCs w:val="22"/>
        </w:rPr>
        <w:t>6</w:t>
      </w:r>
      <w:r w:rsidR="00184D4E">
        <w:rPr>
          <w:noProof/>
          <w:snapToGrid w:val="0"/>
          <w:sz w:val="22"/>
          <w:szCs w:val="22"/>
        </w:rPr>
        <w:t> </w:t>
      </w:r>
      <w:r w:rsidRPr="004A5D03">
        <w:rPr>
          <w:noProof/>
          <w:snapToGrid w:val="0"/>
          <w:sz w:val="22"/>
          <w:szCs w:val="22"/>
        </w:rPr>
        <w:t>skyriuje).</w:t>
      </w:r>
    </w:p>
    <w:p w14:paraId="0BF0D8A4" w14:textId="0F1AA472" w:rsidR="004A5D03" w:rsidRPr="004A5D03" w:rsidRDefault="004A5D03" w:rsidP="004A5D03">
      <w:pPr>
        <w:pStyle w:val="Sraopastraipa"/>
        <w:numPr>
          <w:ilvl w:val="0"/>
          <w:numId w:val="16"/>
        </w:numPr>
        <w:tabs>
          <w:tab w:val="left" w:pos="567"/>
        </w:tabs>
        <w:ind w:left="567" w:hanging="567"/>
        <w:rPr>
          <w:sz w:val="22"/>
          <w:szCs w:val="22"/>
        </w:rPr>
      </w:pPr>
      <w:r w:rsidRPr="004A5D03">
        <w:rPr>
          <w:b/>
          <w:sz w:val="22"/>
          <w:szCs w:val="22"/>
        </w:rPr>
        <w:t>jeigu įtariama, kad Jus kamuoja reta galvos smegenų infekcija, vadinama progresuojančia daugiažidi</w:t>
      </w:r>
      <w:r w:rsidR="00FC0AC7">
        <w:rPr>
          <w:b/>
          <w:sz w:val="22"/>
          <w:szCs w:val="22"/>
        </w:rPr>
        <w:t>ni</w:t>
      </w:r>
      <w:r w:rsidRPr="004A5D03">
        <w:rPr>
          <w:b/>
          <w:sz w:val="22"/>
          <w:szCs w:val="22"/>
        </w:rPr>
        <w:t>ne leukoencefalopatija (PDL), arba jeigu PDL buvo patvirtinta</w:t>
      </w:r>
      <w:r w:rsidRPr="004A5D03">
        <w:rPr>
          <w:sz w:val="22"/>
          <w:szCs w:val="22"/>
        </w:rPr>
        <w:t xml:space="preserve">. </w:t>
      </w:r>
    </w:p>
    <w:p w14:paraId="57FD2A86" w14:textId="77777777" w:rsidR="004A5D03" w:rsidRDefault="004A5D03" w:rsidP="004A5D03">
      <w:pPr>
        <w:numPr>
          <w:ilvl w:val="12"/>
          <w:numId w:val="0"/>
        </w:numPr>
        <w:tabs>
          <w:tab w:val="left" w:pos="567"/>
        </w:tabs>
        <w:ind w:left="567" w:hanging="567"/>
        <w:rPr>
          <w:sz w:val="22"/>
          <w:szCs w:val="22"/>
        </w:rPr>
      </w:pPr>
    </w:p>
    <w:p w14:paraId="145B1E49" w14:textId="77777777" w:rsidR="004A5D03" w:rsidRPr="004A5D03" w:rsidRDefault="004A5D03" w:rsidP="005D554B">
      <w:pPr>
        <w:numPr>
          <w:ilvl w:val="12"/>
          <w:numId w:val="0"/>
        </w:numPr>
        <w:tabs>
          <w:tab w:val="left" w:pos="567"/>
        </w:tabs>
        <w:ind w:left="567" w:hanging="567"/>
        <w:rPr>
          <w:b/>
          <w:sz w:val="22"/>
          <w:szCs w:val="22"/>
        </w:rPr>
      </w:pPr>
      <w:r w:rsidRPr="004A5D03">
        <w:rPr>
          <w:b/>
          <w:sz w:val="22"/>
          <w:szCs w:val="22"/>
        </w:rPr>
        <w:t xml:space="preserve">Įspėjimai ir atsargumo priemonės </w:t>
      </w:r>
    </w:p>
    <w:p w14:paraId="573C15F8" w14:textId="4D177B5E" w:rsidR="004A5D03" w:rsidRDefault="00591952" w:rsidP="004A5D03">
      <w:pPr>
        <w:numPr>
          <w:ilvl w:val="12"/>
          <w:numId w:val="0"/>
        </w:numPr>
        <w:tabs>
          <w:tab w:val="left" w:pos="0"/>
        </w:tabs>
        <w:rPr>
          <w:sz w:val="22"/>
          <w:szCs w:val="22"/>
        </w:rPr>
      </w:pPr>
      <w:r>
        <w:rPr>
          <w:sz w:val="22"/>
          <w:szCs w:val="22"/>
        </w:rPr>
        <w:lastRenderedPageBreak/>
        <w:t>Dimtelzo</w:t>
      </w:r>
      <w:r w:rsidR="004A5D03" w:rsidRPr="004A5D03">
        <w:rPr>
          <w:sz w:val="22"/>
          <w:szCs w:val="22"/>
        </w:rPr>
        <w:t xml:space="preserve"> gali </w:t>
      </w:r>
      <w:r w:rsidR="004A5D03">
        <w:rPr>
          <w:sz w:val="22"/>
          <w:szCs w:val="22"/>
        </w:rPr>
        <w:t>paveikti</w:t>
      </w:r>
      <w:r w:rsidR="004A5D03" w:rsidRPr="004A5D03">
        <w:rPr>
          <w:sz w:val="22"/>
          <w:szCs w:val="22"/>
        </w:rPr>
        <w:t xml:space="preserve"> Jūsų baltųjų kraujo ląstelių skaiči</w:t>
      </w:r>
      <w:r w:rsidR="004A5D03">
        <w:rPr>
          <w:sz w:val="22"/>
          <w:szCs w:val="22"/>
        </w:rPr>
        <w:t>ų</w:t>
      </w:r>
      <w:r w:rsidR="004A5D03" w:rsidRPr="004A5D03">
        <w:rPr>
          <w:sz w:val="22"/>
          <w:szCs w:val="22"/>
        </w:rPr>
        <w:t>, inkstų ir kepenų funkcij</w:t>
      </w:r>
      <w:r w:rsidR="004A5D03">
        <w:rPr>
          <w:sz w:val="22"/>
          <w:szCs w:val="22"/>
        </w:rPr>
        <w:t>ą</w:t>
      </w:r>
      <w:r w:rsidR="004A5D03" w:rsidRPr="004A5D03">
        <w:rPr>
          <w:sz w:val="22"/>
          <w:szCs w:val="22"/>
        </w:rPr>
        <w:t xml:space="preserve">. Prieš pradedant vartoti </w:t>
      </w:r>
      <w:r>
        <w:rPr>
          <w:sz w:val="22"/>
          <w:szCs w:val="22"/>
        </w:rPr>
        <w:t>Dimtelzo</w:t>
      </w:r>
      <w:r w:rsidR="004A5D03" w:rsidRPr="004A5D03">
        <w:rPr>
          <w:sz w:val="22"/>
          <w:szCs w:val="22"/>
        </w:rPr>
        <w:t xml:space="preserve">, Jūsų gydytojas atliks kraujo tyrimus, kad nustatytų </w:t>
      </w:r>
      <w:r w:rsidR="004A5D03" w:rsidRPr="008B46ED">
        <w:rPr>
          <w:b/>
          <w:bCs/>
          <w:sz w:val="22"/>
          <w:szCs w:val="22"/>
        </w:rPr>
        <w:t>baltųjų kraujo ląstelių skaičių</w:t>
      </w:r>
      <w:r w:rsidR="004A5D03" w:rsidRPr="004A5D03">
        <w:rPr>
          <w:sz w:val="22"/>
          <w:szCs w:val="22"/>
        </w:rPr>
        <w:t xml:space="preserve">, ir patikrins Jūsų </w:t>
      </w:r>
      <w:r w:rsidR="004A5D03" w:rsidRPr="008B46ED">
        <w:rPr>
          <w:b/>
          <w:bCs/>
          <w:sz w:val="22"/>
          <w:szCs w:val="22"/>
        </w:rPr>
        <w:t>inkstų</w:t>
      </w:r>
      <w:r w:rsidR="004A5D03" w:rsidRPr="004A5D03">
        <w:rPr>
          <w:sz w:val="22"/>
          <w:szCs w:val="22"/>
        </w:rPr>
        <w:t xml:space="preserve"> bei </w:t>
      </w:r>
      <w:r w:rsidR="004A5D03" w:rsidRPr="008B46ED">
        <w:rPr>
          <w:b/>
          <w:bCs/>
          <w:sz w:val="22"/>
          <w:szCs w:val="22"/>
        </w:rPr>
        <w:t>kepenų</w:t>
      </w:r>
      <w:r w:rsidR="004A5D03" w:rsidRPr="004A5D03">
        <w:rPr>
          <w:sz w:val="22"/>
          <w:szCs w:val="22"/>
        </w:rPr>
        <w:t xml:space="preserve"> </w:t>
      </w:r>
      <w:r w:rsidR="004A5D03">
        <w:rPr>
          <w:sz w:val="22"/>
          <w:szCs w:val="22"/>
        </w:rPr>
        <w:t>funkciją</w:t>
      </w:r>
      <w:r w:rsidR="004A5D03" w:rsidRPr="004A5D03">
        <w:rPr>
          <w:sz w:val="22"/>
          <w:szCs w:val="22"/>
        </w:rPr>
        <w:t xml:space="preserve">. Šiuos tyrimus Jūsų gydytojas atliks periodiškai viso gydymo metu. Jei Jūsų baltųjų kraujo ląstelių kiekis gydymo metu sumažėja, Jūsų gydytojas gali nuspręsti Jums atlikti papildomus tyrimus arba nutraukti gydymą. </w:t>
      </w:r>
    </w:p>
    <w:p w14:paraId="6D3BF957" w14:textId="77777777" w:rsidR="004A5D03" w:rsidRDefault="004A5D03" w:rsidP="004A5D03">
      <w:pPr>
        <w:numPr>
          <w:ilvl w:val="12"/>
          <w:numId w:val="0"/>
        </w:numPr>
        <w:tabs>
          <w:tab w:val="left" w:pos="0"/>
        </w:tabs>
        <w:rPr>
          <w:sz w:val="22"/>
          <w:szCs w:val="22"/>
        </w:rPr>
      </w:pPr>
    </w:p>
    <w:p w14:paraId="3C40C70F" w14:textId="07C3559D" w:rsidR="004A5D03" w:rsidRDefault="00760556" w:rsidP="004A5D03">
      <w:pPr>
        <w:numPr>
          <w:ilvl w:val="12"/>
          <w:numId w:val="0"/>
        </w:numPr>
        <w:tabs>
          <w:tab w:val="left" w:pos="0"/>
        </w:tabs>
        <w:rPr>
          <w:sz w:val="22"/>
          <w:szCs w:val="22"/>
        </w:rPr>
      </w:pPr>
      <w:r>
        <w:rPr>
          <w:b/>
          <w:sz w:val="22"/>
          <w:szCs w:val="22"/>
        </w:rPr>
        <w:t>Pasitarkite su gydytoju</w:t>
      </w:r>
      <w:r w:rsidR="004A5D03" w:rsidRPr="004A5D03">
        <w:rPr>
          <w:sz w:val="22"/>
          <w:szCs w:val="22"/>
        </w:rPr>
        <w:t xml:space="preserve"> prieš prad</w:t>
      </w:r>
      <w:r>
        <w:rPr>
          <w:sz w:val="22"/>
          <w:szCs w:val="22"/>
        </w:rPr>
        <w:t>ėdami</w:t>
      </w:r>
      <w:r w:rsidR="004A5D03" w:rsidRPr="004A5D03">
        <w:rPr>
          <w:sz w:val="22"/>
          <w:szCs w:val="22"/>
        </w:rPr>
        <w:t xml:space="preserve"> vartoti </w:t>
      </w:r>
      <w:r w:rsidR="00591952">
        <w:rPr>
          <w:sz w:val="22"/>
          <w:szCs w:val="22"/>
        </w:rPr>
        <w:t>Dimtelzo</w:t>
      </w:r>
      <w:r w:rsidR="004A5D03" w:rsidRPr="004A5D03">
        <w:rPr>
          <w:sz w:val="22"/>
          <w:szCs w:val="22"/>
        </w:rPr>
        <w:t xml:space="preserve">, jeigu </w:t>
      </w:r>
      <w:r w:rsidR="00185599">
        <w:rPr>
          <w:sz w:val="22"/>
          <w:szCs w:val="22"/>
        </w:rPr>
        <w:t>Jums yra</w:t>
      </w:r>
      <w:r w:rsidR="00227A52">
        <w:rPr>
          <w:sz w:val="22"/>
          <w:szCs w:val="22"/>
        </w:rPr>
        <w:t xml:space="preserve"> nustatyta</w:t>
      </w:r>
      <w:r w:rsidR="00185599">
        <w:rPr>
          <w:sz w:val="22"/>
          <w:szCs w:val="22"/>
        </w:rPr>
        <w:t>:</w:t>
      </w:r>
      <w:r w:rsidR="004A5D03" w:rsidRPr="004A5D03">
        <w:rPr>
          <w:sz w:val="22"/>
          <w:szCs w:val="22"/>
        </w:rPr>
        <w:t xml:space="preserve"> </w:t>
      </w:r>
    </w:p>
    <w:p w14:paraId="48B3A536" w14:textId="23818FB3" w:rsidR="004A5D03" w:rsidRPr="00185599" w:rsidRDefault="004A5D03" w:rsidP="00185599">
      <w:pPr>
        <w:pStyle w:val="Sraopastraipa"/>
        <w:numPr>
          <w:ilvl w:val="0"/>
          <w:numId w:val="17"/>
        </w:numPr>
        <w:tabs>
          <w:tab w:val="left" w:pos="0"/>
        </w:tabs>
        <w:ind w:left="567" w:hanging="567"/>
        <w:rPr>
          <w:sz w:val="22"/>
          <w:szCs w:val="22"/>
        </w:rPr>
      </w:pPr>
      <w:r w:rsidRPr="00185599">
        <w:rPr>
          <w:sz w:val="22"/>
          <w:szCs w:val="22"/>
        </w:rPr>
        <w:t xml:space="preserve">sunki </w:t>
      </w:r>
      <w:r w:rsidRPr="00185599">
        <w:rPr>
          <w:b/>
          <w:sz w:val="22"/>
          <w:szCs w:val="22"/>
        </w:rPr>
        <w:t>inkstų</w:t>
      </w:r>
      <w:r w:rsidRPr="00185599">
        <w:rPr>
          <w:sz w:val="22"/>
          <w:szCs w:val="22"/>
        </w:rPr>
        <w:t xml:space="preserve"> liga; </w:t>
      </w:r>
    </w:p>
    <w:p w14:paraId="5D607F8E" w14:textId="3DE9D552" w:rsidR="004A5D03" w:rsidRPr="00185599" w:rsidRDefault="004A5D03" w:rsidP="00185599">
      <w:pPr>
        <w:pStyle w:val="Sraopastraipa"/>
        <w:numPr>
          <w:ilvl w:val="0"/>
          <w:numId w:val="17"/>
        </w:numPr>
        <w:tabs>
          <w:tab w:val="left" w:pos="0"/>
        </w:tabs>
        <w:ind w:left="567" w:hanging="567"/>
        <w:rPr>
          <w:sz w:val="22"/>
          <w:szCs w:val="22"/>
        </w:rPr>
      </w:pPr>
      <w:r w:rsidRPr="00185599">
        <w:rPr>
          <w:sz w:val="22"/>
          <w:szCs w:val="22"/>
        </w:rPr>
        <w:t xml:space="preserve">sunki </w:t>
      </w:r>
      <w:r w:rsidRPr="00185599">
        <w:rPr>
          <w:b/>
          <w:sz w:val="22"/>
          <w:szCs w:val="22"/>
        </w:rPr>
        <w:t>kepenų</w:t>
      </w:r>
      <w:r w:rsidRPr="00185599">
        <w:rPr>
          <w:sz w:val="22"/>
          <w:szCs w:val="22"/>
        </w:rPr>
        <w:t xml:space="preserve"> liga; </w:t>
      </w:r>
    </w:p>
    <w:p w14:paraId="59797E0A" w14:textId="2C17A885" w:rsidR="004A5D03" w:rsidRPr="00185599" w:rsidRDefault="004A5D03" w:rsidP="00185599">
      <w:pPr>
        <w:pStyle w:val="Sraopastraipa"/>
        <w:numPr>
          <w:ilvl w:val="0"/>
          <w:numId w:val="17"/>
        </w:numPr>
        <w:tabs>
          <w:tab w:val="left" w:pos="0"/>
        </w:tabs>
        <w:ind w:left="567" w:hanging="567"/>
        <w:rPr>
          <w:sz w:val="22"/>
          <w:szCs w:val="22"/>
        </w:rPr>
      </w:pPr>
      <w:r w:rsidRPr="00185599">
        <w:rPr>
          <w:b/>
          <w:sz w:val="22"/>
          <w:szCs w:val="22"/>
        </w:rPr>
        <w:t>skrandžio</w:t>
      </w:r>
      <w:r w:rsidRPr="00185599">
        <w:rPr>
          <w:sz w:val="22"/>
          <w:szCs w:val="22"/>
        </w:rPr>
        <w:t xml:space="preserve"> ar </w:t>
      </w:r>
      <w:r w:rsidRPr="00185599">
        <w:rPr>
          <w:b/>
          <w:sz w:val="22"/>
          <w:szCs w:val="22"/>
        </w:rPr>
        <w:t>žarnų</w:t>
      </w:r>
      <w:r w:rsidRPr="00185599">
        <w:rPr>
          <w:sz w:val="22"/>
          <w:szCs w:val="22"/>
        </w:rPr>
        <w:t xml:space="preserve"> liga; </w:t>
      </w:r>
    </w:p>
    <w:p w14:paraId="090B878F" w14:textId="777DB0CF" w:rsidR="004A5D03" w:rsidRPr="00185599" w:rsidRDefault="004A5D03" w:rsidP="00185599">
      <w:pPr>
        <w:pStyle w:val="Sraopastraipa"/>
        <w:numPr>
          <w:ilvl w:val="0"/>
          <w:numId w:val="17"/>
        </w:numPr>
        <w:tabs>
          <w:tab w:val="left" w:pos="0"/>
        </w:tabs>
        <w:ind w:left="567" w:hanging="567"/>
        <w:rPr>
          <w:sz w:val="22"/>
          <w:szCs w:val="22"/>
        </w:rPr>
      </w:pPr>
      <w:r w:rsidRPr="00185599">
        <w:rPr>
          <w:sz w:val="22"/>
          <w:szCs w:val="22"/>
        </w:rPr>
        <w:t xml:space="preserve">sunki </w:t>
      </w:r>
      <w:r w:rsidRPr="00185599">
        <w:rPr>
          <w:b/>
          <w:sz w:val="22"/>
          <w:szCs w:val="22"/>
        </w:rPr>
        <w:t>infekcija</w:t>
      </w:r>
      <w:r w:rsidRPr="00185599">
        <w:rPr>
          <w:sz w:val="22"/>
          <w:szCs w:val="22"/>
        </w:rPr>
        <w:t xml:space="preserve"> (pvz., plaučių uždegim</w:t>
      </w:r>
      <w:r w:rsidR="00185599" w:rsidRPr="00185599">
        <w:rPr>
          <w:sz w:val="22"/>
          <w:szCs w:val="22"/>
        </w:rPr>
        <w:t>as</w:t>
      </w:r>
      <w:r w:rsidRPr="00185599">
        <w:rPr>
          <w:sz w:val="22"/>
          <w:szCs w:val="22"/>
        </w:rPr>
        <w:t xml:space="preserve">). </w:t>
      </w:r>
    </w:p>
    <w:p w14:paraId="5C7A6AC5" w14:textId="77777777" w:rsidR="004A5D03" w:rsidRDefault="004A5D03" w:rsidP="004A5D03">
      <w:pPr>
        <w:numPr>
          <w:ilvl w:val="12"/>
          <w:numId w:val="0"/>
        </w:numPr>
        <w:tabs>
          <w:tab w:val="left" w:pos="0"/>
        </w:tabs>
        <w:rPr>
          <w:sz w:val="22"/>
          <w:szCs w:val="22"/>
        </w:rPr>
      </w:pPr>
    </w:p>
    <w:p w14:paraId="4E659F21" w14:textId="0160AB44" w:rsidR="00185599" w:rsidRDefault="004A5D03" w:rsidP="004A5D03">
      <w:pPr>
        <w:numPr>
          <w:ilvl w:val="12"/>
          <w:numId w:val="0"/>
        </w:numPr>
        <w:tabs>
          <w:tab w:val="left" w:pos="0"/>
        </w:tabs>
        <w:rPr>
          <w:sz w:val="22"/>
          <w:szCs w:val="22"/>
        </w:rPr>
      </w:pPr>
      <w:r w:rsidRPr="004A5D03">
        <w:rPr>
          <w:sz w:val="22"/>
          <w:szCs w:val="22"/>
        </w:rPr>
        <w:t>Gyd</w:t>
      </w:r>
      <w:r w:rsidR="00185599">
        <w:rPr>
          <w:sz w:val="22"/>
          <w:szCs w:val="22"/>
        </w:rPr>
        <w:t>ymo</w:t>
      </w:r>
      <w:r w:rsidR="002F1276">
        <w:rPr>
          <w:sz w:val="22"/>
          <w:szCs w:val="22"/>
        </w:rPr>
        <w:t xml:space="preserve"> </w:t>
      </w:r>
      <w:r w:rsidR="00591952">
        <w:rPr>
          <w:sz w:val="22"/>
          <w:szCs w:val="22"/>
        </w:rPr>
        <w:t>Dimtelzo</w:t>
      </w:r>
      <w:r w:rsidR="00185599">
        <w:rPr>
          <w:sz w:val="22"/>
          <w:szCs w:val="22"/>
        </w:rPr>
        <w:t xml:space="preserve"> metu</w:t>
      </w:r>
      <w:r w:rsidRPr="004A5D03">
        <w:rPr>
          <w:sz w:val="22"/>
          <w:szCs w:val="22"/>
        </w:rPr>
        <w:t xml:space="preserve"> gali pasireikšti juo</w:t>
      </w:r>
      <w:r w:rsidR="00185599">
        <w:rPr>
          <w:sz w:val="22"/>
          <w:szCs w:val="22"/>
        </w:rPr>
        <w:t>sian</w:t>
      </w:r>
      <w:r w:rsidR="00F72EDE">
        <w:rPr>
          <w:sz w:val="22"/>
          <w:szCs w:val="22"/>
        </w:rPr>
        <w:t>ti</w:t>
      </w:r>
      <w:r w:rsidRPr="004A5D03">
        <w:rPr>
          <w:sz w:val="22"/>
          <w:szCs w:val="22"/>
        </w:rPr>
        <w:t xml:space="preserve"> pūslelinė (</w:t>
      </w:r>
      <w:r w:rsidRPr="008F72D3">
        <w:rPr>
          <w:i/>
          <w:iCs/>
          <w:sz w:val="22"/>
          <w:szCs w:val="22"/>
        </w:rPr>
        <w:t>herpes zoster</w:t>
      </w:r>
      <w:r w:rsidRPr="004A5D03">
        <w:rPr>
          <w:sz w:val="22"/>
          <w:szCs w:val="22"/>
        </w:rPr>
        <w:t>). Kai kuriais atvejais pas</w:t>
      </w:r>
      <w:r w:rsidR="002F1276">
        <w:rPr>
          <w:sz w:val="22"/>
          <w:szCs w:val="22"/>
        </w:rPr>
        <w:t>i</w:t>
      </w:r>
      <w:r w:rsidR="00185599">
        <w:rPr>
          <w:sz w:val="22"/>
          <w:szCs w:val="22"/>
        </w:rPr>
        <w:t>reiškė</w:t>
      </w:r>
      <w:r w:rsidRPr="004A5D03">
        <w:rPr>
          <w:sz w:val="22"/>
          <w:szCs w:val="22"/>
        </w:rPr>
        <w:t xml:space="preserve"> sunkių komplikacijų. Jei</w:t>
      </w:r>
      <w:r w:rsidR="00185599">
        <w:rPr>
          <w:sz w:val="22"/>
          <w:szCs w:val="22"/>
        </w:rPr>
        <w:t>gu</w:t>
      </w:r>
      <w:r w:rsidRPr="004A5D03">
        <w:rPr>
          <w:sz w:val="22"/>
          <w:szCs w:val="22"/>
        </w:rPr>
        <w:t xml:space="preserve"> įtariate, kad Jums </w:t>
      </w:r>
      <w:r w:rsidR="00185599">
        <w:rPr>
          <w:sz w:val="22"/>
          <w:szCs w:val="22"/>
        </w:rPr>
        <w:t>yra</w:t>
      </w:r>
      <w:r w:rsidRPr="004A5D03">
        <w:rPr>
          <w:sz w:val="22"/>
          <w:szCs w:val="22"/>
        </w:rPr>
        <w:t xml:space="preserve"> </w:t>
      </w:r>
      <w:r w:rsidR="00185599">
        <w:rPr>
          <w:sz w:val="22"/>
          <w:szCs w:val="22"/>
        </w:rPr>
        <w:t>kokių nors</w:t>
      </w:r>
      <w:r w:rsidRPr="004A5D03">
        <w:rPr>
          <w:sz w:val="22"/>
          <w:szCs w:val="22"/>
        </w:rPr>
        <w:t xml:space="preserve"> juos</w:t>
      </w:r>
      <w:r w:rsidR="00185599">
        <w:rPr>
          <w:sz w:val="22"/>
          <w:szCs w:val="22"/>
        </w:rPr>
        <w:t>iančios</w:t>
      </w:r>
      <w:r w:rsidRPr="004A5D03">
        <w:rPr>
          <w:sz w:val="22"/>
          <w:szCs w:val="22"/>
        </w:rPr>
        <w:t xml:space="preserve"> pūslelinės simptom</w:t>
      </w:r>
      <w:r w:rsidR="00185599">
        <w:rPr>
          <w:sz w:val="22"/>
          <w:szCs w:val="22"/>
        </w:rPr>
        <w:t>ų</w:t>
      </w:r>
      <w:r w:rsidRPr="004A5D03">
        <w:rPr>
          <w:sz w:val="22"/>
          <w:szCs w:val="22"/>
        </w:rPr>
        <w:t xml:space="preserve">, </w:t>
      </w:r>
      <w:r w:rsidRPr="00185599">
        <w:rPr>
          <w:b/>
          <w:sz w:val="22"/>
          <w:szCs w:val="22"/>
        </w:rPr>
        <w:t xml:space="preserve">nedelsiant </w:t>
      </w:r>
      <w:r w:rsidR="004745DC">
        <w:rPr>
          <w:b/>
          <w:sz w:val="22"/>
          <w:szCs w:val="22"/>
        </w:rPr>
        <w:t>pasakykite</w:t>
      </w:r>
      <w:r w:rsidR="004745DC" w:rsidRPr="00185599">
        <w:rPr>
          <w:b/>
          <w:sz w:val="22"/>
          <w:szCs w:val="22"/>
        </w:rPr>
        <w:t xml:space="preserve"> </w:t>
      </w:r>
      <w:r w:rsidR="00185599" w:rsidRPr="00185599">
        <w:rPr>
          <w:b/>
          <w:sz w:val="22"/>
          <w:szCs w:val="22"/>
        </w:rPr>
        <w:t>gydytoj</w:t>
      </w:r>
      <w:r w:rsidR="004745DC">
        <w:rPr>
          <w:b/>
          <w:sz w:val="22"/>
          <w:szCs w:val="22"/>
        </w:rPr>
        <w:t>ui</w:t>
      </w:r>
      <w:r w:rsidR="00185599">
        <w:rPr>
          <w:b/>
          <w:sz w:val="22"/>
          <w:szCs w:val="22"/>
        </w:rPr>
        <w:t>.</w:t>
      </w:r>
    </w:p>
    <w:p w14:paraId="4C259357" w14:textId="77777777" w:rsidR="00185599" w:rsidRDefault="00185599" w:rsidP="004A5D03">
      <w:pPr>
        <w:numPr>
          <w:ilvl w:val="12"/>
          <w:numId w:val="0"/>
        </w:numPr>
        <w:tabs>
          <w:tab w:val="left" w:pos="0"/>
        </w:tabs>
        <w:rPr>
          <w:sz w:val="22"/>
          <w:szCs w:val="22"/>
        </w:rPr>
      </w:pPr>
    </w:p>
    <w:p w14:paraId="613F72F6" w14:textId="6DFFA827" w:rsidR="00185599" w:rsidRDefault="004A5D03" w:rsidP="004A5D03">
      <w:pPr>
        <w:numPr>
          <w:ilvl w:val="12"/>
          <w:numId w:val="0"/>
        </w:numPr>
        <w:tabs>
          <w:tab w:val="left" w:pos="0"/>
        </w:tabs>
        <w:rPr>
          <w:sz w:val="22"/>
          <w:szCs w:val="22"/>
        </w:rPr>
      </w:pPr>
      <w:r w:rsidRPr="004A5D03">
        <w:rPr>
          <w:sz w:val="22"/>
          <w:szCs w:val="22"/>
        </w:rPr>
        <w:t>Jei</w:t>
      </w:r>
      <w:r w:rsidR="00185599">
        <w:rPr>
          <w:sz w:val="22"/>
          <w:szCs w:val="22"/>
        </w:rPr>
        <w:t>gu</w:t>
      </w:r>
      <w:r w:rsidRPr="004A5D03">
        <w:rPr>
          <w:sz w:val="22"/>
          <w:szCs w:val="22"/>
        </w:rPr>
        <w:t xml:space="preserve"> manote, kad Jūsų IS blogėja (pvz., pasireiškia silpnumas ar regos pokyčiai) arba pastebite bet kokių naujų simptomų, nedelsdami kreipkitės į </w:t>
      </w:r>
      <w:r w:rsidR="00185599">
        <w:rPr>
          <w:sz w:val="22"/>
          <w:szCs w:val="22"/>
        </w:rPr>
        <w:t>savo</w:t>
      </w:r>
      <w:r w:rsidR="002F1276">
        <w:rPr>
          <w:sz w:val="22"/>
          <w:szCs w:val="22"/>
        </w:rPr>
        <w:t xml:space="preserve"> </w:t>
      </w:r>
      <w:r w:rsidRPr="004A5D03">
        <w:rPr>
          <w:sz w:val="22"/>
          <w:szCs w:val="22"/>
        </w:rPr>
        <w:t>gydytoją, nes tai gali būti retos galvos smegenų infekcijos, vadinamos PDL, simptomai. PDL yra sunki būklė, kuri gali sukelti sunk</w:t>
      </w:r>
      <w:r w:rsidR="00185599">
        <w:rPr>
          <w:sz w:val="22"/>
          <w:szCs w:val="22"/>
        </w:rPr>
        <w:t>ų neįgalumą</w:t>
      </w:r>
      <w:r w:rsidRPr="004A5D03">
        <w:rPr>
          <w:sz w:val="22"/>
          <w:szCs w:val="22"/>
        </w:rPr>
        <w:t xml:space="preserve"> arba mirtį. </w:t>
      </w:r>
    </w:p>
    <w:p w14:paraId="18D2B4A0" w14:textId="77777777" w:rsidR="00185599" w:rsidRDefault="00185599" w:rsidP="004A5D03">
      <w:pPr>
        <w:numPr>
          <w:ilvl w:val="12"/>
          <w:numId w:val="0"/>
        </w:numPr>
        <w:tabs>
          <w:tab w:val="left" w:pos="0"/>
        </w:tabs>
        <w:rPr>
          <w:sz w:val="22"/>
          <w:szCs w:val="22"/>
        </w:rPr>
      </w:pPr>
    </w:p>
    <w:p w14:paraId="2F315BD9" w14:textId="34D6E2FF" w:rsidR="00BA02C0" w:rsidRDefault="004A5D03" w:rsidP="004A5D03">
      <w:pPr>
        <w:numPr>
          <w:ilvl w:val="12"/>
          <w:numId w:val="0"/>
        </w:numPr>
        <w:tabs>
          <w:tab w:val="left" w:pos="0"/>
        </w:tabs>
        <w:rPr>
          <w:sz w:val="22"/>
          <w:szCs w:val="22"/>
        </w:rPr>
      </w:pPr>
      <w:r w:rsidRPr="004A5D03">
        <w:rPr>
          <w:sz w:val="22"/>
          <w:szCs w:val="22"/>
        </w:rPr>
        <w:t>Buvo pranešta apie retą, bet sunkų inkstų sutrikimą</w:t>
      </w:r>
      <w:r w:rsidR="00933C09">
        <w:rPr>
          <w:sz w:val="22"/>
          <w:szCs w:val="22"/>
        </w:rPr>
        <w:t>, vadinamą</w:t>
      </w:r>
      <w:r w:rsidRPr="004A5D03">
        <w:rPr>
          <w:sz w:val="22"/>
          <w:szCs w:val="22"/>
        </w:rPr>
        <w:t xml:space="preserve"> Fankoni </w:t>
      </w:r>
      <w:r w:rsidR="00933C09" w:rsidRPr="004A5D03">
        <w:rPr>
          <w:sz w:val="22"/>
          <w:szCs w:val="22"/>
        </w:rPr>
        <w:t>sindrom</w:t>
      </w:r>
      <w:r w:rsidR="00933C09">
        <w:rPr>
          <w:sz w:val="22"/>
          <w:szCs w:val="22"/>
        </w:rPr>
        <w:t>u</w:t>
      </w:r>
      <w:r w:rsidRPr="004A5D03">
        <w:rPr>
          <w:sz w:val="22"/>
          <w:szCs w:val="22"/>
        </w:rPr>
        <w:t>, pasireiškusį vartojant vaist</w:t>
      </w:r>
      <w:r w:rsidR="00185599">
        <w:rPr>
          <w:sz w:val="22"/>
          <w:szCs w:val="22"/>
        </w:rPr>
        <w:t>o</w:t>
      </w:r>
      <w:r w:rsidRPr="004A5D03">
        <w:rPr>
          <w:sz w:val="22"/>
          <w:szCs w:val="22"/>
        </w:rPr>
        <w:t>, kurio sudėtyje yra dimetilfumarato kartu su kitais fumaro rūgšties esteriais, psoriazei (odos ligai) gydyti. Jei</w:t>
      </w:r>
      <w:r w:rsidR="00185599">
        <w:rPr>
          <w:sz w:val="22"/>
          <w:szCs w:val="22"/>
        </w:rPr>
        <w:t>gu</w:t>
      </w:r>
      <w:r w:rsidRPr="004A5D03">
        <w:rPr>
          <w:sz w:val="22"/>
          <w:szCs w:val="22"/>
        </w:rPr>
        <w:t xml:space="preserve"> pastebėjote, kad daugiau šlapinatės, Jus troškina ir geriate daugiau nei įprastai, Jūsų raumenys atrodo silpnesni, </w:t>
      </w:r>
      <w:r w:rsidR="00185599">
        <w:rPr>
          <w:sz w:val="22"/>
          <w:szCs w:val="22"/>
        </w:rPr>
        <w:t>lūžo Jūsų kaulas</w:t>
      </w:r>
      <w:r w:rsidRPr="004A5D03">
        <w:rPr>
          <w:sz w:val="22"/>
          <w:szCs w:val="22"/>
        </w:rPr>
        <w:t xml:space="preserve"> arba tiesiog </w:t>
      </w:r>
      <w:r w:rsidR="00BA02C0">
        <w:rPr>
          <w:sz w:val="22"/>
          <w:szCs w:val="22"/>
        </w:rPr>
        <w:t>yra gėla ir skausmas</w:t>
      </w:r>
      <w:r w:rsidRPr="004A5D03">
        <w:rPr>
          <w:sz w:val="22"/>
          <w:szCs w:val="22"/>
        </w:rPr>
        <w:t>, k</w:t>
      </w:r>
      <w:r w:rsidR="00BA02C0">
        <w:rPr>
          <w:sz w:val="22"/>
          <w:szCs w:val="22"/>
        </w:rPr>
        <w:t>iek galima greičiau</w:t>
      </w:r>
      <w:r w:rsidRPr="004A5D03">
        <w:rPr>
          <w:sz w:val="22"/>
          <w:szCs w:val="22"/>
        </w:rPr>
        <w:t xml:space="preserve"> </w:t>
      </w:r>
      <w:r w:rsidR="00BA02C0">
        <w:rPr>
          <w:sz w:val="22"/>
          <w:szCs w:val="22"/>
        </w:rPr>
        <w:t>kreipkitės į savo</w:t>
      </w:r>
      <w:r w:rsidRPr="004A5D03">
        <w:rPr>
          <w:sz w:val="22"/>
          <w:szCs w:val="22"/>
        </w:rPr>
        <w:t xml:space="preserve"> gydytoj</w:t>
      </w:r>
      <w:r w:rsidR="00BA02C0">
        <w:rPr>
          <w:sz w:val="22"/>
          <w:szCs w:val="22"/>
        </w:rPr>
        <w:t>ą</w:t>
      </w:r>
      <w:r w:rsidRPr="004A5D03">
        <w:rPr>
          <w:sz w:val="22"/>
          <w:szCs w:val="22"/>
        </w:rPr>
        <w:t>, kad tai galėtų būti</w:t>
      </w:r>
      <w:r w:rsidR="00BA02C0">
        <w:rPr>
          <w:sz w:val="22"/>
          <w:szCs w:val="22"/>
        </w:rPr>
        <w:t xml:space="preserve"> papildomai </w:t>
      </w:r>
      <w:r w:rsidRPr="004A5D03">
        <w:rPr>
          <w:sz w:val="22"/>
          <w:szCs w:val="22"/>
        </w:rPr>
        <w:t xml:space="preserve">ištirta. </w:t>
      </w:r>
    </w:p>
    <w:p w14:paraId="17D324B0" w14:textId="77777777" w:rsidR="00BA02C0" w:rsidRDefault="00BA02C0" w:rsidP="004A5D03">
      <w:pPr>
        <w:numPr>
          <w:ilvl w:val="12"/>
          <w:numId w:val="0"/>
        </w:numPr>
        <w:tabs>
          <w:tab w:val="left" w:pos="0"/>
        </w:tabs>
        <w:rPr>
          <w:sz w:val="22"/>
          <w:szCs w:val="22"/>
        </w:rPr>
      </w:pPr>
    </w:p>
    <w:p w14:paraId="38AF7158" w14:textId="77777777" w:rsidR="00BA02C0" w:rsidRPr="00BA02C0" w:rsidRDefault="004A5D03" w:rsidP="004A5D03">
      <w:pPr>
        <w:numPr>
          <w:ilvl w:val="12"/>
          <w:numId w:val="0"/>
        </w:numPr>
        <w:tabs>
          <w:tab w:val="left" w:pos="0"/>
        </w:tabs>
        <w:rPr>
          <w:b/>
          <w:sz w:val="22"/>
          <w:szCs w:val="22"/>
        </w:rPr>
      </w:pPr>
      <w:r w:rsidRPr="00BA02C0">
        <w:rPr>
          <w:b/>
          <w:sz w:val="22"/>
          <w:szCs w:val="22"/>
        </w:rPr>
        <w:t xml:space="preserve">Vaikams ir paaugliams </w:t>
      </w:r>
    </w:p>
    <w:p w14:paraId="429E2C9E" w14:textId="285DAAC8" w:rsidR="00BA02C0" w:rsidRDefault="00154439" w:rsidP="004A5D03">
      <w:pPr>
        <w:numPr>
          <w:ilvl w:val="12"/>
          <w:numId w:val="0"/>
        </w:numPr>
        <w:tabs>
          <w:tab w:val="left" w:pos="0"/>
        </w:tabs>
        <w:rPr>
          <w:sz w:val="22"/>
          <w:szCs w:val="22"/>
        </w:rPr>
      </w:pPr>
      <w:r w:rsidRPr="00154439">
        <w:rPr>
          <w:rFonts w:ascii="TimesNewRomanPSMT" w:hAnsi="TimesNewRomanPSMT"/>
          <w:color w:val="000000"/>
          <w:sz w:val="22"/>
          <w:szCs w:val="22"/>
        </w:rPr>
        <w:t>Šio vaisto negalima duoti jaunesniems nei 10</w:t>
      </w:r>
      <w:r w:rsidR="00184D4E">
        <w:rPr>
          <w:rFonts w:ascii="TimesNewRomanPSMT" w:hAnsi="TimesNewRomanPSMT"/>
          <w:color w:val="000000"/>
          <w:sz w:val="22"/>
          <w:szCs w:val="22"/>
        </w:rPr>
        <w:t> </w:t>
      </w:r>
      <w:r w:rsidRPr="00154439">
        <w:rPr>
          <w:rFonts w:ascii="TimesNewRomanPSMT" w:hAnsi="TimesNewRomanPSMT"/>
          <w:color w:val="000000"/>
          <w:sz w:val="22"/>
          <w:szCs w:val="22"/>
        </w:rPr>
        <w:t>metų vaikams, nes duomenų apie vartojimą šiai amžiaus grupei nėra</w:t>
      </w:r>
      <w:r w:rsidR="004A5D03" w:rsidRPr="004A5D03">
        <w:rPr>
          <w:sz w:val="22"/>
          <w:szCs w:val="22"/>
        </w:rPr>
        <w:t xml:space="preserve">. </w:t>
      </w:r>
    </w:p>
    <w:p w14:paraId="4C791F2E" w14:textId="77777777" w:rsidR="00BA02C0" w:rsidRDefault="00BA02C0" w:rsidP="004A5D03">
      <w:pPr>
        <w:numPr>
          <w:ilvl w:val="12"/>
          <w:numId w:val="0"/>
        </w:numPr>
        <w:tabs>
          <w:tab w:val="left" w:pos="0"/>
        </w:tabs>
        <w:rPr>
          <w:sz w:val="22"/>
          <w:szCs w:val="22"/>
        </w:rPr>
      </w:pPr>
    </w:p>
    <w:p w14:paraId="76D4B786" w14:textId="36E19236" w:rsidR="00BA02C0" w:rsidRPr="00BA02C0" w:rsidRDefault="004A5D03" w:rsidP="004A5D03">
      <w:pPr>
        <w:numPr>
          <w:ilvl w:val="12"/>
          <w:numId w:val="0"/>
        </w:numPr>
        <w:tabs>
          <w:tab w:val="left" w:pos="0"/>
        </w:tabs>
        <w:rPr>
          <w:b/>
          <w:sz w:val="22"/>
          <w:szCs w:val="22"/>
        </w:rPr>
      </w:pPr>
      <w:r w:rsidRPr="00BA02C0">
        <w:rPr>
          <w:b/>
          <w:sz w:val="22"/>
          <w:szCs w:val="22"/>
        </w:rPr>
        <w:t xml:space="preserve">Kiti vaistai ir </w:t>
      </w:r>
      <w:r w:rsidR="00591952">
        <w:rPr>
          <w:b/>
          <w:sz w:val="22"/>
          <w:szCs w:val="22"/>
        </w:rPr>
        <w:t>Dimtelzo</w:t>
      </w:r>
      <w:r w:rsidRPr="00BA02C0">
        <w:rPr>
          <w:b/>
          <w:sz w:val="22"/>
          <w:szCs w:val="22"/>
        </w:rPr>
        <w:t xml:space="preserve"> </w:t>
      </w:r>
    </w:p>
    <w:p w14:paraId="65262091" w14:textId="77777777" w:rsidR="00BA02C0" w:rsidRDefault="004A5D03" w:rsidP="004A5D03">
      <w:pPr>
        <w:numPr>
          <w:ilvl w:val="12"/>
          <w:numId w:val="0"/>
        </w:numPr>
        <w:tabs>
          <w:tab w:val="left" w:pos="0"/>
        </w:tabs>
        <w:rPr>
          <w:sz w:val="22"/>
          <w:szCs w:val="22"/>
        </w:rPr>
      </w:pPr>
      <w:r w:rsidRPr="004A5D03">
        <w:rPr>
          <w:sz w:val="22"/>
          <w:szCs w:val="22"/>
        </w:rPr>
        <w:t xml:space="preserve">Jeigu vartojate ar neseniai vartojote kitų vaistų arba dėl to nesate tikri, apie tai </w:t>
      </w:r>
      <w:r w:rsidRPr="00BA02C0">
        <w:rPr>
          <w:b/>
          <w:sz w:val="22"/>
          <w:szCs w:val="22"/>
        </w:rPr>
        <w:t>pasakykite gydytojui arba vaistininkui,</w:t>
      </w:r>
      <w:r w:rsidRPr="004A5D03">
        <w:rPr>
          <w:sz w:val="22"/>
          <w:szCs w:val="22"/>
        </w:rPr>
        <w:t xml:space="preserve"> ypač jei vartojate ar vartojote: </w:t>
      </w:r>
    </w:p>
    <w:p w14:paraId="7E348CB3" w14:textId="3B523DA5" w:rsidR="00BA02C0" w:rsidRPr="00541BB6" w:rsidRDefault="004A5D03" w:rsidP="00541BB6">
      <w:pPr>
        <w:pStyle w:val="Sraopastraipa"/>
        <w:numPr>
          <w:ilvl w:val="0"/>
          <w:numId w:val="18"/>
        </w:numPr>
        <w:tabs>
          <w:tab w:val="left" w:pos="0"/>
        </w:tabs>
        <w:ind w:left="567" w:hanging="567"/>
        <w:rPr>
          <w:sz w:val="22"/>
          <w:szCs w:val="22"/>
        </w:rPr>
      </w:pPr>
      <w:r w:rsidRPr="00541BB6">
        <w:rPr>
          <w:sz w:val="22"/>
          <w:szCs w:val="22"/>
        </w:rPr>
        <w:t>vaist</w:t>
      </w:r>
      <w:r w:rsidR="00BA02C0" w:rsidRPr="00541BB6">
        <w:rPr>
          <w:sz w:val="22"/>
          <w:szCs w:val="22"/>
        </w:rPr>
        <w:t>ų</w:t>
      </w:r>
      <w:r w:rsidRPr="00541BB6">
        <w:rPr>
          <w:sz w:val="22"/>
          <w:szCs w:val="22"/>
        </w:rPr>
        <w:t xml:space="preserve">, kurių sudėtyje yra </w:t>
      </w:r>
      <w:r w:rsidRPr="00541BB6">
        <w:rPr>
          <w:b/>
          <w:sz w:val="22"/>
          <w:szCs w:val="22"/>
        </w:rPr>
        <w:t>fumaro rūgšties esterių</w:t>
      </w:r>
      <w:r w:rsidRPr="00541BB6">
        <w:rPr>
          <w:sz w:val="22"/>
          <w:szCs w:val="22"/>
        </w:rPr>
        <w:t xml:space="preserve"> (fumaratų), </w:t>
      </w:r>
      <w:r w:rsidR="00BA02C0" w:rsidRPr="00541BB6">
        <w:rPr>
          <w:sz w:val="22"/>
          <w:szCs w:val="22"/>
        </w:rPr>
        <w:t>vartojamų</w:t>
      </w:r>
      <w:r w:rsidRPr="00541BB6">
        <w:rPr>
          <w:sz w:val="22"/>
          <w:szCs w:val="22"/>
        </w:rPr>
        <w:t xml:space="preserve"> </w:t>
      </w:r>
      <w:r w:rsidR="00541BB6" w:rsidRPr="00541BB6">
        <w:rPr>
          <w:sz w:val="22"/>
          <w:szCs w:val="22"/>
        </w:rPr>
        <w:t xml:space="preserve">gydyti nuo </w:t>
      </w:r>
      <w:r w:rsidRPr="00541BB6">
        <w:rPr>
          <w:sz w:val="22"/>
          <w:szCs w:val="22"/>
        </w:rPr>
        <w:t xml:space="preserve">psoriazės; </w:t>
      </w:r>
    </w:p>
    <w:p w14:paraId="66B237A4" w14:textId="2C6D7D92" w:rsidR="00BA02C0" w:rsidRPr="00541BB6" w:rsidRDefault="004A5D03" w:rsidP="00541BB6">
      <w:pPr>
        <w:pStyle w:val="Sraopastraipa"/>
        <w:numPr>
          <w:ilvl w:val="0"/>
          <w:numId w:val="18"/>
        </w:numPr>
        <w:tabs>
          <w:tab w:val="left" w:pos="0"/>
        </w:tabs>
        <w:ind w:left="567" w:hanging="567"/>
        <w:rPr>
          <w:sz w:val="22"/>
          <w:szCs w:val="22"/>
        </w:rPr>
      </w:pPr>
      <w:r w:rsidRPr="00541BB6">
        <w:rPr>
          <w:b/>
          <w:sz w:val="22"/>
          <w:szCs w:val="22"/>
        </w:rPr>
        <w:t>vaist</w:t>
      </w:r>
      <w:r w:rsidR="00BA02C0" w:rsidRPr="00541BB6">
        <w:rPr>
          <w:b/>
          <w:sz w:val="22"/>
          <w:szCs w:val="22"/>
        </w:rPr>
        <w:t>ų</w:t>
      </w:r>
      <w:r w:rsidRPr="00541BB6">
        <w:rPr>
          <w:b/>
          <w:sz w:val="22"/>
          <w:szCs w:val="22"/>
        </w:rPr>
        <w:t>, kurie veikia organizmo imuninę sistemą</w:t>
      </w:r>
      <w:r w:rsidRPr="00541BB6">
        <w:rPr>
          <w:sz w:val="22"/>
          <w:szCs w:val="22"/>
        </w:rPr>
        <w:t xml:space="preserve">, įskaitant </w:t>
      </w:r>
      <w:r w:rsidR="00154439">
        <w:rPr>
          <w:sz w:val="22"/>
          <w:szCs w:val="22"/>
        </w:rPr>
        <w:t xml:space="preserve">taikomus </w:t>
      </w:r>
      <w:r w:rsidR="00154439" w:rsidRPr="00367AD0">
        <w:rPr>
          <w:b/>
          <w:bCs/>
          <w:sz w:val="22"/>
          <w:szCs w:val="22"/>
        </w:rPr>
        <w:t>chemoterapijai</w:t>
      </w:r>
      <w:r w:rsidR="00154439">
        <w:rPr>
          <w:sz w:val="22"/>
          <w:szCs w:val="22"/>
        </w:rPr>
        <w:t xml:space="preserve"> vaistus, </w:t>
      </w:r>
      <w:r w:rsidR="00154439" w:rsidRPr="00367AD0">
        <w:rPr>
          <w:b/>
          <w:bCs/>
          <w:sz w:val="22"/>
          <w:szCs w:val="22"/>
        </w:rPr>
        <w:t>imunosupresantus</w:t>
      </w:r>
      <w:r w:rsidR="00154439">
        <w:rPr>
          <w:sz w:val="22"/>
          <w:szCs w:val="22"/>
        </w:rPr>
        <w:t xml:space="preserve"> </w:t>
      </w:r>
      <w:r w:rsidR="00373921">
        <w:rPr>
          <w:sz w:val="22"/>
          <w:szCs w:val="22"/>
        </w:rPr>
        <w:t xml:space="preserve">arba </w:t>
      </w:r>
      <w:r w:rsidRPr="00541BB6">
        <w:rPr>
          <w:sz w:val="22"/>
          <w:szCs w:val="22"/>
        </w:rPr>
        <w:t xml:space="preserve">kitus </w:t>
      </w:r>
      <w:r w:rsidR="00541BB6" w:rsidRPr="00541BB6">
        <w:rPr>
          <w:b/>
          <w:sz w:val="22"/>
          <w:szCs w:val="22"/>
        </w:rPr>
        <w:t xml:space="preserve">vaistus, vartojamus gydyti nuo </w:t>
      </w:r>
      <w:r w:rsidRPr="00541BB6">
        <w:rPr>
          <w:b/>
          <w:sz w:val="22"/>
          <w:szCs w:val="22"/>
        </w:rPr>
        <w:t>IS</w:t>
      </w:r>
      <w:r w:rsidRPr="00541BB6">
        <w:rPr>
          <w:sz w:val="22"/>
          <w:szCs w:val="22"/>
        </w:rPr>
        <w:t xml:space="preserve">; </w:t>
      </w:r>
    </w:p>
    <w:p w14:paraId="0C20C134" w14:textId="7DA4325B" w:rsidR="004A5D03" w:rsidRPr="00541BB6" w:rsidRDefault="004A5D03" w:rsidP="00541BB6">
      <w:pPr>
        <w:pStyle w:val="Sraopastraipa"/>
        <w:numPr>
          <w:ilvl w:val="0"/>
          <w:numId w:val="18"/>
        </w:numPr>
        <w:tabs>
          <w:tab w:val="left" w:pos="0"/>
        </w:tabs>
        <w:ind w:left="567" w:hanging="567"/>
        <w:rPr>
          <w:noProof/>
          <w:snapToGrid w:val="0"/>
          <w:sz w:val="22"/>
          <w:szCs w:val="22"/>
        </w:rPr>
      </w:pPr>
      <w:r w:rsidRPr="00541BB6">
        <w:rPr>
          <w:b/>
          <w:sz w:val="22"/>
          <w:szCs w:val="22"/>
        </w:rPr>
        <w:t>vaist</w:t>
      </w:r>
      <w:r w:rsidR="00BA02C0" w:rsidRPr="00541BB6">
        <w:rPr>
          <w:b/>
          <w:sz w:val="22"/>
          <w:szCs w:val="22"/>
        </w:rPr>
        <w:t>ų</w:t>
      </w:r>
      <w:r w:rsidRPr="00541BB6">
        <w:rPr>
          <w:b/>
          <w:sz w:val="22"/>
          <w:szCs w:val="22"/>
        </w:rPr>
        <w:t>, kurie veikia inkstus</w:t>
      </w:r>
      <w:r w:rsidRPr="00541BB6">
        <w:rPr>
          <w:sz w:val="22"/>
          <w:szCs w:val="22"/>
        </w:rPr>
        <w:t xml:space="preserve">, </w:t>
      </w:r>
      <w:r w:rsidRPr="00541BB6">
        <w:rPr>
          <w:b/>
          <w:sz w:val="22"/>
          <w:szCs w:val="22"/>
        </w:rPr>
        <w:t>įskaitant</w:t>
      </w:r>
      <w:r w:rsidRPr="00541BB6">
        <w:rPr>
          <w:sz w:val="22"/>
          <w:szCs w:val="22"/>
        </w:rPr>
        <w:t xml:space="preserve"> kai kuriuos </w:t>
      </w:r>
      <w:r w:rsidRPr="00541BB6">
        <w:rPr>
          <w:b/>
          <w:sz w:val="22"/>
          <w:szCs w:val="22"/>
        </w:rPr>
        <w:t>antibiotikus</w:t>
      </w:r>
      <w:r w:rsidRPr="00541BB6">
        <w:rPr>
          <w:sz w:val="22"/>
          <w:szCs w:val="22"/>
        </w:rPr>
        <w:t xml:space="preserve"> (skiriamus </w:t>
      </w:r>
      <w:r w:rsidR="00BA02C0" w:rsidRPr="00541BB6">
        <w:rPr>
          <w:sz w:val="22"/>
          <w:szCs w:val="22"/>
        </w:rPr>
        <w:t xml:space="preserve">gydyti nuo </w:t>
      </w:r>
      <w:r w:rsidRPr="00541BB6">
        <w:rPr>
          <w:sz w:val="22"/>
          <w:szCs w:val="22"/>
        </w:rPr>
        <w:t>infekcij</w:t>
      </w:r>
      <w:r w:rsidR="00BA02C0" w:rsidRPr="00541BB6">
        <w:rPr>
          <w:sz w:val="22"/>
          <w:szCs w:val="22"/>
        </w:rPr>
        <w:t>ų</w:t>
      </w:r>
      <w:r w:rsidRPr="00541BB6">
        <w:rPr>
          <w:sz w:val="22"/>
          <w:szCs w:val="22"/>
        </w:rPr>
        <w:t xml:space="preserve">), šlapimo </w:t>
      </w:r>
      <w:r w:rsidRPr="00541BB6">
        <w:rPr>
          <w:b/>
          <w:sz w:val="22"/>
          <w:szCs w:val="22"/>
        </w:rPr>
        <w:t>išskyrimą skatinančias tabletes</w:t>
      </w:r>
      <w:r w:rsidRPr="00541BB6">
        <w:rPr>
          <w:sz w:val="22"/>
          <w:szCs w:val="22"/>
        </w:rPr>
        <w:t xml:space="preserve"> (diuretikus), </w:t>
      </w:r>
      <w:r w:rsidRPr="00541BB6">
        <w:rPr>
          <w:b/>
          <w:sz w:val="22"/>
          <w:szCs w:val="22"/>
        </w:rPr>
        <w:t>tam tikrų rūšių skausmą malšinančius vaistus</w:t>
      </w:r>
      <w:r w:rsidRPr="00541BB6">
        <w:rPr>
          <w:sz w:val="22"/>
          <w:szCs w:val="22"/>
        </w:rPr>
        <w:t xml:space="preserve"> (pvz., ibuprofeną ir panašius priešuždegiminius vaistus bei vaistus, įsigytus be recepto) ir vaistus, kurių sudėtyje yra </w:t>
      </w:r>
      <w:r w:rsidRPr="00541BB6">
        <w:rPr>
          <w:b/>
          <w:sz w:val="22"/>
          <w:szCs w:val="22"/>
        </w:rPr>
        <w:t>ličio</w:t>
      </w:r>
      <w:r w:rsidR="00541BB6" w:rsidRPr="00541BB6">
        <w:rPr>
          <w:sz w:val="22"/>
          <w:szCs w:val="22"/>
        </w:rPr>
        <w:t>;</w:t>
      </w:r>
    </w:p>
    <w:p w14:paraId="33DA6B47" w14:textId="1C4B7ED5" w:rsidR="00541BB6" w:rsidRPr="00541BB6" w:rsidRDefault="00591952" w:rsidP="00541BB6">
      <w:pPr>
        <w:pStyle w:val="Sraopastraipa"/>
        <w:numPr>
          <w:ilvl w:val="0"/>
          <w:numId w:val="18"/>
        </w:numPr>
        <w:tabs>
          <w:tab w:val="left" w:pos="0"/>
        </w:tabs>
        <w:ind w:left="567" w:hanging="567"/>
        <w:rPr>
          <w:sz w:val="22"/>
          <w:szCs w:val="22"/>
        </w:rPr>
      </w:pPr>
      <w:r>
        <w:rPr>
          <w:sz w:val="22"/>
          <w:szCs w:val="22"/>
        </w:rPr>
        <w:t>Dimtelzo</w:t>
      </w:r>
      <w:r w:rsidR="00541BB6" w:rsidRPr="00541BB6">
        <w:rPr>
          <w:sz w:val="22"/>
          <w:szCs w:val="22"/>
        </w:rPr>
        <w:t xml:space="preserve"> vartojimas kartu su kai kurių tipų vakcinomis (gyvosiomis vakcinomis) gali sukelti infekciją, todėl jo turi būti vengiama. Gydytojas patars, ar reikia skiepytis kitų tipų vakcinomis (negyvosiomis vakcinomis). </w:t>
      </w:r>
    </w:p>
    <w:p w14:paraId="3C6ABC81" w14:textId="77777777" w:rsidR="00541BB6" w:rsidRDefault="00541BB6" w:rsidP="00541BB6">
      <w:pPr>
        <w:numPr>
          <w:ilvl w:val="12"/>
          <w:numId w:val="0"/>
        </w:numPr>
        <w:tabs>
          <w:tab w:val="left" w:pos="0"/>
        </w:tabs>
        <w:rPr>
          <w:sz w:val="22"/>
          <w:szCs w:val="22"/>
        </w:rPr>
      </w:pPr>
    </w:p>
    <w:p w14:paraId="72CF672F" w14:textId="11679D1C" w:rsidR="00541BB6" w:rsidRPr="005246CD" w:rsidRDefault="00591952" w:rsidP="00541BB6">
      <w:pPr>
        <w:numPr>
          <w:ilvl w:val="12"/>
          <w:numId w:val="0"/>
        </w:numPr>
        <w:tabs>
          <w:tab w:val="left" w:pos="0"/>
        </w:tabs>
        <w:rPr>
          <w:b/>
          <w:sz w:val="22"/>
          <w:szCs w:val="22"/>
        </w:rPr>
      </w:pPr>
      <w:r>
        <w:rPr>
          <w:b/>
          <w:sz w:val="22"/>
          <w:szCs w:val="22"/>
        </w:rPr>
        <w:t>Dimtelzo</w:t>
      </w:r>
      <w:r w:rsidR="00541BB6" w:rsidRPr="005246CD">
        <w:rPr>
          <w:b/>
          <w:sz w:val="22"/>
          <w:szCs w:val="22"/>
        </w:rPr>
        <w:t xml:space="preserve"> vartojimas su alkoholiu</w:t>
      </w:r>
    </w:p>
    <w:p w14:paraId="17E95942" w14:textId="77777777" w:rsidR="00154439" w:rsidRDefault="00154439" w:rsidP="00541BB6">
      <w:pPr>
        <w:numPr>
          <w:ilvl w:val="12"/>
          <w:numId w:val="0"/>
        </w:numPr>
        <w:tabs>
          <w:tab w:val="left" w:pos="0"/>
        </w:tabs>
        <w:rPr>
          <w:sz w:val="22"/>
          <w:szCs w:val="22"/>
        </w:rPr>
      </w:pPr>
    </w:p>
    <w:p w14:paraId="11EEE116" w14:textId="62A2BAE9" w:rsidR="005246CD" w:rsidRDefault="00541BB6" w:rsidP="00541BB6">
      <w:pPr>
        <w:numPr>
          <w:ilvl w:val="12"/>
          <w:numId w:val="0"/>
        </w:numPr>
        <w:tabs>
          <w:tab w:val="left" w:pos="0"/>
        </w:tabs>
        <w:rPr>
          <w:sz w:val="22"/>
          <w:szCs w:val="22"/>
        </w:rPr>
      </w:pPr>
      <w:r w:rsidRPr="00541BB6">
        <w:rPr>
          <w:sz w:val="22"/>
          <w:szCs w:val="22"/>
        </w:rPr>
        <w:t xml:space="preserve">Išgėrus </w:t>
      </w:r>
      <w:r w:rsidR="00591952">
        <w:rPr>
          <w:sz w:val="22"/>
          <w:szCs w:val="22"/>
        </w:rPr>
        <w:t>Dimtelzo</w:t>
      </w:r>
      <w:r w:rsidR="005246CD">
        <w:rPr>
          <w:sz w:val="22"/>
          <w:szCs w:val="22"/>
        </w:rPr>
        <w:t xml:space="preserve"> </w:t>
      </w:r>
      <w:r w:rsidRPr="00541BB6">
        <w:rPr>
          <w:sz w:val="22"/>
          <w:szCs w:val="22"/>
        </w:rPr>
        <w:t>reikia valandą vengti vartoti didesnį kiekį (daugiau kaip 50</w:t>
      </w:r>
      <w:r w:rsidR="005246CD">
        <w:rPr>
          <w:sz w:val="22"/>
          <w:szCs w:val="22"/>
        </w:rPr>
        <w:t> </w:t>
      </w:r>
      <w:r w:rsidRPr="00541BB6">
        <w:rPr>
          <w:sz w:val="22"/>
          <w:szCs w:val="22"/>
        </w:rPr>
        <w:t>ml) stipriųjų alkoholinių gėrimų (kuriuose yra daugiau kaip 30</w:t>
      </w:r>
      <w:r w:rsidR="005246CD">
        <w:rPr>
          <w:sz w:val="22"/>
          <w:szCs w:val="22"/>
        </w:rPr>
        <w:t> </w:t>
      </w:r>
      <w:r w:rsidRPr="00541BB6">
        <w:rPr>
          <w:sz w:val="22"/>
          <w:szCs w:val="22"/>
        </w:rPr>
        <w:t>% alkoholio</w:t>
      </w:r>
      <w:r w:rsidR="005246CD">
        <w:rPr>
          <w:sz w:val="22"/>
          <w:szCs w:val="22"/>
        </w:rPr>
        <w:t xml:space="preserve"> pagal tūrį</w:t>
      </w:r>
      <w:r w:rsidRPr="00541BB6">
        <w:rPr>
          <w:sz w:val="22"/>
          <w:szCs w:val="22"/>
        </w:rPr>
        <w:t xml:space="preserve">, pvz., degtinės), nes alkoholis gali sąveikauti su vaistu. Tai gali sukelti skrandžio uždegimą (gastritą), ypač jeigu žmogus linkęs sirgti gastritu. </w:t>
      </w:r>
    </w:p>
    <w:p w14:paraId="1EDBC01F" w14:textId="77777777" w:rsidR="005246CD" w:rsidRDefault="005246CD" w:rsidP="00541BB6">
      <w:pPr>
        <w:numPr>
          <w:ilvl w:val="12"/>
          <w:numId w:val="0"/>
        </w:numPr>
        <w:tabs>
          <w:tab w:val="left" w:pos="0"/>
        </w:tabs>
        <w:rPr>
          <w:sz w:val="22"/>
          <w:szCs w:val="22"/>
        </w:rPr>
      </w:pPr>
    </w:p>
    <w:p w14:paraId="3EBB0F33" w14:textId="77777777" w:rsidR="005246CD" w:rsidRPr="005246CD" w:rsidRDefault="00541BB6" w:rsidP="00541BB6">
      <w:pPr>
        <w:numPr>
          <w:ilvl w:val="12"/>
          <w:numId w:val="0"/>
        </w:numPr>
        <w:tabs>
          <w:tab w:val="left" w:pos="0"/>
        </w:tabs>
        <w:rPr>
          <w:b/>
          <w:sz w:val="22"/>
          <w:szCs w:val="22"/>
        </w:rPr>
      </w:pPr>
      <w:r w:rsidRPr="005246CD">
        <w:rPr>
          <w:b/>
          <w:sz w:val="22"/>
          <w:szCs w:val="22"/>
        </w:rPr>
        <w:t xml:space="preserve">Nėštumas ir žindymo laikotarpis </w:t>
      </w:r>
    </w:p>
    <w:p w14:paraId="62E01132" w14:textId="77777777" w:rsidR="00154439" w:rsidRDefault="00154439" w:rsidP="00541BB6">
      <w:pPr>
        <w:numPr>
          <w:ilvl w:val="12"/>
          <w:numId w:val="0"/>
        </w:numPr>
        <w:tabs>
          <w:tab w:val="left" w:pos="0"/>
        </w:tabs>
        <w:rPr>
          <w:sz w:val="22"/>
          <w:szCs w:val="22"/>
        </w:rPr>
      </w:pPr>
    </w:p>
    <w:p w14:paraId="055295EE" w14:textId="3D2C2DA6" w:rsidR="005246CD" w:rsidRDefault="00541BB6" w:rsidP="00541BB6">
      <w:pPr>
        <w:numPr>
          <w:ilvl w:val="12"/>
          <w:numId w:val="0"/>
        </w:numPr>
        <w:tabs>
          <w:tab w:val="left" w:pos="0"/>
        </w:tabs>
        <w:rPr>
          <w:sz w:val="22"/>
          <w:szCs w:val="22"/>
        </w:rPr>
      </w:pPr>
      <w:r w:rsidRPr="00541BB6">
        <w:rPr>
          <w:sz w:val="22"/>
          <w:szCs w:val="22"/>
        </w:rPr>
        <w:t>Jeigu esate nėščia, žindote kūdikį, manote, kad galbūt esate nėščia</w:t>
      </w:r>
      <w:r w:rsidR="00590569">
        <w:rPr>
          <w:sz w:val="22"/>
          <w:szCs w:val="22"/>
        </w:rPr>
        <w:t>,</w:t>
      </w:r>
      <w:r w:rsidRPr="00541BB6">
        <w:rPr>
          <w:sz w:val="22"/>
          <w:szCs w:val="22"/>
        </w:rPr>
        <w:t xml:space="preserve"> arba planuojate pastoti, tai prieš vartodama šį vaistą pasitarkite su gydytoju arba vaistininku. </w:t>
      </w:r>
    </w:p>
    <w:p w14:paraId="7D372E86" w14:textId="77777777" w:rsidR="005246CD" w:rsidRDefault="005246CD" w:rsidP="00541BB6">
      <w:pPr>
        <w:numPr>
          <w:ilvl w:val="12"/>
          <w:numId w:val="0"/>
        </w:numPr>
        <w:tabs>
          <w:tab w:val="left" w:pos="0"/>
        </w:tabs>
        <w:rPr>
          <w:sz w:val="22"/>
          <w:szCs w:val="22"/>
        </w:rPr>
      </w:pPr>
    </w:p>
    <w:p w14:paraId="3F37890E" w14:textId="77777777" w:rsidR="005246CD" w:rsidRPr="005246CD" w:rsidRDefault="00541BB6" w:rsidP="00541BB6">
      <w:pPr>
        <w:numPr>
          <w:ilvl w:val="12"/>
          <w:numId w:val="0"/>
        </w:numPr>
        <w:tabs>
          <w:tab w:val="left" w:pos="0"/>
        </w:tabs>
        <w:rPr>
          <w:sz w:val="22"/>
          <w:szCs w:val="22"/>
          <w:u w:val="single"/>
        </w:rPr>
      </w:pPr>
      <w:r w:rsidRPr="005246CD">
        <w:rPr>
          <w:sz w:val="22"/>
          <w:szCs w:val="22"/>
          <w:u w:val="single"/>
        </w:rPr>
        <w:lastRenderedPageBreak/>
        <w:t xml:space="preserve">Nėštumas </w:t>
      </w:r>
    </w:p>
    <w:p w14:paraId="3285F8AF" w14:textId="77777777" w:rsidR="00154439" w:rsidRDefault="00154439" w:rsidP="00541BB6">
      <w:pPr>
        <w:numPr>
          <w:ilvl w:val="12"/>
          <w:numId w:val="0"/>
        </w:numPr>
        <w:tabs>
          <w:tab w:val="left" w:pos="0"/>
        </w:tabs>
        <w:rPr>
          <w:sz w:val="22"/>
          <w:szCs w:val="22"/>
        </w:rPr>
      </w:pPr>
    </w:p>
    <w:p w14:paraId="6E03F0BD" w14:textId="69A87EF7" w:rsidR="005246CD" w:rsidRDefault="00154439" w:rsidP="00541BB6">
      <w:pPr>
        <w:numPr>
          <w:ilvl w:val="12"/>
          <w:numId w:val="0"/>
        </w:numPr>
        <w:tabs>
          <w:tab w:val="left" w:pos="0"/>
        </w:tabs>
        <w:rPr>
          <w:sz w:val="22"/>
          <w:szCs w:val="22"/>
        </w:rPr>
      </w:pPr>
      <w:r w:rsidRPr="00154439">
        <w:rPr>
          <w:rFonts w:ascii="TimesNewRomanPSMT" w:hAnsi="TimesNewRomanPSMT"/>
          <w:color w:val="000000"/>
          <w:sz w:val="22"/>
          <w:szCs w:val="22"/>
        </w:rPr>
        <w:t xml:space="preserve">Duomenų apie šio vaisto, vartojamo nėštumo metu, poveikį negimusiam vaikui yra nedaug. </w:t>
      </w:r>
      <w:r w:rsidR="00541BB6" w:rsidRPr="00541BB6">
        <w:rPr>
          <w:sz w:val="22"/>
          <w:szCs w:val="22"/>
        </w:rPr>
        <w:t xml:space="preserve">Jeigu esate nėščia, </w:t>
      </w:r>
      <w:r w:rsidR="00591952">
        <w:rPr>
          <w:sz w:val="22"/>
          <w:szCs w:val="22"/>
        </w:rPr>
        <w:t>Dimtelzo</w:t>
      </w:r>
      <w:r w:rsidR="00541BB6" w:rsidRPr="00541BB6">
        <w:rPr>
          <w:sz w:val="22"/>
          <w:szCs w:val="22"/>
        </w:rPr>
        <w:t xml:space="preserve"> </w:t>
      </w:r>
      <w:r w:rsidR="005246CD">
        <w:rPr>
          <w:sz w:val="22"/>
          <w:szCs w:val="22"/>
        </w:rPr>
        <w:t>nevartokite, nebent tai aptarėte su savo gydytoju</w:t>
      </w:r>
      <w:r>
        <w:rPr>
          <w:sz w:val="22"/>
          <w:szCs w:val="22"/>
        </w:rPr>
        <w:t xml:space="preserve"> ir šis vaistas Jums yra neabejotinai būtinas</w:t>
      </w:r>
      <w:r w:rsidR="00541BB6" w:rsidRPr="00541BB6">
        <w:rPr>
          <w:sz w:val="22"/>
          <w:szCs w:val="22"/>
        </w:rPr>
        <w:t xml:space="preserve">. </w:t>
      </w:r>
    </w:p>
    <w:p w14:paraId="715CCFCB" w14:textId="77777777" w:rsidR="005246CD" w:rsidRDefault="005246CD" w:rsidP="00541BB6">
      <w:pPr>
        <w:numPr>
          <w:ilvl w:val="12"/>
          <w:numId w:val="0"/>
        </w:numPr>
        <w:tabs>
          <w:tab w:val="left" w:pos="0"/>
        </w:tabs>
        <w:rPr>
          <w:sz w:val="22"/>
          <w:szCs w:val="22"/>
        </w:rPr>
      </w:pPr>
    </w:p>
    <w:p w14:paraId="60E160BF" w14:textId="77777777" w:rsidR="005246CD" w:rsidRPr="005246CD" w:rsidRDefault="00541BB6" w:rsidP="00541BB6">
      <w:pPr>
        <w:numPr>
          <w:ilvl w:val="12"/>
          <w:numId w:val="0"/>
        </w:numPr>
        <w:tabs>
          <w:tab w:val="left" w:pos="0"/>
        </w:tabs>
        <w:rPr>
          <w:sz w:val="22"/>
          <w:szCs w:val="22"/>
          <w:u w:val="single"/>
        </w:rPr>
      </w:pPr>
      <w:r w:rsidRPr="005246CD">
        <w:rPr>
          <w:sz w:val="22"/>
          <w:szCs w:val="22"/>
          <w:u w:val="single"/>
        </w:rPr>
        <w:t xml:space="preserve">Žindymas </w:t>
      </w:r>
    </w:p>
    <w:p w14:paraId="16ACED26" w14:textId="0E4E4C1B" w:rsidR="005246CD" w:rsidRDefault="00541BB6" w:rsidP="00541BB6">
      <w:pPr>
        <w:numPr>
          <w:ilvl w:val="12"/>
          <w:numId w:val="0"/>
        </w:numPr>
        <w:tabs>
          <w:tab w:val="left" w:pos="0"/>
        </w:tabs>
        <w:rPr>
          <w:sz w:val="22"/>
          <w:szCs w:val="22"/>
        </w:rPr>
      </w:pPr>
      <w:r w:rsidRPr="00541BB6">
        <w:rPr>
          <w:sz w:val="22"/>
          <w:szCs w:val="22"/>
        </w:rPr>
        <w:t xml:space="preserve">Nežinoma, ar </w:t>
      </w:r>
      <w:r w:rsidR="00DA539F">
        <w:rPr>
          <w:sz w:val="22"/>
          <w:szCs w:val="22"/>
        </w:rPr>
        <w:t>veiklioji Dimtelzo medžiaga</w:t>
      </w:r>
      <w:r w:rsidR="005246CD">
        <w:rPr>
          <w:sz w:val="22"/>
          <w:szCs w:val="22"/>
        </w:rPr>
        <w:t xml:space="preserve"> išskiriama į </w:t>
      </w:r>
      <w:r w:rsidRPr="00541BB6">
        <w:rPr>
          <w:sz w:val="22"/>
          <w:szCs w:val="22"/>
        </w:rPr>
        <w:t xml:space="preserve">motinos pieną. </w:t>
      </w:r>
      <w:r w:rsidR="005246CD">
        <w:rPr>
          <w:sz w:val="22"/>
          <w:szCs w:val="22"/>
        </w:rPr>
        <w:t>Jūsų g</w:t>
      </w:r>
      <w:r w:rsidRPr="00541BB6">
        <w:rPr>
          <w:sz w:val="22"/>
          <w:szCs w:val="22"/>
        </w:rPr>
        <w:t xml:space="preserve">ydytojas </w:t>
      </w:r>
      <w:r w:rsidR="00CC0C29">
        <w:rPr>
          <w:sz w:val="22"/>
          <w:szCs w:val="22"/>
        </w:rPr>
        <w:t>patars</w:t>
      </w:r>
      <w:r w:rsidRPr="00541BB6">
        <w:rPr>
          <w:sz w:val="22"/>
          <w:szCs w:val="22"/>
        </w:rPr>
        <w:t xml:space="preserve">, ar turite nutraukti žindymą, ar </w:t>
      </w:r>
      <w:r w:rsidR="00591952">
        <w:rPr>
          <w:sz w:val="22"/>
          <w:szCs w:val="22"/>
        </w:rPr>
        <w:t>Dimtelzo</w:t>
      </w:r>
      <w:r w:rsidRPr="00541BB6">
        <w:rPr>
          <w:sz w:val="22"/>
          <w:szCs w:val="22"/>
        </w:rPr>
        <w:t xml:space="preserve"> vartojimą. Tai daroma atsižvelgiant į žindymo naudą kūdikiui ir gydymo naudą Jums. </w:t>
      </w:r>
    </w:p>
    <w:p w14:paraId="7BC4D0CF" w14:textId="77777777" w:rsidR="005246CD" w:rsidRDefault="005246CD" w:rsidP="00541BB6">
      <w:pPr>
        <w:numPr>
          <w:ilvl w:val="12"/>
          <w:numId w:val="0"/>
        </w:numPr>
        <w:tabs>
          <w:tab w:val="left" w:pos="0"/>
        </w:tabs>
        <w:rPr>
          <w:sz w:val="22"/>
          <w:szCs w:val="22"/>
        </w:rPr>
      </w:pPr>
    </w:p>
    <w:p w14:paraId="2F84C6EF" w14:textId="77777777" w:rsidR="005246CD" w:rsidRPr="005246CD" w:rsidRDefault="00541BB6" w:rsidP="00541BB6">
      <w:pPr>
        <w:numPr>
          <w:ilvl w:val="12"/>
          <w:numId w:val="0"/>
        </w:numPr>
        <w:tabs>
          <w:tab w:val="left" w:pos="0"/>
        </w:tabs>
        <w:rPr>
          <w:b/>
          <w:sz w:val="22"/>
          <w:szCs w:val="22"/>
        </w:rPr>
      </w:pPr>
      <w:r w:rsidRPr="005246CD">
        <w:rPr>
          <w:b/>
          <w:sz w:val="22"/>
          <w:szCs w:val="22"/>
        </w:rPr>
        <w:t xml:space="preserve">Vairavimas ir mechanizmų valdymas </w:t>
      </w:r>
    </w:p>
    <w:p w14:paraId="19D7A8AD" w14:textId="2BDD3D05" w:rsidR="00541BB6" w:rsidRPr="00541BB6" w:rsidRDefault="005246CD" w:rsidP="00541BB6">
      <w:pPr>
        <w:numPr>
          <w:ilvl w:val="12"/>
          <w:numId w:val="0"/>
        </w:numPr>
        <w:tabs>
          <w:tab w:val="left" w:pos="0"/>
        </w:tabs>
        <w:rPr>
          <w:noProof/>
          <w:snapToGrid w:val="0"/>
          <w:sz w:val="22"/>
          <w:szCs w:val="22"/>
        </w:rPr>
      </w:pPr>
      <w:r>
        <w:rPr>
          <w:sz w:val="22"/>
          <w:szCs w:val="22"/>
        </w:rPr>
        <w:t>N</w:t>
      </w:r>
      <w:r w:rsidR="005860D4">
        <w:rPr>
          <w:sz w:val="22"/>
          <w:szCs w:val="22"/>
        </w:rPr>
        <w:t xml:space="preserve">emanoma, kad </w:t>
      </w:r>
      <w:r w:rsidR="00591952">
        <w:rPr>
          <w:sz w:val="22"/>
          <w:szCs w:val="22"/>
        </w:rPr>
        <w:t>Dimtelzo</w:t>
      </w:r>
      <w:r w:rsidR="005860D4">
        <w:rPr>
          <w:sz w:val="22"/>
          <w:szCs w:val="22"/>
        </w:rPr>
        <w:t xml:space="preserve"> paveiks</w:t>
      </w:r>
      <w:r w:rsidR="00541BB6" w:rsidRPr="00541BB6">
        <w:rPr>
          <w:sz w:val="22"/>
          <w:szCs w:val="22"/>
        </w:rPr>
        <w:t xml:space="preserve"> Jūsų gebėjim</w:t>
      </w:r>
      <w:r w:rsidR="005860D4">
        <w:rPr>
          <w:sz w:val="22"/>
          <w:szCs w:val="22"/>
        </w:rPr>
        <w:t>ą</w:t>
      </w:r>
      <w:r w:rsidR="00541BB6" w:rsidRPr="00541BB6">
        <w:rPr>
          <w:sz w:val="22"/>
          <w:szCs w:val="22"/>
        </w:rPr>
        <w:t xml:space="preserve"> vairuoti ir valdyti mechanizmus.</w:t>
      </w:r>
    </w:p>
    <w:p w14:paraId="765B8950" w14:textId="77777777" w:rsidR="005D554B" w:rsidRPr="005D554B" w:rsidRDefault="005D554B" w:rsidP="005D554B">
      <w:pPr>
        <w:numPr>
          <w:ilvl w:val="12"/>
          <w:numId w:val="0"/>
        </w:numPr>
        <w:ind w:right="-2"/>
        <w:rPr>
          <w:snapToGrid w:val="0"/>
          <w:sz w:val="22"/>
          <w:szCs w:val="24"/>
        </w:rPr>
      </w:pPr>
    </w:p>
    <w:p w14:paraId="30AFB59A" w14:textId="77777777" w:rsidR="005D554B" w:rsidRPr="005D554B" w:rsidRDefault="005D554B" w:rsidP="005D554B">
      <w:pPr>
        <w:numPr>
          <w:ilvl w:val="12"/>
          <w:numId w:val="0"/>
        </w:numPr>
        <w:ind w:right="-2"/>
        <w:rPr>
          <w:snapToGrid w:val="0"/>
          <w:sz w:val="22"/>
          <w:szCs w:val="24"/>
        </w:rPr>
      </w:pPr>
    </w:p>
    <w:p w14:paraId="5FD6B261" w14:textId="36EC6DAB"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 xml:space="preserve">Kaip vartoti </w:t>
      </w:r>
      <w:r w:rsidR="00591952">
        <w:rPr>
          <w:b/>
          <w:bCs/>
          <w:snapToGrid w:val="0"/>
          <w:sz w:val="22"/>
          <w:szCs w:val="26"/>
          <w:lang w:eastAsia="x-none"/>
        </w:rPr>
        <w:t>Dimtelzo</w:t>
      </w:r>
    </w:p>
    <w:p w14:paraId="4A86207C" w14:textId="77777777" w:rsidR="005D554B" w:rsidRPr="005D554B" w:rsidRDefault="005D554B" w:rsidP="005D554B">
      <w:pPr>
        <w:numPr>
          <w:ilvl w:val="12"/>
          <w:numId w:val="0"/>
        </w:numPr>
        <w:ind w:right="-2"/>
        <w:rPr>
          <w:snapToGrid w:val="0"/>
          <w:sz w:val="22"/>
          <w:szCs w:val="24"/>
        </w:rPr>
      </w:pPr>
    </w:p>
    <w:p w14:paraId="16990872" w14:textId="5650AA70" w:rsidR="005D554B" w:rsidRPr="005D554B" w:rsidRDefault="005D554B" w:rsidP="005D554B">
      <w:pPr>
        <w:ind w:right="-2"/>
        <w:rPr>
          <w:snapToGrid w:val="0"/>
          <w:sz w:val="22"/>
        </w:rPr>
      </w:pPr>
      <w:r w:rsidRPr="005D554B">
        <w:rPr>
          <w:noProof/>
          <w:snapToGrid w:val="0"/>
          <w:sz w:val="22"/>
        </w:rPr>
        <w:t>Visada vartokite šį vaistą tiksliai, kaip nurodė gydytojas.</w:t>
      </w:r>
      <w:r w:rsidRPr="005D554B">
        <w:rPr>
          <w:snapToGrid w:val="0"/>
          <w:sz w:val="22"/>
        </w:rPr>
        <w:t xml:space="preserve"> </w:t>
      </w:r>
      <w:r w:rsidRPr="005D554B">
        <w:rPr>
          <w:noProof/>
          <w:snapToGrid w:val="0"/>
          <w:sz w:val="22"/>
        </w:rPr>
        <w:t>Jeigu abejojate, kreipkitės į gydytoją</w:t>
      </w:r>
      <w:r w:rsidR="005860D4">
        <w:rPr>
          <w:noProof/>
          <w:snapToGrid w:val="0"/>
          <w:sz w:val="22"/>
        </w:rPr>
        <w:t>.</w:t>
      </w:r>
      <w:r w:rsidRPr="005D554B">
        <w:rPr>
          <w:snapToGrid w:val="0"/>
          <w:sz w:val="22"/>
        </w:rPr>
        <w:t xml:space="preserve"> </w:t>
      </w:r>
    </w:p>
    <w:p w14:paraId="07E5B743" w14:textId="6FA76FEA" w:rsidR="005D554B" w:rsidRPr="005860D4" w:rsidRDefault="005D554B" w:rsidP="005D554B">
      <w:pPr>
        <w:numPr>
          <w:ilvl w:val="12"/>
          <w:numId w:val="0"/>
        </w:numPr>
        <w:ind w:right="-2"/>
        <w:rPr>
          <w:snapToGrid w:val="0"/>
          <w:sz w:val="22"/>
          <w:szCs w:val="22"/>
        </w:rPr>
      </w:pPr>
    </w:p>
    <w:p w14:paraId="78E05A00" w14:textId="3923AB66" w:rsidR="005860D4" w:rsidRPr="005860D4" w:rsidRDefault="005860D4" w:rsidP="005860D4">
      <w:pPr>
        <w:numPr>
          <w:ilvl w:val="12"/>
          <w:numId w:val="0"/>
        </w:numPr>
        <w:ind w:right="-2"/>
        <w:rPr>
          <w:b/>
          <w:sz w:val="22"/>
          <w:szCs w:val="22"/>
        </w:rPr>
      </w:pPr>
      <w:r w:rsidRPr="005860D4">
        <w:rPr>
          <w:b/>
          <w:sz w:val="22"/>
          <w:szCs w:val="22"/>
        </w:rPr>
        <w:t>Pradinė dozė</w:t>
      </w:r>
      <w:r w:rsidR="00CC0C29">
        <w:rPr>
          <w:b/>
          <w:sz w:val="22"/>
          <w:szCs w:val="22"/>
        </w:rPr>
        <w:t>: p</w:t>
      </w:r>
      <w:r w:rsidRPr="005860D4">
        <w:rPr>
          <w:b/>
          <w:sz w:val="22"/>
          <w:szCs w:val="22"/>
        </w:rPr>
        <w:t xml:space="preserve">o 120 mg du kartus per parą. </w:t>
      </w:r>
    </w:p>
    <w:p w14:paraId="12030B85" w14:textId="493E17DF" w:rsidR="005860D4" w:rsidRDefault="005860D4" w:rsidP="005860D4">
      <w:pPr>
        <w:numPr>
          <w:ilvl w:val="12"/>
          <w:numId w:val="0"/>
        </w:numPr>
        <w:ind w:right="-2"/>
        <w:rPr>
          <w:sz w:val="22"/>
          <w:szCs w:val="22"/>
        </w:rPr>
      </w:pPr>
      <w:r w:rsidRPr="005860D4">
        <w:rPr>
          <w:sz w:val="22"/>
          <w:szCs w:val="22"/>
        </w:rPr>
        <w:t xml:space="preserve">Šią pradinę dozę vartokite pirmąsias </w:t>
      </w:r>
      <w:r w:rsidR="00F72EDE" w:rsidRPr="005860D4">
        <w:rPr>
          <w:sz w:val="22"/>
          <w:szCs w:val="22"/>
        </w:rPr>
        <w:t>7</w:t>
      </w:r>
      <w:r w:rsidR="00F72EDE">
        <w:rPr>
          <w:sz w:val="22"/>
          <w:szCs w:val="22"/>
        </w:rPr>
        <w:t> </w:t>
      </w:r>
      <w:r>
        <w:rPr>
          <w:sz w:val="22"/>
          <w:szCs w:val="22"/>
        </w:rPr>
        <w:t>paras</w:t>
      </w:r>
      <w:r w:rsidRPr="005860D4">
        <w:rPr>
          <w:sz w:val="22"/>
          <w:szCs w:val="22"/>
        </w:rPr>
        <w:t xml:space="preserve">, po to vartokite įprastinę dozę. </w:t>
      </w:r>
    </w:p>
    <w:p w14:paraId="66D01905" w14:textId="77777777" w:rsidR="005860D4" w:rsidRDefault="005860D4" w:rsidP="005860D4">
      <w:pPr>
        <w:numPr>
          <w:ilvl w:val="12"/>
          <w:numId w:val="0"/>
        </w:numPr>
        <w:ind w:right="-2"/>
        <w:rPr>
          <w:sz w:val="22"/>
          <w:szCs w:val="22"/>
        </w:rPr>
      </w:pPr>
    </w:p>
    <w:p w14:paraId="042DC7D6" w14:textId="5C950935" w:rsidR="005860D4" w:rsidRPr="005860D4" w:rsidRDefault="005860D4" w:rsidP="005860D4">
      <w:pPr>
        <w:numPr>
          <w:ilvl w:val="12"/>
          <w:numId w:val="0"/>
        </w:numPr>
        <w:ind w:right="-2"/>
        <w:rPr>
          <w:b/>
          <w:sz w:val="22"/>
          <w:szCs w:val="22"/>
        </w:rPr>
      </w:pPr>
      <w:r w:rsidRPr="005860D4">
        <w:rPr>
          <w:b/>
          <w:sz w:val="22"/>
          <w:szCs w:val="22"/>
        </w:rPr>
        <w:t>Įprastinė dozė</w:t>
      </w:r>
      <w:r w:rsidR="00CC0C29">
        <w:rPr>
          <w:b/>
          <w:sz w:val="22"/>
          <w:szCs w:val="22"/>
        </w:rPr>
        <w:t>: p</w:t>
      </w:r>
      <w:r w:rsidRPr="005860D4">
        <w:rPr>
          <w:b/>
          <w:sz w:val="22"/>
          <w:szCs w:val="22"/>
        </w:rPr>
        <w:t>o 240</w:t>
      </w:r>
      <w:r>
        <w:rPr>
          <w:b/>
          <w:sz w:val="22"/>
          <w:szCs w:val="22"/>
        </w:rPr>
        <w:t> </w:t>
      </w:r>
      <w:r w:rsidRPr="005860D4">
        <w:rPr>
          <w:b/>
          <w:sz w:val="22"/>
          <w:szCs w:val="22"/>
        </w:rPr>
        <w:t xml:space="preserve">mg du kartus per parą. </w:t>
      </w:r>
    </w:p>
    <w:p w14:paraId="649C3F33" w14:textId="77777777" w:rsidR="005860D4" w:rsidRDefault="005860D4" w:rsidP="005860D4">
      <w:pPr>
        <w:numPr>
          <w:ilvl w:val="12"/>
          <w:numId w:val="0"/>
        </w:numPr>
        <w:ind w:right="-2"/>
        <w:rPr>
          <w:sz w:val="22"/>
          <w:szCs w:val="22"/>
        </w:rPr>
      </w:pPr>
    </w:p>
    <w:p w14:paraId="12DBD93B" w14:textId="7356E0A1" w:rsidR="005860D4" w:rsidRDefault="00591952" w:rsidP="005860D4">
      <w:pPr>
        <w:numPr>
          <w:ilvl w:val="12"/>
          <w:numId w:val="0"/>
        </w:numPr>
        <w:ind w:right="-2"/>
        <w:rPr>
          <w:sz w:val="22"/>
          <w:szCs w:val="22"/>
        </w:rPr>
      </w:pPr>
      <w:r>
        <w:rPr>
          <w:sz w:val="22"/>
          <w:szCs w:val="22"/>
        </w:rPr>
        <w:t>Dimtelzo</w:t>
      </w:r>
      <w:r w:rsidR="005860D4" w:rsidRPr="005860D4">
        <w:rPr>
          <w:sz w:val="22"/>
          <w:szCs w:val="22"/>
        </w:rPr>
        <w:t xml:space="preserve"> skirtas vartoti per burną. </w:t>
      </w:r>
    </w:p>
    <w:p w14:paraId="28710968" w14:textId="77777777" w:rsidR="005860D4" w:rsidRDefault="005860D4" w:rsidP="005860D4">
      <w:pPr>
        <w:numPr>
          <w:ilvl w:val="12"/>
          <w:numId w:val="0"/>
        </w:numPr>
        <w:ind w:right="-2"/>
        <w:rPr>
          <w:sz w:val="22"/>
          <w:szCs w:val="22"/>
        </w:rPr>
      </w:pPr>
    </w:p>
    <w:p w14:paraId="6CDA98C7" w14:textId="4EE3F7AD" w:rsidR="00926336" w:rsidRDefault="00926336" w:rsidP="005860D4">
      <w:pPr>
        <w:numPr>
          <w:ilvl w:val="12"/>
          <w:numId w:val="0"/>
        </w:numPr>
        <w:ind w:right="-2"/>
        <w:rPr>
          <w:sz w:val="22"/>
          <w:szCs w:val="22"/>
        </w:rPr>
      </w:pPr>
      <w:r w:rsidRPr="00926336">
        <w:rPr>
          <w:b/>
          <w:sz w:val="22"/>
          <w:szCs w:val="22"/>
        </w:rPr>
        <w:t>K</w:t>
      </w:r>
      <w:r w:rsidR="005860D4" w:rsidRPr="00926336">
        <w:rPr>
          <w:b/>
          <w:sz w:val="22"/>
          <w:szCs w:val="22"/>
        </w:rPr>
        <w:t xml:space="preserve">apsulę </w:t>
      </w:r>
      <w:r w:rsidRPr="00926336">
        <w:rPr>
          <w:b/>
          <w:sz w:val="22"/>
          <w:szCs w:val="22"/>
        </w:rPr>
        <w:t xml:space="preserve">nurykite </w:t>
      </w:r>
      <w:r w:rsidR="005860D4" w:rsidRPr="00926336">
        <w:rPr>
          <w:b/>
          <w:sz w:val="22"/>
          <w:szCs w:val="22"/>
        </w:rPr>
        <w:t>sveiką</w:t>
      </w:r>
      <w:r>
        <w:rPr>
          <w:b/>
          <w:sz w:val="22"/>
          <w:szCs w:val="22"/>
        </w:rPr>
        <w:t>,</w:t>
      </w:r>
      <w:r w:rsidR="005860D4" w:rsidRPr="00926336">
        <w:rPr>
          <w:b/>
          <w:sz w:val="22"/>
          <w:szCs w:val="22"/>
        </w:rPr>
        <w:t xml:space="preserve"> </w:t>
      </w:r>
      <w:r w:rsidR="005860D4" w:rsidRPr="00926336">
        <w:rPr>
          <w:sz w:val="22"/>
          <w:szCs w:val="22"/>
        </w:rPr>
        <w:t>užgerdami trupučiu vandens</w:t>
      </w:r>
      <w:r w:rsidR="005860D4" w:rsidRPr="005860D4">
        <w:rPr>
          <w:sz w:val="22"/>
          <w:szCs w:val="22"/>
        </w:rPr>
        <w:t xml:space="preserve">. Kapsulės nedalinkite, nesmulkinkite, netirpinkite, nečiulpkite ir nekramtykite, nes </w:t>
      </w:r>
      <w:r>
        <w:rPr>
          <w:sz w:val="22"/>
          <w:szCs w:val="22"/>
        </w:rPr>
        <w:t>tai</w:t>
      </w:r>
      <w:r w:rsidR="005860D4">
        <w:rPr>
          <w:sz w:val="22"/>
          <w:szCs w:val="22"/>
        </w:rPr>
        <w:t xml:space="preserve"> gali </w:t>
      </w:r>
      <w:r>
        <w:rPr>
          <w:sz w:val="22"/>
          <w:szCs w:val="22"/>
        </w:rPr>
        <w:t>sustiprinti kai kuriuos šalutinius efektus.</w:t>
      </w:r>
    </w:p>
    <w:p w14:paraId="140CBE65" w14:textId="77777777" w:rsidR="00926336" w:rsidRDefault="00926336" w:rsidP="005860D4">
      <w:pPr>
        <w:numPr>
          <w:ilvl w:val="12"/>
          <w:numId w:val="0"/>
        </w:numPr>
        <w:ind w:right="-2"/>
        <w:rPr>
          <w:sz w:val="22"/>
          <w:szCs w:val="22"/>
        </w:rPr>
      </w:pPr>
    </w:p>
    <w:p w14:paraId="66F488EE" w14:textId="643B6944" w:rsidR="00507FD7" w:rsidRDefault="008B46ED" w:rsidP="00507FD7">
      <w:pPr>
        <w:numPr>
          <w:ilvl w:val="12"/>
          <w:numId w:val="0"/>
        </w:numPr>
        <w:ind w:right="-2"/>
        <w:rPr>
          <w:sz w:val="22"/>
          <w:szCs w:val="22"/>
        </w:rPr>
      </w:pPr>
      <w:r>
        <w:rPr>
          <w:sz w:val="22"/>
          <w:szCs w:val="22"/>
        </w:rPr>
        <w:t>Buteliuke yra sausiklio</w:t>
      </w:r>
      <w:r w:rsidR="00507FD7">
        <w:rPr>
          <w:sz w:val="22"/>
          <w:szCs w:val="22"/>
        </w:rPr>
        <w:t>.</w:t>
      </w:r>
      <w:r w:rsidR="00507FD7" w:rsidRPr="00507FD7">
        <w:rPr>
          <w:sz w:val="22"/>
          <w:szCs w:val="22"/>
        </w:rPr>
        <w:t xml:space="preserve"> </w:t>
      </w:r>
      <w:r w:rsidR="00507FD7">
        <w:rPr>
          <w:sz w:val="22"/>
          <w:szCs w:val="22"/>
        </w:rPr>
        <w:t>Nuryti sausiklio talpykl</w:t>
      </w:r>
      <w:r w:rsidR="006A5185">
        <w:rPr>
          <w:sz w:val="22"/>
          <w:szCs w:val="22"/>
        </w:rPr>
        <w:t>ės</w:t>
      </w:r>
      <w:r w:rsidR="00507FD7">
        <w:rPr>
          <w:sz w:val="22"/>
          <w:szCs w:val="22"/>
        </w:rPr>
        <w:t xml:space="preserve"> negalima.</w:t>
      </w:r>
    </w:p>
    <w:p w14:paraId="662AA82B" w14:textId="77777777" w:rsidR="008B46ED" w:rsidRDefault="008B46ED" w:rsidP="005860D4">
      <w:pPr>
        <w:numPr>
          <w:ilvl w:val="12"/>
          <w:numId w:val="0"/>
        </w:numPr>
        <w:ind w:right="-2"/>
        <w:rPr>
          <w:sz w:val="22"/>
          <w:szCs w:val="22"/>
        </w:rPr>
      </w:pPr>
    </w:p>
    <w:p w14:paraId="5856B97C" w14:textId="03E24F57" w:rsidR="00926336" w:rsidRDefault="00591952" w:rsidP="005860D4">
      <w:pPr>
        <w:numPr>
          <w:ilvl w:val="12"/>
          <w:numId w:val="0"/>
        </w:numPr>
        <w:ind w:right="-2"/>
        <w:rPr>
          <w:sz w:val="22"/>
          <w:szCs w:val="22"/>
        </w:rPr>
      </w:pPr>
      <w:r>
        <w:rPr>
          <w:b/>
          <w:sz w:val="22"/>
          <w:szCs w:val="22"/>
        </w:rPr>
        <w:t>Dimtelzo</w:t>
      </w:r>
      <w:r w:rsidR="005860D4" w:rsidRPr="00926336">
        <w:rPr>
          <w:b/>
          <w:sz w:val="22"/>
          <w:szCs w:val="22"/>
        </w:rPr>
        <w:t xml:space="preserve"> vartokite valgio metu</w:t>
      </w:r>
      <w:r w:rsidR="005860D4" w:rsidRPr="005860D4">
        <w:rPr>
          <w:sz w:val="22"/>
          <w:szCs w:val="22"/>
        </w:rPr>
        <w:t xml:space="preserve"> – tai gali padėti sumažinti kai kuri</w:t>
      </w:r>
      <w:r w:rsidR="00507FD7">
        <w:rPr>
          <w:sz w:val="22"/>
          <w:szCs w:val="22"/>
        </w:rPr>
        <w:t xml:space="preserve">uos </w:t>
      </w:r>
      <w:r w:rsidR="005860D4" w:rsidRPr="005860D4">
        <w:rPr>
          <w:sz w:val="22"/>
          <w:szCs w:val="22"/>
        </w:rPr>
        <w:t>labai dažn</w:t>
      </w:r>
      <w:r w:rsidR="00507FD7">
        <w:rPr>
          <w:sz w:val="22"/>
          <w:szCs w:val="22"/>
        </w:rPr>
        <w:t>us</w:t>
      </w:r>
      <w:r w:rsidR="005860D4" w:rsidRPr="005860D4">
        <w:rPr>
          <w:sz w:val="22"/>
          <w:szCs w:val="22"/>
        </w:rPr>
        <w:t xml:space="preserve"> </w:t>
      </w:r>
      <w:r w:rsidR="00DA539F" w:rsidRPr="005860D4">
        <w:rPr>
          <w:sz w:val="22"/>
          <w:szCs w:val="22"/>
        </w:rPr>
        <w:t>šalutini</w:t>
      </w:r>
      <w:r w:rsidR="00DA539F">
        <w:rPr>
          <w:sz w:val="22"/>
          <w:szCs w:val="22"/>
        </w:rPr>
        <w:t xml:space="preserve">us </w:t>
      </w:r>
      <w:r w:rsidR="00764810">
        <w:rPr>
          <w:sz w:val="22"/>
          <w:szCs w:val="22"/>
        </w:rPr>
        <w:t>reiškinius</w:t>
      </w:r>
      <w:r w:rsidR="005860D4" w:rsidRPr="005860D4">
        <w:rPr>
          <w:sz w:val="22"/>
          <w:szCs w:val="22"/>
        </w:rPr>
        <w:t xml:space="preserve"> (jie </w:t>
      </w:r>
      <w:r w:rsidR="00DA539F">
        <w:rPr>
          <w:sz w:val="22"/>
          <w:szCs w:val="22"/>
        </w:rPr>
        <w:t>išvardyti</w:t>
      </w:r>
      <w:r w:rsidR="00DA539F" w:rsidRPr="005860D4">
        <w:rPr>
          <w:sz w:val="22"/>
          <w:szCs w:val="22"/>
        </w:rPr>
        <w:t xml:space="preserve"> </w:t>
      </w:r>
      <w:r w:rsidR="005860D4" w:rsidRPr="005860D4">
        <w:rPr>
          <w:sz w:val="22"/>
          <w:szCs w:val="22"/>
        </w:rPr>
        <w:t>4 skyriuje)</w:t>
      </w:r>
      <w:r w:rsidR="00DA539F">
        <w:rPr>
          <w:sz w:val="22"/>
          <w:szCs w:val="22"/>
        </w:rPr>
        <w:t>.</w:t>
      </w:r>
    </w:p>
    <w:p w14:paraId="0B7CF76A" w14:textId="77777777" w:rsidR="00926336" w:rsidRDefault="00926336" w:rsidP="005860D4">
      <w:pPr>
        <w:numPr>
          <w:ilvl w:val="12"/>
          <w:numId w:val="0"/>
        </w:numPr>
        <w:ind w:right="-2"/>
        <w:rPr>
          <w:sz w:val="22"/>
          <w:szCs w:val="22"/>
        </w:rPr>
      </w:pPr>
    </w:p>
    <w:p w14:paraId="2212363C" w14:textId="464DD3CE" w:rsidR="00926336" w:rsidRPr="00926336" w:rsidRDefault="005860D4" w:rsidP="005860D4">
      <w:pPr>
        <w:numPr>
          <w:ilvl w:val="12"/>
          <w:numId w:val="0"/>
        </w:numPr>
        <w:ind w:right="-2"/>
        <w:rPr>
          <w:b/>
          <w:sz w:val="22"/>
          <w:szCs w:val="22"/>
        </w:rPr>
      </w:pPr>
      <w:r w:rsidRPr="00926336">
        <w:rPr>
          <w:b/>
          <w:sz w:val="22"/>
          <w:szCs w:val="22"/>
        </w:rPr>
        <w:t xml:space="preserve">Ką daryti pavartojus per didelę </w:t>
      </w:r>
      <w:r w:rsidR="00591952">
        <w:rPr>
          <w:b/>
          <w:sz w:val="22"/>
          <w:szCs w:val="22"/>
        </w:rPr>
        <w:t>Dimtelzo</w:t>
      </w:r>
      <w:r w:rsidRPr="00926336">
        <w:rPr>
          <w:b/>
          <w:sz w:val="22"/>
          <w:szCs w:val="22"/>
        </w:rPr>
        <w:t xml:space="preserve"> dozę</w:t>
      </w:r>
    </w:p>
    <w:p w14:paraId="5429AB01" w14:textId="77777777" w:rsidR="00CC0C29" w:rsidRDefault="00CC0C29" w:rsidP="005860D4">
      <w:pPr>
        <w:numPr>
          <w:ilvl w:val="12"/>
          <w:numId w:val="0"/>
        </w:numPr>
        <w:ind w:right="-2"/>
        <w:rPr>
          <w:sz w:val="22"/>
          <w:szCs w:val="22"/>
        </w:rPr>
      </w:pPr>
    </w:p>
    <w:p w14:paraId="057D4D10" w14:textId="7F770561" w:rsidR="005860D4" w:rsidRPr="005860D4" w:rsidRDefault="005860D4" w:rsidP="005860D4">
      <w:pPr>
        <w:numPr>
          <w:ilvl w:val="12"/>
          <w:numId w:val="0"/>
        </w:numPr>
        <w:ind w:right="-2"/>
        <w:rPr>
          <w:snapToGrid w:val="0"/>
          <w:sz w:val="22"/>
          <w:szCs w:val="22"/>
        </w:rPr>
      </w:pPr>
      <w:r w:rsidRPr="005860D4">
        <w:rPr>
          <w:sz w:val="22"/>
          <w:szCs w:val="22"/>
        </w:rPr>
        <w:t xml:space="preserve">Jei pavartojote per daug kapsulių, </w:t>
      </w:r>
      <w:r w:rsidRPr="00926336">
        <w:rPr>
          <w:b/>
          <w:sz w:val="22"/>
          <w:szCs w:val="22"/>
        </w:rPr>
        <w:t xml:space="preserve">nedelsdami pasitarkite su </w:t>
      </w:r>
      <w:r w:rsidR="00926336">
        <w:rPr>
          <w:b/>
          <w:sz w:val="22"/>
          <w:szCs w:val="22"/>
        </w:rPr>
        <w:t xml:space="preserve">savo </w:t>
      </w:r>
      <w:r w:rsidRPr="00926336">
        <w:rPr>
          <w:b/>
          <w:sz w:val="22"/>
          <w:szCs w:val="22"/>
        </w:rPr>
        <w:t>gydytoju</w:t>
      </w:r>
      <w:r w:rsidRPr="005860D4">
        <w:rPr>
          <w:sz w:val="22"/>
          <w:szCs w:val="22"/>
        </w:rPr>
        <w:t>. Jums gali pasireikšti šalutinis poveikis, panašus į aprašytą toliau 4</w:t>
      </w:r>
      <w:r w:rsidR="00184D4E">
        <w:rPr>
          <w:sz w:val="22"/>
          <w:szCs w:val="22"/>
        </w:rPr>
        <w:t> </w:t>
      </w:r>
      <w:r w:rsidRPr="005860D4">
        <w:rPr>
          <w:sz w:val="22"/>
          <w:szCs w:val="22"/>
        </w:rPr>
        <w:t>skyriuje.</w:t>
      </w:r>
    </w:p>
    <w:p w14:paraId="6F9608CC" w14:textId="69DC65C7" w:rsidR="005860D4" w:rsidRPr="00926336" w:rsidRDefault="005860D4" w:rsidP="005D554B">
      <w:pPr>
        <w:numPr>
          <w:ilvl w:val="12"/>
          <w:numId w:val="0"/>
        </w:numPr>
        <w:ind w:right="-2"/>
        <w:rPr>
          <w:snapToGrid w:val="0"/>
          <w:sz w:val="22"/>
          <w:szCs w:val="22"/>
        </w:rPr>
      </w:pPr>
    </w:p>
    <w:p w14:paraId="76AC73E2" w14:textId="0A181A18" w:rsidR="00926336" w:rsidRPr="00926336" w:rsidRDefault="00926336" w:rsidP="005D554B">
      <w:pPr>
        <w:numPr>
          <w:ilvl w:val="12"/>
          <w:numId w:val="0"/>
        </w:numPr>
        <w:ind w:right="-2"/>
        <w:rPr>
          <w:b/>
          <w:sz w:val="22"/>
          <w:szCs w:val="22"/>
        </w:rPr>
      </w:pPr>
      <w:r w:rsidRPr="00926336">
        <w:rPr>
          <w:b/>
          <w:sz w:val="22"/>
          <w:szCs w:val="22"/>
        </w:rPr>
        <w:t xml:space="preserve">Pamiršus pavartoti </w:t>
      </w:r>
      <w:r w:rsidR="00591952">
        <w:rPr>
          <w:b/>
          <w:sz w:val="22"/>
          <w:szCs w:val="22"/>
        </w:rPr>
        <w:t>Dimtelzo</w:t>
      </w:r>
      <w:r w:rsidRPr="00926336">
        <w:rPr>
          <w:b/>
          <w:sz w:val="22"/>
          <w:szCs w:val="22"/>
        </w:rPr>
        <w:t xml:space="preserve"> </w:t>
      </w:r>
    </w:p>
    <w:p w14:paraId="282A4838" w14:textId="77777777" w:rsidR="00CC0C29" w:rsidRDefault="00CC0C29" w:rsidP="005D554B">
      <w:pPr>
        <w:numPr>
          <w:ilvl w:val="12"/>
          <w:numId w:val="0"/>
        </w:numPr>
        <w:ind w:right="-2"/>
        <w:rPr>
          <w:b/>
          <w:sz w:val="22"/>
          <w:szCs w:val="22"/>
        </w:rPr>
      </w:pPr>
    </w:p>
    <w:p w14:paraId="0DA2FC3A" w14:textId="3534082C" w:rsidR="00926336" w:rsidRDefault="00926336" w:rsidP="005D554B">
      <w:pPr>
        <w:numPr>
          <w:ilvl w:val="12"/>
          <w:numId w:val="0"/>
        </w:numPr>
        <w:ind w:right="-2"/>
        <w:rPr>
          <w:sz w:val="22"/>
          <w:szCs w:val="22"/>
        </w:rPr>
      </w:pPr>
      <w:r w:rsidRPr="00926336">
        <w:rPr>
          <w:b/>
          <w:sz w:val="22"/>
          <w:szCs w:val="22"/>
        </w:rPr>
        <w:t>Negalima vartoti dvigubos dozės</w:t>
      </w:r>
      <w:r w:rsidRPr="00926336">
        <w:rPr>
          <w:sz w:val="22"/>
          <w:szCs w:val="22"/>
        </w:rPr>
        <w:t xml:space="preserve"> norint kompensuoti praleistą dozę. </w:t>
      </w:r>
    </w:p>
    <w:p w14:paraId="1CC9275A" w14:textId="77777777" w:rsidR="00CC0C29" w:rsidRDefault="00CC0C29" w:rsidP="005D554B">
      <w:pPr>
        <w:numPr>
          <w:ilvl w:val="12"/>
          <w:numId w:val="0"/>
        </w:numPr>
        <w:ind w:right="-2"/>
        <w:rPr>
          <w:sz w:val="22"/>
          <w:szCs w:val="22"/>
        </w:rPr>
      </w:pPr>
    </w:p>
    <w:p w14:paraId="2DABA68C" w14:textId="7FE8B087" w:rsidR="00926336" w:rsidRDefault="00926336" w:rsidP="005D554B">
      <w:pPr>
        <w:numPr>
          <w:ilvl w:val="12"/>
          <w:numId w:val="0"/>
        </w:numPr>
        <w:ind w:right="-2"/>
        <w:rPr>
          <w:sz w:val="22"/>
          <w:szCs w:val="22"/>
        </w:rPr>
      </w:pPr>
      <w:r w:rsidRPr="00926336">
        <w:rPr>
          <w:sz w:val="22"/>
          <w:szCs w:val="22"/>
        </w:rPr>
        <w:t xml:space="preserve">Praleistą dozę galite suvartoti, jei iki kitos dozės vartojimo lieka bent </w:t>
      </w:r>
      <w:r w:rsidR="00F72EDE" w:rsidRPr="00926336">
        <w:rPr>
          <w:sz w:val="22"/>
          <w:szCs w:val="22"/>
        </w:rPr>
        <w:t>4</w:t>
      </w:r>
      <w:r w:rsidR="00F72EDE">
        <w:rPr>
          <w:sz w:val="22"/>
          <w:szCs w:val="22"/>
        </w:rPr>
        <w:t> </w:t>
      </w:r>
      <w:r w:rsidRPr="00926336">
        <w:rPr>
          <w:sz w:val="22"/>
          <w:szCs w:val="22"/>
        </w:rPr>
        <w:t>valandų laikotarpis. Priešingu atveju palaukite, kol ateis laikas išgerti kitą įprastą dozę.</w:t>
      </w:r>
    </w:p>
    <w:p w14:paraId="69AA90CD" w14:textId="77777777" w:rsidR="00926336" w:rsidRDefault="00926336" w:rsidP="005D554B">
      <w:pPr>
        <w:numPr>
          <w:ilvl w:val="12"/>
          <w:numId w:val="0"/>
        </w:numPr>
        <w:ind w:right="-2"/>
        <w:rPr>
          <w:sz w:val="22"/>
          <w:szCs w:val="22"/>
        </w:rPr>
      </w:pPr>
    </w:p>
    <w:p w14:paraId="2541E02D" w14:textId="77777777" w:rsidR="00926336" w:rsidRDefault="00926336" w:rsidP="005D554B">
      <w:pPr>
        <w:numPr>
          <w:ilvl w:val="12"/>
          <w:numId w:val="0"/>
        </w:numPr>
        <w:ind w:right="-2"/>
        <w:rPr>
          <w:sz w:val="22"/>
          <w:szCs w:val="22"/>
        </w:rPr>
      </w:pPr>
      <w:r w:rsidRPr="00926336">
        <w:rPr>
          <w:sz w:val="22"/>
          <w:szCs w:val="22"/>
        </w:rPr>
        <w:t xml:space="preserve">Jeigu kiltų daugiau klausimų dėl šio vaisto vartojimo, kreipkitės į gydytoją arba vaistininką. </w:t>
      </w:r>
    </w:p>
    <w:p w14:paraId="5BE6C61A" w14:textId="77777777" w:rsidR="00926336" w:rsidRDefault="00926336" w:rsidP="005D554B">
      <w:pPr>
        <w:numPr>
          <w:ilvl w:val="12"/>
          <w:numId w:val="0"/>
        </w:numPr>
        <w:ind w:right="-2"/>
        <w:rPr>
          <w:sz w:val="22"/>
          <w:szCs w:val="22"/>
        </w:rPr>
      </w:pPr>
    </w:p>
    <w:p w14:paraId="2F98D32D" w14:textId="77777777" w:rsidR="00926336" w:rsidRDefault="00926336" w:rsidP="005D554B">
      <w:pPr>
        <w:numPr>
          <w:ilvl w:val="12"/>
          <w:numId w:val="0"/>
        </w:numPr>
        <w:ind w:right="-2"/>
        <w:rPr>
          <w:sz w:val="22"/>
          <w:szCs w:val="22"/>
        </w:rPr>
      </w:pPr>
    </w:p>
    <w:p w14:paraId="75AA1298" w14:textId="081C3685" w:rsidR="00926336" w:rsidRPr="00926336" w:rsidRDefault="00926336" w:rsidP="00926336">
      <w:pPr>
        <w:numPr>
          <w:ilvl w:val="12"/>
          <w:numId w:val="0"/>
        </w:numPr>
        <w:ind w:left="567" w:right="-2" w:hanging="567"/>
        <w:rPr>
          <w:b/>
          <w:sz w:val="22"/>
          <w:szCs w:val="22"/>
        </w:rPr>
      </w:pPr>
      <w:r w:rsidRPr="00926336">
        <w:rPr>
          <w:b/>
          <w:sz w:val="22"/>
          <w:szCs w:val="22"/>
        </w:rPr>
        <w:t>4.</w:t>
      </w:r>
      <w:r w:rsidRPr="00926336">
        <w:rPr>
          <w:b/>
          <w:sz w:val="22"/>
          <w:szCs w:val="22"/>
        </w:rPr>
        <w:tab/>
        <w:t>Galimas šalutinis poveikis</w:t>
      </w:r>
    </w:p>
    <w:p w14:paraId="262231DD" w14:textId="77777777" w:rsidR="00926336" w:rsidRDefault="00926336" w:rsidP="005D554B">
      <w:pPr>
        <w:numPr>
          <w:ilvl w:val="12"/>
          <w:numId w:val="0"/>
        </w:numPr>
        <w:ind w:right="-2"/>
        <w:rPr>
          <w:sz w:val="22"/>
          <w:szCs w:val="22"/>
        </w:rPr>
      </w:pPr>
    </w:p>
    <w:p w14:paraId="094D1956" w14:textId="77777777" w:rsidR="00B66CC4" w:rsidRDefault="00926336" w:rsidP="005D554B">
      <w:pPr>
        <w:numPr>
          <w:ilvl w:val="12"/>
          <w:numId w:val="0"/>
        </w:numPr>
        <w:ind w:right="-2"/>
        <w:rPr>
          <w:sz w:val="22"/>
          <w:szCs w:val="22"/>
        </w:rPr>
      </w:pPr>
      <w:r w:rsidRPr="00926336">
        <w:rPr>
          <w:sz w:val="22"/>
          <w:szCs w:val="22"/>
        </w:rPr>
        <w:t xml:space="preserve">Šis vaistas, kaip ir visi kiti, gali sukelti šalutinį poveikį, nors jis pasireiškia ne visiems žmonėms. </w:t>
      </w:r>
    </w:p>
    <w:p w14:paraId="1E3734B8" w14:textId="77777777" w:rsidR="00B66CC4" w:rsidRDefault="00B66CC4" w:rsidP="005D554B">
      <w:pPr>
        <w:numPr>
          <w:ilvl w:val="12"/>
          <w:numId w:val="0"/>
        </w:numPr>
        <w:ind w:right="-2"/>
        <w:rPr>
          <w:sz w:val="22"/>
          <w:szCs w:val="22"/>
        </w:rPr>
      </w:pPr>
    </w:p>
    <w:p w14:paraId="44E66776" w14:textId="6DD1A1C0" w:rsidR="00B66CC4" w:rsidRPr="00367AD0" w:rsidRDefault="00926336" w:rsidP="005D554B">
      <w:pPr>
        <w:numPr>
          <w:ilvl w:val="12"/>
          <w:numId w:val="0"/>
        </w:numPr>
        <w:ind w:right="-2"/>
        <w:rPr>
          <w:b/>
          <w:sz w:val="22"/>
          <w:szCs w:val="22"/>
          <w:u w:val="single"/>
        </w:rPr>
      </w:pPr>
      <w:r w:rsidRPr="00367AD0">
        <w:rPr>
          <w:b/>
          <w:sz w:val="22"/>
          <w:szCs w:val="22"/>
          <w:u w:val="single"/>
        </w:rPr>
        <w:t>Sunkus šalutinis poveikis</w:t>
      </w:r>
    </w:p>
    <w:p w14:paraId="2FC60394" w14:textId="77777777" w:rsidR="00CC0C29" w:rsidRDefault="00CC0C29" w:rsidP="005D554B">
      <w:pPr>
        <w:numPr>
          <w:ilvl w:val="12"/>
          <w:numId w:val="0"/>
        </w:numPr>
        <w:ind w:right="-2"/>
        <w:rPr>
          <w:sz w:val="22"/>
          <w:szCs w:val="22"/>
        </w:rPr>
      </w:pPr>
    </w:p>
    <w:p w14:paraId="2193E09E" w14:textId="37C97C1C" w:rsidR="00B66CC4" w:rsidRDefault="00591952" w:rsidP="005D554B">
      <w:pPr>
        <w:numPr>
          <w:ilvl w:val="12"/>
          <w:numId w:val="0"/>
        </w:numPr>
        <w:ind w:right="-2"/>
        <w:rPr>
          <w:sz w:val="22"/>
          <w:szCs w:val="22"/>
        </w:rPr>
      </w:pPr>
      <w:r>
        <w:rPr>
          <w:sz w:val="22"/>
          <w:szCs w:val="22"/>
        </w:rPr>
        <w:t>Dimtelzo</w:t>
      </w:r>
      <w:r w:rsidR="00926336" w:rsidRPr="00926336">
        <w:rPr>
          <w:sz w:val="22"/>
          <w:szCs w:val="22"/>
        </w:rPr>
        <w:t xml:space="preserve"> gali sumaž</w:t>
      </w:r>
      <w:r w:rsidR="00B66CC4">
        <w:rPr>
          <w:sz w:val="22"/>
          <w:szCs w:val="22"/>
        </w:rPr>
        <w:t>inti</w:t>
      </w:r>
      <w:r w:rsidR="00926336" w:rsidRPr="00926336">
        <w:rPr>
          <w:sz w:val="22"/>
          <w:szCs w:val="22"/>
        </w:rPr>
        <w:t xml:space="preserve"> limfocitų (baltųjų kraujo ląstelių tipas) skaiči</w:t>
      </w:r>
      <w:r w:rsidR="00B66CC4">
        <w:rPr>
          <w:sz w:val="22"/>
          <w:szCs w:val="22"/>
        </w:rPr>
        <w:t>ų</w:t>
      </w:r>
      <w:r w:rsidR="00926336" w:rsidRPr="00926336">
        <w:rPr>
          <w:sz w:val="22"/>
          <w:szCs w:val="22"/>
        </w:rPr>
        <w:t xml:space="preserve">. Jei baltųjų kraujo ląstelių skaičius išlieka mažas, gali padidėti infekcijos rizika, įskaitant retos galvos smegenų infekcijos, </w:t>
      </w:r>
      <w:r w:rsidR="00926336" w:rsidRPr="00926336">
        <w:rPr>
          <w:sz w:val="22"/>
          <w:szCs w:val="22"/>
        </w:rPr>
        <w:lastRenderedPageBreak/>
        <w:t>vadinamos progresuojančia daugiažidinine leukoencefalopatija (PDL), riziką. PDL gali sukelti sunk</w:t>
      </w:r>
      <w:r w:rsidR="00B66CC4">
        <w:rPr>
          <w:sz w:val="22"/>
          <w:szCs w:val="22"/>
        </w:rPr>
        <w:t>ų</w:t>
      </w:r>
      <w:r w:rsidR="00926336" w:rsidRPr="00926336">
        <w:rPr>
          <w:sz w:val="22"/>
          <w:szCs w:val="22"/>
        </w:rPr>
        <w:t xml:space="preserve"> ne</w:t>
      </w:r>
      <w:r w:rsidR="00B66CC4">
        <w:rPr>
          <w:sz w:val="22"/>
          <w:szCs w:val="22"/>
        </w:rPr>
        <w:t>įgalumą</w:t>
      </w:r>
      <w:r w:rsidR="00926336" w:rsidRPr="00926336">
        <w:rPr>
          <w:sz w:val="22"/>
          <w:szCs w:val="22"/>
        </w:rPr>
        <w:t xml:space="preserve"> arba mirtį. PDL pasireiškė po 1</w:t>
      </w:r>
      <w:r w:rsidR="00184D4E">
        <w:rPr>
          <w:sz w:val="22"/>
          <w:szCs w:val="22"/>
        </w:rPr>
        <w:noBreakHyphen/>
      </w:r>
      <w:r w:rsidR="00926336" w:rsidRPr="00926336">
        <w:rPr>
          <w:sz w:val="22"/>
          <w:szCs w:val="22"/>
        </w:rPr>
        <w:t>5</w:t>
      </w:r>
      <w:r w:rsidR="00184D4E">
        <w:rPr>
          <w:sz w:val="22"/>
          <w:szCs w:val="22"/>
        </w:rPr>
        <w:t> </w:t>
      </w:r>
      <w:r w:rsidR="00926336" w:rsidRPr="00926336">
        <w:rPr>
          <w:sz w:val="22"/>
          <w:szCs w:val="22"/>
        </w:rPr>
        <w:t>gydymo metų</w:t>
      </w:r>
      <w:r w:rsidR="00B66CC4">
        <w:rPr>
          <w:sz w:val="22"/>
          <w:szCs w:val="22"/>
        </w:rPr>
        <w:t>,</w:t>
      </w:r>
      <w:r w:rsidR="00926336" w:rsidRPr="00926336">
        <w:rPr>
          <w:sz w:val="22"/>
          <w:szCs w:val="22"/>
        </w:rPr>
        <w:t xml:space="preserve"> todėl Jūsų gydytojas turi toliau stebėti Jūsų baltųjų kraujo ląstelių kiekį viso gydymo metu, o Jūs turite stebėti visus galimus PDL simptomus, kaip aprašyta toliau. PDL rizika gali būti didesnė, jei anksčiau vartojote vaist</w:t>
      </w:r>
      <w:r w:rsidR="00B66CC4">
        <w:rPr>
          <w:sz w:val="22"/>
          <w:szCs w:val="22"/>
        </w:rPr>
        <w:t>ų</w:t>
      </w:r>
      <w:r w:rsidR="00926336" w:rsidRPr="00926336">
        <w:rPr>
          <w:sz w:val="22"/>
          <w:szCs w:val="22"/>
        </w:rPr>
        <w:t>, trikdanči</w:t>
      </w:r>
      <w:r w:rsidR="00055C7B">
        <w:rPr>
          <w:sz w:val="22"/>
          <w:szCs w:val="22"/>
        </w:rPr>
        <w:t>ų</w:t>
      </w:r>
      <w:r w:rsidR="00926336" w:rsidRPr="00926336">
        <w:rPr>
          <w:sz w:val="22"/>
          <w:szCs w:val="22"/>
        </w:rPr>
        <w:t xml:space="preserve"> organizmo imuninės sistemos </w:t>
      </w:r>
      <w:r w:rsidR="00507FD7">
        <w:rPr>
          <w:sz w:val="22"/>
          <w:szCs w:val="22"/>
        </w:rPr>
        <w:t>veiklą</w:t>
      </w:r>
      <w:r w:rsidR="00926336" w:rsidRPr="00926336">
        <w:rPr>
          <w:sz w:val="22"/>
          <w:szCs w:val="22"/>
        </w:rPr>
        <w:t xml:space="preserve">. </w:t>
      </w:r>
    </w:p>
    <w:p w14:paraId="0808F893" w14:textId="77777777" w:rsidR="00B66CC4" w:rsidRDefault="00B66CC4" w:rsidP="005D554B">
      <w:pPr>
        <w:numPr>
          <w:ilvl w:val="12"/>
          <w:numId w:val="0"/>
        </w:numPr>
        <w:ind w:right="-2"/>
        <w:rPr>
          <w:sz w:val="22"/>
          <w:szCs w:val="22"/>
        </w:rPr>
      </w:pPr>
    </w:p>
    <w:p w14:paraId="02704D75" w14:textId="12A7D4D4" w:rsidR="00B66CC4" w:rsidRDefault="00926336" w:rsidP="005D554B">
      <w:pPr>
        <w:numPr>
          <w:ilvl w:val="12"/>
          <w:numId w:val="0"/>
        </w:numPr>
        <w:ind w:right="-2"/>
        <w:rPr>
          <w:sz w:val="22"/>
          <w:szCs w:val="22"/>
        </w:rPr>
      </w:pPr>
      <w:r w:rsidRPr="00926336">
        <w:rPr>
          <w:sz w:val="22"/>
          <w:szCs w:val="22"/>
        </w:rPr>
        <w:t>PDL simptomai gali būti panašūs į IS paūmėjimo simptomus. Simptomai gali apimti naujai pasireiškusį arba progresuojantį silpnumą vienoje kūno pusėje, nerangumą, regos, mąstymo arba atminties pokyčius, arba sumišimą ar asmenybės pokyčius, arba kalbos ir bendravimo sunkumus, trunkančius ilgiau nei kelias dienas. Todėl, jeigu manote, kad Jūsų IS pablogėja, arba pastebėjote kokių nors naujų simptomų</w:t>
      </w:r>
      <w:r w:rsidR="00B66CC4">
        <w:rPr>
          <w:sz w:val="22"/>
          <w:szCs w:val="22"/>
        </w:rPr>
        <w:t xml:space="preserve"> </w:t>
      </w:r>
      <w:r w:rsidR="00591952">
        <w:rPr>
          <w:sz w:val="22"/>
          <w:szCs w:val="22"/>
        </w:rPr>
        <w:t>Dimtelzo</w:t>
      </w:r>
      <w:r w:rsidR="00B66CC4">
        <w:rPr>
          <w:sz w:val="22"/>
          <w:szCs w:val="22"/>
        </w:rPr>
        <w:t xml:space="preserve"> vartojimo metu</w:t>
      </w:r>
      <w:r w:rsidRPr="00926336">
        <w:rPr>
          <w:sz w:val="22"/>
          <w:szCs w:val="22"/>
        </w:rPr>
        <w:t>, labai svarbu, k</w:t>
      </w:r>
      <w:r w:rsidR="00B66CC4">
        <w:rPr>
          <w:sz w:val="22"/>
          <w:szCs w:val="22"/>
        </w:rPr>
        <w:t>iek galima greičiau</w:t>
      </w:r>
      <w:r w:rsidRPr="00926336">
        <w:rPr>
          <w:sz w:val="22"/>
          <w:szCs w:val="22"/>
        </w:rPr>
        <w:t xml:space="preserve"> pasitart</w:t>
      </w:r>
      <w:r w:rsidR="00B66CC4">
        <w:rPr>
          <w:sz w:val="22"/>
          <w:szCs w:val="22"/>
        </w:rPr>
        <w:t xml:space="preserve">i </w:t>
      </w:r>
      <w:r w:rsidRPr="00926336">
        <w:rPr>
          <w:sz w:val="22"/>
          <w:szCs w:val="22"/>
        </w:rPr>
        <w:t xml:space="preserve">su </w:t>
      </w:r>
      <w:r w:rsidR="00B66CC4">
        <w:rPr>
          <w:sz w:val="22"/>
          <w:szCs w:val="22"/>
        </w:rPr>
        <w:t xml:space="preserve">savo </w:t>
      </w:r>
      <w:r w:rsidRPr="00926336">
        <w:rPr>
          <w:sz w:val="22"/>
          <w:szCs w:val="22"/>
        </w:rPr>
        <w:t xml:space="preserve">gydytoju. Taip pat pasikalbėkite su savo </w:t>
      </w:r>
      <w:r w:rsidR="00055C7B">
        <w:rPr>
          <w:sz w:val="22"/>
          <w:szCs w:val="22"/>
        </w:rPr>
        <w:t>šeimos nariais</w:t>
      </w:r>
      <w:r w:rsidRPr="00926336">
        <w:rPr>
          <w:sz w:val="22"/>
          <w:szCs w:val="22"/>
        </w:rPr>
        <w:t xml:space="preserve"> ar globėjais ir informuokite juos apie Jums taikomą gydymą. Gali atsirasti simptomų, kurių patys galite nepastebėti.</w:t>
      </w:r>
    </w:p>
    <w:p w14:paraId="379F16BD" w14:textId="77777777" w:rsidR="00B66CC4" w:rsidRDefault="00B66CC4" w:rsidP="005D554B">
      <w:pPr>
        <w:numPr>
          <w:ilvl w:val="12"/>
          <w:numId w:val="0"/>
        </w:numPr>
        <w:ind w:right="-2"/>
        <w:rPr>
          <w:sz w:val="22"/>
          <w:szCs w:val="22"/>
        </w:rPr>
      </w:pPr>
    </w:p>
    <w:p w14:paraId="1DAC6EB8" w14:textId="0489D4B1" w:rsidR="00B66CC4" w:rsidRPr="0057203A" w:rsidRDefault="00B66CC4" w:rsidP="005D554B">
      <w:pPr>
        <w:numPr>
          <w:ilvl w:val="12"/>
          <w:numId w:val="0"/>
        </w:numPr>
        <w:ind w:right="-2"/>
        <w:rPr>
          <w:b/>
          <w:sz w:val="22"/>
          <w:szCs w:val="22"/>
        </w:rPr>
      </w:pPr>
      <w:r w:rsidRPr="0057203A">
        <w:rPr>
          <w:b/>
          <w:sz w:val="22"/>
          <w:szCs w:val="22"/>
        </w:rPr>
        <w:t>→</w:t>
      </w:r>
      <w:r w:rsidR="0057203A" w:rsidRPr="0057203A">
        <w:rPr>
          <w:b/>
          <w:sz w:val="22"/>
          <w:szCs w:val="22"/>
        </w:rPr>
        <w:t xml:space="preserve"> </w:t>
      </w:r>
      <w:r w:rsidR="00926336" w:rsidRPr="0057203A">
        <w:rPr>
          <w:b/>
          <w:sz w:val="22"/>
          <w:szCs w:val="22"/>
        </w:rPr>
        <w:t>Jei</w:t>
      </w:r>
      <w:r w:rsidRPr="0057203A">
        <w:rPr>
          <w:b/>
          <w:sz w:val="22"/>
          <w:szCs w:val="22"/>
        </w:rPr>
        <w:t>gu</w:t>
      </w:r>
      <w:r w:rsidR="00926336" w:rsidRPr="0057203A">
        <w:rPr>
          <w:b/>
          <w:sz w:val="22"/>
          <w:szCs w:val="22"/>
        </w:rPr>
        <w:t xml:space="preserve"> pasireiškia bet kurie iš šių simptomų, nedelsdami skambinkite savo gydytojui </w:t>
      </w:r>
    </w:p>
    <w:p w14:paraId="21128C4E" w14:textId="77777777" w:rsidR="00B66CC4" w:rsidRPr="0057203A" w:rsidRDefault="00B66CC4" w:rsidP="005D554B">
      <w:pPr>
        <w:numPr>
          <w:ilvl w:val="12"/>
          <w:numId w:val="0"/>
        </w:numPr>
        <w:ind w:right="-2"/>
        <w:rPr>
          <w:b/>
          <w:sz w:val="22"/>
          <w:szCs w:val="22"/>
        </w:rPr>
      </w:pPr>
    </w:p>
    <w:p w14:paraId="4756FB94" w14:textId="77777777" w:rsidR="0057203A" w:rsidRPr="00367AD0" w:rsidRDefault="00926336" w:rsidP="005D554B">
      <w:pPr>
        <w:numPr>
          <w:ilvl w:val="12"/>
          <w:numId w:val="0"/>
        </w:numPr>
        <w:ind w:right="-2"/>
        <w:rPr>
          <w:b/>
          <w:sz w:val="22"/>
          <w:szCs w:val="22"/>
          <w:u w:val="single"/>
        </w:rPr>
      </w:pPr>
      <w:r w:rsidRPr="00367AD0">
        <w:rPr>
          <w:b/>
          <w:sz w:val="22"/>
          <w:szCs w:val="22"/>
          <w:u w:val="single"/>
        </w:rPr>
        <w:t xml:space="preserve">Sunkios alerginės reakcijos </w:t>
      </w:r>
    </w:p>
    <w:p w14:paraId="4E0397AA" w14:textId="77777777" w:rsidR="00DA539F" w:rsidRDefault="00DA539F" w:rsidP="005D554B">
      <w:pPr>
        <w:numPr>
          <w:ilvl w:val="12"/>
          <w:numId w:val="0"/>
        </w:numPr>
        <w:ind w:right="-2"/>
        <w:rPr>
          <w:sz w:val="22"/>
          <w:szCs w:val="22"/>
        </w:rPr>
      </w:pPr>
    </w:p>
    <w:p w14:paraId="15AA7447" w14:textId="0E2574EE" w:rsidR="0057203A" w:rsidRDefault="00926336" w:rsidP="005D554B">
      <w:pPr>
        <w:numPr>
          <w:ilvl w:val="12"/>
          <w:numId w:val="0"/>
        </w:numPr>
        <w:ind w:right="-2"/>
        <w:rPr>
          <w:sz w:val="22"/>
          <w:szCs w:val="22"/>
        </w:rPr>
      </w:pPr>
      <w:r w:rsidRPr="00926336">
        <w:rPr>
          <w:sz w:val="22"/>
          <w:szCs w:val="22"/>
        </w:rPr>
        <w:t xml:space="preserve">Sunkių alerginių reakcijų dažnis negali būti </w:t>
      </w:r>
      <w:r w:rsidR="0057203A">
        <w:rPr>
          <w:sz w:val="22"/>
          <w:szCs w:val="22"/>
        </w:rPr>
        <w:t>apskaičiuotas</w:t>
      </w:r>
      <w:r w:rsidRPr="00926336">
        <w:rPr>
          <w:sz w:val="22"/>
          <w:szCs w:val="22"/>
        </w:rPr>
        <w:t xml:space="preserve"> pagal turimus duomenis (dažnis nežinomas). </w:t>
      </w:r>
    </w:p>
    <w:p w14:paraId="444FD2A6" w14:textId="77777777" w:rsidR="0057203A" w:rsidRDefault="0057203A" w:rsidP="005D554B">
      <w:pPr>
        <w:numPr>
          <w:ilvl w:val="12"/>
          <w:numId w:val="0"/>
        </w:numPr>
        <w:ind w:right="-2"/>
        <w:rPr>
          <w:sz w:val="22"/>
          <w:szCs w:val="22"/>
        </w:rPr>
      </w:pPr>
    </w:p>
    <w:p w14:paraId="4201BACD" w14:textId="5C6FB3C1" w:rsidR="0057203A" w:rsidRDefault="0057203A" w:rsidP="005D554B">
      <w:pPr>
        <w:numPr>
          <w:ilvl w:val="12"/>
          <w:numId w:val="0"/>
        </w:numPr>
        <w:ind w:right="-2"/>
        <w:rPr>
          <w:sz w:val="22"/>
          <w:szCs w:val="22"/>
        </w:rPr>
      </w:pPr>
      <w:r>
        <w:rPr>
          <w:sz w:val="22"/>
          <w:szCs w:val="22"/>
        </w:rPr>
        <w:t>V</w:t>
      </w:r>
      <w:r w:rsidR="00926336" w:rsidRPr="00926336">
        <w:rPr>
          <w:sz w:val="22"/>
          <w:szCs w:val="22"/>
        </w:rPr>
        <w:t xml:space="preserve">eido ar kūno </w:t>
      </w:r>
      <w:r>
        <w:rPr>
          <w:sz w:val="22"/>
          <w:szCs w:val="22"/>
        </w:rPr>
        <w:t>paraudimas</w:t>
      </w:r>
      <w:r w:rsidR="00926336" w:rsidRPr="00926336">
        <w:rPr>
          <w:sz w:val="22"/>
          <w:szCs w:val="22"/>
        </w:rPr>
        <w:t xml:space="preserve"> (</w:t>
      </w:r>
      <w:r>
        <w:rPr>
          <w:sz w:val="22"/>
          <w:szCs w:val="22"/>
        </w:rPr>
        <w:t xml:space="preserve">staigus </w:t>
      </w:r>
      <w:r w:rsidR="00926336" w:rsidRPr="00926336">
        <w:rPr>
          <w:sz w:val="22"/>
          <w:szCs w:val="22"/>
        </w:rPr>
        <w:t xml:space="preserve">paraudimas) yra labai dažnas šalutinis poveikis. Tačiau, jei </w:t>
      </w:r>
      <w:r>
        <w:rPr>
          <w:sz w:val="22"/>
          <w:szCs w:val="22"/>
        </w:rPr>
        <w:t xml:space="preserve">staigų </w:t>
      </w:r>
      <w:r w:rsidR="00926336" w:rsidRPr="00926336">
        <w:rPr>
          <w:sz w:val="22"/>
          <w:szCs w:val="22"/>
        </w:rPr>
        <w:t xml:space="preserve">paraudimą lydi raudonas išbėrimas arba dilgėlinė, o taip pat Jums pasireiškė bent vienas iš šių simptomų: </w:t>
      </w:r>
    </w:p>
    <w:p w14:paraId="505A2D57" w14:textId="35469C85" w:rsidR="0057203A" w:rsidRPr="0057203A" w:rsidRDefault="00926336" w:rsidP="0057203A">
      <w:pPr>
        <w:pStyle w:val="Sraopastraipa"/>
        <w:numPr>
          <w:ilvl w:val="0"/>
          <w:numId w:val="19"/>
        </w:numPr>
        <w:ind w:left="567" w:right="-2" w:hanging="567"/>
        <w:rPr>
          <w:sz w:val="22"/>
          <w:szCs w:val="22"/>
        </w:rPr>
      </w:pPr>
      <w:r w:rsidRPr="0057203A">
        <w:rPr>
          <w:sz w:val="22"/>
          <w:szCs w:val="22"/>
        </w:rPr>
        <w:t xml:space="preserve">veido, lūpų, burnos ar liežuvio tinimas (angioneurozinė edema), </w:t>
      </w:r>
    </w:p>
    <w:p w14:paraId="0712C08A" w14:textId="1CB696A1" w:rsidR="0057203A" w:rsidRPr="0057203A" w:rsidRDefault="00926336" w:rsidP="0057203A">
      <w:pPr>
        <w:pStyle w:val="Sraopastraipa"/>
        <w:numPr>
          <w:ilvl w:val="0"/>
          <w:numId w:val="19"/>
        </w:numPr>
        <w:ind w:left="567" w:right="-2" w:hanging="567"/>
        <w:rPr>
          <w:sz w:val="22"/>
          <w:szCs w:val="22"/>
        </w:rPr>
      </w:pPr>
      <w:r w:rsidRPr="0057203A">
        <w:rPr>
          <w:sz w:val="22"/>
          <w:szCs w:val="22"/>
        </w:rPr>
        <w:t>švokštimas, apsunkintas kvėpavimas arba dusulys (dispnėja, hipoksija),</w:t>
      </w:r>
    </w:p>
    <w:p w14:paraId="110EE4BE" w14:textId="65A9C96E" w:rsidR="0057203A" w:rsidRPr="0057203A" w:rsidRDefault="00926336" w:rsidP="0057203A">
      <w:pPr>
        <w:pStyle w:val="Sraopastraipa"/>
        <w:numPr>
          <w:ilvl w:val="0"/>
          <w:numId w:val="19"/>
        </w:numPr>
        <w:ind w:left="567" w:right="-2" w:hanging="567"/>
        <w:rPr>
          <w:sz w:val="22"/>
          <w:szCs w:val="22"/>
        </w:rPr>
      </w:pPr>
      <w:r w:rsidRPr="0057203A">
        <w:rPr>
          <w:sz w:val="22"/>
          <w:szCs w:val="22"/>
        </w:rPr>
        <w:t xml:space="preserve">galvos svaigimas arba sąmonės netekimas (hipotenzija), </w:t>
      </w:r>
    </w:p>
    <w:p w14:paraId="61BF7E34" w14:textId="77777777" w:rsidR="0057203A" w:rsidRDefault="00926336" w:rsidP="005D554B">
      <w:pPr>
        <w:numPr>
          <w:ilvl w:val="12"/>
          <w:numId w:val="0"/>
        </w:numPr>
        <w:ind w:right="-2"/>
        <w:rPr>
          <w:sz w:val="22"/>
          <w:szCs w:val="22"/>
        </w:rPr>
      </w:pPr>
      <w:r w:rsidRPr="00926336">
        <w:rPr>
          <w:sz w:val="22"/>
          <w:szCs w:val="22"/>
        </w:rPr>
        <w:t xml:space="preserve">tada tai gali būti sunki alerginė reakcija (anafilaksija). </w:t>
      </w:r>
    </w:p>
    <w:p w14:paraId="23A55681" w14:textId="77777777" w:rsidR="0057203A" w:rsidRDefault="0057203A" w:rsidP="005D554B">
      <w:pPr>
        <w:numPr>
          <w:ilvl w:val="12"/>
          <w:numId w:val="0"/>
        </w:numPr>
        <w:ind w:right="-2"/>
        <w:rPr>
          <w:sz w:val="22"/>
          <w:szCs w:val="22"/>
        </w:rPr>
      </w:pPr>
    </w:p>
    <w:p w14:paraId="49ADEDEF" w14:textId="12A17C1A" w:rsidR="0057203A" w:rsidRPr="0057203A" w:rsidRDefault="0057203A" w:rsidP="005D554B">
      <w:pPr>
        <w:numPr>
          <w:ilvl w:val="12"/>
          <w:numId w:val="0"/>
        </w:numPr>
        <w:ind w:right="-2"/>
        <w:rPr>
          <w:b/>
          <w:sz w:val="22"/>
          <w:szCs w:val="22"/>
        </w:rPr>
      </w:pPr>
      <w:r w:rsidRPr="0057203A">
        <w:rPr>
          <w:b/>
          <w:sz w:val="22"/>
          <w:szCs w:val="22"/>
        </w:rPr>
        <w:t xml:space="preserve">→ </w:t>
      </w:r>
      <w:r w:rsidR="00926336" w:rsidRPr="0057203A">
        <w:rPr>
          <w:b/>
          <w:sz w:val="22"/>
          <w:szCs w:val="22"/>
        </w:rPr>
        <w:t xml:space="preserve">Nedelsdami nutraukite </w:t>
      </w:r>
      <w:r w:rsidR="00591952">
        <w:rPr>
          <w:b/>
          <w:sz w:val="22"/>
          <w:szCs w:val="22"/>
        </w:rPr>
        <w:t>Dimtelzo</w:t>
      </w:r>
      <w:r w:rsidR="00926336" w:rsidRPr="0057203A">
        <w:rPr>
          <w:b/>
          <w:sz w:val="22"/>
          <w:szCs w:val="22"/>
        </w:rPr>
        <w:t xml:space="preserve"> vartojimą ir kreipkitės į gydytoją </w:t>
      </w:r>
    </w:p>
    <w:p w14:paraId="4CAE9EDD" w14:textId="77777777" w:rsidR="0057203A" w:rsidRDefault="0057203A" w:rsidP="005D554B">
      <w:pPr>
        <w:numPr>
          <w:ilvl w:val="12"/>
          <w:numId w:val="0"/>
        </w:numPr>
        <w:ind w:right="-2"/>
        <w:rPr>
          <w:sz w:val="22"/>
          <w:szCs w:val="22"/>
        </w:rPr>
      </w:pPr>
    </w:p>
    <w:p w14:paraId="05AAD227" w14:textId="2E945D25" w:rsidR="00CC0C29" w:rsidRPr="00367AD0" w:rsidRDefault="00CC0C29" w:rsidP="005D554B">
      <w:pPr>
        <w:numPr>
          <w:ilvl w:val="12"/>
          <w:numId w:val="0"/>
        </w:numPr>
        <w:ind w:right="-2"/>
        <w:rPr>
          <w:sz w:val="22"/>
          <w:szCs w:val="22"/>
          <w:u w:val="single"/>
        </w:rPr>
      </w:pPr>
      <w:r w:rsidRPr="00367AD0">
        <w:rPr>
          <w:rStyle w:val="fontstyle01"/>
          <w:u w:val="single"/>
        </w:rPr>
        <w:t xml:space="preserve">Kitas </w:t>
      </w:r>
      <w:r w:rsidRPr="00367AD0">
        <w:rPr>
          <w:rStyle w:val="fontstyle01"/>
          <w:rFonts w:hint="eastAsia"/>
          <w:u w:val="single"/>
        </w:rPr>
        <w:t>š</w:t>
      </w:r>
      <w:r w:rsidRPr="00367AD0">
        <w:rPr>
          <w:rStyle w:val="fontstyle01"/>
          <w:u w:val="single"/>
        </w:rPr>
        <w:t>alutinis poveikis</w:t>
      </w:r>
    </w:p>
    <w:p w14:paraId="19AD848E" w14:textId="77777777" w:rsidR="00CC0C29" w:rsidRDefault="00CC0C29" w:rsidP="005D554B">
      <w:pPr>
        <w:numPr>
          <w:ilvl w:val="12"/>
          <w:numId w:val="0"/>
        </w:numPr>
        <w:ind w:right="-2"/>
        <w:rPr>
          <w:sz w:val="22"/>
          <w:szCs w:val="22"/>
        </w:rPr>
      </w:pPr>
    </w:p>
    <w:p w14:paraId="4BACA16B" w14:textId="5CB3A7AD" w:rsidR="004E08F9" w:rsidRDefault="0057203A" w:rsidP="005D554B">
      <w:pPr>
        <w:numPr>
          <w:ilvl w:val="12"/>
          <w:numId w:val="0"/>
        </w:numPr>
        <w:ind w:right="-2"/>
        <w:rPr>
          <w:b/>
          <w:bCs/>
          <w:noProof/>
          <w:snapToGrid w:val="0"/>
          <w:sz w:val="22"/>
          <w:szCs w:val="22"/>
        </w:rPr>
      </w:pPr>
      <w:r w:rsidRPr="005D554B">
        <w:rPr>
          <w:b/>
          <w:bCs/>
          <w:noProof/>
          <w:snapToGrid w:val="0"/>
          <w:sz w:val="22"/>
          <w:szCs w:val="22"/>
        </w:rPr>
        <w:t xml:space="preserve">Labai dažni šalutinio poveikio reiškiniai </w:t>
      </w:r>
      <w:r w:rsidR="00195A2F" w:rsidRPr="005D554B">
        <w:rPr>
          <w:b/>
          <w:bCs/>
          <w:noProof/>
          <w:snapToGrid w:val="0"/>
          <w:sz w:val="22"/>
          <w:szCs w:val="22"/>
        </w:rPr>
        <w:t>(gali pasireikšti ne rečiau kaip 1 iš 10</w:t>
      </w:r>
      <w:r w:rsidR="00F72EDE">
        <w:rPr>
          <w:b/>
          <w:bCs/>
          <w:noProof/>
          <w:snapToGrid w:val="0"/>
          <w:sz w:val="22"/>
          <w:szCs w:val="22"/>
        </w:rPr>
        <w:t> </w:t>
      </w:r>
      <w:r w:rsidR="00195A2F" w:rsidRPr="005D554B">
        <w:rPr>
          <w:b/>
          <w:bCs/>
          <w:noProof/>
          <w:snapToGrid w:val="0"/>
          <w:sz w:val="22"/>
          <w:szCs w:val="22"/>
        </w:rPr>
        <w:t>asmenų):</w:t>
      </w:r>
    </w:p>
    <w:p w14:paraId="51E705AE" w14:textId="77784929" w:rsidR="0057203A" w:rsidRPr="004E08F9" w:rsidRDefault="0057203A" w:rsidP="005D554B">
      <w:pPr>
        <w:numPr>
          <w:ilvl w:val="12"/>
          <w:numId w:val="0"/>
        </w:numPr>
        <w:ind w:right="-2"/>
        <w:rPr>
          <w:sz w:val="22"/>
          <w:szCs w:val="22"/>
        </w:rPr>
      </w:pPr>
    </w:p>
    <w:p w14:paraId="59B0D0A8" w14:textId="48B03D56" w:rsidR="0057203A" w:rsidRPr="004E08F9" w:rsidRDefault="00926336" w:rsidP="004E08F9">
      <w:pPr>
        <w:pStyle w:val="Sraopastraipa"/>
        <w:numPr>
          <w:ilvl w:val="0"/>
          <w:numId w:val="20"/>
        </w:numPr>
        <w:ind w:left="567" w:right="-2" w:hanging="567"/>
        <w:rPr>
          <w:sz w:val="22"/>
          <w:szCs w:val="22"/>
        </w:rPr>
      </w:pPr>
      <w:r w:rsidRPr="004E08F9">
        <w:rPr>
          <w:sz w:val="22"/>
          <w:szCs w:val="22"/>
        </w:rPr>
        <w:t>veido ar kūno paraudimas, šilumos, karščio</w:t>
      </w:r>
      <w:r w:rsidR="0057203A" w:rsidRPr="004E08F9">
        <w:rPr>
          <w:sz w:val="22"/>
          <w:szCs w:val="22"/>
        </w:rPr>
        <w:t>,</w:t>
      </w:r>
      <w:r w:rsidRPr="004E08F9">
        <w:rPr>
          <w:sz w:val="22"/>
          <w:szCs w:val="22"/>
        </w:rPr>
        <w:t xml:space="preserve"> deginimo arba niežėjimo pojūtis (</w:t>
      </w:r>
      <w:r w:rsidR="0057203A" w:rsidRPr="00507FD7">
        <w:rPr>
          <w:i/>
          <w:iCs/>
          <w:sz w:val="22"/>
          <w:szCs w:val="22"/>
        </w:rPr>
        <w:t xml:space="preserve">staigus </w:t>
      </w:r>
      <w:r w:rsidRPr="00507FD7">
        <w:rPr>
          <w:i/>
          <w:iCs/>
          <w:sz w:val="22"/>
          <w:szCs w:val="22"/>
        </w:rPr>
        <w:t>paraudimas</w:t>
      </w:r>
      <w:r w:rsidRPr="004E08F9">
        <w:rPr>
          <w:sz w:val="22"/>
          <w:szCs w:val="22"/>
        </w:rPr>
        <w:t xml:space="preserve">); </w:t>
      </w:r>
    </w:p>
    <w:p w14:paraId="45C97234" w14:textId="683704A4" w:rsidR="0057203A" w:rsidRPr="004E08F9" w:rsidRDefault="00926336" w:rsidP="004E08F9">
      <w:pPr>
        <w:pStyle w:val="Sraopastraipa"/>
        <w:numPr>
          <w:ilvl w:val="0"/>
          <w:numId w:val="20"/>
        </w:numPr>
        <w:ind w:left="567" w:right="-2" w:hanging="567"/>
        <w:rPr>
          <w:sz w:val="22"/>
          <w:szCs w:val="22"/>
        </w:rPr>
      </w:pPr>
      <w:r w:rsidRPr="004E08F9">
        <w:rPr>
          <w:sz w:val="22"/>
          <w:szCs w:val="22"/>
        </w:rPr>
        <w:t>laisvi viduriai (</w:t>
      </w:r>
      <w:r w:rsidRPr="00507FD7">
        <w:rPr>
          <w:i/>
          <w:iCs/>
          <w:sz w:val="22"/>
          <w:szCs w:val="22"/>
        </w:rPr>
        <w:t>viduriavimas</w:t>
      </w:r>
      <w:r w:rsidRPr="004E08F9">
        <w:rPr>
          <w:sz w:val="22"/>
          <w:szCs w:val="22"/>
        </w:rPr>
        <w:t xml:space="preserve">); </w:t>
      </w:r>
    </w:p>
    <w:p w14:paraId="4739843F" w14:textId="79B00F20" w:rsidR="005860D4" w:rsidRPr="004E08F9" w:rsidRDefault="0057203A" w:rsidP="004E08F9">
      <w:pPr>
        <w:pStyle w:val="Sraopastraipa"/>
        <w:numPr>
          <w:ilvl w:val="0"/>
          <w:numId w:val="20"/>
        </w:numPr>
        <w:ind w:left="567" w:right="-2" w:hanging="567"/>
        <w:rPr>
          <w:snapToGrid w:val="0"/>
          <w:sz w:val="22"/>
          <w:szCs w:val="22"/>
        </w:rPr>
      </w:pPr>
      <w:r w:rsidRPr="004E08F9">
        <w:rPr>
          <w:sz w:val="22"/>
          <w:szCs w:val="22"/>
        </w:rPr>
        <w:t>šleikštulys</w:t>
      </w:r>
      <w:r w:rsidR="00926336" w:rsidRPr="004E08F9">
        <w:rPr>
          <w:sz w:val="22"/>
          <w:szCs w:val="22"/>
        </w:rPr>
        <w:t xml:space="preserve"> (</w:t>
      </w:r>
      <w:r w:rsidR="00926336" w:rsidRPr="00507FD7">
        <w:rPr>
          <w:i/>
          <w:iCs/>
          <w:sz w:val="22"/>
          <w:szCs w:val="22"/>
        </w:rPr>
        <w:t>pykinimas</w:t>
      </w:r>
      <w:r w:rsidR="00926336" w:rsidRPr="004E08F9">
        <w:rPr>
          <w:sz w:val="22"/>
          <w:szCs w:val="22"/>
        </w:rPr>
        <w:t>)</w:t>
      </w:r>
      <w:r w:rsidR="004E08F9">
        <w:rPr>
          <w:sz w:val="22"/>
          <w:szCs w:val="22"/>
        </w:rPr>
        <w:t>;</w:t>
      </w:r>
    </w:p>
    <w:p w14:paraId="6B3DECBD" w14:textId="3642F65C" w:rsidR="0057203A" w:rsidRPr="004E08F9" w:rsidRDefault="0057203A" w:rsidP="004E08F9">
      <w:pPr>
        <w:pStyle w:val="Sraopastraipa"/>
        <w:numPr>
          <w:ilvl w:val="0"/>
          <w:numId w:val="20"/>
        </w:numPr>
        <w:ind w:left="567" w:right="-2" w:hanging="567"/>
        <w:rPr>
          <w:sz w:val="22"/>
          <w:szCs w:val="22"/>
        </w:rPr>
      </w:pPr>
      <w:r w:rsidRPr="004E08F9">
        <w:rPr>
          <w:sz w:val="22"/>
          <w:szCs w:val="22"/>
        </w:rPr>
        <w:t xml:space="preserve">skrandžio skausmas arba pilvo diegliai. </w:t>
      </w:r>
    </w:p>
    <w:p w14:paraId="1520E0B2" w14:textId="77777777" w:rsidR="0057203A" w:rsidRDefault="0057203A" w:rsidP="005D554B">
      <w:pPr>
        <w:numPr>
          <w:ilvl w:val="12"/>
          <w:numId w:val="0"/>
        </w:numPr>
        <w:ind w:right="-2"/>
        <w:rPr>
          <w:sz w:val="22"/>
          <w:szCs w:val="22"/>
        </w:rPr>
      </w:pPr>
    </w:p>
    <w:p w14:paraId="6EF472B3" w14:textId="344D1E88" w:rsidR="004E08F9" w:rsidRDefault="0057203A" w:rsidP="005D554B">
      <w:pPr>
        <w:numPr>
          <w:ilvl w:val="12"/>
          <w:numId w:val="0"/>
        </w:numPr>
        <w:ind w:right="-2"/>
        <w:rPr>
          <w:sz w:val="22"/>
          <w:szCs w:val="22"/>
        </w:rPr>
      </w:pPr>
      <w:r w:rsidRPr="004E08F9">
        <w:rPr>
          <w:b/>
          <w:sz w:val="22"/>
          <w:szCs w:val="22"/>
        </w:rPr>
        <w:t>Vaisto vartoj</w:t>
      </w:r>
      <w:r w:rsidR="004E08F9" w:rsidRPr="004E08F9">
        <w:rPr>
          <w:b/>
          <w:sz w:val="22"/>
          <w:szCs w:val="22"/>
        </w:rPr>
        <w:t>imas valgio metu</w:t>
      </w:r>
      <w:r w:rsidR="004E08F9">
        <w:rPr>
          <w:sz w:val="22"/>
          <w:szCs w:val="22"/>
        </w:rPr>
        <w:t xml:space="preserve"> gali padėti sumažinti </w:t>
      </w:r>
      <w:r w:rsidRPr="0057203A">
        <w:rPr>
          <w:sz w:val="22"/>
          <w:szCs w:val="22"/>
        </w:rPr>
        <w:t>aukščiau aprašyt</w:t>
      </w:r>
      <w:r w:rsidR="004E08F9">
        <w:rPr>
          <w:sz w:val="22"/>
          <w:szCs w:val="22"/>
        </w:rPr>
        <w:t>ą</w:t>
      </w:r>
      <w:r w:rsidRPr="0057203A">
        <w:rPr>
          <w:sz w:val="22"/>
          <w:szCs w:val="22"/>
        </w:rPr>
        <w:t xml:space="preserve"> šalutin</w:t>
      </w:r>
      <w:r w:rsidR="004E08F9">
        <w:rPr>
          <w:sz w:val="22"/>
          <w:szCs w:val="22"/>
        </w:rPr>
        <w:t>į</w:t>
      </w:r>
      <w:r w:rsidRPr="0057203A">
        <w:rPr>
          <w:sz w:val="22"/>
          <w:szCs w:val="22"/>
        </w:rPr>
        <w:t xml:space="preserve"> poveik</w:t>
      </w:r>
      <w:r w:rsidR="004E08F9">
        <w:rPr>
          <w:sz w:val="22"/>
          <w:szCs w:val="22"/>
        </w:rPr>
        <w:t>į.</w:t>
      </w:r>
    </w:p>
    <w:p w14:paraId="2227AB85" w14:textId="77777777" w:rsidR="004E08F9" w:rsidRDefault="004E08F9" w:rsidP="005D554B">
      <w:pPr>
        <w:numPr>
          <w:ilvl w:val="12"/>
          <w:numId w:val="0"/>
        </w:numPr>
        <w:ind w:right="-2"/>
        <w:rPr>
          <w:sz w:val="22"/>
          <w:szCs w:val="22"/>
        </w:rPr>
      </w:pPr>
    </w:p>
    <w:p w14:paraId="7563A677" w14:textId="4500D931" w:rsidR="004E08F9" w:rsidRDefault="00591952" w:rsidP="005D554B">
      <w:pPr>
        <w:numPr>
          <w:ilvl w:val="12"/>
          <w:numId w:val="0"/>
        </w:numPr>
        <w:ind w:right="-2"/>
        <w:rPr>
          <w:sz w:val="22"/>
          <w:szCs w:val="22"/>
        </w:rPr>
      </w:pPr>
      <w:r>
        <w:rPr>
          <w:sz w:val="22"/>
          <w:szCs w:val="22"/>
        </w:rPr>
        <w:t>Dimtelzo</w:t>
      </w:r>
      <w:r w:rsidR="0057203A" w:rsidRPr="0057203A">
        <w:rPr>
          <w:sz w:val="22"/>
          <w:szCs w:val="22"/>
        </w:rPr>
        <w:t xml:space="preserve"> vartojimo metu atliekant šlapimo tyrimą labai dažnai nustatoma medžiagų, vadinamų ketonais, kurios normaliai susidaro organizme. </w:t>
      </w:r>
    </w:p>
    <w:p w14:paraId="4ACD0BD9" w14:textId="77777777" w:rsidR="00507FD7" w:rsidRDefault="00507FD7" w:rsidP="005D554B">
      <w:pPr>
        <w:numPr>
          <w:ilvl w:val="12"/>
          <w:numId w:val="0"/>
        </w:numPr>
        <w:ind w:right="-2"/>
        <w:rPr>
          <w:b/>
          <w:bCs/>
          <w:sz w:val="22"/>
          <w:szCs w:val="22"/>
        </w:rPr>
      </w:pPr>
    </w:p>
    <w:p w14:paraId="74F88B13" w14:textId="5C9B97F6" w:rsidR="004E08F9" w:rsidRDefault="0057203A" w:rsidP="005D554B">
      <w:pPr>
        <w:numPr>
          <w:ilvl w:val="12"/>
          <w:numId w:val="0"/>
        </w:numPr>
        <w:ind w:right="-2"/>
        <w:rPr>
          <w:sz w:val="22"/>
          <w:szCs w:val="22"/>
        </w:rPr>
      </w:pPr>
      <w:r w:rsidRPr="00507FD7">
        <w:rPr>
          <w:b/>
          <w:bCs/>
          <w:sz w:val="22"/>
          <w:szCs w:val="22"/>
        </w:rPr>
        <w:t xml:space="preserve">Pasitarkite su </w:t>
      </w:r>
      <w:r w:rsidR="004E08F9" w:rsidRPr="00507FD7">
        <w:rPr>
          <w:b/>
          <w:bCs/>
          <w:sz w:val="22"/>
          <w:szCs w:val="22"/>
        </w:rPr>
        <w:t xml:space="preserve">savo </w:t>
      </w:r>
      <w:r w:rsidRPr="00507FD7">
        <w:rPr>
          <w:b/>
          <w:bCs/>
          <w:sz w:val="22"/>
          <w:szCs w:val="22"/>
        </w:rPr>
        <w:t>gydytoju</w:t>
      </w:r>
      <w:r w:rsidR="004E08F9">
        <w:rPr>
          <w:sz w:val="22"/>
          <w:szCs w:val="22"/>
        </w:rPr>
        <w:t>,</w:t>
      </w:r>
      <w:r w:rsidRPr="0057203A">
        <w:rPr>
          <w:sz w:val="22"/>
          <w:szCs w:val="22"/>
        </w:rPr>
        <w:t xml:space="preserve"> kaip </w:t>
      </w:r>
      <w:r w:rsidR="004E08F9">
        <w:rPr>
          <w:sz w:val="22"/>
          <w:szCs w:val="22"/>
        </w:rPr>
        <w:t>suvaldyti šiuos šalutini</w:t>
      </w:r>
      <w:r w:rsidR="00195A2F">
        <w:rPr>
          <w:sz w:val="22"/>
          <w:szCs w:val="22"/>
        </w:rPr>
        <w:t>o poveikio reiškinius</w:t>
      </w:r>
      <w:r w:rsidRPr="0057203A">
        <w:rPr>
          <w:sz w:val="22"/>
          <w:szCs w:val="22"/>
        </w:rPr>
        <w:t>. Gydytojas gali sumažinti Jūsų vartojam</w:t>
      </w:r>
      <w:r w:rsidR="004E08F9">
        <w:rPr>
          <w:sz w:val="22"/>
          <w:szCs w:val="22"/>
        </w:rPr>
        <w:t>o</w:t>
      </w:r>
      <w:r w:rsidRPr="0057203A">
        <w:rPr>
          <w:sz w:val="22"/>
          <w:szCs w:val="22"/>
        </w:rPr>
        <w:t xml:space="preserve"> vaisto dozę. Nemažinkite </w:t>
      </w:r>
      <w:r w:rsidR="004E08F9">
        <w:rPr>
          <w:sz w:val="22"/>
          <w:szCs w:val="22"/>
        </w:rPr>
        <w:t>savo</w:t>
      </w:r>
      <w:r w:rsidRPr="0057203A">
        <w:rPr>
          <w:sz w:val="22"/>
          <w:szCs w:val="22"/>
        </w:rPr>
        <w:t xml:space="preserve"> dozės, </w:t>
      </w:r>
      <w:r w:rsidR="004E08F9">
        <w:rPr>
          <w:sz w:val="22"/>
          <w:szCs w:val="22"/>
        </w:rPr>
        <w:t>nebent tai daryti</w:t>
      </w:r>
      <w:r w:rsidRPr="0057203A">
        <w:rPr>
          <w:sz w:val="22"/>
          <w:szCs w:val="22"/>
        </w:rPr>
        <w:t xml:space="preserve"> nurod</w:t>
      </w:r>
      <w:r w:rsidR="004E08F9">
        <w:rPr>
          <w:sz w:val="22"/>
          <w:szCs w:val="22"/>
        </w:rPr>
        <w:t>ė Jūsų</w:t>
      </w:r>
      <w:r w:rsidRPr="0057203A">
        <w:rPr>
          <w:sz w:val="22"/>
          <w:szCs w:val="22"/>
        </w:rPr>
        <w:t xml:space="preserve"> gydytojas. </w:t>
      </w:r>
    </w:p>
    <w:p w14:paraId="54513B0A" w14:textId="77777777" w:rsidR="004E08F9" w:rsidRDefault="004E08F9" w:rsidP="005D554B">
      <w:pPr>
        <w:numPr>
          <w:ilvl w:val="12"/>
          <w:numId w:val="0"/>
        </w:numPr>
        <w:ind w:right="-2"/>
        <w:rPr>
          <w:sz w:val="22"/>
          <w:szCs w:val="22"/>
        </w:rPr>
      </w:pPr>
    </w:p>
    <w:p w14:paraId="2539239D" w14:textId="73346F49" w:rsidR="004E08F9" w:rsidRDefault="004E08F9" w:rsidP="004E08F9">
      <w:pPr>
        <w:numPr>
          <w:ilvl w:val="12"/>
          <w:numId w:val="0"/>
        </w:numPr>
        <w:ind w:right="-2"/>
        <w:rPr>
          <w:b/>
          <w:bCs/>
          <w:noProof/>
          <w:snapToGrid w:val="0"/>
          <w:sz w:val="22"/>
          <w:szCs w:val="22"/>
        </w:rPr>
      </w:pPr>
      <w:r>
        <w:rPr>
          <w:b/>
          <w:bCs/>
          <w:noProof/>
          <w:snapToGrid w:val="0"/>
          <w:sz w:val="22"/>
          <w:szCs w:val="22"/>
        </w:rPr>
        <w:t>D</w:t>
      </w:r>
      <w:r w:rsidRPr="005D554B">
        <w:rPr>
          <w:b/>
          <w:bCs/>
          <w:noProof/>
          <w:snapToGrid w:val="0"/>
          <w:sz w:val="22"/>
          <w:szCs w:val="22"/>
        </w:rPr>
        <w:t xml:space="preserve">ažni šalutinio poveikio reiškiniai </w:t>
      </w:r>
      <w:r w:rsidR="00195A2F" w:rsidRPr="005D554B">
        <w:rPr>
          <w:b/>
          <w:bCs/>
          <w:noProof/>
          <w:snapToGrid w:val="0"/>
          <w:sz w:val="22"/>
          <w:szCs w:val="22"/>
        </w:rPr>
        <w:t>(gali pasireikšti rečiau kaip 1 iš 10</w:t>
      </w:r>
      <w:r w:rsidR="00F72EDE">
        <w:rPr>
          <w:b/>
          <w:bCs/>
          <w:noProof/>
          <w:snapToGrid w:val="0"/>
          <w:sz w:val="22"/>
          <w:szCs w:val="22"/>
        </w:rPr>
        <w:t> </w:t>
      </w:r>
      <w:r w:rsidR="00195A2F" w:rsidRPr="005D554B">
        <w:rPr>
          <w:b/>
          <w:bCs/>
          <w:noProof/>
          <w:snapToGrid w:val="0"/>
          <w:sz w:val="22"/>
          <w:szCs w:val="22"/>
        </w:rPr>
        <w:t>asmenų)</w:t>
      </w:r>
      <w:r w:rsidR="00195A2F">
        <w:rPr>
          <w:b/>
          <w:bCs/>
          <w:noProof/>
          <w:snapToGrid w:val="0"/>
          <w:sz w:val="22"/>
          <w:szCs w:val="22"/>
        </w:rPr>
        <w:t>:</w:t>
      </w:r>
    </w:p>
    <w:p w14:paraId="1C17F3D6" w14:textId="43BAF504" w:rsidR="004E08F9" w:rsidRPr="004E08F9" w:rsidRDefault="004E08F9" w:rsidP="004E08F9">
      <w:pPr>
        <w:numPr>
          <w:ilvl w:val="12"/>
          <w:numId w:val="0"/>
        </w:numPr>
        <w:ind w:right="-2"/>
        <w:rPr>
          <w:sz w:val="22"/>
          <w:szCs w:val="22"/>
        </w:rPr>
      </w:pPr>
    </w:p>
    <w:p w14:paraId="234ED962" w14:textId="2ACD9537" w:rsidR="004E08F9" w:rsidRPr="004E08F9" w:rsidRDefault="0057203A" w:rsidP="004E08F9">
      <w:pPr>
        <w:pStyle w:val="Sraopastraipa"/>
        <w:numPr>
          <w:ilvl w:val="0"/>
          <w:numId w:val="21"/>
        </w:numPr>
        <w:ind w:left="567" w:right="-2" w:hanging="567"/>
        <w:rPr>
          <w:sz w:val="22"/>
          <w:szCs w:val="22"/>
        </w:rPr>
      </w:pPr>
      <w:r w:rsidRPr="004E08F9">
        <w:rPr>
          <w:sz w:val="22"/>
          <w:szCs w:val="22"/>
        </w:rPr>
        <w:t>žarnų gleivinės uždegimas (</w:t>
      </w:r>
      <w:r w:rsidRPr="00507FD7">
        <w:rPr>
          <w:i/>
          <w:iCs/>
          <w:sz w:val="22"/>
          <w:szCs w:val="22"/>
        </w:rPr>
        <w:t>gastroenteritas</w:t>
      </w:r>
      <w:r w:rsidRPr="004E08F9">
        <w:rPr>
          <w:sz w:val="22"/>
          <w:szCs w:val="22"/>
        </w:rPr>
        <w:t xml:space="preserve">); </w:t>
      </w:r>
    </w:p>
    <w:p w14:paraId="5ED45AC4" w14:textId="3C6E884B"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vėmimas; </w:t>
      </w:r>
    </w:p>
    <w:p w14:paraId="22B3CC61" w14:textId="7CD6CD68" w:rsidR="004E08F9" w:rsidRPr="004E08F9" w:rsidRDefault="0057203A" w:rsidP="004E08F9">
      <w:pPr>
        <w:pStyle w:val="Sraopastraipa"/>
        <w:numPr>
          <w:ilvl w:val="0"/>
          <w:numId w:val="21"/>
        </w:numPr>
        <w:ind w:left="567" w:right="-2" w:hanging="567"/>
        <w:rPr>
          <w:sz w:val="22"/>
          <w:szCs w:val="22"/>
        </w:rPr>
      </w:pPr>
      <w:r w:rsidRPr="004E08F9">
        <w:rPr>
          <w:sz w:val="22"/>
          <w:szCs w:val="22"/>
        </w:rPr>
        <w:t>nevirškinimo pojūtis (</w:t>
      </w:r>
      <w:r w:rsidRPr="00507FD7">
        <w:rPr>
          <w:i/>
          <w:iCs/>
          <w:sz w:val="22"/>
          <w:szCs w:val="22"/>
        </w:rPr>
        <w:t>dispepsija</w:t>
      </w:r>
      <w:r w:rsidRPr="004E08F9">
        <w:rPr>
          <w:sz w:val="22"/>
          <w:szCs w:val="22"/>
        </w:rPr>
        <w:t xml:space="preserve">); </w:t>
      </w:r>
    </w:p>
    <w:p w14:paraId="34AFDD1F" w14:textId="0FE25346" w:rsidR="004E08F9" w:rsidRPr="004E08F9" w:rsidRDefault="0057203A" w:rsidP="004E08F9">
      <w:pPr>
        <w:pStyle w:val="Sraopastraipa"/>
        <w:numPr>
          <w:ilvl w:val="0"/>
          <w:numId w:val="21"/>
        </w:numPr>
        <w:ind w:left="567" w:right="-2" w:hanging="567"/>
        <w:rPr>
          <w:sz w:val="22"/>
          <w:szCs w:val="22"/>
        </w:rPr>
      </w:pPr>
      <w:r w:rsidRPr="004E08F9">
        <w:rPr>
          <w:sz w:val="22"/>
          <w:szCs w:val="22"/>
        </w:rPr>
        <w:t>skrandžio gleivinės uždegimas (</w:t>
      </w:r>
      <w:r w:rsidRPr="00507FD7">
        <w:rPr>
          <w:i/>
          <w:iCs/>
          <w:sz w:val="22"/>
          <w:szCs w:val="22"/>
        </w:rPr>
        <w:t>gastritas</w:t>
      </w:r>
      <w:r w:rsidRPr="004E08F9">
        <w:rPr>
          <w:sz w:val="22"/>
          <w:szCs w:val="22"/>
        </w:rPr>
        <w:t xml:space="preserve">); </w:t>
      </w:r>
    </w:p>
    <w:p w14:paraId="1E4D1899" w14:textId="634E37B7"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virškinimo trakto sutrikimas; </w:t>
      </w:r>
    </w:p>
    <w:p w14:paraId="5F03BC29" w14:textId="33BA0E8D"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deginimo pojūtis; </w:t>
      </w:r>
    </w:p>
    <w:p w14:paraId="669CD081" w14:textId="7394D2AC" w:rsidR="004E08F9" w:rsidRPr="004E08F9" w:rsidRDefault="0057203A" w:rsidP="004E08F9">
      <w:pPr>
        <w:pStyle w:val="Sraopastraipa"/>
        <w:numPr>
          <w:ilvl w:val="0"/>
          <w:numId w:val="21"/>
        </w:numPr>
        <w:ind w:left="567" w:right="-2" w:hanging="567"/>
        <w:rPr>
          <w:sz w:val="22"/>
          <w:szCs w:val="22"/>
        </w:rPr>
      </w:pPr>
      <w:r w:rsidRPr="004E08F9">
        <w:rPr>
          <w:sz w:val="22"/>
          <w:szCs w:val="22"/>
        </w:rPr>
        <w:lastRenderedPageBreak/>
        <w:t xml:space="preserve">karščio </w:t>
      </w:r>
      <w:r w:rsidR="00F46AB7">
        <w:rPr>
          <w:sz w:val="22"/>
          <w:szCs w:val="22"/>
        </w:rPr>
        <w:t>pylimas</w:t>
      </w:r>
      <w:r w:rsidRPr="004E08F9">
        <w:rPr>
          <w:sz w:val="22"/>
          <w:szCs w:val="22"/>
        </w:rPr>
        <w:t xml:space="preserve">, karščio pojūtis; </w:t>
      </w:r>
    </w:p>
    <w:p w14:paraId="469A8BB0" w14:textId="66D758F1"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niežinti oda (niežulys); </w:t>
      </w:r>
    </w:p>
    <w:p w14:paraId="07831FB8" w14:textId="304162DF"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išbėrimas; </w:t>
      </w:r>
    </w:p>
    <w:p w14:paraId="488D399B" w14:textId="795D60D6" w:rsidR="004E08F9" w:rsidRPr="004E08F9" w:rsidRDefault="0057203A" w:rsidP="004E08F9">
      <w:pPr>
        <w:pStyle w:val="Sraopastraipa"/>
        <w:numPr>
          <w:ilvl w:val="0"/>
          <w:numId w:val="21"/>
        </w:numPr>
        <w:ind w:left="567" w:right="-2" w:hanging="567"/>
        <w:rPr>
          <w:sz w:val="22"/>
          <w:szCs w:val="22"/>
        </w:rPr>
      </w:pPr>
      <w:r w:rsidRPr="004E08F9">
        <w:rPr>
          <w:sz w:val="22"/>
          <w:szCs w:val="22"/>
        </w:rPr>
        <w:t>rausvos ar raudonos dėmės ant odos (</w:t>
      </w:r>
      <w:r w:rsidRPr="00507FD7">
        <w:rPr>
          <w:i/>
          <w:iCs/>
          <w:sz w:val="22"/>
          <w:szCs w:val="22"/>
        </w:rPr>
        <w:t>eritema</w:t>
      </w:r>
      <w:r w:rsidRPr="004E08F9">
        <w:rPr>
          <w:sz w:val="22"/>
          <w:szCs w:val="22"/>
        </w:rPr>
        <w:t xml:space="preserve">); </w:t>
      </w:r>
    </w:p>
    <w:p w14:paraId="14CE94F4" w14:textId="1F83E18F" w:rsidR="004E08F9" w:rsidRPr="004E08F9" w:rsidRDefault="0057203A" w:rsidP="004E08F9">
      <w:pPr>
        <w:pStyle w:val="Sraopastraipa"/>
        <w:numPr>
          <w:ilvl w:val="0"/>
          <w:numId w:val="21"/>
        </w:numPr>
        <w:ind w:left="567" w:right="-2" w:hanging="567"/>
        <w:rPr>
          <w:sz w:val="22"/>
          <w:szCs w:val="22"/>
        </w:rPr>
      </w:pPr>
      <w:r w:rsidRPr="004E08F9">
        <w:rPr>
          <w:sz w:val="22"/>
          <w:szCs w:val="22"/>
        </w:rPr>
        <w:t>plaukų slinkimas (</w:t>
      </w:r>
      <w:r w:rsidRPr="00507FD7">
        <w:rPr>
          <w:i/>
          <w:iCs/>
          <w:sz w:val="22"/>
          <w:szCs w:val="22"/>
        </w:rPr>
        <w:t>alopecija</w:t>
      </w:r>
      <w:r w:rsidRPr="004E08F9">
        <w:rPr>
          <w:sz w:val="22"/>
          <w:szCs w:val="22"/>
        </w:rPr>
        <w:t xml:space="preserve">). </w:t>
      </w:r>
    </w:p>
    <w:p w14:paraId="7D1ADC42" w14:textId="77777777" w:rsidR="004E08F9" w:rsidRDefault="004E08F9" w:rsidP="005D554B">
      <w:pPr>
        <w:numPr>
          <w:ilvl w:val="12"/>
          <w:numId w:val="0"/>
        </w:numPr>
        <w:ind w:right="-2"/>
        <w:rPr>
          <w:sz w:val="22"/>
          <w:szCs w:val="22"/>
        </w:rPr>
      </w:pPr>
    </w:p>
    <w:p w14:paraId="0661833D" w14:textId="77777777" w:rsidR="00F46AB7" w:rsidRPr="00F46AB7" w:rsidRDefault="0057203A" w:rsidP="005D554B">
      <w:pPr>
        <w:numPr>
          <w:ilvl w:val="12"/>
          <w:numId w:val="0"/>
        </w:numPr>
        <w:ind w:right="-2"/>
        <w:rPr>
          <w:sz w:val="22"/>
          <w:szCs w:val="22"/>
          <w:u w:val="single"/>
        </w:rPr>
      </w:pPr>
      <w:r w:rsidRPr="00F46AB7">
        <w:rPr>
          <w:sz w:val="22"/>
          <w:szCs w:val="22"/>
          <w:u w:val="single"/>
        </w:rPr>
        <w:t xml:space="preserve">Šalutinis poveikis, kuris gali būti nustatytas atlikus kraujo ar šlapimo tyrimus </w:t>
      </w:r>
    </w:p>
    <w:p w14:paraId="6FE8B67E" w14:textId="6238E454" w:rsidR="00F46AB7" w:rsidRPr="00F46AB7" w:rsidRDefault="0057203A" w:rsidP="00F46AB7">
      <w:pPr>
        <w:pStyle w:val="Sraopastraipa"/>
        <w:numPr>
          <w:ilvl w:val="0"/>
          <w:numId w:val="22"/>
        </w:numPr>
        <w:ind w:left="567" w:right="-2" w:hanging="567"/>
        <w:rPr>
          <w:sz w:val="22"/>
          <w:szCs w:val="22"/>
        </w:rPr>
      </w:pPr>
      <w:r w:rsidRPr="00F46AB7">
        <w:rPr>
          <w:sz w:val="22"/>
          <w:szCs w:val="22"/>
        </w:rPr>
        <w:t>sumažėjęs baltųjų kraujo ląstelių skaičius kraujyje (</w:t>
      </w:r>
      <w:r w:rsidRPr="00BA52EC">
        <w:rPr>
          <w:sz w:val="22"/>
        </w:rPr>
        <w:t>limfocitopenija, leukopenija</w:t>
      </w:r>
      <w:r w:rsidRPr="00F46AB7">
        <w:rPr>
          <w:sz w:val="22"/>
          <w:szCs w:val="22"/>
        </w:rPr>
        <w:t xml:space="preserve">). Dėl baltųjų kraujo ląstelių sumažėjimo organizmas gali blogiau kovoti su infekcija. Jei susirgote sunkia infekcija (pvz., plaučių uždegimu), nedelsdami kreipkitės į </w:t>
      </w:r>
      <w:r w:rsidR="00F46AB7">
        <w:rPr>
          <w:sz w:val="22"/>
          <w:szCs w:val="22"/>
        </w:rPr>
        <w:t xml:space="preserve">savo </w:t>
      </w:r>
      <w:r w:rsidRPr="00F46AB7">
        <w:rPr>
          <w:sz w:val="22"/>
          <w:szCs w:val="22"/>
        </w:rPr>
        <w:t>gydytoją;</w:t>
      </w:r>
    </w:p>
    <w:p w14:paraId="38EBEA7D" w14:textId="6C2BE1C5" w:rsidR="00F46AB7" w:rsidRPr="00F46AB7" w:rsidRDefault="00F46AB7" w:rsidP="00F46AB7">
      <w:pPr>
        <w:pStyle w:val="Sraopastraipa"/>
        <w:numPr>
          <w:ilvl w:val="0"/>
          <w:numId w:val="22"/>
        </w:numPr>
        <w:ind w:left="567" w:right="-2" w:hanging="567"/>
        <w:rPr>
          <w:sz w:val="22"/>
          <w:szCs w:val="22"/>
        </w:rPr>
      </w:pPr>
      <w:r>
        <w:rPr>
          <w:sz w:val="22"/>
          <w:szCs w:val="22"/>
        </w:rPr>
        <w:t>baltymai (</w:t>
      </w:r>
      <w:r w:rsidRPr="00BA52EC">
        <w:rPr>
          <w:sz w:val="22"/>
        </w:rPr>
        <w:t>albuminas</w:t>
      </w:r>
      <w:r>
        <w:rPr>
          <w:sz w:val="22"/>
          <w:szCs w:val="22"/>
        </w:rPr>
        <w:t xml:space="preserve">) </w:t>
      </w:r>
      <w:r w:rsidR="0057203A" w:rsidRPr="00F46AB7">
        <w:rPr>
          <w:sz w:val="22"/>
          <w:szCs w:val="22"/>
        </w:rPr>
        <w:t xml:space="preserve">šlapime; </w:t>
      </w:r>
    </w:p>
    <w:p w14:paraId="1551AA77" w14:textId="056722BE" w:rsidR="00F46AB7" w:rsidRPr="00F46AB7" w:rsidRDefault="0057203A" w:rsidP="00F46AB7">
      <w:pPr>
        <w:pStyle w:val="Sraopastraipa"/>
        <w:numPr>
          <w:ilvl w:val="0"/>
          <w:numId w:val="22"/>
        </w:numPr>
        <w:ind w:left="567" w:right="-2" w:hanging="567"/>
        <w:rPr>
          <w:sz w:val="22"/>
          <w:szCs w:val="22"/>
        </w:rPr>
      </w:pPr>
      <w:r w:rsidRPr="00F46AB7">
        <w:rPr>
          <w:sz w:val="22"/>
          <w:szCs w:val="22"/>
        </w:rPr>
        <w:t xml:space="preserve">kepenų fermentų (ALT, AST) aktyvumo kraujyje padidėjimas. </w:t>
      </w:r>
    </w:p>
    <w:p w14:paraId="5B0FD36D" w14:textId="77777777" w:rsidR="00F46AB7" w:rsidRDefault="00F46AB7" w:rsidP="005D554B">
      <w:pPr>
        <w:numPr>
          <w:ilvl w:val="12"/>
          <w:numId w:val="0"/>
        </w:numPr>
        <w:ind w:right="-2"/>
        <w:rPr>
          <w:sz w:val="22"/>
          <w:szCs w:val="22"/>
        </w:rPr>
      </w:pPr>
    </w:p>
    <w:p w14:paraId="21825C7F" w14:textId="3D9E42C0" w:rsidR="00F46AB7" w:rsidRDefault="00F46AB7" w:rsidP="005D554B">
      <w:pPr>
        <w:numPr>
          <w:ilvl w:val="12"/>
          <w:numId w:val="0"/>
        </w:numPr>
        <w:ind w:right="-2"/>
        <w:rPr>
          <w:b/>
          <w:bCs/>
          <w:noProof/>
          <w:snapToGrid w:val="0"/>
          <w:sz w:val="22"/>
          <w:szCs w:val="22"/>
        </w:rPr>
      </w:pPr>
      <w:r w:rsidRPr="005D554B">
        <w:rPr>
          <w:b/>
          <w:bCs/>
          <w:noProof/>
          <w:snapToGrid w:val="0"/>
          <w:sz w:val="22"/>
          <w:szCs w:val="22"/>
        </w:rPr>
        <w:t>Nedažni šalutinio poveikio reiškiniai</w:t>
      </w:r>
      <w:r w:rsidR="00347CCF">
        <w:rPr>
          <w:b/>
          <w:bCs/>
          <w:noProof/>
          <w:snapToGrid w:val="0"/>
          <w:sz w:val="22"/>
          <w:szCs w:val="22"/>
        </w:rPr>
        <w:t xml:space="preserve"> </w:t>
      </w:r>
      <w:r w:rsidR="00347CCF" w:rsidRPr="005D554B">
        <w:rPr>
          <w:b/>
          <w:bCs/>
          <w:noProof/>
          <w:snapToGrid w:val="0"/>
          <w:sz w:val="22"/>
          <w:szCs w:val="22"/>
        </w:rPr>
        <w:t>(gali pasireikšti rečiau kaip 1 iš 100</w:t>
      </w:r>
      <w:r w:rsidR="00F72EDE">
        <w:rPr>
          <w:b/>
          <w:bCs/>
          <w:noProof/>
          <w:snapToGrid w:val="0"/>
          <w:sz w:val="22"/>
          <w:szCs w:val="22"/>
        </w:rPr>
        <w:t> </w:t>
      </w:r>
      <w:r w:rsidR="00347CCF" w:rsidRPr="005D554B">
        <w:rPr>
          <w:b/>
          <w:bCs/>
          <w:noProof/>
          <w:snapToGrid w:val="0"/>
          <w:sz w:val="22"/>
          <w:szCs w:val="22"/>
        </w:rPr>
        <w:t>asmenų):</w:t>
      </w:r>
    </w:p>
    <w:p w14:paraId="3BD0BFBD" w14:textId="6CC02078" w:rsidR="00F46AB7" w:rsidRPr="0017022D" w:rsidRDefault="00F46AB7" w:rsidP="0017022D">
      <w:pPr>
        <w:pStyle w:val="Sraopastraipa"/>
        <w:numPr>
          <w:ilvl w:val="0"/>
          <w:numId w:val="27"/>
        </w:numPr>
        <w:ind w:left="567" w:right="-2" w:hanging="567"/>
        <w:rPr>
          <w:sz w:val="22"/>
          <w:szCs w:val="22"/>
        </w:rPr>
      </w:pPr>
      <w:r w:rsidRPr="0017022D">
        <w:rPr>
          <w:sz w:val="22"/>
          <w:szCs w:val="22"/>
        </w:rPr>
        <w:t>a</w:t>
      </w:r>
      <w:r w:rsidR="0057203A" w:rsidRPr="0017022D">
        <w:rPr>
          <w:sz w:val="22"/>
          <w:szCs w:val="22"/>
        </w:rPr>
        <w:t>lerginės reakcijos (</w:t>
      </w:r>
      <w:r w:rsidR="0057203A" w:rsidRPr="0017022D">
        <w:rPr>
          <w:i/>
          <w:iCs/>
          <w:sz w:val="22"/>
          <w:szCs w:val="22"/>
        </w:rPr>
        <w:t>padidėjęs jautrumas</w:t>
      </w:r>
      <w:r w:rsidR="0057203A" w:rsidRPr="0017022D">
        <w:rPr>
          <w:sz w:val="22"/>
          <w:szCs w:val="22"/>
        </w:rPr>
        <w:t xml:space="preserve">); </w:t>
      </w:r>
    </w:p>
    <w:p w14:paraId="27FC5067" w14:textId="114D4744" w:rsidR="00F46AB7" w:rsidRPr="00F46AB7" w:rsidRDefault="0057203A" w:rsidP="00F46AB7">
      <w:pPr>
        <w:pStyle w:val="Sraopastraipa"/>
        <w:numPr>
          <w:ilvl w:val="0"/>
          <w:numId w:val="23"/>
        </w:numPr>
        <w:ind w:left="567" w:right="-2" w:hanging="567"/>
        <w:rPr>
          <w:sz w:val="22"/>
          <w:szCs w:val="22"/>
        </w:rPr>
      </w:pPr>
      <w:r w:rsidRPr="00F46AB7">
        <w:rPr>
          <w:sz w:val="22"/>
          <w:szCs w:val="22"/>
        </w:rPr>
        <w:t xml:space="preserve">sumažėjęs trombocitų kiekis kraujyje. </w:t>
      </w:r>
    </w:p>
    <w:p w14:paraId="7F253B45" w14:textId="77777777" w:rsidR="00F46AB7" w:rsidRDefault="00F46AB7" w:rsidP="005D554B">
      <w:pPr>
        <w:numPr>
          <w:ilvl w:val="12"/>
          <w:numId w:val="0"/>
        </w:numPr>
        <w:ind w:right="-2"/>
        <w:rPr>
          <w:sz w:val="22"/>
          <w:szCs w:val="22"/>
        </w:rPr>
      </w:pPr>
    </w:p>
    <w:p w14:paraId="6614D979" w14:textId="33002B5F" w:rsidR="004A6A2B" w:rsidRDefault="004A6A2B" w:rsidP="004A6A2B">
      <w:pPr>
        <w:numPr>
          <w:ilvl w:val="12"/>
          <w:numId w:val="0"/>
        </w:numPr>
        <w:ind w:right="-2"/>
        <w:rPr>
          <w:b/>
          <w:bCs/>
          <w:noProof/>
          <w:snapToGrid w:val="0"/>
          <w:sz w:val="22"/>
          <w:szCs w:val="22"/>
        </w:rPr>
      </w:pPr>
      <w:r>
        <w:rPr>
          <w:b/>
          <w:bCs/>
          <w:noProof/>
          <w:snapToGrid w:val="0"/>
          <w:sz w:val="22"/>
          <w:szCs w:val="22"/>
        </w:rPr>
        <w:t>Reti</w:t>
      </w:r>
      <w:r w:rsidRPr="005D554B">
        <w:rPr>
          <w:b/>
          <w:bCs/>
          <w:noProof/>
          <w:snapToGrid w:val="0"/>
          <w:sz w:val="22"/>
          <w:szCs w:val="22"/>
        </w:rPr>
        <w:t xml:space="preserve"> šalutinio poveikio reiškiniai</w:t>
      </w:r>
      <w:r>
        <w:rPr>
          <w:b/>
          <w:bCs/>
          <w:noProof/>
          <w:snapToGrid w:val="0"/>
          <w:sz w:val="22"/>
          <w:szCs w:val="22"/>
        </w:rPr>
        <w:t xml:space="preserve"> </w:t>
      </w:r>
      <w:r w:rsidRPr="005D554B">
        <w:rPr>
          <w:b/>
          <w:bCs/>
          <w:noProof/>
          <w:snapToGrid w:val="0"/>
          <w:sz w:val="22"/>
          <w:szCs w:val="22"/>
        </w:rPr>
        <w:t>(gali pasireikšti rečiau kaip 1 iš 1</w:t>
      </w:r>
      <w:r>
        <w:rPr>
          <w:b/>
          <w:bCs/>
          <w:noProof/>
          <w:snapToGrid w:val="0"/>
          <w:sz w:val="22"/>
          <w:szCs w:val="22"/>
        </w:rPr>
        <w:t> 0</w:t>
      </w:r>
      <w:r w:rsidRPr="005D554B">
        <w:rPr>
          <w:b/>
          <w:bCs/>
          <w:noProof/>
          <w:snapToGrid w:val="0"/>
          <w:sz w:val="22"/>
          <w:szCs w:val="22"/>
        </w:rPr>
        <w:t>00</w:t>
      </w:r>
      <w:r>
        <w:rPr>
          <w:b/>
          <w:bCs/>
          <w:noProof/>
          <w:snapToGrid w:val="0"/>
          <w:sz w:val="22"/>
          <w:szCs w:val="22"/>
        </w:rPr>
        <w:t> </w:t>
      </w:r>
      <w:r w:rsidRPr="005D554B">
        <w:rPr>
          <w:b/>
          <w:bCs/>
          <w:noProof/>
          <w:snapToGrid w:val="0"/>
          <w:sz w:val="22"/>
          <w:szCs w:val="22"/>
        </w:rPr>
        <w:t>asmenų):</w:t>
      </w:r>
    </w:p>
    <w:p w14:paraId="6109F596" w14:textId="0938231A" w:rsidR="004A6A2B" w:rsidRPr="00F72EDE" w:rsidRDefault="004A6A2B" w:rsidP="004A6A2B">
      <w:pPr>
        <w:pStyle w:val="Sraopastraipa"/>
        <w:numPr>
          <w:ilvl w:val="0"/>
          <w:numId w:val="24"/>
        </w:numPr>
        <w:ind w:left="567" w:right="-2" w:hanging="567"/>
        <w:rPr>
          <w:sz w:val="22"/>
          <w:szCs w:val="22"/>
        </w:rPr>
      </w:pPr>
      <w:r w:rsidRPr="00F46AB7">
        <w:rPr>
          <w:sz w:val="22"/>
          <w:szCs w:val="22"/>
        </w:rPr>
        <w:t>kepenų uždegimas ir kepenų fermentų aktyvumo padidėjimas (</w:t>
      </w:r>
      <w:r w:rsidRPr="00BA52EC">
        <w:rPr>
          <w:sz w:val="22"/>
        </w:rPr>
        <w:t>ALT arba AST kartu su bilirubino kiekio padidėjimu</w:t>
      </w:r>
      <w:r w:rsidRPr="00F72EDE">
        <w:rPr>
          <w:sz w:val="22"/>
          <w:szCs w:val="22"/>
        </w:rPr>
        <w:t>)</w:t>
      </w:r>
      <w:r>
        <w:rPr>
          <w:sz w:val="22"/>
          <w:szCs w:val="22"/>
        </w:rPr>
        <w:t>.</w:t>
      </w:r>
      <w:r w:rsidRPr="00F72EDE">
        <w:rPr>
          <w:sz w:val="22"/>
          <w:szCs w:val="22"/>
        </w:rPr>
        <w:t xml:space="preserve"> </w:t>
      </w:r>
    </w:p>
    <w:p w14:paraId="3C2408D0" w14:textId="77777777" w:rsidR="004A6A2B" w:rsidRDefault="004A6A2B" w:rsidP="005D554B">
      <w:pPr>
        <w:numPr>
          <w:ilvl w:val="12"/>
          <w:numId w:val="0"/>
        </w:numPr>
        <w:ind w:right="-2"/>
        <w:rPr>
          <w:sz w:val="22"/>
          <w:szCs w:val="22"/>
        </w:rPr>
      </w:pPr>
    </w:p>
    <w:p w14:paraId="74BB13A9" w14:textId="77777777" w:rsidR="00F46AB7" w:rsidRDefault="00F46AB7" w:rsidP="005D554B">
      <w:pPr>
        <w:numPr>
          <w:ilvl w:val="12"/>
          <w:numId w:val="0"/>
        </w:numPr>
        <w:ind w:right="-2"/>
        <w:rPr>
          <w:b/>
          <w:bCs/>
          <w:noProof/>
          <w:snapToGrid w:val="0"/>
          <w:sz w:val="22"/>
          <w:szCs w:val="22"/>
        </w:rPr>
      </w:pPr>
      <w:r w:rsidRPr="005D554B">
        <w:rPr>
          <w:b/>
          <w:bCs/>
          <w:noProof/>
          <w:snapToGrid w:val="0"/>
          <w:sz w:val="22"/>
          <w:szCs w:val="22"/>
        </w:rPr>
        <w:t xml:space="preserve">Šalutinio poveikio reiškiniai, kurių dažnis nežinomas </w:t>
      </w:r>
      <w:r w:rsidRPr="00347CCF">
        <w:rPr>
          <w:b/>
          <w:bCs/>
          <w:noProof/>
          <w:snapToGrid w:val="0"/>
          <w:sz w:val="22"/>
          <w:szCs w:val="22"/>
        </w:rPr>
        <w:t>(</w:t>
      </w:r>
      <w:r w:rsidRPr="008F72D3">
        <w:rPr>
          <w:b/>
          <w:bCs/>
          <w:noProof/>
          <w:snapToGrid w:val="0"/>
          <w:sz w:val="22"/>
          <w:szCs w:val="22"/>
        </w:rPr>
        <w:t>negali būti apskaičiuotas pagal turimus duomenis):</w:t>
      </w:r>
      <w:r w:rsidRPr="00347CCF">
        <w:rPr>
          <w:b/>
          <w:bCs/>
          <w:noProof/>
          <w:snapToGrid w:val="0"/>
          <w:sz w:val="22"/>
          <w:szCs w:val="22"/>
        </w:rPr>
        <w:t xml:space="preserve"> </w:t>
      </w:r>
    </w:p>
    <w:p w14:paraId="656DF5E6" w14:textId="1990AD4B" w:rsidR="00F46AB7" w:rsidRPr="00F46AB7" w:rsidRDefault="0057203A" w:rsidP="00F46AB7">
      <w:pPr>
        <w:pStyle w:val="Sraopastraipa"/>
        <w:numPr>
          <w:ilvl w:val="0"/>
          <w:numId w:val="24"/>
        </w:numPr>
        <w:ind w:left="567" w:right="-2" w:hanging="567"/>
        <w:rPr>
          <w:sz w:val="22"/>
          <w:szCs w:val="22"/>
        </w:rPr>
      </w:pPr>
      <w:r w:rsidRPr="00F46AB7">
        <w:rPr>
          <w:sz w:val="22"/>
          <w:szCs w:val="22"/>
        </w:rPr>
        <w:t>juos</w:t>
      </w:r>
      <w:r w:rsidR="00F46AB7" w:rsidRPr="00F46AB7">
        <w:rPr>
          <w:sz w:val="22"/>
          <w:szCs w:val="22"/>
        </w:rPr>
        <w:t>ian</w:t>
      </w:r>
      <w:r w:rsidR="00F72EDE">
        <w:rPr>
          <w:sz w:val="22"/>
          <w:szCs w:val="22"/>
        </w:rPr>
        <w:t>ti</w:t>
      </w:r>
      <w:r w:rsidRPr="00F46AB7">
        <w:rPr>
          <w:sz w:val="22"/>
          <w:szCs w:val="22"/>
        </w:rPr>
        <w:t xml:space="preserve"> pūslelinė (</w:t>
      </w:r>
      <w:r w:rsidRPr="00507FD7">
        <w:rPr>
          <w:i/>
          <w:iCs/>
          <w:sz w:val="22"/>
          <w:szCs w:val="22"/>
        </w:rPr>
        <w:t>herpes zoster</w:t>
      </w:r>
      <w:r w:rsidRPr="00F46AB7">
        <w:rPr>
          <w:sz w:val="22"/>
          <w:szCs w:val="22"/>
        </w:rPr>
        <w:t xml:space="preserve">), pasireiškianti tokiais simptomais, kaip pūslelės, odos deginimas, niežėjimas arba skausmas, paprastai vienoje viršutinės kūno dalies pusėje arba veide, ir kitais simptomais, pvz., karščiavimu ir silpnumu ankstyvosiose infekcijos stadijose, po kurių atsiranda tirpimas, niežėjimas ar raudonos dėmės su stipriu skausmu; </w:t>
      </w:r>
    </w:p>
    <w:p w14:paraId="470CB044" w14:textId="5A1C27D5" w:rsidR="00F46AB7" w:rsidRPr="00F46AB7" w:rsidRDefault="00F46AB7" w:rsidP="00F46AB7">
      <w:pPr>
        <w:pStyle w:val="Sraopastraipa"/>
        <w:numPr>
          <w:ilvl w:val="0"/>
          <w:numId w:val="24"/>
        </w:numPr>
        <w:ind w:left="567" w:right="-2" w:hanging="567"/>
        <w:rPr>
          <w:sz w:val="22"/>
          <w:szCs w:val="22"/>
        </w:rPr>
      </w:pPr>
      <w:r w:rsidRPr="00F46AB7">
        <w:rPr>
          <w:sz w:val="22"/>
          <w:szCs w:val="22"/>
        </w:rPr>
        <w:t>nosies varvėjimas</w:t>
      </w:r>
      <w:r w:rsidR="0057203A" w:rsidRPr="00F46AB7">
        <w:rPr>
          <w:sz w:val="22"/>
          <w:szCs w:val="22"/>
        </w:rPr>
        <w:t xml:space="preserve"> (</w:t>
      </w:r>
      <w:r w:rsidR="0057203A" w:rsidRPr="00BA52EC">
        <w:rPr>
          <w:sz w:val="22"/>
        </w:rPr>
        <w:t>rinorėja</w:t>
      </w:r>
      <w:r w:rsidR="0057203A" w:rsidRPr="00F46AB7">
        <w:rPr>
          <w:sz w:val="22"/>
          <w:szCs w:val="22"/>
        </w:rPr>
        <w:t xml:space="preserve">). </w:t>
      </w:r>
    </w:p>
    <w:p w14:paraId="52DA2F93" w14:textId="77777777" w:rsidR="00F46AB7" w:rsidRDefault="00F46AB7" w:rsidP="005D554B">
      <w:pPr>
        <w:numPr>
          <w:ilvl w:val="12"/>
          <w:numId w:val="0"/>
        </w:numPr>
        <w:ind w:right="-2"/>
        <w:rPr>
          <w:sz w:val="22"/>
          <w:szCs w:val="22"/>
        </w:rPr>
      </w:pPr>
    </w:p>
    <w:p w14:paraId="2A888164" w14:textId="5E54D782" w:rsidR="00F46AB7" w:rsidRPr="00F46AB7" w:rsidRDefault="0057203A" w:rsidP="005D554B">
      <w:pPr>
        <w:numPr>
          <w:ilvl w:val="12"/>
          <w:numId w:val="0"/>
        </w:numPr>
        <w:ind w:right="-2"/>
        <w:rPr>
          <w:b/>
          <w:sz w:val="22"/>
          <w:szCs w:val="22"/>
        </w:rPr>
      </w:pPr>
      <w:r w:rsidRPr="00F46AB7">
        <w:rPr>
          <w:b/>
          <w:sz w:val="22"/>
          <w:szCs w:val="22"/>
        </w:rPr>
        <w:t>Vaikai (</w:t>
      </w:r>
      <w:r w:rsidR="00F72EDE" w:rsidRPr="00F46AB7">
        <w:rPr>
          <w:b/>
          <w:sz w:val="22"/>
          <w:szCs w:val="22"/>
        </w:rPr>
        <w:t>13</w:t>
      </w:r>
      <w:r w:rsidR="00F72EDE">
        <w:rPr>
          <w:b/>
          <w:sz w:val="22"/>
          <w:szCs w:val="22"/>
        </w:rPr>
        <w:t> </w:t>
      </w:r>
      <w:r w:rsidRPr="00F46AB7">
        <w:rPr>
          <w:b/>
          <w:sz w:val="22"/>
          <w:szCs w:val="22"/>
        </w:rPr>
        <w:t>metų ir vyresni) ir paaugliai</w:t>
      </w:r>
    </w:p>
    <w:p w14:paraId="541ED701" w14:textId="77777777" w:rsidR="00CC0C29" w:rsidRDefault="00CC0C29" w:rsidP="005D554B">
      <w:pPr>
        <w:numPr>
          <w:ilvl w:val="12"/>
          <w:numId w:val="0"/>
        </w:numPr>
        <w:ind w:right="-2"/>
        <w:rPr>
          <w:sz w:val="22"/>
          <w:szCs w:val="22"/>
        </w:rPr>
      </w:pPr>
    </w:p>
    <w:p w14:paraId="5A18C525" w14:textId="34524B48" w:rsidR="00F46AB7" w:rsidRDefault="0057203A" w:rsidP="005D554B">
      <w:pPr>
        <w:numPr>
          <w:ilvl w:val="12"/>
          <w:numId w:val="0"/>
        </w:numPr>
        <w:ind w:right="-2"/>
        <w:rPr>
          <w:sz w:val="22"/>
          <w:szCs w:val="22"/>
        </w:rPr>
      </w:pPr>
      <w:r w:rsidRPr="0057203A">
        <w:rPr>
          <w:sz w:val="22"/>
          <w:szCs w:val="22"/>
        </w:rPr>
        <w:t xml:space="preserve">Pirmiau išvardytas šalutinis poveikis taip pat tinka vaikams ir paaugliams. </w:t>
      </w:r>
    </w:p>
    <w:p w14:paraId="1D92B17F" w14:textId="035011DC" w:rsidR="005860D4" w:rsidRPr="0057203A" w:rsidRDefault="0057203A" w:rsidP="005D554B">
      <w:pPr>
        <w:numPr>
          <w:ilvl w:val="12"/>
          <w:numId w:val="0"/>
        </w:numPr>
        <w:ind w:right="-2"/>
        <w:rPr>
          <w:snapToGrid w:val="0"/>
          <w:sz w:val="22"/>
          <w:szCs w:val="22"/>
        </w:rPr>
      </w:pPr>
      <w:r w:rsidRPr="0057203A">
        <w:rPr>
          <w:sz w:val="22"/>
          <w:szCs w:val="22"/>
        </w:rPr>
        <w:t>Tam tikras šalutinis poveikis buvo nustatytas dažniau vaikams ir paaugliams nei suaugusiesiems, pvz., galvos skausmas, pilvo skausmas ar pilvo spazmai, vėmimas, gerklės skausmas, kosulys ir skausmingos mėnesinės</w:t>
      </w:r>
      <w:r w:rsidR="00F46AB7">
        <w:rPr>
          <w:sz w:val="22"/>
          <w:szCs w:val="22"/>
        </w:rPr>
        <w:t>.</w:t>
      </w:r>
    </w:p>
    <w:p w14:paraId="1D76A9D2" w14:textId="77777777" w:rsidR="005D554B" w:rsidRPr="005D554B" w:rsidRDefault="005D554B" w:rsidP="005D554B">
      <w:pPr>
        <w:tabs>
          <w:tab w:val="left" w:pos="567"/>
        </w:tabs>
        <w:rPr>
          <w:b/>
          <w:snapToGrid w:val="0"/>
          <w:sz w:val="22"/>
          <w:szCs w:val="24"/>
        </w:rPr>
      </w:pPr>
    </w:p>
    <w:p w14:paraId="6C5DA2E5" w14:textId="77777777" w:rsidR="005D554B" w:rsidRPr="005D554B" w:rsidRDefault="005D554B" w:rsidP="005D554B">
      <w:pPr>
        <w:tabs>
          <w:tab w:val="left" w:pos="567"/>
        </w:tabs>
        <w:rPr>
          <w:b/>
          <w:snapToGrid w:val="0"/>
          <w:sz w:val="22"/>
          <w:szCs w:val="24"/>
        </w:rPr>
      </w:pPr>
      <w:r w:rsidRPr="005D554B">
        <w:rPr>
          <w:b/>
          <w:noProof/>
          <w:snapToGrid w:val="0"/>
          <w:sz w:val="22"/>
          <w:szCs w:val="24"/>
        </w:rPr>
        <w:t>Pranešimas apie šalutinį poveikį</w:t>
      </w:r>
    </w:p>
    <w:p w14:paraId="5F3F2194" w14:textId="49A75996" w:rsidR="005D554B" w:rsidRPr="005D554B" w:rsidRDefault="005D554B" w:rsidP="005D554B">
      <w:pPr>
        <w:tabs>
          <w:tab w:val="left" w:pos="567"/>
        </w:tabs>
        <w:spacing w:line="260" w:lineRule="exact"/>
        <w:ind w:right="-1"/>
        <w:rPr>
          <w:snapToGrid w:val="0"/>
          <w:sz w:val="22"/>
        </w:rPr>
      </w:pPr>
      <w:r w:rsidRPr="005D554B">
        <w:rPr>
          <w:snapToGrid w:val="0"/>
          <w:sz w:val="22"/>
        </w:rPr>
        <w:t>Jeigu pasireiškė šalutinis poveikis, įskaitant šiame lapelyje nenurodytą, pasakykite gydytojui</w:t>
      </w:r>
      <w:r w:rsidR="00F46AB7">
        <w:rPr>
          <w:snapToGrid w:val="0"/>
          <w:sz w:val="22"/>
        </w:rPr>
        <w:t xml:space="preserve"> </w:t>
      </w:r>
      <w:r w:rsidRPr="005D554B">
        <w:rPr>
          <w:snapToGrid w:val="0"/>
          <w:sz w:val="22"/>
        </w:rPr>
        <w:t>arba vaistininkui.</w:t>
      </w:r>
      <w:r w:rsidR="00712C43" w:rsidRPr="00712C43">
        <w:rPr>
          <w:sz w:val="22"/>
          <w:szCs w:val="22"/>
          <w:lang w:eastAsia="lt-LT"/>
        </w:rPr>
        <w:t xml:space="preserve"> </w:t>
      </w:r>
      <w:r w:rsidR="00712C43">
        <w:rPr>
          <w:sz w:val="22"/>
          <w:szCs w:val="22"/>
          <w:lang w:eastAsia="lt-LT"/>
        </w:rPr>
        <w:t xml:space="preserve">Pranešimą apie šalutinį poveikį galite užpildyti ir pateikti Valstybinės vaistų kontrolės tarnybos prie Lietuvos Respublikos sveikatos apsaugos ministerijos tinklalapyje </w:t>
      </w:r>
      <w:r w:rsidR="00712C43">
        <w:rPr>
          <w:color w:val="0000EE"/>
          <w:sz w:val="22"/>
          <w:szCs w:val="22"/>
          <w:u w:val="single"/>
          <w:lang w:eastAsia="lt-LT"/>
        </w:rPr>
        <w:t>https://vvkt.lrv.lt/lt/</w:t>
      </w:r>
      <w:r w:rsidR="00712C43">
        <w:rPr>
          <w:sz w:val="22"/>
          <w:szCs w:val="22"/>
          <w:lang w:eastAsia="lt-LT"/>
        </w:rPr>
        <w:t xml:space="preserve"> nurodytais būdais arba paskambinti nemokamu telefonu </w:t>
      </w:r>
      <w:r w:rsidR="00FC0AC7">
        <w:rPr>
          <w:sz w:val="22"/>
          <w:szCs w:val="22"/>
          <w:lang w:eastAsia="lt-LT"/>
        </w:rPr>
        <w:t>+370</w:t>
      </w:r>
      <w:r w:rsidR="00712C43">
        <w:rPr>
          <w:sz w:val="22"/>
          <w:szCs w:val="22"/>
          <w:lang w:eastAsia="lt-LT"/>
        </w:rPr>
        <w:t xml:space="preserve"> 800 73 568. Pranešdami apie šalutinį poveikį galite mums padėti gauti daugiau informacijos apie šio vaisto saugumą.</w:t>
      </w:r>
    </w:p>
    <w:p w14:paraId="13F8044F" w14:textId="77777777" w:rsidR="005D554B" w:rsidRPr="005D554B" w:rsidRDefault="005D554B" w:rsidP="005D554B">
      <w:pPr>
        <w:tabs>
          <w:tab w:val="left" w:pos="567"/>
        </w:tabs>
        <w:spacing w:line="260" w:lineRule="exact"/>
        <w:ind w:right="-449"/>
        <w:rPr>
          <w:noProof/>
          <w:snapToGrid w:val="0"/>
          <w:sz w:val="22"/>
          <w:szCs w:val="24"/>
        </w:rPr>
      </w:pPr>
    </w:p>
    <w:p w14:paraId="2CCA0080" w14:textId="77777777" w:rsidR="005D554B" w:rsidRPr="005D554B" w:rsidRDefault="005D554B" w:rsidP="005D554B">
      <w:pPr>
        <w:tabs>
          <w:tab w:val="left" w:pos="567"/>
        </w:tabs>
        <w:spacing w:line="260" w:lineRule="exact"/>
        <w:ind w:right="-449"/>
        <w:rPr>
          <w:noProof/>
          <w:snapToGrid w:val="0"/>
          <w:sz w:val="22"/>
          <w:szCs w:val="24"/>
        </w:rPr>
      </w:pPr>
    </w:p>
    <w:p w14:paraId="5C81F202" w14:textId="22C3943B"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 xml:space="preserve">Kaip laikyti </w:t>
      </w:r>
      <w:r w:rsidR="00591952">
        <w:rPr>
          <w:b/>
          <w:bCs/>
          <w:snapToGrid w:val="0"/>
          <w:sz w:val="22"/>
          <w:szCs w:val="26"/>
          <w:lang w:eastAsia="x-none"/>
        </w:rPr>
        <w:t>Dimtelzo</w:t>
      </w:r>
    </w:p>
    <w:p w14:paraId="002E29D2" w14:textId="77777777" w:rsidR="005D554B" w:rsidRPr="005D554B" w:rsidRDefault="005D554B" w:rsidP="005D554B">
      <w:pPr>
        <w:numPr>
          <w:ilvl w:val="12"/>
          <w:numId w:val="0"/>
        </w:numPr>
        <w:ind w:right="-2"/>
        <w:rPr>
          <w:snapToGrid w:val="0"/>
          <w:sz w:val="22"/>
          <w:szCs w:val="24"/>
        </w:rPr>
      </w:pPr>
    </w:p>
    <w:p w14:paraId="060710C5" w14:textId="77777777" w:rsidR="005D554B" w:rsidRPr="005D554B" w:rsidRDefault="005D554B" w:rsidP="005D554B">
      <w:pPr>
        <w:numPr>
          <w:ilvl w:val="12"/>
          <w:numId w:val="0"/>
        </w:numPr>
        <w:ind w:right="-2"/>
        <w:rPr>
          <w:snapToGrid w:val="0"/>
          <w:sz w:val="22"/>
          <w:szCs w:val="24"/>
        </w:rPr>
      </w:pPr>
      <w:r w:rsidRPr="005D554B">
        <w:rPr>
          <w:noProof/>
          <w:snapToGrid w:val="0"/>
          <w:sz w:val="22"/>
          <w:szCs w:val="24"/>
        </w:rPr>
        <w:t>Šį vaistą laikykite vaikams nepastebimoje ir nepasiekiamoje vietoje.</w:t>
      </w:r>
    </w:p>
    <w:p w14:paraId="581B00E0" w14:textId="77777777" w:rsidR="005D554B" w:rsidRPr="005D554B" w:rsidRDefault="005D554B" w:rsidP="005D554B">
      <w:pPr>
        <w:numPr>
          <w:ilvl w:val="12"/>
          <w:numId w:val="0"/>
        </w:numPr>
        <w:ind w:right="-2"/>
        <w:rPr>
          <w:snapToGrid w:val="0"/>
          <w:sz w:val="22"/>
          <w:szCs w:val="24"/>
        </w:rPr>
      </w:pPr>
    </w:p>
    <w:p w14:paraId="1EFD7924" w14:textId="752AD5D8" w:rsidR="005D554B" w:rsidRPr="005D554B" w:rsidRDefault="005D554B" w:rsidP="005D554B">
      <w:pPr>
        <w:numPr>
          <w:ilvl w:val="12"/>
          <w:numId w:val="0"/>
        </w:numPr>
        <w:ind w:right="-2"/>
        <w:rPr>
          <w:snapToGrid w:val="0"/>
          <w:sz w:val="22"/>
          <w:szCs w:val="24"/>
        </w:rPr>
      </w:pPr>
      <w:r w:rsidRPr="005D554B">
        <w:rPr>
          <w:noProof/>
          <w:snapToGrid w:val="0"/>
          <w:sz w:val="22"/>
          <w:szCs w:val="24"/>
        </w:rPr>
        <w:t xml:space="preserve">Ant </w:t>
      </w:r>
      <w:r w:rsidR="00F46AB7">
        <w:rPr>
          <w:noProof/>
          <w:snapToGrid w:val="0"/>
          <w:sz w:val="22"/>
          <w:szCs w:val="24"/>
        </w:rPr>
        <w:t xml:space="preserve">lizdinės plokštelės ir </w:t>
      </w:r>
      <w:r w:rsidRPr="005D554B">
        <w:rPr>
          <w:noProof/>
          <w:snapToGrid w:val="0"/>
          <w:sz w:val="22"/>
          <w:szCs w:val="24"/>
        </w:rPr>
        <w:t>dėžutės</w:t>
      </w:r>
      <w:r w:rsidR="00F46AB7">
        <w:rPr>
          <w:noProof/>
          <w:snapToGrid w:val="0"/>
          <w:sz w:val="22"/>
          <w:szCs w:val="24"/>
        </w:rPr>
        <w:t xml:space="preserve"> </w:t>
      </w:r>
      <w:r w:rsidRPr="005D554B">
        <w:rPr>
          <w:noProof/>
          <w:snapToGrid w:val="0"/>
          <w:sz w:val="22"/>
          <w:szCs w:val="24"/>
        </w:rPr>
        <w:t xml:space="preserve">po </w:t>
      </w:r>
      <w:r w:rsidR="00FD0053" w:rsidRPr="00BB1E0E">
        <w:rPr>
          <w:noProof/>
          <w:snapToGrid w:val="0"/>
          <w:sz w:val="22"/>
          <w:szCs w:val="22"/>
        </w:rPr>
        <w:t>„EXP“ nurodytam tinkamumo laikui pasibaigus</w:t>
      </w:r>
      <w:r w:rsidRPr="005D554B">
        <w:rPr>
          <w:noProof/>
          <w:snapToGrid w:val="0"/>
          <w:sz w:val="22"/>
          <w:szCs w:val="24"/>
        </w:rPr>
        <w:t>, šio vaisto vartoti negalima.</w:t>
      </w:r>
      <w:r w:rsidRPr="005D554B">
        <w:rPr>
          <w:snapToGrid w:val="0"/>
          <w:sz w:val="22"/>
          <w:szCs w:val="24"/>
        </w:rPr>
        <w:t xml:space="preserve"> </w:t>
      </w:r>
      <w:r w:rsidRPr="005D554B">
        <w:rPr>
          <w:noProof/>
          <w:snapToGrid w:val="0"/>
          <w:sz w:val="22"/>
          <w:szCs w:val="24"/>
        </w:rPr>
        <w:t>Vaistas tinkamas vartoti iki paskutinės nurodyto mėnesio dienos.</w:t>
      </w:r>
    </w:p>
    <w:p w14:paraId="7D1D0CA7" w14:textId="77777777" w:rsidR="005D554B" w:rsidRPr="005D554B" w:rsidRDefault="005D554B" w:rsidP="005D554B">
      <w:pPr>
        <w:numPr>
          <w:ilvl w:val="12"/>
          <w:numId w:val="0"/>
        </w:numPr>
        <w:ind w:right="-2"/>
        <w:rPr>
          <w:snapToGrid w:val="0"/>
          <w:sz w:val="22"/>
          <w:szCs w:val="24"/>
        </w:rPr>
      </w:pPr>
    </w:p>
    <w:p w14:paraId="7BCAC0B3" w14:textId="0A625155" w:rsidR="0041545D" w:rsidRPr="00773BA8" w:rsidRDefault="0041545D" w:rsidP="0041545D">
      <w:pPr>
        <w:rPr>
          <w:snapToGrid w:val="0"/>
          <w:color w:val="0D0D0D"/>
          <w:sz w:val="22"/>
          <w:szCs w:val="22"/>
        </w:rPr>
      </w:pPr>
      <w:r w:rsidRPr="00773BA8">
        <w:rPr>
          <w:sz w:val="22"/>
          <w:szCs w:val="22"/>
        </w:rPr>
        <w:t xml:space="preserve">Laikyti gamintojo pakuotėje, </w:t>
      </w:r>
      <w:r w:rsidRPr="00773BA8">
        <w:rPr>
          <w:snapToGrid w:val="0"/>
          <w:sz w:val="22"/>
          <w:szCs w:val="22"/>
        </w:rPr>
        <w:t>kad vaist</w:t>
      </w:r>
      <w:r>
        <w:rPr>
          <w:snapToGrid w:val="0"/>
          <w:sz w:val="22"/>
          <w:szCs w:val="22"/>
        </w:rPr>
        <w:t>as</w:t>
      </w:r>
      <w:r w:rsidRPr="00773BA8">
        <w:rPr>
          <w:snapToGrid w:val="0"/>
          <w:sz w:val="22"/>
          <w:szCs w:val="22"/>
        </w:rPr>
        <w:t xml:space="preserve"> būtų apsaugotas nuo šviesos</w:t>
      </w:r>
      <w:r w:rsidRPr="00773BA8">
        <w:rPr>
          <w:sz w:val="22"/>
          <w:szCs w:val="22"/>
        </w:rPr>
        <w:t xml:space="preserve"> </w:t>
      </w:r>
    </w:p>
    <w:p w14:paraId="3C4B10D4" w14:textId="77777777" w:rsidR="005D554B" w:rsidRPr="005D554B" w:rsidRDefault="005D554B" w:rsidP="005D554B">
      <w:pPr>
        <w:numPr>
          <w:ilvl w:val="12"/>
          <w:numId w:val="0"/>
        </w:numPr>
        <w:ind w:right="-2"/>
        <w:rPr>
          <w:snapToGrid w:val="0"/>
          <w:sz w:val="22"/>
          <w:szCs w:val="24"/>
        </w:rPr>
      </w:pPr>
    </w:p>
    <w:p w14:paraId="26D16CAF" w14:textId="69779158" w:rsidR="005D554B" w:rsidRPr="005D554B" w:rsidRDefault="005D554B" w:rsidP="005D554B">
      <w:pPr>
        <w:numPr>
          <w:ilvl w:val="12"/>
          <w:numId w:val="0"/>
        </w:numPr>
        <w:ind w:right="-2"/>
        <w:rPr>
          <w:i/>
          <w:snapToGrid w:val="0"/>
          <w:sz w:val="22"/>
        </w:rPr>
      </w:pPr>
      <w:r w:rsidRPr="005D554B">
        <w:rPr>
          <w:noProof/>
          <w:snapToGrid w:val="0"/>
          <w:sz w:val="22"/>
          <w:szCs w:val="24"/>
        </w:rPr>
        <w:t>Vaistų negalima išmesti į kanalizaciją arba su buitinėmis atliekomis.</w:t>
      </w:r>
      <w:r w:rsidRPr="005D554B">
        <w:rPr>
          <w:snapToGrid w:val="0"/>
          <w:sz w:val="22"/>
          <w:szCs w:val="24"/>
        </w:rPr>
        <w:t xml:space="preserve"> </w:t>
      </w:r>
      <w:r w:rsidRPr="005D554B">
        <w:rPr>
          <w:noProof/>
          <w:snapToGrid w:val="0"/>
          <w:sz w:val="22"/>
          <w:szCs w:val="24"/>
        </w:rPr>
        <w:t>Kaip išmesti nereikalingus vaistus, klauskite vaistininko.</w:t>
      </w:r>
      <w:r w:rsidRPr="005D554B">
        <w:rPr>
          <w:snapToGrid w:val="0"/>
          <w:sz w:val="22"/>
          <w:szCs w:val="24"/>
        </w:rPr>
        <w:t xml:space="preserve"> </w:t>
      </w:r>
      <w:r w:rsidRPr="005D554B">
        <w:rPr>
          <w:noProof/>
          <w:snapToGrid w:val="0"/>
          <w:sz w:val="22"/>
          <w:szCs w:val="24"/>
        </w:rPr>
        <w:t>Šios priemonės padės apsaugoti aplinką.</w:t>
      </w:r>
    </w:p>
    <w:p w14:paraId="4B433CFB" w14:textId="77777777" w:rsidR="005D554B" w:rsidRPr="005D554B" w:rsidRDefault="005D554B" w:rsidP="005D554B">
      <w:pPr>
        <w:numPr>
          <w:ilvl w:val="12"/>
          <w:numId w:val="0"/>
        </w:numPr>
        <w:ind w:right="-2"/>
        <w:rPr>
          <w:noProof/>
          <w:snapToGrid w:val="0"/>
          <w:sz w:val="22"/>
          <w:szCs w:val="24"/>
        </w:rPr>
      </w:pPr>
    </w:p>
    <w:p w14:paraId="6D8746FE" w14:textId="77777777" w:rsidR="005D554B" w:rsidRPr="005D554B" w:rsidRDefault="005D554B" w:rsidP="005D554B">
      <w:pPr>
        <w:numPr>
          <w:ilvl w:val="12"/>
          <w:numId w:val="0"/>
        </w:numPr>
        <w:ind w:right="-2"/>
        <w:rPr>
          <w:noProof/>
          <w:snapToGrid w:val="0"/>
          <w:sz w:val="22"/>
          <w:szCs w:val="24"/>
        </w:rPr>
      </w:pPr>
    </w:p>
    <w:p w14:paraId="79BB67FE"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lastRenderedPageBreak/>
        <w:t>6.</w:t>
      </w:r>
      <w:r w:rsidRPr="005D554B">
        <w:rPr>
          <w:bCs/>
          <w:snapToGrid w:val="0"/>
          <w:sz w:val="22"/>
          <w:szCs w:val="26"/>
          <w:lang w:eastAsia="x-none"/>
        </w:rPr>
        <w:tab/>
      </w:r>
      <w:r w:rsidRPr="005D554B">
        <w:rPr>
          <w:b/>
          <w:bCs/>
          <w:snapToGrid w:val="0"/>
          <w:sz w:val="22"/>
          <w:szCs w:val="26"/>
          <w:lang w:eastAsia="x-none"/>
        </w:rPr>
        <w:t>Pakuotės turinys ir kita informacija</w:t>
      </w:r>
    </w:p>
    <w:p w14:paraId="259186DE" w14:textId="77777777" w:rsidR="005D554B" w:rsidRPr="005D554B" w:rsidRDefault="005D554B" w:rsidP="005D554B">
      <w:pPr>
        <w:numPr>
          <w:ilvl w:val="12"/>
          <w:numId w:val="0"/>
        </w:numPr>
        <w:rPr>
          <w:snapToGrid w:val="0"/>
          <w:sz w:val="22"/>
          <w:szCs w:val="24"/>
        </w:rPr>
      </w:pPr>
    </w:p>
    <w:p w14:paraId="5AEFB569" w14:textId="42829919" w:rsidR="005D554B" w:rsidRPr="005D554B" w:rsidRDefault="00591952" w:rsidP="005D554B">
      <w:pPr>
        <w:keepNext/>
        <w:tabs>
          <w:tab w:val="left" w:pos="567"/>
        </w:tabs>
        <w:spacing w:line="260" w:lineRule="exact"/>
        <w:jc w:val="both"/>
        <w:outlineLvl w:val="3"/>
        <w:rPr>
          <w:b/>
          <w:bCs/>
          <w:snapToGrid w:val="0"/>
          <w:sz w:val="22"/>
          <w:szCs w:val="28"/>
          <w:lang w:eastAsia="x-none"/>
        </w:rPr>
      </w:pPr>
      <w:r>
        <w:rPr>
          <w:b/>
          <w:bCs/>
          <w:snapToGrid w:val="0"/>
          <w:sz w:val="22"/>
          <w:szCs w:val="28"/>
          <w:lang w:eastAsia="x-none"/>
        </w:rPr>
        <w:t>Dimtelzo</w:t>
      </w:r>
      <w:r w:rsidR="005D554B" w:rsidRPr="005D554B">
        <w:rPr>
          <w:b/>
          <w:bCs/>
          <w:snapToGrid w:val="0"/>
          <w:sz w:val="22"/>
          <w:szCs w:val="28"/>
          <w:lang w:eastAsia="x-none"/>
        </w:rPr>
        <w:t xml:space="preserve"> sudėtis </w:t>
      </w:r>
    </w:p>
    <w:p w14:paraId="390F50EA" w14:textId="7951074F" w:rsidR="005D554B" w:rsidRDefault="005D554B" w:rsidP="00367AD0">
      <w:pPr>
        <w:tabs>
          <w:tab w:val="left" w:pos="567"/>
        </w:tabs>
        <w:spacing w:line="260" w:lineRule="exact"/>
        <w:ind w:right="-2"/>
        <w:rPr>
          <w:snapToGrid w:val="0"/>
          <w:sz w:val="22"/>
          <w:szCs w:val="24"/>
        </w:rPr>
      </w:pPr>
      <w:r w:rsidRPr="005D554B">
        <w:rPr>
          <w:noProof/>
          <w:snapToGrid w:val="0"/>
          <w:sz w:val="22"/>
          <w:szCs w:val="24"/>
        </w:rPr>
        <w:t>Veiklioji medžiaga yra</w:t>
      </w:r>
      <w:r w:rsidR="00FD0053">
        <w:rPr>
          <w:noProof/>
          <w:snapToGrid w:val="0"/>
          <w:sz w:val="22"/>
          <w:szCs w:val="24"/>
        </w:rPr>
        <w:t xml:space="preserve"> dimetilfumaratas.</w:t>
      </w:r>
    </w:p>
    <w:p w14:paraId="133A123B" w14:textId="49B6BC5E" w:rsidR="00FD0053" w:rsidRPr="00FD0053" w:rsidRDefault="00591952" w:rsidP="00367AD0">
      <w:pPr>
        <w:tabs>
          <w:tab w:val="left" w:pos="0"/>
        </w:tabs>
        <w:spacing w:line="260" w:lineRule="exact"/>
        <w:rPr>
          <w:snapToGrid w:val="0"/>
          <w:sz w:val="22"/>
          <w:szCs w:val="24"/>
        </w:rPr>
      </w:pPr>
      <w:r>
        <w:rPr>
          <w:noProof/>
          <w:snapToGrid w:val="0"/>
          <w:sz w:val="22"/>
          <w:szCs w:val="24"/>
        </w:rPr>
        <w:t>Dimtelzo</w:t>
      </w:r>
      <w:r w:rsidR="00FD0053" w:rsidRPr="00FD0053">
        <w:rPr>
          <w:snapToGrid w:val="0"/>
          <w:sz w:val="22"/>
          <w:szCs w:val="24"/>
        </w:rPr>
        <w:t xml:space="preserve"> 120 mg</w:t>
      </w:r>
      <w:r w:rsidR="0041545D">
        <w:rPr>
          <w:snapToGrid w:val="0"/>
          <w:sz w:val="22"/>
          <w:szCs w:val="24"/>
        </w:rPr>
        <w:t>: k</w:t>
      </w:r>
      <w:r w:rsidR="00FD0053" w:rsidRPr="00FD0053">
        <w:rPr>
          <w:snapToGrid w:val="0"/>
          <w:sz w:val="22"/>
          <w:szCs w:val="24"/>
        </w:rPr>
        <w:t>iekvienoje skrandyje neirioje kietojoje kapsulėje yra 120 mg dimetilfumarato.</w:t>
      </w:r>
    </w:p>
    <w:p w14:paraId="3A5112E6" w14:textId="7DA3FD07" w:rsidR="00FD0053" w:rsidRPr="00FD0053" w:rsidRDefault="00591952" w:rsidP="00367AD0">
      <w:pPr>
        <w:tabs>
          <w:tab w:val="left" w:pos="0"/>
        </w:tabs>
        <w:spacing w:line="260" w:lineRule="exact"/>
        <w:rPr>
          <w:snapToGrid w:val="0"/>
          <w:sz w:val="22"/>
          <w:szCs w:val="24"/>
        </w:rPr>
      </w:pPr>
      <w:r>
        <w:rPr>
          <w:noProof/>
          <w:snapToGrid w:val="0"/>
          <w:sz w:val="22"/>
          <w:szCs w:val="24"/>
          <w:highlight w:val="lightGray"/>
        </w:rPr>
        <w:t>Dimtelzo</w:t>
      </w:r>
      <w:r w:rsidR="00FD0053" w:rsidRPr="00FD0053">
        <w:rPr>
          <w:snapToGrid w:val="0"/>
          <w:sz w:val="22"/>
          <w:szCs w:val="24"/>
          <w:highlight w:val="lightGray"/>
        </w:rPr>
        <w:t xml:space="preserve"> 240 mg</w:t>
      </w:r>
      <w:r w:rsidR="0041545D">
        <w:rPr>
          <w:snapToGrid w:val="0"/>
          <w:sz w:val="22"/>
          <w:szCs w:val="24"/>
          <w:highlight w:val="lightGray"/>
        </w:rPr>
        <w:t>:</w:t>
      </w:r>
      <w:r w:rsidR="00FC0AC7">
        <w:rPr>
          <w:snapToGrid w:val="0"/>
          <w:sz w:val="22"/>
          <w:szCs w:val="24"/>
          <w:highlight w:val="lightGray"/>
        </w:rPr>
        <w:t xml:space="preserve"> </w:t>
      </w:r>
      <w:r w:rsidR="0041545D">
        <w:rPr>
          <w:snapToGrid w:val="0"/>
          <w:sz w:val="22"/>
          <w:szCs w:val="24"/>
          <w:highlight w:val="lightGray"/>
        </w:rPr>
        <w:t>k</w:t>
      </w:r>
      <w:r w:rsidR="00FD0053" w:rsidRPr="00FD0053">
        <w:rPr>
          <w:snapToGrid w:val="0"/>
          <w:sz w:val="22"/>
          <w:szCs w:val="24"/>
          <w:highlight w:val="lightGray"/>
        </w:rPr>
        <w:t>iekvienoje skrandyje neirioje kietojoje kapsulėje yra 240 mg dimetilfumarato.</w:t>
      </w:r>
    </w:p>
    <w:p w14:paraId="534ED240" w14:textId="77777777" w:rsidR="00FD0053" w:rsidRPr="00FD0053" w:rsidRDefault="00FD0053" w:rsidP="00CC0C29">
      <w:pPr>
        <w:tabs>
          <w:tab w:val="left" w:pos="567"/>
        </w:tabs>
        <w:spacing w:line="260" w:lineRule="exact"/>
        <w:ind w:left="567"/>
        <w:rPr>
          <w:noProof/>
          <w:snapToGrid w:val="0"/>
          <w:sz w:val="22"/>
          <w:szCs w:val="24"/>
        </w:rPr>
      </w:pPr>
    </w:p>
    <w:p w14:paraId="5C10AA97" w14:textId="38744A08" w:rsidR="00CC0C29" w:rsidRDefault="005D554B" w:rsidP="00CC0C29">
      <w:pPr>
        <w:tabs>
          <w:tab w:val="left" w:pos="567"/>
        </w:tabs>
        <w:spacing w:line="260" w:lineRule="exact"/>
        <w:ind w:right="-2"/>
        <w:rPr>
          <w:noProof/>
          <w:snapToGrid w:val="0"/>
          <w:sz w:val="22"/>
          <w:szCs w:val="24"/>
        </w:rPr>
      </w:pPr>
      <w:r w:rsidRPr="00C2631C">
        <w:rPr>
          <w:noProof/>
          <w:snapToGrid w:val="0"/>
          <w:sz w:val="22"/>
          <w:szCs w:val="24"/>
        </w:rPr>
        <w:t>Pagalbinės medžiag</w:t>
      </w:r>
      <w:r w:rsidR="00FD0053" w:rsidRPr="00C2631C">
        <w:rPr>
          <w:noProof/>
          <w:snapToGrid w:val="0"/>
          <w:sz w:val="22"/>
          <w:szCs w:val="24"/>
        </w:rPr>
        <w:t>os</w:t>
      </w:r>
      <w:r w:rsidR="00CC0C29">
        <w:rPr>
          <w:noProof/>
          <w:snapToGrid w:val="0"/>
          <w:sz w:val="22"/>
          <w:szCs w:val="24"/>
        </w:rPr>
        <w:t>:</w:t>
      </w:r>
      <w:r w:rsidR="00C2631C" w:rsidRPr="00C2631C">
        <w:t xml:space="preserve"> </w:t>
      </w:r>
      <w:r w:rsidR="0041545D">
        <w:br/>
      </w:r>
      <w:r w:rsidR="00CC0C29">
        <w:rPr>
          <w:noProof/>
          <w:snapToGrid w:val="0"/>
          <w:sz w:val="22"/>
          <w:szCs w:val="24"/>
        </w:rPr>
        <w:t>k</w:t>
      </w:r>
      <w:r w:rsidR="00CC0C29" w:rsidRPr="00C2631C">
        <w:rPr>
          <w:noProof/>
          <w:snapToGrid w:val="0"/>
          <w:sz w:val="22"/>
          <w:szCs w:val="24"/>
        </w:rPr>
        <w:t xml:space="preserve">apsulės </w:t>
      </w:r>
      <w:r w:rsidR="00C2631C" w:rsidRPr="00C2631C">
        <w:rPr>
          <w:noProof/>
          <w:snapToGrid w:val="0"/>
          <w:sz w:val="22"/>
          <w:szCs w:val="24"/>
        </w:rPr>
        <w:t xml:space="preserve">turinys: </w:t>
      </w:r>
      <w:r w:rsidR="0041545D">
        <w:rPr>
          <w:noProof/>
          <w:snapToGrid w:val="0"/>
          <w:sz w:val="22"/>
          <w:szCs w:val="24"/>
        </w:rPr>
        <w:t>mikrokristalinė celiuliozė</w:t>
      </w:r>
      <w:r w:rsidR="00C2631C" w:rsidRPr="00C2631C">
        <w:rPr>
          <w:noProof/>
          <w:snapToGrid w:val="0"/>
          <w:sz w:val="22"/>
          <w:szCs w:val="24"/>
        </w:rPr>
        <w:t xml:space="preserve">, </w:t>
      </w:r>
      <w:r w:rsidR="0041545D">
        <w:rPr>
          <w:noProof/>
          <w:snapToGrid w:val="0"/>
          <w:sz w:val="22"/>
          <w:szCs w:val="24"/>
        </w:rPr>
        <w:t xml:space="preserve">povidonas </w:t>
      </w:r>
      <w:r w:rsidR="0041545D" w:rsidRPr="00BC21D1">
        <w:rPr>
          <w:noProof/>
          <w:snapToGrid w:val="0"/>
          <w:sz w:val="22"/>
          <w:szCs w:val="24"/>
        </w:rPr>
        <w:t xml:space="preserve">K30, krospovidonas, </w:t>
      </w:r>
      <w:r w:rsidR="001C4A72" w:rsidRPr="00BC21D1">
        <w:rPr>
          <w:noProof/>
          <w:snapToGrid w:val="0"/>
          <w:sz w:val="22"/>
          <w:szCs w:val="24"/>
        </w:rPr>
        <w:t xml:space="preserve">bevandenis </w:t>
      </w:r>
      <w:r w:rsidR="00C2631C" w:rsidRPr="00BC21D1">
        <w:rPr>
          <w:noProof/>
          <w:snapToGrid w:val="0"/>
          <w:sz w:val="22"/>
          <w:szCs w:val="24"/>
        </w:rPr>
        <w:t xml:space="preserve">koloidinis silicio dioksidas, </w:t>
      </w:r>
      <w:r w:rsidR="0041545D" w:rsidRPr="00BC21D1">
        <w:rPr>
          <w:noProof/>
          <w:snapToGrid w:val="0"/>
          <w:sz w:val="22"/>
          <w:szCs w:val="24"/>
        </w:rPr>
        <w:t>magnio stearatas</w:t>
      </w:r>
      <w:r w:rsidR="00C2631C" w:rsidRPr="00BC21D1">
        <w:rPr>
          <w:noProof/>
          <w:snapToGrid w:val="0"/>
          <w:sz w:val="22"/>
          <w:szCs w:val="24"/>
        </w:rPr>
        <w:t xml:space="preserve">, </w:t>
      </w:r>
      <w:r w:rsidR="00FD7D94" w:rsidRPr="00BC21D1">
        <w:rPr>
          <w:noProof/>
          <w:snapToGrid w:val="0"/>
          <w:sz w:val="22"/>
          <w:szCs w:val="24"/>
        </w:rPr>
        <w:t>hipromeliozė, triacetinas, talkas,</w:t>
      </w:r>
      <w:r w:rsidR="00FD7D94">
        <w:rPr>
          <w:noProof/>
          <w:snapToGrid w:val="0"/>
          <w:sz w:val="22"/>
          <w:szCs w:val="24"/>
        </w:rPr>
        <w:t xml:space="preserve"> </w:t>
      </w:r>
      <w:r w:rsidR="00C2631C" w:rsidRPr="00C2631C">
        <w:rPr>
          <w:noProof/>
          <w:snapToGrid w:val="0"/>
          <w:sz w:val="22"/>
          <w:szCs w:val="24"/>
        </w:rPr>
        <w:t xml:space="preserve">metakrilo rūgšties ir metilmetakrilato 1:1 kopolimeras, </w:t>
      </w:r>
      <w:bookmarkStart w:id="32" w:name="_Hlk141441707"/>
      <w:r w:rsidR="0041545D" w:rsidRPr="00C2631C">
        <w:rPr>
          <w:noProof/>
          <w:snapToGrid w:val="0"/>
          <w:sz w:val="22"/>
          <w:szCs w:val="24"/>
        </w:rPr>
        <w:t>titano dioksidas (E</w:t>
      </w:r>
      <w:r w:rsidR="003602B6">
        <w:rPr>
          <w:noProof/>
          <w:snapToGrid w:val="0"/>
          <w:sz w:val="22"/>
          <w:szCs w:val="24"/>
        </w:rPr>
        <w:t> </w:t>
      </w:r>
      <w:r w:rsidR="0041545D" w:rsidRPr="00C2631C">
        <w:rPr>
          <w:noProof/>
          <w:snapToGrid w:val="0"/>
          <w:sz w:val="22"/>
          <w:szCs w:val="24"/>
        </w:rPr>
        <w:t>171),</w:t>
      </w:r>
      <w:r w:rsidR="00C2631C" w:rsidRPr="00C2631C">
        <w:rPr>
          <w:noProof/>
          <w:snapToGrid w:val="0"/>
          <w:sz w:val="22"/>
          <w:szCs w:val="24"/>
        </w:rPr>
        <w:t xml:space="preserve"> </w:t>
      </w:r>
      <w:bookmarkEnd w:id="32"/>
      <w:r w:rsidR="00C2631C" w:rsidRPr="00C2631C">
        <w:rPr>
          <w:noProof/>
          <w:snapToGrid w:val="0"/>
          <w:sz w:val="22"/>
          <w:szCs w:val="24"/>
        </w:rPr>
        <w:t>trietilo citratas</w:t>
      </w:r>
      <w:r w:rsidR="0041545D">
        <w:rPr>
          <w:noProof/>
          <w:snapToGrid w:val="0"/>
          <w:sz w:val="22"/>
          <w:szCs w:val="24"/>
        </w:rPr>
        <w:t xml:space="preserve">. </w:t>
      </w:r>
      <w:r w:rsidR="0041545D">
        <w:rPr>
          <w:noProof/>
          <w:snapToGrid w:val="0"/>
          <w:sz w:val="22"/>
          <w:szCs w:val="24"/>
        </w:rPr>
        <w:br/>
      </w:r>
    </w:p>
    <w:p w14:paraId="052225DE" w14:textId="65868EE4" w:rsidR="00CC0C29" w:rsidRDefault="00CC0C29" w:rsidP="00CC0C29">
      <w:pPr>
        <w:tabs>
          <w:tab w:val="left" w:pos="567"/>
        </w:tabs>
        <w:spacing w:line="260" w:lineRule="exact"/>
        <w:ind w:right="-2"/>
        <w:rPr>
          <w:noProof/>
          <w:snapToGrid w:val="0"/>
          <w:sz w:val="22"/>
          <w:szCs w:val="24"/>
        </w:rPr>
      </w:pPr>
      <w:r>
        <w:rPr>
          <w:noProof/>
          <w:snapToGrid w:val="0"/>
          <w:sz w:val="22"/>
          <w:szCs w:val="24"/>
        </w:rPr>
        <w:t>k</w:t>
      </w:r>
      <w:r w:rsidRPr="00C2631C">
        <w:rPr>
          <w:noProof/>
          <w:snapToGrid w:val="0"/>
          <w:sz w:val="22"/>
          <w:szCs w:val="24"/>
        </w:rPr>
        <w:t xml:space="preserve">apsulės </w:t>
      </w:r>
      <w:r w:rsidR="00C2631C" w:rsidRPr="00C2631C">
        <w:rPr>
          <w:noProof/>
          <w:snapToGrid w:val="0"/>
          <w:sz w:val="22"/>
          <w:szCs w:val="24"/>
        </w:rPr>
        <w:t xml:space="preserve">apvalkalas: želatina, </w:t>
      </w:r>
      <w:r w:rsidR="0041545D" w:rsidRPr="00C2631C">
        <w:rPr>
          <w:noProof/>
          <w:snapToGrid w:val="0"/>
          <w:sz w:val="22"/>
          <w:szCs w:val="24"/>
        </w:rPr>
        <w:t>titano dioksidas (E</w:t>
      </w:r>
      <w:r w:rsidR="003602B6">
        <w:rPr>
          <w:noProof/>
          <w:snapToGrid w:val="0"/>
          <w:sz w:val="22"/>
          <w:szCs w:val="24"/>
        </w:rPr>
        <w:t> </w:t>
      </w:r>
      <w:r w:rsidR="0041545D" w:rsidRPr="00C2631C">
        <w:rPr>
          <w:noProof/>
          <w:snapToGrid w:val="0"/>
          <w:sz w:val="22"/>
          <w:szCs w:val="24"/>
        </w:rPr>
        <w:t xml:space="preserve">171), </w:t>
      </w:r>
      <w:r w:rsidR="00C2631C" w:rsidRPr="00C2631C">
        <w:rPr>
          <w:noProof/>
          <w:snapToGrid w:val="0"/>
          <w:sz w:val="22"/>
          <w:szCs w:val="24"/>
        </w:rPr>
        <w:t>geltonasis geležies oksidas (E</w:t>
      </w:r>
      <w:r w:rsidR="003602B6">
        <w:rPr>
          <w:noProof/>
          <w:snapToGrid w:val="0"/>
          <w:sz w:val="22"/>
          <w:szCs w:val="24"/>
        </w:rPr>
        <w:t> </w:t>
      </w:r>
      <w:r w:rsidR="00C2631C" w:rsidRPr="00C2631C">
        <w:rPr>
          <w:noProof/>
          <w:snapToGrid w:val="0"/>
          <w:sz w:val="22"/>
          <w:szCs w:val="24"/>
        </w:rPr>
        <w:t>172), briliantinis mėlynasis FCF (E</w:t>
      </w:r>
      <w:r w:rsidR="003602B6">
        <w:rPr>
          <w:noProof/>
          <w:snapToGrid w:val="0"/>
          <w:sz w:val="22"/>
          <w:szCs w:val="24"/>
        </w:rPr>
        <w:t> </w:t>
      </w:r>
      <w:r w:rsidR="00C2631C" w:rsidRPr="00C2631C">
        <w:rPr>
          <w:noProof/>
          <w:snapToGrid w:val="0"/>
          <w:sz w:val="22"/>
          <w:szCs w:val="24"/>
        </w:rPr>
        <w:t>133)</w:t>
      </w:r>
      <w:r w:rsidR="0041545D">
        <w:rPr>
          <w:noProof/>
          <w:snapToGrid w:val="0"/>
          <w:sz w:val="22"/>
          <w:szCs w:val="24"/>
        </w:rPr>
        <w:t>.</w:t>
      </w:r>
      <w:r w:rsidR="0041545D">
        <w:rPr>
          <w:noProof/>
          <w:snapToGrid w:val="0"/>
          <w:sz w:val="22"/>
          <w:szCs w:val="24"/>
        </w:rPr>
        <w:br/>
      </w:r>
    </w:p>
    <w:p w14:paraId="77A70F3A" w14:textId="75BB9EE0" w:rsidR="00C2631C" w:rsidRPr="00C2631C" w:rsidRDefault="00CC0C29" w:rsidP="00367AD0">
      <w:pPr>
        <w:tabs>
          <w:tab w:val="left" w:pos="567"/>
        </w:tabs>
        <w:spacing w:line="260" w:lineRule="exact"/>
        <w:ind w:right="-2"/>
        <w:rPr>
          <w:noProof/>
          <w:snapToGrid w:val="0"/>
          <w:sz w:val="22"/>
          <w:szCs w:val="24"/>
        </w:rPr>
      </w:pPr>
      <w:r>
        <w:rPr>
          <w:noProof/>
          <w:snapToGrid w:val="0"/>
          <w:sz w:val="22"/>
          <w:szCs w:val="24"/>
        </w:rPr>
        <w:t>k</w:t>
      </w:r>
      <w:r w:rsidRPr="00C2631C">
        <w:rPr>
          <w:noProof/>
          <w:snapToGrid w:val="0"/>
          <w:sz w:val="22"/>
          <w:szCs w:val="24"/>
        </w:rPr>
        <w:t xml:space="preserve">apsulės </w:t>
      </w:r>
      <w:r w:rsidR="00C2631C" w:rsidRPr="00C2631C">
        <w:rPr>
          <w:noProof/>
          <w:snapToGrid w:val="0"/>
          <w:sz w:val="22"/>
          <w:szCs w:val="24"/>
        </w:rPr>
        <w:t>užraš</w:t>
      </w:r>
      <w:r w:rsidR="00374B9D">
        <w:rPr>
          <w:noProof/>
          <w:snapToGrid w:val="0"/>
          <w:sz w:val="22"/>
          <w:szCs w:val="24"/>
        </w:rPr>
        <w:t>o dažai</w:t>
      </w:r>
      <w:r w:rsidR="00C2631C" w:rsidRPr="00C2631C">
        <w:rPr>
          <w:noProof/>
          <w:snapToGrid w:val="0"/>
          <w:sz w:val="22"/>
          <w:szCs w:val="24"/>
        </w:rPr>
        <w:t>: šelak</w:t>
      </w:r>
      <w:r w:rsidR="0041545D">
        <w:rPr>
          <w:noProof/>
          <w:snapToGrid w:val="0"/>
          <w:sz w:val="22"/>
          <w:szCs w:val="24"/>
        </w:rPr>
        <w:t>as</w:t>
      </w:r>
      <w:r w:rsidR="00C2631C" w:rsidRPr="00C2631C">
        <w:rPr>
          <w:noProof/>
          <w:snapToGrid w:val="0"/>
          <w:sz w:val="22"/>
          <w:szCs w:val="24"/>
        </w:rPr>
        <w:t>, propilenglikolis (E</w:t>
      </w:r>
      <w:r w:rsidR="003602B6">
        <w:rPr>
          <w:noProof/>
          <w:snapToGrid w:val="0"/>
          <w:sz w:val="22"/>
          <w:szCs w:val="24"/>
        </w:rPr>
        <w:t> </w:t>
      </w:r>
      <w:r w:rsidR="00C2631C" w:rsidRPr="00C2631C">
        <w:rPr>
          <w:noProof/>
          <w:snapToGrid w:val="0"/>
          <w:sz w:val="22"/>
          <w:szCs w:val="24"/>
        </w:rPr>
        <w:t xml:space="preserve">1520), </w:t>
      </w:r>
      <w:r w:rsidR="00FD7D94" w:rsidRPr="00BC21D1">
        <w:rPr>
          <w:noProof/>
          <w:snapToGrid w:val="0"/>
          <w:sz w:val="22"/>
          <w:szCs w:val="24"/>
        </w:rPr>
        <w:t>koncentruotas amoniako tirpalas</w:t>
      </w:r>
      <w:r w:rsidR="00374B9D">
        <w:rPr>
          <w:noProof/>
          <w:snapToGrid w:val="0"/>
          <w:sz w:val="22"/>
          <w:szCs w:val="24"/>
        </w:rPr>
        <w:t xml:space="preserve"> (E</w:t>
      </w:r>
      <w:r w:rsidR="003602B6">
        <w:rPr>
          <w:noProof/>
          <w:snapToGrid w:val="0"/>
          <w:sz w:val="22"/>
          <w:szCs w:val="24"/>
        </w:rPr>
        <w:t> </w:t>
      </w:r>
      <w:r w:rsidR="00374B9D">
        <w:rPr>
          <w:noProof/>
          <w:snapToGrid w:val="0"/>
          <w:sz w:val="22"/>
          <w:szCs w:val="24"/>
        </w:rPr>
        <w:t>527), kalio hidroksidas,</w:t>
      </w:r>
      <w:r w:rsidR="00C2631C" w:rsidRPr="00C2631C">
        <w:rPr>
          <w:noProof/>
          <w:snapToGrid w:val="0"/>
          <w:sz w:val="22"/>
          <w:szCs w:val="24"/>
        </w:rPr>
        <w:t xml:space="preserve"> </w:t>
      </w:r>
      <w:r w:rsidR="0041545D" w:rsidRPr="00C2631C">
        <w:rPr>
          <w:noProof/>
          <w:snapToGrid w:val="0"/>
          <w:sz w:val="22"/>
          <w:szCs w:val="24"/>
        </w:rPr>
        <w:t>juodasis geležies oksidas (E</w:t>
      </w:r>
      <w:r w:rsidR="003602B6">
        <w:rPr>
          <w:noProof/>
          <w:snapToGrid w:val="0"/>
          <w:sz w:val="22"/>
          <w:szCs w:val="24"/>
        </w:rPr>
        <w:t> </w:t>
      </w:r>
      <w:r w:rsidR="0041545D" w:rsidRPr="00C2631C">
        <w:rPr>
          <w:noProof/>
          <w:snapToGrid w:val="0"/>
          <w:sz w:val="22"/>
          <w:szCs w:val="24"/>
        </w:rPr>
        <w:t>172)</w:t>
      </w:r>
      <w:r w:rsidR="00374B9D">
        <w:rPr>
          <w:noProof/>
          <w:snapToGrid w:val="0"/>
          <w:sz w:val="22"/>
          <w:szCs w:val="24"/>
        </w:rPr>
        <w:t>.</w:t>
      </w:r>
    </w:p>
    <w:p w14:paraId="63D46396" w14:textId="77777777" w:rsidR="005D554B" w:rsidRPr="005D554B" w:rsidRDefault="005D554B" w:rsidP="005D554B">
      <w:pPr>
        <w:numPr>
          <w:ilvl w:val="12"/>
          <w:numId w:val="0"/>
        </w:numPr>
        <w:ind w:right="-2"/>
        <w:rPr>
          <w:snapToGrid w:val="0"/>
          <w:sz w:val="22"/>
          <w:szCs w:val="24"/>
        </w:rPr>
      </w:pPr>
    </w:p>
    <w:p w14:paraId="65FD6E19" w14:textId="00E34587" w:rsidR="005D554B" w:rsidRPr="005D554B" w:rsidRDefault="00591952" w:rsidP="005D554B">
      <w:pPr>
        <w:keepNext/>
        <w:tabs>
          <w:tab w:val="left" w:pos="567"/>
        </w:tabs>
        <w:spacing w:line="260" w:lineRule="exact"/>
        <w:jc w:val="both"/>
        <w:outlineLvl w:val="3"/>
        <w:rPr>
          <w:b/>
          <w:bCs/>
          <w:snapToGrid w:val="0"/>
          <w:sz w:val="22"/>
          <w:szCs w:val="28"/>
          <w:lang w:eastAsia="x-none"/>
        </w:rPr>
      </w:pPr>
      <w:r>
        <w:rPr>
          <w:b/>
          <w:bCs/>
          <w:snapToGrid w:val="0"/>
          <w:sz w:val="22"/>
          <w:szCs w:val="28"/>
          <w:lang w:eastAsia="x-none"/>
        </w:rPr>
        <w:t>Dimtelzo</w:t>
      </w:r>
      <w:r w:rsidR="005D554B" w:rsidRPr="005D554B">
        <w:rPr>
          <w:b/>
          <w:bCs/>
          <w:snapToGrid w:val="0"/>
          <w:sz w:val="22"/>
          <w:szCs w:val="28"/>
          <w:lang w:eastAsia="x-none"/>
        </w:rPr>
        <w:t xml:space="preserve"> išvaizda ir kiekis pakuotėje</w:t>
      </w:r>
    </w:p>
    <w:p w14:paraId="2ABFC5F9" w14:textId="77777777" w:rsidR="00762914" w:rsidRDefault="00762914" w:rsidP="00374B9D">
      <w:pPr>
        <w:tabs>
          <w:tab w:val="left" w:pos="567"/>
        </w:tabs>
        <w:spacing w:line="260" w:lineRule="exact"/>
        <w:rPr>
          <w:noProof/>
          <w:snapToGrid w:val="0"/>
          <w:sz w:val="22"/>
          <w:szCs w:val="22"/>
          <w:u w:val="single"/>
        </w:rPr>
      </w:pPr>
    </w:p>
    <w:p w14:paraId="23367B90" w14:textId="1A578616" w:rsidR="00374B9D" w:rsidRPr="00591952" w:rsidRDefault="00374B9D" w:rsidP="00374B9D">
      <w:pPr>
        <w:tabs>
          <w:tab w:val="left" w:pos="567"/>
        </w:tabs>
        <w:spacing w:line="260" w:lineRule="exact"/>
        <w:rPr>
          <w:sz w:val="22"/>
          <w:szCs w:val="22"/>
          <w:u w:val="single"/>
        </w:rPr>
      </w:pPr>
      <w:r w:rsidRPr="00591952">
        <w:rPr>
          <w:noProof/>
          <w:snapToGrid w:val="0"/>
          <w:sz w:val="22"/>
          <w:szCs w:val="22"/>
          <w:u w:val="single"/>
        </w:rPr>
        <w:t>Dimtelzo</w:t>
      </w:r>
      <w:r w:rsidRPr="00591952">
        <w:rPr>
          <w:sz w:val="22"/>
          <w:szCs w:val="22"/>
          <w:u w:val="single"/>
        </w:rPr>
        <w:t xml:space="preserve"> 120 mg skrandyje neirios kietosios kapsulės </w:t>
      </w:r>
    </w:p>
    <w:p w14:paraId="7C33A0AD" w14:textId="3424B1B9" w:rsidR="002001CE" w:rsidRPr="00493A39" w:rsidRDefault="002001CE" w:rsidP="002001CE">
      <w:pPr>
        <w:tabs>
          <w:tab w:val="left" w:pos="567"/>
        </w:tabs>
        <w:spacing w:line="260" w:lineRule="exact"/>
        <w:rPr>
          <w:sz w:val="22"/>
          <w:szCs w:val="22"/>
        </w:rPr>
      </w:pPr>
      <w:r>
        <w:rPr>
          <w:sz w:val="22"/>
          <w:szCs w:val="22"/>
        </w:rPr>
        <w:t>21,4 mm ilgio kapsulė, kurios apvalkalo dydis Nr.</w:t>
      </w:r>
      <w:r w:rsidR="00184D4E">
        <w:rPr>
          <w:sz w:val="22"/>
          <w:szCs w:val="22"/>
        </w:rPr>
        <w:t> </w:t>
      </w:r>
      <w:r>
        <w:rPr>
          <w:sz w:val="22"/>
          <w:szCs w:val="22"/>
        </w:rPr>
        <w:t>0, žalias nepermatomas dangtelis ir baltas nepermatomas korpusas, ant kurio</w:t>
      </w:r>
      <w:r w:rsidRPr="00CB51D6">
        <w:rPr>
          <w:sz w:val="22"/>
          <w:szCs w:val="22"/>
        </w:rPr>
        <w:t xml:space="preserve"> juodu rašalu įspausta „DMF 120“, </w:t>
      </w:r>
      <w:r>
        <w:rPr>
          <w:sz w:val="22"/>
          <w:szCs w:val="22"/>
        </w:rPr>
        <w:t>pripildyta</w:t>
      </w:r>
      <w:r w:rsidRPr="00493A39">
        <w:rPr>
          <w:sz w:val="22"/>
          <w:szCs w:val="22"/>
        </w:rPr>
        <w:t xml:space="preserve"> </w:t>
      </w:r>
      <w:r>
        <w:rPr>
          <w:sz w:val="22"/>
          <w:szCs w:val="22"/>
        </w:rPr>
        <w:t xml:space="preserve">nuo baltos iki beveik baltos spalvos </w:t>
      </w:r>
      <w:r w:rsidRPr="00493A39">
        <w:rPr>
          <w:sz w:val="22"/>
          <w:szCs w:val="22"/>
        </w:rPr>
        <w:t>mi</w:t>
      </w:r>
      <w:r>
        <w:rPr>
          <w:sz w:val="22"/>
          <w:szCs w:val="22"/>
        </w:rPr>
        <w:t>ni</w:t>
      </w:r>
      <w:r w:rsidR="003C65E4">
        <w:rPr>
          <w:sz w:val="22"/>
          <w:szCs w:val="22"/>
        </w:rPr>
        <w:t xml:space="preserve"> </w:t>
      </w:r>
      <w:r w:rsidRPr="00493A39">
        <w:rPr>
          <w:sz w:val="22"/>
          <w:szCs w:val="22"/>
        </w:rPr>
        <w:t>table</w:t>
      </w:r>
      <w:r>
        <w:rPr>
          <w:sz w:val="22"/>
          <w:szCs w:val="22"/>
        </w:rPr>
        <w:t>čių</w:t>
      </w:r>
      <w:r w:rsidRPr="00493A39">
        <w:rPr>
          <w:sz w:val="22"/>
          <w:szCs w:val="22"/>
        </w:rPr>
        <w:t>.</w:t>
      </w:r>
    </w:p>
    <w:p w14:paraId="63A819C9" w14:textId="77777777" w:rsidR="002001CE" w:rsidRDefault="002001CE" w:rsidP="002001CE">
      <w:pPr>
        <w:tabs>
          <w:tab w:val="left" w:pos="567"/>
        </w:tabs>
        <w:spacing w:line="260" w:lineRule="exact"/>
        <w:rPr>
          <w:noProof/>
          <w:snapToGrid w:val="0"/>
          <w:sz w:val="22"/>
          <w:szCs w:val="22"/>
          <w:u w:val="single"/>
        </w:rPr>
      </w:pPr>
    </w:p>
    <w:p w14:paraId="42F2277C" w14:textId="77777777" w:rsidR="002001CE" w:rsidRPr="00374B9D" w:rsidRDefault="002001CE" w:rsidP="002001CE">
      <w:pPr>
        <w:tabs>
          <w:tab w:val="left" w:pos="567"/>
        </w:tabs>
        <w:spacing w:line="260" w:lineRule="exact"/>
        <w:rPr>
          <w:sz w:val="22"/>
          <w:szCs w:val="22"/>
          <w:highlight w:val="lightGray"/>
          <w:u w:val="single"/>
        </w:rPr>
      </w:pPr>
      <w:r w:rsidRPr="00374B9D">
        <w:rPr>
          <w:noProof/>
          <w:snapToGrid w:val="0"/>
          <w:sz w:val="22"/>
          <w:szCs w:val="22"/>
          <w:highlight w:val="lightGray"/>
          <w:u w:val="single"/>
        </w:rPr>
        <w:t>Dimtelzo</w:t>
      </w:r>
      <w:r w:rsidRPr="00374B9D">
        <w:rPr>
          <w:sz w:val="22"/>
          <w:szCs w:val="22"/>
          <w:highlight w:val="lightGray"/>
          <w:u w:val="single"/>
        </w:rPr>
        <w:t xml:space="preserve"> 240 mg skrandyje neirios kietosios kapsulės</w:t>
      </w:r>
    </w:p>
    <w:p w14:paraId="5EE1965D" w14:textId="7EC2E510" w:rsidR="002001CE" w:rsidRDefault="002001CE" w:rsidP="002001CE">
      <w:pPr>
        <w:tabs>
          <w:tab w:val="left" w:pos="567"/>
        </w:tabs>
        <w:spacing w:line="260" w:lineRule="exact"/>
        <w:rPr>
          <w:sz w:val="22"/>
          <w:szCs w:val="22"/>
        </w:rPr>
      </w:pPr>
      <w:r w:rsidRPr="00A02DD4">
        <w:rPr>
          <w:sz w:val="22"/>
          <w:szCs w:val="22"/>
          <w:highlight w:val="lightGray"/>
        </w:rPr>
        <w:t>23,2 mm ilgio kapsulė, kurios apvalkalo dydis Nr.</w:t>
      </w:r>
      <w:r w:rsidR="00184D4E">
        <w:rPr>
          <w:sz w:val="22"/>
          <w:szCs w:val="22"/>
          <w:highlight w:val="lightGray"/>
        </w:rPr>
        <w:t> </w:t>
      </w:r>
      <w:r w:rsidRPr="00A02DD4">
        <w:rPr>
          <w:sz w:val="22"/>
          <w:szCs w:val="22"/>
          <w:highlight w:val="lightGray"/>
        </w:rPr>
        <w:t>00, žalias nepermatomas dangtelis ir korpusas, ant kurio juodu rašalu įspausta „DMF 240“, pripildyta nuo baltos iki beveik baltos spalvos mini</w:t>
      </w:r>
      <w:r w:rsidR="003C65E4">
        <w:rPr>
          <w:sz w:val="22"/>
          <w:szCs w:val="22"/>
          <w:highlight w:val="lightGray"/>
        </w:rPr>
        <w:t xml:space="preserve"> </w:t>
      </w:r>
      <w:r w:rsidRPr="00A02DD4">
        <w:rPr>
          <w:sz w:val="22"/>
          <w:szCs w:val="22"/>
          <w:highlight w:val="lightGray"/>
        </w:rPr>
        <w:t>tablečių.</w:t>
      </w:r>
    </w:p>
    <w:p w14:paraId="0F525138" w14:textId="77777777" w:rsidR="002001CE" w:rsidRDefault="002001CE" w:rsidP="002001CE">
      <w:pPr>
        <w:tabs>
          <w:tab w:val="left" w:pos="567"/>
        </w:tabs>
        <w:spacing w:line="260" w:lineRule="exact"/>
        <w:rPr>
          <w:sz w:val="22"/>
          <w:szCs w:val="22"/>
        </w:rPr>
      </w:pPr>
    </w:p>
    <w:p w14:paraId="0077A2D6" w14:textId="77777777" w:rsidR="00374B9D" w:rsidRPr="00773BA8" w:rsidRDefault="00374B9D" w:rsidP="00374B9D">
      <w:pPr>
        <w:tabs>
          <w:tab w:val="left" w:pos="567"/>
        </w:tabs>
        <w:spacing w:line="260" w:lineRule="exact"/>
        <w:rPr>
          <w:noProof/>
          <w:snapToGrid w:val="0"/>
          <w:sz w:val="22"/>
          <w:szCs w:val="24"/>
          <w:u w:val="single"/>
        </w:rPr>
      </w:pPr>
      <w:r w:rsidRPr="00773BA8">
        <w:rPr>
          <w:noProof/>
          <w:snapToGrid w:val="0"/>
          <w:sz w:val="22"/>
          <w:szCs w:val="24"/>
          <w:u w:val="single"/>
        </w:rPr>
        <w:t>Dimtelzo 120 mg skrandyje neirios kietosios kapsulės</w:t>
      </w:r>
    </w:p>
    <w:p w14:paraId="08AE9CAD" w14:textId="77777777" w:rsidR="00374B9D" w:rsidRDefault="00374B9D" w:rsidP="00374B9D">
      <w:pPr>
        <w:rPr>
          <w:snapToGrid w:val="0"/>
          <w:sz w:val="22"/>
          <w:szCs w:val="24"/>
        </w:rPr>
      </w:pPr>
      <w:r>
        <w:rPr>
          <w:snapToGrid w:val="0"/>
          <w:sz w:val="22"/>
          <w:szCs w:val="24"/>
        </w:rPr>
        <w:t>OPA/Al/PVC//Al lizdinės plokštelės arba perforuotos dalomosios lizdinės plokštelės</w:t>
      </w:r>
    </w:p>
    <w:p w14:paraId="2DBD3D6A" w14:textId="39FEC0B9" w:rsidR="00374B9D" w:rsidRDefault="00374B9D" w:rsidP="00374B9D">
      <w:pPr>
        <w:rPr>
          <w:snapToGrid w:val="0"/>
          <w:sz w:val="22"/>
          <w:szCs w:val="24"/>
        </w:rPr>
      </w:pPr>
      <w:r w:rsidRPr="00BC21D1">
        <w:rPr>
          <w:noProof/>
          <w:snapToGrid w:val="0"/>
          <w:sz w:val="22"/>
          <w:szCs w:val="24"/>
        </w:rPr>
        <w:t>Pakuotės dyd</w:t>
      </w:r>
      <w:r w:rsidR="00FD7D94" w:rsidRPr="00BC21D1">
        <w:rPr>
          <w:noProof/>
          <w:snapToGrid w:val="0"/>
          <w:sz w:val="22"/>
          <w:szCs w:val="24"/>
        </w:rPr>
        <w:t>žiai</w:t>
      </w:r>
      <w:r w:rsidRPr="00BC21D1">
        <w:rPr>
          <w:noProof/>
          <w:snapToGrid w:val="0"/>
          <w:sz w:val="22"/>
          <w:szCs w:val="24"/>
        </w:rPr>
        <w:t>: 14 arba</w:t>
      </w:r>
      <w:r>
        <w:rPr>
          <w:noProof/>
          <w:snapToGrid w:val="0"/>
          <w:sz w:val="22"/>
          <w:szCs w:val="24"/>
        </w:rPr>
        <w:t xml:space="preserve"> </w:t>
      </w:r>
      <w:r w:rsidR="00762914">
        <w:rPr>
          <w:noProof/>
          <w:snapToGrid w:val="0"/>
          <w:sz w:val="22"/>
          <w:szCs w:val="24"/>
        </w:rPr>
        <w:t>14 x </w:t>
      </w:r>
      <w:r>
        <w:rPr>
          <w:noProof/>
          <w:snapToGrid w:val="0"/>
          <w:sz w:val="22"/>
          <w:szCs w:val="24"/>
        </w:rPr>
        <w:t xml:space="preserve">1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w:t>
      </w:r>
    </w:p>
    <w:p w14:paraId="4FE9E310" w14:textId="77777777" w:rsidR="00374B9D" w:rsidRDefault="00374B9D" w:rsidP="00374B9D">
      <w:pPr>
        <w:tabs>
          <w:tab w:val="left" w:pos="567"/>
        </w:tabs>
        <w:spacing w:line="260" w:lineRule="exact"/>
        <w:rPr>
          <w:noProof/>
          <w:snapToGrid w:val="0"/>
          <w:sz w:val="22"/>
          <w:szCs w:val="24"/>
        </w:rPr>
      </w:pPr>
    </w:p>
    <w:p w14:paraId="5AB8ACF2" w14:textId="77777777" w:rsidR="00374B9D" w:rsidRPr="00D8638A" w:rsidRDefault="00374B9D" w:rsidP="00374B9D">
      <w:pPr>
        <w:rPr>
          <w:snapToGrid w:val="0"/>
          <w:sz w:val="22"/>
          <w:szCs w:val="24"/>
          <w:highlight w:val="lightGray"/>
        </w:rPr>
      </w:pPr>
      <w:r w:rsidRPr="00D8638A">
        <w:rPr>
          <w:snapToGrid w:val="0"/>
          <w:sz w:val="22"/>
          <w:szCs w:val="24"/>
          <w:highlight w:val="lightGray"/>
        </w:rPr>
        <w:t>DTPE buteliukas su PP/DTPE dangteliu, sandarikliu ir silikagelio sausiklio talpykle</w:t>
      </w:r>
    </w:p>
    <w:p w14:paraId="79CFB70C" w14:textId="77777777" w:rsidR="00374B9D" w:rsidRPr="00D8638A" w:rsidRDefault="00374B9D" w:rsidP="00374B9D">
      <w:pPr>
        <w:rPr>
          <w:snapToGrid w:val="0"/>
          <w:sz w:val="22"/>
          <w:szCs w:val="24"/>
        </w:rPr>
      </w:pPr>
      <w:r w:rsidRPr="00D8638A">
        <w:rPr>
          <w:noProof/>
          <w:snapToGrid w:val="0"/>
          <w:sz w:val="22"/>
          <w:szCs w:val="24"/>
          <w:highlight w:val="lightGray"/>
        </w:rPr>
        <w:t xml:space="preserve">Pakuotės dydis: </w:t>
      </w:r>
      <w:r w:rsidRPr="00D8638A">
        <w:rPr>
          <w:snapToGrid w:val="0"/>
          <w:sz w:val="22"/>
          <w:szCs w:val="24"/>
          <w:highlight w:val="lightGray"/>
        </w:rPr>
        <w:t>100 skrandyje neirių kietųjų kapsulių.</w:t>
      </w:r>
    </w:p>
    <w:p w14:paraId="51C00EC6" w14:textId="77777777" w:rsidR="00374B9D" w:rsidRDefault="00374B9D" w:rsidP="00374B9D">
      <w:pPr>
        <w:tabs>
          <w:tab w:val="left" w:pos="567"/>
        </w:tabs>
        <w:spacing w:line="260" w:lineRule="exact"/>
        <w:rPr>
          <w:noProof/>
          <w:snapToGrid w:val="0"/>
          <w:sz w:val="22"/>
          <w:szCs w:val="24"/>
          <w:highlight w:val="lightGray"/>
          <w:u w:val="single"/>
        </w:rPr>
      </w:pPr>
    </w:p>
    <w:p w14:paraId="30AE4038" w14:textId="1B1D6533" w:rsidR="00374B9D" w:rsidRPr="00D8638A" w:rsidRDefault="00374B9D" w:rsidP="00374B9D">
      <w:pPr>
        <w:tabs>
          <w:tab w:val="left" w:pos="567"/>
        </w:tabs>
        <w:spacing w:line="260" w:lineRule="exact"/>
        <w:rPr>
          <w:noProof/>
          <w:snapToGrid w:val="0"/>
          <w:sz w:val="22"/>
          <w:szCs w:val="24"/>
          <w:highlight w:val="lightGray"/>
          <w:u w:val="single"/>
        </w:rPr>
      </w:pPr>
      <w:r w:rsidRPr="00D8638A">
        <w:rPr>
          <w:noProof/>
          <w:snapToGrid w:val="0"/>
          <w:sz w:val="22"/>
          <w:szCs w:val="24"/>
          <w:highlight w:val="lightGray"/>
          <w:u w:val="single"/>
        </w:rPr>
        <w:t>Dimtelzo 240 mg skrandyje neirios kietosios kapsulės</w:t>
      </w:r>
    </w:p>
    <w:p w14:paraId="27E27DBC" w14:textId="77777777" w:rsidR="00374B9D" w:rsidRPr="00BC21D1" w:rsidRDefault="00374B9D" w:rsidP="00374B9D">
      <w:pPr>
        <w:rPr>
          <w:snapToGrid w:val="0"/>
          <w:sz w:val="22"/>
          <w:szCs w:val="24"/>
          <w:highlight w:val="lightGray"/>
        </w:rPr>
      </w:pPr>
      <w:r w:rsidRPr="00D8638A">
        <w:rPr>
          <w:snapToGrid w:val="0"/>
          <w:sz w:val="22"/>
          <w:szCs w:val="24"/>
          <w:highlight w:val="lightGray"/>
        </w:rPr>
        <w:t>OPA/Al/PVC//Al lizdinės p</w:t>
      </w:r>
      <w:r w:rsidRPr="00BC21D1">
        <w:rPr>
          <w:snapToGrid w:val="0"/>
          <w:sz w:val="22"/>
          <w:szCs w:val="24"/>
          <w:highlight w:val="lightGray"/>
        </w:rPr>
        <w:t>lokštelės arba perforuotos dalomosios lizdinės plokštelės</w:t>
      </w:r>
    </w:p>
    <w:p w14:paraId="36FE6386" w14:textId="3A2304C0" w:rsidR="00374B9D" w:rsidRPr="00D8638A" w:rsidRDefault="00374B9D" w:rsidP="00374B9D">
      <w:pPr>
        <w:rPr>
          <w:snapToGrid w:val="0"/>
          <w:sz w:val="22"/>
          <w:szCs w:val="24"/>
          <w:highlight w:val="lightGray"/>
        </w:rPr>
      </w:pPr>
      <w:r w:rsidRPr="00BC21D1">
        <w:rPr>
          <w:noProof/>
          <w:snapToGrid w:val="0"/>
          <w:sz w:val="22"/>
          <w:szCs w:val="24"/>
          <w:highlight w:val="lightGray"/>
        </w:rPr>
        <w:t>Pakuotės dyd</w:t>
      </w:r>
      <w:r w:rsidR="00FD7D94" w:rsidRPr="00BC21D1">
        <w:rPr>
          <w:noProof/>
          <w:snapToGrid w:val="0"/>
          <w:sz w:val="22"/>
          <w:szCs w:val="24"/>
          <w:highlight w:val="lightGray"/>
        </w:rPr>
        <w:t>žiai</w:t>
      </w:r>
      <w:r w:rsidRPr="00D8638A">
        <w:rPr>
          <w:noProof/>
          <w:snapToGrid w:val="0"/>
          <w:sz w:val="22"/>
          <w:szCs w:val="24"/>
          <w:highlight w:val="lightGray"/>
        </w:rPr>
        <w:t xml:space="preserve">: </w:t>
      </w:r>
      <w:r>
        <w:rPr>
          <w:noProof/>
          <w:snapToGrid w:val="0"/>
          <w:sz w:val="22"/>
          <w:szCs w:val="24"/>
          <w:highlight w:val="lightGray"/>
        </w:rPr>
        <w:t xml:space="preserve">56, </w:t>
      </w:r>
      <w:r w:rsidR="00762914">
        <w:rPr>
          <w:noProof/>
          <w:snapToGrid w:val="0"/>
          <w:sz w:val="22"/>
          <w:szCs w:val="24"/>
          <w:highlight w:val="lightGray"/>
        </w:rPr>
        <w:t>56 x </w:t>
      </w:r>
      <w:r>
        <w:rPr>
          <w:noProof/>
          <w:snapToGrid w:val="0"/>
          <w:sz w:val="22"/>
          <w:szCs w:val="24"/>
          <w:highlight w:val="lightGray"/>
        </w:rPr>
        <w:t xml:space="preserve">1, 168, </w:t>
      </w:r>
      <w:r w:rsidR="00762914">
        <w:rPr>
          <w:noProof/>
          <w:snapToGrid w:val="0"/>
          <w:sz w:val="22"/>
          <w:szCs w:val="24"/>
          <w:highlight w:val="lightGray"/>
        </w:rPr>
        <w:t>168 x </w:t>
      </w:r>
      <w:r>
        <w:rPr>
          <w:noProof/>
          <w:snapToGrid w:val="0"/>
          <w:sz w:val="22"/>
          <w:szCs w:val="24"/>
          <w:highlight w:val="lightGray"/>
        </w:rPr>
        <w:t>1 arba 196</w:t>
      </w:r>
      <w:r w:rsidRPr="00D8638A">
        <w:rPr>
          <w:noProof/>
          <w:snapToGrid w:val="0"/>
          <w:sz w:val="22"/>
          <w:szCs w:val="24"/>
          <w:highlight w:val="lightGray"/>
        </w:rPr>
        <w:t xml:space="preserve"> skrandyje neiri</w:t>
      </w:r>
      <w:r>
        <w:rPr>
          <w:noProof/>
          <w:snapToGrid w:val="0"/>
          <w:sz w:val="22"/>
          <w:szCs w:val="24"/>
          <w:highlight w:val="lightGray"/>
        </w:rPr>
        <w:t>os</w:t>
      </w:r>
      <w:r w:rsidRPr="00D8638A">
        <w:rPr>
          <w:noProof/>
          <w:snapToGrid w:val="0"/>
          <w:sz w:val="22"/>
          <w:szCs w:val="24"/>
          <w:highlight w:val="lightGray"/>
        </w:rPr>
        <w:t xml:space="preserve"> kiet</w:t>
      </w:r>
      <w:r>
        <w:rPr>
          <w:noProof/>
          <w:snapToGrid w:val="0"/>
          <w:sz w:val="22"/>
          <w:szCs w:val="24"/>
          <w:highlight w:val="lightGray"/>
        </w:rPr>
        <w:t>osios</w:t>
      </w:r>
      <w:r w:rsidRPr="00D8638A">
        <w:rPr>
          <w:noProof/>
          <w:snapToGrid w:val="0"/>
          <w:sz w:val="22"/>
          <w:szCs w:val="24"/>
          <w:highlight w:val="lightGray"/>
        </w:rPr>
        <w:t xml:space="preserve"> kapsul</w:t>
      </w:r>
      <w:r>
        <w:rPr>
          <w:noProof/>
          <w:snapToGrid w:val="0"/>
          <w:sz w:val="22"/>
          <w:szCs w:val="24"/>
          <w:highlight w:val="lightGray"/>
        </w:rPr>
        <w:t>ės</w:t>
      </w:r>
    </w:p>
    <w:p w14:paraId="583CD76E" w14:textId="77777777" w:rsidR="00374B9D" w:rsidRPr="00D8638A" w:rsidRDefault="00374B9D" w:rsidP="00374B9D">
      <w:pPr>
        <w:tabs>
          <w:tab w:val="left" w:pos="567"/>
        </w:tabs>
        <w:spacing w:line="260" w:lineRule="exact"/>
        <w:rPr>
          <w:noProof/>
          <w:snapToGrid w:val="0"/>
          <w:sz w:val="22"/>
          <w:szCs w:val="24"/>
          <w:highlight w:val="lightGray"/>
        </w:rPr>
      </w:pPr>
    </w:p>
    <w:p w14:paraId="3121894E" w14:textId="77777777" w:rsidR="00374B9D" w:rsidRPr="00D8638A" w:rsidRDefault="00374B9D" w:rsidP="00374B9D">
      <w:pPr>
        <w:rPr>
          <w:snapToGrid w:val="0"/>
          <w:sz w:val="22"/>
          <w:szCs w:val="24"/>
          <w:highlight w:val="lightGray"/>
        </w:rPr>
      </w:pPr>
      <w:r w:rsidRPr="00D8638A">
        <w:rPr>
          <w:snapToGrid w:val="0"/>
          <w:sz w:val="22"/>
          <w:szCs w:val="24"/>
          <w:highlight w:val="lightGray"/>
        </w:rPr>
        <w:t>DTPE buteliukas su PP/DTPE dangteliu, sandarikliu ir silikagelio sausiklio talpykle</w:t>
      </w:r>
    </w:p>
    <w:p w14:paraId="6E9D2FDA" w14:textId="77777777" w:rsidR="00374B9D" w:rsidRPr="00D8638A" w:rsidRDefault="00374B9D" w:rsidP="00374B9D">
      <w:pPr>
        <w:rPr>
          <w:snapToGrid w:val="0"/>
          <w:sz w:val="22"/>
          <w:szCs w:val="24"/>
        </w:rPr>
      </w:pPr>
      <w:r w:rsidRPr="00D8638A">
        <w:rPr>
          <w:noProof/>
          <w:snapToGrid w:val="0"/>
          <w:sz w:val="22"/>
          <w:szCs w:val="24"/>
          <w:highlight w:val="lightGray"/>
        </w:rPr>
        <w:t xml:space="preserve">Pakuotės dydis: </w:t>
      </w:r>
      <w:r w:rsidRPr="00D8638A">
        <w:rPr>
          <w:snapToGrid w:val="0"/>
          <w:sz w:val="22"/>
          <w:szCs w:val="24"/>
          <w:highlight w:val="lightGray"/>
        </w:rPr>
        <w:t>100 skrandyje neirių kietųjų kapsulių.</w:t>
      </w:r>
    </w:p>
    <w:p w14:paraId="1F41B914" w14:textId="77777777" w:rsidR="00374B9D" w:rsidRPr="005D554B" w:rsidRDefault="00374B9D" w:rsidP="00374B9D">
      <w:pPr>
        <w:rPr>
          <w:snapToGrid w:val="0"/>
          <w:sz w:val="22"/>
          <w:szCs w:val="24"/>
        </w:rPr>
      </w:pPr>
    </w:p>
    <w:p w14:paraId="376609E9" w14:textId="77777777" w:rsidR="00374B9D" w:rsidRPr="005D554B" w:rsidRDefault="00374B9D" w:rsidP="00374B9D">
      <w:pPr>
        <w:rPr>
          <w:snapToGrid w:val="0"/>
          <w:sz w:val="22"/>
          <w:szCs w:val="24"/>
        </w:rPr>
      </w:pPr>
      <w:r w:rsidRPr="005D554B">
        <w:rPr>
          <w:noProof/>
          <w:snapToGrid w:val="0"/>
          <w:sz w:val="22"/>
          <w:szCs w:val="24"/>
        </w:rPr>
        <w:t>Gali būti tiekiamos ne visų dydžių pakuotės.</w:t>
      </w:r>
    </w:p>
    <w:p w14:paraId="42FCCC91" w14:textId="77777777" w:rsidR="00C2631C" w:rsidRPr="00953D54" w:rsidRDefault="00C2631C" w:rsidP="005D554B">
      <w:pPr>
        <w:numPr>
          <w:ilvl w:val="12"/>
          <w:numId w:val="0"/>
        </w:numPr>
        <w:ind w:right="-2"/>
        <w:rPr>
          <w:snapToGrid w:val="0"/>
          <w:sz w:val="22"/>
          <w:szCs w:val="22"/>
        </w:rPr>
      </w:pPr>
    </w:p>
    <w:p w14:paraId="275D60E2" w14:textId="77777777" w:rsidR="005D554B" w:rsidRPr="00953D54" w:rsidRDefault="005D554B" w:rsidP="005D554B">
      <w:pPr>
        <w:keepNext/>
        <w:tabs>
          <w:tab w:val="left" w:pos="567"/>
        </w:tabs>
        <w:spacing w:line="260" w:lineRule="exact"/>
        <w:jc w:val="both"/>
        <w:outlineLvl w:val="3"/>
        <w:rPr>
          <w:b/>
          <w:bCs/>
          <w:snapToGrid w:val="0"/>
          <w:sz w:val="22"/>
          <w:szCs w:val="22"/>
          <w:lang w:eastAsia="x-none"/>
        </w:rPr>
      </w:pPr>
      <w:r w:rsidRPr="00953D54">
        <w:rPr>
          <w:b/>
          <w:bCs/>
          <w:snapToGrid w:val="0"/>
          <w:sz w:val="22"/>
          <w:szCs w:val="22"/>
          <w:lang w:eastAsia="x-none"/>
        </w:rPr>
        <w:t>Registruotojas ir gamintojas</w:t>
      </w:r>
    </w:p>
    <w:p w14:paraId="5F81C89B" w14:textId="77777777" w:rsidR="00B947F5" w:rsidRPr="00953D54" w:rsidRDefault="00B947F5" w:rsidP="00B947F5">
      <w:pPr>
        <w:rPr>
          <w:i/>
          <w:sz w:val="22"/>
          <w:szCs w:val="22"/>
        </w:rPr>
      </w:pPr>
      <w:r w:rsidRPr="00953D54">
        <w:rPr>
          <w:i/>
          <w:noProof/>
          <w:sz w:val="22"/>
          <w:szCs w:val="22"/>
        </w:rPr>
        <w:t>Registruotojas</w:t>
      </w:r>
      <w:r w:rsidRPr="00953D54">
        <w:rPr>
          <w:i/>
          <w:sz w:val="22"/>
          <w:szCs w:val="22"/>
        </w:rPr>
        <w:t xml:space="preserve"> </w:t>
      </w:r>
    </w:p>
    <w:p w14:paraId="10F9C810" w14:textId="77777777" w:rsidR="00B947F5" w:rsidRPr="00953D54" w:rsidRDefault="00B947F5" w:rsidP="00B947F5">
      <w:pPr>
        <w:tabs>
          <w:tab w:val="left" w:pos="567"/>
        </w:tabs>
        <w:rPr>
          <w:sz w:val="22"/>
          <w:szCs w:val="22"/>
        </w:rPr>
      </w:pPr>
      <w:r w:rsidRPr="00953D54">
        <w:rPr>
          <w:sz w:val="22"/>
          <w:szCs w:val="22"/>
        </w:rPr>
        <w:t xml:space="preserve">Sandoz d.d. </w:t>
      </w:r>
      <w:r w:rsidRPr="00953D54">
        <w:rPr>
          <w:sz w:val="22"/>
          <w:szCs w:val="22"/>
        </w:rPr>
        <w:br/>
        <w:t xml:space="preserve">Verovškova 57 </w:t>
      </w:r>
      <w:r w:rsidRPr="00953D54">
        <w:rPr>
          <w:sz w:val="22"/>
          <w:szCs w:val="22"/>
        </w:rPr>
        <w:br/>
        <w:t xml:space="preserve">SI-1000 Ljubljana </w:t>
      </w:r>
      <w:r w:rsidRPr="00953D54">
        <w:rPr>
          <w:sz w:val="22"/>
          <w:szCs w:val="22"/>
        </w:rPr>
        <w:br/>
        <w:t>Slovėnija</w:t>
      </w:r>
    </w:p>
    <w:p w14:paraId="597CDAEA" w14:textId="77777777" w:rsidR="00B947F5" w:rsidRPr="00953D54" w:rsidRDefault="00B947F5" w:rsidP="00B947F5">
      <w:pPr>
        <w:numPr>
          <w:ilvl w:val="12"/>
          <w:numId w:val="0"/>
        </w:numPr>
        <w:tabs>
          <w:tab w:val="left" w:pos="567"/>
        </w:tabs>
        <w:ind w:right="-2"/>
        <w:rPr>
          <w:sz w:val="22"/>
          <w:szCs w:val="22"/>
        </w:rPr>
      </w:pPr>
    </w:p>
    <w:p w14:paraId="0C764C2A" w14:textId="77777777" w:rsidR="00734AEE" w:rsidRPr="00734AEE" w:rsidRDefault="00734AEE" w:rsidP="00734AEE">
      <w:pPr>
        <w:keepNext/>
        <w:numPr>
          <w:ilvl w:val="12"/>
          <w:numId w:val="0"/>
        </w:numPr>
        <w:tabs>
          <w:tab w:val="left" w:pos="567"/>
        </w:tabs>
        <w:ind w:right="-2"/>
        <w:rPr>
          <w:i/>
          <w:sz w:val="22"/>
          <w:szCs w:val="22"/>
        </w:rPr>
      </w:pPr>
      <w:r w:rsidRPr="00734AEE">
        <w:rPr>
          <w:i/>
          <w:sz w:val="22"/>
          <w:szCs w:val="22"/>
        </w:rPr>
        <w:lastRenderedPageBreak/>
        <w:t>Gamintojai</w:t>
      </w:r>
    </w:p>
    <w:p w14:paraId="31548C93" w14:textId="77777777" w:rsidR="00734AEE" w:rsidRPr="00734AEE" w:rsidRDefault="00734AEE" w:rsidP="00734AEE">
      <w:pPr>
        <w:keepNext/>
        <w:tabs>
          <w:tab w:val="left" w:pos="567"/>
        </w:tabs>
        <w:spacing w:line="260" w:lineRule="exact"/>
        <w:rPr>
          <w:color w:val="000000"/>
          <w:sz w:val="22"/>
          <w:szCs w:val="22"/>
        </w:rPr>
      </w:pPr>
      <w:r w:rsidRPr="00734AEE">
        <w:rPr>
          <w:color w:val="000000"/>
          <w:sz w:val="22"/>
          <w:szCs w:val="22"/>
        </w:rPr>
        <w:t>Pharmadox Healthcare Ltd.</w:t>
      </w:r>
    </w:p>
    <w:p w14:paraId="13A1A86A" w14:textId="77777777" w:rsidR="00734AEE" w:rsidRPr="00734AEE" w:rsidRDefault="00734AEE" w:rsidP="00734AEE">
      <w:pPr>
        <w:keepNext/>
        <w:tabs>
          <w:tab w:val="left" w:pos="567"/>
        </w:tabs>
        <w:spacing w:line="260" w:lineRule="exact"/>
        <w:rPr>
          <w:color w:val="000000"/>
          <w:sz w:val="22"/>
          <w:szCs w:val="22"/>
        </w:rPr>
      </w:pPr>
      <w:r w:rsidRPr="00734AEE">
        <w:rPr>
          <w:color w:val="000000"/>
          <w:sz w:val="22"/>
          <w:szCs w:val="22"/>
        </w:rPr>
        <w:t>KW20A Kordin Industrial Park</w:t>
      </w:r>
    </w:p>
    <w:p w14:paraId="3BC6A926" w14:textId="77777777" w:rsidR="00734AEE" w:rsidRPr="00734AEE" w:rsidRDefault="00734AEE" w:rsidP="00734AEE">
      <w:pPr>
        <w:keepNext/>
        <w:tabs>
          <w:tab w:val="left" w:pos="567"/>
        </w:tabs>
        <w:spacing w:line="260" w:lineRule="exact"/>
        <w:rPr>
          <w:color w:val="000000"/>
          <w:sz w:val="22"/>
          <w:szCs w:val="22"/>
        </w:rPr>
      </w:pPr>
      <w:r w:rsidRPr="00734AEE">
        <w:rPr>
          <w:color w:val="000000"/>
          <w:sz w:val="22"/>
          <w:szCs w:val="22"/>
        </w:rPr>
        <w:t>Paola PLA 3000</w:t>
      </w:r>
    </w:p>
    <w:p w14:paraId="4F53EAF3" w14:textId="6657577B" w:rsidR="00734AEE" w:rsidRDefault="00734AEE" w:rsidP="00734AEE">
      <w:pPr>
        <w:tabs>
          <w:tab w:val="left" w:pos="567"/>
        </w:tabs>
        <w:spacing w:line="260" w:lineRule="exact"/>
        <w:rPr>
          <w:color w:val="000000"/>
          <w:sz w:val="22"/>
          <w:szCs w:val="22"/>
        </w:rPr>
      </w:pPr>
      <w:r w:rsidRPr="00734AEE">
        <w:rPr>
          <w:color w:val="000000"/>
          <w:sz w:val="22"/>
          <w:szCs w:val="22"/>
        </w:rPr>
        <w:t>Malta</w:t>
      </w:r>
    </w:p>
    <w:p w14:paraId="3FC3FD00" w14:textId="77777777" w:rsidR="003602B6" w:rsidRPr="00734AEE" w:rsidRDefault="003602B6" w:rsidP="00734AEE">
      <w:pPr>
        <w:tabs>
          <w:tab w:val="left" w:pos="567"/>
        </w:tabs>
        <w:spacing w:line="260" w:lineRule="exact"/>
        <w:rPr>
          <w:color w:val="000000"/>
          <w:sz w:val="22"/>
          <w:szCs w:val="22"/>
        </w:rPr>
      </w:pPr>
    </w:p>
    <w:p w14:paraId="1E99DFBD" w14:textId="1F2538B5" w:rsidR="00734AEE" w:rsidRDefault="003602B6" w:rsidP="00734AEE">
      <w:pPr>
        <w:tabs>
          <w:tab w:val="left" w:pos="567"/>
        </w:tabs>
        <w:spacing w:line="260" w:lineRule="exact"/>
        <w:rPr>
          <w:i/>
          <w:iCs/>
          <w:sz w:val="22"/>
          <w:szCs w:val="22"/>
        </w:rPr>
      </w:pPr>
      <w:r>
        <w:rPr>
          <w:i/>
          <w:iCs/>
          <w:sz w:val="22"/>
          <w:szCs w:val="22"/>
        </w:rPr>
        <w:t>a</w:t>
      </w:r>
      <w:r w:rsidR="00734AEE" w:rsidRPr="00734AEE">
        <w:rPr>
          <w:i/>
          <w:iCs/>
          <w:sz w:val="22"/>
          <w:szCs w:val="22"/>
        </w:rPr>
        <w:t>rba</w:t>
      </w:r>
    </w:p>
    <w:p w14:paraId="5A1AC1E9" w14:textId="77777777" w:rsidR="003602B6" w:rsidRPr="00734AEE" w:rsidRDefault="003602B6" w:rsidP="00734AEE">
      <w:pPr>
        <w:tabs>
          <w:tab w:val="left" w:pos="567"/>
        </w:tabs>
        <w:spacing w:line="260" w:lineRule="exact"/>
        <w:rPr>
          <w:i/>
          <w:iCs/>
          <w:sz w:val="22"/>
          <w:szCs w:val="22"/>
        </w:rPr>
      </w:pPr>
    </w:p>
    <w:p w14:paraId="110E385D" w14:textId="77777777" w:rsidR="00734AEE" w:rsidRPr="00734AEE" w:rsidRDefault="00734AEE" w:rsidP="00734AEE">
      <w:pPr>
        <w:keepNext/>
        <w:tabs>
          <w:tab w:val="left" w:pos="567"/>
        </w:tabs>
        <w:spacing w:line="260" w:lineRule="exact"/>
        <w:rPr>
          <w:sz w:val="22"/>
          <w:szCs w:val="22"/>
        </w:rPr>
      </w:pPr>
      <w:r w:rsidRPr="00734AEE">
        <w:rPr>
          <w:sz w:val="22"/>
          <w:szCs w:val="22"/>
        </w:rPr>
        <w:t>Adalvo Limited</w:t>
      </w:r>
    </w:p>
    <w:p w14:paraId="69950CDE" w14:textId="77777777" w:rsidR="00734AEE" w:rsidRPr="00734AEE" w:rsidRDefault="00734AEE" w:rsidP="00734AEE">
      <w:pPr>
        <w:keepNext/>
        <w:tabs>
          <w:tab w:val="left" w:pos="567"/>
        </w:tabs>
        <w:spacing w:line="260" w:lineRule="exact"/>
        <w:rPr>
          <w:sz w:val="22"/>
          <w:szCs w:val="22"/>
        </w:rPr>
      </w:pPr>
      <w:r w:rsidRPr="00734AEE">
        <w:rPr>
          <w:sz w:val="22"/>
          <w:szCs w:val="22"/>
        </w:rPr>
        <w:t>Malta Life Sciences Park</w:t>
      </w:r>
    </w:p>
    <w:p w14:paraId="161B8C9F" w14:textId="77777777" w:rsidR="00734AEE" w:rsidRPr="00734AEE" w:rsidRDefault="00734AEE" w:rsidP="00734AEE">
      <w:pPr>
        <w:keepNext/>
        <w:tabs>
          <w:tab w:val="left" w:pos="567"/>
        </w:tabs>
        <w:spacing w:line="260" w:lineRule="exact"/>
        <w:rPr>
          <w:sz w:val="22"/>
          <w:szCs w:val="22"/>
        </w:rPr>
      </w:pPr>
      <w:r w:rsidRPr="00734AEE">
        <w:rPr>
          <w:sz w:val="22"/>
          <w:szCs w:val="22"/>
        </w:rPr>
        <w:t>Building 1, Level 4, Sir Temi Zammit Buildings</w:t>
      </w:r>
    </w:p>
    <w:p w14:paraId="39EE7FC9" w14:textId="77777777" w:rsidR="00734AEE" w:rsidRPr="00734AEE" w:rsidRDefault="00734AEE" w:rsidP="00734AEE">
      <w:pPr>
        <w:keepNext/>
        <w:tabs>
          <w:tab w:val="left" w:pos="567"/>
        </w:tabs>
        <w:spacing w:line="260" w:lineRule="exact"/>
        <w:rPr>
          <w:sz w:val="22"/>
          <w:szCs w:val="22"/>
        </w:rPr>
      </w:pPr>
      <w:r w:rsidRPr="00734AEE">
        <w:rPr>
          <w:sz w:val="22"/>
          <w:szCs w:val="22"/>
        </w:rPr>
        <w:t xml:space="preserve">San Gwann, SGN 3000 </w:t>
      </w:r>
    </w:p>
    <w:p w14:paraId="0DA91B90" w14:textId="3DC8B71F" w:rsidR="00734AEE" w:rsidRDefault="00734AEE" w:rsidP="00734AEE">
      <w:pPr>
        <w:tabs>
          <w:tab w:val="left" w:pos="567"/>
        </w:tabs>
        <w:spacing w:line="260" w:lineRule="exact"/>
        <w:rPr>
          <w:sz w:val="22"/>
          <w:szCs w:val="22"/>
        </w:rPr>
      </w:pPr>
      <w:r w:rsidRPr="00734AEE">
        <w:rPr>
          <w:sz w:val="22"/>
          <w:szCs w:val="22"/>
        </w:rPr>
        <w:t>Malta</w:t>
      </w:r>
    </w:p>
    <w:p w14:paraId="5825EE90" w14:textId="77777777" w:rsidR="003602B6" w:rsidRPr="00734AEE" w:rsidRDefault="003602B6" w:rsidP="00734AEE">
      <w:pPr>
        <w:tabs>
          <w:tab w:val="left" w:pos="567"/>
        </w:tabs>
        <w:spacing w:line="260" w:lineRule="exact"/>
        <w:rPr>
          <w:sz w:val="22"/>
          <w:szCs w:val="22"/>
        </w:rPr>
      </w:pPr>
    </w:p>
    <w:p w14:paraId="4537310C" w14:textId="71FD3305" w:rsidR="00734AEE" w:rsidRDefault="003602B6" w:rsidP="00734AEE">
      <w:pPr>
        <w:tabs>
          <w:tab w:val="left" w:pos="567"/>
        </w:tabs>
        <w:spacing w:line="260" w:lineRule="exact"/>
        <w:rPr>
          <w:i/>
          <w:iCs/>
          <w:snapToGrid w:val="0"/>
          <w:sz w:val="22"/>
          <w:szCs w:val="22"/>
        </w:rPr>
      </w:pPr>
      <w:r>
        <w:rPr>
          <w:i/>
          <w:iCs/>
          <w:snapToGrid w:val="0"/>
          <w:sz w:val="22"/>
          <w:szCs w:val="22"/>
        </w:rPr>
        <w:t>a</w:t>
      </w:r>
      <w:r w:rsidR="00734AEE" w:rsidRPr="00734AEE">
        <w:rPr>
          <w:i/>
          <w:iCs/>
          <w:snapToGrid w:val="0"/>
          <w:sz w:val="22"/>
          <w:szCs w:val="22"/>
        </w:rPr>
        <w:t>rba</w:t>
      </w:r>
    </w:p>
    <w:p w14:paraId="5A556A20" w14:textId="77777777" w:rsidR="003602B6" w:rsidRPr="00734AEE" w:rsidRDefault="003602B6" w:rsidP="00734AEE">
      <w:pPr>
        <w:tabs>
          <w:tab w:val="left" w:pos="567"/>
        </w:tabs>
        <w:spacing w:line="260" w:lineRule="exact"/>
        <w:rPr>
          <w:i/>
          <w:iCs/>
          <w:snapToGrid w:val="0"/>
          <w:sz w:val="22"/>
          <w:szCs w:val="22"/>
        </w:rPr>
      </w:pPr>
    </w:p>
    <w:p w14:paraId="0B6D48BB" w14:textId="77777777" w:rsidR="00B947F5" w:rsidRPr="00734AEE" w:rsidRDefault="00B947F5" w:rsidP="00B947F5">
      <w:pPr>
        <w:tabs>
          <w:tab w:val="left" w:pos="567"/>
        </w:tabs>
        <w:spacing w:line="260" w:lineRule="exact"/>
        <w:rPr>
          <w:color w:val="000000"/>
          <w:sz w:val="22"/>
          <w:szCs w:val="22"/>
        </w:rPr>
      </w:pPr>
      <w:r w:rsidRPr="00734AEE">
        <w:rPr>
          <w:color w:val="000000"/>
          <w:sz w:val="22"/>
          <w:szCs w:val="22"/>
        </w:rPr>
        <w:t xml:space="preserve">Lek Pharmaceuticals d.d. </w:t>
      </w:r>
    </w:p>
    <w:p w14:paraId="7A8BED52" w14:textId="77777777" w:rsidR="00B947F5" w:rsidRPr="00734AEE" w:rsidRDefault="00B947F5" w:rsidP="00B947F5">
      <w:pPr>
        <w:tabs>
          <w:tab w:val="left" w:pos="567"/>
        </w:tabs>
        <w:spacing w:line="260" w:lineRule="exact"/>
        <w:rPr>
          <w:color w:val="000000"/>
          <w:sz w:val="22"/>
          <w:szCs w:val="22"/>
        </w:rPr>
      </w:pPr>
      <w:r w:rsidRPr="00734AEE">
        <w:rPr>
          <w:color w:val="000000"/>
          <w:sz w:val="22"/>
          <w:szCs w:val="22"/>
        </w:rPr>
        <w:t>Verovškova Ulica 57</w:t>
      </w:r>
    </w:p>
    <w:p w14:paraId="651C5640" w14:textId="77777777" w:rsidR="00B947F5" w:rsidRPr="00734AEE" w:rsidRDefault="00B947F5" w:rsidP="00B947F5">
      <w:pPr>
        <w:tabs>
          <w:tab w:val="left" w:pos="567"/>
        </w:tabs>
        <w:spacing w:line="260" w:lineRule="exact"/>
        <w:rPr>
          <w:color w:val="000000"/>
          <w:sz w:val="22"/>
          <w:szCs w:val="22"/>
        </w:rPr>
      </w:pPr>
      <w:r w:rsidRPr="00734AEE">
        <w:rPr>
          <w:color w:val="000000"/>
          <w:sz w:val="22"/>
          <w:szCs w:val="22"/>
        </w:rPr>
        <w:t>1526 Ljubljana</w:t>
      </w:r>
    </w:p>
    <w:p w14:paraId="0B25D202" w14:textId="77777777" w:rsidR="00B947F5" w:rsidRPr="00734AEE" w:rsidRDefault="00B947F5" w:rsidP="00B947F5">
      <w:pPr>
        <w:tabs>
          <w:tab w:val="left" w:pos="567"/>
        </w:tabs>
        <w:spacing w:line="260" w:lineRule="exact"/>
        <w:rPr>
          <w:color w:val="000000"/>
          <w:sz w:val="22"/>
          <w:szCs w:val="22"/>
        </w:rPr>
      </w:pPr>
      <w:r w:rsidRPr="00734AEE">
        <w:rPr>
          <w:color w:val="000000"/>
          <w:sz w:val="22"/>
          <w:szCs w:val="22"/>
        </w:rPr>
        <w:t>Slovėnija</w:t>
      </w:r>
    </w:p>
    <w:p w14:paraId="3248048E" w14:textId="77777777" w:rsidR="00374B9D" w:rsidRPr="00374B9D" w:rsidRDefault="00374B9D" w:rsidP="00374B9D">
      <w:pPr>
        <w:numPr>
          <w:ilvl w:val="12"/>
          <w:numId w:val="0"/>
        </w:numPr>
        <w:ind w:right="-2"/>
        <w:rPr>
          <w:snapToGrid w:val="0"/>
          <w:sz w:val="22"/>
          <w:szCs w:val="24"/>
        </w:rPr>
      </w:pPr>
    </w:p>
    <w:p w14:paraId="0FE3883E" w14:textId="77777777" w:rsidR="00374B9D" w:rsidRPr="00374B9D" w:rsidRDefault="00374B9D" w:rsidP="00374B9D">
      <w:pPr>
        <w:tabs>
          <w:tab w:val="left" w:pos="567"/>
        </w:tabs>
        <w:ind w:right="-2"/>
        <w:rPr>
          <w:noProof/>
          <w:snapToGrid w:val="0"/>
          <w:sz w:val="22"/>
        </w:rPr>
      </w:pPr>
      <w:r w:rsidRPr="00374B9D">
        <w:rPr>
          <w:noProof/>
          <w:snapToGrid w:val="0"/>
          <w:sz w:val="22"/>
        </w:rPr>
        <w:t>Jeigu apie šį vaistą norite sužinoti daugiau, kreipkitės į vietinį registruotojo atstovą:</w:t>
      </w:r>
    </w:p>
    <w:p w14:paraId="26EE5F08" w14:textId="77777777" w:rsidR="00374B9D" w:rsidRPr="00374B9D" w:rsidRDefault="00374B9D" w:rsidP="00374B9D">
      <w:pPr>
        <w:rPr>
          <w:noProof/>
          <w:sz w:val="22"/>
          <w:szCs w:val="22"/>
        </w:rPr>
      </w:pPr>
    </w:p>
    <w:p w14:paraId="21C08BB4" w14:textId="77777777" w:rsidR="00374B9D" w:rsidRPr="00374B9D" w:rsidRDefault="00374B9D" w:rsidP="00374B9D">
      <w:pPr>
        <w:rPr>
          <w:noProof/>
          <w:sz w:val="22"/>
          <w:szCs w:val="22"/>
        </w:rPr>
      </w:pPr>
      <w:r w:rsidRPr="00374B9D">
        <w:rPr>
          <w:noProof/>
          <w:sz w:val="22"/>
          <w:szCs w:val="22"/>
        </w:rPr>
        <w:t>Sandoz Pharmaceuticals d.d. filialas</w:t>
      </w:r>
    </w:p>
    <w:p w14:paraId="12C8A9D6" w14:textId="5727A991" w:rsidR="00C34491" w:rsidRPr="00374B9D" w:rsidRDefault="00374B9D" w:rsidP="00C34491">
      <w:pPr>
        <w:rPr>
          <w:sz w:val="22"/>
          <w:szCs w:val="24"/>
        </w:rPr>
      </w:pPr>
      <w:r w:rsidRPr="00374B9D">
        <w:rPr>
          <w:sz w:val="22"/>
          <w:szCs w:val="24"/>
        </w:rPr>
        <w:t>Tel.: +370 5 2636037</w:t>
      </w:r>
    </w:p>
    <w:p w14:paraId="78981CD3" w14:textId="77777777" w:rsidR="00374B9D" w:rsidRPr="005D554B" w:rsidRDefault="00374B9D" w:rsidP="00374B9D">
      <w:pPr>
        <w:numPr>
          <w:ilvl w:val="12"/>
          <w:numId w:val="0"/>
        </w:numPr>
        <w:tabs>
          <w:tab w:val="left" w:pos="567"/>
        </w:tabs>
        <w:spacing w:line="260" w:lineRule="exact"/>
        <w:ind w:right="-2"/>
        <w:rPr>
          <w:snapToGrid w:val="0"/>
          <w:sz w:val="22"/>
        </w:rPr>
      </w:pPr>
    </w:p>
    <w:p w14:paraId="7E96BD4A" w14:textId="3464027F" w:rsidR="00374B9D" w:rsidRPr="00B870C0" w:rsidRDefault="00374B9D" w:rsidP="005253B2">
      <w:pPr>
        <w:numPr>
          <w:ilvl w:val="12"/>
          <w:numId w:val="0"/>
        </w:numPr>
        <w:tabs>
          <w:tab w:val="left" w:pos="567"/>
        </w:tabs>
        <w:spacing w:after="120"/>
        <w:rPr>
          <w:b/>
          <w:snapToGrid w:val="0"/>
          <w:sz w:val="22"/>
        </w:rPr>
      </w:pPr>
      <w:r w:rsidRPr="00B870C0">
        <w:rPr>
          <w:b/>
          <w:snapToGrid w:val="0"/>
          <w:sz w:val="22"/>
        </w:rPr>
        <w:t>Šis vaistas Europos ekonominės erdvės valstybėse narėse registruotas tokiais pavadinimais:</w:t>
      </w:r>
    </w:p>
    <w:tbl>
      <w:tblPr>
        <w:tblStyle w:val="Lentelstinklelis"/>
        <w:tblW w:w="0" w:type="auto"/>
        <w:tblLook w:val="04A0" w:firstRow="1" w:lastRow="0" w:firstColumn="1" w:lastColumn="0" w:noHBand="0" w:noVBand="1"/>
      </w:tblPr>
      <w:tblGrid>
        <w:gridCol w:w="4530"/>
        <w:gridCol w:w="4530"/>
      </w:tblGrid>
      <w:tr w:rsidR="00AA510C" w14:paraId="5B1C1D8D" w14:textId="702E0E19" w:rsidTr="00AA510C">
        <w:tc>
          <w:tcPr>
            <w:tcW w:w="4530" w:type="dxa"/>
          </w:tcPr>
          <w:p w14:paraId="3F524652" w14:textId="4D2FA9ED" w:rsidR="00AA510C" w:rsidRDefault="00AA510C" w:rsidP="000E1B01">
            <w:pPr>
              <w:numPr>
                <w:ilvl w:val="12"/>
                <w:numId w:val="0"/>
              </w:numPr>
              <w:tabs>
                <w:tab w:val="left" w:pos="567"/>
              </w:tabs>
              <w:spacing w:after="120"/>
              <w:rPr>
                <w:snapToGrid w:val="0"/>
                <w:sz w:val="22"/>
              </w:rPr>
            </w:pPr>
            <w:r>
              <w:rPr>
                <w:snapToGrid w:val="0"/>
                <w:sz w:val="22"/>
              </w:rPr>
              <w:t xml:space="preserve">Vokietia, Austrija, Belgija, Bulgarija, </w:t>
            </w:r>
            <w:r>
              <w:rPr>
                <w:bCs/>
                <w:snapToGrid w:val="0"/>
                <w:sz w:val="22"/>
                <w:szCs w:val="22"/>
              </w:rPr>
              <w:t>Čekijos respublika, Kroatija,</w:t>
            </w:r>
            <w:r w:rsidR="00CE4644">
              <w:rPr>
                <w:bCs/>
                <w:snapToGrid w:val="0"/>
                <w:sz w:val="22"/>
                <w:szCs w:val="22"/>
              </w:rPr>
              <w:t xml:space="preserve"> </w:t>
            </w:r>
            <w:r>
              <w:rPr>
                <w:bCs/>
                <w:snapToGrid w:val="0"/>
                <w:sz w:val="22"/>
                <w:szCs w:val="22"/>
              </w:rPr>
              <w:t>Latvija, Lenkija, Lietuva, Rumunija, Slovakija, Slovėnija</w:t>
            </w:r>
          </w:p>
        </w:tc>
        <w:tc>
          <w:tcPr>
            <w:tcW w:w="4531" w:type="dxa"/>
          </w:tcPr>
          <w:p w14:paraId="52608005" w14:textId="50628FA8" w:rsidR="00AA510C" w:rsidRDefault="00AA510C" w:rsidP="005253B2">
            <w:pPr>
              <w:numPr>
                <w:ilvl w:val="12"/>
                <w:numId w:val="0"/>
              </w:numPr>
              <w:tabs>
                <w:tab w:val="left" w:pos="567"/>
              </w:tabs>
              <w:spacing w:after="120"/>
              <w:rPr>
                <w:snapToGrid w:val="0"/>
                <w:sz w:val="22"/>
              </w:rPr>
            </w:pPr>
            <w:r w:rsidRPr="00E52F21">
              <w:rPr>
                <w:bCs/>
                <w:sz w:val="22"/>
                <w:szCs w:val="22"/>
              </w:rPr>
              <w:t>Dimtelzo</w:t>
            </w:r>
          </w:p>
        </w:tc>
      </w:tr>
    </w:tbl>
    <w:p w14:paraId="2B8B7944" w14:textId="10C3DF32" w:rsidR="00AA510C" w:rsidRPr="005D554B" w:rsidRDefault="00AA510C" w:rsidP="005253B2">
      <w:pPr>
        <w:numPr>
          <w:ilvl w:val="12"/>
          <w:numId w:val="0"/>
        </w:numPr>
        <w:tabs>
          <w:tab w:val="left" w:pos="567"/>
        </w:tabs>
        <w:spacing w:after="120"/>
        <w:rPr>
          <w:snapToGrid w:val="0"/>
          <w:sz w:val="22"/>
        </w:rPr>
      </w:pPr>
    </w:p>
    <w:p w14:paraId="48D13BF8" w14:textId="77777777" w:rsidR="00734AEE" w:rsidRDefault="00734AEE" w:rsidP="00374B9D">
      <w:pPr>
        <w:numPr>
          <w:ilvl w:val="12"/>
          <w:numId w:val="0"/>
        </w:numPr>
        <w:ind w:right="-2"/>
        <w:rPr>
          <w:b/>
          <w:snapToGrid w:val="0"/>
          <w:sz w:val="22"/>
        </w:rPr>
      </w:pPr>
    </w:p>
    <w:p w14:paraId="164FB085" w14:textId="15DA955F" w:rsidR="00374B9D" w:rsidRPr="005D554B" w:rsidRDefault="00374B9D" w:rsidP="00374B9D">
      <w:pPr>
        <w:numPr>
          <w:ilvl w:val="12"/>
          <w:numId w:val="0"/>
        </w:numPr>
        <w:ind w:right="-2"/>
        <w:rPr>
          <w:b/>
          <w:snapToGrid w:val="0"/>
          <w:sz w:val="22"/>
        </w:rPr>
      </w:pPr>
      <w:r w:rsidRPr="005D554B">
        <w:rPr>
          <w:b/>
          <w:snapToGrid w:val="0"/>
          <w:sz w:val="22"/>
        </w:rPr>
        <w:t xml:space="preserve">Šis pakuotės lapelis paskutinį kartą peržiūrėtas </w:t>
      </w:r>
      <w:r w:rsidR="004D4375">
        <w:rPr>
          <w:b/>
          <w:snapToGrid w:val="0"/>
          <w:sz w:val="22"/>
        </w:rPr>
        <w:t>2026</w:t>
      </w:r>
      <w:r w:rsidR="00D115DD">
        <w:rPr>
          <w:b/>
          <w:bCs/>
          <w:sz w:val="22"/>
          <w:szCs w:val="22"/>
          <w:lang w:eastAsia="lt-LT"/>
        </w:rPr>
        <w:t>-</w:t>
      </w:r>
      <w:r w:rsidR="004D4375">
        <w:rPr>
          <w:b/>
          <w:bCs/>
          <w:sz w:val="22"/>
          <w:szCs w:val="22"/>
          <w:lang w:eastAsia="lt-LT"/>
        </w:rPr>
        <w:t>04</w:t>
      </w:r>
      <w:r w:rsidR="00D115DD">
        <w:rPr>
          <w:b/>
          <w:bCs/>
          <w:sz w:val="22"/>
          <w:szCs w:val="22"/>
          <w:lang w:eastAsia="lt-LT"/>
        </w:rPr>
        <w:t>-</w:t>
      </w:r>
      <w:r w:rsidR="004D4375">
        <w:rPr>
          <w:b/>
          <w:bCs/>
          <w:sz w:val="22"/>
          <w:szCs w:val="22"/>
          <w:lang w:eastAsia="lt-LT"/>
        </w:rPr>
        <w:t>08</w:t>
      </w:r>
      <w:r w:rsidR="00D115DD">
        <w:rPr>
          <w:b/>
          <w:bCs/>
          <w:sz w:val="22"/>
          <w:szCs w:val="22"/>
          <w:lang w:eastAsia="lt-LT"/>
        </w:rPr>
        <w:t>.</w:t>
      </w:r>
      <w:r w:rsidR="00ED0F4A" w:rsidRPr="005D554B" w:rsidDel="00ED0F4A">
        <w:rPr>
          <w:b/>
          <w:snapToGrid w:val="0"/>
          <w:sz w:val="22"/>
        </w:rPr>
        <w:t xml:space="preserve"> </w:t>
      </w:r>
    </w:p>
    <w:p w14:paraId="641595AA" w14:textId="77777777" w:rsidR="00374B9D" w:rsidRPr="00374B9D" w:rsidRDefault="00374B9D" w:rsidP="00374B9D">
      <w:pPr>
        <w:numPr>
          <w:ilvl w:val="12"/>
          <w:numId w:val="0"/>
        </w:numPr>
        <w:tabs>
          <w:tab w:val="left" w:pos="567"/>
        </w:tabs>
        <w:spacing w:line="260" w:lineRule="exact"/>
        <w:ind w:right="-2"/>
        <w:rPr>
          <w:snapToGrid w:val="0"/>
          <w:sz w:val="22"/>
        </w:rPr>
      </w:pPr>
    </w:p>
    <w:p w14:paraId="66F5A219" w14:textId="5770D41B" w:rsidR="005D554B" w:rsidRDefault="005D554B" w:rsidP="005D554B">
      <w:pPr>
        <w:numPr>
          <w:ilvl w:val="12"/>
          <w:numId w:val="0"/>
        </w:numPr>
        <w:tabs>
          <w:tab w:val="left" w:pos="567"/>
        </w:tabs>
        <w:ind w:right="-2"/>
        <w:rPr>
          <w:snapToGrid w:val="0"/>
          <w:sz w:val="22"/>
          <w:szCs w:val="22"/>
        </w:rPr>
      </w:pPr>
      <w:r w:rsidRPr="00953D54">
        <w:rPr>
          <w:snapToGrid w:val="0"/>
          <w:sz w:val="22"/>
          <w:szCs w:val="22"/>
        </w:rPr>
        <w:t>Išsami informacija apie šį vaistą pateikiama Valstybinės vaistų kontrolės tarnybos prie Lietuvos Respublikos sveikatos apsaugos ministerijos tinklalapyje</w:t>
      </w:r>
      <w:r w:rsidR="00D115DD" w:rsidRPr="00D115DD">
        <w:rPr>
          <w:color w:val="0000EE"/>
          <w:sz w:val="22"/>
          <w:szCs w:val="22"/>
          <w:u w:val="single"/>
          <w:lang w:eastAsia="lt-LT"/>
        </w:rPr>
        <w:t xml:space="preserve"> </w:t>
      </w:r>
      <w:hyperlink r:id="rId19" w:history="1">
        <w:r w:rsidR="00D115DD" w:rsidRPr="005A418B">
          <w:rPr>
            <w:rStyle w:val="Hipersaitas"/>
            <w:sz w:val="22"/>
            <w:szCs w:val="22"/>
            <w:lang w:eastAsia="lt-LT"/>
          </w:rPr>
          <w:t>https://vvkt.lrv.lt/lt/</w:t>
        </w:r>
      </w:hyperlink>
      <w:r w:rsidR="00D115DD">
        <w:rPr>
          <w:sz w:val="22"/>
          <w:szCs w:val="22"/>
          <w:lang w:eastAsia="lt-LT"/>
        </w:rPr>
        <w:t xml:space="preserve">. </w:t>
      </w:r>
    </w:p>
    <w:p w14:paraId="3C0C7659" w14:textId="45251511" w:rsidR="00027017" w:rsidRDefault="00027017" w:rsidP="005D554B">
      <w:pPr>
        <w:numPr>
          <w:ilvl w:val="12"/>
          <w:numId w:val="0"/>
        </w:numPr>
        <w:tabs>
          <w:tab w:val="left" w:pos="567"/>
        </w:tabs>
        <w:ind w:right="-2"/>
        <w:rPr>
          <w:snapToGrid w:val="0"/>
          <w:sz w:val="22"/>
          <w:szCs w:val="22"/>
        </w:rPr>
      </w:pPr>
    </w:p>
    <w:sectPr w:rsidR="00027017" w:rsidSect="006273E4">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68DDE" w14:textId="77777777" w:rsidR="00825F59" w:rsidRDefault="00825F59">
      <w:pPr>
        <w:rPr>
          <w:szCs w:val="24"/>
          <w:lang w:eastAsia="lt-LT"/>
        </w:rPr>
      </w:pPr>
      <w:r>
        <w:rPr>
          <w:szCs w:val="24"/>
          <w:lang w:eastAsia="lt-LT"/>
        </w:rPr>
        <w:separator/>
      </w:r>
    </w:p>
  </w:endnote>
  <w:endnote w:type="continuationSeparator" w:id="0">
    <w:p w14:paraId="337901B1" w14:textId="77777777" w:rsidR="00825F59" w:rsidRDefault="00825F59">
      <w:pPr>
        <w:rPr>
          <w:szCs w:val="24"/>
          <w:lang w:eastAsia="lt-LT"/>
        </w:rPr>
      </w:pPr>
      <w:r>
        <w:rPr>
          <w:szCs w:val="24"/>
          <w:lang w:eastAsia="lt-LT"/>
        </w:rPr>
        <w:continuationSeparator/>
      </w:r>
    </w:p>
  </w:endnote>
  <w:endnote w:type="continuationNotice" w:id="1">
    <w:p w14:paraId="4B1A90E5" w14:textId="77777777" w:rsidR="00825F59" w:rsidRDefault="00825F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5" w14:textId="77777777" w:rsidR="008F72D3" w:rsidRDefault="008F72D3">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6" w14:textId="77777777" w:rsidR="008F72D3" w:rsidRDefault="008F72D3">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8" w14:textId="77777777" w:rsidR="008F72D3" w:rsidRDefault="008F72D3">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25C3D" w14:textId="77777777" w:rsidR="00825F59" w:rsidRDefault="00825F59">
      <w:pPr>
        <w:rPr>
          <w:szCs w:val="24"/>
          <w:lang w:eastAsia="lt-LT"/>
        </w:rPr>
      </w:pPr>
      <w:r>
        <w:rPr>
          <w:szCs w:val="24"/>
          <w:lang w:eastAsia="lt-LT"/>
        </w:rPr>
        <w:separator/>
      </w:r>
    </w:p>
  </w:footnote>
  <w:footnote w:type="continuationSeparator" w:id="0">
    <w:p w14:paraId="16351CAC" w14:textId="77777777" w:rsidR="00825F59" w:rsidRDefault="00825F59">
      <w:pPr>
        <w:rPr>
          <w:szCs w:val="24"/>
          <w:lang w:eastAsia="lt-LT"/>
        </w:rPr>
      </w:pPr>
      <w:r>
        <w:rPr>
          <w:szCs w:val="24"/>
          <w:lang w:eastAsia="lt-LT"/>
        </w:rPr>
        <w:continuationSeparator/>
      </w:r>
    </w:p>
  </w:footnote>
  <w:footnote w:type="continuationNotice" w:id="1">
    <w:p w14:paraId="37BFDD32" w14:textId="77777777" w:rsidR="00825F59" w:rsidRDefault="00825F5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2" w14:textId="77777777" w:rsidR="008F72D3" w:rsidRDefault="008F72D3">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9885" w14:textId="77777777" w:rsidR="008F72D3" w:rsidRDefault="008F72D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7" w14:textId="77777777" w:rsidR="008F72D3" w:rsidRDefault="008F72D3">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EA6522"/>
    <w:multiLevelType w:val="hybridMultilevel"/>
    <w:tmpl w:val="1DD251B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A56814"/>
    <w:multiLevelType w:val="hybridMultilevel"/>
    <w:tmpl w:val="372E67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9B3682"/>
    <w:multiLevelType w:val="hybridMultilevel"/>
    <w:tmpl w:val="C4A8E6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15C4D83"/>
    <w:multiLevelType w:val="hybridMultilevel"/>
    <w:tmpl w:val="D540B740"/>
    <w:lvl w:ilvl="0" w:tplc="38382DC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B24038"/>
    <w:multiLevelType w:val="hybridMultilevel"/>
    <w:tmpl w:val="F440FD6A"/>
    <w:lvl w:ilvl="0" w:tplc="FAB226E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A4C3470"/>
    <w:multiLevelType w:val="hybridMultilevel"/>
    <w:tmpl w:val="30FA40E2"/>
    <w:lvl w:ilvl="0" w:tplc="38382DCC">
      <w:start w:val="1"/>
      <w:numFmt w:val="bullet"/>
      <w:lvlText w:val="˗"/>
      <w:lvlJc w:val="left"/>
      <w:pPr>
        <w:ind w:left="720" w:hanging="360"/>
      </w:pPr>
      <w:rPr>
        <w:rFonts w:ascii="Times New Roman" w:hAnsi="Times New Roman" w:cs="Times New Roman"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09025B"/>
    <w:multiLevelType w:val="hybridMultilevel"/>
    <w:tmpl w:val="F42854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ED53F0F"/>
    <w:multiLevelType w:val="hybridMultilevel"/>
    <w:tmpl w:val="B6E60FF0"/>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21B493D"/>
    <w:multiLevelType w:val="hybridMultilevel"/>
    <w:tmpl w:val="E19CA9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3485BCA"/>
    <w:multiLevelType w:val="hybridMultilevel"/>
    <w:tmpl w:val="165AD2BE"/>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84251E3"/>
    <w:multiLevelType w:val="hybridMultilevel"/>
    <w:tmpl w:val="32CC32AE"/>
    <w:lvl w:ilvl="0" w:tplc="C2C4765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D475347"/>
    <w:multiLevelType w:val="hybridMultilevel"/>
    <w:tmpl w:val="36D605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73A26DF"/>
    <w:multiLevelType w:val="hybridMultilevel"/>
    <w:tmpl w:val="FF3AE32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A536C78"/>
    <w:multiLevelType w:val="hybridMultilevel"/>
    <w:tmpl w:val="2CD8CBA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15C414A"/>
    <w:multiLevelType w:val="hybridMultilevel"/>
    <w:tmpl w:val="E5FC94CA"/>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3E35721"/>
    <w:multiLevelType w:val="hybridMultilevel"/>
    <w:tmpl w:val="1898CF44"/>
    <w:lvl w:ilvl="0" w:tplc="6FD6F25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5CD3F28"/>
    <w:multiLevelType w:val="hybridMultilevel"/>
    <w:tmpl w:val="4814BF0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8A83BE6"/>
    <w:multiLevelType w:val="hybridMultilevel"/>
    <w:tmpl w:val="8B6058B6"/>
    <w:lvl w:ilvl="0" w:tplc="C1485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ABB4D22"/>
    <w:multiLevelType w:val="hybridMultilevel"/>
    <w:tmpl w:val="3FE47AC6"/>
    <w:lvl w:ilvl="0" w:tplc="38382DCC">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BD22CB5"/>
    <w:multiLevelType w:val="hybridMultilevel"/>
    <w:tmpl w:val="9EA8FDE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6D702B95"/>
    <w:multiLevelType w:val="hybridMultilevel"/>
    <w:tmpl w:val="80CA28F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43D79"/>
    <w:multiLevelType w:val="hybridMultilevel"/>
    <w:tmpl w:val="270EC08E"/>
    <w:lvl w:ilvl="0" w:tplc="A21A473C">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num w:numId="1" w16cid:durableId="724985932">
    <w:abstractNumId w:val="3"/>
  </w:num>
  <w:num w:numId="2" w16cid:durableId="755249257">
    <w:abstractNumId w:val="23"/>
  </w:num>
  <w:num w:numId="3" w16cid:durableId="1810590591">
    <w:abstractNumId w:val="0"/>
    <w:lvlOverride w:ilvl="0">
      <w:lvl w:ilvl="0">
        <w:start w:val="1"/>
        <w:numFmt w:val="bullet"/>
        <w:lvlText w:val="-"/>
        <w:lvlJc w:val="left"/>
        <w:pPr>
          <w:ind w:left="360" w:hanging="360"/>
        </w:pPr>
      </w:lvl>
    </w:lvlOverride>
  </w:num>
  <w:num w:numId="4" w16cid:durableId="924607968">
    <w:abstractNumId w:val="0"/>
    <w:lvlOverride w:ilvl="0">
      <w:lvl w:ilvl="0">
        <w:start w:val="1"/>
        <w:numFmt w:val="bullet"/>
        <w:lvlText w:val=""/>
        <w:lvlJc w:val="left"/>
        <w:pPr>
          <w:ind w:left="928" w:hanging="360"/>
        </w:pPr>
        <w:rPr>
          <w:rFonts w:ascii="Symbol" w:hAnsi="Symbol" w:hint="default"/>
        </w:rPr>
      </w:lvl>
    </w:lvlOverride>
  </w:num>
  <w:num w:numId="5" w16cid:durableId="1902473228">
    <w:abstractNumId w:val="0"/>
    <w:lvlOverride w:ilvl="0">
      <w:lvl w:ilvl="0">
        <w:start w:val="1"/>
        <w:numFmt w:val="bullet"/>
        <w:lvlText w:val="-"/>
        <w:lvlJc w:val="left"/>
        <w:pPr>
          <w:ind w:left="360" w:hanging="360"/>
        </w:pPr>
      </w:lvl>
    </w:lvlOverride>
  </w:num>
  <w:num w:numId="6" w16cid:durableId="1522552209">
    <w:abstractNumId w:val="4"/>
  </w:num>
  <w:num w:numId="7" w16cid:durableId="177815016">
    <w:abstractNumId w:val="24"/>
  </w:num>
  <w:num w:numId="8" w16cid:durableId="489057798">
    <w:abstractNumId w:val="13"/>
  </w:num>
  <w:num w:numId="9" w16cid:durableId="904144786">
    <w:abstractNumId w:val="17"/>
  </w:num>
  <w:num w:numId="10" w16cid:durableId="337124504">
    <w:abstractNumId w:val="21"/>
  </w:num>
  <w:num w:numId="11" w16cid:durableId="339353864">
    <w:abstractNumId w:val="12"/>
  </w:num>
  <w:num w:numId="12" w16cid:durableId="320428757">
    <w:abstractNumId w:val="8"/>
  </w:num>
  <w:num w:numId="13" w16cid:durableId="1531915832">
    <w:abstractNumId w:val="6"/>
  </w:num>
  <w:num w:numId="14" w16cid:durableId="1249535869">
    <w:abstractNumId w:val="22"/>
  </w:num>
  <w:num w:numId="15" w16cid:durableId="608856691">
    <w:abstractNumId w:val="19"/>
  </w:num>
  <w:num w:numId="16" w16cid:durableId="2098482976">
    <w:abstractNumId w:val="1"/>
  </w:num>
  <w:num w:numId="17" w16cid:durableId="1545944865">
    <w:abstractNumId w:val="10"/>
  </w:num>
  <w:num w:numId="18" w16cid:durableId="1130244955">
    <w:abstractNumId w:val="18"/>
  </w:num>
  <w:num w:numId="19" w16cid:durableId="1000893253">
    <w:abstractNumId w:val="2"/>
  </w:num>
  <w:num w:numId="20" w16cid:durableId="1444418854">
    <w:abstractNumId w:val="15"/>
  </w:num>
  <w:num w:numId="21" w16cid:durableId="1547715640">
    <w:abstractNumId w:val="11"/>
  </w:num>
  <w:num w:numId="22" w16cid:durableId="1276058330">
    <w:abstractNumId w:val="16"/>
  </w:num>
  <w:num w:numId="23" w16cid:durableId="1070538300">
    <w:abstractNumId w:val="9"/>
  </w:num>
  <w:num w:numId="24" w16cid:durableId="1200051714">
    <w:abstractNumId w:val="14"/>
  </w:num>
  <w:num w:numId="25" w16cid:durableId="1914580020">
    <w:abstractNumId w:val="20"/>
  </w:num>
  <w:num w:numId="26" w16cid:durableId="22292593">
    <w:abstractNumId w:val="5"/>
  </w:num>
  <w:num w:numId="27" w16cid:durableId="5816477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161F"/>
    <w:rsid w:val="00010157"/>
    <w:rsid w:val="000109FA"/>
    <w:rsid w:val="00015A42"/>
    <w:rsid w:val="00022904"/>
    <w:rsid w:val="0002677E"/>
    <w:rsid w:val="00027017"/>
    <w:rsid w:val="00034AAC"/>
    <w:rsid w:val="000421D8"/>
    <w:rsid w:val="00044CC1"/>
    <w:rsid w:val="00055C7B"/>
    <w:rsid w:val="000576BC"/>
    <w:rsid w:val="00065F68"/>
    <w:rsid w:val="00071028"/>
    <w:rsid w:val="0007260A"/>
    <w:rsid w:val="00091D83"/>
    <w:rsid w:val="00094DE0"/>
    <w:rsid w:val="000A47F5"/>
    <w:rsid w:val="000B2C46"/>
    <w:rsid w:val="000B2E65"/>
    <w:rsid w:val="000B44E9"/>
    <w:rsid w:val="000B7CD3"/>
    <w:rsid w:val="000C2A15"/>
    <w:rsid w:val="000C6288"/>
    <w:rsid w:val="000C6298"/>
    <w:rsid w:val="000D1275"/>
    <w:rsid w:val="000D5857"/>
    <w:rsid w:val="000E1B01"/>
    <w:rsid w:val="000E3B33"/>
    <w:rsid w:val="000E7954"/>
    <w:rsid w:val="000F51C1"/>
    <w:rsid w:val="000F6CC0"/>
    <w:rsid w:val="000F7BE4"/>
    <w:rsid w:val="0010206C"/>
    <w:rsid w:val="001201A3"/>
    <w:rsid w:val="001276F6"/>
    <w:rsid w:val="0015081E"/>
    <w:rsid w:val="001513CE"/>
    <w:rsid w:val="00154439"/>
    <w:rsid w:val="001605E5"/>
    <w:rsid w:val="00160A0F"/>
    <w:rsid w:val="0017022D"/>
    <w:rsid w:val="00172447"/>
    <w:rsid w:val="00173631"/>
    <w:rsid w:val="00181989"/>
    <w:rsid w:val="00182D60"/>
    <w:rsid w:val="001836A1"/>
    <w:rsid w:val="00184D4E"/>
    <w:rsid w:val="00185599"/>
    <w:rsid w:val="00194300"/>
    <w:rsid w:val="00195A2F"/>
    <w:rsid w:val="001A3305"/>
    <w:rsid w:val="001A3840"/>
    <w:rsid w:val="001B3CA7"/>
    <w:rsid w:val="001C4A72"/>
    <w:rsid w:val="001D025E"/>
    <w:rsid w:val="001D40E5"/>
    <w:rsid w:val="001E2E82"/>
    <w:rsid w:val="001E367B"/>
    <w:rsid w:val="002001CE"/>
    <w:rsid w:val="0021004B"/>
    <w:rsid w:val="00212371"/>
    <w:rsid w:val="0021342F"/>
    <w:rsid w:val="0021713A"/>
    <w:rsid w:val="002221FD"/>
    <w:rsid w:val="002231DE"/>
    <w:rsid w:val="00227A52"/>
    <w:rsid w:val="00235FF7"/>
    <w:rsid w:val="00240958"/>
    <w:rsid w:val="00243206"/>
    <w:rsid w:val="00252403"/>
    <w:rsid w:val="00255E92"/>
    <w:rsid w:val="00260C68"/>
    <w:rsid w:val="002630FF"/>
    <w:rsid w:val="00283B19"/>
    <w:rsid w:val="002B221D"/>
    <w:rsid w:val="002B58CD"/>
    <w:rsid w:val="002C636A"/>
    <w:rsid w:val="002E2138"/>
    <w:rsid w:val="002E2525"/>
    <w:rsid w:val="002F108C"/>
    <w:rsid w:val="002F1276"/>
    <w:rsid w:val="002F14AA"/>
    <w:rsid w:val="0032582C"/>
    <w:rsid w:val="00326473"/>
    <w:rsid w:val="00327097"/>
    <w:rsid w:val="00327E08"/>
    <w:rsid w:val="0033345E"/>
    <w:rsid w:val="0033457D"/>
    <w:rsid w:val="00347CCF"/>
    <w:rsid w:val="0035056A"/>
    <w:rsid w:val="00350E90"/>
    <w:rsid w:val="00353634"/>
    <w:rsid w:val="003602B6"/>
    <w:rsid w:val="00362314"/>
    <w:rsid w:val="00367700"/>
    <w:rsid w:val="00367AD0"/>
    <w:rsid w:val="00372361"/>
    <w:rsid w:val="0037278A"/>
    <w:rsid w:val="00373611"/>
    <w:rsid w:val="00373921"/>
    <w:rsid w:val="00374734"/>
    <w:rsid w:val="00374B9D"/>
    <w:rsid w:val="00376A89"/>
    <w:rsid w:val="00377EB9"/>
    <w:rsid w:val="0038112F"/>
    <w:rsid w:val="003A292F"/>
    <w:rsid w:val="003B149C"/>
    <w:rsid w:val="003C0DF0"/>
    <w:rsid w:val="003C262B"/>
    <w:rsid w:val="003C4E0D"/>
    <w:rsid w:val="003C65E4"/>
    <w:rsid w:val="003E4573"/>
    <w:rsid w:val="00400B25"/>
    <w:rsid w:val="0041545D"/>
    <w:rsid w:val="00415A9D"/>
    <w:rsid w:val="00417744"/>
    <w:rsid w:val="00432DDA"/>
    <w:rsid w:val="0043719C"/>
    <w:rsid w:val="0044280E"/>
    <w:rsid w:val="00461814"/>
    <w:rsid w:val="0046589B"/>
    <w:rsid w:val="00472037"/>
    <w:rsid w:val="004735DF"/>
    <w:rsid w:val="004745DC"/>
    <w:rsid w:val="004822FC"/>
    <w:rsid w:val="00482A78"/>
    <w:rsid w:val="00484766"/>
    <w:rsid w:val="00493A39"/>
    <w:rsid w:val="004A406C"/>
    <w:rsid w:val="004A5D03"/>
    <w:rsid w:val="004A6A2B"/>
    <w:rsid w:val="004A6EE7"/>
    <w:rsid w:val="004D4375"/>
    <w:rsid w:val="004E08F9"/>
    <w:rsid w:val="004E1C38"/>
    <w:rsid w:val="004E656C"/>
    <w:rsid w:val="004F0B76"/>
    <w:rsid w:val="00503389"/>
    <w:rsid w:val="00507FD7"/>
    <w:rsid w:val="00511E10"/>
    <w:rsid w:val="0051437B"/>
    <w:rsid w:val="00516DF6"/>
    <w:rsid w:val="005246CD"/>
    <w:rsid w:val="005253B2"/>
    <w:rsid w:val="00525991"/>
    <w:rsid w:val="00531A3D"/>
    <w:rsid w:val="00533691"/>
    <w:rsid w:val="005349F6"/>
    <w:rsid w:val="00536523"/>
    <w:rsid w:val="00541BB6"/>
    <w:rsid w:val="005423D4"/>
    <w:rsid w:val="00551479"/>
    <w:rsid w:val="005547F6"/>
    <w:rsid w:val="00555E33"/>
    <w:rsid w:val="0056080C"/>
    <w:rsid w:val="00567D96"/>
    <w:rsid w:val="0057203A"/>
    <w:rsid w:val="005724AD"/>
    <w:rsid w:val="0057521D"/>
    <w:rsid w:val="00584D50"/>
    <w:rsid w:val="005860D4"/>
    <w:rsid w:val="00590569"/>
    <w:rsid w:val="00591952"/>
    <w:rsid w:val="00593686"/>
    <w:rsid w:val="005964D2"/>
    <w:rsid w:val="00596DFE"/>
    <w:rsid w:val="005A00D3"/>
    <w:rsid w:val="005A30D3"/>
    <w:rsid w:val="005A4342"/>
    <w:rsid w:val="005A4EA9"/>
    <w:rsid w:val="005A648A"/>
    <w:rsid w:val="005B676F"/>
    <w:rsid w:val="005C1D48"/>
    <w:rsid w:val="005D554B"/>
    <w:rsid w:val="005D7F9C"/>
    <w:rsid w:val="005E1877"/>
    <w:rsid w:val="005F1005"/>
    <w:rsid w:val="005F21AD"/>
    <w:rsid w:val="005F3194"/>
    <w:rsid w:val="005F47FB"/>
    <w:rsid w:val="00605CF7"/>
    <w:rsid w:val="00607514"/>
    <w:rsid w:val="00610718"/>
    <w:rsid w:val="006166D7"/>
    <w:rsid w:val="0062709E"/>
    <w:rsid w:val="006273E4"/>
    <w:rsid w:val="006637D4"/>
    <w:rsid w:val="006725CB"/>
    <w:rsid w:val="00681E6E"/>
    <w:rsid w:val="00692270"/>
    <w:rsid w:val="00693668"/>
    <w:rsid w:val="006A0F67"/>
    <w:rsid w:val="006A5185"/>
    <w:rsid w:val="006B1A93"/>
    <w:rsid w:val="006C18E2"/>
    <w:rsid w:val="006C59CF"/>
    <w:rsid w:val="006D494C"/>
    <w:rsid w:val="006D5646"/>
    <w:rsid w:val="006E37AB"/>
    <w:rsid w:val="00701EB4"/>
    <w:rsid w:val="00712C43"/>
    <w:rsid w:val="00720877"/>
    <w:rsid w:val="00727E5D"/>
    <w:rsid w:val="007304EF"/>
    <w:rsid w:val="00730659"/>
    <w:rsid w:val="00731F9E"/>
    <w:rsid w:val="007341E1"/>
    <w:rsid w:val="00734AEE"/>
    <w:rsid w:val="0073617F"/>
    <w:rsid w:val="007369BC"/>
    <w:rsid w:val="0074121E"/>
    <w:rsid w:val="007436DF"/>
    <w:rsid w:val="00750CFF"/>
    <w:rsid w:val="0075144D"/>
    <w:rsid w:val="0075147D"/>
    <w:rsid w:val="00757063"/>
    <w:rsid w:val="00760556"/>
    <w:rsid w:val="00762914"/>
    <w:rsid w:val="00764810"/>
    <w:rsid w:val="0076774B"/>
    <w:rsid w:val="00773BA8"/>
    <w:rsid w:val="00775F29"/>
    <w:rsid w:val="00792868"/>
    <w:rsid w:val="007978C3"/>
    <w:rsid w:val="007B648E"/>
    <w:rsid w:val="007B67BB"/>
    <w:rsid w:val="007B6B27"/>
    <w:rsid w:val="007E25F2"/>
    <w:rsid w:val="007F2BAB"/>
    <w:rsid w:val="007F5B0A"/>
    <w:rsid w:val="007F5E18"/>
    <w:rsid w:val="007F609F"/>
    <w:rsid w:val="00804063"/>
    <w:rsid w:val="00805128"/>
    <w:rsid w:val="008064B8"/>
    <w:rsid w:val="0081270C"/>
    <w:rsid w:val="00813ADE"/>
    <w:rsid w:val="008148EF"/>
    <w:rsid w:val="008173E1"/>
    <w:rsid w:val="00822258"/>
    <w:rsid w:val="00825F59"/>
    <w:rsid w:val="008334A5"/>
    <w:rsid w:val="008362D2"/>
    <w:rsid w:val="008447E7"/>
    <w:rsid w:val="00872608"/>
    <w:rsid w:val="00875806"/>
    <w:rsid w:val="00876150"/>
    <w:rsid w:val="00876307"/>
    <w:rsid w:val="00892006"/>
    <w:rsid w:val="00896017"/>
    <w:rsid w:val="008A6308"/>
    <w:rsid w:val="008B46ED"/>
    <w:rsid w:val="008C35E2"/>
    <w:rsid w:val="008C753A"/>
    <w:rsid w:val="008D6A6B"/>
    <w:rsid w:val="008E111E"/>
    <w:rsid w:val="008E6936"/>
    <w:rsid w:val="008F3F38"/>
    <w:rsid w:val="008F45E8"/>
    <w:rsid w:val="008F6AA1"/>
    <w:rsid w:val="008F72D3"/>
    <w:rsid w:val="00900644"/>
    <w:rsid w:val="00913024"/>
    <w:rsid w:val="009253BE"/>
    <w:rsid w:val="00926336"/>
    <w:rsid w:val="009320A0"/>
    <w:rsid w:val="00933AB5"/>
    <w:rsid w:val="00933C09"/>
    <w:rsid w:val="00941F18"/>
    <w:rsid w:val="00946886"/>
    <w:rsid w:val="00947B23"/>
    <w:rsid w:val="00950782"/>
    <w:rsid w:val="00951004"/>
    <w:rsid w:val="00953D54"/>
    <w:rsid w:val="00981E5F"/>
    <w:rsid w:val="009853C5"/>
    <w:rsid w:val="00985F80"/>
    <w:rsid w:val="0099563C"/>
    <w:rsid w:val="009979B4"/>
    <w:rsid w:val="009A37C7"/>
    <w:rsid w:val="009A7BF1"/>
    <w:rsid w:val="009C1746"/>
    <w:rsid w:val="009C5ACF"/>
    <w:rsid w:val="009C61AB"/>
    <w:rsid w:val="009D1520"/>
    <w:rsid w:val="009D4DFE"/>
    <w:rsid w:val="009E57CA"/>
    <w:rsid w:val="009E7EA6"/>
    <w:rsid w:val="009F7EED"/>
    <w:rsid w:val="00A2411D"/>
    <w:rsid w:val="00A27920"/>
    <w:rsid w:val="00A31A89"/>
    <w:rsid w:val="00A5515F"/>
    <w:rsid w:val="00A5701D"/>
    <w:rsid w:val="00A62C51"/>
    <w:rsid w:val="00A776B5"/>
    <w:rsid w:val="00A82D89"/>
    <w:rsid w:val="00A92A1E"/>
    <w:rsid w:val="00A979EB"/>
    <w:rsid w:val="00AA27F4"/>
    <w:rsid w:val="00AA510C"/>
    <w:rsid w:val="00AB06B2"/>
    <w:rsid w:val="00AB117F"/>
    <w:rsid w:val="00AD18B4"/>
    <w:rsid w:val="00AD2D24"/>
    <w:rsid w:val="00AE394E"/>
    <w:rsid w:val="00AE4CA5"/>
    <w:rsid w:val="00AF3712"/>
    <w:rsid w:val="00AF4774"/>
    <w:rsid w:val="00AF7CF1"/>
    <w:rsid w:val="00B0241E"/>
    <w:rsid w:val="00B07CCA"/>
    <w:rsid w:val="00B1111F"/>
    <w:rsid w:val="00B11130"/>
    <w:rsid w:val="00B124C1"/>
    <w:rsid w:val="00B1307B"/>
    <w:rsid w:val="00B13566"/>
    <w:rsid w:val="00B2312D"/>
    <w:rsid w:val="00B52685"/>
    <w:rsid w:val="00B526EA"/>
    <w:rsid w:val="00B66CC4"/>
    <w:rsid w:val="00B67994"/>
    <w:rsid w:val="00B70F81"/>
    <w:rsid w:val="00B72464"/>
    <w:rsid w:val="00B7414C"/>
    <w:rsid w:val="00B870C0"/>
    <w:rsid w:val="00B947F5"/>
    <w:rsid w:val="00BA02C0"/>
    <w:rsid w:val="00BA2698"/>
    <w:rsid w:val="00BA39FD"/>
    <w:rsid w:val="00BA52EC"/>
    <w:rsid w:val="00BB1705"/>
    <w:rsid w:val="00BB3364"/>
    <w:rsid w:val="00BB4F3B"/>
    <w:rsid w:val="00BB7E44"/>
    <w:rsid w:val="00BC21D1"/>
    <w:rsid w:val="00BD33B4"/>
    <w:rsid w:val="00BE50FB"/>
    <w:rsid w:val="00BF2305"/>
    <w:rsid w:val="00C23681"/>
    <w:rsid w:val="00C2631C"/>
    <w:rsid w:val="00C27B36"/>
    <w:rsid w:val="00C34491"/>
    <w:rsid w:val="00C35A7D"/>
    <w:rsid w:val="00C40714"/>
    <w:rsid w:val="00C42B7B"/>
    <w:rsid w:val="00C53ADA"/>
    <w:rsid w:val="00C62ADF"/>
    <w:rsid w:val="00C65B75"/>
    <w:rsid w:val="00C7351E"/>
    <w:rsid w:val="00C83DF0"/>
    <w:rsid w:val="00C8526A"/>
    <w:rsid w:val="00C870D2"/>
    <w:rsid w:val="00C87A82"/>
    <w:rsid w:val="00C92F64"/>
    <w:rsid w:val="00C95EA4"/>
    <w:rsid w:val="00CA4737"/>
    <w:rsid w:val="00CB51D6"/>
    <w:rsid w:val="00CB5E9C"/>
    <w:rsid w:val="00CC0C29"/>
    <w:rsid w:val="00CC1EA8"/>
    <w:rsid w:val="00CC383D"/>
    <w:rsid w:val="00CC6223"/>
    <w:rsid w:val="00CE4644"/>
    <w:rsid w:val="00CE7263"/>
    <w:rsid w:val="00D074EB"/>
    <w:rsid w:val="00D115DD"/>
    <w:rsid w:val="00D25C49"/>
    <w:rsid w:val="00D26021"/>
    <w:rsid w:val="00D37CBD"/>
    <w:rsid w:val="00D452BD"/>
    <w:rsid w:val="00D45E3B"/>
    <w:rsid w:val="00D61EAA"/>
    <w:rsid w:val="00D64438"/>
    <w:rsid w:val="00D70166"/>
    <w:rsid w:val="00D712B7"/>
    <w:rsid w:val="00D77561"/>
    <w:rsid w:val="00D77C71"/>
    <w:rsid w:val="00D804D8"/>
    <w:rsid w:val="00D84EBD"/>
    <w:rsid w:val="00D86283"/>
    <w:rsid w:val="00D8638A"/>
    <w:rsid w:val="00D900BE"/>
    <w:rsid w:val="00D90EE3"/>
    <w:rsid w:val="00D951A8"/>
    <w:rsid w:val="00DA4CC7"/>
    <w:rsid w:val="00DA539F"/>
    <w:rsid w:val="00DA5C09"/>
    <w:rsid w:val="00DB6564"/>
    <w:rsid w:val="00DB7E8E"/>
    <w:rsid w:val="00DC504B"/>
    <w:rsid w:val="00DC6296"/>
    <w:rsid w:val="00DD1AF2"/>
    <w:rsid w:val="00DF2F7C"/>
    <w:rsid w:val="00E074D0"/>
    <w:rsid w:val="00E1378B"/>
    <w:rsid w:val="00E25897"/>
    <w:rsid w:val="00E35BFE"/>
    <w:rsid w:val="00E3628A"/>
    <w:rsid w:val="00E42150"/>
    <w:rsid w:val="00E44C06"/>
    <w:rsid w:val="00E47251"/>
    <w:rsid w:val="00E52F21"/>
    <w:rsid w:val="00E63E48"/>
    <w:rsid w:val="00E6730C"/>
    <w:rsid w:val="00E712B1"/>
    <w:rsid w:val="00E7226A"/>
    <w:rsid w:val="00E82883"/>
    <w:rsid w:val="00E82958"/>
    <w:rsid w:val="00E8745D"/>
    <w:rsid w:val="00EA18BF"/>
    <w:rsid w:val="00EB4AA9"/>
    <w:rsid w:val="00EC3922"/>
    <w:rsid w:val="00ED0F4A"/>
    <w:rsid w:val="00EE6832"/>
    <w:rsid w:val="00EF66B3"/>
    <w:rsid w:val="00F018E8"/>
    <w:rsid w:val="00F167E7"/>
    <w:rsid w:val="00F20B92"/>
    <w:rsid w:val="00F22E11"/>
    <w:rsid w:val="00F247BE"/>
    <w:rsid w:val="00F25A8E"/>
    <w:rsid w:val="00F25B3A"/>
    <w:rsid w:val="00F26643"/>
    <w:rsid w:val="00F358F8"/>
    <w:rsid w:val="00F36CFF"/>
    <w:rsid w:val="00F41605"/>
    <w:rsid w:val="00F46AB7"/>
    <w:rsid w:val="00F52727"/>
    <w:rsid w:val="00F6089E"/>
    <w:rsid w:val="00F657D1"/>
    <w:rsid w:val="00F72EDE"/>
    <w:rsid w:val="00F77C1C"/>
    <w:rsid w:val="00F86231"/>
    <w:rsid w:val="00F91165"/>
    <w:rsid w:val="00F941F0"/>
    <w:rsid w:val="00FA6DD1"/>
    <w:rsid w:val="00FC0AC7"/>
    <w:rsid w:val="00FC71DB"/>
    <w:rsid w:val="00FD0053"/>
    <w:rsid w:val="00FD7BBD"/>
    <w:rsid w:val="00FD7D94"/>
    <w:rsid w:val="00FE2226"/>
    <w:rsid w:val="00FE22B1"/>
    <w:rsid w:val="00FE2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A6948"/>
  <w15:docId w15:val="{F1DE3EF5-52ED-48FF-BC7A-517FBAB0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F3F38"/>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styleId="Sraopastraipa">
    <w:name w:val="List Paragraph"/>
    <w:basedOn w:val="prastasis"/>
    <w:rsid w:val="00693668"/>
    <w:pPr>
      <w:ind w:left="720"/>
      <w:contextualSpacing/>
    </w:pPr>
  </w:style>
  <w:style w:type="table" w:styleId="Lentelstinklelis">
    <w:name w:val="Table Grid"/>
    <w:basedOn w:val="prastojilentel"/>
    <w:rsid w:val="00F65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701EB4"/>
    <w:rPr>
      <w:rFonts w:ascii="TimesNewRomanPS-BoldMT" w:hAnsi="TimesNewRomanPS-BoldMT" w:hint="default"/>
      <w:b/>
      <w:bCs/>
      <w:i w:val="0"/>
      <w:iCs w:val="0"/>
      <w:color w:val="000000"/>
      <w:sz w:val="22"/>
      <w:szCs w:val="22"/>
    </w:rPr>
  </w:style>
  <w:style w:type="character" w:styleId="Neapdorotaspaminjimas">
    <w:name w:val="Unresolved Mention"/>
    <w:basedOn w:val="Numatytasispastraiposriftas"/>
    <w:uiPriority w:val="99"/>
    <w:semiHidden/>
    <w:unhideWhenUsed/>
    <w:rsid w:val="00D115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6588">
      <w:bodyDiv w:val="1"/>
      <w:marLeft w:val="0"/>
      <w:marRight w:val="0"/>
      <w:marTop w:val="0"/>
      <w:marBottom w:val="0"/>
      <w:divBdr>
        <w:top w:val="none" w:sz="0" w:space="0" w:color="auto"/>
        <w:left w:val="none" w:sz="0" w:space="0" w:color="auto"/>
        <w:bottom w:val="none" w:sz="0" w:space="0" w:color="auto"/>
        <w:right w:val="none" w:sz="0" w:space="0" w:color="auto"/>
      </w:divBdr>
    </w:div>
    <w:div w:id="285351846">
      <w:bodyDiv w:val="1"/>
      <w:marLeft w:val="0"/>
      <w:marRight w:val="0"/>
      <w:marTop w:val="0"/>
      <w:marBottom w:val="0"/>
      <w:divBdr>
        <w:top w:val="none" w:sz="0" w:space="0" w:color="auto"/>
        <w:left w:val="none" w:sz="0" w:space="0" w:color="auto"/>
        <w:bottom w:val="none" w:sz="0" w:space="0" w:color="auto"/>
        <w:right w:val="none" w:sz="0" w:space="0" w:color="auto"/>
      </w:divBdr>
    </w:div>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094663849">
      <w:bodyDiv w:val="1"/>
      <w:marLeft w:val="0"/>
      <w:marRight w:val="0"/>
      <w:marTop w:val="0"/>
      <w:marBottom w:val="0"/>
      <w:divBdr>
        <w:top w:val="none" w:sz="0" w:space="0" w:color="auto"/>
        <w:left w:val="none" w:sz="0" w:space="0" w:color="auto"/>
        <w:bottom w:val="none" w:sz="0" w:space="0" w:color="auto"/>
        <w:right w:val="none" w:sz="0" w:space="0" w:color="auto"/>
      </w:divBdr>
    </w:div>
    <w:div w:id="145983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vkt.lrv.lt/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vkt.lrv.lt/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87b04e2-ac1d-4011-8e37-fa5dce3afa5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49D8373F114E499A5280D619C8AEF4" ma:contentTypeVersion="10" ma:contentTypeDescription="Create a new document." ma:contentTypeScope="" ma:versionID="0f409c2aa5e5aedb42cf1a616b489b6b">
  <xsd:schema xmlns:xsd="http://www.w3.org/2001/XMLSchema" xmlns:xs="http://www.w3.org/2001/XMLSchema" xmlns:p="http://schemas.microsoft.com/office/2006/metadata/properties" xmlns:ns3="c681ddef-b4ff-4009-bf28-ad30317ea4d7" xmlns:ns4="a87b04e2-ac1d-4011-8e37-fa5dce3afa58" targetNamespace="http://schemas.microsoft.com/office/2006/metadata/properties" ma:root="true" ma:fieldsID="c60ccfd1d77ebdb9e065ceee039f9f54" ns3:_="" ns4:_="">
    <xsd:import namespace="c681ddef-b4ff-4009-bf28-ad30317ea4d7"/>
    <xsd:import namespace="a87b04e2-ac1d-4011-8e37-fa5dce3afa5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AutoTag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81ddef-b4ff-4009-bf28-ad30317ea4d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7b04e2-ac1d-4011-8e37-fa5dce3afa5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D180CC-3C7B-4B70-9795-CCA3B807AC6E}">
  <ds:schemaRefs>
    <ds:schemaRef ds:uri="http://schemas.microsoft.com/office/2006/metadata/properties"/>
    <ds:schemaRef ds:uri="http://schemas.microsoft.com/office/infopath/2007/PartnerControls"/>
    <ds:schemaRef ds:uri="a87b04e2-ac1d-4011-8e37-fa5dce3afa58"/>
  </ds:schemaRefs>
</ds:datastoreItem>
</file>

<file path=customXml/itemProps2.xml><?xml version="1.0" encoding="utf-8"?>
<ds:datastoreItem xmlns:ds="http://schemas.openxmlformats.org/officeDocument/2006/customXml" ds:itemID="{B65BEB18-671C-480E-BADF-D20F467F761A}">
  <ds:schemaRefs>
    <ds:schemaRef ds:uri="http://schemas.openxmlformats.org/officeDocument/2006/bibliography"/>
  </ds:schemaRefs>
</ds:datastoreItem>
</file>

<file path=customXml/itemProps3.xml><?xml version="1.0" encoding="utf-8"?>
<ds:datastoreItem xmlns:ds="http://schemas.openxmlformats.org/officeDocument/2006/customXml" ds:itemID="{4C95E2F8-8211-47DC-8209-47B8CE54B310}">
  <ds:schemaRefs>
    <ds:schemaRef ds:uri="http://schemas.microsoft.com/sharepoint/v3/contenttype/forms"/>
  </ds:schemaRefs>
</ds:datastoreItem>
</file>

<file path=customXml/itemProps4.xml><?xml version="1.0" encoding="utf-8"?>
<ds:datastoreItem xmlns:ds="http://schemas.openxmlformats.org/officeDocument/2006/customXml" ds:itemID="{4EDEE238-3833-411E-94D8-AEA314634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81ddef-b4ff-4009-bf28-ad30317ea4d7"/>
    <ds:schemaRef ds:uri="a87b04e2-ac1d-4011-8e37-fa5dce3afa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40</Pages>
  <Words>57508</Words>
  <Characters>32780</Characters>
  <Application>Microsoft Office Word</Application>
  <DocSecurity>4</DocSecurity>
  <Lines>273</Lines>
  <Paragraphs>180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90108</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2</cp:revision>
  <cp:lastPrinted>2016-12-22T10:29:00Z</cp:lastPrinted>
  <dcterms:created xsi:type="dcterms:W3CDTF">2026-07-20T05:37:00Z</dcterms:created>
  <dcterms:modified xsi:type="dcterms:W3CDTF">2026-07-20T05:37:00Z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2022-09-12T06:30:37Z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989861be-8907-4220-8c79-8ae1cc88eef6</vt:lpwstr>
  </property>
  <property fmtid="{D5CDD505-2E9C-101B-9397-08002B2CF9AE}" pid="8" name="MSIP_Label_3c9bec58-8084-492e-8360-0e1cfe36408c_ContentBits">
    <vt:lpwstr>0</vt:lpwstr>
  </property>
  <property fmtid="{D5CDD505-2E9C-101B-9397-08002B2CF9AE}" pid="9" name="ContentTypeId">
    <vt:lpwstr>0x010100CA49D8373F114E499A5280D619C8AEF4</vt:lpwstr>
  </property>
</Properties>
</file>