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7BF32" w14:textId="77777777" w:rsidR="0063615B" w:rsidRPr="00A85432" w:rsidRDefault="0063615B" w:rsidP="0063615B">
      <w:pPr>
        <w:jc w:val="center"/>
        <w:rPr>
          <w:b/>
          <w:bCs/>
          <w:lang w:val="lt-LT"/>
        </w:rPr>
      </w:pPr>
      <w:r w:rsidRPr="00A85432">
        <w:rPr>
          <w:b/>
          <w:bCs/>
          <w:lang w:val="lt-LT"/>
        </w:rPr>
        <w:t>Pakuotės lapelis: informacija vartotojui</w:t>
      </w:r>
    </w:p>
    <w:p w14:paraId="7D3EA8CB" w14:textId="77777777" w:rsidR="0063615B" w:rsidRPr="00A85432" w:rsidRDefault="0063615B" w:rsidP="0063615B">
      <w:pPr>
        <w:jc w:val="center"/>
        <w:rPr>
          <w:b/>
          <w:bCs/>
          <w:lang w:val="lt-LT"/>
        </w:rPr>
      </w:pPr>
    </w:p>
    <w:p w14:paraId="67DE6676" w14:textId="77777777" w:rsidR="0063615B" w:rsidRPr="00A85432" w:rsidRDefault="0063615B" w:rsidP="0063615B">
      <w:pPr>
        <w:jc w:val="center"/>
        <w:rPr>
          <w:b/>
          <w:bCs/>
          <w:lang w:val="lt-LT"/>
        </w:rPr>
      </w:pP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25 mg injekcinis</w:t>
      </w:r>
      <w:r w:rsidRPr="00A85432">
        <w:rPr>
          <w:lang w:val="lt-LT"/>
        </w:rPr>
        <w:t xml:space="preserve"> </w:t>
      </w:r>
      <w:r w:rsidRPr="00A85432">
        <w:rPr>
          <w:b/>
          <w:bCs/>
          <w:lang w:val="lt-LT"/>
        </w:rPr>
        <w:t>tirpalas užpildytame švirkšte</w:t>
      </w:r>
    </w:p>
    <w:p w14:paraId="5A0D9A4D" w14:textId="77777777" w:rsidR="0063615B" w:rsidRPr="00A85432" w:rsidRDefault="0063615B" w:rsidP="0063615B">
      <w:pPr>
        <w:jc w:val="center"/>
        <w:rPr>
          <w:lang w:val="lt-LT"/>
        </w:rPr>
      </w:pPr>
      <w:r w:rsidRPr="00A85432">
        <w:rPr>
          <w:lang w:val="lt-LT"/>
        </w:rPr>
        <w:t>progesteronas</w:t>
      </w:r>
    </w:p>
    <w:p w14:paraId="56E56938" w14:textId="77777777" w:rsidR="0063615B" w:rsidRPr="00A85432" w:rsidRDefault="0063615B" w:rsidP="0063615B">
      <w:pPr>
        <w:jc w:val="center"/>
        <w:rPr>
          <w:lang w:val="lt-LT"/>
        </w:rPr>
      </w:pPr>
    </w:p>
    <w:p w14:paraId="3A025CBD" w14:textId="77777777" w:rsidR="0063615B" w:rsidRPr="00A85432" w:rsidRDefault="0063615B" w:rsidP="0063615B">
      <w:pPr>
        <w:rPr>
          <w:b/>
          <w:bCs/>
          <w:lang w:val="lt-LT"/>
        </w:rPr>
      </w:pPr>
    </w:p>
    <w:p w14:paraId="07AC9EDF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Atidžiai perskaitykite šį lapelį prieš vartodami vaistą, nes jame pateikiama Jums svarbi informacija.</w:t>
      </w:r>
    </w:p>
    <w:p w14:paraId="04578D2F" w14:textId="77777777" w:rsidR="0063615B" w:rsidRPr="00A85432" w:rsidRDefault="0063615B" w:rsidP="0063615B">
      <w:pPr>
        <w:numPr>
          <w:ilvl w:val="0"/>
          <w:numId w:val="1"/>
        </w:numPr>
        <w:ind w:left="567" w:hanging="567"/>
        <w:rPr>
          <w:lang w:val="lt-LT"/>
        </w:rPr>
      </w:pPr>
      <w:r w:rsidRPr="00A85432">
        <w:rPr>
          <w:lang w:val="lt-LT"/>
        </w:rPr>
        <w:t>Neišmeskite šio lapelio, nes vėl gali prireikti jį perskaityti.</w:t>
      </w:r>
    </w:p>
    <w:p w14:paraId="2DCFF215" w14:textId="77777777" w:rsidR="0063615B" w:rsidRPr="00A85432" w:rsidRDefault="0063615B" w:rsidP="0063615B">
      <w:pPr>
        <w:numPr>
          <w:ilvl w:val="0"/>
          <w:numId w:val="1"/>
        </w:numPr>
        <w:ind w:left="567" w:hanging="567"/>
        <w:rPr>
          <w:lang w:val="lt-LT"/>
        </w:rPr>
      </w:pPr>
      <w:r w:rsidRPr="00A85432">
        <w:rPr>
          <w:lang w:val="lt-LT"/>
        </w:rPr>
        <w:t>Jei kiltų daugiau klausimų, kreipkitės į gydytoją arba vaistininką.</w:t>
      </w:r>
    </w:p>
    <w:p w14:paraId="1D86D756" w14:textId="77777777" w:rsidR="0063615B" w:rsidRPr="00A85432" w:rsidRDefault="0063615B" w:rsidP="0063615B">
      <w:pPr>
        <w:numPr>
          <w:ilvl w:val="0"/>
          <w:numId w:val="1"/>
        </w:numPr>
        <w:ind w:left="567" w:hanging="567"/>
        <w:rPr>
          <w:lang w:val="lt-LT"/>
        </w:rPr>
      </w:pPr>
      <w:r w:rsidRPr="00A85432">
        <w:rPr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58FFD190" w14:textId="77777777" w:rsidR="0063615B" w:rsidRPr="00A85432" w:rsidRDefault="0063615B" w:rsidP="0063615B">
      <w:pPr>
        <w:numPr>
          <w:ilvl w:val="0"/>
          <w:numId w:val="1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Jeigu pasireiškė šalutinis poveikis </w:t>
      </w:r>
      <w:r w:rsidRPr="00A85432">
        <w:rPr>
          <w:szCs w:val="24"/>
          <w:lang w:val="lt-LT"/>
        </w:rPr>
        <w:t>(net jeigu jis šiame lapelyje nenurodytas)</w:t>
      </w:r>
      <w:r w:rsidRPr="00A85432">
        <w:rPr>
          <w:lang w:val="lt-LT"/>
        </w:rPr>
        <w:t>, kreipkitės į gydytoją arba vaistininką</w:t>
      </w:r>
      <w:r w:rsidRPr="00A85432">
        <w:rPr>
          <w:snapToGrid w:val="0"/>
          <w:szCs w:val="24"/>
          <w:lang w:val="lt-LT"/>
        </w:rPr>
        <w:t xml:space="preserve"> (Žr. 4 skyrių)</w:t>
      </w:r>
      <w:r w:rsidRPr="00A85432">
        <w:rPr>
          <w:lang w:val="lt-LT"/>
        </w:rPr>
        <w:t>.</w:t>
      </w:r>
    </w:p>
    <w:p w14:paraId="69175A8D" w14:textId="77777777" w:rsidR="0063615B" w:rsidRPr="00A85432" w:rsidRDefault="0063615B" w:rsidP="0063615B">
      <w:pPr>
        <w:rPr>
          <w:lang w:val="lt-LT"/>
        </w:rPr>
      </w:pPr>
    </w:p>
    <w:p w14:paraId="3FF9B9E0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Apie ką rašoma šiame lapelyje?</w:t>
      </w:r>
    </w:p>
    <w:p w14:paraId="6A5C9A5E" w14:textId="77777777" w:rsidR="0063615B" w:rsidRPr="00A85432" w:rsidRDefault="0063615B" w:rsidP="0063615B">
      <w:pPr>
        <w:rPr>
          <w:b/>
          <w:bCs/>
          <w:lang w:val="lt-LT"/>
        </w:rPr>
      </w:pPr>
    </w:p>
    <w:p w14:paraId="7D9AF9BC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1. Kas yra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ir kam jis vartojamas</w:t>
      </w:r>
    </w:p>
    <w:p w14:paraId="3D6BAF96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2. Kas žinotina prieš vartojant </w:t>
      </w:r>
      <w:proofErr w:type="spellStart"/>
      <w:r w:rsidRPr="00A85432">
        <w:rPr>
          <w:lang w:val="lt-LT"/>
        </w:rPr>
        <w:t>Lubion</w:t>
      </w:r>
      <w:proofErr w:type="spellEnd"/>
    </w:p>
    <w:p w14:paraId="673BE4EE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3. Kaip vartoti </w:t>
      </w:r>
      <w:proofErr w:type="spellStart"/>
      <w:r w:rsidRPr="00A85432">
        <w:rPr>
          <w:lang w:val="lt-LT"/>
        </w:rPr>
        <w:t>Lubion</w:t>
      </w:r>
      <w:proofErr w:type="spellEnd"/>
    </w:p>
    <w:p w14:paraId="7FCA7DB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4. Galimas šalutinis poveikis</w:t>
      </w:r>
    </w:p>
    <w:p w14:paraId="1644B31D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5. Kaip laikyti </w:t>
      </w:r>
      <w:proofErr w:type="spellStart"/>
      <w:r w:rsidRPr="00A85432">
        <w:rPr>
          <w:lang w:val="lt-LT"/>
        </w:rPr>
        <w:t>Lubion</w:t>
      </w:r>
      <w:proofErr w:type="spellEnd"/>
    </w:p>
    <w:p w14:paraId="649821D8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6. Pakuotės turinys ir kita informacija</w:t>
      </w:r>
    </w:p>
    <w:p w14:paraId="3B575228" w14:textId="77777777" w:rsidR="0063615B" w:rsidRPr="00A85432" w:rsidRDefault="0063615B" w:rsidP="0063615B">
      <w:pPr>
        <w:rPr>
          <w:lang w:val="lt-LT"/>
        </w:rPr>
      </w:pPr>
    </w:p>
    <w:p w14:paraId="1FF79795" w14:textId="77777777" w:rsidR="0063615B" w:rsidRPr="00A85432" w:rsidRDefault="0063615B" w:rsidP="0063615B">
      <w:pPr>
        <w:rPr>
          <w:lang w:val="lt-LT"/>
        </w:rPr>
      </w:pPr>
    </w:p>
    <w:p w14:paraId="787EFACE" w14:textId="77777777" w:rsidR="0063615B" w:rsidRPr="00A85432" w:rsidRDefault="0063615B" w:rsidP="0063615B">
      <w:pPr>
        <w:numPr>
          <w:ilvl w:val="0"/>
          <w:numId w:val="2"/>
        </w:num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Kas yra </w:t>
      </w: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ir kam jis vartojamas</w:t>
      </w:r>
    </w:p>
    <w:p w14:paraId="3A689C35" w14:textId="77777777" w:rsidR="0063615B" w:rsidRPr="00A85432" w:rsidRDefault="0063615B" w:rsidP="0063615B">
      <w:pPr>
        <w:rPr>
          <w:lang w:val="lt-LT"/>
        </w:rPr>
      </w:pPr>
    </w:p>
    <w:p w14:paraId="5A3D8255" w14:textId="77777777" w:rsidR="0063615B" w:rsidRPr="00A85432" w:rsidRDefault="0063615B" w:rsidP="0063615B">
      <w:pPr>
        <w:rPr>
          <w:lang w:val="lt-LT"/>
        </w:rPr>
      </w:pP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sudėtyje yra veikliosios medžiagos progesterono. Progesteronas yra natūralus moters lytinis hormonas. Vaistas veikia gimdos gleivinę ir padeda Jums pastoti ir išlikti nėščia.</w:t>
      </w:r>
    </w:p>
    <w:p w14:paraId="04BDD1FF" w14:textId="77777777" w:rsidR="0063615B" w:rsidRPr="00A85432" w:rsidRDefault="0063615B" w:rsidP="0063615B">
      <w:pPr>
        <w:rPr>
          <w:lang w:val="lt-LT"/>
        </w:rPr>
      </w:pPr>
    </w:p>
    <w:p w14:paraId="012DD252" w14:textId="77777777" w:rsidR="0063615B" w:rsidRPr="00A85432" w:rsidRDefault="0063615B" w:rsidP="0063615B">
      <w:pPr>
        <w:rPr>
          <w:lang w:val="lt-LT"/>
        </w:rPr>
      </w:pP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yra skirtas moterims, kurioms reikia papilomai progesterono, kol yra gydomos pagal pagalbinio apvaisinimo (angl. </w:t>
      </w:r>
      <w:proofErr w:type="spellStart"/>
      <w:r w:rsidRPr="00A85432">
        <w:rPr>
          <w:i/>
          <w:iCs/>
          <w:lang w:val="lt-LT"/>
        </w:rPr>
        <w:t>Assisted</w:t>
      </w:r>
      <w:proofErr w:type="spellEnd"/>
      <w:r w:rsidRPr="00A85432">
        <w:rPr>
          <w:i/>
          <w:iCs/>
          <w:lang w:val="lt-LT"/>
        </w:rPr>
        <w:t xml:space="preserve"> </w:t>
      </w:r>
      <w:proofErr w:type="spellStart"/>
      <w:r w:rsidRPr="00A85432">
        <w:rPr>
          <w:i/>
          <w:iCs/>
          <w:lang w:val="lt-LT"/>
        </w:rPr>
        <w:t>Reproductive</w:t>
      </w:r>
      <w:proofErr w:type="spellEnd"/>
      <w:r w:rsidRPr="00A85432">
        <w:rPr>
          <w:i/>
          <w:iCs/>
          <w:lang w:val="lt-LT"/>
        </w:rPr>
        <w:t xml:space="preserve"> </w:t>
      </w:r>
      <w:proofErr w:type="spellStart"/>
      <w:r w:rsidRPr="00A85432">
        <w:rPr>
          <w:i/>
          <w:iCs/>
          <w:lang w:val="lt-LT"/>
        </w:rPr>
        <w:t>Technology</w:t>
      </w:r>
      <w:proofErr w:type="spellEnd"/>
      <w:r w:rsidRPr="00A85432">
        <w:rPr>
          <w:lang w:val="lt-LT"/>
        </w:rPr>
        <w:t>, ART) programą, ir kurios negali vartoti arba netoleruoja į makštį vartojamų vaistų.</w:t>
      </w:r>
    </w:p>
    <w:p w14:paraId="55EA4D7C" w14:textId="77777777" w:rsidR="0063615B" w:rsidRPr="00A85432" w:rsidRDefault="0063615B" w:rsidP="0063615B">
      <w:pPr>
        <w:rPr>
          <w:lang w:val="lt-LT"/>
        </w:rPr>
      </w:pPr>
    </w:p>
    <w:p w14:paraId="18AB62A5" w14:textId="77777777" w:rsidR="0063615B" w:rsidRPr="00A85432" w:rsidRDefault="0063615B" w:rsidP="0063615B">
      <w:pPr>
        <w:rPr>
          <w:lang w:val="lt-LT"/>
        </w:rPr>
      </w:pPr>
    </w:p>
    <w:p w14:paraId="01F415A8" w14:textId="77777777" w:rsidR="0063615B" w:rsidRPr="00A85432" w:rsidRDefault="0063615B" w:rsidP="0063615B">
      <w:pPr>
        <w:numPr>
          <w:ilvl w:val="0"/>
          <w:numId w:val="2"/>
        </w:num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Kas žinotina prieš vartojant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0BEF8CF9" w14:textId="77777777" w:rsidR="0063615B" w:rsidRPr="00A85432" w:rsidRDefault="0063615B" w:rsidP="0063615B">
      <w:pPr>
        <w:rPr>
          <w:b/>
          <w:bCs/>
          <w:lang w:val="lt-LT"/>
        </w:rPr>
      </w:pPr>
    </w:p>
    <w:p w14:paraId="7FFFF61C" w14:textId="77777777" w:rsidR="0063615B" w:rsidRPr="00A85432" w:rsidRDefault="0063615B" w:rsidP="0063615B">
      <w:pPr>
        <w:rPr>
          <w:b/>
          <w:bCs/>
          <w:lang w:val="lt-LT"/>
        </w:rPr>
      </w:pP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vartoti draudžiama</w:t>
      </w:r>
    </w:p>
    <w:p w14:paraId="19919636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 xml:space="preserve">Jeigu yra alergija progesteronui ar bet kuriai </w:t>
      </w:r>
      <w:r w:rsidRPr="00A85432">
        <w:rPr>
          <w:szCs w:val="24"/>
          <w:lang w:val="lt-LT"/>
        </w:rPr>
        <w:t>pagalbinei šio vaisto medžiagai (jos išvardytos 6 skyriuje).</w:t>
      </w:r>
    </w:p>
    <w:p w14:paraId="013C5E87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vargina kraujavimas iš makšties (neskaitant normalių mėnesinių), kurio dar neįvertino Jūsų gydytojas.</w:t>
      </w:r>
    </w:p>
    <w:p w14:paraId="04030A68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Jums buvo persileidimas ir Jūsų gydytojas įtaria, kad gimdoje liko dalis audinio.</w:t>
      </w:r>
    </w:p>
    <w:p w14:paraId="03B2F574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Jums šiuo metu yra nėštumas ne gimdoje (</w:t>
      </w:r>
      <w:proofErr w:type="spellStart"/>
      <w:r w:rsidRPr="00A85432">
        <w:rPr>
          <w:lang w:val="lt-LT"/>
        </w:rPr>
        <w:t>ektopinis</w:t>
      </w:r>
      <w:proofErr w:type="spellEnd"/>
      <w:r w:rsidRPr="00A85432">
        <w:rPr>
          <w:lang w:val="lt-LT"/>
        </w:rPr>
        <w:t xml:space="preserve"> nėštumas).</w:t>
      </w:r>
    </w:p>
    <w:p w14:paraId="037F0E90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yra arba buvo sunkių kepenų sutrikimų.</w:t>
      </w:r>
    </w:p>
    <w:p w14:paraId="3C5E4CFB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Jums buvo nustatytas arba įtartas krūties vėžys ar lytinių organų vėžys.</w:t>
      </w:r>
    </w:p>
    <w:p w14:paraId="08BC1711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šiuo metu yra ar buvo kraujo krešulių kojose, plaučiuose, akyse ar kitose kūno vietose.</w:t>
      </w:r>
    </w:p>
    <w:p w14:paraId="32CDA9DD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 xml:space="preserve">Jei yra </w:t>
      </w:r>
      <w:proofErr w:type="spellStart"/>
      <w:r w:rsidRPr="00A85432">
        <w:rPr>
          <w:lang w:val="lt-LT"/>
        </w:rPr>
        <w:t>porfirija</w:t>
      </w:r>
      <w:proofErr w:type="spellEnd"/>
      <w:r w:rsidRPr="00A85432">
        <w:rPr>
          <w:lang w:val="lt-LT"/>
        </w:rPr>
        <w:t xml:space="preserve"> vadinamų sutrikimų (grupė paveldėtų ar įgytų tam tikrų fermentų sutrikimų).</w:t>
      </w:r>
    </w:p>
    <w:p w14:paraId="16FA5017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nėštumo metu Jus vargino gelta (buvo pageltusios akys ir oda dėl kepenų problemų), kamavo stiprus niežulys ir (arba) pūslelės ant odos.</w:t>
      </w:r>
    </w:p>
    <w:p w14:paraId="1BDF3CCD" w14:textId="77777777" w:rsidR="0063615B" w:rsidRPr="00A85432" w:rsidRDefault="0063615B" w:rsidP="0063615B">
      <w:pPr>
        <w:numPr>
          <w:ilvl w:val="0"/>
          <w:numId w:val="3"/>
        </w:num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>Jei Jums yra mažiau nei 18 metų.</w:t>
      </w:r>
    </w:p>
    <w:p w14:paraId="5E2C5206" w14:textId="77777777" w:rsidR="0063615B" w:rsidRPr="00A85432" w:rsidRDefault="0063615B" w:rsidP="0063615B">
      <w:pPr>
        <w:rPr>
          <w:b/>
          <w:bCs/>
          <w:lang w:val="lt-LT"/>
        </w:rPr>
      </w:pPr>
    </w:p>
    <w:p w14:paraId="655389F1" w14:textId="77777777" w:rsidR="0063615B" w:rsidRPr="00A85432" w:rsidRDefault="0063615B" w:rsidP="0063615B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outlineLvl w:val="0"/>
        <w:rPr>
          <w:b/>
          <w:szCs w:val="22"/>
          <w:lang w:val="lt-LT"/>
        </w:rPr>
      </w:pPr>
      <w:r w:rsidRPr="00A85432">
        <w:rPr>
          <w:b/>
          <w:lang w:val="lt-LT"/>
        </w:rPr>
        <w:lastRenderedPageBreak/>
        <w:t>Įspėjimai ir atsargumo priemonės</w:t>
      </w:r>
      <w:r>
        <w:rPr>
          <w:b/>
          <w:lang w:val="lt-LT"/>
        </w:rPr>
        <w:fldChar w:fldCharType="begin"/>
      </w:r>
      <w:r>
        <w:rPr>
          <w:b/>
          <w:lang w:val="lt-LT"/>
        </w:rPr>
        <w:instrText xml:space="preserve"> DOCVARIABLE vault_nd_5d300252-574e-4160-8199-8846c8117e88 \* MERGEFORMAT </w:instrText>
      </w:r>
      <w:r>
        <w:rPr>
          <w:b/>
          <w:lang w:val="lt-LT"/>
        </w:rPr>
        <w:fldChar w:fldCharType="separate"/>
      </w:r>
      <w:r>
        <w:rPr>
          <w:b/>
          <w:lang w:val="lt-LT"/>
        </w:rPr>
        <w:t xml:space="preserve"> </w:t>
      </w:r>
      <w:r>
        <w:rPr>
          <w:b/>
          <w:lang w:val="lt-LT"/>
        </w:rPr>
        <w:fldChar w:fldCharType="end"/>
      </w:r>
    </w:p>
    <w:p w14:paraId="50DFD39E" w14:textId="77777777" w:rsidR="0063615B" w:rsidRPr="00A85432" w:rsidRDefault="0063615B" w:rsidP="0063615B">
      <w:pPr>
        <w:keepNext/>
        <w:rPr>
          <w:b/>
          <w:bCs/>
          <w:lang w:val="lt-LT"/>
        </w:rPr>
      </w:pPr>
    </w:p>
    <w:p w14:paraId="35C631E9" w14:textId="77777777" w:rsidR="0063615B" w:rsidRPr="00A85432" w:rsidRDefault="0063615B" w:rsidP="0063615B">
      <w:pPr>
        <w:keepNext/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Specialios atsargumo priemonės vartojant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0F758580" w14:textId="77777777" w:rsidR="0063615B" w:rsidRPr="00A85432" w:rsidRDefault="0063615B" w:rsidP="0063615B">
      <w:pPr>
        <w:keepNext/>
        <w:rPr>
          <w:lang w:val="lt-LT"/>
        </w:rPr>
      </w:pPr>
      <w:r w:rsidRPr="00A85432">
        <w:rPr>
          <w:lang w:val="lt-LT"/>
        </w:rPr>
        <w:t xml:space="preserve">Jei gydymo metu patiriate vieną šių reiškinių, </w:t>
      </w:r>
      <w:r w:rsidRPr="00A85432">
        <w:rPr>
          <w:b/>
          <w:bCs/>
          <w:lang w:val="lt-LT"/>
        </w:rPr>
        <w:t>nedelsiant apie tai pasakykite savo gydytojui</w:t>
      </w:r>
      <w:r w:rsidRPr="00A85432">
        <w:rPr>
          <w:lang w:val="lt-LT"/>
        </w:rPr>
        <w:t>, kadangi gali reikėti nutraukti Jūsų gydymą. Taip pat nedelsiant pasakykite, jei patirsite šių reiškinių keletą dienų po paskutinės dozės pavartojimo:</w:t>
      </w:r>
    </w:p>
    <w:p w14:paraId="2A8F286A" w14:textId="77777777" w:rsidR="0063615B" w:rsidRPr="00A85432" w:rsidRDefault="0063615B" w:rsidP="0063615B">
      <w:pPr>
        <w:numPr>
          <w:ilvl w:val="0"/>
          <w:numId w:val="4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Širdies smūgis (skausmai krūtinėje arba nugaros skausmas ir (arba) gilus skausmas </w:t>
      </w:r>
      <w:r>
        <w:rPr>
          <w:lang w:val="lt-LT"/>
        </w:rPr>
        <w:t>ir</w:t>
      </w:r>
      <w:r w:rsidRPr="00A85432">
        <w:rPr>
          <w:lang w:val="lt-LT"/>
        </w:rPr>
        <w:t xml:space="preserve"> pulsavimas vienoje arba abiejose rankose, staigus oro stygius, prakaitavimas, galvos </w:t>
      </w:r>
      <w:r>
        <w:rPr>
          <w:lang w:val="lt-LT"/>
        </w:rPr>
        <w:t>svaigimas</w:t>
      </w:r>
      <w:r w:rsidRPr="00A85432">
        <w:rPr>
          <w:lang w:val="lt-LT"/>
        </w:rPr>
        <w:t>, svaigulys, pykinimas, juntamas širdies plakimas).</w:t>
      </w:r>
    </w:p>
    <w:p w14:paraId="510E24BA" w14:textId="77777777" w:rsidR="0063615B" w:rsidRPr="00A85432" w:rsidRDefault="0063615B" w:rsidP="0063615B">
      <w:pPr>
        <w:numPr>
          <w:ilvl w:val="0"/>
          <w:numId w:val="4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Insultas (stiprus galvos skausmas ar vėmimas, </w:t>
      </w:r>
      <w:r>
        <w:rPr>
          <w:lang w:val="lt-LT"/>
        </w:rPr>
        <w:t>svaigulys</w:t>
      </w:r>
      <w:r w:rsidRPr="00A85432">
        <w:rPr>
          <w:lang w:val="lt-LT"/>
        </w:rPr>
        <w:t>, blogumas arba regos arba kalbos pakitimai, silpnumas arba vienos rankos ar kojos nutirpimas).</w:t>
      </w:r>
    </w:p>
    <w:p w14:paraId="26A3D295" w14:textId="77777777" w:rsidR="0063615B" w:rsidRPr="00A85432" w:rsidRDefault="0063615B" w:rsidP="0063615B">
      <w:pPr>
        <w:numPr>
          <w:ilvl w:val="0"/>
          <w:numId w:val="4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Kraujo krešuliai akyse arba kitur kūne (skausmas akyse arba skausmas ir tinimas kulkšnyse, </w:t>
      </w:r>
      <w:r>
        <w:rPr>
          <w:lang w:val="lt-LT"/>
        </w:rPr>
        <w:t>pėdose</w:t>
      </w:r>
      <w:r w:rsidRPr="00A85432">
        <w:rPr>
          <w:lang w:val="lt-LT"/>
        </w:rPr>
        <w:t xml:space="preserve"> ir rankose).</w:t>
      </w:r>
    </w:p>
    <w:p w14:paraId="75D25DE4" w14:textId="77777777" w:rsidR="0063615B" w:rsidRPr="00A85432" w:rsidRDefault="0063615B" w:rsidP="0063615B">
      <w:pPr>
        <w:numPr>
          <w:ilvl w:val="0"/>
          <w:numId w:val="4"/>
        </w:numPr>
        <w:ind w:left="567" w:hanging="567"/>
        <w:rPr>
          <w:lang w:val="lt-LT"/>
        </w:rPr>
      </w:pPr>
      <w:r w:rsidRPr="00A85432">
        <w:rPr>
          <w:lang w:val="lt-LT"/>
        </w:rPr>
        <w:t>Depresijos pablogėjimas.</w:t>
      </w:r>
    </w:p>
    <w:p w14:paraId="2268E3C6" w14:textId="77777777" w:rsidR="0063615B" w:rsidRPr="00A85432" w:rsidRDefault="0063615B" w:rsidP="0063615B">
      <w:pPr>
        <w:numPr>
          <w:ilvl w:val="0"/>
          <w:numId w:val="4"/>
        </w:numPr>
        <w:ind w:left="567" w:hanging="567"/>
        <w:rPr>
          <w:lang w:val="lt-LT"/>
        </w:rPr>
      </w:pPr>
      <w:r w:rsidRPr="00A85432">
        <w:rPr>
          <w:lang w:val="lt-LT"/>
        </w:rPr>
        <w:t>Stiprūs galvos skausmai, regos pokyčiai.</w:t>
      </w:r>
    </w:p>
    <w:p w14:paraId="2CF6E4CB" w14:textId="77777777" w:rsidR="0063615B" w:rsidRPr="00A85432" w:rsidRDefault="0063615B" w:rsidP="0063615B">
      <w:pPr>
        <w:rPr>
          <w:lang w:val="lt-LT"/>
        </w:rPr>
      </w:pPr>
    </w:p>
    <w:p w14:paraId="16B40CA0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Prieš pradedant gydymą</w:t>
      </w:r>
      <w:r w:rsidRPr="00A85432">
        <w:rPr>
          <w:lang w:val="lt-LT"/>
        </w:rPr>
        <w:t xml:space="preserve">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1455178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Prieš vartojant </w:t>
      </w:r>
      <w:proofErr w:type="spellStart"/>
      <w:r w:rsidRPr="006D0B50">
        <w:rPr>
          <w:bCs/>
          <w:lang w:val="lt-LT"/>
        </w:rPr>
        <w:t>Lubion</w:t>
      </w:r>
      <w:proofErr w:type="spellEnd"/>
      <w:r w:rsidRPr="00A85432">
        <w:rPr>
          <w:lang w:val="lt-LT"/>
        </w:rPr>
        <w:t>, pasakykite savo gydytojui, jei Jums yra ar buvo bet kuris iš šių reiškinių:</w:t>
      </w:r>
    </w:p>
    <w:p w14:paraId="1F74D291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Kepenų sutrikimų (lengvų ar vidutinio sunkumo)</w:t>
      </w:r>
    </w:p>
    <w:p w14:paraId="5FBEB873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Epilepsija</w:t>
      </w:r>
    </w:p>
    <w:p w14:paraId="32B70153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Migrena</w:t>
      </w:r>
    </w:p>
    <w:p w14:paraId="31BA960F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Astma</w:t>
      </w:r>
    </w:p>
    <w:p w14:paraId="5E1B8D2C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Širdies ar inkstų sutrikimų</w:t>
      </w:r>
    </w:p>
    <w:p w14:paraId="6203B503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Cukrinis diabetas</w:t>
      </w:r>
    </w:p>
    <w:p w14:paraId="434420BC" w14:textId="77777777" w:rsidR="0063615B" w:rsidRPr="00A85432" w:rsidRDefault="0063615B" w:rsidP="0063615B">
      <w:pPr>
        <w:numPr>
          <w:ilvl w:val="0"/>
          <w:numId w:val="5"/>
        </w:numPr>
        <w:ind w:left="567" w:hanging="567"/>
        <w:rPr>
          <w:lang w:val="lt-LT"/>
        </w:rPr>
      </w:pPr>
      <w:r w:rsidRPr="00A85432">
        <w:rPr>
          <w:lang w:val="lt-LT"/>
        </w:rPr>
        <w:t>Depresija</w:t>
      </w:r>
    </w:p>
    <w:p w14:paraId="27A8B4AC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Jei bent vienas iš išvardytų </w:t>
      </w:r>
      <w:r>
        <w:rPr>
          <w:lang w:val="lt-LT"/>
        </w:rPr>
        <w:t>reiškinių</w:t>
      </w:r>
      <w:r w:rsidRPr="00A85432">
        <w:rPr>
          <w:lang w:val="lt-LT"/>
        </w:rPr>
        <w:t xml:space="preserve"> Jums tinka, gydytojas Jus atidžiai stebės gydymo metu.</w:t>
      </w:r>
    </w:p>
    <w:p w14:paraId="0E28054D" w14:textId="77777777" w:rsidR="0063615B" w:rsidRPr="00A85432" w:rsidRDefault="0063615B" w:rsidP="0063615B">
      <w:pPr>
        <w:rPr>
          <w:lang w:val="lt-LT"/>
        </w:rPr>
      </w:pPr>
    </w:p>
    <w:p w14:paraId="30601425" w14:textId="77777777" w:rsidR="0063615B" w:rsidRPr="00A85432" w:rsidRDefault="0063615B" w:rsidP="0063615B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lang w:val="lt-LT"/>
        </w:rPr>
      </w:pPr>
      <w:r w:rsidRPr="00A85432">
        <w:rPr>
          <w:b/>
          <w:lang w:val="lt-LT"/>
        </w:rPr>
        <w:t>Vaikams ir paaugliams</w:t>
      </w:r>
    </w:p>
    <w:p w14:paraId="70F1999E" w14:textId="77777777" w:rsidR="0063615B" w:rsidRPr="00A85432" w:rsidRDefault="0063615B" w:rsidP="0063615B">
      <w:pPr>
        <w:keepNext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lang w:val="lt-LT"/>
        </w:rPr>
      </w:pPr>
      <w:r w:rsidRPr="00A85432">
        <w:rPr>
          <w:bCs/>
          <w:lang w:val="lt-LT"/>
        </w:rPr>
        <w:t>Vaisto negalima vartoti vaikams ir paaugliams.</w:t>
      </w:r>
    </w:p>
    <w:p w14:paraId="7F9F3BDB" w14:textId="77777777" w:rsidR="0063615B" w:rsidRPr="00A85432" w:rsidRDefault="0063615B" w:rsidP="0063615B">
      <w:pPr>
        <w:rPr>
          <w:lang w:val="lt-LT"/>
        </w:rPr>
      </w:pPr>
    </w:p>
    <w:p w14:paraId="1AC82B56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Kiti vaistai ir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0C332F94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Jeigu vartojate ar neseniai vartojote kitų vaistų, įskaitant nereceptinius vaistus ir vaistažolių preparatus, </w:t>
      </w:r>
      <w:r w:rsidRPr="00A85432">
        <w:rPr>
          <w:snapToGrid w:val="0"/>
          <w:szCs w:val="24"/>
          <w:lang w:val="lt-LT"/>
        </w:rPr>
        <w:t xml:space="preserve">arba dėl to nesate tikri, </w:t>
      </w:r>
      <w:r w:rsidRPr="00A85432">
        <w:rPr>
          <w:lang w:val="lt-LT"/>
        </w:rPr>
        <w:t xml:space="preserve">apie tai pasakykite gydytojui ar vaistininkui. Kai kurie vaistai gali sąveikauti su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>. Pavyzdžiui:</w:t>
      </w:r>
    </w:p>
    <w:p w14:paraId="22B4F01F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 w:rsidRPr="00A85432">
        <w:rPr>
          <w:lang w:val="lt-LT"/>
        </w:rPr>
        <w:t>Karbamazepinas</w:t>
      </w:r>
      <w:proofErr w:type="spellEnd"/>
      <w:r w:rsidRPr="00A85432">
        <w:rPr>
          <w:lang w:val="lt-LT"/>
        </w:rPr>
        <w:t xml:space="preserve"> (vartojamas traukuliams [priepuoliams] gydyti)</w:t>
      </w:r>
    </w:p>
    <w:p w14:paraId="126CA750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 w:rsidRPr="00A85432">
        <w:rPr>
          <w:lang w:val="lt-LT"/>
        </w:rPr>
        <w:t>Rifampicinas</w:t>
      </w:r>
      <w:proofErr w:type="spellEnd"/>
      <w:r w:rsidRPr="00A85432">
        <w:rPr>
          <w:lang w:val="lt-LT"/>
        </w:rPr>
        <w:t xml:space="preserve"> (antibiotikas)</w:t>
      </w:r>
    </w:p>
    <w:p w14:paraId="6D5B5791" w14:textId="77777777" w:rsidR="0063615B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 w:rsidRPr="00A85432">
        <w:rPr>
          <w:lang w:val="lt-LT"/>
        </w:rPr>
        <w:t>Grizeofulvinas</w:t>
      </w:r>
      <w:proofErr w:type="spellEnd"/>
      <w:r>
        <w:rPr>
          <w:lang w:val="lt-LT"/>
        </w:rPr>
        <w:t xml:space="preserve"> (priešgrybelinis vaistas)</w:t>
      </w:r>
    </w:p>
    <w:p w14:paraId="643B35A8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>
        <w:rPr>
          <w:lang w:val="lt-LT"/>
        </w:rPr>
        <w:t>Fenitoinas</w:t>
      </w:r>
      <w:proofErr w:type="spellEnd"/>
      <w:r>
        <w:rPr>
          <w:lang w:val="lt-LT"/>
        </w:rPr>
        <w:t xml:space="preserve"> ir </w:t>
      </w:r>
      <w:proofErr w:type="spellStart"/>
      <w:r w:rsidRPr="00A85432">
        <w:rPr>
          <w:lang w:val="lt-LT"/>
        </w:rPr>
        <w:t>fenobarbitalis</w:t>
      </w:r>
      <w:proofErr w:type="spellEnd"/>
      <w:r w:rsidRPr="00A85432">
        <w:rPr>
          <w:lang w:val="lt-LT"/>
        </w:rPr>
        <w:t xml:space="preserve"> (vartojami epilepsijai gydyti)</w:t>
      </w:r>
    </w:p>
    <w:p w14:paraId="4E866218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r w:rsidRPr="00A85432">
        <w:rPr>
          <w:lang w:val="lt-LT"/>
        </w:rPr>
        <w:t>Vaistažolių preparatai, kurių sudėtyje yra jonažolių.</w:t>
      </w:r>
    </w:p>
    <w:p w14:paraId="146E1A6C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 w:rsidRPr="00A85432">
        <w:rPr>
          <w:lang w:val="lt-LT"/>
        </w:rPr>
        <w:t>Ciklosporinas</w:t>
      </w:r>
      <w:proofErr w:type="spellEnd"/>
      <w:r w:rsidRPr="00A85432">
        <w:rPr>
          <w:lang w:val="lt-LT"/>
        </w:rPr>
        <w:t xml:space="preserve"> (vaistas, vartojamas nuo tam tikro tipo uždegimo ir po organo persodinimo)</w:t>
      </w:r>
    </w:p>
    <w:p w14:paraId="5EF863B2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r w:rsidRPr="00A85432">
        <w:rPr>
          <w:lang w:val="lt-LT"/>
        </w:rPr>
        <w:t>Vaistai nuo cukrinio diabeto</w:t>
      </w:r>
    </w:p>
    <w:p w14:paraId="7A1581EC" w14:textId="77777777" w:rsidR="0063615B" w:rsidRPr="00A85432" w:rsidRDefault="0063615B" w:rsidP="0063615B">
      <w:pPr>
        <w:numPr>
          <w:ilvl w:val="0"/>
          <w:numId w:val="6"/>
        </w:numPr>
        <w:ind w:left="567" w:hanging="567"/>
        <w:rPr>
          <w:lang w:val="lt-LT"/>
        </w:rPr>
      </w:pPr>
      <w:proofErr w:type="spellStart"/>
      <w:r w:rsidRPr="00A85432">
        <w:rPr>
          <w:lang w:val="lt-LT"/>
        </w:rPr>
        <w:t>Ketokonazolas</w:t>
      </w:r>
      <w:proofErr w:type="spellEnd"/>
      <w:r w:rsidRPr="00A85432">
        <w:rPr>
          <w:lang w:val="lt-LT"/>
        </w:rPr>
        <w:t xml:space="preserve"> (priešgrybelinis vaistas)</w:t>
      </w:r>
    </w:p>
    <w:p w14:paraId="262627E8" w14:textId="77777777" w:rsidR="0063615B" w:rsidRPr="00A85432" w:rsidRDefault="0063615B" w:rsidP="0063615B">
      <w:pPr>
        <w:rPr>
          <w:lang w:val="lt-LT"/>
        </w:rPr>
      </w:pPr>
    </w:p>
    <w:p w14:paraId="20D5BBC9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Neleiskite </w:t>
      </w: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lang w:val="lt-LT"/>
        </w:rPr>
        <w:t xml:space="preserve"> tuo pačiu laiku su kitais leidžiamais vaistais.</w:t>
      </w:r>
    </w:p>
    <w:p w14:paraId="4291D2F4" w14:textId="77777777" w:rsidR="0063615B" w:rsidRPr="00A85432" w:rsidRDefault="0063615B" w:rsidP="0063615B">
      <w:pPr>
        <w:rPr>
          <w:b/>
          <w:bCs/>
          <w:lang w:val="lt-LT"/>
        </w:rPr>
      </w:pPr>
    </w:p>
    <w:p w14:paraId="6F56B8AC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Nėštumas ir žindymo laikotarpis</w:t>
      </w:r>
    </w:p>
    <w:p w14:paraId="6CF79D1C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Pasitarkite su gydytoju arba su vaistininku prieš vartojant bet kokį vaistą. </w:t>
      </w:r>
    </w:p>
    <w:p w14:paraId="72533A79" w14:textId="77777777" w:rsidR="0063615B" w:rsidRPr="00A85432" w:rsidRDefault="0063615B" w:rsidP="0063615B">
      <w:pPr>
        <w:numPr>
          <w:ilvl w:val="0"/>
          <w:numId w:val="7"/>
        </w:numPr>
        <w:ind w:hanging="720"/>
        <w:rPr>
          <w:lang w:val="lt-LT"/>
        </w:rPr>
      </w:pP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gali būti vartojamas pirmuosius tris nėštumo mėnesius.</w:t>
      </w:r>
    </w:p>
    <w:p w14:paraId="7DF7252C" w14:textId="77777777" w:rsidR="0063615B" w:rsidRPr="00A85432" w:rsidRDefault="0063615B" w:rsidP="0063615B">
      <w:pPr>
        <w:numPr>
          <w:ilvl w:val="0"/>
          <w:numId w:val="7"/>
        </w:numPr>
        <w:ind w:hanging="720"/>
        <w:rPr>
          <w:lang w:val="lt-LT"/>
        </w:rPr>
      </w:pPr>
      <w:r w:rsidRPr="00A85432">
        <w:rPr>
          <w:lang w:val="lt-LT"/>
        </w:rPr>
        <w:t>Žindymo laikotarpiu šio vaisto turi būti nevartojama.</w:t>
      </w:r>
    </w:p>
    <w:p w14:paraId="0D59F483" w14:textId="77777777" w:rsidR="0063615B" w:rsidRPr="00A85432" w:rsidRDefault="0063615B" w:rsidP="0063615B">
      <w:pPr>
        <w:rPr>
          <w:lang w:val="lt-LT"/>
        </w:rPr>
      </w:pPr>
    </w:p>
    <w:p w14:paraId="4F05EBE1" w14:textId="77777777" w:rsidR="0063615B" w:rsidRPr="00E26310" w:rsidRDefault="0063615B" w:rsidP="0063615B">
      <w:pPr>
        <w:keepNext/>
        <w:jc w:val="both"/>
        <w:outlineLvl w:val="3"/>
        <w:rPr>
          <w:b/>
          <w:lang w:val="lt-LT"/>
        </w:rPr>
      </w:pPr>
      <w:r w:rsidRPr="00E26310">
        <w:rPr>
          <w:b/>
          <w:lang w:val="lt-LT"/>
        </w:rPr>
        <w:t>Vairavimas ir mechanizmų valdymas</w:t>
      </w:r>
      <w:r>
        <w:rPr>
          <w:b/>
          <w:lang w:val="lt-LT"/>
        </w:rPr>
        <w:fldChar w:fldCharType="begin"/>
      </w:r>
      <w:r>
        <w:rPr>
          <w:b/>
          <w:lang w:val="lt-LT"/>
        </w:rPr>
        <w:instrText xml:space="preserve"> DOCVARIABLE vault_nd_a4612639-2d27-4873-a102-6ad0462daa48 \* MERGEFORMAT </w:instrText>
      </w:r>
      <w:r>
        <w:rPr>
          <w:b/>
          <w:lang w:val="lt-LT"/>
        </w:rPr>
        <w:fldChar w:fldCharType="separate"/>
      </w:r>
      <w:r>
        <w:rPr>
          <w:b/>
          <w:lang w:val="lt-LT"/>
        </w:rPr>
        <w:t xml:space="preserve"> </w:t>
      </w:r>
      <w:r>
        <w:rPr>
          <w:b/>
          <w:lang w:val="lt-LT"/>
        </w:rPr>
        <w:fldChar w:fldCharType="end"/>
      </w:r>
    </w:p>
    <w:p w14:paraId="3136E99C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Vartodami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nevairuokite ir nesinaudokite jokiais įrankiais arba nevaldykite mechanizmų, jei jaučiatės mieguista ir (arba) Jums svaigsta galva.</w:t>
      </w:r>
    </w:p>
    <w:p w14:paraId="22ACDB78" w14:textId="77777777" w:rsidR="0063615B" w:rsidRPr="00A85432" w:rsidRDefault="0063615B" w:rsidP="0063615B">
      <w:pPr>
        <w:rPr>
          <w:lang w:val="lt-LT"/>
        </w:rPr>
      </w:pPr>
    </w:p>
    <w:p w14:paraId="5C6C3D3E" w14:textId="77777777" w:rsidR="0063615B" w:rsidRPr="00BF19EC" w:rsidRDefault="0063615B" w:rsidP="0063615B">
      <w:pPr>
        <w:rPr>
          <w:b/>
          <w:bCs/>
          <w:lang w:val="lt-LT"/>
        </w:rPr>
      </w:pPr>
      <w:proofErr w:type="spellStart"/>
      <w:r w:rsidRPr="00BF19EC">
        <w:rPr>
          <w:b/>
          <w:bCs/>
          <w:lang w:val="lt-LT"/>
        </w:rPr>
        <w:t>Lubion</w:t>
      </w:r>
      <w:proofErr w:type="spellEnd"/>
      <w:r w:rsidRPr="00BF19EC">
        <w:rPr>
          <w:b/>
          <w:bCs/>
          <w:lang w:val="lt-LT"/>
        </w:rPr>
        <w:t xml:space="preserve"> sudėtyje yra </w:t>
      </w:r>
      <w:r>
        <w:rPr>
          <w:b/>
          <w:bCs/>
          <w:lang w:val="lt-LT"/>
        </w:rPr>
        <w:t>natrio</w:t>
      </w:r>
    </w:p>
    <w:p w14:paraId="3F766BA2" w14:textId="77777777" w:rsidR="0063615B" w:rsidRPr="00A85432" w:rsidRDefault="0063615B" w:rsidP="0063615B">
      <w:pPr>
        <w:rPr>
          <w:lang w:val="lt-LT"/>
        </w:rPr>
      </w:pPr>
      <w:r w:rsidRPr="00E80391">
        <w:rPr>
          <w:lang w:val="lt-LT"/>
        </w:rPr>
        <w:t>Šio vaisto doz</w:t>
      </w:r>
      <w:r>
        <w:rPr>
          <w:lang w:val="lt-LT"/>
        </w:rPr>
        <w:t>ėje</w:t>
      </w:r>
      <w:r w:rsidRPr="00E80391">
        <w:rPr>
          <w:lang w:val="lt-LT"/>
        </w:rPr>
        <w:t xml:space="preserve"> yra mažiau kaip 1 </w:t>
      </w:r>
      <w:proofErr w:type="spellStart"/>
      <w:r w:rsidRPr="00E80391">
        <w:rPr>
          <w:lang w:val="lt-LT"/>
        </w:rPr>
        <w:t>mmol</w:t>
      </w:r>
      <w:proofErr w:type="spellEnd"/>
      <w:r w:rsidRPr="00E80391">
        <w:rPr>
          <w:lang w:val="lt-LT"/>
        </w:rPr>
        <w:t xml:space="preserve"> (23 mg) natrio, </w:t>
      </w:r>
      <w:proofErr w:type="spellStart"/>
      <w:r w:rsidRPr="00E80391">
        <w:rPr>
          <w:lang w:val="lt-LT"/>
        </w:rPr>
        <w:t>t.y</w:t>
      </w:r>
      <w:proofErr w:type="spellEnd"/>
      <w:r w:rsidRPr="00E80391">
        <w:rPr>
          <w:lang w:val="lt-LT"/>
        </w:rPr>
        <w:t>. jis beveik neturi reikšmės</w:t>
      </w:r>
      <w:r>
        <w:rPr>
          <w:lang w:val="lt-LT"/>
        </w:rPr>
        <w:t>.</w:t>
      </w:r>
    </w:p>
    <w:p w14:paraId="3D0C0636" w14:textId="77777777" w:rsidR="0063615B" w:rsidRPr="00A85432" w:rsidRDefault="0063615B" w:rsidP="0063615B">
      <w:pPr>
        <w:rPr>
          <w:lang w:val="lt-LT"/>
        </w:rPr>
      </w:pPr>
    </w:p>
    <w:p w14:paraId="11570FB9" w14:textId="77777777" w:rsidR="0063615B" w:rsidRPr="00A85432" w:rsidRDefault="0063615B" w:rsidP="0063615B">
      <w:pPr>
        <w:rPr>
          <w:lang w:val="lt-LT"/>
        </w:rPr>
      </w:pPr>
    </w:p>
    <w:p w14:paraId="5402F855" w14:textId="77777777" w:rsidR="0063615B" w:rsidRPr="00A85432" w:rsidRDefault="0063615B" w:rsidP="0063615B">
      <w:pPr>
        <w:numPr>
          <w:ilvl w:val="0"/>
          <w:numId w:val="2"/>
        </w:num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Kaip vartoti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10FDC3B3" w14:textId="77777777" w:rsidR="0063615B" w:rsidRPr="00A85432" w:rsidRDefault="0063615B" w:rsidP="0063615B">
      <w:pPr>
        <w:rPr>
          <w:lang w:val="lt-LT"/>
        </w:rPr>
      </w:pPr>
    </w:p>
    <w:p w14:paraId="7249764D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Visada vartokite šį vaistą tiksliai, kaip nurodė gydytojas. Jeigu abejojate, kreipkitės į gydytoją. Atminkite, kad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turi būti vartojamas prižiūrint gydytojui, turinčiam vaisingumo sutrikimų gydymo patirties.</w:t>
      </w:r>
    </w:p>
    <w:p w14:paraId="074C64BB" w14:textId="77777777" w:rsidR="0063615B" w:rsidRPr="00A85432" w:rsidRDefault="0063615B" w:rsidP="0063615B">
      <w:pPr>
        <w:rPr>
          <w:lang w:val="lt-LT"/>
        </w:rPr>
      </w:pPr>
    </w:p>
    <w:p w14:paraId="18C11E0C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Kiek </w:t>
      </w: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turėtumėte vartoti ir kaip ilgai?</w:t>
      </w:r>
    </w:p>
    <w:p w14:paraId="43AA6A1B" w14:textId="77777777" w:rsidR="0063615B" w:rsidRPr="00A85432" w:rsidRDefault="0063615B" w:rsidP="0063615B">
      <w:pPr>
        <w:rPr>
          <w:lang w:val="lt-LT"/>
        </w:rPr>
      </w:pPr>
    </w:p>
    <w:p w14:paraId="7BB56D0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Rekomenduojama dozė yra vieną kartą per parą leidžiama 25 mg injekcija paprastai iki 12-os patvirtinto nėštumo savaitės (t. y. 10 savaičių gydymo).</w:t>
      </w:r>
    </w:p>
    <w:p w14:paraId="7A2513A9" w14:textId="77777777" w:rsidR="0063615B" w:rsidRPr="00A85432" w:rsidRDefault="0063615B" w:rsidP="0063615B">
      <w:pPr>
        <w:rPr>
          <w:lang w:val="lt-LT"/>
        </w:rPr>
      </w:pPr>
    </w:p>
    <w:p w14:paraId="7B70447C" w14:textId="77777777" w:rsidR="0063615B" w:rsidRPr="00A85432" w:rsidRDefault="0063615B" w:rsidP="0063615B">
      <w:pPr>
        <w:rPr>
          <w:lang w:val="lt-LT"/>
        </w:rPr>
      </w:pPr>
      <w:r w:rsidRPr="00A85432">
        <w:rPr>
          <w:b/>
          <w:bCs/>
          <w:lang w:val="lt-LT"/>
        </w:rPr>
        <w:t xml:space="preserve">Kaip vartoti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1D004043" w14:textId="77777777" w:rsidR="0063615B" w:rsidRPr="00A85432" w:rsidRDefault="0063615B" w:rsidP="0063615B">
      <w:pPr>
        <w:rPr>
          <w:lang w:val="lt-LT"/>
        </w:rPr>
      </w:pPr>
    </w:p>
    <w:p w14:paraId="2DADFD84" w14:textId="77777777" w:rsidR="0063615B" w:rsidRPr="00A85432" w:rsidRDefault="0063615B" w:rsidP="0063615B">
      <w:pPr>
        <w:rPr>
          <w:lang w:val="lt-LT"/>
        </w:rPr>
      </w:pP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</w:t>
      </w:r>
      <w:r>
        <w:rPr>
          <w:lang w:val="lt-LT"/>
        </w:rPr>
        <w:t>turi</w:t>
      </w:r>
      <w:r w:rsidRPr="00A85432">
        <w:rPr>
          <w:lang w:val="lt-LT"/>
        </w:rPr>
        <w:t xml:space="preserve"> būti leidžiamas po oda (poodinė injekcija, t. y. </w:t>
      </w:r>
      <w:proofErr w:type="spellStart"/>
      <w:r w:rsidRPr="00A85432">
        <w:rPr>
          <w:lang w:val="lt-LT"/>
        </w:rPr>
        <w:t>s.c</w:t>
      </w:r>
      <w:proofErr w:type="spellEnd"/>
      <w:r w:rsidRPr="00A85432">
        <w:rPr>
          <w:lang w:val="lt-LT"/>
        </w:rPr>
        <w:t>.).</w:t>
      </w:r>
    </w:p>
    <w:p w14:paraId="06E38D1E" w14:textId="77777777" w:rsidR="0063615B" w:rsidRPr="00A85432" w:rsidRDefault="0063615B" w:rsidP="0063615B">
      <w:pPr>
        <w:rPr>
          <w:lang w:val="lt-LT"/>
        </w:rPr>
      </w:pPr>
    </w:p>
    <w:p w14:paraId="62A97B68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Jūs galėsite susileisti 25 mg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po to, kai Jus atitinkamai pakonsultuos ir apmokys Jūsų gydytojas arba sveikatos priežiūros specialistas.</w:t>
      </w:r>
    </w:p>
    <w:p w14:paraId="1AF037E0" w14:textId="77777777" w:rsidR="0063615B" w:rsidRPr="00A85432" w:rsidRDefault="0063615B" w:rsidP="0063615B">
      <w:pPr>
        <w:rPr>
          <w:lang w:val="lt-LT"/>
        </w:rPr>
      </w:pPr>
    </w:p>
    <w:p w14:paraId="0C9C3FDB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Prieš Jums leidžiantis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gausite šį apmokymą ir konsultaciją:</w:t>
      </w:r>
    </w:p>
    <w:p w14:paraId="614A5FDE" w14:textId="77777777" w:rsidR="0063615B" w:rsidRPr="00A85432" w:rsidRDefault="0063615B" w:rsidP="0063615B">
      <w:pPr>
        <w:numPr>
          <w:ilvl w:val="0"/>
          <w:numId w:val="8"/>
        </w:numPr>
        <w:ind w:left="567" w:hanging="567"/>
        <w:rPr>
          <w:lang w:val="lt-LT"/>
        </w:rPr>
      </w:pPr>
      <w:r w:rsidRPr="00A85432">
        <w:rPr>
          <w:lang w:val="lt-LT"/>
        </w:rPr>
        <w:t>Praktikuositės leisti po oda.</w:t>
      </w:r>
    </w:p>
    <w:p w14:paraId="7D4CA109" w14:textId="77777777" w:rsidR="0063615B" w:rsidRPr="00A85432" w:rsidRDefault="0063615B" w:rsidP="0063615B">
      <w:pPr>
        <w:numPr>
          <w:ilvl w:val="0"/>
          <w:numId w:val="8"/>
        </w:numPr>
        <w:ind w:left="567" w:hanging="567"/>
        <w:rPr>
          <w:lang w:val="lt-LT"/>
        </w:rPr>
      </w:pPr>
      <w:r w:rsidRPr="00A85432">
        <w:rPr>
          <w:lang w:val="lt-LT"/>
        </w:rPr>
        <w:t>Kur leisti vaistą.</w:t>
      </w:r>
    </w:p>
    <w:p w14:paraId="7FCACADB" w14:textId="77777777" w:rsidR="0063615B" w:rsidRPr="00A85432" w:rsidRDefault="0063615B" w:rsidP="0063615B">
      <w:pPr>
        <w:numPr>
          <w:ilvl w:val="0"/>
          <w:numId w:val="8"/>
        </w:numPr>
        <w:ind w:left="567" w:hanging="567"/>
        <w:rPr>
          <w:lang w:val="lt-LT"/>
        </w:rPr>
      </w:pPr>
      <w:r w:rsidRPr="00A85432">
        <w:rPr>
          <w:lang w:val="lt-LT"/>
        </w:rPr>
        <w:t>Kaip susileisti vaistą.</w:t>
      </w:r>
    </w:p>
    <w:p w14:paraId="21D525AD" w14:textId="77777777" w:rsidR="0063615B" w:rsidRPr="00A85432" w:rsidRDefault="0063615B" w:rsidP="0063615B">
      <w:pPr>
        <w:ind w:left="567"/>
        <w:rPr>
          <w:lang w:val="lt-LT"/>
        </w:rPr>
      </w:pPr>
    </w:p>
    <w:p w14:paraId="091329E7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Prašome atidžiai perskaityti toliau pateiktą </w:t>
      </w: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paruošimo ir suleidimo instrukciją.</w:t>
      </w:r>
    </w:p>
    <w:p w14:paraId="3F3B4468" w14:textId="77777777" w:rsidR="0063615B" w:rsidRPr="00A85432" w:rsidRDefault="0063615B" w:rsidP="0063615B">
      <w:pPr>
        <w:rPr>
          <w:b/>
          <w:bCs/>
          <w:lang w:val="lt-LT"/>
        </w:rPr>
      </w:pPr>
    </w:p>
    <w:p w14:paraId="5FBC1A2D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Norėdami susileisti, atlikite šiuos veiksmus:</w:t>
      </w:r>
    </w:p>
    <w:p w14:paraId="4E452CBA" w14:textId="77777777" w:rsidR="0063615B" w:rsidRPr="00A85432" w:rsidRDefault="0063615B" w:rsidP="0063615B">
      <w:pPr>
        <w:numPr>
          <w:ilvl w:val="0"/>
          <w:numId w:val="9"/>
        </w:numPr>
        <w:ind w:hanging="1080"/>
        <w:rPr>
          <w:lang w:val="lt-LT"/>
        </w:rPr>
      </w:pPr>
      <w:r w:rsidRPr="00A85432">
        <w:rPr>
          <w:lang w:val="lt-LT"/>
        </w:rPr>
        <w:t>Pasiruošimas injekcijai</w:t>
      </w:r>
    </w:p>
    <w:p w14:paraId="4ED1C97D" w14:textId="77777777" w:rsidR="0063615B" w:rsidRPr="00A85432" w:rsidRDefault="0063615B" w:rsidP="0063615B">
      <w:pPr>
        <w:numPr>
          <w:ilvl w:val="0"/>
          <w:numId w:val="9"/>
        </w:numPr>
        <w:ind w:hanging="1080"/>
        <w:rPr>
          <w:lang w:val="lt-LT"/>
        </w:rPr>
      </w:pPr>
      <w:r w:rsidRPr="00A85432">
        <w:rPr>
          <w:lang w:val="lt-LT"/>
        </w:rPr>
        <w:t>Pakuotės patikrinimas</w:t>
      </w:r>
    </w:p>
    <w:p w14:paraId="612BAC28" w14:textId="77777777" w:rsidR="0063615B" w:rsidRPr="00A85432" w:rsidRDefault="0063615B" w:rsidP="0063615B">
      <w:pPr>
        <w:numPr>
          <w:ilvl w:val="0"/>
          <w:numId w:val="9"/>
        </w:numPr>
        <w:ind w:hanging="1080"/>
        <w:rPr>
          <w:lang w:val="lt-LT"/>
        </w:rPr>
      </w:pPr>
      <w:r w:rsidRPr="00A85432">
        <w:rPr>
          <w:lang w:val="lt-LT"/>
        </w:rPr>
        <w:t>Leidimas</w:t>
      </w:r>
    </w:p>
    <w:p w14:paraId="63785C03" w14:textId="77777777" w:rsidR="0063615B" w:rsidRPr="00A85432" w:rsidRDefault="0063615B" w:rsidP="0063615B">
      <w:pPr>
        <w:numPr>
          <w:ilvl w:val="0"/>
          <w:numId w:val="9"/>
        </w:numPr>
        <w:ind w:hanging="1080"/>
        <w:rPr>
          <w:lang w:val="lt-LT"/>
        </w:rPr>
      </w:pPr>
      <w:r>
        <w:rPr>
          <w:lang w:val="lt-LT"/>
        </w:rPr>
        <w:t>Atliekų</w:t>
      </w:r>
      <w:r w:rsidRPr="00A85432">
        <w:rPr>
          <w:lang w:val="lt-LT"/>
        </w:rPr>
        <w:t xml:space="preserve"> šalinimas</w:t>
      </w:r>
    </w:p>
    <w:p w14:paraId="1B6EC4FF" w14:textId="77777777" w:rsidR="0063615B" w:rsidRPr="00A85432" w:rsidRDefault="0063615B" w:rsidP="0063615B">
      <w:pPr>
        <w:ind w:left="1080"/>
        <w:rPr>
          <w:lang w:val="lt-LT"/>
        </w:rPr>
      </w:pPr>
    </w:p>
    <w:p w14:paraId="03881F51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Šie žingsniai išsamiai paaiškinti toliau.</w:t>
      </w:r>
    </w:p>
    <w:p w14:paraId="18260E24" w14:textId="77777777" w:rsidR="0063615B" w:rsidRPr="00A85432" w:rsidRDefault="0063615B" w:rsidP="0063615B">
      <w:pPr>
        <w:rPr>
          <w:lang w:val="lt-LT"/>
        </w:rPr>
      </w:pPr>
    </w:p>
    <w:p w14:paraId="06F938E6" w14:textId="77777777" w:rsidR="0063615B" w:rsidRPr="00A85432" w:rsidRDefault="0063615B" w:rsidP="0063615B">
      <w:pPr>
        <w:pStyle w:val="Sraopastraipa"/>
        <w:numPr>
          <w:ilvl w:val="0"/>
          <w:numId w:val="16"/>
        </w:numPr>
        <w:ind w:hanging="720"/>
        <w:rPr>
          <w:b/>
          <w:bCs/>
          <w:lang w:val="lt-LT"/>
        </w:rPr>
      </w:pPr>
      <w:r w:rsidRPr="00A85432">
        <w:rPr>
          <w:b/>
          <w:bCs/>
          <w:lang w:val="lt-LT"/>
        </w:rPr>
        <w:t>Pasiruošimas injekcijai</w:t>
      </w:r>
    </w:p>
    <w:p w14:paraId="22087D6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Labai svarbu, kad viskas būtų labai švaru, todėl pradėkite nuo kruopštaus rankų plovimo ir nusausinkite jas švariu rankšluosčiu. Pasirinkite švarią vietą injekcijos paruošimui:</w:t>
      </w:r>
    </w:p>
    <w:p w14:paraId="3AC00547" w14:textId="77777777" w:rsidR="0063615B" w:rsidRPr="00A85432" w:rsidRDefault="0063615B" w:rsidP="0063615B">
      <w:pPr>
        <w:ind w:left="1080"/>
        <w:rPr>
          <w:lang w:val="lt-LT"/>
        </w:rPr>
      </w:pPr>
    </w:p>
    <w:p w14:paraId="7397505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Toliau nurodyti daiktai </w:t>
      </w:r>
      <w:r w:rsidRPr="00A85432">
        <w:rPr>
          <w:b/>
          <w:bCs/>
          <w:lang w:val="lt-LT"/>
        </w:rPr>
        <w:t xml:space="preserve">nėra </w:t>
      </w:r>
      <w:r w:rsidRPr="00A85432">
        <w:rPr>
          <w:lang w:val="lt-LT"/>
        </w:rPr>
        <w:t>tiekiami su vaistu. Jais aprūpins Jūsų gydytojas arba vaistininkas.</w:t>
      </w:r>
    </w:p>
    <w:p w14:paraId="0EF28B8D" w14:textId="77777777" w:rsidR="0063615B" w:rsidRPr="00A85432" w:rsidRDefault="0063615B" w:rsidP="0063615B">
      <w:pPr>
        <w:numPr>
          <w:ilvl w:val="0"/>
          <w:numId w:val="10"/>
        </w:numPr>
        <w:rPr>
          <w:lang w:val="lt-LT"/>
        </w:rPr>
      </w:pPr>
      <w:r w:rsidRPr="00A85432">
        <w:rPr>
          <w:lang w:val="lt-LT"/>
        </w:rPr>
        <w:t>Dvi spiritinės servetėlės</w:t>
      </w:r>
    </w:p>
    <w:p w14:paraId="09E067A2" w14:textId="77777777" w:rsidR="0063615B" w:rsidRPr="00A85432" w:rsidRDefault="0063615B" w:rsidP="0063615B">
      <w:pPr>
        <w:numPr>
          <w:ilvl w:val="0"/>
          <w:numId w:val="10"/>
        </w:numPr>
        <w:rPr>
          <w:lang w:val="lt-LT"/>
        </w:rPr>
      </w:pPr>
      <w:r w:rsidRPr="00A85432">
        <w:rPr>
          <w:lang w:val="lt-LT"/>
        </w:rPr>
        <w:t xml:space="preserve">Aštrių atliekų </w:t>
      </w:r>
      <w:proofErr w:type="spellStart"/>
      <w:r w:rsidRPr="00A85432">
        <w:rPr>
          <w:lang w:val="lt-LT"/>
        </w:rPr>
        <w:t>talpyklė</w:t>
      </w:r>
      <w:proofErr w:type="spellEnd"/>
      <w:r w:rsidRPr="00A85432">
        <w:rPr>
          <w:lang w:val="lt-LT"/>
        </w:rPr>
        <w:t xml:space="preserve"> (užpildytam švirkštui ir kt. saugiai išmesti)</w:t>
      </w:r>
    </w:p>
    <w:p w14:paraId="00F4694D" w14:textId="77777777" w:rsidR="0063615B" w:rsidRPr="00A85432" w:rsidRDefault="0063615B" w:rsidP="0063615B">
      <w:pPr>
        <w:rPr>
          <w:lang w:val="lt-LT"/>
        </w:rPr>
      </w:pPr>
    </w:p>
    <w:p w14:paraId="3B787255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B.</w:t>
      </w:r>
      <w:r w:rsidRPr="00A85432">
        <w:rPr>
          <w:b/>
          <w:bCs/>
          <w:lang w:val="lt-LT"/>
        </w:rPr>
        <w:tab/>
        <w:t>Pakuotės patikrinimas</w:t>
      </w:r>
    </w:p>
    <w:p w14:paraId="16C70C09" w14:textId="77777777" w:rsidR="0063615B" w:rsidRPr="00A85432" w:rsidRDefault="0063615B" w:rsidP="0063615B">
      <w:pPr>
        <w:numPr>
          <w:ilvl w:val="0"/>
          <w:numId w:val="11"/>
        </w:numPr>
        <w:ind w:left="1134" w:hanging="425"/>
        <w:rPr>
          <w:lang w:val="lt-LT"/>
        </w:rPr>
      </w:pPr>
      <w:r w:rsidRPr="00A85432">
        <w:rPr>
          <w:lang w:val="lt-LT"/>
        </w:rPr>
        <w:t>Nevartokite vaisto, jei pakuotė yra atidaryta arba pažeista.</w:t>
      </w:r>
    </w:p>
    <w:p w14:paraId="6D257C73" w14:textId="77777777" w:rsidR="0063615B" w:rsidRPr="00A85432" w:rsidRDefault="0063615B" w:rsidP="0063615B">
      <w:pPr>
        <w:numPr>
          <w:ilvl w:val="0"/>
          <w:numId w:val="11"/>
        </w:numPr>
        <w:ind w:left="1134" w:hanging="425"/>
        <w:rPr>
          <w:lang w:val="lt-LT"/>
        </w:rPr>
      </w:pPr>
      <w:r w:rsidRPr="00A85432">
        <w:rPr>
          <w:lang w:val="lt-LT"/>
        </w:rPr>
        <w:t xml:space="preserve">Įsitikinkite, kad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užpildytame švirkšte yra tirpalo.</w:t>
      </w:r>
    </w:p>
    <w:p w14:paraId="5224370C" w14:textId="77777777" w:rsidR="0063615B" w:rsidRPr="00A85432" w:rsidRDefault="0063615B" w:rsidP="0063615B">
      <w:pPr>
        <w:numPr>
          <w:ilvl w:val="0"/>
          <w:numId w:val="11"/>
        </w:numPr>
        <w:ind w:left="1134" w:hanging="425"/>
        <w:rPr>
          <w:lang w:val="lt-LT"/>
        </w:rPr>
      </w:pPr>
      <w:r w:rsidRPr="00A85432">
        <w:rPr>
          <w:lang w:val="lt-LT"/>
        </w:rPr>
        <w:t xml:space="preserve">Įsitikinkite, kad tinkamumo laikas ant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užpildyto švirkšto dar nepasibaigęs. Nevartokite vaistų, kurių tinkamumo laikas pasibaigęs.</w:t>
      </w:r>
    </w:p>
    <w:p w14:paraId="52609728" w14:textId="77777777" w:rsidR="0063615B" w:rsidRPr="00A85432" w:rsidRDefault="0063615B" w:rsidP="0063615B">
      <w:pPr>
        <w:ind w:left="1134"/>
        <w:rPr>
          <w:lang w:val="lt-LT"/>
        </w:rPr>
      </w:pPr>
    </w:p>
    <w:p w14:paraId="5E93C487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C.</w:t>
      </w:r>
      <w:r w:rsidRPr="00A85432">
        <w:rPr>
          <w:b/>
          <w:bCs/>
          <w:lang w:val="lt-LT"/>
        </w:rPr>
        <w:tab/>
        <w:t>Leidimas</w:t>
      </w:r>
    </w:p>
    <w:p w14:paraId="65E75791" w14:textId="77777777" w:rsidR="0063615B" w:rsidRPr="00A85432" w:rsidRDefault="0063615B" w:rsidP="0063615B">
      <w:pPr>
        <w:rPr>
          <w:b/>
          <w:bCs/>
          <w:lang w:val="lt-LT"/>
        </w:rPr>
      </w:pPr>
    </w:p>
    <w:p w14:paraId="77173E6C" w14:textId="77777777" w:rsidR="0063615B" w:rsidRPr="00A85432" w:rsidRDefault="0063615B" w:rsidP="0063615B">
      <w:pPr>
        <w:numPr>
          <w:ilvl w:val="0"/>
          <w:numId w:val="12"/>
        </w:numPr>
        <w:ind w:left="426" w:hanging="426"/>
        <w:rPr>
          <w:lang w:val="lt-LT"/>
        </w:rPr>
      </w:pPr>
      <w:r w:rsidRPr="00A85432">
        <w:rPr>
          <w:lang w:val="lt-LT"/>
        </w:rPr>
        <w:t xml:space="preserve">Jūsų gydytojas arba sveikatos priežiūros specialistas Jums bus jau parodęs kur leisti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(pvz., pilvą arba šlaunies priekinę pusę).</w:t>
      </w:r>
    </w:p>
    <w:p w14:paraId="51C2B2E3" w14:textId="77777777" w:rsidR="0063615B" w:rsidRPr="00A85432" w:rsidRDefault="0063615B" w:rsidP="0063615B">
      <w:pPr>
        <w:numPr>
          <w:ilvl w:val="0"/>
          <w:numId w:val="12"/>
        </w:numPr>
        <w:ind w:left="426" w:hanging="426"/>
        <w:rPr>
          <w:lang w:val="lt-LT"/>
        </w:rPr>
      </w:pPr>
      <w:r w:rsidRPr="00A85432">
        <w:rPr>
          <w:lang w:val="lt-LT"/>
        </w:rPr>
        <w:t>Išimkite spiritinę servetėlę iš pakuotės ir atsargiai nuvalykite tą odos vietą, kur ketinate leisti vaistą, ir leiskite jai išdžiūti.</w:t>
      </w:r>
    </w:p>
    <w:p w14:paraId="35559FD5" w14:textId="77777777" w:rsidR="0063615B" w:rsidRDefault="0063615B" w:rsidP="0063615B">
      <w:pPr>
        <w:numPr>
          <w:ilvl w:val="0"/>
          <w:numId w:val="12"/>
        </w:numPr>
        <w:ind w:left="426" w:hanging="426"/>
        <w:rPr>
          <w:lang w:val="lt-LT"/>
        </w:rPr>
      </w:pPr>
      <w:r w:rsidRPr="00A85432">
        <w:rPr>
          <w:lang w:val="lt-LT"/>
        </w:rPr>
        <w:lastRenderedPageBreak/>
        <w:t xml:space="preserve">Nuimkite </w:t>
      </w:r>
      <w:r>
        <w:rPr>
          <w:lang w:val="lt-LT"/>
        </w:rPr>
        <w:t>dangtelį</w:t>
      </w:r>
      <w:r w:rsidRPr="00A85432">
        <w:rPr>
          <w:lang w:val="lt-LT"/>
        </w:rPr>
        <w:t xml:space="preserve">. Nuėmę </w:t>
      </w:r>
      <w:r>
        <w:rPr>
          <w:lang w:val="lt-LT"/>
        </w:rPr>
        <w:t>dangtelį</w:t>
      </w:r>
      <w:r w:rsidRPr="00A85432">
        <w:rPr>
          <w:lang w:val="lt-LT"/>
        </w:rPr>
        <w:t>, neleiskite adatai prie nieko prisiliesti. Taip siekiama užtikrinti, kad adata išliktų švari (sterili).</w:t>
      </w:r>
    </w:p>
    <w:p w14:paraId="30E18167" w14:textId="77777777" w:rsidR="0063615B" w:rsidRPr="00721314" w:rsidRDefault="0063615B" w:rsidP="0063615B">
      <w:pPr>
        <w:numPr>
          <w:ilvl w:val="0"/>
          <w:numId w:val="12"/>
        </w:numPr>
        <w:ind w:left="426" w:hanging="426"/>
        <w:rPr>
          <w:lang w:val="lt-LT"/>
        </w:rPr>
      </w:pPr>
      <w:r w:rsidRPr="00721314">
        <w:rPr>
          <w:lang w:val="lt-LT"/>
        </w:rPr>
        <w:t>Laikykite švirkštą adata nukreipta į viršų ir lėtai spauskite stūmoklį, kol iš švirkšto išeis visas oras ir iš adatos galiuko išbėgs bent vienas lašas tirpalo.</w:t>
      </w:r>
    </w:p>
    <w:p w14:paraId="562E09C9" w14:textId="77777777" w:rsidR="0063615B" w:rsidRPr="00A85432" w:rsidRDefault="0063615B" w:rsidP="0063615B">
      <w:pPr>
        <w:numPr>
          <w:ilvl w:val="0"/>
          <w:numId w:val="12"/>
        </w:numPr>
        <w:ind w:left="426" w:hanging="426"/>
        <w:rPr>
          <w:lang w:val="lt-LT"/>
        </w:rPr>
      </w:pPr>
      <w:r w:rsidRPr="00A85432">
        <w:rPr>
          <w:lang w:val="lt-LT"/>
        </w:rPr>
        <w:t xml:space="preserve">Laikykite švirkštą vienoje rankoje. Kita ranka </w:t>
      </w:r>
      <w:r>
        <w:rPr>
          <w:lang w:val="lt-LT"/>
        </w:rPr>
        <w:t xml:space="preserve">leidimo vietoje </w:t>
      </w:r>
      <w:r w:rsidRPr="00A85432">
        <w:rPr>
          <w:lang w:val="lt-LT"/>
        </w:rPr>
        <w:t>švelniai nykščiu ir rodomuoju pirštu suimkite odą.</w:t>
      </w:r>
    </w:p>
    <w:p w14:paraId="3F3A34CB" w14:textId="77777777" w:rsidR="0063615B" w:rsidRPr="00A85432" w:rsidRDefault="0063615B" w:rsidP="0063615B">
      <w:pPr>
        <w:rPr>
          <w:lang w:val="lt-LT"/>
        </w:rPr>
      </w:pPr>
    </w:p>
    <w:tbl>
      <w:tblPr>
        <w:tblStyle w:val="Lentelstinklelis"/>
        <w:tblW w:w="0" w:type="auto"/>
        <w:tblInd w:w="-5" w:type="dxa"/>
        <w:tblLook w:val="04A0" w:firstRow="1" w:lastRow="0" w:firstColumn="1" w:lastColumn="0" w:noHBand="0" w:noVBand="1"/>
      </w:tblPr>
      <w:tblGrid>
        <w:gridCol w:w="2616"/>
        <w:gridCol w:w="5429"/>
      </w:tblGrid>
      <w:tr w:rsidR="0063615B" w:rsidRPr="00B028EC" w14:paraId="4FE6685D" w14:textId="77777777" w:rsidTr="00901FBB">
        <w:trPr>
          <w:trHeight w:val="12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8223E" w14:textId="77777777" w:rsidR="0063615B" w:rsidRPr="00A85432" w:rsidRDefault="0063615B" w:rsidP="00901FBB">
            <w:pPr>
              <w:rPr>
                <w:lang w:val="lt-LT"/>
              </w:rPr>
            </w:pPr>
            <w:r w:rsidRPr="00A85432">
              <w:rPr>
                <w:noProof/>
                <w:lang w:val="lt-LT" w:eastAsia="lt-LT"/>
              </w:rPr>
              <w:drawing>
                <wp:anchor distT="0" distB="0" distL="114300" distR="114300" simplePos="0" relativeHeight="251659264" behindDoc="0" locked="0" layoutInCell="1" allowOverlap="1" wp14:anchorId="631D7804" wp14:editId="7C920CA3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0</wp:posOffset>
                  </wp:positionV>
                  <wp:extent cx="1514475" cy="936625"/>
                  <wp:effectExtent l="0" t="0" r="9525" b="0"/>
                  <wp:wrapSquare wrapText="bothSides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936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67DD6" w14:textId="77777777" w:rsidR="0063615B" w:rsidRPr="00A85432" w:rsidRDefault="0063615B" w:rsidP="0063615B">
            <w:pPr>
              <w:numPr>
                <w:ilvl w:val="0"/>
                <w:numId w:val="13"/>
              </w:numPr>
              <w:ind w:left="613" w:hanging="507"/>
              <w:rPr>
                <w:lang w:val="lt-LT"/>
              </w:rPr>
            </w:pPr>
            <w:r w:rsidRPr="00A85432">
              <w:rPr>
                <w:lang w:val="lt-LT"/>
              </w:rPr>
              <w:t>Durdami tarsi strėlytę, įdurkite adatą į odą taip, kad adata būtų statmenai odai.</w:t>
            </w:r>
          </w:p>
        </w:tc>
      </w:tr>
    </w:tbl>
    <w:p w14:paraId="553E87A8" w14:textId="77777777" w:rsidR="0063615B" w:rsidRPr="00A85432" w:rsidRDefault="0063615B" w:rsidP="0063615B">
      <w:pPr>
        <w:rPr>
          <w:lang w:val="lt-LT"/>
        </w:rPr>
      </w:pPr>
    </w:p>
    <w:p w14:paraId="5AE729FF" w14:textId="77777777" w:rsidR="0063615B" w:rsidRPr="00A85432" w:rsidRDefault="0063615B" w:rsidP="0063615B">
      <w:pPr>
        <w:numPr>
          <w:ilvl w:val="0"/>
          <w:numId w:val="13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Įdurkite adatą visą į odą. </w:t>
      </w:r>
      <w:r w:rsidRPr="00A85432">
        <w:rPr>
          <w:b/>
          <w:bCs/>
          <w:lang w:val="lt-LT"/>
        </w:rPr>
        <w:t>Neleiskite tiesiai į veną.</w:t>
      </w:r>
    </w:p>
    <w:p w14:paraId="7143000A" w14:textId="77777777" w:rsidR="0063615B" w:rsidRPr="00A85432" w:rsidRDefault="0063615B" w:rsidP="0063615B">
      <w:pPr>
        <w:numPr>
          <w:ilvl w:val="0"/>
          <w:numId w:val="13"/>
        </w:numPr>
        <w:ind w:left="567" w:hanging="567"/>
        <w:rPr>
          <w:lang w:val="lt-LT"/>
        </w:rPr>
      </w:pPr>
      <w:r w:rsidRPr="00A85432">
        <w:rPr>
          <w:lang w:val="lt-LT"/>
        </w:rPr>
        <w:t>Leiskite tirpalą švelniai</w:t>
      </w:r>
      <w:r>
        <w:rPr>
          <w:lang w:val="lt-LT"/>
        </w:rPr>
        <w:t>, lėtai</w:t>
      </w:r>
      <w:r w:rsidRPr="00A85432">
        <w:rPr>
          <w:lang w:val="lt-LT"/>
        </w:rPr>
        <w:t xml:space="preserve"> ir tolygiai stumdami stūmoklį, kol po oda bus suleistas visas tirpalas. Suleiskite visą tirpalą.</w:t>
      </w:r>
    </w:p>
    <w:p w14:paraId="326568C2" w14:textId="77777777" w:rsidR="0063615B" w:rsidRPr="00A85432" w:rsidRDefault="0063615B" w:rsidP="0063615B">
      <w:pPr>
        <w:numPr>
          <w:ilvl w:val="0"/>
          <w:numId w:val="13"/>
        </w:numPr>
        <w:ind w:left="567" w:hanging="567"/>
        <w:rPr>
          <w:lang w:val="lt-LT"/>
        </w:rPr>
      </w:pPr>
      <w:r w:rsidRPr="00A85432">
        <w:rPr>
          <w:lang w:val="lt-LT"/>
        </w:rPr>
        <w:t>Atleiskite odą ir ištraukite adatą tiesia trajektorija.</w:t>
      </w:r>
    </w:p>
    <w:p w14:paraId="7770AE51" w14:textId="77777777" w:rsidR="0063615B" w:rsidRPr="00A85432" w:rsidRDefault="0063615B" w:rsidP="0063615B">
      <w:pPr>
        <w:numPr>
          <w:ilvl w:val="0"/>
          <w:numId w:val="13"/>
        </w:numPr>
        <w:ind w:left="567" w:hanging="567"/>
        <w:rPr>
          <w:lang w:val="lt-LT"/>
        </w:rPr>
      </w:pPr>
      <w:r>
        <w:rPr>
          <w:lang w:val="lt-LT"/>
        </w:rPr>
        <w:t>Sukamaisiais judesiais</w:t>
      </w:r>
      <w:r w:rsidRPr="00A85432">
        <w:rPr>
          <w:lang w:val="lt-LT"/>
        </w:rPr>
        <w:t xml:space="preserve"> nuvalykite odą leidimo vietoje spiritine servetėle.</w:t>
      </w:r>
    </w:p>
    <w:p w14:paraId="38DC6372" w14:textId="77777777" w:rsidR="0063615B" w:rsidRPr="00A85432" w:rsidRDefault="0063615B" w:rsidP="0063615B">
      <w:pPr>
        <w:rPr>
          <w:lang w:val="lt-LT"/>
        </w:rPr>
      </w:pPr>
    </w:p>
    <w:p w14:paraId="79DFD65D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Kiekvienas užpildytas švirkštas skirtas tik vienkartiniam vartojimui.</w:t>
      </w:r>
    </w:p>
    <w:p w14:paraId="1B2FB8B4" w14:textId="77777777" w:rsidR="0063615B" w:rsidRPr="00A85432" w:rsidRDefault="0063615B" w:rsidP="0063615B">
      <w:pPr>
        <w:rPr>
          <w:lang w:val="lt-LT"/>
        </w:rPr>
      </w:pPr>
    </w:p>
    <w:p w14:paraId="10CDA23E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D.</w:t>
      </w:r>
      <w:r w:rsidRPr="00A85432">
        <w:rPr>
          <w:b/>
          <w:bCs/>
          <w:lang w:val="lt-LT"/>
        </w:rPr>
        <w:tab/>
      </w:r>
      <w:r>
        <w:rPr>
          <w:b/>
          <w:bCs/>
          <w:lang w:val="lt-LT"/>
        </w:rPr>
        <w:t>Atliekų</w:t>
      </w:r>
      <w:r w:rsidRPr="00A85432">
        <w:rPr>
          <w:b/>
          <w:bCs/>
          <w:lang w:val="lt-LT"/>
        </w:rPr>
        <w:t xml:space="preserve"> šalinimas</w:t>
      </w:r>
    </w:p>
    <w:p w14:paraId="3BD5D7A0" w14:textId="77777777" w:rsidR="0063615B" w:rsidRPr="00A85432" w:rsidRDefault="0063615B" w:rsidP="0063615B">
      <w:pPr>
        <w:rPr>
          <w:b/>
          <w:bCs/>
          <w:lang w:val="lt-LT"/>
        </w:rPr>
      </w:pPr>
    </w:p>
    <w:p w14:paraId="15BDEA52" w14:textId="77777777" w:rsidR="0063615B" w:rsidRPr="00A85432" w:rsidRDefault="0063615B" w:rsidP="0063615B">
      <w:pPr>
        <w:numPr>
          <w:ilvl w:val="0"/>
          <w:numId w:val="14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Kai pabaigsite injekciją, užpildytą švirkštą išmeskite į aštrių atliekų </w:t>
      </w:r>
      <w:proofErr w:type="spellStart"/>
      <w:r w:rsidRPr="00A85432">
        <w:rPr>
          <w:lang w:val="lt-LT"/>
        </w:rPr>
        <w:t>talpyklę</w:t>
      </w:r>
      <w:proofErr w:type="spellEnd"/>
      <w:r w:rsidRPr="00A85432">
        <w:rPr>
          <w:lang w:val="lt-LT"/>
        </w:rPr>
        <w:t>.</w:t>
      </w:r>
    </w:p>
    <w:p w14:paraId="31D3136C" w14:textId="77777777" w:rsidR="0063615B" w:rsidRPr="00A85432" w:rsidRDefault="0063615B" w:rsidP="0063615B">
      <w:pPr>
        <w:rPr>
          <w:lang w:val="lt-LT"/>
        </w:rPr>
      </w:pPr>
    </w:p>
    <w:p w14:paraId="099CE297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Ką daryti pavartojus per didelę </w:t>
      </w: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dozę</w:t>
      </w:r>
    </w:p>
    <w:p w14:paraId="62AD71D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Pasakykite apie tai savo gydytojui arba vaistininkui. Vienas iš per didelės dozės pavartojimo simptomų yra mieguistumas.</w:t>
      </w:r>
    </w:p>
    <w:p w14:paraId="32F59E79" w14:textId="77777777" w:rsidR="0063615B" w:rsidRPr="00A85432" w:rsidRDefault="0063615B" w:rsidP="0063615B">
      <w:pPr>
        <w:rPr>
          <w:b/>
          <w:bCs/>
          <w:lang w:val="lt-LT"/>
        </w:rPr>
      </w:pPr>
    </w:p>
    <w:p w14:paraId="13CD5F7A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Pamiršus pavartoti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48D484C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Pavartokite dozę iškart, kai prisiminsite, ir po to tęskite</w:t>
      </w:r>
      <w:r>
        <w:rPr>
          <w:lang w:val="lt-LT"/>
        </w:rPr>
        <w:t xml:space="preserve"> vartojimą</w:t>
      </w:r>
      <w:r w:rsidRPr="00A85432">
        <w:rPr>
          <w:lang w:val="lt-LT"/>
        </w:rPr>
        <w:t xml:space="preserve"> kaip anksčiau. </w:t>
      </w:r>
      <w:r w:rsidRPr="00A85432">
        <w:rPr>
          <w:snapToGrid w:val="0"/>
          <w:szCs w:val="24"/>
          <w:lang w:val="lt-LT"/>
        </w:rPr>
        <w:t>Negalima vartoti dvigubos dozės norint kompensuoti praleistą dozę</w:t>
      </w:r>
      <w:r w:rsidRPr="00A85432">
        <w:rPr>
          <w:lang w:val="lt-LT"/>
        </w:rPr>
        <w:t>. Praneškite gydytojui apie tai, ką padarėte.</w:t>
      </w:r>
    </w:p>
    <w:p w14:paraId="1BF71F70" w14:textId="77777777" w:rsidR="0063615B" w:rsidRPr="00A85432" w:rsidRDefault="0063615B" w:rsidP="0063615B">
      <w:pPr>
        <w:rPr>
          <w:lang w:val="lt-LT"/>
        </w:rPr>
      </w:pPr>
    </w:p>
    <w:p w14:paraId="727DCE4C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Nustojus vartoti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5F6025CE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Nenustokite vartoti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pirmiau nepasitarę su savo gydytoju ar vaistininku. Staigus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vartojimo nutraukimas gali sukelti padidėjusį nerimą, nuotaikų kaitą ir padidinti traukulių (priepuolių) riziką.</w:t>
      </w:r>
    </w:p>
    <w:p w14:paraId="069734C5" w14:textId="77777777" w:rsidR="0063615B" w:rsidRPr="00A85432" w:rsidRDefault="0063615B" w:rsidP="0063615B">
      <w:pPr>
        <w:rPr>
          <w:lang w:val="lt-LT"/>
        </w:rPr>
      </w:pPr>
    </w:p>
    <w:p w14:paraId="71D0106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Jeigu kiltų daugiau klausimų dėl šio vaisto vartojimo, kreipkitės į gydytoją arba vaistininką.</w:t>
      </w:r>
    </w:p>
    <w:p w14:paraId="56113686" w14:textId="77777777" w:rsidR="0063615B" w:rsidRPr="00A85432" w:rsidRDefault="0063615B" w:rsidP="0063615B">
      <w:pPr>
        <w:rPr>
          <w:b/>
          <w:bCs/>
          <w:lang w:val="lt-LT"/>
        </w:rPr>
      </w:pPr>
    </w:p>
    <w:p w14:paraId="6D659210" w14:textId="77777777" w:rsidR="0063615B" w:rsidRPr="00A85432" w:rsidRDefault="0063615B" w:rsidP="0063615B">
      <w:pPr>
        <w:rPr>
          <w:b/>
          <w:bCs/>
          <w:lang w:val="lt-LT"/>
        </w:rPr>
      </w:pPr>
    </w:p>
    <w:p w14:paraId="6CA1526A" w14:textId="77777777" w:rsidR="0063615B" w:rsidRPr="00A85432" w:rsidRDefault="0063615B" w:rsidP="0063615B">
      <w:pPr>
        <w:numPr>
          <w:ilvl w:val="0"/>
          <w:numId w:val="2"/>
        </w:numPr>
        <w:ind w:left="567" w:hanging="567"/>
        <w:rPr>
          <w:b/>
          <w:bCs/>
          <w:lang w:val="lt-LT"/>
        </w:rPr>
      </w:pPr>
      <w:r w:rsidRPr="00A85432">
        <w:rPr>
          <w:b/>
          <w:bCs/>
          <w:lang w:val="lt-LT"/>
        </w:rPr>
        <w:t>Galimas šalutinis poveikis</w:t>
      </w:r>
    </w:p>
    <w:p w14:paraId="03E3AE36" w14:textId="77777777" w:rsidR="0063615B" w:rsidRPr="00A85432" w:rsidRDefault="0063615B" w:rsidP="0063615B">
      <w:pPr>
        <w:rPr>
          <w:b/>
          <w:bCs/>
          <w:lang w:val="lt-LT"/>
        </w:rPr>
      </w:pPr>
    </w:p>
    <w:p w14:paraId="509F1147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Šis vaistas, kaip ir visi kiti, gali sukelti šalutinį poveikį, nors jis pasireiškia ne visiems žmonėms.</w:t>
      </w:r>
    </w:p>
    <w:p w14:paraId="0166AB76" w14:textId="77777777" w:rsidR="0063615B" w:rsidRPr="00A85432" w:rsidRDefault="0063615B" w:rsidP="0063615B">
      <w:pPr>
        <w:rPr>
          <w:lang w:val="lt-LT"/>
        </w:rPr>
      </w:pPr>
    </w:p>
    <w:p w14:paraId="5ACC7919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Nebevartokite šio vaisto ir nedelsdama kreipkitės medicininės pagalbos, jei Jums pasireiškia bet kuris iš šių simptomų:</w:t>
      </w:r>
    </w:p>
    <w:p w14:paraId="714EACDD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Per didelė kiaušidžių stimuliacija (simptomai yra skausmas pilvo apačioje, troškulys ir pykinimas bei kartais vėmimas, sumažėjęs koncentruoto šlapimo kiekis ir svorio padidėjimas).</w:t>
      </w:r>
    </w:p>
    <w:p w14:paraId="724A9E75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Depresija.</w:t>
      </w:r>
    </w:p>
    <w:p w14:paraId="33ADD83B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Odos ir akių baltymų pageltimas (gelta).</w:t>
      </w:r>
    </w:p>
    <w:p w14:paraId="2F4D0E4D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Sunkios alerginės reakcijos, kurios gali sukelti kvėpavimo sunkumų, veido ir gerklės tinimą arba sunkų išbėrimą (</w:t>
      </w:r>
      <w:proofErr w:type="spellStart"/>
      <w:r w:rsidRPr="00A85432">
        <w:rPr>
          <w:lang w:val="lt-LT"/>
        </w:rPr>
        <w:t>anafilaktoidinės</w:t>
      </w:r>
      <w:proofErr w:type="spellEnd"/>
      <w:r w:rsidRPr="00A85432">
        <w:rPr>
          <w:lang w:val="lt-LT"/>
        </w:rPr>
        <w:t xml:space="preserve"> reakcijos).</w:t>
      </w:r>
    </w:p>
    <w:p w14:paraId="3A2A62A9" w14:textId="77777777" w:rsidR="0063615B" w:rsidRPr="00A85432" w:rsidRDefault="0063615B" w:rsidP="0063615B">
      <w:pPr>
        <w:rPr>
          <w:lang w:val="lt-LT"/>
        </w:rPr>
      </w:pPr>
    </w:p>
    <w:p w14:paraId="0717BA33" w14:textId="77777777" w:rsidR="0063615B" w:rsidRPr="006D0B50" w:rsidRDefault="0063615B" w:rsidP="0063615B">
      <w:pPr>
        <w:rPr>
          <w:b/>
          <w:lang w:val="lt-LT"/>
        </w:rPr>
      </w:pPr>
      <w:r w:rsidRPr="007D6836">
        <w:rPr>
          <w:b/>
          <w:bCs/>
          <w:lang w:val="lt-LT"/>
        </w:rPr>
        <w:t>Labai dažni šalutinio poveikio reiškiniai (</w:t>
      </w:r>
      <w:r w:rsidRPr="006D0B50">
        <w:rPr>
          <w:b/>
          <w:lang w:val="lt-LT"/>
        </w:rPr>
        <w:t>gali pasireikšti ne rečiau kaip 1 iš 10 asmenų):</w:t>
      </w:r>
    </w:p>
    <w:p w14:paraId="344EF0F9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lastRenderedPageBreak/>
        <w:t>Skausmas, paraudimas, niežėjimas, dirginimas ar patinimas injekcijos vietoje</w:t>
      </w:r>
    </w:p>
    <w:p w14:paraId="537F4E02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Gimdos spazmas</w:t>
      </w:r>
    </w:p>
    <w:p w14:paraId="55E07C7D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Kraujavimas iš makšties</w:t>
      </w:r>
    </w:p>
    <w:p w14:paraId="2014B87B" w14:textId="77777777" w:rsidR="0063615B" w:rsidRPr="00A85432" w:rsidRDefault="0063615B" w:rsidP="0063615B">
      <w:pPr>
        <w:rPr>
          <w:b/>
          <w:bCs/>
          <w:lang w:val="lt-LT"/>
        </w:rPr>
      </w:pPr>
    </w:p>
    <w:p w14:paraId="55F5FDD4" w14:textId="77777777" w:rsidR="0063615B" w:rsidRPr="006D0B50" w:rsidRDefault="0063615B" w:rsidP="0063615B">
      <w:pPr>
        <w:rPr>
          <w:b/>
          <w:lang w:val="lt-LT"/>
        </w:rPr>
      </w:pPr>
      <w:r w:rsidRPr="007D6836">
        <w:rPr>
          <w:b/>
          <w:bCs/>
          <w:lang w:val="lt-LT"/>
        </w:rPr>
        <w:t>Dažni šalutinio poveikio reiškiniai (</w:t>
      </w:r>
      <w:r w:rsidRPr="006D0B50">
        <w:rPr>
          <w:b/>
          <w:lang w:val="lt-LT"/>
        </w:rPr>
        <w:t>gali pasireikšti rečiau kaip 1 iš 10 asmenų):</w:t>
      </w:r>
    </w:p>
    <w:p w14:paraId="5917A23A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Galvos skausmas</w:t>
      </w:r>
    </w:p>
    <w:p w14:paraId="7AB780B4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>
        <w:rPr>
          <w:lang w:val="lt-LT"/>
        </w:rPr>
        <w:t>Pilvo pūtimas</w:t>
      </w:r>
    </w:p>
    <w:p w14:paraId="6CD18056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Pilvo skausmas</w:t>
      </w:r>
    </w:p>
    <w:p w14:paraId="3C354254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Vidurių užkietėjimas</w:t>
      </w:r>
    </w:p>
    <w:p w14:paraId="623E5752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Vėmimas ir pykinimas</w:t>
      </w:r>
      <w:r w:rsidRPr="00A85432" w:rsidDel="00EF3188">
        <w:rPr>
          <w:lang w:val="lt-LT"/>
        </w:rPr>
        <w:t xml:space="preserve"> </w:t>
      </w:r>
    </w:p>
    <w:p w14:paraId="0CA8D795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Krūtų skausmingumas ir (arba) skausmas</w:t>
      </w:r>
    </w:p>
    <w:p w14:paraId="44632D18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Išskyros iš makšties</w:t>
      </w:r>
    </w:p>
    <w:p w14:paraId="2BC5D3E0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Makšties odos ir aplinkinio ploto dilgčiojimas ar nemalonus dirginimas, ar niežėjimas</w:t>
      </w:r>
    </w:p>
    <w:p w14:paraId="5F5E1044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Sukietėjimas aplink suleidimo vietą.</w:t>
      </w:r>
    </w:p>
    <w:p w14:paraId="36A2DD04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Mėlynė (kraujosruva) aplink suleidimo vietą</w:t>
      </w:r>
    </w:p>
    <w:p w14:paraId="2105B3E7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Nuovargis (didelis pavargimas, išsekimas, </w:t>
      </w:r>
      <w:r w:rsidRPr="001608CA">
        <w:rPr>
          <w:lang w:val="lt-LT"/>
        </w:rPr>
        <w:t>letargija</w:t>
      </w:r>
      <w:r w:rsidRPr="00A85432">
        <w:rPr>
          <w:lang w:val="lt-LT"/>
        </w:rPr>
        <w:t>)</w:t>
      </w:r>
    </w:p>
    <w:p w14:paraId="72D36966" w14:textId="77777777" w:rsidR="0063615B" w:rsidRPr="00A85432" w:rsidRDefault="0063615B" w:rsidP="0063615B">
      <w:pPr>
        <w:rPr>
          <w:lang w:val="lt-LT"/>
        </w:rPr>
      </w:pPr>
    </w:p>
    <w:p w14:paraId="337F6F02" w14:textId="77777777" w:rsidR="0063615B" w:rsidRPr="007D6836" w:rsidRDefault="0063615B" w:rsidP="0063615B">
      <w:pPr>
        <w:rPr>
          <w:b/>
          <w:bCs/>
          <w:lang w:val="lt-LT"/>
        </w:rPr>
      </w:pPr>
      <w:r w:rsidRPr="007D6836">
        <w:rPr>
          <w:b/>
          <w:bCs/>
          <w:lang w:val="lt-LT"/>
        </w:rPr>
        <w:t>Nedažni šalutinio poveikio reiškiniai (</w:t>
      </w:r>
      <w:r w:rsidRPr="006D0B50">
        <w:rPr>
          <w:b/>
          <w:lang w:val="lt-LT"/>
        </w:rPr>
        <w:t>gali pasireikšti rečiau kaip 1 iš 100 asmenų):</w:t>
      </w:r>
    </w:p>
    <w:p w14:paraId="3AD26A6E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Nuotaikos svyravimai</w:t>
      </w:r>
    </w:p>
    <w:p w14:paraId="3549DB79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Svaigulys</w:t>
      </w:r>
    </w:p>
    <w:p w14:paraId="6D757ECE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>
        <w:rPr>
          <w:lang w:val="lt-LT"/>
        </w:rPr>
        <w:t>Mieguistumas</w:t>
      </w:r>
    </w:p>
    <w:p w14:paraId="4F8E9A79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Skrandžio ir žarnyno sutrikimai (įskaitant skrandžio diskomfortą </w:t>
      </w:r>
      <w:r>
        <w:rPr>
          <w:lang w:val="lt-LT"/>
        </w:rPr>
        <w:t>ir (</w:t>
      </w:r>
      <w:r w:rsidRPr="00A85432">
        <w:rPr>
          <w:lang w:val="lt-LT"/>
        </w:rPr>
        <w:t>ar</w:t>
      </w:r>
      <w:r>
        <w:rPr>
          <w:lang w:val="lt-LT"/>
        </w:rPr>
        <w:t>ba)</w:t>
      </w:r>
      <w:r w:rsidRPr="00A85432">
        <w:rPr>
          <w:lang w:val="lt-LT"/>
        </w:rPr>
        <w:t xml:space="preserve"> maudimą, dujas, skausmingus spazmus ir raugėjimą)</w:t>
      </w:r>
    </w:p>
    <w:p w14:paraId="2CC8F4B1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Odos išbėrimai (įskaitant raudoną, šiltą odą arba iškilusius, niežtinčius </w:t>
      </w:r>
      <w:r>
        <w:rPr>
          <w:lang w:val="lt-LT"/>
        </w:rPr>
        <w:t>mazgelius</w:t>
      </w:r>
      <w:r w:rsidRPr="00A85432">
        <w:rPr>
          <w:lang w:val="lt-LT"/>
        </w:rPr>
        <w:t xml:space="preserve"> ar dėmes arba sausą, suskeldėjusią arba pūslelėmis nusėtą ar patinusią odą)</w:t>
      </w:r>
    </w:p>
    <w:p w14:paraId="345FF0E2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 xml:space="preserve">Krūtų pabrinkimas </w:t>
      </w:r>
      <w:r>
        <w:rPr>
          <w:lang w:val="lt-LT"/>
        </w:rPr>
        <w:t>ir (</w:t>
      </w:r>
      <w:r w:rsidRPr="00A85432">
        <w:rPr>
          <w:lang w:val="lt-LT"/>
        </w:rPr>
        <w:t>arba</w:t>
      </w:r>
      <w:r>
        <w:rPr>
          <w:lang w:val="lt-LT"/>
        </w:rPr>
        <w:t>)</w:t>
      </w:r>
      <w:r w:rsidRPr="00A85432">
        <w:rPr>
          <w:lang w:val="lt-LT"/>
        </w:rPr>
        <w:t xml:space="preserve"> padidėjimas</w:t>
      </w:r>
    </w:p>
    <w:p w14:paraId="5FA8EBFC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Karščio pojūtis</w:t>
      </w:r>
    </w:p>
    <w:p w14:paraId="6E72133D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Bendras diskomforto pojūtis arba „blogos savijautos“ pojūtis</w:t>
      </w:r>
    </w:p>
    <w:p w14:paraId="2958EC32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Skausmas</w:t>
      </w:r>
    </w:p>
    <w:p w14:paraId="5369F655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Bendras diskomforto pojūtis arba „blogos savijautos“ pojūtis</w:t>
      </w:r>
    </w:p>
    <w:p w14:paraId="231BEF40" w14:textId="77777777" w:rsidR="0063615B" w:rsidRPr="00A85432" w:rsidRDefault="0063615B" w:rsidP="0063615B">
      <w:pPr>
        <w:numPr>
          <w:ilvl w:val="0"/>
          <w:numId w:val="15"/>
        </w:numPr>
        <w:ind w:left="567" w:hanging="567"/>
        <w:rPr>
          <w:lang w:val="lt-LT"/>
        </w:rPr>
      </w:pPr>
      <w:r w:rsidRPr="00A85432">
        <w:rPr>
          <w:lang w:val="lt-LT"/>
        </w:rPr>
        <w:t>Skausmas</w:t>
      </w:r>
    </w:p>
    <w:p w14:paraId="01B631F6" w14:textId="77777777" w:rsidR="0063615B" w:rsidRPr="00A85432" w:rsidRDefault="0063615B" w:rsidP="0063615B">
      <w:pPr>
        <w:rPr>
          <w:b/>
          <w:bCs/>
          <w:lang w:val="lt-LT"/>
        </w:rPr>
      </w:pPr>
    </w:p>
    <w:p w14:paraId="45A75753" w14:textId="77777777" w:rsidR="0063615B" w:rsidRPr="007D6836" w:rsidRDefault="0063615B" w:rsidP="0063615B">
      <w:pPr>
        <w:rPr>
          <w:b/>
          <w:bCs/>
          <w:lang w:val="lt-LT"/>
        </w:rPr>
      </w:pPr>
      <w:r w:rsidRPr="007D6836">
        <w:rPr>
          <w:b/>
          <w:bCs/>
          <w:lang w:val="lt-LT"/>
        </w:rPr>
        <w:t>Šalutinio poveikio reiškiniai, kurių dažnis nežinomas (</w:t>
      </w:r>
      <w:r w:rsidRPr="006D0B50">
        <w:rPr>
          <w:b/>
          <w:lang w:val="lt-LT"/>
        </w:rPr>
        <w:t>negali būti apskaičiuotas pagal turimus duomenis):</w:t>
      </w:r>
    </w:p>
    <w:p w14:paraId="3FCDE465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Vartojant kitų </w:t>
      </w:r>
      <w:proofErr w:type="spellStart"/>
      <w:r w:rsidRPr="00A85432">
        <w:rPr>
          <w:lang w:val="lt-LT"/>
        </w:rPr>
        <w:t>progestinų</w:t>
      </w:r>
      <w:proofErr w:type="spellEnd"/>
      <w:r w:rsidRPr="00A85432">
        <w:rPr>
          <w:lang w:val="lt-LT"/>
        </w:rPr>
        <w:t xml:space="preserve">, buvo nustatyti šie sutrikimai, nors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klinikiniuose tyrimuose dalyvavę pacientai apie tai nepranešė: negalėjimas miegoti (nemiga), į </w:t>
      </w:r>
      <w:proofErr w:type="spellStart"/>
      <w:r w:rsidRPr="00A85432">
        <w:rPr>
          <w:lang w:val="lt-LT"/>
        </w:rPr>
        <w:t>priešmenstruacinį</w:t>
      </w:r>
      <w:proofErr w:type="spellEnd"/>
      <w:r w:rsidRPr="00A85432">
        <w:rPr>
          <w:lang w:val="lt-LT"/>
        </w:rPr>
        <w:t xml:space="preserve"> panašus sindromas ir mėnesinių sutrikimai, dilgėlinė, spuogai (</w:t>
      </w:r>
      <w:proofErr w:type="spellStart"/>
      <w:r w:rsidRPr="00A85432">
        <w:rPr>
          <w:lang w:val="lt-LT"/>
        </w:rPr>
        <w:t>aknė</w:t>
      </w:r>
      <w:proofErr w:type="spellEnd"/>
      <w:r w:rsidRPr="00A85432">
        <w:rPr>
          <w:lang w:val="lt-LT"/>
        </w:rPr>
        <w:t>), per didelis plaukuotumas, plaukų slinkimas (</w:t>
      </w:r>
      <w:proofErr w:type="spellStart"/>
      <w:r w:rsidRPr="00A85432">
        <w:rPr>
          <w:lang w:val="lt-LT"/>
        </w:rPr>
        <w:t>alopecija</w:t>
      </w:r>
      <w:proofErr w:type="spellEnd"/>
      <w:r w:rsidRPr="00A85432">
        <w:rPr>
          <w:lang w:val="lt-LT"/>
        </w:rPr>
        <w:t>), svorio padidėjimas.</w:t>
      </w:r>
    </w:p>
    <w:p w14:paraId="58BFCDFB" w14:textId="77777777" w:rsidR="0063615B" w:rsidRPr="00A85432" w:rsidRDefault="0063615B" w:rsidP="0063615B">
      <w:pPr>
        <w:rPr>
          <w:b/>
          <w:bCs/>
          <w:lang w:val="lt-LT"/>
        </w:rPr>
      </w:pPr>
    </w:p>
    <w:p w14:paraId="514E0779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Pranešimas apie šalutinį poveikį</w:t>
      </w:r>
    </w:p>
    <w:p w14:paraId="39819F6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Jeigu pasireiškė šalutinis poveikis, įskaitant šiame lapelyje nenurodytą, pasakykite gydytojui, vaistininkui arba slaugytojui. Pranešimą apie šalutinį poveikį galite </w:t>
      </w:r>
      <w:r w:rsidRPr="00D54DFA">
        <w:rPr>
          <w:lang w:val="lt-LT"/>
        </w:rPr>
        <w:t xml:space="preserve">užpildyti ir pateikti Valstybinės vaistų kontrolės tarnybos prie Lietuvos Respublikos sveikatos apsaugos ministerijos tinklalapyje https://vvkt.lrv.lt/lt/ nurodytais būdais arba paskambinti nemokamu telefonu </w:t>
      </w:r>
      <w:r>
        <w:rPr>
          <w:lang w:val="lt-LT"/>
        </w:rPr>
        <w:t>+370</w:t>
      </w:r>
      <w:r w:rsidRPr="00D54DFA">
        <w:rPr>
          <w:lang w:val="lt-LT"/>
        </w:rPr>
        <w:t xml:space="preserve"> 800 73 568. Pranešdami apie šalutinį poveikį galite mums padėti gauti daugiau informacijos apie šio vaisto saugumą.</w:t>
      </w:r>
    </w:p>
    <w:p w14:paraId="3CCBE75D" w14:textId="77777777" w:rsidR="0063615B" w:rsidRPr="00A85432" w:rsidRDefault="0063615B" w:rsidP="0063615B">
      <w:pPr>
        <w:rPr>
          <w:lang w:val="lt-LT"/>
        </w:rPr>
      </w:pPr>
    </w:p>
    <w:p w14:paraId="7577AB2E" w14:textId="77777777" w:rsidR="0063615B" w:rsidRPr="00A85432" w:rsidRDefault="0063615B" w:rsidP="0063615B">
      <w:pPr>
        <w:numPr>
          <w:ilvl w:val="0"/>
          <w:numId w:val="2"/>
        </w:numPr>
        <w:rPr>
          <w:b/>
          <w:bCs/>
          <w:lang w:val="lt-LT"/>
        </w:rPr>
      </w:pPr>
      <w:r w:rsidRPr="00A85432">
        <w:rPr>
          <w:b/>
          <w:bCs/>
          <w:lang w:val="lt-LT"/>
        </w:rPr>
        <w:t xml:space="preserve">Kaip laikyti </w:t>
      </w:r>
      <w:proofErr w:type="spellStart"/>
      <w:r w:rsidRPr="00A85432">
        <w:rPr>
          <w:b/>
          <w:bCs/>
          <w:lang w:val="lt-LT"/>
        </w:rPr>
        <w:t>Lubion</w:t>
      </w:r>
      <w:proofErr w:type="spellEnd"/>
    </w:p>
    <w:p w14:paraId="0AEF0018" w14:textId="77777777" w:rsidR="0063615B" w:rsidRPr="00A85432" w:rsidRDefault="0063615B" w:rsidP="0063615B">
      <w:pPr>
        <w:rPr>
          <w:b/>
          <w:bCs/>
          <w:lang w:val="lt-LT"/>
        </w:rPr>
      </w:pPr>
    </w:p>
    <w:p w14:paraId="0DE36047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Šį vaistą laikykite vaikams nepastebimoje ir nepasiekiamoje vietoje.</w:t>
      </w:r>
    </w:p>
    <w:p w14:paraId="66F1492D" w14:textId="77777777" w:rsidR="0063615B" w:rsidRPr="00A85432" w:rsidRDefault="0063615B" w:rsidP="0063615B">
      <w:pPr>
        <w:rPr>
          <w:lang w:val="lt-LT"/>
        </w:rPr>
      </w:pPr>
    </w:p>
    <w:p w14:paraId="519124D4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Negalima šaldyti ar užšaldyti.</w:t>
      </w:r>
    </w:p>
    <w:p w14:paraId="483EBEEB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Laikyti gamintojo pakuotėje, kad vaistas būtų apsaugotas nuo šviesos.</w:t>
      </w:r>
    </w:p>
    <w:p w14:paraId="2A2F1869" w14:textId="77777777" w:rsidR="0063615B" w:rsidRPr="00A85432" w:rsidRDefault="0063615B" w:rsidP="0063615B">
      <w:pPr>
        <w:rPr>
          <w:lang w:val="lt-LT"/>
        </w:rPr>
      </w:pPr>
    </w:p>
    <w:p w14:paraId="6BC84238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Ant </w:t>
      </w:r>
      <w:r>
        <w:rPr>
          <w:lang w:val="lt-LT"/>
        </w:rPr>
        <w:t xml:space="preserve">užpildyto švirkšto </w:t>
      </w:r>
      <w:r w:rsidRPr="00A85432">
        <w:rPr>
          <w:lang w:val="lt-LT"/>
        </w:rPr>
        <w:t xml:space="preserve">etiketės ir dėžutės po „EXP“ nurodytam tinkamumo laikui pasibaigus, šio vaisto vartoti negalima. </w:t>
      </w:r>
    </w:p>
    <w:p w14:paraId="7CA14285" w14:textId="77777777" w:rsidR="0063615B" w:rsidRPr="00A85432" w:rsidRDefault="0063615B" w:rsidP="0063615B">
      <w:pPr>
        <w:rPr>
          <w:lang w:val="lt-LT"/>
        </w:rPr>
      </w:pPr>
    </w:p>
    <w:p w14:paraId="5181E2F9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Pastebėjus tirpale dalelių arba jei tirpalas neskaidrus, šio vaisto vartoti negalima.</w:t>
      </w:r>
    </w:p>
    <w:p w14:paraId="7EED51A1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Kiekvienas užpildytas švirkštas skirtas tik vienkartiniam vartojimui.</w:t>
      </w:r>
    </w:p>
    <w:p w14:paraId="71619242" w14:textId="77777777" w:rsidR="0063615B" w:rsidRPr="00A85432" w:rsidRDefault="0063615B" w:rsidP="0063615B">
      <w:pPr>
        <w:rPr>
          <w:lang w:val="lt-LT"/>
        </w:rPr>
      </w:pPr>
    </w:p>
    <w:p w14:paraId="4734E915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53DEB540" w14:textId="77777777" w:rsidR="0063615B" w:rsidRPr="00A85432" w:rsidRDefault="0063615B" w:rsidP="0063615B">
      <w:pPr>
        <w:rPr>
          <w:b/>
          <w:bCs/>
          <w:lang w:val="lt-LT"/>
        </w:rPr>
      </w:pPr>
    </w:p>
    <w:p w14:paraId="21DC444C" w14:textId="77777777" w:rsidR="0063615B" w:rsidRPr="00A85432" w:rsidRDefault="0063615B" w:rsidP="0063615B">
      <w:pPr>
        <w:rPr>
          <w:b/>
          <w:bCs/>
          <w:lang w:val="lt-LT"/>
        </w:rPr>
      </w:pPr>
    </w:p>
    <w:p w14:paraId="1A34EE9B" w14:textId="77777777" w:rsidR="0063615B" w:rsidRPr="00A85432" w:rsidRDefault="0063615B" w:rsidP="0063615B">
      <w:pPr>
        <w:pStyle w:val="Sraopastraipa"/>
        <w:numPr>
          <w:ilvl w:val="0"/>
          <w:numId w:val="2"/>
        </w:numPr>
        <w:ind w:left="567" w:hanging="567"/>
        <w:rPr>
          <w:b/>
          <w:bCs/>
          <w:lang w:val="lt-LT"/>
        </w:rPr>
      </w:pPr>
      <w:r w:rsidRPr="00A85432">
        <w:rPr>
          <w:b/>
          <w:bCs/>
          <w:lang w:val="lt-LT"/>
        </w:rPr>
        <w:t>Pakuotės turinys ir kita informacija</w:t>
      </w:r>
    </w:p>
    <w:p w14:paraId="7BB25F5C" w14:textId="77777777" w:rsidR="0063615B" w:rsidRPr="00A85432" w:rsidRDefault="0063615B" w:rsidP="0063615B">
      <w:pPr>
        <w:rPr>
          <w:b/>
          <w:bCs/>
          <w:lang w:val="lt-LT"/>
        </w:rPr>
      </w:pPr>
    </w:p>
    <w:p w14:paraId="05014F53" w14:textId="77777777" w:rsidR="0063615B" w:rsidRPr="00A85432" w:rsidRDefault="0063615B" w:rsidP="0063615B">
      <w:pPr>
        <w:rPr>
          <w:b/>
          <w:bCs/>
          <w:lang w:val="lt-LT"/>
        </w:rPr>
      </w:pP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sudėtis</w:t>
      </w:r>
    </w:p>
    <w:p w14:paraId="1E4CE338" w14:textId="77777777" w:rsidR="0063615B" w:rsidRPr="00A85432" w:rsidRDefault="0063615B" w:rsidP="0063615B">
      <w:pPr>
        <w:rPr>
          <w:lang w:val="lt-LT"/>
        </w:rPr>
      </w:pPr>
    </w:p>
    <w:p w14:paraId="06B59A7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Veiklioji medžiaga yra progesteronas. Kiekviename užpildytame švirkšte (1,112 ml) yra 25 mg progesterono (22,48 mg/ml).</w:t>
      </w:r>
    </w:p>
    <w:p w14:paraId="7FF26BE9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Pagalbinės medžiagos yra: </w:t>
      </w:r>
      <w:proofErr w:type="spellStart"/>
      <w:r w:rsidRPr="00A85432">
        <w:rPr>
          <w:lang w:val="lt-LT"/>
        </w:rPr>
        <w:t>hidroksipropilbetadeksas</w:t>
      </w:r>
      <w:proofErr w:type="spellEnd"/>
      <w:r w:rsidRPr="00A85432">
        <w:rPr>
          <w:lang w:val="lt-LT"/>
        </w:rPr>
        <w:t xml:space="preserve">, </w:t>
      </w:r>
      <w:proofErr w:type="spellStart"/>
      <w:r>
        <w:rPr>
          <w:lang w:val="lt-LT"/>
        </w:rPr>
        <w:t>d</w:t>
      </w:r>
      <w:r w:rsidRPr="00283507">
        <w:rPr>
          <w:lang w:val="lt-LT"/>
        </w:rPr>
        <w:t>inatrio</w:t>
      </w:r>
      <w:proofErr w:type="spellEnd"/>
      <w:r w:rsidRPr="00283507">
        <w:rPr>
          <w:lang w:val="lt-LT"/>
        </w:rPr>
        <w:t xml:space="preserve"> fosfatas</w:t>
      </w:r>
      <w:r>
        <w:rPr>
          <w:lang w:val="lt-LT"/>
        </w:rPr>
        <w:t>, n</w:t>
      </w:r>
      <w:r w:rsidRPr="00283507">
        <w:rPr>
          <w:lang w:val="lt-LT"/>
        </w:rPr>
        <w:t>atrio-</w:t>
      </w:r>
      <w:proofErr w:type="spellStart"/>
      <w:r w:rsidRPr="00283507">
        <w:rPr>
          <w:lang w:val="lt-LT"/>
        </w:rPr>
        <w:t>divandenilio</w:t>
      </w:r>
      <w:proofErr w:type="spellEnd"/>
      <w:r w:rsidRPr="00283507">
        <w:rPr>
          <w:lang w:val="lt-LT"/>
        </w:rPr>
        <w:t xml:space="preserve"> fosfatas </w:t>
      </w:r>
      <w:proofErr w:type="spellStart"/>
      <w:r w:rsidRPr="00283507">
        <w:rPr>
          <w:lang w:val="lt-LT"/>
        </w:rPr>
        <w:t>dihidratas</w:t>
      </w:r>
      <w:proofErr w:type="spellEnd"/>
      <w:r>
        <w:rPr>
          <w:lang w:val="lt-LT"/>
        </w:rPr>
        <w:t>,</w:t>
      </w:r>
      <w:r w:rsidRPr="006635D5">
        <w:rPr>
          <w:lang w:val="lt-LT"/>
        </w:rPr>
        <w:t xml:space="preserve"> </w:t>
      </w:r>
      <w:r w:rsidRPr="00A85432">
        <w:rPr>
          <w:lang w:val="lt-LT"/>
        </w:rPr>
        <w:t>injekcinis vanduo.</w:t>
      </w:r>
    </w:p>
    <w:p w14:paraId="1222D6D0" w14:textId="77777777" w:rsidR="0063615B" w:rsidRPr="00A85432" w:rsidRDefault="0063615B" w:rsidP="0063615B">
      <w:pPr>
        <w:rPr>
          <w:b/>
          <w:bCs/>
          <w:lang w:val="lt-LT"/>
        </w:rPr>
      </w:pPr>
    </w:p>
    <w:p w14:paraId="5D97A521" w14:textId="77777777" w:rsidR="0063615B" w:rsidRPr="00A85432" w:rsidRDefault="0063615B" w:rsidP="0063615B">
      <w:pPr>
        <w:rPr>
          <w:b/>
          <w:bCs/>
          <w:lang w:val="lt-LT"/>
        </w:rPr>
      </w:pPr>
      <w:proofErr w:type="spellStart"/>
      <w:r w:rsidRPr="00A85432">
        <w:rPr>
          <w:b/>
          <w:bCs/>
          <w:lang w:val="lt-LT"/>
        </w:rPr>
        <w:t>Lubion</w:t>
      </w:r>
      <w:proofErr w:type="spellEnd"/>
      <w:r w:rsidRPr="00A85432">
        <w:rPr>
          <w:b/>
          <w:bCs/>
          <w:lang w:val="lt-LT"/>
        </w:rPr>
        <w:t xml:space="preserve"> išvaizda ir kiekis pakuotėje</w:t>
      </w:r>
    </w:p>
    <w:p w14:paraId="1DA6CC57" w14:textId="77777777" w:rsidR="0063615B" w:rsidRPr="00A85432" w:rsidRDefault="0063615B" w:rsidP="0063615B">
      <w:pPr>
        <w:rPr>
          <w:lang w:val="lt-LT"/>
        </w:rPr>
      </w:pPr>
    </w:p>
    <w:p w14:paraId="22F9E7EB" w14:textId="77777777" w:rsidR="0063615B" w:rsidRPr="00A85432" w:rsidRDefault="0063615B" w:rsidP="0063615B">
      <w:pPr>
        <w:rPr>
          <w:lang w:val="lt-LT"/>
        </w:rPr>
      </w:pP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 xml:space="preserve"> yra skaidrus, bespalvis injekcinis tirpalas užpildytame švirkšte, tiekiamas stikliniame švirkšte.</w:t>
      </w:r>
    </w:p>
    <w:p w14:paraId="6842F2B1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Kiekvienoje kartono dėžutėje yra 7 ar 14 užpildytų švirkštų. Gali būti tiekiamos ne visų dydžių pakuotės.</w:t>
      </w:r>
    </w:p>
    <w:p w14:paraId="6B6565B6" w14:textId="77777777" w:rsidR="0063615B" w:rsidRPr="00A85432" w:rsidRDefault="0063615B" w:rsidP="0063615B">
      <w:pPr>
        <w:rPr>
          <w:lang w:val="lt-LT"/>
        </w:rPr>
      </w:pPr>
    </w:p>
    <w:p w14:paraId="2BFBE929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Registruotojas ir gamintojas</w:t>
      </w:r>
    </w:p>
    <w:p w14:paraId="7A2C8F0D" w14:textId="77777777" w:rsidR="0063615B" w:rsidRPr="00A85432" w:rsidRDefault="0063615B" w:rsidP="0063615B">
      <w:pPr>
        <w:rPr>
          <w:b/>
          <w:bCs/>
          <w:lang w:val="lt-LT"/>
        </w:rPr>
      </w:pPr>
    </w:p>
    <w:p w14:paraId="1A78D8AA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IBSA </w:t>
      </w:r>
      <w:proofErr w:type="spellStart"/>
      <w:r w:rsidRPr="00A85432">
        <w:rPr>
          <w:lang w:val="lt-LT"/>
        </w:rPr>
        <w:t>Farmaceutici</w:t>
      </w:r>
      <w:proofErr w:type="spellEnd"/>
      <w:r w:rsidRPr="00A85432">
        <w:rPr>
          <w:lang w:val="lt-LT"/>
        </w:rPr>
        <w:t xml:space="preserve"> </w:t>
      </w:r>
      <w:proofErr w:type="spellStart"/>
      <w:r w:rsidRPr="00A85432">
        <w:rPr>
          <w:lang w:val="lt-LT"/>
        </w:rPr>
        <w:t>Italia</w:t>
      </w:r>
      <w:proofErr w:type="spellEnd"/>
      <w:r w:rsidRPr="00A85432">
        <w:rPr>
          <w:lang w:val="lt-LT"/>
        </w:rPr>
        <w:t xml:space="preserve"> </w:t>
      </w:r>
      <w:proofErr w:type="spellStart"/>
      <w:r>
        <w:rPr>
          <w:lang w:val="lt-LT"/>
        </w:rPr>
        <w:t>S</w:t>
      </w:r>
      <w:r w:rsidRPr="00A85432">
        <w:rPr>
          <w:lang w:val="lt-LT"/>
        </w:rPr>
        <w:t>rl</w:t>
      </w:r>
      <w:proofErr w:type="spellEnd"/>
    </w:p>
    <w:p w14:paraId="291CBDD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Via </w:t>
      </w:r>
      <w:proofErr w:type="spellStart"/>
      <w:r w:rsidRPr="00A85432">
        <w:rPr>
          <w:lang w:val="lt-LT"/>
        </w:rPr>
        <w:t>Martiri</w:t>
      </w:r>
      <w:proofErr w:type="spellEnd"/>
      <w:r w:rsidRPr="00A85432">
        <w:rPr>
          <w:lang w:val="lt-LT"/>
        </w:rPr>
        <w:t xml:space="preserve"> di </w:t>
      </w:r>
      <w:proofErr w:type="spellStart"/>
      <w:r w:rsidRPr="00A85432">
        <w:rPr>
          <w:lang w:val="lt-LT"/>
        </w:rPr>
        <w:t>Cefalonia</w:t>
      </w:r>
      <w:proofErr w:type="spellEnd"/>
      <w:r w:rsidRPr="00A85432">
        <w:rPr>
          <w:lang w:val="lt-LT"/>
        </w:rPr>
        <w:t>, 2</w:t>
      </w:r>
    </w:p>
    <w:p w14:paraId="4EAA960D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 xml:space="preserve">26900 </w:t>
      </w:r>
      <w:proofErr w:type="spellStart"/>
      <w:r w:rsidRPr="00A85432">
        <w:rPr>
          <w:lang w:val="lt-LT"/>
        </w:rPr>
        <w:t>Lodi</w:t>
      </w:r>
      <w:proofErr w:type="spellEnd"/>
    </w:p>
    <w:p w14:paraId="014B4120" w14:textId="77777777" w:rsidR="0063615B" w:rsidRPr="00A85432" w:rsidRDefault="0063615B" w:rsidP="0063615B">
      <w:pPr>
        <w:rPr>
          <w:lang w:val="lt-LT"/>
        </w:rPr>
      </w:pPr>
      <w:r w:rsidRPr="00A85432">
        <w:rPr>
          <w:lang w:val="lt-LT"/>
        </w:rPr>
        <w:t>Italija</w:t>
      </w:r>
    </w:p>
    <w:p w14:paraId="3F0E1848" w14:textId="77777777" w:rsidR="0063615B" w:rsidRPr="00A85432" w:rsidRDefault="0063615B" w:rsidP="0063615B">
      <w:pPr>
        <w:rPr>
          <w:lang w:val="lt-LT"/>
        </w:rPr>
      </w:pPr>
    </w:p>
    <w:p w14:paraId="1AC649B7" w14:textId="77777777" w:rsidR="0063615B" w:rsidRPr="00A85432" w:rsidRDefault="0063615B" w:rsidP="0063615B">
      <w:pPr>
        <w:rPr>
          <w:lang w:val="lt-LT"/>
        </w:rPr>
      </w:pPr>
    </w:p>
    <w:p w14:paraId="4406C254" w14:textId="77777777" w:rsidR="0063615B" w:rsidRPr="00A85432" w:rsidRDefault="0063615B" w:rsidP="0063615B">
      <w:pPr>
        <w:numPr>
          <w:ilvl w:val="12"/>
          <w:numId w:val="0"/>
        </w:numPr>
        <w:ind w:right="-2"/>
        <w:rPr>
          <w:lang w:val="lt-LT"/>
        </w:rPr>
      </w:pPr>
      <w:r w:rsidRPr="00A85432">
        <w:rPr>
          <w:b/>
          <w:lang w:val="lt-LT"/>
        </w:rPr>
        <w:t>Šis vaistas Europos ekonominės erdvės valstybėse narėse ir Jungtinėje Karalystėje (Šiaurės Airijoje) registruotas tokiais pavadinimais</w:t>
      </w:r>
      <w:r w:rsidRPr="00A85432">
        <w:rPr>
          <w:lang w:val="lt-LT"/>
        </w:rPr>
        <w:t>:</w:t>
      </w:r>
    </w:p>
    <w:p w14:paraId="5259E9FB" w14:textId="77777777" w:rsidR="0063615B" w:rsidRPr="00A85432" w:rsidRDefault="0063615B" w:rsidP="0063615B">
      <w:pPr>
        <w:ind w:left="567" w:hanging="567"/>
        <w:rPr>
          <w:lang w:val="lt-LT"/>
        </w:rPr>
      </w:pPr>
      <w:r w:rsidRPr="00A85432">
        <w:rPr>
          <w:lang w:val="lt-LT"/>
        </w:rPr>
        <w:t xml:space="preserve">Austrija: </w:t>
      </w:r>
      <w:proofErr w:type="spellStart"/>
      <w:r w:rsidRPr="00A85432">
        <w:rPr>
          <w:lang w:val="lt-LT"/>
        </w:rPr>
        <w:t>Progedex</w:t>
      </w:r>
      <w:proofErr w:type="spellEnd"/>
      <w:r w:rsidRPr="00A85432">
        <w:rPr>
          <w:lang w:val="lt-LT"/>
        </w:rPr>
        <w:t>;</w:t>
      </w:r>
    </w:p>
    <w:p w14:paraId="5E721760" w14:textId="77777777" w:rsidR="0063615B" w:rsidRPr="00A85432" w:rsidRDefault="0063615B" w:rsidP="0063615B">
      <w:pPr>
        <w:tabs>
          <w:tab w:val="clear" w:pos="567"/>
          <w:tab w:val="left" w:pos="0"/>
        </w:tabs>
        <w:rPr>
          <w:lang w:val="lt-LT"/>
        </w:rPr>
      </w:pPr>
      <w:r w:rsidRPr="00A85432">
        <w:rPr>
          <w:lang w:val="lt-LT"/>
        </w:rPr>
        <w:t xml:space="preserve">Belgija, Liuksemburgas: </w:t>
      </w:r>
      <w:proofErr w:type="spellStart"/>
      <w:r w:rsidRPr="00A85432">
        <w:rPr>
          <w:lang w:val="lt-LT"/>
        </w:rPr>
        <w:t>Inprosub</w:t>
      </w:r>
      <w:proofErr w:type="spellEnd"/>
      <w:r w:rsidRPr="00A85432">
        <w:rPr>
          <w:lang w:val="lt-LT"/>
        </w:rPr>
        <w:t>;</w:t>
      </w:r>
    </w:p>
    <w:p w14:paraId="59F7ABDE" w14:textId="77777777" w:rsidR="0063615B" w:rsidRPr="00A85432" w:rsidRDefault="0063615B" w:rsidP="0063615B">
      <w:pPr>
        <w:tabs>
          <w:tab w:val="clear" w:pos="567"/>
          <w:tab w:val="left" w:pos="0"/>
        </w:tabs>
        <w:rPr>
          <w:lang w:val="lt-LT"/>
        </w:rPr>
      </w:pPr>
      <w:r w:rsidRPr="00A85432">
        <w:rPr>
          <w:lang w:val="lt-LT"/>
        </w:rPr>
        <w:t xml:space="preserve">Bulgarija, Kipras, Danija, Suomija, Vengrija, Norvegija, Lenkija, Rumunija, Švedija, Nyderlandai, Čekija, Vokietija, Graikija, Portugalija, Slovakija, Ispanija: </w:t>
      </w:r>
      <w:proofErr w:type="spellStart"/>
      <w:r w:rsidRPr="00A85432">
        <w:rPr>
          <w:lang w:val="lt-LT"/>
        </w:rPr>
        <w:t>Prolutex</w:t>
      </w:r>
      <w:proofErr w:type="spellEnd"/>
      <w:r>
        <w:rPr>
          <w:lang w:val="lt-LT"/>
        </w:rPr>
        <w:t>;</w:t>
      </w:r>
    </w:p>
    <w:p w14:paraId="0D89565E" w14:textId="77777777" w:rsidR="0063615B" w:rsidRPr="00A85432" w:rsidRDefault="0063615B" w:rsidP="0063615B">
      <w:pPr>
        <w:ind w:left="567" w:hanging="567"/>
        <w:rPr>
          <w:lang w:val="lt-LT"/>
        </w:rPr>
      </w:pPr>
      <w:r w:rsidRPr="00A85432">
        <w:rPr>
          <w:lang w:val="lt-LT"/>
        </w:rPr>
        <w:t xml:space="preserve">Estija, Lietuva, Latvija, Jungtinė Karalystė (Šiaurės Airija): </w:t>
      </w:r>
      <w:proofErr w:type="spellStart"/>
      <w:r w:rsidRPr="00A85432">
        <w:rPr>
          <w:lang w:val="lt-LT"/>
        </w:rPr>
        <w:t>Lubion</w:t>
      </w:r>
      <w:proofErr w:type="spellEnd"/>
      <w:r w:rsidRPr="00A85432">
        <w:rPr>
          <w:lang w:val="lt-LT"/>
        </w:rPr>
        <w:t>;</w:t>
      </w:r>
    </w:p>
    <w:p w14:paraId="68C30B25" w14:textId="77777777" w:rsidR="0063615B" w:rsidRPr="00A85432" w:rsidRDefault="0063615B" w:rsidP="0063615B">
      <w:pPr>
        <w:ind w:left="567" w:hanging="567"/>
        <w:rPr>
          <w:lang w:val="lt-LT"/>
        </w:rPr>
      </w:pPr>
      <w:r w:rsidRPr="00A85432">
        <w:rPr>
          <w:lang w:val="lt-LT"/>
        </w:rPr>
        <w:t xml:space="preserve">Prancūzija: </w:t>
      </w:r>
      <w:proofErr w:type="spellStart"/>
      <w:r w:rsidRPr="00A85432">
        <w:rPr>
          <w:lang w:val="lt-LT"/>
        </w:rPr>
        <w:t>Progiron</w:t>
      </w:r>
      <w:proofErr w:type="spellEnd"/>
      <w:r w:rsidRPr="00A85432">
        <w:rPr>
          <w:lang w:val="lt-LT"/>
        </w:rPr>
        <w:t>;</w:t>
      </w:r>
    </w:p>
    <w:p w14:paraId="1D8F70B9" w14:textId="77777777" w:rsidR="0063615B" w:rsidRPr="00A85432" w:rsidRDefault="0063615B" w:rsidP="0063615B">
      <w:pPr>
        <w:ind w:left="567" w:hanging="567"/>
        <w:rPr>
          <w:b/>
          <w:bCs/>
          <w:lang w:val="lt-LT"/>
        </w:rPr>
      </w:pPr>
      <w:r w:rsidRPr="00A85432">
        <w:rPr>
          <w:lang w:val="lt-LT"/>
        </w:rPr>
        <w:t xml:space="preserve">Italija: </w:t>
      </w:r>
      <w:proofErr w:type="spellStart"/>
      <w:r w:rsidRPr="00A85432">
        <w:rPr>
          <w:lang w:val="lt-LT"/>
        </w:rPr>
        <w:t>Pleyris</w:t>
      </w:r>
      <w:proofErr w:type="spellEnd"/>
      <w:r w:rsidRPr="00A85432">
        <w:rPr>
          <w:lang w:val="lt-LT"/>
        </w:rPr>
        <w:t>.</w:t>
      </w:r>
    </w:p>
    <w:p w14:paraId="22E41A5D" w14:textId="77777777" w:rsidR="0063615B" w:rsidRPr="00A85432" w:rsidRDefault="0063615B" w:rsidP="0063615B">
      <w:pPr>
        <w:rPr>
          <w:lang w:val="lt-LT"/>
        </w:rPr>
      </w:pPr>
    </w:p>
    <w:p w14:paraId="23D41B42" w14:textId="77777777" w:rsidR="0063615B" w:rsidRPr="00A85432" w:rsidRDefault="0063615B" w:rsidP="0063615B">
      <w:pPr>
        <w:rPr>
          <w:lang w:val="lt-LT"/>
        </w:rPr>
      </w:pPr>
    </w:p>
    <w:p w14:paraId="1B2672AB" w14:textId="77777777" w:rsidR="0063615B" w:rsidRPr="00A85432" w:rsidRDefault="0063615B" w:rsidP="0063615B">
      <w:pPr>
        <w:rPr>
          <w:b/>
          <w:bCs/>
          <w:lang w:val="lt-LT"/>
        </w:rPr>
      </w:pPr>
      <w:r w:rsidRPr="00A85432">
        <w:rPr>
          <w:b/>
          <w:bCs/>
          <w:lang w:val="lt-LT"/>
        </w:rPr>
        <w:t>Šis pakuotės lapelis paskutinį kartą peržiūrėtas</w:t>
      </w:r>
      <w:r>
        <w:rPr>
          <w:b/>
          <w:bCs/>
          <w:lang w:val="lt-LT"/>
        </w:rPr>
        <w:t xml:space="preserve"> 2025-07-30</w:t>
      </w:r>
      <w:r w:rsidRPr="00A85432">
        <w:rPr>
          <w:b/>
          <w:bCs/>
          <w:lang w:val="lt-LT"/>
        </w:rPr>
        <w:t>.</w:t>
      </w:r>
    </w:p>
    <w:p w14:paraId="2D09CCBC" w14:textId="77777777" w:rsidR="0063615B" w:rsidRPr="00A85432" w:rsidRDefault="0063615B" w:rsidP="0063615B">
      <w:pPr>
        <w:rPr>
          <w:b/>
          <w:bCs/>
          <w:lang w:val="lt-LT"/>
        </w:rPr>
      </w:pPr>
    </w:p>
    <w:p w14:paraId="6C000E21" w14:textId="77777777" w:rsidR="0063615B" w:rsidRDefault="0063615B" w:rsidP="0063615B">
      <w:pPr>
        <w:rPr>
          <w:szCs w:val="22"/>
          <w:lang w:val="lt-LT"/>
        </w:rPr>
      </w:pPr>
      <w:r w:rsidRPr="00A85432">
        <w:rPr>
          <w:szCs w:val="22"/>
          <w:lang w:val="lt-LT"/>
        </w:rPr>
        <w:t xml:space="preserve">Išsami informacija apie šį vaistą pateikiama Valstybinės vaistų kontrolės tarnybos prie Lietuvos Respublikos sveikatos apsaugos ministerijos tinklalapyje </w:t>
      </w:r>
      <w:r w:rsidRPr="00B028EC">
        <w:rPr>
          <w:lang w:val="lt-LT"/>
        </w:rPr>
        <w:t>https://vvkt.lrv.lt/lt/</w:t>
      </w:r>
      <w:r w:rsidRPr="00A85432">
        <w:rPr>
          <w:szCs w:val="22"/>
          <w:lang w:val="lt-LT"/>
        </w:rPr>
        <w:t>.</w:t>
      </w:r>
    </w:p>
    <w:p w14:paraId="592AECEA" w14:textId="77777777" w:rsidR="0063615B" w:rsidRDefault="0063615B" w:rsidP="0063615B">
      <w:pPr>
        <w:rPr>
          <w:szCs w:val="22"/>
          <w:lang w:val="lt-LT"/>
        </w:rPr>
      </w:pPr>
    </w:p>
    <w:p w14:paraId="5ECFC09F" w14:textId="77777777" w:rsidR="0063615B" w:rsidRPr="00A85432" w:rsidRDefault="0063615B" w:rsidP="0063615B">
      <w:pPr>
        <w:rPr>
          <w:lang w:val="lt-LT"/>
        </w:rPr>
      </w:pPr>
    </w:p>
    <w:p w14:paraId="4B833AFB" w14:textId="77777777" w:rsidR="00222FED" w:rsidRDefault="00222FED"/>
    <w:sectPr w:rsidR="00222FED" w:rsidSect="0063615B">
      <w:headerReference w:type="default" r:id="rId6"/>
      <w:footerReference w:type="default" r:id="rId7"/>
      <w:pgSz w:w="11907" w:h="16840" w:code="9"/>
      <w:pgMar w:top="1134" w:right="1418" w:bottom="1134" w:left="1418" w:header="737" w:footer="73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8AFB6" w14:textId="77777777" w:rsidR="0063615B" w:rsidRDefault="0063615B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BCB98" w14:textId="77777777" w:rsidR="0063615B" w:rsidRDefault="0063615B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C7CEC"/>
    <w:multiLevelType w:val="hybridMultilevel"/>
    <w:tmpl w:val="2EE8FF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C603EF"/>
    <w:multiLevelType w:val="hybridMultilevel"/>
    <w:tmpl w:val="BAF26CF8"/>
    <w:lvl w:ilvl="0" w:tplc="6174FE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947F2"/>
    <w:multiLevelType w:val="hybridMultilevel"/>
    <w:tmpl w:val="9950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C4A37"/>
    <w:multiLevelType w:val="hybridMultilevel"/>
    <w:tmpl w:val="7702E5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0D1F46"/>
    <w:multiLevelType w:val="hybridMultilevel"/>
    <w:tmpl w:val="5036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0834B5"/>
    <w:multiLevelType w:val="hybridMultilevel"/>
    <w:tmpl w:val="EC6A3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A4AF6"/>
    <w:multiLevelType w:val="hybridMultilevel"/>
    <w:tmpl w:val="A774B1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014B41"/>
    <w:multiLevelType w:val="hybridMultilevel"/>
    <w:tmpl w:val="A6188D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5966719"/>
    <w:multiLevelType w:val="hybridMultilevel"/>
    <w:tmpl w:val="21AAE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D2808"/>
    <w:multiLevelType w:val="hybridMultilevel"/>
    <w:tmpl w:val="EF761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A914E9"/>
    <w:multiLevelType w:val="hybridMultilevel"/>
    <w:tmpl w:val="73503108"/>
    <w:lvl w:ilvl="0" w:tplc="BFA4A1B0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9D76A0"/>
    <w:multiLevelType w:val="hybridMultilevel"/>
    <w:tmpl w:val="8B20AF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0A42D24"/>
    <w:multiLevelType w:val="hybridMultilevel"/>
    <w:tmpl w:val="E3CC95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4D03AEA"/>
    <w:multiLevelType w:val="hybridMultilevel"/>
    <w:tmpl w:val="DAAEF6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AC13856"/>
    <w:multiLevelType w:val="hybridMultilevel"/>
    <w:tmpl w:val="E2CEA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022413"/>
    <w:multiLevelType w:val="hybridMultilevel"/>
    <w:tmpl w:val="5EA8A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7399687">
    <w:abstractNumId w:val="1"/>
  </w:num>
  <w:num w:numId="2" w16cid:durableId="92793315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49682748">
    <w:abstractNumId w:val="7"/>
  </w:num>
  <w:num w:numId="4" w16cid:durableId="274292279">
    <w:abstractNumId w:val="14"/>
  </w:num>
  <w:num w:numId="5" w16cid:durableId="1084254932">
    <w:abstractNumId w:val="9"/>
  </w:num>
  <w:num w:numId="6" w16cid:durableId="159657794">
    <w:abstractNumId w:val="13"/>
  </w:num>
  <w:num w:numId="7" w16cid:durableId="2041273623">
    <w:abstractNumId w:val="5"/>
  </w:num>
  <w:num w:numId="8" w16cid:durableId="1361903964">
    <w:abstractNumId w:val="11"/>
  </w:num>
  <w:num w:numId="9" w16cid:durableId="160079960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56153695">
    <w:abstractNumId w:val="6"/>
  </w:num>
  <w:num w:numId="11" w16cid:durableId="1361784207">
    <w:abstractNumId w:val="4"/>
  </w:num>
  <w:num w:numId="12" w16cid:durableId="938026414">
    <w:abstractNumId w:val="12"/>
  </w:num>
  <w:num w:numId="13" w16cid:durableId="1861509202">
    <w:abstractNumId w:val="15"/>
  </w:num>
  <w:num w:numId="14" w16cid:durableId="1820417861">
    <w:abstractNumId w:val="2"/>
  </w:num>
  <w:num w:numId="15" w16cid:durableId="1551963363">
    <w:abstractNumId w:val="8"/>
  </w:num>
  <w:num w:numId="16" w16cid:durableId="794296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15B"/>
    <w:rsid w:val="00222FED"/>
    <w:rsid w:val="005F173E"/>
    <w:rsid w:val="0063615B"/>
    <w:rsid w:val="00897AE1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81DA9"/>
  <w15:chartTrackingRefBased/>
  <w15:docId w15:val="{BE741E34-5A5A-48E9-A7FB-03C74C8B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3615B"/>
    <w:pPr>
      <w:tabs>
        <w:tab w:val="left" w:pos="567"/>
      </w:tabs>
      <w:snapToGrid w:val="0"/>
      <w:spacing w:after="0" w:line="260" w:lineRule="exact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6361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36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361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361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361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361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361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361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361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361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361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361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3615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3615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3615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3615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3615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3615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361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36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361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361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6361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63615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63615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63615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361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3615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63615B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nhideWhenUsed/>
    <w:rsid w:val="0063615B"/>
    <w:pPr>
      <w:tabs>
        <w:tab w:val="center" w:pos="4680"/>
        <w:tab w:val="right" w:pos="9360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rsid w:val="0063615B"/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63615B"/>
    <w:pPr>
      <w:tabs>
        <w:tab w:val="center" w:pos="4680"/>
        <w:tab w:val="right" w:pos="9360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3615B"/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table" w:styleId="Lentelstinklelis">
    <w:name w:val="Table Grid"/>
    <w:basedOn w:val="prastojilentel"/>
    <w:uiPriority w:val="39"/>
    <w:rsid w:val="0063615B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8656</Words>
  <Characters>4935</Characters>
  <Application>Microsoft Office Word</Application>
  <DocSecurity>0</DocSecurity>
  <Lines>41</Lines>
  <Paragraphs>27</Paragraphs>
  <ScaleCrop>false</ScaleCrop>
  <Company/>
  <LinksUpToDate>false</LinksUpToDate>
  <CharactersWithSpaces>13564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2025-09-01T11:14:00Z</dcterms:created>
  <dcterms:modified xsi:type="dcterms:W3CDTF">2025-09-01T11:15:00Z</dcterms:modified>
</cp:coreProperties>
</file>