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528C9" w14:textId="23EB3076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bookmarkStart w:id="0" w:name="_GoBack"/>
      <w:bookmarkEnd w:id="0"/>
      <w:r w:rsidRPr="00815225">
        <w:rPr>
          <w:b/>
          <w:bCs/>
          <w:iCs/>
          <w:snapToGrid w:val="0"/>
          <w:sz w:val="22"/>
          <w:szCs w:val="28"/>
        </w:rPr>
        <w:t>Pakuotės lapelis:</w:t>
      </w:r>
      <w:r w:rsidRPr="00815225">
        <w:rPr>
          <w:b/>
          <w:snapToGrid w:val="0"/>
          <w:sz w:val="22"/>
          <w:szCs w:val="24"/>
        </w:rPr>
        <w:t xml:space="preserve"> </w:t>
      </w:r>
      <w:r w:rsidR="0085079A" w:rsidRPr="00815225">
        <w:rPr>
          <w:b/>
          <w:bCs/>
          <w:iCs/>
          <w:snapToGrid w:val="0"/>
          <w:sz w:val="22"/>
          <w:szCs w:val="28"/>
        </w:rPr>
        <w:t>informacija vartotojui</w:t>
      </w:r>
    </w:p>
    <w:p w14:paraId="0F4A95B1" w14:textId="77777777" w:rsidR="005D554B" w:rsidRPr="00815225" w:rsidRDefault="005D554B" w:rsidP="005D554B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4"/>
        </w:rPr>
      </w:pPr>
    </w:p>
    <w:p w14:paraId="3B5D65A4" w14:textId="074813F2" w:rsidR="005D554B" w:rsidRPr="00815225" w:rsidRDefault="003E482E" w:rsidP="005D554B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Provami</w:t>
      </w:r>
      <w:r w:rsidR="0085079A" w:rsidRPr="00815225">
        <w:rPr>
          <w:b/>
          <w:noProof/>
          <w:snapToGrid w:val="0"/>
          <w:sz w:val="22"/>
          <w:szCs w:val="24"/>
        </w:rPr>
        <w:t xml:space="preserve"> kremas</w:t>
      </w:r>
    </w:p>
    <w:p w14:paraId="09112337" w14:textId="7331D924" w:rsidR="005D554B" w:rsidRPr="00815225" w:rsidRDefault="00850344" w:rsidP="005D554B">
      <w:pPr>
        <w:numPr>
          <w:ilvl w:val="12"/>
          <w:numId w:val="0"/>
        </w:numPr>
        <w:jc w:val="center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85079A" w:rsidRPr="00815225">
        <w:rPr>
          <w:noProof/>
          <w:snapToGrid w:val="0"/>
          <w:sz w:val="22"/>
          <w:szCs w:val="24"/>
        </w:rPr>
        <w:t xml:space="preserve"> preparatas</w:t>
      </w:r>
    </w:p>
    <w:p w14:paraId="7180B843" w14:textId="77777777" w:rsidR="005D554B" w:rsidRPr="00815225" w:rsidRDefault="005D554B" w:rsidP="005D554B">
      <w:pPr>
        <w:rPr>
          <w:snapToGrid w:val="0"/>
          <w:color w:val="008000"/>
          <w:sz w:val="22"/>
          <w:szCs w:val="24"/>
        </w:rPr>
      </w:pPr>
    </w:p>
    <w:p w14:paraId="7229E6E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Atidžiai perskaitykite visą šį lapelį, prieš pradėdami vartoti šį vaistą, nes jame pateikiama Jums svarbi informacija.</w:t>
      </w:r>
    </w:p>
    <w:p w14:paraId="4C8B78B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Visada vartokite šį vaistą tiksliai kaip aprašyta š</w:t>
      </w:r>
      <w:r w:rsidR="0085079A" w:rsidRPr="00815225">
        <w:rPr>
          <w:noProof/>
          <w:snapToGrid w:val="0"/>
          <w:sz w:val="22"/>
          <w:szCs w:val="24"/>
        </w:rPr>
        <w:t xml:space="preserve">iame lapelyje arba kaip nurodė </w:t>
      </w:r>
      <w:r w:rsidRPr="00815225">
        <w:rPr>
          <w:noProof/>
          <w:snapToGrid w:val="0"/>
          <w:sz w:val="22"/>
          <w:szCs w:val="24"/>
        </w:rPr>
        <w:t>gydytojas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vaistininkas.</w:t>
      </w:r>
    </w:p>
    <w:p w14:paraId="1DA3E89E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Neišmeskite šio lapelio, nes vėl gali prireikti jį perskaityti.</w:t>
      </w:r>
      <w:r w:rsidRPr="00815225">
        <w:rPr>
          <w:snapToGrid w:val="0"/>
          <w:sz w:val="22"/>
          <w:szCs w:val="24"/>
        </w:rPr>
        <w:t xml:space="preserve"> </w:t>
      </w:r>
    </w:p>
    <w:p w14:paraId="341FB5D6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norite sužinoti daugiau arba pasitarti, kreipkitės į vaistininką.</w:t>
      </w:r>
    </w:p>
    <w:p w14:paraId="3F8FB4AC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pasireiškė šalutinis poveikis (net jeigu jis šiame lapelyje nenurodytas), kreipkitės į gydytoją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vaistininką. Žr. 4 skyrių.</w:t>
      </w:r>
    </w:p>
    <w:p w14:paraId="071313D6" w14:textId="77777777" w:rsidR="005D554B" w:rsidRPr="00815225" w:rsidRDefault="0085079A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</w:t>
      </w:r>
      <w:r w:rsidR="005D554B" w:rsidRPr="00815225">
        <w:rPr>
          <w:noProof/>
          <w:snapToGrid w:val="0"/>
          <w:sz w:val="22"/>
          <w:szCs w:val="24"/>
        </w:rPr>
        <w:t xml:space="preserve">per </w:t>
      </w:r>
      <w:r w:rsidRPr="00815225">
        <w:rPr>
          <w:noProof/>
          <w:snapToGrid w:val="0"/>
          <w:sz w:val="22"/>
          <w:szCs w:val="24"/>
        </w:rPr>
        <w:t>3–4 </w:t>
      </w:r>
      <w:r w:rsidR="005D554B" w:rsidRPr="00815225">
        <w:rPr>
          <w:noProof/>
          <w:snapToGrid w:val="0"/>
          <w:sz w:val="22"/>
          <w:szCs w:val="24"/>
        </w:rPr>
        <w:t>dienas Jūsų savijauta nepagerėjo arba net pa</w:t>
      </w:r>
      <w:r w:rsidRPr="00815225">
        <w:rPr>
          <w:noProof/>
          <w:snapToGrid w:val="0"/>
          <w:sz w:val="22"/>
          <w:szCs w:val="24"/>
        </w:rPr>
        <w:t>blogėjo, kreipkitės į gydytoją.</w:t>
      </w:r>
    </w:p>
    <w:p w14:paraId="01ECBB0F" w14:textId="77777777" w:rsidR="005D554B" w:rsidRPr="00815225" w:rsidRDefault="005D554B" w:rsidP="005D554B">
      <w:pPr>
        <w:ind w:right="-2"/>
        <w:rPr>
          <w:snapToGrid w:val="0"/>
          <w:sz w:val="22"/>
          <w:szCs w:val="24"/>
        </w:rPr>
      </w:pPr>
    </w:p>
    <w:p w14:paraId="71D0D86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Apie ką rašoma šiame lapelyje?</w:t>
      </w:r>
    </w:p>
    <w:p w14:paraId="740B0332" w14:textId="77777777" w:rsidR="005D554B" w:rsidRPr="00815225" w:rsidRDefault="005D554B" w:rsidP="005D554B">
      <w:pPr>
        <w:numPr>
          <w:ilvl w:val="12"/>
          <w:numId w:val="0"/>
        </w:numPr>
        <w:ind w:left="284" w:right="-2"/>
        <w:rPr>
          <w:snapToGrid w:val="0"/>
          <w:sz w:val="22"/>
          <w:szCs w:val="24"/>
        </w:rPr>
      </w:pPr>
    </w:p>
    <w:p w14:paraId="658677D8" w14:textId="2172C55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1.</w:t>
      </w:r>
      <w:r w:rsidRPr="00815225">
        <w:rPr>
          <w:snapToGrid w:val="0"/>
          <w:sz w:val="22"/>
          <w:szCs w:val="24"/>
        </w:rPr>
        <w:tab/>
      </w:r>
      <w:r w:rsidR="0085079A" w:rsidRPr="00815225">
        <w:rPr>
          <w:snapToGrid w:val="0"/>
          <w:sz w:val="22"/>
        </w:rPr>
        <w:t xml:space="preserve">Kas yra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  <w:r w:rsidRPr="00815225">
        <w:rPr>
          <w:snapToGrid w:val="0"/>
          <w:sz w:val="22"/>
        </w:rPr>
        <w:t>ir kam jis vartojamas</w:t>
      </w:r>
      <w:r w:rsidRPr="00815225">
        <w:rPr>
          <w:snapToGrid w:val="0"/>
          <w:sz w:val="22"/>
          <w:szCs w:val="24"/>
        </w:rPr>
        <w:t xml:space="preserve"> </w:t>
      </w:r>
    </w:p>
    <w:p w14:paraId="72B07BD9" w14:textId="61D9FC21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2.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Kas žinotina prieš vartojant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778C20A0" w14:textId="605EFEF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3.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Kaip vartoti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55CC9070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4.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>Galimas šalutinis poveikis</w:t>
      </w:r>
      <w:r w:rsidRPr="00815225">
        <w:rPr>
          <w:snapToGrid w:val="0"/>
          <w:sz w:val="22"/>
          <w:szCs w:val="24"/>
        </w:rPr>
        <w:t xml:space="preserve"> </w:t>
      </w:r>
    </w:p>
    <w:p w14:paraId="23CDEB56" w14:textId="58B5793A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5.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 xml:space="preserve">Kaip laikyti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2DCA0322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6.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>Pakuotės turinys ir kita informacija</w:t>
      </w:r>
    </w:p>
    <w:p w14:paraId="39E6EE5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B535CC5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1ADC7C" w14:textId="534046BF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1.</w:t>
      </w:r>
      <w:r w:rsidRPr="00815225">
        <w:rPr>
          <w:b/>
          <w:bCs/>
          <w:snapToGrid w:val="0"/>
          <w:sz w:val="22"/>
          <w:szCs w:val="28"/>
        </w:rPr>
        <w:tab/>
        <w:t xml:space="preserve">Kas yra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>ir kam jis vartojamas</w:t>
      </w:r>
    </w:p>
    <w:p w14:paraId="3989890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C5B388B" w14:textId="58A448B3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CC06DC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C61F52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C61F52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C61F52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C61F52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02952CA1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2FDDC0FB" w14:textId="3185D0F9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vaistas yra tradicinis augalinis vaist</w:t>
      </w:r>
      <w:r w:rsidR="00C61F52">
        <w:rPr>
          <w:noProof/>
          <w:snapToGrid w:val="0"/>
          <w:sz w:val="22"/>
          <w:szCs w:val="24"/>
        </w:rPr>
        <w:t>as</w:t>
      </w:r>
      <w:r w:rsidRPr="00815225">
        <w:rPr>
          <w:noProof/>
          <w:snapToGrid w:val="0"/>
          <w:sz w:val="22"/>
          <w:szCs w:val="24"/>
        </w:rPr>
        <w:t>, kurio indikacijos pagrįstos tik ilgalaikiu vartojimu.</w:t>
      </w:r>
    </w:p>
    <w:p w14:paraId="69412245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02CC8DAF" w14:textId="476512DD" w:rsidR="0085079A" w:rsidRPr="00815225" w:rsidRDefault="003E482E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85079A" w:rsidRPr="00815225">
        <w:rPr>
          <w:noProof/>
          <w:snapToGrid w:val="0"/>
          <w:sz w:val="22"/>
          <w:szCs w:val="24"/>
        </w:rPr>
        <w:t xml:space="preserve"> kremas skirtas suaugusiesiems ir paaugliams</w:t>
      </w:r>
      <w:r w:rsidR="00C61F52">
        <w:rPr>
          <w:noProof/>
          <w:snapToGrid w:val="0"/>
          <w:sz w:val="22"/>
          <w:szCs w:val="24"/>
        </w:rPr>
        <w:t xml:space="preserve"> nuo 12 metų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C64132A" w14:textId="0B918978" w:rsidR="005D554B" w:rsidRPr="00815225" w:rsidRDefault="0085079A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C61F52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 xml:space="preserve">dienoms </w:t>
      </w:r>
      <w:r w:rsidR="005D554B" w:rsidRPr="00815225">
        <w:rPr>
          <w:noProof/>
          <w:snapToGrid w:val="0"/>
          <w:sz w:val="22"/>
        </w:rPr>
        <w:t>Jūsų savijauta nepagerėjo arba net pa</w:t>
      </w:r>
      <w:r w:rsidRPr="00815225">
        <w:rPr>
          <w:noProof/>
          <w:snapToGrid w:val="0"/>
          <w:sz w:val="22"/>
        </w:rPr>
        <w:t>blogėjo, kreipkitės į gydytoją.</w:t>
      </w:r>
    </w:p>
    <w:p w14:paraId="264032F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7F0E0B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EE986ED" w14:textId="44F9E149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2.</w:t>
      </w:r>
      <w:r w:rsidRPr="00815225">
        <w:rPr>
          <w:b/>
          <w:bCs/>
          <w:snapToGrid w:val="0"/>
          <w:sz w:val="22"/>
          <w:szCs w:val="28"/>
        </w:rPr>
        <w:tab/>
        <w:t xml:space="preserve">Kas žinotina prieš vartojant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1FE9FFA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F015D11" w14:textId="3786897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proofErr w:type="spellStart"/>
      <w:r>
        <w:rPr>
          <w:b/>
          <w:bCs/>
          <w:snapToGrid w:val="0"/>
          <w:sz w:val="22"/>
          <w:szCs w:val="22"/>
        </w:rPr>
        <w:t>Provami</w:t>
      </w:r>
      <w:proofErr w:type="spellEnd"/>
      <w:r>
        <w:rPr>
          <w:b/>
          <w:bCs/>
          <w:snapToGrid w:val="0"/>
          <w:sz w:val="22"/>
          <w:szCs w:val="22"/>
        </w:rPr>
        <w:t xml:space="preserve"> </w:t>
      </w:r>
      <w:r w:rsidR="0085079A" w:rsidRPr="00815225">
        <w:rPr>
          <w:b/>
          <w:bCs/>
          <w:snapToGrid w:val="0"/>
          <w:sz w:val="22"/>
          <w:szCs w:val="22"/>
        </w:rPr>
        <w:t>vartoti draudžiama</w:t>
      </w:r>
    </w:p>
    <w:p w14:paraId="225C463F" w14:textId="3F544C82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-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jeigu yra alergija </w:t>
      </w:r>
      <w:r w:rsidR="00116806">
        <w:rPr>
          <w:noProof/>
          <w:snapToGrid w:val="0"/>
          <w:sz w:val="22"/>
          <w:szCs w:val="24"/>
        </w:rPr>
        <w:t>taukėms</w:t>
      </w:r>
      <w:r w:rsidRPr="00815225">
        <w:rPr>
          <w:noProof/>
          <w:snapToGrid w:val="0"/>
          <w:sz w:val="22"/>
          <w:szCs w:val="24"/>
        </w:rPr>
        <w:t xml:space="preserve"> arba bet kuriai pagalbinei šio vaisto medžiag</w:t>
      </w:r>
      <w:r w:rsidR="0085079A" w:rsidRPr="00815225">
        <w:rPr>
          <w:noProof/>
          <w:snapToGrid w:val="0"/>
          <w:sz w:val="22"/>
          <w:szCs w:val="24"/>
        </w:rPr>
        <w:t>ai (jos išvardytos 6 skyriuje).</w:t>
      </w:r>
    </w:p>
    <w:p w14:paraId="48FF961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2E84FE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Įspėjimai ir atsargumo priemonės </w:t>
      </w:r>
    </w:p>
    <w:p w14:paraId="63B0CF6D" w14:textId="6B0892BC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Pasitarkite su gydytoju 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vaistininku, prieš pradėdami vartoti </w:t>
      </w:r>
      <w:r w:rsidR="00E12818">
        <w:rPr>
          <w:noProof/>
          <w:snapToGrid w:val="0"/>
          <w:sz w:val="22"/>
          <w:szCs w:val="24"/>
        </w:rPr>
        <w:t>Provami</w:t>
      </w:r>
      <w:r w:rsidRPr="00815225">
        <w:rPr>
          <w:noProof/>
          <w:snapToGrid w:val="0"/>
          <w:sz w:val="22"/>
          <w:szCs w:val="24"/>
        </w:rPr>
        <w:t>.</w:t>
      </w:r>
    </w:p>
    <w:p w14:paraId="1112698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A684814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Netepti ant pažeistos ar sudirgusios odos.</w:t>
      </w:r>
    </w:p>
    <w:p w14:paraId="5DA1D26C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4126B0D" w14:textId="42F224E4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Vengti </w:t>
      </w:r>
      <w:r w:rsidR="00116806">
        <w:rPr>
          <w:snapToGrid w:val="0"/>
          <w:sz w:val="22"/>
          <w:szCs w:val="24"/>
        </w:rPr>
        <w:t xml:space="preserve">vaisto </w:t>
      </w:r>
      <w:r w:rsidRPr="00815225">
        <w:rPr>
          <w:snapToGrid w:val="0"/>
          <w:sz w:val="22"/>
          <w:szCs w:val="24"/>
        </w:rPr>
        <w:t xml:space="preserve">kontakto su akimis ar gleivinėmis. Prieš ir po </w:t>
      </w:r>
      <w:r w:rsidR="00CC06DC">
        <w:rPr>
          <w:snapToGrid w:val="0"/>
          <w:sz w:val="22"/>
          <w:szCs w:val="24"/>
        </w:rPr>
        <w:t>vartojimo</w:t>
      </w:r>
      <w:r w:rsidRPr="00815225">
        <w:rPr>
          <w:snapToGrid w:val="0"/>
          <w:sz w:val="22"/>
          <w:szCs w:val="24"/>
        </w:rPr>
        <w:t xml:space="preserve"> nusiplauti rankas, jei rankos nėra gydoma vieta.</w:t>
      </w:r>
    </w:p>
    <w:p w14:paraId="71A1A830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1BE2ACD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Vaikams</w:t>
      </w:r>
    </w:p>
    <w:p w14:paraId="577CF3EE" w14:textId="271AA312" w:rsidR="0085079A" w:rsidRPr="00815225" w:rsidRDefault="00CC06DC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Vartojimas</w:t>
      </w:r>
      <w:r w:rsidR="0085079A" w:rsidRPr="00815225">
        <w:rPr>
          <w:snapToGrid w:val="0"/>
          <w:sz w:val="22"/>
        </w:rPr>
        <w:t xml:space="preserve"> jaunesniems kaip 12 metų vaikams ne</w:t>
      </w:r>
      <w:r w:rsidR="00116806">
        <w:rPr>
          <w:snapToGrid w:val="0"/>
          <w:sz w:val="22"/>
        </w:rPr>
        <w:t>ištirtas</w:t>
      </w:r>
      <w:r w:rsidR="0085079A" w:rsidRPr="00815225">
        <w:rPr>
          <w:snapToGrid w:val="0"/>
          <w:sz w:val="22"/>
        </w:rPr>
        <w:t>, nes nėra tinkamų duomenų.</w:t>
      </w:r>
    </w:p>
    <w:p w14:paraId="6FA6DC28" w14:textId="77777777" w:rsidR="005D554B" w:rsidRPr="00815225" w:rsidRDefault="005D554B" w:rsidP="005D554B">
      <w:pPr>
        <w:numPr>
          <w:ilvl w:val="12"/>
          <w:numId w:val="0"/>
        </w:numPr>
        <w:rPr>
          <w:b/>
          <w:snapToGrid w:val="0"/>
          <w:sz w:val="22"/>
          <w:szCs w:val="24"/>
        </w:rPr>
      </w:pPr>
    </w:p>
    <w:p w14:paraId="6F58DD8B" w14:textId="365A997C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Kiti vaistai ir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3F3816C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vartojate ar neseniai vartojote kitų vaistų arba dėl to nes</w:t>
      </w:r>
      <w:r w:rsidR="0085079A" w:rsidRPr="00815225">
        <w:rPr>
          <w:noProof/>
          <w:snapToGrid w:val="0"/>
          <w:sz w:val="22"/>
          <w:szCs w:val="24"/>
        </w:rPr>
        <w:t xml:space="preserve">ate tikri, apie tai pasakykite </w:t>
      </w:r>
      <w:r w:rsidRPr="00815225">
        <w:rPr>
          <w:noProof/>
          <w:snapToGrid w:val="0"/>
          <w:sz w:val="22"/>
          <w:szCs w:val="24"/>
        </w:rPr>
        <w:t>gydytojui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vaistininkui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6D12D758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06DC3F5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A767D2A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Nėštumas </w:t>
      </w:r>
      <w:r w:rsidR="005D554B" w:rsidRPr="00815225">
        <w:rPr>
          <w:b/>
          <w:bCs/>
          <w:snapToGrid w:val="0"/>
          <w:sz w:val="22"/>
          <w:szCs w:val="28"/>
        </w:rPr>
        <w:t>ir</w:t>
      </w:r>
      <w:r w:rsidRPr="00815225">
        <w:rPr>
          <w:b/>
          <w:bCs/>
          <w:snapToGrid w:val="0"/>
          <w:sz w:val="22"/>
          <w:szCs w:val="28"/>
        </w:rPr>
        <w:t xml:space="preserve"> žindymo laikotarpis</w:t>
      </w:r>
    </w:p>
    <w:p w14:paraId="3EAC9391" w14:textId="77777777" w:rsidR="005D554B" w:rsidRPr="00815225" w:rsidRDefault="005D554B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esate nėščia, žindote kūdikį, manote, kad galbūt esate nėščia, arba planuojate pastoti, tai prieš vart</w:t>
      </w:r>
      <w:r w:rsidR="0085079A" w:rsidRPr="00815225">
        <w:rPr>
          <w:noProof/>
          <w:snapToGrid w:val="0"/>
          <w:sz w:val="22"/>
          <w:szCs w:val="24"/>
        </w:rPr>
        <w:t xml:space="preserve">odama šį vaistą pasitarkite su </w:t>
      </w:r>
      <w:r w:rsidRPr="00815225">
        <w:rPr>
          <w:noProof/>
          <w:snapToGrid w:val="0"/>
          <w:sz w:val="22"/>
          <w:szCs w:val="24"/>
        </w:rPr>
        <w:t>gydytoju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DA5FD4F" w14:textId="77777777" w:rsidR="0085079A" w:rsidRPr="00815225" w:rsidRDefault="0085079A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</w:p>
    <w:p w14:paraId="63F3C585" w14:textId="4CBEFE7E" w:rsidR="0085079A" w:rsidRPr="00815225" w:rsidRDefault="0085079A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Kadangi nėra pakankamai duomenų, </w:t>
      </w:r>
      <w:r w:rsidR="00CC06DC">
        <w:rPr>
          <w:noProof/>
          <w:snapToGrid w:val="0"/>
          <w:sz w:val="22"/>
          <w:szCs w:val="24"/>
        </w:rPr>
        <w:t>vartoti</w:t>
      </w:r>
      <w:r w:rsidRPr="00815225">
        <w:rPr>
          <w:noProof/>
          <w:snapToGrid w:val="0"/>
          <w:sz w:val="22"/>
          <w:szCs w:val="24"/>
        </w:rPr>
        <w:t xml:space="preserve"> nėštumo ir žindymo laikotarpiu nerekomenduojama.</w:t>
      </w:r>
    </w:p>
    <w:p w14:paraId="19ED690B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43E389C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Vairavimas ir mechanizmų valdymas</w:t>
      </w:r>
    </w:p>
    <w:p w14:paraId="0B29C61B" w14:textId="77777777" w:rsidR="005D554B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5CA1A45E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02B8A95" w14:textId="7B94186E" w:rsidR="005D554B" w:rsidRPr="00815225" w:rsidRDefault="00E12818" w:rsidP="000A5AA7">
      <w:pPr>
        <w:keepNext/>
        <w:tabs>
          <w:tab w:val="left" w:pos="567"/>
        </w:tabs>
        <w:spacing w:line="260" w:lineRule="exact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sudėtyje yra</w:t>
      </w:r>
      <w:r w:rsidR="00B772E5" w:rsidRPr="00815225">
        <w:rPr>
          <w:b/>
          <w:bCs/>
          <w:snapToGrid w:val="0"/>
          <w:sz w:val="22"/>
          <w:szCs w:val="28"/>
        </w:rPr>
        <w:t xml:space="preserve"> sorbo rūgšties, </w:t>
      </w:r>
      <w:proofErr w:type="spellStart"/>
      <w:r w:rsidR="00B772E5" w:rsidRPr="00815225">
        <w:rPr>
          <w:b/>
          <w:bCs/>
          <w:snapToGrid w:val="0"/>
          <w:sz w:val="22"/>
          <w:szCs w:val="28"/>
        </w:rPr>
        <w:t>propilenglikolio</w:t>
      </w:r>
      <w:proofErr w:type="spellEnd"/>
      <w:r w:rsidR="00B772E5" w:rsidRPr="00815225">
        <w:rPr>
          <w:b/>
          <w:bCs/>
          <w:snapToGrid w:val="0"/>
          <w:sz w:val="22"/>
          <w:szCs w:val="28"/>
        </w:rPr>
        <w:t>, etanolio ir kvapiųjų medžiagų, kurių sudėtyje yra alergenų.</w:t>
      </w:r>
    </w:p>
    <w:p w14:paraId="61704733" w14:textId="77777777" w:rsidR="005D554B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2B685DE6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DE70962" w14:textId="6C2261EC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dozavimo vienete yra 40–60 mg </w:t>
      </w:r>
      <w:proofErr w:type="spellStart"/>
      <w:r w:rsidRPr="00815225">
        <w:rPr>
          <w:snapToGrid w:val="0"/>
          <w:sz w:val="22"/>
          <w:szCs w:val="24"/>
        </w:rPr>
        <w:t>propilenglikolio</w:t>
      </w:r>
      <w:proofErr w:type="spellEnd"/>
      <w:r w:rsidRPr="00815225">
        <w:rPr>
          <w:snapToGrid w:val="0"/>
          <w:sz w:val="22"/>
          <w:szCs w:val="24"/>
        </w:rPr>
        <w:t xml:space="preserve"> ir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, kurios gali sukelti </w:t>
      </w:r>
      <w:r w:rsidR="0000515C">
        <w:rPr>
          <w:snapToGrid w:val="0"/>
          <w:sz w:val="22"/>
          <w:szCs w:val="24"/>
        </w:rPr>
        <w:t xml:space="preserve">odos sudirginimą ar </w:t>
      </w:r>
      <w:r w:rsidRPr="00815225">
        <w:rPr>
          <w:snapToGrid w:val="0"/>
          <w:sz w:val="22"/>
          <w:szCs w:val="24"/>
        </w:rPr>
        <w:t>alergin</w:t>
      </w:r>
      <w:r w:rsidR="009A1568"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 w:rsidR="009A1568"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035FE3B9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AFF1FF" w14:textId="362F3353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grame yra apytiksliai 59 mg alkoholio (etanolio), tai atitinka apytiksliai 7,4 % </w:t>
      </w:r>
      <w:r w:rsidR="00F93F06">
        <w:rPr>
          <w:snapToGrid w:val="0"/>
          <w:sz w:val="22"/>
          <w:szCs w:val="24"/>
        </w:rPr>
        <w:t>(V</w:t>
      </w:r>
      <w:r w:rsidRPr="00815225">
        <w:rPr>
          <w:snapToGrid w:val="0"/>
          <w:sz w:val="22"/>
          <w:szCs w:val="24"/>
        </w:rPr>
        <w:t>/</w:t>
      </w:r>
      <w:r w:rsidR="00F93F06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 Ant pažeistos odos plotų etanolis gali sukelti deginimo pojūtį.</w:t>
      </w:r>
    </w:p>
    <w:p w14:paraId="48E3898B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C20856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6AA3CBF" w14:textId="25CEA7DC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 xml:space="preserve">Kaip vartoti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2BE9490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FA42D26" w14:textId="77777777" w:rsidR="005D554B" w:rsidRPr="00815225" w:rsidRDefault="005D554B" w:rsidP="005D554B">
      <w:pPr>
        <w:ind w:right="-2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Visada vartokite šį vaistą t</w:t>
      </w:r>
      <w:r w:rsidR="00540EC0" w:rsidRPr="00815225">
        <w:rPr>
          <w:noProof/>
          <w:snapToGrid w:val="0"/>
          <w:sz w:val="22"/>
        </w:rPr>
        <w:t>iksliai, kaip nurodė gydytojas arba vaistininkas</w:t>
      </w:r>
      <w:r w:rsidRPr="00815225">
        <w:rPr>
          <w:noProof/>
          <w:snapToGrid w:val="0"/>
          <w:sz w:val="22"/>
        </w:rPr>
        <w:t>.</w:t>
      </w:r>
      <w:r w:rsidRPr="00815225">
        <w:rPr>
          <w:snapToGrid w:val="0"/>
          <w:sz w:val="22"/>
        </w:rPr>
        <w:t xml:space="preserve"> </w:t>
      </w:r>
      <w:r w:rsidR="00540EC0" w:rsidRPr="00815225">
        <w:rPr>
          <w:noProof/>
          <w:snapToGrid w:val="0"/>
          <w:sz w:val="22"/>
        </w:rPr>
        <w:t xml:space="preserve">Jeigu abejojate, kreipkitės į </w:t>
      </w:r>
      <w:r w:rsidRPr="00815225">
        <w:rPr>
          <w:noProof/>
          <w:snapToGrid w:val="0"/>
          <w:sz w:val="22"/>
        </w:rPr>
        <w:t>gydytoją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arba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vaistininką</w:t>
      </w:r>
      <w:r w:rsidR="00540EC0" w:rsidRPr="00815225">
        <w:rPr>
          <w:noProof/>
          <w:snapToGrid w:val="0"/>
          <w:sz w:val="22"/>
        </w:rPr>
        <w:t>.</w:t>
      </w:r>
    </w:p>
    <w:p w14:paraId="4864D1D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ED2E01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>Rekom</w:t>
      </w:r>
      <w:r w:rsidR="00646C59" w:rsidRPr="00815225">
        <w:rPr>
          <w:noProof/>
          <w:snapToGrid w:val="0"/>
          <w:sz w:val="22"/>
          <w:szCs w:val="24"/>
          <w:u w:val="single"/>
        </w:rPr>
        <w:t xml:space="preserve">enduojama dozė yra </w:t>
      </w:r>
    </w:p>
    <w:p w14:paraId="5AEB10D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6F2F7EF" w14:textId="1F223061" w:rsidR="00646C59" w:rsidRPr="00815225" w:rsidRDefault="00646C59" w:rsidP="00646C59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 w:rsidR="009A1568"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 w:rsidR="009A1568"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321E32CA" w14:textId="00F45ADC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gydytojas neskyrė kitaip, 2–3 kartus per parą </w:t>
      </w:r>
      <w:r w:rsidR="009A1568">
        <w:rPr>
          <w:snapToGrid w:val="0"/>
          <w:sz w:val="22"/>
          <w:szCs w:val="24"/>
        </w:rPr>
        <w:t>ant paveiktos vietos</w:t>
      </w:r>
      <w:r w:rsidRPr="00815225">
        <w:rPr>
          <w:snapToGrid w:val="0"/>
          <w:sz w:val="22"/>
          <w:szCs w:val="24"/>
        </w:rPr>
        <w:t xml:space="preserve"> reikia tepti maždaug 2–3 cm ilgio kremo juostelę (atitinkančią 1,0–1,5 g kremo).</w:t>
      </w:r>
    </w:p>
    <w:p w14:paraId="4B8F343E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FD40597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Vartojimas vaikams</w:t>
      </w:r>
    </w:p>
    <w:p w14:paraId="13E74E3F" w14:textId="394E5D19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2BB178F1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27975EA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18AD6CF9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503A5390" w14:textId="654549FE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Ant užtepto </w:t>
      </w:r>
      <w:proofErr w:type="spellStart"/>
      <w:r w:rsidR="00E12818">
        <w:rPr>
          <w:snapToGrid w:val="0"/>
          <w:sz w:val="22"/>
          <w:szCs w:val="24"/>
        </w:rPr>
        <w:t>Provami</w:t>
      </w:r>
      <w:proofErr w:type="spellEnd"/>
      <w:r w:rsidR="00E12818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galima dėti tvarstį.</w:t>
      </w:r>
    </w:p>
    <w:p w14:paraId="68A4A39C" w14:textId="77777777" w:rsidR="00646C59" w:rsidRPr="00815225" w:rsidRDefault="00646C59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F2591E2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2F5A4865" w14:textId="2E3484C5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3598147F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65722C1" w14:textId="178AD204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 w:rsidR="00CC06DC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 w:rsidR="008F52D3"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 w:rsidR="008F52D3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 w:rsidR="008F52D3"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77DD1F0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FD26DC" w14:textId="42B97490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t xml:space="preserve">Ką daryti pavartojus per didelę </w:t>
      </w:r>
      <w:proofErr w:type="spellStart"/>
      <w:r w:rsidR="00E12818">
        <w:rPr>
          <w:b/>
          <w:bCs/>
          <w:snapToGrid w:val="0"/>
          <w:sz w:val="22"/>
          <w:szCs w:val="22"/>
        </w:rPr>
        <w:t>Provami</w:t>
      </w:r>
      <w:proofErr w:type="spellEnd"/>
      <w:r w:rsidR="00E12818">
        <w:rPr>
          <w:b/>
          <w:bCs/>
          <w:snapToGrid w:val="0"/>
          <w:sz w:val="22"/>
          <w:szCs w:val="22"/>
        </w:rPr>
        <w:t xml:space="preserve"> </w:t>
      </w:r>
      <w:r w:rsidR="003A4C95" w:rsidRPr="00815225">
        <w:rPr>
          <w:b/>
          <w:bCs/>
          <w:snapToGrid w:val="0"/>
          <w:sz w:val="22"/>
          <w:szCs w:val="22"/>
        </w:rPr>
        <w:t>dozę</w:t>
      </w:r>
    </w:p>
    <w:p w14:paraId="22C8D0EA" w14:textId="77777777" w:rsidR="005D554B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Pranešimų apie perdozavimą negauta.</w:t>
      </w:r>
    </w:p>
    <w:p w14:paraId="0D0378C1" w14:textId="77777777" w:rsidR="003A4C95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93C2C20" w14:textId="6BD2A33A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Pamiršus pavarto</w:t>
      </w:r>
      <w:r w:rsidR="003A4C95" w:rsidRPr="00815225">
        <w:rPr>
          <w:b/>
          <w:bCs/>
          <w:snapToGrid w:val="0"/>
          <w:sz w:val="22"/>
          <w:szCs w:val="28"/>
        </w:rPr>
        <w:t xml:space="preserve">ti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7475A1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Negalima vartoti dvigubos dozės norint kompensuoti praleistą </w:t>
      </w:r>
      <w:r w:rsidR="003A4C95" w:rsidRPr="00815225">
        <w:rPr>
          <w:noProof/>
          <w:snapToGrid w:val="0"/>
          <w:sz w:val="22"/>
          <w:szCs w:val="24"/>
        </w:rPr>
        <w:t>dozę.</w:t>
      </w:r>
    </w:p>
    <w:p w14:paraId="5FBA642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CA15A88" w14:textId="746D447D" w:rsidR="005D554B" w:rsidRDefault="005D554B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kiltų daugiau klausimų dėl šio </w:t>
      </w:r>
      <w:r w:rsidR="00652936" w:rsidRPr="00815225">
        <w:rPr>
          <w:noProof/>
          <w:snapToGrid w:val="0"/>
          <w:sz w:val="22"/>
          <w:szCs w:val="24"/>
        </w:rPr>
        <w:t xml:space="preserve">vaisto vartojimo, kreipkitės į </w:t>
      </w:r>
      <w:r w:rsidRPr="00815225">
        <w:rPr>
          <w:noProof/>
          <w:snapToGrid w:val="0"/>
          <w:sz w:val="22"/>
          <w:szCs w:val="24"/>
        </w:rPr>
        <w:t>gydytoją</w:t>
      </w:r>
      <w:r w:rsidR="00652936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</w:t>
      </w:r>
      <w:r w:rsidR="00652936" w:rsidRPr="00815225">
        <w:rPr>
          <w:noProof/>
          <w:snapToGrid w:val="0"/>
          <w:sz w:val="22"/>
          <w:szCs w:val="24"/>
        </w:rPr>
        <w:t>.</w:t>
      </w:r>
    </w:p>
    <w:p w14:paraId="1EE9692C" w14:textId="7B7476E7" w:rsidR="00667DBD" w:rsidRDefault="00667DBD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</w:p>
    <w:p w14:paraId="3E02656B" w14:textId="77777777" w:rsidR="00667DBD" w:rsidRPr="00815225" w:rsidRDefault="00667DBD" w:rsidP="005D554B">
      <w:pPr>
        <w:numPr>
          <w:ilvl w:val="12"/>
          <w:numId w:val="0"/>
        </w:numPr>
        <w:ind w:right="-29"/>
        <w:rPr>
          <w:snapToGrid w:val="0"/>
          <w:sz w:val="22"/>
          <w:szCs w:val="24"/>
        </w:rPr>
      </w:pPr>
    </w:p>
    <w:p w14:paraId="75EB4E5B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Galimas šalutinis poveikis</w:t>
      </w:r>
    </w:p>
    <w:p w14:paraId="5F29FC8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68CACB65" w14:textId="77777777" w:rsidR="005D554B" w:rsidRPr="00815225" w:rsidRDefault="005D554B" w:rsidP="005D554B">
      <w:pPr>
        <w:ind w:right="-29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Šis vaistas, kaip ir visi kiti, gali sukelti šalutinį poveikį, nors jis pasireiškia ne visiems žmonėms.</w:t>
      </w:r>
    </w:p>
    <w:p w14:paraId="46E9CC8A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1258A4B9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  <w:szCs w:val="22"/>
        </w:rPr>
      </w:pPr>
      <w:r w:rsidRPr="000A5AA7">
        <w:rPr>
          <w:b/>
          <w:noProof/>
          <w:snapToGrid w:val="0"/>
          <w:sz w:val="22"/>
          <w:szCs w:val="22"/>
        </w:rPr>
        <w:t>Labai reti šalutinio poveikio reiškiniai (gali pasireikšti rečiau kaip 1 iš 10 000 asmenų</w:t>
      </w:r>
      <w:r w:rsidR="00C5786F" w:rsidRPr="000A5AA7">
        <w:rPr>
          <w:b/>
          <w:noProof/>
          <w:snapToGrid w:val="0"/>
          <w:sz w:val="22"/>
          <w:szCs w:val="22"/>
        </w:rPr>
        <w:t>):</w:t>
      </w:r>
      <w:r w:rsidR="00C5786F" w:rsidRPr="00815225">
        <w:rPr>
          <w:bCs/>
          <w:noProof/>
          <w:snapToGrid w:val="0"/>
          <w:sz w:val="22"/>
          <w:szCs w:val="22"/>
        </w:rPr>
        <w:t xml:space="preserve"> gali pasireikšti eritema (odos paraudimas</w:t>
      </w:r>
      <w:r w:rsidR="00351A6C">
        <w:rPr>
          <w:bCs/>
          <w:noProof/>
          <w:snapToGrid w:val="0"/>
          <w:sz w:val="22"/>
          <w:szCs w:val="22"/>
        </w:rPr>
        <w:t>)</w:t>
      </w:r>
      <w:r w:rsidR="00C5786F" w:rsidRPr="00815225">
        <w:rPr>
          <w:bCs/>
          <w:noProof/>
          <w:snapToGrid w:val="0"/>
          <w:sz w:val="22"/>
          <w:szCs w:val="22"/>
        </w:rPr>
        <w:t>.</w:t>
      </w:r>
    </w:p>
    <w:p w14:paraId="6DB417D5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31034349" w14:textId="77777777" w:rsidR="005D554B" w:rsidRPr="00815225" w:rsidRDefault="005D554B" w:rsidP="005D554B">
      <w:pP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Pranešimas apie šalutinį poveikį</w:t>
      </w:r>
    </w:p>
    <w:p w14:paraId="65391990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815225">
        <w:rPr>
          <w:snapToGrid w:val="0"/>
          <w:sz w:val="22"/>
        </w:rPr>
        <w:t>Jeigu pasireiškė šalutinis poveikis, įskaitant šiame l</w:t>
      </w:r>
      <w:r w:rsidR="00C5786F" w:rsidRPr="00815225">
        <w:rPr>
          <w:snapToGrid w:val="0"/>
          <w:sz w:val="22"/>
        </w:rPr>
        <w:t xml:space="preserve">apelyje nenurodytą, pasakykite </w:t>
      </w:r>
      <w:r w:rsidRPr="00815225">
        <w:rPr>
          <w:snapToGrid w:val="0"/>
          <w:sz w:val="22"/>
        </w:rPr>
        <w:t>gydytojui</w:t>
      </w:r>
      <w:r w:rsidR="00C5786F" w:rsidRPr="00815225">
        <w:rPr>
          <w:snapToGrid w:val="0"/>
          <w:sz w:val="22"/>
        </w:rPr>
        <w:t xml:space="preserve"> arba </w:t>
      </w:r>
      <w:r w:rsidRPr="00815225">
        <w:rPr>
          <w:snapToGrid w:val="0"/>
          <w:sz w:val="22"/>
        </w:rPr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8" w:history="1">
        <w:r w:rsidRPr="00815225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815225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9" w:history="1">
        <w:r w:rsidRPr="00815225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815225">
        <w:rPr>
          <w:snapToGrid w:val="0"/>
          <w:sz w:val="22"/>
        </w:rPr>
        <w:t xml:space="preserve">, ir atsiunčiant elektroniniu paštu (adresu </w:t>
      </w:r>
      <w:hyperlink r:id="rId10" w:history="1">
        <w:r w:rsidRPr="00815225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815225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14:paraId="5A96A58B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059A57A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A2E2D4F" w14:textId="70A74661" w:rsidR="005D554B" w:rsidRPr="00815225" w:rsidRDefault="00C5786F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 xml:space="preserve">Kaip laikyti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088D106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6BC38E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Šį vaistą laikykite vaikams nepastebimoje ir nepasiekiamoje vietoje.</w:t>
      </w:r>
    </w:p>
    <w:p w14:paraId="1DDFFA2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48D0DF3" w14:textId="3E77C0DB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Ant </w:t>
      </w:r>
      <w:r w:rsidR="00C5786F" w:rsidRPr="00815225">
        <w:rPr>
          <w:noProof/>
          <w:snapToGrid w:val="0"/>
          <w:sz w:val="22"/>
          <w:szCs w:val="24"/>
        </w:rPr>
        <w:t xml:space="preserve">tūbelės ir </w:t>
      </w:r>
      <w:r w:rsidRPr="00815225">
        <w:rPr>
          <w:noProof/>
          <w:snapToGrid w:val="0"/>
          <w:sz w:val="22"/>
          <w:szCs w:val="24"/>
        </w:rPr>
        <w:t>dėžutės</w:t>
      </w:r>
      <w:r w:rsidR="00C5786F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po </w:t>
      </w:r>
      <w:r w:rsidR="00F93F06">
        <w:rPr>
          <w:noProof/>
          <w:snapToGrid w:val="0"/>
          <w:sz w:val="22"/>
          <w:szCs w:val="24"/>
        </w:rPr>
        <w:t>„</w:t>
      </w:r>
      <w:r w:rsidR="00C5786F" w:rsidRPr="00815225">
        <w:rPr>
          <w:noProof/>
          <w:snapToGrid w:val="0"/>
          <w:sz w:val="22"/>
          <w:szCs w:val="24"/>
        </w:rPr>
        <w:t>EXP</w:t>
      </w:r>
      <w:r w:rsidR="00F93F06">
        <w:rPr>
          <w:noProof/>
          <w:snapToGrid w:val="0"/>
          <w:sz w:val="22"/>
          <w:szCs w:val="24"/>
        </w:rPr>
        <w:t>“</w:t>
      </w:r>
      <w:r w:rsidRPr="00815225">
        <w:rPr>
          <w:noProof/>
          <w:snapToGrid w:val="0"/>
          <w:sz w:val="22"/>
          <w:szCs w:val="24"/>
        </w:rPr>
        <w:t xml:space="preserve"> nurodytam tinkamumo laikui pasibaigus, šio vaisto vartoti negalima.</w:t>
      </w:r>
      <w:r w:rsidR="00C5786F"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Vaistas tinkamas vartoti iki pask</w:t>
      </w:r>
      <w:r w:rsidR="00C5786F" w:rsidRPr="00815225">
        <w:rPr>
          <w:noProof/>
          <w:snapToGrid w:val="0"/>
          <w:sz w:val="22"/>
          <w:szCs w:val="24"/>
        </w:rPr>
        <w:t>utinės nurodyto mėnesio dienos.</w:t>
      </w:r>
    </w:p>
    <w:p w14:paraId="225D04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57B2D27" w14:textId="77777777" w:rsidR="00C5786F" w:rsidRDefault="00C5786F" w:rsidP="00C5786F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vaistui iki atidarymo specialių laikymo sąlygų nereikia.</w:t>
      </w:r>
    </w:p>
    <w:p w14:paraId="418024EF" w14:textId="77777777" w:rsidR="00351A6C" w:rsidRPr="00815225" w:rsidRDefault="00351A6C" w:rsidP="00C5786F">
      <w:pPr>
        <w:rPr>
          <w:snapToGrid w:val="0"/>
          <w:sz w:val="22"/>
          <w:szCs w:val="24"/>
        </w:rPr>
      </w:pPr>
    </w:p>
    <w:p w14:paraId="6C15B0A6" w14:textId="5C43F45E" w:rsidR="00C5786F" w:rsidRPr="00815225" w:rsidRDefault="00351A6C" w:rsidP="00C5786F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 xml:space="preserve">Tinkamumo laikas </w:t>
      </w:r>
      <w:r w:rsidR="00850344">
        <w:rPr>
          <w:snapToGrid w:val="0"/>
          <w:sz w:val="22"/>
          <w:szCs w:val="24"/>
        </w:rPr>
        <w:t xml:space="preserve">pirmą kartą </w:t>
      </w:r>
      <w:r>
        <w:rPr>
          <w:snapToGrid w:val="0"/>
          <w:sz w:val="22"/>
          <w:szCs w:val="24"/>
        </w:rPr>
        <w:t xml:space="preserve">atidarius </w:t>
      </w:r>
      <w:proofErr w:type="spellStart"/>
      <w:r>
        <w:rPr>
          <w:snapToGrid w:val="0"/>
          <w:sz w:val="22"/>
          <w:szCs w:val="24"/>
        </w:rPr>
        <w:t>talpyklę</w:t>
      </w:r>
      <w:proofErr w:type="spellEnd"/>
      <w:r>
        <w:rPr>
          <w:snapToGrid w:val="0"/>
          <w:sz w:val="22"/>
          <w:szCs w:val="24"/>
        </w:rPr>
        <w:t xml:space="preserve">: 1 metai. </w:t>
      </w:r>
      <w:r w:rsidR="00F93F06">
        <w:rPr>
          <w:snapToGrid w:val="0"/>
          <w:sz w:val="22"/>
          <w:szCs w:val="24"/>
        </w:rPr>
        <w:t>Pirmą kartą a</w:t>
      </w:r>
      <w:r w:rsidR="00C5786F" w:rsidRPr="00815225">
        <w:rPr>
          <w:snapToGrid w:val="0"/>
          <w:sz w:val="22"/>
          <w:szCs w:val="24"/>
        </w:rPr>
        <w:t xml:space="preserve">tidarius </w:t>
      </w:r>
      <w:proofErr w:type="spellStart"/>
      <w:r w:rsidR="003F3D9C">
        <w:rPr>
          <w:snapToGrid w:val="0"/>
          <w:sz w:val="22"/>
          <w:szCs w:val="24"/>
        </w:rPr>
        <w:t>talpyklę</w:t>
      </w:r>
      <w:proofErr w:type="spellEnd"/>
      <w:r w:rsidR="003F3D9C">
        <w:rPr>
          <w:snapToGrid w:val="0"/>
          <w:sz w:val="22"/>
          <w:szCs w:val="24"/>
        </w:rPr>
        <w:t xml:space="preserve"> </w:t>
      </w:r>
      <w:r w:rsidR="00C5786F" w:rsidRPr="00815225">
        <w:rPr>
          <w:snapToGrid w:val="0"/>
          <w:sz w:val="22"/>
          <w:szCs w:val="24"/>
        </w:rPr>
        <w:t>laikyti ne aukštesnėje kaip 25 ˚C temperatūroje.</w:t>
      </w:r>
    </w:p>
    <w:p w14:paraId="1726C99E" w14:textId="77777777" w:rsidR="00C5786F" w:rsidRPr="00815225" w:rsidRDefault="00C5786F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61168D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i/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 xml:space="preserve">Vaistų negalima išmesti į kanalizaciją </w:t>
      </w:r>
      <w:r w:rsidR="00C5786F" w:rsidRPr="00815225">
        <w:rPr>
          <w:noProof/>
          <w:snapToGrid w:val="0"/>
          <w:sz w:val="22"/>
          <w:szCs w:val="24"/>
        </w:rPr>
        <w:t>arba su buitinėmis atliekomis</w:t>
      </w:r>
      <w:r w:rsidRPr="00815225">
        <w:rPr>
          <w:noProof/>
          <w:snapToGrid w:val="0"/>
          <w:sz w:val="22"/>
          <w:szCs w:val="24"/>
        </w:rPr>
        <w:t>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Kaip išmesti nereikalingus vaistus, klauskite vaistininko.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Šios priemonės padės apsaugoti aplinką.</w:t>
      </w:r>
    </w:p>
    <w:p w14:paraId="24F10EE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ED4756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7A7C116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6"/>
        </w:rPr>
        <w:t>Pakuotės turinys ir kita informacija</w:t>
      </w:r>
    </w:p>
    <w:p w14:paraId="09A74156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708239A2" w14:textId="5048544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 xml:space="preserve">sudėtis </w:t>
      </w:r>
    </w:p>
    <w:p w14:paraId="4EEA014C" w14:textId="5BB0C1C3" w:rsidR="005D554B" w:rsidRPr="000A5AA7" w:rsidRDefault="005D554B" w:rsidP="000A5AA7">
      <w:pPr>
        <w:pStyle w:val="Sraopastraipa"/>
        <w:numPr>
          <w:ilvl w:val="0"/>
          <w:numId w:val="3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Veikl</w:t>
      </w:r>
      <w:r w:rsidR="00C5786F" w:rsidRPr="000A5AA7">
        <w:rPr>
          <w:noProof/>
          <w:snapToGrid w:val="0"/>
          <w:sz w:val="22"/>
          <w:szCs w:val="24"/>
        </w:rPr>
        <w:t xml:space="preserve">ioji medžiaga yra </w:t>
      </w:r>
      <w:r w:rsidR="00FB74EC" w:rsidRPr="000A5AA7">
        <w:rPr>
          <w:noProof/>
          <w:snapToGrid w:val="0"/>
          <w:sz w:val="22"/>
          <w:szCs w:val="24"/>
        </w:rPr>
        <w:t>taukių</w:t>
      </w:r>
      <w:r w:rsidR="00C5786F" w:rsidRPr="000A5AA7">
        <w:rPr>
          <w:noProof/>
          <w:snapToGrid w:val="0"/>
          <w:sz w:val="22"/>
          <w:szCs w:val="24"/>
        </w:rPr>
        <w:t xml:space="preserve"> žolės preparatas.</w:t>
      </w:r>
      <w:r w:rsidRPr="000A5AA7">
        <w:rPr>
          <w:snapToGrid w:val="0"/>
          <w:sz w:val="22"/>
          <w:szCs w:val="24"/>
        </w:rPr>
        <w:t xml:space="preserve"> </w:t>
      </w:r>
    </w:p>
    <w:p w14:paraId="0240ADC9" w14:textId="19016634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1 g kremo yra 0,10 g 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 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06579E16" w14:textId="4381E2F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i/>
          <w:snapToGrid w:val="0"/>
          <w:sz w:val="22"/>
          <w:szCs w:val="24"/>
        </w:rPr>
        <w:t xml:space="preserve"> </w:t>
      </w:r>
      <w:proofErr w:type="spellStart"/>
      <w:r w:rsidR="00FB74EC">
        <w:rPr>
          <w:i/>
          <w:snapToGrid w:val="0"/>
          <w:sz w:val="22"/>
          <w:szCs w:val="24"/>
        </w:rPr>
        <w:t>herba</w:t>
      </w:r>
      <w:proofErr w:type="spellEnd"/>
      <w:r w:rsidR="00FB74EC"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(1,2–1,5:1), ekstrakcijos tirpiklis: vanduo;</w:t>
      </w:r>
    </w:p>
    <w:p w14:paraId="6A586FF5" w14:textId="6862AF7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Pr="0056535D">
        <w:rPr>
          <w:i/>
          <w:snapToGrid w:val="0"/>
          <w:sz w:val="22"/>
          <w:szCs w:val="24"/>
        </w:rPr>
        <w:t>Symphytum</w:t>
      </w:r>
      <w:proofErr w:type="spellEnd"/>
      <w:r w:rsidRPr="0056535D">
        <w:rPr>
          <w:i/>
          <w:snapToGrid w:val="0"/>
          <w:sz w:val="22"/>
          <w:szCs w:val="24"/>
        </w:rPr>
        <w:t xml:space="preserve"> x </w:t>
      </w:r>
      <w:proofErr w:type="spellStart"/>
      <w:r w:rsidRPr="0056535D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snapToGrid w:val="0"/>
          <w:sz w:val="22"/>
          <w:szCs w:val="24"/>
        </w:rPr>
        <w:t xml:space="preserve"> </w:t>
      </w:r>
      <w:proofErr w:type="spellStart"/>
      <w:r w:rsidR="00FB74EC">
        <w:rPr>
          <w:snapToGrid w:val="0"/>
          <w:sz w:val="22"/>
          <w:szCs w:val="24"/>
        </w:rPr>
        <w:t>herba</w:t>
      </w:r>
      <w:proofErr w:type="spellEnd"/>
      <w:r w:rsidR="00FB74EC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 xml:space="preserve">ekstrakto iš išspaudų po </w:t>
      </w:r>
      <w:proofErr w:type="spellStart"/>
      <w:r w:rsidRPr="00815225">
        <w:rPr>
          <w:snapToGrid w:val="0"/>
          <w:sz w:val="22"/>
          <w:szCs w:val="24"/>
        </w:rPr>
        <w:t>ekstrahavimo</w:t>
      </w:r>
      <w:proofErr w:type="spellEnd"/>
      <w:r w:rsidRPr="00815225">
        <w:rPr>
          <w:snapToGrid w:val="0"/>
          <w:sz w:val="22"/>
          <w:szCs w:val="24"/>
        </w:rPr>
        <w:t xml:space="preserve"> vandeniu (0,7–1,1:1), ekstrakcijos tirpiklis: 30 % (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="009C6FBA" w:rsidRPr="009C6FBA">
        <w:rPr>
          <w:snapToGrid w:val="0"/>
          <w:sz w:val="22"/>
          <w:szCs w:val="24"/>
        </w:rPr>
        <w:t xml:space="preserve"> </w:t>
      </w:r>
      <w:r w:rsidR="009C6FBA">
        <w:rPr>
          <w:snapToGrid w:val="0"/>
          <w:sz w:val="22"/>
          <w:szCs w:val="24"/>
        </w:rPr>
        <w:t>e</w:t>
      </w:r>
      <w:r w:rsidR="009C6FBA" w:rsidRPr="00815225">
        <w:rPr>
          <w:snapToGrid w:val="0"/>
          <w:sz w:val="22"/>
          <w:szCs w:val="24"/>
        </w:rPr>
        <w:t>tanolis</w:t>
      </w:r>
      <w:r w:rsidR="009C6FBA">
        <w:rPr>
          <w:snapToGrid w:val="0"/>
          <w:sz w:val="22"/>
          <w:szCs w:val="24"/>
        </w:rPr>
        <w:t>.</w:t>
      </w:r>
    </w:p>
    <w:p w14:paraId="76A1D511" w14:textId="6F04BD7F" w:rsidR="005D554B" w:rsidRPr="000A5AA7" w:rsidRDefault="005D554B" w:rsidP="00F93F06">
      <w:p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Pagalbinės medžiagos yra</w:t>
      </w:r>
      <w:r w:rsidR="00C5786F" w:rsidRPr="000A5AA7">
        <w:rPr>
          <w:noProof/>
          <w:snapToGrid w:val="0"/>
          <w:sz w:val="22"/>
          <w:szCs w:val="24"/>
        </w:rPr>
        <w:t xml:space="preserve"> hidroksietilo salicilatas, sorbo rūgštis (E200), išgrynintas vanduo, makrogolio 20 glicerolio monostearatas, glicerolio monostearatas 40-55, izopropilo miristatas, etanolis </w:t>
      </w:r>
      <w:r w:rsidR="00F93F06">
        <w:rPr>
          <w:noProof/>
          <w:snapToGrid w:val="0"/>
          <w:sz w:val="22"/>
          <w:szCs w:val="24"/>
        </w:rPr>
        <w:t>(</w:t>
      </w:r>
      <w:r w:rsidR="00C5786F" w:rsidRPr="000A5AA7">
        <w:rPr>
          <w:noProof/>
          <w:snapToGrid w:val="0"/>
          <w:sz w:val="22"/>
          <w:szCs w:val="24"/>
        </w:rPr>
        <w:t>96 %</w:t>
      </w:r>
      <w:r w:rsidR="00F93F06">
        <w:rPr>
          <w:noProof/>
          <w:snapToGrid w:val="0"/>
          <w:sz w:val="22"/>
          <w:szCs w:val="24"/>
        </w:rPr>
        <w:t>)</w:t>
      </w:r>
      <w:r w:rsidR="00C5786F" w:rsidRPr="000A5AA7">
        <w:rPr>
          <w:noProof/>
          <w:snapToGrid w:val="0"/>
          <w:sz w:val="22"/>
          <w:szCs w:val="24"/>
        </w:rPr>
        <w:t xml:space="preserve"> (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 xml:space="preserve">) (bendras etanolio kiekis apytiksliai 7,4 % </w:t>
      </w:r>
      <w:r w:rsidR="00FB74EC" w:rsidRPr="000A5AA7">
        <w:rPr>
          <w:noProof/>
          <w:snapToGrid w:val="0"/>
          <w:sz w:val="22"/>
          <w:szCs w:val="24"/>
        </w:rPr>
        <w:t>(V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V)</w:t>
      </w:r>
      <w:r w:rsidR="00C5786F" w:rsidRPr="000A5AA7">
        <w:rPr>
          <w:noProof/>
          <w:snapToGrid w:val="0"/>
          <w:sz w:val="22"/>
          <w:szCs w:val="24"/>
        </w:rPr>
        <w:t xml:space="preserve">), oktildodekanolis, propilenglikolis (E1520), </w:t>
      </w:r>
      <w:r w:rsidR="00FB74EC" w:rsidRPr="000A5AA7">
        <w:rPr>
          <w:noProof/>
          <w:snapToGrid w:val="0"/>
          <w:sz w:val="22"/>
          <w:szCs w:val="24"/>
        </w:rPr>
        <w:t>visų racematų</w:t>
      </w:r>
      <w:r w:rsidR="00C5786F" w:rsidRPr="000A5AA7">
        <w:rPr>
          <w:noProof/>
          <w:snapToGrid w:val="0"/>
          <w:sz w:val="22"/>
          <w:szCs w:val="24"/>
        </w:rPr>
        <w:t xml:space="preserve"> alfa-tokoferoli</w:t>
      </w:r>
      <w:r w:rsidR="00FB74EC" w:rsidRPr="000A5AA7">
        <w:rPr>
          <w:noProof/>
          <w:snapToGrid w:val="0"/>
          <w:sz w:val="22"/>
          <w:szCs w:val="24"/>
        </w:rPr>
        <w:t>o acetatas</w:t>
      </w:r>
      <w:r w:rsidR="00C5786F" w:rsidRPr="000A5AA7">
        <w:rPr>
          <w:noProof/>
          <w:snapToGrid w:val="0"/>
          <w:sz w:val="22"/>
          <w:szCs w:val="24"/>
        </w:rPr>
        <w:t xml:space="preserve">, dimetikonas (100), rozmarinų </w:t>
      </w:r>
      <w:r w:rsidR="00FB74EC" w:rsidRPr="000A5AA7">
        <w:rPr>
          <w:noProof/>
          <w:snapToGrid w:val="0"/>
          <w:sz w:val="22"/>
          <w:szCs w:val="24"/>
        </w:rPr>
        <w:t>eterinis aliejus</w:t>
      </w:r>
      <w:r w:rsidR="00F93F06">
        <w:rPr>
          <w:noProof/>
          <w:snapToGrid w:val="0"/>
          <w:sz w:val="22"/>
          <w:szCs w:val="24"/>
        </w:rPr>
        <w:t xml:space="preserve"> </w:t>
      </w:r>
      <w:r w:rsidR="00C5786F" w:rsidRPr="00F93F06">
        <w:rPr>
          <w:noProof/>
          <w:snapToGrid w:val="0"/>
        </w:rPr>
        <w:t xml:space="preserve">ir </w:t>
      </w:r>
      <w:r w:rsidR="00C5786F" w:rsidRPr="000A5AA7">
        <w:rPr>
          <w:noProof/>
          <w:snapToGrid w:val="0"/>
          <w:sz w:val="22"/>
          <w:szCs w:val="24"/>
        </w:rPr>
        <w:t xml:space="preserve">eglių spyglių </w:t>
      </w:r>
      <w:r w:rsidR="00FB74EC" w:rsidRPr="000A5AA7">
        <w:rPr>
          <w:noProof/>
          <w:snapToGrid w:val="0"/>
          <w:sz w:val="22"/>
          <w:szCs w:val="24"/>
        </w:rPr>
        <w:t xml:space="preserve">eterinis </w:t>
      </w:r>
      <w:r w:rsidR="00C5786F" w:rsidRPr="000A5AA7">
        <w:rPr>
          <w:noProof/>
          <w:snapToGrid w:val="0"/>
          <w:sz w:val="22"/>
          <w:szCs w:val="24"/>
        </w:rPr>
        <w:t>aliejus.</w:t>
      </w:r>
    </w:p>
    <w:p w14:paraId="3977EE9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90871EA" w14:textId="13A33B43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išvaizda ir kiekis pakuotėje</w:t>
      </w:r>
    </w:p>
    <w:p w14:paraId="64070927" w14:textId="77777777" w:rsidR="005D554B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Baltas ar rusvas kremas.</w:t>
      </w:r>
    </w:p>
    <w:p w14:paraId="7CF713A0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DB8E7FF" w14:textId="782525EB" w:rsidR="00C746C1" w:rsidRPr="00815225" w:rsidRDefault="00E12818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="00C746C1" w:rsidRPr="00815225">
        <w:rPr>
          <w:snapToGrid w:val="0"/>
          <w:sz w:val="22"/>
          <w:szCs w:val="24"/>
        </w:rPr>
        <w:t xml:space="preserve"> tiekiamas tūbelėmis po 20 g, 50 g, 100 g ar 150 g kremo.</w:t>
      </w:r>
    </w:p>
    <w:p w14:paraId="29A8F9AE" w14:textId="77777777" w:rsidR="00C746C1" w:rsidRPr="00815225" w:rsidRDefault="00C746C1" w:rsidP="00C746C1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tiekiamos ne visų dydžių pakuotės.</w:t>
      </w:r>
    </w:p>
    <w:p w14:paraId="527F4C18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97244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Registruotojas ir gamintojas</w:t>
      </w:r>
    </w:p>
    <w:p w14:paraId="5957F01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DA38272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24D0173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5E16B37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7EF3E43" w14:textId="77777777" w:rsidR="003E0BBA" w:rsidRPr="00815225" w:rsidRDefault="003E0BBA" w:rsidP="003E0BBA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0345101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21463D7" w14:textId="77777777" w:rsidR="005D554B" w:rsidRPr="00B61A68" w:rsidRDefault="005D554B" w:rsidP="005D554B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Jeigu apie šį vaistą norite sužinoti daugiau, kreipkitės į vietinį registruotojo atstovą:</w:t>
      </w:r>
    </w:p>
    <w:p w14:paraId="3346E5BB" w14:textId="77777777" w:rsidR="005D554B" w:rsidRPr="00B61A68" w:rsidRDefault="005D554B" w:rsidP="005D554B">
      <w:pPr>
        <w:tabs>
          <w:tab w:val="left" w:pos="567"/>
        </w:tabs>
        <w:rPr>
          <w:noProof/>
          <w:snapToGrid w:val="0"/>
          <w:sz w:val="22"/>
          <w:szCs w:val="24"/>
        </w:rPr>
      </w:pPr>
    </w:p>
    <w:p w14:paraId="41E7FA5F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UAB „Natur Produkt Vilnius“</w:t>
      </w:r>
    </w:p>
    <w:p w14:paraId="7B7CD444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Konstitucijos pr. 12, LT-09308 Vilnius</w:t>
      </w:r>
    </w:p>
    <w:p w14:paraId="7EE83906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Tel. + 370 5 248 14 28</w:t>
      </w:r>
    </w:p>
    <w:p w14:paraId="2DE092FE" w14:textId="77777777" w:rsidR="003E0BBA" w:rsidRPr="00815225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Faksas + 370 5 248 14 28</w:t>
      </w:r>
    </w:p>
    <w:p w14:paraId="1B73DED6" w14:textId="77777777" w:rsidR="003E0BBA" w:rsidRPr="00815225" w:rsidRDefault="003E0BBA" w:rsidP="003E0BBA">
      <w:pPr>
        <w:pStyle w:val="Pagrindinistekstas"/>
        <w:tabs>
          <w:tab w:val="left" w:pos="540"/>
        </w:tabs>
        <w:rPr>
          <w:szCs w:val="22"/>
          <w:lang w:val="lt-LT"/>
        </w:rPr>
      </w:pPr>
    </w:p>
    <w:p w14:paraId="473872EF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</w:p>
    <w:p w14:paraId="5B9E27B2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  <w:r w:rsidRPr="00815225">
        <w:rPr>
          <w:b/>
          <w:snapToGrid w:val="0"/>
          <w:sz w:val="22"/>
        </w:rPr>
        <w:t>Šis vaistas Europos ekon</w:t>
      </w:r>
      <w:r w:rsidR="00254489" w:rsidRPr="00815225">
        <w:rPr>
          <w:b/>
          <w:snapToGrid w:val="0"/>
          <w:sz w:val="22"/>
        </w:rPr>
        <w:t>ominės erdvės valstybėse narėse</w:t>
      </w:r>
      <w:r w:rsidRPr="00815225">
        <w:rPr>
          <w:b/>
          <w:snapToGrid w:val="0"/>
          <w:sz w:val="22"/>
        </w:rPr>
        <w:t xml:space="preserve"> registruotas tokiais pavadinimais:</w:t>
      </w:r>
    </w:p>
    <w:p w14:paraId="4A7DC8E6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Austrija</w:t>
      </w:r>
      <w:r w:rsidRPr="00373C2C">
        <w:rPr>
          <w:noProof/>
          <w:sz w:val="22"/>
          <w:szCs w:val="22"/>
          <w:lang w:val="hr-HR"/>
        </w:rPr>
        <w:tab/>
        <w:t xml:space="preserve">Flexivert Schmerzcreme </w:t>
      </w:r>
    </w:p>
    <w:p w14:paraId="5D65AE94" w14:textId="41DFB3CA" w:rsidR="00373C2C" w:rsidRDefault="00373C2C" w:rsidP="00373C2C">
      <w:pPr>
        <w:tabs>
          <w:tab w:val="left" w:pos="1530"/>
        </w:tabs>
        <w:rPr>
          <w:noProof/>
          <w:sz w:val="22"/>
          <w:szCs w:val="22"/>
        </w:rPr>
      </w:pPr>
      <w:r w:rsidRPr="00373C2C">
        <w:rPr>
          <w:noProof/>
          <w:sz w:val="22"/>
          <w:szCs w:val="22"/>
          <w:lang w:val="hr-HR"/>
        </w:rPr>
        <w:t>Bulgari</w:t>
      </w:r>
      <w:r>
        <w:rPr>
          <w:noProof/>
          <w:sz w:val="22"/>
          <w:szCs w:val="22"/>
          <w:lang w:val="hr-HR"/>
        </w:rPr>
        <w:t>ja</w:t>
      </w:r>
      <w:r w:rsidRPr="00373C2C"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</w:rPr>
        <w:t>Флексиверт</w:t>
      </w:r>
      <w:r w:rsidRPr="00373C2C">
        <w:rPr>
          <w:noProof/>
          <w:sz w:val="22"/>
          <w:szCs w:val="22"/>
          <w:lang w:val="hr-HR"/>
        </w:rPr>
        <w:t xml:space="preserve"> </w:t>
      </w:r>
      <w:r w:rsidRPr="00373C2C">
        <w:rPr>
          <w:noProof/>
          <w:sz w:val="22"/>
          <w:szCs w:val="22"/>
        </w:rPr>
        <w:t>крем</w:t>
      </w:r>
    </w:p>
    <w:p w14:paraId="51F685DA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Čekija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Kostival Dr. Theiss</w:t>
      </w:r>
    </w:p>
    <w:p w14:paraId="20E75895" w14:textId="04139320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Italija</w:t>
      </w:r>
      <w:r w:rsidRPr="00373C2C">
        <w:rPr>
          <w:noProof/>
          <w:sz w:val="22"/>
          <w:szCs w:val="22"/>
          <w:lang w:val="hr-HR"/>
        </w:rPr>
        <w:tab/>
      </w:r>
      <w:r w:rsidR="005A7B5A">
        <w:rPr>
          <w:noProof/>
          <w:sz w:val="22"/>
          <w:szCs w:val="22"/>
          <w:lang w:val="hr-HR"/>
        </w:rPr>
        <w:t>Redusan</w:t>
      </w:r>
    </w:p>
    <w:p w14:paraId="663E066C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Kroati</w:t>
      </w:r>
      <w:r>
        <w:rPr>
          <w:noProof/>
          <w:sz w:val="22"/>
          <w:szCs w:val="22"/>
          <w:lang w:val="hr-HR"/>
        </w:rPr>
        <w:t>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Dr. Theiss gavezova krema</w:t>
      </w:r>
    </w:p>
    <w:p w14:paraId="74894335" w14:textId="00BBFC2F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Li</w:t>
      </w:r>
      <w:r>
        <w:rPr>
          <w:noProof/>
          <w:sz w:val="22"/>
          <w:szCs w:val="22"/>
          <w:lang w:val="hr-HR"/>
        </w:rPr>
        <w:t>etuva</w:t>
      </w:r>
      <w:r w:rsidR="004E08A9">
        <w:rPr>
          <w:noProof/>
          <w:sz w:val="22"/>
          <w:szCs w:val="22"/>
          <w:lang w:val="hr-HR"/>
        </w:rPr>
        <w:tab/>
      </w:r>
      <w:r w:rsidR="00B46F8B">
        <w:rPr>
          <w:noProof/>
          <w:sz w:val="22"/>
          <w:szCs w:val="22"/>
          <w:lang w:val="hr-HR"/>
        </w:rPr>
        <w:t>Provami kremas</w:t>
      </w:r>
    </w:p>
    <w:p w14:paraId="61F5D414" w14:textId="77777777" w:rsid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Rumunija</w:t>
      </w:r>
      <w:r w:rsidRPr="00373C2C">
        <w:rPr>
          <w:noProof/>
          <w:sz w:val="22"/>
          <w:szCs w:val="22"/>
          <w:lang w:val="hr-HR"/>
        </w:rPr>
        <w:tab/>
        <w:t>Flexivert cremă</w:t>
      </w:r>
    </w:p>
    <w:p w14:paraId="14F25650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</w:t>
      </w:r>
      <w:r>
        <w:rPr>
          <w:noProof/>
          <w:sz w:val="22"/>
          <w:szCs w:val="22"/>
          <w:lang w:val="hr-HR"/>
        </w:rPr>
        <w:t>vakija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ED5E7D2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Slov</w:t>
      </w:r>
      <w:r>
        <w:rPr>
          <w:noProof/>
          <w:sz w:val="22"/>
          <w:szCs w:val="22"/>
        </w:rPr>
        <w:t>ėnija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DF97220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Vengrija</w:t>
      </w:r>
      <w:r w:rsidRPr="00373C2C">
        <w:rPr>
          <w:noProof/>
          <w:sz w:val="22"/>
          <w:szCs w:val="22"/>
          <w:lang w:val="hr-HR"/>
        </w:rPr>
        <w:tab/>
        <w:t>Flexivert krém</w:t>
      </w:r>
    </w:p>
    <w:p w14:paraId="559BFC82" w14:textId="77777777" w:rsidR="005D554B" w:rsidRPr="00373C2C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5C32DA9F" w14:textId="77777777" w:rsidR="005D554B" w:rsidRPr="00815225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</w:p>
    <w:p w14:paraId="25F9E5F9" w14:textId="278D9587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Šis pakuotės lapel</w:t>
      </w:r>
      <w:r w:rsidR="00254489" w:rsidRPr="00815225">
        <w:rPr>
          <w:b/>
          <w:snapToGrid w:val="0"/>
          <w:sz w:val="22"/>
        </w:rPr>
        <w:t xml:space="preserve">is paskutinį kartą peržiūrėtas </w:t>
      </w:r>
      <w:r w:rsidR="00DD71BD">
        <w:rPr>
          <w:b/>
          <w:snapToGrid w:val="0"/>
          <w:sz w:val="22"/>
        </w:rPr>
        <w:t>2024-04-11</w:t>
      </w:r>
      <w:r w:rsidRPr="00815225">
        <w:rPr>
          <w:snapToGrid w:val="0"/>
          <w:sz w:val="22"/>
        </w:rPr>
        <w:t>.</w:t>
      </w:r>
    </w:p>
    <w:p w14:paraId="7EF83D9F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1460F77F" w14:textId="77777777" w:rsidR="00254489" w:rsidRPr="00815225" w:rsidRDefault="00254489" w:rsidP="00254489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 xml:space="preserve">Išsami informacija apie šį </w:t>
      </w:r>
      <w:r w:rsidRPr="00815225">
        <w:rPr>
          <w:snapToGrid w:val="0"/>
          <w:sz w:val="22"/>
          <w:szCs w:val="24"/>
        </w:rPr>
        <w:t>vaistą</w:t>
      </w:r>
      <w:r w:rsidRPr="00815225">
        <w:rPr>
          <w:snapToGrid w:val="0"/>
          <w:sz w:val="22"/>
        </w:rPr>
        <w:t xml:space="preserve"> pateikiama Valstybinės vaistų kontrolės tarnybos prie Lietuvos Respublikos sveikatos apsaugos ministerijos tinklalapyje</w:t>
      </w:r>
      <w:r w:rsidRPr="00815225">
        <w:rPr>
          <w:i/>
          <w:snapToGrid w:val="0"/>
          <w:sz w:val="22"/>
          <w:szCs w:val="24"/>
        </w:rPr>
        <w:t xml:space="preserve"> </w:t>
      </w:r>
      <w:hyperlink r:id="rId11" w:history="1">
        <w:r w:rsidRPr="00815225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815225">
        <w:rPr>
          <w:snapToGrid w:val="0"/>
          <w:sz w:val="22"/>
        </w:rPr>
        <w:t>.</w:t>
      </w:r>
    </w:p>
    <w:p w14:paraId="67038AFE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0DF81389" w14:textId="77777777" w:rsidR="007E25F2" w:rsidRPr="00815225" w:rsidRDefault="007E25F2" w:rsidP="007E25F2">
      <w:pPr>
        <w:numPr>
          <w:ilvl w:val="12"/>
          <w:numId w:val="0"/>
        </w:numPr>
        <w:tabs>
          <w:tab w:val="left" w:pos="7088"/>
        </w:tabs>
        <w:ind w:right="-29"/>
        <w:rPr>
          <w:szCs w:val="24"/>
          <w:lang w:eastAsia="lt-LT"/>
        </w:rPr>
      </w:pPr>
    </w:p>
    <w:sectPr w:rsidR="007E25F2" w:rsidRPr="00815225" w:rsidSect="00667DB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81F8F8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76568F7F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7D8FE3A9" w14:textId="77777777" w:rsidR="005A4D40" w:rsidRDefault="005A4D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77A29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2B1756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E7FAE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49E42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261CAAC8" w14:textId="77777777" w:rsidR="005A4D40" w:rsidRDefault="005A4D40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7FEB07BD" w14:textId="77777777" w:rsidR="005A4D40" w:rsidRDefault="005A4D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E5DCFB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864F3" w14:textId="77777777" w:rsidR="005A4D40" w:rsidRDefault="005A4D40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E82C2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CD3"/>
    <w:rsid w:val="0000515C"/>
    <w:rsid w:val="00022904"/>
    <w:rsid w:val="000553AA"/>
    <w:rsid w:val="00064B9F"/>
    <w:rsid w:val="00070F1D"/>
    <w:rsid w:val="000734C6"/>
    <w:rsid w:val="00087775"/>
    <w:rsid w:val="00091D83"/>
    <w:rsid w:val="000A3C77"/>
    <w:rsid w:val="000A5AA7"/>
    <w:rsid w:val="000B7CD3"/>
    <w:rsid w:val="000E5CD8"/>
    <w:rsid w:val="000F372F"/>
    <w:rsid w:val="001050FD"/>
    <w:rsid w:val="00116806"/>
    <w:rsid w:val="0011780C"/>
    <w:rsid w:val="00127CEA"/>
    <w:rsid w:val="00134115"/>
    <w:rsid w:val="001605E5"/>
    <w:rsid w:val="00164153"/>
    <w:rsid w:val="00181989"/>
    <w:rsid w:val="00182D60"/>
    <w:rsid w:val="001A1EFA"/>
    <w:rsid w:val="001A3840"/>
    <w:rsid w:val="001C177B"/>
    <w:rsid w:val="001D40E5"/>
    <w:rsid w:val="001D6958"/>
    <w:rsid w:val="0021713A"/>
    <w:rsid w:val="002267A5"/>
    <w:rsid w:val="0023301E"/>
    <w:rsid w:val="00254489"/>
    <w:rsid w:val="00254F3B"/>
    <w:rsid w:val="00257CB8"/>
    <w:rsid w:val="0026460F"/>
    <w:rsid w:val="00282C5D"/>
    <w:rsid w:val="002B57DA"/>
    <w:rsid w:val="002C7711"/>
    <w:rsid w:val="002C7FAD"/>
    <w:rsid w:val="002D6BD0"/>
    <w:rsid w:val="002D6F0E"/>
    <w:rsid w:val="002E4E41"/>
    <w:rsid w:val="00302292"/>
    <w:rsid w:val="00303782"/>
    <w:rsid w:val="00336E70"/>
    <w:rsid w:val="00351A6C"/>
    <w:rsid w:val="00373C2C"/>
    <w:rsid w:val="00377D32"/>
    <w:rsid w:val="003A4C95"/>
    <w:rsid w:val="003C50EB"/>
    <w:rsid w:val="003E0BBA"/>
    <w:rsid w:val="003E482E"/>
    <w:rsid w:val="003F3D9C"/>
    <w:rsid w:val="004102A5"/>
    <w:rsid w:val="00411073"/>
    <w:rsid w:val="004606FE"/>
    <w:rsid w:val="00477F65"/>
    <w:rsid w:val="00481222"/>
    <w:rsid w:val="004D0C1E"/>
    <w:rsid w:val="004E08A9"/>
    <w:rsid w:val="00500A09"/>
    <w:rsid w:val="005028D1"/>
    <w:rsid w:val="00516DF6"/>
    <w:rsid w:val="005171B9"/>
    <w:rsid w:val="00532209"/>
    <w:rsid w:val="00536523"/>
    <w:rsid w:val="00540EC0"/>
    <w:rsid w:val="0056535D"/>
    <w:rsid w:val="0057521D"/>
    <w:rsid w:val="00587327"/>
    <w:rsid w:val="00596DFE"/>
    <w:rsid w:val="005A4D40"/>
    <w:rsid w:val="005A7B5A"/>
    <w:rsid w:val="005D554B"/>
    <w:rsid w:val="005E6A85"/>
    <w:rsid w:val="006276A4"/>
    <w:rsid w:val="00646C59"/>
    <w:rsid w:val="00647F9F"/>
    <w:rsid w:val="00652936"/>
    <w:rsid w:val="00667DBD"/>
    <w:rsid w:val="00673534"/>
    <w:rsid w:val="006A1D73"/>
    <w:rsid w:val="006C18E2"/>
    <w:rsid w:val="007109FE"/>
    <w:rsid w:val="0072534B"/>
    <w:rsid w:val="0074121E"/>
    <w:rsid w:val="007603F3"/>
    <w:rsid w:val="00765110"/>
    <w:rsid w:val="007B03C8"/>
    <w:rsid w:val="007E25F2"/>
    <w:rsid w:val="007F7994"/>
    <w:rsid w:val="00812567"/>
    <w:rsid w:val="008148EF"/>
    <w:rsid w:val="00815225"/>
    <w:rsid w:val="008304D1"/>
    <w:rsid w:val="00850344"/>
    <w:rsid w:val="0085079A"/>
    <w:rsid w:val="008A332A"/>
    <w:rsid w:val="008A6B1A"/>
    <w:rsid w:val="008B4464"/>
    <w:rsid w:val="008C3CBB"/>
    <w:rsid w:val="008F52D3"/>
    <w:rsid w:val="0091184A"/>
    <w:rsid w:val="00934351"/>
    <w:rsid w:val="0094099A"/>
    <w:rsid w:val="00981FA3"/>
    <w:rsid w:val="00982E66"/>
    <w:rsid w:val="00985F80"/>
    <w:rsid w:val="00995BF0"/>
    <w:rsid w:val="009A1568"/>
    <w:rsid w:val="009A3522"/>
    <w:rsid w:val="009A68DC"/>
    <w:rsid w:val="009C50D3"/>
    <w:rsid w:val="009C6FBA"/>
    <w:rsid w:val="009D6ECE"/>
    <w:rsid w:val="009F6C0B"/>
    <w:rsid w:val="00A54563"/>
    <w:rsid w:val="00A5701D"/>
    <w:rsid w:val="00A979AB"/>
    <w:rsid w:val="00B16D5D"/>
    <w:rsid w:val="00B46F8B"/>
    <w:rsid w:val="00B61A68"/>
    <w:rsid w:val="00B75530"/>
    <w:rsid w:val="00B772E5"/>
    <w:rsid w:val="00B9411F"/>
    <w:rsid w:val="00BA2698"/>
    <w:rsid w:val="00BB5B2F"/>
    <w:rsid w:val="00BC6C39"/>
    <w:rsid w:val="00BD196F"/>
    <w:rsid w:val="00C24808"/>
    <w:rsid w:val="00C4411F"/>
    <w:rsid w:val="00C5786F"/>
    <w:rsid w:val="00C61F52"/>
    <w:rsid w:val="00C723B2"/>
    <w:rsid w:val="00C7351E"/>
    <w:rsid w:val="00C746C1"/>
    <w:rsid w:val="00C80E93"/>
    <w:rsid w:val="00C90828"/>
    <w:rsid w:val="00CA7103"/>
    <w:rsid w:val="00CC06DC"/>
    <w:rsid w:val="00CC0FA3"/>
    <w:rsid w:val="00CC68FD"/>
    <w:rsid w:val="00CD0A8A"/>
    <w:rsid w:val="00CE65AE"/>
    <w:rsid w:val="00CF60CC"/>
    <w:rsid w:val="00D074EB"/>
    <w:rsid w:val="00D2584E"/>
    <w:rsid w:val="00D25C49"/>
    <w:rsid w:val="00D5691C"/>
    <w:rsid w:val="00D573A2"/>
    <w:rsid w:val="00D731B2"/>
    <w:rsid w:val="00DA2571"/>
    <w:rsid w:val="00DB5F4B"/>
    <w:rsid w:val="00DD087A"/>
    <w:rsid w:val="00DD71BD"/>
    <w:rsid w:val="00DE7D33"/>
    <w:rsid w:val="00DF0C70"/>
    <w:rsid w:val="00E12818"/>
    <w:rsid w:val="00E12FB5"/>
    <w:rsid w:val="00E25897"/>
    <w:rsid w:val="00E61EBB"/>
    <w:rsid w:val="00E775C4"/>
    <w:rsid w:val="00EA18BF"/>
    <w:rsid w:val="00F0094C"/>
    <w:rsid w:val="00F035AB"/>
    <w:rsid w:val="00F1622A"/>
    <w:rsid w:val="00F16FED"/>
    <w:rsid w:val="00F31116"/>
    <w:rsid w:val="00F34A67"/>
    <w:rsid w:val="00F46D23"/>
    <w:rsid w:val="00F74BEC"/>
    <w:rsid w:val="00F91165"/>
    <w:rsid w:val="00F93F06"/>
    <w:rsid w:val="00FA6DD1"/>
    <w:rsid w:val="00FA6F82"/>
    <w:rsid w:val="00FA7971"/>
    <w:rsid w:val="00FB352B"/>
    <w:rsid w:val="00FB74EC"/>
    <w:rsid w:val="00FC250F"/>
    <w:rsid w:val="00FC3709"/>
    <w:rsid w:val="00FC51C5"/>
    <w:rsid w:val="00FD6220"/>
    <w:rsid w:val="00FD7BBD"/>
    <w:rsid w:val="00FF3650"/>
    <w:rsid w:val="00FF4EC3"/>
    <w:rsid w:val="00F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25B078B"/>
  <w15:docId w15:val="{58E05CFD-B28B-47C9-8893-DDAFA91F1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paragraph" w:styleId="Sraopastraipa">
    <w:name w:val="List Paragraph"/>
    <w:basedOn w:val="prastasis"/>
    <w:rsid w:val="00481222"/>
    <w:pPr>
      <w:ind w:left="720"/>
      <w:contextualSpacing/>
    </w:p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C90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NepageidaujamaR@vvkt.l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vvkt.lt/index.php?4004286486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04E0C-1E59-4469-8A0B-AD2A09716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1031</Words>
  <Characters>7097</Characters>
  <Application>Microsoft Office Word</Application>
  <DocSecurity>0</DocSecurity>
  <Lines>59</Lines>
  <Paragraphs>16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75</vt:i4>
      </vt:variant>
    </vt:vector>
  </HeadingPairs>
  <TitlesOfParts>
    <vt:vector size="77" baseType="lpstr"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>4.8	Nepageidaujamas poveikis</vt:lpstr>
      <vt:lpstr>        5.	FARMAKOLOGINĖS SAVYBĖS</vt:lpstr>
      <vt:lpstr>        6.	FARMACINĖ INFORMACIJA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    </vt:lpstr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/>
      <vt:lpstr>B. PAKUOTĖS LAPELIS</vt:lpstr>
      <vt:lpstr>    </vt:lpstr>
      <vt:lpstr>    Pakuotės lapelis: informacija vartotojui</vt:lpstr>
      <vt:lpstr>        3.	Kaip vartoti Provami </vt:lpstr>
      <vt:lpstr>        4.	Galimas šalutinis poveikis</vt:lpstr>
      <vt:lpstr>        5.	Kaip laikyti Provami </vt:lpstr>
      <vt:lpstr>        6.	Pakuotės turinys ir kita informacija</vt:lpstr>
    </vt:vector>
  </TitlesOfParts>
  <Company>LR Sveikatos apsaugos ministerija</Company>
  <LinksUpToDate>false</LinksUpToDate>
  <CharactersWithSpaces>8112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2024-04-12T05:55:00Z</dcterms:created>
  <dcterms:modified xsi:type="dcterms:W3CDTF">2024-04-12T05:55:00Z</dcterms:modified>
</cp:coreProperties>
</file>