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44E15" w14:textId="77777777" w:rsidR="00036FC2" w:rsidRPr="00220B37" w:rsidRDefault="00036FC2" w:rsidP="00036FC2">
      <w:pPr>
        <w:rPr>
          <w:szCs w:val="22"/>
        </w:rPr>
      </w:pPr>
      <w:bookmarkStart w:id="0" w:name="_Toc129243138"/>
      <w:bookmarkStart w:id="1" w:name="_Toc129243263"/>
    </w:p>
    <w:p w14:paraId="11D44656" w14:textId="77777777" w:rsidR="00036FC2" w:rsidRPr="00220B37" w:rsidRDefault="00036FC2" w:rsidP="00036FC2">
      <w:pPr>
        <w:rPr>
          <w:szCs w:val="22"/>
        </w:rPr>
      </w:pPr>
    </w:p>
    <w:p w14:paraId="179B0864" w14:textId="77777777" w:rsidR="00036FC2" w:rsidRPr="00220B37" w:rsidRDefault="00036FC2" w:rsidP="00036FC2">
      <w:pPr>
        <w:rPr>
          <w:szCs w:val="22"/>
        </w:rPr>
      </w:pPr>
    </w:p>
    <w:p w14:paraId="319DB22E" w14:textId="77777777" w:rsidR="00036FC2" w:rsidRDefault="00036FC2" w:rsidP="00036FC2">
      <w:pPr>
        <w:rPr>
          <w:szCs w:val="22"/>
        </w:rPr>
      </w:pPr>
    </w:p>
    <w:p w14:paraId="09C95DFD" w14:textId="77777777" w:rsidR="00036FC2" w:rsidRDefault="00036FC2" w:rsidP="00036FC2">
      <w:pPr>
        <w:rPr>
          <w:szCs w:val="22"/>
        </w:rPr>
      </w:pPr>
    </w:p>
    <w:p w14:paraId="0D276D22" w14:textId="77777777" w:rsidR="00036FC2" w:rsidRDefault="00036FC2" w:rsidP="00036FC2">
      <w:pPr>
        <w:rPr>
          <w:szCs w:val="22"/>
        </w:rPr>
      </w:pPr>
    </w:p>
    <w:p w14:paraId="3C9269FF" w14:textId="77777777" w:rsidR="00036FC2" w:rsidRDefault="00036FC2" w:rsidP="00036FC2">
      <w:pPr>
        <w:rPr>
          <w:szCs w:val="22"/>
        </w:rPr>
      </w:pPr>
    </w:p>
    <w:p w14:paraId="57F941C3" w14:textId="77777777" w:rsidR="00036FC2" w:rsidRDefault="00036FC2" w:rsidP="00036FC2">
      <w:pPr>
        <w:rPr>
          <w:szCs w:val="22"/>
        </w:rPr>
      </w:pPr>
    </w:p>
    <w:p w14:paraId="105CC5C9" w14:textId="77777777" w:rsidR="00036FC2" w:rsidRDefault="00036FC2" w:rsidP="00036FC2">
      <w:pPr>
        <w:rPr>
          <w:szCs w:val="22"/>
        </w:rPr>
      </w:pPr>
    </w:p>
    <w:p w14:paraId="521C71BB" w14:textId="77777777" w:rsidR="00036FC2" w:rsidRDefault="00036FC2" w:rsidP="00036FC2">
      <w:pPr>
        <w:rPr>
          <w:szCs w:val="22"/>
        </w:rPr>
      </w:pPr>
    </w:p>
    <w:p w14:paraId="2843F83D" w14:textId="77777777" w:rsidR="00036FC2" w:rsidRDefault="00036FC2" w:rsidP="00036FC2">
      <w:pPr>
        <w:rPr>
          <w:szCs w:val="22"/>
        </w:rPr>
      </w:pPr>
    </w:p>
    <w:p w14:paraId="529705D0" w14:textId="77777777" w:rsidR="00036FC2" w:rsidRDefault="00036FC2" w:rsidP="00036FC2">
      <w:pPr>
        <w:rPr>
          <w:szCs w:val="22"/>
        </w:rPr>
      </w:pPr>
    </w:p>
    <w:p w14:paraId="06C6EB9C" w14:textId="77777777" w:rsidR="00036FC2" w:rsidRDefault="00036FC2" w:rsidP="00036FC2">
      <w:pPr>
        <w:rPr>
          <w:szCs w:val="22"/>
        </w:rPr>
      </w:pPr>
    </w:p>
    <w:p w14:paraId="18497A7E" w14:textId="77777777" w:rsidR="00036FC2" w:rsidRDefault="00036FC2" w:rsidP="00036FC2">
      <w:pPr>
        <w:rPr>
          <w:szCs w:val="22"/>
        </w:rPr>
      </w:pPr>
    </w:p>
    <w:p w14:paraId="55ECFDCD" w14:textId="77777777" w:rsidR="00036FC2" w:rsidRDefault="00036FC2" w:rsidP="00036FC2">
      <w:pPr>
        <w:rPr>
          <w:szCs w:val="22"/>
        </w:rPr>
      </w:pPr>
    </w:p>
    <w:p w14:paraId="7FD18CFE" w14:textId="77777777" w:rsidR="00036FC2" w:rsidRDefault="00036FC2" w:rsidP="00036FC2">
      <w:pPr>
        <w:rPr>
          <w:szCs w:val="22"/>
        </w:rPr>
      </w:pPr>
    </w:p>
    <w:p w14:paraId="251ADF37" w14:textId="77777777" w:rsidR="00036FC2" w:rsidRDefault="00036FC2" w:rsidP="00036FC2">
      <w:pPr>
        <w:rPr>
          <w:szCs w:val="22"/>
        </w:rPr>
      </w:pPr>
    </w:p>
    <w:p w14:paraId="12F20D09" w14:textId="77777777" w:rsidR="00036FC2" w:rsidRDefault="00036FC2" w:rsidP="00036FC2">
      <w:pPr>
        <w:rPr>
          <w:szCs w:val="22"/>
        </w:rPr>
      </w:pPr>
    </w:p>
    <w:p w14:paraId="6AEAD3C1" w14:textId="77777777" w:rsidR="00036FC2" w:rsidRDefault="00036FC2" w:rsidP="00036FC2">
      <w:pPr>
        <w:rPr>
          <w:szCs w:val="22"/>
        </w:rPr>
      </w:pPr>
    </w:p>
    <w:p w14:paraId="4DCA89E0" w14:textId="77777777" w:rsidR="00036FC2" w:rsidRDefault="00036FC2" w:rsidP="00036FC2">
      <w:pPr>
        <w:rPr>
          <w:szCs w:val="22"/>
        </w:rPr>
      </w:pPr>
    </w:p>
    <w:p w14:paraId="6E182C77" w14:textId="77777777" w:rsidR="00036FC2" w:rsidRDefault="00036FC2" w:rsidP="00036FC2">
      <w:pPr>
        <w:rPr>
          <w:szCs w:val="22"/>
        </w:rPr>
      </w:pPr>
    </w:p>
    <w:p w14:paraId="306EC61F" w14:textId="77777777" w:rsidR="00036FC2" w:rsidRDefault="00036FC2" w:rsidP="00036FC2">
      <w:pPr>
        <w:rPr>
          <w:szCs w:val="22"/>
        </w:rPr>
      </w:pPr>
    </w:p>
    <w:p w14:paraId="24B35487" w14:textId="77777777" w:rsidR="00036FC2" w:rsidRPr="00220B37" w:rsidRDefault="00036FC2" w:rsidP="00036FC2">
      <w:pPr>
        <w:rPr>
          <w:szCs w:val="22"/>
        </w:rPr>
      </w:pPr>
    </w:p>
    <w:p w14:paraId="0EBE7A8A" w14:textId="77777777" w:rsidR="00036FC2" w:rsidRPr="00220B37" w:rsidRDefault="00036FC2" w:rsidP="00036FC2">
      <w:pPr>
        <w:rPr>
          <w:szCs w:val="22"/>
        </w:rPr>
      </w:pPr>
    </w:p>
    <w:p w14:paraId="3C6FBC27" w14:textId="77777777" w:rsidR="00036FC2" w:rsidRPr="00132E7F" w:rsidRDefault="00036FC2" w:rsidP="00036FC2">
      <w:pPr>
        <w:rPr>
          <w:b/>
          <w:caps/>
          <w:szCs w:val="22"/>
        </w:rPr>
      </w:pPr>
    </w:p>
    <w:p w14:paraId="2591EA9A" w14:textId="0ED8077B" w:rsidR="00036FC2" w:rsidRPr="00132E7F" w:rsidRDefault="00036FC2" w:rsidP="00036FC2">
      <w:pPr>
        <w:pStyle w:val="TTEMEASMCA"/>
      </w:pPr>
      <w:r w:rsidRPr="00132E7F">
        <w:t xml:space="preserve">ŽENKLINIMAS </w:t>
      </w:r>
    </w:p>
    <w:p w14:paraId="69E1E5E4" w14:textId="77777777" w:rsidR="00036FC2" w:rsidRPr="00220B37" w:rsidRDefault="00036FC2" w:rsidP="00036FC2">
      <w:pPr>
        <w:pBdr>
          <w:top w:val="single" w:sz="4" w:space="1" w:color="auto"/>
          <w:left w:val="single" w:sz="4" w:space="4" w:color="auto"/>
          <w:bottom w:val="single" w:sz="4" w:space="1" w:color="auto"/>
          <w:right w:val="single" w:sz="4" w:space="4" w:color="auto"/>
        </w:pBdr>
        <w:outlineLvl w:val="0"/>
        <w:rPr>
          <w:b/>
          <w:caps/>
          <w:szCs w:val="22"/>
        </w:rPr>
      </w:pPr>
      <w:r w:rsidRPr="00220B37">
        <w:rPr>
          <w:szCs w:val="22"/>
        </w:rPr>
        <w:br w:type="page"/>
      </w:r>
      <w:r w:rsidRPr="00220B37">
        <w:rPr>
          <w:b/>
          <w:caps/>
          <w:szCs w:val="22"/>
        </w:rPr>
        <w:lastRenderedPageBreak/>
        <w:t xml:space="preserve">Informacija ant </w:t>
      </w:r>
      <w:r w:rsidRPr="00220B37">
        <w:rPr>
          <w:b/>
          <w:szCs w:val="22"/>
        </w:rPr>
        <w:t>IŠORINĖS</w:t>
      </w:r>
      <w:r w:rsidRPr="00220B37">
        <w:rPr>
          <w:szCs w:val="22"/>
        </w:rPr>
        <w:t xml:space="preserve"> </w:t>
      </w:r>
      <w:r w:rsidRPr="00220B37">
        <w:rPr>
          <w:b/>
          <w:caps/>
          <w:szCs w:val="22"/>
        </w:rPr>
        <w:t xml:space="preserve">pakuotės </w:t>
      </w:r>
    </w:p>
    <w:p w14:paraId="1A3D54C4" w14:textId="77777777" w:rsidR="00036FC2" w:rsidRPr="00220B37" w:rsidRDefault="00036FC2" w:rsidP="00036FC2">
      <w:pPr>
        <w:pBdr>
          <w:top w:val="single" w:sz="4" w:space="1" w:color="auto"/>
          <w:left w:val="single" w:sz="4" w:space="4" w:color="auto"/>
          <w:bottom w:val="single" w:sz="4" w:space="1" w:color="auto"/>
          <w:right w:val="single" w:sz="4" w:space="4" w:color="auto"/>
        </w:pBdr>
        <w:rPr>
          <w:szCs w:val="22"/>
        </w:rPr>
      </w:pPr>
    </w:p>
    <w:p w14:paraId="3DE99D20" w14:textId="77777777" w:rsidR="00036FC2" w:rsidRPr="00220B37" w:rsidRDefault="00036FC2" w:rsidP="00036FC2">
      <w:pPr>
        <w:pBdr>
          <w:top w:val="single" w:sz="4" w:space="1" w:color="auto"/>
          <w:left w:val="single" w:sz="4" w:space="4" w:color="auto"/>
          <w:bottom w:val="single" w:sz="4" w:space="1" w:color="auto"/>
          <w:right w:val="single" w:sz="4" w:space="4" w:color="auto"/>
        </w:pBdr>
        <w:rPr>
          <w:b/>
          <w:caps/>
          <w:szCs w:val="22"/>
        </w:rPr>
      </w:pPr>
      <w:r w:rsidRPr="00220B37">
        <w:rPr>
          <w:b/>
          <w:caps/>
          <w:szCs w:val="22"/>
        </w:rPr>
        <w:t>KARTONO DĖŽUTĖ</w:t>
      </w:r>
    </w:p>
    <w:p w14:paraId="463D97C3" w14:textId="77777777" w:rsidR="00036FC2" w:rsidRPr="00220B37" w:rsidRDefault="00036FC2" w:rsidP="00036FC2">
      <w:pPr>
        <w:pStyle w:val="BTEMEASMCA"/>
        <w:rPr>
          <w:noProof w:val="0"/>
        </w:rPr>
      </w:pPr>
    </w:p>
    <w:p w14:paraId="43F3E417" w14:textId="77777777" w:rsidR="00036FC2" w:rsidRPr="00220B37" w:rsidRDefault="00036FC2" w:rsidP="00036FC2">
      <w:pPr>
        <w:pStyle w:val="BTEMEASMCA"/>
        <w:rPr>
          <w:noProof w:val="0"/>
        </w:rPr>
      </w:pPr>
    </w:p>
    <w:p w14:paraId="7E820E6F" w14:textId="77777777" w:rsidR="00036FC2" w:rsidRPr="00220B37" w:rsidRDefault="00036FC2" w:rsidP="00036FC2">
      <w:pPr>
        <w:pBdr>
          <w:top w:val="single" w:sz="4" w:space="1" w:color="auto"/>
          <w:left w:val="single" w:sz="4" w:space="4" w:color="auto"/>
          <w:bottom w:val="single" w:sz="4" w:space="1" w:color="auto"/>
          <w:right w:val="single" w:sz="4" w:space="4" w:color="auto"/>
        </w:pBdr>
        <w:ind w:left="540" w:hanging="540"/>
        <w:outlineLvl w:val="0"/>
        <w:rPr>
          <w:b/>
          <w:caps/>
          <w:szCs w:val="22"/>
        </w:rPr>
      </w:pPr>
      <w:r w:rsidRPr="00220B37">
        <w:rPr>
          <w:b/>
          <w:caps/>
          <w:szCs w:val="22"/>
        </w:rPr>
        <w:t>1.</w:t>
      </w:r>
      <w:r w:rsidRPr="00220B37">
        <w:rPr>
          <w:b/>
          <w:caps/>
          <w:szCs w:val="22"/>
        </w:rPr>
        <w:tab/>
        <w:t>vaistinio preparato pavadinimas</w:t>
      </w:r>
    </w:p>
    <w:p w14:paraId="5E70AE7C" w14:textId="77777777" w:rsidR="00036FC2" w:rsidRPr="000B0928" w:rsidRDefault="00036FC2" w:rsidP="00036FC2">
      <w:pPr>
        <w:pStyle w:val="NormalWeb"/>
        <w:rPr>
          <w:sz w:val="22"/>
          <w:szCs w:val="22"/>
          <w:lang w:eastAsia="lt-LT"/>
        </w:rPr>
      </w:pPr>
      <w:r w:rsidRPr="00A54FF4">
        <w:rPr>
          <w:sz w:val="22"/>
          <w:szCs w:val="22"/>
        </w:rPr>
        <w:t xml:space="preserve">CEFUROXIM DR. EBERTH 1500 mg </w:t>
      </w:r>
      <w:r w:rsidRPr="000B0928">
        <w:rPr>
          <w:sz w:val="22"/>
          <w:szCs w:val="22"/>
          <w:lang w:eastAsia="lt-LT"/>
        </w:rPr>
        <w:t>milteliai injekciniam ar infuziniam tirpalui</w:t>
      </w:r>
      <w:r w:rsidRPr="000B0928">
        <w:rPr>
          <w:sz w:val="22"/>
          <w:szCs w:val="22"/>
          <w:lang w:eastAsia="lt-LT"/>
        </w:rPr>
        <w:br/>
      </w:r>
      <w:proofErr w:type="spellStart"/>
      <w:r w:rsidRPr="000B0928">
        <w:rPr>
          <w:sz w:val="22"/>
          <w:szCs w:val="22"/>
          <w:lang w:eastAsia="lt-LT"/>
        </w:rPr>
        <w:t>cefuroksimas</w:t>
      </w:r>
      <w:proofErr w:type="spellEnd"/>
    </w:p>
    <w:p w14:paraId="23E2B61F" w14:textId="77777777" w:rsidR="00036FC2" w:rsidRPr="00F52FF7" w:rsidRDefault="00036FC2" w:rsidP="00036FC2">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2.</w:t>
      </w:r>
      <w:r w:rsidRPr="00F52FF7">
        <w:rPr>
          <w:b/>
          <w:caps/>
          <w:szCs w:val="22"/>
        </w:rPr>
        <w:tab/>
      </w:r>
      <w:r w:rsidRPr="00F52FF7">
        <w:rPr>
          <w:b/>
          <w:noProof/>
          <w:szCs w:val="24"/>
        </w:rPr>
        <w:t>VEIKLIOJI (-IOS) MEDŽIAGA (-OS) IR JOS (-Ų) KIEKIS (-IAI)</w:t>
      </w:r>
    </w:p>
    <w:p w14:paraId="4B718C64" w14:textId="77777777" w:rsidR="00036FC2" w:rsidRPr="00001827" w:rsidRDefault="00036FC2" w:rsidP="00036FC2">
      <w:pPr>
        <w:pStyle w:val="BTEMEASMCA"/>
        <w:rPr>
          <w:rFonts w:ascii="Times New Roman" w:hAnsi="Times New Roman" w:cs="Times New Roman"/>
          <w:noProof w:val="0"/>
          <w:lang w:val="lt-LT"/>
        </w:rPr>
      </w:pPr>
    </w:p>
    <w:p w14:paraId="5E23BCF5" w14:textId="77777777" w:rsidR="00036FC2" w:rsidRPr="002C2BDB" w:rsidRDefault="00036FC2" w:rsidP="00036FC2">
      <w:pPr>
        <w:rPr>
          <w:szCs w:val="22"/>
          <w:lang w:eastAsia="lt-LT"/>
        </w:rPr>
      </w:pPr>
      <w:r w:rsidRPr="002C2BDB">
        <w:rPr>
          <w:szCs w:val="22"/>
          <w:lang w:eastAsia="lt-LT"/>
        </w:rPr>
        <w:t xml:space="preserve">Kiekviename flakone yra 1500 mg </w:t>
      </w:r>
      <w:proofErr w:type="spellStart"/>
      <w:r w:rsidRPr="002C2BDB">
        <w:rPr>
          <w:szCs w:val="22"/>
          <w:lang w:eastAsia="lt-LT"/>
        </w:rPr>
        <w:t>cefuroksimo</w:t>
      </w:r>
      <w:proofErr w:type="spellEnd"/>
      <w:r w:rsidRPr="002C2BDB">
        <w:rPr>
          <w:szCs w:val="22"/>
          <w:lang w:eastAsia="lt-LT"/>
        </w:rPr>
        <w:t xml:space="preserve"> (natrio druskos pavidalu).</w:t>
      </w:r>
    </w:p>
    <w:p w14:paraId="1C14DAAC" w14:textId="77777777" w:rsidR="00036FC2" w:rsidRPr="00001827" w:rsidRDefault="00036FC2" w:rsidP="00036FC2">
      <w:pPr>
        <w:pStyle w:val="BTEMEASMCA"/>
        <w:rPr>
          <w:rFonts w:ascii="Times New Roman" w:hAnsi="Times New Roman" w:cs="Times New Roman"/>
          <w:noProof w:val="0"/>
          <w:lang w:val="lt-LT"/>
        </w:rPr>
      </w:pPr>
    </w:p>
    <w:p w14:paraId="6715BFE4" w14:textId="77777777" w:rsidR="00036FC2" w:rsidRPr="00F52FF7" w:rsidRDefault="00036FC2" w:rsidP="00036FC2">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3.</w:t>
      </w:r>
      <w:r w:rsidRPr="00F52FF7">
        <w:rPr>
          <w:b/>
          <w:caps/>
          <w:szCs w:val="22"/>
        </w:rPr>
        <w:tab/>
        <w:t>pagalbinių medžiagų sąrašas</w:t>
      </w:r>
    </w:p>
    <w:p w14:paraId="486F6BA3" w14:textId="77777777" w:rsidR="00036FC2" w:rsidRPr="00001827" w:rsidRDefault="00036FC2" w:rsidP="00036FC2">
      <w:pPr>
        <w:pStyle w:val="BTEMEASMCA"/>
        <w:rPr>
          <w:rFonts w:ascii="Times New Roman" w:hAnsi="Times New Roman" w:cs="Times New Roman"/>
          <w:noProof w:val="0"/>
          <w:lang w:val="lt-LT"/>
        </w:rPr>
      </w:pPr>
    </w:p>
    <w:p w14:paraId="758135F0" w14:textId="77777777" w:rsidR="00036FC2" w:rsidRPr="00001827" w:rsidRDefault="00036FC2" w:rsidP="00036FC2">
      <w:pPr>
        <w:pStyle w:val="BTEMEASMCA"/>
        <w:rPr>
          <w:rFonts w:ascii="Times New Roman" w:hAnsi="Times New Roman" w:cs="Times New Roman"/>
          <w:noProof w:val="0"/>
          <w:lang w:val="lt-LT"/>
        </w:rPr>
      </w:pPr>
      <w:r w:rsidRPr="00001827">
        <w:rPr>
          <w:rFonts w:ascii="Times New Roman" w:eastAsia="Times New Roman" w:hAnsi="Times New Roman" w:cs="Times New Roman"/>
          <w:noProof w:val="0"/>
          <w:color w:val="auto"/>
          <w:szCs w:val="20"/>
          <w:lang w:val="lt-LT"/>
        </w:rPr>
        <w:t>Pagalbinių medžiagų nėra.</w:t>
      </w:r>
    </w:p>
    <w:p w14:paraId="78FF1D56" w14:textId="77777777" w:rsidR="00036FC2" w:rsidRPr="00001827" w:rsidRDefault="00036FC2" w:rsidP="00036FC2">
      <w:pPr>
        <w:pStyle w:val="BTEMEASMCA"/>
        <w:rPr>
          <w:rFonts w:ascii="Times New Roman" w:hAnsi="Times New Roman" w:cs="Times New Roman"/>
          <w:noProof w:val="0"/>
          <w:lang w:val="lt-LT"/>
        </w:rPr>
      </w:pPr>
    </w:p>
    <w:p w14:paraId="6E1574D5" w14:textId="77777777" w:rsidR="00036FC2" w:rsidRPr="00F52FF7" w:rsidRDefault="00036FC2" w:rsidP="00036FC2">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4.</w:t>
      </w:r>
      <w:r w:rsidRPr="00F52FF7">
        <w:rPr>
          <w:b/>
          <w:caps/>
          <w:szCs w:val="22"/>
        </w:rPr>
        <w:tab/>
      </w:r>
      <w:r w:rsidRPr="00F52FF7">
        <w:rPr>
          <w:b/>
          <w:szCs w:val="22"/>
        </w:rPr>
        <w:t>FARMACINĖ</w:t>
      </w:r>
      <w:r w:rsidRPr="00F52FF7">
        <w:rPr>
          <w:b/>
          <w:caps/>
          <w:szCs w:val="22"/>
        </w:rPr>
        <w:t xml:space="preserve"> forma ir KIEKIS PAKUOTĖJE</w:t>
      </w:r>
    </w:p>
    <w:p w14:paraId="483014AD" w14:textId="77777777" w:rsidR="00036FC2" w:rsidRPr="00001827" w:rsidRDefault="00036FC2" w:rsidP="00036FC2">
      <w:pPr>
        <w:pStyle w:val="BTEMEASMCA"/>
        <w:rPr>
          <w:rFonts w:ascii="Times New Roman" w:hAnsi="Times New Roman" w:cs="Times New Roman"/>
          <w:noProof w:val="0"/>
          <w:lang w:val="lt-LT"/>
        </w:rPr>
      </w:pPr>
    </w:p>
    <w:p w14:paraId="77961014" w14:textId="77777777" w:rsidR="00036FC2" w:rsidRPr="00001827" w:rsidRDefault="00036FC2" w:rsidP="00036FC2">
      <w:pPr>
        <w:pStyle w:val="BTEMEASMCA"/>
        <w:rPr>
          <w:rFonts w:ascii="Times New Roman" w:hAnsi="Times New Roman" w:cs="Times New Roman"/>
          <w:bCs/>
          <w:lang w:val="lt-LT"/>
        </w:rPr>
      </w:pPr>
      <w:r w:rsidRPr="00001827">
        <w:rPr>
          <w:rFonts w:ascii="Times New Roman" w:hAnsi="Times New Roman" w:cs="Times New Roman"/>
          <w:bCs/>
          <w:lang w:val="lt-LT"/>
        </w:rPr>
        <w:t xml:space="preserve">milteliai injekciniam ar infuziniam tirpalui </w:t>
      </w:r>
    </w:p>
    <w:p w14:paraId="52F3CA4C" w14:textId="77777777" w:rsidR="00036FC2" w:rsidRPr="00001827" w:rsidRDefault="00036FC2" w:rsidP="00036FC2">
      <w:pPr>
        <w:pStyle w:val="BTEMEASMCA"/>
        <w:rPr>
          <w:rFonts w:ascii="Times New Roman" w:hAnsi="Times New Roman" w:cs="Times New Roman"/>
          <w:noProof w:val="0"/>
          <w:lang w:val="lt-LT"/>
        </w:rPr>
      </w:pPr>
      <w:r w:rsidRPr="00001827">
        <w:rPr>
          <w:rFonts w:ascii="Times New Roman" w:hAnsi="Times New Roman" w:cs="Times New Roman"/>
          <w:bCs/>
          <w:lang w:val="lt-LT"/>
        </w:rPr>
        <w:t xml:space="preserve">10 flakonų </w:t>
      </w:r>
    </w:p>
    <w:p w14:paraId="6DA4A956" w14:textId="77777777" w:rsidR="00036FC2" w:rsidRPr="00001827" w:rsidRDefault="00036FC2" w:rsidP="00036FC2">
      <w:pPr>
        <w:pStyle w:val="BTEMEASMCA"/>
        <w:rPr>
          <w:rFonts w:ascii="Times New Roman" w:hAnsi="Times New Roman" w:cs="Times New Roman"/>
          <w:noProof w:val="0"/>
          <w:lang w:val="lt-LT"/>
        </w:rPr>
      </w:pPr>
    </w:p>
    <w:p w14:paraId="61013F60" w14:textId="77777777" w:rsidR="00036FC2" w:rsidRPr="00F52FF7" w:rsidRDefault="00036FC2" w:rsidP="00036FC2">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5.</w:t>
      </w:r>
      <w:r w:rsidRPr="00F52FF7">
        <w:rPr>
          <w:b/>
          <w:caps/>
          <w:szCs w:val="22"/>
        </w:rPr>
        <w:tab/>
      </w:r>
      <w:r w:rsidRPr="00F52FF7">
        <w:rPr>
          <w:b/>
          <w:noProof/>
          <w:szCs w:val="24"/>
        </w:rPr>
        <w:t>VARTOJIMO METODAS IR BŪDAS (-AI)</w:t>
      </w:r>
    </w:p>
    <w:p w14:paraId="07E93EE3" w14:textId="77777777" w:rsidR="00036FC2" w:rsidRPr="00001827" w:rsidRDefault="00036FC2" w:rsidP="00036FC2">
      <w:pPr>
        <w:pStyle w:val="BTEMEASMCA"/>
        <w:rPr>
          <w:rFonts w:ascii="Times New Roman" w:hAnsi="Times New Roman" w:cs="Times New Roman"/>
          <w:noProof w:val="0"/>
          <w:lang w:val="lt-LT"/>
        </w:rPr>
      </w:pPr>
    </w:p>
    <w:p w14:paraId="1A1E4B5B" w14:textId="77777777" w:rsidR="00036FC2" w:rsidRPr="001A5701" w:rsidRDefault="00036FC2" w:rsidP="00036FC2">
      <w:pPr>
        <w:rPr>
          <w:szCs w:val="22"/>
        </w:rPr>
      </w:pPr>
      <w:r w:rsidRPr="001A5701">
        <w:rPr>
          <w:szCs w:val="22"/>
        </w:rPr>
        <w:t>Prieš vartojimą perskaitykite pakuotės lapelį.</w:t>
      </w:r>
    </w:p>
    <w:p w14:paraId="173DA113" w14:textId="77777777" w:rsidR="00036FC2" w:rsidRPr="001A5701" w:rsidRDefault="00036FC2" w:rsidP="00036FC2">
      <w:pPr>
        <w:rPr>
          <w:szCs w:val="22"/>
          <w:shd w:val="clear" w:color="auto" w:fill="C0C0C0"/>
        </w:rPr>
      </w:pPr>
      <w:r w:rsidRPr="001A5701">
        <w:rPr>
          <w:szCs w:val="22"/>
        </w:rPr>
        <w:t>Leisti į veną arba į raumenis.</w:t>
      </w:r>
    </w:p>
    <w:p w14:paraId="32592687" w14:textId="77777777" w:rsidR="00036FC2" w:rsidRPr="00001827" w:rsidRDefault="00036FC2" w:rsidP="00036FC2">
      <w:pPr>
        <w:pStyle w:val="BTEMEASMCA"/>
        <w:rPr>
          <w:rFonts w:ascii="Times New Roman" w:hAnsi="Times New Roman" w:cs="Times New Roman"/>
          <w:noProof w:val="0"/>
          <w:lang w:val="lt-LT"/>
        </w:rPr>
      </w:pPr>
    </w:p>
    <w:p w14:paraId="2127CD9B" w14:textId="77777777" w:rsidR="00036FC2" w:rsidRPr="00F52FF7" w:rsidRDefault="00036FC2" w:rsidP="00036FC2">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6.</w:t>
      </w:r>
      <w:r w:rsidRPr="00F52FF7">
        <w:rPr>
          <w:b/>
          <w:caps/>
          <w:szCs w:val="22"/>
        </w:rPr>
        <w:tab/>
      </w:r>
      <w:r w:rsidRPr="00F52FF7">
        <w:rPr>
          <w:b/>
          <w:noProof/>
          <w:szCs w:val="24"/>
        </w:rPr>
        <w:t>SPECIALUS ĮSPĖJIMAS, KAD VAISTINĮ PREPARATĄ BŪTINA LAIKYTI VAIKAMS NEPASTEBIMOJE IR  NEPASIEKIAMOJE VIETOJE</w:t>
      </w:r>
    </w:p>
    <w:p w14:paraId="0F076E81" w14:textId="77777777" w:rsidR="00036FC2" w:rsidRPr="00001827" w:rsidRDefault="00036FC2" w:rsidP="00036FC2">
      <w:pPr>
        <w:pStyle w:val="BTEMEASMCA"/>
        <w:rPr>
          <w:rFonts w:ascii="Times New Roman" w:hAnsi="Times New Roman" w:cs="Times New Roman"/>
          <w:noProof w:val="0"/>
          <w:lang w:val="lt-LT"/>
        </w:rPr>
      </w:pPr>
    </w:p>
    <w:p w14:paraId="2B27115F" w14:textId="77777777" w:rsidR="00036FC2" w:rsidRPr="00001827" w:rsidRDefault="00036FC2" w:rsidP="00036FC2">
      <w:pPr>
        <w:pStyle w:val="BTEMEASMCA"/>
        <w:rPr>
          <w:rFonts w:ascii="Times New Roman" w:hAnsi="Times New Roman" w:cs="Times New Roman"/>
          <w:noProof w:val="0"/>
          <w:lang w:val="lt-LT"/>
        </w:rPr>
      </w:pPr>
      <w:r w:rsidRPr="00001827">
        <w:rPr>
          <w:rFonts w:ascii="Times New Roman" w:hAnsi="Times New Roman" w:cs="Times New Roman"/>
          <w:noProof w:val="0"/>
          <w:lang w:val="lt-LT"/>
        </w:rPr>
        <w:t>Laikyti vaikams nepastebimoje ir nepasiekiamoje vietoje.</w:t>
      </w:r>
    </w:p>
    <w:p w14:paraId="14D2406E" w14:textId="77777777" w:rsidR="00036FC2" w:rsidRPr="00001827" w:rsidRDefault="00036FC2" w:rsidP="00036FC2">
      <w:pPr>
        <w:pStyle w:val="BTEMEASMCA"/>
        <w:rPr>
          <w:rFonts w:ascii="Times New Roman" w:hAnsi="Times New Roman" w:cs="Times New Roman"/>
          <w:noProof w:val="0"/>
          <w:lang w:val="lt-LT"/>
        </w:rPr>
      </w:pPr>
    </w:p>
    <w:p w14:paraId="60FE8A69" w14:textId="77777777" w:rsidR="00036FC2" w:rsidRPr="00F52FF7" w:rsidRDefault="00036FC2" w:rsidP="00036FC2">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7.</w:t>
      </w:r>
      <w:r w:rsidRPr="00F52FF7">
        <w:rPr>
          <w:b/>
          <w:caps/>
          <w:szCs w:val="22"/>
        </w:rPr>
        <w:tab/>
      </w:r>
      <w:r w:rsidRPr="00F52FF7">
        <w:rPr>
          <w:b/>
          <w:noProof/>
          <w:szCs w:val="24"/>
        </w:rPr>
        <w:t>KITAS (-I) SPECIALUS (-ŪS) ĮSPĖJIMAS (-AI) (JEI REIKIA)</w:t>
      </w:r>
    </w:p>
    <w:p w14:paraId="2010BECE" w14:textId="77777777" w:rsidR="00036FC2" w:rsidRPr="00001827" w:rsidRDefault="00036FC2" w:rsidP="00036FC2">
      <w:pPr>
        <w:pStyle w:val="BTEMEASMCA"/>
        <w:rPr>
          <w:rFonts w:ascii="Times New Roman" w:hAnsi="Times New Roman" w:cs="Times New Roman"/>
          <w:noProof w:val="0"/>
          <w:lang w:val="lt-LT"/>
        </w:rPr>
      </w:pPr>
    </w:p>
    <w:p w14:paraId="3D74A473" w14:textId="77777777" w:rsidR="00036FC2" w:rsidRPr="00001827" w:rsidRDefault="00036FC2" w:rsidP="00036FC2">
      <w:pPr>
        <w:pStyle w:val="BTEMEASMCA"/>
        <w:rPr>
          <w:rFonts w:ascii="Times New Roman" w:hAnsi="Times New Roman" w:cs="Times New Roman"/>
          <w:noProof w:val="0"/>
          <w:lang w:val="lt-LT"/>
        </w:rPr>
      </w:pPr>
    </w:p>
    <w:p w14:paraId="3ED5B1C9" w14:textId="77777777" w:rsidR="00036FC2" w:rsidRPr="00F52FF7" w:rsidRDefault="00036FC2" w:rsidP="00036FC2">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8.</w:t>
      </w:r>
      <w:r w:rsidRPr="00F52FF7">
        <w:rPr>
          <w:b/>
          <w:caps/>
          <w:szCs w:val="22"/>
        </w:rPr>
        <w:tab/>
        <w:t>tinkamumo laikas</w:t>
      </w:r>
    </w:p>
    <w:p w14:paraId="271235FA" w14:textId="77777777" w:rsidR="00036FC2" w:rsidRPr="00001827" w:rsidRDefault="00036FC2" w:rsidP="00036FC2">
      <w:pPr>
        <w:pStyle w:val="BTEMEASMCA"/>
        <w:rPr>
          <w:rFonts w:ascii="Times New Roman" w:hAnsi="Times New Roman" w:cs="Times New Roman"/>
          <w:noProof w:val="0"/>
          <w:lang w:val="lt-LT"/>
        </w:rPr>
      </w:pPr>
    </w:p>
    <w:p w14:paraId="00AD7604" w14:textId="77777777" w:rsidR="00036FC2" w:rsidRPr="00001827" w:rsidRDefault="00036FC2" w:rsidP="00036FC2">
      <w:pPr>
        <w:pStyle w:val="BTEMEASMCA"/>
        <w:rPr>
          <w:rFonts w:ascii="Times New Roman" w:hAnsi="Times New Roman" w:cs="Times New Roman"/>
          <w:noProof w:val="0"/>
          <w:lang w:val="lt-LT"/>
        </w:rPr>
      </w:pPr>
      <w:r w:rsidRPr="00001827">
        <w:rPr>
          <w:rFonts w:ascii="Times New Roman" w:hAnsi="Times New Roman" w:cs="Times New Roman"/>
          <w:noProof w:val="0"/>
          <w:lang w:val="lt-LT"/>
        </w:rPr>
        <w:t xml:space="preserve">Tinka iki {MMMM/mm} </w:t>
      </w:r>
      <w:r w:rsidRPr="00001827">
        <w:rPr>
          <w:rFonts w:ascii="Times New Roman" w:hAnsi="Times New Roman" w:cs="Times New Roman"/>
          <w:i/>
          <w:noProof w:val="0"/>
          <w:lang w:val="lt-LT"/>
        </w:rPr>
        <w:t>[metai, mėnuo]</w:t>
      </w:r>
    </w:p>
    <w:p w14:paraId="199521CA" w14:textId="77777777" w:rsidR="00036FC2" w:rsidRPr="00001827" w:rsidRDefault="00036FC2" w:rsidP="00036FC2">
      <w:pPr>
        <w:pStyle w:val="BTEMEASMCA"/>
        <w:rPr>
          <w:rFonts w:ascii="Times New Roman" w:hAnsi="Times New Roman" w:cs="Times New Roman"/>
          <w:noProof w:val="0"/>
          <w:lang w:val="lt-LT"/>
        </w:rPr>
      </w:pPr>
    </w:p>
    <w:p w14:paraId="093E0DEA" w14:textId="77777777" w:rsidR="00036FC2" w:rsidRPr="00001827" w:rsidRDefault="00036FC2" w:rsidP="00036FC2">
      <w:pPr>
        <w:pStyle w:val="BTEMEASMCA"/>
        <w:rPr>
          <w:rFonts w:ascii="Times New Roman" w:hAnsi="Times New Roman" w:cs="Times New Roman"/>
          <w:noProof w:val="0"/>
          <w:lang w:val="lt-LT"/>
        </w:rPr>
      </w:pPr>
    </w:p>
    <w:p w14:paraId="2CA88C95" w14:textId="77777777" w:rsidR="00036FC2" w:rsidRPr="00F52FF7" w:rsidRDefault="00036FC2" w:rsidP="00036FC2">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9.</w:t>
      </w:r>
      <w:r w:rsidRPr="00F52FF7">
        <w:rPr>
          <w:b/>
          <w:caps/>
          <w:szCs w:val="22"/>
        </w:rPr>
        <w:tab/>
        <w:t>SPECIALIOS laikymo sąlygos</w:t>
      </w:r>
    </w:p>
    <w:p w14:paraId="592605A9" w14:textId="77777777" w:rsidR="00036FC2" w:rsidRPr="00001827" w:rsidRDefault="00036FC2" w:rsidP="00036FC2">
      <w:pPr>
        <w:pStyle w:val="BTEMEASMCA"/>
        <w:rPr>
          <w:rFonts w:ascii="Times New Roman" w:hAnsi="Times New Roman" w:cs="Times New Roman"/>
          <w:noProof w:val="0"/>
          <w:lang w:val="lt-LT"/>
        </w:rPr>
      </w:pPr>
    </w:p>
    <w:p w14:paraId="22B3F834" w14:textId="6CC06D1D" w:rsidR="00036FC2" w:rsidRPr="00291071" w:rsidRDefault="00036FC2" w:rsidP="00036FC2">
      <w:pPr>
        <w:rPr>
          <w:szCs w:val="22"/>
        </w:rPr>
      </w:pPr>
      <w:r w:rsidRPr="00291071">
        <w:rPr>
          <w:szCs w:val="22"/>
        </w:rPr>
        <w:t xml:space="preserve">Laikyti ne aukštesnėje kaip </w:t>
      </w:r>
      <w:r>
        <w:rPr>
          <w:szCs w:val="22"/>
        </w:rPr>
        <w:t>30</w:t>
      </w:r>
      <w:r w:rsidRPr="00291071">
        <w:rPr>
          <w:szCs w:val="22"/>
        </w:rPr>
        <w:t xml:space="preserve"> </w:t>
      </w:r>
      <w:r w:rsidRPr="00291071">
        <w:rPr>
          <w:szCs w:val="22"/>
        </w:rPr>
        <w:sym w:font="Symbol" w:char="F0B0"/>
      </w:r>
      <w:r w:rsidRPr="00291071">
        <w:rPr>
          <w:szCs w:val="22"/>
        </w:rPr>
        <w:t>C temperatūroje.</w:t>
      </w:r>
      <w:r>
        <w:rPr>
          <w:szCs w:val="22"/>
        </w:rPr>
        <w:t xml:space="preserve"> </w:t>
      </w:r>
      <w:r>
        <w:rPr>
          <w:szCs w:val="22"/>
        </w:rPr>
        <w:br/>
      </w:r>
      <w:r w:rsidRPr="001A5701">
        <w:rPr>
          <w:szCs w:val="22"/>
        </w:rPr>
        <w:t xml:space="preserve">Flakoną laikyti išorinėje dėžutėje, kad </w:t>
      </w:r>
      <w:r w:rsidR="00EE5A38">
        <w:rPr>
          <w:szCs w:val="22"/>
        </w:rPr>
        <w:t xml:space="preserve">vaistinis </w:t>
      </w:r>
      <w:r w:rsidRPr="001A5701">
        <w:rPr>
          <w:szCs w:val="22"/>
        </w:rPr>
        <w:t>preparatas būtų apsaugotas nuo šviesos</w:t>
      </w:r>
      <w:r>
        <w:rPr>
          <w:szCs w:val="22"/>
        </w:rPr>
        <w:t>.</w:t>
      </w:r>
    </w:p>
    <w:p w14:paraId="6D45AFEA" w14:textId="77777777" w:rsidR="00036FC2" w:rsidRPr="00001827" w:rsidRDefault="00036FC2" w:rsidP="00036FC2">
      <w:pPr>
        <w:pStyle w:val="BTEMEASMCA"/>
        <w:tabs>
          <w:tab w:val="left" w:pos="1067"/>
        </w:tabs>
        <w:rPr>
          <w:rFonts w:ascii="Times New Roman" w:hAnsi="Times New Roman" w:cs="Times New Roman"/>
          <w:noProof w:val="0"/>
          <w:lang w:val="lt-LT"/>
        </w:rPr>
      </w:pPr>
    </w:p>
    <w:p w14:paraId="257A99B9" w14:textId="77777777" w:rsidR="00036FC2" w:rsidRPr="00F52FF7" w:rsidRDefault="00036FC2" w:rsidP="00036FC2">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10.</w:t>
      </w:r>
      <w:r w:rsidRPr="00F52FF7">
        <w:rPr>
          <w:b/>
          <w:caps/>
          <w:szCs w:val="22"/>
        </w:rPr>
        <w:tab/>
        <w:t>specialios atsargumo priemonės</w:t>
      </w:r>
      <w:r w:rsidRPr="00F52FF7">
        <w:rPr>
          <w:szCs w:val="22"/>
        </w:rPr>
        <w:t xml:space="preserve"> </w:t>
      </w:r>
      <w:r w:rsidRPr="00F52FF7">
        <w:rPr>
          <w:b/>
          <w:szCs w:val="22"/>
        </w:rPr>
        <w:t xml:space="preserve">DĖL NESUVARTOTO </w:t>
      </w:r>
      <w:r w:rsidRPr="00F52FF7">
        <w:rPr>
          <w:b/>
          <w:bCs/>
          <w:szCs w:val="22"/>
        </w:rPr>
        <w:t xml:space="preserve">VAISTINIO PREPARATO AR JO ATLIEKŲ </w:t>
      </w:r>
      <w:r w:rsidRPr="00F52FF7">
        <w:rPr>
          <w:b/>
          <w:szCs w:val="22"/>
        </w:rPr>
        <w:t>TVARKYMO (JEI REIKIA)</w:t>
      </w:r>
    </w:p>
    <w:p w14:paraId="6B680F78" w14:textId="77777777" w:rsidR="00036FC2" w:rsidRPr="00001827" w:rsidRDefault="00036FC2" w:rsidP="00036FC2">
      <w:pPr>
        <w:pStyle w:val="BTEMEASMCA"/>
        <w:rPr>
          <w:rFonts w:ascii="Times New Roman" w:hAnsi="Times New Roman" w:cs="Times New Roman"/>
          <w:noProof w:val="0"/>
          <w:lang w:val="lt-LT"/>
        </w:rPr>
      </w:pPr>
    </w:p>
    <w:p w14:paraId="12265074" w14:textId="77777777" w:rsidR="00036FC2" w:rsidRPr="00001827" w:rsidRDefault="00036FC2" w:rsidP="00036FC2">
      <w:pPr>
        <w:pStyle w:val="BTEMEASMCA"/>
        <w:rPr>
          <w:rFonts w:ascii="Times New Roman" w:hAnsi="Times New Roman" w:cs="Times New Roman"/>
          <w:noProof w:val="0"/>
          <w:lang w:val="lt-LT"/>
        </w:rPr>
      </w:pPr>
    </w:p>
    <w:p w14:paraId="62E92E4E" w14:textId="77777777" w:rsidR="00036FC2" w:rsidRPr="00001827" w:rsidRDefault="00036FC2" w:rsidP="00036FC2">
      <w:pPr>
        <w:pStyle w:val="BTEMEASMCA"/>
        <w:rPr>
          <w:rFonts w:ascii="Times New Roman" w:hAnsi="Times New Roman" w:cs="Times New Roman"/>
          <w:noProof w:val="0"/>
          <w:lang w:val="lt-LT"/>
        </w:rPr>
      </w:pPr>
    </w:p>
    <w:p w14:paraId="26A26112" w14:textId="77777777" w:rsidR="00036FC2" w:rsidRPr="00F52FF7" w:rsidRDefault="00036FC2" w:rsidP="00036FC2">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11.</w:t>
      </w:r>
      <w:r w:rsidRPr="00F52FF7">
        <w:rPr>
          <w:b/>
          <w:caps/>
          <w:szCs w:val="22"/>
        </w:rPr>
        <w:tab/>
      </w:r>
      <w:r w:rsidRPr="00F52FF7">
        <w:rPr>
          <w:b/>
          <w:szCs w:val="22"/>
        </w:rPr>
        <w:t>LYGIAGRETUS IMPORTUOTOJAS</w:t>
      </w:r>
    </w:p>
    <w:p w14:paraId="3E72B73F" w14:textId="77777777" w:rsidR="00036FC2" w:rsidRPr="00001827" w:rsidRDefault="00036FC2" w:rsidP="00036FC2">
      <w:pPr>
        <w:pStyle w:val="BTEMEASMCA"/>
        <w:rPr>
          <w:rFonts w:ascii="Times New Roman" w:hAnsi="Times New Roman" w:cs="Times New Roman"/>
          <w:noProof w:val="0"/>
          <w:lang w:val="lt-LT"/>
        </w:rPr>
      </w:pPr>
    </w:p>
    <w:p w14:paraId="51ECBF35" w14:textId="2F70B877" w:rsidR="00036FC2" w:rsidRPr="00F52FF7" w:rsidRDefault="00036FC2" w:rsidP="00036FC2">
      <w:pPr>
        <w:tabs>
          <w:tab w:val="left" w:pos="567"/>
        </w:tabs>
        <w:rPr>
          <w:rFonts w:eastAsiaTheme="minorHAnsi"/>
          <w:color w:val="000000"/>
          <w:szCs w:val="22"/>
        </w:rPr>
      </w:pPr>
      <w:r w:rsidRPr="00F52FF7">
        <w:rPr>
          <w:rFonts w:eastAsiaTheme="minorHAnsi"/>
          <w:color w:val="000000"/>
          <w:szCs w:val="22"/>
        </w:rPr>
        <w:t xml:space="preserve">UAB </w:t>
      </w:r>
      <w:r w:rsidR="00596528">
        <w:rPr>
          <w:rFonts w:eastAsiaTheme="minorHAnsi"/>
          <w:color w:val="000000"/>
          <w:szCs w:val="22"/>
        </w:rPr>
        <w:t>„</w:t>
      </w:r>
      <w:proofErr w:type="spellStart"/>
      <w:r>
        <w:rPr>
          <w:rFonts w:eastAsiaTheme="minorHAnsi"/>
          <w:color w:val="000000"/>
          <w:szCs w:val="22"/>
        </w:rPr>
        <w:t>Niromed</w:t>
      </w:r>
      <w:proofErr w:type="spellEnd"/>
      <w:r w:rsidR="00596528">
        <w:rPr>
          <w:rFonts w:eastAsiaTheme="minorHAnsi"/>
          <w:color w:val="000000"/>
          <w:szCs w:val="22"/>
        </w:rPr>
        <w:t>“</w:t>
      </w:r>
    </w:p>
    <w:p w14:paraId="02702D7F" w14:textId="77777777" w:rsidR="00036FC2" w:rsidRPr="00001827" w:rsidRDefault="00036FC2" w:rsidP="00036FC2">
      <w:pPr>
        <w:pStyle w:val="BTEMEASMCA"/>
        <w:rPr>
          <w:rFonts w:ascii="Times New Roman" w:hAnsi="Times New Roman" w:cs="Times New Roman"/>
          <w:noProof w:val="0"/>
          <w:lang w:val="lt-LT"/>
        </w:rPr>
      </w:pPr>
    </w:p>
    <w:p w14:paraId="248E216D" w14:textId="77777777" w:rsidR="00036FC2" w:rsidRPr="00F52FF7" w:rsidRDefault="00036FC2" w:rsidP="00036FC2">
      <w:pPr>
        <w:pBdr>
          <w:top w:val="single" w:sz="4" w:space="1" w:color="auto"/>
          <w:left w:val="single" w:sz="4" w:space="4" w:color="auto"/>
          <w:bottom w:val="single" w:sz="4" w:space="1" w:color="auto"/>
          <w:right w:val="single" w:sz="4" w:space="4" w:color="auto"/>
        </w:pBdr>
        <w:ind w:left="540" w:hanging="540"/>
        <w:outlineLvl w:val="0"/>
      </w:pPr>
      <w:r w:rsidRPr="00F52FF7">
        <w:rPr>
          <w:b/>
          <w:caps/>
          <w:szCs w:val="22"/>
        </w:rPr>
        <w:t>12.</w:t>
      </w:r>
      <w:r w:rsidRPr="00F52FF7">
        <w:rPr>
          <w:b/>
          <w:caps/>
          <w:szCs w:val="22"/>
        </w:rPr>
        <w:tab/>
      </w:r>
      <w:r w:rsidRPr="00F52FF7">
        <w:rPr>
          <w:b/>
          <w:szCs w:val="22"/>
        </w:rPr>
        <w:t xml:space="preserve">LYGIAGRETAUS IMPORTO LEIDIMO NUMERIS </w:t>
      </w:r>
      <w:r w:rsidRPr="00F52FF7">
        <w:rPr>
          <w:b/>
          <w:noProof/>
          <w:szCs w:val="24"/>
        </w:rPr>
        <w:t>(-IAI)</w:t>
      </w:r>
    </w:p>
    <w:p w14:paraId="7BA52697" w14:textId="77777777" w:rsidR="00036FC2" w:rsidRPr="00001827" w:rsidRDefault="00036FC2" w:rsidP="00036FC2">
      <w:pPr>
        <w:pStyle w:val="BTEMEASMCA"/>
        <w:rPr>
          <w:rFonts w:ascii="Times New Roman" w:hAnsi="Times New Roman" w:cs="Times New Roman"/>
          <w:noProof w:val="0"/>
          <w:lang w:val="lt-LT"/>
        </w:rPr>
      </w:pPr>
    </w:p>
    <w:p w14:paraId="09C67774" w14:textId="151218BC" w:rsidR="00036FC2" w:rsidRPr="00F52FF7" w:rsidRDefault="00036FC2" w:rsidP="00036FC2">
      <w:pPr>
        <w:pStyle w:val="BTEMEASMCA"/>
        <w:rPr>
          <w:rFonts w:ascii="Times New Roman" w:hAnsi="Times New Roman" w:cs="Times New Roman"/>
          <w:noProof w:val="0"/>
        </w:rPr>
      </w:pPr>
      <w:r w:rsidRPr="00F52FF7">
        <w:rPr>
          <w:rFonts w:ascii="Times New Roman" w:hAnsi="Times New Roman" w:cs="Times New Roman"/>
          <w:noProof w:val="0"/>
        </w:rPr>
        <w:t>LT/L</w:t>
      </w:r>
      <w:r>
        <w:rPr>
          <w:rFonts w:ascii="Times New Roman" w:hAnsi="Times New Roman" w:cs="Times New Roman"/>
          <w:noProof w:val="0"/>
        </w:rPr>
        <w:t>/</w:t>
      </w:r>
      <w:r w:rsidR="00D756A8">
        <w:rPr>
          <w:rFonts w:ascii="Times New Roman" w:hAnsi="Times New Roman" w:cs="Times New Roman"/>
          <w:noProof w:val="0"/>
        </w:rPr>
        <w:t>22/1718/001</w:t>
      </w:r>
    </w:p>
    <w:p w14:paraId="1DE155B7" w14:textId="77777777" w:rsidR="00036FC2" w:rsidRPr="00F52FF7" w:rsidRDefault="00036FC2" w:rsidP="00036FC2">
      <w:pPr>
        <w:pStyle w:val="BTEMEASMCA"/>
        <w:rPr>
          <w:rFonts w:ascii="Times New Roman" w:hAnsi="Times New Roman" w:cs="Times New Roman"/>
          <w:noProof w:val="0"/>
        </w:rPr>
      </w:pPr>
    </w:p>
    <w:p w14:paraId="68A20646" w14:textId="77777777" w:rsidR="00036FC2" w:rsidRPr="00F52FF7" w:rsidRDefault="00036FC2" w:rsidP="00036FC2">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13.</w:t>
      </w:r>
      <w:r w:rsidRPr="00F52FF7">
        <w:rPr>
          <w:b/>
          <w:caps/>
          <w:szCs w:val="22"/>
        </w:rPr>
        <w:tab/>
        <w:t>serijos numeris</w:t>
      </w:r>
    </w:p>
    <w:p w14:paraId="2AD79F7F" w14:textId="77777777" w:rsidR="00036FC2" w:rsidRPr="00F52FF7" w:rsidRDefault="00036FC2" w:rsidP="00036FC2">
      <w:pPr>
        <w:pStyle w:val="BTEMEASMCA"/>
        <w:rPr>
          <w:rFonts w:ascii="Times New Roman" w:hAnsi="Times New Roman" w:cs="Times New Roman"/>
          <w:noProof w:val="0"/>
        </w:rPr>
      </w:pPr>
    </w:p>
    <w:p w14:paraId="2D0E8C7A" w14:textId="77777777" w:rsidR="00036FC2" w:rsidRPr="00F52FF7" w:rsidRDefault="00036FC2" w:rsidP="00036FC2">
      <w:pPr>
        <w:pStyle w:val="BTEMEASMCA"/>
        <w:rPr>
          <w:rFonts w:ascii="Times New Roman" w:hAnsi="Times New Roman" w:cs="Times New Roman"/>
          <w:noProof w:val="0"/>
        </w:rPr>
      </w:pPr>
      <w:proofErr w:type="spellStart"/>
      <w:r w:rsidRPr="00A86A4A">
        <w:rPr>
          <w:rFonts w:ascii="Times New Roman" w:hAnsi="Times New Roman" w:cs="Times New Roman"/>
          <w:noProof w:val="0"/>
        </w:rPr>
        <w:t>Serija</w:t>
      </w:r>
      <w:proofErr w:type="spellEnd"/>
      <w:r w:rsidRPr="00A86A4A">
        <w:rPr>
          <w:rFonts w:ascii="Times New Roman" w:hAnsi="Times New Roman" w:cs="Times New Roman"/>
          <w:noProof w:val="0"/>
        </w:rPr>
        <w:t xml:space="preserve"> </w:t>
      </w:r>
      <w:r w:rsidRPr="00A86A4A">
        <w:rPr>
          <w:rFonts w:ascii="Times New Roman" w:hAnsi="Times New Roman" w:cs="Times New Roman"/>
          <w:noProof w:val="0"/>
          <w:highlight w:val="lightGray"/>
        </w:rPr>
        <w:t>/ Lot:</w:t>
      </w:r>
    </w:p>
    <w:p w14:paraId="222FE6C9" w14:textId="77777777" w:rsidR="00036FC2" w:rsidRPr="00F52FF7" w:rsidRDefault="00036FC2" w:rsidP="00036FC2">
      <w:pPr>
        <w:pStyle w:val="BTEMEASMCA"/>
        <w:rPr>
          <w:rFonts w:ascii="Times New Roman" w:hAnsi="Times New Roman" w:cs="Times New Roman"/>
          <w:noProof w:val="0"/>
        </w:rPr>
      </w:pPr>
    </w:p>
    <w:p w14:paraId="22B564EB" w14:textId="77777777" w:rsidR="00036FC2" w:rsidRPr="00F52FF7" w:rsidRDefault="00036FC2" w:rsidP="00036FC2">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14.</w:t>
      </w:r>
      <w:r w:rsidRPr="00F52FF7">
        <w:rPr>
          <w:b/>
          <w:caps/>
          <w:szCs w:val="22"/>
        </w:rPr>
        <w:tab/>
      </w:r>
      <w:r w:rsidRPr="00F52FF7">
        <w:rPr>
          <w:b/>
          <w:szCs w:val="22"/>
        </w:rPr>
        <w:t>PARDAVIMO (IŠDAVIMO)</w:t>
      </w:r>
      <w:r w:rsidRPr="00F52FF7">
        <w:rPr>
          <w:b/>
          <w:caps/>
          <w:szCs w:val="22"/>
        </w:rPr>
        <w:t xml:space="preserve"> tvarka</w:t>
      </w:r>
    </w:p>
    <w:p w14:paraId="23ED522E" w14:textId="77777777" w:rsidR="00036FC2" w:rsidRPr="00001827" w:rsidRDefault="00036FC2" w:rsidP="00036FC2">
      <w:pPr>
        <w:pStyle w:val="BTEMEASMCA"/>
        <w:rPr>
          <w:rFonts w:ascii="Times New Roman" w:hAnsi="Times New Roman" w:cs="Times New Roman"/>
          <w:noProof w:val="0"/>
          <w:lang w:val="it-IT"/>
        </w:rPr>
      </w:pPr>
    </w:p>
    <w:p w14:paraId="62767B23" w14:textId="77777777" w:rsidR="00036FC2" w:rsidRPr="00001827" w:rsidRDefault="00036FC2" w:rsidP="00036FC2">
      <w:pPr>
        <w:pStyle w:val="BTEMEASMCA"/>
        <w:rPr>
          <w:rFonts w:ascii="Times New Roman" w:hAnsi="Times New Roman" w:cs="Times New Roman"/>
          <w:noProof w:val="0"/>
          <w:lang w:val="it-IT"/>
        </w:rPr>
      </w:pPr>
      <w:r w:rsidRPr="00001827">
        <w:rPr>
          <w:rFonts w:ascii="Times New Roman" w:hAnsi="Times New Roman" w:cs="Times New Roman"/>
          <w:noProof w:val="0"/>
          <w:lang w:val="it-IT"/>
        </w:rPr>
        <w:t>Receptinis vaistinis preparatas</w:t>
      </w:r>
    </w:p>
    <w:p w14:paraId="765ED20A" w14:textId="77777777" w:rsidR="00036FC2" w:rsidRPr="00001827" w:rsidRDefault="00036FC2" w:rsidP="00036FC2">
      <w:pPr>
        <w:pStyle w:val="BTEMEASMCA"/>
        <w:rPr>
          <w:rFonts w:ascii="Times New Roman" w:hAnsi="Times New Roman" w:cs="Times New Roman"/>
          <w:noProof w:val="0"/>
          <w:lang w:val="it-IT"/>
        </w:rPr>
      </w:pPr>
    </w:p>
    <w:p w14:paraId="2EACD227" w14:textId="77777777" w:rsidR="00036FC2" w:rsidRPr="00F52FF7" w:rsidRDefault="00036FC2" w:rsidP="00036FC2">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15.</w:t>
      </w:r>
      <w:r w:rsidRPr="00F52FF7">
        <w:rPr>
          <w:b/>
          <w:caps/>
          <w:szCs w:val="22"/>
        </w:rPr>
        <w:tab/>
        <w:t>vartojimo instrukcijA</w:t>
      </w:r>
    </w:p>
    <w:p w14:paraId="3706FA36" w14:textId="77777777" w:rsidR="00036FC2" w:rsidRPr="00001827" w:rsidRDefault="00036FC2" w:rsidP="00036FC2">
      <w:pPr>
        <w:pStyle w:val="BTEMEASMCA"/>
        <w:rPr>
          <w:rFonts w:ascii="Times New Roman" w:hAnsi="Times New Roman" w:cs="Times New Roman"/>
          <w:noProof w:val="0"/>
          <w:lang w:val="it-IT"/>
        </w:rPr>
      </w:pPr>
    </w:p>
    <w:p w14:paraId="21B9AD81" w14:textId="77777777" w:rsidR="00036FC2" w:rsidRPr="00001827" w:rsidRDefault="00036FC2" w:rsidP="00036FC2">
      <w:pPr>
        <w:pStyle w:val="BTEMEASMCA"/>
        <w:rPr>
          <w:rFonts w:ascii="Times New Roman" w:hAnsi="Times New Roman" w:cs="Times New Roman"/>
          <w:noProof w:val="0"/>
          <w:lang w:val="it-IT"/>
        </w:rPr>
      </w:pPr>
    </w:p>
    <w:p w14:paraId="6B41F711" w14:textId="77777777" w:rsidR="00036FC2" w:rsidRPr="00F52FF7" w:rsidRDefault="00036FC2" w:rsidP="00036FC2">
      <w:pPr>
        <w:pStyle w:val="PI-1labEMEASMCA"/>
        <w:rPr>
          <w:noProof w:val="0"/>
        </w:rPr>
      </w:pPr>
      <w:r w:rsidRPr="00F52FF7">
        <w:rPr>
          <w:noProof w:val="0"/>
        </w:rPr>
        <w:t>16.</w:t>
      </w:r>
      <w:r w:rsidRPr="00F52FF7">
        <w:rPr>
          <w:noProof w:val="0"/>
        </w:rPr>
        <w:tab/>
        <w:t>INFORMACIJA BRAILIO RAŠTU</w:t>
      </w:r>
    </w:p>
    <w:p w14:paraId="5CB032C5" w14:textId="77777777" w:rsidR="00036FC2" w:rsidRPr="00001827" w:rsidRDefault="00036FC2" w:rsidP="00036FC2">
      <w:pPr>
        <w:pStyle w:val="BTEMEASMCA"/>
        <w:rPr>
          <w:rFonts w:ascii="Times New Roman" w:hAnsi="Times New Roman" w:cs="Times New Roman"/>
          <w:noProof w:val="0"/>
          <w:lang w:val="it-IT"/>
        </w:rPr>
      </w:pPr>
    </w:p>
    <w:p w14:paraId="0EDDB9B0" w14:textId="2C7BA0F2" w:rsidR="006D41F3" w:rsidRDefault="00674DEF" w:rsidP="00036FC2">
      <w:pPr>
        <w:rPr>
          <w:szCs w:val="22"/>
        </w:rPr>
      </w:pPr>
      <w:proofErr w:type="spellStart"/>
      <w:r>
        <w:rPr>
          <w:szCs w:val="22"/>
        </w:rPr>
        <w:t>cefuroxim</w:t>
      </w:r>
      <w:proofErr w:type="spellEnd"/>
      <w:r>
        <w:rPr>
          <w:szCs w:val="22"/>
        </w:rPr>
        <w:t xml:space="preserve"> dr. </w:t>
      </w:r>
      <w:proofErr w:type="spellStart"/>
      <w:r>
        <w:rPr>
          <w:szCs w:val="22"/>
        </w:rPr>
        <w:t>eberth</w:t>
      </w:r>
      <w:proofErr w:type="spellEnd"/>
      <w:r>
        <w:rPr>
          <w:szCs w:val="22"/>
        </w:rPr>
        <w:t xml:space="preserve"> 1500</w:t>
      </w:r>
      <w:r w:rsidR="00B533B1">
        <w:rPr>
          <w:szCs w:val="22"/>
        </w:rPr>
        <w:t xml:space="preserve"> mg</w:t>
      </w:r>
    </w:p>
    <w:p w14:paraId="7F7F3552" w14:textId="77777777" w:rsidR="009C13BD" w:rsidRDefault="009C13BD" w:rsidP="00036FC2">
      <w:pPr>
        <w:rPr>
          <w:szCs w:val="22"/>
        </w:rPr>
      </w:pPr>
    </w:p>
    <w:p w14:paraId="71AA7519" w14:textId="77777777" w:rsidR="00036FC2" w:rsidRPr="00F52FF7" w:rsidRDefault="00036FC2" w:rsidP="00036FC2">
      <w:pPr>
        <w:rPr>
          <w:noProof/>
          <w:sz w:val="24"/>
          <w:szCs w:val="24"/>
        </w:rPr>
      </w:pPr>
    </w:p>
    <w:p w14:paraId="335B40E3" w14:textId="77777777" w:rsidR="00036FC2" w:rsidRPr="00001827" w:rsidRDefault="00036FC2" w:rsidP="00036FC2">
      <w:pPr>
        <w:keepNext/>
        <w:pBdr>
          <w:top w:val="single" w:sz="4" w:space="1" w:color="auto"/>
          <w:left w:val="single" w:sz="4" w:space="4" w:color="auto"/>
          <w:bottom w:val="single" w:sz="4" w:space="1" w:color="auto"/>
          <w:right w:val="single" w:sz="4" w:space="4" w:color="auto"/>
        </w:pBdr>
        <w:tabs>
          <w:tab w:val="left" w:pos="567"/>
        </w:tabs>
        <w:outlineLvl w:val="0"/>
        <w:rPr>
          <w:rFonts w:eastAsia="Calibri"/>
          <w:i/>
          <w:noProof/>
        </w:rPr>
      </w:pPr>
      <w:r w:rsidRPr="00F52FF7">
        <w:rPr>
          <w:b/>
          <w:noProof/>
          <w:sz w:val="24"/>
          <w:szCs w:val="24"/>
          <w:lang w:eastAsia="lt-LT"/>
        </w:rPr>
        <w:t>17.</w:t>
      </w:r>
      <w:r>
        <w:rPr>
          <w:b/>
          <w:noProof/>
          <w:sz w:val="24"/>
          <w:szCs w:val="24"/>
          <w:lang w:eastAsia="lt-LT"/>
        </w:rPr>
        <w:t xml:space="preserve"> </w:t>
      </w:r>
      <w:r w:rsidRPr="00001827">
        <w:rPr>
          <w:rFonts w:eastAsia="Calibri"/>
          <w:b/>
          <w:noProof/>
        </w:rPr>
        <w:t>UNIKALUS IDENTIFIKATORIUS – 2D BRŪKŠNINIS KODAS</w:t>
      </w:r>
    </w:p>
    <w:p w14:paraId="4ED5013B" w14:textId="77777777" w:rsidR="00036FC2" w:rsidRDefault="00036FC2" w:rsidP="00036FC2">
      <w:pPr>
        <w:rPr>
          <w:rFonts w:eastAsia="Calibri"/>
          <w:noProof/>
          <w:highlight w:val="lightGray"/>
        </w:rPr>
      </w:pPr>
    </w:p>
    <w:p w14:paraId="5C9D1A2F" w14:textId="77777777" w:rsidR="00036FC2" w:rsidRPr="00A86A4A" w:rsidRDefault="00036FC2" w:rsidP="00036FC2">
      <w:pPr>
        <w:rPr>
          <w:rFonts w:eastAsia="Calibri"/>
          <w:noProof/>
          <w:highlight w:val="lightGray"/>
        </w:rPr>
      </w:pPr>
      <w:r>
        <w:rPr>
          <w:rFonts w:eastAsia="Calibri"/>
          <w:noProof/>
          <w:highlight w:val="lightGray"/>
        </w:rPr>
        <w:t>2D brūkšninis kodas su nurodytu unikaliu identifikatoriumi.</w:t>
      </w:r>
    </w:p>
    <w:p w14:paraId="1202708B" w14:textId="77777777" w:rsidR="00036FC2" w:rsidRDefault="00036FC2" w:rsidP="00036FC2">
      <w:pPr>
        <w:tabs>
          <w:tab w:val="left" w:pos="720"/>
        </w:tabs>
        <w:rPr>
          <w:sz w:val="24"/>
          <w:szCs w:val="24"/>
        </w:rPr>
      </w:pPr>
    </w:p>
    <w:p w14:paraId="02A43474" w14:textId="77777777" w:rsidR="00036FC2" w:rsidRPr="00001827" w:rsidRDefault="00036FC2" w:rsidP="00036FC2">
      <w:pPr>
        <w:keepNext/>
        <w:pBdr>
          <w:top w:val="single" w:sz="4" w:space="1" w:color="auto"/>
          <w:left w:val="single" w:sz="4" w:space="4" w:color="auto"/>
          <w:bottom w:val="single" w:sz="4" w:space="0" w:color="auto"/>
          <w:right w:val="single" w:sz="4" w:space="4" w:color="auto"/>
        </w:pBdr>
        <w:tabs>
          <w:tab w:val="left" w:pos="567"/>
        </w:tabs>
        <w:outlineLvl w:val="0"/>
        <w:rPr>
          <w:rFonts w:eastAsia="Calibri"/>
          <w:i/>
          <w:noProof/>
        </w:rPr>
      </w:pPr>
      <w:r w:rsidRPr="00F52FF7">
        <w:rPr>
          <w:b/>
          <w:noProof/>
          <w:sz w:val="24"/>
          <w:szCs w:val="24"/>
          <w:lang w:eastAsia="lt-LT"/>
        </w:rPr>
        <w:t>1</w:t>
      </w:r>
      <w:r w:rsidRPr="00001827">
        <w:rPr>
          <w:b/>
          <w:noProof/>
          <w:sz w:val="24"/>
          <w:szCs w:val="24"/>
          <w:lang w:eastAsia="lt-LT"/>
        </w:rPr>
        <w:t>8</w:t>
      </w:r>
      <w:r w:rsidRPr="00F52FF7">
        <w:rPr>
          <w:b/>
          <w:noProof/>
          <w:sz w:val="24"/>
          <w:szCs w:val="24"/>
          <w:lang w:eastAsia="lt-LT"/>
        </w:rPr>
        <w:t>.</w:t>
      </w:r>
      <w:r>
        <w:rPr>
          <w:b/>
          <w:noProof/>
          <w:sz w:val="24"/>
          <w:szCs w:val="24"/>
          <w:lang w:eastAsia="lt-LT"/>
        </w:rPr>
        <w:t xml:space="preserve"> </w:t>
      </w:r>
      <w:r w:rsidRPr="00001827">
        <w:rPr>
          <w:rFonts w:eastAsia="Calibri"/>
          <w:b/>
          <w:noProof/>
        </w:rPr>
        <w:t>UNIKALUS IDENTIFIKATORIUS – ŽMONĖMS SUPRANTAMI DUOMENYS</w:t>
      </w:r>
    </w:p>
    <w:p w14:paraId="707D0334" w14:textId="77777777" w:rsidR="00036FC2" w:rsidRDefault="00036FC2" w:rsidP="00036FC2">
      <w:pPr>
        <w:tabs>
          <w:tab w:val="left" w:pos="720"/>
        </w:tabs>
        <w:rPr>
          <w:sz w:val="24"/>
          <w:szCs w:val="24"/>
        </w:rPr>
      </w:pPr>
    </w:p>
    <w:p w14:paraId="06F0E386" w14:textId="77777777" w:rsidR="00036FC2" w:rsidRPr="00001827" w:rsidRDefault="00036FC2" w:rsidP="00036FC2">
      <w:pPr>
        <w:rPr>
          <w:rFonts w:eastAsia="Calibri"/>
          <w:sz w:val="24"/>
        </w:rPr>
      </w:pPr>
      <w:r w:rsidRPr="00001827">
        <w:rPr>
          <w:rFonts w:eastAsia="Calibri"/>
          <w:sz w:val="24"/>
          <w:szCs w:val="24"/>
        </w:rPr>
        <w:t>PC:</w:t>
      </w:r>
    </w:p>
    <w:p w14:paraId="62553902" w14:textId="77777777" w:rsidR="00036FC2" w:rsidRPr="00001827" w:rsidRDefault="00036FC2" w:rsidP="00036FC2">
      <w:pPr>
        <w:rPr>
          <w:rFonts w:eastAsia="Calibri"/>
          <w:sz w:val="24"/>
        </w:rPr>
      </w:pPr>
      <w:r w:rsidRPr="00001827">
        <w:rPr>
          <w:rFonts w:eastAsia="Calibri"/>
          <w:sz w:val="24"/>
          <w:szCs w:val="24"/>
        </w:rPr>
        <w:t>SN:</w:t>
      </w:r>
    </w:p>
    <w:p w14:paraId="7A78FDCE" w14:textId="77777777" w:rsidR="00036FC2" w:rsidRPr="00001827" w:rsidRDefault="00036FC2" w:rsidP="00036FC2">
      <w:pPr>
        <w:rPr>
          <w:rFonts w:eastAsia="Calibri"/>
          <w:sz w:val="24"/>
          <w:szCs w:val="24"/>
        </w:rPr>
      </w:pPr>
      <w:r w:rsidRPr="00001827">
        <w:rPr>
          <w:rFonts w:eastAsia="Calibri"/>
          <w:sz w:val="24"/>
          <w:szCs w:val="24"/>
        </w:rPr>
        <w:t xml:space="preserve">NN: </w:t>
      </w:r>
    </w:p>
    <w:p w14:paraId="0EADC040" w14:textId="77777777" w:rsidR="00036FC2" w:rsidRDefault="00036FC2" w:rsidP="00036FC2">
      <w:pPr>
        <w:tabs>
          <w:tab w:val="left" w:pos="720"/>
        </w:tabs>
        <w:rPr>
          <w:sz w:val="24"/>
          <w:szCs w:val="24"/>
        </w:rPr>
      </w:pPr>
    </w:p>
    <w:p w14:paraId="3AB506D5" w14:textId="77777777" w:rsidR="00036FC2" w:rsidRDefault="00036FC2" w:rsidP="00036FC2">
      <w:pPr>
        <w:tabs>
          <w:tab w:val="left" w:pos="720"/>
        </w:tabs>
        <w:rPr>
          <w:szCs w:val="22"/>
        </w:rPr>
      </w:pPr>
      <w:r w:rsidRPr="00F52FF7">
        <w:rPr>
          <w:sz w:val="24"/>
          <w:szCs w:val="24"/>
        </w:rPr>
        <w:t>Gamintojas:</w:t>
      </w:r>
      <w:r w:rsidRPr="00F52FF7">
        <w:rPr>
          <w:b/>
          <w:sz w:val="24"/>
          <w:szCs w:val="24"/>
        </w:rPr>
        <w:t xml:space="preserve"> </w:t>
      </w:r>
      <w:r w:rsidRPr="0042041C">
        <w:rPr>
          <w:szCs w:val="22"/>
        </w:rPr>
        <w:t xml:space="preserve">Dr. </w:t>
      </w:r>
      <w:proofErr w:type="spellStart"/>
      <w:r w:rsidRPr="0042041C">
        <w:rPr>
          <w:szCs w:val="22"/>
        </w:rPr>
        <w:t>Friedrich</w:t>
      </w:r>
      <w:proofErr w:type="spellEnd"/>
      <w:r w:rsidRPr="0042041C">
        <w:rPr>
          <w:szCs w:val="22"/>
        </w:rPr>
        <w:t xml:space="preserve"> </w:t>
      </w:r>
      <w:proofErr w:type="spellStart"/>
      <w:r w:rsidRPr="0042041C">
        <w:rPr>
          <w:szCs w:val="22"/>
        </w:rPr>
        <w:t>Eberth</w:t>
      </w:r>
      <w:proofErr w:type="spellEnd"/>
      <w:r w:rsidRPr="0042041C">
        <w:rPr>
          <w:szCs w:val="22"/>
        </w:rPr>
        <w:t xml:space="preserve"> </w:t>
      </w:r>
      <w:proofErr w:type="spellStart"/>
      <w:r w:rsidRPr="0042041C">
        <w:rPr>
          <w:szCs w:val="22"/>
        </w:rPr>
        <w:t>Arzneimittel</w:t>
      </w:r>
      <w:proofErr w:type="spellEnd"/>
      <w:r w:rsidRPr="0042041C">
        <w:rPr>
          <w:szCs w:val="22"/>
        </w:rPr>
        <w:t xml:space="preserve"> </w:t>
      </w:r>
      <w:proofErr w:type="spellStart"/>
      <w:r w:rsidRPr="0042041C">
        <w:rPr>
          <w:szCs w:val="22"/>
        </w:rPr>
        <w:t>GmbH</w:t>
      </w:r>
      <w:proofErr w:type="spellEnd"/>
      <w:r>
        <w:rPr>
          <w:szCs w:val="22"/>
        </w:rPr>
        <w:t xml:space="preserve">, </w:t>
      </w:r>
      <w:r w:rsidRPr="0042041C">
        <w:rPr>
          <w:szCs w:val="22"/>
        </w:rPr>
        <w:t xml:space="preserve">Am </w:t>
      </w:r>
      <w:proofErr w:type="spellStart"/>
      <w:r w:rsidRPr="0042041C">
        <w:rPr>
          <w:szCs w:val="22"/>
        </w:rPr>
        <w:t>Bahnhof</w:t>
      </w:r>
      <w:proofErr w:type="spellEnd"/>
      <w:r w:rsidRPr="0042041C">
        <w:rPr>
          <w:szCs w:val="22"/>
        </w:rPr>
        <w:t xml:space="preserve"> 2</w:t>
      </w:r>
      <w:r>
        <w:rPr>
          <w:szCs w:val="22"/>
        </w:rPr>
        <w:t xml:space="preserve">, </w:t>
      </w:r>
      <w:r w:rsidRPr="0042041C">
        <w:rPr>
          <w:szCs w:val="22"/>
        </w:rPr>
        <w:t xml:space="preserve">D-92289 </w:t>
      </w:r>
      <w:proofErr w:type="spellStart"/>
      <w:r w:rsidRPr="0042041C">
        <w:rPr>
          <w:szCs w:val="22"/>
        </w:rPr>
        <w:t>Ursensollen</w:t>
      </w:r>
      <w:proofErr w:type="spellEnd"/>
      <w:r>
        <w:rPr>
          <w:szCs w:val="22"/>
        </w:rPr>
        <w:t xml:space="preserve">, </w:t>
      </w:r>
      <w:r w:rsidRPr="0042041C">
        <w:rPr>
          <w:szCs w:val="22"/>
        </w:rPr>
        <w:t>Vokietija</w:t>
      </w:r>
      <w:r>
        <w:rPr>
          <w:szCs w:val="22"/>
        </w:rPr>
        <w:t>.</w:t>
      </w:r>
    </w:p>
    <w:p w14:paraId="32446BC8" w14:textId="77777777" w:rsidR="00174511" w:rsidRDefault="00174511" w:rsidP="00036FC2">
      <w:pPr>
        <w:tabs>
          <w:tab w:val="left" w:pos="720"/>
        </w:tabs>
        <w:rPr>
          <w:szCs w:val="22"/>
        </w:rPr>
      </w:pPr>
    </w:p>
    <w:p w14:paraId="5D0564B2" w14:textId="77777777" w:rsidR="00B31D7C" w:rsidRPr="001360C4" w:rsidRDefault="00B31D7C" w:rsidP="00B31D7C">
      <w:pPr>
        <w:autoSpaceDE w:val="0"/>
        <w:autoSpaceDN w:val="0"/>
        <w:adjustRightInd w:val="0"/>
        <w:rPr>
          <w:szCs w:val="22"/>
        </w:rPr>
      </w:pPr>
      <w:r w:rsidRPr="001360C4">
        <w:rPr>
          <w:szCs w:val="22"/>
        </w:rPr>
        <w:t xml:space="preserve">Perpakavo: LABOR </w:t>
      </w:r>
      <w:proofErr w:type="spellStart"/>
      <w:r w:rsidRPr="001360C4">
        <w:rPr>
          <w:szCs w:val="22"/>
        </w:rPr>
        <w:t>Przedsiębiorstwo</w:t>
      </w:r>
      <w:proofErr w:type="spellEnd"/>
      <w:r w:rsidRPr="001360C4">
        <w:rPr>
          <w:szCs w:val="22"/>
        </w:rPr>
        <w:t xml:space="preserve"> </w:t>
      </w:r>
      <w:proofErr w:type="spellStart"/>
      <w:r w:rsidRPr="001360C4">
        <w:rPr>
          <w:szCs w:val="22"/>
        </w:rPr>
        <w:t>Farmaceutyczno-Chemiczne</w:t>
      </w:r>
      <w:proofErr w:type="spellEnd"/>
      <w:r w:rsidRPr="001360C4">
        <w:rPr>
          <w:szCs w:val="22"/>
        </w:rPr>
        <w:t xml:space="preserve"> sp. z </w:t>
      </w:r>
      <w:proofErr w:type="spellStart"/>
      <w:r w:rsidRPr="001360C4">
        <w:rPr>
          <w:szCs w:val="22"/>
        </w:rPr>
        <w:t>o.o</w:t>
      </w:r>
      <w:proofErr w:type="spellEnd"/>
      <w:r w:rsidRPr="001360C4">
        <w:rPr>
          <w:szCs w:val="22"/>
        </w:rPr>
        <w:t xml:space="preserve">., </w:t>
      </w:r>
      <w:proofErr w:type="spellStart"/>
      <w:r w:rsidRPr="001360C4">
        <w:rPr>
          <w:szCs w:val="22"/>
        </w:rPr>
        <w:t>Ul</w:t>
      </w:r>
      <w:proofErr w:type="spellEnd"/>
      <w:r w:rsidRPr="001360C4">
        <w:rPr>
          <w:szCs w:val="22"/>
        </w:rPr>
        <w:t xml:space="preserve">. </w:t>
      </w:r>
      <w:proofErr w:type="spellStart"/>
      <w:r w:rsidRPr="001360C4">
        <w:rPr>
          <w:szCs w:val="22"/>
        </w:rPr>
        <w:t>Długosza</w:t>
      </w:r>
      <w:proofErr w:type="spellEnd"/>
      <w:r w:rsidRPr="001360C4">
        <w:rPr>
          <w:szCs w:val="22"/>
        </w:rPr>
        <w:t xml:space="preserve"> 49, 51-162 </w:t>
      </w:r>
      <w:proofErr w:type="spellStart"/>
      <w:r w:rsidRPr="001360C4">
        <w:rPr>
          <w:szCs w:val="22"/>
        </w:rPr>
        <w:t>Wrocław</w:t>
      </w:r>
      <w:proofErr w:type="spellEnd"/>
      <w:r w:rsidRPr="001360C4">
        <w:rPr>
          <w:szCs w:val="22"/>
        </w:rPr>
        <w:t>, Lenkija arba UAB „</w:t>
      </w:r>
      <w:proofErr w:type="spellStart"/>
      <w:r w:rsidRPr="001360C4">
        <w:rPr>
          <w:szCs w:val="22"/>
        </w:rPr>
        <w:t>Entafarma</w:t>
      </w:r>
      <w:proofErr w:type="spellEnd"/>
      <w:r w:rsidRPr="001360C4">
        <w:rPr>
          <w:szCs w:val="22"/>
        </w:rPr>
        <w:t xml:space="preserve">“, </w:t>
      </w:r>
      <w:proofErr w:type="spellStart"/>
      <w:r w:rsidRPr="001360C4">
        <w:rPr>
          <w:szCs w:val="22"/>
        </w:rPr>
        <w:t>Klonėnų</w:t>
      </w:r>
      <w:proofErr w:type="spellEnd"/>
      <w:r w:rsidRPr="001360C4">
        <w:rPr>
          <w:szCs w:val="22"/>
        </w:rPr>
        <w:t xml:space="preserve"> vs. 1, LT-19156 Širvintų r. sav., Lietuva.</w:t>
      </w:r>
    </w:p>
    <w:p w14:paraId="32F4EE5C" w14:textId="77777777" w:rsidR="00B31D7C" w:rsidRPr="001360C4" w:rsidRDefault="00B31D7C" w:rsidP="00B31D7C">
      <w:pPr>
        <w:autoSpaceDE w:val="0"/>
        <w:autoSpaceDN w:val="0"/>
        <w:adjustRightInd w:val="0"/>
        <w:rPr>
          <w:szCs w:val="22"/>
        </w:rPr>
      </w:pPr>
    </w:p>
    <w:p w14:paraId="79691643" w14:textId="77777777" w:rsidR="00B31D7C" w:rsidRDefault="00B31D7C" w:rsidP="00B31D7C">
      <w:pPr>
        <w:autoSpaceDE w:val="0"/>
        <w:autoSpaceDN w:val="0"/>
        <w:adjustRightInd w:val="0"/>
        <w:rPr>
          <w:szCs w:val="22"/>
        </w:rPr>
      </w:pPr>
      <w:r w:rsidRPr="00001827">
        <w:rPr>
          <w:szCs w:val="22"/>
          <w:highlight w:val="lightGray"/>
        </w:rPr>
        <w:t>Perpakavimo serija</w:t>
      </w:r>
    </w:p>
    <w:p w14:paraId="44480460" w14:textId="77777777" w:rsidR="00174511" w:rsidRPr="0042041C" w:rsidRDefault="00174511" w:rsidP="00036FC2">
      <w:pPr>
        <w:tabs>
          <w:tab w:val="left" w:pos="720"/>
        </w:tabs>
        <w:rPr>
          <w:szCs w:val="22"/>
        </w:rPr>
      </w:pPr>
    </w:p>
    <w:p w14:paraId="4FE576B0" w14:textId="77777777" w:rsidR="00036FC2" w:rsidRPr="00001827" w:rsidRDefault="00036FC2" w:rsidP="00036FC2">
      <w:pPr>
        <w:pStyle w:val="BTEMEASMCA"/>
        <w:rPr>
          <w:rFonts w:ascii="Times New Roman" w:hAnsi="Times New Roman" w:cs="Times New Roman"/>
          <w:noProof w:val="0"/>
          <w:sz w:val="21"/>
          <w:szCs w:val="21"/>
          <w:lang w:val="lt-LT"/>
        </w:rPr>
      </w:pPr>
    </w:p>
    <w:p w14:paraId="3107275D" w14:textId="77777777" w:rsidR="00036FC2" w:rsidRPr="001702AC" w:rsidRDefault="00036FC2" w:rsidP="00036FC2">
      <w:pPr>
        <w:rPr>
          <w:szCs w:val="22"/>
        </w:rPr>
      </w:pPr>
      <w:r w:rsidRPr="0047789B">
        <w:rPr>
          <w:rFonts w:eastAsiaTheme="minorHAnsi"/>
          <w:i/>
          <w:iCs/>
        </w:rPr>
        <w:t>Lygiagrečiai importuojamas vaistinis preparatas nuo referencinio vaistinio preparato skiriasi laikymo sąlygomis: referencinį vaistinį preparatą - laikyti ne aukštesnėje kaip 25 °C temperatūroje, lygiagrečiai importuojamą vaistą - laikyti ne aukštesnėje kaip 30 °C temperatūroje.</w:t>
      </w:r>
    </w:p>
    <w:p w14:paraId="64A36411" w14:textId="77777777" w:rsidR="00036FC2" w:rsidRDefault="00036FC2" w:rsidP="005668F6">
      <w:pPr>
        <w:jc w:val="center"/>
        <w:rPr>
          <w:b/>
          <w:szCs w:val="22"/>
          <w:lang w:eastAsia="lt-LT"/>
        </w:rPr>
      </w:pPr>
    </w:p>
    <w:p w14:paraId="7BA768F2" w14:textId="77777777" w:rsidR="00036FC2" w:rsidRDefault="00036FC2" w:rsidP="005668F6">
      <w:pPr>
        <w:jc w:val="center"/>
        <w:rPr>
          <w:b/>
          <w:szCs w:val="22"/>
          <w:lang w:eastAsia="lt-LT"/>
        </w:rPr>
      </w:pPr>
    </w:p>
    <w:p w14:paraId="13A09D21" w14:textId="77777777" w:rsidR="00036FC2" w:rsidRDefault="00036FC2" w:rsidP="005668F6">
      <w:pPr>
        <w:jc w:val="center"/>
        <w:rPr>
          <w:b/>
          <w:szCs w:val="22"/>
          <w:lang w:eastAsia="lt-LT"/>
        </w:rPr>
      </w:pPr>
    </w:p>
    <w:p w14:paraId="30A4EA69" w14:textId="77777777" w:rsidR="00036FC2" w:rsidRDefault="00036FC2" w:rsidP="005668F6">
      <w:pPr>
        <w:jc w:val="center"/>
        <w:rPr>
          <w:b/>
          <w:szCs w:val="22"/>
          <w:lang w:eastAsia="lt-LT"/>
        </w:rPr>
      </w:pPr>
    </w:p>
    <w:p w14:paraId="38CB68EC" w14:textId="77777777" w:rsidR="00036FC2" w:rsidRDefault="00036FC2" w:rsidP="005668F6">
      <w:pPr>
        <w:jc w:val="center"/>
        <w:rPr>
          <w:b/>
          <w:szCs w:val="22"/>
          <w:lang w:eastAsia="lt-LT"/>
        </w:rPr>
      </w:pPr>
    </w:p>
    <w:p w14:paraId="7C763CCA" w14:textId="77777777" w:rsidR="00036FC2" w:rsidRDefault="00036FC2" w:rsidP="005668F6">
      <w:pPr>
        <w:jc w:val="center"/>
        <w:rPr>
          <w:b/>
          <w:szCs w:val="22"/>
          <w:lang w:eastAsia="lt-LT"/>
        </w:rPr>
      </w:pPr>
    </w:p>
    <w:p w14:paraId="2E31AE1E" w14:textId="77777777" w:rsidR="00036FC2" w:rsidRDefault="00036FC2" w:rsidP="005668F6">
      <w:pPr>
        <w:jc w:val="center"/>
        <w:rPr>
          <w:b/>
          <w:szCs w:val="22"/>
          <w:lang w:eastAsia="lt-LT"/>
        </w:rPr>
      </w:pPr>
    </w:p>
    <w:p w14:paraId="47991EDC" w14:textId="77777777" w:rsidR="00036FC2" w:rsidRDefault="00036FC2" w:rsidP="005668F6">
      <w:pPr>
        <w:jc w:val="center"/>
        <w:rPr>
          <w:b/>
          <w:szCs w:val="22"/>
          <w:lang w:eastAsia="lt-LT"/>
        </w:rPr>
      </w:pPr>
    </w:p>
    <w:p w14:paraId="6AC0B631" w14:textId="77777777" w:rsidR="00036FC2" w:rsidRDefault="00036FC2" w:rsidP="005668F6">
      <w:pPr>
        <w:jc w:val="center"/>
        <w:rPr>
          <w:b/>
          <w:szCs w:val="22"/>
          <w:lang w:eastAsia="lt-LT"/>
        </w:rPr>
      </w:pPr>
    </w:p>
    <w:p w14:paraId="574AC040" w14:textId="77777777" w:rsidR="00036FC2" w:rsidRDefault="00036FC2" w:rsidP="005668F6">
      <w:pPr>
        <w:jc w:val="center"/>
        <w:rPr>
          <w:b/>
          <w:szCs w:val="22"/>
          <w:lang w:eastAsia="lt-LT"/>
        </w:rPr>
      </w:pPr>
    </w:p>
    <w:p w14:paraId="432B7179" w14:textId="77777777" w:rsidR="00036FC2" w:rsidRDefault="00036FC2" w:rsidP="005668F6">
      <w:pPr>
        <w:jc w:val="center"/>
        <w:rPr>
          <w:b/>
          <w:szCs w:val="22"/>
          <w:lang w:eastAsia="lt-LT"/>
        </w:rPr>
      </w:pPr>
    </w:p>
    <w:p w14:paraId="2BEF9A87" w14:textId="77777777" w:rsidR="00036FC2" w:rsidRDefault="00036FC2" w:rsidP="005668F6">
      <w:pPr>
        <w:jc w:val="center"/>
        <w:rPr>
          <w:b/>
          <w:szCs w:val="22"/>
          <w:lang w:eastAsia="lt-LT"/>
        </w:rPr>
      </w:pPr>
    </w:p>
    <w:p w14:paraId="24961079" w14:textId="77777777" w:rsidR="00036FC2" w:rsidRDefault="00036FC2" w:rsidP="005668F6">
      <w:pPr>
        <w:jc w:val="center"/>
        <w:rPr>
          <w:b/>
          <w:szCs w:val="22"/>
          <w:lang w:eastAsia="lt-LT"/>
        </w:rPr>
      </w:pPr>
    </w:p>
    <w:p w14:paraId="7D211E87" w14:textId="77777777" w:rsidR="00036FC2" w:rsidRDefault="00036FC2" w:rsidP="005668F6">
      <w:pPr>
        <w:jc w:val="center"/>
        <w:rPr>
          <w:b/>
          <w:szCs w:val="22"/>
          <w:lang w:eastAsia="lt-LT"/>
        </w:rPr>
      </w:pPr>
    </w:p>
    <w:p w14:paraId="76DDD8FA" w14:textId="77777777" w:rsidR="00036FC2" w:rsidRDefault="00036FC2" w:rsidP="005668F6">
      <w:pPr>
        <w:jc w:val="center"/>
        <w:rPr>
          <w:b/>
          <w:szCs w:val="22"/>
          <w:lang w:eastAsia="lt-LT"/>
        </w:rPr>
      </w:pPr>
    </w:p>
    <w:p w14:paraId="4000FBED" w14:textId="77777777" w:rsidR="00036FC2" w:rsidRDefault="00036FC2" w:rsidP="005668F6">
      <w:pPr>
        <w:jc w:val="center"/>
        <w:rPr>
          <w:b/>
          <w:szCs w:val="22"/>
          <w:lang w:eastAsia="lt-LT"/>
        </w:rPr>
      </w:pPr>
    </w:p>
    <w:p w14:paraId="66F85820" w14:textId="77777777" w:rsidR="00036FC2" w:rsidRDefault="00036FC2" w:rsidP="005668F6">
      <w:pPr>
        <w:jc w:val="center"/>
        <w:rPr>
          <w:b/>
          <w:szCs w:val="22"/>
          <w:lang w:eastAsia="lt-LT"/>
        </w:rPr>
      </w:pPr>
    </w:p>
    <w:p w14:paraId="56305765" w14:textId="77777777" w:rsidR="00036FC2" w:rsidRDefault="00036FC2" w:rsidP="005668F6">
      <w:pPr>
        <w:jc w:val="center"/>
        <w:rPr>
          <w:b/>
          <w:szCs w:val="22"/>
          <w:lang w:eastAsia="lt-LT"/>
        </w:rPr>
      </w:pPr>
    </w:p>
    <w:p w14:paraId="6072F31F" w14:textId="77777777" w:rsidR="00036FC2" w:rsidRDefault="00036FC2" w:rsidP="005668F6">
      <w:pPr>
        <w:jc w:val="center"/>
        <w:rPr>
          <w:b/>
          <w:szCs w:val="22"/>
          <w:lang w:eastAsia="lt-LT"/>
        </w:rPr>
      </w:pPr>
    </w:p>
    <w:p w14:paraId="6EF33959" w14:textId="77777777" w:rsidR="00036FC2" w:rsidRDefault="00036FC2" w:rsidP="005668F6">
      <w:pPr>
        <w:jc w:val="center"/>
        <w:rPr>
          <w:b/>
          <w:szCs w:val="22"/>
          <w:lang w:eastAsia="lt-LT"/>
        </w:rPr>
      </w:pPr>
    </w:p>
    <w:p w14:paraId="0CFCEC90" w14:textId="77777777" w:rsidR="00036FC2" w:rsidRDefault="00036FC2" w:rsidP="005668F6">
      <w:pPr>
        <w:jc w:val="center"/>
        <w:rPr>
          <w:b/>
          <w:szCs w:val="22"/>
          <w:lang w:eastAsia="lt-LT"/>
        </w:rPr>
      </w:pPr>
    </w:p>
    <w:p w14:paraId="0F953B90" w14:textId="77777777" w:rsidR="00036FC2" w:rsidRDefault="00036FC2" w:rsidP="005668F6">
      <w:pPr>
        <w:jc w:val="center"/>
        <w:rPr>
          <w:b/>
          <w:szCs w:val="22"/>
          <w:lang w:eastAsia="lt-LT"/>
        </w:rPr>
      </w:pPr>
    </w:p>
    <w:p w14:paraId="7E7DEB8A" w14:textId="77777777" w:rsidR="00036FC2" w:rsidRDefault="00036FC2" w:rsidP="005668F6">
      <w:pPr>
        <w:jc w:val="center"/>
        <w:rPr>
          <w:b/>
          <w:szCs w:val="22"/>
          <w:lang w:eastAsia="lt-LT"/>
        </w:rPr>
      </w:pPr>
    </w:p>
    <w:p w14:paraId="0FB20E95" w14:textId="77777777" w:rsidR="00036FC2" w:rsidRDefault="00036FC2" w:rsidP="005668F6">
      <w:pPr>
        <w:jc w:val="center"/>
        <w:rPr>
          <w:b/>
          <w:szCs w:val="22"/>
          <w:lang w:eastAsia="lt-LT"/>
        </w:rPr>
      </w:pPr>
    </w:p>
    <w:p w14:paraId="646C2512" w14:textId="77777777" w:rsidR="00036FC2" w:rsidRDefault="00036FC2" w:rsidP="005668F6">
      <w:pPr>
        <w:jc w:val="center"/>
        <w:rPr>
          <w:b/>
          <w:szCs w:val="22"/>
          <w:lang w:eastAsia="lt-LT"/>
        </w:rPr>
      </w:pPr>
    </w:p>
    <w:p w14:paraId="0E387092" w14:textId="77777777" w:rsidR="00036FC2" w:rsidRDefault="00036FC2" w:rsidP="005668F6">
      <w:pPr>
        <w:jc w:val="center"/>
        <w:rPr>
          <w:b/>
          <w:szCs w:val="22"/>
          <w:lang w:eastAsia="lt-LT"/>
        </w:rPr>
      </w:pPr>
    </w:p>
    <w:p w14:paraId="7F9F56FD" w14:textId="77777777" w:rsidR="00036FC2" w:rsidRDefault="00036FC2" w:rsidP="005668F6">
      <w:pPr>
        <w:jc w:val="center"/>
        <w:rPr>
          <w:b/>
          <w:szCs w:val="22"/>
          <w:lang w:eastAsia="lt-LT"/>
        </w:rPr>
      </w:pPr>
    </w:p>
    <w:p w14:paraId="0CFB85AA" w14:textId="77777777" w:rsidR="00036FC2" w:rsidRDefault="00036FC2" w:rsidP="005668F6">
      <w:pPr>
        <w:jc w:val="center"/>
        <w:rPr>
          <w:b/>
          <w:szCs w:val="22"/>
          <w:lang w:eastAsia="lt-LT"/>
        </w:rPr>
      </w:pPr>
    </w:p>
    <w:p w14:paraId="43930FD6" w14:textId="77777777" w:rsidR="00036FC2" w:rsidRDefault="00036FC2" w:rsidP="005668F6">
      <w:pPr>
        <w:jc w:val="center"/>
        <w:rPr>
          <w:b/>
          <w:szCs w:val="22"/>
          <w:lang w:eastAsia="lt-LT"/>
        </w:rPr>
      </w:pPr>
    </w:p>
    <w:p w14:paraId="7550BDC6" w14:textId="77777777" w:rsidR="00036FC2" w:rsidRDefault="00036FC2" w:rsidP="005668F6">
      <w:pPr>
        <w:jc w:val="center"/>
        <w:rPr>
          <w:b/>
          <w:szCs w:val="22"/>
          <w:lang w:eastAsia="lt-LT"/>
        </w:rPr>
      </w:pPr>
    </w:p>
    <w:p w14:paraId="0994D046" w14:textId="77777777" w:rsidR="00036FC2" w:rsidRDefault="00036FC2" w:rsidP="005668F6">
      <w:pPr>
        <w:jc w:val="center"/>
        <w:rPr>
          <w:b/>
          <w:szCs w:val="22"/>
          <w:lang w:eastAsia="lt-LT"/>
        </w:rPr>
      </w:pPr>
    </w:p>
    <w:p w14:paraId="79D2570A" w14:textId="77777777" w:rsidR="00036FC2" w:rsidRDefault="00036FC2" w:rsidP="005668F6">
      <w:pPr>
        <w:jc w:val="center"/>
        <w:rPr>
          <w:b/>
          <w:szCs w:val="22"/>
          <w:lang w:eastAsia="lt-LT"/>
        </w:rPr>
      </w:pPr>
    </w:p>
    <w:p w14:paraId="717B2097" w14:textId="77777777" w:rsidR="00036FC2" w:rsidRDefault="00036FC2" w:rsidP="005668F6">
      <w:pPr>
        <w:jc w:val="center"/>
        <w:rPr>
          <w:b/>
          <w:szCs w:val="22"/>
          <w:lang w:eastAsia="lt-LT"/>
        </w:rPr>
      </w:pPr>
    </w:p>
    <w:p w14:paraId="1F6F6294" w14:textId="77777777" w:rsidR="00036FC2" w:rsidRDefault="00036FC2" w:rsidP="005668F6">
      <w:pPr>
        <w:jc w:val="center"/>
        <w:rPr>
          <w:b/>
          <w:szCs w:val="22"/>
          <w:lang w:eastAsia="lt-LT"/>
        </w:rPr>
      </w:pPr>
    </w:p>
    <w:p w14:paraId="2D34DCD7" w14:textId="77777777" w:rsidR="00036FC2" w:rsidRDefault="00036FC2" w:rsidP="005668F6">
      <w:pPr>
        <w:jc w:val="center"/>
        <w:rPr>
          <w:b/>
          <w:szCs w:val="22"/>
          <w:lang w:eastAsia="lt-LT"/>
        </w:rPr>
      </w:pPr>
    </w:p>
    <w:p w14:paraId="5461DA51" w14:textId="77777777" w:rsidR="00036FC2" w:rsidRDefault="00036FC2" w:rsidP="005668F6">
      <w:pPr>
        <w:jc w:val="center"/>
        <w:rPr>
          <w:b/>
          <w:szCs w:val="22"/>
          <w:lang w:eastAsia="lt-LT"/>
        </w:rPr>
      </w:pPr>
    </w:p>
    <w:p w14:paraId="500B9804" w14:textId="77777777" w:rsidR="00036FC2" w:rsidRDefault="00036FC2" w:rsidP="005668F6">
      <w:pPr>
        <w:jc w:val="center"/>
        <w:rPr>
          <w:b/>
          <w:szCs w:val="22"/>
          <w:lang w:eastAsia="lt-LT"/>
        </w:rPr>
      </w:pPr>
    </w:p>
    <w:p w14:paraId="41D765F5" w14:textId="77777777" w:rsidR="00036FC2" w:rsidRDefault="00036FC2" w:rsidP="005668F6">
      <w:pPr>
        <w:jc w:val="center"/>
        <w:rPr>
          <w:b/>
          <w:szCs w:val="22"/>
          <w:lang w:eastAsia="lt-LT"/>
        </w:rPr>
      </w:pPr>
    </w:p>
    <w:p w14:paraId="690FFAB8" w14:textId="77777777" w:rsidR="00036FC2" w:rsidRDefault="00036FC2" w:rsidP="005668F6">
      <w:pPr>
        <w:jc w:val="center"/>
        <w:rPr>
          <w:b/>
          <w:szCs w:val="22"/>
          <w:lang w:eastAsia="lt-LT"/>
        </w:rPr>
      </w:pPr>
    </w:p>
    <w:p w14:paraId="49883F66" w14:textId="77777777" w:rsidR="00036FC2" w:rsidRDefault="00036FC2" w:rsidP="005668F6">
      <w:pPr>
        <w:jc w:val="center"/>
        <w:rPr>
          <w:b/>
          <w:szCs w:val="22"/>
          <w:lang w:eastAsia="lt-LT"/>
        </w:rPr>
      </w:pPr>
    </w:p>
    <w:p w14:paraId="75E168FF" w14:textId="77777777" w:rsidR="00036FC2" w:rsidRDefault="00036FC2" w:rsidP="005668F6">
      <w:pPr>
        <w:jc w:val="center"/>
        <w:rPr>
          <w:b/>
          <w:szCs w:val="22"/>
          <w:lang w:eastAsia="lt-LT"/>
        </w:rPr>
      </w:pPr>
    </w:p>
    <w:p w14:paraId="265A922F" w14:textId="77777777" w:rsidR="00036FC2" w:rsidRDefault="00036FC2" w:rsidP="005668F6">
      <w:pPr>
        <w:jc w:val="center"/>
        <w:rPr>
          <w:b/>
          <w:szCs w:val="22"/>
          <w:lang w:eastAsia="lt-LT"/>
        </w:rPr>
      </w:pPr>
    </w:p>
    <w:p w14:paraId="4900F40A" w14:textId="77777777" w:rsidR="00036FC2" w:rsidRDefault="00036FC2" w:rsidP="005668F6">
      <w:pPr>
        <w:jc w:val="center"/>
        <w:rPr>
          <w:b/>
          <w:szCs w:val="22"/>
          <w:lang w:eastAsia="lt-LT"/>
        </w:rPr>
      </w:pPr>
    </w:p>
    <w:p w14:paraId="2423C8F9" w14:textId="77777777" w:rsidR="00036FC2" w:rsidRDefault="00036FC2" w:rsidP="005668F6">
      <w:pPr>
        <w:jc w:val="center"/>
        <w:rPr>
          <w:b/>
          <w:szCs w:val="22"/>
          <w:lang w:eastAsia="lt-LT"/>
        </w:rPr>
      </w:pPr>
    </w:p>
    <w:p w14:paraId="6F5955C8" w14:textId="77777777" w:rsidR="00036FC2" w:rsidRDefault="00036FC2" w:rsidP="005668F6">
      <w:pPr>
        <w:jc w:val="center"/>
        <w:rPr>
          <w:b/>
          <w:szCs w:val="22"/>
          <w:lang w:eastAsia="lt-LT"/>
        </w:rPr>
      </w:pPr>
    </w:p>
    <w:p w14:paraId="4F2D293D" w14:textId="64318582" w:rsidR="00036FC2" w:rsidRPr="00036FC2" w:rsidRDefault="00036FC2" w:rsidP="00036FC2">
      <w:pPr>
        <w:pStyle w:val="TTEMEASMCA"/>
      </w:pPr>
      <w:r w:rsidRPr="00036FC2">
        <w:t xml:space="preserve">PAKUOTĖS LAPELIS </w:t>
      </w:r>
    </w:p>
    <w:p w14:paraId="24A733E1" w14:textId="77777777" w:rsidR="00036FC2" w:rsidRDefault="00036FC2" w:rsidP="005668F6">
      <w:pPr>
        <w:jc w:val="center"/>
        <w:rPr>
          <w:b/>
          <w:szCs w:val="22"/>
          <w:lang w:eastAsia="lt-LT"/>
        </w:rPr>
      </w:pPr>
    </w:p>
    <w:p w14:paraId="28486589" w14:textId="77777777" w:rsidR="00036FC2" w:rsidRDefault="00036FC2" w:rsidP="005668F6">
      <w:pPr>
        <w:jc w:val="center"/>
        <w:rPr>
          <w:b/>
          <w:szCs w:val="22"/>
          <w:lang w:eastAsia="lt-LT"/>
        </w:rPr>
      </w:pPr>
    </w:p>
    <w:p w14:paraId="57553063" w14:textId="77777777" w:rsidR="00036FC2" w:rsidRDefault="00036FC2" w:rsidP="005668F6">
      <w:pPr>
        <w:jc w:val="center"/>
        <w:rPr>
          <w:b/>
          <w:szCs w:val="22"/>
          <w:lang w:eastAsia="lt-LT"/>
        </w:rPr>
      </w:pPr>
    </w:p>
    <w:p w14:paraId="5A35C916" w14:textId="77777777" w:rsidR="00036FC2" w:rsidRDefault="00036FC2" w:rsidP="005668F6">
      <w:pPr>
        <w:jc w:val="center"/>
        <w:rPr>
          <w:b/>
          <w:szCs w:val="22"/>
          <w:lang w:eastAsia="lt-LT"/>
        </w:rPr>
      </w:pPr>
    </w:p>
    <w:p w14:paraId="5A834CDF" w14:textId="77777777" w:rsidR="00036FC2" w:rsidRDefault="00036FC2" w:rsidP="005668F6">
      <w:pPr>
        <w:jc w:val="center"/>
        <w:rPr>
          <w:b/>
          <w:szCs w:val="22"/>
          <w:lang w:eastAsia="lt-LT"/>
        </w:rPr>
      </w:pPr>
    </w:p>
    <w:p w14:paraId="0F0D0870" w14:textId="77777777" w:rsidR="00036FC2" w:rsidRDefault="00036FC2" w:rsidP="005668F6">
      <w:pPr>
        <w:jc w:val="center"/>
        <w:rPr>
          <w:b/>
          <w:szCs w:val="22"/>
          <w:lang w:eastAsia="lt-LT"/>
        </w:rPr>
      </w:pPr>
    </w:p>
    <w:p w14:paraId="3D6B6FE5" w14:textId="77777777" w:rsidR="00036FC2" w:rsidRDefault="00036FC2" w:rsidP="005668F6">
      <w:pPr>
        <w:jc w:val="center"/>
        <w:rPr>
          <w:b/>
          <w:szCs w:val="22"/>
          <w:lang w:eastAsia="lt-LT"/>
        </w:rPr>
      </w:pPr>
    </w:p>
    <w:p w14:paraId="579D990B" w14:textId="77777777" w:rsidR="00036FC2" w:rsidRDefault="00036FC2" w:rsidP="005668F6">
      <w:pPr>
        <w:jc w:val="center"/>
        <w:rPr>
          <w:b/>
          <w:szCs w:val="22"/>
          <w:lang w:eastAsia="lt-LT"/>
        </w:rPr>
      </w:pPr>
    </w:p>
    <w:p w14:paraId="65CB9B92" w14:textId="77777777" w:rsidR="00036FC2" w:rsidRDefault="00036FC2" w:rsidP="005668F6">
      <w:pPr>
        <w:jc w:val="center"/>
        <w:rPr>
          <w:b/>
          <w:szCs w:val="22"/>
          <w:lang w:eastAsia="lt-LT"/>
        </w:rPr>
      </w:pPr>
    </w:p>
    <w:p w14:paraId="04FE0886" w14:textId="77777777" w:rsidR="00036FC2" w:rsidRDefault="00036FC2" w:rsidP="005668F6">
      <w:pPr>
        <w:jc w:val="center"/>
        <w:rPr>
          <w:b/>
          <w:szCs w:val="22"/>
          <w:lang w:eastAsia="lt-LT"/>
        </w:rPr>
      </w:pPr>
    </w:p>
    <w:p w14:paraId="403C0068" w14:textId="77777777" w:rsidR="00036FC2" w:rsidRDefault="00036FC2" w:rsidP="005668F6">
      <w:pPr>
        <w:jc w:val="center"/>
        <w:rPr>
          <w:b/>
          <w:szCs w:val="22"/>
          <w:lang w:eastAsia="lt-LT"/>
        </w:rPr>
      </w:pPr>
    </w:p>
    <w:p w14:paraId="668AE9E4" w14:textId="77777777" w:rsidR="00036FC2" w:rsidRDefault="00036FC2" w:rsidP="005668F6">
      <w:pPr>
        <w:jc w:val="center"/>
        <w:rPr>
          <w:b/>
          <w:szCs w:val="22"/>
          <w:lang w:eastAsia="lt-LT"/>
        </w:rPr>
      </w:pPr>
    </w:p>
    <w:p w14:paraId="60BA5655" w14:textId="77777777" w:rsidR="00036FC2" w:rsidRDefault="00036FC2" w:rsidP="005668F6">
      <w:pPr>
        <w:jc w:val="center"/>
        <w:rPr>
          <w:b/>
          <w:szCs w:val="22"/>
          <w:lang w:eastAsia="lt-LT"/>
        </w:rPr>
      </w:pPr>
    </w:p>
    <w:p w14:paraId="6DABA6B4" w14:textId="77777777" w:rsidR="00036FC2" w:rsidRDefault="00036FC2" w:rsidP="005668F6">
      <w:pPr>
        <w:jc w:val="center"/>
        <w:rPr>
          <w:b/>
          <w:szCs w:val="22"/>
          <w:lang w:eastAsia="lt-LT"/>
        </w:rPr>
      </w:pPr>
    </w:p>
    <w:p w14:paraId="13FB861C" w14:textId="77777777" w:rsidR="00036FC2" w:rsidRDefault="00036FC2" w:rsidP="005668F6">
      <w:pPr>
        <w:jc w:val="center"/>
        <w:rPr>
          <w:b/>
          <w:szCs w:val="22"/>
          <w:lang w:eastAsia="lt-LT"/>
        </w:rPr>
      </w:pPr>
    </w:p>
    <w:p w14:paraId="51BEF5CD" w14:textId="77777777" w:rsidR="00036FC2" w:rsidRDefault="00036FC2" w:rsidP="005668F6">
      <w:pPr>
        <w:jc w:val="center"/>
        <w:rPr>
          <w:b/>
          <w:szCs w:val="22"/>
          <w:lang w:eastAsia="lt-LT"/>
        </w:rPr>
      </w:pPr>
    </w:p>
    <w:p w14:paraId="651504FE" w14:textId="77777777" w:rsidR="00036FC2" w:rsidRDefault="00036FC2" w:rsidP="005668F6">
      <w:pPr>
        <w:jc w:val="center"/>
        <w:rPr>
          <w:b/>
          <w:szCs w:val="22"/>
          <w:lang w:eastAsia="lt-LT"/>
        </w:rPr>
      </w:pPr>
    </w:p>
    <w:p w14:paraId="6C91A43C" w14:textId="77777777" w:rsidR="00036FC2" w:rsidRDefault="00036FC2" w:rsidP="005668F6">
      <w:pPr>
        <w:jc w:val="center"/>
        <w:rPr>
          <w:b/>
          <w:szCs w:val="22"/>
          <w:lang w:eastAsia="lt-LT"/>
        </w:rPr>
      </w:pPr>
    </w:p>
    <w:p w14:paraId="531DFEEC" w14:textId="77777777" w:rsidR="00036FC2" w:rsidRDefault="00036FC2" w:rsidP="005668F6">
      <w:pPr>
        <w:jc w:val="center"/>
        <w:rPr>
          <w:b/>
          <w:szCs w:val="22"/>
          <w:lang w:eastAsia="lt-LT"/>
        </w:rPr>
      </w:pPr>
    </w:p>
    <w:p w14:paraId="0F1F4857" w14:textId="77777777" w:rsidR="00036FC2" w:rsidRDefault="00036FC2" w:rsidP="005668F6">
      <w:pPr>
        <w:jc w:val="center"/>
        <w:rPr>
          <w:b/>
          <w:szCs w:val="22"/>
          <w:lang w:eastAsia="lt-LT"/>
        </w:rPr>
      </w:pPr>
    </w:p>
    <w:p w14:paraId="78B2DFD2" w14:textId="77777777" w:rsidR="00036FC2" w:rsidRDefault="00036FC2" w:rsidP="005668F6">
      <w:pPr>
        <w:jc w:val="center"/>
        <w:rPr>
          <w:b/>
          <w:szCs w:val="22"/>
          <w:lang w:eastAsia="lt-LT"/>
        </w:rPr>
      </w:pPr>
    </w:p>
    <w:p w14:paraId="44852CA0" w14:textId="77777777" w:rsidR="00036FC2" w:rsidRDefault="00036FC2" w:rsidP="005668F6">
      <w:pPr>
        <w:jc w:val="center"/>
        <w:rPr>
          <w:b/>
          <w:szCs w:val="22"/>
          <w:lang w:eastAsia="lt-LT"/>
        </w:rPr>
      </w:pPr>
    </w:p>
    <w:p w14:paraId="1E67D947" w14:textId="4DCCF0EC" w:rsidR="00036FC2" w:rsidRDefault="00036FC2" w:rsidP="005668F6">
      <w:pPr>
        <w:jc w:val="center"/>
        <w:rPr>
          <w:b/>
          <w:szCs w:val="22"/>
          <w:lang w:eastAsia="lt-LT"/>
        </w:rPr>
      </w:pPr>
      <w:bookmarkStart w:id="2" w:name="_GoBack"/>
      <w:bookmarkEnd w:id="2"/>
    </w:p>
    <w:p w14:paraId="48E92F65" w14:textId="2EB43647" w:rsidR="005668F6" w:rsidRPr="0038614C" w:rsidRDefault="005668F6" w:rsidP="005668F6">
      <w:pPr>
        <w:jc w:val="center"/>
        <w:rPr>
          <w:b/>
          <w:szCs w:val="22"/>
          <w:lang w:eastAsia="lt-LT"/>
        </w:rPr>
      </w:pPr>
      <w:r w:rsidRPr="0038614C">
        <w:rPr>
          <w:b/>
          <w:szCs w:val="22"/>
          <w:lang w:eastAsia="lt-LT"/>
        </w:rPr>
        <w:t>Pakuotės lapelis: informacija vartotojui</w:t>
      </w:r>
      <w:bookmarkEnd w:id="0"/>
      <w:bookmarkEnd w:id="1"/>
    </w:p>
    <w:p w14:paraId="34CC105B" w14:textId="77777777" w:rsidR="005668F6" w:rsidRPr="0038614C" w:rsidRDefault="005668F6" w:rsidP="005668F6">
      <w:pPr>
        <w:jc w:val="center"/>
        <w:rPr>
          <w:noProof/>
          <w:szCs w:val="22"/>
          <w:lang w:eastAsia="lt-LT"/>
        </w:rPr>
      </w:pPr>
    </w:p>
    <w:p w14:paraId="6D02B373" w14:textId="677D78CA" w:rsidR="005668F6" w:rsidRPr="0038614C" w:rsidRDefault="00C4355C" w:rsidP="005668F6">
      <w:pPr>
        <w:jc w:val="center"/>
        <w:rPr>
          <w:b/>
          <w:szCs w:val="22"/>
          <w:lang w:eastAsia="lt-LT"/>
        </w:rPr>
      </w:pPr>
      <w:r w:rsidRPr="00C4355C">
        <w:rPr>
          <w:b/>
          <w:szCs w:val="22"/>
          <w:lang w:eastAsia="lt-LT"/>
        </w:rPr>
        <w:t>CEFUROXIM DR. EBERTH</w:t>
      </w:r>
      <w:r>
        <w:rPr>
          <w:b/>
          <w:szCs w:val="22"/>
          <w:lang w:eastAsia="lt-LT"/>
        </w:rPr>
        <w:t xml:space="preserve"> </w:t>
      </w:r>
      <w:r w:rsidR="003158DD">
        <w:rPr>
          <w:b/>
          <w:szCs w:val="22"/>
          <w:lang w:eastAsia="lt-LT"/>
        </w:rPr>
        <w:t>1</w:t>
      </w:r>
      <w:r w:rsidR="005668F6" w:rsidRPr="0038614C">
        <w:rPr>
          <w:b/>
          <w:szCs w:val="22"/>
          <w:lang w:eastAsia="lt-LT"/>
        </w:rPr>
        <w:t>500 mg milteliai injekciniam ar infuziniam tirpalui</w:t>
      </w:r>
    </w:p>
    <w:p w14:paraId="1BAB3B7D" w14:textId="142D1FA2" w:rsidR="005668F6" w:rsidRPr="0038614C" w:rsidRDefault="009373FA" w:rsidP="005668F6">
      <w:pPr>
        <w:jc w:val="center"/>
        <w:rPr>
          <w:noProof/>
          <w:szCs w:val="22"/>
          <w:lang w:eastAsia="lt-LT"/>
        </w:rPr>
      </w:pPr>
      <w:proofErr w:type="spellStart"/>
      <w:r>
        <w:rPr>
          <w:szCs w:val="22"/>
          <w:lang w:eastAsia="lt-LT"/>
        </w:rPr>
        <w:t>c</w:t>
      </w:r>
      <w:r w:rsidR="005668F6" w:rsidRPr="0038614C">
        <w:rPr>
          <w:szCs w:val="22"/>
          <w:lang w:eastAsia="lt-LT"/>
        </w:rPr>
        <w:t>efuroksimas</w:t>
      </w:r>
      <w:proofErr w:type="spellEnd"/>
    </w:p>
    <w:p w14:paraId="1315F5DE" w14:textId="77777777" w:rsidR="005668F6" w:rsidRPr="0038614C" w:rsidRDefault="005668F6" w:rsidP="005668F6">
      <w:pPr>
        <w:rPr>
          <w:szCs w:val="22"/>
          <w:lang w:eastAsia="lt-LT"/>
        </w:rPr>
      </w:pPr>
    </w:p>
    <w:p w14:paraId="4C85F5C1" w14:textId="77777777" w:rsidR="005668F6" w:rsidRPr="0038614C" w:rsidRDefault="005668F6" w:rsidP="005668F6">
      <w:pPr>
        <w:rPr>
          <w:b/>
          <w:szCs w:val="22"/>
        </w:rPr>
      </w:pPr>
      <w:r w:rsidRPr="0038614C">
        <w:rPr>
          <w:b/>
          <w:szCs w:val="22"/>
        </w:rPr>
        <w:t>Atidžiai perskaitykite visą šį lapelį, prieš pradėdami vartoti vaistą, nes jame pateikiama Jums svarbi informacija.</w:t>
      </w:r>
    </w:p>
    <w:p w14:paraId="4A31B81E" w14:textId="77777777" w:rsidR="005668F6" w:rsidRPr="00606D49" w:rsidRDefault="005668F6" w:rsidP="005668F6">
      <w:pPr>
        <w:pStyle w:val="ListParagraph"/>
        <w:numPr>
          <w:ilvl w:val="0"/>
          <w:numId w:val="3"/>
        </w:numPr>
        <w:ind w:left="567" w:hanging="567"/>
        <w:rPr>
          <w:szCs w:val="22"/>
        </w:rPr>
      </w:pPr>
      <w:r w:rsidRPr="00606D49">
        <w:rPr>
          <w:szCs w:val="22"/>
        </w:rPr>
        <w:t>Neišmeskite šio lapelio, nes vėl gali prireikti jį perskaityti.</w:t>
      </w:r>
    </w:p>
    <w:p w14:paraId="707129EB" w14:textId="77777777" w:rsidR="005668F6" w:rsidRPr="00606D49" w:rsidRDefault="005668F6" w:rsidP="005668F6">
      <w:pPr>
        <w:pStyle w:val="ListParagraph"/>
        <w:numPr>
          <w:ilvl w:val="0"/>
          <w:numId w:val="3"/>
        </w:numPr>
        <w:ind w:left="567" w:hanging="567"/>
        <w:rPr>
          <w:szCs w:val="22"/>
        </w:rPr>
      </w:pPr>
      <w:r w:rsidRPr="00606D49">
        <w:rPr>
          <w:szCs w:val="22"/>
        </w:rPr>
        <w:t>Jeigu kiltų daugiau klausimų, kreipkitės į gydytoją arba vaistininką.</w:t>
      </w:r>
    </w:p>
    <w:p w14:paraId="4062001A" w14:textId="77777777" w:rsidR="005668F6" w:rsidRPr="00606D49" w:rsidRDefault="005668F6" w:rsidP="005668F6">
      <w:pPr>
        <w:pStyle w:val="ListParagraph"/>
        <w:numPr>
          <w:ilvl w:val="0"/>
          <w:numId w:val="3"/>
        </w:numPr>
        <w:ind w:left="567" w:hanging="567"/>
        <w:rPr>
          <w:szCs w:val="22"/>
        </w:rPr>
      </w:pPr>
      <w:r w:rsidRPr="00606D49">
        <w:rPr>
          <w:szCs w:val="22"/>
        </w:rPr>
        <w:t>Šis vaistas skirtas tik Jums, todėl kitiems žmonėms jo duoti negalima. Vaistas gali jiems pakenkti (net tiems, kurių ligos požymiai yra tokie patys kaip Jūsų).</w:t>
      </w:r>
    </w:p>
    <w:p w14:paraId="0AAAB64C" w14:textId="77777777" w:rsidR="005668F6" w:rsidRPr="00F75BFB" w:rsidRDefault="005668F6" w:rsidP="005668F6">
      <w:pPr>
        <w:pStyle w:val="ListParagraph"/>
        <w:numPr>
          <w:ilvl w:val="0"/>
          <w:numId w:val="3"/>
        </w:numPr>
        <w:ind w:left="567" w:hanging="567"/>
        <w:rPr>
          <w:szCs w:val="22"/>
        </w:rPr>
      </w:pPr>
      <w:r w:rsidRPr="00F75BFB">
        <w:rPr>
          <w:szCs w:val="22"/>
        </w:rPr>
        <w:t>Jeigu pasireiškė šalutinis poveikis arba (net jeigu jis šiame lapelyje nenurodytas), kreipkitės į gydytoją arba vaistininką. Žr. 4 skyrių.</w:t>
      </w:r>
    </w:p>
    <w:p w14:paraId="522034B6" w14:textId="77777777" w:rsidR="005668F6" w:rsidRPr="0038614C" w:rsidRDefault="005668F6" w:rsidP="005668F6">
      <w:pPr>
        <w:ind w:left="709" w:hanging="709"/>
        <w:rPr>
          <w:szCs w:val="22"/>
          <w:lang w:eastAsia="lt-LT"/>
        </w:rPr>
      </w:pPr>
    </w:p>
    <w:p w14:paraId="3892FF50" w14:textId="77777777" w:rsidR="005668F6" w:rsidRPr="0038614C" w:rsidRDefault="005668F6" w:rsidP="005668F6">
      <w:pPr>
        <w:ind w:left="720" w:hanging="720"/>
        <w:rPr>
          <w:b/>
          <w:szCs w:val="22"/>
          <w:lang w:eastAsia="lt-LT"/>
        </w:rPr>
      </w:pPr>
      <w:r w:rsidRPr="0038614C">
        <w:rPr>
          <w:b/>
          <w:szCs w:val="22"/>
          <w:lang w:eastAsia="lt-LT"/>
        </w:rPr>
        <w:t>Apie ką rašoma šiame lapelyje?</w:t>
      </w:r>
    </w:p>
    <w:p w14:paraId="7A5967B1" w14:textId="77777777" w:rsidR="005668F6" w:rsidRPr="0038614C" w:rsidRDefault="005668F6" w:rsidP="005668F6">
      <w:pPr>
        <w:ind w:left="720" w:hanging="720"/>
        <w:rPr>
          <w:b/>
          <w:szCs w:val="22"/>
          <w:lang w:eastAsia="lt-LT"/>
        </w:rPr>
      </w:pPr>
    </w:p>
    <w:p w14:paraId="52EBE404" w14:textId="28A853F7" w:rsidR="005668F6" w:rsidRPr="0038614C" w:rsidRDefault="005668F6" w:rsidP="005668F6">
      <w:pPr>
        <w:ind w:left="720" w:hanging="720"/>
        <w:rPr>
          <w:szCs w:val="22"/>
          <w:lang w:eastAsia="lt-LT"/>
        </w:rPr>
      </w:pPr>
      <w:r w:rsidRPr="0038614C">
        <w:rPr>
          <w:szCs w:val="22"/>
          <w:lang w:eastAsia="lt-LT"/>
        </w:rPr>
        <w:t>1.</w:t>
      </w:r>
      <w:r w:rsidRPr="0038614C">
        <w:rPr>
          <w:szCs w:val="22"/>
          <w:lang w:eastAsia="lt-LT"/>
        </w:rPr>
        <w:tab/>
        <w:t xml:space="preserve">Kas yra </w:t>
      </w:r>
      <w:r w:rsidR="009373FA" w:rsidRPr="009373FA">
        <w:rPr>
          <w:szCs w:val="22"/>
          <w:lang w:eastAsia="lt-LT"/>
        </w:rPr>
        <w:t>CEFUROXIM DR. EBERTH</w:t>
      </w:r>
      <w:r w:rsidRPr="0038614C">
        <w:rPr>
          <w:szCs w:val="22"/>
          <w:lang w:eastAsia="lt-LT"/>
        </w:rPr>
        <w:t xml:space="preserve"> ir kam jis vartojamas</w:t>
      </w:r>
    </w:p>
    <w:p w14:paraId="3E974AE4" w14:textId="57611328" w:rsidR="005668F6" w:rsidRPr="0038614C" w:rsidRDefault="005668F6" w:rsidP="005668F6">
      <w:pPr>
        <w:ind w:left="720" w:hanging="720"/>
        <w:rPr>
          <w:szCs w:val="22"/>
          <w:lang w:eastAsia="lt-LT"/>
        </w:rPr>
      </w:pPr>
      <w:r w:rsidRPr="0038614C">
        <w:rPr>
          <w:szCs w:val="22"/>
          <w:lang w:eastAsia="lt-LT"/>
        </w:rPr>
        <w:t>2.</w:t>
      </w:r>
      <w:r w:rsidRPr="0038614C">
        <w:rPr>
          <w:szCs w:val="22"/>
          <w:lang w:eastAsia="lt-LT"/>
        </w:rPr>
        <w:tab/>
        <w:t xml:space="preserve">Kas žinotina prieš vartojant </w:t>
      </w:r>
      <w:r w:rsidR="009373FA" w:rsidRPr="009373FA">
        <w:rPr>
          <w:szCs w:val="22"/>
          <w:lang w:eastAsia="lt-LT"/>
        </w:rPr>
        <w:t>CEFUROXIM DR. EBERTH</w:t>
      </w:r>
    </w:p>
    <w:p w14:paraId="4D20D3B6" w14:textId="1CB1C388" w:rsidR="005668F6" w:rsidRPr="0038614C" w:rsidRDefault="005668F6" w:rsidP="005668F6">
      <w:pPr>
        <w:ind w:left="720" w:hanging="720"/>
        <w:rPr>
          <w:szCs w:val="22"/>
          <w:lang w:eastAsia="lt-LT"/>
        </w:rPr>
      </w:pPr>
      <w:r w:rsidRPr="0038614C">
        <w:rPr>
          <w:szCs w:val="22"/>
          <w:lang w:eastAsia="lt-LT"/>
        </w:rPr>
        <w:t>3.</w:t>
      </w:r>
      <w:r w:rsidRPr="0038614C">
        <w:rPr>
          <w:szCs w:val="22"/>
          <w:lang w:eastAsia="lt-LT"/>
        </w:rPr>
        <w:tab/>
        <w:t xml:space="preserve">Kaip vartoti </w:t>
      </w:r>
      <w:r w:rsidR="009373FA" w:rsidRPr="009373FA">
        <w:rPr>
          <w:szCs w:val="22"/>
          <w:lang w:eastAsia="lt-LT"/>
        </w:rPr>
        <w:t>CEFUROXIM DR. EBERTH</w:t>
      </w:r>
    </w:p>
    <w:p w14:paraId="7F66C082" w14:textId="77777777" w:rsidR="005668F6" w:rsidRPr="0038614C" w:rsidRDefault="005668F6" w:rsidP="005668F6">
      <w:pPr>
        <w:ind w:left="720" w:hanging="720"/>
        <w:rPr>
          <w:szCs w:val="22"/>
          <w:lang w:eastAsia="lt-LT"/>
        </w:rPr>
      </w:pPr>
      <w:r w:rsidRPr="0038614C">
        <w:rPr>
          <w:szCs w:val="22"/>
          <w:lang w:eastAsia="lt-LT"/>
        </w:rPr>
        <w:t>4.</w:t>
      </w:r>
      <w:r w:rsidRPr="0038614C">
        <w:rPr>
          <w:szCs w:val="22"/>
          <w:lang w:eastAsia="lt-LT"/>
        </w:rPr>
        <w:tab/>
        <w:t>Galimas šalutinis poveikis</w:t>
      </w:r>
    </w:p>
    <w:p w14:paraId="23F441CD" w14:textId="126FC9A8" w:rsidR="005668F6" w:rsidRPr="0038614C" w:rsidRDefault="005668F6" w:rsidP="005668F6">
      <w:pPr>
        <w:ind w:left="720" w:hanging="720"/>
        <w:rPr>
          <w:szCs w:val="22"/>
          <w:lang w:eastAsia="lt-LT"/>
        </w:rPr>
      </w:pPr>
      <w:r w:rsidRPr="0038614C">
        <w:rPr>
          <w:szCs w:val="22"/>
          <w:lang w:eastAsia="lt-LT"/>
        </w:rPr>
        <w:t>5.</w:t>
      </w:r>
      <w:r w:rsidRPr="0038614C">
        <w:rPr>
          <w:szCs w:val="22"/>
          <w:lang w:eastAsia="lt-LT"/>
        </w:rPr>
        <w:tab/>
        <w:t xml:space="preserve">Kaip laikyti </w:t>
      </w:r>
      <w:r w:rsidR="009373FA" w:rsidRPr="009373FA">
        <w:rPr>
          <w:szCs w:val="22"/>
          <w:lang w:eastAsia="lt-LT"/>
        </w:rPr>
        <w:t>CEFUROXIM DR. EBERTH</w:t>
      </w:r>
    </w:p>
    <w:p w14:paraId="6C8D11A3" w14:textId="77777777" w:rsidR="005668F6" w:rsidRPr="0038614C" w:rsidRDefault="005668F6" w:rsidP="005668F6">
      <w:pPr>
        <w:ind w:left="720" w:hanging="720"/>
        <w:rPr>
          <w:szCs w:val="22"/>
          <w:lang w:eastAsia="lt-LT"/>
        </w:rPr>
      </w:pPr>
      <w:r w:rsidRPr="0038614C">
        <w:rPr>
          <w:szCs w:val="22"/>
          <w:lang w:eastAsia="lt-LT"/>
        </w:rPr>
        <w:t>6.</w:t>
      </w:r>
      <w:r w:rsidRPr="0038614C">
        <w:rPr>
          <w:szCs w:val="22"/>
          <w:lang w:eastAsia="lt-LT"/>
        </w:rPr>
        <w:tab/>
        <w:t>Pakuotės turinys ir kita informacija</w:t>
      </w:r>
    </w:p>
    <w:p w14:paraId="7AEA94F2" w14:textId="77777777" w:rsidR="005668F6" w:rsidRPr="0038614C" w:rsidRDefault="005668F6" w:rsidP="005668F6">
      <w:pPr>
        <w:rPr>
          <w:szCs w:val="22"/>
          <w:lang w:eastAsia="lt-LT"/>
        </w:rPr>
      </w:pPr>
    </w:p>
    <w:p w14:paraId="1460F623" w14:textId="77777777" w:rsidR="005668F6" w:rsidRPr="0038614C" w:rsidRDefault="005668F6" w:rsidP="005668F6">
      <w:pPr>
        <w:rPr>
          <w:szCs w:val="22"/>
          <w:lang w:eastAsia="lt-LT"/>
        </w:rPr>
      </w:pPr>
    </w:p>
    <w:p w14:paraId="66CF57AE" w14:textId="1251BB1D" w:rsidR="005668F6" w:rsidRPr="0038614C" w:rsidRDefault="005668F6" w:rsidP="005668F6">
      <w:pPr>
        <w:rPr>
          <w:b/>
          <w:szCs w:val="22"/>
        </w:rPr>
      </w:pPr>
      <w:r w:rsidRPr="0038614C">
        <w:rPr>
          <w:b/>
          <w:szCs w:val="22"/>
        </w:rPr>
        <w:t>1.</w:t>
      </w:r>
      <w:r w:rsidRPr="0038614C">
        <w:rPr>
          <w:b/>
          <w:szCs w:val="22"/>
        </w:rPr>
        <w:tab/>
        <w:t xml:space="preserve">Kas yra </w:t>
      </w:r>
      <w:r w:rsidR="009373FA" w:rsidRPr="00C4355C">
        <w:rPr>
          <w:b/>
          <w:szCs w:val="22"/>
          <w:lang w:eastAsia="lt-LT"/>
        </w:rPr>
        <w:t>CEFUROXIM DR. EBERTH</w:t>
      </w:r>
      <w:r w:rsidRPr="0038614C">
        <w:rPr>
          <w:b/>
          <w:szCs w:val="22"/>
        </w:rPr>
        <w:t xml:space="preserve"> ir kam jis vartojamas</w:t>
      </w:r>
    </w:p>
    <w:p w14:paraId="3B63AC8A" w14:textId="77777777" w:rsidR="005668F6" w:rsidRPr="0038614C" w:rsidRDefault="005668F6" w:rsidP="005668F6">
      <w:pPr>
        <w:rPr>
          <w:szCs w:val="22"/>
          <w:lang w:eastAsia="lt-LT"/>
        </w:rPr>
      </w:pPr>
    </w:p>
    <w:p w14:paraId="79DF0D69" w14:textId="44B65950" w:rsidR="005668F6" w:rsidRPr="0038614C" w:rsidRDefault="009373FA" w:rsidP="005668F6">
      <w:pPr>
        <w:rPr>
          <w:szCs w:val="22"/>
          <w:lang w:eastAsia="lt-LT"/>
        </w:rPr>
      </w:pPr>
      <w:r w:rsidRPr="009373FA">
        <w:rPr>
          <w:szCs w:val="22"/>
          <w:lang w:eastAsia="lt-LT"/>
        </w:rPr>
        <w:t>CEFUROXIM DR. EBERTH</w:t>
      </w:r>
      <w:r w:rsidR="005668F6" w:rsidRPr="0038614C">
        <w:rPr>
          <w:szCs w:val="22"/>
          <w:lang w:eastAsia="lt-LT"/>
        </w:rPr>
        <w:t xml:space="preserve"> yra antibiotikas, kuriuo gydomi suaugusieji ir vaikai. Jis naikina infekcines ligas sukeliančias bakterijas. Jis priklauso vaistų, vadinamų </w:t>
      </w:r>
      <w:proofErr w:type="spellStart"/>
      <w:r w:rsidR="005668F6" w:rsidRPr="0038614C">
        <w:rPr>
          <w:i/>
          <w:iCs/>
          <w:szCs w:val="22"/>
          <w:lang w:eastAsia="lt-LT"/>
        </w:rPr>
        <w:t>cefalosporinais</w:t>
      </w:r>
      <w:proofErr w:type="spellEnd"/>
      <w:r w:rsidR="005668F6" w:rsidRPr="0038614C">
        <w:rPr>
          <w:szCs w:val="22"/>
          <w:lang w:eastAsia="lt-LT"/>
        </w:rPr>
        <w:t xml:space="preserve">, grupei. </w:t>
      </w:r>
    </w:p>
    <w:p w14:paraId="7D1268D5" w14:textId="77777777" w:rsidR="005668F6" w:rsidRPr="0038614C" w:rsidRDefault="005668F6" w:rsidP="005668F6">
      <w:pPr>
        <w:rPr>
          <w:szCs w:val="22"/>
          <w:lang w:eastAsia="lt-LT"/>
        </w:rPr>
      </w:pPr>
    </w:p>
    <w:p w14:paraId="464C9E9A" w14:textId="6CF333C3" w:rsidR="005668F6" w:rsidRPr="0038614C" w:rsidRDefault="00FE6FD9" w:rsidP="005668F6">
      <w:pPr>
        <w:rPr>
          <w:szCs w:val="22"/>
        </w:rPr>
      </w:pPr>
      <w:r w:rsidRPr="00FE6FD9">
        <w:rPr>
          <w:bCs/>
          <w:szCs w:val="22"/>
        </w:rPr>
        <w:t>CEFUROXIM DR. EBERTH</w:t>
      </w:r>
      <w:r w:rsidR="005668F6" w:rsidRPr="0038614C">
        <w:rPr>
          <w:bCs/>
          <w:szCs w:val="22"/>
        </w:rPr>
        <w:t xml:space="preserve"> gydomos infekcinės ligos</w:t>
      </w:r>
      <w:r w:rsidR="005668F6" w:rsidRPr="0038614C">
        <w:rPr>
          <w:szCs w:val="22"/>
        </w:rPr>
        <w:t xml:space="preserve">: </w:t>
      </w:r>
    </w:p>
    <w:p w14:paraId="046D5117" w14:textId="77777777" w:rsidR="005668F6" w:rsidRPr="0038614C" w:rsidRDefault="005668F6" w:rsidP="005668F6">
      <w:pPr>
        <w:numPr>
          <w:ilvl w:val="0"/>
          <w:numId w:val="4"/>
        </w:numPr>
        <w:tabs>
          <w:tab w:val="left" w:pos="567"/>
        </w:tabs>
        <w:suppressAutoHyphens/>
        <w:ind w:left="567" w:hanging="567"/>
        <w:contextualSpacing/>
        <w:rPr>
          <w:szCs w:val="22"/>
        </w:rPr>
      </w:pPr>
      <w:r w:rsidRPr="0038614C">
        <w:rPr>
          <w:szCs w:val="22"/>
        </w:rPr>
        <w:t xml:space="preserve">plaučių ar krūtinės ląstos; </w:t>
      </w:r>
    </w:p>
    <w:p w14:paraId="70CC9C58" w14:textId="77777777" w:rsidR="005668F6" w:rsidRPr="0038614C" w:rsidRDefault="005668F6" w:rsidP="005668F6">
      <w:pPr>
        <w:numPr>
          <w:ilvl w:val="0"/>
          <w:numId w:val="4"/>
        </w:numPr>
        <w:tabs>
          <w:tab w:val="left" w:pos="567"/>
        </w:tabs>
        <w:suppressAutoHyphens/>
        <w:ind w:left="567" w:hanging="567"/>
        <w:contextualSpacing/>
        <w:rPr>
          <w:szCs w:val="22"/>
        </w:rPr>
      </w:pPr>
      <w:r w:rsidRPr="0038614C">
        <w:rPr>
          <w:szCs w:val="22"/>
        </w:rPr>
        <w:t xml:space="preserve">šlapimo takų; </w:t>
      </w:r>
    </w:p>
    <w:p w14:paraId="7496D6A0" w14:textId="77777777" w:rsidR="005668F6" w:rsidRPr="0038614C" w:rsidRDefault="005668F6" w:rsidP="005668F6">
      <w:pPr>
        <w:numPr>
          <w:ilvl w:val="0"/>
          <w:numId w:val="4"/>
        </w:numPr>
        <w:tabs>
          <w:tab w:val="left" w:pos="567"/>
        </w:tabs>
        <w:suppressAutoHyphens/>
        <w:ind w:left="567" w:hanging="567"/>
        <w:contextualSpacing/>
        <w:rPr>
          <w:szCs w:val="22"/>
        </w:rPr>
      </w:pPr>
      <w:r w:rsidRPr="0038614C">
        <w:rPr>
          <w:szCs w:val="22"/>
        </w:rPr>
        <w:t xml:space="preserve">odos ir poodinio audinio; </w:t>
      </w:r>
    </w:p>
    <w:p w14:paraId="59B49F4D" w14:textId="77777777" w:rsidR="005668F6" w:rsidRPr="0038614C" w:rsidRDefault="005668F6" w:rsidP="005668F6">
      <w:pPr>
        <w:numPr>
          <w:ilvl w:val="0"/>
          <w:numId w:val="4"/>
        </w:numPr>
        <w:tabs>
          <w:tab w:val="left" w:pos="567"/>
        </w:tabs>
        <w:suppressAutoHyphens/>
        <w:ind w:left="567" w:hanging="567"/>
        <w:contextualSpacing/>
        <w:rPr>
          <w:szCs w:val="22"/>
        </w:rPr>
      </w:pPr>
      <w:r w:rsidRPr="0038614C">
        <w:rPr>
          <w:szCs w:val="22"/>
        </w:rPr>
        <w:t>pilvo.</w:t>
      </w:r>
    </w:p>
    <w:p w14:paraId="01502B76" w14:textId="77777777" w:rsidR="005668F6" w:rsidRPr="0038614C" w:rsidRDefault="005668F6" w:rsidP="005668F6">
      <w:pPr>
        <w:rPr>
          <w:szCs w:val="22"/>
        </w:rPr>
      </w:pPr>
    </w:p>
    <w:p w14:paraId="7BA00336" w14:textId="21855B98" w:rsidR="005668F6" w:rsidRPr="0038614C" w:rsidRDefault="005668F6" w:rsidP="005668F6">
      <w:pPr>
        <w:rPr>
          <w:b/>
          <w:szCs w:val="22"/>
        </w:rPr>
      </w:pPr>
      <w:r w:rsidRPr="0038614C">
        <w:rPr>
          <w:szCs w:val="22"/>
        </w:rPr>
        <w:t xml:space="preserve">Be to, </w:t>
      </w:r>
      <w:r w:rsidR="009373FA" w:rsidRPr="009373FA">
        <w:rPr>
          <w:szCs w:val="22"/>
        </w:rPr>
        <w:t>CEFUROXIM DR. EBERTH</w:t>
      </w:r>
      <w:r w:rsidRPr="0038614C">
        <w:rPr>
          <w:szCs w:val="22"/>
        </w:rPr>
        <w:t xml:space="preserve"> galima vartoti infekcinių ligų profilaktikai atliekant chirurgines operacijas. </w:t>
      </w:r>
    </w:p>
    <w:p w14:paraId="44A83B69" w14:textId="77777777" w:rsidR="005668F6" w:rsidRPr="0038614C" w:rsidRDefault="005668F6" w:rsidP="005668F6">
      <w:pPr>
        <w:rPr>
          <w:szCs w:val="22"/>
          <w:lang w:eastAsia="lt-LT"/>
        </w:rPr>
      </w:pPr>
    </w:p>
    <w:p w14:paraId="04FBF5DA" w14:textId="77777777" w:rsidR="005668F6" w:rsidRPr="0038614C" w:rsidRDefault="005668F6" w:rsidP="005668F6">
      <w:pPr>
        <w:rPr>
          <w:szCs w:val="22"/>
          <w:lang w:eastAsia="lt-LT"/>
        </w:rPr>
      </w:pPr>
    </w:p>
    <w:p w14:paraId="51136358" w14:textId="670737F4" w:rsidR="005668F6" w:rsidRPr="0038614C" w:rsidRDefault="005668F6" w:rsidP="005668F6">
      <w:pPr>
        <w:rPr>
          <w:b/>
          <w:szCs w:val="22"/>
        </w:rPr>
      </w:pPr>
      <w:r w:rsidRPr="0038614C">
        <w:rPr>
          <w:b/>
          <w:szCs w:val="22"/>
        </w:rPr>
        <w:t>2.</w:t>
      </w:r>
      <w:r w:rsidRPr="0038614C">
        <w:rPr>
          <w:b/>
          <w:szCs w:val="22"/>
        </w:rPr>
        <w:tab/>
        <w:t xml:space="preserve">Kas žinotina prieš vartojant </w:t>
      </w:r>
      <w:r w:rsidR="009373FA" w:rsidRPr="00C4355C">
        <w:rPr>
          <w:b/>
          <w:szCs w:val="22"/>
          <w:lang w:eastAsia="lt-LT"/>
        </w:rPr>
        <w:t>CEFUROXIM DR. EBERTH</w:t>
      </w:r>
    </w:p>
    <w:p w14:paraId="6FD6F4D1" w14:textId="77777777" w:rsidR="005668F6" w:rsidRPr="0038614C" w:rsidRDefault="005668F6" w:rsidP="005668F6">
      <w:pPr>
        <w:rPr>
          <w:szCs w:val="22"/>
          <w:lang w:eastAsia="lt-LT"/>
        </w:rPr>
      </w:pPr>
    </w:p>
    <w:p w14:paraId="247AEB91" w14:textId="77777777" w:rsidR="005668F6" w:rsidRPr="0038614C" w:rsidRDefault="005668F6" w:rsidP="005668F6">
      <w:pPr>
        <w:rPr>
          <w:szCs w:val="22"/>
          <w:lang w:eastAsia="lt-LT"/>
        </w:rPr>
      </w:pPr>
      <w:r w:rsidRPr="0038614C">
        <w:rPr>
          <w:szCs w:val="22"/>
          <w:lang w:eastAsia="lt-LT"/>
        </w:rPr>
        <w:t>Gydytojas įsitikins, ar Jums yra saugu vartoti šio vaisto.</w:t>
      </w:r>
    </w:p>
    <w:p w14:paraId="1AABD40C" w14:textId="77777777" w:rsidR="005668F6" w:rsidRPr="0038614C" w:rsidRDefault="005668F6" w:rsidP="005668F6">
      <w:pPr>
        <w:tabs>
          <w:tab w:val="left" w:pos="567"/>
        </w:tabs>
        <w:rPr>
          <w:b/>
          <w:szCs w:val="22"/>
        </w:rPr>
      </w:pPr>
    </w:p>
    <w:p w14:paraId="4CF296F1" w14:textId="5E5C0345" w:rsidR="005668F6" w:rsidRPr="0038614C" w:rsidRDefault="009373FA" w:rsidP="005668F6">
      <w:pPr>
        <w:tabs>
          <w:tab w:val="left" w:pos="567"/>
        </w:tabs>
        <w:rPr>
          <w:b/>
          <w:szCs w:val="22"/>
        </w:rPr>
      </w:pPr>
      <w:r w:rsidRPr="00C4355C">
        <w:rPr>
          <w:b/>
          <w:szCs w:val="22"/>
          <w:lang w:eastAsia="lt-LT"/>
        </w:rPr>
        <w:t>CEFUROXIM DR. EBERTH</w:t>
      </w:r>
      <w:r w:rsidR="005668F6" w:rsidRPr="0038614C">
        <w:rPr>
          <w:b/>
          <w:szCs w:val="22"/>
        </w:rPr>
        <w:t xml:space="preserve"> </w:t>
      </w:r>
      <w:r w:rsidR="00EE5A38">
        <w:rPr>
          <w:b/>
          <w:szCs w:val="22"/>
        </w:rPr>
        <w:t>draudžiama</w:t>
      </w:r>
      <w:r w:rsidR="005668F6" w:rsidRPr="0038614C">
        <w:rPr>
          <w:b/>
          <w:szCs w:val="22"/>
        </w:rPr>
        <w:t>:</w:t>
      </w:r>
    </w:p>
    <w:p w14:paraId="11957970" w14:textId="77777777" w:rsidR="005668F6" w:rsidRPr="0038614C" w:rsidRDefault="005668F6" w:rsidP="005668F6">
      <w:pPr>
        <w:numPr>
          <w:ilvl w:val="0"/>
          <w:numId w:val="5"/>
        </w:numPr>
        <w:tabs>
          <w:tab w:val="clear" w:pos="720"/>
          <w:tab w:val="num" w:pos="567"/>
        </w:tabs>
        <w:ind w:left="567" w:hanging="567"/>
        <w:rPr>
          <w:szCs w:val="22"/>
        </w:rPr>
      </w:pPr>
      <w:r w:rsidRPr="0038614C">
        <w:rPr>
          <w:szCs w:val="22"/>
        </w:rPr>
        <w:t xml:space="preserve">jeigu yra alergija </w:t>
      </w:r>
      <w:proofErr w:type="spellStart"/>
      <w:r w:rsidRPr="0038614C">
        <w:rPr>
          <w:szCs w:val="22"/>
        </w:rPr>
        <w:t>cefuroksimui</w:t>
      </w:r>
      <w:proofErr w:type="spellEnd"/>
      <w:r w:rsidRPr="0038614C">
        <w:rPr>
          <w:szCs w:val="22"/>
        </w:rPr>
        <w:t xml:space="preserve"> arba bet kuriai pagalbinei šio vaisto medžiagai (jos išvardytos 6 skyriuje);</w:t>
      </w:r>
    </w:p>
    <w:p w14:paraId="2E608805" w14:textId="77777777" w:rsidR="005668F6" w:rsidRPr="0038614C" w:rsidRDefault="005668F6" w:rsidP="005668F6">
      <w:pPr>
        <w:numPr>
          <w:ilvl w:val="0"/>
          <w:numId w:val="5"/>
        </w:numPr>
        <w:tabs>
          <w:tab w:val="clear" w:pos="720"/>
          <w:tab w:val="num" w:pos="567"/>
        </w:tabs>
        <w:suppressAutoHyphens/>
        <w:autoSpaceDE w:val="0"/>
        <w:ind w:left="567" w:hanging="567"/>
        <w:rPr>
          <w:b/>
          <w:color w:val="000000"/>
          <w:szCs w:val="22"/>
          <w:lang w:eastAsia="ar-SA"/>
        </w:rPr>
      </w:pPr>
      <w:r w:rsidRPr="0038614C">
        <w:rPr>
          <w:color w:val="000000"/>
          <w:szCs w:val="22"/>
          <w:lang w:eastAsia="ar-SA"/>
        </w:rPr>
        <w:t xml:space="preserve">jeigu yra alergija kuriam nors kitokiam beta </w:t>
      </w:r>
      <w:proofErr w:type="spellStart"/>
      <w:r w:rsidRPr="0038614C">
        <w:rPr>
          <w:color w:val="000000"/>
          <w:szCs w:val="22"/>
          <w:lang w:eastAsia="ar-SA"/>
        </w:rPr>
        <w:t>laktaminiam</w:t>
      </w:r>
      <w:proofErr w:type="spellEnd"/>
      <w:r w:rsidRPr="0038614C">
        <w:rPr>
          <w:color w:val="000000"/>
          <w:szCs w:val="22"/>
          <w:lang w:eastAsia="ar-SA"/>
        </w:rPr>
        <w:t xml:space="preserve"> antibiotikui (penicilinams, </w:t>
      </w:r>
      <w:proofErr w:type="spellStart"/>
      <w:r w:rsidRPr="0038614C">
        <w:rPr>
          <w:color w:val="000000"/>
          <w:szCs w:val="22"/>
          <w:lang w:eastAsia="ar-SA"/>
        </w:rPr>
        <w:t>monobaktamams</w:t>
      </w:r>
      <w:proofErr w:type="spellEnd"/>
      <w:r w:rsidRPr="0038614C">
        <w:rPr>
          <w:color w:val="000000"/>
          <w:szCs w:val="22"/>
          <w:lang w:eastAsia="ar-SA"/>
        </w:rPr>
        <w:t xml:space="preserve">, </w:t>
      </w:r>
      <w:proofErr w:type="spellStart"/>
      <w:r w:rsidRPr="0038614C">
        <w:rPr>
          <w:color w:val="000000"/>
          <w:szCs w:val="22"/>
          <w:lang w:eastAsia="ar-SA"/>
        </w:rPr>
        <w:t>karbapenemams</w:t>
      </w:r>
      <w:proofErr w:type="spellEnd"/>
      <w:r w:rsidRPr="0038614C">
        <w:rPr>
          <w:color w:val="000000"/>
          <w:szCs w:val="22"/>
          <w:lang w:eastAsia="ar-SA"/>
        </w:rPr>
        <w:t xml:space="preserve">). </w:t>
      </w:r>
    </w:p>
    <w:p w14:paraId="484EE27C" w14:textId="77777777" w:rsidR="005668F6" w:rsidRPr="0038614C" w:rsidRDefault="005668F6" w:rsidP="005668F6">
      <w:pPr>
        <w:rPr>
          <w:szCs w:val="22"/>
        </w:rPr>
      </w:pPr>
    </w:p>
    <w:p w14:paraId="15539181" w14:textId="752A92FB" w:rsidR="005668F6" w:rsidRPr="0038614C" w:rsidRDefault="005668F6" w:rsidP="005668F6">
      <w:pPr>
        <w:autoSpaceDE w:val="0"/>
        <w:autoSpaceDN w:val="0"/>
        <w:adjustRightInd w:val="0"/>
        <w:rPr>
          <w:color w:val="000000"/>
          <w:szCs w:val="22"/>
          <w:lang w:eastAsia="lt-LT"/>
        </w:rPr>
      </w:pPr>
      <w:r w:rsidRPr="0038614C">
        <w:rPr>
          <w:color w:val="000000"/>
          <w:szCs w:val="22"/>
          <w:lang w:eastAsia="lt-LT"/>
        </w:rPr>
        <w:t xml:space="preserve">Jeigu manote, kad yra tokių aplinkybių, apie tai </w:t>
      </w:r>
      <w:r w:rsidRPr="0038614C">
        <w:rPr>
          <w:bCs/>
          <w:color w:val="000000"/>
          <w:szCs w:val="22"/>
          <w:lang w:eastAsia="lt-LT"/>
        </w:rPr>
        <w:t xml:space="preserve">pasakykite gydytojui </w:t>
      </w:r>
      <w:r w:rsidRPr="0038614C">
        <w:rPr>
          <w:color w:val="000000"/>
          <w:szCs w:val="22"/>
          <w:lang w:eastAsia="lt-LT"/>
        </w:rPr>
        <w:t xml:space="preserve">prieš pradedant vartoti </w:t>
      </w:r>
      <w:r w:rsidR="009373FA" w:rsidRPr="009373FA">
        <w:rPr>
          <w:color w:val="000000"/>
          <w:szCs w:val="22"/>
          <w:lang w:eastAsia="lt-LT"/>
        </w:rPr>
        <w:t>CEFUROXIM DR. EBERTH</w:t>
      </w:r>
      <w:r w:rsidRPr="0038614C">
        <w:rPr>
          <w:color w:val="000000"/>
          <w:szCs w:val="22"/>
          <w:lang w:eastAsia="lt-LT"/>
        </w:rPr>
        <w:t xml:space="preserve">. </w:t>
      </w:r>
    </w:p>
    <w:p w14:paraId="4201CF44" w14:textId="77777777" w:rsidR="005668F6" w:rsidRPr="0038614C" w:rsidRDefault="005668F6" w:rsidP="005668F6">
      <w:pPr>
        <w:rPr>
          <w:b/>
          <w:bCs/>
          <w:szCs w:val="22"/>
          <w:highlight w:val="red"/>
        </w:rPr>
      </w:pPr>
    </w:p>
    <w:p w14:paraId="5A792F87" w14:textId="77777777" w:rsidR="005668F6" w:rsidRPr="0038614C" w:rsidRDefault="005668F6" w:rsidP="005668F6">
      <w:pPr>
        <w:rPr>
          <w:b/>
          <w:bCs/>
          <w:szCs w:val="22"/>
        </w:rPr>
      </w:pPr>
      <w:r w:rsidRPr="0038614C">
        <w:rPr>
          <w:b/>
          <w:bCs/>
          <w:szCs w:val="22"/>
        </w:rPr>
        <w:t>Įspėjimai ir atsargumo priemonės</w:t>
      </w:r>
    </w:p>
    <w:p w14:paraId="76214759" w14:textId="7E765918" w:rsidR="005668F6" w:rsidRPr="0038614C" w:rsidRDefault="005668F6" w:rsidP="005668F6">
      <w:pPr>
        <w:rPr>
          <w:szCs w:val="22"/>
          <w:lang w:eastAsia="lt-LT"/>
        </w:rPr>
      </w:pPr>
      <w:r w:rsidRPr="0038614C">
        <w:rPr>
          <w:noProof/>
          <w:snapToGrid w:val="0"/>
          <w:szCs w:val="22"/>
          <w:lang w:eastAsia="lt-LT"/>
        </w:rPr>
        <w:t xml:space="preserve">Pasitarkite su gydytoju arba vaistininku, prieš pradėdami vartoti </w:t>
      </w:r>
      <w:r w:rsidR="0088672E" w:rsidRPr="0088672E">
        <w:rPr>
          <w:noProof/>
          <w:snapToGrid w:val="0"/>
          <w:szCs w:val="22"/>
          <w:lang w:eastAsia="lt-LT"/>
        </w:rPr>
        <w:t>CEFUROXIM DR. EBERTH</w:t>
      </w:r>
      <w:r w:rsidRPr="0038614C">
        <w:rPr>
          <w:noProof/>
          <w:snapToGrid w:val="0"/>
          <w:szCs w:val="22"/>
          <w:lang w:eastAsia="lt-LT"/>
        </w:rPr>
        <w:t>.</w:t>
      </w:r>
    </w:p>
    <w:p w14:paraId="75BB2474" w14:textId="0A58B275" w:rsidR="005668F6" w:rsidRDefault="005668F6" w:rsidP="005668F6">
      <w:pPr>
        <w:autoSpaceDE w:val="0"/>
        <w:autoSpaceDN w:val="0"/>
        <w:adjustRightInd w:val="0"/>
        <w:rPr>
          <w:noProof/>
          <w:snapToGrid w:val="0"/>
          <w:color w:val="000000"/>
          <w:szCs w:val="22"/>
          <w:lang w:eastAsia="lt-LT"/>
        </w:rPr>
      </w:pPr>
      <w:r w:rsidRPr="0038614C">
        <w:rPr>
          <w:color w:val="000000"/>
          <w:szCs w:val="22"/>
          <w:lang w:eastAsia="lt-LT"/>
        </w:rPr>
        <w:t xml:space="preserve">Turite stebėti, ar vartojant </w:t>
      </w:r>
      <w:r w:rsidR="0088672E" w:rsidRPr="0088672E">
        <w:rPr>
          <w:noProof/>
          <w:snapToGrid w:val="0"/>
          <w:color w:val="000000"/>
          <w:szCs w:val="22"/>
          <w:lang w:eastAsia="lt-LT"/>
        </w:rPr>
        <w:t>CEFUROXIM DR. EBERTH</w:t>
      </w:r>
      <w:r w:rsidRPr="0038614C">
        <w:rPr>
          <w:color w:val="000000"/>
          <w:szCs w:val="22"/>
          <w:lang w:eastAsia="lt-LT"/>
        </w:rPr>
        <w:t>, neatsiranda tam tikrų simptomų, pavyzdžiui: alerginės reakcijos ar virškinimo trakto sutrikimai, pavyzdžiui, viduriavimas. Taip galima sumažinti galimų sutrikimų riziką. Žr. 4 skyriuje (,,</w:t>
      </w:r>
      <w:r w:rsidRPr="0038614C">
        <w:rPr>
          <w:i/>
          <w:iCs/>
          <w:color w:val="000000"/>
          <w:szCs w:val="22"/>
          <w:lang w:eastAsia="lt-LT"/>
        </w:rPr>
        <w:t>Būklės, į kurias reikia atkreipti dėmes</w:t>
      </w:r>
      <w:r w:rsidRPr="0038614C">
        <w:rPr>
          <w:color w:val="000000"/>
          <w:szCs w:val="22"/>
          <w:lang w:eastAsia="lt-LT"/>
        </w:rPr>
        <w:t xml:space="preserve">į“). Jeigu pasireiškė kokia nors alerginė reakcija kitiems antibiotikams, pavyzdžiui, penicilinui, galite būti alergiški ir </w:t>
      </w:r>
      <w:r w:rsidR="0088672E" w:rsidRPr="0088672E">
        <w:rPr>
          <w:noProof/>
          <w:snapToGrid w:val="0"/>
          <w:color w:val="000000"/>
          <w:szCs w:val="22"/>
          <w:lang w:eastAsia="lt-LT"/>
        </w:rPr>
        <w:t>CEFUROXIM DR. EBERTH</w:t>
      </w:r>
      <w:r w:rsidRPr="0038614C">
        <w:rPr>
          <w:noProof/>
          <w:snapToGrid w:val="0"/>
          <w:color w:val="000000"/>
          <w:szCs w:val="22"/>
          <w:lang w:eastAsia="lt-LT"/>
        </w:rPr>
        <w:t>.</w:t>
      </w:r>
    </w:p>
    <w:p w14:paraId="03019E2D" w14:textId="77777777" w:rsidR="00F6711E" w:rsidRPr="00682FDE" w:rsidRDefault="00F6711E" w:rsidP="00F6711E">
      <w:pPr>
        <w:autoSpaceDE w:val="0"/>
        <w:autoSpaceDN w:val="0"/>
        <w:adjustRightInd w:val="0"/>
        <w:rPr>
          <w:bCs/>
          <w:noProof/>
          <w:snapToGrid w:val="0"/>
          <w:color w:val="000000"/>
          <w:szCs w:val="22"/>
          <w:lang w:eastAsia="lt-LT"/>
        </w:rPr>
      </w:pPr>
      <w:r w:rsidRPr="00682FDE">
        <w:rPr>
          <w:bCs/>
          <w:noProof/>
          <w:snapToGrid w:val="0"/>
          <w:color w:val="000000"/>
          <w:szCs w:val="22"/>
          <w:lang w:eastAsia="lt-LT"/>
        </w:rPr>
        <w:t>Gauta pranešimų apie su gydymu cefuroksimu susijusias pavojingas odos reakcijas, įskaitant Stevenso ir Džonsono sindromą, toksinę epidermio nekrolizę, vaisto sukeltą reakciją su eozinofilija ir sisteminiais simptomais (DRESS). Pastebėję bet kurį iš 4 skyriuje aprašytų simptomų, susijusių su pavojingomis odos reakcijomis, nedelsdami kreipkitės į gydytoją (žr. 4 skyrių).</w:t>
      </w:r>
    </w:p>
    <w:p w14:paraId="559030B6" w14:textId="77777777" w:rsidR="00F6711E" w:rsidRPr="0038614C" w:rsidRDefault="00F6711E" w:rsidP="005668F6">
      <w:pPr>
        <w:autoSpaceDE w:val="0"/>
        <w:autoSpaceDN w:val="0"/>
        <w:adjustRightInd w:val="0"/>
        <w:rPr>
          <w:color w:val="000000"/>
          <w:szCs w:val="22"/>
          <w:lang w:eastAsia="lt-LT"/>
        </w:rPr>
      </w:pPr>
    </w:p>
    <w:p w14:paraId="2772718D" w14:textId="77777777" w:rsidR="005668F6" w:rsidRPr="0038614C" w:rsidRDefault="005668F6" w:rsidP="005668F6">
      <w:pPr>
        <w:autoSpaceDE w:val="0"/>
        <w:autoSpaceDN w:val="0"/>
        <w:adjustRightInd w:val="0"/>
        <w:rPr>
          <w:color w:val="000000"/>
          <w:szCs w:val="22"/>
          <w:lang w:eastAsia="lt-LT"/>
        </w:rPr>
      </w:pPr>
      <w:r w:rsidRPr="0038614C">
        <w:rPr>
          <w:b/>
          <w:bCs/>
          <w:color w:val="000000"/>
          <w:szCs w:val="22"/>
          <w:lang w:eastAsia="lt-LT"/>
        </w:rPr>
        <w:t xml:space="preserve">Jeigu reikia atlikti kraujo arba šlapimo tyrimą </w:t>
      </w:r>
    </w:p>
    <w:p w14:paraId="6C7AE7FD" w14:textId="7C0AB060" w:rsidR="005668F6" w:rsidRPr="0038614C" w:rsidRDefault="0088672E" w:rsidP="005668F6">
      <w:pPr>
        <w:autoSpaceDE w:val="0"/>
        <w:autoSpaceDN w:val="0"/>
        <w:adjustRightInd w:val="0"/>
        <w:rPr>
          <w:color w:val="000000"/>
          <w:szCs w:val="22"/>
          <w:lang w:eastAsia="lt-LT"/>
        </w:rPr>
      </w:pPr>
      <w:r w:rsidRPr="0088672E">
        <w:rPr>
          <w:noProof/>
          <w:snapToGrid w:val="0"/>
          <w:color w:val="000000"/>
          <w:szCs w:val="22"/>
          <w:lang w:eastAsia="lt-LT"/>
        </w:rPr>
        <w:t>CEFUROXIM DR. EBERTH</w:t>
      </w:r>
      <w:r w:rsidR="005668F6" w:rsidRPr="0038614C">
        <w:rPr>
          <w:color w:val="000000"/>
          <w:szCs w:val="22"/>
          <w:lang w:eastAsia="lt-LT"/>
        </w:rPr>
        <w:t xml:space="preserve"> gali veikti šlapimo arba kraujo tyrimų gliukozei nustatyti arba kraujo mėginio, kuris vadinamas </w:t>
      </w:r>
      <w:proofErr w:type="spellStart"/>
      <w:r w:rsidR="005668F6" w:rsidRPr="0038614C">
        <w:rPr>
          <w:i/>
          <w:iCs/>
          <w:color w:val="000000"/>
          <w:szCs w:val="22"/>
          <w:lang w:eastAsia="lt-LT"/>
        </w:rPr>
        <w:t>Kumbso</w:t>
      </w:r>
      <w:proofErr w:type="spellEnd"/>
      <w:r w:rsidR="005668F6" w:rsidRPr="0038614C">
        <w:rPr>
          <w:i/>
          <w:iCs/>
          <w:color w:val="000000"/>
          <w:szCs w:val="22"/>
          <w:lang w:eastAsia="lt-LT"/>
        </w:rPr>
        <w:t xml:space="preserve"> mėginiu</w:t>
      </w:r>
      <w:r w:rsidR="005668F6" w:rsidRPr="0038614C">
        <w:rPr>
          <w:color w:val="000000"/>
          <w:szCs w:val="22"/>
          <w:lang w:eastAsia="lt-LT"/>
        </w:rPr>
        <w:t xml:space="preserve">, rezultatus. Jeigu reikia atlikti kraujo tyrimą: </w:t>
      </w:r>
    </w:p>
    <w:p w14:paraId="4222D6D6" w14:textId="081C9EBE" w:rsidR="005668F6" w:rsidRPr="0038614C" w:rsidRDefault="005668F6" w:rsidP="005668F6">
      <w:pPr>
        <w:autoSpaceDE w:val="0"/>
        <w:autoSpaceDN w:val="0"/>
        <w:adjustRightInd w:val="0"/>
        <w:rPr>
          <w:color w:val="000000"/>
          <w:szCs w:val="22"/>
          <w:lang w:eastAsia="lt-LT"/>
        </w:rPr>
      </w:pPr>
      <w:r w:rsidRPr="0038614C">
        <w:rPr>
          <w:b/>
          <w:bCs/>
          <w:color w:val="000000"/>
          <w:szCs w:val="22"/>
          <w:lang w:eastAsia="lt-LT"/>
        </w:rPr>
        <w:t xml:space="preserve">mėginį imančiam asmeniui pasakykite, </w:t>
      </w:r>
      <w:r w:rsidRPr="0038614C">
        <w:rPr>
          <w:color w:val="000000"/>
          <w:szCs w:val="22"/>
          <w:lang w:eastAsia="lt-LT"/>
        </w:rPr>
        <w:t xml:space="preserve">kad vartojate </w:t>
      </w:r>
      <w:r w:rsidR="0088672E" w:rsidRPr="0088672E">
        <w:rPr>
          <w:color w:val="000000"/>
          <w:szCs w:val="22"/>
          <w:lang w:eastAsia="lt-LT"/>
        </w:rPr>
        <w:t>CEFUROXIM DR. EBERTH</w:t>
      </w:r>
      <w:r w:rsidRPr="0038614C">
        <w:rPr>
          <w:color w:val="000000"/>
          <w:szCs w:val="22"/>
          <w:lang w:eastAsia="lt-LT"/>
        </w:rPr>
        <w:t xml:space="preserve">. </w:t>
      </w:r>
    </w:p>
    <w:p w14:paraId="4D98A862" w14:textId="77777777" w:rsidR="005668F6" w:rsidRPr="0038614C" w:rsidRDefault="005668F6" w:rsidP="005668F6">
      <w:pPr>
        <w:rPr>
          <w:szCs w:val="22"/>
          <w:lang w:eastAsia="lt-LT"/>
        </w:rPr>
      </w:pPr>
    </w:p>
    <w:p w14:paraId="74808CDE" w14:textId="77777777" w:rsidR="005668F6" w:rsidRPr="0038614C" w:rsidRDefault="005668F6" w:rsidP="005668F6">
      <w:pPr>
        <w:rPr>
          <w:szCs w:val="22"/>
          <w:lang w:eastAsia="lt-LT"/>
        </w:rPr>
      </w:pPr>
      <w:r w:rsidRPr="0038614C">
        <w:rPr>
          <w:szCs w:val="22"/>
          <w:lang w:eastAsia="lt-LT"/>
        </w:rPr>
        <w:t xml:space="preserve">SVARBU. Jeigu į bet kurį toliau pateiktą klausimą Jūs atsakysite TAIP, prieš vartojant šio vaisto pasakykite savo gydytojui, slaugytojai ar vaistininkui. Jiems taip pat reikia pasakyti, jeigu Jums dėl ko nors kyla abejonių. </w:t>
      </w:r>
    </w:p>
    <w:p w14:paraId="02A9159E" w14:textId="77777777" w:rsidR="005668F6" w:rsidRPr="0038614C" w:rsidRDefault="005668F6" w:rsidP="005668F6">
      <w:pPr>
        <w:numPr>
          <w:ilvl w:val="0"/>
          <w:numId w:val="6"/>
        </w:numPr>
        <w:ind w:left="567" w:hanging="567"/>
        <w:rPr>
          <w:szCs w:val="22"/>
          <w:lang w:eastAsia="lt-LT"/>
        </w:rPr>
      </w:pPr>
      <w:r w:rsidRPr="0038614C">
        <w:rPr>
          <w:szCs w:val="22"/>
          <w:lang w:eastAsia="lt-LT"/>
        </w:rPr>
        <w:t xml:space="preserve">Ar Jums yra ar kada nors buvo antibiotikų, tokių kaip penicilinas ar </w:t>
      </w:r>
      <w:proofErr w:type="spellStart"/>
      <w:r w:rsidRPr="0038614C">
        <w:rPr>
          <w:szCs w:val="22"/>
          <w:lang w:eastAsia="lt-LT"/>
        </w:rPr>
        <w:t>cefalosporinas</w:t>
      </w:r>
      <w:proofErr w:type="spellEnd"/>
      <w:r w:rsidRPr="0038614C">
        <w:rPr>
          <w:szCs w:val="22"/>
          <w:lang w:eastAsia="lt-LT"/>
        </w:rPr>
        <w:t>, sukeltas išbėrimas, niežėjimas, veido patinimas, švokštimas ar kvėpavimo pasunkėjimas (alerginė reakcija)?</w:t>
      </w:r>
    </w:p>
    <w:p w14:paraId="2BAEF058" w14:textId="77777777" w:rsidR="005668F6" w:rsidRPr="0038614C" w:rsidRDefault="005668F6" w:rsidP="005668F6">
      <w:pPr>
        <w:numPr>
          <w:ilvl w:val="0"/>
          <w:numId w:val="6"/>
        </w:numPr>
        <w:ind w:left="567" w:hanging="567"/>
        <w:rPr>
          <w:szCs w:val="22"/>
          <w:lang w:eastAsia="lt-LT"/>
        </w:rPr>
      </w:pPr>
      <w:r w:rsidRPr="0038614C">
        <w:rPr>
          <w:szCs w:val="22"/>
          <w:lang w:eastAsia="lt-LT"/>
        </w:rPr>
        <w:t>Ar vartojate bet kokių kitų vaistų, ypač šlapimo išsiskyrimą skatinančių tablečių (diuretikų) ar kitų antibiotikų?</w:t>
      </w:r>
    </w:p>
    <w:p w14:paraId="71471E4F" w14:textId="77777777" w:rsidR="005668F6" w:rsidRPr="0038614C" w:rsidRDefault="005668F6" w:rsidP="005668F6">
      <w:pPr>
        <w:numPr>
          <w:ilvl w:val="0"/>
          <w:numId w:val="6"/>
        </w:numPr>
        <w:ind w:left="567" w:hanging="567"/>
        <w:rPr>
          <w:szCs w:val="22"/>
          <w:lang w:eastAsia="lt-LT"/>
        </w:rPr>
      </w:pPr>
      <w:r w:rsidRPr="0038614C">
        <w:rPr>
          <w:szCs w:val="22"/>
          <w:lang w:eastAsia="lt-LT"/>
        </w:rPr>
        <w:t>Ar esate nėščia arba įtariate, jog pastojote?</w:t>
      </w:r>
    </w:p>
    <w:p w14:paraId="5062B256" w14:textId="77777777" w:rsidR="005668F6" w:rsidRPr="0038614C" w:rsidRDefault="005668F6" w:rsidP="005668F6">
      <w:pPr>
        <w:numPr>
          <w:ilvl w:val="0"/>
          <w:numId w:val="6"/>
        </w:numPr>
        <w:ind w:left="567" w:hanging="567"/>
        <w:rPr>
          <w:szCs w:val="22"/>
          <w:lang w:eastAsia="lt-LT"/>
        </w:rPr>
      </w:pPr>
      <w:r w:rsidRPr="0038614C">
        <w:rPr>
          <w:szCs w:val="22"/>
          <w:lang w:eastAsia="lt-LT"/>
        </w:rPr>
        <w:t>Ar esate žindyvė?</w:t>
      </w:r>
    </w:p>
    <w:p w14:paraId="75606DF9" w14:textId="77777777" w:rsidR="005668F6" w:rsidRPr="0038614C" w:rsidRDefault="005668F6" w:rsidP="005668F6">
      <w:pPr>
        <w:numPr>
          <w:ilvl w:val="0"/>
          <w:numId w:val="6"/>
        </w:numPr>
        <w:ind w:left="567" w:hanging="567"/>
        <w:rPr>
          <w:szCs w:val="22"/>
          <w:lang w:eastAsia="lt-LT"/>
        </w:rPr>
      </w:pPr>
      <w:r w:rsidRPr="0038614C">
        <w:rPr>
          <w:szCs w:val="22"/>
          <w:lang w:eastAsia="lt-LT"/>
        </w:rPr>
        <w:t>Ar Jums atliekama dializė, ar sergate inkstų liga?</w:t>
      </w:r>
    </w:p>
    <w:p w14:paraId="0F67D668" w14:textId="77777777" w:rsidR="005668F6" w:rsidRPr="0038614C" w:rsidRDefault="005668F6" w:rsidP="005668F6">
      <w:pPr>
        <w:numPr>
          <w:ilvl w:val="0"/>
          <w:numId w:val="6"/>
        </w:numPr>
        <w:ind w:left="567" w:hanging="567"/>
        <w:rPr>
          <w:szCs w:val="22"/>
          <w:lang w:eastAsia="lt-LT"/>
        </w:rPr>
      </w:pPr>
      <w:r w:rsidRPr="0038614C">
        <w:rPr>
          <w:szCs w:val="22"/>
          <w:lang w:eastAsia="lt-LT"/>
        </w:rPr>
        <w:t>Ar sergate arba sirgote virškinimo trakto liga, vadinama kolitu?</w:t>
      </w:r>
    </w:p>
    <w:p w14:paraId="1D990B75" w14:textId="77777777" w:rsidR="005668F6" w:rsidRPr="0038614C" w:rsidRDefault="005668F6" w:rsidP="005668F6">
      <w:pPr>
        <w:tabs>
          <w:tab w:val="left" w:pos="567"/>
        </w:tabs>
        <w:rPr>
          <w:szCs w:val="22"/>
        </w:rPr>
      </w:pPr>
    </w:p>
    <w:p w14:paraId="13593969" w14:textId="4F35827F" w:rsidR="005668F6" w:rsidRPr="0038614C" w:rsidRDefault="005668F6" w:rsidP="005668F6">
      <w:pPr>
        <w:tabs>
          <w:tab w:val="left" w:pos="567"/>
        </w:tabs>
        <w:rPr>
          <w:b/>
          <w:szCs w:val="22"/>
        </w:rPr>
      </w:pPr>
      <w:r w:rsidRPr="0038614C">
        <w:rPr>
          <w:b/>
          <w:szCs w:val="22"/>
        </w:rPr>
        <w:t xml:space="preserve">Kiti vaistai ir </w:t>
      </w:r>
      <w:r w:rsidR="00FF784A" w:rsidRPr="00C4355C">
        <w:rPr>
          <w:b/>
          <w:szCs w:val="22"/>
          <w:lang w:eastAsia="lt-LT"/>
        </w:rPr>
        <w:t>CEFUROXIM DR. EBERTH</w:t>
      </w:r>
    </w:p>
    <w:p w14:paraId="60FC2392" w14:textId="77777777" w:rsidR="005668F6" w:rsidRPr="0038614C" w:rsidRDefault="005668F6" w:rsidP="005668F6">
      <w:pPr>
        <w:tabs>
          <w:tab w:val="left" w:pos="567"/>
        </w:tabs>
        <w:rPr>
          <w:szCs w:val="22"/>
        </w:rPr>
      </w:pPr>
      <w:r w:rsidRPr="0038614C">
        <w:rPr>
          <w:szCs w:val="22"/>
        </w:rPr>
        <w:t xml:space="preserve">Jeigu vartojate ar neseniai vartojote kitų vaistų arba dėl to nesate tikri, apie tai pasakykite gydytojui arba vaistininkui. </w:t>
      </w:r>
    </w:p>
    <w:p w14:paraId="43ED7B3F" w14:textId="0999188F" w:rsidR="005668F6" w:rsidRPr="0038614C" w:rsidRDefault="005668F6" w:rsidP="005668F6">
      <w:pPr>
        <w:autoSpaceDE w:val="0"/>
        <w:autoSpaceDN w:val="0"/>
        <w:adjustRightInd w:val="0"/>
        <w:rPr>
          <w:color w:val="000000"/>
          <w:szCs w:val="22"/>
          <w:lang w:eastAsia="lt-LT"/>
        </w:rPr>
      </w:pPr>
      <w:r w:rsidRPr="0038614C">
        <w:rPr>
          <w:color w:val="000000"/>
          <w:szCs w:val="22"/>
          <w:lang w:eastAsia="lt-LT"/>
        </w:rPr>
        <w:t xml:space="preserve">Kai kurie vaistai gali keisti </w:t>
      </w:r>
      <w:r w:rsidR="00FF784A" w:rsidRPr="00FF784A">
        <w:rPr>
          <w:color w:val="000000"/>
          <w:szCs w:val="22"/>
          <w:lang w:eastAsia="lt-LT"/>
        </w:rPr>
        <w:t>CEFUROXIM DR. EBERTH</w:t>
      </w:r>
      <w:r w:rsidRPr="0038614C">
        <w:rPr>
          <w:color w:val="000000"/>
          <w:szCs w:val="22"/>
          <w:lang w:eastAsia="lt-LT"/>
        </w:rPr>
        <w:t xml:space="preserve"> veikimą arba didinti šalutinio poveikio atsiradimo riziką. Tokie vaistai yra: </w:t>
      </w:r>
    </w:p>
    <w:p w14:paraId="089DE640" w14:textId="77777777" w:rsidR="005668F6" w:rsidRPr="00C653F7" w:rsidRDefault="005668F6" w:rsidP="005668F6">
      <w:pPr>
        <w:pStyle w:val="ListParagraph"/>
        <w:numPr>
          <w:ilvl w:val="0"/>
          <w:numId w:val="7"/>
        </w:numPr>
        <w:autoSpaceDE w:val="0"/>
        <w:autoSpaceDN w:val="0"/>
        <w:adjustRightInd w:val="0"/>
        <w:ind w:left="567" w:hanging="567"/>
        <w:rPr>
          <w:color w:val="000000"/>
          <w:szCs w:val="22"/>
          <w:lang w:eastAsia="lt-LT"/>
        </w:rPr>
      </w:pPr>
      <w:proofErr w:type="spellStart"/>
      <w:r w:rsidRPr="00C653F7">
        <w:rPr>
          <w:bCs/>
          <w:color w:val="000000"/>
          <w:szCs w:val="22"/>
          <w:lang w:eastAsia="lt-LT"/>
        </w:rPr>
        <w:t>aminoglikozidų</w:t>
      </w:r>
      <w:proofErr w:type="spellEnd"/>
      <w:r w:rsidRPr="00C653F7">
        <w:rPr>
          <w:bCs/>
          <w:color w:val="000000"/>
          <w:szCs w:val="22"/>
          <w:lang w:eastAsia="lt-LT"/>
        </w:rPr>
        <w:t xml:space="preserve"> grupės antibiotikai; </w:t>
      </w:r>
    </w:p>
    <w:p w14:paraId="2C96C7DE" w14:textId="77777777" w:rsidR="005668F6" w:rsidRPr="00C653F7" w:rsidRDefault="005668F6" w:rsidP="005668F6">
      <w:pPr>
        <w:pStyle w:val="ListParagraph"/>
        <w:numPr>
          <w:ilvl w:val="0"/>
          <w:numId w:val="7"/>
        </w:numPr>
        <w:autoSpaceDE w:val="0"/>
        <w:autoSpaceDN w:val="0"/>
        <w:adjustRightInd w:val="0"/>
        <w:ind w:left="567" w:hanging="567"/>
        <w:rPr>
          <w:color w:val="000000"/>
          <w:szCs w:val="22"/>
          <w:lang w:eastAsia="lt-LT"/>
        </w:rPr>
      </w:pPr>
      <w:r w:rsidRPr="00C653F7">
        <w:rPr>
          <w:bCs/>
          <w:color w:val="000000"/>
          <w:szCs w:val="22"/>
          <w:lang w:eastAsia="lt-LT"/>
        </w:rPr>
        <w:t xml:space="preserve">šlapimo išsiskyrimą skatinančios tabletės </w:t>
      </w:r>
      <w:r w:rsidRPr="00C653F7">
        <w:rPr>
          <w:color w:val="000000"/>
          <w:szCs w:val="22"/>
          <w:lang w:eastAsia="lt-LT"/>
        </w:rPr>
        <w:t xml:space="preserve">(diuretikai), pavyzdžiui, </w:t>
      </w:r>
      <w:proofErr w:type="spellStart"/>
      <w:r w:rsidRPr="00C653F7">
        <w:rPr>
          <w:color w:val="000000"/>
          <w:szCs w:val="22"/>
          <w:lang w:eastAsia="lt-LT"/>
        </w:rPr>
        <w:t>furozemidas</w:t>
      </w:r>
      <w:proofErr w:type="spellEnd"/>
      <w:r w:rsidRPr="00C653F7">
        <w:rPr>
          <w:color w:val="000000"/>
          <w:szCs w:val="22"/>
          <w:lang w:eastAsia="lt-LT"/>
        </w:rPr>
        <w:t xml:space="preserve">; </w:t>
      </w:r>
    </w:p>
    <w:p w14:paraId="2F7E6658" w14:textId="77777777" w:rsidR="005668F6" w:rsidRPr="00C653F7" w:rsidRDefault="005668F6" w:rsidP="005668F6">
      <w:pPr>
        <w:pStyle w:val="ListParagraph"/>
        <w:numPr>
          <w:ilvl w:val="0"/>
          <w:numId w:val="7"/>
        </w:numPr>
        <w:autoSpaceDE w:val="0"/>
        <w:autoSpaceDN w:val="0"/>
        <w:adjustRightInd w:val="0"/>
        <w:ind w:left="567" w:hanging="567"/>
        <w:rPr>
          <w:color w:val="000000"/>
          <w:szCs w:val="22"/>
          <w:lang w:eastAsia="lt-LT"/>
        </w:rPr>
      </w:pPr>
      <w:proofErr w:type="spellStart"/>
      <w:r w:rsidRPr="00C653F7">
        <w:rPr>
          <w:bCs/>
          <w:color w:val="000000"/>
          <w:szCs w:val="22"/>
          <w:lang w:eastAsia="lt-LT"/>
        </w:rPr>
        <w:t>probenecidas</w:t>
      </w:r>
      <w:proofErr w:type="spellEnd"/>
      <w:r w:rsidRPr="00C653F7">
        <w:rPr>
          <w:bCs/>
          <w:color w:val="000000"/>
          <w:szCs w:val="22"/>
          <w:lang w:eastAsia="lt-LT"/>
        </w:rPr>
        <w:t>;</w:t>
      </w:r>
    </w:p>
    <w:p w14:paraId="1F28F784" w14:textId="77777777" w:rsidR="005668F6" w:rsidRPr="00C653F7" w:rsidRDefault="005668F6" w:rsidP="005668F6">
      <w:pPr>
        <w:pStyle w:val="ListParagraph"/>
        <w:numPr>
          <w:ilvl w:val="0"/>
          <w:numId w:val="7"/>
        </w:numPr>
        <w:autoSpaceDE w:val="0"/>
        <w:autoSpaceDN w:val="0"/>
        <w:adjustRightInd w:val="0"/>
        <w:ind w:left="567" w:hanging="567"/>
        <w:rPr>
          <w:color w:val="000000"/>
          <w:szCs w:val="22"/>
          <w:lang w:eastAsia="lt-LT"/>
        </w:rPr>
      </w:pPr>
      <w:r w:rsidRPr="00C653F7">
        <w:rPr>
          <w:bCs/>
          <w:color w:val="000000"/>
          <w:szCs w:val="22"/>
          <w:lang w:eastAsia="lt-LT"/>
        </w:rPr>
        <w:t xml:space="preserve">geriamieji antikoaguliantai. </w:t>
      </w:r>
    </w:p>
    <w:p w14:paraId="01AC499D" w14:textId="77777777" w:rsidR="005668F6" w:rsidRPr="0038614C" w:rsidRDefault="005668F6" w:rsidP="005668F6">
      <w:pPr>
        <w:autoSpaceDE w:val="0"/>
        <w:autoSpaceDN w:val="0"/>
        <w:adjustRightInd w:val="0"/>
        <w:rPr>
          <w:color w:val="000000"/>
          <w:szCs w:val="22"/>
          <w:lang w:eastAsia="lt-LT"/>
        </w:rPr>
      </w:pPr>
    </w:p>
    <w:p w14:paraId="4990CA86" w14:textId="7A96F870" w:rsidR="005668F6" w:rsidRPr="0038614C" w:rsidRDefault="005668F6" w:rsidP="005668F6">
      <w:pPr>
        <w:autoSpaceDE w:val="0"/>
        <w:autoSpaceDN w:val="0"/>
        <w:adjustRightInd w:val="0"/>
        <w:rPr>
          <w:color w:val="000000"/>
          <w:szCs w:val="22"/>
          <w:lang w:eastAsia="lt-LT"/>
        </w:rPr>
      </w:pPr>
      <w:r w:rsidRPr="0038614C">
        <w:rPr>
          <w:color w:val="000000"/>
          <w:szCs w:val="22"/>
          <w:lang w:eastAsia="lt-LT"/>
        </w:rPr>
        <w:t xml:space="preserve">Jeigu yra tokių aplinkybių, </w:t>
      </w:r>
      <w:r w:rsidRPr="0038614C">
        <w:rPr>
          <w:bCs/>
          <w:color w:val="000000"/>
          <w:szCs w:val="22"/>
          <w:lang w:eastAsia="lt-LT"/>
        </w:rPr>
        <w:t>pasakykite gydytojui</w:t>
      </w:r>
      <w:r w:rsidRPr="0038614C">
        <w:rPr>
          <w:color w:val="000000"/>
          <w:szCs w:val="22"/>
          <w:lang w:eastAsia="lt-LT"/>
        </w:rPr>
        <w:t xml:space="preserve">. Vartojant </w:t>
      </w:r>
      <w:r w:rsidR="00FF784A" w:rsidRPr="00FF784A">
        <w:rPr>
          <w:color w:val="000000"/>
          <w:szCs w:val="22"/>
          <w:lang w:eastAsia="lt-LT"/>
        </w:rPr>
        <w:t>CEFUROXIM DR. EBERTH</w:t>
      </w:r>
      <w:r w:rsidRPr="0038614C">
        <w:rPr>
          <w:color w:val="000000"/>
          <w:szCs w:val="22"/>
          <w:lang w:eastAsia="lt-LT"/>
        </w:rPr>
        <w:t xml:space="preserve">, gali prireikti papildomų tyrimų Jūsų inkstų funkcijai stebėti. </w:t>
      </w:r>
    </w:p>
    <w:p w14:paraId="52B66341" w14:textId="77777777" w:rsidR="005668F6" w:rsidRPr="0038614C" w:rsidRDefault="005668F6" w:rsidP="005668F6">
      <w:pPr>
        <w:autoSpaceDE w:val="0"/>
        <w:autoSpaceDN w:val="0"/>
        <w:adjustRightInd w:val="0"/>
        <w:rPr>
          <w:b/>
          <w:bCs/>
          <w:color w:val="000000"/>
          <w:szCs w:val="22"/>
          <w:lang w:eastAsia="lt-LT"/>
        </w:rPr>
      </w:pPr>
    </w:p>
    <w:p w14:paraId="3A0A86A9" w14:textId="77777777" w:rsidR="005668F6" w:rsidRPr="0038614C" w:rsidRDefault="005668F6" w:rsidP="005668F6">
      <w:pPr>
        <w:autoSpaceDE w:val="0"/>
        <w:autoSpaceDN w:val="0"/>
        <w:adjustRightInd w:val="0"/>
        <w:rPr>
          <w:color w:val="000000"/>
          <w:szCs w:val="22"/>
          <w:u w:val="single"/>
          <w:lang w:eastAsia="lt-LT"/>
        </w:rPr>
      </w:pPr>
      <w:r w:rsidRPr="0038614C">
        <w:rPr>
          <w:bCs/>
          <w:color w:val="000000"/>
          <w:szCs w:val="22"/>
          <w:u w:val="single"/>
          <w:lang w:eastAsia="lt-LT"/>
        </w:rPr>
        <w:t xml:space="preserve">Kontraceptinės tabletės </w:t>
      </w:r>
    </w:p>
    <w:p w14:paraId="40DCD743" w14:textId="0B61416E" w:rsidR="005668F6" w:rsidRPr="0038614C" w:rsidRDefault="00FF784A" w:rsidP="005668F6">
      <w:pPr>
        <w:tabs>
          <w:tab w:val="left" w:pos="567"/>
        </w:tabs>
        <w:rPr>
          <w:szCs w:val="22"/>
        </w:rPr>
      </w:pPr>
      <w:r w:rsidRPr="00FF784A">
        <w:rPr>
          <w:szCs w:val="22"/>
        </w:rPr>
        <w:t>CEFUROXIM DR. EBERTH</w:t>
      </w:r>
      <w:r w:rsidR="005668F6" w:rsidRPr="0038614C">
        <w:rPr>
          <w:szCs w:val="22"/>
        </w:rPr>
        <w:t xml:space="preserve"> gali mažinti kontraceptinių tablečių veiksmingumą. Jeigu vartojate kontraceptines tabletes gydymo </w:t>
      </w:r>
      <w:r w:rsidR="00FE6FD9" w:rsidRPr="00FE6FD9">
        <w:rPr>
          <w:szCs w:val="22"/>
        </w:rPr>
        <w:t>CEFUROXIM DR. EBERTH</w:t>
      </w:r>
      <w:r w:rsidR="005668F6" w:rsidRPr="0038614C">
        <w:rPr>
          <w:szCs w:val="22"/>
        </w:rPr>
        <w:t xml:space="preserve"> metu, turite naudoti ir </w:t>
      </w:r>
      <w:r w:rsidR="005668F6" w:rsidRPr="0038614C">
        <w:rPr>
          <w:bCs/>
          <w:szCs w:val="22"/>
        </w:rPr>
        <w:t>barjerinį kontracepcijos metodą</w:t>
      </w:r>
      <w:r w:rsidR="005668F6">
        <w:rPr>
          <w:bCs/>
          <w:szCs w:val="22"/>
        </w:rPr>
        <w:t xml:space="preserve"> </w:t>
      </w:r>
      <w:r w:rsidR="005668F6" w:rsidRPr="0038614C">
        <w:rPr>
          <w:szCs w:val="22"/>
        </w:rPr>
        <w:t>(pvz., prezervatyvus). Kreipkitės į gydytoją patarimo.</w:t>
      </w:r>
    </w:p>
    <w:p w14:paraId="733B0552" w14:textId="77777777" w:rsidR="005668F6" w:rsidRPr="0038614C" w:rsidRDefault="005668F6" w:rsidP="005668F6">
      <w:pPr>
        <w:tabs>
          <w:tab w:val="left" w:pos="567"/>
        </w:tabs>
        <w:rPr>
          <w:szCs w:val="22"/>
        </w:rPr>
      </w:pPr>
    </w:p>
    <w:p w14:paraId="3A480EC7" w14:textId="77777777" w:rsidR="005668F6" w:rsidRPr="0038614C" w:rsidRDefault="005668F6" w:rsidP="005668F6">
      <w:pPr>
        <w:tabs>
          <w:tab w:val="left" w:pos="567"/>
        </w:tabs>
        <w:rPr>
          <w:b/>
          <w:szCs w:val="22"/>
        </w:rPr>
      </w:pPr>
      <w:r w:rsidRPr="0038614C">
        <w:rPr>
          <w:b/>
          <w:szCs w:val="22"/>
        </w:rPr>
        <w:t>Nėštumas ir žindymo laikotarpis</w:t>
      </w:r>
    </w:p>
    <w:p w14:paraId="796BC906" w14:textId="77777777" w:rsidR="005668F6" w:rsidRPr="0038614C" w:rsidRDefault="005668F6" w:rsidP="005668F6">
      <w:pPr>
        <w:rPr>
          <w:szCs w:val="22"/>
        </w:rPr>
      </w:pPr>
      <w:r w:rsidRPr="0038614C">
        <w:rPr>
          <w:szCs w:val="22"/>
        </w:rPr>
        <w:t>Jeigu esate nėščia, žindote kūdikį, manote, kad galbūt esate nėščia, arba planuojate pastoti, tai prieš vartodama šį vaistą, pasitarkite su gydytoju arba vaistininku.</w:t>
      </w:r>
    </w:p>
    <w:p w14:paraId="370BD820" w14:textId="77777777" w:rsidR="005668F6" w:rsidRPr="0038614C" w:rsidRDefault="005668F6" w:rsidP="005668F6">
      <w:pPr>
        <w:rPr>
          <w:szCs w:val="22"/>
        </w:rPr>
      </w:pPr>
    </w:p>
    <w:p w14:paraId="5C6F21A9" w14:textId="4EBAAC3D" w:rsidR="005668F6" w:rsidRPr="0038614C" w:rsidRDefault="005668F6" w:rsidP="005668F6">
      <w:pPr>
        <w:rPr>
          <w:szCs w:val="22"/>
        </w:rPr>
      </w:pPr>
      <w:r w:rsidRPr="0038614C">
        <w:rPr>
          <w:szCs w:val="22"/>
        </w:rPr>
        <w:t xml:space="preserve">Eksperimentinių tyrimų metu nustatyta, kad </w:t>
      </w:r>
      <w:r w:rsidR="009F50BD" w:rsidRPr="009F50BD">
        <w:rPr>
          <w:szCs w:val="22"/>
        </w:rPr>
        <w:t xml:space="preserve">CEFUROXIM DR. EBERTH </w:t>
      </w:r>
      <w:r w:rsidRPr="0038614C">
        <w:rPr>
          <w:szCs w:val="22"/>
        </w:rPr>
        <w:t xml:space="preserve">vaisiui žalingo poveikio ir sklaidos trūkumų nesukelia, bet kaip ir visų vaistų, jo reikia atsargiai vartoti pirmaisiais nėštumo mėnesiais. Jūsų gydytojas įvertins gydymo </w:t>
      </w:r>
      <w:r w:rsidR="009F50BD" w:rsidRPr="009F50BD">
        <w:rPr>
          <w:szCs w:val="22"/>
        </w:rPr>
        <w:t>CEFUROXIM DR. EBERTH</w:t>
      </w:r>
      <w:r w:rsidRPr="0038614C">
        <w:rPr>
          <w:szCs w:val="22"/>
        </w:rPr>
        <w:t xml:space="preserve"> naudos Jums ir rizikos Jūsų kūdikiui santykį.</w:t>
      </w:r>
    </w:p>
    <w:p w14:paraId="2E6B28A9" w14:textId="72D8C4E4" w:rsidR="005668F6" w:rsidRPr="0038614C" w:rsidRDefault="005668F6" w:rsidP="005668F6">
      <w:pPr>
        <w:rPr>
          <w:szCs w:val="22"/>
        </w:rPr>
      </w:pPr>
      <w:r w:rsidRPr="0038614C">
        <w:rPr>
          <w:szCs w:val="22"/>
        </w:rPr>
        <w:t xml:space="preserve">Veiklioji vaisto medžiaga patenka į motinos pieną, todėl žindymo laikotarpiu </w:t>
      </w:r>
      <w:r w:rsidR="009F50BD" w:rsidRPr="009F50BD">
        <w:rPr>
          <w:szCs w:val="22"/>
        </w:rPr>
        <w:t>CEFUROXIM DR. EBERTH</w:t>
      </w:r>
      <w:r w:rsidRPr="0038614C">
        <w:rPr>
          <w:szCs w:val="22"/>
        </w:rPr>
        <w:t xml:space="preserve"> reikia vartoti atsargiai.</w:t>
      </w:r>
    </w:p>
    <w:p w14:paraId="6003B42F" w14:textId="77777777" w:rsidR="005668F6" w:rsidRPr="0038614C" w:rsidRDefault="005668F6" w:rsidP="005668F6">
      <w:pPr>
        <w:rPr>
          <w:szCs w:val="22"/>
        </w:rPr>
      </w:pPr>
    </w:p>
    <w:p w14:paraId="09245248" w14:textId="21F1B0BB" w:rsidR="005668F6" w:rsidRPr="00BF0CFA" w:rsidRDefault="00C92235" w:rsidP="005668F6">
      <w:pPr>
        <w:rPr>
          <w:b/>
          <w:szCs w:val="22"/>
        </w:rPr>
      </w:pPr>
      <w:r w:rsidRPr="00BF0CFA">
        <w:rPr>
          <w:b/>
          <w:szCs w:val="22"/>
        </w:rPr>
        <w:t xml:space="preserve">CEFUROXIM DR. EBERTH </w:t>
      </w:r>
      <w:r w:rsidR="005668F6" w:rsidRPr="00BF0CFA">
        <w:rPr>
          <w:b/>
          <w:szCs w:val="22"/>
        </w:rPr>
        <w:t>sudėtyje yra natrio</w:t>
      </w:r>
    </w:p>
    <w:p w14:paraId="1E1E42F0" w14:textId="288067A3" w:rsidR="005668F6" w:rsidRPr="0038614C" w:rsidRDefault="005668F6" w:rsidP="005668F6">
      <w:pPr>
        <w:rPr>
          <w:szCs w:val="22"/>
        </w:rPr>
      </w:pPr>
      <w:r w:rsidRPr="00BF0CFA">
        <w:rPr>
          <w:szCs w:val="22"/>
        </w:rPr>
        <w:t xml:space="preserve">Kiekviename šio vaisto 1500 mg flakone </w:t>
      </w:r>
      <w:r w:rsidR="00DB275A" w:rsidRPr="00BF0CFA">
        <w:rPr>
          <w:szCs w:val="22"/>
        </w:rPr>
        <w:t xml:space="preserve">yra 3,6 </w:t>
      </w:r>
      <w:proofErr w:type="spellStart"/>
      <w:r w:rsidR="00DB275A" w:rsidRPr="00BF0CFA">
        <w:rPr>
          <w:szCs w:val="22"/>
        </w:rPr>
        <w:t>mmol</w:t>
      </w:r>
      <w:proofErr w:type="spellEnd"/>
      <w:r w:rsidR="00DB275A" w:rsidRPr="00BF0CFA">
        <w:rPr>
          <w:szCs w:val="22"/>
        </w:rPr>
        <w:t xml:space="preserve"> (arba 81,4 mg) natrio </w:t>
      </w:r>
      <w:r w:rsidRPr="00BF0CFA">
        <w:rPr>
          <w:szCs w:val="22"/>
        </w:rPr>
        <w:t xml:space="preserve">(valgomosios druskos sudedamosios dalies). </w:t>
      </w:r>
    </w:p>
    <w:p w14:paraId="09FAA185" w14:textId="77777777" w:rsidR="005668F6" w:rsidRPr="0038614C" w:rsidRDefault="005668F6" w:rsidP="005668F6">
      <w:pPr>
        <w:rPr>
          <w:szCs w:val="22"/>
        </w:rPr>
      </w:pPr>
    </w:p>
    <w:p w14:paraId="6F1324DC" w14:textId="0C568973" w:rsidR="005668F6" w:rsidRPr="0038614C" w:rsidRDefault="005668F6" w:rsidP="005668F6">
      <w:pPr>
        <w:rPr>
          <w:b/>
          <w:szCs w:val="22"/>
        </w:rPr>
      </w:pPr>
      <w:r w:rsidRPr="0038614C">
        <w:rPr>
          <w:b/>
          <w:szCs w:val="22"/>
        </w:rPr>
        <w:t>3.</w:t>
      </w:r>
      <w:r w:rsidRPr="0038614C">
        <w:rPr>
          <w:b/>
          <w:szCs w:val="22"/>
        </w:rPr>
        <w:tab/>
        <w:t xml:space="preserve">Kaip vartoti </w:t>
      </w:r>
      <w:r w:rsidR="00E3088F" w:rsidRPr="00C4355C">
        <w:rPr>
          <w:b/>
          <w:szCs w:val="22"/>
          <w:lang w:eastAsia="lt-LT"/>
        </w:rPr>
        <w:t>CEFUROXIM DR. EBERTH</w:t>
      </w:r>
    </w:p>
    <w:p w14:paraId="4C79F8F1" w14:textId="77777777" w:rsidR="005668F6" w:rsidRPr="0038614C" w:rsidRDefault="005668F6" w:rsidP="005668F6">
      <w:pPr>
        <w:rPr>
          <w:szCs w:val="22"/>
        </w:rPr>
      </w:pPr>
    </w:p>
    <w:p w14:paraId="7E501A7A" w14:textId="77777777" w:rsidR="005668F6" w:rsidRPr="0038614C" w:rsidRDefault="005668F6" w:rsidP="005668F6">
      <w:pPr>
        <w:rPr>
          <w:szCs w:val="22"/>
          <w:lang w:eastAsia="lt-LT"/>
        </w:rPr>
      </w:pPr>
      <w:r w:rsidRPr="0038614C">
        <w:rPr>
          <w:szCs w:val="22"/>
          <w:lang w:eastAsia="lt-LT"/>
        </w:rPr>
        <w:t>Visada vartokite šį vaistą tiksliai kaip nurodė gydytojas arba vaistininkas. Jeigu abejojate, kreipkitės į gydytoją arba vaistininką.</w:t>
      </w:r>
    </w:p>
    <w:p w14:paraId="6214ADDC" w14:textId="77777777" w:rsidR="005668F6" w:rsidRPr="0038614C" w:rsidRDefault="005668F6" w:rsidP="005668F6">
      <w:pPr>
        <w:suppressAutoHyphens/>
        <w:autoSpaceDE w:val="0"/>
        <w:rPr>
          <w:b/>
          <w:bCs/>
          <w:color w:val="000000"/>
          <w:szCs w:val="22"/>
          <w:lang w:eastAsia="ar-SA"/>
        </w:rPr>
      </w:pPr>
    </w:p>
    <w:p w14:paraId="4E5EAE5B" w14:textId="74E1A3D8" w:rsidR="005668F6" w:rsidRPr="0038614C" w:rsidRDefault="00E3088F" w:rsidP="005668F6">
      <w:pPr>
        <w:suppressAutoHyphens/>
        <w:autoSpaceDE w:val="0"/>
        <w:rPr>
          <w:color w:val="000000"/>
          <w:szCs w:val="22"/>
          <w:lang w:eastAsia="ar-SA"/>
        </w:rPr>
      </w:pPr>
      <w:r w:rsidRPr="00E3088F">
        <w:rPr>
          <w:bCs/>
          <w:color w:val="000000"/>
          <w:szCs w:val="22"/>
          <w:lang w:eastAsia="ar-SA"/>
        </w:rPr>
        <w:t>CEFUROXIM DR. EBERTH</w:t>
      </w:r>
      <w:r w:rsidR="005668F6" w:rsidRPr="0038614C">
        <w:rPr>
          <w:bCs/>
          <w:color w:val="000000"/>
          <w:szCs w:val="22"/>
          <w:lang w:eastAsia="ar-SA"/>
        </w:rPr>
        <w:t xml:space="preserve"> paprastai suleidžia gydytojas arba slaugytoja</w:t>
      </w:r>
      <w:r w:rsidR="005668F6" w:rsidRPr="0038614C">
        <w:rPr>
          <w:color w:val="000000"/>
          <w:szCs w:val="22"/>
          <w:lang w:eastAsia="ar-SA"/>
        </w:rPr>
        <w:t>. Vaistas gali būti sulašinamas</w:t>
      </w:r>
      <w:r w:rsidR="005668F6">
        <w:rPr>
          <w:color w:val="000000"/>
          <w:szCs w:val="22"/>
          <w:lang w:eastAsia="ar-SA"/>
        </w:rPr>
        <w:t xml:space="preserve"> </w:t>
      </w:r>
      <w:r w:rsidR="005668F6" w:rsidRPr="0038614C">
        <w:rPr>
          <w:color w:val="000000"/>
          <w:szCs w:val="22"/>
          <w:lang w:eastAsia="ar-SA"/>
        </w:rPr>
        <w:t>(</w:t>
      </w:r>
      <w:proofErr w:type="spellStart"/>
      <w:r w:rsidR="005668F6" w:rsidRPr="0038614C">
        <w:rPr>
          <w:color w:val="000000"/>
          <w:szCs w:val="22"/>
          <w:lang w:eastAsia="ar-SA"/>
        </w:rPr>
        <w:t>infuzuojamas</w:t>
      </w:r>
      <w:proofErr w:type="spellEnd"/>
      <w:r w:rsidR="005668F6" w:rsidRPr="0038614C">
        <w:rPr>
          <w:color w:val="000000"/>
          <w:szCs w:val="22"/>
          <w:lang w:eastAsia="ar-SA"/>
        </w:rPr>
        <w:t xml:space="preserve"> į veną) arba suleidžiamas tiesiai į veną arba į raumenis.</w:t>
      </w:r>
    </w:p>
    <w:p w14:paraId="2153C64E" w14:textId="77777777" w:rsidR="005668F6" w:rsidRPr="0038614C" w:rsidRDefault="005668F6" w:rsidP="005668F6">
      <w:pPr>
        <w:suppressAutoHyphens/>
        <w:autoSpaceDE w:val="0"/>
        <w:rPr>
          <w:color w:val="000000"/>
          <w:szCs w:val="22"/>
          <w:lang w:eastAsia="ar-SA"/>
        </w:rPr>
      </w:pPr>
    </w:p>
    <w:p w14:paraId="25EB71BC" w14:textId="77777777" w:rsidR="005668F6" w:rsidRPr="0038614C" w:rsidRDefault="005668F6" w:rsidP="005668F6">
      <w:pPr>
        <w:suppressAutoHyphens/>
        <w:autoSpaceDE w:val="0"/>
        <w:rPr>
          <w:color w:val="000000"/>
          <w:szCs w:val="22"/>
          <w:u w:val="single"/>
          <w:lang w:eastAsia="ar-SA"/>
        </w:rPr>
      </w:pPr>
      <w:r>
        <w:rPr>
          <w:bCs/>
          <w:color w:val="000000"/>
          <w:szCs w:val="22"/>
          <w:u w:val="single"/>
          <w:lang w:eastAsia="ar-SA"/>
        </w:rPr>
        <w:t>Rekomenduojama</w:t>
      </w:r>
      <w:r w:rsidRPr="0038614C">
        <w:rPr>
          <w:bCs/>
          <w:color w:val="000000"/>
          <w:szCs w:val="22"/>
          <w:u w:val="single"/>
          <w:lang w:eastAsia="ar-SA"/>
        </w:rPr>
        <w:t xml:space="preserve"> dozė </w:t>
      </w:r>
    </w:p>
    <w:p w14:paraId="5476F324" w14:textId="77777777" w:rsidR="005668F6" w:rsidRPr="0038614C" w:rsidRDefault="005668F6" w:rsidP="005668F6">
      <w:pPr>
        <w:suppressAutoHyphens/>
        <w:autoSpaceDE w:val="0"/>
        <w:rPr>
          <w:color w:val="000000"/>
          <w:szCs w:val="22"/>
          <w:lang w:eastAsia="ar-SA"/>
        </w:rPr>
      </w:pPr>
    </w:p>
    <w:p w14:paraId="725A8E9B" w14:textId="5B4608E5" w:rsidR="005668F6" w:rsidRPr="0038614C" w:rsidRDefault="005668F6" w:rsidP="005668F6">
      <w:pPr>
        <w:suppressAutoHyphens/>
        <w:autoSpaceDE w:val="0"/>
        <w:rPr>
          <w:color w:val="000000"/>
          <w:szCs w:val="22"/>
          <w:lang w:eastAsia="ar-SA"/>
        </w:rPr>
      </w:pPr>
      <w:r w:rsidRPr="0038614C">
        <w:rPr>
          <w:color w:val="000000"/>
          <w:szCs w:val="22"/>
          <w:lang w:eastAsia="ar-SA"/>
        </w:rPr>
        <w:t xml:space="preserve">Reikalingą </w:t>
      </w:r>
      <w:r w:rsidR="00E3088F" w:rsidRPr="00E3088F">
        <w:rPr>
          <w:color w:val="000000"/>
          <w:szCs w:val="22"/>
          <w:lang w:eastAsia="ar-SA"/>
        </w:rPr>
        <w:t>CEFUROXIM DR. EBERTH</w:t>
      </w:r>
      <w:r w:rsidRPr="0038614C">
        <w:rPr>
          <w:color w:val="000000"/>
          <w:szCs w:val="22"/>
          <w:lang w:eastAsia="ar-SA"/>
        </w:rPr>
        <w:t xml:space="preserve"> dozę Jums nustatys gydytojas. Dozė priklauso nuo infekcinės ligos sunkumo ir tipo, kokių nors kitų antibiotikų vartojimo, Jūsų kūno masės ir amžiaus, Jūsų inkstų funkcijos. </w:t>
      </w:r>
    </w:p>
    <w:p w14:paraId="171DCB0B" w14:textId="77777777" w:rsidR="005668F6" w:rsidRPr="0038614C" w:rsidRDefault="005668F6" w:rsidP="005668F6">
      <w:pPr>
        <w:suppressAutoHyphens/>
        <w:autoSpaceDE w:val="0"/>
        <w:rPr>
          <w:color w:val="000000"/>
          <w:szCs w:val="22"/>
          <w:lang w:eastAsia="ar-SA"/>
        </w:rPr>
      </w:pPr>
    </w:p>
    <w:p w14:paraId="6D032CDA" w14:textId="77777777" w:rsidR="005668F6" w:rsidRPr="0038614C" w:rsidRDefault="005668F6" w:rsidP="005668F6">
      <w:pPr>
        <w:suppressAutoHyphens/>
        <w:autoSpaceDE w:val="0"/>
        <w:rPr>
          <w:bCs/>
          <w:color w:val="000000"/>
          <w:szCs w:val="22"/>
          <w:u w:val="single"/>
          <w:lang w:eastAsia="ar-SA"/>
        </w:rPr>
      </w:pPr>
      <w:r w:rsidRPr="0038614C">
        <w:rPr>
          <w:bCs/>
          <w:color w:val="000000"/>
          <w:szCs w:val="22"/>
          <w:u w:val="single"/>
          <w:lang w:eastAsia="ar-SA"/>
        </w:rPr>
        <w:t xml:space="preserve">Naujagimiams (0-3 savaičių) </w:t>
      </w:r>
    </w:p>
    <w:p w14:paraId="2DDC8874" w14:textId="18C0C91D" w:rsidR="005668F6" w:rsidRPr="0038614C" w:rsidRDefault="005668F6" w:rsidP="005668F6">
      <w:pPr>
        <w:suppressAutoHyphens/>
        <w:autoSpaceDE w:val="0"/>
        <w:rPr>
          <w:color w:val="000000"/>
          <w:szCs w:val="22"/>
          <w:lang w:eastAsia="ar-SA"/>
        </w:rPr>
      </w:pPr>
      <w:r w:rsidRPr="0038614C">
        <w:rPr>
          <w:bCs/>
          <w:color w:val="000000"/>
          <w:szCs w:val="22"/>
          <w:lang w:eastAsia="ar-SA"/>
        </w:rPr>
        <w:t>Kiekvienam naujagimio kūno masės kilogramui</w:t>
      </w:r>
      <w:r w:rsidRPr="0038614C">
        <w:rPr>
          <w:color w:val="000000"/>
          <w:szCs w:val="22"/>
          <w:lang w:eastAsia="ar-SA"/>
        </w:rPr>
        <w:t xml:space="preserve"> vartojama po 30-100 mg </w:t>
      </w:r>
      <w:r w:rsidR="00DE2B4D" w:rsidRPr="00DE2B4D">
        <w:rPr>
          <w:color w:val="000000"/>
          <w:szCs w:val="22"/>
          <w:lang w:eastAsia="ar-SA"/>
        </w:rPr>
        <w:t>CEFUROXIM DR. EBERTH</w:t>
      </w:r>
      <w:r w:rsidRPr="0038614C">
        <w:rPr>
          <w:color w:val="000000"/>
          <w:szCs w:val="22"/>
          <w:lang w:eastAsia="ar-SA"/>
        </w:rPr>
        <w:t xml:space="preserve"> per parą dozė, padalyta į dvi ar tris dozes. </w:t>
      </w:r>
    </w:p>
    <w:p w14:paraId="006B9B4B" w14:textId="77777777" w:rsidR="005668F6" w:rsidRPr="0038614C" w:rsidRDefault="005668F6" w:rsidP="005668F6">
      <w:pPr>
        <w:suppressAutoHyphens/>
        <w:autoSpaceDE w:val="0"/>
        <w:rPr>
          <w:color w:val="000000"/>
          <w:szCs w:val="22"/>
          <w:lang w:eastAsia="ar-SA"/>
        </w:rPr>
      </w:pPr>
    </w:p>
    <w:p w14:paraId="3B3134DC" w14:textId="77777777" w:rsidR="005668F6" w:rsidRPr="0038614C" w:rsidRDefault="005668F6" w:rsidP="005668F6">
      <w:pPr>
        <w:suppressAutoHyphens/>
        <w:autoSpaceDE w:val="0"/>
        <w:rPr>
          <w:bCs/>
          <w:color w:val="000000"/>
          <w:szCs w:val="22"/>
          <w:u w:val="single"/>
          <w:lang w:eastAsia="ar-SA"/>
        </w:rPr>
      </w:pPr>
      <w:r w:rsidRPr="0038614C">
        <w:rPr>
          <w:bCs/>
          <w:color w:val="000000"/>
          <w:szCs w:val="22"/>
          <w:u w:val="single"/>
          <w:lang w:eastAsia="ar-SA"/>
        </w:rPr>
        <w:t xml:space="preserve">Kūdikiams (vyresniems kaip 3 savaičių) ir vaikams </w:t>
      </w:r>
    </w:p>
    <w:p w14:paraId="69C5A0A1" w14:textId="67C19174" w:rsidR="005668F6" w:rsidRPr="0038614C" w:rsidRDefault="005668F6" w:rsidP="005668F6">
      <w:pPr>
        <w:suppressAutoHyphens/>
        <w:autoSpaceDE w:val="0"/>
        <w:rPr>
          <w:color w:val="000000"/>
          <w:szCs w:val="22"/>
          <w:lang w:eastAsia="ar-SA"/>
        </w:rPr>
      </w:pPr>
      <w:r w:rsidRPr="0038614C">
        <w:rPr>
          <w:bCs/>
          <w:color w:val="000000"/>
          <w:szCs w:val="22"/>
          <w:lang w:eastAsia="ar-SA"/>
        </w:rPr>
        <w:t>Kiekvienam kūdikio ar vaiko kūno masės kilogramui</w:t>
      </w:r>
      <w:r w:rsidRPr="0038614C">
        <w:rPr>
          <w:color w:val="000000"/>
          <w:szCs w:val="22"/>
          <w:lang w:eastAsia="ar-SA"/>
        </w:rPr>
        <w:t xml:space="preserve"> vartojama po 30-100 mg </w:t>
      </w:r>
      <w:r w:rsidR="00DE2B4D" w:rsidRPr="00DE2B4D">
        <w:rPr>
          <w:color w:val="000000"/>
          <w:szCs w:val="22"/>
          <w:lang w:eastAsia="ar-SA"/>
        </w:rPr>
        <w:t>CEFUROXIM DR. EBERTH</w:t>
      </w:r>
      <w:r w:rsidRPr="0038614C">
        <w:rPr>
          <w:color w:val="000000"/>
          <w:szCs w:val="22"/>
          <w:lang w:eastAsia="ar-SA"/>
        </w:rPr>
        <w:t xml:space="preserve"> per parą dozė, padalyta į dvi ar tris dozes. </w:t>
      </w:r>
    </w:p>
    <w:p w14:paraId="5DB03B72" w14:textId="77777777" w:rsidR="005668F6" w:rsidRPr="0038614C" w:rsidRDefault="005668F6" w:rsidP="005668F6">
      <w:pPr>
        <w:suppressAutoHyphens/>
        <w:autoSpaceDE w:val="0"/>
        <w:rPr>
          <w:color w:val="000000"/>
          <w:szCs w:val="22"/>
          <w:lang w:eastAsia="ar-SA"/>
        </w:rPr>
      </w:pPr>
    </w:p>
    <w:p w14:paraId="4CE56106" w14:textId="77777777" w:rsidR="005668F6" w:rsidRPr="0038614C" w:rsidRDefault="005668F6" w:rsidP="005668F6">
      <w:pPr>
        <w:suppressAutoHyphens/>
        <w:autoSpaceDE w:val="0"/>
        <w:rPr>
          <w:color w:val="000000"/>
          <w:szCs w:val="22"/>
          <w:u w:val="single"/>
          <w:lang w:eastAsia="ar-SA"/>
        </w:rPr>
      </w:pPr>
      <w:r w:rsidRPr="0038614C">
        <w:rPr>
          <w:bCs/>
          <w:color w:val="000000"/>
          <w:szCs w:val="22"/>
          <w:u w:val="single"/>
          <w:lang w:eastAsia="ar-SA"/>
        </w:rPr>
        <w:t xml:space="preserve">Suaugusiesiems ir paaugliams </w:t>
      </w:r>
    </w:p>
    <w:p w14:paraId="16C81081" w14:textId="21C4CE15" w:rsidR="005668F6" w:rsidRPr="0038614C" w:rsidRDefault="005668F6" w:rsidP="005668F6">
      <w:pPr>
        <w:suppressAutoHyphens/>
        <w:autoSpaceDE w:val="0"/>
        <w:rPr>
          <w:color w:val="000000"/>
          <w:szCs w:val="22"/>
          <w:lang w:eastAsia="ar-SA"/>
        </w:rPr>
      </w:pPr>
      <w:r w:rsidRPr="0038614C">
        <w:rPr>
          <w:color w:val="000000"/>
          <w:szCs w:val="22"/>
          <w:lang w:eastAsia="ar-SA"/>
        </w:rPr>
        <w:t xml:space="preserve">Nuo 750 mg iki 1,5 g </w:t>
      </w:r>
      <w:r w:rsidR="00DE2B4D" w:rsidRPr="00DE2B4D">
        <w:rPr>
          <w:color w:val="000000"/>
          <w:szCs w:val="22"/>
          <w:lang w:eastAsia="ar-SA"/>
        </w:rPr>
        <w:t>CEFUROXIM DR. EBERTH</w:t>
      </w:r>
      <w:r w:rsidRPr="0038614C">
        <w:rPr>
          <w:color w:val="000000"/>
          <w:szCs w:val="22"/>
          <w:lang w:eastAsia="ar-SA"/>
        </w:rPr>
        <w:t xml:space="preserve"> </w:t>
      </w:r>
      <w:r>
        <w:rPr>
          <w:color w:val="000000"/>
          <w:szCs w:val="22"/>
          <w:lang w:eastAsia="ar-SA"/>
        </w:rPr>
        <w:t>du</w:t>
      </w:r>
      <w:r w:rsidRPr="0038614C">
        <w:rPr>
          <w:color w:val="000000"/>
          <w:szCs w:val="22"/>
          <w:lang w:eastAsia="ar-SA"/>
        </w:rPr>
        <w:t>, tris arba keturi</w:t>
      </w:r>
      <w:r>
        <w:rPr>
          <w:color w:val="000000"/>
          <w:szCs w:val="22"/>
          <w:lang w:eastAsia="ar-SA"/>
        </w:rPr>
        <w:t>s kartus per parą</w:t>
      </w:r>
      <w:r w:rsidRPr="0038614C">
        <w:rPr>
          <w:color w:val="000000"/>
          <w:szCs w:val="22"/>
          <w:lang w:eastAsia="ar-SA"/>
        </w:rPr>
        <w:t xml:space="preserve">. </w:t>
      </w:r>
    </w:p>
    <w:p w14:paraId="142DD8DE" w14:textId="77777777" w:rsidR="005668F6" w:rsidRPr="0038614C" w:rsidRDefault="005668F6" w:rsidP="005668F6">
      <w:pPr>
        <w:suppressAutoHyphens/>
        <w:autoSpaceDE w:val="0"/>
        <w:rPr>
          <w:color w:val="000000"/>
          <w:szCs w:val="22"/>
          <w:lang w:eastAsia="ar-SA"/>
        </w:rPr>
      </w:pPr>
    </w:p>
    <w:p w14:paraId="3DE5725F" w14:textId="77777777" w:rsidR="005668F6" w:rsidRPr="0038614C" w:rsidRDefault="005668F6" w:rsidP="005668F6">
      <w:pPr>
        <w:suppressAutoHyphens/>
        <w:autoSpaceDE w:val="0"/>
        <w:rPr>
          <w:color w:val="000000"/>
          <w:szCs w:val="22"/>
          <w:u w:val="single"/>
          <w:lang w:eastAsia="ar-SA"/>
        </w:rPr>
      </w:pPr>
      <w:r w:rsidRPr="0038614C">
        <w:rPr>
          <w:bCs/>
          <w:color w:val="000000"/>
          <w:szCs w:val="22"/>
          <w:u w:val="single"/>
          <w:lang w:eastAsia="ar-SA"/>
        </w:rPr>
        <w:t xml:space="preserve">Pacientams, kurių sutrikusi inkstų funkcija </w:t>
      </w:r>
    </w:p>
    <w:p w14:paraId="2661896B" w14:textId="77777777" w:rsidR="005668F6" w:rsidRPr="0038614C" w:rsidRDefault="005668F6" w:rsidP="005668F6">
      <w:pPr>
        <w:suppressAutoHyphens/>
        <w:autoSpaceDE w:val="0"/>
        <w:rPr>
          <w:color w:val="000000"/>
          <w:szCs w:val="22"/>
          <w:lang w:eastAsia="ar-SA"/>
        </w:rPr>
      </w:pPr>
      <w:r w:rsidRPr="0038614C">
        <w:rPr>
          <w:color w:val="000000"/>
          <w:szCs w:val="22"/>
          <w:lang w:eastAsia="ar-SA"/>
        </w:rPr>
        <w:t xml:space="preserve">Jeigu Jums yra inkstų funkcijos sutrikimas, Jūsų gydytojas gali pakoreguoti Jums skirtą dozę. </w:t>
      </w:r>
    </w:p>
    <w:p w14:paraId="06E19EB9" w14:textId="77777777" w:rsidR="005668F6" w:rsidRPr="0038614C" w:rsidRDefault="005668F6" w:rsidP="005668F6">
      <w:pPr>
        <w:rPr>
          <w:szCs w:val="22"/>
        </w:rPr>
      </w:pPr>
      <w:r w:rsidRPr="0038614C">
        <w:rPr>
          <w:bCs/>
          <w:szCs w:val="22"/>
        </w:rPr>
        <w:t xml:space="preserve">Pasakykite gydytojui, </w:t>
      </w:r>
      <w:r w:rsidRPr="0038614C">
        <w:rPr>
          <w:szCs w:val="22"/>
        </w:rPr>
        <w:t>jeigu yra tokia aplinkybė.</w:t>
      </w:r>
    </w:p>
    <w:p w14:paraId="1892D250" w14:textId="77777777" w:rsidR="005668F6" w:rsidRPr="0038614C" w:rsidRDefault="005668F6" w:rsidP="005668F6">
      <w:pPr>
        <w:rPr>
          <w:szCs w:val="22"/>
        </w:rPr>
      </w:pPr>
    </w:p>
    <w:p w14:paraId="539AF5E4" w14:textId="77777777" w:rsidR="005668F6" w:rsidRPr="0038614C" w:rsidRDefault="005668F6" w:rsidP="005668F6">
      <w:pPr>
        <w:rPr>
          <w:szCs w:val="22"/>
        </w:rPr>
      </w:pPr>
    </w:p>
    <w:p w14:paraId="7AD819D2" w14:textId="77777777" w:rsidR="005668F6" w:rsidRPr="0038614C" w:rsidRDefault="005668F6" w:rsidP="005668F6">
      <w:pPr>
        <w:rPr>
          <w:b/>
          <w:szCs w:val="22"/>
        </w:rPr>
      </w:pPr>
      <w:r w:rsidRPr="0038614C">
        <w:rPr>
          <w:b/>
          <w:szCs w:val="22"/>
        </w:rPr>
        <w:t>4.</w:t>
      </w:r>
      <w:r w:rsidRPr="0038614C">
        <w:rPr>
          <w:b/>
          <w:szCs w:val="22"/>
        </w:rPr>
        <w:tab/>
        <w:t>Galimas šalutinis poveikis</w:t>
      </w:r>
    </w:p>
    <w:p w14:paraId="4F638001" w14:textId="77777777" w:rsidR="005668F6" w:rsidRPr="0038614C" w:rsidRDefault="005668F6" w:rsidP="005668F6">
      <w:pPr>
        <w:rPr>
          <w:szCs w:val="22"/>
        </w:rPr>
      </w:pPr>
    </w:p>
    <w:p w14:paraId="373283CD" w14:textId="77777777" w:rsidR="005668F6" w:rsidRPr="0038614C" w:rsidRDefault="005668F6" w:rsidP="005668F6">
      <w:pPr>
        <w:rPr>
          <w:szCs w:val="22"/>
        </w:rPr>
      </w:pPr>
      <w:r w:rsidRPr="0038614C">
        <w:rPr>
          <w:szCs w:val="22"/>
        </w:rPr>
        <w:t xml:space="preserve">Šis vaistas, kaip ir visi kiti, gali sukelti šalutinį poveikį, tačiau jis pasireiškia ne visiems žmonėms. </w:t>
      </w:r>
    </w:p>
    <w:p w14:paraId="27F7165B" w14:textId="77777777" w:rsidR="005668F6" w:rsidRPr="0038614C" w:rsidRDefault="005668F6" w:rsidP="005668F6">
      <w:pPr>
        <w:tabs>
          <w:tab w:val="left" w:pos="0"/>
        </w:tabs>
        <w:rPr>
          <w:szCs w:val="22"/>
        </w:rPr>
      </w:pPr>
    </w:p>
    <w:p w14:paraId="4D217474" w14:textId="77777777" w:rsidR="005668F6" w:rsidRPr="0038614C" w:rsidRDefault="005668F6" w:rsidP="005668F6">
      <w:pPr>
        <w:suppressAutoHyphens/>
        <w:autoSpaceDE w:val="0"/>
        <w:ind w:left="560" w:hanging="560"/>
        <w:rPr>
          <w:color w:val="000000"/>
          <w:szCs w:val="22"/>
          <w:u w:val="single"/>
          <w:lang w:eastAsia="ar-SA"/>
        </w:rPr>
      </w:pPr>
      <w:r w:rsidRPr="0038614C">
        <w:rPr>
          <w:bCs/>
          <w:color w:val="000000"/>
          <w:szCs w:val="22"/>
          <w:u w:val="single"/>
          <w:lang w:eastAsia="ar-SA"/>
        </w:rPr>
        <w:t xml:space="preserve">Būklės, į kurias reikia atkreipti dėmesį </w:t>
      </w:r>
    </w:p>
    <w:p w14:paraId="177D665A" w14:textId="0541EA86" w:rsidR="005668F6" w:rsidRPr="0038614C" w:rsidRDefault="005668F6" w:rsidP="005668F6">
      <w:pPr>
        <w:numPr>
          <w:ilvl w:val="0"/>
          <w:numId w:val="2"/>
        </w:numPr>
        <w:suppressAutoHyphens/>
        <w:autoSpaceDE w:val="0"/>
        <w:ind w:left="426" w:hanging="426"/>
        <w:rPr>
          <w:bCs/>
          <w:color w:val="000000"/>
          <w:szCs w:val="22"/>
          <w:lang w:eastAsia="ar-SA"/>
        </w:rPr>
      </w:pPr>
      <w:r w:rsidRPr="0038614C">
        <w:rPr>
          <w:color w:val="000000"/>
          <w:szCs w:val="22"/>
          <w:lang w:eastAsia="ar-SA"/>
        </w:rPr>
        <w:t xml:space="preserve">Mažai daliai </w:t>
      </w:r>
      <w:r w:rsidR="00DE2B4D" w:rsidRPr="00DE2B4D">
        <w:rPr>
          <w:color w:val="000000"/>
          <w:szCs w:val="22"/>
          <w:lang w:eastAsia="ar-SA"/>
        </w:rPr>
        <w:t>CEFUROXIM DR. EBERTH</w:t>
      </w:r>
      <w:r w:rsidRPr="0038614C">
        <w:rPr>
          <w:color w:val="000000"/>
          <w:szCs w:val="22"/>
          <w:lang w:eastAsia="ar-SA"/>
        </w:rPr>
        <w:t xml:space="preserve"> vartojančių žmonių pasireiškė alerginė reakcija arba sunki odos reakcija. Tokios reakcijos simptomai gali būti </w:t>
      </w:r>
      <w:r w:rsidRPr="0038614C">
        <w:rPr>
          <w:bCs/>
          <w:color w:val="000000"/>
          <w:szCs w:val="22"/>
          <w:lang w:eastAsia="ar-SA"/>
        </w:rPr>
        <w:t>gumbuotas niežtintis išbėrimas, patinimas</w:t>
      </w:r>
      <w:r w:rsidRPr="0038614C">
        <w:rPr>
          <w:color w:val="000000"/>
          <w:szCs w:val="22"/>
          <w:lang w:eastAsia="ar-SA"/>
        </w:rPr>
        <w:t xml:space="preserve">, kartais veido ar gerklės, dėl kurio </w:t>
      </w:r>
      <w:r w:rsidRPr="0038614C">
        <w:rPr>
          <w:bCs/>
          <w:color w:val="000000"/>
          <w:szCs w:val="22"/>
          <w:lang w:eastAsia="ar-SA"/>
        </w:rPr>
        <w:t xml:space="preserve">pasunkėja kvėpavimas; </w:t>
      </w:r>
    </w:p>
    <w:p w14:paraId="40CC46DD" w14:textId="77777777" w:rsidR="005668F6" w:rsidRPr="0038614C" w:rsidRDefault="005668F6" w:rsidP="005668F6">
      <w:pPr>
        <w:numPr>
          <w:ilvl w:val="0"/>
          <w:numId w:val="2"/>
        </w:numPr>
        <w:suppressAutoHyphens/>
        <w:autoSpaceDE w:val="0"/>
        <w:ind w:left="426" w:hanging="426"/>
        <w:rPr>
          <w:bCs/>
          <w:color w:val="000000"/>
          <w:szCs w:val="22"/>
          <w:lang w:eastAsia="ar-SA"/>
        </w:rPr>
      </w:pPr>
      <w:r w:rsidRPr="0038614C">
        <w:rPr>
          <w:bCs/>
          <w:color w:val="000000"/>
          <w:szCs w:val="22"/>
          <w:lang w:eastAsia="ar-SA"/>
        </w:rPr>
        <w:t>odos išbėrimas</w:t>
      </w:r>
      <w:r w:rsidRPr="0038614C">
        <w:rPr>
          <w:color w:val="000000"/>
          <w:szCs w:val="22"/>
          <w:lang w:eastAsia="ar-SA"/>
        </w:rPr>
        <w:t xml:space="preserve">, kuris gali būti su </w:t>
      </w:r>
      <w:r w:rsidRPr="0038614C">
        <w:rPr>
          <w:bCs/>
          <w:color w:val="000000"/>
          <w:szCs w:val="22"/>
          <w:lang w:eastAsia="ar-SA"/>
        </w:rPr>
        <w:t xml:space="preserve">pūslėmis </w:t>
      </w:r>
      <w:r w:rsidRPr="0038614C">
        <w:rPr>
          <w:color w:val="000000"/>
          <w:szCs w:val="22"/>
          <w:lang w:eastAsia="ar-SA"/>
        </w:rPr>
        <w:t xml:space="preserve">arba atrodyti kaip </w:t>
      </w:r>
      <w:r w:rsidRPr="0038614C">
        <w:rPr>
          <w:bCs/>
          <w:color w:val="000000"/>
          <w:szCs w:val="22"/>
          <w:lang w:eastAsia="ar-SA"/>
        </w:rPr>
        <w:t xml:space="preserve">maži taikiniai </w:t>
      </w:r>
      <w:r w:rsidRPr="0038614C">
        <w:rPr>
          <w:color w:val="000000"/>
          <w:szCs w:val="22"/>
          <w:lang w:eastAsia="ar-SA"/>
        </w:rPr>
        <w:t xml:space="preserve">(centre tamsus taškas, apsuptas blyškesnės srities, o iš krašto apjuostas tamsaus žiedo); </w:t>
      </w:r>
    </w:p>
    <w:p w14:paraId="77C760A7" w14:textId="77777777" w:rsidR="005668F6" w:rsidRPr="0038614C" w:rsidRDefault="005668F6" w:rsidP="005668F6">
      <w:pPr>
        <w:numPr>
          <w:ilvl w:val="0"/>
          <w:numId w:val="2"/>
        </w:numPr>
        <w:suppressAutoHyphens/>
        <w:autoSpaceDE w:val="0"/>
        <w:ind w:left="426" w:hanging="426"/>
        <w:rPr>
          <w:color w:val="000000"/>
          <w:szCs w:val="22"/>
          <w:lang w:eastAsia="ar-SA"/>
        </w:rPr>
      </w:pPr>
      <w:r w:rsidRPr="0038614C">
        <w:rPr>
          <w:bCs/>
          <w:color w:val="000000"/>
          <w:szCs w:val="22"/>
          <w:lang w:eastAsia="ar-SA"/>
        </w:rPr>
        <w:t xml:space="preserve">išplitęs bėrimas </w:t>
      </w:r>
      <w:r w:rsidRPr="0038614C">
        <w:rPr>
          <w:color w:val="000000"/>
          <w:szCs w:val="22"/>
          <w:lang w:eastAsia="ar-SA"/>
        </w:rPr>
        <w:t xml:space="preserve">su </w:t>
      </w:r>
      <w:r w:rsidRPr="0038614C">
        <w:rPr>
          <w:bCs/>
          <w:color w:val="000000"/>
          <w:szCs w:val="22"/>
          <w:lang w:eastAsia="ar-SA"/>
        </w:rPr>
        <w:t xml:space="preserve">pūslėmis </w:t>
      </w:r>
      <w:r w:rsidRPr="0038614C">
        <w:rPr>
          <w:color w:val="000000"/>
          <w:szCs w:val="22"/>
          <w:lang w:eastAsia="ar-SA"/>
        </w:rPr>
        <w:t xml:space="preserve">ir </w:t>
      </w:r>
      <w:r w:rsidRPr="0038614C">
        <w:rPr>
          <w:bCs/>
          <w:color w:val="000000"/>
          <w:szCs w:val="22"/>
          <w:lang w:eastAsia="ar-SA"/>
        </w:rPr>
        <w:t xml:space="preserve">odos lupimusi </w:t>
      </w:r>
      <w:r w:rsidRPr="0038614C">
        <w:rPr>
          <w:color w:val="000000"/>
          <w:szCs w:val="22"/>
          <w:lang w:eastAsia="ar-SA"/>
        </w:rPr>
        <w:t xml:space="preserve">(tai gali būti </w:t>
      </w:r>
      <w:proofErr w:type="spellStart"/>
      <w:r w:rsidRPr="0038614C">
        <w:rPr>
          <w:iCs/>
          <w:color w:val="000000"/>
          <w:szCs w:val="22"/>
          <w:lang w:eastAsia="ar-SA"/>
        </w:rPr>
        <w:t>Stivenso</w:t>
      </w:r>
      <w:proofErr w:type="spellEnd"/>
      <w:r w:rsidRPr="0038614C">
        <w:rPr>
          <w:iCs/>
          <w:color w:val="000000"/>
          <w:szCs w:val="22"/>
          <w:lang w:eastAsia="ar-SA"/>
        </w:rPr>
        <w:t>-Džonsono</w:t>
      </w:r>
      <w:r w:rsidRPr="0038614C">
        <w:rPr>
          <w:i/>
          <w:iCs/>
          <w:color w:val="000000"/>
          <w:szCs w:val="22"/>
          <w:lang w:eastAsia="ar-SA"/>
        </w:rPr>
        <w:t xml:space="preserve"> (</w:t>
      </w:r>
      <w:proofErr w:type="spellStart"/>
      <w:r w:rsidRPr="0038614C">
        <w:rPr>
          <w:i/>
          <w:iCs/>
          <w:color w:val="000000"/>
          <w:szCs w:val="22"/>
          <w:lang w:eastAsia="ar-SA"/>
        </w:rPr>
        <w:t>Stevens-Johnson</w:t>
      </w:r>
      <w:proofErr w:type="spellEnd"/>
      <w:r w:rsidRPr="0038614C">
        <w:rPr>
          <w:i/>
          <w:iCs/>
          <w:color w:val="000000"/>
          <w:szCs w:val="22"/>
          <w:lang w:eastAsia="ar-SA"/>
        </w:rPr>
        <w:t xml:space="preserve">) </w:t>
      </w:r>
      <w:r w:rsidRPr="0038614C">
        <w:rPr>
          <w:iCs/>
          <w:color w:val="000000"/>
          <w:szCs w:val="22"/>
          <w:lang w:eastAsia="ar-SA"/>
        </w:rPr>
        <w:t xml:space="preserve">sindromo </w:t>
      </w:r>
      <w:r w:rsidRPr="0038614C">
        <w:rPr>
          <w:color w:val="000000"/>
          <w:szCs w:val="22"/>
          <w:lang w:eastAsia="ar-SA"/>
        </w:rPr>
        <w:t xml:space="preserve">arba </w:t>
      </w:r>
      <w:r w:rsidRPr="0038614C">
        <w:rPr>
          <w:iCs/>
          <w:color w:val="000000"/>
          <w:szCs w:val="22"/>
          <w:lang w:eastAsia="ar-SA"/>
        </w:rPr>
        <w:t xml:space="preserve">toksinės epidermio </w:t>
      </w:r>
      <w:proofErr w:type="spellStart"/>
      <w:r w:rsidRPr="0038614C">
        <w:rPr>
          <w:iCs/>
          <w:color w:val="000000"/>
          <w:szCs w:val="22"/>
          <w:lang w:eastAsia="ar-SA"/>
        </w:rPr>
        <w:t>nekrolizės</w:t>
      </w:r>
      <w:proofErr w:type="spellEnd"/>
      <w:r w:rsidRPr="0038614C">
        <w:rPr>
          <w:iCs/>
          <w:color w:val="000000"/>
          <w:szCs w:val="22"/>
          <w:lang w:eastAsia="ar-SA"/>
        </w:rPr>
        <w:t xml:space="preserve"> </w:t>
      </w:r>
      <w:r w:rsidRPr="0038614C">
        <w:rPr>
          <w:color w:val="000000"/>
          <w:szCs w:val="22"/>
          <w:lang w:eastAsia="ar-SA"/>
        </w:rPr>
        <w:t xml:space="preserve">požymiai); </w:t>
      </w:r>
    </w:p>
    <w:p w14:paraId="36D3D4BD" w14:textId="219EF7BD" w:rsidR="005668F6" w:rsidRDefault="005668F6" w:rsidP="005668F6">
      <w:pPr>
        <w:numPr>
          <w:ilvl w:val="0"/>
          <w:numId w:val="2"/>
        </w:numPr>
        <w:suppressAutoHyphens/>
        <w:autoSpaceDE w:val="0"/>
        <w:ind w:left="426" w:hanging="426"/>
        <w:rPr>
          <w:color w:val="000000"/>
          <w:szCs w:val="22"/>
          <w:lang w:eastAsia="ar-SA"/>
        </w:rPr>
      </w:pPr>
      <w:r w:rsidRPr="0038614C">
        <w:rPr>
          <w:color w:val="000000"/>
          <w:szCs w:val="22"/>
          <w:lang w:eastAsia="ar-SA"/>
        </w:rPr>
        <w:t xml:space="preserve">retais atvejais </w:t>
      </w:r>
      <w:r w:rsidRPr="0038614C">
        <w:rPr>
          <w:bCs/>
          <w:color w:val="000000"/>
          <w:szCs w:val="22"/>
          <w:lang w:eastAsia="ar-SA"/>
        </w:rPr>
        <w:t xml:space="preserve">grybelių sukeltos infekcinės ligos. </w:t>
      </w:r>
      <w:r w:rsidRPr="0038614C">
        <w:rPr>
          <w:color w:val="000000"/>
          <w:szCs w:val="22"/>
          <w:lang w:eastAsia="ar-SA"/>
        </w:rPr>
        <w:t xml:space="preserve">Į </w:t>
      </w:r>
      <w:r w:rsidR="00AE53E2" w:rsidRPr="00AE53E2">
        <w:rPr>
          <w:color w:val="000000"/>
          <w:szCs w:val="22"/>
          <w:lang w:eastAsia="ar-SA"/>
        </w:rPr>
        <w:t>CEFUROXIM DR. EBERTH</w:t>
      </w:r>
      <w:r w:rsidRPr="0038614C">
        <w:rPr>
          <w:color w:val="000000"/>
          <w:szCs w:val="22"/>
          <w:lang w:eastAsia="ar-SA"/>
        </w:rPr>
        <w:t xml:space="preserve"> panašūs vaistai skatina pernelyg didelį </w:t>
      </w:r>
      <w:proofErr w:type="spellStart"/>
      <w:r w:rsidRPr="0038614C">
        <w:rPr>
          <w:color w:val="000000"/>
          <w:szCs w:val="22"/>
          <w:lang w:eastAsia="ar-SA"/>
        </w:rPr>
        <w:t>mieliagrybių</w:t>
      </w:r>
      <w:proofErr w:type="spellEnd"/>
      <w:r w:rsidRPr="0038614C">
        <w:rPr>
          <w:color w:val="000000"/>
          <w:szCs w:val="22"/>
          <w:lang w:eastAsia="ar-SA"/>
        </w:rPr>
        <w:t xml:space="preserve"> (</w:t>
      </w:r>
      <w:proofErr w:type="spellStart"/>
      <w:r w:rsidRPr="0038614C">
        <w:rPr>
          <w:i/>
          <w:iCs/>
          <w:color w:val="000000"/>
          <w:szCs w:val="22"/>
          <w:lang w:eastAsia="ar-SA"/>
        </w:rPr>
        <w:t>Candida</w:t>
      </w:r>
      <w:proofErr w:type="spellEnd"/>
      <w:r w:rsidRPr="0038614C">
        <w:rPr>
          <w:color w:val="000000"/>
          <w:szCs w:val="22"/>
          <w:lang w:eastAsia="ar-SA"/>
        </w:rPr>
        <w:t xml:space="preserve">) dauginimąsi organizme, dėl to gali pasireikšti grybelių sukeltos infekcinės ligos (pvz., pienligė). Šalutinio poveikio tikimybė yra didesnė, jeigu vartojate </w:t>
      </w:r>
      <w:r w:rsidR="00FE6FD9" w:rsidRPr="00FE6FD9">
        <w:rPr>
          <w:color w:val="000000"/>
          <w:szCs w:val="22"/>
          <w:lang w:eastAsia="ar-SA"/>
        </w:rPr>
        <w:t>CEFUROXIM DR. EBERTH</w:t>
      </w:r>
      <w:r w:rsidRPr="0038614C">
        <w:rPr>
          <w:color w:val="000000"/>
          <w:szCs w:val="22"/>
          <w:lang w:eastAsia="ar-SA"/>
        </w:rPr>
        <w:t xml:space="preserve"> ilgai. </w:t>
      </w:r>
    </w:p>
    <w:p w14:paraId="4FBB351A" w14:textId="77777777" w:rsidR="007557F8" w:rsidRPr="000241A1" w:rsidRDefault="007557F8" w:rsidP="007557F8">
      <w:pPr>
        <w:numPr>
          <w:ilvl w:val="0"/>
          <w:numId w:val="2"/>
        </w:numPr>
        <w:suppressAutoHyphens/>
        <w:autoSpaceDE w:val="0"/>
        <w:ind w:left="426" w:hanging="426"/>
        <w:rPr>
          <w:color w:val="000000"/>
          <w:szCs w:val="22"/>
          <w:lang w:eastAsia="ar-SA"/>
        </w:rPr>
      </w:pPr>
      <w:r w:rsidRPr="000241A1">
        <w:rPr>
          <w:color w:val="000000"/>
          <w:szCs w:val="22"/>
          <w:lang w:eastAsia="ar-SA"/>
        </w:rPr>
        <w:t>išplitęs bėrimas, aukšta kūno temperatūra ir padidėję limfmazgiai (DRESS sindromas ar padidėjusio jautrumo vaistui sindromas);</w:t>
      </w:r>
    </w:p>
    <w:p w14:paraId="55579438" w14:textId="74B133DB" w:rsidR="00386FCD" w:rsidRPr="00386FCD" w:rsidRDefault="007557F8" w:rsidP="00386FCD">
      <w:pPr>
        <w:numPr>
          <w:ilvl w:val="0"/>
          <w:numId w:val="2"/>
        </w:numPr>
        <w:suppressAutoHyphens/>
        <w:autoSpaceDE w:val="0"/>
        <w:ind w:left="426" w:hanging="426"/>
        <w:rPr>
          <w:color w:val="000000"/>
          <w:szCs w:val="22"/>
          <w:lang w:eastAsia="ar-SA"/>
        </w:rPr>
      </w:pPr>
      <w:r w:rsidRPr="000241A1">
        <w:rPr>
          <w:color w:val="000000"/>
          <w:szCs w:val="22"/>
          <w:lang w:eastAsia="ar-SA"/>
        </w:rPr>
        <w:t>krūtinės skausmas pasireiškus alerginėms reakcijoms – tai gali būti alergijos sukelto širdies infarkto simptomas (</w:t>
      </w:r>
      <w:proofErr w:type="spellStart"/>
      <w:r w:rsidRPr="000241A1">
        <w:rPr>
          <w:i/>
          <w:iCs/>
          <w:color w:val="000000"/>
          <w:szCs w:val="22"/>
          <w:lang w:eastAsia="ar-SA"/>
        </w:rPr>
        <w:t>Kounis</w:t>
      </w:r>
      <w:proofErr w:type="spellEnd"/>
      <w:r w:rsidRPr="000241A1">
        <w:rPr>
          <w:color w:val="000000"/>
          <w:szCs w:val="22"/>
          <w:lang w:eastAsia="ar-SA"/>
        </w:rPr>
        <w:t xml:space="preserve"> sindromas).</w:t>
      </w:r>
    </w:p>
    <w:p w14:paraId="77952A0D" w14:textId="77777777" w:rsidR="005668F6" w:rsidRPr="0038614C" w:rsidRDefault="005668F6" w:rsidP="005668F6">
      <w:pPr>
        <w:tabs>
          <w:tab w:val="left" w:pos="426"/>
        </w:tabs>
        <w:suppressAutoHyphens/>
        <w:autoSpaceDE w:val="0"/>
        <w:rPr>
          <w:bCs/>
          <w:color w:val="000000"/>
          <w:szCs w:val="22"/>
          <w:lang w:eastAsia="ar-SA"/>
        </w:rPr>
      </w:pPr>
    </w:p>
    <w:p w14:paraId="307B3B4C" w14:textId="77777777" w:rsidR="005668F6" w:rsidRPr="0038614C" w:rsidRDefault="005668F6" w:rsidP="005668F6">
      <w:pPr>
        <w:tabs>
          <w:tab w:val="left" w:pos="426"/>
        </w:tabs>
        <w:suppressAutoHyphens/>
        <w:autoSpaceDE w:val="0"/>
        <w:rPr>
          <w:color w:val="000000"/>
          <w:szCs w:val="22"/>
          <w:lang w:eastAsia="ar-SA"/>
        </w:rPr>
      </w:pPr>
      <w:r w:rsidRPr="00DF3D03">
        <w:rPr>
          <w:bCs/>
          <w:color w:val="000000"/>
          <w:szCs w:val="22"/>
          <w:lang w:eastAsia="ar-SA"/>
        </w:rPr>
        <w:t>→</w:t>
      </w:r>
      <w:r>
        <w:rPr>
          <w:bCs/>
          <w:color w:val="000000"/>
          <w:szCs w:val="22"/>
          <w:lang w:eastAsia="ar-SA"/>
        </w:rPr>
        <w:t xml:space="preserve"> </w:t>
      </w:r>
      <w:r w:rsidRPr="0038614C">
        <w:rPr>
          <w:bCs/>
          <w:color w:val="000000"/>
          <w:szCs w:val="22"/>
          <w:lang w:eastAsia="ar-SA"/>
        </w:rPr>
        <w:t>Jeigu pasireiškė kuris nors iš minėtų simptomų, nedelsdami kreipkitės į gydytoją arba slaugytoją.</w:t>
      </w:r>
    </w:p>
    <w:p w14:paraId="029E8EC8" w14:textId="77777777" w:rsidR="005668F6" w:rsidRPr="0038614C" w:rsidRDefault="005668F6" w:rsidP="005668F6">
      <w:pPr>
        <w:tabs>
          <w:tab w:val="left" w:pos="426"/>
        </w:tabs>
        <w:suppressAutoHyphens/>
        <w:autoSpaceDE w:val="0"/>
        <w:rPr>
          <w:color w:val="000000"/>
          <w:szCs w:val="22"/>
          <w:lang w:eastAsia="ar-SA"/>
        </w:rPr>
      </w:pPr>
    </w:p>
    <w:p w14:paraId="17D83CAA" w14:textId="5947B5A8" w:rsidR="005668F6" w:rsidRPr="0038614C" w:rsidRDefault="00EE5A38" w:rsidP="005668F6">
      <w:pPr>
        <w:suppressAutoHyphens/>
        <w:autoSpaceDE w:val="0"/>
        <w:rPr>
          <w:color w:val="000000"/>
          <w:szCs w:val="22"/>
          <w:lang w:eastAsia="ar-SA"/>
        </w:rPr>
      </w:pPr>
      <w:r w:rsidRPr="00EE5A38">
        <w:rPr>
          <w:b/>
          <w:bCs/>
          <w:color w:val="000000"/>
          <w:szCs w:val="22"/>
          <w:lang w:eastAsia="ar-SA"/>
        </w:rPr>
        <w:t xml:space="preserve">Dažni šalutinio poveikio reiškiniai </w:t>
      </w:r>
      <w:r w:rsidRPr="000B0928">
        <w:rPr>
          <w:bCs/>
          <w:color w:val="000000"/>
          <w:szCs w:val="22"/>
          <w:lang w:eastAsia="ar-SA"/>
        </w:rPr>
        <w:t>(gali pasireikšti rečiau kaip 1 iš 10 asmenų):</w:t>
      </w:r>
      <w:r w:rsidR="005668F6" w:rsidRPr="0038614C">
        <w:rPr>
          <w:color w:val="000000"/>
          <w:szCs w:val="22"/>
          <w:lang w:eastAsia="ar-SA"/>
        </w:rPr>
        <w:t xml:space="preserve">: </w:t>
      </w:r>
    </w:p>
    <w:p w14:paraId="5D9C0D77" w14:textId="77777777" w:rsidR="005668F6" w:rsidRPr="00C653F7" w:rsidRDefault="005668F6" w:rsidP="005668F6">
      <w:pPr>
        <w:pStyle w:val="ListParagraph"/>
        <w:numPr>
          <w:ilvl w:val="0"/>
          <w:numId w:val="8"/>
        </w:numPr>
        <w:suppressAutoHyphens/>
        <w:autoSpaceDE w:val="0"/>
        <w:ind w:left="567" w:hanging="567"/>
        <w:rPr>
          <w:b/>
          <w:color w:val="000000"/>
          <w:szCs w:val="22"/>
          <w:lang w:eastAsia="ar-SA"/>
        </w:rPr>
      </w:pPr>
      <w:r w:rsidRPr="00C653F7">
        <w:rPr>
          <w:color w:val="000000"/>
          <w:szCs w:val="22"/>
          <w:lang w:eastAsia="ar-SA"/>
        </w:rPr>
        <w:t xml:space="preserve">skausmas injekcijos vietoje, patinimas ir šalia venos esančių audinių paraudimas. </w:t>
      </w:r>
    </w:p>
    <w:p w14:paraId="46BD788E" w14:textId="77777777" w:rsidR="005668F6" w:rsidRDefault="005668F6" w:rsidP="005668F6">
      <w:pPr>
        <w:suppressAutoHyphens/>
        <w:autoSpaceDE w:val="0"/>
        <w:rPr>
          <w:szCs w:val="22"/>
        </w:rPr>
      </w:pPr>
    </w:p>
    <w:p w14:paraId="6DC6AFC2" w14:textId="77777777" w:rsidR="005668F6" w:rsidRPr="00DF3D03" w:rsidRDefault="005668F6" w:rsidP="005668F6">
      <w:pPr>
        <w:suppressAutoHyphens/>
        <w:autoSpaceDE w:val="0"/>
        <w:rPr>
          <w:color w:val="000000"/>
          <w:szCs w:val="22"/>
          <w:lang w:eastAsia="ar-SA"/>
        </w:rPr>
      </w:pPr>
      <w:r w:rsidRPr="00DF3D03">
        <w:rPr>
          <w:szCs w:val="22"/>
        </w:rPr>
        <w:t>→</w:t>
      </w:r>
      <w:r>
        <w:rPr>
          <w:szCs w:val="22"/>
        </w:rPr>
        <w:t xml:space="preserve"> Jeigu kuris nors iš šių simptomų vargina Jus, </w:t>
      </w:r>
      <w:r>
        <w:rPr>
          <w:b/>
          <w:bCs/>
          <w:szCs w:val="22"/>
        </w:rPr>
        <w:t xml:space="preserve">pasakykite savo </w:t>
      </w:r>
      <w:r w:rsidRPr="00C653F7">
        <w:rPr>
          <w:bCs/>
          <w:szCs w:val="22"/>
        </w:rPr>
        <w:t>gydytojui.</w:t>
      </w:r>
    </w:p>
    <w:p w14:paraId="7A518CF3" w14:textId="77777777" w:rsidR="005668F6" w:rsidRPr="0038614C" w:rsidRDefault="005668F6" w:rsidP="005668F6">
      <w:pPr>
        <w:suppressAutoHyphens/>
        <w:autoSpaceDE w:val="0"/>
        <w:rPr>
          <w:color w:val="000000"/>
          <w:szCs w:val="22"/>
          <w:lang w:eastAsia="ar-SA"/>
        </w:rPr>
      </w:pPr>
    </w:p>
    <w:p w14:paraId="259940A3" w14:textId="77777777" w:rsidR="005668F6" w:rsidRPr="0038614C" w:rsidRDefault="005668F6" w:rsidP="005668F6">
      <w:pPr>
        <w:suppressAutoHyphens/>
        <w:autoSpaceDE w:val="0"/>
        <w:rPr>
          <w:color w:val="000000"/>
          <w:szCs w:val="22"/>
          <w:lang w:eastAsia="ar-SA"/>
        </w:rPr>
      </w:pPr>
      <w:r w:rsidRPr="0038614C">
        <w:rPr>
          <w:color w:val="000000"/>
          <w:szCs w:val="22"/>
          <w:lang w:eastAsia="ar-SA"/>
        </w:rPr>
        <w:t xml:space="preserve">Dažnas šalutinis poveikis, kurį gali rodyti kraujo tyrimai: </w:t>
      </w:r>
    </w:p>
    <w:p w14:paraId="03517886" w14:textId="77777777" w:rsidR="005668F6" w:rsidRPr="0038614C" w:rsidRDefault="005668F6" w:rsidP="005668F6">
      <w:pPr>
        <w:numPr>
          <w:ilvl w:val="0"/>
          <w:numId w:val="1"/>
        </w:numPr>
        <w:suppressAutoHyphens/>
        <w:autoSpaceDE w:val="0"/>
        <w:ind w:left="426" w:hanging="426"/>
        <w:rPr>
          <w:color w:val="000000"/>
          <w:szCs w:val="22"/>
          <w:lang w:eastAsia="ar-SA"/>
        </w:rPr>
      </w:pPr>
      <w:r w:rsidRPr="0038614C">
        <w:rPr>
          <w:color w:val="000000"/>
          <w:szCs w:val="22"/>
          <w:lang w:eastAsia="ar-SA"/>
        </w:rPr>
        <w:t>kepenyse gaminamų medžiagų (</w:t>
      </w:r>
      <w:r w:rsidRPr="0038614C">
        <w:rPr>
          <w:i/>
          <w:iCs/>
          <w:color w:val="000000"/>
          <w:szCs w:val="22"/>
          <w:lang w:eastAsia="ar-SA"/>
        </w:rPr>
        <w:t>fermentų</w:t>
      </w:r>
      <w:r w:rsidRPr="0038614C">
        <w:rPr>
          <w:color w:val="000000"/>
          <w:szCs w:val="22"/>
          <w:lang w:eastAsia="ar-SA"/>
        </w:rPr>
        <w:t xml:space="preserve">) aktyvumo padidėjimas; </w:t>
      </w:r>
    </w:p>
    <w:p w14:paraId="67894ED8" w14:textId="77777777" w:rsidR="005668F6" w:rsidRPr="0038614C" w:rsidRDefault="005668F6" w:rsidP="005668F6">
      <w:pPr>
        <w:numPr>
          <w:ilvl w:val="0"/>
          <w:numId w:val="1"/>
        </w:numPr>
        <w:suppressAutoHyphens/>
        <w:autoSpaceDE w:val="0"/>
        <w:ind w:left="426" w:hanging="426"/>
        <w:rPr>
          <w:color w:val="000000"/>
          <w:szCs w:val="22"/>
          <w:lang w:eastAsia="ar-SA"/>
        </w:rPr>
      </w:pPr>
      <w:r w:rsidRPr="0038614C">
        <w:rPr>
          <w:color w:val="000000"/>
          <w:szCs w:val="22"/>
          <w:lang w:eastAsia="ar-SA"/>
        </w:rPr>
        <w:t>baltųjų kraujo ląstelių kiekio pokyčiai (</w:t>
      </w:r>
      <w:proofErr w:type="spellStart"/>
      <w:r w:rsidRPr="0038614C">
        <w:rPr>
          <w:i/>
          <w:iCs/>
          <w:color w:val="000000"/>
          <w:szCs w:val="22"/>
          <w:lang w:eastAsia="ar-SA"/>
        </w:rPr>
        <w:t>neutropenija</w:t>
      </w:r>
      <w:proofErr w:type="spellEnd"/>
      <w:r w:rsidRPr="0038614C">
        <w:rPr>
          <w:i/>
          <w:iCs/>
          <w:color w:val="000000"/>
          <w:szCs w:val="22"/>
          <w:lang w:eastAsia="ar-SA"/>
        </w:rPr>
        <w:t xml:space="preserve"> </w:t>
      </w:r>
      <w:r w:rsidRPr="0038614C">
        <w:rPr>
          <w:color w:val="000000"/>
          <w:szCs w:val="22"/>
          <w:lang w:eastAsia="ar-SA"/>
        </w:rPr>
        <w:t xml:space="preserve">arba </w:t>
      </w:r>
      <w:proofErr w:type="spellStart"/>
      <w:r w:rsidRPr="0038614C">
        <w:rPr>
          <w:i/>
          <w:iCs/>
          <w:color w:val="000000"/>
          <w:szCs w:val="22"/>
          <w:lang w:eastAsia="ar-SA"/>
        </w:rPr>
        <w:t>eozinofilija</w:t>
      </w:r>
      <w:proofErr w:type="spellEnd"/>
      <w:r w:rsidRPr="0038614C">
        <w:rPr>
          <w:color w:val="000000"/>
          <w:szCs w:val="22"/>
          <w:lang w:eastAsia="ar-SA"/>
        </w:rPr>
        <w:t>); raudonųjų kraujo ląstelių kiekio sumažėjimas (</w:t>
      </w:r>
      <w:r w:rsidRPr="0038614C">
        <w:rPr>
          <w:i/>
          <w:iCs/>
          <w:color w:val="000000"/>
          <w:szCs w:val="22"/>
          <w:lang w:eastAsia="ar-SA"/>
        </w:rPr>
        <w:t>anemija</w:t>
      </w:r>
      <w:r w:rsidRPr="0038614C">
        <w:rPr>
          <w:color w:val="000000"/>
          <w:szCs w:val="22"/>
          <w:lang w:eastAsia="ar-SA"/>
        </w:rPr>
        <w:t xml:space="preserve">). </w:t>
      </w:r>
    </w:p>
    <w:p w14:paraId="19A2AE15" w14:textId="77777777" w:rsidR="005668F6" w:rsidRPr="0038614C" w:rsidRDefault="005668F6" w:rsidP="005668F6">
      <w:pPr>
        <w:suppressAutoHyphens/>
        <w:autoSpaceDE w:val="0"/>
        <w:rPr>
          <w:color w:val="000000"/>
          <w:szCs w:val="22"/>
          <w:lang w:eastAsia="ar-SA"/>
        </w:rPr>
      </w:pPr>
    </w:p>
    <w:p w14:paraId="10FD1E8B" w14:textId="5B658DC2" w:rsidR="005668F6" w:rsidRPr="0038614C" w:rsidRDefault="00EE5A38" w:rsidP="005668F6">
      <w:pPr>
        <w:suppressAutoHyphens/>
        <w:autoSpaceDE w:val="0"/>
        <w:rPr>
          <w:color w:val="000000"/>
          <w:szCs w:val="22"/>
          <w:lang w:eastAsia="ar-SA"/>
        </w:rPr>
      </w:pPr>
      <w:r w:rsidRPr="00EE5A38">
        <w:rPr>
          <w:b/>
          <w:bCs/>
          <w:color w:val="000000"/>
          <w:szCs w:val="22"/>
          <w:lang w:eastAsia="ar-SA"/>
        </w:rPr>
        <w:t xml:space="preserve">Nedažni šalutinio poveikio reiškiniai </w:t>
      </w:r>
      <w:r w:rsidRPr="000B0928">
        <w:rPr>
          <w:bCs/>
          <w:color w:val="000000"/>
          <w:szCs w:val="22"/>
          <w:lang w:eastAsia="ar-SA"/>
        </w:rPr>
        <w:t>(gali pasireikšti rečiau kaip 1 iš 100 asmenų):</w:t>
      </w:r>
      <w:r w:rsidRPr="00EE5A38" w:rsidDel="00EE5A38">
        <w:rPr>
          <w:b/>
          <w:bCs/>
          <w:color w:val="000000"/>
          <w:szCs w:val="22"/>
          <w:lang w:eastAsia="ar-SA"/>
        </w:rPr>
        <w:t xml:space="preserve"> </w:t>
      </w:r>
    </w:p>
    <w:p w14:paraId="598975D7" w14:textId="77777777" w:rsidR="005668F6" w:rsidRPr="00C653F7" w:rsidRDefault="005668F6" w:rsidP="005668F6">
      <w:pPr>
        <w:pStyle w:val="ListParagraph"/>
        <w:numPr>
          <w:ilvl w:val="0"/>
          <w:numId w:val="8"/>
        </w:numPr>
        <w:suppressAutoHyphens/>
        <w:autoSpaceDE w:val="0"/>
        <w:ind w:left="567" w:hanging="567"/>
        <w:rPr>
          <w:color w:val="000000"/>
          <w:szCs w:val="22"/>
          <w:lang w:eastAsia="ar-SA"/>
        </w:rPr>
      </w:pPr>
      <w:r w:rsidRPr="00C653F7">
        <w:rPr>
          <w:color w:val="000000"/>
          <w:szCs w:val="22"/>
          <w:lang w:eastAsia="ar-SA"/>
        </w:rPr>
        <w:t>odos išbėrimas, niežulys, gumbuotas išbėrimas (</w:t>
      </w:r>
      <w:r w:rsidRPr="00C653F7">
        <w:rPr>
          <w:i/>
          <w:iCs/>
          <w:color w:val="000000"/>
          <w:szCs w:val="22"/>
          <w:lang w:eastAsia="ar-SA"/>
        </w:rPr>
        <w:t>dilgėlinė</w:t>
      </w:r>
      <w:r w:rsidRPr="00C653F7">
        <w:rPr>
          <w:color w:val="000000"/>
          <w:szCs w:val="22"/>
          <w:lang w:eastAsia="ar-SA"/>
        </w:rPr>
        <w:t xml:space="preserve">); </w:t>
      </w:r>
    </w:p>
    <w:p w14:paraId="097A8D8E" w14:textId="77777777" w:rsidR="005668F6" w:rsidRPr="00C653F7" w:rsidRDefault="005668F6" w:rsidP="005668F6">
      <w:pPr>
        <w:pStyle w:val="ListParagraph"/>
        <w:numPr>
          <w:ilvl w:val="0"/>
          <w:numId w:val="8"/>
        </w:numPr>
        <w:suppressAutoHyphens/>
        <w:autoSpaceDE w:val="0"/>
        <w:ind w:left="567" w:hanging="567"/>
        <w:rPr>
          <w:b/>
          <w:color w:val="000000"/>
          <w:szCs w:val="22"/>
          <w:lang w:eastAsia="ar-SA"/>
        </w:rPr>
      </w:pPr>
      <w:r w:rsidRPr="00C653F7">
        <w:rPr>
          <w:color w:val="000000"/>
          <w:szCs w:val="22"/>
          <w:lang w:eastAsia="ar-SA"/>
        </w:rPr>
        <w:t xml:space="preserve">viduriavimas, vėmimas, pilvo skausmas. </w:t>
      </w:r>
    </w:p>
    <w:p w14:paraId="3D9528E6" w14:textId="77777777" w:rsidR="005668F6" w:rsidRDefault="005668F6" w:rsidP="005668F6">
      <w:pPr>
        <w:tabs>
          <w:tab w:val="left" w:pos="426"/>
        </w:tabs>
        <w:suppressAutoHyphens/>
        <w:autoSpaceDE w:val="0"/>
        <w:rPr>
          <w:color w:val="000000"/>
          <w:szCs w:val="22"/>
          <w:lang w:eastAsia="ar-SA"/>
        </w:rPr>
      </w:pPr>
    </w:p>
    <w:p w14:paraId="1E4ECEC2" w14:textId="77777777" w:rsidR="005668F6" w:rsidRDefault="005668F6" w:rsidP="005668F6">
      <w:pPr>
        <w:tabs>
          <w:tab w:val="left" w:pos="426"/>
        </w:tabs>
        <w:suppressAutoHyphens/>
        <w:autoSpaceDE w:val="0"/>
        <w:rPr>
          <w:color w:val="000000"/>
          <w:szCs w:val="22"/>
          <w:lang w:eastAsia="ar-SA"/>
        </w:rPr>
      </w:pPr>
      <w:r w:rsidRPr="00DF3D03">
        <w:rPr>
          <w:color w:val="000000"/>
          <w:szCs w:val="22"/>
          <w:lang w:eastAsia="ar-SA"/>
        </w:rPr>
        <w:t>→ Jeigu kuris nors iš šių simptomų vargina Jus, pasakykite savo gydytojui.</w:t>
      </w:r>
    </w:p>
    <w:p w14:paraId="505E9BBA" w14:textId="77777777" w:rsidR="005668F6" w:rsidRPr="0038614C" w:rsidRDefault="005668F6" w:rsidP="005668F6">
      <w:pPr>
        <w:tabs>
          <w:tab w:val="left" w:pos="426"/>
        </w:tabs>
        <w:suppressAutoHyphens/>
        <w:autoSpaceDE w:val="0"/>
        <w:rPr>
          <w:color w:val="000000"/>
          <w:szCs w:val="22"/>
          <w:lang w:eastAsia="ar-SA"/>
        </w:rPr>
      </w:pPr>
    </w:p>
    <w:p w14:paraId="588911B3" w14:textId="77777777" w:rsidR="005668F6" w:rsidRPr="0038614C" w:rsidRDefault="005668F6" w:rsidP="005668F6">
      <w:pPr>
        <w:tabs>
          <w:tab w:val="left" w:pos="330"/>
        </w:tabs>
        <w:suppressAutoHyphens/>
        <w:autoSpaceDE w:val="0"/>
        <w:ind w:left="15"/>
        <w:rPr>
          <w:color w:val="000000"/>
          <w:szCs w:val="22"/>
          <w:lang w:eastAsia="ar-SA"/>
        </w:rPr>
      </w:pPr>
      <w:r w:rsidRPr="0038614C">
        <w:rPr>
          <w:bCs/>
          <w:color w:val="000000"/>
          <w:szCs w:val="22"/>
          <w:lang w:eastAsia="ar-SA"/>
        </w:rPr>
        <w:t>Nedažnas šalutinis poveikis, kurį gali rodyti kraujo tyrimai:</w:t>
      </w:r>
    </w:p>
    <w:p w14:paraId="1D78E5C8" w14:textId="77777777" w:rsidR="005668F6" w:rsidRPr="0038614C" w:rsidRDefault="005668F6" w:rsidP="005668F6">
      <w:pPr>
        <w:numPr>
          <w:ilvl w:val="0"/>
          <w:numId w:val="9"/>
        </w:numPr>
        <w:ind w:left="567" w:hanging="567"/>
        <w:contextualSpacing/>
        <w:rPr>
          <w:szCs w:val="22"/>
        </w:rPr>
      </w:pPr>
      <w:r w:rsidRPr="0038614C">
        <w:rPr>
          <w:szCs w:val="22"/>
        </w:rPr>
        <w:t>baltųjų kraujo ląstelių kiekio sumažėjimas (</w:t>
      </w:r>
      <w:proofErr w:type="spellStart"/>
      <w:r w:rsidRPr="0038614C">
        <w:rPr>
          <w:i/>
          <w:iCs/>
          <w:szCs w:val="22"/>
        </w:rPr>
        <w:t>leukopenija</w:t>
      </w:r>
      <w:proofErr w:type="spellEnd"/>
      <w:r w:rsidRPr="0038614C">
        <w:rPr>
          <w:szCs w:val="22"/>
        </w:rPr>
        <w:t xml:space="preserve">); </w:t>
      </w:r>
    </w:p>
    <w:p w14:paraId="4213F6C2" w14:textId="77777777" w:rsidR="005668F6" w:rsidRPr="0038614C" w:rsidRDefault="005668F6" w:rsidP="005668F6">
      <w:pPr>
        <w:numPr>
          <w:ilvl w:val="0"/>
          <w:numId w:val="9"/>
        </w:numPr>
        <w:suppressAutoHyphens/>
        <w:autoSpaceDE w:val="0"/>
        <w:ind w:left="567" w:hanging="567"/>
        <w:rPr>
          <w:color w:val="000000"/>
          <w:szCs w:val="22"/>
          <w:lang w:eastAsia="ar-SA"/>
        </w:rPr>
      </w:pPr>
      <w:proofErr w:type="spellStart"/>
      <w:r w:rsidRPr="0038614C">
        <w:rPr>
          <w:color w:val="000000"/>
          <w:szCs w:val="22"/>
          <w:lang w:eastAsia="ar-SA"/>
        </w:rPr>
        <w:t>bilirubino</w:t>
      </w:r>
      <w:proofErr w:type="spellEnd"/>
      <w:r w:rsidRPr="0038614C">
        <w:rPr>
          <w:color w:val="000000"/>
          <w:szCs w:val="22"/>
          <w:lang w:eastAsia="ar-SA"/>
        </w:rPr>
        <w:t xml:space="preserve"> (kepenyse gaminamos medžiagos) koncentracijos padidėjimas; </w:t>
      </w:r>
    </w:p>
    <w:p w14:paraId="12EE46CC" w14:textId="77777777" w:rsidR="005668F6" w:rsidRPr="0038614C" w:rsidRDefault="005668F6" w:rsidP="005668F6">
      <w:pPr>
        <w:numPr>
          <w:ilvl w:val="0"/>
          <w:numId w:val="9"/>
        </w:numPr>
        <w:suppressAutoHyphens/>
        <w:autoSpaceDE w:val="0"/>
        <w:ind w:left="567" w:hanging="567"/>
        <w:rPr>
          <w:color w:val="000000"/>
          <w:szCs w:val="22"/>
          <w:lang w:eastAsia="ar-SA"/>
        </w:rPr>
      </w:pPr>
      <w:r w:rsidRPr="0038614C">
        <w:rPr>
          <w:color w:val="000000"/>
          <w:szCs w:val="22"/>
          <w:lang w:eastAsia="ar-SA"/>
        </w:rPr>
        <w:t xml:space="preserve">teigiamas </w:t>
      </w:r>
      <w:proofErr w:type="spellStart"/>
      <w:r w:rsidRPr="0038614C">
        <w:rPr>
          <w:color w:val="000000"/>
          <w:szCs w:val="22"/>
          <w:lang w:eastAsia="ar-SA"/>
        </w:rPr>
        <w:t>Kumbso</w:t>
      </w:r>
      <w:proofErr w:type="spellEnd"/>
      <w:r w:rsidRPr="0038614C">
        <w:rPr>
          <w:color w:val="000000"/>
          <w:szCs w:val="22"/>
          <w:lang w:eastAsia="ar-SA"/>
        </w:rPr>
        <w:t xml:space="preserve"> mėginys. </w:t>
      </w:r>
    </w:p>
    <w:p w14:paraId="5A1EBD2D" w14:textId="77777777" w:rsidR="005668F6" w:rsidRPr="0038614C" w:rsidRDefault="005668F6" w:rsidP="005668F6">
      <w:pPr>
        <w:rPr>
          <w:szCs w:val="22"/>
        </w:rPr>
      </w:pPr>
    </w:p>
    <w:p w14:paraId="684C429C" w14:textId="77777777" w:rsidR="005668F6" w:rsidRPr="0038614C" w:rsidRDefault="005668F6" w:rsidP="005668F6">
      <w:pPr>
        <w:suppressAutoHyphens/>
        <w:autoSpaceDE w:val="0"/>
        <w:rPr>
          <w:color w:val="000000"/>
          <w:szCs w:val="22"/>
          <w:lang w:eastAsia="ar-SA"/>
        </w:rPr>
      </w:pPr>
      <w:r w:rsidRPr="0038614C">
        <w:rPr>
          <w:b/>
          <w:bCs/>
          <w:color w:val="000000"/>
          <w:szCs w:val="22"/>
          <w:lang w:eastAsia="ar-SA"/>
        </w:rPr>
        <w:t xml:space="preserve">Kitas šalutinis poveikis </w:t>
      </w:r>
    </w:p>
    <w:p w14:paraId="50A43DA7" w14:textId="77777777" w:rsidR="005668F6" w:rsidRPr="0038614C" w:rsidRDefault="005668F6" w:rsidP="005668F6">
      <w:pPr>
        <w:suppressAutoHyphens/>
        <w:autoSpaceDE w:val="0"/>
        <w:rPr>
          <w:color w:val="000000"/>
          <w:szCs w:val="22"/>
          <w:lang w:eastAsia="ar-SA"/>
        </w:rPr>
      </w:pPr>
      <w:r w:rsidRPr="0038614C">
        <w:rPr>
          <w:color w:val="000000"/>
          <w:szCs w:val="22"/>
          <w:lang w:eastAsia="ar-SA"/>
        </w:rPr>
        <w:t xml:space="preserve">Kitas šalutinis poveikis pasireiškė labai mažai daliai žmonių, bet tikslus jo dažnis nežinomas: </w:t>
      </w:r>
    </w:p>
    <w:p w14:paraId="47DE077C" w14:textId="77777777" w:rsidR="005668F6" w:rsidRPr="00DF3D03" w:rsidRDefault="005668F6" w:rsidP="005668F6">
      <w:pPr>
        <w:pStyle w:val="ListParagraph"/>
        <w:numPr>
          <w:ilvl w:val="0"/>
          <w:numId w:val="10"/>
        </w:numPr>
        <w:ind w:left="567" w:hanging="567"/>
        <w:rPr>
          <w:szCs w:val="22"/>
        </w:rPr>
      </w:pPr>
      <w:r w:rsidRPr="00DF3D03">
        <w:rPr>
          <w:szCs w:val="22"/>
        </w:rPr>
        <w:t xml:space="preserve">grybelių sukeltos infekcinės ligos; </w:t>
      </w:r>
    </w:p>
    <w:p w14:paraId="2BD1F564" w14:textId="77777777" w:rsidR="005668F6" w:rsidRPr="00DF3D03" w:rsidRDefault="005668F6" w:rsidP="005668F6">
      <w:pPr>
        <w:pStyle w:val="ListParagraph"/>
        <w:numPr>
          <w:ilvl w:val="0"/>
          <w:numId w:val="10"/>
        </w:numPr>
        <w:ind w:left="567" w:hanging="567"/>
        <w:rPr>
          <w:szCs w:val="22"/>
        </w:rPr>
      </w:pPr>
      <w:r w:rsidRPr="00DF3D03">
        <w:rPr>
          <w:szCs w:val="22"/>
        </w:rPr>
        <w:t>kūno temperatūros padidėjimas (</w:t>
      </w:r>
      <w:r w:rsidRPr="00DF3D03">
        <w:rPr>
          <w:i/>
          <w:iCs/>
          <w:szCs w:val="22"/>
        </w:rPr>
        <w:t>karščiavimas</w:t>
      </w:r>
      <w:r w:rsidRPr="00DF3D03">
        <w:rPr>
          <w:szCs w:val="22"/>
        </w:rPr>
        <w:t xml:space="preserve">); </w:t>
      </w:r>
    </w:p>
    <w:p w14:paraId="30BFD2E6" w14:textId="77777777" w:rsidR="005668F6" w:rsidRPr="00B11429" w:rsidRDefault="005668F6" w:rsidP="005668F6">
      <w:pPr>
        <w:pStyle w:val="ListParagraph"/>
        <w:numPr>
          <w:ilvl w:val="0"/>
          <w:numId w:val="10"/>
        </w:numPr>
        <w:ind w:left="567" w:hanging="567"/>
        <w:rPr>
          <w:szCs w:val="22"/>
        </w:rPr>
      </w:pPr>
      <w:r w:rsidRPr="00B11429">
        <w:rPr>
          <w:szCs w:val="22"/>
        </w:rPr>
        <w:t xml:space="preserve">alerginės reakcijos; </w:t>
      </w:r>
    </w:p>
    <w:p w14:paraId="4A0A85AA" w14:textId="77777777" w:rsidR="005668F6" w:rsidRPr="00222A2F" w:rsidRDefault="005668F6" w:rsidP="005668F6">
      <w:pPr>
        <w:pStyle w:val="ListParagraph"/>
        <w:numPr>
          <w:ilvl w:val="0"/>
          <w:numId w:val="10"/>
        </w:numPr>
        <w:ind w:left="567" w:hanging="567"/>
        <w:rPr>
          <w:szCs w:val="22"/>
        </w:rPr>
      </w:pPr>
      <w:r w:rsidRPr="001A0194">
        <w:rPr>
          <w:szCs w:val="22"/>
        </w:rPr>
        <w:t xml:space="preserve">gaubtinės (storosios) žarnos uždegimas, dėl kurio pasireiškia viduriavimas, paprastai su krauju ir gleivėmis, pilvo skausmas; </w:t>
      </w:r>
    </w:p>
    <w:p w14:paraId="10B6A8DF" w14:textId="77777777" w:rsidR="005668F6" w:rsidRPr="007B1BFB" w:rsidRDefault="005668F6" w:rsidP="005668F6">
      <w:pPr>
        <w:pStyle w:val="ListParagraph"/>
        <w:numPr>
          <w:ilvl w:val="0"/>
          <w:numId w:val="10"/>
        </w:numPr>
        <w:ind w:left="567" w:hanging="567"/>
        <w:rPr>
          <w:szCs w:val="22"/>
        </w:rPr>
      </w:pPr>
      <w:r w:rsidRPr="00CA6073">
        <w:rPr>
          <w:szCs w:val="22"/>
        </w:rPr>
        <w:t xml:space="preserve">inkstų ir kraujagyslių uždegimas; </w:t>
      </w:r>
    </w:p>
    <w:p w14:paraId="4A792BE2" w14:textId="77777777" w:rsidR="005668F6" w:rsidRPr="00134441" w:rsidRDefault="005668F6" w:rsidP="005668F6">
      <w:pPr>
        <w:pStyle w:val="ListParagraph"/>
        <w:numPr>
          <w:ilvl w:val="0"/>
          <w:numId w:val="10"/>
        </w:numPr>
        <w:ind w:left="567" w:hanging="567"/>
        <w:rPr>
          <w:szCs w:val="22"/>
        </w:rPr>
      </w:pPr>
      <w:r w:rsidRPr="00951B77">
        <w:rPr>
          <w:szCs w:val="22"/>
        </w:rPr>
        <w:t>pernelyg greitas raudonųjų kraujo ląstelių suirimas (</w:t>
      </w:r>
      <w:r w:rsidRPr="00951B77">
        <w:rPr>
          <w:i/>
          <w:iCs/>
          <w:szCs w:val="22"/>
        </w:rPr>
        <w:t>hemolizinė anemija</w:t>
      </w:r>
      <w:r w:rsidRPr="00951B77">
        <w:rPr>
          <w:szCs w:val="22"/>
        </w:rPr>
        <w:t xml:space="preserve">); </w:t>
      </w:r>
    </w:p>
    <w:p w14:paraId="259551C6" w14:textId="77777777" w:rsidR="005668F6" w:rsidRPr="000C25AA" w:rsidRDefault="005668F6" w:rsidP="005668F6">
      <w:pPr>
        <w:pStyle w:val="ListParagraph"/>
        <w:numPr>
          <w:ilvl w:val="0"/>
          <w:numId w:val="10"/>
        </w:numPr>
        <w:ind w:left="567" w:hanging="567"/>
        <w:rPr>
          <w:b/>
          <w:szCs w:val="22"/>
        </w:rPr>
      </w:pPr>
      <w:r w:rsidRPr="004D1CD9">
        <w:rPr>
          <w:szCs w:val="22"/>
        </w:rPr>
        <w:t xml:space="preserve">odos išbėrimas, kuris gali būti su pūslėmis arba atrodyti kaip maži taikiniai (centre tamsus taškas, apsuptas blyškesnės srities, o iš krašto apjuostas tamsaus žiedo), vadinamas </w:t>
      </w:r>
      <w:r w:rsidRPr="000C25AA">
        <w:rPr>
          <w:iCs/>
          <w:szCs w:val="22"/>
        </w:rPr>
        <w:t xml:space="preserve">daugiaforme </w:t>
      </w:r>
      <w:proofErr w:type="spellStart"/>
      <w:r w:rsidRPr="000C25AA">
        <w:rPr>
          <w:iCs/>
          <w:szCs w:val="22"/>
        </w:rPr>
        <w:t>eritema</w:t>
      </w:r>
      <w:proofErr w:type="spellEnd"/>
      <w:r w:rsidRPr="000C25AA">
        <w:rPr>
          <w:szCs w:val="22"/>
        </w:rPr>
        <w:t xml:space="preserve">. </w:t>
      </w:r>
    </w:p>
    <w:p w14:paraId="6C6ED625" w14:textId="77777777" w:rsidR="005668F6" w:rsidRDefault="005668F6" w:rsidP="005668F6">
      <w:pPr>
        <w:autoSpaceDE w:val="0"/>
        <w:rPr>
          <w:color w:val="000000"/>
          <w:szCs w:val="22"/>
        </w:rPr>
      </w:pPr>
    </w:p>
    <w:p w14:paraId="731A32A3" w14:textId="77777777" w:rsidR="005668F6" w:rsidRPr="0038614C" w:rsidRDefault="005668F6" w:rsidP="005668F6">
      <w:pPr>
        <w:autoSpaceDE w:val="0"/>
        <w:rPr>
          <w:color w:val="000000"/>
          <w:szCs w:val="22"/>
        </w:rPr>
      </w:pPr>
      <w:r w:rsidRPr="00DF3D03">
        <w:rPr>
          <w:color w:val="000000"/>
          <w:szCs w:val="22"/>
        </w:rPr>
        <w:t>→ Jeigu kuris nors iš šių simptomų vargina Jus, pasakykite savo gydytojui.</w:t>
      </w:r>
    </w:p>
    <w:p w14:paraId="4F159851" w14:textId="77777777" w:rsidR="005668F6" w:rsidRDefault="005668F6" w:rsidP="005668F6">
      <w:pPr>
        <w:suppressAutoHyphens/>
        <w:autoSpaceDE w:val="0"/>
        <w:rPr>
          <w:bCs/>
          <w:color w:val="000000"/>
          <w:szCs w:val="22"/>
          <w:lang w:eastAsia="ar-SA"/>
        </w:rPr>
      </w:pPr>
    </w:p>
    <w:p w14:paraId="0A813412" w14:textId="77777777" w:rsidR="005668F6" w:rsidRPr="0038614C" w:rsidRDefault="005668F6" w:rsidP="005668F6">
      <w:pPr>
        <w:suppressAutoHyphens/>
        <w:autoSpaceDE w:val="0"/>
        <w:rPr>
          <w:color w:val="000000"/>
          <w:szCs w:val="22"/>
          <w:lang w:eastAsia="ar-SA"/>
        </w:rPr>
      </w:pPr>
      <w:r w:rsidRPr="0038614C">
        <w:rPr>
          <w:bCs/>
          <w:color w:val="000000"/>
          <w:szCs w:val="22"/>
          <w:lang w:eastAsia="ar-SA"/>
        </w:rPr>
        <w:t>Šalutinis poveikis, kurį gali rodyti kraujo tyrimai</w:t>
      </w:r>
      <w:r w:rsidRPr="0038614C">
        <w:rPr>
          <w:color w:val="000000"/>
          <w:szCs w:val="22"/>
          <w:lang w:eastAsia="ar-SA"/>
        </w:rPr>
        <w:t xml:space="preserve">: </w:t>
      </w:r>
    </w:p>
    <w:p w14:paraId="19B74572" w14:textId="77777777" w:rsidR="005668F6" w:rsidRPr="0038614C" w:rsidRDefault="005668F6" w:rsidP="005668F6">
      <w:pPr>
        <w:numPr>
          <w:ilvl w:val="0"/>
          <w:numId w:val="12"/>
        </w:numPr>
        <w:ind w:left="567" w:hanging="567"/>
        <w:contextualSpacing/>
        <w:rPr>
          <w:szCs w:val="22"/>
        </w:rPr>
      </w:pPr>
      <w:r w:rsidRPr="0038614C">
        <w:rPr>
          <w:szCs w:val="22"/>
        </w:rPr>
        <w:t>kraujo plokštelių (trombocitų, kurie padeda kraujui krešėti) kiekio sumažėjimas (</w:t>
      </w:r>
      <w:proofErr w:type="spellStart"/>
      <w:r w:rsidRPr="0038614C">
        <w:rPr>
          <w:i/>
          <w:iCs/>
          <w:szCs w:val="22"/>
        </w:rPr>
        <w:t>trombocitopenija</w:t>
      </w:r>
      <w:proofErr w:type="spellEnd"/>
      <w:r w:rsidRPr="0038614C">
        <w:rPr>
          <w:szCs w:val="22"/>
        </w:rPr>
        <w:t xml:space="preserve">); </w:t>
      </w:r>
    </w:p>
    <w:p w14:paraId="26EFF504" w14:textId="77777777" w:rsidR="005668F6" w:rsidRPr="0038614C" w:rsidRDefault="005668F6" w:rsidP="005668F6">
      <w:pPr>
        <w:numPr>
          <w:ilvl w:val="0"/>
          <w:numId w:val="12"/>
        </w:numPr>
        <w:ind w:left="567" w:hanging="567"/>
        <w:contextualSpacing/>
        <w:rPr>
          <w:szCs w:val="22"/>
        </w:rPr>
      </w:pPr>
      <w:r w:rsidRPr="0038614C">
        <w:rPr>
          <w:szCs w:val="22"/>
        </w:rPr>
        <w:t xml:space="preserve">šlapalo azoto kraujyje ir </w:t>
      </w:r>
      <w:proofErr w:type="spellStart"/>
      <w:r w:rsidRPr="0038614C">
        <w:rPr>
          <w:szCs w:val="22"/>
        </w:rPr>
        <w:t>kreatinino</w:t>
      </w:r>
      <w:proofErr w:type="spellEnd"/>
      <w:r w:rsidRPr="0038614C">
        <w:rPr>
          <w:szCs w:val="22"/>
        </w:rPr>
        <w:t xml:space="preserve"> koncentracijos serume padidėjimas. </w:t>
      </w:r>
    </w:p>
    <w:p w14:paraId="5E9762AF" w14:textId="77777777" w:rsidR="005668F6" w:rsidRPr="0038614C" w:rsidRDefault="005668F6" w:rsidP="005668F6">
      <w:pPr>
        <w:rPr>
          <w:szCs w:val="22"/>
        </w:rPr>
      </w:pPr>
    </w:p>
    <w:p w14:paraId="293C261E" w14:textId="77777777" w:rsidR="0026775E" w:rsidRPr="00FD4540" w:rsidRDefault="0026775E" w:rsidP="0026775E">
      <w:pPr>
        <w:rPr>
          <w:b/>
          <w:snapToGrid w:val="0"/>
          <w:szCs w:val="22"/>
        </w:rPr>
      </w:pPr>
      <w:r w:rsidRPr="00FD4540">
        <w:rPr>
          <w:b/>
          <w:noProof/>
          <w:snapToGrid w:val="0"/>
          <w:szCs w:val="22"/>
        </w:rPr>
        <w:t>Pranešimas apie šalutinį poveikį</w:t>
      </w:r>
    </w:p>
    <w:p w14:paraId="6BEC0674" w14:textId="743D2097" w:rsidR="005668F6" w:rsidRPr="0026775E" w:rsidRDefault="0026775E" w:rsidP="0026775E">
      <w:pPr>
        <w:rPr>
          <w:szCs w:val="24"/>
        </w:rPr>
      </w:pPr>
      <w:r w:rsidRPr="008D0E59">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Pr="008D0E59">
          <w:rPr>
            <w:color w:val="0000FF"/>
            <w:u w:val="single"/>
          </w:rPr>
          <w:t>https://vapris.vvkt.lt/vvkt-web/public/nrv</w:t>
        </w:r>
      </w:hyperlink>
      <w:r w:rsidRPr="008D0E59">
        <w:t xml:space="preserve"> arba užpildant Paciento pranešimo apie įtariamą nepageidaujamą reakciją (ĮNR) formą, kuri skelbiama </w:t>
      </w:r>
      <w:hyperlink r:id="rId7" w:history="1">
        <w:r w:rsidRPr="008D0E59">
          <w:rPr>
            <w:color w:val="0000FF"/>
            <w:u w:val="single"/>
          </w:rPr>
          <w:t>https://www.vvkt.lt/index.php?4004286486</w:t>
        </w:r>
      </w:hyperlink>
      <w:r w:rsidRPr="008D0E59">
        <w:t xml:space="preserve">, ir atsiunčiant elektroniniu paštu (adresu </w:t>
      </w:r>
      <w:proofErr w:type="spellStart"/>
      <w:r w:rsidRPr="008D0E59">
        <w:t>NepageidaujamaR@vvkt.lt</w:t>
      </w:r>
      <w:proofErr w:type="spellEnd"/>
      <w:r w:rsidRPr="008D0E59">
        <w:t>) arba nemokamu telefonu 8 800 73 568. Pranešdami apie šalutinį poveikį galite mums padėti gauti daugiau informacijos apie šio vaisto saugumą.</w:t>
      </w:r>
    </w:p>
    <w:p w14:paraId="58C07990" w14:textId="77777777" w:rsidR="005668F6" w:rsidRPr="0038614C" w:rsidRDefault="005668F6" w:rsidP="005668F6">
      <w:pPr>
        <w:rPr>
          <w:szCs w:val="22"/>
        </w:rPr>
      </w:pPr>
    </w:p>
    <w:p w14:paraId="6B047907" w14:textId="77777777" w:rsidR="005668F6" w:rsidRPr="0038614C" w:rsidRDefault="005668F6" w:rsidP="005668F6">
      <w:pPr>
        <w:rPr>
          <w:szCs w:val="22"/>
        </w:rPr>
      </w:pPr>
    </w:p>
    <w:p w14:paraId="25A3FB14" w14:textId="072F9C49" w:rsidR="005668F6" w:rsidRPr="0038614C" w:rsidRDefault="005668F6" w:rsidP="005668F6">
      <w:pPr>
        <w:rPr>
          <w:szCs w:val="22"/>
        </w:rPr>
      </w:pPr>
      <w:r w:rsidRPr="0038614C">
        <w:rPr>
          <w:b/>
          <w:szCs w:val="22"/>
        </w:rPr>
        <w:t>5.</w:t>
      </w:r>
      <w:r w:rsidRPr="0038614C">
        <w:rPr>
          <w:b/>
          <w:szCs w:val="22"/>
        </w:rPr>
        <w:tab/>
        <w:t xml:space="preserve">Kaip laikyti </w:t>
      </w:r>
      <w:r w:rsidR="00AE53E2" w:rsidRPr="00AE53E2">
        <w:rPr>
          <w:b/>
          <w:szCs w:val="22"/>
        </w:rPr>
        <w:t>CEFUROXIM DR. EBERTH</w:t>
      </w:r>
    </w:p>
    <w:p w14:paraId="1EE3F9B9" w14:textId="77777777" w:rsidR="005668F6" w:rsidRPr="0038614C" w:rsidRDefault="005668F6" w:rsidP="005668F6">
      <w:pPr>
        <w:rPr>
          <w:szCs w:val="22"/>
        </w:rPr>
      </w:pPr>
    </w:p>
    <w:p w14:paraId="2AEFDE50" w14:textId="77777777" w:rsidR="005668F6" w:rsidRPr="0038614C" w:rsidRDefault="005668F6" w:rsidP="005668F6">
      <w:pPr>
        <w:rPr>
          <w:szCs w:val="22"/>
        </w:rPr>
      </w:pPr>
      <w:r w:rsidRPr="0038614C">
        <w:rPr>
          <w:szCs w:val="22"/>
        </w:rPr>
        <w:t>Šį vaistą laikykite vaikams nepastebimoje ir nepasiekiamoje vietoje.</w:t>
      </w:r>
    </w:p>
    <w:p w14:paraId="4F306E11" w14:textId="77777777" w:rsidR="005668F6" w:rsidRPr="0038614C" w:rsidRDefault="005668F6" w:rsidP="005668F6">
      <w:pPr>
        <w:rPr>
          <w:szCs w:val="22"/>
        </w:rPr>
      </w:pPr>
    </w:p>
    <w:p w14:paraId="0FFB5533" w14:textId="69B59EC0" w:rsidR="005668F6" w:rsidRPr="0038614C" w:rsidRDefault="005668F6" w:rsidP="005668F6">
      <w:pPr>
        <w:rPr>
          <w:noProof/>
          <w:szCs w:val="22"/>
        </w:rPr>
      </w:pPr>
      <w:r w:rsidRPr="0038614C">
        <w:rPr>
          <w:noProof/>
          <w:szCs w:val="22"/>
        </w:rPr>
        <w:t xml:space="preserve">Laikyti ne aukštesnėje kaip </w:t>
      </w:r>
      <w:r w:rsidR="008B3A27">
        <w:rPr>
          <w:noProof/>
          <w:szCs w:val="22"/>
        </w:rPr>
        <w:t>30</w:t>
      </w:r>
      <w:r w:rsidRPr="0038614C">
        <w:rPr>
          <w:noProof/>
          <w:szCs w:val="22"/>
        </w:rPr>
        <w:t> </w:t>
      </w:r>
      <w:r w:rsidRPr="0038614C">
        <w:rPr>
          <w:noProof/>
          <w:szCs w:val="22"/>
        </w:rPr>
        <w:sym w:font="Symbol" w:char="F0B0"/>
      </w:r>
      <w:r w:rsidRPr="0038614C">
        <w:rPr>
          <w:noProof/>
          <w:szCs w:val="22"/>
        </w:rPr>
        <w:t>C temperatūroje.</w:t>
      </w:r>
    </w:p>
    <w:p w14:paraId="380042E5" w14:textId="77777777" w:rsidR="005668F6" w:rsidRPr="0038614C" w:rsidRDefault="005668F6" w:rsidP="005668F6">
      <w:pPr>
        <w:rPr>
          <w:szCs w:val="22"/>
        </w:rPr>
      </w:pPr>
      <w:r w:rsidRPr="0038614C">
        <w:rPr>
          <w:szCs w:val="22"/>
        </w:rPr>
        <w:t xml:space="preserve">Flakoną laikyti </w:t>
      </w:r>
      <w:r w:rsidRPr="0038614C">
        <w:rPr>
          <w:noProof/>
          <w:szCs w:val="22"/>
        </w:rPr>
        <w:t>išorinėje dėžutėje</w:t>
      </w:r>
      <w:r w:rsidRPr="0038614C">
        <w:rPr>
          <w:szCs w:val="22"/>
        </w:rPr>
        <w:t xml:space="preserve">, kad </w:t>
      </w:r>
      <w:r>
        <w:rPr>
          <w:szCs w:val="22"/>
        </w:rPr>
        <w:t>vaistas</w:t>
      </w:r>
      <w:r w:rsidRPr="0038614C">
        <w:rPr>
          <w:szCs w:val="22"/>
        </w:rPr>
        <w:t xml:space="preserve"> būtų apsaugotas nuo šviesos.</w:t>
      </w:r>
    </w:p>
    <w:p w14:paraId="7D131BF6" w14:textId="77777777" w:rsidR="005668F6" w:rsidRPr="0038614C" w:rsidRDefault="005668F6" w:rsidP="005668F6">
      <w:pPr>
        <w:rPr>
          <w:szCs w:val="22"/>
        </w:rPr>
      </w:pPr>
      <w:r w:rsidRPr="0038614C">
        <w:rPr>
          <w:szCs w:val="22"/>
        </w:rPr>
        <w:t>Paruoštą tirpalą vartoti nedelsiant.</w:t>
      </w:r>
    </w:p>
    <w:p w14:paraId="6124A53A" w14:textId="77777777" w:rsidR="005668F6" w:rsidRPr="0038614C" w:rsidRDefault="005668F6" w:rsidP="005668F6">
      <w:pPr>
        <w:rPr>
          <w:szCs w:val="22"/>
        </w:rPr>
      </w:pPr>
    </w:p>
    <w:p w14:paraId="55E37B75" w14:textId="77777777" w:rsidR="005668F6" w:rsidRPr="0038614C" w:rsidRDefault="005668F6" w:rsidP="005668F6">
      <w:pPr>
        <w:rPr>
          <w:szCs w:val="22"/>
        </w:rPr>
      </w:pPr>
      <w:r w:rsidRPr="0038614C">
        <w:rPr>
          <w:szCs w:val="22"/>
        </w:rPr>
        <w:t>Ant dėžutės ir flakono po „EXP“ nurodytam tinkamumo laikui pasibaigus, šio vaisto vartoti negalima. Vaistas tinkamas vartoti iki paskutinės nurodyto mėnesio dienos.</w:t>
      </w:r>
    </w:p>
    <w:p w14:paraId="13042C18" w14:textId="77777777" w:rsidR="005668F6" w:rsidRPr="0038614C" w:rsidRDefault="005668F6" w:rsidP="005668F6">
      <w:pPr>
        <w:rPr>
          <w:szCs w:val="22"/>
        </w:rPr>
      </w:pPr>
    </w:p>
    <w:p w14:paraId="221C6079" w14:textId="77777777" w:rsidR="005668F6" w:rsidRPr="0038614C" w:rsidRDefault="005668F6" w:rsidP="005668F6">
      <w:pPr>
        <w:rPr>
          <w:szCs w:val="22"/>
        </w:rPr>
      </w:pPr>
      <w:r w:rsidRPr="0038614C">
        <w:rPr>
          <w:szCs w:val="22"/>
        </w:rPr>
        <w:t>Vaistų negalima į išmesti kanalizaciją arba su buitinėmis atliekomis. Kaip išmesti nereikalingus vaistus, klauskite vaistininko. Šios priemonės padės apsaugoti aplinką.</w:t>
      </w:r>
    </w:p>
    <w:p w14:paraId="35ADCDEF" w14:textId="77777777" w:rsidR="005668F6" w:rsidRPr="0038614C" w:rsidRDefault="005668F6" w:rsidP="005668F6">
      <w:pPr>
        <w:rPr>
          <w:szCs w:val="22"/>
          <w:highlight w:val="lightGray"/>
          <w:lang w:eastAsia="lt-LT"/>
        </w:rPr>
      </w:pPr>
    </w:p>
    <w:p w14:paraId="67C22AB4" w14:textId="77777777" w:rsidR="005668F6" w:rsidRPr="0038614C" w:rsidRDefault="005668F6" w:rsidP="005668F6">
      <w:pPr>
        <w:rPr>
          <w:szCs w:val="22"/>
          <w:highlight w:val="lightGray"/>
        </w:rPr>
      </w:pPr>
    </w:p>
    <w:p w14:paraId="1EED3646" w14:textId="77777777" w:rsidR="005668F6" w:rsidRPr="0038614C" w:rsidRDefault="005668F6" w:rsidP="005668F6">
      <w:pPr>
        <w:rPr>
          <w:b/>
          <w:szCs w:val="22"/>
        </w:rPr>
      </w:pPr>
      <w:r w:rsidRPr="0038614C">
        <w:rPr>
          <w:b/>
          <w:szCs w:val="22"/>
        </w:rPr>
        <w:t>6.</w:t>
      </w:r>
      <w:r w:rsidRPr="0038614C">
        <w:rPr>
          <w:b/>
          <w:szCs w:val="22"/>
        </w:rPr>
        <w:tab/>
        <w:t>Pakuotės turinys ir kita informacija</w:t>
      </w:r>
    </w:p>
    <w:p w14:paraId="0D47F113" w14:textId="77777777" w:rsidR="005668F6" w:rsidRPr="0038614C" w:rsidRDefault="005668F6" w:rsidP="005668F6">
      <w:pPr>
        <w:rPr>
          <w:szCs w:val="22"/>
        </w:rPr>
      </w:pPr>
    </w:p>
    <w:p w14:paraId="1BF830FC" w14:textId="0E9B2969" w:rsidR="005668F6" w:rsidRPr="0038614C" w:rsidRDefault="00AE53E2" w:rsidP="005668F6">
      <w:pPr>
        <w:rPr>
          <w:b/>
          <w:szCs w:val="22"/>
          <w:lang w:eastAsia="lt-LT"/>
        </w:rPr>
      </w:pPr>
      <w:r w:rsidRPr="00AE53E2">
        <w:rPr>
          <w:b/>
          <w:szCs w:val="22"/>
          <w:lang w:eastAsia="lt-LT"/>
        </w:rPr>
        <w:t>CEFUROXIM DR. EBERTH</w:t>
      </w:r>
      <w:r w:rsidR="005668F6" w:rsidRPr="0038614C">
        <w:rPr>
          <w:b/>
          <w:szCs w:val="22"/>
          <w:lang w:eastAsia="lt-LT"/>
        </w:rPr>
        <w:t xml:space="preserve"> sudėtis</w:t>
      </w:r>
    </w:p>
    <w:p w14:paraId="1B7BE72D" w14:textId="71905212" w:rsidR="005668F6" w:rsidRPr="00B11429" w:rsidRDefault="005668F6" w:rsidP="005668F6">
      <w:pPr>
        <w:pStyle w:val="ListParagraph"/>
        <w:numPr>
          <w:ilvl w:val="0"/>
          <w:numId w:val="11"/>
        </w:numPr>
        <w:ind w:left="567" w:hanging="567"/>
        <w:rPr>
          <w:szCs w:val="22"/>
          <w:lang w:eastAsia="lt-LT"/>
        </w:rPr>
      </w:pPr>
      <w:r w:rsidRPr="00B11429">
        <w:rPr>
          <w:szCs w:val="22"/>
          <w:lang w:eastAsia="lt-LT"/>
        </w:rPr>
        <w:t xml:space="preserve">Veiklioji medžiaga yra </w:t>
      </w:r>
      <w:proofErr w:type="spellStart"/>
      <w:r w:rsidRPr="00B11429">
        <w:rPr>
          <w:szCs w:val="22"/>
          <w:lang w:eastAsia="lt-LT"/>
        </w:rPr>
        <w:t>cefuroksimas</w:t>
      </w:r>
      <w:proofErr w:type="spellEnd"/>
      <w:r w:rsidRPr="00B11429">
        <w:rPr>
          <w:szCs w:val="22"/>
          <w:lang w:eastAsia="lt-LT"/>
        </w:rPr>
        <w:t xml:space="preserve">. Kiekviename flakone yra 1500 mg </w:t>
      </w:r>
      <w:proofErr w:type="spellStart"/>
      <w:r w:rsidRPr="00B11429">
        <w:rPr>
          <w:szCs w:val="22"/>
          <w:lang w:eastAsia="lt-LT"/>
        </w:rPr>
        <w:t>cefuroksimo</w:t>
      </w:r>
      <w:proofErr w:type="spellEnd"/>
      <w:r w:rsidRPr="00B11429">
        <w:rPr>
          <w:szCs w:val="22"/>
          <w:lang w:eastAsia="lt-LT"/>
        </w:rPr>
        <w:t xml:space="preserve"> (natrio druskos pavidalu).</w:t>
      </w:r>
    </w:p>
    <w:p w14:paraId="7B606297" w14:textId="77777777" w:rsidR="005668F6" w:rsidRPr="00B11429" w:rsidRDefault="005668F6" w:rsidP="005668F6">
      <w:pPr>
        <w:pStyle w:val="ListParagraph"/>
        <w:numPr>
          <w:ilvl w:val="0"/>
          <w:numId w:val="11"/>
        </w:numPr>
        <w:ind w:left="567" w:hanging="567"/>
        <w:rPr>
          <w:szCs w:val="22"/>
        </w:rPr>
      </w:pPr>
      <w:r w:rsidRPr="00B11429">
        <w:rPr>
          <w:szCs w:val="22"/>
        </w:rPr>
        <w:t>Pagalbinių medžiagų nėra.</w:t>
      </w:r>
    </w:p>
    <w:p w14:paraId="3BB3325E" w14:textId="77777777" w:rsidR="005668F6" w:rsidRPr="0038614C" w:rsidRDefault="005668F6" w:rsidP="005668F6">
      <w:pPr>
        <w:rPr>
          <w:b/>
          <w:szCs w:val="22"/>
          <w:lang w:eastAsia="lt-LT"/>
        </w:rPr>
      </w:pPr>
    </w:p>
    <w:p w14:paraId="64A00F32" w14:textId="35FABAD7" w:rsidR="005668F6" w:rsidRPr="0038614C" w:rsidRDefault="003C3071" w:rsidP="005668F6">
      <w:pPr>
        <w:rPr>
          <w:b/>
          <w:szCs w:val="22"/>
          <w:lang w:eastAsia="lt-LT"/>
        </w:rPr>
      </w:pPr>
      <w:r w:rsidRPr="003C3071">
        <w:rPr>
          <w:b/>
          <w:szCs w:val="22"/>
          <w:lang w:eastAsia="lt-LT"/>
        </w:rPr>
        <w:t>CEFUROXIM DR. EBERTH</w:t>
      </w:r>
      <w:r w:rsidR="005668F6" w:rsidRPr="0038614C">
        <w:rPr>
          <w:b/>
          <w:szCs w:val="22"/>
          <w:lang w:eastAsia="lt-LT"/>
        </w:rPr>
        <w:t xml:space="preserve"> išvaizda ir kiekis pakuotėje </w:t>
      </w:r>
    </w:p>
    <w:p w14:paraId="6B73E334" w14:textId="504D77D9" w:rsidR="005668F6" w:rsidRPr="0038614C" w:rsidRDefault="003C3071" w:rsidP="005668F6">
      <w:pPr>
        <w:rPr>
          <w:szCs w:val="22"/>
          <w:lang w:eastAsia="lt-LT"/>
        </w:rPr>
      </w:pPr>
      <w:r w:rsidRPr="003C3071">
        <w:rPr>
          <w:szCs w:val="22"/>
          <w:lang w:eastAsia="lt-LT"/>
        </w:rPr>
        <w:t>CEFUROXIM DR. EBERTH</w:t>
      </w:r>
      <w:r w:rsidR="005668F6" w:rsidRPr="0038614C">
        <w:rPr>
          <w:szCs w:val="22"/>
          <w:lang w:eastAsia="lt-LT"/>
        </w:rPr>
        <w:t xml:space="preserve"> yra balti ar beveik balti gelsvo atspalvio milteliai. </w:t>
      </w:r>
    </w:p>
    <w:p w14:paraId="57E02D43" w14:textId="77777777" w:rsidR="005668F6" w:rsidRPr="0038614C" w:rsidRDefault="005668F6" w:rsidP="005668F6">
      <w:pPr>
        <w:rPr>
          <w:szCs w:val="22"/>
          <w:lang w:eastAsia="lt-LT"/>
        </w:rPr>
      </w:pPr>
    </w:p>
    <w:p w14:paraId="4E35486B" w14:textId="1F104B31" w:rsidR="005668F6" w:rsidRPr="0038614C" w:rsidRDefault="003C3071" w:rsidP="005668F6">
      <w:pPr>
        <w:rPr>
          <w:noProof/>
          <w:szCs w:val="22"/>
          <w:lang w:eastAsia="lt-LT"/>
        </w:rPr>
      </w:pPr>
      <w:r w:rsidRPr="003C3071">
        <w:rPr>
          <w:szCs w:val="22"/>
          <w:lang w:eastAsia="lt-LT"/>
        </w:rPr>
        <w:t>CEFUROXIM DR. EBERTH</w:t>
      </w:r>
      <w:r w:rsidR="005668F6" w:rsidRPr="0038614C">
        <w:rPr>
          <w:szCs w:val="22"/>
          <w:lang w:eastAsia="lt-LT"/>
        </w:rPr>
        <w:t xml:space="preserve"> tiekiamas bespalvio stiklo flakonuose</w:t>
      </w:r>
      <w:r w:rsidR="005668F6" w:rsidRPr="0038614C">
        <w:rPr>
          <w:noProof/>
          <w:szCs w:val="22"/>
          <w:lang w:eastAsia="lt-LT"/>
        </w:rPr>
        <w:t xml:space="preserve">, užkimštuose bromobutilo gumos kamščiais, uždengtais aliuminio dangteliais. </w:t>
      </w:r>
    </w:p>
    <w:p w14:paraId="6D280BFB" w14:textId="2BF698A9" w:rsidR="005668F6" w:rsidRPr="0038614C" w:rsidRDefault="005668F6" w:rsidP="005668F6">
      <w:pPr>
        <w:rPr>
          <w:szCs w:val="22"/>
        </w:rPr>
      </w:pPr>
      <w:r w:rsidRPr="0038614C">
        <w:rPr>
          <w:szCs w:val="22"/>
        </w:rPr>
        <w:t>Kartono dėžutėje yra 10 flakonų.</w:t>
      </w:r>
    </w:p>
    <w:p w14:paraId="78A45BFC" w14:textId="77777777" w:rsidR="005668F6" w:rsidRPr="0038614C" w:rsidRDefault="005668F6" w:rsidP="005668F6">
      <w:pPr>
        <w:rPr>
          <w:szCs w:val="22"/>
        </w:rPr>
      </w:pPr>
    </w:p>
    <w:p w14:paraId="6F54146F" w14:textId="77777777" w:rsidR="00F51E4A" w:rsidRPr="00FC4F55" w:rsidRDefault="00F51E4A" w:rsidP="00F51E4A">
      <w:pPr>
        <w:jc w:val="both"/>
        <w:rPr>
          <w:rFonts w:eastAsia="Calibri"/>
          <w:bCs/>
          <w:color w:val="000000"/>
          <w:szCs w:val="22"/>
        </w:rPr>
      </w:pPr>
      <w:r w:rsidRPr="00FC4F55">
        <w:rPr>
          <w:rFonts w:eastAsia="Calibri"/>
          <w:b/>
          <w:color w:val="000000"/>
          <w:szCs w:val="22"/>
        </w:rPr>
        <w:t>Registruotojas eksportuojančioje valstybėje ir gamintojas</w:t>
      </w:r>
      <w:r w:rsidRPr="00FC4F55">
        <w:rPr>
          <w:rFonts w:eastAsia="Calibri"/>
          <w:bCs/>
          <w:color w:val="000000"/>
          <w:szCs w:val="22"/>
        </w:rPr>
        <w:t xml:space="preserve"> </w:t>
      </w:r>
    </w:p>
    <w:p w14:paraId="07A0D67F" w14:textId="77777777" w:rsidR="00F51E4A" w:rsidRPr="00FC4F55" w:rsidRDefault="00F51E4A" w:rsidP="00F51E4A">
      <w:pPr>
        <w:jc w:val="both"/>
        <w:rPr>
          <w:rFonts w:eastAsia="Calibri"/>
          <w:bCs/>
          <w:color w:val="000000"/>
          <w:szCs w:val="22"/>
        </w:rPr>
      </w:pPr>
    </w:p>
    <w:p w14:paraId="40517677" w14:textId="77777777" w:rsidR="00F51E4A" w:rsidRPr="00FC4F55" w:rsidRDefault="00F51E4A" w:rsidP="00F51E4A">
      <w:pPr>
        <w:tabs>
          <w:tab w:val="left" w:pos="567"/>
        </w:tabs>
        <w:rPr>
          <w:b/>
          <w:bCs/>
          <w:szCs w:val="22"/>
        </w:rPr>
      </w:pPr>
      <w:r w:rsidRPr="00FC4F55">
        <w:rPr>
          <w:b/>
          <w:bCs/>
          <w:szCs w:val="22"/>
        </w:rPr>
        <w:t>Registruotojas</w:t>
      </w:r>
    </w:p>
    <w:p w14:paraId="103A9324" w14:textId="77777777" w:rsidR="00F51E4A" w:rsidRPr="00FC4F55" w:rsidRDefault="00F51E4A" w:rsidP="00F51E4A">
      <w:pPr>
        <w:tabs>
          <w:tab w:val="left" w:pos="567"/>
        </w:tabs>
        <w:rPr>
          <w:szCs w:val="22"/>
        </w:rPr>
      </w:pPr>
      <w:r w:rsidRPr="00653F87">
        <w:rPr>
          <w:szCs w:val="22"/>
        </w:rPr>
        <w:t xml:space="preserve">Dr. </w:t>
      </w:r>
      <w:proofErr w:type="spellStart"/>
      <w:r w:rsidRPr="00653F87">
        <w:rPr>
          <w:szCs w:val="22"/>
        </w:rPr>
        <w:t>Friedrich</w:t>
      </w:r>
      <w:proofErr w:type="spellEnd"/>
      <w:r w:rsidRPr="00653F87">
        <w:rPr>
          <w:szCs w:val="22"/>
        </w:rPr>
        <w:t xml:space="preserve"> </w:t>
      </w:r>
      <w:proofErr w:type="spellStart"/>
      <w:r w:rsidRPr="00653F87">
        <w:rPr>
          <w:szCs w:val="22"/>
        </w:rPr>
        <w:t>Eberth</w:t>
      </w:r>
      <w:proofErr w:type="spellEnd"/>
      <w:r w:rsidRPr="00653F87">
        <w:rPr>
          <w:szCs w:val="22"/>
        </w:rPr>
        <w:t xml:space="preserve"> </w:t>
      </w:r>
      <w:proofErr w:type="spellStart"/>
      <w:r w:rsidRPr="00653F87">
        <w:rPr>
          <w:szCs w:val="22"/>
        </w:rPr>
        <w:t>Arzneimittel</w:t>
      </w:r>
      <w:proofErr w:type="spellEnd"/>
      <w:r w:rsidRPr="00653F87">
        <w:rPr>
          <w:szCs w:val="22"/>
        </w:rPr>
        <w:t xml:space="preserve"> </w:t>
      </w:r>
      <w:proofErr w:type="spellStart"/>
      <w:r w:rsidRPr="00653F87">
        <w:rPr>
          <w:szCs w:val="22"/>
        </w:rPr>
        <w:t>GmbH</w:t>
      </w:r>
      <w:proofErr w:type="spellEnd"/>
      <w:r w:rsidRPr="00653F87">
        <w:rPr>
          <w:szCs w:val="22"/>
        </w:rPr>
        <w:t xml:space="preserve"> </w:t>
      </w:r>
    </w:p>
    <w:p w14:paraId="322B92BD" w14:textId="77777777" w:rsidR="00F51E4A" w:rsidRPr="00FC4F55" w:rsidRDefault="00F51E4A" w:rsidP="00F51E4A">
      <w:pPr>
        <w:tabs>
          <w:tab w:val="left" w:pos="567"/>
        </w:tabs>
        <w:rPr>
          <w:b/>
          <w:bCs/>
          <w:szCs w:val="22"/>
        </w:rPr>
      </w:pPr>
      <w:r w:rsidRPr="00653F87">
        <w:rPr>
          <w:szCs w:val="22"/>
        </w:rPr>
        <w:t xml:space="preserve">Am </w:t>
      </w:r>
      <w:proofErr w:type="spellStart"/>
      <w:r w:rsidRPr="00653F87">
        <w:rPr>
          <w:szCs w:val="22"/>
        </w:rPr>
        <w:t>Bahnhof</w:t>
      </w:r>
      <w:proofErr w:type="spellEnd"/>
      <w:r w:rsidRPr="00653F87">
        <w:rPr>
          <w:szCs w:val="22"/>
        </w:rPr>
        <w:t xml:space="preserve"> 2</w:t>
      </w:r>
      <w:r w:rsidRPr="00653F87">
        <w:rPr>
          <w:szCs w:val="22"/>
        </w:rPr>
        <w:br/>
        <w:t xml:space="preserve">92289 </w:t>
      </w:r>
      <w:proofErr w:type="spellStart"/>
      <w:r w:rsidRPr="00653F87">
        <w:rPr>
          <w:szCs w:val="22"/>
        </w:rPr>
        <w:t>Ursensollen</w:t>
      </w:r>
      <w:proofErr w:type="spellEnd"/>
      <w:r w:rsidRPr="00653F87">
        <w:rPr>
          <w:szCs w:val="22"/>
        </w:rPr>
        <w:br/>
      </w:r>
      <w:r>
        <w:rPr>
          <w:szCs w:val="22"/>
        </w:rPr>
        <w:t>Vokietija</w:t>
      </w:r>
    </w:p>
    <w:p w14:paraId="4CA91B26" w14:textId="77777777" w:rsidR="00F51E4A" w:rsidRPr="00FC4F55" w:rsidRDefault="00F51E4A" w:rsidP="00F51E4A">
      <w:pPr>
        <w:tabs>
          <w:tab w:val="left" w:pos="567"/>
        </w:tabs>
        <w:rPr>
          <w:szCs w:val="22"/>
        </w:rPr>
      </w:pPr>
      <w:r w:rsidRPr="00653F87">
        <w:rPr>
          <w:szCs w:val="22"/>
        </w:rPr>
        <w:t xml:space="preserve">tel.: +49 9628 92 37 67-0 </w:t>
      </w:r>
    </w:p>
    <w:p w14:paraId="0E836D61" w14:textId="77777777" w:rsidR="00F51E4A" w:rsidRPr="00FC4F55" w:rsidRDefault="00F51E4A" w:rsidP="00F51E4A">
      <w:pPr>
        <w:tabs>
          <w:tab w:val="left" w:pos="567"/>
        </w:tabs>
        <w:rPr>
          <w:szCs w:val="22"/>
        </w:rPr>
      </w:pPr>
      <w:proofErr w:type="spellStart"/>
      <w:r w:rsidRPr="00653F87">
        <w:rPr>
          <w:szCs w:val="22"/>
        </w:rPr>
        <w:t>fax</w:t>
      </w:r>
      <w:proofErr w:type="spellEnd"/>
      <w:r w:rsidRPr="00653F87">
        <w:rPr>
          <w:szCs w:val="22"/>
        </w:rPr>
        <w:t xml:space="preserve">: +49 9628 92 37 67-99 </w:t>
      </w:r>
    </w:p>
    <w:p w14:paraId="6307DD48" w14:textId="77777777" w:rsidR="00F51E4A" w:rsidRDefault="00F51E4A" w:rsidP="00F51E4A">
      <w:pPr>
        <w:tabs>
          <w:tab w:val="left" w:pos="567"/>
        </w:tabs>
        <w:rPr>
          <w:szCs w:val="22"/>
        </w:rPr>
      </w:pPr>
      <w:r w:rsidRPr="00653F87">
        <w:rPr>
          <w:szCs w:val="22"/>
        </w:rPr>
        <w:t xml:space="preserve">info@eberth.de </w:t>
      </w:r>
    </w:p>
    <w:p w14:paraId="3FC0F217" w14:textId="77777777" w:rsidR="00F51E4A" w:rsidRDefault="00F51E4A" w:rsidP="00F51E4A">
      <w:pPr>
        <w:jc w:val="both"/>
        <w:rPr>
          <w:rFonts w:eastAsia="Calibri"/>
          <w:b/>
          <w:color w:val="000000"/>
          <w:szCs w:val="22"/>
        </w:rPr>
      </w:pPr>
    </w:p>
    <w:p w14:paraId="68143B83" w14:textId="77777777" w:rsidR="00F51E4A" w:rsidRPr="00FC4F55" w:rsidRDefault="00F51E4A" w:rsidP="00F51E4A">
      <w:pPr>
        <w:jc w:val="both"/>
        <w:rPr>
          <w:rFonts w:eastAsia="Calibri"/>
          <w:bCs/>
          <w:color w:val="000000"/>
          <w:szCs w:val="22"/>
        </w:rPr>
      </w:pPr>
      <w:r>
        <w:rPr>
          <w:rFonts w:eastAsia="Calibri"/>
          <w:b/>
          <w:color w:val="000000"/>
          <w:szCs w:val="22"/>
        </w:rPr>
        <w:t>G</w:t>
      </w:r>
      <w:r w:rsidRPr="00FC4F55">
        <w:rPr>
          <w:rFonts w:eastAsia="Calibri"/>
          <w:b/>
          <w:color w:val="000000"/>
          <w:szCs w:val="22"/>
        </w:rPr>
        <w:t>amintojas</w:t>
      </w:r>
      <w:r w:rsidRPr="00FC4F55">
        <w:rPr>
          <w:rFonts w:eastAsia="Calibri"/>
          <w:bCs/>
          <w:color w:val="000000"/>
          <w:szCs w:val="22"/>
        </w:rPr>
        <w:t xml:space="preserve"> </w:t>
      </w:r>
    </w:p>
    <w:p w14:paraId="6B3C04A7" w14:textId="77777777" w:rsidR="00F51E4A" w:rsidRPr="00FC4F55" w:rsidRDefault="00F51E4A" w:rsidP="00F51E4A">
      <w:pPr>
        <w:tabs>
          <w:tab w:val="left" w:pos="567"/>
        </w:tabs>
        <w:rPr>
          <w:szCs w:val="22"/>
        </w:rPr>
      </w:pPr>
      <w:r w:rsidRPr="00653F87">
        <w:rPr>
          <w:szCs w:val="22"/>
        </w:rPr>
        <w:t xml:space="preserve">Dr. </w:t>
      </w:r>
      <w:proofErr w:type="spellStart"/>
      <w:r w:rsidRPr="00653F87">
        <w:rPr>
          <w:szCs w:val="22"/>
        </w:rPr>
        <w:t>Friedrich</w:t>
      </w:r>
      <w:proofErr w:type="spellEnd"/>
      <w:r w:rsidRPr="00653F87">
        <w:rPr>
          <w:szCs w:val="22"/>
        </w:rPr>
        <w:t xml:space="preserve"> </w:t>
      </w:r>
      <w:proofErr w:type="spellStart"/>
      <w:r w:rsidRPr="00653F87">
        <w:rPr>
          <w:szCs w:val="22"/>
        </w:rPr>
        <w:t>Eberth</w:t>
      </w:r>
      <w:proofErr w:type="spellEnd"/>
      <w:r w:rsidRPr="00653F87">
        <w:rPr>
          <w:szCs w:val="22"/>
        </w:rPr>
        <w:t xml:space="preserve"> </w:t>
      </w:r>
      <w:proofErr w:type="spellStart"/>
      <w:r w:rsidRPr="00653F87">
        <w:rPr>
          <w:szCs w:val="22"/>
        </w:rPr>
        <w:t>Arzneimittel</w:t>
      </w:r>
      <w:proofErr w:type="spellEnd"/>
      <w:r w:rsidRPr="00653F87">
        <w:rPr>
          <w:szCs w:val="22"/>
        </w:rPr>
        <w:t xml:space="preserve"> </w:t>
      </w:r>
      <w:proofErr w:type="spellStart"/>
      <w:r w:rsidRPr="00653F87">
        <w:rPr>
          <w:szCs w:val="22"/>
        </w:rPr>
        <w:t>GmbH</w:t>
      </w:r>
      <w:proofErr w:type="spellEnd"/>
      <w:r w:rsidRPr="00653F87">
        <w:rPr>
          <w:szCs w:val="22"/>
        </w:rPr>
        <w:t xml:space="preserve"> </w:t>
      </w:r>
    </w:p>
    <w:p w14:paraId="788B625E" w14:textId="77777777" w:rsidR="00F51E4A" w:rsidRPr="00FC4F55" w:rsidRDefault="00F51E4A" w:rsidP="00F51E4A">
      <w:pPr>
        <w:tabs>
          <w:tab w:val="left" w:pos="567"/>
        </w:tabs>
        <w:rPr>
          <w:b/>
          <w:bCs/>
          <w:szCs w:val="22"/>
        </w:rPr>
      </w:pPr>
      <w:r w:rsidRPr="00653F87">
        <w:rPr>
          <w:szCs w:val="22"/>
        </w:rPr>
        <w:t xml:space="preserve">Am </w:t>
      </w:r>
      <w:proofErr w:type="spellStart"/>
      <w:r w:rsidRPr="00653F87">
        <w:rPr>
          <w:szCs w:val="22"/>
        </w:rPr>
        <w:t>Bahnhof</w:t>
      </w:r>
      <w:proofErr w:type="spellEnd"/>
      <w:r w:rsidRPr="00653F87">
        <w:rPr>
          <w:szCs w:val="22"/>
        </w:rPr>
        <w:t xml:space="preserve"> 2</w:t>
      </w:r>
      <w:r w:rsidRPr="00653F87">
        <w:rPr>
          <w:szCs w:val="22"/>
        </w:rPr>
        <w:br/>
        <w:t xml:space="preserve">92289 </w:t>
      </w:r>
      <w:proofErr w:type="spellStart"/>
      <w:r w:rsidRPr="00653F87">
        <w:rPr>
          <w:szCs w:val="22"/>
        </w:rPr>
        <w:t>Ursensollen</w:t>
      </w:r>
      <w:proofErr w:type="spellEnd"/>
      <w:r w:rsidRPr="00653F87">
        <w:rPr>
          <w:szCs w:val="22"/>
        </w:rPr>
        <w:br/>
      </w:r>
      <w:r>
        <w:rPr>
          <w:szCs w:val="22"/>
        </w:rPr>
        <w:t>Vokietija</w:t>
      </w:r>
    </w:p>
    <w:p w14:paraId="164998FA" w14:textId="77777777" w:rsidR="00F51E4A" w:rsidRPr="00FC4F55" w:rsidRDefault="00F51E4A" w:rsidP="00F51E4A">
      <w:pPr>
        <w:tabs>
          <w:tab w:val="left" w:pos="567"/>
        </w:tabs>
        <w:rPr>
          <w:szCs w:val="22"/>
        </w:rPr>
      </w:pPr>
      <w:r w:rsidRPr="00653F87">
        <w:rPr>
          <w:szCs w:val="22"/>
        </w:rPr>
        <w:t xml:space="preserve">tel.: +49 9628 92 37 67-0 </w:t>
      </w:r>
    </w:p>
    <w:p w14:paraId="207E66CB" w14:textId="77777777" w:rsidR="00F51E4A" w:rsidRPr="00FC4F55" w:rsidRDefault="00F51E4A" w:rsidP="00F51E4A">
      <w:pPr>
        <w:tabs>
          <w:tab w:val="left" w:pos="567"/>
        </w:tabs>
        <w:rPr>
          <w:szCs w:val="22"/>
        </w:rPr>
      </w:pPr>
      <w:proofErr w:type="spellStart"/>
      <w:r w:rsidRPr="00653F87">
        <w:rPr>
          <w:szCs w:val="22"/>
        </w:rPr>
        <w:t>fax</w:t>
      </w:r>
      <w:proofErr w:type="spellEnd"/>
      <w:r w:rsidRPr="00653F87">
        <w:rPr>
          <w:szCs w:val="22"/>
        </w:rPr>
        <w:t xml:space="preserve">: +49 9628 92 37 67-99 </w:t>
      </w:r>
    </w:p>
    <w:p w14:paraId="2C3A4786" w14:textId="77777777" w:rsidR="00F51E4A" w:rsidRPr="00083B6C" w:rsidRDefault="00F51E4A" w:rsidP="00F51E4A">
      <w:pPr>
        <w:tabs>
          <w:tab w:val="left" w:pos="567"/>
        </w:tabs>
        <w:rPr>
          <w:b/>
          <w:bCs/>
          <w:szCs w:val="22"/>
        </w:rPr>
      </w:pPr>
      <w:r w:rsidRPr="00653F87">
        <w:rPr>
          <w:szCs w:val="22"/>
        </w:rPr>
        <w:t xml:space="preserve">info@eberth.de </w:t>
      </w:r>
    </w:p>
    <w:p w14:paraId="52D6A7FC" w14:textId="77777777" w:rsidR="00F51E4A" w:rsidRPr="00FC4F55" w:rsidRDefault="00F51E4A" w:rsidP="00F51E4A">
      <w:pPr>
        <w:jc w:val="both"/>
        <w:rPr>
          <w:szCs w:val="22"/>
        </w:rPr>
      </w:pPr>
    </w:p>
    <w:p w14:paraId="0FF75341" w14:textId="77777777" w:rsidR="00F51E4A" w:rsidRPr="00FC4F55" w:rsidRDefault="00F51E4A" w:rsidP="00F51E4A">
      <w:pPr>
        <w:keepNext/>
        <w:jc w:val="both"/>
        <w:rPr>
          <w:b/>
          <w:szCs w:val="22"/>
        </w:rPr>
      </w:pPr>
      <w:r w:rsidRPr="00FC4F55">
        <w:rPr>
          <w:b/>
          <w:szCs w:val="22"/>
        </w:rPr>
        <w:t xml:space="preserve">Lygiagretus importuotojas </w:t>
      </w:r>
    </w:p>
    <w:p w14:paraId="1E419CE3" w14:textId="753DB54F" w:rsidR="00F51E4A" w:rsidRPr="00FC4F55" w:rsidRDefault="00F51E4A" w:rsidP="00F51E4A">
      <w:pPr>
        <w:tabs>
          <w:tab w:val="center" w:pos="4986"/>
          <w:tab w:val="right" w:pos="9972"/>
        </w:tabs>
        <w:jc w:val="both"/>
        <w:rPr>
          <w:rFonts w:eastAsia="TimesNewRoman"/>
          <w:szCs w:val="22"/>
        </w:rPr>
      </w:pPr>
      <w:r w:rsidRPr="00FC4F55">
        <w:rPr>
          <w:rFonts w:eastAsia="TimesNewRoman"/>
          <w:szCs w:val="22"/>
        </w:rPr>
        <w:t xml:space="preserve">UAB </w:t>
      </w:r>
      <w:r w:rsidR="00752061">
        <w:rPr>
          <w:rFonts w:eastAsia="TimesNewRoman"/>
          <w:szCs w:val="22"/>
        </w:rPr>
        <w:t>„</w:t>
      </w:r>
      <w:proofErr w:type="spellStart"/>
      <w:r w:rsidRPr="00FC4F55">
        <w:rPr>
          <w:rFonts w:eastAsia="TimesNewRoman"/>
          <w:szCs w:val="22"/>
        </w:rPr>
        <w:t>Niromed</w:t>
      </w:r>
      <w:proofErr w:type="spellEnd"/>
      <w:r w:rsidR="00752061">
        <w:rPr>
          <w:rFonts w:eastAsia="TimesNewRoman"/>
          <w:szCs w:val="22"/>
        </w:rPr>
        <w:t>“</w:t>
      </w:r>
    </w:p>
    <w:p w14:paraId="562C73C0" w14:textId="77777777" w:rsidR="00F51E4A" w:rsidRPr="00FC4F55" w:rsidRDefault="00F51E4A" w:rsidP="00F51E4A">
      <w:pPr>
        <w:tabs>
          <w:tab w:val="center" w:pos="4986"/>
          <w:tab w:val="right" w:pos="9972"/>
        </w:tabs>
        <w:jc w:val="both"/>
        <w:rPr>
          <w:rFonts w:eastAsia="TimesNewRoman"/>
          <w:szCs w:val="22"/>
        </w:rPr>
      </w:pPr>
      <w:r w:rsidRPr="00FC4F55">
        <w:rPr>
          <w:rFonts w:eastAsia="TimesNewRoman"/>
          <w:szCs w:val="22"/>
        </w:rPr>
        <w:t>Žirmūnų g. 139A</w:t>
      </w:r>
    </w:p>
    <w:p w14:paraId="02616AF0" w14:textId="77777777" w:rsidR="00F51E4A" w:rsidRPr="00FC4F55" w:rsidRDefault="00F51E4A" w:rsidP="00F51E4A">
      <w:pPr>
        <w:tabs>
          <w:tab w:val="center" w:pos="4986"/>
          <w:tab w:val="right" w:pos="9972"/>
        </w:tabs>
        <w:jc w:val="both"/>
        <w:rPr>
          <w:rFonts w:eastAsia="TimesNewRoman"/>
          <w:szCs w:val="22"/>
        </w:rPr>
      </w:pPr>
      <w:r w:rsidRPr="00FC4F55">
        <w:rPr>
          <w:rFonts w:eastAsia="TimesNewRoman"/>
          <w:szCs w:val="22"/>
        </w:rPr>
        <w:t>LT‑09120 Vilnius</w:t>
      </w:r>
    </w:p>
    <w:p w14:paraId="6E503906" w14:textId="77777777" w:rsidR="00F51E4A" w:rsidRDefault="00F51E4A" w:rsidP="00F51E4A">
      <w:pPr>
        <w:tabs>
          <w:tab w:val="left" w:pos="567"/>
        </w:tabs>
        <w:rPr>
          <w:szCs w:val="22"/>
        </w:rPr>
      </w:pPr>
      <w:r w:rsidRPr="003C443D">
        <w:rPr>
          <w:szCs w:val="22"/>
        </w:rPr>
        <w:t>Lietuva</w:t>
      </w:r>
    </w:p>
    <w:p w14:paraId="1E269720" w14:textId="77777777" w:rsidR="00460362" w:rsidRDefault="00460362" w:rsidP="00F51E4A">
      <w:pPr>
        <w:tabs>
          <w:tab w:val="left" w:pos="567"/>
        </w:tabs>
        <w:rPr>
          <w:szCs w:val="22"/>
        </w:rPr>
      </w:pPr>
    </w:p>
    <w:p w14:paraId="4667C6B7" w14:textId="77777777" w:rsidR="00460362" w:rsidRPr="004111FB" w:rsidRDefault="00460362" w:rsidP="00460362">
      <w:pPr>
        <w:ind w:left="567" w:hanging="567"/>
        <w:rPr>
          <w:b/>
          <w:bCs/>
          <w:szCs w:val="22"/>
          <w:lang w:val="cs-CZ"/>
        </w:rPr>
      </w:pPr>
      <w:r w:rsidRPr="004111FB">
        <w:rPr>
          <w:b/>
          <w:bCs/>
          <w:szCs w:val="22"/>
          <w:lang w:val="cs-CZ"/>
        </w:rPr>
        <w:t>Perpakavo</w:t>
      </w:r>
    </w:p>
    <w:p w14:paraId="163F379F" w14:textId="77777777" w:rsidR="00460362" w:rsidRPr="004111FB" w:rsidRDefault="00460362" w:rsidP="00460362">
      <w:pPr>
        <w:ind w:left="567" w:hanging="567"/>
        <w:rPr>
          <w:szCs w:val="22"/>
          <w:lang w:val="cs-CZ"/>
        </w:rPr>
      </w:pPr>
      <w:r w:rsidRPr="004111FB">
        <w:rPr>
          <w:szCs w:val="22"/>
          <w:lang w:val="cs-CZ"/>
        </w:rPr>
        <w:t>LABOR Przedsiębiorstwo Farmaceutyczno-Chemiczne sp. z o.o.</w:t>
      </w:r>
    </w:p>
    <w:p w14:paraId="124579C6" w14:textId="77777777" w:rsidR="00460362" w:rsidRPr="004111FB" w:rsidRDefault="00460362" w:rsidP="00460362">
      <w:pPr>
        <w:ind w:left="567" w:hanging="567"/>
        <w:rPr>
          <w:szCs w:val="22"/>
          <w:lang w:val="cs-CZ"/>
        </w:rPr>
      </w:pPr>
      <w:r w:rsidRPr="004111FB">
        <w:rPr>
          <w:szCs w:val="22"/>
          <w:lang w:val="cs-CZ"/>
        </w:rPr>
        <w:t>Ul. Długosza 49,</w:t>
      </w:r>
    </w:p>
    <w:p w14:paraId="0E5D5E73" w14:textId="77777777" w:rsidR="00460362" w:rsidRPr="004111FB" w:rsidRDefault="00460362" w:rsidP="00460362">
      <w:pPr>
        <w:ind w:left="567" w:hanging="567"/>
        <w:rPr>
          <w:szCs w:val="22"/>
          <w:lang w:val="cs-CZ"/>
        </w:rPr>
      </w:pPr>
      <w:r w:rsidRPr="004111FB">
        <w:rPr>
          <w:szCs w:val="22"/>
          <w:lang w:val="cs-CZ"/>
        </w:rPr>
        <w:t>51-162 Wrocław,</w:t>
      </w:r>
    </w:p>
    <w:p w14:paraId="2EFD1A20" w14:textId="77777777" w:rsidR="00460362" w:rsidRPr="004111FB" w:rsidRDefault="00460362" w:rsidP="00460362">
      <w:pPr>
        <w:ind w:left="567" w:hanging="567"/>
        <w:rPr>
          <w:szCs w:val="22"/>
          <w:lang w:val="cs-CZ"/>
        </w:rPr>
      </w:pPr>
      <w:r w:rsidRPr="004111FB">
        <w:rPr>
          <w:szCs w:val="22"/>
          <w:lang w:val="cs-CZ"/>
        </w:rPr>
        <w:t>Lenkija</w:t>
      </w:r>
    </w:p>
    <w:p w14:paraId="3EE007E1" w14:textId="77777777" w:rsidR="00460362" w:rsidRPr="004111FB" w:rsidRDefault="00460362" w:rsidP="00460362">
      <w:pPr>
        <w:ind w:left="567" w:hanging="567"/>
        <w:rPr>
          <w:szCs w:val="22"/>
          <w:lang w:val="cs-CZ"/>
        </w:rPr>
      </w:pPr>
    </w:p>
    <w:p w14:paraId="339B1CCE" w14:textId="77777777" w:rsidR="00460362" w:rsidRPr="004111FB" w:rsidRDefault="00460362" w:rsidP="00460362">
      <w:pPr>
        <w:ind w:left="567" w:hanging="567"/>
        <w:rPr>
          <w:szCs w:val="22"/>
          <w:lang w:val="cs-CZ"/>
        </w:rPr>
      </w:pPr>
      <w:r w:rsidRPr="004111FB">
        <w:rPr>
          <w:szCs w:val="22"/>
          <w:lang w:val="cs-CZ"/>
        </w:rPr>
        <w:t>arba</w:t>
      </w:r>
    </w:p>
    <w:p w14:paraId="60ACCB0C" w14:textId="77777777" w:rsidR="00460362" w:rsidRPr="004111FB" w:rsidRDefault="00460362" w:rsidP="00460362">
      <w:pPr>
        <w:ind w:left="567" w:hanging="567"/>
        <w:rPr>
          <w:szCs w:val="22"/>
          <w:lang w:val="cs-CZ"/>
        </w:rPr>
      </w:pPr>
    </w:p>
    <w:p w14:paraId="5FF67EBF" w14:textId="77777777" w:rsidR="00460362" w:rsidRPr="004111FB" w:rsidRDefault="00460362" w:rsidP="00460362">
      <w:pPr>
        <w:rPr>
          <w:szCs w:val="22"/>
          <w:lang w:val="cs-CZ"/>
        </w:rPr>
      </w:pPr>
      <w:r w:rsidRPr="004111FB">
        <w:rPr>
          <w:szCs w:val="22"/>
          <w:lang w:val="cs-CZ"/>
        </w:rPr>
        <w:t>UAB „Entafarma“</w:t>
      </w:r>
    </w:p>
    <w:p w14:paraId="0E695B1A" w14:textId="77777777" w:rsidR="00460362" w:rsidRPr="004111FB" w:rsidRDefault="00460362" w:rsidP="00460362">
      <w:pPr>
        <w:rPr>
          <w:szCs w:val="22"/>
          <w:lang w:val="cs-CZ"/>
        </w:rPr>
      </w:pPr>
      <w:r w:rsidRPr="004111FB">
        <w:rPr>
          <w:szCs w:val="22"/>
          <w:lang w:val="cs-CZ"/>
        </w:rPr>
        <w:t>Klonėnų vs. 1,</w:t>
      </w:r>
    </w:p>
    <w:p w14:paraId="7AD8B5A1" w14:textId="77777777" w:rsidR="00460362" w:rsidRPr="004111FB" w:rsidRDefault="00460362" w:rsidP="00460362">
      <w:pPr>
        <w:rPr>
          <w:szCs w:val="22"/>
          <w:lang w:val="cs-CZ"/>
        </w:rPr>
      </w:pPr>
      <w:r w:rsidRPr="004111FB">
        <w:rPr>
          <w:szCs w:val="22"/>
          <w:lang w:val="cs-CZ"/>
        </w:rPr>
        <w:t>LT-19156 Širvintų r. sav.</w:t>
      </w:r>
    </w:p>
    <w:p w14:paraId="0054EC89" w14:textId="32E54D5A" w:rsidR="00460362" w:rsidRPr="003C443D" w:rsidRDefault="00460362" w:rsidP="00F51E4A">
      <w:pPr>
        <w:tabs>
          <w:tab w:val="left" w:pos="567"/>
        </w:tabs>
        <w:rPr>
          <w:szCs w:val="22"/>
        </w:rPr>
      </w:pPr>
      <w:r w:rsidRPr="004111FB">
        <w:rPr>
          <w:szCs w:val="22"/>
          <w:lang w:val="cs-CZ"/>
        </w:rPr>
        <w:t>Lietuva</w:t>
      </w:r>
    </w:p>
    <w:p w14:paraId="2845CCD0" w14:textId="77777777" w:rsidR="00F51E4A" w:rsidRDefault="00F51E4A" w:rsidP="005668F6">
      <w:pPr>
        <w:rPr>
          <w:b/>
          <w:bCs/>
          <w:szCs w:val="22"/>
          <w:lang w:eastAsia="lt-LT"/>
        </w:rPr>
      </w:pPr>
    </w:p>
    <w:p w14:paraId="258EE76B" w14:textId="7AFD1518" w:rsidR="005668F6" w:rsidRPr="0038614C" w:rsidRDefault="005668F6" w:rsidP="005668F6">
      <w:pPr>
        <w:rPr>
          <w:b/>
          <w:szCs w:val="22"/>
          <w:lang w:eastAsia="lt-LT"/>
        </w:rPr>
      </w:pPr>
      <w:r w:rsidRPr="0038614C">
        <w:rPr>
          <w:b/>
          <w:bCs/>
          <w:szCs w:val="22"/>
          <w:lang w:eastAsia="lt-LT"/>
        </w:rPr>
        <w:t>Šis pakuotės lapelis</w:t>
      </w:r>
      <w:r>
        <w:rPr>
          <w:b/>
          <w:szCs w:val="22"/>
          <w:lang w:eastAsia="lt-LT"/>
        </w:rPr>
        <w:t xml:space="preserve"> paskutinį kartą peržiūrėtas </w:t>
      </w:r>
      <w:r w:rsidR="001F6C4A">
        <w:rPr>
          <w:b/>
          <w:szCs w:val="22"/>
          <w:lang w:eastAsia="lt-LT"/>
        </w:rPr>
        <w:t>20</w:t>
      </w:r>
      <w:r w:rsidR="00001827">
        <w:rPr>
          <w:b/>
          <w:szCs w:val="22"/>
          <w:lang w:eastAsia="lt-LT"/>
        </w:rPr>
        <w:t>24-05-23.</w:t>
      </w:r>
    </w:p>
    <w:p w14:paraId="7650A818" w14:textId="77777777" w:rsidR="005668F6" w:rsidRPr="0038614C" w:rsidRDefault="005668F6" w:rsidP="005668F6">
      <w:pPr>
        <w:rPr>
          <w:szCs w:val="22"/>
          <w:lang w:eastAsia="lt-LT"/>
        </w:rPr>
      </w:pPr>
    </w:p>
    <w:p w14:paraId="0F4D91B7" w14:textId="77777777" w:rsidR="005668F6" w:rsidRPr="0038614C" w:rsidRDefault="005668F6" w:rsidP="005668F6">
      <w:pPr>
        <w:rPr>
          <w:szCs w:val="22"/>
        </w:rPr>
      </w:pPr>
      <w:r w:rsidRPr="0038614C">
        <w:rPr>
          <w:szCs w:val="22"/>
        </w:rPr>
        <w:t xml:space="preserve">Išsami informacija apie šį vaistą pateikiama Valstybinės vaistų kontrolės tarnybos prie Lietuvos Respublikos sveikatos apsaugos ministerijos tinklalapyje </w:t>
      </w:r>
      <w:hyperlink r:id="rId8" w:history="1">
        <w:r w:rsidRPr="0038614C">
          <w:rPr>
            <w:color w:val="0000FF"/>
            <w:szCs w:val="22"/>
            <w:u w:val="single"/>
          </w:rPr>
          <w:t>http://www.vvkt.lt/</w:t>
        </w:r>
      </w:hyperlink>
    </w:p>
    <w:p w14:paraId="2DDBC9A9" w14:textId="77777777" w:rsidR="005668F6" w:rsidRDefault="005668F6" w:rsidP="005668F6">
      <w:pPr>
        <w:tabs>
          <w:tab w:val="left" w:pos="567"/>
        </w:tabs>
        <w:ind w:left="567" w:hanging="567"/>
        <w:jc w:val="both"/>
        <w:rPr>
          <w:szCs w:val="22"/>
        </w:rPr>
      </w:pPr>
    </w:p>
    <w:p w14:paraId="0EAC5EAA" w14:textId="06E8AD1B" w:rsidR="00A54FF4" w:rsidRPr="00EC2D40" w:rsidRDefault="00A54FF4" w:rsidP="00EC2D40">
      <w:pPr>
        <w:pStyle w:val="NoSpacing"/>
        <w:rPr>
          <w:i/>
        </w:rPr>
      </w:pPr>
      <w:r w:rsidRPr="00EC2D40">
        <w:rPr>
          <w:i/>
        </w:rPr>
        <w:t>Lygiagrečiai importuojamas vaistinis preparatas nuo referencinio vaistinio preparato skiriasi laikymo sąlygomis: referencinį vaistinį preparatą - laikyti ne aukštesnėje kaip 25 °C temperatūroje, lygiagrečiai importuojamą vaistą - laikyti ne aukštesnėje kaip 30 °C temperatūroje.</w:t>
      </w:r>
    </w:p>
    <w:p w14:paraId="16DFDD83" w14:textId="77777777" w:rsidR="00A54FF4" w:rsidRPr="00EC2D40" w:rsidRDefault="00A54FF4" w:rsidP="00EC2D40">
      <w:pPr>
        <w:pStyle w:val="NoSpacing"/>
        <w:rPr>
          <w:i/>
        </w:rPr>
      </w:pPr>
    </w:p>
    <w:p w14:paraId="2541B97E" w14:textId="77777777" w:rsidR="00A54FF4" w:rsidRPr="0038614C" w:rsidRDefault="00A54FF4" w:rsidP="00EC2D40">
      <w:pPr>
        <w:tabs>
          <w:tab w:val="left" w:pos="567"/>
        </w:tabs>
        <w:jc w:val="both"/>
        <w:rPr>
          <w:szCs w:val="22"/>
        </w:rPr>
      </w:pPr>
    </w:p>
    <w:p w14:paraId="63D42A5D" w14:textId="77777777" w:rsidR="005668F6" w:rsidRPr="0038614C" w:rsidRDefault="005668F6" w:rsidP="005668F6">
      <w:pPr>
        <w:tabs>
          <w:tab w:val="left" w:pos="567"/>
        </w:tabs>
        <w:ind w:left="567" w:hanging="567"/>
        <w:jc w:val="both"/>
        <w:rPr>
          <w:szCs w:val="22"/>
        </w:rPr>
      </w:pPr>
      <w:r w:rsidRPr="0038614C">
        <w:rPr>
          <w:szCs w:val="22"/>
        </w:rPr>
        <w:t>-------------------------------------------------------------------------------------------------</w:t>
      </w:r>
    </w:p>
    <w:p w14:paraId="5D6A270C" w14:textId="77777777" w:rsidR="005668F6" w:rsidRPr="0038614C" w:rsidRDefault="005668F6" w:rsidP="005668F6">
      <w:pPr>
        <w:suppressAutoHyphens/>
        <w:autoSpaceDE w:val="0"/>
        <w:rPr>
          <w:color w:val="000000"/>
          <w:szCs w:val="22"/>
          <w:lang w:eastAsia="ar-SA"/>
        </w:rPr>
      </w:pPr>
      <w:r w:rsidRPr="0038614C">
        <w:rPr>
          <w:color w:val="000000"/>
          <w:szCs w:val="22"/>
          <w:lang w:eastAsia="ar-SA"/>
        </w:rPr>
        <w:t xml:space="preserve">Toliau pateikta informacija skirta tik sveikatos priežiūros specialistams. </w:t>
      </w:r>
    </w:p>
    <w:p w14:paraId="4C68DB77" w14:textId="77777777" w:rsidR="005668F6" w:rsidRPr="0038614C" w:rsidRDefault="005668F6" w:rsidP="005668F6">
      <w:pPr>
        <w:suppressAutoHyphens/>
        <w:autoSpaceDE w:val="0"/>
        <w:rPr>
          <w:color w:val="000000"/>
          <w:szCs w:val="22"/>
          <w:lang w:eastAsia="ar-SA"/>
        </w:rPr>
      </w:pPr>
    </w:p>
    <w:p w14:paraId="6DB8317B" w14:textId="77777777" w:rsidR="005668F6" w:rsidRPr="0038614C" w:rsidRDefault="005668F6" w:rsidP="005668F6">
      <w:pPr>
        <w:suppressAutoHyphens/>
        <w:autoSpaceDE w:val="0"/>
        <w:ind w:left="560" w:hanging="560"/>
        <w:rPr>
          <w:color w:val="000000"/>
          <w:szCs w:val="22"/>
          <w:lang w:eastAsia="ar-SA"/>
        </w:rPr>
      </w:pPr>
      <w:r w:rsidRPr="0038614C">
        <w:rPr>
          <w:b/>
          <w:bCs/>
          <w:color w:val="000000"/>
          <w:szCs w:val="22"/>
          <w:lang w:eastAsia="ar-SA"/>
        </w:rPr>
        <w:t xml:space="preserve">Tirpinimo instrukcijos </w:t>
      </w:r>
    </w:p>
    <w:p w14:paraId="4E4F1FF0" w14:textId="77777777" w:rsidR="005668F6" w:rsidRPr="0038614C" w:rsidRDefault="005668F6" w:rsidP="005668F6">
      <w:pPr>
        <w:suppressAutoHyphens/>
        <w:autoSpaceDE w:val="0"/>
        <w:ind w:left="560" w:hanging="560"/>
        <w:rPr>
          <w:color w:val="000000"/>
          <w:szCs w:val="22"/>
          <w:lang w:eastAsia="ar-SA"/>
        </w:rPr>
      </w:pPr>
    </w:p>
    <w:tbl>
      <w:tblPr>
        <w:tblW w:w="93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03"/>
        <w:gridCol w:w="2940"/>
        <w:gridCol w:w="2671"/>
        <w:gridCol w:w="2392"/>
      </w:tblGrid>
      <w:tr w:rsidR="005668F6" w:rsidRPr="0038614C" w14:paraId="043B5BCC" w14:textId="77777777" w:rsidTr="00AE5990">
        <w:trPr>
          <w:trHeight w:val="396"/>
        </w:trPr>
        <w:tc>
          <w:tcPr>
            <w:tcW w:w="4243" w:type="dxa"/>
            <w:gridSpan w:val="2"/>
            <w:shd w:val="clear" w:color="auto" w:fill="auto"/>
          </w:tcPr>
          <w:p w14:paraId="4C891586" w14:textId="77777777" w:rsidR="005668F6" w:rsidRPr="0038614C" w:rsidRDefault="005668F6" w:rsidP="00AE5990">
            <w:pPr>
              <w:autoSpaceDE w:val="0"/>
              <w:rPr>
                <w:color w:val="000000"/>
                <w:szCs w:val="22"/>
              </w:rPr>
            </w:pPr>
            <w:r w:rsidRPr="0038614C">
              <w:rPr>
                <w:color w:val="000000"/>
                <w:szCs w:val="22"/>
              </w:rPr>
              <w:t>Flakono dydis</w:t>
            </w:r>
          </w:p>
        </w:tc>
        <w:tc>
          <w:tcPr>
            <w:tcW w:w="2671" w:type="dxa"/>
            <w:shd w:val="clear" w:color="auto" w:fill="auto"/>
          </w:tcPr>
          <w:p w14:paraId="420B9FA1" w14:textId="77777777" w:rsidR="005668F6" w:rsidRPr="0038614C" w:rsidRDefault="005668F6" w:rsidP="00AE5990">
            <w:pPr>
              <w:autoSpaceDE w:val="0"/>
              <w:rPr>
                <w:color w:val="000000"/>
                <w:szCs w:val="22"/>
              </w:rPr>
            </w:pPr>
            <w:r w:rsidRPr="0038614C">
              <w:rPr>
                <w:color w:val="000000"/>
                <w:szCs w:val="22"/>
              </w:rPr>
              <w:t>Vandens kiekis, kurį reikia pridėti (ml)</w:t>
            </w:r>
          </w:p>
        </w:tc>
        <w:tc>
          <w:tcPr>
            <w:tcW w:w="2392" w:type="dxa"/>
            <w:shd w:val="clear" w:color="auto" w:fill="auto"/>
          </w:tcPr>
          <w:p w14:paraId="52F7B72F" w14:textId="77777777" w:rsidR="005668F6" w:rsidRPr="0038614C" w:rsidRDefault="005668F6" w:rsidP="00AE5990">
            <w:pPr>
              <w:autoSpaceDE w:val="0"/>
              <w:rPr>
                <w:color w:val="000000"/>
                <w:szCs w:val="22"/>
              </w:rPr>
            </w:pPr>
            <w:r w:rsidRPr="0038614C">
              <w:rPr>
                <w:color w:val="000000"/>
                <w:szCs w:val="22"/>
              </w:rPr>
              <w:t xml:space="preserve">Apytikslė </w:t>
            </w:r>
            <w:proofErr w:type="spellStart"/>
            <w:r w:rsidRPr="0038614C">
              <w:rPr>
                <w:color w:val="000000"/>
                <w:szCs w:val="22"/>
              </w:rPr>
              <w:t>cefuroksimo</w:t>
            </w:r>
            <w:proofErr w:type="spellEnd"/>
            <w:r w:rsidRPr="0038614C">
              <w:rPr>
                <w:color w:val="000000"/>
                <w:szCs w:val="22"/>
              </w:rPr>
              <w:t xml:space="preserve"> koncentracija (mg/ml)**</w:t>
            </w:r>
          </w:p>
        </w:tc>
      </w:tr>
      <w:tr w:rsidR="005668F6" w:rsidRPr="0038614C" w14:paraId="7826710C" w14:textId="77777777" w:rsidTr="00AE5990">
        <w:trPr>
          <w:trHeight w:val="396"/>
        </w:trPr>
        <w:tc>
          <w:tcPr>
            <w:tcW w:w="1303" w:type="dxa"/>
            <w:shd w:val="clear" w:color="auto" w:fill="auto"/>
          </w:tcPr>
          <w:p w14:paraId="5842D3FA" w14:textId="77777777" w:rsidR="005668F6" w:rsidRPr="0038614C" w:rsidRDefault="005668F6" w:rsidP="00AE5990">
            <w:pPr>
              <w:autoSpaceDE w:val="0"/>
              <w:rPr>
                <w:color w:val="000000"/>
                <w:szCs w:val="22"/>
                <w:shd w:val="clear" w:color="auto" w:fill="C0C0C0"/>
              </w:rPr>
            </w:pPr>
            <w:r w:rsidRPr="0038614C">
              <w:rPr>
                <w:color w:val="000000"/>
                <w:szCs w:val="22"/>
              </w:rPr>
              <w:t>1500 mg</w:t>
            </w:r>
          </w:p>
          <w:p w14:paraId="16CB05F9" w14:textId="77777777" w:rsidR="005668F6" w:rsidRPr="0038614C" w:rsidRDefault="005668F6" w:rsidP="00AE5990">
            <w:pPr>
              <w:autoSpaceDE w:val="0"/>
              <w:rPr>
                <w:color w:val="000000"/>
                <w:szCs w:val="22"/>
                <w:shd w:val="clear" w:color="auto" w:fill="C0C0C0"/>
              </w:rPr>
            </w:pPr>
          </w:p>
        </w:tc>
        <w:tc>
          <w:tcPr>
            <w:tcW w:w="2940" w:type="dxa"/>
            <w:shd w:val="clear" w:color="auto" w:fill="auto"/>
          </w:tcPr>
          <w:p w14:paraId="05B0E75E" w14:textId="77777777" w:rsidR="005668F6" w:rsidRPr="0038614C" w:rsidRDefault="005668F6" w:rsidP="00AE5990">
            <w:pPr>
              <w:autoSpaceDE w:val="0"/>
              <w:rPr>
                <w:color w:val="000000"/>
                <w:szCs w:val="22"/>
                <w:shd w:val="clear" w:color="auto" w:fill="C0C0C0"/>
              </w:rPr>
            </w:pPr>
            <w:r w:rsidRPr="0038614C">
              <w:rPr>
                <w:color w:val="000000"/>
                <w:szCs w:val="22"/>
              </w:rPr>
              <w:t>Injekcija į raumenis</w:t>
            </w:r>
          </w:p>
          <w:p w14:paraId="6EA8C6AE" w14:textId="77777777" w:rsidR="005668F6" w:rsidRPr="0038614C" w:rsidRDefault="005668F6" w:rsidP="00AE5990">
            <w:pPr>
              <w:autoSpaceDE w:val="0"/>
              <w:rPr>
                <w:color w:val="000000"/>
                <w:szCs w:val="22"/>
                <w:shd w:val="clear" w:color="auto" w:fill="C0C0C0"/>
              </w:rPr>
            </w:pPr>
            <w:r w:rsidRPr="0038614C">
              <w:rPr>
                <w:color w:val="000000"/>
                <w:szCs w:val="22"/>
              </w:rPr>
              <w:t>Injekcija į veną (</w:t>
            </w:r>
            <w:r>
              <w:rPr>
                <w:color w:val="000000"/>
                <w:szCs w:val="22"/>
              </w:rPr>
              <w:t>leisti</w:t>
            </w:r>
            <w:r w:rsidRPr="0038614C">
              <w:rPr>
                <w:color w:val="000000"/>
                <w:szCs w:val="22"/>
              </w:rPr>
              <w:t xml:space="preserve"> iš karto)</w:t>
            </w:r>
          </w:p>
          <w:p w14:paraId="5BDAF0A1" w14:textId="77777777" w:rsidR="005668F6" w:rsidRPr="0038614C" w:rsidRDefault="005668F6" w:rsidP="00AE5990">
            <w:pPr>
              <w:autoSpaceDE w:val="0"/>
              <w:rPr>
                <w:color w:val="000000"/>
                <w:szCs w:val="22"/>
                <w:shd w:val="clear" w:color="auto" w:fill="C0C0C0"/>
              </w:rPr>
            </w:pPr>
            <w:r w:rsidRPr="0038614C">
              <w:rPr>
                <w:color w:val="000000"/>
                <w:szCs w:val="22"/>
              </w:rPr>
              <w:t>Infuzija į veną</w:t>
            </w:r>
          </w:p>
        </w:tc>
        <w:tc>
          <w:tcPr>
            <w:tcW w:w="2671" w:type="dxa"/>
            <w:shd w:val="clear" w:color="auto" w:fill="auto"/>
          </w:tcPr>
          <w:p w14:paraId="794E2E38" w14:textId="77777777" w:rsidR="005668F6" w:rsidRPr="0038614C" w:rsidRDefault="005668F6" w:rsidP="00AE5990">
            <w:pPr>
              <w:autoSpaceDE w:val="0"/>
              <w:rPr>
                <w:color w:val="000000"/>
                <w:szCs w:val="22"/>
                <w:shd w:val="clear" w:color="auto" w:fill="C0C0C0"/>
              </w:rPr>
            </w:pPr>
            <w:r w:rsidRPr="0038614C">
              <w:rPr>
                <w:color w:val="000000"/>
                <w:szCs w:val="22"/>
              </w:rPr>
              <w:t>6 ml</w:t>
            </w:r>
          </w:p>
          <w:p w14:paraId="47502376" w14:textId="77777777" w:rsidR="005668F6" w:rsidRPr="0038614C" w:rsidRDefault="005668F6" w:rsidP="00AE5990">
            <w:pPr>
              <w:keepNext/>
              <w:autoSpaceDE w:val="0"/>
              <w:jc w:val="both"/>
              <w:outlineLvl w:val="2"/>
              <w:rPr>
                <w:color w:val="000000"/>
                <w:szCs w:val="22"/>
              </w:rPr>
            </w:pPr>
          </w:p>
          <w:p w14:paraId="686D4F4A" w14:textId="77777777" w:rsidR="005668F6" w:rsidRPr="0038614C" w:rsidRDefault="005668F6" w:rsidP="00AE5990">
            <w:pPr>
              <w:keepNext/>
              <w:autoSpaceDE w:val="0"/>
              <w:jc w:val="both"/>
              <w:outlineLvl w:val="2"/>
              <w:rPr>
                <w:color w:val="000000"/>
                <w:szCs w:val="22"/>
                <w:shd w:val="clear" w:color="auto" w:fill="C0C0C0"/>
              </w:rPr>
            </w:pPr>
            <w:r w:rsidRPr="0038614C">
              <w:rPr>
                <w:color w:val="000000"/>
                <w:szCs w:val="22"/>
              </w:rPr>
              <w:t>Ne mažiau kaip 15 ml</w:t>
            </w:r>
          </w:p>
          <w:p w14:paraId="4487B987" w14:textId="77777777" w:rsidR="005668F6" w:rsidRPr="0038614C" w:rsidRDefault="005668F6" w:rsidP="00AE5990">
            <w:pPr>
              <w:autoSpaceDE w:val="0"/>
              <w:rPr>
                <w:color w:val="000000"/>
                <w:szCs w:val="22"/>
                <w:shd w:val="clear" w:color="auto" w:fill="C0C0C0"/>
              </w:rPr>
            </w:pPr>
            <w:r w:rsidRPr="0038614C">
              <w:rPr>
                <w:color w:val="000000"/>
                <w:szCs w:val="22"/>
              </w:rPr>
              <w:t>15 ml*</w:t>
            </w:r>
          </w:p>
        </w:tc>
        <w:tc>
          <w:tcPr>
            <w:tcW w:w="2392" w:type="dxa"/>
            <w:shd w:val="clear" w:color="auto" w:fill="FFFFFF"/>
          </w:tcPr>
          <w:p w14:paraId="25E53C3F" w14:textId="77777777" w:rsidR="005668F6" w:rsidRPr="0038614C" w:rsidRDefault="005668F6" w:rsidP="00AE5990">
            <w:pPr>
              <w:autoSpaceDE w:val="0"/>
              <w:rPr>
                <w:color w:val="000000"/>
                <w:szCs w:val="22"/>
                <w:shd w:val="clear" w:color="auto" w:fill="C0C0C0"/>
              </w:rPr>
            </w:pPr>
            <w:r w:rsidRPr="0038614C">
              <w:rPr>
                <w:color w:val="000000"/>
                <w:szCs w:val="22"/>
              </w:rPr>
              <w:t>216</w:t>
            </w:r>
          </w:p>
          <w:p w14:paraId="66450C4F" w14:textId="77777777" w:rsidR="005668F6" w:rsidRPr="0038614C" w:rsidRDefault="005668F6" w:rsidP="00AE5990">
            <w:pPr>
              <w:shd w:val="clear" w:color="auto" w:fill="FFFFFF"/>
              <w:autoSpaceDE w:val="0"/>
              <w:rPr>
                <w:color w:val="000000"/>
                <w:szCs w:val="22"/>
              </w:rPr>
            </w:pPr>
          </w:p>
          <w:p w14:paraId="01F62139" w14:textId="77777777" w:rsidR="005668F6" w:rsidRPr="0038614C" w:rsidRDefault="005668F6" w:rsidP="00AE5990">
            <w:pPr>
              <w:shd w:val="clear" w:color="auto" w:fill="FFFFFF"/>
              <w:autoSpaceDE w:val="0"/>
              <w:rPr>
                <w:b/>
                <w:noProof/>
                <w:color w:val="000000"/>
                <w:szCs w:val="22"/>
                <w:shd w:val="clear" w:color="auto" w:fill="C0C0C0"/>
              </w:rPr>
            </w:pPr>
            <w:r w:rsidRPr="0038614C">
              <w:rPr>
                <w:color w:val="000000"/>
                <w:szCs w:val="22"/>
              </w:rPr>
              <w:t>94</w:t>
            </w:r>
          </w:p>
          <w:p w14:paraId="5A65381C" w14:textId="77777777" w:rsidR="005668F6" w:rsidRPr="0038614C" w:rsidRDefault="005668F6" w:rsidP="00AE5990">
            <w:pPr>
              <w:autoSpaceDE w:val="0"/>
              <w:rPr>
                <w:i/>
                <w:iCs/>
                <w:color w:val="000000"/>
                <w:szCs w:val="22"/>
                <w:shd w:val="clear" w:color="auto" w:fill="C0C0C0"/>
              </w:rPr>
            </w:pPr>
            <w:r w:rsidRPr="0038614C">
              <w:rPr>
                <w:color w:val="000000"/>
                <w:szCs w:val="22"/>
              </w:rPr>
              <w:t>94</w:t>
            </w:r>
          </w:p>
        </w:tc>
      </w:tr>
    </w:tbl>
    <w:p w14:paraId="75CBD942" w14:textId="77777777" w:rsidR="005668F6" w:rsidRPr="0038614C" w:rsidRDefault="005668F6" w:rsidP="005668F6">
      <w:pPr>
        <w:shd w:val="clear" w:color="auto" w:fill="FFFFFF"/>
        <w:tabs>
          <w:tab w:val="left" w:pos="426"/>
        </w:tabs>
        <w:autoSpaceDE w:val="0"/>
        <w:ind w:left="426" w:hanging="426"/>
        <w:rPr>
          <w:i/>
          <w:iCs/>
          <w:color w:val="000000"/>
          <w:szCs w:val="22"/>
        </w:rPr>
      </w:pPr>
      <w:r w:rsidRPr="0038614C">
        <w:rPr>
          <w:i/>
          <w:color w:val="000000"/>
          <w:szCs w:val="22"/>
          <w:shd w:val="clear" w:color="auto" w:fill="FFFFFF"/>
        </w:rPr>
        <w:t>*</w:t>
      </w:r>
      <w:r w:rsidRPr="0038614C">
        <w:rPr>
          <w:i/>
          <w:color w:val="000000"/>
          <w:szCs w:val="22"/>
          <w:shd w:val="clear" w:color="auto" w:fill="FFFFFF"/>
        </w:rPr>
        <w:tab/>
        <w:t>Paruoštą tirpalą reikia suleisti į 50 ml arba 100 ml suderinamo infuzinio tirpalo (informaciją apie suderinamumą žr. toliau).</w:t>
      </w:r>
    </w:p>
    <w:p w14:paraId="285ABB94" w14:textId="77777777" w:rsidR="005668F6" w:rsidRPr="0038614C" w:rsidRDefault="005668F6" w:rsidP="005668F6">
      <w:pPr>
        <w:tabs>
          <w:tab w:val="left" w:pos="426"/>
        </w:tabs>
        <w:ind w:left="426" w:hanging="426"/>
        <w:rPr>
          <w:i/>
          <w:iCs/>
          <w:color w:val="000000"/>
          <w:szCs w:val="22"/>
        </w:rPr>
      </w:pPr>
      <w:r w:rsidRPr="0038614C">
        <w:rPr>
          <w:i/>
          <w:iCs/>
          <w:color w:val="000000"/>
          <w:szCs w:val="22"/>
        </w:rPr>
        <w:t>**</w:t>
      </w:r>
      <w:r w:rsidRPr="0038614C">
        <w:rPr>
          <w:i/>
          <w:iCs/>
          <w:color w:val="000000"/>
          <w:szCs w:val="22"/>
        </w:rPr>
        <w:tab/>
        <w:t xml:space="preserve">Ištirpinus </w:t>
      </w:r>
      <w:proofErr w:type="spellStart"/>
      <w:r w:rsidRPr="0038614C">
        <w:rPr>
          <w:i/>
          <w:iCs/>
          <w:color w:val="000000"/>
          <w:szCs w:val="22"/>
        </w:rPr>
        <w:t>cefuroksimą</w:t>
      </w:r>
      <w:proofErr w:type="spellEnd"/>
      <w:r w:rsidRPr="0038614C">
        <w:rPr>
          <w:i/>
          <w:iCs/>
          <w:color w:val="000000"/>
          <w:szCs w:val="22"/>
        </w:rPr>
        <w:t xml:space="preserve">, tirpalo tūris padidėja, lentelėje nurodyta galutinė </w:t>
      </w:r>
      <w:proofErr w:type="spellStart"/>
      <w:r w:rsidRPr="0038614C">
        <w:rPr>
          <w:i/>
          <w:iCs/>
          <w:color w:val="000000"/>
          <w:szCs w:val="22"/>
        </w:rPr>
        <w:t>cefuroksimo</w:t>
      </w:r>
      <w:proofErr w:type="spellEnd"/>
      <w:r w:rsidRPr="0038614C">
        <w:rPr>
          <w:i/>
          <w:iCs/>
          <w:color w:val="000000"/>
          <w:szCs w:val="22"/>
        </w:rPr>
        <w:t xml:space="preserve"> koncentracija mg/ml.</w:t>
      </w:r>
    </w:p>
    <w:p w14:paraId="3BDAE752" w14:textId="77777777" w:rsidR="005668F6" w:rsidRPr="0038614C" w:rsidRDefault="005668F6" w:rsidP="005668F6">
      <w:pPr>
        <w:jc w:val="both"/>
        <w:rPr>
          <w:szCs w:val="22"/>
          <w:u w:val="single"/>
        </w:rPr>
      </w:pPr>
    </w:p>
    <w:p w14:paraId="57E9045D" w14:textId="77777777" w:rsidR="005668F6" w:rsidRPr="0038614C" w:rsidRDefault="005668F6" w:rsidP="005668F6">
      <w:pPr>
        <w:jc w:val="both"/>
        <w:rPr>
          <w:szCs w:val="22"/>
        </w:rPr>
      </w:pPr>
      <w:r w:rsidRPr="0038614C">
        <w:rPr>
          <w:szCs w:val="22"/>
          <w:u w:val="single"/>
        </w:rPr>
        <w:t>Injekcija į raumenis</w:t>
      </w:r>
    </w:p>
    <w:p w14:paraId="215939E1" w14:textId="361F476B" w:rsidR="005668F6" w:rsidRPr="0038614C" w:rsidRDefault="00B226A6" w:rsidP="005668F6">
      <w:pPr>
        <w:jc w:val="both"/>
        <w:rPr>
          <w:szCs w:val="22"/>
        </w:rPr>
      </w:pPr>
      <w:r w:rsidRPr="00B226A6">
        <w:rPr>
          <w:szCs w:val="22"/>
        </w:rPr>
        <w:t xml:space="preserve">CEFUROXIM DR. EBERTH </w:t>
      </w:r>
      <w:r w:rsidR="005668F6" w:rsidRPr="0038614C">
        <w:rPr>
          <w:szCs w:val="22"/>
        </w:rPr>
        <w:t>1500 mg tirpiname 6 ml injekcinio vandens.</w:t>
      </w:r>
    </w:p>
    <w:p w14:paraId="770E3B43" w14:textId="77777777" w:rsidR="005668F6" w:rsidRPr="0038614C" w:rsidRDefault="005668F6" w:rsidP="005668F6">
      <w:pPr>
        <w:jc w:val="both"/>
        <w:rPr>
          <w:szCs w:val="22"/>
        </w:rPr>
      </w:pPr>
      <w:r w:rsidRPr="0038614C">
        <w:rPr>
          <w:szCs w:val="22"/>
        </w:rPr>
        <w:t xml:space="preserve">Reikia </w:t>
      </w:r>
      <w:r>
        <w:rPr>
          <w:szCs w:val="22"/>
        </w:rPr>
        <w:t>leisti</w:t>
      </w:r>
      <w:r w:rsidRPr="0038614C">
        <w:rPr>
          <w:szCs w:val="22"/>
        </w:rPr>
        <w:t xml:space="preserve"> ne daugiau kaip 5 ml į vieną vietą siekiant išvengti skausmo, kurį gali sukelti leidžiamo tirpalo tūris. </w:t>
      </w:r>
    </w:p>
    <w:p w14:paraId="780460F6" w14:textId="77777777" w:rsidR="005668F6" w:rsidRPr="0038614C" w:rsidRDefault="005668F6" w:rsidP="005668F6">
      <w:pPr>
        <w:tabs>
          <w:tab w:val="left" w:pos="0"/>
          <w:tab w:val="left" w:pos="142"/>
          <w:tab w:val="left" w:pos="284"/>
          <w:tab w:val="left" w:pos="709"/>
          <w:tab w:val="left" w:pos="1756"/>
        </w:tabs>
        <w:rPr>
          <w:i/>
          <w:iCs/>
          <w:color w:val="000000"/>
          <w:szCs w:val="22"/>
        </w:rPr>
      </w:pPr>
    </w:p>
    <w:p w14:paraId="5B08C5A9" w14:textId="77777777" w:rsidR="005668F6" w:rsidRPr="0038614C" w:rsidRDefault="005668F6" w:rsidP="005668F6">
      <w:pPr>
        <w:jc w:val="both"/>
        <w:rPr>
          <w:szCs w:val="22"/>
        </w:rPr>
      </w:pPr>
      <w:r w:rsidRPr="0038614C">
        <w:rPr>
          <w:szCs w:val="22"/>
          <w:u w:val="single"/>
        </w:rPr>
        <w:t>Injekcinio tirpalo į veną paruošimas</w:t>
      </w:r>
    </w:p>
    <w:p w14:paraId="7A93CDD1" w14:textId="587FA7E9" w:rsidR="005668F6" w:rsidRPr="0038614C" w:rsidRDefault="005668F6" w:rsidP="005668F6">
      <w:pPr>
        <w:rPr>
          <w:szCs w:val="22"/>
        </w:rPr>
      </w:pPr>
      <w:r w:rsidRPr="0038614C">
        <w:rPr>
          <w:szCs w:val="22"/>
        </w:rPr>
        <w:t xml:space="preserve">Ruošiant tirpalą, </w:t>
      </w:r>
      <w:r w:rsidR="00385633" w:rsidRPr="00385633">
        <w:rPr>
          <w:szCs w:val="22"/>
        </w:rPr>
        <w:t>CEFUROXIM DR. EBERTH</w:t>
      </w:r>
      <w:r w:rsidRPr="0038614C">
        <w:rPr>
          <w:szCs w:val="22"/>
        </w:rPr>
        <w:t xml:space="preserve"> 1500 mg ištirpiname mažiausiai 15 ml injekcinio vandens.</w:t>
      </w:r>
    </w:p>
    <w:p w14:paraId="134BBA92" w14:textId="77777777" w:rsidR="005668F6" w:rsidRPr="0038614C" w:rsidRDefault="005668F6" w:rsidP="005668F6">
      <w:pPr>
        <w:jc w:val="both"/>
        <w:rPr>
          <w:szCs w:val="22"/>
        </w:rPr>
      </w:pPr>
      <w:r w:rsidRPr="0038614C">
        <w:rPr>
          <w:szCs w:val="22"/>
        </w:rPr>
        <w:t xml:space="preserve">Vaistinis preparatas į veną </w:t>
      </w:r>
      <w:r>
        <w:rPr>
          <w:szCs w:val="22"/>
        </w:rPr>
        <w:t>leidžiamas</w:t>
      </w:r>
      <w:r w:rsidRPr="0038614C">
        <w:rPr>
          <w:szCs w:val="22"/>
        </w:rPr>
        <w:t xml:space="preserve"> lėtai, 3-5 minutes.</w:t>
      </w:r>
    </w:p>
    <w:p w14:paraId="5B413F64" w14:textId="77777777" w:rsidR="005668F6" w:rsidRPr="0038614C" w:rsidRDefault="005668F6" w:rsidP="005668F6">
      <w:pPr>
        <w:jc w:val="both"/>
        <w:rPr>
          <w:szCs w:val="22"/>
        </w:rPr>
      </w:pPr>
    </w:p>
    <w:p w14:paraId="7129BCB0" w14:textId="77777777" w:rsidR="005668F6" w:rsidRPr="0038614C" w:rsidRDefault="005668F6" w:rsidP="005668F6">
      <w:pPr>
        <w:jc w:val="both"/>
        <w:rPr>
          <w:szCs w:val="22"/>
          <w:shd w:val="clear" w:color="auto" w:fill="C0C0C0"/>
        </w:rPr>
      </w:pPr>
      <w:r w:rsidRPr="0038614C">
        <w:rPr>
          <w:szCs w:val="22"/>
          <w:u w:val="single"/>
        </w:rPr>
        <w:t>Infuzinio tirpalo paruošimas</w:t>
      </w:r>
    </w:p>
    <w:p w14:paraId="3A4E1F93" w14:textId="2C964668" w:rsidR="005668F6" w:rsidRPr="0038614C" w:rsidRDefault="005668F6" w:rsidP="005668F6">
      <w:pPr>
        <w:rPr>
          <w:szCs w:val="22"/>
        </w:rPr>
      </w:pPr>
      <w:r w:rsidRPr="0038614C">
        <w:rPr>
          <w:szCs w:val="22"/>
        </w:rPr>
        <w:t xml:space="preserve">Ruošiant trumpalaikę infuziją, paruošto </w:t>
      </w:r>
      <w:r w:rsidR="00385633" w:rsidRPr="00385633">
        <w:rPr>
          <w:szCs w:val="22"/>
        </w:rPr>
        <w:t>CEFUROXIM DR. EBERTH</w:t>
      </w:r>
      <w:r w:rsidRPr="0038614C">
        <w:rPr>
          <w:szCs w:val="22"/>
        </w:rPr>
        <w:t xml:space="preserve"> 1500 mg injekcinio tirpalo į veną suleidžiama į 100 ml </w:t>
      </w:r>
      <w:proofErr w:type="spellStart"/>
      <w:r w:rsidRPr="0038614C">
        <w:rPr>
          <w:szCs w:val="22"/>
        </w:rPr>
        <w:t>izotoninio</w:t>
      </w:r>
      <w:proofErr w:type="spellEnd"/>
      <w:r w:rsidRPr="0038614C">
        <w:rPr>
          <w:szCs w:val="22"/>
        </w:rPr>
        <w:t xml:space="preserve"> natrio chlorido tirpalo arba 5% gliukozės tirpalo ir </w:t>
      </w:r>
      <w:proofErr w:type="spellStart"/>
      <w:r w:rsidRPr="0038614C">
        <w:rPr>
          <w:szCs w:val="22"/>
        </w:rPr>
        <w:t>infuzuojama</w:t>
      </w:r>
      <w:proofErr w:type="spellEnd"/>
      <w:r w:rsidRPr="0038614C">
        <w:rPr>
          <w:szCs w:val="22"/>
        </w:rPr>
        <w:t xml:space="preserve"> lėtai, maždaug per 60 minučių.</w:t>
      </w:r>
    </w:p>
    <w:p w14:paraId="621E0AD7" w14:textId="77777777" w:rsidR="005668F6" w:rsidRPr="0038614C" w:rsidRDefault="005668F6" w:rsidP="005668F6">
      <w:pPr>
        <w:jc w:val="both"/>
        <w:rPr>
          <w:szCs w:val="22"/>
        </w:rPr>
      </w:pPr>
    </w:p>
    <w:p w14:paraId="3592BC0A" w14:textId="77777777" w:rsidR="005668F6" w:rsidRPr="0038614C" w:rsidRDefault="005668F6" w:rsidP="005668F6">
      <w:pPr>
        <w:jc w:val="both"/>
        <w:rPr>
          <w:szCs w:val="22"/>
        </w:rPr>
      </w:pPr>
      <w:r w:rsidRPr="0038614C">
        <w:rPr>
          <w:szCs w:val="22"/>
          <w:u w:val="single"/>
        </w:rPr>
        <w:t>Suderinamumas su intraveniniais skysčiais</w:t>
      </w:r>
    </w:p>
    <w:p w14:paraId="59448E9E" w14:textId="77777777" w:rsidR="005668F6" w:rsidRPr="0038614C" w:rsidRDefault="005668F6" w:rsidP="005668F6">
      <w:pPr>
        <w:rPr>
          <w:szCs w:val="22"/>
          <w:shd w:val="clear" w:color="auto" w:fill="FFFF00"/>
        </w:rPr>
      </w:pPr>
      <w:proofErr w:type="spellStart"/>
      <w:r w:rsidRPr="0038614C">
        <w:rPr>
          <w:szCs w:val="22"/>
        </w:rPr>
        <w:t>Cefuroksimas</w:t>
      </w:r>
      <w:proofErr w:type="spellEnd"/>
      <w:r w:rsidRPr="0038614C">
        <w:rPr>
          <w:szCs w:val="22"/>
        </w:rPr>
        <w:t xml:space="preserve"> yra suderinamas su injekciniu vandeniu, 5% gliukozės tirpalu ir fiziologiniu natrio chlorido tirpalu. Paruoštas tirpalas yra gelsvos ar rusvos spalvos. </w:t>
      </w:r>
      <w:proofErr w:type="spellStart"/>
      <w:r w:rsidRPr="0038614C">
        <w:rPr>
          <w:szCs w:val="22"/>
        </w:rPr>
        <w:t>Cefuroksimo</w:t>
      </w:r>
      <w:proofErr w:type="spellEnd"/>
      <w:r w:rsidRPr="0038614C">
        <w:rPr>
          <w:szCs w:val="22"/>
        </w:rPr>
        <w:t xml:space="preserve"> tirpalai iš esmės yra skiriami atskirai, jei nėra įrodytas kito infuzinio tirpalo suderinamumas fizinėmis ir cheminėmis savybėmis.</w:t>
      </w:r>
    </w:p>
    <w:p w14:paraId="36202C13" w14:textId="77777777" w:rsidR="005668F6" w:rsidRPr="0038614C" w:rsidRDefault="005668F6" w:rsidP="005668F6">
      <w:pPr>
        <w:jc w:val="both"/>
        <w:rPr>
          <w:szCs w:val="22"/>
          <w:shd w:val="clear" w:color="auto" w:fill="FFFF00"/>
        </w:rPr>
      </w:pPr>
    </w:p>
    <w:p w14:paraId="0B47A53B" w14:textId="77777777" w:rsidR="005668F6" w:rsidRPr="0038614C" w:rsidRDefault="005668F6" w:rsidP="005668F6">
      <w:pPr>
        <w:rPr>
          <w:szCs w:val="22"/>
        </w:rPr>
      </w:pPr>
      <w:r w:rsidRPr="0038614C">
        <w:rPr>
          <w:szCs w:val="22"/>
          <w:u w:val="single"/>
        </w:rPr>
        <w:t>Svarbus nesuderinamumas</w:t>
      </w:r>
    </w:p>
    <w:p w14:paraId="569A711E" w14:textId="77777777" w:rsidR="005668F6" w:rsidRPr="0038614C" w:rsidRDefault="005668F6" w:rsidP="005668F6">
      <w:pPr>
        <w:rPr>
          <w:szCs w:val="22"/>
        </w:rPr>
      </w:pPr>
      <w:proofErr w:type="spellStart"/>
      <w:r w:rsidRPr="0038614C">
        <w:rPr>
          <w:szCs w:val="22"/>
        </w:rPr>
        <w:t>Cefuroksimo</w:t>
      </w:r>
      <w:proofErr w:type="spellEnd"/>
      <w:r w:rsidRPr="0038614C">
        <w:rPr>
          <w:szCs w:val="22"/>
        </w:rPr>
        <w:t xml:space="preserve"> maišymas su natrio vandenilio-karbonato tirpalais ženkliai paveikia tirpalo spalvą. Todėl skiesti šiuo tirpalu </w:t>
      </w:r>
      <w:proofErr w:type="spellStart"/>
      <w:r w:rsidRPr="0038614C">
        <w:rPr>
          <w:szCs w:val="22"/>
        </w:rPr>
        <w:t>cefuroks</w:t>
      </w:r>
      <w:r>
        <w:rPr>
          <w:szCs w:val="22"/>
        </w:rPr>
        <w:t>i</w:t>
      </w:r>
      <w:r w:rsidRPr="0038614C">
        <w:rPr>
          <w:szCs w:val="22"/>
        </w:rPr>
        <w:t>mo</w:t>
      </w:r>
      <w:proofErr w:type="spellEnd"/>
      <w:r w:rsidRPr="0038614C">
        <w:rPr>
          <w:szCs w:val="22"/>
        </w:rPr>
        <w:t xml:space="preserve"> nerekomenduojama. Jei reikia, injekciniu vandeniu skiestas </w:t>
      </w:r>
      <w:proofErr w:type="spellStart"/>
      <w:r w:rsidRPr="0038614C">
        <w:rPr>
          <w:szCs w:val="22"/>
        </w:rPr>
        <w:t>cefuroksimo</w:t>
      </w:r>
      <w:proofErr w:type="spellEnd"/>
      <w:r w:rsidRPr="0038614C">
        <w:rPr>
          <w:szCs w:val="22"/>
        </w:rPr>
        <w:t xml:space="preserve"> tirpalas gali būti suleidžiamas į lašinės sistemos vamzdelį pacientams, kuriems </w:t>
      </w:r>
      <w:proofErr w:type="spellStart"/>
      <w:r w:rsidRPr="0038614C">
        <w:rPr>
          <w:szCs w:val="22"/>
        </w:rPr>
        <w:t>infuzuojamas</w:t>
      </w:r>
      <w:proofErr w:type="spellEnd"/>
      <w:r w:rsidRPr="0038614C">
        <w:rPr>
          <w:szCs w:val="22"/>
        </w:rPr>
        <w:t xml:space="preserve"> natrio vandenilio-karbonato tirpalas.</w:t>
      </w:r>
    </w:p>
    <w:p w14:paraId="7DF27DF0" w14:textId="77777777" w:rsidR="005668F6" w:rsidRPr="0038614C" w:rsidRDefault="005668F6" w:rsidP="005668F6">
      <w:pPr>
        <w:rPr>
          <w:szCs w:val="22"/>
          <w:shd w:val="clear" w:color="auto" w:fill="FFFF00"/>
        </w:rPr>
      </w:pPr>
      <w:proofErr w:type="spellStart"/>
      <w:r w:rsidRPr="0038614C">
        <w:rPr>
          <w:szCs w:val="22"/>
        </w:rPr>
        <w:t>Cefuroksimo</w:t>
      </w:r>
      <w:proofErr w:type="spellEnd"/>
      <w:r w:rsidRPr="0038614C">
        <w:rPr>
          <w:szCs w:val="22"/>
        </w:rPr>
        <w:t xml:space="preserve"> maišyti su </w:t>
      </w:r>
      <w:proofErr w:type="spellStart"/>
      <w:r w:rsidRPr="0038614C">
        <w:rPr>
          <w:szCs w:val="22"/>
        </w:rPr>
        <w:t>aminoglikozidų</w:t>
      </w:r>
      <w:proofErr w:type="spellEnd"/>
      <w:r w:rsidRPr="0038614C">
        <w:rPr>
          <w:szCs w:val="22"/>
        </w:rPr>
        <w:t xml:space="preserve"> grupės antibiotikais draudžiama.</w:t>
      </w:r>
    </w:p>
    <w:p w14:paraId="5AD64B8F" w14:textId="77777777" w:rsidR="005668F6" w:rsidRPr="0038614C" w:rsidRDefault="005668F6" w:rsidP="005668F6">
      <w:pPr>
        <w:jc w:val="both"/>
        <w:rPr>
          <w:szCs w:val="22"/>
          <w:shd w:val="clear" w:color="auto" w:fill="FFFF00"/>
        </w:rPr>
      </w:pPr>
    </w:p>
    <w:p w14:paraId="6A1D9206" w14:textId="77777777" w:rsidR="005668F6" w:rsidRDefault="005668F6" w:rsidP="005668F6">
      <w:pPr>
        <w:jc w:val="both"/>
        <w:rPr>
          <w:b/>
          <w:szCs w:val="22"/>
        </w:rPr>
      </w:pPr>
      <w:r w:rsidRPr="0038614C">
        <w:rPr>
          <w:b/>
          <w:szCs w:val="22"/>
        </w:rPr>
        <w:t>Paruošto vaistinio preparato laikymas</w:t>
      </w:r>
    </w:p>
    <w:p w14:paraId="0B77F1A9" w14:textId="77777777" w:rsidR="005668F6" w:rsidRPr="0038614C" w:rsidRDefault="005668F6" w:rsidP="005668F6">
      <w:pPr>
        <w:jc w:val="both"/>
        <w:rPr>
          <w:szCs w:val="22"/>
          <w:u w:val="single"/>
        </w:rPr>
      </w:pPr>
    </w:p>
    <w:p w14:paraId="137E8F14" w14:textId="77777777" w:rsidR="005668F6" w:rsidRPr="0038614C" w:rsidRDefault="005668F6" w:rsidP="005668F6">
      <w:pPr>
        <w:rPr>
          <w:szCs w:val="22"/>
        </w:rPr>
      </w:pPr>
      <w:r w:rsidRPr="0038614C">
        <w:rPr>
          <w:szCs w:val="22"/>
          <w:u w:val="single"/>
        </w:rPr>
        <w:t>Paruošto tirpalo tinkamumo laikas</w:t>
      </w:r>
    </w:p>
    <w:p w14:paraId="7943ABF5" w14:textId="77777777" w:rsidR="005668F6" w:rsidRDefault="005668F6" w:rsidP="005668F6">
      <w:pPr>
        <w:rPr>
          <w:szCs w:val="22"/>
        </w:rPr>
      </w:pPr>
      <w:r w:rsidRPr="0038614C">
        <w:rPr>
          <w:szCs w:val="22"/>
        </w:rPr>
        <w:t>Paruošto tirpalo cheminis ir fizinis stabilumas nekinta 3 valandas 25 °C temperatūroje ir 12 valandų 2 - 8 °C temperatūroje. Mikrobiologiniu požiūriu, paruoštą tirpalą reikia suvartoti nedelsiant. Jeigu jis tuoj pat nevartojamas, už paruošto tirpalo laikymo laiką ir sąlygas prieš vartojimą atsako vartotojas.</w:t>
      </w:r>
    </w:p>
    <w:p w14:paraId="3428D0F6" w14:textId="77777777" w:rsidR="005668F6" w:rsidRDefault="005668F6" w:rsidP="005668F6">
      <w:pPr>
        <w:rPr>
          <w:szCs w:val="22"/>
        </w:rPr>
      </w:pPr>
    </w:p>
    <w:p w14:paraId="1CE54A0E" w14:textId="77777777" w:rsidR="005668F6" w:rsidRPr="0038614C" w:rsidRDefault="005668F6" w:rsidP="005668F6">
      <w:pPr>
        <w:rPr>
          <w:szCs w:val="22"/>
        </w:rPr>
      </w:pPr>
    </w:p>
    <w:p w14:paraId="2356C903" w14:textId="77777777" w:rsidR="005668F6" w:rsidRDefault="005668F6" w:rsidP="005668F6"/>
    <w:p w14:paraId="073CF227" w14:textId="77777777" w:rsidR="004049EA" w:rsidRDefault="004049EA"/>
    <w:sectPr w:rsidR="004049EA" w:rsidSect="00CC62A9">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B"/>
    <w:multiLevelType w:val="singleLevel"/>
    <w:tmpl w:val="0000000B"/>
    <w:name w:val="WW8Num29"/>
    <w:lvl w:ilvl="0">
      <w:start w:val="1"/>
      <w:numFmt w:val="bullet"/>
      <w:lvlText w:val=""/>
      <w:lvlJc w:val="left"/>
      <w:pPr>
        <w:tabs>
          <w:tab w:val="num" w:pos="0"/>
        </w:tabs>
        <w:ind w:left="720" w:hanging="360"/>
      </w:pPr>
      <w:rPr>
        <w:rFonts w:ascii="Symbol" w:hAnsi="Symbol"/>
      </w:rPr>
    </w:lvl>
  </w:abstractNum>
  <w:abstractNum w:abstractNumId="2" w15:restartNumberingAfterBreak="0">
    <w:nsid w:val="150D4E3F"/>
    <w:multiLevelType w:val="hybridMultilevel"/>
    <w:tmpl w:val="1E50584E"/>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3E54EF"/>
    <w:multiLevelType w:val="hybridMultilevel"/>
    <w:tmpl w:val="23500382"/>
    <w:lvl w:ilvl="0" w:tplc="64E407BE">
      <w:start w:val="1"/>
      <w:numFmt w:val="bullet"/>
      <w:lvlText w:val=""/>
      <w:lvlJc w:val="left"/>
      <w:pPr>
        <w:ind w:left="1080" w:hanging="360"/>
      </w:pPr>
      <w:rPr>
        <w:rFonts w:ascii="Symbol" w:hAnsi="Symbol" w:hint="default"/>
        <w:sz w:val="22"/>
        <w:szCs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8A622C9"/>
    <w:multiLevelType w:val="hybridMultilevel"/>
    <w:tmpl w:val="49606B38"/>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2F13A7"/>
    <w:multiLevelType w:val="hybridMultilevel"/>
    <w:tmpl w:val="308CDE54"/>
    <w:lvl w:ilvl="0" w:tplc="64E407BE">
      <w:start w:val="1"/>
      <w:numFmt w:val="bullet"/>
      <w:lvlText w:val=""/>
      <w:lvlJc w:val="left"/>
      <w:pPr>
        <w:ind w:left="1080" w:hanging="360"/>
      </w:pPr>
      <w:rPr>
        <w:rFonts w:ascii="Symbol" w:hAnsi="Symbol" w:hint="default"/>
        <w:sz w:val="22"/>
        <w:szCs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449F4212"/>
    <w:multiLevelType w:val="hybridMultilevel"/>
    <w:tmpl w:val="C80C0424"/>
    <w:lvl w:ilvl="0" w:tplc="64E407BE">
      <w:start w:val="1"/>
      <w:numFmt w:val="bullet"/>
      <w:lvlText w:val=""/>
      <w:lvlJc w:val="left"/>
      <w:pPr>
        <w:tabs>
          <w:tab w:val="num" w:pos="720"/>
        </w:tabs>
        <w:ind w:left="720" w:hanging="360"/>
      </w:pPr>
      <w:rPr>
        <w:rFonts w:ascii="Symbol" w:hAnsi="Symbol" w:hint="default"/>
        <w:sz w:val="22"/>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A9747C"/>
    <w:multiLevelType w:val="hybridMultilevel"/>
    <w:tmpl w:val="337EC7FE"/>
    <w:lvl w:ilvl="0" w:tplc="64E407BE">
      <w:start w:val="1"/>
      <w:numFmt w:val="bullet"/>
      <w:lvlText w:val=""/>
      <w:lvlJc w:val="left"/>
      <w:pPr>
        <w:ind w:left="720" w:hanging="360"/>
      </w:pPr>
      <w:rPr>
        <w:rFonts w:ascii="Symbol" w:hAnsi="Symbol" w:hint="default"/>
        <w:color w:val="auto"/>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7F61C5"/>
    <w:multiLevelType w:val="hybridMultilevel"/>
    <w:tmpl w:val="D818B790"/>
    <w:lvl w:ilvl="0" w:tplc="B92664CA">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4E60E2"/>
    <w:multiLevelType w:val="hybridMultilevel"/>
    <w:tmpl w:val="34F403F6"/>
    <w:lvl w:ilvl="0" w:tplc="64E407BE">
      <w:start w:val="1"/>
      <w:numFmt w:val="bullet"/>
      <w:lvlText w:val=""/>
      <w:lvlJc w:val="left"/>
      <w:pPr>
        <w:ind w:left="1080" w:hanging="360"/>
      </w:pPr>
      <w:rPr>
        <w:rFonts w:ascii="Symbol" w:hAnsi="Symbol" w:hint="default"/>
        <w:sz w:val="22"/>
        <w:szCs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5B4A77C2"/>
    <w:multiLevelType w:val="hybridMultilevel"/>
    <w:tmpl w:val="5E4050BC"/>
    <w:lvl w:ilvl="0" w:tplc="64E407BE">
      <w:start w:val="1"/>
      <w:numFmt w:val="bullet"/>
      <w:lvlText w:val=""/>
      <w:lvlJc w:val="left"/>
      <w:pPr>
        <w:ind w:left="720" w:hanging="360"/>
      </w:pPr>
      <w:rPr>
        <w:rFonts w:ascii="Symbol" w:hAnsi="Symbol" w:hint="default"/>
        <w:color w:val="auto"/>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9B5A4A"/>
    <w:multiLevelType w:val="hybridMultilevel"/>
    <w:tmpl w:val="45DC9356"/>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631747D"/>
    <w:multiLevelType w:val="hybridMultilevel"/>
    <w:tmpl w:val="598493DE"/>
    <w:lvl w:ilvl="0" w:tplc="64E407BE">
      <w:start w:val="1"/>
      <w:numFmt w:val="bullet"/>
      <w:lvlText w:val=""/>
      <w:lvlJc w:val="left"/>
      <w:pPr>
        <w:tabs>
          <w:tab w:val="num" w:pos="567"/>
        </w:tabs>
        <w:ind w:left="454" w:hanging="454"/>
      </w:pPr>
      <w:rPr>
        <w:rFonts w:ascii="Symbol" w:hAnsi="Symbol" w:hint="default"/>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D32A02"/>
    <w:multiLevelType w:val="hybridMultilevel"/>
    <w:tmpl w:val="B32640B8"/>
    <w:lvl w:ilvl="0" w:tplc="22068D5A">
      <w:start w:val="1"/>
      <w:numFmt w:val="upperLetter"/>
      <w:pStyle w:val="TTEMEASMC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7"/>
  </w:num>
  <w:num w:numId="5">
    <w:abstractNumId w:val="6"/>
  </w:num>
  <w:num w:numId="6">
    <w:abstractNumId w:val="12"/>
  </w:num>
  <w:num w:numId="7">
    <w:abstractNumId w:val="3"/>
  </w:num>
  <w:num w:numId="8">
    <w:abstractNumId w:val="2"/>
  </w:num>
  <w:num w:numId="9">
    <w:abstractNumId w:val="9"/>
  </w:num>
  <w:num w:numId="10">
    <w:abstractNumId w:val="4"/>
  </w:num>
  <w:num w:numId="11">
    <w:abstractNumId w:val="5"/>
  </w:num>
  <w:num w:numId="12">
    <w:abstractNumId w:val="10"/>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8F6"/>
    <w:rsid w:val="00001827"/>
    <w:rsid w:val="00002E8E"/>
    <w:rsid w:val="00036FC2"/>
    <w:rsid w:val="000B0928"/>
    <w:rsid w:val="00174511"/>
    <w:rsid w:val="001D726A"/>
    <w:rsid w:val="001F6C4A"/>
    <w:rsid w:val="0026775E"/>
    <w:rsid w:val="0029348F"/>
    <w:rsid w:val="002E1FB2"/>
    <w:rsid w:val="003158DD"/>
    <w:rsid w:val="00385633"/>
    <w:rsid w:val="00386FCD"/>
    <w:rsid w:val="003C3071"/>
    <w:rsid w:val="004049EA"/>
    <w:rsid w:val="00460362"/>
    <w:rsid w:val="004B172E"/>
    <w:rsid w:val="004F5DC5"/>
    <w:rsid w:val="005668F6"/>
    <w:rsid w:val="00596528"/>
    <w:rsid w:val="005F1E2F"/>
    <w:rsid w:val="00674DEF"/>
    <w:rsid w:val="006840F2"/>
    <w:rsid w:val="006D41F3"/>
    <w:rsid w:val="00704124"/>
    <w:rsid w:val="00752061"/>
    <w:rsid w:val="007557F8"/>
    <w:rsid w:val="00791443"/>
    <w:rsid w:val="0088672E"/>
    <w:rsid w:val="008B3A27"/>
    <w:rsid w:val="009373FA"/>
    <w:rsid w:val="00990672"/>
    <w:rsid w:val="009B4005"/>
    <w:rsid w:val="009C13BD"/>
    <w:rsid w:val="009F50BD"/>
    <w:rsid w:val="00A3225B"/>
    <w:rsid w:val="00A54FF4"/>
    <w:rsid w:val="00AA05FC"/>
    <w:rsid w:val="00AE291E"/>
    <w:rsid w:val="00AE53E2"/>
    <w:rsid w:val="00AF0D0A"/>
    <w:rsid w:val="00B226A6"/>
    <w:rsid w:val="00B31D7C"/>
    <w:rsid w:val="00B35CF6"/>
    <w:rsid w:val="00B533B1"/>
    <w:rsid w:val="00BA09F0"/>
    <w:rsid w:val="00BF0CFA"/>
    <w:rsid w:val="00C4355C"/>
    <w:rsid w:val="00C92235"/>
    <w:rsid w:val="00CC62A9"/>
    <w:rsid w:val="00D1632E"/>
    <w:rsid w:val="00D756A8"/>
    <w:rsid w:val="00DB275A"/>
    <w:rsid w:val="00DD0DC5"/>
    <w:rsid w:val="00DE2B4D"/>
    <w:rsid w:val="00E3088F"/>
    <w:rsid w:val="00EC2D40"/>
    <w:rsid w:val="00EE5A38"/>
    <w:rsid w:val="00F51E4A"/>
    <w:rsid w:val="00F6711E"/>
    <w:rsid w:val="00FB168B"/>
    <w:rsid w:val="00FE6FD9"/>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CA816"/>
  <w15:chartTrackingRefBased/>
  <w15:docId w15:val="{C8498E59-8CC3-4BA8-AF5F-B14F27C2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8F6"/>
    <w:pPr>
      <w:spacing w:after="0" w:line="240" w:lineRule="auto"/>
    </w:pPr>
    <w:rPr>
      <w:rFonts w:ascii="Times New Roman" w:eastAsia="Times New Roman" w:hAnsi="Times New Roman" w:cs="Times New Roman"/>
      <w:szCs w:val="20"/>
      <w:lang w:val="lt-LT"/>
    </w:rPr>
  </w:style>
  <w:style w:type="paragraph" w:styleId="Heading1">
    <w:name w:val="heading 1"/>
    <w:basedOn w:val="Normal"/>
    <w:next w:val="Normal"/>
    <w:link w:val="Heading1Char"/>
    <w:uiPriority w:val="9"/>
    <w:qFormat/>
    <w:rsid w:val="00036FC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8F6"/>
    <w:pPr>
      <w:ind w:left="720"/>
      <w:contextualSpacing/>
    </w:pPr>
  </w:style>
  <w:style w:type="character" w:customStyle="1" w:styleId="BTEMEASMCAChar">
    <w:name w:val="BT EMEA_SMCA Char"/>
    <w:link w:val="BTEMEASMCA"/>
    <w:locked/>
    <w:rsid w:val="00036FC2"/>
    <w:rPr>
      <w:noProof/>
      <w:color w:val="000000"/>
    </w:rPr>
  </w:style>
  <w:style w:type="paragraph" w:customStyle="1" w:styleId="BTEMEASMCA">
    <w:name w:val="BT EMEA_SMCA"/>
    <w:basedOn w:val="Normal"/>
    <w:link w:val="BTEMEASMCAChar"/>
    <w:autoRedefine/>
    <w:rsid w:val="00036FC2"/>
    <w:rPr>
      <w:rFonts w:asciiTheme="minorHAnsi" w:eastAsiaTheme="minorHAnsi" w:hAnsiTheme="minorHAnsi" w:cstheme="minorBidi"/>
      <w:noProof/>
      <w:color w:val="000000"/>
      <w:szCs w:val="22"/>
      <w:lang w:val="en-US"/>
    </w:rPr>
  </w:style>
  <w:style w:type="character" w:customStyle="1" w:styleId="TTEMEASMCAChar">
    <w:name w:val="TT EMEA_SMCA Char"/>
    <w:link w:val="TTEMEASMCA"/>
    <w:locked/>
    <w:rsid w:val="00036FC2"/>
    <w:rPr>
      <w:rFonts w:ascii="Times New Roman" w:hAnsi="Times New Roman" w:cs="Times New Roman"/>
      <w:b/>
      <w:caps/>
    </w:rPr>
  </w:style>
  <w:style w:type="paragraph" w:customStyle="1" w:styleId="TTEMEASMCA">
    <w:name w:val="TT EMEA_SMCA"/>
    <w:basedOn w:val="Heading1"/>
    <w:link w:val="TTEMEASMCAChar"/>
    <w:autoRedefine/>
    <w:rsid w:val="00036FC2"/>
    <w:pPr>
      <w:keepNext w:val="0"/>
      <w:keepLines w:val="0"/>
      <w:numPr>
        <w:numId w:val="13"/>
      </w:numPr>
      <w:spacing w:before="0"/>
      <w:jc w:val="center"/>
    </w:pPr>
    <w:rPr>
      <w:rFonts w:ascii="Times New Roman" w:eastAsiaTheme="minorHAnsi" w:hAnsi="Times New Roman" w:cs="Times New Roman"/>
      <w:b/>
      <w:caps/>
      <w:color w:val="auto"/>
      <w:sz w:val="22"/>
      <w:szCs w:val="22"/>
      <w:lang w:val="en-US"/>
    </w:rPr>
  </w:style>
  <w:style w:type="paragraph" w:customStyle="1" w:styleId="PI-1labEMEASMCA">
    <w:name w:val="PI-1_lab EMEA_SMCA"/>
    <w:basedOn w:val="Normal"/>
    <w:autoRedefine/>
    <w:rsid w:val="00036FC2"/>
    <w:pPr>
      <w:pBdr>
        <w:top w:val="single" w:sz="4" w:space="1" w:color="auto"/>
        <w:left w:val="single" w:sz="4" w:space="4" w:color="auto"/>
        <w:bottom w:val="single" w:sz="4" w:space="1" w:color="auto"/>
        <w:right w:val="single" w:sz="4" w:space="4" w:color="auto"/>
      </w:pBdr>
      <w:tabs>
        <w:tab w:val="left" w:pos="540"/>
      </w:tabs>
    </w:pPr>
    <w:rPr>
      <w:b/>
      <w:noProof/>
      <w:szCs w:val="22"/>
    </w:rPr>
  </w:style>
  <w:style w:type="paragraph" w:styleId="NormalWeb">
    <w:name w:val="Normal (Web)"/>
    <w:basedOn w:val="Normal"/>
    <w:uiPriority w:val="99"/>
    <w:unhideWhenUsed/>
    <w:rsid w:val="00036FC2"/>
    <w:pPr>
      <w:spacing w:before="100" w:beforeAutospacing="1" w:after="100" w:afterAutospacing="1"/>
    </w:pPr>
    <w:rPr>
      <w:sz w:val="24"/>
      <w:szCs w:val="24"/>
      <w:lang w:eastAsia="en-GB"/>
    </w:rPr>
  </w:style>
  <w:style w:type="character" w:customStyle="1" w:styleId="Heading1Char">
    <w:name w:val="Heading 1 Char"/>
    <w:basedOn w:val="DefaultParagraphFont"/>
    <w:link w:val="Heading1"/>
    <w:uiPriority w:val="9"/>
    <w:rsid w:val="00036FC2"/>
    <w:rPr>
      <w:rFonts w:asciiTheme="majorHAnsi" w:eastAsiaTheme="majorEastAsia" w:hAnsiTheme="majorHAnsi" w:cstheme="majorBidi"/>
      <w:color w:val="2F5496" w:themeColor="accent1" w:themeShade="BF"/>
      <w:sz w:val="32"/>
      <w:szCs w:val="32"/>
      <w:lang w:val="lt-LT"/>
    </w:rPr>
  </w:style>
  <w:style w:type="paragraph" w:styleId="NoSpacing">
    <w:name w:val="No Spacing"/>
    <w:uiPriority w:val="1"/>
    <w:qFormat/>
    <w:rsid w:val="00A54FF4"/>
    <w:pPr>
      <w:spacing w:after="0" w:line="240" w:lineRule="auto"/>
    </w:pPr>
    <w:rPr>
      <w:rFonts w:ascii="Times New Roman" w:eastAsia="Times New Roman" w:hAnsi="Times New Roman" w:cs="Times New Roman"/>
      <w:szCs w:val="20"/>
      <w:lang w:val="lt-LT"/>
    </w:rPr>
  </w:style>
  <w:style w:type="paragraph" w:styleId="Revision">
    <w:name w:val="Revision"/>
    <w:hidden/>
    <w:uiPriority w:val="99"/>
    <w:semiHidden/>
    <w:rsid w:val="000B0928"/>
    <w:pPr>
      <w:spacing w:after="0" w:line="240" w:lineRule="auto"/>
    </w:pPr>
    <w:rPr>
      <w:rFonts w:ascii="Times New Roman" w:eastAsia="Times New Roman" w:hAnsi="Times New Roman" w:cs="Times New Roman"/>
      <w:szCs w:val="20"/>
      <w:lang w:val="lt-LT"/>
    </w:rPr>
  </w:style>
  <w:style w:type="paragraph" w:styleId="BalloonText">
    <w:name w:val="Balloon Text"/>
    <w:basedOn w:val="Normal"/>
    <w:link w:val="BalloonTextChar"/>
    <w:uiPriority w:val="99"/>
    <w:semiHidden/>
    <w:unhideWhenUsed/>
    <w:rsid w:val="005F1E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E2F"/>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https://www.vvkt.lt/index.php?40042864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89A4E-06F1-443E-88D7-AE76E61E8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11615</Words>
  <Characters>6622</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Božena Kuntelija</cp:lastModifiedBy>
  <cp:revision>3</cp:revision>
  <dcterms:created xsi:type="dcterms:W3CDTF">2024-05-29T16:42:00Z</dcterms:created>
  <dcterms:modified xsi:type="dcterms:W3CDTF">2024-05-29T16:43:00Z</dcterms:modified>
</cp:coreProperties>
</file>