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B88" w:rsidRDefault="00F47B88" w:rsidP="00F47B88">
      <w:pPr>
        <w:spacing w:after="0" w:line="240" w:lineRule="auto"/>
        <w:jc w:val="center"/>
        <w:outlineLvl w:val="0"/>
        <w:rPr>
          <w:rFonts w:ascii="Times New Roman" w:eastAsia="Times New Roman" w:hAnsi="Times New Roman"/>
          <w:b/>
          <w:noProof/>
          <w:lang w:val="lt-LT"/>
        </w:rPr>
      </w:pPr>
      <w:r>
        <w:rPr>
          <w:rFonts w:ascii="Times New Roman" w:eastAsia="Times New Roman" w:hAnsi="Times New Roman"/>
          <w:b/>
          <w:lang w:val="lt-LT"/>
        </w:rPr>
        <w:t>Pakuotės lapelis:</w:t>
      </w:r>
      <w:r>
        <w:rPr>
          <w:rFonts w:ascii="Times New Roman" w:eastAsia="Times New Roman" w:hAnsi="Times New Roman"/>
          <w:b/>
          <w:noProof/>
          <w:lang w:val="lt-LT"/>
        </w:rPr>
        <w:t xml:space="preserve"> </w:t>
      </w:r>
      <w:r>
        <w:rPr>
          <w:rFonts w:ascii="Times New Roman" w:eastAsia="Times New Roman" w:hAnsi="Times New Roman"/>
          <w:b/>
          <w:lang w:val="lt-LT"/>
        </w:rPr>
        <w:t>informacija pacientui</w:t>
      </w:r>
    </w:p>
    <w:p w:rsidR="00F47B88" w:rsidRDefault="00F47B88" w:rsidP="00F47B88">
      <w:pPr>
        <w:numPr>
          <w:ilvl w:val="12"/>
          <w:numId w:val="0"/>
        </w:numPr>
        <w:spacing w:after="0" w:line="240" w:lineRule="auto"/>
        <w:jc w:val="center"/>
        <w:rPr>
          <w:rFonts w:ascii="Times New Roman" w:eastAsia="Times New Roman" w:hAnsi="Times New Roman"/>
          <w:b/>
          <w:bCs/>
          <w:noProof/>
          <w:lang w:val="lt-LT"/>
        </w:rPr>
      </w:pPr>
      <w:bookmarkStart w:id="0" w:name="_Hlk144985640"/>
      <w:proofErr w:type="spellStart"/>
      <w:r w:rsidRPr="00031976">
        <w:rPr>
          <w:rFonts w:ascii="Times New Roman" w:eastAsia="Times New Roman" w:hAnsi="Times New Roman"/>
          <w:b/>
          <w:lang w:val="lt-LT"/>
        </w:rPr>
        <w:t>Cetirizin</w:t>
      </w:r>
      <w:r>
        <w:rPr>
          <w:rFonts w:ascii="Times New Roman" w:eastAsia="Times New Roman" w:hAnsi="Times New Roman"/>
          <w:b/>
          <w:lang w:val="lt-LT"/>
        </w:rPr>
        <w:t>e</w:t>
      </w:r>
      <w:proofErr w:type="spellEnd"/>
      <w:r w:rsidRPr="00031976">
        <w:rPr>
          <w:rFonts w:ascii="Times New Roman" w:eastAsia="Times New Roman" w:hAnsi="Times New Roman"/>
          <w:b/>
          <w:lang w:val="lt-LT"/>
        </w:rPr>
        <w:t xml:space="preserve"> </w:t>
      </w:r>
      <w:r>
        <w:rPr>
          <w:rFonts w:ascii="Times New Roman" w:eastAsia="Times New Roman" w:hAnsi="Times New Roman"/>
          <w:b/>
          <w:lang w:val="lt-LT"/>
        </w:rPr>
        <w:t xml:space="preserve">LIVSANE </w:t>
      </w:r>
      <w:bookmarkEnd w:id="0"/>
      <w:r>
        <w:rPr>
          <w:rFonts w:ascii="Times New Roman" w:eastAsia="Times New Roman" w:hAnsi="Times New Roman"/>
          <w:b/>
          <w:lang w:val="lt-LT"/>
        </w:rPr>
        <w:t>10 mg plėvele dengtos tabletės</w:t>
      </w:r>
      <w:r>
        <w:rPr>
          <w:rFonts w:ascii="Times New Roman" w:eastAsia="Times New Roman" w:hAnsi="Times New Roman"/>
          <w:b/>
          <w:bCs/>
          <w:noProof/>
          <w:lang w:val="lt-LT"/>
        </w:rPr>
        <w:t xml:space="preserve"> </w:t>
      </w:r>
    </w:p>
    <w:p w:rsidR="00F47B88" w:rsidRDefault="00F47B88" w:rsidP="00F47B88">
      <w:pPr>
        <w:numPr>
          <w:ilvl w:val="12"/>
          <w:numId w:val="0"/>
        </w:numPr>
        <w:spacing w:after="0" w:line="240" w:lineRule="auto"/>
        <w:jc w:val="center"/>
        <w:rPr>
          <w:rFonts w:ascii="Times New Roman" w:eastAsia="Times New Roman" w:hAnsi="Times New Roman"/>
          <w:lang w:val="lt-LT"/>
        </w:rPr>
      </w:pPr>
    </w:p>
    <w:p w:rsidR="00F47B88" w:rsidRDefault="00F47B88" w:rsidP="00F47B88">
      <w:pPr>
        <w:numPr>
          <w:ilvl w:val="12"/>
          <w:numId w:val="0"/>
        </w:numPr>
        <w:spacing w:after="0" w:line="240" w:lineRule="auto"/>
        <w:jc w:val="center"/>
        <w:rPr>
          <w:rFonts w:ascii="Times New Roman" w:eastAsia="Times New Roman" w:hAnsi="Times New Roman"/>
          <w:noProof/>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p>
    <w:p w:rsidR="00F47B88" w:rsidRDefault="00F47B88" w:rsidP="00F47B88">
      <w:pPr>
        <w:spacing w:after="0" w:line="240" w:lineRule="auto"/>
        <w:jc w:val="center"/>
        <w:rPr>
          <w:rFonts w:ascii="Times New Roman" w:eastAsia="Times New Roman" w:hAnsi="Times New Roman"/>
          <w:noProof/>
          <w:lang w:val="lt-LT"/>
        </w:rPr>
      </w:pPr>
    </w:p>
    <w:p w:rsidR="00F47B88" w:rsidRDefault="00F47B88" w:rsidP="00F47B88">
      <w:pPr>
        <w:spacing w:after="0" w:line="240" w:lineRule="auto"/>
        <w:jc w:val="center"/>
        <w:rPr>
          <w:rFonts w:ascii="Times New Roman" w:eastAsia="Times New Roman" w:hAnsi="Times New Roman"/>
          <w:noProof/>
          <w:lang w:val="lt-LT"/>
        </w:rPr>
      </w:pPr>
    </w:p>
    <w:p w:rsidR="00F47B88" w:rsidRDefault="00F47B88" w:rsidP="00F47B88">
      <w:pPr>
        <w:tabs>
          <w:tab w:val="left" w:pos="567"/>
        </w:tabs>
        <w:spacing w:after="0" w:line="240" w:lineRule="auto"/>
        <w:jc w:val="both"/>
        <w:rPr>
          <w:rFonts w:ascii="Times New Roman" w:eastAsia="Times New Roman" w:hAnsi="Times New Roman"/>
          <w:b/>
          <w:lang w:val="lt-LT"/>
        </w:rPr>
      </w:pPr>
      <w:r>
        <w:rPr>
          <w:rFonts w:ascii="Times New Roman" w:eastAsia="Times New Roman" w:hAnsi="Times New Roman"/>
          <w:b/>
          <w:lang w:val="lt-LT"/>
        </w:rPr>
        <w:t>Atidžiai perskaitykite visą šį lapelį, prieš pradėdami vartoti šį vaistą, nes jame pateikiama Jums svarbi informacija.</w:t>
      </w:r>
    </w:p>
    <w:p w:rsidR="00F47B88" w:rsidRPr="0043409E" w:rsidRDefault="00F47B88" w:rsidP="00F47B88">
      <w:pPr>
        <w:spacing w:after="0" w:line="240" w:lineRule="auto"/>
        <w:jc w:val="both"/>
        <w:rPr>
          <w:rFonts w:ascii="Times New Roman" w:eastAsia="Times New Roman" w:hAnsi="Times New Roman"/>
          <w:noProof/>
          <w:color w:val="000000"/>
          <w:lang w:val="lt-LT" w:eastAsia="lt-LT"/>
        </w:rPr>
      </w:pPr>
      <w:r w:rsidRPr="0043409E">
        <w:rPr>
          <w:rFonts w:ascii="Times New Roman" w:eastAsia="Times New Roman" w:hAnsi="Times New Roman"/>
          <w:noProof/>
          <w:color w:val="000000"/>
          <w:lang w:val="lt-LT" w:eastAsia="lt-LT"/>
        </w:rPr>
        <w:t>Visada vartokite šį vaistą tiksliai kaip aprašyta šiame lapelyje arba kaip nurodė gydytojas arba vaistininkas.</w:t>
      </w:r>
    </w:p>
    <w:p w:rsidR="00F47B88" w:rsidRPr="00DA1833" w:rsidRDefault="00F47B88" w:rsidP="00F47B88">
      <w:pPr>
        <w:pStyle w:val="Sraopastraipa"/>
        <w:numPr>
          <w:ilvl w:val="0"/>
          <w:numId w:val="7"/>
        </w:numPr>
        <w:spacing w:after="0" w:line="240" w:lineRule="auto"/>
        <w:ind w:left="540" w:hanging="540"/>
        <w:jc w:val="both"/>
        <w:rPr>
          <w:rFonts w:ascii="Times New Roman" w:eastAsia="Times New Roman" w:hAnsi="Times New Roman"/>
          <w:bCs/>
          <w:noProof/>
          <w:lang w:val="lt-LT"/>
        </w:rPr>
      </w:pPr>
      <w:r w:rsidRPr="00DA1833">
        <w:rPr>
          <w:rFonts w:ascii="Times New Roman" w:eastAsia="Times New Roman" w:hAnsi="Times New Roman"/>
          <w:bCs/>
          <w:noProof/>
          <w:lang w:val="lt-LT"/>
        </w:rPr>
        <w:t>Neišmeskite šio lapelio, nes vėl gali prireikti jį perskaityti.</w:t>
      </w:r>
    </w:p>
    <w:p w:rsidR="00F47B88" w:rsidRPr="00DA1833" w:rsidRDefault="00F47B88" w:rsidP="00F47B88">
      <w:pPr>
        <w:pStyle w:val="Sraopastraipa"/>
        <w:numPr>
          <w:ilvl w:val="0"/>
          <w:numId w:val="7"/>
        </w:numPr>
        <w:spacing w:after="0" w:line="240" w:lineRule="auto"/>
        <w:ind w:left="540" w:hanging="540"/>
        <w:jc w:val="both"/>
        <w:rPr>
          <w:rFonts w:ascii="Times New Roman" w:eastAsia="Times New Roman" w:hAnsi="Times New Roman"/>
          <w:bCs/>
          <w:noProof/>
          <w:lang w:val="lt-LT"/>
        </w:rPr>
      </w:pPr>
      <w:r w:rsidRPr="00DA1833">
        <w:rPr>
          <w:rFonts w:ascii="Times New Roman" w:eastAsia="Times New Roman" w:hAnsi="Times New Roman"/>
          <w:bCs/>
          <w:noProof/>
          <w:lang w:val="lt-LT"/>
        </w:rPr>
        <w:t>Jeigu norite sužinoti daugiau arba pasitarti, kreipkitės į vaistininką.</w:t>
      </w:r>
    </w:p>
    <w:p w:rsidR="00F47B88" w:rsidRPr="00DA1833" w:rsidRDefault="00F47B88" w:rsidP="00F47B88">
      <w:pPr>
        <w:pStyle w:val="Sraopastraipa"/>
        <w:numPr>
          <w:ilvl w:val="0"/>
          <w:numId w:val="7"/>
        </w:numPr>
        <w:spacing w:after="0" w:line="240" w:lineRule="auto"/>
        <w:ind w:left="540" w:hanging="540"/>
        <w:jc w:val="both"/>
        <w:rPr>
          <w:rFonts w:ascii="Times New Roman" w:eastAsia="Times New Roman" w:hAnsi="Times New Roman"/>
          <w:bCs/>
          <w:noProof/>
          <w:lang w:val="lt-LT"/>
        </w:rPr>
      </w:pPr>
      <w:r w:rsidRPr="00DA1833">
        <w:rPr>
          <w:rFonts w:ascii="Times New Roman" w:eastAsia="Times New Roman" w:hAnsi="Times New Roman"/>
          <w:bCs/>
          <w:noProof/>
          <w:lang w:val="lt-LT"/>
        </w:rPr>
        <w:t>Jeigu pasireiškė šalutinis poveikis (net jeigu jis šiame lapelyje nenurodytas), kreipkitės į gydytoją arba vaistininką. Žr. 4 skyrių.</w:t>
      </w:r>
    </w:p>
    <w:p w:rsidR="00F47B88" w:rsidRPr="00916BBB" w:rsidRDefault="00F47B88" w:rsidP="00F47B88">
      <w:pPr>
        <w:pStyle w:val="Sraopastraipa"/>
        <w:numPr>
          <w:ilvl w:val="0"/>
          <w:numId w:val="7"/>
        </w:numPr>
        <w:spacing w:after="0" w:line="240" w:lineRule="auto"/>
        <w:ind w:left="540" w:hanging="540"/>
        <w:jc w:val="both"/>
        <w:rPr>
          <w:rFonts w:ascii="Times New Roman" w:eastAsia="Times New Roman" w:hAnsi="Times New Roman"/>
          <w:bCs/>
          <w:noProof/>
          <w:lang w:val="lt-LT"/>
        </w:rPr>
      </w:pPr>
      <w:r w:rsidRPr="00DA1833">
        <w:rPr>
          <w:rFonts w:ascii="Times New Roman" w:eastAsia="Times New Roman" w:hAnsi="Times New Roman"/>
          <w:bCs/>
          <w:noProof/>
          <w:lang w:val="lt-LT"/>
        </w:rPr>
        <w:t xml:space="preserve">Jeigu per 3 dienas Jūsų savijauta nepagerėjo arba net pablogėjo, kreipkitės į gydytoją. </w:t>
      </w:r>
    </w:p>
    <w:p w:rsidR="00F47B88" w:rsidRDefault="00F47B88" w:rsidP="00F47B88">
      <w:pPr>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Apie ką rašoma šiame lapelyje?</w:t>
      </w:r>
    </w:p>
    <w:p w:rsidR="00F47B88" w:rsidRDefault="00F47B88" w:rsidP="00F47B88">
      <w:pPr>
        <w:numPr>
          <w:ilvl w:val="12"/>
          <w:numId w:val="0"/>
        </w:numPr>
        <w:spacing w:after="0" w:line="240" w:lineRule="auto"/>
        <w:ind w:left="540" w:right="-28" w:hanging="540"/>
        <w:jc w:val="both"/>
        <w:rPr>
          <w:rFonts w:ascii="Times New Roman" w:eastAsia="Times New Roman" w:hAnsi="Times New Roman"/>
          <w:noProof/>
          <w:lang w:val="lt-LT"/>
        </w:rPr>
      </w:pPr>
      <w:r>
        <w:rPr>
          <w:rFonts w:ascii="Times New Roman" w:eastAsia="Times New Roman" w:hAnsi="Times New Roman"/>
          <w:noProof/>
          <w:lang w:val="lt-LT"/>
        </w:rPr>
        <w:t>1.</w:t>
      </w:r>
      <w:r>
        <w:rPr>
          <w:rFonts w:ascii="Times New Roman" w:eastAsia="Times New Roman" w:hAnsi="Times New Roman"/>
          <w:noProof/>
          <w:lang w:val="lt-LT"/>
        </w:rPr>
        <w:tab/>
        <w:t xml:space="preserve">Kas yra </w:t>
      </w:r>
      <w:r w:rsidRPr="00031976">
        <w:rPr>
          <w:rFonts w:ascii="Times New Roman" w:eastAsia="Times New Roman" w:hAnsi="Times New Roman"/>
          <w:noProof/>
          <w:lang w:val="lt-LT"/>
        </w:rPr>
        <w:t>Cetirizin</w:t>
      </w:r>
      <w:r>
        <w:rPr>
          <w:rFonts w:ascii="Times New Roman" w:eastAsia="Times New Roman" w:hAnsi="Times New Roman"/>
          <w:noProof/>
          <w:lang w:val="lt-LT"/>
        </w:rPr>
        <w:t>e</w:t>
      </w:r>
      <w:r w:rsidRPr="00031976">
        <w:rPr>
          <w:rFonts w:ascii="Times New Roman" w:eastAsia="Times New Roman" w:hAnsi="Times New Roman"/>
          <w:noProof/>
          <w:lang w:val="lt-LT"/>
        </w:rPr>
        <w:t xml:space="preserve"> </w:t>
      </w:r>
      <w:r>
        <w:rPr>
          <w:rFonts w:ascii="Times New Roman" w:eastAsia="Times New Roman" w:hAnsi="Times New Roman"/>
          <w:noProof/>
          <w:lang w:val="lt-LT"/>
        </w:rPr>
        <w:t>LIVSANE</w:t>
      </w:r>
      <w:r>
        <w:rPr>
          <w:rFonts w:ascii="Times New Roman" w:eastAsia="Times New Roman" w:hAnsi="Times New Roman"/>
          <w:b/>
          <w:lang w:val="lt-LT"/>
        </w:rPr>
        <w:t xml:space="preserve"> </w:t>
      </w:r>
      <w:r>
        <w:rPr>
          <w:rFonts w:ascii="Times New Roman" w:eastAsia="Times New Roman" w:hAnsi="Times New Roman"/>
          <w:lang w:val="lt-LT"/>
        </w:rPr>
        <w:t>ir kam jis vartojamas</w:t>
      </w:r>
    </w:p>
    <w:p w:rsidR="00F47B88" w:rsidRDefault="00F47B88" w:rsidP="00F47B88">
      <w:pPr>
        <w:numPr>
          <w:ilvl w:val="12"/>
          <w:numId w:val="0"/>
        </w:numPr>
        <w:spacing w:after="0" w:line="240" w:lineRule="auto"/>
        <w:ind w:left="540" w:right="-29" w:hanging="540"/>
        <w:jc w:val="both"/>
        <w:rPr>
          <w:rFonts w:ascii="Times New Roman" w:eastAsia="Times New Roman" w:hAnsi="Times New Roman"/>
          <w:lang w:val="lt-LT"/>
        </w:rPr>
      </w:pPr>
      <w:r>
        <w:rPr>
          <w:rFonts w:ascii="Times New Roman" w:eastAsia="Times New Roman" w:hAnsi="Times New Roman"/>
          <w:noProof/>
          <w:lang w:val="lt-LT"/>
        </w:rPr>
        <w:t>2.</w:t>
      </w:r>
      <w:r>
        <w:rPr>
          <w:rFonts w:ascii="Times New Roman" w:eastAsia="Times New Roman" w:hAnsi="Times New Roman"/>
          <w:noProof/>
          <w:lang w:val="lt-LT"/>
        </w:rPr>
        <w:tab/>
      </w:r>
      <w:r>
        <w:rPr>
          <w:rFonts w:ascii="Times New Roman" w:eastAsia="Times New Roman" w:hAnsi="Times New Roman"/>
          <w:lang w:val="lt-LT"/>
        </w:rPr>
        <w:t xml:space="preserve">Kas žinotina prieš vartojant </w:t>
      </w:r>
      <w:proofErr w:type="spellStart"/>
      <w:r w:rsidRPr="00031976">
        <w:rPr>
          <w:rFonts w:ascii="Times New Roman" w:eastAsia="Times New Roman" w:hAnsi="Times New Roman"/>
          <w:lang w:val="lt-LT"/>
        </w:rPr>
        <w:t>Cetirizin</w:t>
      </w:r>
      <w:r>
        <w:rPr>
          <w:rFonts w:ascii="Times New Roman" w:eastAsia="Times New Roman" w:hAnsi="Times New Roman"/>
          <w:lang w:val="lt-LT"/>
        </w:rPr>
        <w:t>e</w:t>
      </w:r>
      <w:proofErr w:type="spellEnd"/>
      <w:r w:rsidRPr="00031976">
        <w:rPr>
          <w:rFonts w:ascii="Times New Roman" w:eastAsia="Times New Roman" w:hAnsi="Times New Roman"/>
          <w:lang w:val="lt-LT"/>
        </w:rPr>
        <w:t xml:space="preserve"> </w:t>
      </w:r>
      <w:r>
        <w:rPr>
          <w:rFonts w:ascii="Times New Roman" w:eastAsia="Times New Roman" w:hAnsi="Times New Roman"/>
          <w:lang w:val="lt-LT"/>
        </w:rPr>
        <w:t>LIVSANE</w:t>
      </w:r>
    </w:p>
    <w:p w:rsidR="00F47B88" w:rsidRDefault="00F47B88" w:rsidP="00F47B88">
      <w:pPr>
        <w:numPr>
          <w:ilvl w:val="12"/>
          <w:numId w:val="0"/>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3.</w:t>
      </w:r>
      <w:r>
        <w:rPr>
          <w:rFonts w:ascii="Times New Roman" w:eastAsia="Times New Roman" w:hAnsi="Times New Roman"/>
          <w:noProof/>
          <w:lang w:val="lt-LT"/>
        </w:rPr>
        <w:tab/>
      </w:r>
      <w:r>
        <w:rPr>
          <w:rFonts w:ascii="Times New Roman" w:eastAsia="Times New Roman" w:hAnsi="Times New Roman"/>
          <w:lang w:val="lt-LT"/>
        </w:rPr>
        <w:t xml:space="preserve">Kaip vartoti </w:t>
      </w:r>
      <w:proofErr w:type="spellStart"/>
      <w:r w:rsidRPr="00031976">
        <w:rPr>
          <w:rFonts w:ascii="Times New Roman" w:eastAsia="Times New Roman" w:hAnsi="Times New Roman"/>
          <w:lang w:val="lt-LT"/>
        </w:rPr>
        <w:t>Cetirizin</w:t>
      </w:r>
      <w:r>
        <w:rPr>
          <w:rFonts w:ascii="Times New Roman" w:eastAsia="Times New Roman" w:hAnsi="Times New Roman"/>
          <w:lang w:val="lt-LT"/>
        </w:rPr>
        <w:t>e</w:t>
      </w:r>
      <w:proofErr w:type="spellEnd"/>
      <w:r w:rsidRPr="00031976">
        <w:rPr>
          <w:rFonts w:ascii="Times New Roman" w:eastAsia="Times New Roman" w:hAnsi="Times New Roman"/>
          <w:lang w:val="lt-LT"/>
        </w:rPr>
        <w:t xml:space="preserve"> </w:t>
      </w:r>
      <w:r>
        <w:rPr>
          <w:rFonts w:ascii="Times New Roman" w:eastAsia="Times New Roman" w:hAnsi="Times New Roman"/>
          <w:lang w:val="lt-LT"/>
        </w:rPr>
        <w:t>LIVSANE</w:t>
      </w:r>
    </w:p>
    <w:p w:rsidR="00F47B88" w:rsidRDefault="00F47B88" w:rsidP="00F47B88">
      <w:pPr>
        <w:numPr>
          <w:ilvl w:val="12"/>
          <w:numId w:val="0"/>
        </w:numPr>
        <w:tabs>
          <w:tab w:val="left" w:pos="567"/>
          <w:tab w:val="left" w:pos="1134"/>
          <w:tab w:val="left" w:pos="1701"/>
          <w:tab w:val="left" w:pos="2268"/>
          <w:tab w:val="left" w:pos="2835"/>
          <w:tab w:val="left" w:pos="6045"/>
        </w:tabs>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4.</w:t>
      </w:r>
      <w:r>
        <w:rPr>
          <w:rFonts w:ascii="Times New Roman" w:eastAsia="Times New Roman" w:hAnsi="Times New Roman"/>
          <w:noProof/>
          <w:lang w:val="lt-LT"/>
        </w:rPr>
        <w:tab/>
      </w:r>
      <w:r>
        <w:rPr>
          <w:rFonts w:ascii="Times New Roman" w:eastAsia="Times New Roman" w:hAnsi="Times New Roman"/>
          <w:lang w:val="lt-LT"/>
        </w:rPr>
        <w:t>Galimas šalutinis poveikis</w:t>
      </w:r>
    </w:p>
    <w:p w:rsidR="00F47B88" w:rsidRDefault="00F47B88" w:rsidP="00F47B88">
      <w:p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lang w:val="lt-LT"/>
        </w:rPr>
        <w:t>5.</w:t>
      </w:r>
      <w:r>
        <w:rPr>
          <w:rFonts w:ascii="Times New Roman" w:eastAsia="Times New Roman" w:hAnsi="Times New Roman"/>
          <w:lang w:val="lt-LT"/>
        </w:rPr>
        <w:tab/>
        <w:t xml:space="preserve">Kaip laikyti </w:t>
      </w:r>
      <w:proofErr w:type="spellStart"/>
      <w:r w:rsidRPr="00031976">
        <w:rPr>
          <w:rFonts w:ascii="Times New Roman" w:eastAsia="Times New Roman" w:hAnsi="Times New Roman"/>
          <w:lang w:val="lt-LT"/>
        </w:rPr>
        <w:t>Cetirizin</w:t>
      </w:r>
      <w:r>
        <w:rPr>
          <w:rFonts w:ascii="Times New Roman" w:eastAsia="Times New Roman" w:hAnsi="Times New Roman"/>
          <w:lang w:val="lt-LT"/>
        </w:rPr>
        <w:t>e</w:t>
      </w:r>
      <w:proofErr w:type="spellEnd"/>
      <w:r w:rsidRPr="00031976">
        <w:rPr>
          <w:rFonts w:ascii="Times New Roman" w:eastAsia="Times New Roman" w:hAnsi="Times New Roman"/>
          <w:lang w:val="lt-LT"/>
        </w:rPr>
        <w:t xml:space="preserve"> </w:t>
      </w:r>
      <w:r>
        <w:rPr>
          <w:rFonts w:ascii="Times New Roman" w:eastAsia="Times New Roman" w:hAnsi="Times New Roman"/>
          <w:lang w:val="lt-LT"/>
        </w:rPr>
        <w:t>LIVSANE</w:t>
      </w:r>
    </w:p>
    <w:p w:rsidR="00F47B88" w:rsidRDefault="00F47B88" w:rsidP="00F47B88">
      <w:p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6.</w:t>
      </w:r>
      <w:r>
        <w:rPr>
          <w:rFonts w:ascii="Times New Roman" w:eastAsia="Times New Roman" w:hAnsi="Times New Roman"/>
          <w:noProof/>
          <w:lang w:val="lt-LT"/>
        </w:rPr>
        <w:tab/>
        <w:t xml:space="preserve">Pakuotės turinys ir </w:t>
      </w:r>
      <w:r>
        <w:rPr>
          <w:rFonts w:ascii="Times New Roman" w:eastAsia="Times New Roman" w:hAnsi="Times New Roman"/>
          <w:lang w:val="lt-LT"/>
        </w:rPr>
        <w:t>kita informacija</w:t>
      </w:r>
    </w:p>
    <w:p w:rsidR="00F47B88" w:rsidRDefault="00F47B88" w:rsidP="00F47B88">
      <w:pPr>
        <w:numPr>
          <w:ilvl w:val="12"/>
          <w:numId w:val="0"/>
        </w:numPr>
        <w:spacing w:after="0" w:line="240" w:lineRule="auto"/>
        <w:jc w:val="both"/>
        <w:rPr>
          <w:rFonts w:ascii="Times New Roman" w:eastAsia="Times New Roman" w:hAnsi="Times New Roman"/>
          <w:noProof/>
          <w:lang w:val="lt-LT"/>
        </w:rPr>
      </w:pPr>
    </w:p>
    <w:p w:rsidR="00F47B88" w:rsidRDefault="00F47B88" w:rsidP="00F47B88">
      <w:pPr>
        <w:numPr>
          <w:ilvl w:val="12"/>
          <w:numId w:val="0"/>
        </w:numPr>
        <w:spacing w:after="0" w:line="240" w:lineRule="auto"/>
        <w:rPr>
          <w:rFonts w:ascii="Times New Roman" w:eastAsia="Times New Roman" w:hAnsi="Times New Roman"/>
          <w:noProof/>
          <w:lang w:val="lt-LT"/>
        </w:rPr>
      </w:pPr>
    </w:p>
    <w:p w:rsidR="00F47B88" w:rsidRDefault="00F47B88" w:rsidP="00F47B88">
      <w:pPr>
        <w:numPr>
          <w:ilvl w:val="12"/>
          <w:numId w:val="0"/>
        </w:numPr>
        <w:spacing w:after="0" w:line="240" w:lineRule="auto"/>
        <w:ind w:left="630" w:hanging="630"/>
        <w:jc w:val="both"/>
        <w:rPr>
          <w:rFonts w:ascii="Times New Roman" w:eastAsia="Times New Roman" w:hAnsi="Times New Roman"/>
          <w:b/>
          <w:lang w:val="lt-LT"/>
        </w:rPr>
      </w:pPr>
      <w:r>
        <w:rPr>
          <w:rFonts w:ascii="Times New Roman" w:eastAsia="Times New Roman" w:hAnsi="Times New Roman"/>
          <w:b/>
          <w:lang w:val="lt-LT"/>
        </w:rPr>
        <w:t>1.</w:t>
      </w:r>
      <w:r>
        <w:rPr>
          <w:rFonts w:ascii="Times New Roman" w:eastAsia="Times New Roman" w:hAnsi="Times New Roman"/>
          <w:b/>
          <w:lang w:val="lt-LT"/>
        </w:rPr>
        <w:tab/>
        <w:t xml:space="preserve">Kas yra </w:t>
      </w:r>
      <w:proofErr w:type="spellStart"/>
      <w:r w:rsidRPr="00031976">
        <w:rPr>
          <w:rFonts w:ascii="Times New Roman" w:eastAsia="Times New Roman" w:hAnsi="Times New Roman"/>
          <w:b/>
          <w:lang w:val="lt-LT"/>
        </w:rPr>
        <w:t>Cetirizin</w:t>
      </w:r>
      <w:r>
        <w:rPr>
          <w:rFonts w:ascii="Times New Roman" w:eastAsia="Times New Roman" w:hAnsi="Times New Roman"/>
          <w:b/>
          <w:lang w:val="lt-LT"/>
        </w:rPr>
        <w:t>e</w:t>
      </w:r>
      <w:proofErr w:type="spellEnd"/>
      <w:r w:rsidRPr="00031976">
        <w:rPr>
          <w:rFonts w:ascii="Times New Roman" w:eastAsia="Times New Roman" w:hAnsi="Times New Roman"/>
          <w:b/>
          <w:lang w:val="lt-LT"/>
        </w:rPr>
        <w:t xml:space="preserve"> </w:t>
      </w:r>
      <w:r>
        <w:rPr>
          <w:rFonts w:ascii="Times New Roman" w:eastAsia="Times New Roman" w:hAnsi="Times New Roman"/>
          <w:b/>
          <w:lang w:val="lt-LT"/>
        </w:rPr>
        <w:t>LIVSANE ir kam jis vartojamas</w:t>
      </w:r>
    </w:p>
    <w:p w:rsidR="00F47B88" w:rsidRDefault="00F47B88" w:rsidP="00F47B88">
      <w:pPr>
        <w:numPr>
          <w:ilvl w:val="12"/>
          <w:numId w:val="0"/>
        </w:numPr>
        <w:spacing w:after="0" w:line="240" w:lineRule="auto"/>
        <w:jc w:val="both"/>
        <w:rPr>
          <w:rFonts w:ascii="Times New Roman" w:eastAsia="Times New Roman" w:hAnsi="Times New Roman"/>
          <w:noProof/>
          <w:lang w:val="lt-LT"/>
        </w:rPr>
      </w:pPr>
    </w:p>
    <w:p w:rsidR="00F47B88" w:rsidRDefault="00F47B88" w:rsidP="00F47B88">
      <w:pPr>
        <w:spacing w:after="0" w:line="240" w:lineRule="auto"/>
        <w:jc w:val="both"/>
        <w:rPr>
          <w:rFonts w:ascii="Times New Roman" w:eastAsia="Times New Roman" w:hAnsi="Times New Roman"/>
          <w:noProof/>
          <w:lang w:val="lt-LT"/>
        </w:rPr>
      </w:pPr>
      <w:bookmarkStart w:id="1" w:name="_Hlk145075734"/>
      <w:bookmarkStart w:id="2" w:name="_Hlk144985720"/>
      <w:proofErr w:type="spellStart"/>
      <w:r w:rsidRPr="00031976">
        <w:rPr>
          <w:rFonts w:ascii="Times New Roman" w:eastAsia="Times New Roman" w:hAnsi="Times New Roman"/>
          <w:lang w:val="lt-LT"/>
        </w:rPr>
        <w:t>Cetirizin</w:t>
      </w:r>
      <w:r>
        <w:rPr>
          <w:rFonts w:ascii="Times New Roman" w:eastAsia="Times New Roman" w:hAnsi="Times New Roman"/>
          <w:lang w:val="lt-LT"/>
        </w:rPr>
        <w:t>e</w:t>
      </w:r>
      <w:proofErr w:type="spellEnd"/>
      <w:r w:rsidRPr="00031976">
        <w:rPr>
          <w:rFonts w:ascii="Times New Roman" w:eastAsia="Times New Roman" w:hAnsi="Times New Roman"/>
          <w:lang w:val="lt-LT"/>
        </w:rPr>
        <w:t xml:space="preserve"> </w:t>
      </w:r>
      <w:bookmarkEnd w:id="1"/>
      <w:r>
        <w:rPr>
          <w:rFonts w:ascii="Times New Roman" w:eastAsia="Times New Roman" w:hAnsi="Times New Roman"/>
          <w:lang w:val="lt-LT"/>
        </w:rPr>
        <w:t xml:space="preserve">LIVSANE </w:t>
      </w:r>
      <w:bookmarkEnd w:id="2"/>
      <w:r>
        <w:rPr>
          <w:rFonts w:ascii="Times New Roman" w:eastAsia="Times New Roman" w:hAnsi="Times New Roman"/>
          <w:lang w:val="lt-LT"/>
        </w:rPr>
        <w:t xml:space="preserve">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w:t>
      </w:r>
      <w:r>
        <w:rPr>
          <w:rFonts w:ascii="Times New Roman" w:eastAsia="Times New Roman" w:hAnsi="Times New Roman"/>
          <w:noProof/>
          <w:lang w:val="lt-LT"/>
        </w:rPr>
        <w:t xml:space="preserve"> </w:t>
      </w:r>
    </w:p>
    <w:p w:rsidR="00F47B88" w:rsidRDefault="00F47B88" w:rsidP="00F47B88">
      <w:pPr>
        <w:spacing w:after="0" w:line="240" w:lineRule="auto"/>
        <w:jc w:val="both"/>
        <w:rPr>
          <w:rFonts w:ascii="Times New Roman" w:eastAsia="Times New Roman" w:hAnsi="Times New Roman"/>
          <w:noProof/>
          <w:lang w:val="lt-LT"/>
        </w:rPr>
      </w:pPr>
      <w:proofErr w:type="spellStart"/>
      <w:r w:rsidRPr="00031976">
        <w:rPr>
          <w:rFonts w:ascii="Times New Roman" w:eastAsia="Times New Roman" w:hAnsi="Times New Roman"/>
          <w:lang w:val="lt-LT"/>
        </w:rPr>
        <w:t>Cetirizin</w:t>
      </w:r>
      <w:r>
        <w:rPr>
          <w:rFonts w:ascii="Times New Roman" w:eastAsia="Times New Roman" w:hAnsi="Times New Roman"/>
          <w:lang w:val="lt-LT"/>
        </w:rPr>
        <w:t>e</w:t>
      </w:r>
      <w:proofErr w:type="spellEnd"/>
      <w:r w:rsidRPr="00031976">
        <w:rPr>
          <w:rFonts w:ascii="Times New Roman" w:eastAsia="Times New Roman" w:hAnsi="Times New Roman"/>
          <w:lang w:val="lt-LT"/>
        </w:rPr>
        <w:t xml:space="preserve"> </w:t>
      </w:r>
      <w:r>
        <w:rPr>
          <w:rFonts w:ascii="Times New Roman" w:eastAsia="Times New Roman" w:hAnsi="Times New Roman"/>
          <w:lang w:val="lt-LT"/>
        </w:rPr>
        <w:t>LIVSANE yra vaistas nuo alergijos.</w:t>
      </w:r>
    </w:p>
    <w:p w:rsidR="00F47B88" w:rsidRDefault="00F47B88" w:rsidP="00F47B88">
      <w:pPr>
        <w:spacing w:after="0" w:line="240" w:lineRule="auto"/>
        <w:jc w:val="both"/>
        <w:rPr>
          <w:rFonts w:ascii="Times New Roman" w:eastAsia="Times New Roman" w:hAnsi="Times New Roman"/>
          <w:b/>
          <w:noProof/>
          <w:lang w:val="lt-LT"/>
        </w:rPr>
      </w:pPr>
    </w:p>
    <w:p w:rsidR="00F47B88" w:rsidRDefault="00F47B88" w:rsidP="00F47B88">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 xml:space="preserve">Suaugusiesiems, paaugliams ir 6 metų bei vyresniems vaikams </w:t>
      </w:r>
      <w:proofErr w:type="spellStart"/>
      <w:r w:rsidRPr="00031976">
        <w:rPr>
          <w:rFonts w:ascii="Times New Roman" w:eastAsia="Times New Roman" w:hAnsi="Times New Roman"/>
          <w:lang w:val="lt-LT"/>
        </w:rPr>
        <w:t>Cetirizin</w:t>
      </w:r>
      <w:r>
        <w:rPr>
          <w:rFonts w:ascii="Times New Roman" w:eastAsia="Times New Roman" w:hAnsi="Times New Roman"/>
          <w:lang w:val="lt-LT"/>
        </w:rPr>
        <w:t>e</w:t>
      </w:r>
      <w:proofErr w:type="spellEnd"/>
      <w:r w:rsidRPr="00031976">
        <w:rPr>
          <w:rFonts w:ascii="Times New Roman" w:eastAsia="Times New Roman" w:hAnsi="Times New Roman"/>
          <w:lang w:val="lt-LT"/>
        </w:rPr>
        <w:t xml:space="preserve"> </w:t>
      </w:r>
      <w:r>
        <w:rPr>
          <w:rFonts w:ascii="Times New Roman" w:eastAsia="Times New Roman" w:hAnsi="Times New Roman"/>
          <w:lang w:val="lt-LT"/>
        </w:rPr>
        <w:t>LIVSANE skirtas:</w:t>
      </w:r>
    </w:p>
    <w:p w:rsidR="00F47B88" w:rsidRDefault="00F47B88" w:rsidP="00F47B88">
      <w:pPr>
        <w:numPr>
          <w:ilvl w:val="0"/>
          <w:numId w:val="6"/>
        </w:numPr>
        <w:tabs>
          <w:tab w:val="left" w:pos="567"/>
        </w:tabs>
        <w:spacing w:after="0" w:line="240" w:lineRule="auto"/>
        <w:ind w:left="360"/>
        <w:jc w:val="both"/>
        <w:rPr>
          <w:rFonts w:ascii="Times New Roman" w:eastAsia="Times New Roman" w:hAnsi="Times New Roman"/>
          <w:lang w:val="lt-LT"/>
        </w:rPr>
      </w:pPr>
      <w:r>
        <w:rPr>
          <w:rFonts w:ascii="Times New Roman" w:eastAsia="Times New Roman" w:hAnsi="Times New Roman"/>
          <w:lang w:val="lt-LT"/>
        </w:rPr>
        <w:t xml:space="preserve">sezoninio ir nuolatinio alerginių rinitų simptomams (nosies ir akių) palengvinti; </w:t>
      </w:r>
    </w:p>
    <w:p w:rsidR="00F47B88" w:rsidRPr="0016576E" w:rsidRDefault="00F47B88" w:rsidP="00F47B88">
      <w:pPr>
        <w:numPr>
          <w:ilvl w:val="0"/>
          <w:numId w:val="6"/>
        </w:numPr>
        <w:tabs>
          <w:tab w:val="left" w:pos="567"/>
        </w:tabs>
        <w:spacing w:after="0" w:line="240" w:lineRule="auto"/>
        <w:ind w:left="360"/>
        <w:jc w:val="both"/>
        <w:rPr>
          <w:rFonts w:ascii="Times New Roman" w:eastAsia="Times New Roman" w:hAnsi="Times New Roman"/>
          <w:lang w:val="lt-LT"/>
        </w:rPr>
      </w:pPr>
      <w:r w:rsidRPr="0016576E">
        <w:rPr>
          <w:rFonts w:ascii="Times New Roman" w:eastAsia="Times New Roman" w:hAnsi="Times New Roman"/>
          <w:lang w:val="lt-LT"/>
        </w:rPr>
        <w:t xml:space="preserve">lėtinės </w:t>
      </w:r>
      <w:proofErr w:type="spellStart"/>
      <w:r w:rsidRPr="0016576E">
        <w:rPr>
          <w:rFonts w:ascii="Times New Roman" w:eastAsia="Times New Roman" w:hAnsi="Times New Roman"/>
          <w:lang w:val="lt-LT"/>
        </w:rPr>
        <w:t>idiopatinės</w:t>
      </w:r>
      <w:proofErr w:type="spellEnd"/>
      <w:r w:rsidRPr="0016576E">
        <w:rPr>
          <w:rFonts w:ascii="Times New Roman" w:eastAsia="Times New Roman" w:hAnsi="Times New Roman"/>
          <w:lang w:val="lt-LT"/>
        </w:rPr>
        <w:t xml:space="preserve"> dilgėlinės simptomams palengvinti.</w:t>
      </w:r>
    </w:p>
    <w:p w:rsidR="00F47B88" w:rsidRDefault="00F47B88" w:rsidP="00F47B88">
      <w:pPr>
        <w:spacing w:after="0" w:line="240" w:lineRule="auto"/>
        <w:jc w:val="both"/>
        <w:rPr>
          <w:rFonts w:ascii="Times New Roman" w:eastAsia="Times New Roman" w:hAnsi="Times New Roman"/>
          <w:noProof/>
          <w:lang w:val="lt-LT"/>
        </w:rPr>
      </w:pPr>
    </w:p>
    <w:p w:rsidR="00F47B88" w:rsidRDefault="00F47B88" w:rsidP="00F47B88">
      <w:pPr>
        <w:numPr>
          <w:ilvl w:val="12"/>
          <w:numId w:val="0"/>
        </w:numPr>
        <w:spacing w:after="0" w:line="240" w:lineRule="auto"/>
        <w:rPr>
          <w:rFonts w:ascii="Times New Roman" w:eastAsia="Times New Roman" w:hAnsi="Times New Roman"/>
          <w:noProof/>
          <w:lang w:val="lt-LT"/>
        </w:rPr>
      </w:pPr>
    </w:p>
    <w:p w:rsidR="00F47B88" w:rsidRDefault="00F47B88" w:rsidP="00F47B88">
      <w:pPr>
        <w:numPr>
          <w:ilvl w:val="12"/>
          <w:numId w:val="0"/>
        </w:numPr>
        <w:spacing w:after="0" w:line="240" w:lineRule="auto"/>
        <w:ind w:left="540" w:hanging="540"/>
        <w:jc w:val="both"/>
        <w:rPr>
          <w:rFonts w:ascii="Times New Roman" w:eastAsia="Times New Roman" w:hAnsi="Times New Roman"/>
          <w:b/>
          <w:noProof/>
          <w:lang w:val="lt-LT"/>
        </w:rPr>
      </w:pPr>
      <w:r>
        <w:rPr>
          <w:rFonts w:ascii="Times New Roman" w:eastAsia="Times New Roman" w:hAnsi="Times New Roman"/>
          <w:b/>
          <w:lang w:val="lt-LT"/>
        </w:rPr>
        <w:t>2.</w:t>
      </w:r>
      <w:r>
        <w:rPr>
          <w:rFonts w:ascii="Times New Roman" w:eastAsia="Times New Roman" w:hAnsi="Times New Roman"/>
          <w:b/>
          <w:lang w:val="lt-LT"/>
        </w:rPr>
        <w:tab/>
        <w:t xml:space="preserve">Kas žinotina prieš vartojant </w:t>
      </w:r>
      <w:proofErr w:type="spellStart"/>
      <w:r w:rsidRPr="00031976">
        <w:rPr>
          <w:rFonts w:ascii="Times New Roman" w:eastAsia="Times New Roman" w:hAnsi="Times New Roman"/>
          <w:b/>
          <w:lang w:val="lt-LT"/>
        </w:rPr>
        <w:t>Cetirizin</w:t>
      </w:r>
      <w:r>
        <w:rPr>
          <w:rFonts w:ascii="Times New Roman" w:eastAsia="Times New Roman" w:hAnsi="Times New Roman"/>
          <w:b/>
          <w:lang w:val="lt-LT"/>
        </w:rPr>
        <w:t>e</w:t>
      </w:r>
      <w:proofErr w:type="spellEnd"/>
      <w:r w:rsidRPr="00031976">
        <w:rPr>
          <w:rFonts w:ascii="Times New Roman" w:eastAsia="Times New Roman" w:hAnsi="Times New Roman"/>
          <w:b/>
          <w:lang w:val="lt-LT"/>
        </w:rPr>
        <w:t xml:space="preserve"> </w:t>
      </w:r>
      <w:r>
        <w:rPr>
          <w:rFonts w:ascii="Times New Roman" w:eastAsia="Times New Roman" w:hAnsi="Times New Roman"/>
          <w:b/>
          <w:lang w:val="lt-LT"/>
        </w:rPr>
        <w:t>LIVSANE</w:t>
      </w: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spacing w:after="0" w:line="240" w:lineRule="auto"/>
        <w:jc w:val="both"/>
        <w:outlineLvl w:val="0"/>
        <w:rPr>
          <w:rFonts w:ascii="Times New Roman" w:eastAsia="Times New Roman" w:hAnsi="Times New Roman"/>
          <w:noProof/>
          <w:lang w:val="lt-LT"/>
        </w:rPr>
      </w:pPr>
      <w:proofErr w:type="spellStart"/>
      <w:r w:rsidRPr="0016576E">
        <w:rPr>
          <w:rFonts w:ascii="Times New Roman" w:eastAsia="Times New Roman" w:hAnsi="Times New Roman"/>
          <w:b/>
          <w:lang w:val="lt-LT"/>
        </w:rPr>
        <w:t>Cetirizin</w:t>
      </w:r>
      <w:r>
        <w:rPr>
          <w:rFonts w:ascii="Times New Roman" w:eastAsia="Times New Roman" w:hAnsi="Times New Roman"/>
          <w:b/>
          <w:lang w:val="lt-LT"/>
        </w:rPr>
        <w:t>e</w:t>
      </w:r>
      <w:proofErr w:type="spellEnd"/>
      <w:r w:rsidRPr="0016576E">
        <w:rPr>
          <w:rFonts w:ascii="Times New Roman" w:eastAsia="Times New Roman" w:hAnsi="Times New Roman"/>
          <w:b/>
          <w:lang w:val="lt-LT"/>
        </w:rPr>
        <w:t xml:space="preserve"> </w:t>
      </w:r>
      <w:r>
        <w:rPr>
          <w:rFonts w:ascii="Times New Roman" w:eastAsia="Times New Roman" w:hAnsi="Times New Roman"/>
          <w:b/>
          <w:lang w:val="lt-LT"/>
        </w:rPr>
        <w:t>LIVSANE vartoti draudžiama</w:t>
      </w:r>
    </w:p>
    <w:p w:rsidR="00F47B88" w:rsidRPr="00031976" w:rsidRDefault="00F47B88" w:rsidP="00F47B88">
      <w:pPr>
        <w:tabs>
          <w:tab w:val="left" w:pos="567"/>
        </w:tabs>
        <w:spacing w:after="0" w:line="240" w:lineRule="auto"/>
        <w:ind w:left="567" w:hanging="567"/>
        <w:jc w:val="both"/>
        <w:rPr>
          <w:rFonts w:ascii="Times New Roman" w:eastAsia="Times New Roman" w:hAnsi="Times New Roman"/>
          <w:lang w:val="lt-LT" w:eastAsia="fr-BE"/>
        </w:rPr>
      </w:pPr>
      <w:r w:rsidRPr="00031976">
        <w:rPr>
          <w:rFonts w:ascii="Times New Roman" w:eastAsia="Times New Roman" w:hAnsi="Times New Roman"/>
          <w:lang w:val="lt-LT" w:eastAsia="fr-BE"/>
        </w:rPr>
        <w:t>-</w:t>
      </w:r>
      <w:r w:rsidRPr="00031976">
        <w:rPr>
          <w:rFonts w:ascii="Times New Roman" w:eastAsia="Times New Roman" w:hAnsi="Times New Roman"/>
          <w:lang w:val="lt-LT" w:eastAsia="fr-BE"/>
        </w:rPr>
        <w:tab/>
        <w:t xml:space="preserve">jeigu yra alergija </w:t>
      </w:r>
      <w:proofErr w:type="spellStart"/>
      <w:r w:rsidRPr="00031976">
        <w:rPr>
          <w:rFonts w:ascii="Times New Roman" w:eastAsia="Times New Roman" w:hAnsi="Times New Roman"/>
          <w:lang w:val="lt-LT" w:eastAsia="fr-BE"/>
        </w:rPr>
        <w:t>cetirizino</w:t>
      </w:r>
      <w:proofErr w:type="spellEnd"/>
      <w:r w:rsidRPr="00031976">
        <w:rPr>
          <w:rFonts w:ascii="Times New Roman" w:eastAsia="Times New Roman" w:hAnsi="Times New Roman"/>
          <w:lang w:val="lt-LT" w:eastAsia="fr-BE"/>
        </w:rPr>
        <w:t xml:space="preserve"> </w:t>
      </w:r>
      <w:proofErr w:type="spellStart"/>
      <w:r w:rsidRPr="00031976">
        <w:rPr>
          <w:rFonts w:ascii="Times New Roman" w:eastAsia="Times New Roman" w:hAnsi="Times New Roman"/>
          <w:lang w:val="lt-LT" w:eastAsia="fr-BE"/>
        </w:rPr>
        <w:t>dihidrochloridui</w:t>
      </w:r>
      <w:proofErr w:type="spellEnd"/>
      <w:r w:rsidRPr="00031976">
        <w:rPr>
          <w:rFonts w:ascii="Times New Roman" w:eastAsia="Times New Roman" w:hAnsi="Times New Roman"/>
          <w:lang w:val="lt-LT" w:eastAsia="fr-BE"/>
        </w:rPr>
        <w:t>, bet kuriai pagalbinei šio vaisto medžiagai (jos išvardytos 6</w:t>
      </w:r>
      <w:r>
        <w:rPr>
          <w:rFonts w:ascii="Times New Roman" w:eastAsia="Times New Roman" w:hAnsi="Times New Roman"/>
          <w:lang w:val="lt-LT" w:eastAsia="fr-BE"/>
        </w:rPr>
        <w:t> </w:t>
      </w:r>
      <w:r w:rsidRPr="00031976">
        <w:rPr>
          <w:rFonts w:ascii="Times New Roman" w:eastAsia="Times New Roman" w:hAnsi="Times New Roman"/>
          <w:lang w:val="lt-LT" w:eastAsia="fr-BE"/>
        </w:rPr>
        <w:t xml:space="preserve">skyriuje), </w:t>
      </w:r>
      <w:proofErr w:type="spellStart"/>
      <w:r w:rsidRPr="00031976">
        <w:rPr>
          <w:rFonts w:ascii="Times New Roman" w:eastAsia="Times New Roman" w:hAnsi="Times New Roman"/>
          <w:lang w:val="lt-LT" w:eastAsia="fr-BE"/>
        </w:rPr>
        <w:t>hidroksizinui</w:t>
      </w:r>
      <w:proofErr w:type="spellEnd"/>
      <w:r w:rsidRPr="00031976">
        <w:rPr>
          <w:rFonts w:ascii="Times New Roman" w:eastAsia="Times New Roman" w:hAnsi="Times New Roman"/>
          <w:lang w:val="lt-LT" w:eastAsia="fr-BE"/>
        </w:rPr>
        <w:t xml:space="preserve"> ar </w:t>
      </w:r>
      <w:proofErr w:type="spellStart"/>
      <w:r w:rsidRPr="00031976">
        <w:rPr>
          <w:rFonts w:ascii="Times New Roman" w:eastAsia="Times New Roman" w:hAnsi="Times New Roman"/>
          <w:lang w:val="lt-LT" w:eastAsia="fr-BE"/>
        </w:rPr>
        <w:t>piperazino</w:t>
      </w:r>
      <w:proofErr w:type="spellEnd"/>
      <w:r w:rsidRPr="00031976">
        <w:rPr>
          <w:rFonts w:ascii="Times New Roman" w:eastAsia="Times New Roman" w:hAnsi="Times New Roman"/>
          <w:lang w:val="lt-LT" w:eastAsia="fr-BE"/>
        </w:rPr>
        <w:t xml:space="preserve"> dariniui (glaudžiai susijusiai kitų vaistų aktyviai medžiagai).</w:t>
      </w:r>
    </w:p>
    <w:p w:rsidR="00F47B88" w:rsidRPr="00031976" w:rsidRDefault="00F47B88" w:rsidP="00F47B88">
      <w:pPr>
        <w:tabs>
          <w:tab w:val="left" w:pos="567"/>
        </w:tabs>
        <w:spacing w:after="0" w:line="240" w:lineRule="auto"/>
        <w:ind w:left="567" w:hanging="567"/>
        <w:jc w:val="both"/>
        <w:rPr>
          <w:rFonts w:ascii="Times New Roman" w:eastAsia="Times New Roman" w:hAnsi="Times New Roman"/>
          <w:lang w:val="lt-LT" w:eastAsia="fr-BE"/>
        </w:rPr>
      </w:pPr>
      <w:r w:rsidRPr="00031976">
        <w:rPr>
          <w:rFonts w:ascii="Times New Roman" w:eastAsia="Times New Roman" w:hAnsi="Times New Roman"/>
          <w:lang w:val="lt-LT" w:eastAsia="fr-BE"/>
        </w:rPr>
        <w:t>-</w:t>
      </w:r>
      <w:r w:rsidRPr="00031976">
        <w:rPr>
          <w:rFonts w:ascii="Times New Roman" w:eastAsia="Times New Roman" w:hAnsi="Times New Roman"/>
          <w:lang w:val="lt-LT" w:eastAsia="fr-BE"/>
        </w:rPr>
        <w:tab/>
        <w:t>jeigu sergate sunkia inkstų liga, kai reikalingos dializės (</w:t>
      </w:r>
      <w:r>
        <w:rPr>
          <w:rFonts w:ascii="Times New Roman" w:eastAsia="Times New Roman" w:hAnsi="Times New Roman"/>
          <w:lang w:val="lt-LT" w:eastAsia="fr-BE"/>
        </w:rPr>
        <w:t>apskaičiuotas</w:t>
      </w:r>
      <w:r w:rsidRPr="00031976">
        <w:rPr>
          <w:rFonts w:ascii="Times New Roman" w:eastAsia="Times New Roman" w:hAnsi="Times New Roman"/>
          <w:lang w:val="lt-LT" w:eastAsia="fr-BE"/>
        </w:rPr>
        <w:t xml:space="preserve"> </w:t>
      </w:r>
      <w:proofErr w:type="spellStart"/>
      <w:r w:rsidRPr="00031976">
        <w:rPr>
          <w:rFonts w:ascii="Times New Roman" w:eastAsia="Times New Roman" w:hAnsi="Times New Roman"/>
          <w:lang w:val="lt-LT" w:eastAsia="fr-BE"/>
        </w:rPr>
        <w:t>glomerulų</w:t>
      </w:r>
      <w:proofErr w:type="spellEnd"/>
      <w:r w:rsidRPr="00031976">
        <w:rPr>
          <w:rFonts w:ascii="Times New Roman" w:eastAsia="Times New Roman" w:hAnsi="Times New Roman"/>
          <w:lang w:val="lt-LT" w:eastAsia="fr-BE"/>
        </w:rPr>
        <w:t xml:space="preserve"> filtracijos greitis mažesnis </w:t>
      </w:r>
      <w:r>
        <w:rPr>
          <w:rFonts w:ascii="Times New Roman" w:eastAsia="Times New Roman" w:hAnsi="Times New Roman"/>
          <w:lang w:val="lt-LT" w:eastAsia="fr-BE"/>
        </w:rPr>
        <w:t>kaip</w:t>
      </w:r>
      <w:r w:rsidRPr="00031976">
        <w:rPr>
          <w:rFonts w:ascii="Times New Roman" w:eastAsia="Times New Roman" w:hAnsi="Times New Roman"/>
          <w:lang w:val="lt-LT" w:eastAsia="fr-BE"/>
        </w:rPr>
        <w:t xml:space="preserve"> 15</w:t>
      </w:r>
      <w:r>
        <w:rPr>
          <w:rFonts w:ascii="Times New Roman" w:eastAsia="Times New Roman" w:hAnsi="Times New Roman"/>
          <w:lang w:val="lt-LT" w:eastAsia="fr-BE"/>
        </w:rPr>
        <w:t> </w:t>
      </w:r>
      <w:r w:rsidRPr="00031976">
        <w:rPr>
          <w:rFonts w:ascii="Times New Roman" w:eastAsia="Times New Roman" w:hAnsi="Times New Roman"/>
          <w:lang w:val="lt-LT" w:eastAsia="fr-BE"/>
        </w:rPr>
        <w:t>ml/min)</w:t>
      </w:r>
      <w:r>
        <w:rPr>
          <w:rFonts w:ascii="Times New Roman" w:eastAsia="Times New Roman" w:hAnsi="Times New Roman"/>
          <w:lang w:val="lt-LT" w:eastAsia="fr-BE"/>
        </w:rPr>
        <w:t>.</w:t>
      </w:r>
    </w:p>
    <w:p w:rsidR="00F47B88" w:rsidRDefault="00F47B88" w:rsidP="00F47B88">
      <w:pPr>
        <w:tabs>
          <w:tab w:val="left" w:pos="567"/>
        </w:tabs>
        <w:spacing w:after="0" w:line="240" w:lineRule="auto"/>
        <w:ind w:left="567" w:hanging="567"/>
        <w:jc w:val="both"/>
        <w:rPr>
          <w:rFonts w:ascii="Times New Roman" w:eastAsia="Times New Roman" w:hAnsi="Times New Roman"/>
          <w:lang w:val="lt-LT" w:eastAsia="fr-BE"/>
        </w:rPr>
      </w:pPr>
      <w:r w:rsidRPr="00031976">
        <w:rPr>
          <w:rFonts w:ascii="Times New Roman" w:eastAsia="Times New Roman" w:hAnsi="Times New Roman"/>
          <w:lang w:val="lt-LT" w:eastAsia="fr-BE"/>
        </w:rPr>
        <w:tab/>
      </w:r>
    </w:p>
    <w:p w:rsidR="00F47B88" w:rsidRDefault="00F47B88" w:rsidP="00F47B88">
      <w:pPr>
        <w:numPr>
          <w:ilvl w:val="12"/>
          <w:numId w:val="0"/>
        </w:numPr>
        <w:spacing w:after="0" w:line="240" w:lineRule="auto"/>
        <w:ind w:right="-2"/>
        <w:jc w:val="both"/>
        <w:outlineLvl w:val="0"/>
        <w:rPr>
          <w:rFonts w:ascii="Times New Roman" w:eastAsia="Times New Roman" w:hAnsi="Times New Roman"/>
          <w:b/>
          <w:noProof/>
          <w:lang w:val="lt-LT"/>
        </w:rPr>
      </w:pPr>
      <w:r>
        <w:rPr>
          <w:rFonts w:ascii="Times New Roman" w:eastAsia="Times New Roman" w:hAnsi="Times New Roman"/>
          <w:b/>
          <w:lang w:val="lt-LT"/>
        </w:rPr>
        <w:t>Įspėjimai ir atsargumo priemonės</w:t>
      </w:r>
    </w:p>
    <w:p w:rsidR="00F47B88" w:rsidRDefault="00F47B88" w:rsidP="00F47B88">
      <w:pPr>
        <w:spacing w:after="0" w:line="240" w:lineRule="auto"/>
        <w:jc w:val="both"/>
        <w:rPr>
          <w:rFonts w:ascii="Times New Roman" w:hAnsi="Times New Roman"/>
          <w:noProof/>
          <w:szCs w:val="24"/>
          <w:lang w:val="lt-LT"/>
        </w:rPr>
      </w:pPr>
      <w:r>
        <w:rPr>
          <w:rFonts w:ascii="Times New Roman" w:hAnsi="Times New Roman"/>
          <w:noProof/>
          <w:szCs w:val="24"/>
          <w:lang w:val="lt-LT"/>
        </w:rPr>
        <w:t xml:space="preserve">Pasitarkite su gydytoju arba vaistininku, prieš pradėdami vartoti </w:t>
      </w:r>
      <w:r w:rsidRPr="00031976">
        <w:rPr>
          <w:rFonts w:ascii="Times New Roman" w:hAnsi="Times New Roman"/>
          <w:noProof/>
          <w:szCs w:val="24"/>
          <w:lang w:val="lt-LT"/>
        </w:rPr>
        <w:t>Cetirizin</w:t>
      </w:r>
      <w:r>
        <w:rPr>
          <w:rFonts w:ascii="Times New Roman" w:hAnsi="Times New Roman"/>
          <w:noProof/>
          <w:szCs w:val="24"/>
          <w:lang w:val="lt-LT"/>
        </w:rPr>
        <w:t>e</w:t>
      </w:r>
      <w:r w:rsidRPr="00031976">
        <w:rPr>
          <w:rFonts w:ascii="Times New Roman" w:hAnsi="Times New Roman"/>
          <w:noProof/>
          <w:szCs w:val="24"/>
          <w:lang w:val="lt-LT"/>
        </w:rPr>
        <w:t xml:space="preserve"> </w:t>
      </w:r>
      <w:r>
        <w:rPr>
          <w:rFonts w:ascii="Times New Roman" w:hAnsi="Times New Roman"/>
          <w:noProof/>
          <w:szCs w:val="24"/>
          <w:lang w:val="lt-LT"/>
        </w:rPr>
        <w:t>LIVSANE.</w:t>
      </w:r>
    </w:p>
    <w:p w:rsidR="00F47B88" w:rsidRDefault="00F47B88" w:rsidP="00F47B88">
      <w:pPr>
        <w:spacing w:after="0" w:line="240" w:lineRule="auto"/>
        <w:jc w:val="both"/>
        <w:rPr>
          <w:rFonts w:ascii="Times New Roman" w:eastAsia="Times New Roman" w:hAnsi="Times New Roman"/>
          <w:lang w:val="lt-LT"/>
        </w:rPr>
      </w:pP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Jeigu sergate inkstų nepakankamumu, klauskite gydytojo patarimo; jei būtina, Jums reikės vartoti mažesnę vaisto dozę.</w:t>
      </w:r>
      <w:r>
        <w:rPr>
          <w:rFonts w:ascii="Times New Roman" w:eastAsia="Times New Roman" w:hAnsi="Times New Roman"/>
          <w:noProof/>
          <w:lang w:val="lt-LT"/>
        </w:rPr>
        <w:t xml:space="preserve"> R</w:t>
      </w:r>
      <w:proofErr w:type="spellStart"/>
      <w:r>
        <w:rPr>
          <w:rFonts w:ascii="Times New Roman" w:eastAsia="Times New Roman" w:hAnsi="Times New Roman"/>
          <w:lang w:val="lt-LT"/>
        </w:rPr>
        <w:t>eikalingą</w:t>
      </w:r>
      <w:proofErr w:type="spellEnd"/>
      <w:r>
        <w:rPr>
          <w:rFonts w:ascii="Times New Roman" w:eastAsia="Times New Roman" w:hAnsi="Times New Roman"/>
          <w:lang w:val="lt-LT"/>
        </w:rPr>
        <w:t xml:space="preserve"> dozę nustatys gydytojas.</w:t>
      </w:r>
    </w:p>
    <w:p w:rsidR="00F47B88" w:rsidRDefault="00F47B88" w:rsidP="00F47B88">
      <w:pPr>
        <w:spacing w:after="0" w:line="240" w:lineRule="auto"/>
        <w:jc w:val="both"/>
        <w:rPr>
          <w:rFonts w:ascii="Times New Roman" w:eastAsia="Times New Roman" w:hAnsi="Times New Roman"/>
          <w:noProof/>
          <w:lang w:val="lt-LT"/>
        </w:rPr>
      </w:pPr>
    </w:p>
    <w:p w:rsidR="00F47B88" w:rsidRDefault="00F47B88" w:rsidP="00F47B88">
      <w:pPr>
        <w:autoSpaceDE w:val="0"/>
        <w:autoSpaceDN w:val="0"/>
        <w:adjustRightInd w:val="0"/>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Jeigu turite </w:t>
      </w:r>
      <w:proofErr w:type="spellStart"/>
      <w:r>
        <w:rPr>
          <w:rFonts w:ascii="Times New Roman" w:eastAsia="Times New Roman" w:hAnsi="Times New Roman"/>
          <w:lang w:val="lt-LT"/>
        </w:rPr>
        <w:t>šlapinimosi</w:t>
      </w:r>
      <w:proofErr w:type="spellEnd"/>
      <w:r>
        <w:rPr>
          <w:rFonts w:ascii="Times New Roman" w:eastAsia="Times New Roman" w:hAnsi="Times New Roman"/>
          <w:lang w:val="lt-LT"/>
        </w:rPr>
        <w:t xml:space="preserve"> problemų (tokių kaip nugaros smegenų problemų arba prostatos ar šlapimo pūslės problemų), pasitarkite su gydytoju.</w:t>
      </w:r>
    </w:p>
    <w:p w:rsidR="00F47B88" w:rsidRDefault="00F47B88" w:rsidP="00F47B88">
      <w:pPr>
        <w:spacing w:after="0" w:line="240" w:lineRule="auto"/>
        <w:jc w:val="both"/>
        <w:rPr>
          <w:rFonts w:ascii="Times New Roman" w:eastAsia="Times New Roman" w:hAnsi="Times New Roman"/>
          <w:noProof/>
          <w:lang w:val="lt-LT"/>
        </w:rPr>
      </w:pPr>
    </w:p>
    <w:p w:rsidR="00F47B88" w:rsidRDefault="00F47B88" w:rsidP="00F47B88">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Jeigu sergate epilepsija ar Jums gali būti traukulių, turite klausti gydytojo patarimo.</w:t>
      </w:r>
    </w:p>
    <w:p w:rsidR="00F47B88" w:rsidRDefault="00F47B88" w:rsidP="00F47B88">
      <w:pPr>
        <w:spacing w:after="0" w:line="240" w:lineRule="auto"/>
        <w:jc w:val="both"/>
        <w:rPr>
          <w:rFonts w:ascii="Times New Roman" w:eastAsia="Times New Roman" w:hAnsi="Times New Roman"/>
          <w:noProof/>
          <w:lang w:val="lt-LT"/>
        </w:rPr>
      </w:pP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lastRenderedPageBreak/>
        <w:t xml:space="preserve">Vartojant rekomenduojamas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Pr>
          <w:rFonts w:ascii="Times New Roman" w:eastAsia="Times New Roman" w:hAnsi="Times New Roman"/>
          <w:noProof/>
          <w:lang w:val="lt-LT"/>
        </w:rPr>
        <w:t xml:space="preserve"> </w:t>
      </w:r>
      <w:r>
        <w:rPr>
          <w:rFonts w:ascii="Times New Roman" w:eastAsia="Times New Roman" w:hAnsi="Times New Roman"/>
          <w:lang w:val="lt-LT"/>
        </w:rPr>
        <w:t xml:space="preserve">Tačiau nėra duomenų apie saugumą, kai didesnės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dozės yra vartojamos kartu su alkoholiu. Todėl kartu su </w:t>
      </w:r>
      <w:proofErr w:type="spellStart"/>
      <w:r w:rsidRPr="00031976">
        <w:rPr>
          <w:rFonts w:ascii="Times New Roman" w:eastAsia="Times New Roman" w:hAnsi="Times New Roman"/>
          <w:lang w:val="lt-LT"/>
        </w:rPr>
        <w:t>Cetirizin</w:t>
      </w:r>
      <w:r>
        <w:rPr>
          <w:rFonts w:ascii="Times New Roman" w:eastAsia="Times New Roman" w:hAnsi="Times New Roman"/>
          <w:lang w:val="lt-LT"/>
        </w:rPr>
        <w:t>e</w:t>
      </w:r>
      <w:proofErr w:type="spellEnd"/>
      <w:r w:rsidRPr="00031976">
        <w:rPr>
          <w:rFonts w:ascii="Times New Roman" w:eastAsia="Times New Roman" w:hAnsi="Times New Roman"/>
          <w:lang w:val="lt-LT"/>
        </w:rPr>
        <w:t xml:space="preserve"> </w:t>
      </w:r>
      <w:r>
        <w:rPr>
          <w:rFonts w:ascii="Times New Roman" w:eastAsia="Times New Roman" w:hAnsi="Times New Roman"/>
          <w:lang w:val="lt-LT"/>
        </w:rPr>
        <w:t xml:space="preserve">LIVSANE vartoti alkoholio nerekomenduojama, kaip ir su kitais </w:t>
      </w:r>
      <w:proofErr w:type="spellStart"/>
      <w:r>
        <w:rPr>
          <w:rFonts w:ascii="Times New Roman" w:eastAsia="Times New Roman" w:hAnsi="Times New Roman"/>
          <w:lang w:val="lt-LT"/>
        </w:rPr>
        <w:t>antihistamininiais</w:t>
      </w:r>
      <w:proofErr w:type="spellEnd"/>
      <w:r>
        <w:rPr>
          <w:rFonts w:ascii="Times New Roman" w:eastAsia="Times New Roman" w:hAnsi="Times New Roman"/>
          <w:lang w:val="lt-LT"/>
        </w:rPr>
        <w:t xml:space="preserve"> vaistais.</w:t>
      </w:r>
    </w:p>
    <w:p w:rsidR="00F47B88" w:rsidRDefault="00F47B88" w:rsidP="00F47B88">
      <w:pPr>
        <w:spacing w:after="0" w:line="240" w:lineRule="auto"/>
        <w:jc w:val="both"/>
        <w:rPr>
          <w:rFonts w:ascii="Times New Roman" w:eastAsia="Times New Roman" w:hAnsi="Times New Roman"/>
          <w:lang w:val="lt-LT"/>
        </w:rPr>
      </w:pPr>
    </w:p>
    <w:p w:rsidR="00F47B88" w:rsidRDefault="00F47B88" w:rsidP="00F47B88">
      <w:pPr>
        <w:numPr>
          <w:ilvl w:val="12"/>
          <w:numId w:val="0"/>
        </w:num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 xml:space="preserve">Jei Jums planuojama atlikti alerginį testą, paklauskite gydytojo ar Jums reikia nutraukti </w:t>
      </w:r>
      <w:r w:rsidRPr="00031976">
        <w:rPr>
          <w:rFonts w:ascii="Times New Roman" w:eastAsia="Times New Roman" w:hAnsi="Times New Roman"/>
          <w:noProof/>
          <w:lang w:val="lt-LT"/>
        </w:rPr>
        <w:t>Cetirizin</w:t>
      </w:r>
      <w:r>
        <w:rPr>
          <w:rFonts w:ascii="Times New Roman" w:eastAsia="Times New Roman" w:hAnsi="Times New Roman"/>
          <w:noProof/>
          <w:lang w:val="lt-LT"/>
        </w:rPr>
        <w:t>e</w:t>
      </w:r>
      <w:r w:rsidRPr="00031976">
        <w:rPr>
          <w:rFonts w:ascii="Times New Roman" w:eastAsia="Times New Roman" w:hAnsi="Times New Roman"/>
          <w:noProof/>
          <w:lang w:val="lt-LT"/>
        </w:rPr>
        <w:t xml:space="preserve"> </w:t>
      </w:r>
      <w:r>
        <w:rPr>
          <w:rFonts w:ascii="Times New Roman" w:eastAsia="Times New Roman" w:hAnsi="Times New Roman"/>
          <w:noProof/>
          <w:lang w:val="lt-LT"/>
        </w:rPr>
        <w:t>LIVSANE vartojimą keletui dienų prieš testo atlikimą. Šis vaistas gali įtakoti Jūsų alerginio testo rezultatus.</w:t>
      </w:r>
    </w:p>
    <w:p w:rsidR="00F47B88" w:rsidRDefault="00F47B88" w:rsidP="00F47B88">
      <w:pPr>
        <w:numPr>
          <w:ilvl w:val="12"/>
          <w:numId w:val="0"/>
        </w:numPr>
        <w:spacing w:after="0" w:line="240" w:lineRule="auto"/>
        <w:jc w:val="both"/>
        <w:rPr>
          <w:rFonts w:ascii="Times New Roman" w:eastAsia="Times New Roman" w:hAnsi="Times New Roman"/>
          <w:noProof/>
          <w:lang w:val="lt-LT"/>
        </w:rPr>
      </w:pPr>
    </w:p>
    <w:p w:rsidR="00F47B88" w:rsidRDefault="00F47B88" w:rsidP="00F47B88">
      <w:pPr>
        <w:spacing w:after="0" w:line="240" w:lineRule="auto"/>
        <w:jc w:val="both"/>
        <w:rPr>
          <w:rFonts w:ascii="Times New Roman" w:eastAsia="Times New Roman" w:hAnsi="Times New Roman"/>
          <w:b/>
          <w:lang w:val="lt-LT"/>
        </w:rPr>
      </w:pPr>
      <w:r>
        <w:rPr>
          <w:rFonts w:ascii="Times New Roman" w:eastAsia="Times New Roman" w:hAnsi="Times New Roman"/>
          <w:b/>
          <w:lang w:val="lt-LT"/>
        </w:rPr>
        <w:t>Vaikams</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Šio vaisto negalima vartoti jaunesniems kaip 6 metų vaikams, kadangi nėra galimybės parinkti tinkamą tablečių dozę.</w:t>
      </w:r>
    </w:p>
    <w:p w:rsidR="00F47B88" w:rsidRDefault="00F47B88" w:rsidP="00F47B88">
      <w:pPr>
        <w:numPr>
          <w:ilvl w:val="12"/>
          <w:numId w:val="0"/>
        </w:numPr>
        <w:spacing w:after="0" w:line="240" w:lineRule="auto"/>
        <w:jc w:val="both"/>
        <w:rPr>
          <w:rFonts w:ascii="Times New Roman" w:eastAsia="Times New Roman" w:hAnsi="Times New Roman"/>
          <w:noProof/>
          <w:lang w:val="lt-LT"/>
        </w:rPr>
      </w:pP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b/>
          <w:lang w:val="lt-LT"/>
        </w:rPr>
        <w:t xml:space="preserve">Kiti vaistai ir </w:t>
      </w:r>
      <w:proofErr w:type="spellStart"/>
      <w:r w:rsidRPr="00031976">
        <w:rPr>
          <w:rFonts w:ascii="Times New Roman" w:eastAsia="Times New Roman" w:hAnsi="Times New Roman"/>
          <w:b/>
          <w:lang w:val="lt-LT"/>
        </w:rPr>
        <w:t>Cetirizin</w:t>
      </w:r>
      <w:r>
        <w:rPr>
          <w:rFonts w:ascii="Times New Roman" w:eastAsia="Times New Roman" w:hAnsi="Times New Roman"/>
          <w:b/>
          <w:lang w:val="lt-LT"/>
        </w:rPr>
        <w:t>e</w:t>
      </w:r>
      <w:proofErr w:type="spellEnd"/>
      <w:r w:rsidRPr="00031976">
        <w:rPr>
          <w:rFonts w:ascii="Times New Roman" w:eastAsia="Times New Roman" w:hAnsi="Times New Roman"/>
          <w:b/>
          <w:lang w:val="lt-LT"/>
        </w:rPr>
        <w:t xml:space="preserve"> </w:t>
      </w:r>
      <w:r>
        <w:rPr>
          <w:rFonts w:ascii="Times New Roman" w:eastAsia="Times New Roman" w:hAnsi="Times New Roman"/>
          <w:b/>
          <w:lang w:val="lt-LT"/>
        </w:rPr>
        <w:t>LIVSANE</w:t>
      </w: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lang w:val="lt-LT"/>
        </w:rPr>
        <w:t>Jeigu vartojate ar neseniai vartojote kitų vaistų arba dėl to nesate tikri, apie tai pasakykite gydytojui arba vaistininkui.</w:t>
      </w:r>
    </w:p>
    <w:p w:rsidR="00F47B88" w:rsidRDefault="00F47B88" w:rsidP="00F47B88">
      <w:pPr>
        <w:numPr>
          <w:ilvl w:val="12"/>
          <w:numId w:val="0"/>
        </w:numPr>
        <w:tabs>
          <w:tab w:val="left" w:pos="1020"/>
        </w:tabs>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spacing w:after="0" w:line="240" w:lineRule="auto"/>
        <w:ind w:right="-2"/>
        <w:jc w:val="both"/>
        <w:outlineLvl w:val="0"/>
        <w:rPr>
          <w:rFonts w:ascii="Times New Roman" w:eastAsia="Times New Roman" w:hAnsi="Times New Roman"/>
          <w:b/>
          <w:noProof/>
          <w:lang w:val="lt-LT"/>
        </w:rPr>
      </w:pPr>
      <w:r>
        <w:rPr>
          <w:rFonts w:ascii="Times New Roman" w:eastAsia="Times New Roman" w:hAnsi="Times New Roman"/>
          <w:b/>
          <w:lang w:val="lt-LT"/>
        </w:rPr>
        <w:t>Nėštumas ir žindymo laikotarpis</w:t>
      </w:r>
    </w:p>
    <w:p w:rsidR="00F47B88" w:rsidRDefault="00F47B88" w:rsidP="00F47B88">
      <w:pPr>
        <w:numPr>
          <w:ilvl w:val="12"/>
          <w:numId w:val="0"/>
        </w:numPr>
        <w:spacing w:after="0" w:line="240" w:lineRule="auto"/>
        <w:jc w:val="both"/>
        <w:rPr>
          <w:rFonts w:ascii="Times New Roman" w:eastAsia="Times New Roman" w:hAnsi="Times New Roman"/>
          <w:lang w:val="lt-LT"/>
        </w:rPr>
      </w:pPr>
      <w:r>
        <w:rPr>
          <w:rFonts w:ascii="Times New Roman" w:eastAsia="Times New Roman" w:hAnsi="Times New Roman"/>
          <w:lang w:val="lt-LT"/>
        </w:rPr>
        <w:t>Jeigu esate nėščia, žindote kūdikį, manote, kad galbūt esate nėščia arba planuojate pastoti, tai prieš vartodama šį vaistą pasitarkite su gydytoju.</w:t>
      </w:r>
    </w:p>
    <w:p w:rsidR="00F47B88" w:rsidRDefault="00F47B88" w:rsidP="00F47B88">
      <w:pPr>
        <w:numPr>
          <w:ilvl w:val="12"/>
          <w:numId w:val="0"/>
        </w:numPr>
        <w:spacing w:after="0" w:line="240" w:lineRule="auto"/>
        <w:jc w:val="both"/>
        <w:rPr>
          <w:rFonts w:ascii="Times New Roman" w:eastAsia="Times New Roman" w:hAnsi="Times New Roman"/>
          <w:noProof/>
          <w:lang w:val="lt-LT"/>
        </w:rPr>
      </w:pPr>
    </w:p>
    <w:p w:rsidR="00F47B88" w:rsidRDefault="00F47B88" w:rsidP="00F47B88">
      <w:pPr>
        <w:tabs>
          <w:tab w:val="left" w:pos="567"/>
        </w:tabs>
        <w:autoSpaceDE w:val="0"/>
        <w:autoSpaceDN w:val="0"/>
        <w:adjustRightInd w:val="0"/>
        <w:spacing w:after="0" w:line="240" w:lineRule="auto"/>
        <w:jc w:val="both"/>
        <w:rPr>
          <w:rFonts w:ascii="Times New Roman" w:eastAsia="Times New Roman" w:hAnsi="Times New Roman"/>
          <w:noProof/>
          <w:lang w:val="lt-LT"/>
        </w:rPr>
      </w:pPr>
      <w:proofErr w:type="spellStart"/>
      <w:r w:rsidRPr="00031976">
        <w:rPr>
          <w:rFonts w:ascii="Times New Roman" w:eastAsia="Times New Roman" w:hAnsi="Times New Roman"/>
          <w:lang w:val="lt-LT"/>
        </w:rPr>
        <w:t>Cetirizin</w:t>
      </w:r>
      <w:r>
        <w:rPr>
          <w:rFonts w:ascii="Times New Roman" w:eastAsia="Times New Roman" w:hAnsi="Times New Roman"/>
          <w:lang w:val="lt-LT"/>
        </w:rPr>
        <w:t>e</w:t>
      </w:r>
      <w:proofErr w:type="spellEnd"/>
      <w:r w:rsidRPr="00031976">
        <w:rPr>
          <w:rFonts w:ascii="Times New Roman" w:eastAsia="Times New Roman" w:hAnsi="Times New Roman"/>
          <w:lang w:val="lt-LT"/>
        </w:rPr>
        <w:t xml:space="preserve"> </w:t>
      </w:r>
      <w:r>
        <w:rPr>
          <w:rFonts w:ascii="Times New Roman" w:eastAsia="Times New Roman" w:hAnsi="Times New Roman"/>
          <w:lang w:val="lt-LT"/>
        </w:rPr>
        <w:t xml:space="preserve">LIVSANE </w:t>
      </w:r>
      <w:r>
        <w:rPr>
          <w:rFonts w:ascii="Times New Roman" w:eastAsia="Times New Roman" w:hAnsi="Times New Roman"/>
          <w:lang w:val="lt-LT" w:eastAsia="fr-BE"/>
        </w:rPr>
        <w:t>reikia vengti vartoti nėštumo metu.</w:t>
      </w:r>
      <w:r>
        <w:rPr>
          <w:rFonts w:ascii="Times New Roman" w:eastAsia="Times New Roman" w:hAnsi="Times New Roman"/>
          <w:noProof/>
          <w:lang w:val="lt-LT"/>
        </w:rPr>
        <w:t xml:space="preserve"> </w:t>
      </w:r>
      <w:r>
        <w:rPr>
          <w:rFonts w:ascii="Times New Roman" w:eastAsia="Times New Roman" w:hAnsi="Times New Roman"/>
          <w:lang w:val="lt-LT"/>
        </w:rPr>
        <w:t>Atsitiktinai pavartojus vaisto nėštumo metu, kokio nors žalingo poveikio vaisiui jis nesukels.</w:t>
      </w:r>
      <w:r>
        <w:rPr>
          <w:rFonts w:ascii="Times New Roman" w:eastAsia="Times New Roman" w:hAnsi="Times New Roman"/>
          <w:noProof/>
          <w:lang w:val="lt-LT"/>
        </w:rPr>
        <w:t xml:space="preserve"> </w:t>
      </w:r>
      <w:r>
        <w:rPr>
          <w:rFonts w:ascii="Times New Roman" w:eastAsia="Times New Roman" w:hAnsi="Times New Roman"/>
          <w:lang w:val="lt-LT"/>
        </w:rPr>
        <w:t>Tačiau vaisto galima vartoti tik jeigu būtina ir gydytojui leidus.</w:t>
      </w:r>
    </w:p>
    <w:p w:rsidR="00F47B88" w:rsidRDefault="00F47B88" w:rsidP="00F47B88">
      <w:pPr>
        <w:tabs>
          <w:tab w:val="left" w:pos="567"/>
        </w:tabs>
        <w:autoSpaceDE w:val="0"/>
        <w:autoSpaceDN w:val="0"/>
        <w:adjustRightInd w:val="0"/>
        <w:spacing w:after="0" w:line="240" w:lineRule="auto"/>
        <w:jc w:val="both"/>
        <w:rPr>
          <w:rFonts w:ascii="Times New Roman" w:eastAsia="Times New Roman" w:hAnsi="Times New Roman"/>
          <w:lang w:val="lt-LT" w:eastAsia="fr-BE"/>
        </w:rPr>
      </w:pPr>
    </w:p>
    <w:p w:rsidR="00F47B88" w:rsidRDefault="00F47B88" w:rsidP="00F47B88">
      <w:pPr>
        <w:tabs>
          <w:tab w:val="left" w:pos="567"/>
        </w:tabs>
        <w:autoSpaceDE w:val="0"/>
        <w:autoSpaceDN w:val="0"/>
        <w:adjustRightInd w:val="0"/>
        <w:spacing w:after="0" w:line="240" w:lineRule="auto"/>
        <w:jc w:val="both"/>
        <w:rPr>
          <w:rFonts w:ascii="Times New Roman" w:eastAsia="Times New Roman" w:hAnsi="Times New Roman"/>
          <w:lang w:val="lt-LT" w:eastAsia="fr-BE"/>
        </w:rPr>
      </w:pPr>
      <w:proofErr w:type="spellStart"/>
      <w:r>
        <w:rPr>
          <w:rFonts w:ascii="Times New Roman" w:eastAsia="Times New Roman" w:hAnsi="Times New Roman"/>
          <w:lang w:val="lt-LT" w:eastAsia="fr-BE"/>
        </w:rPr>
        <w:t>Cetirizino</w:t>
      </w:r>
      <w:proofErr w:type="spellEnd"/>
      <w:r>
        <w:rPr>
          <w:rFonts w:ascii="Times New Roman" w:eastAsia="Times New Roman" w:hAnsi="Times New Roman"/>
          <w:lang w:val="lt-LT" w:eastAsia="fr-BE"/>
        </w:rPr>
        <w:t xml:space="preserve"> patenka į motinos pieną. Šalutinio poveikio pavojaus žindomiems kūdikiams negalima atmesti. Todėl žindymo metu </w:t>
      </w:r>
      <w:proofErr w:type="spellStart"/>
      <w:r w:rsidRPr="00031976">
        <w:rPr>
          <w:rFonts w:ascii="Times New Roman" w:eastAsia="Times New Roman" w:hAnsi="Times New Roman"/>
          <w:lang w:val="lt-LT" w:eastAsia="fr-BE"/>
        </w:rPr>
        <w:t>Cetirizin</w:t>
      </w:r>
      <w:r>
        <w:rPr>
          <w:rFonts w:ascii="Times New Roman" w:eastAsia="Times New Roman" w:hAnsi="Times New Roman"/>
          <w:lang w:val="lt-LT" w:eastAsia="fr-BE"/>
        </w:rPr>
        <w:t>e</w:t>
      </w:r>
      <w:proofErr w:type="spellEnd"/>
      <w:r w:rsidRPr="00031976">
        <w:rPr>
          <w:rFonts w:ascii="Times New Roman" w:eastAsia="Times New Roman" w:hAnsi="Times New Roman"/>
          <w:lang w:val="lt-LT" w:eastAsia="fr-BE"/>
        </w:rPr>
        <w:t xml:space="preserve"> </w:t>
      </w:r>
      <w:r>
        <w:rPr>
          <w:rFonts w:ascii="Times New Roman" w:eastAsia="Times New Roman" w:hAnsi="Times New Roman"/>
          <w:lang w:val="lt-LT" w:eastAsia="fr-BE"/>
        </w:rPr>
        <w:t>LIVSANE</w:t>
      </w:r>
      <w:r>
        <w:rPr>
          <w:rFonts w:ascii="Times New Roman" w:eastAsia="Times New Roman" w:hAnsi="Times New Roman"/>
          <w:lang w:val="lt-LT"/>
        </w:rPr>
        <w:t xml:space="preserve"> </w:t>
      </w:r>
      <w:r>
        <w:rPr>
          <w:rFonts w:ascii="Times New Roman" w:eastAsia="Times New Roman" w:hAnsi="Times New Roman"/>
          <w:lang w:val="lt-LT" w:eastAsia="fr-BE"/>
        </w:rPr>
        <w:t>vartoti negalima, nebent Jūs pasitarėte su gydytoju.</w:t>
      </w:r>
    </w:p>
    <w:p w:rsidR="00F47B88" w:rsidRDefault="00F47B88" w:rsidP="00F47B88">
      <w:pPr>
        <w:numPr>
          <w:ilvl w:val="12"/>
          <w:numId w:val="0"/>
        </w:numPr>
        <w:spacing w:after="0" w:line="240" w:lineRule="auto"/>
        <w:ind w:right="-2"/>
        <w:jc w:val="both"/>
        <w:outlineLvl w:val="0"/>
        <w:rPr>
          <w:rFonts w:ascii="Times New Roman" w:eastAsia="Times New Roman" w:hAnsi="Times New Roman"/>
          <w:b/>
          <w:noProof/>
          <w:lang w:val="lt-LT"/>
        </w:rPr>
      </w:pPr>
    </w:p>
    <w:p w:rsidR="00F47B88" w:rsidRDefault="00F47B88" w:rsidP="00F47B88">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Vairavimas ir mechanizmų valdymas</w:t>
      </w:r>
    </w:p>
    <w:p w:rsidR="00F47B88" w:rsidRDefault="00F47B88" w:rsidP="00F47B88">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Klinikinių tyrimų metu, </w:t>
      </w:r>
      <w:proofErr w:type="spellStart"/>
      <w:r w:rsidRPr="00031976">
        <w:rPr>
          <w:rFonts w:ascii="Times New Roman" w:eastAsia="Times New Roman" w:hAnsi="Times New Roman"/>
          <w:lang w:val="lt-LT" w:eastAsia="fr-BE"/>
        </w:rPr>
        <w:t>Cetirizin</w:t>
      </w:r>
      <w:r>
        <w:rPr>
          <w:rFonts w:ascii="Times New Roman" w:eastAsia="Times New Roman" w:hAnsi="Times New Roman"/>
          <w:lang w:val="lt-LT" w:eastAsia="fr-BE"/>
        </w:rPr>
        <w:t>e</w:t>
      </w:r>
      <w:proofErr w:type="spellEnd"/>
      <w:r w:rsidRPr="00031976">
        <w:rPr>
          <w:rFonts w:ascii="Times New Roman" w:eastAsia="Times New Roman" w:hAnsi="Times New Roman"/>
          <w:lang w:val="lt-LT" w:eastAsia="fr-BE"/>
        </w:rPr>
        <w:t xml:space="preserve"> </w:t>
      </w:r>
      <w:r>
        <w:rPr>
          <w:rFonts w:ascii="Times New Roman" w:eastAsia="Times New Roman" w:hAnsi="Times New Roman"/>
          <w:lang w:val="lt-LT" w:eastAsia="fr-BE"/>
        </w:rPr>
        <w:t>LIVSANE</w:t>
      </w:r>
      <w:r>
        <w:rPr>
          <w:rFonts w:ascii="Times New Roman" w:eastAsia="Times New Roman" w:hAnsi="Times New Roman"/>
          <w:i/>
          <w:lang w:val="lt-LT"/>
        </w:rPr>
        <w:t xml:space="preserve"> </w:t>
      </w:r>
      <w:r>
        <w:rPr>
          <w:rFonts w:ascii="Times New Roman" w:eastAsia="Times New Roman" w:hAnsi="Times New Roman"/>
          <w:lang w:val="lt-LT" w:eastAsia="fr-BE"/>
        </w:rPr>
        <w:t xml:space="preserve">vartojant rekomenduojamomis dozėmis, nenustatyta, kad pablogėtų dėmesys, budrumas ir gebėjimas vairuoti. </w:t>
      </w:r>
    </w:p>
    <w:p w:rsidR="00F47B88" w:rsidRDefault="00F47B88" w:rsidP="00F47B88">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Pavartojus </w:t>
      </w:r>
      <w:proofErr w:type="spellStart"/>
      <w:r w:rsidRPr="00031976">
        <w:rPr>
          <w:rFonts w:ascii="Times New Roman" w:eastAsia="Times New Roman" w:hAnsi="Times New Roman"/>
          <w:lang w:val="lt-LT" w:eastAsia="fr-BE"/>
        </w:rPr>
        <w:t>Cetirizin</w:t>
      </w:r>
      <w:r>
        <w:rPr>
          <w:rFonts w:ascii="Times New Roman" w:eastAsia="Times New Roman" w:hAnsi="Times New Roman"/>
          <w:lang w:val="lt-LT" w:eastAsia="fr-BE"/>
        </w:rPr>
        <w:t>e</w:t>
      </w:r>
      <w:proofErr w:type="spellEnd"/>
      <w:r w:rsidRPr="00031976">
        <w:rPr>
          <w:rFonts w:ascii="Times New Roman" w:eastAsia="Times New Roman" w:hAnsi="Times New Roman"/>
          <w:lang w:val="lt-LT" w:eastAsia="fr-BE"/>
        </w:rPr>
        <w:t xml:space="preserve"> </w:t>
      </w:r>
      <w:r>
        <w:rPr>
          <w:rFonts w:ascii="Times New Roman" w:eastAsia="Times New Roman" w:hAnsi="Times New Roman"/>
          <w:lang w:val="lt-LT" w:eastAsia="fr-BE"/>
        </w:rPr>
        <w:t xml:space="preserve">LIVSANE, turite atidžiai stebėti, kokį poveikį Jums sukelia vaistas, jei ruošiatės vairuoti, atlikti galimai pavojingus darbus ar valdyti mechanizmus. Negalima viršyti rekomenduojamos dozės. </w:t>
      </w:r>
    </w:p>
    <w:p w:rsidR="00F47B88" w:rsidRDefault="00F47B88" w:rsidP="00F47B88">
      <w:pPr>
        <w:numPr>
          <w:ilvl w:val="12"/>
          <w:numId w:val="0"/>
        </w:numPr>
        <w:spacing w:after="0" w:line="240" w:lineRule="auto"/>
        <w:jc w:val="both"/>
        <w:rPr>
          <w:rFonts w:ascii="Times New Roman" w:eastAsia="Times New Roman" w:hAnsi="Times New Roman"/>
          <w:noProof/>
          <w:lang w:val="lt-LT"/>
        </w:rPr>
      </w:pPr>
    </w:p>
    <w:p w:rsidR="00F47B88" w:rsidRDefault="00F47B88" w:rsidP="00F47B88">
      <w:pPr>
        <w:spacing w:after="0" w:line="240" w:lineRule="auto"/>
        <w:jc w:val="both"/>
        <w:rPr>
          <w:rFonts w:ascii="Times New Roman" w:eastAsia="Times New Roman" w:hAnsi="Times New Roman"/>
          <w:lang w:val="lt-LT"/>
        </w:rPr>
      </w:pPr>
      <w:proofErr w:type="spellStart"/>
      <w:r w:rsidRPr="00660317">
        <w:rPr>
          <w:rFonts w:ascii="Times New Roman" w:eastAsia="Times New Roman" w:hAnsi="Times New Roman"/>
          <w:b/>
          <w:lang w:val="lt-LT"/>
        </w:rPr>
        <w:t>Cetirizin</w:t>
      </w:r>
      <w:r>
        <w:rPr>
          <w:rFonts w:ascii="Times New Roman" w:eastAsia="Times New Roman" w:hAnsi="Times New Roman"/>
          <w:b/>
          <w:lang w:val="lt-LT"/>
        </w:rPr>
        <w:t>e</w:t>
      </w:r>
      <w:proofErr w:type="spellEnd"/>
      <w:r w:rsidRPr="00660317">
        <w:rPr>
          <w:rFonts w:ascii="Times New Roman" w:eastAsia="Times New Roman" w:hAnsi="Times New Roman"/>
          <w:b/>
          <w:lang w:val="lt-LT"/>
        </w:rPr>
        <w:t xml:space="preserve"> </w:t>
      </w:r>
      <w:r>
        <w:rPr>
          <w:rFonts w:ascii="Times New Roman" w:eastAsia="Times New Roman" w:hAnsi="Times New Roman"/>
          <w:b/>
          <w:lang w:val="lt-LT"/>
        </w:rPr>
        <w:t>LIVSANE sudėtyje yra laktozės ir natrio</w:t>
      </w:r>
    </w:p>
    <w:p w:rsidR="00F47B88" w:rsidRDefault="00F47B88" w:rsidP="00F47B88">
      <w:pPr>
        <w:spacing w:after="0" w:line="240" w:lineRule="auto"/>
        <w:jc w:val="both"/>
        <w:rPr>
          <w:rFonts w:ascii="Times New Roman" w:eastAsia="Times New Roman" w:hAnsi="Times New Roman"/>
          <w:i/>
          <w:lang w:val="lt-LT"/>
        </w:rPr>
      </w:pPr>
      <w:r>
        <w:rPr>
          <w:rFonts w:ascii="Times New Roman" w:eastAsia="Times New Roman" w:hAnsi="Times New Roman"/>
          <w:lang w:val="lt-LT"/>
        </w:rPr>
        <w:t>Jeigu gydytojas Jums yra sakęs, kad netoleruojate kokių nors angliavandenių, kreipkitės į jį prieš pradėdami vartoti šio vaisto</w:t>
      </w:r>
      <w:r>
        <w:rPr>
          <w:rFonts w:ascii="Times New Roman" w:eastAsia="Times New Roman" w:hAnsi="Times New Roman"/>
          <w:i/>
          <w:lang w:val="lt-LT"/>
        </w:rPr>
        <w:t>.</w:t>
      </w:r>
    </w:p>
    <w:p w:rsidR="00F47B88" w:rsidRDefault="00F47B88" w:rsidP="00F47B88">
      <w:pPr>
        <w:spacing w:after="0" w:line="240" w:lineRule="auto"/>
        <w:jc w:val="both"/>
        <w:rPr>
          <w:rFonts w:ascii="Times New Roman" w:eastAsia="Times New Roman" w:hAnsi="Times New Roman"/>
          <w:iCs/>
          <w:lang w:val="lt-LT"/>
        </w:rPr>
      </w:pPr>
    </w:p>
    <w:p w:rsidR="00F47B88" w:rsidRDefault="00F47B88" w:rsidP="00F47B88">
      <w:pPr>
        <w:spacing w:after="0" w:line="240" w:lineRule="auto"/>
        <w:jc w:val="both"/>
        <w:rPr>
          <w:rFonts w:ascii="Times New Roman" w:eastAsia="Times New Roman" w:hAnsi="Times New Roman"/>
          <w:noProof/>
          <w:lang w:val="lt-LT"/>
        </w:rPr>
      </w:pPr>
      <w:r w:rsidRPr="00790631">
        <w:rPr>
          <w:rFonts w:ascii="Times New Roman" w:eastAsia="Times New Roman" w:hAnsi="Times New Roman"/>
          <w:iCs/>
          <w:noProof/>
          <w:lang w:val="lt-LT"/>
        </w:rPr>
        <w:t>Šio vaist</w:t>
      </w:r>
      <w:r w:rsidRPr="0056758E">
        <w:rPr>
          <w:rFonts w:ascii="Times New Roman" w:eastAsia="Times New Roman" w:hAnsi="Times New Roman"/>
          <w:iCs/>
          <w:noProof/>
          <w:lang w:val="lt-LT"/>
        </w:rPr>
        <w:t>o</w:t>
      </w:r>
      <w:r w:rsidRPr="00660317">
        <w:rPr>
          <w:rFonts w:ascii="Times New Roman" w:eastAsia="Times New Roman" w:hAnsi="Times New Roman"/>
          <w:iCs/>
          <w:noProof/>
          <w:lang w:val="lt-LT"/>
        </w:rPr>
        <w:t xml:space="preserve"> plėvele dengtoje tabletėje yra mažiau </w:t>
      </w:r>
      <w:r>
        <w:rPr>
          <w:rFonts w:ascii="Times New Roman" w:eastAsia="Times New Roman" w:hAnsi="Times New Roman"/>
          <w:iCs/>
          <w:noProof/>
          <w:lang w:val="lt-LT"/>
        </w:rPr>
        <w:t>kaip</w:t>
      </w:r>
      <w:r w:rsidRPr="00660317">
        <w:rPr>
          <w:rFonts w:ascii="Times New Roman" w:eastAsia="Times New Roman" w:hAnsi="Times New Roman"/>
          <w:iCs/>
          <w:noProof/>
          <w:lang w:val="lt-LT"/>
        </w:rPr>
        <w:t xml:space="preserve"> 1</w:t>
      </w:r>
      <w:r>
        <w:rPr>
          <w:rFonts w:ascii="Times New Roman" w:eastAsia="Times New Roman" w:hAnsi="Times New Roman"/>
          <w:iCs/>
          <w:noProof/>
          <w:lang w:val="lt-LT"/>
        </w:rPr>
        <w:t> </w:t>
      </w:r>
      <w:r w:rsidRPr="00660317">
        <w:rPr>
          <w:rFonts w:ascii="Times New Roman" w:eastAsia="Times New Roman" w:hAnsi="Times New Roman"/>
          <w:iCs/>
          <w:noProof/>
          <w:lang w:val="lt-LT"/>
        </w:rPr>
        <w:t>mmol (23</w:t>
      </w:r>
      <w:r>
        <w:rPr>
          <w:rFonts w:ascii="Times New Roman" w:eastAsia="Times New Roman" w:hAnsi="Times New Roman"/>
          <w:iCs/>
          <w:noProof/>
          <w:lang w:val="lt-LT"/>
        </w:rPr>
        <w:t> </w:t>
      </w:r>
      <w:r w:rsidRPr="00660317">
        <w:rPr>
          <w:rFonts w:ascii="Times New Roman" w:eastAsia="Times New Roman" w:hAnsi="Times New Roman"/>
          <w:iCs/>
          <w:noProof/>
          <w:lang w:val="lt-LT"/>
        </w:rPr>
        <w:t xml:space="preserve">mg) natrio, </w:t>
      </w:r>
      <w:r w:rsidRPr="007D3E86">
        <w:rPr>
          <w:rFonts w:ascii="Times New Roman" w:eastAsia="Times New Roman" w:hAnsi="Times New Roman"/>
          <w:iCs/>
          <w:noProof/>
          <w:lang w:val="lt-LT"/>
        </w:rPr>
        <w:t>t.y. jis beveik</w:t>
      </w:r>
      <w:r>
        <w:rPr>
          <w:rFonts w:ascii="Times New Roman" w:eastAsia="Times New Roman" w:hAnsi="Times New Roman"/>
          <w:iCs/>
          <w:noProof/>
          <w:lang w:val="lt-LT"/>
        </w:rPr>
        <w:t xml:space="preserve"> neturi reikšmės.</w:t>
      </w:r>
    </w:p>
    <w:p w:rsidR="00F47B88" w:rsidRDefault="00F47B88" w:rsidP="00F47B88">
      <w:pPr>
        <w:spacing w:after="0" w:line="240" w:lineRule="auto"/>
        <w:jc w:val="both"/>
        <w:rPr>
          <w:rFonts w:ascii="Times New Roman" w:eastAsia="Times New Roman" w:hAnsi="Times New Roman"/>
          <w:noProof/>
          <w:lang w:val="lt-LT"/>
        </w:rPr>
      </w:pPr>
    </w:p>
    <w:p w:rsidR="00F47B88" w:rsidRDefault="00F47B88" w:rsidP="00F47B88">
      <w:pPr>
        <w:numPr>
          <w:ilvl w:val="12"/>
          <w:numId w:val="0"/>
        </w:numPr>
        <w:spacing w:after="0" w:line="240" w:lineRule="auto"/>
        <w:ind w:left="630" w:right="-2" w:hanging="630"/>
        <w:jc w:val="both"/>
        <w:rPr>
          <w:rFonts w:ascii="Times New Roman" w:eastAsia="Times New Roman" w:hAnsi="Times New Roman"/>
          <w:b/>
          <w:lang w:val="lt-LT"/>
        </w:rPr>
      </w:pPr>
      <w:r>
        <w:rPr>
          <w:rFonts w:ascii="Times New Roman" w:eastAsia="Times New Roman" w:hAnsi="Times New Roman"/>
          <w:b/>
          <w:lang w:val="lt-LT"/>
        </w:rPr>
        <w:t>3.</w:t>
      </w:r>
      <w:r>
        <w:rPr>
          <w:rFonts w:ascii="Times New Roman" w:eastAsia="Times New Roman" w:hAnsi="Times New Roman"/>
          <w:lang w:val="lt-LT"/>
        </w:rPr>
        <w:tab/>
      </w:r>
      <w:r>
        <w:rPr>
          <w:rFonts w:ascii="Times New Roman" w:eastAsia="Times New Roman" w:hAnsi="Times New Roman"/>
          <w:b/>
          <w:lang w:val="lt-LT"/>
        </w:rPr>
        <w:t>Kaip vartoti</w:t>
      </w:r>
      <w:r>
        <w:rPr>
          <w:rFonts w:ascii="Times New Roman" w:eastAsia="Times New Roman" w:hAnsi="Times New Roman"/>
          <w:lang w:val="lt-LT"/>
        </w:rPr>
        <w:t xml:space="preserve"> </w:t>
      </w:r>
      <w:proofErr w:type="spellStart"/>
      <w:r w:rsidRPr="00031976">
        <w:rPr>
          <w:rFonts w:ascii="Times New Roman" w:eastAsia="Times New Roman" w:hAnsi="Times New Roman"/>
          <w:b/>
          <w:bCs/>
          <w:lang w:val="lt-LT"/>
        </w:rPr>
        <w:t>Cetirizin</w:t>
      </w:r>
      <w:r>
        <w:rPr>
          <w:rFonts w:ascii="Times New Roman" w:eastAsia="Times New Roman" w:hAnsi="Times New Roman"/>
          <w:b/>
          <w:bCs/>
          <w:lang w:val="lt-LT"/>
        </w:rPr>
        <w:t>e</w:t>
      </w:r>
      <w:proofErr w:type="spellEnd"/>
      <w:r w:rsidRPr="00031976">
        <w:rPr>
          <w:rFonts w:ascii="Times New Roman" w:eastAsia="Times New Roman" w:hAnsi="Times New Roman"/>
          <w:b/>
          <w:bCs/>
          <w:lang w:val="lt-LT"/>
        </w:rPr>
        <w:t xml:space="preserve"> </w:t>
      </w:r>
      <w:r>
        <w:rPr>
          <w:rFonts w:ascii="Times New Roman" w:eastAsia="Times New Roman" w:hAnsi="Times New Roman"/>
          <w:b/>
          <w:bCs/>
          <w:lang w:val="lt-LT"/>
        </w:rPr>
        <w:t>LIVSANE</w:t>
      </w:r>
    </w:p>
    <w:p w:rsidR="00F47B88" w:rsidRDefault="00F47B88" w:rsidP="00F47B88">
      <w:pPr>
        <w:numPr>
          <w:ilvl w:val="12"/>
          <w:numId w:val="0"/>
        </w:numPr>
        <w:spacing w:after="0" w:line="240" w:lineRule="auto"/>
        <w:ind w:left="630" w:right="-2" w:hanging="630"/>
        <w:jc w:val="both"/>
        <w:rPr>
          <w:rFonts w:ascii="Times New Roman" w:eastAsia="Times New Roman" w:hAnsi="Times New Roman"/>
          <w:noProof/>
          <w:lang w:val="lt-LT"/>
        </w:rPr>
      </w:pPr>
    </w:p>
    <w:p w:rsidR="00F47B88" w:rsidRDefault="00F47B88" w:rsidP="00F47B88">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sidRPr="005B6078">
        <w:rPr>
          <w:rFonts w:ascii="Times New Roman" w:eastAsia="Times New Roman" w:hAnsi="Times New Roman"/>
          <w:lang w:val="lt-LT"/>
        </w:rPr>
        <w:t>Visada vartokite šį vaistą tiksliai, kaip aprašyta šiame lapelyje arba kaip nurodė gydytojas arba vaistininkas. Jeigu abejojate, kreipkitės į gydytoją</w:t>
      </w:r>
      <w:r>
        <w:rPr>
          <w:rFonts w:ascii="Times New Roman" w:eastAsia="Times New Roman" w:hAnsi="Times New Roman"/>
          <w:lang w:val="lt-LT"/>
        </w:rPr>
        <w:t xml:space="preserve"> arba</w:t>
      </w:r>
      <w:r w:rsidRPr="005B6078">
        <w:rPr>
          <w:rFonts w:ascii="Times New Roman" w:eastAsia="Times New Roman" w:hAnsi="Times New Roman"/>
          <w:lang w:val="lt-LT"/>
        </w:rPr>
        <w:t xml:space="preserve"> vaistininką</w:t>
      </w:r>
      <w:r>
        <w:rPr>
          <w:rFonts w:ascii="Times New Roman" w:eastAsia="Times New Roman" w:hAnsi="Times New Roman"/>
          <w:lang w:val="lt-LT"/>
        </w:rPr>
        <w:t>.</w:t>
      </w:r>
    </w:p>
    <w:p w:rsidR="00F47B88" w:rsidRDefault="00F47B88" w:rsidP="00F47B88">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Tabletes reikia nuryti</w:t>
      </w:r>
      <w:r>
        <w:rPr>
          <w:rFonts w:ascii="Times New Roman" w:eastAsia="Times New Roman" w:hAnsi="Times New Roman"/>
          <w:i/>
          <w:lang w:val="lt-LT"/>
        </w:rPr>
        <w:t>,</w:t>
      </w:r>
      <w:r>
        <w:rPr>
          <w:rFonts w:ascii="Times New Roman" w:eastAsia="Times New Roman" w:hAnsi="Times New Roman"/>
          <w:lang w:val="lt-LT"/>
        </w:rPr>
        <w:t xml:space="preserve"> užsigeriant stikline skysčio.</w:t>
      </w:r>
    </w:p>
    <w:p w:rsidR="00F47B88" w:rsidRDefault="00F47B88" w:rsidP="00F47B88">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Šią tabletę galima padalyti į 2 lygias dozes.</w:t>
      </w:r>
    </w:p>
    <w:p w:rsidR="00F47B88" w:rsidRDefault="00F47B88" w:rsidP="00F47B88">
      <w:pPr>
        <w:spacing w:after="0" w:line="240" w:lineRule="auto"/>
        <w:jc w:val="both"/>
        <w:rPr>
          <w:rFonts w:ascii="Times New Roman" w:eastAsia="Times New Roman" w:hAnsi="Times New Roman"/>
          <w:b/>
          <w:noProof/>
          <w:lang w:val="lt-LT"/>
        </w:rPr>
      </w:pPr>
    </w:p>
    <w:p w:rsidR="00F47B88" w:rsidRDefault="00F47B88" w:rsidP="00F47B88">
      <w:pPr>
        <w:tabs>
          <w:tab w:val="left" w:pos="567"/>
        </w:tabs>
        <w:spacing w:after="0" w:line="240" w:lineRule="auto"/>
        <w:jc w:val="both"/>
        <w:rPr>
          <w:rFonts w:ascii="Times New Roman" w:eastAsia="Times New Roman" w:hAnsi="Times New Roman"/>
          <w:b/>
          <w:bCs/>
          <w:lang w:val="lt-LT" w:eastAsia="fr-BE"/>
        </w:rPr>
      </w:pPr>
      <w:r>
        <w:rPr>
          <w:rFonts w:ascii="Times New Roman" w:eastAsia="Times New Roman" w:hAnsi="Times New Roman"/>
          <w:b/>
          <w:bCs/>
          <w:lang w:val="lt-LT" w:eastAsia="fr-BE"/>
        </w:rPr>
        <w:t>Suaugusieji ir 12 metų bei vyresni paaugliai:</w:t>
      </w:r>
    </w:p>
    <w:p w:rsidR="00F47B88" w:rsidRDefault="00F47B88" w:rsidP="00F47B88">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10 mg vieną kartą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1 tabletė vieną kartą per parą.</w:t>
      </w:r>
    </w:p>
    <w:p w:rsidR="00F47B88" w:rsidRDefault="00F47B88" w:rsidP="00F47B88">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p>
    <w:p w:rsidR="00F47B88" w:rsidRDefault="00F47B88" w:rsidP="00F47B88">
      <w:pPr>
        <w:tabs>
          <w:tab w:val="left" w:pos="567"/>
        </w:tabs>
        <w:autoSpaceDE w:val="0"/>
        <w:autoSpaceDN w:val="0"/>
        <w:adjustRightInd w:val="0"/>
        <w:spacing w:after="0" w:line="240" w:lineRule="auto"/>
        <w:jc w:val="both"/>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6 iki 12 metų:</w:t>
      </w:r>
    </w:p>
    <w:p w:rsidR="00F47B88" w:rsidRDefault="00F47B88" w:rsidP="00F47B88">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5 mg du kartus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po pusę tabletės du kartus per parą.</w:t>
      </w:r>
    </w:p>
    <w:p w:rsidR="00F47B88" w:rsidRPr="00916BBB" w:rsidRDefault="00F47B88" w:rsidP="00F47B88">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p>
    <w:p w:rsidR="00F47B88" w:rsidRDefault="00F47B88" w:rsidP="00F47B88">
      <w:pPr>
        <w:spacing w:after="0" w:line="240" w:lineRule="auto"/>
        <w:jc w:val="both"/>
        <w:rPr>
          <w:rFonts w:ascii="Times New Roman" w:eastAsia="Times New Roman" w:hAnsi="Times New Roman"/>
          <w:b/>
          <w:noProof/>
          <w:lang w:val="lt-LT"/>
        </w:rPr>
      </w:pPr>
      <w:r>
        <w:rPr>
          <w:rFonts w:ascii="Times New Roman" w:eastAsia="Times New Roman" w:hAnsi="Times New Roman"/>
          <w:b/>
          <w:lang w:val="lt-LT"/>
        </w:rPr>
        <w:t>Pacientai, kurių inkstų funkcija sutrikusi</w:t>
      </w:r>
    </w:p>
    <w:p w:rsidR="00F47B88" w:rsidRDefault="00F47B88" w:rsidP="00F47B88">
      <w:p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Jeigu Jūsų vaikas serga inkstų liga, kreipkitės į gydytoją, kuris gali dozę atitinkamai pakoreguoti, atsižvelgiant į Jūsų vaiko poreikį.</w:t>
      </w:r>
    </w:p>
    <w:p w:rsidR="00F47B88" w:rsidRDefault="00F47B88" w:rsidP="00F47B88">
      <w:pPr>
        <w:spacing w:after="0" w:line="240" w:lineRule="auto"/>
        <w:jc w:val="both"/>
        <w:rPr>
          <w:rFonts w:ascii="Times New Roman" w:eastAsia="Times New Roman" w:hAnsi="Times New Roman"/>
          <w:noProof/>
          <w:lang w:val="lt-LT"/>
        </w:rPr>
      </w:pP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Jei Jums atrodo, kad </w:t>
      </w:r>
      <w:proofErr w:type="spellStart"/>
      <w:r w:rsidRPr="00031976">
        <w:rPr>
          <w:rFonts w:ascii="Times New Roman" w:eastAsia="Times New Roman" w:hAnsi="Times New Roman"/>
          <w:lang w:val="lt-LT"/>
        </w:rPr>
        <w:t>Cetirizin</w:t>
      </w:r>
      <w:r>
        <w:rPr>
          <w:rFonts w:ascii="Times New Roman" w:eastAsia="Times New Roman" w:hAnsi="Times New Roman"/>
          <w:lang w:val="lt-LT"/>
        </w:rPr>
        <w:t>e</w:t>
      </w:r>
      <w:proofErr w:type="spellEnd"/>
      <w:r w:rsidRPr="00031976">
        <w:rPr>
          <w:rFonts w:ascii="Times New Roman" w:eastAsia="Times New Roman" w:hAnsi="Times New Roman"/>
          <w:lang w:val="lt-LT"/>
        </w:rPr>
        <w:t xml:space="preserve"> </w:t>
      </w:r>
      <w:r>
        <w:rPr>
          <w:rFonts w:ascii="Times New Roman" w:eastAsia="Times New Roman" w:hAnsi="Times New Roman"/>
          <w:lang w:val="lt-LT"/>
        </w:rPr>
        <w:t>LIVSANE poveikis per silpnas arba per stiprus, pasitarkite su gydytoju.</w:t>
      </w:r>
    </w:p>
    <w:p w:rsidR="00F47B88" w:rsidRDefault="00F47B88" w:rsidP="00F47B88">
      <w:pPr>
        <w:spacing w:after="0" w:line="240" w:lineRule="auto"/>
        <w:jc w:val="both"/>
        <w:rPr>
          <w:rFonts w:ascii="Times New Roman" w:eastAsia="Times New Roman" w:hAnsi="Times New Roman"/>
          <w:noProof/>
          <w:lang w:val="lt-LT"/>
        </w:rPr>
      </w:pPr>
    </w:p>
    <w:p w:rsidR="00F47B88" w:rsidRDefault="00F47B88" w:rsidP="00F47B88">
      <w:pPr>
        <w:tabs>
          <w:tab w:val="left" w:pos="567"/>
        </w:tabs>
        <w:autoSpaceDE w:val="0"/>
        <w:autoSpaceDN w:val="0"/>
        <w:adjustRightInd w:val="0"/>
        <w:spacing w:after="0" w:line="240" w:lineRule="auto"/>
        <w:jc w:val="both"/>
        <w:rPr>
          <w:rFonts w:ascii="Times New Roman" w:eastAsia="Times New Roman" w:hAnsi="Times New Roman"/>
          <w:b/>
          <w:bCs/>
          <w:lang w:val="lt-LT" w:eastAsia="fr-BE"/>
        </w:rPr>
      </w:pPr>
      <w:r>
        <w:rPr>
          <w:rFonts w:ascii="Times New Roman" w:eastAsia="Times New Roman" w:hAnsi="Times New Roman"/>
          <w:b/>
          <w:bCs/>
          <w:lang w:val="lt-LT" w:eastAsia="fr-BE"/>
        </w:rPr>
        <w:t>Gydymo trukmė</w:t>
      </w: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r w:rsidRPr="00B431DB">
        <w:rPr>
          <w:rFonts w:ascii="Times New Roman" w:eastAsia="Times New Roman" w:hAnsi="Times New Roman"/>
          <w:noProof/>
          <w:lang w:val="lt-LT"/>
        </w:rPr>
        <w:t>Nevartokite šio vaisto ilgiau kaip 7</w:t>
      </w:r>
      <w:r>
        <w:rPr>
          <w:rFonts w:ascii="Times New Roman" w:eastAsia="Times New Roman" w:hAnsi="Times New Roman"/>
          <w:noProof/>
          <w:lang w:val="lt-LT"/>
        </w:rPr>
        <w:t> </w:t>
      </w:r>
      <w:r w:rsidRPr="00B431DB">
        <w:rPr>
          <w:rFonts w:ascii="Times New Roman" w:eastAsia="Times New Roman" w:hAnsi="Times New Roman"/>
          <w:noProof/>
          <w:lang w:val="lt-LT"/>
        </w:rPr>
        <w:t>dienas nepasitarę su gydytoju.</w:t>
      </w: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 xml:space="preserve">Ką daryti pavartojus per didelę </w:t>
      </w:r>
      <w:proofErr w:type="spellStart"/>
      <w:r w:rsidRPr="00B431DB">
        <w:rPr>
          <w:rFonts w:ascii="Times New Roman" w:eastAsia="Times New Roman" w:hAnsi="Times New Roman"/>
          <w:b/>
          <w:lang w:val="lt-LT"/>
        </w:rPr>
        <w:t>Cetirizin</w:t>
      </w:r>
      <w:r>
        <w:rPr>
          <w:rFonts w:ascii="Times New Roman" w:eastAsia="Times New Roman" w:hAnsi="Times New Roman"/>
          <w:b/>
          <w:lang w:val="lt-LT"/>
        </w:rPr>
        <w:t>e</w:t>
      </w:r>
      <w:proofErr w:type="spellEnd"/>
      <w:r w:rsidRPr="00B431DB">
        <w:rPr>
          <w:rFonts w:ascii="Times New Roman" w:eastAsia="Times New Roman" w:hAnsi="Times New Roman"/>
          <w:b/>
          <w:lang w:val="lt-LT"/>
        </w:rPr>
        <w:t xml:space="preserve"> </w:t>
      </w:r>
      <w:r>
        <w:rPr>
          <w:rFonts w:ascii="Times New Roman" w:eastAsia="Times New Roman" w:hAnsi="Times New Roman"/>
          <w:b/>
          <w:lang w:val="lt-LT"/>
        </w:rPr>
        <w:t>LIVSANE dozę?</w:t>
      </w:r>
    </w:p>
    <w:p w:rsidR="00F47B88" w:rsidRDefault="00F47B88" w:rsidP="00F47B88">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Jeigu Jūs galvojate, kad pavartojote per didelę </w:t>
      </w:r>
      <w:proofErr w:type="spellStart"/>
      <w:r w:rsidRPr="00B431DB">
        <w:rPr>
          <w:rFonts w:ascii="Times New Roman" w:eastAsia="Times New Roman" w:hAnsi="Times New Roman"/>
          <w:lang w:val="lt-LT" w:eastAsia="fr-BE"/>
        </w:rPr>
        <w:t>Cetirizin</w:t>
      </w:r>
      <w:r>
        <w:rPr>
          <w:rFonts w:ascii="Times New Roman" w:eastAsia="Times New Roman" w:hAnsi="Times New Roman"/>
          <w:lang w:val="lt-LT" w:eastAsia="fr-BE"/>
        </w:rPr>
        <w:t>e</w:t>
      </w:r>
      <w:proofErr w:type="spellEnd"/>
      <w:r w:rsidRPr="00B431DB">
        <w:rPr>
          <w:rFonts w:ascii="Times New Roman" w:eastAsia="Times New Roman" w:hAnsi="Times New Roman"/>
          <w:lang w:val="lt-LT" w:eastAsia="fr-BE"/>
        </w:rPr>
        <w:t xml:space="preserve"> </w:t>
      </w:r>
      <w:r>
        <w:rPr>
          <w:rFonts w:ascii="Times New Roman" w:eastAsia="Times New Roman" w:hAnsi="Times New Roman"/>
          <w:lang w:val="lt-LT" w:eastAsia="fr-BE"/>
        </w:rPr>
        <w:t>LIVSANE dozę, kreipkitės į gydytoją. Jūsų gydytojas nuspręs, ar reikia imtis kokių nors priemonių.</w:t>
      </w:r>
    </w:p>
    <w:p w:rsidR="00F47B88" w:rsidRDefault="00F47B88" w:rsidP="00F47B88">
      <w:pPr>
        <w:spacing w:after="0" w:line="240" w:lineRule="auto"/>
        <w:jc w:val="both"/>
        <w:rPr>
          <w:rFonts w:ascii="Times New Roman" w:eastAsia="Times New Roman" w:hAnsi="Times New Roman"/>
          <w:b/>
          <w:noProof/>
          <w:lang w:val="lt-LT"/>
        </w:rPr>
      </w:pPr>
    </w:p>
    <w:p w:rsidR="00F47B88" w:rsidRDefault="00F47B88" w:rsidP="00F47B88">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(sumišimas), viduriavimas, svaigulys, nuovargis, galvos skausmas, bendras negalavimas (prasta savijauta), vyzdžių išsiplėtimas, niežulys, neramumas, slopinimas, mieguistumas, </w:t>
      </w:r>
      <w:proofErr w:type="spellStart"/>
      <w:r>
        <w:rPr>
          <w:rFonts w:ascii="Times New Roman" w:eastAsia="Times New Roman" w:hAnsi="Times New Roman"/>
          <w:lang w:val="lt-LT" w:eastAsia="fr-BE"/>
        </w:rPr>
        <w:t>stuporas</w:t>
      </w:r>
      <w:proofErr w:type="spellEnd"/>
      <w:r>
        <w:rPr>
          <w:rFonts w:ascii="Times New Roman" w:eastAsia="Times New Roman" w:hAnsi="Times New Roman"/>
          <w:lang w:val="lt-LT" w:eastAsia="fr-BE"/>
        </w:rPr>
        <w:t xml:space="preserve"> (sustingimas), nenormalus širdies plakimas, </w:t>
      </w:r>
      <w:proofErr w:type="spellStart"/>
      <w:r>
        <w:rPr>
          <w:rFonts w:ascii="Times New Roman" w:eastAsia="Times New Roman" w:hAnsi="Times New Roman"/>
          <w:lang w:val="lt-LT" w:eastAsia="fr-BE"/>
        </w:rPr>
        <w:t>tremoras</w:t>
      </w:r>
      <w:proofErr w:type="spellEnd"/>
      <w:r>
        <w:rPr>
          <w:rFonts w:ascii="Times New Roman" w:eastAsia="Times New Roman" w:hAnsi="Times New Roman"/>
          <w:lang w:val="lt-LT" w:eastAsia="fr-BE"/>
        </w:rPr>
        <w:t xml:space="preserve"> (drebulys) ir šlapimo susilaikymas.</w:t>
      </w:r>
    </w:p>
    <w:p w:rsidR="00F47B88" w:rsidRDefault="00F47B88" w:rsidP="00F47B88">
      <w:pPr>
        <w:numPr>
          <w:ilvl w:val="12"/>
          <w:numId w:val="0"/>
        </w:numPr>
        <w:spacing w:after="0" w:line="240" w:lineRule="auto"/>
        <w:jc w:val="both"/>
        <w:rPr>
          <w:rFonts w:ascii="Times New Roman" w:eastAsia="Times New Roman" w:hAnsi="Times New Roman"/>
          <w:noProof/>
          <w:lang w:val="lt-LT"/>
        </w:rPr>
      </w:pPr>
    </w:p>
    <w:p w:rsidR="00F47B88" w:rsidRDefault="00F47B88" w:rsidP="00F47B88">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 xml:space="preserve">Pamiršus pavartoti </w:t>
      </w:r>
      <w:proofErr w:type="spellStart"/>
      <w:r w:rsidRPr="00B431DB">
        <w:rPr>
          <w:rFonts w:ascii="Times New Roman" w:eastAsia="Times New Roman" w:hAnsi="Times New Roman"/>
          <w:b/>
          <w:lang w:val="lt-LT"/>
        </w:rPr>
        <w:t>Cetirizin</w:t>
      </w:r>
      <w:r>
        <w:rPr>
          <w:rFonts w:ascii="Times New Roman" w:eastAsia="Times New Roman" w:hAnsi="Times New Roman"/>
          <w:b/>
          <w:lang w:val="lt-LT"/>
        </w:rPr>
        <w:t>e</w:t>
      </w:r>
      <w:proofErr w:type="spellEnd"/>
      <w:r w:rsidRPr="00B431DB">
        <w:rPr>
          <w:rFonts w:ascii="Times New Roman" w:eastAsia="Times New Roman" w:hAnsi="Times New Roman"/>
          <w:b/>
          <w:lang w:val="lt-LT"/>
        </w:rPr>
        <w:t xml:space="preserve"> </w:t>
      </w:r>
      <w:r>
        <w:rPr>
          <w:rFonts w:ascii="Times New Roman" w:eastAsia="Times New Roman" w:hAnsi="Times New Roman"/>
          <w:b/>
          <w:lang w:val="lt-LT"/>
        </w:rPr>
        <w:t>LIVSANE</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Negalima vartoti dvigubos dozės norint kompensuoti praleistą dozę.</w:t>
      </w: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lang w:val="lt-LT"/>
        </w:rPr>
        <w:t>Jeigu kiltų daugiau klausimų dėl šio vaisto vartojimo, kreipkitės į gydytoją arba vaistininką.</w:t>
      </w: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Galimas šalutinis poveikis</w:t>
      </w: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spacing w:after="0" w:line="240" w:lineRule="auto"/>
        <w:ind w:right="-29"/>
        <w:jc w:val="both"/>
        <w:rPr>
          <w:rFonts w:ascii="Times New Roman" w:eastAsia="Times New Roman" w:hAnsi="Times New Roman"/>
          <w:noProof/>
          <w:lang w:val="lt-LT"/>
        </w:rPr>
      </w:pPr>
      <w:r>
        <w:rPr>
          <w:rFonts w:ascii="Times New Roman" w:eastAsia="Times New Roman" w:hAnsi="Times New Roman"/>
          <w:lang w:val="lt-LT"/>
        </w:rPr>
        <w:t>Šis vaistas, kaip ir visi kiti, gali sukelti šalutinį poveikį, nors jis pasireiškia ne visiems žmonėms.</w:t>
      </w: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spacing w:after="0" w:line="240" w:lineRule="auto"/>
        <w:jc w:val="both"/>
        <w:rPr>
          <w:rFonts w:ascii="Times New Roman" w:eastAsia="Times New Roman" w:hAnsi="Times New Roman"/>
          <w:b/>
          <w:lang w:val="lt-LT"/>
        </w:rPr>
      </w:pPr>
      <w:r>
        <w:rPr>
          <w:rFonts w:ascii="Times New Roman" w:eastAsia="Times New Roman" w:hAnsi="Times New Roman"/>
          <w:b/>
          <w:lang w:val="lt-LT"/>
        </w:rPr>
        <w:t>Šie šalutinio poveikio reiškiniai yra reti arba labai reti, tačiau juos pastebėjus, būtina nustoti vartoti vaistą ir būtina nedelsiant pranešti apie tai savo gydytojui:</w:t>
      </w:r>
    </w:p>
    <w:p w:rsidR="00F47B88" w:rsidRDefault="00F47B88" w:rsidP="00F47B88">
      <w:pPr>
        <w:spacing w:after="0" w:line="240" w:lineRule="auto"/>
        <w:ind w:left="720" w:hanging="720"/>
        <w:jc w:val="both"/>
        <w:rPr>
          <w:rFonts w:ascii="Times New Roman" w:eastAsia="Times New Roman" w:hAnsi="Times New Roman"/>
          <w:noProof/>
          <w:lang w:val="lt-LT"/>
        </w:rPr>
      </w:pPr>
      <w:r>
        <w:rPr>
          <w:rFonts w:ascii="Times New Roman" w:eastAsia="Times New Roman" w:hAnsi="Times New Roman"/>
          <w:lang w:val="lt-LT"/>
        </w:rPr>
        <w:t>-</w:t>
      </w:r>
      <w:r>
        <w:rPr>
          <w:rFonts w:ascii="Times New Roman" w:eastAsia="Times New Roman" w:hAnsi="Times New Roman"/>
          <w:lang w:val="lt-LT"/>
        </w:rPr>
        <w:tab/>
        <w:t xml:space="preserve">Alerginės reakcijos, įskaitant sunkias reakcijas ir </w:t>
      </w:r>
      <w:r>
        <w:rPr>
          <w:rFonts w:ascii="Times New Roman" w:eastAsia="Times New Roman" w:hAnsi="Times New Roman"/>
          <w:noProof/>
          <w:lang w:val="lt-LT"/>
        </w:rPr>
        <w:t>angioneurozinę edemą (sunki alerginė reakcija, kuri sukelia veido ar gerklės tinimą).</w:t>
      </w:r>
    </w:p>
    <w:p w:rsidR="00F47B88" w:rsidRDefault="00F47B88" w:rsidP="00F47B88">
      <w:p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Šios reakcijos gali pasireikšti iš karto pirmą kartą pavartojus vaisto arba gali pasireikšti vėliau.</w:t>
      </w:r>
    </w:p>
    <w:p w:rsidR="00F47B88" w:rsidRDefault="00F47B88" w:rsidP="00F47B88">
      <w:pPr>
        <w:spacing w:after="0" w:line="240" w:lineRule="auto"/>
        <w:jc w:val="both"/>
        <w:rPr>
          <w:rFonts w:ascii="Times New Roman" w:eastAsia="Times New Roman" w:hAnsi="Times New Roman"/>
          <w:lang w:val="lt-LT"/>
        </w:rPr>
      </w:pPr>
    </w:p>
    <w:p w:rsidR="00F47B88" w:rsidRDefault="00F47B88" w:rsidP="00F47B88">
      <w:pPr>
        <w:spacing w:after="0" w:line="240" w:lineRule="auto"/>
        <w:jc w:val="both"/>
        <w:rPr>
          <w:rFonts w:ascii="Times New Roman" w:eastAsia="Times New Roman" w:hAnsi="Times New Roman"/>
          <w:b/>
          <w:lang w:val="lt-LT"/>
        </w:rPr>
      </w:pPr>
      <w:r>
        <w:rPr>
          <w:rFonts w:ascii="Times New Roman" w:eastAsia="Times New Roman" w:hAnsi="Times New Roman"/>
          <w:b/>
          <w:lang w:val="lt-LT"/>
        </w:rPr>
        <w:t>Dažni šalutinio poveikio reiškiniai (</w:t>
      </w:r>
      <w:r w:rsidRPr="0056758E">
        <w:rPr>
          <w:rFonts w:ascii="Times New Roman" w:eastAsia="Times New Roman" w:hAnsi="Times New Roman"/>
          <w:b/>
          <w:bCs/>
          <w:lang w:val="lt-LT"/>
        </w:rPr>
        <w:t xml:space="preserve">gali pasireikšti </w:t>
      </w:r>
      <w:r w:rsidRPr="0056758E">
        <w:rPr>
          <w:rFonts w:ascii="Times New Roman" w:eastAsia="Times New Roman" w:hAnsi="Times New Roman"/>
          <w:b/>
          <w:bCs/>
          <w:noProof/>
          <w:lang w:val="lt-LT"/>
        </w:rPr>
        <w:t>rečiau kaip 1</w:t>
      </w:r>
      <w:r>
        <w:rPr>
          <w:rFonts w:ascii="Times New Roman" w:eastAsia="Times New Roman" w:hAnsi="Times New Roman"/>
          <w:b/>
          <w:bCs/>
          <w:noProof/>
          <w:lang w:val="lt-LT"/>
        </w:rPr>
        <w:t> </w:t>
      </w:r>
      <w:r w:rsidRPr="0056758E">
        <w:rPr>
          <w:rFonts w:ascii="Times New Roman" w:eastAsia="Times New Roman" w:hAnsi="Times New Roman"/>
          <w:b/>
          <w:bCs/>
          <w:noProof/>
          <w:lang w:val="lt-LT"/>
        </w:rPr>
        <w:t>iš 10</w:t>
      </w:r>
      <w:r>
        <w:rPr>
          <w:rFonts w:ascii="Times New Roman" w:eastAsia="Times New Roman" w:hAnsi="Times New Roman"/>
          <w:b/>
          <w:bCs/>
          <w:noProof/>
          <w:lang w:val="lt-LT"/>
        </w:rPr>
        <w:t> </w:t>
      </w:r>
      <w:r w:rsidRPr="0056758E">
        <w:rPr>
          <w:rFonts w:ascii="Times New Roman" w:eastAsia="Times New Roman" w:hAnsi="Times New Roman"/>
          <w:b/>
          <w:bCs/>
          <w:noProof/>
          <w:lang w:val="lt-LT"/>
        </w:rPr>
        <w:t>asmenų)</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Somnolencija</w:t>
      </w:r>
      <w:proofErr w:type="spellEnd"/>
      <w:r>
        <w:rPr>
          <w:rFonts w:ascii="Times New Roman" w:eastAsia="Times New Roman" w:hAnsi="Times New Roman"/>
          <w:lang w:val="lt-LT"/>
        </w:rPr>
        <w:t xml:space="preserve"> (mieguistumas)</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Svaigulys, galvos skausmas</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Faringitas</w:t>
      </w:r>
      <w:proofErr w:type="spellEnd"/>
      <w:r>
        <w:rPr>
          <w:rFonts w:ascii="Times New Roman" w:eastAsia="Times New Roman" w:hAnsi="Times New Roman"/>
          <w:lang w:val="lt-LT"/>
        </w:rPr>
        <w:t xml:space="preserve"> (gerklės skausmas), rinitas (varvanti, užsikimšusi nosis) (vaikams)</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Viduriavimas, pykinimas, burnos džiūvimas</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Nuovargis</w:t>
      </w:r>
    </w:p>
    <w:p w:rsidR="00F47B88" w:rsidRDefault="00F47B88" w:rsidP="00F47B88">
      <w:pPr>
        <w:spacing w:after="0" w:line="240" w:lineRule="auto"/>
        <w:jc w:val="both"/>
        <w:rPr>
          <w:rFonts w:ascii="Times New Roman" w:eastAsia="Times New Roman" w:hAnsi="Times New Roman"/>
          <w:lang w:val="lt-LT"/>
        </w:rPr>
      </w:pPr>
    </w:p>
    <w:p w:rsidR="00F47B88" w:rsidRDefault="00F47B88" w:rsidP="00F47B88">
      <w:pPr>
        <w:spacing w:after="0" w:line="240" w:lineRule="auto"/>
        <w:jc w:val="both"/>
        <w:rPr>
          <w:rFonts w:ascii="Times New Roman" w:eastAsia="Times New Roman" w:hAnsi="Times New Roman"/>
          <w:b/>
          <w:lang w:val="lt-LT"/>
        </w:rPr>
      </w:pPr>
      <w:r>
        <w:rPr>
          <w:rFonts w:ascii="Times New Roman" w:eastAsia="Times New Roman" w:hAnsi="Times New Roman"/>
          <w:b/>
          <w:lang w:val="lt-LT"/>
        </w:rPr>
        <w:t xml:space="preserve">Nedažni šalutinio poveikio reiškiniai </w:t>
      </w:r>
      <w:r w:rsidRPr="0056758E">
        <w:rPr>
          <w:rFonts w:ascii="Times New Roman" w:eastAsia="Times New Roman" w:hAnsi="Times New Roman"/>
          <w:b/>
          <w:bCs/>
          <w:lang w:val="lt-LT"/>
        </w:rPr>
        <w:t xml:space="preserve">(gali pasireikšti </w:t>
      </w:r>
      <w:r w:rsidRPr="0056758E">
        <w:rPr>
          <w:rFonts w:ascii="Times New Roman" w:eastAsia="Times New Roman" w:hAnsi="Times New Roman"/>
          <w:b/>
          <w:bCs/>
          <w:noProof/>
          <w:lang w:val="lt-LT"/>
        </w:rPr>
        <w:t>rečiau kaip 1</w:t>
      </w:r>
      <w:r>
        <w:rPr>
          <w:rFonts w:ascii="Times New Roman" w:eastAsia="Times New Roman" w:hAnsi="Times New Roman"/>
          <w:b/>
          <w:bCs/>
          <w:noProof/>
          <w:lang w:val="lt-LT"/>
        </w:rPr>
        <w:t> </w:t>
      </w:r>
      <w:r w:rsidRPr="0056758E">
        <w:rPr>
          <w:rFonts w:ascii="Times New Roman" w:eastAsia="Times New Roman" w:hAnsi="Times New Roman"/>
          <w:b/>
          <w:bCs/>
          <w:noProof/>
          <w:lang w:val="lt-LT"/>
        </w:rPr>
        <w:t>iš 100</w:t>
      </w:r>
      <w:r>
        <w:rPr>
          <w:rFonts w:ascii="Times New Roman" w:eastAsia="Times New Roman" w:hAnsi="Times New Roman"/>
          <w:b/>
          <w:bCs/>
          <w:noProof/>
          <w:lang w:val="lt-LT"/>
        </w:rPr>
        <w:t> </w:t>
      </w:r>
      <w:r w:rsidRPr="0056758E">
        <w:rPr>
          <w:rFonts w:ascii="Times New Roman" w:eastAsia="Times New Roman" w:hAnsi="Times New Roman"/>
          <w:b/>
          <w:bCs/>
          <w:noProof/>
          <w:lang w:val="lt-LT"/>
        </w:rPr>
        <w:t>asmenų)</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Susijaudinimas</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Parestezija</w:t>
      </w:r>
      <w:proofErr w:type="spellEnd"/>
      <w:r>
        <w:rPr>
          <w:rFonts w:ascii="Times New Roman" w:eastAsia="Times New Roman" w:hAnsi="Times New Roman"/>
          <w:lang w:val="lt-LT"/>
        </w:rPr>
        <w:t xml:space="preserve"> (nenormalūs odos pojūčiai)</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Pilvo skausmas</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Odos niežėjimas, bėrimas</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Astenija</w:t>
      </w:r>
      <w:proofErr w:type="spellEnd"/>
      <w:r>
        <w:rPr>
          <w:rFonts w:ascii="Times New Roman" w:eastAsia="Times New Roman" w:hAnsi="Times New Roman"/>
          <w:lang w:val="lt-LT"/>
        </w:rPr>
        <w:t xml:space="preserve"> (didelis nuovargis), bendras negalavimas (prasta savijauta)</w:t>
      </w:r>
    </w:p>
    <w:p w:rsidR="00F47B88" w:rsidRDefault="00F47B88" w:rsidP="00F47B88">
      <w:pPr>
        <w:spacing w:after="0" w:line="240" w:lineRule="auto"/>
        <w:jc w:val="both"/>
        <w:rPr>
          <w:rFonts w:ascii="Times New Roman" w:eastAsia="Times New Roman" w:hAnsi="Times New Roman"/>
          <w:lang w:val="lt-LT"/>
        </w:rPr>
      </w:pPr>
    </w:p>
    <w:p w:rsidR="00F47B88" w:rsidRDefault="00F47B88" w:rsidP="00F47B88">
      <w:pPr>
        <w:spacing w:after="0" w:line="240" w:lineRule="auto"/>
        <w:jc w:val="both"/>
        <w:rPr>
          <w:rFonts w:ascii="Times New Roman" w:eastAsia="Times New Roman" w:hAnsi="Times New Roman"/>
          <w:b/>
          <w:lang w:val="lt-LT"/>
        </w:rPr>
      </w:pPr>
      <w:r>
        <w:rPr>
          <w:rFonts w:ascii="Times New Roman" w:eastAsia="Times New Roman" w:hAnsi="Times New Roman"/>
          <w:b/>
          <w:lang w:val="lt-LT"/>
        </w:rPr>
        <w:t xml:space="preserve">Reti šalutinio poveikio reiškiniai </w:t>
      </w:r>
      <w:r w:rsidRPr="0056758E">
        <w:rPr>
          <w:rFonts w:ascii="Times New Roman" w:eastAsia="Times New Roman" w:hAnsi="Times New Roman"/>
          <w:b/>
          <w:bCs/>
          <w:lang w:val="lt-LT"/>
        </w:rPr>
        <w:t xml:space="preserve">(gali pasireikšti </w:t>
      </w:r>
      <w:r w:rsidRPr="0056758E">
        <w:rPr>
          <w:rFonts w:ascii="Times New Roman" w:eastAsia="Times New Roman" w:hAnsi="Times New Roman"/>
          <w:b/>
          <w:bCs/>
          <w:noProof/>
          <w:lang w:val="lt-LT"/>
        </w:rPr>
        <w:t>rečiau kaip 1</w:t>
      </w:r>
      <w:r>
        <w:rPr>
          <w:rFonts w:ascii="Times New Roman" w:eastAsia="Times New Roman" w:hAnsi="Times New Roman"/>
          <w:b/>
          <w:bCs/>
          <w:noProof/>
          <w:lang w:val="lt-LT"/>
        </w:rPr>
        <w:t> </w:t>
      </w:r>
      <w:r w:rsidRPr="0056758E">
        <w:rPr>
          <w:rFonts w:ascii="Times New Roman" w:eastAsia="Times New Roman" w:hAnsi="Times New Roman"/>
          <w:b/>
          <w:bCs/>
          <w:noProof/>
          <w:lang w:val="lt-LT"/>
        </w:rPr>
        <w:t>iš 1</w:t>
      </w:r>
      <w:r>
        <w:rPr>
          <w:rFonts w:ascii="Times New Roman" w:eastAsia="Times New Roman" w:hAnsi="Times New Roman"/>
          <w:b/>
          <w:bCs/>
          <w:noProof/>
          <w:lang w:val="lt-LT"/>
        </w:rPr>
        <w:t> </w:t>
      </w:r>
      <w:r w:rsidRPr="0056758E">
        <w:rPr>
          <w:rFonts w:ascii="Times New Roman" w:eastAsia="Times New Roman" w:hAnsi="Times New Roman"/>
          <w:b/>
          <w:bCs/>
          <w:noProof/>
          <w:lang w:val="lt-LT"/>
        </w:rPr>
        <w:t>000</w:t>
      </w:r>
      <w:r>
        <w:rPr>
          <w:rFonts w:ascii="Times New Roman" w:eastAsia="Times New Roman" w:hAnsi="Times New Roman"/>
          <w:b/>
          <w:bCs/>
          <w:noProof/>
          <w:lang w:val="lt-LT"/>
        </w:rPr>
        <w:t> </w:t>
      </w:r>
      <w:r w:rsidRPr="0056758E">
        <w:rPr>
          <w:rFonts w:ascii="Times New Roman" w:eastAsia="Times New Roman" w:hAnsi="Times New Roman"/>
          <w:b/>
          <w:bCs/>
          <w:noProof/>
          <w:lang w:val="lt-LT"/>
        </w:rPr>
        <w:t>asmenų)</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Alerginės reakcijos, kai kurios sunkios (pasireiškia labai retai)</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Depresija, haliucinacijos, agresija, minčių susipainiojimas (sumišimas), nemiga</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Traukuliai</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Tachikardija</w:t>
      </w:r>
      <w:proofErr w:type="spellEnd"/>
      <w:r>
        <w:rPr>
          <w:rFonts w:ascii="Times New Roman" w:eastAsia="Times New Roman" w:hAnsi="Times New Roman"/>
          <w:lang w:val="lt-LT"/>
        </w:rPr>
        <w:t xml:space="preserve"> (per greitas širdies plakimas)</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Sutrikusi kepenų funkcija</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Urtikarija</w:t>
      </w:r>
      <w:proofErr w:type="spellEnd"/>
      <w:r>
        <w:rPr>
          <w:rFonts w:ascii="Times New Roman" w:eastAsia="Times New Roman" w:hAnsi="Times New Roman"/>
          <w:lang w:val="lt-LT"/>
        </w:rPr>
        <w:t xml:space="preserve"> (dilgėlinė)</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Edema (patinimas)</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Kūno svorio padidėjimas</w:t>
      </w:r>
    </w:p>
    <w:p w:rsidR="00F47B88" w:rsidRDefault="00F47B88" w:rsidP="00F47B88">
      <w:pPr>
        <w:spacing w:after="0" w:line="240" w:lineRule="auto"/>
        <w:jc w:val="both"/>
        <w:rPr>
          <w:rFonts w:ascii="Times New Roman" w:eastAsia="Times New Roman" w:hAnsi="Times New Roman"/>
          <w:lang w:val="lt-LT"/>
        </w:rPr>
      </w:pPr>
    </w:p>
    <w:p w:rsidR="00F47B88" w:rsidRDefault="00F47B88" w:rsidP="00F47B88">
      <w:pPr>
        <w:spacing w:after="0" w:line="240" w:lineRule="auto"/>
        <w:jc w:val="both"/>
        <w:rPr>
          <w:rFonts w:ascii="Times New Roman" w:eastAsia="Times New Roman" w:hAnsi="Times New Roman"/>
          <w:b/>
          <w:lang w:val="lt-LT"/>
        </w:rPr>
      </w:pPr>
      <w:r>
        <w:rPr>
          <w:rFonts w:ascii="Times New Roman" w:eastAsia="Times New Roman" w:hAnsi="Times New Roman"/>
          <w:b/>
          <w:lang w:val="lt-LT"/>
        </w:rPr>
        <w:t xml:space="preserve">Labai reti šalutinio poveikio reiškiniai </w:t>
      </w:r>
      <w:r w:rsidRPr="0056758E">
        <w:rPr>
          <w:rFonts w:ascii="Times New Roman" w:eastAsia="Times New Roman" w:hAnsi="Times New Roman"/>
          <w:b/>
          <w:bCs/>
          <w:lang w:val="lt-LT"/>
        </w:rPr>
        <w:t xml:space="preserve">(gali pasireikšti </w:t>
      </w:r>
      <w:r w:rsidRPr="0056758E">
        <w:rPr>
          <w:rFonts w:ascii="Times New Roman" w:eastAsia="Times New Roman" w:hAnsi="Times New Roman"/>
          <w:b/>
          <w:bCs/>
          <w:noProof/>
          <w:lang w:val="lt-LT"/>
        </w:rPr>
        <w:t>rečiau kaip 1</w:t>
      </w:r>
      <w:r>
        <w:rPr>
          <w:rFonts w:ascii="Times New Roman" w:eastAsia="Times New Roman" w:hAnsi="Times New Roman"/>
          <w:b/>
          <w:bCs/>
          <w:noProof/>
          <w:lang w:val="lt-LT"/>
        </w:rPr>
        <w:t> </w:t>
      </w:r>
      <w:r w:rsidRPr="0056758E">
        <w:rPr>
          <w:rFonts w:ascii="Times New Roman" w:eastAsia="Times New Roman" w:hAnsi="Times New Roman"/>
          <w:b/>
          <w:bCs/>
          <w:noProof/>
          <w:lang w:val="lt-LT"/>
        </w:rPr>
        <w:t>iš 10</w:t>
      </w:r>
      <w:r>
        <w:rPr>
          <w:rFonts w:ascii="Times New Roman" w:eastAsia="Times New Roman" w:hAnsi="Times New Roman"/>
          <w:b/>
          <w:bCs/>
          <w:noProof/>
          <w:lang w:val="lt-LT"/>
        </w:rPr>
        <w:t> </w:t>
      </w:r>
      <w:r w:rsidRPr="0056758E">
        <w:rPr>
          <w:rFonts w:ascii="Times New Roman" w:eastAsia="Times New Roman" w:hAnsi="Times New Roman"/>
          <w:b/>
          <w:bCs/>
          <w:noProof/>
          <w:lang w:val="lt-LT"/>
        </w:rPr>
        <w:t>000</w:t>
      </w:r>
      <w:r>
        <w:rPr>
          <w:rFonts w:ascii="Times New Roman" w:eastAsia="Times New Roman" w:hAnsi="Times New Roman"/>
          <w:b/>
          <w:bCs/>
          <w:noProof/>
          <w:lang w:val="lt-LT"/>
        </w:rPr>
        <w:t> </w:t>
      </w:r>
      <w:r w:rsidRPr="0056758E">
        <w:rPr>
          <w:rFonts w:ascii="Times New Roman" w:eastAsia="Times New Roman" w:hAnsi="Times New Roman"/>
          <w:b/>
          <w:bCs/>
          <w:noProof/>
          <w:lang w:val="lt-LT"/>
        </w:rPr>
        <w:t>asmenų)</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Trombocitopenija</w:t>
      </w:r>
      <w:proofErr w:type="spellEnd"/>
      <w:r>
        <w:rPr>
          <w:rFonts w:ascii="Times New Roman" w:eastAsia="Times New Roman" w:hAnsi="Times New Roman"/>
          <w:lang w:val="lt-LT"/>
        </w:rPr>
        <w:t xml:space="preserve"> (kraujo plokštelių kiekio sumažėjimas)</w:t>
      </w: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Tikas</w:t>
      </w:r>
      <w:proofErr w:type="spellEnd"/>
      <w:r>
        <w:rPr>
          <w:rFonts w:ascii="Times New Roman" w:eastAsia="Times New Roman" w:hAnsi="Times New Roman"/>
          <w:lang w:val="lt-LT"/>
        </w:rPr>
        <w:t xml:space="preserve"> (</w:t>
      </w:r>
      <w:r w:rsidRPr="00692C70">
        <w:rPr>
          <w:rFonts w:ascii="Times New Roman" w:eastAsia="Times New Roman" w:hAnsi="Times New Roman"/>
          <w:lang w:val="lt-LT"/>
        </w:rPr>
        <w:t>nevalingas pasikartojantis raumenų trūkčiojimas</w:t>
      </w:r>
      <w:r>
        <w:rPr>
          <w:rFonts w:ascii="Times New Roman" w:eastAsia="Times New Roman" w:hAnsi="Times New Roman"/>
          <w:lang w:val="lt-LT"/>
        </w:rPr>
        <w:t>)</w:t>
      </w:r>
    </w:p>
    <w:p w:rsidR="00F47B88" w:rsidRDefault="00F47B88" w:rsidP="00F47B88">
      <w:pPr>
        <w:numPr>
          <w:ilvl w:val="0"/>
          <w:numId w:val="3"/>
        </w:numPr>
        <w:tabs>
          <w:tab w:val="left" w:pos="709"/>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 xml:space="preserve">Sinkopė (apalpimas), </w:t>
      </w:r>
      <w:proofErr w:type="spellStart"/>
      <w:r>
        <w:rPr>
          <w:rFonts w:ascii="Times New Roman" w:eastAsia="Times New Roman" w:hAnsi="Times New Roman"/>
          <w:lang w:val="lt-LT"/>
        </w:rPr>
        <w:t>diskinezija</w:t>
      </w:r>
      <w:proofErr w:type="spellEnd"/>
      <w:r>
        <w:rPr>
          <w:rFonts w:ascii="Times New Roman" w:eastAsia="Times New Roman" w:hAnsi="Times New Roman"/>
          <w:lang w:val="lt-LT"/>
        </w:rPr>
        <w:t xml:space="preserve"> (nevalingi judesiai), distonija (nevalingas, lėtas raumenų susitraukimas), </w:t>
      </w:r>
      <w:proofErr w:type="spellStart"/>
      <w:r>
        <w:rPr>
          <w:rFonts w:ascii="Times New Roman" w:eastAsia="Times New Roman" w:hAnsi="Times New Roman"/>
          <w:lang w:val="lt-LT"/>
        </w:rPr>
        <w:t>tremoras</w:t>
      </w:r>
      <w:proofErr w:type="spellEnd"/>
      <w:r>
        <w:rPr>
          <w:rFonts w:ascii="Times New Roman" w:eastAsia="Times New Roman" w:hAnsi="Times New Roman"/>
          <w:lang w:val="lt-LT"/>
        </w:rPr>
        <w:t xml:space="preserve"> (drebulys), </w:t>
      </w:r>
      <w:proofErr w:type="spellStart"/>
      <w:r>
        <w:rPr>
          <w:rFonts w:ascii="Times New Roman" w:eastAsia="Times New Roman" w:hAnsi="Times New Roman"/>
          <w:lang w:val="lt-LT"/>
        </w:rPr>
        <w:t>disgeuzija</w:t>
      </w:r>
      <w:proofErr w:type="spellEnd"/>
      <w:r>
        <w:rPr>
          <w:rFonts w:ascii="Times New Roman" w:eastAsia="Times New Roman" w:hAnsi="Times New Roman"/>
          <w:lang w:val="lt-LT"/>
        </w:rPr>
        <w:t xml:space="preserve"> (pakitęs skonis)</w:t>
      </w:r>
    </w:p>
    <w:p w:rsidR="00F47B88" w:rsidRDefault="00F47B88" w:rsidP="00F47B88">
      <w:pPr>
        <w:tabs>
          <w:tab w:val="left" w:pos="0"/>
        </w:tabs>
        <w:spacing w:after="0" w:line="240" w:lineRule="auto"/>
        <w:ind w:left="720" w:hanging="720"/>
        <w:jc w:val="both"/>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i/>
          <w:lang w:val="lt-LT"/>
        </w:rPr>
        <w:tab/>
      </w:r>
      <w:r>
        <w:rPr>
          <w:rFonts w:ascii="Times New Roman" w:eastAsia="Times New Roman" w:hAnsi="Times New Roman"/>
          <w:lang w:val="lt-LT"/>
        </w:rPr>
        <w:t xml:space="preserve">Miglotas matymas, akių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sutrikimas (fokusavimo problemos), </w:t>
      </w:r>
      <w:proofErr w:type="spellStart"/>
      <w:r>
        <w:rPr>
          <w:rFonts w:ascii="Times New Roman" w:eastAsia="Times New Roman" w:hAnsi="Times New Roman"/>
          <w:lang w:val="lt-LT"/>
        </w:rPr>
        <w:t>okulogirinė</w:t>
      </w:r>
      <w:proofErr w:type="spellEnd"/>
      <w:r>
        <w:rPr>
          <w:rFonts w:ascii="Times New Roman" w:eastAsia="Times New Roman" w:hAnsi="Times New Roman"/>
          <w:lang w:val="lt-LT"/>
        </w:rPr>
        <w:t xml:space="preserve"> krizė (nevalingi akių judesiai)</w:t>
      </w:r>
    </w:p>
    <w:p w:rsidR="00F47B88" w:rsidRDefault="00F47B88" w:rsidP="00F47B88">
      <w:pPr>
        <w:tabs>
          <w:tab w:val="left" w:pos="0"/>
        </w:tabs>
        <w:spacing w:after="0" w:line="240" w:lineRule="auto"/>
        <w:ind w:left="720" w:hanging="720"/>
        <w:jc w:val="both"/>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r>
        <w:rPr>
          <w:rFonts w:ascii="Times New Roman" w:eastAsia="Times New Roman" w:hAnsi="Times New Roman"/>
          <w:noProof/>
          <w:lang w:val="lt-LT"/>
        </w:rPr>
        <w:t>Angioneurozinė edema</w:t>
      </w:r>
      <w:r>
        <w:rPr>
          <w:rFonts w:ascii="Times New Roman" w:eastAsia="Times New Roman" w:hAnsi="Times New Roman"/>
          <w:lang w:val="lt-LT"/>
        </w:rPr>
        <w:t xml:space="preserve"> (sunki alerginė reakcija, kuri sukelia veido ar gerklės tinimą), fiksuotas medikamentinis bėrimas (alergija vaistams)</w:t>
      </w:r>
    </w:p>
    <w:p w:rsidR="00F47B88" w:rsidRDefault="00F47B88" w:rsidP="00F47B88">
      <w:pPr>
        <w:tabs>
          <w:tab w:val="left" w:pos="0"/>
        </w:tabs>
        <w:spacing w:after="0" w:line="240" w:lineRule="auto"/>
        <w:ind w:left="720" w:hanging="720"/>
        <w:jc w:val="both"/>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proofErr w:type="spellStart"/>
      <w:r>
        <w:rPr>
          <w:rFonts w:ascii="Times New Roman" w:eastAsia="Times New Roman" w:hAnsi="Times New Roman"/>
          <w:lang w:val="lt-LT"/>
        </w:rPr>
        <w:t>Šlapinimosi</w:t>
      </w:r>
      <w:proofErr w:type="spellEnd"/>
      <w:r>
        <w:rPr>
          <w:rFonts w:ascii="Times New Roman" w:eastAsia="Times New Roman" w:hAnsi="Times New Roman"/>
          <w:lang w:val="lt-LT"/>
        </w:rPr>
        <w:t xml:space="preserve"> sutrikimai (</w:t>
      </w:r>
      <w:proofErr w:type="spellStart"/>
      <w:r>
        <w:rPr>
          <w:rFonts w:ascii="Times New Roman" w:eastAsia="Times New Roman" w:hAnsi="Times New Roman"/>
          <w:lang w:val="lt-LT"/>
        </w:rPr>
        <w:t>šlapinimasis</w:t>
      </w:r>
      <w:proofErr w:type="spellEnd"/>
      <w:r>
        <w:rPr>
          <w:rFonts w:ascii="Times New Roman" w:eastAsia="Times New Roman" w:hAnsi="Times New Roman"/>
          <w:lang w:val="lt-LT"/>
        </w:rPr>
        <w:t xml:space="preserve"> į lovą, skausmas ir (arba) sunkumas šlapinantis)</w:t>
      </w:r>
    </w:p>
    <w:p w:rsidR="00F47B88" w:rsidRDefault="00F47B88" w:rsidP="00F47B88">
      <w:pPr>
        <w:tabs>
          <w:tab w:val="left" w:pos="0"/>
        </w:tabs>
        <w:spacing w:after="0" w:line="240" w:lineRule="auto"/>
        <w:ind w:left="720" w:hanging="720"/>
        <w:jc w:val="both"/>
        <w:rPr>
          <w:rFonts w:ascii="Times New Roman" w:eastAsia="Times New Roman" w:hAnsi="Times New Roman"/>
          <w:i/>
          <w:lang w:val="lt-LT"/>
        </w:rPr>
      </w:pPr>
    </w:p>
    <w:p w:rsidR="00F47B88" w:rsidRPr="00F75571" w:rsidRDefault="00F47B88" w:rsidP="00F47B88">
      <w:pPr>
        <w:tabs>
          <w:tab w:val="left" w:pos="0"/>
        </w:tabs>
        <w:spacing w:after="0" w:line="240" w:lineRule="auto"/>
        <w:jc w:val="both"/>
        <w:rPr>
          <w:rFonts w:ascii="Times New Roman" w:eastAsia="Times New Roman" w:hAnsi="Times New Roman"/>
          <w:lang w:val="lt-LT"/>
        </w:rPr>
      </w:pPr>
      <w:r w:rsidRPr="00A3711B">
        <w:rPr>
          <w:rFonts w:ascii="Times New Roman" w:eastAsia="Times New Roman" w:hAnsi="Times New Roman"/>
          <w:b/>
          <w:bCs/>
          <w:noProof/>
          <w:snapToGrid w:val="0"/>
          <w:lang w:val="lt-LT"/>
        </w:rPr>
        <w:t>Šalut</w:t>
      </w:r>
      <w:r>
        <w:rPr>
          <w:rFonts w:ascii="Times New Roman" w:eastAsia="Times New Roman" w:hAnsi="Times New Roman"/>
          <w:b/>
          <w:bCs/>
          <w:noProof/>
          <w:snapToGrid w:val="0"/>
          <w:lang w:val="lt-LT"/>
        </w:rPr>
        <w:t xml:space="preserve">inio poveikio reiškiniai, kurių </w:t>
      </w:r>
      <w:r w:rsidRPr="00A3711B">
        <w:rPr>
          <w:rFonts w:ascii="Times New Roman" w:eastAsia="Times New Roman" w:hAnsi="Times New Roman"/>
          <w:b/>
          <w:bCs/>
          <w:noProof/>
          <w:snapToGrid w:val="0"/>
          <w:lang w:val="lt-LT"/>
        </w:rPr>
        <w:t xml:space="preserve">dažnis nežinomas </w:t>
      </w:r>
      <w:r w:rsidRPr="0056758E">
        <w:rPr>
          <w:rFonts w:ascii="Times New Roman" w:eastAsia="Times New Roman" w:hAnsi="Times New Roman"/>
          <w:b/>
          <w:bCs/>
          <w:noProof/>
          <w:snapToGrid w:val="0"/>
          <w:lang w:val="lt-LT"/>
        </w:rPr>
        <w:t>(negali būti apskaičiuotas pagal turimus duomenis)</w:t>
      </w:r>
    </w:p>
    <w:p w:rsidR="00F47B88" w:rsidRDefault="00F47B88" w:rsidP="00F47B88">
      <w:pPr>
        <w:numPr>
          <w:ilvl w:val="0"/>
          <w:numId w:val="4"/>
        </w:numPr>
        <w:tabs>
          <w:tab w:val="left" w:pos="0"/>
          <w:tab w:val="left" w:pos="567"/>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Padidėjęs apetitas</w:t>
      </w:r>
    </w:p>
    <w:p w:rsidR="00F47B88" w:rsidRDefault="00F47B88" w:rsidP="00F47B88">
      <w:pPr>
        <w:numPr>
          <w:ilvl w:val="0"/>
          <w:numId w:val="4"/>
        </w:numPr>
        <w:tabs>
          <w:tab w:val="left" w:pos="0"/>
          <w:tab w:val="left" w:pos="567"/>
        </w:tabs>
        <w:spacing w:after="0" w:line="240" w:lineRule="auto"/>
        <w:ind w:hanging="720"/>
        <w:jc w:val="both"/>
        <w:rPr>
          <w:rFonts w:ascii="Times New Roman" w:eastAsia="Times New Roman" w:hAnsi="Times New Roman"/>
          <w:lang w:val="lt-LT"/>
        </w:rPr>
      </w:pPr>
      <w:proofErr w:type="spellStart"/>
      <w:r>
        <w:rPr>
          <w:rFonts w:ascii="Times New Roman" w:eastAsia="Times New Roman" w:hAnsi="Times New Roman"/>
          <w:lang w:val="lt-LT"/>
        </w:rPr>
        <w:t>Suicidinės</w:t>
      </w:r>
      <w:proofErr w:type="spellEnd"/>
      <w:r>
        <w:rPr>
          <w:rFonts w:ascii="Times New Roman" w:eastAsia="Times New Roman" w:hAnsi="Times New Roman"/>
          <w:lang w:val="lt-LT"/>
        </w:rPr>
        <w:t xml:space="preserve"> mintys (pasikartojančios mintys arba susimąstymas apie savižudybę), košmarai</w:t>
      </w:r>
    </w:p>
    <w:p w:rsidR="00F47B88" w:rsidRPr="004D332A" w:rsidRDefault="00F47B88" w:rsidP="00F47B88">
      <w:pPr>
        <w:numPr>
          <w:ilvl w:val="0"/>
          <w:numId w:val="4"/>
        </w:numPr>
        <w:tabs>
          <w:tab w:val="left" w:pos="0"/>
          <w:tab w:val="left" w:pos="567"/>
        </w:tabs>
        <w:spacing w:after="0" w:line="240" w:lineRule="auto"/>
        <w:ind w:hanging="720"/>
        <w:jc w:val="both"/>
        <w:rPr>
          <w:rFonts w:ascii="Times New Roman" w:eastAsia="Times New Roman" w:hAnsi="Times New Roman"/>
          <w:lang w:val="lt-LT"/>
        </w:rPr>
      </w:pPr>
      <w:r w:rsidRPr="0004798E">
        <w:rPr>
          <w:rFonts w:ascii="Times New Roman" w:eastAsia="Times New Roman" w:hAnsi="Times New Roman"/>
          <w:lang w:val="lt-LT"/>
        </w:rPr>
        <w:t>Amnezija (a</w:t>
      </w:r>
      <w:r w:rsidRPr="004D332A">
        <w:rPr>
          <w:rFonts w:ascii="Times New Roman" w:eastAsia="Times New Roman" w:hAnsi="Times New Roman"/>
          <w:lang w:val="lt-LT"/>
        </w:rPr>
        <w:t>tminties netekimas), atminties pablogėjimas</w:t>
      </w:r>
    </w:p>
    <w:p w:rsidR="00F47B88" w:rsidRDefault="00F47B88" w:rsidP="00F47B88">
      <w:pPr>
        <w:numPr>
          <w:ilvl w:val="0"/>
          <w:numId w:val="5"/>
        </w:numPr>
        <w:tabs>
          <w:tab w:val="left" w:pos="567"/>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Svaigimas (</w:t>
      </w:r>
      <w:proofErr w:type="spellStart"/>
      <w:r w:rsidRPr="0056758E">
        <w:rPr>
          <w:rFonts w:ascii="Times New Roman" w:eastAsia="Times New Roman" w:hAnsi="Times New Roman"/>
          <w:i/>
          <w:iCs/>
          <w:lang w:val="lt-LT"/>
        </w:rPr>
        <w:t>vertigo</w:t>
      </w:r>
      <w:proofErr w:type="spellEnd"/>
      <w:r>
        <w:rPr>
          <w:rFonts w:ascii="Times New Roman" w:eastAsia="Times New Roman" w:hAnsi="Times New Roman"/>
          <w:lang w:val="lt-LT"/>
        </w:rPr>
        <w:t>, sukimosi arba judėjimo jausmas)</w:t>
      </w:r>
    </w:p>
    <w:p w:rsidR="00F47B88" w:rsidRDefault="00F47B88" w:rsidP="00F47B88">
      <w:pPr>
        <w:numPr>
          <w:ilvl w:val="0"/>
          <w:numId w:val="5"/>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Šlapimo susilaikymas (negalėjimas visiškai ištuštinti šlapimo pūslės)</w:t>
      </w:r>
    </w:p>
    <w:p w:rsidR="00F47B88" w:rsidRDefault="00F47B88" w:rsidP="00F47B88">
      <w:pPr>
        <w:numPr>
          <w:ilvl w:val="0"/>
          <w:numId w:val="5"/>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Niežėjimas (stiprus niežulys) ir/arba dilgėlinė, nutraukus vaisto vartojimą</w:t>
      </w:r>
    </w:p>
    <w:p w:rsidR="00F47B88" w:rsidRDefault="00F47B88" w:rsidP="00F47B88">
      <w:pPr>
        <w:numPr>
          <w:ilvl w:val="0"/>
          <w:numId w:val="5"/>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Sąnarių skausmas</w:t>
      </w:r>
    </w:p>
    <w:p w:rsidR="00F47B88" w:rsidRDefault="00F47B88" w:rsidP="00F47B88">
      <w:pPr>
        <w:numPr>
          <w:ilvl w:val="0"/>
          <w:numId w:val="5"/>
        </w:numPr>
        <w:tabs>
          <w:tab w:val="left" w:pos="567"/>
        </w:tabs>
        <w:spacing w:after="0" w:line="240" w:lineRule="auto"/>
        <w:ind w:hanging="720"/>
        <w:jc w:val="both"/>
        <w:rPr>
          <w:rFonts w:ascii="Times New Roman" w:eastAsia="Times New Roman" w:hAnsi="Times New Roman"/>
          <w:i/>
          <w:lang w:val="lt-LT"/>
        </w:rPr>
      </w:pPr>
      <w:r>
        <w:rPr>
          <w:rFonts w:ascii="Times New Roman" w:eastAsia="TimesNewRoman" w:hAnsi="Times New Roman"/>
          <w:lang w:val="et-EE"/>
        </w:rPr>
        <w:t>Ūminė generalizuota egzanteminė pustuliozė (išbėrimas pūlingomis pūslelėmis)</w:t>
      </w:r>
    </w:p>
    <w:p w:rsidR="00F47B88" w:rsidRDefault="00F47B88" w:rsidP="00F47B88">
      <w:pPr>
        <w:numPr>
          <w:ilvl w:val="0"/>
          <w:numId w:val="5"/>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Hepatitas (kepenų uždegimas)</w:t>
      </w:r>
    </w:p>
    <w:p w:rsidR="00F47B88" w:rsidRDefault="00F47B88" w:rsidP="00F47B88">
      <w:pPr>
        <w:spacing w:after="0" w:line="240" w:lineRule="auto"/>
        <w:ind w:right="-2"/>
        <w:jc w:val="both"/>
        <w:rPr>
          <w:rFonts w:ascii="Times New Roman" w:eastAsia="Times New Roman" w:hAnsi="Times New Roman"/>
          <w:i/>
          <w:lang w:val="lt-LT"/>
        </w:rPr>
      </w:pPr>
    </w:p>
    <w:p w:rsidR="00F47B88" w:rsidRPr="0056758E" w:rsidRDefault="00F47B88" w:rsidP="00F47B88">
      <w:pPr>
        <w:tabs>
          <w:tab w:val="left" w:pos="567"/>
        </w:tabs>
        <w:spacing w:after="0" w:line="240" w:lineRule="auto"/>
        <w:ind w:right="48"/>
        <w:jc w:val="both"/>
        <w:rPr>
          <w:rFonts w:ascii="Times New Roman" w:eastAsia="Times New Roman" w:hAnsi="Times New Roman"/>
          <w:b/>
          <w:lang w:val="lt-LT"/>
        </w:rPr>
      </w:pPr>
      <w:r w:rsidRPr="0056758E">
        <w:rPr>
          <w:rFonts w:ascii="Times New Roman" w:eastAsia="Times New Roman" w:hAnsi="Times New Roman"/>
          <w:b/>
          <w:noProof/>
          <w:lang w:val="lt-LT"/>
        </w:rPr>
        <w:t>Pranešimas apie šalutinį poveikį</w:t>
      </w:r>
    </w:p>
    <w:p w:rsidR="00F47B88" w:rsidRPr="00B431DB" w:rsidRDefault="00F47B88" w:rsidP="00F47B88">
      <w:pPr>
        <w:tabs>
          <w:tab w:val="left" w:pos="567"/>
        </w:tabs>
        <w:spacing w:after="0" w:line="240" w:lineRule="auto"/>
        <w:ind w:right="-1"/>
        <w:jc w:val="both"/>
        <w:rPr>
          <w:rFonts w:ascii="Times New Roman" w:hAnsi="Times New Roman"/>
          <w:snapToGrid w:val="0"/>
          <w:lang w:val="lt-LT"/>
        </w:rPr>
      </w:pPr>
      <w:r w:rsidRPr="00AE2E47">
        <w:rPr>
          <w:rFonts w:ascii="Times New Roman" w:eastAsia="Times New Roman" w:hAnsi="Times New Roman"/>
          <w:lang w:val="lt-LT" w:eastAsia="lt-LT"/>
        </w:rPr>
        <w:t>Jeigu pasireiškė šalutinis poveikis, įskaitant šiame lapelyje nenurodytą, pasakykite gydytojui</w:t>
      </w:r>
      <w:r>
        <w:rPr>
          <w:rFonts w:ascii="Times New Roman" w:eastAsia="Times New Roman" w:hAnsi="Times New Roman"/>
          <w:lang w:val="lt-LT" w:eastAsia="lt-LT"/>
        </w:rPr>
        <w:t xml:space="preserve"> </w:t>
      </w:r>
      <w:r w:rsidRPr="00AE2E47">
        <w:rPr>
          <w:rFonts w:ascii="Times New Roman" w:eastAsia="Times New Roman" w:hAnsi="Times New Roman"/>
          <w:lang w:val="lt-LT" w:eastAsia="lt-LT"/>
        </w:rPr>
        <w:t>arba</w:t>
      </w:r>
      <w:r>
        <w:rPr>
          <w:rFonts w:ascii="Times New Roman" w:eastAsia="Times New Roman" w:hAnsi="Times New Roman"/>
          <w:lang w:val="lt-LT" w:eastAsia="lt-LT"/>
        </w:rPr>
        <w:t xml:space="preserve"> </w:t>
      </w:r>
      <w:r w:rsidRPr="00AE2E47">
        <w:rPr>
          <w:rFonts w:ascii="Times New Roman" w:eastAsia="Times New Roman" w:hAnsi="Times New Roman"/>
          <w:lang w:val="lt-LT" w:eastAsia="lt-LT"/>
        </w:rPr>
        <w:t xml:space="preserve">vaistininkui. Pranešimą apie šalutinį poveikį galite užpildyti ir pateikti Valstybinės vaistų kontrolės tarnybos prie Lietuvos Respublikos sveikatos apsaugos ministerijos tinklalapyje </w:t>
      </w:r>
      <w:r w:rsidRPr="00AE2E47">
        <w:rPr>
          <w:rFonts w:ascii="Times New Roman" w:eastAsia="Times New Roman" w:hAnsi="Times New Roman"/>
          <w:color w:val="0000EE"/>
          <w:u w:val="single"/>
          <w:lang w:val="lt-LT" w:eastAsia="lt-LT"/>
        </w:rPr>
        <w:t>https://vvkt.lrv.lt/lt/</w:t>
      </w:r>
      <w:r w:rsidRPr="00AE2E47">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Pr="00AE2E47">
        <w:rPr>
          <w:rFonts w:ascii="Times New Roman" w:eastAsia="Times New Roman" w:hAnsi="Times New Roman"/>
          <w:szCs w:val="20"/>
          <w:lang w:val="lt-LT"/>
        </w:rPr>
        <w:t>.</w:t>
      </w: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 xml:space="preserve">Kaip laikyti </w:t>
      </w:r>
      <w:proofErr w:type="spellStart"/>
      <w:r w:rsidRPr="00B431DB">
        <w:rPr>
          <w:rFonts w:ascii="Times New Roman" w:eastAsia="Times New Roman" w:hAnsi="Times New Roman"/>
          <w:b/>
          <w:lang w:val="lt-LT"/>
        </w:rPr>
        <w:t>Cetirizin</w:t>
      </w:r>
      <w:r>
        <w:rPr>
          <w:rFonts w:ascii="Times New Roman" w:eastAsia="Times New Roman" w:hAnsi="Times New Roman"/>
          <w:b/>
          <w:lang w:val="lt-LT"/>
        </w:rPr>
        <w:t>e</w:t>
      </w:r>
      <w:proofErr w:type="spellEnd"/>
      <w:r w:rsidRPr="00B431DB">
        <w:rPr>
          <w:rFonts w:ascii="Times New Roman" w:eastAsia="Times New Roman" w:hAnsi="Times New Roman"/>
          <w:b/>
          <w:lang w:val="lt-LT"/>
        </w:rPr>
        <w:t xml:space="preserve"> </w:t>
      </w:r>
      <w:r>
        <w:rPr>
          <w:rFonts w:ascii="Times New Roman" w:eastAsia="Times New Roman" w:hAnsi="Times New Roman"/>
          <w:b/>
          <w:lang w:val="lt-LT"/>
        </w:rPr>
        <w:t>LIVSANE</w:t>
      </w: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lang w:val="lt-LT"/>
        </w:rPr>
        <w:t>Šį vaistą laikykite vaikams nepastebimoje ir nepasiekiamoje vietoje.</w:t>
      </w: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spacing w:after="0" w:line="240" w:lineRule="auto"/>
        <w:ind w:right="-2"/>
        <w:jc w:val="both"/>
        <w:rPr>
          <w:rFonts w:ascii="Times New Roman" w:eastAsia="Times New Roman" w:hAnsi="Times New Roman"/>
          <w:lang w:val="lt-LT"/>
        </w:rPr>
      </w:pPr>
      <w:r w:rsidRPr="00075626">
        <w:rPr>
          <w:rFonts w:ascii="Times New Roman" w:eastAsia="Times New Roman" w:hAnsi="Times New Roman"/>
          <w:lang w:val="lt-LT"/>
        </w:rPr>
        <w:t>Ant lizdinės plokštelės ir dėžutės po „EXP“ nurodytam tinkamumo laikui pasibaigus, šio vaisto vartoti negalima.</w:t>
      </w:r>
      <w:r>
        <w:rPr>
          <w:rFonts w:ascii="Times New Roman" w:eastAsia="Times New Roman" w:hAnsi="Times New Roman"/>
          <w:lang w:val="lt-LT"/>
        </w:rPr>
        <w:t xml:space="preserve"> Vaistas tinkamas vartoti iki paskutinės nurodyto mėnesio dienos.</w:t>
      </w: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spacing w:after="0" w:line="240" w:lineRule="auto"/>
        <w:jc w:val="both"/>
        <w:rPr>
          <w:rFonts w:ascii="Times New Roman" w:eastAsia="Times New Roman" w:hAnsi="Times New Roman"/>
          <w:lang w:val="lt-LT"/>
        </w:rPr>
      </w:pPr>
      <w:r>
        <w:rPr>
          <w:rFonts w:ascii="Times New Roman" w:eastAsia="Times New Roman" w:hAnsi="Times New Roman"/>
          <w:lang w:val="lt-LT"/>
        </w:rPr>
        <w:t>Šiam vaistui specialių laikymo sąlygų nereikia.</w:t>
      </w:r>
    </w:p>
    <w:p w:rsidR="00F47B88" w:rsidRDefault="00F47B88" w:rsidP="00F47B88">
      <w:pPr>
        <w:spacing w:after="0" w:line="240" w:lineRule="auto"/>
        <w:jc w:val="both"/>
        <w:rPr>
          <w:rFonts w:ascii="Times New Roman" w:eastAsia="Times New Roman" w:hAnsi="Times New Roman"/>
          <w:lang w:val="lt-LT"/>
        </w:rPr>
      </w:pP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r w:rsidRPr="00033891">
        <w:rPr>
          <w:rFonts w:ascii="Times New Roman" w:eastAsia="Times New Roman" w:hAnsi="Times New Roman"/>
          <w:noProof/>
          <w:lang w:val="lt-LT"/>
        </w:rPr>
        <w:t>Vaistų neišmeskite į kanalizaciją ar į buitines atliekas.</w:t>
      </w:r>
      <w:r>
        <w:rPr>
          <w:rFonts w:ascii="Times New Roman" w:eastAsia="Times New Roman" w:hAnsi="Times New Roman"/>
          <w:noProof/>
          <w:lang w:val="lt-LT"/>
        </w:rPr>
        <w:t xml:space="preserve"> </w:t>
      </w:r>
      <w:r w:rsidRPr="00184C89">
        <w:rPr>
          <w:rFonts w:ascii="Times New Roman" w:eastAsia="Times New Roman" w:hAnsi="Times New Roman"/>
          <w:noProof/>
          <w:lang w:val="lt-LT"/>
        </w:rPr>
        <w:t>Pa</w:t>
      </w:r>
      <w:r>
        <w:rPr>
          <w:rFonts w:ascii="Times New Roman" w:eastAsia="Times New Roman" w:hAnsi="Times New Roman"/>
          <w:noProof/>
          <w:lang w:val="lt-LT"/>
        </w:rPr>
        <w:t>siteiraukite</w:t>
      </w:r>
      <w:r w:rsidRPr="00184C89">
        <w:rPr>
          <w:rFonts w:ascii="Times New Roman" w:eastAsia="Times New Roman" w:hAnsi="Times New Roman"/>
          <w:noProof/>
          <w:lang w:val="lt-LT"/>
        </w:rPr>
        <w:t xml:space="preserve"> vaistininko, k</w:t>
      </w:r>
      <w:r>
        <w:rPr>
          <w:rFonts w:ascii="Times New Roman" w:eastAsia="Times New Roman" w:hAnsi="Times New Roman"/>
          <w:noProof/>
          <w:lang w:val="lt-LT"/>
        </w:rPr>
        <w:t>ur</w:t>
      </w:r>
      <w:r w:rsidRPr="00184C89">
        <w:rPr>
          <w:rFonts w:ascii="Times New Roman" w:eastAsia="Times New Roman" w:hAnsi="Times New Roman"/>
          <w:noProof/>
          <w:lang w:val="lt-LT"/>
        </w:rPr>
        <w:t xml:space="preserve"> išmesti vaistus, kurių nebenaudojate</w:t>
      </w:r>
      <w:r>
        <w:rPr>
          <w:rFonts w:ascii="Times New Roman" w:eastAsia="Times New Roman" w:hAnsi="Times New Roman"/>
          <w:noProof/>
          <w:lang w:val="lt-LT"/>
        </w:rPr>
        <w:t>.</w:t>
      </w: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tabs>
          <w:tab w:val="left" w:pos="450"/>
        </w:tabs>
        <w:spacing w:after="0" w:line="240" w:lineRule="auto"/>
        <w:ind w:right="-2"/>
        <w:jc w:val="both"/>
        <w:rPr>
          <w:rFonts w:ascii="Times New Roman" w:eastAsia="Times New Roman" w:hAnsi="Times New Roman"/>
          <w:b/>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r>
      <w:r>
        <w:rPr>
          <w:rFonts w:ascii="Times New Roman" w:eastAsia="Times New Roman" w:hAnsi="Times New Roman"/>
          <w:b/>
          <w:lang w:val="lt-LT"/>
        </w:rPr>
        <w:t>Pakuotės turinys ir kita informacija</w:t>
      </w:r>
    </w:p>
    <w:p w:rsidR="00F47B88"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spacing w:after="0" w:line="240" w:lineRule="auto"/>
        <w:ind w:right="-2"/>
        <w:jc w:val="both"/>
        <w:rPr>
          <w:rFonts w:ascii="Times New Roman" w:eastAsia="Times New Roman" w:hAnsi="Times New Roman"/>
          <w:i/>
          <w:noProof/>
          <w:u w:val="single"/>
          <w:lang w:val="lt-LT"/>
        </w:rPr>
      </w:pPr>
      <w:proofErr w:type="spellStart"/>
      <w:r w:rsidRPr="00B431DB">
        <w:rPr>
          <w:rFonts w:ascii="Times New Roman" w:eastAsia="Times New Roman" w:hAnsi="Times New Roman"/>
          <w:b/>
          <w:bCs/>
          <w:lang w:val="lt-LT"/>
        </w:rPr>
        <w:t>Cetirizin</w:t>
      </w:r>
      <w:r>
        <w:rPr>
          <w:rFonts w:ascii="Times New Roman" w:eastAsia="Times New Roman" w:hAnsi="Times New Roman"/>
          <w:b/>
          <w:bCs/>
          <w:lang w:val="lt-LT"/>
        </w:rPr>
        <w:t>e</w:t>
      </w:r>
      <w:proofErr w:type="spellEnd"/>
      <w:r w:rsidRPr="00B431DB">
        <w:rPr>
          <w:rFonts w:ascii="Times New Roman" w:eastAsia="Times New Roman" w:hAnsi="Times New Roman"/>
          <w:b/>
          <w:bCs/>
          <w:lang w:val="lt-LT"/>
        </w:rPr>
        <w:t xml:space="preserve"> </w:t>
      </w:r>
      <w:r>
        <w:rPr>
          <w:rFonts w:ascii="Times New Roman" w:eastAsia="Times New Roman" w:hAnsi="Times New Roman"/>
          <w:b/>
          <w:bCs/>
          <w:lang w:val="lt-LT"/>
        </w:rPr>
        <w:t>LIVSANE sudėtis</w:t>
      </w:r>
    </w:p>
    <w:p w:rsidR="00F47B88" w:rsidRDefault="00F47B88" w:rsidP="00F47B88">
      <w:pPr>
        <w:numPr>
          <w:ilvl w:val="0"/>
          <w:numId w:val="1"/>
        </w:numPr>
        <w:tabs>
          <w:tab w:val="left" w:pos="567"/>
        </w:tabs>
        <w:spacing w:after="0" w:line="240" w:lineRule="auto"/>
        <w:ind w:right="-2"/>
        <w:jc w:val="both"/>
        <w:rPr>
          <w:rFonts w:ascii="Times New Roman" w:eastAsia="Times New Roman" w:hAnsi="Times New Roman"/>
          <w:lang w:val="lt-LT"/>
        </w:rPr>
      </w:pPr>
      <w:r>
        <w:rPr>
          <w:rFonts w:ascii="Times New Roman" w:eastAsia="Times New Roman" w:hAnsi="Times New Roman"/>
          <w:lang w:val="lt-LT"/>
        </w:rPr>
        <w:t xml:space="preserve">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 xml:space="preserve">. Vienoje plėvele dengtoje tabletėje yra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w:t>
      </w:r>
    </w:p>
    <w:p w:rsidR="00F47B88" w:rsidRDefault="00F47B88" w:rsidP="00F47B88">
      <w:pPr>
        <w:tabs>
          <w:tab w:val="left" w:pos="567"/>
        </w:tabs>
        <w:spacing w:after="0" w:line="240" w:lineRule="auto"/>
        <w:ind w:left="360" w:right="-2"/>
        <w:jc w:val="both"/>
        <w:rPr>
          <w:rFonts w:ascii="Times New Roman" w:eastAsia="Times New Roman" w:hAnsi="Times New Roman"/>
          <w:lang w:val="lt-LT"/>
        </w:rPr>
      </w:pPr>
    </w:p>
    <w:p w:rsidR="00F47B88" w:rsidRDefault="00F47B88" w:rsidP="00F47B88">
      <w:pPr>
        <w:tabs>
          <w:tab w:val="left" w:pos="567"/>
        </w:tabs>
        <w:spacing w:after="0" w:line="240" w:lineRule="auto"/>
        <w:ind w:right="-2"/>
        <w:jc w:val="both"/>
        <w:rPr>
          <w:rFonts w:ascii="Times New Roman" w:eastAsia="Times New Roman" w:hAnsi="Times New Roman"/>
          <w:lang w:val="lt-LT"/>
        </w:rPr>
      </w:pPr>
      <w:r>
        <w:rPr>
          <w:rFonts w:ascii="Times New Roman" w:eastAsia="Times New Roman" w:hAnsi="Times New Roman"/>
          <w:lang w:val="lt-LT"/>
        </w:rPr>
        <w:tab/>
      </w:r>
      <w:r>
        <w:rPr>
          <w:rFonts w:ascii="Times New Roman" w:eastAsia="Times New Roman" w:hAnsi="Times New Roman"/>
          <w:lang w:val="lt-LT"/>
        </w:rPr>
        <w:tab/>
      </w:r>
      <w:r w:rsidRPr="00B431DB">
        <w:rPr>
          <w:rFonts w:ascii="Times New Roman" w:eastAsia="Times New Roman" w:hAnsi="Times New Roman"/>
          <w:lang w:val="lt-LT"/>
        </w:rPr>
        <w:t xml:space="preserve">Pagalbinės medžiagos yra </w:t>
      </w:r>
    </w:p>
    <w:p w:rsidR="00F47B88" w:rsidRPr="00B1699A" w:rsidRDefault="00F47B88" w:rsidP="00F47B88">
      <w:pPr>
        <w:spacing w:after="0" w:line="240" w:lineRule="auto"/>
        <w:ind w:left="708"/>
        <w:rPr>
          <w:rFonts w:ascii="Times New Roman" w:eastAsia="Times New Roman" w:hAnsi="Times New Roman"/>
          <w:lang w:val="lt-LT"/>
        </w:rPr>
      </w:pPr>
      <w:r>
        <w:rPr>
          <w:rFonts w:ascii="Times New Roman" w:eastAsia="Times New Roman" w:hAnsi="Times New Roman"/>
          <w:lang w:val="lt-LT"/>
        </w:rPr>
        <w:t>Laktozė</w:t>
      </w:r>
    </w:p>
    <w:p w:rsidR="00F47B88" w:rsidRDefault="00F47B88" w:rsidP="00F47B88">
      <w:pPr>
        <w:spacing w:after="0" w:line="240" w:lineRule="auto"/>
        <w:ind w:left="708"/>
        <w:rPr>
          <w:rFonts w:ascii="Times New Roman" w:eastAsia="Times New Roman" w:hAnsi="Times New Roman"/>
          <w:lang w:val="lt-LT"/>
        </w:rPr>
      </w:pPr>
      <w:proofErr w:type="spellStart"/>
      <w:r>
        <w:rPr>
          <w:rFonts w:ascii="Times New Roman" w:eastAsia="Times New Roman" w:hAnsi="Times New Roman"/>
          <w:lang w:val="lt-LT"/>
        </w:rPr>
        <w:t>Mikrokristalinė</w:t>
      </w:r>
      <w:proofErr w:type="spellEnd"/>
      <w:r>
        <w:rPr>
          <w:rFonts w:ascii="Times New Roman" w:eastAsia="Times New Roman" w:hAnsi="Times New Roman"/>
          <w:lang w:val="lt-LT"/>
        </w:rPr>
        <w:t xml:space="preserve"> celiuliozė</w:t>
      </w:r>
    </w:p>
    <w:p w:rsidR="00F47B88" w:rsidRDefault="00F47B88" w:rsidP="00F47B88">
      <w:pPr>
        <w:spacing w:after="0" w:line="240" w:lineRule="auto"/>
        <w:ind w:left="708"/>
        <w:rPr>
          <w:rFonts w:ascii="Times New Roman" w:eastAsia="Times New Roman" w:hAnsi="Times New Roman"/>
          <w:lang w:val="lt-LT"/>
        </w:rPr>
      </w:pPr>
      <w:proofErr w:type="spellStart"/>
      <w:r w:rsidRPr="0056758E">
        <w:rPr>
          <w:rFonts w:ascii="Times New Roman" w:eastAsia="Times New Roman" w:hAnsi="Times New Roman"/>
          <w:lang w:val="lt-LT"/>
        </w:rPr>
        <w:t>K</w:t>
      </w:r>
      <w:r w:rsidRPr="004C4B00">
        <w:rPr>
          <w:rFonts w:ascii="Times New Roman" w:eastAsia="Times New Roman" w:hAnsi="Times New Roman"/>
          <w:lang w:val="lt-LT"/>
        </w:rPr>
        <w:t>roskarmeliozės</w:t>
      </w:r>
      <w:proofErr w:type="spellEnd"/>
      <w:r>
        <w:rPr>
          <w:rFonts w:ascii="Times New Roman" w:eastAsia="Times New Roman" w:hAnsi="Times New Roman"/>
          <w:lang w:val="lt-LT"/>
        </w:rPr>
        <w:t xml:space="preserve"> natrio druska</w:t>
      </w:r>
    </w:p>
    <w:p w:rsidR="00F47B88" w:rsidRDefault="00F47B88" w:rsidP="00F47B88">
      <w:pPr>
        <w:spacing w:after="0" w:line="240" w:lineRule="auto"/>
        <w:ind w:left="708"/>
        <w:rPr>
          <w:rFonts w:ascii="Times New Roman" w:eastAsia="Times New Roman" w:hAnsi="Times New Roman"/>
          <w:lang w:val="lt-LT"/>
        </w:rPr>
      </w:pPr>
      <w:r>
        <w:rPr>
          <w:rFonts w:ascii="Times New Roman" w:eastAsia="Times New Roman" w:hAnsi="Times New Roman"/>
          <w:lang w:val="lt-LT"/>
        </w:rPr>
        <w:t>Bevandenis koloidinis silicio dioksidas</w:t>
      </w:r>
    </w:p>
    <w:p w:rsidR="00F47B88" w:rsidRDefault="00F47B88" w:rsidP="00F47B88">
      <w:pPr>
        <w:spacing w:after="0" w:line="240" w:lineRule="auto"/>
        <w:ind w:left="708"/>
        <w:rPr>
          <w:rFonts w:ascii="Times New Roman" w:eastAsia="Times New Roman" w:hAnsi="Times New Roman"/>
          <w:lang w:val="lt-LT"/>
        </w:rPr>
      </w:pPr>
      <w:r>
        <w:rPr>
          <w:rFonts w:ascii="Times New Roman" w:eastAsia="Times New Roman" w:hAnsi="Times New Roman"/>
          <w:lang w:val="lt-LT"/>
        </w:rPr>
        <w:t xml:space="preserve">Magnio </w:t>
      </w:r>
      <w:proofErr w:type="spellStart"/>
      <w:r>
        <w:rPr>
          <w:rFonts w:ascii="Times New Roman" w:eastAsia="Times New Roman" w:hAnsi="Times New Roman"/>
          <w:lang w:val="lt-LT"/>
        </w:rPr>
        <w:t>stearatas</w:t>
      </w:r>
      <w:proofErr w:type="spellEnd"/>
    </w:p>
    <w:p w:rsidR="00F47B88" w:rsidRDefault="00F47B88" w:rsidP="00F47B88">
      <w:pPr>
        <w:spacing w:after="0" w:line="240" w:lineRule="auto"/>
        <w:ind w:left="708"/>
        <w:rPr>
          <w:rFonts w:ascii="Times New Roman" w:eastAsia="Times New Roman" w:hAnsi="Times New Roman"/>
          <w:lang w:val="lt-LT"/>
        </w:rPr>
      </w:pPr>
      <w:r>
        <w:rPr>
          <w:rFonts w:ascii="Times New Roman" w:eastAsia="Times New Roman" w:hAnsi="Times New Roman"/>
          <w:lang w:val="lt-LT"/>
        </w:rPr>
        <w:t>Apvalkalo</w:t>
      </w:r>
      <w:r w:rsidRPr="00B1699A">
        <w:rPr>
          <w:rFonts w:ascii="Times New Roman" w:eastAsia="Times New Roman" w:hAnsi="Times New Roman"/>
          <w:lang w:val="lt-LT"/>
        </w:rPr>
        <w:t xml:space="preserve"> sistema </w:t>
      </w:r>
      <w:proofErr w:type="spellStart"/>
      <w:r w:rsidRPr="00B1699A">
        <w:rPr>
          <w:rFonts w:ascii="Times New Roman" w:eastAsia="Times New Roman" w:hAnsi="Times New Roman"/>
          <w:lang w:val="lt-LT"/>
        </w:rPr>
        <w:t>Tabcoat</w:t>
      </w:r>
      <w:proofErr w:type="spellEnd"/>
      <w:r w:rsidRPr="00B1699A">
        <w:rPr>
          <w:rFonts w:ascii="Times New Roman" w:eastAsia="Times New Roman" w:hAnsi="Times New Roman"/>
          <w:lang w:val="lt-LT"/>
        </w:rPr>
        <w:t xml:space="preserve"> TC balta</w:t>
      </w:r>
      <w:r>
        <w:rPr>
          <w:rFonts w:ascii="Times New Roman" w:eastAsia="Times New Roman" w:hAnsi="Times New Roman"/>
          <w:lang w:val="lt-LT"/>
        </w:rPr>
        <w:t>, kurio sudėtyje yra</w:t>
      </w:r>
    </w:p>
    <w:p w:rsidR="00F47B88" w:rsidRDefault="00F47B88" w:rsidP="00F47B88">
      <w:pPr>
        <w:numPr>
          <w:ilvl w:val="0"/>
          <w:numId w:val="2"/>
        </w:numPr>
        <w:tabs>
          <w:tab w:val="left" w:pos="567"/>
        </w:tabs>
        <w:spacing w:after="0" w:line="240" w:lineRule="auto"/>
        <w:ind w:left="1428"/>
        <w:rPr>
          <w:rFonts w:ascii="Times New Roman" w:eastAsia="Times New Roman" w:hAnsi="Times New Roman"/>
          <w:lang w:val="lt-LT"/>
        </w:rPr>
      </w:pPr>
      <w:proofErr w:type="spellStart"/>
      <w:r>
        <w:rPr>
          <w:rFonts w:ascii="Times New Roman" w:eastAsia="Times New Roman" w:hAnsi="Times New Roman"/>
          <w:lang w:val="lt-LT"/>
        </w:rPr>
        <w:t>Hipromeliozės</w:t>
      </w:r>
      <w:proofErr w:type="spellEnd"/>
      <w:r>
        <w:rPr>
          <w:rFonts w:ascii="Times New Roman" w:eastAsia="Times New Roman" w:hAnsi="Times New Roman"/>
          <w:lang w:val="lt-LT"/>
        </w:rPr>
        <w:t xml:space="preserve"> 2910 (E 464)</w:t>
      </w:r>
    </w:p>
    <w:p w:rsidR="00F47B88" w:rsidRPr="00B1699A" w:rsidRDefault="00F47B88" w:rsidP="00F47B88">
      <w:pPr>
        <w:numPr>
          <w:ilvl w:val="0"/>
          <w:numId w:val="2"/>
        </w:numPr>
        <w:tabs>
          <w:tab w:val="left" w:pos="567"/>
        </w:tabs>
        <w:spacing w:after="0" w:line="240" w:lineRule="auto"/>
        <w:ind w:left="1428"/>
        <w:rPr>
          <w:rFonts w:ascii="Times New Roman" w:eastAsia="Times New Roman" w:hAnsi="Times New Roman"/>
          <w:lang w:val="lt-LT"/>
        </w:rPr>
      </w:pPr>
      <w:proofErr w:type="spellStart"/>
      <w:r>
        <w:rPr>
          <w:rFonts w:ascii="Times New Roman" w:eastAsia="Times New Roman" w:hAnsi="Times New Roman"/>
          <w:lang w:val="lt-LT"/>
        </w:rPr>
        <w:t>Polidekstrozės</w:t>
      </w:r>
      <w:proofErr w:type="spellEnd"/>
    </w:p>
    <w:p w:rsidR="00F47B88" w:rsidRDefault="00F47B88" w:rsidP="00F47B88">
      <w:pPr>
        <w:numPr>
          <w:ilvl w:val="0"/>
          <w:numId w:val="2"/>
        </w:numPr>
        <w:tabs>
          <w:tab w:val="left" w:pos="567"/>
        </w:tabs>
        <w:spacing w:after="0" w:line="240" w:lineRule="auto"/>
        <w:ind w:left="1428"/>
        <w:rPr>
          <w:rFonts w:ascii="Times New Roman" w:eastAsia="Times New Roman" w:hAnsi="Times New Roman"/>
          <w:lang w:val="lt-LT"/>
        </w:rPr>
      </w:pPr>
      <w:r>
        <w:rPr>
          <w:rFonts w:ascii="Times New Roman" w:eastAsia="Times New Roman" w:hAnsi="Times New Roman"/>
          <w:lang w:val="lt-LT"/>
        </w:rPr>
        <w:t>Titano dioksido (E 171)</w:t>
      </w:r>
    </w:p>
    <w:p w:rsidR="00F47B88" w:rsidRDefault="00F47B88" w:rsidP="00F47B88">
      <w:pPr>
        <w:numPr>
          <w:ilvl w:val="0"/>
          <w:numId w:val="2"/>
        </w:numPr>
        <w:tabs>
          <w:tab w:val="left" w:pos="567"/>
        </w:tabs>
        <w:spacing w:after="0" w:line="240" w:lineRule="auto"/>
        <w:ind w:left="1428"/>
        <w:rPr>
          <w:rFonts w:ascii="Times New Roman" w:eastAsia="Times New Roman" w:hAnsi="Times New Roman"/>
          <w:lang w:val="lt-LT"/>
        </w:rPr>
      </w:pPr>
      <w:proofErr w:type="spellStart"/>
      <w:r>
        <w:rPr>
          <w:rFonts w:ascii="Times New Roman" w:eastAsia="Times New Roman" w:hAnsi="Times New Roman"/>
          <w:lang w:val="lt-LT"/>
        </w:rPr>
        <w:t>Makrogolio</w:t>
      </w:r>
      <w:proofErr w:type="spellEnd"/>
      <w:r>
        <w:rPr>
          <w:rFonts w:ascii="Times New Roman" w:eastAsia="Times New Roman" w:hAnsi="Times New Roman"/>
          <w:lang w:val="lt-LT"/>
        </w:rPr>
        <w:t xml:space="preserve"> 4000 (E 1521)</w:t>
      </w:r>
    </w:p>
    <w:p w:rsidR="00F47B88" w:rsidRDefault="00F47B88" w:rsidP="00F47B88">
      <w:pPr>
        <w:spacing w:after="0" w:line="240" w:lineRule="auto"/>
        <w:ind w:right="-2"/>
        <w:jc w:val="both"/>
        <w:rPr>
          <w:rFonts w:ascii="Times New Roman" w:eastAsia="Times New Roman" w:hAnsi="Times New Roman"/>
          <w:noProof/>
          <w:lang w:val="lt-LT"/>
        </w:rPr>
      </w:pPr>
    </w:p>
    <w:p w:rsidR="00F47B88" w:rsidRDefault="00F47B88" w:rsidP="00F47B88">
      <w:pPr>
        <w:numPr>
          <w:ilvl w:val="12"/>
          <w:numId w:val="0"/>
        </w:numPr>
        <w:spacing w:after="0" w:line="240" w:lineRule="auto"/>
        <w:ind w:right="-2"/>
        <w:jc w:val="both"/>
        <w:rPr>
          <w:rFonts w:ascii="Times New Roman" w:eastAsia="Times New Roman" w:hAnsi="Times New Roman"/>
          <w:b/>
          <w:lang w:val="lt-LT"/>
        </w:rPr>
      </w:pPr>
      <w:proofErr w:type="spellStart"/>
      <w:r w:rsidRPr="00B431DB">
        <w:rPr>
          <w:rFonts w:ascii="Times New Roman" w:eastAsia="Times New Roman" w:hAnsi="Times New Roman"/>
          <w:b/>
          <w:lang w:val="lt-LT"/>
        </w:rPr>
        <w:t>Cetirizin</w:t>
      </w:r>
      <w:r>
        <w:rPr>
          <w:rFonts w:ascii="Times New Roman" w:eastAsia="Times New Roman" w:hAnsi="Times New Roman"/>
          <w:b/>
          <w:lang w:val="lt-LT"/>
        </w:rPr>
        <w:t>e</w:t>
      </w:r>
      <w:proofErr w:type="spellEnd"/>
      <w:r w:rsidRPr="00B431DB">
        <w:rPr>
          <w:rFonts w:ascii="Times New Roman" w:eastAsia="Times New Roman" w:hAnsi="Times New Roman"/>
          <w:b/>
          <w:lang w:val="lt-LT"/>
        </w:rPr>
        <w:t xml:space="preserve"> </w:t>
      </w:r>
      <w:r>
        <w:rPr>
          <w:rFonts w:ascii="Times New Roman" w:eastAsia="Times New Roman" w:hAnsi="Times New Roman"/>
          <w:b/>
          <w:lang w:val="lt-LT"/>
        </w:rPr>
        <w:t>LIVSANE išvaizda ir kiekis pakuotėje</w:t>
      </w:r>
    </w:p>
    <w:p w:rsidR="00F47B88" w:rsidRDefault="00F47B88" w:rsidP="00F47B88">
      <w:pPr>
        <w:numPr>
          <w:ilvl w:val="12"/>
          <w:numId w:val="0"/>
        </w:numPr>
        <w:spacing w:after="0" w:line="240" w:lineRule="auto"/>
        <w:ind w:right="-2"/>
        <w:jc w:val="both"/>
        <w:rPr>
          <w:rFonts w:ascii="Times New Roman" w:eastAsia="Times New Roman" w:hAnsi="Times New Roman"/>
          <w:b/>
          <w:bCs/>
          <w:noProof/>
          <w:lang w:val="lt-LT"/>
        </w:rPr>
      </w:pPr>
    </w:p>
    <w:p w:rsidR="00F47B88" w:rsidRDefault="00F47B88" w:rsidP="00F47B88">
      <w:pPr>
        <w:spacing w:after="0" w:line="240" w:lineRule="auto"/>
        <w:jc w:val="both"/>
        <w:rPr>
          <w:rFonts w:ascii="Times New Roman" w:eastAsia="Times New Roman" w:hAnsi="Times New Roman"/>
          <w:noProof/>
          <w:lang w:val="lt-LT"/>
        </w:rPr>
      </w:pPr>
      <w:r w:rsidRPr="0016576E">
        <w:rPr>
          <w:rFonts w:ascii="Times New Roman" w:eastAsia="Times New Roman" w:hAnsi="Times New Roman"/>
          <w:noProof/>
          <w:lang w:val="lt-LT"/>
        </w:rPr>
        <w:t>Plėvele dengtos tabletės: baltos arba beveik baltos, plėvele dengtos kapsulės formos tabletės su vagele vienoje tabletės pusėje.</w:t>
      </w:r>
    </w:p>
    <w:p w:rsidR="00F47B88" w:rsidRPr="00F75571" w:rsidRDefault="00F47B88" w:rsidP="00F47B88">
      <w:pPr>
        <w:pStyle w:val="Pagrindinistekstas"/>
        <w:widowControl w:val="0"/>
        <w:autoSpaceDE w:val="0"/>
        <w:autoSpaceDN w:val="0"/>
        <w:rPr>
          <w:lang w:val="lt-LT" w:bidi="en-US"/>
        </w:rPr>
      </w:pPr>
      <w:r w:rsidRPr="00F75571">
        <w:rPr>
          <w:i w:val="0"/>
          <w:color w:val="auto"/>
          <w:szCs w:val="22"/>
          <w:lang w:val="lt-LT" w:bidi="en-US"/>
        </w:rPr>
        <w:t>(Matmenys: ilgis nuo 9,30</w:t>
      </w:r>
      <w:r>
        <w:rPr>
          <w:i w:val="0"/>
          <w:color w:val="auto"/>
          <w:szCs w:val="22"/>
          <w:lang w:val="lt-LT" w:bidi="en-US"/>
        </w:rPr>
        <w:t> </w:t>
      </w:r>
      <w:r w:rsidRPr="00F75571">
        <w:rPr>
          <w:i w:val="0"/>
          <w:color w:val="auto"/>
          <w:szCs w:val="22"/>
          <w:lang w:val="lt-LT" w:bidi="en-US"/>
        </w:rPr>
        <w:t>mm iki 9,90</w:t>
      </w:r>
      <w:r>
        <w:rPr>
          <w:i w:val="0"/>
          <w:color w:val="auto"/>
          <w:szCs w:val="22"/>
          <w:lang w:val="lt-LT" w:bidi="en-US"/>
        </w:rPr>
        <w:t> </w:t>
      </w:r>
      <w:r w:rsidRPr="00F75571">
        <w:rPr>
          <w:i w:val="0"/>
          <w:color w:val="auto"/>
          <w:szCs w:val="22"/>
          <w:lang w:val="lt-LT" w:bidi="en-US"/>
        </w:rPr>
        <w:t>mm ir plotis nuo 4,30</w:t>
      </w:r>
      <w:r>
        <w:rPr>
          <w:i w:val="0"/>
          <w:color w:val="auto"/>
          <w:szCs w:val="22"/>
          <w:lang w:val="lt-LT" w:bidi="en-US"/>
        </w:rPr>
        <w:t> </w:t>
      </w:r>
      <w:r w:rsidRPr="00F75571">
        <w:rPr>
          <w:i w:val="0"/>
          <w:color w:val="auto"/>
          <w:szCs w:val="22"/>
          <w:lang w:val="lt-LT" w:bidi="en-US"/>
        </w:rPr>
        <w:t>mm iki 4,90</w:t>
      </w:r>
      <w:r>
        <w:rPr>
          <w:i w:val="0"/>
          <w:color w:val="auto"/>
          <w:szCs w:val="22"/>
          <w:lang w:val="lt-LT" w:bidi="en-US"/>
        </w:rPr>
        <w:t> </w:t>
      </w:r>
      <w:r w:rsidRPr="00F75571">
        <w:rPr>
          <w:i w:val="0"/>
          <w:color w:val="auto"/>
          <w:szCs w:val="22"/>
          <w:lang w:val="lt-LT" w:bidi="en-US"/>
        </w:rPr>
        <w:t xml:space="preserve">mm), </w:t>
      </w:r>
    </w:p>
    <w:p w:rsidR="00F47B88" w:rsidRPr="00F75571" w:rsidRDefault="00F47B88" w:rsidP="00F47B88">
      <w:pPr>
        <w:pStyle w:val="Pagrindinistekstas"/>
        <w:widowControl w:val="0"/>
        <w:autoSpaceDE w:val="0"/>
        <w:autoSpaceDN w:val="0"/>
        <w:rPr>
          <w:lang w:val="lt-LT" w:bidi="en-US"/>
        </w:rPr>
      </w:pPr>
      <w:r w:rsidRPr="00F75571">
        <w:rPr>
          <w:i w:val="0"/>
          <w:color w:val="auto"/>
          <w:szCs w:val="22"/>
          <w:lang w:val="lt-LT" w:bidi="en-US"/>
        </w:rPr>
        <w:t xml:space="preserve">Tabletę galima padalyti į lygias dozes. </w:t>
      </w:r>
    </w:p>
    <w:p w:rsidR="00F47B88" w:rsidRDefault="00F47B88" w:rsidP="00F47B88">
      <w:pPr>
        <w:spacing w:after="0" w:line="240" w:lineRule="auto"/>
        <w:jc w:val="both"/>
        <w:rPr>
          <w:rFonts w:ascii="Times New Roman" w:eastAsia="Times New Roman" w:hAnsi="Times New Roman"/>
          <w:noProof/>
          <w:lang w:val="lt-LT"/>
        </w:rPr>
      </w:pPr>
    </w:p>
    <w:p w:rsidR="00F47B88" w:rsidRDefault="00F47B88" w:rsidP="00F47B88">
      <w:pPr>
        <w:spacing w:after="0" w:line="240" w:lineRule="auto"/>
        <w:jc w:val="both"/>
        <w:rPr>
          <w:rFonts w:ascii="Times New Roman" w:eastAsia="Times New Roman" w:hAnsi="Times New Roman"/>
          <w:noProof/>
          <w:lang w:val="lt-LT"/>
        </w:rPr>
      </w:pPr>
      <w:r w:rsidRPr="0016576E">
        <w:rPr>
          <w:rFonts w:ascii="Times New Roman" w:eastAsia="Times New Roman" w:hAnsi="Times New Roman"/>
          <w:noProof/>
          <w:lang w:val="lt-LT"/>
        </w:rPr>
        <w:t xml:space="preserve">Skaidri PVC-PVDC/aliuminio lizdinė plokštelė </w:t>
      </w:r>
      <w:r>
        <w:rPr>
          <w:rFonts w:ascii="Times New Roman" w:eastAsia="Times New Roman" w:hAnsi="Times New Roman"/>
          <w:noProof/>
          <w:lang w:val="lt-LT"/>
        </w:rPr>
        <w:t xml:space="preserve">su </w:t>
      </w:r>
    </w:p>
    <w:p w:rsidR="00F47B88" w:rsidRDefault="00F47B88" w:rsidP="00F47B88">
      <w:pPr>
        <w:spacing w:after="0" w:line="240" w:lineRule="auto"/>
        <w:jc w:val="both"/>
        <w:rPr>
          <w:rFonts w:ascii="Times New Roman" w:eastAsia="Times New Roman" w:hAnsi="Times New Roman"/>
          <w:lang w:val="lt-LT"/>
        </w:rPr>
      </w:pPr>
      <w:r w:rsidRPr="0016576E">
        <w:rPr>
          <w:rFonts w:ascii="Times New Roman" w:eastAsia="Times New Roman" w:hAnsi="Times New Roman"/>
          <w:noProof/>
          <w:lang w:val="lt-LT"/>
        </w:rPr>
        <w:t>1, 4, 5, 7, 10</w:t>
      </w:r>
      <w:r>
        <w:rPr>
          <w:rFonts w:ascii="Times New Roman" w:eastAsia="Times New Roman" w:hAnsi="Times New Roman"/>
          <w:noProof/>
          <w:lang w:val="lt-LT"/>
        </w:rPr>
        <w:t> </w:t>
      </w:r>
      <w:r w:rsidRPr="0016576E">
        <w:rPr>
          <w:rFonts w:ascii="Times New Roman" w:eastAsia="Times New Roman" w:hAnsi="Times New Roman"/>
          <w:noProof/>
          <w:lang w:val="lt-LT"/>
        </w:rPr>
        <w:t>plėvele dengtų tablečių.</w:t>
      </w:r>
    </w:p>
    <w:p w:rsidR="00F47B88" w:rsidRDefault="00F47B88" w:rsidP="00F47B88">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Gali būti tiekiamos ne visų dydžių pakuotės.</w:t>
      </w:r>
    </w:p>
    <w:p w:rsidR="00F47B88" w:rsidRDefault="00F47B88" w:rsidP="00F47B88">
      <w:pPr>
        <w:numPr>
          <w:ilvl w:val="12"/>
          <w:numId w:val="0"/>
        </w:numPr>
        <w:spacing w:after="0" w:line="240" w:lineRule="auto"/>
        <w:ind w:right="-2"/>
        <w:jc w:val="both"/>
        <w:rPr>
          <w:rFonts w:ascii="Times New Roman" w:eastAsia="Times New Roman" w:hAnsi="Times New Roman"/>
          <w:noProof/>
          <w:u w:val="single"/>
          <w:lang w:val="lt-LT"/>
        </w:rPr>
      </w:pPr>
    </w:p>
    <w:p w:rsidR="00F47B88" w:rsidRDefault="00F47B88" w:rsidP="00F47B88">
      <w:pPr>
        <w:numPr>
          <w:ilvl w:val="12"/>
          <w:numId w:val="0"/>
        </w:numPr>
        <w:autoSpaceDE w:val="0"/>
        <w:autoSpaceDN w:val="0"/>
        <w:adjustRightInd w:val="0"/>
        <w:spacing w:after="0" w:line="240" w:lineRule="auto"/>
        <w:jc w:val="both"/>
        <w:rPr>
          <w:rFonts w:ascii="Times New Roman" w:eastAsia="Times New Roman" w:hAnsi="Times New Roman"/>
          <w:b/>
          <w:bCs/>
          <w:noProof/>
          <w:lang w:val="lt-LT"/>
        </w:rPr>
      </w:pPr>
      <w:r>
        <w:rPr>
          <w:rFonts w:ascii="Times New Roman" w:eastAsia="Times New Roman" w:hAnsi="Times New Roman"/>
          <w:b/>
          <w:bCs/>
          <w:lang w:val="lt-LT"/>
        </w:rPr>
        <w:t>Registruotojas ir gamintojas</w:t>
      </w:r>
    </w:p>
    <w:p w:rsidR="00F47B88" w:rsidRDefault="00F47B88" w:rsidP="00F47B88">
      <w:pPr>
        <w:tabs>
          <w:tab w:val="left" w:pos="567"/>
        </w:tabs>
        <w:spacing w:after="0" w:line="240" w:lineRule="auto"/>
        <w:jc w:val="both"/>
        <w:rPr>
          <w:rFonts w:ascii="Times New Roman" w:eastAsia="Times New Roman" w:hAnsi="Times New Roman"/>
          <w:lang w:val="lt-LT"/>
        </w:rPr>
      </w:pPr>
    </w:p>
    <w:p w:rsidR="00F47B88" w:rsidRPr="00B431DB" w:rsidRDefault="00F47B88" w:rsidP="00F47B88">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Registruotojas:</w:t>
      </w:r>
    </w:p>
    <w:p w:rsidR="00F47B88" w:rsidRPr="00B431DB" w:rsidRDefault="00F47B88" w:rsidP="00F47B88">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 xml:space="preserve">PXG </w:t>
      </w:r>
      <w:proofErr w:type="spellStart"/>
      <w:r w:rsidRPr="00B431DB">
        <w:rPr>
          <w:rFonts w:ascii="Times New Roman" w:eastAsia="Times New Roman" w:hAnsi="Times New Roman"/>
          <w:lang w:val="lt-LT"/>
        </w:rPr>
        <w:t>Pharma</w:t>
      </w:r>
      <w:proofErr w:type="spellEnd"/>
      <w:r w:rsidRPr="00B431DB">
        <w:rPr>
          <w:rFonts w:ascii="Times New Roman" w:eastAsia="Times New Roman" w:hAnsi="Times New Roman"/>
          <w:lang w:val="lt-LT"/>
        </w:rPr>
        <w:t xml:space="preserve"> </w:t>
      </w:r>
      <w:proofErr w:type="spellStart"/>
      <w:r w:rsidRPr="00B431DB">
        <w:rPr>
          <w:rFonts w:ascii="Times New Roman" w:eastAsia="Times New Roman" w:hAnsi="Times New Roman"/>
          <w:lang w:val="lt-LT"/>
        </w:rPr>
        <w:t>GmbH</w:t>
      </w:r>
      <w:proofErr w:type="spellEnd"/>
    </w:p>
    <w:p w:rsidR="00F47B88" w:rsidRPr="00B431DB" w:rsidRDefault="00F47B88" w:rsidP="00F47B88">
      <w:pPr>
        <w:tabs>
          <w:tab w:val="left" w:pos="567"/>
        </w:tabs>
        <w:spacing w:after="0" w:line="240" w:lineRule="auto"/>
        <w:jc w:val="both"/>
        <w:rPr>
          <w:rFonts w:ascii="Times New Roman" w:eastAsia="Times New Roman" w:hAnsi="Times New Roman"/>
          <w:lang w:val="lt-LT"/>
        </w:rPr>
      </w:pPr>
      <w:proofErr w:type="spellStart"/>
      <w:r w:rsidRPr="00B431DB">
        <w:rPr>
          <w:rFonts w:ascii="Times New Roman" w:eastAsia="Times New Roman" w:hAnsi="Times New Roman"/>
          <w:lang w:val="lt-LT"/>
        </w:rPr>
        <w:t>Pfingstweidstraße</w:t>
      </w:r>
      <w:proofErr w:type="spellEnd"/>
      <w:r w:rsidRPr="00B431DB">
        <w:rPr>
          <w:rFonts w:ascii="Times New Roman" w:eastAsia="Times New Roman" w:hAnsi="Times New Roman"/>
          <w:lang w:val="lt-LT"/>
        </w:rPr>
        <w:t xml:space="preserve"> 10-12</w:t>
      </w:r>
    </w:p>
    <w:p w:rsidR="00F47B88" w:rsidRPr="00B431DB" w:rsidRDefault="00F47B88" w:rsidP="00F47B88">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68199</w:t>
      </w:r>
      <w:r>
        <w:rPr>
          <w:rFonts w:ascii="Times New Roman" w:eastAsia="Times New Roman" w:hAnsi="Times New Roman"/>
          <w:lang w:val="lt-LT"/>
        </w:rPr>
        <w:t xml:space="preserve">, </w:t>
      </w:r>
      <w:proofErr w:type="spellStart"/>
      <w:r w:rsidRPr="00B431DB">
        <w:rPr>
          <w:rFonts w:ascii="Times New Roman" w:eastAsia="Times New Roman" w:hAnsi="Times New Roman"/>
          <w:lang w:val="lt-LT"/>
        </w:rPr>
        <w:t>Mannheim</w:t>
      </w:r>
      <w:proofErr w:type="spellEnd"/>
    </w:p>
    <w:p w:rsidR="00F47B88" w:rsidRDefault="00F47B88" w:rsidP="00F47B88">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Vokietija</w:t>
      </w:r>
    </w:p>
    <w:p w:rsidR="00F47B88" w:rsidRDefault="00F47B88" w:rsidP="00F47B88">
      <w:pPr>
        <w:tabs>
          <w:tab w:val="left" w:pos="567"/>
        </w:tabs>
        <w:spacing w:after="0" w:line="240" w:lineRule="auto"/>
        <w:jc w:val="both"/>
        <w:rPr>
          <w:rFonts w:ascii="Times New Roman" w:eastAsia="Times New Roman" w:hAnsi="Times New Roman"/>
          <w:lang w:val="lt-LT"/>
        </w:rPr>
      </w:pPr>
    </w:p>
    <w:p w:rsidR="00F47B88" w:rsidRPr="00F75571" w:rsidRDefault="00F47B88" w:rsidP="00F47B88">
      <w:pPr>
        <w:tabs>
          <w:tab w:val="left" w:pos="567"/>
        </w:tabs>
        <w:spacing w:after="0" w:line="240" w:lineRule="auto"/>
        <w:jc w:val="both"/>
        <w:rPr>
          <w:rFonts w:ascii="Times New Roman" w:eastAsia="Times New Roman" w:hAnsi="Times New Roman"/>
          <w:b/>
          <w:bCs/>
          <w:lang w:val="lt-LT"/>
        </w:rPr>
      </w:pPr>
      <w:r w:rsidRPr="00F75571">
        <w:rPr>
          <w:rFonts w:ascii="Times New Roman" w:eastAsia="Times New Roman" w:hAnsi="Times New Roman"/>
          <w:b/>
          <w:bCs/>
          <w:lang w:val="lt-LT"/>
        </w:rPr>
        <w:t>Gamintojas:</w:t>
      </w:r>
    </w:p>
    <w:p w:rsidR="00F47B88" w:rsidRPr="00F75571" w:rsidRDefault="00F47B88" w:rsidP="00F47B88">
      <w:pPr>
        <w:tabs>
          <w:tab w:val="left" w:pos="567"/>
        </w:tabs>
        <w:spacing w:after="0" w:line="240" w:lineRule="auto"/>
        <w:jc w:val="both"/>
        <w:rPr>
          <w:rFonts w:ascii="Times New Roman" w:eastAsia="Times New Roman" w:hAnsi="Times New Roman"/>
          <w:lang w:val="lt-LT"/>
        </w:rPr>
      </w:pPr>
      <w:proofErr w:type="spellStart"/>
      <w:r w:rsidRPr="00F75571">
        <w:rPr>
          <w:rFonts w:ascii="Times New Roman" w:eastAsia="Times New Roman" w:hAnsi="Times New Roman"/>
          <w:lang w:val="lt-LT"/>
        </w:rPr>
        <w:t>Pharmazet</w:t>
      </w:r>
      <w:proofErr w:type="spellEnd"/>
      <w:r w:rsidRPr="00F75571">
        <w:rPr>
          <w:rFonts w:ascii="Times New Roman" w:eastAsia="Times New Roman" w:hAnsi="Times New Roman"/>
          <w:lang w:val="lt-LT"/>
        </w:rPr>
        <w:t xml:space="preserve"> Group </w:t>
      </w:r>
      <w:proofErr w:type="spellStart"/>
      <w:r w:rsidRPr="00F75571">
        <w:rPr>
          <w:rFonts w:ascii="Times New Roman" w:eastAsia="Times New Roman" w:hAnsi="Times New Roman"/>
          <w:lang w:val="lt-LT"/>
        </w:rPr>
        <w:t>s.r.o</w:t>
      </w:r>
      <w:proofErr w:type="spellEnd"/>
      <w:r w:rsidRPr="00F75571">
        <w:rPr>
          <w:rFonts w:ascii="Times New Roman" w:eastAsia="Times New Roman" w:hAnsi="Times New Roman"/>
          <w:lang w:val="lt-LT"/>
        </w:rPr>
        <w:t xml:space="preserve">. </w:t>
      </w:r>
    </w:p>
    <w:p w:rsidR="00F47B88" w:rsidRPr="00F75571" w:rsidRDefault="00F47B88" w:rsidP="00F47B88">
      <w:pPr>
        <w:tabs>
          <w:tab w:val="left" w:pos="567"/>
        </w:tabs>
        <w:spacing w:after="0" w:line="240" w:lineRule="auto"/>
        <w:jc w:val="both"/>
        <w:rPr>
          <w:rFonts w:ascii="Times New Roman" w:eastAsia="Times New Roman" w:hAnsi="Times New Roman"/>
          <w:lang w:val="lt-LT"/>
        </w:rPr>
      </w:pPr>
      <w:proofErr w:type="spellStart"/>
      <w:r w:rsidRPr="00F75571">
        <w:rPr>
          <w:rFonts w:ascii="Times New Roman" w:eastAsia="Times New Roman" w:hAnsi="Times New Roman"/>
          <w:lang w:val="lt-LT"/>
        </w:rPr>
        <w:t>Třtinová</w:t>
      </w:r>
      <w:proofErr w:type="spellEnd"/>
      <w:r w:rsidRPr="00F75571">
        <w:rPr>
          <w:rFonts w:ascii="Times New Roman" w:eastAsia="Times New Roman" w:hAnsi="Times New Roman"/>
          <w:lang w:val="lt-LT"/>
        </w:rPr>
        <w:t xml:space="preserve"> 260/1</w:t>
      </w:r>
    </w:p>
    <w:p w:rsidR="00F47B88" w:rsidRPr="00F75571" w:rsidRDefault="00F47B88" w:rsidP="00F47B88">
      <w:pPr>
        <w:tabs>
          <w:tab w:val="left" w:pos="567"/>
        </w:tabs>
        <w:spacing w:after="0" w:line="240" w:lineRule="auto"/>
        <w:jc w:val="both"/>
        <w:rPr>
          <w:rFonts w:ascii="Times New Roman" w:eastAsia="Times New Roman" w:hAnsi="Times New Roman"/>
          <w:lang w:val="lt-LT"/>
        </w:rPr>
      </w:pPr>
      <w:r w:rsidRPr="00F75571">
        <w:rPr>
          <w:rFonts w:ascii="Times New Roman" w:eastAsia="Times New Roman" w:hAnsi="Times New Roman"/>
          <w:lang w:val="lt-LT"/>
        </w:rPr>
        <w:t xml:space="preserve">196 00 </w:t>
      </w:r>
      <w:proofErr w:type="spellStart"/>
      <w:r w:rsidRPr="00F75571">
        <w:rPr>
          <w:rFonts w:ascii="Times New Roman" w:eastAsia="Times New Roman" w:hAnsi="Times New Roman"/>
          <w:lang w:val="lt-LT"/>
        </w:rPr>
        <w:t>Prāga</w:t>
      </w:r>
      <w:proofErr w:type="spellEnd"/>
      <w:r w:rsidRPr="00F75571">
        <w:rPr>
          <w:rFonts w:ascii="Times New Roman" w:eastAsia="Times New Roman" w:hAnsi="Times New Roman"/>
          <w:lang w:val="lt-LT"/>
        </w:rPr>
        <w:t xml:space="preserve"> 9</w:t>
      </w:r>
    </w:p>
    <w:p w:rsidR="00F47B88" w:rsidRDefault="00F47B88" w:rsidP="00F47B88">
      <w:pPr>
        <w:numPr>
          <w:ilvl w:val="12"/>
          <w:numId w:val="0"/>
        </w:numPr>
        <w:spacing w:after="0" w:line="240" w:lineRule="auto"/>
        <w:ind w:right="-2"/>
        <w:jc w:val="both"/>
        <w:rPr>
          <w:rFonts w:ascii="Times New Roman" w:eastAsia="Times New Roman" w:hAnsi="Times New Roman"/>
          <w:lang w:val="lt-LT"/>
        </w:rPr>
      </w:pPr>
      <w:r w:rsidRPr="00F75571">
        <w:rPr>
          <w:rFonts w:ascii="Times New Roman" w:eastAsia="Times New Roman" w:hAnsi="Times New Roman"/>
          <w:lang w:val="lt-LT"/>
        </w:rPr>
        <w:t xml:space="preserve">Čekijos Respublika </w:t>
      </w:r>
    </w:p>
    <w:p w:rsidR="00F47B88" w:rsidRDefault="00F47B88" w:rsidP="00F47B88">
      <w:pPr>
        <w:numPr>
          <w:ilvl w:val="12"/>
          <w:numId w:val="0"/>
        </w:numPr>
        <w:spacing w:after="0" w:line="240" w:lineRule="auto"/>
        <w:ind w:right="-2"/>
        <w:jc w:val="both"/>
        <w:rPr>
          <w:rFonts w:ascii="Times New Roman" w:eastAsia="Times New Roman" w:hAnsi="Times New Roman"/>
          <w:lang w:val="lt-LT"/>
        </w:rPr>
      </w:pPr>
    </w:p>
    <w:p w:rsidR="00F47B88" w:rsidRPr="00B431DB" w:rsidRDefault="00F47B88" w:rsidP="00F47B88">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 xml:space="preserve">PXG </w:t>
      </w:r>
      <w:proofErr w:type="spellStart"/>
      <w:r w:rsidRPr="00B431DB">
        <w:rPr>
          <w:rFonts w:ascii="Times New Roman" w:eastAsia="Times New Roman" w:hAnsi="Times New Roman"/>
          <w:lang w:val="lt-LT"/>
        </w:rPr>
        <w:t>Pharma</w:t>
      </w:r>
      <w:proofErr w:type="spellEnd"/>
      <w:r w:rsidRPr="00B431DB">
        <w:rPr>
          <w:rFonts w:ascii="Times New Roman" w:eastAsia="Times New Roman" w:hAnsi="Times New Roman"/>
          <w:lang w:val="lt-LT"/>
        </w:rPr>
        <w:t xml:space="preserve"> </w:t>
      </w:r>
      <w:proofErr w:type="spellStart"/>
      <w:r w:rsidRPr="00B431DB">
        <w:rPr>
          <w:rFonts w:ascii="Times New Roman" w:eastAsia="Times New Roman" w:hAnsi="Times New Roman"/>
          <w:lang w:val="lt-LT"/>
        </w:rPr>
        <w:t>GmbH</w:t>
      </w:r>
      <w:proofErr w:type="spellEnd"/>
    </w:p>
    <w:p w:rsidR="00F47B88" w:rsidRPr="001C38B1" w:rsidRDefault="00F47B88" w:rsidP="00F47B88">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Pfingstweidstraße 10-12</w:t>
      </w:r>
    </w:p>
    <w:p w:rsidR="00F47B88" w:rsidRPr="001C38B1" w:rsidRDefault="00F47B88" w:rsidP="00F47B88">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Neckarau, Mannheim,</w:t>
      </w:r>
    </w:p>
    <w:p w:rsidR="00F47B88" w:rsidRPr="001C38B1" w:rsidRDefault="00F47B88" w:rsidP="00F47B88">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Baden-Württemberg, 68199</w:t>
      </w:r>
    </w:p>
    <w:p w:rsidR="00F47B88" w:rsidRPr="00F75571" w:rsidRDefault="00F47B88" w:rsidP="00F47B88">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Vokietija</w:t>
      </w:r>
    </w:p>
    <w:p w:rsidR="00F47B88" w:rsidRPr="00F75571" w:rsidRDefault="00F47B88" w:rsidP="00F47B88">
      <w:pPr>
        <w:numPr>
          <w:ilvl w:val="12"/>
          <w:numId w:val="0"/>
        </w:numPr>
        <w:spacing w:after="0" w:line="240" w:lineRule="auto"/>
        <w:ind w:right="-2"/>
        <w:jc w:val="both"/>
        <w:rPr>
          <w:rFonts w:ascii="Times New Roman" w:eastAsia="Times New Roman" w:hAnsi="Times New Roman"/>
          <w:noProof/>
          <w:lang w:val="lt-LT"/>
        </w:rPr>
      </w:pPr>
    </w:p>
    <w:p w:rsidR="00F47B88" w:rsidRDefault="00F47B88" w:rsidP="00F47B88">
      <w:pPr>
        <w:spacing w:after="0" w:line="240" w:lineRule="auto"/>
        <w:jc w:val="both"/>
        <w:rPr>
          <w:rFonts w:ascii="Times New Roman" w:eastAsia="Times New Roman" w:hAnsi="Times New Roman"/>
          <w:b/>
          <w:noProof/>
          <w:lang w:val="lt-LT"/>
        </w:rPr>
      </w:pPr>
      <w:r>
        <w:rPr>
          <w:rFonts w:ascii="Times New Roman" w:eastAsia="Times New Roman" w:hAnsi="Times New Roman"/>
          <w:b/>
          <w:lang w:val="lt-LT"/>
        </w:rPr>
        <w:t>Šis vaistas EEE valstybėse narėse registruotas tokiais pavadinimais:</w:t>
      </w:r>
    </w:p>
    <w:p w:rsidR="00F47B88" w:rsidRDefault="00F47B88" w:rsidP="00F47B88">
      <w:pPr>
        <w:spacing w:after="0" w:line="240" w:lineRule="auto"/>
        <w:jc w:val="both"/>
        <w:rPr>
          <w:rFonts w:ascii="Times New Roman" w:eastAsia="Times New Roman" w:hAnsi="Times New Roman"/>
          <w:i/>
          <w:noProof/>
          <w:lang w:val="lv-LV"/>
        </w:rPr>
      </w:pPr>
    </w:p>
    <w:p w:rsidR="00F47B88" w:rsidRPr="00B431DB" w:rsidRDefault="00F47B88" w:rsidP="00F47B88">
      <w:pPr>
        <w:numPr>
          <w:ilvl w:val="12"/>
          <w:numId w:val="0"/>
        </w:numPr>
        <w:spacing w:after="0" w:line="240" w:lineRule="auto"/>
        <w:ind w:right="-2"/>
        <w:jc w:val="both"/>
        <w:rPr>
          <w:rFonts w:ascii="Times New Roman" w:eastAsia="Times New Roman" w:hAnsi="Times New Roman"/>
          <w:noProof/>
          <w:lang w:val="lv-LV"/>
        </w:rPr>
      </w:pPr>
      <w:r w:rsidRPr="00B431DB">
        <w:rPr>
          <w:rFonts w:ascii="Times New Roman" w:eastAsia="Times New Roman" w:hAnsi="Times New Roman"/>
          <w:noProof/>
          <w:lang w:val="lv-LV"/>
        </w:rPr>
        <w:t xml:space="preserve">Čekija: </w:t>
      </w:r>
      <w:r w:rsidRPr="00B431DB">
        <w:rPr>
          <w:rFonts w:ascii="Times New Roman" w:eastAsia="Times New Roman" w:hAnsi="Times New Roman"/>
          <w:noProof/>
          <w:lang w:val="lv-LV"/>
        </w:rPr>
        <w:tab/>
        <w:t xml:space="preserve">Cetirizine </w:t>
      </w:r>
      <w:r>
        <w:rPr>
          <w:rFonts w:ascii="Times New Roman" w:eastAsia="Times New Roman" w:hAnsi="Times New Roman"/>
          <w:noProof/>
          <w:lang w:val="lv-LV"/>
        </w:rPr>
        <w:t>LIVSANE</w:t>
      </w:r>
    </w:p>
    <w:p w:rsidR="00F47B88" w:rsidRPr="00B431DB" w:rsidRDefault="00F47B88" w:rsidP="00F47B88">
      <w:pPr>
        <w:numPr>
          <w:ilvl w:val="12"/>
          <w:numId w:val="0"/>
        </w:numPr>
        <w:spacing w:after="0" w:line="240" w:lineRule="auto"/>
        <w:ind w:right="-2"/>
        <w:jc w:val="both"/>
        <w:rPr>
          <w:rFonts w:ascii="Times New Roman" w:eastAsia="Times New Roman" w:hAnsi="Times New Roman"/>
          <w:noProof/>
          <w:lang w:val="lv-LV"/>
        </w:rPr>
      </w:pPr>
      <w:r w:rsidRPr="00B431DB">
        <w:rPr>
          <w:rFonts w:ascii="Times New Roman" w:eastAsia="Times New Roman" w:hAnsi="Times New Roman"/>
          <w:noProof/>
          <w:lang w:val="lv-LV"/>
        </w:rPr>
        <w:t>Slovakija:</w:t>
      </w:r>
      <w:r w:rsidRPr="00B431DB">
        <w:rPr>
          <w:rFonts w:ascii="Times New Roman" w:eastAsia="Times New Roman" w:hAnsi="Times New Roman"/>
          <w:noProof/>
          <w:lang w:val="lv-LV"/>
        </w:rPr>
        <w:tab/>
        <w:t xml:space="preserve">Cetirizine </w:t>
      </w:r>
      <w:r>
        <w:rPr>
          <w:rFonts w:ascii="Times New Roman" w:eastAsia="Times New Roman" w:hAnsi="Times New Roman"/>
          <w:noProof/>
          <w:lang w:val="lv-LV"/>
        </w:rPr>
        <w:t>LIVSANE</w:t>
      </w:r>
      <w:r w:rsidRPr="00B431DB">
        <w:rPr>
          <w:rFonts w:ascii="Times New Roman" w:eastAsia="Times New Roman" w:hAnsi="Times New Roman"/>
          <w:noProof/>
          <w:lang w:val="lv-LV"/>
        </w:rPr>
        <w:t xml:space="preserve"> 10</w:t>
      </w:r>
      <w:r>
        <w:rPr>
          <w:rFonts w:ascii="Times New Roman" w:eastAsia="Times New Roman" w:hAnsi="Times New Roman"/>
          <w:noProof/>
          <w:lang w:val="lv-LV"/>
        </w:rPr>
        <w:t> </w:t>
      </w:r>
      <w:r w:rsidRPr="00B431DB">
        <w:rPr>
          <w:rFonts w:ascii="Times New Roman" w:eastAsia="Times New Roman" w:hAnsi="Times New Roman"/>
          <w:noProof/>
          <w:lang w:val="lv-LV"/>
        </w:rPr>
        <w:t xml:space="preserve">mg filmom obalené tablety </w:t>
      </w:r>
      <w:r w:rsidRPr="00B431DB">
        <w:rPr>
          <w:rFonts w:ascii="Times New Roman" w:eastAsia="Times New Roman" w:hAnsi="Times New Roman"/>
          <w:noProof/>
          <w:lang w:val="lv-LV"/>
        </w:rPr>
        <w:tab/>
        <w:t xml:space="preserve">        </w:t>
      </w:r>
    </w:p>
    <w:p w:rsidR="00F47B88" w:rsidRPr="00B431DB" w:rsidRDefault="00F47B88" w:rsidP="00F47B88">
      <w:pPr>
        <w:numPr>
          <w:ilvl w:val="12"/>
          <w:numId w:val="0"/>
        </w:numPr>
        <w:spacing w:after="0" w:line="240" w:lineRule="auto"/>
        <w:ind w:right="-2"/>
        <w:jc w:val="both"/>
        <w:rPr>
          <w:rFonts w:ascii="Times New Roman" w:eastAsia="Times New Roman" w:hAnsi="Times New Roman"/>
          <w:noProof/>
          <w:lang w:val="lv-LV"/>
        </w:rPr>
      </w:pPr>
      <w:r w:rsidRPr="00B431DB">
        <w:rPr>
          <w:rFonts w:ascii="Times New Roman" w:eastAsia="Times New Roman" w:hAnsi="Times New Roman"/>
          <w:noProof/>
          <w:lang w:val="lv-LV"/>
        </w:rPr>
        <w:t xml:space="preserve">Estija: </w:t>
      </w:r>
      <w:r w:rsidRPr="00B431DB">
        <w:rPr>
          <w:rFonts w:ascii="Times New Roman" w:eastAsia="Times New Roman" w:hAnsi="Times New Roman"/>
          <w:noProof/>
          <w:lang w:val="lv-LV"/>
        </w:rPr>
        <w:tab/>
        <w:t xml:space="preserve">Cetirizine </w:t>
      </w:r>
      <w:r>
        <w:rPr>
          <w:rFonts w:ascii="Times New Roman" w:eastAsia="Times New Roman" w:hAnsi="Times New Roman"/>
          <w:noProof/>
          <w:lang w:val="lv-LV"/>
        </w:rPr>
        <w:t>LIVSANE</w:t>
      </w:r>
    </w:p>
    <w:p w:rsidR="00F47B88" w:rsidRPr="00B431DB" w:rsidRDefault="00F47B88" w:rsidP="00F47B88">
      <w:pPr>
        <w:numPr>
          <w:ilvl w:val="12"/>
          <w:numId w:val="0"/>
        </w:numPr>
        <w:spacing w:after="0" w:line="240" w:lineRule="auto"/>
        <w:ind w:right="-2"/>
        <w:jc w:val="both"/>
        <w:rPr>
          <w:rFonts w:ascii="Times New Roman" w:eastAsia="Times New Roman" w:hAnsi="Times New Roman"/>
          <w:noProof/>
          <w:lang w:val="lv-LV"/>
        </w:rPr>
      </w:pPr>
      <w:r w:rsidRPr="00B431DB">
        <w:rPr>
          <w:rFonts w:ascii="Times New Roman" w:eastAsia="Times New Roman" w:hAnsi="Times New Roman"/>
          <w:noProof/>
          <w:lang w:val="lv-LV"/>
        </w:rPr>
        <w:t>Rumunija:</w:t>
      </w:r>
      <w:r w:rsidRPr="00B431DB">
        <w:rPr>
          <w:rFonts w:ascii="Times New Roman" w:eastAsia="Times New Roman" w:hAnsi="Times New Roman"/>
          <w:noProof/>
          <w:lang w:val="lv-LV"/>
        </w:rPr>
        <w:tab/>
        <w:t xml:space="preserve">Cetirizină </w:t>
      </w:r>
      <w:r>
        <w:rPr>
          <w:rFonts w:ascii="Times New Roman" w:eastAsia="Times New Roman" w:hAnsi="Times New Roman"/>
          <w:noProof/>
          <w:lang w:val="lv-LV"/>
        </w:rPr>
        <w:t>LIVSANE</w:t>
      </w:r>
      <w:r w:rsidRPr="00B431DB">
        <w:rPr>
          <w:rFonts w:ascii="Times New Roman" w:eastAsia="Times New Roman" w:hAnsi="Times New Roman"/>
          <w:noProof/>
          <w:lang w:val="lv-LV"/>
        </w:rPr>
        <w:t xml:space="preserve"> 10</w:t>
      </w:r>
      <w:r>
        <w:rPr>
          <w:rFonts w:ascii="Times New Roman" w:eastAsia="Times New Roman" w:hAnsi="Times New Roman"/>
          <w:noProof/>
          <w:lang w:val="lv-LV"/>
        </w:rPr>
        <w:t> </w:t>
      </w:r>
      <w:r w:rsidRPr="00B431DB">
        <w:rPr>
          <w:rFonts w:ascii="Times New Roman" w:eastAsia="Times New Roman" w:hAnsi="Times New Roman"/>
          <w:noProof/>
          <w:lang w:val="lv-LV"/>
        </w:rPr>
        <w:t>mg comprimate filmate</w:t>
      </w:r>
    </w:p>
    <w:p w:rsidR="00F47B88" w:rsidRPr="00B431DB" w:rsidRDefault="00F47B88" w:rsidP="00F47B88">
      <w:pPr>
        <w:numPr>
          <w:ilvl w:val="12"/>
          <w:numId w:val="0"/>
        </w:numPr>
        <w:spacing w:after="0" w:line="240" w:lineRule="auto"/>
        <w:ind w:right="-2"/>
        <w:jc w:val="both"/>
        <w:rPr>
          <w:rFonts w:ascii="Times New Roman" w:eastAsia="Times New Roman" w:hAnsi="Times New Roman"/>
          <w:noProof/>
          <w:lang w:val="lv-LV"/>
        </w:rPr>
      </w:pPr>
      <w:r w:rsidRPr="00B431DB">
        <w:rPr>
          <w:rFonts w:ascii="Times New Roman" w:eastAsia="Times New Roman" w:hAnsi="Times New Roman"/>
          <w:noProof/>
          <w:lang w:val="lv-LV"/>
        </w:rPr>
        <w:t xml:space="preserve">Lietuva: </w:t>
      </w:r>
      <w:r w:rsidRPr="00B431DB">
        <w:rPr>
          <w:rFonts w:ascii="Times New Roman" w:eastAsia="Times New Roman" w:hAnsi="Times New Roman"/>
          <w:noProof/>
          <w:lang w:val="lv-LV"/>
        </w:rPr>
        <w:tab/>
        <w:t>Cetirizin</w:t>
      </w:r>
      <w:r>
        <w:rPr>
          <w:rFonts w:ascii="Times New Roman" w:eastAsia="Times New Roman" w:hAnsi="Times New Roman"/>
          <w:noProof/>
          <w:lang w:val="lv-LV"/>
        </w:rPr>
        <w:t>e</w:t>
      </w:r>
      <w:r w:rsidRPr="00B431DB">
        <w:rPr>
          <w:rFonts w:ascii="Times New Roman" w:eastAsia="Times New Roman" w:hAnsi="Times New Roman"/>
          <w:noProof/>
          <w:lang w:val="lv-LV"/>
        </w:rPr>
        <w:t xml:space="preserve"> </w:t>
      </w:r>
      <w:r>
        <w:rPr>
          <w:rFonts w:ascii="Times New Roman" w:eastAsia="Times New Roman" w:hAnsi="Times New Roman"/>
          <w:noProof/>
          <w:lang w:val="lv-LV"/>
        </w:rPr>
        <w:t>LIVSANE</w:t>
      </w:r>
      <w:r w:rsidRPr="00B431DB">
        <w:rPr>
          <w:rFonts w:ascii="Times New Roman" w:eastAsia="Times New Roman" w:hAnsi="Times New Roman"/>
          <w:noProof/>
          <w:lang w:val="lv-LV"/>
        </w:rPr>
        <w:t xml:space="preserve"> 10</w:t>
      </w:r>
      <w:r>
        <w:rPr>
          <w:rFonts w:ascii="Times New Roman" w:eastAsia="Times New Roman" w:hAnsi="Times New Roman"/>
          <w:noProof/>
          <w:lang w:val="lv-LV"/>
        </w:rPr>
        <w:t> </w:t>
      </w:r>
      <w:r w:rsidRPr="00B431DB">
        <w:rPr>
          <w:rFonts w:ascii="Times New Roman" w:eastAsia="Times New Roman" w:hAnsi="Times New Roman"/>
          <w:noProof/>
          <w:lang w:val="lv-LV"/>
        </w:rPr>
        <w:t>mg</w:t>
      </w:r>
    </w:p>
    <w:p w:rsidR="00F47B88" w:rsidRPr="00B431DB" w:rsidRDefault="00F47B88" w:rsidP="00F47B88">
      <w:pPr>
        <w:numPr>
          <w:ilvl w:val="12"/>
          <w:numId w:val="0"/>
        </w:numPr>
        <w:spacing w:after="0" w:line="240" w:lineRule="auto"/>
        <w:ind w:right="-2"/>
        <w:jc w:val="both"/>
        <w:rPr>
          <w:rFonts w:ascii="Times New Roman" w:eastAsia="Times New Roman" w:hAnsi="Times New Roman"/>
          <w:noProof/>
          <w:lang w:val="lv-LV"/>
        </w:rPr>
      </w:pPr>
      <w:r w:rsidRPr="00B431DB">
        <w:rPr>
          <w:rFonts w:ascii="Times New Roman" w:eastAsia="Times New Roman" w:hAnsi="Times New Roman"/>
          <w:noProof/>
          <w:lang w:val="lv-LV"/>
        </w:rPr>
        <w:t xml:space="preserve">Latvija: </w:t>
      </w:r>
      <w:r w:rsidRPr="00B431DB">
        <w:rPr>
          <w:rFonts w:ascii="Times New Roman" w:eastAsia="Times New Roman" w:hAnsi="Times New Roman"/>
          <w:noProof/>
          <w:lang w:val="lv-LV"/>
        </w:rPr>
        <w:tab/>
        <w:t>Cetirizin</w:t>
      </w:r>
      <w:r>
        <w:rPr>
          <w:rFonts w:ascii="Times New Roman" w:eastAsia="Times New Roman" w:hAnsi="Times New Roman"/>
          <w:noProof/>
          <w:lang w:val="lv-LV"/>
        </w:rPr>
        <w:t>e</w:t>
      </w:r>
      <w:r w:rsidRPr="00B431DB">
        <w:rPr>
          <w:rFonts w:ascii="Times New Roman" w:eastAsia="Times New Roman" w:hAnsi="Times New Roman"/>
          <w:noProof/>
          <w:lang w:val="lv-LV"/>
        </w:rPr>
        <w:t xml:space="preserve"> </w:t>
      </w:r>
      <w:r>
        <w:rPr>
          <w:rFonts w:ascii="Times New Roman" w:eastAsia="Times New Roman" w:hAnsi="Times New Roman"/>
          <w:noProof/>
          <w:lang w:val="lv-LV"/>
        </w:rPr>
        <w:t>LIVSANE</w:t>
      </w:r>
      <w:r w:rsidRPr="00B431DB">
        <w:rPr>
          <w:rFonts w:ascii="Times New Roman" w:eastAsia="Times New Roman" w:hAnsi="Times New Roman"/>
          <w:noProof/>
          <w:lang w:val="lv-LV"/>
        </w:rPr>
        <w:t xml:space="preserve"> 10</w:t>
      </w:r>
      <w:r>
        <w:rPr>
          <w:rFonts w:ascii="Times New Roman" w:eastAsia="Times New Roman" w:hAnsi="Times New Roman"/>
          <w:noProof/>
          <w:lang w:val="lv-LV"/>
        </w:rPr>
        <w:t> </w:t>
      </w:r>
      <w:r w:rsidRPr="00B431DB">
        <w:rPr>
          <w:rFonts w:ascii="Times New Roman" w:eastAsia="Times New Roman" w:hAnsi="Times New Roman"/>
          <w:noProof/>
          <w:lang w:val="lv-LV"/>
        </w:rPr>
        <w:t xml:space="preserve">mg apvalkotās tabletes </w:t>
      </w:r>
    </w:p>
    <w:p w:rsidR="00F47B88" w:rsidRDefault="00F47B88" w:rsidP="00F47B88">
      <w:pPr>
        <w:numPr>
          <w:ilvl w:val="12"/>
          <w:numId w:val="0"/>
        </w:numPr>
        <w:spacing w:after="0" w:line="240" w:lineRule="auto"/>
        <w:ind w:right="-2"/>
        <w:jc w:val="both"/>
        <w:rPr>
          <w:rFonts w:ascii="Times New Roman" w:eastAsia="Times New Roman" w:hAnsi="Times New Roman"/>
          <w:noProof/>
          <w:lang w:val="lv-LV"/>
        </w:rPr>
      </w:pPr>
      <w:r w:rsidRPr="00B431DB">
        <w:rPr>
          <w:rFonts w:ascii="Times New Roman" w:eastAsia="Times New Roman" w:hAnsi="Times New Roman"/>
          <w:noProof/>
          <w:lang w:val="lv-LV"/>
        </w:rPr>
        <w:t xml:space="preserve">Vengrija: </w:t>
      </w:r>
      <w:r w:rsidRPr="00B431DB">
        <w:rPr>
          <w:rFonts w:ascii="Times New Roman" w:eastAsia="Times New Roman" w:hAnsi="Times New Roman"/>
          <w:noProof/>
          <w:lang w:val="lv-LV"/>
        </w:rPr>
        <w:tab/>
        <w:t>Cetirizin</w:t>
      </w:r>
      <w:r>
        <w:rPr>
          <w:rFonts w:ascii="Times New Roman" w:eastAsia="Times New Roman" w:hAnsi="Times New Roman"/>
          <w:noProof/>
          <w:lang w:val="lv-LV"/>
        </w:rPr>
        <w:t>e</w:t>
      </w:r>
      <w:r w:rsidRPr="00B431DB">
        <w:rPr>
          <w:rFonts w:ascii="Times New Roman" w:eastAsia="Times New Roman" w:hAnsi="Times New Roman"/>
          <w:noProof/>
          <w:lang w:val="lv-LV"/>
        </w:rPr>
        <w:t xml:space="preserve"> </w:t>
      </w:r>
      <w:r>
        <w:rPr>
          <w:rFonts w:ascii="Times New Roman" w:eastAsia="Times New Roman" w:hAnsi="Times New Roman"/>
          <w:noProof/>
          <w:lang w:val="lv-LV"/>
        </w:rPr>
        <w:t>LIVSANE</w:t>
      </w:r>
      <w:r w:rsidRPr="00B431DB">
        <w:rPr>
          <w:rFonts w:ascii="Times New Roman" w:eastAsia="Times New Roman" w:hAnsi="Times New Roman"/>
          <w:noProof/>
          <w:lang w:val="lv-LV"/>
        </w:rPr>
        <w:t xml:space="preserve"> 10</w:t>
      </w:r>
      <w:r>
        <w:rPr>
          <w:rFonts w:ascii="Times New Roman" w:eastAsia="Times New Roman" w:hAnsi="Times New Roman"/>
          <w:noProof/>
          <w:lang w:val="lv-LV"/>
        </w:rPr>
        <w:t> </w:t>
      </w:r>
      <w:r w:rsidRPr="00B431DB">
        <w:rPr>
          <w:rFonts w:ascii="Times New Roman" w:eastAsia="Times New Roman" w:hAnsi="Times New Roman"/>
          <w:noProof/>
          <w:lang w:val="lv-LV"/>
        </w:rPr>
        <w:t>mg filmtabletta</w:t>
      </w:r>
    </w:p>
    <w:p w:rsidR="00F47B88" w:rsidRDefault="00F47B88" w:rsidP="00F47B88">
      <w:pPr>
        <w:numPr>
          <w:ilvl w:val="12"/>
          <w:numId w:val="0"/>
        </w:numPr>
        <w:spacing w:after="0" w:line="240" w:lineRule="auto"/>
        <w:ind w:right="-2"/>
        <w:jc w:val="both"/>
        <w:outlineLvl w:val="0"/>
        <w:rPr>
          <w:rFonts w:ascii="Times New Roman" w:eastAsia="Times New Roman" w:hAnsi="Times New Roman"/>
          <w:b/>
          <w:bCs/>
          <w:lang w:val="lt-LT"/>
        </w:rPr>
      </w:pPr>
    </w:p>
    <w:p w:rsidR="00F47B88" w:rsidRDefault="00F47B88" w:rsidP="00F47B88">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bCs/>
          <w:lang w:val="lt-LT"/>
        </w:rPr>
        <w:t>Šis pakuotės lapelis</w:t>
      </w:r>
      <w:r>
        <w:rPr>
          <w:rFonts w:ascii="Times New Roman" w:eastAsia="Times New Roman" w:hAnsi="Times New Roman"/>
          <w:b/>
          <w:lang w:val="lt-LT"/>
        </w:rPr>
        <w:t xml:space="preserve"> paskutinį kartą peržiūrėtas 2024-10-25.</w:t>
      </w:r>
    </w:p>
    <w:p w:rsidR="00F47B88" w:rsidRDefault="00F47B88" w:rsidP="00F47B88">
      <w:pPr>
        <w:numPr>
          <w:ilvl w:val="12"/>
          <w:numId w:val="0"/>
        </w:numPr>
        <w:spacing w:after="0" w:line="240" w:lineRule="auto"/>
        <w:ind w:right="-2"/>
        <w:rPr>
          <w:rFonts w:ascii="Times New Roman" w:eastAsia="Times New Roman" w:hAnsi="Times New Roman"/>
          <w:noProof/>
          <w:lang w:val="lt-LT"/>
        </w:rPr>
      </w:pPr>
    </w:p>
    <w:p w:rsidR="00F47B88" w:rsidRPr="001A03F1" w:rsidRDefault="00F47B88" w:rsidP="00F47B88">
      <w:pPr>
        <w:spacing w:after="0" w:line="240" w:lineRule="auto"/>
        <w:jc w:val="both"/>
        <w:rPr>
          <w:rFonts w:ascii="Times New Roman" w:eastAsia="Times New Roman" w:hAnsi="Times New Roman"/>
          <w:lang w:val="lt-LT" w:eastAsia="lt-LT"/>
        </w:rPr>
      </w:pPr>
      <w:r w:rsidRPr="001A03F1">
        <w:rPr>
          <w:rFonts w:ascii="Times New Roman" w:eastAsia="Times New Roman" w:hAnsi="Times New Roman"/>
          <w:lang w:val="lt-LT" w:eastAsia="lt-LT"/>
        </w:rPr>
        <w:t xml:space="preserve">Išsami informacija apie šį vaistą pateikiama Valstybinės vaistų kontrolės tarnybos prie Lietuvos Respublikos sveikatos apsaugos ministerijos tinklalapyje </w:t>
      </w:r>
      <w:r w:rsidRPr="001A03F1">
        <w:rPr>
          <w:rFonts w:ascii="Times New Roman" w:eastAsia="Times New Roman" w:hAnsi="Times New Roman"/>
          <w:color w:val="0000EE"/>
          <w:u w:val="single"/>
          <w:lang w:val="lt-LT" w:eastAsia="lt-LT"/>
        </w:rPr>
        <w:t>https://vvkt.lrv.lt/lt/</w:t>
      </w:r>
      <w:r w:rsidRPr="001A03F1">
        <w:rPr>
          <w:rFonts w:ascii="Times New Roman" w:eastAsia="Times New Roman" w:hAnsi="Times New Roman"/>
          <w:lang w:val="lt-LT" w:eastAsia="lt-LT"/>
        </w:rPr>
        <w:t>.</w:t>
      </w: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780DE5"/>
    <w:multiLevelType w:val="hybridMultilevel"/>
    <w:tmpl w:val="73CCDF98"/>
    <w:lvl w:ilvl="0" w:tplc="5EAC8468">
      <w:start w:val="1"/>
      <w:numFmt w:val="bullet"/>
      <w:lvlText w:val="-"/>
      <w:lvlJc w:val="left"/>
      <w:pPr>
        <w:ind w:left="720" w:hanging="360"/>
      </w:pPr>
      <w:rPr>
        <w:rFonts w:ascii="Times New Roman" w:hAnsi="Times New Roman" w:cs="Times New Roman" w:hint="default"/>
        <w:color w:val="auto"/>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DAF76B5"/>
    <w:multiLevelType w:val="hybridMultilevel"/>
    <w:tmpl w:val="A6BCEE8E"/>
    <w:lvl w:ilvl="0" w:tplc="968CEE76">
      <w:start w:val="1"/>
      <w:numFmt w:val="bullet"/>
      <w:lvlText w:val="-"/>
      <w:lvlJc w:val="left"/>
      <w:pPr>
        <w:ind w:left="720" w:hanging="360"/>
      </w:pPr>
    </w:lvl>
    <w:lvl w:ilvl="1" w:tplc="A642CA36">
      <w:start w:val="1"/>
      <w:numFmt w:val="bullet"/>
      <w:lvlText w:val="o"/>
      <w:lvlJc w:val="left"/>
      <w:pPr>
        <w:ind w:left="1440" w:hanging="360"/>
      </w:pPr>
      <w:rPr>
        <w:rFonts w:ascii="Courier New" w:hAnsi="Courier New" w:cs="Times New Roman" w:hint="default"/>
      </w:rPr>
    </w:lvl>
    <w:lvl w:ilvl="2" w:tplc="F1F29874">
      <w:start w:val="1"/>
      <w:numFmt w:val="bullet"/>
      <w:lvlText w:val=""/>
      <w:lvlJc w:val="left"/>
      <w:pPr>
        <w:ind w:left="2160" w:hanging="360"/>
      </w:pPr>
      <w:rPr>
        <w:rFonts w:ascii="Wingdings" w:hAnsi="Wingdings" w:hint="default"/>
      </w:rPr>
    </w:lvl>
    <w:lvl w:ilvl="3" w:tplc="063CB020">
      <w:start w:val="1"/>
      <w:numFmt w:val="bullet"/>
      <w:lvlText w:val=""/>
      <w:lvlJc w:val="left"/>
      <w:pPr>
        <w:ind w:left="2880" w:hanging="360"/>
      </w:pPr>
      <w:rPr>
        <w:rFonts w:ascii="Symbol" w:hAnsi="Symbol" w:hint="default"/>
      </w:rPr>
    </w:lvl>
    <w:lvl w:ilvl="4" w:tplc="2B387714">
      <w:start w:val="1"/>
      <w:numFmt w:val="bullet"/>
      <w:lvlText w:val="o"/>
      <w:lvlJc w:val="left"/>
      <w:pPr>
        <w:ind w:left="3600" w:hanging="360"/>
      </w:pPr>
      <w:rPr>
        <w:rFonts w:ascii="Courier New" w:hAnsi="Courier New" w:cs="Times New Roman" w:hint="default"/>
      </w:rPr>
    </w:lvl>
    <w:lvl w:ilvl="5" w:tplc="A75870E4">
      <w:start w:val="1"/>
      <w:numFmt w:val="bullet"/>
      <w:lvlText w:val=""/>
      <w:lvlJc w:val="left"/>
      <w:pPr>
        <w:ind w:left="4320" w:hanging="360"/>
      </w:pPr>
      <w:rPr>
        <w:rFonts w:ascii="Wingdings" w:hAnsi="Wingdings" w:hint="default"/>
      </w:rPr>
    </w:lvl>
    <w:lvl w:ilvl="6" w:tplc="378AFED0">
      <w:start w:val="1"/>
      <w:numFmt w:val="bullet"/>
      <w:lvlText w:val=""/>
      <w:lvlJc w:val="left"/>
      <w:pPr>
        <w:ind w:left="5040" w:hanging="360"/>
      </w:pPr>
      <w:rPr>
        <w:rFonts w:ascii="Symbol" w:hAnsi="Symbol" w:hint="default"/>
      </w:rPr>
    </w:lvl>
    <w:lvl w:ilvl="7" w:tplc="26E6CA7A">
      <w:start w:val="1"/>
      <w:numFmt w:val="bullet"/>
      <w:lvlText w:val="o"/>
      <w:lvlJc w:val="left"/>
      <w:pPr>
        <w:ind w:left="5760" w:hanging="360"/>
      </w:pPr>
      <w:rPr>
        <w:rFonts w:ascii="Courier New" w:hAnsi="Courier New" w:cs="Times New Roman" w:hint="default"/>
      </w:rPr>
    </w:lvl>
    <w:lvl w:ilvl="8" w:tplc="5F629DA2">
      <w:start w:val="1"/>
      <w:numFmt w:val="bullet"/>
      <w:lvlText w:val=""/>
      <w:lvlJc w:val="left"/>
      <w:pPr>
        <w:ind w:left="6480" w:hanging="360"/>
      </w:pPr>
      <w:rPr>
        <w:rFonts w:ascii="Wingdings" w:hAnsi="Wingdings" w:hint="default"/>
      </w:rPr>
    </w:lvl>
  </w:abstractNum>
  <w:abstractNum w:abstractNumId="4" w15:restartNumberingAfterBreak="0">
    <w:nsid w:val="524325A6"/>
    <w:multiLevelType w:val="hybridMultilevel"/>
    <w:tmpl w:val="F7425976"/>
    <w:lvl w:ilvl="0" w:tplc="FFFFFFFF">
      <w:start w:val="1"/>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DB25C1C"/>
    <w:multiLevelType w:val="hybridMultilevel"/>
    <w:tmpl w:val="E236DC16"/>
    <w:lvl w:ilvl="0" w:tplc="A3209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B88"/>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47B88"/>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DBF7"/>
  <w15:chartTrackingRefBased/>
  <w15:docId w15:val="{B85C3CAA-7A81-4F1D-AB82-5AA3CBAC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7B88"/>
    <w:pPr>
      <w:spacing w:after="200" w:line="276" w:lineRule="auto"/>
    </w:pPr>
    <w:rPr>
      <w:rFonts w:ascii="Calibri" w:eastAsia="Calibri" w:hAnsi="Calibri"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unhideWhenUsed/>
    <w:qFormat/>
    <w:rsid w:val="00F47B88"/>
    <w:pPr>
      <w:spacing w:after="0" w:line="240" w:lineRule="auto"/>
    </w:pPr>
    <w:rPr>
      <w:rFonts w:ascii="Times New Roman" w:eastAsia="Times New Roman" w:hAnsi="Times New Roman"/>
      <w:i/>
      <w:color w:val="008000"/>
      <w:szCs w:val="20"/>
    </w:rPr>
  </w:style>
  <w:style w:type="character" w:customStyle="1" w:styleId="PagrindinistekstasDiagrama">
    <w:name w:val="Pagrindinis tekstas Diagrama"/>
    <w:basedOn w:val="Numatytasispastraiposriftas"/>
    <w:link w:val="Pagrindinistekstas"/>
    <w:uiPriority w:val="1"/>
    <w:rsid w:val="00F47B88"/>
    <w:rPr>
      <w:rFonts w:ascii="Times New Roman" w:eastAsia="Times New Roman" w:hAnsi="Times New Roman" w:cs="Times New Roman"/>
      <w:i/>
      <w:color w:val="008000"/>
      <w:szCs w:val="20"/>
      <w:lang w:val="en-GB"/>
    </w:rPr>
  </w:style>
  <w:style w:type="paragraph" w:styleId="Sraopastraipa">
    <w:name w:val="List Paragraph"/>
    <w:basedOn w:val="prastasis"/>
    <w:uiPriority w:val="34"/>
    <w:qFormat/>
    <w:rsid w:val="00F47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7605</Words>
  <Characters>4336</Characters>
  <Application>Microsoft Office Word</Application>
  <DocSecurity>0</DocSecurity>
  <Lines>36</Lines>
  <Paragraphs>23</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Pakuotės lapelis: informacija pacientui</vt:lpstr>
      <vt:lpstr>Apie ką rašoma šiame lapelyje?</vt:lpstr>
      <vt:lpstr>Cetirizine LIVSANE vartoti draudžiama</vt:lpstr>
      <vt:lpstr>Įspėjimai ir atsargumo priemonės</vt:lpstr>
      <vt:lpstr>Nėštumas ir žindymo laikotarpis</vt:lpstr>
      <vt:lpstr/>
      <vt:lpstr>Vairavimas ir mechanizmų valdymas</vt:lpstr>
      <vt:lpstr>Ką daryti pavartojus per didelę Cetirizine LIVSANE dozę?</vt:lpstr>
      <vt:lpstr>Pamiršus pavartoti Cetirizine LIVSANE</vt:lpstr>
      <vt:lpstr/>
      <vt:lpstr>Šis pakuotės lapelis paskutinį kartą peržiūrėtas 2024-10-25.</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2025-01-07T06:13:00Z</dcterms:created>
  <dcterms:modified xsi:type="dcterms:W3CDTF">2025-01-07T06:14:00Z</dcterms:modified>
</cp:coreProperties>
</file>