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97EA8" w14:textId="2D707082" w:rsidR="00967C2F" w:rsidRPr="00DE3C10" w:rsidRDefault="00967C2F" w:rsidP="00B50888">
      <w:pPr>
        <w:widowControl w:val="0"/>
        <w:spacing w:after="0" w:line="240" w:lineRule="auto"/>
        <w:rPr>
          <w:rFonts w:ascii="Times New Roman" w:eastAsia="Calibri" w:hAnsi="Times New Roman" w:cs="Times New Roman"/>
          <w:lang w:val="en-US"/>
        </w:rPr>
      </w:pPr>
    </w:p>
    <w:p w14:paraId="424CE453" w14:textId="77777777" w:rsidR="00967C2F" w:rsidRPr="009A07F4" w:rsidRDefault="00967C2F" w:rsidP="00B50888">
      <w:pPr>
        <w:widowControl w:val="0"/>
        <w:spacing w:after="0" w:line="240" w:lineRule="auto"/>
        <w:rPr>
          <w:rFonts w:ascii="Times New Roman" w:eastAsia="Calibri" w:hAnsi="Times New Roman" w:cs="Times New Roman"/>
        </w:rPr>
      </w:pPr>
    </w:p>
    <w:p w14:paraId="1AE01035" w14:textId="77777777" w:rsidR="00967C2F" w:rsidRPr="009A07F4" w:rsidRDefault="00967C2F" w:rsidP="00B50888">
      <w:pPr>
        <w:widowControl w:val="0"/>
        <w:spacing w:after="0" w:line="240" w:lineRule="auto"/>
        <w:rPr>
          <w:rFonts w:ascii="Times New Roman" w:eastAsia="Calibri" w:hAnsi="Times New Roman" w:cs="Times New Roman"/>
        </w:rPr>
      </w:pPr>
    </w:p>
    <w:p w14:paraId="20DA82BE" w14:textId="77777777" w:rsidR="00967C2F" w:rsidRPr="009A07F4" w:rsidRDefault="00967C2F" w:rsidP="00B50888">
      <w:pPr>
        <w:widowControl w:val="0"/>
        <w:spacing w:after="0" w:line="240" w:lineRule="auto"/>
        <w:rPr>
          <w:rFonts w:ascii="Times New Roman" w:eastAsia="Calibri" w:hAnsi="Times New Roman" w:cs="Times New Roman"/>
        </w:rPr>
      </w:pPr>
    </w:p>
    <w:p w14:paraId="79D6836B" w14:textId="77777777" w:rsidR="00967C2F" w:rsidRPr="009A07F4" w:rsidRDefault="00967C2F" w:rsidP="00B50888">
      <w:pPr>
        <w:widowControl w:val="0"/>
        <w:spacing w:after="0" w:line="240" w:lineRule="auto"/>
        <w:rPr>
          <w:rFonts w:ascii="Times New Roman" w:eastAsia="Calibri" w:hAnsi="Times New Roman" w:cs="Times New Roman"/>
        </w:rPr>
      </w:pPr>
    </w:p>
    <w:p w14:paraId="357C9C41" w14:textId="77777777" w:rsidR="00967C2F" w:rsidRPr="009A07F4" w:rsidRDefault="00967C2F" w:rsidP="00B50888">
      <w:pPr>
        <w:widowControl w:val="0"/>
        <w:spacing w:after="0" w:line="240" w:lineRule="auto"/>
        <w:rPr>
          <w:rFonts w:ascii="Times New Roman" w:eastAsia="Calibri" w:hAnsi="Times New Roman" w:cs="Times New Roman"/>
        </w:rPr>
      </w:pPr>
    </w:p>
    <w:p w14:paraId="0883312C" w14:textId="77777777" w:rsidR="00967C2F" w:rsidRPr="009A07F4" w:rsidRDefault="00967C2F" w:rsidP="00B50888">
      <w:pPr>
        <w:widowControl w:val="0"/>
        <w:spacing w:after="0" w:line="240" w:lineRule="auto"/>
        <w:rPr>
          <w:rFonts w:ascii="Times New Roman" w:eastAsia="Calibri" w:hAnsi="Times New Roman" w:cs="Times New Roman"/>
        </w:rPr>
      </w:pPr>
    </w:p>
    <w:p w14:paraId="2C022A5F" w14:textId="77777777" w:rsidR="00967C2F" w:rsidRPr="009A07F4" w:rsidRDefault="00967C2F" w:rsidP="00B50888">
      <w:pPr>
        <w:widowControl w:val="0"/>
        <w:spacing w:after="0" w:line="240" w:lineRule="auto"/>
        <w:rPr>
          <w:rFonts w:ascii="Times New Roman" w:eastAsia="Calibri" w:hAnsi="Times New Roman" w:cs="Times New Roman"/>
        </w:rPr>
      </w:pPr>
    </w:p>
    <w:p w14:paraId="6A2039A1" w14:textId="77777777" w:rsidR="00967C2F" w:rsidRPr="009A07F4" w:rsidRDefault="00967C2F" w:rsidP="00B50888">
      <w:pPr>
        <w:widowControl w:val="0"/>
        <w:spacing w:after="0" w:line="240" w:lineRule="auto"/>
        <w:rPr>
          <w:rFonts w:ascii="Times New Roman" w:eastAsia="Calibri" w:hAnsi="Times New Roman" w:cs="Times New Roman"/>
        </w:rPr>
      </w:pPr>
    </w:p>
    <w:p w14:paraId="714FBB63" w14:textId="77777777" w:rsidR="00967C2F" w:rsidRPr="009A07F4" w:rsidRDefault="00967C2F" w:rsidP="00B50888">
      <w:pPr>
        <w:widowControl w:val="0"/>
        <w:spacing w:after="0" w:line="240" w:lineRule="auto"/>
        <w:rPr>
          <w:rFonts w:ascii="Times New Roman" w:eastAsia="Calibri" w:hAnsi="Times New Roman" w:cs="Times New Roman"/>
        </w:rPr>
      </w:pPr>
    </w:p>
    <w:p w14:paraId="1AD4C65E" w14:textId="77777777" w:rsidR="00967C2F" w:rsidRPr="009A07F4" w:rsidRDefault="00967C2F" w:rsidP="00B50888">
      <w:pPr>
        <w:widowControl w:val="0"/>
        <w:spacing w:after="0" w:line="240" w:lineRule="auto"/>
        <w:rPr>
          <w:rFonts w:ascii="Times New Roman" w:eastAsia="Calibri" w:hAnsi="Times New Roman" w:cs="Times New Roman"/>
        </w:rPr>
      </w:pPr>
    </w:p>
    <w:p w14:paraId="6FCAD24C" w14:textId="77777777" w:rsidR="00967C2F" w:rsidRPr="009A07F4" w:rsidRDefault="00967C2F" w:rsidP="00B50888">
      <w:pPr>
        <w:widowControl w:val="0"/>
        <w:spacing w:after="0" w:line="240" w:lineRule="auto"/>
        <w:rPr>
          <w:rFonts w:ascii="Times New Roman" w:eastAsia="Calibri" w:hAnsi="Times New Roman" w:cs="Times New Roman"/>
        </w:rPr>
      </w:pPr>
    </w:p>
    <w:p w14:paraId="52F298C2" w14:textId="77777777" w:rsidR="00967C2F" w:rsidRPr="009A07F4" w:rsidRDefault="00967C2F" w:rsidP="00B50888">
      <w:pPr>
        <w:widowControl w:val="0"/>
        <w:spacing w:after="0" w:line="240" w:lineRule="auto"/>
        <w:rPr>
          <w:rFonts w:ascii="Times New Roman" w:eastAsia="Calibri" w:hAnsi="Times New Roman" w:cs="Times New Roman"/>
        </w:rPr>
      </w:pPr>
    </w:p>
    <w:p w14:paraId="3FDB1ABA" w14:textId="77777777" w:rsidR="00967C2F" w:rsidRPr="009A07F4" w:rsidRDefault="00967C2F" w:rsidP="00B50888">
      <w:pPr>
        <w:widowControl w:val="0"/>
        <w:spacing w:after="0" w:line="240" w:lineRule="auto"/>
        <w:rPr>
          <w:rFonts w:ascii="Times New Roman" w:eastAsia="Calibri" w:hAnsi="Times New Roman" w:cs="Times New Roman"/>
        </w:rPr>
      </w:pPr>
    </w:p>
    <w:p w14:paraId="539D19A7" w14:textId="77777777" w:rsidR="00967C2F" w:rsidRPr="009A07F4" w:rsidRDefault="00967C2F" w:rsidP="00B50888">
      <w:pPr>
        <w:widowControl w:val="0"/>
        <w:spacing w:after="0" w:line="240" w:lineRule="auto"/>
        <w:rPr>
          <w:rFonts w:ascii="Times New Roman" w:eastAsia="Calibri" w:hAnsi="Times New Roman" w:cs="Times New Roman"/>
        </w:rPr>
      </w:pPr>
    </w:p>
    <w:p w14:paraId="4CEDEB77" w14:textId="77777777" w:rsidR="00967C2F" w:rsidRPr="009A07F4" w:rsidRDefault="00967C2F" w:rsidP="00B50888">
      <w:pPr>
        <w:widowControl w:val="0"/>
        <w:spacing w:after="0" w:line="240" w:lineRule="auto"/>
        <w:rPr>
          <w:rFonts w:ascii="Times New Roman" w:eastAsia="Calibri" w:hAnsi="Times New Roman" w:cs="Times New Roman"/>
        </w:rPr>
      </w:pPr>
    </w:p>
    <w:p w14:paraId="5E6F1F3A" w14:textId="77777777" w:rsidR="00967C2F" w:rsidRPr="009A07F4" w:rsidRDefault="00967C2F" w:rsidP="00B50888">
      <w:pPr>
        <w:widowControl w:val="0"/>
        <w:spacing w:after="0" w:line="240" w:lineRule="auto"/>
        <w:rPr>
          <w:rFonts w:ascii="Times New Roman" w:eastAsia="Calibri" w:hAnsi="Times New Roman" w:cs="Times New Roman"/>
        </w:rPr>
      </w:pPr>
    </w:p>
    <w:p w14:paraId="680DDC98" w14:textId="77777777" w:rsidR="00967C2F" w:rsidRPr="009A07F4" w:rsidRDefault="00967C2F" w:rsidP="00B50888">
      <w:pPr>
        <w:widowControl w:val="0"/>
        <w:spacing w:after="0" w:line="240" w:lineRule="auto"/>
        <w:rPr>
          <w:rFonts w:ascii="Times New Roman" w:eastAsia="Calibri" w:hAnsi="Times New Roman" w:cs="Times New Roman"/>
        </w:rPr>
      </w:pPr>
    </w:p>
    <w:p w14:paraId="76D49BF7" w14:textId="77777777" w:rsidR="00967C2F" w:rsidRPr="009A07F4" w:rsidRDefault="00967C2F" w:rsidP="00B50888">
      <w:pPr>
        <w:widowControl w:val="0"/>
        <w:spacing w:after="0" w:line="240" w:lineRule="auto"/>
        <w:rPr>
          <w:rFonts w:ascii="Times New Roman" w:eastAsia="Calibri" w:hAnsi="Times New Roman" w:cs="Times New Roman"/>
        </w:rPr>
      </w:pPr>
    </w:p>
    <w:p w14:paraId="55705062" w14:textId="77777777" w:rsidR="00967C2F" w:rsidRPr="009A07F4" w:rsidRDefault="00967C2F" w:rsidP="00B50888">
      <w:pPr>
        <w:widowControl w:val="0"/>
        <w:spacing w:after="0" w:line="240" w:lineRule="auto"/>
        <w:rPr>
          <w:rFonts w:ascii="Times New Roman" w:eastAsia="Calibri" w:hAnsi="Times New Roman" w:cs="Times New Roman"/>
        </w:rPr>
      </w:pPr>
    </w:p>
    <w:p w14:paraId="50C8B0F8" w14:textId="77777777" w:rsidR="00967C2F" w:rsidRPr="009A07F4" w:rsidRDefault="00967C2F" w:rsidP="00B50888">
      <w:pPr>
        <w:widowControl w:val="0"/>
        <w:spacing w:after="0" w:line="240" w:lineRule="auto"/>
        <w:rPr>
          <w:rFonts w:ascii="Times New Roman" w:eastAsia="Calibri" w:hAnsi="Times New Roman" w:cs="Times New Roman"/>
        </w:rPr>
      </w:pPr>
    </w:p>
    <w:p w14:paraId="3E39ED1D" w14:textId="77777777" w:rsidR="00967C2F" w:rsidRPr="009A07F4" w:rsidRDefault="00967C2F" w:rsidP="00B50888">
      <w:pPr>
        <w:widowControl w:val="0"/>
        <w:spacing w:after="0" w:line="240" w:lineRule="auto"/>
        <w:rPr>
          <w:rFonts w:ascii="Times New Roman" w:eastAsia="Calibri" w:hAnsi="Times New Roman" w:cs="Times New Roman"/>
        </w:rPr>
      </w:pPr>
    </w:p>
    <w:p w14:paraId="4F4A5544" w14:textId="77777777" w:rsidR="00967C2F" w:rsidRPr="009A07F4" w:rsidRDefault="00967C2F" w:rsidP="00B50888">
      <w:pPr>
        <w:widowControl w:val="0"/>
        <w:spacing w:after="0" w:line="240" w:lineRule="auto"/>
        <w:rPr>
          <w:rFonts w:ascii="Times New Roman" w:eastAsia="Calibri" w:hAnsi="Times New Roman" w:cs="Times New Roman"/>
        </w:rPr>
      </w:pPr>
    </w:p>
    <w:p w14:paraId="71B5E279"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I PRIEDAS</w:t>
      </w:r>
    </w:p>
    <w:p w14:paraId="69BE34D0" w14:textId="77777777" w:rsidR="00967C2F" w:rsidRPr="009A07F4" w:rsidRDefault="00967C2F" w:rsidP="00B50888">
      <w:pPr>
        <w:widowControl w:val="0"/>
        <w:spacing w:after="0" w:line="240" w:lineRule="auto"/>
        <w:rPr>
          <w:rFonts w:ascii="Times New Roman" w:eastAsia="Calibri" w:hAnsi="Times New Roman" w:cs="Times New Roman"/>
        </w:rPr>
      </w:pPr>
    </w:p>
    <w:p w14:paraId="40FD0F51"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PREPARATO CHARAKTERISTIKŲ SANTRAUKA</w:t>
      </w:r>
    </w:p>
    <w:p w14:paraId="474164A7" w14:textId="77777777" w:rsidR="00967C2F" w:rsidRPr="009A07F4" w:rsidRDefault="00967C2F" w:rsidP="00B50888">
      <w:pPr>
        <w:widowControl w:val="0"/>
        <w:spacing w:after="0" w:line="240" w:lineRule="auto"/>
        <w:rPr>
          <w:rFonts w:ascii="Times New Roman" w:eastAsia="Calibri" w:hAnsi="Times New Roman" w:cs="Times New Roman"/>
        </w:rPr>
      </w:pPr>
    </w:p>
    <w:p w14:paraId="32BF266C"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br w:type="page"/>
      </w:r>
      <w:r w:rsidRPr="009A07F4">
        <w:rPr>
          <w:rFonts w:ascii="Times New Roman" w:eastAsia="Calibri" w:hAnsi="Times New Roman" w:cs="Times New Roman"/>
          <w:b/>
        </w:rPr>
        <w:lastRenderedPageBreak/>
        <w:t>1.</w:t>
      </w:r>
      <w:r w:rsidRPr="009A07F4">
        <w:rPr>
          <w:rFonts w:ascii="Times New Roman" w:eastAsia="Calibri" w:hAnsi="Times New Roman" w:cs="Times New Roman"/>
          <w:b/>
        </w:rPr>
        <w:tab/>
        <w:t>VAISTINIO PREPARATO PAVADINIMAS</w:t>
      </w:r>
    </w:p>
    <w:p w14:paraId="6A31C936" w14:textId="77777777" w:rsidR="00967C2F" w:rsidRPr="009A07F4" w:rsidRDefault="00967C2F" w:rsidP="00B50888">
      <w:pPr>
        <w:widowControl w:val="0"/>
        <w:spacing w:after="0" w:line="240" w:lineRule="auto"/>
        <w:rPr>
          <w:rFonts w:ascii="Times New Roman" w:eastAsia="Calibri" w:hAnsi="Times New Roman" w:cs="Times New Roman"/>
        </w:rPr>
      </w:pPr>
    </w:p>
    <w:p w14:paraId="1300FD81" w14:textId="4541CC15" w:rsidR="00967C2F" w:rsidRPr="009A07F4" w:rsidRDefault="001C45CA" w:rsidP="00B50888">
      <w:pPr>
        <w:widowControl w:val="0"/>
        <w:spacing w:after="0" w:line="240" w:lineRule="auto"/>
        <w:rPr>
          <w:rFonts w:ascii="Times New Roman" w:eastAsia="Calibri" w:hAnsi="Times New Roman" w:cs="Times New Roman"/>
        </w:rPr>
      </w:pPr>
      <w:bookmarkStart w:id="0" w:name="_GoBack"/>
      <w:r>
        <w:rPr>
          <w:rFonts w:ascii="Times New Roman" w:eastAsia="Calibri" w:hAnsi="Times New Roman" w:cs="Times New Roman"/>
        </w:rPr>
        <w:t>Hostastrep</w:t>
      </w:r>
      <w:r w:rsidR="00967C2F" w:rsidRPr="009A07F4">
        <w:rPr>
          <w:rFonts w:ascii="Times New Roman" w:eastAsia="Calibri" w:hAnsi="Times New Roman" w:cs="Times New Roman"/>
        </w:rPr>
        <w:t xml:space="preserve"> </w:t>
      </w:r>
      <w:bookmarkEnd w:id="0"/>
      <w:r w:rsidR="00EA2576">
        <w:rPr>
          <w:rFonts w:ascii="Times New Roman" w:eastAsia="Calibri" w:hAnsi="Times New Roman" w:cs="Times New Roman"/>
        </w:rPr>
        <w:t>8,25</w:t>
      </w:r>
      <w:r w:rsidR="00967C2F" w:rsidRPr="009A07F4">
        <w:rPr>
          <w:rFonts w:ascii="Times New Roman" w:eastAsia="Calibri" w:hAnsi="Times New Roman" w:cs="Times New Roman"/>
        </w:rPr>
        <w:t> mg/ml sirupas</w:t>
      </w:r>
    </w:p>
    <w:p w14:paraId="2809EC05" w14:textId="77777777" w:rsidR="00967C2F" w:rsidRPr="009A07F4" w:rsidRDefault="00967C2F" w:rsidP="00B50888">
      <w:pPr>
        <w:widowControl w:val="0"/>
        <w:spacing w:after="0" w:line="240" w:lineRule="auto"/>
        <w:rPr>
          <w:rFonts w:ascii="Times New Roman" w:eastAsia="Calibri" w:hAnsi="Times New Roman" w:cs="Times New Roman"/>
        </w:rPr>
      </w:pPr>
    </w:p>
    <w:p w14:paraId="1FB05176" w14:textId="77777777" w:rsidR="00967C2F" w:rsidRPr="009A07F4" w:rsidRDefault="00967C2F" w:rsidP="00B50888">
      <w:pPr>
        <w:widowControl w:val="0"/>
        <w:spacing w:after="0" w:line="240" w:lineRule="auto"/>
        <w:rPr>
          <w:rFonts w:ascii="Times New Roman" w:eastAsia="Calibri" w:hAnsi="Times New Roman" w:cs="Times New Roman"/>
        </w:rPr>
      </w:pPr>
    </w:p>
    <w:p w14:paraId="4A31E6F2"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KOKYBINĖ IR KIEKYBINĖ SUDĖTIS</w:t>
      </w:r>
    </w:p>
    <w:p w14:paraId="7775ABE6" w14:textId="77777777" w:rsidR="00967C2F" w:rsidRPr="009A07F4" w:rsidRDefault="00967C2F" w:rsidP="00B50888">
      <w:pPr>
        <w:widowControl w:val="0"/>
        <w:spacing w:after="0" w:line="240" w:lineRule="auto"/>
        <w:rPr>
          <w:rFonts w:ascii="Times New Roman" w:eastAsia="Calibri" w:hAnsi="Times New Roman" w:cs="Times New Roman"/>
        </w:rPr>
      </w:pPr>
    </w:p>
    <w:p w14:paraId="78509C86" w14:textId="3E1DA765" w:rsidR="00967C2F" w:rsidRPr="009A07F4" w:rsidRDefault="00EA2576"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Kiekviename</w:t>
      </w:r>
      <w:r w:rsidR="00967C2F" w:rsidRPr="009A07F4">
        <w:rPr>
          <w:rFonts w:ascii="Times New Roman" w:eastAsia="Calibri" w:hAnsi="Times New Roman" w:cs="Times New Roman"/>
        </w:rPr>
        <w:t xml:space="preserve"> ml sirupo yra </w:t>
      </w:r>
      <w:r>
        <w:rPr>
          <w:rFonts w:ascii="Times New Roman" w:eastAsia="Calibri" w:hAnsi="Times New Roman" w:cs="Times New Roman"/>
        </w:rPr>
        <w:t>8,25</w:t>
      </w:r>
      <w:r w:rsidR="00967C2F" w:rsidRPr="009A07F4">
        <w:rPr>
          <w:rFonts w:ascii="Times New Roman" w:eastAsia="Calibri" w:hAnsi="Times New Roman" w:cs="Times New Roman"/>
        </w:rPr>
        <w:t xml:space="preserve"> mg </w:t>
      </w:r>
      <w:r w:rsidR="00967C2F" w:rsidRPr="009A07F4">
        <w:rPr>
          <w:rFonts w:ascii="Times New Roman" w:eastAsia="Calibri" w:hAnsi="Times New Roman" w:cs="Times New Roman"/>
          <w:i/>
        </w:rPr>
        <w:t>Hedera hel</w:t>
      </w:r>
      <w:r>
        <w:rPr>
          <w:rFonts w:ascii="Times New Roman" w:eastAsia="Calibri" w:hAnsi="Times New Roman" w:cs="Times New Roman"/>
          <w:i/>
        </w:rPr>
        <w:t>ix</w:t>
      </w:r>
      <w:r w:rsidR="00967C2F" w:rsidRPr="009A07F4">
        <w:rPr>
          <w:rFonts w:ascii="Times New Roman" w:eastAsia="Calibri" w:hAnsi="Times New Roman" w:cs="Times New Roman"/>
          <w:i/>
        </w:rPr>
        <w:t xml:space="preserve"> </w:t>
      </w:r>
      <w:r w:rsidR="00967C2F" w:rsidRPr="009A07F4">
        <w:rPr>
          <w:rFonts w:ascii="Times New Roman" w:eastAsia="Calibri" w:hAnsi="Times New Roman" w:cs="Times New Roman"/>
        </w:rPr>
        <w:t>L., foli</w:t>
      </w:r>
      <w:r>
        <w:rPr>
          <w:rFonts w:ascii="Times New Roman" w:eastAsia="Calibri" w:hAnsi="Times New Roman" w:cs="Times New Roman"/>
        </w:rPr>
        <w:t>um</w:t>
      </w:r>
      <w:r w:rsidR="00967C2F" w:rsidRPr="009A07F4">
        <w:rPr>
          <w:rFonts w:ascii="Times New Roman" w:eastAsia="Calibri" w:hAnsi="Times New Roman" w:cs="Times New Roman"/>
        </w:rPr>
        <w:t xml:space="preserve"> (gebenių lapų) sausojo ekstrakto (</w:t>
      </w:r>
      <w:r>
        <w:rPr>
          <w:rFonts w:ascii="Times New Roman" w:eastAsia="Calibri" w:hAnsi="Times New Roman" w:cs="Times New Roman"/>
        </w:rPr>
        <w:t>4</w:t>
      </w:r>
      <w:r w:rsidR="00967C2F" w:rsidRPr="009A07F4">
        <w:rPr>
          <w:rFonts w:ascii="Times New Roman" w:eastAsia="Calibri" w:hAnsi="Times New Roman" w:cs="Times New Roman"/>
        </w:rPr>
        <w:t>–</w:t>
      </w:r>
      <w:r>
        <w:rPr>
          <w:rFonts w:ascii="Times New Roman" w:eastAsia="Calibri" w:hAnsi="Times New Roman" w:cs="Times New Roman"/>
        </w:rPr>
        <w:t>8:1</w:t>
      </w:r>
      <w:r w:rsidR="00967C2F" w:rsidRPr="009A07F4">
        <w:rPr>
          <w:rFonts w:ascii="Times New Roman" w:eastAsia="Calibri" w:hAnsi="Times New Roman" w:cs="Times New Roman"/>
        </w:rPr>
        <w:t>).</w:t>
      </w:r>
    </w:p>
    <w:p w14:paraId="4791B831" w14:textId="12ABAFED"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Ekstra</w:t>
      </w:r>
      <w:r w:rsidR="00EA2576">
        <w:rPr>
          <w:rFonts w:ascii="Times New Roman" w:eastAsia="Calibri" w:hAnsi="Times New Roman" w:cs="Times New Roman"/>
        </w:rPr>
        <w:t>kcijos tirpiklis</w:t>
      </w:r>
      <w:r w:rsidRPr="009A07F4">
        <w:rPr>
          <w:rFonts w:ascii="Times New Roman" w:eastAsia="Calibri" w:hAnsi="Times New Roman" w:cs="Times New Roman"/>
        </w:rPr>
        <w:t>: 30</w:t>
      </w:r>
      <w:r w:rsidR="00EA2576">
        <w:rPr>
          <w:rFonts w:ascii="Times New Roman" w:eastAsia="Calibri" w:hAnsi="Times New Roman" w:cs="Times New Roman"/>
        </w:rPr>
        <w:t xml:space="preserve"> </w:t>
      </w:r>
      <w:r w:rsidRPr="009A07F4">
        <w:rPr>
          <w:rFonts w:ascii="Times New Roman" w:eastAsia="Calibri" w:hAnsi="Times New Roman" w:cs="Times New Roman"/>
        </w:rPr>
        <w:t>% (m/m) etanolis.</w:t>
      </w:r>
    </w:p>
    <w:p w14:paraId="3C53FEDA" w14:textId="77777777" w:rsidR="00967C2F" w:rsidRPr="009A07F4" w:rsidRDefault="00967C2F" w:rsidP="00B50888">
      <w:pPr>
        <w:widowControl w:val="0"/>
        <w:spacing w:after="0" w:line="240" w:lineRule="auto"/>
        <w:rPr>
          <w:rFonts w:ascii="Times New Roman" w:eastAsia="Calibri" w:hAnsi="Times New Roman" w:cs="Times New Roman"/>
        </w:rPr>
      </w:pPr>
    </w:p>
    <w:p w14:paraId="7D64BCDF" w14:textId="65822A02" w:rsidR="00967C2F" w:rsidRDefault="00967C2F" w:rsidP="00573EA9">
      <w:pPr>
        <w:widowControl w:val="0"/>
        <w:spacing w:after="0" w:line="240" w:lineRule="auto"/>
        <w:rPr>
          <w:rFonts w:ascii="Times New Roman" w:eastAsia="Calibri" w:hAnsi="Times New Roman" w:cs="Times New Roman"/>
        </w:rPr>
      </w:pPr>
      <w:r w:rsidRPr="00DD3ADE">
        <w:rPr>
          <w:rFonts w:ascii="Times New Roman" w:eastAsia="Calibri" w:hAnsi="Times New Roman" w:cs="Times New Roman"/>
          <w:u w:val="single"/>
        </w:rPr>
        <w:t>Pagalbinė medžiag</w:t>
      </w:r>
      <w:r w:rsidR="002F6C8C">
        <w:rPr>
          <w:rFonts w:ascii="Times New Roman" w:eastAsia="Calibri" w:hAnsi="Times New Roman" w:cs="Times New Roman"/>
          <w:u w:val="single"/>
        </w:rPr>
        <w:t>a</w:t>
      </w:r>
      <w:r w:rsidRPr="00DD3ADE">
        <w:rPr>
          <w:rFonts w:ascii="Times New Roman" w:eastAsia="Calibri" w:hAnsi="Times New Roman" w:cs="Times New Roman"/>
          <w:u w:val="single"/>
        </w:rPr>
        <w:t>, kuri</w:t>
      </w:r>
      <w:r w:rsidR="002F6C8C">
        <w:rPr>
          <w:rFonts w:ascii="Times New Roman" w:eastAsia="Calibri" w:hAnsi="Times New Roman" w:cs="Times New Roman"/>
          <w:u w:val="single"/>
        </w:rPr>
        <w:t>os</w:t>
      </w:r>
      <w:r w:rsidRPr="00DD3ADE">
        <w:rPr>
          <w:rFonts w:ascii="Times New Roman" w:eastAsia="Calibri" w:hAnsi="Times New Roman" w:cs="Times New Roman"/>
          <w:u w:val="single"/>
        </w:rPr>
        <w:t xml:space="preserve"> poveikis žinomas</w:t>
      </w:r>
      <w:r w:rsidRPr="009A07F4">
        <w:rPr>
          <w:rFonts w:ascii="Times New Roman" w:eastAsia="Calibri" w:hAnsi="Times New Roman" w:cs="Times New Roman"/>
        </w:rPr>
        <w:t xml:space="preserve">: skystasis </w:t>
      </w:r>
      <w:proofErr w:type="spellStart"/>
      <w:r w:rsidRPr="009A07F4">
        <w:rPr>
          <w:rFonts w:ascii="Times New Roman" w:eastAsia="Calibri" w:hAnsi="Times New Roman" w:cs="Times New Roman"/>
        </w:rPr>
        <w:t>sorbitolis</w:t>
      </w:r>
      <w:proofErr w:type="spellEnd"/>
      <w:r w:rsidRPr="009A07F4">
        <w:rPr>
          <w:rFonts w:ascii="Times New Roman" w:eastAsia="Calibri" w:hAnsi="Times New Roman" w:cs="Times New Roman"/>
        </w:rPr>
        <w:t xml:space="preserve"> (nesikristalizuojantis)</w:t>
      </w:r>
      <w:r w:rsidR="00573EA9">
        <w:rPr>
          <w:rFonts w:ascii="Times New Roman" w:eastAsia="Calibri" w:hAnsi="Times New Roman" w:cs="Times New Roman"/>
        </w:rPr>
        <w:t xml:space="preserve">, </w:t>
      </w:r>
      <w:proofErr w:type="spellStart"/>
      <w:r w:rsidR="00573EA9">
        <w:rPr>
          <w:rFonts w:ascii="Times New Roman" w:eastAsia="Calibri" w:hAnsi="Times New Roman" w:cs="Times New Roman"/>
        </w:rPr>
        <w:t>propilenglikolis</w:t>
      </w:r>
      <w:proofErr w:type="spellEnd"/>
      <w:r w:rsidR="00573EA9">
        <w:rPr>
          <w:rFonts w:ascii="Times New Roman" w:eastAsia="Calibri" w:hAnsi="Times New Roman" w:cs="Times New Roman"/>
        </w:rPr>
        <w:t xml:space="preserve">, </w:t>
      </w:r>
      <w:proofErr w:type="spellStart"/>
      <w:r w:rsidR="00573EA9">
        <w:rPr>
          <w:rFonts w:ascii="Times New Roman" w:eastAsia="Calibri" w:hAnsi="Times New Roman" w:cs="Times New Roman"/>
        </w:rPr>
        <w:t>benzilo</w:t>
      </w:r>
      <w:proofErr w:type="spellEnd"/>
      <w:r w:rsidR="00573EA9">
        <w:rPr>
          <w:rFonts w:ascii="Times New Roman" w:eastAsia="Calibri" w:hAnsi="Times New Roman" w:cs="Times New Roman"/>
        </w:rPr>
        <w:t xml:space="preserve"> alkoholis</w:t>
      </w:r>
      <w:r w:rsidR="002F6C8C">
        <w:rPr>
          <w:rFonts w:ascii="Times New Roman" w:eastAsia="Calibri" w:hAnsi="Times New Roman" w:cs="Times New Roman"/>
        </w:rPr>
        <w:t>.</w:t>
      </w:r>
    </w:p>
    <w:p w14:paraId="1CAEA263" w14:textId="3970F5D4" w:rsidR="00967C2F" w:rsidRPr="009A07F4" w:rsidRDefault="00EA2576" w:rsidP="00B50888">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 ml </w:t>
      </w:r>
      <w:r w:rsidR="00967C2F" w:rsidRPr="009A07F4">
        <w:rPr>
          <w:rFonts w:ascii="Times New Roman" w:eastAsia="Calibri" w:hAnsi="Times New Roman" w:cs="Times New Roman"/>
        </w:rPr>
        <w:t xml:space="preserve">sirupo yra </w:t>
      </w:r>
      <w:r>
        <w:rPr>
          <w:rFonts w:ascii="Times New Roman" w:eastAsia="Calibri" w:hAnsi="Times New Roman" w:cs="Times New Roman"/>
        </w:rPr>
        <w:t>iki 469 mg</w:t>
      </w:r>
      <w:r w:rsidR="00967C2F" w:rsidRPr="009A07F4">
        <w:rPr>
          <w:rFonts w:ascii="Times New Roman" w:eastAsia="Calibri" w:hAnsi="Times New Roman" w:cs="Times New Roman"/>
        </w:rPr>
        <w:t xml:space="preserve"> sorbitolio</w:t>
      </w:r>
      <w:r>
        <w:rPr>
          <w:rFonts w:ascii="Times New Roman" w:eastAsia="Calibri" w:hAnsi="Times New Roman" w:cs="Times New Roman"/>
        </w:rPr>
        <w:t>.</w:t>
      </w:r>
    </w:p>
    <w:p w14:paraId="72986EAD" w14:textId="0BA4FBDA" w:rsidR="00967C2F" w:rsidRDefault="00573EA9"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1 ml </w:t>
      </w:r>
      <w:r w:rsidRPr="009A07F4">
        <w:rPr>
          <w:rFonts w:ascii="Times New Roman" w:eastAsia="Calibri" w:hAnsi="Times New Roman" w:cs="Times New Roman"/>
        </w:rPr>
        <w:t xml:space="preserve">sirupo yra </w:t>
      </w:r>
      <w:r>
        <w:rPr>
          <w:rFonts w:ascii="Times New Roman" w:eastAsia="Calibri" w:hAnsi="Times New Roman" w:cs="Times New Roman"/>
        </w:rPr>
        <w:t>8,4 mg</w:t>
      </w:r>
      <w:r w:rsidRPr="009A07F4">
        <w:rPr>
          <w:rFonts w:ascii="Times New Roman" w:eastAsia="Calibri" w:hAnsi="Times New Roman" w:cs="Times New Roman"/>
        </w:rPr>
        <w:t xml:space="preserve"> </w:t>
      </w:r>
      <w:proofErr w:type="spellStart"/>
      <w:r>
        <w:rPr>
          <w:rFonts w:ascii="Times New Roman" w:eastAsia="Calibri" w:hAnsi="Times New Roman" w:cs="Times New Roman"/>
        </w:rPr>
        <w:t>propilenglikolio</w:t>
      </w:r>
      <w:proofErr w:type="spellEnd"/>
      <w:r>
        <w:rPr>
          <w:rFonts w:ascii="Times New Roman" w:eastAsia="Calibri" w:hAnsi="Times New Roman" w:cs="Times New Roman"/>
        </w:rPr>
        <w:t>.</w:t>
      </w:r>
    </w:p>
    <w:p w14:paraId="2D55D03D" w14:textId="4D59FBC2" w:rsidR="00573EA9" w:rsidRDefault="00573EA9"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1 ml </w:t>
      </w:r>
      <w:r w:rsidRPr="009A07F4">
        <w:rPr>
          <w:rFonts w:ascii="Times New Roman" w:eastAsia="Calibri" w:hAnsi="Times New Roman" w:cs="Times New Roman"/>
        </w:rPr>
        <w:t xml:space="preserve">sirupo yra </w:t>
      </w:r>
      <w:r>
        <w:rPr>
          <w:rFonts w:ascii="Times New Roman" w:eastAsia="Calibri" w:hAnsi="Times New Roman" w:cs="Times New Roman"/>
        </w:rPr>
        <w:t xml:space="preserve">0,0019 mg </w:t>
      </w:r>
      <w:proofErr w:type="spellStart"/>
      <w:r>
        <w:rPr>
          <w:rFonts w:ascii="Times New Roman" w:eastAsia="Calibri" w:hAnsi="Times New Roman" w:cs="Times New Roman"/>
        </w:rPr>
        <w:t>benzilo</w:t>
      </w:r>
      <w:proofErr w:type="spellEnd"/>
      <w:r>
        <w:rPr>
          <w:rFonts w:ascii="Times New Roman" w:eastAsia="Calibri" w:hAnsi="Times New Roman" w:cs="Times New Roman"/>
        </w:rPr>
        <w:t xml:space="preserve"> alkoholio.</w:t>
      </w:r>
    </w:p>
    <w:p w14:paraId="2CEBFF72" w14:textId="77777777" w:rsidR="00573EA9" w:rsidRPr="009A07F4" w:rsidRDefault="00573EA9" w:rsidP="00B50888">
      <w:pPr>
        <w:widowControl w:val="0"/>
        <w:spacing w:after="0" w:line="240" w:lineRule="auto"/>
        <w:rPr>
          <w:rFonts w:ascii="Times New Roman" w:eastAsia="Calibri" w:hAnsi="Times New Roman" w:cs="Times New Roman"/>
        </w:rPr>
      </w:pPr>
    </w:p>
    <w:p w14:paraId="5CDAE453"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Visos pagalbinės medžiagos išvardytos 6.1 skyriuje.</w:t>
      </w:r>
    </w:p>
    <w:p w14:paraId="54761932" w14:textId="652D1EAA" w:rsidR="00967C2F" w:rsidRPr="009A07F4" w:rsidRDefault="00967C2F" w:rsidP="00B50888">
      <w:pPr>
        <w:widowControl w:val="0"/>
        <w:spacing w:after="0" w:line="240" w:lineRule="auto"/>
        <w:rPr>
          <w:rFonts w:ascii="Times New Roman" w:eastAsia="Calibri" w:hAnsi="Times New Roman" w:cs="Times New Roman"/>
        </w:rPr>
      </w:pPr>
    </w:p>
    <w:p w14:paraId="51B17339" w14:textId="77777777" w:rsidR="00967C2F" w:rsidRPr="009A07F4" w:rsidRDefault="00967C2F" w:rsidP="00B50888">
      <w:pPr>
        <w:widowControl w:val="0"/>
        <w:spacing w:after="0" w:line="240" w:lineRule="auto"/>
        <w:rPr>
          <w:rFonts w:ascii="Times New Roman" w:eastAsia="Calibri" w:hAnsi="Times New Roman" w:cs="Times New Roman"/>
        </w:rPr>
      </w:pPr>
    </w:p>
    <w:p w14:paraId="1F9E264E"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3.</w:t>
      </w:r>
      <w:r w:rsidRPr="009A07F4">
        <w:rPr>
          <w:rFonts w:ascii="Times New Roman" w:eastAsia="Calibri" w:hAnsi="Times New Roman" w:cs="Times New Roman"/>
          <w:b/>
        </w:rPr>
        <w:tab/>
        <w:t>FARMACINĖ FORMA</w:t>
      </w:r>
    </w:p>
    <w:p w14:paraId="11303496" w14:textId="77777777" w:rsidR="00967C2F" w:rsidRPr="009A07F4" w:rsidRDefault="00967C2F" w:rsidP="00B50888">
      <w:pPr>
        <w:widowControl w:val="0"/>
        <w:spacing w:after="0" w:line="240" w:lineRule="auto"/>
        <w:rPr>
          <w:rFonts w:ascii="Times New Roman" w:eastAsia="Calibri" w:hAnsi="Times New Roman" w:cs="Times New Roman"/>
        </w:rPr>
      </w:pPr>
    </w:p>
    <w:p w14:paraId="015E2574" w14:textId="29CEB8BB"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Sirupas</w:t>
      </w:r>
    </w:p>
    <w:p w14:paraId="1B804C2B" w14:textId="0BD4478B" w:rsidR="00967C2F" w:rsidRPr="009A07F4" w:rsidRDefault="00EA2576" w:rsidP="00B50888">
      <w:pPr>
        <w:widowControl w:val="0"/>
        <w:spacing w:after="0" w:line="240" w:lineRule="auto"/>
        <w:rPr>
          <w:rFonts w:ascii="Times New Roman" w:eastAsia="Calibri" w:hAnsi="Times New Roman" w:cs="Times New Roman"/>
        </w:rPr>
      </w:pPr>
      <w:r w:rsidRPr="00EA2576">
        <w:rPr>
          <w:rFonts w:ascii="Times New Roman" w:eastAsia="Calibri" w:hAnsi="Times New Roman" w:cs="Times New Roman"/>
        </w:rPr>
        <w:t>Sirupas yra rud</w:t>
      </w:r>
      <w:r w:rsidR="002F6C8C">
        <w:rPr>
          <w:rFonts w:ascii="Times New Roman" w:eastAsia="Calibri" w:hAnsi="Times New Roman" w:cs="Times New Roman"/>
        </w:rPr>
        <w:t>os spalvos</w:t>
      </w:r>
      <w:r w:rsidRPr="00EA2576">
        <w:rPr>
          <w:rFonts w:ascii="Times New Roman" w:eastAsia="Calibri" w:hAnsi="Times New Roman" w:cs="Times New Roman"/>
        </w:rPr>
        <w:t>, opalinis</w:t>
      </w:r>
      <w:r w:rsidR="002F6C8C">
        <w:rPr>
          <w:rFonts w:ascii="Times New Roman" w:eastAsia="Calibri" w:hAnsi="Times New Roman" w:cs="Times New Roman"/>
        </w:rPr>
        <w:t>,</w:t>
      </w:r>
      <w:r w:rsidRPr="00EA2576">
        <w:rPr>
          <w:rFonts w:ascii="Times New Roman" w:eastAsia="Calibri" w:hAnsi="Times New Roman" w:cs="Times New Roman"/>
        </w:rPr>
        <w:t xml:space="preserve"> saldaus skonio skystis</w:t>
      </w:r>
      <w:r w:rsidR="00ED1C18">
        <w:rPr>
          <w:rFonts w:ascii="Times New Roman" w:eastAsia="Calibri" w:hAnsi="Times New Roman" w:cs="Times New Roman"/>
        </w:rPr>
        <w:t>, jame gali būti šiek tiek nuosėdų.</w:t>
      </w:r>
    </w:p>
    <w:p w14:paraId="23F6D5AB" w14:textId="77777777" w:rsidR="00967C2F" w:rsidRDefault="00967C2F" w:rsidP="00B50888">
      <w:pPr>
        <w:widowControl w:val="0"/>
        <w:spacing w:after="0" w:line="240" w:lineRule="auto"/>
        <w:rPr>
          <w:rFonts w:ascii="Times New Roman" w:eastAsia="Calibri" w:hAnsi="Times New Roman" w:cs="Times New Roman"/>
        </w:rPr>
      </w:pPr>
    </w:p>
    <w:p w14:paraId="5E57705D" w14:textId="77777777" w:rsidR="00ED1C18" w:rsidRPr="009A07F4" w:rsidRDefault="00ED1C18" w:rsidP="00B50888">
      <w:pPr>
        <w:widowControl w:val="0"/>
        <w:spacing w:after="0" w:line="240" w:lineRule="auto"/>
        <w:rPr>
          <w:rFonts w:ascii="Times New Roman" w:eastAsia="Calibri" w:hAnsi="Times New Roman" w:cs="Times New Roman"/>
        </w:rPr>
      </w:pPr>
    </w:p>
    <w:p w14:paraId="4F6FBA41"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KLINIKINĖ INFORMACIJA</w:t>
      </w:r>
    </w:p>
    <w:p w14:paraId="0C49297E" w14:textId="77777777" w:rsidR="00967C2F" w:rsidRPr="009A07F4" w:rsidRDefault="00967C2F" w:rsidP="00B50888">
      <w:pPr>
        <w:widowControl w:val="0"/>
        <w:spacing w:after="0" w:line="240" w:lineRule="auto"/>
        <w:rPr>
          <w:rFonts w:ascii="Times New Roman" w:eastAsia="Calibri" w:hAnsi="Times New Roman" w:cs="Times New Roman"/>
        </w:rPr>
      </w:pPr>
    </w:p>
    <w:p w14:paraId="6DC988B5"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4.1</w:t>
      </w:r>
      <w:r w:rsidRPr="009A07F4">
        <w:rPr>
          <w:rFonts w:ascii="Times New Roman" w:eastAsia="Calibri" w:hAnsi="Times New Roman" w:cs="Times New Roman"/>
          <w:b/>
        </w:rPr>
        <w:tab/>
        <w:t>Terapinės indikacijos</w:t>
      </w:r>
    </w:p>
    <w:p w14:paraId="678E81F6" w14:textId="77777777" w:rsidR="00967C2F" w:rsidRPr="009A07F4" w:rsidRDefault="00967C2F" w:rsidP="00B50888">
      <w:pPr>
        <w:widowControl w:val="0"/>
        <w:spacing w:after="0" w:line="240" w:lineRule="auto"/>
        <w:rPr>
          <w:rFonts w:ascii="Times New Roman" w:eastAsia="Calibri" w:hAnsi="Times New Roman" w:cs="Times New Roman"/>
        </w:rPr>
      </w:pPr>
    </w:p>
    <w:p w14:paraId="21E9F5DB" w14:textId="083F1660" w:rsidR="00967C2F" w:rsidRDefault="001C45CA"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w:t>
      </w:r>
      <w:r w:rsidR="00ED1C18" w:rsidRPr="00ED1C18">
        <w:rPr>
          <w:rFonts w:ascii="Times New Roman" w:eastAsia="Calibri" w:hAnsi="Times New Roman" w:cs="Times New Roman"/>
        </w:rPr>
        <w:t xml:space="preserve"> sirupas yra augalinis vaistinis preparatas, </w:t>
      </w:r>
      <w:r w:rsidR="00ED1C18">
        <w:rPr>
          <w:rFonts w:ascii="Times New Roman" w:eastAsia="Calibri" w:hAnsi="Times New Roman" w:cs="Times New Roman"/>
        </w:rPr>
        <w:t>vartojamas</w:t>
      </w:r>
      <w:r w:rsidR="00ED1C18" w:rsidRPr="00ED1C18">
        <w:rPr>
          <w:rFonts w:ascii="Times New Roman" w:eastAsia="Calibri" w:hAnsi="Times New Roman" w:cs="Times New Roman"/>
        </w:rPr>
        <w:t xml:space="preserve"> atsikosėjim</w:t>
      </w:r>
      <w:r w:rsidR="00ED1C18">
        <w:rPr>
          <w:rFonts w:ascii="Times New Roman" w:eastAsia="Calibri" w:hAnsi="Times New Roman" w:cs="Times New Roman"/>
        </w:rPr>
        <w:t>o</w:t>
      </w:r>
      <w:r w:rsidR="00ED1C18" w:rsidRPr="00ED1C18">
        <w:rPr>
          <w:rFonts w:ascii="Times New Roman" w:eastAsia="Calibri" w:hAnsi="Times New Roman" w:cs="Times New Roman"/>
        </w:rPr>
        <w:t xml:space="preserve"> lengvin</w:t>
      </w:r>
      <w:r w:rsidR="00ED1C18">
        <w:rPr>
          <w:rFonts w:ascii="Times New Roman" w:eastAsia="Calibri" w:hAnsi="Times New Roman" w:cs="Times New Roman"/>
        </w:rPr>
        <w:t>imui</w:t>
      </w:r>
      <w:r w:rsidR="00ED1C18" w:rsidRPr="00ED1C18">
        <w:rPr>
          <w:rFonts w:ascii="Times New Roman" w:eastAsia="Calibri" w:hAnsi="Times New Roman" w:cs="Times New Roman"/>
        </w:rPr>
        <w:t xml:space="preserve"> esant produktyviam kosuliui.</w:t>
      </w:r>
    </w:p>
    <w:p w14:paraId="79C73BFA" w14:textId="77777777" w:rsidR="00ED1C18" w:rsidRDefault="00ED1C18" w:rsidP="00B50888">
      <w:pPr>
        <w:widowControl w:val="0"/>
        <w:spacing w:after="0" w:line="240" w:lineRule="auto"/>
        <w:rPr>
          <w:rFonts w:ascii="Times New Roman" w:eastAsia="Calibri" w:hAnsi="Times New Roman" w:cs="Times New Roman"/>
        </w:rPr>
      </w:pPr>
    </w:p>
    <w:p w14:paraId="6AF4CEF5" w14:textId="774A250F" w:rsidR="00ED1C18" w:rsidRDefault="001C45CA"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w:t>
      </w:r>
      <w:r w:rsidR="00ED1C18" w:rsidRPr="00ED1C18">
        <w:rPr>
          <w:rFonts w:ascii="Times New Roman" w:eastAsia="Calibri" w:hAnsi="Times New Roman" w:cs="Times New Roman"/>
        </w:rPr>
        <w:t xml:space="preserve"> sirupas skirtas suaugusiesiems, paaugliams ir vaikams nuo 2 metų amžiaus.</w:t>
      </w:r>
    </w:p>
    <w:p w14:paraId="320486BD" w14:textId="77777777" w:rsidR="00ED1C18" w:rsidRPr="009A07F4" w:rsidRDefault="00ED1C18" w:rsidP="00B50888">
      <w:pPr>
        <w:widowControl w:val="0"/>
        <w:spacing w:after="0" w:line="240" w:lineRule="auto"/>
        <w:rPr>
          <w:rFonts w:ascii="Times New Roman" w:eastAsia="Calibri" w:hAnsi="Times New Roman" w:cs="Times New Roman"/>
        </w:rPr>
      </w:pPr>
    </w:p>
    <w:p w14:paraId="2789A50E"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4.2</w:t>
      </w:r>
      <w:r w:rsidRPr="009A07F4">
        <w:rPr>
          <w:rFonts w:ascii="Times New Roman" w:eastAsia="Calibri" w:hAnsi="Times New Roman" w:cs="Times New Roman"/>
          <w:b/>
        </w:rPr>
        <w:tab/>
        <w:t>Dozavimas ir vartojimo metodas</w:t>
      </w:r>
    </w:p>
    <w:p w14:paraId="668DE366" w14:textId="77777777" w:rsidR="00967C2F" w:rsidRPr="009A07F4" w:rsidRDefault="00967C2F" w:rsidP="00B50888">
      <w:pPr>
        <w:widowControl w:val="0"/>
        <w:spacing w:after="0" w:line="240" w:lineRule="auto"/>
        <w:rPr>
          <w:rFonts w:ascii="Times New Roman" w:eastAsia="Calibri" w:hAnsi="Times New Roman" w:cs="Times New Roman"/>
        </w:rPr>
      </w:pPr>
    </w:p>
    <w:p w14:paraId="6C59ADAC" w14:textId="77777777" w:rsidR="00967C2F" w:rsidRPr="009A07F4" w:rsidRDefault="00967C2F" w:rsidP="00B50888">
      <w:pPr>
        <w:widowControl w:val="0"/>
        <w:spacing w:after="0" w:line="240" w:lineRule="auto"/>
        <w:rPr>
          <w:rFonts w:ascii="Times New Roman" w:eastAsia="Calibri" w:hAnsi="Times New Roman" w:cs="Times New Roman"/>
          <w:u w:val="single"/>
        </w:rPr>
      </w:pPr>
      <w:r w:rsidRPr="009A07F4">
        <w:rPr>
          <w:rFonts w:ascii="Times New Roman" w:eastAsia="Calibri" w:hAnsi="Times New Roman" w:cs="Times New Roman"/>
          <w:u w:val="single"/>
        </w:rPr>
        <w:t>Dozavimas</w:t>
      </w:r>
    </w:p>
    <w:p w14:paraId="68B767BF" w14:textId="77777777" w:rsidR="00ED1C18" w:rsidRDefault="00ED1C18" w:rsidP="00B50888">
      <w:pPr>
        <w:widowControl w:val="0"/>
        <w:spacing w:after="0" w:line="240" w:lineRule="auto"/>
        <w:rPr>
          <w:rFonts w:ascii="Times New Roman" w:eastAsia="Calibri" w:hAnsi="Times New Roman" w:cs="Times New Roman"/>
          <w:b/>
        </w:rPr>
      </w:pPr>
    </w:p>
    <w:p w14:paraId="2175F302" w14:textId="157ADB17" w:rsidR="00ED1C18" w:rsidRPr="005B7092" w:rsidRDefault="00ED1C18" w:rsidP="00B50888">
      <w:pPr>
        <w:widowControl w:val="0"/>
        <w:spacing w:after="0" w:line="240" w:lineRule="auto"/>
        <w:rPr>
          <w:rFonts w:ascii="Times New Roman" w:eastAsia="Calibri" w:hAnsi="Times New Roman" w:cs="Times New Roman"/>
          <w:bCs/>
          <w:i/>
          <w:iCs/>
        </w:rPr>
      </w:pPr>
      <w:r w:rsidRPr="005B7092">
        <w:rPr>
          <w:rFonts w:ascii="Times New Roman" w:eastAsia="Calibri" w:hAnsi="Times New Roman" w:cs="Times New Roman"/>
          <w:bCs/>
          <w:i/>
          <w:iCs/>
        </w:rPr>
        <w:t>Paauglia</w:t>
      </w:r>
      <w:r w:rsidR="00130DD5">
        <w:rPr>
          <w:rFonts w:ascii="Times New Roman" w:eastAsia="Calibri" w:hAnsi="Times New Roman" w:cs="Times New Roman"/>
          <w:bCs/>
          <w:i/>
          <w:iCs/>
        </w:rPr>
        <w:t>ms</w:t>
      </w:r>
      <w:r w:rsidRPr="005B7092">
        <w:rPr>
          <w:rFonts w:ascii="Times New Roman" w:eastAsia="Calibri" w:hAnsi="Times New Roman" w:cs="Times New Roman"/>
          <w:bCs/>
          <w:i/>
          <w:iCs/>
        </w:rPr>
        <w:t xml:space="preserve"> nuo 12 metų, suaugusie</w:t>
      </w:r>
      <w:r w:rsidR="00130DD5">
        <w:rPr>
          <w:rFonts w:ascii="Times New Roman" w:eastAsia="Calibri" w:hAnsi="Times New Roman" w:cs="Times New Roman"/>
          <w:bCs/>
          <w:i/>
          <w:iCs/>
        </w:rPr>
        <w:t>siems</w:t>
      </w:r>
      <w:r w:rsidRPr="005B7092">
        <w:rPr>
          <w:rFonts w:ascii="Times New Roman" w:eastAsia="Calibri" w:hAnsi="Times New Roman" w:cs="Times New Roman"/>
          <w:bCs/>
          <w:i/>
          <w:iCs/>
        </w:rPr>
        <w:t xml:space="preserve"> ir senyvi</w:t>
      </w:r>
      <w:r w:rsidR="00130DD5">
        <w:rPr>
          <w:rFonts w:ascii="Times New Roman" w:eastAsia="Calibri" w:hAnsi="Times New Roman" w:cs="Times New Roman"/>
          <w:bCs/>
          <w:i/>
          <w:iCs/>
        </w:rPr>
        <w:t>ems</w:t>
      </w:r>
      <w:r w:rsidRPr="005B7092">
        <w:rPr>
          <w:rFonts w:ascii="Times New Roman" w:eastAsia="Calibri" w:hAnsi="Times New Roman" w:cs="Times New Roman"/>
          <w:bCs/>
          <w:i/>
          <w:iCs/>
        </w:rPr>
        <w:t xml:space="preserve"> pacienta</w:t>
      </w:r>
      <w:r w:rsidR="00130DD5">
        <w:rPr>
          <w:rFonts w:ascii="Times New Roman" w:eastAsia="Calibri" w:hAnsi="Times New Roman" w:cs="Times New Roman"/>
          <w:bCs/>
          <w:i/>
          <w:iCs/>
        </w:rPr>
        <w:t>ms</w:t>
      </w:r>
    </w:p>
    <w:p w14:paraId="476895B9" w14:textId="1C91B633" w:rsidR="00967C2F" w:rsidRPr="009A07F4" w:rsidRDefault="00ED1C18" w:rsidP="00B50888">
      <w:pPr>
        <w:widowControl w:val="0"/>
        <w:spacing w:after="0" w:line="240" w:lineRule="auto"/>
        <w:rPr>
          <w:rFonts w:ascii="Times New Roman" w:eastAsia="Calibri" w:hAnsi="Times New Roman" w:cs="Times New Roman"/>
        </w:rPr>
      </w:pPr>
      <w:r w:rsidRPr="00ED1C18">
        <w:rPr>
          <w:rFonts w:ascii="Times New Roman" w:eastAsia="Calibri" w:hAnsi="Times New Roman" w:cs="Times New Roman"/>
        </w:rPr>
        <w:t xml:space="preserve">6 ml sirupo du kartus per </w:t>
      </w:r>
      <w:r>
        <w:rPr>
          <w:rFonts w:ascii="Times New Roman" w:eastAsia="Calibri" w:hAnsi="Times New Roman" w:cs="Times New Roman"/>
        </w:rPr>
        <w:t>parą</w:t>
      </w:r>
      <w:r w:rsidRPr="00ED1C18">
        <w:rPr>
          <w:rFonts w:ascii="Times New Roman" w:eastAsia="Calibri" w:hAnsi="Times New Roman" w:cs="Times New Roman"/>
        </w:rPr>
        <w:t xml:space="preserve"> (atitinka 99 mg geben</w:t>
      </w:r>
      <w:r>
        <w:rPr>
          <w:rFonts w:ascii="Times New Roman" w:eastAsia="Calibri" w:hAnsi="Times New Roman" w:cs="Times New Roman"/>
        </w:rPr>
        <w:t>ių lapų</w:t>
      </w:r>
      <w:r w:rsidRPr="00ED1C18">
        <w:rPr>
          <w:rFonts w:ascii="Times New Roman" w:eastAsia="Calibri" w:hAnsi="Times New Roman" w:cs="Times New Roman"/>
        </w:rPr>
        <w:t xml:space="preserve"> sausojo ekstrakto </w:t>
      </w:r>
      <w:r>
        <w:rPr>
          <w:rFonts w:ascii="Times New Roman" w:eastAsia="Calibri" w:hAnsi="Times New Roman" w:cs="Times New Roman"/>
        </w:rPr>
        <w:t>paros dozę</w:t>
      </w:r>
      <w:r w:rsidRPr="00ED1C18">
        <w:rPr>
          <w:rFonts w:ascii="Times New Roman" w:eastAsia="Calibri" w:hAnsi="Times New Roman" w:cs="Times New Roman"/>
        </w:rPr>
        <w:t>)</w:t>
      </w:r>
      <w:r w:rsidR="00967C2F" w:rsidRPr="009A07F4">
        <w:rPr>
          <w:rFonts w:ascii="Times New Roman" w:eastAsia="Calibri" w:hAnsi="Times New Roman" w:cs="Times New Roman"/>
        </w:rPr>
        <w:t>.</w:t>
      </w:r>
    </w:p>
    <w:p w14:paraId="1244A5F6" w14:textId="77777777" w:rsidR="00967C2F" w:rsidRPr="009A07F4" w:rsidRDefault="00967C2F" w:rsidP="00B50888">
      <w:pPr>
        <w:widowControl w:val="0"/>
        <w:tabs>
          <w:tab w:val="left" w:pos="6480"/>
        </w:tabs>
        <w:spacing w:after="0" w:line="240" w:lineRule="auto"/>
        <w:ind w:right="-27"/>
        <w:rPr>
          <w:rFonts w:ascii="Times New Roman" w:eastAsia="Calibri" w:hAnsi="Times New Roman" w:cs="Times New Roman"/>
        </w:rPr>
      </w:pPr>
    </w:p>
    <w:p w14:paraId="6E9F9A58" w14:textId="77777777" w:rsidR="00967C2F" w:rsidRPr="009A07F4" w:rsidRDefault="00967C2F" w:rsidP="00B50888">
      <w:pPr>
        <w:widowControl w:val="0"/>
        <w:spacing w:after="0" w:line="240" w:lineRule="auto"/>
        <w:rPr>
          <w:rFonts w:ascii="Times New Roman" w:eastAsia="Calibri" w:hAnsi="Times New Roman" w:cs="Times New Roman"/>
          <w:i/>
        </w:rPr>
      </w:pPr>
      <w:r w:rsidRPr="009A07F4">
        <w:rPr>
          <w:rFonts w:ascii="Times New Roman" w:eastAsia="Calibri" w:hAnsi="Times New Roman" w:cs="Times New Roman"/>
          <w:i/>
        </w:rPr>
        <w:t>Vaikų populiacija</w:t>
      </w:r>
    </w:p>
    <w:p w14:paraId="53122022" w14:textId="77777777" w:rsidR="00056A2A" w:rsidRDefault="00056A2A" w:rsidP="00B50888">
      <w:pPr>
        <w:widowControl w:val="0"/>
        <w:tabs>
          <w:tab w:val="left" w:pos="6480"/>
        </w:tabs>
        <w:spacing w:after="0" w:line="240" w:lineRule="auto"/>
        <w:ind w:right="-27"/>
        <w:rPr>
          <w:rFonts w:ascii="Times New Roman" w:eastAsia="Calibri" w:hAnsi="Times New Roman" w:cs="Times New Roman"/>
          <w:b/>
        </w:rPr>
      </w:pPr>
    </w:p>
    <w:p w14:paraId="5035DF14" w14:textId="5FC1726F" w:rsidR="00056A2A" w:rsidRPr="005B7092" w:rsidRDefault="00056A2A" w:rsidP="00B50888">
      <w:pPr>
        <w:widowControl w:val="0"/>
        <w:tabs>
          <w:tab w:val="left" w:pos="6480"/>
        </w:tabs>
        <w:spacing w:after="0" w:line="240" w:lineRule="auto"/>
        <w:ind w:right="-27"/>
        <w:rPr>
          <w:rFonts w:ascii="Times New Roman" w:eastAsia="Calibri" w:hAnsi="Times New Roman" w:cs="Times New Roman"/>
          <w:bCs/>
          <w:i/>
          <w:iCs/>
        </w:rPr>
      </w:pPr>
      <w:r w:rsidRPr="005B7092">
        <w:rPr>
          <w:rFonts w:ascii="Times New Roman" w:eastAsia="Calibri" w:hAnsi="Times New Roman" w:cs="Times New Roman"/>
          <w:bCs/>
          <w:i/>
          <w:iCs/>
        </w:rPr>
        <w:t>Vaika</w:t>
      </w:r>
      <w:r w:rsidR="00130DD5">
        <w:rPr>
          <w:rFonts w:ascii="Times New Roman" w:eastAsia="Calibri" w:hAnsi="Times New Roman" w:cs="Times New Roman"/>
          <w:bCs/>
          <w:i/>
          <w:iCs/>
        </w:rPr>
        <w:t>ms</w:t>
      </w:r>
      <w:r w:rsidRPr="005B7092">
        <w:rPr>
          <w:rFonts w:ascii="Times New Roman" w:eastAsia="Calibri" w:hAnsi="Times New Roman" w:cs="Times New Roman"/>
          <w:bCs/>
          <w:i/>
          <w:iCs/>
        </w:rPr>
        <w:t xml:space="preserve"> nuo 6 iki 11 metų</w:t>
      </w:r>
      <w:r w:rsidR="004356C7">
        <w:rPr>
          <w:rFonts w:ascii="Times New Roman" w:eastAsia="Calibri" w:hAnsi="Times New Roman" w:cs="Times New Roman"/>
          <w:bCs/>
          <w:i/>
          <w:iCs/>
        </w:rPr>
        <w:t>:</w:t>
      </w:r>
      <w:r w:rsidRPr="005B7092">
        <w:rPr>
          <w:rFonts w:ascii="Times New Roman" w:eastAsia="Calibri" w:hAnsi="Times New Roman" w:cs="Times New Roman"/>
          <w:bCs/>
          <w:i/>
          <w:iCs/>
        </w:rPr>
        <w:t xml:space="preserve"> </w:t>
      </w:r>
    </w:p>
    <w:p w14:paraId="7BE2C28C" w14:textId="7C91B706" w:rsidR="00056A2A" w:rsidRPr="009A07F4" w:rsidRDefault="00056A2A" w:rsidP="00056A2A">
      <w:pPr>
        <w:widowControl w:val="0"/>
        <w:spacing w:after="0" w:line="240" w:lineRule="auto"/>
        <w:rPr>
          <w:rFonts w:ascii="Times New Roman" w:eastAsia="Calibri" w:hAnsi="Times New Roman" w:cs="Times New Roman"/>
        </w:rPr>
      </w:pPr>
      <w:r>
        <w:rPr>
          <w:rFonts w:ascii="Times New Roman" w:eastAsia="Calibri" w:hAnsi="Times New Roman" w:cs="Times New Roman"/>
        </w:rPr>
        <w:t>4</w:t>
      </w:r>
      <w:r w:rsidRPr="00ED1C18">
        <w:rPr>
          <w:rFonts w:ascii="Times New Roman" w:eastAsia="Calibri" w:hAnsi="Times New Roman" w:cs="Times New Roman"/>
        </w:rPr>
        <w:t xml:space="preserve"> ml sirupo du kartus per </w:t>
      </w:r>
      <w:r>
        <w:rPr>
          <w:rFonts w:ascii="Times New Roman" w:eastAsia="Calibri" w:hAnsi="Times New Roman" w:cs="Times New Roman"/>
        </w:rPr>
        <w:t>parą</w:t>
      </w:r>
      <w:r w:rsidRPr="00ED1C18">
        <w:rPr>
          <w:rFonts w:ascii="Times New Roman" w:eastAsia="Calibri" w:hAnsi="Times New Roman" w:cs="Times New Roman"/>
        </w:rPr>
        <w:t xml:space="preserve"> (atitinka </w:t>
      </w:r>
      <w:r>
        <w:rPr>
          <w:rFonts w:ascii="Times New Roman" w:eastAsia="Calibri" w:hAnsi="Times New Roman" w:cs="Times New Roman"/>
        </w:rPr>
        <w:t>66</w:t>
      </w:r>
      <w:r w:rsidRPr="00ED1C18">
        <w:rPr>
          <w:rFonts w:ascii="Times New Roman" w:eastAsia="Calibri" w:hAnsi="Times New Roman" w:cs="Times New Roman"/>
        </w:rPr>
        <w:t xml:space="preserve"> mg geben</w:t>
      </w:r>
      <w:r>
        <w:rPr>
          <w:rFonts w:ascii="Times New Roman" w:eastAsia="Calibri" w:hAnsi="Times New Roman" w:cs="Times New Roman"/>
        </w:rPr>
        <w:t>ių lapų</w:t>
      </w:r>
      <w:r w:rsidRPr="00ED1C18">
        <w:rPr>
          <w:rFonts w:ascii="Times New Roman" w:eastAsia="Calibri" w:hAnsi="Times New Roman" w:cs="Times New Roman"/>
        </w:rPr>
        <w:t xml:space="preserve"> sausojo ekstrakto </w:t>
      </w:r>
      <w:r>
        <w:rPr>
          <w:rFonts w:ascii="Times New Roman" w:eastAsia="Calibri" w:hAnsi="Times New Roman" w:cs="Times New Roman"/>
        </w:rPr>
        <w:t>paros dozę</w:t>
      </w:r>
      <w:r w:rsidRPr="00ED1C18">
        <w:rPr>
          <w:rFonts w:ascii="Times New Roman" w:eastAsia="Calibri" w:hAnsi="Times New Roman" w:cs="Times New Roman"/>
        </w:rPr>
        <w:t>)</w:t>
      </w:r>
      <w:r w:rsidRPr="009A07F4">
        <w:rPr>
          <w:rFonts w:ascii="Times New Roman" w:eastAsia="Calibri" w:hAnsi="Times New Roman" w:cs="Times New Roman"/>
        </w:rPr>
        <w:t>.</w:t>
      </w:r>
    </w:p>
    <w:p w14:paraId="2AAAA894" w14:textId="77777777" w:rsidR="00056A2A" w:rsidRDefault="00056A2A" w:rsidP="00B50888">
      <w:pPr>
        <w:widowControl w:val="0"/>
        <w:tabs>
          <w:tab w:val="left" w:pos="6480"/>
        </w:tabs>
        <w:spacing w:after="0" w:line="240" w:lineRule="auto"/>
        <w:ind w:right="-27"/>
        <w:rPr>
          <w:rFonts w:ascii="Times New Roman" w:eastAsia="Calibri" w:hAnsi="Times New Roman" w:cs="Times New Roman"/>
          <w:b/>
        </w:rPr>
      </w:pPr>
    </w:p>
    <w:p w14:paraId="3757E149" w14:textId="39B41A11" w:rsidR="00056A2A" w:rsidRPr="006F4B5C" w:rsidRDefault="00056A2A" w:rsidP="00056A2A">
      <w:pPr>
        <w:widowControl w:val="0"/>
        <w:tabs>
          <w:tab w:val="left" w:pos="6480"/>
        </w:tabs>
        <w:spacing w:after="0" w:line="240" w:lineRule="auto"/>
        <w:ind w:right="-27"/>
        <w:rPr>
          <w:rFonts w:ascii="Times New Roman" w:eastAsia="Calibri" w:hAnsi="Times New Roman" w:cs="Times New Roman"/>
          <w:bCs/>
          <w:i/>
          <w:iCs/>
        </w:rPr>
      </w:pPr>
      <w:r w:rsidRPr="006F4B5C">
        <w:rPr>
          <w:rFonts w:ascii="Times New Roman" w:eastAsia="Calibri" w:hAnsi="Times New Roman" w:cs="Times New Roman"/>
          <w:bCs/>
          <w:i/>
          <w:iCs/>
        </w:rPr>
        <w:t>Vaika</w:t>
      </w:r>
      <w:r w:rsidR="00130DD5">
        <w:rPr>
          <w:rFonts w:ascii="Times New Roman" w:eastAsia="Calibri" w:hAnsi="Times New Roman" w:cs="Times New Roman"/>
          <w:bCs/>
          <w:i/>
          <w:iCs/>
        </w:rPr>
        <w:t>ms</w:t>
      </w:r>
      <w:r w:rsidRPr="006F4B5C">
        <w:rPr>
          <w:rFonts w:ascii="Times New Roman" w:eastAsia="Calibri" w:hAnsi="Times New Roman" w:cs="Times New Roman"/>
          <w:bCs/>
          <w:i/>
          <w:iCs/>
        </w:rPr>
        <w:t xml:space="preserve"> nuo </w:t>
      </w:r>
      <w:r>
        <w:rPr>
          <w:rFonts w:ascii="Times New Roman" w:eastAsia="Calibri" w:hAnsi="Times New Roman" w:cs="Times New Roman"/>
          <w:bCs/>
          <w:i/>
          <w:iCs/>
        </w:rPr>
        <w:t>2</w:t>
      </w:r>
      <w:r w:rsidRPr="006F4B5C">
        <w:rPr>
          <w:rFonts w:ascii="Times New Roman" w:eastAsia="Calibri" w:hAnsi="Times New Roman" w:cs="Times New Roman"/>
          <w:bCs/>
          <w:i/>
          <w:iCs/>
        </w:rPr>
        <w:t xml:space="preserve"> iki </w:t>
      </w:r>
      <w:r>
        <w:rPr>
          <w:rFonts w:ascii="Times New Roman" w:eastAsia="Calibri" w:hAnsi="Times New Roman" w:cs="Times New Roman"/>
          <w:bCs/>
          <w:i/>
          <w:iCs/>
        </w:rPr>
        <w:t>5</w:t>
      </w:r>
      <w:r w:rsidRPr="006F4B5C">
        <w:rPr>
          <w:rFonts w:ascii="Times New Roman" w:eastAsia="Calibri" w:hAnsi="Times New Roman" w:cs="Times New Roman"/>
          <w:bCs/>
          <w:i/>
          <w:iCs/>
        </w:rPr>
        <w:t xml:space="preserve"> metų</w:t>
      </w:r>
      <w:r w:rsidR="004356C7">
        <w:rPr>
          <w:rFonts w:ascii="Times New Roman" w:eastAsia="Calibri" w:hAnsi="Times New Roman" w:cs="Times New Roman"/>
          <w:bCs/>
          <w:i/>
          <w:iCs/>
        </w:rPr>
        <w:t>:</w:t>
      </w:r>
      <w:r w:rsidRPr="006F4B5C">
        <w:rPr>
          <w:rFonts w:ascii="Times New Roman" w:eastAsia="Calibri" w:hAnsi="Times New Roman" w:cs="Times New Roman"/>
          <w:bCs/>
          <w:i/>
          <w:iCs/>
        </w:rPr>
        <w:t xml:space="preserve"> </w:t>
      </w:r>
    </w:p>
    <w:p w14:paraId="416A7CF2" w14:textId="3D89AFF1" w:rsidR="00056A2A" w:rsidRPr="009A07F4" w:rsidRDefault="00056A2A" w:rsidP="00056A2A">
      <w:pPr>
        <w:widowControl w:val="0"/>
        <w:spacing w:after="0" w:line="240" w:lineRule="auto"/>
        <w:rPr>
          <w:rFonts w:ascii="Times New Roman" w:eastAsia="Calibri" w:hAnsi="Times New Roman" w:cs="Times New Roman"/>
        </w:rPr>
      </w:pPr>
      <w:r>
        <w:rPr>
          <w:rFonts w:ascii="Times New Roman" w:eastAsia="Calibri" w:hAnsi="Times New Roman" w:cs="Times New Roman"/>
        </w:rPr>
        <w:t>2</w:t>
      </w:r>
      <w:r w:rsidRPr="00ED1C18">
        <w:rPr>
          <w:rFonts w:ascii="Times New Roman" w:eastAsia="Calibri" w:hAnsi="Times New Roman" w:cs="Times New Roman"/>
        </w:rPr>
        <w:t xml:space="preserve"> ml sirupo du kartus per </w:t>
      </w:r>
      <w:r>
        <w:rPr>
          <w:rFonts w:ascii="Times New Roman" w:eastAsia="Calibri" w:hAnsi="Times New Roman" w:cs="Times New Roman"/>
        </w:rPr>
        <w:t>parą</w:t>
      </w:r>
      <w:r w:rsidRPr="00ED1C18">
        <w:rPr>
          <w:rFonts w:ascii="Times New Roman" w:eastAsia="Calibri" w:hAnsi="Times New Roman" w:cs="Times New Roman"/>
        </w:rPr>
        <w:t xml:space="preserve"> (atitinka </w:t>
      </w:r>
      <w:r w:rsidR="00BF6E2C">
        <w:rPr>
          <w:rFonts w:ascii="Times New Roman" w:eastAsia="Calibri" w:hAnsi="Times New Roman" w:cs="Times New Roman"/>
        </w:rPr>
        <w:t>33</w:t>
      </w:r>
      <w:r w:rsidRPr="00ED1C18">
        <w:rPr>
          <w:rFonts w:ascii="Times New Roman" w:eastAsia="Calibri" w:hAnsi="Times New Roman" w:cs="Times New Roman"/>
        </w:rPr>
        <w:t xml:space="preserve"> mg geben</w:t>
      </w:r>
      <w:r>
        <w:rPr>
          <w:rFonts w:ascii="Times New Roman" w:eastAsia="Calibri" w:hAnsi="Times New Roman" w:cs="Times New Roman"/>
        </w:rPr>
        <w:t>ių lapų</w:t>
      </w:r>
      <w:r w:rsidRPr="00ED1C18">
        <w:rPr>
          <w:rFonts w:ascii="Times New Roman" w:eastAsia="Calibri" w:hAnsi="Times New Roman" w:cs="Times New Roman"/>
        </w:rPr>
        <w:t xml:space="preserve"> sausojo ekstrakto </w:t>
      </w:r>
      <w:r>
        <w:rPr>
          <w:rFonts w:ascii="Times New Roman" w:eastAsia="Calibri" w:hAnsi="Times New Roman" w:cs="Times New Roman"/>
        </w:rPr>
        <w:t>paros dozę</w:t>
      </w:r>
      <w:r w:rsidRPr="00ED1C18">
        <w:rPr>
          <w:rFonts w:ascii="Times New Roman" w:eastAsia="Calibri" w:hAnsi="Times New Roman" w:cs="Times New Roman"/>
        </w:rPr>
        <w:t>)</w:t>
      </w:r>
      <w:r w:rsidRPr="009A07F4">
        <w:rPr>
          <w:rFonts w:ascii="Times New Roman" w:eastAsia="Calibri" w:hAnsi="Times New Roman" w:cs="Times New Roman"/>
        </w:rPr>
        <w:t>.</w:t>
      </w:r>
    </w:p>
    <w:p w14:paraId="6A879B7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3AFCF7C8" w14:textId="1BE15E41" w:rsidR="004356C7" w:rsidRPr="005B7092" w:rsidRDefault="00130DD5" w:rsidP="004356C7">
      <w:pPr>
        <w:widowControl w:val="0"/>
        <w:spacing w:after="0" w:line="240" w:lineRule="auto"/>
        <w:rPr>
          <w:rFonts w:ascii="Times New Roman" w:eastAsia="Calibri" w:hAnsi="Times New Roman" w:cs="Times New Roman"/>
          <w:bCs/>
          <w:i/>
          <w:iCs/>
        </w:rPr>
      </w:pPr>
      <w:r>
        <w:rPr>
          <w:rFonts w:ascii="Times New Roman" w:eastAsia="Calibri" w:hAnsi="Times New Roman" w:cs="Times New Roman"/>
          <w:bCs/>
          <w:i/>
          <w:iCs/>
        </w:rPr>
        <w:t xml:space="preserve">Jaunesniems kaip </w:t>
      </w:r>
      <w:r w:rsidR="004356C7" w:rsidRPr="005B7092">
        <w:rPr>
          <w:rFonts w:ascii="Times New Roman" w:eastAsia="Calibri" w:hAnsi="Times New Roman" w:cs="Times New Roman"/>
          <w:bCs/>
          <w:i/>
          <w:iCs/>
        </w:rPr>
        <w:t>5 metų</w:t>
      </w:r>
      <w:r>
        <w:rPr>
          <w:rFonts w:ascii="Times New Roman" w:eastAsia="Calibri" w:hAnsi="Times New Roman" w:cs="Times New Roman"/>
          <w:bCs/>
          <w:i/>
          <w:iCs/>
        </w:rPr>
        <w:t xml:space="preserve"> vaikams</w:t>
      </w:r>
      <w:r w:rsidR="004356C7" w:rsidRPr="005B7092">
        <w:rPr>
          <w:rFonts w:ascii="Times New Roman" w:eastAsia="Calibri" w:hAnsi="Times New Roman" w:cs="Times New Roman"/>
          <w:bCs/>
          <w:i/>
          <w:iCs/>
        </w:rPr>
        <w:t>:</w:t>
      </w:r>
    </w:p>
    <w:p w14:paraId="5C646C2C" w14:textId="77777777" w:rsidR="00F51F94" w:rsidRPr="009A07F4" w:rsidRDefault="00F51F94" w:rsidP="00F51F94">
      <w:pPr>
        <w:widowControl w:val="0"/>
        <w:tabs>
          <w:tab w:val="num" w:pos="1440"/>
        </w:tabs>
        <w:spacing w:after="0" w:line="240" w:lineRule="auto"/>
        <w:rPr>
          <w:rFonts w:ascii="Times New Roman" w:eastAsia="Calibri" w:hAnsi="Times New Roman" w:cs="Times New Roman"/>
        </w:rPr>
      </w:pPr>
      <w:r w:rsidRPr="009A07F4">
        <w:rPr>
          <w:rFonts w:ascii="Times New Roman" w:eastAsia="Calibri" w:hAnsi="Times New Roman" w:cs="Times New Roman"/>
        </w:rPr>
        <w:t>2</w:t>
      </w:r>
      <w:r w:rsidRPr="009A07F4">
        <w:rPr>
          <w:rFonts w:ascii="Times New Roman" w:eastAsia="Calibri" w:hAnsi="Times New Roman" w:cs="Times New Roman"/>
        </w:rPr>
        <w:noBreakHyphen/>
        <w:t>4 metų vaikų nuolatinį ar pasikartojantį kosulį galima pradėti gydyti tik nustačius medicininę diagnozę.</w:t>
      </w:r>
    </w:p>
    <w:p w14:paraId="2C4C1846" w14:textId="77777777" w:rsidR="004356C7" w:rsidRDefault="004356C7" w:rsidP="004356C7">
      <w:pPr>
        <w:widowControl w:val="0"/>
        <w:spacing w:after="0" w:line="240" w:lineRule="auto"/>
        <w:rPr>
          <w:rFonts w:ascii="Times New Roman" w:eastAsia="Calibri" w:hAnsi="Times New Roman" w:cs="Times New Roman"/>
          <w:b/>
        </w:rPr>
      </w:pPr>
    </w:p>
    <w:p w14:paraId="55629060" w14:textId="3E35ACBC" w:rsidR="00130DD5" w:rsidRPr="00FF3C7B" w:rsidRDefault="00130DD5" w:rsidP="00130DD5">
      <w:pPr>
        <w:widowControl w:val="0"/>
        <w:spacing w:after="0" w:line="240" w:lineRule="auto"/>
        <w:rPr>
          <w:rFonts w:ascii="Times New Roman" w:eastAsia="Calibri" w:hAnsi="Times New Roman" w:cs="Times New Roman"/>
          <w:bCs/>
          <w:i/>
          <w:iCs/>
        </w:rPr>
      </w:pPr>
      <w:r>
        <w:rPr>
          <w:rFonts w:ascii="Times New Roman" w:eastAsia="Calibri" w:hAnsi="Times New Roman" w:cs="Times New Roman"/>
          <w:bCs/>
          <w:i/>
          <w:iCs/>
        </w:rPr>
        <w:t>Jaunesniems kaip 2</w:t>
      </w:r>
      <w:r w:rsidRPr="00FF3C7B">
        <w:rPr>
          <w:rFonts w:ascii="Times New Roman" w:eastAsia="Calibri" w:hAnsi="Times New Roman" w:cs="Times New Roman"/>
          <w:bCs/>
          <w:i/>
          <w:iCs/>
        </w:rPr>
        <w:t xml:space="preserve"> metų</w:t>
      </w:r>
      <w:r>
        <w:rPr>
          <w:rFonts w:ascii="Times New Roman" w:eastAsia="Calibri" w:hAnsi="Times New Roman" w:cs="Times New Roman"/>
          <w:bCs/>
          <w:i/>
          <w:iCs/>
        </w:rPr>
        <w:t xml:space="preserve"> vaikams</w:t>
      </w:r>
      <w:r w:rsidRPr="00FF3C7B">
        <w:rPr>
          <w:rFonts w:ascii="Times New Roman" w:eastAsia="Calibri" w:hAnsi="Times New Roman" w:cs="Times New Roman"/>
          <w:bCs/>
          <w:i/>
          <w:iCs/>
        </w:rPr>
        <w:t>:</w:t>
      </w:r>
    </w:p>
    <w:p w14:paraId="7708556A" w14:textId="62EAEA99" w:rsidR="00B14DF5" w:rsidRPr="005B7092" w:rsidRDefault="00130DD5" w:rsidP="00B14DF5">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Jaunesniems kaip 2 metų vaikams</w:t>
      </w:r>
      <w:r w:rsidR="00B14DF5" w:rsidRPr="005B7092">
        <w:rPr>
          <w:rFonts w:ascii="Times New Roman" w:eastAsia="Calibri" w:hAnsi="Times New Roman" w:cs="Times New Roman"/>
          <w:bCs/>
        </w:rPr>
        <w:t xml:space="preserve"> vartoti draudžiama (žr. 4.3 skyrių).</w:t>
      </w:r>
    </w:p>
    <w:p w14:paraId="698CD06B"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0AC78D22" w14:textId="77777777" w:rsidR="00B14DF5" w:rsidRPr="005B7092" w:rsidRDefault="00B14DF5" w:rsidP="00B14DF5">
      <w:pPr>
        <w:widowControl w:val="0"/>
        <w:autoSpaceDE w:val="0"/>
        <w:autoSpaceDN w:val="0"/>
        <w:adjustRightInd w:val="0"/>
        <w:spacing w:after="0" w:line="240" w:lineRule="auto"/>
        <w:rPr>
          <w:rFonts w:ascii="Times New Roman" w:eastAsia="Calibri" w:hAnsi="Times New Roman" w:cs="Times New Roman"/>
          <w:i/>
          <w:iCs/>
          <w:color w:val="000000"/>
        </w:rPr>
      </w:pPr>
      <w:r w:rsidRPr="005B7092">
        <w:rPr>
          <w:rFonts w:ascii="Times New Roman" w:eastAsia="Calibri" w:hAnsi="Times New Roman" w:cs="Times New Roman"/>
          <w:i/>
          <w:iCs/>
          <w:color w:val="000000"/>
        </w:rPr>
        <w:t>Pacientams, kurių inkstų ir (arba) kepenų funkcija sutrikusi</w:t>
      </w:r>
    </w:p>
    <w:p w14:paraId="247E02A8" w14:textId="727C9586"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Kadangi šių pacientų grupių farmakokinetikos duomenų trūksta, doz</w:t>
      </w:r>
      <w:r w:rsidR="00130DD5">
        <w:rPr>
          <w:rFonts w:ascii="Times New Roman" w:eastAsia="Calibri" w:hAnsi="Times New Roman" w:cs="Times New Roman"/>
          <w:color w:val="000000"/>
        </w:rPr>
        <w:t>avimo nėra</w:t>
      </w:r>
      <w:r w:rsidRPr="00B14DF5">
        <w:rPr>
          <w:rFonts w:ascii="Times New Roman" w:eastAsia="Calibri" w:hAnsi="Times New Roman" w:cs="Times New Roman"/>
          <w:color w:val="000000"/>
        </w:rPr>
        <w:t xml:space="preserve">. Prieš vartojant </w:t>
      </w:r>
      <w:r w:rsidR="001C45CA">
        <w:rPr>
          <w:rFonts w:ascii="Times New Roman" w:eastAsia="Calibri" w:hAnsi="Times New Roman" w:cs="Times New Roman"/>
          <w:color w:val="000000"/>
        </w:rPr>
        <w:t>Hostastrep</w:t>
      </w:r>
      <w:r w:rsidRPr="00B14DF5">
        <w:rPr>
          <w:rFonts w:ascii="Times New Roman" w:eastAsia="Calibri" w:hAnsi="Times New Roman" w:cs="Times New Roman"/>
          <w:color w:val="000000"/>
        </w:rPr>
        <w:t xml:space="preserve"> sirupą, pacientams patariama pasitarti su gydytoju arba vaistininku.</w:t>
      </w:r>
    </w:p>
    <w:p w14:paraId="1138AE71" w14:textId="77777777"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p>
    <w:p w14:paraId="4688DC7F" w14:textId="3690AD86" w:rsidR="00B14DF5" w:rsidRPr="005B7092" w:rsidRDefault="00B14DF5" w:rsidP="00B14DF5">
      <w:pPr>
        <w:widowControl w:val="0"/>
        <w:autoSpaceDE w:val="0"/>
        <w:autoSpaceDN w:val="0"/>
        <w:adjustRightInd w:val="0"/>
        <w:spacing w:after="0" w:line="240" w:lineRule="auto"/>
        <w:rPr>
          <w:rFonts w:ascii="Times New Roman" w:eastAsia="Calibri" w:hAnsi="Times New Roman" w:cs="Times New Roman"/>
          <w:color w:val="000000"/>
          <w:u w:val="single"/>
        </w:rPr>
      </w:pPr>
      <w:r w:rsidRPr="005B7092">
        <w:rPr>
          <w:rFonts w:ascii="Times New Roman" w:eastAsia="Calibri" w:hAnsi="Times New Roman" w:cs="Times New Roman"/>
          <w:color w:val="000000"/>
          <w:u w:val="single"/>
        </w:rPr>
        <w:t>Vartojimo metodas</w:t>
      </w:r>
    </w:p>
    <w:p w14:paraId="0B7FDDDD" w14:textId="5E4995DF"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Varto</w:t>
      </w:r>
      <w:r>
        <w:rPr>
          <w:rFonts w:ascii="Times New Roman" w:eastAsia="Calibri" w:hAnsi="Times New Roman" w:cs="Times New Roman"/>
          <w:color w:val="000000"/>
        </w:rPr>
        <w:t>ti</w:t>
      </w:r>
      <w:r w:rsidRPr="00B14DF5">
        <w:rPr>
          <w:rFonts w:ascii="Times New Roman" w:eastAsia="Calibri" w:hAnsi="Times New Roman" w:cs="Times New Roman"/>
          <w:color w:val="000000"/>
        </w:rPr>
        <w:t xml:space="preserve"> per burną.</w:t>
      </w:r>
    </w:p>
    <w:p w14:paraId="436F2613" w14:textId="14A956C2"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 xml:space="preserve">6 ml dozę rekomenduojama </w:t>
      </w:r>
      <w:r>
        <w:rPr>
          <w:rFonts w:ascii="Times New Roman" w:eastAsia="Calibri" w:hAnsi="Times New Roman" w:cs="Times New Roman"/>
          <w:color w:val="000000"/>
        </w:rPr>
        <w:t>vartoti</w:t>
      </w:r>
      <w:r w:rsidRPr="00B14DF5">
        <w:rPr>
          <w:rFonts w:ascii="Times New Roman" w:eastAsia="Calibri" w:hAnsi="Times New Roman" w:cs="Times New Roman"/>
          <w:color w:val="000000"/>
        </w:rPr>
        <w:t xml:space="preserve"> </w:t>
      </w:r>
      <w:r w:rsidR="00130DD5">
        <w:rPr>
          <w:rFonts w:ascii="Times New Roman" w:eastAsia="Calibri" w:hAnsi="Times New Roman" w:cs="Times New Roman"/>
          <w:color w:val="000000"/>
        </w:rPr>
        <w:t xml:space="preserve">kartu </w:t>
      </w:r>
      <w:r w:rsidRPr="00B14DF5">
        <w:rPr>
          <w:rFonts w:ascii="Times New Roman" w:eastAsia="Calibri" w:hAnsi="Times New Roman" w:cs="Times New Roman"/>
          <w:color w:val="000000"/>
        </w:rPr>
        <w:t xml:space="preserve">su pilnu matavimo šaukštu (4 ml) </w:t>
      </w:r>
      <w:r w:rsidR="00130DD5">
        <w:rPr>
          <w:rFonts w:ascii="Times New Roman" w:eastAsia="Calibri" w:hAnsi="Times New Roman" w:cs="Times New Roman"/>
          <w:color w:val="000000"/>
        </w:rPr>
        <w:t>ir</w:t>
      </w:r>
      <w:r w:rsidRPr="00B14DF5">
        <w:rPr>
          <w:rFonts w:ascii="Times New Roman" w:eastAsia="Calibri" w:hAnsi="Times New Roman" w:cs="Times New Roman"/>
          <w:color w:val="000000"/>
        </w:rPr>
        <w:t xml:space="preserve"> puse matavimo šaukšto (2 ml).</w:t>
      </w:r>
    </w:p>
    <w:p w14:paraId="1A1488FC" w14:textId="77777777"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p>
    <w:p w14:paraId="20D7FC79" w14:textId="032CA1B4"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 xml:space="preserve">Prieš </w:t>
      </w:r>
      <w:r>
        <w:rPr>
          <w:rFonts w:ascii="Times New Roman" w:eastAsia="Calibri" w:hAnsi="Times New Roman" w:cs="Times New Roman"/>
          <w:color w:val="000000"/>
        </w:rPr>
        <w:t>vartojimą</w:t>
      </w:r>
      <w:r w:rsidRPr="00B14DF5">
        <w:rPr>
          <w:rFonts w:ascii="Times New Roman" w:eastAsia="Calibri" w:hAnsi="Times New Roman" w:cs="Times New Roman"/>
          <w:color w:val="000000"/>
        </w:rPr>
        <w:t xml:space="preserve"> buteliuką reikia gerai sukratyti.</w:t>
      </w:r>
    </w:p>
    <w:p w14:paraId="18FD6807" w14:textId="77777777" w:rsidR="00B14DF5" w:rsidRP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p>
    <w:p w14:paraId="4C8CA59D" w14:textId="77777777" w:rsidR="00B14DF5" w:rsidRPr="005B7092" w:rsidRDefault="00B14DF5" w:rsidP="00B14DF5">
      <w:pPr>
        <w:widowControl w:val="0"/>
        <w:autoSpaceDE w:val="0"/>
        <w:autoSpaceDN w:val="0"/>
        <w:adjustRightInd w:val="0"/>
        <w:spacing w:after="0" w:line="240" w:lineRule="auto"/>
        <w:rPr>
          <w:rFonts w:ascii="Times New Roman" w:eastAsia="Calibri" w:hAnsi="Times New Roman" w:cs="Times New Roman"/>
          <w:color w:val="000000"/>
          <w:u w:val="single"/>
        </w:rPr>
      </w:pPr>
      <w:r w:rsidRPr="005B7092">
        <w:rPr>
          <w:rFonts w:ascii="Times New Roman" w:eastAsia="Calibri" w:hAnsi="Times New Roman" w:cs="Times New Roman"/>
          <w:color w:val="000000"/>
          <w:u w:val="single"/>
        </w:rPr>
        <w:t>Vartojimo trukmė</w:t>
      </w:r>
    </w:p>
    <w:p w14:paraId="12598247" w14:textId="5AA4422A" w:rsidR="00B14DF5" w:rsidRDefault="00B14DF5" w:rsidP="00B14DF5">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 xml:space="preserve">Jei </w:t>
      </w:r>
      <w:r w:rsidR="007E5284">
        <w:rPr>
          <w:rFonts w:ascii="Times New Roman" w:eastAsia="Calibri" w:hAnsi="Times New Roman" w:cs="Times New Roman"/>
          <w:color w:val="000000"/>
        </w:rPr>
        <w:t xml:space="preserve">vaistinio preparato vartojimo metu </w:t>
      </w:r>
      <w:r w:rsidRPr="00B14DF5">
        <w:rPr>
          <w:rFonts w:ascii="Times New Roman" w:eastAsia="Calibri" w:hAnsi="Times New Roman" w:cs="Times New Roman"/>
          <w:color w:val="000000"/>
        </w:rPr>
        <w:t>simptom</w:t>
      </w:r>
      <w:r w:rsidR="00130DD5">
        <w:rPr>
          <w:rFonts w:ascii="Times New Roman" w:eastAsia="Calibri" w:hAnsi="Times New Roman" w:cs="Times New Roman"/>
          <w:color w:val="000000"/>
        </w:rPr>
        <w:t>ų</w:t>
      </w:r>
      <w:r w:rsidRPr="00B14DF5">
        <w:rPr>
          <w:rFonts w:ascii="Times New Roman" w:eastAsia="Calibri" w:hAnsi="Times New Roman" w:cs="Times New Roman"/>
          <w:color w:val="000000"/>
        </w:rPr>
        <w:t xml:space="preserve"> išlieka ilgiau nei vieną savaitę, reikia pasitarti su gydytoju arba vaistininku.</w:t>
      </w:r>
    </w:p>
    <w:p w14:paraId="414D27C2"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47FB167E" w14:textId="77777777" w:rsidR="00967C2F" w:rsidRPr="009A07F4" w:rsidRDefault="00967C2F" w:rsidP="00DD3ADE">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4.3</w:t>
      </w:r>
      <w:r w:rsidRPr="009A07F4">
        <w:rPr>
          <w:rFonts w:ascii="Times New Roman" w:eastAsia="Calibri" w:hAnsi="Times New Roman" w:cs="Times New Roman"/>
          <w:b/>
        </w:rPr>
        <w:tab/>
        <w:t>Kontraindikacijos</w:t>
      </w:r>
    </w:p>
    <w:p w14:paraId="069AB18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33B38E6E" w14:textId="295B9EC1" w:rsidR="007E5284" w:rsidRPr="007E5284" w:rsidRDefault="007E5284" w:rsidP="005B7092">
      <w:pPr>
        <w:widowControl w:val="0"/>
        <w:spacing w:after="0" w:line="240" w:lineRule="auto"/>
        <w:ind w:left="567" w:hanging="567"/>
        <w:rPr>
          <w:rFonts w:ascii="Times New Roman" w:eastAsia="Calibri" w:hAnsi="Times New Roman" w:cs="Times New Roman"/>
        </w:rPr>
      </w:pPr>
      <w:r w:rsidRPr="007E5284">
        <w:rPr>
          <w:rFonts w:ascii="Times New Roman" w:eastAsia="Calibri" w:hAnsi="Times New Roman" w:cs="Times New Roman"/>
        </w:rPr>
        <w:t xml:space="preserve">- </w:t>
      </w:r>
      <w:r>
        <w:rPr>
          <w:rFonts w:ascii="Times New Roman" w:eastAsia="Calibri" w:hAnsi="Times New Roman" w:cs="Times New Roman"/>
        </w:rPr>
        <w:tab/>
      </w:r>
      <w:r w:rsidRPr="007E5284">
        <w:rPr>
          <w:rFonts w:ascii="Times New Roman" w:eastAsia="Calibri" w:hAnsi="Times New Roman" w:cs="Times New Roman"/>
        </w:rPr>
        <w:t xml:space="preserve">Padidėjęs jautrumas veikliajai medžiagai, kitiems </w:t>
      </w:r>
      <w:r w:rsidRPr="005B7092">
        <w:rPr>
          <w:rFonts w:ascii="Times New Roman" w:eastAsia="Calibri" w:hAnsi="Times New Roman" w:cs="Times New Roman"/>
          <w:i/>
          <w:iCs/>
        </w:rPr>
        <w:t>Araliaceae</w:t>
      </w:r>
      <w:r w:rsidRPr="007E5284">
        <w:rPr>
          <w:rFonts w:ascii="Times New Roman" w:eastAsia="Calibri" w:hAnsi="Times New Roman" w:cs="Times New Roman"/>
        </w:rPr>
        <w:t xml:space="preserve"> (gebenių) šeimos augalams arba bet kuriai 6.1 skyriuje nurodytai pagalbinei medžiagai.</w:t>
      </w:r>
    </w:p>
    <w:p w14:paraId="3A8298FF" w14:textId="0E41D103" w:rsidR="007E5284" w:rsidRDefault="007E5284" w:rsidP="005B7092">
      <w:pPr>
        <w:widowControl w:val="0"/>
        <w:spacing w:after="0" w:line="240" w:lineRule="auto"/>
        <w:ind w:left="567" w:hanging="567"/>
        <w:rPr>
          <w:rFonts w:ascii="Times New Roman" w:eastAsia="Calibri" w:hAnsi="Times New Roman" w:cs="Times New Roman"/>
        </w:rPr>
      </w:pPr>
      <w:r w:rsidRPr="007E5284">
        <w:rPr>
          <w:rFonts w:ascii="Times New Roman" w:eastAsia="Calibri" w:hAnsi="Times New Roman" w:cs="Times New Roman"/>
        </w:rPr>
        <w:t>-</w:t>
      </w:r>
      <w:r>
        <w:rPr>
          <w:rFonts w:ascii="Times New Roman" w:eastAsia="Calibri" w:hAnsi="Times New Roman" w:cs="Times New Roman"/>
        </w:rPr>
        <w:tab/>
      </w:r>
      <w:r w:rsidR="00130DD5">
        <w:rPr>
          <w:rFonts w:ascii="Times New Roman" w:eastAsia="Calibri" w:hAnsi="Times New Roman" w:cs="Times New Roman"/>
        </w:rPr>
        <w:t xml:space="preserve">Jaunesni kaip </w:t>
      </w:r>
      <w:r w:rsidRPr="007E5284">
        <w:rPr>
          <w:rFonts w:ascii="Times New Roman" w:eastAsia="Calibri" w:hAnsi="Times New Roman" w:cs="Times New Roman"/>
        </w:rPr>
        <w:t>2 metų</w:t>
      </w:r>
      <w:r w:rsidR="00D85D72">
        <w:rPr>
          <w:rFonts w:ascii="Times New Roman" w:eastAsia="Calibri" w:hAnsi="Times New Roman" w:cs="Times New Roman"/>
        </w:rPr>
        <w:t xml:space="preserve"> </w:t>
      </w:r>
      <w:r w:rsidR="00130DD5">
        <w:rPr>
          <w:rFonts w:ascii="Times New Roman" w:eastAsia="Calibri" w:hAnsi="Times New Roman" w:cs="Times New Roman"/>
        </w:rPr>
        <w:t>vaikai</w:t>
      </w:r>
      <w:r w:rsidRPr="007E5284">
        <w:rPr>
          <w:rFonts w:ascii="Times New Roman" w:eastAsia="Calibri" w:hAnsi="Times New Roman" w:cs="Times New Roman"/>
        </w:rPr>
        <w:t xml:space="preserve">, </w:t>
      </w:r>
      <w:r>
        <w:rPr>
          <w:rFonts w:ascii="Times New Roman" w:eastAsia="Calibri" w:hAnsi="Times New Roman" w:cs="Times New Roman"/>
        </w:rPr>
        <w:t xml:space="preserve">dėl </w:t>
      </w:r>
      <w:r w:rsidRPr="007E5284">
        <w:rPr>
          <w:rFonts w:ascii="Times New Roman" w:eastAsia="Calibri" w:hAnsi="Times New Roman" w:cs="Times New Roman"/>
        </w:rPr>
        <w:t xml:space="preserve">kvėpavimo </w:t>
      </w:r>
      <w:r>
        <w:rPr>
          <w:rFonts w:ascii="Times New Roman" w:eastAsia="Calibri" w:hAnsi="Times New Roman" w:cs="Times New Roman"/>
        </w:rPr>
        <w:t>sistemos</w:t>
      </w:r>
      <w:r w:rsidRPr="007E5284">
        <w:rPr>
          <w:rFonts w:ascii="Times New Roman" w:eastAsia="Calibri" w:hAnsi="Times New Roman" w:cs="Times New Roman"/>
        </w:rPr>
        <w:t xml:space="preserve"> simptom</w:t>
      </w:r>
      <w:r>
        <w:rPr>
          <w:rFonts w:ascii="Times New Roman" w:eastAsia="Calibri" w:hAnsi="Times New Roman" w:cs="Times New Roman"/>
        </w:rPr>
        <w:t>ų pasunkėjimo rizikos.</w:t>
      </w:r>
    </w:p>
    <w:p w14:paraId="339C06E5" w14:textId="77777777" w:rsidR="00967C2F" w:rsidRPr="009A07F4" w:rsidRDefault="00967C2F" w:rsidP="00B50888">
      <w:pPr>
        <w:widowControl w:val="0"/>
        <w:spacing w:after="0" w:line="240" w:lineRule="auto"/>
        <w:rPr>
          <w:rFonts w:ascii="Times New Roman" w:eastAsia="Calibri" w:hAnsi="Times New Roman" w:cs="Times New Roman"/>
        </w:rPr>
      </w:pPr>
    </w:p>
    <w:p w14:paraId="03C1475A"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4.4</w:t>
      </w:r>
      <w:r w:rsidRPr="009A07F4">
        <w:rPr>
          <w:rFonts w:ascii="Times New Roman" w:eastAsia="Calibri" w:hAnsi="Times New Roman" w:cs="Times New Roman"/>
          <w:b/>
        </w:rPr>
        <w:tab/>
        <w:t>Specialūs įspėjimai ir atsargumo priemonės</w:t>
      </w:r>
    </w:p>
    <w:p w14:paraId="28DAF81A" w14:textId="77777777" w:rsidR="00967C2F" w:rsidRPr="009A07F4" w:rsidRDefault="00967C2F" w:rsidP="00B50888">
      <w:pPr>
        <w:widowControl w:val="0"/>
        <w:spacing w:after="0" w:line="240" w:lineRule="auto"/>
        <w:rPr>
          <w:rFonts w:ascii="Times New Roman" w:eastAsia="Calibri" w:hAnsi="Times New Roman" w:cs="Times New Roman"/>
        </w:rPr>
      </w:pPr>
    </w:p>
    <w:p w14:paraId="163F92EF" w14:textId="08695755" w:rsidR="00F51F94" w:rsidRPr="009A07F4" w:rsidRDefault="00967C2F" w:rsidP="00F51F94">
      <w:pPr>
        <w:widowControl w:val="0"/>
        <w:tabs>
          <w:tab w:val="num" w:pos="1440"/>
        </w:tabs>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Jei </w:t>
      </w:r>
      <w:r w:rsidR="00D85D72">
        <w:rPr>
          <w:rFonts w:ascii="Times New Roman" w:eastAsia="Calibri" w:hAnsi="Times New Roman" w:cs="Times New Roman"/>
        </w:rPr>
        <w:t>atsiranda</w:t>
      </w:r>
      <w:r w:rsidRPr="009A07F4">
        <w:rPr>
          <w:rFonts w:ascii="Times New Roman" w:eastAsia="Calibri" w:hAnsi="Times New Roman" w:cs="Times New Roman"/>
        </w:rPr>
        <w:t xml:space="preserve"> </w:t>
      </w:r>
      <w:r w:rsidR="00130DD5">
        <w:rPr>
          <w:rFonts w:ascii="Times New Roman" w:eastAsia="Calibri" w:hAnsi="Times New Roman" w:cs="Times New Roman"/>
        </w:rPr>
        <w:t>dusulys (</w:t>
      </w:r>
      <w:r w:rsidRPr="009A07F4">
        <w:rPr>
          <w:rFonts w:ascii="Times New Roman" w:eastAsia="Calibri" w:hAnsi="Times New Roman" w:cs="Times New Roman"/>
        </w:rPr>
        <w:t>dispnėja</w:t>
      </w:r>
      <w:r w:rsidR="00130DD5">
        <w:rPr>
          <w:rFonts w:ascii="Times New Roman" w:eastAsia="Calibri" w:hAnsi="Times New Roman" w:cs="Times New Roman"/>
        </w:rPr>
        <w:t>)</w:t>
      </w:r>
      <w:r w:rsidRPr="009A07F4">
        <w:rPr>
          <w:rFonts w:ascii="Times New Roman" w:eastAsia="Calibri" w:hAnsi="Times New Roman" w:cs="Times New Roman"/>
        </w:rPr>
        <w:t>, karščiavimas</w:t>
      </w:r>
      <w:r w:rsidR="00D85D72">
        <w:rPr>
          <w:rFonts w:ascii="Times New Roman" w:eastAsia="Calibri" w:hAnsi="Times New Roman" w:cs="Times New Roman"/>
        </w:rPr>
        <w:t>, pūling</w:t>
      </w:r>
      <w:r w:rsidR="00130DD5">
        <w:rPr>
          <w:rFonts w:ascii="Times New Roman" w:eastAsia="Calibri" w:hAnsi="Times New Roman" w:cs="Times New Roman"/>
        </w:rPr>
        <w:t>ų</w:t>
      </w:r>
      <w:r w:rsidR="00D85D72">
        <w:rPr>
          <w:rFonts w:ascii="Times New Roman" w:eastAsia="Calibri" w:hAnsi="Times New Roman" w:cs="Times New Roman"/>
        </w:rPr>
        <w:t xml:space="preserve"> ar kraujing</w:t>
      </w:r>
      <w:r w:rsidR="00130DD5">
        <w:rPr>
          <w:rFonts w:ascii="Times New Roman" w:eastAsia="Calibri" w:hAnsi="Times New Roman" w:cs="Times New Roman"/>
        </w:rPr>
        <w:t>ų</w:t>
      </w:r>
      <w:r w:rsidR="00D85D72">
        <w:rPr>
          <w:rFonts w:ascii="Times New Roman" w:eastAsia="Calibri" w:hAnsi="Times New Roman" w:cs="Times New Roman"/>
        </w:rPr>
        <w:t xml:space="preserve"> skrepli</w:t>
      </w:r>
      <w:r w:rsidR="00130DD5">
        <w:rPr>
          <w:rFonts w:ascii="Times New Roman" w:eastAsia="Calibri" w:hAnsi="Times New Roman" w:cs="Times New Roman"/>
        </w:rPr>
        <w:t>ų</w:t>
      </w:r>
      <w:r w:rsidRPr="009A07F4">
        <w:rPr>
          <w:rFonts w:ascii="Times New Roman" w:eastAsia="Calibri" w:hAnsi="Times New Roman" w:cs="Times New Roman"/>
        </w:rPr>
        <w:t xml:space="preserve">, </w:t>
      </w:r>
      <w:r w:rsidR="00F51F94" w:rsidRPr="00D85D72">
        <w:rPr>
          <w:rFonts w:ascii="Times New Roman" w:eastAsia="Calibri" w:hAnsi="Times New Roman" w:cs="Times New Roman"/>
        </w:rPr>
        <w:t xml:space="preserve">reikia </w:t>
      </w:r>
      <w:r w:rsidR="00130DD5">
        <w:rPr>
          <w:rFonts w:ascii="Times New Roman" w:eastAsia="Calibri" w:hAnsi="Times New Roman" w:cs="Times New Roman"/>
        </w:rPr>
        <w:t>pasitarti su gydytoju arba vaistininku.</w:t>
      </w:r>
    </w:p>
    <w:p w14:paraId="21E7937E" w14:textId="77777777" w:rsidR="00967C2F" w:rsidRPr="009A07F4" w:rsidRDefault="00967C2F" w:rsidP="00B50888">
      <w:pPr>
        <w:widowControl w:val="0"/>
        <w:autoSpaceDE w:val="0"/>
        <w:autoSpaceDN w:val="0"/>
        <w:adjustRightInd w:val="0"/>
        <w:spacing w:after="0" w:line="240" w:lineRule="auto"/>
        <w:rPr>
          <w:rFonts w:ascii="Times New Roman" w:eastAsia="Calibri" w:hAnsi="Times New Roman" w:cs="Times New Roman"/>
          <w:color w:val="000000"/>
        </w:rPr>
      </w:pPr>
    </w:p>
    <w:p w14:paraId="4C121593" w14:textId="37CA147D" w:rsidR="00967C2F" w:rsidRPr="009A07F4" w:rsidRDefault="00967C2F" w:rsidP="00B50888">
      <w:pPr>
        <w:widowControl w:val="0"/>
        <w:tabs>
          <w:tab w:val="num" w:pos="1440"/>
        </w:tabs>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Gastritu ar skrandžio opalige sergantiems </w:t>
      </w:r>
      <w:r w:rsidR="00D85D72">
        <w:rPr>
          <w:rFonts w:ascii="Times New Roman" w:eastAsia="Calibri" w:hAnsi="Times New Roman" w:cs="Times New Roman"/>
        </w:rPr>
        <w:t>pacientams</w:t>
      </w:r>
      <w:r w:rsidRPr="009A07F4">
        <w:rPr>
          <w:rFonts w:ascii="Times New Roman" w:eastAsia="Calibri" w:hAnsi="Times New Roman" w:cs="Times New Roman"/>
        </w:rPr>
        <w:t xml:space="preserve"> rekomenduojama vartoti atsargiai.</w:t>
      </w:r>
    </w:p>
    <w:p w14:paraId="6CD28935" w14:textId="77777777" w:rsidR="00967C2F" w:rsidRPr="009A07F4" w:rsidRDefault="00967C2F" w:rsidP="00B50888">
      <w:pPr>
        <w:widowControl w:val="0"/>
        <w:autoSpaceDE w:val="0"/>
        <w:autoSpaceDN w:val="0"/>
        <w:adjustRightInd w:val="0"/>
        <w:spacing w:after="0" w:line="240" w:lineRule="auto"/>
        <w:rPr>
          <w:rFonts w:ascii="Times New Roman" w:eastAsia="Calibri" w:hAnsi="Times New Roman" w:cs="Times New Roman"/>
          <w:color w:val="000000"/>
        </w:rPr>
      </w:pPr>
    </w:p>
    <w:p w14:paraId="1D46733F" w14:textId="77777777" w:rsidR="009C0884" w:rsidRPr="005B7092" w:rsidRDefault="009C0884" w:rsidP="009C0884">
      <w:pPr>
        <w:widowControl w:val="0"/>
        <w:spacing w:after="0" w:line="240" w:lineRule="auto"/>
        <w:rPr>
          <w:rFonts w:ascii="Times New Roman" w:eastAsia="Calibri" w:hAnsi="Times New Roman" w:cs="Times New Roman"/>
          <w:iCs/>
          <w:u w:val="single"/>
        </w:rPr>
      </w:pPr>
      <w:r w:rsidRPr="005B7092">
        <w:rPr>
          <w:rFonts w:ascii="Times New Roman" w:eastAsia="Calibri" w:hAnsi="Times New Roman" w:cs="Times New Roman"/>
          <w:iCs/>
          <w:u w:val="single"/>
        </w:rPr>
        <w:t>Vaikų populiacija</w:t>
      </w:r>
    </w:p>
    <w:p w14:paraId="1622C35C" w14:textId="77777777" w:rsidR="009C0884" w:rsidRDefault="009C0884" w:rsidP="00B50888">
      <w:pPr>
        <w:widowControl w:val="0"/>
        <w:autoSpaceDE w:val="0"/>
        <w:autoSpaceDN w:val="0"/>
        <w:adjustRightInd w:val="0"/>
        <w:spacing w:after="0" w:line="240" w:lineRule="auto"/>
        <w:rPr>
          <w:rFonts w:ascii="Times New Roman" w:eastAsia="Calibri" w:hAnsi="Times New Roman" w:cs="Times New Roman"/>
          <w:b/>
          <w:color w:val="000000"/>
          <w:highlight w:val="yellow"/>
        </w:rPr>
      </w:pPr>
    </w:p>
    <w:p w14:paraId="17D40938" w14:textId="405EBDD9" w:rsidR="009C0884" w:rsidRPr="00AA0986" w:rsidRDefault="00130DD5" w:rsidP="009C0884">
      <w:pPr>
        <w:widowControl w:val="0"/>
        <w:spacing w:after="0" w:line="240" w:lineRule="auto"/>
        <w:rPr>
          <w:rFonts w:ascii="Times New Roman" w:eastAsia="Calibri" w:hAnsi="Times New Roman" w:cs="Times New Roman"/>
          <w:bCs/>
          <w:i/>
          <w:iCs/>
        </w:rPr>
      </w:pPr>
      <w:r>
        <w:rPr>
          <w:rFonts w:ascii="Times New Roman" w:eastAsia="Calibri" w:hAnsi="Times New Roman" w:cs="Times New Roman"/>
          <w:bCs/>
          <w:i/>
          <w:iCs/>
        </w:rPr>
        <w:t>Jaunesni kaip 5 metų vaikai</w:t>
      </w:r>
      <w:r w:rsidR="009C0884" w:rsidRPr="00AA0986">
        <w:rPr>
          <w:rFonts w:ascii="Times New Roman" w:eastAsia="Calibri" w:hAnsi="Times New Roman" w:cs="Times New Roman"/>
          <w:bCs/>
          <w:i/>
          <w:iCs/>
        </w:rPr>
        <w:t>:</w:t>
      </w:r>
    </w:p>
    <w:p w14:paraId="3C7261FD" w14:textId="77777777" w:rsidR="009C0884" w:rsidRPr="009A07F4" w:rsidRDefault="009C0884" w:rsidP="009C0884">
      <w:pPr>
        <w:widowControl w:val="0"/>
        <w:tabs>
          <w:tab w:val="num" w:pos="1440"/>
        </w:tabs>
        <w:spacing w:after="0" w:line="240" w:lineRule="auto"/>
        <w:rPr>
          <w:rFonts w:ascii="Times New Roman" w:eastAsia="Calibri" w:hAnsi="Times New Roman" w:cs="Times New Roman"/>
        </w:rPr>
      </w:pPr>
      <w:r w:rsidRPr="009A07F4">
        <w:rPr>
          <w:rFonts w:ascii="Times New Roman" w:eastAsia="Calibri" w:hAnsi="Times New Roman" w:cs="Times New Roman"/>
        </w:rPr>
        <w:t>2</w:t>
      </w:r>
      <w:r w:rsidRPr="009A07F4">
        <w:rPr>
          <w:rFonts w:ascii="Times New Roman" w:eastAsia="Calibri" w:hAnsi="Times New Roman" w:cs="Times New Roman"/>
        </w:rPr>
        <w:noBreakHyphen/>
        <w:t>4 metų vaikų nuolatinį ar pasikartojantį kosulį galima pradėti gydyti tik nustačius medicininę diagnozę.</w:t>
      </w:r>
    </w:p>
    <w:p w14:paraId="0B260D0A" w14:textId="77777777" w:rsidR="009C0884" w:rsidRDefault="009C0884" w:rsidP="009C0884">
      <w:pPr>
        <w:widowControl w:val="0"/>
        <w:spacing w:after="0" w:line="240" w:lineRule="auto"/>
        <w:rPr>
          <w:rFonts w:ascii="Times New Roman" w:eastAsia="Calibri" w:hAnsi="Times New Roman" w:cs="Times New Roman"/>
          <w:b/>
        </w:rPr>
      </w:pPr>
    </w:p>
    <w:p w14:paraId="4DCF0236" w14:textId="56EF7DE4" w:rsidR="009C0884" w:rsidRPr="00AA0986" w:rsidRDefault="00130DD5" w:rsidP="009C0884">
      <w:pPr>
        <w:widowControl w:val="0"/>
        <w:spacing w:after="0" w:line="240" w:lineRule="auto"/>
        <w:rPr>
          <w:rFonts w:ascii="Times New Roman" w:eastAsia="Calibri" w:hAnsi="Times New Roman" w:cs="Times New Roman"/>
          <w:bCs/>
          <w:i/>
          <w:iCs/>
        </w:rPr>
      </w:pPr>
      <w:r>
        <w:rPr>
          <w:rFonts w:ascii="Times New Roman" w:eastAsia="Calibri" w:hAnsi="Times New Roman" w:cs="Times New Roman"/>
          <w:bCs/>
          <w:i/>
          <w:iCs/>
        </w:rPr>
        <w:t xml:space="preserve">Jaunesni kaip </w:t>
      </w:r>
      <w:r w:rsidR="009C0884" w:rsidRPr="00AA0986">
        <w:rPr>
          <w:rFonts w:ascii="Times New Roman" w:eastAsia="Calibri" w:hAnsi="Times New Roman" w:cs="Times New Roman"/>
          <w:bCs/>
          <w:i/>
          <w:iCs/>
        </w:rPr>
        <w:t>2 metų</w:t>
      </w:r>
      <w:r w:rsidR="009C0884">
        <w:rPr>
          <w:rFonts w:ascii="Times New Roman" w:eastAsia="Calibri" w:hAnsi="Times New Roman" w:cs="Times New Roman"/>
          <w:bCs/>
          <w:i/>
          <w:iCs/>
        </w:rPr>
        <w:t xml:space="preserve"> </w:t>
      </w:r>
      <w:r>
        <w:rPr>
          <w:rFonts w:ascii="Times New Roman" w:eastAsia="Calibri" w:hAnsi="Times New Roman" w:cs="Times New Roman"/>
          <w:bCs/>
          <w:i/>
          <w:iCs/>
        </w:rPr>
        <w:t>vaikai</w:t>
      </w:r>
      <w:r w:rsidR="009C0884" w:rsidRPr="00AA0986">
        <w:rPr>
          <w:rFonts w:ascii="Times New Roman" w:eastAsia="Calibri" w:hAnsi="Times New Roman" w:cs="Times New Roman"/>
          <w:bCs/>
          <w:i/>
          <w:iCs/>
        </w:rPr>
        <w:t>:</w:t>
      </w:r>
    </w:p>
    <w:p w14:paraId="1994B9B2" w14:textId="07E46C1A" w:rsidR="009C0884" w:rsidRPr="00AA0986" w:rsidRDefault="009C0884" w:rsidP="009C0884">
      <w:pPr>
        <w:widowControl w:val="0"/>
        <w:spacing w:after="0" w:line="240" w:lineRule="auto"/>
        <w:rPr>
          <w:rFonts w:ascii="Times New Roman" w:eastAsia="Calibri" w:hAnsi="Times New Roman" w:cs="Times New Roman"/>
          <w:bCs/>
        </w:rPr>
      </w:pPr>
      <w:r w:rsidRPr="00AA0986">
        <w:rPr>
          <w:rFonts w:ascii="Times New Roman" w:eastAsia="Calibri" w:hAnsi="Times New Roman" w:cs="Times New Roman"/>
          <w:bCs/>
        </w:rPr>
        <w:t xml:space="preserve">Vaikams iki 2 metų </w:t>
      </w:r>
      <w:r>
        <w:rPr>
          <w:rFonts w:ascii="Times New Roman" w:eastAsia="Calibri" w:hAnsi="Times New Roman" w:cs="Times New Roman"/>
          <w:bCs/>
        </w:rPr>
        <w:t xml:space="preserve">žr. </w:t>
      </w:r>
      <w:r w:rsidRPr="00AA0986">
        <w:rPr>
          <w:rFonts w:ascii="Times New Roman" w:eastAsia="Calibri" w:hAnsi="Times New Roman" w:cs="Times New Roman"/>
          <w:bCs/>
        </w:rPr>
        <w:t>4.3 skyrių.</w:t>
      </w:r>
    </w:p>
    <w:p w14:paraId="5FE0398A" w14:textId="7E71DC09" w:rsidR="00967C2F" w:rsidRPr="009A07F4" w:rsidRDefault="00967C2F" w:rsidP="00B50888">
      <w:pPr>
        <w:widowControl w:val="0"/>
        <w:tabs>
          <w:tab w:val="num" w:pos="1440"/>
        </w:tabs>
        <w:spacing w:after="0" w:line="240" w:lineRule="auto"/>
        <w:rPr>
          <w:rFonts w:ascii="Times New Roman" w:eastAsia="Calibri" w:hAnsi="Times New Roman" w:cs="Times New Roman"/>
        </w:rPr>
      </w:pPr>
    </w:p>
    <w:p w14:paraId="711332AA" w14:textId="4D927B72" w:rsidR="005670AC" w:rsidRPr="00FE47AE" w:rsidRDefault="0044607A" w:rsidP="00B50888">
      <w:pPr>
        <w:widowControl w:val="0"/>
        <w:tabs>
          <w:tab w:val="num" w:pos="1440"/>
        </w:tabs>
        <w:spacing w:after="0" w:line="240" w:lineRule="auto"/>
        <w:rPr>
          <w:rFonts w:ascii="Times New Roman" w:eastAsia="Calibri" w:hAnsi="Times New Roman" w:cs="Times New Roman"/>
          <w:iCs/>
          <w:u w:val="single"/>
        </w:rPr>
      </w:pPr>
      <w:r w:rsidRPr="00FE47AE">
        <w:rPr>
          <w:rFonts w:ascii="Times New Roman" w:eastAsia="Calibri" w:hAnsi="Times New Roman" w:cs="Times New Roman"/>
          <w:iCs/>
          <w:u w:val="single"/>
        </w:rPr>
        <w:t>Hostastrep</w:t>
      </w:r>
      <w:r w:rsidR="00D15FA1" w:rsidRPr="00FE47AE">
        <w:rPr>
          <w:rFonts w:ascii="Times New Roman" w:eastAsia="Calibri" w:hAnsi="Times New Roman" w:cs="Times New Roman"/>
          <w:iCs/>
          <w:u w:val="single"/>
        </w:rPr>
        <w:t xml:space="preserve"> sirupas sudėtyje yra </w:t>
      </w:r>
      <w:proofErr w:type="spellStart"/>
      <w:r w:rsidR="00D15FA1" w:rsidRPr="00FE47AE">
        <w:rPr>
          <w:rFonts w:ascii="Times New Roman" w:eastAsia="Calibri" w:hAnsi="Times New Roman" w:cs="Times New Roman"/>
          <w:iCs/>
          <w:u w:val="single"/>
        </w:rPr>
        <w:t>sorbitolio</w:t>
      </w:r>
      <w:proofErr w:type="spellEnd"/>
      <w:r w:rsidR="00D15FA1" w:rsidRPr="00FE47AE">
        <w:rPr>
          <w:rFonts w:ascii="Times New Roman" w:eastAsia="Calibri" w:hAnsi="Times New Roman" w:cs="Times New Roman"/>
          <w:iCs/>
          <w:u w:val="single"/>
        </w:rPr>
        <w:t>.</w:t>
      </w:r>
    </w:p>
    <w:p w14:paraId="53CC648E" w14:textId="02C0358C" w:rsidR="00D15FA1" w:rsidRPr="009A07F4" w:rsidRDefault="00D15FA1" w:rsidP="00D15FA1">
      <w:pPr>
        <w:widowControl w:val="0"/>
        <w:autoSpaceDE w:val="0"/>
        <w:autoSpaceDN w:val="0"/>
        <w:adjustRightInd w:val="0"/>
        <w:spacing w:after="0" w:line="240" w:lineRule="auto"/>
        <w:rPr>
          <w:rFonts w:ascii="Times New Roman" w:eastAsia="Calibri" w:hAnsi="Times New Roman" w:cs="Times New Roman"/>
          <w:color w:val="000000"/>
        </w:rPr>
      </w:pPr>
      <w:r w:rsidRPr="009A07F4">
        <w:rPr>
          <w:rFonts w:ascii="Times New Roman" w:eastAsia="Calibri" w:hAnsi="Times New Roman" w:cs="Times New Roman"/>
          <w:color w:val="000000"/>
        </w:rPr>
        <w:t>Šio vaistinio preparato negalima vartoti pacientams, kuriems nustatytas retas paveldimas sutrikimas – įgimtas fruktozės netoleravimas (ĮFN).</w:t>
      </w:r>
    </w:p>
    <w:p w14:paraId="55341391" w14:textId="77777777" w:rsidR="00D15FA1" w:rsidRDefault="00D15FA1" w:rsidP="00B50888">
      <w:pPr>
        <w:widowControl w:val="0"/>
        <w:autoSpaceDE w:val="0"/>
        <w:autoSpaceDN w:val="0"/>
        <w:adjustRightInd w:val="0"/>
        <w:spacing w:after="0" w:line="240" w:lineRule="auto"/>
        <w:rPr>
          <w:rFonts w:ascii="Times New Roman" w:eastAsia="Calibri" w:hAnsi="Times New Roman" w:cs="Times New Roman"/>
          <w:color w:val="000000"/>
        </w:rPr>
      </w:pPr>
    </w:p>
    <w:p w14:paraId="1C7E78F4" w14:textId="3C22EA44" w:rsidR="00583B89" w:rsidRPr="00DD3ADE" w:rsidRDefault="00583B89" w:rsidP="00583B89">
      <w:pPr>
        <w:widowControl w:val="0"/>
        <w:autoSpaceDE w:val="0"/>
        <w:autoSpaceDN w:val="0"/>
        <w:adjustRightInd w:val="0"/>
        <w:spacing w:after="0" w:line="240" w:lineRule="auto"/>
        <w:rPr>
          <w:rFonts w:ascii="Times New Roman" w:hAnsi="Times New Roman" w:cs="Times New Roman"/>
        </w:rPr>
      </w:pPr>
      <w:r w:rsidRPr="009A07F4">
        <w:rPr>
          <w:rFonts w:ascii="Times New Roman" w:eastAsia="Calibri" w:hAnsi="Times New Roman" w:cs="Times New Roman"/>
          <w:color w:val="000000"/>
        </w:rPr>
        <w:t>Sorbitolis</w:t>
      </w:r>
      <w:r w:rsidRPr="00DD3ADE">
        <w:rPr>
          <w:rFonts w:ascii="Times New Roman" w:hAnsi="Times New Roman" w:cs="Times New Roman"/>
        </w:rPr>
        <w:t xml:space="preserve"> gali sukelti </w:t>
      </w:r>
      <w:r>
        <w:rPr>
          <w:rFonts w:ascii="Times New Roman" w:hAnsi="Times New Roman" w:cs="Times New Roman"/>
        </w:rPr>
        <w:t xml:space="preserve">vaikams </w:t>
      </w:r>
      <w:r w:rsidRPr="00DD3ADE">
        <w:rPr>
          <w:rFonts w:ascii="Times New Roman" w:hAnsi="Times New Roman" w:cs="Times New Roman"/>
        </w:rPr>
        <w:t>skrandžio ir žarnyno diskomfortą ir lengvą vidurius laisvinantį poveikį.</w:t>
      </w:r>
    </w:p>
    <w:p w14:paraId="5B15F983" w14:textId="77777777" w:rsidR="00583B89" w:rsidRDefault="00583B89" w:rsidP="00B50888">
      <w:pPr>
        <w:widowControl w:val="0"/>
        <w:autoSpaceDE w:val="0"/>
        <w:autoSpaceDN w:val="0"/>
        <w:adjustRightInd w:val="0"/>
        <w:spacing w:after="0" w:line="240" w:lineRule="auto"/>
        <w:rPr>
          <w:rFonts w:ascii="Times New Roman" w:eastAsia="Calibri" w:hAnsi="Times New Roman" w:cs="Times New Roman"/>
          <w:color w:val="000000"/>
        </w:rPr>
      </w:pPr>
    </w:p>
    <w:p w14:paraId="0971B7D4" w14:textId="77777777" w:rsidR="00583B89" w:rsidRDefault="005670AC" w:rsidP="00B50888">
      <w:pPr>
        <w:widowControl w:val="0"/>
        <w:autoSpaceDE w:val="0"/>
        <w:autoSpaceDN w:val="0"/>
        <w:adjustRightInd w:val="0"/>
        <w:spacing w:after="0" w:line="240" w:lineRule="auto"/>
        <w:rPr>
          <w:rFonts w:ascii="Times New Roman" w:eastAsia="Calibri" w:hAnsi="Times New Roman" w:cs="Times New Roman"/>
          <w:color w:val="000000"/>
        </w:rPr>
      </w:pPr>
      <w:r w:rsidRPr="009A07F4">
        <w:rPr>
          <w:rFonts w:ascii="Times New Roman" w:eastAsia="Calibri" w:hAnsi="Times New Roman" w:cs="Times New Roman"/>
          <w:color w:val="000000"/>
        </w:rPr>
        <w:t xml:space="preserve">Reikia atsižvelgti į adityvų kartu vartojamų vaistinių preparatų, kurių sudėtyje yra sorbitolio (ar fruktozės), ir su maistu vartojamo sorbitolio (ar fruktozės) poveikį. </w:t>
      </w:r>
    </w:p>
    <w:p w14:paraId="20E6E558" w14:textId="22D2DBDB" w:rsidR="0055674C" w:rsidRPr="009A07F4" w:rsidRDefault="00583B89" w:rsidP="00B50888">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Vartojamo per burną </w:t>
      </w:r>
      <w:r w:rsidR="005670AC" w:rsidRPr="009A07F4">
        <w:rPr>
          <w:rFonts w:ascii="Times New Roman" w:eastAsia="Calibri" w:hAnsi="Times New Roman" w:cs="Times New Roman"/>
          <w:color w:val="000000"/>
        </w:rPr>
        <w:t xml:space="preserve">vaistinio preparato sudėtyje esantis sorbitolis gali paveikti kitų kartu vartojamų geriamųjų vaistinių preparatų biologinį prieinamumą. </w:t>
      </w:r>
    </w:p>
    <w:p w14:paraId="1995B8BB" w14:textId="77777777" w:rsidR="00573EA9" w:rsidRPr="00C85874" w:rsidRDefault="00573EA9" w:rsidP="00812E54">
      <w:pPr>
        <w:widowControl w:val="0"/>
        <w:spacing w:after="0"/>
        <w:rPr>
          <w:rFonts w:ascii="Times New Roman" w:hAnsi="Times New Roman"/>
          <w:u w:val="single"/>
        </w:rPr>
      </w:pPr>
    </w:p>
    <w:p w14:paraId="6A0C2473" w14:textId="0D7C6A79" w:rsidR="00573EA9" w:rsidRPr="00CB7789" w:rsidRDefault="00C55959" w:rsidP="00573EA9">
      <w:pPr>
        <w:widowControl w:val="0"/>
        <w:spacing w:after="0"/>
        <w:rPr>
          <w:rFonts w:ascii="Times New Roman" w:eastAsia="Calibri" w:hAnsi="Times New Roman" w:cs="Times New Roman"/>
          <w:iCs/>
        </w:rPr>
      </w:pPr>
      <w:r w:rsidRPr="00CB7789">
        <w:rPr>
          <w:rFonts w:ascii="Times New Roman" w:eastAsia="Calibri" w:hAnsi="Times New Roman" w:cs="Times New Roman"/>
          <w:iCs/>
        </w:rPr>
        <w:t>Kiekvienoje š</w:t>
      </w:r>
      <w:r w:rsidR="00573EA9" w:rsidRPr="00CB7789">
        <w:rPr>
          <w:rFonts w:ascii="Times New Roman" w:eastAsia="Calibri" w:hAnsi="Times New Roman" w:cs="Times New Roman"/>
          <w:iCs/>
        </w:rPr>
        <w:t xml:space="preserve">io vaistinio preparato 2 ml </w:t>
      </w:r>
      <w:r w:rsidRPr="00CB7789">
        <w:rPr>
          <w:rFonts w:ascii="Times New Roman" w:eastAsia="Calibri" w:hAnsi="Times New Roman" w:cs="Times New Roman"/>
          <w:iCs/>
        </w:rPr>
        <w:t xml:space="preserve">dozėje </w:t>
      </w:r>
      <w:r w:rsidR="00573EA9" w:rsidRPr="00CB7789">
        <w:rPr>
          <w:rFonts w:ascii="Times New Roman" w:eastAsia="Calibri" w:hAnsi="Times New Roman" w:cs="Times New Roman"/>
          <w:iCs/>
        </w:rPr>
        <w:t xml:space="preserve">yra 16,8 mg </w:t>
      </w:r>
      <w:proofErr w:type="spellStart"/>
      <w:r w:rsidR="00573EA9" w:rsidRPr="00CB7789">
        <w:rPr>
          <w:rFonts w:ascii="Times New Roman" w:eastAsia="Calibri" w:hAnsi="Times New Roman" w:cs="Times New Roman"/>
          <w:iCs/>
        </w:rPr>
        <w:t>propilenglikolio</w:t>
      </w:r>
      <w:proofErr w:type="spellEnd"/>
      <w:r w:rsidR="00573EA9" w:rsidRPr="00CB7789">
        <w:rPr>
          <w:rFonts w:ascii="Times New Roman" w:eastAsia="Calibri" w:hAnsi="Times New Roman" w:cs="Times New Roman"/>
          <w:iCs/>
        </w:rPr>
        <w:t>, tai atitinka 8,4 mg/ml.</w:t>
      </w:r>
    </w:p>
    <w:p w14:paraId="49A8EC39" w14:textId="77777777" w:rsidR="00573EA9" w:rsidRPr="00CB7789" w:rsidRDefault="00573EA9" w:rsidP="00573EA9">
      <w:pPr>
        <w:widowControl w:val="0"/>
        <w:spacing w:after="0"/>
        <w:rPr>
          <w:rFonts w:ascii="Times New Roman" w:eastAsia="Calibri" w:hAnsi="Times New Roman" w:cs="Times New Roman"/>
          <w:iCs/>
        </w:rPr>
      </w:pPr>
    </w:p>
    <w:p w14:paraId="55D22B64" w14:textId="4FC21CB1" w:rsidR="00573EA9" w:rsidRPr="00CB7789" w:rsidRDefault="00C55959" w:rsidP="00573EA9">
      <w:pPr>
        <w:widowControl w:val="0"/>
        <w:spacing w:after="0"/>
        <w:rPr>
          <w:rFonts w:ascii="Times New Roman" w:eastAsia="Calibri" w:hAnsi="Times New Roman" w:cs="Times New Roman"/>
          <w:iCs/>
        </w:rPr>
      </w:pPr>
      <w:r w:rsidRPr="00CB7789">
        <w:rPr>
          <w:rFonts w:ascii="Times New Roman" w:eastAsia="Calibri" w:hAnsi="Times New Roman" w:cs="Times New Roman"/>
          <w:iCs/>
        </w:rPr>
        <w:t>Kiekvienoje šio</w:t>
      </w:r>
      <w:r w:rsidR="00573EA9" w:rsidRPr="00CB7789">
        <w:rPr>
          <w:rFonts w:ascii="Times New Roman" w:eastAsia="Calibri" w:hAnsi="Times New Roman" w:cs="Times New Roman"/>
          <w:iCs/>
        </w:rPr>
        <w:t xml:space="preserve"> vaistinio preparato 2 ml </w:t>
      </w:r>
      <w:r w:rsidRPr="00CB7789">
        <w:rPr>
          <w:rFonts w:ascii="Times New Roman" w:eastAsia="Calibri" w:hAnsi="Times New Roman" w:cs="Times New Roman"/>
          <w:iCs/>
        </w:rPr>
        <w:t xml:space="preserve">dozėje </w:t>
      </w:r>
      <w:r w:rsidR="00573EA9" w:rsidRPr="00CB7789">
        <w:rPr>
          <w:rFonts w:ascii="Times New Roman" w:eastAsia="Calibri" w:hAnsi="Times New Roman" w:cs="Times New Roman"/>
          <w:iCs/>
        </w:rPr>
        <w:t xml:space="preserve">yra 0,0038 mg </w:t>
      </w:r>
      <w:proofErr w:type="spellStart"/>
      <w:r w:rsidR="00573EA9" w:rsidRPr="00CB7789">
        <w:rPr>
          <w:rFonts w:ascii="Times New Roman" w:eastAsia="Calibri" w:hAnsi="Times New Roman" w:cs="Times New Roman"/>
          <w:iCs/>
        </w:rPr>
        <w:t>benzilo</w:t>
      </w:r>
      <w:proofErr w:type="spellEnd"/>
      <w:r w:rsidR="00573EA9" w:rsidRPr="00CB7789">
        <w:rPr>
          <w:rFonts w:ascii="Times New Roman" w:eastAsia="Calibri" w:hAnsi="Times New Roman" w:cs="Times New Roman"/>
          <w:iCs/>
        </w:rPr>
        <w:t xml:space="preserve"> alkoholio, tai atitinka </w:t>
      </w:r>
      <w:r w:rsidR="00C56C1E" w:rsidRPr="00CB7789">
        <w:rPr>
          <w:rFonts w:ascii="Times New Roman" w:eastAsia="Calibri" w:hAnsi="Times New Roman" w:cs="Times New Roman"/>
          <w:iCs/>
        </w:rPr>
        <w:t>0,0019</w:t>
      </w:r>
      <w:r w:rsidR="00573EA9" w:rsidRPr="00CB7789">
        <w:rPr>
          <w:rFonts w:ascii="Times New Roman" w:eastAsia="Calibri" w:hAnsi="Times New Roman" w:cs="Times New Roman"/>
          <w:iCs/>
        </w:rPr>
        <w:t xml:space="preserve"> mg/ml.</w:t>
      </w:r>
    </w:p>
    <w:p w14:paraId="65B09D6C" w14:textId="77777777" w:rsidR="00573EA9" w:rsidRPr="002C713A" w:rsidRDefault="00573EA9" w:rsidP="00812E54">
      <w:pPr>
        <w:widowControl w:val="0"/>
        <w:spacing w:after="0"/>
        <w:rPr>
          <w:rFonts w:ascii="Times New Roman" w:hAnsi="Times New Roman" w:cs="Times New Roman"/>
        </w:rPr>
      </w:pPr>
    </w:p>
    <w:p w14:paraId="51AC6BD5" w14:textId="0D03CBDD" w:rsidR="00B224D5" w:rsidRPr="002C713A" w:rsidRDefault="00812E54" w:rsidP="00812E54">
      <w:pPr>
        <w:widowControl w:val="0"/>
        <w:spacing w:after="0"/>
        <w:rPr>
          <w:rFonts w:ascii="Times New Roman" w:hAnsi="Times New Roman" w:cs="Times New Roman"/>
        </w:rPr>
      </w:pPr>
      <w:proofErr w:type="spellStart"/>
      <w:r w:rsidRPr="002C713A">
        <w:rPr>
          <w:rFonts w:ascii="Times New Roman" w:hAnsi="Times New Roman" w:cs="Times New Roman"/>
        </w:rPr>
        <w:t>Benzilo</w:t>
      </w:r>
      <w:proofErr w:type="spellEnd"/>
      <w:r w:rsidRPr="002C713A">
        <w:rPr>
          <w:rFonts w:ascii="Times New Roman" w:hAnsi="Times New Roman" w:cs="Times New Roman"/>
        </w:rPr>
        <w:t xml:space="preserve"> alkoholis gali sukelti alerginių reakcijų.</w:t>
      </w:r>
    </w:p>
    <w:p w14:paraId="2910048C" w14:textId="77777777" w:rsidR="00957B0B" w:rsidRPr="002C713A" w:rsidRDefault="00957B0B" w:rsidP="00957B0B">
      <w:pPr>
        <w:widowControl w:val="0"/>
        <w:spacing w:after="0"/>
        <w:rPr>
          <w:rFonts w:ascii="Times New Roman" w:hAnsi="Times New Roman" w:cs="Times New Roman"/>
        </w:rPr>
      </w:pPr>
      <w:r w:rsidRPr="002C713A">
        <w:rPr>
          <w:rFonts w:ascii="Times New Roman" w:hAnsi="Times New Roman" w:cs="Times New Roman"/>
        </w:rPr>
        <w:t xml:space="preserve">Mažiems vaikams </w:t>
      </w:r>
      <w:proofErr w:type="spellStart"/>
      <w:r w:rsidRPr="002C713A">
        <w:rPr>
          <w:rFonts w:ascii="Times New Roman" w:hAnsi="Times New Roman" w:cs="Times New Roman"/>
        </w:rPr>
        <w:t>benzilo</w:t>
      </w:r>
      <w:proofErr w:type="spellEnd"/>
      <w:r w:rsidRPr="002C713A">
        <w:rPr>
          <w:rFonts w:ascii="Times New Roman" w:hAnsi="Times New Roman" w:cs="Times New Roman"/>
        </w:rPr>
        <w:t xml:space="preserve"> alkoholis siejamas su sunkaus šalutinio poveikio, įskaitant kvėpavimo sutrikimą (vadinamąjį </w:t>
      </w:r>
      <w:proofErr w:type="spellStart"/>
      <w:r w:rsidRPr="002C713A">
        <w:rPr>
          <w:rFonts w:ascii="Times New Roman" w:hAnsi="Times New Roman" w:cs="Times New Roman"/>
        </w:rPr>
        <w:t>žiobčiojimo</w:t>
      </w:r>
      <w:proofErr w:type="spellEnd"/>
      <w:r w:rsidRPr="002C713A">
        <w:rPr>
          <w:rFonts w:ascii="Times New Roman" w:hAnsi="Times New Roman" w:cs="Times New Roman"/>
        </w:rPr>
        <w:t xml:space="preserve"> sindromą), rizika. </w:t>
      </w:r>
    </w:p>
    <w:p w14:paraId="5C01C384" w14:textId="5AFEEE8F" w:rsidR="00C56C1E" w:rsidRPr="002C713A" w:rsidRDefault="00C56C1E" w:rsidP="00C56C1E">
      <w:pPr>
        <w:widowControl w:val="0"/>
        <w:spacing w:after="0"/>
        <w:rPr>
          <w:rFonts w:ascii="Times New Roman" w:hAnsi="Times New Roman" w:cs="Times New Roman"/>
        </w:rPr>
      </w:pPr>
      <w:r w:rsidRPr="002C713A">
        <w:rPr>
          <w:rFonts w:ascii="Times New Roman" w:hAnsi="Times New Roman" w:cs="Times New Roman"/>
        </w:rPr>
        <w:t>Dėl susikaupimo ir toksinio poveikio rizikos (</w:t>
      </w:r>
      <w:proofErr w:type="spellStart"/>
      <w:r w:rsidRPr="002C713A">
        <w:rPr>
          <w:rFonts w:ascii="Times New Roman" w:hAnsi="Times New Roman" w:cs="Times New Roman"/>
        </w:rPr>
        <w:t>metabolinės</w:t>
      </w:r>
      <w:proofErr w:type="spellEnd"/>
      <w:r w:rsidRPr="002C713A">
        <w:rPr>
          <w:rFonts w:ascii="Times New Roman" w:hAnsi="Times New Roman" w:cs="Times New Roman"/>
        </w:rPr>
        <w:t xml:space="preserve"> </w:t>
      </w:r>
      <w:proofErr w:type="spellStart"/>
      <w:r w:rsidRPr="002C713A">
        <w:rPr>
          <w:rFonts w:ascii="Times New Roman" w:hAnsi="Times New Roman" w:cs="Times New Roman"/>
        </w:rPr>
        <w:t>acidozės</w:t>
      </w:r>
      <w:proofErr w:type="spellEnd"/>
      <w:r w:rsidRPr="002C713A">
        <w:rPr>
          <w:rFonts w:ascii="Times New Roman" w:hAnsi="Times New Roman" w:cs="Times New Roman"/>
        </w:rPr>
        <w:t>) dideli kiekiai turi būti vartojami atsargiai ir tik tuo atveju, jeigu būtina, ypač asmenims, kuriems yra kepenų arba inkstų pažeidimas</w:t>
      </w:r>
      <w:r w:rsidR="00536642" w:rsidRPr="002C713A">
        <w:rPr>
          <w:rFonts w:ascii="Times New Roman" w:hAnsi="Times New Roman" w:cs="Times New Roman"/>
        </w:rPr>
        <w:t>,</w:t>
      </w:r>
      <w:r w:rsidRPr="002C713A">
        <w:rPr>
          <w:rFonts w:ascii="Times New Roman" w:hAnsi="Times New Roman" w:cs="Times New Roman"/>
        </w:rPr>
        <w:t xml:space="preserve"> nėštumo arba žindymo </w:t>
      </w:r>
      <w:r w:rsidR="00536642" w:rsidRPr="002C713A">
        <w:rPr>
          <w:rFonts w:ascii="Times New Roman" w:hAnsi="Times New Roman" w:cs="Times New Roman"/>
        </w:rPr>
        <w:t>metu</w:t>
      </w:r>
      <w:r w:rsidRPr="002C713A">
        <w:rPr>
          <w:rFonts w:ascii="Times New Roman" w:hAnsi="Times New Roman" w:cs="Times New Roman"/>
        </w:rPr>
        <w:t>.</w:t>
      </w:r>
    </w:p>
    <w:p w14:paraId="65C44B1E" w14:textId="77777777" w:rsidR="00812E54" w:rsidRPr="00DD3ADE" w:rsidRDefault="00812E54" w:rsidP="00812E54">
      <w:pPr>
        <w:widowControl w:val="0"/>
        <w:spacing w:after="0"/>
        <w:rPr>
          <w:rFonts w:ascii="Times New Roman" w:hAnsi="Times New Roman" w:cs="Times New Roman"/>
        </w:rPr>
      </w:pPr>
    </w:p>
    <w:p w14:paraId="577E133F"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4.5</w:t>
      </w:r>
      <w:r w:rsidRPr="009A07F4">
        <w:rPr>
          <w:rFonts w:ascii="Times New Roman" w:eastAsia="Calibri" w:hAnsi="Times New Roman" w:cs="Times New Roman"/>
          <w:b/>
        </w:rPr>
        <w:tab/>
        <w:t>Sąveika su kitais vaistiniais preparatais ir kitokia sąveika</w:t>
      </w:r>
    </w:p>
    <w:p w14:paraId="1AB538C6" w14:textId="77777777" w:rsidR="00967C2F" w:rsidRPr="009A07F4" w:rsidRDefault="00967C2F" w:rsidP="00B50888">
      <w:pPr>
        <w:widowControl w:val="0"/>
        <w:spacing w:after="0" w:line="240" w:lineRule="auto"/>
        <w:rPr>
          <w:rFonts w:ascii="Times New Roman" w:eastAsia="Calibri" w:hAnsi="Times New Roman" w:cs="Times New Roman"/>
        </w:rPr>
      </w:pPr>
    </w:p>
    <w:p w14:paraId="354FB216" w14:textId="3355A43D"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Sąveikos tyrimų neatlikta.</w:t>
      </w:r>
    </w:p>
    <w:p w14:paraId="4D6FCBA2" w14:textId="77777777" w:rsidR="00967C2F" w:rsidRPr="009A07F4" w:rsidRDefault="00967C2F" w:rsidP="00B50888">
      <w:pPr>
        <w:widowControl w:val="0"/>
        <w:spacing w:after="0" w:line="240" w:lineRule="auto"/>
        <w:rPr>
          <w:rFonts w:ascii="Times New Roman" w:eastAsia="Calibri" w:hAnsi="Times New Roman" w:cs="Times New Roman"/>
        </w:rPr>
      </w:pPr>
    </w:p>
    <w:p w14:paraId="54E3F74B"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4.6</w:t>
      </w:r>
      <w:r w:rsidRPr="009A07F4">
        <w:rPr>
          <w:rFonts w:ascii="Times New Roman" w:eastAsia="Calibri" w:hAnsi="Times New Roman" w:cs="Times New Roman"/>
          <w:b/>
        </w:rPr>
        <w:tab/>
        <w:t>Vaisingumas, nėštumo ir žindymo laikotarpis</w:t>
      </w:r>
    </w:p>
    <w:p w14:paraId="4892D23C" w14:textId="77777777" w:rsidR="00967C2F" w:rsidRPr="009A07F4" w:rsidRDefault="00967C2F" w:rsidP="00B50888">
      <w:pPr>
        <w:widowControl w:val="0"/>
        <w:spacing w:after="0" w:line="240" w:lineRule="auto"/>
        <w:rPr>
          <w:rFonts w:ascii="Times New Roman" w:eastAsia="Calibri" w:hAnsi="Times New Roman" w:cs="Times New Roman"/>
        </w:rPr>
      </w:pPr>
    </w:p>
    <w:p w14:paraId="43982768" w14:textId="77777777" w:rsidR="00967C2F" w:rsidRPr="009A07F4" w:rsidRDefault="00967C2F" w:rsidP="00B50888">
      <w:pPr>
        <w:widowControl w:val="0"/>
        <w:spacing w:after="0" w:line="240" w:lineRule="auto"/>
        <w:rPr>
          <w:rFonts w:ascii="Times New Roman" w:eastAsia="Calibri" w:hAnsi="Times New Roman" w:cs="Times New Roman"/>
          <w:u w:val="single"/>
        </w:rPr>
      </w:pPr>
      <w:r w:rsidRPr="006A08D7">
        <w:rPr>
          <w:rFonts w:ascii="Times New Roman" w:eastAsia="Calibri" w:hAnsi="Times New Roman" w:cs="Times New Roman"/>
          <w:u w:val="single"/>
        </w:rPr>
        <w:t>Nėštumas</w:t>
      </w:r>
    </w:p>
    <w:p w14:paraId="601EA2E0" w14:textId="0E5AAF0E" w:rsidR="006A08D7" w:rsidRPr="005B7092" w:rsidRDefault="006A08D7" w:rsidP="005B7092">
      <w:pPr>
        <w:tabs>
          <w:tab w:val="left" w:pos="567"/>
        </w:tabs>
        <w:spacing w:after="0" w:line="260" w:lineRule="exact"/>
        <w:rPr>
          <w:rFonts w:asciiTheme="majorBidi" w:hAnsiTheme="majorBidi" w:cstheme="majorBidi"/>
          <w:snapToGrid w:val="0"/>
          <w:color w:val="0D0D0D"/>
        </w:rPr>
      </w:pPr>
      <w:r w:rsidRPr="005B7092">
        <w:rPr>
          <w:rFonts w:asciiTheme="majorBidi" w:hAnsiTheme="majorBidi" w:cstheme="majorBidi"/>
          <w:snapToGrid w:val="0"/>
          <w:color w:val="0D0D0D"/>
        </w:rPr>
        <w:t xml:space="preserve">Duomenų apie </w:t>
      </w:r>
      <w:r w:rsidR="0044607A">
        <w:rPr>
          <w:rFonts w:asciiTheme="majorBidi" w:eastAsia="SimSun" w:hAnsiTheme="majorBidi" w:cstheme="majorBidi"/>
          <w:color w:val="000000"/>
          <w:lang w:eastAsia="zh-CN"/>
        </w:rPr>
        <w:t>Hostastrep</w:t>
      </w:r>
      <w:r w:rsidRPr="005B7092">
        <w:rPr>
          <w:rFonts w:asciiTheme="majorBidi" w:hAnsiTheme="majorBidi" w:cstheme="majorBidi"/>
          <w:snapToGrid w:val="0"/>
          <w:color w:val="0D0D0D"/>
        </w:rPr>
        <w:t xml:space="preserve"> vartojimą nėščioms moterims nėra. Toksinio poveikio reprodukcijai tyrimų su gyvūnais neatlikta (žr. 5.3 skyrių). </w:t>
      </w:r>
      <w:r w:rsidR="0044607A">
        <w:rPr>
          <w:rFonts w:asciiTheme="majorBidi" w:eastAsia="SimSun" w:hAnsiTheme="majorBidi" w:cstheme="majorBidi"/>
          <w:color w:val="000000"/>
          <w:lang w:eastAsia="zh-CN"/>
        </w:rPr>
        <w:t>Hostastrep</w:t>
      </w:r>
      <w:r>
        <w:rPr>
          <w:rFonts w:asciiTheme="majorBidi" w:eastAsia="SimSun" w:hAnsiTheme="majorBidi" w:cstheme="majorBidi"/>
          <w:color w:val="000000"/>
          <w:lang w:eastAsia="zh-CN"/>
        </w:rPr>
        <w:t xml:space="preserve"> </w:t>
      </w:r>
      <w:r w:rsidRPr="005B7092">
        <w:rPr>
          <w:rFonts w:asciiTheme="majorBidi" w:hAnsiTheme="majorBidi" w:cstheme="majorBidi"/>
          <w:snapToGrid w:val="0"/>
          <w:color w:val="0D0D0D"/>
        </w:rPr>
        <w:t>nerekomenduojama vartoti nėštumo metu.</w:t>
      </w:r>
    </w:p>
    <w:p w14:paraId="2BE72670" w14:textId="77777777" w:rsidR="00967C2F" w:rsidRPr="009A07F4" w:rsidRDefault="00967C2F" w:rsidP="00130DD5">
      <w:pPr>
        <w:widowControl w:val="0"/>
        <w:spacing w:after="0" w:line="240" w:lineRule="auto"/>
        <w:rPr>
          <w:rFonts w:ascii="Times New Roman" w:eastAsia="Calibri" w:hAnsi="Times New Roman" w:cs="Times New Roman"/>
        </w:rPr>
      </w:pPr>
    </w:p>
    <w:p w14:paraId="5DBA5B65" w14:textId="77777777" w:rsidR="00967C2F" w:rsidRPr="009A07F4" w:rsidRDefault="00967C2F" w:rsidP="00130DD5">
      <w:pPr>
        <w:widowControl w:val="0"/>
        <w:spacing w:after="0" w:line="240" w:lineRule="auto"/>
        <w:rPr>
          <w:rFonts w:ascii="Times New Roman" w:eastAsia="Calibri" w:hAnsi="Times New Roman" w:cs="Times New Roman"/>
          <w:u w:val="single"/>
        </w:rPr>
      </w:pPr>
      <w:r w:rsidRPr="009A07F4">
        <w:rPr>
          <w:rFonts w:ascii="Times New Roman" w:eastAsia="Calibri" w:hAnsi="Times New Roman" w:cs="Times New Roman"/>
          <w:u w:val="single"/>
        </w:rPr>
        <w:t>Žindymas</w:t>
      </w:r>
    </w:p>
    <w:p w14:paraId="6C1AE56C" w14:textId="6A7EB100" w:rsidR="006A08D7" w:rsidRPr="005B7092" w:rsidRDefault="006A08D7" w:rsidP="005B7092">
      <w:pPr>
        <w:tabs>
          <w:tab w:val="left" w:pos="567"/>
        </w:tabs>
        <w:autoSpaceDE w:val="0"/>
        <w:autoSpaceDN w:val="0"/>
        <w:adjustRightInd w:val="0"/>
        <w:spacing w:after="0" w:line="260" w:lineRule="exact"/>
        <w:rPr>
          <w:rFonts w:asciiTheme="majorBidi" w:hAnsiTheme="majorBidi" w:cstheme="majorBidi"/>
          <w:noProof/>
          <w:snapToGrid w:val="0"/>
          <w:color w:val="0D0D0D"/>
        </w:rPr>
      </w:pPr>
      <w:r w:rsidRPr="005B7092">
        <w:rPr>
          <w:rFonts w:asciiTheme="majorBidi" w:hAnsiTheme="majorBidi" w:cstheme="majorBidi"/>
          <w:noProof/>
          <w:snapToGrid w:val="0"/>
          <w:color w:val="0D0D0D"/>
        </w:rPr>
        <w:t xml:space="preserve">Nežinoma, ar veikliosios medžiagos ar </w:t>
      </w:r>
      <w:r w:rsidRPr="005B7092">
        <w:rPr>
          <w:rFonts w:asciiTheme="majorBidi" w:eastAsia="SimSun" w:hAnsiTheme="majorBidi" w:cstheme="majorBidi"/>
          <w:snapToGrid w:val="0"/>
          <w:color w:val="000000"/>
          <w:lang w:eastAsia="zh-CN"/>
        </w:rPr>
        <w:t>veikliosios medžiagos metabolitų</w:t>
      </w:r>
      <w:r w:rsidRPr="005B7092">
        <w:rPr>
          <w:rFonts w:asciiTheme="majorBidi" w:hAnsiTheme="majorBidi" w:cstheme="majorBidi"/>
          <w:noProof/>
          <w:snapToGrid w:val="0"/>
          <w:color w:val="0D0D0D"/>
        </w:rPr>
        <w:t xml:space="preserve"> išsiskiria į gydytų moterų pieną. </w:t>
      </w:r>
      <w:r w:rsidRPr="005B7092">
        <w:rPr>
          <w:rFonts w:asciiTheme="majorBidi" w:eastAsia="SimSun" w:hAnsiTheme="majorBidi" w:cstheme="majorBidi"/>
          <w:snapToGrid w:val="0"/>
          <w:color w:val="000000"/>
          <w:lang w:eastAsia="zh-CN"/>
        </w:rPr>
        <w:t xml:space="preserve">Pavojaus žindomiems naujagimiams </w:t>
      </w:r>
      <w:r w:rsidRPr="005B7092">
        <w:rPr>
          <w:rFonts w:asciiTheme="majorBidi" w:eastAsia="SimSun" w:hAnsiTheme="majorBidi" w:cstheme="majorBidi"/>
          <w:snapToGrid w:val="0"/>
          <w:lang w:eastAsia="zh-CN"/>
        </w:rPr>
        <w:t>ar</w:t>
      </w:r>
      <w:r w:rsidRPr="005B7092">
        <w:rPr>
          <w:rFonts w:asciiTheme="majorBidi" w:eastAsia="SimSun" w:hAnsiTheme="majorBidi" w:cstheme="majorBidi"/>
          <w:i/>
          <w:iCs/>
          <w:snapToGrid w:val="0"/>
          <w:color w:val="000000"/>
          <w:lang w:eastAsia="zh-CN"/>
        </w:rPr>
        <w:t xml:space="preserve"> </w:t>
      </w:r>
      <w:r w:rsidRPr="005B7092">
        <w:rPr>
          <w:rFonts w:asciiTheme="majorBidi" w:eastAsia="SimSun" w:hAnsiTheme="majorBidi" w:cstheme="majorBidi"/>
          <w:snapToGrid w:val="0"/>
          <w:color w:val="000000"/>
          <w:lang w:eastAsia="zh-CN"/>
        </w:rPr>
        <w:t>kūdikiams negalima atmesti.</w:t>
      </w:r>
      <w:r w:rsidRPr="005B7092">
        <w:rPr>
          <w:rFonts w:asciiTheme="majorBidi" w:hAnsiTheme="majorBidi" w:cstheme="majorBidi"/>
          <w:noProof/>
          <w:snapToGrid w:val="0"/>
          <w:color w:val="0D0D0D"/>
        </w:rPr>
        <w:t xml:space="preserve"> </w:t>
      </w:r>
      <w:r w:rsidR="007E645E">
        <w:rPr>
          <w:rFonts w:asciiTheme="majorBidi" w:eastAsia="SimSun" w:hAnsiTheme="majorBidi" w:cstheme="majorBidi"/>
          <w:color w:val="000000"/>
          <w:lang w:eastAsia="zh-CN"/>
        </w:rPr>
        <w:t>Hostastrep</w:t>
      </w:r>
      <w:r>
        <w:rPr>
          <w:rFonts w:asciiTheme="majorBidi" w:eastAsia="SimSun" w:hAnsiTheme="majorBidi" w:cstheme="majorBidi"/>
          <w:color w:val="000000"/>
          <w:lang w:eastAsia="zh-CN"/>
        </w:rPr>
        <w:t xml:space="preserve"> </w:t>
      </w:r>
      <w:r w:rsidRPr="005B7092">
        <w:rPr>
          <w:rFonts w:asciiTheme="majorBidi" w:eastAsia="SimSun" w:hAnsiTheme="majorBidi" w:cstheme="majorBidi"/>
          <w:snapToGrid w:val="0"/>
          <w:color w:val="000000"/>
          <w:lang w:eastAsia="zh-CN"/>
        </w:rPr>
        <w:t>neturi būti vartojamas žindymo metu.</w:t>
      </w:r>
    </w:p>
    <w:p w14:paraId="3072ECB4" w14:textId="77777777" w:rsidR="00967C2F" w:rsidRPr="009A07F4" w:rsidRDefault="00967C2F" w:rsidP="00B50888">
      <w:pPr>
        <w:widowControl w:val="0"/>
        <w:spacing w:after="0" w:line="240" w:lineRule="auto"/>
        <w:rPr>
          <w:rFonts w:ascii="Times New Roman" w:eastAsia="Calibri" w:hAnsi="Times New Roman" w:cs="Times New Roman"/>
        </w:rPr>
      </w:pPr>
    </w:p>
    <w:p w14:paraId="43EF8D0F" w14:textId="77777777" w:rsidR="00967C2F" w:rsidRPr="009A07F4" w:rsidRDefault="00967C2F" w:rsidP="00B50888">
      <w:pPr>
        <w:widowControl w:val="0"/>
        <w:spacing w:after="0" w:line="240" w:lineRule="auto"/>
        <w:rPr>
          <w:rFonts w:ascii="Times New Roman" w:eastAsia="Calibri" w:hAnsi="Times New Roman" w:cs="Times New Roman"/>
          <w:u w:val="single"/>
        </w:rPr>
      </w:pPr>
      <w:r w:rsidRPr="009A07F4">
        <w:rPr>
          <w:rFonts w:ascii="Times New Roman" w:eastAsia="Calibri" w:hAnsi="Times New Roman" w:cs="Times New Roman"/>
          <w:u w:val="single"/>
        </w:rPr>
        <w:t>Vaisingumas</w:t>
      </w:r>
    </w:p>
    <w:p w14:paraId="58033FDB" w14:textId="36F6F202"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Duomenų apie </w:t>
      </w:r>
      <w:r w:rsidR="006A08D7" w:rsidRPr="009A07F4">
        <w:rPr>
          <w:rFonts w:ascii="Times New Roman" w:eastAsia="Calibri" w:hAnsi="Times New Roman" w:cs="Times New Roman"/>
        </w:rPr>
        <w:t>gebenių lapų sausojo ekstrakto</w:t>
      </w:r>
      <w:r w:rsidRPr="009A07F4">
        <w:rPr>
          <w:rFonts w:ascii="Times New Roman" w:eastAsia="Calibri" w:hAnsi="Times New Roman" w:cs="Times New Roman"/>
        </w:rPr>
        <w:t xml:space="preserve"> poveikį vaisingumui nėra.</w:t>
      </w:r>
    </w:p>
    <w:p w14:paraId="0FB5925F" w14:textId="77777777" w:rsidR="00967C2F" w:rsidRPr="009A07F4" w:rsidRDefault="00967C2F" w:rsidP="00B50888">
      <w:pPr>
        <w:widowControl w:val="0"/>
        <w:spacing w:after="0" w:line="240" w:lineRule="auto"/>
        <w:rPr>
          <w:rFonts w:ascii="Times New Roman" w:eastAsia="Calibri" w:hAnsi="Times New Roman" w:cs="Times New Roman"/>
        </w:rPr>
      </w:pPr>
    </w:p>
    <w:p w14:paraId="43BD09DF"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4.7</w:t>
      </w:r>
      <w:r w:rsidRPr="009A07F4">
        <w:rPr>
          <w:rFonts w:ascii="Times New Roman" w:eastAsia="Calibri" w:hAnsi="Times New Roman" w:cs="Times New Roman"/>
          <w:b/>
        </w:rPr>
        <w:tab/>
        <w:t>Poveikis gebėjimui vairuoti ir valdyti mechanizmus</w:t>
      </w:r>
    </w:p>
    <w:p w14:paraId="4630952A" w14:textId="77777777" w:rsidR="00967C2F" w:rsidRPr="009A07F4" w:rsidRDefault="00967C2F" w:rsidP="00B50888">
      <w:pPr>
        <w:widowControl w:val="0"/>
        <w:spacing w:after="0" w:line="240" w:lineRule="auto"/>
        <w:rPr>
          <w:rFonts w:ascii="Times New Roman" w:eastAsia="Calibri" w:hAnsi="Times New Roman" w:cs="Times New Roman"/>
        </w:rPr>
      </w:pPr>
    </w:p>
    <w:p w14:paraId="50D74E57" w14:textId="19593FB8" w:rsidR="00967C2F" w:rsidRPr="009A07F4" w:rsidRDefault="007E645E"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 p</w:t>
      </w:r>
      <w:r w:rsidR="00967C2F" w:rsidRPr="009A07F4">
        <w:rPr>
          <w:rFonts w:ascii="Times New Roman" w:eastAsia="Calibri" w:hAnsi="Times New Roman" w:cs="Times New Roman"/>
        </w:rPr>
        <w:t>oveikio gebėjimui vairuoti ir valdyti mechanizmus tyrimų neatlikta.</w:t>
      </w:r>
    </w:p>
    <w:p w14:paraId="6EE53087" w14:textId="77777777" w:rsidR="00967C2F" w:rsidRPr="009A07F4" w:rsidRDefault="00967C2F" w:rsidP="00B50888">
      <w:pPr>
        <w:widowControl w:val="0"/>
        <w:spacing w:after="0" w:line="240" w:lineRule="auto"/>
        <w:rPr>
          <w:rFonts w:ascii="Times New Roman" w:eastAsia="Calibri" w:hAnsi="Times New Roman" w:cs="Times New Roman"/>
        </w:rPr>
      </w:pPr>
    </w:p>
    <w:p w14:paraId="69838B79"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4.8</w:t>
      </w:r>
      <w:r w:rsidRPr="009A07F4">
        <w:rPr>
          <w:rFonts w:ascii="Times New Roman" w:eastAsia="Calibri" w:hAnsi="Times New Roman" w:cs="Times New Roman"/>
          <w:b/>
        </w:rPr>
        <w:tab/>
        <w:t>Nepageidaujamas poveikis</w:t>
      </w:r>
    </w:p>
    <w:p w14:paraId="768A9877" w14:textId="77777777" w:rsidR="00967C2F" w:rsidRPr="009A07F4" w:rsidRDefault="00967C2F" w:rsidP="00B50888">
      <w:pPr>
        <w:widowControl w:val="0"/>
        <w:spacing w:after="0" w:line="240" w:lineRule="auto"/>
        <w:rPr>
          <w:rFonts w:ascii="Times New Roman" w:eastAsia="Calibri" w:hAnsi="Times New Roman" w:cs="Times New Roman"/>
        </w:rPr>
      </w:pPr>
    </w:p>
    <w:p w14:paraId="75EF604C" w14:textId="0FEE2CD8" w:rsidR="006A08D7" w:rsidRPr="006A08D7" w:rsidRDefault="006A08D7" w:rsidP="006A08D7">
      <w:pPr>
        <w:widowControl w:val="0"/>
        <w:spacing w:after="0" w:line="240" w:lineRule="auto"/>
        <w:rPr>
          <w:rFonts w:ascii="Times New Roman" w:eastAsia="Calibri" w:hAnsi="Times New Roman" w:cs="Times New Roman"/>
        </w:rPr>
      </w:pPr>
      <w:r w:rsidRPr="006A08D7">
        <w:rPr>
          <w:rFonts w:ascii="Times New Roman" w:eastAsia="Calibri" w:hAnsi="Times New Roman" w:cs="Times New Roman"/>
        </w:rPr>
        <w:t xml:space="preserve">Nepageidaujamas poveikis, kuris gali pasireikšti gydant </w:t>
      </w:r>
      <w:r w:rsidR="007E645E">
        <w:rPr>
          <w:rFonts w:ascii="Times New Roman" w:eastAsia="Calibri" w:hAnsi="Times New Roman" w:cs="Times New Roman"/>
        </w:rPr>
        <w:t>Hostastrep</w:t>
      </w:r>
      <w:r w:rsidRPr="006A08D7">
        <w:rPr>
          <w:rFonts w:ascii="Times New Roman" w:eastAsia="Calibri" w:hAnsi="Times New Roman" w:cs="Times New Roman"/>
        </w:rPr>
        <w:t xml:space="preserve"> sirupu, klasifikuojamas į šias grupes pagal dažnį:</w:t>
      </w:r>
    </w:p>
    <w:p w14:paraId="7B4E465B" w14:textId="77777777" w:rsidR="006A08D7" w:rsidRPr="006A08D7" w:rsidRDefault="006A08D7" w:rsidP="006A08D7">
      <w:pPr>
        <w:widowControl w:val="0"/>
        <w:spacing w:after="0" w:line="240" w:lineRule="auto"/>
        <w:rPr>
          <w:rFonts w:ascii="Times New Roman" w:eastAsia="Calibri" w:hAnsi="Times New Roman" w:cs="Times New Roman"/>
        </w:rPr>
      </w:pPr>
    </w:p>
    <w:p w14:paraId="04EE0FEB" w14:textId="3A282E1C" w:rsidR="006A08D7" w:rsidRPr="006A08D7" w:rsidRDefault="006A08D7" w:rsidP="006A08D7">
      <w:pPr>
        <w:widowControl w:val="0"/>
        <w:spacing w:after="0" w:line="240" w:lineRule="auto"/>
        <w:rPr>
          <w:rFonts w:ascii="Times New Roman" w:eastAsia="Calibri" w:hAnsi="Times New Roman" w:cs="Times New Roman"/>
        </w:rPr>
      </w:pPr>
      <w:r w:rsidRPr="006A08D7">
        <w:rPr>
          <w:rFonts w:ascii="Times New Roman" w:eastAsia="Calibri" w:hAnsi="Times New Roman" w:cs="Times New Roman"/>
        </w:rPr>
        <w:t xml:space="preserve">Gauta pranešimų apie virškinimo trakto </w:t>
      </w:r>
      <w:r w:rsidR="008923E2">
        <w:rPr>
          <w:rFonts w:ascii="Times New Roman" w:eastAsia="Calibri" w:hAnsi="Times New Roman" w:cs="Times New Roman"/>
        </w:rPr>
        <w:t>sutrikimus</w:t>
      </w:r>
      <w:r w:rsidRPr="006A08D7">
        <w:rPr>
          <w:rFonts w:ascii="Times New Roman" w:eastAsia="Calibri" w:hAnsi="Times New Roman" w:cs="Times New Roman"/>
        </w:rPr>
        <w:t xml:space="preserve"> (pykinimą, vėmimą, viduriavimą). Dažnis nežinomas.</w:t>
      </w:r>
    </w:p>
    <w:p w14:paraId="3BE54B6A" w14:textId="3A78BE95" w:rsidR="006A08D7" w:rsidRPr="006A08D7" w:rsidRDefault="006A08D7" w:rsidP="006A08D7">
      <w:pPr>
        <w:widowControl w:val="0"/>
        <w:spacing w:after="0" w:line="240" w:lineRule="auto"/>
        <w:rPr>
          <w:rFonts w:ascii="Times New Roman" w:eastAsia="Calibri" w:hAnsi="Times New Roman" w:cs="Times New Roman"/>
        </w:rPr>
      </w:pPr>
      <w:r w:rsidRPr="006A08D7">
        <w:rPr>
          <w:rFonts w:ascii="Times New Roman" w:eastAsia="Calibri" w:hAnsi="Times New Roman" w:cs="Times New Roman"/>
        </w:rPr>
        <w:t>Buvo pranešta apie alergines reakcijas (dilgėlinę, odos išbėrimą, dusul</w:t>
      </w:r>
      <w:r w:rsidR="008923E2">
        <w:rPr>
          <w:rFonts w:ascii="Times New Roman" w:eastAsia="Calibri" w:hAnsi="Times New Roman" w:cs="Times New Roman"/>
        </w:rPr>
        <w:t>į</w:t>
      </w:r>
      <w:r w:rsidRPr="006A08D7">
        <w:rPr>
          <w:rFonts w:ascii="Times New Roman" w:eastAsia="Calibri" w:hAnsi="Times New Roman" w:cs="Times New Roman"/>
        </w:rPr>
        <w:t>, anafilaksinę reakciją). Dažnis nežinomas.</w:t>
      </w:r>
    </w:p>
    <w:p w14:paraId="668AFF51" w14:textId="77777777" w:rsidR="006A08D7" w:rsidRPr="006A08D7" w:rsidRDefault="006A08D7" w:rsidP="006A08D7">
      <w:pPr>
        <w:widowControl w:val="0"/>
        <w:spacing w:after="0" w:line="240" w:lineRule="auto"/>
        <w:rPr>
          <w:rFonts w:ascii="Times New Roman" w:eastAsia="Calibri" w:hAnsi="Times New Roman" w:cs="Times New Roman"/>
        </w:rPr>
      </w:pPr>
      <w:r w:rsidRPr="006A08D7">
        <w:rPr>
          <w:rFonts w:ascii="Times New Roman" w:eastAsia="Calibri" w:hAnsi="Times New Roman" w:cs="Times New Roman"/>
        </w:rPr>
        <w:t>Jei pasireiškia sunkus nepageidaujamas poveikis, gydymą reikia nutraukti.</w:t>
      </w:r>
    </w:p>
    <w:p w14:paraId="6D3C3778" w14:textId="77777777" w:rsidR="00967C2F" w:rsidRPr="009A07F4" w:rsidRDefault="00967C2F" w:rsidP="00B50888">
      <w:pPr>
        <w:widowControl w:val="0"/>
        <w:spacing w:after="0" w:line="240" w:lineRule="auto"/>
        <w:rPr>
          <w:rFonts w:ascii="Times New Roman" w:eastAsia="Calibri" w:hAnsi="Times New Roman" w:cs="Times New Roman"/>
        </w:rPr>
      </w:pPr>
    </w:p>
    <w:p w14:paraId="4EEEBC6E" w14:textId="6215BB8B" w:rsidR="008923E2" w:rsidRDefault="008923E2" w:rsidP="00B50888">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8923E2">
        <w:rPr>
          <w:rFonts w:ascii="Times New Roman" w:eastAsia="Calibri" w:hAnsi="Times New Roman" w:cs="Times New Roman"/>
          <w:u w:val="single"/>
        </w:rPr>
        <w:t>Jeigu atsiranda kitų a</w:t>
      </w:r>
      <w:r>
        <w:rPr>
          <w:rFonts w:ascii="Times New Roman" w:eastAsia="Calibri" w:hAnsi="Times New Roman" w:cs="Times New Roman"/>
          <w:u w:val="single"/>
        </w:rPr>
        <w:t>n</w:t>
      </w:r>
      <w:r w:rsidRPr="008923E2">
        <w:rPr>
          <w:rFonts w:ascii="Times New Roman" w:eastAsia="Calibri" w:hAnsi="Times New Roman" w:cs="Times New Roman"/>
          <w:u w:val="single"/>
        </w:rPr>
        <w:t>kščiau nepaminėtų nepageidaujamų reakcijų, reikia pasitarti su gydytoju arba vaistininku.</w:t>
      </w:r>
    </w:p>
    <w:p w14:paraId="1C3EE0F0" w14:textId="77777777" w:rsidR="008923E2" w:rsidRDefault="008923E2" w:rsidP="00B50888">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3A28F047" w14:textId="20B00865" w:rsidR="00967C2F" w:rsidRPr="009A07F4" w:rsidRDefault="00967C2F" w:rsidP="00B50888">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9A07F4">
        <w:rPr>
          <w:rFonts w:ascii="Times New Roman" w:eastAsia="Calibri" w:hAnsi="Times New Roman" w:cs="Times New Roman"/>
          <w:u w:val="single"/>
        </w:rPr>
        <w:t>Pranešimas apie įtariamas nepageidaujamas reakcijas</w:t>
      </w:r>
    </w:p>
    <w:p w14:paraId="20EB916A" w14:textId="560320B6" w:rsidR="009B3588" w:rsidRDefault="009B3588" w:rsidP="00FE47AE">
      <w:pPr>
        <w:tabs>
          <w:tab w:val="left" w:pos="567"/>
        </w:tabs>
        <w:spacing w:after="0" w:line="260" w:lineRule="exact"/>
        <w:jc w:val="both"/>
        <w:rPr>
          <w:szCs w:val="24"/>
        </w:rPr>
      </w:pPr>
      <w:r w:rsidRPr="00EA6F47">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E47AE" w:rsidRPr="00EA6F47">
        <w:rPr>
          <w:rFonts w:ascii="Times New Roman" w:hAnsi="Times New Roman" w:cs="Times New Roman"/>
          <w:color w:val="0000EE"/>
          <w:u w:val="single"/>
          <w:lang w:eastAsia="lt-LT"/>
        </w:rPr>
        <w:t>https://vvkt.lrv.lt/lt/</w:t>
      </w:r>
      <w:r w:rsidR="00FE47AE" w:rsidRPr="00FE47AE">
        <w:rPr>
          <w:rFonts w:ascii="Times New Roman" w:hAnsi="Times New Roman" w:cs="Times New Roman"/>
        </w:rPr>
        <w:t xml:space="preserve"> </w:t>
      </w:r>
      <w:r w:rsidRPr="00EA6F47">
        <w:rPr>
          <w:rFonts w:ascii="Times New Roman" w:hAnsi="Times New Roman" w:cs="Times New Roman"/>
        </w:rPr>
        <w:t>nurodytais būdais.</w:t>
      </w:r>
    </w:p>
    <w:p w14:paraId="6278F28E" w14:textId="77777777" w:rsidR="00967C2F" w:rsidRPr="009A07F4" w:rsidRDefault="00967C2F" w:rsidP="008923E2">
      <w:pPr>
        <w:widowControl w:val="0"/>
        <w:spacing w:after="0" w:line="240" w:lineRule="auto"/>
        <w:rPr>
          <w:rFonts w:ascii="Times New Roman" w:eastAsia="Calibri" w:hAnsi="Times New Roman" w:cs="Times New Roman"/>
        </w:rPr>
      </w:pPr>
    </w:p>
    <w:p w14:paraId="54FE2BF1" w14:textId="77777777" w:rsidR="00967C2F" w:rsidRPr="009A07F4" w:rsidRDefault="00967C2F" w:rsidP="008923E2">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4.9</w:t>
      </w:r>
      <w:r w:rsidRPr="009A07F4">
        <w:rPr>
          <w:rFonts w:ascii="Times New Roman" w:eastAsia="Calibri" w:hAnsi="Times New Roman" w:cs="Times New Roman"/>
          <w:b/>
        </w:rPr>
        <w:tab/>
        <w:t>Perdozavimas</w:t>
      </w:r>
    </w:p>
    <w:p w14:paraId="35E8AE25" w14:textId="77777777" w:rsidR="00967C2F" w:rsidRPr="009A07F4" w:rsidRDefault="00967C2F" w:rsidP="00B50888">
      <w:pPr>
        <w:widowControl w:val="0"/>
        <w:spacing w:after="0" w:line="240" w:lineRule="auto"/>
        <w:rPr>
          <w:rFonts w:ascii="Times New Roman" w:eastAsia="Calibri" w:hAnsi="Times New Roman" w:cs="Times New Roman"/>
        </w:rPr>
      </w:pPr>
    </w:p>
    <w:p w14:paraId="3A6D8301" w14:textId="0E49298B"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Didesnių nei rekomenduojamos dozių vartojimas gali sukelti pykinimą, vėmimą, viduriavimą ir ažitaciją. </w:t>
      </w:r>
      <w:r w:rsidR="003B5628">
        <w:rPr>
          <w:rFonts w:ascii="Times New Roman" w:eastAsia="Calibri" w:hAnsi="Times New Roman" w:cs="Times New Roman"/>
        </w:rPr>
        <w:t>G</w:t>
      </w:r>
      <w:r w:rsidRPr="009A07F4">
        <w:rPr>
          <w:rFonts w:ascii="Times New Roman" w:eastAsia="Calibri" w:hAnsi="Times New Roman" w:cs="Times New Roman"/>
        </w:rPr>
        <w:t>ydymas yra simptominis.</w:t>
      </w:r>
    </w:p>
    <w:p w14:paraId="164794BC"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53219BD4" w14:textId="1523DD26" w:rsidR="00967C2F" w:rsidRPr="009A07F4" w:rsidRDefault="00967C2F" w:rsidP="00B50888">
      <w:pPr>
        <w:widowControl w:val="0"/>
        <w:autoSpaceDE w:val="0"/>
        <w:autoSpaceDN w:val="0"/>
        <w:adjustRightInd w:val="0"/>
        <w:spacing w:after="0" w:line="240" w:lineRule="auto"/>
        <w:rPr>
          <w:rFonts w:ascii="Times New Roman" w:eastAsia="Calibri" w:hAnsi="Times New Roman" w:cs="Times New Roman"/>
          <w:color w:val="000000"/>
        </w:rPr>
      </w:pPr>
      <w:r w:rsidRPr="009A07F4">
        <w:rPr>
          <w:rFonts w:ascii="Times New Roman" w:eastAsia="Calibri" w:hAnsi="Times New Roman" w:cs="Times New Roman"/>
          <w:color w:val="000000"/>
        </w:rPr>
        <w:t xml:space="preserve">Pranešta apie atvejį, kai preparato perdozavo 4 metų vaikas. Po netyčinio didelio gebenių ekstrakto kiekio (atitinkančio 1,8 g gebenių lapų, t. y. maždaug </w:t>
      </w:r>
      <w:r w:rsidR="003B5628">
        <w:rPr>
          <w:rFonts w:ascii="Times New Roman" w:eastAsia="Calibri" w:hAnsi="Times New Roman" w:cs="Times New Roman"/>
          <w:color w:val="000000"/>
        </w:rPr>
        <w:t xml:space="preserve">36 ml </w:t>
      </w:r>
      <w:r w:rsidR="007E645E">
        <w:rPr>
          <w:rFonts w:ascii="Times New Roman" w:eastAsia="Calibri" w:hAnsi="Times New Roman" w:cs="Times New Roman"/>
          <w:color w:val="000000"/>
        </w:rPr>
        <w:t>Hostastrep</w:t>
      </w:r>
      <w:r w:rsidRPr="009A07F4">
        <w:rPr>
          <w:rFonts w:ascii="Times New Roman" w:eastAsia="Calibri" w:hAnsi="Times New Roman" w:cs="Times New Roman"/>
          <w:color w:val="000000"/>
        </w:rPr>
        <w:t xml:space="preserve"> </w:t>
      </w:r>
      <w:r w:rsidR="003B5628">
        <w:rPr>
          <w:rFonts w:ascii="Times New Roman" w:eastAsia="Calibri" w:hAnsi="Times New Roman" w:cs="Times New Roman"/>
          <w:color w:val="000000"/>
        </w:rPr>
        <w:t>sirupo)</w:t>
      </w:r>
      <w:r w:rsidRPr="009A07F4">
        <w:rPr>
          <w:rFonts w:ascii="Times New Roman" w:eastAsia="Calibri" w:hAnsi="Times New Roman" w:cs="Times New Roman"/>
          <w:color w:val="000000"/>
        </w:rPr>
        <w:t xml:space="preserve"> išgėrimo pasireiškė agresyvumas ir viduriavimas.</w:t>
      </w:r>
    </w:p>
    <w:p w14:paraId="4B64024F" w14:textId="77777777" w:rsidR="00967C2F" w:rsidRPr="009A07F4" w:rsidRDefault="00967C2F" w:rsidP="00B50888">
      <w:pPr>
        <w:widowControl w:val="0"/>
        <w:spacing w:after="0" w:line="240" w:lineRule="auto"/>
        <w:rPr>
          <w:rFonts w:ascii="Times New Roman" w:eastAsia="Calibri" w:hAnsi="Times New Roman" w:cs="Times New Roman"/>
        </w:rPr>
      </w:pPr>
    </w:p>
    <w:p w14:paraId="56B978EC" w14:textId="77777777" w:rsidR="00967C2F" w:rsidRPr="009A07F4" w:rsidRDefault="00967C2F" w:rsidP="00B50888">
      <w:pPr>
        <w:widowControl w:val="0"/>
        <w:spacing w:after="0" w:line="240" w:lineRule="auto"/>
        <w:rPr>
          <w:rFonts w:ascii="Times New Roman" w:eastAsia="Calibri" w:hAnsi="Times New Roman" w:cs="Times New Roman"/>
        </w:rPr>
      </w:pPr>
    </w:p>
    <w:p w14:paraId="2460E8FA" w14:textId="65C5E682"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5.</w:t>
      </w:r>
      <w:r w:rsidRPr="009A07F4">
        <w:rPr>
          <w:rFonts w:ascii="Times New Roman" w:eastAsia="Calibri" w:hAnsi="Times New Roman" w:cs="Times New Roman"/>
          <w:b/>
        </w:rPr>
        <w:tab/>
        <w:t xml:space="preserve">FARMAKOLOGINĖS </w:t>
      </w:r>
      <w:r w:rsidR="000D676D" w:rsidRPr="009A07F4">
        <w:rPr>
          <w:rFonts w:ascii="Times New Roman" w:eastAsia="Calibri" w:hAnsi="Times New Roman" w:cs="Times New Roman"/>
          <w:b/>
        </w:rPr>
        <w:t>SAVYBĖS</w:t>
      </w:r>
    </w:p>
    <w:p w14:paraId="34D6803C"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p>
    <w:p w14:paraId="2402473B"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5.1</w:t>
      </w:r>
      <w:r w:rsidRPr="009A07F4">
        <w:rPr>
          <w:rFonts w:ascii="Times New Roman" w:eastAsia="Calibri" w:hAnsi="Times New Roman" w:cs="Times New Roman"/>
          <w:b/>
        </w:rPr>
        <w:tab/>
        <w:t>Farmakodinaminės savybės</w:t>
      </w:r>
    </w:p>
    <w:p w14:paraId="06735636" w14:textId="77777777" w:rsidR="00967C2F" w:rsidRPr="009A07F4" w:rsidRDefault="00967C2F" w:rsidP="00B50888">
      <w:pPr>
        <w:widowControl w:val="0"/>
        <w:spacing w:after="0" w:line="240" w:lineRule="auto"/>
        <w:rPr>
          <w:rFonts w:ascii="Times New Roman" w:eastAsia="Calibri" w:hAnsi="Times New Roman" w:cs="Times New Roman"/>
        </w:rPr>
      </w:pPr>
    </w:p>
    <w:p w14:paraId="11BF1CCD" w14:textId="21578EE3"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Farmakoterapinė grupė –</w:t>
      </w:r>
      <w:r w:rsidR="003B5628">
        <w:rPr>
          <w:rFonts w:ascii="Times New Roman" w:eastAsia="Calibri" w:hAnsi="Times New Roman" w:cs="Times New Roman"/>
        </w:rPr>
        <w:t xml:space="preserve"> </w:t>
      </w:r>
      <w:r w:rsidRPr="009A07F4">
        <w:rPr>
          <w:rFonts w:ascii="Times New Roman" w:eastAsia="Calibri" w:hAnsi="Times New Roman" w:cs="Times New Roman"/>
        </w:rPr>
        <w:t xml:space="preserve">atsikosėjimą gerinantys </w:t>
      </w:r>
      <w:r w:rsidR="003B5628">
        <w:rPr>
          <w:rFonts w:ascii="Times New Roman" w:eastAsia="Calibri" w:hAnsi="Times New Roman" w:cs="Times New Roman"/>
        </w:rPr>
        <w:t xml:space="preserve">vaistiniai </w:t>
      </w:r>
      <w:r w:rsidRPr="009A07F4">
        <w:rPr>
          <w:rFonts w:ascii="Times New Roman" w:eastAsia="Calibri" w:hAnsi="Times New Roman" w:cs="Times New Roman"/>
        </w:rPr>
        <w:t>preparatai, ATC kodas – R05CA12.</w:t>
      </w:r>
    </w:p>
    <w:p w14:paraId="6BC0AD60" w14:textId="77777777" w:rsidR="00967C2F" w:rsidRPr="009A07F4" w:rsidRDefault="00967C2F" w:rsidP="00B50888">
      <w:pPr>
        <w:widowControl w:val="0"/>
        <w:spacing w:after="0" w:line="240" w:lineRule="auto"/>
        <w:rPr>
          <w:rFonts w:ascii="Times New Roman" w:eastAsia="Calibri" w:hAnsi="Times New Roman" w:cs="Times New Roman"/>
        </w:rPr>
      </w:pPr>
    </w:p>
    <w:p w14:paraId="59C831F6" w14:textId="77777777" w:rsidR="00967C2F" w:rsidRPr="009A07F4" w:rsidRDefault="00967C2F" w:rsidP="00B50888">
      <w:pPr>
        <w:widowControl w:val="0"/>
        <w:autoSpaceDE w:val="0"/>
        <w:autoSpaceDN w:val="0"/>
        <w:adjustRightInd w:val="0"/>
        <w:spacing w:after="0" w:line="240" w:lineRule="auto"/>
        <w:rPr>
          <w:rFonts w:ascii="Times New Roman" w:eastAsia="Calibri" w:hAnsi="Times New Roman" w:cs="Times New Roman"/>
        </w:rPr>
      </w:pPr>
      <w:r w:rsidRPr="009A07F4">
        <w:rPr>
          <w:rFonts w:ascii="Times New Roman" w:eastAsia="Calibri" w:hAnsi="Times New Roman" w:cs="Times New Roman"/>
          <w:color w:val="000000"/>
        </w:rPr>
        <w:t>Poveikio mechanizmas nėra žinomas.</w:t>
      </w:r>
    </w:p>
    <w:p w14:paraId="6AAD93F3" w14:textId="77777777" w:rsidR="00967C2F" w:rsidRPr="009A07F4" w:rsidRDefault="00967C2F" w:rsidP="00B50888">
      <w:pPr>
        <w:widowControl w:val="0"/>
        <w:spacing w:after="0" w:line="240" w:lineRule="auto"/>
        <w:rPr>
          <w:rFonts w:ascii="Times New Roman" w:eastAsia="Calibri" w:hAnsi="Times New Roman" w:cs="Times New Roman"/>
        </w:rPr>
      </w:pPr>
    </w:p>
    <w:p w14:paraId="2011CEEF"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5.2</w:t>
      </w:r>
      <w:r w:rsidRPr="009A07F4">
        <w:rPr>
          <w:rFonts w:ascii="Times New Roman" w:eastAsia="Calibri" w:hAnsi="Times New Roman" w:cs="Times New Roman"/>
          <w:b/>
        </w:rPr>
        <w:tab/>
        <w:t>Farmakokinetinės savybės</w:t>
      </w:r>
    </w:p>
    <w:p w14:paraId="663C71C0" w14:textId="77777777" w:rsidR="00967C2F" w:rsidRPr="009A07F4" w:rsidRDefault="00967C2F" w:rsidP="00B50888">
      <w:pPr>
        <w:widowControl w:val="0"/>
        <w:spacing w:after="0" w:line="240" w:lineRule="auto"/>
        <w:rPr>
          <w:rFonts w:ascii="Times New Roman" w:eastAsia="Calibri" w:hAnsi="Times New Roman" w:cs="Times New Roman"/>
        </w:rPr>
      </w:pPr>
    </w:p>
    <w:p w14:paraId="37E4C52B"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Duomenų apie farmakokinetines gebenių lapų ekstrakto savybes nėra.</w:t>
      </w:r>
    </w:p>
    <w:p w14:paraId="5E6CC41B" w14:textId="77777777" w:rsidR="00967C2F" w:rsidRPr="009A07F4" w:rsidRDefault="00967C2F" w:rsidP="00B50888">
      <w:pPr>
        <w:widowControl w:val="0"/>
        <w:spacing w:after="0" w:line="240" w:lineRule="auto"/>
        <w:rPr>
          <w:rFonts w:ascii="Times New Roman" w:eastAsia="Calibri" w:hAnsi="Times New Roman" w:cs="Times New Roman"/>
        </w:rPr>
      </w:pPr>
    </w:p>
    <w:p w14:paraId="0DAC3693"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5.3</w:t>
      </w:r>
      <w:r w:rsidRPr="009A07F4">
        <w:rPr>
          <w:rFonts w:ascii="Times New Roman" w:eastAsia="Calibri" w:hAnsi="Times New Roman" w:cs="Times New Roman"/>
          <w:b/>
        </w:rPr>
        <w:tab/>
        <w:t>Ikiklinikinių saugumo tyrimų duomenys</w:t>
      </w:r>
    </w:p>
    <w:p w14:paraId="22B6550F" w14:textId="77777777" w:rsidR="00967C2F" w:rsidRPr="009A07F4" w:rsidRDefault="00967C2F" w:rsidP="00B50888">
      <w:pPr>
        <w:widowControl w:val="0"/>
        <w:spacing w:after="0" w:line="240" w:lineRule="auto"/>
        <w:rPr>
          <w:rFonts w:ascii="Times New Roman" w:eastAsia="Calibri" w:hAnsi="Times New Roman" w:cs="Times New Roman"/>
        </w:rPr>
      </w:pPr>
    </w:p>
    <w:p w14:paraId="070304F4" w14:textId="20E23FAB" w:rsidR="00967C2F" w:rsidRPr="009A07F4" w:rsidRDefault="003B5628"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Ikik</w:t>
      </w:r>
      <w:r w:rsidRPr="003B5628">
        <w:rPr>
          <w:rFonts w:ascii="Times New Roman" w:eastAsia="Calibri" w:hAnsi="Times New Roman" w:cs="Times New Roman"/>
        </w:rPr>
        <w:t>linikiniai gebenių lapų sausojo ekstrakto duomenys n</w:t>
      </w:r>
      <w:r>
        <w:rPr>
          <w:rFonts w:ascii="Times New Roman" w:eastAsia="Calibri" w:hAnsi="Times New Roman" w:cs="Times New Roman"/>
        </w:rPr>
        <w:t>ėra išsamūs</w:t>
      </w:r>
      <w:r w:rsidRPr="003B5628">
        <w:rPr>
          <w:rFonts w:ascii="Times New Roman" w:eastAsia="Calibri" w:hAnsi="Times New Roman" w:cs="Times New Roman"/>
        </w:rPr>
        <w:t xml:space="preserve">. Atliekant bakterijų atvirkštinės mutacijos testą (AMES testą), mutageninio gebenės lapų sausojo ekstrakto, esančio </w:t>
      </w:r>
      <w:r w:rsidR="007E645E">
        <w:rPr>
          <w:rFonts w:ascii="Times New Roman" w:eastAsia="Calibri" w:hAnsi="Times New Roman" w:cs="Times New Roman"/>
        </w:rPr>
        <w:t>Hostastrep</w:t>
      </w:r>
      <w:r w:rsidRPr="003B5628">
        <w:rPr>
          <w:rFonts w:ascii="Times New Roman" w:eastAsia="Calibri" w:hAnsi="Times New Roman" w:cs="Times New Roman"/>
        </w:rPr>
        <w:t xml:space="preserve"> sirupe, poveikio nenustatyta. Gebenės lapų sausojo ekstrakto kancerogeni</w:t>
      </w:r>
      <w:r w:rsidR="004930ED">
        <w:rPr>
          <w:rFonts w:ascii="Times New Roman" w:eastAsia="Calibri" w:hAnsi="Times New Roman" w:cs="Times New Roman"/>
        </w:rPr>
        <w:t>nio</w:t>
      </w:r>
      <w:r w:rsidRPr="003B5628">
        <w:rPr>
          <w:rFonts w:ascii="Times New Roman" w:eastAsia="Calibri" w:hAnsi="Times New Roman" w:cs="Times New Roman"/>
        </w:rPr>
        <w:t xml:space="preserve"> ir toksi</w:t>
      </w:r>
      <w:r w:rsidR="004930ED">
        <w:rPr>
          <w:rFonts w:ascii="Times New Roman" w:eastAsia="Calibri" w:hAnsi="Times New Roman" w:cs="Times New Roman"/>
        </w:rPr>
        <w:t>nio poveikio</w:t>
      </w:r>
      <w:r w:rsidRPr="003B5628">
        <w:rPr>
          <w:rFonts w:ascii="Times New Roman" w:eastAsia="Calibri" w:hAnsi="Times New Roman" w:cs="Times New Roman"/>
        </w:rPr>
        <w:t xml:space="preserve"> reprodukcijai tyrim</w:t>
      </w:r>
      <w:r w:rsidR="004930ED">
        <w:rPr>
          <w:rFonts w:ascii="Times New Roman" w:eastAsia="Calibri" w:hAnsi="Times New Roman" w:cs="Times New Roman"/>
        </w:rPr>
        <w:t>ų neatlikta.</w:t>
      </w:r>
    </w:p>
    <w:p w14:paraId="19E1A83C" w14:textId="77777777" w:rsidR="00967C2F" w:rsidRDefault="00967C2F" w:rsidP="00B50888">
      <w:pPr>
        <w:widowControl w:val="0"/>
        <w:spacing w:after="0" w:line="240" w:lineRule="auto"/>
        <w:rPr>
          <w:rFonts w:ascii="Times New Roman" w:eastAsia="Calibri" w:hAnsi="Times New Roman" w:cs="Times New Roman"/>
        </w:rPr>
      </w:pPr>
    </w:p>
    <w:p w14:paraId="0DB0D007" w14:textId="77777777" w:rsidR="007E645E" w:rsidRPr="009A07F4" w:rsidRDefault="007E645E" w:rsidP="00B50888">
      <w:pPr>
        <w:widowControl w:val="0"/>
        <w:spacing w:after="0" w:line="240" w:lineRule="auto"/>
        <w:rPr>
          <w:rFonts w:ascii="Times New Roman" w:eastAsia="Calibri" w:hAnsi="Times New Roman" w:cs="Times New Roman"/>
        </w:rPr>
      </w:pPr>
    </w:p>
    <w:p w14:paraId="00FFC3FE"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FARMACINĖ INFORMACIJA</w:t>
      </w:r>
    </w:p>
    <w:p w14:paraId="6F0E919B"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p>
    <w:p w14:paraId="1CF4D934"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6.1</w:t>
      </w:r>
      <w:r w:rsidRPr="009A07F4">
        <w:rPr>
          <w:rFonts w:ascii="Times New Roman" w:eastAsia="Calibri" w:hAnsi="Times New Roman" w:cs="Times New Roman"/>
          <w:b/>
        </w:rPr>
        <w:tab/>
        <w:t>Pagalbinių medžiagų sąrašas</w:t>
      </w:r>
    </w:p>
    <w:p w14:paraId="783D6280" w14:textId="77777777" w:rsidR="00967C2F" w:rsidRPr="009A07F4" w:rsidRDefault="00967C2F" w:rsidP="00B50888">
      <w:pPr>
        <w:widowControl w:val="0"/>
        <w:spacing w:after="0" w:line="240" w:lineRule="auto"/>
        <w:rPr>
          <w:rFonts w:ascii="Times New Roman" w:eastAsia="Calibri" w:hAnsi="Times New Roman" w:cs="Times New Roman"/>
        </w:rPr>
      </w:pPr>
    </w:p>
    <w:p w14:paraId="65F8B4B2" w14:textId="111EE232" w:rsidR="00967C2F" w:rsidRPr="009A07F4" w:rsidRDefault="004677B2" w:rsidP="00B50888">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w:t>
      </w:r>
      <w:r w:rsidRPr="009A07F4">
        <w:rPr>
          <w:rFonts w:ascii="Times New Roman" w:eastAsia="Calibri" w:hAnsi="Times New Roman" w:cs="Times New Roman"/>
        </w:rPr>
        <w:t xml:space="preserve">esikristalizuojantis </w:t>
      </w:r>
      <w:r>
        <w:rPr>
          <w:rFonts w:ascii="Times New Roman" w:eastAsia="Calibri" w:hAnsi="Times New Roman" w:cs="Times New Roman"/>
        </w:rPr>
        <w:t>s</w:t>
      </w:r>
      <w:r w:rsidR="00967C2F" w:rsidRPr="009A07F4">
        <w:rPr>
          <w:rFonts w:ascii="Times New Roman" w:eastAsia="Calibri" w:hAnsi="Times New Roman" w:cs="Times New Roman"/>
        </w:rPr>
        <w:t>kystasis sorbitolis (E420)</w:t>
      </w:r>
    </w:p>
    <w:p w14:paraId="51329565" w14:textId="75C75684" w:rsidR="00967C2F" w:rsidRDefault="004930ED" w:rsidP="00B50888">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Kalio sorbatas</w:t>
      </w:r>
      <w:r w:rsidR="00967C2F" w:rsidRPr="009A07F4">
        <w:rPr>
          <w:rFonts w:ascii="Times New Roman" w:eastAsia="Calibri" w:hAnsi="Times New Roman" w:cs="Times New Roman"/>
        </w:rPr>
        <w:t xml:space="preserve"> (E2</w:t>
      </w:r>
      <w:r>
        <w:rPr>
          <w:rFonts w:ascii="Times New Roman" w:eastAsia="Calibri" w:hAnsi="Times New Roman" w:cs="Times New Roman"/>
        </w:rPr>
        <w:t>02</w:t>
      </w:r>
      <w:r w:rsidR="00967C2F" w:rsidRPr="009A07F4">
        <w:rPr>
          <w:rFonts w:ascii="Times New Roman" w:eastAsia="Calibri" w:hAnsi="Times New Roman" w:cs="Times New Roman"/>
        </w:rPr>
        <w:t>)</w:t>
      </w:r>
    </w:p>
    <w:p w14:paraId="33D27F74" w14:textId="40B3E00A" w:rsidR="001E63BD" w:rsidRPr="009A07F4" w:rsidRDefault="001E63BD" w:rsidP="00B50888">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Ksantano lipai (E415)</w:t>
      </w:r>
    </w:p>
    <w:p w14:paraId="1C9A20FB" w14:textId="5774D7FE" w:rsidR="00967C2F" w:rsidRPr="009A07F4" w:rsidRDefault="00536642" w:rsidP="00C85874">
      <w:pPr>
        <w:widowControl w:val="0"/>
        <w:tabs>
          <w:tab w:val="left" w:pos="567"/>
        </w:tabs>
        <w:spacing w:after="0" w:line="240" w:lineRule="auto"/>
        <w:ind w:hanging="567"/>
        <w:rPr>
          <w:rFonts w:ascii="Times New Roman" w:eastAsia="Calibri" w:hAnsi="Times New Roman" w:cs="Times New Roman"/>
        </w:rPr>
      </w:pPr>
      <w:r>
        <w:rPr>
          <w:rFonts w:ascii="Times New Roman" w:eastAsia="Calibri" w:hAnsi="Times New Roman" w:cs="Times New Roman"/>
        </w:rPr>
        <w:tab/>
      </w:r>
      <w:r w:rsidR="00967C2F" w:rsidRPr="009A07F4">
        <w:rPr>
          <w:rFonts w:ascii="Times New Roman" w:eastAsia="Calibri" w:hAnsi="Times New Roman" w:cs="Times New Roman"/>
        </w:rPr>
        <w:t>Citrinų rūgštis (E330)</w:t>
      </w:r>
    </w:p>
    <w:p w14:paraId="1FF4708A" w14:textId="77777777" w:rsidR="00536642" w:rsidRPr="002908EC" w:rsidRDefault="00536642" w:rsidP="00536642">
      <w:pPr>
        <w:tabs>
          <w:tab w:val="left" w:pos="8080"/>
        </w:tabs>
        <w:spacing w:after="0" w:line="240" w:lineRule="auto"/>
        <w:jc w:val="both"/>
        <w:rPr>
          <w:rFonts w:ascii="Times New Roman" w:eastAsia="Times New Roman" w:hAnsi="Times New Roman" w:cs="Times New Roman"/>
          <w:lang w:bidi="en-US"/>
        </w:rPr>
      </w:pPr>
      <w:r w:rsidRPr="002908EC">
        <w:rPr>
          <w:rFonts w:ascii="Times New Roman" w:eastAsia="Times New Roman" w:hAnsi="Times New Roman" w:cs="Times New Roman"/>
          <w:lang w:bidi="en-US"/>
        </w:rPr>
        <w:t>Natūral</w:t>
      </w:r>
      <w:r>
        <w:rPr>
          <w:rFonts w:ascii="Times New Roman" w:eastAsia="Times New Roman" w:hAnsi="Times New Roman" w:cs="Times New Roman"/>
          <w:lang w:bidi="en-US"/>
        </w:rPr>
        <w:t>i</w:t>
      </w:r>
      <w:r w:rsidRPr="002908EC">
        <w:rPr>
          <w:rFonts w:ascii="Times New Roman" w:eastAsia="Times New Roman" w:hAnsi="Times New Roman" w:cs="Times New Roman"/>
          <w:lang w:bidi="en-US"/>
        </w:rPr>
        <w:t xml:space="preserve"> medaus</w:t>
      </w:r>
      <w:r>
        <w:rPr>
          <w:rFonts w:ascii="Times New Roman" w:eastAsia="Times New Roman" w:hAnsi="Times New Roman" w:cs="Times New Roman"/>
          <w:lang w:bidi="en-US"/>
        </w:rPr>
        <w:t>,</w:t>
      </w:r>
      <w:r w:rsidRPr="002908EC">
        <w:rPr>
          <w:rFonts w:ascii="Times New Roman" w:eastAsia="Times New Roman" w:hAnsi="Times New Roman" w:cs="Times New Roman"/>
          <w:lang w:bidi="en-US"/>
        </w:rPr>
        <w:t xml:space="preserve"> čiobrelių </w:t>
      </w:r>
      <w:r>
        <w:rPr>
          <w:rFonts w:ascii="Times New Roman" w:eastAsia="Times New Roman" w:hAnsi="Times New Roman" w:cs="Times New Roman"/>
          <w:lang w:bidi="en-US"/>
        </w:rPr>
        <w:t>kvapioji medžiaga</w:t>
      </w:r>
      <w:r w:rsidRPr="002908EC">
        <w:rPr>
          <w:rFonts w:ascii="Times New Roman" w:eastAsia="Times New Roman" w:hAnsi="Times New Roman" w:cs="Times New Roman"/>
          <w:lang w:bidi="en-US"/>
        </w:rPr>
        <w:t xml:space="preserve"> (</w:t>
      </w:r>
      <w:r>
        <w:rPr>
          <w:rFonts w:ascii="Times New Roman" w:eastAsia="Times New Roman" w:hAnsi="Times New Roman" w:cs="Times New Roman"/>
          <w:lang w:bidi="en-US"/>
        </w:rPr>
        <w:t xml:space="preserve">sudėtyje </w:t>
      </w:r>
      <w:r w:rsidRPr="002908EC">
        <w:rPr>
          <w:rFonts w:ascii="Times New Roman" w:eastAsia="Times New Roman" w:hAnsi="Times New Roman" w:cs="Times New Roman"/>
          <w:lang w:bidi="en-US"/>
        </w:rPr>
        <w:t>yra</w:t>
      </w:r>
      <w:r>
        <w:rPr>
          <w:rFonts w:ascii="Times New Roman" w:eastAsia="Times New Roman" w:hAnsi="Times New Roman" w:cs="Times New Roman"/>
          <w:lang w:bidi="en-US"/>
        </w:rPr>
        <w:t xml:space="preserve"> </w:t>
      </w:r>
      <w:proofErr w:type="spellStart"/>
      <w:r w:rsidRPr="002908EC">
        <w:rPr>
          <w:rFonts w:ascii="Times New Roman" w:eastAsia="Times New Roman" w:hAnsi="Times New Roman" w:cs="Times New Roman"/>
          <w:lang w:bidi="en-US"/>
        </w:rPr>
        <w:t>propilenglikoli</w:t>
      </w:r>
      <w:r>
        <w:rPr>
          <w:rFonts w:ascii="Times New Roman" w:eastAsia="Times New Roman" w:hAnsi="Times New Roman" w:cs="Times New Roman"/>
          <w:lang w:bidi="en-US"/>
        </w:rPr>
        <w:t>o</w:t>
      </w:r>
      <w:proofErr w:type="spellEnd"/>
      <w:r w:rsidRPr="002908EC">
        <w:rPr>
          <w:rFonts w:ascii="Times New Roman" w:eastAsia="Times New Roman" w:hAnsi="Times New Roman" w:cs="Times New Roman"/>
          <w:lang w:bidi="en-US"/>
        </w:rPr>
        <w:t xml:space="preserve"> (E1520), </w:t>
      </w:r>
    </w:p>
    <w:p w14:paraId="7F8E32F3" w14:textId="77777777" w:rsidR="00536642" w:rsidRPr="002908EC" w:rsidRDefault="00536642" w:rsidP="00536642">
      <w:pPr>
        <w:tabs>
          <w:tab w:val="left" w:pos="8080"/>
        </w:tabs>
        <w:spacing w:after="0" w:line="240" w:lineRule="auto"/>
        <w:jc w:val="both"/>
        <w:rPr>
          <w:rFonts w:ascii="Times New Roman" w:eastAsia="Times New Roman" w:hAnsi="Times New Roman" w:cs="Times New Roman"/>
          <w:lang w:bidi="en-US"/>
        </w:rPr>
      </w:pPr>
      <w:proofErr w:type="spellStart"/>
      <w:r>
        <w:rPr>
          <w:rFonts w:ascii="Times New Roman" w:eastAsia="Times New Roman" w:hAnsi="Times New Roman" w:cs="Times New Roman"/>
          <w:lang w:bidi="en-US"/>
        </w:rPr>
        <w:t>b</w:t>
      </w:r>
      <w:r w:rsidRPr="002908EC">
        <w:rPr>
          <w:rFonts w:ascii="Times New Roman" w:eastAsia="Times New Roman" w:hAnsi="Times New Roman" w:cs="Times New Roman"/>
          <w:lang w:bidi="en-US"/>
        </w:rPr>
        <w:t>enzilo</w:t>
      </w:r>
      <w:proofErr w:type="spellEnd"/>
      <w:r w:rsidRPr="002908EC">
        <w:rPr>
          <w:rFonts w:ascii="Times New Roman" w:eastAsia="Times New Roman" w:hAnsi="Times New Roman" w:cs="Times New Roman"/>
          <w:lang w:bidi="en-US"/>
        </w:rPr>
        <w:t xml:space="preserve"> alkoholi</w:t>
      </w:r>
      <w:r>
        <w:rPr>
          <w:rFonts w:ascii="Times New Roman" w:eastAsia="Times New Roman" w:hAnsi="Times New Roman" w:cs="Times New Roman"/>
          <w:lang w:bidi="en-US"/>
        </w:rPr>
        <w:t>o</w:t>
      </w:r>
      <w:r w:rsidRPr="002908EC">
        <w:rPr>
          <w:rFonts w:ascii="Times New Roman" w:eastAsia="Times New Roman" w:hAnsi="Times New Roman" w:cs="Times New Roman"/>
          <w:lang w:bidi="en-US"/>
        </w:rPr>
        <w:t xml:space="preserve"> (E1519)</w:t>
      </w:r>
      <w:r>
        <w:rPr>
          <w:rFonts w:ascii="Times New Roman" w:eastAsia="Times New Roman" w:hAnsi="Times New Roman" w:cs="Times New Roman"/>
          <w:lang w:bidi="en-US"/>
        </w:rPr>
        <w:t>)</w:t>
      </w:r>
    </w:p>
    <w:p w14:paraId="13C22BA1" w14:textId="641C5A29" w:rsidR="00967C2F" w:rsidRPr="009A07F4" w:rsidRDefault="00536642" w:rsidP="00C85874">
      <w:pPr>
        <w:widowControl w:val="0"/>
        <w:tabs>
          <w:tab w:val="left" w:pos="567"/>
        </w:tabs>
        <w:spacing w:after="0" w:line="240" w:lineRule="auto"/>
        <w:ind w:hanging="567"/>
        <w:rPr>
          <w:rFonts w:ascii="Times New Roman" w:eastAsia="Calibri" w:hAnsi="Times New Roman" w:cs="Times New Roman"/>
        </w:rPr>
      </w:pPr>
      <w:r>
        <w:rPr>
          <w:rFonts w:ascii="Times New Roman" w:eastAsia="Calibri" w:hAnsi="Times New Roman" w:cs="Times New Roman"/>
        </w:rPr>
        <w:tab/>
      </w:r>
      <w:r w:rsidR="00967C2F" w:rsidRPr="009A07F4">
        <w:rPr>
          <w:rFonts w:ascii="Times New Roman" w:eastAsia="Calibri" w:hAnsi="Times New Roman" w:cs="Times New Roman"/>
        </w:rPr>
        <w:t>Išgrynintas vanduo</w:t>
      </w:r>
    </w:p>
    <w:p w14:paraId="1B107896" w14:textId="77777777" w:rsidR="00967C2F" w:rsidRPr="009A07F4" w:rsidRDefault="00967C2F" w:rsidP="00B50888">
      <w:pPr>
        <w:widowControl w:val="0"/>
        <w:spacing w:after="0" w:line="240" w:lineRule="auto"/>
        <w:rPr>
          <w:rFonts w:ascii="Times New Roman" w:eastAsia="Calibri" w:hAnsi="Times New Roman" w:cs="Times New Roman"/>
        </w:rPr>
      </w:pPr>
    </w:p>
    <w:p w14:paraId="61EED5B3"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6.2</w:t>
      </w:r>
      <w:r w:rsidRPr="009A07F4">
        <w:rPr>
          <w:rFonts w:ascii="Times New Roman" w:eastAsia="Calibri" w:hAnsi="Times New Roman" w:cs="Times New Roman"/>
          <w:b/>
        </w:rPr>
        <w:tab/>
        <w:t>Nesuderinamumas</w:t>
      </w:r>
    </w:p>
    <w:p w14:paraId="2289319C" w14:textId="77777777" w:rsidR="00967C2F" w:rsidRPr="009A07F4" w:rsidRDefault="00967C2F" w:rsidP="00B50888">
      <w:pPr>
        <w:widowControl w:val="0"/>
        <w:spacing w:after="0" w:line="240" w:lineRule="auto"/>
        <w:rPr>
          <w:rFonts w:ascii="Times New Roman" w:eastAsia="Calibri" w:hAnsi="Times New Roman" w:cs="Times New Roman"/>
        </w:rPr>
      </w:pPr>
    </w:p>
    <w:p w14:paraId="0440F1A3"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Duomenys nebūtini.</w:t>
      </w:r>
    </w:p>
    <w:p w14:paraId="4A82A406" w14:textId="77777777" w:rsidR="00967C2F" w:rsidRPr="009A07F4" w:rsidRDefault="00967C2F" w:rsidP="00B50888">
      <w:pPr>
        <w:widowControl w:val="0"/>
        <w:spacing w:after="0" w:line="240" w:lineRule="auto"/>
        <w:rPr>
          <w:rFonts w:ascii="Times New Roman" w:eastAsia="Calibri" w:hAnsi="Times New Roman" w:cs="Times New Roman"/>
        </w:rPr>
      </w:pPr>
    </w:p>
    <w:p w14:paraId="10DB61A9"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6.3</w:t>
      </w:r>
      <w:r w:rsidRPr="009A07F4">
        <w:rPr>
          <w:rFonts w:ascii="Times New Roman" w:eastAsia="Calibri" w:hAnsi="Times New Roman" w:cs="Times New Roman"/>
          <w:b/>
        </w:rPr>
        <w:tab/>
        <w:t>Tinkamumo laikas</w:t>
      </w:r>
    </w:p>
    <w:p w14:paraId="4B3E3DF3" w14:textId="77777777" w:rsidR="00967C2F" w:rsidRPr="009A07F4" w:rsidRDefault="00967C2F" w:rsidP="00B50888">
      <w:pPr>
        <w:widowControl w:val="0"/>
        <w:spacing w:after="0" w:line="240" w:lineRule="auto"/>
        <w:rPr>
          <w:rFonts w:ascii="Times New Roman" w:eastAsia="Calibri" w:hAnsi="Times New Roman" w:cs="Times New Roman"/>
        </w:rPr>
      </w:pPr>
    </w:p>
    <w:p w14:paraId="63B2249E" w14:textId="5B9CBB2A" w:rsidR="001E63BD" w:rsidRPr="001E63BD" w:rsidRDefault="00130DD5" w:rsidP="001E63BD">
      <w:pPr>
        <w:widowControl w:val="0"/>
        <w:spacing w:after="0" w:line="240" w:lineRule="auto"/>
        <w:rPr>
          <w:rFonts w:ascii="Times New Roman" w:eastAsia="Calibri" w:hAnsi="Times New Roman" w:cs="Times New Roman"/>
        </w:rPr>
      </w:pPr>
      <w:r>
        <w:rPr>
          <w:rFonts w:ascii="Times New Roman" w:eastAsia="Calibri" w:hAnsi="Times New Roman" w:cs="Times New Roman"/>
        </w:rPr>
        <w:t>Neatidaryto bute</w:t>
      </w:r>
      <w:r w:rsidR="001A4346">
        <w:rPr>
          <w:rFonts w:ascii="Times New Roman" w:eastAsia="Calibri" w:hAnsi="Times New Roman" w:cs="Times New Roman"/>
        </w:rPr>
        <w:t>liuko</w:t>
      </w:r>
      <w:r w:rsidR="001E63BD" w:rsidRPr="001E63BD">
        <w:rPr>
          <w:rFonts w:ascii="Times New Roman" w:eastAsia="Calibri" w:hAnsi="Times New Roman" w:cs="Times New Roman"/>
        </w:rPr>
        <w:t>: 3 metai</w:t>
      </w:r>
      <w:r w:rsidR="001E63BD">
        <w:rPr>
          <w:rFonts w:ascii="Times New Roman" w:eastAsia="Calibri" w:hAnsi="Times New Roman" w:cs="Times New Roman"/>
        </w:rPr>
        <w:t>.</w:t>
      </w:r>
    </w:p>
    <w:p w14:paraId="1E362B03" w14:textId="5CA2FDBE" w:rsidR="001E63BD" w:rsidRDefault="001E63BD" w:rsidP="001E63BD">
      <w:pPr>
        <w:widowControl w:val="0"/>
        <w:spacing w:after="0" w:line="240" w:lineRule="auto"/>
        <w:rPr>
          <w:rFonts w:ascii="Times New Roman" w:eastAsia="Calibri" w:hAnsi="Times New Roman" w:cs="Times New Roman"/>
        </w:rPr>
      </w:pPr>
      <w:r w:rsidRPr="001E63BD">
        <w:rPr>
          <w:rFonts w:ascii="Times New Roman" w:eastAsia="Calibri" w:hAnsi="Times New Roman" w:cs="Times New Roman"/>
        </w:rPr>
        <w:t>Po pirmojo atidarymo: 3 mėn</w:t>
      </w:r>
      <w:r>
        <w:rPr>
          <w:rFonts w:ascii="Times New Roman" w:eastAsia="Calibri" w:hAnsi="Times New Roman" w:cs="Times New Roman"/>
        </w:rPr>
        <w:t>esiai.</w:t>
      </w:r>
    </w:p>
    <w:p w14:paraId="6335FA9B" w14:textId="77777777" w:rsidR="00967C2F" w:rsidRPr="009A07F4" w:rsidRDefault="00967C2F" w:rsidP="00B50888">
      <w:pPr>
        <w:widowControl w:val="0"/>
        <w:spacing w:after="0" w:line="240" w:lineRule="auto"/>
        <w:rPr>
          <w:rFonts w:ascii="Times New Roman" w:eastAsia="Calibri" w:hAnsi="Times New Roman" w:cs="Times New Roman"/>
        </w:rPr>
      </w:pPr>
    </w:p>
    <w:p w14:paraId="28DBE8D9"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6.4</w:t>
      </w:r>
      <w:r w:rsidRPr="009A07F4">
        <w:rPr>
          <w:rFonts w:ascii="Times New Roman" w:eastAsia="Calibri" w:hAnsi="Times New Roman" w:cs="Times New Roman"/>
          <w:b/>
        </w:rPr>
        <w:tab/>
        <w:t>Specialios laikymo sąlygos</w:t>
      </w:r>
    </w:p>
    <w:p w14:paraId="17808CD3" w14:textId="77777777" w:rsidR="00967C2F" w:rsidRPr="009A07F4" w:rsidRDefault="00967C2F" w:rsidP="00B50888">
      <w:pPr>
        <w:widowControl w:val="0"/>
        <w:spacing w:after="0" w:line="240" w:lineRule="auto"/>
        <w:rPr>
          <w:rFonts w:ascii="Times New Roman" w:eastAsia="Calibri" w:hAnsi="Times New Roman" w:cs="Times New Roman"/>
        </w:rPr>
      </w:pPr>
    </w:p>
    <w:p w14:paraId="39A732C6" w14:textId="020E2CE4" w:rsidR="00967C2F"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Šiam vaistiniam preparatui specialių laikymo sąlygų nereikia</w:t>
      </w:r>
      <w:r w:rsidR="0056602C">
        <w:rPr>
          <w:rFonts w:ascii="Times New Roman" w:eastAsia="Calibri" w:hAnsi="Times New Roman" w:cs="Times New Roman"/>
        </w:rPr>
        <w:t xml:space="preserve">, jeigu </w:t>
      </w:r>
      <w:r w:rsidR="006C4A4A">
        <w:rPr>
          <w:rFonts w:ascii="Times New Roman" w:eastAsia="Calibri" w:hAnsi="Times New Roman" w:cs="Times New Roman"/>
        </w:rPr>
        <w:t>laikoma gamintojo sandarioje pakuotėje</w:t>
      </w:r>
      <w:r w:rsidRPr="009A07F4">
        <w:rPr>
          <w:rFonts w:ascii="Times New Roman" w:eastAsia="Calibri" w:hAnsi="Times New Roman" w:cs="Times New Roman"/>
        </w:rPr>
        <w:t>.</w:t>
      </w:r>
    </w:p>
    <w:p w14:paraId="40791DB1" w14:textId="6408B68D" w:rsidR="001E63BD" w:rsidRPr="009A07F4" w:rsidRDefault="001E63BD" w:rsidP="00B50888">
      <w:pPr>
        <w:widowControl w:val="0"/>
        <w:spacing w:after="0" w:line="240" w:lineRule="auto"/>
        <w:rPr>
          <w:rFonts w:ascii="Times New Roman" w:eastAsia="Calibri" w:hAnsi="Times New Roman" w:cs="Times New Roman"/>
        </w:rPr>
      </w:pPr>
      <w:r w:rsidRPr="001E63BD">
        <w:rPr>
          <w:rFonts w:ascii="Times New Roman" w:eastAsia="Calibri" w:hAnsi="Times New Roman" w:cs="Times New Roman"/>
        </w:rPr>
        <w:t>Pirmą kartą atidarius, laikyti ne aukštesnėje kaip 25</w:t>
      </w:r>
      <w:r>
        <w:rPr>
          <w:rFonts w:ascii="Times New Roman" w:eastAsia="Calibri" w:hAnsi="Times New Roman" w:cs="Times New Roman"/>
        </w:rPr>
        <w:t xml:space="preserve"> </w:t>
      </w:r>
      <w:r w:rsidRPr="001E63BD">
        <w:rPr>
          <w:rFonts w:ascii="Times New Roman" w:eastAsia="Calibri" w:hAnsi="Times New Roman" w:cs="Times New Roman"/>
        </w:rPr>
        <w:t>°C temperatūroje.</w:t>
      </w:r>
    </w:p>
    <w:p w14:paraId="5E53B1A4" w14:textId="77777777" w:rsidR="00967C2F" w:rsidRPr="009A07F4" w:rsidRDefault="00967C2F" w:rsidP="00B50888">
      <w:pPr>
        <w:widowControl w:val="0"/>
        <w:spacing w:after="0" w:line="240" w:lineRule="auto"/>
        <w:rPr>
          <w:rFonts w:ascii="Times New Roman" w:eastAsia="Calibri" w:hAnsi="Times New Roman" w:cs="Times New Roman"/>
        </w:rPr>
      </w:pPr>
    </w:p>
    <w:p w14:paraId="4BD2C701"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1A4346">
        <w:rPr>
          <w:rFonts w:ascii="Times New Roman" w:eastAsia="Calibri" w:hAnsi="Times New Roman" w:cs="Times New Roman"/>
          <w:b/>
        </w:rPr>
        <w:t>6.5</w:t>
      </w:r>
      <w:r w:rsidRPr="001A4346">
        <w:rPr>
          <w:rFonts w:ascii="Times New Roman" w:eastAsia="Calibri" w:hAnsi="Times New Roman" w:cs="Times New Roman"/>
          <w:b/>
        </w:rPr>
        <w:tab/>
        <w:t>Talpyklės pobūdis ir jos turinys</w:t>
      </w:r>
    </w:p>
    <w:p w14:paraId="702956D0" w14:textId="77777777" w:rsidR="00967C2F" w:rsidRPr="009A07F4" w:rsidRDefault="00967C2F" w:rsidP="00B50888">
      <w:pPr>
        <w:widowControl w:val="0"/>
        <w:spacing w:after="0" w:line="240" w:lineRule="auto"/>
        <w:rPr>
          <w:rFonts w:ascii="Times New Roman" w:eastAsia="Calibri" w:hAnsi="Times New Roman" w:cs="Times New Roman"/>
        </w:rPr>
      </w:pPr>
    </w:p>
    <w:p w14:paraId="57D799D8" w14:textId="3576B2EA" w:rsidR="00564F75" w:rsidRPr="00564F75" w:rsidRDefault="00564F75" w:rsidP="00564F75">
      <w:pPr>
        <w:widowControl w:val="0"/>
        <w:spacing w:after="0" w:line="240" w:lineRule="auto"/>
        <w:rPr>
          <w:rFonts w:ascii="Times New Roman" w:eastAsia="Calibri" w:hAnsi="Times New Roman" w:cs="Times New Roman"/>
        </w:rPr>
      </w:pPr>
      <w:r w:rsidRPr="00564F75">
        <w:rPr>
          <w:rFonts w:ascii="Times New Roman" w:eastAsia="Calibri" w:hAnsi="Times New Roman" w:cs="Times New Roman"/>
        </w:rPr>
        <w:t>Rudo</w:t>
      </w:r>
      <w:r>
        <w:rPr>
          <w:rFonts w:ascii="Times New Roman" w:eastAsia="Calibri" w:hAnsi="Times New Roman" w:cs="Times New Roman"/>
        </w:rPr>
        <w:t xml:space="preserve">s spalvos stiklinis buteliukas su baltu polietileno (PE) </w:t>
      </w:r>
      <w:r w:rsidRPr="00564F75">
        <w:rPr>
          <w:rFonts w:ascii="Times New Roman" w:eastAsia="Calibri" w:hAnsi="Times New Roman" w:cs="Times New Roman"/>
        </w:rPr>
        <w:t>užsukamu dangteliu. Buteli</w:t>
      </w:r>
      <w:r>
        <w:rPr>
          <w:rFonts w:ascii="Times New Roman" w:eastAsia="Calibri" w:hAnsi="Times New Roman" w:cs="Times New Roman"/>
        </w:rPr>
        <w:t>ukas</w:t>
      </w:r>
      <w:r w:rsidRPr="00564F75">
        <w:rPr>
          <w:rFonts w:ascii="Times New Roman" w:eastAsia="Calibri" w:hAnsi="Times New Roman" w:cs="Times New Roman"/>
        </w:rPr>
        <w:t xml:space="preserve"> supakuotas į karton</w:t>
      </w:r>
      <w:r>
        <w:rPr>
          <w:rFonts w:ascii="Times New Roman" w:eastAsia="Calibri" w:hAnsi="Times New Roman" w:cs="Times New Roman"/>
        </w:rPr>
        <w:t>o</w:t>
      </w:r>
      <w:r w:rsidRPr="00564F75">
        <w:rPr>
          <w:rFonts w:ascii="Times New Roman" w:eastAsia="Calibri" w:hAnsi="Times New Roman" w:cs="Times New Roman"/>
        </w:rPr>
        <w:t xml:space="preserve"> dėžutę kartu su </w:t>
      </w:r>
      <w:r>
        <w:rPr>
          <w:rFonts w:ascii="Times New Roman" w:eastAsia="Calibri" w:hAnsi="Times New Roman" w:cs="Times New Roman"/>
        </w:rPr>
        <w:t xml:space="preserve">polipropileno (PP) </w:t>
      </w:r>
      <w:r w:rsidRPr="00564F75">
        <w:rPr>
          <w:rFonts w:ascii="Times New Roman" w:eastAsia="Calibri" w:hAnsi="Times New Roman" w:cs="Times New Roman"/>
        </w:rPr>
        <w:t xml:space="preserve">matavimo šaukštu su </w:t>
      </w:r>
      <w:r>
        <w:rPr>
          <w:rFonts w:ascii="Times New Roman" w:eastAsia="Calibri" w:hAnsi="Times New Roman" w:cs="Times New Roman"/>
        </w:rPr>
        <w:t>gradacijos žymėmis 2</w:t>
      </w:r>
      <w:r w:rsidRPr="00564F75">
        <w:rPr>
          <w:rFonts w:ascii="Times New Roman" w:eastAsia="Calibri" w:hAnsi="Times New Roman" w:cs="Times New Roman"/>
        </w:rPr>
        <w:t xml:space="preserve"> ir 4 ml.</w:t>
      </w:r>
    </w:p>
    <w:p w14:paraId="3A519F2A" w14:textId="68D863EA" w:rsidR="00564F75" w:rsidRDefault="00564F75" w:rsidP="00564F75">
      <w:pPr>
        <w:widowControl w:val="0"/>
        <w:spacing w:after="0" w:line="240" w:lineRule="auto"/>
        <w:rPr>
          <w:rFonts w:ascii="Times New Roman" w:eastAsia="Calibri" w:hAnsi="Times New Roman" w:cs="Times New Roman"/>
        </w:rPr>
      </w:pPr>
      <w:r w:rsidRPr="00564F75">
        <w:rPr>
          <w:rFonts w:ascii="Times New Roman" w:eastAsia="Calibri" w:hAnsi="Times New Roman" w:cs="Times New Roman"/>
        </w:rPr>
        <w:t>Pakuotės dydis: 100 ml</w:t>
      </w:r>
      <w:r w:rsidR="004677B2">
        <w:rPr>
          <w:rFonts w:ascii="Times New Roman" w:eastAsia="Calibri" w:hAnsi="Times New Roman" w:cs="Times New Roman"/>
        </w:rPr>
        <w:t xml:space="preserve"> arba</w:t>
      </w:r>
      <w:r w:rsidRPr="00564F75">
        <w:rPr>
          <w:rFonts w:ascii="Times New Roman" w:eastAsia="Calibri" w:hAnsi="Times New Roman" w:cs="Times New Roman"/>
        </w:rPr>
        <w:t xml:space="preserve"> 200 ml.</w:t>
      </w:r>
    </w:p>
    <w:p w14:paraId="3B6AB084" w14:textId="77777777" w:rsidR="004677B2" w:rsidRPr="009A07F4" w:rsidRDefault="004677B2" w:rsidP="00B50888">
      <w:pPr>
        <w:widowControl w:val="0"/>
        <w:spacing w:after="0" w:line="240" w:lineRule="auto"/>
        <w:rPr>
          <w:rFonts w:ascii="Times New Roman" w:eastAsia="Calibri" w:hAnsi="Times New Roman" w:cs="Times New Roman"/>
        </w:rPr>
      </w:pPr>
    </w:p>
    <w:p w14:paraId="2B6E5C55" w14:textId="77777777" w:rsidR="004677B2" w:rsidRDefault="004677B2"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43D8F0E3" w14:textId="77777777" w:rsidR="004677B2" w:rsidRPr="009A07F4" w:rsidRDefault="004677B2" w:rsidP="00B50888">
      <w:pPr>
        <w:widowControl w:val="0"/>
        <w:spacing w:after="0" w:line="240" w:lineRule="auto"/>
        <w:rPr>
          <w:rFonts w:ascii="Times New Roman" w:eastAsia="Calibri" w:hAnsi="Times New Roman" w:cs="Times New Roman"/>
        </w:rPr>
      </w:pPr>
    </w:p>
    <w:p w14:paraId="34CFC2FE"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6.6</w:t>
      </w:r>
      <w:r w:rsidRPr="009A07F4">
        <w:rPr>
          <w:rFonts w:ascii="Times New Roman" w:eastAsia="Calibri" w:hAnsi="Times New Roman" w:cs="Times New Roman"/>
          <w:b/>
        </w:rPr>
        <w:tab/>
        <w:t>Specialūs reikalavimai atliekoms tvarkyti</w:t>
      </w:r>
    </w:p>
    <w:p w14:paraId="2178501C" w14:textId="77777777" w:rsidR="00967C2F" w:rsidRPr="009A07F4" w:rsidRDefault="00967C2F" w:rsidP="00B50888">
      <w:pPr>
        <w:widowControl w:val="0"/>
        <w:spacing w:after="0" w:line="240" w:lineRule="auto"/>
        <w:rPr>
          <w:rFonts w:ascii="Times New Roman" w:eastAsia="Calibri" w:hAnsi="Times New Roman" w:cs="Times New Roman"/>
        </w:rPr>
      </w:pPr>
    </w:p>
    <w:p w14:paraId="0F3557F6" w14:textId="77777777" w:rsidR="001A4346" w:rsidRPr="005B7092" w:rsidRDefault="001A4346" w:rsidP="005B7092">
      <w:pPr>
        <w:spacing w:after="0"/>
        <w:rPr>
          <w:rFonts w:asciiTheme="majorBidi" w:hAnsiTheme="majorBidi" w:cstheme="majorBidi"/>
          <w:snapToGrid w:val="0"/>
        </w:rPr>
      </w:pPr>
      <w:r w:rsidRPr="005B7092">
        <w:rPr>
          <w:rFonts w:asciiTheme="majorBidi" w:hAnsiTheme="majorBidi" w:cstheme="majorBidi"/>
          <w:noProof/>
          <w:snapToGrid w:val="0"/>
        </w:rPr>
        <w:t>Specialių reikalavimų atliekoms tvarkyti nėra.</w:t>
      </w:r>
      <w:r w:rsidRPr="005B7092">
        <w:rPr>
          <w:rFonts w:asciiTheme="majorBidi" w:hAnsiTheme="majorBidi" w:cstheme="majorBidi"/>
          <w:snapToGrid w:val="0"/>
        </w:rPr>
        <w:t xml:space="preserve"> </w:t>
      </w:r>
    </w:p>
    <w:p w14:paraId="3E771FD6" w14:textId="77777777" w:rsidR="00967C2F" w:rsidRPr="009A07F4" w:rsidRDefault="00967C2F" w:rsidP="001A4346">
      <w:pPr>
        <w:widowControl w:val="0"/>
        <w:spacing w:after="0" w:line="240" w:lineRule="auto"/>
        <w:rPr>
          <w:rFonts w:ascii="Times New Roman" w:eastAsia="Calibri" w:hAnsi="Times New Roman" w:cs="Times New Roman"/>
        </w:rPr>
      </w:pPr>
    </w:p>
    <w:p w14:paraId="7B0D3206" w14:textId="77777777" w:rsidR="00967C2F" w:rsidRPr="009A07F4" w:rsidRDefault="00967C2F" w:rsidP="001A4346">
      <w:pPr>
        <w:widowControl w:val="0"/>
        <w:spacing w:after="0" w:line="240" w:lineRule="auto"/>
        <w:rPr>
          <w:rFonts w:ascii="Times New Roman" w:eastAsia="Calibri" w:hAnsi="Times New Roman" w:cs="Times New Roman"/>
        </w:rPr>
      </w:pPr>
    </w:p>
    <w:p w14:paraId="444515DA" w14:textId="77777777" w:rsidR="00967C2F" w:rsidRPr="009A07F4" w:rsidRDefault="00967C2F" w:rsidP="001A4346">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7.</w:t>
      </w:r>
      <w:r w:rsidRPr="009A07F4">
        <w:rPr>
          <w:rFonts w:ascii="Times New Roman" w:eastAsia="Calibri" w:hAnsi="Times New Roman" w:cs="Times New Roman"/>
          <w:b/>
        </w:rPr>
        <w:tab/>
        <w:t>REGISTRUOTOJAS</w:t>
      </w:r>
    </w:p>
    <w:p w14:paraId="296427D6" w14:textId="77777777" w:rsidR="00967C2F" w:rsidRPr="009A07F4" w:rsidRDefault="00967C2F" w:rsidP="00B50888">
      <w:pPr>
        <w:widowControl w:val="0"/>
        <w:spacing w:after="0" w:line="240" w:lineRule="auto"/>
        <w:rPr>
          <w:rFonts w:ascii="Times New Roman" w:eastAsia="Calibri" w:hAnsi="Times New Roman" w:cs="Times New Roman"/>
        </w:rPr>
      </w:pPr>
    </w:p>
    <w:p w14:paraId="13D0B9BF" w14:textId="77777777" w:rsidR="001A4346" w:rsidRPr="005B7092" w:rsidRDefault="001A4346" w:rsidP="005B7092">
      <w:pPr>
        <w:tabs>
          <w:tab w:val="left" w:pos="567"/>
        </w:tabs>
        <w:spacing w:after="0"/>
        <w:rPr>
          <w:rFonts w:asciiTheme="majorBidi" w:hAnsiTheme="majorBidi" w:cstheme="majorBidi"/>
        </w:rPr>
      </w:pPr>
      <w:r w:rsidRPr="005B7092">
        <w:rPr>
          <w:rFonts w:asciiTheme="majorBidi" w:hAnsiTheme="majorBidi" w:cstheme="majorBidi"/>
        </w:rPr>
        <w:t xml:space="preserve">Reckitt Benckiser (Poland) S.A. </w:t>
      </w:r>
    </w:p>
    <w:p w14:paraId="497294FA" w14:textId="77777777" w:rsidR="001A4346" w:rsidRPr="005B7092" w:rsidRDefault="001A4346" w:rsidP="005B7092">
      <w:pPr>
        <w:tabs>
          <w:tab w:val="left" w:pos="567"/>
        </w:tabs>
        <w:spacing w:after="0"/>
        <w:rPr>
          <w:rFonts w:asciiTheme="majorBidi" w:hAnsiTheme="majorBidi" w:cstheme="majorBidi"/>
        </w:rPr>
      </w:pPr>
      <w:r w:rsidRPr="005B7092">
        <w:rPr>
          <w:rFonts w:asciiTheme="majorBidi" w:hAnsiTheme="majorBidi" w:cstheme="majorBidi"/>
        </w:rPr>
        <w:t xml:space="preserve">Ul. Okunin 1 </w:t>
      </w:r>
    </w:p>
    <w:p w14:paraId="4BCA0453" w14:textId="77777777" w:rsidR="001A4346" w:rsidRPr="005B7092" w:rsidRDefault="001A4346" w:rsidP="005B7092">
      <w:pPr>
        <w:tabs>
          <w:tab w:val="left" w:pos="567"/>
        </w:tabs>
        <w:spacing w:after="0"/>
        <w:rPr>
          <w:rFonts w:asciiTheme="majorBidi" w:hAnsiTheme="majorBidi" w:cstheme="majorBidi"/>
        </w:rPr>
      </w:pPr>
      <w:r w:rsidRPr="005B7092">
        <w:rPr>
          <w:rFonts w:asciiTheme="majorBidi" w:hAnsiTheme="majorBidi" w:cstheme="majorBidi"/>
        </w:rPr>
        <w:t xml:space="preserve">05-100 Nowy Dwór Mazowiecki </w:t>
      </w:r>
    </w:p>
    <w:p w14:paraId="2B28858A" w14:textId="2014C543" w:rsidR="00967C2F" w:rsidRPr="005B7092" w:rsidRDefault="001A4346" w:rsidP="001A4346">
      <w:pPr>
        <w:widowControl w:val="0"/>
        <w:spacing w:after="0" w:line="240" w:lineRule="auto"/>
        <w:rPr>
          <w:rFonts w:asciiTheme="majorBidi" w:eastAsia="Calibri" w:hAnsiTheme="majorBidi" w:cstheme="majorBidi"/>
        </w:rPr>
      </w:pPr>
      <w:r w:rsidRPr="005B7092">
        <w:rPr>
          <w:rFonts w:asciiTheme="majorBidi" w:hAnsiTheme="majorBidi" w:cstheme="majorBidi"/>
        </w:rPr>
        <w:t>Lenkija</w:t>
      </w:r>
    </w:p>
    <w:p w14:paraId="4C97CF15" w14:textId="77777777" w:rsidR="00967C2F" w:rsidRDefault="00967C2F" w:rsidP="001A4346">
      <w:pPr>
        <w:widowControl w:val="0"/>
        <w:spacing w:after="0" w:line="240" w:lineRule="auto"/>
        <w:rPr>
          <w:rFonts w:asciiTheme="majorBidi" w:eastAsia="Calibri" w:hAnsiTheme="majorBidi" w:cstheme="majorBidi"/>
        </w:rPr>
      </w:pPr>
    </w:p>
    <w:p w14:paraId="20A062D6" w14:textId="77777777" w:rsidR="00D43284" w:rsidRPr="005B7092" w:rsidRDefault="00D43284" w:rsidP="001A4346">
      <w:pPr>
        <w:widowControl w:val="0"/>
        <w:spacing w:after="0" w:line="240" w:lineRule="auto"/>
        <w:rPr>
          <w:rFonts w:asciiTheme="majorBidi" w:eastAsia="Calibri" w:hAnsiTheme="majorBidi" w:cstheme="majorBidi"/>
        </w:rPr>
      </w:pPr>
    </w:p>
    <w:p w14:paraId="76F02B32"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8.</w:t>
      </w:r>
      <w:r w:rsidRPr="009A07F4">
        <w:rPr>
          <w:rFonts w:ascii="Times New Roman" w:eastAsia="Calibri" w:hAnsi="Times New Roman" w:cs="Times New Roman"/>
          <w:b/>
        </w:rPr>
        <w:tab/>
        <w:t>REGISTRACIJOS PAŽYMĖJIMO NUMERIS (-IAI)</w:t>
      </w:r>
    </w:p>
    <w:p w14:paraId="76B623CF" w14:textId="77777777" w:rsidR="00967C2F" w:rsidRDefault="00967C2F" w:rsidP="00B50888">
      <w:pPr>
        <w:widowControl w:val="0"/>
        <w:spacing w:after="0" w:line="240" w:lineRule="auto"/>
        <w:rPr>
          <w:rFonts w:ascii="Times New Roman" w:eastAsia="Calibri" w:hAnsi="Times New Roman" w:cs="Times New Roman"/>
        </w:rPr>
      </w:pPr>
    </w:p>
    <w:p w14:paraId="73F01CA1" w14:textId="6BD89746" w:rsidR="007A5675" w:rsidRPr="007A5675" w:rsidRDefault="007A5675" w:rsidP="007A5675">
      <w:pPr>
        <w:widowControl w:val="0"/>
        <w:spacing w:after="0" w:line="240" w:lineRule="auto"/>
        <w:rPr>
          <w:rFonts w:ascii="Times New Roman" w:eastAsia="Calibri" w:hAnsi="Times New Roman" w:cs="Times New Roman"/>
        </w:rPr>
      </w:pPr>
      <w:bookmarkStart w:id="1" w:name="_Hlk185584497"/>
      <w:r w:rsidRPr="007A5675">
        <w:rPr>
          <w:rFonts w:ascii="Times New Roman" w:eastAsia="Calibri" w:hAnsi="Times New Roman" w:cs="Times New Roman"/>
        </w:rPr>
        <w:t>LT/1/24/5655/001 – 100 ml</w:t>
      </w:r>
    </w:p>
    <w:p w14:paraId="542C47B5" w14:textId="026EB313" w:rsidR="007A5675" w:rsidRDefault="007A5675" w:rsidP="007A5675">
      <w:pPr>
        <w:widowControl w:val="0"/>
        <w:spacing w:after="0" w:line="240" w:lineRule="auto"/>
        <w:rPr>
          <w:rFonts w:ascii="Times New Roman" w:eastAsia="Calibri" w:hAnsi="Times New Roman" w:cs="Times New Roman"/>
        </w:rPr>
      </w:pPr>
      <w:r w:rsidRPr="007A5675">
        <w:rPr>
          <w:rFonts w:ascii="Times New Roman" w:eastAsia="Calibri" w:hAnsi="Times New Roman" w:cs="Times New Roman"/>
        </w:rPr>
        <w:t>LT/1/24/5655/002 – 200 ml</w:t>
      </w:r>
    </w:p>
    <w:bookmarkEnd w:id="1"/>
    <w:p w14:paraId="285B7A6E" w14:textId="77777777" w:rsidR="007A5675" w:rsidRPr="009A07F4" w:rsidRDefault="007A5675" w:rsidP="007A5675">
      <w:pPr>
        <w:widowControl w:val="0"/>
        <w:spacing w:after="0" w:line="240" w:lineRule="auto"/>
        <w:rPr>
          <w:rFonts w:ascii="Times New Roman" w:eastAsia="Calibri" w:hAnsi="Times New Roman" w:cs="Times New Roman"/>
        </w:rPr>
      </w:pPr>
    </w:p>
    <w:p w14:paraId="151379A3" w14:textId="77777777" w:rsidR="00967C2F" w:rsidRPr="009A07F4" w:rsidRDefault="00967C2F" w:rsidP="00B50888">
      <w:pPr>
        <w:widowControl w:val="0"/>
        <w:spacing w:after="0" w:line="240" w:lineRule="auto"/>
        <w:rPr>
          <w:rFonts w:ascii="Times New Roman" w:eastAsia="Calibri" w:hAnsi="Times New Roman" w:cs="Times New Roman"/>
        </w:rPr>
      </w:pPr>
    </w:p>
    <w:p w14:paraId="272E2E45"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r w:rsidRPr="009A07F4">
        <w:rPr>
          <w:rFonts w:ascii="Times New Roman" w:eastAsia="Calibri" w:hAnsi="Times New Roman" w:cs="Times New Roman"/>
          <w:b/>
        </w:rPr>
        <w:t>9.</w:t>
      </w:r>
      <w:r w:rsidRPr="009A07F4">
        <w:rPr>
          <w:rFonts w:ascii="Times New Roman" w:eastAsia="Calibri" w:hAnsi="Times New Roman" w:cs="Times New Roman"/>
          <w:b/>
        </w:rPr>
        <w:tab/>
        <w:t>REGISTRAVIMO / PERREGISTRAVIMO DATA</w:t>
      </w:r>
    </w:p>
    <w:p w14:paraId="31B1CE8E" w14:textId="77777777" w:rsidR="00967C2F" w:rsidRPr="009A07F4" w:rsidRDefault="00967C2F" w:rsidP="00B50888">
      <w:pPr>
        <w:widowControl w:val="0"/>
        <w:spacing w:after="0" w:line="240" w:lineRule="auto"/>
        <w:rPr>
          <w:rFonts w:ascii="Times New Roman" w:eastAsia="Calibri" w:hAnsi="Times New Roman" w:cs="Times New Roman"/>
        </w:rPr>
      </w:pPr>
    </w:p>
    <w:p w14:paraId="3372D7A7" w14:textId="73FBA408" w:rsidR="001A4346" w:rsidRPr="005B7092" w:rsidRDefault="001A4346" w:rsidP="005B7092">
      <w:pPr>
        <w:spacing w:after="0"/>
        <w:rPr>
          <w:rFonts w:asciiTheme="majorBidi" w:hAnsiTheme="majorBidi" w:cstheme="majorBidi"/>
          <w:snapToGrid w:val="0"/>
        </w:rPr>
      </w:pPr>
      <w:r w:rsidRPr="005B7092">
        <w:rPr>
          <w:rFonts w:asciiTheme="majorBidi" w:hAnsiTheme="majorBidi" w:cstheme="majorBidi"/>
          <w:noProof/>
          <w:snapToGrid w:val="0"/>
        </w:rPr>
        <w:t xml:space="preserve">Registravimo data </w:t>
      </w:r>
      <w:r w:rsidR="007A5675">
        <w:rPr>
          <w:rFonts w:asciiTheme="majorBidi" w:hAnsiTheme="majorBidi" w:cstheme="majorBidi"/>
          <w:noProof/>
          <w:snapToGrid w:val="0"/>
        </w:rPr>
        <w:t>2024 m. gruodžio 20 d.</w:t>
      </w:r>
    </w:p>
    <w:p w14:paraId="4C622C3B" w14:textId="77777777" w:rsidR="00967C2F" w:rsidRPr="005B7092" w:rsidRDefault="00967C2F" w:rsidP="001A4346">
      <w:pPr>
        <w:widowControl w:val="0"/>
        <w:spacing w:after="0" w:line="240" w:lineRule="auto"/>
        <w:rPr>
          <w:rFonts w:asciiTheme="majorBidi" w:eastAsia="Calibri" w:hAnsiTheme="majorBidi" w:cstheme="majorBidi"/>
        </w:rPr>
      </w:pPr>
    </w:p>
    <w:p w14:paraId="6D47BF2E" w14:textId="77777777" w:rsidR="00967C2F" w:rsidRPr="005B7092" w:rsidRDefault="00967C2F" w:rsidP="001A4346">
      <w:pPr>
        <w:widowControl w:val="0"/>
        <w:spacing w:after="0" w:line="240" w:lineRule="auto"/>
        <w:rPr>
          <w:rFonts w:asciiTheme="majorBidi" w:eastAsia="Calibri" w:hAnsiTheme="majorBidi" w:cstheme="majorBidi"/>
        </w:rPr>
      </w:pPr>
    </w:p>
    <w:p w14:paraId="747E4031" w14:textId="77777777" w:rsidR="00967C2F" w:rsidRPr="005B7092" w:rsidRDefault="00967C2F" w:rsidP="001A4346">
      <w:pPr>
        <w:widowControl w:val="0"/>
        <w:spacing w:after="0" w:line="240" w:lineRule="auto"/>
        <w:ind w:left="567" w:hanging="567"/>
        <w:outlineLvl w:val="2"/>
        <w:rPr>
          <w:rFonts w:asciiTheme="majorBidi" w:eastAsia="Calibri" w:hAnsiTheme="majorBidi" w:cstheme="majorBidi"/>
          <w:b/>
        </w:rPr>
      </w:pPr>
      <w:r w:rsidRPr="005B7092">
        <w:rPr>
          <w:rFonts w:asciiTheme="majorBidi" w:eastAsia="Calibri" w:hAnsiTheme="majorBidi" w:cstheme="majorBidi"/>
          <w:b/>
        </w:rPr>
        <w:t>10.</w:t>
      </w:r>
      <w:r w:rsidRPr="005B7092">
        <w:rPr>
          <w:rFonts w:asciiTheme="majorBidi" w:eastAsia="Calibri" w:hAnsiTheme="majorBidi" w:cstheme="majorBidi"/>
          <w:b/>
        </w:rPr>
        <w:tab/>
        <w:t>TEKSTO PERŽIŪROS DATA</w:t>
      </w:r>
    </w:p>
    <w:p w14:paraId="2A719B00" w14:textId="77777777" w:rsidR="00967C2F" w:rsidRPr="009A07F4" w:rsidRDefault="00967C2F" w:rsidP="00B50888">
      <w:pPr>
        <w:widowControl w:val="0"/>
        <w:spacing w:after="0" w:line="240" w:lineRule="auto"/>
        <w:ind w:left="567" w:hanging="567"/>
        <w:outlineLvl w:val="2"/>
        <w:rPr>
          <w:rFonts w:ascii="Times New Roman" w:eastAsia="Calibri" w:hAnsi="Times New Roman" w:cs="Times New Roman"/>
          <w:b/>
        </w:rPr>
      </w:pPr>
    </w:p>
    <w:p w14:paraId="01B0B686" w14:textId="77777777" w:rsidR="000426AB" w:rsidRDefault="000426AB" w:rsidP="005B7092">
      <w:pPr>
        <w:spacing w:after="0"/>
        <w:rPr>
          <w:rFonts w:asciiTheme="majorBidi" w:hAnsiTheme="majorBidi" w:cstheme="majorBidi"/>
          <w:noProof/>
          <w:snapToGrid w:val="0"/>
        </w:rPr>
      </w:pPr>
      <w:r>
        <w:rPr>
          <w:rFonts w:asciiTheme="majorBidi" w:hAnsiTheme="majorBidi" w:cstheme="majorBidi"/>
          <w:noProof/>
          <w:snapToGrid w:val="0"/>
        </w:rPr>
        <w:t>2024 m. gruodžio 28 d.</w:t>
      </w:r>
    </w:p>
    <w:p w14:paraId="76AA5216" w14:textId="0796B3C3" w:rsidR="001A4346" w:rsidRPr="005B7092" w:rsidRDefault="001A4346" w:rsidP="005B7092">
      <w:pPr>
        <w:spacing w:after="0"/>
        <w:rPr>
          <w:rFonts w:asciiTheme="majorBidi" w:hAnsiTheme="majorBidi" w:cstheme="majorBidi"/>
          <w:snapToGrid w:val="0"/>
        </w:rPr>
      </w:pPr>
    </w:p>
    <w:p w14:paraId="4FC78088" w14:textId="339AD399" w:rsidR="00DF551E" w:rsidRPr="005B7092" w:rsidRDefault="00DF551E" w:rsidP="001A4346">
      <w:pPr>
        <w:widowControl w:val="0"/>
        <w:spacing w:after="0" w:line="240" w:lineRule="auto"/>
        <w:rPr>
          <w:rFonts w:asciiTheme="majorBidi" w:eastAsia="Calibri" w:hAnsiTheme="majorBidi" w:cstheme="majorBidi"/>
        </w:rPr>
      </w:pPr>
    </w:p>
    <w:p w14:paraId="14E8E5AC" w14:textId="77777777" w:rsidR="009B3588" w:rsidRPr="005B7092" w:rsidRDefault="009B3588" w:rsidP="001A4346">
      <w:pPr>
        <w:widowControl w:val="0"/>
        <w:spacing w:after="0" w:line="240" w:lineRule="auto"/>
        <w:rPr>
          <w:rFonts w:asciiTheme="majorBidi" w:eastAsia="Calibri" w:hAnsiTheme="majorBidi" w:cstheme="majorBidi"/>
        </w:rPr>
      </w:pPr>
    </w:p>
    <w:p w14:paraId="302BED9F" w14:textId="075E8B00" w:rsidR="00967C2F" w:rsidRPr="005B7092" w:rsidRDefault="00967C2F" w:rsidP="001A4346">
      <w:pPr>
        <w:widowControl w:val="0"/>
        <w:spacing w:after="0" w:line="240" w:lineRule="auto"/>
        <w:rPr>
          <w:rFonts w:asciiTheme="majorBidi" w:eastAsia="Calibri" w:hAnsiTheme="majorBidi" w:cstheme="majorBidi"/>
        </w:rPr>
      </w:pPr>
      <w:r w:rsidRPr="005B7092">
        <w:rPr>
          <w:rFonts w:asciiTheme="majorBidi" w:eastAsia="Calibri" w:hAnsiTheme="majorBidi" w:cstheme="majorBidi"/>
        </w:rPr>
        <w:t>Išsami informacija apie šį vaistinį preparatą pateikiama Valstybinės vaistų kontrolės tarnybos prie Lietuvos Respublikos sveikatos apsaugos ministerijos tinklalapyje</w:t>
      </w:r>
      <w:r w:rsidRPr="005B7092">
        <w:rPr>
          <w:rFonts w:asciiTheme="majorBidi" w:eastAsia="Calibri" w:hAnsiTheme="majorBidi" w:cstheme="majorBidi"/>
          <w:i/>
        </w:rPr>
        <w:t xml:space="preserve"> </w:t>
      </w:r>
      <w:r w:rsidR="009B3588" w:rsidRPr="00EA6F47">
        <w:rPr>
          <w:rFonts w:ascii="Times New Roman" w:hAnsi="Times New Roman" w:cs="Times New Roman"/>
          <w:color w:val="0000EE"/>
          <w:u w:val="single"/>
          <w:lang w:eastAsia="lt-LT"/>
        </w:rPr>
        <w:t>https://vvkt.lrv.lt/lt/.</w:t>
      </w:r>
    </w:p>
    <w:p w14:paraId="2047C57B"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br w:type="page"/>
      </w:r>
    </w:p>
    <w:p w14:paraId="7C6FB58E" w14:textId="77777777" w:rsidR="00967C2F" w:rsidRPr="009A07F4" w:rsidRDefault="00967C2F" w:rsidP="00B50888">
      <w:pPr>
        <w:widowControl w:val="0"/>
        <w:spacing w:after="0" w:line="240" w:lineRule="auto"/>
        <w:rPr>
          <w:rFonts w:ascii="Times New Roman" w:eastAsia="Calibri" w:hAnsi="Times New Roman" w:cs="Times New Roman"/>
        </w:rPr>
      </w:pPr>
    </w:p>
    <w:p w14:paraId="6494F96D" w14:textId="77777777" w:rsidR="00967C2F" w:rsidRPr="009A07F4" w:rsidRDefault="00967C2F" w:rsidP="00B50888">
      <w:pPr>
        <w:widowControl w:val="0"/>
        <w:spacing w:after="0" w:line="240" w:lineRule="auto"/>
        <w:rPr>
          <w:rFonts w:ascii="Times New Roman" w:eastAsia="Calibri" w:hAnsi="Times New Roman" w:cs="Times New Roman"/>
        </w:rPr>
      </w:pPr>
    </w:p>
    <w:p w14:paraId="4231B9B7" w14:textId="77777777" w:rsidR="00967C2F" w:rsidRPr="009A07F4" w:rsidRDefault="00967C2F" w:rsidP="00B50888">
      <w:pPr>
        <w:widowControl w:val="0"/>
        <w:spacing w:after="0" w:line="240" w:lineRule="auto"/>
        <w:rPr>
          <w:rFonts w:ascii="Times New Roman" w:eastAsia="Calibri" w:hAnsi="Times New Roman" w:cs="Times New Roman"/>
        </w:rPr>
      </w:pPr>
    </w:p>
    <w:p w14:paraId="08AE89A2" w14:textId="77777777" w:rsidR="00967C2F" w:rsidRPr="009A07F4" w:rsidRDefault="00967C2F" w:rsidP="00B50888">
      <w:pPr>
        <w:widowControl w:val="0"/>
        <w:spacing w:after="0" w:line="240" w:lineRule="auto"/>
        <w:rPr>
          <w:rFonts w:ascii="Times New Roman" w:eastAsia="Calibri" w:hAnsi="Times New Roman" w:cs="Times New Roman"/>
        </w:rPr>
      </w:pPr>
    </w:p>
    <w:p w14:paraId="2AE2D1C3" w14:textId="77777777" w:rsidR="00967C2F" w:rsidRPr="009A07F4" w:rsidRDefault="00967C2F" w:rsidP="00B50888">
      <w:pPr>
        <w:widowControl w:val="0"/>
        <w:spacing w:after="0" w:line="240" w:lineRule="auto"/>
        <w:rPr>
          <w:rFonts w:ascii="Times New Roman" w:eastAsia="Calibri" w:hAnsi="Times New Roman" w:cs="Times New Roman"/>
        </w:rPr>
      </w:pPr>
    </w:p>
    <w:p w14:paraId="5A95EB5F" w14:textId="77777777" w:rsidR="00967C2F" w:rsidRPr="009A07F4" w:rsidRDefault="00967C2F" w:rsidP="00B50888">
      <w:pPr>
        <w:widowControl w:val="0"/>
        <w:spacing w:after="0" w:line="240" w:lineRule="auto"/>
        <w:rPr>
          <w:rFonts w:ascii="Times New Roman" w:eastAsia="Calibri" w:hAnsi="Times New Roman" w:cs="Times New Roman"/>
        </w:rPr>
      </w:pPr>
    </w:p>
    <w:p w14:paraId="44738AEE" w14:textId="77777777" w:rsidR="00967C2F" w:rsidRPr="009A07F4" w:rsidRDefault="00967C2F" w:rsidP="00B50888">
      <w:pPr>
        <w:widowControl w:val="0"/>
        <w:spacing w:after="0" w:line="240" w:lineRule="auto"/>
        <w:rPr>
          <w:rFonts w:ascii="Times New Roman" w:eastAsia="Calibri" w:hAnsi="Times New Roman" w:cs="Times New Roman"/>
        </w:rPr>
      </w:pPr>
    </w:p>
    <w:p w14:paraId="1FA5AA20" w14:textId="77777777" w:rsidR="00967C2F" w:rsidRPr="009A07F4" w:rsidRDefault="00967C2F" w:rsidP="00B50888">
      <w:pPr>
        <w:widowControl w:val="0"/>
        <w:spacing w:after="0" w:line="240" w:lineRule="auto"/>
        <w:rPr>
          <w:rFonts w:ascii="Times New Roman" w:eastAsia="Calibri" w:hAnsi="Times New Roman" w:cs="Times New Roman"/>
        </w:rPr>
      </w:pPr>
    </w:p>
    <w:p w14:paraId="317C430D" w14:textId="77777777" w:rsidR="00967C2F" w:rsidRPr="009A07F4" w:rsidRDefault="00967C2F" w:rsidP="00B50888">
      <w:pPr>
        <w:widowControl w:val="0"/>
        <w:spacing w:after="0" w:line="240" w:lineRule="auto"/>
        <w:rPr>
          <w:rFonts w:ascii="Times New Roman" w:eastAsia="Calibri" w:hAnsi="Times New Roman" w:cs="Times New Roman"/>
        </w:rPr>
      </w:pPr>
    </w:p>
    <w:p w14:paraId="072510C2" w14:textId="77777777" w:rsidR="00967C2F" w:rsidRPr="009A07F4" w:rsidRDefault="00967C2F" w:rsidP="00B50888">
      <w:pPr>
        <w:widowControl w:val="0"/>
        <w:spacing w:after="0" w:line="240" w:lineRule="auto"/>
        <w:rPr>
          <w:rFonts w:ascii="Times New Roman" w:eastAsia="Calibri" w:hAnsi="Times New Roman" w:cs="Times New Roman"/>
        </w:rPr>
      </w:pPr>
    </w:p>
    <w:p w14:paraId="34009D72" w14:textId="77777777" w:rsidR="00967C2F" w:rsidRPr="009A07F4" w:rsidRDefault="00967C2F" w:rsidP="00B50888">
      <w:pPr>
        <w:widowControl w:val="0"/>
        <w:spacing w:after="0" w:line="240" w:lineRule="auto"/>
        <w:rPr>
          <w:rFonts w:ascii="Times New Roman" w:eastAsia="Calibri" w:hAnsi="Times New Roman" w:cs="Times New Roman"/>
        </w:rPr>
      </w:pPr>
    </w:p>
    <w:p w14:paraId="16A4F662" w14:textId="77777777" w:rsidR="00967C2F" w:rsidRPr="009A07F4" w:rsidRDefault="00967C2F" w:rsidP="00B50888">
      <w:pPr>
        <w:widowControl w:val="0"/>
        <w:spacing w:after="0" w:line="240" w:lineRule="auto"/>
        <w:rPr>
          <w:rFonts w:ascii="Times New Roman" w:eastAsia="Calibri" w:hAnsi="Times New Roman" w:cs="Times New Roman"/>
        </w:rPr>
      </w:pPr>
    </w:p>
    <w:p w14:paraId="518CCA84" w14:textId="77777777" w:rsidR="00967C2F" w:rsidRPr="009A07F4" w:rsidRDefault="00967C2F" w:rsidP="00B50888">
      <w:pPr>
        <w:widowControl w:val="0"/>
        <w:spacing w:after="0" w:line="240" w:lineRule="auto"/>
        <w:rPr>
          <w:rFonts w:ascii="Times New Roman" w:eastAsia="Calibri" w:hAnsi="Times New Roman" w:cs="Times New Roman"/>
        </w:rPr>
      </w:pPr>
    </w:p>
    <w:p w14:paraId="21421DA5" w14:textId="77777777" w:rsidR="00967C2F" w:rsidRPr="009A07F4" w:rsidRDefault="00967C2F" w:rsidP="00B50888">
      <w:pPr>
        <w:widowControl w:val="0"/>
        <w:spacing w:after="0" w:line="240" w:lineRule="auto"/>
        <w:rPr>
          <w:rFonts w:ascii="Times New Roman" w:eastAsia="Calibri" w:hAnsi="Times New Roman" w:cs="Times New Roman"/>
        </w:rPr>
      </w:pPr>
    </w:p>
    <w:p w14:paraId="007807CE" w14:textId="77777777" w:rsidR="00967C2F" w:rsidRPr="009A07F4" w:rsidRDefault="00967C2F" w:rsidP="00B50888">
      <w:pPr>
        <w:widowControl w:val="0"/>
        <w:spacing w:after="0" w:line="240" w:lineRule="auto"/>
        <w:rPr>
          <w:rFonts w:ascii="Times New Roman" w:eastAsia="Calibri" w:hAnsi="Times New Roman" w:cs="Times New Roman"/>
        </w:rPr>
      </w:pPr>
    </w:p>
    <w:p w14:paraId="17D01A8B" w14:textId="77777777" w:rsidR="00967C2F" w:rsidRPr="009A07F4" w:rsidRDefault="00967C2F" w:rsidP="00B50888">
      <w:pPr>
        <w:widowControl w:val="0"/>
        <w:spacing w:after="0" w:line="240" w:lineRule="auto"/>
        <w:rPr>
          <w:rFonts w:ascii="Times New Roman" w:eastAsia="Calibri" w:hAnsi="Times New Roman" w:cs="Times New Roman"/>
        </w:rPr>
      </w:pPr>
    </w:p>
    <w:p w14:paraId="2596FC86" w14:textId="77777777" w:rsidR="00967C2F" w:rsidRPr="009A07F4" w:rsidRDefault="00967C2F" w:rsidP="00B50888">
      <w:pPr>
        <w:widowControl w:val="0"/>
        <w:spacing w:after="0" w:line="240" w:lineRule="auto"/>
        <w:rPr>
          <w:rFonts w:ascii="Times New Roman" w:eastAsia="Calibri" w:hAnsi="Times New Roman" w:cs="Times New Roman"/>
        </w:rPr>
      </w:pPr>
    </w:p>
    <w:p w14:paraId="2C625E3C" w14:textId="77777777" w:rsidR="00967C2F" w:rsidRPr="009A07F4" w:rsidRDefault="00967C2F" w:rsidP="00B50888">
      <w:pPr>
        <w:widowControl w:val="0"/>
        <w:spacing w:after="0" w:line="240" w:lineRule="auto"/>
        <w:rPr>
          <w:rFonts w:ascii="Times New Roman" w:eastAsia="Calibri" w:hAnsi="Times New Roman" w:cs="Times New Roman"/>
        </w:rPr>
      </w:pPr>
    </w:p>
    <w:p w14:paraId="54C5F2CF" w14:textId="77777777" w:rsidR="00967C2F" w:rsidRPr="009A07F4" w:rsidRDefault="00967C2F" w:rsidP="00B50888">
      <w:pPr>
        <w:widowControl w:val="0"/>
        <w:spacing w:after="0" w:line="240" w:lineRule="auto"/>
        <w:rPr>
          <w:rFonts w:ascii="Times New Roman" w:eastAsia="Calibri" w:hAnsi="Times New Roman" w:cs="Times New Roman"/>
        </w:rPr>
      </w:pPr>
    </w:p>
    <w:p w14:paraId="4900CA93" w14:textId="77777777" w:rsidR="00967C2F" w:rsidRPr="009A07F4" w:rsidRDefault="00967C2F" w:rsidP="00B50888">
      <w:pPr>
        <w:widowControl w:val="0"/>
        <w:spacing w:after="0" w:line="240" w:lineRule="auto"/>
        <w:rPr>
          <w:rFonts w:ascii="Times New Roman" w:eastAsia="Calibri" w:hAnsi="Times New Roman" w:cs="Times New Roman"/>
        </w:rPr>
      </w:pPr>
    </w:p>
    <w:p w14:paraId="3E68439E" w14:textId="77777777" w:rsidR="00967C2F" w:rsidRPr="009A07F4" w:rsidRDefault="00967C2F" w:rsidP="00B50888">
      <w:pPr>
        <w:widowControl w:val="0"/>
        <w:spacing w:after="0" w:line="240" w:lineRule="auto"/>
        <w:rPr>
          <w:rFonts w:ascii="Times New Roman" w:eastAsia="Calibri" w:hAnsi="Times New Roman" w:cs="Times New Roman"/>
        </w:rPr>
      </w:pPr>
    </w:p>
    <w:p w14:paraId="40F6D28D" w14:textId="77777777" w:rsidR="00967C2F" w:rsidRPr="009A07F4" w:rsidRDefault="00967C2F" w:rsidP="00B50888">
      <w:pPr>
        <w:widowControl w:val="0"/>
        <w:spacing w:after="0" w:line="240" w:lineRule="auto"/>
        <w:rPr>
          <w:rFonts w:ascii="Times New Roman" w:eastAsia="Calibri" w:hAnsi="Times New Roman" w:cs="Times New Roman"/>
        </w:rPr>
      </w:pPr>
    </w:p>
    <w:p w14:paraId="57F83001"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p>
    <w:p w14:paraId="67568CD3"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II PRIEDAS</w:t>
      </w:r>
    </w:p>
    <w:p w14:paraId="7E655B28"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p>
    <w:p w14:paraId="11670BF0"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REGISTRACIJOS SĄLYGOS</w:t>
      </w:r>
    </w:p>
    <w:p w14:paraId="3941BA26" w14:textId="77777777" w:rsidR="00967C2F" w:rsidRPr="009A07F4" w:rsidRDefault="00967C2F" w:rsidP="00B50888">
      <w:pPr>
        <w:widowControl w:val="0"/>
        <w:spacing w:after="0" w:line="240" w:lineRule="auto"/>
        <w:rPr>
          <w:rFonts w:ascii="Times New Roman" w:eastAsia="Calibri" w:hAnsi="Times New Roman" w:cs="Times New Roman"/>
        </w:rPr>
      </w:pPr>
    </w:p>
    <w:p w14:paraId="2205A1A7" w14:textId="7BF703DB" w:rsidR="00D43284" w:rsidRDefault="00D43284" w:rsidP="00D43284">
      <w:pPr>
        <w:tabs>
          <w:tab w:val="left" w:pos="1701"/>
        </w:tabs>
        <w:spacing w:after="0" w:line="260" w:lineRule="exact"/>
        <w:ind w:left="1701" w:right="567" w:hanging="567"/>
        <w:rPr>
          <w:rFonts w:ascii="Times New Roman" w:hAnsi="Times New Roman" w:cs="Times New Roman"/>
          <w:b/>
          <w:szCs w:val="24"/>
        </w:rPr>
      </w:pPr>
      <w:r w:rsidRPr="00EA6F47">
        <w:rPr>
          <w:rFonts w:ascii="Times New Roman" w:hAnsi="Times New Roman" w:cs="Times New Roman"/>
          <w:b/>
          <w:szCs w:val="24"/>
        </w:rPr>
        <w:t>A.</w:t>
      </w:r>
      <w:r w:rsidRPr="00EA6F47">
        <w:rPr>
          <w:rFonts w:ascii="Times New Roman" w:hAnsi="Times New Roman" w:cs="Times New Roman"/>
          <w:b/>
          <w:szCs w:val="24"/>
        </w:rPr>
        <w:tab/>
        <w:t>GAMINTOJAS (-AI), ATSAKINGAS (-I) UŽ SERIJŲ IŠLEIDIMĄ</w:t>
      </w:r>
    </w:p>
    <w:p w14:paraId="31A1C768" w14:textId="77777777" w:rsidR="00D43284" w:rsidRPr="00EA6F47" w:rsidRDefault="00D43284" w:rsidP="00EA6F47">
      <w:pPr>
        <w:tabs>
          <w:tab w:val="left" w:pos="1701"/>
        </w:tabs>
        <w:spacing w:after="0" w:line="260" w:lineRule="exact"/>
        <w:ind w:left="1701" w:right="567" w:hanging="567"/>
        <w:rPr>
          <w:rFonts w:ascii="Times New Roman" w:hAnsi="Times New Roman" w:cs="Times New Roman"/>
          <w:b/>
          <w:szCs w:val="24"/>
        </w:rPr>
      </w:pPr>
    </w:p>
    <w:p w14:paraId="4D17448E" w14:textId="77777777" w:rsidR="00D43284" w:rsidRPr="00EA6F47" w:rsidRDefault="00D43284" w:rsidP="00D43284">
      <w:pPr>
        <w:tabs>
          <w:tab w:val="left" w:pos="1701"/>
        </w:tabs>
        <w:spacing w:line="260" w:lineRule="exact"/>
        <w:ind w:left="1701" w:right="567" w:hanging="567"/>
        <w:rPr>
          <w:rFonts w:ascii="Times New Roman" w:hAnsi="Times New Roman" w:cs="Times New Roman"/>
          <w:b/>
        </w:rPr>
      </w:pPr>
      <w:r w:rsidRPr="00EA6F47">
        <w:rPr>
          <w:rFonts w:ascii="Times New Roman" w:hAnsi="Times New Roman" w:cs="Times New Roman"/>
          <w:b/>
        </w:rPr>
        <w:t>B.</w:t>
      </w:r>
      <w:r w:rsidRPr="00EA6F47">
        <w:rPr>
          <w:rFonts w:ascii="Times New Roman" w:hAnsi="Times New Roman" w:cs="Times New Roman"/>
          <w:b/>
        </w:rPr>
        <w:tab/>
        <w:t>TIEKIMO IR VARTOJIMO SĄLYGOS AR APRIBOJIMAI</w:t>
      </w:r>
    </w:p>
    <w:p w14:paraId="4B2C5ECE" w14:textId="77777777" w:rsidR="00967C2F" w:rsidRPr="009A07F4" w:rsidRDefault="00967C2F" w:rsidP="007C2B01">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rPr>
        <w:br w:type="page"/>
      </w:r>
      <w:r w:rsidRPr="009A07F4">
        <w:rPr>
          <w:rFonts w:ascii="Times New Roman" w:eastAsia="Calibri" w:hAnsi="Times New Roman" w:cs="Times New Roman"/>
          <w:b/>
        </w:rPr>
        <w:t>A.</w:t>
      </w:r>
      <w:r w:rsidRPr="009A07F4">
        <w:rPr>
          <w:rFonts w:ascii="Times New Roman" w:eastAsia="Calibri" w:hAnsi="Times New Roman" w:cs="Times New Roman"/>
          <w:b/>
        </w:rPr>
        <w:tab/>
        <w:t xml:space="preserve">GAMINTOJAS </w:t>
      </w:r>
      <w:r w:rsidRPr="00EA6F47">
        <w:rPr>
          <w:rFonts w:ascii="Times New Roman" w:eastAsia="Calibri" w:hAnsi="Times New Roman" w:cs="Times New Roman"/>
          <w:b/>
          <w:bCs/>
        </w:rPr>
        <w:t>(-AI)</w:t>
      </w:r>
      <w:r w:rsidRPr="00D43284">
        <w:rPr>
          <w:rFonts w:ascii="Times New Roman" w:eastAsia="Calibri" w:hAnsi="Times New Roman" w:cs="Times New Roman"/>
          <w:b/>
          <w:bCs/>
        </w:rPr>
        <w:t>,</w:t>
      </w:r>
      <w:r w:rsidRPr="009A07F4">
        <w:rPr>
          <w:rFonts w:ascii="Times New Roman" w:eastAsia="Calibri" w:hAnsi="Times New Roman" w:cs="Times New Roman"/>
          <w:b/>
        </w:rPr>
        <w:t xml:space="preserve"> ATSAKINGAS </w:t>
      </w:r>
      <w:r w:rsidRPr="00EA6F47">
        <w:rPr>
          <w:rFonts w:ascii="Times New Roman" w:eastAsia="Calibri" w:hAnsi="Times New Roman" w:cs="Times New Roman"/>
          <w:b/>
          <w:bCs/>
        </w:rPr>
        <w:t>(-I)</w:t>
      </w:r>
      <w:r w:rsidRPr="009A07F4">
        <w:rPr>
          <w:rFonts w:ascii="Times New Roman" w:eastAsia="Calibri" w:hAnsi="Times New Roman" w:cs="Times New Roman"/>
          <w:b/>
        </w:rPr>
        <w:t xml:space="preserve"> UŽ SERIJŲ IŠLEIDIMĄ</w:t>
      </w:r>
    </w:p>
    <w:p w14:paraId="003DDBFB" w14:textId="77777777" w:rsidR="00967C2F" w:rsidRPr="009A07F4" w:rsidRDefault="00967C2F" w:rsidP="00B50888">
      <w:pPr>
        <w:widowControl w:val="0"/>
        <w:spacing w:after="0" w:line="240" w:lineRule="auto"/>
        <w:rPr>
          <w:rFonts w:ascii="Times New Roman" w:eastAsia="Calibri" w:hAnsi="Times New Roman" w:cs="Times New Roman"/>
          <w:highlight w:val="yellow"/>
        </w:rPr>
      </w:pPr>
    </w:p>
    <w:p w14:paraId="602CE92C" w14:textId="77777777" w:rsidR="00967C2F" w:rsidRPr="009A07F4" w:rsidRDefault="00967C2F" w:rsidP="00B50888">
      <w:pPr>
        <w:widowControl w:val="0"/>
        <w:spacing w:after="0" w:line="240" w:lineRule="auto"/>
        <w:rPr>
          <w:rFonts w:ascii="Times New Roman" w:eastAsia="Calibri" w:hAnsi="Times New Roman" w:cs="Times New Roman"/>
          <w:u w:val="single"/>
        </w:rPr>
      </w:pPr>
      <w:r w:rsidRPr="009A07F4">
        <w:rPr>
          <w:rFonts w:ascii="Times New Roman" w:eastAsia="Calibri" w:hAnsi="Times New Roman" w:cs="Times New Roman"/>
          <w:u w:val="single"/>
        </w:rPr>
        <w:t>Gamintojo (-ų), atsakingo (-ų) už serijų išleidimą, pavadinimas (-ai) ir adresas (-ai)</w:t>
      </w:r>
    </w:p>
    <w:p w14:paraId="35FA37A5" w14:textId="77777777" w:rsidR="00967C2F" w:rsidRPr="009A07F4" w:rsidRDefault="00967C2F" w:rsidP="00B50888">
      <w:pPr>
        <w:widowControl w:val="0"/>
        <w:spacing w:after="0" w:line="240" w:lineRule="auto"/>
        <w:rPr>
          <w:rFonts w:ascii="Times New Roman" w:eastAsia="Calibri" w:hAnsi="Times New Roman" w:cs="Times New Roman"/>
        </w:rPr>
      </w:pPr>
    </w:p>
    <w:p w14:paraId="61E3466C" w14:textId="77777777" w:rsidR="002D4759" w:rsidRPr="005654B7" w:rsidRDefault="002D4759" w:rsidP="002D4759">
      <w:pPr>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Phytopharm Klęka S.A.</w:t>
      </w:r>
    </w:p>
    <w:p w14:paraId="671191D2" w14:textId="77777777" w:rsidR="002D4759" w:rsidRPr="005654B7" w:rsidRDefault="002D4759" w:rsidP="002D4759">
      <w:pPr>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Klęka 1</w:t>
      </w:r>
    </w:p>
    <w:p w14:paraId="28141768" w14:textId="77777777" w:rsidR="002D4759" w:rsidRPr="005654B7" w:rsidRDefault="002D4759" w:rsidP="002D4759">
      <w:pPr>
        <w:spacing w:after="0" w:line="240" w:lineRule="auto"/>
        <w:rPr>
          <w:rFonts w:ascii="Times New Roman" w:eastAsia="Times New Roman" w:hAnsi="Times New Roman" w:cs="Times New Roman"/>
          <w:lang w:val="pl-PL"/>
        </w:rPr>
      </w:pPr>
      <w:r w:rsidRPr="005654B7">
        <w:rPr>
          <w:rFonts w:ascii="Times New Roman" w:eastAsia="Times New Roman" w:hAnsi="Times New Roman" w:cs="Times New Roman"/>
          <w:lang w:val="pl-PL"/>
        </w:rPr>
        <w:t>63-040 Nowe Miasto nad Wartą</w:t>
      </w:r>
    </w:p>
    <w:p w14:paraId="6CA80A36" w14:textId="25D2BCC3" w:rsidR="00967C2F" w:rsidRPr="009A07F4" w:rsidRDefault="002D4759" w:rsidP="002D4759">
      <w:pPr>
        <w:widowControl w:val="0"/>
        <w:spacing w:after="0" w:line="240" w:lineRule="auto"/>
        <w:rPr>
          <w:rFonts w:ascii="Times New Roman" w:eastAsia="Calibri" w:hAnsi="Times New Roman" w:cs="Times New Roman"/>
          <w:highlight w:val="yellow"/>
        </w:rPr>
      </w:pPr>
      <w:r w:rsidRPr="005654B7">
        <w:rPr>
          <w:rFonts w:ascii="Times New Roman" w:eastAsia="Times New Roman" w:hAnsi="Times New Roman" w:cs="Times New Roman"/>
          <w:lang w:val="pl-PL"/>
        </w:rPr>
        <w:t>Lenkija</w:t>
      </w:r>
    </w:p>
    <w:p w14:paraId="059CA48B" w14:textId="77777777" w:rsidR="00967C2F" w:rsidRDefault="00967C2F" w:rsidP="00B50888">
      <w:pPr>
        <w:widowControl w:val="0"/>
        <w:spacing w:after="0" w:line="240" w:lineRule="auto"/>
        <w:rPr>
          <w:rFonts w:ascii="Times New Roman" w:eastAsia="Calibri" w:hAnsi="Times New Roman" w:cs="Times New Roman"/>
          <w:highlight w:val="yellow"/>
        </w:rPr>
      </w:pPr>
    </w:p>
    <w:p w14:paraId="4C639F0F" w14:textId="77777777" w:rsidR="00BC308A" w:rsidRPr="009A07F4" w:rsidRDefault="00BC308A" w:rsidP="00B50888">
      <w:pPr>
        <w:widowControl w:val="0"/>
        <w:spacing w:after="0" w:line="240" w:lineRule="auto"/>
        <w:rPr>
          <w:rFonts w:ascii="Times New Roman" w:eastAsia="Calibri" w:hAnsi="Times New Roman" w:cs="Times New Roman"/>
          <w:highlight w:val="yellow"/>
        </w:rPr>
      </w:pPr>
    </w:p>
    <w:p w14:paraId="656123C3" w14:textId="77777777" w:rsidR="00967C2F" w:rsidRPr="009A07F4" w:rsidRDefault="00967C2F" w:rsidP="007C2B01">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 w:name="_Toc129243129"/>
      <w:bookmarkStart w:id="3" w:name="_Toc129243254"/>
      <w:r w:rsidRPr="009A07F4">
        <w:rPr>
          <w:rFonts w:ascii="Times New Roman" w:eastAsia="Calibri" w:hAnsi="Times New Roman" w:cs="Times New Roman"/>
          <w:b/>
        </w:rPr>
        <w:t>B.</w:t>
      </w:r>
      <w:bookmarkStart w:id="4" w:name="_Toc129243130"/>
      <w:bookmarkStart w:id="5" w:name="_Toc129243255"/>
      <w:bookmarkEnd w:id="2"/>
      <w:bookmarkEnd w:id="3"/>
      <w:r w:rsidRPr="009A07F4">
        <w:rPr>
          <w:rFonts w:ascii="Times New Roman" w:eastAsia="Calibri" w:hAnsi="Times New Roman" w:cs="Times New Roman"/>
          <w:b/>
          <w:kern w:val="28"/>
        </w:rPr>
        <w:tab/>
        <w:t>TIEKIMO IR VARTOJIMO SĄLYGOS AR APRIBOJIMAI</w:t>
      </w:r>
      <w:bookmarkEnd w:id="4"/>
      <w:bookmarkEnd w:id="5"/>
    </w:p>
    <w:p w14:paraId="5AA5E3AD" w14:textId="77777777" w:rsidR="00967C2F" w:rsidRPr="009A07F4" w:rsidRDefault="00967C2F" w:rsidP="00B50888">
      <w:pPr>
        <w:widowControl w:val="0"/>
        <w:spacing w:after="0" w:line="240" w:lineRule="auto"/>
        <w:rPr>
          <w:rFonts w:ascii="Times New Roman" w:eastAsia="Calibri" w:hAnsi="Times New Roman" w:cs="Times New Roman"/>
        </w:rPr>
      </w:pPr>
    </w:p>
    <w:p w14:paraId="291C5D02"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Nereceptinis vaistinis preparatas.</w:t>
      </w:r>
    </w:p>
    <w:p w14:paraId="4028E48D" w14:textId="77777777" w:rsidR="00967C2F" w:rsidRPr="009A07F4" w:rsidRDefault="00967C2F" w:rsidP="00B50888">
      <w:pPr>
        <w:widowControl w:val="0"/>
        <w:spacing w:after="0" w:line="240" w:lineRule="auto"/>
        <w:rPr>
          <w:rFonts w:ascii="Times New Roman" w:eastAsia="Calibri" w:hAnsi="Times New Roman" w:cs="Times New Roman"/>
        </w:rPr>
      </w:pPr>
    </w:p>
    <w:p w14:paraId="7BD4D25B"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br w:type="page"/>
      </w:r>
    </w:p>
    <w:p w14:paraId="2E96E4CC" w14:textId="77777777" w:rsidR="00967C2F" w:rsidRPr="009A07F4" w:rsidRDefault="00967C2F" w:rsidP="00B50888">
      <w:pPr>
        <w:widowControl w:val="0"/>
        <w:spacing w:after="0" w:line="240" w:lineRule="auto"/>
        <w:rPr>
          <w:rFonts w:ascii="Times New Roman" w:eastAsia="Calibri" w:hAnsi="Times New Roman" w:cs="Times New Roman"/>
        </w:rPr>
      </w:pPr>
    </w:p>
    <w:p w14:paraId="6DD423C6" w14:textId="77777777" w:rsidR="00967C2F" w:rsidRPr="009A07F4" w:rsidRDefault="00967C2F" w:rsidP="00B50888">
      <w:pPr>
        <w:widowControl w:val="0"/>
        <w:spacing w:after="0" w:line="240" w:lineRule="auto"/>
        <w:rPr>
          <w:rFonts w:ascii="Times New Roman" w:eastAsia="Calibri" w:hAnsi="Times New Roman" w:cs="Times New Roman"/>
        </w:rPr>
      </w:pPr>
    </w:p>
    <w:p w14:paraId="7E6D4F92" w14:textId="77777777" w:rsidR="00967C2F" w:rsidRPr="009A07F4" w:rsidRDefault="00967C2F" w:rsidP="00B50888">
      <w:pPr>
        <w:widowControl w:val="0"/>
        <w:spacing w:after="0" w:line="240" w:lineRule="auto"/>
        <w:rPr>
          <w:rFonts w:ascii="Times New Roman" w:eastAsia="Calibri" w:hAnsi="Times New Roman" w:cs="Times New Roman"/>
        </w:rPr>
      </w:pPr>
    </w:p>
    <w:p w14:paraId="4292A2ED" w14:textId="77777777" w:rsidR="00967C2F" w:rsidRPr="009A07F4" w:rsidRDefault="00967C2F" w:rsidP="00B50888">
      <w:pPr>
        <w:widowControl w:val="0"/>
        <w:spacing w:after="0" w:line="240" w:lineRule="auto"/>
        <w:rPr>
          <w:rFonts w:ascii="Times New Roman" w:eastAsia="Calibri" w:hAnsi="Times New Roman" w:cs="Times New Roman"/>
        </w:rPr>
      </w:pPr>
    </w:p>
    <w:p w14:paraId="0E8146ED" w14:textId="77777777" w:rsidR="00967C2F" w:rsidRPr="009A07F4" w:rsidRDefault="00967C2F" w:rsidP="00B50888">
      <w:pPr>
        <w:widowControl w:val="0"/>
        <w:spacing w:after="0" w:line="240" w:lineRule="auto"/>
        <w:rPr>
          <w:rFonts w:ascii="Times New Roman" w:eastAsia="Calibri" w:hAnsi="Times New Roman" w:cs="Times New Roman"/>
        </w:rPr>
      </w:pPr>
    </w:p>
    <w:p w14:paraId="108AA9FF" w14:textId="77777777" w:rsidR="00967C2F" w:rsidRPr="009A07F4" w:rsidRDefault="00967C2F" w:rsidP="00B50888">
      <w:pPr>
        <w:widowControl w:val="0"/>
        <w:spacing w:after="0" w:line="240" w:lineRule="auto"/>
        <w:rPr>
          <w:rFonts w:ascii="Times New Roman" w:eastAsia="Calibri" w:hAnsi="Times New Roman" w:cs="Times New Roman"/>
        </w:rPr>
      </w:pPr>
    </w:p>
    <w:p w14:paraId="32A86272" w14:textId="77777777" w:rsidR="00967C2F" w:rsidRPr="009A07F4" w:rsidRDefault="00967C2F" w:rsidP="00B50888">
      <w:pPr>
        <w:widowControl w:val="0"/>
        <w:spacing w:after="0" w:line="240" w:lineRule="auto"/>
        <w:rPr>
          <w:rFonts w:ascii="Times New Roman" w:eastAsia="Calibri" w:hAnsi="Times New Roman" w:cs="Times New Roman"/>
        </w:rPr>
      </w:pPr>
    </w:p>
    <w:p w14:paraId="00D57BD8" w14:textId="77777777" w:rsidR="00967C2F" w:rsidRPr="009A07F4" w:rsidRDefault="00967C2F" w:rsidP="00B50888">
      <w:pPr>
        <w:widowControl w:val="0"/>
        <w:spacing w:after="0" w:line="240" w:lineRule="auto"/>
        <w:rPr>
          <w:rFonts w:ascii="Times New Roman" w:eastAsia="Calibri" w:hAnsi="Times New Roman" w:cs="Times New Roman"/>
        </w:rPr>
      </w:pPr>
    </w:p>
    <w:p w14:paraId="18FCCB70" w14:textId="77777777" w:rsidR="00967C2F" w:rsidRPr="009A07F4" w:rsidRDefault="00967C2F" w:rsidP="00B50888">
      <w:pPr>
        <w:widowControl w:val="0"/>
        <w:spacing w:after="0" w:line="240" w:lineRule="auto"/>
        <w:rPr>
          <w:rFonts w:ascii="Times New Roman" w:eastAsia="Calibri" w:hAnsi="Times New Roman" w:cs="Times New Roman"/>
        </w:rPr>
      </w:pPr>
    </w:p>
    <w:p w14:paraId="3515437C" w14:textId="77777777" w:rsidR="00967C2F" w:rsidRPr="009A07F4" w:rsidRDefault="00967C2F" w:rsidP="00B50888">
      <w:pPr>
        <w:widowControl w:val="0"/>
        <w:spacing w:after="0" w:line="240" w:lineRule="auto"/>
        <w:rPr>
          <w:rFonts w:ascii="Times New Roman" w:eastAsia="Calibri" w:hAnsi="Times New Roman" w:cs="Times New Roman"/>
        </w:rPr>
      </w:pPr>
    </w:p>
    <w:p w14:paraId="0BCAA914" w14:textId="77777777" w:rsidR="00967C2F" w:rsidRPr="009A07F4" w:rsidRDefault="00967C2F" w:rsidP="00B50888">
      <w:pPr>
        <w:widowControl w:val="0"/>
        <w:spacing w:after="0" w:line="240" w:lineRule="auto"/>
        <w:rPr>
          <w:rFonts w:ascii="Times New Roman" w:eastAsia="Calibri" w:hAnsi="Times New Roman" w:cs="Times New Roman"/>
        </w:rPr>
      </w:pPr>
    </w:p>
    <w:p w14:paraId="78C528DC" w14:textId="77777777" w:rsidR="00967C2F" w:rsidRPr="009A07F4" w:rsidRDefault="00967C2F" w:rsidP="00B50888">
      <w:pPr>
        <w:widowControl w:val="0"/>
        <w:spacing w:after="0" w:line="240" w:lineRule="auto"/>
        <w:rPr>
          <w:rFonts w:ascii="Times New Roman" w:eastAsia="Calibri" w:hAnsi="Times New Roman" w:cs="Times New Roman"/>
        </w:rPr>
      </w:pPr>
    </w:p>
    <w:p w14:paraId="3EBD7825" w14:textId="77777777" w:rsidR="00967C2F" w:rsidRPr="009A07F4" w:rsidRDefault="00967C2F" w:rsidP="00B50888">
      <w:pPr>
        <w:widowControl w:val="0"/>
        <w:spacing w:after="0" w:line="240" w:lineRule="auto"/>
        <w:rPr>
          <w:rFonts w:ascii="Times New Roman" w:eastAsia="Calibri" w:hAnsi="Times New Roman" w:cs="Times New Roman"/>
        </w:rPr>
      </w:pPr>
    </w:p>
    <w:p w14:paraId="05B6FB30" w14:textId="77777777" w:rsidR="00967C2F" w:rsidRPr="009A07F4" w:rsidRDefault="00967C2F" w:rsidP="00B50888">
      <w:pPr>
        <w:widowControl w:val="0"/>
        <w:spacing w:after="0" w:line="240" w:lineRule="auto"/>
        <w:rPr>
          <w:rFonts w:ascii="Times New Roman" w:eastAsia="Calibri" w:hAnsi="Times New Roman" w:cs="Times New Roman"/>
        </w:rPr>
      </w:pPr>
    </w:p>
    <w:p w14:paraId="57CF0873" w14:textId="77777777" w:rsidR="00967C2F" w:rsidRPr="009A07F4" w:rsidRDefault="00967C2F" w:rsidP="00B50888">
      <w:pPr>
        <w:widowControl w:val="0"/>
        <w:spacing w:after="0" w:line="240" w:lineRule="auto"/>
        <w:rPr>
          <w:rFonts w:ascii="Times New Roman" w:eastAsia="Calibri" w:hAnsi="Times New Roman" w:cs="Times New Roman"/>
        </w:rPr>
      </w:pPr>
    </w:p>
    <w:p w14:paraId="3C83FD78" w14:textId="77777777" w:rsidR="00967C2F" w:rsidRPr="009A07F4" w:rsidRDefault="00967C2F" w:rsidP="00B50888">
      <w:pPr>
        <w:widowControl w:val="0"/>
        <w:spacing w:after="0" w:line="240" w:lineRule="auto"/>
        <w:rPr>
          <w:rFonts w:ascii="Times New Roman" w:eastAsia="Calibri" w:hAnsi="Times New Roman" w:cs="Times New Roman"/>
        </w:rPr>
      </w:pPr>
    </w:p>
    <w:p w14:paraId="2E9FA855" w14:textId="77777777" w:rsidR="00967C2F" w:rsidRPr="009A07F4" w:rsidRDefault="00967C2F" w:rsidP="00B50888">
      <w:pPr>
        <w:widowControl w:val="0"/>
        <w:spacing w:after="0" w:line="240" w:lineRule="auto"/>
        <w:rPr>
          <w:rFonts w:ascii="Times New Roman" w:eastAsia="Calibri" w:hAnsi="Times New Roman" w:cs="Times New Roman"/>
        </w:rPr>
      </w:pPr>
    </w:p>
    <w:p w14:paraId="3E098026" w14:textId="77777777" w:rsidR="00967C2F" w:rsidRPr="009A07F4" w:rsidRDefault="00967C2F" w:rsidP="00B50888">
      <w:pPr>
        <w:widowControl w:val="0"/>
        <w:spacing w:after="0" w:line="240" w:lineRule="auto"/>
        <w:rPr>
          <w:rFonts w:ascii="Times New Roman" w:eastAsia="Calibri" w:hAnsi="Times New Roman" w:cs="Times New Roman"/>
        </w:rPr>
      </w:pPr>
    </w:p>
    <w:p w14:paraId="0D85FF49" w14:textId="77777777" w:rsidR="00967C2F" w:rsidRPr="009A07F4" w:rsidRDefault="00967C2F" w:rsidP="00B50888">
      <w:pPr>
        <w:widowControl w:val="0"/>
        <w:spacing w:after="0" w:line="240" w:lineRule="auto"/>
        <w:rPr>
          <w:rFonts w:ascii="Times New Roman" w:eastAsia="Calibri" w:hAnsi="Times New Roman" w:cs="Times New Roman"/>
        </w:rPr>
      </w:pPr>
    </w:p>
    <w:p w14:paraId="689F3FF3" w14:textId="77777777" w:rsidR="00967C2F" w:rsidRPr="009A07F4" w:rsidRDefault="00967C2F" w:rsidP="00B50888">
      <w:pPr>
        <w:widowControl w:val="0"/>
        <w:spacing w:after="0" w:line="240" w:lineRule="auto"/>
        <w:rPr>
          <w:rFonts w:ascii="Times New Roman" w:eastAsia="Calibri" w:hAnsi="Times New Roman" w:cs="Times New Roman"/>
        </w:rPr>
      </w:pPr>
    </w:p>
    <w:p w14:paraId="40654277" w14:textId="77777777" w:rsidR="00967C2F" w:rsidRPr="009A07F4" w:rsidRDefault="00967C2F" w:rsidP="00B50888">
      <w:pPr>
        <w:widowControl w:val="0"/>
        <w:spacing w:after="0" w:line="240" w:lineRule="auto"/>
        <w:rPr>
          <w:rFonts w:ascii="Times New Roman" w:eastAsia="Calibri" w:hAnsi="Times New Roman" w:cs="Times New Roman"/>
        </w:rPr>
      </w:pPr>
    </w:p>
    <w:p w14:paraId="07B3AC5F" w14:textId="77777777" w:rsidR="00967C2F" w:rsidRPr="009A07F4" w:rsidRDefault="00967C2F" w:rsidP="00B50888">
      <w:pPr>
        <w:widowControl w:val="0"/>
        <w:spacing w:after="0" w:line="240" w:lineRule="auto"/>
        <w:rPr>
          <w:rFonts w:ascii="Times New Roman" w:eastAsia="Calibri" w:hAnsi="Times New Roman" w:cs="Times New Roman"/>
        </w:rPr>
      </w:pPr>
    </w:p>
    <w:p w14:paraId="12E86386" w14:textId="77777777" w:rsidR="00967C2F" w:rsidRPr="009A07F4" w:rsidRDefault="00967C2F" w:rsidP="00B50888">
      <w:pPr>
        <w:spacing w:after="0" w:line="240" w:lineRule="auto"/>
        <w:rPr>
          <w:rFonts w:ascii="Times New Roman" w:eastAsia="Calibri" w:hAnsi="Times New Roman" w:cs="Times New Roman"/>
        </w:rPr>
      </w:pPr>
    </w:p>
    <w:p w14:paraId="783EC931"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III PRIEDAS</w:t>
      </w:r>
    </w:p>
    <w:p w14:paraId="1BB961E0" w14:textId="77777777" w:rsidR="00967C2F" w:rsidRPr="009A07F4" w:rsidRDefault="00967C2F" w:rsidP="00B50888">
      <w:pPr>
        <w:widowControl w:val="0"/>
        <w:spacing w:after="0" w:line="240" w:lineRule="auto"/>
        <w:rPr>
          <w:rFonts w:ascii="Times New Roman" w:eastAsia="Calibri" w:hAnsi="Times New Roman" w:cs="Times New Roman"/>
        </w:rPr>
      </w:pPr>
    </w:p>
    <w:p w14:paraId="31EC98A1" w14:textId="77777777" w:rsidR="00967C2F" w:rsidRPr="009A07F4" w:rsidRDefault="00967C2F" w:rsidP="00B50888">
      <w:pPr>
        <w:widowControl w:val="0"/>
        <w:spacing w:after="0" w:line="240" w:lineRule="auto"/>
        <w:jc w:val="center"/>
        <w:rPr>
          <w:rFonts w:ascii="Times New Roman" w:eastAsia="Calibri" w:hAnsi="Times New Roman" w:cs="Times New Roman"/>
          <w:b/>
        </w:rPr>
      </w:pPr>
      <w:r w:rsidRPr="009A07F4">
        <w:rPr>
          <w:rFonts w:ascii="Times New Roman" w:eastAsia="Calibri" w:hAnsi="Times New Roman" w:cs="Times New Roman"/>
          <w:b/>
        </w:rPr>
        <w:t>ŽENKLINIMAS IR PAKUOTĖS LAPELIS</w:t>
      </w:r>
    </w:p>
    <w:p w14:paraId="5CA8328D"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br w:type="page"/>
      </w:r>
    </w:p>
    <w:p w14:paraId="3BA831CD" w14:textId="77777777" w:rsidR="00967C2F" w:rsidRPr="009A07F4" w:rsidRDefault="00967C2F" w:rsidP="00B50888">
      <w:pPr>
        <w:spacing w:after="0" w:line="240" w:lineRule="auto"/>
        <w:rPr>
          <w:rFonts w:ascii="Times New Roman" w:eastAsia="Calibri" w:hAnsi="Times New Roman" w:cs="Times New Roman"/>
        </w:rPr>
      </w:pPr>
    </w:p>
    <w:p w14:paraId="3E8B5280" w14:textId="77777777" w:rsidR="00967C2F" w:rsidRPr="009A07F4" w:rsidRDefault="00967C2F" w:rsidP="00B50888">
      <w:pPr>
        <w:widowControl w:val="0"/>
        <w:spacing w:after="0" w:line="240" w:lineRule="auto"/>
        <w:rPr>
          <w:rFonts w:ascii="Times New Roman" w:eastAsia="Calibri" w:hAnsi="Times New Roman" w:cs="Times New Roman"/>
        </w:rPr>
      </w:pPr>
    </w:p>
    <w:p w14:paraId="01E8C7DA" w14:textId="77777777" w:rsidR="00967C2F" w:rsidRPr="009A07F4" w:rsidRDefault="00967C2F" w:rsidP="00B50888">
      <w:pPr>
        <w:widowControl w:val="0"/>
        <w:spacing w:after="0" w:line="240" w:lineRule="auto"/>
        <w:rPr>
          <w:rFonts w:ascii="Times New Roman" w:eastAsia="Calibri" w:hAnsi="Times New Roman" w:cs="Times New Roman"/>
        </w:rPr>
      </w:pPr>
    </w:p>
    <w:p w14:paraId="5A47B762" w14:textId="77777777" w:rsidR="00967C2F" w:rsidRPr="009A07F4" w:rsidRDefault="00967C2F" w:rsidP="00B50888">
      <w:pPr>
        <w:widowControl w:val="0"/>
        <w:spacing w:after="0" w:line="240" w:lineRule="auto"/>
        <w:rPr>
          <w:rFonts w:ascii="Times New Roman" w:eastAsia="Calibri" w:hAnsi="Times New Roman" w:cs="Times New Roman"/>
        </w:rPr>
      </w:pPr>
    </w:p>
    <w:p w14:paraId="0C53057F" w14:textId="77777777" w:rsidR="00967C2F" w:rsidRPr="009A07F4" w:rsidRDefault="00967C2F" w:rsidP="00B50888">
      <w:pPr>
        <w:widowControl w:val="0"/>
        <w:spacing w:after="0" w:line="240" w:lineRule="auto"/>
        <w:rPr>
          <w:rFonts w:ascii="Times New Roman" w:eastAsia="Calibri" w:hAnsi="Times New Roman" w:cs="Times New Roman"/>
        </w:rPr>
      </w:pPr>
    </w:p>
    <w:p w14:paraId="680689EA" w14:textId="77777777" w:rsidR="00967C2F" w:rsidRPr="009A07F4" w:rsidRDefault="00967C2F" w:rsidP="00B50888">
      <w:pPr>
        <w:widowControl w:val="0"/>
        <w:spacing w:after="0" w:line="240" w:lineRule="auto"/>
        <w:rPr>
          <w:rFonts w:ascii="Times New Roman" w:eastAsia="Calibri" w:hAnsi="Times New Roman" w:cs="Times New Roman"/>
        </w:rPr>
      </w:pPr>
    </w:p>
    <w:p w14:paraId="5DE5B95C" w14:textId="77777777" w:rsidR="00967C2F" w:rsidRPr="009A07F4" w:rsidRDefault="00967C2F" w:rsidP="00B50888">
      <w:pPr>
        <w:widowControl w:val="0"/>
        <w:spacing w:after="0" w:line="240" w:lineRule="auto"/>
        <w:rPr>
          <w:rFonts w:ascii="Times New Roman" w:eastAsia="Calibri" w:hAnsi="Times New Roman" w:cs="Times New Roman"/>
        </w:rPr>
      </w:pPr>
    </w:p>
    <w:p w14:paraId="5104F914" w14:textId="77777777" w:rsidR="00967C2F" w:rsidRPr="009A07F4" w:rsidRDefault="00967C2F" w:rsidP="00B50888">
      <w:pPr>
        <w:widowControl w:val="0"/>
        <w:spacing w:after="0" w:line="240" w:lineRule="auto"/>
        <w:rPr>
          <w:rFonts w:ascii="Times New Roman" w:eastAsia="Calibri" w:hAnsi="Times New Roman" w:cs="Times New Roman"/>
        </w:rPr>
      </w:pPr>
    </w:p>
    <w:p w14:paraId="46D45B5E" w14:textId="77777777" w:rsidR="00967C2F" w:rsidRPr="009A07F4" w:rsidRDefault="00967C2F" w:rsidP="00B50888">
      <w:pPr>
        <w:widowControl w:val="0"/>
        <w:spacing w:after="0" w:line="240" w:lineRule="auto"/>
        <w:rPr>
          <w:rFonts w:ascii="Times New Roman" w:eastAsia="Calibri" w:hAnsi="Times New Roman" w:cs="Times New Roman"/>
        </w:rPr>
      </w:pPr>
    </w:p>
    <w:p w14:paraId="5BC1FC97" w14:textId="77777777" w:rsidR="00967C2F" w:rsidRPr="009A07F4" w:rsidRDefault="00967C2F" w:rsidP="00B50888">
      <w:pPr>
        <w:widowControl w:val="0"/>
        <w:spacing w:after="0" w:line="240" w:lineRule="auto"/>
        <w:rPr>
          <w:rFonts w:ascii="Times New Roman" w:eastAsia="Calibri" w:hAnsi="Times New Roman" w:cs="Times New Roman"/>
        </w:rPr>
      </w:pPr>
    </w:p>
    <w:p w14:paraId="3C0405B9" w14:textId="77777777" w:rsidR="00967C2F" w:rsidRPr="009A07F4" w:rsidRDefault="00967C2F" w:rsidP="00B50888">
      <w:pPr>
        <w:widowControl w:val="0"/>
        <w:spacing w:after="0" w:line="240" w:lineRule="auto"/>
        <w:rPr>
          <w:rFonts w:ascii="Times New Roman" w:eastAsia="Calibri" w:hAnsi="Times New Roman" w:cs="Times New Roman"/>
        </w:rPr>
      </w:pPr>
    </w:p>
    <w:p w14:paraId="015C4E05" w14:textId="77777777" w:rsidR="00967C2F" w:rsidRPr="009A07F4" w:rsidRDefault="00967C2F" w:rsidP="00B50888">
      <w:pPr>
        <w:widowControl w:val="0"/>
        <w:spacing w:after="0" w:line="240" w:lineRule="auto"/>
        <w:rPr>
          <w:rFonts w:ascii="Times New Roman" w:eastAsia="Calibri" w:hAnsi="Times New Roman" w:cs="Times New Roman"/>
        </w:rPr>
      </w:pPr>
    </w:p>
    <w:p w14:paraId="4D29D80D" w14:textId="77777777" w:rsidR="00967C2F" w:rsidRPr="009A07F4" w:rsidRDefault="00967C2F" w:rsidP="00B50888">
      <w:pPr>
        <w:widowControl w:val="0"/>
        <w:spacing w:after="0" w:line="240" w:lineRule="auto"/>
        <w:rPr>
          <w:rFonts w:ascii="Times New Roman" w:eastAsia="Calibri" w:hAnsi="Times New Roman" w:cs="Times New Roman"/>
        </w:rPr>
      </w:pPr>
    </w:p>
    <w:p w14:paraId="59525A71" w14:textId="77777777" w:rsidR="00967C2F" w:rsidRPr="009A07F4" w:rsidRDefault="00967C2F" w:rsidP="00B50888">
      <w:pPr>
        <w:widowControl w:val="0"/>
        <w:spacing w:after="0" w:line="240" w:lineRule="auto"/>
        <w:rPr>
          <w:rFonts w:ascii="Times New Roman" w:eastAsia="Calibri" w:hAnsi="Times New Roman" w:cs="Times New Roman"/>
        </w:rPr>
      </w:pPr>
    </w:p>
    <w:p w14:paraId="47647FAF" w14:textId="77777777" w:rsidR="00967C2F" w:rsidRPr="009A07F4" w:rsidRDefault="00967C2F" w:rsidP="00B50888">
      <w:pPr>
        <w:widowControl w:val="0"/>
        <w:spacing w:after="0" w:line="240" w:lineRule="auto"/>
        <w:rPr>
          <w:rFonts w:ascii="Times New Roman" w:eastAsia="Calibri" w:hAnsi="Times New Roman" w:cs="Times New Roman"/>
        </w:rPr>
      </w:pPr>
    </w:p>
    <w:p w14:paraId="75834638" w14:textId="77777777" w:rsidR="00967C2F" w:rsidRPr="009A07F4" w:rsidRDefault="00967C2F" w:rsidP="00B50888">
      <w:pPr>
        <w:widowControl w:val="0"/>
        <w:spacing w:after="0" w:line="240" w:lineRule="auto"/>
        <w:rPr>
          <w:rFonts w:ascii="Times New Roman" w:eastAsia="Calibri" w:hAnsi="Times New Roman" w:cs="Times New Roman"/>
        </w:rPr>
      </w:pPr>
    </w:p>
    <w:p w14:paraId="4829D6E4" w14:textId="77777777" w:rsidR="00967C2F" w:rsidRPr="009A07F4" w:rsidRDefault="00967C2F" w:rsidP="00B50888">
      <w:pPr>
        <w:widowControl w:val="0"/>
        <w:spacing w:after="0" w:line="240" w:lineRule="auto"/>
        <w:rPr>
          <w:rFonts w:ascii="Times New Roman" w:eastAsia="Calibri" w:hAnsi="Times New Roman" w:cs="Times New Roman"/>
        </w:rPr>
      </w:pPr>
    </w:p>
    <w:p w14:paraId="0825CF1C" w14:textId="77777777" w:rsidR="00967C2F" w:rsidRPr="009A07F4" w:rsidRDefault="00967C2F" w:rsidP="00B50888">
      <w:pPr>
        <w:widowControl w:val="0"/>
        <w:spacing w:after="0" w:line="240" w:lineRule="auto"/>
        <w:rPr>
          <w:rFonts w:ascii="Times New Roman" w:eastAsia="Calibri" w:hAnsi="Times New Roman" w:cs="Times New Roman"/>
        </w:rPr>
      </w:pPr>
    </w:p>
    <w:p w14:paraId="2D871654" w14:textId="77777777" w:rsidR="00967C2F" w:rsidRPr="009A07F4" w:rsidRDefault="00967C2F" w:rsidP="00B50888">
      <w:pPr>
        <w:widowControl w:val="0"/>
        <w:spacing w:after="0" w:line="240" w:lineRule="auto"/>
        <w:rPr>
          <w:rFonts w:ascii="Times New Roman" w:eastAsia="Calibri" w:hAnsi="Times New Roman" w:cs="Times New Roman"/>
        </w:rPr>
      </w:pPr>
    </w:p>
    <w:p w14:paraId="32704DFD" w14:textId="77777777" w:rsidR="00967C2F" w:rsidRPr="009A07F4" w:rsidRDefault="00967C2F" w:rsidP="00B50888">
      <w:pPr>
        <w:widowControl w:val="0"/>
        <w:spacing w:after="0" w:line="240" w:lineRule="auto"/>
        <w:rPr>
          <w:rFonts w:ascii="Times New Roman" w:eastAsia="Calibri" w:hAnsi="Times New Roman" w:cs="Times New Roman"/>
        </w:rPr>
      </w:pPr>
    </w:p>
    <w:p w14:paraId="196CA29A" w14:textId="77777777" w:rsidR="00967C2F" w:rsidRPr="009A07F4" w:rsidRDefault="00967C2F" w:rsidP="00B50888">
      <w:pPr>
        <w:widowControl w:val="0"/>
        <w:spacing w:after="0" w:line="240" w:lineRule="auto"/>
        <w:rPr>
          <w:rFonts w:ascii="Times New Roman" w:eastAsia="Calibri" w:hAnsi="Times New Roman" w:cs="Times New Roman"/>
        </w:rPr>
      </w:pPr>
    </w:p>
    <w:p w14:paraId="77A6B08E" w14:textId="77777777" w:rsidR="00967C2F" w:rsidRPr="009A07F4" w:rsidRDefault="00967C2F" w:rsidP="00B50888">
      <w:pPr>
        <w:widowControl w:val="0"/>
        <w:spacing w:after="0" w:line="240" w:lineRule="auto"/>
        <w:rPr>
          <w:rFonts w:ascii="Times New Roman" w:eastAsia="Calibri" w:hAnsi="Times New Roman" w:cs="Times New Roman"/>
        </w:rPr>
      </w:pPr>
    </w:p>
    <w:p w14:paraId="50D023C8" w14:textId="77777777" w:rsidR="00967C2F" w:rsidRPr="009A07F4" w:rsidRDefault="00967C2F" w:rsidP="00B50888">
      <w:pPr>
        <w:widowControl w:val="0"/>
        <w:spacing w:after="0" w:line="240" w:lineRule="auto"/>
        <w:rPr>
          <w:rFonts w:ascii="Times New Roman" w:eastAsia="Calibri" w:hAnsi="Times New Roman" w:cs="Times New Roman"/>
        </w:rPr>
      </w:pPr>
    </w:p>
    <w:p w14:paraId="5BF99495"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A. ŽENKLINIMAS</w:t>
      </w:r>
    </w:p>
    <w:p w14:paraId="10C60BAC"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br w:type="page"/>
      </w:r>
    </w:p>
    <w:p w14:paraId="18BA7C69"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INFORMACIJA ANT IŠORINĖS PAKUOTĖS</w:t>
      </w:r>
    </w:p>
    <w:p w14:paraId="45438117"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9BC2AFE" w14:textId="10F8182B" w:rsidR="00967C2F" w:rsidRPr="009A07F4" w:rsidRDefault="00F40100"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 xml:space="preserve">KARTONO </w:t>
      </w:r>
      <w:r w:rsidR="00967C2F" w:rsidRPr="009A07F4">
        <w:rPr>
          <w:rFonts w:ascii="Times New Roman" w:eastAsia="Calibri" w:hAnsi="Times New Roman" w:cs="Times New Roman"/>
          <w:b/>
        </w:rPr>
        <w:t>DĖŽUTĖ</w:t>
      </w:r>
      <w:r>
        <w:rPr>
          <w:rFonts w:ascii="Times New Roman" w:eastAsia="Calibri" w:hAnsi="Times New Roman" w:cs="Times New Roman"/>
          <w:b/>
        </w:rPr>
        <w:t xml:space="preserve"> </w:t>
      </w:r>
      <w:r w:rsidR="00020A0A">
        <w:rPr>
          <w:rFonts w:ascii="Times New Roman" w:eastAsia="Calibri" w:hAnsi="Times New Roman" w:cs="Times New Roman"/>
          <w:b/>
        </w:rPr>
        <w:t>BUTELIUKUI</w:t>
      </w:r>
      <w:r w:rsidR="000B4C1C">
        <w:rPr>
          <w:rFonts w:ascii="Times New Roman" w:eastAsia="Calibri" w:hAnsi="Times New Roman" w:cs="Times New Roman"/>
          <w:b/>
        </w:rPr>
        <w:t xml:space="preserve"> (100</w:t>
      </w:r>
      <w:r w:rsidR="00D43284">
        <w:rPr>
          <w:rFonts w:ascii="Times New Roman" w:eastAsia="Calibri" w:hAnsi="Times New Roman" w:cs="Times New Roman"/>
          <w:b/>
        </w:rPr>
        <w:t xml:space="preserve"> ml</w:t>
      </w:r>
      <w:r w:rsidR="000B4C1C">
        <w:rPr>
          <w:rFonts w:ascii="Times New Roman" w:eastAsia="Calibri" w:hAnsi="Times New Roman" w:cs="Times New Roman"/>
          <w:b/>
        </w:rPr>
        <w:t xml:space="preserve"> </w:t>
      </w:r>
      <w:r w:rsidR="00564F75">
        <w:rPr>
          <w:rFonts w:ascii="Times New Roman" w:eastAsia="Calibri" w:hAnsi="Times New Roman" w:cs="Times New Roman"/>
          <w:b/>
        </w:rPr>
        <w:t>ar</w:t>
      </w:r>
      <w:r w:rsidR="000B4C1C">
        <w:rPr>
          <w:rFonts w:ascii="Times New Roman" w:eastAsia="Calibri" w:hAnsi="Times New Roman" w:cs="Times New Roman"/>
          <w:b/>
        </w:rPr>
        <w:t xml:space="preserve"> 200 </w:t>
      </w:r>
      <w:r w:rsidR="00564F75">
        <w:rPr>
          <w:rFonts w:ascii="Times New Roman" w:eastAsia="Calibri" w:hAnsi="Times New Roman" w:cs="Times New Roman"/>
          <w:b/>
        </w:rPr>
        <w:t>ml</w:t>
      </w:r>
      <w:r w:rsidR="000B4C1C">
        <w:rPr>
          <w:rFonts w:ascii="Times New Roman" w:eastAsia="Calibri" w:hAnsi="Times New Roman" w:cs="Times New Roman"/>
          <w:b/>
        </w:rPr>
        <w:t>)</w:t>
      </w:r>
    </w:p>
    <w:p w14:paraId="52CA31BB" w14:textId="77777777" w:rsidR="00967C2F" w:rsidRPr="009A07F4" w:rsidRDefault="00967C2F" w:rsidP="00B50888">
      <w:pPr>
        <w:widowControl w:val="0"/>
        <w:spacing w:after="0" w:line="240" w:lineRule="auto"/>
        <w:rPr>
          <w:rFonts w:ascii="Times New Roman" w:eastAsia="Calibri" w:hAnsi="Times New Roman" w:cs="Times New Roman"/>
        </w:rPr>
      </w:pPr>
    </w:p>
    <w:p w14:paraId="31E2BC82" w14:textId="77777777" w:rsidR="00967C2F" w:rsidRPr="009A07F4" w:rsidRDefault="00967C2F" w:rsidP="00B50888">
      <w:pPr>
        <w:widowControl w:val="0"/>
        <w:spacing w:after="0" w:line="240" w:lineRule="auto"/>
        <w:rPr>
          <w:rFonts w:ascii="Times New Roman" w:eastAsia="Calibri" w:hAnsi="Times New Roman" w:cs="Times New Roman"/>
        </w:rPr>
      </w:pPr>
    </w:p>
    <w:p w14:paraId="62669E71"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w:t>
      </w:r>
      <w:r w:rsidRPr="009A07F4">
        <w:rPr>
          <w:rFonts w:ascii="Times New Roman" w:eastAsia="Calibri" w:hAnsi="Times New Roman" w:cs="Times New Roman"/>
          <w:b/>
        </w:rPr>
        <w:tab/>
        <w:t>VAISTINIO PREPARATO PAVADINIMAS</w:t>
      </w:r>
    </w:p>
    <w:p w14:paraId="15D93F60" w14:textId="77777777" w:rsidR="00967C2F" w:rsidRPr="009A07F4" w:rsidRDefault="00967C2F" w:rsidP="00B50888">
      <w:pPr>
        <w:widowControl w:val="0"/>
        <w:spacing w:after="0" w:line="240" w:lineRule="auto"/>
        <w:rPr>
          <w:rFonts w:ascii="Times New Roman" w:eastAsia="Calibri" w:hAnsi="Times New Roman" w:cs="Times New Roman"/>
        </w:rPr>
      </w:pPr>
    </w:p>
    <w:p w14:paraId="4A61160C" w14:textId="4DD4E2AF" w:rsidR="00967C2F" w:rsidRPr="009A07F4" w:rsidRDefault="00D43284" w:rsidP="00B50888">
      <w:pPr>
        <w:widowControl w:val="0"/>
        <w:spacing w:after="0" w:line="240" w:lineRule="auto"/>
        <w:rPr>
          <w:rFonts w:ascii="Times New Roman" w:eastAsia="Calibri" w:hAnsi="Times New Roman" w:cs="Times New Roman"/>
        </w:rPr>
      </w:pPr>
      <w:bookmarkStart w:id="6" w:name="_Hlk169686548"/>
      <w:r>
        <w:rPr>
          <w:rFonts w:ascii="Times New Roman" w:eastAsia="Calibri" w:hAnsi="Times New Roman" w:cs="Times New Roman"/>
        </w:rPr>
        <w:t xml:space="preserve">Hostastrep </w:t>
      </w:r>
      <w:r w:rsidR="00152D5B">
        <w:rPr>
          <w:rFonts w:ascii="Times New Roman" w:eastAsia="Calibri" w:hAnsi="Times New Roman" w:cs="Times New Roman"/>
        </w:rPr>
        <w:t>8</w:t>
      </w:r>
      <w:r w:rsidR="00331EC8">
        <w:rPr>
          <w:rFonts w:ascii="Times New Roman" w:eastAsia="Calibri" w:hAnsi="Times New Roman" w:cs="Times New Roman"/>
        </w:rPr>
        <w:t>,</w:t>
      </w:r>
      <w:r w:rsidR="00152D5B">
        <w:rPr>
          <w:rFonts w:ascii="Times New Roman" w:eastAsia="Calibri" w:hAnsi="Times New Roman" w:cs="Times New Roman"/>
        </w:rPr>
        <w:t>25</w:t>
      </w:r>
      <w:r w:rsidR="00967C2F" w:rsidRPr="009A07F4">
        <w:rPr>
          <w:rFonts w:ascii="Times New Roman" w:eastAsia="Calibri" w:hAnsi="Times New Roman" w:cs="Times New Roman"/>
        </w:rPr>
        <w:t> mg/ml sirupas</w:t>
      </w:r>
    </w:p>
    <w:p w14:paraId="0997B1D7" w14:textId="22EE6F1C" w:rsidR="00967C2F" w:rsidRPr="009A07F4" w:rsidRDefault="0077269C"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G</w:t>
      </w:r>
      <w:r w:rsidR="00967C2F" w:rsidRPr="009A07F4">
        <w:rPr>
          <w:rFonts w:ascii="Times New Roman" w:eastAsia="Calibri" w:hAnsi="Times New Roman" w:cs="Times New Roman"/>
        </w:rPr>
        <w:t>ebenių lapų sausasis ekstraktas</w:t>
      </w:r>
      <w:bookmarkEnd w:id="6"/>
    </w:p>
    <w:p w14:paraId="1B8E32AA" w14:textId="77777777" w:rsidR="00967C2F" w:rsidRPr="009A07F4" w:rsidRDefault="00967C2F" w:rsidP="00B50888">
      <w:pPr>
        <w:widowControl w:val="0"/>
        <w:spacing w:after="0" w:line="240" w:lineRule="auto"/>
        <w:rPr>
          <w:rFonts w:ascii="Times New Roman" w:eastAsia="Calibri" w:hAnsi="Times New Roman" w:cs="Times New Roman"/>
        </w:rPr>
      </w:pPr>
    </w:p>
    <w:p w14:paraId="393A6805" w14:textId="77777777" w:rsidR="00967C2F" w:rsidRPr="009A07F4" w:rsidRDefault="00967C2F" w:rsidP="00B50888">
      <w:pPr>
        <w:widowControl w:val="0"/>
        <w:spacing w:after="0" w:line="240" w:lineRule="auto"/>
        <w:rPr>
          <w:rFonts w:ascii="Times New Roman" w:eastAsia="Calibri" w:hAnsi="Times New Roman" w:cs="Times New Roman"/>
        </w:rPr>
      </w:pPr>
    </w:p>
    <w:p w14:paraId="10B54D81"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VEIKLIOJI (-IOS) MEDŽIAGA (-OS) IR JOS (-Ų) KIEKIS (-IAI)</w:t>
      </w:r>
    </w:p>
    <w:p w14:paraId="166AFE7F" w14:textId="77777777" w:rsidR="00967C2F" w:rsidRPr="009A07F4" w:rsidRDefault="00967C2F" w:rsidP="00B50888">
      <w:pPr>
        <w:widowControl w:val="0"/>
        <w:spacing w:after="0" w:line="240" w:lineRule="auto"/>
        <w:rPr>
          <w:rFonts w:ascii="Times New Roman" w:eastAsia="Calibri" w:hAnsi="Times New Roman" w:cs="Times New Roman"/>
        </w:rPr>
      </w:pPr>
    </w:p>
    <w:p w14:paraId="21B1FD32" w14:textId="3CC5E088" w:rsidR="00967C2F" w:rsidRPr="008F12F7" w:rsidRDefault="00BF17CB" w:rsidP="00B50888">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rPr>
        <w:t xml:space="preserve">Kiekviename </w:t>
      </w:r>
      <w:r w:rsidR="00967C2F" w:rsidRPr="009A07F4">
        <w:rPr>
          <w:rFonts w:ascii="Times New Roman" w:eastAsia="Calibri" w:hAnsi="Times New Roman" w:cs="Times New Roman"/>
        </w:rPr>
        <w:t xml:space="preserve">ml sirupo yra </w:t>
      </w:r>
      <w:r>
        <w:rPr>
          <w:rFonts w:ascii="Times New Roman" w:eastAsia="Calibri" w:hAnsi="Times New Roman" w:cs="Times New Roman"/>
        </w:rPr>
        <w:t>8,25</w:t>
      </w:r>
      <w:r w:rsidR="00967C2F" w:rsidRPr="009A07F4">
        <w:rPr>
          <w:rFonts w:ascii="Times New Roman" w:eastAsia="Calibri" w:hAnsi="Times New Roman" w:cs="Times New Roman"/>
        </w:rPr>
        <w:t xml:space="preserve"> mg </w:t>
      </w:r>
      <w:r w:rsidR="00967C2F" w:rsidRPr="009A07F4">
        <w:rPr>
          <w:rFonts w:ascii="Times New Roman" w:eastAsia="Calibri" w:hAnsi="Times New Roman" w:cs="Times New Roman"/>
          <w:i/>
        </w:rPr>
        <w:t>Hedera heli</w:t>
      </w:r>
      <w:r w:rsidR="001375E8">
        <w:rPr>
          <w:rFonts w:ascii="Times New Roman" w:eastAsia="Calibri" w:hAnsi="Times New Roman" w:cs="Times New Roman"/>
          <w:i/>
        </w:rPr>
        <w:t xml:space="preserve">x </w:t>
      </w:r>
      <w:r w:rsidR="001375E8" w:rsidRPr="0036356F">
        <w:rPr>
          <w:rFonts w:ascii="Times New Roman" w:eastAsia="Calibri" w:hAnsi="Times New Roman" w:cs="Times New Roman"/>
          <w:iCs/>
        </w:rPr>
        <w:t>L.,</w:t>
      </w:r>
      <w:r w:rsidR="001375E8">
        <w:rPr>
          <w:rFonts w:ascii="Times New Roman" w:eastAsia="Calibri" w:hAnsi="Times New Roman" w:cs="Times New Roman"/>
          <w:i/>
        </w:rPr>
        <w:t xml:space="preserve"> </w:t>
      </w:r>
      <w:r w:rsidR="00967C2F" w:rsidRPr="009A07F4">
        <w:rPr>
          <w:rFonts w:ascii="Times New Roman" w:eastAsia="Calibri" w:hAnsi="Times New Roman" w:cs="Times New Roman"/>
        </w:rPr>
        <w:t>foli</w:t>
      </w:r>
      <w:r w:rsidR="001375E8">
        <w:rPr>
          <w:rFonts w:ascii="Times New Roman" w:eastAsia="Calibri" w:hAnsi="Times New Roman" w:cs="Times New Roman"/>
        </w:rPr>
        <w:t>um</w:t>
      </w:r>
      <w:r w:rsidR="00967C2F" w:rsidRPr="009A07F4">
        <w:rPr>
          <w:rFonts w:ascii="Times New Roman" w:eastAsia="Calibri" w:hAnsi="Times New Roman" w:cs="Times New Roman"/>
        </w:rPr>
        <w:t xml:space="preserve"> (gebenių lapų) sausojo ekstrakto </w:t>
      </w:r>
      <w:r w:rsidR="00967C2F" w:rsidRPr="008F12F7">
        <w:rPr>
          <w:rFonts w:ascii="Times New Roman" w:eastAsia="Calibri" w:hAnsi="Times New Roman" w:cs="Times New Roman"/>
          <w:highlight w:val="lightGray"/>
        </w:rPr>
        <w:t>(</w:t>
      </w:r>
      <w:r w:rsidR="004D1313" w:rsidRPr="008F12F7">
        <w:rPr>
          <w:rFonts w:ascii="Times New Roman" w:eastAsia="Calibri" w:hAnsi="Times New Roman" w:cs="Times New Roman"/>
          <w:highlight w:val="lightGray"/>
        </w:rPr>
        <w:t>4</w:t>
      </w:r>
      <w:r w:rsidR="00967C2F" w:rsidRPr="008F12F7">
        <w:rPr>
          <w:rFonts w:ascii="Times New Roman" w:eastAsia="Calibri" w:hAnsi="Times New Roman" w:cs="Times New Roman"/>
          <w:highlight w:val="lightGray"/>
        </w:rPr>
        <w:t>–</w:t>
      </w:r>
      <w:r w:rsidR="004D1313" w:rsidRPr="008F12F7">
        <w:rPr>
          <w:rFonts w:ascii="Times New Roman" w:eastAsia="Calibri" w:hAnsi="Times New Roman" w:cs="Times New Roman"/>
          <w:highlight w:val="lightGray"/>
        </w:rPr>
        <w:t>8:1</w:t>
      </w:r>
      <w:r w:rsidR="00967C2F" w:rsidRPr="008F12F7">
        <w:rPr>
          <w:rFonts w:ascii="Times New Roman" w:eastAsia="Calibri" w:hAnsi="Times New Roman" w:cs="Times New Roman"/>
          <w:highlight w:val="lightGray"/>
        </w:rPr>
        <w:t>).</w:t>
      </w:r>
    </w:p>
    <w:p w14:paraId="444B1D56" w14:textId="7056327C" w:rsidR="00967C2F" w:rsidRPr="009A07F4" w:rsidRDefault="00967C2F" w:rsidP="00B50888">
      <w:pPr>
        <w:widowControl w:val="0"/>
        <w:spacing w:after="0" w:line="240" w:lineRule="auto"/>
        <w:rPr>
          <w:rFonts w:ascii="Times New Roman" w:eastAsia="Calibri" w:hAnsi="Times New Roman" w:cs="Times New Roman"/>
        </w:rPr>
      </w:pPr>
      <w:r w:rsidRPr="008F12F7">
        <w:rPr>
          <w:rFonts w:ascii="Times New Roman" w:eastAsia="Calibri" w:hAnsi="Times New Roman" w:cs="Times New Roman"/>
          <w:highlight w:val="lightGray"/>
        </w:rPr>
        <w:t>Ekstra</w:t>
      </w:r>
      <w:r w:rsidR="004D1313" w:rsidRPr="008F12F7">
        <w:rPr>
          <w:rFonts w:ascii="Times New Roman" w:eastAsia="Calibri" w:hAnsi="Times New Roman" w:cs="Times New Roman"/>
          <w:highlight w:val="lightGray"/>
        </w:rPr>
        <w:t>kcijos tirpiklis</w:t>
      </w:r>
      <w:r w:rsidRPr="008F12F7">
        <w:rPr>
          <w:rFonts w:ascii="Times New Roman" w:eastAsia="Calibri" w:hAnsi="Times New Roman" w:cs="Times New Roman"/>
          <w:highlight w:val="lightGray"/>
        </w:rPr>
        <w:t>: 30</w:t>
      </w:r>
      <w:r w:rsidR="0036356F" w:rsidRPr="008F12F7">
        <w:rPr>
          <w:rFonts w:ascii="Times New Roman" w:eastAsia="Calibri" w:hAnsi="Times New Roman" w:cs="Times New Roman"/>
          <w:highlight w:val="lightGray"/>
        </w:rPr>
        <w:t> </w:t>
      </w:r>
      <w:r w:rsidRPr="008F12F7">
        <w:rPr>
          <w:rFonts w:ascii="Times New Roman" w:eastAsia="Calibri" w:hAnsi="Times New Roman" w:cs="Times New Roman"/>
          <w:highlight w:val="lightGray"/>
        </w:rPr>
        <w:t>% (m/m) etanolis.</w:t>
      </w:r>
    </w:p>
    <w:p w14:paraId="10B15299" w14:textId="77777777" w:rsidR="00967C2F" w:rsidRPr="009A07F4" w:rsidRDefault="00967C2F" w:rsidP="00B50888">
      <w:pPr>
        <w:widowControl w:val="0"/>
        <w:spacing w:after="0" w:line="240" w:lineRule="auto"/>
        <w:rPr>
          <w:rFonts w:ascii="Times New Roman" w:eastAsia="Calibri" w:hAnsi="Times New Roman" w:cs="Times New Roman"/>
        </w:rPr>
      </w:pPr>
    </w:p>
    <w:p w14:paraId="7DBA6FB3" w14:textId="77777777" w:rsidR="00967C2F" w:rsidRPr="009A07F4" w:rsidRDefault="00967C2F" w:rsidP="00B50888">
      <w:pPr>
        <w:widowControl w:val="0"/>
        <w:spacing w:after="0" w:line="240" w:lineRule="auto"/>
        <w:rPr>
          <w:rFonts w:ascii="Times New Roman" w:eastAsia="Calibri" w:hAnsi="Times New Roman" w:cs="Times New Roman"/>
        </w:rPr>
      </w:pPr>
    </w:p>
    <w:p w14:paraId="745C281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3.</w:t>
      </w:r>
      <w:r w:rsidRPr="009A07F4">
        <w:rPr>
          <w:rFonts w:ascii="Times New Roman" w:eastAsia="Calibri" w:hAnsi="Times New Roman" w:cs="Times New Roman"/>
          <w:b/>
        </w:rPr>
        <w:tab/>
        <w:t>PAGALBINIŲ MEDŽIAGŲ SĄRAŠAS</w:t>
      </w:r>
    </w:p>
    <w:p w14:paraId="0E7B53E0" w14:textId="77777777" w:rsidR="00967C2F" w:rsidRPr="009A07F4" w:rsidRDefault="00967C2F" w:rsidP="00B50888">
      <w:pPr>
        <w:widowControl w:val="0"/>
        <w:spacing w:after="0" w:line="240" w:lineRule="auto"/>
        <w:rPr>
          <w:rFonts w:ascii="Times New Roman" w:eastAsia="Calibri" w:hAnsi="Times New Roman" w:cs="Times New Roman"/>
        </w:rPr>
      </w:pPr>
    </w:p>
    <w:p w14:paraId="2C4D778B" w14:textId="0A883BE7" w:rsidR="00967C2F" w:rsidRPr="009A07F4" w:rsidRDefault="00C110A6"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Sudėtyje yra </w:t>
      </w:r>
      <w:proofErr w:type="spellStart"/>
      <w:r>
        <w:rPr>
          <w:rFonts w:ascii="Times New Roman" w:eastAsia="Calibri" w:hAnsi="Times New Roman" w:cs="Times New Roman"/>
        </w:rPr>
        <w:t>sorbitolio</w:t>
      </w:r>
      <w:proofErr w:type="spellEnd"/>
      <w:r>
        <w:rPr>
          <w:rFonts w:ascii="Times New Roman" w:eastAsia="Calibri" w:hAnsi="Times New Roman" w:cs="Times New Roman"/>
        </w:rPr>
        <w:t xml:space="preserve"> (E420)</w:t>
      </w:r>
      <w:r w:rsidR="00771DDB">
        <w:rPr>
          <w:rFonts w:ascii="Times New Roman" w:eastAsia="Calibri" w:hAnsi="Times New Roman" w:cs="Times New Roman"/>
        </w:rPr>
        <w:t xml:space="preserve">, </w:t>
      </w:r>
      <w:proofErr w:type="spellStart"/>
      <w:r w:rsidR="00771DDB">
        <w:rPr>
          <w:rFonts w:ascii="Times New Roman" w:eastAsia="Calibri" w:hAnsi="Times New Roman" w:cs="Times New Roman"/>
        </w:rPr>
        <w:t>propilenglikolio</w:t>
      </w:r>
      <w:proofErr w:type="spellEnd"/>
      <w:r w:rsidR="00771DDB">
        <w:rPr>
          <w:rFonts w:ascii="Times New Roman" w:eastAsia="Calibri" w:hAnsi="Times New Roman" w:cs="Times New Roman"/>
        </w:rPr>
        <w:t xml:space="preserve"> (E1520) ir </w:t>
      </w:r>
      <w:proofErr w:type="spellStart"/>
      <w:r w:rsidR="00771DDB">
        <w:rPr>
          <w:rFonts w:ascii="Times New Roman" w:eastAsia="Calibri" w:hAnsi="Times New Roman" w:cs="Times New Roman"/>
        </w:rPr>
        <w:t>benzilo</w:t>
      </w:r>
      <w:proofErr w:type="spellEnd"/>
      <w:r w:rsidR="00771DDB">
        <w:rPr>
          <w:rFonts w:ascii="Times New Roman" w:eastAsia="Calibri" w:hAnsi="Times New Roman" w:cs="Times New Roman"/>
        </w:rPr>
        <w:t xml:space="preserve"> alkoholio (E1519)</w:t>
      </w:r>
      <w:r>
        <w:rPr>
          <w:rFonts w:ascii="Times New Roman" w:eastAsia="Calibri" w:hAnsi="Times New Roman" w:cs="Times New Roman"/>
        </w:rPr>
        <w:t>.</w:t>
      </w:r>
    </w:p>
    <w:p w14:paraId="32EFC7B2" w14:textId="465F65C4"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Daugiau informacijos </w:t>
      </w:r>
      <w:r w:rsidR="001A4346">
        <w:rPr>
          <w:rFonts w:ascii="Times New Roman" w:eastAsia="Calibri" w:hAnsi="Times New Roman" w:cs="Times New Roman"/>
        </w:rPr>
        <w:t>žr.</w:t>
      </w:r>
      <w:r w:rsidRPr="009A07F4">
        <w:rPr>
          <w:rFonts w:ascii="Times New Roman" w:eastAsia="Calibri" w:hAnsi="Times New Roman" w:cs="Times New Roman"/>
        </w:rPr>
        <w:t xml:space="preserve"> pakuotės lapelyje.</w:t>
      </w:r>
    </w:p>
    <w:p w14:paraId="33CCB3FB" w14:textId="77777777" w:rsidR="00967C2F" w:rsidRPr="009A07F4" w:rsidRDefault="00967C2F" w:rsidP="00B50888">
      <w:pPr>
        <w:widowControl w:val="0"/>
        <w:spacing w:after="0" w:line="240" w:lineRule="auto"/>
        <w:rPr>
          <w:rFonts w:ascii="Times New Roman" w:eastAsia="Calibri" w:hAnsi="Times New Roman" w:cs="Times New Roman"/>
        </w:rPr>
      </w:pPr>
    </w:p>
    <w:p w14:paraId="4F21867D" w14:textId="77777777" w:rsidR="00967C2F" w:rsidRPr="009A07F4" w:rsidRDefault="00967C2F" w:rsidP="00B50888">
      <w:pPr>
        <w:widowControl w:val="0"/>
        <w:spacing w:after="0" w:line="240" w:lineRule="auto"/>
        <w:rPr>
          <w:rFonts w:ascii="Times New Roman" w:eastAsia="Calibri" w:hAnsi="Times New Roman" w:cs="Times New Roman"/>
        </w:rPr>
      </w:pPr>
    </w:p>
    <w:p w14:paraId="54314F3D"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FARMACINĖ FORMA IR KIEKIS PAKUOTĖJE</w:t>
      </w:r>
    </w:p>
    <w:p w14:paraId="02B9AB3C" w14:textId="05E39814" w:rsidR="00967C2F" w:rsidRPr="009A07F4" w:rsidRDefault="00967C2F" w:rsidP="00B50888">
      <w:pPr>
        <w:widowControl w:val="0"/>
        <w:spacing w:after="0" w:line="240" w:lineRule="auto"/>
        <w:rPr>
          <w:rFonts w:ascii="Times New Roman" w:eastAsia="Calibri" w:hAnsi="Times New Roman" w:cs="Times New Roman"/>
        </w:rPr>
      </w:pPr>
    </w:p>
    <w:p w14:paraId="074DF8AF" w14:textId="15A8AC77" w:rsidR="00F4334A" w:rsidRPr="009A07F4" w:rsidRDefault="00F4334A" w:rsidP="00B50888">
      <w:pPr>
        <w:widowControl w:val="0"/>
        <w:spacing w:after="0" w:line="240" w:lineRule="auto"/>
        <w:rPr>
          <w:rFonts w:ascii="Times New Roman" w:eastAsia="Calibri" w:hAnsi="Times New Roman" w:cs="Times New Roman"/>
        </w:rPr>
      </w:pPr>
      <w:r w:rsidRPr="00DC2E15">
        <w:rPr>
          <w:rFonts w:ascii="Times New Roman" w:eastAsia="Calibri" w:hAnsi="Times New Roman" w:cs="Times New Roman"/>
          <w:highlight w:val="lightGray"/>
        </w:rPr>
        <w:t>Sirupas</w:t>
      </w:r>
    </w:p>
    <w:p w14:paraId="02ED139F" w14:textId="77777777" w:rsidR="00F4334A" w:rsidRPr="009A07F4" w:rsidRDefault="00F4334A" w:rsidP="00B50888">
      <w:pPr>
        <w:widowControl w:val="0"/>
        <w:spacing w:after="0" w:line="240" w:lineRule="auto"/>
        <w:rPr>
          <w:rFonts w:ascii="Times New Roman" w:eastAsia="Calibri" w:hAnsi="Times New Roman" w:cs="Times New Roman"/>
        </w:rPr>
      </w:pPr>
    </w:p>
    <w:p w14:paraId="27EAC8A2" w14:textId="0DE99EFA" w:rsidR="00967C2F" w:rsidRPr="009A07F4" w:rsidRDefault="00967C2F" w:rsidP="00B50888">
      <w:pPr>
        <w:widowControl w:val="0"/>
        <w:tabs>
          <w:tab w:val="left" w:pos="1440"/>
        </w:tabs>
        <w:spacing w:after="0" w:line="240" w:lineRule="auto"/>
        <w:rPr>
          <w:rFonts w:ascii="Times New Roman" w:eastAsia="Calibri" w:hAnsi="Times New Roman" w:cs="Times New Roman"/>
        </w:rPr>
      </w:pPr>
      <w:r w:rsidRPr="009A07F4">
        <w:rPr>
          <w:rFonts w:ascii="Times New Roman" w:eastAsia="Calibri" w:hAnsi="Times New Roman" w:cs="Times New Roman"/>
        </w:rPr>
        <w:t>1</w:t>
      </w:r>
      <w:r w:rsidR="00AA48D5">
        <w:rPr>
          <w:rFonts w:ascii="Times New Roman" w:eastAsia="Calibri" w:hAnsi="Times New Roman" w:cs="Times New Roman"/>
        </w:rPr>
        <w:t>0</w:t>
      </w:r>
      <w:r w:rsidRPr="009A07F4">
        <w:rPr>
          <w:rFonts w:ascii="Times New Roman" w:eastAsia="Calibri" w:hAnsi="Times New Roman" w:cs="Times New Roman"/>
        </w:rPr>
        <w:t>0 ml sirupo</w:t>
      </w:r>
      <w:r w:rsidR="00517CAC">
        <w:rPr>
          <w:rFonts w:ascii="Times New Roman" w:eastAsia="Calibri" w:hAnsi="Times New Roman" w:cs="Times New Roman"/>
        </w:rPr>
        <w:t xml:space="preserve"> su </w:t>
      </w:r>
      <w:r w:rsidR="00AA48D5">
        <w:rPr>
          <w:rFonts w:ascii="Times New Roman" w:eastAsia="Calibri" w:hAnsi="Times New Roman" w:cs="Times New Roman"/>
        </w:rPr>
        <w:t>matavimo šaukštu</w:t>
      </w:r>
    </w:p>
    <w:p w14:paraId="751FAC4B" w14:textId="56849E62" w:rsidR="00967C2F" w:rsidRPr="009A07F4" w:rsidRDefault="00AA48D5" w:rsidP="00B50888">
      <w:pPr>
        <w:widowControl w:val="0"/>
        <w:spacing w:after="0" w:line="240" w:lineRule="auto"/>
        <w:rPr>
          <w:rFonts w:ascii="Times New Roman" w:eastAsia="Calibri" w:hAnsi="Times New Roman" w:cs="Times New Roman"/>
        </w:rPr>
      </w:pPr>
      <w:r w:rsidRPr="00AD5525">
        <w:rPr>
          <w:rFonts w:ascii="Times New Roman" w:eastAsia="Calibri" w:hAnsi="Times New Roman" w:cs="Times New Roman"/>
          <w:highlight w:val="lightGray"/>
        </w:rPr>
        <w:t>200 ml sirupo su matavimo šaukštu</w:t>
      </w:r>
    </w:p>
    <w:p w14:paraId="5B21A7FD" w14:textId="77777777" w:rsidR="00967C2F" w:rsidRPr="009A07F4" w:rsidRDefault="00967C2F" w:rsidP="00B50888">
      <w:pPr>
        <w:widowControl w:val="0"/>
        <w:spacing w:after="0" w:line="240" w:lineRule="auto"/>
        <w:rPr>
          <w:rFonts w:ascii="Times New Roman" w:eastAsia="Calibri" w:hAnsi="Times New Roman" w:cs="Times New Roman"/>
        </w:rPr>
      </w:pPr>
    </w:p>
    <w:p w14:paraId="353680BC" w14:textId="77777777" w:rsidR="00967C2F" w:rsidRPr="009A07F4" w:rsidRDefault="00967C2F" w:rsidP="00B50888">
      <w:pPr>
        <w:widowControl w:val="0"/>
        <w:spacing w:after="0" w:line="240" w:lineRule="auto"/>
        <w:rPr>
          <w:rFonts w:ascii="Times New Roman" w:eastAsia="Calibri" w:hAnsi="Times New Roman" w:cs="Times New Roman"/>
        </w:rPr>
      </w:pPr>
    </w:p>
    <w:p w14:paraId="06F56E63"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5.</w:t>
      </w:r>
      <w:r w:rsidRPr="009A07F4">
        <w:rPr>
          <w:rFonts w:ascii="Times New Roman" w:eastAsia="Calibri" w:hAnsi="Times New Roman" w:cs="Times New Roman"/>
          <w:b/>
        </w:rPr>
        <w:tab/>
        <w:t>VARTOJIMO METODAS IR BŪDAS (-AI)</w:t>
      </w:r>
    </w:p>
    <w:p w14:paraId="10988763" w14:textId="77777777" w:rsidR="00967C2F" w:rsidRPr="009A07F4" w:rsidRDefault="00967C2F" w:rsidP="00B50888">
      <w:pPr>
        <w:widowControl w:val="0"/>
        <w:spacing w:after="0" w:line="240" w:lineRule="auto"/>
        <w:rPr>
          <w:rFonts w:ascii="Times New Roman" w:eastAsia="Calibri" w:hAnsi="Times New Roman" w:cs="Times New Roman"/>
        </w:rPr>
      </w:pPr>
    </w:p>
    <w:p w14:paraId="468E9604"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Prieš vartojimą perskaitykite pakuotės lapelį.</w:t>
      </w:r>
    </w:p>
    <w:p w14:paraId="0074364E"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Vartoti per burną.</w:t>
      </w:r>
    </w:p>
    <w:p w14:paraId="0553FE12" w14:textId="77777777" w:rsidR="00967C2F" w:rsidRPr="009A07F4" w:rsidRDefault="00967C2F" w:rsidP="00B50888">
      <w:pPr>
        <w:widowControl w:val="0"/>
        <w:spacing w:after="0" w:line="240" w:lineRule="auto"/>
        <w:rPr>
          <w:rFonts w:ascii="Times New Roman" w:eastAsia="Calibri" w:hAnsi="Times New Roman" w:cs="Times New Roman"/>
        </w:rPr>
      </w:pPr>
    </w:p>
    <w:p w14:paraId="0246A0B5" w14:textId="77777777" w:rsidR="00967C2F" w:rsidRPr="009A07F4" w:rsidRDefault="00967C2F" w:rsidP="00B50888">
      <w:pPr>
        <w:widowControl w:val="0"/>
        <w:spacing w:after="0" w:line="240" w:lineRule="auto"/>
        <w:rPr>
          <w:rFonts w:ascii="Times New Roman" w:eastAsia="Calibri" w:hAnsi="Times New Roman" w:cs="Times New Roman"/>
        </w:rPr>
      </w:pPr>
    </w:p>
    <w:p w14:paraId="6A8FE626" w14:textId="77777777" w:rsidR="00967C2F" w:rsidRPr="009A07F4" w:rsidRDefault="00967C2F" w:rsidP="00EA6F4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SPECIALUS ĮSPĖJIMAS, KAD VAISTINĮ PREPARATĄ BŪTINA LAIKYTI VAIKAMS NEPASTEBIMOJE IR NEPASIEKIAMOJE VIETOJE</w:t>
      </w:r>
    </w:p>
    <w:p w14:paraId="2D7D28AF" w14:textId="77777777" w:rsidR="00967C2F" w:rsidRPr="009A07F4" w:rsidRDefault="00967C2F" w:rsidP="00B50888">
      <w:pPr>
        <w:widowControl w:val="0"/>
        <w:spacing w:after="0" w:line="240" w:lineRule="auto"/>
        <w:rPr>
          <w:rFonts w:ascii="Times New Roman" w:eastAsia="Calibri" w:hAnsi="Times New Roman" w:cs="Times New Roman"/>
        </w:rPr>
      </w:pPr>
    </w:p>
    <w:p w14:paraId="358E97AB"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Laikyti vaikams nepastebimoje ir nepasiekiamoje vietoje.</w:t>
      </w:r>
    </w:p>
    <w:p w14:paraId="3A5D49A6" w14:textId="77777777" w:rsidR="00967C2F" w:rsidRPr="009A07F4" w:rsidRDefault="00967C2F" w:rsidP="00B50888">
      <w:pPr>
        <w:widowControl w:val="0"/>
        <w:spacing w:after="0" w:line="240" w:lineRule="auto"/>
        <w:rPr>
          <w:rFonts w:ascii="Times New Roman" w:eastAsia="Calibri" w:hAnsi="Times New Roman" w:cs="Times New Roman"/>
        </w:rPr>
      </w:pPr>
    </w:p>
    <w:p w14:paraId="27DF2692" w14:textId="77777777" w:rsidR="00967C2F" w:rsidRPr="009A07F4" w:rsidRDefault="00967C2F" w:rsidP="00B50888">
      <w:pPr>
        <w:widowControl w:val="0"/>
        <w:spacing w:after="0" w:line="240" w:lineRule="auto"/>
        <w:rPr>
          <w:rFonts w:ascii="Times New Roman" w:eastAsia="Calibri" w:hAnsi="Times New Roman" w:cs="Times New Roman"/>
        </w:rPr>
      </w:pPr>
    </w:p>
    <w:p w14:paraId="36D76A88"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7.</w:t>
      </w:r>
      <w:r w:rsidRPr="009A07F4">
        <w:rPr>
          <w:rFonts w:ascii="Times New Roman" w:eastAsia="Calibri" w:hAnsi="Times New Roman" w:cs="Times New Roman"/>
          <w:b/>
        </w:rPr>
        <w:tab/>
        <w:t>KITAS (-I) SPECIALUS (-ŪS) ĮSPĖJIMAS (-AI) (JEI REIKIA)</w:t>
      </w:r>
    </w:p>
    <w:p w14:paraId="011EC5CB" w14:textId="77777777" w:rsidR="00967C2F" w:rsidRPr="009A07F4" w:rsidRDefault="00967C2F" w:rsidP="00B50888">
      <w:pPr>
        <w:widowControl w:val="0"/>
        <w:spacing w:after="0" w:line="240" w:lineRule="auto"/>
        <w:rPr>
          <w:rFonts w:ascii="Times New Roman" w:eastAsia="Calibri" w:hAnsi="Times New Roman" w:cs="Times New Roman"/>
        </w:rPr>
      </w:pPr>
    </w:p>
    <w:p w14:paraId="14969CD2" w14:textId="77777777" w:rsidR="00967C2F" w:rsidRPr="009A07F4" w:rsidRDefault="00967C2F" w:rsidP="00B50888">
      <w:pPr>
        <w:widowControl w:val="0"/>
        <w:spacing w:after="0" w:line="240" w:lineRule="auto"/>
        <w:rPr>
          <w:rFonts w:ascii="Times New Roman" w:eastAsia="Calibri" w:hAnsi="Times New Roman" w:cs="Times New Roman"/>
        </w:rPr>
      </w:pPr>
    </w:p>
    <w:p w14:paraId="710ACDDF"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8.</w:t>
      </w:r>
      <w:r w:rsidRPr="009A07F4">
        <w:rPr>
          <w:rFonts w:ascii="Times New Roman" w:eastAsia="Calibri" w:hAnsi="Times New Roman" w:cs="Times New Roman"/>
          <w:b/>
        </w:rPr>
        <w:tab/>
        <w:t>TINKAMUMO LAIKAS</w:t>
      </w:r>
    </w:p>
    <w:p w14:paraId="4688E873" w14:textId="77777777" w:rsidR="00967C2F" w:rsidRPr="009A07F4" w:rsidRDefault="00967C2F" w:rsidP="00B50888">
      <w:pPr>
        <w:widowControl w:val="0"/>
        <w:spacing w:after="0" w:line="240" w:lineRule="auto"/>
        <w:rPr>
          <w:rFonts w:ascii="Times New Roman" w:eastAsia="Calibri" w:hAnsi="Times New Roman" w:cs="Times New Roman"/>
        </w:rPr>
      </w:pPr>
    </w:p>
    <w:p w14:paraId="766125D0" w14:textId="2D55830F" w:rsidR="00967C2F" w:rsidRDefault="00241881" w:rsidP="00B50888">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Tinka iki</w:t>
      </w:r>
      <w:r w:rsidR="001A4346" w:rsidRPr="001A4346">
        <w:rPr>
          <w:rFonts w:ascii="Times New Roman" w:eastAsia="Calibri" w:hAnsi="Times New Roman" w:cs="Times New Roman"/>
        </w:rPr>
        <w:t xml:space="preserve"> {mm/MMMM}</w:t>
      </w:r>
    </w:p>
    <w:p w14:paraId="24783274" w14:textId="77777777" w:rsidR="00241881" w:rsidRPr="005B7092" w:rsidRDefault="00241881" w:rsidP="001A4346">
      <w:pPr>
        <w:widowControl w:val="0"/>
        <w:spacing w:after="0" w:line="240" w:lineRule="auto"/>
        <w:rPr>
          <w:rFonts w:asciiTheme="majorBidi" w:eastAsia="Calibri" w:hAnsiTheme="majorBidi" w:cstheme="majorBidi"/>
        </w:rPr>
      </w:pPr>
    </w:p>
    <w:p w14:paraId="64D6EC40" w14:textId="77777777" w:rsidR="001A4346" w:rsidRPr="005B7092" w:rsidRDefault="001A4346" w:rsidP="005B7092">
      <w:pPr>
        <w:tabs>
          <w:tab w:val="left" w:pos="567"/>
        </w:tabs>
        <w:spacing w:after="0" w:line="260" w:lineRule="exact"/>
        <w:rPr>
          <w:rFonts w:asciiTheme="majorBidi" w:hAnsiTheme="majorBidi" w:cstheme="majorBidi"/>
          <w:snapToGrid w:val="0"/>
        </w:rPr>
      </w:pPr>
      <w:r w:rsidRPr="005B7092">
        <w:rPr>
          <w:rFonts w:asciiTheme="majorBidi" w:hAnsiTheme="majorBidi" w:cstheme="majorBidi"/>
        </w:rPr>
        <w:t>Po pirmojo buteliuko atidarymo negalima vartoti ilgiau nei 3 mėnesius.</w:t>
      </w:r>
    </w:p>
    <w:p w14:paraId="4C6E7120" w14:textId="77777777" w:rsidR="00967C2F" w:rsidRPr="009A07F4" w:rsidRDefault="00967C2F" w:rsidP="00B50888">
      <w:pPr>
        <w:widowControl w:val="0"/>
        <w:spacing w:after="0" w:line="240" w:lineRule="auto"/>
        <w:rPr>
          <w:rFonts w:ascii="Times New Roman" w:eastAsia="Calibri" w:hAnsi="Times New Roman" w:cs="Times New Roman"/>
        </w:rPr>
      </w:pPr>
    </w:p>
    <w:p w14:paraId="43F6AFB1" w14:textId="77777777" w:rsidR="00967C2F" w:rsidRPr="009A07F4" w:rsidRDefault="00967C2F" w:rsidP="00B50888">
      <w:pPr>
        <w:widowControl w:val="0"/>
        <w:spacing w:after="0" w:line="240" w:lineRule="auto"/>
        <w:rPr>
          <w:rFonts w:ascii="Times New Roman" w:eastAsia="Calibri" w:hAnsi="Times New Roman" w:cs="Times New Roman"/>
        </w:rPr>
      </w:pPr>
    </w:p>
    <w:p w14:paraId="69BEF5AF"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9.</w:t>
      </w:r>
      <w:r w:rsidRPr="009A07F4">
        <w:rPr>
          <w:rFonts w:ascii="Times New Roman" w:eastAsia="Calibri" w:hAnsi="Times New Roman" w:cs="Times New Roman"/>
          <w:b/>
        </w:rPr>
        <w:tab/>
        <w:t>SPECIALIOS LAIKYMO SĄLYGOS</w:t>
      </w:r>
    </w:p>
    <w:p w14:paraId="5DE4395A" w14:textId="77777777" w:rsidR="00967C2F" w:rsidRPr="009A07F4" w:rsidRDefault="00967C2F" w:rsidP="00B50888">
      <w:pPr>
        <w:widowControl w:val="0"/>
        <w:spacing w:after="0" w:line="240" w:lineRule="auto"/>
        <w:rPr>
          <w:rFonts w:ascii="Times New Roman" w:eastAsia="Calibri" w:hAnsi="Times New Roman" w:cs="Times New Roman"/>
        </w:rPr>
      </w:pPr>
    </w:p>
    <w:p w14:paraId="15DA2B76" w14:textId="6C715FEE" w:rsidR="00EA7EDD" w:rsidRPr="00EA7EDD" w:rsidRDefault="00EA7EDD" w:rsidP="00EA7EDD">
      <w:pPr>
        <w:tabs>
          <w:tab w:val="left" w:pos="567"/>
        </w:tabs>
        <w:spacing w:after="0" w:line="260" w:lineRule="exact"/>
        <w:rPr>
          <w:rFonts w:ascii="Times New Roman" w:eastAsia="Times New Roman" w:hAnsi="Times New Roman" w:cs="Times New Roman"/>
          <w:snapToGrid w:val="0"/>
        </w:rPr>
      </w:pPr>
      <w:r w:rsidRPr="00EA7EDD">
        <w:rPr>
          <w:rFonts w:ascii="Times New Roman" w:eastAsia="Times New Roman" w:hAnsi="Times New Roman" w:cs="Times New Roman"/>
          <w:snapToGrid w:val="0"/>
        </w:rPr>
        <w:t xml:space="preserve">Pirmą kartą atidarius, laikyti </w:t>
      </w:r>
      <w:r w:rsidR="003C3E74">
        <w:rPr>
          <w:rFonts w:ascii="Times New Roman" w:eastAsia="Times New Roman" w:hAnsi="Times New Roman" w:cs="Times New Roman"/>
          <w:snapToGrid w:val="0"/>
        </w:rPr>
        <w:t xml:space="preserve">ne aukštesnėje kaip </w:t>
      </w:r>
      <w:r w:rsidRPr="00EA7EDD">
        <w:rPr>
          <w:rFonts w:ascii="Times New Roman" w:eastAsia="Times New Roman" w:hAnsi="Times New Roman" w:cs="Times New Roman"/>
          <w:snapToGrid w:val="0"/>
        </w:rPr>
        <w:t>25 °C temperatūroje.</w:t>
      </w:r>
    </w:p>
    <w:p w14:paraId="1779186D" w14:textId="77777777" w:rsidR="00967C2F" w:rsidRDefault="00967C2F" w:rsidP="00B50888">
      <w:pPr>
        <w:widowControl w:val="0"/>
        <w:spacing w:after="0" w:line="240" w:lineRule="auto"/>
        <w:rPr>
          <w:rFonts w:ascii="Times New Roman" w:eastAsia="Calibri" w:hAnsi="Times New Roman" w:cs="Times New Roman"/>
        </w:rPr>
      </w:pPr>
    </w:p>
    <w:p w14:paraId="2BA28B96" w14:textId="77777777" w:rsidR="00C83C28" w:rsidRPr="009A07F4" w:rsidRDefault="00C83C28" w:rsidP="00B50888">
      <w:pPr>
        <w:widowControl w:val="0"/>
        <w:spacing w:after="0" w:line="240" w:lineRule="auto"/>
        <w:rPr>
          <w:rFonts w:ascii="Times New Roman" w:eastAsia="Calibri" w:hAnsi="Times New Roman" w:cs="Times New Roman"/>
        </w:rPr>
      </w:pPr>
    </w:p>
    <w:p w14:paraId="1BAAC233"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10.</w:t>
      </w:r>
      <w:r w:rsidRPr="009A07F4">
        <w:rPr>
          <w:rFonts w:ascii="Times New Roman" w:eastAsia="Calibri" w:hAnsi="Times New Roman" w:cs="Times New Roman"/>
          <w:b/>
        </w:rPr>
        <w:tab/>
        <w:t>SPECIALIOS ATSARGUMO PRIEMONĖS DĖL NESUVARTOTO VAISTINIO PREPARATO AR JO ATLIEKŲ TVARKYMO (JEI REIKIA)</w:t>
      </w:r>
    </w:p>
    <w:p w14:paraId="00E8E5A3" w14:textId="77777777" w:rsidR="00967C2F" w:rsidRPr="009A07F4" w:rsidRDefault="00967C2F" w:rsidP="00B50888">
      <w:pPr>
        <w:widowControl w:val="0"/>
        <w:spacing w:after="0" w:line="240" w:lineRule="auto"/>
        <w:rPr>
          <w:rFonts w:ascii="Times New Roman" w:eastAsia="Calibri" w:hAnsi="Times New Roman" w:cs="Times New Roman"/>
        </w:rPr>
      </w:pPr>
    </w:p>
    <w:p w14:paraId="01BE6028" w14:textId="77777777" w:rsidR="00967C2F" w:rsidRPr="009A07F4" w:rsidRDefault="00967C2F" w:rsidP="00B50888">
      <w:pPr>
        <w:widowControl w:val="0"/>
        <w:spacing w:after="0" w:line="240" w:lineRule="auto"/>
        <w:rPr>
          <w:rFonts w:ascii="Times New Roman" w:eastAsia="Calibri" w:hAnsi="Times New Roman" w:cs="Times New Roman"/>
        </w:rPr>
      </w:pPr>
    </w:p>
    <w:p w14:paraId="7F7B8C03"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11.</w:t>
      </w:r>
      <w:r w:rsidRPr="009A07F4">
        <w:rPr>
          <w:rFonts w:ascii="Times New Roman" w:eastAsia="Calibri" w:hAnsi="Times New Roman" w:cs="Times New Roman"/>
          <w:b/>
        </w:rPr>
        <w:tab/>
        <w:t>REGISTRUOTOJO PAVADINIMAS IR ADRESAS</w:t>
      </w:r>
    </w:p>
    <w:p w14:paraId="41B73E3E" w14:textId="77777777" w:rsidR="00967C2F" w:rsidRPr="009A07F4" w:rsidRDefault="00967C2F" w:rsidP="00B50888">
      <w:pPr>
        <w:widowControl w:val="0"/>
        <w:spacing w:after="0" w:line="240" w:lineRule="auto"/>
        <w:rPr>
          <w:rFonts w:ascii="Times New Roman" w:eastAsia="Calibri" w:hAnsi="Times New Roman" w:cs="Times New Roman"/>
        </w:rPr>
      </w:pPr>
    </w:p>
    <w:p w14:paraId="35003609" w14:textId="77777777" w:rsidR="006A1FFD" w:rsidRPr="006A1FFD" w:rsidRDefault="006A1FFD" w:rsidP="006A1FFD">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Reckitt Benckiser (Poland) S.A. </w:t>
      </w:r>
    </w:p>
    <w:p w14:paraId="6425BD53" w14:textId="77777777" w:rsidR="006A1FFD" w:rsidRPr="006A1FFD" w:rsidRDefault="006A1FFD" w:rsidP="006A1FFD">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Ul. Okunin 1 </w:t>
      </w:r>
    </w:p>
    <w:p w14:paraId="16DD12FD" w14:textId="77777777" w:rsidR="006A1FFD" w:rsidRPr="006A1FFD" w:rsidRDefault="006A1FFD" w:rsidP="006A1FFD">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05-100 Nowy Dwór Mazowiecki </w:t>
      </w:r>
    </w:p>
    <w:p w14:paraId="2DDBB873" w14:textId="125A828E" w:rsidR="00967C2F" w:rsidRPr="009A07F4" w:rsidRDefault="006A1FFD" w:rsidP="006A1FFD">
      <w:pPr>
        <w:widowControl w:val="0"/>
        <w:spacing w:after="0" w:line="240" w:lineRule="auto"/>
        <w:rPr>
          <w:rFonts w:ascii="Times New Roman" w:eastAsia="Calibri" w:hAnsi="Times New Roman" w:cs="Times New Roman"/>
        </w:rPr>
      </w:pPr>
      <w:r w:rsidRPr="006A1FFD">
        <w:rPr>
          <w:rFonts w:ascii="Times New Roman" w:eastAsia="Times New Roman" w:hAnsi="Times New Roman" w:cs="Times New Roman"/>
        </w:rPr>
        <w:t>Lenkija</w:t>
      </w:r>
    </w:p>
    <w:p w14:paraId="613FEB24" w14:textId="77777777" w:rsidR="00967C2F" w:rsidRPr="009A07F4" w:rsidRDefault="00967C2F" w:rsidP="00B50888">
      <w:pPr>
        <w:widowControl w:val="0"/>
        <w:spacing w:after="0" w:line="240" w:lineRule="auto"/>
        <w:rPr>
          <w:rFonts w:ascii="Times New Roman" w:eastAsia="Calibri" w:hAnsi="Times New Roman" w:cs="Times New Roman"/>
        </w:rPr>
      </w:pPr>
    </w:p>
    <w:p w14:paraId="6C2CBC56" w14:textId="77777777" w:rsidR="00967C2F" w:rsidRPr="009A07F4" w:rsidRDefault="00967C2F" w:rsidP="00B50888">
      <w:pPr>
        <w:widowControl w:val="0"/>
        <w:spacing w:after="0" w:line="240" w:lineRule="auto"/>
        <w:rPr>
          <w:rFonts w:ascii="Times New Roman" w:eastAsia="Calibri" w:hAnsi="Times New Roman" w:cs="Times New Roman"/>
        </w:rPr>
      </w:pPr>
    </w:p>
    <w:p w14:paraId="0B421D8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12.</w:t>
      </w:r>
      <w:r w:rsidRPr="009A07F4">
        <w:rPr>
          <w:rFonts w:ascii="Times New Roman" w:eastAsia="Calibri" w:hAnsi="Times New Roman" w:cs="Times New Roman"/>
          <w:b/>
        </w:rPr>
        <w:tab/>
        <w:t>REGISTRACIJOS PAŽYMĖJIMO NUMERIS (-IAI)</w:t>
      </w:r>
    </w:p>
    <w:p w14:paraId="0273F900" w14:textId="77777777" w:rsidR="00967C2F" w:rsidRDefault="00967C2F" w:rsidP="00B50888">
      <w:pPr>
        <w:widowControl w:val="0"/>
        <w:spacing w:after="0" w:line="240" w:lineRule="auto"/>
        <w:rPr>
          <w:rFonts w:ascii="Times New Roman" w:eastAsia="Calibri" w:hAnsi="Times New Roman" w:cs="Times New Roman"/>
        </w:rPr>
      </w:pPr>
    </w:p>
    <w:p w14:paraId="388613F6" w14:textId="77777777" w:rsidR="007A5675" w:rsidRPr="007A5675" w:rsidRDefault="007A5675" w:rsidP="007A5675">
      <w:pPr>
        <w:widowControl w:val="0"/>
        <w:spacing w:after="0" w:line="240" w:lineRule="auto"/>
        <w:rPr>
          <w:rFonts w:ascii="Times New Roman" w:eastAsia="Calibri" w:hAnsi="Times New Roman" w:cs="Times New Roman"/>
          <w:highlight w:val="lightGray"/>
        </w:rPr>
      </w:pPr>
      <w:r w:rsidRPr="007A5675">
        <w:rPr>
          <w:rFonts w:ascii="Times New Roman" w:eastAsia="Calibri" w:hAnsi="Times New Roman" w:cs="Times New Roman"/>
        </w:rPr>
        <w:t xml:space="preserve">LT/1/24/5655/001 </w:t>
      </w:r>
      <w:r w:rsidRPr="007A5675">
        <w:rPr>
          <w:rFonts w:ascii="Times New Roman" w:eastAsia="Calibri" w:hAnsi="Times New Roman" w:cs="Times New Roman"/>
          <w:highlight w:val="lightGray"/>
        </w:rPr>
        <w:t>– 100 ml</w:t>
      </w:r>
    </w:p>
    <w:p w14:paraId="067C1A49" w14:textId="0AB88D6D" w:rsidR="007A5675" w:rsidRPr="007A5675" w:rsidRDefault="007A5675" w:rsidP="007A5675">
      <w:pPr>
        <w:widowControl w:val="0"/>
        <w:spacing w:after="0" w:line="240" w:lineRule="auto"/>
        <w:rPr>
          <w:rFonts w:ascii="Times New Roman" w:eastAsia="Calibri" w:hAnsi="Times New Roman" w:cs="Times New Roman"/>
          <w:highlight w:val="lightGray"/>
        </w:rPr>
      </w:pPr>
      <w:r w:rsidRPr="007A5675">
        <w:rPr>
          <w:rFonts w:ascii="Times New Roman" w:eastAsia="Calibri" w:hAnsi="Times New Roman" w:cs="Times New Roman"/>
          <w:highlight w:val="lightGray"/>
        </w:rPr>
        <w:t>LT/1/24/5655/002 – 200 ml</w:t>
      </w:r>
    </w:p>
    <w:p w14:paraId="22843DFB" w14:textId="77777777" w:rsidR="007A5675" w:rsidRPr="009A07F4" w:rsidRDefault="007A5675" w:rsidP="007A5675">
      <w:pPr>
        <w:widowControl w:val="0"/>
        <w:spacing w:after="0" w:line="240" w:lineRule="auto"/>
        <w:rPr>
          <w:rFonts w:ascii="Times New Roman" w:eastAsia="Calibri" w:hAnsi="Times New Roman" w:cs="Times New Roman"/>
        </w:rPr>
      </w:pPr>
    </w:p>
    <w:p w14:paraId="2C0D4A6E" w14:textId="77777777" w:rsidR="005C6E5E" w:rsidRPr="009A07F4" w:rsidRDefault="005C6E5E" w:rsidP="00B50888">
      <w:pPr>
        <w:widowControl w:val="0"/>
        <w:spacing w:after="0" w:line="240" w:lineRule="auto"/>
        <w:rPr>
          <w:rFonts w:ascii="Times New Roman" w:eastAsia="Calibri" w:hAnsi="Times New Roman" w:cs="Times New Roman"/>
        </w:rPr>
      </w:pPr>
    </w:p>
    <w:p w14:paraId="01EF9B35"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13.</w:t>
      </w:r>
      <w:r w:rsidRPr="009A07F4">
        <w:rPr>
          <w:rFonts w:ascii="Times New Roman" w:eastAsia="Calibri" w:hAnsi="Times New Roman" w:cs="Times New Roman"/>
          <w:b/>
        </w:rPr>
        <w:tab/>
        <w:t>SERIJOS NUMERIS</w:t>
      </w:r>
    </w:p>
    <w:p w14:paraId="6021E1E5" w14:textId="77777777" w:rsidR="00967C2F" w:rsidRPr="009A07F4" w:rsidRDefault="00967C2F" w:rsidP="00B50888">
      <w:pPr>
        <w:widowControl w:val="0"/>
        <w:spacing w:after="0" w:line="240" w:lineRule="auto"/>
        <w:rPr>
          <w:rFonts w:ascii="Times New Roman" w:eastAsia="Calibri" w:hAnsi="Times New Roman" w:cs="Times New Roman"/>
        </w:rPr>
      </w:pPr>
    </w:p>
    <w:p w14:paraId="0EE3FD64" w14:textId="4E8B9F61" w:rsidR="00967C2F" w:rsidRPr="009A07F4" w:rsidRDefault="00967C2F" w:rsidP="00B50888">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Serija</w:t>
      </w:r>
    </w:p>
    <w:p w14:paraId="5B7C9EB9" w14:textId="77777777" w:rsidR="00967C2F" w:rsidRPr="009A07F4" w:rsidRDefault="00967C2F" w:rsidP="00B50888">
      <w:pPr>
        <w:widowControl w:val="0"/>
        <w:spacing w:after="0" w:line="240" w:lineRule="auto"/>
        <w:rPr>
          <w:rFonts w:ascii="Times New Roman" w:eastAsia="Calibri" w:hAnsi="Times New Roman" w:cs="Times New Roman"/>
        </w:rPr>
      </w:pPr>
    </w:p>
    <w:p w14:paraId="56E1FE4A" w14:textId="77777777" w:rsidR="00967C2F" w:rsidRPr="009A07F4" w:rsidRDefault="00967C2F" w:rsidP="00B50888">
      <w:pPr>
        <w:widowControl w:val="0"/>
        <w:spacing w:after="0" w:line="240" w:lineRule="auto"/>
        <w:rPr>
          <w:rFonts w:ascii="Times New Roman" w:eastAsia="Calibri" w:hAnsi="Times New Roman" w:cs="Times New Roman"/>
        </w:rPr>
      </w:pPr>
    </w:p>
    <w:p w14:paraId="36E549FB"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14.</w:t>
      </w:r>
      <w:r w:rsidRPr="009A07F4">
        <w:rPr>
          <w:rFonts w:ascii="Times New Roman" w:eastAsia="Calibri" w:hAnsi="Times New Roman" w:cs="Times New Roman"/>
          <w:b/>
        </w:rPr>
        <w:tab/>
        <w:t>PARDAVIMO (IŠDAVIMO) TVARKA</w:t>
      </w:r>
    </w:p>
    <w:p w14:paraId="1553E7A5" w14:textId="77777777" w:rsidR="00967C2F" w:rsidRPr="009A07F4" w:rsidRDefault="00967C2F" w:rsidP="00B50888">
      <w:pPr>
        <w:widowControl w:val="0"/>
        <w:spacing w:after="0" w:line="240" w:lineRule="auto"/>
        <w:rPr>
          <w:rFonts w:ascii="Times New Roman" w:eastAsia="Calibri" w:hAnsi="Times New Roman" w:cs="Times New Roman"/>
        </w:rPr>
      </w:pPr>
    </w:p>
    <w:p w14:paraId="4EEA6707"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Nereceptinis vaistas</w:t>
      </w:r>
    </w:p>
    <w:p w14:paraId="117F5954" w14:textId="77777777" w:rsidR="00967C2F" w:rsidRPr="009A07F4" w:rsidRDefault="00967C2F" w:rsidP="00B50888">
      <w:pPr>
        <w:widowControl w:val="0"/>
        <w:spacing w:after="0" w:line="240" w:lineRule="auto"/>
        <w:rPr>
          <w:rFonts w:ascii="Times New Roman" w:eastAsia="Calibri" w:hAnsi="Times New Roman" w:cs="Times New Roman"/>
        </w:rPr>
      </w:pPr>
    </w:p>
    <w:p w14:paraId="5D92A090" w14:textId="77777777" w:rsidR="00967C2F" w:rsidRPr="009A07F4" w:rsidRDefault="00967C2F" w:rsidP="00B50888">
      <w:pPr>
        <w:widowControl w:val="0"/>
        <w:spacing w:after="0" w:line="240" w:lineRule="auto"/>
        <w:rPr>
          <w:rFonts w:ascii="Times New Roman" w:eastAsia="Calibri" w:hAnsi="Times New Roman" w:cs="Times New Roman"/>
        </w:rPr>
      </w:pPr>
    </w:p>
    <w:p w14:paraId="5D26A53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15.</w:t>
      </w:r>
      <w:r w:rsidRPr="009A07F4">
        <w:rPr>
          <w:rFonts w:ascii="Times New Roman" w:eastAsia="Calibri" w:hAnsi="Times New Roman" w:cs="Times New Roman"/>
          <w:b/>
        </w:rPr>
        <w:tab/>
        <w:t>VARTOJIMO INSTRUKCIJA</w:t>
      </w:r>
    </w:p>
    <w:p w14:paraId="2E9D9802" w14:textId="77777777" w:rsidR="00967C2F" w:rsidRPr="009A07F4" w:rsidRDefault="00967C2F" w:rsidP="00B50888">
      <w:pPr>
        <w:widowControl w:val="0"/>
        <w:spacing w:after="0" w:line="240" w:lineRule="auto"/>
        <w:rPr>
          <w:rFonts w:ascii="Times New Roman" w:eastAsia="Calibri" w:hAnsi="Times New Roman" w:cs="Times New Roman"/>
        </w:rPr>
      </w:pPr>
    </w:p>
    <w:p w14:paraId="543BD94C" w14:textId="20FFECB8" w:rsidR="00CA7ED6" w:rsidRDefault="00CA7ED6" w:rsidP="00CA7ED6">
      <w:pPr>
        <w:widowControl w:val="0"/>
        <w:spacing w:after="0" w:line="240" w:lineRule="auto"/>
        <w:rPr>
          <w:rFonts w:ascii="Times New Roman" w:eastAsia="Calibri" w:hAnsi="Times New Roman" w:cs="Times New Roman"/>
        </w:rPr>
      </w:pPr>
      <w:r>
        <w:rPr>
          <w:rFonts w:ascii="Times New Roman" w:eastAsia="Calibri" w:hAnsi="Times New Roman" w:cs="Times New Roman"/>
        </w:rPr>
        <w:t>A</w:t>
      </w:r>
      <w:r w:rsidRPr="00ED1C18">
        <w:rPr>
          <w:rFonts w:ascii="Times New Roman" w:eastAsia="Calibri" w:hAnsi="Times New Roman" w:cs="Times New Roman"/>
        </w:rPr>
        <w:t xml:space="preserve">ugalinis </w:t>
      </w:r>
      <w:r w:rsidR="00251D9A">
        <w:rPr>
          <w:rFonts w:ascii="Times New Roman" w:eastAsia="Calibri" w:hAnsi="Times New Roman" w:cs="Times New Roman"/>
        </w:rPr>
        <w:t>vaistas</w:t>
      </w:r>
      <w:r w:rsidRPr="00ED1C18">
        <w:rPr>
          <w:rFonts w:ascii="Times New Roman" w:eastAsia="Calibri" w:hAnsi="Times New Roman" w:cs="Times New Roman"/>
        </w:rPr>
        <w:t xml:space="preserve">, </w:t>
      </w:r>
      <w:r>
        <w:rPr>
          <w:rFonts w:ascii="Times New Roman" w:eastAsia="Calibri" w:hAnsi="Times New Roman" w:cs="Times New Roman"/>
        </w:rPr>
        <w:t>vartojamas</w:t>
      </w:r>
      <w:r w:rsidRPr="00ED1C18">
        <w:rPr>
          <w:rFonts w:ascii="Times New Roman" w:eastAsia="Calibri" w:hAnsi="Times New Roman" w:cs="Times New Roman"/>
        </w:rPr>
        <w:t xml:space="preserve"> atsikosėjim</w:t>
      </w:r>
      <w:r>
        <w:rPr>
          <w:rFonts w:ascii="Times New Roman" w:eastAsia="Calibri" w:hAnsi="Times New Roman" w:cs="Times New Roman"/>
        </w:rPr>
        <w:t>o</w:t>
      </w:r>
      <w:r w:rsidRPr="00ED1C18">
        <w:rPr>
          <w:rFonts w:ascii="Times New Roman" w:eastAsia="Calibri" w:hAnsi="Times New Roman" w:cs="Times New Roman"/>
        </w:rPr>
        <w:t xml:space="preserve"> lengvin</w:t>
      </w:r>
      <w:r>
        <w:rPr>
          <w:rFonts w:ascii="Times New Roman" w:eastAsia="Calibri" w:hAnsi="Times New Roman" w:cs="Times New Roman"/>
        </w:rPr>
        <w:t>imui</w:t>
      </w:r>
      <w:r w:rsidRPr="00ED1C18">
        <w:rPr>
          <w:rFonts w:ascii="Times New Roman" w:eastAsia="Calibri" w:hAnsi="Times New Roman" w:cs="Times New Roman"/>
        </w:rPr>
        <w:t xml:space="preserve"> esant produktyviam kosuliui</w:t>
      </w:r>
      <w:r w:rsidRPr="00251D9A">
        <w:rPr>
          <w:rFonts w:ascii="Times New Roman" w:eastAsia="Calibri" w:hAnsi="Times New Roman" w:cs="Times New Roman"/>
          <w:highlight w:val="lightGray"/>
        </w:rPr>
        <w:t xml:space="preserve"> </w:t>
      </w:r>
      <w:r w:rsidRPr="006967C5">
        <w:rPr>
          <w:rFonts w:ascii="Times New Roman" w:eastAsia="Calibri" w:hAnsi="Times New Roman" w:cs="Times New Roman"/>
          <w:highlight w:val="lightGray"/>
        </w:rPr>
        <w:t>suaugusiesiems, paaugliams ir vaikams nuo 2 metų amžiaus</w:t>
      </w:r>
      <w:r w:rsidRPr="00ED1C18">
        <w:rPr>
          <w:rFonts w:ascii="Times New Roman" w:eastAsia="Calibri" w:hAnsi="Times New Roman" w:cs="Times New Roman"/>
        </w:rPr>
        <w:t>.</w:t>
      </w:r>
    </w:p>
    <w:p w14:paraId="63FC0FA0" w14:textId="77777777" w:rsidR="00CA7ED6" w:rsidRDefault="00CA7ED6" w:rsidP="00B50888">
      <w:pPr>
        <w:widowControl w:val="0"/>
        <w:spacing w:after="0" w:line="240" w:lineRule="auto"/>
        <w:rPr>
          <w:rFonts w:ascii="Times New Roman" w:eastAsia="Calibri" w:hAnsi="Times New Roman" w:cs="Times New Roman"/>
          <w:b/>
        </w:rPr>
      </w:pPr>
    </w:p>
    <w:p w14:paraId="4628ED95" w14:textId="1ABD67BA" w:rsidR="00CA7ED6" w:rsidRDefault="00F15808" w:rsidP="00B50888">
      <w:pPr>
        <w:widowControl w:val="0"/>
        <w:spacing w:after="0" w:line="240" w:lineRule="auto"/>
        <w:rPr>
          <w:rFonts w:ascii="Times New Roman" w:eastAsia="Calibri" w:hAnsi="Times New Roman" w:cs="Times New Roman"/>
          <w:b/>
        </w:rPr>
      </w:pPr>
      <w:r w:rsidRPr="00F15808">
        <w:rPr>
          <w:rFonts w:ascii="Times New Roman" w:eastAsia="Times New Roman" w:hAnsi="Times New Roman" w:cs="Times New Roman"/>
          <w:highlight w:val="lightGray"/>
          <w:lang w:eastAsia="lt-LT"/>
        </w:rPr>
        <w:t>Jeigu per 7 dienas Jūsų savijauta nepagerėjo arba net pablogėjo, kreipkitės į gydytoją</w:t>
      </w:r>
      <w:r w:rsidR="006C3CD0">
        <w:rPr>
          <w:rFonts w:ascii="Times New Roman" w:eastAsia="Times New Roman" w:hAnsi="Times New Roman" w:cs="Times New Roman"/>
          <w:lang w:eastAsia="lt-LT"/>
        </w:rPr>
        <w:t>.</w:t>
      </w:r>
    </w:p>
    <w:p w14:paraId="6A7DD3AE" w14:textId="5301E0D4" w:rsidR="00C817C6" w:rsidRPr="00C817C6" w:rsidRDefault="00264FE9" w:rsidP="00B50888">
      <w:pPr>
        <w:widowControl w:val="0"/>
        <w:spacing w:after="0" w:line="240" w:lineRule="auto"/>
        <w:rPr>
          <w:rFonts w:ascii="Times New Roman" w:eastAsia="Calibri" w:hAnsi="Times New Roman" w:cs="Times New Roman"/>
          <w:bCs/>
        </w:rPr>
      </w:pPr>
      <w:r w:rsidRPr="00C817C6">
        <w:rPr>
          <w:rFonts w:ascii="Times New Roman" w:eastAsia="Calibri" w:hAnsi="Times New Roman" w:cs="Times New Roman"/>
          <w:bCs/>
          <w:highlight w:val="lightGray"/>
        </w:rPr>
        <w:t xml:space="preserve">Negalima </w:t>
      </w:r>
      <w:r w:rsidR="00C817C6" w:rsidRPr="00C817C6">
        <w:rPr>
          <w:rFonts w:ascii="Times New Roman" w:eastAsia="Calibri" w:hAnsi="Times New Roman" w:cs="Times New Roman"/>
          <w:bCs/>
          <w:highlight w:val="lightGray"/>
        </w:rPr>
        <w:t>duoti</w:t>
      </w:r>
      <w:r w:rsidRPr="00C817C6">
        <w:rPr>
          <w:rFonts w:ascii="Times New Roman" w:eastAsia="Calibri" w:hAnsi="Times New Roman" w:cs="Times New Roman"/>
          <w:bCs/>
          <w:highlight w:val="lightGray"/>
        </w:rPr>
        <w:t xml:space="preserve"> vaikams iki 2 metų</w:t>
      </w:r>
      <w:r w:rsidR="00C817C6" w:rsidRPr="00C817C6">
        <w:rPr>
          <w:rFonts w:ascii="Times New Roman" w:eastAsia="Calibri" w:hAnsi="Times New Roman" w:cs="Times New Roman"/>
          <w:bCs/>
          <w:highlight w:val="lightGray"/>
        </w:rPr>
        <w:t xml:space="preserve"> dėl kvėpavimo sistemos simptomų pasunkėjimo rizikos.</w:t>
      </w:r>
    </w:p>
    <w:p w14:paraId="66E503D7" w14:textId="77777777" w:rsidR="00C817C6" w:rsidRDefault="00C817C6" w:rsidP="00B50888">
      <w:pPr>
        <w:widowControl w:val="0"/>
        <w:spacing w:after="0" w:line="240" w:lineRule="auto"/>
        <w:rPr>
          <w:rFonts w:ascii="Times New Roman" w:eastAsia="Calibri" w:hAnsi="Times New Roman" w:cs="Times New Roman"/>
        </w:rPr>
      </w:pPr>
    </w:p>
    <w:p w14:paraId="5AC3F78E" w14:textId="77777777" w:rsidR="00E678A6" w:rsidRPr="00EF0617" w:rsidRDefault="00E678A6" w:rsidP="00E678A6">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Rekomenduojama dozė yra:</w:t>
      </w:r>
    </w:p>
    <w:p w14:paraId="2AFCE20C" w14:textId="5E200C3D" w:rsidR="00E678A6" w:rsidRPr="00EF0617" w:rsidRDefault="00E678A6" w:rsidP="00E678A6">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Paaugliams nuo 12 metų, suaugusie</w:t>
      </w:r>
      <w:r w:rsidR="00251D9A">
        <w:rPr>
          <w:rFonts w:ascii="Times New Roman" w:eastAsia="Calibri" w:hAnsi="Times New Roman" w:cs="Times New Roman"/>
          <w:highlight w:val="lightGray"/>
        </w:rPr>
        <w:t>siems</w:t>
      </w:r>
      <w:r w:rsidRPr="00EF0617">
        <w:rPr>
          <w:rFonts w:ascii="Times New Roman" w:eastAsia="Calibri" w:hAnsi="Times New Roman" w:cs="Times New Roman"/>
          <w:highlight w:val="lightGray"/>
        </w:rPr>
        <w:t xml:space="preserve"> ir </w:t>
      </w:r>
      <w:r w:rsidR="00251D9A">
        <w:rPr>
          <w:rFonts w:ascii="Times New Roman" w:eastAsia="Calibri" w:hAnsi="Times New Roman" w:cs="Times New Roman"/>
          <w:highlight w:val="lightGray"/>
        </w:rPr>
        <w:t>senyviems pacientams</w:t>
      </w:r>
      <w:r w:rsidRPr="00EF0617">
        <w:rPr>
          <w:rFonts w:ascii="Times New Roman" w:eastAsia="Calibri" w:hAnsi="Times New Roman" w:cs="Times New Roman"/>
          <w:highlight w:val="lightGray"/>
        </w:rPr>
        <w:t>: 6 ml sirupo du kartus per dieną;</w:t>
      </w:r>
    </w:p>
    <w:p w14:paraId="4278A992" w14:textId="08120818" w:rsidR="00E678A6" w:rsidRPr="00EF0617" w:rsidRDefault="00E678A6" w:rsidP="00E678A6">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Vaikams nuo 6 iki 11 metų: 4 ml sirupo du kartus per dieną;</w:t>
      </w:r>
    </w:p>
    <w:p w14:paraId="398ABF65" w14:textId="29DC48CD" w:rsidR="00E678A6" w:rsidRDefault="00E678A6" w:rsidP="00E678A6">
      <w:pPr>
        <w:widowControl w:val="0"/>
        <w:spacing w:after="0" w:line="240" w:lineRule="auto"/>
        <w:rPr>
          <w:rFonts w:ascii="Times New Roman" w:eastAsia="Calibri" w:hAnsi="Times New Roman" w:cs="Times New Roman"/>
        </w:rPr>
      </w:pPr>
      <w:r w:rsidRPr="00EF0617">
        <w:rPr>
          <w:rFonts w:ascii="Times New Roman" w:eastAsia="Calibri" w:hAnsi="Times New Roman" w:cs="Times New Roman"/>
          <w:highlight w:val="lightGray"/>
        </w:rPr>
        <w:t>Vaikams nuo 2 iki 5 metų: 2 ml sirupo du kartus per dieną.</w:t>
      </w:r>
    </w:p>
    <w:p w14:paraId="79EF9E87" w14:textId="3577439A" w:rsidR="00CA7ED6" w:rsidRDefault="00C817C6" w:rsidP="00B50888">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14:paraId="235AA835" w14:textId="0F73D58D" w:rsidR="0046211E" w:rsidRDefault="0046211E" w:rsidP="00EA6F47">
      <w:pPr>
        <w:widowControl w:val="0"/>
        <w:spacing w:after="0" w:line="240" w:lineRule="auto"/>
        <w:rPr>
          <w:rFonts w:ascii="Times New Roman" w:eastAsia="Times New Roman" w:hAnsi="Times New Roman" w:cs="Times New Roman"/>
          <w:noProof/>
          <w:snapToGrid w:val="0"/>
        </w:rPr>
      </w:pPr>
      <w:r w:rsidRPr="0046211E">
        <w:rPr>
          <w:rFonts w:ascii="Times New Roman" w:eastAsia="Calibri" w:hAnsi="Times New Roman" w:cs="Times New Roman"/>
          <w:bCs/>
        </w:rPr>
        <w:t xml:space="preserve">Prieš vartojimą buteliuką gerai </w:t>
      </w:r>
      <w:r w:rsidR="00251D9A">
        <w:rPr>
          <w:rFonts w:ascii="Times New Roman" w:eastAsia="Calibri" w:hAnsi="Times New Roman" w:cs="Times New Roman"/>
          <w:bCs/>
        </w:rPr>
        <w:t>sukratykite</w:t>
      </w:r>
      <w:r w:rsidRPr="0046211E">
        <w:rPr>
          <w:rFonts w:ascii="Times New Roman" w:eastAsia="Calibri" w:hAnsi="Times New Roman" w:cs="Times New Roman"/>
          <w:bCs/>
        </w:rPr>
        <w:t>.</w:t>
      </w:r>
    </w:p>
    <w:p w14:paraId="29F06BEC" w14:textId="77777777" w:rsidR="00CA7ED6" w:rsidRDefault="00CA7ED6" w:rsidP="00B50888">
      <w:pPr>
        <w:widowControl w:val="0"/>
        <w:spacing w:after="0" w:line="240" w:lineRule="auto"/>
        <w:rPr>
          <w:rFonts w:ascii="Times New Roman" w:eastAsia="Calibri" w:hAnsi="Times New Roman" w:cs="Times New Roman"/>
          <w:b/>
        </w:rPr>
      </w:pPr>
    </w:p>
    <w:p w14:paraId="5A274BDC" w14:textId="1EB2498D" w:rsidR="00881083" w:rsidRDefault="00E35E69" w:rsidP="00B50888">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Prieš vartojimą perskaitykite pakuotės lapelį.</w:t>
      </w:r>
    </w:p>
    <w:p w14:paraId="305930B4" w14:textId="77777777" w:rsidR="00E35E69" w:rsidRDefault="00E35E69" w:rsidP="00B50888">
      <w:pPr>
        <w:widowControl w:val="0"/>
        <w:tabs>
          <w:tab w:val="left" w:pos="567"/>
        </w:tabs>
        <w:spacing w:after="0" w:line="240" w:lineRule="auto"/>
        <w:rPr>
          <w:rFonts w:ascii="Times New Roman" w:eastAsia="Calibri" w:hAnsi="Times New Roman" w:cs="Times New Roman"/>
        </w:rPr>
      </w:pPr>
    </w:p>
    <w:p w14:paraId="7FF7245F" w14:textId="19ED0A69" w:rsidR="00E35E69" w:rsidRDefault="00771DDB" w:rsidP="00B50888">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Medaus ir </w:t>
      </w:r>
      <w:r w:rsidR="00CC2174">
        <w:rPr>
          <w:rFonts w:ascii="Times New Roman" w:eastAsia="Calibri" w:hAnsi="Times New Roman" w:cs="Times New Roman"/>
        </w:rPr>
        <w:t>čiobrelių skonis</w:t>
      </w:r>
    </w:p>
    <w:p w14:paraId="20E834F1" w14:textId="77777777" w:rsidR="00CC2174" w:rsidRDefault="00CC2174" w:rsidP="00B50888">
      <w:pPr>
        <w:widowControl w:val="0"/>
        <w:tabs>
          <w:tab w:val="left" w:pos="567"/>
        </w:tabs>
        <w:spacing w:after="0" w:line="240" w:lineRule="auto"/>
        <w:rPr>
          <w:rFonts w:ascii="Times New Roman" w:eastAsia="Calibri" w:hAnsi="Times New Roman" w:cs="Times New Roman"/>
        </w:rPr>
      </w:pPr>
    </w:p>
    <w:p w14:paraId="37A31493" w14:textId="77777777" w:rsidR="00CC2174" w:rsidRPr="009A07F4" w:rsidRDefault="00CC2174" w:rsidP="00B50888">
      <w:pPr>
        <w:widowControl w:val="0"/>
        <w:tabs>
          <w:tab w:val="left" w:pos="567"/>
        </w:tabs>
        <w:spacing w:after="0" w:line="240" w:lineRule="auto"/>
        <w:rPr>
          <w:rFonts w:ascii="Times New Roman" w:eastAsia="Calibri" w:hAnsi="Times New Roman" w:cs="Times New Roman"/>
        </w:rPr>
      </w:pPr>
    </w:p>
    <w:p w14:paraId="2CF965DF"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16.</w:t>
      </w:r>
      <w:r w:rsidRPr="009A07F4">
        <w:rPr>
          <w:rFonts w:ascii="Times New Roman" w:eastAsia="Calibri" w:hAnsi="Times New Roman" w:cs="Times New Roman"/>
          <w:b/>
        </w:rPr>
        <w:tab/>
        <w:t>INFORMACIJA BRAILIO RAŠTU</w:t>
      </w:r>
    </w:p>
    <w:p w14:paraId="76C5FA45" w14:textId="77777777" w:rsidR="00967C2F" w:rsidRDefault="00967C2F" w:rsidP="00B50888">
      <w:pPr>
        <w:widowControl w:val="0"/>
        <w:spacing w:after="0" w:line="240" w:lineRule="auto"/>
        <w:rPr>
          <w:rFonts w:ascii="Times New Roman" w:eastAsia="Calibri" w:hAnsi="Times New Roman" w:cs="Times New Roman"/>
        </w:rPr>
      </w:pPr>
    </w:p>
    <w:p w14:paraId="57351A85" w14:textId="4839442C" w:rsidR="00724C98" w:rsidRPr="009A07F4" w:rsidRDefault="009F339C"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w:t>
      </w:r>
    </w:p>
    <w:p w14:paraId="57A4EEA9" w14:textId="77777777" w:rsidR="00967C2F" w:rsidRPr="009A07F4" w:rsidRDefault="00967C2F" w:rsidP="00B50888">
      <w:pPr>
        <w:spacing w:after="0" w:line="240" w:lineRule="auto"/>
        <w:rPr>
          <w:rFonts w:ascii="Times New Roman" w:eastAsia="Calibri" w:hAnsi="Times New Roman" w:cs="Times New Roman"/>
        </w:rPr>
      </w:pPr>
    </w:p>
    <w:p w14:paraId="6D64B4B0" w14:textId="77777777" w:rsidR="00967C2F" w:rsidRPr="009A07F4" w:rsidRDefault="00967C2F" w:rsidP="00B50888">
      <w:pPr>
        <w:spacing w:after="0" w:line="240" w:lineRule="auto"/>
        <w:rPr>
          <w:rFonts w:ascii="Times New Roman" w:eastAsia="Calibri" w:hAnsi="Times New Roman" w:cs="Times New Roman"/>
        </w:rPr>
      </w:pPr>
    </w:p>
    <w:p w14:paraId="4B74C856" w14:textId="77777777" w:rsidR="00967C2F" w:rsidRPr="00DD3ADE" w:rsidRDefault="00967C2F" w:rsidP="00B508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DD3ADE">
        <w:rPr>
          <w:rFonts w:ascii="Times New Roman" w:eastAsia="Calibri" w:hAnsi="Times New Roman" w:cs="Times New Roman"/>
          <w:b/>
        </w:rPr>
        <w:t>17.</w:t>
      </w:r>
      <w:r w:rsidRPr="00DD3ADE">
        <w:rPr>
          <w:rFonts w:ascii="Times New Roman" w:eastAsia="Calibri" w:hAnsi="Times New Roman" w:cs="Times New Roman"/>
          <w:b/>
        </w:rPr>
        <w:tab/>
        <w:t>UNIKALUS IDENTIFIKATORIUS – 2D BRŪKŠNINIS KODAS</w:t>
      </w:r>
    </w:p>
    <w:p w14:paraId="5A366395" w14:textId="77777777" w:rsidR="00967C2F" w:rsidRPr="009A07F4" w:rsidRDefault="00967C2F" w:rsidP="00B50888">
      <w:pPr>
        <w:widowControl w:val="0"/>
        <w:spacing w:after="0" w:line="240" w:lineRule="auto"/>
        <w:rPr>
          <w:rFonts w:ascii="Times New Roman" w:eastAsia="Calibri" w:hAnsi="Times New Roman" w:cs="Times New Roman"/>
          <w:highlight w:val="lightGray"/>
        </w:rPr>
      </w:pPr>
    </w:p>
    <w:p w14:paraId="73972AE2" w14:textId="1D3EEC28" w:rsidR="00967C2F" w:rsidRPr="009A07F4" w:rsidRDefault="00967C2F" w:rsidP="00B50888">
      <w:pPr>
        <w:widowControl w:val="0"/>
        <w:spacing w:after="0" w:line="240" w:lineRule="auto"/>
        <w:rPr>
          <w:rFonts w:ascii="Times New Roman" w:eastAsia="Calibri" w:hAnsi="Times New Roman" w:cs="Times New Roman"/>
          <w:highlight w:val="lightGray"/>
        </w:rPr>
      </w:pPr>
      <w:r w:rsidRPr="009A07F4">
        <w:rPr>
          <w:rFonts w:ascii="Times New Roman" w:eastAsia="Calibri" w:hAnsi="Times New Roman" w:cs="Times New Roman"/>
          <w:highlight w:val="lightGray"/>
        </w:rPr>
        <w:t>Duomenys nebūtini.</w:t>
      </w:r>
    </w:p>
    <w:p w14:paraId="0955258D"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228E5908"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49FA5455" w14:textId="77777777" w:rsidR="00967C2F" w:rsidRPr="00DD3ADE" w:rsidRDefault="00967C2F" w:rsidP="00B508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DD3ADE">
        <w:rPr>
          <w:rFonts w:ascii="Times New Roman" w:eastAsia="Calibri" w:hAnsi="Times New Roman" w:cs="Times New Roman"/>
          <w:b/>
        </w:rPr>
        <w:t>18.</w:t>
      </w:r>
      <w:r w:rsidRPr="00DD3ADE">
        <w:rPr>
          <w:rFonts w:ascii="Times New Roman" w:eastAsia="Calibri" w:hAnsi="Times New Roman" w:cs="Times New Roman"/>
          <w:b/>
        </w:rPr>
        <w:tab/>
        <w:t>UNIKALUS IDENTIFIKATORIUS – ŽMONĖMS SUPRANTAMI DUOMENYS</w:t>
      </w:r>
    </w:p>
    <w:p w14:paraId="23822536" w14:textId="77777777" w:rsidR="00967C2F" w:rsidRPr="009A07F4" w:rsidRDefault="00967C2F" w:rsidP="00B50888">
      <w:pPr>
        <w:widowControl w:val="0"/>
        <w:spacing w:after="0" w:line="240" w:lineRule="auto"/>
        <w:rPr>
          <w:rFonts w:ascii="Times New Roman" w:eastAsia="Calibri" w:hAnsi="Times New Roman" w:cs="Times New Roman"/>
        </w:rPr>
      </w:pPr>
    </w:p>
    <w:p w14:paraId="52DA4469" w14:textId="38C6F34B" w:rsidR="00967C2F" w:rsidRPr="009A07F4" w:rsidRDefault="00967C2F" w:rsidP="00B50888">
      <w:pPr>
        <w:widowControl w:val="0"/>
        <w:spacing w:after="0" w:line="240" w:lineRule="auto"/>
        <w:rPr>
          <w:rFonts w:ascii="Times New Roman" w:eastAsia="Calibri" w:hAnsi="Times New Roman" w:cs="Times New Roman"/>
          <w:highlight w:val="lightGray"/>
        </w:rPr>
      </w:pPr>
      <w:r w:rsidRPr="009A07F4">
        <w:rPr>
          <w:rFonts w:ascii="Times New Roman" w:eastAsia="Calibri" w:hAnsi="Times New Roman" w:cs="Times New Roman"/>
          <w:highlight w:val="lightGray"/>
        </w:rPr>
        <w:t>Duomenys nebūtini.</w:t>
      </w:r>
    </w:p>
    <w:p w14:paraId="1A7F480A" w14:textId="77777777" w:rsidR="00967C2F" w:rsidRPr="009A07F4" w:rsidRDefault="00967C2F" w:rsidP="00B50888">
      <w:pPr>
        <w:widowControl w:val="0"/>
        <w:spacing w:after="0" w:line="240" w:lineRule="auto"/>
        <w:rPr>
          <w:rFonts w:ascii="Times New Roman" w:eastAsia="Calibri" w:hAnsi="Times New Roman" w:cs="Times New Roman"/>
        </w:rPr>
      </w:pPr>
    </w:p>
    <w:p w14:paraId="1FFB5D95"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br w:type="page"/>
      </w:r>
    </w:p>
    <w:p w14:paraId="0941EE94"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INFORMACIJA ANT VIDINĖS PAKUOTĖS</w:t>
      </w:r>
    </w:p>
    <w:p w14:paraId="416A6840"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A2E39D7" w14:textId="1E6DBD60" w:rsidR="00967C2F" w:rsidRPr="009A07F4" w:rsidRDefault="00251D9A" w:rsidP="00EA6F47">
      <w:pPr>
        <w:pBdr>
          <w:top w:val="single" w:sz="4" w:space="1" w:color="auto"/>
          <w:left w:val="single" w:sz="4" w:space="4" w:color="auto"/>
          <w:bottom w:val="single" w:sz="4" w:space="1" w:color="auto"/>
          <w:right w:val="single" w:sz="4" w:space="4" w:color="auto"/>
        </w:pBdr>
        <w:tabs>
          <w:tab w:val="left" w:pos="567"/>
        </w:tabs>
        <w:spacing w:after="0"/>
        <w:rPr>
          <w:rFonts w:ascii="Times New Roman" w:eastAsia="Calibri" w:hAnsi="Times New Roman" w:cs="Times New Roman"/>
          <w:b/>
        </w:rPr>
      </w:pPr>
      <w:r w:rsidRPr="005B7092">
        <w:rPr>
          <w:rFonts w:asciiTheme="majorBidi" w:hAnsiTheme="majorBidi" w:cstheme="majorBidi"/>
          <w:b/>
          <w:noProof/>
          <w:snapToGrid w:val="0"/>
        </w:rPr>
        <w:t>BUTELIUKO ETIKETĖ</w:t>
      </w:r>
      <w:r w:rsidR="00843911" w:rsidRPr="005B7092">
        <w:rPr>
          <w:rFonts w:asciiTheme="majorBidi" w:eastAsia="Calibri" w:hAnsiTheme="majorBidi" w:cstheme="majorBidi"/>
          <w:b/>
        </w:rPr>
        <w:t xml:space="preserve"> (100</w:t>
      </w:r>
      <w:r w:rsidR="009F339C">
        <w:rPr>
          <w:rFonts w:asciiTheme="majorBidi" w:eastAsia="Calibri" w:hAnsiTheme="majorBidi" w:cstheme="majorBidi"/>
          <w:b/>
        </w:rPr>
        <w:t xml:space="preserve"> ml</w:t>
      </w:r>
      <w:r w:rsidR="00843911" w:rsidRPr="005B7092">
        <w:rPr>
          <w:rFonts w:asciiTheme="majorBidi" w:eastAsia="Calibri" w:hAnsiTheme="majorBidi" w:cstheme="majorBidi"/>
          <w:b/>
        </w:rPr>
        <w:t xml:space="preserve"> </w:t>
      </w:r>
      <w:r w:rsidRPr="005B7092">
        <w:rPr>
          <w:rFonts w:asciiTheme="majorBidi" w:eastAsia="Calibri" w:hAnsiTheme="majorBidi" w:cstheme="majorBidi"/>
          <w:b/>
        </w:rPr>
        <w:t>ar</w:t>
      </w:r>
      <w:r w:rsidR="00843911" w:rsidRPr="005B7092">
        <w:rPr>
          <w:rFonts w:asciiTheme="majorBidi" w:eastAsia="Calibri" w:hAnsiTheme="majorBidi" w:cstheme="majorBidi"/>
          <w:b/>
        </w:rPr>
        <w:t xml:space="preserve"> 200 </w:t>
      </w:r>
      <w:r w:rsidRPr="005B7092">
        <w:rPr>
          <w:rFonts w:asciiTheme="majorBidi" w:eastAsia="Calibri" w:hAnsiTheme="majorBidi" w:cstheme="majorBidi"/>
          <w:b/>
        </w:rPr>
        <w:t>ml</w:t>
      </w:r>
      <w:r w:rsidR="00843911" w:rsidRPr="005B7092">
        <w:rPr>
          <w:rFonts w:asciiTheme="majorBidi" w:eastAsia="Calibri" w:hAnsiTheme="majorBidi" w:cstheme="majorBidi"/>
          <w:b/>
        </w:rPr>
        <w:t>)</w:t>
      </w:r>
    </w:p>
    <w:p w14:paraId="4A6DB7BC" w14:textId="77777777" w:rsidR="00967C2F" w:rsidRPr="009A07F4" w:rsidRDefault="00967C2F" w:rsidP="00B50888">
      <w:pPr>
        <w:widowControl w:val="0"/>
        <w:spacing w:after="0" w:line="240" w:lineRule="auto"/>
        <w:rPr>
          <w:rFonts w:ascii="Times New Roman" w:eastAsia="Calibri" w:hAnsi="Times New Roman" w:cs="Times New Roman"/>
        </w:rPr>
      </w:pPr>
    </w:p>
    <w:p w14:paraId="6E2E7DD6" w14:textId="77777777" w:rsidR="00967C2F" w:rsidRPr="009A07F4" w:rsidRDefault="00967C2F" w:rsidP="00B50888">
      <w:pPr>
        <w:widowControl w:val="0"/>
        <w:spacing w:after="0" w:line="240" w:lineRule="auto"/>
        <w:rPr>
          <w:rFonts w:ascii="Times New Roman" w:eastAsia="Calibri" w:hAnsi="Times New Roman" w:cs="Times New Roman"/>
        </w:rPr>
      </w:pPr>
    </w:p>
    <w:p w14:paraId="089E7315"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w:t>
      </w:r>
      <w:r w:rsidRPr="009A07F4">
        <w:rPr>
          <w:rFonts w:ascii="Times New Roman" w:eastAsia="Calibri" w:hAnsi="Times New Roman" w:cs="Times New Roman"/>
          <w:b/>
        </w:rPr>
        <w:tab/>
        <w:t>VAISTINIO PREPARATO PAVADINIMAS</w:t>
      </w:r>
    </w:p>
    <w:p w14:paraId="41B19551" w14:textId="77777777" w:rsidR="00967C2F" w:rsidRPr="009A07F4" w:rsidRDefault="00967C2F" w:rsidP="00B50888">
      <w:pPr>
        <w:widowControl w:val="0"/>
        <w:spacing w:after="0" w:line="240" w:lineRule="auto"/>
        <w:rPr>
          <w:rFonts w:ascii="Times New Roman" w:eastAsia="Calibri" w:hAnsi="Times New Roman" w:cs="Times New Roman"/>
        </w:rPr>
      </w:pPr>
    </w:p>
    <w:p w14:paraId="0CCCD34A" w14:textId="5364A681" w:rsidR="00843911" w:rsidRPr="009A07F4" w:rsidRDefault="009F339C" w:rsidP="00843911">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w:t>
      </w:r>
      <w:r w:rsidR="00843911" w:rsidRPr="009A07F4">
        <w:rPr>
          <w:rFonts w:ascii="Times New Roman" w:eastAsia="Calibri" w:hAnsi="Times New Roman" w:cs="Times New Roman"/>
        </w:rPr>
        <w:t xml:space="preserve"> </w:t>
      </w:r>
      <w:r w:rsidR="00843911">
        <w:rPr>
          <w:rFonts w:ascii="Times New Roman" w:eastAsia="Calibri" w:hAnsi="Times New Roman" w:cs="Times New Roman"/>
        </w:rPr>
        <w:t>8,25</w:t>
      </w:r>
      <w:r w:rsidR="00843911" w:rsidRPr="009A07F4">
        <w:rPr>
          <w:rFonts w:ascii="Times New Roman" w:eastAsia="Calibri" w:hAnsi="Times New Roman" w:cs="Times New Roman"/>
        </w:rPr>
        <w:t> mg/ml sirupas</w:t>
      </w:r>
    </w:p>
    <w:p w14:paraId="0108A0D2" w14:textId="39498026" w:rsidR="00967C2F" w:rsidRPr="009A07F4" w:rsidRDefault="0077269C"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G</w:t>
      </w:r>
      <w:r w:rsidR="00843911" w:rsidRPr="009A07F4">
        <w:rPr>
          <w:rFonts w:ascii="Times New Roman" w:eastAsia="Calibri" w:hAnsi="Times New Roman" w:cs="Times New Roman"/>
        </w:rPr>
        <w:t>ebenių lapų sausasis ekstraktas</w:t>
      </w:r>
    </w:p>
    <w:p w14:paraId="605450DA" w14:textId="77777777" w:rsidR="00967C2F" w:rsidRPr="009158C2" w:rsidRDefault="00967C2F" w:rsidP="00B50888">
      <w:pPr>
        <w:widowControl w:val="0"/>
        <w:spacing w:after="0" w:line="240" w:lineRule="auto"/>
        <w:rPr>
          <w:rFonts w:ascii="Times New Roman" w:eastAsia="Calibri" w:hAnsi="Times New Roman" w:cs="Times New Roman"/>
          <w:sz w:val="16"/>
          <w:szCs w:val="16"/>
        </w:rPr>
      </w:pPr>
    </w:p>
    <w:p w14:paraId="1DAEA8F8" w14:textId="77777777" w:rsidR="00967C2F" w:rsidRPr="009A07F4" w:rsidRDefault="00967C2F" w:rsidP="00B50888">
      <w:pPr>
        <w:widowControl w:val="0"/>
        <w:spacing w:after="0" w:line="240" w:lineRule="auto"/>
        <w:rPr>
          <w:rFonts w:ascii="Times New Roman" w:eastAsia="Calibri" w:hAnsi="Times New Roman" w:cs="Times New Roman"/>
        </w:rPr>
      </w:pPr>
    </w:p>
    <w:p w14:paraId="5094E98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VEIKLIOJI (-IOS) MEDŽIAGA (-OS) IR JOS (-Ų) KIEKIS (-IAI)</w:t>
      </w:r>
    </w:p>
    <w:p w14:paraId="7BD03CDA" w14:textId="77777777" w:rsidR="00967C2F" w:rsidRPr="009A07F4" w:rsidRDefault="00967C2F" w:rsidP="00B50888">
      <w:pPr>
        <w:widowControl w:val="0"/>
        <w:spacing w:after="0" w:line="240" w:lineRule="auto"/>
        <w:rPr>
          <w:rFonts w:ascii="Times New Roman" w:eastAsia="Calibri" w:hAnsi="Times New Roman" w:cs="Times New Roman"/>
        </w:rPr>
      </w:pPr>
    </w:p>
    <w:p w14:paraId="0BE35B24" w14:textId="77777777" w:rsidR="00BB71B8" w:rsidRPr="009A07F4" w:rsidRDefault="00BB71B8" w:rsidP="00BB71B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Kiekviename </w:t>
      </w:r>
      <w:r w:rsidRPr="009A07F4">
        <w:rPr>
          <w:rFonts w:ascii="Times New Roman" w:eastAsia="Calibri" w:hAnsi="Times New Roman" w:cs="Times New Roman"/>
        </w:rPr>
        <w:t xml:space="preserve">ml sirupo yra </w:t>
      </w:r>
      <w:r>
        <w:rPr>
          <w:rFonts w:ascii="Times New Roman" w:eastAsia="Calibri" w:hAnsi="Times New Roman" w:cs="Times New Roman"/>
        </w:rPr>
        <w:t>8,25</w:t>
      </w:r>
      <w:r w:rsidRPr="009A07F4">
        <w:rPr>
          <w:rFonts w:ascii="Times New Roman" w:eastAsia="Calibri" w:hAnsi="Times New Roman" w:cs="Times New Roman"/>
        </w:rPr>
        <w:t xml:space="preserve"> mg </w:t>
      </w:r>
      <w:r w:rsidRPr="009A07F4">
        <w:rPr>
          <w:rFonts w:ascii="Times New Roman" w:eastAsia="Calibri" w:hAnsi="Times New Roman" w:cs="Times New Roman"/>
          <w:i/>
        </w:rPr>
        <w:t>Hedera heli</w:t>
      </w:r>
      <w:r>
        <w:rPr>
          <w:rFonts w:ascii="Times New Roman" w:eastAsia="Calibri" w:hAnsi="Times New Roman" w:cs="Times New Roman"/>
          <w:i/>
        </w:rPr>
        <w:t xml:space="preserve">x </w:t>
      </w:r>
      <w:r w:rsidRPr="0036356F">
        <w:rPr>
          <w:rFonts w:ascii="Times New Roman" w:eastAsia="Calibri" w:hAnsi="Times New Roman" w:cs="Times New Roman"/>
          <w:iCs/>
        </w:rPr>
        <w:t>L.,</w:t>
      </w:r>
      <w:r>
        <w:rPr>
          <w:rFonts w:ascii="Times New Roman" w:eastAsia="Calibri" w:hAnsi="Times New Roman" w:cs="Times New Roman"/>
          <w:i/>
        </w:rPr>
        <w:t xml:space="preserve"> </w:t>
      </w:r>
      <w:r w:rsidRPr="009A07F4">
        <w:rPr>
          <w:rFonts w:ascii="Times New Roman" w:eastAsia="Calibri" w:hAnsi="Times New Roman" w:cs="Times New Roman"/>
        </w:rPr>
        <w:t>foli</w:t>
      </w:r>
      <w:r>
        <w:rPr>
          <w:rFonts w:ascii="Times New Roman" w:eastAsia="Calibri" w:hAnsi="Times New Roman" w:cs="Times New Roman"/>
        </w:rPr>
        <w:t>um</w:t>
      </w:r>
      <w:r w:rsidRPr="009A07F4">
        <w:rPr>
          <w:rFonts w:ascii="Times New Roman" w:eastAsia="Calibri" w:hAnsi="Times New Roman" w:cs="Times New Roman"/>
        </w:rPr>
        <w:t xml:space="preserve"> (gebenių lapų) sausojo ekstrakto (</w:t>
      </w:r>
      <w:r>
        <w:rPr>
          <w:rFonts w:ascii="Times New Roman" w:eastAsia="Calibri" w:hAnsi="Times New Roman" w:cs="Times New Roman"/>
        </w:rPr>
        <w:t>4</w:t>
      </w:r>
      <w:r w:rsidRPr="009A07F4">
        <w:rPr>
          <w:rFonts w:ascii="Times New Roman" w:eastAsia="Calibri" w:hAnsi="Times New Roman" w:cs="Times New Roman"/>
        </w:rPr>
        <w:t>–</w:t>
      </w:r>
      <w:r>
        <w:rPr>
          <w:rFonts w:ascii="Times New Roman" w:eastAsia="Calibri" w:hAnsi="Times New Roman" w:cs="Times New Roman"/>
        </w:rPr>
        <w:t>8:1</w:t>
      </w:r>
      <w:r w:rsidRPr="009A07F4">
        <w:rPr>
          <w:rFonts w:ascii="Times New Roman" w:eastAsia="Calibri" w:hAnsi="Times New Roman" w:cs="Times New Roman"/>
        </w:rPr>
        <w:t>).</w:t>
      </w:r>
    </w:p>
    <w:p w14:paraId="7A926258" w14:textId="2F8F3632" w:rsidR="00967C2F" w:rsidRPr="009A07F4" w:rsidRDefault="00BB71B8"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Ekstra</w:t>
      </w:r>
      <w:r>
        <w:rPr>
          <w:rFonts w:ascii="Times New Roman" w:eastAsia="Calibri" w:hAnsi="Times New Roman" w:cs="Times New Roman"/>
        </w:rPr>
        <w:t>kcijos tirpiklis</w:t>
      </w:r>
      <w:r w:rsidRPr="009A07F4">
        <w:rPr>
          <w:rFonts w:ascii="Times New Roman" w:eastAsia="Calibri" w:hAnsi="Times New Roman" w:cs="Times New Roman"/>
        </w:rPr>
        <w:t>: 30</w:t>
      </w:r>
      <w:r>
        <w:rPr>
          <w:rFonts w:ascii="Times New Roman" w:eastAsia="Calibri" w:hAnsi="Times New Roman" w:cs="Times New Roman"/>
        </w:rPr>
        <w:t> </w:t>
      </w:r>
      <w:r w:rsidRPr="009A07F4">
        <w:rPr>
          <w:rFonts w:ascii="Times New Roman" w:eastAsia="Calibri" w:hAnsi="Times New Roman" w:cs="Times New Roman"/>
        </w:rPr>
        <w:t>% (m/m) etanolis.</w:t>
      </w:r>
    </w:p>
    <w:p w14:paraId="5CD3CF44" w14:textId="77777777" w:rsidR="00967C2F" w:rsidRPr="009158C2" w:rsidRDefault="00967C2F" w:rsidP="00B50888">
      <w:pPr>
        <w:widowControl w:val="0"/>
        <w:spacing w:after="0" w:line="240" w:lineRule="auto"/>
        <w:rPr>
          <w:rFonts w:ascii="Times New Roman" w:eastAsia="Calibri" w:hAnsi="Times New Roman" w:cs="Times New Roman"/>
          <w:sz w:val="16"/>
          <w:szCs w:val="16"/>
        </w:rPr>
      </w:pPr>
    </w:p>
    <w:p w14:paraId="44C342F0" w14:textId="77777777" w:rsidR="00967C2F" w:rsidRPr="009A07F4" w:rsidRDefault="00967C2F" w:rsidP="00B50888">
      <w:pPr>
        <w:widowControl w:val="0"/>
        <w:spacing w:after="0" w:line="240" w:lineRule="auto"/>
        <w:rPr>
          <w:rFonts w:ascii="Times New Roman" w:eastAsia="Calibri" w:hAnsi="Times New Roman" w:cs="Times New Roman"/>
        </w:rPr>
      </w:pPr>
    </w:p>
    <w:p w14:paraId="11EBC5DC"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3.</w:t>
      </w:r>
      <w:r w:rsidRPr="009A07F4">
        <w:rPr>
          <w:rFonts w:ascii="Times New Roman" w:eastAsia="Calibri" w:hAnsi="Times New Roman" w:cs="Times New Roman"/>
          <w:b/>
        </w:rPr>
        <w:tab/>
        <w:t>PAGALBINIŲ MEDŽIAGŲ SĄRAŠAS</w:t>
      </w:r>
    </w:p>
    <w:p w14:paraId="1D124624" w14:textId="77777777" w:rsidR="00967C2F" w:rsidRPr="009A07F4" w:rsidRDefault="00967C2F" w:rsidP="00B50888">
      <w:pPr>
        <w:widowControl w:val="0"/>
        <w:spacing w:after="0" w:line="240" w:lineRule="auto"/>
        <w:rPr>
          <w:rFonts w:ascii="Times New Roman" w:eastAsia="Calibri" w:hAnsi="Times New Roman" w:cs="Times New Roman"/>
        </w:rPr>
      </w:pPr>
    </w:p>
    <w:p w14:paraId="2925B2E7" w14:textId="0BC26581" w:rsidR="00D75824" w:rsidRPr="009A07F4" w:rsidRDefault="00D75824" w:rsidP="00D75824">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Sudėtyje yra </w:t>
      </w:r>
      <w:proofErr w:type="spellStart"/>
      <w:r>
        <w:rPr>
          <w:rFonts w:ascii="Times New Roman" w:eastAsia="Calibri" w:hAnsi="Times New Roman" w:cs="Times New Roman"/>
        </w:rPr>
        <w:t>sorbitolio</w:t>
      </w:r>
      <w:proofErr w:type="spellEnd"/>
      <w:r>
        <w:rPr>
          <w:rFonts w:ascii="Times New Roman" w:eastAsia="Calibri" w:hAnsi="Times New Roman" w:cs="Times New Roman"/>
        </w:rPr>
        <w:t xml:space="preserve"> (E420)</w:t>
      </w:r>
      <w:r w:rsidR="00B12060">
        <w:rPr>
          <w:rFonts w:ascii="Times New Roman" w:eastAsia="Calibri" w:hAnsi="Times New Roman" w:cs="Times New Roman"/>
        </w:rPr>
        <w:t xml:space="preserve">, </w:t>
      </w:r>
      <w:proofErr w:type="spellStart"/>
      <w:r w:rsidR="00B12060">
        <w:rPr>
          <w:rFonts w:ascii="Times New Roman" w:eastAsia="Calibri" w:hAnsi="Times New Roman" w:cs="Times New Roman"/>
        </w:rPr>
        <w:t>propilenglikolio</w:t>
      </w:r>
      <w:proofErr w:type="spellEnd"/>
      <w:r w:rsidR="00B12060">
        <w:rPr>
          <w:rFonts w:ascii="Times New Roman" w:eastAsia="Calibri" w:hAnsi="Times New Roman" w:cs="Times New Roman"/>
        </w:rPr>
        <w:t xml:space="preserve"> (E1520) ir </w:t>
      </w:r>
      <w:proofErr w:type="spellStart"/>
      <w:r w:rsidR="00B12060">
        <w:rPr>
          <w:rFonts w:ascii="Times New Roman" w:eastAsia="Calibri" w:hAnsi="Times New Roman" w:cs="Times New Roman"/>
        </w:rPr>
        <w:t>benzilo</w:t>
      </w:r>
      <w:proofErr w:type="spellEnd"/>
      <w:r w:rsidR="00B12060">
        <w:rPr>
          <w:rFonts w:ascii="Times New Roman" w:eastAsia="Calibri" w:hAnsi="Times New Roman" w:cs="Times New Roman"/>
        </w:rPr>
        <w:t xml:space="preserve"> alkoholio (E1519)</w:t>
      </w:r>
      <w:r>
        <w:rPr>
          <w:rFonts w:ascii="Times New Roman" w:eastAsia="Calibri" w:hAnsi="Times New Roman" w:cs="Times New Roman"/>
        </w:rPr>
        <w:t>.</w:t>
      </w:r>
    </w:p>
    <w:p w14:paraId="611995EA" w14:textId="37E7D72E" w:rsidR="00967C2F" w:rsidRPr="009A07F4" w:rsidRDefault="00D75824" w:rsidP="00D75824">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Daugiau informacijos </w:t>
      </w:r>
      <w:r w:rsidR="00251D9A">
        <w:rPr>
          <w:rFonts w:ascii="Times New Roman" w:eastAsia="Calibri" w:hAnsi="Times New Roman" w:cs="Times New Roman"/>
        </w:rPr>
        <w:t>žr.</w:t>
      </w:r>
      <w:r w:rsidRPr="009A07F4">
        <w:rPr>
          <w:rFonts w:ascii="Times New Roman" w:eastAsia="Calibri" w:hAnsi="Times New Roman" w:cs="Times New Roman"/>
        </w:rPr>
        <w:t xml:space="preserve"> pakuotės lapelyje.</w:t>
      </w:r>
    </w:p>
    <w:p w14:paraId="2D990CBF" w14:textId="77777777" w:rsidR="00967C2F" w:rsidRPr="009158C2" w:rsidRDefault="00967C2F" w:rsidP="00B50888">
      <w:pPr>
        <w:widowControl w:val="0"/>
        <w:spacing w:after="0" w:line="240" w:lineRule="auto"/>
        <w:rPr>
          <w:rFonts w:ascii="Times New Roman" w:eastAsia="Calibri" w:hAnsi="Times New Roman" w:cs="Times New Roman"/>
          <w:sz w:val="16"/>
          <w:szCs w:val="16"/>
        </w:rPr>
      </w:pPr>
    </w:p>
    <w:p w14:paraId="638AD3F3" w14:textId="77777777" w:rsidR="00967C2F" w:rsidRPr="009A07F4" w:rsidRDefault="00967C2F" w:rsidP="00B50888">
      <w:pPr>
        <w:widowControl w:val="0"/>
        <w:spacing w:after="0" w:line="240" w:lineRule="auto"/>
        <w:rPr>
          <w:rFonts w:ascii="Times New Roman" w:eastAsia="Calibri" w:hAnsi="Times New Roman" w:cs="Times New Roman"/>
        </w:rPr>
      </w:pPr>
    </w:p>
    <w:p w14:paraId="5FF205F0"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FARMACINĖ FORMA IR KIEKIS PAKUOTĖJE</w:t>
      </w:r>
    </w:p>
    <w:p w14:paraId="62DAC145" w14:textId="7D1E4116" w:rsidR="00967C2F" w:rsidRPr="009A07F4" w:rsidRDefault="00967C2F" w:rsidP="00B50888">
      <w:pPr>
        <w:widowControl w:val="0"/>
        <w:spacing w:after="0" w:line="240" w:lineRule="auto"/>
        <w:rPr>
          <w:rFonts w:ascii="Times New Roman" w:eastAsia="Calibri" w:hAnsi="Times New Roman" w:cs="Times New Roman"/>
        </w:rPr>
      </w:pPr>
    </w:p>
    <w:p w14:paraId="2621D357" w14:textId="77777777" w:rsidR="00FF4A22" w:rsidRPr="009A07F4" w:rsidRDefault="00FF4A22" w:rsidP="00FF4A22">
      <w:pPr>
        <w:widowControl w:val="0"/>
        <w:spacing w:after="0" w:line="240" w:lineRule="auto"/>
        <w:rPr>
          <w:rFonts w:ascii="Times New Roman" w:eastAsia="Calibri" w:hAnsi="Times New Roman" w:cs="Times New Roman"/>
        </w:rPr>
      </w:pPr>
      <w:r w:rsidRPr="00DC2E15">
        <w:rPr>
          <w:rFonts w:ascii="Times New Roman" w:eastAsia="Calibri" w:hAnsi="Times New Roman" w:cs="Times New Roman"/>
          <w:highlight w:val="lightGray"/>
        </w:rPr>
        <w:t>Sirupas</w:t>
      </w:r>
    </w:p>
    <w:p w14:paraId="7AB576E3" w14:textId="77777777" w:rsidR="00FF4A22" w:rsidRPr="009A07F4" w:rsidRDefault="00FF4A22" w:rsidP="00FF4A22">
      <w:pPr>
        <w:widowControl w:val="0"/>
        <w:spacing w:after="0" w:line="240" w:lineRule="auto"/>
        <w:rPr>
          <w:rFonts w:ascii="Times New Roman" w:eastAsia="Calibri" w:hAnsi="Times New Roman" w:cs="Times New Roman"/>
        </w:rPr>
      </w:pPr>
    </w:p>
    <w:p w14:paraId="1E9ECAD8" w14:textId="77777777" w:rsidR="00FF4A22" w:rsidRPr="009A07F4" w:rsidRDefault="00FF4A22" w:rsidP="00FF4A22">
      <w:pPr>
        <w:widowControl w:val="0"/>
        <w:tabs>
          <w:tab w:val="left" w:pos="1440"/>
        </w:tabs>
        <w:spacing w:after="0" w:line="240" w:lineRule="auto"/>
        <w:rPr>
          <w:rFonts w:ascii="Times New Roman" w:eastAsia="Calibri" w:hAnsi="Times New Roman" w:cs="Times New Roman"/>
        </w:rPr>
      </w:pPr>
      <w:r w:rsidRPr="009A07F4">
        <w:rPr>
          <w:rFonts w:ascii="Times New Roman" w:eastAsia="Calibri" w:hAnsi="Times New Roman" w:cs="Times New Roman"/>
        </w:rPr>
        <w:t>1</w:t>
      </w:r>
      <w:r>
        <w:rPr>
          <w:rFonts w:ascii="Times New Roman" w:eastAsia="Calibri" w:hAnsi="Times New Roman" w:cs="Times New Roman"/>
        </w:rPr>
        <w:t>0</w:t>
      </w:r>
      <w:r w:rsidRPr="009A07F4">
        <w:rPr>
          <w:rFonts w:ascii="Times New Roman" w:eastAsia="Calibri" w:hAnsi="Times New Roman" w:cs="Times New Roman"/>
        </w:rPr>
        <w:t>0 ml sirupo</w:t>
      </w:r>
      <w:r>
        <w:rPr>
          <w:rFonts w:ascii="Times New Roman" w:eastAsia="Calibri" w:hAnsi="Times New Roman" w:cs="Times New Roman"/>
        </w:rPr>
        <w:t xml:space="preserve"> su matavimo šaukštu</w:t>
      </w:r>
    </w:p>
    <w:p w14:paraId="7D356248" w14:textId="5C1C9B48" w:rsidR="00967C2F" w:rsidRPr="009A07F4" w:rsidRDefault="00FF4A22" w:rsidP="00B50888">
      <w:pPr>
        <w:widowControl w:val="0"/>
        <w:tabs>
          <w:tab w:val="left" w:pos="1440"/>
        </w:tabs>
        <w:spacing w:after="0" w:line="240" w:lineRule="auto"/>
        <w:rPr>
          <w:rFonts w:ascii="Times New Roman" w:eastAsia="Calibri" w:hAnsi="Times New Roman" w:cs="Times New Roman"/>
        </w:rPr>
      </w:pPr>
      <w:r w:rsidRPr="00AD5525">
        <w:rPr>
          <w:rFonts w:ascii="Times New Roman" w:eastAsia="Calibri" w:hAnsi="Times New Roman" w:cs="Times New Roman"/>
          <w:highlight w:val="lightGray"/>
        </w:rPr>
        <w:t>200 ml sirupo su matavimo šaukštu</w:t>
      </w:r>
    </w:p>
    <w:p w14:paraId="04086BC8" w14:textId="77777777" w:rsidR="00967C2F" w:rsidRPr="009A07F4" w:rsidRDefault="00967C2F" w:rsidP="00B50888">
      <w:pPr>
        <w:widowControl w:val="0"/>
        <w:spacing w:after="0" w:line="240" w:lineRule="auto"/>
        <w:rPr>
          <w:rFonts w:ascii="Times New Roman" w:eastAsia="Calibri" w:hAnsi="Times New Roman" w:cs="Times New Roman"/>
        </w:rPr>
      </w:pPr>
    </w:p>
    <w:p w14:paraId="521B8271" w14:textId="77777777" w:rsidR="00967C2F" w:rsidRPr="009A07F4" w:rsidRDefault="00967C2F" w:rsidP="00B50888">
      <w:pPr>
        <w:widowControl w:val="0"/>
        <w:spacing w:after="0" w:line="240" w:lineRule="auto"/>
        <w:rPr>
          <w:rFonts w:ascii="Times New Roman" w:eastAsia="Calibri" w:hAnsi="Times New Roman" w:cs="Times New Roman"/>
        </w:rPr>
      </w:pPr>
    </w:p>
    <w:p w14:paraId="0467F807"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5.</w:t>
      </w:r>
      <w:r w:rsidRPr="009A07F4">
        <w:rPr>
          <w:rFonts w:ascii="Times New Roman" w:eastAsia="Calibri" w:hAnsi="Times New Roman" w:cs="Times New Roman"/>
          <w:b/>
        </w:rPr>
        <w:tab/>
        <w:t>VARTOJIMO METODAS IR BŪDAS (-AI)</w:t>
      </w:r>
    </w:p>
    <w:p w14:paraId="23A2E941" w14:textId="77777777" w:rsidR="00967C2F" w:rsidRPr="009A07F4" w:rsidRDefault="00967C2F" w:rsidP="00B50888">
      <w:pPr>
        <w:widowControl w:val="0"/>
        <w:spacing w:after="0" w:line="240" w:lineRule="auto"/>
        <w:rPr>
          <w:rFonts w:ascii="Times New Roman" w:eastAsia="Calibri" w:hAnsi="Times New Roman" w:cs="Times New Roman"/>
        </w:rPr>
      </w:pPr>
    </w:p>
    <w:p w14:paraId="7318B917" w14:textId="77777777" w:rsidR="00DD4DD8" w:rsidRPr="009A07F4" w:rsidRDefault="00DD4DD8" w:rsidP="00DD4DD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Prieš vartojimą perskaitykite pakuotės lapelį.</w:t>
      </w:r>
    </w:p>
    <w:p w14:paraId="7FCE6A55" w14:textId="37E24BA4" w:rsidR="00967C2F" w:rsidRPr="009A07F4" w:rsidRDefault="00DD4DD8"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Vartoti per burną.</w:t>
      </w:r>
    </w:p>
    <w:p w14:paraId="2CD22CA6" w14:textId="77777777" w:rsidR="00967C2F" w:rsidRPr="009A07F4" w:rsidRDefault="00967C2F" w:rsidP="00B50888">
      <w:pPr>
        <w:widowControl w:val="0"/>
        <w:spacing w:after="0" w:line="240" w:lineRule="auto"/>
        <w:rPr>
          <w:rFonts w:ascii="Times New Roman" w:eastAsia="Calibri" w:hAnsi="Times New Roman" w:cs="Times New Roman"/>
        </w:rPr>
      </w:pPr>
    </w:p>
    <w:p w14:paraId="1607BA31" w14:textId="77777777" w:rsidR="00967C2F" w:rsidRPr="009A07F4" w:rsidRDefault="00967C2F" w:rsidP="00B50888">
      <w:pPr>
        <w:widowControl w:val="0"/>
        <w:spacing w:after="0" w:line="240" w:lineRule="auto"/>
        <w:rPr>
          <w:rFonts w:ascii="Times New Roman" w:eastAsia="Calibri" w:hAnsi="Times New Roman" w:cs="Times New Roman"/>
        </w:rPr>
      </w:pPr>
    </w:p>
    <w:p w14:paraId="417EB421" w14:textId="77777777" w:rsidR="00967C2F" w:rsidRPr="009A07F4" w:rsidRDefault="00967C2F" w:rsidP="00EA6F4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SPECIALUS ĮSPĖJIMAS, KAD VAISTINĮ PREPARATĄ BŪTINA LAIKYTI VAIKAMS NEPASTEBIMOJE IR NEPASIEKIAMOJE VIETOJE</w:t>
      </w:r>
    </w:p>
    <w:p w14:paraId="34D13705" w14:textId="77777777" w:rsidR="00967C2F" w:rsidRPr="009A07F4" w:rsidRDefault="00967C2F" w:rsidP="00B50888">
      <w:pPr>
        <w:widowControl w:val="0"/>
        <w:spacing w:after="0" w:line="240" w:lineRule="auto"/>
        <w:rPr>
          <w:rFonts w:ascii="Times New Roman" w:eastAsia="Calibri" w:hAnsi="Times New Roman" w:cs="Times New Roman"/>
        </w:rPr>
      </w:pPr>
    </w:p>
    <w:p w14:paraId="59389D45"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Laikyti vaikams nepastebimoje ir nepasiekiamoje vietoje.</w:t>
      </w:r>
    </w:p>
    <w:p w14:paraId="6BF653D4" w14:textId="77777777" w:rsidR="00967C2F" w:rsidRPr="009A07F4" w:rsidRDefault="00967C2F" w:rsidP="00B50888">
      <w:pPr>
        <w:widowControl w:val="0"/>
        <w:spacing w:after="0" w:line="240" w:lineRule="auto"/>
        <w:rPr>
          <w:rFonts w:ascii="Times New Roman" w:eastAsia="Calibri" w:hAnsi="Times New Roman" w:cs="Times New Roman"/>
        </w:rPr>
      </w:pPr>
    </w:p>
    <w:p w14:paraId="63FADE34" w14:textId="77777777" w:rsidR="00967C2F" w:rsidRPr="009A07F4" w:rsidRDefault="00967C2F" w:rsidP="00B50888">
      <w:pPr>
        <w:widowControl w:val="0"/>
        <w:spacing w:after="0" w:line="240" w:lineRule="auto"/>
        <w:rPr>
          <w:rFonts w:ascii="Times New Roman" w:eastAsia="Calibri" w:hAnsi="Times New Roman" w:cs="Times New Roman"/>
        </w:rPr>
      </w:pPr>
    </w:p>
    <w:p w14:paraId="2A2B6A34"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7.</w:t>
      </w:r>
      <w:r w:rsidRPr="009A07F4">
        <w:rPr>
          <w:rFonts w:ascii="Times New Roman" w:eastAsia="Calibri" w:hAnsi="Times New Roman" w:cs="Times New Roman"/>
          <w:b/>
        </w:rPr>
        <w:tab/>
        <w:t>KITAS (-I) SPECIALUS (-ŪS) ĮSPĖJIMAS (-AI) (JEI REIKIA)</w:t>
      </w:r>
    </w:p>
    <w:p w14:paraId="5E960349" w14:textId="77777777" w:rsidR="00967C2F" w:rsidRPr="009A07F4" w:rsidRDefault="00967C2F" w:rsidP="00B50888">
      <w:pPr>
        <w:widowControl w:val="0"/>
        <w:spacing w:after="0" w:line="240" w:lineRule="auto"/>
        <w:rPr>
          <w:rFonts w:ascii="Times New Roman" w:eastAsia="Calibri" w:hAnsi="Times New Roman" w:cs="Times New Roman"/>
        </w:rPr>
      </w:pPr>
    </w:p>
    <w:p w14:paraId="3C0902C7" w14:textId="77777777" w:rsidR="00967C2F" w:rsidRPr="009A07F4" w:rsidRDefault="00967C2F" w:rsidP="00B50888">
      <w:pPr>
        <w:widowControl w:val="0"/>
        <w:spacing w:after="0" w:line="240" w:lineRule="auto"/>
        <w:rPr>
          <w:rFonts w:ascii="Times New Roman" w:eastAsia="Calibri" w:hAnsi="Times New Roman" w:cs="Times New Roman"/>
        </w:rPr>
      </w:pPr>
    </w:p>
    <w:p w14:paraId="40BC5E6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9A07F4">
        <w:rPr>
          <w:rFonts w:ascii="Times New Roman" w:eastAsia="Calibri" w:hAnsi="Times New Roman" w:cs="Times New Roman"/>
          <w:b/>
        </w:rPr>
        <w:t>8.</w:t>
      </w:r>
      <w:r w:rsidRPr="009A07F4">
        <w:rPr>
          <w:rFonts w:ascii="Times New Roman" w:eastAsia="Calibri" w:hAnsi="Times New Roman" w:cs="Times New Roman"/>
          <w:b/>
        </w:rPr>
        <w:tab/>
        <w:t>TINKAMUMO LAIKAS</w:t>
      </w:r>
    </w:p>
    <w:p w14:paraId="157EE559" w14:textId="77777777" w:rsidR="00967C2F" w:rsidRPr="009A07F4" w:rsidRDefault="00967C2F" w:rsidP="00B50888">
      <w:pPr>
        <w:widowControl w:val="0"/>
        <w:spacing w:after="0" w:line="240" w:lineRule="auto"/>
        <w:rPr>
          <w:rFonts w:ascii="Times New Roman" w:eastAsia="Calibri" w:hAnsi="Times New Roman" w:cs="Times New Roman"/>
        </w:rPr>
      </w:pPr>
    </w:p>
    <w:p w14:paraId="5F2B4D10" w14:textId="398A9409" w:rsidR="007E1DF4" w:rsidRDefault="007E1DF4" w:rsidP="007E1DF4">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Tinka iki</w:t>
      </w:r>
      <w:r w:rsidR="00251D9A">
        <w:rPr>
          <w:rFonts w:ascii="Times New Roman" w:eastAsia="Calibri" w:hAnsi="Times New Roman" w:cs="Times New Roman"/>
        </w:rPr>
        <w:t xml:space="preserve"> {mm/MMMM}</w:t>
      </w:r>
    </w:p>
    <w:p w14:paraId="1B384E3C" w14:textId="77777777" w:rsidR="007E1DF4" w:rsidRPr="009A07F4" w:rsidRDefault="007E1DF4" w:rsidP="007E1DF4">
      <w:pPr>
        <w:widowControl w:val="0"/>
        <w:spacing w:after="0" w:line="240" w:lineRule="auto"/>
        <w:rPr>
          <w:rFonts w:ascii="Times New Roman" w:eastAsia="Calibri" w:hAnsi="Times New Roman" w:cs="Times New Roman"/>
        </w:rPr>
      </w:pPr>
    </w:p>
    <w:p w14:paraId="282DF55E" w14:textId="77777777" w:rsidR="00251D9A" w:rsidRPr="005B7092" w:rsidRDefault="00251D9A" w:rsidP="00251D9A">
      <w:pPr>
        <w:tabs>
          <w:tab w:val="left" w:pos="567"/>
        </w:tabs>
        <w:spacing w:line="260" w:lineRule="exact"/>
        <w:rPr>
          <w:rFonts w:asciiTheme="majorBidi" w:hAnsiTheme="majorBidi" w:cstheme="majorBidi"/>
          <w:snapToGrid w:val="0"/>
        </w:rPr>
      </w:pPr>
      <w:r w:rsidRPr="005B7092">
        <w:rPr>
          <w:rFonts w:asciiTheme="majorBidi" w:hAnsiTheme="majorBidi" w:cstheme="majorBidi"/>
        </w:rPr>
        <w:t>Po pirmojo buteliuko atidarymo negalima vartoti ilgiau nei 3 mėnesius.</w:t>
      </w:r>
    </w:p>
    <w:p w14:paraId="338551A8" w14:textId="77777777" w:rsidR="00967C2F" w:rsidRPr="009A07F4" w:rsidRDefault="00967C2F" w:rsidP="00B50888">
      <w:pPr>
        <w:widowControl w:val="0"/>
        <w:spacing w:after="0" w:line="240" w:lineRule="auto"/>
        <w:rPr>
          <w:rFonts w:ascii="Times New Roman" w:eastAsia="Calibri" w:hAnsi="Times New Roman" w:cs="Times New Roman"/>
        </w:rPr>
      </w:pPr>
    </w:p>
    <w:p w14:paraId="1C9A791E"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9.</w:t>
      </w:r>
      <w:r w:rsidRPr="009A07F4">
        <w:rPr>
          <w:rFonts w:ascii="Times New Roman" w:eastAsia="Calibri" w:hAnsi="Times New Roman" w:cs="Times New Roman"/>
          <w:b/>
        </w:rPr>
        <w:tab/>
        <w:t>SPECIALIOS LAIKYMO SĄLYGOS</w:t>
      </w:r>
    </w:p>
    <w:p w14:paraId="6D253AA1" w14:textId="77777777" w:rsidR="00967C2F" w:rsidRPr="009A07F4" w:rsidRDefault="00967C2F" w:rsidP="00B50888">
      <w:pPr>
        <w:widowControl w:val="0"/>
        <w:spacing w:after="0" w:line="240" w:lineRule="auto"/>
        <w:rPr>
          <w:rFonts w:ascii="Times New Roman" w:eastAsia="Calibri" w:hAnsi="Times New Roman" w:cs="Times New Roman"/>
        </w:rPr>
      </w:pPr>
    </w:p>
    <w:p w14:paraId="6DCFCA28" w14:textId="77777777" w:rsidR="00E32D74" w:rsidRPr="00EA7EDD" w:rsidRDefault="00E32D74" w:rsidP="00E32D74">
      <w:pPr>
        <w:tabs>
          <w:tab w:val="left" w:pos="567"/>
        </w:tabs>
        <w:spacing w:after="0" w:line="260" w:lineRule="exact"/>
        <w:rPr>
          <w:rFonts w:ascii="Times New Roman" w:eastAsia="Times New Roman" w:hAnsi="Times New Roman" w:cs="Times New Roman"/>
          <w:snapToGrid w:val="0"/>
        </w:rPr>
      </w:pPr>
      <w:r w:rsidRPr="00EA7EDD">
        <w:rPr>
          <w:rFonts w:ascii="Times New Roman" w:eastAsia="Times New Roman" w:hAnsi="Times New Roman" w:cs="Times New Roman"/>
          <w:snapToGrid w:val="0"/>
        </w:rPr>
        <w:t xml:space="preserve">Pirmą kartą atidarius, laikyti </w:t>
      </w:r>
      <w:r>
        <w:rPr>
          <w:rFonts w:ascii="Times New Roman" w:eastAsia="Times New Roman" w:hAnsi="Times New Roman" w:cs="Times New Roman"/>
          <w:snapToGrid w:val="0"/>
        </w:rPr>
        <w:t xml:space="preserve">ne aukštesnėje kaip </w:t>
      </w:r>
      <w:r w:rsidRPr="00EA7EDD">
        <w:rPr>
          <w:rFonts w:ascii="Times New Roman" w:eastAsia="Times New Roman" w:hAnsi="Times New Roman" w:cs="Times New Roman"/>
          <w:snapToGrid w:val="0"/>
        </w:rPr>
        <w:t>25 °C temperatūroje.</w:t>
      </w:r>
    </w:p>
    <w:p w14:paraId="48471E4F" w14:textId="77777777" w:rsidR="00967C2F" w:rsidRDefault="00967C2F" w:rsidP="00B50888">
      <w:pPr>
        <w:widowControl w:val="0"/>
        <w:spacing w:after="0" w:line="240" w:lineRule="auto"/>
        <w:rPr>
          <w:rFonts w:ascii="Times New Roman" w:eastAsia="Calibri" w:hAnsi="Times New Roman" w:cs="Times New Roman"/>
        </w:rPr>
      </w:pPr>
    </w:p>
    <w:p w14:paraId="6765C9A1" w14:textId="77777777" w:rsidR="00E32D74" w:rsidRPr="009A07F4" w:rsidRDefault="00E32D74" w:rsidP="00B50888">
      <w:pPr>
        <w:widowControl w:val="0"/>
        <w:spacing w:after="0" w:line="240" w:lineRule="auto"/>
        <w:rPr>
          <w:rFonts w:ascii="Times New Roman" w:eastAsia="Calibri" w:hAnsi="Times New Roman" w:cs="Times New Roman"/>
        </w:rPr>
      </w:pPr>
    </w:p>
    <w:p w14:paraId="6B62A539"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10.</w:t>
      </w:r>
      <w:r w:rsidRPr="009A07F4">
        <w:rPr>
          <w:rFonts w:ascii="Times New Roman" w:eastAsia="Calibri" w:hAnsi="Times New Roman" w:cs="Times New Roman"/>
          <w:b/>
        </w:rPr>
        <w:tab/>
        <w:t>SPECIALIOS ATSARGUMO PRIEMONĖS DĖL NESUVARTOTO VAISTINIO PREPARATO AR JO ATLIEKŲ TVARKYMO (JEI REIKIA)</w:t>
      </w:r>
    </w:p>
    <w:p w14:paraId="42696475" w14:textId="77777777" w:rsidR="00967C2F" w:rsidRPr="009A07F4" w:rsidRDefault="00967C2F" w:rsidP="00B50888">
      <w:pPr>
        <w:widowControl w:val="0"/>
        <w:spacing w:after="0" w:line="240" w:lineRule="auto"/>
        <w:rPr>
          <w:rFonts w:ascii="Times New Roman" w:eastAsia="Calibri" w:hAnsi="Times New Roman" w:cs="Times New Roman"/>
        </w:rPr>
      </w:pPr>
    </w:p>
    <w:p w14:paraId="603FB3F2" w14:textId="77777777" w:rsidR="00967C2F" w:rsidRPr="009A07F4" w:rsidRDefault="00967C2F" w:rsidP="00B50888">
      <w:pPr>
        <w:widowControl w:val="0"/>
        <w:spacing w:after="0" w:line="240" w:lineRule="auto"/>
        <w:rPr>
          <w:rFonts w:ascii="Times New Roman" w:eastAsia="Calibri" w:hAnsi="Times New Roman" w:cs="Times New Roman"/>
        </w:rPr>
      </w:pPr>
    </w:p>
    <w:p w14:paraId="06E723C8"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11.</w:t>
      </w:r>
      <w:r w:rsidRPr="009A07F4">
        <w:rPr>
          <w:rFonts w:ascii="Times New Roman" w:eastAsia="Calibri" w:hAnsi="Times New Roman" w:cs="Times New Roman"/>
          <w:b/>
        </w:rPr>
        <w:tab/>
        <w:t>REGISTRUOTOJO PAVADINIMAS IR ADRESAS</w:t>
      </w:r>
    </w:p>
    <w:p w14:paraId="6C547377" w14:textId="77777777" w:rsidR="00967C2F" w:rsidRPr="009A07F4" w:rsidRDefault="00967C2F" w:rsidP="00B50888">
      <w:pPr>
        <w:widowControl w:val="0"/>
        <w:spacing w:after="0" w:line="240" w:lineRule="auto"/>
        <w:rPr>
          <w:rFonts w:ascii="Times New Roman" w:eastAsia="Calibri" w:hAnsi="Times New Roman" w:cs="Times New Roman"/>
        </w:rPr>
      </w:pPr>
    </w:p>
    <w:p w14:paraId="15C1A114" w14:textId="77777777" w:rsidR="00B30F08" w:rsidRPr="006A1FFD" w:rsidRDefault="00B30F08" w:rsidP="00B30F08">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Reckitt Benckiser (Poland) S.A. </w:t>
      </w:r>
    </w:p>
    <w:p w14:paraId="404D4878" w14:textId="77777777" w:rsidR="00B30F08" w:rsidRPr="006A1FFD" w:rsidRDefault="00B30F08" w:rsidP="00B30F08">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Ul. Okunin 1 </w:t>
      </w:r>
    </w:p>
    <w:p w14:paraId="6FE1F304" w14:textId="77777777" w:rsidR="00B30F08" w:rsidRPr="006A1FFD" w:rsidRDefault="00B30F08" w:rsidP="00B30F08">
      <w:pPr>
        <w:tabs>
          <w:tab w:val="left" w:pos="567"/>
        </w:tabs>
        <w:spacing w:after="0" w:line="240" w:lineRule="auto"/>
        <w:rPr>
          <w:rFonts w:ascii="Times New Roman" w:eastAsia="Times New Roman" w:hAnsi="Times New Roman" w:cs="Times New Roman"/>
        </w:rPr>
      </w:pPr>
      <w:r w:rsidRPr="006A1FFD">
        <w:rPr>
          <w:rFonts w:ascii="Times New Roman" w:eastAsia="Times New Roman" w:hAnsi="Times New Roman" w:cs="Times New Roman"/>
        </w:rPr>
        <w:t xml:space="preserve">05-100 Nowy Dwór Mazowiecki </w:t>
      </w:r>
    </w:p>
    <w:p w14:paraId="7EDE84D4" w14:textId="2800443B" w:rsidR="00967C2F" w:rsidRPr="009A07F4" w:rsidRDefault="00B30F08" w:rsidP="00B30F08">
      <w:pPr>
        <w:widowControl w:val="0"/>
        <w:spacing w:after="0" w:line="240" w:lineRule="auto"/>
        <w:rPr>
          <w:rFonts w:ascii="Times New Roman" w:eastAsia="Calibri" w:hAnsi="Times New Roman" w:cs="Times New Roman"/>
        </w:rPr>
      </w:pPr>
      <w:r w:rsidRPr="006A1FFD">
        <w:rPr>
          <w:rFonts w:ascii="Times New Roman" w:eastAsia="Times New Roman" w:hAnsi="Times New Roman" w:cs="Times New Roman"/>
        </w:rPr>
        <w:t>Lenkija</w:t>
      </w:r>
    </w:p>
    <w:p w14:paraId="399AA8BC" w14:textId="77777777" w:rsidR="00967C2F" w:rsidRPr="009A07F4" w:rsidRDefault="00967C2F" w:rsidP="00B50888">
      <w:pPr>
        <w:widowControl w:val="0"/>
        <w:spacing w:after="0" w:line="240" w:lineRule="auto"/>
        <w:rPr>
          <w:rFonts w:ascii="Times New Roman" w:eastAsia="Calibri" w:hAnsi="Times New Roman" w:cs="Times New Roman"/>
          <w:highlight w:val="lightGray"/>
        </w:rPr>
      </w:pPr>
    </w:p>
    <w:p w14:paraId="7D48078A" w14:textId="77777777" w:rsidR="00967C2F" w:rsidRPr="009A07F4" w:rsidRDefault="00967C2F" w:rsidP="00B50888">
      <w:pPr>
        <w:widowControl w:val="0"/>
        <w:spacing w:after="0" w:line="240" w:lineRule="auto"/>
        <w:rPr>
          <w:rFonts w:ascii="Times New Roman" w:eastAsia="Calibri" w:hAnsi="Times New Roman" w:cs="Times New Roman"/>
        </w:rPr>
      </w:pPr>
    </w:p>
    <w:p w14:paraId="4F5631C4"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12.</w:t>
      </w:r>
      <w:r w:rsidRPr="009A07F4">
        <w:rPr>
          <w:rFonts w:ascii="Times New Roman" w:eastAsia="Calibri" w:hAnsi="Times New Roman" w:cs="Times New Roman"/>
          <w:b/>
        </w:rPr>
        <w:tab/>
        <w:t>REGISTRACIJOS PAŽYMĖJIMO NUMERIS (-IAI)</w:t>
      </w:r>
    </w:p>
    <w:p w14:paraId="38C01720" w14:textId="77777777" w:rsidR="00967C2F" w:rsidRDefault="00967C2F" w:rsidP="00B50888">
      <w:pPr>
        <w:widowControl w:val="0"/>
        <w:spacing w:after="0" w:line="240" w:lineRule="auto"/>
        <w:rPr>
          <w:rFonts w:ascii="Times New Roman" w:eastAsia="Calibri" w:hAnsi="Times New Roman" w:cs="Times New Roman"/>
        </w:rPr>
      </w:pPr>
    </w:p>
    <w:p w14:paraId="4C45A307" w14:textId="77777777" w:rsidR="007A5675" w:rsidRPr="007A5675" w:rsidRDefault="007A5675" w:rsidP="007A5675">
      <w:pPr>
        <w:widowControl w:val="0"/>
        <w:spacing w:after="0" w:line="240" w:lineRule="auto"/>
        <w:rPr>
          <w:rFonts w:ascii="Times New Roman" w:eastAsia="Calibri" w:hAnsi="Times New Roman" w:cs="Times New Roman"/>
          <w:highlight w:val="lightGray"/>
        </w:rPr>
      </w:pPr>
      <w:r w:rsidRPr="007A5675">
        <w:rPr>
          <w:rFonts w:ascii="Times New Roman" w:eastAsia="Calibri" w:hAnsi="Times New Roman" w:cs="Times New Roman"/>
        </w:rPr>
        <w:t xml:space="preserve">LT/1/24/5655/001 </w:t>
      </w:r>
      <w:r w:rsidRPr="007A5675">
        <w:rPr>
          <w:rFonts w:ascii="Times New Roman" w:eastAsia="Calibri" w:hAnsi="Times New Roman" w:cs="Times New Roman"/>
          <w:highlight w:val="lightGray"/>
        </w:rPr>
        <w:t>– 100 ml</w:t>
      </w:r>
    </w:p>
    <w:p w14:paraId="268C215B" w14:textId="77777777" w:rsidR="007A5675" w:rsidRPr="007A5675" w:rsidRDefault="007A5675" w:rsidP="007A5675">
      <w:pPr>
        <w:widowControl w:val="0"/>
        <w:spacing w:after="0" w:line="240" w:lineRule="auto"/>
        <w:rPr>
          <w:rFonts w:ascii="Times New Roman" w:eastAsia="Calibri" w:hAnsi="Times New Roman" w:cs="Times New Roman"/>
          <w:highlight w:val="lightGray"/>
        </w:rPr>
      </w:pPr>
      <w:r w:rsidRPr="007A5675">
        <w:rPr>
          <w:rFonts w:ascii="Times New Roman" w:eastAsia="Calibri" w:hAnsi="Times New Roman" w:cs="Times New Roman"/>
          <w:highlight w:val="lightGray"/>
        </w:rPr>
        <w:t>LT/1/24/5655/002 – 200 ml</w:t>
      </w:r>
    </w:p>
    <w:p w14:paraId="44C1722B" w14:textId="77777777" w:rsidR="007A5675" w:rsidRPr="009A07F4" w:rsidRDefault="007A5675" w:rsidP="00B50888">
      <w:pPr>
        <w:widowControl w:val="0"/>
        <w:spacing w:after="0" w:line="240" w:lineRule="auto"/>
        <w:rPr>
          <w:rFonts w:ascii="Times New Roman" w:eastAsia="Calibri" w:hAnsi="Times New Roman" w:cs="Times New Roman"/>
        </w:rPr>
      </w:pPr>
    </w:p>
    <w:p w14:paraId="63668461" w14:textId="77777777" w:rsidR="007541D6" w:rsidRPr="009A07F4" w:rsidRDefault="007541D6" w:rsidP="007541D6">
      <w:pPr>
        <w:widowControl w:val="0"/>
        <w:spacing w:after="0" w:line="240" w:lineRule="auto"/>
        <w:rPr>
          <w:rFonts w:ascii="Times New Roman" w:eastAsia="Calibri" w:hAnsi="Times New Roman" w:cs="Times New Roman"/>
        </w:rPr>
      </w:pPr>
    </w:p>
    <w:p w14:paraId="18FAB996"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13.</w:t>
      </w:r>
      <w:r w:rsidRPr="009A07F4">
        <w:rPr>
          <w:rFonts w:ascii="Times New Roman" w:eastAsia="Calibri" w:hAnsi="Times New Roman" w:cs="Times New Roman"/>
          <w:b/>
        </w:rPr>
        <w:tab/>
        <w:t>SERIJOS NUMERIS</w:t>
      </w:r>
    </w:p>
    <w:p w14:paraId="65AE600B" w14:textId="77777777" w:rsidR="00967C2F" w:rsidRPr="009A07F4" w:rsidRDefault="00967C2F" w:rsidP="00B50888">
      <w:pPr>
        <w:widowControl w:val="0"/>
        <w:spacing w:after="0" w:line="240" w:lineRule="auto"/>
        <w:rPr>
          <w:rFonts w:ascii="Times New Roman" w:eastAsia="Calibri" w:hAnsi="Times New Roman" w:cs="Times New Roman"/>
        </w:rPr>
      </w:pPr>
    </w:p>
    <w:p w14:paraId="6DA77ACF" w14:textId="02DFECDA" w:rsidR="00967C2F" w:rsidRPr="009A07F4" w:rsidRDefault="007541D6" w:rsidP="00B50888">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Serija</w:t>
      </w:r>
    </w:p>
    <w:p w14:paraId="4D1F37DB" w14:textId="77777777" w:rsidR="00967C2F" w:rsidRPr="009A07F4" w:rsidRDefault="00967C2F" w:rsidP="00B50888">
      <w:pPr>
        <w:widowControl w:val="0"/>
        <w:spacing w:after="0" w:line="240" w:lineRule="auto"/>
        <w:rPr>
          <w:rFonts w:ascii="Times New Roman" w:eastAsia="Calibri" w:hAnsi="Times New Roman" w:cs="Times New Roman"/>
        </w:rPr>
      </w:pPr>
    </w:p>
    <w:p w14:paraId="41AEB2B0" w14:textId="77777777" w:rsidR="00967C2F" w:rsidRPr="009A07F4" w:rsidRDefault="00967C2F" w:rsidP="00B50888">
      <w:pPr>
        <w:widowControl w:val="0"/>
        <w:spacing w:after="0" w:line="240" w:lineRule="auto"/>
        <w:rPr>
          <w:rFonts w:ascii="Times New Roman" w:eastAsia="Calibri" w:hAnsi="Times New Roman" w:cs="Times New Roman"/>
        </w:rPr>
      </w:pPr>
    </w:p>
    <w:p w14:paraId="6609D384"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14.</w:t>
      </w:r>
      <w:r w:rsidRPr="009A07F4">
        <w:rPr>
          <w:rFonts w:ascii="Times New Roman" w:eastAsia="Calibri" w:hAnsi="Times New Roman" w:cs="Times New Roman"/>
          <w:b/>
        </w:rPr>
        <w:tab/>
        <w:t>PARDAVIMO (IŠDAVIMO) TVARKA</w:t>
      </w:r>
    </w:p>
    <w:p w14:paraId="22045708" w14:textId="77777777" w:rsidR="00967C2F" w:rsidRPr="009A07F4" w:rsidRDefault="00967C2F" w:rsidP="00B50888">
      <w:pPr>
        <w:widowControl w:val="0"/>
        <w:spacing w:after="0" w:line="240" w:lineRule="auto"/>
        <w:rPr>
          <w:rFonts w:ascii="Times New Roman" w:eastAsia="Calibri" w:hAnsi="Times New Roman" w:cs="Times New Roman"/>
        </w:rPr>
      </w:pPr>
    </w:p>
    <w:p w14:paraId="1B8B8CD9" w14:textId="1021B80C" w:rsidR="00967C2F" w:rsidRDefault="007541D6"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Nereceptinis vaistas</w:t>
      </w:r>
    </w:p>
    <w:p w14:paraId="5EECFC5E" w14:textId="77777777" w:rsidR="007541D6" w:rsidRDefault="007541D6" w:rsidP="00B50888">
      <w:pPr>
        <w:widowControl w:val="0"/>
        <w:spacing w:after="0" w:line="240" w:lineRule="auto"/>
        <w:rPr>
          <w:rFonts w:ascii="Times New Roman" w:eastAsia="Calibri" w:hAnsi="Times New Roman" w:cs="Times New Roman"/>
        </w:rPr>
      </w:pPr>
    </w:p>
    <w:p w14:paraId="4D10E45C" w14:textId="77777777" w:rsidR="007541D6" w:rsidRPr="009A07F4" w:rsidRDefault="007541D6" w:rsidP="00B50888">
      <w:pPr>
        <w:widowControl w:val="0"/>
        <w:spacing w:after="0" w:line="240" w:lineRule="auto"/>
        <w:rPr>
          <w:rFonts w:ascii="Times New Roman" w:eastAsia="Calibri" w:hAnsi="Times New Roman" w:cs="Times New Roman"/>
        </w:rPr>
      </w:pPr>
    </w:p>
    <w:p w14:paraId="53A72A7C"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15.</w:t>
      </w:r>
      <w:r w:rsidRPr="009A07F4">
        <w:rPr>
          <w:rFonts w:ascii="Times New Roman" w:eastAsia="Calibri" w:hAnsi="Times New Roman" w:cs="Times New Roman"/>
          <w:b/>
        </w:rPr>
        <w:tab/>
        <w:t>VARTOJIMO INSTRUKCIJA</w:t>
      </w:r>
    </w:p>
    <w:p w14:paraId="4F15C617" w14:textId="7EE6E0B9" w:rsidR="00967C2F" w:rsidRPr="009A07F4" w:rsidRDefault="00967C2F" w:rsidP="00B50888">
      <w:pPr>
        <w:widowControl w:val="0"/>
        <w:spacing w:after="0" w:line="240" w:lineRule="auto"/>
        <w:rPr>
          <w:rFonts w:ascii="Times New Roman" w:eastAsia="Calibri" w:hAnsi="Times New Roman" w:cs="Times New Roman"/>
        </w:rPr>
      </w:pPr>
    </w:p>
    <w:p w14:paraId="7E03571A" w14:textId="5BB9F519" w:rsidR="00307288" w:rsidRDefault="00307288" w:rsidP="00307288">
      <w:pPr>
        <w:widowControl w:val="0"/>
        <w:spacing w:after="0" w:line="240" w:lineRule="auto"/>
        <w:rPr>
          <w:rFonts w:ascii="Times New Roman" w:eastAsia="Calibri" w:hAnsi="Times New Roman" w:cs="Times New Roman"/>
        </w:rPr>
      </w:pPr>
      <w:r>
        <w:rPr>
          <w:rFonts w:ascii="Times New Roman" w:eastAsia="Calibri" w:hAnsi="Times New Roman" w:cs="Times New Roman"/>
        </w:rPr>
        <w:t>A</w:t>
      </w:r>
      <w:r w:rsidRPr="00ED1C18">
        <w:rPr>
          <w:rFonts w:ascii="Times New Roman" w:eastAsia="Calibri" w:hAnsi="Times New Roman" w:cs="Times New Roman"/>
        </w:rPr>
        <w:t>ugalinis vaist</w:t>
      </w:r>
      <w:r w:rsidR="00251D9A">
        <w:rPr>
          <w:rFonts w:ascii="Times New Roman" w:eastAsia="Calibri" w:hAnsi="Times New Roman" w:cs="Times New Roman"/>
        </w:rPr>
        <w:t>as</w:t>
      </w:r>
      <w:r w:rsidRPr="00ED1C18">
        <w:rPr>
          <w:rFonts w:ascii="Times New Roman" w:eastAsia="Calibri" w:hAnsi="Times New Roman" w:cs="Times New Roman"/>
        </w:rPr>
        <w:t xml:space="preserve">, </w:t>
      </w:r>
      <w:r>
        <w:rPr>
          <w:rFonts w:ascii="Times New Roman" w:eastAsia="Calibri" w:hAnsi="Times New Roman" w:cs="Times New Roman"/>
        </w:rPr>
        <w:t>vartojamas</w:t>
      </w:r>
      <w:r w:rsidRPr="00ED1C18">
        <w:rPr>
          <w:rFonts w:ascii="Times New Roman" w:eastAsia="Calibri" w:hAnsi="Times New Roman" w:cs="Times New Roman"/>
        </w:rPr>
        <w:t xml:space="preserve"> atsikosėjim</w:t>
      </w:r>
      <w:r>
        <w:rPr>
          <w:rFonts w:ascii="Times New Roman" w:eastAsia="Calibri" w:hAnsi="Times New Roman" w:cs="Times New Roman"/>
        </w:rPr>
        <w:t>o</w:t>
      </w:r>
      <w:r w:rsidRPr="00ED1C18">
        <w:rPr>
          <w:rFonts w:ascii="Times New Roman" w:eastAsia="Calibri" w:hAnsi="Times New Roman" w:cs="Times New Roman"/>
        </w:rPr>
        <w:t xml:space="preserve"> lengvin</w:t>
      </w:r>
      <w:r>
        <w:rPr>
          <w:rFonts w:ascii="Times New Roman" w:eastAsia="Calibri" w:hAnsi="Times New Roman" w:cs="Times New Roman"/>
        </w:rPr>
        <w:t>imui</w:t>
      </w:r>
      <w:r w:rsidRPr="00ED1C18">
        <w:rPr>
          <w:rFonts w:ascii="Times New Roman" w:eastAsia="Calibri" w:hAnsi="Times New Roman" w:cs="Times New Roman"/>
        </w:rPr>
        <w:t xml:space="preserve"> esant produktyviam kosuliui</w:t>
      </w:r>
      <w:r>
        <w:rPr>
          <w:rFonts w:ascii="Times New Roman" w:eastAsia="Calibri" w:hAnsi="Times New Roman" w:cs="Times New Roman"/>
        </w:rPr>
        <w:t>,</w:t>
      </w:r>
      <w:r w:rsidRPr="00ED1C18">
        <w:rPr>
          <w:rFonts w:ascii="Times New Roman" w:eastAsia="Calibri" w:hAnsi="Times New Roman" w:cs="Times New Roman"/>
        </w:rPr>
        <w:t xml:space="preserve"> </w:t>
      </w:r>
      <w:r w:rsidRPr="006967C5">
        <w:rPr>
          <w:rFonts w:ascii="Times New Roman" w:eastAsia="Calibri" w:hAnsi="Times New Roman" w:cs="Times New Roman"/>
          <w:highlight w:val="lightGray"/>
        </w:rPr>
        <w:t>skirtas suaugusiesiems, paaugliams ir vaikams nuo 2 metų amžiaus</w:t>
      </w:r>
      <w:r w:rsidRPr="00ED1C18">
        <w:rPr>
          <w:rFonts w:ascii="Times New Roman" w:eastAsia="Calibri" w:hAnsi="Times New Roman" w:cs="Times New Roman"/>
        </w:rPr>
        <w:t>.</w:t>
      </w:r>
    </w:p>
    <w:p w14:paraId="61317B07" w14:textId="77777777" w:rsidR="00307288" w:rsidRDefault="00307288" w:rsidP="00307288">
      <w:pPr>
        <w:widowControl w:val="0"/>
        <w:spacing w:after="0" w:line="240" w:lineRule="auto"/>
        <w:rPr>
          <w:rFonts w:ascii="Times New Roman" w:eastAsia="Calibri" w:hAnsi="Times New Roman" w:cs="Times New Roman"/>
          <w:b/>
        </w:rPr>
      </w:pPr>
    </w:p>
    <w:p w14:paraId="42499BAD" w14:textId="77777777" w:rsidR="00307288" w:rsidRDefault="00307288" w:rsidP="00307288">
      <w:pPr>
        <w:widowControl w:val="0"/>
        <w:spacing w:after="0" w:line="240" w:lineRule="auto"/>
        <w:rPr>
          <w:rFonts w:ascii="Times New Roman" w:eastAsia="Calibri" w:hAnsi="Times New Roman" w:cs="Times New Roman"/>
          <w:b/>
        </w:rPr>
      </w:pPr>
      <w:r w:rsidRPr="00F15808">
        <w:rPr>
          <w:rFonts w:ascii="Times New Roman" w:eastAsia="Times New Roman" w:hAnsi="Times New Roman" w:cs="Times New Roman"/>
          <w:highlight w:val="lightGray"/>
          <w:lang w:eastAsia="lt-LT"/>
        </w:rPr>
        <w:t>Jeigu per 7 dienas Jūsų savijauta nepagerėjo arba net pablogėjo, kreipkitės į gydytoją</w:t>
      </w:r>
      <w:r w:rsidRPr="00EA6F47">
        <w:rPr>
          <w:rFonts w:ascii="Times New Roman" w:eastAsia="Times New Roman" w:hAnsi="Times New Roman" w:cs="Times New Roman"/>
          <w:shd w:val="clear" w:color="auto" w:fill="D9D9D9" w:themeFill="background1" w:themeFillShade="D9"/>
          <w:lang w:eastAsia="lt-LT"/>
        </w:rPr>
        <w:t>.</w:t>
      </w:r>
    </w:p>
    <w:p w14:paraId="1CE6176A" w14:textId="77777777" w:rsidR="00307288" w:rsidRPr="00C817C6" w:rsidRDefault="00307288" w:rsidP="00307288">
      <w:pPr>
        <w:widowControl w:val="0"/>
        <w:spacing w:after="0" w:line="240" w:lineRule="auto"/>
        <w:rPr>
          <w:rFonts w:ascii="Times New Roman" w:eastAsia="Calibri" w:hAnsi="Times New Roman" w:cs="Times New Roman"/>
          <w:bCs/>
        </w:rPr>
      </w:pPr>
      <w:r w:rsidRPr="00C817C6">
        <w:rPr>
          <w:rFonts w:ascii="Times New Roman" w:eastAsia="Calibri" w:hAnsi="Times New Roman" w:cs="Times New Roman"/>
          <w:bCs/>
          <w:highlight w:val="lightGray"/>
        </w:rPr>
        <w:t>Negalima duoti vaikams iki 2 metų dėl kvėpavimo sistemos simptomų pasunkėjimo rizikos.</w:t>
      </w:r>
    </w:p>
    <w:p w14:paraId="421CEFA3" w14:textId="77777777" w:rsidR="00307288" w:rsidRDefault="00307288" w:rsidP="00307288">
      <w:pPr>
        <w:widowControl w:val="0"/>
        <w:spacing w:after="0" w:line="240" w:lineRule="auto"/>
        <w:rPr>
          <w:rFonts w:ascii="Times New Roman" w:eastAsia="Calibri" w:hAnsi="Times New Roman" w:cs="Times New Roman"/>
        </w:rPr>
      </w:pPr>
    </w:p>
    <w:p w14:paraId="6B22078B" w14:textId="77777777" w:rsidR="00307288" w:rsidRPr="00EF0617" w:rsidRDefault="00307288" w:rsidP="00307288">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Rekomenduojama dozė yra:</w:t>
      </w:r>
    </w:p>
    <w:p w14:paraId="13885CB4" w14:textId="0BFA0938" w:rsidR="00307288" w:rsidRPr="00EF0617" w:rsidRDefault="00307288" w:rsidP="00307288">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Paaugliams nuo 12 metų, suaugusie</w:t>
      </w:r>
      <w:r w:rsidR="00EE1E97">
        <w:rPr>
          <w:rFonts w:ascii="Times New Roman" w:eastAsia="Calibri" w:hAnsi="Times New Roman" w:cs="Times New Roman"/>
          <w:highlight w:val="lightGray"/>
        </w:rPr>
        <w:t>siems</w:t>
      </w:r>
      <w:r w:rsidRPr="00EF0617">
        <w:rPr>
          <w:rFonts w:ascii="Times New Roman" w:eastAsia="Calibri" w:hAnsi="Times New Roman" w:cs="Times New Roman"/>
          <w:highlight w:val="lightGray"/>
        </w:rPr>
        <w:t xml:space="preserve"> ir </w:t>
      </w:r>
      <w:r w:rsidR="00EE1E97">
        <w:rPr>
          <w:rFonts w:ascii="Times New Roman" w:eastAsia="Calibri" w:hAnsi="Times New Roman" w:cs="Times New Roman"/>
          <w:highlight w:val="lightGray"/>
        </w:rPr>
        <w:t>senyviems pacientams</w:t>
      </w:r>
      <w:r w:rsidRPr="00EF0617">
        <w:rPr>
          <w:rFonts w:ascii="Times New Roman" w:eastAsia="Calibri" w:hAnsi="Times New Roman" w:cs="Times New Roman"/>
          <w:highlight w:val="lightGray"/>
        </w:rPr>
        <w:t xml:space="preserve">: 6 ml sirupo du kartus per </w:t>
      </w:r>
      <w:r w:rsidR="006A08F9">
        <w:rPr>
          <w:rFonts w:ascii="Times New Roman" w:eastAsia="Calibri" w:hAnsi="Times New Roman" w:cs="Times New Roman"/>
          <w:highlight w:val="lightGray"/>
        </w:rPr>
        <w:t>parą</w:t>
      </w:r>
      <w:r w:rsidRPr="00EF0617">
        <w:rPr>
          <w:rFonts w:ascii="Times New Roman" w:eastAsia="Calibri" w:hAnsi="Times New Roman" w:cs="Times New Roman"/>
          <w:highlight w:val="lightGray"/>
        </w:rPr>
        <w:t>;</w:t>
      </w:r>
    </w:p>
    <w:p w14:paraId="71592CF2" w14:textId="12405781" w:rsidR="00307288" w:rsidRPr="00EF0617" w:rsidRDefault="00307288" w:rsidP="00307288">
      <w:pPr>
        <w:widowControl w:val="0"/>
        <w:spacing w:after="0" w:line="240" w:lineRule="auto"/>
        <w:rPr>
          <w:rFonts w:ascii="Times New Roman" w:eastAsia="Calibri" w:hAnsi="Times New Roman" w:cs="Times New Roman"/>
          <w:highlight w:val="lightGray"/>
        </w:rPr>
      </w:pPr>
      <w:r w:rsidRPr="00EF0617">
        <w:rPr>
          <w:rFonts w:ascii="Times New Roman" w:eastAsia="Calibri" w:hAnsi="Times New Roman" w:cs="Times New Roman"/>
          <w:highlight w:val="lightGray"/>
        </w:rPr>
        <w:t xml:space="preserve">Vaikams nuo 6 iki 11 metų: 4 ml sirupo du kartus per </w:t>
      </w:r>
      <w:r w:rsidR="006A08F9">
        <w:rPr>
          <w:rFonts w:ascii="Times New Roman" w:eastAsia="Calibri" w:hAnsi="Times New Roman" w:cs="Times New Roman"/>
          <w:highlight w:val="lightGray"/>
        </w:rPr>
        <w:t>parą</w:t>
      </w:r>
      <w:r w:rsidRPr="00EF0617">
        <w:rPr>
          <w:rFonts w:ascii="Times New Roman" w:eastAsia="Calibri" w:hAnsi="Times New Roman" w:cs="Times New Roman"/>
          <w:highlight w:val="lightGray"/>
        </w:rPr>
        <w:t>;</w:t>
      </w:r>
    </w:p>
    <w:p w14:paraId="051E2BAA" w14:textId="49699F25" w:rsidR="00307288" w:rsidRDefault="00307288" w:rsidP="00307288">
      <w:pPr>
        <w:widowControl w:val="0"/>
        <w:spacing w:after="0" w:line="240" w:lineRule="auto"/>
        <w:rPr>
          <w:rFonts w:ascii="Times New Roman" w:eastAsia="Calibri" w:hAnsi="Times New Roman" w:cs="Times New Roman"/>
        </w:rPr>
      </w:pPr>
      <w:r w:rsidRPr="00EF0617">
        <w:rPr>
          <w:rFonts w:ascii="Times New Roman" w:eastAsia="Calibri" w:hAnsi="Times New Roman" w:cs="Times New Roman"/>
          <w:highlight w:val="lightGray"/>
        </w:rPr>
        <w:t xml:space="preserve">Vaikams nuo 2 iki 5 metų: 2 ml sirupo du kartus per </w:t>
      </w:r>
      <w:r w:rsidR="006A08F9">
        <w:rPr>
          <w:rFonts w:ascii="Times New Roman" w:eastAsia="Calibri" w:hAnsi="Times New Roman" w:cs="Times New Roman"/>
          <w:highlight w:val="lightGray"/>
        </w:rPr>
        <w:t>parą</w:t>
      </w:r>
      <w:r w:rsidRPr="00EF0617">
        <w:rPr>
          <w:rFonts w:ascii="Times New Roman" w:eastAsia="Calibri" w:hAnsi="Times New Roman" w:cs="Times New Roman"/>
          <w:highlight w:val="lightGray"/>
        </w:rPr>
        <w:t>.</w:t>
      </w:r>
    </w:p>
    <w:p w14:paraId="717DD406" w14:textId="77777777" w:rsidR="00307288" w:rsidRDefault="00307288" w:rsidP="00307288">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14:paraId="033BDE06" w14:textId="42D52C75" w:rsidR="00307288" w:rsidRPr="0046211E" w:rsidRDefault="00307288" w:rsidP="00307288">
      <w:pPr>
        <w:widowControl w:val="0"/>
        <w:spacing w:after="0" w:line="240" w:lineRule="auto"/>
        <w:rPr>
          <w:rFonts w:ascii="Times New Roman" w:eastAsia="Calibri" w:hAnsi="Times New Roman" w:cs="Times New Roman"/>
          <w:bCs/>
        </w:rPr>
      </w:pPr>
      <w:r w:rsidRPr="0046211E">
        <w:rPr>
          <w:rFonts w:ascii="Times New Roman" w:eastAsia="Calibri" w:hAnsi="Times New Roman" w:cs="Times New Roman"/>
          <w:bCs/>
        </w:rPr>
        <w:t xml:space="preserve">Prieš vartojimą buteliuką gerai </w:t>
      </w:r>
      <w:r w:rsidR="00251D9A">
        <w:rPr>
          <w:rFonts w:ascii="Times New Roman" w:eastAsia="Calibri" w:hAnsi="Times New Roman" w:cs="Times New Roman"/>
          <w:bCs/>
        </w:rPr>
        <w:t>sukratykite.</w:t>
      </w:r>
    </w:p>
    <w:p w14:paraId="7A481091" w14:textId="0F71C3EA" w:rsidR="00F4334A" w:rsidRPr="009A07F4" w:rsidRDefault="00E35E69"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Prieš vartojimą perskaitykite pakuotės lapelį.</w:t>
      </w:r>
    </w:p>
    <w:p w14:paraId="5A80A43A" w14:textId="77777777" w:rsidR="00811871" w:rsidRDefault="00811871" w:rsidP="00B50888">
      <w:pPr>
        <w:widowControl w:val="0"/>
        <w:tabs>
          <w:tab w:val="left" w:pos="567"/>
        </w:tabs>
        <w:spacing w:after="0" w:line="240" w:lineRule="auto"/>
        <w:rPr>
          <w:rFonts w:ascii="Times New Roman" w:eastAsia="Calibri" w:hAnsi="Times New Roman" w:cs="Times New Roman"/>
        </w:rPr>
      </w:pPr>
    </w:p>
    <w:p w14:paraId="1FAC4CCB" w14:textId="77777777" w:rsidR="00B12060" w:rsidRDefault="00B12060" w:rsidP="00B12060">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Medaus ir čiobrelių skonis</w:t>
      </w:r>
    </w:p>
    <w:p w14:paraId="2B9F4DCF" w14:textId="77777777" w:rsidR="004677B2" w:rsidRDefault="004677B2" w:rsidP="00B50888">
      <w:pPr>
        <w:widowControl w:val="0"/>
        <w:tabs>
          <w:tab w:val="left" w:pos="567"/>
        </w:tabs>
        <w:spacing w:after="0" w:line="240" w:lineRule="auto"/>
        <w:rPr>
          <w:rFonts w:ascii="Times New Roman" w:eastAsia="Calibri" w:hAnsi="Times New Roman" w:cs="Times New Roman"/>
        </w:rPr>
      </w:pPr>
    </w:p>
    <w:p w14:paraId="45ED2CDC" w14:textId="77777777" w:rsidR="00B12060" w:rsidRPr="009A07F4" w:rsidRDefault="00B12060" w:rsidP="00B50888">
      <w:pPr>
        <w:widowControl w:val="0"/>
        <w:tabs>
          <w:tab w:val="left" w:pos="567"/>
        </w:tabs>
        <w:spacing w:after="0" w:line="240" w:lineRule="auto"/>
        <w:rPr>
          <w:rFonts w:ascii="Times New Roman" w:eastAsia="Calibri" w:hAnsi="Times New Roman" w:cs="Times New Roman"/>
        </w:rPr>
      </w:pPr>
    </w:p>
    <w:p w14:paraId="41A8152A" w14:textId="77777777" w:rsidR="00967C2F" w:rsidRPr="009A07F4" w:rsidRDefault="00967C2F" w:rsidP="00B5088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9A07F4">
        <w:rPr>
          <w:rFonts w:ascii="Times New Roman" w:eastAsia="Calibri" w:hAnsi="Times New Roman" w:cs="Times New Roman"/>
          <w:b/>
        </w:rPr>
        <w:t>16.</w:t>
      </w:r>
      <w:r w:rsidRPr="009A07F4">
        <w:rPr>
          <w:rFonts w:ascii="Times New Roman" w:eastAsia="Calibri" w:hAnsi="Times New Roman" w:cs="Times New Roman"/>
          <w:b/>
        </w:rPr>
        <w:tab/>
        <w:t>INFORMACIJA BRAILIO RAŠTU</w:t>
      </w:r>
    </w:p>
    <w:p w14:paraId="6840B16A" w14:textId="77777777" w:rsidR="00967C2F" w:rsidRDefault="00967C2F" w:rsidP="00B50888">
      <w:pPr>
        <w:widowControl w:val="0"/>
        <w:spacing w:after="0" w:line="240" w:lineRule="auto"/>
        <w:rPr>
          <w:rFonts w:ascii="Times New Roman" w:eastAsia="Calibri" w:hAnsi="Times New Roman" w:cs="Times New Roman"/>
        </w:rPr>
      </w:pPr>
    </w:p>
    <w:p w14:paraId="46E54D10" w14:textId="77777777" w:rsidR="00E35E69" w:rsidRPr="009A07F4" w:rsidRDefault="00E35E69" w:rsidP="00B50888">
      <w:pPr>
        <w:widowControl w:val="0"/>
        <w:spacing w:after="0" w:line="240" w:lineRule="auto"/>
        <w:rPr>
          <w:rFonts w:ascii="Times New Roman" w:eastAsia="Calibri" w:hAnsi="Times New Roman" w:cs="Times New Roman"/>
        </w:rPr>
      </w:pPr>
    </w:p>
    <w:p w14:paraId="68AD61AD" w14:textId="77777777" w:rsidR="00967C2F" w:rsidRPr="00DD3ADE" w:rsidRDefault="00967C2F" w:rsidP="00B508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DD3ADE">
        <w:rPr>
          <w:rFonts w:ascii="Times New Roman" w:eastAsia="Calibri" w:hAnsi="Times New Roman" w:cs="Times New Roman"/>
          <w:b/>
        </w:rPr>
        <w:t>17.</w:t>
      </w:r>
      <w:r w:rsidRPr="00DD3ADE">
        <w:rPr>
          <w:rFonts w:ascii="Times New Roman" w:eastAsia="Calibri" w:hAnsi="Times New Roman" w:cs="Times New Roman"/>
          <w:b/>
        </w:rPr>
        <w:tab/>
        <w:t>UNIKALUS IDENTIFIKATORIUS – 2D BRŪKŠNINIS KODAS</w:t>
      </w:r>
    </w:p>
    <w:p w14:paraId="5E892A20" w14:textId="77777777" w:rsidR="00967C2F" w:rsidRDefault="00967C2F" w:rsidP="00B50888">
      <w:pPr>
        <w:widowControl w:val="0"/>
        <w:spacing w:after="0" w:line="240" w:lineRule="auto"/>
        <w:rPr>
          <w:rFonts w:ascii="Times New Roman" w:eastAsia="Calibri" w:hAnsi="Times New Roman" w:cs="Times New Roman"/>
          <w:highlight w:val="lightGray"/>
        </w:rPr>
      </w:pPr>
    </w:p>
    <w:p w14:paraId="17FAE6B7" w14:textId="77777777" w:rsidR="00E35E69" w:rsidRPr="009A07F4" w:rsidRDefault="00E35E69" w:rsidP="00B50888">
      <w:pPr>
        <w:widowControl w:val="0"/>
        <w:spacing w:after="0" w:line="240" w:lineRule="auto"/>
        <w:rPr>
          <w:rFonts w:ascii="Times New Roman" w:eastAsia="Calibri" w:hAnsi="Times New Roman" w:cs="Times New Roman"/>
          <w:highlight w:val="lightGray"/>
        </w:rPr>
      </w:pPr>
    </w:p>
    <w:p w14:paraId="04FBB5AF" w14:textId="77777777" w:rsidR="00967C2F" w:rsidRPr="00DD3ADE" w:rsidRDefault="00967C2F" w:rsidP="00B508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DD3ADE">
        <w:rPr>
          <w:rFonts w:ascii="Times New Roman" w:eastAsia="Calibri" w:hAnsi="Times New Roman" w:cs="Times New Roman"/>
          <w:b/>
        </w:rPr>
        <w:t>18.</w:t>
      </w:r>
      <w:r w:rsidRPr="00DD3ADE">
        <w:rPr>
          <w:rFonts w:ascii="Times New Roman" w:eastAsia="Calibri" w:hAnsi="Times New Roman" w:cs="Times New Roman"/>
          <w:b/>
        </w:rPr>
        <w:tab/>
        <w:t>UNIKALUS IDENTIFIKATORIUS – ŽMONĖMS SUPRANTAMI DUOMENYS</w:t>
      </w:r>
    </w:p>
    <w:p w14:paraId="4775B1F2" w14:textId="77777777" w:rsidR="00967C2F" w:rsidRPr="009A07F4" w:rsidRDefault="00967C2F" w:rsidP="00B50888">
      <w:pPr>
        <w:widowControl w:val="0"/>
        <w:spacing w:after="0" w:line="240" w:lineRule="auto"/>
        <w:rPr>
          <w:rFonts w:ascii="Times New Roman" w:eastAsia="Calibri" w:hAnsi="Times New Roman" w:cs="Times New Roman"/>
        </w:rPr>
      </w:pPr>
    </w:p>
    <w:p w14:paraId="67AB1465" w14:textId="7E845530" w:rsidR="00967C2F" w:rsidRPr="009A07F4" w:rsidRDefault="00967C2F" w:rsidP="00B50888">
      <w:pPr>
        <w:widowControl w:val="0"/>
        <w:spacing w:after="0" w:line="240" w:lineRule="auto"/>
        <w:rPr>
          <w:rFonts w:ascii="Times New Roman" w:eastAsia="Calibri" w:hAnsi="Times New Roman" w:cs="Times New Roman"/>
        </w:rPr>
      </w:pPr>
    </w:p>
    <w:p w14:paraId="293A6180" w14:textId="77777777" w:rsidR="00967C2F" w:rsidRPr="009A07F4" w:rsidRDefault="00967C2F" w:rsidP="00B50888">
      <w:pPr>
        <w:widowControl w:val="0"/>
        <w:spacing w:after="0" w:line="240" w:lineRule="auto"/>
        <w:rPr>
          <w:rFonts w:ascii="Times New Roman" w:eastAsia="Calibri" w:hAnsi="Times New Roman" w:cs="Times New Roman"/>
        </w:rPr>
      </w:pPr>
    </w:p>
    <w:p w14:paraId="3FBB3A2D" w14:textId="77777777" w:rsidR="00967C2F" w:rsidRPr="009A07F4" w:rsidRDefault="00967C2F" w:rsidP="00B50888">
      <w:pPr>
        <w:widowControl w:val="0"/>
        <w:spacing w:after="0" w:line="240" w:lineRule="auto"/>
        <w:rPr>
          <w:rFonts w:ascii="Times New Roman" w:eastAsia="Calibri" w:hAnsi="Times New Roman" w:cs="Times New Roman"/>
        </w:rPr>
      </w:pPr>
    </w:p>
    <w:p w14:paraId="0CB39F8D" w14:textId="77777777" w:rsidR="00967C2F" w:rsidRPr="009A07F4" w:rsidRDefault="00967C2F" w:rsidP="00B50888">
      <w:pPr>
        <w:widowControl w:val="0"/>
        <w:spacing w:after="0" w:line="240" w:lineRule="auto"/>
        <w:rPr>
          <w:rFonts w:ascii="Times New Roman" w:eastAsia="Calibri" w:hAnsi="Times New Roman" w:cs="Times New Roman"/>
        </w:rPr>
      </w:pPr>
    </w:p>
    <w:p w14:paraId="61FC9779" w14:textId="77777777" w:rsidR="00967C2F" w:rsidRPr="009A07F4" w:rsidRDefault="00967C2F" w:rsidP="00B50888">
      <w:pPr>
        <w:widowControl w:val="0"/>
        <w:spacing w:after="0" w:line="240" w:lineRule="auto"/>
        <w:rPr>
          <w:rFonts w:ascii="Times New Roman" w:eastAsia="Calibri" w:hAnsi="Times New Roman" w:cs="Times New Roman"/>
        </w:rPr>
      </w:pPr>
    </w:p>
    <w:p w14:paraId="324BE017" w14:textId="77777777" w:rsidR="00967C2F" w:rsidRPr="009A07F4" w:rsidRDefault="00967C2F" w:rsidP="00B50888">
      <w:pPr>
        <w:widowControl w:val="0"/>
        <w:spacing w:after="0" w:line="240" w:lineRule="auto"/>
        <w:rPr>
          <w:rFonts w:ascii="Times New Roman" w:eastAsia="Calibri" w:hAnsi="Times New Roman" w:cs="Times New Roman"/>
        </w:rPr>
      </w:pPr>
    </w:p>
    <w:p w14:paraId="23E091BF" w14:textId="77777777" w:rsidR="00967C2F" w:rsidRPr="009A07F4" w:rsidRDefault="00967C2F" w:rsidP="00B50888">
      <w:pPr>
        <w:widowControl w:val="0"/>
        <w:spacing w:after="0" w:line="240" w:lineRule="auto"/>
        <w:rPr>
          <w:rFonts w:ascii="Times New Roman" w:eastAsia="Calibri" w:hAnsi="Times New Roman" w:cs="Times New Roman"/>
        </w:rPr>
      </w:pPr>
    </w:p>
    <w:p w14:paraId="7944197C" w14:textId="77777777" w:rsidR="00967C2F" w:rsidRPr="009A07F4" w:rsidRDefault="00967C2F" w:rsidP="00B50888">
      <w:pPr>
        <w:widowControl w:val="0"/>
        <w:spacing w:after="0" w:line="240" w:lineRule="auto"/>
        <w:rPr>
          <w:rFonts w:ascii="Times New Roman" w:eastAsia="Calibri" w:hAnsi="Times New Roman" w:cs="Times New Roman"/>
        </w:rPr>
      </w:pPr>
    </w:p>
    <w:p w14:paraId="4492A6BA" w14:textId="77777777" w:rsidR="00967C2F" w:rsidRPr="009A07F4" w:rsidRDefault="00967C2F" w:rsidP="00B50888">
      <w:pPr>
        <w:widowControl w:val="0"/>
        <w:spacing w:after="0" w:line="240" w:lineRule="auto"/>
        <w:rPr>
          <w:rFonts w:ascii="Times New Roman" w:eastAsia="Calibri" w:hAnsi="Times New Roman" w:cs="Times New Roman"/>
        </w:rPr>
      </w:pPr>
    </w:p>
    <w:p w14:paraId="49131100" w14:textId="77777777" w:rsidR="00967C2F" w:rsidRPr="009A07F4" w:rsidRDefault="00967C2F" w:rsidP="00B50888">
      <w:pPr>
        <w:widowControl w:val="0"/>
        <w:spacing w:after="0" w:line="240" w:lineRule="auto"/>
        <w:rPr>
          <w:rFonts w:ascii="Times New Roman" w:eastAsia="Calibri" w:hAnsi="Times New Roman" w:cs="Times New Roman"/>
        </w:rPr>
      </w:pPr>
    </w:p>
    <w:p w14:paraId="7B800842" w14:textId="77777777" w:rsidR="00967C2F" w:rsidRPr="009A07F4" w:rsidRDefault="00967C2F" w:rsidP="00B50888">
      <w:pPr>
        <w:widowControl w:val="0"/>
        <w:spacing w:after="0" w:line="240" w:lineRule="auto"/>
        <w:rPr>
          <w:rFonts w:ascii="Times New Roman" w:eastAsia="Calibri" w:hAnsi="Times New Roman" w:cs="Times New Roman"/>
        </w:rPr>
      </w:pPr>
    </w:p>
    <w:p w14:paraId="79C9D551" w14:textId="77777777" w:rsidR="00967C2F" w:rsidRPr="009A07F4" w:rsidRDefault="00967C2F" w:rsidP="00B50888">
      <w:pPr>
        <w:widowControl w:val="0"/>
        <w:spacing w:after="0" w:line="240" w:lineRule="auto"/>
        <w:rPr>
          <w:rFonts w:ascii="Times New Roman" w:eastAsia="Calibri" w:hAnsi="Times New Roman" w:cs="Times New Roman"/>
        </w:rPr>
      </w:pPr>
    </w:p>
    <w:p w14:paraId="4F0982AE" w14:textId="77777777" w:rsidR="00967C2F" w:rsidRPr="009A07F4" w:rsidRDefault="00967C2F" w:rsidP="00B50888">
      <w:pPr>
        <w:widowControl w:val="0"/>
        <w:spacing w:after="0" w:line="240" w:lineRule="auto"/>
        <w:rPr>
          <w:rFonts w:ascii="Times New Roman" w:eastAsia="Calibri" w:hAnsi="Times New Roman" w:cs="Times New Roman"/>
        </w:rPr>
      </w:pPr>
    </w:p>
    <w:p w14:paraId="3AE72999" w14:textId="77777777" w:rsidR="00967C2F" w:rsidRPr="009A07F4" w:rsidRDefault="00967C2F" w:rsidP="00B50888">
      <w:pPr>
        <w:widowControl w:val="0"/>
        <w:spacing w:after="0" w:line="240" w:lineRule="auto"/>
        <w:rPr>
          <w:rFonts w:ascii="Times New Roman" w:eastAsia="Calibri" w:hAnsi="Times New Roman" w:cs="Times New Roman"/>
        </w:rPr>
      </w:pPr>
    </w:p>
    <w:p w14:paraId="5133AAFF" w14:textId="77777777" w:rsidR="00967C2F" w:rsidRPr="009A07F4" w:rsidRDefault="00967C2F" w:rsidP="00B50888">
      <w:pPr>
        <w:widowControl w:val="0"/>
        <w:spacing w:after="0" w:line="240" w:lineRule="auto"/>
        <w:rPr>
          <w:rFonts w:ascii="Times New Roman" w:eastAsia="Calibri" w:hAnsi="Times New Roman" w:cs="Times New Roman"/>
        </w:rPr>
      </w:pPr>
    </w:p>
    <w:p w14:paraId="4633DF5D" w14:textId="77777777" w:rsidR="00967C2F" w:rsidRPr="009A07F4" w:rsidRDefault="00967C2F" w:rsidP="00B50888">
      <w:pPr>
        <w:widowControl w:val="0"/>
        <w:spacing w:after="0" w:line="240" w:lineRule="auto"/>
        <w:rPr>
          <w:rFonts w:ascii="Times New Roman" w:eastAsia="Calibri" w:hAnsi="Times New Roman" w:cs="Times New Roman"/>
        </w:rPr>
      </w:pPr>
    </w:p>
    <w:p w14:paraId="4F0CCDBF" w14:textId="77777777" w:rsidR="00967C2F" w:rsidRPr="009A07F4" w:rsidRDefault="00967C2F" w:rsidP="00B50888">
      <w:pPr>
        <w:widowControl w:val="0"/>
        <w:spacing w:after="0" w:line="240" w:lineRule="auto"/>
        <w:rPr>
          <w:rFonts w:ascii="Times New Roman" w:eastAsia="Calibri" w:hAnsi="Times New Roman" w:cs="Times New Roman"/>
        </w:rPr>
      </w:pPr>
    </w:p>
    <w:p w14:paraId="393E05DC" w14:textId="77777777" w:rsidR="00967C2F" w:rsidRPr="009A07F4" w:rsidRDefault="00967C2F" w:rsidP="00B50888">
      <w:pPr>
        <w:widowControl w:val="0"/>
        <w:spacing w:after="0" w:line="240" w:lineRule="auto"/>
        <w:rPr>
          <w:rFonts w:ascii="Times New Roman" w:eastAsia="Calibri" w:hAnsi="Times New Roman" w:cs="Times New Roman"/>
        </w:rPr>
      </w:pPr>
    </w:p>
    <w:p w14:paraId="1B738ADD" w14:textId="77777777" w:rsidR="00967C2F" w:rsidRDefault="00967C2F" w:rsidP="00B50888">
      <w:pPr>
        <w:widowControl w:val="0"/>
        <w:spacing w:after="0" w:line="240" w:lineRule="auto"/>
        <w:rPr>
          <w:rFonts w:ascii="Times New Roman" w:eastAsia="Calibri" w:hAnsi="Times New Roman" w:cs="Times New Roman"/>
        </w:rPr>
      </w:pPr>
    </w:p>
    <w:p w14:paraId="5D06ED55" w14:textId="77777777" w:rsidR="0043370E" w:rsidRDefault="0043370E" w:rsidP="00B50888">
      <w:pPr>
        <w:widowControl w:val="0"/>
        <w:spacing w:after="0" w:line="240" w:lineRule="auto"/>
        <w:rPr>
          <w:rFonts w:ascii="Times New Roman" w:eastAsia="Calibri" w:hAnsi="Times New Roman" w:cs="Times New Roman"/>
        </w:rPr>
      </w:pPr>
    </w:p>
    <w:p w14:paraId="0B3F56F4" w14:textId="77777777" w:rsidR="0043370E" w:rsidRDefault="0043370E" w:rsidP="00B50888">
      <w:pPr>
        <w:widowControl w:val="0"/>
        <w:spacing w:after="0" w:line="240" w:lineRule="auto"/>
        <w:rPr>
          <w:rFonts w:ascii="Times New Roman" w:eastAsia="Calibri" w:hAnsi="Times New Roman" w:cs="Times New Roman"/>
        </w:rPr>
      </w:pPr>
    </w:p>
    <w:p w14:paraId="2D9DF8E0" w14:textId="77777777" w:rsidR="0043370E" w:rsidRDefault="0043370E" w:rsidP="00B50888">
      <w:pPr>
        <w:widowControl w:val="0"/>
        <w:spacing w:after="0" w:line="240" w:lineRule="auto"/>
        <w:rPr>
          <w:rFonts w:ascii="Times New Roman" w:eastAsia="Calibri" w:hAnsi="Times New Roman" w:cs="Times New Roman"/>
        </w:rPr>
      </w:pPr>
    </w:p>
    <w:p w14:paraId="6E7FCD11" w14:textId="77777777" w:rsidR="0043370E" w:rsidRDefault="0043370E" w:rsidP="00B50888">
      <w:pPr>
        <w:widowControl w:val="0"/>
        <w:spacing w:after="0" w:line="240" w:lineRule="auto"/>
        <w:rPr>
          <w:rFonts w:ascii="Times New Roman" w:eastAsia="Calibri" w:hAnsi="Times New Roman" w:cs="Times New Roman"/>
        </w:rPr>
      </w:pPr>
    </w:p>
    <w:p w14:paraId="3B40767F" w14:textId="77777777" w:rsidR="0043370E" w:rsidRDefault="0043370E" w:rsidP="00B50888">
      <w:pPr>
        <w:widowControl w:val="0"/>
        <w:spacing w:after="0" w:line="240" w:lineRule="auto"/>
        <w:rPr>
          <w:rFonts w:ascii="Times New Roman" w:eastAsia="Calibri" w:hAnsi="Times New Roman" w:cs="Times New Roman"/>
        </w:rPr>
      </w:pPr>
    </w:p>
    <w:p w14:paraId="29B68178" w14:textId="77777777" w:rsidR="0043370E" w:rsidRDefault="0043370E" w:rsidP="00B50888">
      <w:pPr>
        <w:widowControl w:val="0"/>
        <w:spacing w:after="0" w:line="240" w:lineRule="auto"/>
        <w:rPr>
          <w:rFonts w:ascii="Times New Roman" w:eastAsia="Calibri" w:hAnsi="Times New Roman" w:cs="Times New Roman"/>
        </w:rPr>
      </w:pPr>
    </w:p>
    <w:p w14:paraId="37CBE166" w14:textId="77777777" w:rsidR="0043370E" w:rsidRDefault="0043370E" w:rsidP="00B50888">
      <w:pPr>
        <w:widowControl w:val="0"/>
        <w:spacing w:after="0" w:line="240" w:lineRule="auto"/>
        <w:rPr>
          <w:rFonts w:ascii="Times New Roman" w:eastAsia="Calibri" w:hAnsi="Times New Roman" w:cs="Times New Roman"/>
        </w:rPr>
      </w:pPr>
    </w:p>
    <w:p w14:paraId="11AD03C8" w14:textId="77777777" w:rsidR="0043370E" w:rsidRDefault="0043370E" w:rsidP="00B50888">
      <w:pPr>
        <w:widowControl w:val="0"/>
        <w:spacing w:after="0" w:line="240" w:lineRule="auto"/>
        <w:rPr>
          <w:rFonts w:ascii="Times New Roman" w:eastAsia="Calibri" w:hAnsi="Times New Roman" w:cs="Times New Roman"/>
        </w:rPr>
      </w:pPr>
    </w:p>
    <w:p w14:paraId="3339D09A" w14:textId="77777777" w:rsidR="0043370E" w:rsidRDefault="0043370E" w:rsidP="00B50888">
      <w:pPr>
        <w:widowControl w:val="0"/>
        <w:spacing w:after="0" w:line="240" w:lineRule="auto"/>
        <w:rPr>
          <w:rFonts w:ascii="Times New Roman" w:eastAsia="Calibri" w:hAnsi="Times New Roman" w:cs="Times New Roman"/>
        </w:rPr>
      </w:pPr>
    </w:p>
    <w:p w14:paraId="3C75D5E3" w14:textId="77777777" w:rsidR="0043370E" w:rsidRDefault="0043370E" w:rsidP="00B50888">
      <w:pPr>
        <w:widowControl w:val="0"/>
        <w:spacing w:after="0" w:line="240" w:lineRule="auto"/>
        <w:rPr>
          <w:rFonts w:ascii="Times New Roman" w:eastAsia="Calibri" w:hAnsi="Times New Roman" w:cs="Times New Roman"/>
        </w:rPr>
      </w:pPr>
    </w:p>
    <w:p w14:paraId="096298AC" w14:textId="77777777" w:rsidR="0043370E" w:rsidRDefault="0043370E" w:rsidP="00B50888">
      <w:pPr>
        <w:widowControl w:val="0"/>
        <w:spacing w:after="0" w:line="240" w:lineRule="auto"/>
        <w:rPr>
          <w:rFonts w:ascii="Times New Roman" w:eastAsia="Calibri" w:hAnsi="Times New Roman" w:cs="Times New Roman"/>
        </w:rPr>
      </w:pPr>
    </w:p>
    <w:p w14:paraId="54751AFE" w14:textId="77777777" w:rsidR="0043370E" w:rsidRDefault="0043370E" w:rsidP="00B50888">
      <w:pPr>
        <w:widowControl w:val="0"/>
        <w:spacing w:after="0" w:line="240" w:lineRule="auto"/>
        <w:rPr>
          <w:rFonts w:ascii="Times New Roman" w:eastAsia="Calibri" w:hAnsi="Times New Roman" w:cs="Times New Roman"/>
        </w:rPr>
      </w:pPr>
    </w:p>
    <w:p w14:paraId="3B14EEC1" w14:textId="77777777" w:rsidR="0043370E" w:rsidRDefault="0043370E" w:rsidP="00B50888">
      <w:pPr>
        <w:widowControl w:val="0"/>
        <w:spacing w:after="0" w:line="240" w:lineRule="auto"/>
        <w:rPr>
          <w:rFonts w:ascii="Times New Roman" w:eastAsia="Calibri" w:hAnsi="Times New Roman" w:cs="Times New Roman"/>
        </w:rPr>
      </w:pPr>
    </w:p>
    <w:p w14:paraId="4822D96D" w14:textId="77777777" w:rsidR="0043370E" w:rsidRDefault="0043370E" w:rsidP="00B50888">
      <w:pPr>
        <w:widowControl w:val="0"/>
        <w:spacing w:after="0" w:line="240" w:lineRule="auto"/>
        <w:rPr>
          <w:rFonts w:ascii="Times New Roman" w:eastAsia="Calibri" w:hAnsi="Times New Roman" w:cs="Times New Roman"/>
        </w:rPr>
      </w:pPr>
    </w:p>
    <w:p w14:paraId="5EA95D15" w14:textId="77777777" w:rsidR="0043370E" w:rsidRDefault="0043370E" w:rsidP="00B50888">
      <w:pPr>
        <w:widowControl w:val="0"/>
        <w:spacing w:after="0" w:line="240" w:lineRule="auto"/>
        <w:rPr>
          <w:rFonts w:ascii="Times New Roman" w:eastAsia="Calibri" w:hAnsi="Times New Roman" w:cs="Times New Roman"/>
        </w:rPr>
      </w:pPr>
    </w:p>
    <w:p w14:paraId="1732E983" w14:textId="77777777" w:rsidR="0043370E" w:rsidRDefault="0043370E" w:rsidP="00B50888">
      <w:pPr>
        <w:widowControl w:val="0"/>
        <w:spacing w:after="0" w:line="240" w:lineRule="auto"/>
        <w:rPr>
          <w:rFonts w:ascii="Times New Roman" w:eastAsia="Calibri" w:hAnsi="Times New Roman" w:cs="Times New Roman"/>
        </w:rPr>
      </w:pPr>
    </w:p>
    <w:p w14:paraId="764ECE7F" w14:textId="77777777" w:rsidR="0043370E" w:rsidRDefault="0043370E" w:rsidP="00B50888">
      <w:pPr>
        <w:widowControl w:val="0"/>
        <w:spacing w:after="0" w:line="240" w:lineRule="auto"/>
        <w:rPr>
          <w:rFonts w:ascii="Times New Roman" w:eastAsia="Calibri" w:hAnsi="Times New Roman" w:cs="Times New Roman"/>
        </w:rPr>
      </w:pPr>
    </w:p>
    <w:p w14:paraId="6F662BF7" w14:textId="77777777" w:rsidR="0043370E" w:rsidRDefault="0043370E" w:rsidP="00B50888">
      <w:pPr>
        <w:widowControl w:val="0"/>
        <w:spacing w:after="0" w:line="240" w:lineRule="auto"/>
        <w:rPr>
          <w:rFonts w:ascii="Times New Roman" w:eastAsia="Calibri" w:hAnsi="Times New Roman" w:cs="Times New Roman"/>
        </w:rPr>
      </w:pPr>
    </w:p>
    <w:p w14:paraId="763B1B8E" w14:textId="77777777" w:rsidR="0043370E" w:rsidRDefault="0043370E" w:rsidP="00B50888">
      <w:pPr>
        <w:widowControl w:val="0"/>
        <w:spacing w:after="0" w:line="240" w:lineRule="auto"/>
        <w:rPr>
          <w:rFonts w:ascii="Times New Roman" w:eastAsia="Calibri" w:hAnsi="Times New Roman" w:cs="Times New Roman"/>
        </w:rPr>
      </w:pPr>
    </w:p>
    <w:p w14:paraId="2E000733" w14:textId="77777777" w:rsidR="0043370E" w:rsidRDefault="0043370E" w:rsidP="00B50888">
      <w:pPr>
        <w:widowControl w:val="0"/>
        <w:spacing w:after="0" w:line="240" w:lineRule="auto"/>
        <w:rPr>
          <w:rFonts w:ascii="Times New Roman" w:eastAsia="Calibri" w:hAnsi="Times New Roman" w:cs="Times New Roman"/>
        </w:rPr>
      </w:pPr>
    </w:p>
    <w:p w14:paraId="53BB122A" w14:textId="77777777" w:rsidR="0043370E" w:rsidRDefault="0043370E" w:rsidP="00B50888">
      <w:pPr>
        <w:widowControl w:val="0"/>
        <w:spacing w:after="0" w:line="240" w:lineRule="auto"/>
        <w:rPr>
          <w:rFonts w:ascii="Times New Roman" w:eastAsia="Calibri" w:hAnsi="Times New Roman" w:cs="Times New Roman"/>
        </w:rPr>
      </w:pPr>
    </w:p>
    <w:p w14:paraId="66662440" w14:textId="77777777" w:rsidR="0043370E" w:rsidRDefault="0043370E" w:rsidP="00B50888">
      <w:pPr>
        <w:widowControl w:val="0"/>
        <w:spacing w:after="0" w:line="240" w:lineRule="auto"/>
        <w:rPr>
          <w:rFonts w:ascii="Times New Roman" w:eastAsia="Calibri" w:hAnsi="Times New Roman" w:cs="Times New Roman"/>
        </w:rPr>
      </w:pPr>
    </w:p>
    <w:p w14:paraId="144D433B" w14:textId="77777777" w:rsidR="0043370E" w:rsidRDefault="0043370E" w:rsidP="00B50888">
      <w:pPr>
        <w:widowControl w:val="0"/>
        <w:spacing w:after="0" w:line="240" w:lineRule="auto"/>
        <w:rPr>
          <w:rFonts w:ascii="Times New Roman" w:eastAsia="Calibri" w:hAnsi="Times New Roman" w:cs="Times New Roman"/>
        </w:rPr>
      </w:pPr>
    </w:p>
    <w:p w14:paraId="3052912C" w14:textId="77777777" w:rsidR="0043370E" w:rsidRDefault="0043370E" w:rsidP="00B50888">
      <w:pPr>
        <w:widowControl w:val="0"/>
        <w:spacing w:after="0" w:line="240" w:lineRule="auto"/>
        <w:rPr>
          <w:rFonts w:ascii="Times New Roman" w:eastAsia="Calibri" w:hAnsi="Times New Roman" w:cs="Times New Roman"/>
        </w:rPr>
      </w:pPr>
    </w:p>
    <w:p w14:paraId="70E7A59A" w14:textId="77777777" w:rsidR="0043370E" w:rsidRDefault="0043370E" w:rsidP="00B50888">
      <w:pPr>
        <w:widowControl w:val="0"/>
        <w:spacing w:after="0" w:line="240" w:lineRule="auto"/>
        <w:rPr>
          <w:rFonts w:ascii="Times New Roman" w:eastAsia="Calibri" w:hAnsi="Times New Roman" w:cs="Times New Roman"/>
        </w:rPr>
      </w:pPr>
    </w:p>
    <w:p w14:paraId="0347F5F9" w14:textId="77777777" w:rsidR="0043370E" w:rsidRDefault="0043370E" w:rsidP="00B50888">
      <w:pPr>
        <w:widowControl w:val="0"/>
        <w:spacing w:after="0" w:line="240" w:lineRule="auto"/>
        <w:rPr>
          <w:rFonts w:ascii="Times New Roman" w:eastAsia="Calibri" w:hAnsi="Times New Roman" w:cs="Times New Roman"/>
        </w:rPr>
      </w:pPr>
    </w:p>
    <w:p w14:paraId="467546CC" w14:textId="77777777" w:rsidR="0043370E" w:rsidRDefault="0043370E" w:rsidP="00B50888">
      <w:pPr>
        <w:widowControl w:val="0"/>
        <w:spacing w:after="0" w:line="240" w:lineRule="auto"/>
        <w:rPr>
          <w:rFonts w:ascii="Times New Roman" w:eastAsia="Calibri" w:hAnsi="Times New Roman" w:cs="Times New Roman"/>
        </w:rPr>
      </w:pPr>
    </w:p>
    <w:p w14:paraId="7F349A91" w14:textId="77777777" w:rsidR="0043370E" w:rsidRDefault="0043370E" w:rsidP="00B50888">
      <w:pPr>
        <w:widowControl w:val="0"/>
        <w:spacing w:after="0" w:line="240" w:lineRule="auto"/>
        <w:rPr>
          <w:rFonts w:ascii="Times New Roman" w:eastAsia="Calibri" w:hAnsi="Times New Roman" w:cs="Times New Roman"/>
        </w:rPr>
      </w:pPr>
    </w:p>
    <w:p w14:paraId="39673477" w14:textId="77777777" w:rsidR="0043370E" w:rsidRDefault="0043370E" w:rsidP="00B50888">
      <w:pPr>
        <w:widowControl w:val="0"/>
        <w:spacing w:after="0" w:line="240" w:lineRule="auto"/>
        <w:rPr>
          <w:rFonts w:ascii="Times New Roman" w:eastAsia="Calibri" w:hAnsi="Times New Roman" w:cs="Times New Roman"/>
        </w:rPr>
      </w:pPr>
    </w:p>
    <w:p w14:paraId="2FBA8E08" w14:textId="77777777" w:rsidR="0043370E" w:rsidRDefault="0043370E" w:rsidP="00B50888">
      <w:pPr>
        <w:widowControl w:val="0"/>
        <w:spacing w:after="0" w:line="240" w:lineRule="auto"/>
        <w:rPr>
          <w:rFonts w:ascii="Times New Roman" w:eastAsia="Calibri" w:hAnsi="Times New Roman" w:cs="Times New Roman"/>
        </w:rPr>
      </w:pPr>
    </w:p>
    <w:p w14:paraId="0F3C6955" w14:textId="77777777" w:rsidR="0043370E" w:rsidRPr="00C85874" w:rsidRDefault="0043370E" w:rsidP="00C85874">
      <w:pPr>
        <w:widowControl w:val="0"/>
        <w:spacing w:after="0" w:line="240" w:lineRule="auto"/>
        <w:rPr>
          <w:rFonts w:ascii="Times New Roman" w:hAnsi="Times New Roman"/>
        </w:rPr>
      </w:pPr>
    </w:p>
    <w:p w14:paraId="211BCF9A" w14:textId="77777777" w:rsidR="0043370E" w:rsidRDefault="0043370E" w:rsidP="00B50888">
      <w:pPr>
        <w:widowControl w:val="0"/>
        <w:spacing w:after="0" w:line="240" w:lineRule="auto"/>
        <w:rPr>
          <w:rFonts w:ascii="Times New Roman" w:eastAsia="Calibri" w:hAnsi="Times New Roman" w:cs="Times New Roman"/>
        </w:rPr>
      </w:pPr>
    </w:p>
    <w:p w14:paraId="7D9C49B7" w14:textId="77777777" w:rsidR="0043370E" w:rsidRDefault="0043370E" w:rsidP="00B50888">
      <w:pPr>
        <w:widowControl w:val="0"/>
        <w:spacing w:after="0" w:line="240" w:lineRule="auto"/>
        <w:rPr>
          <w:rFonts w:ascii="Times New Roman" w:eastAsia="Calibri" w:hAnsi="Times New Roman" w:cs="Times New Roman"/>
        </w:rPr>
      </w:pPr>
    </w:p>
    <w:p w14:paraId="69B0E3AC" w14:textId="77777777" w:rsidR="0043370E" w:rsidRDefault="0043370E" w:rsidP="00B50888">
      <w:pPr>
        <w:widowControl w:val="0"/>
        <w:spacing w:after="0" w:line="240" w:lineRule="auto"/>
        <w:rPr>
          <w:rFonts w:ascii="Times New Roman" w:eastAsia="Calibri" w:hAnsi="Times New Roman" w:cs="Times New Roman"/>
        </w:rPr>
      </w:pPr>
    </w:p>
    <w:p w14:paraId="4D7F6DAF" w14:textId="77777777" w:rsidR="0043370E" w:rsidRDefault="0043370E" w:rsidP="00B50888">
      <w:pPr>
        <w:widowControl w:val="0"/>
        <w:spacing w:after="0" w:line="240" w:lineRule="auto"/>
        <w:rPr>
          <w:rFonts w:ascii="Times New Roman" w:eastAsia="Calibri" w:hAnsi="Times New Roman" w:cs="Times New Roman"/>
        </w:rPr>
      </w:pPr>
    </w:p>
    <w:p w14:paraId="3DC491BC" w14:textId="77777777" w:rsidR="0043370E" w:rsidRDefault="0043370E" w:rsidP="00B50888">
      <w:pPr>
        <w:widowControl w:val="0"/>
        <w:spacing w:after="0" w:line="240" w:lineRule="auto"/>
        <w:rPr>
          <w:rFonts w:ascii="Times New Roman" w:eastAsia="Calibri" w:hAnsi="Times New Roman" w:cs="Times New Roman"/>
        </w:rPr>
      </w:pPr>
    </w:p>
    <w:p w14:paraId="79150EA1" w14:textId="77777777" w:rsidR="0043370E" w:rsidRDefault="0043370E" w:rsidP="00B50888">
      <w:pPr>
        <w:widowControl w:val="0"/>
        <w:spacing w:after="0" w:line="240" w:lineRule="auto"/>
        <w:rPr>
          <w:rFonts w:ascii="Times New Roman" w:eastAsia="Calibri" w:hAnsi="Times New Roman" w:cs="Times New Roman"/>
        </w:rPr>
      </w:pPr>
    </w:p>
    <w:p w14:paraId="614AF24E" w14:textId="77777777" w:rsidR="0043370E" w:rsidRDefault="0043370E" w:rsidP="00B50888">
      <w:pPr>
        <w:widowControl w:val="0"/>
        <w:spacing w:after="0" w:line="240" w:lineRule="auto"/>
        <w:rPr>
          <w:rFonts w:ascii="Times New Roman" w:eastAsia="Calibri" w:hAnsi="Times New Roman" w:cs="Times New Roman"/>
        </w:rPr>
      </w:pPr>
    </w:p>
    <w:p w14:paraId="3A282FBF" w14:textId="77777777" w:rsidR="0043370E" w:rsidRDefault="0043370E" w:rsidP="00B50888">
      <w:pPr>
        <w:widowControl w:val="0"/>
        <w:spacing w:after="0" w:line="240" w:lineRule="auto"/>
        <w:rPr>
          <w:rFonts w:ascii="Times New Roman" w:eastAsia="Calibri" w:hAnsi="Times New Roman" w:cs="Times New Roman"/>
        </w:rPr>
      </w:pPr>
    </w:p>
    <w:p w14:paraId="5D59C186" w14:textId="77777777" w:rsidR="0043370E" w:rsidRDefault="0043370E" w:rsidP="00B50888">
      <w:pPr>
        <w:widowControl w:val="0"/>
        <w:spacing w:after="0" w:line="240" w:lineRule="auto"/>
        <w:rPr>
          <w:rFonts w:ascii="Times New Roman" w:eastAsia="Calibri" w:hAnsi="Times New Roman" w:cs="Times New Roman"/>
        </w:rPr>
      </w:pPr>
    </w:p>
    <w:p w14:paraId="0CC4E6E0" w14:textId="77777777" w:rsidR="0043370E" w:rsidRDefault="0043370E" w:rsidP="00B50888">
      <w:pPr>
        <w:widowControl w:val="0"/>
        <w:spacing w:after="0" w:line="240" w:lineRule="auto"/>
        <w:rPr>
          <w:rFonts w:ascii="Times New Roman" w:eastAsia="Calibri" w:hAnsi="Times New Roman" w:cs="Times New Roman"/>
        </w:rPr>
      </w:pPr>
    </w:p>
    <w:p w14:paraId="580D2F91" w14:textId="77777777" w:rsidR="0043370E" w:rsidRDefault="0043370E" w:rsidP="00B50888">
      <w:pPr>
        <w:widowControl w:val="0"/>
        <w:spacing w:after="0" w:line="240" w:lineRule="auto"/>
        <w:rPr>
          <w:rFonts w:ascii="Times New Roman" w:eastAsia="Calibri" w:hAnsi="Times New Roman" w:cs="Times New Roman"/>
        </w:rPr>
      </w:pPr>
    </w:p>
    <w:p w14:paraId="03E42A5F" w14:textId="77777777" w:rsidR="0043370E" w:rsidRDefault="0043370E" w:rsidP="00B50888">
      <w:pPr>
        <w:widowControl w:val="0"/>
        <w:spacing w:after="0" w:line="240" w:lineRule="auto"/>
        <w:rPr>
          <w:rFonts w:ascii="Times New Roman" w:eastAsia="Calibri" w:hAnsi="Times New Roman" w:cs="Times New Roman"/>
        </w:rPr>
      </w:pPr>
    </w:p>
    <w:p w14:paraId="63F6986E" w14:textId="77777777" w:rsidR="0043370E" w:rsidRDefault="0043370E" w:rsidP="00B50888">
      <w:pPr>
        <w:widowControl w:val="0"/>
        <w:spacing w:after="0" w:line="240" w:lineRule="auto"/>
        <w:rPr>
          <w:rFonts w:ascii="Times New Roman" w:eastAsia="Calibri" w:hAnsi="Times New Roman" w:cs="Times New Roman"/>
        </w:rPr>
      </w:pPr>
    </w:p>
    <w:p w14:paraId="40AD51DB" w14:textId="77777777" w:rsidR="0043370E" w:rsidRDefault="0043370E" w:rsidP="00B50888">
      <w:pPr>
        <w:widowControl w:val="0"/>
        <w:spacing w:after="0" w:line="240" w:lineRule="auto"/>
        <w:rPr>
          <w:rFonts w:ascii="Times New Roman" w:eastAsia="Calibri" w:hAnsi="Times New Roman" w:cs="Times New Roman"/>
        </w:rPr>
      </w:pPr>
    </w:p>
    <w:p w14:paraId="4435CC6D" w14:textId="77777777" w:rsidR="0043370E" w:rsidRDefault="0043370E" w:rsidP="00B50888">
      <w:pPr>
        <w:widowControl w:val="0"/>
        <w:spacing w:after="0" w:line="240" w:lineRule="auto"/>
        <w:rPr>
          <w:rFonts w:ascii="Times New Roman" w:eastAsia="Calibri" w:hAnsi="Times New Roman" w:cs="Times New Roman"/>
        </w:rPr>
      </w:pPr>
    </w:p>
    <w:p w14:paraId="3E3AC354" w14:textId="77777777" w:rsidR="0043370E" w:rsidRDefault="0043370E" w:rsidP="00B50888">
      <w:pPr>
        <w:widowControl w:val="0"/>
        <w:spacing w:after="0" w:line="240" w:lineRule="auto"/>
        <w:rPr>
          <w:rFonts w:ascii="Times New Roman" w:eastAsia="Calibri" w:hAnsi="Times New Roman" w:cs="Times New Roman"/>
        </w:rPr>
      </w:pPr>
    </w:p>
    <w:p w14:paraId="423D8D4D" w14:textId="77777777" w:rsidR="0043370E" w:rsidRDefault="0043370E" w:rsidP="00B50888">
      <w:pPr>
        <w:widowControl w:val="0"/>
        <w:spacing w:after="0" w:line="240" w:lineRule="auto"/>
        <w:rPr>
          <w:rFonts w:ascii="Times New Roman" w:eastAsia="Calibri" w:hAnsi="Times New Roman" w:cs="Times New Roman"/>
        </w:rPr>
      </w:pPr>
    </w:p>
    <w:p w14:paraId="11A2D32A" w14:textId="77777777" w:rsidR="0043370E" w:rsidRDefault="0043370E" w:rsidP="00B50888">
      <w:pPr>
        <w:widowControl w:val="0"/>
        <w:spacing w:after="0" w:line="240" w:lineRule="auto"/>
        <w:rPr>
          <w:rFonts w:ascii="Times New Roman" w:eastAsia="Calibri" w:hAnsi="Times New Roman" w:cs="Times New Roman"/>
        </w:rPr>
      </w:pPr>
    </w:p>
    <w:p w14:paraId="7EA41275" w14:textId="77777777" w:rsidR="0043370E" w:rsidRDefault="0043370E" w:rsidP="00B50888">
      <w:pPr>
        <w:widowControl w:val="0"/>
        <w:spacing w:after="0" w:line="240" w:lineRule="auto"/>
        <w:rPr>
          <w:rFonts w:ascii="Times New Roman" w:eastAsia="Calibri" w:hAnsi="Times New Roman" w:cs="Times New Roman"/>
        </w:rPr>
      </w:pPr>
    </w:p>
    <w:p w14:paraId="74D279E3" w14:textId="77777777" w:rsidR="0043370E" w:rsidRPr="009A07F4" w:rsidRDefault="0043370E" w:rsidP="00B50888">
      <w:pPr>
        <w:widowControl w:val="0"/>
        <w:spacing w:after="0" w:line="240" w:lineRule="auto"/>
        <w:rPr>
          <w:rFonts w:ascii="Times New Roman" w:eastAsia="Calibri" w:hAnsi="Times New Roman" w:cs="Times New Roman"/>
        </w:rPr>
      </w:pPr>
    </w:p>
    <w:p w14:paraId="3AA2EDC4" w14:textId="77777777" w:rsidR="00967C2F" w:rsidRPr="009A07F4" w:rsidRDefault="00967C2F" w:rsidP="00B50888">
      <w:pPr>
        <w:widowControl w:val="0"/>
        <w:spacing w:after="0" w:line="240" w:lineRule="auto"/>
        <w:rPr>
          <w:rFonts w:ascii="Times New Roman" w:eastAsia="Calibri" w:hAnsi="Times New Roman" w:cs="Times New Roman"/>
        </w:rPr>
      </w:pPr>
    </w:p>
    <w:p w14:paraId="17885BDC" w14:textId="77777777" w:rsidR="00967C2F" w:rsidRPr="009A07F4" w:rsidRDefault="00967C2F" w:rsidP="00B50888">
      <w:pPr>
        <w:widowControl w:val="0"/>
        <w:spacing w:after="0" w:line="240" w:lineRule="auto"/>
        <w:rPr>
          <w:rFonts w:ascii="Times New Roman" w:eastAsia="Calibri" w:hAnsi="Times New Roman" w:cs="Times New Roman"/>
        </w:rPr>
      </w:pPr>
    </w:p>
    <w:p w14:paraId="6538D0B9" w14:textId="77777777" w:rsidR="00967C2F" w:rsidRPr="009A07F4" w:rsidRDefault="00967C2F" w:rsidP="00B50888">
      <w:pPr>
        <w:widowControl w:val="0"/>
        <w:spacing w:after="0" w:line="240" w:lineRule="auto"/>
        <w:rPr>
          <w:rFonts w:ascii="Times New Roman" w:eastAsia="Calibri" w:hAnsi="Times New Roman" w:cs="Times New Roman"/>
        </w:rPr>
      </w:pPr>
    </w:p>
    <w:p w14:paraId="4FAC4630" w14:textId="77777777" w:rsidR="00967C2F" w:rsidRPr="009A07F4" w:rsidRDefault="00967C2F" w:rsidP="00B50888">
      <w:pPr>
        <w:widowControl w:val="0"/>
        <w:spacing w:after="0" w:line="240" w:lineRule="auto"/>
        <w:rPr>
          <w:rFonts w:ascii="Times New Roman" w:eastAsia="Calibri" w:hAnsi="Times New Roman" w:cs="Times New Roman"/>
        </w:rPr>
      </w:pPr>
    </w:p>
    <w:p w14:paraId="1F0D7861" w14:textId="77777777" w:rsidR="00967C2F" w:rsidRPr="009A07F4" w:rsidRDefault="00967C2F" w:rsidP="00B50888">
      <w:pPr>
        <w:spacing w:after="0" w:line="240" w:lineRule="auto"/>
        <w:rPr>
          <w:rFonts w:ascii="Times New Roman" w:eastAsia="Calibri" w:hAnsi="Times New Roman" w:cs="Times New Roman"/>
        </w:rPr>
      </w:pPr>
    </w:p>
    <w:p w14:paraId="62CFEC04"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kern w:val="28"/>
        </w:rPr>
      </w:pPr>
      <w:r w:rsidRPr="009A07F4">
        <w:rPr>
          <w:rFonts w:ascii="Times New Roman" w:eastAsia="Calibri" w:hAnsi="Times New Roman" w:cs="Times New Roman"/>
          <w:b/>
          <w:kern w:val="28"/>
        </w:rPr>
        <w:t>B. PAKUOTĖS LAPELIS</w:t>
      </w:r>
    </w:p>
    <w:p w14:paraId="5D9E39EE" w14:textId="77777777" w:rsidR="00967C2F" w:rsidRPr="009A07F4" w:rsidRDefault="00967C2F" w:rsidP="00B50888">
      <w:pPr>
        <w:widowControl w:val="0"/>
        <w:spacing w:after="0" w:line="240" w:lineRule="auto"/>
        <w:jc w:val="center"/>
        <w:outlineLvl w:val="0"/>
        <w:rPr>
          <w:rFonts w:ascii="Times New Roman" w:eastAsia="Calibri" w:hAnsi="Times New Roman" w:cs="Times New Roman"/>
          <w:b/>
        </w:rPr>
      </w:pPr>
      <w:r w:rsidRPr="009A07F4">
        <w:rPr>
          <w:rFonts w:ascii="Times New Roman" w:eastAsia="Calibri" w:hAnsi="Times New Roman" w:cs="Times New Roman"/>
        </w:rPr>
        <w:br w:type="page"/>
      </w:r>
      <w:r w:rsidRPr="009A07F4">
        <w:rPr>
          <w:rFonts w:ascii="Times New Roman" w:eastAsia="Calibri" w:hAnsi="Times New Roman" w:cs="Times New Roman"/>
          <w:b/>
        </w:rPr>
        <w:t>Pakuotės lapelis: informacija pacientui</w:t>
      </w:r>
    </w:p>
    <w:p w14:paraId="1A214F8E" w14:textId="77777777" w:rsidR="00967C2F" w:rsidRPr="009A07F4" w:rsidRDefault="00967C2F" w:rsidP="00B50888">
      <w:pPr>
        <w:widowControl w:val="0"/>
        <w:spacing w:after="0" w:line="240" w:lineRule="auto"/>
        <w:jc w:val="center"/>
        <w:rPr>
          <w:rFonts w:ascii="Times New Roman" w:eastAsia="Calibri" w:hAnsi="Times New Roman" w:cs="Times New Roman"/>
        </w:rPr>
      </w:pPr>
    </w:p>
    <w:p w14:paraId="234930A8" w14:textId="04480773" w:rsidR="009968F5" w:rsidRPr="009968F5" w:rsidRDefault="009F339C" w:rsidP="009968F5">
      <w:pPr>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Hostastrep</w:t>
      </w:r>
      <w:r w:rsidR="009968F5" w:rsidRPr="009968F5">
        <w:rPr>
          <w:rFonts w:ascii="Times New Roman" w:eastAsia="Calibri" w:hAnsi="Times New Roman" w:cs="Times New Roman"/>
          <w:b/>
          <w:bCs/>
        </w:rPr>
        <w:t xml:space="preserve"> 8,25 mg/ml sirupas</w:t>
      </w:r>
    </w:p>
    <w:p w14:paraId="77978E53" w14:textId="30668BF0" w:rsidR="00967C2F" w:rsidRDefault="00EC7A7D" w:rsidP="009968F5">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G</w:t>
      </w:r>
      <w:r w:rsidR="009968F5" w:rsidRPr="009A07F4">
        <w:rPr>
          <w:rFonts w:ascii="Times New Roman" w:eastAsia="Calibri" w:hAnsi="Times New Roman" w:cs="Times New Roman"/>
        </w:rPr>
        <w:t>ebenių lapų sausasis ekstraktas</w:t>
      </w:r>
    </w:p>
    <w:p w14:paraId="762EA4C0" w14:textId="77777777" w:rsidR="009968F5" w:rsidRPr="009A07F4" w:rsidRDefault="009968F5" w:rsidP="009968F5">
      <w:pPr>
        <w:widowControl w:val="0"/>
        <w:spacing w:after="0" w:line="240" w:lineRule="auto"/>
        <w:jc w:val="center"/>
        <w:rPr>
          <w:rFonts w:ascii="Times New Roman" w:eastAsia="Calibri" w:hAnsi="Times New Roman" w:cs="Times New Roman"/>
        </w:rPr>
      </w:pPr>
    </w:p>
    <w:p w14:paraId="0C3BEE28" w14:textId="77777777" w:rsidR="00967C2F" w:rsidRPr="009A07F4" w:rsidRDefault="00967C2F" w:rsidP="00B50888">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Atidžiai perskaitykite visą šį lapelį, prieš pradėdami vartoti šį vaistą, nes jame pateikiama Jums svarbi informacija.</w:t>
      </w:r>
    </w:p>
    <w:p w14:paraId="722C2C80"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 kaip aprašyta šiame lapelyje arba kaip nurodė gydytojas arba vaistininkas.</w:t>
      </w:r>
    </w:p>
    <w:p w14:paraId="23B41EA4" w14:textId="77777777" w:rsidR="00967C2F" w:rsidRPr="009A07F4" w:rsidRDefault="00967C2F" w:rsidP="00B50888">
      <w:pPr>
        <w:widowControl w:val="0"/>
        <w:numPr>
          <w:ilvl w:val="0"/>
          <w:numId w:val="7"/>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Neišmeskite šio lapelio, nes vėl gali prireikti jį perskaityti.</w:t>
      </w:r>
    </w:p>
    <w:p w14:paraId="50084208" w14:textId="77777777" w:rsidR="00967C2F" w:rsidRPr="009A07F4" w:rsidRDefault="00967C2F" w:rsidP="00B50888">
      <w:pPr>
        <w:widowControl w:val="0"/>
        <w:numPr>
          <w:ilvl w:val="0"/>
          <w:numId w:val="7"/>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norite sužinoti daugiau arba pasitarti, kreipkitės į vaistininką.</w:t>
      </w:r>
    </w:p>
    <w:p w14:paraId="67DA1F8B" w14:textId="77777777" w:rsidR="00967C2F" w:rsidRPr="009A07F4" w:rsidRDefault="00967C2F" w:rsidP="00B50888">
      <w:pPr>
        <w:widowControl w:val="0"/>
        <w:numPr>
          <w:ilvl w:val="0"/>
          <w:numId w:val="7"/>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pasireiškė šalutinis poveikis (net jeigu jis šiame lapelyje nenurodytas), kreipkitės į gydytoją arba vaistininką. Žr. 4 skyrių.</w:t>
      </w:r>
    </w:p>
    <w:p w14:paraId="35F91441" w14:textId="77777777" w:rsidR="00967C2F" w:rsidRPr="009A07F4" w:rsidRDefault="00967C2F" w:rsidP="00B50888">
      <w:pPr>
        <w:widowControl w:val="0"/>
        <w:numPr>
          <w:ilvl w:val="0"/>
          <w:numId w:val="7"/>
        </w:numPr>
        <w:tabs>
          <w:tab w:val="left" w:pos="567"/>
        </w:tabs>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per 7 dienas Jūsų savijauta nepagerėjo arba net pablogėjo, kreipkitės į gydytoją.</w:t>
      </w:r>
    </w:p>
    <w:p w14:paraId="2F8AC5A6" w14:textId="77777777" w:rsidR="00967C2F" w:rsidRPr="009A07F4" w:rsidRDefault="00967C2F" w:rsidP="00B50888">
      <w:pPr>
        <w:widowControl w:val="0"/>
        <w:spacing w:after="0" w:line="240" w:lineRule="auto"/>
        <w:rPr>
          <w:rFonts w:ascii="Times New Roman" w:eastAsia="Calibri" w:hAnsi="Times New Roman" w:cs="Times New Roman"/>
        </w:rPr>
      </w:pPr>
    </w:p>
    <w:p w14:paraId="79CD4871" w14:textId="77777777" w:rsidR="00967C2F" w:rsidRDefault="00967C2F" w:rsidP="00B50888">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Apie ką rašoma šiame lapelyje?</w:t>
      </w:r>
    </w:p>
    <w:p w14:paraId="78706FE7" w14:textId="77777777" w:rsidR="005B7199" w:rsidRPr="009A07F4" w:rsidRDefault="005B7199" w:rsidP="00B50888">
      <w:pPr>
        <w:widowControl w:val="0"/>
        <w:spacing w:after="0" w:line="240" w:lineRule="auto"/>
        <w:rPr>
          <w:rFonts w:ascii="Times New Roman" w:eastAsia="Calibri" w:hAnsi="Times New Roman" w:cs="Times New Roman"/>
          <w:b/>
        </w:rPr>
      </w:pPr>
    </w:p>
    <w:p w14:paraId="536120C5" w14:textId="09E31AAC"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yra </w:t>
      </w:r>
      <w:r w:rsidR="009F339C">
        <w:rPr>
          <w:rFonts w:ascii="Times New Roman" w:eastAsia="Calibri" w:hAnsi="Times New Roman" w:cs="Times New Roman"/>
        </w:rPr>
        <w:t>Hostastrep</w:t>
      </w:r>
      <w:r w:rsidR="00523E2E">
        <w:rPr>
          <w:rFonts w:ascii="Times New Roman" w:eastAsia="Calibri" w:hAnsi="Times New Roman" w:cs="Times New Roman"/>
          <w:b/>
          <w:bCs/>
        </w:rPr>
        <w:t xml:space="preserve"> </w:t>
      </w:r>
      <w:r w:rsidRPr="009A07F4">
        <w:rPr>
          <w:rFonts w:ascii="Times New Roman" w:eastAsia="Calibri" w:hAnsi="Times New Roman" w:cs="Times New Roman"/>
        </w:rPr>
        <w:t>ir kam jis vartojamas</w:t>
      </w:r>
    </w:p>
    <w:p w14:paraId="5032FA03" w14:textId="6882DE52"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žinotina prieš vartojant </w:t>
      </w:r>
      <w:r w:rsidR="009F339C">
        <w:rPr>
          <w:rFonts w:ascii="Times New Roman" w:eastAsia="Calibri" w:hAnsi="Times New Roman" w:cs="Times New Roman"/>
        </w:rPr>
        <w:t>Hostastrep</w:t>
      </w:r>
    </w:p>
    <w:p w14:paraId="4EAE13C4" w14:textId="7F97E593"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vartoti </w:t>
      </w:r>
      <w:r w:rsidR="009F339C">
        <w:rPr>
          <w:rFonts w:ascii="Times New Roman" w:eastAsia="Calibri" w:hAnsi="Times New Roman" w:cs="Times New Roman"/>
        </w:rPr>
        <w:t>Hostastrep</w:t>
      </w:r>
    </w:p>
    <w:p w14:paraId="07391568" w14:textId="77777777"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Galimas šalutinis poveikis</w:t>
      </w:r>
    </w:p>
    <w:p w14:paraId="33F6EA09" w14:textId="014F26ED"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laikyti </w:t>
      </w:r>
      <w:r w:rsidR="009F339C">
        <w:rPr>
          <w:rFonts w:ascii="Times New Roman" w:eastAsia="Calibri" w:hAnsi="Times New Roman" w:cs="Times New Roman"/>
        </w:rPr>
        <w:t>Hostastrep</w:t>
      </w:r>
    </w:p>
    <w:p w14:paraId="227D180A" w14:textId="77777777" w:rsidR="00967C2F" w:rsidRPr="009A07F4" w:rsidRDefault="00967C2F" w:rsidP="00B50888">
      <w:pPr>
        <w:widowControl w:val="0"/>
        <w:numPr>
          <w:ilvl w:val="0"/>
          <w:numId w:val="2"/>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Pakuotės turinys ir kita informacija</w:t>
      </w:r>
    </w:p>
    <w:p w14:paraId="340FF70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63846E47"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6A879679" w14:textId="54950293" w:rsidR="00967C2F" w:rsidRPr="009A07F4" w:rsidRDefault="00967C2F" w:rsidP="00B50888">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1.</w:t>
      </w:r>
      <w:r w:rsidRPr="009A07F4">
        <w:rPr>
          <w:rFonts w:ascii="Times New Roman" w:eastAsia="Calibri" w:hAnsi="Times New Roman" w:cs="Times New Roman"/>
          <w:b/>
        </w:rPr>
        <w:tab/>
        <w:t xml:space="preserve">Kas yra </w:t>
      </w:r>
      <w:r w:rsidR="009F339C">
        <w:rPr>
          <w:rFonts w:ascii="Times New Roman" w:eastAsia="Calibri" w:hAnsi="Times New Roman" w:cs="Times New Roman"/>
          <w:b/>
          <w:bCs/>
        </w:rPr>
        <w:t>Hostastrep</w:t>
      </w:r>
      <w:r w:rsidRPr="009A07F4">
        <w:rPr>
          <w:rFonts w:ascii="Times New Roman" w:eastAsia="Calibri" w:hAnsi="Times New Roman" w:cs="Times New Roman"/>
          <w:b/>
        </w:rPr>
        <w:t xml:space="preserve"> ir kam jis vartojamas</w:t>
      </w:r>
    </w:p>
    <w:p w14:paraId="6EA48362"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5C41D46F" w14:textId="7390AF3F" w:rsidR="00411B30" w:rsidRDefault="009F339C" w:rsidP="00B50888">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Hostastrep</w:t>
      </w:r>
      <w:r w:rsidR="00F24CED">
        <w:rPr>
          <w:rFonts w:ascii="Times New Roman" w:eastAsia="Calibri" w:hAnsi="Times New Roman" w:cs="Times New Roman"/>
        </w:rPr>
        <w:t xml:space="preserve"> </w:t>
      </w:r>
      <w:r w:rsidR="00F24CED" w:rsidRPr="00F24CED">
        <w:rPr>
          <w:rFonts w:ascii="Times New Roman" w:eastAsia="Calibri" w:hAnsi="Times New Roman" w:cs="Times New Roman"/>
        </w:rPr>
        <w:t xml:space="preserve">sirupas </w:t>
      </w:r>
      <w:r w:rsidR="00F24CED">
        <w:rPr>
          <w:rFonts w:ascii="Times New Roman" w:eastAsia="Calibri" w:hAnsi="Times New Roman" w:cs="Times New Roman"/>
        </w:rPr>
        <w:t>yra a</w:t>
      </w:r>
      <w:r w:rsidR="00F24CED" w:rsidRPr="00F24CED">
        <w:rPr>
          <w:rFonts w:ascii="Times New Roman" w:eastAsia="Calibri" w:hAnsi="Times New Roman" w:cs="Times New Roman"/>
        </w:rPr>
        <w:t xml:space="preserve">ugalinis </w:t>
      </w:r>
      <w:r w:rsidR="00EE1E97">
        <w:rPr>
          <w:rFonts w:ascii="Times New Roman" w:eastAsia="Calibri" w:hAnsi="Times New Roman" w:cs="Times New Roman"/>
        </w:rPr>
        <w:t>vaistas</w:t>
      </w:r>
      <w:r w:rsidR="00F24CED" w:rsidRPr="00F24CED">
        <w:rPr>
          <w:rFonts w:ascii="Times New Roman" w:eastAsia="Calibri" w:hAnsi="Times New Roman" w:cs="Times New Roman"/>
        </w:rPr>
        <w:t>, vartojamas atsikosėjimo lengvinimui esant produktyviam kosuliui</w:t>
      </w:r>
      <w:r w:rsidR="00F24CED">
        <w:rPr>
          <w:rFonts w:ascii="Times New Roman" w:eastAsia="Calibri" w:hAnsi="Times New Roman" w:cs="Times New Roman"/>
        </w:rPr>
        <w:t xml:space="preserve">. </w:t>
      </w:r>
    </w:p>
    <w:p w14:paraId="45453652" w14:textId="77777777" w:rsidR="00411B30" w:rsidRDefault="00411B30" w:rsidP="00B50888">
      <w:pPr>
        <w:widowControl w:val="0"/>
        <w:tabs>
          <w:tab w:val="left" w:pos="567"/>
        </w:tabs>
        <w:spacing w:after="0" w:line="240" w:lineRule="auto"/>
        <w:rPr>
          <w:rFonts w:ascii="Times New Roman" w:eastAsia="Calibri" w:hAnsi="Times New Roman" w:cs="Times New Roman"/>
        </w:rPr>
      </w:pPr>
    </w:p>
    <w:p w14:paraId="3851483A" w14:textId="109FF422" w:rsidR="00967C2F" w:rsidRPr="009A07F4" w:rsidRDefault="009F339C" w:rsidP="00B50888">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Hostastrep</w:t>
      </w:r>
      <w:r w:rsidR="00411B30" w:rsidRPr="005B7092">
        <w:rPr>
          <w:rFonts w:ascii="Times New Roman" w:eastAsia="Calibri" w:hAnsi="Times New Roman" w:cs="Times New Roman"/>
          <w:highlight w:val="lightGray"/>
        </w:rPr>
        <w:t xml:space="preserve"> sirupas yra</w:t>
      </w:r>
      <w:r w:rsidR="00F24CED" w:rsidRPr="005B7092">
        <w:rPr>
          <w:rFonts w:ascii="Times New Roman" w:eastAsia="Calibri" w:hAnsi="Times New Roman" w:cs="Times New Roman"/>
          <w:highlight w:val="lightGray"/>
        </w:rPr>
        <w:t xml:space="preserve"> skirtas suaugusiesiems, paaugliams ir vaikams nuo 2 metų amžiaus.</w:t>
      </w:r>
    </w:p>
    <w:p w14:paraId="3589457E" w14:textId="77777777" w:rsidR="004E2EC8" w:rsidRDefault="004E2EC8" w:rsidP="00B50888">
      <w:pPr>
        <w:widowControl w:val="0"/>
        <w:tabs>
          <w:tab w:val="left" w:pos="567"/>
        </w:tabs>
        <w:spacing w:after="0" w:line="240" w:lineRule="auto"/>
        <w:rPr>
          <w:rFonts w:ascii="Times New Roman" w:eastAsia="Times New Roman" w:hAnsi="Times New Roman" w:cs="Times New Roman"/>
          <w:highlight w:val="lightGray"/>
          <w:lang w:eastAsia="lt-LT"/>
        </w:rPr>
      </w:pPr>
    </w:p>
    <w:p w14:paraId="214CBC34" w14:textId="1CA65EA3" w:rsidR="00967C2F" w:rsidRDefault="004E2EC8" w:rsidP="00B50888">
      <w:pPr>
        <w:widowControl w:val="0"/>
        <w:tabs>
          <w:tab w:val="left" w:pos="567"/>
        </w:tabs>
        <w:spacing w:after="0" w:line="240" w:lineRule="auto"/>
        <w:rPr>
          <w:rFonts w:ascii="Times New Roman" w:eastAsia="Times New Roman" w:hAnsi="Times New Roman" w:cs="Times New Roman"/>
          <w:lang w:eastAsia="lt-LT"/>
        </w:rPr>
      </w:pPr>
      <w:r w:rsidRPr="005B7092">
        <w:rPr>
          <w:rFonts w:ascii="Times New Roman" w:eastAsia="Times New Roman" w:hAnsi="Times New Roman" w:cs="Times New Roman"/>
          <w:highlight w:val="lightGray"/>
          <w:lang w:eastAsia="lt-LT"/>
        </w:rPr>
        <w:t>Jeigu per 7 dienas Jūsų savijauta nepagerėjo arba net pablogėjo, kreipkitės į gydytoją.</w:t>
      </w:r>
    </w:p>
    <w:p w14:paraId="0E155543"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63749B4B"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b/>
        </w:rPr>
      </w:pPr>
    </w:p>
    <w:p w14:paraId="0B766FAE" w14:textId="4DC25549" w:rsidR="00967C2F" w:rsidRPr="009A07F4" w:rsidRDefault="00967C2F" w:rsidP="00B50888">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 xml:space="preserve">Kas žinotina prieš vartojant </w:t>
      </w:r>
      <w:r w:rsidR="0071734A">
        <w:rPr>
          <w:rFonts w:ascii="Times New Roman" w:eastAsia="Calibri" w:hAnsi="Times New Roman" w:cs="Times New Roman"/>
          <w:b/>
          <w:bCs/>
        </w:rPr>
        <w:t>Hostastrep</w:t>
      </w:r>
    </w:p>
    <w:p w14:paraId="59A71B1C"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7AC7E426" w14:textId="6B41C367" w:rsidR="00967C2F" w:rsidRPr="009A07F4" w:rsidRDefault="0071734A" w:rsidP="00B50888">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bCs/>
        </w:rPr>
        <w:t>Hostastrep</w:t>
      </w:r>
      <w:r w:rsidR="00450280">
        <w:rPr>
          <w:rFonts w:ascii="Times New Roman" w:eastAsia="Calibri" w:hAnsi="Times New Roman" w:cs="Times New Roman"/>
          <w:b/>
          <w:bCs/>
        </w:rPr>
        <w:t xml:space="preserve"> </w:t>
      </w:r>
      <w:r w:rsidR="00967C2F" w:rsidRPr="009A07F4">
        <w:rPr>
          <w:rFonts w:ascii="Times New Roman" w:eastAsia="Calibri" w:hAnsi="Times New Roman" w:cs="Times New Roman"/>
          <w:b/>
        </w:rPr>
        <w:t xml:space="preserve">vartoti </w:t>
      </w:r>
      <w:r w:rsidR="005E6927">
        <w:rPr>
          <w:rFonts w:ascii="Times New Roman" w:eastAsia="Calibri" w:hAnsi="Times New Roman" w:cs="Times New Roman"/>
          <w:b/>
        </w:rPr>
        <w:t>draudžiama:</w:t>
      </w:r>
    </w:p>
    <w:p w14:paraId="53A433DE" w14:textId="77777777" w:rsidR="00923936" w:rsidRDefault="00967C2F" w:rsidP="005E5088">
      <w:pPr>
        <w:widowControl w:val="0"/>
        <w:numPr>
          <w:ilvl w:val="0"/>
          <w:numId w:val="3"/>
        </w:numPr>
        <w:tabs>
          <w:tab w:val="clear" w:pos="567"/>
          <w:tab w:val="left" w:pos="426"/>
        </w:tabs>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jeigu yra alergija gebenių lapų </w:t>
      </w:r>
      <w:r w:rsidR="006D7E6C">
        <w:rPr>
          <w:rFonts w:ascii="Times New Roman" w:eastAsia="Calibri" w:hAnsi="Times New Roman" w:cs="Times New Roman"/>
        </w:rPr>
        <w:t xml:space="preserve">sausajam </w:t>
      </w:r>
      <w:r w:rsidRPr="009A07F4">
        <w:rPr>
          <w:rFonts w:ascii="Times New Roman" w:eastAsia="Calibri" w:hAnsi="Times New Roman" w:cs="Times New Roman"/>
        </w:rPr>
        <w:t xml:space="preserve">ekstraktui, kitiems </w:t>
      </w:r>
      <w:r w:rsidRPr="009A07F4">
        <w:rPr>
          <w:rFonts w:ascii="Times New Roman" w:eastAsia="Calibri" w:hAnsi="Times New Roman" w:cs="Times New Roman"/>
          <w:i/>
        </w:rPr>
        <w:t>Araliaceae</w:t>
      </w:r>
      <w:r w:rsidRPr="009A07F4">
        <w:rPr>
          <w:rFonts w:ascii="Times New Roman" w:eastAsia="Calibri" w:hAnsi="Times New Roman" w:cs="Times New Roman"/>
        </w:rPr>
        <w:t xml:space="preserve"> (gebenių) šeimos</w:t>
      </w:r>
      <w:r w:rsidR="00923936">
        <w:rPr>
          <w:rFonts w:ascii="Times New Roman" w:eastAsia="Calibri" w:hAnsi="Times New Roman" w:cs="Times New Roman"/>
        </w:rPr>
        <w:t xml:space="preserve"> </w:t>
      </w:r>
    </w:p>
    <w:p w14:paraId="618883FB" w14:textId="0C614609" w:rsidR="00967C2F" w:rsidRPr="00181E1C" w:rsidRDefault="00EE1E97" w:rsidP="005B7092">
      <w:pPr>
        <w:widowControl w:val="0"/>
        <w:tabs>
          <w:tab w:val="left" w:pos="426"/>
        </w:tabs>
        <w:spacing w:after="0" w:line="240" w:lineRule="auto"/>
        <w:ind w:left="567" w:hanging="567"/>
        <w:rPr>
          <w:rFonts w:ascii="Times New Roman" w:eastAsia="Calibri" w:hAnsi="Times New Roman" w:cs="Times New Roman"/>
        </w:rPr>
      </w:pPr>
      <w:r>
        <w:rPr>
          <w:rFonts w:ascii="Times New Roman" w:eastAsia="Calibri" w:hAnsi="Times New Roman" w:cs="Times New Roman"/>
        </w:rPr>
        <w:tab/>
      </w:r>
      <w:r w:rsidR="00967C2F" w:rsidRPr="00181E1C">
        <w:rPr>
          <w:rFonts w:ascii="Times New Roman" w:eastAsia="Calibri" w:hAnsi="Times New Roman" w:cs="Times New Roman"/>
        </w:rPr>
        <w:t>augalams arba bet kuriai pagalbinei šio vaisto medžiagai (jos išvardytos 6 skyriuje).</w:t>
      </w:r>
    </w:p>
    <w:p w14:paraId="785A03DA" w14:textId="77777777" w:rsidR="00F34E05" w:rsidRDefault="00F34E05" w:rsidP="005B7092">
      <w:pPr>
        <w:widowControl w:val="0"/>
        <w:spacing w:after="0" w:line="240" w:lineRule="auto"/>
        <w:ind w:left="567" w:hanging="567"/>
        <w:rPr>
          <w:rFonts w:ascii="Times New Roman" w:eastAsia="Calibri" w:hAnsi="Times New Roman" w:cs="Times New Roman"/>
        </w:rPr>
      </w:pPr>
    </w:p>
    <w:p w14:paraId="0D45A2EC" w14:textId="6BF3E5DF" w:rsidR="00F34E05" w:rsidRDefault="00F34E05" w:rsidP="00F34E05">
      <w:pPr>
        <w:widowControl w:val="0"/>
        <w:spacing w:after="0" w:line="240" w:lineRule="auto"/>
        <w:rPr>
          <w:rFonts w:ascii="Times New Roman" w:eastAsia="Calibri" w:hAnsi="Times New Roman" w:cs="Times New Roman"/>
        </w:rPr>
      </w:pPr>
      <w:r w:rsidRPr="00F34E05">
        <w:rPr>
          <w:rFonts w:ascii="Times New Roman" w:eastAsia="Calibri" w:hAnsi="Times New Roman" w:cs="Times New Roman"/>
        </w:rPr>
        <w:t xml:space="preserve">Neduokite </w:t>
      </w:r>
      <w:r w:rsidR="0071734A">
        <w:rPr>
          <w:rFonts w:ascii="Times New Roman" w:eastAsia="Calibri" w:hAnsi="Times New Roman" w:cs="Times New Roman"/>
        </w:rPr>
        <w:t>Hostastrep</w:t>
      </w:r>
      <w:r w:rsidRPr="00F34E05">
        <w:rPr>
          <w:rFonts w:ascii="Times New Roman" w:eastAsia="Calibri" w:hAnsi="Times New Roman" w:cs="Times New Roman"/>
        </w:rPr>
        <w:t xml:space="preserve"> jaunesniems </w:t>
      </w:r>
      <w:r w:rsidR="00EE1E97">
        <w:rPr>
          <w:rFonts w:ascii="Times New Roman" w:eastAsia="Calibri" w:hAnsi="Times New Roman" w:cs="Times New Roman"/>
        </w:rPr>
        <w:t>kaip</w:t>
      </w:r>
      <w:r w:rsidRPr="00F34E05">
        <w:rPr>
          <w:rFonts w:ascii="Times New Roman" w:eastAsia="Calibri" w:hAnsi="Times New Roman" w:cs="Times New Roman"/>
        </w:rPr>
        <w:t xml:space="preserve"> 2 metų vaikams, nes gali pablogėti kvėpavimo takų simptomai (pvz., dusulys, pasunkėjęs kvėpavimas, kosulys ar švokštimas).</w:t>
      </w:r>
    </w:p>
    <w:p w14:paraId="1906136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1922F42B"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Įspėjimai ir atsargumo priemonės</w:t>
      </w:r>
    </w:p>
    <w:p w14:paraId="6CFDCD5E" w14:textId="06C6861D" w:rsidR="00967C2F" w:rsidRPr="009A07F4" w:rsidRDefault="00967C2F" w:rsidP="00B50888">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 xml:space="preserve">Pasitarkite su gydytoju arba vaistininku, prieš pradėdami vartoti </w:t>
      </w:r>
      <w:r w:rsidR="0071734A">
        <w:rPr>
          <w:rFonts w:ascii="Times New Roman" w:eastAsia="Calibri" w:hAnsi="Times New Roman" w:cs="Times New Roman"/>
        </w:rPr>
        <w:t>Hostastrep</w:t>
      </w:r>
      <w:r w:rsidR="00D93C0C">
        <w:rPr>
          <w:rFonts w:ascii="Times New Roman" w:eastAsia="Calibri" w:hAnsi="Times New Roman" w:cs="Times New Roman"/>
        </w:rPr>
        <w:t xml:space="preserve"> sirupo:</w:t>
      </w:r>
    </w:p>
    <w:p w14:paraId="6AAED18C" w14:textId="55FE8B1D" w:rsidR="00FD6D06" w:rsidRPr="00FD6D06" w:rsidRDefault="00FD6D06" w:rsidP="00FD6D06">
      <w:pPr>
        <w:widowControl w:val="0"/>
        <w:numPr>
          <w:ilvl w:val="0"/>
          <w:numId w:val="4"/>
        </w:numPr>
        <w:spacing w:after="0" w:line="240" w:lineRule="auto"/>
        <w:rPr>
          <w:rFonts w:ascii="Times New Roman" w:eastAsia="Calibri" w:hAnsi="Times New Roman" w:cs="Times New Roman"/>
        </w:rPr>
      </w:pPr>
      <w:r w:rsidRPr="00FD6D06">
        <w:rPr>
          <w:rFonts w:ascii="Times New Roman" w:eastAsia="Calibri" w:hAnsi="Times New Roman" w:cs="Times New Roman"/>
        </w:rPr>
        <w:t xml:space="preserve">jeigu sergate gastritu arba </w:t>
      </w:r>
      <w:r>
        <w:rPr>
          <w:rFonts w:ascii="Times New Roman" w:eastAsia="Calibri" w:hAnsi="Times New Roman" w:cs="Times New Roman"/>
        </w:rPr>
        <w:t xml:space="preserve">Jums yra </w:t>
      </w:r>
      <w:r w:rsidRPr="00FD6D06">
        <w:rPr>
          <w:rFonts w:ascii="Times New Roman" w:eastAsia="Calibri" w:hAnsi="Times New Roman" w:cs="Times New Roman"/>
        </w:rPr>
        <w:t>skrandžio opa.</w:t>
      </w:r>
    </w:p>
    <w:p w14:paraId="7B655AA4" w14:textId="77777777" w:rsidR="00DF3FAA" w:rsidRDefault="00DF3FAA" w:rsidP="00DF3FAA">
      <w:pPr>
        <w:widowControl w:val="0"/>
        <w:spacing w:after="0" w:line="240" w:lineRule="auto"/>
        <w:rPr>
          <w:rFonts w:ascii="Times New Roman" w:eastAsia="Calibri" w:hAnsi="Times New Roman" w:cs="Times New Roman"/>
        </w:rPr>
      </w:pPr>
    </w:p>
    <w:p w14:paraId="32EFBCB9" w14:textId="1D03F2BB" w:rsidR="00FD6D06" w:rsidRDefault="00FD6D06" w:rsidP="00DF3FAA">
      <w:pPr>
        <w:widowControl w:val="0"/>
        <w:spacing w:after="0" w:line="240" w:lineRule="auto"/>
        <w:rPr>
          <w:rFonts w:ascii="Times New Roman" w:eastAsia="Calibri" w:hAnsi="Times New Roman" w:cs="Times New Roman"/>
        </w:rPr>
      </w:pPr>
      <w:r w:rsidRPr="00FD6D06">
        <w:rPr>
          <w:rFonts w:ascii="Times New Roman" w:eastAsia="Calibri" w:hAnsi="Times New Roman" w:cs="Times New Roman"/>
        </w:rPr>
        <w:t>Jeigu prieš vartojant arba vartojant šį vaistą atsiranda dusulys, karščiavimas, pūling</w:t>
      </w:r>
      <w:r w:rsidR="00EE1E97">
        <w:rPr>
          <w:rFonts w:ascii="Times New Roman" w:eastAsia="Calibri" w:hAnsi="Times New Roman" w:cs="Times New Roman"/>
        </w:rPr>
        <w:t>ų</w:t>
      </w:r>
      <w:r w:rsidRPr="00FD6D06">
        <w:rPr>
          <w:rFonts w:ascii="Times New Roman" w:eastAsia="Calibri" w:hAnsi="Times New Roman" w:cs="Times New Roman"/>
        </w:rPr>
        <w:t xml:space="preserve"> ar kraujing</w:t>
      </w:r>
      <w:r w:rsidR="00EE1E97">
        <w:rPr>
          <w:rFonts w:ascii="Times New Roman" w:eastAsia="Calibri" w:hAnsi="Times New Roman" w:cs="Times New Roman"/>
        </w:rPr>
        <w:t>ų</w:t>
      </w:r>
      <w:r w:rsidRPr="00FD6D06">
        <w:rPr>
          <w:rFonts w:ascii="Times New Roman" w:eastAsia="Calibri" w:hAnsi="Times New Roman" w:cs="Times New Roman"/>
        </w:rPr>
        <w:t xml:space="preserve"> skrepli</w:t>
      </w:r>
      <w:r w:rsidR="00EE1E97">
        <w:rPr>
          <w:rFonts w:ascii="Times New Roman" w:eastAsia="Calibri" w:hAnsi="Times New Roman" w:cs="Times New Roman"/>
        </w:rPr>
        <w:t>ų</w:t>
      </w:r>
      <w:r w:rsidRPr="00FD6D06">
        <w:rPr>
          <w:rFonts w:ascii="Times New Roman" w:eastAsia="Calibri" w:hAnsi="Times New Roman" w:cs="Times New Roman"/>
        </w:rPr>
        <w:t>, kreipkitės į gydytoją arba vaistininką.</w:t>
      </w:r>
    </w:p>
    <w:p w14:paraId="73A9833E" w14:textId="77777777" w:rsidR="006558B4" w:rsidRDefault="006558B4" w:rsidP="00DF3FAA">
      <w:pPr>
        <w:widowControl w:val="0"/>
        <w:spacing w:after="0" w:line="240" w:lineRule="auto"/>
        <w:rPr>
          <w:rFonts w:ascii="Times New Roman" w:eastAsia="Calibri" w:hAnsi="Times New Roman" w:cs="Times New Roman"/>
        </w:rPr>
      </w:pPr>
    </w:p>
    <w:p w14:paraId="489640FC" w14:textId="6BC70595" w:rsidR="006558B4" w:rsidRDefault="00686B58" w:rsidP="00DF3FAA">
      <w:pPr>
        <w:widowControl w:val="0"/>
        <w:spacing w:after="0" w:line="240" w:lineRule="auto"/>
        <w:rPr>
          <w:rFonts w:ascii="Times New Roman" w:eastAsia="Calibri" w:hAnsi="Times New Roman" w:cs="Times New Roman"/>
        </w:rPr>
      </w:pPr>
      <w:r w:rsidRPr="00686B58">
        <w:rPr>
          <w:rFonts w:ascii="Times New Roman" w:eastAsia="Calibri" w:hAnsi="Times New Roman" w:cs="Times New Roman"/>
        </w:rPr>
        <w:t>Atsiradus pirmiesiems sunkios alerginės reakcijos požymiams, nedelsdami nutraukite šio vaisto vartojimą ir kreipkitės į gydytoją (žr. 4 skyrių).</w:t>
      </w:r>
    </w:p>
    <w:p w14:paraId="2E80D4F6" w14:textId="77777777" w:rsidR="006558B4" w:rsidRDefault="006558B4" w:rsidP="00DF3FAA">
      <w:pPr>
        <w:widowControl w:val="0"/>
        <w:spacing w:after="0" w:line="240" w:lineRule="auto"/>
        <w:rPr>
          <w:rFonts w:ascii="Times New Roman" w:eastAsia="Calibri" w:hAnsi="Times New Roman" w:cs="Times New Roman"/>
        </w:rPr>
      </w:pPr>
    </w:p>
    <w:p w14:paraId="0880EA73" w14:textId="77777777" w:rsidR="007D5D87" w:rsidRPr="00693E58" w:rsidRDefault="007D5D87" w:rsidP="007D5D87">
      <w:pPr>
        <w:numPr>
          <w:ilvl w:val="12"/>
          <w:numId w:val="0"/>
        </w:numPr>
        <w:spacing w:after="0" w:line="240" w:lineRule="auto"/>
        <w:rPr>
          <w:rFonts w:ascii="Times New Roman" w:eastAsia="Times New Roman" w:hAnsi="Times New Roman" w:cs="Times New Roman"/>
          <w:b/>
          <w:bCs/>
          <w:snapToGrid w:val="0"/>
          <w:lang w:eastAsia="x-none"/>
        </w:rPr>
      </w:pPr>
      <w:r w:rsidRPr="00693E58">
        <w:rPr>
          <w:rFonts w:ascii="Times New Roman" w:eastAsia="Times New Roman" w:hAnsi="Times New Roman" w:cs="Times New Roman"/>
          <w:b/>
          <w:bCs/>
          <w:snapToGrid w:val="0"/>
          <w:lang w:eastAsia="x-none"/>
        </w:rPr>
        <w:t>Pacientams, kurių inkstų ir (arba) kepenų funkcija sutrikusi</w:t>
      </w:r>
    </w:p>
    <w:p w14:paraId="54AEE809" w14:textId="2A7DD4DC" w:rsidR="007D5D87" w:rsidRPr="007D5D87" w:rsidRDefault="007D5D87" w:rsidP="007D5D87">
      <w:pPr>
        <w:numPr>
          <w:ilvl w:val="12"/>
          <w:numId w:val="0"/>
        </w:numPr>
        <w:spacing w:after="0" w:line="240" w:lineRule="auto"/>
        <w:ind w:right="-2"/>
        <w:rPr>
          <w:rFonts w:ascii="Times New Roman" w:eastAsia="Times New Roman" w:hAnsi="Times New Roman" w:cs="Times New Roman"/>
          <w:snapToGrid w:val="0"/>
          <w:lang w:eastAsia="x-none"/>
        </w:rPr>
      </w:pPr>
      <w:r w:rsidRPr="007D5D87">
        <w:rPr>
          <w:rFonts w:ascii="Times New Roman" w:eastAsia="Times New Roman" w:hAnsi="Times New Roman" w:cs="Times New Roman"/>
          <w:snapToGrid w:val="0"/>
          <w:lang w:eastAsia="x-none"/>
        </w:rPr>
        <w:t xml:space="preserve">Jeigu sergate inkstų nepakankamumu arba kepenų funkcijos sutrikimu, prieš pradėdami vartoti </w:t>
      </w:r>
      <w:r w:rsidR="0071734A">
        <w:rPr>
          <w:rFonts w:ascii="Times New Roman" w:eastAsia="Calibri" w:hAnsi="Times New Roman" w:cs="Times New Roman"/>
        </w:rPr>
        <w:t>Hostastrep</w:t>
      </w:r>
      <w:r w:rsidRPr="007D5D87">
        <w:rPr>
          <w:rFonts w:ascii="Times New Roman" w:eastAsia="Times New Roman" w:hAnsi="Times New Roman" w:cs="Times New Roman"/>
          <w:snapToGrid w:val="0"/>
          <w:lang w:eastAsia="x-none"/>
        </w:rPr>
        <w:t xml:space="preserve"> sirupo, pasitarkite su gydytoju arba vaistininku. Duomenų apie dozavimo rekomendacijas šiems pacientams nėra.</w:t>
      </w:r>
    </w:p>
    <w:p w14:paraId="2AFA2933" w14:textId="77777777" w:rsidR="006558B4" w:rsidRDefault="006558B4" w:rsidP="00DF3FAA">
      <w:pPr>
        <w:widowControl w:val="0"/>
        <w:spacing w:after="0" w:line="240" w:lineRule="auto"/>
        <w:rPr>
          <w:rFonts w:ascii="Times New Roman" w:eastAsia="Calibri" w:hAnsi="Times New Roman" w:cs="Times New Roman"/>
        </w:rPr>
      </w:pPr>
    </w:p>
    <w:p w14:paraId="583C9BDC" w14:textId="77777777" w:rsidR="00967C2F" w:rsidRPr="009A07F4" w:rsidRDefault="00967C2F" w:rsidP="00B50888">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Vaikams</w:t>
      </w:r>
    </w:p>
    <w:p w14:paraId="58D188AE" w14:textId="385BCABF" w:rsidR="00CF0223" w:rsidRPr="00F84B63" w:rsidRDefault="00CF0223" w:rsidP="00CF0223">
      <w:pPr>
        <w:widowControl w:val="0"/>
        <w:spacing w:after="0" w:line="240" w:lineRule="auto"/>
        <w:rPr>
          <w:rFonts w:ascii="Times New Roman" w:eastAsia="Calibri" w:hAnsi="Times New Roman" w:cs="Times New Roman"/>
        </w:rPr>
      </w:pPr>
      <w:r w:rsidRPr="00F84B63">
        <w:rPr>
          <w:rFonts w:ascii="Times New Roman" w:eastAsia="Calibri" w:hAnsi="Times New Roman" w:cs="Times New Roman"/>
        </w:rPr>
        <w:t xml:space="preserve">Šio vaisto negalima vartoti jaunesniems nei 2 metų vaikams. Žr. skyrių </w:t>
      </w:r>
      <w:r w:rsidR="00F84B63" w:rsidRPr="00F84B63">
        <w:rPr>
          <w:rFonts w:ascii="Times New Roman" w:eastAsia="Calibri" w:hAnsi="Times New Roman" w:cs="Times New Roman"/>
        </w:rPr>
        <w:t xml:space="preserve">„ </w:t>
      </w:r>
      <w:r w:rsidR="0071734A">
        <w:rPr>
          <w:rFonts w:ascii="Times New Roman" w:eastAsia="Calibri" w:hAnsi="Times New Roman" w:cs="Times New Roman"/>
        </w:rPr>
        <w:t xml:space="preserve">Hostastrep </w:t>
      </w:r>
      <w:r w:rsidR="00450280">
        <w:rPr>
          <w:rFonts w:ascii="Times New Roman" w:eastAsia="Calibri" w:hAnsi="Times New Roman" w:cs="Times New Roman"/>
        </w:rPr>
        <w:t xml:space="preserve">sirupo </w:t>
      </w:r>
      <w:r w:rsidR="00F84B63" w:rsidRPr="00F84B63">
        <w:rPr>
          <w:rFonts w:ascii="Times New Roman" w:eastAsia="Calibri" w:hAnsi="Times New Roman" w:cs="Times New Roman"/>
        </w:rPr>
        <w:t>vartoti draudžiama</w:t>
      </w:r>
      <w:r w:rsidRPr="00F84B63">
        <w:rPr>
          <w:rFonts w:ascii="Times New Roman" w:eastAsia="Calibri" w:hAnsi="Times New Roman" w:cs="Times New Roman"/>
        </w:rPr>
        <w:t>”.</w:t>
      </w:r>
    </w:p>
    <w:p w14:paraId="79755C2A" w14:textId="77777777" w:rsidR="00CF0223" w:rsidRPr="00CF0223" w:rsidRDefault="00CF0223" w:rsidP="00CF0223">
      <w:pPr>
        <w:widowControl w:val="0"/>
        <w:spacing w:after="0" w:line="240" w:lineRule="auto"/>
        <w:rPr>
          <w:rFonts w:ascii="Times New Roman" w:eastAsia="Calibri" w:hAnsi="Times New Roman" w:cs="Times New Roman"/>
        </w:rPr>
      </w:pPr>
    </w:p>
    <w:p w14:paraId="5749534B" w14:textId="740B1984" w:rsidR="00CF0223" w:rsidRDefault="00CF0223" w:rsidP="00CF0223">
      <w:pPr>
        <w:widowControl w:val="0"/>
        <w:spacing w:after="0" w:line="240" w:lineRule="auto"/>
        <w:rPr>
          <w:rFonts w:ascii="Times New Roman" w:eastAsia="Calibri" w:hAnsi="Times New Roman" w:cs="Times New Roman"/>
        </w:rPr>
      </w:pPr>
      <w:r w:rsidRPr="00CF0223">
        <w:rPr>
          <w:rFonts w:ascii="Times New Roman" w:eastAsia="Calibri" w:hAnsi="Times New Roman" w:cs="Times New Roman"/>
        </w:rPr>
        <w:t xml:space="preserve">Vaikams nuo 2 iki 4 metų, kuriems yra nuolatinis ar pasikartojantis kosulys, prieš gydymą būtina </w:t>
      </w:r>
      <w:r w:rsidR="00805542">
        <w:rPr>
          <w:rFonts w:ascii="Times New Roman" w:eastAsia="Calibri" w:hAnsi="Times New Roman" w:cs="Times New Roman"/>
        </w:rPr>
        <w:t>nustatyti kli</w:t>
      </w:r>
      <w:r w:rsidR="00EA1D1E">
        <w:rPr>
          <w:rFonts w:ascii="Times New Roman" w:eastAsia="Calibri" w:hAnsi="Times New Roman" w:cs="Times New Roman"/>
        </w:rPr>
        <w:t>nikinę</w:t>
      </w:r>
      <w:r w:rsidRPr="00CF0223">
        <w:rPr>
          <w:rFonts w:ascii="Times New Roman" w:eastAsia="Calibri" w:hAnsi="Times New Roman" w:cs="Times New Roman"/>
        </w:rPr>
        <w:t xml:space="preserve"> diagnozę.</w:t>
      </w:r>
    </w:p>
    <w:p w14:paraId="73C83FC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644391E7" w14:textId="347DDE86" w:rsidR="00967C2F" w:rsidRPr="009A07F4" w:rsidRDefault="00967C2F" w:rsidP="00B50888">
      <w:pPr>
        <w:widowControl w:val="0"/>
        <w:tabs>
          <w:tab w:val="left" w:pos="567"/>
        </w:tabs>
        <w:spacing w:after="0" w:line="240" w:lineRule="auto"/>
        <w:jc w:val="both"/>
        <w:outlineLvl w:val="3"/>
        <w:rPr>
          <w:rFonts w:ascii="Times New Roman" w:eastAsia="Calibri" w:hAnsi="Times New Roman" w:cs="Times New Roman"/>
          <w:b/>
        </w:rPr>
      </w:pPr>
      <w:r w:rsidRPr="009A07F4">
        <w:rPr>
          <w:rFonts w:ascii="Times New Roman" w:eastAsia="Calibri" w:hAnsi="Times New Roman" w:cs="Times New Roman"/>
          <w:b/>
        </w:rPr>
        <w:t xml:space="preserve">Kiti vaistai ir </w:t>
      </w:r>
      <w:r w:rsidR="0071734A">
        <w:rPr>
          <w:rFonts w:ascii="Times New Roman" w:eastAsia="Calibri" w:hAnsi="Times New Roman" w:cs="Times New Roman"/>
          <w:b/>
          <w:bCs/>
        </w:rPr>
        <w:t>Hostastrep</w:t>
      </w:r>
      <w:r w:rsidR="00394246">
        <w:rPr>
          <w:rFonts w:ascii="Times New Roman" w:eastAsia="Calibri" w:hAnsi="Times New Roman" w:cs="Times New Roman"/>
          <w:b/>
          <w:bCs/>
        </w:rPr>
        <w:t xml:space="preserve"> sirupas</w:t>
      </w:r>
    </w:p>
    <w:p w14:paraId="0F41383E"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vartojate ar neseniai vartojote kitų vaistų arba dėl to nesate tikri, apie tai pasakykite gydytojui arba vaistininkui.</w:t>
      </w:r>
    </w:p>
    <w:p w14:paraId="5438BA9B" w14:textId="77777777" w:rsidR="00DD7F0E" w:rsidRDefault="00DD7F0E" w:rsidP="00B50888">
      <w:pPr>
        <w:widowControl w:val="0"/>
        <w:spacing w:after="0" w:line="240" w:lineRule="auto"/>
        <w:rPr>
          <w:rFonts w:ascii="Times New Roman" w:eastAsia="Calibri" w:hAnsi="Times New Roman" w:cs="Times New Roman"/>
        </w:rPr>
      </w:pPr>
    </w:p>
    <w:p w14:paraId="54175686" w14:textId="5BCE8C0D" w:rsidR="00967C2F" w:rsidRPr="009A07F4" w:rsidRDefault="008E73C3" w:rsidP="00B50888">
      <w:pPr>
        <w:widowControl w:val="0"/>
        <w:spacing w:after="0" w:line="240" w:lineRule="auto"/>
        <w:rPr>
          <w:rFonts w:ascii="Times New Roman" w:eastAsia="Calibri" w:hAnsi="Times New Roman" w:cs="Times New Roman"/>
        </w:rPr>
      </w:pPr>
      <w:r>
        <w:rPr>
          <w:rFonts w:ascii="Times New Roman" w:eastAsia="Calibri" w:hAnsi="Times New Roman" w:cs="Times New Roman"/>
        </w:rPr>
        <w:t>A</w:t>
      </w:r>
      <w:r w:rsidR="00967C2F" w:rsidRPr="009A07F4">
        <w:rPr>
          <w:rFonts w:ascii="Times New Roman" w:eastAsia="Calibri" w:hAnsi="Times New Roman" w:cs="Times New Roman"/>
        </w:rPr>
        <w:t xml:space="preserve">pie </w:t>
      </w:r>
      <w:r w:rsidR="0071734A">
        <w:rPr>
          <w:rFonts w:ascii="Times New Roman" w:eastAsia="Calibri" w:hAnsi="Times New Roman" w:cs="Times New Roman"/>
        </w:rPr>
        <w:t>Hostastrep</w:t>
      </w:r>
      <w:r w:rsidR="00A85CD0" w:rsidRPr="00F84B63">
        <w:rPr>
          <w:rFonts w:ascii="Times New Roman" w:eastAsia="Calibri" w:hAnsi="Times New Roman" w:cs="Times New Roman"/>
        </w:rPr>
        <w:t xml:space="preserve"> </w:t>
      </w:r>
      <w:r w:rsidR="00967C2F" w:rsidRPr="009A07F4">
        <w:rPr>
          <w:rFonts w:ascii="Times New Roman" w:eastAsia="Calibri" w:hAnsi="Times New Roman" w:cs="Times New Roman"/>
        </w:rPr>
        <w:t>įtaką kitų vaist</w:t>
      </w:r>
      <w:r w:rsidR="00F50393">
        <w:rPr>
          <w:rFonts w:ascii="Times New Roman" w:eastAsia="Calibri" w:hAnsi="Times New Roman" w:cs="Times New Roman"/>
        </w:rPr>
        <w:t>ų</w:t>
      </w:r>
      <w:r w:rsidR="00967C2F" w:rsidRPr="009A07F4">
        <w:rPr>
          <w:rFonts w:ascii="Times New Roman" w:eastAsia="Calibri" w:hAnsi="Times New Roman" w:cs="Times New Roman"/>
        </w:rPr>
        <w:t xml:space="preserve"> poveikiui </w:t>
      </w:r>
      <w:r w:rsidR="00EE1E97">
        <w:rPr>
          <w:rFonts w:ascii="Times New Roman" w:eastAsia="Calibri" w:hAnsi="Times New Roman" w:cs="Times New Roman"/>
        </w:rPr>
        <w:t>nepranešta</w:t>
      </w:r>
      <w:r w:rsidR="00F568EF" w:rsidRPr="009A07F4">
        <w:rPr>
          <w:rFonts w:ascii="Times New Roman" w:eastAsia="Calibri" w:hAnsi="Times New Roman" w:cs="Times New Roman"/>
        </w:rPr>
        <w:t>.</w:t>
      </w:r>
    </w:p>
    <w:p w14:paraId="1E5F2EC5" w14:textId="597F2D70" w:rsidR="00967C2F" w:rsidRPr="007D173C" w:rsidRDefault="007D173C" w:rsidP="00B50888">
      <w:pPr>
        <w:widowControl w:val="0"/>
        <w:tabs>
          <w:tab w:val="left" w:pos="567"/>
        </w:tabs>
        <w:spacing w:after="0" w:line="240" w:lineRule="auto"/>
        <w:rPr>
          <w:rFonts w:ascii="Times New Roman" w:eastAsia="Calibri" w:hAnsi="Times New Roman" w:cs="Times New Roman"/>
          <w:bCs/>
        </w:rPr>
      </w:pPr>
      <w:r w:rsidRPr="007D173C">
        <w:rPr>
          <w:rFonts w:ascii="Times New Roman" w:eastAsia="Calibri" w:hAnsi="Times New Roman" w:cs="Times New Roman"/>
          <w:bCs/>
        </w:rPr>
        <w:t>Sąveikos tyrimų neatlikta.</w:t>
      </w:r>
    </w:p>
    <w:p w14:paraId="19616849"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b/>
        </w:rPr>
      </w:pPr>
    </w:p>
    <w:p w14:paraId="48EA6759"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Nėštumas ir žindymo laikotarpis</w:t>
      </w:r>
    </w:p>
    <w:p w14:paraId="638BAF53"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1503CA1D" w14:textId="77777777" w:rsidR="007A3EF8" w:rsidRDefault="007A3EF8" w:rsidP="00B50888">
      <w:pPr>
        <w:widowControl w:val="0"/>
        <w:tabs>
          <w:tab w:val="left" w:pos="567"/>
        </w:tabs>
        <w:spacing w:after="0" w:line="240" w:lineRule="auto"/>
        <w:rPr>
          <w:rFonts w:ascii="Times New Roman" w:eastAsia="Calibri" w:hAnsi="Times New Roman" w:cs="Times New Roman"/>
        </w:rPr>
      </w:pPr>
    </w:p>
    <w:p w14:paraId="7DB16F5F" w14:textId="77777777" w:rsidR="0062567D" w:rsidRPr="0062567D" w:rsidRDefault="0062567D" w:rsidP="0062567D">
      <w:pPr>
        <w:numPr>
          <w:ilvl w:val="12"/>
          <w:numId w:val="0"/>
        </w:numPr>
        <w:spacing w:after="0" w:line="240" w:lineRule="auto"/>
        <w:rPr>
          <w:rFonts w:ascii="Times New Roman" w:eastAsia="Times New Roman" w:hAnsi="Times New Roman" w:cs="Times New Roman"/>
          <w:snapToGrid w:val="0"/>
          <w:u w:val="single"/>
        </w:rPr>
      </w:pPr>
      <w:r w:rsidRPr="0062567D">
        <w:rPr>
          <w:rFonts w:ascii="Times New Roman" w:eastAsia="Times New Roman" w:hAnsi="Times New Roman" w:cs="Times New Roman"/>
          <w:snapToGrid w:val="0"/>
          <w:u w:val="single"/>
          <w:lang w:eastAsia="x-none"/>
        </w:rPr>
        <w:t>Nėštumas</w:t>
      </w:r>
    </w:p>
    <w:p w14:paraId="1B0A8B4C" w14:textId="52EF97B4" w:rsidR="0062567D" w:rsidRPr="0062567D" w:rsidRDefault="0062567D" w:rsidP="0062567D">
      <w:pPr>
        <w:tabs>
          <w:tab w:val="left" w:pos="540"/>
        </w:tabs>
        <w:spacing w:after="0" w:line="240" w:lineRule="auto"/>
        <w:rPr>
          <w:rFonts w:ascii="Times New Roman" w:eastAsia="Times New Roman" w:hAnsi="Times New Roman" w:cs="Times New Roman"/>
          <w:lang w:eastAsia="lt-LT"/>
        </w:rPr>
      </w:pPr>
      <w:r w:rsidRPr="0062567D">
        <w:rPr>
          <w:rFonts w:ascii="Times New Roman" w:eastAsia="Times New Roman" w:hAnsi="Times New Roman" w:cs="Times New Roman"/>
          <w:snapToGrid w:val="0"/>
          <w:color w:val="0D0D0D"/>
        </w:rPr>
        <w:t xml:space="preserve">Duomenų apie saugumą nėščioms moterims nėra. </w:t>
      </w:r>
      <w:r w:rsidRPr="0062567D">
        <w:rPr>
          <w:rFonts w:ascii="Times New Roman" w:eastAsia="Times New Roman" w:hAnsi="Times New Roman" w:cs="Times New Roman"/>
          <w:lang w:eastAsia="lt-LT"/>
        </w:rPr>
        <w:t>Kadangi nėra pakankamai duomenų, n</w:t>
      </w:r>
      <w:r w:rsidRPr="0062567D">
        <w:rPr>
          <w:rFonts w:ascii="Times New Roman" w:eastAsia="Times New Roman" w:hAnsi="Times New Roman" w:cs="Times New Roman"/>
          <w:snapToGrid w:val="0"/>
          <w:color w:val="0D0D0D"/>
        </w:rPr>
        <w:t>ėštumo metu</w:t>
      </w:r>
      <w:r w:rsidR="0071734A">
        <w:rPr>
          <w:rFonts w:ascii="Times New Roman" w:eastAsia="Calibri" w:hAnsi="Times New Roman" w:cs="Times New Roman"/>
        </w:rPr>
        <w:t xml:space="preserve"> Hostastrep</w:t>
      </w:r>
      <w:r w:rsidR="009B776E">
        <w:rPr>
          <w:rFonts w:ascii="Times New Roman" w:eastAsia="Calibri" w:hAnsi="Times New Roman" w:cs="Times New Roman"/>
        </w:rPr>
        <w:t xml:space="preserve"> sirupo </w:t>
      </w:r>
      <w:r w:rsidRPr="0062567D">
        <w:rPr>
          <w:rFonts w:ascii="Times New Roman" w:eastAsia="Times New Roman" w:hAnsi="Times New Roman" w:cs="Times New Roman"/>
          <w:snapToGrid w:val="0"/>
          <w:color w:val="0D0D0D"/>
        </w:rPr>
        <w:t>vartoti nerekomenduojama.</w:t>
      </w:r>
    </w:p>
    <w:p w14:paraId="7E8E98C7" w14:textId="77777777" w:rsidR="0062567D" w:rsidRPr="0062567D" w:rsidRDefault="0062567D" w:rsidP="0062567D">
      <w:pPr>
        <w:numPr>
          <w:ilvl w:val="12"/>
          <w:numId w:val="0"/>
        </w:numPr>
        <w:spacing w:after="0" w:line="240" w:lineRule="auto"/>
        <w:rPr>
          <w:rFonts w:ascii="Times New Roman" w:eastAsia="Times New Roman" w:hAnsi="Times New Roman" w:cs="Times New Roman"/>
          <w:snapToGrid w:val="0"/>
        </w:rPr>
      </w:pPr>
    </w:p>
    <w:p w14:paraId="3F881702" w14:textId="77777777" w:rsidR="0062567D" w:rsidRPr="0062567D" w:rsidRDefault="0062567D" w:rsidP="0062567D">
      <w:pPr>
        <w:numPr>
          <w:ilvl w:val="12"/>
          <w:numId w:val="0"/>
        </w:numPr>
        <w:spacing w:after="0" w:line="240" w:lineRule="auto"/>
        <w:rPr>
          <w:rFonts w:ascii="Times New Roman" w:eastAsia="Times New Roman" w:hAnsi="Times New Roman" w:cs="Times New Roman"/>
          <w:snapToGrid w:val="0"/>
          <w:u w:val="single"/>
        </w:rPr>
      </w:pPr>
      <w:r w:rsidRPr="0062567D">
        <w:rPr>
          <w:rFonts w:ascii="Times New Roman" w:eastAsia="Times New Roman" w:hAnsi="Times New Roman" w:cs="Times New Roman"/>
          <w:snapToGrid w:val="0"/>
          <w:u w:val="single"/>
        </w:rPr>
        <w:t>Žindymo laikotarpis</w:t>
      </w:r>
    </w:p>
    <w:p w14:paraId="62E7865C" w14:textId="0F4C1302" w:rsidR="0062567D" w:rsidRPr="0062567D" w:rsidRDefault="0062567D" w:rsidP="0062567D">
      <w:pPr>
        <w:tabs>
          <w:tab w:val="left" w:pos="567"/>
        </w:tabs>
        <w:autoSpaceDE w:val="0"/>
        <w:autoSpaceDN w:val="0"/>
        <w:adjustRightInd w:val="0"/>
        <w:spacing w:after="0" w:line="260" w:lineRule="exact"/>
        <w:rPr>
          <w:rFonts w:ascii="Times New Roman" w:eastAsia="Times New Roman" w:hAnsi="Times New Roman" w:cs="Times New Roman"/>
          <w:noProof/>
          <w:snapToGrid w:val="0"/>
          <w:color w:val="0D0D0D"/>
        </w:rPr>
      </w:pPr>
      <w:r w:rsidRPr="0062567D">
        <w:rPr>
          <w:rFonts w:ascii="Times New Roman" w:eastAsia="Times New Roman" w:hAnsi="Times New Roman" w:cs="Times New Roman"/>
          <w:noProof/>
          <w:snapToGrid w:val="0"/>
          <w:color w:val="0D0D0D"/>
        </w:rPr>
        <w:t xml:space="preserve">Nežinoma, ar veikliosios medžiagos ar </w:t>
      </w:r>
      <w:r w:rsidRPr="0062567D">
        <w:rPr>
          <w:rFonts w:ascii="Times New Roman" w:eastAsia="SimSun" w:hAnsi="Times New Roman" w:cs="Times New Roman"/>
          <w:snapToGrid w:val="0"/>
          <w:color w:val="000000"/>
          <w:lang w:eastAsia="zh-CN"/>
        </w:rPr>
        <w:t>veikliosios medžiagos metabolitų</w:t>
      </w:r>
      <w:r w:rsidRPr="0062567D">
        <w:rPr>
          <w:rFonts w:ascii="Times New Roman" w:eastAsia="Times New Roman" w:hAnsi="Times New Roman" w:cs="Times New Roman"/>
          <w:noProof/>
          <w:snapToGrid w:val="0"/>
          <w:color w:val="0D0D0D"/>
        </w:rPr>
        <w:t xml:space="preserve"> išsiskiria į gydytų moterų pieną. </w:t>
      </w:r>
      <w:r w:rsidRPr="0062567D">
        <w:rPr>
          <w:rFonts w:ascii="Times New Roman" w:eastAsia="SimSun" w:hAnsi="Times New Roman" w:cs="Times New Roman"/>
          <w:snapToGrid w:val="0"/>
          <w:color w:val="000000"/>
          <w:lang w:eastAsia="zh-CN"/>
        </w:rPr>
        <w:t xml:space="preserve">Pavojaus žindomiems naujagimiams </w:t>
      </w:r>
      <w:r w:rsidRPr="0062567D">
        <w:rPr>
          <w:rFonts w:ascii="Times New Roman" w:eastAsia="SimSun" w:hAnsi="Times New Roman" w:cs="Times New Roman"/>
          <w:snapToGrid w:val="0"/>
          <w:lang w:eastAsia="zh-CN"/>
        </w:rPr>
        <w:t>ar</w:t>
      </w:r>
      <w:r w:rsidRPr="0062567D">
        <w:rPr>
          <w:rFonts w:ascii="Times New Roman" w:eastAsia="SimSun" w:hAnsi="Times New Roman" w:cs="Times New Roman"/>
          <w:i/>
          <w:iCs/>
          <w:snapToGrid w:val="0"/>
          <w:color w:val="000000"/>
          <w:lang w:eastAsia="zh-CN"/>
        </w:rPr>
        <w:t xml:space="preserve"> </w:t>
      </w:r>
      <w:r w:rsidRPr="0062567D">
        <w:rPr>
          <w:rFonts w:ascii="Times New Roman" w:eastAsia="SimSun" w:hAnsi="Times New Roman" w:cs="Times New Roman"/>
          <w:snapToGrid w:val="0"/>
          <w:color w:val="000000"/>
          <w:lang w:eastAsia="zh-CN"/>
        </w:rPr>
        <w:t>kūdikiams negalima atmesti.</w:t>
      </w:r>
      <w:r w:rsidRPr="0062567D">
        <w:rPr>
          <w:rFonts w:ascii="Times New Roman" w:eastAsia="Times New Roman" w:hAnsi="Times New Roman" w:cs="Times New Roman"/>
          <w:noProof/>
          <w:snapToGrid w:val="0"/>
          <w:color w:val="0D0D0D"/>
        </w:rPr>
        <w:t xml:space="preserve"> Todėl </w:t>
      </w:r>
      <w:r w:rsidR="0071734A">
        <w:rPr>
          <w:rFonts w:ascii="Times New Roman" w:eastAsia="Calibri" w:hAnsi="Times New Roman" w:cs="Times New Roman"/>
        </w:rPr>
        <w:t>Hostastrep</w:t>
      </w:r>
      <w:r w:rsidR="008610A9">
        <w:rPr>
          <w:rFonts w:ascii="Times New Roman" w:eastAsia="Calibri" w:hAnsi="Times New Roman" w:cs="Times New Roman"/>
        </w:rPr>
        <w:t xml:space="preserve"> </w:t>
      </w:r>
      <w:r w:rsidR="00EE1E97">
        <w:rPr>
          <w:rFonts w:ascii="Times New Roman" w:eastAsia="Calibri" w:hAnsi="Times New Roman" w:cs="Times New Roman"/>
        </w:rPr>
        <w:t>negalima vartoti žindymo metu.</w:t>
      </w:r>
    </w:p>
    <w:p w14:paraId="4595EA01"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233F0B62" w14:textId="77777777" w:rsidR="00967C2F" w:rsidRPr="009A07F4" w:rsidRDefault="00967C2F" w:rsidP="00B50888">
      <w:pPr>
        <w:widowControl w:val="0"/>
        <w:tabs>
          <w:tab w:val="left" w:pos="567"/>
        </w:tabs>
        <w:spacing w:after="0" w:line="240" w:lineRule="auto"/>
        <w:outlineLvl w:val="5"/>
        <w:rPr>
          <w:rFonts w:ascii="Times New Roman" w:eastAsia="Calibri" w:hAnsi="Times New Roman" w:cs="Times New Roman"/>
          <w:b/>
        </w:rPr>
      </w:pPr>
      <w:r w:rsidRPr="009A07F4">
        <w:rPr>
          <w:rFonts w:ascii="Times New Roman" w:eastAsia="Calibri" w:hAnsi="Times New Roman" w:cs="Times New Roman"/>
          <w:b/>
        </w:rPr>
        <w:t>Vairavimas ir mechanizmų valdymas</w:t>
      </w:r>
    </w:p>
    <w:p w14:paraId="44A476AF"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Poveikio gebėjimui vairuoti ir valdyti mechanizmus tyrimų neatlikta.</w:t>
      </w:r>
    </w:p>
    <w:p w14:paraId="1DDE1283" w14:textId="77777777" w:rsidR="00967C2F" w:rsidRPr="009A07F4" w:rsidRDefault="00967C2F" w:rsidP="00B50888">
      <w:pPr>
        <w:widowControl w:val="0"/>
        <w:spacing w:after="0" w:line="240" w:lineRule="auto"/>
        <w:rPr>
          <w:rFonts w:ascii="Times New Roman" w:eastAsia="Calibri" w:hAnsi="Times New Roman" w:cs="Times New Roman"/>
        </w:rPr>
      </w:pPr>
    </w:p>
    <w:p w14:paraId="6B78EDC0" w14:textId="7481F4E9" w:rsidR="00967C2F" w:rsidRPr="009A07F4" w:rsidRDefault="0071734A" w:rsidP="00B50888">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bCs/>
        </w:rPr>
        <w:t>Hostastrep</w:t>
      </w:r>
      <w:r w:rsidR="004A4779">
        <w:rPr>
          <w:rFonts w:ascii="Times New Roman" w:eastAsia="Calibri" w:hAnsi="Times New Roman" w:cs="Times New Roman"/>
          <w:b/>
          <w:bCs/>
        </w:rPr>
        <w:t xml:space="preserve"> </w:t>
      </w:r>
      <w:r w:rsidR="00967C2F" w:rsidRPr="00DD3ADE">
        <w:rPr>
          <w:rFonts w:ascii="Times New Roman" w:eastAsia="Calibri" w:hAnsi="Times New Roman" w:cs="Times New Roman"/>
          <w:b/>
          <w:color w:val="000000"/>
        </w:rPr>
        <w:t xml:space="preserve">sudėtyje yra sorbitolio </w:t>
      </w:r>
    </w:p>
    <w:p w14:paraId="00CC5EFD" w14:textId="5185EF1A" w:rsidR="00BE3654" w:rsidRDefault="00344782" w:rsidP="00E115AB">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 vaisto 1 m</w:t>
      </w:r>
      <w:r w:rsidR="00EE1E97">
        <w:rPr>
          <w:rFonts w:ascii="Times New Roman" w:eastAsia="Calibri" w:hAnsi="Times New Roman" w:cs="Times New Roman"/>
          <w:color w:val="000000"/>
        </w:rPr>
        <w:t>l</w:t>
      </w:r>
      <w:r w:rsidR="001A2397">
        <w:rPr>
          <w:rFonts w:ascii="Times New Roman" w:eastAsia="Calibri" w:hAnsi="Times New Roman" w:cs="Times New Roman"/>
          <w:color w:val="000000"/>
        </w:rPr>
        <w:t xml:space="preserve"> sirupo</w:t>
      </w:r>
      <w:r>
        <w:rPr>
          <w:rFonts w:ascii="Times New Roman" w:eastAsia="Calibri" w:hAnsi="Times New Roman" w:cs="Times New Roman"/>
          <w:color w:val="000000"/>
        </w:rPr>
        <w:t xml:space="preserve"> yra </w:t>
      </w:r>
      <w:r w:rsidR="00BE3654">
        <w:rPr>
          <w:rFonts w:ascii="Times New Roman" w:eastAsia="Calibri" w:hAnsi="Times New Roman" w:cs="Times New Roman"/>
          <w:color w:val="000000"/>
        </w:rPr>
        <w:t>iki 469 mg sorbitolio.</w:t>
      </w:r>
    </w:p>
    <w:p w14:paraId="2D18DCCE" w14:textId="770D9388" w:rsidR="004557FA" w:rsidRDefault="00E427D0" w:rsidP="00B50888">
      <w:pPr>
        <w:widowControl w:val="0"/>
        <w:tabs>
          <w:tab w:val="left" w:pos="567"/>
        </w:tabs>
        <w:spacing w:after="0" w:line="240" w:lineRule="auto"/>
        <w:outlineLvl w:val="5"/>
        <w:rPr>
          <w:rFonts w:ascii="Times New Roman" w:eastAsia="Calibri" w:hAnsi="Times New Roman" w:cs="Times New Roman"/>
        </w:rPr>
      </w:pPr>
      <w:r w:rsidRPr="009A07F4">
        <w:rPr>
          <w:rFonts w:ascii="Times New Roman" w:eastAsia="Calibri" w:hAnsi="Times New Roman" w:cs="Times New Roman"/>
        </w:rPr>
        <w:t>Sorbitolis yra fruktozės šalti</w:t>
      </w:r>
      <w:r w:rsidR="006D3B70" w:rsidRPr="009A07F4">
        <w:rPr>
          <w:rFonts w:ascii="Times New Roman" w:eastAsia="Calibri" w:hAnsi="Times New Roman" w:cs="Times New Roman"/>
        </w:rPr>
        <w:t>nis. Jei</w:t>
      </w:r>
      <w:r w:rsidRPr="009A07F4">
        <w:rPr>
          <w:rFonts w:ascii="Times New Roman" w:eastAsia="Calibri" w:hAnsi="Times New Roman" w:cs="Times New Roman"/>
        </w:rPr>
        <w:t xml:space="preserve">gu </w:t>
      </w:r>
      <w:r w:rsidR="002963D8">
        <w:rPr>
          <w:rFonts w:ascii="Times New Roman" w:eastAsia="Calibri" w:hAnsi="Times New Roman" w:cs="Times New Roman"/>
        </w:rPr>
        <w:t xml:space="preserve">Jūsų </w:t>
      </w:r>
      <w:r w:rsidRPr="009A07F4">
        <w:rPr>
          <w:rFonts w:ascii="Times New Roman" w:eastAsia="Calibri" w:hAnsi="Times New Roman" w:cs="Times New Roman"/>
        </w:rPr>
        <w:t xml:space="preserve">gydytojas yra sakęs, kad Jūs (ar Jūsų vaikas) netoleruojate </w:t>
      </w:r>
      <w:r w:rsidR="0007131C" w:rsidRPr="009A07F4">
        <w:rPr>
          <w:rFonts w:ascii="Times New Roman" w:eastAsia="Calibri" w:hAnsi="Times New Roman" w:cs="Times New Roman"/>
        </w:rPr>
        <w:t>kokių nors angliavandenių, ar Jums nustatytas retas genetinis sutrikimas</w:t>
      </w:r>
      <w:r w:rsidR="0071734A">
        <w:rPr>
          <w:rFonts w:ascii="Times New Roman" w:eastAsia="Calibri" w:hAnsi="Times New Roman" w:cs="Times New Roman"/>
        </w:rPr>
        <w:t xml:space="preserve"> -</w:t>
      </w:r>
      <w:r w:rsidR="0007131C" w:rsidRPr="009A07F4">
        <w:rPr>
          <w:rFonts w:ascii="Times New Roman" w:eastAsia="Calibri" w:hAnsi="Times New Roman" w:cs="Times New Roman"/>
        </w:rPr>
        <w:t xml:space="preserve"> įgimtas fruktozės netoleravimas (ĮFN), kurio atveju organizmas negali suskaldyti fruktozės, prieš vartodami </w:t>
      </w:r>
      <w:r w:rsidR="001A2397">
        <w:rPr>
          <w:rFonts w:ascii="Times New Roman" w:eastAsia="Calibri" w:hAnsi="Times New Roman" w:cs="Times New Roman"/>
        </w:rPr>
        <w:t xml:space="preserve">(ar duodami Jūsų vaikui) </w:t>
      </w:r>
      <w:r w:rsidR="0007131C" w:rsidRPr="009A07F4">
        <w:rPr>
          <w:rFonts w:ascii="Times New Roman" w:eastAsia="Calibri" w:hAnsi="Times New Roman" w:cs="Times New Roman"/>
        </w:rPr>
        <w:t>šio vaisto, pasakykite gydytojui.</w:t>
      </w:r>
      <w:r w:rsidR="009632CD" w:rsidRPr="009A07F4">
        <w:rPr>
          <w:rFonts w:ascii="Times New Roman" w:eastAsia="Calibri" w:hAnsi="Times New Roman" w:cs="Times New Roman"/>
        </w:rPr>
        <w:t xml:space="preserve"> </w:t>
      </w:r>
    </w:p>
    <w:p w14:paraId="6154DD22" w14:textId="77777777" w:rsidR="00D86F00" w:rsidRDefault="00D86F00" w:rsidP="00B50888">
      <w:pPr>
        <w:widowControl w:val="0"/>
        <w:tabs>
          <w:tab w:val="left" w:pos="567"/>
        </w:tabs>
        <w:spacing w:after="0" w:line="240" w:lineRule="auto"/>
        <w:outlineLvl w:val="5"/>
        <w:rPr>
          <w:rFonts w:ascii="Times New Roman" w:eastAsia="Calibri" w:hAnsi="Times New Roman" w:cs="Times New Roman"/>
        </w:rPr>
      </w:pPr>
    </w:p>
    <w:p w14:paraId="1C3C5464" w14:textId="230E5614" w:rsidR="00E115AB" w:rsidRPr="00C85874" w:rsidRDefault="00520599" w:rsidP="00B50888">
      <w:pPr>
        <w:widowControl w:val="0"/>
        <w:tabs>
          <w:tab w:val="left" w:pos="567"/>
        </w:tabs>
        <w:spacing w:after="0" w:line="240" w:lineRule="auto"/>
        <w:outlineLvl w:val="5"/>
        <w:rPr>
          <w:rFonts w:asciiTheme="majorBidi" w:hAnsiTheme="majorBidi"/>
        </w:rPr>
      </w:pPr>
      <w:r w:rsidRPr="00C85874">
        <w:rPr>
          <w:rFonts w:asciiTheme="majorBidi" w:hAnsiTheme="majorBidi"/>
        </w:rPr>
        <w:t xml:space="preserve">Sorbitolis gali sukelti </w:t>
      </w:r>
      <w:r w:rsidR="001A2397" w:rsidRPr="00C85874">
        <w:rPr>
          <w:rFonts w:asciiTheme="majorBidi" w:hAnsiTheme="majorBidi"/>
        </w:rPr>
        <w:t xml:space="preserve">vaikams </w:t>
      </w:r>
      <w:r w:rsidRPr="00C85874">
        <w:rPr>
          <w:rFonts w:asciiTheme="majorBidi" w:hAnsiTheme="majorBidi"/>
        </w:rPr>
        <w:t>skrandžio ir žarnyno diskomfortą ir lengvą vidurius laisvinantį poveikį.</w:t>
      </w:r>
    </w:p>
    <w:p w14:paraId="5B88A478" w14:textId="67F9F8B2" w:rsidR="006D3B70" w:rsidRPr="00C85874" w:rsidRDefault="006D3B70" w:rsidP="00C55959">
      <w:pPr>
        <w:widowControl w:val="0"/>
        <w:tabs>
          <w:tab w:val="left" w:pos="567"/>
        </w:tabs>
        <w:spacing w:after="0" w:line="240" w:lineRule="auto"/>
        <w:rPr>
          <w:rFonts w:asciiTheme="majorBidi" w:hAnsiTheme="majorBidi"/>
        </w:rPr>
      </w:pPr>
    </w:p>
    <w:p w14:paraId="6BDA28E6" w14:textId="2497386F" w:rsidR="00563343" w:rsidRPr="00CB7789" w:rsidRDefault="00563343" w:rsidP="00563343">
      <w:pPr>
        <w:widowControl w:val="0"/>
        <w:tabs>
          <w:tab w:val="left" w:pos="567"/>
        </w:tabs>
        <w:spacing w:after="0" w:line="240" w:lineRule="auto"/>
        <w:outlineLvl w:val="5"/>
        <w:rPr>
          <w:rFonts w:ascii="Times New Roman" w:eastAsia="Calibri" w:hAnsi="Times New Roman" w:cs="Times New Roman"/>
          <w:b/>
        </w:rPr>
      </w:pPr>
      <w:proofErr w:type="spellStart"/>
      <w:r w:rsidRPr="00CB7789">
        <w:rPr>
          <w:rFonts w:ascii="Times New Roman" w:eastAsia="Calibri" w:hAnsi="Times New Roman" w:cs="Times New Roman"/>
          <w:b/>
          <w:bCs/>
        </w:rPr>
        <w:t>Hostastrep</w:t>
      </w:r>
      <w:proofErr w:type="spellEnd"/>
      <w:r w:rsidRPr="00CB7789">
        <w:rPr>
          <w:rFonts w:ascii="Times New Roman" w:eastAsia="Calibri" w:hAnsi="Times New Roman" w:cs="Times New Roman"/>
          <w:b/>
          <w:bCs/>
        </w:rPr>
        <w:t xml:space="preserve"> sirupas </w:t>
      </w:r>
      <w:r w:rsidRPr="00CB7789">
        <w:rPr>
          <w:rFonts w:ascii="Times New Roman" w:eastAsia="Calibri" w:hAnsi="Times New Roman" w:cs="Times New Roman"/>
          <w:b/>
        </w:rPr>
        <w:t xml:space="preserve">sudėtyje yra </w:t>
      </w:r>
      <w:proofErr w:type="spellStart"/>
      <w:r w:rsidRPr="00CB7789">
        <w:rPr>
          <w:rFonts w:ascii="Times New Roman" w:eastAsia="Calibri" w:hAnsi="Times New Roman" w:cs="Times New Roman"/>
          <w:b/>
        </w:rPr>
        <w:t>propilenglikolio</w:t>
      </w:r>
      <w:proofErr w:type="spellEnd"/>
      <w:r w:rsidRPr="00CB7789">
        <w:rPr>
          <w:rFonts w:ascii="Times New Roman" w:eastAsia="Calibri" w:hAnsi="Times New Roman" w:cs="Times New Roman"/>
          <w:b/>
        </w:rPr>
        <w:t xml:space="preserve"> </w:t>
      </w:r>
    </w:p>
    <w:p w14:paraId="2C1394B9" w14:textId="6C72680F" w:rsidR="00563343" w:rsidRPr="00CB7789" w:rsidRDefault="00563343" w:rsidP="00563343">
      <w:pPr>
        <w:widowControl w:val="0"/>
        <w:spacing w:after="0"/>
        <w:rPr>
          <w:rFonts w:ascii="Times New Roman" w:eastAsia="Calibri" w:hAnsi="Times New Roman" w:cs="Times New Roman"/>
          <w:iCs/>
        </w:rPr>
      </w:pPr>
      <w:r w:rsidRPr="00CB7789">
        <w:rPr>
          <w:rFonts w:ascii="Times New Roman" w:eastAsia="Calibri" w:hAnsi="Times New Roman" w:cs="Times New Roman"/>
          <w:iCs/>
        </w:rPr>
        <w:t xml:space="preserve">Kiekvienoje šio vaisto 2 ml dozėje yra 16,8 mg </w:t>
      </w:r>
      <w:proofErr w:type="spellStart"/>
      <w:r w:rsidRPr="00CB7789">
        <w:rPr>
          <w:rFonts w:ascii="Times New Roman" w:eastAsia="Calibri" w:hAnsi="Times New Roman" w:cs="Times New Roman"/>
          <w:iCs/>
        </w:rPr>
        <w:t>propilenglikolio</w:t>
      </w:r>
      <w:proofErr w:type="spellEnd"/>
      <w:r w:rsidRPr="00CB7789">
        <w:rPr>
          <w:rFonts w:ascii="Times New Roman" w:eastAsia="Calibri" w:hAnsi="Times New Roman" w:cs="Times New Roman"/>
          <w:iCs/>
        </w:rPr>
        <w:t>, tai atitinka 8,4 mg/ml.</w:t>
      </w:r>
    </w:p>
    <w:p w14:paraId="4C89C383" w14:textId="77777777" w:rsidR="00C55959" w:rsidRPr="00CB7789" w:rsidRDefault="00C55959" w:rsidP="00FB1B8A">
      <w:pPr>
        <w:spacing w:after="0"/>
        <w:rPr>
          <w:rFonts w:asciiTheme="majorBidi" w:hAnsiTheme="majorBidi" w:cstheme="majorBidi"/>
          <w:lang w:bidi="en-US"/>
        </w:rPr>
      </w:pPr>
    </w:p>
    <w:p w14:paraId="5C1E54C0" w14:textId="7A166F88" w:rsidR="00C55959" w:rsidRPr="00CB7789" w:rsidRDefault="00563343" w:rsidP="00FB1B8A">
      <w:pPr>
        <w:widowControl w:val="0"/>
        <w:tabs>
          <w:tab w:val="left" w:pos="567"/>
        </w:tabs>
        <w:spacing w:after="0" w:line="240" w:lineRule="auto"/>
        <w:outlineLvl w:val="5"/>
        <w:rPr>
          <w:rFonts w:asciiTheme="majorBidi" w:hAnsiTheme="majorBidi" w:cstheme="majorBidi"/>
          <w:lang w:bidi="en-US"/>
        </w:rPr>
      </w:pPr>
      <w:proofErr w:type="spellStart"/>
      <w:r w:rsidRPr="00CB7789">
        <w:rPr>
          <w:rFonts w:ascii="Times New Roman" w:eastAsia="Calibri" w:hAnsi="Times New Roman" w:cs="Times New Roman"/>
          <w:b/>
          <w:bCs/>
        </w:rPr>
        <w:t>Hostastrep</w:t>
      </w:r>
      <w:proofErr w:type="spellEnd"/>
      <w:r w:rsidRPr="00CB7789">
        <w:rPr>
          <w:rFonts w:ascii="Times New Roman" w:eastAsia="Calibri" w:hAnsi="Times New Roman" w:cs="Times New Roman"/>
          <w:b/>
          <w:bCs/>
        </w:rPr>
        <w:t xml:space="preserve"> sirupas </w:t>
      </w:r>
      <w:r w:rsidRPr="00CB7789">
        <w:rPr>
          <w:rFonts w:ascii="Times New Roman" w:eastAsia="Calibri" w:hAnsi="Times New Roman" w:cs="Times New Roman"/>
          <w:b/>
        </w:rPr>
        <w:t xml:space="preserve">sudėtyje yra </w:t>
      </w:r>
      <w:proofErr w:type="spellStart"/>
      <w:r w:rsidRPr="00CB7789">
        <w:rPr>
          <w:rFonts w:ascii="Times New Roman" w:eastAsia="Calibri" w:hAnsi="Times New Roman" w:cs="Times New Roman"/>
          <w:b/>
        </w:rPr>
        <w:t>benzilo</w:t>
      </w:r>
      <w:proofErr w:type="spellEnd"/>
      <w:r w:rsidRPr="00CB7789">
        <w:rPr>
          <w:rFonts w:ascii="Times New Roman" w:eastAsia="Calibri" w:hAnsi="Times New Roman" w:cs="Times New Roman"/>
          <w:b/>
        </w:rPr>
        <w:t xml:space="preserve"> alkoholio</w:t>
      </w:r>
    </w:p>
    <w:p w14:paraId="6707D9CD" w14:textId="2F18FCA8" w:rsidR="00563343" w:rsidRPr="00CB7789" w:rsidRDefault="00563343" w:rsidP="00563343">
      <w:pPr>
        <w:widowControl w:val="0"/>
        <w:spacing w:after="0"/>
        <w:rPr>
          <w:rFonts w:ascii="Times New Roman" w:eastAsia="Calibri" w:hAnsi="Times New Roman" w:cs="Times New Roman"/>
          <w:iCs/>
        </w:rPr>
      </w:pPr>
      <w:bookmarkStart w:id="7" w:name="_Hlk172013772"/>
      <w:r w:rsidRPr="00CB7789">
        <w:rPr>
          <w:rFonts w:ascii="Times New Roman" w:eastAsia="Calibri" w:hAnsi="Times New Roman" w:cs="Times New Roman"/>
          <w:iCs/>
        </w:rPr>
        <w:t xml:space="preserve">Kiekvienoje šio vaisto 2 ml dozėje yra 0,0038 mg </w:t>
      </w:r>
      <w:proofErr w:type="spellStart"/>
      <w:r w:rsidRPr="00CB7789">
        <w:rPr>
          <w:rFonts w:ascii="Times New Roman" w:eastAsia="Calibri" w:hAnsi="Times New Roman" w:cs="Times New Roman"/>
          <w:iCs/>
        </w:rPr>
        <w:t>benzilo</w:t>
      </w:r>
      <w:proofErr w:type="spellEnd"/>
      <w:r w:rsidRPr="00CB7789">
        <w:rPr>
          <w:rFonts w:ascii="Times New Roman" w:eastAsia="Calibri" w:hAnsi="Times New Roman" w:cs="Times New Roman"/>
          <w:iCs/>
        </w:rPr>
        <w:t xml:space="preserve"> alkoholio, tai atitinka 0,0019 mg/ml.</w:t>
      </w:r>
    </w:p>
    <w:p w14:paraId="0D174DDB" w14:textId="215C25D1" w:rsidR="00C55959" w:rsidRPr="002C713A" w:rsidRDefault="00563343" w:rsidP="00FB1B8A">
      <w:pPr>
        <w:spacing w:after="0"/>
        <w:rPr>
          <w:rFonts w:asciiTheme="majorBidi" w:hAnsiTheme="majorBidi" w:cstheme="majorBidi"/>
          <w:lang w:bidi="en-US"/>
        </w:rPr>
      </w:pPr>
      <w:bookmarkStart w:id="8" w:name="_Hlk172013963"/>
      <w:bookmarkEnd w:id="7"/>
      <w:proofErr w:type="spellStart"/>
      <w:r w:rsidRPr="002C713A">
        <w:rPr>
          <w:rFonts w:asciiTheme="majorBidi" w:hAnsiTheme="majorBidi" w:cstheme="majorBidi"/>
          <w:lang w:bidi="en-US"/>
        </w:rPr>
        <w:t>Benzilo</w:t>
      </w:r>
      <w:proofErr w:type="spellEnd"/>
      <w:r w:rsidRPr="002C713A">
        <w:rPr>
          <w:rFonts w:asciiTheme="majorBidi" w:hAnsiTheme="majorBidi" w:cstheme="majorBidi"/>
          <w:lang w:bidi="en-US"/>
        </w:rPr>
        <w:t xml:space="preserve"> alkoholis gali sukelti alerginių reakcijų.</w:t>
      </w:r>
      <w:bookmarkEnd w:id="8"/>
      <w:r w:rsidR="00C55959" w:rsidRPr="002C713A">
        <w:rPr>
          <w:rFonts w:asciiTheme="majorBidi" w:hAnsiTheme="majorBidi" w:cstheme="majorBidi"/>
          <w:lang w:bidi="en-US"/>
        </w:rPr>
        <w:t xml:space="preserve"> </w:t>
      </w:r>
    </w:p>
    <w:p w14:paraId="0A44E9BF" w14:textId="77777777" w:rsidR="00563343" w:rsidRPr="002C713A" w:rsidRDefault="00563343" w:rsidP="00563343">
      <w:pPr>
        <w:spacing w:after="0"/>
        <w:rPr>
          <w:rFonts w:asciiTheme="majorBidi" w:hAnsiTheme="majorBidi" w:cstheme="majorBidi"/>
        </w:rPr>
      </w:pPr>
      <w:r w:rsidRPr="002C713A">
        <w:rPr>
          <w:rFonts w:asciiTheme="majorBidi" w:hAnsiTheme="majorBidi" w:cstheme="majorBidi"/>
        </w:rPr>
        <w:t xml:space="preserve">Mažiems vaikams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alkoholis siejamas su sunkaus šalutinio poveikio, įskaitant kvėpavimo sutrikimą (vadinamąjį </w:t>
      </w:r>
      <w:proofErr w:type="spellStart"/>
      <w:r w:rsidRPr="002C713A">
        <w:rPr>
          <w:rFonts w:asciiTheme="majorBidi" w:hAnsiTheme="majorBidi" w:cstheme="majorBidi"/>
        </w:rPr>
        <w:t>žiobčiojimo</w:t>
      </w:r>
      <w:proofErr w:type="spellEnd"/>
      <w:r w:rsidRPr="002C713A">
        <w:rPr>
          <w:rFonts w:asciiTheme="majorBidi" w:hAnsiTheme="majorBidi" w:cstheme="majorBidi"/>
        </w:rPr>
        <w:t xml:space="preserve"> sindromą), rizika.</w:t>
      </w:r>
      <w:r w:rsidR="00C55959" w:rsidRPr="002C713A">
        <w:rPr>
          <w:rFonts w:asciiTheme="majorBidi" w:hAnsiTheme="majorBidi" w:cstheme="majorBidi"/>
        </w:rPr>
        <w:t xml:space="preserve"> </w:t>
      </w:r>
      <w:r w:rsidRPr="002C713A">
        <w:rPr>
          <w:rFonts w:asciiTheme="majorBidi" w:hAnsiTheme="majorBidi" w:cstheme="majorBidi"/>
        </w:rPr>
        <w:t xml:space="preserve">Nevartokite ilgiau nei savaitę mažiems vaikams </w:t>
      </w:r>
    </w:p>
    <w:p w14:paraId="2013D47B" w14:textId="77777777" w:rsidR="00563343" w:rsidRPr="002C713A" w:rsidRDefault="00563343" w:rsidP="00563343">
      <w:pPr>
        <w:spacing w:after="0"/>
        <w:rPr>
          <w:rFonts w:asciiTheme="majorBidi" w:hAnsiTheme="majorBidi" w:cstheme="majorBidi"/>
        </w:rPr>
      </w:pPr>
      <w:r w:rsidRPr="002C713A">
        <w:rPr>
          <w:rFonts w:asciiTheme="majorBidi" w:hAnsiTheme="majorBidi" w:cstheme="majorBidi"/>
        </w:rPr>
        <w:t>(jaunesniems kaip 3 metų), nebent tai patarė gydytojas arba vaistininkas.</w:t>
      </w:r>
    </w:p>
    <w:p w14:paraId="2A79F0F1" w14:textId="77777777" w:rsidR="00C55959" w:rsidRPr="00CB7789" w:rsidRDefault="00C55959" w:rsidP="00FB1B8A">
      <w:pPr>
        <w:spacing w:after="0"/>
        <w:rPr>
          <w:rFonts w:asciiTheme="majorBidi" w:hAnsiTheme="majorBidi" w:cstheme="majorBidi"/>
        </w:rPr>
      </w:pPr>
    </w:p>
    <w:p w14:paraId="231D26F1" w14:textId="666EF6E3" w:rsidR="00C55959" w:rsidRPr="00CB7789" w:rsidRDefault="00563343" w:rsidP="00FB1B8A">
      <w:pPr>
        <w:spacing w:after="0"/>
        <w:rPr>
          <w:rFonts w:asciiTheme="majorBidi" w:hAnsiTheme="majorBidi" w:cstheme="majorBidi"/>
        </w:rPr>
      </w:pPr>
      <w:r w:rsidRPr="002C713A">
        <w:rPr>
          <w:rFonts w:asciiTheme="majorBidi" w:hAnsiTheme="majorBidi" w:cstheme="majorBidi"/>
        </w:rPr>
        <w:t xml:space="preserve">Pasitarkite su gydytoju arba vaistininku, jeigu esate nėščia arba žindote kūdikį, kadangi didelis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alkoholio kiekis gali kauptis Jūsų organizme ir sukelti šalutinį poveikį (vadinamąją </w:t>
      </w:r>
      <w:proofErr w:type="spellStart"/>
      <w:r w:rsidRPr="002C713A">
        <w:rPr>
          <w:rFonts w:asciiTheme="majorBidi" w:hAnsiTheme="majorBidi" w:cstheme="majorBidi"/>
        </w:rPr>
        <w:t>metabolinę</w:t>
      </w:r>
      <w:proofErr w:type="spellEnd"/>
      <w:r w:rsidRPr="002C713A">
        <w:rPr>
          <w:rFonts w:asciiTheme="majorBidi" w:hAnsiTheme="majorBidi" w:cstheme="majorBidi"/>
        </w:rPr>
        <w:t xml:space="preserve"> </w:t>
      </w:r>
      <w:proofErr w:type="spellStart"/>
      <w:r w:rsidRPr="002C713A">
        <w:rPr>
          <w:rFonts w:asciiTheme="majorBidi" w:hAnsiTheme="majorBidi" w:cstheme="majorBidi"/>
        </w:rPr>
        <w:t>acidozę</w:t>
      </w:r>
      <w:proofErr w:type="spellEnd"/>
      <w:r w:rsidRPr="002C713A">
        <w:rPr>
          <w:rFonts w:asciiTheme="majorBidi" w:hAnsiTheme="majorBidi" w:cstheme="majorBidi"/>
        </w:rPr>
        <w:t>).</w:t>
      </w:r>
    </w:p>
    <w:p w14:paraId="306BB9C7" w14:textId="77777777" w:rsidR="00C55959" w:rsidRPr="00CB7789" w:rsidRDefault="00C55959" w:rsidP="00FB1B8A">
      <w:pPr>
        <w:spacing w:after="0"/>
        <w:rPr>
          <w:rFonts w:asciiTheme="majorBidi" w:hAnsiTheme="majorBidi" w:cstheme="majorBidi"/>
        </w:rPr>
      </w:pPr>
    </w:p>
    <w:p w14:paraId="55636363" w14:textId="77777777" w:rsidR="00563343" w:rsidRPr="002C713A" w:rsidRDefault="00563343" w:rsidP="00563343">
      <w:pPr>
        <w:spacing w:after="0"/>
        <w:rPr>
          <w:rFonts w:asciiTheme="majorBidi" w:hAnsiTheme="majorBidi" w:cstheme="majorBidi"/>
        </w:rPr>
      </w:pPr>
      <w:r w:rsidRPr="002C713A">
        <w:rPr>
          <w:rFonts w:asciiTheme="majorBidi" w:hAnsiTheme="majorBidi" w:cstheme="majorBidi"/>
        </w:rPr>
        <w:t xml:space="preserve">Pasitarkite su gydytoju arba vaistininku, jeigu sergate kepenų arba inkstų ligomis, kadangi didelis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alkoholio kiekis gali kauptis Jūsų organizme ir sukelti šalutinį poveikį (vadinamąją </w:t>
      </w:r>
      <w:proofErr w:type="spellStart"/>
      <w:r w:rsidRPr="002C713A">
        <w:rPr>
          <w:rFonts w:asciiTheme="majorBidi" w:hAnsiTheme="majorBidi" w:cstheme="majorBidi"/>
        </w:rPr>
        <w:t>metabolinę</w:t>
      </w:r>
      <w:proofErr w:type="spellEnd"/>
      <w:r w:rsidRPr="002C713A">
        <w:rPr>
          <w:rFonts w:asciiTheme="majorBidi" w:hAnsiTheme="majorBidi" w:cstheme="majorBidi"/>
        </w:rPr>
        <w:t xml:space="preserve"> </w:t>
      </w:r>
      <w:proofErr w:type="spellStart"/>
      <w:r w:rsidRPr="002C713A">
        <w:rPr>
          <w:rFonts w:asciiTheme="majorBidi" w:hAnsiTheme="majorBidi" w:cstheme="majorBidi"/>
        </w:rPr>
        <w:t>acidozę</w:t>
      </w:r>
      <w:proofErr w:type="spellEnd"/>
      <w:r w:rsidRPr="002C713A">
        <w:rPr>
          <w:rFonts w:asciiTheme="majorBidi" w:hAnsiTheme="majorBidi" w:cstheme="majorBidi"/>
        </w:rPr>
        <w:t>).</w:t>
      </w:r>
    </w:p>
    <w:p w14:paraId="1E2CA6C1" w14:textId="77777777" w:rsidR="00FB1B8A" w:rsidRPr="00CB7789" w:rsidRDefault="00FB1B8A" w:rsidP="00C55959">
      <w:pPr>
        <w:widowControl w:val="0"/>
        <w:spacing w:after="0" w:line="240" w:lineRule="auto"/>
        <w:ind w:left="567" w:hanging="567"/>
        <w:rPr>
          <w:rFonts w:asciiTheme="majorBidi" w:eastAsia="Calibri" w:hAnsiTheme="majorBidi" w:cstheme="majorBidi"/>
        </w:rPr>
      </w:pPr>
    </w:p>
    <w:p w14:paraId="4E6DA3CB" w14:textId="77777777" w:rsidR="00FB1B8A" w:rsidRPr="00C85874" w:rsidRDefault="00FB1B8A" w:rsidP="00C85874">
      <w:pPr>
        <w:widowControl w:val="0"/>
        <w:spacing w:after="0" w:line="240" w:lineRule="auto"/>
        <w:ind w:left="567" w:hanging="567"/>
        <w:rPr>
          <w:rFonts w:asciiTheme="majorBidi" w:hAnsiTheme="majorBidi"/>
        </w:rPr>
      </w:pPr>
    </w:p>
    <w:p w14:paraId="0384CDD1" w14:textId="636FADDB" w:rsidR="00967C2F" w:rsidRPr="009A07F4" w:rsidRDefault="00967C2F" w:rsidP="00C55959">
      <w:pPr>
        <w:widowControl w:val="0"/>
        <w:spacing w:after="0" w:line="240" w:lineRule="auto"/>
        <w:ind w:left="567" w:hanging="567"/>
        <w:rPr>
          <w:rFonts w:ascii="Times New Roman" w:eastAsia="Calibri" w:hAnsi="Times New Roman" w:cs="Times New Roman"/>
          <w:b/>
        </w:rPr>
      </w:pPr>
      <w:r w:rsidRPr="009A07F4">
        <w:rPr>
          <w:rFonts w:ascii="Times New Roman" w:eastAsia="Calibri" w:hAnsi="Times New Roman" w:cs="Times New Roman"/>
          <w:b/>
        </w:rPr>
        <w:t>3.</w:t>
      </w:r>
      <w:r w:rsidRPr="009A07F4">
        <w:rPr>
          <w:rFonts w:ascii="Times New Roman" w:eastAsia="Calibri" w:hAnsi="Times New Roman" w:cs="Times New Roman"/>
          <w:b/>
        </w:rPr>
        <w:tab/>
        <w:t xml:space="preserve">Kaip vartoti </w:t>
      </w:r>
      <w:r w:rsidR="0071734A">
        <w:rPr>
          <w:rFonts w:ascii="Times New Roman" w:eastAsia="Calibri" w:hAnsi="Times New Roman" w:cs="Times New Roman"/>
          <w:b/>
          <w:bCs/>
        </w:rPr>
        <w:t>Hostastrep</w:t>
      </w:r>
    </w:p>
    <w:p w14:paraId="18D86DEC"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41FDA38B" w14:textId="1CB8F7B6" w:rsidR="00967C2F" w:rsidRPr="009A07F4" w:rsidRDefault="00967C2F" w:rsidP="00B50888">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w:t>
      </w:r>
      <w:r w:rsidR="001A2397">
        <w:rPr>
          <w:rFonts w:ascii="Times New Roman" w:eastAsia="Calibri" w:hAnsi="Times New Roman" w:cs="Times New Roman"/>
        </w:rPr>
        <w:t>,</w:t>
      </w:r>
      <w:r w:rsidRPr="009A07F4">
        <w:rPr>
          <w:rFonts w:ascii="Times New Roman" w:eastAsia="Calibri" w:hAnsi="Times New Roman" w:cs="Times New Roman"/>
        </w:rPr>
        <w:t xml:space="preserve"> kaip </w:t>
      </w:r>
      <w:r w:rsidR="00CB7A5E">
        <w:rPr>
          <w:rFonts w:ascii="Times New Roman" w:eastAsia="Calibri" w:hAnsi="Times New Roman" w:cs="Times New Roman"/>
        </w:rPr>
        <w:t xml:space="preserve">aprašyta šiame lapelyje arba kaip </w:t>
      </w:r>
      <w:r w:rsidRPr="009A07F4">
        <w:rPr>
          <w:rFonts w:ascii="Times New Roman" w:eastAsia="Calibri" w:hAnsi="Times New Roman" w:cs="Times New Roman"/>
        </w:rPr>
        <w:t>nurodė gydytojas arba vaistininkas. Jeigu abejojate, kreipkitės į gydytoją arba vaistininką.</w:t>
      </w:r>
    </w:p>
    <w:p w14:paraId="3A77D6CD"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1C895FD6" w14:textId="77777777" w:rsidR="001C025E" w:rsidRDefault="001C025E" w:rsidP="001C025E">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Rekomenduojama dozė yra:</w:t>
      </w:r>
    </w:p>
    <w:p w14:paraId="5550B54D" w14:textId="77777777" w:rsidR="001C025E" w:rsidRPr="001C025E" w:rsidRDefault="001C025E" w:rsidP="001C025E">
      <w:pPr>
        <w:widowControl w:val="0"/>
        <w:spacing w:after="0" w:line="240" w:lineRule="auto"/>
        <w:rPr>
          <w:rFonts w:ascii="Times New Roman" w:eastAsia="Calibri" w:hAnsi="Times New Roman" w:cs="Times New Roman"/>
        </w:rPr>
      </w:pPr>
    </w:p>
    <w:p w14:paraId="65D5E479" w14:textId="0D97B1B4" w:rsidR="001C025E" w:rsidRDefault="001C025E" w:rsidP="001C025E">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i/>
          <w:iCs/>
        </w:rPr>
        <w:t>Paauglia</w:t>
      </w:r>
      <w:r w:rsidR="000478EE">
        <w:rPr>
          <w:rFonts w:ascii="Times New Roman" w:eastAsia="Calibri" w:hAnsi="Times New Roman" w:cs="Times New Roman"/>
          <w:i/>
          <w:iCs/>
        </w:rPr>
        <w:t>i</w:t>
      </w:r>
      <w:r w:rsidRPr="001C025E">
        <w:rPr>
          <w:rFonts w:ascii="Times New Roman" w:eastAsia="Calibri" w:hAnsi="Times New Roman" w:cs="Times New Roman"/>
          <w:i/>
          <w:iCs/>
        </w:rPr>
        <w:t xml:space="preserve"> nuo 12 metų, suaugusie</w:t>
      </w:r>
      <w:r w:rsidR="000478EE">
        <w:rPr>
          <w:rFonts w:ascii="Times New Roman" w:eastAsia="Calibri" w:hAnsi="Times New Roman" w:cs="Times New Roman"/>
          <w:i/>
          <w:iCs/>
        </w:rPr>
        <w:t>ji</w:t>
      </w:r>
      <w:r w:rsidRPr="001C025E">
        <w:rPr>
          <w:rFonts w:ascii="Times New Roman" w:eastAsia="Calibri" w:hAnsi="Times New Roman" w:cs="Times New Roman"/>
          <w:i/>
          <w:iCs/>
        </w:rPr>
        <w:t xml:space="preserve"> ir </w:t>
      </w:r>
      <w:r w:rsidR="00EE1E97">
        <w:rPr>
          <w:rFonts w:ascii="Times New Roman" w:eastAsia="Calibri" w:hAnsi="Times New Roman" w:cs="Times New Roman"/>
          <w:i/>
          <w:iCs/>
        </w:rPr>
        <w:t>senyvi</w:t>
      </w:r>
      <w:r w:rsidRPr="001C025E">
        <w:rPr>
          <w:rFonts w:ascii="Times New Roman" w:eastAsia="Calibri" w:hAnsi="Times New Roman" w:cs="Times New Roman"/>
          <w:i/>
          <w:iCs/>
        </w:rPr>
        <w:t xml:space="preserve"> žmonės</w:t>
      </w:r>
      <w:r w:rsidRPr="001C025E">
        <w:rPr>
          <w:rFonts w:ascii="Times New Roman" w:eastAsia="Calibri" w:hAnsi="Times New Roman" w:cs="Times New Roman"/>
        </w:rPr>
        <w:t xml:space="preserve">: </w:t>
      </w:r>
    </w:p>
    <w:p w14:paraId="439A0B56" w14:textId="2B50A021" w:rsidR="00B92B3C" w:rsidRDefault="001C025E" w:rsidP="001C025E">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6 ml sirupo du kartus per dieną</w:t>
      </w:r>
      <w:r w:rsidR="007B7882">
        <w:rPr>
          <w:rFonts w:ascii="Times New Roman" w:eastAsia="Calibri" w:hAnsi="Times New Roman" w:cs="Times New Roman"/>
        </w:rPr>
        <w:t xml:space="preserve"> (</w:t>
      </w:r>
      <w:r w:rsidR="00B92B3C">
        <w:rPr>
          <w:rFonts w:ascii="Times New Roman" w:eastAsia="Calibri" w:hAnsi="Times New Roman" w:cs="Times New Roman"/>
        </w:rPr>
        <w:t>atitinka 99 mg gebenių lapų sausojo ekstrakto per dieną</w:t>
      </w:r>
      <w:r w:rsidR="007B7882">
        <w:rPr>
          <w:rFonts w:ascii="Times New Roman" w:eastAsia="Calibri" w:hAnsi="Times New Roman" w:cs="Times New Roman"/>
        </w:rPr>
        <w:t>)</w:t>
      </w:r>
      <w:r w:rsidR="00E15106">
        <w:rPr>
          <w:rFonts w:ascii="Times New Roman" w:eastAsia="Calibri" w:hAnsi="Times New Roman" w:cs="Times New Roman"/>
        </w:rPr>
        <w:t>.</w:t>
      </w:r>
    </w:p>
    <w:p w14:paraId="0B222951" w14:textId="77777777" w:rsidR="00B92B3C" w:rsidRDefault="00B92B3C" w:rsidP="001C025E">
      <w:pPr>
        <w:widowControl w:val="0"/>
        <w:spacing w:after="0" w:line="240" w:lineRule="auto"/>
        <w:rPr>
          <w:rFonts w:ascii="Times New Roman" w:eastAsia="Calibri" w:hAnsi="Times New Roman" w:cs="Times New Roman"/>
        </w:rPr>
      </w:pPr>
    </w:p>
    <w:p w14:paraId="5D51E7AC" w14:textId="4E6EB67B" w:rsidR="004B2A9D" w:rsidRDefault="001C025E" w:rsidP="001C025E">
      <w:pPr>
        <w:widowControl w:val="0"/>
        <w:spacing w:after="0" w:line="240" w:lineRule="auto"/>
        <w:rPr>
          <w:rFonts w:ascii="Times New Roman" w:eastAsia="Calibri" w:hAnsi="Times New Roman" w:cs="Times New Roman"/>
        </w:rPr>
      </w:pPr>
      <w:r w:rsidRPr="004B2A9D">
        <w:rPr>
          <w:rFonts w:ascii="Times New Roman" w:eastAsia="Calibri" w:hAnsi="Times New Roman" w:cs="Times New Roman"/>
          <w:i/>
          <w:iCs/>
        </w:rPr>
        <w:t>Vaika</w:t>
      </w:r>
      <w:r w:rsidR="00A40AB2">
        <w:rPr>
          <w:rFonts w:ascii="Times New Roman" w:eastAsia="Calibri" w:hAnsi="Times New Roman" w:cs="Times New Roman"/>
          <w:i/>
          <w:iCs/>
        </w:rPr>
        <w:t>i</w:t>
      </w:r>
      <w:r w:rsidRPr="004B2A9D">
        <w:rPr>
          <w:rFonts w:ascii="Times New Roman" w:eastAsia="Calibri" w:hAnsi="Times New Roman" w:cs="Times New Roman"/>
          <w:i/>
          <w:iCs/>
        </w:rPr>
        <w:t xml:space="preserve"> nuo 6 iki 11 metų</w:t>
      </w:r>
      <w:r w:rsidRPr="001C025E">
        <w:rPr>
          <w:rFonts w:ascii="Times New Roman" w:eastAsia="Calibri" w:hAnsi="Times New Roman" w:cs="Times New Roman"/>
        </w:rPr>
        <w:t>:</w:t>
      </w:r>
    </w:p>
    <w:p w14:paraId="5416B832" w14:textId="0E50B161" w:rsidR="001C025E" w:rsidRDefault="001C025E" w:rsidP="001C025E">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4 ml sirupo du kartus per dieną</w:t>
      </w:r>
      <w:r w:rsidR="004B2A9D">
        <w:rPr>
          <w:rFonts w:ascii="Times New Roman" w:eastAsia="Calibri" w:hAnsi="Times New Roman" w:cs="Times New Roman"/>
        </w:rPr>
        <w:t xml:space="preserve"> </w:t>
      </w:r>
      <w:bookmarkStart w:id="9" w:name="_Hlk169690415"/>
      <w:r w:rsidR="004B2A9D">
        <w:rPr>
          <w:rFonts w:ascii="Times New Roman" w:eastAsia="Calibri" w:hAnsi="Times New Roman" w:cs="Times New Roman"/>
        </w:rPr>
        <w:t>(atitinka 66 mg gebenių lapų sausojo ekstrakto per dieną)</w:t>
      </w:r>
      <w:bookmarkEnd w:id="9"/>
      <w:r w:rsidR="00E15106">
        <w:rPr>
          <w:rFonts w:ascii="Times New Roman" w:eastAsia="Calibri" w:hAnsi="Times New Roman" w:cs="Times New Roman"/>
        </w:rPr>
        <w:t>.</w:t>
      </w:r>
    </w:p>
    <w:p w14:paraId="1FE1AD10" w14:textId="77777777" w:rsidR="00A40AB2" w:rsidRDefault="00A40AB2" w:rsidP="001C025E">
      <w:pPr>
        <w:widowControl w:val="0"/>
        <w:spacing w:after="0" w:line="240" w:lineRule="auto"/>
        <w:rPr>
          <w:rFonts w:ascii="Times New Roman" w:eastAsia="Calibri" w:hAnsi="Times New Roman" w:cs="Times New Roman"/>
        </w:rPr>
      </w:pPr>
    </w:p>
    <w:p w14:paraId="59BC0E4D" w14:textId="3E80A876" w:rsidR="004B2A9D" w:rsidRDefault="001C025E" w:rsidP="001C025E">
      <w:pPr>
        <w:widowControl w:val="0"/>
        <w:spacing w:after="0" w:line="240" w:lineRule="auto"/>
        <w:rPr>
          <w:rFonts w:ascii="Times New Roman" w:eastAsia="Calibri" w:hAnsi="Times New Roman" w:cs="Times New Roman"/>
        </w:rPr>
      </w:pPr>
      <w:r w:rsidRPr="00A40AB2">
        <w:rPr>
          <w:rFonts w:ascii="Times New Roman" w:eastAsia="Calibri" w:hAnsi="Times New Roman" w:cs="Times New Roman"/>
          <w:i/>
          <w:iCs/>
        </w:rPr>
        <w:t>Vaika</w:t>
      </w:r>
      <w:r w:rsidR="00A40AB2" w:rsidRPr="00A40AB2">
        <w:rPr>
          <w:rFonts w:ascii="Times New Roman" w:eastAsia="Calibri" w:hAnsi="Times New Roman" w:cs="Times New Roman"/>
          <w:i/>
          <w:iCs/>
        </w:rPr>
        <w:t>i</w:t>
      </w:r>
      <w:r w:rsidRPr="00A40AB2">
        <w:rPr>
          <w:rFonts w:ascii="Times New Roman" w:eastAsia="Calibri" w:hAnsi="Times New Roman" w:cs="Times New Roman"/>
          <w:i/>
          <w:iCs/>
        </w:rPr>
        <w:t xml:space="preserve"> nuo 2 iki 5 metų</w:t>
      </w:r>
      <w:r w:rsidRPr="004B2A9D">
        <w:rPr>
          <w:rFonts w:ascii="Times New Roman" w:eastAsia="Calibri" w:hAnsi="Times New Roman" w:cs="Times New Roman"/>
        </w:rPr>
        <w:t xml:space="preserve">: </w:t>
      </w:r>
    </w:p>
    <w:p w14:paraId="06A535ED" w14:textId="76E81C08" w:rsidR="001C025E" w:rsidRPr="001C025E" w:rsidRDefault="001C025E" w:rsidP="001C025E">
      <w:pPr>
        <w:widowControl w:val="0"/>
        <w:spacing w:after="0" w:line="240" w:lineRule="auto"/>
        <w:rPr>
          <w:rFonts w:ascii="Times New Roman" w:eastAsia="Calibri" w:hAnsi="Times New Roman" w:cs="Times New Roman"/>
        </w:rPr>
      </w:pPr>
      <w:r w:rsidRPr="004B2A9D">
        <w:rPr>
          <w:rFonts w:ascii="Times New Roman" w:eastAsia="Calibri" w:hAnsi="Times New Roman" w:cs="Times New Roman"/>
        </w:rPr>
        <w:t>2 ml sirupo du kartus per dieną</w:t>
      </w:r>
      <w:r w:rsidR="00D624CD">
        <w:rPr>
          <w:rFonts w:ascii="Times New Roman" w:eastAsia="Calibri" w:hAnsi="Times New Roman" w:cs="Times New Roman"/>
        </w:rPr>
        <w:t xml:space="preserve"> (atitinka 33 mg gebenių lapų sausojo ekstrakto per dieną)</w:t>
      </w:r>
      <w:r w:rsidRPr="004B2A9D">
        <w:rPr>
          <w:rFonts w:ascii="Times New Roman" w:eastAsia="Calibri" w:hAnsi="Times New Roman" w:cs="Times New Roman"/>
        </w:rPr>
        <w:t>.</w:t>
      </w:r>
    </w:p>
    <w:p w14:paraId="7A15DC9B" w14:textId="1AE1D5AF" w:rsidR="00967C2F" w:rsidRPr="009A07F4" w:rsidRDefault="001C025E" w:rsidP="00FB14F5">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b/>
        </w:rPr>
        <w:t xml:space="preserve"> </w:t>
      </w:r>
    </w:p>
    <w:p w14:paraId="33BD1EF2" w14:textId="77777777" w:rsidR="00967C2F" w:rsidRPr="009A07F4" w:rsidRDefault="00967C2F" w:rsidP="00B50888">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Vartojimas vaikams</w:t>
      </w:r>
    </w:p>
    <w:p w14:paraId="105F839D" w14:textId="68DEDD4E" w:rsidR="00967C2F" w:rsidRPr="009A07F4" w:rsidRDefault="00CD7989" w:rsidP="00B50888">
      <w:pPr>
        <w:widowControl w:val="0"/>
        <w:spacing w:after="0" w:line="240" w:lineRule="auto"/>
        <w:rPr>
          <w:rFonts w:ascii="Times New Roman" w:eastAsia="Calibri" w:hAnsi="Times New Roman" w:cs="Times New Roman"/>
        </w:rPr>
      </w:pPr>
      <w:r w:rsidRPr="00CF0223">
        <w:rPr>
          <w:rFonts w:ascii="Times New Roman" w:eastAsia="Calibri" w:hAnsi="Times New Roman" w:cs="Times New Roman"/>
        </w:rPr>
        <w:t xml:space="preserve">Vaikams nuo 2 iki 4 metų, kuriems yra nuolatinis ar pasikartojantis kosulys, prieš gydymą būtina </w:t>
      </w:r>
      <w:r w:rsidR="007701C5">
        <w:rPr>
          <w:rFonts w:ascii="Times New Roman" w:eastAsia="Calibri" w:hAnsi="Times New Roman" w:cs="Times New Roman"/>
        </w:rPr>
        <w:t>nustatyti klinikinę</w:t>
      </w:r>
      <w:r w:rsidRPr="00CF0223">
        <w:rPr>
          <w:rFonts w:ascii="Times New Roman" w:eastAsia="Calibri" w:hAnsi="Times New Roman" w:cs="Times New Roman"/>
        </w:rPr>
        <w:t xml:space="preserve"> diagnozę.</w:t>
      </w:r>
    </w:p>
    <w:p w14:paraId="3B48DC87" w14:textId="77777777" w:rsidR="00967C2F" w:rsidRPr="009A07F4" w:rsidRDefault="00967C2F" w:rsidP="00B50888">
      <w:pPr>
        <w:widowControl w:val="0"/>
        <w:spacing w:after="0" w:line="240" w:lineRule="auto"/>
        <w:rPr>
          <w:rFonts w:ascii="Times New Roman" w:eastAsia="Calibri" w:hAnsi="Times New Roman" w:cs="Times New Roman"/>
        </w:rPr>
      </w:pPr>
    </w:p>
    <w:p w14:paraId="50893E9D" w14:textId="0FA62AC6" w:rsidR="00F267F2" w:rsidRPr="00F84B63" w:rsidRDefault="00967C2F" w:rsidP="00F267F2">
      <w:pPr>
        <w:widowControl w:val="0"/>
        <w:spacing w:after="0" w:line="240" w:lineRule="auto"/>
        <w:rPr>
          <w:rFonts w:ascii="Times New Roman" w:eastAsia="Calibri" w:hAnsi="Times New Roman" w:cs="Times New Roman"/>
        </w:rPr>
      </w:pPr>
      <w:r w:rsidRPr="003655F8">
        <w:rPr>
          <w:rFonts w:ascii="Times New Roman" w:eastAsia="Calibri" w:hAnsi="Times New Roman" w:cs="Times New Roman"/>
          <w:bCs/>
        </w:rPr>
        <w:t xml:space="preserve">Jaunesniems kaip 2 metų vaikams </w:t>
      </w:r>
      <w:r w:rsidRPr="008102A9">
        <w:rPr>
          <w:rFonts w:ascii="Times New Roman" w:eastAsia="Calibri" w:hAnsi="Times New Roman" w:cs="Times New Roman"/>
          <w:bCs/>
        </w:rPr>
        <w:t>ši</w:t>
      </w:r>
      <w:r w:rsidR="005979BD">
        <w:rPr>
          <w:rFonts w:ascii="Times New Roman" w:eastAsia="Calibri" w:hAnsi="Times New Roman" w:cs="Times New Roman"/>
          <w:bCs/>
        </w:rPr>
        <w:t>o vaisto vartoti draudžiama</w:t>
      </w:r>
      <w:r w:rsidR="008102A9">
        <w:rPr>
          <w:rFonts w:ascii="Times New Roman" w:eastAsia="Calibri" w:hAnsi="Times New Roman" w:cs="Times New Roman"/>
          <w:bCs/>
        </w:rPr>
        <w:t xml:space="preserve"> (</w:t>
      </w:r>
      <w:r w:rsidR="00F267F2">
        <w:rPr>
          <w:rFonts w:ascii="Times New Roman" w:eastAsia="Calibri" w:hAnsi="Times New Roman" w:cs="Times New Roman"/>
        </w:rPr>
        <w:t>ž</w:t>
      </w:r>
      <w:r w:rsidR="00F267F2" w:rsidRPr="00F84B63">
        <w:rPr>
          <w:rFonts w:ascii="Times New Roman" w:eastAsia="Calibri" w:hAnsi="Times New Roman" w:cs="Times New Roman"/>
        </w:rPr>
        <w:t>r. skyrių „</w:t>
      </w:r>
      <w:r w:rsidR="00E15106">
        <w:rPr>
          <w:rFonts w:ascii="Times New Roman" w:eastAsia="Calibri" w:hAnsi="Times New Roman" w:cs="Times New Roman"/>
        </w:rPr>
        <w:t>Hostastrep</w:t>
      </w:r>
      <w:r w:rsidR="003655F8">
        <w:rPr>
          <w:rFonts w:ascii="Times New Roman" w:eastAsia="Calibri" w:hAnsi="Times New Roman" w:cs="Times New Roman"/>
        </w:rPr>
        <w:t xml:space="preserve"> </w:t>
      </w:r>
      <w:r w:rsidR="00F267F2" w:rsidRPr="00F84B63">
        <w:rPr>
          <w:rFonts w:ascii="Times New Roman" w:eastAsia="Calibri" w:hAnsi="Times New Roman" w:cs="Times New Roman"/>
        </w:rPr>
        <w:t>vartoti draudžiama”</w:t>
      </w:r>
      <w:r w:rsidR="003655F8">
        <w:rPr>
          <w:rFonts w:ascii="Times New Roman" w:eastAsia="Calibri" w:hAnsi="Times New Roman" w:cs="Times New Roman"/>
        </w:rPr>
        <w:t>)</w:t>
      </w:r>
      <w:r w:rsidR="00F267F2" w:rsidRPr="00F84B63">
        <w:rPr>
          <w:rFonts w:ascii="Times New Roman" w:eastAsia="Calibri" w:hAnsi="Times New Roman" w:cs="Times New Roman"/>
        </w:rPr>
        <w:t>.</w:t>
      </w:r>
    </w:p>
    <w:p w14:paraId="56DA91A8" w14:textId="77777777" w:rsidR="00967C2F" w:rsidRDefault="00967C2F" w:rsidP="00B50888">
      <w:pPr>
        <w:widowControl w:val="0"/>
        <w:tabs>
          <w:tab w:val="left" w:pos="567"/>
        </w:tabs>
        <w:spacing w:after="0" w:line="240" w:lineRule="auto"/>
        <w:rPr>
          <w:rFonts w:ascii="Times New Roman" w:eastAsia="Calibri" w:hAnsi="Times New Roman" w:cs="Times New Roman"/>
        </w:rPr>
      </w:pPr>
    </w:p>
    <w:p w14:paraId="4A65FDC5" w14:textId="77777777" w:rsidR="000F262D" w:rsidRPr="005B7092" w:rsidRDefault="000F262D" w:rsidP="000F262D">
      <w:pPr>
        <w:tabs>
          <w:tab w:val="left" w:pos="540"/>
        </w:tabs>
        <w:spacing w:after="0" w:line="240" w:lineRule="auto"/>
        <w:rPr>
          <w:rFonts w:ascii="Times New Roman" w:eastAsia="Times New Roman" w:hAnsi="Times New Roman" w:cs="Times New Roman"/>
          <w:i/>
          <w:iCs/>
          <w:lang w:eastAsia="x-none"/>
        </w:rPr>
      </w:pPr>
      <w:r w:rsidRPr="005B7092">
        <w:rPr>
          <w:rFonts w:ascii="Times New Roman" w:eastAsia="Times New Roman" w:hAnsi="Times New Roman" w:cs="Times New Roman"/>
          <w:i/>
          <w:iCs/>
          <w:lang w:eastAsia="x-none"/>
        </w:rPr>
        <w:t>Vartojimas pacientams, kurių inkstų ir (arba) kepenų funkcija sutrikusi</w:t>
      </w:r>
    </w:p>
    <w:p w14:paraId="7339EF15" w14:textId="77777777" w:rsidR="00C8195C" w:rsidRPr="00C8195C" w:rsidRDefault="00C8195C" w:rsidP="00C8195C">
      <w:pPr>
        <w:tabs>
          <w:tab w:val="left" w:pos="540"/>
        </w:tabs>
        <w:spacing w:after="0" w:line="240" w:lineRule="auto"/>
        <w:rPr>
          <w:rFonts w:ascii="Times New Roman" w:eastAsia="Times New Roman" w:hAnsi="Times New Roman" w:cs="Times New Roman"/>
          <w:lang w:eastAsia="x-none"/>
        </w:rPr>
      </w:pPr>
      <w:r w:rsidRPr="00C8195C">
        <w:rPr>
          <w:rFonts w:ascii="Times New Roman" w:eastAsia="Times New Roman" w:hAnsi="Times New Roman" w:cs="Times New Roman"/>
          <w:lang w:eastAsia="x-none"/>
        </w:rPr>
        <w:t>Žr. 2 skyrių.</w:t>
      </w:r>
    </w:p>
    <w:p w14:paraId="1095F1FA" w14:textId="77777777" w:rsidR="00C8195C" w:rsidRPr="00C8195C" w:rsidRDefault="00C8195C" w:rsidP="00C8195C">
      <w:pPr>
        <w:tabs>
          <w:tab w:val="left" w:pos="540"/>
        </w:tabs>
        <w:spacing w:after="0" w:line="240" w:lineRule="auto"/>
        <w:rPr>
          <w:rFonts w:ascii="Times New Roman" w:eastAsia="Times New Roman" w:hAnsi="Times New Roman" w:cs="Times New Roman"/>
          <w:lang w:eastAsia="x-none"/>
        </w:rPr>
      </w:pPr>
    </w:p>
    <w:p w14:paraId="6370D0EB" w14:textId="77777777" w:rsidR="00C8195C" w:rsidRPr="00C8195C" w:rsidRDefault="00C8195C" w:rsidP="00C8195C">
      <w:pPr>
        <w:tabs>
          <w:tab w:val="left" w:pos="540"/>
        </w:tabs>
        <w:spacing w:after="0" w:line="240" w:lineRule="auto"/>
        <w:rPr>
          <w:rFonts w:ascii="Times New Roman" w:eastAsia="Times New Roman" w:hAnsi="Times New Roman" w:cs="Times New Roman"/>
          <w:b/>
          <w:bCs/>
          <w:lang w:eastAsia="x-none"/>
        </w:rPr>
      </w:pPr>
      <w:r w:rsidRPr="00C8195C">
        <w:rPr>
          <w:rFonts w:ascii="Times New Roman" w:eastAsia="Times New Roman" w:hAnsi="Times New Roman" w:cs="Times New Roman"/>
          <w:b/>
          <w:bCs/>
          <w:lang w:eastAsia="x-none"/>
        </w:rPr>
        <w:t>Vartojimo metodas</w:t>
      </w:r>
    </w:p>
    <w:p w14:paraId="7A0BC40C" w14:textId="77777777" w:rsidR="00C8195C" w:rsidRPr="00C8195C" w:rsidRDefault="00C8195C" w:rsidP="00C8195C">
      <w:pPr>
        <w:tabs>
          <w:tab w:val="left" w:pos="540"/>
        </w:tabs>
        <w:spacing w:after="0" w:line="240" w:lineRule="auto"/>
        <w:rPr>
          <w:rFonts w:ascii="Times New Roman" w:eastAsia="Times New Roman" w:hAnsi="Times New Roman" w:cs="Times New Roman"/>
          <w:lang w:eastAsia="x-none"/>
        </w:rPr>
      </w:pPr>
      <w:r w:rsidRPr="00C8195C">
        <w:rPr>
          <w:rFonts w:ascii="Times New Roman" w:eastAsia="Times New Roman" w:hAnsi="Times New Roman" w:cs="Times New Roman"/>
          <w:lang w:eastAsia="x-none"/>
        </w:rPr>
        <w:t>Vartoti per burną.</w:t>
      </w:r>
    </w:p>
    <w:p w14:paraId="5D52B3E5" w14:textId="7090BEF5" w:rsidR="005979BD" w:rsidRPr="005B7092" w:rsidRDefault="00CB7A5E" w:rsidP="005B7092">
      <w:pPr>
        <w:tabs>
          <w:tab w:val="left" w:pos="567"/>
        </w:tabs>
        <w:spacing w:after="0" w:line="260" w:lineRule="exact"/>
        <w:rPr>
          <w:rFonts w:asciiTheme="majorBidi" w:hAnsiTheme="majorBidi" w:cstheme="majorBidi"/>
          <w:iCs/>
          <w:noProof/>
          <w:snapToGrid w:val="0"/>
        </w:rPr>
      </w:pPr>
      <w:r>
        <w:rPr>
          <w:rFonts w:asciiTheme="majorBidi" w:hAnsiTheme="majorBidi" w:cstheme="majorBidi"/>
          <w:iCs/>
          <w:noProof/>
          <w:snapToGrid w:val="0"/>
        </w:rPr>
        <w:t xml:space="preserve">Reikia </w:t>
      </w:r>
      <w:r w:rsidR="005979BD" w:rsidRPr="005B7092">
        <w:rPr>
          <w:rFonts w:asciiTheme="majorBidi" w:hAnsiTheme="majorBidi" w:cstheme="majorBidi"/>
          <w:iCs/>
          <w:noProof/>
          <w:snapToGrid w:val="0"/>
        </w:rPr>
        <w:t>naudoti pridedamą matavimo šaukštą, pažymėtą atitinkamomis 2</w:t>
      </w:r>
      <w:r w:rsidR="005F506A">
        <w:rPr>
          <w:rFonts w:asciiTheme="majorBidi" w:hAnsiTheme="majorBidi" w:cstheme="majorBidi"/>
          <w:iCs/>
          <w:noProof/>
          <w:snapToGrid w:val="0"/>
        </w:rPr>
        <w:t xml:space="preserve"> ml</w:t>
      </w:r>
      <w:r w:rsidR="005979BD" w:rsidRPr="005B7092">
        <w:rPr>
          <w:rFonts w:asciiTheme="majorBidi" w:hAnsiTheme="majorBidi" w:cstheme="majorBidi"/>
          <w:iCs/>
          <w:noProof/>
          <w:snapToGrid w:val="0"/>
        </w:rPr>
        <w:t xml:space="preserve"> ir 4 ml gradacijos žymėmis.</w:t>
      </w:r>
    </w:p>
    <w:p w14:paraId="7D62602C" w14:textId="77777777" w:rsidR="00BE1A2D" w:rsidRPr="00BE1A2D" w:rsidRDefault="00BE1A2D" w:rsidP="00BE1A2D">
      <w:pPr>
        <w:widowControl w:val="0"/>
        <w:tabs>
          <w:tab w:val="left" w:pos="567"/>
        </w:tabs>
        <w:spacing w:after="0" w:line="240" w:lineRule="auto"/>
        <w:rPr>
          <w:rFonts w:ascii="Times New Roman" w:eastAsia="Calibri" w:hAnsi="Times New Roman" w:cs="Times New Roman"/>
        </w:rPr>
      </w:pPr>
    </w:p>
    <w:p w14:paraId="71549B77" w14:textId="77777777" w:rsidR="00CB7A5E" w:rsidRPr="00B14DF5" w:rsidRDefault="00CB7A5E" w:rsidP="00CB7A5E">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 xml:space="preserve">6 ml dozę rekomenduojama </w:t>
      </w:r>
      <w:r>
        <w:rPr>
          <w:rFonts w:ascii="Times New Roman" w:eastAsia="Calibri" w:hAnsi="Times New Roman" w:cs="Times New Roman"/>
          <w:color w:val="000000"/>
        </w:rPr>
        <w:t>vartoti</w:t>
      </w:r>
      <w:r w:rsidRPr="00B14DF5">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kartu </w:t>
      </w:r>
      <w:r w:rsidRPr="00B14DF5">
        <w:rPr>
          <w:rFonts w:ascii="Times New Roman" w:eastAsia="Calibri" w:hAnsi="Times New Roman" w:cs="Times New Roman"/>
          <w:color w:val="000000"/>
        </w:rPr>
        <w:t xml:space="preserve">su pilnu matavimo šaukštu (4 ml) </w:t>
      </w:r>
      <w:r>
        <w:rPr>
          <w:rFonts w:ascii="Times New Roman" w:eastAsia="Calibri" w:hAnsi="Times New Roman" w:cs="Times New Roman"/>
          <w:color w:val="000000"/>
        </w:rPr>
        <w:t>ir</w:t>
      </w:r>
      <w:r w:rsidRPr="00B14DF5">
        <w:rPr>
          <w:rFonts w:ascii="Times New Roman" w:eastAsia="Calibri" w:hAnsi="Times New Roman" w:cs="Times New Roman"/>
          <w:color w:val="000000"/>
        </w:rPr>
        <w:t xml:space="preserve"> puse matavimo šaukšto (2 ml).</w:t>
      </w:r>
    </w:p>
    <w:p w14:paraId="098CC178" w14:textId="7CC5F285" w:rsidR="00BE1A2D" w:rsidRPr="00BE1A2D" w:rsidRDefault="00BE1A2D" w:rsidP="00BE1A2D">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 xml:space="preserve">Prieš </w:t>
      </w:r>
      <w:r w:rsidR="000648F6">
        <w:rPr>
          <w:rFonts w:ascii="Times New Roman" w:eastAsia="Calibri" w:hAnsi="Times New Roman" w:cs="Times New Roman"/>
        </w:rPr>
        <w:t xml:space="preserve">vartojimą </w:t>
      </w:r>
      <w:r w:rsidRPr="00BE1A2D">
        <w:rPr>
          <w:rFonts w:ascii="Times New Roman" w:eastAsia="Calibri" w:hAnsi="Times New Roman" w:cs="Times New Roman"/>
        </w:rPr>
        <w:t>buteliuką gerai su</w:t>
      </w:r>
      <w:r w:rsidR="001A2397">
        <w:rPr>
          <w:rFonts w:ascii="Times New Roman" w:eastAsia="Calibri" w:hAnsi="Times New Roman" w:cs="Times New Roman"/>
        </w:rPr>
        <w:t>kratykite</w:t>
      </w:r>
      <w:r w:rsidRPr="00BE1A2D">
        <w:rPr>
          <w:rFonts w:ascii="Times New Roman" w:eastAsia="Calibri" w:hAnsi="Times New Roman" w:cs="Times New Roman"/>
        </w:rPr>
        <w:t>.</w:t>
      </w:r>
    </w:p>
    <w:p w14:paraId="77E6CACB" w14:textId="77777777" w:rsidR="00BE1A2D" w:rsidRPr="00BE1A2D" w:rsidRDefault="00BE1A2D" w:rsidP="00BE1A2D">
      <w:pPr>
        <w:widowControl w:val="0"/>
        <w:tabs>
          <w:tab w:val="left" w:pos="567"/>
        </w:tabs>
        <w:spacing w:after="0" w:line="240" w:lineRule="auto"/>
        <w:rPr>
          <w:rFonts w:ascii="Times New Roman" w:eastAsia="Calibri" w:hAnsi="Times New Roman" w:cs="Times New Roman"/>
        </w:rPr>
      </w:pPr>
    </w:p>
    <w:p w14:paraId="6BFEC268" w14:textId="5E69DCEB" w:rsidR="00BE1A2D" w:rsidRPr="00780688" w:rsidRDefault="00BE1A2D" w:rsidP="00BE1A2D">
      <w:pPr>
        <w:widowControl w:val="0"/>
        <w:tabs>
          <w:tab w:val="left" w:pos="567"/>
        </w:tabs>
        <w:spacing w:after="0" w:line="240" w:lineRule="auto"/>
        <w:rPr>
          <w:rFonts w:ascii="Times New Roman" w:eastAsia="Calibri" w:hAnsi="Times New Roman" w:cs="Times New Roman"/>
          <w:b/>
          <w:bCs/>
        </w:rPr>
      </w:pPr>
      <w:r w:rsidRPr="00780688">
        <w:rPr>
          <w:rFonts w:ascii="Times New Roman" w:eastAsia="Calibri" w:hAnsi="Times New Roman" w:cs="Times New Roman"/>
          <w:b/>
          <w:bCs/>
        </w:rPr>
        <w:t>Vartojimo trukmė</w:t>
      </w:r>
    </w:p>
    <w:p w14:paraId="0BB585EE" w14:textId="77777777" w:rsidR="005979BD" w:rsidRPr="000E1E3C" w:rsidRDefault="005979BD" w:rsidP="005B7092">
      <w:pPr>
        <w:keepNext/>
        <w:tabs>
          <w:tab w:val="left" w:pos="567"/>
        </w:tabs>
        <w:spacing w:after="0" w:line="260" w:lineRule="exact"/>
        <w:jc w:val="both"/>
        <w:outlineLvl w:val="3"/>
        <w:rPr>
          <w:rFonts w:asciiTheme="majorBidi" w:hAnsiTheme="majorBidi" w:cstheme="majorBidi"/>
          <w:snapToGrid w:val="0"/>
          <w:lang w:eastAsia="x-none"/>
        </w:rPr>
      </w:pPr>
      <w:r w:rsidRPr="000E1E3C">
        <w:rPr>
          <w:rFonts w:asciiTheme="majorBidi" w:hAnsiTheme="majorBidi" w:cstheme="majorBidi"/>
          <w:lang w:eastAsia="lt-LT"/>
        </w:rPr>
        <w:t xml:space="preserve">Jeigu per 7 dienas Jūsų savijauta nepagerėjo arba net pablogėjo arba simptomai nepraėjo, </w:t>
      </w:r>
      <w:r>
        <w:rPr>
          <w:rFonts w:asciiTheme="majorBidi" w:hAnsiTheme="majorBidi" w:cstheme="majorBidi"/>
          <w:lang w:eastAsia="lt-LT"/>
        </w:rPr>
        <w:t xml:space="preserve">būtinai </w:t>
      </w:r>
      <w:r w:rsidRPr="000E1E3C">
        <w:rPr>
          <w:rFonts w:asciiTheme="majorBidi" w:hAnsiTheme="majorBidi" w:cstheme="majorBidi"/>
          <w:lang w:eastAsia="lt-LT"/>
        </w:rPr>
        <w:t>kreipkitės į gydytoją.</w:t>
      </w:r>
    </w:p>
    <w:p w14:paraId="4FE4D473" w14:textId="77777777" w:rsidR="00BE1A2D" w:rsidRPr="00BE1A2D" w:rsidRDefault="00BE1A2D" w:rsidP="00BE1A2D">
      <w:pPr>
        <w:widowControl w:val="0"/>
        <w:tabs>
          <w:tab w:val="left" w:pos="567"/>
        </w:tabs>
        <w:spacing w:after="0" w:line="240" w:lineRule="auto"/>
        <w:rPr>
          <w:rFonts w:ascii="Times New Roman" w:eastAsia="Calibri" w:hAnsi="Times New Roman" w:cs="Times New Roman"/>
        </w:rPr>
      </w:pPr>
    </w:p>
    <w:p w14:paraId="18B723E2" w14:textId="0E285A92" w:rsidR="00BE1A2D" w:rsidRPr="00CE4B4C" w:rsidRDefault="005B7199" w:rsidP="00BE1A2D">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Ką daryti p</w:t>
      </w:r>
      <w:r w:rsidR="00BE1A2D" w:rsidRPr="00CE4B4C">
        <w:rPr>
          <w:rFonts w:ascii="Times New Roman" w:eastAsia="Calibri" w:hAnsi="Times New Roman" w:cs="Times New Roman"/>
          <w:b/>
          <w:bCs/>
        </w:rPr>
        <w:t xml:space="preserve">avartojus per didelę </w:t>
      </w:r>
      <w:r w:rsidR="005F506A">
        <w:rPr>
          <w:rFonts w:ascii="Times New Roman" w:eastAsia="Calibri" w:hAnsi="Times New Roman" w:cs="Times New Roman"/>
          <w:b/>
          <w:bCs/>
        </w:rPr>
        <w:t>Hostastrep</w:t>
      </w:r>
      <w:r w:rsidR="00CE4B4C" w:rsidRPr="00CE4B4C">
        <w:rPr>
          <w:rFonts w:ascii="Times New Roman" w:eastAsia="Calibri" w:hAnsi="Times New Roman" w:cs="Times New Roman"/>
          <w:b/>
          <w:bCs/>
        </w:rPr>
        <w:t xml:space="preserve"> sirupo </w:t>
      </w:r>
      <w:r w:rsidR="00BE1A2D" w:rsidRPr="00CE4B4C">
        <w:rPr>
          <w:rFonts w:ascii="Times New Roman" w:eastAsia="Calibri" w:hAnsi="Times New Roman" w:cs="Times New Roman"/>
          <w:b/>
          <w:bCs/>
        </w:rPr>
        <w:t>dozę</w:t>
      </w:r>
    </w:p>
    <w:p w14:paraId="44E8625A" w14:textId="3D27544D" w:rsidR="00BE1A2D" w:rsidRPr="00BE1A2D" w:rsidRDefault="00BE1A2D" w:rsidP="00BE1A2D">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 xml:space="preserve">Didesnės nei rekomenduojama dozės vartojimas gali sukelti pykinimą, vėmimą, viduriavimą ir susijaudinimą. Jei išgėrėte per didelę </w:t>
      </w:r>
      <w:r w:rsidR="005F506A">
        <w:rPr>
          <w:rFonts w:ascii="Times New Roman" w:eastAsia="Calibri" w:hAnsi="Times New Roman" w:cs="Times New Roman"/>
        </w:rPr>
        <w:t>Hostastrep</w:t>
      </w:r>
      <w:r w:rsidR="00CB3593" w:rsidRPr="00F84B63">
        <w:rPr>
          <w:rFonts w:ascii="Times New Roman" w:eastAsia="Calibri" w:hAnsi="Times New Roman" w:cs="Times New Roman"/>
        </w:rPr>
        <w:t xml:space="preserve"> </w:t>
      </w:r>
      <w:r w:rsidR="00CB3593">
        <w:rPr>
          <w:rFonts w:ascii="Times New Roman" w:eastAsia="Calibri" w:hAnsi="Times New Roman" w:cs="Times New Roman"/>
        </w:rPr>
        <w:t>sirupo</w:t>
      </w:r>
      <w:r w:rsidRPr="00BE1A2D">
        <w:rPr>
          <w:rFonts w:ascii="Times New Roman" w:eastAsia="Calibri" w:hAnsi="Times New Roman" w:cs="Times New Roman"/>
        </w:rPr>
        <w:t xml:space="preserve"> dozę, kreipkitės į gydytoją.</w:t>
      </w:r>
    </w:p>
    <w:p w14:paraId="2211FAF4" w14:textId="77777777" w:rsidR="00BE1A2D" w:rsidRPr="00BE1A2D" w:rsidRDefault="00BE1A2D" w:rsidP="00BE1A2D">
      <w:pPr>
        <w:widowControl w:val="0"/>
        <w:tabs>
          <w:tab w:val="left" w:pos="567"/>
        </w:tabs>
        <w:spacing w:after="0" w:line="240" w:lineRule="auto"/>
        <w:rPr>
          <w:rFonts w:ascii="Times New Roman" w:eastAsia="Calibri" w:hAnsi="Times New Roman" w:cs="Times New Roman"/>
        </w:rPr>
      </w:pPr>
    </w:p>
    <w:p w14:paraId="26D51778" w14:textId="64AE617C" w:rsidR="00BE1A2D" w:rsidRPr="00A72B28" w:rsidRDefault="00BE1A2D" w:rsidP="00BE1A2D">
      <w:pPr>
        <w:widowControl w:val="0"/>
        <w:tabs>
          <w:tab w:val="left" w:pos="567"/>
        </w:tabs>
        <w:spacing w:after="0" w:line="240" w:lineRule="auto"/>
        <w:rPr>
          <w:rFonts w:ascii="Times New Roman" w:eastAsia="Calibri" w:hAnsi="Times New Roman" w:cs="Times New Roman"/>
          <w:b/>
          <w:bCs/>
        </w:rPr>
      </w:pPr>
      <w:r w:rsidRPr="00A72B28">
        <w:rPr>
          <w:rFonts w:ascii="Times New Roman" w:eastAsia="Calibri" w:hAnsi="Times New Roman" w:cs="Times New Roman"/>
          <w:b/>
          <w:bCs/>
        </w:rPr>
        <w:t xml:space="preserve">Pamiršus </w:t>
      </w:r>
      <w:r w:rsidR="005B7199">
        <w:rPr>
          <w:rFonts w:ascii="Times New Roman" w:eastAsia="Calibri" w:hAnsi="Times New Roman" w:cs="Times New Roman"/>
          <w:b/>
          <w:bCs/>
        </w:rPr>
        <w:t>pavartoti</w:t>
      </w:r>
      <w:r w:rsidR="005B7199" w:rsidRPr="00A72B28">
        <w:rPr>
          <w:rFonts w:ascii="Times New Roman" w:eastAsia="Calibri" w:hAnsi="Times New Roman" w:cs="Times New Roman"/>
          <w:b/>
          <w:bCs/>
        </w:rPr>
        <w:t xml:space="preserve"> </w:t>
      </w:r>
      <w:r w:rsidR="005F506A">
        <w:rPr>
          <w:rFonts w:ascii="Times New Roman" w:eastAsia="Calibri" w:hAnsi="Times New Roman" w:cs="Times New Roman"/>
          <w:b/>
          <w:bCs/>
        </w:rPr>
        <w:t>Hostastrep</w:t>
      </w:r>
      <w:r w:rsidRPr="00A72B28">
        <w:rPr>
          <w:rFonts w:ascii="Times New Roman" w:eastAsia="Calibri" w:hAnsi="Times New Roman" w:cs="Times New Roman"/>
          <w:b/>
          <w:bCs/>
        </w:rPr>
        <w:t xml:space="preserve"> sirupo</w:t>
      </w:r>
    </w:p>
    <w:p w14:paraId="12A841B1" w14:textId="77777777" w:rsidR="005979BD" w:rsidRPr="000E1E3C" w:rsidRDefault="005979BD" w:rsidP="005B7092">
      <w:pPr>
        <w:numPr>
          <w:ilvl w:val="12"/>
          <w:numId w:val="0"/>
        </w:numPr>
        <w:spacing w:after="0"/>
        <w:rPr>
          <w:rFonts w:asciiTheme="majorBidi" w:hAnsiTheme="majorBidi" w:cstheme="majorBidi"/>
          <w:snapToGrid w:val="0"/>
        </w:rPr>
      </w:pPr>
      <w:r w:rsidRPr="000E1E3C">
        <w:rPr>
          <w:rFonts w:asciiTheme="majorBidi" w:hAnsiTheme="majorBidi" w:cstheme="majorBidi"/>
          <w:noProof/>
          <w:snapToGrid w:val="0"/>
        </w:rPr>
        <w:t>Negalima vartoti dvigubos dozės norint kompensuoti praleistą dozę.</w:t>
      </w:r>
    </w:p>
    <w:p w14:paraId="7BCC8275" w14:textId="77777777" w:rsidR="00BE1A2D" w:rsidRPr="00BE1A2D" w:rsidRDefault="00BE1A2D" w:rsidP="005979BD">
      <w:pPr>
        <w:widowControl w:val="0"/>
        <w:tabs>
          <w:tab w:val="left" w:pos="567"/>
        </w:tabs>
        <w:spacing w:after="0" w:line="240" w:lineRule="auto"/>
        <w:rPr>
          <w:rFonts w:ascii="Times New Roman" w:eastAsia="Calibri" w:hAnsi="Times New Roman" w:cs="Times New Roman"/>
        </w:rPr>
      </w:pPr>
    </w:p>
    <w:p w14:paraId="1F5A7E35" w14:textId="604BE135" w:rsidR="00BE1A2D" w:rsidRDefault="00BE1A2D" w:rsidP="00BE1A2D">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Jeigu kiltų daugiau klausimų dėl šio vaisto vartojimo, kreipkitės į gydytoją arba vaistininką.</w:t>
      </w:r>
    </w:p>
    <w:p w14:paraId="56431E55" w14:textId="77777777" w:rsidR="004960B0" w:rsidRDefault="004960B0" w:rsidP="00B50888">
      <w:pPr>
        <w:widowControl w:val="0"/>
        <w:tabs>
          <w:tab w:val="left" w:pos="567"/>
        </w:tabs>
        <w:spacing w:after="0" w:line="240" w:lineRule="auto"/>
        <w:rPr>
          <w:rFonts w:ascii="Times New Roman" w:eastAsia="Calibri" w:hAnsi="Times New Roman" w:cs="Times New Roman"/>
        </w:rPr>
      </w:pPr>
    </w:p>
    <w:p w14:paraId="31786BB6"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b/>
        </w:rPr>
      </w:pPr>
    </w:p>
    <w:p w14:paraId="73C8EFBE" w14:textId="77777777" w:rsidR="00967C2F" w:rsidRPr="009A07F4" w:rsidRDefault="00967C2F" w:rsidP="00B50888">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Galimas šalutinis poveikis</w:t>
      </w:r>
    </w:p>
    <w:p w14:paraId="7EA248ED"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p>
    <w:p w14:paraId="32D4A482" w14:textId="77777777" w:rsidR="00967C2F" w:rsidRPr="009A07F4" w:rsidRDefault="00967C2F" w:rsidP="00B50888">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Šis vaistas, kaip ir visi kiti, gali sukelti šalutinį poveikį, nors jis pasireiškia ne visiems žmonėms.</w:t>
      </w:r>
    </w:p>
    <w:p w14:paraId="4DD8C586" w14:textId="77777777" w:rsidR="00270B62" w:rsidRDefault="00270B62" w:rsidP="00B50888">
      <w:pPr>
        <w:widowControl w:val="0"/>
        <w:tabs>
          <w:tab w:val="left" w:pos="567"/>
        </w:tabs>
        <w:spacing w:after="0" w:line="240" w:lineRule="auto"/>
        <w:rPr>
          <w:rFonts w:ascii="Times New Roman" w:eastAsia="Calibri" w:hAnsi="Times New Roman" w:cs="Times New Roman"/>
        </w:rPr>
      </w:pPr>
    </w:p>
    <w:p w14:paraId="22B7E52C" w14:textId="10DEC85D" w:rsidR="00967C2F" w:rsidRPr="009A07F4" w:rsidRDefault="00270B62" w:rsidP="00B50888">
      <w:pPr>
        <w:widowControl w:val="0"/>
        <w:tabs>
          <w:tab w:val="left" w:pos="567"/>
        </w:tabs>
        <w:spacing w:after="0" w:line="240" w:lineRule="auto"/>
        <w:rPr>
          <w:rFonts w:ascii="Times New Roman" w:eastAsia="Calibri" w:hAnsi="Times New Roman" w:cs="Times New Roman"/>
        </w:rPr>
      </w:pPr>
      <w:r w:rsidRPr="00270B62">
        <w:rPr>
          <w:rFonts w:ascii="Times New Roman" w:eastAsia="Calibri" w:hAnsi="Times New Roman" w:cs="Times New Roman"/>
        </w:rPr>
        <w:t xml:space="preserve">Nepageidaujamas poveikis, kuris gali pasireikšti </w:t>
      </w:r>
      <w:r w:rsidR="00BC7EBC">
        <w:rPr>
          <w:rFonts w:ascii="Times New Roman" w:eastAsia="Calibri" w:hAnsi="Times New Roman" w:cs="Times New Roman"/>
        </w:rPr>
        <w:t xml:space="preserve">gydymo metu, vartojant </w:t>
      </w:r>
      <w:r w:rsidR="005F506A">
        <w:rPr>
          <w:rFonts w:ascii="Times New Roman" w:eastAsia="Calibri" w:hAnsi="Times New Roman" w:cs="Times New Roman"/>
        </w:rPr>
        <w:t>Hostastrep</w:t>
      </w:r>
      <w:r w:rsidR="00ED656C">
        <w:rPr>
          <w:rFonts w:ascii="Times New Roman" w:eastAsia="Calibri" w:hAnsi="Times New Roman" w:cs="Times New Roman"/>
        </w:rPr>
        <w:t xml:space="preserve"> sirupo</w:t>
      </w:r>
      <w:r w:rsidRPr="00270B62">
        <w:rPr>
          <w:rFonts w:ascii="Times New Roman" w:eastAsia="Calibri" w:hAnsi="Times New Roman" w:cs="Times New Roman"/>
        </w:rPr>
        <w:t>:</w:t>
      </w:r>
    </w:p>
    <w:p w14:paraId="5323062E" w14:textId="2C6CB27B" w:rsidR="005F506A" w:rsidRPr="00EA6F47" w:rsidRDefault="005F506A" w:rsidP="00EA6F47">
      <w:pPr>
        <w:widowControl w:val="0"/>
        <w:spacing w:after="0" w:line="240" w:lineRule="auto"/>
        <w:rPr>
          <w:rFonts w:ascii="Times New Roman" w:eastAsia="Calibri" w:hAnsi="Times New Roman" w:cs="Times New Roman"/>
        </w:rPr>
      </w:pPr>
      <w:r w:rsidRPr="00EA6F47">
        <w:rPr>
          <w:rFonts w:ascii="Times New Roman" w:hAnsi="Times New Roman" w:cs="Times New Roman"/>
          <w:b/>
          <w:bCs/>
          <w:lang w:eastAsia="lt-LT"/>
        </w:rPr>
        <w:t>Šalutinio poveikio reiškiniai, kurių dažnis nežinomas (negali būti apskaičiuotas pagal turimus duomenis):</w:t>
      </w:r>
      <w:r>
        <w:rPr>
          <w:rFonts w:ascii="Times New Roman" w:eastAsia="Times New Roman" w:hAnsi="Times New Roman" w:cs="Times New Roman"/>
          <w:i/>
        </w:rPr>
        <w:t xml:space="preserve"> </w:t>
      </w:r>
    </w:p>
    <w:p w14:paraId="5405DA90" w14:textId="7B6F24FA" w:rsidR="0060725C" w:rsidRDefault="005F506A" w:rsidP="00DD3ADE">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virškinamojo trakto reakcijos, tokios kaip pykinimas, vėmimas ir viduriavimas;</w:t>
      </w:r>
    </w:p>
    <w:p w14:paraId="44883C9A" w14:textId="77777777" w:rsidR="005F506A" w:rsidRDefault="005F506A" w:rsidP="005F506A">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w:t>
      </w:r>
      <w:r w:rsidRPr="00A434E7">
        <w:rPr>
          <w:rFonts w:ascii="Times New Roman" w:eastAsia="Calibri" w:hAnsi="Times New Roman" w:cs="Times New Roman"/>
        </w:rPr>
        <w:t>lerginės reakcijos, tokios kaip dilgėlinė, odos išbėrimas, dusulys ir anafilaksinė reakcija</w:t>
      </w:r>
      <w:r>
        <w:rPr>
          <w:rFonts w:ascii="Times New Roman" w:eastAsia="Calibri" w:hAnsi="Times New Roman" w:cs="Times New Roman"/>
        </w:rPr>
        <w:t>.</w:t>
      </w:r>
    </w:p>
    <w:p w14:paraId="168F9EB0" w14:textId="77777777" w:rsidR="005C2115" w:rsidRPr="009A07F4" w:rsidRDefault="005C2115" w:rsidP="00DD3ADE">
      <w:pPr>
        <w:widowControl w:val="0"/>
        <w:tabs>
          <w:tab w:val="left" w:pos="567"/>
        </w:tabs>
        <w:spacing w:after="0" w:line="240" w:lineRule="auto"/>
        <w:rPr>
          <w:rFonts w:ascii="Times New Roman" w:eastAsia="Calibri" w:hAnsi="Times New Roman" w:cs="Times New Roman"/>
        </w:rPr>
      </w:pPr>
    </w:p>
    <w:p w14:paraId="1EC772BF" w14:textId="37087FA2" w:rsidR="00967C2F" w:rsidRPr="008B581E" w:rsidRDefault="00161319" w:rsidP="00B50888">
      <w:pPr>
        <w:widowControl w:val="0"/>
        <w:spacing w:after="0" w:line="240" w:lineRule="auto"/>
        <w:rPr>
          <w:rFonts w:ascii="Times New Roman" w:eastAsia="Calibri" w:hAnsi="Times New Roman" w:cs="Times New Roman"/>
          <w:bCs/>
        </w:rPr>
      </w:pPr>
      <w:r w:rsidRPr="008B581E">
        <w:rPr>
          <w:rFonts w:ascii="Times New Roman" w:eastAsia="Calibri" w:hAnsi="Times New Roman" w:cs="Times New Roman"/>
          <w:bCs/>
        </w:rPr>
        <w:t>P</w:t>
      </w:r>
      <w:r w:rsidR="00967C2F" w:rsidRPr="008B581E">
        <w:rPr>
          <w:rFonts w:ascii="Times New Roman" w:eastAsia="Calibri" w:hAnsi="Times New Roman" w:cs="Times New Roman"/>
          <w:bCs/>
        </w:rPr>
        <w:t>asireišk</w:t>
      </w:r>
      <w:r w:rsidRPr="008B581E">
        <w:rPr>
          <w:rFonts w:ascii="Times New Roman" w:eastAsia="Calibri" w:hAnsi="Times New Roman" w:cs="Times New Roman"/>
          <w:bCs/>
        </w:rPr>
        <w:t>us pirmiems sunkios alerginės reakcijos požymiams</w:t>
      </w:r>
      <w:r w:rsidR="00967C2F" w:rsidRPr="008B581E">
        <w:rPr>
          <w:rFonts w:ascii="Times New Roman" w:eastAsia="Calibri" w:hAnsi="Times New Roman" w:cs="Times New Roman"/>
          <w:bCs/>
        </w:rPr>
        <w:t xml:space="preserve">, būtina </w:t>
      </w:r>
      <w:r w:rsidR="008B581E" w:rsidRPr="008B581E">
        <w:rPr>
          <w:rFonts w:ascii="Times New Roman" w:eastAsia="Calibri" w:hAnsi="Times New Roman" w:cs="Times New Roman"/>
          <w:bCs/>
        </w:rPr>
        <w:t xml:space="preserve">nedelsiant </w:t>
      </w:r>
      <w:r w:rsidR="00967C2F" w:rsidRPr="008B581E">
        <w:rPr>
          <w:rFonts w:ascii="Times New Roman" w:eastAsia="Calibri" w:hAnsi="Times New Roman" w:cs="Times New Roman"/>
          <w:bCs/>
        </w:rPr>
        <w:t>nutraukti vaisto vartojimą ir kreiptis į gydytoją.</w:t>
      </w:r>
      <w:r w:rsidR="002F4A49" w:rsidRPr="008B581E">
        <w:rPr>
          <w:rFonts w:ascii="Times New Roman" w:hAnsi="Times New Roman" w:cs="Times New Roman"/>
          <w:bCs/>
        </w:rPr>
        <w:t xml:space="preserve"> </w:t>
      </w:r>
    </w:p>
    <w:p w14:paraId="00B8315F" w14:textId="77777777" w:rsidR="00321267" w:rsidRPr="00321267" w:rsidRDefault="00321267" w:rsidP="00B50888">
      <w:pPr>
        <w:widowControl w:val="0"/>
        <w:tabs>
          <w:tab w:val="left" w:pos="567"/>
        </w:tabs>
        <w:spacing w:after="0" w:line="240" w:lineRule="auto"/>
        <w:rPr>
          <w:rFonts w:ascii="Times New Roman" w:eastAsia="Calibri" w:hAnsi="Times New Roman" w:cs="Times New Roman"/>
          <w:bCs/>
        </w:rPr>
      </w:pPr>
    </w:p>
    <w:p w14:paraId="6489D4B0" w14:textId="00529128" w:rsidR="00967C2F" w:rsidRPr="00321267" w:rsidRDefault="00321267" w:rsidP="00B50888">
      <w:pPr>
        <w:widowControl w:val="0"/>
        <w:tabs>
          <w:tab w:val="left" w:pos="567"/>
        </w:tabs>
        <w:spacing w:after="0" w:line="240" w:lineRule="auto"/>
        <w:rPr>
          <w:rFonts w:ascii="Times New Roman" w:eastAsia="Calibri" w:hAnsi="Times New Roman" w:cs="Times New Roman"/>
          <w:bCs/>
        </w:rPr>
      </w:pPr>
      <w:r w:rsidRPr="00321267">
        <w:rPr>
          <w:rFonts w:ascii="Times New Roman" w:eastAsia="Calibri" w:hAnsi="Times New Roman" w:cs="Times New Roman"/>
          <w:bCs/>
        </w:rPr>
        <w:t>Jei atsiranda kitų a</w:t>
      </w:r>
      <w:r w:rsidR="002F6C8C">
        <w:rPr>
          <w:rFonts w:ascii="Times New Roman" w:eastAsia="Calibri" w:hAnsi="Times New Roman" w:cs="Times New Roman"/>
          <w:bCs/>
        </w:rPr>
        <w:t>n</w:t>
      </w:r>
      <w:r w:rsidRPr="00321267">
        <w:rPr>
          <w:rFonts w:ascii="Times New Roman" w:eastAsia="Calibri" w:hAnsi="Times New Roman" w:cs="Times New Roman"/>
          <w:bCs/>
        </w:rPr>
        <w:t>kščiau nepaminėtų nepageidaujamų reakcijų, b</w:t>
      </w:r>
      <w:r w:rsidR="002625D1">
        <w:rPr>
          <w:rFonts w:ascii="Times New Roman" w:eastAsia="Calibri" w:hAnsi="Times New Roman" w:cs="Times New Roman"/>
          <w:bCs/>
        </w:rPr>
        <w:t>ū</w:t>
      </w:r>
      <w:r w:rsidRPr="00321267">
        <w:rPr>
          <w:rFonts w:ascii="Times New Roman" w:eastAsia="Calibri" w:hAnsi="Times New Roman" w:cs="Times New Roman"/>
          <w:bCs/>
        </w:rPr>
        <w:t>tina pasitarti su gydytoju arba vaistininku.</w:t>
      </w:r>
    </w:p>
    <w:p w14:paraId="4AEA2BDB" w14:textId="77777777" w:rsidR="00321267" w:rsidRPr="00321267" w:rsidRDefault="00321267" w:rsidP="00B50888">
      <w:pPr>
        <w:widowControl w:val="0"/>
        <w:tabs>
          <w:tab w:val="left" w:pos="567"/>
        </w:tabs>
        <w:spacing w:after="0" w:line="240" w:lineRule="auto"/>
        <w:rPr>
          <w:rFonts w:ascii="Times New Roman" w:eastAsia="Calibri" w:hAnsi="Times New Roman" w:cs="Times New Roman"/>
          <w:bCs/>
        </w:rPr>
      </w:pPr>
    </w:p>
    <w:p w14:paraId="419B1F89" w14:textId="503D4B9C" w:rsidR="009B3588" w:rsidRPr="009A07F4" w:rsidRDefault="00967C2F" w:rsidP="00B50888">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Pranešimas apie šalutinį poveikį</w:t>
      </w:r>
    </w:p>
    <w:p w14:paraId="67F15350" w14:textId="54C5A66B" w:rsidR="009B3588" w:rsidRDefault="009B3588" w:rsidP="00EA6F47">
      <w:pPr>
        <w:tabs>
          <w:tab w:val="left" w:pos="567"/>
        </w:tabs>
        <w:spacing w:after="0" w:line="260" w:lineRule="exact"/>
        <w:ind w:right="-1"/>
      </w:pPr>
      <w:r w:rsidRPr="00EA6F47">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A6F47">
        <w:rPr>
          <w:rFonts w:ascii="Times New Roman" w:hAnsi="Times New Roman" w:cs="Times New Roman"/>
          <w:color w:val="0000EE"/>
          <w:u w:val="single"/>
          <w:lang w:eastAsia="lt-LT"/>
        </w:rPr>
        <w:t>https://vvkt.lrv.lt/lt/</w:t>
      </w:r>
      <w:r w:rsidRPr="00EA6F47">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EA6F47">
        <w:rPr>
          <w:rFonts w:ascii="Times New Roman" w:hAnsi="Times New Roman" w:cs="Times New Roman"/>
        </w:rPr>
        <w:t>.</w:t>
      </w:r>
    </w:p>
    <w:p w14:paraId="075D3466" w14:textId="77777777" w:rsidR="00967C2F" w:rsidRPr="005B7092" w:rsidRDefault="00967C2F" w:rsidP="002F6C8C">
      <w:pPr>
        <w:widowControl w:val="0"/>
        <w:spacing w:after="0" w:line="240" w:lineRule="auto"/>
        <w:rPr>
          <w:rFonts w:asciiTheme="majorBidi" w:eastAsia="Calibri" w:hAnsiTheme="majorBidi" w:cstheme="majorBidi"/>
        </w:rPr>
      </w:pPr>
    </w:p>
    <w:p w14:paraId="1DAFF177" w14:textId="77777777" w:rsidR="00967C2F" w:rsidRPr="005B7092" w:rsidRDefault="00967C2F" w:rsidP="002F6C8C">
      <w:pPr>
        <w:widowControl w:val="0"/>
        <w:spacing w:after="0" w:line="240" w:lineRule="auto"/>
        <w:rPr>
          <w:rFonts w:asciiTheme="majorBidi" w:eastAsia="Calibri" w:hAnsiTheme="majorBidi" w:cstheme="majorBidi"/>
        </w:rPr>
      </w:pPr>
    </w:p>
    <w:p w14:paraId="01CF35DB" w14:textId="6E309B4B" w:rsidR="00967C2F" w:rsidRPr="005B7092" w:rsidRDefault="00967C2F" w:rsidP="002F6C8C">
      <w:pPr>
        <w:widowControl w:val="0"/>
        <w:spacing w:after="0" w:line="240" w:lineRule="auto"/>
        <w:ind w:left="567" w:hanging="567"/>
        <w:outlineLvl w:val="1"/>
        <w:rPr>
          <w:rFonts w:asciiTheme="majorBidi" w:eastAsia="Calibri" w:hAnsiTheme="majorBidi" w:cstheme="majorBidi"/>
          <w:b/>
        </w:rPr>
      </w:pPr>
      <w:r w:rsidRPr="005B7092">
        <w:rPr>
          <w:rFonts w:asciiTheme="majorBidi" w:eastAsia="Calibri" w:hAnsiTheme="majorBidi" w:cstheme="majorBidi"/>
          <w:b/>
        </w:rPr>
        <w:t>5.</w:t>
      </w:r>
      <w:r w:rsidRPr="005B7092">
        <w:rPr>
          <w:rFonts w:asciiTheme="majorBidi" w:eastAsia="Calibri" w:hAnsiTheme="majorBidi" w:cstheme="majorBidi"/>
          <w:b/>
        </w:rPr>
        <w:tab/>
        <w:t>Kaip laikyti</w:t>
      </w:r>
      <w:r w:rsidR="001A46E3">
        <w:rPr>
          <w:rFonts w:asciiTheme="majorBidi" w:eastAsia="Calibri" w:hAnsiTheme="majorBidi" w:cstheme="majorBidi"/>
        </w:rPr>
        <w:t xml:space="preserve"> </w:t>
      </w:r>
      <w:r w:rsidR="001A46E3">
        <w:rPr>
          <w:rFonts w:asciiTheme="majorBidi" w:eastAsia="Calibri" w:hAnsiTheme="majorBidi" w:cstheme="majorBidi"/>
          <w:b/>
          <w:bCs/>
        </w:rPr>
        <w:t>Hostastrep</w:t>
      </w:r>
    </w:p>
    <w:p w14:paraId="0551BAF3" w14:textId="77777777" w:rsidR="00967C2F" w:rsidRPr="009A07F4" w:rsidRDefault="00967C2F" w:rsidP="00B50888">
      <w:pPr>
        <w:widowControl w:val="0"/>
        <w:spacing w:after="0" w:line="240" w:lineRule="auto"/>
        <w:rPr>
          <w:rFonts w:ascii="Times New Roman" w:eastAsia="Calibri" w:hAnsi="Times New Roman" w:cs="Times New Roman"/>
        </w:rPr>
      </w:pPr>
    </w:p>
    <w:p w14:paraId="2B7DAC16"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Šį vaistą laikykite vaikams nepastebimoje ir nepasiekiamoje vietoje.</w:t>
      </w:r>
    </w:p>
    <w:p w14:paraId="0F3F8E1E" w14:textId="77777777" w:rsidR="00967C2F" w:rsidRDefault="00967C2F" w:rsidP="00B50888">
      <w:pPr>
        <w:widowControl w:val="0"/>
        <w:spacing w:after="0" w:line="240" w:lineRule="auto"/>
        <w:rPr>
          <w:rFonts w:ascii="Times New Roman" w:eastAsia="Calibri" w:hAnsi="Times New Roman" w:cs="Times New Roman"/>
        </w:rPr>
      </w:pPr>
    </w:p>
    <w:p w14:paraId="7A7A7681" w14:textId="477D901B" w:rsidR="009F585B" w:rsidRPr="005B7092" w:rsidRDefault="009F585B" w:rsidP="009F585B">
      <w:pPr>
        <w:widowControl w:val="0"/>
        <w:spacing w:after="0" w:line="240" w:lineRule="auto"/>
        <w:rPr>
          <w:rFonts w:asciiTheme="majorBidi" w:eastAsia="Calibri" w:hAnsiTheme="majorBidi" w:cstheme="majorBidi"/>
        </w:rPr>
      </w:pPr>
      <w:r w:rsidRPr="005B7092">
        <w:rPr>
          <w:rFonts w:asciiTheme="majorBidi" w:hAnsiTheme="majorBidi" w:cstheme="majorBidi"/>
        </w:rPr>
        <w:t xml:space="preserve">Šiam vaistui specialių laikymo sąlygų nereikia, </w:t>
      </w:r>
      <w:r w:rsidRPr="005B7092">
        <w:rPr>
          <w:rFonts w:asciiTheme="majorBidi" w:eastAsia="Calibri" w:hAnsiTheme="majorBidi" w:cstheme="majorBidi"/>
        </w:rPr>
        <w:t>jeigu laikoma gamintojo sandarioje pakuotėje.</w:t>
      </w:r>
    </w:p>
    <w:p w14:paraId="3E7C4E28" w14:textId="77777777" w:rsidR="00C70534" w:rsidRDefault="00C70534" w:rsidP="00B50888">
      <w:pPr>
        <w:widowControl w:val="0"/>
        <w:spacing w:after="0" w:line="240" w:lineRule="auto"/>
        <w:rPr>
          <w:rFonts w:ascii="Times New Roman" w:eastAsia="Calibri" w:hAnsi="Times New Roman" w:cs="Times New Roman"/>
        </w:rPr>
      </w:pPr>
    </w:p>
    <w:p w14:paraId="47819F73" w14:textId="77777777" w:rsidR="005C4112" w:rsidRPr="00EA7EDD" w:rsidRDefault="005C4112" w:rsidP="005C4112">
      <w:pPr>
        <w:tabs>
          <w:tab w:val="left" w:pos="567"/>
        </w:tabs>
        <w:spacing w:after="0" w:line="260" w:lineRule="exact"/>
        <w:rPr>
          <w:rFonts w:ascii="Times New Roman" w:eastAsia="Times New Roman" w:hAnsi="Times New Roman" w:cs="Times New Roman"/>
          <w:snapToGrid w:val="0"/>
        </w:rPr>
      </w:pPr>
      <w:r w:rsidRPr="00EA7EDD">
        <w:rPr>
          <w:rFonts w:ascii="Times New Roman" w:eastAsia="Times New Roman" w:hAnsi="Times New Roman" w:cs="Times New Roman"/>
          <w:snapToGrid w:val="0"/>
        </w:rPr>
        <w:t xml:space="preserve">Pirmą kartą atidarius, laikyti </w:t>
      </w:r>
      <w:r>
        <w:rPr>
          <w:rFonts w:ascii="Times New Roman" w:eastAsia="Times New Roman" w:hAnsi="Times New Roman" w:cs="Times New Roman"/>
          <w:snapToGrid w:val="0"/>
        </w:rPr>
        <w:t xml:space="preserve">ne aukštesnėje kaip </w:t>
      </w:r>
      <w:r w:rsidRPr="00EA7EDD">
        <w:rPr>
          <w:rFonts w:ascii="Times New Roman" w:eastAsia="Times New Roman" w:hAnsi="Times New Roman" w:cs="Times New Roman"/>
          <w:snapToGrid w:val="0"/>
        </w:rPr>
        <w:t>25 °C temperatūroje.</w:t>
      </w:r>
    </w:p>
    <w:p w14:paraId="145006C8" w14:textId="77777777" w:rsidR="00C70534" w:rsidRPr="009A07F4" w:rsidRDefault="00C70534" w:rsidP="00B50888">
      <w:pPr>
        <w:widowControl w:val="0"/>
        <w:spacing w:after="0" w:line="240" w:lineRule="auto"/>
        <w:rPr>
          <w:rFonts w:ascii="Times New Roman" w:eastAsia="Calibri" w:hAnsi="Times New Roman" w:cs="Times New Roman"/>
        </w:rPr>
      </w:pPr>
    </w:p>
    <w:p w14:paraId="143BE018" w14:textId="729CB738" w:rsidR="00967C2F" w:rsidRPr="009A07F4" w:rsidRDefault="00967C2F" w:rsidP="00B50888">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 xml:space="preserve">Ant </w:t>
      </w:r>
      <w:r w:rsidR="00625064" w:rsidRPr="005B7092">
        <w:rPr>
          <w:rFonts w:ascii="Times New Roman" w:eastAsia="Calibri" w:hAnsi="Times New Roman" w:cs="Times New Roman"/>
        </w:rPr>
        <w:t>kartono dėžutės arba buteliuko etik</w:t>
      </w:r>
      <w:r w:rsidR="009F585B">
        <w:rPr>
          <w:rFonts w:ascii="Times New Roman" w:eastAsia="Calibri" w:hAnsi="Times New Roman" w:cs="Times New Roman"/>
        </w:rPr>
        <w:t>etės</w:t>
      </w:r>
      <w:r w:rsidR="00625064" w:rsidRPr="005B7092">
        <w:rPr>
          <w:rFonts w:ascii="Times New Roman" w:eastAsia="Calibri" w:hAnsi="Times New Roman" w:cs="Times New Roman"/>
        </w:rPr>
        <w:t xml:space="preserve"> </w:t>
      </w:r>
      <w:r w:rsidRPr="005B7092">
        <w:rPr>
          <w:rFonts w:ascii="Times New Roman" w:eastAsia="Calibri" w:hAnsi="Times New Roman" w:cs="Times New Roman"/>
        </w:rPr>
        <w:t>po „Tinka iki“</w:t>
      </w:r>
      <w:r w:rsidR="00C2524F" w:rsidRPr="005979BD">
        <w:rPr>
          <w:rFonts w:ascii="Times New Roman" w:eastAsia="Calibri" w:hAnsi="Times New Roman" w:cs="Times New Roman"/>
        </w:rPr>
        <w:t xml:space="preserve"> </w:t>
      </w:r>
      <w:r w:rsidRPr="005979BD">
        <w:rPr>
          <w:rFonts w:ascii="Times New Roman" w:eastAsia="Calibri" w:hAnsi="Times New Roman" w:cs="Times New Roman"/>
        </w:rPr>
        <w:t>nurodytam tinkamumo laikui pasibaigus, šio vaisto vartoti negalima. Vaistas tinkamas vartoti iki paskutinės nurodyto mėnesio dienos.</w:t>
      </w:r>
    </w:p>
    <w:p w14:paraId="61381DF9" w14:textId="77777777" w:rsidR="00EE3F42" w:rsidRDefault="00EE3F42" w:rsidP="00B50888">
      <w:pPr>
        <w:widowControl w:val="0"/>
        <w:spacing w:after="0" w:line="240" w:lineRule="auto"/>
        <w:rPr>
          <w:rFonts w:ascii="Times New Roman" w:eastAsia="Calibri" w:hAnsi="Times New Roman" w:cs="Times New Roman"/>
        </w:rPr>
      </w:pPr>
    </w:p>
    <w:p w14:paraId="6ADC4D9C" w14:textId="1FCB9C4E"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 buteliuko atidarymo sirupą reikia suvartoti per 3 mėnesius.</w:t>
      </w:r>
    </w:p>
    <w:p w14:paraId="209A596D" w14:textId="77777777" w:rsidR="00967C2F" w:rsidRPr="009A07F4" w:rsidRDefault="00967C2F" w:rsidP="00B50888">
      <w:pPr>
        <w:widowControl w:val="0"/>
        <w:spacing w:after="0" w:line="240" w:lineRule="auto"/>
        <w:rPr>
          <w:rFonts w:ascii="Times New Roman" w:eastAsia="Calibri" w:hAnsi="Times New Roman" w:cs="Times New Roman"/>
        </w:rPr>
      </w:pPr>
    </w:p>
    <w:p w14:paraId="5C6578E5" w14:textId="77777777" w:rsidR="00967C2F" w:rsidRPr="009A07F4" w:rsidRDefault="00967C2F" w:rsidP="00B50888">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BDBE247" w14:textId="77777777" w:rsidR="00967C2F" w:rsidRPr="009A07F4" w:rsidRDefault="00967C2F" w:rsidP="00B50888">
      <w:pPr>
        <w:widowControl w:val="0"/>
        <w:spacing w:after="0" w:line="240" w:lineRule="auto"/>
        <w:rPr>
          <w:rFonts w:ascii="Times New Roman" w:eastAsia="Calibri" w:hAnsi="Times New Roman" w:cs="Times New Roman"/>
        </w:rPr>
      </w:pPr>
    </w:p>
    <w:p w14:paraId="7D8485A5" w14:textId="77777777" w:rsidR="00967C2F" w:rsidRPr="009A07F4" w:rsidRDefault="00967C2F" w:rsidP="00B50888">
      <w:pPr>
        <w:widowControl w:val="0"/>
        <w:spacing w:after="0" w:line="240" w:lineRule="auto"/>
        <w:rPr>
          <w:rFonts w:ascii="Times New Roman" w:eastAsia="Calibri" w:hAnsi="Times New Roman" w:cs="Times New Roman"/>
        </w:rPr>
      </w:pPr>
    </w:p>
    <w:p w14:paraId="6008128F" w14:textId="77777777" w:rsidR="00967C2F" w:rsidRPr="009A07F4" w:rsidRDefault="00967C2F" w:rsidP="00B50888">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Pakuotės turinys ir kita informacija</w:t>
      </w:r>
    </w:p>
    <w:p w14:paraId="30BCEF76" w14:textId="77777777" w:rsidR="00967C2F" w:rsidRPr="009A07F4" w:rsidRDefault="00967C2F" w:rsidP="00B50888">
      <w:pPr>
        <w:widowControl w:val="0"/>
        <w:spacing w:after="0" w:line="240" w:lineRule="auto"/>
        <w:rPr>
          <w:rFonts w:ascii="Times New Roman" w:eastAsia="Calibri" w:hAnsi="Times New Roman" w:cs="Times New Roman"/>
        </w:rPr>
      </w:pPr>
    </w:p>
    <w:p w14:paraId="5B3B50D7" w14:textId="59C28C4C" w:rsidR="00967C2F" w:rsidRPr="009A07F4" w:rsidRDefault="000B44C7" w:rsidP="00B50888">
      <w:pPr>
        <w:widowControl w:val="0"/>
        <w:spacing w:after="0" w:line="240" w:lineRule="auto"/>
        <w:rPr>
          <w:rFonts w:ascii="Times New Roman" w:eastAsia="Calibri" w:hAnsi="Times New Roman" w:cs="Times New Roman"/>
          <w:b/>
        </w:rPr>
      </w:pPr>
      <w:r>
        <w:rPr>
          <w:rFonts w:ascii="Times New Roman" w:eastAsia="Calibri" w:hAnsi="Times New Roman" w:cs="Times New Roman"/>
          <w:b/>
          <w:bCs/>
        </w:rPr>
        <w:t>Hostastrep</w:t>
      </w:r>
      <w:r w:rsidR="000B27B8">
        <w:rPr>
          <w:rFonts w:ascii="Times New Roman" w:eastAsia="Calibri" w:hAnsi="Times New Roman" w:cs="Times New Roman"/>
          <w:b/>
          <w:bCs/>
        </w:rPr>
        <w:t xml:space="preserve"> </w:t>
      </w:r>
      <w:r w:rsidR="00967C2F" w:rsidRPr="009A07F4">
        <w:rPr>
          <w:rFonts w:ascii="Times New Roman" w:eastAsia="Calibri" w:hAnsi="Times New Roman" w:cs="Times New Roman"/>
          <w:b/>
        </w:rPr>
        <w:t>sudėtis</w:t>
      </w:r>
    </w:p>
    <w:p w14:paraId="626D300F" w14:textId="3CE3FB13" w:rsidR="00E00722" w:rsidRPr="00E00722" w:rsidRDefault="001D51E9" w:rsidP="005B7092">
      <w:pPr>
        <w:pStyle w:val="Sraopastraipa"/>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w:t>
      </w:r>
      <w:r w:rsidR="00967C2F" w:rsidRPr="00E00722">
        <w:rPr>
          <w:rFonts w:ascii="Times New Roman" w:eastAsia="Calibri" w:hAnsi="Times New Roman" w:cs="Times New Roman"/>
        </w:rPr>
        <w:t xml:space="preserve">eiklioji medžiaga yra gebenių lapų sausasis ekstraktas. </w:t>
      </w:r>
    </w:p>
    <w:p w14:paraId="5E9D20FD" w14:textId="77777777" w:rsidR="00DF3D0B" w:rsidRDefault="00E00722" w:rsidP="005B7092">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Kiekviename </w:t>
      </w:r>
      <w:r w:rsidRPr="009A07F4">
        <w:rPr>
          <w:rFonts w:ascii="Times New Roman" w:eastAsia="Calibri" w:hAnsi="Times New Roman" w:cs="Times New Roman"/>
        </w:rPr>
        <w:t xml:space="preserve">ml sirupo yra </w:t>
      </w:r>
      <w:r>
        <w:rPr>
          <w:rFonts w:ascii="Times New Roman" w:eastAsia="Calibri" w:hAnsi="Times New Roman" w:cs="Times New Roman"/>
        </w:rPr>
        <w:t>8,25</w:t>
      </w:r>
      <w:r w:rsidRPr="009A07F4">
        <w:rPr>
          <w:rFonts w:ascii="Times New Roman" w:eastAsia="Calibri" w:hAnsi="Times New Roman" w:cs="Times New Roman"/>
        </w:rPr>
        <w:t xml:space="preserve"> mg </w:t>
      </w:r>
      <w:r w:rsidRPr="009A07F4">
        <w:rPr>
          <w:rFonts w:ascii="Times New Roman" w:eastAsia="Calibri" w:hAnsi="Times New Roman" w:cs="Times New Roman"/>
          <w:i/>
        </w:rPr>
        <w:t>Hedera heli</w:t>
      </w:r>
      <w:r>
        <w:rPr>
          <w:rFonts w:ascii="Times New Roman" w:eastAsia="Calibri" w:hAnsi="Times New Roman" w:cs="Times New Roman"/>
          <w:i/>
        </w:rPr>
        <w:t xml:space="preserve">x </w:t>
      </w:r>
      <w:r w:rsidRPr="0036356F">
        <w:rPr>
          <w:rFonts w:ascii="Times New Roman" w:eastAsia="Calibri" w:hAnsi="Times New Roman" w:cs="Times New Roman"/>
          <w:iCs/>
        </w:rPr>
        <w:t>L.,</w:t>
      </w:r>
      <w:r>
        <w:rPr>
          <w:rFonts w:ascii="Times New Roman" w:eastAsia="Calibri" w:hAnsi="Times New Roman" w:cs="Times New Roman"/>
          <w:i/>
        </w:rPr>
        <w:t xml:space="preserve"> </w:t>
      </w:r>
      <w:r w:rsidRPr="009A07F4">
        <w:rPr>
          <w:rFonts w:ascii="Times New Roman" w:eastAsia="Calibri" w:hAnsi="Times New Roman" w:cs="Times New Roman"/>
        </w:rPr>
        <w:t>foli</w:t>
      </w:r>
      <w:r>
        <w:rPr>
          <w:rFonts w:ascii="Times New Roman" w:eastAsia="Calibri" w:hAnsi="Times New Roman" w:cs="Times New Roman"/>
        </w:rPr>
        <w:t>um</w:t>
      </w:r>
      <w:r w:rsidRPr="009A07F4">
        <w:rPr>
          <w:rFonts w:ascii="Times New Roman" w:eastAsia="Calibri" w:hAnsi="Times New Roman" w:cs="Times New Roman"/>
        </w:rPr>
        <w:t xml:space="preserve"> (gebenių lapų) sausojo ekstrakto (</w:t>
      </w:r>
      <w:r>
        <w:rPr>
          <w:rFonts w:ascii="Times New Roman" w:eastAsia="Calibri" w:hAnsi="Times New Roman" w:cs="Times New Roman"/>
        </w:rPr>
        <w:t>4</w:t>
      </w:r>
      <w:r w:rsidRPr="009A07F4">
        <w:rPr>
          <w:rFonts w:ascii="Times New Roman" w:eastAsia="Calibri" w:hAnsi="Times New Roman" w:cs="Times New Roman"/>
        </w:rPr>
        <w:t>–</w:t>
      </w:r>
      <w:r>
        <w:rPr>
          <w:rFonts w:ascii="Times New Roman" w:eastAsia="Calibri" w:hAnsi="Times New Roman" w:cs="Times New Roman"/>
        </w:rPr>
        <w:t>8:1</w:t>
      </w:r>
      <w:r w:rsidRPr="009A07F4">
        <w:rPr>
          <w:rFonts w:ascii="Times New Roman" w:eastAsia="Calibri" w:hAnsi="Times New Roman" w:cs="Times New Roman"/>
        </w:rPr>
        <w:t>).</w:t>
      </w:r>
    </w:p>
    <w:p w14:paraId="1CA16F32" w14:textId="3BDA1533" w:rsidR="00C00F9A" w:rsidRPr="00C85874" w:rsidRDefault="00E00722" w:rsidP="00C85874">
      <w:pPr>
        <w:pStyle w:val="Sraopastraipa"/>
        <w:numPr>
          <w:ilvl w:val="0"/>
          <w:numId w:val="22"/>
        </w:numPr>
        <w:spacing w:after="0" w:line="240" w:lineRule="auto"/>
        <w:ind w:left="567" w:hanging="567"/>
        <w:rPr>
          <w:rFonts w:asciiTheme="majorBidi" w:hAnsiTheme="majorBidi"/>
        </w:rPr>
      </w:pPr>
      <w:r w:rsidRPr="009A07F4">
        <w:rPr>
          <w:rFonts w:ascii="Times New Roman" w:eastAsia="Calibri" w:hAnsi="Times New Roman" w:cs="Times New Roman"/>
        </w:rPr>
        <w:t>Ekstra</w:t>
      </w:r>
      <w:r>
        <w:rPr>
          <w:rFonts w:ascii="Times New Roman" w:eastAsia="Calibri" w:hAnsi="Times New Roman" w:cs="Times New Roman"/>
        </w:rPr>
        <w:t>kcijos tirpiklis</w:t>
      </w:r>
      <w:r w:rsidRPr="009A07F4">
        <w:rPr>
          <w:rFonts w:ascii="Times New Roman" w:eastAsia="Calibri" w:hAnsi="Times New Roman" w:cs="Times New Roman"/>
        </w:rPr>
        <w:t>: 30</w:t>
      </w:r>
      <w:r>
        <w:rPr>
          <w:rFonts w:ascii="Times New Roman" w:eastAsia="Calibri" w:hAnsi="Times New Roman" w:cs="Times New Roman"/>
        </w:rPr>
        <w:t> </w:t>
      </w:r>
      <w:r w:rsidRPr="009A07F4">
        <w:rPr>
          <w:rFonts w:ascii="Times New Roman" w:eastAsia="Calibri" w:hAnsi="Times New Roman" w:cs="Times New Roman"/>
        </w:rPr>
        <w:t xml:space="preserve">% (m/m) </w:t>
      </w:r>
      <w:proofErr w:type="spellStart"/>
      <w:r w:rsidRPr="009A07F4">
        <w:rPr>
          <w:rFonts w:ascii="Times New Roman" w:eastAsia="Calibri" w:hAnsi="Times New Roman" w:cs="Times New Roman"/>
        </w:rPr>
        <w:t>etanolis.</w:t>
      </w:r>
      <w:r w:rsidR="00967C2F" w:rsidRPr="00C85874">
        <w:rPr>
          <w:rFonts w:asciiTheme="majorBidi" w:hAnsiTheme="majorBidi"/>
        </w:rPr>
        <w:t>Pagalbinės</w:t>
      </w:r>
      <w:proofErr w:type="spellEnd"/>
      <w:r w:rsidR="00967C2F" w:rsidRPr="00C85874">
        <w:rPr>
          <w:rFonts w:asciiTheme="majorBidi" w:hAnsiTheme="majorBidi"/>
        </w:rPr>
        <w:t xml:space="preserve"> medžiagos yra </w:t>
      </w:r>
      <w:r w:rsidR="004677B2" w:rsidRPr="00C85874">
        <w:rPr>
          <w:rFonts w:asciiTheme="majorBidi" w:hAnsiTheme="majorBidi"/>
        </w:rPr>
        <w:t xml:space="preserve">nesikristalizuojantis </w:t>
      </w:r>
      <w:r w:rsidR="00967C2F" w:rsidRPr="00C85874">
        <w:rPr>
          <w:rFonts w:asciiTheme="majorBidi" w:hAnsiTheme="majorBidi"/>
        </w:rPr>
        <w:t xml:space="preserve">skystasis sorbitolis (E420), </w:t>
      </w:r>
      <w:r w:rsidR="00490D63" w:rsidRPr="00C85874">
        <w:rPr>
          <w:rFonts w:asciiTheme="majorBidi" w:hAnsiTheme="majorBidi"/>
        </w:rPr>
        <w:t xml:space="preserve">kalio sorbatas </w:t>
      </w:r>
      <w:r w:rsidR="000F097A" w:rsidRPr="00C85874">
        <w:rPr>
          <w:rFonts w:asciiTheme="majorBidi" w:hAnsiTheme="majorBidi"/>
        </w:rPr>
        <w:t xml:space="preserve">(E202), </w:t>
      </w:r>
      <w:r w:rsidR="004C6976" w:rsidRPr="00C85874">
        <w:rPr>
          <w:rFonts w:asciiTheme="majorBidi" w:hAnsiTheme="majorBidi"/>
        </w:rPr>
        <w:t xml:space="preserve">ksantano lipai (E415), citrinų rūgštis </w:t>
      </w:r>
      <w:r w:rsidR="00C00F9A" w:rsidRPr="00C85874">
        <w:rPr>
          <w:rFonts w:asciiTheme="majorBidi" w:hAnsiTheme="majorBidi"/>
        </w:rPr>
        <w:t xml:space="preserve">(E330), </w:t>
      </w:r>
      <w:r w:rsidR="002F0BEF" w:rsidRPr="002F0BEF">
        <w:rPr>
          <w:rFonts w:asciiTheme="majorBidi" w:hAnsiTheme="majorBidi" w:cstheme="majorBidi"/>
        </w:rPr>
        <w:t>n</w:t>
      </w:r>
      <w:r w:rsidR="002F0BEF" w:rsidRPr="002F0BEF">
        <w:rPr>
          <w:rFonts w:asciiTheme="majorBidi" w:eastAsia="Times New Roman" w:hAnsiTheme="majorBidi" w:cstheme="majorBidi"/>
          <w:lang w:bidi="en-US"/>
        </w:rPr>
        <w:t xml:space="preserve">atūrali medaus, čiobrelių kvapioji medžiaga (kvapiosios medžiagos sudėtyje yra </w:t>
      </w:r>
      <w:proofErr w:type="spellStart"/>
      <w:r w:rsidR="002F0BEF" w:rsidRPr="002F0BEF">
        <w:rPr>
          <w:rFonts w:asciiTheme="majorBidi" w:eastAsia="Times New Roman" w:hAnsiTheme="majorBidi" w:cstheme="majorBidi"/>
          <w:lang w:bidi="en-US"/>
        </w:rPr>
        <w:t>propilenglikolio</w:t>
      </w:r>
      <w:proofErr w:type="spellEnd"/>
      <w:r w:rsidR="002F0BEF" w:rsidRPr="002F0BEF">
        <w:rPr>
          <w:rFonts w:asciiTheme="majorBidi" w:eastAsia="Times New Roman" w:hAnsiTheme="majorBidi" w:cstheme="majorBidi"/>
          <w:lang w:bidi="en-US"/>
        </w:rPr>
        <w:t xml:space="preserve"> (E1520), </w:t>
      </w:r>
      <w:proofErr w:type="spellStart"/>
      <w:r w:rsidR="002F0BEF" w:rsidRPr="002F0BEF">
        <w:rPr>
          <w:rFonts w:asciiTheme="majorBidi" w:eastAsia="Times New Roman" w:hAnsiTheme="majorBidi" w:cstheme="majorBidi"/>
          <w:lang w:bidi="en-US"/>
        </w:rPr>
        <w:t>benzilo</w:t>
      </w:r>
      <w:proofErr w:type="spellEnd"/>
      <w:r w:rsidR="002F0BEF" w:rsidRPr="002F0BEF">
        <w:rPr>
          <w:rFonts w:asciiTheme="majorBidi" w:eastAsia="Times New Roman" w:hAnsiTheme="majorBidi" w:cstheme="majorBidi"/>
          <w:lang w:bidi="en-US"/>
        </w:rPr>
        <w:t xml:space="preserve"> alkoholio (E1519)), </w:t>
      </w:r>
      <w:r w:rsidR="00C00F9A" w:rsidRPr="00C85874">
        <w:rPr>
          <w:rFonts w:asciiTheme="majorBidi" w:hAnsiTheme="majorBidi"/>
        </w:rPr>
        <w:t>išgrynintas vanduo.</w:t>
      </w:r>
    </w:p>
    <w:p w14:paraId="036F4BC3" w14:textId="77777777" w:rsidR="00490D63" w:rsidRDefault="00490D63" w:rsidP="00C85874">
      <w:pPr>
        <w:widowControl w:val="0"/>
        <w:spacing w:after="0" w:line="240" w:lineRule="auto"/>
        <w:ind w:hanging="567"/>
        <w:rPr>
          <w:rFonts w:ascii="Times New Roman" w:eastAsia="Calibri" w:hAnsi="Times New Roman" w:cs="Times New Roman"/>
        </w:rPr>
      </w:pPr>
    </w:p>
    <w:p w14:paraId="32C2E223" w14:textId="178D29C9" w:rsidR="00967C2F" w:rsidRPr="009A07F4" w:rsidRDefault="000B44C7" w:rsidP="002F0BEF">
      <w:pPr>
        <w:widowControl w:val="0"/>
        <w:spacing w:after="0" w:line="240" w:lineRule="auto"/>
        <w:rPr>
          <w:rFonts w:ascii="Times New Roman" w:eastAsia="Calibri" w:hAnsi="Times New Roman" w:cs="Times New Roman"/>
          <w:b/>
        </w:rPr>
      </w:pPr>
      <w:r>
        <w:rPr>
          <w:rFonts w:ascii="Times New Roman" w:eastAsia="Calibri" w:hAnsi="Times New Roman" w:cs="Times New Roman"/>
          <w:b/>
          <w:bCs/>
        </w:rPr>
        <w:t>Hostastrep</w:t>
      </w:r>
      <w:r w:rsidR="00967C2F" w:rsidRPr="009A07F4">
        <w:rPr>
          <w:rFonts w:ascii="Times New Roman" w:eastAsia="Calibri" w:hAnsi="Times New Roman" w:cs="Times New Roman"/>
          <w:b/>
        </w:rPr>
        <w:t xml:space="preserve"> išvaizda ir kiekis pakuotėje</w:t>
      </w:r>
    </w:p>
    <w:p w14:paraId="16633E57" w14:textId="1D88C642" w:rsidR="003A0B05" w:rsidRDefault="000B44C7" w:rsidP="008E4B3A">
      <w:pPr>
        <w:widowControl w:val="0"/>
        <w:spacing w:after="0" w:line="240" w:lineRule="auto"/>
        <w:rPr>
          <w:rFonts w:ascii="Times New Roman" w:eastAsia="Calibri" w:hAnsi="Times New Roman" w:cs="Times New Roman"/>
        </w:rPr>
      </w:pPr>
      <w:r>
        <w:rPr>
          <w:rFonts w:ascii="Times New Roman" w:eastAsia="Calibri" w:hAnsi="Times New Roman" w:cs="Times New Roman"/>
        </w:rPr>
        <w:t>Hostastrep</w:t>
      </w:r>
      <w:r w:rsidR="00F11F32">
        <w:rPr>
          <w:rFonts w:ascii="Times New Roman" w:eastAsia="Calibri" w:hAnsi="Times New Roman" w:cs="Times New Roman"/>
        </w:rPr>
        <w:t xml:space="preserve"> </w:t>
      </w:r>
      <w:r w:rsidR="008E4B3A" w:rsidRPr="008E4B3A">
        <w:rPr>
          <w:rFonts w:ascii="Times New Roman" w:eastAsia="Calibri" w:hAnsi="Times New Roman" w:cs="Times New Roman"/>
        </w:rPr>
        <w:t>sirupas yra rudas, opal</w:t>
      </w:r>
      <w:r w:rsidR="00C8319B">
        <w:rPr>
          <w:rFonts w:ascii="Times New Roman" w:eastAsia="Calibri" w:hAnsi="Times New Roman" w:cs="Times New Roman"/>
        </w:rPr>
        <w:t xml:space="preserve">escuojantis, </w:t>
      </w:r>
      <w:r w:rsidR="008E4B3A" w:rsidRPr="008E4B3A">
        <w:rPr>
          <w:rFonts w:ascii="Times New Roman" w:eastAsia="Calibri" w:hAnsi="Times New Roman" w:cs="Times New Roman"/>
        </w:rPr>
        <w:t>saldaus skonio skystis</w:t>
      </w:r>
      <w:r w:rsidR="00F30CA3">
        <w:rPr>
          <w:rFonts w:ascii="Times New Roman" w:eastAsia="Calibri" w:hAnsi="Times New Roman" w:cs="Times New Roman"/>
        </w:rPr>
        <w:t>.</w:t>
      </w:r>
      <w:r w:rsidR="008E4B3A" w:rsidRPr="008E4B3A">
        <w:rPr>
          <w:rFonts w:ascii="Times New Roman" w:eastAsia="Calibri" w:hAnsi="Times New Roman" w:cs="Times New Roman"/>
        </w:rPr>
        <w:t xml:space="preserve"> </w:t>
      </w:r>
    </w:p>
    <w:p w14:paraId="68FA10B0" w14:textId="7A5B29E5" w:rsidR="008E4B3A" w:rsidRPr="008E4B3A" w:rsidRDefault="00F30CA3" w:rsidP="008E4B3A">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Sirupe gali būti šiek tiek nuosėdų.</w:t>
      </w:r>
    </w:p>
    <w:p w14:paraId="5C5F1AEF" w14:textId="60A8B2B1" w:rsidR="008E4B3A" w:rsidRPr="008E4B3A" w:rsidRDefault="008E4B3A" w:rsidP="008E4B3A">
      <w:pPr>
        <w:widowControl w:val="0"/>
        <w:spacing w:after="0" w:line="240" w:lineRule="auto"/>
        <w:rPr>
          <w:rFonts w:ascii="Times New Roman" w:eastAsia="Calibri" w:hAnsi="Times New Roman" w:cs="Times New Roman"/>
        </w:rPr>
      </w:pPr>
      <w:r w:rsidRPr="008E4B3A">
        <w:rPr>
          <w:rFonts w:ascii="Times New Roman" w:eastAsia="Calibri" w:hAnsi="Times New Roman" w:cs="Times New Roman"/>
        </w:rPr>
        <w:t xml:space="preserve">Sirupas </w:t>
      </w:r>
      <w:r w:rsidR="00CF1052">
        <w:rPr>
          <w:rFonts w:ascii="Times New Roman" w:eastAsia="Calibri" w:hAnsi="Times New Roman" w:cs="Times New Roman"/>
        </w:rPr>
        <w:t>iš</w:t>
      </w:r>
      <w:r w:rsidRPr="008E4B3A">
        <w:rPr>
          <w:rFonts w:ascii="Times New Roman" w:eastAsia="Calibri" w:hAnsi="Times New Roman" w:cs="Times New Roman"/>
        </w:rPr>
        <w:t>pil</w:t>
      </w:r>
      <w:r w:rsidR="00CF1052">
        <w:rPr>
          <w:rFonts w:ascii="Times New Roman" w:eastAsia="Calibri" w:hAnsi="Times New Roman" w:cs="Times New Roman"/>
        </w:rPr>
        <w:t xml:space="preserve">stytas </w:t>
      </w:r>
      <w:r w:rsidRPr="008E4B3A">
        <w:rPr>
          <w:rFonts w:ascii="Times New Roman" w:eastAsia="Calibri" w:hAnsi="Times New Roman" w:cs="Times New Roman"/>
        </w:rPr>
        <w:t>į rudo stiklo buteliuką su baltu plastikiniu (polietileniniu) užsukamu dangteliu. Buteli</w:t>
      </w:r>
      <w:r w:rsidR="00C259C5">
        <w:rPr>
          <w:rFonts w:ascii="Times New Roman" w:eastAsia="Calibri" w:hAnsi="Times New Roman" w:cs="Times New Roman"/>
        </w:rPr>
        <w:t xml:space="preserve">ukas yra </w:t>
      </w:r>
      <w:r w:rsidRPr="008E4B3A">
        <w:rPr>
          <w:rFonts w:ascii="Times New Roman" w:eastAsia="Calibri" w:hAnsi="Times New Roman" w:cs="Times New Roman"/>
        </w:rPr>
        <w:t>supakuotas į karton</w:t>
      </w:r>
      <w:r w:rsidR="00975601">
        <w:rPr>
          <w:rFonts w:ascii="Times New Roman" w:eastAsia="Calibri" w:hAnsi="Times New Roman" w:cs="Times New Roman"/>
        </w:rPr>
        <w:t>o</w:t>
      </w:r>
      <w:r w:rsidRPr="008E4B3A">
        <w:rPr>
          <w:rFonts w:ascii="Times New Roman" w:eastAsia="Calibri" w:hAnsi="Times New Roman" w:cs="Times New Roman"/>
        </w:rPr>
        <w:t xml:space="preserve"> dėžutę kartu su matavimo šaukštu (pagaminta iš polipropileno, su </w:t>
      </w:r>
      <w:r w:rsidR="00975601">
        <w:rPr>
          <w:rFonts w:ascii="Times New Roman" w:eastAsia="Calibri" w:hAnsi="Times New Roman" w:cs="Times New Roman"/>
        </w:rPr>
        <w:t>gradacijos žymėmis 2 ml ir 4 ml</w:t>
      </w:r>
      <w:r w:rsidRPr="008E4B3A">
        <w:rPr>
          <w:rFonts w:ascii="Times New Roman" w:eastAsia="Calibri" w:hAnsi="Times New Roman" w:cs="Times New Roman"/>
        </w:rPr>
        <w:t>).</w:t>
      </w:r>
    </w:p>
    <w:p w14:paraId="13D41321" w14:textId="77777777" w:rsidR="00C259C5" w:rsidRDefault="00C259C5" w:rsidP="008E4B3A">
      <w:pPr>
        <w:widowControl w:val="0"/>
        <w:spacing w:after="0" w:line="240" w:lineRule="auto"/>
        <w:rPr>
          <w:rFonts w:ascii="Times New Roman" w:eastAsia="Calibri" w:hAnsi="Times New Roman" w:cs="Times New Roman"/>
        </w:rPr>
      </w:pPr>
    </w:p>
    <w:p w14:paraId="21A651C5" w14:textId="0B0825D1" w:rsidR="008E4B3A" w:rsidRDefault="008E4B3A" w:rsidP="008E4B3A">
      <w:pPr>
        <w:widowControl w:val="0"/>
        <w:spacing w:after="0" w:line="240" w:lineRule="auto"/>
        <w:rPr>
          <w:rFonts w:ascii="Times New Roman" w:eastAsia="Calibri" w:hAnsi="Times New Roman" w:cs="Times New Roman"/>
        </w:rPr>
      </w:pPr>
      <w:r w:rsidRPr="008E4B3A">
        <w:rPr>
          <w:rFonts w:ascii="Times New Roman" w:eastAsia="Calibri" w:hAnsi="Times New Roman" w:cs="Times New Roman"/>
        </w:rPr>
        <w:t>Pakuotės dydis: 100 ml</w:t>
      </w:r>
      <w:r w:rsidR="005979BD">
        <w:rPr>
          <w:rFonts w:ascii="Times New Roman" w:eastAsia="Calibri" w:hAnsi="Times New Roman" w:cs="Times New Roman"/>
        </w:rPr>
        <w:t xml:space="preserve"> ar</w:t>
      </w:r>
      <w:r w:rsidR="004677B2">
        <w:rPr>
          <w:rFonts w:ascii="Times New Roman" w:eastAsia="Calibri" w:hAnsi="Times New Roman" w:cs="Times New Roman"/>
        </w:rPr>
        <w:t>ba</w:t>
      </w:r>
      <w:r w:rsidRPr="008E4B3A">
        <w:rPr>
          <w:rFonts w:ascii="Times New Roman" w:eastAsia="Calibri" w:hAnsi="Times New Roman" w:cs="Times New Roman"/>
        </w:rPr>
        <w:t xml:space="preserve"> 200 ml</w:t>
      </w:r>
      <w:r w:rsidR="00975601">
        <w:rPr>
          <w:rFonts w:ascii="Times New Roman" w:eastAsia="Calibri" w:hAnsi="Times New Roman" w:cs="Times New Roman"/>
        </w:rPr>
        <w:t>.</w:t>
      </w:r>
    </w:p>
    <w:p w14:paraId="476BCEA6" w14:textId="77777777" w:rsidR="005654B7" w:rsidRPr="005654B7" w:rsidRDefault="005654B7" w:rsidP="004A0566">
      <w:pPr>
        <w:widowControl w:val="0"/>
        <w:spacing w:after="0" w:line="240" w:lineRule="auto"/>
        <w:rPr>
          <w:rFonts w:ascii="Times New Roman" w:eastAsia="Times New Roman" w:hAnsi="Times New Roman" w:cs="Times New Roman"/>
          <w:lang w:eastAsia="x-none"/>
        </w:rPr>
      </w:pPr>
    </w:p>
    <w:p w14:paraId="749DFD4B" w14:textId="77777777" w:rsidR="004677B2" w:rsidRDefault="004677B2" w:rsidP="004677B2">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6C0B155D" w14:textId="77777777" w:rsidR="005654B7" w:rsidRPr="005654B7" w:rsidRDefault="005654B7" w:rsidP="005654B7">
      <w:pPr>
        <w:tabs>
          <w:tab w:val="left" w:pos="540"/>
        </w:tabs>
        <w:spacing w:after="0" w:line="240" w:lineRule="auto"/>
        <w:rPr>
          <w:rFonts w:ascii="Times New Roman" w:eastAsia="Times New Roman" w:hAnsi="Times New Roman" w:cs="Times New Roman"/>
          <w:lang w:eastAsia="x-none"/>
        </w:rPr>
      </w:pPr>
    </w:p>
    <w:p w14:paraId="0DE399AA" w14:textId="77777777" w:rsidR="005654B7" w:rsidRPr="005654B7" w:rsidRDefault="005654B7" w:rsidP="005654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654B7">
        <w:rPr>
          <w:rFonts w:ascii="Times New Roman" w:eastAsia="Times New Roman" w:hAnsi="Times New Roman" w:cs="Times New Roman"/>
          <w:b/>
          <w:bCs/>
          <w:snapToGrid w:val="0"/>
          <w:lang w:eastAsia="x-none"/>
        </w:rPr>
        <w:t>Registruotojas ir gamintojas</w:t>
      </w:r>
    </w:p>
    <w:p w14:paraId="6F8ABCB0" w14:textId="77777777" w:rsidR="005654B7" w:rsidRPr="005654B7" w:rsidRDefault="005654B7" w:rsidP="005654B7">
      <w:pPr>
        <w:numPr>
          <w:ilvl w:val="12"/>
          <w:numId w:val="0"/>
        </w:numPr>
        <w:spacing w:after="0" w:line="240" w:lineRule="auto"/>
        <w:ind w:right="-2"/>
        <w:rPr>
          <w:rFonts w:ascii="Times New Roman" w:eastAsia="Times New Roman" w:hAnsi="Times New Roman" w:cs="Times New Roman"/>
          <w:i/>
          <w:iCs/>
          <w:snapToGrid w:val="0"/>
        </w:rPr>
      </w:pPr>
      <w:r w:rsidRPr="005654B7">
        <w:rPr>
          <w:rFonts w:ascii="Times New Roman" w:eastAsia="Times New Roman" w:hAnsi="Times New Roman" w:cs="Times New Roman"/>
          <w:i/>
          <w:iCs/>
          <w:snapToGrid w:val="0"/>
        </w:rPr>
        <w:t>Registruotojas</w:t>
      </w:r>
    </w:p>
    <w:p w14:paraId="3875930A" w14:textId="77777777" w:rsidR="005654B7" w:rsidRPr="005654B7" w:rsidRDefault="005654B7" w:rsidP="005654B7">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 xml:space="preserve">Reckitt Benckiser (Poland) S.A. </w:t>
      </w:r>
    </w:p>
    <w:p w14:paraId="1196BE14" w14:textId="77777777" w:rsidR="005654B7" w:rsidRPr="005654B7" w:rsidRDefault="005654B7" w:rsidP="005654B7">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 xml:space="preserve">Ul. Okunin 1 </w:t>
      </w:r>
    </w:p>
    <w:p w14:paraId="5F06B7C4" w14:textId="77777777" w:rsidR="005654B7" w:rsidRPr="005654B7" w:rsidRDefault="005654B7" w:rsidP="005654B7">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 xml:space="preserve">05-100 Nowy Dwór Mazowiecki </w:t>
      </w:r>
    </w:p>
    <w:p w14:paraId="1FC4C461" w14:textId="77777777" w:rsidR="005654B7" w:rsidRPr="005654B7" w:rsidRDefault="005654B7" w:rsidP="005654B7">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Lenkija</w:t>
      </w:r>
    </w:p>
    <w:p w14:paraId="5AAE7F79" w14:textId="77777777" w:rsidR="005654B7" w:rsidRPr="005654B7" w:rsidRDefault="005654B7" w:rsidP="005654B7">
      <w:pPr>
        <w:tabs>
          <w:tab w:val="left" w:pos="567"/>
        </w:tabs>
        <w:spacing w:after="0" w:line="240" w:lineRule="auto"/>
        <w:rPr>
          <w:rFonts w:ascii="Times New Roman" w:eastAsia="Times New Roman" w:hAnsi="Times New Roman" w:cs="Times New Roman"/>
        </w:rPr>
      </w:pPr>
    </w:p>
    <w:p w14:paraId="735D34AC" w14:textId="77777777" w:rsidR="005654B7" w:rsidRPr="002D4759" w:rsidRDefault="005654B7" w:rsidP="005654B7">
      <w:pPr>
        <w:tabs>
          <w:tab w:val="left" w:pos="567"/>
        </w:tabs>
        <w:spacing w:after="0" w:line="240" w:lineRule="auto"/>
        <w:rPr>
          <w:rFonts w:ascii="Times New Roman" w:eastAsia="Times New Roman" w:hAnsi="Times New Roman" w:cs="Times New Roman"/>
          <w:i/>
          <w:iCs/>
        </w:rPr>
      </w:pPr>
      <w:r w:rsidRPr="002D4759">
        <w:rPr>
          <w:rFonts w:ascii="Times New Roman" w:eastAsia="Times New Roman" w:hAnsi="Times New Roman" w:cs="Times New Roman"/>
          <w:i/>
          <w:iCs/>
        </w:rPr>
        <w:t>Gamintojas</w:t>
      </w:r>
    </w:p>
    <w:p w14:paraId="59BAA404" w14:textId="77777777" w:rsidR="005654B7" w:rsidRPr="005654B7" w:rsidRDefault="005654B7" w:rsidP="005654B7">
      <w:pPr>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Phytopharm Klęka S.A.</w:t>
      </w:r>
    </w:p>
    <w:p w14:paraId="68331F44" w14:textId="77777777" w:rsidR="005654B7" w:rsidRPr="005654B7" w:rsidRDefault="005654B7" w:rsidP="005654B7">
      <w:pPr>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Klęka 1</w:t>
      </w:r>
    </w:p>
    <w:p w14:paraId="0C43708A" w14:textId="77777777" w:rsidR="005654B7" w:rsidRPr="005654B7" w:rsidRDefault="005654B7" w:rsidP="005654B7">
      <w:pPr>
        <w:spacing w:after="0" w:line="240" w:lineRule="auto"/>
        <w:rPr>
          <w:rFonts w:ascii="Times New Roman" w:eastAsia="Times New Roman" w:hAnsi="Times New Roman" w:cs="Times New Roman"/>
          <w:lang w:val="pl-PL"/>
        </w:rPr>
      </w:pPr>
      <w:r w:rsidRPr="005654B7">
        <w:rPr>
          <w:rFonts w:ascii="Times New Roman" w:eastAsia="Times New Roman" w:hAnsi="Times New Roman" w:cs="Times New Roman"/>
          <w:lang w:val="pl-PL"/>
        </w:rPr>
        <w:t>63-040 Nowe Miasto nad Wartą</w:t>
      </w:r>
    </w:p>
    <w:p w14:paraId="124102C7" w14:textId="77777777" w:rsidR="005654B7" w:rsidRPr="005654B7" w:rsidRDefault="005654B7" w:rsidP="005654B7">
      <w:pPr>
        <w:spacing w:after="0" w:line="240" w:lineRule="auto"/>
        <w:rPr>
          <w:rFonts w:ascii="Times New Roman" w:eastAsia="Times New Roman" w:hAnsi="Times New Roman" w:cs="Times New Roman"/>
          <w:snapToGrid w:val="0"/>
        </w:rPr>
      </w:pPr>
      <w:r w:rsidRPr="005654B7">
        <w:rPr>
          <w:rFonts w:ascii="Times New Roman" w:eastAsia="Times New Roman" w:hAnsi="Times New Roman" w:cs="Times New Roman"/>
          <w:lang w:val="pl-PL"/>
        </w:rPr>
        <w:t>Lenkija</w:t>
      </w:r>
    </w:p>
    <w:p w14:paraId="631438F3" w14:textId="77777777" w:rsidR="005654B7" w:rsidRPr="005654B7" w:rsidRDefault="005654B7" w:rsidP="005654B7">
      <w:pPr>
        <w:numPr>
          <w:ilvl w:val="12"/>
          <w:numId w:val="0"/>
        </w:numPr>
        <w:spacing w:after="0" w:line="240" w:lineRule="auto"/>
        <w:ind w:right="-2"/>
        <w:rPr>
          <w:rFonts w:ascii="Times New Roman" w:eastAsia="Times New Roman" w:hAnsi="Times New Roman" w:cs="Times New Roman"/>
          <w:snapToGrid w:val="0"/>
        </w:rPr>
      </w:pPr>
    </w:p>
    <w:p w14:paraId="19D9A602" w14:textId="77777777" w:rsidR="005654B7" w:rsidRPr="005654B7" w:rsidRDefault="005654B7" w:rsidP="005654B7">
      <w:pPr>
        <w:tabs>
          <w:tab w:val="left" w:pos="567"/>
        </w:tabs>
        <w:spacing w:after="0" w:line="240" w:lineRule="auto"/>
        <w:ind w:right="-2"/>
        <w:rPr>
          <w:rFonts w:ascii="Times New Roman" w:eastAsia="Times New Roman" w:hAnsi="Times New Roman" w:cs="Times New Roman"/>
          <w:noProof/>
          <w:snapToGrid w:val="0"/>
        </w:rPr>
      </w:pPr>
      <w:r w:rsidRPr="005654B7">
        <w:rPr>
          <w:rFonts w:ascii="Times New Roman" w:eastAsia="Times New Roman" w:hAnsi="Times New Roman" w:cs="Times New Roman"/>
          <w:noProof/>
          <w:snapToGrid w:val="0"/>
        </w:rPr>
        <w:t>Jeigu apie šį vaistą norite sužinoti daugiau, kreipkitės į vietinį registruotojo atstovą:</w:t>
      </w:r>
    </w:p>
    <w:p w14:paraId="4DC26B80" w14:textId="77777777" w:rsidR="005654B7" w:rsidRPr="005654B7" w:rsidRDefault="005654B7" w:rsidP="005654B7">
      <w:pPr>
        <w:tabs>
          <w:tab w:val="left" w:pos="567"/>
        </w:tabs>
        <w:spacing w:after="0" w:line="240" w:lineRule="auto"/>
        <w:rPr>
          <w:rFonts w:ascii="Times New Roman" w:eastAsia="Times New Roman" w:hAnsi="Times New Roman" w:cs="Times New Roman"/>
          <w:noProof/>
          <w:snapToGrid w:val="0"/>
        </w:rPr>
      </w:pPr>
    </w:p>
    <w:p w14:paraId="36A2DFFF" w14:textId="77777777" w:rsidR="005654B7" w:rsidRPr="005654B7" w:rsidRDefault="005654B7" w:rsidP="005654B7">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UAB „Baltijos Bitė“</w:t>
      </w:r>
    </w:p>
    <w:p w14:paraId="217812F4" w14:textId="77777777" w:rsidR="005654B7" w:rsidRPr="005654B7" w:rsidRDefault="005654B7" w:rsidP="005654B7">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Vytauto pr. 27-203</w:t>
      </w:r>
    </w:p>
    <w:p w14:paraId="167BE1E6" w14:textId="77777777" w:rsidR="005654B7" w:rsidRPr="005654B7" w:rsidRDefault="005654B7" w:rsidP="005654B7">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LT-44352 Kaunas</w:t>
      </w:r>
    </w:p>
    <w:p w14:paraId="2996046E" w14:textId="77777777" w:rsidR="005654B7" w:rsidRPr="005654B7" w:rsidRDefault="005654B7" w:rsidP="005654B7">
      <w:pPr>
        <w:numPr>
          <w:ilvl w:val="12"/>
          <w:numId w:val="0"/>
        </w:numPr>
        <w:tabs>
          <w:tab w:val="left" w:pos="567"/>
        </w:tabs>
        <w:spacing w:after="0" w:line="260" w:lineRule="exact"/>
        <w:ind w:right="-2"/>
        <w:rPr>
          <w:rFonts w:ascii="Times New Roman" w:eastAsia="Times New Roman" w:hAnsi="Times New Roman" w:cs="Times New Roman"/>
          <w:snapToGrid w:val="0"/>
        </w:rPr>
      </w:pPr>
      <w:r w:rsidRPr="005654B7">
        <w:rPr>
          <w:rFonts w:ascii="Times New Roman" w:eastAsia="Times New Roman" w:hAnsi="Times New Roman" w:cs="Times New Roman"/>
        </w:rPr>
        <w:t>Tel. +370 37 204896</w:t>
      </w:r>
    </w:p>
    <w:p w14:paraId="7B34BB8F" w14:textId="77777777" w:rsidR="005654B7" w:rsidRPr="005654B7" w:rsidRDefault="005654B7" w:rsidP="005654B7">
      <w:pPr>
        <w:numPr>
          <w:ilvl w:val="12"/>
          <w:numId w:val="0"/>
        </w:numPr>
        <w:tabs>
          <w:tab w:val="left" w:pos="567"/>
        </w:tabs>
        <w:spacing w:after="0" w:line="260" w:lineRule="exact"/>
        <w:ind w:right="-2"/>
        <w:rPr>
          <w:rFonts w:ascii="Times New Roman" w:eastAsia="Times New Roman" w:hAnsi="Times New Roman" w:cs="Times New Roman"/>
          <w:snapToGrid w:val="0"/>
        </w:rPr>
      </w:pPr>
    </w:p>
    <w:p w14:paraId="310C67B8" w14:textId="278064E0" w:rsidR="005654B7" w:rsidRDefault="005654B7" w:rsidP="005654B7">
      <w:pPr>
        <w:numPr>
          <w:ilvl w:val="12"/>
          <w:numId w:val="0"/>
        </w:numPr>
        <w:spacing w:after="0" w:line="240" w:lineRule="auto"/>
        <w:ind w:right="-2"/>
        <w:rPr>
          <w:rFonts w:ascii="Times New Roman" w:eastAsia="Times New Roman" w:hAnsi="Times New Roman" w:cs="Times New Roman"/>
          <w:b/>
          <w:snapToGrid w:val="0"/>
        </w:rPr>
      </w:pPr>
      <w:r w:rsidRPr="005654B7">
        <w:rPr>
          <w:rFonts w:ascii="Times New Roman" w:eastAsia="Times New Roman" w:hAnsi="Times New Roman" w:cs="Times New Roman"/>
          <w:b/>
          <w:snapToGrid w:val="0"/>
        </w:rPr>
        <w:t xml:space="preserve">Šis pakuotės lapelis paskutinį kartą peržiūrėtas </w:t>
      </w:r>
      <w:r w:rsidR="000426AB">
        <w:rPr>
          <w:rFonts w:ascii="Times New Roman" w:eastAsia="Times New Roman" w:hAnsi="Times New Roman" w:cs="Times New Roman"/>
          <w:b/>
          <w:snapToGrid w:val="0"/>
        </w:rPr>
        <w:t>2024-12-28.</w:t>
      </w:r>
    </w:p>
    <w:p w14:paraId="3BE05AC5" w14:textId="77777777" w:rsidR="007A5675" w:rsidRPr="000B44C7" w:rsidRDefault="007A5675" w:rsidP="005654B7">
      <w:pPr>
        <w:numPr>
          <w:ilvl w:val="12"/>
          <w:numId w:val="0"/>
        </w:numPr>
        <w:spacing w:after="0" w:line="240" w:lineRule="auto"/>
        <w:ind w:right="-2"/>
        <w:rPr>
          <w:rFonts w:ascii="Times New Roman" w:eastAsia="Times New Roman" w:hAnsi="Times New Roman" w:cs="Times New Roman"/>
          <w:b/>
          <w:bCs/>
          <w:snapToGrid w:val="0"/>
        </w:rPr>
      </w:pPr>
    </w:p>
    <w:p w14:paraId="43F3C09B" w14:textId="77777777" w:rsidR="005654B7" w:rsidRPr="005654B7" w:rsidRDefault="005654B7" w:rsidP="005654B7">
      <w:pPr>
        <w:numPr>
          <w:ilvl w:val="12"/>
          <w:numId w:val="0"/>
        </w:numPr>
        <w:tabs>
          <w:tab w:val="left" w:pos="567"/>
        </w:tabs>
        <w:spacing w:after="0" w:line="240" w:lineRule="auto"/>
        <w:ind w:right="-2"/>
        <w:rPr>
          <w:rFonts w:ascii="Times New Roman" w:eastAsia="Times New Roman" w:hAnsi="Times New Roman" w:cs="Times New Roman"/>
          <w:i/>
          <w:snapToGrid w:val="0"/>
          <w:color w:val="008000"/>
        </w:rPr>
      </w:pPr>
    </w:p>
    <w:p w14:paraId="7930CE13" w14:textId="3495DF0D" w:rsidR="005654B7" w:rsidRPr="005654B7" w:rsidRDefault="005654B7" w:rsidP="005654B7">
      <w:pPr>
        <w:numPr>
          <w:ilvl w:val="12"/>
          <w:numId w:val="0"/>
        </w:numPr>
        <w:tabs>
          <w:tab w:val="left" w:pos="567"/>
        </w:tabs>
        <w:spacing w:after="0" w:line="240" w:lineRule="auto"/>
        <w:ind w:right="-2"/>
        <w:rPr>
          <w:rFonts w:ascii="Times New Roman" w:eastAsia="Times New Roman" w:hAnsi="Times New Roman" w:cs="Times New Roman"/>
          <w:snapToGrid w:val="0"/>
        </w:rPr>
      </w:pPr>
      <w:r w:rsidRPr="005654B7">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9B3588">
        <w:rPr>
          <w:rFonts w:ascii="Times New Roman" w:eastAsia="Times New Roman" w:hAnsi="Times New Roman" w:cs="Times New Roman"/>
          <w:i/>
          <w:snapToGrid w:val="0"/>
        </w:rPr>
        <w:t xml:space="preserve"> </w:t>
      </w:r>
      <w:r w:rsidR="009B3588" w:rsidRPr="00EA6F47">
        <w:rPr>
          <w:rFonts w:ascii="Times New Roman" w:hAnsi="Times New Roman" w:cs="Times New Roman"/>
          <w:color w:val="0000EE"/>
          <w:u w:val="single"/>
          <w:lang w:eastAsia="lt-LT"/>
        </w:rPr>
        <w:t>https://vvkt.lrv.lt/lt/</w:t>
      </w:r>
      <w:r w:rsidRPr="009B3588">
        <w:rPr>
          <w:rFonts w:ascii="Times New Roman" w:eastAsia="Times New Roman" w:hAnsi="Times New Roman" w:cs="Times New Roman"/>
          <w:snapToGrid w:val="0"/>
        </w:rPr>
        <w:t>.</w:t>
      </w:r>
    </w:p>
    <w:p w14:paraId="026C0A5D" w14:textId="77777777" w:rsidR="00967C2F" w:rsidRPr="009A07F4" w:rsidRDefault="00967C2F" w:rsidP="00B50888">
      <w:pPr>
        <w:spacing w:after="0" w:line="240" w:lineRule="auto"/>
        <w:rPr>
          <w:rFonts w:ascii="Times New Roman" w:eastAsia="Calibri" w:hAnsi="Times New Roman" w:cs="Times New Roman"/>
          <w:color w:val="0000FF"/>
          <w:u w:val="single"/>
        </w:rPr>
      </w:pPr>
    </w:p>
    <w:p w14:paraId="05D64903" w14:textId="77777777" w:rsidR="00967C2F" w:rsidRPr="009A07F4" w:rsidRDefault="00967C2F" w:rsidP="00B50888">
      <w:pPr>
        <w:spacing w:after="0" w:line="240" w:lineRule="auto"/>
        <w:rPr>
          <w:rFonts w:ascii="Times New Roman" w:eastAsia="Times New Roman" w:hAnsi="Times New Roman" w:cs="Times New Roman"/>
        </w:rPr>
      </w:pPr>
    </w:p>
    <w:p w14:paraId="08BBA68D" w14:textId="77777777" w:rsidR="00967C2F" w:rsidRPr="009A07F4" w:rsidRDefault="00967C2F" w:rsidP="00967C2F">
      <w:pPr>
        <w:spacing w:after="0" w:line="240" w:lineRule="auto"/>
        <w:ind w:left="567" w:hanging="567"/>
        <w:rPr>
          <w:rFonts w:ascii="Times New Roman" w:eastAsia="Calibri" w:hAnsi="Times New Roman" w:cs="Times New Roman"/>
        </w:rPr>
      </w:pPr>
    </w:p>
    <w:sectPr w:rsidR="00967C2F" w:rsidRPr="009A07F4" w:rsidSect="00EA6C75">
      <w:headerReference w:type="default" r:id="rId8"/>
      <w:footerReference w:type="even" r:id="rId9"/>
      <w:footerReference w:type="default" r:id="rId1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AC9E" w14:textId="77777777" w:rsidR="000426AB" w:rsidRDefault="000426AB" w:rsidP="00B50888">
      <w:pPr>
        <w:spacing w:after="0" w:line="240" w:lineRule="auto"/>
      </w:pPr>
      <w:r>
        <w:separator/>
      </w:r>
    </w:p>
  </w:endnote>
  <w:endnote w:type="continuationSeparator" w:id="0">
    <w:p w14:paraId="7D010AC2" w14:textId="77777777" w:rsidR="000426AB" w:rsidRDefault="000426AB" w:rsidP="00B50888">
      <w:pPr>
        <w:spacing w:after="0" w:line="240" w:lineRule="auto"/>
      </w:pPr>
      <w:r>
        <w:continuationSeparator/>
      </w:r>
    </w:p>
  </w:endnote>
  <w:endnote w:type="continuationNotice" w:id="1">
    <w:p w14:paraId="19E0B6DB" w14:textId="77777777" w:rsidR="000426AB" w:rsidRDefault="000426AB" w:rsidP="00B50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BC1B" w14:textId="77777777" w:rsidR="00A86507" w:rsidRDefault="00A86507" w:rsidP="00B50888">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724D12" w14:textId="77777777" w:rsidR="00A86507" w:rsidRDefault="00A86507" w:rsidP="00B50888">
    <w:pPr>
      <w:pStyle w:val="Porat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11DD" w14:textId="77777777" w:rsidR="000426AB" w:rsidRDefault="000426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DD08" w14:textId="77777777" w:rsidR="000426AB" w:rsidRDefault="000426AB" w:rsidP="00B50888">
      <w:pPr>
        <w:spacing w:after="0" w:line="240" w:lineRule="auto"/>
      </w:pPr>
      <w:r>
        <w:separator/>
      </w:r>
    </w:p>
  </w:footnote>
  <w:footnote w:type="continuationSeparator" w:id="0">
    <w:p w14:paraId="45FF225B" w14:textId="77777777" w:rsidR="000426AB" w:rsidRDefault="000426AB" w:rsidP="00B50888">
      <w:pPr>
        <w:spacing w:after="0" w:line="240" w:lineRule="auto"/>
      </w:pPr>
      <w:r>
        <w:continuationSeparator/>
      </w:r>
    </w:p>
  </w:footnote>
  <w:footnote w:type="continuationNotice" w:id="1">
    <w:p w14:paraId="0EE4A6C9" w14:textId="77777777" w:rsidR="000426AB" w:rsidRDefault="000426AB" w:rsidP="00B50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B45C" w14:textId="77777777" w:rsidR="00A86507" w:rsidRDefault="00A86507" w:rsidP="005C2115">
    <w:pPr>
      <w:spacing w:line="20" w:lineRule="exact"/>
    </w:pPr>
  </w:p>
  <w:p w14:paraId="28130F0E" w14:textId="77777777" w:rsidR="00A86507" w:rsidRDefault="00A86507" w:rsidP="00B50888">
    <w:pPr>
      <w:pStyle w:val="Antrats1"/>
    </w:pPr>
    <w:bookmarkStart w:id="10" w:name="TableTag1"/>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35DA4"/>
    <w:multiLevelType w:val="hybridMultilevel"/>
    <w:tmpl w:val="3982AB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E203C"/>
    <w:multiLevelType w:val="multilevel"/>
    <w:tmpl w:val="E4A8A36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2B5880"/>
    <w:multiLevelType w:val="hybridMultilevel"/>
    <w:tmpl w:val="DC789C88"/>
    <w:lvl w:ilvl="0" w:tplc="7DB039C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F7E3450"/>
    <w:multiLevelType w:val="hybridMultilevel"/>
    <w:tmpl w:val="33360B54"/>
    <w:lvl w:ilvl="0" w:tplc="C122AE1A">
      <w:start w:val="1998"/>
      <w:numFmt w:val="bullet"/>
      <w:lvlText w:val="-"/>
      <w:lvlJc w:val="left"/>
      <w:pPr>
        <w:tabs>
          <w:tab w:val="num" w:pos="567"/>
        </w:tabs>
        <w:ind w:left="567" w:hanging="567"/>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8102FD"/>
    <w:multiLevelType w:val="hybridMultilevel"/>
    <w:tmpl w:val="B93826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20"/>
  </w:num>
  <w:num w:numId="5">
    <w:abstractNumId w:val="15"/>
  </w:num>
  <w:num w:numId="6">
    <w:abstractNumId w:val="10"/>
  </w:num>
  <w:num w:numId="7">
    <w:abstractNumId w:val="19"/>
  </w:num>
  <w:num w:numId="8">
    <w:abstractNumId w:val="11"/>
  </w:num>
  <w:num w:numId="9">
    <w:abstractNumId w:val="2"/>
  </w:num>
  <w:num w:numId="10">
    <w:abstractNumId w:val="1"/>
  </w:num>
  <w:num w:numId="11">
    <w:abstractNumId w:val="17"/>
  </w:num>
  <w:num w:numId="12">
    <w:abstractNumId w:val="18"/>
  </w:num>
  <w:num w:numId="13">
    <w:abstractNumId w:val="7"/>
  </w:num>
  <w:num w:numId="14">
    <w:abstractNumId w:val="13"/>
  </w:num>
  <w:num w:numId="15">
    <w:abstractNumId w:val="5"/>
  </w:num>
  <w:num w:numId="16">
    <w:abstractNumId w:val="8"/>
  </w:num>
  <w:num w:numId="17">
    <w:abstractNumId w:val="12"/>
  </w:num>
  <w:num w:numId="18">
    <w:abstractNumId w:val="6"/>
  </w:num>
  <w:num w:numId="19">
    <w:abstractNumId w:val="9"/>
  </w:num>
  <w:num w:numId="20">
    <w:abstractNumId w:val="0"/>
    <w:lvlOverride w:ilvl="0">
      <w:lvl w:ilvl="0">
        <w:start w:val="1"/>
        <w:numFmt w:val="bullet"/>
        <w:lvlText w:val="-"/>
        <w:lvlJc w:val="left"/>
        <w:pPr>
          <w:ind w:left="360" w:hanging="360"/>
        </w:pPr>
      </w:lvl>
    </w:lvlOverride>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5F"/>
    <w:rsid w:val="00003050"/>
    <w:rsid w:val="000065B2"/>
    <w:rsid w:val="00012B0B"/>
    <w:rsid w:val="00014D5E"/>
    <w:rsid w:val="00015600"/>
    <w:rsid w:val="00020A0A"/>
    <w:rsid w:val="00026630"/>
    <w:rsid w:val="000426AB"/>
    <w:rsid w:val="000433F2"/>
    <w:rsid w:val="00045146"/>
    <w:rsid w:val="000478EE"/>
    <w:rsid w:val="00051329"/>
    <w:rsid w:val="00056A2A"/>
    <w:rsid w:val="00063A40"/>
    <w:rsid w:val="000648F6"/>
    <w:rsid w:val="00064D45"/>
    <w:rsid w:val="00066B15"/>
    <w:rsid w:val="0007131C"/>
    <w:rsid w:val="00073CBA"/>
    <w:rsid w:val="00080F8D"/>
    <w:rsid w:val="00081745"/>
    <w:rsid w:val="00082F94"/>
    <w:rsid w:val="00087B22"/>
    <w:rsid w:val="00095C2A"/>
    <w:rsid w:val="00096556"/>
    <w:rsid w:val="000A0511"/>
    <w:rsid w:val="000B09CA"/>
    <w:rsid w:val="000B24D2"/>
    <w:rsid w:val="000B27B8"/>
    <w:rsid w:val="000B3484"/>
    <w:rsid w:val="000B44C7"/>
    <w:rsid w:val="000B4C1C"/>
    <w:rsid w:val="000C57C8"/>
    <w:rsid w:val="000D0DBE"/>
    <w:rsid w:val="000D3B3B"/>
    <w:rsid w:val="000D676D"/>
    <w:rsid w:val="000E0370"/>
    <w:rsid w:val="000E5ED3"/>
    <w:rsid w:val="000E75B8"/>
    <w:rsid w:val="000F097A"/>
    <w:rsid w:val="000F262D"/>
    <w:rsid w:val="000F3D63"/>
    <w:rsid w:val="001003D9"/>
    <w:rsid w:val="0010292C"/>
    <w:rsid w:val="0010339E"/>
    <w:rsid w:val="00105480"/>
    <w:rsid w:val="00123891"/>
    <w:rsid w:val="00130DD5"/>
    <w:rsid w:val="00133E95"/>
    <w:rsid w:val="00137495"/>
    <w:rsid w:val="001375E8"/>
    <w:rsid w:val="00141986"/>
    <w:rsid w:val="00141A45"/>
    <w:rsid w:val="0014740F"/>
    <w:rsid w:val="0015212C"/>
    <w:rsid w:val="00152D5B"/>
    <w:rsid w:val="00153F62"/>
    <w:rsid w:val="001575C1"/>
    <w:rsid w:val="00161319"/>
    <w:rsid w:val="00162D9A"/>
    <w:rsid w:val="00163C50"/>
    <w:rsid w:val="0016665B"/>
    <w:rsid w:val="00166977"/>
    <w:rsid w:val="001711B9"/>
    <w:rsid w:val="00173E2B"/>
    <w:rsid w:val="0017501F"/>
    <w:rsid w:val="0017532D"/>
    <w:rsid w:val="00175712"/>
    <w:rsid w:val="00176CD7"/>
    <w:rsid w:val="001815E6"/>
    <w:rsid w:val="00181E1C"/>
    <w:rsid w:val="001840B2"/>
    <w:rsid w:val="00196C89"/>
    <w:rsid w:val="001A2397"/>
    <w:rsid w:val="001A4346"/>
    <w:rsid w:val="001A46E3"/>
    <w:rsid w:val="001B38B4"/>
    <w:rsid w:val="001B4975"/>
    <w:rsid w:val="001B5073"/>
    <w:rsid w:val="001C025E"/>
    <w:rsid w:val="001C2D56"/>
    <w:rsid w:val="001C2FC2"/>
    <w:rsid w:val="001C45CA"/>
    <w:rsid w:val="001C7614"/>
    <w:rsid w:val="001C79DF"/>
    <w:rsid w:val="001C7AB1"/>
    <w:rsid w:val="001D51E9"/>
    <w:rsid w:val="001D6413"/>
    <w:rsid w:val="001D7818"/>
    <w:rsid w:val="001E51C0"/>
    <w:rsid w:val="001E5C31"/>
    <w:rsid w:val="001E63BD"/>
    <w:rsid w:val="001F088C"/>
    <w:rsid w:val="001F2D60"/>
    <w:rsid w:val="001F3EDA"/>
    <w:rsid w:val="001F50C4"/>
    <w:rsid w:val="00201C7A"/>
    <w:rsid w:val="002031D1"/>
    <w:rsid w:val="0020573B"/>
    <w:rsid w:val="00211A15"/>
    <w:rsid w:val="00211E4A"/>
    <w:rsid w:val="002304DE"/>
    <w:rsid w:val="00240FE0"/>
    <w:rsid w:val="00241881"/>
    <w:rsid w:val="0024234B"/>
    <w:rsid w:val="00246A59"/>
    <w:rsid w:val="002503B8"/>
    <w:rsid w:val="002504A7"/>
    <w:rsid w:val="00251D9A"/>
    <w:rsid w:val="00255955"/>
    <w:rsid w:val="00257A19"/>
    <w:rsid w:val="00257ABE"/>
    <w:rsid w:val="0026149B"/>
    <w:rsid w:val="002625D1"/>
    <w:rsid w:val="00264FE9"/>
    <w:rsid w:val="00270B62"/>
    <w:rsid w:val="00272057"/>
    <w:rsid w:val="00273E33"/>
    <w:rsid w:val="0028207E"/>
    <w:rsid w:val="0028229D"/>
    <w:rsid w:val="002830B7"/>
    <w:rsid w:val="00291EF3"/>
    <w:rsid w:val="002943DD"/>
    <w:rsid w:val="00294795"/>
    <w:rsid w:val="002963D8"/>
    <w:rsid w:val="002A46E1"/>
    <w:rsid w:val="002B0D8C"/>
    <w:rsid w:val="002B1767"/>
    <w:rsid w:val="002C1127"/>
    <w:rsid w:val="002C2548"/>
    <w:rsid w:val="002C713A"/>
    <w:rsid w:val="002D4759"/>
    <w:rsid w:val="002E402E"/>
    <w:rsid w:val="002E6597"/>
    <w:rsid w:val="002F0BEF"/>
    <w:rsid w:val="002F4A49"/>
    <w:rsid w:val="002F60DC"/>
    <w:rsid w:val="002F6C8C"/>
    <w:rsid w:val="00304273"/>
    <w:rsid w:val="00307288"/>
    <w:rsid w:val="00307FB5"/>
    <w:rsid w:val="00316DA0"/>
    <w:rsid w:val="00320130"/>
    <w:rsid w:val="00321267"/>
    <w:rsid w:val="00321D9B"/>
    <w:rsid w:val="00325207"/>
    <w:rsid w:val="0032568E"/>
    <w:rsid w:val="00326BB5"/>
    <w:rsid w:val="00330D36"/>
    <w:rsid w:val="00331EC8"/>
    <w:rsid w:val="00332D56"/>
    <w:rsid w:val="00344782"/>
    <w:rsid w:val="00360ADC"/>
    <w:rsid w:val="0036356F"/>
    <w:rsid w:val="003655F8"/>
    <w:rsid w:val="00365FAE"/>
    <w:rsid w:val="00371928"/>
    <w:rsid w:val="003753C3"/>
    <w:rsid w:val="00376273"/>
    <w:rsid w:val="003808A2"/>
    <w:rsid w:val="00380D63"/>
    <w:rsid w:val="00393073"/>
    <w:rsid w:val="003940DB"/>
    <w:rsid w:val="00394246"/>
    <w:rsid w:val="00396111"/>
    <w:rsid w:val="003A0B05"/>
    <w:rsid w:val="003A4A45"/>
    <w:rsid w:val="003B52B7"/>
    <w:rsid w:val="003B5628"/>
    <w:rsid w:val="003C3E74"/>
    <w:rsid w:val="003C5725"/>
    <w:rsid w:val="003D0748"/>
    <w:rsid w:val="003D3DDA"/>
    <w:rsid w:val="003E1BD2"/>
    <w:rsid w:val="003E3DCF"/>
    <w:rsid w:val="003F3AEC"/>
    <w:rsid w:val="003F44B9"/>
    <w:rsid w:val="003F7F28"/>
    <w:rsid w:val="00407000"/>
    <w:rsid w:val="00411895"/>
    <w:rsid w:val="00411B30"/>
    <w:rsid w:val="0041262D"/>
    <w:rsid w:val="00413C23"/>
    <w:rsid w:val="0041487B"/>
    <w:rsid w:val="00416F48"/>
    <w:rsid w:val="00431E79"/>
    <w:rsid w:val="004330E7"/>
    <w:rsid w:val="0043370E"/>
    <w:rsid w:val="00435513"/>
    <w:rsid w:val="004356C7"/>
    <w:rsid w:val="00441B2B"/>
    <w:rsid w:val="0044607A"/>
    <w:rsid w:val="004479A6"/>
    <w:rsid w:val="00450280"/>
    <w:rsid w:val="004557FA"/>
    <w:rsid w:val="00461CD0"/>
    <w:rsid w:val="0046211E"/>
    <w:rsid w:val="00464268"/>
    <w:rsid w:val="004669B2"/>
    <w:rsid w:val="004677B2"/>
    <w:rsid w:val="004728BA"/>
    <w:rsid w:val="004760C5"/>
    <w:rsid w:val="00481878"/>
    <w:rsid w:val="00482E0C"/>
    <w:rsid w:val="004837CC"/>
    <w:rsid w:val="00484F6F"/>
    <w:rsid w:val="00487139"/>
    <w:rsid w:val="00490B1A"/>
    <w:rsid w:val="00490D63"/>
    <w:rsid w:val="004930ED"/>
    <w:rsid w:val="00493236"/>
    <w:rsid w:val="004960B0"/>
    <w:rsid w:val="004A0566"/>
    <w:rsid w:val="004A1D1B"/>
    <w:rsid w:val="004A2CAD"/>
    <w:rsid w:val="004A4779"/>
    <w:rsid w:val="004B2A9D"/>
    <w:rsid w:val="004B324C"/>
    <w:rsid w:val="004B5407"/>
    <w:rsid w:val="004C3682"/>
    <w:rsid w:val="004C6976"/>
    <w:rsid w:val="004C6B62"/>
    <w:rsid w:val="004C737A"/>
    <w:rsid w:val="004D1313"/>
    <w:rsid w:val="004D1882"/>
    <w:rsid w:val="004D2479"/>
    <w:rsid w:val="004D2FF4"/>
    <w:rsid w:val="004E1D94"/>
    <w:rsid w:val="004E2538"/>
    <w:rsid w:val="004E2EC8"/>
    <w:rsid w:val="004E34E6"/>
    <w:rsid w:val="004E5B9C"/>
    <w:rsid w:val="004E7176"/>
    <w:rsid w:val="00500309"/>
    <w:rsid w:val="0050228F"/>
    <w:rsid w:val="005022DF"/>
    <w:rsid w:val="00505E1F"/>
    <w:rsid w:val="00513AD8"/>
    <w:rsid w:val="0051651E"/>
    <w:rsid w:val="00517C9B"/>
    <w:rsid w:val="00517CAC"/>
    <w:rsid w:val="00520307"/>
    <w:rsid w:val="00520599"/>
    <w:rsid w:val="00523E2E"/>
    <w:rsid w:val="0052518E"/>
    <w:rsid w:val="00526149"/>
    <w:rsid w:val="00526D57"/>
    <w:rsid w:val="00530F31"/>
    <w:rsid w:val="00531D84"/>
    <w:rsid w:val="00533CA5"/>
    <w:rsid w:val="00536642"/>
    <w:rsid w:val="00537BB3"/>
    <w:rsid w:val="00543D7D"/>
    <w:rsid w:val="005460CC"/>
    <w:rsid w:val="00547C4E"/>
    <w:rsid w:val="0055604D"/>
    <w:rsid w:val="005562DE"/>
    <w:rsid w:val="0055674C"/>
    <w:rsid w:val="00563343"/>
    <w:rsid w:val="00564F75"/>
    <w:rsid w:val="005654B7"/>
    <w:rsid w:val="0056602C"/>
    <w:rsid w:val="005670AC"/>
    <w:rsid w:val="00573EA9"/>
    <w:rsid w:val="00576EC6"/>
    <w:rsid w:val="00580C69"/>
    <w:rsid w:val="005822A5"/>
    <w:rsid w:val="005839D9"/>
    <w:rsid w:val="00583B89"/>
    <w:rsid w:val="005879FA"/>
    <w:rsid w:val="00591AA0"/>
    <w:rsid w:val="005979BD"/>
    <w:rsid w:val="005A0F13"/>
    <w:rsid w:val="005A53E3"/>
    <w:rsid w:val="005A6DBA"/>
    <w:rsid w:val="005B609D"/>
    <w:rsid w:val="005B7092"/>
    <w:rsid w:val="005B7199"/>
    <w:rsid w:val="005C2115"/>
    <w:rsid w:val="005C4112"/>
    <w:rsid w:val="005C6758"/>
    <w:rsid w:val="005C6E5E"/>
    <w:rsid w:val="005E0795"/>
    <w:rsid w:val="005E5088"/>
    <w:rsid w:val="005E6927"/>
    <w:rsid w:val="005F2656"/>
    <w:rsid w:val="005F506A"/>
    <w:rsid w:val="0060217F"/>
    <w:rsid w:val="0060725C"/>
    <w:rsid w:val="00607523"/>
    <w:rsid w:val="006134BC"/>
    <w:rsid w:val="0061668E"/>
    <w:rsid w:val="00625064"/>
    <w:rsid w:val="0062567D"/>
    <w:rsid w:val="006263D1"/>
    <w:rsid w:val="00630659"/>
    <w:rsid w:val="00643730"/>
    <w:rsid w:val="0064437C"/>
    <w:rsid w:val="006464AB"/>
    <w:rsid w:val="006558B4"/>
    <w:rsid w:val="00660B27"/>
    <w:rsid w:val="00660CFA"/>
    <w:rsid w:val="00670A0E"/>
    <w:rsid w:val="0067198E"/>
    <w:rsid w:val="00671CC4"/>
    <w:rsid w:val="006740FC"/>
    <w:rsid w:val="0068426F"/>
    <w:rsid w:val="00686B58"/>
    <w:rsid w:val="00693E58"/>
    <w:rsid w:val="006967C5"/>
    <w:rsid w:val="006A08D7"/>
    <w:rsid w:val="006A08F9"/>
    <w:rsid w:val="006A1FFD"/>
    <w:rsid w:val="006A340B"/>
    <w:rsid w:val="006A3D69"/>
    <w:rsid w:val="006A3EAC"/>
    <w:rsid w:val="006B5537"/>
    <w:rsid w:val="006B5CA9"/>
    <w:rsid w:val="006B7328"/>
    <w:rsid w:val="006C241D"/>
    <w:rsid w:val="006C38BF"/>
    <w:rsid w:val="006C3CD0"/>
    <w:rsid w:val="006C4A4A"/>
    <w:rsid w:val="006C7A86"/>
    <w:rsid w:val="006D1BCB"/>
    <w:rsid w:val="006D3B70"/>
    <w:rsid w:val="006D44E5"/>
    <w:rsid w:val="006D658F"/>
    <w:rsid w:val="006D7E6C"/>
    <w:rsid w:val="006E2B29"/>
    <w:rsid w:val="006E7404"/>
    <w:rsid w:val="006E7784"/>
    <w:rsid w:val="006F0434"/>
    <w:rsid w:val="006F0B35"/>
    <w:rsid w:val="00700CE3"/>
    <w:rsid w:val="00706D51"/>
    <w:rsid w:val="00707BF6"/>
    <w:rsid w:val="00716123"/>
    <w:rsid w:val="0071734A"/>
    <w:rsid w:val="00724C98"/>
    <w:rsid w:val="00732C7A"/>
    <w:rsid w:val="007345D7"/>
    <w:rsid w:val="00735700"/>
    <w:rsid w:val="0075139F"/>
    <w:rsid w:val="007541D6"/>
    <w:rsid w:val="007701C5"/>
    <w:rsid w:val="00771DDB"/>
    <w:rsid w:val="00771E64"/>
    <w:rsid w:val="0077269C"/>
    <w:rsid w:val="00774447"/>
    <w:rsid w:val="00774819"/>
    <w:rsid w:val="007748E3"/>
    <w:rsid w:val="00775B24"/>
    <w:rsid w:val="00775F08"/>
    <w:rsid w:val="007803E1"/>
    <w:rsid w:val="00780688"/>
    <w:rsid w:val="00783187"/>
    <w:rsid w:val="00783EB9"/>
    <w:rsid w:val="007863EB"/>
    <w:rsid w:val="00791633"/>
    <w:rsid w:val="007A1C96"/>
    <w:rsid w:val="007A2BD4"/>
    <w:rsid w:val="007A3EF8"/>
    <w:rsid w:val="007A439C"/>
    <w:rsid w:val="007A5675"/>
    <w:rsid w:val="007A5809"/>
    <w:rsid w:val="007A75FE"/>
    <w:rsid w:val="007B2837"/>
    <w:rsid w:val="007B38BE"/>
    <w:rsid w:val="007B7882"/>
    <w:rsid w:val="007C2B01"/>
    <w:rsid w:val="007D173C"/>
    <w:rsid w:val="007D57EF"/>
    <w:rsid w:val="007D5D87"/>
    <w:rsid w:val="007E1DF4"/>
    <w:rsid w:val="007E1FF6"/>
    <w:rsid w:val="007E2B17"/>
    <w:rsid w:val="007E5284"/>
    <w:rsid w:val="007E645E"/>
    <w:rsid w:val="007E75D7"/>
    <w:rsid w:val="007F0745"/>
    <w:rsid w:val="007F20B6"/>
    <w:rsid w:val="007F77DD"/>
    <w:rsid w:val="00804987"/>
    <w:rsid w:val="00805542"/>
    <w:rsid w:val="008062E6"/>
    <w:rsid w:val="008102A9"/>
    <w:rsid w:val="0081093E"/>
    <w:rsid w:val="00811871"/>
    <w:rsid w:val="00812E54"/>
    <w:rsid w:val="0081705B"/>
    <w:rsid w:val="008321E6"/>
    <w:rsid w:val="00834351"/>
    <w:rsid w:val="00837533"/>
    <w:rsid w:val="0084123A"/>
    <w:rsid w:val="00841E22"/>
    <w:rsid w:val="00843911"/>
    <w:rsid w:val="00845B64"/>
    <w:rsid w:val="00854A6F"/>
    <w:rsid w:val="008560FC"/>
    <w:rsid w:val="00857B33"/>
    <w:rsid w:val="00860751"/>
    <w:rsid w:val="008610A9"/>
    <w:rsid w:val="00861D75"/>
    <w:rsid w:val="008635FE"/>
    <w:rsid w:val="00864DDD"/>
    <w:rsid w:val="00866669"/>
    <w:rsid w:val="00866D2B"/>
    <w:rsid w:val="00873C86"/>
    <w:rsid w:val="00881083"/>
    <w:rsid w:val="00891975"/>
    <w:rsid w:val="008923E2"/>
    <w:rsid w:val="0089318B"/>
    <w:rsid w:val="008A73AE"/>
    <w:rsid w:val="008B581E"/>
    <w:rsid w:val="008B5A6D"/>
    <w:rsid w:val="008C1BAF"/>
    <w:rsid w:val="008D2C33"/>
    <w:rsid w:val="008D2CB9"/>
    <w:rsid w:val="008D4500"/>
    <w:rsid w:val="008D4A37"/>
    <w:rsid w:val="008E4B3A"/>
    <w:rsid w:val="008E5A97"/>
    <w:rsid w:val="008E73C3"/>
    <w:rsid w:val="008F12F7"/>
    <w:rsid w:val="008F3B75"/>
    <w:rsid w:val="009019A9"/>
    <w:rsid w:val="00904EC7"/>
    <w:rsid w:val="00911828"/>
    <w:rsid w:val="009158C2"/>
    <w:rsid w:val="00917DC2"/>
    <w:rsid w:val="00922077"/>
    <w:rsid w:val="00923936"/>
    <w:rsid w:val="00930144"/>
    <w:rsid w:val="00932A58"/>
    <w:rsid w:val="0093776A"/>
    <w:rsid w:val="00937B3F"/>
    <w:rsid w:val="00940EB2"/>
    <w:rsid w:val="00943815"/>
    <w:rsid w:val="009462B4"/>
    <w:rsid w:val="00953AE6"/>
    <w:rsid w:val="00953BFC"/>
    <w:rsid w:val="009561F6"/>
    <w:rsid w:val="00957B0B"/>
    <w:rsid w:val="00960280"/>
    <w:rsid w:val="009632CD"/>
    <w:rsid w:val="00967C2F"/>
    <w:rsid w:val="00967C6B"/>
    <w:rsid w:val="009732AC"/>
    <w:rsid w:val="009750CC"/>
    <w:rsid w:val="00975601"/>
    <w:rsid w:val="0097582E"/>
    <w:rsid w:val="009767A1"/>
    <w:rsid w:val="00986DAF"/>
    <w:rsid w:val="00987266"/>
    <w:rsid w:val="009905A1"/>
    <w:rsid w:val="00990E54"/>
    <w:rsid w:val="00994A29"/>
    <w:rsid w:val="009968F5"/>
    <w:rsid w:val="0099723A"/>
    <w:rsid w:val="009A07F4"/>
    <w:rsid w:val="009A0FD9"/>
    <w:rsid w:val="009A5259"/>
    <w:rsid w:val="009A6067"/>
    <w:rsid w:val="009A67DB"/>
    <w:rsid w:val="009A6823"/>
    <w:rsid w:val="009B3588"/>
    <w:rsid w:val="009B776E"/>
    <w:rsid w:val="009B78BE"/>
    <w:rsid w:val="009C0884"/>
    <w:rsid w:val="009C551D"/>
    <w:rsid w:val="009D2377"/>
    <w:rsid w:val="009D5923"/>
    <w:rsid w:val="009E4406"/>
    <w:rsid w:val="009E4D57"/>
    <w:rsid w:val="009E69A6"/>
    <w:rsid w:val="009F2E45"/>
    <w:rsid w:val="009F339C"/>
    <w:rsid w:val="009F585B"/>
    <w:rsid w:val="009F692D"/>
    <w:rsid w:val="00A10D32"/>
    <w:rsid w:val="00A1309C"/>
    <w:rsid w:val="00A17B1F"/>
    <w:rsid w:val="00A2172F"/>
    <w:rsid w:val="00A40AB2"/>
    <w:rsid w:val="00A434E7"/>
    <w:rsid w:val="00A4619F"/>
    <w:rsid w:val="00A5221C"/>
    <w:rsid w:val="00A5739E"/>
    <w:rsid w:val="00A63901"/>
    <w:rsid w:val="00A664A1"/>
    <w:rsid w:val="00A66DE1"/>
    <w:rsid w:val="00A72B28"/>
    <w:rsid w:val="00A8344D"/>
    <w:rsid w:val="00A838F1"/>
    <w:rsid w:val="00A85CD0"/>
    <w:rsid w:val="00A86507"/>
    <w:rsid w:val="00A929A6"/>
    <w:rsid w:val="00A92E82"/>
    <w:rsid w:val="00A941B0"/>
    <w:rsid w:val="00A97132"/>
    <w:rsid w:val="00AA1538"/>
    <w:rsid w:val="00AA3106"/>
    <w:rsid w:val="00AA333F"/>
    <w:rsid w:val="00AA3D8D"/>
    <w:rsid w:val="00AA48D5"/>
    <w:rsid w:val="00AA592A"/>
    <w:rsid w:val="00AA7407"/>
    <w:rsid w:val="00AA76BD"/>
    <w:rsid w:val="00AB1559"/>
    <w:rsid w:val="00AB2D6E"/>
    <w:rsid w:val="00AB6AB8"/>
    <w:rsid w:val="00AC0C1D"/>
    <w:rsid w:val="00AC4073"/>
    <w:rsid w:val="00AC69D7"/>
    <w:rsid w:val="00AD4BCB"/>
    <w:rsid w:val="00AD4CFC"/>
    <w:rsid w:val="00AD5525"/>
    <w:rsid w:val="00AD5CED"/>
    <w:rsid w:val="00AD5EFC"/>
    <w:rsid w:val="00AE0E4F"/>
    <w:rsid w:val="00AE4202"/>
    <w:rsid w:val="00AF1ADD"/>
    <w:rsid w:val="00AF4006"/>
    <w:rsid w:val="00B04A80"/>
    <w:rsid w:val="00B12060"/>
    <w:rsid w:val="00B1269B"/>
    <w:rsid w:val="00B14DF5"/>
    <w:rsid w:val="00B224D5"/>
    <w:rsid w:val="00B243EC"/>
    <w:rsid w:val="00B30F08"/>
    <w:rsid w:val="00B3693C"/>
    <w:rsid w:val="00B3767F"/>
    <w:rsid w:val="00B37C1C"/>
    <w:rsid w:val="00B402DC"/>
    <w:rsid w:val="00B44E34"/>
    <w:rsid w:val="00B46808"/>
    <w:rsid w:val="00B50888"/>
    <w:rsid w:val="00B5437B"/>
    <w:rsid w:val="00B55353"/>
    <w:rsid w:val="00B57DDB"/>
    <w:rsid w:val="00B61788"/>
    <w:rsid w:val="00B64AA7"/>
    <w:rsid w:val="00B7585D"/>
    <w:rsid w:val="00B877D9"/>
    <w:rsid w:val="00B92B3C"/>
    <w:rsid w:val="00B936EE"/>
    <w:rsid w:val="00B964A6"/>
    <w:rsid w:val="00BA75BB"/>
    <w:rsid w:val="00BB1809"/>
    <w:rsid w:val="00BB6551"/>
    <w:rsid w:val="00BB71B8"/>
    <w:rsid w:val="00BB7B3A"/>
    <w:rsid w:val="00BC308A"/>
    <w:rsid w:val="00BC42DE"/>
    <w:rsid w:val="00BC744B"/>
    <w:rsid w:val="00BC7EBC"/>
    <w:rsid w:val="00BD2C02"/>
    <w:rsid w:val="00BD7E85"/>
    <w:rsid w:val="00BE1A2D"/>
    <w:rsid w:val="00BE3654"/>
    <w:rsid w:val="00BF17CB"/>
    <w:rsid w:val="00BF3278"/>
    <w:rsid w:val="00BF6C2F"/>
    <w:rsid w:val="00BF6E2C"/>
    <w:rsid w:val="00C00F9A"/>
    <w:rsid w:val="00C04944"/>
    <w:rsid w:val="00C0568F"/>
    <w:rsid w:val="00C05838"/>
    <w:rsid w:val="00C05E47"/>
    <w:rsid w:val="00C061D5"/>
    <w:rsid w:val="00C0638F"/>
    <w:rsid w:val="00C108B8"/>
    <w:rsid w:val="00C110A6"/>
    <w:rsid w:val="00C16B75"/>
    <w:rsid w:val="00C22B5E"/>
    <w:rsid w:val="00C23745"/>
    <w:rsid w:val="00C2524F"/>
    <w:rsid w:val="00C2537D"/>
    <w:rsid w:val="00C259C5"/>
    <w:rsid w:val="00C31979"/>
    <w:rsid w:val="00C36B6F"/>
    <w:rsid w:val="00C36D0B"/>
    <w:rsid w:val="00C4102B"/>
    <w:rsid w:val="00C47DAF"/>
    <w:rsid w:val="00C55959"/>
    <w:rsid w:val="00C56C1E"/>
    <w:rsid w:val="00C70534"/>
    <w:rsid w:val="00C736B6"/>
    <w:rsid w:val="00C745BF"/>
    <w:rsid w:val="00C763B4"/>
    <w:rsid w:val="00C7794F"/>
    <w:rsid w:val="00C817C6"/>
    <w:rsid w:val="00C8195C"/>
    <w:rsid w:val="00C81C87"/>
    <w:rsid w:val="00C8319B"/>
    <w:rsid w:val="00C83C28"/>
    <w:rsid w:val="00C84439"/>
    <w:rsid w:val="00C84606"/>
    <w:rsid w:val="00C85874"/>
    <w:rsid w:val="00CA1304"/>
    <w:rsid w:val="00CA1874"/>
    <w:rsid w:val="00CA66C4"/>
    <w:rsid w:val="00CA7ED6"/>
    <w:rsid w:val="00CB0E62"/>
    <w:rsid w:val="00CB3593"/>
    <w:rsid w:val="00CB580B"/>
    <w:rsid w:val="00CB6469"/>
    <w:rsid w:val="00CB6D6D"/>
    <w:rsid w:val="00CB7789"/>
    <w:rsid w:val="00CB7A5E"/>
    <w:rsid w:val="00CC2174"/>
    <w:rsid w:val="00CC58EA"/>
    <w:rsid w:val="00CC6D90"/>
    <w:rsid w:val="00CC6EEF"/>
    <w:rsid w:val="00CD1238"/>
    <w:rsid w:val="00CD357C"/>
    <w:rsid w:val="00CD4D6B"/>
    <w:rsid w:val="00CD7989"/>
    <w:rsid w:val="00CE4B4C"/>
    <w:rsid w:val="00CE7393"/>
    <w:rsid w:val="00CF0223"/>
    <w:rsid w:val="00CF089C"/>
    <w:rsid w:val="00CF1052"/>
    <w:rsid w:val="00CF57AD"/>
    <w:rsid w:val="00CF71C6"/>
    <w:rsid w:val="00D14CE2"/>
    <w:rsid w:val="00D15FA1"/>
    <w:rsid w:val="00D21DE5"/>
    <w:rsid w:val="00D22938"/>
    <w:rsid w:val="00D31162"/>
    <w:rsid w:val="00D41220"/>
    <w:rsid w:val="00D42708"/>
    <w:rsid w:val="00D43284"/>
    <w:rsid w:val="00D54B8C"/>
    <w:rsid w:val="00D624CD"/>
    <w:rsid w:val="00D63F2F"/>
    <w:rsid w:val="00D6514E"/>
    <w:rsid w:val="00D65D68"/>
    <w:rsid w:val="00D74BED"/>
    <w:rsid w:val="00D75824"/>
    <w:rsid w:val="00D7599D"/>
    <w:rsid w:val="00D76B47"/>
    <w:rsid w:val="00D85D72"/>
    <w:rsid w:val="00D86F00"/>
    <w:rsid w:val="00D9327D"/>
    <w:rsid w:val="00D939EA"/>
    <w:rsid w:val="00D93C0C"/>
    <w:rsid w:val="00D95C5C"/>
    <w:rsid w:val="00D95FE3"/>
    <w:rsid w:val="00DA56EB"/>
    <w:rsid w:val="00DB5837"/>
    <w:rsid w:val="00DC2E15"/>
    <w:rsid w:val="00DD1ADF"/>
    <w:rsid w:val="00DD3ADE"/>
    <w:rsid w:val="00DD4807"/>
    <w:rsid w:val="00DD4DD8"/>
    <w:rsid w:val="00DD5D8D"/>
    <w:rsid w:val="00DD7633"/>
    <w:rsid w:val="00DD7F0E"/>
    <w:rsid w:val="00DE3280"/>
    <w:rsid w:val="00DE34BB"/>
    <w:rsid w:val="00DE3C10"/>
    <w:rsid w:val="00DF3D0B"/>
    <w:rsid w:val="00DF3FAA"/>
    <w:rsid w:val="00DF551E"/>
    <w:rsid w:val="00E00722"/>
    <w:rsid w:val="00E0414A"/>
    <w:rsid w:val="00E07EFE"/>
    <w:rsid w:val="00E1010B"/>
    <w:rsid w:val="00E115AB"/>
    <w:rsid w:val="00E13A32"/>
    <w:rsid w:val="00E148CF"/>
    <w:rsid w:val="00E15106"/>
    <w:rsid w:val="00E204FD"/>
    <w:rsid w:val="00E221DA"/>
    <w:rsid w:val="00E24F97"/>
    <w:rsid w:val="00E276CA"/>
    <w:rsid w:val="00E32A86"/>
    <w:rsid w:val="00E32D74"/>
    <w:rsid w:val="00E35508"/>
    <w:rsid w:val="00E35E69"/>
    <w:rsid w:val="00E427D0"/>
    <w:rsid w:val="00E43FBB"/>
    <w:rsid w:val="00E44891"/>
    <w:rsid w:val="00E502B6"/>
    <w:rsid w:val="00E54B0C"/>
    <w:rsid w:val="00E61C45"/>
    <w:rsid w:val="00E678A6"/>
    <w:rsid w:val="00E71006"/>
    <w:rsid w:val="00E72E63"/>
    <w:rsid w:val="00E73496"/>
    <w:rsid w:val="00E73C78"/>
    <w:rsid w:val="00E73DCA"/>
    <w:rsid w:val="00E76214"/>
    <w:rsid w:val="00E863B2"/>
    <w:rsid w:val="00E92C70"/>
    <w:rsid w:val="00EA1D1E"/>
    <w:rsid w:val="00EA2576"/>
    <w:rsid w:val="00EA6C75"/>
    <w:rsid w:val="00EA6F47"/>
    <w:rsid w:val="00EA7EDD"/>
    <w:rsid w:val="00EB0C7B"/>
    <w:rsid w:val="00EB25B8"/>
    <w:rsid w:val="00EB2A5F"/>
    <w:rsid w:val="00EB6877"/>
    <w:rsid w:val="00EB7A3C"/>
    <w:rsid w:val="00EC0FEC"/>
    <w:rsid w:val="00EC5FAE"/>
    <w:rsid w:val="00EC6832"/>
    <w:rsid w:val="00EC7A7D"/>
    <w:rsid w:val="00ED1C18"/>
    <w:rsid w:val="00ED3B7F"/>
    <w:rsid w:val="00ED656C"/>
    <w:rsid w:val="00EE1E97"/>
    <w:rsid w:val="00EE3F42"/>
    <w:rsid w:val="00EE759D"/>
    <w:rsid w:val="00EF0617"/>
    <w:rsid w:val="00EF0DBD"/>
    <w:rsid w:val="00EF78B6"/>
    <w:rsid w:val="00EF7B76"/>
    <w:rsid w:val="00F10B43"/>
    <w:rsid w:val="00F11F32"/>
    <w:rsid w:val="00F15808"/>
    <w:rsid w:val="00F205DE"/>
    <w:rsid w:val="00F238C4"/>
    <w:rsid w:val="00F24CED"/>
    <w:rsid w:val="00F267F2"/>
    <w:rsid w:val="00F269E5"/>
    <w:rsid w:val="00F30594"/>
    <w:rsid w:val="00F30CA3"/>
    <w:rsid w:val="00F31686"/>
    <w:rsid w:val="00F34E05"/>
    <w:rsid w:val="00F40100"/>
    <w:rsid w:val="00F4334A"/>
    <w:rsid w:val="00F50393"/>
    <w:rsid w:val="00F51F94"/>
    <w:rsid w:val="00F52A0C"/>
    <w:rsid w:val="00F560E3"/>
    <w:rsid w:val="00F568EF"/>
    <w:rsid w:val="00F664F6"/>
    <w:rsid w:val="00F80D8B"/>
    <w:rsid w:val="00F81FF0"/>
    <w:rsid w:val="00F821E4"/>
    <w:rsid w:val="00F82F64"/>
    <w:rsid w:val="00F83957"/>
    <w:rsid w:val="00F83C4B"/>
    <w:rsid w:val="00F84B63"/>
    <w:rsid w:val="00F8511D"/>
    <w:rsid w:val="00F914B8"/>
    <w:rsid w:val="00F978E5"/>
    <w:rsid w:val="00FA7399"/>
    <w:rsid w:val="00FB14F5"/>
    <w:rsid w:val="00FB1B8A"/>
    <w:rsid w:val="00FB295A"/>
    <w:rsid w:val="00FC07CE"/>
    <w:rsid w:val="00FC0CD6"/>
    <w:rsid w:val="00FD2619"/>
    <w:rsid w:val="00FD5777"/>
    <w:rsid w:val="00FD6D06"/>
    <w:rsid w:val="00FE1F48"/>
    <w:rsid w:val="00FE47AE"/>
    <w:rsid w:val="00FE6E85"/>
    <w:rsid w:val="00FF4A22"/>
    <w:rsid w:val="00FF7C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DF28"/>
  <w15:chartTrackingRefBased/>
  <w15:docId w15:val="{28F2522E-40D6-45DC-8EAF-7D06940B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675"/>
  </w:style>
  <w:style w:type="paragraph" w:styleId="Antrat1">
    <w:name w:val="heading 1"/>
    <w:basedOn w:val="prastasis"/>
    <w:next w:val="prastasis"/>
    <w:link w:val="Antrat1Diagrama"/>
    <w:qFormat/>
    <w:rsid w:val="00B04A8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B04A8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B04A8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B04A8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B04A8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nhideWhenUsed/>
    <w:rsid w:val="00967C2F"/>
    <w:pPr>
      <w:tabs>
        <w:tab w:val="center" w:pos="4819"/>
        <w:tab w:val="right" w:pos="9638"/>
      </w:tabs>
      <w:spacing w:after="0" w:line="240" w:lineRule="auto"/>
      <w:ind w:left="567" w:hanging="567"/>
    </w:pPr>
  </w:style>
  <w:style w:type="character" w:customStyle="1" w:styleId="AntratsDiagrama">
    <w:name w:val="Antraštės Diagrama"/>
    <w:basedOn w:val="Numatytasispastraiposriftas"/>
    <w:link w:val="Antrats1"/>
    <w:rsid w:val="00967C2F"/>
  </w:style>
  <w:style w:type="paragraph" w:customStyle="1" w:styleId="Porat1">
    <w:name w:val="Poraštė1"/>
    <w:basedOn w:val="prastasis"/>
    <w:next w:val="Porat"/>
    <w:link w:val="PoratDiagrama"/>
    <w:unhideWhenUsed/>
    <w:rsid w:val="00967C2F"/>
    <w:pPr>
      <w:tabs>
        <w:tab w:val="center" w:pos="4819"/>
        <w:tab w:val="right" w:pos="9638"/>
      </w:tabs>
      <w:spacing w:after="0" w:line="240" w:lineRule="auto"/>
      <w:ind w:left="567" w:hanging="567"/>
    </w:pPr>
  </w:style>
  <w:style w:type="character" w:customStyle="1" w:styleId="PoratDiagrama">
    <w:name w:val="Poraštė Diagrama"/>
    <w:basedOn w:val="Numatytasispastraiposriftas"/>
    <w:link w:val="Porat1"/>
    <w:rsid w:val="00967C2F"/>
  </w:style>
  <w:style w:type="character" w:styleId="Puslapionumeris">
    <w:name w:val="page number"/>
    <w:basedOn w:val="Numatytasispastraiposriftas"/>
    <w:rsid w:val="00967C2F"/>
  </w:style>
  <w:style w:type="paragraph" w:styleId="Antrats">
    <w:name w:val="header"/>
    <w:basedOn w:val="prastasis"/>
    <w:link w:val="AntratsDiagrama1"/>
    <w:uiPriority w:val="99"/>
    <w:unhideWhenUsed/>
    <w:rsid w:val="00B50888"/>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967C2F"/>
  </w:style>
  <w:style w:type="paragraph" w:styleId="Porat">
    <w:name w:val="footer"/>
    <w:basedOn w:val="prastasis"/>
    <w:link w:val="PoratDiagrama1"/>
    <w:uiPriority w:val="99"/>
    <w:unhideWhenUsed/>
    <w:rsid w:val="00B04A80"/>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967C2F"/>
  </w:style>
  <w:style w:type="paragraph" w:styleId="Debesliotekstas">
    <w:name w:val="Balloon Text"/>
    <w:basedOn w:val="prastasis"/>
    <w:link w:val="DebesliotekstasDiagrama"/>
    <w:uiPriority w:val="99"/>
    <w:unhideWhenUsed/>
    <w:rsid w:val="00B50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B5837"/>
    <w:rPr>
      <w:rFonts w:ascii="Segoe UI" w:hAnsi="Segoe UI" w:cs="Segoe UI"/>
      <w:sz w:val="18"/>
      <w:szCs w:val="18"/>
    </w:rPr>
  </w:style>
  <w:style w:type="character" w:customStyle="1" w:styleId="Antrat1Diagrama">
    <w:name w:val="Antraštė 1 Diagrama"/>
    <w:basedOn w:val="Numatytasispastraiposriftas"/>
    <w:link w:val="Antrat1"/>
    <w:rsid w:val="00B04A8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B04A8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B04A8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B04A80"/>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B04A80"/>
    <w:rPr>
      <w:rFonts w:ascii="Times New Roman" w:eastAsia="Times New Roman" w:hAnsi="Times New Roman" w:cs="Times New Roman"/>
      <w:b/>
      <w:sz w:val="24"/>
      <w:szCs w:val="20"/>
      <w:lang w:val="en-US" w:eastAsia="sl-SI"/>
    </w:rPr>
  </w:style>
  <w:style w:type="table" w:styleId="Lentelstinklelis">
    <w:name w:val="Table Grid"/>
    <w:basedOn w:val="prastojilentel"/>
    <w:rsid w:val="00B04A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04A80"/>
    <w:rPr>
      <w:rFonts w:ascii="Times New Roman" w:hAnsi="Times New Roman"/>
      <w:color w:val="auto"/>
      <w:sz w:val="24"/>
      <w:szCs w:val="24"/>
      <w:u w:val="single"/>
      <w:lang w:val="en-US"/>
    </w:rPr>
  </w:style>
  <w:style w:type="character" w:styleId="Perirtashipersaitas">
    <w:name w:val="FollowedHyperlink"/>
    <w:rsid w:val="00B04A80"/>
    <w:rPr>
      <w:color w:val="800080"/>
      <w:u w:val="single"/>
    </w:rPr>
  </w:style>
  <w:style w:type="paragraph" w:styleId="Paprastasistekstas">
    <w:name w:val="Plain Text"/>
    <w:basedOn w:val="prastasis"/>
    <w:link w:val="PaprastasistekstasDiagrama"/>
    <w:rsid w:val="00B04A8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B04A80"/>
    <w:rPr>
      <w:rFonts w:ascii="Courier New" w:eastAsia="Times New Roman" w:hAnsi="Courier New" w:cs="Times New Roman"/>
      <w:sz w:val="20"/>
      <w:szCs w:val="20"/>
      <w:lang w:val="en-GB" w:eastAsia="sl-SI"/>
    </w:rPr>
  </w:style>
  <w:style w:type="paragraph" w:styleId="Antrat">
    <w:name w:val="caption"/>
    <w:basedOn w:val="prastasis"/>
    <w:next w:val="prastasis"/>
    <w:qFormat/>
    <w:rsid w:val="00B04A8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B04A8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B04A80"/>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B04A8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B04A8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B04A8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B04A80"/>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B04A8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rsid w:val="00B04A8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vadinimas">
    <w:name w:val="Title"/>
    <w:basedOn w:val="prastasis"/>
    <w:link w:val="PavadinimasDiagrama"/>
    <w:autoRedefine/>
    <w:uiPriority w:val="99"/>
    <w:qFormat/>
    <w:rsid w:val="00B04A80"/>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B04A80"/>
    <w:rPr>
      <w:rFonts w:ascii="Times New Roman" w:eastAsia="Times New Roman" w:hAnsi="Times New Roman" w:cs="Times New Roman"/>
      <w:b/>
      <w:kern w:val="28"/>
      <w:szCs w:val="20"/>
      <w:lang w:eastAsia="lt-LT"/>
    </w:rPr>
  </w:style>
  <w:style w:type="paragraph" w:customStyle="1" w:styleId="PI-1EMEASMCA">
    <w:name w:val="PI-1 EMEA_SMCA"/>
    <w:basedOn w:val="Antrat2"/>
    <w:autoRedefine/>
    <w:uiPriority w:val="99"/>
    <w:rsid w:val="00B04A8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B04A8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B04A80"/>
    <w:pPr>
      <w:spacing w:after="0" w:line="240" w:lineRule="auto"/>
    </w:pPr>
    <w:rPr>
      <w:rFonts w:ascii="Times New Roman" w:eastAsia="Times New Roman" w:hAnsi="Times New Roman" w:cs="Times New Roman"/>
      <w:noProof/>
      <w:szCs w:val="20"/>
      <w:lang w:val="x-none"/>
    </w:rPr>
  </w:style>
  <w:style w:type="character" w:customStyle="1" w:styleId="BTEMEASMCAChar">
    <w:name w:val="BT EMEA_SMCA Char"/>
    <w:link w:val="BTEMEASMCA"/>
    <w:uiPriority w:val="99"/>
    <w:locked/>
    <w:rsid w:val="00B04A80"/>
    <w:rPr>
      <w:rFonts w:ascii="Times New Roman" w:eastAsia="Times New Roman" w:hAnsi="Times New Roman" w:cs="Times New Roman"/>
      <w:noProof/>
      <w:szCs w:val="20"/>
      <w:lang w:val="x-none"/>
    </w:rPr>
  </w:style>
  <w:style w:type="paragraph" w:customStyle="1" w:styleId="BTuEMEASMCA">
    <w:name w:val="BT(u) EMEA_SMCA"/>
    <w:basedOn w:val="BTEMEASMCA"/>
    <w:autoRedefine/>
    <w:uiPriority w:val="99"/>
    <w:rsid w:val="00B04A80"/>
    <w:rPr>
      <w:u w:val="single"/>
    </w:rPr>
  </w:style>
  <w:style w:type="paragraph" w:customStyle="1" w:styleId="BT-EMEASMCA">
    <w:name w:val="BT- EMEA_SMCA"/>
    <w:basedOn w:val="BTEMEASMCA"/>
    <w:autoRedefine/>
    <w:uiPriority w:val="99"/>
    <w:rsid w:val="00B04A80"/>
    <w:pPr>
      <w:numPr>
        <w:numId w:val="18"/>
      </w:numPr>
      <w:tabs>
        <w:tab w:val="clear" w:pos="720"/>
        <w:tab w:val="num" w:pos="360"/>
      </w:tabs>
    </w:pPr>
  </w:style>
  <w:style w:type="paragraph" w:customStyle="1" w:styleId="BTbEMEASMCA">
    <w:name w:val="BT(b) EMEA_SMCA"/>
    <w:basedOn w:val="BTEMEASMCA"/>
    <w:autoRedefine/>
    <w:uiPriority w:val="99"/>
    <w:rsid w:val="00B04A80"/>
    <w:rPr>
      <w:b/>
    </w:rPr>
  </w:style>
  <w:style w:type="paragraph" w:styleId="Pataisymai">
    <w:name w:val="Revision"/>
    <w:hidden/>
    <w:uiPriority w:val="99"/>
    <w:semiHidden/>
    <w:rsid w:val="00EA2576"/>
    <w:pPr>
      <w:spacing w:after="0" w:line="240" w:lineRule="auto"/>
    </w:pPr>
  </w:style>
  <w:style w:type="character" w:styleId="Komentaronuoroda">
    <w:name w:val="annotation reference"/>
    <w:uiPriority w:val="99"/>
    <w:rsid w:val="006A08D7"/>
    <w:rPr>
      <w:sz w:val="16"/>
      <w:szCs w:val="16"/>
    </w:rPr>
  </w:style>
  <w:style w:type="paragraph" w:styleId="Komentarotekstas">
    <w:name w:val="annotation text"/>
    <w:basedOn w:val="prastasis"/>
    <w:link w:val="KomentarotekstasDiagrama"/>
    <w:uiPriority w:val="99"/>
    <w:rsid w:val="006A08D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6A08D7"/>
    <w:rPr>
      <w:rFonts w:ascii="Times New Roman" w:eastAsia="Times New Roman" w:hAnsi="Times New Roman" w:cs="Times New Roman"/>
      <w:snapToGrid w:val="0"/>
      <w:sz w:val="20"/>
      <w:szCs w:val="20"/>
      <w:lang w:val="en-GB"/>
    </w:rPr>
  </w:style>
  <w:style w:type="paragraph" w:styleId="Sraopastraipa">
    <w:name w:val="List Paragraph"/>
    <w:basedOn w:val="prastasis"/>
    <w:uiPriority w:val="34"/>
    <w:qFormat/>
    <w:rsid w:val="00E00722"/>
    <w:pPr>
      <w:ind w:left="720"/>
      <w:contextualSpacing/>
    </w:pPr>
  </w:style>
  <w:style w:type="character" w:customStyle="1" w:styleId="UnresolvedMention1">
    <w:name w:val="Unresolved Mention1"/>
    <w:basedOn w:val="Numatytasispastraiposriftas"/>
    <w:uiPriority w:val="99"/>
    <w:semiHidden/>
    <w:unhideWhenUsed/>
    <w:rsid w:val="00FE47AE"/>
    <w:rPr>
      <w:color w:val="605E5C"/>
      <w:shd w:val="clear" w:color="auto" w:fill="E1DFDD"/>
    </w:rPr>
  </w:style>
  <w:style w:type="character" w:customStyle="1" w:styleId="Neapdorotaspaminjimas1">
    <w:name w:val="Neapdorotas paminėjimas1"/>
    <w:basedOn w:val="Numatytasispastraiposriftas"/>
    <w:uiPriority w:val="99"/>
    <w:semiHidden/>
    <w:unhideWhenUsed/>
    <w:rsid w:val="004A0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9303">
      <w:bodyDiv w:val="1"/>
      <w:marLeft w:val="0"/>
      <w:marRight w:val="0"/>
      <w:marTop w:val="0"/>
      <w:marBottom w:val="0"/>
      <w:divBdr>
        <w:top w:val="none" w:sz="0" w:space="0" w:color="auto"/>
        <w:left w:val="none" w:sz="0" w:space="0" w:color="auto"/>
        <w:bottom w:val="none" w:sz="0" w:space="0" w:color="auto"/>
        <w:right w:val="none" w:sz="0" w:space="0" w:color="auto"/>
      </w:divBdr>
    </w:div>
    <w:div w:id="151994560">
      <w:bodyDiv w:val="1"/>
      <w:marLeft w:val="0"/>
      <w:marRight w:val="0"/>
      <w:marTop w:val="0"/>
      <w:marBottom w:val="0"/>
      <w:divBdr>
        <w:top w:val="none" w:sz="0" w:space="0" w:color="auto"/>
        <w:left w:val="none" w:sz="0" w:space="0" w:color="auto"/>
        <w:bottom w:val="none" w:sz="0" w:space="0" w:color="auto"/>
        <w:right w:val="none" w:sz="0" w:space="0" w:color="auto"/>
      </w:divBdr>
    </w:div>
    <w:div w:id="847060118">
      <w:bodyDiv w:val="1"/>
      <w:marLeft w:val="0"/>
      <w:marRight w:val="0"/>
      <w:marTop w:val="0"/>
      <w:marBottom w:val="0"/>
      <w:divBdr>
        <w:top w:val="none" w:sz="0" w:space="0" w:color="auto"/>
        <w:left w:val="none" w:sz="0" w:space="0" w:color="auto"/>
        <w:bottom w:val="none" w:sz="0" w:space="0" w:color="auto"/>
        <w:right w:val="none" w:sz="0" w:space="0" w:color="auto"/>
      </w:divBdr>
    </w:div>
    <w:div w:id="947585947">
      <w:bodyDiv w:val="1"/>
      <w:marLeft w:val="0"/>
      <w:marRight w:val="0"/>
      <w:marTop w:val="0"/>
      <w:marBottom w:val="0"/>
      <w:divBdr>
        <w:top w:val="none" w:sz="0" w:space="0" w:color="auto"/>
        <w:left w:val="none" w:sz="0" w:space="0" w:color="auto"/>
        <w:bottom w:val="none" w:sz="0" w:space="0" w:color="auto"/>
        <w:right w:val="none" w:sz="0" w:space="0" w:color="auto"/>
      </w:divBdr>
    </w:div>
    <w:div w:id="1219512647">
      <w:bodyDiv w:val="1"/>
      <w:marLeft w:val="0"/>
      <w:marRight w:val="0"/>
      <w:marTop w:val="0"/>
      <w:marBottom w:val="0"/>
      <w:divBdr>
        <w:top w:val="none" w:sz="0" w:space="0" w:color="auto"/>
        <w:left w:val="none" w:sz="0" w:space="0" w:color="auto"/>
        <w:bottom w:val="none" w:sz="0" w:space="0" w:color="auto"/>
        <w:right w:val="none" w:sz="0" w:space="0" w:color="auto"/>
      </w:divBdr>
    </w:div>
    <w:div w:id="173096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72E2-1EE8-44FA-B5E8-24AA2484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16021</Words>
  <Characters>9133</Characters>
  <Application>Microsoft Office Word</Application>
  <DocSecurity>4</DocSecurity>
  <Lines>76</Lines>
  <Paragraphs>50</Paragraphs>
  <ScaleCrop>false</ScaleCrop>
  <HeadingPairs>
    <vt:vector size="10" baseType="variant">
      <vt:variant>
        <vt:lpstr>Pavadinimas</vt:lpstr>
      </vt:variant>
      <vt:variant>
        <vt:i4>1</vt:i4>
      </vt:variant>
      <vt:variant>
        <vt:lpstr>Antraštės</vt:lpstr>
      </vt:variant>
      <vt:variant>
        <vt:i4>44</vt:i4>
      </vt:variant>
      <vt:variant>
        <vt:lpstr>Title</vt:lpstr>
      </vt:variant>
      <vt:variant>
        <vt:i4>1</vt:i4>
      </vt:variant>
      <vt:variant>
        <vt:lpstr>Headings</vt:lpstr>
      </vt:variant>
      <vt:variant>
        <vt:i4>44</vt:i4>
      </vt:variant>
      <vt:variant>
        <vt:lpstr>Naslov</vt:lpstr>
      </vt:variant>
      <vt:variant>
        <vt:i4>1</vt:i4>
      </vt:variant>
    </vt:vector>
  </HeadingPairs>
  <TitlesOfParts>
    <vt:vector size="91"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5.	Kaip laikyti Hostastrep</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5.	Kaip laikyti Hostastrep</vt:lpstr>
      <vt:lpstr>    6.	Pakuotės turinys ir kita informacija</vt:lpstr>
      <vt:lpstr/>
    </vt:vector>
  </TitlesOfParts>
  <Company>Krka, d. d.</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2025-01-15T14:13:00Z</dcterms:created>
  <dcterms:modified xsi:type="dcterms:W3CDTF">2025-01-15T14:13:00Z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Ivy leaf dry extract</vt:lpwstr>
  </property>
  <property fmtid="{D5CDD505-2E9C-101B-9397-08002B2CF9AE}" pid="4" name="ph_pharm_form">
    <vt:lpwstr>syrup</vt:lpwstr>
  </property>
  <property fmtid="{D5CDD505-2E9C-101B-9397-08002B2CF9AE}" pid="5" name="ph_unit_measure">
    <vt:lpwstr>mg_ml</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SmPCPIL157272_1</vt:lpwstr>
  </property>
  <property fmtid="{D5CDD505-2E9C-101B-9397-08002B2CF9AE}" pid="9" name="ph_strength_custom">
    <vt:lpwstr>7</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