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C236D9" w:rsidRDefault="005D554B" w:rsidP="00327D7F">
      <w:pPr>
        <w:tabs>
          <w:tab w:val="left" w:pos="4962"/>
        </w:tabs>
        <w:contextualSpacing/>
        <w:rPr>
          <w:rFonts w:eastAsia="SimSun"/>
          <w:color w:val="000000"/>
          <w:sz w:val="22"/>
          <w:szCs w:val="22"/>
        </w:rPr>
      </w:pPr>
    </w:p>
    <w:p w14:paraId="39F38EA4" w14:textId="77777777" w:rsidR="005D554B" w:rsidRPr="00C236D9" w:rsidRDefault="005D554B" w:rsidP="00327D7F">
      <w:pPr>
        <w:tabs>
          <w:tab w:val="left" w:pos="-1440"/>
          <w:tab w:val="left" w:pos="-720"/>
          <w:tab w:val="left" w:pos="567"/>
        </w:tabs>
        <w:contextualSpacing/>
        <w:rPr>
          <w:b/>
          <w:snapToGrid w:val="0"/>
          <w:sz w:val="22"/>
          <w:szCs w:val="22"/>
        </w:rPr>
      </w:pPr>
    </w:p>
    <w:p w14:paraId="4FB3F0E9" w14:textId="77777777" w:rsidR="005D554B" w:rsidRPr="00C236D9" w:rsidRDefault="005D554B" w:rsidP="00327D7F">
      <w:pPr>
        <w:tabs>
          <w:tab w:val="left" w:pos="-1440"/>
          <w:tab w:val="left" w:pos="-720"/>
          <w:tab w:val="left" w:pos="567"/>
        </w:tabs>
        <w:contextualSpacing/>
        <w:rPr>
          <w:b/>
          <w:snapToGrid w:val="0"/>
          <w:sz w:val="22"/>
          <w:szCs w:val="22"/>
        </w:rPr>
      </w:pPr>
    </w:p>
    <w:p w14:paraId="452DF17D" w14:textId="77777777" w:rsidR="005D554B" w:rsidRPr="00C236D9" w:rsidRDefault="005D554B" w:rsidP="00327D7F">
      <w:pPr>
        <w:tabs>
          <w:tab w:val="left" w:pos="-1440"/>
          <w:tab w:val="left" w:pos="-720"/>
          <w:tab w:val="left" w:pos="567"/>
        </w:tabs>
        <w:contextualSpacing/>
        <w:rPr>
          <w:b/>
          <w:snapToGrid w:val="0"/>
          <w:sz w:val="22"/>
          <w:szCs w:val="22"/>
        </w:rPr>
      </w:pPr>
    </w:p>
    <w:p w14:paraId="0E960FE5" w14:textId="77777777" w:rsidR="005D554B" w:rsidRPr="00C236D9" w:rsidRDefault="005D554B" w:rsidP="00327D7F">
      <w:pPr>
        <w:tabs>
          <w:tab w:val="left" w:pos="-1440"/>
          <w:tab w:val="left" w:pos="-720"/>
          <w:tab w:val="left" w:pos="567"/>
        </w:tabs>
        <w:contextualSpacing/>
        <w:rPr>
          <w:b/>
          <w:snapToGrid w:val="0"/>
          <w:sz w:val="22"/>
          <w:szCs w:val="22"/>
        </w:rPr>
      </w:pPr>
    </w:p>
    <w:p w14:paraId="2DEC829C" w14:textId="77777777" w:rsidR="005D554B" w:rsidRPr="00C236D9" w:rsidRDefault="005D554B" w:rsidP="00327D7F">
      <w:pPr>
        <w:tabs>
          <w:tab w:val="left" w:pos="-1440"/>
          <w:tab w:val="left" w:pos="-720"/>
          <w:tab w:val="left" w:pos="567"/>
        </w:tabs>
        <w:contextualSpacing/>
        <w:rPr>
          <w:b/>
          <w:snapToGrid w:val="0"/>
          <w:sz w:val="22"/>
          <w:szCs w:val="22"/>
        </w:rPr>
      </w:pPr>
    </w:p>
    <w:p w14:paraId="655B59E9" w14:textId="77777777" w:rsidR="005D554B" w:rsidRPr="00C236D9" w:rsidRDefault="005D554B" w:rsidP="00327D7F">
      <w:pPr>
        <w:tabs>
          <w:tab w:val="left" w:pos="-1440"/>
          <w:tab w:val="left" w:pos="-720"/>
          <w:tab w:val="left" w:pos="567"/>
        </w:tabs>
        <w:contextualSpacing/>
        <w:rPr>
          <w:b/>
          <w:snapToGrid w:val="0"/>
          <w:sz w:val="22"/>
          <w:szCs w:val="22"/>
        </w:rPr>
      </w:pPr>
    </w:p>
    <w:p w14:paraId="7C95252B" w14:textId="77777777" w:rsidR="005D554B" w:rsidRPr="00C236D9" w:rsidRDefault="005D554B" w:rsidP="00327D7F">
      <w:pPr>
        <w:tabs>
          <w:tab w:val="left" w:pos="-1440"/>
          <w:tab w:val="left" w:pos="-720"/>
          <w:tab w:val="left" w:pos="567"/>
        </w:tabs>
        <w:contextualSpacing/>
        <w:rPr>
          <w:b/>
          <w:snapToGrid w:val="0"/>
          <w:sz w:val="22"/>
          <w:szCs w:val="22"/>
        </w:rPr>
      </w:pPr>
    </w:p>
    <w:p w14:paraId="00BFE78C" w14:textId="77777777" w:rsidR="005D554B" w:rsidRPr="00C236D9" w:rsidRDefault="005D554B" w:rsidP="00327D7F">
      <w:pPr>
        <w:tabs>
          <w:tab w:val="left" w:pos="-1440"/>
          <w:tab w:val="left" w:pos="-720"/>
          <w:tab w:val="left" w:pos="567"/>
        </w:tabs>
        <w:contextualSpacing/>
        <w:rPr>
          <w:b/>
          <w:snapToGrid w:val="0"/>
          <w:sz w:val="22"/>
          <w:szCs w:val="22"/>
        </w:rPr>
      </w:pPr>
    </w:p>
    <w:p w14:paraId="5D22A253" w14:textId="77777777" w:rsidR="005D554B" w:rsidRPr="00C236D9" w:rsidRDefault="005D554B" w:rsidP="00327D7F">
      <w:pPr>
        <w:tabs>
          <w:tab w:val="left" w:pos="-1440"/>
          <w:tab w:val="left" w:pos="-720"/>
          <w:tab w:val="left" w:pos="567"/>
        </w:tabs>
        <w:contextualSpacing/>
        <w:rPr>
          <w:b/>
          <w:snapToGrid w:val="0"/>
          <w:sz w:val="22"/>
          <w:szCs w:val="22"/>
        </w:rPr>
      </w:pPr>
    </w:p>
    <w:p w14:paraId="14BA3A66" w14:textId="77777777" w:rsidR="005D554B" w:rsidRPr="00C236D9" w:rsidRDefault="005D554B" w:rsidP="00327D7F">
      <w:pPr>
        <w:tabs>
          <w:tab w:val="left" w:pos="-1440"/>
          <w:tab w:val="left" w:pos="-720"/>
          <w:tab w:val="left" w:pos="567"/>
        </w:tabs>
        <w:contextualSpacing/>
        <w:rPr>
          <w:b/>
          <w:snapToGrid w:val="0"/>
          <w:sz w:val="22"/>
          <w:szCs w:val="22"/>
        </w:rPr>
      </w:pPr>
    </w:p>
    <w:p w14:paraId="475F1DBE" w14:textId="0D491AAE" w:rsidR="005D554B" w:rsidRDefault="005D554B" w:rsidP="00327D7F">
      <w:pPr>
        <w:tabs>
          <w:tab w:val="left" w:pos="-1440"/>
          <w:tab w:val="left" w:pos="-720"/>
          <w:tab w:val="left" w:pos="567"/>
        </w:tabs>
        <w:contextualSpacing/>
        <w:rPr>
          <w:b/>
          <w:snapToGrid w:val="0"/>
          <w:sz w:val="22"/>
          <w:szCs w:val="22"/>
        </w:rPr>
      </w:pPr>
    </w:p>
    <w:p w14:paraId="48914CD8" w14:textId="6CD7C879" w:rsidR="0018739D" w:rsidRDefault="0018739D" w:rsidP="00327D7F">
      <w:pPr>
        <w:tabs>
          <w:tab w:val="left" w:pos="-1440"/>
          <w:tab w:val="left" w:pos="-720"/>
          <w:tab w:val="left" w:pos="567"/>
        </w:tabs>
        <w:contextualSpacing/>
        <w:rPr>
          <w:b/>
          <w:snapToGrid w:val="0"/>
          <w:sz w:val="22"/>
          <w:szCs w:val="22"/>
        </w:rPr>
      </w:pPr>
    </w:p>
    <w:p w14:paraId="2D32A958" w14:textId="395DBB3D" w:rsidR="0018739D" w:rsidRDefault="0018739D" w:rsidP="00327D7F">
      <w:pPr>
        <w:tabs>
          <w:tab w:val="left" w:pos="-1440"/>
          <w:tab w:val="left" w:pos="-720"/>
          <w:tab w:val="left" w:pos="567"/>
        </w:tabs>
        <w:contextualSpacing/>
        <w:rPr>
          <w:b/>
          <w:snapToGrid w:val="0"/>
          <w:sz w:val="22"/>
          <w:szCs w:val="22"/>
        </w:rPr>
      </w:pPr>
    </w:p>
    <w:p w14:paraId="5BE4DF23" w14:textId="40837F29" w:rsidR="0018739D" w:rsidRDefault="0018739D" w:rsidP="00327D7F">
      <w:pPr>
        <w:tabs>
          <w:tab w:val="left" w:pos="-1440"/>
          <w:tab w:val="left" w:pos="-720"/>
          <w:tab w:val="left" w:pos="567"/>
        </w:tabs>
        <w:contextualSpacing/>
        <w:rPr>
          <w:b/>
          <w:snapToGrid w:val="0"/>
          <w:sz w:val="22"/>
          <w:szCs w:val="22"/>
        </w:rPr>
      </w:pPr>
    </w:p>
    <w:p w14:paraId="0FB221F6" w14:textId="417EA0F7" w:rsidR="0018739D" w:rsidRDefault="0018739D" w:rsidP="00327D7F">
      <w:pPr>
        <w:tabs>
          <w:tab w:val="left" w:pos="-1440"/>
          <w:tab w:val="left" w:pos="-720"/>
          <w:tab w:val="left" w:pos="567"/>
        </w:tabs>
        <w:contextualSpacing/>
        <w:rPr>
          <w:b/>
          <w:snapToGrid w:val="0"/>
          <w:sz w:val="22"/>
          <w:szCs w:val="22"/>
        </w:rPr>
      </w:pPr>
    </w:p>
    <w:p w14:paraId="31F1F0E8" w14:textId="4DA7133F" w:rsidR="0018739D" w:rsidRDefault="0018739D" w:rsidP="00327D7F">
      <w:pPr>
        <w:tabs>
          <w:tab w:val="left" w:pos="-1440"/>
          <w:tab w:val="left" w:pos="-720"/>
          <w:tab w:val="left" w:pos="567"/>
        </w:tabs>
        <w:contextualSpacing/>
        <w:rPr>
          <w:b/>
          <w:snapToGrid w:val="0"/>
          <w:sz w:val="22"/>
          <w:szCs w:val="22"/>
        </w:rPr>
      </w:pPr>
    </w:p>
    <w:p w14:paraId="1D9A4895" w14:textId="77777777" w:rsidR="0018739D" w:rsidRPr="00C236D9" w:rsidRDefault="0018739D" w:rsidP="00327D7F">
      <w:pPr>
        <w:tabs>
          <w:tab w:val="left" w:pos="-1440"/>
          <w:tab w:val="left" w:pos="-720"/>
          <w:tab w:val="left" w:pos="567"/>
        </w:tabs>
        <w:contextualSpacing/>
        <w:rPr>
          <w:b/>
          <w:snapToGrid w:val="0"/>
          <w:sz w:val="22"/>
          <w:szCs w:val="22"/>
        </w:rPr>
      </w:pPr>
    </w:p>
    <w:p w14:paraId="2704CED4" w14:textId="77777777" w:rsidR="005D554B" w:rsidRPr="00C236D9" w:rsidRDefault="005D554B" w:rsidP="00327D7F">
      <w:pPr>
        <w:tabs>
          <w:tab w:val="left" w:pos="-1440"/>
          <w:tab w:val="left" w:pos="-720"/>
          <w:tab w:val="left" w:pos="567"/>
        </w:tabs>
        <w:contextualSpacing/>
        <w:rPr>
          <w:b/>
          <w:snapToGrid w:val="0"/>
          <w:sz w:val="22"/>
          <w:szCs w:val="22"/>
        </w:rPr>
      </w:pPr>
    </w:p>
    <w:p w14:paraId="7E7F5575" w14:textId="77777777" w:rsidR="005D554B" w:rsidRPr="00C236D9" w:rsidRDefault="005D554B" w:rsidP="00327D7F">
      <w:pPr>
        <w:tabs>
          <w:tab w:val="left" w:pos="-1440"/>
          <w:tab w:val="left" w:pos="-720"/>
          <w:tab w:val="left" w:pos="567"/>
        </w:tabs>
        <w:contextualSpacing/>
        <w:rPr>
          <w:b/>
          <w:snapToGrid w:val="0"/>
          <w:sz w:val="22"/>
          <w:szCs w:val="22"/>
        </w:rPr>
      </w:pPr>
    </w:p>
    <w:p w14:paraId="75FE5D6A" w14:textId="77777777" w:rsidR="005D554B" w:rsidRPr="00C236D9" w:rsidRDefault="005D554B" w:rsidP="00327D7F">
      <w:pPr>
        <w:tabs>
          <w:tab w:val="left" w:pos="-1440"/>
          <w:tab w:val="left" w:pos="-720"/>
          <w:tab w:val="left" w:pos="567"/>
        </w:tabs>
        <w:contextualSpacing/>
        <w:rPr>
          <w:b/>
          <w:snapToGrid w:val="0"/>
          <w:sz w:val="22"/>
          <w:szCs w:val="22"/>
        </w:rPr>
      </w:pPr>
    </w:p>
    <w:p w14:paraId="3A52ABB6" w14:textId="77777777" w:rsidR="005D554B" w:rsidRPr="00C236D9" w:rsidRDefault="005D554B" w:rsidP="0018739D">
      <w:pPr>
        <w:tabs>
          <w:tab w:val="left" w:pos="-1440"/>
          <w:tab w:val="left" w:pos="-720"/>
          <w:tab w:val="left" w:pos="567"/>
        </w:tabs>
        <w:contextualSpacing/>
        <w:rPr>
          <w:b/>
          <w:snapToGrid w:val="0"/>
          <w:sz w:val="22"/>
          <w:szCs w:val="22"/>
        </w:rPr>
      </w:pPr>
    </w:p>
    <w:p w14:paraId="109236DE" w14:textId="77777777" w:rsidR="005D554B" w:rsidRPr="00C236D9" w:rsidRDefault="005D554B" w:rsidP="0018739D">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t>I PRIEDAS</w:t>
      </w:r>
    </w:p>
    <w:p w14:paraId="544F9CA4" w14:textId="77777777" w:rsidR="005D554B" w:rsidRPr="00C236D9" w:rsidRDefault="005D554B" w:rsidP="00813BDD">
      <w:pPr>
        <w:tabs>
          <w:tab w:val="left" w:pos="567"/>
        </w:tabs>
        <w:contextualSpacing/>
        <w:jc w:val="center"/>
        <w:rPr>
          <w:snapToGrid w:val="0"/>
          <w:sz w:val="22"/>
          <w:szCs w:val="22"/>
        </w:rPr>
      </w:pPr>
    </w:p>
    <w:p w14:paraId="0D39300D" w14:textId="77777777" w:rsidR="005D554B" w:rsidRPr="00C236D9" w:rsidRDefault="005D554B" w:rsidP="0018739D">
      <w:pPr>
        <w:tabs>
          <w:tab w:val="left" w:pos="-1440"/>
          <w:tab w:val="left" w:pos="-720"/>
          <w:tab w:val="left" w:pos="567"/>
        </w:tabs>
        <w:contextualSpacing/>
        <w:jc w:val="center"/>
        <w:rPr>
          <w:b/>
          <w:snapToGrid w:val="0"/>
          <w:sz w:val="22"/>
          <w:szCs w:val="22"/>
        </w:rPr>
      </w:pPr>
      <w:r w:rsidRPr="00C236D9">
        <w:rPr>
          <w:b/>
          <w:snapToGrid w:val="0"/>
          <w:sz w:val="22"/>
          <w:szCs w:val="22"/>
        </w:rPr>
        <w:t>PREPARATO CHARAKTERISTIKŲ SANTRAUKA</w:t>
      </w:r>
    </w:p>
    <w:p w14:paraId="65F5087C" w14:textId="77777777" w:rsidR="005D554B" w:rsidRPr="00C236D9" w:rsidRDefault="005D554B" w:rsidP="00327D7F">
      <w:pPr>
        <w:tabs>
          <w:tab w:val="left" w:pos="-1440"/>
          <w:tab w:val="left" w:pos="-720"/>
          <w:tab w:val="left" w:pos="567"/>
        </w:tabs>
        <w:contextualSpacing/>
        <w:jc w:val="center"/>
        <w:rPr>
          <w:snapToGrid w:val="0"/>
          <w:sz w:val="22"/>
          <w:szCs w:val="22"/>
        </w:rPr>
      </w:pPr>
      <w:r w:rsidRPr="00C236D9">
        <w:rPr>
          <w:snapToGrid w:val="0"/>
          <w:sz w:val="22"/>
          <w:szCs w:val="22"/>
          <w:lang w:eastAsia="zh-CN"/>
        </w:rPr>
        <w:br w:type="page"/>
      </w:r>
    </w:p>
    <w:p w14:paraId="21CA2D7E" w14:textId="77777777" w:rsidR="005D554B" w:rsidRPr="00C236D9" w:rsidRDefault="005D554B" w:rsidP="00327D7F">
      <w:pPr>
        <w:tabs>
          <w:tab w:val="left" w:pos="567"/>
        </w:tabs>
        <w:contextualSpacing/>
        <w:rPr>
          <w:snapToGrid w:val="0"/>
          <w:sz w:val="22"/>
          <w:szCs w:val="22"/>
        </w:rPr>
      </w:pPr>
    </w:p>
    <w:p w14:paraId="643FFECE"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1.</w:t>
      </w:r>
      <w:r w:rsidRPr="00C236D9">
        <w:rPr>
          <w:b/>
          <w:bCs/>
          <w:snapToGrid w:val="0"/>
          <w:sz w:val="22"/>
          <w:szCs w:val="22"/>
          <w:lang w:eastAsia="x-none"/>
        </w:rPr>
        <w:tab/>
        <w:t>VAISTINIO PREPARATO PAVADINIMAS</w:t>
      </w:r>
    </w:p>
    <w:p w14:paraId="061F2258" w14:textId="77777777" w:rsidR="005D554B" w:rsidRPr="00C236D9" w:rsidRDefault="005D554B" w:rsidP="00327D7F">
      <w:pPr>
        <w:tabs>
          <w:tab w:val="left" w:pos="567"/>
        </w:tabs>
        <w:contextualSpacing/>
        <w:rPr>
          <w:snapToGrid w:val="0"/>
          <w:sz w:val="22"/>
          <w:szCs w:val="22"/>
        </w:rPr>
      </w:pPr>
    </w:p>
    <w:p w14:paraId="75301FA9" w14:textId="1FB61378" w:rsidR="005D554B"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FA0AA2" w:rsidRPr="00C236D9">
        <w:rPr>
          <w:snapToGrid w:val="0"/>
          <w:sz w:val="22"/>
          <w:szCs w:val="22"/>
        </w:rPr>
        <w:t xml:space="preserve"> 4</w:t>
      </w:r>
      <w:r w:rsidR="00235B1D" w:rsidRPr="00C236D9">
        <w:rPr>
          <w:snapToGrid w:val="0"/>
          <w:sz w:val="22"/>
          <w:szCs w:val="22"/>
        </w:rPr>
        <w:t> </w:t>
      </w:r>
      <w:r w:rsidR="00FA0AA2" w:rsidRPr="00C236D9">
        <w:rPr>
          <w:snapToGrid w:val="0"/>
          <w:sz w:val="22"/>
          <w:szCs w:val="22"/>
        </w:rPr>
        <w:t xml:space="preserve">g </w:t>
      </w:r>
      <w:r w:rsidR="006C43FD" w:rsidRPr="00C236D9">
        <w:rPr>
          <w:snapToGrid w:val="0"/>
          <w:sz w:val="22"/>
          <w:szCs w:val="22"/>
        </w:rPr>
        <w:t>milteliai geriamajam tirpalui paketėlyje</w:t>
      </w:r>
    </w:p>
    <w:p w14:paraId="07CC0DD5" w14:textId="77777777" w:rsidR="00FA0AA2" w:rsidRPr="00C236D9" w:rsidRDefault="00FA0AA2" w:rsidP="00327D7F">
      <w:pPr>
        <w:tabs>
          <w:tab w:val="left" w:pos="567"/>
        </w:tabs>
        <w:contextualSpacing/>
        <w:rPr>
          <w:snapToGrid w:val="0"/>
          <w:sz w:val="22"/>
          <w:szCs w:val="22"/>
        </w:rPr>
      </w:pPr>
    </w:p>
    <w:p w14:paraId="523B7D92" w14:textId="77777777" w:rsidR="005D554B" w:rsidRPr="00C236D9" w:rsidRDefault="005D554B" w:rsidP="00327D7F">
      <w:pPr>
        <w:tabs>
          <w:tab w:val="left" w:pos="567"/>
        </w:tabs>
        <w:contextualSpacing/>
        <w:rPr>
          <w:snapToGrid w:val="0"/>
          <w:sz w:val="22"/>
          <w:szCs w:val="22"/>
        </w:rPr>
      </w:pPr>
    </w:p>
    <w:p w14:paraId="4F4D2886"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2.</w:t>
      </w:r>
      <w:r w:rsidRPr="00C236D9">
        <w:rPr>
          <w:b/>
          <w:bCs/>
          <w:snapToGrid w:val="0"/>
          <w:sz w:val="22"/>
          <w:szCs w:val="22"/>
          <w:lang w:eastAsia="x-none"/>
        </w:rPr>
        <w:tab/>
        <w:t>KOKYBINĖ IR KIEKYBINĖ SUDĖTIS</w:t>
      </w:r>
    </w:p>
    <w:p w14:paraId="5E187864" w14:textId="77777777" w:rsidR="005D554B" w:rsidRPr="00C236D9" w:rsidRDefault="005D554B" w:rsidP="00327D7F">
      <w:pPr>
        <w:tabs>
          <w:tab w:val="left" w:pos="567"/>
        </w:tabs>
        <w:contextualSpacing/>
        <w:rPr>
          <w:snapToGrid w:val="0"/>
          <w:sz w:val="22"/>
          <w:szCs w:val="22"/>
        </w:rPr>
      </w:pPr>
    </w:p>
    <w:p w14:paraId="392C3C73" w14:textId="7B1C2D13" w:rsidR="00C84C2C" w:rsidRPr="00C236D9" w:rsidRDefault="0005193D" w:rsidP="00327D7F">
      <w:pPr>
        <w:tabs>
          <w:tab w:val="left" w:pos="567"/>
        </w:tabs>
        <w:contextualSpacing/>
        <w:rPr>
          <w:snapToGrid w:val="0"/>
          <w:sz w:val="22"/>
          <w:szCs w:val="22"/>
        </w:rPr>
      </w:pPr>
      <w:r w:rsidRPr="00C236D9">
        <w:rPr>
          <w:snapToGrid w:val="0"/>
          <w:sz w:val="22"/>
          <w:szCs w:val="22"/>
        </w:rPr>
        <w:t xml:space="preserve">Kiekviename paketėlyje yra </w:t>
      </w:r>
      <w:r w:rsidR="00140E08" w:rsidRPr="00C236D9">
        <w:rPr>
          <w:snapToGrid w:val="0"/>
          <w:sz w:val="22"/>
          <w:szCs w:val="22"/>
        </w:rPr>
        <w:t>4</w:t>
      </w:r>
      <w:r w:rsidR="00235B1D" w:rsidRPr="00C236D9">
        <w:rPr>
          <w:snapToGrid w:val="0"/>
          <w:sz w:val="22"/>
          <w:szCs w:val="22"/>
        </w:rPr>
        <w:t> </w:t>
      </w:r>
      <w:r w:rsidR="00140E08" w:rsidRPr="00C236D9">
        <w:rPr>
          <w:snapToGrid w:val="0"/>
          <w:sz w:val="22"/>
          <w:szCs w:val="22"/>
        </w:rPr>
        <w:t xml:space="preserve">g </w:t>
      </w:r>
      <w:proofErr w:type="spellStart"/>
      <w:r w:rsidR="00140E08" w:rsidRPr="00C236D9">
        <w:rPr>
          <w:snapToGrid w:val="0"/>
          <w:sz w:val="22"/>
          <w:szCs w:val="22"/>
        </w:rPr>
        <w:t>ma</w:t>
      </w:r>
      <w:r w:rsidR="00EE73C2" w:rsidRPr="00C236D9">
        <w:rPr>
          <w:snapToGrid w:val="0"/>
          <w:sz w:val="22"/>
          <w:szCs w:val="22"/>
        </w:rPr>
        <w:t>k</w:t>
      </w:r>
      <w:r w:rsidR="00140E08" w:rsidRPr="00C236D9">
        <w:rPr>
          <w:snapToGrid w:val="0"/>
          <w:sz w:val="22"/>
          <w:szCs w:val="22"/>
        </w:rPr>
        <w:t>rogol</w:t>
      </w:r>
      <w:r w:rsidRPr="00C236D9">
        <w:rPr>
          <w:snapToGrid w:val="0"/>
          <w:sz w:val="22"/>
          <w:szCs w:val="22"/>
        </w:rPr>
        <w:t>io</w:t>
      </w:r>
      <w:proofErr w:type="spellEnd"/>
      <w:r w:rsidR="00140E08" w:rsidRPr="00C236D9">
        <w:rPr>
          <w:snapToGrid w:val="0"/>
          <w:sz w:val="22"/>
          <w:szCs w:val="22"/>
        </w:rPr>
        <w:t xml:space="preserve"> 4000.</w:t>
      </w:r>
    </w:p>
    <w:p w14:paraId="3AF54A8E" w14:textId="77777777" w:rsidR="00C84C2C" w:rsidRPr="00C236D9" w:rsidRDefault="00C84C2C" w:rsidP="00327D7F">
      <w:pPr>
        <w:tabs>
          <w:tab w:val="left" w:pos="567"/>
        </w:tabs>
        <w:contextualSpacing/>
        <w:rPr>
          <w:snapToGrid w:val="0"/>
          <w:sz w:val="22"/>
          <w:szCs w:val="22"/>
        </w:rPr>
      </w:pPr>
    </w:p>
    <w:p w14:paraId="6BCF7AC1" w14:textId="38377D72" w:rsidR="005D554B" w:rsidRPr="00C236D9" w:rsidRDefault="005D554B" w:rsidP="00327D7F">
      <w:pPr>
        <w:tabs>
          <w:tab w:val="left" w:pos="567"/>
        </w:tabs>
        <w:contextualSpacing/>
        <w:rPr>
          <w:snapToGrid w:val="0"/>
          <w:sz w:val="22"/>
          <w:szCs w:val="22"/>
        </w:rPr>
      </w:pPr>
      <w:r w:rsidRPr="00C236D9">
        <w:rPr>
          <w:snapToGrid w:val="0"/>
          <w:sz w:val="22"/>
          <w:szCs w:val="22"/>
          <w:u w:val="single"/>
        </w:rPr>
        <w:t>Pagalbinės medžiag</w:t>
      </w:r>
      <w:r w:rsidR="004364B8" w:rsidRPr="00C236D9">
        <w:rPr>
          <w:snapToGrid w:val="0"/>
          <w:sz w:val="22"/>
          <w:szCs w:val="22"/>
          <w:u w:val="single"/>
        </w:rPr>
        <w:t>o</w:t>
      </w:r>
      <w:r w:rsidRPr="00C236D9">
        <w:rPr>
          <w:snapToGrid w:val="0"/>
          <w:sz w:val="22"/>
          <w:szCs w:val="22"/>
          <w:u w:val="single"/>
        </w:rPr>
        <w:t>s, kurių poveikis žinomas</w:t>
      </w:r>
    </w:p>
    <w:p w14:paraId="126E4C89" w14:textId="77777777" w:rsidR="004364B8" w:rsidRPr="00C236D9" w:rsidRDefault="004364B8" w:rsidP="00327D7F">
      <w:pPr>
        <w:tabs>
          <w:tab w:val="left" w:pos="567"/>
        </w:tabs>
        <w:contextualSpacing/>
        <w:rPr>
          <w:snapToGrid w:val="0"/>
          <w:sz w:val="22"/>
          <w:szCs w:val="22"/>
        </w:rPr>
      </w:pPr>
    </w:p>
    <w:p w14:paraId="36861E06" w14:textId="1EC16AB6" w:rsidR="003811BA" w:rsidRPr="00C236D9" w:rsidRDefault="0005193D" w:rsidP="00327D7F">
      <w:pPr>
        <w:tabs>
          <w:tab w:val="left" w:pos="567"/>
        </w:tabs>
        <w:contextualSpacing/>
        <w:rPr>
          <w:snapToGrid w:val="0"/>
          <w:sz w:val="22"/>
          <w:szCs w:val="22"/>
        </w:rPr>
      </w:pPr>
      <w:r w:rsidRPr="00C236D9">
        <w:rPr>
          <w:snapToGrid w:val="0"/>
          <w:sz w:val="22"/>
          <w:szCs w:val="22"/>
        </w:rPr>
        <w:t>Šio</w:t>
      </w:r>
      <w:r w:rsidR="004A043F" w:rsidRPr="00C236D9">
        <w:rPr>
          <w:snapToGrid w:val="0"/>
          <w:sz w:val="22"/>
          <w:szCs w:val="22"/>
        </w:rPr>
        <w:t xml:space="preserve"> vaistinio preparato paketėlyje yra </w:t>
      </w:r>
      <w:r w:rsidR="003811BA" w:rsidRPr="00C236D9">
        <w:rPr>
          <w:snapToGrid w:val="0"/>
          <w:sz w:val="22"/>
          <w:szCs w:val="22"/>
        </w:rPr>
        <w:t>0</w:t>
      </w:r>
      <w:r w:rsidR="004364B8" w:rsidRPr="00C236D9">
        <w:rPr>
          <w:snapToGrid w:val="0"/>
          <w:sz w:val="22"/>
          <w:szCs w:val="22"/>
        </w:rPr>
        <w:t>,</w:t>
      </w:r>
      <w:r w:rsidR="003811BA" w:rsidRPr="00C236D9">
        <w:rPr>
          <w:snapToGrid w:val="0"/>
          <w:sz w:val="22"/>
          <w:szCs w:val="22"/>
        </w:rPr>
        <w:t>00064</w:t>
      </w:r>
      <w:r w:rsidR="004E4734" w:rsidRPr="00C236D9">
        <w:rPr>
          <w:snapToGrid w:val="0"/>
          <w:sz w:val="22"/>
          <w:szCs w:val="22"/>
        </w:rPr>
        <w:t> </w:t>
      </w:r>
      <w:r w:rsidR="003811BA" w:rsidRPr="00C236D9">
        <w:rPr>
          <w:snapToGrid w:val="0"/>
          <w:sz w:val="22"/>
          <w:szCs w:val="22"/>
        </w:rPr>
        <w:t xml:space="preserve">mg </w:t>
      </w:r>
      <w:r w:rsidR="004A043F" w:rsidRPr="00C236D9">
        <w:rPr>
          <w:snapToGrid w:val="0"/>
          <w:sz w:val="22"/>
          <w:szCs w:val="22"/>
        </w:rPr>
        <w:t>sieros dioksido ir mažiau nei 1</w:t>
      </w:r>
      <w:r w:rsidR="004E4734" w:rsidRPr="00C236D9">
        <w:rPr>
          <w:snapToGrid w:val="0"/>
          <w:sz w:val="22"/>
          <w:szCs w:val="22"/>
        </w:rPr>
        <w:t> </w:t>
      </w:r>
      <w:proofErr w:type="spellStart"/>
      <w:r w:rsidR="004A043F" w:rsidRPr="00C236D9">
        <w:rPr>
          <w:snapToGrid w:val="0"/>
          <w:sz w:val="22"/>
          <w:szCs w:val="22"/>
        </w:rPr>
        <w:t>mmol</w:t>
      </w:r>
      <w:proofErr w:type="spellEnd"/>
      <w:r w:rsidR="004A043F" w:rsidRPr="00C236D9">
        <w:rPr>
          <w:snapToGrid w:val="0"/>
          <w:sz w:val="22"/>
          <w:szCs w:val="22"/>
        </w:rPr>
        <w:t xml:space="preserve"> natrio</w:t>
      </w:r>
      <w:r w:rsidR="003811BA" w:rsidRPr="00C236D9">
        <w:rPr>
          <w:snapToGrid w:val="0"/>
          <w:sz w:val="22"/>
          <w:szCs w:val="22"/>
        </w:rPr>
        <w:t>.</w:t>
      </w:r>
    </w:p>
    <w:p w14:paraId="2CA71A85" w14:textId="77777777" w:rsidR="003811BA" w:rsidRPr="00C236D9" w:rsidRDefault="003811BA" w:rsidP="00327D7F">
      <w:pPr>
        <w:tabs>
          <w:tab w:val="left" w:pos="567"/>
        </w:tabs>
        <w:contextualSpacing/>
        <w:rPr>
          <w:snapToGrid w:val="0"/>
          <w:sz w:val="22"/>
          <w:szCs w:val="22"/>
        </w:rPr>
      </w:pPr>
    </w:p>
    <w:p w14:paraId="0752496C" w14:textId="6D0BFF1E" w:rsidR="005D554B" w:rsidRPr="00C236D9" w:rsidRDefault="005D554B" w:rsidP="00327D7F">
      <w:pPr>
        <w:tabs>
          <w:tab w:val="left" w:pos="567"/>
        </w:tabs>
        <w:contextualSpacing/>
        <w:rPr>
          <w:snapToGrid w:val="0"/>
          <w:sz w:val="22"/>
          <w:szCs w:val="22"/>
        </w:rPr>
      </w:pPr>
      <w:r w:rsidRPr="00C236D9">
        <w:rPr>
          <w:snapToGrid w:val="0"/>
          <w:sz w:val="22"/>
          <w:szCs w:val="22"/>
        </w:rPr>
        <w:t>Visos pagalbinės medžiagos išvardytos 6.1</w:t>
      </w:r>
      <w:r w:rsidR="00FA12D0">
        <w:rPr>
          <w:snapToGrid w:val="0"/>
          <w:sz w:val="22"/>
          <w:szCs w:val="22"/>
        </w:rPr>
        <w:t> </w:t>
      </w:r>
      <w:r w:rsidRPr="00C236D9">
        <w:rPr>
          <w:snapToGrid w:val="0"/>
          <w:sz w:val="22"/>
          <w:szCs w:val="22"/>
        </w:rPr>
        <w:t>skyriuje.</w:t>
      </w:r>
    </w:p>
    <w:p w14:paraId="7AD75C3E" w14:textId="77777777" w:rsidR="005D554B" w:rsidRPr="00C236D9" w:rsidRDefault="005D554B" w:rsidP="00327D7F">
      <w:pPr>
        <w:tabs>
          <w:tab w:val="left" w:pos="567"/>
        </w:tabs>
        <w:contextualSpacing/>
        <w:rPr>
          <w:snapToGrid w:val="0"/>
          <w:sz w:val="22"/>
          <w:szCs w:val="22"/>
        </w:rPr>
      </w:pPr>
    </w:p>
    <w:p w14:paraId="32FAB694" w14:textId="77777777" w:rsidR="005D554B" w:rsidRPr="00C236D9" w:rsidRDefault="005D554B" w:rsidP="00327D7F">
      <w:pPr>
        <w:tabs>
          <w:tab w:val="left" w:pos="567"/>
        </w:tabs>
        <w:contextualSpacing/>
        <w:rPr>
          <w:snapToGrid w:val="0"/>
          <w:sz w:val="22"/>
          <w:szCs w:val="22"/>
        </w:rPr>
      </w:pPr>
    </w:p>
    <w:p w14:paraId="573B0F93"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3.</w:t>
      </w:r>
      <w:r w:rsidRPr="00C236D9">
        <w:rPr>
          <w:b/>
          <w:bCs/>
          <w:snapToGrid w:val="0"/>
          <w:sz w:val="22"/>
          <w:szCs w:val="22"/>
          <w:lang w:eastAsia="x-none"/>
        </w:rPr>
        <w:tab/>
        <w:t>FARMACINĖ FORMA</w:t>
      </w:r>
    </w:p>
    <w:p w14:paraId="0FD16301" w14:textId="77777777" w:rsidR="005D554B" w:rsidRPr="00C236D9" w:rsidRDefault="005D554B" w:rsidP="00327D7F">
      <w:pPr>
        <w:tabs>
          <w:tab w:val="left" w:pos="567"/>
        </w:tabs>
        <w:contextualSpacing/>
        <w:rPr>
          <w:snapToGrid w:val="0"/>
          <w:sz w:val="22"/>
          <w:szCs w:val="22"/>
        </w:rPr>
      </w:pPr>
    </w:p>
    <w:p w14:paraId="4B833196" w14:textId="165E610E" w:rsidR="00852EA5" w:rsidRPr="00C236D9" w:rsidRDefault="001B2154" w:rsidP="00327D7F">
      <w:pPr>
        <w:tabs>
          <w:tab w:val="left" w:pos="567"/>
        </w:tabs>
        <w:contextualSpacing/>
        <w:rPr>
          <w:snapToGrid w:val="0"/>
          <w:sz w:val="22"/>
          <w:szCs w:val="22"/>
        </w:rPr>
      </w:pPr>
      <w:r w:rsidRPr="00C236D9">
        <w:rPr>
          <w:snapToGrid w:val="0"/>
          <w:sz w:val="22"/>
          <w:szCs w:val="22"/>
        </w:rPr>
        <w:t>Milteliai geriamajam tirpalui paketėlyje</w:t>
      </w:r>
    </w:p>
    <w:p w14:paraId="03123484" w14:textId="77777777" w:rsidR="00852EA5" w:rsidRPr="00C236D9" w:rsidRDefault="00852EA5" w:rsidP="00327D7F">
      <w:pPr>
        <w:tabs>
          <w:tab w:val="left" w:pos="567"/>
        </w:tabs>
        <w:contextualSpacing/>
        <w:rPr>
          <w:snapToGrid w:val="0"/>
          <w:sz w:val="22"/>
          <w:szCs w:val="22"/>
        </w:rPr>
      </w:pPr>
    </w:p>
    <w:p w14:paraId="357D2123" w14:textId="4D1CFD75" w:rsidR="005D554B" w:rsidRPr="00C236D9" w:rsidRDefault="005E6646" w:rsidP="00327D7F">
      <w:pPr>
        <w:tabs>
          <w:tab w:val="left" w:pos="567"/>
        </w:tabs>
        <w:contextualSpacing/>
        <w:rPr>
          <w:snapToGrid w:val="0"/>
          <w:sz w:val="22"/>
          <w:szCs w:val="22"/>
        </w:rPr>
      </w:pPr>
      <w:r w:rsidRPr="00C236D9">
        <w:rPr>
          <w:snapToGrid w:val="0"/>
          <w:sz w:val="22"/>
          <w:szCs w:val="22"/>
        </w:rPr>
        <w:t>Braškių kvapo balti milteliai</w:t>
      </w:r>
      <w:r w:rsidR="00852EA5" w:rsidRPr="00C236D9">
        <w:rPr>
          <w:snapToGrid w:val="0"/>
          <w:sz w:val="22"/>
          <w:szCs w:val="22"/>
        </w:rPr>
        <w:t>.</w:t>
      </w:r>
    </w:p>
    <w:p w14:paraId="671C010C" w14:textId="77777777" w:rsidR="00852EA5" w:rsidRPr="00C236D9" w:rsidRDefault="00852EA5" w:rsidP="00327D7F">
      <w:pPr>
        <w:tabs>
          <w:tab w:val="left" w:pos="567"/>
        </w:tabs>
        <w:contextualSpacing/>
        <w:rPr>
          <w:snapToGrid w:val="0"/>
          <w:sz w:val="22"/>
          <w:szCs w:val="22"/>
        </w:rPr>
      </w:pPr>
    </w:p>
    <w:p w14:paraId="1C6CF915" w14:textId="77777777" w:rsidR="005D554B" w:rsidRPr="00C236D9" w:rsidRDefault="005D554B" w:rsidP="00327D7F">
      <w:pPr>
        <w:tabs>
          <w:tab w:val="left" w:pos="567"/>
        </w:tabs>
        <w:contextualSpacing/>
        <w:rPr>
          <w:snapToGrid w:val="0"/>
          <w:sz w:val="22"/>
          <w:szCs w:val="22"/>
        </w:rPr>
      </w:pPr>
    </w:p>
    <w:p w14:paraId="1B9C6B67"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4.</w:t>
      </w:r>
      <w:r w:rsidRPr="00C236D9">
        <w:rPr>
          <w:b/>
          <w:bCs/>
          <w:snapToGrid w:val="0"/>
          <w:sz w:val="22"/>
          <w:szCs w:val="22"/>
          <w:lang w:eastAsia="x-none"/>
        </w:rPr>
        <w:tab/>
        <w:t>KLINIKINĖ INFORMACIJA</w:t>
      </w:r>
    </w:p>
    <w:p w14:paraId="5AD120EA" w14:textId="77777777" w:rsidR="005D554B" w:rsidRPr="00C236D9" w:rsidRDefault="005D554B" w:rsidP="00327D7F">
      <w:pPr>
        <w:tabs>
          <w:tab w:val="left" w:pos="567"/>
        </w:tabs>
        <w:contextualSpacing/>
        <w:rPr>
          <w:snapToGrid w:val="0"/>
          <w:sz w:val="22"/>
          <w:szCs w:val="22"/>
        </w:rPr>
      </w:pPr>
    </w:p>
    <w:p w14:paraId="23E88A53"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4.1</w:t>
      </w:r>
      <w:r w:rsidRPr="00C236D9">
        <w:rPr>
          <w:b/>
          <w:bCs/>
          <w:snapToGrid w:val="0"/>
          <w:sz w:val="22"/>
          <w:szCs w:val="22"/>
          <w:lang w:eastAsia="x-none"/>
        </w:rPr>
        <w:tab/>
      </w:r>
      <w:r w:rsidRPr="00F56C62">
        <w:rPr>
          <w:b/>
          <w:bCs/>
          <w:snapToGrid w:val="0"/>
          <w:sz w:val="22"/>
          <w:szCs w:val="22"/>
          <w:lang w:eastAsia="x-none"/>
        </w:rPr>
        <w:t>Terapinės indikacijos</w:t>
      </w:r>
    </w:p>
    <w:p w14:paraId="2B0F5969" w14:textId="77777777" w:rsidR="005D554B" w:rsidRPr="00C236D9" w:rsidRDefault="005D554B" w:rsidP="00327D7F">
      <w:pPr>
        <w:tabs>
          <w:tab w:val="left" w:pos="567"/>
        </w:tabs>
        <w:contextualSpacing/>
        <w:rPr>
          <w:snapToGrid w:val="0"/>
          <w:sz w:val="22"/>
          <w:szCs w:val="22"/>
        </w:rPr>
      </w:pPr>
    </w:p>
    <w:p w14:paraId="230A84D6" w14:textId="310DD047" w:rsidR="00DC602E" w:rsidRPr="00C236D9" w:rsidRDefault="00DC602E" w:rsidP="00327D7F">
      <w:pPr>
        <w:tabs>
          <w:tab w:val="left" w:pos="567"/>
        </w:tabs>
        <w:contextualSpacing/>
        <w:rPr>
          <w:snapToGrid w:val="0"/>
          <w:sz w:val="22"/>
          <w:szCs w:val="22"/>
        </w:rPr>
      </w:pPr>
      <w:r w:rsidRPr="00C236D9">
        <w:rPr>
          <w:snapToGrid w:val="0"/>
          <w:sz w:val="22"/>
          <w:szCs w:val="22"/>
        </w:rPr>
        <w:t>Simptominis vidurių užkietėjimo gydymas vaikams nuo 6</w:t>
      </w:r>
      <w:r w:rsidR="004E4734" w:rsidRPr="00C236D9">
        <w:rPr>
          <w:snapToGrid w:val="0"/>
          <w:sz w:val="22"/>
          <w:szCs w:val="22"/>
        </w:rPr>
        <w:t> </w:t>
      </w:r>
      <w:r w:rsidRPr="00C236D9">
        <w:rPr>
          <w:snapToGrid w:val="0"/>
          <w:sz w:val="22"/>
          <w:szCs w:val="22"/>
        </w:rPr>
        <w:t>mėnesių iki 8</w:t>
      </w:r>
      <w:r w:rsidR="004E4734" w:rsidRPr="00C236D9">
        <w:rPr>
          <w:snapToGrid w:val="0"/>
          <w:sz w:val="22"/>
          <w:szCs w:val="22"/>
        </w:rPr>
        <w:t> </w:t>
      </w:r>
      <w:r w:rsidRPr="00C236D9">
        <w:rPr>
          <w:snapToGrid w:val="0"/>
          <w:sz w:val="22"/>
          <w:szCs w:val="22"/>
        </w:rPr>
        <w:t>metų amžiaus</w:t>
      </w:r>
      <w:r w:rsidR="00803D5E" w:rsidRPr="00C236D9">
        <w:rPr>
          <w:snapToGrid w:val="0"/>
          <w:sz w:val="22"/>
          <w:szCs w:val="22"/>
        </w:rPr>
        <w:t>.</w:t>
      </w:r>
    </w:p>
    <w:p w14:paraId="01F4633C" w14:textId="77777777" w:rsidR="00DC602E" w:rsidRPr="00C236D9" w:rsidRDefault="00DC602E" w:rsidP="00327D7F">
      <w:pPr>
        <w:tabs>
          <w:tab w:val="left" w:pos="567"/>
        </w:tabs>
        <w:contextualSpacing/>
        <w:rPr>
          <w:snapToGrid w:val="0"/>
          <w:sz w:val="22"/>
          <w:szCs w:val="22"/>
        </w:rPr>
      </w:pPr>
    </w:p>
    <w:p w14:paraId="58D9707F" w14:textId="2715B83D" w:rsidR="00A63A63" w:rsidRPr="00C236D9" w:rsidRDefault="00DC602E" w:rsidP="00327D7F">
      <w:pPr>
        <w:tabs>
          <w:tab w:val="left" w:pos="567"/>
        </w:tabs>
        <w:contextualSpacing/>
        <w:rPr>
          <w:snapToGrid w:val="0"/>
          <w:sz w:val="22"/>
          <w:szCs w:val="22"/>
        </w:rPr>
      </w:pPr>
      <w:r w:rsidRPr="00C236D9">
        <w:rPr>
          <w:snapToGrid w:val="0"/>
          <w:sz w:val="22"/>
          <w:szCs w:val="22"/>
        </w:rPr>
        <w:t>Prieš pradedant gydyti</w:t>
      </w:r>
      <w:r w:rsidR="00143319" w:rsidRPr="00C236D9">
        <w:rPr>
          <w:snapToGrid w:val="0"/>
          <w:sz w:val="22"/>
          <w:szCs w:val="22"/>
        </w:rPr>
        <w:t xml:space="preserve">, gydytojas turi atmesti </w:t>
      </w:r>
      <w:r w:rsidR="00617709">
        <w:rPr>
          <w:snapToGrid w:val="0"/>
          <w:sz w:val="22"/>
          <w:szCs w:val="22"/>
        </w:rPr>
        <w:t xml:space="preserve">galimą </w:t>
      </w:r>
      <w:r w:rsidRPr="00C236D9">
        <w:rPr>
          <w:snapToGrid w:val="0"/>
          <w:sz w:val="22"/>
          <w:szCs w:val="22"/>
        </w:rPr>
        <w:t>organin</w:t>
      </w:r>
      <w:r w:rsidR="00CC2874">
        <w:rPr>
          <w:snapToGrid w:val="0"/>
          <w:sz w:val="22"/>
          <w:szCs w:val="22"/>
        </w:rPr>
        <w:t>ę patologiją</w:t>
      </w:r>
      <w:r w:rsidRPr="00C236D9">
        <w:rPr>
          <w:snapToGrid w:val="0"/>
          <w:sz w:val="22"/>
          <w:szCs w:val="22"/>
        </w:rPr>
        <w:t>, ypač jaunesniems kaip 2</w:t>
      </w:r>
      <w:r w:rsidR="004E4734" w:rsidRPr="00C236D9">
        <w:rPr>
          <w:snapToGrid w:val="0"/>
          <w:sz w:val="22"/>
          <w:szCs w:val="22"/>
        </w:rPr>
        <w:t> </w:t>
      </w:r>
      <w:r w:rsidRPr="00C236D9">
        <w:rPr>
          <w:snapToGrid w:val="0"/>
          <w:sz w:val="22"/>
          <w:szCs w:val="22"/>
        </w:rPr>
        <w:t xml:space="preserve">metų vaikams.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turi būti skiriamas </w:t>
      </w:r>
      <w:r w:rsidR="005D7448" w:rsidRPr="00C236D9">
        <w:rPr>
          <w:snapToGrid w:val="0"/>
          <w:sz w:val="22"/>
          <w:szCs w:val="22"/>
        </w:rPr>
        <w:t xml:space="preserve">tik </w:t>
      </w:r>
      <w:r w:rsidRPr="00C236D9">
        <w:rPr>
          <w:snapToGrid w:val="0"/>
          <w:sz w:val="22"/>
          <w:szCs w:val="22"/>
        </w:rPr>
        <w:t xml:space="preserve">kaip laikinas </w:t>
      </w:r>
      <w:r w:rsidR="002E52C9" w:rsidRPr="00C236D9">
        <w:rPr>
          <w:snapToGrid w:val="0"/>
          <w:sz w:val="22"/>
          <w:szCs w:val="22"/>
        </w:rPr>
        <w:t>vidurių užkietėjimo</w:t>
      </w:r>
      <w:r w:rsidRPr="00C236D9">
        <w:rPr>
          <w:snapToGrid w:val="0"/>
          <w:sz w:val="22"/>
          <w:szCs w:val="22"/>
        </w:rPr>
        <w:t xml:space="preserve"> gydymas</w:t>
      </w:r>
      <w:r w:rsidR="00BF32DA" w:rsidRPr="00C236D9">
        <w:rPr>
          <w:snapToGrid w:val="0"/>
          <w:sz w:val="22"/>
          <w:szCs w:val="22"/>
        </w:rPr>
        <w:t>, ne ilgiau kaip 3</w:t>
      </w:r>
      <w:r w:rsidR="004E4734" w:rsidRPr="00C236D9">
        <w:rPr>
          <w:snapToGrid w:val="0"/>
          <w:sz w:val="22"/>
          <w:szCs w:val="22"/>
        </w:rPr>
        <w:t> </w:t>
      </w:r>
      <w:r w:rsidR="00BF32DA" w:rsidRPr="00C236D9">
        <w:rPr>
          <w:snapToGrid w:val="0"/>
          <w:sz w:val="22"/>
          <w:szCs w:val="22"/>
        </w:rPr>
        <w:t xml:space="preserve">mėnesius, kartu </w:t>
      </w:r>
      <w:r w:rsidR="00F0173B" w:rsidRPr="00C236D9">
        <w:rPr>
          <w:snapToGrid w:val="0"/>
          <w:sz w:val="22"/>
          <w:szCs w:val="22"/>
        </w:rPr>
        <w:t>laikantis sveiko gyvenimo būdo ir dietos.</w:t>
      </w:r>
      <w:r w:rsidR="00A63A63" w:rsidRPr="00C236D9">
        <w:rPr>
          <w:snapToGrid w:val="0"/>
          <w:sz w:val="22"/>
          <w:szCs w:val="22"/>
        </w:rPr>
        <w:t xml:space="preserve"> </w:t>
      </w:r>
      <w:r w:rsidR="00617709">
        <w:rPr>
          <w:snapToGrid w:val="0"/>
          <w:sz w:val="22"/>
          <w:szCs w:val="22"/>
        </w:rPr>
        <w:t>Jeigu laikantis sveikos gyvensenos principų simptominis vidurių užkietėjimas vis tiek išlieka, tokiu atveju reikia nustatyti ir gydyti jį sukėlusią priežastį.</w:t>
      </w:r>
    </w:p>
    <w:p w14:paraId="194CE2EB" w14:textId="77777777" w:rsidR="00E757F4" w:rsidRPr="00C236D9" w:rsidRDefault="00E757F4" w:rsidP="00327D7F">
      <w:pPr>
        <w:tabs>
          <w:tab w:val="left" w:pos="567"/>
        </w:tabs>
        <w:contextualSpacing/>
        <w:rPr>
          <w:snapToGrid w:val="0"/>
          <w:sz w:val="22"/>
          <w:szCs w:val="22"/>
        </w:rPr>
      </w:pPr>
    </w:p>
    <w:p w14:paraId="4F84A66E"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4.2</w:t>
      </w:r>
      <w:r w:rsidRPr="00C236D9">
        <w:rPr>
          <w:b/>
          <w:bCs/>
          <w:snapToGrid w:val="0"/>
          <w:sz w:val="22"/>
          <w:szCs w:val="22"/>
          <w:lang w:eastAsia="x-none"/>
        </w:rPr>
        <w:tab/>
        <w:t>Dozavimas ir vartojimo metodas</w:t>
      </w:r>
    </w:p>
    <w:p w14:paraId="2EF1AD9E" w14:textId="77777777" w:rsidR="005D554B" w:rsidRPr="00C236D9" w:rsidRDefault="005D554B" w:rsidP="00327D7F">
      <w:pPr>
        <w:tabs>
          <w:tab w:val="left" w:pos="567"/>
        </w:tabs>
        <w:contextualSpacing/>
        <w:rPr>
          <w:snapToGrid w:val="0"/>
          <w:sz w:val="22"/>
          <w:szCs w:val="22"/>
        </w:rPr>
      </w:pPr>
    </w:p>
    <w:p w14:paraId="089E5035" w14:textId="77777777" w:rsidR="005D554B" w:rsidRPr="00C236D9" w:rsidRDefault="005D554B" w:rsidP="00327D7F">
      <w:pPr>
        <w:tabs>
          <w:tab w:val="left" w:pos="567"/>
        </w:tabs>
        <w:contextualSpacing/>
        <w:rPr>
          <w:snapToGrid w:val="0"/>
          <w:sz w:val="22"/>
          <w:szCs w:val="22"/>
          <w:u w:val="single"/>
        </w:rPr>
      </w:pPr>
      <w:r w:rsidRPr="00C236D9">
        <w:rPr>
          <w:snapToGrid w:val="0"/>
          <w:sz w:val="22"/>
          <w:szCs w:val="22"/>
          <w:u w:val="single"/>
        </w:rPr>
        <w:t>Dozavimas</w:t>
      </w:r>
    </w:p>
    <w:p w14:paraId="3C77B182" w14:textId="77777777" w:rsidR="005D554B" w:rsidRPr="00C236D9" w:rsidRDefault="005D554B" w:rsidP="00327D7F">
      <w:pPr>
        <w:tabs>
          <w:tab w:val="left" w:pos="567"/>
        </w:tabs>
        <w:contextualSpacing/>
        <w:rPr>
          <w:snapToGrid w:val="0"/>
          <w:sz w:val="22"/>
          <w:szCs w:val="22"/>
        </w:rPr>
      </w:pPr>
    </w:p>
    <w:p w14:paraId="56E1A12A" w14:textId="77777777" w:rsidR="005D554B" w:rsidRPr="00C236D9" w:rsidRDefault="005D554B" w:rsidP="00327D7F">
      <w:pPr>
        <w:tabs>
          <w:tab w:val="left" w:pos="567"/>
        </w:tabs>
        <w:contextualSpacing/>
        <w:rPr>
          <w:i/>
          <w:snapToGrid w:val="0"/>
          <w:sz w:val="22"/>
          <w:szCs w:val="22"/>
        </w:rPr>
      </w:pPr>
      <w:r w:rsidRPr="00C236D9">
        <w:rPr>
          <w:i/>
          <w:snapToGrid w:val="0"/>
          <w:sz w:val="22"/>
          <w:szCs w:val="22"/>
        </w:rPr>
        <w:t>Vaikų populiacija</w:t>
      </w:r>
    </w:p>
    <w:p w14:paraId="28F0B967" w14:textId="77777777" w:rsidR="005D554B" w:rsidRPr="00C236D9" w:rsidRDefault="005D554B" w:rsidP="00327D7F">
      <w:pPr>
        <w:tabs>
          <w:tab w:val="left" w:pos="567"/>
        </w:tabs>
        <w:contextualSpacing/>
        <w:rPr>
          <w:i/>
          <w:snapToGrid w:val="0"/>
          <w:sz w:val="22"/>
          <w:szCs w:val="22"/>
        </w:rPr>
      </w:pPr>
    </w:p>
    <w:p w14:paraId="164F988B" w14:textId="48F77DD0" w:rsidR="00AE78B8" w:rsidRPr="00C236D9" w:rsidRDefault="00D05331" w:rsidP="00327D7F">
      <w:pPr>
        <w:tabs>
          <w:tab w:val="left" w:pos="567"/>
        </w:tabs>
        <w:contextualSpacing/>
        <w:rPr>
          <w:snapToGrid w:val="0"/>
          <w:sz w:val="22"/>
          <w:szCs w:val="22"/>
        </w:rPr>
      </w:pPr>
      <w:r w:rsidRPr="00C236D9">
        <w:rPr>
          <w:snapToGrid w:val="0"/>
          <w:sz w:val="22"/>
          <w:szCs w:val="22"/>
        </w:rPr>
        <w:t>Nuo 6</w:t>
      </w:r>
      <w:r w:rsidR="004E4734" w:rsidRPr="00C236D9">
        <w:rPr>
          <w:snapToGrid w:val="0"/>
          <w:sz w:val="22"/>
          <w:szCs w:val="22"/>
        </w:rPr>
        <w:t> </w:t>
      </w:r>
      <w:r w:rsidRPr="00C236D9">
        <w:rPr>
          <w:snapToGrid w:val="0"/>
          <w:sz w:val="22"/>
          <w:szCs w:val="22"/>
        </w:rPr>
        <w:t>mėnesių iki 1</w:t>
      </w:r>
      <w:r w:rsidR="004E4734" w:rsidRPr="00C236D9">
        <w:rPr>
          <w:snapToGrid w:val="0"/>
          <w:sz w:val="22"/>
          <w:szCs w:val="22"/>
        </w:rPr>
        <w:t> </w:t>
      </w:r>
      <w:r w:rsidRPr="00C236D9">
        <w:rPr>
          <w:snapToGrid w:val="0"/>
          <w:sz w:val="22"/>
          <w:szCs w:val="22"/>
        </w:rPr>
        <w:t>metų amžiaus</w:t>
      </w:r>
      <w:r w:rsidR="00AE78B8" w:rsidRPr="00C236D9">
        <w:rPr>
          <w:snapToGrid w:val="0"/>
          <w:sz w:val="22"/>
          <w:szCs w:val="22"/>
        </w:rPr>
        <w:t>: 1</w:t>
      </w:r>
      <w:r w:rsidR="004E4734" w:rsidRPr="00C236D9">
        <w:rPr>
          <w:snapToGrid w:val="0"/>
          <w:sz w:val="22"/>
          <w:szCs w:val="22"/>
        </w:rPr>
        <w:t> </w:t>
      </w:r>
      <w:r w:rsidR="00F22A5D" w:rsidRPr="00C236D9">
        <w:rPr>
          <w:snapToGrid w:val="0"/>
          <w:sz w:val="22"/>
          <w:szCs w:val="22"/>
        </w:rPr>
        <w:t>paketėlis per parą</w:t>
      </w:r>
      <w:r w:rsidR="00AE78B8" w:rsidRPr="00C236D9">
        <w:rPr>
          <w:snapToGrid w:val="0"/>
          <w:sz w:val="22"/>
          <w:szCs w:val="22"/>
        </w:rPr>
        <w:t>.</w:t>
      </w:r>
    </w:p>
    <w:p w14:paraId="069BBBB4" w14:textId="53FA85DE" w:rsidR="00AE78B8" w:rsidRPr="00C236D9" w:rsidRDefault="00C234DD" w:rsidP="00327D7F">
      <w:pPr>
        <w:tabs>
          <w:tab w:val="left" w:pos="567"/>
        </w:tabs>
        <w:contextualSpacing/>
        <w:rPr>
          <w:snapToGrid w:val="0"/>
          <w:sz w:val="22"/>
          <w:szCs w:val="22"/>
        </w:rPr>
      </w:pPr>
      <w:r w:rsidRPr="00C236D9">
        <w:rPr>
          <w:snapToGrid w:val="0"/>
          <w:sz w:val="22"/>
          <w:szCs w:val="22"/>
        </w:rPr>
        <w:t>Nuo 1 iki 4</w:t>
      </w:r>
      <w:r w:rsidR="004E4734" w:rsidRPr="00C236D9">
        <w:rPr>
          <w:snapToGrid w:val="0"/>
          <w:sz w:val="22"/>
          <w:szCs w:val="22"/>
        </w:rPr>
        <w:t> </w:t>
      </w:r>
      <w:r w:rsidRPr="00C236D9">
        <w:rPr>
          <w:snapToGrid w:val="0"/>
          <w:sz w:val="22"/>
          <w:szCs w:val="22"/>
        </w:rPr>
        <w:t>metų</w:t>
      </w:r>
      <w:r w:rsidR="00F22A5D" w:rsidRPr="00C236D9">
        <w:rPr>
          <w:snapToGrid w:val="0"/>
          <w:sz w:val="22"/>
          <w:szCs w:val="22"/>
        </w:rPr>
        <w:t xml:space="preserve"> amžiaus</w:t>
      </w:r>
      <w:r w:rsidR="00AE78B8" w:rsidRPr="00C236D9">
        <w:rPr>
          <w:snapToGrid w:val="0"/>
          <w:sz w:val="22"/>
          <w:szCs w:val="22"/>
        </w:rPr>
        <w:t>: 1</w:t>
      </w:r>
      <w:r w:rsidR="004E4734" w:rsidRPr="00C236D9">
        <w:rPr>
          <w:snapToGrid w:val="0"/>
          <w:sz w:val="22"/>
          <w:szCs w:val="22"/>
        </w:rPr>
        <w:noBreakHyphen/>
      </w:r>
      <w:r w:rsidR="00AE78B8" w:rsidRPr="00C236D9">
        <w:rPr>
          <w:snapToGrid w:val="0"/>
          <w:sz w:val="22"/>
          <w:szCs w:val="22"/>
        </w:rPr>
        <w:t>2</w:t>
      </w:r>
      <w:r w:rsidR="004E4734" w:rsidRPr="00C236D9">
        <w:rPr>
          <w:sz w:val="22"/>
          <w:szCs w:val="22"/>
        </w:rPr>
        <w:t> </w:t>
      </w:r>
      <w:r w:rsidR="00F22A5D" w:rsidRPr="00C236D9">
        <w:rPr>
          <w:snapToGrid w:val="0"/>
          <w:sz w:val="22"/>
          <w:szCs w:val="22"/>
        </w:rPr>
        <w:t>paketėliai per parą</w:t>
      </w:r>
      <w:r w:rsidR="00AE78B8" w:rsidRPr="00C236D9">
        <w:rPr>
          <w:snapToGrid w:val="0"/>
          <w:sz w:val="22"/>
          <w:szCs w:val="22"/>
        </w:rPr>
        <w:t>.</w:t>
      </w:r>
    </w:p>
    <w:p w14:paraId="1F7CAC81" w14:textId="7C6D1303" w:rsidR="00AE78B8" w:rsidRPr="00C236D9" w:rsidRDefault="00F22A5D" w:rsidP="00327D7F">
      <w:pPr>
        <w:tabs>
          <w:tab w:val="left" w:pos="567"/>
        </w:tabs>
        <w:contextualSpacing/>
        <w:rPr>
          <w:snapToGrid w:val="0"/>
          <w:sz w:val="22"/>
          <w:szCs w:val="22"/>
        </w:rPr>
      </w:pPr>
      <w:r w:rsidRPr="00C236D9">
        <w:rPr>
          <w:snapToGrid w:val="0"/>
          <w:sz w:val="22"/>
          <w:szCs w:val="22"/>
        </w:rPr>
        <w:t>Nuo 4 iki 8</w:t>
      </w:r>
      <w:r w:rsidR="004E4734" w:rsidRPr="00C236D9">
        <w:rPr>
          <w:snapToGrid w:val="0"/>
          <w:sz w:val="22"/>
          <w:szCs w:val="22"/>
        </w:rPr>
        <w:t> </w:t>
      </w:r>
      <w:r w:rsidRPr="00C236D9">
        <w:rPr>
          <w:snapToGrid w:val="0"/>
          <w:sz w:val="22"/>
          <w:szCs w:val="22"/>
        </w:rPr>
        <w:t>metų amžiaus</w:t>
      </w:r>
      <w:r w:rsidR="00AE78B8" w:rsidRPr="00C236D9">
        <w:rPr>
          <w:snapToGrid w:val="0"/>
          <w:sz w:val="22"/>
          <w:szCs w:val="22"/>
        </w:rPr>
        <w:t>: 2</w:t>
      </w:r>
      <w:r w:rsidR="004E4734" w:rsidRPr="00C236D9">
        <w:rPr>
          <w:snapToGrid w:val="0"/>
          <w:sz w:val="22"/>
          <w:szCs w:val="22"/>
        </w:rPr>
        <w:noBreakHyphen/>
      </w:r>
      <w:r w:rsidR="00AE78B8" w:rsidRPr="00C236D9">
        <w:rPr>
          <w:snapToGrid w:val="0"/>
          <w:sz w:val="22"/>
          <w:szCs w:val="22"/>
        </w:rPr>
        <w:t>4</w:t>
      </w:r>
      <w:r w:rsidR="004E4734" w:rsidRPr="00C236D9">
        <w:rPr>
          <w:snapToGrid w:val="0"/>
          <w:sz w:val="22"/>
          <w:szCs w:val="22"/>
        </w:rPr>
        <w:t> </w:t>
      </w:r>
      <w:r w:rsidRPr="00C236D9">
        <w:rPr>
          <w:snapToGrid w:val="0"/>
          <w:sz w:val="22"/>
          <w:szCs w:val="22"/>
        </w:rPr>
        <w:t>paketėliai per parą</w:t>
      </w:r>
      <w:r w:rsidR="00AE78B8" w:rsidRPr="00C236D9">
        <w:rPr>
          <w:snapToGrid w:val="0"/>
          <w:sz w:val="22"/>
          <w:szCs w:val="22"/>
        </w:rPr>
        <w:t>.</w:t>
      </w:r>
    </w:p>
    <w:p w14:paraId="0CF2889D" w14:textId="77777777" w:rsidR="00AE78B8" w:rsidRPr="00C236D9" w:rsidRDefault="00AE78B8" w:rsidP="00327D7F">
      <w:pPr>
        <w:tabs>
          <w:tab w:val="left" w:pos="567"/>
        </w:tabs>
        <w:contextualSpacing/>
        <w:rPr>
          <w:snapToGrid w:val="0"/>
          <w:sz w:val="22"/>
          <w:szCs w:val="22"/>
        </w:rPr>
      </w:pPr>
    </w:p>
    <w:p w14:paraId="6919784C" w14:textId="122BD951" w:rsidR="00CE2C6D" w:rsidRPr="00C236D9" w:rsidRDefault="00CE2C6D" w:rsidP="00327D7F">
      <w:pPr>
        <w:tabs>
          <w:tab w:val="left" w:pos="567"/>
        </w:tabs>
        <w:contextualSpacing/>
        <w:rPr>
          <w:snapToGrid w:val="0"/>
          <w:sz w:val="22"/>
          <w:szCs w:val="22"/>
        </w:rPr>
      </w:pPr>
      <w:r w:rsidRPr="00C236D9">
        <w:rPr>
          <w:snapToGrid w:val="0"/>
          <w:sz w:val="22"/>
          <w:szCs w:val="22"/>
        </w:rPr>
        <w:t>Vaikams gydymas neturėtų trukti ilgiau kaip 3</w:t>
      </w:r>
      <w:r w:rsidR="004E4734" w:rsidRPr="00C236D9">
        <w:rPr>
          <w:snapToGrid w:val="0"/>
          <w:sz w:val="22"/>
          <w:szCs w:val="22"/>
        </w:rPr>
        <w:t> </w:t>
      </w:r>
      <w:r w:rsidRPr="00C236D9">
        <w:rPr>
          <w:snapToGrid w:val="0"/>
          <w:sz w:val="22"/>
          <w:szCs w:val="22"/>
        </w:rPr>
        <w:t>mėnesius, kadangi</w:t>
      </w:r>
      <w:r w:rsidR="00617709">
        <w:rPr>
          <w:snapToGrid w:val="0"/>
          <w:sz w:val="22"/>
          <w:szCs w:val="22"/>
        </w:rPr>
        <w:t xml:space="preserve"> trūksta</w:t>
      </w:r>
      <w:r w:rsidRPr="00C236D9">
        <w:rPr>
          <w:snapToGrid w:val="0"/>
          <w:sz w:val="22"/>
          <w:szCs w:val="22"/>
        </w:rPr>
        <w:t xml:space="preserve"> klinikinių duomenų apie ilgesnį nei 3</w:t>
      </w:r>
      <w:r w:rsidR="004E4734" w:rsidRPr="00C236D9">
        <w:rPr>
          <w:snapToGrid w:val="0"/>
          <w:sz w:val="22"/>
          <w:szCs w:val="22"/>
        </w:rPr>
        <w:t> </w:t>
      </w:r>
      <w:r w:rsidRPr="00C236D9">
        <w:rPr>
          <w:snapToGrid w:val="0"/>
          <w:sz w:val="22"/>
          <w:szCs w:val="22"/>
        </w:rPr>
        <w:t xml:space="preserve">mėn. šio vaistinio preparato vartojimą. Gydymo sukeltas žarnyno peristaltikos </w:t>
      </w:r>
      <w:r w:rsidR="00F75934" w:rsidRPr="00C236D9">
        <w:rPr>
          <w:snapToGrid w:val="0"/>
          <w:sz w:val="22"/>
          <w:szCs w:val="22"/>
        </w:rPr>
        <w:t>pagerėjimas</w:t>
      </w:r>
      <w:r w:rsidRPr="00C236D9">
        <w:rPr>
          <w:snapToGrid w:val="0"/>
          <w:sz w:val="22"/>
          <w:szCs w:val="22"/>
        </w:rPr>
        <w:t xml:space="preserve"> vėliau yra palaikomas gyvenimo būdo ir mitybos priemonėmis.</w:t>
      </w:r>
    </w:p>
    <w:p w14:paraId="68E193CE" w14:textId="77777777" w:rsidR="00CE2C6D" w:rsidRPr="00C236D9" w:rsidRDefault="00CE2C6D" w:rsidP="00327D7F">
      <w:pPr>
        <w:tabs>
          <w:tab w:val="left" w:pos="567"/>
        </w:tabs>
        <w:contextualSpacing/>
        <w:rPr>
          <w:snapToGrid w:val="0"/>
          <w:sz w:val="22"/>
          <w:szCs w:val="22"/>
        </w:rPr>
      </w:pPr>
    </w:p>
    <w:p w14:paraId="7200A4DB" w14:textId="0D0A21B9" w:rsidR="00AE78B8" w:rsidRPr="00C236D9" w:rsidRDefault="00566F06" w:rsidP="00327D7F">
      <w:pPr>
        <w:tabs>
          <w:tab w:val="left" w:pos="567"/>
        </w:tabs>
        <w:contextualSpacing/>
        <w:rPr>
          <w:snapToGrid w:val="0"/>
          <w:sz w:val="22"/>
          <w:szCs w:val="22"/>
        </w:rPr>
      </w:pPr>
      <w:r w:rsidRPr="00C236D9">
        <w:rPr>
          <w:snapToGrid w:val="0"/>
          <w:sz w:val="22"/>
          <w:szCs w:val="22"/>
        </w:rPr>
        <w:t>Gydymą reikia nutraukti palaipsniui ir atnaujinti</w:t>
      </w:r>
      <w:r w:rsidR="00F67325" w:rsidRPr="00C236D9">
        <w:rPr>
          <w:snapToGrid w:val="0"/>
          <w:sz w:val="22"/>
          <w:szCs w:val="22"/>
        </w:rPr>
        <w:t>, jeigu vėl pasireiškia vidurių užkietėjimas.</w:t>
      </w:r>
    </w:p>
    <w:p w14:paraId="4E6CA300" w14:textId="77777777" w:rsidR="005D554B" w:rsidRPr="00C236D9" w:rsidRDefault="005D554B" w:rsidP="00327D7F">
      <w:pPr>
        <w:tabs>
          <w:tab w:val="left" w:pos="567"/>
        </w:tabs>
        <w:contextualSpacing/>
        <w:rPr>
          <w:snapToGrid w:val="0"/>
          <w:sz w:val="22"/>
          <w:szCs w:val="22"/>
        </w:rPr>
      </w:pPr>
    </w:p>
    <w:p w14:paraId="045466D8" w14:textId="77777777" w:rsidR="005D554B" w:rsidRPr="00C236D9" w:rsidRDefault="005D554B" w:rsidP="00327D7F">
      <w:pPr>
        <w:tabs>
          <w:tab w:val="left" w:pos="567"/>
        </w:tabs>
        <w:contextualSpacing/>
        <w:rPr>
          <w:snapToGrid w:val="0"/>
          <w:sz w:val="22"/>
          <w:szCs w:val="22"/>
          <w:u w:val="single"/>
        </w:rPr>
      </w:pPr>
      <w:r w:rsidRPr="00C236D9">
        <w:rPr>
          <w:snapToGrid w:val="0"/>
          <w:sz w:val="22"/>
          <w:szCs w:val="22"/>
          <w:u w:val="single"/>
        </w:rPr>
        <w:t xml:space="preserve">Vartojimo metodas </w:t>
      </w:r>
    </w:p>
    <w:p w14:paraId="561E8F10" w14:textId="77777777" w:rsidR="00AE78B8" w:rsidRPr="00C236D9" w:rsidRDefault="00AE78B8" w:rsidP="00327D7F">
      <w:pPr>
        <w:tabs>
          <w:tab w:val="left" w:pos="567"/>
        </w:tabs>
        <w:contextualSpacing/>
        <w:rPr>
          <w:snapToGrid w:val="0"/>
          <w:sz w:val="22"/>
          <w:szCs w:val="22"/>
        </w:rPr>
      </w:pPr>
    </w:p>
    <w:p w14:paraId="34FA2A23" w14:textId="6D632F6D" w:rsidR="005D554B" w:rsidRPr="00C236D9" w:rsidRDefault="00AE78B8" w:rsidP="00327D7F">
      <w:pPr>
        <w:tabs>
          <w:tab w:val="left" w:pos="567"/>
        </w:tabs>
        <w:contextualSpacing/>
        <w:rPr>
          <w:snapToGrid w:val="0"/>
          <w:sz w:val="22"/>
          <w:szCs w:val="22"/>
        </w:rPr>
      </w:pPr>
      <w:r w:rsidRPr="00C236D9">
        <w:rPr>
          <w:snapToGrid w:val="0"/>
          <w:sz w:val="22"/>
          <w:szCs w:val="22"/>
        </w:rPr>
        <w:t>Vartoti per burną.</w:t>
      </w:r>
    </w:p>
    <w:p w14:paraId="116D2C6B" w14:textId="77777777" w:rsidR="00AE78B8" w:rsidRPr="00C236D9" w:rsidRDefault="00AE78B8" w:rsidP="00327D7F">
      <w:pPr>
        <w:tabs>
          <w:tab w:val="left" w:pos="567"/>
        </w:tabs>
        <w:contextualSpacing/>
        <w:rPr>
          <w:snapToGrid w:val="0"/>
          <w:sz w:val="22"/>
          <w:szCs w:val="22"/>
        </w:rPr>
      </w:pPr>
    </w:p>
    <w:p w14:paraId="3EA687E9" w14:textId="3DF35087" w:rsidR="00D8503C" w:rsidRPr="00C236D9" w:rsidRDefault="00D8503C" w:rsidP="00327D7F">
      <w:pPr>
        <w:tabs>
          <w:tab w:val="left" w:pos="567"/>
        </w:tabs>
        <w:contextualSpacing/>
        <w:rPr>
          <w:snapToGrid w:val="0"/>
          <w:sz w:val="22"/>
          <w:szCs w:val="22"/>
        </w:rPr>
      </w:pPr>
      <w:r w:rsidRPr="00C236D9">
        <w:rPr>
          <w:snapToGrid w:val="0"/>
          <w:sz w:val="22"/>
          <w:szCs w:val="22"/>
        </w:rPr>
        <w:lastRenderedPageBreak/>
        <w:t>Kiekvieno paketėlio turinį prieš pat vartojimą reikia ištirpinti 50</w:t>
      </w:r>
      <w:r w:rsidR="00971441" w:rsidRPr="00C236D9">
        <w:rPr>
          <w:snapToGrid w:val="0"/>
          <w:sz w:val="22"/>
          <w:szCs w:val="22"/>
        </w:rPr>
        <w:t> </w:t>
      </w:r>
      <w:r w:rsidRPr="00C236D9">
        <w:rPr>
          <w:snapToGrid w:val="0"/>
          <w:sz w:val="22"/>
          <w:szCs w:val="22"/>
        </w:rPr>
        <w:t>ml vandens.</w:t>
      </w:r>
      <w:r w:rsidR="00DA381B" w:rsidRPr="00C236D9">
        <w:rPr>
          <w:snapToGrid w:val="0"/>
          <w:sz w:val="22"/>
          <w:szCs w:val="22"/>
        </w:rPr>
        <w:t xml:space="preserve"> Paruoštas tirpalas yra </w:t>
      </w:r>
      <w:r w:rsidR="001D4FF7" w:rsidRPr="00C236D9">
        <w:rPr>
          <w:snapToGrid w:val="0"/>
          <w:sz w:val="22"/>
          <w:szCs w:val="22"/>
        </w:rPr>
        <w:t xml:space="preserve">skaidrus ir permatomas kaip vanduo. Vaistinio preparato </w:t>
      </w:r>
      <w:r w:rsidR="00B070E3" w:rsidRPr="00C236D9">
        <w:rPr>
          <w:snapToGrid w:val="0"/>
          <w:sz w:val="22"/>
          <w:szCs w:val="22"/>
        </w:rPr>
        <w:t xml:space="preserve">reikia vartoti ryte, jeigu yra skiriama po vieną paketėlį per parą arba </w:t>
      </w:r>
      <w:r w:rsidR="00DE0756" w:rsidRPr="00C236D9">
        <w:rPr>
          <w:snapToGrid w:val="0"/>
          <w:sz w:val="22"/>
          <w:szCs w:val="22"/>
        </w:rPr>
        <w:t>vartoti</w:t>
      </w:r>
      <w:r w:rsidR="00B070E3" w:rsidRPr="00C236D9">
        <w:rPr>
          <w:snapToGrid w:val="0"/>
          <w:sz w:val="22"/>
          <w:szCs w:val="22"/>
        </w:rPr>
        <w:t xml:space="preserve"> ryte ir vakare, jeigu skiriam</w:t>
      </w:r>
      <w:r w:rsidR="005E63CB" w:rsidRPr="00C236D9">
        <w:rPr>
          <w:snapToGrid w:val="0"/>
          <w:sz w:val="22"/>
          <w:szCs w:val="22"/>
        </w:rPr>
        <w:t>os</w:t>
      </w:r>
      <w:r w:rsidR="00B070E3" w:rsidRPr="00C236D9">
        <w:rPr>
          <w:snapToGrid w:val="0"/>
          <w:sz w:val="22"/>
          <w:szCs w:val="22"/>
        </w:rPr>
        <w:t xml:space="preserve"> </w:t>
      </w:r>
      <w:r w:rsidR="001C05B4" w:rsidRPr="00C236D9">
        <w:rPr>
          <w:snapToGrid w:val="0"/>
          <w:sz w:val="22"/>
          <w:szCs w:val="22"/>
        </w:rPr>
        <w:t>didesnės dozės.</w:t>
      </w:r>
    </w:p>
    <w:p w14:paraId="6C9DE97E" w14:textId="77777777" w:rsidR="00D8503C" w:rsidRPr="00C236D9" w:rsidRDefault="00D8503C" w:rsidP="00327D7F">
      <w:pPr>
        <w:tabs>
          <w:tab w:val="left" w:pos="567"/>
        </w:tabs>
        <w:contextualSpacing/>
        <w:rPr>
          <w:snapToGrid w:val="0"/>
          <w:sz w:val="22"/>
          <w:szCs w:val="22"/>
        </w:rPr>
      </w:pPr>
    </w:p>
    <w:p w14:paraId="2A4FAFBF" w14:textId="569234C5" w:rsidR="002E60A7" w:rsidRPr="00C236D9" w:rsidRDefault="000745B9" w:rsidP="00327D7F">
      <w:pPr>
        <w:tabs>
          <w:tab w:val="left" w:pos="567"/>
        </w:tabs>
        <w:contextualSpacing/>
        <w:rPr>
          <w:snapToGrid w:val="0"/>
          <w:sz w:val="22"/>
          <w:szCs w:val="22"/>
          <w:u w:val="single"/>
        </w:rPr>
      </w:pPr>
      <w:r w:rsidRPr="00C236D9">
        <w:rPr>
          <w:snapToGrid w:val="0"/>
          <w:sz w:val="22"/>
          <w:szCs w:val="22"/>
          <w:u w:val="single"/>
        </w:rPr>
        <w:t>Po kiekvieno vaistinio preparato pavartojimo, re</w:t>
      </w:r>
      <w:r w:rsidR="00533101" w:rsidRPr="00C236D9">
        <w:rPr>
          <w:snapToGrid w:val="0"/>
          <w:sz w:val="22"/>
          <w:szCs w:val="22"/>
          <w:u w:val="single"/>
        </w:rPr>
        <w:t xml:space="preserve">komenduojama išgerti </w:t>
      </w:r>
      <w:r w:rsidR="002E60A7" w:rsidRPr="00C236D9">
        <w:rPr>
          <w:snapToGrid w:val="0"/>
          <w:sz w:val="22"/>
          <w:szCs w:val="22"/>
          <w:u w:val="single"/>
        </w:rPr>
        <w:t>125</w:t>
      </w:r>
      <w:r w:rsidR="00971441" w:rsidRPr="00C236D9">
        <w:rPr>
          <w:snapToGrid w:val="0"/>
          <w:sz w:val="22"/>
          <w:szCs w:val="22"/>
          <w:u w:val="single"/>
        </w:rPr>
        <w:t> </w:t>
      </w:r>
      <w:r w:rsidR="002E60A7" w:rsidRPr="00C236D9">
        <w:rPr>
          <w:snapToGrid w:val="0"/>
          <w:sz w:val="22"/>
          <w:szCs w:val="22"/>
          <w:u w:val="single"/>
        </w:rPr>
        <w:t xml:space="preserve">ml </w:t>
      </w:r>
      <w:r w:rsidR="000C12AD" w:rsidRPr="00C236D9">
        <w:rPr>
          <w:snapToGrid w:val="0"/>
          <w:sz w:val="22"/>
          <w:szCs w:val="22"/>
          <w:u w:val="single"/>
        </w:rPr>
        <w:t xml:space="preserve">papildomų skysčių </w:t>
      </w:r>
      <w:r w:rsidR="002E60A7" w:rsidRPr="00C236D9">
        <w:rPr>
          <w:snapToGrid w:val="0"/>
          <w:sz w:val="22"/>
          <w:szCs w:val="22"/>
          <w:u w:val="single"/>
        </w:rPr>
        <w:t>(</w:t>
      </w:r>
      <w:r w:rsidR="000C12AD" w:rsidRPr="00C236D9">
        <w:rPr>
          <w:snapToGrid w:val="0"/>
          <w:sz w:val="22"/>
          <w:szCs w:val="22"/>
          <w:u w:val="single"/>
        </w:rPr>
        <w:t>pvz., vandens</w:t>
      </w:r>
      <w:r w:rsidR="002E60A7" w:rsidRPr="00C236D9">
        <w:rPr>
          <w:snapToGrid w:val="0"/>
          <w:sz w:val="22"/>
          <w:szCs w:val="22"/>
          <w:u w:val="single"/>
        </w:rPr>
        <w:t>).</w:t>
      </w:r>
    </w:p>
    <w:p w14:paraId="4E15FDD7" w14:textId="77777777" w:rsidR="002E60A7" w:rsidRPr="00C236D9" w:rsidRDefault="002E60A7" w:rsidP="00327D7F">
      <w:pPr>
        <w:tabs>
          <w:tab w:val="left" w:pos="567"/>
        </w:tabs>
        <w:contextualSpacing/>
        <w:rPr>
          <w:snapToGrid w:val="0"/>
          <w:sz w:val="22"/>
          <w:szCs w:val="22"/>
        </w:rPr>
      </w:pPr>
    </w:p>
    <w:p w14:paraId="3CB7F793" w14:textId="7B162925" w:rsidR="002E60A7"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0C12AD" w:rsidRPr="00C236D9">
        <w:rPr>
          <w:snapToGrid w:val="0"/>
          <w:sz w:val="22"/>
          <w:szCs w:val="22"/>
        </w:rPr>
        <w:t xml:space="preserve"> poveikis pasireškia </w:t>
      </w:r>
      <w:r w:rsidR="00971441" w:rsidRPr="00C236D9">
        <w:rPr>
          <w:snapToGrid w:val="0"/>
          <w:sz w:val="22"/>
          <w:szCs w:val="22"/>
        </w:rPr>
        <w:t>praėjus</w:t>
      </w:r>
      <w:r w:rsidR="000F500C" w:rsidRPr="00C236D9">
        <w:rPr>
          <w:snapToGrid w:val="0"/>
          <w:sz w:val="22"/>
          <w:szCs w:val="22"/>
        </w:rPr>
        <w:t xml:space="preserve"> 24</w:t>
      </w:r>
      <w:r w:rsidR="00971441" w:rsidRPr="00C236D9">
        <w:rPr>
          <w:snapToGrid w:val="0"/>
          <w:sz w:val="22"/>
          <w:szCs w:val="22"/>
        </w:rPr>
        <w:noBreakHyphen/>
      </w:r>
      <w:r w:rsidR="000F500C" w:rsidRPr="00C236D9">
        <w:rPr>
          <w:snapToGrid w:val="0"/>
          <w:sz w:val="22"/>
          <w:szCs w:val="22"/>
        </w:rPr>
        <w:t>48</w:t>
      </w:r>
      <w:r w:rsidR="00971441" w:rsidRPr="00C236D9">
        <w:rPr>
          <w:snapToGrid w:val="0"/>
          <w:sz w:val="22"/>
          <w:szCs w:val="22"/>
        </w:rPr>
        <w:t> valandoms</w:t>
      </w:r>
      <w:r w:rsidR="000F500C" w:rsidRPr="00C236D9">
        <w:rPr>
          <w:snapToGrid w:val="0"/>
          <w:sz w:val="22"/>
          <w:szCs w:val="22"/>
        </w:rPr>
        <w:t xml:space="preserve"> po </w:t>
      </w:r>
      <w:r w:rsidR="004D597E" w:rsidRPr="00C236D9">
        <w:rPr>
          <w:snapToGrid w:val="0"/>
          <w:sz w:val="22"/>
          <w:szCs w:val="22"/>
        </w:rPr>
        <w:t>pa</w:t>
      </w:r>
      <w:r w:rsidR="000F500C" w:rsidRPr="00C236D9">
        <w:rPr>
          <w:snapToGrid w:val="0"/>
          <w:sz w:val="22"/>
          <w:szCs w:val="22"/>
        </w:rPr>
        <w:t xml:space="preserve">vartojimo. </w:t>
      </w:r>
    </w:p>
    <w:p w14:paraId="68BAA1CD" w14:textId="77777777" w:rsidR="002E60A7" w:rsidRPr="00C236D9" w:rsidRDefault="002E60A7" w:rsidP="00327D7F">
      <w:pPr>
        <w:tabs>
          <w:tab w:val="left" w:pos="567"/>
        </w:tabs>
        <w:contextualSpacing/>
        <w:rPr>
          <w:snapToGrid w:val="0"/>
          <w:sz w:val="22"/>
          <w:szCs w:val="22"/>
        </w:rPr>
      </w:pPr>
    </w:p>
    <w:p w14:paraId="37D28AA2" w14:textId="21EF6CFF" w:rsidR="0046744C" w:rsidRPr="00C236D9" w:rsidRDefault="0046744C" w:rsidP="00327D7F">
      <w:pPr>
        <w:tabs>
          <w:tab w:val="left" w:pos="567"/>
        </w:tabs>
        <w:contextualSpacing/>
        <w:rPr>
          <w:snapToGrid w:val="0"/>
          <w:sz w:val="22"/>
          <w:szCs w:val="22"/>
        </w:rPr>
      </w:pPr>
      <w:r w:rsidRPr="00C236D9">
        <w:rPr>
          <w:snapToGrid w:val="0"/>
          <w:sz w:val="22"/>
          <w:szCs w:val="22"/>
        </w:rPr>
        <w:t>Paros dozę reikia koreguoti atsižvelgiant į klinikinį poveikį.</w:t>
      </w:r>
    </w:p>
    <w:p w14:paraId="5768BD7E" w14:textId="77777777" w:rsidR="002E60A7" w:rsidRPr="00C236D9" w:rsidRDefault="002E60A7" w:rsidP="00327D7F">
      <w:pPr>
        <w:tabs>
          <w:tab w:val="left" w:pos="567"/>
        </w:tabs>
        <w:contextualSpacing/>
        <w:rPr>
          <w:snapToGrid w:val="0"/>
          <w:sz w:val="22"/>
          <w:szCs w:val="22"/>
        </w:rPr>
      </w:pPr>
    </w:p>
    <w:p w14:paraId="25773536"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4.3</w:t>
      </w:r>
      <w:r w:rsidRPr="00C236D9">
        <w:rPr>
          <w:b/>
          <w:bCs/>
          <w:snapToGrid w:val="0"/>
          <w:sz w:val="22"/>
          <w:szCs w:val="22"/>
          <w:lang w:eastAsia="x-none"/>
        </w:rPr>
        <w:tab/>
        <w:t>Kontraindikacijos</w:t>
      </w:r>
    </w:p>
    <w:p w14:paraId="69412C16" w14:textId="77777777" w:rsidR="005D554B" w:rsidRPr="00C236D9" w:rsidRDefault="005D554B" w:rsidP="00327D7F">
      <w:pPr>
        <w:tabs>
          <w:tab w:val="left" w:pos="567"/>
        </w:tabs>
        <w:contextualSpacing/>
        <w:rPr>
          <w:snapToGrid w:val="0"/>
          <w:sz w:val="22"/>
          <w:szCs w:val="22"/>
        </w:rPr>
      </w:pPr>
    </w:p>
    <w:p w14:paraId="04452F2C" w14:textId="7F9C8FD3" w:rsidR="005D554B" w:rsidRPr="00C236D9" w:rsidRDefault="005D554B" w:rsidP="00327D7F">
      <w:pPr>
        <w:pStyle w:val="Sraopastraipa"/>
        <w:numPr>
          <w:ilvl w:val="0"/>
          <w:numId w:val="6"/>
        </w:numPr>
        <w:ind w:left="567" w:hanging="567"/>
        <w:rPr>
          <w:snapToGrid w:val="0"/>
          <w:sz w:val="22"/>
          <w:szCs w:val="22"/>
        </w:rPr>
      </w:pPr>
      <w:r w:rsidRPr="00C236D9">
        <w:rPr>
          <w:snapToGrid w:val="0"/>
          <w:sz w:val="22"/>
          <w:szCs w:val="22"/>
        </w:rPr>
        <w:t>Padidėjęs jautrumas veikliajai arba bet kuriai 6.1</w:t>
      </w:r>
      <w:r w:rsidR="00203217">
        <w:rPr>
          <w:snapToGrid w:val="0"/>
          <w:sz w:val="22"/>
          <w:szCs w:val="22"/>
        </w:rPr>
        <w:t> </w:t>
      </w:r>
      <w:r w:rsidRPr="00C236D9">
        <w:rPr>
          <w:snapToGrid w:val="0"/>
          <w:sz w:val="22"/>
          <w:szCs w:val="22"/>
        </w:rPr>
        <w:t>skyriuje nurodytai pagalbinei medžiagai</w:t>
      </w:r>
      <w:r w:rsidR="002E60A7" w:rsidRPr="00C236D9">
        <w:rPr>
          <w:snapToGrid w:val="0"/>
          <w:sz w:val="22"/>
          <w:szCs w:val="22"/>
        </w:rPr>
        <w:t>.</w:t>
      </w:r>
    </w:p>
    <w:p w14:paraId="5E6CF6B4" w14:textId="03B3197B" w:rsidR="00032EA9" w:rsidRPr="00C236D9" w:rsidRDefault="00032EA9" w:rsidP="00327D7F">
      <w:pPr>
        <w:pStyle w:val="Sraopastraipa"/>
        <w:numPr>
          <w:ilvl w:val="0"/>
          <w:numId w:val="6"/>
        </w:numPr>
        <w:ind w:left="567" w:hanging="567"/>
        <w:rPr>
          <w:snapToGrid w:val="0"/>
          <w:sz w:val="22"/>
          <w:szCs w:val="22"/>
        </w:rPr>
      </w:pPr>
      <w:r w:rsidRPr="00C236D9">
        <w:rPr>
          <w:snapToGrid w:val="0"/>
          <w:sz w:val="22"/>
          <w:szCs w:val="22"/>
        </w:rPr>
        <w:t>Sunki uždegiminė žarnų liga (pvz., opinis kolitas, Krono liga ir kt.)</w:t>
      </w:r>
      <w:r w:rsidR="002E6AAC" w:rsidRPr="00C236D9">
        <w:rPr>
          <w:snapToGrid w:val="0"/>
          <w:sz w:val="22"/>
          <w:szCs w:val="22"/>
        </w:rPr>
        <w:t xml:space="preserve"> ar </w:t>
      </w:r>
      <w:r w:rsidR="0034761D" w:rsidRPr="00C236D9">
        <w:rPr>
          <w:snapToGrid w:val="0"/>
          <w:sz w:val="22"/>
          <w:szCs w:val="22"/>
        </w:rPr>
        <w:t>toksinė didelė storoji (gaubtinė) žarna</w:t>
      </w:r>
      <w:r w:rsidR="00634680" w:rsidRPr="00C236D9">
        <w:rPr>
          <w:snapToGrid w:val="0"/>
          <w:sz w:val="22"/>
          <w:szCs w:val="22"/>
        </w:rPr>
        <w:t xml:space="preserve"> (</w:t>
      </w:r>
      <w:proofErr w:type="spellStart"/>
      <w:r w:rsidR="00634680" w:rsidRPr="00C236D9">
        <w:rPr>
          <w:i/>
          <w:iCs/>
          <w:snapToGrid w:val="0"/>
          <w:sz w:val="22"/>
          <w:szCs w:val="22"/>
        </w:rPr>
        <w:t>megacolon</w:t>
      </w:r>
      <w:proofErr w:type="spellEnd"/>
      <w:r w:rsidR="00634680" w:rsidRPr="00C236D9">
        <w:rPr>
          <w:snapToGrid w:val="0"/>
          <w:sz w:val="22"/>
          <w:szCs w:val="22"/>
        </w:rPr>
        <w:t xml:space="preserve">), susijusi </w:t>
      </w:r>
      <w:r w:rsidR="006536E2" w:rsidRPr="00C236D9">
        <w:rPr>
          <w:snapToGrid w:val="0"/>
          <w:sz w:val="22"/>
          <w:szCs w:val="22"/>
        </w:rPr>
        <w:t>simptomine stenoze.</w:t>
      </w:r>
      <w:r w:rsidRPr="00C236D9">
        <w:rPr>
          <w:snapToGrid w:val="0"/>
          <w:sz w:val="22"/>
          <w:szCs w:val="22"/>
        </w:rPr>
        <w:t xml:space="preserve"> </w:t>
      </w:r>
    </w:p>
    <w:p w14:paraId="5ACFF5AA" w14:textId="52B43C8F" w:rsidR="00CB7190" w:rsidRPr="00C236D9" w:rsidRDefault="0034761D" w:rsidP="00327D7F">
      <w:pPr>
        <w:pStyle w:val="Sraopastraipa"/>
        <w:numPr>
          <w:ilvl w:val="0"/>
          <w:numId w:val="6"/>
        </w:numPr>
        <w:ind w:left="567" w:hanging="567"/>
        <w:rPr>
          <w:snapToGrid w:val="0"/>
          <w:sz w:val="22"/>
          <w:szCs w:val="22"/>
        </w:rPr>
      </w:pPr>
      <w:r w:rsidRPr="00C236D9">
        <w:rPr>
          <w:snapToGrid w:val="0"/>
          <w:sz w:val="22"/>
          <w:szCs w:val="22"/>
        </w:rPr>
        <w:t>Virškinimo trakto perforacija arba jos išsivystymo rizika</w:t>
      </w:r>
      <w:r w:rsidR="00CB7190" w:rsidRPr="00C236D9">
        <w:rPr>
          <w:snapToGrid w:val="0"/>
          <w:sz w:val="22"/>
          <w:szCs w:val="22"/>
        </w:rPr>
        <w:t>.</w:t>
      </w:r>
    </w:p>
    <w:p w14:paraId="77106334" w14:textId="74B43B1D" w:rsidR="00CB7190" w:rsidRDefault="00C543B6" w:rsidP="00327D7F">
      <w:pPr>
        <w:pStyle w:val="Sraopastraipa"/>
        <w:numPr>
          <w:ilvl w:val="0"/>
          <w:numId w:val="6"/>
        </w:numPr>
        <w:ind w:left="567" w:hanging="567"/>
        <w:rPr>
          <w:snapToGrid w:val="0"/>
          <w:sz w:val="22"/>
          <w:szCs w:val="22"/>
        </w:rPr>
      </w:pPr>
      <w:r w:rsidRPr="00C236D9">
        <w:rPr>
          <w:snapToGrid w:val="0"/>
          <w:sz w:val="22"/>
          <w:szCs w:val="22"/>
        </w:rPr>
        <w:t>Žarnų nepraeinamumas ar įtariama žarnų obstrukcija</w:t>
      </w:r>
      <w:r w:rsidR="00646935" w:rsidRPr="00C236D9">
        <w:rPr>
          <w:snapToGrid w:val="0"/>
          <w:sz w:val="22"/>
          <w:szCs w:val="22"/>
        </w:rPr>
        <w:t>.</w:t>
      </w:r>
      <w:r w:rsidR="00CB7190" w:rsidRPr="00C236D9">
        <w:rPr>
          <w:snapToGrid w:val="0"/>
          <w:sz w:val="22"/>
          <w:szCs w:val="22"/>
        </w:rPr>
        <w:t xml:space="preserve"> </w:t>
      </w:r>
    </w:p>
    <w:p w14:paraId="414CBA8D" w14:textId="32C4D329" w:rsidR="00CC2874" w:rsidRPr="00C236D9" w:rsidRDefault="00CC2874" w:rsidP="00327D7F">
      <w:pPr>
        <w:pStyle w:val="Sraopastraipa"/>
        <w:numPr>
          <w:ilvl w:val="0"/>
          <w:numId w:val="6"/>
        </w:numPr>
        <w:ind w:left="567" w:hanging="567"/>
        <w:rPr>
          <w:snapToGrid w:val="0"/>
          <w:sz w:val="22"/>
          <w:szCs w:val="22"/>
        </w:rPr>
      </w:pPr>
      <w:r>
        <w:rPr>
          <w:snapToGrid w:val="0"/>
          <w:sz w:val="22"/>
          <w:szCs w:val="22"/>
        </w:rPr>
        <w:t>Neaiškios kilmės pilvo skausmai</w:t>
      </w:r>
      <w:r w:rsidR="00B82FCE">
        <w:rPr>
          <w:snapToGrid w:val="0"/>
          <w:sz w:val="22"/>
          <w:szCs w:val="22"/>
        </w:rPr>
        <w:t>.</w:t>
      </w:r>
    </w:p>
    <w:p w14:paraId="58E9B332" w14:textId="77777777" w:rsidR="00032EA9" w:rsidRPr="00617709" w:rsidRDefault="00032EA9" w:rsidP="00D22C9D">
      <w:pPr>
        <w:pStyle w:val="Sraopastraipa"/>
        <w:tabs>
          <w:tab w:val="left" w:pos="567"/>
        </w:tabs>
        <w:ind w:left="567"/>
        <w:rPr>
          <w:snapToGrid w:val="0"/>
          <w:sz w:val="22"/>
          <w:szCs w:val="22"/>
        </w:rPr>
      </w:pPr>
    </w:p>
    <w:p w14:paraId="4DF6FEA6" w14:textId="77777777" w:rsidR="005D554B" w:rsidRPr="00C236D9" w:rsidRDefault="005D554B" w:rsidP="00327D7F">
      <w:pPr>
        <w:tabs>
          <w:tab w:val="left" w:pos="567"/>
        </w:tabs>
        <w:contextualSpacing/>
        <w:rPr>
          <w:snapToGrid w:val="0"/>
          <w:sz w:val="22"/>
          <w:szCs w:val="22"/>
        </w:rPr>
      </w:pPr>
      <w:r w:rsidRPr="00C236D9">
        <w:rPr>
          <w:b/>
          <w:snapToGrid w:val="0"/>
          <w:sz w:val="22"/>
          <w:szCs w:val="22"/>
        </w:rPr>
        <w:t>4.4</w:t>
      </w:r>
      <w:r w:rsidRPr="00C236D9">
        <w:rPr>
          <w:b/>
          <w:snapToGrid w:val="0"/>
          <w:sz w:val="22"/>
          <w:szCs w:val="22"/>
        </w:rPr>
        <w:tab/>
        <w:t>Specialūs įspėjimai ir atsargumo priemonės</w:t>
      </w:r>
    </w:p>
    <w:p w14:paraId="179410EE" w14:textId="77777777" w:rsidR="005D554B" w:rsidRPr="00C236D9" w:rsidRDefault="005D554B" w:rsidP="00327D7F">
      <w:pPr>
        <w:tabs>
          <w:tab w:val="left" w:pos="567"/>
        </w:tabs>
        <w:contextualSpacing/>
        <w:rPr>
          <w:snapToGrid w:val="0"/>
          <w:sz w:val="22"/>
          <w:szCs w:val="22"/>
        </w:rPr>
      </w:pPr>
    </w:p>
    <w:p w14:paraId="17F31D8D" w14:textId="2076E9A4" w:rsidR="00F30373" w:rsidRPr="00C236D9" w:rsidRDefault="009D223F" w:rsidP="00327D7F">
      <w:pPr>
        <w:tabs>
          <w:tab w:val="left" w:pos="567"/>
        </w:tabs>
        <w:contextualSpacing/>
        <w:rPr>
          <w:snapToGrid w:val="0"/>
          <w:sz w:val="22"/>
          <w:szCs w:val="22"/>
        </w:rPr>
      </w:pPr>
      <w:r w:rsidRPr="00C236D9">
        <w:rPr>
          <w:snapToGrid w:val="0"/>
          <w:sz w:val="22"/>
          <w:szCs w:val="22"/>
        </w:rPr>
        <w:t>Duomenys apie veiksmingumą jaunesniems kaip 2</w:t>
      </w:r>
      <w:r w:rsidR="00EF099B" w:rsidRPr="00C236D9">
        <w:rPr>
          <w:snapToGrid w:val="0"/>
          <w:sz w:val="22"/>
          <w:szCs w:val="22"/>
        </w:rPr>
        <w:t> </w:t>
      </w:r>
      <w:r w:rsidRPr="00C236D9">
        <w:rPr>
          <w:snapToGrid w:val="0"/>
          <w:sz w:val="22"/>
          <w:szCs w:val="22"/>
        </w:rPr>
        <w:t>metų vaikams buvo gauti tik ribot</w:t>
      </w:r>
      <w:r w:rsidR="00AD75A3" w:rsidRPr="00C236D9">
        <w:rPr>
          <w:snapToGrid w:val="0"/>
          <w:sz w:val="22"/>
          <w:szCs w:val="22"/>
        </w:rPr>
        <w:t>am</w:t>
      </w:r>
      <w:r w:rsidRPr="00C236D9">
        <w:rPr>
          <w:snapToGrid w:val="0"/>
          <w:sz w:val="22"/>
          <w:szCs w:val="22"/>
        </w:rPr>
        <w:t xml:space="preserve"> pacientų skaiči</w:t>
      </w:r>
      <w:r w:rsidR="00AD75A3" w:rsidRPr="00C236D9">
        <w:rPr>
          <w:snapToGrid w:val="0"/>
          <w:sz w:val="22"/>
          <w:szCs w:val="22"/>
        </w:rPr>
        <w:t>ui</w:t>
      </w:r>
      <w:r w:rsidRPr="00C236D9">
        <w:rPr>
          <w:snapToGrid w:val="0"/>
          <w:sz w:val="22"/>
          <w:szCs w:val="22"/>
        </w:rPr>
        <w:t>.</w:t>
      </w:r>
    </w:p>
    <w:p w14:paraId="07248509" w14:textId="77777777" w:rsidR="000451EF" w:rsidRPr="00C236D9" w:rsidRDefault="000451EF" w:rsidP="00327D7F">
      <w:pPr>
        <w:tabs>
          <w:tab w:val="left" w:pos="567"/>
        </w:tabs>
        <w:contextualSpacing/>
        <w:rPr>
          <w:snapToGrid w:val="0"/>
          <w:sz w:val="22"/>
          <w:szCs w:val="22"/>
        </w:rPr>
      </w:pPr>
    </w:p>
    <w:p w14:paraId="40BDB4C4" w14:textId="0150378D" w:rsidR="00741E9D" w:rsidRPr="00C236D9" w:rsidRDefault="00741E9D" w:rsidP="00327D7F">
      <w:pPr>
        <w:tabs>
          <w:tab w:val="left" w:pos="567"/>
        </w:tabs>
        <w:contextualSpacing/>
        <w:rPr>
          <w:snapToGrid w:val="0"/>
          <w:sz w:val="22"/>
          <w:szCs w:val="22"/>
        </w:rPr>
      </w:pPr>
      <w:r w:rsidRPr="00C236D9">
        <w:rPr>
          <w:snapToGrid w:val="0"/>
          <w:sz w:val="22"/>
          <w:szCs w:val="22"/>
        </w:rPr>
        <w:t xml:space="preserve">Vidurių užkietėjimo gydymas </w:t>
      </w:r>
      <w:r w:rsidR="001D4DEC" w:rsidRPr="00C236D9">
        <w:rPr>
          <w:snapToGrid w:val="0"/>
          <w:sz w:val="22"/>
          <w:szCs w:val="22"/>
        </w:rPr>
        <w:t xml:space="preserve">vidurius laisvinančiu vaistiniu preparatu </w:t>
      </w:r>
      <w:r w:rsidR="002112C0" w:rsidRPr="00C236D9">
        <w:rPr>
          <w:snapToGrid w:val="0"/>
          <w:sz w:val="22"/>
          <w:szCs w:val="22"/>
        </w:rPr>
        <w:t xml:space="preserve">turėtų būti tik </w:t>
      </w:r>
      <w:r w:rsidR="00DC4200" w:rsidRPr="00C236D9">
        <w:rPr>
          <w:snapToGrid w:val="0"/>
          <w:sz w:val="22"/>
          <w:szCs w:val="22"/>
        </w:rPr>
        <w:t xml:space="preserve">papildoma </w:t>
      </w:r>
      <w:r w:rsidRPr="00C236D9">
        <w:rPr>
          <w:snapToGrid w:val="0"/>
          <w:sz w:val="22"/>
          <w:szCs w:val="22"/>
        </w:rPr>
        <w:t xml:space="preserve">priemonė </w:t>
      </w:r>
      <w:r w:rsidR="00406A97" w:rsidRPr="00C236D9">
        <w:rPr>
          <w:snapToGrid w:val="0"/>
          <w:sz w:val="22"/>
          <w:szCs w:val="22"/>
        </w:rPr>
        <w:t>taikant</w:t>
      </w:r>
      <w:r w:rsidRPr="00C236D9">
        <w:rPr>
          <w:snapToGrid w:val="0"/>
          <w:sz w:val="22"/>
          <w:szCs w:val="22"/>
        </w:rPr>
        <w:t xml:space="preserve"> sveik</w:t>
      </w:r>
      <w:r w:rsidR="00406A97" w:rsidRPr="00C236D9">
        <w:rPr>
          <w:snapToGrid w:val="0"/>
          <w:sz w:val="22"/>
          <w:szCs w:val="22"/>
        </w:rPr>
        <w:t>ą</w:t>
      </w:r>
      <w:r w:rsidRPr="00C236D9">
        <w:rPr>
          <w:snapToGrid w:val="0"/>
          <w:sz w:val="22"/>
          <w:szCs w:val="22"/>
        </w:rPr>
        <w:t xml:space="preserve"> </w:t>
      </w:r>
      <w:r w:rsidR="006966B9" w:rsidRPr="00C236D9">
        <w:rPr>
          <w:snapToGrid w:val="0"/>
          <w:sz w:val="22"/>
          <w:szCs w:val="22"/>
        </w:rPr>
        <w:t>gyvenimo būd</w:t>
      </w:r>
      <w:r w:rsidR="00406A97" w:rsidRPr="00C236D9">
        <w:rPr>
          <w:snapToGrid w:val="0"/>
          <w:sz w:val="22"/>
          <w:szCs w:val="22"/>
        </w:rPr>
        <w:t>ą</w:t>
      </w:r>
      <w:r w:rsidR="006966B9" w:rsidRPr="00C236D9">
        <w:rPr>
          <w:snapToGrid w:val="0"/>
          <w:sz w:val="22"/>
          <w:szCs w:val="22"/>
        </w:rPr>
        <w:t xml:space="preserve"> ir </w:t>
      </w:r>
      <w:r w:rsidRPr="00C236D9">
        <w:rPr>
          <w:snapToGrid w:val="0"/>
          <w:sz w:val="22"/>
          <w:szCs w:val="22"/>
        </w:rPr>
        <w:t>mityb</w:t>
      </w:r>
      <w:r w:rsidR="00406A97" w:rsidRPr="00C236D9">
        <w:rPr>
          <w:snapToGrid w:val="0"/>
          <w:sz w:val="22"/>
          <w:szCs w:val="22"/>
        </w:rPr>
        <w:t>ą</w:t>
      </w:r>
      <w:r w:rsidR="006966B9" w:rsidRPr="00C236D9">
        <w:rPr>
          <w:snapToGrid w:val="0"/>
          <w:sz w:val="22"/>
          <w:szCs w:val="22"/>
        </w:rPr>
        <w:t>.</w:t>
      </w:r>
      <w:r w:rsidRPr="00C236D9">
        <w:rPr>
          <w:snapToGrid w:val="0"/>
          <w:sz w:val="22"/>
          <w:szCs w:val="22"/>
        </w:rPr>
        <w:t xml:space="preserve"> </w:t>
      </w:r>
    </w:p>
    <w:p w14:paraId="52847313" w14:textId="77777777" w:rsidR="000451EF" w:rsidRPr="00C236D9" w:rsidRDefault="000451EF" w:rsidP="00327D7F">
      <w:pPr>
        <w:tabs>
          <w:tab w:val="left" w:pos="567"/>
        </w:tabs>
        <w:contextualSpacing/>
        <w:rPr>
          <w:snapToGrid w:val="0"/>
          <w:sz w:val="22"/>
          <w:szCs w:val="22"/>
        </w:rPr>
      </w:pPr>
    </w:p>
    <w:p w14:paraId="374A4CED" w14:textId="77777777" w:rsidR="006B6F3D" w:rsidRPr="00C236D9" w:rsidRDefault="006B6F3D" w:rsidP="00327D7F">
      <w:pPr>
        <w:tabs>
          <w:tab w:val="left" w:pos="567"/>
        </w:tabs>
        <w:contextualSpacing/>
        <w:rPr>
          <w:snapToGrid w:val="0"/>
          <w:sz w:val="22"/>
          <w:szCs w:val="22"/>
        </w:rPr>
      </w:pPr>
      <w:r w:rsidRPr="00C236D9">
        <w:rPr>
          <w:snapToGrid w:val="0"/>
          <w:sz w:val="22"/>
          <w:szCs w:val="22"/>
        </w:rPr>
        <w:t>Prieš pradedant gydymą reikia atmesti organinio sutrikimo galimybę.</w:t>
      </w:r>
    </w:p>
    <w:p w14:paraId="25423348" w14:textId="77777777" w:rsidR="000451EF" w:rsidRPr="00C236D9" w:rsidRDefault="000451EF" w:rsidP="00327D7F">
      <w:pPr>
        <w:tabs>
          <w:tab w:val="left" w:pos="567"/>
        </w:tabs>
        <w:contextualSpacing/>
        <w:rPr>
          <w:snapToGrid w:val="0"/>
          <w:sz w:val="22"/>
          <w:szCs w:val="22"/>
        </w:rPr>
      </w:pPr>
    </w:p>
    <w:p w14:paraId="5E80ADD1" w14:textId="71B4C5FE" w:rsidR="008C057B" w:rsidRPr="00C236D9" w:rsidRDefault="008C057B" w:rsidP="00327D7F">
      <w:pPr>
        <w:tabs>
          <w:tab w:val="left" w:pos="567"/>
        </w:tabs>
        <w:contextualSpacing/>
        <w:rPr>
          <w:snapToGrid w:val="0"/>
          <w:sz w:val="22"/>
          <w:szCs w:val="22"/>
        </w:rPr>
      </w:pPr>
      <w:r w:rsidRPr="00C236D9">
        <w:rPr>
          <w:snapToGrid w:val="0"/>
          <w:sz w:val="22"/>
          <w:szCs w:val="22"/>
        </w:rPr>
        <w:t>Po 3</w:t>
      </w:r>
      <w:r w:rsidR="00466658">
        <w:rPr>
          <w:snapToGrid w:val="0"/>
          <w:sz w:val="22"/>
          <w:szCs w:val="22"/>
        </w:rPr>
        <w:t> </w:t>
      </w:r>
      <w:r w:rsidRPr="00C236D9">
        <w:rPr>
          <w:snapToGrid w:val="0"/>
          <w:sz w:val="22"/>
          <w:szCs w:val="22"/>
        </w:rPr>
        <w:t>mėnesių gydymo kurso, reikia atlikti išsamų klinikin</w:t>
      </w:r>
      <w:r w:rsidR="00AD6D3B" w:rsidRPr="00C236D9">
        <w:rPr>
          <w:snapToGrid w:val="0"/>
          <w:sz w:val="22"/>
          <w:szCs w:val="22"/>
        </w:rPr>
        <w:t>į</w:t>
      </w:r>
      <w:r w:rsidRPr="00C236D9">
        <w:rPr>
          <w:snapToGrid w:val="0"/>
          <w:sz w:val="22"/>
          <w:szCs w:val="22"/>
        </w:rPr>
        <w:t xml:space="preserve"> </w:t>
      </w:r>
      <w:r w:rsidR="00A335BC" w:rsidRPr="00C236D9">
        <w:rPr>
          <w:snapToGrid w:val="0"/>
          <w:sz w:val="22"/>
          <w:szCs w:val="22"/>
        </w:rPr>
        <w:t xml:space="preserve">vidurių užkietėjimo </w:t>
      </w:r>
      <w:r w:rsidRPr="00C236D9">
        <w:rPr>
          <w:snapToGrid w:val="0"/>
          <w:sz w:val="22"/>
          <w:szCs w:val="22"/>
        </w:rPr>
        <w:t>ištyrim</w:t>
      </w:r>
      <w:r w:rsidR="00AD6D3B" w:rsidRPr="00C236D9">
        <w:rPr>
          <w:snapToGrid w:val="0"/>
          <w:sz w:val="22"/>
          <w:szCs w:val="22"/>
        </w:rPr>
        <w:t>ą</w:t>
      </w:r>
      <w:r w:rsidRPr="00C236D9">
        <w:rPr>
          <w:snapToGrid w:val="0"/>
          <w:sz w:val="22"/>
          <w:szCs w:val="22"/>
        </w:rPr>
        <w:t xml:space="preserve">. </w:t>
      </w:r>
    </w:p>
    <w:p w14:paraId="20BF1FC7" w14:textId="77777777" w:rsidR="000451EF" w:rsidRPr="00C236D9" w:rsidRDefault="000451EF" w:rsidP="00327D7F">
      <w:pPr>
        <w:tabs>
          <w:tab w:val="left" w:pos="567"/>
        </w:tabs>
        <w:contextualSpacing/>
        <w:rPr>
          <w:snapToGrid w:val="0"/>
          <w:sz w:val="22"/>
          <w:szCs w:val="22"/>
        </w:rPr>
      </w:pPr>
    </w:p>
    <w:p w14:paraId="389C90F3" w14:textId="0749C73E" w:rsidR="00A11E8E"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8F4FF8" w:rsidRPr="00C236D9">
        <w:rPr>
          <w:snapToGrid w:val="0"/>
          <w:sz w:val="22"/>
          <w:szCs w:val="22"/>
        </w:rPr>
        <w:t xml:space="preserve"> dėl sudėtyje esančio sieros dioksido,</w:t>
      </w:r>
      <w:r w:rsidR="00A11E8E" w:rsidRPr="00C236D9">
        <w:rPr>
          <w:sz w:val="22"/>
          <w:szCs w:val="22"/>
        </w:rPr>
        <w:t xml:space="preserve"> </w:t>
      </w:r>
      <w:r w:rsidR="00A11E8E" w:rsidRPr="00C236D9">
        <w:rPr>
          <w:snapToGrid w:val="0"/>
          <w:sz w:val="22"/>
          <w:szCs w:val="22"/>
        </w:rPr>
        <w:t>retais atvejais gali sukelti sunkių padidėjusio jautrumo reakcijų ir bronchų spazmą.</w:t>
      </w:r>
    </w:p>
    <w:p w14:paraId="3F0448EC" w14:textId="54C9CDB5" w:rsidR="000451EF" w:rsidRPr="00C236D9" w:rsidRDefault="000451EF" w:rsidP="00327D7F">
      <w:pPr>
        <w:tabs>
          <w:tab w:val="left" w:pos="567"/>
        </w:tabs>
        <w:contextualSpacing/>
        <w:rPr>
          <w:snapToGrid w:val="0"/>
          <w:sz w:val="22"/>
          <w:szCs w:val="22"/>
        </w:rPr>
      </w:pPr>
    </w:p>
    <w:p w14:paraId="032E6AA2" w14:textId="3864E7EF" w:rsidR="00765981" w:rsidRPr="00C236D9" w:rsidRDefault="00765981" w:rsidP="00327D7F">
      <w:pPr>
        <w:tabs>
          <w:tab w:val="left" w:pos="567"/>
        </w:tabs>
        <w:contextualSpacing/>
        <w:rPr>
          <w:snapToGrid w:val="0"/>
          <w:sz w:val="22"/>
          <w:szCs w:val="22"/>
        </w:rPr>
      </w:pPr>
      <w:r w:rsidRPr="00C236D9">
        <w:rPr>
          <w:snapToGrid w:val="0"/>
          <w:sz w:val="22"/>
          <w:szCs w:val="22"/>
        </w:rPr>
        <w:t xml:space="preserve">Atsiradus viduriavimui, ypatingas dėmesys turi būti skiriamas pacientams, </w:t>
      </w:r>
      <w:r w:rsidR="007806F0" w:rsidRPr="00C236D9">
        <w:rPr>
          <w:snapToGrid w:val="0"/>
          <w:sz w:val="22"/>
          <w:szCs w:val="22"/>
        </w:rPr>
        <w:t>turintiems polinkį</w:t>
      </w:r>
      <w:r w:rsidRPr="00C236D9">
        <w:rPr>
          <w:snapToGrid w:val="0"/>
          <w:sz w:val="22"/>
          <w:szCs w:val="22"/>
        </w:rPr>
        <w:t xml:space="preserve"> elektrolitų balanso sutrikim</w:t>
      </w:r>
      <w:r w:rsidR="00952100" w:rsidRPr="00C236D9">
        <w:rPr>
          <w:snapToGrid w:val="0"/>
          <w:sz w:val="22"/>
          <w:szCs w:val="22"/>
        </w:rPr>
        <w:t>ams</w:t>
      </w:r>
      <w:r w:rsidRPr="00C236D9">
        <w:rPr>
          <w:snapToGrid w:val="0"/>
          <w:sz w:val="22"/>
          <w:szCs w:val="22"/>
        </w:rPr>
        <w:t xml:space="preserve"> (pvz., senyv</w:t>
      </w:r>
      <w:r w:rsidR="00CC013B" w:rsidRPr="00C236D9">
        <w:rPr>
          <w:snapToGrid w:val="0"/>
          <w:sz w:val="22"/>
          <w:szCs w:val="22"/>
        </w:rPr>
        <w:t>iems</w:t>
      </w:r>
      <w:r w:rsidRPr="00C236D9">
        <w:rPr>
          <w:snapToGrid w:val="0"/>
          <w:sz w:val="22"/>
          <w:szCs w:val="22"/>
        </w:rPr>
        <w:t xml:space="preserve"> pacientams, pacientams, </w:t>
      </w:r>
      <w:r w:rsidR="001667A4" w:rsidRPr="00C236D9">
        <w:rPr>
          <w:snapToGrid w:val="0"/>
          <w:sz w:val="22"/>
          <w:szCs w:val="22"/>
        </w:rPr>
        <w:t>kurių</w:t>
      </w:r>
      <w:r w:rsidRPr="00C236D9">
        <w:rPr>
          <w:snapToGrid w:val="0"/>
          <w:sz w:val="22"/>
          <w:szCs w:val="22"/>
        </w:rPr>
        <w:t xml:space="preserve"> kepenų ar inkstų </w:t>
      </w:r>
      <w:r w:rsidR="001667A4" w:rsidRPr="00C236D9">
        <w:rPr>
          <w:snapToGrid w:val="0"/>
          <w:sz w:val="22"/>
          <w:szCs w:val="22"/>
        </w:rPr>
        <w:t>funkcija sutrikusi</w:t>
      </w:r>
      <w:r w:rsidRPr="00C236D9">
        <w:rPr>
          <w:snapToGrid w:val="0"/>
          <w:sz w:val="22"/>
          <w:szCs w:val="22"/>
        </w:rPr>
        <w:t xml:space="preserve">, ar vartojantiems diuretikus), ir </w:t>
      </w:r>
      <w:r w:rsidR="00952100" w:rsidRPr="00C236D9">
        <w:rPr>
          <w:snapToGrid w:val="0"/>
          <w:sz w:val="22"/>
          <w:szCs w:val="22"/>
        </w:rPr>
        <w:t xml:space="preserve">reikia apsvarstyti </w:t>
      </w:r>
      <w:r w:rsidRPr="00C236D9">
        <w:rPr>
          <w:snapToGrid w:val="0"/>
          <w:sz w:val="22"/>
          <w:szCs w:val="22"/>
        </w:rPr>
        <w:t xml:space="preserve">elektrolitų </w:t>
      </w:r>
      <w:r w:rsidR="00E80052" w:rsidRPr="00C236D9">
        <w:rPr>
          <w:snapToGrid w:val="0"/>
          <w:sz w:val="22"/>
          <w:szCs w:val="22"/>
        </w:rPr>
        <w:t>kont</w:t>
      </w:r>
      <w:r w:rsidR="000C57B6" w:rsidRPr="00C236D9">
        <w:rPr>
          <w:snapToGrid w:val="0"/>
          <w:sz w:val="22"/>
          <w:szCs w:val="22"/>
        </w:rPr>
        <w:t>r</w:t>
      </w:r>
      <w:r w:rsidR="00E80052" w:rsidRPr="00C236D9">
        <w:rPr>
          <w:snapToGrid w:val="0"/>
          <w:sz w:val="22"/>
          <w:szCs w:val="22"/>
        </w:rPr>
        <w:t>olę</w:t>
      </w:r>
      <w:r w:rsidRPr="00C236D9">
        <w:rPr>
          <w:snapToGrid w:val="0"/>
          <w:sz w:val="22"/>
          <w:szCs w:val="22"/>
        </w:rPr>
        <w:t>.</w:t>
      </w:r>
    </w:p>
    <w:p w14:paraId="45C25FFE" w14:textId="77777777" w:rsidR="008D0C68" w:rsidRDefault="008D0C68" w:rsidP="008D0C68">
      <w:pPr>
        <w:tabs>
          <w:tab w:val="left" w:pos="567"/>
        </w:tabs>
        <w:contextualSpacing/>
        <w:rPr>
          <w:snapToGrid w:val="0"/>
          <w:sz w:val="22"/>
          <w:szCs w:val="22"/>
        </w:rPr>
      </w:pPr>
    </w:p>
    <w:p w14:paraId="4CE97CFF" w14:textId="77777777" w:rsidR="008D0C68" w:rsidRDefault="008D0C68" w:rsidP="008D0C68">
      <w:pPr>
        <w:tabs>
          <w:tab w:val="left" w:pos="567"/>
        </w:tabs>
        <w:contextualSpacing/>
        <w:rPr>
          <w:snapToGrid w:val="0"/>
          <w:sz w:val="22"/>
          <w:szCs w:val="22"/>
        </w:rPr>
      </w:pPr>
      <w:r w:rsidRPr="00661266">
        <w:rPr>
          <w:snapToGrid w:val="0"/>
          <w:sz w:val="22"/>
          <w:szCs w:val="22"/>
        </w:rPr>
        <w:t xml:space="preserve">Atsargiai skirti pacientams, kuriems yra sutrikęs vėmimo refleksas, ir pacientams, linkusiems į vėmimą ar aspiraciją. </w:t>
      </w:r>
      <w:r w:rsidRPr="00514A35">
        <w:rPr>
          <w:snapToGrid w:val="0"/>
          <w:sz w:val="22"/>
          <w:szCs w:val="22"/>
        </w:rPr>
        <w:t xml:space="preserve">Buvo </w:t>
      </w:r>
      <w:r>
        <w:rPr>
          <w:snapToGrid w:val="0"/>
          <w:sz w:val="22"/>
          <w:szCs w:val="22"/>
        </w:rPr>
        <w:t>aprašyti</w:t>
      </w:r>
      <w:r w:rsidRPr="00514A35">
        <w:rPr>
          <w:snapToGrid w:val="0"/>
          <w:sz w:val="22"/>
          <w:szCs w:val="22"/>
        </w:rPr>
        <w:t xml:space="preserve"> aspiracijos atvej</w:t>
      </w:r>
      <w:r>
        <w:rPr>
          <w:snapToGrid w:val="0"/>
          <w:sz w:val="22"/>
          <w:szCs w:val="22"/>
        </w:rPr>
        <w:t>ai,</w:t>
      </w:r>
      <w:r w:rsidRPr="00661266">
        <w:rPr>
          <w:snapToGrid w:val="0"/>
          <w:sz w:val="22"/>
          <w:szCs w:val="22"/>
        </w:rPr>
        <w:t xml:space="preserve"> skiriant didelį kiekį </w:t>
      </w:r>
      <w:proofErr w:type="spellStart"/>
      <w:r w:rsidRPr="00661266">
        <w:rPr>
          <w:snapToGrid w:val="0"/>
          <w:sz w:val="22"/>
          <w:szCs w:val="22"/>
        </w:rPr>
        <w:t>polietilenglikolio</w:t>
      </w:r>
      <w:proofErr w:type="spellEnd"/>
      <w:r w:rsidRPr="00661266">
        <w:rPr>
          <w:snapToGrid w:val="0"/>
          <w:sz w:val="22"/>
          <w:szCs w:val="22"/>
        </w:rPr>
        <w:t xml:space="preserve"> ir elektrolitų per </w:t>
      </w:r>
      <w:proofErr w:type="spellStart"/>
      <w:r w:rsidRPr="00661266">
        <w:rPr>
          <w:snapToGrid w:val="0"/>
          <w:sz w:val="22"/>
          <w:szCs w:val="22"/>
        </w:rPr>
        <w:t>nazogastrinį</w:t>
      </w:r>
      <w:proofErr w:type="spellEnd"/>
      <w:r w:rsidRPr="00661266">
        <w:rPr>
          <w:snapToGrid w:val="0"/>
          <w:sz w:val="22"/>
          <w:szCs w:val="22"/>
        </w:rPr>
        <w:t xml:space="preserve"> zondą. Ypač didelė </w:t>
      </w:r>
      <w:r>
        <w:rPr>
          <w:snapToGrid w:val="0"/>
          <w:sz w:val="22"/>
          <w:szCs w:val="22"/>
        </w:rPr>
        <w:t>aspiracijos</w:t>
      </w:r>
      <w:r w:rsidRPr="00661266">
        <w:rPr>
          <w:snapToGrid w:val="0"/>
          <w:sz w:val="22"/>
          <w:szCs w:val="22"/>
        </w:rPr>
        <w:t xml:space="preserve"> rizika yra vaikams, kuriems dėl neurologinio pažeidimo sutrikusi burnos motorinė funkcija.</w:t>
      </w:r>
    </w:p>
    <w:p w14:paraId="346D27CA" w14:textId="77777777" w:rsidR="008D0C68" w:rsidRPr="00514A35" w:rsidRDefault="008D0C68" w:rsidP="008D0C68">
      <w:pPr>
        <w:tabs>
          <w:tab w:val="left" w:pos="567"/>
        </w:tabs>
        <w:contextualSpacing/>
        <w:rPr>
          <w:snapToGrid w:val="0"/>
          <w:sz w:val="22"/>
          <w:szCs w:val="22"/>
        </w:rPr>
      </w:pPr>
    </w:p>
    <w:p w14:paraId="5A9C5276" w14:textId="77777777" w:rsidR="008D0C68" w:rsidRPr="00A043D0" w:rsidRDefault="008D0C68" w:rsidP="008D0C68">
      <w:pPr>
        <w:tabs>
          <w:tab w:val="left" w:pos="567"/>
        </w:tabs>
        <w:contextualSpacing/>
        <w:rPr>
          <w:snapToGrid w:val="0"/>
          <w:sz w:val="22"/>
          <w:szCs w:val="22"/>
        </w:rPr>
      </w:pPr>
      <w:r>
        <w:rPr>
          <w:snapToGrid w:val="0"/>
          <w:sz w:val="22"/>
          <w:szCs w:val="22"/>
        </w:rPr>
        <w:t xml:space="preserve">Pacientams, kuriems pasireiškia </w:t>
      </w:r>
      <w:proofErr w:type="spellStart"/>
      <w:r>
        <w:rPr>
          <w:snapToGrid w:val="0"/>
          <w:sz w:val="22"/>
          <w:szCs w:val="22"/>
        </w:rPr>
        <w:t>disfagija</w:t>
      </w:r>
      <w:proofErr w:type="spellEnd"/>
      <w:r>
        <w:rPr>
          <w:snapToGrid w:val="0"/>
          <w:sz w:val="22"/>
          <w:szCs w:val="22"/>
        </w:rPr>
        <w:t xml:space="preserve">, dėl aspiracijos rizikos reikia vengti kartu vartoti </w:t>
      </w:r>
      <w:proofErr w:type="spellStart"/>
      <w:r>
        <w:rPr>
          <w:snapToGrid w:val="0"/>
          <w:sz w:val="22"/>
          <w:szCs w:val="22"/>
        </w:rPr>
        <w:t>p</w:t>
      </w:r>
      <w:r w:rsidRPr="00661266">
        <w:rPr>
          <w:snapToGrid w:val="0"/>
          <w:sz w:val="22"/>
          <w:szCs w:val="22"/>
        </w:rPr>
        <w:t>olietilenglikolio</w:t>
      </w:r>
      <w:proofErr w:type="spellEnd"/>
      <w:r>
        <w:rPr>
          <w:snapToGrid w:val="0"/>
          <w:sz w:val="22"/>
          <w:szCs w:val="22"/>
        </w:rPr>
        <w:t xml:space="preserve"> (</w:t>
      </w:r>
      <w:r w:rsidRPr="00514A35">
        <w:rPr>
          <w:snapToGrid w:val="0"/>
          <w:sz w:val="22"/>
          <w:szCs w:val="22"/>
        </w:rPr>
        <w:t>PEG</w:t>
      </w:r>
      <w:r>
        <w:rPr>
          <w:snapToGrid w:val="0"/>
          <w:sz w:val="22"/>
          <w:szCs w:val="22"/>
        </w:rPr>
        <w:t>)</w:t>
      </w:r>
      <w:r w:rsidRPr="00514A35">
        <w:rPr>
          <w:snapToGrid w:val="0"/>
          <w:sz w:val="22"/>
          <w:szCs w:val="22"/>
        </w:rPr>
        <w:t xml:space="preserve"> vidurius laisvinančių </w:t>
      </w:r>
      <w:r>
        <w:rPr>
          <w:snapToGrid w:val="0"/>
          <w:sz w:val="22"/>
          <w:szCs w:val="22"/>
        </w:rPr>
        <w:t>vaistinių preparatų</w:t>
      </w:r>
      <w:r w:rsidRPr="00514A35">
        <w:rPr>
          <w:snapToGrid w:val="0"/>
          <w:sz w:val="22"/>
          <w:szCs w:val="22"/>
        </w:rPr>
        <w:t xml:space="preserve"> ir krakmolo pagrindo </w:t>
      </w:r>
      <w:r>
        <w:rPr>
          <w:snapToGrid w:val="0"/>
          <w:sz w:val="22"/>
          <w:szCs w:val="22"/>
        </w:rPr>
        <w:t xml:space="preserve">pagamintų </w:t>
      </w:r>
      <w:r w:rsidRPr="00514A35">
        <w:rPr>
          <w:snapToGrid w:val="0"/>
          <w:sz w:val="22"/>
          <w:szCs w:val="22"/>
        </w:rPr>
        <w:t xml:space="preserve">tirštiklių. </w:t>
      </w:r>
      <w:r w:rsidRPr="00A043D0">
        <w:rPr>
          <w:snapToGrid w:val="0"/>
          <w:sz w:val="22"/>
          <w:szCs w:val="22"/>
        </w:rPr>
        <w:t>Pacientams, turintiems rijimo sutrikimų, kuriems, norint užtikrinti tinkamą rijimą, į tirpalus dedama tirštiklių, turi būti apsvarstytos galimos sąveikos (žr.</w:t>
      </w:r>
      <w:r>
        <w:rPr>
          <w:snapToGrid w:val="0"/>
          <w:sz w:val="22"/>
          <w:szCs w:val="22"/>
        </w:rPr>
        <w:t> </w:t>
      </w:r>
      <w:r w:rsidRPr="00A043D0">
        <w:rPr>
          <w:snapToGrid w:val="0"/>
          <w:sz w:val="22"/>
          <w:szCs w:val="22"/>
        </w:rPr>
        <w:t>4.5</w:t>
      </w:r>
      <w:r>
        <w:rPr>
          <w:snapToGrid w:val="0"/>
          <w:sz w:val="22"/>
          <w:szCs w:val="22"/>
        </w:rPr>
        <w:t> </w:t>
      </w:r>
      <w:r w:rsidRPr="00A043D0">
        <w:rPr>
          <w:snapToGrid w:val="0"/>
          <w:sz w:val="22"/>
          <w:szCs w:val="22"/>
        </w:rPr>
        <w:t>skyrių).</w:t>
      </w:r>
    </w:p>
    <w:p w14:paraId="7E97A49B" w14:textId="77777777" w:rsidR="000451EF" w:rsidRPr="00C236D9" w:rsidRDefault="000451EF" w:rsidP="00327D7F">
      <w:pPr>
        <w:tabs>
          <w:tab w:val="left" w:pos="567"/>
        </w:tabs>
        <w:contextualSpacing/>
        <w:rPr>
          <w:snapToGrid w:val="0"/>
          <w:sz w:val="22"/>
          <w:szCs w:val="22"/>
        </w:rPr>
      </w:pPr>
    </w:p>
    <w:p w14:paraId="0E220B36" w14:textId="463FE3EF" w:rsidR="00496ED6" w:rsidRPr="00C236D9" w:rsidRDefault="00496ED6" w:rsidP="00327D7F">
      <w:pPr>
        <w:tabs>
          <w:tab w:val="left" w:pos="567"/>
        </w:tabs>
        <w:contextualSpacing/>
        <w:rPr>
          <w:snapToGrid w:val="0"/>
          <w:sz w:val="22"/>
          <w:szCs w:val="22"/>
        </w:rPr>
      </w:pPr>
      <w:r w:rsidRPr="00C236D9">
        <w:rPr>
          <w:snapToGrid w:val="0"/>
          <w:sz w:val="22"/>
          <w:szCs w:val="22"/>
        </w:rPr>
        <w:t xml:space="preserve">Buvo aprašyti padidėjusio jautrumo reakcijų atvejai (išbėrimas, dilgėlinė, </w:t>
      </w:r>
      <w:r w:rsidR="0053152E" w:rsidRPr="00C236D9">
        <w:rPr>
          <w:snapToGrid w:val="0"/>
          <w:sz w:val="22"/>
          <w:szCs w:val="22"/>
        </w:rPr>
        <w:t>edema</w:t>
      </w:r>
      <w:r w:rsidRPr="00C236D9">
        <w:rPr>
          <w:snapToGrid w:val="0"/>
          <w:sz w:val="22"/>
          <w:szCs w:val="22"/>
        </w:rPr>
        <w:t xml:space="preserve">), susiję su vaistinių preparatų, kurių sudėtyje yra </w:t>
      </w:r>
      <w:proofErr w:type="spellStart"/>
      <w:r w:rsidRPr="00C236D9">
        <w:rPr>
          <w:snapToGrid w:val="0"/>
          <w:sz w:val="22"/>
          <w:szCs w:val="22"/>
        </w:rPr>
        <w:t>makrogolio</w:t>
      </w:r>
      <w:proofErr w:type="spellEnd"/>
      <w:r w:rsidRPr="00C236D9">
        <w:rPr>
          <w:snapToGrid w:val="0"/>
          <w:sz w:val="22"/>
          <w:szCs w:val="22"/>
        </w:rPr>
        <w:t xml:space="preserve"> (</w:t>
      </w:r>
      <w:proofErr w:type="spellStart"/>
      <w:r w:rsidRPr="00C236D9">
        <w:rPr>
          <w:snapToGrid w:val="0"/>
          <w:sz w:val="22"/>
          <w:szCs w:val="22"/>
        </w:rPr>
        <w:t>polietilenglikolio</w:t>
      </w:r>
      <w:proofErr w:type="spellEnd"/>
      <w:r w:rsidRPr="00C236D9">
        <w:rPr>
          <w:snapToGrid w:val="0"/>
          <w:sz w:val="22"/>
          <w:szCs w:val="22"/>
        </w:rPr>
        <w:t>), vartojimu.</w:t>
      </w:r>
      <w:r w:rsidR="00C36764" w:rsidRPr="00C236D9">
        <w:rPr>
          <w:sz w:val="22"/>
          <w:szCs w:val="22"/>
        </w:rPr>
        <w:t xml:space="preserve"> </w:t>
      </w:r>
      <w:r w:rsidR="00C36764" w:rsidRPr="00C236D9">
        <w:rPr>
          <w:snapToGrid w:val="0"/>
          <w:sz w:val="22"/>
          <w:szCs w:val="22"/>
        </w:rPr>
        <w:t>Gauta pavienių pranešimų apie anafilaksin</w:t>
      </w:r>
      <w:r w:rsidR="00C23C3C" w:rsidRPr="00C236D9">
        <w:rPr>
          <w:snapToGrid w:val="0"/>
          <w:sz w:val="22"/>
          <w:szCs w:val="22"/>
        </w:rPr>
        <w:t>į šoką</w:t>
      </w:r>
      <w:r w:rsidR="00C36764" w:rsidRPr="00C236D9">
        <w:rPr>
          <w:snapToGrid w:val="0"/>
          <w:sz w:val="22"/>
          <w:szCs w:val="22"/>
        </w:rPr>
        <w:t>.</w:t>
      </w:r>
    </w:p>
    <w:p w14:paraId="40B8512D" w14:textId="77777777" w:rsidR="00496ED6" w:rsidRPr="00C236D9" w:rsidRDefault="00496ED6" w:rsidP="00327D7F">
      <w:pPr>
        <w:tabs>
          <w:tab w:val="left" w:pos="567"/>
        </w:tabs>
        <w:contextualSpacing/>
        <w:rPr>
          <w:snapToGrid w:val="0"/>
          <w:sz w:val="22"/>
          <w:szCs w:val="22"/>
        </w:rPr>
      </w:pPr>
    </w:p>
    <w:p w14:paraId="756ED357" w14:textId="346D4926" w:rsidR="00E93742"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E93742" w:rsidRPr="00C236D9">
        <w:rPr>
          <w:snapToGrid w:val="0"/>
          <w:sz w:val="22"/>
          <w:szCs w:val="22"/>
        </w:rPr>
        <w:t xml:space="preserve"> sudėtyje esantis cukraus ar </w:t>
      </w:r>
      <w:proofErr w:type="spellStart"/>
      <w:r w:rsidR="00E93742" w:rsidRPr="00C236D9">
        <w:rPr>
          <w:snapToGrid w:val="0"/>
          <w:sz w:val="22"/>
          <w:szCs w:val="22"/>
        </w:rPr>
        <w:t>poliolio</w:t>
      </w:r>
      <w:proofErr w:type="spellEnd"/>
      <w:r w:rsidR="00E93742" w:rsidRPr="00C236D9">
        <w:rPr>
          <w:snapToGrid w:val="0"/>
          <w:sz w:val="22"/>
          <w:szCs w:val="22"/>
        </w:rPr>
        <w:t xml:space="preserve"> kiekis nėra reikšmingas, todėl šio vaist</w:t>
      </w:r>
      <w:r w:rsidR="00314A3F" w:rsidRPr="00C236D9">
        <w:rPr>
          <w:snapToGrid w:val="0"/>
          <w:sz w:val="22"/>
          <w:szCs w:val="22"/>
        </w:rPr>
        <w:t>inio preparat</w:t>
      </w:r>
      <w:r w:rsidR="00E93742" w:rsidRPr="00C236D9">
        <w:rPr>
          <w:snapToGrid w:val="0"/>
          <w:sz w:val="22"/>
          <w:szCs w:val="22"/>
        </w:rPr>
        <w:t xml:space="preserve">o galima </w:t>
      </w:r>
      <w:r w:rsidR="00E736CD" w:rsidRPr="00C236D9">
        <w:rPr>
          <w:snapToGrid w:val="0"/>
          <w:sz w:val="22"/>
          <w:szCs w:val="22"/>
        </w:rPr>
        <w:t>skirti</w:t>
      </w:r>
      <w:r w:rsidR="00E93742" w:rsidRPr="00C236D9">
        <w:rPr>
          <w:snapToGrid w:val="0"/>
          <w:sz w:val="22"/>
          <w:szCs w:val="22"/>
        </w:rPr>
        <w:t xml:space="preserve"> </w:t>
      </w:r>
      <w:r w:rsidR="00E736CD" w:rsidRPr="00C236D9">
        <w:rPr>
          <w:snapToGrid w:val="0"/>
          <w:sz w:val="22"/>
          <w:szCs w:val="22"/>
        </w:rPr>
        <w:t>pacientams</w:t>
      </w:r>
      <w:r w:rsidR="00FF74D5" w:rsidRPr="00C236D9">
        <w:rPr>
          <w:snapToGrid w:val="0"/>
          <w:sz w:val="22"/>
          <w:szCs w:val="22"/>
        </w:rPr>
        <w:t xml:space="preserve">, sergantiems </w:t>
      </w:r>
      <w:r w:rsidR="00E93742" w:rsidRPr="00C236D9">
        <w:rPr>
          <w:snapToGrid w:val="0"/>
          <w:sz w:val="22"/>
          <w:szCs w:val="22"/>
        </w:rPr>
        <w:t xml:space="preserve">cukriniu diabetu ar </w:t>
      </w:r>
      <w:r w:rsidR="00FE4AE9" w:rsidRPr="00C236D9">
        <w:rPr>
          <w:snapToGrid w:val="0"/>
          <w:sz w:val="22"/>
          <w:szCs w:val="22"/>
        </w:rPr>
        <w:t xml:space="preserve">pacientams, kuriems taikoma </w:t>
      </w:r>
      <w:proofErr w:type="spellStart"/>
      <w:r w:rsidR="00FE4AE9" w:rsidRPr="00C236D9">
        <w:rPr>
          <w:snapToGrid w:val="0"/>
          <w:sz w:val="22"/>
          <w:szCs w:val="22"/>
        </w:rPr>
        <w:t>galaktozės</w:t>
      </w:r>
      <w:proofErr w:type="spellEnd"/>
      <w:r w:rsidR="00FE4AE9" w:rsidRPr="00C236D9">
        <w:rPr>
          <w:snapToGrid w:val="0"/>
          <w:sz w:val="22"/>
          <w:szCs w:val="22"/>
        </w:rPr>
        <w:t xml:space="preserve"> neturinti dieta.</w:t>
      </w:r>
    </w:p>
    <w:p w14:paraId="588D8E29" w14:textId="77777777" w:rsidR="000451EF" w:rsidRPr="00C236D9" w:rsidRDefault="000451EF" w:rsidP="00327D7F">
      <w:pPr>
        <w:tabs>
          <w:tab w:val="left" w:pos="567"/>
        </w:tabs>
        <w:contextualSpacing/>
        <w:rPr>
          <w:snapToGrid w:val="0"/>
          <w:sz w:val="22"/>
          <w:szCs w:val="22"/>
        </w:rPr>
      </w:pPr>
    </w:p>
    <w:p w14:paraId="7EA5BA3E" w14:textId="27032621" w:rsidR="00156304" w:rsidRPr="00C236D9" w:rsidRDefault="00B96F14" w:rsidP="00327D7F">
      <w:pPr>
        <w:tabs>
          <w:tab w:val="left" w:pos="567"/>
        </w:tabs>
        <w:contextualSpacing/>
        <w:rPr>
          <w:snapToGrid w:val="0"/>
          <w:sz w:val="22"/>
          <w:szCs w:val="22"/>
        </w:rPr>
      </w:pPr>
      <w:r w:rsidRPr="00C236D9">
        <w:rPr>
          <w:snapToGrid w:val="0"/>
          <w:sz w:val="22"/>
          <w:szCs w:val="22"/>
        </w:rPr>
        <w:lastRenderedPageBreak/>
        <w:t xml:space="preserve">Šio vaistinio preparato </w:t>
      </w:r>
      <w:r w:rsidR="00455EC8" w:rsidRPr="00C236D9">
        <w:rPr>
          <w:snapToGrid w:val="0"/>
          <w:sz w:val="22"/>
          <w:szCs w:val="22"/>
        </w:rPr>
        <w:t xml:space="preserve">paketėlyje </w:t>
      </w:r>
      <w:r w:rsidRPr="00C236D9">
        <w:rPr>
          <w:snapToGrid w:val="0"/>
          <w:sz w:val="22"/>
          <w:szCs w:val="22"/>
        </w:rPr>
        <w:t>yra</w:t>
      </w:r>
      <w:r w:rsidR="00455EC8" w:rsidRPr="00C236D9">
        <w:rPr>
          <w:snapToGrid w:val="0"/>
          <w:sz w:val="22"/>
          <w:szCs w:val="22"/>
        </w:rPr>
        <w:t xml:space="preserve"> </w:t>
      </w:r>
      <w:r w:rsidRPr="00C236D9">
        <w:rPr>
          <w:snapToGrid w:val="0"/>
          <w:sz w:val="22"/>
          <w:szCs w:val="22"/>
        </w:rPr>
        <w:t>mažiau kaip 1</w:t>
      </w:r>
      <w:r w:rsidR="001116EF" w:rsidRPr="00C236D9">
        <w:rPr>
          <w:snapToGrid w:val="0"/>
          <w:sz w:val="22"/>
          <w:szCs w:val="22"/>
        </w:rPr>
        <w:t> </w:t>
      </w:r>
      <w:proofErr w:type="spellStart"/>
      <w:r w:rsidRPr="00C236D9">
        <w:rPr>
          <w:snapToGrid w:val="0"/>
          <w:sz w:val="22"/>
          <w:szCs w:val="22"/>
        </w:rPr>
        <w:t>mmol</w:t>
      </w:r>
      <w:proofErr w:type="spellEnd"/>
      <w:r w:rsidRPr="00C236D9">
        <w:rPr>
          <w:snapToGrid w:val="0"/>
          <w:sz w:val="22"/>
          <w:szCs w:val="22"/>
        </w:rPr>
        <w:t xml:space="preserve"> (23</w:t>
      </w:r>
      <w:r w:rsidR="001116EF" w:rsidRPr="00C236D9">
        <w:rPr>
          <w:snapToGrid w:val="0"/>
          <w:sz w:val="22"/>
          <w:szCs w:val="22"/>
        </w:rPr>
        <w:t> </w:t>
      </w:r>
      <w:r w:rsidRPr="00C236D9">
        <w:rPr>
          <w:snapToGrid w:val="0"/>
          <w:sz w:val="22"/>
          <w:szCs w:val="22"/>
        </w:rPr>
        <w:t xml:space="preserve">mg) natrio, </w:t>
      </w:r>
      <w:proofErr w:type="spellStart"/>
      <w:r w:rsidRPr="00C236D9">
        <w:rPr>
          <w:snapToGrid w:val="0"/>
          <w:sz w:val="22"/>
          <w:szCs w:val="22"/>
        </w:rPr>
        <w:t>t.y</w:t>
      </w:r>
      <w:proofErr w:type="spellEnd"/>
      <w:r w:rsidRPr="00C236D9">
        <w:rPr>
          <w:snapToGrid w:val="0"/>
          <w:sz w:val="22"/>
          <w:szCs w:val="22"/>
        </w:rPr>
        <w:t>. jis beveik</w:t>
      </w:r>
      <w:r w:rsidR="00455EC8" w:rsidRPr="00C236D9">
        <w:rPr>
          <w:snapToGrid w:val="0"/>
          <w:sz w:val="22"/>
          <w:szCs w:val="22"/>
        </w:rPr>
        <w:t xml:space="preserve"> </w:t>
      </w:r>
      <w:r w:rsidRPr="00C236D9">
        <w:rPr>
          <w:snapToGrid w:val="0"/>
          <w:sz w:val="22"/>
          <w:szCs w:val="22"/>
        </w:rPr>
        <w:t>neturi reikšmės.</w:t>
      </w:r>
      <w:r w:rsidRPr="00C236D9">
        <w:rPr>
          <w:snapToGrid w:val="0"/>
          <w:sz w:val="22"/>
          <w:szCs w:val="22"/>
        </w:rPr>
        <w:cr/>
      </w:r>
    </w:p>
    <w:p w14:paraId="5848D659" w14:textId="2FA5B7F1" w:rsidR="00E56865" w:rsidRPr="00C236D9" w:rsidRDefault="00E56865" w:rsidP="00327D7F">
      <w:pPr>
        <w:tabs>
          <w:tab w:val="left" w:pos="567"/>
        </w:tabs>
        <w:contextualSpacing/>
        <w:rPr>
          <w:snapToGrid w:val="0"/>
          <w:sz w:val="22"/>
          <w:szCs w:val="22"/>
        </w:rPr>
      </w:pPr>
      <w:r w:rsidRPr="00C236D9">
        <w:rPr>
          <w:snapToGrid w:val="0"/>
          <w:sz w:val="22"/>
          <w:szCs w:val="22"/>
        </w:rPr>
        <w:t xml:space="preserve">Atsižvelgiant į </w:t>
      </w:r>
      <w:proofErr w:type="spellStart"/>
      <w:r w:rsidRPr="00C236D9">
        <w:rPr>
          <w:snapToGrid w:val="0"/>
          <w:sz w:val="22"/>
          <w:szCs w:val="22"/>
        </w:rPr>
        <w:t>makrogolio</w:t>
      </w:r>
      <w:proofErr w:type="spellEnd"/>
      <w:r w:rsidRPr="00C236D9">
        <w:rPr>
          <w:snapToGrid w:val="0"/>
          <w:sz w:val="22"/>
          <w:szCs w:val="22"/>
        </w:rPr>
        <w:t xml:space="preserve"> veikimo būdą,</w:t>
      </w:r>
      <w:r w:rsidR="00617709">
        <w:rPr>
          <w:snapToGrid w:val="0"/>
          <w:sz w:val="22"/>
          <w:szCs w:val="22"/>
        </w:rPr>
        <w:t xml:space="preserve"> rekomenduojama vartojant šį vaistinį preparatą gerti pakankamą skysčių kiekį</w:t>
      </w:r>
      <w:r w:rsidRPr="00C236D9">
        <w:rPr>
          <w:snapToGrid w:val="0"/>
          <w:sz w:val="22"/>
          <w:szCs w:val="22"/>
        </w:rPr>
        <w:t xml:space="preserve"> (žr.</w:t>
      </w:r>
      <w:r w:rsidR="0065609E">
        <w:rPr>
          <w:snapToGrid w:val="0"/>
          <w:sz w:val="22"/>
          <w:szCs w:val="22"/>
        </w:rPr>
        <w:t> </w:t>
      </w:r>
      <w:r w:rsidRPr="00C236D9">
        <w:rPr>
          <w:snapToGrid w:val="0"/>
          <w:sz w:val="22"/>
          <w:szCs w:val="22"/>
        </w:rPr>
        <w:t>5.1</w:t>
      </w:r>
      <w:r w:rsidR="0065609E">
        <w:rPr>
          <w:snapToGrid w:val="0"/>
          <w:sz w:val="22"/>
          <w:szCs w:val="22"/>
        </w:rPr>
        <w:t> </w:t>
      </w:r>
      <w:r w:rsidRPr="00C236D9">
        <w:rPr>
          <w:snapToGrid w:val="0"/>
          <w:sz w:val="22"/>
          <w:szCs w:val="22"/>
        </w:rPr>
        <w:t>skyrių).</w:t>
      </w:r>
    </w:p>
    <w:p w14:paraId="4B09A06F" w14:textId="77777777" w:rsidR="000451EF" w:rsidRPr="00C236D9" w:rsidRDefault="000451EF" w:rsidP="00327D7F">
      <w:pPr>
        <w:tabs>
          <w:tab w:val="left" w:pos="567"/>
        </w:tabs>
        <w:contextualSpacing/>
        <w:rPr>
          <w:snapToGrid w:val="0"/>
          <w:sz w:val="22"/>
          <w:szCs w:val="22"/>
        </w:rPr>
      </w:pPr>
    </w:p>
    <w:p w14:paraId="17B1AF7E" w14:textId="6AFBFEA7" w:rsidR="00170360" w:rsidRPr="00C236D9" w:rsidRDefault="00170360" w:rsidP="00327D7F">
      <w:pPr>
        <w:tabs>
          <w:tab w:val="left" w:pos="567"/>
        </w:tabs>
        <w:contextualSpacing/>
        <w:rPr>
          <w:snapToGrid w:val="0"/>
          <w:sz w:val="22"/>
          <w:szCs w:val="22"/>
        </w:rPr>
      </w:pPr>
      <w:r w:rsidRPr="00C236D9">
        <w:rPr>
          <w:snapToGrid w:val="0"/>
          <w:sz w:val="22"/>
          <w:szCs w:val="22"/>
        </w:rPr>
        <w:t>Kit</w:t>
      </w:r>
      <w:r w:rsidR="00832ECD" w:rsidRPr="00C236D9">
        <w:rPr>
          <w:snapToGrid w:val="0"/>
          <w:sz w:val="22"/>
          <w:szCs w:val="22"/>
        </w:rPr>
        <w:t>ų</w:t>
      </w:r>
      <w:r w:rsidRPr="00C236D9">
        <w:rPr>
          <w:snapToGrid w:val="0"/>
          <w:sz w:val="22"/>
          <w:szCs w:val="22"/>
        </w:rPr>
        <w:t xml:space="preserve"> vaistini</w:t>
      </w:r>
      <w:r w:rsidR="00832ECD" w:rsidRPr="00C236D9">
        <w:rPr>
          <w:snapToGrid w:val="0"/>
          <w:sz w:val="22"/>
          <w:szCs w:val="22"/>
        </w:rPr>
        <w:t>ų</w:t>
      </w:r>
      <w:r w:rsidRPr="00C236D9">
        <w:rPr>
          <w:snapToGrid w:val="0"/>
          <w:sz w:val="22"/>
          <w:szCs w:val="22"/>
        </w:rPr>
        <w:t xml:space="preserve"> preparat</w:t>
      </w:r>
      <w:r w:rsidR="00832ECD" w:rsidRPr="00C236D9">
        <w:rPr>
          <w:snapToGrid w:val="0"/>
          <w:sz w:val="22"/>
          <w:szCs w:val="22"/>
        </w:rPr>
        <w:t>ų</w:t>
      </w:r>
      <w:r w:rsidRPr="00C236D9">
        <w:rPr>
          <w:snapToGrid w:val="0"/>
          <w:sz w:val="22"/>
          <w:szCs w:val="22"/>
        </w:rPr>
        <w:t xml:space="preserve"> absorbcija gali b</w:t>
      </w:r>
      <w:r w:rsidR="00EA0548" w:rsidRPr="00C236D9">
        <w:rPr>
          <w:snapToGrid w:val="0"/>
          <w:sz w:val="22"/>
          <w:szCs w:val="22"/>
        </w:rPr>
        <w:t>ū</w:t>
      </w:r>
      <w:r w:rsidRPr="00C236D9">
        <w:rPr>
          <w:snapToGrid w:val="0"/>
          <w:sz w:val="22"/>
          <w:szCs w:val="22"/>
        </w:rPr>
        <w:t>ti laikinai suma</w:t>
      </w:r>
      <w:r w:rsidR="00EA0548" w:rsidRPr="00C236D9">
        <w:rPr>
          <w:snapToGrid w:val="0"/>
          <w:sz w:val="22"/>
          <w:szCs w:val="22"/>
        </w:rPr>
        <w:t>žė</w:t>
      </w:r>
      <w:r w:rsidRPr="00C236D9">
        <w:rPr>
          <w:snapToGrid w:val="0"/>
          <w:sz w:val="22"/>
          <w:szCs w:val="22"/>
        </w:rPr>
        <w:t>jusi d</w:t>
      </w:r>
      <w:r w:rsidR="00EA0548" w:rsidRPr="00C236D9">
        <w:rPr>
          <w:snapToGrid w:val="0"/>
          <w:sz w:val="22"/>
          <w:szCs w:val="22"/>
        </w:rPr>
        <w:t>ė</w:t>
      </w:r>
      <w:r w:rsidRPr="00C236D9">
        <w:rPr>
          <w:snapToGrid w:val="0"/>
          <w:sz w:val="22"/>
          <w:szCs w:val="22"/>
        </w:rPr>
        <w:t xml:space="preserve">l </w:t>
      </w:r>
      <w:proofErr w:type="spellStart"/>
      <w:r w:rsidRPr="00C236D9">
        <w:rPr>
          <w:snapToGrid w:val="0"/>
          <w:sz w:val="22"/>
          <w:szCs w:val="22"/>
        </w:rPr>
        <w:t>makrogolio</w:t>
      </w:r>
      <w:proofErr w:type="spellEnd"/>
      <w:r w:rsidRPr="00C236D9">
        <w:rPr>
          <w:snapToGrid w:val="0"/>
          <w:sz w:val="22"/>
          <w:szCs w:val="22"/>
        </w:rPr>
        <w:t xml:space="preserve"> sukelto </w:t>
      </w:r>
      <w:r w:rsidR="00CD2ED8">
        <w:rPr>
          <w:snapToGrid w:val="0"/>
          <w:sz w:val="22"/>
          <w:szCs w:val="22"/>
        </w:rPr>
        <w:t xml:space="preserve">pagreitėjusio virškinimo trakto tranzito </w:t>
      </w:r>
      <w:r w:rsidR="006E0301" w:rsidRPr="00C236D9">
        <w:rPr>
          <w:snapToGrid w:val="0"/>
          <w:sz w:val="22"/>
          <w:szCs w:val="22"/>
        </w:rPr>
        <w:t>(žr.</w:t>
      </w:r>
      <w:r w:rsidR="0065609E">
        <w:rPr>
          <w:snapToGrid w:val="0"/>
          <w:sz w:val="22"/>
          <w:szCs w:val="22"/>
        </w:rPr>
        <w:t> </w:t>
      </w:r>
      <w:r w:rsidR="006E0301" w:rsidRPr="00C236D9">
        <w:rPr>
          <w:snapToGrid w:val="0"/>
          <w:sz w:val="22"/>
          <w:szCs w:val="22"/>
        </w:rPr>
        <w:t>4.5</w:t>
      </w:r>
      <w:r w:rsidR="0065609E">
        <w:rPr>
          <w:snapToGrid w:val="0"/>
          <w:sz w:val="22"/>
          <w:szCs w:val="22"/>
        </w:rPr>
        <w:t> </w:t>
      </w:r>
      <w:r w:rsidR="006E0301" w:rsidRPr="00C236D9">
        <w:rPr>
          <w:snapToGrid w:val="0"/>
          <w:sz w:val="22"/>
          <w:szCs w:val="22"/>
        </w:rPr>
        <w:t>skyrių)</w:t>
      </w:r>
      <w:r w:rsidRPr="00C236D9">
        <w:rPr>
          <w:snapToGrid w:val="0"/>
          <w:sz w:val="22"/>
          <w:szCs w:val="22"/>
        </w:rPr>
        <w:t>.</w:t>
      </w:r>
    </w:p>
    <w:p w14:paraId="033FC470" w14:textId="77777777" w:rsidR="00170360" w:rsidRPr="00C236D9" w:rsidRDefault="00170360" w:rsidP="00327D7F">
      <w:pPr>
        <w:tabs>
          <w:tab w:val="left" w:pos="567"/>
        </w:tabs>
        <w:contextualSpacing/>
        <w:rPr>
          <w:snapToGrid w:val="0"/>
          <w:sz w:val="22"/>
          <w:szCs w:val="22"/>
        </w:rPr>
      </w:pPr>
    </w:p>
    <w:p w14:paraId="7AC63E74"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4.5</w:t>
      </w:r>
      <w:r w:rsidRPr="00C236D9">
        <w:rPr>
          <w:b/>
          <w:bCs/>
          <w:snapToGrid w:val="0"/>
          <w:sz w:val="22"/>
          <w:szCs w:val="22"/>
          <w:lang w:eastAsia="x-none"/>
        </w:rPr>
        <w:tab/>
        <w:t>Sąveika su kitais vaistiniais preparatais ir kitokia sąveika</w:t>
      </w:r>
    </w:p>
    <w:p w14:paraId="2256EA38" w14:textId="77777777" w:rsidR="005D554B" w:rsidRPr="00C236D9" w:rsidRDefault="005D554B" w:rsidP="00327D7F">
      <w:pPr>
        <w:tabs>
          <w:tab w:val="left" w:pos="567"/>
        </w:tabs>
        <w:contextualSpacing/>
        <w:rPr>
          <w:snapToGrid w:val="0"/>
          <w:sz w:val="22"/>
          <w:szCs w:val="22"/>
        </w:rPr>
      </w:pPr>
    </w:p>
    <w:p w14:paraId="1AC7C56F" w14:textId="5F9C1669" w:rsidR="00296B35" w:rsidRPr="00C236D9" w:rsidRDefault="00171D0D" w:rsidP="00327D7F">
      <w:pPr>
        <w:tabs>
          <w:tab w:val="left" w:pos="567"/>
        </w:tabs>
        <w:contextualSpacing/>
        <w:rPr>
          <w:snapToGrid w:val="0"/>
          <w:sz w:val="22"/>
          <w:szCs w:val="22"/>
        </w:rPr>
      </w:pPr>
      <w:r w:rsidRPr="00C236D9">
        <w:rPr>
          <w:snapToGrid w:val="0"/>
          <w:sz w:val="22"/>
          <w:szCs w:val="22"/>
        </w:rPr>
        <w:t xml:space="preserve">Vartojant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00A46743" w:rsidRPr="00C236D9">
        <w:rPr>
          <w:snapToGrid w:val="0"/>
          <w:sz w:val="22"/>
          <w:szCs w:val="22"/>
        </w:rPr>
        <w:t>,</w:t>
      </w:r>
      <w:r w:rsidRPr="00C236D9">
        <w:rPr>
          <w:snapToGrid w:val="0"/>
          <w:sz w:val="22"/>
          <w:szCs w:val="22"/>
        </w:rPr>
        <w:t xml:space="preserve"> gali </w:t>
      </w:r>
      <w:r w:rsidR="006540CB" w:rsidRPr="00C236D9">
        <w:rPr>
          <w:snapToGrid w:val="0"/>
          <w:sz w:val="22"/>
          <w:szCs w:val="22"/>
        </w:rPr>
        <w:t xml:space="preserve">laikinai </w:t>
      </w:r>
      <w:r w:rsidR="00617709">
        <w:rPr>
          <w:snapToGrid w:val="0"/>
          <w:sz w:val="22"/>
          <w:szCs w:val="22"/>
        </w:rPr>
        <w:t xml:space="preserve">sumažėti </w:t>
      </w:r>
      <w:r w:rsidRPr="00C236D9">
        <w:rPr>
          <w:snapToGrid w:val="0"/>
          <w:sz w:val="22"/>
          <w:szCs w:val="22"/>
        </w:rPr>
        <w:t xml:space="preserve">kitų vaistinių preparatų absorbcija. </w:t>
      </w:r>
      <w:r w:rsidR="00E7495D" w:rsidRPr="00C236D9">
        <w:rPr>
          <w:snapToGrid w:val="0"/>
          <w:sz w:val="22"/>
          <w:szCs w:val="22"/>
        </w:rPr>
        <w:t>Terapini</w:t>
      </w:r>
      <w:r w:rsidR="00AB714B" w:rsidRPr="00C236D9">
        <w:rPr>
          <w:snapToGrid w:val="0"/>
          <w:sz w:val="22"/>
          <w:szCs w:val="22"/>
        </w:rPr>
        <w:t xml:space="preserve">s </w:t>
      </w:r>
      <w:r w:rsidR="00E7495D" w:rsidRPr="00C236D9">
        <w:rPr>
          <w:snapToGrid w:val="0"/>
          <w:sz w:val="22"/>
          <w:szCs w:val="22"/>
        </w:rPr>
        <w:t>poveiki</w:t>
      </w:r>
      <w:r w:rsidR="00AB714B" w:rsidRPr="00C236D9">
        <w:rPr>
          <w:snapToGrid w:val="0"/>
          <w:sz w:val="22"/>
          <w:szCs w:val="22"/>
        </w:rPr>
        <w:t>s</w:t>
      </w:r>
      <w:r w:rsidR="00102529" w:rsidRPr="00C236D9">
        <w:rPr>
          <w:snapToGrid w:val="0"/>
          <w:sz w:val="22"/>
          <w:szCs w:val="22"/>
        </w:rPr>
        <w:t xml:space="preserve"> </w:t>
      </w:r>
      <w:r w:rsidR="001A6B6D" w:rsidRPr="00C236D9">
        <w:rPr>
          <w:snapToGrid w:val="0"/>
          <w:sz w:val="22"/>
          <w:szCs w:val="22"/>
        </w:rPr>
        <w:t xml:space="preserve">gali ypač </w:t>
      </w:r>
      <w:r w:rsidR="00541243" w:rsidRPr="00C236D9">
        <w:rPr>
          <w:snapToGrid w:val="0"/>
          <w:sz w:val="22"/>
          <w:szCs w:val="22"/>
        </w:rPr>
        <w:t>pablogė</w:t>
      </w:r>
      <w:r w:rsidR="001A6B6D" w:rsidRPr="00C236D9">
        <w:rPr>
          <w:snapToGrid w:val="0"/>
          <w:sz w:val="22"/>
          <w:szCs w:val="22"/>
        </w:rPr>
        <w:t>ti</w:t>
      </w:r>
      <w:r w:rsidR="00541243" w:rsidRPr="00C236D9">
        <w:rPr>
          <w:snapToGrid w:val="0"/>
          <w:sz w:val="22"/>
          <w:szCs w:val="22"/>
        </w:rPr>
        <w:t xml:space="preserve"> </w:t>
      </w:r>
      <w:r w:rsidR="003C4458" w:rsidRPr="00C236D9">
        <w:rPr>
          <w:snapToGrid w:val="0"/>
          <w:sz w:val="22"/>
          <w:szCs w:val="22"/>
        </w:rPr>
        <w:t xml:space="preserve">tų </w:t>
      </w:r>
      <w:r w:rsidR="00541243" w:rsidRPr="00C236D9">
        <w:rPr>
          <w:snapToGrid w:val="0"/>
          <w:sz w:val="22"/>
          <w:szCs w:val="22"/>
        </w:rPr>
        <w:t>v</w:t>
      </w:r>
      <w:r w:rsidRPr="00C236D9">
        <w:rPr>
          <w:snapToGrid w:val="0"/>
          <w:sz w:val="22"/>
          <w:szCs w:val="22"/>
        </w:rPr>
        <w:t>aistinių preparatų</w:t>
      </w:r>
      <w:r w:rsidR="00E20B98" w:rsidRPr="00C236D9">
        <w:rPr>
          <w:snapToGrid w:val="0"/>
          <w:sz w:val="22"/>
          <w:szCs w:val="22"/>
        </w:rPr>
        <w:t xml:space="preserve">, kurių </w:t>
      </w:r>
      <w:r w:rsidRPr="00C236D9">
        <w:rPr>
          <w:snapToGrid w:val="0"/>
          <w:sz w:val="22"/>
          <w:szCs w:val="22"/>
        </w:rPr>
        <w:t>terapini</w:t>
      </w:r>
      <w:r w:rsidR="00E20B98" w:rsidRPr="00C236D9">
        <w:rPr>
          <w:snapToGrid w:val="0"/>
          <w:sz w:val="22"/>
          <w:szCs w:val="22"/>
        </w:rPr>
        <w:t>s</w:t>
      </w:r>
      <w:r w:rsidRPr="00C236D9">
        <w:rPr>
          <w:snapToGrid w:val="0"/>
          <w:sz w:val="22"/>
          <w:szCs w:val="22"/>
        </w:rPr>
        <w:t xml:space="preserve"> indeks</w:t>
      </w:r>
      <w:r w:rsidR="00E20B98" w:rsidRPr="00C236D9">
        <w:rPr>
          <w:snapToGrid w:val="0"/>
          <w:sz w:val="22"/>
          <w:szCs w:val="22"/>
        </w:rPr>
        <w:t xml:space="preserve">as yra </w:t>
      </w:r>
      <w:r w:rsidR="00296B35" w:rsidRPr="00C236D9">
        <w:rPr>
          <w:snapToGrid w:val="0"/>
          <w:sz w:val="22"/>
          <w:szCs w:val="22"/>
        </w:rPr>
        <w:t>siauras</w:t>
      </w:r>
      <w:r w:rsidR="00DB069B" w:rsidRPr="00C236D9">
        <w:rPr>
          <w:snapToGrid w:val="0"/>
          <w:sz w:val="22"/>
          <w:szCs w:val="22"/>
        </w:rPr>
        <w:t xml:space="preserve"> (pvz.,</w:t>
      </w:r>
      <w:r w:rsidR="002D4D13" w:rsidRPr="00C236D9">
        <w:rPr>
          <w:snapToGrid w:val="0"/>
          <w:sz w:val="22"/>
          <w:szCs w:val="22"/>
        </w:rPr>
        <w:t xml:space="preserve"> vaistinių preparatų nuo epilepsijos, </w:t>
      </w:r>
      <w:proofErr w:type="spellStart"/>
      <w:r w:rsidR="002D4D13" w:rsidRPr="00C236D9">
        <w:rPr>
          <w:snapToGrid w:val="0"/>
          <w:sz w:val="22"/>
          <w:szCs w:val="22"/>
        </w:rPr>
        <w:t>digoksino</w:t>
      </w:r>
      <w:proofErr w:type="spellEnd"/>
      <w:r w:rsidR="002D4D13" w:rsidRPr="00C236D9">
        <w:rPr>
          <w:snapToGrid w:val="0"/>
          <w:sz w:val="22"/>
          <w:szCs w:val="22"/>
        </w:rPr>
        <w:t xml:space="preserve"> ir imunosupresinių vaistinių preparatų</w:t>
      </w:r>
      <w:r w:rsidR="00DB069B" w:rsidRPr="00C236D9">
        <w:rPr>
          <w:snapToGrid w:val="0"/>
          <w:sz w:val="22"/>
          <w:szCs w:val="22"/>
        </w:rPr>
        <w:t>)</w:t>
      </w:r>
      <w:r w:rsidR="00541243" w:rsidRPr="00C236D9">
        <w:rPr>
          <w:snapToGrid w:val="0"/>
          <w:sz w:val="22"/>
          <w:szCs w:val="22"/>
        </w:rPr>
        <w:t>.</w:t>
      </w:r>
    </w:p>
    <w:p w14:paraId="20A8D4A6" w14:textId="77777777" w:rsidR="00A96E1D" w:rsidRDefault="00A96E1D" w:rsidP="00A96E1D">
      <w:pPr>
        <w:tabs>
          <w:tab w:val="left" w:pos="567"/>
        </w:tabs>
        <w:contextualSpacing/>
        <w:rPr>
          <w:snapToGrid w:val="0"/>
          <w:sz w:val="22"/>
          <w:szCs w:val="22"/>
        </w:rPr>
      </w:pPr>
    </w:p>
    <w:p w14:paraId="07F2B90D" w14:textId="3F167C13" w:rsidR="00A96E1D" w:rsidRPr="005A513A" w:rsidRDefault="00A96E1D" w:rsidP="00A96E1D">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5A513A">
        <w:rPr>
          <w:snapToGrid w:val="0"/>
          <w:sz w:val="22"/>
          <w:szCs w:val="22"/>
        </w:rPr>
        <w:t xml:space="preserve"> vartojant su krakmolo pagrindu pagamintais maisto tirštikliais galima sąveika. Veiklioji medžiaga </w:t>
      </w:r>
      <w:proofErr w:type="spellStart"/>
      <w:r>
        <w:rPr>
          <w:snapToGrid w:val="0"/>
          <w:sz w:val="22"/>
          <w:szCs w:val="22"/>
        </w:rPr>
        <w:t>makrogolis</w:t>
      </w:r>
      <w:proofErr w:type="spellEnd"/>
      <w:r w:rsidRPr="005A513A">
        <w:rPr>
          <w:snapToGrid w:val="0"/>
          <w:sz w:val="22"/>
          <w:szCs w:val="22"/>
        </w:rPr>
        <w:t xml:space="preserve"> neutralizuoja tirštinantį krakmolo poveikį, efektyviai suskystindamas preparatus, kurie turi išlikti tiršti žmonėms, turintiems rijimo sutrikimų.</w:t>
      </w:r>
    </w:p>
    <w:p w14:paraId="3D7E2E82" w14:textId="77777777" w:rsidR="005D554B" w:rsidRPr="00C236D9" w:rsidRDefault="005D554B" w:rsidP="00327D7F">
      <w:pPr>
        <w:tabs>
          <w:tab w:val="left" w:pos="567"/>
        </w:tabs>
        <w:contextualSpacing/>
        <w:rPr>
          <w:snapToGrid w:val="0"/>
          <w:sz w:val="22"/>
          <w:szCs w:val="22"/>
        </w:rPr>
      </w:pPr>
    </w:p>
    <w:p w14:paraId="2CCB0AEB"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4.6</w:t>
      </w:r>
      <w:r w:rsidRPr="00C236D9">
        <w:rPr>
          <w:b/>
          <w:bCs/>
          <w:snapToGrid w:val="0"/>
          <w:sz w:val="22"/>
          <w:szCs w:val="22"/>
          <w:lang w:eastAsia="x-none"/>
        </w:rPr>
        <w:tab/>
        <w:t>Vaisingumas, nėštumo ir žindymo laikotarpis</w:t>
      </w:r>
    </w:p>
    <w:p w14:paraId="046E9D1C" w14:textId="77777777" w:rsidR="005D554B" w:rsidRPr="00C236D9" w:rsidRDefault="005D554B" w:rsidP="00327D7F">
      <w:pPr>
        <w:tabs>
          <w:tab w:val="left" w:pos="567"/>
        </w:tabs>
        <w:contextualSpacing/>
        <w:rPr>
          <w:snapToGrid w:val="0"/>
          <w:sz w:val="22"/>
          <w:szCs w:val="22"/>
        </w:rPr>
      </w:pPr>
    </w:p>
    <w:p w14:paraId="228DF671" w14:textId="48F4B76B" w:rsidR="005D554B" w:rsidRPr="00C236D9" w:rsidRDefault="005D554B" w:rsidP="00327D7F">
      <w:pPr>
        <w:tabs>
          <w:tab w:val="left" w:pos="567"/>
        </w:tabs>
        <w:contextualSpacing/>
        <w:rPr>
          <w:snapToGrid w:val="0"/>
          <w:color w:val="0D0D0D"/>
          <w:sz w:val="22"/>
          <w:szCs w:val="22"/>
          <w:u w:val="single"/>
        </w:rPr>
      </w:pPr>
      <w:r w:rsidRPr="00C236D9">
        <w:rPr>
          <w:snapToGrid w:val="0"/>
          <w:color w:val="0D0D0D"/>
          <w:sz w:val="22"/>
          <w:szCs w:val="22"/>
          <w:u w:val="single"/>
        </w:rPr>
        <w:t>Nėštumas</w:t>
      </w:r>
    </w:p>
    <w:p w14:paraId="3B5C7037" w14:textId="6EF04901" w:rsidR="00957A9D" w:rsidRPr="00C236D9" w:rsidRDefault="00F74EBB" w:rsidP="00327D7F">
      <w:pPr>
        <w:tabs>
          <w:tab w:val="left" w:pos="567"/>
        </w:tabs>
        <w:contextualSpacing/>
        <w:rPr>
          <w:snapToGrid w:val="0"/>
          <w:color w:val="0D0D0D"/>
          <w:sz w:val="22"/>
          <w:szCs w:val="22"/>
        </w:rPr>
      </w:pPr>
      <w:r>
        <w:rPr>
          <w:snapToGrid w:val="0"/>
          <w:color w:val="0D0D0D"/>
          <w:sz w:val="22"/>
          <w:szCs w:val="22"/>
        </w:rPr>
        <w:t xml:space="preserve">Esant nežymiai </w:t>
      </w:r>
      <w:proofErr w:type="spellStart"/>
      <w:r w:rsidR="00E97105">
        <w:rPr>
          <w:snapToGrid w:val="0"/>
          <w:color w:val="0D0D0D"/>
          <w:sz w:val="22"/>
          <w:szCs w:val="22"/>
        </w:rPr>
        <w:t>Macrogol</w:t>
      </w:r>
      <w:proofErr w:type="spellEnd"/>
      <w:r w:rsidR="00E97105">
        <w:rPr>
          <w:snapToGrid w:val="0"/>
          <w:color w:val="0D0D0D"/>
          <w:sz w:val="22"/>
          <w:szCs w:val="22"/>
        </w:rPr>
        <w:t xml:space="preserve"> 4000 </w:t>
      </w:r>
      <w:proofErr w:type="spellStart"/>
      <w:r w:rsidR="00E97105">
        <w:rPr>
          <w:snapToGrid w:val="0"/>
          <w:color w:val="0D0D0D"/>
          <w:sz w:val="22"/>
          <w:szCs w:val="22"/>
        </w:rPr>
        <w:t>Recordati</w:t>
      </w:r>
      <w:proofErr w:type="spellEnd"/>
      <w:r>
        <w:rPr>
          <w:snapToGrid w:val="0"/>
          <w:color w:val="0D0D0D"/>
          <w:sz w:val="22"/>
          <w:szCs w:val="22"/>
        </w:rPr>
        <w:t xml:space="preserve"> sisteminei ekspozicijai, nėštumo </w:t>
      </w:r>
      <w:r w:rsidR="001475B9">
        <w:rPr>
          <w:snapToGrid w:val="0"/>
          <w:color w:val="0D0D0D"/>
          <w:sz w:val="22"/>
          <w:szCs w:val="22"/>
        </w:rPr>
        <w:t xml:space="preserve">laikotarpiu </w:t>
      </w:r>
      <w:r>
        <w:rPr>
          <w:snapToGrid w:val="0"/>
          <w:color w:val="0D0D0D"/>
          <w:sz w:val="22"/>
          <w:szCs w:val="22"/>
        </w:rPr>
        <w:t>nesitikima kokio nors poveikio.</w:t>
      </w:r>
      <w:r w:rsidR="00CC2874">
        <w:rPr>
          <w:snapToGrid w:val="0"/>
          <w:color w:val="0D0D0D"/>
          <w:sz w:val="22"/>
          <w:szCs w:val="22"/>
        </w:rPr>
        <w:t xml:space="preserve"> </w:t>
      </w:r>
      <w:proofErr w:type="spellStart"/>
      <w:r w:rsidR="00E97105">
        <w:rPr>
          <w:snapToGrid w:val="0"/>
          <w:color w:val="0D0D0D"/>
          <w:sz w:val="22"/>
          <w:szCs w:val="22"/>
        </w:rPr>
        <w:t>Macrogol</w:t>
      </w:r>
      <w:proofErr w:type="spellEnd"/>
      <w:r w:rsidR="00E97105">
        <w:rPr>
          <w:snapToGrid w:val="0"/>
          <w:color w:val="0D0D0D"/>
          <w:sz w:val="22"/>
          <w:szCs w:val="22"/>
        </w:rPr>
        <w:t xml:space="preserve"> 4000 </w:t>
      </w:r>
      <w:proofErr w:type="spellStart"/>
      <w:r w:rsidR="00E97105">
        <w:rPr>
          <w:snapToGrid w:val="0"/>
          <w:color w:val="0D0D0D"/>
          <w:sz w:val="22"/>
          <w:szCs w:val="22"/>
        </w:rPr>
        <w:t>Recordati</w:t>
      </w:r>
      <w:proofErr w:type="spellEnd"/>
      <w:r w:rsidR="00CA5DAA" w:rsidRPr="00C236D9">
        <w:rPr>
          <w:snapToGrid w:val="0"/>
          <w:color w:val="0D0D0D"/>
          <w:sz w:val="22"/>
          <w:szCs w:val="22"/>
        </w:rPr>
        <w:t xml:space="preserve"> </w:t>
      </w:r>
      <w:r w:rsidR="00617709">
        <w:rPr>
          <w:snapToGrid w:val="0"/>
          <w:color w:val="0D0D0D"/>
          <w:sz w:val="22"/>
          <w:szCs w:val="22"/>
        </w:rPr>
        <w:t xml:space="preserve">nėštumo </w:t>
      </w:r>
      <w:r w:rsidR="001475B9">
        <w:rPr>
          <w:snapToGrid w:val="0"/>
          <w:color w:val="0D0D0D"/>
          <w:sz w:val="22"/>
          <w:szCs w:val="22"/>
        </w:rPr>
        <w:t xml:space="preserve">laikotarpiu </w:t>
      </w:r>
      <w:r w:rsidR="00617709">
        <w:rPr>
          <w:snapToGrid w:val="0"/>
          <w:color w:val="0D0D0D"/>
          <w:sz w:val="22"/>
          <w:szCs w:val="22"/>
        </w:rPr>
        <w:t xml:space="preserve">vartoti galima. </w:t>
      </w:r>
    </w:p>
    <w:p w14:paraId="7CF99B2A" w14:textId="77777777" w:rsidR="00957A9D" w:rsidRPr="00C236D9" w:rsidRDefault="00957A9D" w:rsidP="00327D7F">
      <w:pPr>
        <w:tabs>
          <w:tab w:val="left" w:pos="567"/>
        </w:tabs>
        <w:contextualSpacing/>
        <w:rPr>
          <w:snapToGrid w:val="0"/>
          <w:color w:val="0D0D0D"/>
          <w:sz w:val="22"/>
          <w:szCs w:val="22"/>
        </w:rPr>
      </w:pPr>
    </w:p>
    <w:p w14:paraId="3B341A87" w14:textId="42CD68AC" w:rsidR="005D554B" w:rsidRPr="00C236D9" w:rsidRDefault="005D554B" w:rsidP="00327D7F">
      <w:pPr>
        <w:tabs>
          <w:tab w:val="left" w:pos="567"/>
        </w:tabs>
        <w:contextualSpacing/>
        <w:rPr>
          <w:snapToGrid w:val="0"/>
          <w:color w:val="0D0D0D"/>
          <w:sz w:val="22"/>
          <w:szCs w:val="22"/>
          <w:u w:val="single"/>
        </w:rPr>
      </w:pPr>
      <w:r w:rsidRPr="00C236D9">
        <w:rPr>
          <w:snapToGrid w:val="0"/>
          <w:color w:val="0D0D0D"/>
          <w:sz w:val="22"/>
          <w:szCs w:val="22"/>
          <w:u w:val="single"/>
        </w:rPr>
        <w:t>Žindymas</w:t>
      </w:r>
    </w:p>
    <w:p w14:paraId="4F5A6F66" w14:textId="132D9671" w:rsidR="00DA1052" w:rsidRPr="00C236D9" w:rsidRDefault="00F74EBB" w:rsidP="00327D7F">
      <w:pPr>
        <w:tabs>
          <w:tab w:val="left" w:pos="567"/>
        </w:tabs>
        <w:contextualSpacing/>
        <w:rPr>
          <w:snapToGrid w:val="0"/>
          <w:color w:val="0D0D0D"/>
          <w:sz w:val="22"/>
          <w:szCs w:val="22"/>
        </w:rPr>
      </w:pPr>
      <w:r>
        <w:rPr>
          <w:snapToGrid w:val="0"/>
          <w:color w:val="0D0D0D"/>
          <w:sz w:val="22"/>
          <w:szCs w:val="22"/>
        </w:rPr>
        <w:t>P</w:t>
      </w:r>
      <w:r w:rsidR="00DA1052" w:rsidRPr="00C236D9">
        <w:rPr>
          <w:snapToGrid w:val="0"/>
          <w:color w:val="0D0D0D"/>
          <w:sz w:val="22"/>
          <w:szCs w:val="22"/>
        </w:rPr>
        <w:t>oveikio žindomam naujagimiui</w:t>
      </w:r>
      <w:r>
        <w:rPr>
          <w:snapToGrid w:val="0"/>
          <w:color w:val="0D0D0D"/>
          <w:sz w:val="22"/>
          <w:szCs w:val="22"/>
        </w:rPr>
        <w:t xml:space="preserve"> ar </w:t>
      </w:r>
      <w:r w:rsidR="00DA1052" w:rsidRPr="00C236D9">
        <w:rPr>
          <w:snapToGrid w:val="0"/>
          <w:color w:val="0D0D0D"/>
          <w:sz w:val="22"/>
          <w:szCs w:val="22"/>
        </w:rPr>
        <w:t xml:space="preserve">kūdikiui nesitikima, nes sisteminė </w:t>
      </w:r>
      <w:proofErr w:type="spellStart"/>
      <w:r w:rsidR="00DA1052" w:rsidRPr="00C236D9">
        <w:rPr>
          <w:snapToGrid w:val="0"/>
          <w:color w:val="0D0D0D"/>
          <w:sz w:val="22"/>
          <w:szCs w:val="22"/>
        </w:rPr>
        <w:t>makrogolio</w:t>
      </w:r>
      <w:proofErr w:type="spellEnd"/>
      <w:r w:rsidR="001116EF" w:rsidRPr="00C236D9">
        <w:rPr>
          <w:snapToGrid w:val="0"/>
          <w:color w:val="0D0D0D"/>
          <w:sz w:val="22"/>
          <w:szCs w:val="22"/>
        </w:rPr>
        <w:t> </w:t>
      </w:r>
      <w:r w:rsidR="00DA1052" w:rsidRPr="00C236D9">
        <w:rPr>
          <w:snapToGrid w:val="0"/>
          <w:color w:val="0D0D0D"/>
          <w:sz w:val="22"/>
          <w:szCs w:val="22"/>
        </w:rPr>
        <w:t>4000 ekspozicija žindančiai moteriai yra</w:t>
      </w:r>
      <w:r w:rsidR="00CC2874">
        <w:rPr>
          <w:snapToGrid w:val="0"/>
          <w:color w:val="0D0D0D"/>
          <w:sz w:val="22"/>
          <w:szCs w:val="22"/>
        </w:rPr>
        <w:t xml:space="preserve"> </w:t>
      </w:r>
      <w:r>
        <w:rPr>
          <w:snapToGrid w:val="0"/>
          <w:color w:val="0D0D0D"/>
          <w:sz w:val="22"/>
          <w:szCs w:val="22"/>
        </w:rPr>
        <w:t>nežymi</w:t>
      </w:r>
      <w:r w:rsidR="00DA1052" w:rsidRPr="00C236D9">
        <w:rPr>
          <w:snapToGrid w:val="0"/>
          <w:color w:val="0D0D0D"/>
          <w:sz w:val="22"/>
          <w:szCs w:val="22"/>
        </w:rPr>
        <w:t xml:space="preserve">. </w:t>
      </w:r>
      <w:proofErr w:type="spellStart"/>
      <w:r w:rsidR="00E97105">
        <w:rPr>
          <w:snapToGrid w:val="0"/>
          <w:color w:val="0D0D0D"/>
          <w:sz w:val="22"/>
          <w:szCs w:val="22"/>
        </w:rPr>
        <w:t>Macrogol</w:t>
      </w:r>
      <w:proofErr w:type="spellEnd"/>
      <w:r w:rsidR="00E97105">
        <w:rPr>
          <w:snapToGrid w:val="0"/>
          <w:color w:val="0D0D0D"/>
          <w:sz w:val="22"/>
          <w:szCs w:val="22"/>
        </w:rPr>
        <w:t xml:space="preserve"> 4000 </w:t>
      </w:r>
      <w:proofErr w:type="spellStart"/>
      <w:r w:rsidR="00E97105">
        <w:rPr>
          <w:snapToGrid w:val="0"/>
          <w:color w:val="0D0D0D"/>
          <w:sz w:val="22"/>
          <w:szCs w:val="22"/>
        </w:rPr>
        <w:t>Recordati</w:t>
      </w:r>
      <w:proofErr w:type="spellEnd"/>
      <w:r w:rsidR="00DA1052" w:rsidRPr="00C236D9">
        <w:rPr>
          <w:snapToGrid w:val="0"/>
          <w:color w:val="0D0D0D"/>
          <w:sz w:val="22"/>
          <w:szCs w:val="22"/>
        </w:rPr>
        <w:t xml:space="preserve"> gali būti vartojamas žindymo</w:t>
      </w:r>
      <w:r w:rsidR="001475B9">
        <w:rPr>
          <w:snapToGrid w:val="0"/>
          <w:color w:val="0D0D0D"/>
          <w:sz w:val="22"/>
          <w:szCs w:val="22"/>
        </w:rPr>
        <w:t xml:space="preserve"> laikotarpiu.</w:t>
      </w:r>
    </w:p>
    <w:p w14:paraId="02AFD7A7" w14:textId="77777777" w:rsidR="00DA1052" w:rsidRPr="00C236D9" w:rsidRDefault="00DA1052" w:rsidP="00327D7F">
      <w:pPr>
        <w:tabs>
          <w:tab w:val="left" w:pos="567"/>
        </w:tabs>
        <w:contextualSpacing/>
        <w:rPr>
          <w:snapToGrid w:val="0"/>
          <w:color w:val="0D0D0D"/>
          <w:sz w:val="22"/>
          <w:szCs w:val="22"/>
        </w:rPr>
      </w:pPr>
    </w:p>
    <w:p w14:paraId="58EA7FD6" w14:textId="2EF9DE2E" w:rsidR="005D554B" w:rsidRPr="00C236D9" w:rsidRDefault="005D554B" w:rsidP="00327D7F">
      <w:pPr>
        <w:tabs>
          <w:tab w:val="left" w:pos="567"/>
        </w:tabs>
        <w:contextualSpacing/>
        <w:rPr>
          <w:snapToGrid w:val="0"/>
          <w:color w:val="0D0D0D"/>
          <w:sz w:val="22"/>
          <w:szCs w:val="22"/>
          <w:u w:val="single"/>
        </w:rPr>
      </w:pPr>
      <w:r w:rsidRPr="00C236D9">
        <w:rPr>
          <w:snapToGrid w:val="0"/>
          <w:color w:val="0D0D0D"/>
          <w:sz w:val="22"/>
          <w:szCs w:val="22"/>
          <w:u w:val="single"/>
        </w:rPr>
        <w:t>Vaisingumas</w:t>
      </w:r>
    </w:p>
    <w:p w14:paraId="267F93E2" w14:textId="56F126D2" w:rsidR="0062222F" w:rsidRPr="00C236D9" w:rsidRDefault="0062222F" w:rsidP="00327D7F">
      <w:pPr>
        <w:tabs>
          <w:tab w:val="left" w:pos="567"/>
        </w:tabs>
        <w:contextualSpacing/>
        <w:rPr>
          <w:snapToGrid w:val="0"/>
          <w:color w:val="0D0D0D"/>
          <w:sz w:val="22"/>
          <w:szCs w:val="22"/>
        </w:rPr>
      </w:pPr>
      <w:r w:rsidRPr="00C236D9">
        <w:rPr>
          <w:snapToGrid w:val="0"/>
          <w:color w:val="0D0D0D"/>
          <w:sz w:val="22"/>
          <w:szCs w:val="22"/>
        </w:rPr>
        <w:t xml:space="preserve">Vaisingumo tyrimų su </w:t>
      </w:r>
      <w:proofErr w:type="spellStart"/>
      <w:r w:rsidR="00E97105">
        <w:rPr>
          <w:snapToGrid w:val="0"/>
          <w:color w:val="0D0D0D"/>
          <w:sz w:val="22"/>
          <w:szCs w:val="22"/>
        </w:rPr>
        <w:t>Macrogol</w:t>
      </w:r>
      <w:proofErr w:type="spellEnd"/>
      <w:r w:rsidR="00E97105">
        <w:rPr>
          <w:snapToGrid w:val="0"/>
          <w:color w:val="0D0D0D"/>
          <w:sz w:val="22"/>
          <w:szCs w:val="22"/>
        </w:rPr>
        <w:t xml:space="preserve"> 4000 </w:t>
      </w:r>
      <w:proofErr w:type="spellStart"/>
      <w:r w:rsidR="00E97105">
        <w:rPr>
          <w:snapToGrid w:val="0"/>
          <w:color w:val="0D0D0D"/>
          <w:sz w:val="22"/>
          <w:szCs w:val="22"/>
        </w:rPr>
        <w:t>Recordati</w:t>
      </w:r>
      <w:proofErr w:type="spellEnd"/>
      <w:r w:rsidRPr="00C236D9">
        <w:rPr>
          <w:snapToGrid w:val="0"/>
          <w:color w:val="0D0D0D"/>
          <w:sz w:val="22"/>
          <w:szCs w:val="22"/>
        </w:rPr>
        <w:t xml:space="preserve"> atlikta nebuvo, tačiau, kadangi </w:t>
      </w:r>
      <w:proofErr w:type="spellStart"/>
      <w:r w:rsidRPr="00C236D9">
        <w:rPr>
          <w:snapToGrid w:val="0"/>
          <w:color w:val="0D0D0D"/>
          <w:sz w:val="22"/>
          <w:szCs w:val="22"/>
        </w:rPr>
        <w:t>makrogolis</w:t>
      </w:r>
      <w:proofErr w:type="spellEnd"/>
      <w:r w:rsidR="001116EF" w:rsidRPr="00C236D9">
        <w:rPr>
          <w:snapToGrid w:val="0"/>
          <w:color w:val="0D0D0D"/>
          <w:sz w:val="22"/>
          <w:szCs w:val="22"/>
        </w:rPr>
        <w:t> </w:t>
      </w:r>
      <w:r w:rsidRPr="00C236D9">
        <w:rPr>
          <w:snapToGrid w:val="0"/>
          <w:color w:val="0D0D0D"/>
          <w:sz w:val="22"/>
          <w:szCs w:val="22"/>
        </w:rPr>
        <w:t>4000 absorbuojamas nežymiai, poveikio vaisingumui nesitikima.</w:t>
      </w:r>
    </w:p>
    <w:p w14:paraId="5A62FAF4" w14:textId="77777777" w:rsidR="005D554B" w:rsidRPr="00C236D9" w:rsidRDefault="005D554B" w:rsidP="00327D7F">
      <w:pPr>
        <w:tabs>
          <w:tab w:val="left" w:pos="567"/>
        </w:tabs>
        <w:contextualSpacing/>
        <w:rPr>
          <w:snapToGrid w:val="0"/>
          <w:sz w:val="22"/>
          <w:szCs w:val="22"/>
        </w:rPr>
      </w:pPr>
    </w:p>
    <w:p w14:paraId="22424686"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4.7</w:t>
      </w:r>
      <w:r w:rsidRPr="00C236D9">
        <w:rPr>
          <w:b/>
          <w:bCs/>
          <w:snapToGrid w:val="0"/>
          <w:sz w:val="22"/>
          <w:szCs w:val="22"/>
          <w:lang w:eastAsia="x-none"/>
        </w:rPr>
        <w:tab/>
        <w:t>Poveikis gebėjimui vairuoti ir valdyti mechanizmus</w:t>
      </w:r>
    </w:p>
    <w:p w14:paraId="63983B06" w14:textId="77777777" w:rsidR="005D554B" w:rsidRPr="00C236D9" w:rsidRDefault="005D554B" w:rsidP="00327D7F">
      <w:pPr>
        <w:tabs>
          <w:tab w:val="left" w:pos="567"/>
        </w:tabs>
        <w:contextualSpacing/>
        <w:rPr>
          <w:snapToGrid w:val="0"/>
          <w:sz w:val="22"/>
          <w:szCs w:val="22"/>
        </w:rPr>
      </w:pPr>
    </w:p>
    <w:p w14:paraId="621D45CC" w14:textId="7C6B21D9" w:rsidR="005D554B"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5D554B" w:rsidRPr="00C236D9">
        <w:rPr>
          <w:snapToGrid w:val="0"/>
          <w:sz w:val="22"/>
          <w:szCs w:val="22"/>
        </w:rPr>
        <w:t xml:space="preserve"> gebėjimo vairuoti ir valdyti mechanizmus neveikia.</w:t>
      </w:r>
    </w:p>
    <w:p w14:paraId="75394C56" w14:textId="77777777" w:rsidR="005D554B" w:rsidRPr="00C236D9" w:rsidRDefault="005D554B" w:rsidP="00327D7F">
      <w:pPr>
        <w:tabs>
          <w:tab w:val="left" w:pos="567"/>
        </w:tabs>
        <w:contextualSpacing/>
        <w:rPr>
          <w:snapToGrid w:val="0"/>
          <w:sz w:val="22"/>
          <w:szCs w:val="22"/>
        </w:rPr>
      </w:pPr>
    </w:p>
    <w:p w14:paraId="323274F5" w14:textId="77777777" w:rsidR="005D554B" w:rsidRPr="00C236D9" w:rsidRDefault="005D554B" w:rsidP="00327D7F">
      <w:pPr>
        <w:tabs>
          <w:tab w:val="left" w:pos="567"/>
        </w:tabs>
        <w:contextualSpacing/>
        <w:outlineLvl w:val="0"/>
        <w:rPr>
          <w:snapToGrid w:val="0"/>
          <w:sz w:val="22"/>
          <w:szCs w:val="22"/>
          <w:u w:val="single"/>
        </w:rPr>
      </w:pPr>
      <w:r w:rsidRPr="00C236D9">
        <w:rPr>
          <w:b/>
          <w:snapToGrid w:val="0"/>
          <w:sz w:val="22"/>
          <w:szCs w:val="22"/>
        </w:rPr>
        <w:t>4.8</w:t>
      </w:r>
      <w:r w:rsidRPr="00C236D9">
        <w:rPr>
          <w:b/>
          <w:snapToGrid w:val="0"/>
          <w:sz w:val="22"/>
          <w:szCs w:val="22"/>
        </w:rPr>
        <w:tab/>
        <w:t>Nepageidaujamas poveikis</w:t>
      </w:r>
    </w:p>
    <w:p w14:paraId="554CEA31" w14:textId="77777777" w:rsidR="00C84C2C" w:rsidRPr="00C236D9" w:rsidRDefault="00C84C2C" w:rsidP="00327D7F">
      <w:pPr>
        <w:tabs>
          <w:tab w:val="left" w:pos="567"/>
        </w:tabs>
        <w:contextualSpacing/>
        <w:outlineLvl w:val="0"/>
        <w:rPr>
          <w:snapToGrid w:val="0"/>
          <w:sz w:val="22"/>
          <w:szCs w:val="22"/>
        </w:rPr>
      </w:pPr>
    </w:p>
    <w:p w14:paraId="6BE3EA02" w14:textId="794310A6" w:rsidR="005D554B" w:rsidRPr="00C236D9" w:rsidRDefault="005D554B" w:rsidP="00327D7F">
      <w:pPr>
        <w:autoSpaceDE w:val="0"/>
        <w:contextualSpacing/>
        <w:rPr>
          <w:snapToGrid w:val="0"/>
          <w:sz w:val="22"/>
          <w:szCs w:val="22"/>
        </w:rPr>
      </w:pPr>
      <w:r w:rsidRPr="00C236D9">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19547AA" w14:textId="77777777" w:rsidR="005D554B" w:rsidRPr="00C236D9" w:rsidRDefault="005D554B" w:rsidP="00327D7F">
      <w:pPr>
        <w:autoSpaceDE w:val="0"/>
        <w:contextualSpacing/>
        <w:rPr>
          <w:snapToGrid w:val="0"/>
          <w:sz w:val="22"/>
          <w:szCs w:val="22"/>
        </w:rPr>
      </w:pPr>
    </w:p>
    <w:p w14:paraId="303EDC17" w14:textId="0D8AA3AB" w:rsidR="005D554B" w:rsidRPr="00C236D9" w:rsidRDefault="005D554B" w:rsidP="00327D7F">
      <w:pPr>
        <w:tabs>
          <w:tab w:val="left" w:pos="567"/>
        </w:tabs>
        <w:autoSpaceDE w:val="0"/>
        <w:autoSpaceDN w:val="0"/>
        <w:adjustRightInd w:val="0"/>
        <w:contextualSpacing/>
        <w:jc w:val="both"/>
        <w:rPr>
          <w:snapToGrid w:val="0"/>
          <w:sz w:val="22"/>
          <w:szCs w:val="22"/>
        </w:rPr>
      </w:pPr>
      <w:r w:rsidRPr="00C236D9">
        <w:rPr>
          <w:snapToGrid w:val="0"/>
          <w:sz w:val="22"/>
          <w:szCs w:val="22"/>
          <w:u w:val="single"/>
        </w:rPr>
        <w:t>Vaikų populiacija</w:t>
      </w:r>
      <w:r w:rsidR="0024302E" w:rsidRPr="00C236D9">
        <w:rPr>
          <w:snapToGrid w:val="0"/>
          <w:sz w:val="22"/>
          <w:szCs w:val="22"/>
          <w:u w:val="single"/>
        </w:rPr>
        <w:t>:</w:t>
      </w:r>
    </w:p>
    <w:p w14:paraId="4F9E243D" w14:textId="77777777" w:rsidR="007A6694" w:rsidRPr="00C236D9" w:rsidRDefault="007A6694" w:rsidP="00327D7F">
      <w:pPr>
        <w:tabs>
          <w:tab w:val="left" w:pos="567"/>
        </w:tabs>
        <w:autoSpaceDE w:val="0"/>
        <w:autoSpaceDN w:val="0"/>
        <w:adjustRightInd w:val="0"/>
        <w:contextualSpacing/>
        <w:jc w:val="both"/>
        <w:rPr>
          <w:snapToGrid w:val="0"/>
          <w:sz w:val="22"/>
          <w:szCs w:val="22"/>
        </w:rPr>
      </w:pPr>
    </w:p>
    <w:p w14:paraId="58D4F522" w14:textId="0FDE03D9" w:rsidR="007A6694" w:rsidRPr="00C236D9" w:rsidRDefault="007A6694" w:rsidP="00327D7F">
      <w:pPr>
        <w:tabs>
          <w:tab w:val="left" w:pos="567"/>
        </w:tabs>
        <w:autoSpaceDE w:val="0"/>
        <w:autoSpaceDN w:val="0"/>
        <w:adjustRightInd w:val="0"/>
        <w:contextualSpacing/>
        <w:jc w:val="both"/>
        <w:rPr>
          <w:snapToGrid w:val="0"/>
          <w:sz w:val="22"/>
          <w:szCs w:val="22"/>
        </w:rPr>
      </w:pPr>
      <w:r w:rsidRPr="00C236D9">
        <w:rPr>
          <w:snapToGrid w:val="0"/>
          <w:sz w:val="22"/>
          <w:szCs w:val="22"/>
        </w:rPr>
        <w:t>Apie toliau pateiktoje lentelėje nurodytą nepageidaujamą poveikį buvo pranešta klinikinių tyrimų metu, kuriuose dalyvavo 147</w:t>
      </w:r>
      <w:r w:rsidR="0054747C" w:rsidRPr="00C236D9">
        <w:rPr>
          <w:snapToGrid w:val="0"/>
          <w:sz w:val="22"/>
          <w:szCs w:val="22"/>
        </w:rPr>
        <w:t> </w:t>
      </w:r>
      <w:r w:rsidRPr="00C236D9">
        <w:rPr>
          <w:snapToGrid w:val="0"/>
          <w:sz w:val="22"/>
          <w:szCs w:val="22"/>
        </w:rPr>
        <w:t>vaikai nuo 6</w:t>
      </w:r>
      <w:r w:rsidR="0054747C" w:rsidRPr="00C236D9">
        <w:rPr>
          <w:snapToGrid w:val="0"/>
          <w:sz w:val="22"/>
          <w:szCs w:val="22"/>
        </w:rPr>
        <w:t> </w:t>
      </w:r>
      <w:r w:rsidRPr="00C236D9">
        <w:rPr>
          <w:snapToGrid w:val="0"/>
          <w:sz w:val="22"/>
          <w:szCs w:val="22"/>
        </w:rPr>
        <w:t>mėnesių iki 15</w:t>
      </w:r>
      <w:r w:rsidR="0054747C" w:rsidRPr="00C236D9">
        <w:rPr>
          <w:snapToGrid w:val="0"/>
          <w:sz w:val="22"/>
          <w:szCs w:val="22"/>
        </w:rPr>
        <w:t> </w:t>
      </w:r>
      <w:r w:rsidRPr="00C236D9">
        <w:rPr>
          <w:snapToGrid w:val="0"/>
          <w:sz w:val="22"/>
          <w:szCs w:val="22"/>
        </w:rPr>
        <w:t xml:space="preserve">metų </w:t>
      </w:r>
      <w:r w:rsidR="007F58A8" w:rsidRPr="00C236D9">
        <w:rPr>
          <w:snapToGrid w:val="0"/>
          <w:sz w:val="22"/>
          <w:szCs w:val="22"/>
        </w:rPr>
        <w:t xml:space="preserve">amžiaus, </w:t>
      </w:r>
      <w:r w:rsidRPr="00C236D9">
        <w:rPr>
          <w:snapToGrid w:val="0"/>
          <w:sz w:val="22"/>
          <w:szCs w:val="22"/>
        </w:rPr>
        <w:t xml:space="preserve">ir po vaistinio preparato patekimo į rinką. Paprastai šalutinis poveikis buvo </w:t>
      </w:r>
      <w:r w:rsidR="007F58A8" w:rsidRPr="00C236D9">
        <w:rPr>
          <w:snapToGrid w:val="0"/>
          <w:sz w:val="22"/>
          <w:szCs w:val="22"/>
        </w:rPr>
        <w:t>lengvas</w:t>
      </w:r>
      <w:r w:rsidRPr="00C236D9">
        <w:rPr>
          <w:snapToGrid w:val="0"/>
          <w:sz w:val="22"/>
          <w:szCs w:val="22"/>
        </w:rPr>
        <w:t xml:space="preserve"> ir laikinas</w:t>
      </w:r>
      <w:r w:rsidR="007F58A8" w:rsidRPr="00C236D9">
        <w:rPr>
          <w:snapToGrid w:val="0"/>
          <w:sz w:val="22"/>
          <w:szCs w:val="22"/>
        </w:rPr>
        <w:t>,</w:t>
      </w:r>
      <w:r w:rsidRPr="00C236D9">
        <w:rPr>
          <w:snapToGrid w:val="0"/>
          <w:sz w:val="22"/>
          <w:szCs w:val="22"/>
        </w:rPr>
        <w:t xml:space="preserve"> ir </w:t>
      </w:r>
      <w:r w:rsidR="002C1B7F" w:rsidRPr="00C236D9">
        <w:rPr>
          <w:snapToGrid w:val="0"/>
          <w:sz w:val="22"/>
          <w:szCs w:val="22"/>
        </w:rPr>
        <w:t>dažniausiai</w:t>
      </w:r>
      <w:r w:rsidRPr="00C236D9">
        <w:rPr>
          <w:snapToGrid w:val="0"/>
          <w:sz w:val="22"/>
          <w:szCs w:val="22"/>
        </w:rPr>
        <w:t xml:space="preserve"> buvo susijęs su virškinimo trakto sistema.</w:t>
      </w:r>
    </w:p>
    <w:p w14:paraId="5D0BECC8" w14:textId="77777777" w:rsidR="00805879" w:rsidRPr="00C236D9" w:rsidRDefault="00805879" w:rsidP="00327D7F">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8B4B0B" w:rsidRPr="00C236D9" w14:paraId="042CD56C" w14:textId="77777777" w:rsidTr="008B4B0B">
        <w:tc>
          <w:tcPr>
            <w:tcW w:w="4744" w:type="dxa"/>
          </w:tcPr>
          <w:p w14:paraId="7D546A95" w14:textId="5CB89B2C" w:rsidR="008B4B0B" w:rsidRPr="00C236D9" w:rsidRDefault="007E53EB"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Organų sistemų klasė</w:t>
            </w:r>
          </w:p>
        </w:tc>
        <w:tc>
          <w:tcPr>
            <w:tcW w:w="4744" w:type="dxa"/>
          </w:tcPr>
          <w:p w14:paraId="2A89D13D" w14:textId="13860B5C" w:rsidR="008B4B0B" w:rsidRPr="00C236D9" w:rsidRDefault="007E53EB"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Nepageidaujam</w:t>
            </w:r>
            <w:r w:rsidR="002C1B7F" w:rsidRPr="00C236D9">
              <w:rPr>
                <w:b/>
                <w:bCs/>
                <w:snapToGrid w:val="0"/>
                <w:sz w:val="22"/>
                <w:szCs w:val="22"/>
              </w:rPr>
              <w:t>os reakcijos</w:t>
            </w:r>
          </w:p>
        </w:tc>
      </w:tr>
      <w:tr w:rsidR="00B27EDF" w:rsidRPr="00C236D9" w14:paraId="7DCB9833" w14:textId="77777777" w:rsidTr="00156304">
        <w:tc>
          <w:tcPr>
            <w:tcW w:w="9488" w:type="dxa"/>
            <w:gridSpan w:val="2"/>
          </w:tcPr>
          <w:p w14:paraId="0C60EF5E" w14:textId="1F7AE524" w:rsidR="00B27EDF" w:rsidRPr="00C236D9" w:rsidRDefault="00B27EDF"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Virškinimo trakto sutrikimai</w:t>
            </w:r>
          </w:p>
        </w:tc>
      </w:tr>
      <w:tr w:rsidR="008B4B0B" w:rsidRPr="00C236D9" w14:paraId="32D0AEA2" w14:textId="77777777" w:rsidTr="008B4B0B">
        <w:tc>
          <w:tcPr>
            <w:tcW w:w="4744" w:type="dxa"/>
          </w:tcPr>
          <w:p w14:paraId="069ADF6E" w14:textId="209A1749" w:rsidR="008B4B0B"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Dažnas</w:t>
            </w:r>
          </w:p>
        </w:tc>
        <w:tc>
          <w:tcPr>
            <w:tcW w:w="4744" w:type="dxa"/>
          </w:tcPr>
          <w:p w14:paraId="6A7B988D" w14:textId="097C8B78" w:rsidR="0062770D"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Pilvo skausmas</w:t>
            </w:r>
          </w:p>
          <w:p w14:paraId="7E7A3F05" w14:textId="76C334C0" w:rsidR="008B4B0B" w:rsidRPr="00D22C9D" w:rsidRDefault="0062770D" w:rsidP="00327D7F">
            <w:pPr>
              <w:tabs>
                <w:tab w:val="left" w:pos="567"/>
              </w:tabs>
              <w:autoSpaceDE w:val="0"/>
              <w:autoSpaceDN w:val="0"/>
              <w:adjustRightInd w:val="0"/>
              <w:contextualSpacing/>
              <w:jc w:val="both"/>
              <w:rPr>
                <w:snapToGrid w:val="0"/>
                <w:sz w:val="22"/>
                <w:szCs w:val="22"/>
                <w:lang w:val="en-US"/>
              </w:rPr>
            </w:pPr>
            <w:r w:rsidRPr="00C236D9">
              <w:rPr>
                <w:snapToGrid w:val="0"/>
                <w:sz w:val="22"/>
                <w:szCs w:val="22"/>
              </w:rPr>
              <w:t>Viduriavimas</w:t>
            </w:r>
            <w:r w:rsidR="00F56C62">
              <w:rPr>
                <w:snapToGrid w:val="0"/>
                <w:sz w:val="22"/>
                <w:szCs w:val="22"/>
                <w:lang w:val="en-US"/>
              </w:rPr>
              <w:t>*</w:t>
            </w:r>
          </w:p>
        </w:tc>
      </w:tr>
      <w:tr w:rsidR="008B4B0B" w:rsidRPr="00C236D9" w14:paraId="487CB5E8" w14:textId="77777777" w:rsidTr="008B4B0B">
        <w:tc>
          <w:tcPr>
            <w:tcW w:w="4744" w:type="dxa"/>
          </w:tcPr>
          <w:p w14:paraId="0AC85499" w14:textId="509B8543" w:rsidR="008B4B0B"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Nedažnas</w:t>
            </w:r>
          </w:p>
        </w:tc>
        <w:tc>
          <w:tcPr>
            <w:tcW w:w="4744" w:type="dxa"/>
          </w:tcPr>
          <w:p w14:paraId="52475142" w14:textId="17C35F60" w:rsidR="0062770D"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Vėmimas</w:t>
            </w:r>
          </w:p>
          <w:p w14:paraId="15053289" w14:textId="77777777" w:rsidR="0062770D"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Pilvo pūtimas</w:t>
            </w:r>
          </w:p>
          <w:p w14:paraId="42621998" w14:textId="74AF4A99" w:rsidR="008B4B0B"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Pykinimas</w:t>
            </w:r>
          </w:p>
        </w:tc>
      </w:tr>
      <w:tr w:rsidR="00B27EDF" w:rsidRPr="00C236D9" w14:paraId="6A9CE18F" w14:textId="77777777" w:rsidTr="00156304">
        <w:tc>
          <w:tcPr>
            <w:tcW w:w="9488" w:type="dxa"/>
            <w:gridSpan w:val="2"/>
          </w:tcPr>
          <w:p w14:paraId="15CCBDDF" w14:textId="182F6833" w:rsidR="00B27EDF" w:rsidRPr="00C236D9" w:rsidRDefault="00B27EDF"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lastRenderedPageBreak/>
              <w:t>Imuninės sistemos sutrikimai</w:t>
            </w:r>
          </w:p>
        </w:tc>
      </w:tr>
      <w:tr w:rsidR="008B4B0B" w:rsidRPr="00C236D9" w14:paraId="2ADACF9B" w14:textId="77777777" w:rsidTr="008B4B0B">
        <w:tc>
          <w:tcPr>
            <w:tcW w:w="4744" w:type="dxa"/>
          </w:tcPr>
          <w:p w14:paraId="1F862B14" w14:textId="3E752AEB" w:rsidR="008B4B0B" w:rsidRPr="00C236D9" w:rsidRDefault="00DD5A2D" w:rsidP="00327D7F">
            <w:pPr>
              <w:tabs>
                <w:tab w:val="left" w:pos="567"/>
              </w:tabs>
              <w:autoSpaceDE w:val="0"/>
              <w:autoSpaceDN w:val="0"/>
              <w:adjustRightInd w:val="0"/>
              <w:contextualSpacing/>
              <w:jc w:val="both"/>
              <w:rPr>
                <w:snapToGrid w:val="0"/>
                <w:sz w:val="22"/>
                <w:szCs w:val="22"/>
              </w:rPr>
            </w:pPr>
            <w:r>
              <w:rPr>
                <w:snapToGrid w:val="0"/>
                <w:sz w:val="22"/>
                <w:szCs w:val="22"/>
              </w:rPr>
              <w:t>Dažnis n</w:t>
            </w:r>
            <w:r w:rsidR="0062770D" w:rsidRPr="00C236D9">
              <w:rPr>
                <w:snapToGrid w:val="0"/>
                <w:sz w:val="22"/>
                <w:szCs w:val="22"/>
              </w:rPr>
              <w:t>ežinomas</w:t>
            </w:r>
          </w:p>
        </w:tc>
        <w:tc>
          <w:tcPr>
            <w:tcW w:w="4744" w:type="dxa"/>
          </w:tcPr>
          <w:p w14:paraId="7DAB6DF4" w14:textId="77777777" w:rsidR="0062770D" w:rsidRPr="00C236D9" w:rsidRDefault="006277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Padidėjusio jautrumo reakcijos</w:t>
            </w:r>
          </w:p>
          <w:p w14:paraId="792F68F7" w14:textId="79E1C279" w:rsidR="008B4B0B" w:rsidRPr="00C236D9" w:rsidRDefault="0062770D" w:rsidP="00CD2ED8">
            <w:pPr>
              <w:tabs>
                <w:tab w:val="left" w:pos="567"/>
              </w:tabs>
              <w:autoSpaceDE w:val="0"/>
              <w:autoSpaceDN w:val="0"/>
              <w:adjustRightInd w:val="0"/>
              <w:contextualSpacing/>
              <w:jc w:val="both"/>
              <w:rPr>
                <w:snapToGrid w:val="0"/>
                <w:sz w:val="22"/>
                <w:szCs w:val="22"/>
              </w:rPr>
            </w:pPr>
            <w:r w:rsidRPr="00C236D9">
              <w:rPr>
                <w:snapToGrid w:val="0"/>
                <w:sz w:val="22"/>
                <w:szCs w:val="22"/>
              </w:rPr>
              <w:t xml:space="preserve">(anafilaksinis šokas, </w:t>
            </w:r>
            <w:proofErr w:type="spellStart"/>
            <w:r w:rsidRPr="00C236D9">
              <w:rPr>
                <w:snapToGrid w:val="0"/>
                <w:sz w:val="22"/>
                <w:szCs w:val="22"/>
              </w:rPr>
              <w:t>angioneurozinė</w:t>
            </w:r>
            <w:proofErr w:type="spellEnd"/>
            <w:r w:rsidRPr="00C236D9">
              <w:rPr>
                <w:snapToGrid w:val="0"/>
                <w:sz w:val="22"/>
                <w:szCs w:val="22"/>
              </w:rPr>
              <w:t xml:space="preserve"> edema, dilgėlinė, </w:t>
            </w:r>
            <w:r w:rsidR="00B27EDF" w:rsidRPr="00C236D9">
              <w:rPr>
                <w:snapToGrid w:val="0"/>
                <w:sz w:val="22"/>
                <w:szCs w:val="22"/>
              </w:rPr>
              <w:t>iš</w:t>
            </w:r>
            <w:r w:rsidRPr="00C236D9">
              <w:rPr>
                <w:snapToGrid w:val="0"/>
                <w:sz w:val="22"/>
                <w:szCs w:val="22"/>
              </w:rPr>
              <w:t>bėrimas, niež</w:t>
            </w:r>
            <w:r w:rsidR="00DC7D00">
              <w:rPr>
                <w:snapToGrid w:val="0"/>
                <w:sz w:val="22"/>
                <w:szCs w:val="22"/>
              </w:rPr>
              <w:t>ėjimas</w:t>
            </w:r>
            <w:r w:rsidRPr="00C236D9">
              <w:rPr>
                <w:snapToGrid w:val="0"/>
                <w:sz w:val="22"/>
                <w:szCs w:val="22"/>
              </w:rPr>
              <w:t>)</w:t>
            </w:r>
          </w:p>
        </w:tc>
      </w:tr>
    </w:tbl>
    <w:p w14:paraId="5B9864EB" w14:textId="39CB9C2B" w:rsidR="002F6E2B" w:rsidRPr="00C236D9" w:rsidRDefault="00F56C62" w:rsidP="00327D7F">
      <w:pPr>
        <w:tabs>
          <w:tab w:val="left" w:pos="567"/>
        </w:tabs>
        <w:autoSpaceDE w:val="0"/>
        <w:autoSpaceDN w:val="0"/>
        <w:adjustRightInd w:val="0"/>
        <w:contextualSpacing/>
        <w:jc w:val="both"/>
        <w:rPr>
          <w:snapToGrid w:val="0"/>
          <w:sz w:val="22"/>
          <w:szCs w:val="22"/>
        </w:rPr>
      </w:pPr>
      <w:r>
        <w:rPr>
          <w:snapToGrid w:val="0"/>
          <w:sz w:val="22"/>
          <w:szCs w:val="22"/>
        </w:rPr>
        <w:t>*</w:t>
      </w:r>
      <w:r w:rsidR="00525D36" w:rsidRPr="00C236D9">
        <w:rPr>
          <w:snapToGrid w:val="0"/>
          <w:sz w:val="22"/>
          <w:szCs w:val="22"/>
        </w:rPr>
        <w:t xml:space="preserve">Viduriavimas gali sukelti </w:t>
      </w:r>
      <w:proofErr w:type="spellStart"/>
      <w:r w:rsidR="00525D36" w:rsidRPr="00C236D9">
        <w:rPr>
          <w:snapToGrid w:val="0"/>
          <w:sz w:val="22"/>
          <w:szCs w:val="22"/>
        </w:rPr>
        <w:t>tarpvietės</w:t>
      </w:r>
      <w:proofErr w:type="spellEnd"/>
      <w:r w:rsidR="00525D36" w:rsidRPr="00C236D9">
        <w:rPr>
          <w:snapToGrid w:val="0"/>
          <w:sz w:val="22"/>
          <w:szCs w:val="22"/>
        </w:rPr>
        <w:t xml:space="preserve"> </w:t>
      </w:r>
      <w:r w:rsidR="007F58A8" w:rsidRPr="00C236D9">
        <w:rPr>
          <w:snapToGrid w:val="0"/>
          <w:sz w:val="22"/>
          <w:szCs w:val="22"/>
        </w:rPr>
        <w:t>skausmą</w:t>
      </w:r>
      <w:r w:rsidR="00525D36" w:rsidRPr="00C236D9">
        <w:rPr>
          <w:snapToGrid w:val="0"/>
          <w:sz w:val="22"/>
          <w:szCs w:val="22"/>
        </w:rPr>
        <w:t>.</w:t>
      </w:r>
    </w:p>
    <w:p w14:paraId="006482D0" w14:textId="77777777" w:rsidR="002F6E2B" w:rsidRPr="00C236D9" w:rsidRDefault="002F6E2B" w:rsidP="00327D7F">
      <w:pPr>
        <w:tabs>
          <w:tab w:val="left" w:pos="567"/>
        </w:tabs>
        <w:autoSpaceDE w:val="0"/>
        <w:autoSpaceDN w:val="0"/>
        <w:adjustRightInd w:val="0"/>
        <w:contextualSpacing/>
        <w:jc w:val="both"/>
        <w:rPr>
          <w:snapToGrid w:val="0"/>
          <w:sz w:val="22"/>
          <w:szCs w:val="22"/>
        </w:rPr>
      </w:pPr>
    </w:p>
    <w:p w14:paraId="2AFB0735" w14:textId="6B665BBF" w:rsidR="002F6E2B" w:rsidRPr="00C236D9" w:rsidRDefault="00525D36" w:rsidP="00327D7F">
      <w:pPr>
        <w:tabs>
          <w:tab w:val="left" w:pos="567"/>
        </w:tabs>
        <w:autoSpaceDE w:val="0"/>
        <w:autoSpaceDN w:val="0"/>
        <w:adjustRightInd w:val="0"/>
        <w:contextualSpacing/>
        <w:jc w:val="both"/>
        <w:rPr>
          <w:snapToGrid w:val="0"/>
          <w:sz w:val="22"/>
          <w:szCs w:val="22"/>
        </w:rPr>
      </w:pPr>
      <w:r w:rsidRPr="00C236D9">
        <w:rPr>
          <w:snapToGrid w:val="0"/>
          <w:sz w:val="22"/>
          <w:szCs w:val="22"/>
          <w:u w:val="single"/>
        </w:rPr>
        <w:t>Suaugusiųjų populiacija:</w:t>
      </w:r>
    </w:p>
    <w:p w14:paraId="7B504515" w14:textId="77777777" w:rsidR="002F6E2B" w:rsidRPr="00C236D9" w:rsidRDefault="002F6E2B" w:rsidP="00327D7F">
      <w:pPr>
        <w:tabs>
          <w:tab w:val="left" w:pos="567"/>
        </w:tabs>
        <w:autoSpaceDE w:val="0"/>
        <w:autoSpaceDN w:val="0"/>
        <w:adjustRightInd w:val="0"/>
        <w:contextualSpacing/>
        <w:jc w:val="both"/>
        <w:rPr>
          <w:snapToGrid w:val="0"/>
          <w:sz w:val="22"/>
          <w:szCs w:val="22"/>
        </w:rPr>
      </w:pPr>
    </w:p>
    <w:p w14:paraId="36BB7FFC" w14:textId="44DEEC83" w:rsidR="003331FA" w:rsidRPr="00C236D9" w:rsidRDefault="003331FA" w:rsidP="00327D7F">
      <w:pPr>
        <w:tabs>
          <w:tab w:val="left" w:pos="567"/>
        </w:tabs>
        <w:autoSpaceDE w:val="0"/>
        <w:autoSpaceDN w:val="0"/>
        <w:adjustRightInd w:val="0"/>
        <w:contextualSpacing/>
        <w:jc w:val="both"/>
        <w:rPr>
          <w:snapToGrid w:val="0"/>
          <w:sz w:val="22"/>
          <w:szCs w:val="22"/>
        </w:rPr>
      </w:pPr>
      <w:r w:rsidRPr="00C236D9">
        <w:rPr>
          <w:snapToGrid w:val="0"/>
          <w:sz w:val="22"/>
          <w:szCs w:val="22"/>
        </w:rPr>
        <w:t>Suaugusiems buvo stebimos toliau išvard</w:t>
      </w:r>
      <w:r w:rsidR="007F58A8" w:rsidRPr="00C236D9">
        <w:rPr>
          <w:snapToGrid w:val="0"/>
          <w:sz w:val="22"/>
          <w:szCs w:val="22"/>
        </w:rPr>
        <w:t>y</w:t>
      </w:r>
      <w:r w:rsidRPr="00C236D9">
        <w:rPr>
          <w:snapToGrid w:val="0"/>
          <w:sz w:val="22"/>
          <w:szCs w:val="22"/>
        </w:rPr>
        <w:t xml:space="preserve">tos nepageidaujamos reakcijos, pasireiškusios klinikinių tyrimų arba </w:t>
      </w:r>
      <w:r w:rsidR="007F58A8" w:rsidRPr="00C236D9">
        <w:rPr>
          <w:snapToGrid w:val="0"/>
          <w:sz w:val="22"/>
          <w:szCs w:val="22"/>
        </w:rPr>
        <w:t>po vaistinio preparato patekimo į rinką:</w:t>
      </w:r>
    </w:p>
    <w:p w14:paraId="6517DFC8" w14:textId="77777777" w:rsidR="002F6E2B" w:rsidRPr="00C236D9" w:rsidRDefault="002F6E2B" w:rsidP="00327D7F">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6A249B" w:rsidRPr="00C236D9" w14:paraId="0A9AA41F" w14:textId="77777777" w:rsidTr="00156304">
        <w:tc>
          <w:tcPr>
            <w:tcW w:w="4744" w:type="dxa"/>
          </w:tcPr>
          <w:p w14:paraId="4EF644B9" w14:textId="77777777" w:rsidR="006A249B" w:rsidRPr="00C236D9" w:rsidRDefault="006A249B"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Organų sistemų klasė</w:t>
            </w:r>
          </w:p>
        </w:tc>
        <w:tc>
          <w:tcPr>
            <w:tcW w:w="4744" w:type="dxa"/>
          </w:tcPr>
          <w:p w14:paraId="58B749E4" w14:textId="06DF216B" w:rsidR="006A249B" w:rsidRPr="00C236D9" w:rsidRDefault="006A249B"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Nepageidaujam</w:t>
            </w:r>
            <w:r w:rsidR="00557306" w:rsidRPr="00C236D9">
              <w:rPr>
                <w:b/>
                <w:bCs/>
                <w:snapToGrid w:val="0"/>
                <w:sz w:val="22"/>
                <w:szCs w:val="22"/>
              </w:rPr>
              <w:t>os</w:t>
            </w:r>
            <w:r w:rsidRPr="00C236D9">
              <w:rPr>
                <w:b/>
                <w:bCs/>
                <w:snapToGrid w:val="0"/>
                <w:sz w:val="22"/>
                <w:szCs w:val="22"/>
              </w:rPr>
              <w:t xml:space="preserve"> </w:t>
            </w:r>
            <w:r w:rsidR="002C1B7F" w:rsidRPr="00C236D9">
              <w:rPr>
                <w:b/>
                <w:bCs/>
                <w:snapToGrid w:val="0"/>
                <w:sz w:val="22"/>
                <w:szCs w:val="22"/>
              </w:rPr>
              <w:t>reakcijos</w:t>
            </w:r>
          </w:p>
        </w:tc>
      </w:tr>
      <w:tr w:rsidR="006A249B" w:rsidRPr="00C236D9" w14:paraId="5D7AE68A" w14:textId="77777777" w:rsidTr="00156304">
        <w:tc>
          <w:tcPr>
            <w:tcW w:w="9488" w:type="dxa"/>
            <w:gridSpan w:val="2"/>
          </w:tcPr>
          <w:p w14:paraId="6996E924" w14:textId="5B8FBBCB" w:rsidR="006A249B" w:rsidRPr="00C236D9" w:rsidRDefault="006A249B"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Imuninės sistemos sutrikimai</w:t>
            </w:r>
          </w:p>
        </w:tc>
      </w:tr>
      <w:tr w:rsidR="006A249B" w:rsidRPr="00C236D9" w14:paraId="46396078" w14:textId="77777777" w:rsidTr="00156304">
        <w:tc>
          <w:tcPr>
            <w:tcW w:w="4744" w:type="dxa"/>
          </w:tcPr>
          <w:p w14:paraId="4EEB1B84" w14:textId="7CE10186"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snapToGrid w:val="0"/>
                <w:sz w:val="22"/>
                <w:szCs w:val="22"/>
              </w:rPr>
              <w:t>Labai retas</w:t>
            </w:r>
          </w:p>
        </w:tc>
        <w:tc>
          <w:tcPr>
            <w:tcW w:w="4744" w:type="dxa"/>
          </w:tcPr>
          <w:p w14:paraId="7DC33E49" w14:textId="64EE9DCE" w:rsidR="006A249B" w:rsidRPr="00C236D9" w:rsidRDefault="006A249B" w:rsidP="00CD2ED8">
            <w:pPr>
              <w:tabs>
                <w:tab w:val="left" w:pos="567"/>
              </w:tabs>
              <w:autoSpaceDE w:val="0"/>
              <w:autoSpaceDN w:val="0"/>
              <w:adjustRightInd w:val="0"/>
              <w:contextualSpacing/>
              <w:jc w:val="both"/>
              <w:rPr>
                <w:snapToGrid w:val="0"/>
                <w:sz w:val="22"/>
                <w:szCs w:val="22"/>
              </w:rPr>
            </w:pPr>
            <w:r w:rsidRPr="00C236D9">
              <w:rPr>
                <w:snapToGrid w:val="0"/>
                <w:sz w:val="22"/>
                <w:szCs w:val="22"/>
              </w:rPr>
              <w:t>Padidėjusio jautrumo reakcijos (</w:t>
            </w:r>
            <w:r w:rsidR="00595319" w:rsidRPr="00C236D9">
              <w:rPr>
                <w:snapToGrid w:val="0"/>
                <w:sz w:val="22"/>
                <w:szCs w:val="22"/>
              </w:rPr>
              <w:t>niež</w:t>
            </w:r>
            <w:r w:rsidR="00DC7D00">
              <w:rPr>
                <w:snapToGrid w:val="0"/>
                <w:sz w:val="22"/>
                <w:szCs w:val="22"/>
              </w:rPr>
              <w:t>ėjimas</w:t>
            </w:r>
            <w:r w:rsidR="00595319" w:rsidRPr="00C236D9">
              <w:rPr>
                <w:snapToGrid w:val="0"/>
                <w:sz w:val="22"/>
                <w:szCs w:val="22"/>
              </w:rPr>
              <w:t xml:space="preserve">, išbėrimas, veido edema, </w:t>
            </w:r>
            <w:proofErr w:type="spellStart"/>
            <w:r w:rsidR="00595319" w:rsidRPr="00C236D9">
              <w:rPr>
                <w:snapToGrid w:val="0"/>
                <w:sz w:val="22"/>
                <w:szCs w:val="22"/>
              </w:rPr>
              <w:t>Kvinkės</w:t>
            </w:r>
            <w:proofErr w:type="spellEnd"/>
            <w:r w:rsidR="00595319" w:rsidRPr="00C236D9">
              <w:rPr>
                <w:snapToGrid w:val="0"/>
                <w:sz w:val="22"/>
                <w:szCs w:val="22"/>
              </w:rPr>
              <w:t xml:space="preserve"> edema, </w:t>
            </w:r>
            <w:r w:rsidR="00AC48E7" w:rsidRPr="00C236D9">
              <w:rPr>
                <w:snapToGrid w:val="0"/>
                <w:sz w:val="22"/>
                <w:szCs w:val="22"/>
              </w:rPr>
              <w:t xml:space="preserve">dilgėlinė ir </w:t>
            </w:r>
            <w:r w:rsidRPr="00C236D9">
              <w:rPr>
                <w:snapToGrid w:val="0"/>
                <w:sz w:val="22"/>
                <w:szCs w:val="22"/>
              </w:rPr>
              <w:t>anafilaksinis šokas)</w:t>
            </w:r>
          </w:p>
        </w:tc>
      </w:tr>
      <w:tr w:rsidR="006A249B" w:rsidRPr="00C236D9" w14:paraId="4D1AC9CC" w14:textId="77777777" w:rsidTr="00156304">
        <w:tc>
          <w:tcPr>
            <w:tcW w:w="4744" w:type="dxa"/>
          </w:tcPr>
          <w:p w14:paraId="2236AF71" w14:textId="7AFD73B9" w:rsidR="006A249B" w:rsidRPr="00C236D9" w:rsidRDefault="009F7103" w:rsidP="00327D7F">
            <w:pPr>
              <w:tabs>
                <w:tab w:val="left" w:pos="567"/>
              </w:tabs>
              <w:autoSpaceDE w:val="0"/>
              <w:autoSpaceDN w:val="0"/>
              <w:adjustRightInd w:val="0"/>
              <w:contextualSpacing/>
              <w:jc w:val="both"/>
              <w:rPr>
                <w:snapToGrid w:val="0"/>
                <w:sz w:val="22"/>
                <w:szCs w:val="22"/>
              </w:rPr>
            </w:pPr>
            <w:r>
              <w:rPr>
                <w:snapToGrid w:val="0"/>
                <w:sz w:val="22"/>
                <w:szCs w:val="22"/>
              </w:rPr>
              <w:t>Dažnis n</w:t>
            </w:r>
            <w:r w:rsidR="00AC48E7" w:rsidRPr="00C236D9">
              <w:rPr>
                <w:snapToGrid w:val="0"/>
                <w:sz w:val="22"/>
                <w:szCs w:val="22"/>
              </w:rPr>
              <w:t>ežinomas</w:t>
            </w:r>
          </w:p>
        </w:tc>
        <w:tc>
          <w:tcPr>
            <w:tcW w:w="4744" w:type="dxa"/>
          </w:tcPr>
          <w:p w14:paraId="75A16E8B" w14:textId="42BCEADF" w:rsidR="006A249B" w:rsidRPr="00C236D9" w:rsidRDefault="00AC48E7" w:rsidP="00327D7F">
            <w:pPr>
              <w:tabs>
                <w:tab w:val="left" w:pos="567"/>
              </w:tabs>
              <w:autoSpaceDE w:val="0"/>
              <w:autoSpaceDN w:val="0"/>
              <w:adjustRightInd w:val="0"/>
              <w:contextualSpacing/>
              <w:jc w:val="both"/>
              <w:rPr>
                <w:snapToGrid w:val="0"/>
                <w:sz w:val="22"/>
                <w:szCs w:val="22"/>
              </w:rPr>
            </w:pPr>
            <w:proofErr w:type="spellStart"/>
            <w:r w:rsidRPr="00C236D9">
              <w:rPr>
                <w:snapToGrid w:val="0"/>
                <w:sz w:val="22"/>
                <w:szCs w:val="22"/>
              </w:rPr>
              <w:t>Eritema</w:t>
            </w:r>
            <w:proofErr w:type="spellEnd"/>
          </w:p>
        </w:tc>
      </w:tr>
      <w:tr w:rsidR="006A249B" w:rsidRPr="00C236D9" w14:paraId="28E8AF05" w14:textId="77777777" w:rsidTr="00156304">
        <w:tc>
          <w:tcPr>
            <w:tcW w:w="9488" w:type="dxa"/>
            <w:gridSpan w:val="2"/>
          </w:tcPr>
          <w:p w14:paraId="62A9D8A2" w14:textId="5C2B03F7" w:rsidR="006A249B" w:rsidRPr="00C236D9" w:rsidRDefault="00B64C0D" w:rsidP="00327D7F">
            <w:pPr>
              <w:tabs>
                <w:tab w:val="left" w:pos="567"/>
              </w:tabs>
              <w:autoSpaceDE w:val="0"/>
              <w:autoSpaceDN w:val="0"/>
              <w:adjustRightInd w:val="0"/>
              <w:contextualSpacing/>
              <w:jc w:val="both"/>
              <w:rPr>
                <w:b/>
                <w:bCs/>
                <w:snapToGrid w:val="0"/>
                <w:sz w:val="22"/>
                <w:szCs w:val="22"/>
              </w:rPr>
            </w:pPr>
            <w:r w:rsidRPr="00C236D9">
              <w:rPr>
                <w:b/>
                <w:bCs/>
                <w:snapToGrid w:val="0"/>
                <w:sz w:val="22"/>
                <w:szCs w:val="22"/>
              </w:rPr>
              <w:t>Metabolizmo ir mitybos sutrikimai</w:t>
            </w:r>
          </w:p>
        </w:tc>
      </w:tr>
      <w:tr w:rsidR="006A249B" w:rsidRPr="00C236D9" w14:paraId="5982EDB3" w14:textId="77777777" w:rsidTr="00156304">
        <w:tc>
          <w:tcPr>
            <w:tcW w:w="4744" w:type="dxa"/>
          </w:tcPr>
          <w:p w14:paraId="018F2970" w14:textId="7CF1342B" w:rsidR="006A249B" w:rsidRPr="00C236D9" w:rsidRDefault="009F7103" w:rsidP="00327D7F">
            <w:pPr>
              <w:tabs>
                <w:tab w:val="left" w:pos="567"/>
              </w:tabs>
              <w:autoSpaceDE w:val="0"/>
              <w:autoSpaceDN w:val="0"/>
              <w:adjustRightInd w:val="0"/>
              <w:contextualSpacing/>
              <w:jc w:val="both"/>
              <w:rPr>
                <w:snapToGrid w:val="0"/>
                <w:sz w:val="22"/>
                <w:szCs w:val="22"/>
              </w:rPr>
            </w:pPr>
            <w:r>
              <w:rPr>
                <w:snapToGrid w:val="0"/>
                <w:sz w:val="22"/>
                <w:szCs w:val="22"/>
              </w:rPr>
              <w:t>Dažnis n</w:t>
            </w:r>
            <w:r w:rsidR="00B64C0D" w:rsidRPr="00C236D9">
              <w:rPr>
                <w:snapToGrid w:val="0"/>
                <w:sz w:val="22"/>
                <w:szCs w:val="22"/>
              </w:rPr>
              <w:t>ežinomas</w:t>
            </w:r>
          </w:p>
        </w:tc>
        <w:tc>
          <w:tcPr>
            <w:tcW w:w="4744" w:type="dxa"/>
          </w:tcPr>
          <w:p w14:paraId="56BADB7B" w14:textId="60B35350" w:rsidR="006A249B" w:rsidRPr="00C236D9" w:rsidRDefault="00B64C0D" w:rsidP="00327D7F">
            <w:pPr>
              <w:tabs>
                <w:tab w:val="left" w:pos="567"/>
              </w:tabs>
              <w:autoSpaceDE w:val="0"/>
              <w:autoSpaceDN w:val="0"/>
              <w:adjustRightInd w:val="0"/>
              <w:contextualSpacing/>
              <w:jc w:val="both"/>
              <w:rPr>
                <w:snapToGrid w:val="0"/>
                <w:sz w:val="22"/>
                <w:szCs w:val="22"/>
              </w:rPr>
            </w:pPr>
            <w:r w:rsidRPr="00C236D9">
              <w:rPr>
                <w:snapToGrid w:val="0"/>
                <w:sz w:val="22"/>
                <w:szCs w:val="22"/>
              </w:rPr>
              <w:t>Elektrolitų pusiausvyros sutrikimas (</w:t>
            </w:r>
            <w:proofErr w:type="spellStart"/>
            <w:r w:rsidRPr="00C236D9">
              <w:rPr>
                <w:snapToGrid w:val="0"/>
                <w:sz w:val="22"/>
                <w:szCs w:val="22"/>
              </w:rPr>
              <w:t>hiponatremija</w:t>
            </w:r>
            <w:proofErr w:type="spellEnd"/>
            <w:r w:rsidRPr="00C236D9">
              <w:rPr>
                <w:snapToGrid w:val="0"/>
                <w:sz w:val="22"/>
                <w:szCs w:val="22"/>
              </w:rPr>
              <w:t xml:space="preserve"> ir </w:t>
            </w:r>
            <w:proofErr w:type="spellStart"/>
            <w:r w:rsidRPr="00C236D9">
              <w:rPr>
                <w:snapToGrid w:val="0"/>
                <w:sz w:val="22"/>
                <w:szCs w:val="22"/>
              </w:rPr>
              <w:t>hipokalemija</w:t>
            </w:r>
            <w:proofErr w:type="spellEnd"/>
            <w:r w:rsidRPr="00C236D9">
              <w:rPr>
                <w:snapToGrid w:val="0"/>
                <w:sz w:val="22"/>
                <w:szCs w:val="22"/>
              </w:rPr>
              <w:t xml:space="preserve">) ir (arba) </w:t>
            </w:r>
            <w:proofErr w:type="spellStart"/>
            <w:r w:rsidRPr="00C236D9">
              <w:rPr>
                <w:snapToGrid w:val="0"/>
                <w:sz w:val="22"/>
                <w:szCs w:val="22"/>
              </w:rPr>
              <w:t>dehidracij</w:t>
            </w:r>
            <w:r w:rsidR="00BC736C" w:rsidRPr="00C236D9">
              <w:rPr>
                <w:snapToGrid w:val="0"/>
                <w:sz w:val="22"/>
                <w:szCs w:val="22"/>
              </w:rPr>
              <w:t>a</w:t>
            </w:r>
            <w:proofErr w:type="spellEnd"/>
            <w:r w:rsidRPr="00C236D9">
              <w:rPr>
                <w:snapToGrid w:val="0"/>
                <w:sz w:val="22"/>
                <w:szCs w:val="22"/>
              </w:rPr>
              <w:t>, ypač senyvo amžiaus pacientams</w:t>
            </w:r>
          </w:p>
        </w:tc>
      </w:tr>
      <w:tr w:rsidR="006A249B" w:rsidRPr="00C236D9" w14:paraId="172C65B6" w14:textId="77777777" w:rsidTr="00156304">
        <w:tc>
          <w:tcPr>
            <w:tcW w:w="9488" w:type="dxa"/>
            <w:gridSpan w:val="2"/>
          </w:tcPr>
          <w:p w14:paraId="7EAEE8F8" w14:textId="4BEAAFA0"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b/>
                <w:bCs/>
                <w:snapToGrid w:val="0"/>
                <w:sz w:val="22"/>
                <w:szCs w:val="22"/>
              </w:rPr>
              <w:t>Virškinimo trakto sutrikimai</w:t>
            </w:r>
          </w:p>
        </w:tc>
      </w:tr>
      <w:tr w:rsidR="006A249B" w:rsidRPr="00C236D9" w14:paraId="749E8473" w14:textId="77777777" w:rsidTr="00156304">
        <w:tc>
          <w:tcPr>
            <w:tcW w:w="4744" w:type="dxa"/>
          </w:tcPr>
          <w:p w14:paraId="0C2C9EEA" w14:textId="2515805B"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snapToGrid w:val="0"/>
                <w:sz w:val="22"/>
                <w:szCs w:val="22"/>
              </w:rPr>
              <w:t>Dažnas</w:t>
            </w:r>
          </w:p>
        </w:tc>
        <w:tc>
          <w:tcPr>
            <w:tcW w:w="4744" w:type="dxa"/>
          </w:tcPr>
          <w:p w14:paraId="44E9DEED" w14:textId="404A1634"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snapToGrid w:val="0"/>
                <w:sz w:val="22"/>
                <w:szCs w:val="22"/>
              </w:rPr>
              <w:t>Pilvo skausmas</w:t>
            </w:r>
            <w:r w:rsidR="00BC736C" w:rsidRPr="00C236D9">
              <w:rPr>
                <w:snapToGrid w:val="0"/>
                <w:sz w:val="22"/>
                <w:szCs w:val="22"/>
              </w:rPr>
              <w:t xml:space="preserve"> ir (arba) </w:t>
            </w:r>
            <w:r w:rsidR="003C06AA" w:rsidRPr="00C236D9">
              <w:rPr>
                <w:snapToGrid w:val="0"/>
                <w:sz w:val="22"/>
                <w:szCs w:val="22"/>
              </w:rPr>
              <w:t>pūtimas</w:t>
            </w:r>
          </w:p>
          <w:p w14:paraId="26D92CF5" w14:textId="1DFE0FFC" w:rsidR="006A249B" w:rsidRPr="00C236D9" w:rsidRDefault="007D1EEE" w:rsidP="00327D7F">
            <w:pPr>
              <w:tabs>
                <w:tab w:val="left" w:pos="567"/>
              </w:tabs>
              <w:autoSpaceDE w:val="0"/>
              <w:autoSpaceDN w:val="0"/>
              <w:adjustRightInd w:val="0"/>
              <w:contextualSpacing/>
              <w:jc w:val="both"/>
              <w:rPr>
                <w:snapToGrid w:val="0"/>
                <w:sz w:val="22"/>
                <w:szCs w:val="22"/>
              </w:rPr>
            </w:pPr>
            <w:r w:rsidRPr="00C236D9">
              <w:rPr>
                <w:snapToGrid w:val="0"/>
                <w:sz w:val="22"/>
                <w:szCs w:val="22"/>
              </w:rPr>
              <w:t>Pykinimas, v</w:t>
            </w:r>
            <w:r w:rsidR="006A249B" w:rsidRPr="00C236D9">
              <w:rPr>
                <w:snapToGrid w:val="0"/>
                <w:sz w:val="22"/>
                <w:szCs w:val="22"/>
              </w:rPr>
              <w:t>iduriavimas</w:t>
            </w:r>
          </w:p>
        </w:tc>
      </w:tr>
      <w:tr w:rsidR="006A249B" w:rsidRPr="00C236D9" w14:paraId="7BDA4751" w14:textId="77777777" w:rsidTr="00156304">
        <w:tc>
          <w:tcPr>
            <w:tcW w:w="4744" w:type="dxa"/>
          </w:tcPr>
          <w:p w14:paraId="2E639823" w14:textId="10D67733"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snapToGrid w:val="0"/>
                <w:sz w:val="22"/>
                <w:szCs w:val="22"/>
              </w:rPr>
              <w:t>Nedažnas</w:t>
            </w:r>
          </w:p>
        </w:tc>
        <w:tc>
          <w:tcPr>
            <w:tcW w:w="4744" w:type="dxa"/>
          </w:tcPr>
          <w:p w14:paraId="0EA78AFD" w14:textId="77777777" w:rsidR="006A249B" w:rsidRPr="00C236D9" w:rsidRDefault="006A249B" w:rsidP="00327D7F">
            <w:pPr>
              <w:tabs>
                <w:tab w:val="left" w:pos="567"/>
              </w:tabs>
              <w:autoSpaceDE w:val="0"/>
              <w:autoSpaceDN w:val="0"/>
              <w:adjustRightInd w:val="0"/>
              <w:contextualSpacing/>
              <w:jc w:val="both"/>
              <w:rPr>
                <w:snapToGrid w:val="0"/>
                <w:sz w:val="22"/>
                <w:szCs w:val="22"/>
              </w:rPr>
            </w:pPr>
            <w:r w:rsidRPr="00C236D9">
              <w:rPr>
                <w:snapToGrid w:val="0"/>
                <w:sz w:val="22"/>
                <w:szCs w:val="22"/>
              </w:rPr>
              <w:t>Vėmimas</w:t>
            </w:r>
          </w:p>
          <w:p w14:paraId="3DD051AE" w14:textId="706FDBA5" w:rsidR="006A249B" w:rsidRPr="00C236D9" w:rsidRDefault="00314283" w:rsidP="00327D7F">
            <w:pPr>
              <w:tabs>
                <w:tab w:val="left" w:pos="567"/>
              </w:tabs>
              <w:autoSpaceDE w:val="0"/>
              <w:autoSpaceDN w:val="0"/>
              <w:adjustRightInd w:val="0"/>
              <w:contextualSpacing/>
              <w:jc w:val="both"/>
              <w:rPr>
                <w:snapToGrid w:val="0"/>
                <w:sz w:val="22"/>
                <w:szCs w:val="22"/>
              </w:rPr>
            </w:pPr>
            <w:r w:rsidRPr="00C236D9">
              <w:rPr>
                <w:snapToGrid w:val="0"/>
                <w:sz w:val="22"/>
                <w:szCs w:val="22"/>
              </w:rPr>
              <w:t>Skubus noras tuštintis ir išmatų nelaikymas</w:t>
            </w:r>
          </w:p>
        </w:tc>
      </w:tr>
    </w:tbl>
    <w:p w14:paraId="175FBD85" w14:textId="77777777" w:rsidR="006A249B" w:rsidRPr="00C236D9" w:rsidRDefault="006A249B" w:rsidP="00327D7F">
      <w:pPr>
        <w:tabs>
          <w:tab w:val="left" w:pos="567"/>
        </w:tabs>
        <w:autoSpaceDE w:val="0"/>
        <w:autoSpaceDN w:val="0"/>
        <w:adjustRightInd w:val="0"/>
        <w:contextualSpacing/>
        <w:jc w:val="both"/>
        <w:rPr>
          <w:snapToGrid w:val="0"/>
          <w:sz w:val="22"/>
          <w:szCs w:val="22"/>
        </w:rPr>
      </w:pPr>
    </w:p>
    <w:p w14:paraId="4668465B" w14:textId="77777777" w:rsidR="005D554B" w:rsidRPr="00C236D9" w:rsidRDefault="005D554B" w:rsidP="00327D7F">
      <w:pPr>
        <w:tabs>
          <w:tab w:val="left" w:pos="567"/>
        </w:tabs>
        <w:autoSpaceDE w:val="0"/>
        <w:autoSpaceDN w:val="0"/>
        <w:adjustRightInd w:val="0"/>
        <w:contextualSpacing/>
        <w:jc w:val="both"/>
        <w:rPr>
          <w:snapToGrid w:val="0"/>
          <w:sz w:val="22"/>
          <w:szCs w:val="22"/>
          <w:u w:val="single"/>
        </w:rPr>
      </w:pPr>
      <w:r w:rsidRPr="00C236D9">
        <w:rPr>
          <w:snapToGrid w:val="0"/>
          <w:sz w:val="22"/>
          <w:szCs w:val="22"/>
          <w:u w:val="single"/>
        </w:rPr>
        <w:t>Pranešimas apie įtariamas nepageidaujamas reakcijas</w:t>
      </w:r>
    </w:p>
    <w:p w14:paraId="295FF816" w14:textId="5D8FA9C0" w:rsidR="005D554B" w:rsidRPr="00C236D9" w:rsidRDefault="00E34BF8" w:rsidP="00D22C9D">
      <w:pPr>
        <w:tabs>
          <w:tab w:val="left" w:pos="567"/>
        </w:tabs>
        <w:autoSpaceDE w:val="0"/>
        <w:autoSpaceDN w:val="0"/>
        <w:adjustRightInd w:val="0"/>
        <w:contextualSpacing/>
        <w:rPr>
          <w:snapToGrid w:val="0"/>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526A43" w:rsidRPr="00526A43">
          <w:rPr>
            <w:rStyle w:val="Hipersaitas"/>
            <w:sz w:val="22"/>
            <w:szCs w:val="22"/>
            <w:lang w:eastAsia="lt-LT"/>
          </w:rPr>
          <w:t>https://vvkt.lrv.lt/lt/</w:t>
        </w:r>
      </w:hyperlink>
      <w:r>
        <w:rPr>
          <w:sz w:val="22"/>
          <w:szCs w:val="22"/>
          <w:lang w:eastAsia="lt-LT"/>
        </w:rPr>
        <w:t xml:space="preserve"> nurodytais būdais.</w:t>
      </w:r>
    </w:p>
    <w:p w14:paraId="61BD3477" w14:textId="77777777" w:rsidR="005D554B" w:rsidRPr="00C236D9" w:rsidRDefault="005D554B" w:rsidP="00327D7F">
      <w:pPr>
        <w:tabs>
          <w:tab w:val="left" w:pos="567"/>
        </w:tabs>
        <w:autoSpaceDE w:val="0"/>
        <w:autoSpaceDN w:val="0"/>
        <w:adjustRightInd w:val="0"/>
        <w:contextualSpacing/>
        <w:jc w:val="both"/>
        <w:rPr>
          <w:snapToGrid w:val="0"/>
          <w:sz w:val="22"/>
          <w:szCs w:val="22"/>
        </w:rPr>
      </w:pPr>
    </w:p>
    <w:p w14:paraId="3C99A5C8"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4.9</w:t>
      </w:r>
      <w:r w:rsidRPr="00C236D9">
        <w:rPr>
          <w:b/>
          <w:bCs/>
          <w:snapToGrid w:val="0"/>
          <w:sz w:val="22"/>
          <w:szCs w:val="22"/>
          <w:lang w:eastAsia="x-none"/>
        </w:rPr>
        <w:tab/>
        <w:t>Perdozavimas</w:t>
      </w:r>
    </w:p>
    <w:p w14:paraId="6D79AF69" w14:textId="77777777" w:rsidR="005D554B" w:rsidRPr="00C236D9" w:rsidRDefault="005D554B" w:rsidP="00327D7F">
      <w:pPr>
        <w:tabs>
          <w:tab w:val="left" w:pos="567"/>
        </w:tabs>
        <w:contextualSpacing/>
        <w:rPr>
          <w:snapToGrid w:val="0"/>
          <w:sz w:val="22"/>
          <w:szCs w:val="22"/>
        </w:rPr>
      </w:pPr>
    </w:p>
    <w:p w14:paraId="0A31AB93" w14:textId="77777777" w:rsidR="002833B7" w:rsidRPr="00C236D9" w:rsidRDefault="002833B7" w:rsidP="00327D7F">
      <w:pPr>
        <w:tabs>
          <w:tab w:val="left" w:pos="567"/>
        </w:tabs>
        <w:contextualSpacing/>
        <w:rPr>
          <w:snapToGrid w:val="0"/>
          <w:sz w:val="22"/>
          <w:szCs w:val="22"/>
        </w:rPr>
      </w:pPr>
      <w:r w:rsidRPr="00C236D9">
        <w:rPr>
          <w:snapToGrid w:val="0"/>
          <w:sz w:val="22"/>
          <w:szCs w:val="22"/>
        </w:rPr>
        <w:t>Perdozavimas gali sukelti viduriavimą, pilvo skausmą ir vėmimą, kuris išnyksta, kai gydymas laikinai nutraukiamas arba dozė sumažinama.</w:t>
      </w:r>
    </w:p>
    <w:p w14:paraId="41CD5C43" w14:textId="77777777" w:rsidR="0052490D" w:rsidRPr="00C236D9" w:rsidRDefault="0052490D" w:rsidP="00327D7F">
      <w:pPr>
        <w:tabs>
          <w:tab w:val="left" w:pos="567"/>
        </w:tabs>
        <w:contextualSpacing/>
        <w:rPr>
          <w:snapToGrid w:val="0"/>
          <w:sz w:val="22"/>
          <w:szCs w:val="22"/>
        </w:rPr>
      </w:pPr>
    </w:p>
    <w:p w14:paraId="742E258A" w14:textId="74624746" w:rsidR="002833B7" w:rsidRPr="00C236D9" w:rsidRDefault="00E50CAC" w:rsidP="00327D7F">
      <w:pPr>
        <w:tabs>
          <w:tab w:val="left" w:pos="567"/>
        </w:tabs>
        <w:contextualSpacing/>
        <w:rPr>
          <w:snapToGrid w:val="0"/>
          <w:sz w:val="22"/>
          <w:szCs w:val="22"/>
        </w:rPr>
      </w:pPr>
      <w:r>
        <w:rPr>
          <w:snapToGrid w:val="0"/>
          <w:sz w:val="22"/>
          <w:szCs w:val="22"/>
        </w:rPr>
        <w:t xml:space="preserve">Netekus didelio skysčių kiekio </w:t>
      </w:r>
      <w:r w:rsidR="002833B7" w:rsidRPr="00C236D9">
        <w:rPr>
          <w:snapToGrid w:val="0"/>
          <w:sz w:val="22"/>
          <w:szCs w:val="22"/>
        </w:rPr>
        <w:t>dėl viduriavimo ar vėmimo gali reikėti koreguoti elektrolitų balanso sutrikimus.</w:t>
      </w:r>
    </w:p>
    <w:p w14:paraId="4157BE0D" w14:textId="47FCF185" w:rsidR="0052490D" w:rsidRPr="00C236D9" w:rsidRDefault="0052490D" w:rsidP="00327D7F">
      <w:pPr>
        <w:tabs>
          <w:tab w:val="left" w:pos="567"/>
        </w:tabs>
        <w:contextualSpacing/>
        <w:rPr>
          <w:snapToGrid w:val="0"/>
          <w:sz w:val="22"/>
          <w:szCs w:val="22"/>
        </w:rPr>
      </w:pPr>
    </w:p>
    <w:p w14:paraId="563C143B" w14:textId="77777777" w:rsidR="00E50CAC" w:rsidRDefault="002833B7" w:rsidP="00327D7F">
      <w:pPr>
        <w:tabs>
          <w:tab w:val="left" w:pos="567"/>
        </w:tabs>
        <w:contextualSpacing/>
        <w:rPr>
          <w:snapToGrid w:val="0"/>
          <w:sz w:val="22"/>
          <w:szCs w:val="22"/>
        </w:rPr>
      </w:pPr>
      <w:r w:rsidRPr="00C236D9">
        <w:rPr>
          <w:snapToGrid w:val="0"/>
          <w:sz w:val="22"/>
          <w:szCs w:val="22"/>
        </w:rPr>
        <w:t xml:space="preserve">Buvo pranešta apie aspiracijos atvejus, kai per </w:t>
      </w:r>
      <w:proofErr w:type="spellStart"/>
      <w:r w:rsidRPr="00C236D9">
        <w:rPr>
          <w:snapToGrid w:val="0"/>
          <w:sz w:val="22"/>
          <w:szCs w:val="22"/>
        </w:rPr>
        <w:t>nazogastrinį</w:t>
      </w:r>
      <w:proofErr w:type="spellEnd"/>
      <w:r w:rsidRPr="00C236D9">
        <w:rPr>
          <w:snapToGrid w:val="0"/>
          <w:sz w:val="22"/>
          <w:szCs w:val="22"/>
        </w:rPr>
        <w:t xml:space="preserve"> vamzdelį buvo suleista</w:t>
      </w:r>
      <w:r w:rsidR="00E92006" w:rsidRPr="00C236D9">
        <w:rPr>
          <w:snapToGrid w:val="0"/>
          <w:sz w:val="22"/>
          <w:szCs w:val="22"/>
        </w:rPr>
        <w:t>s</w:t>
      </w:r>
      <w:r w:rsidRPr="00C236D9">
        <w:rPr>
          <w:snapToGrid w:val="0"/>
          <w:sz w:val="22"/>
          <w:szCs w:val="22"/>
        </w:rPr>
        <w:t xml:space="preserve"> didelis </w:t>
      </w:r>
      <w:proofErr w:type="spellStart"/>
      <w:r w:rsidRPr="00C236D9">
        <w:rPr>
          <w:snapToGrid w:val="0"/>
          <w:sz w:val="22"/>
          <w:szCs w:val="22"/>
        </w:rPr>
        <w:t>makrogolio</w:t>
      </w:r>
      <w:proofErr w:type="spellEnd"/>
      <w:r w:rsidRPr="00C236D9">
        <w:rPr>
          <w:snapToGrid w:val="0"/>
          <w:sz w:val="22"/>
          <w:szCs w:val="22"/>
        </w:rPr>
        <w:t xml:space="preserve"> (</w:t>
      </w:r>
      <w:proofErr w:type="spellStart"/>
      <w:r w:rsidRPr="00C236D9">
        <w:rPr>
          <w:snapToGrid w:val="0"/>
          <w:sz w:val="22"/>
          <w:szCs w:val="22"/>
        </w:rPr>
        <w:t>polietilenglikolio</w:t>
      </w:r>
      <w:proofErr w:type="spellEnd"/>
      <w:r w:rsidRPr="00C236D9">
        <w:rPr>
          <w:snapToGrid w:val="0"/>
          <w:sz w:val="22"/>
          <w:szCs w:val="22"/>
        </w:rPr>
        <w:t xml:space="preserve">) ir elektrolitų tūris. </w:t>
      </w:r>
    </w:p>
    <w:p w14:paraId="24E0DF1B" w14:textId="77777777" w:rsidR="00E50CAC" w:rsidRDefault="00E50CAC" w:rsidP="00327D7F">
      <w:pPr>
        <w:tabs>
          <w:tab w:val="left" w:pos="567"/>
        </w:tabs>
        <w:contextualSpacing/>
        <w:rPr>
          <w:snapToGrid w:val="0"/>
          <w:sz w:val="22"/>
          <w:szCs w:val="22"/>
        </w:rPr>
      </w:pPr>
    </w:p>
    <w:p w14:paraId="494E5E72" w14:textId="05349A03" w:rsidR="00E50CAC" w:rsidRDefault="00E50CAC" w:rsidP="00327D7F">
      <w:pPr>
        <w:tabs>
          <w:tab w:val="left" w:pos="567"/>
        </w:tabs>
        <w:contextualSpacing/>
        <w:rPr>
          <w:snapToGrid w:val="0"/>
          <w:sz w:val="22"/>
          <w:szCs w:val="22"/>
        </w:rPr>
      </w:pPr>
      <w:r>
        <w:rPr>
          <w:snapToGrid w:val="0"/>
          <w:sz w:val="22"/>
          <w:szCs w:val="22"/>
        </w:rPr>
        <w:t>Vaikų populiacija</w:t>
      </w:r>
    </w:p>
    <w:p w14:paraId="4DCA4C9D" w14:textId="61DBD384" w:rsidR="002833B7" w:rsidRPr="00C236D9" w:rsidRDefault="00E92006" w:rsidP="00327D7F">
      <w:pPr>
        <w:tabs>
          <w:tab w:val="left" w:pos="567"/>
        </w:tabs>
        <w:contextualSpacing/>
        <w:rPr>
          <w:snapToGrid w:val="0"/>
          <w:sz w:val="22"/>
          <w:szCs w:val="22"/>
        </w:rPr>
      </w:pPr>
      <w:r w:rsidRPr="00C236D9">
        <w:rPr>
          <w:snapToGrid w:val="0"/>
          <w:sz w:val="22"/>
          <w:szCs w:val="22"/>
        </w:rPr>
        <w:t>Vaikams su neurologiniais sutrikimais</w:t>
      </w:r>
      <w:r w:rsidR="002833B7" w:rsidRPr="00C236D9">
        <w:rPr>
          <w:snapToGrid w:val="0"/>
          <w:sz w:val="22"/>
          <w:szCs w:val="22"/>
        </w:rPr>
        <w:t xml:space="preserve">, turintiems motorinių sutrikimų, </w:t>
      </w:r>
      <w:r w:rsidRPr="00C236D9">
        <w:rPr>
          <w:snapToGrid w:val="0"/>
          <w:sz w:val="22"/>
          <w:szCs w:val="22"/>
        </w:rPr>
        <w:t xml:space="preserve">aspiracijos rizika </w:t>
      </w:r>
      <w:r w:rsidR="002D7214" w:rsidRPr="00C236D9">
        <w:rPr>
          <w:snapToGrid w:val="0"/>
          <w:sz w:val="22"/>
          <w:szCs w:val="22"/>
        </w:rPr>
        <w:t>y</w:t>
      </w:r>
      <w:r w:rsidRPr="00C236D9">
        <w:rPr>
          <w:snapToGrid w:val="0"/>
          <w:sz w:val="22"/>
          <w:szCs w:val="22"/>
        </w:rPr>
        <w:t>ra ypač didelė</w:t>
      </w:r>
      <w:r w:rsidR="002833B7" w:rsidRPr="00C236D9">
        <w:rPr>
          <w:snapToGrid w:val="0"/>
          <w:sz w:val="22"/>
          <w:szCs w:val="22"/>
        </w:rPr>
        <w:t>.</w:t>
      </w:r>
    </w:p>
    <w:p w14:paraId="542FAD5C" w14:textId="77777777" w:rsidR="00E92006" w:rsidRPr="00C236D9" w:rsidRDefault="00E92006" w:rsidP="00327D7F">
      <w:pPr>
        <w:tabs>
          <w:tab w:val="left" w:pos="567"/>
        </w:tabs>
        <w:contextualSpacing/>
        <w:rPr>
          <w:snapToGrid w:val="0"/>
          <w:sz w:val="22"/>
          <w:szCs w:val="22"/>
        </w:rPr>
      </w:pPr>
    </w:p>
    <w:p w14:paraId="5F081F17" w14:textId="4A5D86E1" w:rsidR="00E92006" w:rsidRPr="00C236D9" w:rsidRDefault="00E92006" w:rsidP="00327D7F">
      <w:pPr>
        <w:tabs>
          <w:tab w:val="left" w:pos="567"/>
        </w:tabs>
        <w:contextualSpacing/>
        <w:rPr>
          <w:snapToGrid w:val="0"/>
          <w:sz w:val="22"/>
          <w:szCs w:val="22"/>
        </w:rPr>
      </w:pPr>
      <w:r w:rsidRPr="00C236D9">
        <w:rPr>
          <w:snapToGrid w:val="0"/>
          <w:sz w:val="22"/>
          <w:szCs w:val="22"/>
        </w:rPr>
        <w:t xml:space="preserve">Gauta pranešimų apie uždegimo ir </w:t>
      </w:r>
      <w:proofErr w:type="spellStart"/>
      <w:r w:rsidRPr="00C236D9">
        <w:rPr>
          <w:snapToGrid w:val="0"/>
          <w:sz w:val="22"/>
          <w:szCs w:val="22"/>
        </w:rPr>
        <w:t>perianalinio</w:t>
      </w:r>
      <w:proofErr w:type="spellEnd"/>
      <w:r w:rsidRPr="00C236D9">
        <w:rPr>
          <w:snapToGrid w:val="0"/>
          <w:sz w:val="22"/>
          <w:szCs w:val="22"/>
        </w:rPr>
        <w:t xml:space="preserve"> skausmo atvejus, kai buvo skirtas labai didelis </w:t>
      </w:r>
      <w:proofErr w:type="spellStart"/>
      <w:r w:rsidRPr="00C236D9">
        <w:rPr>
          <w:snapToGrid w:val="0"/>
          <w:sz w:val="22"/>
          <w:szCs w:val="22"/>
        </w:rPr>
        <w:t>makrogolio</w:t>
      </w:r>
      <w:proofErr w:type="spellEnd"/>
      <w:r w:rsidRPr="00C236D9">
        <w:rPr>
          <w:snapToGrid w:val="0"/>
          <w:sz w:val="22"/>
          <w:szCs w:val="22"/>
        </w:rPr>
        <w:t xml:space="preserve"> tirpalų (</w:t>
      </w:r>
      <w:proofErr w:type="spellStart"/>
      <w:r w:rsidRPr="00C236D9">
        <w:rPr>
          <w:snapToGrid w:val="0"/>
          <w:sz w:val="22"/>
          <w:szCs w:val="22"/>
        </w:rPr>
        <w:t>polietilenglikolio</w:t>
      </w:r>
      <w:proofErr w:type="spellEnd"/>
      <w:r w:rsidRPr="00C236D9">
        <w:rPr>
          <w:snapToGrid w:val="0"/>
          <w:sz w:val="22"/>
          <w:szCs w:val="22"/>
        </w:rPr>
        <w:t>) tūris (nuo 4 iki 11</w:t>
      </w:r>
      <w:r w:rsidR="0054747C" w:rsidRPr="00C236D9">
        <w:rPr>
          <w:snapToGrid w:val="0"/>
          <w:sz w:val="22"/>
          <w:szCs w:val="22"/>
        </w:rPr>
        <w:t> </w:t>
      </w:r>
      <w:r w:rsidRPr="00C236D9">
        <w:rPr>
          <w:snapToGrid w:val="0"/>
          <w:sz w:val="22"/>
          <w:szCs w:val="22"/>
        </w:rPr>
        <w:t xml:space="preserve">litrų) plaunant gaubtinę žarną prieš </w:t>
      </w:r>
      <w:proofErr w:type="spellStart"/>
      <w:r w:rsidRPr="00C236D9">
        <w:rPr>
          <w:snapToGrid w:val="0"/>
          <w:sz w:val="22"/>
          <w:szCs w:val="22"/>
        </w:rPr>
        <w:t>kolonoskopiją</w:t>
      </w:r>
      <w:proofErr w:type="spellEnd"/>
      <w:r w:rsidR="00F3061D" w:rsidRPr="00C236D9">
        <w:rPr>
          <w:snapToGrid w:val="0"/>
          <w:sz w:val="22"/>
          <w:szCs w:val="22"/>
        </w:rPr>
        <w:t>,</w:t>
      </w:r>
      <w:r w:rsidRPr="00C236D9">
        <w:rPr>
          <w:snapToGrid w:val="0"/>
          <w:sz w:val="22"/>
          <w:szCs w:val="22"/>
        </w:rPr>
        <w:t xml:space="preserve"> arba išvalant gaubtinę žarną </w:t>
      </w:r>
      <w:proofErr w:type="spellStart"/>
      <w:r w:rsidRPr="00C236D9">
        <w:rPr>
          <w:snapToGrid w:val="0"/>
          <w:sz w:val="22"/>
          <w:szCs w:val="22"/>
        </w:rPr>
        <w:t>enkoprezės</w:t>
      </w:r>
      <w:proofErr w:type="spellEnd"/>
      <w:r w:rsidRPr="00C236D9">
        <w:rPr>
          <w:snapToGrid w:val="0"/>
          <w:sz w:val="22"/>
          <w:szCs w:val="22"/>
        </w:rPr>
        <w:t xml:space="preserve"> atvejais.</w:t>
      </w:r>
    </w:p>
    <w:p w14:paraId="6013EDC2" w14:textId="77777777" w:rsidR="0052490D" w:rsidRPr="00C236D9" w:rsidRDefault="0052490D" w:rsidP="00327D7F">
      <w:pPr>
        <w:tabs>
          <w:tab w:val="left" w:pos="567"/>
        </w:tabs>
        <w:contextualSpacing/>
        <w:rPr>
          <w:snapToGrid w:val="0"/>
          <w:sz w:val="22"/>
          <w:szCs w:val="22"/>
        </w:rPr>
      </w:pPr>
    </w:p>
    <w:p w14:paraId="3C180E8E" w14:textId="77777777" w:rsidR="005D554B" w:rsidRPr="00C236D9" w:rsidRDefault="005D554B" w:rsidP="00327D7F">
      <w:pPr>
        <w:tabs>
          <w:tab w:val="left" w:pos="567"/>
        </w:tabs>
        <w:contextualSpacing/>
        <w:rPr>
          <w:snapToGrid w:val="0"/>
          <w:sz w:val="22"/>
          <w:szCs w:val="22"/>
        </w:rPr>
      </w:pPr>
    </w:p>
    <w:p w14:paraId="01F33F26"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5.</w:t>
      </w:r>
      <w:r w:rsidRPr="00C236D9">
        <w:rPr>
          <w:b/>
          <w:bCs/>
          <w:snapToGrid w:val="0"/>
          <w:sz w:val="22"/>
          <w:szCs w:val="22"/>
          <w:lang w:eastAsia="x-none"/>
        </w:rPr>
        <w:tab/>
        <w:t>FARMAKOLOGINĖS SAVYBĖS</w:t>
      </w:r>
    </w:p>
    <w:p w14:paraId="6BCA34F2" w14:textId="77777777" w:rsidR="005D554B" w:rsidRPr="00C236D9" w:rsidRDefault="005D554B" w:rsidP="00327D7F">
      <w:pPr>
        <w:tabs>
          <w:tab w:val="left" w:pos="567"/>
        </w:tabs>
        <w:contextualSpacing/>
        <w:rPr>
          <w:snapToGrid w:val="0"/>
          <w:sz w:val="22"/>
          <w:szCs w:val="22"/>
        </w:rPr>
      </w:pPr>
    </w:p>
    <w:p w14:paraId="475E2532"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lastRenderedPageBreak/>
        <w:t>5.1</w:t>
      </w:r>
      <w:r w:rsidRPr="00C236D9">
        <w:rPr>
          <w:b/>
          <w:snapToGrid w:val="0"/>
          <w:sz w:val="22"/>
          <w:szCs w:val="22"/>
          <w:lang w:eastAsia="x-none"/>
        </w:rPr>
        <w:t xml:space="preserve"> </w:t>
      </w:r>
      <w:r w:rsidRPr="00C236D9">
        <w:rPr>
          <w:b/>
          <w:bCs/>
          <w:snapToGrid w:val="0"/>
          <w:sz w:val="22"/>
          <w:szCs w:val="22"/>
          <w:lang w:eastAsia="x-none"/>
        </w:rPr>
        <w:tab/>
      </w:r>
      <w:proofErr w:type="spellStart"/>
      <w:r w:rsidRPr="00C236D9">
        <w:rPr>
          <w:b/>
          <w:bCs/>
          <w:snapToGrid w:val="0"/>
          <w:sz w:val="22"/>
          <w:szCs w:val="22"/>
          <w:lang w:eastAsia="x-none"/>
        </w:rPr>
        <w:t>Farmakodinaminės</w:t>
      </w:r>
      <w:proofErr w:type="spellEnd"/>
      <w:r w:rsidRPr="00C236D9">
        <w:rPr>
          <w:b/>
          <w:bCs/>
          <w:snapToGrid w:val="0"/>
          <w:sz w:val="22"/>
          <w:szCs w:val="22"/>
          <w:lang w:eastAsia="x-none"/>
        </w:rPr>
        <w:t xml:space="preserve"> savybės</w:t>
      </w:r>
    </w:p>
    <w:p w14:paraId="01C5D4B2" w14:textId="77777777" w:rsidR="005D554B" w:rsidRPr="00C236D9" w:rsidRDefault="005D554B" w:rsidP="00327D7F">
      <w:pPr>
        <w:tabs>
          <w:tab w:val="left" w:pos="567"/>
        </w:tabs>
        <w:contextualSpacing/>
        <w:rPr>
          <w:snapToGrid w:val="0"/>
          <w:sz w:val="22"/>
          <w:szCs w:val="22"/>
        </w:rPr>
      </w:pPr>
    </w:p>
    <w:p w14:paraId="1D7D68DD" w14:textId="79552D6E" w:rsidR="005D554B" w:rsidRPr="00C236D9" w:rsidRDefault="005D554B" w:rsidP="00327D7F">
      <w:pPr>
        <w:tabs>
          <w:tab w:val="left" w:pos="567"/>
        </w:tabs>
        <w:contextualSpacing/>
        <w:rPr>
          <w:snapToGrid w:val="0"/>
          <w:sz w:val="22"/>
          <w:szCs w:val="22"/>
        </w:rPr>
      </w:pPr>
      <w:proofErr w:type="spellStart"/>
      <w:r w:rsidRPr="00C236D9">
        <w:rPr>
          <w:snapToGrid w:val="0"/>
          <w:sz w:val="22"/>
          <w:szCs w:val="22"/>
        </w:rPr>
        <w:t>Farmakoterapinė</w:t>
      </w:r>
      <w:proofErr w:type="spellEnd"/>
      <w:r w:rsidRPr="00C236D9">
        <w:rPr>
          <w:snapToGrid w:val="0"/>
          <w:sz w:val="22"/>
          <w:szCs w:val="22"/>
        </w:rPr>
        <w:t xml:space="preserve"> grupė – </w:t>
      </w:r>
      <w:r w:rsidR="00C42021" w:rsidRPr="00C236D9">
        <w:rPr>
          <w:snapToGrid w:val="0"/>
          <w:sz w:val="22"/>
          <w:szCs w:val="22"/>
        </w:rPr>
        <w:t xml:space="preserve">vaistiniai preparatai </w:t>
      </w:r>
      <w:r w:rsidR="00E50CAC">
        <w:rPr>
          <w:snapToGrid w:val="0"/>
          <w:sz w:val="22"/>
          <w:szCs w:val="22"/>
        </w:rPr>
        <w:t xml:space="preserve">nuo </w:t>
      </w:r>
      <w:r w:rsidR="00C42021" w:rsidRPr="00C236D9">
        <w:rPr>
          <w:snapToGrid w:val="0"/>
          <w:sz w:val="22"/>
          <w:szCs w:val="22"/>
        </w:rPr>
        <w:t>vi</w:t>
      </w:r>
      <w:r w:rsidR="00F3061D" w:rsidRPr="00C236D9">
        <w:rPr>
          <w:snapToGrid w:val="0"/>
          <w:sz w:val="22"/>
          <w:szCs w:val="22"/>
        </w:rPr>
        <w:t>d</w:t>
      </w:r>
      <w:r w:rsidR="00C42021" w:rsidRPr="00C236D9">
        <w:rPr>
          <w:snapToGrid w:val="0"/>
          <w:sz w:val="22"/>
          <w:szCs w:val="22"/>
        </w:rPr>
        <w:t>urių užkietėjim</w:t>
      </w:r>
      <w:r w:rsidR="00E50CAC">
        <w:rPr>
          <w:snapToGrid w:val="0"/>
          <w:sz w:val="22"/>
          <w:szCs w:val="22"/>
        </w:rPr>
        <w:t>o</w:t>
      </w:r>
      <w:r w:rsidR="00C42021" w:rsidRPr="00C236D9">
        <w:rPr>
          <w:snapToGrid w:val="0"/>
          <w:sz w:val="22"/>
          <w:szCs w:val="22"/>
        </w:rPr>
        <w:t>, osmo</w:t>
      </w:r>
      <w:r w:rsidR="00CC2E78" w:rsidRPr="00C236D9">
        <w:rPr>
          <w:snapToGrid w:val="0"/>
          <w:sz w:val="22"/>
          <w:szCs w:val="22"/>
        </w:rPr>
        <w:t>s</w:t>
      </w:r>
      <w:r w:rsidR="00C42021" w:rsidRPr="00C236D9">
        <w:rPr>
          <w:snapToGrid w:val="0"/>
          <w:sz w:val="22"/>
          <w:szCs w:val="22"/>
        </w:rPr>
        <w:t>iniai vidurius laisvinantys vaistiniai preparatai</w:t>
      </w:r>
      <w:r w:rsidRPr="00C236D9">
        <w:rPr>
          <w:snapToGrid w:val="0"/>
          <w:sz w:val="22"/>
          <w:szCs w:val="22"/>
        </w:rPr>
        <w:t xml:space="preserve">, ATC kodas – </w:t>
      </w:r>
      <w:r w:rsidR="00F30217" w:rsidRPr="00C236D9">
        <w:rPr>
          <w:snapToGrid w:val="0"/>
          <w:sz w:val="22"/>
          <w:szCs w:val="22"/>
        </w:rPr>
        <w:t>A06AD15.</w:t>
      </w:r>
    </w:p>
    <w:p w14:paraId="1B642672" w14:textId="77777777" w:rsidR="008845F0" w:rsidRPr="00C236D9" w:rsidRDefault="008845F0" w:rsidP="00327D7F">
      <w:pPr>
        <w:tabs>
          <w:tab w:val="left" w:pos="567"/>
        </w:tabs>
        <w:contextualSpacing/>
        <w:rPr>
          <w:snapToGrid w:val="0"/>
          <w:sz w:val="22"/>
          <w:szCs w:val="22"/>
        </w:rPr>
      </w:pPr>
    </w:p>
    <w:p w14:paraId="2393AFB9" w14:textId="5DA4D340" w:rsidR="0067250A" w:rsidRPr="00C236D9" w:rsidRDefault="0067250A" w:rsidP="00327D7F">
      <w:pPr>
        <w:tabs>
          <w:tab w:val="left" w:pos="567"/>
        </w:tabs>
        <w:contextualSpacing/>
        <w:rPr>
          <w:snapToGrid w:val="0"/>
          <w:sz w:val="22"/>
          <w:szCs w:val="22"/>
        </w:rPr>
      </w:pPr>
      <w:r w:rsidRPr="00C236D9">
        <w:rPr>
          <w:snapToGrid w:val="0"/>
          <w:sz w:val="22"/>
          <w:szCs w:val="22"/>
        </w:rPr>
        <w:t xml:space="preserve">Didelės molekulinės masės (4000) </w:t>
      </w:r>
      <w:proofErr w:type="spellStart"/>
      <w:r w:rsidRPr="00C236D9">
        <w:rPr>
          <w:snapToGrid w:val="0"/>
          <w:sz w:val="22"/>
          <w:szCs w:val="22"/>
        </w:rPr>
        <w:t>makrogoliai</w:t>
      </w:r>
      <w:proofErr w:type="spellEnd"/>
      <w:r w:rsidRPr="00C236D9">
        <w:rPr>
          <w:snapToGrid w:val="0"/>
          <w:sz w:val="22"/>
          <w:szCs w:val="22"/>
        </w:rPr>
        <w:t xml:space="preserve"> yra ilgi linijiniai polimerai, prie kurių vandenilinėmis jungtimis prisijungia vandens molekulės. </w:t>
      </w:r>
      <w:r w:rsidR="00923817" w:rsidRPr="00C236D9">
        <w:rPr>
          <w:snapToGrid w:val="0"/>
          <w:sz w:val="22"/>
          <w:szCs w:val="22"/>
        </w:rPr>
        <w:t>Jų pavartojus per bu</w:t>
      </w:r>
      <w:r w:rsidR="009C12C1" w:rsidRPr="00C236D9">
        <w:rPr>
          <w:snapToGrid w:val="0"/>
          <w:sz w:val="22"/>
          <w:szCs w:val="22"/>
        </w:rPr>
        <w:t>r</w:t>
      </w:r>
      <w:r w:rsidR="00923817" w:rsidRPr="00C236D9">
        <w:rPr>
          <w:snapToGrid w:val="0"/>
          <w:sz w:val="22"/>
          <w:szCs w:val="22"/>
        </w:rPr>
        <w:t>ną</w:t>
      </w:r>
      <w:r w:rsidRPr="00C236D9">
        <w:rPr>
          <w:snapToGrid w:val="0"/>
          <w:sz w:val="22"/>
          <w:szCs w:val="22"/>
        </w:rPr>
        <w:t>, padidėja skysčio tūris</w:t>
      </w:r>
      <w:r w:rsidR="009C12C1" w:rsidRPr="00C236D9">
        <w:rPr>
          <w:snapToGrid w:val="0"/>
          <w:sz w:val="22"/>
          <w:szCs w:val="22"/>
        </w:rPr>
        <w:t xml:space="preserve"> žarnyne</w:t>
      </w:r>
      <w:r w:rsidRPr="00C236D9">
        <w:rPr>
          <w:snapToGrid w:val="0"/>
          <w:sz w:val="22"/>
          <w:szCs w:val="22"/>
        </w:rPr>
        <w:t>.</w:t>
      </w:r>
      <w:r w:rsidR="009C12C1" w:rsidRPr="00C236D9">
        <w:rPr>
          <w:snapToGrid w:val="0"/>
          <w:sz w:val="22"/>
          <w:szCs w:val="22"/>
        </w:rPr>
        <w:t xml:space="preserve"> Todėl </w:t>
      </w:r>
      <w:r w:rsidR="00FF29D9" w:rsidRPr="00C236D9">
        <w:rPr>
          <w:snapToGrid w:val="0"/>
          <w:sz w:val="22"/>
          <w:szCs w:val="22"/>
        </w:rPr>
        <w:t>gydymo metu svarbu vartoti pakankamą kiekį s</w:t>
      </w:r>
      <w:r w:rsidR="002C6FD7" w:rsidRPr="00C236D9">
        <w:rPr>
          <w:snapToGrid w:val="0"/>
          <w:sz w:val="22"/>
          <w:szCs w:val="22"/>
        </w:rPr>
        <w:t>k</w:t>
      </w:r>
      <w:r w:rsidR="00FF29D9" w:rsidRPr="00C236D9">
        <w:rPr>
          <w:snapToGrid w:val="0"/>
          <w:sz w:val="22"/>
          <w:szCs w:val="22"/>
        </w:rPr>
        <w:t>ysčių.</w:t>
      </w:r>
    </w:p>
    <w:p w14:paraId="5B38F7D5" w14:textId="77777777" w:rsidR="009C12C1" w:rsidRPr="00C236D9" w:rsidRDefault="009C12C1" w:rsidP="00327D7F">
      <w:pPr>
        <w:tabs>
          <w:tab w:val="left" w:pos="567"/>
        </w:tabs>
        <w:contextualSpacing/>
        <w:rPr>
          <w:snapToGrid w:val="0"/>
          <w:sz w:val="22"/>
          <w:szCs w:val="22"/>
        </w:rPr>
      </w:pPr>
    </w:p>
    <w:p w14:paraId="2D215B48" w14:textId="53BCCF78" w:rsidR="0067250A" w:rsidRPr="00C236D9" w:rsidRDefault="007A6694" w:rsidP="00327D7F">
      <w:pPr>
        <w:tabs>
          <w:tab w:val="left" w:pos="567"/>
        </w:tabs>
        <w:contextualSpacing/>
        <w:rPr>
          <w:snapToGrid w:val="0"/>
          <w:sz w:val="22"/>
          <w:szCs w:val="22"/>
        </w:rPr>
      </w:pPr>
      <w:r w:rsidRPr="00C236D9">
        <w:rPr>
          <w:snapToGrid w:val="0"/>
          <w:sz w:val="22"/>
          <w:szCs w:val="22"/>
        </w:rPr>
        <w:t>N</w:t>
      </w:r>
      <w:r w:rsidR="0067250A" w:rsidRPr="00C236D9">
        <w:rPr>
          <w:snapToGrid w:val="0"/>
          <w:sz w:val="22"/>
          <w:szCs w:val="22"/>
        </w:rPr>
        <w:t>erezorbuot</w:t>
      </w:r>
      <w:r w:rsidRPr="00C236D9">
        <w:rPr>
          <w:snapToGrid w:val="0"/>
          <w:sz w:val="22"/>
          <w:szCs w:val="22"/>
        </w:rPr>
        <w:t>as</w:t>
      </w:r>
      <w:r w:rsidR="0067250A" w:rsidRPr="00C236D9">
        <w:rPr>
          <w:snapToGrid w:val="0"/>
          <w:sz w:val="22"/>
          <w:szCs w:val="22"/>
        </w:rPr>
        <w:t xml:space="preserve"> žarnų skysčio tūr</w:t>
      </w:r>
      <w:r w:rsidR="00DA2F3B" w:rsidRPr="00C236D9">
        <w:rPr>
          <w:snapToGrid w:val="0"/>
          <w:sz w:val="22"/>
          <w:szCs w:val="22"/>
        </w:rPr>
        <w:t>i</w:t>
      </w:r>
      <w:r w:rsidRPr="00C236D9">
        <w:rPr>
          <w:snapToGrid w:val="0"/>
          <w:sz w:val="22"/>
          <w:szCs w:val="22"/>
        </w:rPr>
        <w:t>s lemia vidurius laisvinan</w:t>
      </w:r>
      <w:r w:rsidR="00E50CAC">
        <w:rPr>
          <w:snapToGrid w:val="0"/>
          <w:sz w:val="22"/>
          <w:szCs w:val="22"/>
        </w:rPr>
        <w:t>čio</w:t>
      </w:r>
      <w:r w:rsidRPr="00C236D9">
        <w:rPr>
          <w:snapToGrid w:val="0"/>
          <w:sz w:val="22"/>
          <w:szCs w:val="22"/>
        </w:rPr>
        <w:t xml:space="preserve"> </w:t>
      </w:r>
      <w:r w:rsidR="002C4AFD" w:rsidRPr="00C236D9">
        <w:rPr>
          <w:snapToGrid w:val="0"/>
          <w:sz w:val="22"/>
          <w:szCs w:val="22"/>
        </w:rPr>
        <w:t xml:space="preserve">tirpalo </w:t>
      </w:r>
      <w:r w:rsidRPr="00C236D9">
        <w:rPr>
          <w:snapToGrid w:val="0"/>
          <w:sz w:val="22"/>
          <w:szCs w:val="22"/>
        </w:rPr>
        <w:t>poveikį</w:t>
      </w:r>
      <w:r w:rsidR="0067250A" w:rsidRPr="00C236D9">
        <w:rPr>
          <w:snapToGrid w:val="0"/>
          <w:sz w:val="22"/>
          <w:szCs w:val="22"/>
        </w:rPr>
        <w:t>.</w:t>
      </w:r>
    </w:p>
    <w:p w14:paraId="6810212E" w14:textId="77777777" w:rsidR="0067250A" w:rsidRPr="00C236D9" w:rsidRDefault="0067250A" w:rsidP="00327D7F">
      <w:pPr>
        <w:tabs>
          <w:tab w:val="left" w:pos="567"/>
        </w:tabs>
        <w:contextualSpacing/>
        <w:rPr>
          <w:snapToGrid w:val="0"/>
          <w:sz w:val="22"/>
          <w:szCs w:val="22"/>
        </w:rPr>
      </w:pPr>
    </w:p>
    <w:p w14:paraId="574C27F4"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5.2</w:t>
      </w:r>
      <w:r w:rsidRPr="00C236D9">
        <w:rPr>
          <w:b/>
          <w:bCs/>
          <w:snapToGrid w:val="0"/>
          <w:sz w:val="22"/>
          <w:szCs w:val="22"/>
          <w:lang w:eastAsia="x-none"/>
        </w:rPr>
        <w:tab/>
      </w:r>
      <w:proofErr w:type="spellStart"/>
      <w:r w:rsidRPr="00C236D9">
        <w:rPr>
          <w:b/>
          <w:bCs/>
          <w:snapToGrid w:val="0"/>
          <w:sz w:val="22"/>
          <w:szCs w:val="22"/>
          <w:lang w:eastAsia="x-none"/>
        </w:rPr>
        <w:t>Farmakokinetinės</w:t>
      </w:r>
      <w:proofErr w:type="spellEnd"/>
      <w:r w:rsidRPr="00C236D9">
        <w:rPr>
          <w:b/>
          <w:bCs/>
          <w:snapToGrid w:val="0"/>
          <w:sz w:val="22"/>
          <w:szCs w:val="22"/>
          <w:lang w:eastAsia="x-none"/>
        </w:rPr>
        <w:t xml:space="preserve"> savybės</w:t>
      </w:r>
    </w:p>
    <w:p w14:paraId="53785508" w14:textId="77777777" w:rsidR="00D841EF" w:rsidRPr="00BC4FBA" w:rsidRDefault="00D841EF" w:rsidP="00327D7F">
      <w:pPr>
        <w:contextualSpacing/>
        <w:rPr>
          <w:snapToGrid w:val="0"/>
          <w:sz w:val="16"/>
          <w:szCs w:val="16"/>
        </w:rPr>
      </w:pPr>
    </w:p>
    <w:p w14:paraId="4E076988" w14:textId="502C5D57" w:rsidR="00B373A3" w:rsidRPr="00C236D9" w:rsidRDefault="00B373A3" w:rsidP="00327D7F">
      <w:pPr>
        <w:contextualSpacing/>
        <w:rPr>
          <w:snapToGrid w:val="0"/>
          <w:sz w:val="22"/>
          <w:szCs w:val="22"/>
        </w:rPr>
      </w:pPr>
      <w:proofErr w:type="spellStart"/>
      <w:r w:rsidRPr="00C236D9">
        <w:rPr>
          <w:snapToGrid w:val="0"/>
          <w:sz w:val="22"/>
          <w:szCs w:val="22"/>
        </w:rPr>
        <w:t>Farmakokinetiniai</w:t>
      </w:r>
      <w:proofErr w:type="spellEnd"/>
      <w:r w:rsidRPr="00C236D9">
        <w:rPr>
          <w:snapToGrid w:val="0"/>
          <w:sz w:val="22"/>
          <w:szCs w:val="22"/>
        </w:rPr>
        <w:t xml:space="preserve"> duomenys patvirtina, kad išgėrus </w:t>
      </w:r>
      <w:proofErr w:type="spellStart"/>
      <w:r w:rsidRPr="00C236D9">
        <w:rPr>
          <w:snapToGrid w:val="0"/>
          <w:sz w:val="22"/>
          <w:szCs w:val="22"/>
        </w:rPr>
        <w:t>makrogolio</w:t>
      </w:r>
      <w:proofErr w:type="spellEnd"/>
      <w:r w:rsidR="00C26715" w:rsidRPr="00C236D9">
        <w:rPr>
          <w:snapToGrid w:val="0"/>
          <w:sz w:val="22"/>
          <w:szCs w:val="22"/>
        </w:rPr>
        <w:t> </w:t>
      </w:r>
      <w:r w:rsidRPr="00C236D9">
        <w:rPr>
          <w:snapToGrid w:val="0"/>
          <w:sz w:val="22"/>
          <w:szCs w:val="22"/>
        </w:rPr>
        <w:t xml:space="preserve">4000, jis </w:t>
      </w:r>
      <w:r w:rsidR="00733CEC" w:rsidRPr="00C236D9">
        <w:rPr>
          <w:snapToGrid w:val="0"/>
          <w:sz w:val="22"/>
          <w:szCs w:val="22"/>
        </w:rPr>
        <w:t>virškinimo trakte</w:t>
      </w:r>
      <w:r w:rsidRPr="00C236D9">
        <w:rPr>
          <w:snapToGrid w:val="0"/>
          <w:sz w:val="22"/>
          <w:szCs w:val="22"/>
        </w:rPr>
        <w:t xml:space="preserve"> nesirezorbuoja ir neįvyksta jo </w:t>
      </w:r>
      <w:proofErr w:type="spellStart"/>
      <w:r w:rsidRPr="00C236D9">
        <w:rPr>
          <w:snapToGrid w:val="0"/>
          <w:sz w:val="22"/>
          <w:szCs w:val="22"/>
        </w:rPr>
        <w:t>biotransformacija</w:t>
      </w:r>
      <w:proofErr w:type="spellEnd"/>
      <w:r w:rsidRPr="00C236D9">
        <w:rPr>
          <w:snapToGrid w:val="0"/>
          <w:sz w:val="22"/>
          <w:szCs w:val="22"/>
        </w:rPr>
        <w:t>.</w:t>
      </w:r>
    </w:p>
    <w:p w14:paraId="6D638DC7" w14:textId="77777777" w:rsidR="005D554B" w:rsidRPr="00C236D9" w:rsidRDefault="005D554B" w:rsidP="00327D7F">
      <w:pPr>
        <w:keepNext/>
        <w:tabs>
          <w:tab w:val="left" w:pos="567"/>
        </w:tabs>
        <w:contextualSpacing/>
        <w:jc w:val="both"/>
        <w:outlineLvl w:val="3"/>
        <w:rPr>
          <w:snapToGrid w:val="0"/>
          <w:sz w:val="22"/>
          <w:szCs w:val="22"/>
        </w:rPr>
      </w:pPr>
    </w:p>
    <w:p w14:paraId="1F42F11F"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5.3</w:t>
      </w:r>
      <w:r w:rsidRPr="00C236D9">
        <w:rPr>
          <w:b/>
          <w:bCs/>
          <w:snapToGrid w:val="0"/>
          <w:sz w:val="22"/>
          <w:szCs w:val="22"/>
          <w:lang w:eastAsia="x-none"/>
        </w:rPr>
        <w:tab/>
      </w:r>
      <w:proofErr w:type="spellStart"/>
      <w:r w:rsidRPr="00C236D9">
        <w:rPr>
          <w:b/>
          <w:bCs/>
          <w:snapToGrid w:val="0"/>
          <w:sz w:val="22"/>
          <w:szCs w:val="22"/>
          <w:lang w:eastAsia="x-none"/>
        </w:rPr>
        <w:t>Ikiklinikinių</w:t>
      </w:r>
      <w:proofErr w:type="spellEnd"/>
      <w:r w:rsidRPr="00C236D9">
        <w:rPr>
          <w:b/>
          <w:bCs/>
          <w:snapToGrid w:val="0"/>
          <w:sz w:val="22"/>
          <w:szCs w:val="22"/>
          <w:lang w:eastAsia="x-none"/>
        </w:rPr>
        <w:t xml:space="preserve"> saugumo tyrimų duomenys</w:t>
      </w:r>
    </w:p>
    <w:p w14:paraId="66290667" w14:textId="77777777" w:rsidR="005D554B" w:rsidRPr="00BC4FBA" w:rsidRDefault="005D554B" w:rsidP="00327D7F">
      <w:pPr>
        <w:contextualSpacing/>
        <w:rPr>
          <w:snapToGrid w:val="0"/>
          <w:sz w:val="16"/>
          <w:szCs w:val="16"/>
        </w:rPr>
      </w:pPr>
    </w:p>
    <w:p w14:paraId="26F877B2" w14:textId="6510DC6A" w:rsidR="00A90980" w:rsidRPr="00C236D9" w:rsidRDefault="00A90980" w:rsidP="00327D7F">
      <w:pPr>
        <w:contextualSpacing/>
        <w:rPr>
          <w:snapToGrid w:val="0"/>
          <w:sz w:val="22"/>
          <w:szCs w:val="22"/>
        </w:rPr>
      </w:pPr>
      <w:proofErr w:type="spellStart"/>
      <w:r w:rsidRPr="00C236D9">
        <w:rPr>
          <w:snapToGrid w:val="0"/>
          <w:sz w:val="22"/>
          <w:szCs w:val="22"/>
        </w:rPr>
        <w:t>Toksikologiniai</w:t>
      </w:r>
      <w:proofErr w:type="spellEnd"/>
      <w:r w:rsidRPr="00C236D9">
        <w:rPr>
          <w:snapToGrid w:val="0"/>
          <w:sz w:val="22"/>
          <w:szCs w:val="22"/>
        </w:rPr>
        <w:t xml:space="preserve"> tyrimai, atlikti su skirtingų rūšių gyvūnais, neparodė jokių sisteminio ar vietinio toksinio poveikio virškinimo traktui požymių. </w:t>
      </w:r>
      <w:proofErr w:type="spellStart"/>
      <w:r w:rsidRPr="00C236D9">
        <w:rPr>
          <w:snapToGrid w:val="0"/>
          <w:sz w:val="22"/>
          <w:szCs w:val="22"/>
        </w:rPr>
        <w:t>Makrogolis</w:t>
      </w:r>
      <w:proofErr w:type="spellEnd"/>
      <w:r w:rsidR="00C26715" w:rsidRPr="00C236D9">
        <w:rPr>
          <w:snapToGrid w:val="0"/>
          <w:sz w:val="22"/>
          <w:szCs w:val="22"/>
        </w:rPr>
        <w:t> </w:t>
      </w:r>
      <w:r w:rsidRPr="00C236D9">
        <w:rPr>
          <w:snapToGrid w:val="0"/>
          <w:sz w:val="22"/>
          <w:szCs w:val="22"/>
        </w:rPr>
        <w:t xml:space="preserve">4000 neturėjo </w:t>
      </w:r>
      <w:proofErr w:type="spellStart"/>
      <w:r w:rsidRPr="00C236D9">
        <w:rPr>
          <w:snapToGrid w:val="0"/>
          <w:sz w:val="22"/>
          <w:szCs w:val="22"/>
        </w:rPr>
        <w:t>teratogeninio</w:t>
      </w:r>
      <w:proofErr w:type="spellEnd"/>
      <w:r w:rsidRPr="00C236D9">
        <w:rPr>
          <w:snapToGrid w:val="0"/>
          <w:sz w:val="22"/>
          <w:szCs w:val="22"/>
        </w:rPr>
        <w:t xml:space="preserve"> poveikio.</w:t>
      </w:r>
    </w:p>
    <w:p w14:paraId="23CCB787" w14:textId="602EFDD4" w:rsidR="00A90980" w:rsidRPr="00C236D9" w:rsidRDefault="00A90980" w:rsidP="00327D7F">
      <w:pPr>
        <w:contextualSpacing/>
        <w:rPr>
          <w:snapToGrid w:val="0"/>
          <w:sz w:val="22"/>
          <w:szCs w:val="22"/>
        </w:rPr>
      </w:pPr>
    </w:p>
    <w:p w14:paraId="05CC84C9" w14:textId="736F09BC" w:rsidR="00A90980" w:rsidRPr="00C236D9" w:rsidRDefault="00A90980" w:rsidP="00327D7F">
      <w:pPr>
        <w:contextualSpacing/>
        <w:rPr>
          <w:snapToGrid w:val="0"/>
          <w:sz w:val="22"/>
          <w:szCs w:val="22"/>
        </w:rPr>
      </w:pPr>
      <w:proofErr w:type="spellStart"/>
      <w:r w:rsidRPr="00C236D9">
        <w:rPr>
          <w:snapToGrid w:val="0"/>
          <w:sz w:val="22"/>
          <w:szCs w:val="22"/>
        </w:rPr>
        <w:t>Kancerogeniškumo</w:t>
      </w:r>
      <w:proofErr w:type="spellEnd"/>
      <w:r w:rsidRPr="00C236D9">
        <w:rPr>
          <w:snapToGrid w:val="0"/>
          <w:sz w:val="22"/>
          <w:szCs w:val="22"/>
        </w:rPr>
        <w:t xml:space="preserve"> tyr</w:t>
      </w:r>
      <w:r w:rsidR="00770767" w:rsidRPr="00C236D9">
        <w:rPr>
          <w:snapToGrid w:val="0"/>
          <w:sz w:val="22"/>
          <w:szCs w:val="22"/>
        </w:rPr>
        <w:t>i</w:t>
      </w:r>
      <w:r w:rsidRPr="00C236D9">
        <w:rPr>
          <w:snapToGrid w:val="0"/>
          <w:sz w:val="22"/>
          <w:szCs w:val="22"/>
        </w:rPr>
        <w:t>mų atlikta nebuvo.</w:t>
      </w:r>
    </w:p>
    <w:p w14:paraId="7D9DD3B3" w14:textId="2ACF841F" w:rsidR="00A90980" w:rsidRPr="00BC4FBA" w:rsidRDefault="00A90980" w:rsidP="00327D7F">
      <w:pPr>
        <w:contextualSpacing/>
        <w:rPr>
          <w:snapToGrid w:val="0"/>
          <w:sz w:val="16"/>
          <w:szCs w:val="16"/>
        </w:rPr>
      </w:pPr>
    </w:p>
    <w:p w14:paraId="069C9B62" w14:textId="412C7792" w:rsidR="00A90980" w:rsidRPr="00C236D9" w:rsidRDefault="00A90980" w:rsidP="00327D7F">
      <w:pPr>
        <w:contextualSpacing/>
        <w:rPr>
          <w:snapToGrid w:val="0"/>
          <w:sz w:val="22"/>
          <w:szCs w:val="22"/>
        </w:rPr>
      </w:pPr>
      <w:r w:rsidRPr="00C236D9">
        <w:rPr>
          <w:snapToGrid w:val="0"/>
          <w:sz w:val="22"/>
          <w:szCs w:val="22"/>
        </w:rPr>
        <w:t xml:space="preserve">Žiurkėms ir triušiams </w:t>
      </w:r>
      <w:proofErr w:type="spellStart"/>
      <w:r w:rsidR="00C26715" w:rsidRPr="00C236D9">
        <w:rPr>
          <w:snapToGrid w:val="0"/>
          <w:sz w:val="22"/>
          <w:szCs w:val="22"/>
        </w:rPr>
        <w:t>m</w:t>
      </w:r>
      <w:r w:rsidRPr="00C236D9">
        <w:rPr>
          <w:snapToGrid w:val="0"/>
          <w:sz w:val="22"/>
          <w:szCs w:val="22"/>
        </w:rPr>
        <w:t>akrogolis</w:t>
      </w:r>
      <w:proofErr w:type="spellEnd"/>
      <w:r w:rsidR="00C26715" w:rsidRPr="00C236D9">
        <w:rPr>
          <w:snapToGrid w:val="0"/>
          <w:sz w:val="22"/>
          <w:szCs w:val="22"/>
        </w:rPr>
        <w:t> </w:t>
      </w:r>
      <w:r w:rsidRPr="00C236D9">
        <w:rPr>
          <w:snapToGrid w:val="0"/>
          <w:sz w:val="22"/>
          <w:szCs w:val="22"/>
        </w:rPr>
        <w:t xml:space="preserve">4000 </w:t>
      </w:r>
      <w:proofErr w:type="spellStart"/>
      <w:r w:rsidRPr="00C236D9">
        <w:rPr>
          <w:snapToGrid w:val="0"/>
          <w:sz w:val="22"/>
          <w:szCs w:val="22"/>
        </w:rPr>
        <w:t>teratogeninio</w:t>
      </w:r>
      <w:proofErr w:type="spellEnd"/>
      <w:r w:rsidRPr="00C236D9">
        <w:rPr>
          <w:snapToGrid w:val="0"/>
          <w:sz w:val="22"/>
          <w:szCs w:val="22"/>
        </w:rPr>
        <w:t xml:space="preserve"> poveikio nesukėlė.</w:t>
      </w:r>
    </w:p>
    <w:p w14:paraId="760C6A1B" w14:textId="4101AFD4" w:rsidR="00A90980" w:rsidRPr="00C236D9" w:rsidRDefault="00A90980" w:rsidP="00327D7F">
      <w:pPr>
        <w:contextualSpacing/>
        <w:rPr>
          <w:snapToGrid w:val="0"/>
          <w:sz w:val="22"/>
          <w:szCs w:val="22"/>
        </w:rPr>
      </w:pPr>
    </w:p>
    <w:p w14:paraId="1AFF4301" w14:textId="77777777" w:rsidR="005D554B" w:rsidRPr="00C236D9" w:rsidRDefault="005D554B" w:rsidP="00327D7F">
      <w:pPr>
        <w:contextualSpacing/>
        <w:rPr>
          <w:snapToGrid w:val="0"/>
          <w:sz w:val="22"/>
          <w:szCs w:val="22"/>
        </w:rPr>
      </w:pPr>
    </w:p>
    <w:p w14:paraId="4DBA3D20"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6.</w:t>
      </w:r>
      <w:r w:rsidRPr="00C236D9">
        <w:rPr>
          <w:b/>
          <w:bCs/>
          <w:snapToGrid w:val="0"/>
          <w:sz w:val="22"/>
          <w:szCs w:val="22"/>
          <w:lang w:eastAsia="x-none"/>
        </w:rPr>
        <w:tab/>
        <w:t>FARMACINĖ INFORMACIJA</w:t>
      </w:r>
    </w:p>
    <w:p w14:paraId="7CC7E491" w14:textId="77777777" w:rsidR="005D554B" w:rsidRPr="00C236D9" w:rsidRDefault="005D554B" w:rsidP="00327D7F">
      <w:pPr>
        <w:contextualSpacing/>
        <w:rPr>
          <w:snapToGrid w:val="0"/>
          <w:sz w:val="22"/>
          <w:szCs w:val="22"/>
        </w:rPr>
      </w:pPr>
    </w:p>
    <w:p w14:paraId="1B9876C1"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6.1</w:t>
      </w:r>
      <w:r w:rsidRPr="00C236D9">
        <w:rPr>
          <w:b/>
          <w:bCs/>
          <w:snapToGrid w:val="0"/>
          <w:sz w:val="22"/>
          <w:szCs w:val="22"/>
          <w:lang w:eastAsia="x-none"/>
        </w:rPr>
        <w:tab/>
        <w:t>Pagalbinių medžiagų sąrašas</w:t>
      </w:r>
    </w:p>
    <w:p w14:paraId="43108921" w14:textId="074D5A08" w:rsidR="005D554B" w:rsidRPr="00C236D9" w:rsidRDefault="005D554B" w:rsidP="00327D7F">
      <w:pPr>
        <w:contextualSpacing/>
        <w:rPr>
          <w:snapToGrid w:val="0"/>
          <w:sz w:val="22"/>
          <w:szCs w:val="22"/>
        </w:rPr>
      </w:pPr>
    </w:p>
    <w:p w14:paraId="0DA00E87" w14:textId="6B700317" w:rsidR="003847C2" w:rsidRDefault="00151331" w:rsidP="00327D7F">
      <w:pPr>
        <w:contextualSpacing/>
        <w:rPr>
          <w:snapToGrid w:val="0"/>
          <w:sz w:val="22"/>
          <w:szCs w:val="22"/>
        </w:rPr>
      </w:pPr>
      <w:r w:rsidRPr="00C236D9">
        <w:rPr>
          <w:snapToGrid w:val="0"/>
          <w:sz w:val="22"/>
          <w:szCs w:val="22"/>
        </w:rPr>
        <w:t>Sacharino natrio druska (E</w:t>
      </w:r>
      <w:r w:rsidR="007A1D48">
        <w:rPr>
          <w:snapToGrid w:val="0"/>
          <w:sz w:val="22"/>
          <w:szCs w:val="22"/>
        </w:rPr>
        <w:t> </w:t>
      </w:r>
      <w:r w:rsidRPr="00C236D9">
        <w:rPr>
          <w:snapToGrid w:val="0"/>
          <w:sz w:val="22"/>
          <w:szCs w:val="22"/>
        </w:rPr>
        <w:t>954)</w:t>
      </w:r>
    </w:p>
    <w:p w14:paraId="48238862" w14:textId="48C2F722" w:rsidR="0043641C" w:rsidRPr="00C236D9" w:rsidRDefault="003847C2" w:rsidP="00327D7F">
      <w:pPr>
        <w:contextualSpacing/>
        <w:rPr>
          <w:snapToGrid w:val="0"/>
          <w:sz w:val="22"/>
          <w:szCs w:val="22"/>
        </w:rPr>
      </w:pPr>
      <w:r>
        <w:rPr>
          <w:snapToGrid w:val="0"/>
          <w:sz w:val="22"/>
          <w:szCs w:val="22"/>
        </w:rPr>
        <w:t>B</w:t>
      </w:r>
      <w:r w:rsidR="00151331" w:rsidRPr="00C236D9">
        <w:rPr>
          <w:snapToGrid w:val="0"/>
          <w:sz w:val="22"/>
          <w:szCs w:val="22"/>
        </w:rPr>
        <w:t>raškių kvapioji medžiaga (</w:t>
      </w:r>
      <w:r w:rsidR="00355E9E">
        <w:rPr>
          <w:snapToGrid w:val="0"/>
          <w:sz w:val="22"/>
          <w:szCs w:val="22"/>
        </w:rPr>
        <w:t>kvapiosios medžiagos</w:t>
      </w:r>
      <w:r w:rsidR="00A964EF" w:rsidRPr="00A964EF">
        <w:rPr>
          <w:snapToGrid w:val="0"/>
          <w:sz w:val="22"/>
          <w:szCs w:val="22"/>
        </w:rPr>
        <w:t xml:space="preserve">, </w:t>
      </w:r>
      <w:r w:rsidR="00AE534D">
        <w:rPr>
          <w:snapToGrid w:val="0"/>
          <w:sz w:val="22"/>
          <w:szCs w:val="22"/>
        </w:rPr>
        <w:t>natūralios kvapiosios medžiagos</w:t>
      </w:r>
      <w:r w:rsidR="00A964EF" w:rsidRPr="00A964EF">
        <w:rPr>
          <w:snapToGrid w:val="0"/>
          <w:sz w:val="22"/>
          <w:szCs w:val="22"/>
        </w:rPr>
        <w:t xml:space="preserve">, </w:t>
      </w:r>
      <w:r w:rsidR="00AE534D">
        <w:rPr>
          <w:snapToGrid w:val="0"/>
          <w:sz w:val="22"/>
          <w:szCs w:val="22"/>
        </w:rPr>
        <w:t>bulvių</w:t>
      </w:r>
      <w:r w:rsidR="00A964EF" w:rsidRPr="00A964EF">
        <w:rPr>
          <w:snapToGrid w:val="0"/>
          <w:sz w:val="22"/>
          <w:szCs w:val="22"/>
        </w:rPr>
        <w:t xml:space="preserve"> </w:t>
      </w:r>
      <w:proofErr w:type="spellStart"/>
      <w:r w:rsidR="0043641C" w:rsidRPr="00C236D9">
        <w:rPr>
          <w:snapToGrid w:val="0"/>
          <w:sz w:val="22"/>
          <w:szCs w:val="22"/>
        </w:rPr>
        <w:t>maltodekstrinas</w:t>
      </w:r>
      <w:proofErr w:type="spellEnd"/>
      <w:r w:rsidR="0043641C" w:rsidRPr="00C236D9">
        <w:rPr>
          <w:snapToGrid w:val="0"/>
          <w:sz w:val="22"/>
          <w:szCs w:val="22"/>
        </w:rPr>
        <w:t xml:space="preserve">, </w:t>
      </w:r>
      <w:proofErr w:type="spellStart"/>
      <w:r w:rsidR="0043641C" w:rsidRPr="00C236D9">
        <w:rPr>
          <w:snapToGrid w:val="0"/>
          <w:sz w:val="22"/>
          <w:szCs w:val="22"/>
        </w:rPr>
        <w:t>t</w:t>
      </w:r>
      <w:r w:rsidR="00C60A0D" w:rsidRPr="00C236D9">
        <w:rPr>
          <w:snapToGrid w:val="0"/>
          <w:sz w:val="22"/>
          <w:szCs w:val="22"/>
        </w:rPr>
        <w:t>r</w:t>
      </w:r>
      <w:r w:rsidR="0043641C" w:rsidRPr="00C236D9">
        <w:rPr>
          <w:snapToGrid w:val="0"/>
          <w:sz w:val="22"/>
          <w:szCs w:val="22"/>
        </w:rPr>
        <w:t>ietil</w:t>
      </w:r>
      <w:r w:rsidR="00C60A0D" w:rsidRPr="00C236D9">
        <w:rPr>
          <w:snapToGrid w:val="0"/>
          <w:sz w:val="22"/>
          <w:szCs w:val="22"/>
        </w:rPr>
        <w:t>o</w:t>
      </w:r>
      <w:proofErr w:type="spellEnd"/>
      <w:r w:rsidR="0043641C" w:rsidRPr="00C236D9">
        <w:rPr>
          <w:snapToGrid w:val="0"/>
          <w:sz w:val="22"/>
          <w:szCs w:val="22"/>
        </w:rPr>
        <w:t xml:space="preserve"> citratas </w:t>
      </w:r>
      <w:r w:rsidR="001124EB" w:rsidRPr="00C236D9">
        <w:rPr>
          <w:snapToGrid w:val="0"/>
          <w:sz w:val="22"/>
          <w:szCs w:val="22"/>
        </w:rPr>
        <w:t>(</w:t>
      </w:r>
      <w:r w:rsidR="0043641C" w:rsidRPr="00C236D9">
        <w:rPr>
          <w:snapToGrid w:val="0"/>
          <w:sz w:val="22"/>
          <w:szCs w:val="22"/>
        </w:rPr>
        <w:t>E</w:t>
      </w:r>
      <w:r w:rsidR="00047C5E">
        <w:rPr>
          <w:snapToGrid w:val="0"/>
          <w:sz w:val="22"/>
          <w:szCs w:val="22"/>
        </w:rPr>
        <w:t> </w:t>
      </w:r>
      <w:r w:rsidR="0043641C" w:rsidRPr="00C236D9">
        <w:rPr>
          <w:snapToGrid w:val="0"/>
          <w:sz w:val="22"/>
          <w:szCs w:val="22"/>
        </w:rPr>
        <w:t>1505</w:t>
      </w:r>
      <w:r w:rsidR="001124EB" w:rsidRPr="00C236D9">
        <w:rPr>
          <w:snapToGrid w:val="0"/>
          <w:sz w:val="22"/>
          <w:szCs w:val="22"/>
        </w:rPr>
        <w:t>)</w:t>
      </w:r>
      <w:r w:rsidR="0043641C" w:rsidRPr="00C236D9">
        <w:rPr>
          <w:snapToGrid w:val="0"/>
          <w:sz w:val="22"/>
          <w:szCs w:val="22"/>
        </w:rPr>
        <w:t xml:space="preserve">, </w:t>
      </w:r>
      <w:proofErr w:type="spellStart"/>
      <w:r w:rsidR="0043641C" w:rsidRPr="00C236D9">
        <w:rPr>
          <w:snapToGrid w:val="0"/>
          <w:sz w:val="22"/>
          <w:szCs w:val="22"/>
        </w:rPr>
        <w:t>gumiarabikas</w:t>
      </w:r>
      <w:proofErr w:type="spellEnd"/>
      <w:r w:rsidR="0043641C" w:rsidRPr="00C236D9">
        <w:rPr>
          <w:snapToGrid w:val="0"/>
          <w:sz w:val="22"/>
          <w:szCs w:val="22"/>
        </w:rPr>
        <w:t xml:space="preserve"> </w:t>
      </w:r>
      <w:r w:rsidR="001124EB" w:rsidRPr="00C236D9">
        <w:rPr>
          <w:snapToGrid w:val="0"/>
          <w:sz w:val="22"/>
          <w:szCs w:val="22"/>
        </w:rPr>
        <w:t>(</w:t>
      </w:r>
      <w:r w:rsidR="0043641C" w:rsidRPr="00C236D9">
        <w:rPr>
          <w:snapToGrid w:val="0"/>
          <w:sz w:val="22"/>
          <w:szCs w:val="22"/>
        </w:rPr>
        <w:t>E</w:t>
      </w:r>
      <w:r w:rsidR="00047C5E">
        <w:rPr>
          <w:snapToGrid w:val="0"/>
          <w:sz w:val="22"/>
          <w:szCs w:val="22"/>
        </w:rPr>
        <w:t> </w:t>
      </w:r>
      <w:r w:rsidR="0043641C" w:rsidRPr="00C236D9">
        <w:rPr>
          <w:snapToGrid w:val="0"/>
          <w:sz w:val="22"/>
          <w:szCs w:val="22"/>
        </w:rPr>
        <w:t>414</w:t>
      </w:r>
      <w:r w:rsidR="001124EB" w:rsidRPr="00C236D9">
        <w:rPr>
          <w:snapToGrid w:val="0"/>
          <w:sz w:val="22"/>
          <w:szCs w:val="22"/>
        </w:rPr>
        <w:t>)</w:t>
      </w:r>
      <w:r w:rsidR="0043641C" w:rsidRPr="00C236D9">
        <w:rPr>
          <w:snapToGrid w:val="0"/>
          <w:sz w:val="22"/>
          <w:szCs w:val="22"/>
        </w:rPr>
        <w:t>, sieros dioksidas (E</w:t>
      </w:r>
      <w:r w:rsidR="00047C5E">
        <w:rPr>
          <w:snapToGrid w:val="0"/>
          <w:sz w:val="22"/>
          <w:szCs w:val="22"/>
        </w:rPr>
        <w:t> </w:t>
      </w:r>
      <w:r w:rsidR="0043641C" w:rsidRPr="00C236D9">
        <w:rPr>
          <w:snapToGrid w:val="0"/>
          <w:sz w:val="22"/>
          <w:szCs w:val="22"/>
        </w:rPr>
        <w:t xml:space="preserve">220) ir </w:t>
      </w:r>
      <w:r w:rsidR="00167D3C" w:rsidRPr="00C236D9">
        <w:rPr>
          <w:snapToGrid w:val="0"/>
          <w:sz w:val="22"/>
          <w:szCs w:val="22"/>
        </w:rPr>
        <w:t xml:space="preserve">acto rūgštis </w:t>
      </w:r>
      <w:r w:rsidR="001124EB" w:rsidRPr="00C236D9">
        <w:rPr>
          <w:snapToGrid w:val="0"/>
          <w:sz w:val="22"/>
          <w:szCs w:val="22"/>
        </w:rPr>
        <w:t>(</w:t>
      </w:r>
      <w:r w:rsidR="00167D3C" w:rsidRPr="00C236D9">
        <w:rPr>
          <w:snapToGrid w:val="0"/>
          <w:sz w:val="22"/>
          <w:szCs w:val="22"/>
        </w:rPr>
        <w:t>E</w:t>
      </w:r>
      <w:r w:rsidR="00047C5E">
        <w:rPr>
          <w:snapToGrid w:val="0"/>
          <w:sz w:val="22"/>
          <w:szCs w:val="22"/>
        </w:rPr>
        <w:t> </w:t>
      </w:r>
      <w:r w:rsidR="00167D3C" w:rsidRPr="00C236D9">
        <w:rPr>
          <w:snapToGrid w:val="0"/>
          <w:sz w:val="22"/>
          <w:szCs w:val="22"/>
        </w:rPr>
        <w:t>260</w:t>
      </w:r>
      <w:r w:rsidR="001124EB" w:rsidRPr="00C236D9">
        <w:rPr>
          <w:snapToGrid w:val="0"/>
          <w:sz w:val="22"/>
          <w:szCs w:val="22"/>
        </w:rPr>
        <w:t>)</w:t>
      </w:r>
      <w:r w:rsidR="00167D3C" w:rsidRPr="00C236D9">
        <w:rPr>
          <w:snapToGrid w:val="0"/>
          <w:sz w:val="22"/>
          <w:szCs w:val="22"/>
        </w:rPr>
        <w:t>).</w:t>
      </w:r>
    </w:p>
    <w:p w14:paraId="5EFE6F59" w14:textId="77777777" w:rsidR="00E654D4" w:rsidRPr="00C236D9" w:rsidRDefault="00E654D4" w:rsidP="00327D7F">
      <w:pPr>
        <w:contextualSpacing/>
        <w:rPr>
          <w:snapToGrid w:val="0"/>
          <w:sz w:val="22"/>
          <w:szCs w:val="22"/>
        </w:rPr>
      </w:pPr>
    </w:p>
    <w:p w14:paraId="1AFAE6DA"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6.2</w:t>
      </w:r>
      <w:r w:rsidRPr="00C236D9">
        <w:rPr>
          <w:b/>
          <w:bCs/>
          <w:snapToGrid w:val="0"/>
          <w:sz w:val="22"/>
          <w:szCs w:val="22"/>
          <w:lang w:eastAsia="x-none"/>
        </w:rPr>
        <w:tab/>
        <w:t>Nesuderinamumas</w:t>
      </w:r>
    </w:p>
    <w:p w14:paraId="267706AC" w14:textId="77777777" w:rsidR="005D554B" w:rsidRPr="00C236D9" w:rsidRDefault="005D554B" w:rsidP="00327D7F">
      <w:pPr>
        <w:contextualSpacing/>
        <w:rPr>
          <w:snapToGrid w:val="0"/>
          <w:sz w:val="22"/>
          <w:szCs w:val="22"/>
        </w:rPr>
      </w:pPr>
    </w:p>
    <w:p w14:paraId="3F47C748" w14:textId="7BFD511E" w:rsidR="005D554B" w:rsidRPr="00C236D9" w:rsidRDefault="005D554B" w:rsidP="00327D7F">
      <w:pPr>
        <w:contextualSpacing/>
        <w:rPr>
          <w:snapToGrid w:val="0"/>
          <w:sz w:val="22"/>
          <w:szCs w:val="22"/>
        </w:rPr>
      </w:pPr>
      <w:r w:rsidRPr="00C236D9">
        <w:rPr>
          <w:snapToGrid w:val="0"/>
          <w:sz w:val="22"/>
          <w:szCs w:val="22"/>
        </w:rPr>
        <w:t>Duomenys nebūtini.</w:t>
      </w:r>
    </w:p>
    <w:p w14:paraId="68385AA3" w14:textId="77777777" w:rsidR="005D554B" w:rsidRPr="00C236D9" w:rsidRDefault="005D554B" w:rsidP="00327D7F">
      <w:pPr>
        <w:contextualSpacing/>
        <w:rPr>
          <w:snapToGrid w:val="0"/>
          <w:sz w:val="22"/>
          <w:szCs w:val="22"/>
        </w:rPr>
      </w:pPr>
    </w:p>
    <w:p w14:paraId="54FA0FD5"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6.3</w:t>
      </w:r>
      <w:r w:rsidRPr="00C236D9">
        <w:rPr>
          <w:b/>
          <w:bCs/>
          <w:snapToGrid w:val="0"/>
          <w:sz w:val="22"/>
          <w:szCs w:val="22"/>
          <w:lang w:eastAsia="x-none"/>
        </w:rPr>
        <w:tab/>
        <w:t>Tinkamumo laikas</w:t>
      </w:r>
    </w:p>
    <w:p w14:paraId="183E3872" w14:textId="77777777" w:rsidR="005D554B" w:rsidRPr="00C236D9" w:rsidRDefault="005D554B" w:rsidP="00327D7F">
      <w:pPr>
        <w:contextualSpacing/>
        <w:rPr>
          <w:snapToGrid w:val="0"/>
          <w:sz w:val="22"/>
          <w:szCs w:val="22"/>
        </w:rPr>
      </w:pPr>
    </w:p>
    <w:p w14:paraId="26082DA1" w14:textId="12756306" w:rsidR="005D554B" w:rsidRPr="00C236D9" w:rsidRDefault="005D554B" w:rsidP="00327D7F">
      <w:pPr>
        <w:contextualSpacing/>
        <w:rPr>
          <w:snapToGrid w:val="0"/>
          <w:sz w:val="22"/>
          <w:szCs w:val="22"/>
        </w:rPr>
      </w:pPr>
      <w:r w:rsidRPr="00C236D9">
        <w:rPr>
          <w:snapToGrid w:val="0"/>
          <w:sz w:val="22"/>
          <w:szCs w:val="22"/>
        </w:rPr>
        <w:t>3</w:t>
      </w:r>
      <w:r w:rsidR="006D1BA6" w:rsidRPr="00C236D9">
        <w:rPr>
          <w:snapToGrid w:val="0"/>
          <w:sz w:val="22"/>
          <w:szCs w:val="22"/>
        </w:rPr>
        <w:t> </w:t>
      </w:r>
      <w:r w:rsidRPr="00C236D9">
        <w:rPr>
          <w:snapToGrid w:val="0"/>
          <w:sz w:val="22"/>
          <w:szCs w:val="22"/>
        </w:rPr>
        <w:t>metai</w:t>
      </w:r>
    </w:p>
    <w:p w14:paraId="22CB4684" w14:textId="77777777" w:rsidR="005D554B" w:rsidRPr="00C236D9" w:rsidRDefault="005D554B" w:rsidP="00327D7F">
      <w:pPr>
        <w:contextualSpacing/>
        <w:rPr>
          <w:snapToGrid w:val="0"/>
          <w:sz w:val="22"/>
          <w:szCs w:val="22"/>
        </w:rPr>
      </w:pPr>
    </w:p>
    <w:p w14:paraId="6B5D054D"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6.4</w:t>
      </w:r>
      <w:r w:rsidRPr="00C236D9">
        <w:rPr>
          <w:b/>
          <w:bCs/>
          <w:snapToGrid w:val="0"/>
          <w:sz w:val="22"/>
          <w:szCs w:val="22"/>
          <w:lang w:eastAsia="x-none"/>
        </w:rPr>
        <w:tab/>
        <w:t>Specialios laikymo sąlygos</w:t>
      </w:r>
    </w:p>
    <w:p w14:paraId="6AA14285" w14:textId="77777777" w:rsidR="005D554B" w:rsidRPr="00BC4FBA" w:rsidRDefault="005D554B" w:rsidP="00327D7F">
      <w:pPr>
        <w:contextualSpacing/>
        <w:rPr>
          <w:snapToGrid w:val="0"/>
          <w:sz w:val="16"/>
          <w:szCs w:val="16"/>
        </w:rPr>
      </w:pPr>
    </w:p>
    <w:p w14:paraId="27721142" w14:textId="77777777" w:rsidR="00CD218A" w:rsidRPr="00C236D9" w:rsidRDefault="00CD218A" w:rsidP="00327D7F">
      <w:pPr>
        <w:contextualSpacing/>
        <w:rPr>
          <w:snapToGrid w:val="0"/>
          <w:sz w:val="22"/>
          <w:szCs w:val="22"/>
        </w:rPr>
      </w:pPr>
      <w:r w:rsidRPr="00C236D9">
        <w:rPr>
          <w:snapToGrid w:val="0"/>
          <w:sz w:val="22"/>
          <w:szCs w:val="22"/>
        </w:rPr>
        <w:t>Šiam vaistiniam preparatui specialių laikymo sąlygų nereikia.</w:t>
      </w:r>
    </w:p>
    <w:p w14:paraId="622A46E4" w14:textId="77777777" w:rsidR="00F30217" w:rsidRPr="00C236D9" w:rsidRDefault="00F30217" w:rsidP="00327D7F">
      <w:pPr>
        <w:contextualSpacing/>
        <w:rPr>
          <w:snapToGrid w:val="0"/>
          <w:sz w:val="22"/>
          <w:szCs w:val="22"/>
        </w:rPr>
      </w:pPr>
    </w:p>
    <w:p w14:paraId="5C1FEC8D" w14:textId="7528873E"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6.5</w:t>
      </w:r>
      <w:r w:rsidRPr="00C236D9">
        <w:rPr>
          <w:b/>
          <w:bCs/>
          <w:snapToGrid w:val="0"/>
          <w:sz w:val="22"/>
          <w:szCs w:val="22"/>
          <w:lang w:eastAsia="x-none"/>
        </w:rPr>
        <w:tab/>
      </w:r>
      <w:proofErr w:type="spellStart"/>
      <w:r w:rsidRPr="00C236D9">
        <w:rPr>
          <w:b/>
          <w:bCs/>
          <w:snapToGrid w:val="0"/>
          <w:sz w:val="22"/>
          <w:szCs w:val="22"/>
          <w:lang w:eastAsia="x-none"/>
        </w:rPr>
        <w:t>Talpyklės</w:t>
      </w:r>
      <w:proofErr w:type="spellEnd"/>
      <w:r w:rsidRPr="00C236D9">
        <w:rPr>
          <w:b/>
          <w:bCs/>
          <w:snapToGrid w:val="0"/>
          <w:sz w:val="22"/>
          <w:szCs w:val="22"/>
          <w:lang w:eastAsia="x-none"/>
        </w:rPr>
        <w:t xml:space="preserve"> pobūdis ir jos turinys</w:t>
      </w:r>
    </w:p>
    <w:p w14:paraId="4FC2B171" w14:textId="77777777" w:rsidR="005D554B" w:rsidRPr="00BC4FBA" w:rsidRDefault="005D554B" w:rsidP="00327D7F">
      <w:pPr>
        <w:contextualSpacing/>
        <w:rPr>
          <w:snapToGrid w:val="0"/>
          <w:sz w:val="16"/>
          <w:szCs w:val="16"/>
        </w:rPr>
      </w:pPr>
    </w:p>
    <w:p w14:paraId="7203E8E4" w14:textId="15C15F78" w:rsidR="00F1155E" w:rsidRPr="00C236D9" w:rsidRDefault="00CD218A" w:rsidP="00327D7F">
      <w:pPr>
        <w:contextualSpacing/>
        <w:rPr>
          <w:snapToGrid w:val="0"/>
          <w:sz w:val="22"/>
          <w:szCs w:val="22"/>
        </w:rPr>
      </w:pPr>
      <w:r w:rsidRPr="00C236D9">
        <w:rPr>
          <w:snapToGrid w:val="0"/>
          <w:sz w:val="22"/>
          <w:szCs w:val="22"/>
        </w:rPr>
        <w:t>Paketėlis</w:t>
      </w:r>
      <w:r w:rsidR="00F1155E" w:rsidRPr="00C236D9">
        <w:rPr>
          <w:snapToGrid w:val="0"/>
          <w:sz w:val="22"/>
          <w:szCs w:val="22"/>
        </w:rPr>
        <w:t xml:space="preserve"> (</w:t>
      </w:r>
      <w:r w:rsidR="001037F4" w:rsidRPr="00C236D9">
        <w:rPr>
          <w:snapToGrid w:val="0"/>
          <w:sz w:val="22"/>
          <w:szCs w:val="22"/>
        </w:rPr>
        <w:t xml:space="preserve">išorinis sluoksnis </w:t>
      </w:r>
      <w:r w:rsidR="001124EB" w:rsidRPr="00C236D9">
        <w:rPr>
          <w:snapToGrid w:val="0"/>
          <w:sz w:val="22"/>
          <w:szCs w:val="22"/>
        </w:rPr>
        <w:t xml:space="preserve">pagamintas iš </w:t>
      </w:r>
      <w:r w:rsidR="001037F4" w:rsidRPr="00C236D9">
        <w:rPr>
          <w:snapToGrid w:val="0"/>
          <w:sz w:val="22"/>
          <w:szCs w:val="22"/>
        </w:rPr>
        <w:t>p</w:t>
      </w:r>
      <w:r w:rsidR="001124EB" w:rsidRPr="00C236D9">
        <w:rPr>
          <w:snapToGrid w:val="0"/>
          <w:sz w:val="22"/>
          <w:szCs w:val="22"/>
        </w:rPr>
        <w:t>o</w:t>
      </w:r>
      <w:r w:rsidR="001037F4" w:rsidRPr="00C236D9">
        <w:rPr>
          <w:snapToGrid w:val="0"/>
          <w:sz w:val="22"/>
          <w:szCs w:val="22"/>
        </w:rPr>
        <w:t>l</w:t>
      </w:r>
      <w:r w:rsidR="001124EB" w:rsidRPr="00C236D9">
        <w:rPr>
          <w:snapToGrid w:val="0"/>
          <w:sz w:val="22"/>
          <w:szCs w:val="22"/>
        </w:rPr>
        <w:t>ie</w:t>
      </w:r>
      <w:r w:rsidR="001037F4" w:rsidRPr="00C236D9">
        <w:rPr>
          <w:snapToGrid w:val="0"/>
          <w:sz w:val="22"/>
          <w:szCs w:val="22"/>
        </w:rPr>
        <w:t xml:space="preserve">sterio, vidurinis sluoksnis </w:t>
      </w:r>
      <w:r w:rsidR="001124EB" w:rsidRPr="00C236D9">
        <w:rPr>
          <w:snapToGrid w:val="0"/>
          <w:sz w:val="22"/>
          <w:szCs w:val="22"/>
        </w:rPr>
        <w:t xml:space="preserve">– </w:t>
      </w:r>
      <w:r w:rsidR="001037F4" w:rsidRPr="00C236D9">
        <w:rPr>
          <w:snapToGrid w:val="0"/>
          <w:sz w:val="22"/>
          <w:szCs w:val="22"/>
        </w:rPr>
        <w:t>aliuminio</w:t>
      </w:r>
      <w:r w:rsidR="00D86D12" w:rsidRPr="00C236D9">
        <w:rPr>
          <w:snapToGrid w:val="0"/>
          <w:sz w:val="22"/>
          <w:szCs w:val="22"/>
        </w:rPr>
        <w:t>,</w:t>
      </w:r>
      <w:r w:rsidR="001037F4" w:rsidRPr="00C236D9">
        <w:rPr>
          <w:snapToGrid w:val="0"/>
          <w:sz w:val="22"/>
          <w:szCs w:val="22"/>
        </w:rPr>
        <w:t xml:space="preserve"> ir vi</w:t>
      </w:r>
      <w:r w:rsidR="001124EB" w:rsidRPr="00C236D9">
        <w:rPr>
          <w:snapToGrid w:val="0"/>
          <w:sz w:val="22"/>
          <w:szCs w:val="22"/>
        </w:rPr>
        <w:t>d</w:t>
      </w:r>
      <w:r w:rsidR="001037F4" w:rsidRPr="00C236D9">
        <w:rPr>
          <w:snapToGrid w:val="0"/>
          <w:sz w:val="22"/>
          <w:szCs w:val="22"/>
        </w:rPr>
        <w:t xml:space="preserve">inis sluoksnis </w:t>
      </w:r>
      <w:r w:rsidR="001124EB" w:rsidRPr="00C236D9">
        <w:rPr>
          <w:snapToGrid w:val="0"/>
          <w:sz w:val="22"/>
          <w:szCs w:val="22"/>
        </w:rPr>
        <w:t xml:space="preserve">– </w:t>
      </w:r>
      <w:r w:rsidR="001037F4" w:rsidRPr="00C236D9">
        <w:rPr>
          <w:snapToGrid w:val="0"/>
          <w:sz w:val="22"/>
          <w:szCs w:val="22"/>
        </w:rPr>
        <w:t>polietilen</w:t>
      </w:r>
      <w:r w:rsidR="001124EB" w:rsidRPr="00C236D9">
        <w:rPr>
          <w:snapToGrid w:val="0"/>
          <w:sz w:val="22"/>
          <w:szCs w:val="22"/>
        </w:rPr>
        <w:t>o</w:t>
      </w:r>
      <w:r w:rsidR="00F1155E" w:rsidRPr="00C236D9">
        <w:rPr>
          <w:snapToGrid w:val="0"/>
          <w:sz w:val="22"/>
          <w:szCs w:val="22"/>
        </w:rPr>
        <w:t>).</w:t>
      </w:r>
    </w:p>
    <w:p w14:paraId="1B0A7189" w14:textId="77777777" w:rsidR="00F1155E" w:rsidRPr="00C236D9" w:rsidRDefault="00F1155E" w:rsidP="00327D7F">
      <w:pPr>
        <w:contextualSpacing/>
        <w:rPr>
          <w:snapToGrid w:val="0"/>
          <w:sz w:val="22"/>
          <w:szCs w:val="22"/>
        </w:rPr>
      </w:pPr>
    </w:p>
    <w:p w14:paraId="43251E4D" w14:textId="1DE95D08" w:rsidR="00924852" w:rsidRPr="00C236D9" w:rsidRDefault="001124EB" w:rsidP="00327D7F">
      <w:pPr>
        <w:contextualSpacing/>
        <w:rPr>
          <w:snapToGrid w:val="0"/>
          <w:sz w:val="22"/>
          <w:szCs w:val="22"/>
        </w:rPr>
      </w:pPr>
      <w:r w:rsidRPr="00C236D9">
        <w:rPr>
          <w:snapToGrid w:val="0"/>
          <w:sz w:val="22"/>
          <w:szCs w:val="22"/>
        </w:rPr>
        <w:t>Paketėliai tiekiami kartono d</w:t>
      </w:r>
      <w:r w:rsidR="00CD218A" w:rsidRPr="00C236D9">
        <w:rPr>
          <w:snapToGrid w:val="0"/>
          <w:sz w:val="22"/>
          <w:szCs w:val="22"/>
        </w:rPr>
        <w:t xml:space="preserve">ėžutėje </w:t>
      </w:r>
      <w:r w:rsidRPr="00C236D9">
        <w:rPr>
          <w:snapToGrid w:val="0"/>
          <w:sz w:val="22"/>
          <w:szCs w:val="22"/>
        </w:rPr>
        <w:t>po</w:t>
      </w:r>
      <w:r w:rsidR="00CD218A" w:rsidRPr="00C236D9">
        <w:rPr>
          <w:snapToGrid w:val="0"/>
          <w:sz w:val="22"/>
          <w:szCs w:val="22"/>
        </w:rPr>
        <w:t xml:space="preserve"> </w:t>
      </w:r>
      <w:r w:rsidR="00924852" w:rsidRPr="00C236D9">
        <w:rPr>
          <w:snapToGrid w:val="0"/>
          <w:sz w:val="22"/>
          <w:szCs w:val="22"/>
        </w:rPr>
        <w:t xml:space="preserve">10, 20, 30 </w:t>
      </w:r>
      <w:r w:rsidR="003847C2">
        <w:rPr>
          <w:snapToGrid w:val="0"/>
          <w:sz w:val="22"/>
          <w:szCs w:val="22"/>
        </w:rPr>
        <w:t>arba</w:t>
      </w:r>
      <w:r w:rsidR="003847C2" w:rsidRPr="00C236D9">
        <w:rPr>
          <w:snapToGrid w:val="0"/>
          <w:sz w:val="22"/>
          <w:szCs w:val="22"/>
        </w:rPr>
        <w:t xml:space="preserve"> </w:t>
      </w:r>
      <w:r w:rsidR="00924852" w:rsidRPr="00C236D9">
        <w:rPr>
          <w:snapToGrid w:val="0"/>
          <w:sz w:val="22"/>
          <w:szCs w:val="22"/>
        </w:rPr>
        <w:t>50 paketėlių.</w:t>
      </w:r>
    </w:p>
    <w:p w14:paraId="3FA1EA8B" w14:textId="77777777" w:rsidR="00F1155E" w:rsidRPr="00C236D9" w:rsidRDefault="00F1155E" w:rsidP="00327D7F">
      <w:pPr>
        <w:contextualSpacing/>
        <w:rPr>
          <w:snapToGrid w:val="0"/>
          <w:sz w:val="22"/>
          <w:szCs w:val="22"/>
        </w:rPr>
      </w:pPr>
    </w:p>
    <w:p w14:paraId="7B1E1C2E" w14:textId="28C24370" w:rsidR="005D554B" w:rsidRPr="00C236D9" w:rsidRDefault="005D554B" w:rsidP="00327D7F">
      <w:pPr>
        <w:contextualSpacing/>
        <w:rPr>
          <w:snapToGrid w:val="0"/>
          <w:sz w:val="22"/>
          <w:szCs w:val="22"/>
        </w:rPr>
      </w:pPr>
      <w:r w:rsidRPr="00C236D9">
        <w:rPr>
          <w:snapToGrid w:val="0"/>
          <w:sz w:val="22"/>
          <w:szCs w:val="22"/>
        </w:rPr>
        <w:t>Gali būti tiekiamos ne visų dydžių pakuotės.</w:t>
      </w:r>
    </w:p>
    <w:p w14:paraId="4D2C12A3" w14:textId="77777777" w:rsidR="005D554B" w:rsidRPr="00C236D9" w:rsidRDefault="005D554B" w:rsidP="00327D7F">
      <w:pPr>
        <w:contextualSpacing/>
        <w:rPr>
          <w:snapToGrid w:val="0"/>
          <w:sz w:val="22"/>
          <w:szCs w:val="22"/>
        </w:rPr>
      </w:pPr>
    </w:p>
    <w:p w14:paraId="2ED3CFDB" w14:textId="28FD29EC" w:rsidR="005D554B" w:rsidRPr="00C236D9" w:rsidRDefault="005D554B" w:rsidP="00327D7F">
      <w:pPr>
        <w:keepNext/>
        <w:tabs>
          <w:tab w:val="left" w:pos="567"/>
        </w:tabs>
        <w:contextualSpacing/>
        <w:jc w:val="both"/>
        <w:outlineLvl w:val="3"/>
        <w:rPr>
          <w:b/>
          <w:bCs/>
          <w:snapToGrid w:val="0"/>
          <w:sz w:val="22"/>
          <w:szCs w:val="22"/>
          <w:lang w:eastAsia="x-none"/>
        </w:rPr>
      </w:pPr>
      <w:bookmarkStart w:id="0" w:name="OLE_LINK1"/>
      <w:r w:rsidRPr="00C236D9">
        <w:rPr>
          <w:b/>
          <w:bCs/>
          <w:snapToGrid w:val="0"/>
          <w:sz w:val="22"/>
          <w:szCs w:val="22"/>
          <w:lang w:eastAsia="x-none"/>
        </w:rPr>
        <w:t>6.6</w:t>
      </w:r>
      <w:r w:rsidRPr="00C236D9">
        <w:rPr>
          <w:b/>
          <w:bCs/>
          <w:snapToGrid w:val="0"/>
          <w:sz w:val="22"/>
          <w:szCs w:val="22"/>
          <w:lang w:eastAsia="x-none"/>
        </w:rPr>
        <w:tab/>
        <w:t>Specialūs reikalavimai atliekoms tvarkyti ir vaistiniam preparatui ruošti</w:t>
      </w:r>
    </w:p>
    <w:bookmarkEnd w:id="0"/>
    <w:p w14:paraId="0ED9D9D5" w14:textId="77777777" w:rsidR="005D554B" w:rsidRPr="00BC4FBA" w:rsidRDefault="005D554B" w:rsidP="00327D7F">
      <w:pPr>
        <w:contextualSpacing/>
        <w:rPr>
          <w:snapToGrid w:val="0"/>
          <w:sz w:val="16"/>
          <w:szCs w:val="16"/>
        </w:rPr>
      </w:pPr>
    </w:p>
    <w:p w14:paraId="2311273A" w14:textId="13761FD7" w:rsidR="005D554B" w:rsidRPr="00C236D9" w:rsidRDefault="005D554B" w:rsidP="00327D7F">
      <w:pPr>
        <w:contextualSpacing/>
        <w:rPr>
          <w:snapToGrid w:val="0"/>
          <w:sz w:val="22"/>
          <w:szCs w:val="22"/>
        </w:rPr>
      </w:pPr>
      <w:r w:rsidRPr="00C236D9">
        <w:rPr>
          <w:snapToGrid w:val="0"/>
          <w:sz w:val="22"/>
          <w:szCs w:val="22"/>
        </w:rPr>
        <w:t>Specialių reikalavimų nėra.</w:t>
      </w:r>
    </w:p>
    <w:p w14:paraId="641A9889" w14:textId="77777777" w:rsidR="005D554B" w:rsidRPr="00C236D9" w:rsidRDefault="005D554B" w:rsidP="00327D7F">
      <w:pPr>
        <w:contextualSpacing/>
        <w:rPr>
          <w:snapToGrid w:val="0"/>
          <w:sz w:val="22"/>
          <w:szCs w:val="22"/>
        </w:rPr>
      </w:pPr>
    </w:p>
    <w:p w14:paraId="6B5AB003" w14:textId="74B8AC7C" w:rsidR="005D554B" w:rsidRPr="00C236D9" w:rsidRDefault="005D554B" w:rsidP="00327D7F">
      <w:pPr>
        <w:contextualSpacing/>
        <w:rPr>
          <w:snapToGrid w:val="0"/>
          <w:sz w:val="22"/>
          <w:szCs w:val="22"/>
        </w:rPr>
      </w:pPr>
      <w:r w:rsidRPr="00C236D9">
        <w:rPr>
          <w:snapToGrid w:val="0"/>
          <w:sz w:val="22"/>
          <w:szCs w:val="22"/>
        </w:rPr>
        <w:t>Nesuvartotą vaistinį preparatą ar atliekas reikia tvarkyti laikantis vietinių reikalavimų.</w:t>
      </w:r>
    </w:p>
    <w:p w14:paraId="111F40AE" w14:textId="77777777" w:rsidR="005D554B" w:rsidRPr="00C236D9" w:rsidRDefault="005D554B" w:rsidP="00327D7F">
      <w:pPr>
        <w:contextualSpacing/>
        <w:rPr>
          <w:snapToGrid w:val="0"/>
          <w:sz w:val="22"/>
          <w:szCs w:val="22"/>
        </w:rPr>
      </w:pPr>
    </w:p>
    <w:p w14:paraId="770101BD" w14:textId="77777777" w:rsidR="005D554B" w:rsidRPr="00C236D9" w:rsidRDefault="005D554B" w:rsidP="00327D7F">
      <w:pPr>
        <w:contextualSpacing/>
        <w:rPr>
          <w:snapToGrid w:val="0"/>
          <w:sz w:val="22"/>
          <w:szCs w:val="22"/>
        </w:rPr>
      </w:pPr>
    </w:p>
    <w:p w14:paraId="7CACA824"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7.</w:t>
      </w:r>
      <w:r w:rsidRPr="00C236D9">
        <w:rPr>
          <w:b/>
          <w:bCs/>
          <w:snapToGrid w:val="0"/>
          <w:sz w:val="22"/>
          <w:szCs w:val="22"/>
          <w:lang w:eastAsia="x-none"/>
        </w:rPr>
        <w:tab/>
        <w:t>REGISTRUOTOJAS</w:t>
      </w:r>
    </w:p>
    <w:p w14:paraId="06BB7048" w14:textId="77777777" w:rsidR="005D554B" w:rsidRPr="00C236D9" w:rsidRDefault="005D554B" w:rsidP="00327D7F">
      <w:pPr>
        <w:contextualSpacing/>
        <w:rPr>
          <w:snapToGrid w:val="0"/>
          <w:sz w:val="22"/>
          <w:szCs w:val="22"/>
        </w:rPr>
      </w:pPr>
    </w:p>
    <w:p w14:paraId="0AA6E676" w14:textId="77777777" w:rsidR="005D538B" w:rsidRPr="00C236D9" w:rsidRDefault="005D538B" w:rsidP="00327D7F">
      <w:pPr>
        <w:contextualSpacing/>
        <w:rPr>
          <w:snapToGrid w:val="0"/>
          <w:sz w:val="22"/>
          <w:szCs w:val="22"/>
        </w:rPr>
      </w:pPr>
      <w:proofErr w:type="spellStart"/>
      <w:r w:rsidRPr="00C236D9">
        <w:rPr>
          <w:snapToGrid w:val="0"/>
          <w:sz w:val="22"/>
          <w:szCs w:val="22"/>
        </w:rPr>
        <w:t>Casen</w:t>
      </w:r>
      <w:proofErr w:type="spellEnd"/>
      <w:r w:rsidRPr="00C236D9">
        <w:rPr>
          <w:snapToGrid w:val="0"/>
          <w:sz w:val="22"/>
          <w:szCs w:val="22"/>
        </w:rPr>
        <w:t xml:space="preserve"> </w:t>
      </w:r>
      <w:proofErr w:type="spellStart"/>
      <w:r w:rsidRPr="00C236D9">
        <w:rPr>
          <w:snapToGrid w:val="0"/>
          <w:sz w:val="22"/>
          <w:szCs w:val="22"/>
        </w:rPr>
        <w:t>Recordati</w:t>
      </w:r>
      <w:proofErr w:type="spellEnd"/>
      <w:r w:rsidRPr="00C236D9">
        <w:rPr>
          <w:snapToGrid w:val="0"/>
          <w:sz w:val="22"/>
          <w:szCs w:val="22"/>
        </w:rPr>
        <w:t>, S.L.</w:t>
      </w:r>
    </w:p>
    <w:p w14:paraId="3FE3FD28" w14:textId="4C9773AC" w:rsidR="005D538B" w:rsidRPr="00C236D9" w:rsidRDefault="00D911FE" w:rsidP="00327D7F">
      <w:pPr>
        <w:contextualSpacing/>
        <w:rPr>
          <w:snapToGrid w:val="0"/>
          <w:sz w:val="22"/>
          <w:szCs w:val="22"/>
        </w:rPr>
      </w:pPr>
      <w:proofErr w:type="spellStart"/>
      <w:r w:rsidRPr="00D911FE">
        <w:rPr>
          <w:snapToGrid w:val="0"/>
          <w:sz w:val="22"/>
          <w:szCs w:val="22"/>
        </w:rPr>
        <w:t>Autovía</w:t>
      </w:r>
      <w:proofErr w:type="spellEnd"/>
      <w:r w:rsidRPr="00D911FE">
        <w:rPr>
          <w:snapToGrid w:val="0"/>
          <w:sz w:val="22"/>
          <w:szCs w:val="22"/>
        </w:rPr>
        <w:t xml:space="preserve"> </w:t>
      </w:r>
      <w:r w:rsidR="005D538B" w:rsidRPr="00C236D9">
        <w:rPr>
          <w:snapToGrid w:val="0"/>
          <w:sz w:val="22"/>
          <w:szCs w:val="22"/>
        </w:rPr>
        <w:t xml:space="preserve">de </w:t>
      </w:r>
      <w:proofErr w:type="spellStart"/>
      <w:r w:rsidR="005D538B" w:rsidRPr="00C236D9">
        <w:rPr>
          <w:snapToGrid w:val="0"/>
          <w:sz w:val="22"/>
          <w:szCs w:val="22"/>
        </w:rPr>
        <w:t>Logroño</w:t>
      </w:r>
      <w:proofErr w:type="spellEnd"/>
      <w:r w:rsidR="007B7E0B">
        <w:rPr>
          <w:snapToGrid w:val="0"/>
          <w:sz w:val="22"/>
          <w:szCs w:val="22"/>
        </w:rPr>
        <w:t xml:space="preserve"> K</w:t>
      </w:r>
      <w:r w:rsidR="005D538B" w:rsidRPr="00C236D9">
        <w:rPr>
          <w:snapToGrid w:val="0"/>
          <w:sz w:val="22"/>
          <w:szCs w:val="22"/>
        </w:rPr>
        <w:t>m 13</w:t>
      </w:r>
      <w:r w:rsidR="008E7396">
        <w:rPr>
          <w:snapToGrid w:val="0"/>
          <w:sz w:val="22"/>
          <w:szCs w:val="22"/>
        </w:rPr>
        <w:t>,000</w:t>
      </w:r>
    </w:p>
    <w:p w14:paraId="66B611C9" w14:textId="0E80D856" w:rsidR="007B7E0B" w:rsidRDefault="005D538B" w:rsidP="00327D7F">
      <w:pPr>
        <w:contextualSpacing/>
        <w:rPr>
          <w:snapToGrid w:val="0"/>
          <w:sz w:val="22"/>
          <w:szCs w:val="22"/>
        </w:rPr>
      </w:pPr>
      <w:r w:rsidRPr="00C236D9">
        <w:rPr>
          <w:snapToGrid w:val="0"/>
          <w:sz w:val="22"/>
          <w:szCs w:val="22"/>
        </w:rPr>
        <w:t>50180 UTEBO</w:t>
      </w:r>
    </w:p>
    <w:p w14:paraId="27DC9990" w14:textId="49B2AD7B" w:rsidR="001124EB" w:rsidRPr="00C236D9" w:rsidRDefault="005D538B" w:rsidP="00327D7F">
      <w:pPr>
        <w:contextualSpacing/>
        <w:rPr>
          <w:snapToGrid w:val="0"/>
          <w:sz w:val="22"/>
          <w:szCs w:val="22"/>
        </w:rPr>
      </w:pPr>
      <w:proofErr w:type="spellStart"/>
      <w:r w:rsidRPr="00C236D9">
        <w:rPr>
          <w:snapToGrid w:val="0"/>
          <w:sz w:val="22"/>
          <w:szCs w:val="22"/>
        </w:rPr>
        <w:t>Zaragoza</w:t>
      </w:r>
      <w:proofErr w:type="spellEnd"/>
    </w:p>
    <w:p w14:paraId="22AC4C4A" w14:textId="3F2BD3D6" w:rsidR="005D554B" w:rsidRPr="00C236D9" w:rsidRDefault="005D538B" w:rsidP="00327D7F">
      <w:pPr>
        <w:contextualSpacing/>
        <w:rPr>
          <w:snapToGrid w:val="0"/>
          <w:sz w:val="22"/>
          <w:szCs w:val="22"/>
        </w:rPr>
      </w:pPr>
      <w:r w:rsidRPr="00C236D9">
        <w:rPr>
          <w:snapToGrid w:val="0"/>
          <w:sz w:val="22"/>
          <w:szCs w:val="22"/>
        </w:rPr>
        <w:t>Ispanija</w:t>
      </w:r>
    </w:p>
    <w:p w14:paraId="02FB98EA" w14:textId="77777777" w:rsidR="005D538B" w:rsidRPr="00C236D9" w:rsidRDefault="005D538B" w:rsidP="00327D7F">
      <w:pPr>
        <w:contextualSpacing/>
        <w:rPr>
          <w:snapToGrid w:val="0"/>
          <w:sz w:val="22"/>
          <w:szCs w:val="22"/>
        </w:rPr>
      </w:pPr>
    </w:p>
    <w:p w14:paraId="46F77D5D" w14:textId="77777777" w:rsidR="005D554B" w:rsidRPr="00C236D9" w:rsidRDefault="005D554B" w:rsidP="00327D7F">
      <w:pPr>
        <w:contextualSpacing/>
        <w:rPr>
          <w:snapToGrid w:val="0"/>
          <w:sz w:val="22"/>
          <w:szCs w:val="22"/>
        </w:rPr>
      </w:pPr>
    </w:p>
    <w:p w14:paraId="1F912165"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8.</w:t>
      </w:r>
      <w:r w:rsidRPr="00C236D9">
        <w:rPr>
          <w:b/>
          <w:bCs/>
          <w:snapToGrid w:val="0"/>
          <w:sz w:val="22"/>
          <w:szCs w:val="22"/>
          <w:lang w:eastAsia="x-none"/>
        </w:rPr>
        <w:tab/>
        <w:t xml:space="preserve">REGISTRACIJOS PAŽYMĖJIMO NUMERIS (-IAI) </w:t>
      </w:r>
    </w:p>
    <w:p w14:paraId="1DBAD38B" w14:textId="77777777" w:rsidR="005D554B" w:rsidRPr="00C236D9" w:rsidRDefault="005D554B" w:rsidP="00327D7F">
      <w:pPr>
        <w:contextualSpacing/>
        <w:rPr>
          <w:snapToGrid w:val="0"/>
          <w:sz w:val="22"/>
          <w:szCs w:val="22"/>
        </w:rPr>
      </w:pPr>
    </w:p>
    <w:p w14:paraId="71FB0337" w14:textId="77777777" w:rsidR="004B0C06" w:rsidRPr="004B0C06" w:rsidRDefault="004B0C06" w:rsidP="004B0C06">
      <w:pPr>
        <w:contextualSpacing/>
        <w:rPr>
          <w:snapToGrid w:val="0"/>
          <w:sz w:val="22"/>
          <w:szCs w:val="22"/>
        </w:rPr>
      </w:pPr>
      <w:r w:rsidRPr="004B0C06">
        <w:rPr>
          <w:snapToGrid w:val="0"/>
          <w:sz w:val="22"/>
          <w:szCs w:val="22"/>
        </w:rPr>
        <w:t>LT/1/23/5162/001 – N10</w:t>
      </w:r>
    </w:p>
    <w:p w14:paraId="45B74CCA" w14:textId="77777777" w:rsidR="004B0C06" w:rsidRPr="004B0C06" w:rsidRDefault="004B0C06" w:rsidP="004B0C06">
      <w:pPr>
        <w:contextualSpacing/>
        <w:rPr>
          <w:snapToGrid w:val="0"/>
          <w:sz w:val="22"/>
          <w:szCs w:val="22"/>
        </w:rPr>
      </w:pPr>
      <w:r w:rsidRPr="004B0C06">
        <w:rPr>
          <w:snapToGrid w:val="0"/>
          <w:sz w:val="22"/>
          <w:szCs w:val="22"/>
        </w:rPr>
        <w:t>LT/1/23/5162/002 – N20</w:t>
      </w:r>
    </w:p>
    <w:p w14:paraId="2409CC4F" w14:textId="77777777" w:rsidR="004B0C06" w:rsidRPr="004B0C06" w:rsidRDefault="004B0C06" w:rsidP="004B0C06">
      <w:pPr>
        <w:contextualSpacing/>
        <w:rPr>
          <w:snapToGrid w:val="0"/>
          <w:sz w:val="22"/>
          <w:szCs w:val="22"/>
        </w:rPr>
      </w:pPr>
      <w:r w:rsidRPr="004B0C06">
        <w:rPr>
          <w:snapToGrid w:val="0"/>
          <w:sz w:val="22"/>
          <w:szCs w:val="22"/>
        </w:rPr>
        <w:t>LT/1/23/5162/003 – N30</w:t>
      </w:r>
    </w:p>
    <w:p w14:paraId="07AAFAB0" w14:textId="26EFADE5" w:rsidR="00774739" w:rsidRDefault="004B0C06" w:rsidP="004B0C06">
      <w:pPr>
        <w:contextualSpacing/>
        <w:rPr>
          <w:snapToGrid w:val="0"/>
          <w:sz w:val="22"/>
          <w:szCs w:val="22"/>
        </w:rPr>
      </w:pPr>
      <w:r w:rsidRPr="004B0C06">
        <w:rPr>
          <w:snapToGrid w:val="0"/>
          <w:sz w:val="22"/>
          <w:szCs w:val="22"/>
        </w:rPr>
        <w:t>LT/1/23/5162/004 – N50</w:t>
      </w:r>
    </w:p>
    <w:p w14:paraId="1094D9F3" w14:textId="77777777" w:rsidR="004B0C06" w:rsidRDefault="004B0C06" w:rsidP="004B0C06">
      <w:pPr>
        <w:contextualSpacing/>
        <w:rPr>
          <w:snapToGrid w:val="0"/>
          <w:sz w:val="22"/>
          <w:szCs w:val="22"/>
        </w:rPr>
      </w:pPr>
    </w:p>
    <w:p w14:paraId="43BCE06D" w14:textId="77777777" w:rsidR="00774739" w:rsidRPr="00C236D9" w:rsidRDefault="00774739" w:rsidP="00774739">
      <w:pPr>
        <w:contextualSpacing/>
        <w:rPr>
          <w:snapToGrid w:val="0"/>
          <w:sz w:val="22"/>
          <w:szCs w:val="22"/>
        </w:rPr>
      </w:pPr>
    </w:p>
    <w:p w14:paraId="26E02A17"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9.</w:t>
      </w:r>
      <w:r w:rsidRPr="00C236D9">
        <w:rPr>
          <w:b/>
          <w:bCs/>
          <w:snapToGrid w:val="0"/>
          <w:sz w:val="22"/>
          <w:szCs w:val="22"/>
          <w:lang w:eastAsia="x-none"/>
        </w:rPr>
        <w:tab/>
        <w:t>REGISTRAVIMO / PERREGISTRAVIMO DATA</w:t>
      </w:r>
    </w:p>
    <w:p w14:paraId="00BB8475" w14:textId="77777777" w:rsidR="005D554B" w:rsidRPr="00C236D9" w:rsidRDefault="005D554B" w:rsidP="00327D7F">
      <w:pPr>
        <w:contextualSpacing/>
        <w:rPr>
          <w:snapToGrid w:val="0"/>
          <w:sz w:val="22"/>
          <w:szCs w:val="22"/>
        </w:rPr>
      </w:pPr>
    </w:p>
    <w:p w14:paraId="34D536A6" w14:textId="6B11B9AA" w:rsidR="005D554B" w:rsidRPr="00C236D9" w:rsidRDefault="005D554B" w:rsidP="00327D7F">
      <w:pPr>
        <w:contextualSpacing/>
        <w:rPr>
          <w:snapToGrid w:val="0"/>
          <w:sz w:val="22"/>
          <w:szCs w:val="22"/>
        </w:rPr>
      </w:pPr>
      <w:r w:rsidRPr="00C236D9">
        <w:rPr>
          <w:snapToGrid w:val="0"/>
          <w:sz w:val="22"/>
          <w:szCs w:val="22"/>
        </w:rPr>
        <w:t xml:space="preserve">Registravimo data </w:t>
      </w:r>
      <w:r w:rsidR="004B0C06">
        <w:rPr>
          <w:snapToGrid w:val="0"/>
          <w:sz w:val="22"/>
          <w:szCs w:val="22"/>
        </w:rPr>
        <w:t>2023 m. balandžio 4 d.</w:t>
      </w:r>
    </w:p>
    <w:p w14:paraId="3F6363B8" w14:textId="3D6F5667" w:rsidR="005D554B" w:rsidRDefault="008E1D72" w:rsidP="00327D7F">
      <w:pPr>
        <w:contextualSpacing/>
        <w:rPr>
          <w:snapToGrid w:val="0"/>
          <w:sz w:val="22"/>
          <w:szCs w:val="22"/>
        </w:rPr>
      </w:pPr>
      <w:bookmarkStart w:id="1" w:name="_Hlk143591390"/>
      <w:r w:rsidRPr="008E1D72">
        <w:rPr>
          <w:snapToGrid w:val="0"/>
          <w:sz w:val="22"/>
          <w:szCs w:val="22"/>
        </w:rPr>
        <w:t xml:space="preserve">Paskutinio perregistravimo data </w:t>
      </w:r>
      <w:r w:rsidR="00BC4FBA">
        <w:rPr>
          <w:snapToGrid w:val="0"/>
          <w:sz w:val="22"/>
          <w:szCs w:val="22"/>
        </w:rPr>
        <w:t>2023 m. rugsėjo 19 d.</w:t>
      </w:r>
    </w:p>
    <w:bookmarkEnd w:id="1"/>
    <w:p w14:paraId="162B3A2B" w14:textId="77777777" w:rsidR="008E1D72" w:rsidRPr="00C236D9" w:rsidRDefault="008E1D72" w:rsidP="00327D7F">
      <w:pPr>
        <w:contextualSpacing/>
        <w:rPr>
          <w:snapToGrid w:val="0"/>
          <w:sz w:val="22"/>
          <w:szCs w:val="22"/>
        </w:rPr>
      </w:pPr>
    </w:p>
    <w:p w14:paraId="62F561BC" w14:textId="77777777" w:rsidR="005D554B" w:rsidRPr="00C236D9" w:rsidRDefault="005D554B" w:rsidP="00327D7F">
      <w:pPr>
        <w:tabs>
          <w:tab w:val="left" w:pos="567"/>
        </w:tabs>
        <w:contextualSpacing/>
        <w:rPr>
          <w:snapToGrid w:val="0"/>
          <w:sz w:val="22"/>
          <w:szCs w:val="22"/>
        </w:rPr>
      </w:pPr>
    </w:p>
    <w:p w14:paraId="7AB3459B"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10.</w:t>
      </w:r>
      <w:r w:rsidRPr="00C236D9">
        <w:rPr>
          <w:b/>
          <w:bCs/>
          <w:snapToGrid w:val="0"/>
          <w:sz w:val="22"/>
          <w:szCs w:val="22"/>
          <w:lang w:eastAsia="x-none"/>
        </w:rPr>
        <w:tab/>
        <w:t>TEKSTO PERŽIŪROS DATA</w:t>
      </w:r>
    </w:p>
    <w:p w14:paraId="4A82431E" w14:textId="77777777" w:rsidR="005D554B" w:rsidRPr="00C236D9" w:rsidRDefault="005D554B" w:rsidP="00327D7F">
      <w:pPr>
        <w:contextualSpacing/>
        <w:rPr>
          <w:snapToGrid w:val="0"/>
          <w:sz w:val="22"/>
          <w:szCs w:val="22"/>
        </w:rPr>
      </w:pPr>
    </w:p>
    <w:p w14:paraId="2ED319D9" w14:textId="0D77C63D" w:rsidR="005D554B" w:rsidRPr="00C236D9" w:rsidRDefault="00D92A26" w:rsidP="00327D7F">
      <w:pPr>
        <w:contextualSpacing/>
        <w:rPr>
          <w:snapToGrid w:val="0"/>
          <w:sz w:val="22"/>
          <w:szCs w:val="22"/>
        </w:rPr>
      </w:pPr>
      <w:r>
        <w:rPr>
          <w:snapToGrid w:val="0"/>
          <w:sz w:val="22"/>
          <w:szCs w:val="22"/>
        </w:rPr>
        <w:t>2026 m. vasario 25 d.</w:t>
      </w:r>
    </w:p>
    <w:p w14:paraId="7E2A11FD" w14:textId="77777777" w:rsidR="005D554B" w:rsidRPr="00C236D9" w:rsidRDefault="005D554B" w:rsidP="00327D7F">
      <w:pPr>
        <w:contextualSpacing/>
        <w:rPr>
          <w:snapToGrid w:val="0"/>
          <w:sz w:val="22"/>
          <w:szCs w:val="22"/>
        </w:rPr>
      </w:pPr>
    </w:p>
    <w:p w14:paraId="5836C167" w14:textId="5393D6A4" w:rsidR="005D554B" w:rsidRPr="00C236D9" w:rsidRDefault="003651D5" w:rsidP="00327D7F">
      <w:pPr>
        <w:tabs>
          <w:tab w:val="left" w:pos="5954"/>
          <w:tab w:val="left" w:pos="6237"/>
          <w:tab w:val="left" w:pos="6663"/>
          <w:tab w:val="left" w:pos="6946"/>
        </w:tabs>
        <w:contextualSpacing/>
        <w:rPr>
          <w:rFonts w:eastAsia="SimSun"/>
          <w:sz w:val="22"/>
          <w:szCs w:val="22"/>
        </w:rPr>
      </w:pPr>
      <w:r>
        <w:rPr>
          <w:sz w:val="22"/>
          <w:szCs w:val="22"/>
          <w:lang w:eastAsia="lt-LT"/>
        </w:rPr>
        <w:t xml:space="preserve">Išsami informacija apie šį vaistinį preparatą pateikiama Valstybinės vaistų kontrolės tarnybos prie Lietuvos Respublikos sveikatos apsaugos ministerijos tinklalapyje </w:t>
      </w:r>
      <w:hyperlink r:id="rId12" w:history="1">
        <w:r w:rsidRPr="00530AE2">
          <w:rPr>
            <w:rStyle w:val="Hipersaitas"/>
            <w:sz w:val="22"/>
            <w:szCs w:val="22"/>
            <w:lang w:eastAsia="lt-LT"/>
          </w:rPr>
          <w:t>https://vvkt.lrv.lt/lt/</w:t>
        </w:r>
      </w:hyperlink>
      <w:r>
        <w:rPr>
          <w:sz w:val="22"/>
          <w:szCs w:val="22"/>
          <w:lang w:eastAsia="lt-LT"/>
        </w:rPr>
        <w:t>.</w:t>
      </w:r>
    </w:p>
    <w:p w14:paraId="47A6643C" w14:textId="77777777" w:rsidR="005D554B" w:rsidRPr="00C236D9" w:rsidRDefault="005D554B" w:rsidP="00327D7F">
      <w:pPr>
        <w:tabs>
          <w:tab w:val="left" w:pos="5954"/>
          <w:tab w:val="left" w:pos="6237"/>
          <w:tab w:val="left" w:pos="6663"/>
          <w:tab w:val="left" w:pos="6946"/>
        </w:tabs>
        <w:contextualSpacing/>
        <w:jc w:val="center"/>
        <w:rPr>
          <w:rFonts w:eastAsia="SimSun"/>
          <w:sz w:val="22"/>
          <w:szCs w:val="22"/>
        </w:rPr>
      </w:pPr>
    </w:p>
    <w:p w14:paraId="360E93A8" w14:textId="77777777" w:rsidR="001605E5" w:rsidRPr="00C236D9" w:rsidRDefault="001605E5" w:rsidP="00327D7F">
      <w:pPr>
        <w:tabs>
          <w:tab w:val="left" w:pos="5954"/>
          <w:tab w:val="left" w:pos="6237"/>
          <w:tab w:val="left" w:pos="6663"/>
          <w:tab w:val="left" w:pos="6946"/>
        </w:tabs>
        <w:contextualSpacing/>
        <w:jc w:val="center"/>
        <w:rPr>
          <w:rFonts w:eastAsia="SimSun"/>
          <w:sz w:val="22"/>
          <w:szCs w:val="22"/>
        </w:rPr>
        <w:sectPr w:rsidR="001605E5" w:rsidRPr="00C236D9" w:rsidSect="00E9710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C236D9" w:rsidRDefault="005D554B" w:rsidP="00327D7F">
      <w:pPr>
        <w:tabs>
          <w:tab w:val="left" w:pos="5954"/>
          <w:tab w:val="left" w:pos="6237"/>
          <w:tab w:val="left" w:pos="6663"/>
          <w:tab w:val="left" w:pos="6946"/>
        </w:tabs>
        <w:contextualSpacing/>
        <w:jc w:val="center"/>
        <w:rPr>
          <w:rFonts w:eastAsia="SimSun"/>
          <w:color w:val="000000"/>
          <w:sz w:val="22"/>
          <w:szCs w:val="22"/>
        </w:rPr>
      </w:pPr>
    </w:p>
    <w:p w14:paraId="3B6E4D13" w14:textId="77777777" w:rsidR="005D554B" w:rsidRPr="00C236D9" w:rsidRDefault="005D554B" w:rsidP="00327D7F">
      <w:pPr>
        <w:tabs>
          <w:tab w:val="left" w:pos="567"/>
        </w:tabs>
        <w:contextualSpacing/>
        <w:rPr>
          <w:snapToGrid w:val="0"/>
          <w:sz w:val="22"/>
          <w:szCs w:val="22"/>
        </w:rPr>
      </w:pPr>
    </w:p>
    <w:p w14:paraId="118FA2E7" w14:textId="77777777" w:rsidR="005D554B" w:rsidRPr="00C236D9" w:rsidRDefault="005D554B" w:rsidP="00327D7F">
      <w:pPr>
        <w:tabs>
          <w:tab w:val="left" w:pos="567"/>
        </w:tabs>
        <w:contextualSpacing/>
        <w:rPr>
          <w:snapToGrid w:val="0"/>
          <w:sz w:val="22"/>
          <w:szCs w:val="22"/>
        </w:rPr>
      </w:pPr>
    </w:p>
    <w:p w14:paraId="4E6938F5" w14:textId="77777777" w:rsidR="005D554B" w:rsidRPr="00C236D9" w:rsidRDefault="005D554B" w:rsidP="00327D7F">
      <w:pPr>
        <w:tabs>
          <w:tab w:val="left" w:pos="567"/>
        </w:tabs>
        <w:contextualSpacing/>
        <w:rPr>
          <w:snapToGrid w:val="0"/>
          <w:sz w:val="22"/>
          <w:szCs w:val="22"/>
        </w:rPr>
      </w:pPr>
    </w:p>
    <w:p w14:paraId="35BADBF5" w14:textId="77777777" w:rsidR="005D554B" w:rsidRPr="00C236D9" w:rsidRDefault="005D554B" w:rsidP="00327D7F">
      <w:pPr>
        <w:tabs>
          <w:tab w:val="left" w:pos="567"/>
        </w:tabs>
        <w:contextualSpacing/>
        <w:rPr>
          <w:snapToGrid w:val="0"/>
          <w:sz w:val="22"/>
          <w:szCs w:val="22"/>
        </w:rPr>
      </w:pPr>
    </w:p>
    <w:p w14:paraId="5C950E62" w14:textId="77777777" w:rsidR="005D554B" w:rsidRPr="00C236D9" w:rsidRDefault="005D554B" w:rsidP="00327D7F">
      <w:pPr>
        <w:tabs>
          <w:tab w:val="left" w:pos="567"/>
        </w:tabs>
        <w:contextualSpacing/>
        <w:rPr>
          <w:snapToGrid w:val="0"/>
          <w:sz w:val="22"/>
          <w:szCs w:val="22"/>
        </w:rPr>
      </w:pPr>
    </w:p>
    <w:p w14:paraId="5D55B146" w14:textId="77777777" w:rsidR="005D554B" w:rsidRPr="00C236D9" w:rsidRDefault="005D554B" w:rsidP="00327D7F">
      <w:pPr>
        <w:tabs>
          <w:tab w:val="left" w:pos="567"/>
        </w:tabs>
        <w:contextualSpacing/>
        <w:rPr>
          <w:snapToGrid w:val="0"/>
          <w:sz w:val="22"/>
          <w:szCs w:val="22"/>
        </w:rPr>
      </w:pPr>
    </w:p>
    <w:p w14:paraId="3B7EA4F2" w14:textId="77777777" w:rsidR="005D554B" w:rsidRPr="00C236D9" w:rsidRDefault="005D554B" w:rsidP="00327D7F">
      <w:pPr>
        <w:tabs>
          <w:tab w:val="left" w:pos="567"/>
        </w:tabs>
        <w:contextualSpacing/>
        <w:rPr>
          <w:snapToGrid w:val="0"/>
          <w:sz w:val="22"/>
          <w:szCs w:val="22"/>
        </w:rPr>
      </w:pPr>
    </w:p>
    <w:p w14:paraId="048A9B94" w14:textId="77777777" w:rsidR="005D554B" w:rsidRPr="00C236D9" w:rsidRDefault="005D554B" w:rsidP="00327D7F">
      <w:pPr>
        <w:tabs>
          <w:tab w:val="left" w:pos="567"/>
        </w:tabs>
        <w:contextualSpacing/>
        <w:rPr>
          <w:snapToGrid w:val="0"/>
          <w:sz w:val="22"/>
          <w:szCs w:val="22"/>
        </w:rPr>
      </w:pPr>
    </w:p>
    <w:p w14:paraId="547F3111" w14:textId="77777777" w:rsidR="005D554B" w:rsidRPr="00C236D9" w:rsidRDefault="005D554B" w:rsidP="00327D7F">
      <w:pPr>
        <w:tabs>
          <w:tab w:val="left" w:pos="567"/>
        </w:tabs>
        <w:contextualSpacing/>
        <w:rPr>
          <w:snapToGrid w:val="0"/>
          <w:sz w:val="22"/>
          <w:szCs w:val="22"/>
        </w:rPr>
      </w:pPr>
    </w:p>
    <w:p w14:paraId="2E8A2AC6" w14:textId="77777777" w:rsidR="005D554B" w:rsidRPr="00C236D9" w:rsidRDefault="005D554B" w:rsidP="00327D7F">
      <w:pPr>
        <w:tabs>
          <w:tab w:val="left" w:pos="567"/>
        </w:tabs>
        <w:contextualSpacing/>
        <w:rPr>
          <w:snapToGrid w:val="0"/>
          <w:sz w:val="22"/>
          <w:szCs w:val="22"/>
        </w:rPr>
      </w:pPr>
    </w:p>
    <w:p w14:paraId="0597C05B" w14:textId="77777777" w:rsidR="005D554B" w:rsidRPr="00C236D9" w:rsidRDefault="005D554B" w:rsidP="00327D7F">
      <w:pPr>
        <w:tabs>
          <w:tab w:val="left" w:pos="567"/>
        </w:tabs>
        <w:contextualSpacing/>
        <w:rPr>
          <w:snapToGrid w:val="0"/>
          <w:sz w:val="22"/>
          <w:szCs w:val="22"/>
        </w:rPr>
      </w:pPr>
    </w:p>
    <w:p w14:paraId="29BB0F0B" w14:textId="77777777" w:rsidR="005D554B" w:rsidRPr="00C236D9" w:rsidRDefault="005D554B" w:rsidP="00327D7F">
      <w:pPr>
        <w:tabs>
          <w:tab w:val="left" w:pos="567"/>
        </w:tabs>
        <w:contextualSpacing/>
        <w:rPr>
          <w:snapToGrid w:val="0"/>
          <w:sz w:val="22"/>
          <w:szCs w:val="22"/>
        </w:rPr>
      </w:pPr>
    </w:p>
    <w:p w14:paraId="083CE461" w14:textId="1C35719F" w:rsidR="005D554B" w:rsidRDefault="005D554B" w:rsidP="00327D7F">
      <w:pPr>
        <w:tabs>
          <w:tab w:val="left" w:pos="567"/>
        </w:tabs>
        <w:contextualSpacing/>
        <w:rPr>
          <w:snapToGrid w:val="0"/>
          <w:sz w:val="22"/>
          <w:szCs w:val="22"/>
        </w:rPr>
      </w:pPr>
    </w:p>
    <w:p w14:paraId="495499EF" w14:textId="4DA23001" w:rsidR="00E97105" w:rsidRDefault="00E97105" w:rsidP="00327D7F">
      <w:pPr>
        <w:tabs>
          <w:tab w:val="left" w:pos="567"/>
        </w:tabs>
        <w:contextualSpacing/>
        <w:rPr>
          <w:snapToGrid w:val="0"/>
          <w:sz w:val="22"/>
          <w:szCs w:val="22"/>
        </w:rPr>
      </w:pPr>
    </w:p>
    <w:p w14:paraId="62186975" w14:textId="5D929833" w:rsidR="00E97105" w:rsidRDefault="00E97105" w:rsidP="00327D7F">
      <w:pPr>
        <w:tabs>
          <w:tab w:val="left" w:pos="567"/>
        </w:tabs>
        <w:contextualSpacing/>
        <w:rPr>
          <w:snapToGrid w:val="0"/>
          <w:sz w:val="22"/>
          <w:szCs w:val="22"/>
        </w:rPr>
      </w:pPr>
    </w:p>
    <w:p w14:paraId="5BE5CF8A" w14:textId="1A57DA5F" w:rsidR="00E97105" w:rsidRDefault="00E97105" w:rsidP="00327D7F">
      <w:pPr>
        <w:tabs>
          <w:tab w:val="left" w:pos="567"/>
        </w:tabs>
        <w:contextualSpacing/>
        <w:rPr>
          <w:snapToGrid w:val="0"/>
          <w:sz w:val="22"/>
          <w:szCs w:val="22"/>
        </w:rPr>
      </w:pPr>
    </w:p>
    <w:p w14:paraId="37611DF1" w14:textId="23C67F91" w:rsidR="00E97105" w:rsidRDefault="00E97105" w:rsidP="00327D7F">
      <w:pPr>
        <w:tabs>
          <w:tab w:val="left" w:pos="567"/>
        </w:tabs>
        <w:contextualSpacing/>
        <w:rPr>
          <w:snapToGrid w:val="0"/>
          <w:sz w:val="22"/>
          <w:szCs w:val="22"/>
        </w:rPr>
      </w:pPr>
    </w:p>
    <w:p w14:paraId="1118AF6D" w14:textId="7B0EA297" w:rsidR="00E97105" w:rsidRDefault="00E97105" w:rsidP="00327D7F">
      <w:pPr>
        <w:tabs>
          <w:tab w:val="left" w:pos="567"/>
        </w:tabs>
        <w:contextualSpacing/>
        <w:rPr>
          <w:snapToGrid w:val="0"/>
          <w:sz w:val="22"/>
          <w:szCs w:val="22"/>
        </w:rPr>
      </w:pPr>
    </w:p>
    <w:p w14:paraId="7B806B52" w14:textId="08A21B5C" w:rsidR="00E97105" w:rsidRDefault="00E97105" w:rsidP="00327D7F">
      <w:pPr>
        <w:tabs>
          <w:tab w:val="left" w:pos="567"/>
        </w:tabs>
        <w:contextualSpacing/>
        <w:rPr>
          <w:snapToGrid w:val="0"/>
          <w:sz w:val="22"/>
          <w:szCs w:val="22"/>
        </w:rPr>
      </w:pPr>
    </w:p>
    <w:p w14:paraId="4E00418F" w14:textId="7ADFDA12" w:rsidR="00E97105" w:rsidRDefault="00E97105" w:rsidP="00327D7F">
      <w:pPr>
        <w:tabs>
          <w:tab w:val="left" w:pos="567"/>
        </w:tabs>
        <w:contextualSpacing/>
        <w:rPr>
          <w:snapToGrid w:val="0"/>
          <w:sz w:val="22"/>
          <w:szCs w:val="22"/>
        </w:rPr>
      </w:pPr>
    </w:p>
    <w:p w14:paraId="78BDDD8C" w14:textId="26E92B30" w:rsidR="00E97105" w:rsidRDefault="00E97105" w:rsidP="00327D7F">
      <w:pPr>
        <w:tabs>
          <w:tab w:val="left" w:pos="567"/>
        </w:tabs>
        <w:contextualSpacing/>
        <w:rPr>
          <w:snapToGrid w:val="0"/>
          <w:sz w:val="22"/>
          <w:szCs w:val="22"/>
        </w:rPr>
      </w:pPr>
    </w:p>
    <w:p w14:paraId="5A2A967F" w14:textId="77777777" w:rsidR="00E97105" w:rsidRPr="00C236D9" w:rsidRDefault="00E97105" w:rsidP="00327D7F">
      <w:pPr>
        <w:tabs>
          <w:tab w:val="left" w:pos="567"/>
        </w:tabs>
        <w:contextualSpacing/>
        <w:rPr>
          <w:snapToGrid w:val="0"/>
          <w:sz w:val="22"/>
          <w:szCs w:val="22"/>
        </w:rPr>
      </w:pPr>
    </w:p>
    <w:p w14:paraId="23120660" w14:textId="77777777" w:rsidR="005D554B" w:rsidRPr="00C236D9" w:rsidRDefault="005D554B" w:rsidP="00327D7F">
      <w:pPr>
        <w:tabs>
          <w:tab w:val="left" w:pos="567"/>
        </w:tabs>
        <w:contextualSpacing/>
        <w:jc w:val="center"/>
        <w:rPr>
          <w:b/>
          <w:snapToGrid w:val="0"/>
          <w:sz w:val="22"/>
          <w:szCs w:val="22"/>
        </w:rPr>
      </w:pPr>
      <w:r w:rsidRPr="00C236D9">
        <w:rPr>
          <w:b/>
          <w:snapToGrid w:val="0"/>
          <w:sz w:val="22"/>
          <w:szCs w:val="22"/>
        </w:rPr>
        <w:t>II PRIEDAS</w:t>
      </w:r>
    </w:p>
    <w:p w14:paraId="058B6001" w14:textId="77777777" w:rsidR="005D554B" w:rsidRPr="00C236D9" w:rsidRDefault="005D554B" w:rsidP="00327D7F">
      <w:pPr>
        <w:tabs>
          <w:tab w:val="left" w:pos="567"/>
        </w:tabs>
        <w:ind w:left="1701" w:right="1416" w:hanging="567"/>
        <w:contextualSpacing/>
        <w:rPr>
          <w:snapToGrid w:val="0"/>
          <w:sz w:val="22"/>
          <w:szCs w:val="22"/>
        </w:rPr>
      </w:pPr>
    </w:p>
    <w:p w14:paraId="4EEEB2A5" w14:textId="77777777" w:rsidR="005D554B" w:rsidRPr="00C236D9" w:rsidRDefault="005D554B" w:rsidP="00327D7F">
      <w:pPr>
        <w:tabs>
          <w:tab w:val="left" w:pos="567"/>
        </w:tabs>
        <w:contextualSpacing/>
        <w:jc w:val="center"/>
        <w:rPr>
          <w:i/>
          <w:snapToGrid w:val="0"/>
          <w:sz w:val="22"/>
          <w:szCs w:val="22"/>
        </w:rPr>
      </w:pPr>
      <w:r w:rsidRPr="00C236D9">
        <w:rPr>
          <w:b/>
          <w:snapToGrid w:val="0"/>
          <w:sz w:val="22"/>
          <w:szCs w:val="22"/>
        </w:rPr>
        <w:t>REGISTRACIJOS SĄLYGOS</w:t>
      </w:r>
    </w:p>
    <w:p w14:paraId="36484B32" w14:textId="77777777" w:rsidR="005D554B" w:rsidRPr="00C236D9" w:rsidRDefault="005D554B" w:rsidP="00327D7F">
      <w:pPr>
        <w:tabs>
          <w:tab w:val="left" w:pos="567"/>
        </w:tabs>
        <w:contextualSpacing/>
        <w:rPr>
          <w:snapToGrid w:val="0"/>
          <w:sz w:val="22"/>
          <w:szCs w:val="22"/>
        </w:rPr>
      </w:pPr>
    </w:p>
    <w:p w14:paraId="0E797C2F" w14:textId="75843F38" w:rsidR="005D554B" w:rsidRPr="00C236D9" w:rsidRDefault="005D554B" w:rsidP="00327D7F">
      <w:pPr>
        <w:tabs>
          <w:tab w:val="left" w:pos="1701"/>
        </w:tabs>
        <w:ind w:left="1701" w:right="567" w:hanging="567"/>
        <w:contextualSpacing/>
        <w:rPr>
          <w:b/>
          <w:snapToGrid w:val="0"/>
          <w:sz w:val="22"/>
          <w:szCs w:val="22"/>
        </w:rPr>
      </w:pPr>
      <w:r w:rsidRPr="00C236D9">
        <w:rPr>
          <w:b/>
          <w:snapToGrid w:val="0"/>
          <w:sz w:val="22"/>
          <w:szCs w:val="22"/>
        </w:rPr>
        <w:t>A.</w:t>
      </w:r>
      <w:r w:rsidRPr="00C236D9">
        <w:rPr>
          <w:b/>
          <w:snapToGrid w:val="0"/>
          <w:sz w:val="22"/>
          <w:szCs w:val="22"/>
        </w:rPr>
        <w:tab/>
        <w:t>GAMINTOJAS (-AI), ATSAKINGAS (-I) UŽ SERIJŲ IŠLEIDIMĄ</w:t>
      </w:r>
    </w:p>
    <w:p w14:paraId="659DC155" w14:textId="77777777" w:rsidR="005D554B" w:rsidRPr="00C236D9" w:rsidRDefault="005D554B" w:rsidP="00327D7F">
      <w:pPr>
        <w:tabs>
          <w:tab w:val="left" w:pos="1701"/>
        </w:tabs>
        <w:ind w:left="567" w:right="567" w:hanging="567"/>
        <w:contextualSpacing/>
        <w:rPr>
          <w:snapToGrid w:val="0"/>
          <w:sz w:val="22"/>
          <w:szCs w:val="22"/>
        </w:rPr>
      </w:pPr>
    </w:p>
    <w:p w14:paraId="700EC4CD" w14:textId="77777777" w:rsidR="005D554B" w:rsidRPr="00C236D9" w:rsidRDefault="005D554B" w:rsidP="00327D7F">
      <w:pPr>
        <w:tabs>
          <w:tab w:val="left" w:pos="1701"/>
        </w:tabs>
        <w:ind w:left="1701" w:right="567" w:hanging="567"/>
        <w:contextualSpacing/>
        <w:rPr>
          <w:b/>
          <w:snapToGrid w:val="0"/>
          <w:sz w:val="22"/>
          <w:szCs w:val="22"/>
        </w:rPr>
      </w:pPr>
      <w:r w:rsidRPr="00C236D9">
        <w:rPr>
          <w:b/>
          <w:snapToGrid w:val="0"/>
          <w:sz w:val="22"/>
          <w:szCs w:val="22"/>
        </w:rPr>
        <w:t>B.</w:t>
      </w:r>
      <w:r w:rsidRPr="00C236D9">
        <w:rPr>
          <w:b/>
          <w:snapToGrid w:val="0"/>
          <w:sz w:val="22"/>
          <w:szCs w:val="22"/>
        </w:rPr>
        <w:tab/>
        <w:t>TIEKIMO IR VARTOJIMO SĄLYGOS AR APRIBOJIMAI</w:t>
      </w:r>
    </w:p>
    <w:p w14:paraId="01A0CE09" w14:textId="77777777" w:rsidR="005D554B" w:rsidRPr="00C236D9" w:rsidRDefault="005D554B" w:rsidP="00327D7F">
      <w:pPr>
        <w:tabs>
          <w:tab w:val="left" w:pos="1701"/>
        </w:tabs>
        <w:ind w:left="567" w:right="567" w:hanging="567"/>
        <w:contextualSpacing/>
        <w:rPr>
          <w:snapToGrid w:val="0"/>
          <w:sz w:val="22"/>
          <w:szCs w:val="22"/>
        </w:rPr>
      </w:pPr>
    </w:p>
    <w:p w14:paraId="0D9DE2F9" w14:textId="77777777" w:rsidR="005D554B" w:rsidRPr="00C236D9" w:rsidRDefault="005D554B" w:rsidP="00327D7F">
      <w:pPr>
        <w:tabs>
          <w:tab w:val="left" w:pos="567"/>
        </w:tabs>
        <w:ind w:left="1701" w:right="1558" w:hanging="850"/>
        <w:contextualSpacing/>
        <w:rPr>
          <w:b/>
          <w:snapToGrid w:val="0"/>
          <w:sz w:val="22"/>
          <w:szCs w:val="22"/>
        </w:rPr>
      </w:pPr>
    </w:p>
    <w:p w14:paraId="7D19238D" w14:textId="77777777" w:rsidR="005D554B" w:rsidRPr="00C236D9" w:rsidRDefault="005D554B" w:rsidP="00327D7F">
      <w:pPr>
        <w:tabs>
          <w:tab w:val="left" w:pos="567"/>
        </w:tabs>
        <w:ind w:left="567" w:hanging="567"/>
        <w:contextualSpacing/>
        <w:rPr>
          <w:snapToGrid w:val="0"/>
          <w:sz w:val="22"/>
          <w:szCs w:val="22"/>
        </w:rPr>
      </w:pPr>
    </w:p>
    <w:p w14:paraId="4875C1CC" w14:textId="77777777" w:rsidR="005D554B" w:rsidRPr="00C236D9" w:rsidRDefault="005D554B" w:rsidP="00327D7F">
      <w:pPr>
        <w:tabs>
          <w:tab w:val="left" w:pos="567"/>
        </w:tabs>
        <w:ind w:right="-1"/>
        <w:contextualSpacing/>
        <w:rPr>
          <w:snapToGrid w:val="0"/>
          <w:sz w:val="22"/>
          <w:szCs w:val="22"/>
        </w:rPr>
      </w:pPr>
    </w:p>
    <w:p w14:paraId="68988666" w14:textId="6C55E82C" w:rsidR="005D554B" w:rsidRPr="00C236D9" w:rsidRDefault="005D554B" w:rsidP="00327D7F">
      <w:pPr>
        <w:tabs>
          <w:tab w:val="left" w:pos="567"/>
        </w:tabs>
        <w:ind w:left="567" w:hanging="567"/>
        <w:contextualSpacing/>
        <w:rPr>
          <w:b/>
          <w:snapToGrid w:val="0"/>
          <w:sz w:val="22"/>
          <w:szCs w:val="22"/>
        </w:rPr>
      </w:pPr>
      <w:r w:rsidRPr="00C236D9">
        <w:rPr>
          <w:snapToGrid w:val="0"/>
          <w:sz w:val="22"/>
          <w:szCs w:val="22"/>
        </w:rPr>
        <w:br w:type="page"/>
      </w:r>
      <w:r w:rsidRPr="00C236D9">
        <w:rPr>
          <w:b/>
          <w:snapToGrid w:val="0"/>
          <w:sz w:val="22"/>
          <w:szCs w:val="22"/>
        </w:rPr>
        <w:lastRenderedPageBreak/>
        <w:t>A.</w:t>
      </w:r>
      <w:r w:rsidRPr="00C236D9">
        <w:rPr>
          <w:b/>
          <w:snapToGrid w:val="0"/>
          <w:sz w:val="22"/>
          <w:szCs w:val="22"/>
        </w:rPr>
        <w:tab/>
        <w:t>GAMINTOJAS (-AI), ATSAKINGAS (-I) UŽ SERIJŲ IŠLEIDIMĄ</w:t>
      </w:r>
    </w:p>
    <w:p w14:paraId="3E68E859" w14:textId="77777777" w:rsidR="005D554B" w:rsidRPr="00C236D9" w:rsidRDefault="005D554B" w:rsidP="00327D7F">
      <w:pPr>
        <w:tabs>
          <w:tab w:val="left" w:pos="567"/>
        </w:tabs>
        <w:contextualSpacing/>
        <w:rPr>
          <w:snapToGrid w:val="0"/>
          <w:sz w:val="22"/>
          <w:szCs w:val="22"/>
        </w:rPr>
      </w:pPr>
    </w:p>
    <w:p w14:paraId="437B52B9" w14:textId="77777777" w:rsidR="005D554B" w:rsidRPr="00C236D9" w:rsidRDefault="005D554B" w:rsidP="00327D7F">
      <w:pPr>
        <w:tabs>
          <w:tab w:val="left" w:pos="567"/>
        </w:tabs>
        <w:contextualSpacing/>
        <w:jc w:val="both"/>
        <w:rPr>
          <w:snapToGrid w:val="0"/>
          <w:sz w:val="22"/>
          <w:szCs w:val="22"/>
        </w:rPr>
      </w:pPr>
      <w:r w:rsidRPr="00C236D9">
        <w:rPr>
          <w:snapToGrid w:val="0"/>
          <w:sz w:val="22"/>
          <w:szCs w:val="22"/>
          <w:u w:val="single"/>
        </w:rPr>
        <w:t>Gamintojo (-ų), atsakingo (-ų) už serijų išleidimą, pavadinimas (-ai) ir adresas (-ai)</w:t>
      </w:r>
    </w:p>
    <w:p w14:paraId="6D216EF4" w14:textId="77777777" w:rsidR="005D554B" w:rsidRPr="00C236D9" w:rsidRDefault="005D554B" w:rsidP="00327D7F">
      <w:pPr>
        <w:tabs>
          <w:tab w:val="left" w:pos="567"/>
        </w:tabs>
        <w:contextualSpacing/>
        <w:rPr>
          <w:snapToGrid w:val="0"/>
          <w:sz w:val="22"/>
          <w:szCs w:val="22"/>
        </w:rPr>
      </w:pPr>
    </w:p>
    <w:p w14:paraId="0B7E4B7F" w14:textId="77777777" w:rsidR="0043703B" w:rsidRPr="0043703B" w:rsidRDefault="0043703B" w:rsidP="0043703B">
      <w:pPr>
        <w:tabs>
          <w:tab w:val="left" w:pos="567"/>
        </w:tabs>
        <w:contextualSpacing/>
        <w:rPr>
          <w:snapToGrid w:val="0"/>
          <w:sz w:val="22"/>
          <w:szCs w:val="22"/>
        </w:rPr>
      </w:pPr>
      <w:proofErr w:type="spellStart"/>
      <w:r w:rsidRPr="0043703B">
        <w:rPr>
          <w:snapToGrid w:val="0"/>
          <w:sz w:val="22"/>
          <w:szCs w:val="22"/>
        </w:rPr>
        <w:t>Casen</w:t>
      </w:r>
      <w:proofErr w:type="spellEnd"/>
      <w:r w:rsidRPr="0043703B">
        <w:rPr>
          <w:snapToGrid w:val="0"/>
          <w:sz w:val="22"/>
          <w:szCs w:val="22"/>
        </w:rPr>
        <w:t xml:space="preserve"> </w:t>
      </w:r>
      <w:proofErr w:type="spellStart"/>
      <w:r w:rsidRPr="0043703B">
        <w:rPr>
          <w:snapToGrid w:val="0"/>
          <w:sz w:val="22"/>
          <w:szCs w:val="22"/>
        </w:rPr>
        <w:t>Recordati</w:t>
      </w:r>
      <w:proofErr w:type="spellEnd"/>
      <w:r w:rsidRPr="0043703B">
        <w:rPr>
          <w:snapToGrid w:val="0"/>
          <w:sz w:val="22"/>
          <w:szCs w:val="22"/>
        </w:rPr>
        <w:t>, S.L.</w:t>
      </w:r>
    </w:p>
    <w:p w14:paraId="0722FDFD" w14:textId="74B7410D" w:rsidR="0043703B" w:rsidRPr="0043703B" w:rsidRDefault="00201BD0" w:rsidP="0043703B">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43703B" w:rsidRPr="0043703B">
        <w:rPr>
          <w:snapToGrid w:val="0"/>
          <w:sz w:val="22"/>
          <w:szCs w:val="22"/>
        </w:rPr>
        <w:t xml:space="preserve">de </w:t>
      </w:r>
      <w:proofErr w:type="spellStart"/>
      <w:r w:rsidR="0043703B" w:rsidRPr="0043703B">
        <w:rPr>
          <w:snapToGrid w:val="0"/>
          <w:sz w:val="22"/>
          <w:szCs w:val="22"/>
        </w:rPr>
        <w:t>Logroño</w:t>
      </w:r>
      <w:proofErr w:type="spellEnd"/>
      <w:r w:rsidR="0043703B" w:rsidRPr="0043703B">
        <w:rPr>
          <w:snapToGrid w:val="0"/>
          <w:sz w:val="22"/>
          <w:szCs w:val="22"/>
        </w:rPr>
        <w:t xml:space="preserve"> Km 13,300</w:t>
      </w:r>
    </w:p>
    <w:p w14:paraId="6BFCE772" w14:textId="69C73A58" w:rsidR="007B7E0B" w:rsidRDefault="0043703B" w:rsidP="0043703B">
      <w:pPr>
        <w:tabs>
          <w:tab w:val="left" w:pos="567"/>
        </w:tabs>
        <w:contextualSpacing/>
        <w:rPr>
          <w:snapToGrid w:val="0"/>
          <w:sz w:val="22"/>
          <w:szCs w:val="22"/>
        </w:rPr>
      </w:pPr>
      <w:r w:rsidRPr="0043703B">
        <w:rPr>
          <w:snapToGrid w:val="0"/>
          <w:sz w:val="22"/>
          <w:szCs w:val="22"/>
        </w:rPr>
        <w:t>50180 UTEBO</w:t>
      </w:r>
    </w:p>
    <w:p w14:paraId="647684E3" w14:textId="27FB3A6B" w:rsidR="0043703B" w:rsidRPr="0043703B" w:rsidRDefault="0043703B" w:rsidP="0043703B">
      <w:pPr>
        <w:tabs>
          <w:tab w:val="left" w:pos="567"/>
        </w:tabs>
        <w:contextualSpacing/>
        <w:rPr>
          <w:snapToGrid w:val="0"/>
          <w:sz w:val="22"/>
          <w:szCs w:val="22"/>
        </w:rPr>
      </w:pPr>
      <w:proofErr w:type="spellStart"/>
      <w:r w:rsidRPr="0043703B">
        <w:rPr>
          <w:snapToGrid w:val="0"/>
          <w:sz w:val="22"/>
          <w:szCs w:val="22"/>
        </w:rPr>
        <w:t>Zaragoza</w:t>
      </w:r>
      <w:proofErr w:type="spellEnd"/>
    </w:p>
    <w:p w14:paraId="4EC470E6" w14:textId="182D1DFA" w:rsidR="00DA1052" w:rsidRDefault="0043703B" w:rsidP="00327D7F">
      <w:pPr>
        <w:tabs>
          <w:tab w:val="left" w:pos="567"/>
        </w:tabs>
        <w:contextualSpacing/>
        <w:rPr>
          <w:snapToGrid w:val="0"/>
          <w:sz w:val="22"/>
          <w:szCs w:val="22"/>
        </w:rPr>
      </w:pPr>
      <w:r w:rsidRPr="0043703B">
        <w:rPr>
          <w:snapToGrid w:val="0"/>
          <w:sz w:val="22"/>
          <w:szCs w:val="22"/>
        </w:rPr>
        <w:t>Ispanija</w:t>
      </w:r>
    </w:p>
    <w:p w14:paraId="5EFCF2C4" w14:textId="77777777" w:rsidR="0043703B" w:rsidRPr="00C236D9" w:rsidRDefault="0043703B" w:rsidP="00327D7F">
      <w:pPr>
        <w:tabs>
          <w:tab w:val="left" w:pos="567"/>
        </w:tabs>
        <w:contextualSpacing/>
        <w:rPr>
          <w:snapToGrid w:val="0"/>
          <w:sz w:val="22"/>
          <w:szCs w:val="22"/>
        </w:rPr>
      </w:pPr>
    </w:p>
    <w:p w14:paraId="4A80AFF5" w14:textId="77777777" w:rsidR="005D554B" w:rsidRPr="00C236D9" w:rsidRDefault="005D554B" w:rsidP="00327D7F">
      <w:pPr>
        <w:tabs>
          <w:tab w:val="left" w:pos="567"/>
        </w:tabs>
        <w:contextualSpacing/>
        <w:rPr>
          <w:snapToGrid w:val="0"/>
          <w:sz w:val="22"/>
          <w:szCs w:val="22"/>
        </w:rPr>
      </w:pPr>
    </w:p>
    <w:p w14:paraId="45EB1AB4" w14:textId="77777777" w:rsidR="005D554B" w:rsidRPr="00C236D9" w:rsidRDefault="005D554B" w:rsidP="00327D7F">
      <w:pPr>
        <w:tabs>
          <w:tab w:val="left" w:pos="567"/>
        </w:tabs>
        <w:ind w:left="567" w:hanging="567"/>
        <w:contextualSpacing/>
        <w:rPr>
          <w:snapToGrid w:val="0"/>
          <w:sz w:val="22"/>
          <w:szCs w:val="22"/>
        </w:rPr>
      </w:pPr>
      <w:r w:rsidRPr="00C236D9">
        <w:rPr>
          <w:b/>
          <w:snapToGrid w:val="0"/>
          <w:sz w:val="22"/>
          <w:szCs w:val="22"/>
        </w:rPr>
        <w:t>B.</w:t>
      </w:r>
      <w:r w:rsidRPr="00C236D9">
        <w:rPr>
          <w:b/>
          <w:snapToGrid w:val="0"/>
          <w:sz w:val="22"/>
          <w:szCs w:val="22"/>
        </w:rPr>
        <w:tab/>
        <w:t>TIEKIMO IR VARTOJIMO SĄLYGOS AR APRIBOJIMAI</w:t>
      </w:r>
    </w:p>
    <w:p w14:paraId="676C36EB" w14:textId="77777777" w:rsidR="005D554B" w:rsidRPr="00C236D9" w:rsidRDefault="005D554B" w:rsidP="00327D7F">
      <w:pPr>
        <w:tabs>
          <w:tab w:val="left" w:pos="567"/>
        </w:tabs>
        <w:contextualSpacing/>
        <w:rPr>
          <w:snapToGrid w:val="0"/>
          <w:sz w:val="22"/>
          <w:szCs w:val="22"/>
        </w:rPr>
      </w:pPr>
    </w:p>
    <w:p w14:paraId="006F7616" w14:textId="1AB4499B" w:rsidR="005D554B" w:rsidRPr="00C236D9" w:rsidRDefault="00485A95" w:rsidP="00327D7F">
      <w:pPr>
        <w:tabs>
          <w:tab w:val="left" w:pos="567"/>
        </w:tabs>
        <w:contextualSpacing/>
        <w:rPr>
          <w:snapToGrid w:val="0"/>
          <w:sz w:val="22"/>
          <w:szCs w:val="22"/>
        </w:rPr>
      </w:pPr>
      <w:r>
        <w:rPr>
          <w:snapToGrid w:val="0"/>
          <w:sz w:val="22"/>
          <w:szCs w:val="22"/>
        </w:rPr>
        <w:t>R</w:t>
      </w:r>
      <w:r w:rsidR="005D554B" w:rsidRPr="00C236D9">
        <w:rPr>
          <w:snapToGrid w:val="0"/>
          <w:sz w:val="22"/>
          <w:szCs w:val="22"/>
        </w:rPr>
        <w:t>eceptinis vaistinis preparatas.</w:t>
      </w:r>
    </w:p>
    <w:p w14:paraId="7A72E163" w14:textId="77777777" w:rsidR="005D554B" w:rsidRPr="00C236D9" w:rsidRDefault="005D554B" w:rsidP="00327D7F">
      <w:pPr>
        <w:tabs>
          <w:tab w:val="left" w:pos="567"/>
        </w:tabs>
        <w:contextualSpacing/>
        <w:rPr>
          <w:snapToGrid w:val="0"/>
          <w:sz w:val="22"/>
          <w:szCs w:val="22"/>
        </w:rPr>
      </w:pPr>
    </w:p>
    <w:p w14:paraId="43A24870" w14:textId="77777777" w:rsidR="005D554B" w:rsidRPr="00C236D9" w:rsidRDefault="005D554B" w:rsidP="00327D7F">
      <w:pPr>
        <w:tabs>
          <w:tab w:val="left" w:pos="567"/>
        </w:tabs>
        <w:contextualSpacing/>
        <w:rPr>
          <w:snapToGrid w:val="0"/>
          <w:sz w:val="22"/>
          <w:szCs w:val="22"/>
        </w:rPr>
      </w:pPr>
    </w:p>
    <w:p w14:paraId="32202E49" w14:textId="1C1E7092" w:rsidR="005D554B" w:rsidRPr="00C236D9" w:rsidRDefault="005D554B" w:rsidP="00327D7F">
      <w:pPr>
        <w:tabs>
          <w:tab w:val="left" w:pos="4962"/>
        </w:tabs>
        <w:ind w:firstLine="4962"/>
        <w:contextualSpacing/>
        <w:rPr>
          <w:rFonts w:eastAsia="SimSun"/>
          <w:color w:val="000000"/>
          <w:sz w:val="22"/>
          <w:szCs w:val="22"/>
        </w:rPr>
      </w:pPr>
      <w:r w:rsidRPr="00C236D9">
        <w:rPr>
          <w:rFonts w:eastAsia="SimSun"/>
          <w:b/>
          <w:sz w:val="22"/>
          <w:szCs w:val="22"/>
        </w:rPr>
        <w:br w:type="page"/>
      </w:r>
    </w:p>
    <w:p w14:paraId="179C652A" w14:textId="77777777" w:rsidR="005D554B" w:rsidRPr="00C236D9" w:rsidRDefault="005D554B" w:rsidP="00327D7F">
      <w:pPr>
        <w:tabs>
          <w:tab w:val="left" w:pos="4962"/>
        </w:tabs>
        <w:contextualSpacing/>
        <w:rPr>
          <w:rFonts w:eastAsia="SimSun"/>
          <w:sz w:val="22"/>
          <w:szCs w:val="22"/>
        </w:rPr>
      </w:pPr>
    </w:p>
    <w:p w14:paraId="65E1AA09" w14:textId="77777777" w:rsidR="005D554B" w:rsidRPr="00C236D9" w:rsidRDefault="005D554B" w:rsidP="00327D7F">
      <w:pPr>
        <w:tabs>
          <w:tab w:val="left" w:pos="567"/>
        </w:tabs>
        <w:contextualSpacing/>
        <w:rPr>
          <w:snapToGrid w:val="0"/>
          <w:sz w:val="22"/>
          <w:szCs w:val="22"/>
        </w:rPr>
      </w:pPr>
    </w:p>
    <w:p w14:paraId="1D451ACD" w14:textId="77777777" w:rsidR="005D554B" w:rsidRPr="00C236D9" w:rsidRDefault="005D554B" w:rsidP="00327D7F">
      <w:pPr>
        <w:tabs>
          <w:tab w:val="left" w:pos="567"/>
        </w:tabs>
        <w:contextualSpacing/>
        <w:rPr>
          <w:snapToGrid w:val="0"/>
          <w:sz w:val="22"/>
          <w:szCs w:val="22"/>
        </w:rPr>
      </w:pPr>
    </w:p>
    <w:p w14:paraId="7F21E3CA" w14:textId="77777777" w:rsidR="005D554B" w:rsidRPr="00C236D9" w:rsidRDefault="005D554B" w:rsidP="00327D7F">
      <w:pPr>
        <w:tabs>
          <w:tab w:val="left" w:pos="567"/>
        </w:tabs>
        <w:contextualSpacing/>
        <w:rPr>
          <w:snapToGrid w:val="0"/>
          <w:sz w:val="22"/>
          <w:szCs w:val="22"/>
        </w:rPr>
      </w:pPr>
    </w:p>
    <w:p w14:paraId="522CBADC" w14:textId="77777777" w:rsidR="005D554B" w:rsidRPr="00C236D9" w:rsidRDefault="005D554B" w:rsidP="00327D7F">
      <w:pPr>
        <w:tabs>
          <w:tab w:val="left" w:pos="567"/>
        </w:tabs>
        <w:contextualSpacing/>
        <w:rPr>
          <w:snapToGrid w:val="0"/>
          <w:sz w:val="22"/>
          <w:szCs w:val="22"/>
        </w:rPr>
      </w:pPr>
    </w:p>
    <w:p w14:paraId="19097B24" w14:textId="77777777" w:rsidR="005D554B" w:rsidRPr="00C236D9" w:rsidRDefault="005D554B" w:rsidP="00327D7F">
      <w:pPr>
        <w:tabs>
          <w:tab w:val="left" w:pos="567"/>
        </w:tabs>
        <w:contextualSpacing/>
        <w:rPr>
          <w:snapToGrid w:val="0"/>
          <w:sz w:val="22"/>
          <w:szCs w:val="22"/>
        </w:rPr>
      </w:pPr>
    </w:p>
    <w:p w14:paraId="1BC5D92A" w14:textId="77777777" w:rsidR="005D554B" w:rsidRPr="00C236D9" w:rsidRDefault="005D554B" w:rsidP="00327D7F">
      <w:pPr>
        <w:tabs>
          <w:tab w:val="left" w:pos="567"/>
        </w:tabs>
        <w:contextualSpacing/>
        <w:rPr>
          <w:snapToGrid w:val="0"/>
          <w:sz w:val="22"/>
          <w:szCs w:val="22"/>
        </w:rPr>
      </w:pPr>
    </w:p>
    <w:p w14:paraId="1028E5DF" w14:textId="77777777" w:rsidR="005D554B" w:rsidRPr="00C236D9" w:rsidRDefault="005D554B" w:rsidP="00327D7F">
      <w:pPr>
        <w:tabs>
          <w:tab w:val="left" w:pos="567"/>
        </w:tabs>
        <w:contextualSpacing/>
        <w:rPr>
          <w:snapToGrid w:val="0"/>
          <w:sz w:val="22"/>
          <w:szCs w:val="22"/>
        </w:rPr>
      </w:pPr>
    </w:p>
    <w:p w14:paraId="0C0745AD" w14:textId="77777777" w:rsidR="005D554B" w:rsidRPr="00C236D9" w:rsidRDefault="005D554B" w:rsidP="00327D7F">
      <w:pPr>
        <w:tabs>
          <w:tab w:val="left" w:pos="567"/>
        </w:tabs>
        <w:contextualSpacing/>
        <w:rPr>
          <w:snapToGrid w:val="0"/>
          <w:sz w:val="22"/>
          <w:szCs w:val="22"/>
        </w:rPr>
      </w:pPr>
    </w:p>
    <w:p w14:paraId="0E08B107" w14:textId="77777777" w:rsidR="005D554B" w:rsidRPr="00C236D9" w:rsidRDefault="005D554B" w:rsidP="00327D7F">
      <w:pPr>
        <w:tabs>
          <w:tab w:val="left" w:pos="567"/>
        </w:tabs>
        <w:contextualSpacing/>
        <w:rPr>
          <w:snapToGrid w:val="0"/>
          <w:sz w:val="22"/>
          <w:szCs w:val="22"/>
        </w:rPr>
      </w:pPr>
    </w:p>
    <w:p w14:paraId="7E7C0F57" w14:textId="77777777" w:rsidR="005D554B" w:rsidRPr="00C236D9" w:rsidRDefault="005D554B" w:rsidP="00327D7F">
      <w:pPr>
        <w:tabs>
          <w:tab w:val="left" w:pos="567"/>
        </w:tabs>
        <w:contextualSpacing/>
        <w:rPr>
          <w:snapToGrid w:val="0"/>
          <w:sz w:val="22"/>
          <w:szCs w:val="22"/>
        </w:rPr>
      </w:pPr>
    </w:p>
    <w:p w14:paraId="7865667A" w14:textId="77777777" w:rsidR="005D554B" w:rsidRPr="00C236D9" w:rsidRDefault="005D554B" w:rsidP="00327D7F">
      <w:pPr>
        <w:tabs>
          <w:tab w:val="left" w:pos="567"/>
        </w:tabs>
        <w:contextualSpacing/>
        <w:rPr>
          <w:snapToGrid w:val="0"/>
          <w:sz w:val="22"/>
          <w:szCs w:val="22"/>
        </w:rPr>
      </w:pPr>
    </w:p>
    <w:p w14:paraId="6519497C" w14:textId="77777777" w:rsidR="005D554B" w:rsidRPr="00C236D9" w:rsidRDefault="005D554B" w:rsidP="00327D7F">
      <w:pPr>
        <w:tabs>
          <w:tab w:val="left" w:pos="567"/>
        </w:tabs>
        <w:contextualSpacing/>
        <w:rPr>
          <w:snapToGrid w:val="0"/>
          <w:sz w:val="22"/>
          <w:szCs w:val="22"/>
        </w:rPr>
      </w:pPr>
    </w:p>
    <w:p w14:paraId="1624FAEF" w14:textId="77777777" w:rsidR="005D554B" w:rsidRPr="00C236D9" w:rsidRDefault="005D554B" w:rsidP="00327D7F">
      <w:pPr>
        <w:tabs>
          <w:tab w:val="left" w:pos="567"/>
        </w:tabs>
        <w:contextualSpacing/>
        <w:rPr>
          <w:snapToGrid w:val="0"/>
          <w:sz w:val="22"/>
          <w:szCs w:val="22"/>
        </w:rPr>
      </w:pPr>
    </w:p>
    <w:p w14:paraId="23BB50FB" w14:textId="77777777" w:rsidR="005D554B" w:rsidRPr="00C236D9" w:rsidRDefault="005D554B" w:rsidP="00327D7F">
      <w:pPr>
        <w:tabs>
          <w:tab w:val="left" w:pos="567"/>
        </w:tabs>
        <w:contextualSpacing/>
        <w:rPr>
          <w:snapToGrid w:val="0"/>
          <w:sz w:val="22"/>
          <w:szCs w:val="22"/>
        </w:rPr>
      </w:pPr>
    </w:p>
    <w:p w14:paraId="641E82D3" w14:textId="77777777" w:rsidR="005D554B" w:rsidRPr="00C236D9" w:rsidRDefault="005D554B" w:rsidP="00327D7F">
      <w:pPr>
        <w:tabs>
          <w:tab w:val="left" w:pos="567"/>
        </w:tabs>
        <w:contextualSpacing/>
        <w:rPr>
          <w:snapToGrid w:val="0"/>
          <w:sz w:val="22"/>
          <w:szCs w:val="22"/>
        </w:rPr>
      </w:pPr>
    </w:p>
    <w:p w14:paraId="018DCA19" w14:textId="77777777" w:rsidR="005D554B" w:rsidRPr="00C236D9" w:rsidRDefault="005D554B" w:rsidP="00327D7F">
      <w:pPr>
        <w:tabs>
          <w:tab w:val="left" w:pos="567"/>
        </w:tabs>
        <w:contextualSpacing/>
        <w:rPr>
          <w:snapToGrid w:val="0"/>
          <w:sz w:val="22"/>
          <w:szCs w:val="22"/>
        </w:rPr>
      </w:pPr>
    </w:p>
    <w:p w14:paraId="378ED4B5" w14:textId="77777777" w:rsidR="005D554B" w:rsidRPr="00C236D9" w:rsidRDefault="005D554B" w:rsidP="00327D7F">
      <w:pPr>
        <w:tabs>
          <w:tab w:val="left" w:pos="567"/>
        </w:tabs>
        <w:contextualSpacing/>
        <w:outlineLvl w:val="0"/>
        <w:rPr>
          <w:b/>
          <w:snapToGrid w:val="0"/>
          <w:sz w:val="22"/>
          <w:szCs w:val="22"/>
        </w:rPr>
      </w:pPr>
    </w:p>
    <w:p w14:paraId="7D83035C" w14:textId="77777777" w:rsidR="005D554B" w:rsidRPr="00C236D9" w:rsidRDefault="005D554B" w:rsidP="00327D7F">
      <w:pPr>
        <w:tabs>
          <w:tab w:val="left" w:pos="567"/>
        </w:tabs>
        <w:contextualSpacing/>
        <w:outlineLvl w:val="0"/>
        <w:rPr>
          <w:b/>
          <w:snapToGrid w:val="0"/>
          <w:sz w:val="22"/>
          <w:szCs w:val="22"/>
        </w:rPr>
      </w:pPr>
    </w:p>
    <w:p w14:paraId="2624E366" w14:textId="77777777" w:rsidR="005D554B" w:rsidRPr="00C236D9" w:rsidRDefault="005D554B" w:rsidP="00327D7F">
      <w:pPr>
        <w:tabs>
          <w:tab w:val="left" w:pos="567"/>
        </w:tabs>
        <w:contextualSpacing/>
        <w:outlineLvl w:val="0"/>
        <w:rPr>
          <w:b/>
          <w:snapToGrid w:val="0"/>
          <w:sz w:val="22"/>
          <w:szCs w:val="22"/>
        </w:rPr>
      </w:pPr>
    </w:p>
    <w:p w14:paraId="70348702" w14:textId="77777777" w:rsidR="005D554B" w:rsidRPr="00C236D9" w:rsidRDefault="005D554B" w:rsidP="00327D7F">
      <w:pPr>
        <w:tabs>
          <w:tab w:val="left" w:pos="567"/>
        </w:tabs>
        <w:contextualSpacing/>
        <w:outlineLvl w:val="0"/>
        <w:rPr>
          <w:b/>
          <w:snapToGrid w:val="0"/>
          <w:sz w:val="22"/>
          <w:szCs w:val="22"/>
        </w:rPr>
      </w:pPr>
    </w:p>
    <w:p w14:paraId="2A2C5874" w14:textId="77777777" w:rsidR="005D554B" w:rsidRPr="00C236D9" w:rsidRDefault="005D554B" w:rsidP="00327D7F">
      <w:pPr>
        <w:tabs>
          <w:tab w:val="left" w:pos="567"/>
        </w:tabs>
        <w:contextualSpacing/>
        <w:outlineLvl w:val="0"/>
        <w:rPr>
          <w:b/>
          <w:snapToGrid w:val="0"/>
          <w:sz w:val="22"/>
          <w:szCs w:val="22"/>
        </w:rPr>
      </w:pPr>
    </w:p>
    <w:p w14:paraId="024A3662" w14:textId="77777777" w:rsidR="005D554B" w:rsidRPr="00C236D9" w:rsidRDefault="005D554B" w:rsidP="00327D7F">
      <w:pPr>
        <w:tabs>
          <w:tab w:val="left" w:pos="567"/>
        </w:tabs>
        <w:contextualSpacing/>
        <w:outlineLvl w:val="0"/>
        <w:rPr>
          <w:b/>
          <w:snapToGrid w:val="0"/>
          <w:sz w:val="22"/>
          <w:szCs w:val="22"/>
        </w:rPr>
      </w:pPr>
    </w:p>
    <w:p w14:paraId="7414F1B7" w14:textId="77777777" w:rsidR="005D554B" w:rsidRPr="00C236D9" w:rsidRDefault="005D554B" w:rsidP="00327D7F">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t>III PRIEDAS</w:t>
      </w:r>
    </w:p>
    <w:p w14:paraId="6289E873" w14:textId="77777777" w:rsidR="005D554B" w:rsidRPr="00C236D9" w:rsidRDefault="005D554B" w:rsidP="00327D7F">
      <w:pPr>
        <w:tabs>
          <w:tab w:val="left" w:pos="567"/>
        </w:tabs>
        <w:contextualSpacing/>
        <w:rPr>
          <w:snapToGrid w:val="0"/>
          <w:sz w:val="22"/>
          <w:szCs w:val="22"/>
        </w:rPr>
      </w:pPr>
    </w:p>
    <w:p w14:paraId="5FA774FE" w14:textId="77777777" w:rsidR="005D554B" w:rsidRPr="00C236D9" w:rsidRDefault="005D554B" w:rsidP="00327D7F">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t>ŽENKLINIMAS IR PAKUOTĖS LAPELIS</w:t>
      </w:r>
    </w:p>
    <w:p w14:paraId="36401FB9" w14:textId="77777777" w:rsidR="005D554B" w:rsidRPr="00C236D9" w:rsidRDefault="005D554B" w:rsidP="00327D7F">
      <w:pPr>
        <w:tabs>
          <w:tab w:val="left" w:pos="567"/>
        </w:tabs>
        <w:contextualSpacing/>
        <w:rPr>
          <w:snapToGrid w:val="0"/>
          <w:sz w:val="22"/>
          <w:szCs w:val="22"/>
        </w:rPr>
      </w:pPr>
      <w:r w:rsidRPr="00C236D9">
        <w:rPr>
          <w:snapToGrid w:val="0"/>
          <w:sz w:val="22"/>
          <w:szCs w:val="22"/>
        </w:rPr>
        <w:br w:type="page"/>
      </w:r>
    </w:p>
    <w:p w14:paraId="550DC1D1" w14:textId="77777777" w:rsidR="005D554B" w:rsidRPr="00C236D9" w:rsidRDefault="005D554B" w:rsidP="00327D7F">
      <w:pPr>
        <w:tabs>
          <w:tab w:val="left" w:pos="567"/>
        </w:tabs>
        <w:contextualSpacing/>
        <w:rPr>
          <w:snapToGrid w:val="0"/>
          <w:sz w:val="22"/>
          <w:szCs w:val="22"/>
        </w:rPr>
      </w:pPr>
    </w:p>
    <w:p w14:paraId="0BD13EF4" w14:textId="77777777" w:rsidR="005D554B" w:rsidRPr="00C236D9" w:rsidRDefault="005D554B" w:rsidP="00327D7F">
      <w:pPr>
        <w:tabs>
          <w:tab w:val="left" w:pos="567"/>
        </w:tabs>
        <w:contextualSpacing/>
        <w:rPr>
          <w:snapToGrid w:val="0"/>
          <w:sz w:val="22"/>
          <w:szCs w:val="22"/>
        </w:rPr>
      </w:pPr>
    </w:p>
    <w:p w14:paraId="7568C9D0" w14:textId="77777777" w:rsidR="005D554B" w:rsidRPr="00C236D9" w:rsidRDefault="005D554B" w:rsidP="00327D7F">
      <w:pPr>
        <w:tabs>
          <w:tab w:val="left" w:pos="567"/>
        </w:tabs>
        <w:contextualSpacing/>
        <w:rPr>
          <w:snapToGrid w:val="0"/>
          <w:sz w:val="22"/>
          <w:szCs w:val="22"/>
        </w:rPr>
      </w:pPr>
    </w:p>
    <w:p w14:paraId="50133316" w14:textId="77777777" w:rsidR="005D554B" w:rsidRPr="00C236D9" w:rsidRDefault="005D554B" w:rsidP="00327D7F">
      <w:pPr>
        <w:tabs>
          <w:tab w:val="left" w:pos="567"/>
        </w:tabs>
        <w:contextualSpacing/>
        <w:rPr>
          <w:snapToGrid w:val="0"/>
          <w:sz w:val="22"/>
          <w:szCs w:val="22"/>
        </w:rPr>
      </w:pPr>
    </w:p>
    <w:p w14:paraId="0B9BBD05" w14:textId="77777777" w:rsidR="005D554B" w:rsidRPr="00C236D9" w:rsidRDefault="005D554B" w:rsidP="00327D7F">
      <w:pPr>
        <w:tabs>
          <w:tab w:val="left" w:pos="567"/>
        </w:tabs>
        <w:contextualSpacing/>
        <w:rPr>
          <w:snapToGrid w:val="0"/>
          <w:sz w:val="22"/>
          <w:szCs w:val="22"/>
        </w:rPr>
      </w:pPr>
    </w:p>
    <w:p w14:paraId="70AF1D1D" w14:textId="77777777" w:rsidR="005D554B" w:rsidRPr="00C236D9" w:rsidRDefault="005D554B" w:rsidP="00327D7F">
      <w:pPr>
        <w:tabs>
          <w:tab w:val="left" w:pos="567"/>
        </w:tabs>
        <w:contextualSpacing/>
        <w:rPr>
          <w:snapToGrid w:val="0"/>
          <w:sz w:val="22"/>
          <w:szCs w:val="22"/>
        </w:rPr>
      </w:pPr>
    </w:p>
    <w:p w14:paraId="08FCD980" w14:textId="77777777" w:rsidR="005D554B" w:rsidRPr="00C236D9" w:rsidRDefault="005D554B" w:rsidP="00327D7F">
      <w:pPr>
        <w:tabs>
          <w:tab w:val="left" w:pos="567"/>
        </w:tabs>
        <w:contextualSpacing/>
        <w:rPr>
          <w:snapToGrid w:val="0"/>
          <w:sz w:val="22"/>
          <w:szCs w:val="22"/>
        </w:rPr>
      </w:pPr>
    </w:p>
    <w:p w14:paraId="6730AFA1" w14:textId="77777777" w:rsidR="005D554B" w:rsidRPr="00C236D9" w:rsidRDefault="005D554B" w:rsidP="00327D7F">
      <w:pPr>
        <w:tabs>
          <w:tab w:val="left" w:pos="567"/>
        </w:tabs>
        <w:contextualSpacing/>
        <w:rPr>
          <w:snapToGrid w:val="0"/>
          <w:sz w:val="22"/>
          <w:szCs w:val="22"/>
        </w:rPr>
      </w:pPr>
    </w:p>
    <w:p w14:paraId="51CEB32A" w14:textId="77777777" w:rsidR="005D554B" w:rsidRPr="00C236D9" w:rsidRDefault="005D554B" w:rsidP="00327D7F">
      <w:pPr>
        <w:tabs>
          <w:tab w:val="left" w:pos="567"/>
        </w:tabs>
        <w:contextualSpacing/>
        <w:rPr>
          <w:snapToGrid w:val="0"/>
          <w:sz w:val="22"/>
          <w:szCs w:val="22"/>
        </w:rPr>
      </w:pPr>
    </w:p>
    <w:p w14:paraId="01BC3FE2" w14:textId="77777777" w:rsidR="005D554B" w:rsidRPr="00C236D9" w:rsidRDefault="005D554B" w:rsidP="00327D7F">
      <w:pPr>
        <w:tabs>
          <w:tab w:val="left" w:pos="567"/>
        </w:tabs>
        <w:contextualSpacing/>
        <w:rPr>
          <w:snapToGrid w:val="0"/>
          <w:sz w:val="22"/>
          <w:szCs w:val="22"/>
        </w:rPr>
      </w:pPr>
    </w:p>
    <w:p w14:paraId="2DEB6A9D" w14:textId="77777777" w:rsidR="005D554B" w:rsidRPr="00C236D9" w:rsidRDefault="005D554B" w:rsidP="00327D7F">
      <w:pPr>
        <w:tabs>
          <w:tab w:val="left" w:pos="567"/>
        </w:tabs>
        <w:contextualSpacing/>
        <w:rPr>
          <w:snapToGrid w:val="0"/>
          <w:sz w:val="22"/>
          <w:szCs w:val="22"/>
        </w:rPr>
      </w:pPr>
    </w:p>
    <w:p w14:paraId="3B65D4A4" w14:textId="77777777" w:rsidR="005D554B" w:rsidRPr="00C236D9" w:rsidRDefault="005D554B" w:rsidP="00327D7F">
      <w:pPr>
        <w:tabs>
          <w:tab w:val="left" w:pos="567"/>
        </w:tabs>
        <w:contextualSpacing/>
        <w:rPr>
          <w:snapToGrid w:val="0"/>
          <w:sz w:val="22"/>
          <w:szCs w:val="22"/>
        </w:rPr>
      </w:pPr>
    </w:p>
    <w:p w14:paraId="4C9B6C9F" w14:textId="77777777" w:rsidR="005D554B" w:rsidRPr="00C236D9" w:rsidRDefault="005D554B" w:rsidP="00327D7F">
      <w:pPr>
        <w:tabs>
          <w:tab w:val="left" w:pos="567"/>
        </w:tabs>
        <w:contextualSpacing/>
        <w:rPr>
          <w:snapToGrid w:val="0"/>
          <w:sz w:val="22"/>
          <w:szCs w:val="22"/>
        </w:rPr>
      </w:pPr>
    </w:p>
    <w:p w14:paraId="01A2EFD3" w14:textId="77777777" w:rsidR="005D554B" w:rsidRPr="00C236D9" w:rsidRDefault="005D554B" w:rsidP="00327D7F">
      <w:pPr>
        <w:tabs>
          <w:tab w:val="left" w:pos="567"/>
        </w:tabs>
        <w:contextualSpacing/>
        <w:rPr>
          <w:snapToGrid w:val="0"/>
          <w:sz w:val="22"/>
          <w:szCs w:val="22"/>
        </w:rPr>
      </w:pPr>
    </w:p>
    <w:p w14:paraId="62D71FE2" w14:textId="77777777" w:rsidR="005D554B" w:rsidRPr="00C236D9" w:rsidRDefault="005D554B" w:rsidP="00327D7F">
      <w:pPr>
        <w:tabs>
          <w:tab w:val="left" w:pos="567"/>
        </w:tabs>
        <w:contextualSpacing/>
        <w:rPr>
          <w:snapToGrid w:val="0"/>
          <w:sz w:val="22"/>
          <w:szCs w:val="22"/>
        </w:rPr>
      </w:pPr>
    </w:p>
    <w:p w14:paraId="71EEFDB6" w14:textId="77777777" w:rsidR="005D554B" w:rsidRPr="00C236D9" w:rsidRDefault="005D554B" w:rsidP="00327D7F">
      <w:pPr>
        <w:tabs>
          <w:tab w:val="left" w:pos="567"/>
        </w:tabs>
        <w:contextualSpacing/>
        <w:rPr>
          <w:snapToGrid w:val="0"/>
          <w:sz w:val="22"/>
          <w:szCs w:val="22"/>
        </w:rPr>
      </w:pPr>
    </w:p>
    <w:p w14:paraId="788827E6" w14:textId="77777777" w:rsidR="005D554B" w:rsidRPr="00C236D9" w:rsidRDefault="005D554B" w:rsidP="00327D7F">
      <w:pPr>
        <w:tabs>
          <w:tab w:val="left" w:pos="567"/>
        </w:tabs>
        <w:contextualSpacing/>
        <w:rPr>
          <w:snapToGrid w:val="0"/>
          <w:sz w:val="22"/>
          <w:szCs w:val="22"/>
        </w:rPr>
      </w:pPr>
    </w:p>
    <w:p w14:paraId="1A6F9B44" w14:textId="77777777" w:rsidR="005D554B" w:rsidRPr="00C236D9" w:rsidRDefault="005D554B" w:rsidP="00327D7F">
      <w:pPr>
        <w:tabs>
          <w:tab w:val="left" w:pos="567"/>
        </w:tabs>
        <w:contextualSpacing/>
        <w:rPr>
          <w:snapToGrid w:val="0"/>
          <w:sz w:val="22"/>
          <w:szCs w:val="22"/>
        </w:rPr>
      </w:pPr>
    </w:p>
    <w:p w14:paraId="46A44B28" w14:textId="77777777" w:rsidR="005D554B" w:rsidRPr="00C236D9" w:rsidRDefault="005D554B" w:rsidP="00327D7F">
      <w:pPr>
        <w:tabs>
          <w:tab w:val="left" w:pos="567"/>
        </w:tabs>
        <w:contextualSpacing/>
        <w:rPr>
          <w:snapToGrid w:val="0"/>
          <w:sz w:val="22"/>
          <w:szCs w:val="22"/>
        </w:rPr>
      </w:pPr>
    </w:p>
    <w:p w14:paraId="27E41400" w14:textId="77777777" w:rsidR="005D554B" w:rsidRPr="00C236D9" w:rsidRDefault="005D554B" w:rsidP="00327D7F">
      <w:pPr>
        <w:tabs>
          <w:tab w:val="left" w:pos="567"/>
        </w:tabs>
        <w:contextualSpacing/>
        <w:rPr>
          <w:snapToGrid w:val="0"/>
          <w:sz w:val="22"/>
          <w:szCs w:val="22"/>
        </w:rPr>
      </w:pPr>
    </w:p>
    <w:p w14:paraId="73E00F00" w14:textId="77777777" w:rsidR="005D554B" w:rsidRPr="00C236D9" w:rsidRDefault="005D554B" w:rsidP="00327D7F">
      <w:pPr>
        <w:tabs>
          <w:tab w:val="left" w:pos="567"/>
        </w:tabs>
        <w:contextualSpacing/>
        <w:rPr>
          <w:snapToGrid w:val="0"/>
          <w:sz w:val="22"/>
          <w:szCs w:val="22"/>
        </w:rPr>
      </w:pPr>
    </w:p>
    <w:p w14:paraId="75AC6C62" w14:textId="77777777" w:rsidR="005D554B" w:rsidRPr="00C236D9" w:rsidRDefault="005D554B" w:rsidP="00327D7F">
      <w:pPr>
        <w:tabs>
          <w:tab w:val="left" w:pos="567"/>
        </w:tabs>
        <w:contextualSpacing/>
        <w:rPr>
          <w:snapToGrid w:val="0"/>
          <w:sz w:val="22"/>
          <w:szCs w:val="22"/>
        </w:rPr>
      </w:pPr>
    </w:p>
    <w:p w14:paraId="72C6CF54" w14:textId="77777777" w:rsidR="005D554B" w:rsidRPr="00C236D9" w:rsidRDefault="005D554B" w:rsidP="00327D7F">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t>A. ŽENKLINIMAS</w:t>
      </w:r>
    </w:p>
    <w:p w14:paraId="500CC0BA" w14:textId="77777777" w:rsidR="005D554B" w:rsidRPr="00C236D9" w:rsidRDefault="005D554B" w:rsidP="00327D7F">
      <w:pPr>
        <w:tabs>
          <w:tab w:val="left" w:pos="567"/>
        </w:tabs>
        <w:contextualSpacing/>
        <w:rPr>
          <w:snapToGrid w:val="0"/>
          <w:sz w:val="22"/>
          <w:szCs w:val="22"/>
        </w:rPr>
      </w:pPr>
      <w:r w:rsidRPr="00C236D9">
        <w:rPr>
          <w:snapToGrid w:val="0"/>
          <w:sz w:val="22"/>
          <w:szCs w:val="22"/>
        </w:rPr>
        <w:br w:type="page"/>
      </w:r>
    </w:p>
    <w:p w14:paraId="144A791D" w14:textId="0FEB7A6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C236D9">
        <w:rPr>
          <w:b/>
          <w:snapToGrid w:val="0"/>
          <w:sz w:val="22"/>
          <w:szCs w:val="22"/>
        </w:rPr>
        <w:lastRenderedPageBreak/>
        <w:t>INFORMACIJA ANT IŠORINĖS PAKUOTĖS</w:t>
      </w:r>
    </w:p>
    <w:p w14:paraId="08150356"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292DBDC1" w14:textId="57E38CEC" w:rsidR="005D554B" w:rsidRPr="00C236D9" w:rsidRDefault="00134583" w:rsidP="00327D7F">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C236D9">
        <w:rPr>
          <w:b/>
          <w:snapToGrid w:val="0"/>
          <w:sz w:val="22"/>
          <w:szCs w:val="22"/>
        </w:rPr>
        <w:t>KARTONO DĖŽUTĖ</w:t>
      </w:r>
    </w:p>
    <w:p w14:paraId="5AD561D7" w14:textId="77777777" w:rsidR="005D554B" w:rsidRPr="00C236D9" w:rsidRDefault="005D554B" w:rsidP="00327D7F">
      <w:pPr>
        <w:tabs>
          <w:tab w:val="left" w:pos="567"/>
        </w:tabs>
        <w:contextualSpacing/>
        <w:rPr>
          <w:snapToGrid w:val="0"/>
          <w:sz w:val="22"/>
          <w:szCs w:val="22"/>
        </w:rPr>
      </w:pPr>
    </w:p>
    <w:p w14:paraId="47174EF2" w14:textId="77777777" w:rsidR="005D554B" w:rsidRPr="00C236D9" w:rsidRDefault="005D554B" w:rsidP="00327D7F">
      <w:pPr>
        <w:tabs>
          <w:tab w:val="left" w:pos="567"/>
        </w:tabs>
        <w:contextualSpacing/>
        <w:rPr>
          <w:snapToGrid w:val="0"/>
          <w:sz w:val="22"/>
          <w:szCs w:val="22"/>
        </w:rPr>
      </w:pPr>
    </w:p>
    <w:p w14:paraId="643C6B96"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1.</w:t>
      </w:r>
      <w:r w:rsidRPr="00C236D9">
        <w:rPr>
          <w:b/>
          <w:snapToGrid w:val="0"/>
          <w:sz w:val="22"/>
          <w:szCs w:val="22"/>
        </w:rPr>
        <w:tab/>
      </w:r>
      <w:r w:rsidRPr="00C236D9">
        <w:rPr>
          <w:b/>
          <w:caps/>
          <w:snapToGrid w:val="0"/>
          <w:sz w:val="22"/>
          <w:szCs w:val="22"/>
        </w:rPr>
        <w:t>VAISTINIO</w:t>
      </w:r>
      <w:r w:rsidRPr="00C236D9">
        <w:rPr>
          <w:b/>
          <w:snapToGrid w:val="0"/>
          <w:sz w:val="22"/>
          <w:szCs w:val="22"/>
        </w:rPr>
        <w:t xml:space="preserve"> PREPARATO PAVADINIMAS</w:t>
      </w:r>
    </w:p>
    <w:p w14:paraId="7CF832E1" w14:textId="77777777" w:rsidR="005D554B" w:rsidRPr="00C236D9" w:rsidRDefault="005D554B" w:rsidP="00327D7F">
      <w:pPr>
        <w:tabs>
          <w:tab w:val="left" w:pos="567"/>
        </w:tabs>
        <w:contextualSpacing/>
        <w:rPr>
          <w:snapToGrid w:val="0"/>
          <w:sz w:val="22"/>
          <w:szCs w:val="22"/>
        </w:rPr>
      </w:pPr>
    </w:p>
    <w:p w14:paraId="5EF1D3B5" w14:textId="34FE80B0" w:rsidR="00DA1052"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DA1052" w:rsidRPr="00C236D9">
        <w:rPr>
          <w:snapToGrid w:val="0"/>
          <w:sz w:val="22"/>
          <w:szCs w:val="22"/>
        </w:rPr>
        <w:t xml:space="preserve"> 4</w:t>
      </w:r>
      <w:r w:rsidR="007D3E43" w:rsidRPr="00C236D9">
        <w:rPr>
          <w:snapToGrid w:val="0"/>
          <w:sz w:val="22"/>
          <w:szCs w:val="22"/>
        </w:rPr>
        <w:t> </w:t>
      </w:r>
      <w:r w:rsidR="00DA1052" w:rsidRPr="00C236D9">
        <w:rPr>
          <w:snapToGrid w:val="0"/>
          <w:sz w:val="22"/>
          <w:szCs w:val="22"/>
        </w:rPr>
        <w:t>g milteliai geriamajam tirpalui paketėlyje</w:t>
      </w:r>
    </w:p>
    <w:p w14:paraId="7E53B917" w14:textId="09BF6824" w:rsidR="00DA1052" w:rsidRPr="00C236D9" w:rsidRDefault="007F63A3" w:rsidP="00327D7F">
      <w:pPr>
        <w:tabs>
          <w:tab w:val="left" w:pos="567"/>
        </w:tabs>
        <w:contextualSpacing/>
        <w:rPr>
          <w:snapToGrid w:val="0"/>
          <w:sz w:val="22"/>
          <w:szCs w:val="22"/>
        </w:rPr>
      </w:pPr>
      <w:proofErr w:type="spellStart"/>
      <w:r>
        <w:rPr>
          <w:snapToGrid w:val="0"/>
          <w:sz w:val="22"/>
          <w:szCs w:val="22"/>
        </w:rPr>
        <w:t>m</w:t>
      </w:r>
      <w:r w:rsidR="00DA1052" w:rsidRPr="00C236D9">
        <w:rPr>
          <w:snapToGrid w:val="0"/>
          <w:sz w:val="22"/>
          <w:szCs w:val="22"/>
        </w:rPr>
        <w:t>a</w:t>
      </w:r>
      <w:r w:rsidR="003A3ADF" w:rsidRPr="00C236D9">
        <w:rPr>
          <w:snapToGrid w:val="0"/>
          <w:sz w:val="22"/>
          <w:szCs w:val="22"/>
        </w:rPr>
        <w:t>c</w:t>
      </w:r>
      <w:r w:rsidR="00DA1052" w:rsidRPr="00C236D9">
        <w:rPr>
          <w:snapToGrid w:val="0"/>
          <w:sz w:val="22"/>
          <w:szCs w:val="22"/>
        </w:rPr>
        <w:t>rogolum</w:t>
      </w:r>
      <w:proofErr w:type="spellEnd"/>
      <w:r w:rsidR="000743D0">
        <w:rPr>
          <w:snapToGrid w:val="0"/>
          <w:sz w:val="22"/>
          <w:szCs w:val="22"/>
        </w:rPr>
        <w:t> </w:t>
      </w:r>
      <w:r w:rsidR="00DA1052" w:rsidRPr="00C236D9">
        <w:rPr>
          <w:snapToGrid w:val="0"/>
          <w:sz w:val="22"/>
          <w:szCs w:val="22"/>
        </w:rPr>
        <w:t>4000</w:t>
      </w:r>
    </w:p>
    <w:p w14:paraId="6665C30B" w14:textId="77777777" w:rsidR="005D554B" w:rsidRPr="00C236D9" w:rsidRDefault="005D554B" w:rsidP="00327D7F">
      <w:pPr>
        <w:tabs>
          <w:tab w:val="left" w:pos="567"/>
        </w:tabs>
        <w:contextualSpacing/>
        <w:rPr>
          <w:snapToGrid w:val="0"/>
          <w:sz w:val="22"/>
          <w:szCs w:val="22"/>
        </w:rPr>
      </w:pPr>
    </w:p>
    <w:p w14:paraId="68F85DE0" w14:textId="77777777" w:rsidR="005D554B" w:rsidRPr="00C236D9" w:rsidRDefault="005D554B" w:rsidP="00327D7F">
      <w:pPr>
        <w:tabs>
          <w:tab w:val="left" w:pos="567"/>
        </w:tabs>
        <w:contextualSpacing/>
        <w:rPr>
          <w:snapToGrid w:val="0"/>
          <w:sz w:val="22"/>
          <w:szCs w:val="22"/>
        </w:rPr>
      </w:pPr>
    </w:p>
    <w:p w14:paraId="1B365543"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C236D9">
        <w:rPr>
          <w:b/>
          <w:snapToGrid w:val="0"/>
          <w:sz w:val="22"/>
          <w:szCs w:val="22"/>
        </w:rPr>
        <w:t>2.</w:t>
      </w:r>
      <w:r w:rsidRPr="00C236D9">
        <w:rPr>
          <w:b/>
          <w:snapToGrid w:val="0"/>
          <w:sz w:val="22"/>
          <w:szCs w:val="22"/>
        </w:rPr>
        <w:tab/>
        <w:t>VEIKLIOJI (-IOS) MEDŽIAGA (-OS) IR JOS (-Ų) KIEKIS (-IAI)</w:t>
      </w:r>
    </w:p>
    <w:p w14:paraId="0E719A9F" w14:textId="77777777" w:rsidR="005D554B" w:rsidRPr="00C236D9" w:rsidRDefault="005D554B" w:rsidP="00327D7F">
      <w:pPr>
        <w:tabs>
          <w:tab w:val="left" w:pos="567"/>
        </w:tabs>
        <w:contextualSpacing/>
        <w:rPr>
          <w:snapToGrid w:val="0"/>
          <w:sz w:val="22"/>
          <w:szCs w:val="22"/>
        </w:rPr>
      </w:pPr>
    </w:p>
    <w:p w14:paraId="7F195957" w14:textId="1BCCB5B2" w:rsidR="003A3ADF" w:rsidRPr="00C236D9" w:rsidRDefault="003A3ADF" w:rsidP="00327D7F">
      <w:pPr>
        <w:tabs>
          <w:tab w:val="left" w:pos="567"/>
        </w:tabs>
        <w:contextualSpacing/>
        <w:rPr>
          <w:snapToGrid w:val="0"/>
          <w:sz w:val="22"/>
          <w:szCs w:val="22"/>
        </w:rPr>
      </w:pPr>
      <w:r w:rsidRPr="00C236D9">
        <w:rPr>
          <w:snapToGrid w:val="0"/>
          <w:sz w:val="22"/>
          <w:szCs w:val="22"/>
        </w:rPr>
        <w:t>Kiekviename paketėlyje yra 4</w:t>
      </w:r>
      <w:r w:rsidR="007D3E43" w:rsidRPr="00C236D9">
        <w:rPr>
          <w:snapToGrid w:val="0"/>
          <w:sz w:val="22"/>
          <w:szCs w:val="22"/>
        </w:rPr>
        <w:t> </w:t>
      </w:r>
      <w:r w:rsidRPr="00C236D9">
        <w:rPr>
          <w:snapToGrid w:val="0"/>
          <w:sz w:val="22"/>
          <w:szCs w:val="22"/>
        </w:rPr>
        <w:t xml:space="preserve">g </w:t>
      </w:r>
      <w:proofErr w:type="spellStart"/>
      <w:r w:rsidRPr="00C236D9">
        <w:rPr>
          <w:snapToGrid w:val="0"/>
          <w:sz w:val="22"/>
          <w:szCs w:val="22"/>
        </w:rPr>
        <w:t>makrogolio</w:t>
      </w:r>
      <w:proofErr w:type="spellEnd"/>
      <w:r w:rsidR="006D1BA6" w:rsidRPr="00C236D9">
        <w:rPr>
          <w:snapToGrid w:val="0"/>
          <w:sz w:val="22"/>
          <w:szCs w:val="22"/>
        </w:rPr>
        <w:t> </w:t>
      </w:r>
      <w:r w:rsidRPr="00C236D9">
        <w:rPr>
          <w:snapToGrid w:val="0"/>
          <w:sz w:val="22"/>
          <w:szCs w:val="22"/>
        </w:rPr>
        <w:t>4000.</w:t>
      </w:r>
    </w:p>
    <w:p w14:paraId="23629085" w14:textId="77777777" w:rsidR="003A3ADF" w:rsidRPr="00C236D9" w:rsidRDefault="003A3ADF" w:rsidP="00327D7F">
      <w:pPr>
        <w:tabs>
          <w:tab w:val="left" w:pos="567"/>
        </w:tabs>
        <w:contextualSpacing/>
        <w:rPr>
          <w:snapToGrid w:val="0"/>
          <w:sz w:val="22"/>
          <w:szCs w:val="22"/>
        </w:rPr>
      </w:pPr>
    </w:p>
    <w:p w14:paraId="374590D7" w14:textId="77777777" w:rsidR="005D554B" w:rsidRPr="00C236D9" w:rsidRDefault="005D554B" w:rsidP="00327D7F">
      <w:pPr>
        <w:tabs>
          <w:tab w:val="left" w:pos="567"/>
        </w:tabs>
        <w:contextualSpacing/>
        <w:rPr>
          <w:snapToGrid w:val="0"/>
          <w:sz w:val="22"/>
          <w:szCs w:val="22"/>
        </w:rPr>
      </w:pPr>
    </w:p>
    <w:p w14:paraId="02D26219"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3.</w:t>
      </w:r>
      <w:r w:rsidRPr="00C236D9">
        <w:rPr>
          <w:b/>
          <w:snapToGrid w:val="0"/>
          <w:sz w:val="22"/>
          <w:szCs w:val="22"/>
        </w:rPr>
        <w:tab/>
        <w:t>PAGALBINIŲ MEDŽIAGŲ SĄRAŠAS</w:t>
      </w:r>
    </w:p>
    <w:p w14:paraId="5C0A1253" w14:textId="77777777" w:rsidR="005D554B" w:rsidRPr="00C236D9" w:rsidRDefault="005D554B" w:rsidP="00327D7F">
      <w:pPr>
        <w:tabs>
          <w:tab w:val="left" w:pos="567"/>
        </w:tabs>
        <w:contextualSpacing/>
        <w:rPr>
          <w:snapToGrid w:val="0"/>
          <w:sz w:val="22"/>
          <w:szCs w:val="22"/>
        </w:rPr>
      </w:pPr>
    </w:p>
    <w:p w14:paraId="311E0FF1" w14:textId="16A29AAD" w:rsidR="003A3ADF" w:rsidRPr="00C236D9" w:rsidRDefault="0013780E" w:rsidP="00327D7F">
      <w:pPr>
        <w:tabs>
          <w:tab w:val="left" w:pos="567"/>
        </w:tabs>
        <w:contextualSpacing/>
        <w:rPr>
          <w:snapToGrid w:val="0"/>
          <w:sz w:val="22"/>
          <w:szCs w:val="22"/>
        </w:rPr>
      </w:pPr>
      <w:r>
        <w:rPr>
          <w:snapToGrid w:val="0"/>
          <w:sz w:val="22"/>
          <w:szCs w:val="22"/>
        </w:rPr>
        <w:t>Pagalbinės medžiagos: s</w:t>
      </w:r>
      <w:r w:rsidR="003F2879" w:rsidRPr="00C236D9">
        <w:rPr>
          <w:snapToGrid w:val="0"/>
          <w:sz w:val="22"/>
          <w:szCs w:val="22"/>
        </w:rPr>
        <w:t xml:space="preserve">udėtyje yra </w:t>
      </w:r>
      <w:r w:rsidR="003A3ADF" w:rsidRPr="00C236D9">
        <w:rPr>
          <w:snapToGrid w:val="0"/>
          <w:sz w:val="22"/>
          <w:szCs w:val="22"/>
        </w:rPr>
        <w:t>sieros dioksid</w:t>
      </w:r>
      <w:r w:rsidR="003F2879" w:rsidRPr="00C236D9">
        <w:rPr>
          <w:snapToGrid w:val="0"/>
          <w:sz w:val="22"/>
          <w:szCs w:val="22"/>
        </w:rPr>
        <w:t>o</w:t>
      </w:r>
      <w:r w:rsidR="003A3ADF" w:rsidRPr="00C236D9">
        <w:rPr>
          <w:snapToGrid w:val="0"/>
          <w:sz w:val="22"/>
          <w:szCs w:val="22"/>
        </w:rPr>
        <w:t xml:space="preserve"> (E220).</w:t>
      </w:r>
    </w:p>
    <w:p w14:paraId="2861BEAD" w14:textId="77777777" w:rsidR="003A3ADF" w:rsidRPr="00C236D9" w:rsidRDefault="003A3ADF" w:rsidP="00327D7F">
      <w:pPr>
        <w:tabs>
          <w:tab w:val="left" w:pos="567"/>
        </w:tabs>
        <w:contextualSpacing/>
        <w:rPr>
          <w:snapToGrid w:val="0"/>
          <w:sz w:val="22"/>
          <w:szCs w:val="22"/>
        </w:rPr>
      </w:pPr>
      <w:r w:rsidRPr="00C236D9">
        <w:rPr>
          <w:snapToGrid w:val="0"/>
          <w:sz w:val="22"/>
          <w:szCs w:val="22"/>
        </w:rPr>
        <w:t>Daugiau informacijos žr. pakuotės lapelyje.</w:t>
      </w:r>
    </w:p>
    <w:p w14:paraId="04CBEF77" w14:textId="10C67421" w:rsidR="003A3ADF" w:rsidRPr="00C236D9" w:rsidRDefault="003A3ADF" w:rsidP="00327D7F">
      <w:pPr>
        <w:tabs>
          <w:tab w:val="left" w:pos="567"/>
        </w:tabs>
        <w:contextualSpacing/>
        <w:rPr>
          <w:snapToGrid w:val="0"/>
          <w:sz w:val="22"/>
          <w:szCs w:val="22"/>
        </w:rPr>
      </w:pPr>
      <w:r w:rsidRPr="00C236D9">
        <w:rPr>
          <w:snapToGrid w:val="0"/>
          <w:sz w:val="22"/>
          <w:szCs w:val="22"/>
        </w:rPr>
        <w:t xml:space="preserve"> </w:t>
      </w:r>
    </w:p>
    <w:p w14:paraId="096DF1AB" w14:textId="77777777" w:rsidR="005D554B" w:rsidRPr="00C236D9" w:rsidRDefault="005D554B" w:rsidP="00327D7F">
      <w:pPr>
        <w:tabs>
          <w:tab w:val="left" w:pos="567"/>
        </w:tabs>
        <w:contextualSpacing/>
        <w:rPr>
          <w:snapToGrid w:val="0"/>
          <w:sz w:val="22"/>
          <w:szCs w:val="22"/>
        </w:rPr>
      </w:pPr>
    </w:p>
    <w:p w14:paraId="59DCECBC"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4.</w:t>
      </w:r>
      <w:r w:rsidRPr="00C236D9">
        <w:rPr>
          <w:b/>
          <w:snapToGrid w:val="0"/>
          <w:sz w:val="22"/>
          <w:szCs w:val="22"/>
        </w:rPr>
        <w:tab/>
        <w:t>FARMACINĖ FORMA IR KIEKIS PAKUOTĖJE</w:t>
      </w:r>
    </w:p>
    <w:p w14:paraId="0B72CA4E" w14:textId="77777777" w:rsidR="005D554B" w:rsidRPr="00C236D9" w:rsidRDefault="005D554B" w:rsidP="00327D7F">
      <w:pPr>
        <w:tabs>
          <w:tab w:val="left" w:pos="567"/>
        </w:tabs>
        <w:contextualSpacing/>
        <w:rPr>
          <w:snapToGrid w:val="0"/>
          <w:sz w:val="22"/>
          <w:szCs w:val="22"/>
        </w:rPr>
      </w:pPr>
    </w:p>
    <w:p w14:paraId="4DC7DC4A" w14:textId="650D20F6" w:rsidR="005D554B" w:rsidRPr="00C236D9" w:rsidRDefault="003A3ADF" w:rsidP="00327D7F">
      <w:pPr>
        <w:tabs>
          <w:tab w:val="left" w:pos="567"/>
        </w:tabs>
        <w:contextualSpacing/>
        <w:rPr>
          <w:snapToGrid w:val="0"/>
          <w:sz w:val="22"/>
          <w:szCs w:val="22"/>
        </w:rPr>
      </w:pPr>
      <w:r w:rsidRPr="00C236D9">
        <w:rPr>
          <w:snapToGrid w:val="0"/>
          <w:sz w:val="22"/>
          <w:szCs w:val="22"/>
        </w:rPr>
        <w:t>Milteliai geriamajam tirpalui paketėlyje</w:t>
      </w:r>
    </w:p>
    <w:p w14:paraId="43B67062" w14:textId="05ED26AE" w:rsidR="003A3ADF" w:rsidRPr="00C236D9" w:rsidRDefault="003A3ADF" w:rsidP="00327D7F">
      <w:pPr>
        <w:tabs>
          <w:tab w:val="left" w:pos="567"/>
        </w:tabs>
        <w:contextualSpacing/>
        <w:rPr>
          <w:snapToGrid w:val="0"/>
          <w:sz w:val="22"/>
          <w:szCs w:val="22"/>
        </w:rPr>
      </w:pPr>
      <w:r w:rsidRPr="00C236D9">
        <w:rPr>
          <w:snapToGrid w:val="0"/>
          <w:sz w:val="22"/>
          <w:szCs w:val="22"/>
        </w:rPr>
        <w:t>10 paketėlių</w:t>
      </w:r>
    </w:p>
    <w:p w14:paraId="0BE78003" w14:textId="1A2FB4E6" w:rsidR="003A3ADF" w:rsidRPr="00C236D9" w:rsidRDefault="003A3ADF" w:rsidP="00327D7F">
      <w:pPr>
        <w:tabs>
          <w:tab w:val="left" w:pos="567"/>
        </w:tabs>
        <w:contextualSpacing/>
        <w:rPr>
          <w:snapToGrid w:val="0"/>
          <w:sz w:val="22"/>
          <w:szCs w:val="22"/>
          <w:highlight w:val="lightGray"/>
        </w:rPr>
      </w:pPr>
      <w:r w:rsidRPr="00C236D9">
        <w:rPr>
          <w:snapToGrid w:val="0"/>
          <w:sz w:val="22"/>
          <w:szCs w:val="22"/>
          <w:highlight w:val="lightGray"/>
        </w:rPr>
        <w:t>20 paketėlių</w:t>
      </w:r>
    </w:p>
    <w:p w14:paraId="3430CF12" w14:textId="03908C8E" w:rsidR="003A3ADF" w:rsidRPr="00C236D9" w:rsidRDefault="003A3ADF" w:rsidP="00327D7F">
      <w:pPr>
        <w:tabs>
          <w:tab w:val="left" w:pos="567"/>
        </w:tabs>
        <w:contextualSpacing/>
        <w:rPr>
          <w:snapToGrid w:val="0"/>
          <w:sz w:val="22"/>
          <w:szCs w:val="22"/>
          <w:highlight w:val="lightGray"/>
        </w:rPr>
      </w:pPr>
      <w:r w:rsidRPr="00C236D9">
        <w:rPr>
          <w:snapToGrid w:val="0"/>
          <w:sz w:val="22"/>
          <w:szCs w:val="22"/>
          <w:highlight w:val="lightGray"/>
        </w:rPr>
        <w:t>30 paketėlių</w:t>
      </w:r>
    </w:p>
    <w:p w14:paraId="3F8BAAB5" w14:textId="6903D757" w:rsidR="003A3ADF" w:rsidRPr="00C236D9" w:rsidRDefault="003A3ADF" w:rsidP="00327D7F">
      <w:pPr>
        <w:tabs>
          <w:tab w:val="left" w:pos="567"/>
        </w:tabs>
        <w:contextualSpacing/>
        <w:rPr>
          <w:snapToGrid w:val="0"/>
          <w:sz w:val="22"/>
          <w:szCs w:val="22"/>
        </w:rPr>
      </w:pPr>
      <w:r w:rsidRPr="00C236D9">
        <w:rPr>
          <w:snapToGrid w:val="0"/>
          <w:sz w:val="22"/>
          <w:szCs w:val="22"/>
          <w:highlight w:val="lightGray"/>
        </w:rPr>
        <w:t>50 paketėlių</w:t>
      </w:r>
    </w:p>
    <w:p w14:paraId="32B75D86" w14:textId="77777777" w:rsidR="003A3ADF" w:rsidRPr="00C236D9" w:rsidRDefault="003A3ADF" w:rsidP="00327D7F">
      <w:pPr>
        <w:tabs>
          <w:tab w:val="left" w:pos="567"/>
        </w:tabs>
        <w:contextualSpacing/>
        <w:rPr>
          <w:snapToGrid w:val="0"/>
          <w:sz w:val="22"/>
          <w:szCs w:val="22"/>
        </w:rPr>
      </w:pPr>
    </w:p>
    <w:p w14:paraId="745721BF" w14:textId="77777777" w:rsidR="003A3ADF" w:rsidRPr="00C236D9" w:rsidRDefault="003A3ADF" w:rsidP="00327D7F">
      <w:pPr>
        <w:tabs>
          <w:tab w:val="left" w:pos="567"/>
        </w:tabs>
        <w:contextualSpacing/>
        <w:rPr>
          <w:snapToGrid w:val="0"/>
          <w:sz w:val="22"/>
          <w:szCs w:val="22"/>
        </w:rPr>
      </w:pPr>
    </w:p>
    <w:p w14:paraId="075AE771"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5.</w:t>
      </w:r>
      <w:r w:rsidRPr="00C236D9">
        <w:rPr>
          <w:b/>
          <w:snapToGrid w:val="0"/>
          <w:sz w:val="22"/>
          <w:szCs w:val="22"/>
        </w:rPr>
        <w:tab/>
        <w:t>VARTOJIMO METODAS IR BŪDAS (-AI)</w:t>
      </w:r>
    </w:p>
    <w:p w14:paraId="456D8463" w14:textId="77777777" w:rsidR="005D554B" w:rsidRPr="00C236D9" w:rsidRDefault="005D554B" w:rsidP="00327D7F">
      <w:pPr>
        <w:tabs>
          <w:tab w:val="left" w:pos="567"/>
        </w:tabs>
        <w:contextualSpacing/>
        <w:rPr>
          <w:snapToGrid w:val="0"/>
          <w:sz w:val="22"/>
          <w:szCs w:val="22"/>
        </w:rPr>
      </w:pPr>
    </w:p>
    <w:p w14:paraId="157C957F" w14:textId="63DEC0F7" w:rsidR="005D554B" w:rsidRPr="00C236D9" w:rsidRDefault="005D554B" w:rsidP="00327D7F">
      <w:pPr>
        <w:tabs>
          <w:tab w:val="left" w:pos="567"/>
        </w:tabs>
        <w:contextualSpacing/>
        <w:rPr>
          <w:snapToGrid w:val="0"/>
          <w:sz w:val="22"/>
          <w:szCs w:val="22"/>
        </w:rPr>
      </w:pPr>
      <w:r w:rsidRPr="00C236D9">
        <w:rPr>
          <w:snapToGrid w:val="0"/>
          <w:sz w:val="22"/>
          <w:szCs w:val="22"/>
        </w:rPr>
        <w:t>Prieš vartojimą perskaitykite pakuotės lapelį.</w:t>
      </w:r>
      <w:r w:rsidR="008579F9" w:rsidRPr="00C236D9">
        <w:rPr>
          <w:snapToGrid w:val="0"/>
          <w:sz w:val="22"/>
          <w:szCs w:val="22"/>
        </w:rPr>
        <w:t xml:space="preserve"> Var</w:t>
      </w:r>
      <w:r w:rsidR="000718E6" w:rsidRPr="00C236D9">
        <w:rPr>
          <w:snapToGrid w:val="0"/>
          <w:sz w:val="22"/>
          <w:szCs w:val="22"/>
        </w:rPr>
        <w:t>t</w:t>
      </w:r>
      <w:r w:rsidR="008579F9" w:rsidRPr="00C236D9">
        <w:rPr>
          <w:snapToGrid w:val="0"/>
          <w:sz w:val="22"/>
          <w:szCs w:val="22"/>
        </w:rPr>
        <w:t>oti per burną.</w:t>
      </w:r>
    </w:p>
    <w:p w14:paraId="677FE035" w14:textId="77777777" w:rsidR="005D554B" w:rsidRPr="00C236D9" w:rsidRDefault="005D554B" w:rsidP="00327D7F">
      <w:pPr>
        <w:tabs>
          <w:tab w:val="left" w:pos="567"/>
        </w:tabs>
        <w:contextualSpacing/>
        <w:rPr>
          <w:snapToGrid w:val="0"/>
          <w:sz w:val="22"/>
          <w:szCs w:val="22"/>
        </w:rPr>
      </w:pPr>
    </w:p>
    <w:p w14:paraId="2FC93E80" w14:textId="77777777" w:rsidR="005D554B" w:rsidRPr="00C236D9" w:rsidRDefault="005D554B" w:rsidP="00327D7F">
      <w:pPr>
        <w:tabs>
          <w:tab w:val="left" w:pos="567"/>
        </w:tabs>
        <w:contextualSpacing/>
        <w:rPr>
          <w:snapToGrid w:val="0"/>
          <w:sz w:val="22"/>
          <w:szCs w:val="22"/>
        </w:rPr>
      </w:pPr>
    </w:p>
    <w:p w14:paraId="566F87E5"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6.</w:t>
      </w:r>
      <w:r w:rsidRPr="00C236D9">
        <w:rPr>
          <w:b/>
          <w:snapToGrid w:val="0"/>
          <w:sz w:val="22"/>
          <w:szCs w:val="22"/>
        </w:rPr>
        <w:tab/>
        <w:t>SPECIALUS ĮSPĖJIMAS, KAD VAISTINĮ PREPARATĄ BŪTINA LAIKYTI VAIKAMS NEPASTEBIMOJE IR  NEPASIEKIAMOJE VIETOJE</w:t>
      </w:r>
    </w:p>
    <w:p w14:paraId="0FBD3C67" w14:textId="77777777" w:rsidR="005D554B" w:rsidRPr="00C236D9" w:rsidRDefault="005D554B" w:rsidP="00327D7F">
      <w:pPr>
        <w:tabs>
          <w:tab w:val="left" w:pos="567"/>
        </w:tabs>
        <w:contextualSpacing/>
        <w:rPr>
          <w:snapToGrid w:val="0"/>
          <w:sz w:val="22"/>
          <w:szCs w:val="22"/>
        </w:rPr>
      </w:pPr>
    </w:p>
    <w:p w14:paraId="69C2F795" w14:textId="77777777" w:rsidR="005D554B" w:rsidRPr="00C236D9" w:rsidRDefault="005D554B" w:rsidP="00327D7F">
      <w:pPr>
        <w:tabs>
          <w:tab w:val="left" w:pos="567"/>
        </w:tabs>
        <w:contextualSpacing/>
        <w:rPr>
          <w:snapToGrid w:val="0"/>
          <w:sz w:val="22"/>
          <w:szCs w:val="22"/>
        </w:rPr>
      </w:pPr>
      <w:r w:rsidRPr="00C236D9">
        <w:rPr>
          <w:snapToGrid w:val="0"/>
          <w:sz w:val="22"/>
          <w:szCs w:val="22"/>
        </w:rPr>
        <w:t>Laikyti vaikams nepastebimoje ir nepasiekiamoje vietoje.</w:t>
      </w:r>
    </w:p>
    <w:p w14:paraId="77A109DC" w14:textId="77777777" w:rsidR="005D554B" w:rsidRPr="00C236D9" w:rsidRDefault="005D554B" w:rsidP="00327D7F">
      <w:pPr>
        <w:tabs>
          <w:tab w:val="left" w:pos="567"/>
        </w:tabs>
        <w:contextualSpacing/>
        <w:rPr>
          <w:snapToGrid w:val="0"/>
          <w:sz w:val="22"/>
          <w:szCs w:val="22"/>
        </w:rPr>
      </w:pPr>
    </w:p>
    <w:p w14:paraId="78042AFD" w14:textId="77777777" w:rsidR="005D554B" w:rsidRPr="00C236D9" w:rsidRDefault="005D554B" w:rsidP="00327D7F">
      <w:pPr>
        <w:tabs>
          <w:tab w:val="left" w:pos="567"/>
        </w:tabs>
        <w:contextualSpacing/>
        <w:rPr>
          <w:snapToGrid w:val="0"/>
          <w:sz w:val="22"/>
          <w:szCs w:val="22"/>
        </w:rPr>
      </w:pPr>
    </w:p>
    <w:p w14:paraId="52F225AB"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7.</w:t>
      </w:r>
      <w:r w:rsidRPr="00C236D9">
        <w:rPr>
          <w:b/>
          <w:snapToGrid w:val="0"/>
          <w:sz w:val="22"/>
          <w:szCs w:val="22"/>
        </w:rPr>
        <w:tab/>
        <w:t>KITAS (-I) SPECIALUS (-ŪS) ĮSPĖJIMAS (-AI) (JEI REIKIA)</w:t>
      </w:r>
    </w:p>
    <w:p w14:paraId="2E9BF168" w14:textId="77777777" w:rsidR="005D554B" w:rsidRPr="00C236D9" w:rsidRDefault="005D554B" w:rsidP="00327D7F">
      <w:pPr>
        <w:tabs>
          <w:tab w:val="left" w:pos="567"/>
        </w:tabs>
        <w:contextualSpacing/>
        <w:rPr>
          <w:snapToGrid w:val="0"/>
          <w:sz w:val="22"/>
          <w:szCs w:val="22"/>
        </w:rPr>
      </w:pPr>
    </w:p>
    <w:p w14:paraId="2F88E5EB" w14:textId="77777777" w:rsidR="005D554B" w:rsidRPr="00C236D9" w:rsidRDefault="005D554B" w:rsidP="00327D7F">
      <w:pPr>
        <w:tabs>
          <w:tab w:val="left" w:pos="567"/>
        </w:tabs>
        <w:contextualSpacing/>
        <w:rPr>
          <w:snapToGrid w:val="0"/>
          <w:sz w:val="22"/>
          <w:szCs w:val="22"/>
        </w:rPr>
      </w:pPr>
    </w:p>
    <w:p w14:paraId="31E9389F"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8.</w:t>
      </w:r>
      <w:r w:rsidRPr="00C236D9">
        <w:rPr>
          <w:b/>
          <w:snapToGrid w:val="0"/>
          <w:sz w:val="22"/>
          <w:szCs w:val="22"/>
        </w:rPr>
        <w:tab/>
        <w:t>TINKAMUMO LAIKAS</w:t>
      </w:r>
    </w:p>
    <w:p w14:paraId="5B2DF3D7" w14:textId="77777777" w:rsidR="005D554B" w:rsidRPr="00C236D9" w:rsidRDefault="005D554B" w:rsidP="00327D7F">
      <w:pPr>
        <w:tabs>
          <w:tab w:val="left" w:pos="567"/>
        </w:tabs>
        <w:contextualSpacing/>
        <w:rPr>
          <w:snapToGrid w:val="0"/>
          <w:sz w:val="22"/>
          <w:szCs w:val="22"/>
        </w:rPr>
      </w:pPr>
    </w:p>
    <w:p w14:paraId="7FCF9CB2" w14:textId="00A73C3B" w:rsidR="005D554B" w:rsidRPr="00C236D9" w:rsidRDefault="005D554B" w:rsidP="00327D7F">
      <w:pPr>
        <w:tabs>
          <w:tab w:val="left" w:pos="567"/>
        </w:tabs>
        <w:contextualSpacing/>
        <w:rPr>
          <w:snapToGrid w:val="0"/>
          <w:sz w:val="22"/>
          <w:szCs w:val="22"/>
        </w:rPr>
      </w:pPr>
      <w:r w:rsidRPr="00C236D9">
        <w:rPr>
          <w:snapToGrid w:val="0"/>
          <w:sz w:val="22"/>
          <w:szCs w:val="22"/>
        </w:rPr>
        <w:t>EXP</w:t>
      </w:r>
      <w:r w:rsidR="000718E6" w:rsidRPr="00C236D9">
        <w:rPr>
          <w:snapToGrid w:val="0"/>
          <w:sz w:val="22"/>
          <w:szCs w:val="22"/>
        </w:rPr>
        <w:t>:</w:t>
      </w:r>
    </w:p>
    <w:p w14:paraId="5ABB678D" w14:textId="77777777" w:rsidR="005D554B" w:rsidRPr="00C236D9" w:rsidRDefault="005D554B" w:rsidP="00327D7F">
      <w:pPr>
        <w:tabs>
          <w:tab w:val="left" w:pos="567"/>
        </w:tabs>
        <w:contextualSpacing/>
        <w:rPr>
          <w:snapToGrid w:val="0"/>
          <w:sz w:val="22"/>
          <w:szCs w:val="22"/>
        </w:rPr>
      </w:pPr>
    </w:p>
    <w:p w14:paraId="6280750C" w14:textId="77777777" w:rsidR="005D554B" w:rsidRPr="00C236D9" w:rsidRDefault="005D554B" w:rsidP="00327D7F">
      <w:pPr>
        <w:tabs>
          <w:tab w:val="left" w:pos="567"/>
        </w:tabs>
        <w:contextualSpacing/>
        <w:rPr>
          <w:snapToGrid w:val="0"/>
          <w:sz w:val="22"/>
          <w:szCs w:val="22"/>
        </w:rPr>
      </w:pPr>
    </w:p>
    <w:p w14:paraId="75172B9E" w14:textId="77777777" w:rsidR="005D554B" w:rsidRPr="00C236D9" w:rsidRDefault="005D554B" w:rsidP="00327D7F">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9.</w:t>
      </w:r>
      <w:r w:rsidRPr="00C236D9">
        <w:rPr>
          <w:b/>
          <w:snapToGrid w:val="0"/>
          <w:sz w:val="22"/>
          <w:szCs w:val="22"/>
        </w:rPr>
        <w:tab/>
        <w:t>SPECIALIOS LAIKYMO SĄLYGOS</w:t>
      </w:r>
    </w:p>
    <w:p w14:paraId="14F13992" w14:textId="77777777" w:rsidR="005D554B" w:rsidRPr="00C236D9" w:rsidRDefault="005D554B" w:rsidP="00327D7F">
      <w:pPr>
        <w:tabs>
          <w:tab w:val="left" w:pos="567"/>
        </w:tabs>
        <w:contextualSpacing/>
        <w:rPr>
          <w:snapToGrid w:val="0"/>
          <w:sz w:val="22"/>
          <w:szCs w:val="22"/>
        </w:rPr>
      </w:pPr>
    </w:p>
    <w:p w14:paraId="253025F5" w14:textId="77777777" w:rsidR="003A3ADF" w:rsidRPr="00C236D9" w:rsidRDefault="003A3ADF" w:rsidP="00327D7F">
      <w:pPr>
        <w:tabs>
          <w:tab w:val="left" w:pos="567"/>
        </w:tabs>
        <w:contextualSpacing/>
        <w:rPr>
          <w:snapToGrid w:val="0"/>
          <w:sz w:val="22"/>
          <w:szCs w:val="22"/>
        </w:rPr>
      </w:pPr>
    </w:p>
    <w:p w14:paraId="2BE3336F"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C236D9">
        <w:rPr>
          <w:b/>
          <w:snapToGrid w:val="0"/>
          <w:sz w:val="22"/>
          <w:szCs w:val="22"/>
        </w:rPr>
        <w:lastRenderedPageBreak/>
        <w:t>10.</w:t>
      </w:r>
      <w:r w:rsidRPr="00C236D9">
        <w:rPr>
          <w:b/>
          <w:snapToGrid w:val="0"/>
          <w:sz w:val="22"/>
          <w:szCs w:val="22"/>
        </w:rPr>
        <w:tab/>
        <w:t>SPECIALIOS ATSARGUMO PRIEMONĖS DĖL NESUVARTOTO VAISTINIO PREPARATO AR JO ATLIEKŲ TVARKYMO (JEI REIKIA)</w:t>
      </w:r>
    </w:p>
    <w:p w14:paraId="4638E0FF" w14:textId="77777777" w:rsidR="005D554B" w:rsidRPr="00C236D9" w:rsidRDefault="005D554B" w:rsidP="00327D7F">
      <w:pPr>
        <w:tabs>
          <w:tab w:val="left" w:pos="567"/>
        </w:tabs>
        <w:contextualSpacing/>
        <w:rPr>
          <w:snapToGrid w:val="0"/>
          <w:sz w:val="22"/>
          <w:szCs w:val="22"/>
        </w:rPr>
      </w:pPr>
    </w:p>
    <w:p w14:paraId="0F1C6EE8" w14:textId="77777777" w:rsidR="005D554B" w:rsidRPr="00C236D9" w:rsidRDefault="005D554B" w:rsidP="00327D7F">
      <w:pPr>
        <w:tabs>
          <w:tab w:val="left" w:pos="567"/>
        </w:tabs>
        <w:contextualSpacing/>
        <w:rPr>
          <w:snapToGrid w:val="0"/>
          <w:sz w:val="22"/>
          <w:szCs w:val="22"/>
        </w:rPr>
      </w:pPr>
    </w:p>
    <w:p w14:paraId="50D76CB5"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C236D9">
        <w:rPr>
          <w:b/>
          <w:snapToGrid w:val="0"/>
          <w:sz w:val="22"/>
          <w:szCs w:val="22"/>
        </w:rPr>
        <w:t>11.</w:t>
      </w:r>
      <w:r w:rsidRPr="00C236D9">
        <w:rPr>
          <w:b/>
          <w:snapToGrid w:val="0"/>
          <w:sz w:val="22"/>
          <w:szCs w:val="22"/>
        </w:rPr>
        <w:tab/>
      </w:r>
      <w:r w:rsidRPr="00C236D9">
        <w:rPr>
          <w:b/>
          <w:caps/>
          <w:snapToGrid w:val="0"/>
          <w:sz w:val="22"/>
          <w:szCs w:val="22"/>
        </w:rPr>
        <w:t xml:space="preserve"> REGISTRUOTOJO PAVADINIMAS IR ADRESAS</w:t>
      </w:r>
    </w:p>
    <w:p w14:paraId="73723EF5" w14:textId="77777777" w:rsidR="005D554B" w:rsidRPr="00C236D9" w:rsidRDefault="005D554B" w:rsidP="00327D7F">
      <w:pPr>
        <w:tabs>
          <w:tab w:val="left" w:pos="567"/>
        </w:tabs>
        <w:contextualSpacing/>
        <w:rPr>
          <w:snapToGrid w:val="0"/>
          <w:sz w:val="22"/>
          <w:szCs w:val="22"/>
        </w:rPr>
      </w:pPr>
    </w:p>
    <w:p w14:paraId="0A14DFE3" w14:textId="77777777" w:rsidR="003A3ADF" w:rsidRPr="00C236D9" w:rsidRDefault="003A3ADF" w:rsidP="00327D7F">
      <w:pPr>
        <w:tabs>
          <w:tab w:val="left" w:pos="567"/>
        </w:tabs>
        <w:contextualSpacing/>
        <w:rPr>
          <w:snapToGrid w:val="0"/>
          <w:sz w:val="22"/>
          <w:szCs w:val="22"/>
        </w:rPr>
      </w:pPr>
      <w:proofErr w:type="spellStart"/>
      <w:r w:rsidRPr="00C236D9">
        <w:rPr>
          <w:snapToGrid w:val="0"/>
          <w:sz w:val="22"/>
          <w:szCs w:val="22"/>
        </w:rPr>
        <w:t>Casen</w:t>
      </w:r>
      <w:proofErr w:type="spellEnd"/>
      <w:r w:rsidRPr="00C236D9">
        <w:rPr>
          <w:snapToGrid w:val="0"/>
          <w:sz w:val="22"/>
          <w:szCs w:val="22"/>
        </w:rPr>
        <w:t xml:space="preserve"> </w:t>
      </w:r>
      <w:proofErr w:type="spellStart"/>
      <w:r w:rsidRPr="00C236D9">
        <w:rPr>
          <w:snapToGrid w:val="0"/>
          <w:sz w:val="22"/>
          <w:szCs w:val="22"/>
        </w:rPr>
        <w:t>Recordati</w:t>
      </w:r>
      <w:proofErr w:type="spellEnd"/>
      <w:r w:rsidRPr="00C236D9">
        <w:rPr>
          <w:snapToGrid w:val="0"/>
          <w:sz w:val="22"/>
          <w:szCs w:val="22"/>
        </w:rPr>
        <w:t>, S.L.</w:t>
      </w:r>
    </w:p>
    <w:p w14:paraId="5DDDBC5D" w14:textId="77149D09" w:rsidR="003A3ADF" w:rsidRPr="00C236D9" w:rsidRDefault="00357C4E" w:rsidP="00327D7F">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3A3ADF" w:rsidRPr="00C236D9">
        <w:rPr>
          <w:snapToGrid w:val="0"/>
          <w:sz w:val="22"/>
          <w:szCs w:val="22"/>
        </w:rPr>
        <w:t xml:space="preserve">de </w:t>
      </w:r>
      <w:proofErr w:type="spellStart"/>
      <w:r w:rsidR="003A3ADF" w:rsidRPr="00C236D9">
        <w:rPr>
          <w:snapToGrid w:val="0"/>
          <w:sz w:val="22"/>
          <w:szCs w:val="22"/>
        </w:rPr>
        <w:t>Logroño</w:t>
      </w:r>
      <w:proofErr w:type="spellEnd"/>
      <w:r w:rsidR="003A3ADF" w:rsidRPr="00C236D9">
        <w:rPr>
          <w:snapToGrid w:val="0"/>
          <w:sz w:val="22"/>
          <w:szCs w:val="22"/>
        </w:rPr>
        <w:t xml:space="preserve"> </w:t>
      </w:r>
      <w:r w:rsidR="00B06979">
        <w:rPr>
          <w:snapToGrid w:val="0"/>
          <w:sz w:val="22"/>
          <w:szCs w:val="22"/>
        </w:rPr>
        <w:t>K</w:t>
      </w:r>
      <w:r w:rsidR="003A3ADF" w:rsidRPr="00C236D9">
        <w:rPr>
          <w:snapToGrid w:val="0"/>
          <w:sz w:val="22"/>
          <w:szCs w:val="22"/>
        </w:rPr>
        <w:t>m 13</w:t>
      </w:r>
      <w:r w:rsidR="004C09FF">
        <w:rPr>
          <w:snapToGrid w:val="0"/>
          <w:sz w:val="22"/>
          <w:szCs w:val="22"/>
        </w:rPr>
        <w:t>,000</w:t>
      </w:r>
    </w:p>
    <w:p w14:paraId="43854134" w14:textId="62E69312" w:rsidR="004C09FF" w:rsidRDefault="003A3ADF" w:rsidP="00327D7F">
      <w:pPr>
        <w:tabs>
          <w:tab w:val="left" w:pos="567"/>
        </w:tabs>
        <w:contextualSpacing/>
        <w:rPr>
          <w:snapToGrid w:val="0"/>
          <w:sz w:val="22"/>
          <w:szCs w:val="22"/>
        </w:rPr>
      </w:pPr>
      <w:r w:rsidRPr="00C236D9">
        <w:rPr>
          <w:snapToGrid w:val="0"/>
          <w:sz w:val="22"/>
          <w:szCs w:val="22"/>
        </w:rPr>
        <w:t>50180 UTEBO</w:t>
      </w:r>
    </w:p>
    <w:p w14:paraId="1E901EC5" w14:textId="539CDADD" w:rsidR="003A3ADF" w:rsidRPr="00C236D9" w:rsidRDefault="003A3ADF" w:rsidP="00327D7F">
      <w:pPr>
        <w:tabs>
          <w:tab w:val="left" w:pos="567"/>
        </w:tabs>
        <w:contextualSpacing/>
        <w:rPr>
          <w:snapToGrid w:val="0"/>
          <w:sz w:val="22"/>
          <w:szCs w:val="22"/>
        </w:rPr>
      </w:pPr>
      <w:proofErr w:type="spellStart"/>
      <w:r w:rsidRPr="00C236D9">
        <w:rPr>
          <w:snapToGrid w:val="0"/>
          <w:sz w:val="22"/>
          <w:szCs w:val="22"/>
        </w:rPr>
        <w:t>Zaragoza</w:t>
      </w:r>
      <w:proofErr w:type="spellEnd"/>
    </w:p>
    <w:p w14:paraId="19F91D06" w14:textId="77777777" w:rsidR="003A3ADF" w:rsidRPr="00C236D9" w:rsidRDefault="003A3ADF" w:rsidP="00327D7F">
      <w:pPr>
        <w:tabs>
          <w:tab w:val="left" w:pos="567"/>
        </w:tabs>
        <w:contextualSpacing/>
        <w:rPr>
          <w:snapToGrid w:val="0"/>
          <w:sz w:val="22"/>
          <w:szCs w:val="22"/>
        </w:rPr>
      </w:pPr>
      <w:r w:rsidRPr="00C236D9">
        <w:rPr>
          <w:snapToGrid w:val="0"/>
          <w:sz w:val="22"/>
          <w:szCs w:val="22"/>
        </w:rPr>
        <w:t>Ispanija</w:t>
      </w:r>
    </w:p>
    <w:p w14:paraId="01B76A6C" w14:textId="77777777" w:rsidR="005D554B" w:rsidRPr="00C236D9" w:rsidRDefault="005D554B" w:rsidP="00327D7F">
      <w:pPr>
        <w:tabs>
          <w:tab w:val="left" w:pos="567"/>
        </w:tabs>
        <w:contextualSpacing/>
        <w:rPr>
          <w:snapToGrid w:val="0"/>
          <w:sz w:val="22"/>
          <w:szCs w:val="22"/>
        </w:rPr>
      </w:pPr>
    </w:p>
    <w:p w14:paraId="747A5CEA" w14:textId="77777777" w:rsidR="005D554B" w:rsidRPr="00C236D9" w:rsidRDefault="005D554B" w:rsidP="00327D7F">
      <w:pPr>
        <w:tabs>
          <w:tab w:val="left" w:pos="567"/>
        </w:tabs>
        <w:contextualSpacing/>
        <w:rPr>
          <w:snapToGrid w:val="0"/>
          <w:sz w:val="22"/>
          <w:szCs w:val="22"/>
        </w:rPr>
      </w:pPr>
    </w:p>
    <w:p w14:paraId="154B793F"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12.</w:t>
      </w:r>
      <w:r w:rsidRPr="00C236D9">
        <w:rPr>
          <w:b/>
          <w:snapToGrid w:val="0"/>
          <w:sz w:val="22"/>
          <w:szCs w:val="22"/>
        </w:rPr>
        <w:tab/>
        <w:t xml:space="preserve">REGISTRACIJOS PAŽYMĖJIMO NUMERIS (-IAI) </w:t>
      </w:r>
    </w:p>
    <w:p w14:paraId="0B77103A" w14:textId="77777777" w:rsidR="005D554B" w:rsidRPr="00C236D9" w:rsidRDefault="005D554B" w:rsidP="00327D7F">
      <w:pPr>
        <w:tabs>
          <w:tab w:val="left" w:pos="567"/>
        </w:tabs>
        <w:contextualSpacing/>
        <w:rPr>
          <w:snapToGrid w:val="0"/>
          <w:sz w:val="22"/>
          <w:szCs w:val="22"/>
        </w:rPr>
      </w:pPr>
    </w:p>
    <w:p w14:paraId="2B69BDE8" w14:textId="77777777" w:rsidR="004B0C06" w:rsidRPr="004B0C06" w:rsidRDefault="004B0C06" w:rsidP="004B0C06">
      <w:pPr>
        <w:tabs>
          <w:tab w:val="left" w:pos="567"/>
        </w:tabs>
        <w:contextualSpacing/>
        <w:rPr>
          <w:snapToGrid w:val="0"/>
          <w:sz w:val="22"/>
          <w:szCs w:val="22"/>
          <w:highlight w:val="lightGray"/>
        </w:rPr>
      </w:pPr>
      <w:r w:rsidRPr="004B0C06">
        <w:rPr>
          <w:snapToGrid w:val="0"/>
          <w:sz w:val="22"/>
          <w:szCs w:val="22"/>
        </w:rPr>
        <w:t xml:space="preserve">LT/1/23/5162/001 </w:t>
      </w:r>
      <w:r w:rsidRPr="004B0C06">
        <w:rPr>
          <w:snapToGrid w:val="0"/>
          <w:sz w:val="22"/>
          <w:szCs w:val="22"/>
          <w:highlight w:val="lightGray"/>
        </w:rPr>
        <w:t>– N10</w:t>
      </w:r>
    </w:p>
    <w:p w14:paraId="12A73777" w14:textId="77777777" w:rsidR="004B0C06" w:rsidRP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LT/1/23/5162/002 – N20</w:t>
      </w:r>
    </w:p>
    <w:p w14:paraId="34077CF7" w14:textId="77777777" w:rsidR="004B0C06" w:rsidRP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LT/1/23/5162/003 – N30</w:t>
      </w:r>
    </w:p>
    <w:p w14:paraId="4265331E" w14:textId="1E51D411" w:rsid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LT/1/23/5162/004 – N50</w:t>
      </w:r>
    </w:p>
    <w:p w14:paraId="65F3263D" w14:textId="77777777" w:rsidR="004B0C06" w:rsidRDefault="004B0C06" w:rsidP="00327D7F">
      <w:pPr>
        <w:tabs>
          <w:tab w:val="left" w:pos="567"/>
        </w:tabs>
        <w:contextualSpacing/>
        <w:rPr>
          <w:snapToGrid w:val="0"/>
          <w:sz w:val="22"/>
          <w:szCs w:val="22"/>
          <w:highlight w:val="lightGray"/>
        </w:rPr>
      </w:pPr>
    </w:p>
    <w:p w14:paraId="4C9A29C1" w14:textId="77777777" w:rsidR="005D554B" w:rsidRPr="00C236D9" w:rsidRDefault="005D554B" w:rsidP="00327D7F">
      <w:pPr>
        <w:tabs>
          <w:tab w:val="left" w:pos="567"/>
        </w:tabs>
        <w:contextualSpacing/>
        <w:rPr>
          <w:snapToGrid w:val="0"/>
          <w:sz w:val="22"/>
          <w:szCs w:val="22"/>
        </w:rPr>
      </w:pPr>
    </w:p>
    <w:p w14:paraId="5140AB8D"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13.</w:t>
      </w:r>
      <w:r w:rsidRPr="00C236D9">
        <w:rPr>
          <w:b/>
          <w:snapToGrid w:val="0"/>
          <w:sz w:val="22"/>
          <w:szCs w:val="22"/>
        </w:rPr>
        <w:tab/>
        <w:t xml:space="preserve">SERIJOS NUMERIS </w:t>
      </w:r>
    </w:p>
    <w:p w14:paraId="39022347" w14:textId="77777777" w:rsidR="005D554B" w:rsidRPr="00C236D9" w:rsidRDefault="005D554B" w:rsidP="00327D7F">
      <w:pPr>
        <w:tabs>
          <w:tab w:val="left" w:pos="567"/>
        </w:tabs>
        <w:contextualSpacing/>
        <w:rPr>
          <w:snapToGrid w:val="0"/>
          <w:sz w:val="22"/>
          <w:szCs w:val="22"/>
        </w:rPr>
      </w:pPr>
    </w:p>
    <w:p w14:paraId="637DB3FC" w14:textId="5B123C79" w:rsidR="005D554B" w:rsidRPr="00C236D9" w:rsidRDefault="005D554B" w:rsidP="00327D7F">
      <w:pPr>
        <w:tabs>
          <w:tab w:val="left" w:pos="567"/>
        </w:tabs>
        <w:contextualSpacing/>
        <w:rPr>
          <w:snapToGrid w:val="0"/>
          <w:sz w:val="22"/>
          <w:szCs w:val="22"/>
        </w:rPr>
      </w:pPr>
      <w:r w:rsidRPr="00C236D9">
        <w:rPr>
          <w:snapToGrid w:val="0"/>
          <w:sz w:val="22"/>
          <w:szCs w:val="22"/>
        </w:rPr>
        <w:t>Lot</w:t>
      </w:r>
      <w:r w:rsidR="0020164A" w:rsidRPr="00C236D9">
        <w:rPr>
          <w:snapToGrid w:val="0"/>
          <w:sz w:val="22"/>
          <w:szCs w:val="22"/>
        </w:rPr>
        <w:t>:</w:t>
      </w:r>
    </w:p>
    <w:p w14:paraId="686EC6DA" w14:textId="77777777" w:rsidR="005D554B" w:rsidRPr="00C236D9" w:rsidRDefault="005D554B" w:rsidP="00327D7F">
      <w:pPr>
        <w:tabs>
          <w:tab w:val="left" w:pos="567"/>
        </w:tabs>
        <w:contextualSpacing/>
        <w:rPr>
          <w:snapToGrid w:val="0"/>
          <w:sz w:val="22"/>
          <w:szCs w:val="22"/>
        </w:rPr>
      </w:pPr>
    </w:p>
    <w:p w14:paraId="7CCF8025" w14:textId="77777777" w:rsidR="005D554B" w:rsidRPr="00C236D9" w:rsidRDefault="005D554B" w:rsidP="00327D7F">
      <w:pPr>
        <w:tabs>
          <w:tab w:val="left" w:pos="567"/>
        </w:tabs>
        <w:contextualSpacing/>
        <w:rPr>
          <w:snapToGrid w:val="0"/>
          <w:sz w:val="22"/>
          <w:szCs w:val="22"/>
        </w:rPr>
      </w:pPr>
    </w:p>
    <w:p w14:paraId="3F73FB4F" w14:textId="77777777" w:rsidR="005D554B" w:rsidRPr="00C236D9" w:rsidRDefault="005D554B"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14.</w:t>
      </w:r>
      <w:r w:rsidRPr="00C236D9">
        <w:rPr>
          <w:b/>
          <w:snapToGrid w:val="0"/>
          <w:sz w:val="22"/>
          <w:szCs w:val="22"/>
        </w:rPr>
        <w:tab/>
        <w:t>PARDAVIMO (IŠDAVIMO) TVARKA</w:t>
      </w:r>
    </w:p>
    <w:p w14:paraId="5F7CE6E1" w14:textId="77777777" w:rsidR="005D554B" w:rsidRPr="00C236D9" w:rsidRDefault="005D554B" w:rsidP="00327D7F">
      <w:pPr>
        <w:tabs>
          <w:tab w:val="left" w:pos="567"/>
        </w:tabs>
        <w:contextualSpacing/>
        <w:rPr>
          <w:snapToGrid w:val="0"/>
          <w:sz w:val="22"/>
          <w:szCs w:val="22"/>
        </w:rPr>
      </w:pPr>
    </w:p>
    <w:p w14:paraId="30D37B83" w14:textId="0ED22DBD" w:rsidR="005D554B" w:rsidRPr="00C236D9" w:rsidRDefault="00A24BB2" w:rsidP="00327D7F">
      <w:pPr>
        <w:tabs>
          <w:tab w:val="left" w:pos="567"/>
        </w:tabs>
        <w:contextualSpacing/>
        <w:rPr>
          <w:snapToGrid w:val="0"/>
          <w:sz w:val="22"/>
          <w:szCs w:val="22"/>
        </w:rPr>
      </w:pPr>
      <w:r>
        <w:rPr>
          <w:snapToGrid w:val="0"/>
          <w:sz w:val="22"/>
          <w:szCs w:val="22"/>
        </w:rPr>
        <w:t>R</w:t>
      </w:r>
      <w:r w:rsidR="005D554B" w:rsidRPr="00C236D9">
        <w:rPr>
          <w:snapToGrid w:val="0"/>
          <w:sz w:val="22"/>
          <w:szCs w:val="22"/>
        </w:rPr>
        <w:t>eceptinis vaistas</w:t>
      </w:r>
      <w:r w:rsidR="00142D32">
        <w:rPr>
          <w:snapToGrid w:val="0"/>
          <w:sz w:val="22"/>
          <w:szCs w:val="22"/>
        </w:rPr>
        <w:t>.</w:t>
      </w:r>
    </w:p>
    <w:p w14:paraId="3C361D2B" w14:textId="77777777" w:rsidR="005D554B" w:rsidRPr="00C236D9" w:rsidRDefault="005D554B" w:rsidP="00327D7F">
      <w:pPr>
        <w:tabs>
          <w:tab w:val="left" w:pos="567"/>
        </w:tabs>
        <w:contextualSpacing/>
        <w:rPr>
          <w:snapToGrid w:val="0"/>
          <w:sz w:val="22"/>
          <w:szCs w:val="22"/>
        </w:rPr>
      </w:pPr>
    </w:p>
    <w:p w14:paraId="0309C687" w14:textId="77777777" w:rsidR="005D554B" w:rsidRPr="00C236D9" w:rsidRDefault="005D554B" w:rsidP="00327D7F">
      <w:pPr>
        <w:tabs>
          <w:tab w:val="left" w:pos="567"/>
        </w:tabs>
        <w:contextualSpacing/>
        <w:rPr>
          <w:snapToGrid w:val="0"/>
          <w:sz w:val="22"/>
          <w:szCs w:val="22"/>
        </w:rPr>
      </w:pPr>
    </w:p>
    <w:p w14:paraId="2911DC98" w14:textId="77777777" w:rsidR="005D554B" w:rsidRPr="00C236D9" w:rsidRDefault="005D554B" w:rsidP="00327D7F">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15.</w:t>
      </w:r>
      <w:r w:rsidRPr="00C236D9">
        <w:rPr>
          <w:b/>
          <w:snapToGrid w:val="0"/>
          <w:sz w:val="22"/>
          <w:szCs w:val="22"/>
        </w:rPr>
        <w:tab/>
        <w:t>VARTOJIMO INSTRUKCIJA</w:t>
      </w:r>
    </w:p>
    <w:p w14:paraId="2D488BDD" w14:textId="77777777" w:rsidR="005D554B" w:rsidRPr="00C236D9" w:rsidRDefault="005D554B" w:rsidP="00327D7F">
      <w:pPr>
        <w:tabs>
          <w:tab w:val="left" w:pos="567"/>
        </w:tabs>
        <w:contextualSpacing/>
        <w:rPr>
          <w:snapToGrid w:val="0"/>
          <w:sz w:val="22"/>
          <w:szCs w:val="22"/>
        </w:rPr>
      </w:pPr>
    </w:p>
    <w:p w14:paraId="532A6331" w14:textId="7AAD556F" w:rsidR="005D554B" w:rsidRPr="00C236D9" w:rsidRDefault="008579F9" w:rsidP="00327D7F">
      <w:pPr>
        <w:tabs>
          <w:tab w:val="left" w:pos="567"/>
        </w:tabs>
        <w:contextualSpacing/>
        <w:rPr>
          <w:snapToGrid w:val="0"/>
          <w:sz w:val="22"/>
          <w:szCs w:val="22"/>
        </w:rPr>
      </w:pPr>
      <w:r w:rsidRPr="00C236D9">
        <w:rPr>
          <w:snapToGrid w:val="0"/>
          <w:sz w:val="22"/>
          <w:szCs w:val="22"/>
        </w:rPr>
        <w:t>Prieš vartojimą perskaitykite pakuotės lapelį.</w:t>
      </w:r>
    </w:p>
    <w:p w14:paraId="0D0E5BEF" w14:textId="7AE9A311" w:rsidR="008579F9" w:rsidRPr="00C236D9" w:rsidRDefault="008579F9" w:rsidP="00327D7F">
      <w:pPr>
        <w:tabs>
          <w:tab w:val="left" w:pos="567"/>
        </w:tabs>
        <w:contextualSpacing/>
        <w:rPr>
          <w:snapToGrid w:val="0"/>
          <w:sz w:val="22"/>
          <w:szCs w:val="22"/>
        </w:rPr>
      </w:pPr>
    </w:p>
    <w:p w14:paraId="7021C06D" w14:textId="77777777" w:rsidR="008579F9" w:rsidRPr="00C236D9" w:rsidRDefault="008579F9" w:rsidP="00327D7F">
      <w:pPr>
        <w:tabs>
          <w:tab w:val="left" w:pos="567"/>
        </w:tabs>
        <w:contextualSpacing/>
        <w:rPr>
          <w:snapToGrid w:val="0"/>
          <w:sz w:val="22"/>
          <w:szCs w:val="22"/>
        </w:rPr>
      </w:pPr>
    </w:p>
    <w:p w14:paraId="1C2C3AB3" w14:textId="77777777" w:rsidR="005D554B" w:rsidRPr="00C236D9" w:rsidRDefault="005D554B" w:rsidP="00327D7F">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C236D9">
        <w:rPr>
          <w:b/>
          <w:snapToGrid w:val="0"/>
          <w:sz w:val="22"/>
          <w:szCs w:val="22"/>
        </w:rPr>
        <w:t>16.</w:t>
      </w:r>
      <w:r w:rsidRPr="00C236D9">
        <w:rPr>
          <w:b/>
          <w:snapToGrid w:val="0"/>
          <w:sz w:val="22"/>
          <w:szCs w:val="22"/>
        </w:rPr>
        <w:tab/>
        <w:t>INFORMACIJA BRAILIO RAŠTU</w:t>
      </w:r>
    </w:p>
    <w:p w14:paraId="67D4AE15" w14:textId="77777777" w:rsidR="005D554B" w:rsidRPr="00C236D9" w:rsidRDefault="005D554B" w:rsidP="00327D7F">
      <w:pPr>
        <w:tabs>
          <w:tab w:val="left" w:pos="567"/>
        </w:tabs>
        <w:contextualSpacing/>
        <w:rPr>
          <w:snapToGrid w:val="0"/>
          <w:sz w:val="22"/>
          <w:szCs w:val="22"/>
        </w:rPr>
      </w:pPr>
    </w:p>
    <w:p w14:paraId="58B1141C" w14:textId="486FB8C7" w:rsidR="003A3ADF"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3A3ADF" w:rsidRPr="00C236D9">
        <w:rPr>
          <w:snapToGrid w:val="0"/>
          <w:sz w:val="22"/>
          <w:szCs w:val="22"/>
        </w:rPr>
        <w:t xml:space="preserve"> 4</w:t>
      </w:r>
      <w:r w:rsidR="006D1BA6" w:rsidRPr="00C236D9">
        <w:rPr>
          <w:snapToGrid w:val="0"/>
          <w:sz w:val="22"/>
          <w:szCs w:val="22"/>
        </w:rPr>
        <w:t> </w:t>
      </w:r>
      <w:r w:rsidR="003A3ADF" w:rsidRPr="00C236D9">
        <w:rPr>
          <w:snapToGrid w:val="0"/>
          <w:sz w:val="22"/>
          <w:szCs w:val="22"/>
        </w:rPr>
        <w:t xml:space="preserve">g </w:t>
      </w:r>
    </w:p>
    <w:p w14:paraId="2CCDA7AC" w14:textId="77777777" w:rsidR="005D554B" w:rsidRPr="00C236D9" w:rsidRDefault="005D554B" w:rsidP="00327D7F">
      <w:pPr>
        <w:tabs>
          <w:tab w:val="left" w:pos="567"/>
        </w:tabs>
        <w:contextualSpacing/>
        <w:rPr>
          <w:snapToGrid w:val="0"/>
          <w:sz w:val="22"/>
          <w:szCs w:val="22"/>
        </w:rPr>
      </w:pPr>
    </w:p>
    <w:p w14:paraId="68A63884" w14:textId="77777777" w:rsidR="005D554B" w:rsidRPr="00C236D9" w:rsidRDefault="005D554B" w:rsidP="00327D7F">
      <w:pPr>
        <w:tabs>
          <w:tab w:val="left" w:pos="567"/>
        </w:tabs>
        <w:contextualSpacing/>
        <w:rPr>
          <w:sz w:val="22"/>
          <w:szCs w:val="22"/>
          <w:shd w:val="clear" w:color="auto" w:fill="CCCCCC"/>
        </w:rPr>
      </w:pPr>
    </w:p>
    <w:p w14:paraId="4BD30149" w14:textId="77777777" w:rsidR="005D554B" w:rsidRPr="00C236D9" w:rsidRDefault="005D554B" w:rsidP="00327D7F">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C236D9">
        <w:rPr>
          <w:b/>
          <w:snapToGrid w:val="0"/>
          <w:sz w:val="22"/>
          <w:szCs w:val="22"/>
        </w:rPr>
        <w:t>17.</w:t>
      </w:r>
      <w:r w:rsidRPr="00C236D9">
        <w:rPr>
          <w:b/>
          <w:snapToGrid w:val="0"/>
          <w:sz w:val="22"/>
          <w:szCs w:val="22"/>
        </w:rPr>
        <w:tab/>
        <w:t>UNIKALUS IDENTIFIKATORIUS – 2D BRŪKŠNINIS KODAS</w:t>
      </w:r>
    </w:p>
    <w:p w14:paraId="78E5257B" w14:textId="77777777" w:rsidR="005D554B" w:rsidRPr="00C236D9" w:rsidRDefault="005D554B" w:rsidP="00327D7F">
      <w:pPr>
        <w:tabs>
          <w:tab w:val="left" w:pos="567"/>
        </w:tabs>
        <w:contextualSpacing/>
        <w:rPr>
          <w:snapToGrid w:val="0"/>
          <w:sz w:val="22"/>
          <w:szCs w:val="22"/>
        </w:rPr>
      </w:pPr>
    </w:p>
    <w:p w14:paraId="27C9EB33" w14:textId="566AC896" w:rsidR="005D554B" w:rsidRPr="00C236D9" w:rsidRDefault="002C7F8A" w:rsidP="00327D7F">
      <w:pPr>
        <w:tabs>
          <w:tab w:val="left" w:pos="567"/>
        </w:tabs>
        <w:contextualSpacing/>
        <w:rPr>
          <w:snapToGrid w:val="0"/>
          <w:sz w:val="22"/>
          <w:szCs w:val="22"/>
          <w:highlight w:val="lightGray"/>
        </w:rPr>
      </w:pPr>
      <w:r w:rsidRPr="001625A5">
        <w:rPr>
          <w:snapToGrid w:val="0"/>
          <w:sz w:val="22"/>
          <w:szCs w:val="22"/>
          <w:highlight w:val="lightGray"/>
        </w:rPr>
        <w:t>2D brūkšninis kodas su nurodytu unikaliu identifikatoriumi.</w:t>
      </w:r>
    </w:p>
    <w:p w14:paraId="0850D67A" w14:textId="77777777" w:rsidR="005D554B" w:rsidRPr="00C236D9" w:rsidRDefault="005D554B" w:rsidP="00327D7F">
      <w:pPr>
        <w:tabs>
          <w:tab w:val="left" w:pos="567"/>
        </w:tabs>
        <w:contextualSpacing/>
        <w:rPr>
          <w:snapToGrid w:val="0"/>
          <w:sz w:val="22"/>
          <w:szCs w:val="22"/>
        </w:rPr>
      </w:pPr>
    </w:p>
    <w:p w14:paraId="2040BCB8" w14:textId="77777777" w:rsidR="005D554B" w:rsidRPr="00C236D9" w:rsidRDefault="005D554B" w:rsidP="00327D7F">
      <w:pPr>
        <w:tabs>
          <w:tab w:val="left" w:pos="567"/>
        </w:tabs>
        <w:contextualSpacing/>
        <w:rPr>
          <w:snapToGrid w:val="0"/>
          <w:sz w:val="22"/>
          <w:szCs w:val="22"/>
        </w:rPr>
      </w:pPr>
    </w:p>
    <w:p w14:paraId="6E94B3BC" w14:textId="77777777" w:rsidR="005D554B" w:rsidRPr="00C236D9" w:rsidRDefault="005D554B" w:rsidP="00327D7F">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C236D9">
        <w:rPr>
          <w:b/>
          <w:snapToGrid w:val="0"/>
          <w:sz w:val="22"/>
          <w:szCs w:val="22"/>
        </w:rPr>
        <w:t>18.</w:t>
      </w:r>
      <w:r w:rsidRPr="00C236D9">
        <w:rPr>
          <w:b/>
          <w:snapToGrid w:val="0"/>
          <w:sz w:val="22"/>
          <w:szCs w:val="22"/>
        </w:rPr>
        <w:tab/>
        <w:t>UNIKALUS IDENTIFIKATORIUS – ŽMONĖMS SUPRANTAMI DUOMENYS</w:t>
      </w:r>
    </w:p>
    <w:p w14:paraId="59C02BC8" w14:textId="77777777" w:rsidR="005D554B" w:rsidRPr="00C236D9" w:rsidRDefault="005D554B" w:rsidP="00327D7F">
      <w:pPr>
        <w:tabs>
          <w:tab w:val="left" w:pos="567"/>
        </w:tabs>
        <w:contextualSpacing/>
        <w:rPr>
          <w:snapToGrid w:val="0"/>
          <w:sz w:val="22"/>
          <w:szCs w:val="22"/>
        </w:rPr>
      </w:pPr>
    </w:p>
    <w:p w14:paraId="40403331" w14:textId="77777777" w:rsidR="005D554B" w:rsidRPr="00C236D9" w:rsidRDefault="005D554B" w:rsidP="00327D7F">
      <w:pPr>
        <w:tabs>
          <w:tab w:val="left" w:pos="567"/>
        </w:tabs>
        <w:contextualSpacing/>
        <w:rPr>
          <w:snapToGrid w:val="0"/>
          <w:vanish/>
          <w:sz w:val="22"/>
          <w:szCs w:val="22"/>
        </w:rPr>
      </w:pPr>
    </w:p>
    <w:p w14:paraId="3CC93638" w14:textId="599DFA62" w:rsidR="0026045F" w:rsidRPr="00D92A26" w:rsidRDefault="0026045F" w:rsidP="0026045F">
      <w:pPr>
        <w:tabs>
          <w:tab w:val="left" w:pos="567"/>
        </w:tabs>
        <w:spacing w:line="260" w:lineRule="exact"/>
        <w:rPr>
          <w:snapToGrid w:val="0"/>
          <w:color w:val="008000"/>
          <w:sz w:val="22"/>
          <w:szCs w:val="22"/>
        </w:rPr>
      </w:pPr>
      <w:r w:rsidRPr="00D92A26">
        <w:rPr>
          <w:snapToGrid w:val="0"/>
          <w:sz w:val="22"/>
        </w:rPr>
        <w:t>PC {numeris}</w:t>
      </w:r>
    </w:p>
    <w:p w14:paraId="0E31D5F8" w14:textId="034645F7" w:rsidR="0026045F" w:rsidRPr="00D92A26" w:rsidRDefault="0026045F" w:rsidP="0026045F">
      <w:pPr>
        <w:tabs>
          <w:tab w:val="left" w:pos="567"/>
        </w:tabs>
        <w:spacing w:line="260" w:lineRule="exact"/>
        <w:rPr>
          <w:snapToGrid w:val="0"/>
          <w:sz w:val="22"/>
          <w:szCs w:val="22"/>
        </w:rPr>
      </w:pPr>
      <w:r w:rsidRPr="00D92A26">
        <w:rPr>
          <w:snapToGrid w:val="0"/>
          <w:sz w:val="22"/>
        </w:rPr>
        <w:t>SN {numeris}</w:t>
      </w:r>
    </w:p>
    <w:p w14:paraId="79F8B723" w14:textId="28EA337B" w:rsidR="005D554B" w:rsidRPr="00C236D9" w:rsidRDefault="0026045F" w:rsidP="0026045F">
      <w:pPr>
        <w:tabs>
          <w:tab w:val="left" w:pos="567"/>
        </w:tabs>
        <w:contextualSpacing/>
        <w:rPr>
          <w:snapToGrid w:val="0"/>
          <w:vanish/>
          <w:sz w:val="22"/>
          <w:szCs w:val="22"/>
        </w:rPr>
      </w:pPr>
      <w:r w:rsidRPr="00D92A26">
        <w:rPr>
          <w:snapToGrid w:val="0"/>
          <w:sz w:val="22"/>
          <w:highlight w:val="lightGray"/>
        </w:rPr>
        <w:t>NN {numeris}</w:t>
      </w:r>
    </w:p>
    <w:p w14:paraId="5596BFD6" w14:textId="77777777" w:rsidR="005D554B" w:rsidRPr="00C236D9" w:rsidRDefault="005D554B" w:rsidP="00327D7F">
      <w:pPr>
        <w:tabs>
          <w:tab w:val="left" w:pos="567"/>
        </w:tabs>
        <w:contextualSpacing/>
        <w:rPr>
          <w:snapToGrid w:val="0"/>
          <w:vanish/>
          <w:sz w:val="22"/>
          <w:szCs w:val="22"/>
        </w:rPr>
      </w:pPr>
    </w:p>
    <w:p w14:paraId="134A53FB" w14:textId="77777777" w:rsidR="005D554B" w:rsidRPr="00C236D9" w:rsidRDefault="005D554B" w:rsidP="00327D7F">
      <w:pPr>
        <w:tabs>
          <w:tab w:val="left" w:pos="567"/>
        </w:tabs>
        <w:contextualSpacing/>
        <w:rPr>
          <w:snapToGrid w:val="0"/>
          <w:sz w:val="22"/>
          <w:szCs w:val="22"/>
        </w:rPr>
      </w:pPr>
    </w:p>
    <w:p w14:paraId="2584727E" w14:textId="77777777" w:rsidR="005D554B" w:rsidRPr="00C236D9" w:rsidRDefault="005D554B" w:rsidP="00327D7F">
      <w:pPr>
        <w:tabs>
          <w:tab w:val="left" w:pos="567"/>
        </w:tabs>
        <w:contextualSpacing/>
        <w:rPr>
          <w:snapToGrid w:val="0"/>
          <w:sz w:val="22"/>
          <w:szCs w:val="22"/>
        </w:rPr>
      </w:pPr>
      <w:r w:rsidRPr="00C236D9">
        <w:rPr>
          <w:snapToGrid w:val="0"/>
          <w:sz w:val="22"/>
          <w:szCs w:val="22"/>
        </w:rPr>
        <w:br w:type="page"/>
      </w:r>
    </w:p>
    <w:p w14:paraId="1C065282" w14:textId="5A226CD1"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C236D9">
        <w:rPr>
          <w:b/>
          <w:snapToGrid w:val="0"/>
          <w:sz w:val="22"/>
          <w:szCs w:val="22"/>
        </w:rPr>
        <w:lastRenderedPageBreak/>
        <w:t>INFORMACIJA ANT VIDINĖS PAKUOTĖS</w:t>
      </w:r>
    </w:p>
    <w:p w14:paraId="39981759"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1AC48E2C" w14:textId="3386DEC2" w:rsidR="006128AF" w:rsidRPr="00C236D9" w:rsidRDefault="00134583" w:rsidP="00327D7F">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C236D9">
        <w:rPr>
          <w:b/>
          <w:snapToGrid w:val="0"/>
          <w:sz w:val="22"/>
          <w:szCs w:val="22"/>
        </w:rPr>
        <w:t>PAKETĖLIS</w:t>
      </w:r>
    </w:p>
    <w:p w14:paraId="018EE37D" w14:textId="77777777" w:rsidR="006128AF" w:rsidRPr="00C236D9" w:rsidRDefault="006128AF" w:rsidP="00327D7F">
      <w:pPr>
        <w:tabs>
          <w:tab w:val="left" w:pos="567"/>
        </w:tabs>
        <w:contextualSpacing/>
        <w:rPr>
          <w:snapToGrid w:val="0"/>
          <w:sz w:val="22"/>
          <w:szCs w:val="22"/>
        </w:rPr>
      </w:pPr>
    </w:p>
    <w:p w14:paraId="61B9DA0C" w14:textId="77777777" w:rsidR="006128AF" w:rsidRPr="00C236D9" w:rsidRDefault="006128AF" w:rsidP="00327D7F">
      <w:pPr>
        <w:tabs>
          <w:tab w:val="left" w:pos="567"/>
        </w:tabs>
        <w:contextualSpacing/>
        <w:rPr>
          <w:snapToGrid w:val="0"/>
          <w:sz w:val="22"/>
          <w:szCs w:val="22"/>
        </w:rPr>
      </w:pPr>
    </w:p>
    <w:p w14:paraId="31EEDB93"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1.</w:t>
      </w:r>
      <w:r w:rsidRPr="00C236D9">
        <w:rPr>
          <w:b/>
          <w:snapToGrid w:val="0"/>
          <w:sz w:val="22"/>
          <w:szCs w:val="22"/>
        </w:rPr>
        <w:tab/>
      </w:r>
      <w:r w:rsidRPr="00C236D9">
        <w:rPr>
          <w:b/>
          <w:caps/>
          <w:snapToGrid w:val="0"/>
          <w:sz w:val="22"/>
          <w:szCs w:val="22"/>
        </w:rPr>
        <w:t>VAISTINIO</w:t>
      </w:r>
      <w:r w:rsidRPr="00C236D9">
        <w:rPr>
          <w:b/>
          <w:snapToGrid w:val="0"/>
          <w:sz w:val="22"/>
          <w:szCs w:val="22"/>
        </w:rPr>
        <w:t xml:space="preserve"> PREPARATO PAVADINIMAS</w:t>
      </w:r>
    </w:p>
    <w:p w14:paraId="336A53D8" w14:textId="77777777" w:rsidR="006128AF" w:rsidRPr="00C236D9" w:rsidRDefault="006128AF" w:rsidP="00327D7F">
      <w:pPr>
        <w:tabs>
          <w:tab w:val="left" w:pos="567"/>
        </w:tabs>
        <w:contextualSpacing/>
        <w:rPr>
          <w:snapToGrid w:val="0"/>
          <w:sz w:val="22"/>
          <w:szCs w:val="22"/>
        </w:rPr>
      </w:pPr>
    </w:p>
    <w:p w14:paraId="777EDFC8" w14:textId="01109405" w:rsidR="003A3ADF"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3A3ADF" w:rsidRPr="00C236D9">
        <w:rPr>
          <w:snapToGrid w:val="0"/>
          <w:sz w:val="22"/>
          <w:szCs w:val="22"/>
        </w:rPr>
        <w:t xml:space="preserve"> 4</w:t>
      </w:r>
      <w:r w:rsidR="006D1BA6" w:rsidRPr="00C236D9">
        <w:rPr>
          <w:snapToGrid w:val="0"/>
          <w:sz w:val="22"/>
          <w:szCs w:val="22"/>
        </w:rPr>
        <w:t> </w:t>
      </w:r>
      <w:r w:rsidR="003A3ADF" w:rsidRPr="00C236D9">
        <w:rPr>
          <w:snapToGrid w:val="0"/>
          <w:sz w:val="22"/>
          <w:szCs w:val="22"/>
        </w:rPr>
        <w:t>g milteliai geriamajam tirpalui paketėlyje</w:t>
      </w:r>
    </w:p>
    <w:p w14:paraId="595BE1C8" w14:textId="5E21E82A" w:rsidR="003A3ADF" w:rsidRPr="00C236D9" w:rsidRDefault="003A3ADF" w:rsidP="00327D7F">
      <w:pPr>
        <w:tabs>
          <w:tab w:val="left" w:pos="567"/>
        </w:tabs>
        <w:contextualSpacing/>
        <w:rPr>
          <w:snapToGrid w:val="0"/>
          <w:sz w:val="22"/>
          <w:szCs w:val="22"/>
        </w:rPr>
      </w:pPr>
      <w:proofErr w:type="spellStart"/>
      <w:r w:rsidRPr="00C236D9">
        <w:rPr>
          <w:snapToGrid w:val="0"/>
          <w:sz w:val="22"/>
          <w:szCs w:val="22"/>
        </w:rPr>
        <w:t>macrogolum</w:t>
      </w:r>
      <w:proofErr w:type="spellEnd"/>
      <w:r w:rsidR="000743D0">
        <w:rPr>
          <w:snapToGrid w:val="0"/>
          <w:sz w:val="22"/>
          <w:szCs w:val="22"/>
        </w:rPr>
        <w:t> </w:t>
      </w:r>
      <w:r w:rsidRPr="00C236D9">
        <w:rPr>
          <w:snapToGrid w:val="0"/>
          <w:sz w:val="22"/>
          <w:szCs w:val="22"/>
        </w:rPr>
        <w:t>4000</w:t>
      </w:r>
    </w:p>
    <w:p w14:paraId="08111FF7" w14:textId="77777777" w:rsidR="006128AF" w:rsidRPr="00C236D9" w:rsidRDefault="006128AF" w:rsidP="00327D7F">
      <w:pPr>
        <w:tabs>
          <w:tab w:val="left" w:pos="567"/>
        </w:tabs>
        <w:contextualSpacing/>
        <w:rPr>
          <w:snapToGrid w:val="0"/>
          <w:sz w:val="22"/>
          <w:szCs w:val="22"/>
        </w:rPr>
      </w:pPr>
    </w:p>
    <w:p w14:paraId="14040A8B" w14:textId="77777777" w:rsidR="006128AF" w:rsidRPr="00C236D9" w:rsidRDefault="006128AF" w:rsidP="00327D7F">
      <w:pPr>
        <w:tabs>
          <w:tab w:val="left" w:pos="567"/>
        </w:tabs>
        <w:contextualSpacing/>
        <w:rPr>
          <w:snapToGrid w:val="0"/>
          <w:sz w:val="22"/>
          <w:szCs w:val="22"/>
        </w:rPr>
      </w:pPr>
    </w:p>
    <w:p w14:paraId="7A1538BB"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C236D9">
        <w:rPr>
          <w:b/>
          <w:snapToGrid w:val="0"/>
          <w:sz w:val="22"/>
          <w:szCs w:val="22"/>
        </w:rPr>
        <w:t>2.</w:t>
      </w:r>
      <w:r w:rsidRPr="00C236D9">
        <w:rPr>
          <w:b/>
          <w:snapToGrid w:val="0"/>
          <w:sz w:val="22"/>
          <w:szCs w:val="22"/>
        </w:rPr>
        <w:tab/>
        <w:t>VEIKLIOJI (-IOS) MEDŽIAGA (-OS) IR JOS (-Ų) KIEKIS (-IAI)</w:t>
      </w:r>
    </w:p>
    <w:p w14:paraId="1B2E4DA7" w14:textId="77777777" w:rsidR="006128AF" w:rsidRPr="00C236D9" w:rsidRDefault="006128AF" w:rsidP="00327D7F">
      <w:pPr>
        <w:tabs>
          <w:tab w:val="left" w:pos="567"/>
        </w:tabs>
        <w:contextualSpacing/>
        <w:rPr>
          <w:snapToGrid w:val="0"/>
          <w:sz w:val="22"/>
          <w:szCs w:val="22"/>
        </w:rPr>
      </w:pPr>
    </w:p>
    <w:p w14:paraId="37C49492" w14:textId="3AAA4B40" w:rsidR="003A3ADF" w:rsidRPr="00C236D9" w:rsidRDefault="003A3ADF" w:rsidP="00327D7F">
      <w:pPr>
        <w:tabs>
          <w:tab w:val="left" w:pos="567"/>
        </w:tabs>
        <w:contextualSpacing/>
        <w:rPr>
          <w:snapToGrid w:val="0"/>
          <w:sz w:val="22"/>
          <w:szCs w:val="22"/>
        </w:rPr>
      </w:pPr>
      <w:r w:rsidRPr="00C236D9">
        <w:rPr>
          <w:snapToGrid w:val="0"/>
          <w:sz w:val="22"/>
          <w:szCs w:val="22"/>
        </w:rPr>
        <w:t>Kiekviename paketėlyje yra 4</w:t>
      </w:r>
      <w:r w:rsidR="006D1BA6" w:rsidRPr="00C236D9">
        <w:rPr>
          <w:snapToGrid w:val="0"/>
          <w:sz w:val="22"/>
          <w:szCs w:val="22"/>
        </w:rPr>
        <w:t> </w:t>
      </w:r>
      <w:r w:rsidRPr="00C236D9">
        <w:rPr>
          <w:snapToGrid w:val="0"/>
          <w:sz w:val="22"/>
          <w:szCs w:val="22"/>
        </w:rPr>
        <w:t xml:space="preserve">g </w:t>
      </w:r>
      <w:proofErr w:type="spellStart"/>
      <w:r w:rsidRPr="00C236D9">
        <w:rPr>
          <w:snapToGrid w:val="0"/>
          <w:sz w:val="22"/>
          <w:szCs w:val="22"/>
        </w:rPr>
        <w:t>makrogolio</w:t>
      </w:r>
      <w:proofErr w:type="spellEnd"/>
      <w:r w:rsidR="006D1BA6" w:rsidRPr="00C236D9">
        <w:rPr>
          <w:snapToGrid w:val="0"/>
          <w:sz w:val="22"/>
          <w:szCs w:val="22"/>
        </w:rPr>
        <w:t> </w:t>
      </w:r>
      <w:r w:rsidRPr="00C236D9">
        <w:rPr>
          <w:snapToGrid w:val="0"/>
          <w:sz w:val="22"/>
          <w:szCs w:val="22"/>
        </w:rPr>
        <w:t>4000.</w:t>
      </w:r>
    </w:p>
    <w:p w14:paraId="4A9F0B08" w14:textId="77777777" w:rsidR="0020164A" w:rsidRPr="00C236D9" w:rsidRDefault="0020164A" w:rsidP="00327D7F">
      <w:pPr>
        <w:tabs>
          <w:tab w:val="left" w:pos="567"/>
        </w:tabs>
        <w:contextualSpacing/>
        <w:rPr>
          <w:snapToGrid w:val="0"/>
          <w:sz w:val="22"/>
          <w:szCs w:val="22"/>
        </w:rPr>
      </w:pPr>
    </w:p>
    <w:p w14:paraId="5A65D2E9" w14:textId="77777777" w:rsidR="006128AF" w:rsidRPr="00C236D9" w:rsidRDefault="006128AF" w:rsidP="00327D7F">
      <w:pPr>
        <w:tabs>
          <w:tab w:val="left" w:pos="567"/>
        </w:tabs>
        <w:contextualSpacing/>
        <w:rPr>
          <w:snapToGrid w:val="0"/>
          <w:sz w:val="22"/>
          <w:szCs w:val="22"/>
        </w:rPr>
      </w:pPr>
    </w:p>
    <w:p w14:paraId="0F592D48"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3.</w:t>
      </w:r>
      <w:r w:rsidRPr="00C236D9">
        <w:rPr>
          <w:b/>
          <w:snapToGrid w:val="0"/>
          <w:sz w:val="22"/>
          <w:szCs w:val="22"/>
        </w:rPr>
        <w:tab/>
        <w:t>PAGALBINIŲ MEDŽIAGŲ SĄRAŠAS</w:t>
      </w:r>
    </w:p>
    <w:p w14:paraId="6B2AE790" w14:textId="77777777" w:rsidR="006128AF" w:rsidRPr="00C236D9" w:rsidRDefault="006128AF" w:rsidP="00327D7F">
      <w:pPr>
        <w:tabs>
          <w:tab w:val="left" w:pos="567"/>
        </w:tabs>
        <w:contextualSpacing/>
        <w:rPr>
          <w:snapToGrid w:val="0"/>
          <w:sz w:val="22"/>
          <w:szCs w:val="22"/>
        </w:rPr>
      </w:pPr>
    </w:p>
    <w:p w14:paraId="32F4B343" w14:textId="6944DD7B" w:rsidR="003A3ADF" w:rsidRPr="00C236D9" w:rsidRDefault="003D0211" w:rsidP="00327D7F">
      <w:pPr>
        <w:tabs>
          <w:tab w:val="left" w:pos="567"/>
        </w:tabs>
        <w:contextualSpacing/>
        <w:rPr>
          <w:snapToGrid w:val="0"/>
          <w:sz w:val="22"/>
          <w:szCs w:val="22"/>
        </w:rPr>
      </w:pPr>
      <w:r w:rsidRPr="003D0211">
        <w:rPr>
          <w:snapToGrid w:val="0"/>
          <w:sz w:val="22"/>
          <w:szCs w:val="22"/>
        </w:rPr>
        <w:t>Pagalbinės medžiagos: s</w:t>
      </w:r>
      <w:r w:rsidR="0020164A" w:rsidRPr="00C236D9">
        <w:rPr>
          <w:snapToGrid w:val="0"/>
          <w:sz w:val="22"/>
          <w:szCs w:val="22"/>
        </w:rPr>
        <w:t>udėtyje yra sieros dioksido (E220). Daugiau informacijos žr. pakuotės lapelyje.</w:t>
      </w:r>
    </w:p>
    <w:p w14:paraId="0BA90632" w14:textId="77777777" w:rsidR="0020164A" w:rsidRPr="00C236D9" w:rsidRDefault="0020164A" w:rsidP="00327D7F">
      <w:pPr>
        <w:tabs>
          <w:tab w:val="left" w:pos="567"/>
        </w:tabs>
        <w:contextualSpacing/>
        <w:rPr>
          <w:snapToGrid w:val="0"/>
          <w:sz w:val="22"/>
          <w:szCs w:val="22"/>
        </w:rPr>
      </w:pPr>
    </w:p>
    <w:p w14:paraId="6802794B" w14:textId="77777777" w:rsidR="006128AF" w:rsidRPr="00C236D9" w:rsidRDefault="006128AF" w:rsidP="00327D7F">
      <w:pPr>
        <w:tabs>
          <w:tab w:val="left" w:pos="567"/>
        </w:tabs>
        <w:contextualSpacing/>
        <w:rPr>
          <w:snapToGrid w:val="0"/>
          <w:sz w:val="22"/>
          <w:szCs w:val="22"/>
        </w:rPr>
      </w:pPr>
    </w:p>
    <w:p w14:paraId="41F4275C"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4.</w:t>
      </w:r>
      <w:r w:rsidRPr="00C236D9">
        <w:rPr>
          <w:b/>
          <w:snapToGrid w:val="0"/>
          <w:sz w:val="22"/>
          <w:szCs w:val="22"/>
        </w:rPr>
        <w:tab/>
        <w:t>FARMACINĖ FORMA IR KIEKIS PAKUOTĖJE</w:t>
      </w:r>
    </w:p>
    <w:p w14:paraId="4E96CA97" w14:textId="77777777" w:rsidR="006128AF" w:rsidRPr="00C236D9" w:rsidRDefault="006128AF" w:rsidP="00327D7F">
      <w:pPr>
        <w:tabs>
          <w:tab w:val="left" w:pos="567"/>
        </w:tabs>
        <w:contextualSpacing/>
        <w:rPr>
          <w:snapToGrid w:val="0"/>
          <w:sz w:val="22"/>
          <w:szCs w:val="22"/>
        </w:rPr>
      </w:pPr>
    </w:p>
    <w:p w14:paraId="50C32C18" w14:textId="77777777" w:rsidR="003A3ADF" w:rsidRPr="00C236D9" w:rsidRDefault="003A3ADF" w:rsidP="00327D7F">
      <w:pPr>
        <w:tabs>
          <w:tab w:val="left" w:pos="567"/>
        </w:tabs>
        <w:contextualSpacing/>
        <w:rPr>
          <w:snapToGrid w:val="0"/>
          <w:sz w:val="22"/>
          <w:szCs w:val="22"/>
        </w:rPr>
      </w:pPr>
      <w:r w:rsidRPr="00C236D9">
        <w:rPr>
          <w:snapToGrid w:val="0"/>
          <w:sz w:val="22"/>
          <w:szCs w:val="22"/>
        </w:rPr>
        <w:t>Milteliai geriamajam tirpalui paketėlyje</w:t>
      </w:r>
    </w:p>
    <w:p w14:paraId="09E6D85A" w14:textId="77777777" w:rsidR="006128AF" w:rsidRDefault="006128AF" w:rsidP="00327D7F">
      <w:pPr>
        <w:tabs>
          <w:tab w:val="left" w:pos="567"/>
        </w:tabs>
        <w:contextualSpacing/>
        <w:rPr>
          <w:snapToGrid w:val="0"/>
          <w:sz w:val="22"/>
          <w:szCs w:val="22"/>
        </w:rPr>
      </w:pPr>
    </w:p>
    <w:p w14:paraId="2F088C07" w14:textId="77777777" w:rsidR="0012438B" w:rsidRPr="00C236D9" w:rsidRDefault="0012438B" w:rsidP="00327D7F">
      <w:pPr>
        <w:tabs>
          <w:tab w:val="left" w:pos="567"/>
        </w:tabs>
        <w:contextualSpacing/>
        <w:rPr>
          <w:snapToGrid w:val="0"/>
          <w:sz w:val="22"/>
          <w:szCs w:val="22"/>
        </w:rPr>
      </w:pPr>
    </w:p>
    <w:p w14:paraId="7806B1D5"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5.</w:t>
      </w:r>
      <w:r w:rsidRPr="00C236D9">
        <w:rPr>
          <w:b/>
          <w:snapToGrid w:val="0"/>
          <w:sz w:val="22"/>
          <w:szCs w:val="22"/>
        </w:rPr>
        <w:tab/>
        <w:t>VARTOJIMO METODAS IR BŪDAS (-AI)</w:t>
      </w:r>
    </w:p>
    <w:p w14:paraId="33E140F9" w14:textId="77777777" w:rsidR="006128AF" w:rsidRPr="00C236D9" w:rsidRDefault="006128AF" w:rsidP="00327D7F">
      <w:pPr>
        <w:tabs>
          <w:tab w:val="left" w:pos="567"/>
        </w:tabs>
        <w:contextualSpacing/>
        <w:rPr>
          <w:snapToGrid w:val="0"/>
          <w:sz w:val="22"/>
          <w:szCs w:val="22"/>
        </w:rPr>
      </w:pPr>
    </w:p>
    <w:p w14:paraId="73512E47" w14:textId="77777777" w:rsidR="00B03A0B" w:rsidRPr="00C236D9" w:rsidRDefault="00B03A0B" w:rsidP="00327D7F">
      <w:pPr>
        <w:tabs>
          <w:tab w:val="left" w:pos="567"/>
        </w:tabs>
        <w:contextualSpacing/>
        <w:rPr>
          <w:snapToGrid w:val="0"/>
          <w:sz w:val="22"/>
          <w:szCs w:val="22"/>
        </w:rPr>
      </w:pPr>
      <w:r w:rsidRPr="00C236D9">
        <w:rPr>
          <w:snapToGrid w:val="0"/>
          <w:sz w:val="22"/>
          <w:szCs w:val="22"/>
        </w:rPr>
        <w:t>Prieš vartojimą perskaitykite pakuotės lapelį. Vartoti per burną.</w:t>
      </w:r>
    </w:p>
    <w:p w14:paraId="376C2E7D" w14:textId="77777777" w:rsidR="006128AF" w:rsidRPr="00C236D9" w:rsidRDefault="006128AF" w:rsidP="00327D7F">
      <w:pPr>
        <w:tabs>
          <w:tab w:val="left" w:pos="567"/>
        </w:tabs>
        <w:contextualSpacing/>
        <w:rPr>
          <w:snapToGrid w:val="0"/>
          <w:sz w:val="22"/>
          <w:szCs w:val="22"/>
        </w:rPr>
      </w:pPr>
    </w:p>
    <w:p w14:paraId="4C403F1C" w14:textId="77777777" w:rsidR="006128AF" w:rsidRPr="00C236D9" w:rsidRDefault="006128AF" w:rsidP="00327D7F">
      <w:pPr>
        <w:tabs>
          <w:tab w:val="left" w:pos="567"/>
        </w:tabs>
        <w:contextualSpacing/>
        <w:rPr>
          <w:snapToGrid w:val="0"/>
          <w:sz w:val="22"/>
          <w:szCs w:val="22"/>
        </w:rPr>
      </w:pPr>
    </w:p>
    <w:p w14:paraId="57C1FCDF"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6.</w:t>
      </w:r>
      <w:r w:rsidRPr="00C236D9">
        <w:rPr>
          <w:b/>
          <w:snapToGrid w:val="0"/>
          <w:sz w:val="22"/>
          <w:szCs w:val="22"/>
        </w:rPr>
        <w:tab/>
        <w:t>SPECIALUS ĮSPĖJIMAS, KAD VAISTINĮ PREPARATĄ BŪTINA LAIKYTI VAIKAMS NEPASTEBIMOJE IR  NEPASIEKIAMOJE VIETOJE</w:t>
      </w:r>
    </w:p>
    <w:p w14:paraId="480EDFD6" w14:textId="77777777" w:rsidR="006128AF" w:rsidRPr="00C236D9" w:rsidRDefault="006128AF" w:rsidP="00327D7F">
      <w:pPr>
        <w:tabs>
          <w:tab w:val="left" w:pos="567"/>
        </w:tabs>
        <w:contextualSpacing/>
        <w:rPr>
          <w:snapToGrid w:val="0"/>
          <w:sz w:val="22"/>
          <w:szCs w:val="22"/>
        </w:rPr>
      </w:pPr>
    </w:p>
    <w:p w14:paraId="7DADF300" w14:textId="77777777" w:rsidR="006128AF" w:rsidRPr="00C236D9" w:rsidRDefault="006128AF" w:rsidP="00327D7F">
      <w:pPr>
        <w:tabs>
          <w:tab w:val="left" w:pos="567"/>
        </w:tabs>
        <w:contextualSpacing/>
        <w:rPr>
          <w:snapToGrid w:val="0"/>
          <w:sz w:val="22"/>
          <w:szCs w:val="22"/>
        </w:rPr>
      </w:pPr>
      <w:r w:rsidRPr="00C236D9">
        <w:rPr>
          <w:snapToGrid w:val="0"/>
          <w:sz w:val="22"/>
          <w:szCs w:val="22"/>
        </w:rPr>
        <w:t>Laikyti vaikams nepastebimoje ir nepasiekiamoje vietoje.</w:t>
      </w:r>
    </w:p>
    <w:p w14:paraId="1550342C" w14:textId="77777777" w:rsidR="006128AF" w:rsidRPr="00C236D9" w:rsidRDefault="006128AF" w:rsidP="00327D7F">
      <w:pPr>
        <w:tabs>
          <w:tab w:val="left" w:pos="567"/>
        </w:tabs>
        <w:contextualSpacing/>
        <w:rPr>
          <w:snapToGrid w:val="0"/>
          <w:sz w:val="22"/>
          <w:szCs w:val="22"/>
        </w:rPr>
      </w:pPr>
    </w:p>
    <w:p w14:paraId="40EE487D" w14:textId="77777777" w:rsidR="006128AF" w:rsidRPr="00C236D9" w:rsidRDefault="006128AF" w:rsidP="00327D7F">
      <w:pPr>
        <w:tabs>
          <w:tab w:val="left" w:pos="567"/>
        </w:tabs>
        <w:contextualSpacing/>
        <w:rPr>
          <w:snapToGrid w:val="0"/>
          <w:sz w:val="22"/>
          <w:szCs w:val="22"/>
        </w:rPr>
      </w:pPr>
    </w:p>
    <w:p w14:paraId="105FA859"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7.</w:t>
      </w:r>
      <w:r w:rsidRPr="00C236D9">
        <w:rPr>
          <w:b/>
          <w:snapToGrid w:val="0"/>
          <w:sz w:val="22"/>
          <w:szCs w:val="22"/>
        </w:rPr>
        <w:tab/>
        <w:t>KITAS (-I) SPECIALUS (-ŪS) ĮSPĖJIMAS (-AI) (JEI REIKIA)</w:t>
      </w:r>
    </w:p>
    <w:p w14:paraId="40CA1601" w14:textId="77777777" w:rsidR="006128AF" w:rsidRPr="00C236D9" w:rsidRDefault="006128AF" w:rsidP="00327D7F">
      <w:pPr>
        <w:tabs>
          <w:tab w:val="left" w:pos="567"/>
        </w:tabs>
        <w:contextualSpacing/>
        <w:rPr>
          <w:snapToGrid w:val="0"/>
          <w:sz w:val="22"/>
          <w:szCs w:val="22"/>
        </w:rPr>
      </w:pPr>
    </w:p>
    <w:p w14:paraId="23BAFCA2" w14:textId="77777777" w:rsidR="006128AF" w:rsidRPr="00C236D9" w:rsidRDefault="006128AF" w:rsidP="00327D7F">
      <w:pPr>
        <w:tabs>
          <w:tab w:val="left" w:pos="567"/>
        </w:tabs>
        <w:contextualSpacing/>
        <w:rPr>
          <w:snapToGrid w:val="0"/>
          <w:sz w:val="22"/>
          <w:szCs w:val="22"/>
        </w:rPr>
      </w:pPr>
    </w:p>
    <w:p w14:paraId="577A8547"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8.</w:t>
      </w:r>
      <w:r w:rsidRPr="00C236D9">
        <w:rPr>
          <w:b/>
          <w:snapToGrid w:val="0"/>
          <w:sz w:val="22"/>
          <w:szCs w:val="22"/>
        </w:rPr>
        <w:tab/>
        <w:t>TINKAMUMO LAIKAS</w:t>
      </w:r>
    </w:p>
    <w:p w14:paraId="1257D800" w14:textId="77777777" w:rsidR="006128AF" w:rsidRPr="00C236D9" w:rsidRDefault="006128AF" w:rsidP="00327D7F">
      <w:pPr>
        <w:tabs>
          <w:tab w:val="left" w:pos="567"/>
        </w:tabs>
        <w:contextualSpacing/>
        <w:rPr>
          <w:snapToGrid w:val="0"/>
          <w:sz w:val="22"/>
          <w:szCs w:val="22"/>
        </w:rPr>
      </w:pPr>
    </w:p>
    <w:p w14:paraId="3D931867" w14:textId="5ADCBA30" w:rsidR="006128AF" w:rsidRPr="00C236D9" w:rsidRDefault="006128AF" w:rsidP="00327D7F">
      <w:pPr>
        <w:tabs>
          <w:tab w:val="left" w:pos="567"/>
        </w:tabs>
        <w:contextualSpacing/>
        <w:rPr>
          <w:snapToGrid w:val="0"/>
          <w:sz w:val="22"/>
          <w:szCs w:val="22"/>
        </w:rPr>
      </w:pPr>
      <w:r w:rsidRPr="00C236D9">
        <w:rPr>
          <w:snapToGrid w:val="0"/>
          <w:sz w:val="22"/>
          <w:szCs w:val="22"/>
        </w:rPr>
        <w:t>EXP</w:t>
      </w:r>
      <w:r w:rsidR="003A3ADF" w:rsidRPr="00C236D9">
        <w:rPr>
          <w:snapToGrid w:val="0"/>
          <w:sz w:val="22"/>
          <w:szCs w:val="22"/>
        </w:rPr>
        <w:t>:</w:t>
      </w:r>
    </w:p>
    <w:p w14:paraId="4F1BFE1C" w14:textId="77777777" w:rsidR="006128AF" w:rsidRPr="00C236D9" w:rsidRDefault="006128AF" w:rsidP="00327D7F">
      <w:pPr>
        <w:tabs>
          <w:tab w:val="left" w:pos="567"/>
        </w:tabs>
        <w:contextualSpacing/>
        <w:rPr>
          <w:snapToGrid w:val="0"/>
          <w:sz w:val="22"/>
          <w:szCs w:val="22"/>
        </w:rPr>
      </w:pPr>
    </w:p>
    <w:p w14:paraId="7FF05814" w14:textId="77777777" w:rsidR="006128AF" w:rsidRPr="00C236D9" w:rsidRDefault="006128AF" w:rsidP="00327D7F">
      <w:pPr>
        <w:tabs>
          <w:tab w:val="left" w:pos="567"/>
        </w:tabs>
        <w:contextualSpacing/>
        <w:rPr>
          <w:snapToGrid w:val="0"/>
          <w:sz w:val="22"/>
          <w:szCs w:val="22"/>
        </w:rPr>
      </w:pPr>
    </w:p>
    <w:p w14:paraId="426FE449" w14:textId="77777777" w:rsidR="006128AF" w:rsidRPr="00C236D9" w:rsidRDefault="006128AF" w:rsidP="00327D7F">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C236D9">
        <w:rPr>
          <w:b/>
          <w:snapToGrid w:val="0"/>
          <w:sz w:val="22"/>
          <w:szCs w:val="22"/>
        </w:rPr>
        <w:t>9.</w:t>
      </w:r>
      <w:r w:rsidRPr="00C236D9">
        <w:rPr>
          <w:b/>
          <w:snapToGrid w:val="0"/>
          <w:sz w:val="22"/>
          <w:szCs w:val="22"/>
        </w:rPr>
        <w:tab/>
        <w:t>SPECIALIOS LAIKYMO SĄLYGOS</w:t>
      </w:r>
    </w:p>
    <w:p w14:paraId="5995A972" w14:textId="77777777" w:rsidR="006128AF" w:rsidRPr="00C236D9" w:rsidRDefault="006128AF" w:rsidP="00327D7F">
      <w:pPr>
        <w:tabs>
          <w:tab w:val="left" w:pos="567"/>
        </w:tabs>
        <w:contextualSpacing/>
        <w:rPr>
          <w:snapToGrid w:val="0"/>
          <w:sz w:val="22"/>
          <w:szCs w:val="22"/>
        </w:rPr>
      </w:pPr>
    </w:p>
    <w:p w14:paraId="5D926DF4" w14:textId="77777777" w:rsidR="006128AF" w:rsidRPr="00C236D9" w:rsidRDefault="006128AF" w:rsidP="00327D7F">
      <w:pPr>
        <w:tabs>
          <w:tab w:val="left" w:pos="567"/>
        </w:tabs>
        <w:contextualSpacing/>
        <w:rPr>
          <w:snapToGrid w:val="0"/>
          <w:sz w:val="22"/>
          <w:szCs w:val="22"/>
        </w:rPr>
      </w:pPr>
    </w:p>
    <w:p w14:paraId="559106ED"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C236D9">
        <w:rPr>
          <w:b/>
          <w:snapToGrid w:val="0"/>
          <w:sz w:val="22"/>
          <w:szCs w:val="22"/>
        </w:rPr>
        <w:t>10.</w:t>
      </w:r>
      <w:r w:rsidRPr="00C236D9">
        <w:rPr>
          <w:b/>
          <w:snapToGrid w:val="0"/>
          <w:sz w:val="22"/>
          <w:szCs w:val="22"/>
        </w:rPr>
        <w:tab/>
        <w:t>SPECIALIOS ATSARGUMO PRIEMONĖS DĖL NESUVARTOTO VAISTINIO PREPARATO AR JO ATLIEKŲ TVARKYMO (JEI REIKIA)</w:t>
      </w:r>
    </w:p>
    <w:p w14:paraId="37C39168" w14:textId="77777777" w:rsidR="006128AF" w:rsidRPr="00C236D9" w:rsidRDefault="006128AF" w:rsidP="00327D7F">
      <w:pPr>
        <w:tabs>
          <w:tab w:val="left" w:pos="567"/>
        </w:tabs>
        <w:contextualSpacing/>
        <w:rPr>
          <w:snapToGrid w:val="0"/>
          <w:sz w:val="22"/>
          <w:szCs w:val="22"/>
        </w:rPr>
      </w:pPr>
    </w:p>
    <w:p w14:paraId="10902D31" w14:textId="77777777" w:rsidR="008579F9" w:rsidRPr="00C236D9" w:rsidRDefault="008579F9" w:rsidP="00327D7F">
      <w:pPr>
        <w:tabs>
          <w:tab w:val="left" w:pos="567"/>
        </w:tabs>
        <w:contextualSpacing/>
        <w:rPr>
          <w:snapToGrid w:val="0"/>
          <w:sz w:val="22"/>
          <w:szCs w:val="22"/>
        </w:rPr>
      </w:pPr>
    </w:p>
    <w:p w14:paraId="06D1CE55"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C236D9">
        <w:rPr>
          <w:b/>
          <w:snapToGrid w:val="0"/>
          <w:sz w:val="22"/>
          <w:szCs w:val="22"/>
        </w:rPr>
        <w:t>11.</w:t>
      </w:r>
      <w:r w:rsidRPr="00C236D9">
        <w:rPr>
          <w:b/>
          <w:snapToGrid w:val="0"/>
          <w:sz w:val="22"/>
          <w:szCs w:val="22"/>
        </w:rPr>
        <w:tab/>
      </w:r>
      <w:r w:rsidRPr="00C236D9">
        <w:rPr>
          <w:b/>
          <w:caps/>
          <w:snapToGrid w:val="0"/>
          <w:sz w:val="22"/>
          <w:szCs w:val="22"/>
        </w:rPr>
        <w:t xml:space="preserve"> REGISTRUOTOJO PAVADINIMAS IR ADRESAS</w:t>
      </w:r>
    </w:p>
    <w:p w14:paraId="39E55617" w14:textId="77777777" w:rsidR="006128AF" w:rsidRPr="00C236D9" w:rsidRDefault="006128AF" w:rsidP="00327D7F">
      <w:pPr>
        <w:tabs>
          <w:tab w:val="left" w:pos="567"/>
        </w:tabs>
        <w:contextualSpacing/>
        <w:rPr>
          <w:snapToGrid w:val="0"/>
          <w:sz w:val="22"/>
          <w:szCs w:val="22"/>
        </w:rPr>
      </w:pPr>
    </w:p>
    <w:p w14:paraId="0D1CB042" w14:textId="77777777" w:rsidR="008579F9" w:rsidRPr="00C236D9" w:rsidRDefault="008579F9" w:rsidP="00327D7F">
      <w:pPr>
        <w:tabs>
          <w:tab w:val="left" w:pos="567"/>
        </w:tabs>
        <w:contextualSpacing/>
        <w:rPr>
          <w:snapToGrid w:val="0"/>
          <w:sz w:val="22"/>
          <w:szCs w:val="22"/>
        </w:rPr>
      </w:pPr>
      <w:proofErr w:type="spellStart"/>
      <w:r w:rsidRPr="00C236D9">
        <w:rPr>
          <w:snapToGrid w:val="0"/>
          <w:sz w:val="22"/>
          <w:szCs w:val="22"/>
        </w:rPr>
        <w:t>Casen</w:t>
      </w:r>
      <w:proofErr w:type="spellEnd"/>
      <w:r w:rsidRPr="00C236D9">
        <w:rPr>
          <w:snapToGrid w:val="0"/>
          <w:sz w:val="22"/>
          <w:szCs w:val="22"/>
        </w:rPr>
        <w:t xml:space="preserve"> </w:t>
      </w:r>
      <w:proofErr w:type="spellStart"/>
      <w:r w:rsidRPr="00C236D9">
        <w:rPr>
          <w:snapToGrid w:val="0"/>
          <w:sz w:val="22"/>
          <w:szCs w:val="22"/>
        </w:rPr>
        <w:t>Recordati</w:t>
      </w:r>
      <w:proofErr w:type="spellEnd"/>
      <w:r w:rsidRPr="00C236D9">
        <w:rPr>
          <w:snapToGrid w:val="0"/>
          <w:sz w:val="22"/>
          <w:szCs w:val="22"/>
        </w:rPr>
        <w:t>, S.L.</w:t>
      </w:r>
    </w:p>
    <w:p w14:paraId="20A27BB1" w14:textId="11F19C2A" w:rsidR="008579F9" w:rsidRPr="00C236D9" w:rsidRDefault="006517C1" w:rsidP="00327D7F">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8579F9" w:rsidRPr="00C236D9">
        <w:rPr>
          <w:snapToGrid w:val="0"/>
          <w:sz w:val="22"/>
          <w:szCs w:val="22"/>
        </w:rPr>
        <w:t xml:space="preserve">de </w:t>
      </w:r>
      <w:proofErr w:type="spellStart"/>
      <w:r w:rsidR="008579F9" w:rsidRPr="00C236D9">
        <w:rPr>
          <w:snapToGrid w:val="0"/>
          <w:sz w:val="22"/>
          <w:szCs w:val="22"/>
        </w:rPr>
        <w:t>Logroño</w:t>
      </w:r>
      <w:proofErr w:type="spellEnd"/>
      <w:r w:rsidR="008579F9" w:rsidRPr="00C236D9">
        <w:rPr>
          <w:snapToGrid w:val="0"/>
          <w:sz w:val="22"/>
          <w:szCs w:val="22"/>
        </w:rPr>
        <w:t xml:space="preserve"> </w:t>
      </w:r>
      <w:r w:rsidR="00B06979">
        <w:rPr>
          <w:snapToGrid w:val="0"/>
          <w:sz w:val="22"/>
          <w:szCs w:val="22"/>
        </w:rPr>
        <w:t>K</w:t>
      </w:r>
      <w:r w:rsidR="008579F9" w:rsidRPr="00C236D9">
        <w:rPr>
          <w:snapToGrid w:val="0"/>
          <w:sz w:val="22"/>
          <w:szCs w:val="22"/>
        </w:rPr>
        <w:t>m 13</w:t>
      </w:r>
      <w:r w:rsidR="00B06979">
        <w:rPr>
          <w:snapToGrid w:val="0"/>
          <w:sz w:val="22"/>
          <w:szCs w:val="22"/>
        </w:rPr>
        <w:t>,000</w:t>
      </w:r>
    </w:p>
    <w:p w14:paraId="5BBD6C9C" w14:textId="3999065C" w:rsidR="00B06979" w:rsidRDefault="008579F9" w:rsidP="00327D7F">
      <w:pPr>
        <w:tabs>
          <w:tab w:val="left" w:pos="567"/>
        </w:tabs>
        <w:contextualSpacing/>
        <w:rPr>
          <w:snapToGrid w:val="0"/>
          <w:sz w:val="22"/>
          <w:szCs w:val="22"/>
        </w:rPr>
      </w:pPr>
      <w:r w:rsidRPr="00C236D9">
        <w:rPr>
          <w:snapToGrid w:val="0"/>
          <w:sz w:val="22"/>
          <w:szCs w:val="22"/>
        </w:rPr>
        <w:t>50180 UTEBO</w:t>
      </w:r>
    </w:p>
    <w:p w14:paraId="146FF31F" w14:textId="4EF658E7" w:rsidR="008579F9" w:rsidRPr="00C236D9" w:rsidRDefault="008579F9" w:rsidP="00327D7F">
      <w:pPr>
        <w:tabs>
          <w:tab w:val="left" w:pos="567"/>
        </w:tabs>
        <w:contextualSpacing/>
        <w:rPr>
          <w:snapToGrid w:val="0"/>
          <w:sz w:val="22"/>
          <w:szCs w:val="22"/>
        </w:rPr>
      </w:pPr>
      <w:proofErr w:type="spellStart"/>
      <w:r w:rsidRPr="00C236D9">
        <w:rPr>
          <w:snapToGrid w:val="0"/>
          <w:sz w:val="22"/>
          <w:szCs w:val="22"/>
        </w:rPr>
        <w:t>Zaragoza</w:t>
      </w:r>
      <w:proofErr w:type="spellEnd"/>
    </w:p>
    <w:p w14:paraId="21607B79" w14:textId="77777777" w:rsidR="008579F9" w:rsidRPr="00C236D9" w:rsidRDefault="008579F9" w:rsidP="00327D7F">
      <w:pPr>
        <w:tabs>
          <w:tab w:val="left" w:pos="567"/>
        </w:tabs>
        <w:contextualSpacing/>
        <w:rPr>
          <w:snapToGrid w:val="0"/>
          <w:sz w:val="22"/>
          <w:szCs w:val="22"/>
        </w:rPr>
      </w:pPr>
      <w:r w:rsidRPr="00C236D9">
        <w:rPr>
          <w:snapToGrid w:val="0"/>
          <w:sz w:val="22"/>
          <w:szCs w:val="22"/>
        </w:rPr>
        <w:t>Ispanija</w:t>
      </w:r>
    </w:p>
    <w:p w14:paraId="2705CD9B" w14:textId="77777777" w:rsidR="006128AF" w:rsidRPr="00C236D9" w:rsidRDefault="006128AF" w:rsidP="00327D7F">
      <w:pPr>
        <w:tabs>
          <w:tab w:val="left" w:pos="567"/>
        </w:tabs>
        <w:contextualSpacing/>
        <w:rPr>
          <w:snapToGrid w:val="0"/>
          <w:sz w:val="22"/>
          <w:szCs w:val="22"/>
        </w:rPr>
      </w:pPr>
    </w:p>
    <w:p w14:paraId="24AD7792" w14:textId="77777777" w:rsidR="006128AF" w:rsidRPr="00C236D9" w:rsidRDefault="006128AF" w:rsidP="00327D7F">
      <w:pPr>
        <w:tabs>
          <w:tab w:val="left" w:pos="567"/>
        </w:tabs>
        <w:contextualSpacing/>
        <w:rPr>
          <w:snapToGrid w:val="0"/>
          <w:sz w:val="22"/>
          <w:szCs w:val="22"/>
        </w:rPr>
      </w:pPr>
    </w:p>
    <w:p w14:paraId="2DD0E1B9"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12.</w:t>
      </w:r>
      <w:r w:rsidRPr="00C236D9">
        <w:rPr>
          <w:b/>
          <w:snapToGrid w:val="0"/>
          <w:sz w:val="22"/>
          <w:szCs w:val="22"/>
        </w:rPr>
        <w:tab/>
        <w:t xml:space="preserve">REGISTRACIJOS PAŽYMĖJIMO NUMERIS (-IAI) </w:t>
      </w:r>
    </w:p>
    <w:p w14:paraId="41704D33" w14:textId="77777777" w:rsidR="006128AF" w:rsidRPr="00C236D9" w:rsidRDefault="006128AF" w:rsidP="00327D7F">
      <w:pPr>
        <w:tabs>
          <w:tab w:val="left" w:pos="567"/>
        </w:tabs>
        <w:contextualSpacing/>
        <w:rPr>
          <w:snapToGrid w:val="0"/>
          <w:sz w:val="22"/>
          <w:szCs w:val="22"/>
        </w:rPr>
      </w:pPr>
    </w:p>
    <w:p w14:paraId="63AEB295" w14:textId="77777777" w:rsidR="004B0C06" w:rsidRPr="004B0C06" w:rsidRDefault="004B0C06" w:rsidP="004B0C06">
      <w:pPr>
        <w:tabs>
          <w:tab w:val="left" w:pos="567"/>
        </w:tabs>
        <w:contextualSpacing/>
        <w:rPr>
          <w:snapToGrid w:val="0"/>
          <w:sz w:val="22"/>
          <w:szCs w:val="22"/>
          <w:highlight w:val="lightGray"/>
        </w:rPr>
      </w:pPr>
      <w:r w:rsidRPr="006B5CCB">
        <w:rPr>
          <w:snapToGrid w:val="0"/>
          <w:sz w:val="22"/>
          <w:szCs w:val="22"/>
          <w:highlight w:val="lightGray"/>
        </w:rPr>
        <w:t>LT/1/23/5162/001</w:t>
      </w:r>
      <w:r w:rsidRPr="00EE0E05">
        <w:rPr>
          <w:snapToGrid w:val="0"/>
          <w:sz w:val="22"/>
          <w:szCs w:val="22"/>
          <w:highlight w:val="lightGray"/>
        </w:rPr>
        <w:t xml:space="preserve"> </w:t>
      </w:r>
      <w:r w:rsidRPr="004B0C06">
        <w:rPr>
          <w:snapToGrid w:val="0"/>
          <w:sz w:val="22"/>
          <w:szCs w:val="22"/>
          <w:highlight w:val="lightGray"/>
        </w:rPr>
        <w:t>– N10</w:t>
      </w:r>
    </w:p>
    <w:p w14:paraId="4005D8F1" w14:textId="77777777" w:rsidR="004B0C06" w:rsidRP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LT/1/23/5162/002 – N20</w:t>
      </w:r>
    </w:p>
    <w:p w14:paraId="3B607516" w14:textId="77777777" w:rsidR="004B0C06" w:rsidRP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LT/1/23/5162/003 – N30</w:t>
      </w:r>
    </w:p>
    <w:p w14:paraId="3F75354E" w14:textId="7E78972B" w:rsidR="004B0C06" w:rsidRDefault="004B0C06" w:rsidP="004B0C06">
      <w:pPr>
        <w:tabs>
          <w:tab w:val="left" w:pos="567"/>
        </w:tabs>
        <w:contextualSpacing/>
        <w:rPr>
          <w:snapToGrid w:val="0"/>
          <w:sz w:val="22"/>
          <w:szCs w:val="22"/>
          <w:highlight w:val="lightGray"/>
        </w:rPr>
      </w:pPr>
      <w:r w:rsidRPr="004B0C06">
        <w:rPr>
          <w:snapToGrid w:val="0"/>
          <w:sz w:val="22"/>
          <w:szCs w:val="22"/>
          <w:highlight w:val="lightGray"/>
        </w:rPr>
        <w:t>LT/1/23/5162/004 – N50</w:t>
      </w:r>
    </w:p>
    <w:p w14:paraId="121243F6" w14:textId="77777777" w:rsidR="00B03A0B" w:rsidRPr="00C236D9" w:rsidRDefault="00B03A0B" w:rsidP="00327D7F">
      <w:pPr>
        <w:tabs>
          <w:tab w:val="left" w:pos="567"/>
        </w:tabs>
        <w:contextualSpacing/>
        <w:rPr>
          <w:snapToGrid w:val="0"/>
          <w:sz w:val="22"/>
          <w:szCs w:val="22"/>
        </w:rPr>
      </w:pPr>
    </w:p>
    <w:p w14:paraId="68784421" w14:textId="77777777" w:rsidR="006128AF" w:rsidRPr="00C236D9" w:rsidRDefault="006128AF" w:rsidP="00327D7F">
      <w:pPr>
        <w:tabs>
          <w:tab w:val="left" w:pos="567"/>
        </w:tabs>
        <w:contextualSpacing/>
        <w:rPr>
          <w:snapToGrid w:val="0"/>
          <w:sz w:val="22"/>
          <w:szCs w:val="22"/>
        </w:rPr>
      </w:pPr>
    </w:p>
    <w:p w14:paraId="68DA8478"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13.</w:t>
      </w:r>
      <w:r w:rsidRPr="00C236D9">
        <w:rPr>
          <w:b/>
          <w:snapToGrid w:val="0"/>
          <w:sz w:val="22"/>
          <w:szCs w:val="22"/>
        </w:rPr>
        <w:tab/>
        <w:t xml:space="preserve">SERIJOS NUMERIS </w:t>
      </w:r>
    </w:p>
    <w:p w14:paraId="2218F1AC" w14:textId="77777777" w:rsidR="006128AF" w:rsidRPr="00C236D9" w:rsidRDefault="006128AF" w:rsidP="00327D7F">
      <w:pPr>
        <w:tabs>
          <w:tab w:val="left" w:pos="567"/>
        </w:tabs>
        <w:contextualSpacing/>
        <w:rPr>
          <w:snapToGrid w:val="0"/>
          <w:sz w:val="22"/>
          <w:szCs w:val="22"/>
        </w:rPr>
      </w:pPr>
    </w:p>
    <w:p w14:paraId="2E86C750" w14:textId="1F946EDA" w:rsidR="006128AF" w:rsidRPr="00C236D9" w:rsidRDefault="006128AF" w:rsidP="00327D7F">
      <w:pPr>
        <w:tabs>
          <w:tab w:val="left" w:pos="567"/>
        </w:tabs>
        <w:contextualSpacing/>
        <w:rPr>
          <w:snapToGrid w:val="0"/>
          <w:sz w:val="22"/>
          <w:szCs w:val="22"/>
        </w:rPr>
      </w:pPr>
      <w:r w:rsidRPr="00C236D9">
        <w:rPr>
          <w:snapToGrid w:val="0"/>
          <w:sz w:val="22"/>
          <w:szCs w:val="22"/>
        </w:rPr>
        <w:t>Lot</w:t>
      </w:r>
      <w:r w:rsidR="008579F9" w:rsidRPr="00C236D9">
        <w:rPr>
          <w:snapToGrid w:val="0"/>
          <w:sz w:val="22"/>
          <w:szCs w:val="22"/>
        </w:rPr>
        <w:t>:</w:t>
      </w:r>
    </w:p>
    <w:p w14:paraId="03991FA8" w14:textId="77777777" w:rsidR="006128AF" w:rsidRPr="00C236D9" w:rsidRDefault="006128AF" w:rsidP="00327D7F">
      <w:pPr>
        <w:tabs>
          <w:tab w:val="left" w:pos="567"/>
        </w:tabs>
        <w:contextualSpacing/>
        <w:rPr>
          <w:snapToGrid w:val="0"/>
          <w:sz w:val="22"/>
          <w:szCs w:val="22"/>
        </w:rPr>
      </w:pPr>
    </w:p>
    <w:p w14:paraId="24603079" w14:textId="77777777" w:rsidR="006128AF" w:rsidRPr="00C236D9" w:rsidRDefault="006128AF" w:rsidP="00327D7F">
      <w:pPr>
        <w:tabs>
          <w:tab w:val="left" w:pos="567"/>
        </w:tabs>
        <w:contextualSpacing/>
        <w:rPr>
          <w:snapToGrid w:val="0"/>
          <w:sz w:val="22"/>
          <w:szCs w:val="22"/>
        </w:rPr>
      </w:pPr>
    </w:p>
    <w:p w14:paraId="19304D87" w14:textId="77777777" w:rsidR="006128AF" w:rsidRPr="00C236D9" w:rsidRDefault="006128AF" w:rsidP="00327D7F">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14.</w:t>
      </w:r>
      <w:r w:rsidRPr="00C236D9">
        <w:rPr>
          <w:b/>
          <w:snapToGrid w:val="0"/>
          <w:sz w:val="22"/>
          <w:szCs w:val="22"/>
        </w:rPr>
        <w:tab/>
        <w:t>PARDAVIMO (IŠDAVIMO) TVARKA</w:t>
      </w:r>
    </w:p>
    <w:p w14:paraId="6D1AF707" w14:textId="77777777" w:rsidR="006128AF" w:rsidRPr="00C236D9" w:rsidRDefault="006128AF" w:rsidP="00327D7F">
      <w:pPr>
        <w:tabs>
          <w:tab w:val="left" w:pos="567"/>
        </w:tabs>
        <w:contextualSpacing/>
        <w:rPr>
          <w:snapToGrid w:val="0"/>
          <w:sz w:val="22"/>
          <w:szCs w:val="22"/>
        </w:rPr>
      </w:pPr>
    </w:p>
    <w:p w14:paraId="5D0C24BE" w14:textId="16503022" w:rsidR="006128AF" w:rsidRPr="00C236D9" w:rsidRDefault="00A24BB2" w:rsidP="00327D7F">
      <w:pPr>
        <w:tabs>
          <w:tab w:val="left" w:pos="567"/>
        </w:tabs>
        <w:contextualSpacing/>
        <w:rPr>
          <w:snapToGrid w:val="0"/>
          <w:sz w:val="22"/>
          <w:szCs w:val="22"/>
        </w:rPr>
      </w:pPr>
      <w:r>
        <w:rPr>
          <w:snapToGrid w:val="0"/>
          <w:sz w:val="22"/>
          <w:szCs w:val="22"/>
        </w:rPr>
        <w:t>R</w:t>
      </w:r>
      <w:r w:rsidR="006128AF" w:rsidRPr="00C236D9">
        <w:rPr>
          <w:snapToGrid w:val="0"/>
          <w:sz w:val="22"/>
          <w:szCs w:val="22"/>
        </w:rPr>
        <w:t>eceptinis vaistas</w:t>
      </w:r>
      <w:r w:rsidR="00B41917">
        <w:rPr>
          <w:snapToGrid w:val="0"/>
          <w:sz w:val="22"/>
          <w:szCs w:val="22"/>
        </w:rPr>
        <w:t>.</w:t>
      </w:r>
    </w:p>
    <w:p w14:paraId="35EA630B" w14:textId="77777777" w:rsidR="006128AF" w:rsidRPr="00C236D9" w:rsidRDefault="006128AF" w:rsidP="00327D7F">
      <w:pPr>
        <w:tabs>
          <w:tab w:val="left" w:pos="567"/>
        </w:tabs>
        <w:contextualSpacing/>
        <w:rPr>
          <w:snapToGrid w:val="0"/>
          <w:sz w:val="22"/>
          <w:szCs w:val="22"/>
        </w:rPr>
      </w:pPr>
    </w:p>
    <w:p w14:paraId="7BE6648D" w14:textId="77777777" w:rsidR="006128AF" w:rsidRPr="00C236D9" w:rsidRDefault="006128AF" w:rsidP="00327D7F">
      <w:pPr>
        <w:tabs>
          <w:tab w:val="left" w:pos="567"/>
        </w:tabs>
        <w:contextualSpacing/>
        <w:rPr>
          <w:snapToGrid w:val="0"/>
          <w:sz w:val="22"/>
          <w:szCs w:val="22"/>
        </w:rPr>
      </w:pPr>
    </w:p>
    <w:p w14:paraId="50AC60F8" w14:textId="77777777" w:rsidR="006128AF" w:rsidRPr="00C236D9" w:rsidRDefault="006128AF" w:rsidP="00327D7F">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C236D9">
        <w:rPr>
          <w:b/>
          <w:snapToGrid w:val="0"/>
          <w:sz w:val="22"/>
          <w:szCs w:val="22"/>
        </w:rPr>
        <w:t>15.</w:t>
      </w:r>
      <w:r w:rsidRPr="00C236D9">
        <w:rPr>
          <w:b/>
          <w:snapToGrid w:val="0"/>
          <w:sz w:val="22"/>
          <w:szCs w:val="22"/>
        </w:rPr>
        <w:tab/>
        <w:t>VARTOJIMO INSTRUKCIJA</w:t>
      </w:r>
    </w:p>
    <w:p w14:paraId="0010EBBB" w14:textId="77777777" w:rsidR="006128AF" w:rsidRPr="00C236D9" w:rsidRDefault="006128AF" w:rsidP="00327D7F">
      <w:pPr>
        <w:tabs>
          <w:tab w:val="left" w:pos="567"/>
        </w:tabs>
        <w:contextualSpacing/>
        <w:rPr>
          <w:snapToGrid w:val="0"/>
          <w:sz w:val="22"/>
          <w:szCs w:val="22"/>
        </w:rPr>
      </w:pPr>
    </w:p>
    <w:p w14:paraId="24300C0C" w14:textId="20AAE00C" w:rsidR="006128AF" w:rsidRPr="00C236D9" w:rsidRDefault="008579F9" w:rsidP="00327D7F">
      <w:pPr>
        <w:tabs>
          <w:tab w:val="left" w:pos="567"/>
        </w:tabs>
        <w:contextualSpacing/>
        <w:rPr>
          <w:snapToGrid w:val="0"/>
          <w:sz w:val="22"/>
          <w:szCs w:val="22"/>
        </w:rPr>
      </w:pPr>
      <w:r w:rsidRPr="00C236D9">
        <w:rPr>
          <w:snapToGrid w:val="0"/>
          <w:sz w:val="22"/>
          <w:szCs w:val="22"/>
        </w:rPr>
        <w:t>Prieš vartojimą perskaitykite pakuotės lapelį.</w:t>
      </w:r>
    </w:p>
    <w:p w14:paraId="5661DF76" w14:textId="03C68711" w:rsidR="008579F9" w:rsidRPr="00C236D9" w:rsidRDefault="008579F9" w:rsidP="00327D7F">
      <w:pPr>
        <w:tabs>
          <w:tab w:val="left" w:pos="567"/>
        </w:tabs>
        <w:contextualSpacing/>
        <w:rPr>
          <w:snapToGrid w:val="0"/>
          <w:sz w:val="22"/>
          <w:szCs w:val="22"/>
        </w:rPr>
      </w:pPr>
    </w:p>
    <w:p w14:paraId="72383871" w14:textId="77777777" w:rsidR="008579F9" w:rsidRPr="00C236D9" w:rsidRDefault="008579F9" w:rsidP="00327D7F">
      <w:pPr>
        <w:tabs>
          <w:tab w:val="left" w:pos="567"/>
        </w:tabs>
        <w:contextualSpacing/>
        <w:rPr>
          <w:snapToGrid w:val="0"/>
          <w:sz w:val="22"/>
          <w:szCs w:val="22"/>
        </w:rPr>
      </w:pPr>
    </w:p>
    <w:p w14:paraId="624AFB28" w14:textId="77777777" w:rsidR="006128AF" w:rsidRPr="00C236D9" w:rsidRDefault="006128AF" w:rsidP="00327D7F">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C236D9">
        <w:rPr>
          <w:b/>
          <w:snapToGrid w:val="0"/>
          <w:sz w:val="22"/>
          <w:szCs w:val="22"/>
        </w:rPr>
        <w:t>16.</w:t>
      </w:r>
      <w:r w:rsidRPr="00C236D9">
        <w:rPr>
          <w:b/>
          <w:snapToGrid w:val="0"/>
          <w:sz w:val="22"/>
          <w:szCs w:val="22"/>
        </w:rPr>
        <w:tab/>
        <w:t>INFORMACIJA BRAILIO RAŠTU</w:t>
      </w:r>
    </w:p>
    <w:p w14:paraId="719209FD" w14:textId="77777777" w:rsidR="006128AF" w:rsidRPr="00C236D9" w:rsidRDefault="006128AF" w:rsidP="00327D7F">
      <w:pPr>
        <w:tabs>
          <w:tab w:val="left" w:pos="567"/>
        </w:tabs>
        <w:contextualSpacing/>
        <w:rPr>
          <w:snapToGrid w:val="0"/>
          <w:sz w:val="22"/>
          <w:szCs w:val="22"/>
        </w:rPr>
      </w:pPr>
    </w:p>
    <w:p w14:paraId="1E886F6D" w14:textId="77777777" w:rsidR="006128AF" w:rsidRPr="00C236D9" w:rsidRDefault="006128AF" w:rsidP="00327D7F">
      <w:pPr>
        <w:tabs>
          <w:tab w:val="left" w:pos="567"/>
        </w:tabs>
        <w:contextualSpacing/>
        <w:rPr>
          <w:sz w:val="22"/>
          <w:szCs w:val="22"/>
          <w:shd w:val="clear" w:color="auto" w:fill="CCCCCC"/>
        </w:rPr>
      </w:pPr>
    </w:p>
    <w:p w14:paraId="7327680F" w14:textId="77777777" w:rsidR="006128AF" w:rsidRPr="00C236D9" w:rsidRDefault="006128AF" w:rsidP="00327D7F">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C236D9">
        <w:rPr>
          <w:b/>
          <w:snapToGrid w:val="0"/>
          <w:sz w:val="22"/>
          <w:szCs w:val="22"/>
        </w:rPr>
        <w:t>17.</w:t>
      </w:r>
      <w:r w:rsidRPr="00C236D9">
        <w:rPr>
          <w:b/>
          <w:snapToGrid w:val="0"/>
          <w:sz w:val="22"/>
          <w:szCs w:val="22"/>
        </w:rPr>
        <w:tab/>
        <w:t>UNIKALUS IDENTIFIKATORIUS – 2D BRŪKŠNINIS KODAS</w:t>
      </w:r>
    </w:p>
    <w:p w14:paraId="49D001E2" w14:textId="77777777" w:rsidR="006128AF" w:rsidRPr="00C236D9" w:rsidRDefault="006128AF" w:rsidP="00327D7F">
      <w:pPr>
        <w:tabs>
          <w:tab w:val="left" w:pos="567"/>
        </w:tabs>
        <w:contextualSpacing/>
        <w:rPr>
          <w:snapToGrid w:val="0"/>
          <w:sz w:val="22"/>
          <w:szCs w:val="22"/>
        </w:rPr>
      </w:pPr>
    </w:p>
    <w:p w14:paraId="4E758E08" w14:textId="236B26D3" w:rsidR="006128AF" w:rsidRPr="00C236D9" w:rsidRDefault="006128AF" w:rsidP="00327D7F">
      <w:pPr>
        <w:tabs>
          <w:tab w:val="left" w:pos="567"/>
        </w:tabs>
        <w:contextualSpacing/>
        <w:rPr>
          <w:snapToGrid w:val="0"/>
          <w:sz w:val="22"/>
          <w:szCs w:val="22"/>
          <w:highlight w:val="lightGray"/>
        </w:rPr>
      </w:pPr>
      <w:r w:rsidRPr="00C236D9">
        <w:rPr>
          <w:snapToGrid w:val="0"/>
          <w:sz w:val="22"/>
          <w:szCs w:val="22"/>
          <w:highlight w:val="lightGray"/>
        </w:rPr>
        <w:t>Duomenys nebūtini.</w:t>
      </w:r>
    </w:p>
    <w:p w14:paraId="0ED69809" w14:textId="77777777" w:rsidR="006128AF" w:rsidRPr="00C236D9" w:rsidRDefault="006128AF" w:rsidP="00327D7F">
      <w:pPr>
        <w:tabs>
          <w:tab w:val="left" w:pos="567"/>
        </w:tabs>
        <w:contextualSpacing/>
        <w:rPr>
          <w:snapToGrid w:val="0"/>
          <w:sz w:val="22"/>
          <w:szCs w:val="22"/>
        </w:rPr>
      </w:pPr>
    </w:p>
    <w:p w14:paraId="59933D8D" w14:textId="77777777" w:rsidR="006128AF" w:rsidRPr="00C236D9" w:rsidRDefault="006128AF" w:rsidP="00327D7F">
      <w:pPr>
        <w:tabs>
          <w:tab w:val="left" w:pos="567"/>
        </w:tabs>
        <w:contextualSpacing/>
        <w:rPr>
          <w:snapToGrid w:val="0"/>
          <w:sz w:val="22"/>
          <w:szCs w:val="22"/>
        </w:rPr>
      </w:pPr>
    </w:p>
    <w:p w14:paraId="00AD317A" w14:textId="77777777" w:rsidR="006128AF" w:rsidRPr="00C236D9" w:rsidRDefault="006128AF" w:rsidP="00327D7F">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C236D9">
        <w:rPr>
          <w:b/>
          <w:snapToGrid w:val="0"/>
          <w:sz w:val="22"/>
          <w:szCs w:val="22"/>
        </w:rPr>
        <w:t>18.</w:t>
      </w:r>
      <w:r w:rsidRPr="00C236D9">
        <w:rPr>
          <w:b/>
          <w:snapToGrid w:val="0"/>
          <w:sz w:val="22"/>
          <w:szCs w:val="22"/>
        </w:rPr>
        <w:tab/>
        <w:t>UNIKALUS IDENTIFIKATORIUS – ŽMONĖMS SUPRANTAMI DUOMENYS</w:t>
      </w:r>
    </w:p>
    <w:p w14:paraId="75BB5E3F" w14:textId="77777777" w:rsidR="006128AF" w:rsidRPr="00C236D9" w:rsidRDefault="006128AF" w:rsidP="00327D7F">
      <w:pPr>
        <w:tabs>
          <w:tab w:val="left" w:pos="567"/>
        </w:tabs>
        <w:contextualSpacing/>
        <w:rPr>
          <w:snapToGrid w:val="0"/>
          <w:sz w:val="22"/>
          <w:szCs w:val="22"/>
        </w:rPr>
      </w:pPr>
    </w:p>
    <w:p w14:paraId="698A329A" w14:textId="77777777" w:rsidR="001037F4" w:rsidRPr="00C236D9" w:rsidRDefault="001037F4" w:rsidP="00327D7F">
      <w:pPr>
        <w:tabs>
          <w:tab w:val="left" w:pos="567"/>
        </w:tabs>
        <w:contextualSpacing/>
        <w:rPr>
          <w:snapToGrid w:val="0"/>
          <w:vanish/>
          <w:sz w:val="22"/>
          <w:szCs w:val="22"/>
        </w:rPr>
      </w:pPr>
    </w:p>
    <w:p w14:paraId="301B90A6" w14:textId="0360C9DF" w:rsidR="006128AF" w:rsidRPr="00C236D9" w:rsidRDefault="006128AF" w:rsidP="00327D7F">
      <w:pPr>
        <w:tabs>
          <w:tab w:val="left" w:pos="567"/>
        </w:tabs>
        <w:contextualSpacing/>
        <w:rPr>
          <w:snapToGrid w:val="0"/>
          <w:vanish/>
          <w:sz w:val="22"/>
          <w:szCs w:val="22"/>
        </w:rPr>
      </w:pPr>
      <w:r w:rsidRPr="00C236D9">
        <w:rPr>
          <w:snapToGrid w:val="0"/>
          <w:sz w:val="22"/>
          <w:szCs w:val="22"/>
          <w:highlight w:val="lightGray"/>
          <w:shd w:val="clear" w:color="auto" w:fill="CCCCCC"/>
        </w:rPr>
        <w:t>Duomenys nebūtini.</w:t>
      </w:r>
    </w:p>
    <w:p w14:paraId="2C88EA3A" w14:textId="77777777" w:rsidR="006128AF" w:rsidRPr="00C236D9" w:rsidRDefault="006128AF" w:rsidP="00327D7F">
      <w:pPr>
        <w:tabs>
          <w:tab w:val="left" w:pos="567"/>
        </w:tabs>
        <w:contextualSpacing/>
        <w:rPr>
          <w:snapToGrid w:val="0"/>
          <w:vanish/>
          <w:sz w:val="22"/>
          <w:szCs w:val="22"/>
        </w:rPr>
      </w:pPr>
    </w:p>
    <w:p w14:paraId="1B8E7635" w14:textId="77777777" w:rsidR="006128AF" w:rsidRPr="00C236D9" w:rsidRDefault="006128AF" w:rsidP="00327D7F">
      <w:pPr>
        <w:tabs>
          <w:tab w:val="left" w:pos="567"/>
        </w:tabs>
        <w:contextualSpacing/>
        <w:rPr>
          <w:snapToGrid w:val="0"/>
          <w:sz w:val="22"/>
          <w:szCs w:val="22"/>
        </w:rPr>
      </w:pPr>
    </w:p>
    <w:p w14:paraId="43599F81" w14:textId="77777777" w:rsidR="006128AF" w:rsidRPr="00C236D9" w:rsidRDefault="006128AF" w:rsidP="00327D7F">
      <w:pPr>
        <w:tabs>
          <w:tab w:val="left" w:pos="567"/>
        </w:tabs>
        <w:contextualSpacing/>
        <w:rPr>
          <w:snapToGrid w:val="0"/>
          <w:sz w:val="22"/>
          <w:szCs w:val="22"/>
        </w:rPr>
      </w:pPr>
      <w:r w:rsidRPr="00C236D9">
        <w:rPr>
          <w:snapToGrid w:val="0"/>
          <w:sz w:val="22"/>
          <w:szCs w:val="22"/>
        </w:rPr>
        <w:br w:type="page"/>
      </w:r>
    </w:p>
    <w:p w14:paraId="0A12B1BB" w14:textId="77777777" w:rsidR="005D554B" w:rsidRPr="00C236D9" w:rsidRDefault="005D554B" w:rsidP="00327D7F">
      <w:pPr>
        <w:tabs>
          <w:tab w:val="left" w:pos="567"/>
        </w:tabs>
        <w:contextualSpacing/>
        <w:outlineLvl w:val="0"/>
        <w:rPr>
          <w:snapToGrid w:val="0"/>
          <w:sz w:val="22"/>
          <w:szCs w:val="22"/>
        </w:rPr>
      </w:pPr>
    </w:p>
    <w:p w14:paraId="0A3909B6" w14:textId="77777777" w:rsidR="005D554B" w:rsidRPr="00C236D9" w:rsidRDefault="005D554B" w:rsidP="00327D7F">
      <w:pPr>
        <w:tabs>
          <w:tab w:val="left" w:pos="567"/>
        </w:tabs>
        <w:contextualSpacing/>
        <w:outlineLvl w:val="0"/>
        <w:rPr>
          <w:snapToGrid w:val="0"/>
          <w:sz w:val="22"/>
          <w:szCs w:val="22"/>
        </w:rPr>
      </w:pPr>
    </w:p>
    <w:p w14:paraId="49363620" w14:textId="77777777" w:rsidR="005D554B" w:rsidRPr="00C236D9" w:rsidRDefault="005D554B" w:rsidP="00327D7F">
      <w:pPr>
        <w:tabs>
          <w:tab w:val="left" w:pos="567"/>
        </w:tabs>
        <w:contextualSpacing/>
        <w:outlineLvl w:val="0"/>
        <w:rPr>
          <w:snapToGrid w:val="0"/>
          <w:sz w:val="22"/>
          <w:szCs w:val="22"/>
        </w:rPr>
      </w:pPr>
    </w:p>
    <w:p w14:paraId="3FC74D81" w14:textId="77777777" w:rsidR="005D554B" w:rsidRPr="00C236D9" w:rsidRDefault="005D554B" w:rsidP="00327D7F">
      <w:pPr>
        <w:tabs>
          <w:tab w:val="left" w:pos="567"/>
        </w:tabs>
        <w:contextualSpacing/>
        <w:outlineLvl w:val="0"/>
        <w:rPr>
          <w:snapToGrid w:val="0"/>
          <w:sz w:val="22"/>
          <w:szCs w:val="22"/>
        </w:rPr>
      </w:pPr>
    </w:p>
    <w:p w14:paraId="5BF52C92" w14:textId="77777777" w:rsidR="005D554B" w:rsidRPr="00C236D9" w:rsidRDefault="005D554B" w:rsidP="00327D7F">
      <w:pPr>
        <w:tabs>
          <w:tab w:val="left" w:pos="567"/>
        </w:tabs>
        <w:contextualSpacing/>
        <w:outlineLvl w:val="0"/>
        <w:rPr>
          <w:snapToGrid w:val="0"/>
          <w:sz w:val="22"/>
          <w:szCs w:val="22"/>
        </w:rPr>
      </w:pPr>
    </w:p>
    <w:p w14:paraId="67BBCDA7" w14:textId="77777777" w:rsidR="005D554B" w:rsidRPr="00C236D9" w:rsidRDefault="005D554B" w:rsidP="00327D7F">
      <w:pPr>
        <w:tabs>
          <w:tab w:val="left" w:pos="567"/>
        </w:tabs>
        <w:contextualSpacing/>
        <w:outlineLvl w:val="0"/>
        <w:rPr>
          <w:snapToGrid w:val="0"/>
          <w:sz w:val="22"/>
          <w:szCs w:val="22"/>
        </w:rPr>
      </w:pPr>
    </w:p>
    <w:p w14:paraId="2ACD8019" w14:textId="77777777" w:rsidR="005D554B" w:rsidRPr="00C236D9" w:rsidRDefault="005D554B" w:rsidP="00327D7F">
      <w:pPr>
        <w:tabs>
          <w:tab w:val="left" w:pos="567"/>
        </w:tabs>
        <w:contextualSpacing/>
        <w:outlineLvl w:val="0"/>
        <w:rPr>
          <w:snapToGrid w:val="0"/>
          <w:sz w:val="22"/>
          <w:szCs w:val="22"/>
        </w:rPr>
      </w:pPr>
    </w:p>
    <w:p w14:paraId="28B7FF4C" w14:textId="77777777" w:rsidR="005D554B" w:rsidRPr="00C236D9" w:rsidRDefault="005D554B" w:rsidP="00327D7F">
      <w:pPr>
        <w:tabs>
          <w:tab w:val="left" w:pos="567"/>
        </w:tabs>
        <w:contextualSpacing/>
        <w:outlineLvl w:val="0"/>
        <w:rPr>
          <w:snapToGrid w:val="0"/>
          <w:sz w:val="22"/>
          <w:szCs w:val="22"/>
        </w:rPr>
      </w:pPr>
    </w:p>
    <w:p w14:paraId="35C9D3A3" w14:textId="77777777" w:rsidR="005D554B" w:rsidRPr="00C236D9" w:rsidRDefault="005D554B" w:rsidP="00327D7F">
      <w:pPr>
        <w:tabs>
          <w:tab w:val="left" w:pos="567"/>
        </w:tabs>
        <w:contextualSpacing/>
        <w:outlineLvl w:val="0"/>
        <w:rPr>
          <w:snapToGrid w:val="0"/>
          <w:sz w:val="22"/>
          <w:szCs w:val="22"/>
        </w:rPr>
      </w:pPr>
    </w:p>
    <w:p w14:paraId="1AC8E391" w14:textId="77777777" w:rsidR="005D554B" w:rsidRPr="00C236D9" w:rsidRDefault="005D554B" w:rsidP="00327D7F">
      <w:pPr>
        <w:tabs>
          <w:tab w:val="left" w:pos="567"/>
        </w:tabs>
        <w:contextualSpacing/>
        <w:outlineLvl w:val="0"/>
        <w:rPr>
          <w:snapToGrid w:val="0"/>
          <w:sz w:val="22"/>
          <w:szCs w:val="22"/>
        </w:rPr>
      </w:pPr>
    </w:p>
    <w:p w14:paraId="27CEF2DD" w14:textId="77777777" w:rsidR="005D554B" w:rsidRPr="00C236D9" w:rsidRDefault="005D554B" w:rsidP="00327D7F">
      <w:pPr>
        <w:tabs>
          <w:tab w:val="left" w:pos="567"/>
        </w:tabs>
        <w:contextualSpacing/>
        <w:outlineLvl w:val="0"/>
        <w:rPr>
          <w:snapToGrid w:val="0"/>
          <w:sz w:val="22"/>
          <w:szCs w:val="22"/>
        </w:rPr>
      </w:pPr>
    </w:p>
    <w:p w14:paraId="4947E32C" w14:textId="77777777" w:rsidR="005D554B" w:rsidRPr="00C236D9" w:rsidRDefault="005D554B" w:rsidP="00327D7F">
      <w:pPr>
        <w:tabs>
          <w:tab w:val="left" w:pos="567"/>
        </w:tabs>
        <w:contextualSpacing/>
        <w:outlineLvl w:val="0"/>
        <w:rPr>
          <w:snapToGrid w:val="0"/>
          <w:sz w:val="22"/>
          <w:szCs w:val="22"/>
        </w:rPr>
      </w:pPr>
    </w:p>
    <w:p w14:paraId="65E2F57C" w14:textId="77777777" w:rsidR="005D554B" w:rsidRPr="00C236D9" w:rsidRDefault="005D554B" w:rsidP="00327D7F">
      <w:pPr>
        <w:tabs>
          <w:tab w:val="left" w:pos="567"/>
        </w:tabs>
        <w:contextualSpacing/>
        <w:outlineLvl w:val="0"/>
        <w:rPr>
          <w:snapToGrid w:val="0"/>
          <w:sz w:val="22"/>
          <w:szCs w:val="22"/>
        </w:rPr>
      </w:pPr>
    </w:p>
    <w:p w14:paraId="4EF08278" w14:textId="77777777" w:rsidR="005D554B" w:rsidRPr="00C236D9" w:rsidRDefault="005D554B" w:rsidP="00327D7F">
      <w:pPr>
        <w:tabs>
          <w:tab w:val="left" w:pos="567"/>
        </w:tabs>
        <w:contextualSpacing/>
        <w:outlineLvl w:val="0"/>
        <w:rPr>
          <w:snapToGrid w:val="0"/>
          <w:sz w:val="22"/>
          <w:szCs w:val="22"/>
        </w:rPr>
      </w:pPr>
    </w:p>
    <w:p w14:paraId="7BCA090F" w14:textId="77777777" w:rsidR="005D554B" w:rsidRPr="00C236D9" w:rsidRDefault="005D554B" w:rsidP="00327D7F">
      <w:pPr>
        <w:tabs>
          <w:tab w:val="left" w:pos="567"/>
        </w:tabs>
        <w:contextualSpacing/>
        <w:outlineLvl w:val="0"/>
        <w:rPr>
          <w:snapToGrid w:val="0"/>
          <w:sz w:val="22"/>
          <w:szCs w:val="22"/>
        </w:rPr>
      </w:pPr>
    </w:p>
    <w:p w14:paraId="10CA91FE" w14:textId="77777777" w:rsidR="005D554B" w:rsidRPr="00C236D9" w:rsidRDefault="005D554B" w:rsidP="00327D7F">
      <w:pPr>
        <w:tabs>
          <w:tab w:val="left" w:pos="567"/>
        </w:tabs>
        <w:contextualSpacing/>
        <w:outlineLvl w:val="0"/>
        <w:rPr>
          <w:snapToGrid w:val="0"/>
          <w:sz w:val="22"/>
          <w:szCs w:val="22"/>
        </w:rPr>
      </w:pPr>
    </w:p>
    <w:p w14:paraId="464F7565" w14:textId="77777777" w:rsidR="005D554B" w:rsidRPr="00C236D9" w:rsidRDefault="005D554B" w:rsidP="00327D7F">
      <w:pPr>
        <w:tabs>
          <w:tab w:val="left" w:pos="567"/>
        </w:tabs>
        <w:contextualSpacing/>
        <w:outlineLvl w:val="0"/>
        <w:rPr>
          <w:snapToGrid w:val="0"/>
          <w:sz w:val="22"/>
          <w:szCs w:val="22"/>
        </w:rPr>
      </w:pPr>
    </w:p>
    <w:p w14:paraId="71577F67" w14:textId="77777777" w:rsidR="005D554B" w:rsidRPr="00C236D9" w:rsidRDefault="005D554B" w:rsidP="00327D7F">
      <w:pPr>
        <w:tabs>
          <w:tab w:val="left" w:pos="567"/>
        </w:tabs>
        <w:contextualSpacing/>
        <w:outlineLvl w:val="0"/>
        <w:rPr>
          <w:snapToGrid w:val="0"/>
          <w:sz w:val="22"/>
          <w:szCs w:val="22"/>
        </w:rPr>
      </w:pPr>
    </w:p>
    <w:p w14:paraId="44BF78D8" w14:textId="77777777" w:rsidR="005D554B" w:rsidRPr="00C236D9" w:rsidRDefault="005D554B" w:rsidP="00327D7F">
      <w:pPr>
        <w:tabs>
          <w:tab w:val="left" w:pos="567"/>
        </w:tabs>
        <w:contextualSpacing/>
        <w:outlineLvl w:val="0"/>
        <w:rPr>
          <w:snapToGrid w:val="0"/>
          <w:sz w:val="22"/>
          <w:szCs w:val="22"/>
        </w:rPr>
      </w:pPr>
    </w:p>
    <w:p w14:paraId="008BDC00" w14:textId="77777777" w:rsidR="005D554B" w:rsidRPr="00C236D9" w:rsidRDefault="005D554B" w:rsidP="00327D7F">
      <w:pPr>
        <w:tabs>
          <w:tab w:val="left" w:pos="567"/>
        </w:tabs>
        <w:contextualSpacing/>
        <w:outlineLvl w:val="0"/>
        <w:rPr>
          <w:snapToGrid w:val="0"/>
          <w:sz w:val="22"/>
          <w:szCs w:val="22"/>
        </w:rPr>
      </w:pPr>
    </w:p>
    <w:p w14:paraId="1083A433" w14:textId="77777777" w:rsidR="005D554B" w:rsidRPr="00C236D9" w:rsidRDefault="005D554B" w:rsidP="00327D7F">
      <w:pPr>
        <w:tabs>
          <w:tab w:val="left" w:pos="567"/>
        </w:tabs>
        <w:contextualSpacing/>
        <w:outlineLvl w:val="0"/>
        <w:rPr>
          <w:snapToGrid w:val="0"/>
          <w:sz w:val="22"/>
          <w:szCs w:val="22"/>
        </w:rPr>
      </w:pPr>
    </w:p>
    <w:p w14:paraId="253EF4D9" w14:textId="77777777" w:rsidR="005D554B" w:rsidRPr="00C236D9" w:rsidRDefault="005D554B" w:rsidP="00327D7F">
      <w:pPr>
        <w:tabs>
          <w:tab w:val="left" w:pos="567"/>
        </w:tabs>
        <w:contextualSpacing/>
        <w:outlineLvl w:val="0"/>
        <w:rPr>
          <w:snapToGrid w:val="0"/>
          <w:sz w:val="22"/>
          <w:szCs w:val="22"/>
        </w:rPr>
      </w:pPr>
    </w:p>
    <w:p w14:paraId="7B43F046" w14:textId="77777777" w:rsidR="005D554B" w:rsidRPr="00C236D9" w:rsidRDefault="005D554B" w:rsidP="00327D7F">
      <w:pPr>
        <w:tabs>
          <w:tab w:val="left" w:pos="567"/>
        </w:tabs>
        <w:contextualSpacing/>
        <w:jc w:val="center"/>
        <w:outlineLvl w:val="0"/>
        <w:rPr>
          <w:b/>
          <w:snapToGrid w:val="0"/>
          <w:sz w:val="22"/>
          <w:szCs w:val="22"/>
        </w:rPr>
      </w:pPr>
      <w:r w:rsidRPr="00C236D9">
        <w:rPr>
          <w:b/>
          <w:snapToGrid w:val="0"/>
          <w:sz w:val="22"/>
          <w:szCs w:val="22"/>
        </w:rPr>
        <w:t>B. PAKUOTĖS LAPELIS</w:t>
      </w:r>
    </w:p>
    <w:p w14:paraId="7865A1E7" w14:textId="65B9A634" w:rsidR="005D554B" w:rsidRPr="00C236D9" w:rsidRDefault="005D554B" w:rsidP="00327D7F">
      <w:pPr>
        <w:keepNext/>
        <w:tabs>
          <w:tab w:val="left" w:pos="567"/>
        </w:tabs>
        <w:contextualSpacing/>
        <w:jc w:val="center"/>
        <w:outlineLvl w:val="1"/>
        <w:rPr>
          <w:b/>
          <w:snapToGrid w:val="0"/>
          <w:sz w:val="22"/>
          <w:szCs w:val="22"/>
          <w:lang w:eastAsia="x-none"/>
        </w:rPr>
      </w:pPr>
      <w:r w:rsidRPr="00C236D9">
        <w:rPr>
          <w:b/>
          <w:bCs/>
          <w:iCs/>
          <w:snapToGrid w:val="0"/>
          <w:sz w:val="22"/>
          <w:szCs w:val="22"/>
          <w:lang w:eastAsia="x-none"/>
        </w:rPr>
        <w:br w:type="page"/>
      </w:r>
      <w:r w:rsidRPr="00C236D9">
        <w:rPr>
          <w:b/>
          <w:bCs/>
          <w:iCs/>
          <w:snapToGrid w:val="0"/>
          <w:sz w:val="22"/>
          <w:szCs w:val="22"/>
          <w:lang w:eastAsia="x-none"/>
        </w:rPr>
        <w:lastRenderedPageBreak/>
        <w:t>Pakuotės lapelis:</w:t>
      </w:r>
      <w:r w:rsidRPr="00C236D9">
        <w:rPr>
          <w:b/>
          <w:snapToGrid w:val="0"/>
          <w:sz w:val="22"/>
          <w:szCs w:val="22"/>
          <w:lang w:eastAsia="x-none"/>
        </w:rPr>
        <w:t xml:space="preserve"> </w:t>
      </w:r>
      <w:r w:rsidRPr="00C236D9">
        <w:rPr>
          <w:b/>
          <w:bCs/>
          <w:iCs/>
          <w:snapToGrid w:val="0"/>
          <w:sz w:val="22"/>
          <w:szCs w:val="22"/>
          <w:lang w:eastAsia="x-none"/>
        </w:rPr>
        <w:t>informacija vartotojui</w:t>
      </w:r>
    </w:p>
    <w:p w14:paraId="6E0115DF" w14:textId="77777777" w:rsidR="005D554B" w:rsidRPr="00C236D9" w:rsidRDefault="005D554B" w:rsidP="00327D7F">
      <w:pPr>
        <w:numPr>
          <w:ilvl w:val="12"/>
          <w:numId w:val="0"/>
        </w:numPr>
        <w:shd w:val="clear" w:color="auto" w:fill="FFFFFF"/>
        <w:contextualSpacing/>
        <w:jc w:val="center"/>
        <w:rPr>
          <w:snapToGrid w:val="0"/>
          <w:sz w:val="22"/>
          <w:szCs w:val="22"/>
        </w:rPr>
      </w:pPr>
    </w:p>
    <w:p w14:paraId="3AB10F10" w14:textId="740B429A" w:rsidR="005D554B" w:rsidRPr="00C236D9" w:rsidRDefault="00E97105" w:rsidP="00327D7F">
      <w:pPr>
        <w:tabs>
          <w:tab w:val="left" w:pos="567"/>
        </w:tabs>
        <w:contextualSpacing/>
        <w:jc w:val="center"/>
        <w:rPr>
          <w:b/>
          <w:snapToGrid w:val="0"/>
          <w:sz w:val="22"/>
          <w:szCs w:val="22"/>
        </w:rPr>
      </w:pPr>
      <w:proofErr w:type="spellStart"/>
      <w:r>
        <w:rPr>
          <w:b/>
          <w:snapToGrid w:val="0"/>
          <w:sz w:val="22"/>
          <w:szCs w:val="22"/>
        </w:rPr>
        <w:t>Macrogol</w:t>
      </w:r>
      <w:proofErr w:type="spellEnd"/>
      <w:r>
        <w:rPr>
          <w:b/>
          <w:snapToGrid w:val="0"/>
          <w:sz w:val="22"/>
          <w:szCs w:val="22"/>
        </w:rPr>
        <w:t xml:space="preserve"> 4000 </w:t>
      </w:r>
      <w:proofErr w:type="spellStart"/>
      <w:r>
        <w:rPr>
          <w:b/>
          <w:snapToGrid w:val="0"/>
          <w:sz w:val="22"/>
          <w:szCs w:val="22"/>
        </w:rPr>
        <w:t>Recordati</w:t>
      </w:r>
      <w:proofErr w:type="spellEnd"/>
      <w:r w:rsidR="008579F9" w:rsidRPr="00C236D9">
        <w:rPr>
          <w:b/>
          <w:snapToGrid w:val="0"/>
          <w:sz w:val="22"/>
          <w:szCs w:val="22"/>
        </w:rPr>
        <w:t xml:space="preserve"> 4</w:t>
      </w:r>
      <w:r w:rsidR="006D1BA6" w:rsidRPr="00C236D9">
        <w:rPr>
          <w:b/>
          <w:snapToGrid w:val="0"/>
          <w:sz w:val="22"/>
          <w:szCs w:val="22"/>
        </w:rPr>
        <w:t> </w:t>
      </w:r>
      <w:r w:rsidR="008579F9" w:rsidRPr="00C236D9">
        <w:rPr>
          <w:b/>
          <w:snapToGrid w:val="0"/>
          <w:sz w:val="22"/>
          <w:szCs w:val="22"/>
        </w:rPr>
        <w:t>g milteliai geriamajam tirpalui paketėlyje</w:t>
      </w:r>
    </w:p>
    <w:p w14:paraId="359BA6D0" w14:textId="7D8CAB8E" w:rsidR="005D554B" w:rsidRPr="00C236D9" w:rsidRDefault="008579F9" w:rsidP="00327D7F">
      <w:pPr>
        <w:numPr>
          <w:ilvl w:val="12"/>
          <w:numId w:val="0"/>
        </w:numPr>
        <w:contextualSpacing/>
        <w:jc w:val="center"/>
        <w:rPr>
          <w:snapToGrid w:val="0"/>
          <w:sz w:val="22"/>
          <w:szCs w:val="22"/>
        </w:rPr>
      </w:pPr>
      <w:proofErr w:type="spellStart"/>
      <w:r w:rsidRPr="00C236D9">
        <w:rPr>
          <w:snapToGrid w:val="0"/>
          <w:sz w:val="22"/>
          <w:szCs w:val="22"/>
        </w:rPr>
        <w:t>makrogolis</w:t>
      </w:r>
      <w:proofErr w:type="spellEnd"/>
      <w:r w:rsidR="006D1BA6" w:rsidRPr="00C236D9">
        <w:rPr>
          <w:snapToGrid w:val="0"/>
          <w:sz w:val="22"/>
          <w:szCs w:val="22"/>
        </w:rPr>
        <w:t> </w:t>
      </w:r>
      <w:r w:rsidRPr="00C236D9">
        <w:rPr>
          <w:snapToGrid w:val="0"/>
          <w:sz w:val="22"/>
          <w:szCs w:val="22"/>
        </w:rPr>
        <w:t>4000</w:t>
      </w:r>
    </w:p>
    <w:p w14:paraId="2F5B56C6" w14:textId="77777777" w:rsidR="005D554B" w:rsidRPr="00C236D9" w:rsidRDefault="005D554B" w:rsidP="00327D7F">
      <w:pPr>
        <w:contextualSpacing/>
        <w:rPr>
          <w:snapToGrid w:val="0"/>
          <w:color w:val="008000"/>
          <w:sz w:val="22"/>
          <w:szCs w:val="22"/>
        </w:rPr>
      </w:pPr>
    </w:p>
    <w:p w14:paraId="1055B0D4" w14:textId="77777777" w:rsidR="005D554B" w:rsidRPr="00C236D9" w:rsidRDefault="005D554B" w:rsidP="00327D7F">
      <w:pPr>
        <w:contextualSpacing/>
        <w:rPr>
          <w:snapToGrid w:val="0"/>
          <w:color w:val="008000"/>
          <w:sz w:val="22"/>
          <w:szCs w:val="22"/>
        </w:rPr>
      </w:pPr>
    </w:p>
    <w:p w14:paraId="69D77790" w14:textId="0F45066E" w:rsidR="005D554B" w:rsidRPr="00C236D9" w:rsidRDefault="005D554B" w:rsidP="00327D7F">
      <w:pPr>
        <w:numPr>
          <w:ilvl w:val="12"/>
          <w:numId w:val="0"/>
        </w:numPr>
        <w:ind w:right="-2"/>
        <w:contextualSpacing/>
        <w:rPr>
          <w:b/>
          <w:snapToGrid w:val="0"/>
          <w:sz w:val="22"/>
          <w:szCs w:val="22"/>
        </w:rPr>
      </w:pPr>
      <w:r w:rsidRPr="00C236D9">
        <w:rPr>
          <w:b/>
          <w:snapToGrid w:val="0"/>
          <w:sz w:val="22"/>
          <w:szCs w:val="22"/>
        </w:rPr>
        <w:t>Atidžiai perskaitykite visą šį lapelį, prieš pradėdami vartoti šį vaistą, nes jame pateikiama Jums svarbi informacija.</w:t>
      </w:r>
    </w:p>
    <w:p w14:paraId="0C9EE46D" w14:textId="77777777" w:rsidR="005D554B" w:rsidRPr="00C236D9" w:rsidRDefault="005D554B" w:rsidP="00327D7F">
      <w:pPr>
        <w:numPr>
          <w:ilvl w:val="0"/>
          <w:numId w:val="3"/>
        </w:numPr>
        <w:tabs>
          <w:tab w:val="left" w:pos="567"/>
        </w:tabs>
        <w:ind w:left="567" w:hanging="567"/>
        <w:contextualSpacing/>
        <w:rPr>
          <w:snapToGrid w:val="0"/>
          <w:sz w:val="22"/>
          <w:szCs w:val="22"/>
        </w:rPr>
      </w:pPr>
      <w:r w:rsidRPr="00C236D9">
        <w:rPr>
          <w:snapToGrid w:val="0"/>
          <w:sz w:val="22"/>
          <w:szCs w:val="22"/>
        </w:rPr>
        <w:t xml:space="preserve">Neišmeskite šio lapelio, nes vėl gali prireikti jį perskaityti. </w:t>
      </w:r>
    </w:p>
    <w:p w14:paraId="46ADD3A2" w14:textId="7292B86D" w:rsidR="005D554B" w:rsidRPr="00C236D9" w:rsidRDefault="009D4453" w:rsidP="00327D7F">
      <w:pPr>
        <w:numPr>
          <w:ilvl w:val="0"/>
          <w:numId w:val="3"/>
        </w:numPr>
        <w:tabs>
          <w:tab w:val="left" w:pos="567"/>
        </w:tabs>
        <w:ind w:left="567" w:hanging="567"/>
        <w:contextualSpacing/>
        <w:rPr>
          <w:snapToGrid w:val="0"/>
          <w:sz w:val="22"/>
          <w:szCs w:val="22"/>
        </w:rPr>
      </w:pPr>
      <w:r w:rsidRPr="009D4453">
        <w:rPr>
          <w:snapToGrid w:val="0"/>
          <w:sz w:val="22"/>
          <w:szCs w:val="22"/>
        </w:rPr>
        <w:t>Jeigu kiltų daugiau klausimų, kreipkitės į gydytoją arba vaistininką</w:t>
      </w:r>
      <w:r w:rsidR="005D554B" w:rsidRPr="00C236D9">
        <w:rPr>
          <w:snapToGrid w:val="0"/>
          <w:sz w:val="22"/>
          <w:szCs w:val="22"/>
        </w:rPr>
        <w:t>.</w:t>
      </w:r>
    </w:p>
    <w:p w14:paraId="3F81C60C" w14:textId="77777777" w:rsidR="00D1789D" w:rsidRDefault="00D1789D" w:rsidP="00327D7F">
      <w:pPr>
        <w:numPr>
          <w:ilvl w:val="0"/>
          <w:numId w:val="3"/>
        </w:numPr>
        <w:tabs>
          <w:tab w:val="left" w:pos="567"/>
        </w:tabs>
        <w:ind w:left="567" w:hanging="567"/>
        <w:contextualSpacing/>
        <w:rPr>
          <w:snapToGrid w:val="0"/>
          <w:sz w:val="22"/>
          <w:szCs w:val="22"/>
        </w:rPr>
      </w:pPr>
      <w:r w:rsidRPr="00D1789D">
        <w:rPr>
          <w:snapToGrid w:val="0"/>
          <w:sz w:val="22"/>
          <w:szCs w:val="22"/>
        </w:rPr>
        <w:t>Šis vaistas skirtas tik Jums, todėl kitiems žmonėms jo duoti negalima. Vaistas gali jiems pakenkti (net tiems, kurių ligos požymiai yra tokie patys kaip Jūsų).</w:t>
      </w:r>
    </w:p>
    <w:p w14:paraId="159CC3DF" w14:textId="03E69228" w:rsidR="005D554B" w:rsidRPr="00C236D9" w:rsidRDefault="005D554B" w:rsidP="00327D7F">
      <w:pPr>
        <w:numPr>
          <w:ilvl w:val="0"/>
          <w:numId w:val="3"/>
        </w:numPr>
        <w:tabs>
          <w:tab w:val="left" w:pos="567"/>
        </w:tabs>
        <w:ind w:left="567" w:hanging="567"/>
        <w:contextualSpacing/>
        <w:rPr>
          <w:snapToGrid w:val="0"/>
          <w:sz w:val="22"/>
          <w:szCs w:val="22"/>
        </w:rPr>
      </w:pPr>
      <w:r w:rsidRPr="00C236D9">
        <w:rPr>
          <w:snapToGrid w:val="0"/>
          <w:sz w:val="22"/>
          <w:szCs w:val="22"/>
        </w:rPr>
        <w:t>Jeigu pasireiškė šalutinis poveikis (net jeigu jis šiame lapelyje nenurodytas), kreipkitės į gydytoją arba vaistininką. Žr. 4 skyrių.</w:t>
      </w:r>
    </w:p>
    <w:p w14:paraId="0762EB6D" w14:textId="77777777" w:rsidR="005D554B" w:rsidRPr="00C236D9" w:rsidRDefault="005D554B" w:rsidP="00327D7F">
      <w:pPr>
        <w:ind w:right="-2"/>
        <w:contextualSpacing/>
        <w:rPr>
          <w:snapToGrid w:val="0"/>
          <w:sz w:val="22"/>
          <w:szCs w:val="22"/>
        </w:rPr>
      </w:pPr>
    </w:p>
    <w:p w14:paraId="78EE6FB7"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Apie ką rašoma šiame lapelyje?</w:t>
      </w:r>
    </w:p>
    <w:p w14:paraId="6E40A561" w14:textId="77777777" w:rsidR="005D554B" w:rsidRPr="00C236D9" w:rsidRDefault="005D554B" w:rsidP="00327D7F">
      <w:pPr>
        <w:numPr>
          <w:ilvl w:val="12"/>
          <w:numId w:val="0"/>
        </w:numPr>
        <w:ind w:left="284" w:right="-2"/>
        <w:contextualSpacing/>
        <w:rPr>
          <w:snapToGrid w:val="0"/>
          <w:sz w:val="22"/>
          <w:szCs w:val="22"/>
        </w:rPr>
      </w:pPr>
    </w:p>
    <w:p w14:paraId="41157BA4" w14:textId="6F071663"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1.</w:t>
      </w:r>
      <w:r w:rsidRPr="00C236D9">
        <w:rPr>
          <w:snapToGrid w:val="0"/>
          <w:sz w:val="22"/>
          <w:szCs w:val="22"/>
        </w:rPr>
        <w:tab/>
        <w:t xml:space="preserve">Kas yra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ir kam jis vartojamas</w:t>
      </w:r>
    </w:p>
    <w:p w14:paraId="703510BA" w14:textId="7DF2D6DC"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2.</w:t>
      </w:r>
      <w:r w:rsidRPr="00C236D9">
        <w:rPr>
          <w:snapToGrid w:val="0"/>
          <w:sz w:val="22"/>
          <w:szCs w:val="22"/>
        </w:rPr>
        <w:tab/>
        <w:t xml:space="preserve">Kas žinotina prieš vartojant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p>
    <w:p w14:paraId="3ECF9AB8" w14:textId="6829C2B6"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3.</w:t>
      </w:r>
      <w:r w:rsidRPr="00C236D9">
        <w:rPr>
          <w:snapToGrid w:val="0"/>
          <w:sz w:val="22"/>
          <w:szCs w:val="22"/>
        </w:rPr>
        <w:tab/>
        <w:t xml:space="preserve">Kaip vartoti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w:t>
      </w:r>
    </w:p>
    <w:p w14:paraId="3D6F5518" w14:textId="77777777"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4.</w:t>
      </w:r>
      <w:r w:rsidRPr="00C236D9">
        <w:rPr>
          <w:snapToGrid w:val="0"/>
          <w:sz w:val="22"/>
          <w:szCs w:val="22"/>
        </w:rPr>
        <w:tab/>
        <w:t xml:space="preserve">Galimas šalutinis poveikis </w:t>
      </w:r>
    </w:p>
    <w:p w14:paraId="732041CC" w14:textId="251FA5A6"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5.</w:t>
      </w:r>
      <w:r w:rsidRPr="00C236D9">
        <w:rPr>
          <w:snapToGrid w:val="0"/>
          <w:sz w:val="22"/>
          <w:szCs w:val="22"/>
        </w:rPr>
        <w:tab/>
        <w:t xml:space="preserve">Kaip laikyti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w:t>
      </w:r>
    </w:p>
    <w:p w14:paraId="37892546" w14:textId="77777777" w:rsidR="005D554B" w:rsidRPr="00C236D9" w:rsidRDefault="005D554B" w:rsidP="00327D7F">
      <w:pPr>
        <w:numPr>
          <w:ilvl w:val="12"/>
          <w:numId w:val="0"/>
        </w:numPr>
        <w:tabs>
          <w:tab w:val="left" w:pos="709"/>
        </w:tabs>
        <w:ind w:right="-2"/>
        <w:contextualSpacing/>
        <w:rPr>
          <w:snapToGrid w:val="0"/>
          <w:sz w:val="22"/>
          <w:szCs w:val="22"/>
        </w:rPr>
      </w:pPr>
      <w:r w:rsidRPr="00C236D9">
        <w:rPr>
          <w:snapToGrid w:val="0"/>
          <w:sz w:val="22"/>
          <w:szCs w:val="22"/>
        </w:rPr>
        <w:t>6.</w:t>
      </w:r>
      <w:r w:rsidRPr="00C236D9">
        <w:rPr>
          <w:snapToGrid w:val="0"/>
          <w:sz w:val="22"/>
          <w:szCs w:val="22"/>
        </w:rPr>
        <w:tab/>
        <w:t>Pakuotės turinys ir kita informacija</w:t>
      </w:r>
    </w:p>
    <w:p w14:paraId="2367B324" w14:textId="77777777" w:rsidR="005D554B" w:rsidRPr="00C236D9" w:rsidRDefault="005D554B" w:rsidP="00327D7F">
      <w:pPr>
        <w:numPr>
          <w:ilvl w:val="12"/>
          <w:numId w:val="0"/>
        </w:numPr>
        <w:ind w:right="-2"/>
        <w:contextualSpacing/>
        <w:rPr>
          <w:snapToGrid w:val="0"/>
          <w:sz w:val="22"/>
          <w:szCs w:val="22"/>
        </w:rPr>
      </w:pPr>
    </w:p>
    <w:p w14:paraId="5C503535" w14:textId="77777777" w:rsidR="005D554B" w:rsidRPr="00C236D9" w:rsidRDefault="005D554B" w:rsidP="00327D7F">
      <w:pPr>
        <w:numPr>
          <w:ilvl w:val="12"/>
          <w:numId w:val="0"/>
        </w:numPr>
        <w:ind w:right="-2"/>
        <w:contextualSpacing/>
        <w:rPr>
          <w:snapToGrid w:val="0"/>
          <w:sz w:val="22"/>
          <w:szCs w:val="22"/>
        </w:rPr>
      </w:pPr>
    </w:p>
    <w:p w14:paraId="0C1616E3" w14:textId="4A228980"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1.</w:t>
      </w:r>
      <w:r w:rsidRPr="00C236D9">
        <w:rPr>
          <w:b/>
          <w:bCs/>
          <w:snapToGrid w:val="0"/>
          <w:sz w:val="22"/>
          <w:szCs w:val="22"/>
          <w:lang w:eastAsia="x-none"/>
        </w:rPr>
        <w:tab/>
        <w:t xml:space="preserve">Kas yra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r w:rsidRPr="00C236D9">
        <w:rPr>
          <w:b/>
          <w:bCs/>
          <w:snapToGrid w:val="0"/>
          <w:sz w:val="22"/>
          <w:szCs w:val="22"/>
          <w:lang w:eastAsia="x-none"/>
        </w:rPr>
        <w:t xml:space="preserve"> ir kam jis vartojamas</w:t>
      </w:r>
    </w:p>
    <w:p w14:paraId="4678B3C5" w14:textId="77777777" w:rsidR="005D554B" w:rsidRPr="00C236D9" w:rsidRDefault="005D554B" w:rsidP="00327D7F">
      <w:pPr>
        <w:numPr>
          <w:ilvl w:val="12"/>
          <w:numId w:val="0"/>
        </w:numPr>
        <w:ind w:right="-2"/>
        <w:contextualSpacing/>
        <w:rPr>
          <w:snapToGrid w:val="0"/>
          <w:sz w:val="22"/>
          <w:szCs w:val="22"/>
        </w:rPr>
      </w:pPr>
    </w:p>
    <w:p w14:paraId="6440B97E" w14:textId="2A01D62F" w:rsidR="00BF05D6" w:rsidRPr="00C236D9" w:rsidRDefault="00FC6510" w:rsidP="00327D7F">
      <w:pPr>
        <w:ind w:right="-2"/>
        <w:contextualSpacing/>
        <w:rPr>
          <w:snapToGrid w:val="0"/>
          <w:sz w:val="22"/>
          <w:szCs w:val="22"/>
        </w:rPr>
      </w:pPr>
      <w:r w:rsidRPr="00C236D9">
        <w:rPr>
          <w:snapToGrid w:val="0"/>
          <w:sz w:val="22"/>
          <w:szCs w:val="22"/>
        </w:rPr>
        <w:t xml:space="preserve">Šio vaisto pavadinimas yra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4</w:t>
      </w:r>
      <w:r w:rsidR="006D1BA6" w:rsidRPr="00C236D9">
        <w:rPr>
          <w:snapToGrid w:val="0"/>
          <w:sz w:val="22"/>
          <w:szCs w:val="22"/>
        </w:rPr>
        <w:t> </w:t>
      </w:r>
      <w:r w:rsidRPr="00C236D9">
        <w:rPr>
          <w:snapToGrid w:val="0"/>
          <w:sz w:val="22"/>
          <w:szCs w:val="22"/>
        </w:rPr>
        <w:t>g milteliai geriamajam tirpalui paketėlyje</w:t>
      </w:r>
      <w:r w:rsidR="00BF05D6" w:rsidRPr="00C236D9">
        <w:rPr>
          <w:snapToGrid w:val="0"/>
          <w:sz w:val="22"/>
          <w:szCs w:val="22"/>
        </w:rPr>
        <w:t>.</w:t>
      </w:r>
    </w:p>
    <w:p w14:paraId="22190B24" w14:textId="77777777" w:rsidR="00BF05D6" w:rsidRPr="00C236D9" w:rsidRDefault="00BF05D6" w:rsidP="00327D7F">
      <w:pPr>
        <w:ind w:right="-2"/>
        <w:contextualSpacing/>
        <w:rPr>
          <w:snapToGrid w:val="0"/>
          <w:sz w:val="22"/>
          <w:szCs w:val="22"/>
        </w:rPr>
      </w:pPr>
    </w:p>
    <w:p w14:paraId="7FD1B000" w14:textId="23828505" w:rsidR="00942E77" w:rsidRPr="00C236D9" w:rsidRDefault="00E97105" w:rsidP="00327D7F">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BF05D6" w:rsidRPr="00C236D9">
        <w:rPr>
          <w:snapToGrid w:val="0"/>
          <w:sz w:val="22"/>
          <w:szCs w:val="22"/>
        </w:rPr>
        <w:t xml:space="preserve"> </w:t>
      </w:r>
      <w:r w:rsidR="00942E77" w:rsidRPr="00C236D9">
        <w:rPr>
          <w:snapToGrid w:val="0"/>
          <w:sz w:val="22"/>
          <w:szCs w:val="22"/>
        </w:rPr>
        <w:t>priklauso osmosinio poveikio vidurius laisvinančių vaistų grupei. Osmosini</w:t>
      </w:r>
      <w:r w:rsidR="00C96712" w:rsidRPr="00C236D9">
        <w:rPr>
          <w:snapToGrid w:val="0"/>
          <w:sz w:val="22"/>
          <w:szCs w:val="22"/>
        </w:rPr>
        <w:t>ai</w:t>
      </w:r>
      <w:r w:rsidR="00942E77" w:rsidRPr="00C236D9">
        <w:rPr>
          <w:snapToGrid w:val="0"/>
          <w:sz w:val="22"/>
          <w:szCs w:val="22"/>
        </w:rPr>
        <w:t xml:space="preserve"> vidurius laisvinantys vaistai</w:t>
      </w:r>
      <w:r w:rsidR="007E0799" w:rsidRPr="00C236D9">
        <w:rPr>
          <w:snapToGrid w:val="0"/>
          <w:sz w:val="22"/>
          <w:szCs w:val="22"/>
        </w:rPr>
        <w:t xml:space="preserve"> padidina vandens kiekį išmatose</w:t>
      </w:r>
      <w:r w:rsidR="00956299" w:rsidRPr="00C236D9">
        <w:rPr>
          <w:snapToGrid w:val="0"/>
          <w:sz w:val="22"/>
          <w:szCs w:val="22"/>
        </w:rPr>
        <w:t>, todėl lengviau tuštintis.</w:t>
      </w:r>
    </w:p>
    <w:p w14:paraId="188ECE71" w14:textId="77777777" w:rsidR="00BF05D6" w:rsidRPr="00C236D9" w:rsidRDefault="00BF05D6" w:rsidP="00327D7F">
      <w:pPr>
        <w:ind w:right="-2"/>
        <w:contextualSpacing/>
        <w:rPr>
          <w:snapToGrid w:val="0"/>
          <w:sz w:val="22"/>
          <w:szCs w:val="22"/>
        </w:rPr>
      </w:pPr>
    </w:p>
    <w:p w14:paraId="73B1B509" w14:textId="6135D047" w:rsidR="00956299" w:rsidRPr="00C236D9" w:rsidRDefault="00E97105" w:rsidP="00327D7F">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BF05D6" w:rsidRPr="00C236D9">
        <w:rPr>
          <w:snapToGrid w:val="0"/>
          <w:sz w:val="22"/>
          <w:szCs w:val="22"/>
        </w:rPr>
        <w:t xml:space="preserve"> </w:t>
      </w:r>
      <w:r w:rsidR="00956299" w:rsidRPr="00C236D9">
        <w:rPr>
          <w:snapToGrid w:val="0"/>
          <w:sz w:val="22"/>
          <w:szCs w:val="22"/>
        </w:rPr>
        <w:t xml:space="preserve">skirtas </w:t>
      </w:r>
      <w:r w:rsidR="00230CC5" w:rsidRPr="00C236D9">
        <w:rPr>
          <w:snapToGrid w:val="0"/>
          <w:sz w:val="22"/>
          <w:szCs w:val="22"/>
        </w:rPr>
        <w:t xml:space="preserve">gydyti </w:t>
      </w:r>
      <w:r w:rsidR="00C550D6" w:rsidRPr="00C236D9">
        <w:rPr>
          <w:snapToGrid w:val="0"/>
          <w:sz w:val="22"/>
          <w:szCs w:val="22"/>
        </w:rPr>
        <w:t>simptomin</w:t>
      </w:r>
      <w:r w:rsidR="00230CC5" w:rsidRPr="00C236D9">
        <w:rPr>
          <w:snapToGrid w:val="0"/>
          <w:sz w:val="22"/>
          <w:szCs w:val="22"/>
        </w:rPr>
        <w:t>į</w:t>
      </w:r>
      <w:r w:rsidR="00C550D6" w:rsidRPr="00C236D9">
        <w:rPr>
          <w:snapToGrid w:val="0"/>
          <w:sz w:val="22"/>
          <w:szCs w:val="22"/>
        </w:rPr>
        <w:t xml:space="preserve"> vidurių užkietėjim</w:t>
      </w:r>
      <w:r w:rsidR="00230CC5" w:rsidRPr="00C236D9">
        <w:rPr>
          <w:snapToGrid w:val="0"/>
          <w:sz w:val="22"/>
          <w:szCs w:val="22"/>
        </w:rPr>
        <w:t>ą</w:t>
      </w:r>
      <w:r w:rsidR="00C550D6" w:rsidRPr="00C236D9">
        <w:rPr>
          <w:snapToGrid w:val="0"/>
          <w:sz w:val="22"/>
          <w:szCs w:val="22"/>
        </w:rPr>
        <w:t xml:space="preserve"> vaikams nuo 6</w:t>
      </w:r>
      <w:r w:rsidR="006D1BA6" w:rsidRPr="00C236D9">
        <w:rPr>
          <w:snapToGrid w:val="0"/>
          <w:sz w:val="22"/>
          <w:szCs w:val="22"/>
        </w:rPr>
        <w:t> </w:t>
      </w:r>
      <w:r w:rsidR="00C550D6" w:rsidRPr="00C236D9">
        <w:rPr>
          <w:snapToGrid w:val="0"/>
          <w:sz w:val="22"/>
          <w:szCs w:val="22"/>
        </w:rPr>
        <w:t>mėnesių iki 8</w:t>
      </w:r>
      <w:r w:rsidR="006D1BA6" w:rsidRPr="00C236D9">
        <w:rPr>
          <w:snapToGrid w:val="0"/>
          <w:sz w:val="22"/>
          <w:szCs w:val="22"/>
        </w:rPr>
        <w:t> </w:t>
      </w:r>
      <w:r w:rsidR="00C550D6" w:rsidRPr="00C236D9">
        <w:rPr>
          <w:snapToGrid w:val="0"/>
          <w:sz w:val="22"/>
          <w:szCs w:val="22"/>
        </w:rPr>
        <w:t>metų amžiaus.</w:t>
      </w:r>
      <w:r w:rsidR="00230CC5" w:rsidRPr="00C236D9">
        <w:rPr>
          <w:snapToGrid w:val="0"/>
          <w:sz w:val="22"/>
          <w:szCs w:val="22"/>
        </w:rPr>
        <w:t xml:space="preserve"> </w:t>
      </w:r>
      <w:r w:rsidR="00541773" w:rsidRPr="00C236D9">
        <w:rPr>
          <w:snapToGrid w:val="0"/>
          <w:sz w:val="22"/>
          <w:szCs w:val="22"/>
        </w:rPr>
        <w:t xml:space="preserve">Jo reikia vartoti kartu </w:t>
      </w:r>
      <w:r w:rsidR="000D4B6B" w:rsidRPr="00C236D9">
        <w:rPr>
          <w:snapToGrid w:val="0"/>
          <w:sz w:val="22"/>
          <w:szCs w:val="22"/>
        </w:rPr>
        <w:t>su atitinkamais gyvenimo būdo ir mitybos pokyčiais (žr.</w:t>
      </w:r>
      <w:r w:rsidR="00F45B34">
        <w:rPr>
          <w:snapToGrid w:val="0"/>
          <w:sz w:val="22"/>
          <w:szCs w:val="22"/>
        </w:rPr>
        <w:t> </w:t>
      </w:r>
      <w:r w:rsidR="000D4B6B" w:rsidRPr="00C236D9">
        <w:rPr>
          <w:snapToGrid w:val="0"/>
          <w:sz w:val="22"/>
          <w:szCs w:val="22"/>
        </w:rPr>
        <w:t>2</w:t>
      </w:r>
      <w:r w:rsidR="00F45B34">
        <w:rPr>
          <w:snapToGrid w:val="0"/>
          <w:sz w:val="22"/>
          <w:szCs w:val="22"/>
        </w:rPr>
        <w:t> </w:t>
      </w:r>
      <w:r w:rsidR="000D4B6B" w:rsidRPr="00C236D9">
        <w:rPr>
          <w:snapToGrid w:val="0"/>
          <w:sz w:val="22"/>
          <w:szCs w:val="22"/>
        </w:rPr>
        <w:t>skyrių).</w:t>
      </w:r>
    </w:p>
    <w:p w14:paraId="41C855DD" w14:textId="77777777" w:rsidR="00230CC5" w:rsidRPr="00C236D9" w:rsidRDefault="00230CC5" w:rsidP="00327D7F">
      <w:pPr>
        <w:ind w:right="-2"/>
        <w:contextualSpacing/>
        <w:rPr>
          <w:snapToGrid w:val="0"/>
          <w:sz w:val="22"/>
          <w:szCs w:val="22"/>
        </w:rPr>
      </w:pPr>
    </w:p>
    <w:p w14:paraId="4444873B" w14:textId="4E9E17B1" w:rsidR="00BF05D6" w:rsidRPr="00C236D9" w:rsidRDefault="000D4B6B" w:rsidP="00327D7F">
      <w:pPr>
        <w:ind w:right="-2"/>
        <w:contextualSpacing/>
        <w:rPr>
          <w:snapToGrid w:val="0"/>
          <w:sz w:val="22"/>
          <w:szCs w:val="22"/>
        </w:rPr>
      </w:pPr>
      <w:r w:rsidRPr="00C236D9">
        <w:rPr>
          <w:snapToGrid w:val="0"/>
          <w:sz w:val="22"/>
          <w:szCs w:val="22"/>
        </w:rPr>
        <w:t>Jeigu Jūsų savijauta nepagerėjo arba net pablogėjo, kreipkitės į gydytoją</w:t>
      </w:r>
      <w:r w:rsidR="00BF05D6" w:rsidRPr="00C236D9">
        <w:rPr>
          <w:snapToGrid w:val="0"/>
          <w:sz w:val="22"/>
          <w:szCs w:val="22"/>
        </w:rPr>
        <w:t>.</w:t>
      </w:r>
    </w:p>
    <w:p w14:paraId="1404CE42" w14:textId="77777777" w:rsidR="00BF05D6" w:rsidRPr="00C236D9" w:rsidRDefault="00BF05D6" w:rsidP="00327D7F">
      <w:pPr>
        <w:ind w:right="-2"/>
        <w:contextualSpacing/>
        <w:rPr>
          <w:snapToGrid w:val="0"/>
          <w:sz w:val="22"/>
          <w:szCs w:val="22"/>
        </w:rPr>
      </w:pPr>
    </w:p>
    <w:p w14:paraId="17697C11" w14:textId="784E54FD" w:rsidR="00BF05D6" w:rsidRPr="00C236D9" w:rsidRDefault="003B690E" w:rsidP="00327D7F">
      <w:pPr>
        <w:ind w:right="-2"/>
        <w:contextualSpacing/>
        <w:rPr>
          <w:snapToGrid w:val="0"/>
          <w:sz w:val="22"/>
          <w:szCs w:val="22"/>
        </w:rPr>
      </w:pPr>
      <w:r w:rsidRPr="00C236D9">
        <w:rPr>
          <w:snapToGrid w:val="0"/>
          <w:sz w:val="22"/>
          <w:szCs w:val="22"/>
        </w:rPr>
        <w:t xml:space="preserve">Šio vaisto sudėtyje yra </w:t>
      </w:r>
      <w:proofErr w:type="spellStart"/>
      <w:r w:rsidRPr="00C236D9">
        <w:rPr>
          <w:snapToGrid w:val="0"/>
          <w:sz w:val="22"/>
          <w:szCs w:val="22"/>
        </w:rPr>
        <w:t>m</w:t>
      </w:r>
      <w:r w:rsidR="00BF05D6" w:rsidRPr="00C236D9">
        <w:rPr>
          <w:snapToGrid w:val="0"/>
          <w:sz w:val="22"/>
          <w:szCs w:val="22"/>
        </w:rPr>
        <w:t>a</w:t>
      </w:r>
      <w:r w:rsidRPr="00C236D9">
        <w:rPr>
          <w:snapToGrid w:val="0"/>
          <w:sz w:val="22"/>
          <w:szCs w:val="22"/>
        </w:rPr>
        <w:t>k</w:t>
      </w:r>
      <w:r w:rsidR="00BF05D6" w:rsidRPr="00C236D9">
        <w:rPr>
          <w:snapToGrid w:val="0"/>
          <w:sz w:val="22"/>
          <w:szCs w:val="22"/>
        </w:rPr>
        <w:t>rogol</w:t>
      </w:r>
      <w:r w:rsidRPr="00C236D9">
        <w:rPr>
          <w:snapToGrid w:val="0"/>
          <w:sz w:val="22"/>
          <w:szCs w:val="22"/>
        </w:rPr>
        <w:t>io</w:t>
      </w:r>
      <w:proofErr w:type="spellEnd"/>
      <w:r w:rsidR="00BF05D6" w:rsidRPr="00C236D9">
        <w:rPr>
          <w:snapToGrid w:val="0"/>
          <w:sz w:val="22"/>
          <w:szCs w:val="22"/>
        </w:rPr>
        <w:t xml:space="preserve"> (P.E.G.</w:t>
      </w:r>
      <w:r w:rsidR="00F45B34">
        <w:rPr>
          <w:snapToGrid w:val="0"/>
          <w:sz w:val="22"/>
          <w:szCs w:val="22"/>
        </w:rPr>
        <w:t> </w:t>
      </w:r>
      <w:r w:rsidR="00BF05D6" w:rsidRPr="00C236D9">
        <w:rPr>
          <w:snapToGrid w:val="0"/>
          <w:sz w:val="22"/>
          <w:szCs w:val="22"/>
        </w:rPr>
        <w:t>=</w:t>
      </w:r>
      <w:r w:rsidR="00F45B34">
        <w:rPr>
          <w:snapToGrid w:val="0"/>
          <w:sz w:val="22"/>
          <w:szCs w:val="22"/>
        </w:rPr>
        <w:t> </w:t>
      </w:r>
      <w:proofErr w:type="spellStart"/>
      <w:r w:rsidRPr="00C236D9">
        <w:rPr>
          <w:snapToGrid w:val="0"/>
          <w:sz w:val="22"/>
          <w:szCs w:val="22"/>
        </w:rPr>
        <w:t>polietilenglikolio</w:t>
      </w:r>
      <w:proofErr w:type="spellEnd"/>
      <w:r w:rsidR="00BF05D6" w:rsidRPr="00C236D9">
        <w:rPr>
          <w:snapToGrid w:val="0"/>
          <w:sz w:val="22"/>
          <w:szCs w:val="22"/>
        </w:rPr>
        <w:t>).</w:t>
      </w:r>
    </w:p>
    <w:p w14:paraId="44C95398" w14:textId="77777777" w:rsidR="00BF05D6" w:rsidRPr="00C236D9" w:rsidRDefault="00BF05D6" w:rsidP="00327D7F">
      <w:pPr>
        <w:ind w:right="-2"/>
        <w:contextualSpacing/>
        <w:rPr>
          <w:snapToGrid w:val="0"/>
          <w:sz w:val="22"/>
          <w:szCs w:val="22"/>
        </w:rPr>
      </w:pPr>
    </w:p>
    <w:p w14:paraId="528F0530" w14:textId="4EFCA5C5" w:rsidR="00E04DC2" w:rsidRPr="00C236D9" w:rsidRDefault="00E04DC2" w:rsidP="00327D7F">
      <w:pPr>
        <w:ind w:right="-2"/>
        <w:contextualSpacing/>
        <w:rPr>
          <w:snapToGrid w:val="0"/>
          <w:sz w:val="22"/>
          <w:szCs w:val="22"/>
        </w:rPr>
      </w:pPr>
      <w:r w:rsidRPr="00C236D9">
        <w:rPr>
          <w:snapToGrid w:val="0"/>
          <w:sz w:val="22"/>
          <w:szCs w:val="22"/>
        </w:rPr>
        <w:t>Vidurių užkietėjimo atveju maksimalus gydymo laikotarpis vaikams yra 3</w:t>
      </w:r>
      <w:r w:rsidR="000E516F" w:rsidRPr="00C236D9">
        <w:rPr>
          <w:snapToGrid w:val="0"/>
          <w:sz w:val="22"/>
          <w:szCs w:val="22"/>
        </w:rPr>
        <w:t> </w:t>
      </w:r>
      <w:r w:rsidRPr="00C236D9">
        <w:rPr>
          <w:snapToGrid w:val="0"/>
          <w:sz w:val="22"/>
          <w:szCs w:val="22"/>
        </w:rPr>
        <w:t>mėnesiai.</w:t>
      </w:r>
    </w:p>
    <w:p w14:paraId="66AAFB6D" w14:textId="77777777" w:rsidR="005D554B" w:rsidRPr="00C236D9" w:rsidRDefault="005D554B" w:rsidP="00327D7F">
      <w:pPr>
        <w:numPr>
          <w:ilvl w:val="12"/>
          <w:numId w:val="0"/>
        </w:numPr>
        <w:ind w:right="-2"/>
        <w:contextualSpacing/>
        <w:rPr>
          <w:snapToGrid w:val="0"/>
          <w:sz w:val="22"/>
          <w:szCs w:val="22"/>
        </w:rPr>
      </w:pPr>
    </w:p>
    <w:p w14:paraId="73EF7570" w14:textId="77777777" w:rsidR="00E04DC2" w:rsidRPr="00C236D9" w:rsidRDefault="00E04DC2" w:rsidP="00327D7F">
      <w:pPr>
        <w:numPr>
          <w:ilvl w:val="12"/>
          <w:numId w:val="0"/>
        </w:numPr>
        <w:ind w:right="-2"/>
        <w:contextualSpacing/>
        <w:rPr>
          <w:snapToGrid w:val="0"/>
          <w:sz w:val="22"/>
          <w:szCs w:val="22"/>
        </w:rPr>
      </w:pPr>
    </w:p>
    <w:p w14:paraId="487C69C0" w14:textId="68842E39"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2.</w:t>
      </w:r>
      <w:r w:rsidRPr="00C236D9">
        <w:rPr>
          <w:b/>
          <w:bCs/>
          <w:snapToGrid w:val="0"/>
          <w:sz w:val="22"/>
          <w:szCs w:val="22"/>
          <w:lang w:eastAsia="x-none"/>
        </w:rPr>
        <w:tab/>
        <w:t xml:space="preserve">Kas žinotina prieš vartojant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p>
    <w:p w14:paraId="648459BC" w14:textId="77777777" w:rsidR="00BF05D6" w:rsidRPr="00C236D9" w:rsidRDefault="00BF05D6" w:rsidP="00327D7F">
      <w:pPr>
        <w:numPr>
          <w:ilvl w:val="12"/>
          <w:numId w:val="0"/>
        </w:numPr>
        <w:ind w:right="-2"/>
        <w:contextualSpacing/>
        <w:rPr>
          <w:snapToGrid w:val="0"/>
          <w:sz w:val="22"/>
          <w:szCs w:val="22"/>
        </w:rPr>
      </w:pPr>
    </w:p>
    <w:p w14:paraId="129A6853" w14:textId="16495E11" w:rsidR="00BF05D6" w:rsidRPr="00C236D9" w:rsidRDefault="00330947" w:rsidP="00327D7F">
      <w:pPr>
        <w:numPr>
          <w:ilvl w:val="12"/>
          <w:numId w:val="0"/>
        </w:numPr>
        <w:ind w:right="-2"/>
        <w:contextualSpacing/>
        <w:rPr>
          <w:snapToGrid w:val="0"/>
          <w:sz w:val="22"/>
          <w:szCs w:val="22"/>
        </w:rPr>
      </w:pPr>
      <w:r w:rsidRPr="00C236D9">
        <w:rPr>
          <w:snapToGrid w:val="0"/>
          <w:sz w:val="22"/>
          <w:szCs w:val="22"/>
        </w:rPr>
        <w:t>Vidurių užkietėjimo gydymas vidurius laisvinančiu vaistu turėtų būti tik papildoma priemonė taikant sveiką gyvenimo būdą ir mitybą.</w:t>
      </w:r>
    </w:p>
    <w:p w14:paraId="3B4E95B5" w14:textId="77777777" w:rsidR="00330947" w:rsidRPr="00C236D9" w:rsidRDefault="00330947" w:rsidP="00327D7F">
      <w:pPr>
        <w:numPr>
          <w:ilvl w:val="12"/>
          <w:numId w:val="0"/>
        </w:numPr>
        <w:ind w:right="-2"/>
        <w:contextualSpacing/>
        <w:rPr>
          <w:snapToGrid w:val="0"/>
          <w:sz w:val="22"/>
          <w:szCs w:val="22"/>
        </w:rPr>
      </w:pPr>
    </w:p>
    <w:p w14:paraId="424BD84D" w14:textId="31EE3945" w:rsidR="005D554B" w:rsidRPr="00C236D9" w:rsidRDefault="00E97105" w:rsidP="00327D7F">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005D554B" w:rsidRPr="00C236D9">
        <w:rPr>
          <w:b/>
          <w:bCs/>
          <w:snapToGrid w:val="0"/>
          <w:sz w:val="22"/>
          <w:szCs w:val="22"/>
          <w:lang w:eastAsia="x-none"/>
        </w:rPr>
        <w:t xml:space="preserve"> vartoti draudžiama:</w:t>
      </w:r>
    </w:p>
    <w:p w14:paraId="72B5E267" w14:textId="7AB14E91" w:rsidR="005D554B" w:rsidRPr="00C236D9" w:rsidRDefault="00F34A56" w:rsidP="008C4F9F">
      <w:pPr>
        <w:pStyle w:val="Sraopastraipa"/>
        <w:numPr>
          <w:ilvl w:val="0"/>
          <w:numId w:val="9"/>
        </w:numPr>
        <w:ind w:left="709" w:hanging="425"/>
        <w:rPr>
          <w:snapToGrid w:val="0"/>
          <w:sz w:val="22"/>
          <w:szCs w:val="22"/>
        </w:rPr>
      </w:pPr>
      <w:r w:rsidRPr="00C236D9">
        <w:rPr>
          <w:snapToGrid w:val="0"/>
          <w:sz w:val="22"/>
          <w:szCs w:val="22"/>
        </w:rPr>
        <w:t>J</w:t>
      </w:r>
      <w:r w:rsidR="005D554B" w:rsidRPr="00C236D9">
        <w:rPr>
          <w:snapToGrid w:val="0"/>
          <w:sz w:val="22"/>
          <w:szCs w:val="22"/>
        </w:rPr>
        <w:t xml:space="preserve">eigu </w:t>
      </w:r>
      <w:r w:rsidR="00BF05D6" w:rsidRPr="00C236D9">
        <w:rPr>
          <w:snapToGrid w:val="0"/>
          <w:sz w:val="22"/>
          <w:szCs w:val="22"/>
        </w:rPr>
        <w:t xml:space="preserve">Jūsų vaikui </w:t>
      </w:r>
      <w:r w:rsidR="005D554B" w:rsidRPr="00C236D9">
        <w:rPr>
          <w:snapToGrid w:val="0"/>
          <w:sz w:val="22"/>
          <w:szCs w:val="22"/>
        </w:rPr>
        <w:t xml:space="preserve">yra alergija </w:t>
      </w:r>
      <w:proofErr w:type="spellStart"/>
      <w:r w:rsidR="00BF05D6" w:rsidRPr="00C236D9">
        <w:rPr>
          <w:snapToGrid w:val="0"/>
          <w:sz w:val="22"/>
          <w:szCs w:val="22"/>
        </w:rPr>
        <w:t>makrogoliui</w:t>
      </w:r>
      <w:proofErr w:type="spellEnd"/>
      <w:r w:rsidR="00BF05D6" w:rsidRPr="00C236D9">
        <w:rPr>
          <w:snapToGrid w:val="0"/>
          <w:sz w:val="22"/>
          <w:szCs w:val="22"/>
        </w:rPr>
        <w:t xml:space="preserve"> (P</w:t>
      </w:r>
      <w:r w:rsidR="00EA1B99" w:rsidRPr="00C236D9">
        <w:rPr>
          <w:snapToGrid w:val="0"/>
          <w:sz w:val="22"/>
          <w:szCs w:val="22"/>
        </w:rPr>
        <w:t>.</w:t>
      </w:r>
      <w:r w:rsidR="00BF05D6" w:rsidRPr="00C236D9">
        <w:rPr>
          <w:snapToGrid w:val="0"/>
          <w:sz w:val="22"/>
          <w:szCs w:val="22"/>
        </w:rPr>
        <w:t>E</w:t>
      </w:r>
      <w:r w:rsidR="00EA1B99" w:rsidRPr="00C236D9">
        <w:rPr>
          <w:snapToGrid w:val="0"/>
          <w:sz w:val="22"/>
          <w:szCs w:val="22"/>
        </w:rPr>
        <w:t>.</w:t>
      </w:r>
      <w:r w:rsidR="00BF05D6" w:rsidRPr="00C236D9">
        <w:rPr>
          <w:snapToGrid w:val="0"/>
          <w:sz w:val="22"/>
          <w:szCs w:val="22"/>
        </w:rPr>
        <w:t>G</w:t>
      </w:r>
      <w:r w:rsidR="00EA1B99" w:rsidRPr="00C236D9">
        <w:rPr>
          <w:snapToGrid w:val="0"/>
          <w:sz w:val="22"/>
          <w:szCs w:val="22"/>
        </w:rPr>
        <w:t>.</w:t>
      </w:r>
      <w:r w:rsidR="00BF05D6" w:rsidRPr="00C236D9">
        <w:rPr>
          <w:snapToGrid w:val="0"/>
          <w:sz w:val="22"/>
          <w:szCs w:val="22"/>
        </w:rPr>
        <w:t xml:space="preserve"> – </w:t>
      </w:r>
      <w:proofErr w:type="spellStart"/>
      <w:r w:rsidR="00EA1B99" w:rsidRPr="00C236D9">
        <w:rPr>
          <w:snapToGrid w:val="0"/>
          <w:sz w:val="22"/>
          <w:szCs w:val="22"/>
        </w:rPr>
        <w:t>polietilenglikoliui</w:t>
      </w:r>
      <w:proofErr w:type="spellEnd"/>
      <w:r w:rsidR="00BF05D6" w:rsidRPr="00C236D9">
        <w:rPr>
          <w:snapToGrid w:val="0"/>
          <w:sz w:val="22"/>
          <w:szCs w:val="22"/>
        </w:rPr>
        <w:t xml:space="preserve">) </w:t>
      </w:r>
      <w:r w:rsidR="005D554B" w:rsidRPr="00C236D9">
        <w:rPr>
          <w:snapToGrid w:val="0"/>
          <w:sz w:val="22"/>
          <w:szCs w:val="22"/>
        </w:rPr>
        <w:t>arba bet kuriai pagalbinei šio vaisto medžiagai (jos išvardytos 6</w:t>
      </w:r>
      <w:r w:rsidR="00F45B34">
        <w:rPr>
          <w:snapToGrid w:val="0"/>
          <w:sz w:val="22"/>
          <w:szCs w:val="22"/>
        </w:rPr>
        <w:t> </w:t>
      </w:r>
      <w:r w:rsidR="005D554B" w:rsidRPr="00C236D9">
        <w:rPr>
          <w:snapToGrid w:val="0"/>
          <w:sz w:val="22"/>
          <w:szCs w:val="22"/>
        </w:rPr>
        <w:t>skyriuje).</w:t>
      </w:r>
    </w:p>
    <w:p w14:paraId="21B9F290" w14:textId="7AB816F1" w:rsidR="00BF05D6" w:rsidRPr="00C236D9" w:rsidRDefault="00F34A56" w:rsidP="008C4F9F">
      <w:pPr>
        <w:pStyle w:val="Sraopastraipa"/>
        <w:numPr>
          <w:ilvl w:val="0"/>
          <w:numId w:val="9"/>
        </w:numPr>
        <w:ind w:left="709" w:hanging="425"/>
        <w:rPr>
          <w:snapToGrid w:val="0"/>
          <w:sz w:val="22"/>
          <w:szCs w:val="22"/>
        </w:rPr>
      </w:pPr>
      <w:r w:rsidRPr="00C236D9">
        <w:rPr>
          <w:snapToGrid w:val="0"/>
          <w:sz w:val="22"/>
          <w:szCs w:val="22"/>
        </w:rPr>
        <w:t>J</w:t>
      </w:r>
      <w:r w:rsidR="00030C8A" w:rsidRPr="00C236D9">
        <w:rPr>
          <w:snapToGrid w:val="0"/>
          <w:sz w:val="22"/>
          <w:szCs w:val="22"/>
        </w:rPr>
        <w:t>eigu Jūsų vaik</w:t>
      </w:r>
      <w:r w:rsidR="00B41B09" w:rsidRPr="00C236D9">
        <w:rPr>
          <w:snapToGrid w:val="0"/>
          <w:sz w:val="22"/>
          <w:szCs w:val="22"/>
        </w:rPr>
        <w:t>as serga</w:t>
      </w:r>
      <w:r w:rsidR="005961D3" w:rsidRPr="00C236D9">
        <w:rPr>
          <w:snapToGrid w:val="0"/>
          <w:sz w:val="22"/>
          <w:szCs w:val="22"/>
        </w:rPr>
        <w:t xml:space="preserve"> bet kokia ž</w:t>
      </w:r>
      <w:r w:rsidR="000B6DBE" w:rsidRPr="00C236D9">
        <w:rPr>
          <w:snapToGrid w:val="0"/>
          <w:sz w:val="22"/>
          <w:szCs w:val="22"/>
        </w:rPr>
        <w:t xml:space="preserve">arnyno ar gaubtinės žarnos liga </w:t>
      </w:r>
      <w:r w:rsidR="00BF05D6" w:rsidRPr="00C236D9">
        <w:rPr>
          <w:snapToGrid w:val="0"/>
          <w:sz w:val="22"/>
          <w:szCs w:val="22"/>
        </w:rPr>
        <w:t>(</w:t>
      </w:r>
      <w:r w:rsidR="00B41B09" w:rsidRPr="00C236D9">
        <w:rPr>
          <w:snapToGrid w:val="0"/>
          <w:sz w:val="22"/>
          <w:szCs w:val="22"/>
        </w:rPr>
        <w:t>pvz., opinis kolitas, Kron</w:t>
      </w:r>
      <w:r w:rsidRPr="00C236D9">
        <w:rPr>
          <w:snapToGrid w:val="0"/>
          <w:sz w:val="22"/>
          <w:szCs w:val="22"/>
        </w:rPr>
        <w:t>o liga)</w:t>
      </w:r>
      <w:r w:rsidR="00BF05D6" w:rsidRPr="00C236D9">
        <w:rPr>
          <w:snapToGrid w:val="0"/>
          <w:sz w:val="22"/>
          <w:szCs w:val="22"/>
        </w:rPr>
        <w:t xml:space="preserve">. </w:t>
      </w:r>
    </w:p>
    <w:p w14:paraId="759B44E4" w14:textId="5E1C4BF4" w:rsidR="00BF05D6" w:rsidRPr="00C236D9" w:rsidRDefault="00F34A56" w:rsidP="008C4F9F">
      <w:pPr>
        <w:pStyle w:val="Sraopastraipa"/>
        <w:numPr>
          <w:ilvl w:val="0"/>
          <w:numId w:val="9"/>
        </w:numPr>
        <w:ind w:left="709" w:hanging="425"/>
        <w:rPr>
          <w:snapToGrid w:val="0"/>
          <w:sz w:val="22"/>
          <w:szCs w:val="22"/>
        </w:rPr>
      </w:pPr>
      <w:r w:rsidRPr="00C236D9">
        <w:rPr>
          <w:snapToGrid w:val="0"/>
          <w:sz w:val="22"/>
          <w:szCs w:val="22"/>
        </w:rPr>
        <w:t xml:space="preserve">Jeigu Jūsų vaikui yra </w:t>
      </w:r>
      <w:r w:rsidR="00AD1967" w:rsidRPr="00C236D9">
        <w:rPr>
          <w:snapToGrid w:val="0"/>
          <w:sz w:val="22"/>
          <w:szCs w:val="22"/>
        </w:rPr>
        <w:t>nežinomos priežasties pilvo skausmas</w:t>
      </w:r>
      <w:r w:rsidR="00BF05D6" w:rsidRPr="00C236D9">
        <w:rPr>
          <w:snapToGrid w:val="0"/>
          <w:sz w:val="22"/>
          <w:szCs w:val="22"/>
        </w:rPr>
        <w:t>.</w:t>
      </w:r>
    </w:p>
    <w:p w14:paraId="60AEE313" w14:textId="1D7619B4" w:rsidR="00BF05D6" w:rsidRPr="00C236D9" w:rsidRDefault="00AD1967" w:rsidP="008C4F9F">
      <w:pPr>
        <w:pStyle w:val="Sraopastraipa"/>
        <w:numPr>
          <w:ilvl w:val="0"/>
          <w:numId w:val="9"/>
        </w:numPr>
        <w:ind w:left="709" w:hanging="425"/>
        <w:rPr>
          <w:snapToGrid w:val="0"/>
          <w:sz w:val="22"/>
          <w:szCs w:val="22"/>
        </w:rPr>
      </w:pPr>
      <w:r w:rsidRPr="00C236D9">
        <w:rPr>
          <w:snapToGrid w:val="0"/>
          <w:sz w:val="22"/>
          <w:szCs w:val="22"/>
        </w:rPr>
        <w:t>Jeigu Jūsų vaikui yra</w:t>
      </w:r>
      <w:r w:rsidR="005B341B" w:rsidRPr="00C236D9">
        <w:rPr>
          <w:snapToGrid w:val="0"/>
          <w:sz w:val="22"/>
          <w:szCs w:val="22"/>
        </w:rPr>
        <w:t xml:space="preserve"> </w:t>
      </w:r>
      <w:r w:rsidR="00B44C4D" w:rsidRPr="00C236D9">
        <w:rPr>
          <w:snapToGrid w:val="0"/>
          <w:sz w:val="22"/>
          <w:szCs w:val="22"/>
        </w:rPr>
        <w:t xml:space="preserve">virškinimo trakto </w:t>
      </w:r>
      <w:r w:rsidR="005B341B" w:rsidRPr="00C236D9">
        <w:rPr>
          <w:snapToGrid w:val="0"/>
          <w:sz w:val="22"/>
          <w:szCs w:val="22"/>
        </w:rPr>
        <w:t>prakiurimas, yra jo požymių, ar yra padidėjusi jo rizika</w:t>
      </w:r>
      <w:r w:rsidR="00BF05D6" w:rsidRPr="00C236D9">
        <w:rPr>
          <w:snapToGrid w:val="0"/>
          <w:sz w:val="22"/>
          <w:szCs w:val="22"/>
        </w:rPr>
        <w:t xml:space="preserve">. </w:t>
      </w:r>
    </w:p>
    <w:p w14:paraId="4C5A4DD2" w14:textId="4185E71B" w:rsidR="00BF05D6" w:rsidRPr="00C236D9" w:rsidRDefault="00B44C4D" w:rsidP="008C4F9F">
      <w:pPr>
        <w:pStyle w:val="Sraopastraipa"/>
        <w:numPr>
          <w:ilvl w:val="0"/>
          <w:numId w:val="9"/>
        </w:numPr>
        <w:ind w:left="709" w:hanging="425"/>
        <w:rPr>
          <w:snapToGrid w:val="0"/>
          <w:sz w:val="22"/>
          <w:szCs w:val="22"/>
        </w:rPr>
      </w:pPr>
      <w:r w:rsidRPr="00C236D9">
        <w:rPr>
          <w:snapToGrid w:val="0"/>
          <w:sz w:val="22"/>
          <w:szCs w:val="22"/>
        </w:rPr>
        <w:t xml:space="preserve">Jeigu Jūsų vaikui yra žarnų nepraeinamumas, ar yra </w:t>
      </w:r>
      <w:r w:rsidR="006F62AA" w:rsidRPr="00C236D9">
        <w:rPr>
          <w:snapToGrid w:val="0"/>
          <w:sz w:val="22"/>
          <w:szCs w:val="22"/>
        </w:rPr>
        <w:t>jo požymių</w:t>
      </w:r>
      <w:r w:rsidR="00BF05D6" w:rsidRPr="00C236D9">
        <w:rPr>
          <w:snapToGrid w:val="0"/>
          <w:sz w:val="22"/>
          <w:szCs w:val="22"/>
        </w:rPr>
        <w:t>.</w:t>
      </w:r>
    </w:p>
    <w:p w14:paraId="0D921E1C" w14:textId="77777777" w:rsidR="008C3AF5" w:rsidRPr="00C236D9" w:rsidRDefault="008C3AF5" w:rsidP="00327D7F">
      <w:pPr>
        <w:numPr>
          <w:ilvl w:val="12"/>
          <w:numId w:val="0"/>
        </w:numPr>
        <w:ind w:right="-2"/>
        <w:contextualSpacing/>
        <w:rPr>
          <w:snapToGrid w:val="0"/>
          <w:sz w:val="22"/>
          <w:szCs w:val="22"/>
        </w:rPr>
      </w:pPr>
    </w:p>
    <w:p w14:paraId="224B19B7"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Įspėjimai ir atsargumo priemonės </w:t>
      </w:r>
    </w:p>
    <w:p w14:paraId="36265840" w14:textId="1B17C983" w:rsidR="005D554B" w:rsidRPr="00C236D9" w:rsidRDefault="005D554B" w:rsidP="00327D7F">
      <w:pPr>
        <w:numPr>
          <w:ilvl w:val="12"/>
          <w:numId w:val="0"/>
        </w:numPr>
        <w:ind w:right="-2"/>
        <w:contextualSpacing/>
        <w:rPr>
          <w:snapToGrid w:val="0"/>
          <w:sz w:val="22"/>
          <w:szCs w:val="22"/>
        </w:rPr>
      </w:pPr>
      <w:r w:rsidRPr="00C236D9">
        <w:rPr>
          <w:snapToGrid w:val="0"/>
          <w:sz w:val="22"/>
          <w:szCs w:val="22"/>
        </w:rPr>
        <w:t xml:space="preserve">Pasitarkite su gydytoju, vaistininku arba slaugytoju, prieš pradėdami vartoti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w:t>
      </w:r>
    </w:p>
    <w:p w14:paraId="17803331" w14:textId="77777777" w:rsidR="00BF05D6" w:rsidRPr="00C236D9" w:rsidRDefault="00BF05D6" w:rsidP="00327D7F">
      <w:pPr>
        <w:numPr>
          <w:ilvl w:val="12"/>
          <w:numId w:val="0"/>
        </w:numPr>
        <w:ind w:right="-2"/>
        <w:contextualSpacing/>
        <w:rPr>
          <w:snapToGrid w:val="0"/>
          <w:sz w:val="22"/>
          <w:szCs w:val="22"/>
        </w:rPr>
      </w:pPr>
    </w:p>
    <w:p w14:paraId="547B72E1" w14:textId="7A9A57F7" w:rsidR="00556E15" w:rsidRPr="00C236D9" w:rsidRDefault="00556E15" w:rsidP="00327D7F">
      <w:pPr>
        <w:tabs>
          <w:tab w:val="left" w:pos="567"/>
        </w:tabs>
        <w:contextualSpacing/>
        <w:rPr>
          <w:snapToGrid w:val="0"/>
          <w:sz w:val="22"/>
          <w:szCs w:val="22"/>
        </w:rPr>
      </w:pPr>
      <w:r w:rsidRPr="00C236D9">
        <w:rPr>
          <w:snapToGrid w:val="0"/>
          <w:sz w:val="22"/>
          <w:szCs w:val="22"/>
        </w:rPr>
        <w:t xml:space="preserve">Jeigu gydymo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w:t>
      </w:r>
      <w:r w:rsidR="008E306B" w:rsidRPr="00C236D9">
        <w:rPr>
          <w:snapToGrid w:val="0"/>
          <w:sz w:val="22"/>
          <w:szCs w:val="22"/>
        </w:rPr>
        <w:t xml:space="preserve">metu Jums pasireiškia viduriavimas, Jums yra </w:t>
      </w:r>
      <w:r w:rsidR="001568C9" w:rsidRPr="00C236D9">
        <w:rPr>
          <w:snapToGrid w:val="0"/>
          <w:sz w:val="22"/>
          <w:szCs w:val="22"/>
        </w:rPr>
        <w:t xml:space="preserve">elektrolitų </w:t>
      </w:r>
      <w:r w:rsidR="0061031D" w:rsidRPr="00C236D9">
        <w:rPr>
          <w:snapToGrid w:val="0"/>
          <w:sz w:val="22"/>
          <w:szCs w:val="22"/>
        </w:rPr>
        <w:t xml:space="preserve">(tam tikrų druskų Jūsų kraujyje) </w:t>
      </w:r>
      <w:r w:rsidR="001568C9" w:rsidRPr="00C236D9">
        <w:rPr>
          <w:snapToGrid w:val="0"/>
          <w:sz w:val="22"/>
          <w:szCs w:val="22"/>
        </w:rPr>
        <w:t xml:space="preserve">balanso sutrikimų </w:t>
      </w:r>
      <w:r w:rsidR="0061031D" w:rsidRPr="00C236D9">
        <w:rPr>
          <w:snapToGrid w:val="0"/>
          <w:sz w:val="22"/>
          <w:szCs w:val="22"/>
        </w:rPr>
        <w:t xml:space="preserve">pasireiškimo </w:t>
      </w:r>
      <w:r w:rsidR="001568C9" w:rsidRPr="00C236D9">
        <w:rPr>
          <w:snapToGrid w:val="0"/>
          <w:sz w:val="22"/>
          <w:szCs w:val="22"/>
        </w:rPr>
        <w:t>rizika</w:t>
      </w:r>
      <w:r w:rsidR="0061031D" w:rsidRPr="00C236D9">
        <w:rPr>
          <w:snapToGrid w:val="0"/>
          <w:sz w:val="22"/>
          <w:szCs w:val="22"/>
        </w:rPr>
        <w:t>.</w:t>
      </w:r>
      <w:r w:rsidR="00F72338" w:rsidRPr="00C236D9">
        <w:rPr>
          <w:snapToGrid w:val="0"/>
          <w:sz w:val="22"/>
          <w:szCs w:val="22"/>
        </w:rPr>
        <w:t xml:space="preserve"> Rizika gali būti didesnė, jeigu esate </w:t>
      </w:r>
      <w:r w:rsidR="00366BD8" w:rsidRPr="00C236D9">
        <w:rPr>
          <w:snapToGrid w:val="0"/>
          <w:sz w:val="22"/>
          <w:szCs w:val="22"/>
        </w:rPr>
        <w:t>senyvo amžiaus</w:t>
      </w:r>
      <w:r w:rsidR="00B44CFF" w:rsidRPr="00C236D9">
        <w:rPr>
          <w:snapToGrid w:val="0"/>
          <w:sz w:val="22"/>
          <w:szCs w:val="22"/>
        </w:rPr>
        <w:t xml:space="preserve">, turite kepenų ar inkstų sutrikimų, ar vartojate diuretikų </w:t>
      </w:r>
      <w:r w:rsidR="00D57A43" w:rsidRPr="00C236D9">
        <w:rPr>
          <w:snapToGrid w:val="0"/>
          <w:sz w:val="22"/>
          <w:szCs w:val="22"/>
        </w:rPr>
        <w:t>(šlapimą varančių vaistų).</w:t>
      </w:r>
      <w:r w:rsidR="000629A3" w:rsidRPr="00C236D9">
        <w:rPr>
          <w:sz w:val="22"/>
          <w:szCs w:val="22"/>
        </w:rPr>
        <w:t xml:space="preserve"> </w:t>
      </w:r>
      <w:r w:rsidR="000629A3" w:rsidRPr="00C236D9">
        <w:rPr>
          <w:snapToGrid w:val="0"/>
          <w:sz w:val="22"/>
          <w:szCs w:val="22"/>
        </w:rPr>
        <w:t xml:space="preserve">Jeigu esate vienas iš šių žmonių ir Jums pasireiškia viduriavimas, kreipkitės į gydytoją, kad šis </w:t>
      </w:r>
      <w:r w:rsidR="00C07DDB" w:rsidRPr="00C236D9">
        <w:rPr>
          <w:snapToGrid w:val="0"/>
          <w:sz w:val="22"/>
          <w:szCs w:val="22"/>
        </w:rPr>
        <w:t xml:space="preserve">kraujo tyrimu </w:t>
      </w:r>
      <w:r w:rsidR="000629A3" w:rsidRPr="00C236D9">
        <w:rPr>
          <w:snapToGrid w:val="0"/>
          <w:sz w:val="22"/>
          <w:szCs w:val="22"/>
        </w:rPr>
        <w:t>patikrintų elektrolitų kiekį.</w:t>
      </w:r>
    </w:p>
    <w:p w14:paraId="40F72D6D" w14:textId="77777777" w:rsidR="00BB3370" w:rsidRDefault="00BB3370" w:rsidP="00BB3370">
      <w:pPr>
        <w:numPr>
          <w:ilvl w:val="12"/>
          <w:numId w:val="0"/>
        </w:numPr>
        <w:ind w:right="-2"/>
        <w:contextualSpacing/>
        <w:rPr>
          <w:snapToGrid w:val="0"/>
          <w:sz w:val="22"/>
          <w:szCs w:val="22"/>
        </w:rPr>
      </w:pPr>
    </w:p>
    <w:p w14:paraId="65967F85" w14:textId="5CA2B35A" w:rsidR="00BB3370" w:rsidRPr="009A50FC" w:rsidRDefault="00BB3370" w:rsidP="00BB3370">
      <w:pPr>
        <w:numPr>
          <w:ilvl w:val="12"/>
          <w:numId w:val="0"/>
        </w:numPr>
        <w:ind w:right="-2"/>
        <w:contextualSpacing/>
        <w:rPr>
          <w:snapToGrid w:val="0"/>
          <w:sz w:val="22"/>
          <w:szCs w:val="22"/>
        </w:rPr>
      </w:pPr>
      <w:r>
        <w:rPr>
          <w:snapToGrid w:val="0"/>
          <w:sz w:val="22"/>
          <w:szCs w:val="22"/>
        </w:rPr>
        <w:t xml:space="preserve">Jeigu Jums sunku ryti, venkite kartu vartoti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Pr>
          <w:snapToGrid w:val="0"/>
          <w:sz w:val="22"/>
          <w:szCs w:val="22"/>
        </w:rPr>
        <w:t xml:space="preserve"> ir </w:t>
      </w:r>
      <w:r w:rsidRPr="009A50FC">
        <w:rPr>
          <w:snapToGrid w:val="0"/>
          <w:sz w:val="22"/>
          <w:szCs w:val="22"/>
        </w:rPr>
        <w:t>krakmolo pagrindu pagamintų maisto tirštiklių</w:t>
      </w:r>
      <w:r>
        <w:rPr>
          <w:snapToGrid w:val="0"/>
          <w:sz w:val="22"/>
          <w:szCs w:val="22"/>
        </w:rPr>
        <w:t xml:space="preserve">. </w:t>
      </w:r>
      <w:r w:rsidRPr="007A7001">
        <w:rPr>
          <w:snapToGrid w:val="0"/>
          <w:sz w:val="22"/>
          <w:szCs w:val="22"/>
        </w:rPr>
        <w:t xml:space="preserve">Dėl to gali susidaryti vandeningas skystis, kuris, jei negalite </w:t>
      </w:r>
      <w:r>
        <w:rPr>
          <w:snapToGrid w:val="0"/>
          <w:sz w:val="22"/>
          <w:szCs w:val="22"/>
        </w:rPr>
        <w:t xml:space="preserve">jo </w:t>
      </w:r>
      <w:r w:rsidRPr="007A7001">
        <w:rPr>
          <w:snapToGrid w:val="0"/>
          <w:sz w:val="22"/>
          <w:szCs w:val="22"/>
        </w:rPr>
        <w:t>tinkamai nuryti, gali patekti į plaučius ir sukelti plaučių uždegimą</w:t>
      </w:r>
      <w:r>
        <w:rPr>
          <w:snapToGrid w:val="0"/>
          <w:sz w:val="22"/>
          <w:szCs w:val="22"/>
        </w:rPr>
        <w:t>.</w:t>
      </w:r>
    </w:p>
    <w:p w14:paraId="59A6F1BF" w14:textId="77777777" w:rsidR="00BB3370" w:rsidRPr="009A50FC" w:rsidRDefault="00BB3370" w:rsidP="00BB3370">
      <w:pPr>
        <w:numPr>
          <w:ilvl w:val="12"/>
          <w:numId w:val="0"/>
        </w:numPr>
        <w:ind w:right="-2"/>
        <w:contextualSpacing/>
        <w:rPr>
          <w:snapToGrid w:val="0"/>
          <w:sz w:val="22"/>
          <w:szCs w:val="22"/>
        </w:rPr>
      </w:pPr>
    </w:p>
    <w:p w14:paraId="749523D2" w14:textId="68C7645A" w:rsidR="00BB3370" w:rsidRDefault="00BB3370" w:rsidP="00BB3370">
      <w:pPr>
        <w:numPr>
          <w:ilvl w:val="12"/>
          <w:numId w:val="0"/>
        </w:numPr>
        <w:ind w:right="-2"/>
        <w:contextualSpacing/>
        <w:rPr>
          <w:snapToGrid w:val="0"/>
          <w:sz w:val="22"/>
          <w:szCs w:val="22"/>
        </w:rPr>
      </w:pPr>
      <w:r w:rsidRPr="009A50FC">
        <w:rPr>
          <w:snapToGrid w:val="0"/>
          <w:sz w:val="22"/>
          <w:szCs w:val="22"/>
        </w:rPr>
        <w:t>Jei</w:t>
      </w:r>
      <w:r>
        <w:rPr>
          <w:snapToGrid w:val="0"/>
          <w:sz w:val="22"/>
          <w:szCs w:val="22"/>
        </w:rPr>
        <w:t>gu</w:t>
      </w:r>
      <w:r w:rsidRPr="009A50FC">
        <w:rPr>
          <w:snapToGrid w:val="0"/>
          <w:sz w:val="22"/>
          <w:szCs w:val="22"/>
        </w:rPr>
        <w:t xml:space="preserve"> </w:t>
      </w:r>
      <w:r>
        <w:rPr>
          <w:snapToGrid w:val="0"/>
          <w:sz w:val="22"/>
          <w:szCs w:val="22"/>
        </w:rPr>
        <w:t>J</w:t>
      </w:r>
      <w:r w:rsidRPr="009A50FC">
        <w:rPr>
          <w:snapToGrid w:val="0"/>
          <w:sz w:val="22"/>
          <w:szCs w:val="22"/>
        </w:rPr>
        <w:t xml:space="preserve">ums reikia sutirštinti skysčius, </w:t>
      </w:r>
      <w:r>
        <w:rPr>
          <w:snapToGrid w:val="0"/>
          <w:sz w:val="22"/>
          <w:szCs w:val="22"/>
        </w:rPr>
        <w:t>kad galėtumėte juos</w:t>
      </w:r>
      <w:r w:rsidRPr="009A50FC">
        <w:rPr>
          <w:snapToGrid w:val="0"/>
          <w:sz w:val="22"/>
          <w:szCs w:val="22"/>
        </w:rPr>
        <w:t xml:space="preserve"> saugiai nuryti, </w:t>
      </w: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Pr="009A50FC">
        <w:rPr>
          <w:snapToGrid w:val="0"/>
          <w:sz w:val="22"/>
          <w:szCs w:val="22"/>
        </w:rPr>
        <w:t xml:space="preserve"> gali neutralizuoti tirštiklio poveikį.</w:t>
      </w:r>
    </w:p>
    <w:p w14:paraId="24A440E3" w14:textId="77777777" w:rsidR="00556E15" w:rsidRPr="00C236D9" w:rsidRDefault="00556E15" w:rsidP="00327D7F">
      <w:pPr>
        <w:numPr>
          <w:ilvl w:val="12"/>
          <w:numId w:val="0"/>
        </w:numPr>
        <w:ind w:right="-2"/>
        <w:contextualSpacing/>
        <w:rPr>
          <w:snapToGrid w:val="0"/>
          <w:sz w:val="22"/>
          <w:szCs w:val="22"/>
        </w:rPr>
      </w:pPr>
    </w:p>
    <w:p w14:paraId="3E44D4BD" w14:textId="4290564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Vaikams</w:t>
      </w:r>
    </w:p>
    <w:p w14:paraId="0DE57BE5" w14:textId="5544B446" w:rsidR="00033BCE" w:rsidRPr="00C236D9" w:rsidRDefault="00033BCE" w:rsidP="00327D7F">
      <w:pPr>
        <w:numPr>
          <w:ilvl w:val="12"/>
          <w:numId w:val="0"/>
        </w:numPr>
        <w:contextualSpacing/>
        <w:rPr>
          <w:bCs/>
          <w:snapToGrid w:val="0"/>
          <w:sz w:val="22"/>
          <w:szCs w:val="22"/>
        </w:rPr>
      </w:pPr>
      <w:r w:rsidRPr="00C236D9">
        <w:rPr>
          <w:bCs/>
          <w:snapToGrid w:val="0"/>
          <w:sz w:val="22"/>
          <w:szCs w:val="22"/>
        </w:rPr>
        <w:t xml:space="preserve">Prieš pradedant šį gydymą </w:t>
      </w:r>
      <w:r w:rsidR="00690A7F" w:rsidRPr="00C236D9">
        <w:rPr>
          <w:bCs/>
          <w:snapToGrid w:val="0"/>
          <w:sz w:val="22"/>
          <w:szCs w:val="22"/>
        </w:rPr>
        <w:t xml:space="preserve">vaikui, </w:t>
      </w:r>
      <w:r w:rsidRPr="00C236D9">
        <w:rPr>
          <w:bCs/>
          <w:snapToGrid w:val="0"/>
          <w:sz w:val="22"/>
          <w:szCs w:val="22"/>
        </w:rPr>
        <w:t>pasitarkite su gydytoju</w:t>
      </w:r>
      <w:r w:rsidR="00690A7F" w:rsidRPr="00C236D9">
        <w:rPr>
          <w:bCs/>
          <w:snapToGrid w:val="0"/>
          <w:sz w:val="22"/>
          <w:szCs w:val="22"/>
        </w:rPr>
        <w:t>, kad būt</w:t>
      </w:r>
      <w:r w:rsidR="00A04872" w:rsidRPr="00C236D9">
        <w:rPr>
          <w:bCs/>
          <w:snapToGrid w:val="0"/>
          <w:sz w:val="22"/>
          <w:szCs w:val="22"/>
        </w:rPr>
        <w:t xml:space="preserve">ų </w:t>
      </w:r>
      <w:r w:rsidRPr="00C236D9">
        <w:rPr>
          <w:bCs/>
          <w:snapToGrid w:val="0"/>
          <w:sz w:val="22"/>
          <w:szCs w:val="22"/>
        </w:rPr>
        <w:t>atmest</w:t>
      </w:r>
      <w:r w:rsidR="00A04872" w:rsidRPr="00C236D9">
        <w:rPr>
          <w:bCs/>
          <w:snapToGrid w:val="0"/>
          <w:sz w:val="22"/>
          <w:szCs w:val="22"/>
        </w:rPr>
        <w:t xml:space="preserve">a bet kokia </w:t>
      </w:r>
      <w:r w:rsidRPr="00C236D9">
        <w:rPr>
          <w:bCs/>
          <w:snapToGrid w:val="0"/>
          <w:sz w:val="22"/>
          <w:szCs w:val="22"/>
        </w:rPr>
        <w:t>organin</w:t>
      </w:r>
      <w:r w:rsidR="00497EFA" w:rsidRPr="00C236D9">
        <w:rPr>
          <w:bCs/>
          <w:snapToGrid w:val="0"/>
          <w:sz w:val="22"/>
          <w:szCs w:val="22"/>
        </w:rPr>
        <w:t>ė</w:t>
      </w:r>
      <w:r w:rsidRPr="00C236D9">
        <w:rPr>
          <w:bCs/>
          <w:snapToGrid w:val="0"/>
          <w:sz w:val="22"/>
          <w:szCs w:val="22"/>
        </w:rPr>
        <w:t xml:space="preserve"> </w:t>
      </w:r>
      <w:r w:rsidR="00497EFA" w:rsidRPr="00C236D9">
        <w:rPr>
          <w:bCs/>
          <w:snapToGrid w:val="0"/>
          <w:sz w:val="22"/>
          <w:szCs w:val="22"/>
        </w:rPr>
        <w:t>vidurių užkietėjimo priežastis</w:t>
      </w:r>
      <w:r w:rsidRPr="00C236D9">
        <w:rPr>
          <w:bCs/>
          <w:snapToGrid w:val="0"/>
          <w:sz w:val="22"/>
          <w:szCs w:val="22"/>
        </w:rPr>
        <w:t>.</w:t>
      </w:r>
      <w:r w:rsidR="00497EFA" w:rsidRPr="00C236D9">
        <w:rPr>
          <w:bCs/>
          <w:snapToGrid w:val="0"/>
          <w:sz w:val="22"/>
          <w:szCs w:val="22"/>
        </w:rPr>
        <w:t xml:space="preserve"> Gydytojas </w:t>
      </w:r>
      <w:r w:rsidR="008A35CF" w:rsidRPr="00C236D9">
        <w:rPr>
          <w:bCs/>
          <w:snapToGrid w:val="0"/>
          <w:sz w:val="22"/>
          <w:szCs w:val="22"/>
        </w:rPr>
        <w:t>turi įvertinti Jūsų vaiko klinikinę būklę po 3</w:t>
      </w:r>
      <w:r w:rsidR="000E516F" w:rsidRPr="00C236D9">
        <w:rPr>
          <w:bCs/>
          <w:snapToGrid w:val="0"/>
          <w:sz w:val="22"/>
          <w:szCs w:val="22"/>
        </w:rPr>
        <w:t> </w:t>
      </w:r>
      <w:r w:rsidR="008A35CF" w:rsidRPr="00C236D9">
        <w:rPr>
          <w:bCs/>
          <w:snapToGrid w:val="0"/>
          <w:sz w:val="22"/>
          <w:szCs w:val="22"/>
        </w:rPr>
        <w:t>mėnesių gydymo.</w:t>
      </w:r>
    </w:p>
    <w:p w14:paraId="5AFCBF37" w14:textId="77777777" w:rsidR="008A35CF" w:rsidRPr="00C236D9" w:rsidRDefault="008A35CF" w:rsidP="00327D7F">
      <w:pPr>
        <w:numPr>
          <w:ilvl w:val="12"/>
          <w:numId w:val="0"/>
        </w:numPr>
        <w:contextualSpacing/>
        <w:rPr>
          <w:bCs/>
          <w:snapToGrid w:val="0"/>
          <w:sz w:val="22"/>
          <w:szCs w:val="22"/>
        </w:rPr>
      </w:pPr>
    </w:p>
    <w:p w14:paraId="77E05C83" w14:textId="0E2D9379"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Kiti vaistai ir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p>
    <w:p w14:paraId="64A309D4" w14:textId="057F3C70" w:rsidR="002547A9" w:rsidRPr="00C236D9" w:rsidRDefault="00E97105" w:rsidP="00327D7F">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BF05D6" w:rsidRPr="00C236D9">
        <w:rPr>
          <w:snapToGrid w:val="0"/>
          <w:sz w:val="22"/>
          <w:szCs w:val="22"/>
        </w:rPr>
        <w:t xml:space="preserve"> </w:t>
      </w:r>
      <w:r w:rsidR="002547A9" w:rsidRPr="00C236D9">
        <w:rPr>
          <w:snapToGrid w:val="0"/>
          <w:sz w:val="22"/>
          <w:szCs w:val="22"/>
        </w:rPr>
        <w:t>gali sulėtinti kitų vaistų pa</w:t>
      </w:r>
      <w:r w:rsidR="002B7BDE" w:rsidRPr="00C236D9">
        <w:rPr>
          <w:snapToGrid w:val="0"/>
          <w:sz w:val="22"/>
          <w:szCs w:val="22"/>
        </w:rPr>
        <w:t>sisavinimą, ir dėl to jie gali tapti mažiau veiksmingi</w:t>
      </w:r>
      <w:r w:rsidR="00C8410A" w:rsidRPr="00C236D9">
        <w:rPr>
          <w:snapToGrid w:val="0"/>
          <w:sz w:val="22"/>
          <w:szCs w:val="22"/>
        </w:rPr>
        <w:t xml:space="preserve"> ar neveiksmingi</w:t>
      </w:r>
      <w:r w:rsidR="002B7BDE" w:rsidRPr="00C236D9">
        <w:rPr>
          <w:snapToGrid w:val="0"/>
          <w:sz w:val="22"/>
          <w:szCs w:val="22"/>
        </w:rPr>
        <w:t xml:space="preserve">, ypač siauro terapinio indekso vaistai (pvz., </w:t>
      </w:r>
      <w:r w:rsidR="00194A69" w:rsidRPr="00C236D9">
        <w:rPr>
          <w:snapToGrid w:val="0"/>
          <w:sz w:val="22"/>
          <w:szCs w:val="22"/>
        </w:rPr>
        <w:t xml:space="preserve">vaistai nuo epilepsijos, </w:t>
      </w:r>
      <w:proofErr w:type="spellStart"/>
      <w:r w:rsidR="00194A69" w:rsidRPr="00C236D9">
        <w:rPr>
          <w:snapToGrid w:val="0"/>
          <w:sz w:val="22"/>
          <w:szCs w:val="22"/>
        </w:rPr>
        <w:t>digoksinas</w:t>
      </w:r>
      <w:proofErr w:type="spellEnd"/>
      <w:r w:rsidR="00194A69" w:rsidRPr="00C236D9">
        <w:rPr>
          <w:snapToGrid w:val="0"/>
          <w:sz w:val="22"/>
          <w:szCs w:val="22"/>
        </w:rPr>
        <w:t xml:space="preserve"> ir </w:t>
      </w:r>
      <w:r w:rsidR="00771F50" w:rsidRPr="00C236D9">
        <w:rPr>
          <w:snapToGrid w:val="0"/>
          <w:sz w:val="22"/>
          <w:szCs w:val="22"/>
        </w:rPr>
        <w:t>imunosupresiniai vaistai).</w:t>
      </w:r>
      <w:r w:rsidR="00BF05D6" w:rsidRPr="00C236D9">
        <w:rPr>
          <w:snapToGrid w:val="0"/>
          <w:sz w:val="22"/>
          <w:szCs w:val="22"/>
        </w:rPr>
        <w:t xml:space="preserve"> </w:t>
      </w:r>
      <w:r w:rsidR="002547A9" w:rsidRPr="00C236D9">
        <w:rPr>
          <w:snapToGrid w:val="0"/>
          <w:sz w:val="22"/>
          <w:szCs w:val="22"/>
        </w:rPr>
        <w:t>Jeigu vartojate ar neseniai vartojote kitų vaistų arba dėl to nesate tikri, apie tai pasakykite gydytojui arba vaistininkui.</w:t>
      </w:r>
    </w:p>
    <w:p w14:paraId="33118CBD" w14:textId="5DBCEF04" w:rsidR="005D554B" w:rsidRPr="00C236D9" w:rsidRDefault="005D554B" w:rsidP="00327D7F">
      <w:pPr>
        <w:numPr>
          <w:ilvl w:val="12"/>
          <w:numId w:val="0"/>
        </w:numPr>
        <w:ind w:right="-2"/>
        <w:contextualSpacing/>
        <w:rPr>
          <w:snapToGrid w:val="0"/>
          <w:sz w:val="22"/>
          <w:szCs w:val="22"/>
        </w:rPr>
      </w:pPr>
    </w:p>
    <w:p w14:paraId="51B8450E" w14:textId="1C266504"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Nėštumas</w:t>
      </w:r>
      <w:r w:rsidRPr="00C236D9">
        <w:rPr>
          <w:b/>
          <w:snapToGrid w:val="0"/>
          <w:sz w:val="22"/>
          <w:szCs w:val="22"/>
          <w:lang w:eastAsia="x-none"/>
        </w:rPr>
        <w:t>,</w:t>
      </w:r>
      <w:r w:rsidRPr="00C236D9">
        <w:rPr>
          <w:b/>
          <w:bCs/>
          <w:snapToGrid w:val="0"/>
          <w:sz w:val="22"/>
          <w:szCs w:val="22"/>
          <w:lang w:eastAsia="x-none"/>
        </w:rPr>
        <w:t xml:space="preserve"> žindymo laikotarpis ir vaisingumas</w:t>
      </w:r>
    </w:p>
    <w:p w14:paraId="288EA737" w14:textId="77777777" w:rsidR="00771F50" w:rsidRPr="00C236D9" w:rsidRDefault="005D554B" w:rsidP="00327D7F">
      <w:pPr>
        <w:numPr>
          <w:ilvl w:val="12"/>
          <w:numId w:val="0"/>
        </w:numPr>
        <w:contextualSpacing/>
        <w:rPr>
          <w:snapToGrid w:val="0"/>
          <w:sz w:val="22"/>
          <w:szCs w:val="22"/>
        </w:rPr>
      </w:pPr>
      <w:r w:rsidRPr="00C236D9">
        <w:rPr>
          <w:snapToGrid w:val="0"/>
          <w:sz w:val="22"/>
          <w:szCs w:val="22"/>
        </w:rPr>
        <w:t>Jeigu esate nėščia, žindote kūdikį, manote, kad galbūt esate nėščia, arba planuojate pastoti, tai prieš vartodama šį vaistą pasitarkite su gydytoju arba vaistininku.</w:t>
      </w:r>
    </w:p>
    <w:p w14:paraId="253E019B" w14:textId="5878ACEB" w:rsidR="005D554B" w:rsidRPr="00C236D9" w:rsidRDefault="005D554B" w:rsidP="00327D7F">
      <w:pPr>
        <w:numPr>
          <w:ilvl w:val="12"/>
          <w:numId w:val="0"/>
        </w:numPr>
        <w:contextualSpacing/>
        <w:rPr>
          <w:snapToGrid w:val="0"/>
          <w:sz w:val="22"/>
          <w:szCs w:val="22"/>
        </w:rPr>
      </w:pPr>
      <w:r w:rsidRPr="00C236D9">
        <w:rPr>
          <w:snapToGrid w:val="0"/>
          <w:sz w:val="22"/>
          <w:szCs w:val="22"/>
        </w:rPr>
        <w:t xml:space="preserve"> </w:t>
      </w:r>
    </w:p>
    <w:p w14:paraId="305BA74F" w14:textId="54AB68B6" w:rsidR="00BF05D6" w:rsidRPr="00C236D9" w:rsidRDefault="006A6A39" w:rsidP="00327D7F">
      <w:pPr>
        <w:numPr>
          <w:ilvl w:val="12"/>
          <w:numId w:val="0"/>
        </w:numPr>
        <w:ind w:right="-2"/>
        <w:contextualSpacing/>
        <w:rPr>
          <w:b/>
          <w:bCs/>
          <w:snapToGrid w:val="0"/>
          <w:sz w:val="22"/>
          <w:szCs w:val="22"/>
        </w:rPr>
      </w:pPr>
      <w:r w:rsidRPr="00C236D9">
        <w:rPr>
          <w:b/>
          <w:bCs/>
          <w:snapToGrid w:val="0"/>
          <w:sz w:val="22"/>
          <w:szCs w:val="22"/>
        </w:rPr>
        <w:t>Nėštumas</w:t>
      </w:r>
    </w:p>
    <w:p w14:paraId="22819FC0" w14:textId="7D3E3FFE" w:rsidR="00BF05D6" w:rsidRPr="00C236D9" w:rsidRDefault="00E97105" w:rsidP="00327D7F">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1C3B17" w:rsidRPr="00C236D9">
        <w:rPr>
          <w:snapToGrid w:val="0"/>
          <w:sz w:val="22"/>
          <w:szCs w:val="22"/>
        </w:rPr>
        <w:t xml:space="preserve"> gali būti vartojamas nėštumo</w:t>
      </w:r>
      <w:r w:rsidR="00A04E75">
        <w:rPr>
          <w:snapToGrid w:val="0"/>
          <w:sz w:val="22"/>
          <w:szCs w:val="22"/>
        </w:rPr>
        <w:t xml:space="preserve"> </w:t>
      </w:r>
      <w:r w:rsidR="00CD2ED8">
        <w:rPr>
          <w:snapToGrid w:val="0"/>
          <w:sz w:val="22"/>
          <w:szCs w:val="22"/>
        </w:rPr>
        <w:t xml:space="preserve">laikotarpiu. </w:t>
      </w:r>
    </w:p>
    <w:p w14:paraId="61DA3E8C" w14:textId="77777777" w:rsidR="00BF05D6" w:rsidRPr="00C236D9" w:rsidRDefault="00BF05D6" w:rsidP="00327D7F">
      <w:pPr>
        <w:numPr>
          <w:ilvl w:val="12"/>
          <w:numId w:val="0"/>
        </w:numPr>
        <w:ind w:right="-2"/>
        <w:contextualSpacing/>
        <w:rPr>
          <w:snapToGrid w:val="0"/>
          <w:sz w:val="22"/>
          <w:szCs w:val="22"/>
        </w:rPr>
      </w:pPr>
    </w:p>
    <w:p w14:paraId="0C9E6ABD" w14:textId="261A4E5E" w:rsidR="00BF05D6" w:rsidRPr="00C236D9" w:rsidRDefault="006A6A39" w:rsidP="00327D7F">
      <w:pPr>
        <w:numPr>
          <w:ilvl w:val="12"/>
          <w:numId w:val="0"/>
        </w:numPr>
        <w:ind w:right="-2"/>
        <w:contextualSpacing/>
        <w:rPr>
          <w:b/>
          <w:bCs/>
          <w:snapToGrid w:val="0"/>
          <w:sz w:val="22"/>
          <w:szCs w:val="22"/>
        </w:rPr>
      </w:pPr>
      <w:r w:rsidRPr="00C236D9">
        <w:rPr>
          <w:b/>
          <w:bCs/>
          <w:snapToGrid w:val="0"/>
          <w:sz w:val="22"/>
          <w:szCs w:val="22"/>
        </w:rPr>
        <w:t>Žindymo laikotarpis</w:t>
      </w:r>
    </w:p>
    <w:p w14:paraId="56D050C7" w14:textId="5829F306" w:rsidR="005D554B" w:rsidRPr="00C236D9" w:rsidRDefault="00E97105" w:rsidP="00327D7F">
      <w:pPr>
        <w:numPr>
          <w:ilvl w:val="12"/>
          <w:numId w:val="0"/>
        </w:numPr>
        <w:contextualSpacing/>
        <w:rPr>
          <w:snapToGrid w:val="0"/>
          <w:color w:val="0D0D0D"/>
          <w:sz w:val="22"/>
          <w:szCs w:val="22"/>
        </w:rPr>
      </w:pPr>
      <w:proofErr w:type="spellStart"/>
      <w:r>
        <w:rPr>
          <w:snapToGrid w:val="0"/>
          <w:color w:val="0D0D0D"/>
          <w:sz w:val="22"/>
          <w:szCs w:val="22"/>
        </w:rPr>
        <w:t>Macrogol</w:t>
      </w:r>
      <w:proofErr w:type="spellEnd"/>
      <w:r>
        <w:rPr>
          <w:snapToGrid w:val="0"/>
          <w:color w:val="0D0D0D"/>
          <w:sz w:val="22"/>
          <w:szCs w:val="22"/>
        </w:rPr>
        <w:t xml:space="preserve"> 4000 </w:t>
      </w:r>
      <w:proofErr w:type="spellStart"/>
      <w:r>
        <w:rPr>
          <w:snapToGrid w:val="0"/>
          <w:color w:val="0D0D0D"/>
          <w:sz w:val="22"/>
          <w:szCs w:val="22"/>
        </w:rPr>
        <w:t>Recordati</w:t>
      </w:r>
      <w:proofErr w:type="spellEnd"/>
      <w:r w:rsidR="001C3B17" w:rsidRPr="00C236D9">
        <w:rPr>
          <w:snapToGrid w:val="0"/>
          <w:color w:val="0D0D0D"/>
          <w:sz w:val="22"/>
          <w:szCs w:val="22"/>
        </w:rPr>
        <w:t xml:space="preserve"> gali būti vartojamas žindymo</w:t>
      </w:r>
      <w:r w:rsidR="00A04E75">
        <w:rPr>
          <w:snapToGrid w:val="0"/>
          <w:color w:val="0D0D0D"/>
          <w:sz w:val="22"/>
          <w:szCs w:val="22"/>
        </w:rPr>
        <w:t xml:space="preserve"> </w:t>
      </w:r>
      <w:r w:rsidR="00CD2ED8">
        <w:rPr>
          <w:snapToGrid w:val="0"/>
          <w:color w:val="0D0D0D"/>
          <w:sz w:val="22"/>
          <w:szCs w:val="22"/>
        </w:rPr>
        <w:t xml:space="preserve">laikotarpiu. </w:t>
      </w:r>
    </w:p>
    <w:p w14:paraId="0689E5FE" w14:textId="77777777" w:rsidR="001C3B17" w:rsidRPr="00C236D9" w:rsidRDefault="001C3B17" w:rsidP="00327D7F">
      <w:pPr>
        <w:numPr>
          <w:ilvl w:val="12"/>
          <w:numId w:val="0"/>
        </w:numPr>
        <w:contextualSpacing/>
        <w:rPr>
          <w:snapToGrid w:val="0"/>
          <w:sz w:val="22"/>
          <w:szCs w:val="22"/>
        </w:rPr>
      </w:pPr>
    </w:p>
    <w:p w14:paraId="10B7C859"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Vairavimas ir mechanizmų valdymas</w:t>
      </w:r>
    </w:p>
    <w:p w14:paraId="758DC0F1" w14:textId="5C5D21D7" w:rsidR="005D554B" w:rsidRPr="00C236D9" w:rsidRDefault="00E97105" w:rsidP="00327D7F">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6A6A39" w:rsidRPr="00C236D9">
        <w:rPr>
          <w:snapToGrid w:val="0"/>
          <w:sz w:val="22"/>
          <w:szCs w:val="22"/>
        </w:rPr>
        <w:t xml:space="preserve"> gebėjimo vairuoti ir valdyti mechanizmus neveikia.</w:t>
      </w:r>
    </w:p>
    <w:p w14:paraId="58DE557B" w14:textId="77777777" w:rsidR="006A6A39" w:rsidRPr="00C236D9" w:rsidRDefault="006A6A39" w:rsidP="00327D7F">
      <w:pPr>
        <w:numPr>
          <w:ilvl w:val="12"/>
          <w:numId w:val="0"/>
        </w:numPr>
        <w:ind w:right="-2"/>
        <w:contextualSpacing/>
        <w:rPr>
          <w:snapToGrid w:val="0"/>
          <w:sz w:val="22"/>
          <w:szCs w:val="22"/>
        </w:rPr>
      </w:pPr>
    </w:p>
    <w:p w14:paraId="5A2FC9BF" w14:textId="7BE82E30" w:rsidR="005D554B" w:rsidRPr="00C236D9" w:rsidRDefault="00E97105" w:rsidP="00327D7F">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005D554B" w:rsidRPr="00C236D9">
        <w:rPr>
          <w:b/>
          <w:bCs/>
          <w:snapToGrid w:val="0"/>
          <w:sz w:val="22"/>
          <w:szCs w:val="22"/>
          <w:lang w:eastAsia="x-none"/>
        </w:rPr>
        <w:t xml:space="preserve"> sudėtyje yra </w:t>
      </w:r>
      <w:r w:rsidR="00BF05D6" w:rsidRPr="00C236D9">
        <w:rPr>
          <w:b/>
          <w:bCs/>
          <w:snapToGrid w:val="0"/>
          <w:sz w:val="22"/>
          <w:szCs w:val="22"/>
          <w:lang w:eastAsia="x-none"/>
        </w:rPr>
        <w:t>sieros dioksido</w:t>
      </w:r>
    </w:p>
    <w:p w14:paraId="1320C649" w14:textId="1D744072" w:rsidR="000A06AC" w:rsidRPr="00C236D9" w:rsidRDefault="000A06AC" w:rsidP="00327D7F">
      <w:pPr>
        <w:numPr>
          <w:ilvl w:val="12"/>
          <w:numId w:val="0"/>
        </w:numPr>
        <w:ind w:right="-2"/>
        <w:contextualSpacing/>
        <w:rPr>
          <w:snapToGrid w:val="0"/>
          <w:sz w:val="22"/>
          <w:szCs w:val="22"/>
        </w:rPr>
      </w:pPr>
      <w:r w:rsidRPr="00C236D9">
        <w:rPr>
          <w:snapToGrid w:val="0"/>
          <w:sz w:val="22"/>
          <w:szCs w:val="22"/>
        </w:rPr>
        <w:t xml:space="preserve">Šis vaistas </w:t>
      </w:r>
      <w:r w:rsidR="00DE5E75" w:rsidRPr="00C236D9">
        <w:rPr>
          <w:snapToGrid w:val="0"/>
          <w:sz w:val="22"/>
          <w:szCs w:val="22"/>
        </w:rPr>
        <w:t xml:space="preserve">dėl sudėtyje esančio sieros dioksido </w:t>
      </w:r>
      <w:r w:rsidRPr="00C236D9">
        <w:rPr>
          <w:snapToGrid w:val="0"/>
          <w:sz w:val="22"/>
          <w:szCs w:val="22"/>
        </w:rPr>
        <w:t>retais atvejais gali sukelti sunkių padidėjusio jautrumo reakcijų ir bronchų spazmą</w:t>
      </w:r>
      <w:r w:rsidR="00174F2B" w:rsidRPr="00C236D9">
        <w:rPr>
          <w:snapToGrid w:val="0"/>
          <w:sz w:val="22"/>
          <w:szCs w:val="22"/>
        </w:rPr>
        <w:t xml:space="preserve"> (</w:t>
      </w:r>
      <w:r w:rsidR="00DE5E75" w:rsidRPr="00C236D9">
        <w:rPr>
          <w:snapToGrid w:val="0"/>
          <w:sz w:val="22"/>
          <w:szCs w:val="22"/>
        </w:rPr>
        <w:t>pasunkėjusį kvėpavimą)</w:t>
      </w:r>
      <w:r w:rsidRPr="00C236D9">
        <w:rPr>
          <w:snapToGrid w:val="0"/>
          <w:sz w:val="22"/>
          <w:szCs w:val="22"/>
        </w:rPr>
        <w:t>.</w:t>
      </w:r>
    </w:p>
    <w:p w14:paraId="64A5A3A9" w14:textId="77777777" w:rsidR="000A06AC" w:rsidRPr="00C236D9" w:rsidRDefault="000A06AC" w:rsidP="00327D7F">
      <w:pPr>
        <w:numPr>
          <w:ilvl w:val="12"/>
          <w:numId w:val="0"/>
        </w:numPr>
        <w:ind w:right="-2"/>
        <w:contextualSpacing/>
        <w:rPr>
          <w:snapToGrid w:val="0"/>
          <w:sz w:val="22"/>
          <w:szCs w:val="22"/>
        </w:rPr>
      </w:pPr>
    </w:p>
    <w:p w14:paraId="65A01C7B" w14:textId="1540D5A9" w:rsidR="00BF05D6" w:rsidRPr="00C236D9" w:rsidRDefault="00E97105" w:rsidP="00327D7F">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00BF05D6" w:rsidRPr="00C236D9">
        <w:rPr>
          <w:b/>
          <w:bCs/>
          <w:snapToGrid w:val="0"/>
          <w:sz w:val="22"/>
          <w:szCs w:val="22"/>
          <w:lang w:eastAsia="x-none"/>
        </w:rPr>
        <w:t xml:space="preserve"> sudėtyje yra natrio</w:t>
      </w:r>
    </w:p>
    <w:p w14:paraId="75AB9C20" w14:textId="793BF193" w:rsidR="00A207E8" w:rsidRPr="00C236D9" w:rsidRDefault="00A207E8" w:rsidP="00327D7F">
      <w:pPr>
        <w:numPr>
          <w:ilvl w:val="12"/>
          <w:numId w:val="0"/>
        </w:numPr>
        <w:ind w:right="-2"/>
        <w:contextualSpacing/>
        <w:rPr>
          <w:snapToGrid w:val="0"/>
          <w:sz w:val="22"/>
          <w:szCs w:val="22"/>
        </w:rPr>
      </w:pPr>
      <w:r w:rsidRPr="00C236D9">
        <w:rPr>
          <w:snapToGrid w:val="0"/>
          <w:sz w:val="22"/>
          <w:szCs w:val="22"/>
        </w:rPr>
        <w:t>Šio vaisto paketėlyje yra mažiau kaip 1</w:t>
      </w:r>
      <w:r w:rsidR="000E516F" w:rsidRPr="00C236D9">
        <w:rPr>
          <w:snapToGrid w:val="0"/>
          <w:sz w:val="22"/>
          <w:szCs w:val="22"/>
        </w:rPr>
        <w:t> </w:t>
      </w:r>
      <w:proofErr w:type="spellStart"/>
      <w:r w:rsidRPr="00C236D9">
        <w:rPr>
          <w:snapToGrid w:val="0"/>
          <w:sz w:val="22"/>
          <w:szCs w:val="22"/>
        </w:rPr>
        <w:t>mmol</w:t>
      </w:r>
      <w:proofErr w:type="spellEnd"/>
      <w:r w:rsidRPr="00C236D9">
        <w:rPr>
          <w:snapToGrid w:val="0"/>
          <w:sz w:val="22"/>
          <w:szCs w:val="22"/>
        </w:rPr>
        <w:t xml:space="preserve"> (23</w:t>
      </w:r>
      <w:r w:rsidR="000E516F" w:rsidRPr="00C236D9">
        <w:rPr>
          <w:snapToGrid w:val="0"/>
          <w:sz w:val="22"/>
          <w:szCs w:val="22"/>
        </w:rPr>
        <w:t> </w:t>
      </w:r>
      <w:r w:rsidRPr="00C236D9">
        <w:rPr>
          <w:snapToGrid w:val="0"/>
          <w:sz w:val="22"/>
          <w:szCs w:val="22"/>
        </w:rPr>
        <w:t>mg) natrio, t.</w:t>
      </w:r>
      <w:r w:rsidR="000743D0">
        <w:rPr>
          <w:snapToGrid w:val="0"/>
          <w:sz w:val="22"/>
          <w:szCs w:val="22"/>
        </w:rPr>
        <w:t xml:space="preserve"> </w:t>
      </w:r>
      <w:r w:rsidRPr="00C236D9">
        <w:rPr>
          <w:snapToGrid w:val="0"/>
          <w:sz w:val="22"/>
          <w:szCs w:val="22"/>
        </w:rPr>
        <w:t>y. jis beveik neturi reikšmės.</w:t>
      </w:r>
    </w:p>
    <w:p w14:paraId="3CF951A7" w14:textId="0F963993" w:rsidR="00BF05D6" w:rsidRPr="00C236D9" w:rsidRDefault="00BF05D6" w:rsidP="00327D7F">
      <w:pPr>
        <w:numPr>
          <w:ilvl w:val="12"/>
          <w:numId w:val="0"/>
        </w:numPr>
        <w:ind w:right="-2"/>
        <w:contextualSpacing/>
        <w:rPr>
          <w:snapToGrid w:val="0"/>
          <w:sz w:val="22"/>
          <w:szCs w:val="22"/>
        </w:rPr>
      </w:pPr>
    </w:p>
    <w:p w14:paraId="0467D97D" w14:textId="73516F5C" w:rsidR="00381269" w:rsidRPr="00C236D9" w:rsidRDefault="00E97105" w:rsidP="00327D7F">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381269" w:rsidRPr="00C236D9">
        <w:rPr>
          <w:snapToGrid w:val="0"/>
          <w:sz w:val="22"/>
          <w:szCs w:val="22"/>
        </w:rPr>
        <w:t xml:space="preserve"> sudėtyje esantis cukraus ar </w:t>
      </w:r>
      <w:proofErr w:type="spellStart"/>
      <w:r w:rsidR="00381269" w:rsidRPr="00C236D9">
        <w:rPr>
          <w:snapToGrid w:val="0"/>
          <w:sz w:val="22"/>
          <w:szCs w:val="22"/>
        </w:rPr>
        <w:t>poliolio</w:t>
      </w:r>
      <w:proofErr w:type="spellEnd"/>
      <w:r w:rsidR="00381269" w:rsidRPr="00C236D9">
        <w:rPr>
          <w:snapToGrid w:val="0"/>
          <w:sz w:val="22"/>
          <w:szCs w:val="22"/>
        </w:rPr>
        <w:t xml:space="preserve"> kiekis nėra reikšmingas, todėl šio vaisto galima skirti pacientams, sergantiems cukriniu diabetu ar pacientams, kuriems taikoma </w:t>
      </w:r>
      <w:proofErr w:type="spellStart"/>
      <w:r w:rsidR="00381269" w:rsidRPr="00C236D9">
        <w:rPr>
          <w:snapToGrid w:val="0"/>
          <w:sz w:val="22"/>
          <w:szCs w:val="22"/>
        </w:rPr>
        <w:t>galaktozės</w:t>
      </w:r>
      <w:proofErr w:type="spellEnd"/>
      <w:r w:rsidR="00381269" w:rsidRPr="00C236D9">
        <w:rPr>
          <w:snapToGrid w:val="0"/>
          <w:sz w:val="22"/>
          <w:szCs w:val="22"/>
        </w:rPr>
        <w:t xml:space="preserve"> neturinti dieta.</w:t>
      </w:r>
    </w:p>
    <w:p w14:paraId="2A698D95" w14:textId="77777777" w:rsidR="00381269" w:rsidRPr="00C236D9" w:rsidRDefault="00381269" w:rsidP="00327D7F">
      <w:pPr>
        <w:numPr>
          <w:ilvl w:val="12"/>
          <w:numId w:val="0"/>
        </w:numPr>
        <w:ind w:right="-2"/>
        <w:contextualSpacing/>
        <w:rPr>
          <w:snapToGrid w:val="0"/>
          <w:sz w:val="22"/>
          <w:szCs w:val="22"/>
        </w:rPr>
      </w:pPr>
    </w:p>
    <w:p w14:paraId="30AFB59A" w14:textId="77777777" w:rsidR="005D554B" w:rsidRPr="00C236D9" w:rsidRDefault="005D554B" w:rsidP="00327D7F">
      <w:pPr>
        <w:numPr>
          <w:ilvl w:val="12"/>
          <w:numId w:val="0"/>
        </w:numPr>
        <w:ind w:right="-2"/>
        <w:contextualSpacing/>
        <w:rPr>
          <w:snapToGrid w:val="0"/>
          <w:sz w:val="22"/>
          <w:szCs w:val="22"/>
        </w:rPr>
      </w:pPr>
    </w:p>
    <w:p w14:paraId="5FD6B261" w14:textId="162A1AC1"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3.</w:t>
      </w:r>
      <w:r w:rsidRPr="00C236D9">
        <w:rPr>
          <w:b/>
          <w:bCs/>
          <w:snapToGrid w:val="0"/>
          <w:sz w:val="22"/>
          <w:szCs w:val="22"/>
          <w:lang w:eastAsia="x-none"/>
        </w:rPr>
        <w:tab/>
        <w:t xml:space="preserve">Kaip vartoti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p>
    <w:p w14:paraId="2841EC99" w14:textId="161FF45E" w:rsidR="005D554B" w:rsidRPr="00C236D9" w:rsidRDefault="005D554B" w:rsidP="00327D7F">
      <w:pPr>
        <w:ind w:right="-2"/>
        <w:contextualSpacing/>
        <w:rPr>
          <w:snapToGrid w:val="0"/>
          <w:sz w:val="22"/>
          <w:szCs w:val="22"/>
        </w:rPr>
      </w:pPr>
    </w:p>
    <w:p w14:paraId="041E714B" w14:textId="16B1B4A5" w:rsidR="005D554B" w:rsidRPr="00C236D9" w:rsidRDefault="001C0D47" w:rsidP="00327D7F">
      <w:pPr>
        <w:ind w:right="-2"/>
        <w:contextualSpacing/>
        <w:rPr>
          <w:snapToGrid w:val="0"/>
          <w:color w:val="008000"/>
          <w:sz w:val="22"/>
          <w:szCs w:val="22"/>
        </w:rPr>
      </w:pPr>
      <w:r w:rsidRPr="001C0D47">
        <w:rPr>
          <w:snapToGrid w:val="0"/>
          <w:sz w:val="22"/>
          <w:szCs w:val="22"/>
        </w:rPr>
        <w:t>Visada vartokite šį vaistą tiksliai, kaip nurodė gydytojas arba vaistininkas. Jeigu abejojate, kreipkitės į  gydytoją arba vaistininką.</w:t>
      </w:r>
      <w:r w:rsidR="005D554B" w:rsidRPr="00C236D9">
        <w:rPr>
          <w:snapToGrid w:val="0"/>
          <w:sz w:val="22"/>
          <w:szCs w:val="22"/>
        </w:rPr>
        <w:t xml:space="preserve"> </w:t>
      </w:r>
    </w:p>
    <w:p w14:paraId="1EECF735" w14:textId="7D889EAF" w:rsidR="005D554B" w:rsidRPr="00C236D9" w:rsidRDefault="005D554B" w:rsidP="00327D7F">
      <w:pPr>
        <w:numPr>
          <w:ilvl w:val="12"/>
          <w:numId w:val="0"/>
        </w:numPr>
        <w:ind w:right="-2"/>
        <w:contextualSpacing/>
        <w:rPr>
          <w:snapToGrid w:val="0"/>
          <w:sz w:val="22"/>
          <w:szCs w:val="22"/>
        </w:rPr>
      </w:pPr>
    </w:p>
    <w:p w14:paraId="72CFB121" w14:textId="77777777" w:rsidR="00006122" w:rsidRPr="00C236D9" w:rsidRDefault="00006122" w:rsidP="00327D7F">
      <w:pPr>
        <w:numPr>
          <w:ilvl w:val="12"/>
          <w:numId w:val="0"/>
        </w:numPr>
        <w:ind w:right="-2"/>
        <w:contextualSpacing/>
        <w:rPr>
          <w:snapToGrid w:val="0"/>
          <w:sz w:val="22"/>
          <w:szCs w:val="22"/>
        </w:rPr>
      </w:pPr>
      <w:r w:rsidRPr="00C236D9">
        <w:rPr>
          <w:snapToGrid w:val="0"/>
          <w:sz w:val="22"/>
          <w:szCs w:val="22"/>
        </w:rPr>
        <w:lastRenderedPageBreak/>
        <w:t>Vartoti per burną.</w:t>
      </w:r>
    </w:p>
    <w:p w14:paraId="22080636" w14:textId="77777777" w:rsidR="00006122" w:rsidRPr="00C236D9" w:rsidRDefault="00006122" w:rsidP="00327D7F">
      <w:pPr>
        <w:numPr>
          <w:ilvl w:val="12"/>
          <w:numId w:val="0"/>
        </w:numPr>
        <w:ind w:right="-2"/>
        <w:contextualSpacing/>
        <w:rPr>
          <w:snapToGrid w:val="0"/>
          <w:sz w:val="22"/>
          <w:szCs w:val="22"/>
        </w:rPr>
      </w:pPr>
    </w:p>
    <w:p w14:paraId="53266928" w14:textId="221617E8" w:rsidR="00006122" w:rsidRPr="00C236D9" w:rsidRDefault="00006122" w:rsidP="00327D7F">
      <w:pPr>
        <w:numPr>
          <w:ilvl w:val="12"/>
          <w:numId w:val="0"/>
        </w:numPr>
        <w:ind w:right="-2"/>
        <w:contextualSpacing/>
        <w:rPr>
          <w:snapToGrid w:val="0"/>
          <w:sz w:val="22"/>
          <w:szCs w:val="22"/>
        </w:rPr>
      </w:pPr>
      <w:r w:rsidRPr="00C236D9">
        <w:rPr>
          <w:snapToGrid w:val="0"/>
          <w:sz w:val="22"/>
          <w:szCs w:val="22"/>
        </w:rPr>
        <w:t>Rekomenduojama dozė</w:t>
      </w:r>
      <w:r w:rsidR="000D3BA2">
        <w:rPr>
          <w:snapToGrid w:val="0"/>
          <w:sz w:val="22"/>
          <w:szCs w:val="22"/>
        </w:rPr>
        <w:t xml:space="preserve"> yra</w:t>
      </w:r>
      <w:r w:rsidRPr="00C236D9">
        <w:rPr>
          <w:snapToGrid w:val="0"/>
          <w:sz w:val="22"/>
          <w:szCs w:val="22"/>
        </w:rPr>
        <w:t>:</w:t>
      </w:r>
    </w:p>
    <w:p w14:paraId="5E766DF5" w14:textId="39388D15" w:rsidR="00525E19" w:rsidRPr="00C236D9" w:rsidRDefault="00525E19" w:rsidP="00327D7F">
      <w:pPr>
        <w:tabs>
          <w:tab w:val="left" w:pos="567"/>
        </w:tabs>
        <w:contextualSpacing/>
        <w:rPr>
          <w:snapToGrid w:val="0"/>
          <w:sz w:val="22"/>
          <w:szCs w:val="22"/>
        </w:rPr>
      </w:pPr>
      <w:r w:rsidRPr="00C236D9">
        <w:rPr>
          <w:snapToGrid w:val="0"/>
          <w:sz w:val="22"/>
          <w:szCs w:val="22"/>
        </w:rPr>
        <w:t>Nuo 6</w:t>
      </w:r>
      <w:r w:rsidR="000E516F" w:rsidRPr="00C236D9">
        <w:rPr>
          <w:snapToGrid w:val="0"/>
          <w:sz w:val="22"/>
          <w:szCs w:val="22"/>
        </w:rPr>
        <w:t> </w:t>
      </w:r>
      <w:r w:rsidRPr="00C236D9">
        <w:rPr>
          <w:snapToGrid w:val="0"/>
          <w:sz w:val="22"/>
          <w:szCs w:val="22"/>
        </w:rPr>
        <w:t>mėnesių iki 1</w:t>
      </w:r>
      <w:r w:rsidR="000E516F" w:rsidRPr="00C236D9">
        <w:rPr>
          <w:snapToGrid w:val="0"/>
          <w:sz w:val="22"/>
          <w:szCs w:val="22"/>
        </w:rPr>
        <w:t> </w:t>
      </w:r>
      <w:r w:rsidRPr="00C236D9">
        <w:rPr>
          <w:snapToGrid w:val="0"/>
          <w:sz w:val="22"/>
          <w:szCs w:val="22"/>
        </w:rPr>
        <w:t>metų amžiaus: 1</w:t>
      </w:r>
      <w:r w:rsidR="000E516F" w:rsidRPr="00C236D9">
        <w:rPr>
          <w:snapToGrid w:val="0"/>
          <w:sz w:val="22"/>
          <w:szCs w:val="22"/>
        </w:rPr>
        <w:t> </w:t>
      </w:r>
      <w:r w:rsidRPr="00C236D9">
        <w:rPr>
          <w:snapToGrid w:val="0"/>
          <w:sz w:val="22"/>
          <w:szCs w:val="22"/>
        </w:rPr>
        <w:t>paketėlis per parą.</w:t>
      </w:r>
    </w:p>
    <w:p w14:paraId="00653C34" w14:textId="3933BCFF" w:rsidR="00525E19" w:rsidRPr="00C236D9" w:rsidRDefault="00525E19" w:rsidP="00327D7F">
      <w:pPr>
        <w:tabs>
          <w:tab w:val="left" w:pos="567"/>
        </w:tabs>
        <w:contextualSpacing/>
        <w:rPr>
          <w:snapToGrid w:val="0"/>
          <w:sz w:val="22"/>
          <w:szCs w:val="22"/>
        </w:rPr>
      </w:pPr>
      <w:r w:rsidRPr="00C236D9">
        <w:rPr>
          <w:snapToGrid w:val="0"/>
          <w:sz w:val="22"/>
          <w:szCs w:val="22"/>
        </w:rPr>
        <w:t>Nuo 1 iki 4</w:t>
      </w:r>
      <w:r w:rsidR="000E516F" w:rsidRPr="00C236D9">
        <w:rPr>
          <w:snapToGrid w:val="0"/>
          <w:sz w:val="22"/>
          <w:szCs w:val="22"/>
        </w:rPr>
        <w:t> </w:t>
      </w:r>
      <w:r w:rsidRPr="00C236D9">
        <w:rPr>
          <w:snapToGrid w:val="0"/>
          <w:sz w:val="22"/>
          <w:szCs w:val="22"/>
        </w:rPr>
        <w:t>metų amžiaus: 1</w:t>
      </w:r>
      <w:r w:rsidR="000E516F" w:rsidRPr="00C236D9">
        <w:rPr>
          <w:snapToGrid w:val="0"/>
          <w:sz w:val="22"/>
          <w:szCs w:val="22"/>
        </w:rPr>
        <w:noBreakHyphen/>
      </w:r>
      <w:r w:rsidRPr="00C236D9">
        <w:rPr>
          <w:snapToGrid w:val="0"/>
          <w:sz w:val="22"/>
          <w:szCs w:val="22"/>
        </w:rPr>
        <w:t>2</w:t>
      </w:r>
      <w:r w:rsidR="000E516F" w:rsidRPr="00C236D9">
        <w:rPr>
          <w:snapToGrid w:val="0"/>
          <w:sz w:val="22"/>
          <w:szCs w:val="22"/>
        </w:rPr>
        <w:t> </w:t>
      </w:r>
      <w:r w:rsidRPr="00C236D9">
        <w:rPr>
          <w:snapToGrid w:val="0"/>
          <w:sz w:val="22"/>
          <w:szCs w:val="22"/>
        </w:rPr>
        <w:t>paketėliai per parą.</w:t>
      </w:r>
    </w:p>
    <w:p w14:paraId="46C35575" w14:textId="64ADDE50" w:rsidR="00525E19" w:rsidRPr="00C236D9" w:rsidRDefault="00525E19" w:rsidP="00327D7F">
      <w:pPr>
        <w:tabs>
          <w:tab w:val="left" w:pos="567"/>
        </w:tabs>
        <w:contextualSpacing/>
        <w:rPr>
          <w:snapToGrid w:val="0"/>
          <w:sz w:val="22"/>
          <w:szCs w:val="22"/>
        </w:rPr>
      </w:pPr>
      <w:r w:rsidRPr="00C236D9">
        <w:rPr>
          <w:snapToGrid w:val="0"/>
          <w:sz w:val="22"/>
          <w:szCs w:val="22"/>
        </w:rPr>
        <w:t>Nuo 4 iki 8</w:t>
      </w:r>
      <w:r w:rsidR="000E516F" w:rsidRPr="00C236D9">
        <w:rPr>
          <w:sz w:val="22"/>
          <w:szCs w:val="22"/>
        </w:rPr>
        <w:t> </w:t>
      </w:r>
      <w:r w:rsidRPr="00C236D9">
        <w:rPr>
          <w:snapToGrid w:val="0"/>
          <w:sz w:val="22"/>
          <w:szCs w:val="22"/>
        </w:rPr>
        <w:t>metų amžiaus: 2</w:t>
      </w:r>
      <w:r w:rsidR="000E516F" w:rsidRPr="00C236D9">
        <w:rPr>
          <w:snapToGrid w:val="0"/>
          <w:sz w:val="22"/>
          <w:szCs w:val="22"/>
        </w:rPr>
        <w:noBreakHyphen/>
      </w:r>
      <w:r w:rsidRPr="00C236D9">
        <w:rPr>
          <w:snapToGrid w:val="0"/>
          <w:sz w:val="22"/>
          <w:szCs w:val="22"/>
        </w:rPr>
        <w:t>4</w:t>
      </w:r>
      <w:r w:rsidR="000E516F" w:rsidRPr="00C236D9">
        <w:rPr>
          <w:snapToGrid w:val="0"/>
          <w:sz w:val="22"/>
          <w:szCs w:val="22"/>
        </w:rPr>
        <w:t> </w:t>
      </w:r>
      <w:r w:rsidRPr="00C236D9">
        <w:rPr>
          <w:snapToGrid w:val="0"/>
          <w:sz w:val="22"/>
          <w:szCs w:val="22"/>
        </w:rPr>
        <w:t>paketėliai per parą.</w:t>
      </w:r>
    </w:p>
    <w:p w14:paraId="4EB236AE" w14:textId="77777777" w:rsidR="00525E19" w:rsidRPr="00C236D9" w:rsidRDefault="00525E19" w:rsidP="00327D7F">
      <w:pPr>
        <w:tabs>
          <w:tab w:val="left" w:pos="567"/>
        </w:tabs>
        <w:contextualSpacing/>
        <w:rPr>
          <w:snapToGrid w:val="0"/>
          <w:sz w:val="22"/>
          <w:szCs w:val="22"/>
        </w:rPr>
      </w:pPr>
    </w:p>
    <w:p w14:paraId="3CD18E11" w14:textId="70B00367" w:rsidR="00625D5E" w:rsidRPr="00C236D9" w:rsidRDefault="00625D5E" w:rsidP="00327D7F">
      <w:pPr>
        <w:tabs>
          <w:tab w:val="left" w:pos="567"/>
        </w:tabs>
        <w:contextualSpacing/>
        <w:rPr>
          <w:snapToGrid w:val="0"/>
          <w:sz w:val="22"/>
          <w:szCs w:val="22"/>
        </w:rPr>
      </w:pPr>
      <w:r w:rsidRPr="00C236D9">
        <w:rPr>
          <w:snapToGrid w:val="0"/>
          <w:sz w:val="22"/>
          <w:szCs w:val="22"/>
        </w:rPr>
        <w:t>Vaisto reikia vartoti ryte, jeigu yra skiriama po vieną paketėlį per parą arba vartoti ryte ir vakare, jeigu skiriamos didesnės dozės.</w:t>
      </w:r>
      <w:r w:rsidR="00631804" w:rsidRPr="00C236D9">
        <w:rPr>
          <w:sz w:val="22"/>
          <w:szCs w:val="22"/>
        </w:rPr>
        <w:t xml:space="preserve"> </w:t>
      </w:r>
      <w:r w:rsidR="00631804" w:rsidRPr="00C236D9">
        <w:rPr>
          <w:snapToGrid w:val="0"/>
          <w:sz w:val="22"/>
          <w:szCs w:val="22"/>
        </w:rPr>
        <w:t>Po kiekvieno vaisto pavartojimo, rekomenduojama išgerti 125</w:t>
      </w:r>
      <w:r w:rsidR="000E516F" w:rsidRPr="00C236D9">
        <w:rPr>
          <w:snapToGrid w:val="0"/>
          <w:sz w:val="22"/>
          <w:szCs w:val="22"/>
        </w:rPr>
        <w:t> </w:t>
      </w:r>
      <w:r w:rsidR="00631804" w:rsidRPr="00C236D9">
        <w:rPr>
          <w:snapToGrid w:val="0"/>
          <w:sz w:val="22"/>
          <w:szCs w:val="22"/>
        </w:rPr>
        <w:t>ml papildomų skysčių (pvz., vandens).</w:t>
      </w:r>
    </w:p>
    <w:p w14:paraId="70C1BE77" w14:textId="77777777" w:rsidR="00AA1BFD" w:rsidRPr="00C236D9" w:rsidRDefault="00AA1BFD" w:rsidP="00327D7F">
      <w:pPr>
        <w:tabs>
          <w:tab w:val="left" w:pos="567"/>
        </w:tabs>
        <w:contextualSpacing/>
        <w:rPr>
          <w:snapToGrid w:val="0"/>
          <w:sz w:val="22"/>
          <w:szCs w:val="22"/>
        </w:rPr>
      </w:pPr>
    </w:p>
    <w:p w14:paraId="3AC23A35" w14:textId="77777777" w:rsidR="00AA1BFD" w:rsidRPr="00C236D9" w:rsidRDefault="00AA1BFD" w:rsidP="00327D7F">
      <w:pPr>
        <w:tabs>
          <w:tab w:val="left" w:pos="567"/>
        </w:tabs>
        <w:contextualSpacing/>
        <w:rPr>
          <w:snapToGrid w:val="0"/>
          <w:sz w:val="22"/>
          <w:szCs w:val="22"/>
        </w:rPr>
      </w:pPr>
      <w:r w:rsidRPr="00C236D9">
        <w:rPr>
          <w:snapToGrid w:val="0"/>
          <w:sz w:val="22"/>
          <w:szCs w:val="22"/>
        </w:rPr>
        <w:t>Paros dozę reikia koreguoti atsižvelgiant į klinikinį poveikį.</w:t>
      </w:r>
    </w:p>
    <w:p w14:paraId="5B788CE6" w14:textId="77777777" w:rsidR="00AA1BFD" w:rsidRPr="00C236D9" w:rsidRDefault="00AA1BFD" w:rsidP="00327D7F">
      <w:pPr>
        <w:tabs>
          <w:tab w:val="left" w:pos="567"/>
        </w:tabs>
        <w:contextualSpacing/>
        <w:rPr>
          <w:snapToGrid w:val="0"/>
          <w:sz w:val="22"/>
          <w:szCs w:val="22"/>
        </w:rPr>
      </w:pPr>
    </w:p>
    <w:p w14:paraId="0051B023" w14:textId="68511B2D" w:rsidR="0003564D" w:rsidRPr="00C236D9" w:rsidRDefault="00E97105" w:rsidP="00327D7F">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03564D" w:rsidRPr="00C236D9">
        <w:rPr>
          <w:snapToGrid w:val="0"/>
          <w:sz w:val="22"/>
          <w:szCs w:val="22"/>
        </w:rPr>
        <w:t xml:space="preserve"> poveikis pasireškia p</w:t>
      </w:r>
      <w:r w:rsidR="000E516F" w:rsidRPr="00C236D9">
        <w:rPr>
          <w:snapToGrid w:val="0"/>
          <w:sz w:val="22"/>
          <w:szCs w:val="22"/>
        </w:rPr>
        <w:t xml:space="preserve">raėjus </w:t>
      </w:r>
      <w:r w:rsidR="0003564D" w:rsidRPr="00C236D9">
        <w:rPr>
          <w:snapToGrid w:val="0"/>
          <w:sz w:val="22"/>
          <w:szCs w:val="22"/>
        </w:rPr>
        <w:t>24</w:t>
      </w:r>
      <w:r w:rsidR="000E516F" w:rsidRPr="00C236D9">
        <w:rPr>
          <w:snapToGrid w:val="0"/>
          <w:sz w:val="22"/>
          <w:szCs w:val="22"/>
        </w:rPr>
        <w:noBreakHyphen/>
      </w:r>
      <w:r w:rsidR="0003564D" w:rsidRPr="00C236D9">
        <w:rPr>
          <w:snapToGrid w:val="0"/>
          <w:sz w:val="22"/>
          <w:szCs w:val="22"/>
        </w:rPr>
        <w:t>48</w:t>
      </w:r>
      <w:r w:rsidR="000E516F" w:rsidRPr="00C236D9">
        <w:rPr>
          <w:snapToGrid w:val="0"/>
          <w:sz w:val="22"/>
          <w:szCs w:val="22"/>
        </w:rPr>
        <w:t xml:space="preserve"> valandoms </w:t>
      </w:r>
      <w:r w:rsidR="0003564D" w:rsidRPr="00C236D9">
        <w:rPr>
          <w:snapToGrid w:val="0"/>
          <w:sz w:val="22"/>
          <w:szCs w:val="22"/>
        </w:rPr>
        <w:t xml:space="preserve">po pavartojimo. </w:t>
      </w:r>
    </w:p>
    <w:p w14:paraId="738E8001" w14:textId="77777777" w:rsidR="00625D5E" w:rsidRPr="00C236D9" w:rsidRDefault="00625D5E" w:rsidP="00327D7F">
      <w:pPr>
        <w:tabs>
          <w:tab w:val="left" w:pos="567"/>
        </w:tabs>
        <w:contextualSpacing/>
        <w:rPr>
          <w:snapToGrid w:val="0"/>
          <w:sz w:val="22"/>
          <w:szCs w:val="22"/>
        </w:rPr>
      </w:pPr>
    </w:p>
    <w:p w14:paraId="2FDF98C6" w14:textId="5CFA5908" w:rsidR="003F2A37" w:rsidRPr="00C236D9" w:rsidRDefault="00A0606D" w:rsidP="00327D7F">
      <w:pPr>
        <w:tabs>
          <w:tab w:val="left" w:pos="567"/>
        </w:tabs>
        <w:contextualSpacing/>
        <w:rPr>
          <w:snapToGrid w:val="0"/>
          <w:sz w:val="22"/>
          <w:szCs w:val="22"/>
        </w:rPr>
      </w:pPr>
      <w:r w:rsidRPr="00C236D9">
        <w:rPr>
          <w:snapToGrid w:val="0"/>
          <w:sz w:val="22"/>
          <w:szCs w:val="22"/>
        </w:rPr>
        <w:t xml:space="preserve">Paketėlio turinį prieš pat vartojimą ištirpinkite </w:t>
      </w:r>
      <w:r w:rsidR="00BF0ECB" w:rsidRPr="00C236D9">
        <w:rPr>
          <w:snapToGrid w:val="0"/>
          <w:sz w:val="22"/>
          <w:szCs w:val="22"/>
        </w:rPr>
        <w:t xml:space="preserve">stiklinėje vandens (ne mažiau </w:t>
      </w:r>
      <w:r w:rsidRPr="00C236D9">
        <w:rPr>
          <w:snapToGrid w:val="0"/>
          <w:sz w:val="22"/>
          <w:szCs w:val="22"/>
        </w:rPr>
        <w:t>50</w:t>
      </w:r>
      <w:r w:rsidR="000E516F" w:rsidRPr="00C236D9">
        <w:rPr>
          <w:snapToGrid w:val="0"/>
          <w:sz w:val="22"/>
          <w:szCs w:val="22"/>
        </w:rPr>
        <w:t> </w:t>
      </w:r>
      <w:r w:rsidRPr="00C236D9">
        <w:rPr>
          <w:snapToGrid w:val="0"/>
          <w:sz w:val="22"/>
          <w:szCs w:val="22"/>
        </w:rPr>
        <w:t>ml</w:t>
      </w:r>
      <w:r w:rsidR="00BF0ECB" w:rsidRPr="00C236D9">
        <w:rPr>
          <w:snapToGrid w:val="0"/>
          <w:sz w:val="22"/>
          <w:szCs w:val="22"/>
        </w:rPr>
        <w:t>)</w:t>
      </w:r>
      <w:r w:rsidR="00AE2B40" w:rsidRPr="00C236D9">
        <w:rPr>
          <w:snapToGrid w:val="0"/>
          <w:sz w:val="22"/>
          <w:szCs w:val="22"/>
        </w:rPr>
        <w:t xml:space="preserve"> ir tirpalą išgerkite</w:t>
      </w:r>
      <w:r w:rsidRPr="00C236D9">
        <w:rPr>
          <w:snapToGrid w:val="0"/>
          <w:sz w:val="22"/>
          <w:szCs w:val="22"/>
        </w:rPr>
        <w:t>. Paruoštas tirpalas yra skaidrus ir permatomas kaip vanduo.</w:t>
      </w:r>
    </w:p>
    <w:p w14:paraId="74211FC5" w14:textId="77777777" w:rsidR="00470280" w:rsidRPr="00C236D9" w:rsidRDefault="00470280" w:rsidP="00327D7F">
      <w:pPr>
        <w:tabs>
          <w:tab w:val="left" w:pos="567"/>
        </w:tabs>
        <w:contextualSpacing/>
        <w:rPr>
          <w:snapToGrid w:val="0"/>
          <w:sz w:val="22"/>
          <w:szCs w:val="22"/>
        </w:rPr>
      </w:pPr>
    </w:p>
    <w:p w14:paraId="1F820E5D" w14:textId="0A8C8EFA" w:rsidR="009C16AA" w:rsidRPr="00C236D9" w:rsidRDefault="009C16AA" w:rsidP="00327D7F">
      <w:pPr>
        <w:tabs>
          <w:tab w:val="left" w:pos="567"/>
        </w:tabs>
        <w:contextualSpacing/>
        <w:rPr>
          <w:snapToGrid w:val="0"/>
          <w:sz w:val="22"/>
          <w:szCs w:val="22"/>
        </w:rPr>
      </w:pPr>
      <w:r w:rsidRPr="00C236D9">
        <w:rPr>
          <w:snapToGrid w:val="0"/>
          <w:sz w:val="22"/>
          <w:szCs w:val="22"/>
        </w:rPr>
        <w:t xml:space="preserve">Tuštinimosi dažnio pagerėjimą po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Pr="00C236D9">
        <w:rPr>
          <w:snapToGrid w:val="0"/>
          <w:sz w:val="22"/>
          <w:szCs w:val="22"/>
        </w:rPr>
        <w:t xml:space="preserve"> vartojimo galima palaikyti laikantis sveikos gyvensenos ir </w:t>
      </w:r>
      <w:r w:rsidR="00E942F9" w:rsidRPr="00C236D9">
        <w:rPr>
          <w:snapToGrid w:val="0"/>
          <w:sz w:val="22"/>
          <w:szCs w:val="22"/>
        </w:rPr>
        <w:t>mitybos</w:t>
      </w:r>
      <w:r w:rsidRPr="00C236D9">
        <w:rPr>
          <w:snapToGrid w:val="0"/>
          <w:sz w:val="22"/>
          <w:szCs w:val="22"/>
        </w:rPr>
        <w:t>.</w:t>
      </w:r>
    </w:p>
    <w:p w14:paraId="1CF2DF4C" w14:textId="77777777" w:rsidR="009C16AA" w:rsidRPr="00C236D9" w:rsidRDefault="009C16AA" w:rsidP="00327D7F">
      <w:pPr>
        <w:tabs>
          <w:tab w:val="left" w:pos="567"/>
        </w:tabs>
        <w:contextualSpacing/>
        <w:rPr>
          <w:snapToGrid w:val="0"/>
          <w:sz w:val="22"/>
          <w:szCs w:val="22"/>
        </w:rPr>
      </w:pPr>
    </w:p>
    <w:p w14:paraId="03D45F22" w14:textId="5B4F73E3" w:rsidR="005D554B" w:rsidRPr="00457DDD" w:rsidRDefault="005D554B" w:rsidP="00327D7F">
      <w:pPr>
        <w:keepNext/>
        <w:tabs>
          <w:tab w:val="left" w:pos="567"/>
        </w:tabs>
        <w:contextualSpacing/>
        <w:jc w:val="both"/>
        <w:outlineLvl w:val="3"/>
        <w:rPr>
          <w:b/>
          <w:bCs/>
          <w:snapToGrid w:val="0"/>
          <w:sz w:val="22"/>
          <w:szCs w:val="22"/>
          <w:u w:val="single"/>
          <w:lang w:eastAsia="x-none"/>
        </w:rPr>
      </w:pPr>
      <w:r w:rsidRPr="00457DDD">
        <w:rPr>
          <w:b/>
          <w:bCs/>
          <w:snapToGrid w:val="0"/>
          <w:sz w:val="22"/>
          <w:szCs w:val="22"/>
          <w:u w:val="single"/>
          <w:lang w:eastAsia="x-none"/>
        </w:rPr>
        <w:t xml:space="preserve">Vartojimas vaikams </w:t>
      </w:r>
      <w:r w:rsidR="00BF05D6" w:rsidRPr="00457DDD">
        <w:rPr>
          <w:b/>
          <w:bCs/>
          <w:snapToGrid w:val="0"/>
          <w:sz w:val="22"/>
          <w:szCs w:val="22"/>
          <w:u w:val="single"/>
          <w:lang w:eastAsia="x-none"/>
        </w:rPr>
        <w:t>i</w:t>
      </w:r>
      <w:r w:rsidRPr="00457DDD">
        <w:rPr>
          <w:b/>
          <w:bCs/>
          <w:snapToGrid w:val="0"/>
          <w:sz w:val="22"/>
          <w:szCs w:val="22"/>
          <w:u w:val="single"/>
          <w:lang w:eastAsia="x-none"/>
        </w:rPr>
        <w:t>r paaugliams</w:t>
      </w:r>
    </w:p>
    <w:p w14:paraId="43C5D590" w14:textId="4C38E7D9" w:rsidR="004D6CF6" w:rsidRPr="00C236D9" w:rsidRDefault="004D6CF6" w:rsidP="00327D7F">
      <w:pPr>
        <w:numPr>
          <w:ilvl w:val="12"/>
          <w:numId w:val="0"/>
        </w:numPr>
        <w:ind w:right="-2"/>
        <w:contextualSpacing/>
        <w:rPr>
          <w:snapToGrid w:val="0"/>
          <w:sz w:val="22"/>
          <w:szCs w:val="22"/>
        </w:rPr>
      </w:pPr>
      <w:r w:rsidRPr="00C236D9">
        <w:rPr>
          <w:snapToGrid w:val="0"/>
          <w:sz w:val="22"/>
          <w:szCs w:val="22"/>
        </w:rPr>
        <w:t>Vaikams gydymas neturėtų trukti ilgiau kaip 3 mėnesius, kadangi nėra klinikinių duomenų apie ilgesnį nei 3</w:t>
      </w:r>
      <w:r w:rsidR="00287C1C" w:rsidRPr="00C236D9">
        <w:rPr>
          <w:snapToGrid w:val="0"/>
          <w:sz w:val="22"/>
          <w:szCs w:val="22"/>
        </w:rPr>
        <w:t> </w:t>
      </w:r>
      <w:r w:rsidRPr="00C236D9">
        <w:rPr>
          <w:snapToGrid w:val="0"/>
          <w:sz w:val="22"/>
          <w:szCs w:val="22"/>
        </w:rPr>
        <w:t>mėn. gydymą.</w:t>
      </w:r>
    </w:p>
    <w:p w14:paraId="6B4BE22C" w14:textId="77777777" w:rsidR="00BF05D6" w:rsidRPr="00C236D9" w:rsidRDefault="00BF05D6" w:rsidP="00327D7F">
      <w:pPr>
        <w:numPr>
          <w:ilvl w:val="12"/>
          <w:numId w:val="0"/>
        </w:numPr>
        <w:ind w:right="-2"/>
        <w:contextualSpacing/>
        <w:rPr>
          <w:snapToGrid w:val="0"/>
          <w:sz w:val="22"/>
          <w:szCs w:val="22"/>
        </w:rPr>
      </w:pPr>
    </w:p>
    <w:p w14:paraId="51A35324" w14:textId="77777777" w:rsidR="006D3031" w:rsidRPr="00C236D9" w:rsidRDefault="006D3031" w:rsidP="00327D7F">
      <w:pPr>
        <w:numPr>
          <w:ilvl w:val="12"/>
          <w:numId w:val="0"/>
        </w:numPr>
        <w:ind w:right="-2"/>
        <w:contextualSpacing/>
        <w:rPr>
          <w:snapToGrid w:val="0"/>
          <w:sz w:val="22"/>
          <w:szCs w:val="22"/>
        </w:rPr>
      </w:pPr>
      <w:r w:rsidRPr="00C236D9">
        <w:rPr>
          <w:snapToGrid w:val="0"/>
          <w:sz w:val="22"/>
          <w:szCs w:val="22"/>
        </w:rPr>
        <w:t>Gydymą reikia nutraukti palaipsniui ir atnaujinti, jeigu vėl pasireiškia vidurių užkietėjimas.</w:t>
      </w:r>
    </w:p>
    <w:p w14:paraId="193ABB2D" w14:textId="77777777" w:rsidR="00BF05D6" w:rsidRPr="00C236D9" w:rsidRDefault="00BF05D6" w:rsidP="00327D7F">
      <w:pPr>
        <w:numPr>
          <w:ilvl w:val="12"/>
          <w:numId w:val="0"/>
        </w:numPr>
        <w:ind w:right="-2"/>
        <w:contextualSpacing/>
        <w:rPr>
          <w:snapToGrid w:val="0"/>
          <w:sz w:val="22"/>
          <w:szCs w:val="22"/>
        </w:rPr>
      </w:pPr>
    </w:p>
    <w:p w14:paraId="282DD1E0" w14:textId="4D55C970"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Ką daryti pavartojus per didelę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r w:rsidRPr="00C236D9">
        <w:rPr>
          <w:b/>
          <w:bCs/>
          <w:snapToGrid w:val="0"/>
          <w:sz w:val="22"/>
          <w:szCs w:val="22"/>
          <w:lang w:eastAsia="x-none"/>
        </w:rPr>
        <w:t xml:space="preserve"> dozę</w:t>
      </w:r>
    </w:p>
    <w:p w14:paraId="048688F3" w14:textId="21A208FA" w:rsidR="00EC5C5D" w:rsidRPr="00C236D9" w:rsidRDefault="00EC5C5D" w:rsidP="00327D7F">
      <w:pPr>
        <w:numPr>
          <w:ilvl w:val="12"/>
          <w:numId w:val="0"/>
        </w:numPr>
        <w:ind w:right="-2"/>
        <w:contextualSpacing/>
        <w:rPr>
          <w:snapToGrid w:val="0"/>
          <w:sz w:val="22"/>
          <w:szCs w:val="22"/>
        </w:rPr>
      </w:pPr>
      <w:r w:rsidRPr="00C236D9">
        <w:rPr>
          <w:snapToGrid w:val="0"/>
          <w:sz w:val="22"/>
          <w:szCs w:val="22"/>
        </w:rPr>
        <w:t>Jums gali pasireikšti viduriavimas, pilvo skausmas ir vėmimas, kuris išnyksta, kai gydymas laikinai nutraukiamas arba dozė sumažinama.</w:t>
      </w:r>
    </w:p>
    <w:p w14:paraId="2C7982E8" w14:textId="77777777" w:rsidR="00BF05D6" w:rsidRPr="00C236D9" w:rsidRDefault="00BF05D6" w:rsidP="00327D7F">
      <w:pPr>
        <w:numPr>
          <w:ilvl w:val="12"/>
          <w:numId w:val="0"/>
        </w:numPr>
        <w:ind w:right="-2"/>
        <w:contextualSpacing/>
        <w:rPr>
          <w:snapToGrid w:val="0"/>
          <w:sz w:val="22"/>
          <w:szCs w:val="22"/>
        </w:rPr>
      </w:pPr>
    </w:p>
    <w:p w14:paraId="15FE457C" w14:textId="2CC867FF" w:rsidR="00046966" w:rsidRPr="00C236D9" w:rsidRDefault="00B20D46" w:rsidP="00327D7F">
      <w:pPr>
        <w:numPr>
          <w:ilvl w:val="12"/>
          <w:numId w:val="0"/>
        </w:numPr>
        <w:ind w:right="-2"/>
        <w:contextualSpacing/>
        <w:rPr>
          <w:snapToGrid w:val="0"/>
          <w:sz w:val="22"/>
          <w:szCs w:val="22"/>
        </w:rPr>
      </w:pPr>
      <w:r w:rsidRPr="00C236D9">
        <w:rPr>
          <w:snapToGrid w:val="0"/>
          <w:sz w:val="22"/>
          <w:szCs w:val="22"/>
        </w:rPr>
        <w:t>Jeigu stipriai viduriuojate ar vemiate, kuo greičiau kreipkitės į gydytoją, nes Jums gali prireikti gydymo, kad išvengtumėte druskų (elektrolitų) netekimo dėl skysčių netekimo.</w:t>
      </w:r>
    </w:p>
    <w:p w14:paraId="293BB661" w14:textId="77777777" w:rsidR="00BF05D6" w:rsidRPr="00C236D9" w:rsidRDefault="00BF05D6" w:rsidP="00327D7F">
      <w:pPr>
        <w:numPr>
          <w:ilvl w:val="12"/>
          <w:numId w:val="0"/>
        </w:numPr>
        <w:ind w:right="-2"/>
        <w:contextualSpacing/>
        <w:rPr>
          <w:snapToGrid w:val="0"/>
          <w:sz w:val="22"/>
          <w:szCs w:val="22"/>
        </w:rPr>
      </w:pPr>
    </w:p>
    <w:p w14:paraId="2BE9555D" w14:textId="6F1DA580"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 xml:space="preserve">Pamiršus pavartoti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p>
    <w:p w14:paraId="1312C2B0" w14:textId="64127F78" w:rsidR="005D554B" w:rsidRPr="00C236D9" w:rsidRDefault="005D554B" w:rsidP="00327D7F">
      <w:pPr>
        <w:numPr>
          <w:ilvl w:val="12"/>
          <w:numId w:val="0"/>
        </w:numPr>
        <w:ind w:right="-2"/>
        <w:contextualSpacing/>
        <w:rPr>
          <w:snapToGrid w:val="0"/>
          <w:sz w:val="22"/>
          <w:szCs w:val="22"/>
        </w:rPr>
      </w:pPr>
      <w:r w:rsidRPr="00C236D9">
        <w:rPr>
          <w:snapToGrid w:val="0"/>
          <w:sz w:val="22"/>
          <w:szCs w:val="22"/>
        </w:rPr>
        <w:t>Negalima vartoti dvigubos dozės norint kompensuoti praleistą dozę.</w:t>
      </w:r>
    </w:p>
    <w:p w14:paraId="34B10014" w14:textId="77777777" w:rsidR="00B72803" w:rsidRPr="00C236D9" w:rsidRDefault="00B72803" w:rsidP="00327D7F">
      <w:pPr>
        <w:numPr>
          <w:ilvl w:val="12"/>
          <w:numId w:val="0"/>
        </w:numPr>
        <w:ind w:right="-2"/>
        <w:contextualSpacing/>
        <w:rPr>
          <w:snapToGrid w:val="0"/>
          <w:sz w:val="22"/>
          <w:szCs w:val="22"/>
        </w:rPr>
      </w:pPr>
    </w:p>
    <w:p w14:paraId="4D6F7C46" w14:textId="77777777" w:rsidR="005D554B" w:rsidRPr="00C236D9" w:rsidRDefault="005D554B" w:rsidP="00327D7F">
      <w:pPr>
        <w:numPr>
          <w:ilvl w:val="12"/>
          <w:numId w:val="0"/>
        </w:numPr>
        <w:contextualSpacing/>
        <w:rPr>
          <w:snapToGrid w:val="0"/>
          <w:sz w:val="22"/>
          <w:szCs w:val="22"/>
        </w:rPr>
      </w:pPr>
    </w:p>
    <w:p w14:paraId="48FF69A3"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4.</w:t>
      </w:r>
      <w:r w:rsidRPr="00C236D9">
        <w:rPr>
          <w:b/>
          <w:bCs/>
          <w:snapToGrid w:val="0"/>
          <w:sz w:val="22"/>
          <w:szCs w:val="22"/>
          <w:lang w:eastAsia="x-none"/>
        </w:rPr>
        <w:tab/>
        <w:t>Galimas šalutinis poveikis</w:t>
      </w:r>
    </w:p>
    <w:p w14:paraId="098474C0" w14:textId="77777777" w:rsidR="005D554B" w:rsidRPr="00C236D9" w:rsidRDefault="005D554B" w:rsidP="00327D7F">
      <w:pPr>
        <w:numPr>
          <w:ilvl w:val="12"/>
          <w:numId w:val="0"/>
        </w:numPr>
        <w:contextualSpacing/>
        <w:rPr>
          <w:snapToGrid w:val="0"/>
          <w:sz w:val="22"/>
          <w:szCs w:val="22"/>
        </w:rPr>
      </w:pPr>
    </w:p>
    <w:p w14:paraId="397F97C2" w14:textId="77777777" w:rsidR="005D554B" w:rsidRPr="00C236D9" w:rsidRDefault="005D554B" w:rsidP="00327D7F">
      <w:pPr>
        <w:ind w:right="-29"/>
        <w:contextualSpacing/>
        <w:rPr>
          <w:snapToGrid w:val="0"/>
          <w:sz w:val="22"/>
          <w:szCs w:val="22"/>
        </w:rPr>
      </w:pPr>
      <w:r w:rsidRPr="00C236D9">
        <w:rPr>
          <w:snapToGrid w:val="0"/>
          <w:sz w:val="22"/>
          <w:szCs w:val="22"/>
        </w:rPr>
        <w:t>Šis vaistas, kaip ir visi kiti, gali sukelti šalutinį poveikį, nors jis pasireiškia ne visiems žmonėms.</w:t>
      </w:r>
    </w:p>
    <w:p w14:paraId="6EEDB52E" w14:textId="5617134C" w:rsidR="005D554B" w:rsidRPr="00C236D9" w:rsidRDefault="005D554B" w:rsidP="00327D7F">
      <w:pPr>
        <w:tabs>
          <w:tab w:val="left" w:pos="567"/>
        </w:tabs>
        <w:ind w:right="-29"/>
        <w:contextualSpacing/>
        <w:rPr>
          <w:snapToGrid w:val="0"/>
          <w:sz w:val="22"/>
          <w:szCs w:val="22"/>
        </w:rPr>
      </w:pPr>
    </w:p>
    <w:p w14:paraId="5D4EBCF1" w14:textId="79E63F4F" w:rsidR="002E21F0" w:rsidRPr="00C236D9" w:rsidRDefault="002E21F0" w:rsidP="00327D7F">
      <w:pPr>
        <w:tabs>
          <w:tab w:val="left" w:pos="567"/>
        </w:tabs>
        <w:ind w:right="-29"/>
        <w:contextualSpacing/>
        <w:rPr>
          <w:snapToGrid w:val="0"/>
          <w:sz w:val="22"/>
          <w:szCs w:val="22"/>
        </w:rPr>
      </w:pPr>
      <w:r w:rsidRPr="00C236D9">
        <w:rPr>
          <w:snapToGrid w:val="0"/>
          <w:sz w:val="22"/>
          <w:szCs w:val="22"/>
        </w:rPr>
        <w:t xml:space="preserve">Sunkiausiu šalutiniu poveikiu laikomos alerginės (padidėjusio jautrumo) reakcijos, įskaitant niežulį (niežtintį išbėrimą), </w:t>
      </w:r>
      <w:r w:rsidR="00254FED" w:rsidRPr="00C236D9">
        <w:rPr>
          <w:snapToGrid w:val="0"/>
          <w:sz w:val="22"/>
          <w:szCs w:val="22"/>
        </w:rPr>
        <w:t>iš</w:t>
      </w:r>
      <w:r w:rsidRPr="00C236D9">
        <w:rPr>
          <w:snapToGrid w:val="0"/>
          <w:sz w:val="22"/>
          <w:szCs w:val="22"/>
        </w:rPr>
        <w:t xml:space="preserve">bėrimą, veido edemą (veido patinimą), </w:t>
      </w:r>
      <w:proofErr w:type="spellStart"/>
      <w:r w:rsidR="00254FED" w:rsidRPr="00C236D9">
        <w:rPr>
          <w:snapToGrid w:val="0"/>
          <w:sz w:val="22"/>
          <w:szCs w:val="22"/>
        </w:rPr>
        <w:t>Kvinkės</w:t>
      </w:r>
      <w:proofErr w:type="spellEnd"/>
      <w:r w:rsidRPr="00C236D9">
        <w:rPr>
          <w:snapToGrid w:val="0"/>
          <w:sz w:val="22"/>
          <w:szCs w:val="22"/>
        </w:rPr>
        <w:t xml:space="preserve"> edemą (greitą giliųjų odos sluoksnių patinimą), dilgėlinę (dilgėlinį išbėrimą) ir anafilaksinį šoką. Nustatyta, kad jo dažnis yra labai retas (</w:t>
      </w:r>
      <w:r w:rsidR="00E743C9" w:rsidRPr="00C236D9">
        <w:rPr>
          <w:snapToGrid w:val="0"/>
          <w:sz w:val="22"/>
          <w:szCs w:val="22"/>
        </w:rPr>
        <w:t>gali pasireikšti rečiau kaip 1 iš 10</w:t>
      </w:r>
      <w:r w:rsidR="00287C1C" w:rsidRPr="00C236D9">
        <w:rPr>
          <w:snapToGrid w:val="0"/>
          <w:sz w:val="22"/>
          <w:szCs w:val="22"/>
        </w:rPr>
        <w:t> </w:t>
      </w:r>
      <w:r w:rsidR="00E743C9" w:rsidRPr="00C236D9">
        <w:rPr>
          <w:snapToGrid w:val="0"/>
          <w:sz w:val="22"/>
          <w:szCs w:val="22"/>
        </w:rPr>
        <w:t>000 asmenų</w:t>
      </w:r>
      <w:r w:rsidRPr="00C236D9">
        <w:rPr>
          <w:snapToGrid w:val="0"/>
          <w:sz w:val="22"/>
          <w:szCs w:val="22"/>
        </w:rPr>
        <w:t>) suaugusiųjų populiacijoje ir nežinomas (</w:t>
      </w:r>
      <w:r w:rsidR="00FF6B3C" w:rsidRPr="00C236D9">
        <w:rPr>
          <w:snapToGrid w:val="0"/>
          <w:sz w:val="22"/>
          <w:szCs w:val="22"/>
        </w:rPr>
        <w:t>dažnis negali būti apskaičiuotas pagal turimus duomenis</w:t>
      </w:r>
      <w:r w:rsidRPr="00C236D9">
        <w:rPr>
          <w:snapToGrid w:val="0"/>
          <w:sz w:val="22"/>
          <w:szCs w:val="22"/>
        </w:rPr>
        <w:t xml:space="preserve">) vaikų populiacijoje. </w:t>
      </w:r>
      <w:r w:rsidR="000F15B6" w:rsidRPr="00C236D9">
        <w:rPr>
          <w:snapToGrid w:val="0"/>
          <w:sz w:val="22"/>
          <w:szCs w:val="22"/>
        </w:rPr>
        <w:t>Jeigu pastebėjote bet kurią iš anksčiau išvardytų reakcijų, nedelsdami nutraukite šio vaisto vartojimą ir kreipkitės į gydytoją.</w:t>
      </w:r>
    </w:p>
    <w:p w14:paraId="69131AA7" w14:textId="77777777" w:rsidR="002E21F0" w:rsidRPr="00C236D9" w:rsidRDefault="002E21F0" w:rsidP="00327D7F">
      <w:pPr>
        <w:tabs>
          <w:tab w:val="left" w:pos="567"/>
        </w:tabs>
        <w:ind w:right="-29"/>
        <w:contextualSpacing/>
        <w:rPr>
          <w:snapToGrid w:val="0"/>
          <w:sz w:val="22"/>
          <w:szCs w:val="22"/>
        </w:rPr>
      </w:pPr>
    </w:p>
    <w:p w14:paraId="220D1383" w14:textId="23B70B17" w:rsidR="00BF05D6" w:rsidRPr="00C236D9" w:rsidRDefault="00DE41FA" w:rsidP="00327D7F">
      <w:pPr>
        <w:tabs>
          <w:tab w:val="left" w:pos="567"/>
        </w:tabs>
        <w:ind w:right="-29"/>
        <w:contextualSpacing/>
        <w:rPr>
          <w:b/>
          <w:bCs/>
          <w:snapToGrid w:val="0"/>
          <w:sz w:val="22"/>
          <w:szCs w:val="22"/>
          <w:u w:val="single"/>
        </w:rPr>
      </w:pPr>
      <w:r w:rsidRPr="00C236D9">
        <w:rPr>
          <w:b/>
          <w:bCs/>
          <w:snapToGrid w:val="0"/>
          <w:sz w:val="22"/>
          <w:szCs w:val="22"/>
          <w:u w:val="single"/>
        </w:rPr>
        <w:t>Suaugusieji</w:t>
      </w:r>
      <w:r w:rsidR="00BF05D6" w:rsidRPr="00C236D9">
        <w:rPr>
          <w:b/>
          <w:bCs/>
          <w:snapToGrid w:val="0"/>
          <w:sz w:val="22"/>
          <w:szCs w:val="22"/>
          <w:u w:val="single"/>
        </w:rPr>
        <w:t>:</w:t>
      </w:r>
    </w:p>
    <w:p w14:paraId="6AB24C79" w14:textId="77777777" w:rsidR="00BF05D6" w:rsidRPr="00C236D9" w:rsidRDefault="00BF05D6" w:rsidP="00327D7F">
      <w:pPr>
        <w:tabs>
          <w:tab w:val="left" w:pos="567"/>
        </w:tabs>
        <w:ind w:right="-29"/>
        <w:contextualSpacing/>
        <w:rPr>
          <w:snapToGrid w:val="0"/>
          <w:sz w:val="22"/>
          <w:szCs w:val="22"/>
        </w:rPr>
      </w:pPr>
    </w:p>
    <w:p w14:paraId="776F43F1" w14:textId="06B2C7D3" w:rsidR="00B23FE8" w:rsidRPr="00C236D9" w:rsidRDefault="00B23FE8" w:rsidP="00327D7F">
      <w:pPr>
        <w:tabs>
          <w:tab w:val="left" w:pos="567"/>
        </w:tabs>
        <w:ind w:right="-29"/>
        <w:contextualSpacing/>
        <w:rPr>
          <w:snapToGrid w:val="0"/>
          <w:sz w:val="22"/>
          <w:szCs w:val="22"/>
        </w:rPr>
      </w:pPr>
      <w:bookmarkStart w:id="2" w:name="_Hlk116985940"/>
      <w:r w:rsidRPr="00C236D9">
        <w:rPr>
          <w:snapToGrid w:val="0"/>
          <w:sz w:val="22"/>
          <w:szCs w:val="22"/>
        </w:rPr>
        <w:t>Paprastai šalutinis poveikis buvo lengvas ir laikinas ir daugiausia buvo susijęs su virškinimo trakto sistema. Šis šalutinis poveikis yra:</w:t>
      </w:r>
    </w:p>
    <w:bookmarkEnd w:id="2"/>
    <w:p w14:paraId="2DE2A4B5" w14:textId="77777777" w:rsidR="00B23FE8" w:rsidRPr="00C236D9" w:rsidRDefault="00B23FE8" w:rsidP="00327D7F">
      <w:pPr>
        <w:tabs>
          <w:tab w:val="left" w:pos="567"/>
        </w:tabs>
        <w:ind w:right="-29"/>
        <w:contextualSpacing/>
        <w:rPr>
          <w:snapToGrid w:val="0"/>
          <w:sz w:val="22"/>
          <w:szCs w:val="22"/>
        </w:rPr>
      </w:pPr>
    </w:p>
    <w:p w14:paraId="068BBEEF" w14:textId="26ADB2CA" w:rsidR="005D554B" w:rsidRPr="00C236D9" w:rsidRDefault="005D554B" w:rsidP="00327D7F">
      <w:pPr>
        <w:tabs>
          <w:tab w:val="left" w:pos="567"/>
        </w:tabs>
        <w:ind w:right="-29"/>
        <w:contextualSpacing/>
        <w:rPr>
          <w:b/>
          <w:bCs/>
          <w:snapToGrid w:val="0"/>
          <w:sz w:val="22"/>
          <w:szCs w:val="22"/>
        </w:rPr>
      </w:pPr>
      <w:r w:rsidRPr="00C236D9">
        <w:rPr>
          <w:b/>
          <w:bCs/>
          <w:snapToGrid w:val="0"/>
          <w:sz w:val="22"/>
          <w:szCs w:val="22"/>
        </w:rPr>
        <w:t>Dažni šalutinio poveikio reiškiniai (gali pasireikšti rečiau kaip 1 iš 10</w:t>
      </w:r>
      <w:r w:rsidR="008821F3">
        <w:rPr>
          <w:b/>
          <w:bCs/>
          <w:snapToGrid w:val="0"/>
          <w:sz w:val="22"/>
          <w:szCs w:val="22"/>
        </w:rPr>
        <w:t> </w:t>
      </w:r>
      <w:r w:rsidRPr="00C236D9">
        <w:rPr>
          <w:b/>
          <w:bCs/>
          <w:snapToGrid w:val="0"/>
          <w:sz w:val="22"/>
          <w:szCs w:val="22"/>
        </w:rPr>
        <w:t>asmenų)</w:t>
      </w:r>
      <w:r w:rsidR="001E663B" w:rsidRPr="00C236D9">
        <w:rPr>
          <w:b/>
          <w:bCs/>
          <w:snapToGrid w:val="0"/>
          <w:sz w:val="22"/>
          <w:szCs w:val="22"/>
        </w:rPr>
        <w:t>:</w:t>
      </w:r>
    </w:p>
    <w:p w14:paraId="1C863F28" w14:textId="339018F9" w:rsidR="001E663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Pilvo skausmas</w:t>
      </w:r>
    </w:p>
    <w:p w14:paraId="314C131B" w14:textId="59FA45FC" w:rsidR="006D1C0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Pilvo pūtimas</w:t>
      </w:r>
    </w:p>
    <w:p w14:paraId="67CD4026" w14:textId="0591B097" w:rsidR="006D1C0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lastRenderedPageBreak/>
        <w:t>Viduriavimas</w:t>
      </w:r>
    </w:p>
    <w:p w14:paraId="71D47867" w14:textId="225941BA" w:rsidR="006D1C0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Pykinimas</w:t>
      </w:r>
    </w:p>
    <w:p w14:paraId="5AD74C38" w14:textId="77777777" w:rsidR="006D1C0B" w:rsidRPr="00C236D9" w:rsidRDefault="006D1C0B" w:rsidP="00327D7F">
      <w:pPr>
        <w:tabs>
          <w:tab w:val="left" w:pos="567"/>
        </w:tabs>
        <w:ind w:right="-29"/>
        <w:contextualSpacing/>
        <w:rPr>
          <w:snapToGrid w:val="0"/>
          <w:sz w:val="22"/>
          <w:szCs w:val="22"/>
        </w:rPr>
      </w:pPr>
    </w:p>
    <w:p w14:paraId="3A28971D" w14:textId="70B0A421" w:rsidR="005D554B" w:rsidRPr="00C236D9" w:rsidRDefault="005D554B" w:rsidP="00327D7F">
      <w:pPr>
        <w:tabs>
          <w:tab w:val="left" w:pos="567"/>
        </w:tabs>
        <w:ind w:right="-29"/>
        <w:contextualSpacing/>
        <w:rPr>
          <w:b/>
          <w:bCs/>
          <w:snapToGrid w:val="0"/>
          <w:sz w:val="22"/>
          <w:szCs w:val="22"/>
        </w:rPr>
      </w:pPr>
      <w:r w:rsidRPr="00C236D9">
        <w:rPr>
          <w:b/>
          <w:bCs/>
          <w:snapToGrid w:val="0"/>
          <w:sz w:val="22"/>
          <w:szCs w:val="22"/>
        </w:rPr>
        <w:t>Nedažni šalutinio poveikio reiškiniai (gali pasireikšti rečiau kaip 1 iš 100</w:t>
      </w:r>
      <w:r w:rsidR="008821F3">
        <w:rPr>
          <w:b/>
          <w:bCs/>
          <w:snapToGrid w:val="0"/>
          <w:sz w:val="22"/>
          <w:szCs w:val="22"/>
        </w:rPr>
        <w:t> </w:t>
      </w:r>
      <w:r w:rsidRPr="00C236D9">
        <w:rPr>
          <w:b/>
          <w:bCs/>
          <w:snapToGrid w:val="0"/>
          <w:sz w:val="22"/>
          <w:szCs w:val="22"/>
        </w:rPr>
        <w:t>asmenų):</w:t>
      </w:r>
    </w:p>
    <w:p w14:paraId="1BF690DA" w14:textId="760EAD23" w:rsidR="004A3D8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Vėmimas</w:t>
      </w:r>
    </w:p>
    <w:p w14:paraId="50492CF6" w14:textId="77777777" w:rsidR="006D1C0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Skubus noras tuštintis</w:t>
      </w:r>
    </w:p>
    <w:p w14:paraId="407441D8" w14:textId="3F7772D9" w:rsidR="006D1C0B"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Išmatų nelaikymas</w:t>
      </w:r>
    </w:p>
    <w:p w14:paraId="4AD585A5" w14:textId="77777777" w:rsidR="006D1C0B" w:rsidRPr="00C236D9" w:rsidRDefault="006D1C0B" w:rsidP="00327D7F">
      <w:pPr>
        <w:tabs>
          <w:tab w:val="left" w:pos="567"/>
        </w:tabs>
        <w:ind w:right="-29"/>
        <w:contextualSpacing/>
        <w:rPr>
          <w:snapToGrid w:val="0"/>
          <w:sz w:val="22"/>
          <w:szCs w:val="22"/>
        </w:rPr>
      </w:pPr>
    </w:p>
    <w:p w14:paraId="7274A9C6" w14:textId="75231D9C" w:rsidR="005D554B" w:rsidRPr="00C236D9" w:rsidRDefault="005D554B" w:rsidP="00327D7F">
      <w:pPr>
        <w:tabs>
          <w:tab w:val="left" w:pos="567"/>
        </w:tabs>
        <w:ind w:right="-29"/>
        <w:contextualSpacing/>
        <w:rPr>
          <w:b/>
          <w:bCs/>
          <w:snapToGrid w:val="0"/>
          <w:sz w:val="22"/>
          <w:szCs w:val="22"/>
        </w:rPr>
      </w:pPr>
      <w:r w:rsidRPr="00C236D9">
        <w:rPr>
          <w:b/>
          <w:bCs/>
          <w:snapToGrid w:val="0"/>
          <w:sz w:val="22"/>
          <w:szCs w:val="22"/>
        </w:rPr>
        <w:t>Šalutinio poveikio reiškiniai, kurių dažnis nežinomas (negali būti apskaičiuotas pagal turimus duomenis):</w:t>
      </w:r>
    </w:p>
    <w:p w14:paraId="7FB2A3C6" w14:textId="26888C87" w:rsidR="008B5D57" w:rsidRPr="00C236D9" w:rsidRDefault="006D1C0B" w:rsidP="00327D7F">
      <w:pPr>
        <w:pStyle w:val="Sraopastraipa"/>
        <w:numPr>
          <w:ilvl w:val="0"/>
          <w:numId w:val="7"/>
        </w:numPr>
        <w:ind w:left="567" w:right="-29" w:hanging="567"/>
        <w:rPr>
          <w:snapToGrid w:val="0"/>
          <w:sz w:val="22"/>
          <w:szCs w:val="22"/>
        </w:rPr>
      </w:pPr>
      <w:r w:rsidRPr="00C236D9">
        <w:rPr>
          <w:snapToGrid w:val="0"/>
          <w:sz w:val="22"/>
          <w:szCs w:val="22"/>
        </w:rPr>
        <w:t>Elektrolitų pusiausvyros sutrikimas (</w:t>
      </w:r>
      <w:r w:rsidR="008B5D57" w:rsidRPr="00C236D9">
        <w:rPr>
          <w:snapToGrid w:val="0"/>
          <w:sz w:val="22"/>
          <w:szCs w:val="22"/>
        </w:rPr>
        <w:t xml:space="preserve">sumažėjęs natrio ir kalio kiekis kraujyje: </w:t>
      </w:r>
      <w:proofErr w:type="spellStart"/>
      <w:r w:rsidRPr="00C236D9">
        <w:rPr>
          <w:snapToGrid w:val="0"/>
          <w:sz w:val="22"/>
          <w:szCs w:val="22"/>
        </w:rPr>
        <w:t>hiponatremija</w:t>
      </w:r>
      <w:proofErr w:type="spellEnd"/>
      <w:r w:rsidR="00A96FFE" w:rsidRPr="00C236D9">
        <w:rPr>
          <w:snapToGrid w:val="0"/>
          <w:sz w:val="22"/>
          <w:szCs w:val="22"/>
        </w:rPr>
        <w:t>,</w:t>
      </w:r>
      <w:r w:rsidRPr="00C236D9">
        <w:rPr>
          <w:snapToGrid w:val="0"/>
          <w:sz w:val="22"/>
          <w:szCs w:val="22"/>
        </w:rPr>
        <w:t xml:space="preserve"> </w:t>
      </w:r>
      <w:proofErr w:type="spellStart"/>
      <w:r w:rsidRPr="00C236D9">
        <w:rPr>
          <w:snapToGrid w:val="0"/>
          <w:sz w:val="22"/>
          <w:szCs w:val="22"/>
        </w:rPr>
        <w:t>hipokalemija</w:t>
      </w:r>
      <w:proofErr w:type="spellEnd"/>
      <w:r w:rsidRPr="00C236D9">
        <w:rPr>
          <w:snapToGrid w:val="0"/>
          <w:sz w:val="22"/>
          <w:szCs w:val="22"/>
        </w:rPr>
        <w:t>)</w:t>
      </w:r>
    </w:p>
    <w:p w14:paraId="00A20EAA" w14:textId="03FEF844" w:rsidR="005D554B" w:rsidRPr="00C236D9" w:rsidRDefault="00A96FFE" w:rsidP="00327D7F">
      <w:pPr>
        <w:pStyle w:val="Sraopastraipa"/>
        <w:numPr>
          <w:ilvl w:val="0"/>
          <w:numId w:val="7"/>
        </w:numPr>
        <w:ind w:left="567" w:right="-29" w:hanging="567"/>
        <w:rPr>
          <w:snapToGrid w:val="0"/>
          <w:sz w:val="22"/>
          <w:szCs w:val="22"/>
        </w:rPr>
      </w:pPr>
      <w:proofErr w:type="spellStart"/>
      <w:r w:rsidRPr="00C236D9">
        <w:rPr>
          <w:snapToGrid w:val="0"/>
          <w:sz w:val="22"/>
          <w:szCs w:val="22"/>
        </w:rPr>
        <w:t>Dehidracija</w:t>
      </w:r>
      <w:proofErr w:type="spellEnd"/>
      <w:r w:rsidRPr="00C236D9">
        <w:rPr>
          <w:snapToGrid w:val="0"/>
          <w:sz w:val="22"/>
          <w:szCs w:val="22"/>
        </w:rPr>
        <w:t xml:space="preserve"> (s</w:t>
      </w:r>
      <w:r w:rsidR="00704B45" w:rsidRPr="00C236D9">
        <w:rPr>
          <w:snapToGrid w:val="0"/>
          <w:sz w:val="22"/>
          <w:szCs w:val="22"/>
        </w:rPr>
        <w:t>kysčių praradimas)</w:t>
      </w:r>
      <w:r w:rsidR="008A205D" w:rsidRPr="00C236D9">
        <w:rPr>
          <w:snapToGrid w:val="0"/>
          <w:sz w:val="22"/>
          <w:szCs w:val="22"/>
        </w:rPr>
        <w:t>, kur</w:t>
      </w:r>
      <w:r w:rsidR="00704B45" w:rsidRPr="00C236D9">
        <w:rPr>
          <w:snapToGrid w:val="0"/>
          <w:sz w:val="22"/>
          <w:szCs w:val="22"/>
        </w:rPr>
        <w:t>į</w:t>
      </w:r>
      <w:r w:rsidR="008A205D" w:rsidRPr="00C236D9">
        <w:rPr>
          <w:snapToGrid w:val="0"/>
          <w:sz w:val="22"/>
          <w:szCs w:val="22"/>
        </w:rPr>
        <w:t xml:space="preserve"> sukėlė sunkus viduriavimas, </w:t>
      </w:r>
      <w:r w:rsidR="006D1C0B" w:rsidRPr="00C236D9">
        <w:rPr>
          <w:snapToGrid w:val="0"/>
          <w:sz w:val="22"/>
          <w:szCs w:val="22"/>
        </w:rPr>
        <w:t>ypač senyvo amžiaus pacientams</w:t>
      </w:r>
    </w:p>
    <w:p w14:paraId="4F7C148D" w14:textId="1F96385C" w:rsidR="008A205D" w:rsidRPr="00C236D9" w:rsidRDefault="0027321A" w:rsidP="00327D7F">
      <w:pPr>
        <w:pStyle w:val="Sraopastraipa"/>
        <w:numPr>
          <w:ilvl w:val="0"/>
          <w:numId w:val="7"/>
        </w:numPr>
        <w:ind w:left="567" w:right="-29" w:hanging="567"/>
        <w:rPr>
          <w:snapToGrid w:val="0"/>
          <w:sz w:val="22"/>
          <w:szCs w:val="22"/>
        </w:rPr>
      </w:pPr>
      <w:proofErr w:type="spellStart"/>
      <w:r w:rsidRPr="00C236D9">
        <w:rPr>
          <w:snapToGrid w:val="0"/>
          <w:sz w:val="22"/>
          <w:szCs w:val="22"/>
        </w:rPr>
        <w:t>Eritema</w:t>
      </w:r>
      <w:proofErr w:type="spellEnd"/>
      <w:r w:rsidRPr="00C236D9">
        <w:rPr>
          <w:snapToGrid w:val="0"/>
          <w:sz w:val="22"/>
          <w:szCs w:val="22"/>
        </w:rPr>
        <w:t xml:space="preserve"> </w:t>
      </w:r>
      <w:r w:rsidR="008A205D" w:rsidRPr="00C236D9">
        <w:rPr>
          <w:snapToGrid w:val="0"/>
          <w:sz w:val="22"/>
          <w:szCs w:val="22"/>
        </w:rPr>
        <w:t>(</w:t>
      </w:r>
      <w:r w:rsidRPr="00C236D9">
        <w:rPr>
          <w:snapToGrid w:val="0"/>
          <w:sz w:val="22"/>
          <w:szCs w:val="22"/>
        </w:rPr>
        <w:t>paraudimas</w:t>
      </w:r>
      <w:r w:rsidR="008A205D" w:rsidRPr="00C236D9">
        <w:rPr>
          <w:snapToGrid w:val="0"/>
          <w:sz w:val="22"/>
          <w:szCs w:val="22"/>
        </w:rPr>
        <w:t>)</w:t>
      </w:r>
    </w:p>
    <w:p w14:paraId="64052305" w14:textId="341D7107" w:rsidR="002E5245" w:rsidRPr="00C236D9" w:rsidRDefault="002E5245" w:rsidP="00327D7F">
      <w:pPr>
        <w:tabs>
          <w:tab w:val="left" w:pos="567"/>
        </w:tabs>
        <w:ind w:right="-29"/>
        <w:contextualSpacing/>
        <w:rPr>
          <w:snapToGrid w:val="0"/>
          <w:sz w:val="22"/>
          <w:szCs w:val="22"/>
        </w:rPr>
      </w:pPr>
    </w:p>
    <w:p w14:paraId="6885D6D5" w14:textId="13F434C6" w:rsidR="002E5245" w:rsidRPr="00C236D9" w:rsidRDefault="00DE41FA" w:rsidP="00327D7F">
      <w:pPr>
        <w:tabs>
          <w:tab w:val="left" w:pos="567"/>
        </w:tabs>
        <w:ind w:right="-29"/>
        <w:contextualSpacing/>
        <w:rPr>
          <w:snapToGrid w:val="0"/>
          <w:sz w:val="22"/>
          <w:szCs w:val="22"/>
        </w:rPr>
      </w:pPr>
      <w:r w:rsidRPr="00C236D9">
        <w:rPr>
          <w:b/>
          <w:bCs/>
          <w:snapToGrid w:val="0"/>
          <w:sz w:val="22"/>
          <w:szCs w:val="22"/>
        </w:rPr>
        <w:t>Vaikai</w:t>
      </w:r>
      <w:r w:rsidR="002E5245" w:rsidRPr="00C236D9">
        <w:rPr>
          <w:snapToGrid w:val="0"/>
          <w:sz w:val="22"/>
          <w:szCs w:val="22"/>
        </w:rPr>
        <w:t xml:space="preserve">: </w:t>
      </w:r>
      <w:r w:rsidR="0027321A" w:rsidRPr="00C236D9">
        <w:rPr>
          <w:snapToGrid w:val="0"/>
          <w:sz w:val="22"/>
          <w:szCs w:val="22"/>
        </w:rPr>
        <w:t>paprastai šalutinis poveikis buvo lengvas ir laikinas ir daugiausia buvo susijęs su virškinimo trakto sistema. Šis šalutinis poveikis yra:</w:t>
      </w:r>
    </w:p>
    <w:p w14:paraId="65696A81" w14:textId="77777777" w:rsidR="004A3D8B" w:rsidRPr="00C236D9" w:rsidRDefault="004A3D8B" w:rsidP="00327D7F">
      <w:pPr>
        <w:tabs>
          <w:tab w:val="left" w:pos="567"/>
        </w:tabs>
        <w:ind w:right="-29"/>
        <w:contextualSpacing/>
        <w:rPr>
          <w:snapToGrid w:val="0"/>
          <w:sz w:val="22"/>
          <w:szCs w:val="22"/>
        </w:rPr>
      </w:pPr>
    </w:p>
    <w:p w14:paraId="1573E456" w14:textId="105F8AA9" w:rsidR="001E663B" w:rsidRPr="00C236D9" w:rsidRDefault="001E663B" w:rsidP="00327D7F">
      <w:pPr>
        <w:tabs>
          <w:tab w:val="left" w:pos="567"/>
        </w:tabs>
        <w:ind w:right="-29"/>
        <w:contextualSpacing/>
        <w:rPr>
          <w:b/>
          <w:bCs/>
          <w:snapToGrid w:val="0"/>
          <w:sz w:val="22"/>
          <w:szCs w:val="22"/>
        </w:rPr>
      </w:pPr>
      <w:r w:rsidRPr="00C236D9">
        <w:rPr>
          <w:b/>
          <w:bCs/>
          <w:snapToGrid w:val="0"/>
          <w:sz w:val="22"/>
          <w:szCs w:val="22"/>
        </w:rPr>
        <w:t>Dažni šalutinio poveikio reiškiniai (gali pasireikšti rečiau kaip 1 iš 10</w:t>
      </w:r>
      <w:r w:rsidR="00ED57FD">
        <w:rPr>
          <w:b/>
          <w:bCs/>
          <w:snapToGrid w:val="0"/>
          <w:sz w:val="22"/>
          <w:szCs w:val="22"/>
        </w:rPr>
        <w:t> </w:t>
      </w:r>
      <w:r w:rsidRPr="00C236D9">
        <w:rPr>
          <w:b/>
          <w:bCs/>
          <w:snapToGrid w:val="0"/>
          <w:sz w:val="22"/>
          <w:szCs w:val="22"/>
        </w:rPr>
        <w:t>asmenų)</w:t>
      </w:r>
      <w:r w:rsidR="004A3D8B" w:rsidRPr="00C236D9">
        <w:rPr>
          <w:b/>
          <w:bCs/>
          <w:snapToGrid w:val="0"/>
          <w:sz w:val="22"/>
          <w:szCs w:val="22"/>
        </w:rPr>
        <w:t>:</w:t>
      </w:r>
    </w:p>
    <w:p w14:paraId="014BCE54" w14:textId="77777777" w:rsidR="00704B45" w:rsidRPr="00C236D9" w:rsidRDefault="00704B45" w:rsidP="00327D7F">
      <w:pPr>
        <w:pStyle w:val="Sraopastraipa"/>
        <w:numPr>
          <w:ilvl w:val="0"/>
          <w:numId w:val="8"/>
        </w:numPr>
        <w:tabs>
          <w:tab w:val="left" w:pos="567"/>
        </w:tabs>
        <w:autoSpaceDE w:val="0"/>
        <w:autoSpaceDN w:val="0"/>
        <w:adjustRightInd w:val="0"/>
        <w:ind w:hanging="720"/>
        <w:jc w:val="both"/>
        <w:rPr>
          <w:snapToGrid w:val="0"/>
          <w:sz w:val="22"/>
          <w:szCs w:val="22"/>
        </w:rPr>
      </w:pPr>
      <w:r w:rsidRPr="00C236D9">
        <w:rPr>
          <w:snapToGrid w:val="0"/>
          <w:sz w:val="22"/>
          <w:szCs w:val="22"/>
        </w:rPr>
        <w:t>Pilvo skausmas</w:t>
      </w:r>
    </w:p>
    <w:p w14:paraId="45DDD91F" w14:textId="32E478B2" w:rsidR="004A3D8B" w:rsidRPr="00C236D9" w:rsidRDefault="00704B45" w:rsidP="00327D7F">
      <w:pPr>
        <w:pStyle w:val="Sraopastraipa"/>
        <w:numPr>
          <w:ilvl w:val="0"/>
          <w:numId w:val="8"/>
        </w:numPr>
        <w:tabs>
          <w:tab w:val="left" w:pos="567"/>
        </w:tabs>
        <w:ind w:right="-29" w:hanging="720"/>
        <w:rPr>
          <w:snapToGrid w:val="0"/>
          <w:sz w:val="22"/>
          <w:szCs w:val="22"/>
        </w:rPr>
      </w:pPr>
      <w:r w:rsidRPr="00C236D9">
        <w:rPr>
          <w:snapToGrid w:val="0"/>
          <w:sz w:val="22"/>
          <w:szCs w:val="22"/>
        </w:rPr>
        <w:t>Viduriavimas</w:t>
      </w:r>
      <w:r w:rsidRPr="00C236D9">
        <w:rPr>
          <w:sz w:val="22"/>
          <w:szCs w:val="22"/>
        </w:rPr>
        <w:t xml:space="preserve"> (</w:t>
      </w:r>
      <w:r w:rsidRPr="00C236D9">
        <w:rPr>
          <w:snapToGrid w:val="0"/>
          <w:sz w:val="22"/>
          <w:szCs w:val="22"/>
        </w:rPr>
        <w:t xml:space="preserve">gali sukelti </w:t>
      </w:r>
      <w:proofErr w:type="spellStart"/>
      <w:r w:rsidRPr="00C236D9">
        <w:rPr>
          <w:snapToGrid w:val="0"/>
          <w:sz w:val="22"/>
          <w:szCs w:val="22"/>
        </w:rPr>
        <w:t>tarpvietės</w:t>
      </w:r>
      <w:proofErr w:type="spellEnd"/>
      <w:r w:rsidRPr="00C236D9">
        <w:rPr>
          <w:snapToGrid w:val="0"/>
          <w:sz w:val="22"/>
          <w:szCs w:val="22"/>
        </w:rPr>
        <w:t xml:space="preserve"> </w:t>
      </w:r>
      <w:r w:rsidR="002E5245" w:rsidRPr="00C236D9">
        <w:rPr>
          <w:snapToGrid w:val="0"/>
          <w:sz w:val="22"/>
          <w:szCs w:val="22"/>
        </w:rPr>
        <w:t>skausmą</w:t>
      </w:r>
      <w:r w:rsidRPr="00C236D9">
        <w:rPr>
          <w:snapToGrid w:val="0"/>
          <w:sz w:val="22"/>
          <w:szCs w:val="22"/>
        </w:rPr>
        <w:t>)</w:t>
      </w:r>
    </w:p>
    <w:p w14:paraId="37147B5A" w14:textId="77777777" w:rsidR="00704B45" w:rsidRPr="00C236D9" w:rsidRDefault="00704B45" w:rsidP="00327D7F">
      <w:pPr>
        <w:tabs>
          <w:tab w:val="left" w:pos="567"/>
        </w:tabs>
        <w:ind w:right="-29"/>
        <w:contextualSpacing/>
        <w:rPr>
          <w:snapToGrid w:val="0"/>
          <w:sz w:val="22"/>
          <w:szCs w:val="22"/>
        </w:rPr>
      </w:pPr>
    </w:p>
    <w:p w14:paraId="1A0B7536" w14:textId="41AA9EF0" w:rsidR="001E663B" w:rsidRPr="00C236D9" w:rsidRDefault="001E663B" w:rsidP="00327D7F">
      <w:pPr>
        <w:tabs>
          <w:tab w:val="left" w:pos="567"/>
        </w:tabs>
        <w:ind w:right="-29"/>
        <w:contextualSpacing/>
        <w:rPr>
          <w:b/>
          <w:bCs/>
          <w:snapToGrid w:val="0"/>
          <w:sz w:val="22"/>
          <w:szCs w:val="22"/>
        </w:rPr>
      </w:pPr>
      <w:r w:rsidRPr="00C236D9">
        <w:rPr>
          <w:b/>
          <w:bCs/>
          <w:snapToGrid w:val="0"/>
          <w:sz w:val="22"/>
          <w:szCs w:val="22"/>
        </w:rPr>
        <w:t>Nedažni šalutinio poveikio reiškiniai (gali pasireikšti rečiau kaip 1 iš 100</w:t>
      </w:r>
      <w:r w:rsidR="00ED57FD">
        <w:rPr>
          <w:b/>
          <w:bCs/>
          <w:snapToGrid w:val="0"/>
          <w:sz w:val="22"/>
          <w:szCs w:val="22"/>
        </w:rPr>
        <w:t> </w:t>
      </w:r>
      <w:r w:rsidRPr="00C236D9">
        <w:rPr>
          <w:b/>
          <w:bCs/>
          <w:snapToGrid w:val="0"/>
          <w:sz w:val="22"/>
          <w:szCs w:val="22"/>
        </w:rPr>
        <w:t>asmenų):</w:t>
      </w:r>
    </w:p>
    <w:p w14:paraId="38B639E6" w14:textId="77777777" w:rsidR="00704B45" w:rsidRPr="00C236D9" w:rsidRDefault="00704B45" w:rsidP="00327D7F">
      <w:pPr>
        <w:pStyle w:val="Sraopastraipa"/>
        <w:numPr>
          <w:ilvl w:val="0"/>
          <w:numId w:val="8"/>
        </w:numPr>
        <w:autoSpaceDE w:val="0"/>
        <w:autoSpaceDN w:val="0"/>
        <w:adjustRightInd w:val="0"/>
        <w:ind w:left="567" w:hanging="567"/>
        <w:jc w:val="both"/>
        <w:rPr>
          <w:snapToGrid w:val="0"/>
          <w:sz w:val="22"/>
          <w:szCs w:val="22"/>
        </w:rPr>
      </w:pPr>
      <w:r w:rsidRPr="00C236D9">
        <w:rPr>
          <w:snapToGrid w:val="0"/>
          <w:sz w:val="22"/>
          <w:szCs w:val="22"/>
        </w:rPr>
        <w:t>Vėmimas</w:t>
      </w:r>
    </w:p>
    <w:p w14:paraId="41D809EA" w14:textId="77777777" w:rsidR="00704B45" w:rsidRPr="00C236D9" w:rsidRDefault="00704B45" w:rsidP="00327D7F">
      <w:pPr>
        <w:pStyle w:val="Sraopastraipa"/>
        <w:numPr>
          <w:ilvl w:val="0"/>
          <w:numId w:val="8"/>
        </w:numPr>
        <w:autoSpaceDE w:val="0"/>
        <w:autoSpaceDN w:val="0"/>
        <w:adjustRightInd w:val="0"/>
        <w:ind w:left="567" w:hanging="567"/>
        <w:jc w:val="both"/>
        <w:rPr>
          <w:snapToGrid w:val="0"/>
          <w:sz w:val="22"/>
          <w:szCs w:val="22"/>
        </w:rPr>
      </w:pPr>
      <w:r w:rsidRPr="00C236D9">
        <w:rPr>
          <w:snapToGrid w:val="0"/>
          <w:sz w:val="22"/>
          <w:szCs w:val="22"/>
        </w:rPr>
        <w:t>Pilvo pūtimas</w:t>
      </w:r>
    </w:p>
    <w:p w14:paraId="2BF0AA4C" w14:textId="18013C4A" w:rsidR="004A3D8B" w:rsidRPr="00C236D9" w:rsidRDefault="00704B45" w:rsidP="00327D7F">
      <w:pPr>
        <w:pStyle w:val="Sraopastraipa"/>
        <w:numPr>
          <w:ilvl w:val="0"/>
          <w:numId w:val="8"/>
        </w:numPr>
        <w:ind w:left="567" w:right="-29" w:hanging="567"/>
        <w:rPr>
          <w:snapToGrid w:val="0"/>
          <w:sz w:val="22"/>
          <w:szCs w:val="22"/>
        </w:rPr>
      </w:pPr>
      <w:r w:rsidRPr="00C236D9">
        <w:rPr>
          <w:snapToGrid w:val="0"/>
          <w:sz w:val="22"/>
          <w:szCs w:val="22"/>
        </w:rPr>
        <w:t>Pykinimas</w:t>
      </w:r>
    </w:p>
    <w:p w14:paraId="63177172" w14:textId="77777777" w:rsidR="002E5245" w:rsidRPr="00C236D9" w:rsidRDefault="002E5245" w:rsidP="00327D7F">
      <w:pPr>
        <w:numPr>
          <w:ilvl w:val="12"/>
          <w:numId w:val="0"/>
        </w:numPr>
        <w:ind w:right="-29"/>
        <w:contextualSpacing/>
        <w:rPr>
          <w:snapToGrid w:val="0"/>
          <w:sz w:val="22"/>
          <w:szCs w:val="22"/>
        </w:rPr>
      </w:pPr>
    </w:p>
    <w:p w14:paraId="7EB08BB5" w14:textId="00A3CC59" w:rsidR="002E22E7" w:rsidRPr="00C236D9" w:rsidRDefault="002E22E7" w:rsidP="00327D7F">
      <w:pPr>
        <w:numPr>
          <w:ilvl w:val="12"/>
          <w:numId w:val="0"/>
        </w:numPr>
        <w:ind w:right="-29"/>
        <w:contextualSpacing/>
        <w:rPr>
          <w:snapToGrid w:val="0"/>
          <w:sz w:val="22"/>
          <w:szCs w:val="22"/>
        </w:rPr>
      </w:pPr>
      <w:r w:rsidRPr="00C236D9">
        <w:rPr>
          <w:snapToGrid w:val="0"/>
          <w:sz w:val="22"/>
          <w:szCs w:val="22"/>
        </w:rPr>
        <w:t xml:space="preserve">Didelės dozės gali sukelti viduriavimą, pilvo skausmą ir vėmimą, kuris paprastai išnyksta, kai </w:t>
      </w:r>
      <w:r w:rsidR="007C4B9A" w:rsidRPr="00C236D9">
        <w:rPr>
          <w:snapToGrid w:val="0"/>
          <w:sz w:val="22"/>
          <w:szCs w:val="22"/>
        </w:rPr>
        <w:t xml:space="preserve">dozė sumažinama arba </w:t>
      </w:r>
      <w:r w:rsidRPr="00C236D9">
        <w:rPr>
          <w:snapToGrid w:val="0"/>
          <w:sz w:val="22"/>
          <w:szCs w:val="22"/>
        </w:rPr>
        <w:t>gydymas laikinai nutraukiamas.</w:t>
      </w:r>
    </w:p>
    <w:p w14:paraId="1D76A9D2" w14:textId="77777777" w:rsidR="005D554B" w:rsidRPr="00C236D9" w:rsidRDefault="005D554B" w:rsidP="00327D7F">
      <w:pPr>
        <w:tabs>
          <w:tab w:val="left" w:pos="567"/>
        </w:tabs>
        <w:contextualSpacing/>
        <w:rPr>
          <w:b/>
          <w:snapToGrid w:val="0"/>
          <w:sz w:val="22"/>
          <w:szCs w:val="22"/>
        </w:rPr>
      </w:pPr>
    </w:p>
    <w:p w14:paraId="6C5DA2E5" w14:textId="77777777" w:rsidR="005D554B" w:rsidRPr="00C236D9" w:rsidRDefault="005D554B" w:rsidP="00327D7F">
      <w:pPr>
        <w:tabs>
          <w:tab w:val="left" w:pos="567"/>
        </w:tabs>
        <w:contextualSpacing/>
        <w:rPr>
          <w:b/>
          <w:snapToGrid w:val="0"/>
          <w:sz w:val="22"/>
          <w:szCs w:val="22"/>
        </w:rPr>
      </w:pPr>
      <w:r w:rsidRPr="00C236D9">
        <w:rPr>
          <w:b/>
          <w:snapToGrid w:val="0"/>
          <w:sz w:val="22"/>
          <w:szCs w:val="22"/>
        </w:rPr>
        <w:t>Pranešimas apie šalutinį poveikį</w:t>
      </w:r>
    </w:p>
    <w:p w14:paraId="5F3F2194" w14:textId="2423836E" w:rsidR="005D554B" w:rsidRPr="00C236D9" w:rsidRDefault="005D26D5" w:rsidP="00327D7F">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hyperlink r:id="rId19" w:history="1">
        <w:r w:rsidR="00526A43" w:rsidRPr="0022425D">
          <w:rPr>
            <w:rStyle w:val="Hipersaitas"/>
            <w:sz w:val="22"/>
            <w:szCs w:val="22"/>
            <w:lang w:eastAsia="lt-LT"/>
          </w:rPr>
          <w:t>https://vvkt.lrv.lt/lt/</w:t>
        </w:r>
      </w:hyperlink>
      <w:r>
        <w:rPr>
          <w:sz w:val="22"/>
          <w:szCs w:val="22"/>
          <w:lang w:eastAsia="lt-LT"/>
        </w:rPr>
        <w:t xml:space="preserve"> nurodytais būdais arba paskambinti nemokamu telefonu +370 800 73 568. Pranešdami apie šalutinį poveikį galite mums padėti gauti daugiau informacijos apie šio vaisto saugumą</w:t>
      </w:r>
      <w:r w:rsidR="005D554B" w:rsidRPr="00C236D9">
        <w:rPr>
          <w:snapToGrid w:val="0"/>
          <w:sz w:val="22"/>
          <w:szCs w:val="22"/>
        </w:rPr>
        <w:t>.</w:t>
      </w:r>
    </w:p>
    <w:p w14:paraId="13F8044F" w14:textId="77777777" w:rsidR="005D554B" w:rsidRPr="00C236D9" w:rsidRDefault="005D554B" w:rsidP="00327D7F">
      <w:pPr>
        <w:tabs>
          <w:tab w:val="left" w:pos="567"/>
        </w:tabs>
        <w:ind w:right="-449"/>
        <w:contextualSpacing/>
        <w:rPr>
          <w:snapToGrid w:val="0"/>
          <w:sz w:val="22"/>
          <w:szCs w:val="22"/>
        </w:rPr>
      </w:pPr>
    </w:p>
    <w:p w14:paraId="2CCA0080" w14:textId="77777777" w:rsidR="005D554B" w:rsidRPr="00C236D9" w:rsidRDefault="005D554B" w:rsidP="00327D7F">
      <w:pPr>
        <w:tabs>
          <w:tab w:val="left" w:pos="567"/>
        </w:tabs>
        <w:ind w:right="-449"/>
        <w:contextualSpacing/>
        <w:rPr>
          <w:snapToGrid w:val="0"/>
          <w:sz w:val="22"/>
          <w:szCs w:val="22"/>
        </w:rPr>
      </w:pPr>
    </w:p>
    <w:p w14:paraId="5C81F202" w14:textId="5F631B34"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5.</w:t>
      </w:r>
      <w:r w:rsidRPr="00C236D9">
        <w:rPr>
          <w:b/>
          <w:bCs/>
          <w:snapToGrid w:val="0"/>
          <w:sz w:val="22"/>
          <w:szCs w:val="22"/>
          <w:lang w:eastAsia="x-none"/>
        </w:rPr>
        <w:tab/>
        <w:t xml:space="preserve">Kaip laikyti </w:t>
      </w:r>
      <w:proofErr w:type="spellStart"/>
      <w:r w:rsidR="00E97105">
        <w:rPr>
          <w:b/>
          <w:bCs/>
          <w:snapToGrid w:val="0"/>
          <w:sz w:val="22"/>
          <w:szCs w:val="22"/>
          <w:lang w:eastAsia="x-none"/>
        </w:rPr>
        <w:t>Macrogol</w:t>
      </w:r>
      <w:proofErr w:type="spellEnd"/>
      <w:r w:rsidR="00E97105">
        <w:rPr>
          <w:b/>
          <w:bCs/>
          <w:snapToGrid w:val="0"/>
          <w:sz w:val="22"/>
          <w:szCs w:val="22"/>
          <w:lang w:eastAsia="x-none"/>
        </w:rPr>
        <w:t xml:space="preserve"> 4000 </w:t>
      </w:r>
      <w:proofErr w:type="spellStart"/>
      <w:r w:rsidR="00E97105">
        <w:rPr>
          <w:b/>
          <w:bCs/>
          <w:snapToGrid w:val="0"/>
          <w:sz w:val="22"/>
          <w:szCs w:val="22"/>
          <w:lang w:eastAsia="x-none"/>
        </w:rPr>
        <w:t>Recordati</w:t>
      </w:r>
      <w:proofErr w:type="spellEnd"/>
    </w:p>
    <w:p w14:paraId="002E29D2" w14:textId="77777777" w:rsidR="005D554B" w:rsidRPr="00C236D9" w:rsidRDefault="005D554B" w:rsidP="00327D7F">
      <w:pPr>
        <w:numPr>
          <w:ilvl w:val="12"/>
          <w:numId w:val="0"/>
        </w:numPr>
        <w:ind w:right="-2"/>
        <w:contextualSpacing/>
        <w:rPr>
          <w:snapToGrid w:val="0"/>
          <w:sz w:val="22"/>
          <w:szCs w:val="22"/>
        </w:rPr>
      </w:pPr>
    </w:p>
    <w:p w14:paraId="060710C5" w14:textId="77777777" w:rsidR="005D554B" w:rsidRPr="00C236D9" w:rsidRDefault="005D554B" w:rsidP="00327D7F">
      <w:pPr>
        <w:numPr>
          <w:ilvl w:val="12"/>
          <w:numId w:val="0"/>
        </w:numPr>
        <w:ind w:right="-2"/>
        <w:contextualSpacing/>
        <w:rPr>
          <w:snapToGrid w:val="0"/>
          <w:sz w:val="22"/>
          <w:szCs w:val="22"/>
        </w:rPr>
      </w:pPr>
      <w:r w:rsidRPr="00C236D9">
        <w:rPr>
          <w:snapToGrid w:val="0"/>
          <w:sz w:val="22"/>
          <w:szCs w:val="22"/>
        </w:rPr>
        <w:t>Šį vaistą laikykite vaikams nepastebimoje ir nepasiekiamoje vietoje.</w:t>
      </w:r>
    </w:p>
    <w:p w14:paraId="581B00E0" w14:textId="77777777" w:rsidR="005D554B" w:rsidRPr="00C236D9" w:rsidRDefault="005D554B" w:rsidP="00327D7F">
      <w:pPr>
        <w:numPr>
          <w:ilvl w:val="12"/>
          <w:numId w:val="0"/>
        </w:numPr>
        <w:ind w:right="-2"/>
        <w:contextualSpacing/>
        <w:rPr>
          <w:snapToGrid w:val="0"/>
          <w:sz w:val="22"/>
          <w:szCs w:val="22"/>
        </w:rPr>
      </w:pPr>
    </w:p>
    <w:p w14:paraId="1EFD7924" w14:textId="6D5CE65C" w:rsidR="005D554B" w:rsidRPr="00C236D9" w:rsidRDefault="005D554B" w:rsidP="00327D7F">
      <w:pPr>
        <w:numPr>
          <w:ilvl w:val="12"/>
          <w:numId w:val="0"/>
        </w:numPr>
        <w:ind w:right="-2"/>
        <w:contextualSpacing/>
        <w:rPr>
          <w:snapToGrid w:val="0"/>
          <w:sz w:val="22"/>
          <w:szCs w:val="22"/>
        </w:rPr>
      </w:pPr>
      <w:r w:rsidRPr="00C236D9">
        <w:rPr>
          <w:snapToGrid w:val="0"/>
          <w:sz w:val="22"/>
          <w:szCs w:val="22"/>
        </w:rPr>
        <w:t xml:space="preserve">Ant dėžutės po </w:t>
      </w:r>
      <w:r w:rsidR="00234B7E" w:rsidRPr="00C236D9">
        <w:rPr>
          <w:snapToGrid w:val="0"/>
          <w:sz w:val="22"/>
          <w:szCs w:val="22"/>
        </w:rPr>
        <w:t>„EXP“</w:t>
      </w:r>
      <w:r w:rsidRPr="00C236D9">
        <w:rPr>
          <w:snapToGrid w:val="0"/>
          <w:sz w:val="22"/>
          <w:szCs w:val="22"/>
        </w:rPr>
        <w:t xml:space="preserve"> nurodytam tinkamumo laikui pasibaigus, šio vaisto vartoti negalima. Vaistas tinkamas vartoti iki paskutinės nurodyto mėnesio dienos.</w:t>
      </w:r>
    </w:p>
    <w:p w14:paraId="6CB6788B" w14:textId="77777777" w:rsidR="00B4569F" w:rsidRPr="00C236D9" w:rsidRDefault="00B4569F" w:rsidP="00327D7F">
      <w:pPr>
        <w:numPr>
          <w:ilvl w:val="12"/>
          <w:numId w:val="0"/>
        </w:numPr>
        <w:ind w:right="-2"/>
        <w:contextualSpacing/>
        <w:rPr>
          <w:snapToGrid w:val="0"/>
          <w:sz w:val="22"/>
          <w:szCs w:val="22"/>
        </w:rPr>
      </w:pPr>
    </w:p>
    <w:p w14:paraId="7D1D0CA7" w14:textId="1EB2A130" w:rsidR="005D554B" w:rsidRPr="00C236D9" w:rsidRDefault="00B4569F" w:rsidP="00327D7F">
      <w:pPr>
        <w:numPr>
          <w:ilvl w:val="12"/>
          <w:numId w:val="0"/>
        </w:numPr>
        <w:ind w:right="-2"/>
        <w:contextualSpacing/>
        <w:rPr>
          <w:snapToGrid w:val="0"/>
          <w:sz w:val="22"/>
          <w:szCs w:val="22"/>
        </w:rPr>
      </w:pPr>
      <w:r w:rsidRPr="00C236D9">
        <w:rPr>
          <w:snapToGrid w:val="0"/>
          <w:sz w:val="22"/>
          <w:szCs w:val="22"/>
        </w:rPr>
        <w:t>Šiam vaistui specialių laikymo sąlygų nereikia.</w:t>
      </w:r>
    </w:p>
    <w:p w14:paraId="7F288222" w14:textId="77777777" w:rsidR="00B4569F" w:rsidRPr="00C236D9" w:rsidRDefault="00B4569F" w:rsidP="00327D7F">
      <w:pPr>
        <w:numPr>
          <w:ilvl w:val="12"/>
          <w:numId w:val="0"/>
        </w:numPr>
        <w:ind w:right="-2"/>
        <w:contextualSpacing/>
        <w:rPr>
          <w:snapToGrid w:val="0"/>
          <w:sz w:val="22"/>
          <w:szCs w:val="22"/>
        </w:rPr>
      </w:pPr>
    </w:p>
    <w:p w14:paraId="5E7B53CF" w14:textId="48B6225B" w:rsidR="005D554B" w:rsidRPr="00C236D9" w:rsidRDefault="005D554B" w:rsidP="00327D7F">
      <w:pPr>
        <w:numPr>
          <w:ilvl w:val="12"/>
          <w:numId w:val="0"/>
        </w:numPr>
        <w:ind w:right="-2"/>
        <w:contextualSpacing/>
        <w:rPr>
          <w:snapToGrid w:val="0"/>
          <w:sz w:val="22"/>
          <w:szCs w:val="22"/>
        </w:rPr>
      </w:pPr>
      <w:r w:rsidRPr="00C236D9">
        <w:rPr>
          <w:snapToGrid w:val="0"/>
          <w:sz w:val="22"/>
          <w:szCs w:val="22"/>
        </w:rPr>
        <w:t xml:space="preserve">Pastebėjus </w:t>
      </w:r>
      <w:r w:rsidR="00CE3979" w:rsidRPr="00C236D9">
        <w:rPr>
          <w:snapToGrid w:val="0"/>
          <w:sz w:val="22"/>
          <w:szCs w:val="22"/>
        </w:rPr>
        <w:t xml:space="preserve">bet kokių </w:t>
      </w:r>
      <w:r w:rsidRPr="00C236D9">
        <w:rPr>
          <w:snapToGrid w:val="0"/>
          <w:sz w:val="22"/>
          <w:szCs w:val="22"/>
        </w:rPr>
        <w:t>matomų gedimo požymių, šio vaisto vartoti negalima.</w:t>
      </w:r>
    </w:p>
    <w:p w14:paraId="3C4B10D4" w14:textId="77777777" w:rsidR="005D554B" w:rsidRPr="00C236D9" w:rsidRDefault="005D554B" w:rsidP="00327D7F">
      <w:pPr>
        <w:numPr>
          <w:ilvl w:val="12"/>
          <w:numId w:val="0"/>
        </w:numPr>
        <w:ind w:right="-2"/>
        <w:contextualSpacing/>
        <w:rPr>
          <w:snapToGrid w:val="0"/>
          <w:sz w:val="22"/>
          <w:szCs w:val="22"/>
        </w:rPr>
      </w:pPr>
    </w:p>
    <w:p w14:paraId="26D16CAF" w14:textId="65A7CCF4" w:rsidR="005D554B" w:rsidRPr="00C236D9" w:rsidRDefault="005D554B" w:rsidP="00327D7F">
      <w:pPr>
        <w:numPr>
          <w:ilvl w:val="12"/>
          <w:numId w:val="0"/>
        </w:numPr>
        <w:ind w:right="-2"/>
        <w:contextualSpacing/>
        <w:rPr>
          <w:i/>
          <w:snapToGrid w:val="0"/>
          <w:sz w:val="22"/>
          <w:szCs w:val="22"/>
        </w:rPr>
      </w:pPr>
      <w:r w:rsidRPr="00C236D9">
        <w:rPr>
          <w:snapToGrid w:val="0"/>
          <w:sz w:val="22"/>
          <w:szCs w:val="22"/>
        </w:rPr>
        <w:t>Vaistų negalima išmesti į kanalizaciją arba su buitinėmis atliekomis. Kaip išmesti nereikalingus vaistus, klauskite vaistininko. Šios priemonės padės apsaugoti aplinką.</w:t>
      </w:r>
    </w:p>
    <w:p w14:paraId="4B433CFB" w14:textId="77777777" w:rsidR="005D554B" w:rsidRPr="00C236D9" w:rsidRDefault="005D554B" w:rsidP="00327D7F">
      <w:pPr>
        <w:numPr>
          <w:ilvl w:val="12"/>
          <w:numId w:val="0"/>
        </w:numPr>
        <w:ind w:right="-2"/>
        <w:contextualSpacing/>
        <w:rPr>
          <w:snapToGrid w:val="0"/>
          <w:sz w:val="22"/>
          <w:szCs w:val="22"/>
        </w:rPr>
      </w:pPr>
    </w:p>
    <w:p w14:paraId="6D8746FE" w14:textId="77777777" w:rsidR="005D554B" w:rsidRPr="00C236D9" w:rsidRDefault="005D554B" w:rsidP="00327D7F">
      <w:pPr>
        <w:numPr>
          <w:ilvl w:val="12"/>
          <w:numId w:val="0"/>
        </w:numPr>
        <w:ind w:right="-2"/>
        <w:contextualSpacing/>
        <w:rPr>
          <w:snapToGrid w:val="0"/>
          <w:sz w:val="22"/>
          <w:szCs w:val="22"/>
        </w:rPr>
      </w:pPr>
    </w:p>
    <w:p w14:paraId="79BB67FE" w14:textId="77777777" w:rsidR="005D554B" w:rsidRPr="00C236D9" w:rsidRDefault="005D554B" w:rsidP="00327D7F">
      <w:pPr>
        <w:keepNext/>
        <w:keepLines/>
        <w:tabs>
          <w:tab w:val="left" w:pos="567"/>
        </w:tabs>
        <w:contextualSpacing/>
        <w:outlineLvl w:val="2"/>
        <w:rPr>
          <w:b/>
          <w:bCs/>
          <w:snapToGrid w:val="0"/>
          <w:sz w:val="22"/>
          <w:szCs w:val="22"/>
          <w:lang w:eastAsia="x-none"/>
        </w:rPr>
      </w:pPr>
      <w:r w:rsidRPr="00C236D9">
        <w:rPr>
          <w:b/>
          <w:bCs/>
          <w:snapToGrid w:val="0"/>
          <w:sz w:val="22"/>
          <w:szCs w:val="22"/>
          <w:lang w:eastAsia="x-none"/>
        </w:rPr>
        <w:t>6.</w:t>
      </w:r>
      <w:r w:rsidRPr="00C236D9">
        <w:rPr>
          <w:bCs/>
          <w:snapToGrid w:val="0"/>
          <w:sz w:val="22"/>
          <w:szCs w:val="22"/>
          <w:lang w:eastAsia="x-none"/>
        </w:rPr>
        <w:tab/>
      </w:r>
      <w:r w:rsidRPr="00C236D9">
        <w:rPr>
          <w:b/>
          <w:bCs/>
          <w:snapToGrid w:val="0"/>
          <w:sz w:val="22"/>
          <w:szCs w:val="22"/>
          <w:lang w:eastAsia="x-none"/>
        </w:rPr>
        <w:t>Pakuotės turinys ir kita informacija</w:t>
      </w:r>
    </w:p>
    <w:p w14:paraId="259186DE" w14:textId="77777777" w:rsidR="005D554B" w:rsidRPr="00C236D9" w:rsidRDefault="005D554B" w:rsidP="00327D7F">
      <w:pPr>
        <w:numPr>
          <w:ilvl w:val="12"/>
          <w:numId w:val="0"/>
        </w:numPr>
        <w:contextualSpacing/>
        <w:rPr>
          <w:snapToGrid w:val="0"/>
          <w:sz w:val="22"/>
          <w:szCs w:val="22"/>
        </w:rPr>
      </w:pPr>
    </w:p>
    <w:p w14:paraId="5AEFB569" w14:textId="781795E5" w:rsidR="005D554B" w:rsidRPr="00C236D9" w:rsidRDefault="00E97105" w:rsidP="00327D7F">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lastRenderedPageBreak/>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005D554B" w:rsidRPr="00C236D9">
        <w:rPr>
          <w:b/>
          <w:bCs/>
          <w:snapToGrid w:val="0"/>
          <w:sz w:val="22"/>
          <w:szCs w:val="22"/>
          <w:lang w:eastAsia="x-none"/>
        </w:rPr>
        <w:t xml:space="preserve"> sudėtis </w:t>
      </w:r>
    </w:p>
    <w:p w14:paraId="390F50EA" w14:textId="2726E84F" w:rsidR="005D554B" w:rsidRPr="00D22C9D" w:rsidRDefault="00614A8C" w:rsidP="00614A8C">
      <w:pPr>
        <w:tabs>
          <w:tab w:val="left" w:pos="567"/>
        </w:tabs>
        <w:ind w:right="-2"/>
        <w:contextualSpacing/>
        <w:rPr>
          <w:snapToGrid w:val="0"/>
          <w:sz w:val="22"/>
          <w:szCs w:val="22"/>
        </w:rPr>
      </w:pPr>
      <w:r>
        <w:rPr>
          <w:snapToGrid w:val="0"/>
          <w:sz w:val="22"/>
          <w:szCs w:val="22"/>
        </w:rPr>
        <w:tab/>
      </w:r>
      <w:r w:rsidR="005D554B" w:rsidRPr="00D22C9D">
        <w:rPr>
          <w:snapToGrid w:val="0"/>
          <w:sz w:val="22"/>
          <w:szCs w:val="22"/>
        </w:rPr>
        <w:t>Veiklioji medžiaga yra</w:t>
      </w:r>
      <w:r w:rsidR="00CE3979" w:rsidRPr="00D22C9D">
        <w:rPr>
          <w:snapToGrid w:val="0"/>
          <w:sz w:val="22"/>
          <w:szCs w:val="22"/>
        </w:rPr>
        <w:t xml:space="preserve"> </w:t>
      </w:r>
      <w:proofErr w:type="spellStart"/>
      <w:r w:rsidR="00CE3979" w:rsidRPr="00D22C9D">
        <w:rPr>
          <w:snapToGrid w:val="0"/>
          <w:sz w:val="22"/>
          <w:szCs w:val="22"/>
        </w:rPr>
        <w:t>makrogolis</w:t>
      </w:r>
      <w:proofErr w:type="spellEnd"/>
      <w:r w:rsidR="00287C1C" w:rsidRPr="00D22C9D">
        <w:rPr>
          <w:snapToGrid w:val="0"/>
          <w:sz w:val="22"/>
          <w:szCs w:val="22"/>
        </w:rPr>
        <w:t> </w:t>
      </w:r>
      <w:r w:rsidR="00CE3979" w:rsidRPr="00D22C9D">
        <w:rPr>
          <w:snapToGrid w:val="0"/>
          <w:sz w:val="22"/>
          <w:szCs w:val="22"/>
        </w:rPr>
        <w:t>4000.</w:t>
      </w:r>
      <w:r w:rsidR="005D554B" w:rsidRPr="00D22C9D">
        <w:rPr>
          <w:snapToGrid w:val="0"/>
          <w:sz w:val="22"/>
          <w:szCs w:val="22"/>
        </w:rPr>
        <w:t xml:space="preserve"> </w:t>
      </w:r>
    </w:p>
    <w:p w14:paraId="08C7D3C1" w14:textId="63B61FB1" w:rsidR="0087575F" w:rsidRPr="003847C2" w:rsidRDefault="00802C8C" w:rsidP="00327D7F">
      <w:pPr>
        <w:tabs>
          <w:tab w:val="left" w:pos="567"/>
        </w:tabs>
        <w:ind w:right="-2"/>
        <w:contextualSpacing/>
        <w:rPr>
          <w:snapToGrid w:val="0"/>
          <w:sz w:val="22"/>
          <w:szCs w:val="22"/>
        </w:rPr>
      </w:pPr>
      <w:r w:rsidRPr="003847C2">
        <w:rPr>
          <w:snapToGrid w:val="0"/>
          <w:sz w:val="22"/>
          <w:szCs w:val="22"/>
        </w:rPr>
        <w:t>Kiekviename paketėlyje yra 4</w:t>
      </w:r>
      <w:r w:rsidR="00287C1C" w:rsidRPr="003847C2">
        <w:rPr>
          <w:snapToGrid w:val="0"/>
          <w:sz w:val="22"/>
          <w:szCs w:val="22"/>
        </w:rPr>
        <w:t> </w:t>
      </w:r>
      <w:r w:rsidRPr="003847C2">
        <w:rPr>
          <w:snapToGrid w:val="0"/>
          <w:sz w:val="22"/>
          <w:szCs w:val="22"/>
        </w:rPr>
        <w:t xml:space="preserve">g </w:t>
      </w:r>
      <w:proofErr w:type="spellStart"/>
      <w:r w:rsidRPr="003847C2">
        <w:rPr>
          <w:snapToGrid w:val="0"/>
          <w:sz w:val="22"/>
          <w:szCs w:val="22"/>
        </w:rPr>
        <w:t>makrogolio</w:t>
      </w:r>
      <w:proofErr w:type="spellEnd"/>
      <w:r w:rsidR="00287C1C" w:rsidRPr="003847C2">
        <w:rPr>
          <w:snapToGrid w:val="0"/>
          <w:sz w:val="22"/>
          <w:szCs w:val="22"/>
        </w:rPr>
        <w:t> </w:t>
      </w:r>
      <w:r w:rsidRPr="003847C2">
        <w:rPr>
          <w:snapToGrid w:val="0"/>
          <w:sz w:val="22"/>
          <w:szCs w:val="22"/>
        </w:rPr>
        <w:t>4000.</w:t>
      </w:r>
    </w:p>
    <w:p w14:paraId="542749A4" w14:textId="77777777" w:rsidR="003E3C84" w:rsidRPr="003847C2" w:rsidRDefault="003E3C84" w:rsidP="00327D7F">
      <w:pPr>
        <w:tabs>
          <w:tab w:val="left" w:pos="567"/>
        </w:tabs>
        <w:ind w:right="-2"/>
        <w:contextualSpacing/>
        <w:rPr>
          <w:snapToGrid w:val="0"/>
          <w:sz w:val="22"/>
          <w:szCs w:val="22"/>
        </w:rPr>
      </w:pPr>
    </w:p>
    <w:p w14:paraId="1B9FFDB2" w14:textId="3BDE63A2" w:rsidR="005D554B" w:rsidRPr="00D22C9D" w:rsidRDefault="00614A8C" w:rsidP="00614A8C">
      <w:pPr>
        <w:tabs>
          <w:tab w:val="left" w:pos="567"/>
        </w:tabs>
        <w:ind w:right="-2"/>
        <w:contextualSpacing/>
        <w:rPr>
          <w:snapToGrid w:val="0"/>
          <w:sz w:val="22"/>
          <w:szCs w:val="22"/>
        </w:rPr>
      </w:pPr>
      <w:r>
        <w:rPr>
          <w:snapToGrid w:val="0"/>
          <w:sz w:val="22"/>
          <w:szCs w:val="22"/>
        </w:rPr>
        <w:tab/>
      </w:r>
      <w:r w:rsidR="005D554B" w:rsidRPr="00D22C9D">
        <w:rPr>
          <w:snapToGrid w:val="0"/>
          <w:sz w:val="22"/>
          <w:szCs w:val="22"/>
        </w:rPr>
        <w:t>Pagalbinės medžiagos yra</w:t>
      </w:r>
      <w:r w:rsidR="008669B8" w:rsidRPr="00D22C9D">
        <w:rPr>
          <w:sz w:val="22"/>
          <w:szCs w:val="22"/>
        </w:rPr>
        <w:t xml:space="preserve"> </w:t>
      </w:r>
      <w:r w:rsidR="008669B8" w:rsidRPr="00D22C9D">
        <w:rPr>
          <w:snapToGrid w:val="0"/>
          <w:sz w:val="22"/>
          <w:szCs w:val="22"/>
        </w:rPr>
        <w:t>sacharino natrio druska (E954) ir braškių kvapioji medžiaga (</w:t>
      </w:r>
      <w:r w:rsidR="009871A4" w:rsidRPr="00D22C9D">
        <w:rPr>
          <w:snapToGrid w:val="0"/>
          <w:sz w:val="22"/>
          <w:szCs w:val="22"/>
        </w:rPr>
        <w:t xml:space="preserve">kvapiosios medžiagos, natūralios kvapiosios medžiagos, bulvių </w:t>
      </w:r>
      <w:proofErr w:type="spellStart"/>
      <w:r w:rsidR="008669B8" w:rsidRPr="00D22C9D">
        <w:rPr>
          <w:snapToGrid w:val="0"/>
          <w:sz w:val="22"/>
          <w:szCs w:val="22"/>
        </w:rPr>
        <w:t>maltodekstrinas</w:t>
      </w:r>
      <w:proofErr w:type="spellEnd"/>
      <w:r w:rsidR="008669B8" w:rsidRPr="00D22C9D">
        <w:rPr>
          <w:snapToGrid w:val="0"/>
          <w:sz w:val="22"/>
          <w:szCs w:val="22"/>
        </w:rPr>
        <w:t xml:space="preserve">, </w:t>
      </w:r>
      <w:proofErr w:type="spellStart"/>
      <w:r w:rsidR="008669B8" w:rsidRPr="00D22C9D">
        <w:rPr>
          <w:snapToGrid w:val="0"/>
          <w:sz w:val="22"/>
          <w:szCs w:val="22"/>
        </w:rPr>
        <w:t>trietilo</w:t>
      </w:r>
      <w:proofErr w:type="spellEnd"/>
      <w:r w:rsidR="008669B8" w:rsidRPr="00D22C9D">
        <w:rPr>
          <w:snapToGrid w:val="0"/>
          <w:sz w:val="22"/>
          <w:szCs w:val="22"/>
        </w:rPr>
        <w:t xml:space="preserve"> citratas (E1505), </w:t>
      </w:r>
      <w:proofErr w:type="spellStart"/>
      <w:r w:rsidR="008669B8" w:rsidRPr="00D22C9D">
        <w:rPr>
          <w:snapToGrid w:val="0"/>
          <w:sz w:val="22"/>
          <w:szCs w:val="22"/>
        </w:rPr>
        <w:t>gumiarabikas</w:t>
      </w:r>
      <w:proofErr w:type="spellEnd"/>
      <w:r w:rsidR="008669B8" w:rsidRPr="00D22C9D">
        <w:rPr>
          <w:snapToGrid w:val="0"/>
          <w:sz w:val="22"/>
          <w:szCs w:val="22"/>
        </w:rPr>
        <w:t xml:space="preserve"> (E414), sieros dioksidas (E220) ir acto rūgštis (E260)). Žr.</w:t>
      </w:r>
      <w:r w:rsidR="00ED57FD" w:rsidRPr="00D22C9D">
        <w:rPr>
          <w:snapToGrid w:val="0"/>
          <w:sz w:val="22"/>
          <w:szCs w:val="22"/>
        </w:rPr>
        <w:t> </w:t>
      </w:r>
      <w:r w:rsidR="008669B8" w:rsidRPr="00D22C9D">
        <w:rPr>
          <w:snapToGrid w:val="0"/>
          <w:sz w:val="22"/>
          <w:szCs w:val="22"/>
        </w:rPr>
        <w:t>2</w:t>
      </w:r>
      <w:r w:rsidR="00ED57FD" w:rsidRPr="00D22C9D">
        <w:rPr>
          <w:snapToGrid w:val="0"/>
          <w:sz w:val="22"/>
          <w:szCs w:val="22"/>
        </w:rPr>
        <w:t> </w:t>
      </w:r>
      <w:r w:rsidR="008669B8" w:rsidRPr="00D22C9D">
        <w:rPr>
          <w:snapToGrid w:val="0"/>
          <w:sz w:val="22"/>
          <w:szCs w:val="22"/>
        </w:rPr>
        <w:t>skyriaus poskyrį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r w:rsidR="008669B8" w:rsidRPr="00D22C9D">
        <w:rPr>
          <w:snapToGrid w:val="0"/>
          <w:sz w:val="22"/>
          <w:szCs w:val="22"/>
        </w:rPr>
        <w:t xml:space="preserve"> sudėtyje yra sieros dioksido“.</w:t>
      </w:r>
    </w:p>
    <w:p w14:paraId="63D46396" w14:textId="77777777" w:rsidR="005D554B" w:rsidRPr="00C236D9" w:rsidRDefault="005D554B" w:rsidP="00327D7F">
      <w:pPr>
        <w:numPr>
          <w:ilvl w:val="12"/>
          <w:numId w:val="0"/>
        </w:numPr>
        <w:ind w:right="-2"/>
        <w:contextualSpacing/>
        <w:rPr>
          <w:snapToGrid w:val="0"/>
          <w:sz w:val="22"/>
          <w:szCs w:val="22"/>
        </w:rPr>
      </w:pPr>
    </w:p>
    <w:p w14:paraId="65FD6E19" w14:textId="5DA117FD" w:rsidR="005D554B" w:rsidRPr="00C236D9" w:rsidRDefault="00E97105" w:rsidP="00327D7F">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Recordati</w:t>
      </w:r>
      <w:proofErr w:type="spellEnd"/>
      <w:r w:rsidR="005D554B" w:rsidRPr="00C236D9">
        <w:rPr>
          <w:b/>
          <w:bCs/>
          <w:snapToGrid w:val="0"/>
          <w:sz w:val="22"/>
          <w:szCs w:val="22"/>
          <w:lang w:eastAsia="x-none"/>
        </w:rPr>
        <w:t xml:space="preserve"> išvaizda ir kiekis pakuotėje</w:t>
      </w:r>
    </w:p>
    <w:p w14:paraId="3FFE372D" w14:textId="08223276" w:rsidR="002E5245" w:rsidRPr="00C236D9" w:rsidRDefault="00E97105" w:rsidP="00327D7F">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Recordati</w:t>
      </w:r>
      <w:proofErr w:type="spellEnd"/>
      <w:r w:rsidR="002E5245" w:rsidRPr="00C236D9">
        <w:rPr>
          <w:snapToGrid w:val="0"/>
          <w:sz w:val="22"/>
          <w:szCs w:val="22"/>
        </w:rPr>
        <w:t xml:space="preserve"> </w:t>
      </w:r>
      <w:r w:rsidR="006C2D87" w:rsidRPr="00C236D9">
        <w:rPr>
          <w:snapToGrid w:val="0"/>
          <w:sz w:val="22"/>
          <w:szCs w:val="22"/>
        </w:rPr>
        <w:t>yra beveik balti, braškių kvapo milteliai</w:t>
      </w:r>
      <w:r w:rsidR="006511D5" w:rsidRPr="00C236D9">
        <w:rPr>
          <w:snapToGrid w:val="0"/>
          <w:sz w:val="22"/>
          <w:szCs w:val="22"/>
        </w:rPr>
        <w:t xml:space="preserve"> geriamajam tirpalui paketėlyje</w:t>
      </w:r>
      <w:r w:rsidR="002E5245" w:rsidRPr="00C236D9">
        <w:rPr>
          <w:snapToGrid w:val="0"/>
          <w:sz w:val="22"/>
          <w:szCs w:val="22"/>
        </w:rPr>
        <w:t xml:space="preserve">. </w:t>
      </w:r>
    </w:p>
    <w:p w14:paraId="16978062" w14:textId="77777777" w:rsidR="002E5245" w:rsidRPr="00C236D9" w:rsidRDefault="002E5245" w:rsidP="00327D7F">
      <w:pPr>
        <w:numPr>
          <w:ilvl w:val="12"/>
          <w:numId w:val="0"/>
        </w:numPr>
        <w:ind w:right="-2"/>
        <w:contextualSpacing/>
        <w:rPr>
          <w:snapToGrid w:val="0"/>
          <w:sz w:val="22"/>
          <w:szCs w:val="22"/>
        </w:rPr>
      </w:pPr>
    </w:p>
    <w:p w14:paraId="0F105DA8" w14:textId="685F2DA6" w:rsidR="009451E9" w:rsidRPr="00C236D9" w:rsidRDefault="009451E9" w:rsidP="00327D7F">
      <w:pPr>
        <w:numPr>
          <w:ilvl w:val="12"/>
          <w:numId w:val="0"/>
        </w:numPr>
        <w:ind w:right="-2"/>
        <w:contextualSpacing/>
        <w:rPr>
          <w:snapToGrid w:val="0"/>
          <w:sz w:val="22"/>
          <w:szCs w:val="22"/>
        </w:rPr>
      </w:pPr>
      <w:r w:rsidRPr="00C236D9">
        <w:rPr>
          <w:snapToGrid w:val="0"/>
          <w:sz w:val="22"/>
          <w:szCs w:val="22"/>
        </w:rPr>
        <w:t xml:space="preserve">Vaistas tiekiamas 10, 20, 30 </w:t>
      </w:r>
      <w:r w:rsidR="003847C2">
        <w:rPr>
          <w:snapToGrid w:val="0"/>
          <w:sz w:val="22"/>
          <w:szCs w:val="22"/>
        </w:rPr>
        <w:t>arba</w:t>
      </w:r>
      <w:r w:rsidR="003847C2" w:rsidRPr="00C236D9">
        <w:rPr>
          <w:snapToGrid w:val="0"/>
          <w:sz w:val="22"/>
          <w:szCs w:val="22"/>
        </w:rPr>
        <w:t xml:space="preserve"> </w:t>
      </w:r>
      <w:r w:rsidRPr="00C236D9">
        <w:rPr>
          <w:snapToGrid w:val="0"/>
          <w:sz w:val="22"/>
          <w:szCs w:val="22"/>
        </w:rPr>
        <w:t>50 paketėlių pakuotėmis.</w:t>
      </w:r>
    </w:p>
    <w:p w14:paraId="2E8997FA" w14:textId="77777777" w:rsidR="006D1398" w:rsidRDefault="006D1398" w:rsidP="00327D7F">
      <w:pPr>
        <w:numPr>
          <w:ilvl w:val="12"/>
          <w:numId w:val="0"/>
        </w:numPr>
        <w:ind w:right="-2"/>
        <w:contextualSpacing/>
        <w:rPr>
          <w:snapToGrid w:val="0"/>
          <w:sz w:val="22"/>
          <w:szCs w:val="22"/>
        </w:rPr>
      </w:pPr>
    </w:p>
    <w:p w14:paraId="1C47BB02" w14:textId="01B597B4" w:rsidR="002E5245" w:rsidRPr="00C236D9" w:rsidRDefault="003E6C62" w:rsidP="00327D7F">
      <w:pPr>
        <w:numPr>
          <w:ilvl w:val="12"/>
          <w:numId w:val="0"/>
        </w:numPr>
        <w:ind w:right="-2"/>
        <w:contextualSpacing/>
        <w:rPr>
          <w:snapToGrid w:val="0"/>
          <w:sz w:val="22"/>
          <w:szCs w:val="22"/>
        </w:rPr>
      </w:pPr>
      <w:r w:rsidRPr="00C236D9">
        <w:rPr>
          <w:snapToGrid w:val="0"/>
          <w:sz w:val="22"/>
          <w:szCs w:val="22"/>
        </w:rPr>
        <w:t>Gali būti tiekiamos ne visų dydžių pakuotės.</w:t>
      </w:r>
    </w:p>
    <w:p w14:paraId="5622DEED" w14:textId="77777777" w:rsidR="002E5245" w:rsidRPr="00C236D9" w:rsidRDefault="002E5245" w:rsidP="00327D7F">
      <w:pPr>
        <w:numPr>
          <w:ilvl w:val="12"/>
          <w:numId w:val="0"/>
        </w:numPr>
        <w:ind w:right="-2"/>
        <w:contextualSpacing/>
        <w:rPr>
          <w:snapToGrid w:val="0"/>
          <w:sz w:val="22"/>
          <w:szCs w:val="22"/>
        </w:rPr>
      </w:pPr>
    </w:p>
    <w:p w14:paraId="275D60E2" w14:textId="77777777" w:rsidR="005D554B" w:rsidRPr="00C236D9" w:rsidRDefault="005D554B" w:rsidP="00327D7F">
      <w:pPr>
        <w:keepNext/>
        <w:tabs>
          <w:tab w:val="left" w:pos="567"/>
        </w:tabs>
        <w:contextualSpacing/>
        <w:jc w:val="both"/>
        <w:outlineLvl w:val="3"/>
        <w:rPr>
          <w:b/>
          <w:bCs/>
          <w:snapToGrid w:val="0"/>
          <w:sz w:val="22"/>
          <w:szCs w:val="22"/>
          <w:lang w:eastAsia="x-none"/>
        </w:rPr>
      </w:pPr>
      <w:r w:rsidRPr="00C236D9">
        <w:rPr>
          <w:b/>
          <w:bCs/>
          <w:snapToGrid w:val="0"/>
          <w:sz w:val="22"/>
          <w:szCs w:val="22"/>
          <w:lang w:eastAsia="x-none"/>
        </w:rPr>
        <w:t>Registruotojas ir gamintojas</w:t>
      </w:r>
    </w:p>
    <w:p w14:paraId="67598C40" w14:textId="52CA56F8" w:rsidR="001A3B58" w:rsidRPr="00C236D9" w:rsidRDefault="001A3B58" w:rsidP="00327D7F">
      <w:pPr>
        <w:contextualSpacing/>
        <w:rPr>
          <w:snapToGrid w:val="0"/>
          <w:sz w:val="22"/>
          <w:szCs w:val="22"/>
        </w:rPr>
      </w:pPr>
      <w:proofErr w:type="spellStart"/>
      <w:r w:rsidRPr="00C236D9">
        <w:rPr>
          <w:snapToGrid w:val="0"/>
          <w:sz w:val="22"/>
          <w:szCs w:val="22"/>
        </w:rPr>
        <w:t>Casen</w:t>
      </w:r>
      <w:proofErr w:type="spellEnd"/>
      <w:r w:rsidRPr="00C236D9">
        <w:rPr>
          <w:snapToGrid w:val="0"/>
          <w:sz w:val="22"/>
          <w:szCs w:val="22"/>
        </w:rPr>
        <w:t xml:space="preserve"> </w:t>
      </w:r>
      <w:proofErr w:type="spellStart"/>
      <w:r w:rsidRPr="00C236D9">
        <w:rPr>
          <w:snapToGrid w:val="0"/>
          <w:sz w:val="22"/>
          <w:szCs w:val="22"/>
        </w:rPr>
        <w:t>Recordati</w:t>
      </w:r>
      <w:proofErr w:type="spellEnd"/>
      <w:r w:rsidRPr="00C236D9">
        <w:rPr>
          <w:snapToGrid w:val="0"/>
          <w:sz w:val="22"/>
          <w:szCs w:val="22"/>
        </w:rPr>
        <w:t>, S.L.</w:t>
      </w:r>
    </w:p>
    <w:p w14:paraId="71666118" w14:textId="7D00C0FC" w:rsidR="001A3B58" w:rsidRPr="00C236D9" w:rsidRDefault="00B33099" w:rsidP="00327D7F">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1A3B58" w:rsidRPr="00C236D9">
        <w:rPr>
          <w:snapToGrid w:val="0"/>
          <w:sz w:val="22"/>
          <w:szCs w:val="22"/>
        </w:rPr>
        <w:t xml:space="preserve">de </w:t>
      </w:r>
      <w:proofErr w:type="spellStart"/>
      <w:r w:rsidR="001A3B58" w:rsidRPr="00C236D9">
        <w:rPr>
          <w:snapToGrid w:val="0"/>
          <w:sz w:val="22"/>
          <w:szCs w:val="22"/>
        </w:rPr>
        <w:t>Logroño</w:t>
      </w:r>
      <w:proofErr w:type="spellEnd"/>
      <w:r w:rsidR="001A3B58" w:rsidRPr="00C236D9">
        <w:rPr>
          <w:snapToGrid w:val="0"/>
          <w:sz w:val="22"/>
          <w:szCs w:val="22"/>
        </w:rPr>
        <w:t xml:space="preserve"> Km 13,300</w:t>
      </w:r>
    </w:p>
    <w:p w14:paraId="723DFC8E" w14:textId="3F9F2789" w:rsidR="007C48AA" w:rsidRDefault="001A3B58" w:rsidP="00327D7F">
      <w:pPr>
        <w:contextualSpacing/>
        <w:rPr>
          <w:snapToGrid w:val="0"/>
          <w:sz w:val="22"/>
          <w:szCs w:val="22"/>
        </w:rPr>
      </w:pPr>
      <w:r w:rsidRPr="00C236D9">
        <w:rPr>
          <w:snapToGrid w:val="0"/>
          <w:sz w:val="22"/>
          <w:szCs w:val="22"/>
        </w:rPr>
        <w:t>50180 UTEBO</w:t>
      </w:r>
    </w:p>
    <w:p w14:paraId="6538EA0C" w14:textId="767499D2" w:rsidR="003E6C62" w:rsidRPr="00C236D9" w:rsidRDefault="001A3B58" w:rsidP="00327D7F">
      <w:pPr>
        <w:contextualSpacing/>
        <w:rPr>
          <w:snapToGrid w:val="0"/>
          <w:sz w:val="22"/>
          <w:szCs w:val="22"/>
        </w:rPr>
      </w:pPr>
      <w:proofErr w:type="spellStart"/>
      <w:r w:rsidRPr="00C236D9">
        <w:rPr>
          <w:snapToGrid w:val="0"/>
          <w:sz w:val="22"/>
          <w:szCs w:val="22"/>
        </w:rPr>
        <w:t>Zaragoza</w:t>
      </w:r>
      <w:proofErr w:type="spellEnd"/>
    </w:p>
    <w:p w14:paraId="5F4F1299" w14:textId="5377C75E" w:rsidR="005D554B" w:rsidRPr="00C236D9" w:rsidRDefault="001A3B58" w:rsidP="00327D7F">
      <w:pPr>
        <w:contextualSpacing/>
        <w:rPr>
          <w:snapToGrid w:val="0"/>
          <w:sz w:val="22"/>
          <w:szCs w:val="22"/>
        </w:rPr>
      </w:pPr>
      <w:r w:rsidRPr="00C236D9">
        <w:rPr>
          <w:snapToGrid w:val="0"/>
          <w:sz w:val="22"/>
          <w:szCs w:val="22"/>
        </w:rPr>
        <w:t>Ispanija</w:t>
      </w:r>
    </w:p>
    <w:p w14:paraId="77896580" w14:textId="77777777" w:rsidR="005D554B" w:rsidRPr="00C236D9" w:rsidRDefault="005D554B" w:rsidP="00327D7F">
      <w:pPr>
        <w:numPr>
          <w:ilvl w:val="12"/>
          <w:numId w:val="0"/>
        </w:numPr>
        <w:tabs>
          <w:tab w:val="left" w:pos="567"/>
        </w:tabs>
        <w:ind w:right="-2"/>
        <w:contextualSpacing/>
        <w:rPr>
          <w:snapToGrid w:val="0"/>
          <w:sz w:val="22"/>
          <w:szCs w:val="22"/>
        </w:rPr>
      </w:pPr>
    </w:p>
    <w:p w14:paraId="6D07CB3F" w14:textId="4C9553C0" w:rsidR="005D554B" w:rsidRPr="00C236D9" w:rsidRDefault="005D554B" w:rsidP="00327D7F">
      <w:pPr>
        <w:numPr>
          <w:ilvl w:val="12"/>
          <w:numId w:val="0"/>
        </w:numPr>
        <w:tabs>
          <w:tab w:val="left" w:pos="567"/>
        </w:tabs>
        <w:ind w:right="-2"/>
        <w:contextualSpacing/>
        <w:rPr>
          <w:snapToGrid w:val="0"/>
          <w:sz w:val="22"/>
          <w:szCs w:val="22"/>
        </w:rPr>
      </w:pPr>
      <w:r w:rsidRPr="00C236D9">
        <w:rPr>
          <w:b/>
          <w:snapToGrid w:val="0"/>
          <w:sz w:val="22"/>
          <w:szCs w:val="22"/>
        </w:rPr>
        <w:t>Šis vaistas Europos ekonominės erdvės valstybėse narėse registruotas tokiais pavadinimais:</w:t>
      </w:r>
    </w:p>
    <w:p w14:paraId="522A0D06" w14:textId="0BA29199" w:rsidR="00D04805" w:rsidRDefault="00D04805" w:rsidP="003653F3">
      <w:pPr>
        <w:tabs>
          <w:tab w:val="left" w:pos="567"/>
          <w:tab w:val="left" w:pos="1418"/>
        </w:tabs>
        <w:ind w:left="567" w:hanging="567"/>
        <w:contextualSpacing/>
        <w:rPr>
          <w:snapToGrid w:val="0"/>
          <w:sz w:val="22"/>
          <w:szCs w:val="22"/>
        </w:rPr>
      </w:pPr>
      <w:r>
        <w:rPr>
          <w:snapToGrid w:val="0"/>
          <w:sz w:val="22"/>
          <w:szCs w:val="22"/>
        </w:rPr>
        <w:t>Bulgarija:</w:t>
      </w:r>
      <w:r w:rsidR="00031BC7">
        <w:rPr>
          <w:snapToGrid w:val="0"/>
          <w:sz w:val="22"/>
          <w:szCs w:val="22"/>
        </w:rPr>
        <w:t xml:space="preserve"> </w:t>
      </w:r>
      <w:proofErr w:type="spellStart"/>
      <w:r w:rsidR="003653F3" w:rsidRPr="003653F3">
        <w:rPr>
          <w:snapToGrid w:val="0"/>
          <w:sz w:val="22"/>
          <w:szCs w:val="22"/>
        </w:rPr>
        <w:t>Касенлакс</w:t>
      </w:r>
      <w:proofErr w:type="spellEnd"/>
    </w:p>
    <w:p w14:paraId="622299FF" w14:textId="193DF41D" w:rsidR="00D04805" w:rsidRDefault="00D04805" w:rsidP="00327D7F">
      <w:pPr>
        <w:tabs>
          <w:tab w:val="left" w:pos="567"/>
          <w:tab w:val="left" w:pos="1418"/>
        </w:tabs>
        <w:ind w:left="567" w:hanging="567"/>
        <w:contextualSpacing/>
        <w:rPr>
          <w:snapToGrid w:val="0"/>
          <w:sz w:val="22"/>
          <w:szCs w:val="22"/>
        </w:rPr>
      </w:pPr>
      <w:r>
        <w:rPr>
          <w:snapToGrid w:val="0"/>
          <w:sz w:val="22"/>
          <w:szCs w:val="22"/>
        </w:rPr>
        <w:t>Belgija</w:t>
      </w:r>
      <w:r w:rsidR="00031BC7">
        <w:rPr>
          <w:snapToGrid w:val="0"/>
          <w:sz w:val="22"/>
          <w:szCs w:val="22"/>
        </w:rPr>
        <w:t>, Liuksemburgas</w:t>
      </w:r>
      <w:r>
        <w:rPr>
          <w:snapToGrid w:val="0"/>
          <w:sz w:val="22"/>
          <w:szCs w:val="22"/>
        </w:rPr>
        <w:t>:</w:t>
      </w:r>
      <w:r w:rsidR="00031BC7">
        <w:rPr>
          <w:snapToGrid w:val="0"/>
          <w:sz w:val="22"/>
          <w:szCs w:val="22"/>
        </w:rPr>
        <w:t xml:space="preserve"> </w:t>
      </w:r>
      <w:proofErr w:type="spellStart"/>
      <w:r w:rsidR="000D3BA8" w:rsidRPr="000D3BA8">
        <w:rPr>
          <w:snapToGrid w:val="0"/>
          <w:sz w:val="22"/>
          <w:szCs w:val="22"/>
        </w:rPr>
        <w:t>Transilax</w:t>
      </w:r>
      <w:proofErr w:type="spellEnd"/>
    </w:p>
    <w:p w14:paraId="6357B0BB" w14:textId="0674384C" w:rsidR="00D04805" w:rsidRDefault="00D04805" w:rsidP="006135E1">
      <w:pPr>
        <w:tabs>
          <w:tab w:val="left" w:pos="567"/>
          <w:tab w:val="left" w:pos="1418"/>
        </w:tabs>
        <w:ind w:left="567" w:hanging="567"/>
        <w:contextualSpacing/>
        <w:rPr>
          <w:snapToGrid w:val="0"/>
          <w:sz w:val="22"/>
          <w:szCs w:val="22"/>
        </w:rPr>
      </w:pPr>
      <w:r>
        <w:rPr>
          <w:snapToGrid w:val="0"/>
          <w:sz w:val="22"/>
          <w:szCs w:val="22"/>
        </w:rPr>
        <w:t>Kipras:</w:t>
      </w:r>
      <w:r w:rsidR="00031BC7">
        <w:rPr>
          <w:snapToGrid w:val="0"/>
          <w:sz w:val="22"/>
          <w:szCs w:val="22"/>
        </w:rPr>
        <w:t xml:space="preserve"> </w:t>
      </w:r>
      <w:proofErr w:type="spellStart"/>
      <w:r w:rsidR="00EF7268" w:rsidRPr="00EF7268">
        <w:rPr>
          <w:snapToGrid w:val="0"/>
          <w:sz w:val="22"/>
          <w:szCs w:val="22"/>
        </w:rPr>
        <w:t>M</w:t>
      </w:r>
      <w:r w:rsidR="00EF7268">
        <w:rPr>
          <w:snapToGrid w:val="0"/>
          <w:sz w:val="22"/>
          <w:szCs w:val="22"/>
        </w:rPr>
        <w:t>acrogol</w:t>
      </w:r>
      <w:proofErr w:type="spellEnd"/>
      <w:r w:rsidR="00EF7268" w:rsidRPr="00EF7268">
        <w:rPr>
          <w:snapToGrid w:val="0"/>
          <w:sz w:val="22"/>
          <w:szCs w:val="22"/>
        </w:rPr>
        <w:t xml:space="preserve"> 4000 </w:t>
      </w:r>
      <w:proofErr w:type="spellStart"/>
      <w:r w:rsidR="00EF7268" w:rsidRPr="00EF7268">
        <w:rPr>
          <w:snapToGrid w:val="0"/>
          <w:sz w:val="22"/>
          <w:szCs w:val="22"/>
        </w:rPr>
        <w:t>C</w:t>
      </w:r>
      <w:r w:rsidR="00EF7268">
        <w:rPr>
          <w:snapToGrid w:val="0"/>
          <w:sz w:val="22"/>
          <w:szCs w:val="22"/>
        </w:rPr>
        <w:t>asen</w:t>
      </w:r>
      <w:proofErr w:type="spellEnd"/>
      <w:r w:rsidR="00EF7268" w:rsidRPr="00EF7268">
        <w:rPr>
          <w:snapToGrid w:val="0"/>
          <w:sz w:val="22"/>
          <w:szCs w:val="22"/>
        </w:rPr>
        <w:t xml:space="preserve"> </w:t>
      </w:r>
      <w:proofErr w:type="spellStart"/>
      <w:r w:rsidR="00EF7268" w:rsidRPr="00EF7268">
        <w:rPr>
          <w:snapToGrid w:val="0"/>
          <w:sz w:val="22"/>
          <w:szCs w:val="22"/>
        </w:rPr>
        <w:t>R</w:t>
      </w:r>
      <w:r w:rsidR="00EF7268">
        <w:rPr>
          <w:snapToGrid w:val="0"/>
          <w:sz w:val="22"/>
          <w:szCs w:val="22"/>
        </w:rPr>
        <w:t>ecordati</w:t>
      </w:r>
      <w:proofErr w:type="spellEnd"/>
    </w:p>
    <w:p w14:paraId="45BDC071" w14:textId="088C86A3" w:rsidR="008A0ED2" w:rsidRPr="00C236D9" w:rsidRDefault="008A0ED2" w:rsidP="00327D7F">
      <w:pPr>
        <w:tabs>
          <w:tab w:val="left" w:pos="567"/>
          <w:tab w:val="left" w:pos="1418"/>
        </w:tabs>
        <w:ind w:left="567" w:hanging="567"/>
        <w:contextualSpacing/>
        <w:rPr>
          <w:snapToGrid w:val="0"/>
          <w:sz w:val="22"/>
          <w:szCs w:val="22"/>
        </w:rPr>
      </w:pPr>
      <w:r w:rsidRPr="00C236D9">
        <w:rPr>
          <w:snapToGrid w:val="0"/>
          <w:sz w:val="22"/>
          <w:szCs w:val="22"/>
        </w:rPr>
        <w:t>Danija</w:t>
      </w:r>
      <w:r w:rsidR="00031BC7">
        <w:rPr>
          <w:snapToGrid w:val="0"/>
          <w:sz w:val="22"/>
          <w:szCs w:val="22"/>
        </w:rPr>
        <w:t xml:space="preserve">, </w:t>
      </w:r>
      <w:r w:rsidR="00031BC7" w:rsidRPr="00C236D9">
        <w:rPr>
          <w:snapToGrid w:val="0"/>
          <w:sz w:val="22"/>
          <w:szCs w:val="22"/>
        </w:rPr>
        <w:t>Suomija</w:t>
      </w:r>
      <w:r w:rsidR="005C66C6">
        <w:rPr>
          <w:snapToGrid w:val="0"/>
          <w:sz w:val="22"/>
          <w:szCs w:val="22"/>
        </w:rPr>
        <w:t xml:space="preserve">, Norvegija, Portugalija, Ispanija, </w:t>
      </w:r>
      <w:r w:rsidR="005C66C6" w:rsidRPr="00C236D9">
        <w:rPr>
          <w:snapToGrid w:val="0"/>
          <w:sz w:val="22"/>
          <w:szCs w:val="22"/>
        </w:rPr>
        <w:t>Švedija</w:t>
      </w:r>
      <w:r w:rsidRPr="00C236D9">
        <w:rPr>
          <w:snapToGrid w:val="0"/>
          <w:sz w:val="22"/>
          <w:szCs w:val="22"/>
        </w:rPr>
        <w:t xml:space="preserve">: </w:t>
      </w:r>
      <w:proofErr w:type="spellStart"/>
      <w:r w:rsidRPr="00C236D9">
        <w:rPr>
          <w:snapToGrid w:val="0"/>
          <w:sz w:val="22"/>
          <w:szCs w:val="22"/>
        </w:rPr>
        <w:t>Casenlax</w:t>
      </w:r>
      <w:proofErr w:type="spellEnd"/>
    </w:p>
    <w:p w14:paraId="177C5328" w14:textId="1215CBB2" w:rsidR="00DD3A7A" w:rsidRDefault="00DD3A7A" w:rsidP="00327D7F">
      <w:pPr>
        <w:tabs>
          <w:tab w:val="left" w:pos="567"/>
          <w:tab w:val="left" w:pos="1418"/>
        </w:tabs>
        <w:ind w:left="567" w:hanging="567"/>
        <w:contextualSpacing/>
        <w:rPr>
          <w:snapToGrid w:val="0"/>
          <w:sz w:val="22"/>
          <w:szCs w:val="22"/>
        </w:rPr>
      </w:pPr>
      <w:r>
        <w:rPr>
          <w:snapToGrid w:val="0"/>
          <w:sz w:val="22"/>
          <w:szCs w:val="22"/>
        </w:rPr>
        <w:t>Estija</w:t>
      </w:r>
      <w:r w:rsidR="005C66C6">
        <w:rPr>
          <w:snapToGrid w:val="0"/>
          <w:sz w:val="22"/>
          <w:szCs w:val="22"/>
        </w:rPr>
        <w:t>, Latvija, Rumunija</w:t>
      </w:r>
      <w:r>
        <w:rPr>
          <w:snapToGrid w:val="0"/>
          <w:sz w:val="22"/>
          <w:szCs w:val="22"/>
        </w:rPr>
        <w:t>:</w:t>
      </w:r>
      <w:r w:rsidR="005C66C6">
        <w:rPr>
          <w:snapToGrid w:val="0"/>
          <w:sz w:val="22"/>
          <w:szCs w:val="22"/>
        </w:rPr>
        <w:t xml:space="preserve"> </w:t>
      </w:r>
      <w:proofErr w:type="spellStart"/>
      <w:r w:rsidR="006135E1" w:rsidRPr="006135E1">
        <w:rPr>
          <w:snapToGrid w:val="0"/>
          <w:sz w:val="22"/>
          <w:szCs w:val="22"/>
        </w:rPr>
        <w:t>Proctolax</w:t>
      </w:r>
      <w:proofErr w:type="spellEnd"/>
    </w:p>
    <w:p w14:paraId="79300736" w14:textId="2A806616" w:rsidR="008A0ED2" w:rsidRPr="00C236D9" w:rsidRDefault="008A0ED2" w:rsidP="00D92A26">
      <w:pPr>
        <w:tabs>
          <w:tab w:val="left" w:pos="567"/>
          <w:tab w:val="left" w:pos="1418"/>
        </w:tabs>
        <w:ind w:left="567" w:hanging="567"/>
        <w:contextualSpacing/>
        <w:rPr>
          <w:snapToGrid w:val="0"/>
          <w:sz w:val="22"/>
          <w:szCs w:val="22"/>
        </w:rPr>
      </w:pPr>
      <w:r w:rsidRPr="00C236D9">
        <w:rPr>
          <w:snapToGrid w:val="0"/>
          <w:sz w:val="22"/>
          <w:szCs w:val="22"/>
        </w:rPr>
        <w:t xml:space="preserve">Vokietija: </w:t>
      </w:r>
      <w:proofErr w:type="spellStart"/>
      <w:r w:rsidRPr="00C236D9">
        <w:rPr>
          <w:snapToGrid w:val="0"/>
          <w:sz w:val="22"/>
          <w:szCs w:val="22"/>
        </w:rPr>
        <w:t>Laxbene</w:t>
      </w:r>
      <w:proofErr w:type="spellEnd"/>
      <w:r w:rsidRPr="00C236D9">
        <w:rPr>
          <w:snapToGrid w:val="0"/>
          <w:sz w:val="22"/>
          <w:szCs w:val="22"/>
        </w:rPr>
        <w:t xml:space="preserve"> </w:t>
      </w:r>
      <w:proofErr w:type="spellStart"/>
      <w:r w:rsidRPr="00C236D9">
        <w:rPr>
          <w:snapToGrid w:val="0"/>
          <w:sz w:val="22"/>
          <w:szCs w:val="22"/>
        </w:rPr>
        <w:t>junior</w:t>
      </w:r>
      <w:proofErr w:type="spellEnd"/>
    </w:p>
    <w:p w14:paraId="40E4A991" w14:textId="3188B4D1" w:rsidR="009A4C1B" w:rsidRDefault="009A4C1B" w:rsidP="006135E1">
      <w:pPr>
        <w:tabs>
          <w:tab w:val="left" w:pos="567"/>
          <w:tab w:val="left" w:pos="1418"/>
        </w:tabs>
        <w:ind w:left="567" w:hanging="567"/>
        <w:contextualSpacing/>
        <w:rPr>
          <w:snapToGrid w:val="0"/>
          <w:sz w:val="22"/>
          <w:szCs w:val="22"/>
        </w:rPr>
      </w:pPr>
      <w:r>
        <w:rPr>
          <w:snapToGrid w:val="0"/>
          <w:sz w:val="22"/>
          <w:szCs w:val="22"/>
        </w:rPr>
        <w:t>Graikija:</w:t>
      </w:r>
      <w:r w:rsidR="00E21FE3">
        <w:rPr>
          <w:snapToGrid w:val="0"/>
          <w:sz w:val="22"/>
          <w:szCs w:val="22"/>
        </w:rPr>
        <w:t xml:space="preserve"> </w:t>
      </w:r>
      <w:proofErr w:type="spellStart"/>
      <w:r w:rsidR="006135E1" w:rsidRPr="006135E1">
        <w:rPr>
          <w:snapToGrid w:val="0"/>
          <w:sz w:val="22"/>
          <w:szCs w:val="22"/>
        </w:rPr>
        <w:t>Cleenlax</w:t>
      </w:r>
      <w:proofErr w:type="spellEnd"/>
    </w:p>
    <w:p w14:paraId="4291AC30" w14:textId="32B5D635" w:rsidR="008A0ED2" w:rsidRPr="00C236D9" w:rsidRDefault="008A0ED2" w:rsidP="00327D7F">
      <w:pPr>
        <w:tabs>
          <w:tab w:val="left" w:pos="567"/>
          <w:tab w:val="left" w:pos="1418"/>
        </w:tabs>
        <w:ind w:left="567" w:hanging="567"/>
        <w:contextualSpacing/>
        <w:rPr>
          <w:snapToGrid w:val="0"/>
          <w:sz w:val="22"/>
          <w:szCs w:val="22"/>
        </w:rPr>
      </w:pPr>
      <w:r w:rsidRPr="00C236D9">
        <w:rPr>
          <w:snapToGrid w:val="0"/>
          <w:sz w:val="22"/>
          <w:szCs w:val="22"/>
        </w:rPr>
        <w:t>Ital</w:t>
      </w:r>
      <w:r w:rsidR="00B6173C" w:rsidRPr="00C236D9">
        <w:rPr>
          <w:snapToGrid w:val="0"/>
          <w:sz w:val="22"/>
          <w:szCs w:val="22"/>
        </w:rPr>
        <w:t>ija</w:t>
      </w:r>
      <w:r w:rsidRPr="00C236D9">
        <w:rPr>
          <w:snapToGrid w:val="0"/>
          <w:sz w:val="22"/>
          <w:szCs w:val="22"/>
        </w:rPr>
        <w:t xml:space="preserve">: </w:t>
      </w:r>
      <w:proofErr w:type="spellStart"/>
      <w:r w:rsidRPr="00C236D9">
        <w:rPr>
          <w:snapToGrid w:val="0"/>
          <w:sz w:val="22"/>
          <w:szCs w:val="22"/>
        </w:rPr>
        <w:t>Casenjunior</w:t>
      </w:r>
      <w:proofErr w:type="spellEnd"/>
    </w:p>
    <w:p w14:paraId="1A7D6DDC" w14:textId="5C9C94B0" w:rsidR="00B30677" w:rsidRDefault="00B30677" w:rsidP="003653F3">
      <w:pPr>
        <w:tabs>
          <w:tab w:val="left" w:pos="567"/>
          <w:tab w:val="left" w:pos="1418"/>
        </w:tabs>
        <w:ind w:left="567" w:hanging="567"/>
        <w:contextualSpacing/>
        <w:rPr>
          <w:snapToGrid w:val="0"/>
          <w:sz w:val="22"/>
          <w:szCs w:val="22"/>
        </w:rPr>
      </w:pPr>
      <w:r>
        <w:rPr>
          <w:snapToGrid w:val="0"/>
          <w:sz w:val="22"/>
          <w:szCs w:val="22"/>
        </w:rPr>
        <w:t>Lietuva:</w:t>
      </w:r>
      <w:r w:rsidR="00E21FE3">
        <w:rPr>
          <w:snapToGrid w:val="0"/>
          <w:sz w:val="22"/>
          <w:szCs w:val="22"/>
        </w:rPr>
        <w:t xml:space="preserve"> </w:t>
      </w:r>
      <w:proofErr w:type="spellStart"/>
      <w:r w:rsidR="00E97105">
        <w:rPr>
          <w:snapToGrid w:val="0"/>
          <w:sz w:val="22"/>
          <w:szCs w:val="22"/>
        </w:rPr>
        <w:t>Macrogol</w:t>
      </w:r>
      <w:proofErr w:type="spellEnd"/>
      <w:r w:rsidR="00E97105">
        <w:rPr>
          <w:snapToGrid w:val="0"/>
          <w:sz w:val="22"/>
          <w:szCs w:val="22"/>
        </w:rPr>
        <w:t xml:space="preserve"> 4000 </w:t>
      </w:r>
      <w:proofErr w:type="spellStart"/>
      <w:r w:rsidR="00E97105">
        <w:rPr>
          <w:snapToGrid w:val="0"/>
          <w:sz w:val="22"/>
          <w:szCs w:val="22"/>
        </w:rPr>
        <w:t>Recordati</w:t>
      </w:r>
      <w:proofErr w:type="spellEnd"/>
    </w:p>
    <w:p w14:paraId="629CBB36" w14:textId="77777777" w:rsidR="005D554B" w:rsidRPr="00C236D9" w:rsidRDefault="005D554B" w:rsidP="00327D7F">
      <w:pPr>
        <w:tabs>
          <w:tab w:val="left" w:pos="567"/>
        </w:tabs>
        <w:ind w:left="567" w:hanging="567"/>
        <w:contextualSpacing/>
        <w:rPr>
          <w:snapToGrid w:val="0"/>
          <w:sz w:val="22"/>
          <w:szCs w:val="22"/>
        </w:rPr>
      </w:pPr>
    </w:p>
    <w:p w14:paraId="31C6E421" w14:textId="52A033AA" w:rsidR="005D554B" w:rsidRPr="00C236D9" w:rsidRDefault="005D554B" w:rsidP="00327D7F">
      <w:pPr>
        <w:numPr>
          <w:ilvl w:val="12"/>
          <w:numId w:val="0"/>
        </w:numPr>
        <w:ind w:right="-2"/>
        <w:contextualSpacing/>
        <w:rPr>
          <w:b/>
          <w:snapToGrid w:val="0"/>
          <w:sz w:val="22"/>
          <w:szCs w:val="22"/>
        </w:rPr>
      </w:pPr>
      <w:r w:rsidRPr="00C236D9">
        <w:rPr>
          <w:b/>
          <w:snapToGrid w:val="0"/>
          <w:sz w:val="22"/>
          <w:szCs w:val="22"/>
        </w:rPr>
        <w:t xml:space="preserve">Šis pakuotės lapelis paskutinį kartą peržiūrėtas </w:t>
      </w:r>
      <w:r w:rsidR="00D92A26">
        <w:rPr>
          <w:b/>
          <w:snapToGrid w:val="0"/>
          <w:sz w:val="22"/>
          <w:szCs w:val="22"/>
        </w:rPr>
        <w:t>2026-02-25.</w:t>
      </w:r>
    </w:p>
    <w:p w14:paraId="362A93D7" w14:textId="77777777" w:rsidR="005D554B" w:rsidRPr="00C236D9" w:rsidRDefault="005D554B" w:rsidP="00327D7F">
      <w:pPr>
        <w:numPr>
          <w:ilvl w:val="12"/>
          <w:numId w:val="0"/>
        </w:numPr>
        <w:tabs>
          <w:tab w:val="left" w:pos="567"/>
        </w:tabs>
        <w:ind w:right="-2"/>
        <w:contextualSpacing/>
        <w:rPr>
          <w:i/>
          <w:snapToGrid w:val="0"/>
          <w:color w:val="008000"/>
          <w:sz w:val="22"/>
          <w:szCs w:val="22"/>
        </w:rPr>
      </w:pPr>
    </w:p>
    <w:p w14:paraId="0ECD25DB" w14:textId="107A7950" w:rsidR="007E25F2" w:rsidRDefault="001F1786" w:rsidP="00327D7F">
      <w:pPr>
        <w:numPr>
          <w:ilvl w:val="12"/>
          <w:numId w:val="0"/>
        </w:numPr>
        <w:tabs>
          <w:tab w:val="left" w:pos="567"/>
        </w:tabs>
        <w:ind w:right="-2"/>
        <w:contextualSpacing/>
        <w:rPr>
          <w:sz w:val="22"/>
          <w:szCs w:val="22"/>
          <w:lang w:eastAsia="lt-LT"/>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hyperlink r:id="rId20" w:history="1">
        <w:r w:rsidR="00FB008A" w:rsidRPr="00367B6A">
          <w:rPr>
            <w:rStyle w:val="Hipersaitas"/>
            <w:sz w:val="22"/>
            <w:szCs w:val="22"/>
            <w:lang w:eastAsia="lt-LT"/>
          </w:rPr>
          <w:t>https://vvkt.lrv.lt/lt/</w:t>
        </w:r>
      </w:hyperlink>
      <w:r>
        <w:rPr>
          <w:sz w:val="22"/>
          <w:szCs w:val="22"/>
          <w:lang w:eastAsia="lt-LT"/>
        </w:rPr>
        <w:t>.</w:t>
      </w:r>
    </w:p>
    <w:p w14:paraId="4FC66C56" w14:textId="77777777" w:rsidR="00FB008A" w:rsidRPr="00C236D9" w:rsidRDefault="00FB008A" w:rsidP="00327D7F">
      <w:pPr>
        <w:numPr>
          <w:ilvl w:val="12"/>
          <w:numId w:val="0"/>
        </w:numPr>
        <w:tabs>
          <w:tab w:val="left" w:pos="567"/>
        </w:tabs>
        <w:ind w:right="-2"/>
        <w:contextualSpacing/>
        <w:rPr>
          <w:sz w:val="22"/>
          <w:szCs w:val="22"/>
          <w:lang w:eastAsia="lt-LT"/>
        </w:rPr>
      </w:pPr>
    </w:p>
    <w:sectPr w:rsidR="00FB008A" w:rsidRPr="00C236D9" w:rsidSect="00E97105">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0926" w14:textId="77777777" w:rsidR="00E213B2" w:rsidRDefault="00E213B2">
      <w:pPr>
        <w:rPr>
          <w:szCs w:val="24"/>
          <w:lang w:eastAsia="lt-LT"/>
        </w:rPr>
      </w:pPr>
      <w:r>
        <w:rPr>
          <w:szCs w:val="24"/>
          <w:lang w:eastAsia="lt-LT"/>
        </w:rPr>
        <w:separator/>
      </w:r>
    </w:p>
  </w:endnote>
  <w:endnote w:type="continuationSeparator" w:id="0">
    <w:p w14:paraId="662BF98B" w14:textId="77777777" w:rsidR="00E213B2" w:rsidRDefault="00E213B2">
      <w:pPr>
        <w:rPr>
          <w:szCs w:val="24"/>
          <w:lang w:eastAsia="lt-LT"/>
        </w:rPr>
      </w:pPr>
      <w:r>
        <w:rPr>
          <w:szCs w:val="24"/>
          <w:lang w:eastAsia="lt-LT"/>
        </w:rPr>
        <w:continuationSeparator/>
      </w:r>
    </w:p>
  </w:endnote>
  <w:endnote w:type="continuationNotice" w:id="1">
    <w:p w14:paraId="7131361D" w14:textId="77777777" w:rsidR="00E213B2" w:rsidRDefault="00E2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CD2ED8" w:rsidRDefault="00CD2ED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CD2ED8" w:rsidRDefault="00CD2ED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CD2ED8" w:rsidRDefault="00CD2ED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C2B3" w14:textId="77777777" w:rsidR="00E213B2" w:rsidRDefault="00E213B2">
      <w:pPr>
        <w:rPr>
          <w:szCs w:val="24"/>
          <w:lang w:eastAsia="lt-LT"/>
        </w:rPr>
      </w:pPr>
      <w:r>
        <w:rPr>
          <w:szCs w:val="24"/>
          <w:lang w:eastAsia="lt-LT"/>
        </w:rPr>
        <w:separator/>
      </w:r>
    </w:p>
  </w:footnote>
  <w:footnote w:type="continuationSeparator" w:id="0">
    <w:p w14:paraId="66667BB6" w14:textId="77777777" w:rsidR="00E213B2" w:rsidRDefault="00E213B2">
      <w:pPr>
        <w:rPr>
          <w:szCs w:val="24"/>
          <w:lang w:eastAsia="lt-LT"/>
        </w:rPr>
      </w:pPr>
      <w:r>
        <w:rPr>
          <w:szCs w:val="24"/>
          <w:lang w:eastAsia="lt-LT"/>
        </w:rPr>
        <w:continuationSeparator/>
      </w:r>
    </w:p>
  </w:footnote>
  <w:footnote w:type="continuationNotice" w:id="1">
    <w:p w14:paraId="431FCD9B" w14:textId="77777777" w:rsidR="00E213B2" w:rsidRDefault="00E21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CD2ED8" w:rsidRDefault="00CD2ED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00C0" w14:textId="77777777" w:rsidR="00D22C9D" w:rsidRDefault="00D22C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CD2ED8" w:rsidRDefault="00CD2ED8">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33281"/>
    <w:multiLevelType w:val="hybridMultilevel"/>
    <w:tmpl w:val="583C51A2"/>
    <w:lvl w:ilvl="0" w:tplc="16C2970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E0FDC"/>
    <w:multiLevelType w:val="hybridMultilevel"/>
    <w:tmpl w:val="4C8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8E5E28"/>
    <w:multiLevelType w:val="hybridMultilevel"/>
    <w:tmpl w:val="C132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123420">
    <w:abstractNumId w:val="1"/>
  </w:num>
  <w:num w:numId="2" w16cid:durableId="500586822">
    <w:abstractNumId w:val="6"/>
  </w:num>
  <w:num w:numId="3" w16cid:durableId="1041134132">
    <w:abstractNumId w:val="0"/>
    <w:lvlOverride w:ilvl="0">
      <w:lvl w:ilvl="0">
        <w:start w:val="1"/>
        <w:numFmt w:val="bullet"/>
        <w:lvlText w:val="-"/>
        <w:lvlJc w:val="left"/>
        <w:pPr>
          <w:ind w:left="360" w:hanging="360"/>
        </w:pPr>
      </w:lvl>
    </w:lvlOverride>
  </w:num>
  <w:num w:numId="4" w16cid:durableId="998118021">
    <w:abstractNumId w:val="0"/>
    <w:lvlOverride w:ilvl="0">
      <w:lvl w:ilvl="0">
        <w:start w:val="1"/>
        <w:numFmt w:val="bullet"/>
        <w:lvlText w:val=""/>
        <w:lvlJc w:val="left"/>
        <w:pPr>
          <w:ind w:left="360" w:hanging="360"/>
        </w:pPr>
        <w:rPr>
          <w:rFonts w:ascii="Symbol" w:hAnsi="Symbol" w:hint="default"/>
        </w:rPr>
      </w:lvl>
    </w:lvlOverride>
  </w:num>
  <w:num w:numId="5" w16cid:durableId="93061948">
    <w:abstractNumId w:val="0"/>
    <w:lvlOverride w:ilvl="0">
      <w:lvl w:ilvl="0">
        <w:start w:val="1"/>
        <w:numFmt w:val="bullet"/>
        <w:lvlText w:val="-"/>
        <w:lvlJc w:val="left"/>
        <w:pPr>
          <w:ind w:left="360" w:hanging="360"/>
        </w:pPr>
      </w:lvl>
    </w:lvlOverride>
  </w:num>
  <w:num w:numId="6" w16cid:durableId="445079431">
    <w:abstractNumId w:val="5"/>
  </w:num>
  <w:num w:numId="7" w16cid:durableId="1122456659">
    <w:abstractNumId w:val="4"/>
  </w:num>
  <w:num w:numId="8" w16cid:durableId="1994023928">
    <w:abstractNumId w:val="2"/>
  </w:num>
  <w:num w:numId="9" w16cid:durableId="1298804089">
    <w:abstractNumId w:val="7"/>
  </w:num>
  <w:num w:numId="10" w16cid:durableId="205006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6122"/>
    <w:rsid w:val="00022904"/>
    <w:rsid w:val="00030C8A"/>
    <w:rsid w:val="00031BC7"/>
    <w:rsid w:val="00032EA9"/>
    <w:rsid w:val="00033BCE"/>
    <w:rsid w:val="0003455A"/>
    <w:rsid w:val="0003564D"/>
    <w:rsid w:val="000451EF"/>
    <w:rsid w:val="00046966"/>
    <w:rsid w:val="00047C5E"/>
    <w:rsid w:val="00051028"/>
    <w:rsid w:val="0005193D"/>
    <w:rsid w:val="00054912"/>
    <w:rsid w:val="000629A3"/>
    <w:rsid w:val="000638B4"/>
    <w:rsid w:val="000647DF"/>
    <w:rsid w:val="000718E6"/>
    <w:rsid w:val="000743D0"/>
    <w:rsid w:val="000745B9"/>
    <w:rsid w:val="000760FD"/>
    <w:rsid w:val="00091B97"/>
    <w:rsid w:val="00091D83"/>
    <w:rsid w:val="000A06AC"/>
    <w:rsid w:val="000A1B4A"/>
    <w:rsid w:val="000A2821"/>
    <w:rsid w:val="000B6DBE"/>
    <w:rsid w:val="000B7CD3"/>
    <w:rsid w:val="000C12AD"/>
    <w:rsid w:val="000C57B6"/>
    <w:rsid w:val="000C618D"/>
    <w:rsid w:val="000D3BA2"/>
    <w:rsid w:val="000D3BA8"/>
    <w:rsid w:val="000D4B6B"/>
    <w:rsid w:val="000E516F"/>
    <w:rsid w:val="000E5C66"/>
    <w:rsid w:val="000E7916"/>
    <w:rsid w:val="000F15B6"/>
    <w:rsid w:val="000F500C"/>
    <w:rsid w:val="00102529"/>
    <w:rsid w:val="001037F4"/>
    <w:rsid w:val="001116EF"/>
    <w:rsid w:val="001124EB"/>
    <w:rsid w:val="0012438B"/>
    <w:rsid w:val="00125CAA"/>
    <w:rsid w:val="00134583"/>
    <w:rsid w:val="0013507D"/>
    <w:rsid w:val="0013780E"/>
    <w:rsid w:val="00140E08"/>
    <w:rsid w:val="00142D32"/>
    <w:rsid w:val="00143319"/>
    <w:rsid w:val="00143914"/>
    <w:rsid w:val="001475B9"/>
    <w:rsid w:val="00151331"/>
    <w:rsid w:val="00156304"/>
    <w:rsid w:val="001568C9"/>
    <w:rsid w:val="001605E5"/>
    <w:rsid w:val="001625A5"/>
    <w:rsid w:val="001667A4"/>
    <w:rsid w:val="00167D3C"/>
    <w:rsid w:val="00170360"/>
    <w:rsid w:val="00171771"/>
    <w:rsid w:val="00171D0D"/>
    <w:rsid w:val="00173CBC"/>
    <w:rsid w:val="00174F2B"/>
    <w:rsid w:val="00174FAC"/>
    <w:rsid w:val="001762EC"/>
    <w:rsid w:val="00181989"/>
    <w:rsid w:val="00182D60"/>
    <w:rsid w:val="0018739D"/>
    <w:rsid w:val="00194367"/>
    <w:rsid w:val="00194A69"/>
    <w:rsid w:val="00195004"/>
    <w:rsid w:val="001A2D28"/>
    <w:rsid w:val="001A3840"/>
    <w:rsid w:val="001A3B58"/>
    <w:rsid w:val="001A6B6D"/>
    <w:rsid w:val="001A7291"/>
    <w:rsid w:val="001B2154"/>
    <w:rsid w:val="001C05B4"/>
    <w:rsid w:val="001C0D47"/>
    <w:rsid w:val="001C3B17"/>
    <w:rsid w:val="001C59CF"/>
    <w:rsid w:val="001D17A2"/>
    <w:rsid w:val="001D40E5"/>
    <w:rsid w:val="001D4DEC"/>
    <w:rsid w:val="001D4FF7"/>
    <w:rsid w:val="001E23A9"/>
    <w:rsid w:val="001E3478"/>
    <w:rsid w:val="001E663B"/>
    <w:rsid w:val="001E7164"/>
    <w:rsid w:val="001E721E"/>
    <w:rsid w:val="001F1786"/>
    <w:rsid w:val="001F229A"/>
    <w:rsid w:val="0020164A"/>
    <w:rsid w:val="00201BD0"/>
    <w:rsid w:val="00203217"/>
    <w:rsid w:val="0020737C"/>
    <w:rsid w:val="002112C0"/>
    <w:rsid w:val="0021713A"/>
    <w:rsid w:val="002213E7"/>
    <w:rsid w:val="00226F68"/>
    <w:rsid w:val="00230CC5"/>
    <w:rsid w:val="00234B7E"/>
    <w:rsid w:val="00235B1D"/>
    <w:rsid w:val="0024302E"/>
    <w:rsid w:val="002470D4"/>
    <w:rsid w:val="002547A9"/>
    <w:rsid w:val="00254FED"/>
    <w:rsid w:val="0026045F"/>
    <w:rsid w:val="0027321A"/>
    <w:rsid w:val="002833B7"/>
    <w:rsid w:val="00287AE2"/>
    <w:rsid w:val="00287C1C"/>
    <w:rsid w:val="002908F1"/>
    <w:rsid w:val="00296B35"/>
    <w:rsid w:val="002A6D92"/>
    <w:rsid w:val="002B7BDE"/>
    <w:rsid w:val="002C00F5"/>
    <w:rsid w:val="002C1B7F"/>
    <w:rsid w:val="002C4AFD"/>
    <w:rsid w:val="002C6FD7"/>
    <w:rsid w:val="002C7F8A"/>
    <w:rsid w:val="002D4D13"/>
    <w:rsid w:val="002D5447"/>
    <w:rsid w:val="002D7214"/>
    <w:rsid w:val="002E21F0"/>
    <w:rsid w:val="002E22E7"/>
    <w:rsid w:val="002E5245"/>
    <w:rsid w:val="002E52C9"/>
    <w:rsid w:val="002E559F"/>
    <w:rsid w:val="002E60A7"/>
    <w:rsid w:val="002E6AAC"/>
    <w:rsid w:val="002F0B38"/>
    <w:rsid w:val="002F6E2B"/>
    <w:rsid w:val="00314283"/>
    <w:rsid w:val="00314A3F"/>
    <w:rsid w:val="00327D7F"/>
    <w:rsid w:val="00330947"/>
    <w:rsid w:val="003331FA"/>
    <w:rsid w:val="00346B41"/>
    <w:rsid w:val="0034761D"/>
    <w:rsid w:val="00355E9E"/>
    <w:rsid w:val="00357C4E"/>
    <w:rsid w:val="003651D5"/>
    <w:rsid w:val="003653F3"/>
    <w:rsid w:val="00366BD8"/>
    <w:rsid w:val="00374C55"/>
    <w:rsid w:val="00376B4A"/>
    <w:rsid w:val="003811BA"/>
    <w:rsid w:val="00381269"/>
    <w:rsid w:val="003847C2"/>
    <w:rsid w:val="003A3ADF"/>
    <w:rsid w:val="003B690E"/>
    <w:rsid w:val="003C06AA"/>
    <w:rsid w:val="003C4458"/>
    <w:rsid w:val="003D0211"/>
    <w:rsid w:val="003D3EAC"/>
    <w:rsid w:val="003D4A83"/>
    <w:rsid w:val="003E3C84"/>
    <w:rsid w:val="003E6C62"/>
    <w:rsid w:val="003F2879"/>
    <w:rsid w:val="003F2A37"/>
    <w:rsid w:val="003F4818"/>
    <w:rsid w:val="00405198"/>
    <w:rsid w:val="00405B21"/>
    <w:rsid w:val="00406A97"/>
    <w:rsid w:val="004136C4"/>
    <w:rsid w:val="00423DE4"/>
    <w:rsid w:val="00433B35"/>
    <w:rsid w:val="0043641C"/>
    <w:rsid w:val="004364B8"/>
    <w:rsid w:val="0043703B"/>
    <w:rsid w:val="00442CFA"/>
    <w:rsid w:val="00450072"/>
    <w:rsid w:val="00455EC8"/>
    <w:rsid w:val="00457DDD"/>
    <w:rsid w:val="00466658"/>
    <w:rsid w:val="0046744C"/>
    <w:rsid w:val="00470280"/>
    <w:rsid w:val="00485A95"/>
    <w:rsid w:val="00496ED6"/>
    <w:rsid w:val="00497EFA"/>
    <w:rsid w:val="004A043F"/>
    <w:rsid w:val="004A3AD1"/>
    <w:rsid w:val="004A3D8B"/>
    <w:rsid w:val="004A7C84"/>
    <w:rsid w:val="004B0C06"/>
    <w:rsid w:val="004C09FF"/>
    <w:rsid w:val="004D597E"/>
    <w:rsid w:val="004D6CF6"/>
    <w:rsid w:val="004E4734"/>
    <w:rsid w:val="004E6D79"/>
    <w:rsid w:val="00516DF6"/>
    <w:rsid w:val="00517EAC"/>
    <w:rsid w:val="005237D5"/>
    <w:rsid w:val="0052490D"/>
    <w:rsid w:val="00525D36"/>
    <w:rsid w:val="00525E19"/>
    <w:rsid w:val="00526A43"/>
    <w:rsid w:val="0053152E"/>
    <w:rsid w:val="00533101"/>
    <w:rsid w:val="00536523"/>
    <w:rsid w:val="00541243"/>
    <w:rsid w:val="00541773"/>
    <w:rsid w:val="005417CB"/>
    <w:rsid w:val="0054747C"/>
    <w:rsid w:val="005551A3"/>
    <w:rsid w:val="00556E15"/>
    <w:rsid w:val="00557306"/>
    <w:rsid w:val="00560A58"/>
    <w:rsid w:val="00566F06"/>
    <w:rsid w:val="005719B4"/>
    <w:rsid w:val="00573304"/>
    <w:rsid w:val="0057521D"/>
    <w:rsid w:val="005854E6"/>
    <w:rsid w:val="00595319"/>
    <w:rsid w:val="005961D3"/>
    <w:rsid w:val="00596DFE"/>
    <w:rsid w:val="005A7BA6"/>
    <w:rsid w:val="005A7CD3"/>
    <w:rsid w:val="005B341B"/>
    <w:rsid w:val="005C66C6"/>
    <w:rsid w:val="005D26D5"/>
    <w:rsid w:val="005D538B"/>
    <w:rsid w:val="005D554B"/>
    <w:rsid w:val="005D7448"/>
    <w:rsid w:val="005E00ED"/>
    <w:rsid w:val="005E060C"/>
    <w:rsid w:val="005E63CB"/>
    <w:rsid w:val="005E6646"/>
    <w:rsid w:val="005E720E"/>
    <w:rsid w:val="005F4EE8"/>
    <w:rsid w:val="005F52F0"/>
    <w:rsid w:val="005F53CE"/>
    <w:rsid w:val="0061031D"/>
    <w:rsid w:val="0061055F"/>
    <w:rsid w:val="006128AF"/>
    <w:rsid w:val="006135E1"/>
    <w:rsid w:val="00614A8C"/>
    <w:rsid w:val="00617709"/>
    <w:rsid w:val="0062222F"/>
    <w:rsid w:val="006226B7"/>
    <w:rsid w:val="00625D5E"/>
    <w:rsid w:val="0062770D"/>
    <w:rsid w:val="00631804"/>
    <w:rsid w:val="00634680"/>
    <w:rsid w:val="00643679"/>
    <w:rsid w:val="00643B23"/>
    <w:rsid w:val="00646935"/>
    <w:rsid w:val="006511D5"/>
    <w:rsid w:val="006517C1"/>
    <w:rsid w:val="00652BE2"/>
    <w:rsid w:val="006536E2"/>
    <w:rsid w:val="006540CB"/>
    <w:rsid w:val="00655B38"/>
    <w:rsid w:val="0065609E"/>
    <w:rsid w:val="0067250A"/>
    <w:rsid w:val="00690A7F"/>
    <w:rsid w:val="00690EEC"/>
    <w:rsid w:val="006966B9"/>
    <w:rsid w:val="006A11E9"/>
    <w:rsid w:val="006A249B"/>
    <w:rsid w:val="006A4057"/>
    <w:rsid w:val="006A6A39"/>
    <w:rsid w:val="006B5CCB"/>
    <w:rsid w:val="006B6F3D"/>
    <w:rsid w:val="006C18E2"/>
    <w:rsid w:val="006C2D87"/>
    <w:rsid w:val="006C43FD"/>
    <w:rsid w:val="006C5947"/>
    <w:rsid w:val="006D1398"/>
    <w:rsid w:val="006D1BA6"/>
    <w:rsid w:val="006D1C0B"/>
    <w:rsid w:val="006D3031"/>
    <w:rsid w:val="006D3EEF"/>
    <w:rsid w:val="006E0301"/>
    <w:rsid w:val="006F37DB"/>
    <w:rsid w:val="006F62AA"/>
    <w:rsid w:val="00704B45"/>
    <w:rsid w:val="007134CC"/>
    <w:rsid w:val="00713C06"/>
    <w:rsid w:val="007220D8"/>
    <w:rsid w:val="00733CEC"/>
    <w:rsid w:val="00735B2C"/>
    <w:rsid w:val="0074121E"/>
    <w:rsid w:val="00741E9D"/>
    <w:rsid w:val="007445CD"/>
    <w:rsid w:val="00747EB8"/>
    <w:rsid w:val="00752227"/>
    <w:rsid w:val="00763B42"/>
    <w:rsid w:val="00765981"/>
    <w:rsid w:val="00770767"/>
    <w:rsid w:val="00771F50"/>
    <w:rsid w:val="00774739"/>
    <w:rsid w:val="007806F0"/>
    <w:rsid w:val="007A1D48"/>
    <w:rsid w:val="007A6694"/>
    <w:rsid w:val="007B3C8A"/>
    <w:rsid w:val="007B7E0B"/>
    <w:rsid w:val="007C48AA"/>
    <w:rsid w:val="007C4B9A"/>
    <w:rsid w:val="007D189A"/>
    <w:rsid w:val="007D1EEE"/>
    <w:rsid w:val="007D3E43"/>
    <w:rsid w:val="007E0799"/>
    <w:rsid w:val="007E25F2"/>
    <w:rsid w:val="007E53EB"/>
    <w:rsid w:val="007F07D6"/>
    <w:rsid w:val="007F58A8"/>
    <w:rsid w:val="007F63A3"/>
    <w:rsid w:val="00802C8C"/>
    <w:rsid w:val="00803ACB"/>
    <w:rsid w:val="00803D5E"/>
    <w:rsid w:val="00805879"/>
    <w:rsid w:val="00813BDD"/>
    <w:rsid w:val="008148EF"/>
    <w:rsid w:val="008151B9"/>
    <w:rsid w:val="00832ECD"/>
    <w:rsid w:val="00833767"/>
    <w:rsid w:val="00840600"/>
    <w:rsid w:val="00852EA5"/>
    <w:rsid w:val="008579F9"/>
    <w:rsid w:val="008669B8"/>
    <w:rsid w:val="00870F99"/>
    <w:rsid w:val="0087575F"/>
    <w:rsid w:val="008821F3"/>
    <w:rsid w:val="00882B7D"/>
    <w:rsid w:val="00882C28"/>
    <w:rsid w:val="008845F0"/>
    <w:rsid w:val="008A0ED2"/>
    <w:rsid w:val="008A205D"/>
    <w:rsid w:val="008A35CF"/>
    <w:rsid w:val="008A6D36"/>
    <w:rsid w:val="008B4B0B"/>
    <w:rsid w:val="008B5D57"/>
    <w:rsid w:val="008C057B"/>
    <w:rsid w:val="008C3AF5"/>
    <w:rsid w:val="008C4F9F"/>
    <w:rsid w:val="008D0744"/>
    <w:rsid w:val="008D0C68"/>
    <w:rsid w:val="008D7D47"/>
    <w:rsid w:val="008E03CC"/>
    <w:rsid w:val="008E1D72"/>
    <w:rsid w:val="008E306B"/>
    <w:rsid w:val="008E6940"/>
    <w:rsid w:val="008E7396"/>
    <w:rsid w:val="008F4FF8"/>
    <w:rsid w:val="009123B6"/>
    <w:rsid w:val="00923817"/>
    <w:rsid w:val="00924852"/>
    <w:rsid w:val="00930027"/>
    <w:rsid w:val="00933E91"/>
    <w:rsid w:val="00942E77"/>
    <w:rsid w:val="009451E9"/>
    <w:rsid w:val="00952100"/>
    <w:rsid w:val="00956299"/>
    <w:rsid w:val="00957A9D"/>
    <w:rsid w:val="00971441"/>
    <w:rsid w:val="00985F80"/>
    <w:rsid w:val="009871A4"/>
    <w:rsid w:val="009A4C1B"/>
    <w:rsid w:val="009C12C1"/>
    <w:rsid w:val="009C16AA"/>
    <w:rsid w:val="009D223F"/>
    <w:rsid w:val="009D4453"/>
    <w:rsid w:val="009D6DCE"/>
    <w:rsid w:val="009F2594"/>
    <w:rsid w:val="009F3208"/>
    <w:rsid w:val="009F7103"/>
    <w:rsid w:val="00A04872"/>
    <w:rsid w:val="00A04E75"/>
    <w:rsid w:val="00A0606D"/>
    <w:rsid w:val="00A11E8E"/>
    <w:rsid w:val="00A13DF2"/>
    <w:rsid w:val="00A207E8"/>
    <w:rsid w:val="00A24BB2"/>
    <w:rsid w:val="00A26DCB"/>
    <w:rsid w:val="00A2705C"/>
    <w:rsid w:val="00A27A8D"/>
    <w:rsid w:val="00A335BC"/>
    <w:rsid w:val="00A3720F"/>
    <w:rsid w:val="00A46743"/>
    <w:rsid w:val="00A47627"/>
    <w:rsid w:val="00A5701D"/>
    <w:rsid w:val="00A63A63"/>
    <w:rsid w:val="00A67D26"/>
    <w:rsid w:val="00A76C74"/>
    <w:rsid w:val="00A90980"/>
    <w:rsid w:val="00A964EF"/>
    <w:rsid w:val="00A96E1D"/>
    <w:rsid w:val="00A96FFE"/>
    <w:rsid w:val="00AA1BFD"/>
    <w:rsid w:val="00AA3C71"/>
    <w:rsid w:val="00AB714B"/>
    <w:rsid w:val="00AC48E7"/>
    <w:rsid w:val="00AD1967"/>
    <w:rsid w:val="00AD3E4B"/>
    <w:rsid w:val="00AD6D3B"/>
    <w:rsid w:val="00AD75A3"/>
    <w:rsid w:val="00AE2B40"/>
    <w:rsid w:val="00AE534D"/>
    <w:rsid w:val="00AE78B8"/>
    <w:rsid w:val="00AF07F3"/>
    <w:rsid w:val="00AF4B16"/>
    <w:rsid w:val="00AF580C"/>
    <w:rsid w:val="00B017BB"/>
    <w:rsid w:val="00B03A0B"/>
    <w:rsid w:val="00B06979"/>
    <w:rsid w:val="00B070E3"/>
    <w:rsid w:val="00B14317"/>
    <w:rsid w:val="00B20D46"/>
    <w:rsid w:val="00B21C8D"/>
    <w:rsid w:val="00B2222A"/>
    <w:rsid w:val="00B23FE8"/>
    <w:rsid w:val="00B27EDF"/>
    <w:rsid w:val="00B30677"/>
    <w:rsid w:val="00B33099"/>
    <w:rsid w:val="00B373A3"/>
    <w:rsid w:val="00B41917"/>
    <w:rsid w:val="00B41B09"/>
    <w:rsid w:val="00B44C4D"/>
    <w:rsid w:val="00B44CFF"/>
    <w:rsid w:val="00B4569F"/>
    <w:rsid w:val="00B6173C"/>
    <w:rsid w:val="00B64C0D"/>
    <w:rsid w:val="00B72803"/>
    <w:rsid w:val="00B803C1"/>
    <w:rsid w:val="00B82FCE"/>
    <w:rsid w:val="00B96C2C"/>
    <w:rsid w:val="00B96F14"/>
    <w:rsid w:val="00BA1DD6"/>
    <w:rsid w:val="00BA2698"/>
    <w:rsid w:val="00BA5780"/>
    <w:rsid w:val="00BB242A"/>
    <w:rsid w:val="00BB3370"/>
    <w:rsid w:val="00BB656A"/>
    <w:rsid w:val="00BC4FBA"/>
    <w:rsid w:val="00BC736C"/>
    <w:rsid w:val="00BD08DA"/>
    <w:rsid w:val="00BD42A8"/>
    <w:rsid w:val="00BD58C8"/>
    <w:rsid w:val="00BF05D6"/>
    <w:rsid w:val="00BF0ECB"/>
    <w:rsid w:val="00BF32DA"/>
    <w:rsid w:val="00BF347E"/>
    <w:rsid w:val="00C0741B"/>
    <w:rsid w:val="00C07DDB"/>
    <w:rsid w:val="00C10474"/>
    <w:rsid w:val="00C1079C"/>
    <w:rsid w:val="00C234DD"/>
    <w:rsid w:val="00C236D9"/>
    <w:rsid w:val="00C23C3C"/>
    <w:rsid w:val="00C25A1B"/>
    <w:rsid w:val="00C26715"/>
    <w:rsid w:val="00C26A08"/>
    <w:rsid w:val="00C30D3D"/>
    <w:rsid w:val="00C36764"/>
    <w:rsid w:val="00C42021"/>
    <w:rsid w:val="00C44C0F"/>
    <w:rsid w:val="00C531AB"/>
    <w:rsid w:val="00C543B6"/>
    <w:rsid w:val="00C550D6"/>
    <w:rsid w:val="00C60A0D"/>
    <w:rsid w:val="00C7351E"/>
    <w:rsid w:val="00C8410A"/>
    <w:rsid w:val="00C84C2C"/>
    <w:rsid w:val="00C96712"/>
    <w:rsid w:val="00CA5DAA"/>
    <w:rsid w:val="00CB7190"/>
    <w:rsid w:val="00CC013B"/>
    <w:rsid w:val="00CC2874"/>
    <w:rsid w:val="00CC2E78"/>
    <w:rsid w:val="00CD218A"/>
    <w:rsid w:val="00CD2ED8"/>
    <w:rsid w:val="00CE008A"/>
    <w:rsid w:val="00CE2C6D"/>
    <w:rsid w:val="00CE3979"/>
    <w:rsid w:val="00CF04E3"/>
    <w:rsid w:val="00D04805"/>
    <w:rsid w:val="00D05331"/>
    <w:rsid w:val="00D074EB"/>
    <w:rsid w:val="00D1789D"/>
    <w:rsid w:val="00D22C9D"/>
    <w:rsid w:val="00D25C49"/>
    <w:rsid w:val="00D30B46"/>
    <w:rsid w:val="00D50145"/>
    <w:rsid w:val="00D57A43"/>
    <w:rsid w:val="00D737C2"/>
    <w:rsid w:val="00D74503"/>
    <w:rsid w:val="00D841EF"/>
    <w:rsid w:val="00D8503C"/>
    <w:rsid w:val="00D86D12"/>
    <w:rsid w:val="00D911FE"/>
    <w:rsid w:val="00D92A26"/>
    <w:rsid w:val="00DA1052"/>
    <w:rsid w:val="00DA2F3B"/>
    <w:rsid w:val="00DA381B"/>
    <w:rsid w:val="00DB069B"/>
    <w:rsid w:val="00DB2AE5"/>
    <w:rsid w:val="00DC1F8B"/>
    <w:rsid w:val="00DC4200"/>
    <w:rsid w:val="00DC602E"/>
    <w:rsid w:val="00DC7D00"/>
    <w:rsid w:val="00DD105B"/>
    <w:rsid w:val="00DD3A7A"/>
    <w:rsid w:val="00DD5A2D"/>
    <w:rsid w:val="00DE0756"/>
    <w:rsid w:val="00DE1CDB"/>
    <w:rsid w:val="00DE41FA"/>
    <w:rsid w:val="00DE5E75"/>
    <w:rsid w:val="00E04DC2"/>
    <w:rsid w:val="00E20B98"/>
    <w:rsid w:val="00E213B2"/>
    <w:rsid w:val="00E21FE3"/>
    <w:rsid w:val="00E25897"/>
    <w:rsid w:val="00E303D5"/>
    <w:rsid w:val="00E34668"/>
    <w:rsid w:val="00E34BF8"/>
    <w:rsid w:val="00E37973"/>
    <w:rsid w:val="00E43BBE"/>
    <w:rsid w:val="00E47EAE"/>
    <w:rsid w:val="00E50CAC"/>
    <w:rsid w:val="00E53FC3"/>
    <w:rsid w:val="00E56865"/>
    <w:rsid w:val="00E57128"/>
    <w:rsid w:val="00E654D4"/>
    <w:rsid w:val="00E736CD"/>
    <w:rsid w:val="00E743C9"/>
    <w:rsid w:val="00E7495D"/>
    <w:rsid w:val="00E757F4"/>
    <w:rsid w:val="00E80052"/>
    <w:rsid w:val="00E85FD1"/>
    <w:rsid w:val="00E905C7"/>
    <w:rsid w:val="00E92006"/>
    <w:rsid w:val="00E93742"/>
    <w:rsid w:val="00E942F9"/>
    <w:rsid w:val="00E97105"/>
    <w:rsid w:val="00EA0548"/>
    <w:rsid w:val="00EA18BF"/>
    <w:rsid w:val="00EA1B99"/>
    <w:rsid w:val="00EA6AAB"/>
    <w:rsid w:val="00EB3E4A"/>
    <w:rsid w:val="00EC2219"/>
    <w:rsid w:val="00EC498A"/>
    <w:rsid w:val="00EC5C5D"/>
    <w:rsid w:val="00ED335F"/>
    <w:rsid w:val="00ED57FD"/>
    <w:rsid w:val="00EE0E05"/>
    <w:rsid w:val="00EE73C2"/>
    <w:rsid w:val="00EE79B5"/>
    <w:rsid w:val="00EF099B"/>
    <w:rsid w:val="00EF7268"/>
    <w:rsid w:val="00EF7750"/>
    <w:rsid w:val="00F004AC"/>
    <w:rsid w:val="00F0173B"/>
    <w:rsid w:val="00F0622B"/>
    <w:rsid w:val="00F1155E"/>
    <w:rsid w:val="00F156FB"/>
    <w:rsid w:val="00F22A5D"/>
    <w:rsid w:val="00F25950"/>
    <w:rsid w:val="00F30217"/>
    <w:rsid w:val="00F30373"/>
    <w:rsid w:val="00F3061D"/>
    <w:rsid w:val="00F34A56"/>
    <w:rsid w:val="00F36D20"/>
    <w:rsid w:val="00F42915"/>
    <w:rsid w:val="00F45B34"/>
    <w:rsid w:val="00F56C62"/>
    <w:rsid w:val="00F67325"/>
    <w:rsid w:val="00F72338"/>
    <w:rsid w:val="00F74EBB"/>
    <w:rsid w:val="00F75934"/>
    <w:rsid w:val="00F7606E"/>
    <w:rsid w:val="00F83B98"/>
    <w:rsid w:val="00F91165"/>
    <w:rsid w:val="00FA0AA2"/>
    <w:rsid w:val="00FA12D0"/>
    <w:rsid w:val="00FA2798"/>
    <w:rsid w:val="00FA62F5"/>
    <w:rsid w:val="00FA6DD1"/>
    <w:rsid w:val="00FB008A"/>
    <w:rsid w:val="00FC00BE"/>
    <w:rsid w:val="00FC278A"/>
    <w:rsid w:val="00FC3E78"/>
    <w:rsid w:val="00FC4EFD"/>
    <w:rsid w:val="00FC6510"/>
    <w:rsid w:val="00FC7C98"/>
    <w:rsid w:val="00FD7BBD"/>
    <w:rsid w:val="00FE16C5"/>
    <w:rsid w:val="00FE252E"/>
    <w:rsid w:val="00FE4AE9"/>
    <w:rsid w:val="00FF29D9"/>
    <w:rsid w:val="00FF6B3C"/>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1C0B"/>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CB7190"/>
    <w:pPr>
      <w:ind w:left="720"/>
      <w:contextualSpacing/>
    </w:pPr>
  </w:style>
  <w:style w:type="table" w:styleId="Lentelstinklelis">
    <w:name w:val="Table Grid"/>
    <w:basedOn w:val="prastojilentel"/>
    <w:rsid w:val="008B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F2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364">
      <w:bodyDiv w:val="1"/>
      <w:marLeft w:val="0"/>
      <w:marRight w:val="0"/>
      <w:marTop w:val="0"/>
      <w:marBottom w:val="0"/>
      <w:divBdr>
        <w:top w:val="none" w:sz="0" w:space="0" w:color="auto"/>
        <w:left w:val="none" w:sz="0" w:space="0" w:color="auto"/>
        <w:bottom w:val="none" w:sz="0" w:space="0" w:color="auto"/>
        <w:right w:val="none" w:sz="0" w:space="0" w:color="auto"/>
      </w:divBdr>
      <w:divsChild>
        <w:div w:id="376901496">
          <w:marLeft w:val="0"/>
          <w:marRight w:val="0"/>
          <w:marTop w:val="0"/>
          <w:marBottom w:val="0"/>
          <w:divBdr>
            <w:top w:val="none" w:sz="0" w:space="11" w:color="auto"/>
            <w:left w:val="single" w:sz="6" w:space="11" w:color="D9DDE0"/>
            <w:bottom w:val="none" w:sz="0" w:space="11" w:color="auto"/>
            <w:right w:val="single" w:sz="6" w:space="11" w:color="D9DDE0"/>
          </w:divBdr>
        </w:div>
      </w:divsChild>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50f691297dd0b296afc3986e40a3e1ea">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e8967acfcd6690bfe45dd31f098038d4"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a9218ec-9aba-4d27-8d4c-0b025f63b265" xsi:nil="true"/>
    <TaxCatchAll xmlns="1116a84c-dc2b-4ff8-b44e-0dd958a258f0" xsi:nil="true"/>
    <lcf76f155ced4ddcb4097134ff3c332f xmlns="ca9218ec-9aba-4d27-8d4c-0b025f63b265">
      <Terms xmlns="http://schemas.microsoft.com/office/infopath/2007/PartnerControls"/>
    </lcf76f155ced4ddcb4097134ff3c332f>
    <SharedWithUsers xmlns="1116a84c-dc2b-4ff8-b44e-0dd958a258f0">
      <UserInfo>
        <DisplayName/>
        <AccountId xsi:nil="true"/>
        <AccountType/>
      </UserInfo>
    </SharedWithUsers>
  </documentManagement>
</p:properties>
</file>

<file path=customXml/itemProps1.xml><?xml version="1.0" encoding="utf-8"?>
<ds:datastoreItem xmlns:ds="http://schemas.openxmlformats.org/officeDocument/2006/customXml" ds:itemID="{4C591F2C-CD67-4411-B51E-6D658FA72FBB}">
  <ds:schemaRefs>
    <ds:schemaRef ds:uri="http://schemas.openxmlformats.org/officeDocument/2006/bibliography"/>
  </ds:schemaRefs>
</ds:datastoreItem>
</file>

<file path=customXml/itemProps2.xml><?xml version="1.0" encoding="utf-8"?>
<ds:datastoreItem xmlns:ds="http://schemas.openxmlformats.org/officeDocument/2006/customXml" ds:itemID="{B64ADAC5-2091-419E-8819-9C2617DFF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F5A2D-B29B-4A39-AE3D-6341E65E61D7}">
  <ds:schemaRefs>
    <ds:schemaRef ds:uri="http://schemas.microsoft.com/sharepoint/v3/contenttype/forms"/>
  </ds:schemaRefs>
</ds:datastoreItem>
</file>

<file path=customXml/itemProps4.xml><?xml version="1.0" encoding="utf-8"?>
<ds:datastoreItem xmlns:ds="http://schemas.openxmlformats.org/officeDocument/2006/customXml" ds:itemID="{9E086C8B-A35C-4E9E-86C8-6D83B0F34C06}">
  <ds:schemaRefs>
    <ds:schemaRef ds:uri="http://schemas.microsoft.com/office/2006/metadata/properties"/>
    <ds:schemaRef ds:uri="http://schemas.microsoft.com/office/infopath/2007/PartnerControls"/>
    <ds:schemaRef ds:uri="ca9218ec-9aba-4d27-8d4c-0b025f63b265"/>
    <ds:schemaRef ds:uri="1116a84c-dc2b-4ff8-b44e-0dd958a258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17869</Words>
  <Characters>10186</Characters>
  <Application>Microsoft Office Word</Application>
  <DocSecurity>0</DocSecurity>
  <Lines>84</Lines>
  <Paragraphs>55</Paragraphs>
  <ScaleCrop>false</ScaleCrop>
  <HeadingPairs>
    <vt:vector size="6" baseType="variant">
      <vt:variant>
        <vt:lpstr>Title</vt:lpstr>
      </vt:variant>
      <vt:variant>
        <vt:i4>1</vt:i4>
      </vt:variant>
      <vt:variant>
        <vt:lpstr>Headings</vt:lpstr>
      </vt:variant>
      <vt:variant>
        <vt:i4>84</vt:i4>
      </vt:variant>
      <vt:variant>
        <vt:lpstr>Pavadinimas</vt:lpstr>
      </vt:variant>
      <vt:variant>
        <vt:i4>1</vt:i4>
      </vt:variant>
    </vt:vector>
  </HeadingPairs>
  <TitlesOfParts>
    <vt:vector size="86" baseType="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Macrogol 4000 Recordati</vt:lpstr>
      <vt:lpstr>        4.	Galimas šalutinis poveikis</vt:lpstr>
      <vt:lpstr>        5.	Kaip laikyti Macrogol 4000 Recordati</vt:lpstr>
      <vt:lpstr>        6.	Pakuotės turinys ir kita informacija</vt:lpstr>
      <vt:lpstr/>
    </vt:vector>
  </TitlesOfParts>
  <Company>LR Sveikatos apsaugos ministerija</Company>
  <LinksUpToDate>false</LinksUpToDate>
  <CharactersWithSpaces>28000</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3</cp:revision>
  <cp:lastPrinted>2016-12-22T10:29:00Z</cp:lastPrinted>
  <dcterms:created xsi:type="dcterms:W3CDTF">2026-06-29T07:38:00Z</dcterms:created>
  <dcterms:modified xsi:type="dcterms:W3CDTF">2026-06-29T07:39:00Z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