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003B" w14:textId="77777777" w:rsidR="00F01D86" w:rsidRPr="009D7FD4" w:rsidRDefault="00F01D86" w:rsidP="00F01D86">
      <w:pPr>
        <w:keepNext/>
        <w:tabs>
          <w:tab w:val="left" w:pos="567"/>
        </w:tabs>
        <w:contextualSpacing/>
        <w:jc w:val="center"/>
        <w:outlineLvl w:val="1"/>
        <w:rPr>
          <w:b/>
          <w:snapToGrid w:val="0"/>
          <w:sz w:val="22"/>
          <w:szCs w:val="22"/>
          <w:lang w:eastAsia="x-none"/>
        </w:rPr>
      </w:pPr>
      <w:r w:rsidRPr="009D7FD4">
        <w:rPr>
          <w:b/>
          <w:bCs/>
          <w:iCs/>
          <w:snapToGrid w:val="0"/>
          <w:sz w:val="22"/>
          <w:szCs w:val="22"/>
          <w:lang w:eastAsia="x-none"/>
        </w:rPr>
        <w:t>Pakuotės lapelis:</w:t>
      </w:r>
      <w:r w:rsidRPr="009D7FD4">
        <w:rPr>
          <w:b/>
          <w:snapToGrid w:val="0"/>
          <w:sz w:val="22"/>
          <w:szCs w:val="22"/>
          <w:lang w:eastAsia="x-none"/>
        </w:rPr>
        <w:t xml:space="preserve"> </w:t>
      </w:r>
      <w:r w:rsidRPr="009D7FD4">
        <w:rPr>
          <w:b/>
          <w:bCs/>
          <w:iCs/>
          <w:snapToGrid w:val="0"/>
          <w:sz w:val="22"/>
          <w:szCs w:val="22"/>
          <w:lang w:eastAsia="x-none"/>
        </w:rPr>
        <w:t>informacija pacientui</w:t>
      </w:r>
    </w:p>
    <w:p w14:paraId="0247C32F" w14:textId="77777777" w:rsidR="00F01D86" w:rsidRPr="009D7FD4" w:rsidRDefault="00F01D86" w:rsidP="00F01D86">
      <w:pPr>
        <w:numPr>
          <w:ilvl w:val="12"/>
          <w:numId w:val="0"/>
        </w:numPr>
        <w:shd w:val="clear" w:color="auto" w:fill="FFFFFF"/>
        <w:contextualSpacing/>
        <w:jc w:val="center"/>
        <w:rPr>
          <w:snapToGrid w:val="0"/>
          <w:sz w:val="22"/>
          <w:szCs w:val="22"/>
        </w:rPr>
      </w:pPr>
    </w:p>
    <w:p w14:paraId="16179D58" w14:textId="77777777" w:rsidR="00F01D86" w:rsidRPr="009D7FD4" w:rsidRDefault="00F01D86" w:rsidP="00F01D86">
      <w:pPr>
        <w:tabs>
          <w:tab w:val="left" w:pos="567"/>
        </w:tabs>
        <w:contextualSpacing/>
        <w:jc w:val="center"/>
        <w:rPr>
          <w:b/>
          <w:snapToGrid w:val="0"/>
          <w:sz w:val="22"/>
          <w:szCs w:val="22"/>
        </w:rPr>
      </w:pPr>
      <w:bookmarkStart w:id="0" w:name="_Hlk151545608"/>
      <w:proofErr w:type="spellStart"/>
      <w:r w:rsidRPr="009D7FD4">
        <w:rPr>
          <w:b/>
          <w:snapToGrid w:val="0"/>
          <w:sz w:val="22"/>
          <w:szCs w:val="22"/>
        </w:rPr>
        <w:t>Ezetimibe</w:t>
      </w:r>
      <w:proofErr w:type="spellEnd"/>
      <w:r w:rsidRPr="009D7FD4">
        <w:rPr>
          <w:b/>
          <w:snapToGrid w:val="0"/>
          <w:sz w:val="22"/>
          <w:szCs w:val="22"/>
        </w:rPr>
        <w:t>/</w:t>
      </w:r>
      <w:proofErr w:type="spellStart"/>
      <w:r w:rsidRPr="009D7FD4">
        <w:rPr>
          <w:b/>
          <w:snapToGrid w:val="0"/>
          <w:sz w:val="22"/>
          <w:szCs w:val="22"/>
        </w:rPr>
        <w:t>Atorvastatin</w:t>
      </w:r>
      <w:proofErr w:type="spellEnd"/>
      <w:r w:rsidRPr="009D7FD4">
        <w:rPr>
          <w:b/>
          <w:snapToGrid w:val="0"/>
          <w:sz w:val="22"/>
          <w:szCs w:val="22"/>
        </w:rPr>
        <w:t xml:space="preserve"> </w:t>
      </w:r>
      <w:proofErr w:type="spellStart"/>
      <w:r w:rsidRPr="009D7FD4">
        <w:rPr>
          <w:b/>
          <w:snapToGrid w:val="0"/>
          <w:sz w:val="22"/>
          <w:szCs w:val="22"/>
        </w:rPr>
        <w:t>Olpha</w:t>
      </w:r>
      <w:proofErr w:type="spellEnd"/>
      <w:r w:rsidRPr="009D7FD4">
        <w:rPr>
          <w:b/>
          <w:snapToGrid w:val="0"/>
          <w:sz w:val="22"/>
          <w:szCs w:val="22"/>
        </w:rPr>
        <w:t xml:space="preserve"> </w:t>
      </w:r>
      <w:bookmarkEnd w:id="0"/>
      <w:r w:rsidRPr="009D7FD4">
        <w:rPr>
          <w:b/>
          <w:snapToGrid w:val="0"/>
          <w:sz w:val="22"/>
          <w:szCs w:val="22"/>
        </w:rPr>
        <w:t>10 mg/10 mg plėvele dengtos tabletės</w:t>
      </w:r>
    </w:p>
    <w:p w14:paraId="22FC0673" w14:textId="77777777" w:rsidR="00F01D86" w:rsidRPr="009D7FD4" w:rsidRDefault="00F01D86" w:rsidP="00F01D86">
      <w:pPr>
        <w:tabs>
          <w:tab w:val="left" w:pos="567"/>
        </w:tabs>
        <w:contextualSpacing/>
        <w:jc w:val="center"/>
        <w:rPr>
          <w:b/>
          <w:snapToGrid w:val="0"/>
          <w:sz w:val="22"/>
          <w:szCs w:val="22"/>
        </w:rPr>
      </w:pPr>
      <w:proofErr w:type="spellStart"/>
      <w:r w:rsidRPr="009D7FD4">
        <w:rPr>
          <w:b/>
          <w:snapToGrid w:val="0"/>
          <w:sz w:val="22"/>
          <w:szCs w:val="22"/>
        </w:rPr>
        <w:t>Ezetimibe</w:t>
      </w:r>
      <w:proofErr w:type="spellEnd"/>
      <w:r w:rsidRPr="009D7FD4">
        <w:rPr>
          <w:b/>
          <w:snapToGrid w:val="0"/>
          <w:sz w:val="22"/>
          <w:szCs w:val="22"/>
        </w:rPr>
        <w:t>/</w:t>
      </w:r>
      <w:proofErr w:type="spellStart"/>
      <w:r w:rsidRPr="009D7FD4">
        <w:rPr>
          <w:b/>
          <w:snapToGrid w:val="0"/>
          <w:sz w:val="22"/>
          <w:szCs w:val="22"/>
        </w:rPr>
        <w:t>Atorvastatin</w:t>
      </w:r>
      <w:proofErr w:type="spellEnd"/>
      <w:r w:rsidRPr="009D7FD4">
        <w:rPr>
          <w:b/>
          <w:snapToGrid w:val="0"/>
          <w:sz w:val="22"/>
          <w:szCs w:val="22"/>
        </w:rPr>
        <w:t xml:space="preserve"> </w:t>
      </w:r>
      <w:proofErr w:type="spellStart"/>
      <w:r w:rsidRPr="009D7FD4">
        <w:rPr>
          <w:b/>
          <w:snapToGrid w:val="0"/>
          <w:sz w:val="22"/>
          <w:szCs w:val="22"/>
        </w:rPr>
        <w:t>Olpha</w:t>
      </w:r>
      <w:proofErr w:type="spellEnd"/>
      <w:r w:rsidRPr="009D7FD4">
        <w:rPr>
          <w:b/>
          <w:snapToGrid w:val="0"/>
          <w:sz w:val="22"/>
          <w:szCs w:val="22"/>
        </w:rPr>
        <w:t xml:space="preserve"> 10 mg/20 mg plėvele dengtos tabletės</w:t>
      </w:r>
    </w:p>
    <w:p w14:paraId="39902D37" w14:textId="77777777" w:rsidR="00F01D86" w:rsidRPr="009D7FD4" w:rsidRDefault="00F01D86" w:rsidP="00F01D86">
      <w:pPr>
        <w:tabs>
          <w:tab w:val="left" w:pos="567"/>
        </w:tabs>
        <w:contextualSpacing/>
        <w:jc w:val="center"/>
        <w:rPr>
          <w:b/>
          <w:snapToGrid w:val="0"/>
          <w:sz w:val="22"/>
          <w:szCs w:val="22"/>
        </w:rPr>
      </w:pPr>
      <w:proofErr w:type="spellStart"/>
      <w:r w:rsidRPr="009D7FD4">
        <w:rPr>
          <w:b/>
          <w:snapToGrid w:val="0"/>
          <w:sz w:val="22"/>
          <w:szCs w:val="22"/>
        </w:rPr>
        <w:t>Ezetimibe</w:t>
      </w:r>
      <w:proofErr w:type="spellEnd"/>
      <w:r w:rsidRPr="009D7FD4">
        <w:rPr>
          <w:b/>
          <w:snapToGrid w:val="0"/>
          <w:sz w:val="22"/>
          <w:szCs w:val="22"/>
        </w:rPr>
        <w:t>/</w:t>
      </w:r>
      <w:proofErr w:type="spellStart"/>
      <w:r w:rsidRPr="009D7FD4">
        <w:rPr>
          <w:b/>
          <w:snapToGrid w:val="0"/>
          <w:sz w:val="22"/>
          <w:szCs w:val="22"/>
        </w:rPr>
        <w:t>Atorvastatin</w:t>
      </w:r>
      <w:proofErr w:type="spellEnd"/>
      <w:r w:rsidRPr="009D7FD4">
        <w:rPr>
          <w:b/>
          <w:snapToGrid w:val="0"/>
          <w:sz w:val="22"/>
          <w:szCs w:val="22"/>
        </w:rPr>
        <w:t xml:space="preserve"> </w:t>
      </w:r>
      <w:proofErr w:type="spellStart"/>
      <w:r w:rsidRPr="009D7FD4">
        <w:rPr>
          <w:b/>
          <w:snapToGrid w:val="0"/>
          <w:sz w:val="22"/>
          <w:szCs w:val="22"/>
        </w:rPr>
        <w:t>Olpha</w:t>
      </w:r>
      <w:proofErr w:type="spellEnd"/>
      <w:r w:rsidRPr="009D7FD4">
        <w:rPr>
          <w:b/>
          <w:snapToGrid w:val="0"/>
          <w:sz w:val="22"/>
          <w:szCs w:val="22"/>
        </w:rPr>
        <w:t xml:space="preserve"> 10 mg/40 mg plėvele dengtos tabletės</w:t>
      </w:r>
    </w:p>
    <w:p w14:paraId="6B235CBD" w14:textId="77777777" w:rsidR="00F01D86" w:rsidRPr="009D7FD4" w:rsidRDefault="00F01D86" w:rsidP="00F01D86">
      <w:pPr>
        <w:tabs>
          <w:tab w:val="left" w:pos="567"/>
        </w:tabs>
        <w:contextualSpacing/>
        <w:jc w:val="center"/>
        <w:rPr>
          <w:b/>
          <w:snapToGrid w:val="0"/>
          <w:sz w:val="22"/>
          <w:szCs w:val="22"/>
        </w:rPr>
      </w:pPr>
      <w:proofErr w:type="spellStart"/>
      <w:r w:rsidRPr="009D7FD4">
        <w:rPr>
          <w:b/>
          <w:snapToGrid w:val="0"/>
          <w:sz w:val="22"/>
          <w:szCs w:val="22"/>
        </w:rPr>
        <w:t>Ezetimibe</w:t>
      </w:r>
      <w:proofErr w:type="spellEnd"/>
      <w:r w:rsidRPr="009D7FD4">
        <w:rPr>
          <w:b/>
          <w:snapToGrid w:val="0"/>
          <w:sz w:val="22"/>
          <w:szCs w:val="22"/>
        </w:rPr>
        <w:t>/</w:t>
      </w:r>
      <w:proofErr w:type="spellStart"/>
      <w:r w:rsidRPr="009D7FD4">
        <w:rPr>
          <w:b/>
          <w:snapToGrid w:val="0"/>
          <w:sz w:val="22"/>
          <w:szCs w:val="22"/>
        </w:rPr>
        <w:t>Atorvastatin</w:t>
      </w:r>
      <w:proofErr w:type="spellEnd"/>
      <w:r w:rsidRPr="009D7FD4">
        <w:rPr>
          <w:b/>
          <w:snapToGrid w:val="0"/>
          <w:sz w:val="22"/>
          <w:szCs w:val="22"/>
        </w:rPr>
        <w:t xml:space="preserve"> </w:t>
      </w:r>
      <w:proofErr w:type="spellStart"/>
      <w:r w:rsidRPr="009D7FD4">
        <w:rPr>
          <w:b/>
          <w:snapToGrid w:val="0"/>
          <w:sz w:val="22"/>
          <w:szCs w:val="22"/>
        </w:rPr>
        <w:t>Olpha</w:t>
      </w:r>
      <w:proofErr w:type="spellEnd"/>
      <w:r w:rsidRPr="009D7FD4">
        <w:rPr>
          <w:b/>
          <w:snapToGrid w:val="0"/>
          <w:sz w:val="22"/>
          <w:szCs w:val="22"/>
        </w:rPr>
        <w:t xml:space="preserve"> 10 mg/80 mg plėvele dengtos tabletės</w:t>
      </w:r>
    </w:p>
    <w:p w14:paraId="46A99C9F" w14:textId="77777777" w:rsidR="00F01D86" w:rsidRPr="009D7FD4" w:rsidRDefault="00F01D86" w:rsidP="00F01D86">
      <w:pPr>
        <w:numPr>
          <w:ilvl w:val="12"/>
          <w:numId w:val="0"/>
        </w:numPr>
        <w:contextualSpacing/>
        <w:jc w:val="center"/>
        <w:rPr>
          <w:snapToGrid w:val="0"/>
          <w:sz w:val="22"/>
          <w:szCs w:val="22"/>
        </w:rPr>
      </w:pPr>
      <w:proofErr w:type="spellStart"/>
      <w:r w:rsidRPr="009D7FD4">
        <w:rPr>
          <w:snapToGrid w:val="0"/>
          <w:sz w:val="22"/>
          <w:szCs w:val="22"/>
        </w:rPr>
        <w:t>ezetimibas</w:t>
      </w:r>
      <w:proofErr w:type="spellEnd"/>
      <w:r w:rsidRPr="009D7FD4">
        <w:rPr>
          <w:snapToGrid w:val="0"/>
          <w:sz w:val="22"/>
          <w:szCs w:val="22"/>
        </w:rPr>
        <w:t xml:space="preserve"> ir </w:t>
      </w:r>
      <w:proofErr w:type="spellStart"/>
      <w:r w:rsidRPr="009D7FD4">
        <w:rPr>
          <w:snapToGrid w:val="0"/>
          <w:sz w:val="22"/>
          <w:szCs w:val="22"/>
        </w:rPr>
        <w:t>atorvastatinas</w:t>
      </w:r>
      <w:proofErr w:type="spellEnd"/>
    </w:p>
    <w:p w14:paraId="73EA5135" w14:textId="77777777" w:rsidR="00F01D86" w:rsidRPr="009D7FD4" w:rsidRDefault="00F01D86" w:rsidP="00F01D86">
      <w:pPr>
        <w:contextualSpacing/>
        <w:rPr>
          <w:snapToGrid w:val="0"/>
          <w:color w:val="008000"/>
          <w:sz w:val="22"/>
          <w:szCs w:val="22"/>
        </w:rPr>
      </w:pPr>
    </w:p>
    <w:p w14:paraId="7F3A4919" w14:textId="77777777" w:rsidR="00F01D86" w:rsidRPr="009D7FD4" w:rsidRDefault="00F01D86" w:rsidP="00F01D86">
      <w:pPr>
        <w:suppressAutoHyphens/>
        <w:contextualSpacing/>
        <w:rPr>
          <w:snapToGrid w:val="0"/>
          <w:sz w:val="22"/>
          <w:szCs w:val="22"/>
        </w:rPr>
      </w:pPr>
      <w:r w:rsidRPr="009D7FD4">
        <w:rPr>
          <w:b/>
          <w:snapToGrid w:val="0"/>
          <w:sz w:val="22"/>
          <w:szCs w:val="22"/>
        </w:rPr>
        <w:t>Atidžiai perskaitykite visą šį lapelį, prieš pradėdami vartoti vaistą, nes jame pateikiama Jums svarbi informacija.</w:t>
      </w:r>
    </w:p>
    <w:p w14:paraId="7A13452E" w14:textId="77777777" w:rsidR="00F01D86" w:rsidRPr="009D7FD4" w:rsidRDefault="00F01D86" w:rsidP="00F01D86">
      <w:pPr>
        <w:numPr>
          <w:ilvl w:val="0"/>
          <w:numId w:val="1"/>
        </w:numPr>
        <w:tabs>
          <w:tab w:val="left" w:pos="567"/>
        </w:tabs>
        <w:ind w:left="567" w:right="-2" w:hanging="567"/>
        <w:contextualSpacing/>
        <w:rPr>
          <w:snapToGrid w:val="0"/>
          <w:sz w:val="22"/>
          <w:szCs w:val="22"/>
        </w:rPr>
      </w:pPr>
      <w:r w:rsidRPr="009D7FD4">
        <w:rPr>
          <w:snapToGrid w:val="0"/>
          <w:sz w:val="22"/>
          <w:szCs w:val="22"/>
        </w:rPr>
        <w:t xml:space="preserve">Neišmeskite šio lapelio, nes vėl gali prireikti jį perskaityti. </w:t>
      </w:r>
    </w:p>
    <w:p w14:paraId="5051F4B7" w14:textId="77777777" w:rsidR="00F01D86" w:rsidRPr="009D7FD4" w:rsidRDefault="00F01D86" w:rsidP="00F01D86">
      <w:pPr>
        <w:numPr>
          <w:ilvl w:val="0"/>
          <w:numId w:val="1"/>
        </w:numPr>
        <w:tabs>
          <w:tab w:val="left" w:pos="567"/>
        </w:tabs>
        <w:ind w:left="567" w:right="-2" w:hanging="567"/>
        <w:contextualSpacing/>
        <w:rPr>
          <w:snapToGrid w:val="0"/>
          <w:sz w:val="22"/>
          <w:szCs w:val="22"/>
        </w:rPr>
      </w:pPr>
      <w:r w:rsidRPr="009D7FD4">
        <w:rPr>
          <w:snapToGrid w:val="0"/>
          <w:sz w:val="22"/>
          <w:szCs w:val="22"/>
        </w:rPr>
        <w:t>Jeigu kiltų daugiau klausimų, kreipkitės į gydytoją arba vaistininką.</w:t>
      </w:r>
    </w:p>
    <w:p w14:paraId="7325E5D2" w14:textId="77777777" w:rsidR="00F01D86" w:rsidRPr="009D7FD4" w:rsidRDefault="00F01D86" w:rsidP="00F01D86">
      <w:pPr>
        <w:tabs>
          <w:tab w:val="left" w:pos="567"/>
        </w:tabs>
        <w:ind w:left="567" w:right="-2" w:hanging="567"/>
        <w:contextualSpacing/>
        <w:rPr>
          <w:snapToGrid w:val="0"/>
          <w:sz w:val="22"/>
          <w:szCs w:val="22"/>
        </w:rPr>
      </w:pPr>
      <w:r w:rsidRPr="009D7FD4">
        <w:rPr>
          <w:snapToGrid w:val="0"/>
          <w:sz w:val="22"/>
          <w:szCs w:val="22"/>
        </w:rPr>
        <w:t>-</w:t>
      </w:r>
      <w:r w:rsidRPr="009D7FD4">
        <w:rPr>
          <w:snapToGrid w:val="0"/>
          <w:sz w:val="22"/>
          <w:szCs w:val="22"/>
        </w:rPr>
        <w:tab/>
        <w:t>Šis vaistas skirtas tik Jums, todėl kitiems žmonėms jo duoti negalima. Vaistas gali jiems pakenkti (net tiems, kurių ligos požymiai yra tokie patys kaip Jūsų).</w:t>
      </w:r>
    </w:p>
    <w:p w14:paraId="0FEEA539" w14:textId="77777777" w:rsidR="00F01D86" w:rsidRPr="009D7FD4" w:rsidRDefault="00F01D86" w:rsidP="00F01D86">
      <w:pPr>
        <w:numPr>
          <w:ilvl w:val="0"/>
          <w:numId w:val="1"/>
        </w:numPr>
        <w:tabs>
          <w:tab w:val="left" w:pos="567"/>
        </w:tabs>
        <w:ind w:left="567" w:hanging="567"/>
        <w:contextualSpacing/>
        <w:rPr>
          <w:snapToGrid w:val="0"/>
          <w:sz w:val="22"/>
          <w:szCs w:val="22"/>
        </w:rPr>
      </w:pPr>
      <w:r w:rsidRPr="009D7FD4">
        <w:rPr>
          <w:snapToGrid w:val="0"/>
          <w:sz w:val="22"/>
          <w:szCs w:val="22"/>
        </w:rPr>
        <w:t>Jeigu pasireiškė šalutinis poveikis (net jeigu jis šiame lapelyje nenurodytas), kreipkitės į gydytoją arba vaistininką. Žr. 4 skyrių.</w:t>
      </w:r>
    </w:p>
    <w:p w14:paraId="51453FF7" w14:textId="77777777" w:rsidR="00F01D86" w:rsidRPr="009D7FD4" w:rsidRDefault="00F01D86" w:rsidP="00F01D86">
      <w:pPr>
        <w:ind w:right="-2"/>
        <w:contextualSpacing/>
        <w:rPr>
          <w:snapToGrid w:val="0"/>
          <w:sz w:val="22"/>
          <w:szCs w:val="22"/>
        </w:rPr>
      </w:pPr>
    </w:p>
    <w:p w14:paraId="68B3D2C6" w14:textId="77777777" w:rsidR="00F01D86" w:rsidRPr="009D7FD4" w:rsidRDefault="00F01D86" w:rsidP="00F01D86">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Apie ką rašoma šiame lapelyje?</w:t>
      </w:r>
    </w:p>
    <w:p w14:paraId="55A9F349" w14:textId="77777777" w:rsidR="00F01D86" w:rsidRPr="009D7FD4" w:rsidRDefault="00F01D86" w:rsidP="00F01D86">
      <w:pPr>
        <w:numPr>
          <w:ilvl w:val="12"/>
          <w:numId w:val="0"/>
        </w:numPr>
        <w:ind w:left="284" w:right="-2"/>
        <w:contextualSpacing/>
        <w:rPr>
          <w:snapToGrid w:val="0"/>
          <w:sz w:val="22"/>
          <w:szCs w:val="22"/>
        </w:rPr>
      </w:pPr>
    </w:p>
    <w:p w14:paraId="73E70CEF" w14:textId="77777777" w:rsidR="00F01D86" w:rsidRPr="009D7FD4" w:rsidRDefault="00F01D86" w:rsidP="00F01D86">
      <w:pPr>
        <w:numPr>
          <w:ilvl w:val="12"/>
          <w:numId w:val="0"/>
        </w:numPr>
        <w:tabs>
          <w:tab w:val="left" w:pos="709"/>
        </w:tabs>
        <w:ind w:right="-2"/>
        <w:contextualSpacing/>
        <w:rPr>
          <w:snapToGrid w:val="0"/>
          <w:sz w:val="22"/>
          <w:szCs w:val="22"/>
        </w:rPr>
      </w:pPr>
      <w:r w:rsidRPr="009D7FD4">
        <w:rPr>
          <w:snapToGrid w:val="0"/>
          <w:sz w:val="22"/>
          <w:szCs w:val="22"/>
        </w:rPr>
        <w:t>1.</w:t>
      </w:r>
      <w:r w:rsidRPr="009D7FD4">
        <w:rPr>
          <w:snapToGrid w:val="0"/>
          <w:sz w:val="22"/>
          <w:szCs w:val="22"/>
        </w:rPr>
        <w:tab/>
        <w:t xml:space="preserve">Kas yra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ir kam jis vartojamas </w:t>
      </w:r>
    </w:p>
    <w:p w14:paraId="01E82FBA" w14:textId="77777777" w:rsidR="00F01D86" w:rsidRPr="009D7FD4" w:rsidRDefault="00F01D86" w:rsidP="00F01D86">
      <w:pPr>
        <w:numPr>
          <w:ilvl w:val="12"/>
          <w:numId w:val="0"/>
        </w:numPr>
        <w:tabs>
          <w:tab w:val="left" w:pos="709"/>
        </w:tabs>
        <w:ind w:right="-2"/>
        <w:contextualSpacing/>
        <w:rPr>
          <w:snapToGrid w:val="0"/>
          <w:sz w:val="22"/>
          <w:szCs w:val="22"/>
        </w:rPr>
      </w:pPr>
      <w:r w:rsidRPr="009D7FD4">
        <w:rPr>
          <w:snapToGrid w:val="0"/>
          <w:sz w:val="22"/>
          <w:szCs w:val="22"/>
        </w:rPr>
        <w:t>2.</w:t>
      </w:r>
      <w:r w:rsidRPr="009D7FD4">
        <w:rPr>
          <w:snapToGrid w:val="0"/>
          <w:sz w:val="22"/>
          <w:szCs w:val="22"/>
        </w:rPr>
        <w:tab/>
        <w:t xml:space="preserve">Kas žinotina prieš vartojant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p>
    <w:p w14:paraId="437BB2A2" w14:textId="77777777" w:rsidR="00F01D86" w:rsidRPr="009D7FD4" w:rsidRDefault="00F01D86" w:rsidP="00F01D86">
      <w:pPr>
        <w:numPr>
          <w:ilvl w:val="12"/>
          <w:numId w:val="0"/>
        </w:numPr>
        <w:tabs>
          <w:tab w:val="left" w:pos="709"/>
        </w:tabs>
        <w:ind w:right="-2"/>
        <w:contextualSpacing/>
        <w:rPr>
          <w:snapToGrid w:val="0"/>
          <w:sz w:val="22"/>
          <w:szCs w:val="22"/>
        </w:rPr>
      </w:pPr>
      <w:r w:rsidRPr="009D7FD4">
        <w:rPr>
          <w:snapToGrid w:val="0"/>
          <w:sz w:val="22"/>
          <w:szCs w:val="22"/>
        </w:rPr>
        <w:t>3.</w:t>
      </w:r>
      <w:r w:rsidRPr="009D7FD4">
        <w:rPr>
          <w:snapToGrid w:val="0"/>
          <w:sz w:val="22"/>
          <w:szCs w:val="22"/>
        </w:rPr>
        <w:tab/>
        <w:t xml:space="preserve">Kaip vartoti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w:t>
      </w:r>
    </w:p>
    <w:p w14:paraId="7B80D64E" w14:textId="77777777" w:rsidR="00F01D86" w:rsidRPr="009D7FD4" w:rsidRDefault="00F01D86" w:rsidP="00F01D86">
      <w:pPr>
        <w:numPr>
          <w:ilvl w:val="12"/>
          <w:numId w:val="0"/>
        </w:numPr>
        <w:tabs>
          <w:tab w:val="left" w:pos="709"/>
        </w:tabs>
        <w:ind w:right="-2"/>
        <w:contextualSpacing/>
        <w:rPr>
          <w:snapToGrid w:val="0"/>
          <w:sz w:val="22"/>
          <w:szCs w:val="22"/>
        </w:rPr>
      </w:pPr>
      <w:r w:rsidRPr="009D7FD4">
        <w:rPr>
          <w:snapToGrid w:val="0"/>
          <w:sz w:val="22"/>
          <w:szCs w:val="22"/>
        </w:rPr>
        <w:t>4.</w:t>
      </w:r>
      <w:r w:rsidRPr="009D7FD4">
        <w:rPr>
          <w:snapToGrid w:val="0"/>
          <w:sz w:val="22"/>
          <w:szCs w:val="22"/>
        </w:rPr>
        <w:tab/>
        <w:t xml:space="preserve">Galimas šalutinis poveikis </w:t>
      </w:r>
    </w:p>
    <w:p w14:paraId="18AA5CEF" w14:textId="77777777" w:rsidR="00F01D86" w:rsidRPr="009D7FD4" w:rsidRDefault="00F01D86" w:rsidP="00F01D86">
      <w:pPr>
        <w:numPr>
          <w:ilvl w:val="12"/>
          <w:numId w:val="0"/>
        </w:numPr>
        <w:tabs>
          <w:tab w:val="left" w:pos="709"/>
        </w:tabs>
        <w:ind w:right="-2"/>
        <w:contextualSpacing/>
        <w:rPr>
          <w:snapToGrid w:val="0"/>
          <w:sz w:val="22"/>
          <w:szCs w:val="22"/>
        </w:rPr>
      </w:pPr>
      <w:r w:rsidRPr="009D7FD4">
        <w:rPr>
          <w:snapToGrid w:val="0"/>
          <w:sz w:val="22"/>
          <w:szCs w:val="22"/>
        </w:rPr>
        <w:t>5.</w:t>
      </w:r>
      <w:r w:rsidRPr="009D7FD4">
        <w:rPr>
          <w:snapToGrid w:val="0"/>
          <w:sz w:val="22"/>
          <w:szCs w:val="22"/>
        </w:rPr>
        <w:tab/>
        <w:t xml:space="preserve">Kaip laikyti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w:t>
      </w:r>
    </w:p>
    <w:p w14:paraId="5ABBF432" w14:textId="77777777" w:rsidR="00F01D86" w:rsidRPr="009D7FD4" w:rsidRDefault="00F01D86" w:rsidP="00F01D86">
      <w:pPr>
        <w:numPr>
          <w:ilvl w:val="12"/>
          <w:numId w:val="0"/>
        </w:numPr>
        <w:tabs>
          <w:tab w:val="left" w:pos="709"/>
        </w:tabs>
        <w:ind w:right="-2"/>
        <w:contextualSpacing/>
        <w:rPr>
          <w:snapToGrid w:val="0"/>
          <w:sz w:val="22"/>
          <w:szCs w:val="22"/>
        </w:rPr>
      </w:pPr>
      <w:r w:rsidRPr="009D7FD4">
        <w:rPr>
          <w:snapToGrid w:val="0"/>
          <w:sz w:val="22"/>
          <w:szCs w:val="22"/>
        </w:rPr>
        <w:t>6.</w:t>
      </w:r>
      <w:r w:rsidRPr="009D7FD4">
        <w:rPr>
          <w:snapToGrid w:val="0"/>
          <w:sz w:val="22"/>
          <w:szCs w:val="22"/>
        </w:rPr>
        <w:tab/>
        <w:t>Pakuotės turinys ir kita informacija</w:t>
      </w:r>
    </w:p>
    <w:p w14:paraId="779404EB" w14:textId="77777777" w:rsidR="00F01D86" w:rsidRPr="009D7FD4" w:rsidRDefault="00F01D86" w:rsidP="00F01D86">
      <w:pPr>
        <w:numPr>
          <w:ilvl w:val="12"/>
          <w:numId w:val="0"/>
        </w:numPr>
        <w:ind w:right="-2"/>
        <w:contextualSpacing/>
        <w:rPr>
          <w:snapToGrid w:val="0"/>
          <w:sz w:val="22"/>
          <w:szCs w:val="22"/>
        </w:rPr>
      </w:pPr>
    </w:p>
    <w:p w14:paraId="048D94A6" w14:textId="77777777" w:rsidR="00F01D86" w:rsidRPr="009D7FD4" w:rsidRDefault="00F01D86" w:rsidP="00F01D86">
      <w:pPr>
        <w:numPr>
          <w:ilvl w:val="12"/>
          <w:numId w:val="0"/>
        </w:numPr>
        <w:ind w:right="-2"/>
        <w:contextualSpacing/>
        <w:rPr>
          <w:snapToGrid w:val="0"/>
          <w:sz w:val="22"/>
          <w:szCs w:val="22"/>
        </w:rPr>
      </w:pPr>
    </w:p>
    <w:p w14:paraId="468C5FB9" w14:textId="77777777" w:rsidR="00F01D86" w:rsidRPr="009D7FD4" w:rsidRDefault="00F01D86" w:rsidP="00F01D86">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1.</w:t>
      </w:r>
      <w:r w:rsidRPr="009D7FD4">
        <w:rPr>
          <w:b/>
          <w:bCs/>
          <w:snapToGrid w:val="0"/>
          <w:sz w:val="22"/>
          <w:szCs w:val="22"/>
          <w:lang w:eastAsia="x-none"/>
        </w:rPr>
        <w:tab/>
        <w:t xml:space="preserve">Kas yra </w:t>
      </w: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r w:rsidRPr="009D7FD4">
        <w:rPr>
          <w:b/>
          <w:bCs/>
          <w:snapToGrid w:val="0"/>
          <w:sz w:val="22"/>
          <w:szCs w:val="22"/>
          <w:lang w:eastAsia="x-none"/>
        </w:rPr>
        <w:t xml:space="preserve"> ir kam jis vartojamas</w:t>
      </w:r>
    </w:p>
    <w:p w14:paraId="1241179F" w14:textId="77777777" w:rsidR="00F01D86" w:rsidRPr="009D7FD4" w:rsidRDefault="00F01D86" w:rsidP="00F01D86">
      <w:pPr>
        <w:numPr>
          <w:ilvl w:val="12"/>
          <w:numId w:val="0"/>
        </w:numPr>
        <w:ind w:right="-2"/>
        <w:contextualSpacing/>
        <w:rPr>
          <w:snapToGrid w:val="0"/>
          <w:sz w:val="22"/>
          <w:szCs w:val="22"/>
        </w:rPr>
      </w:pPr>
    </w:p>
    <w:p w14:paraId="6633F950" w14:textId="77777777" w:rsidR="00F01D86" w:rsidRPr="009D7FD4" w:rsidRDefault="00F01D86" w:rsidP="00F01D86">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yra vaistas padidėjusiam cholesterolio kiekiui mažinti.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sudėtyje yra </w:t>
      </w:r>
      <w:proofErr w:type="spellStart"/>
      <w:r w:rsidRPr="009D7FD4">
        <w:rPr>
          <w:snapToGrid w:val="0"/>
          <w:sz w:val="22"/>
          <w:szCs w:val="22"/>
        </w:rPr>
        <w:t>ezetimibo</w:t>
      </w:r>
      <w:proofErr w:type="spellEnd"/>
      <w:r w:rsidRPr="009D7FD4">
        <w:rPr>
          <w:snapToGrid w:val="0"/>
          <w:sz w:val="22"/>
          <w:szCs w:val="22"/>
        </w:rPr>
        <w:t xml:space="preserve"> ir </w:t>
      </w:r>
      <w:proofErr w:type="spellStart"/>
      <w:r w:rsidRPr="009D7FD4">
        <w:rPr>
          <w:snapToGrid w:val="0"/>
          <w:sz w:val="22"/>
          <w:szCs w:val="22"/>
        </w:rPr>
        <w:t>atorvastatino</w:t>
      </w:r>
      <w:proofErr w:type="spellEnd"/>
      <w:r w:rsidRPr="009D7FD4">
        <w:rPr>
          <w:snapToGrid w:val="0"/>
          <w:sz w:val="22"/>
          <w:szCs w:val="22"/>
        </w:rPr>
        <w:t>.</w:t>
      </w:r>
    </w:p>
    <w:p w14:paraId="72F067FF" w14:textId="77777777" w:rsidR="00F01D86" w:rsidRPr="009D7FD4" w:rsidRDefault="00F01D86" w:rsidP="00F01D86">
      <w:pPr>
        <w:ind w:right="-2"/>
        <w:contextualSpacing/>
        <w:rPr>
          <w:snapToGrid w:val="0"/>
          <w:sz w:val="22"/>
          <w:szCs w:val="22"/>
        </w:rPr>
      </w:pPr>
    </w:p>
    <w:p w14:paraId="0BD29E19" w14:textId="77777777" w:rsidR="00F01D86" w:rsidRPr="009D7FD4" w:rsidRDefault="00F01D86" w:rsidP="00F01D86">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vartojamas bendrojo cholesterolio, „blogojo“ cholesterolio (MTL cholesterolio) ir riebiųjų medžiagų, vadinamų trigliceridais, kiekiui kraujyje mažinti suaugusiesiems. Be to,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didina „gerojo“ cholesterolio (DTL cholesterolio) kiekį.</w:t>
      </w:r>
    </w:p>
    <w:p w14:paraId="2A07CD52" w14:textId="77777777" w:rsidR="00F01D86" w:rsidRPr="009D7FD4" w:rsidRDefault="00F01D86" w:rsidP="00F01D86">
      <w:pPr>
        <w:ind w:right="-2"/>
        <w:contextualSpacing/>
        <w:rPr>
          <w:snapToGrid w:val="0"/>
          <w:sz w:val="22"/>
          <w:szCs w:val="22"/>
        </w:rPr>
      </w:pPr>
    </w:p>
    <w:p w14:paraId="085C8B06" w14:textId="77777777" w:rsidR="00F01D86" w:rsidRPr="009D7FD4" w:rsidRDefault="00F01D86" w:rsidP="00F01D86">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cholesterolio kiekį mažina dviem būdais. Mažina cholesterolio pasisavinimą iš virškinimo trakto bei cholesterolio gamybą organizme. </w:t>
      </w:r>
    </w:p>
    <w:p w14:paraId="614E1C8D" w14:textId="77777777" w:rsidR="00F01D86" w:rsidRPr="009D7FD4" w:rsidRDefault="00F01D86" w:rsidP="00F01D86">
      <w:pPr>
        <w:ind w:right="-2"/>
        <w:contextualSpacing/>
        <w:rPr>
          <w:snapToGrid w:val="0"/>
          <w:sz w:val="22"/>
          <w:szCs w:val="22"/>
        </w:rPr>
      </w:pPr>
    </w:p>
    <w:p w14:paraId="0CAA2FFB" w14:textId="77777777" w:rsidR="00F01D86" w:rsidRPr="009D7FD4" w:rsidRDefault="00F01D86" w:rsidP="00F01D86">
      <w:pPr>
        <w:ind w:right="-2"/>
        <w:contextualSpacing/>
        <w:rPr>
          <w:snapToGrid w:val="0"/>
          <w:sz w:val="22"/>
          <w:szCs w:val="22"/>
        </w:rPr>
      </w:pPr>
      <w:r w:rsidRPr="009D7FD4">
        <w:rPr>
          <w:snapToGrid w:val="0"/>
          <w:sz w:val="22"/>
          <w:szCs w:val="22"/>
        </w:rPr>
        <w:t>Cholesterolis yra viena iš kelių kraujyje randamų riebiųjų medžiagų. Bendrojo cholesterolio kiekį daugiausiai lemia MTL ir DTL cholesterolis.</w:t>
      </w:r>
    </w:p>
    <w:p w14:paraId="77FF7317" w14:textId="77777777" w:rsidR="00F01D86" w:rsidRPr="009D7FD4" w:rsidRDefault="00F01D86" w:rsidP="00F01D86">
      <w:pPr>
        <w:ind w:right="-2"/>
        <w:contextualSpacing/>
        <w:rPr>
          <w:snapToGrid w:val="0"/>
          <w:sz w:val="22"/>
          <w:szCs w:val="22"/>
        </w:rPr>
      </w:pPr>
    </w:p>
    <w:p w14:paraId="1DEF416D" w14:textId="77777777" w:rsidR="00F01D86" w:rsidRPr="009D7FD4" w:rsidRDefault="00F01D86" w:rsidP="00F01D86">
      <w:pPr>
        <w:ind w:right="-2"/>
        <w:contextualSpacing/>
        <w:rPr>
          <w:snapToGrid w:val="0"/>
          <w:sz w:val="22"/>
          <w:szCs w:val="22"/>
        </w:rPr>
      </w:pPr>
      <w:r w:rsidRPr="009D7FD4">
        <w:rPr>
          <w:snapToGrid w:val="0"/>
          <w:sz w:val="22"/>
          <w:szCs w:val="22"/>
        </w:rPr>
        <w:t>MTL cholesterolis dažnai yra vadinamas „bloguoju“ cholesteroliu, nes jis gali kauptis arterijų sienelėse ir formuoti plokšteles. Galiausiai tokios plokštelės gali susiaurinti arterijas. Toks susiaurėjimas gali sulėtinti ar užblokuoti kraujo tekėjimą į gyvybiškai svarbius organus, tokius kaip širdis ir galvos smegenys. Toks kraujotakos užblokavimas gali sukelti širdies priepuolį arba insultą.</w:t>
      </w:r>
    </w:p>
    <w:p w14:paraId="7EADC70A" w14:textId="77777777" w:rsidR="00F01D86" w:rsidRPr="009D7FD4" w:rsidRDefault="00F01D86" w:rsidP="00F01D86">
      <w:pPr>
        <w:ind w:right="-2"/>
        <w:contextualSpacing/>
        <w:rPr>
          <w:snapToGrid w:val="0"/>
          <w:sz w:val="22"/>
          <w:szCs w:val="22"/>
        </w:rPr>
      </w:pPr>
    </w:p>
    <w:p w14:paraId="6BB9BFAB" w14:textId="77777777" w:rsidR="00F01D86" w:rsidRPr="009D7FD4" w:rsidRDefault="00F01D86" w:rsidP="00F01D86">
      <w:pPr>
        <w:ind w:right="-2"/>
        <w:contextualSpacing/>
        <w:rPr>
          <w:snapToGrid w:val="0"/>
          <w:sz w:val="22"/>
          <w:szCs w:val="22"/>
        </w:rPr>
      </w:pPr>
      <w:r w:rsidRPr="009D7FD4">
        <w:rPr>
          <w:snapToGrid w:val="0"/>
          <w:sz w:val="22"/>
          <w:szCs w:val="22"/>
        </w:rPr>
        <w:t>DTL cholesterolis dažnai yra vadinamas „geruoju“ cholesteroliu, nes jis padeda neleisti „blogajam“ cholesteroliui kauptis arterijose ir apsaugo nuo širdies ligos.</w:t>
      </w:r>
    </w:p>
    <w:p w14:paraId="4FFAF8D5" w14:textId="77777777" w:rsidR="00F01D86" w:rsidRPr="009D7FD4" w:rsidRDefault="00F01D86" w:rsidP="00F01D86">
      <w:pPr>
        <w:ind w:right="-2"/>
        <w:contextualSpacing/>
        <w:rPr>
          <w:snapToGrid w:val="0"/>
          <w:sz w:val="22"/>
          <w:szCs w:val="22"/>
        </w:rPr>
      </w:pPr>
    </w:p>
    <w:p w14:paraId="6A28EB01" w14:textId="77777777" w:rsidR="00F01D86" w:rsidRPr="009D7FD4" w:rsidRDefault="00F01D86" w:rsidP="00F01D86">
      <w:pPr>
        <w:ind w:right="-2"/>
        <w:contextualSpacing/>
        <w:rPr>
          <w:snapToGrid w:val="0"/>
          <w:sz w:val="22"/>
          <w:szCs w:val="22"/>
        </w:rPr>
      </w:pPr>
      <w:r w:rsidRPr="009D7FD4">
        <w:rPr>
          <w:snapToGrid w:val="0"/>
          <w:sz w:val="22"/>
          <w:szCs w:val="22"/>
        </w:rPr>
        <w:t>Trigliceridai yra kita kraujyje esančių riebalų forma, galinti didinti širdies ligos riziką.</w:t>
      </w:r>
    </w:p>
    <w:p w14:paraId="3ECC6738" w14:textId="77777777" w:rsidR="00F01D86" w:rsidRPr="009D7FD4" w:rsidRDefault="00F01D86" w:rsidP="00F01D86">
      <w:pPr>
        <w:ind w:right="-2"/>
        <w:contextualSpacing/>
        <w:rPr>
          <w:snapToGrid w:val="0"/>
          <w:sz w:val="22"/>
          <w:szCs w:val="22"/>
        </w:rPr>
      </w:pPr>
    </w:p>
    <w:p w14:paraId="42A0B1BA" w14:textId="77777777" w:rsidR="00F01D86" w:rsidRPr="009D7FD4" w:rsidRDefault="00F01D86" w:rsidP="00F01D86">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skirtas vartoti pacientams, kurie negali valdyti cholesterolio kiekio vien dieta. Šio vaisto vartojimo metu būtina toliau laikytis cholesterolio kiekį mažinančios dietos.</w:t>
      </w:r>
    </w:p>
    <w:p w14:paraId="29CEF301" w14:textId="77777777" w:rsidR="00F01D86" w:rsidRPr="009D7FD4" w:rsidRDefault="00F01D86" w:rsidP="00F01D86">
      <w:pPr>
        <w:ind w:right="-2"/>
        <w:contextualSpacing/>
        <w:rPr>
          <w:snapToGrid w:val="0"/>
          <w:sz w:val="22"/>
          <w:szCs w:val="22"/>
        </w:rPr>
      </w:pPr>
    </w:p>
    <w:p w14:paraId="034D3D51" w14:textId="77777777" w:rsidR="00F01D86" w:rsidRPr="009D7FD4" w:rsidRDefault="00F01D86" w:rsidP="00F01D86">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vartojamas kartu su cholesterolio kiekį mažinančia dieta, jeigu:</w:t>
      </w:r>
    </w:p>
    <w:p w14:paraId="4535F8A2" w14:textId="77777777" w:rsidR="00F01D86" w:rsidRPr="009D7FD4" w:rsidRDefault="00F01D86" w:rsidP="00F01D86">
      <w:pPr>
        <w:pStyle w:val="Sraopastraipa"/>
        <w:numPr>
          <w:ilvl w:val="0"/>
          <w:numId w:val="3"/>
        </w:numPr>
        <w:ind w:left="567" w:right="-2" w:hanging="567"/>
        <w:rPr>
          <w:snapToGrid w:val="0"/>
          <w:sz w:val="22"/>
          <w:szCs w:val="22"/>
        </w:rPr>
      </w:pPr>
      <w:r w:rsidRPr="009D7FD4">
        <w:rPr>
          <w:snapToGrid w:val="0"/>
          <w:sz w:val="22"/>
          <w:szCs w:val="22"/>
        </w:rPr>
        <w:lastRenderedPageBreak/>
        <w:t xml:space="preserve">yra padidėjęs cholesterolio kiekis kraujyje (pirminė </w:t>
      </w:r>
      <w:proofErr w:type="spellStart"/>
      <w:r w:rsidRPr="009D7FD4">
        <w:rPr>
          <w:snapToGrid w:val="0"/>
          <w:sz w:val="22"/>
          <w:szCs w:val="22"/>
        </w:rPr>
        <w:t>hipercholesterolemija</w:t>
      </w:r>
      <w:proofErr w:type="spellEnd"/>
      <w:r w:rsidRPr="009D7FD4">
        <w:rPr>
          <w:snapToGrid w:val="0"/>
          <w:sz w:val="22"/>
          <w:szCs w:val="22"/>
        </w:rPr>
        <w:t xml:space="preserve"> [</w:t>
      </w:r>
      <w:proofErr w:type="spellStart"/>
      <w:r w:rsidRPr="009D7FD4">
        <w:rPr>
          <w:snapToGrid w:val="0"/>
          <w:sz w:val="22"/>
          <w:szCs w:val="22"/>
        </w:rPr>
        <w:t>heterozigotinė</w:t>
      </w:r>
      <w:proofErr w:type="spellEnd"/>
      <w:r w:rsidRPr="009D7FD4">
        <w:rPr>
          <w:snapToGrid w:val="0"/>
          <w:sz w:val="22"/>
          <w:szCs w:val="22"/>
        </w:rPr>
        <w:t xml:space="preserve"> šeiminė ir nešeiminė]) arba padidėjęs riebalų kiekis kraujyje (mišri </w:t>
      </w:r>
      <w:proofErr w:type="spellStart"/>
      <w:r w:rsidRPr="009D7FD4">
        <w:rPr>
          <w:snapToGrid w:val="0"/>
          <w:sz w:val="22"/>
          <w:szCs w:val="22"/>
        </w:rPr>
        <w:t>hiperlipidemija</w:t>
      </w:r>
      <w:proofErr w:type="spellEnd"/>
      <w:r w:rsidRPr="009D7FD4">
        <w:rPr>
          <w:snapToGrid w:val="0"/>
          <w:sz w:val="22"/>
          <w:szCs w:val="22"/>
        </w:rPr>
        <w:t>):</w:t>
      </w:r>
    </w:p>
    <w:p w14:paraId="42903F23" w14:textId="77777777" w:rsidR="00F01D86" w:rsidRPr="009D7FD4" w:rsidRDefault="00F01D86" w:rsidP="00F01D86">
      <w:pPr>
        <w:pStyle w:val="Sraopastraipa"/>
        <w:numPr>
          <w:ilvl w:val="0"/>
          <w:numId w:val="3"/>
        </w:numPr>
        <w:ind w:left="1134" w:right="-2" w:hanging="567"/>
        <w:rPr>
          <w:snapToGrid w:val="0"/>
          <w:sz w:val="22"/>
          <w:szCs w:val="22"/>
        </w:rPr>
      </w:pPr>
      <w:r w:rsidRPr="009D7FD4">
        <w:rPr>
          <w:snapToGrid w:val="0"/>
          <w:sz w:val="22"/>
          <w:szCs w:val="22"/>
        </w:rPr>
        <w:t xml:space="preserve">kuris nėra gerai valdomas vien tik </w:t>
      </w:r>
      <w:proofErr w:type="spellStart"/>
      <w:r w:rsidRPr="009D7FD4">
        <w:rPr>
          <w:snapToGrid w:val="0"/>
          <w:sz w:val="22"/>
          <w:szCs w:val="22"/>
        </w:rPr>
        <w:t>statinu</w:t>
      </w:r>
      <w:proofErr w:type="spellEnd"/>
      <w:r w:rsidRPr="009D7FD4">
        <w:rPr>
          <w:snapToGrid w:val="0"/>
          <w:sz w:val="22"/>
          <w:szCs w:val="22"/>
        </w:rPr>
        <w:t>;</w:t>
      </w:r>
    </w:p>
    <w:p w14:paraId="32D2FBDB" w14:textId="77777777" w:rsidR="00F01D86" w:rsidRPr="009D7FD4" w:rsidRDefault="00F01D86" w:rsidP="00F01D86">
      <w:pPr>
        <w:pStyle w:val="Sraopastraipa"/>
        <w:numPr>
          <w:ilvl w:val="0"/>
          <w:numId w:val="3"/>
        </w:numPr>
        <w:ind w:left="1134" w:right="-2" w:hanging="567"/>
        <w:rPr>
          <w:snapToGrid w:val="0"/>
          <w:sz w:val="22"/>
          <w:szCs w:val="22"/>
        </w:rPr>
      </w:pPr>
      <w:r w:rsidRPr="009D7FD4">
        <w:rPr>
          <w:snapToGrid w:val="0"/>
          <w:sz w:val="22"/>
          <w:szCs w:val="22"/>
        </w:rPr>
        <w:t xml:space="preserve">jau vartojote </w:t>
      </w:r>
      <w:proofErr w:type="spellStart"/>
      <w:r w:rsidRPr="009D7FD4">
        <w:rPr>
          <w:snapToGrid w:val="0"/>
          <w:sz w:val="22"/>
          <w:szCs w:val="22"/>
        </w:rPr>
        <w:t>statino</w:t>
      </w:r>
      <w:proofErr w:type="spellEnd"/>
      <w:r w:rsidRPr="009D7FD4">
        <w:rPr>
          <w:snapToGrid w:val="0"/>
          <w:sz w:val="22"/>
          <w:szCs w:val="22"/>
        </w:rPr>
        <w:t xml:space="preserve"> ir </w:t>
      </w:r>
      <w:proofErr w:type="spellStart"/>
      <w:r w:rsidRPr="009D7FD4">
        <w:rPr>
          <w:snapToGrid w:val="0"/>
          <w:sz w:val="22"/>
          <w:szCs w:val="22"/>
        </w:rPr>
        <w:t>ezetimibo</w:t>
      </w:r>
      <w:proofErr w:type="spellEnd"/>
      <w:r w:rsidRPr="009D7FD4">
        <w:rPr>
          <w:snapToGrid w:val="0"/>
          <w:sz w:val="22"/>
          <w:szCs w:val="22"/>
        </w:rPr>
        <w:t xml:space="preserve"> kaip atskiras tabletes.</w:t>
      </w:r>
    </w:p>
    <w:p w14:paraId="6314C7BD" w14:textId="77777777" w:rsidR="00F01D86" w:rsidRPr="009D7FD4" w:rsidRDefault="00F01D86" w:rsidP="00F01D86">
      <w:pPr>
        <w:pStyle w:val="Sraopastraipa"/>
        <w:numPr>
          <w:ilvl w:val="0"/>
          <w:numId w:val="3"/>
        </w:numPr>
        <w:ind w:left="567" w:right="-2" w:hanging="567"/>
        <w:rPr>
          <w:snapToGrid w:val="0"/>
          <w:sz w:val="22"/>
          <w:szCs w:val="22"/>
        </w:rPr>
      </w:pPr>
      <w:r w:rsidRPr="009D7FD4">
        <w:rPr>
          <w:snapToGrid w:val="0"/>
          <w:sz w:val="22"/>
          <w:szCs w:val="22"/>
        </w:rPr>
        <w:t>sergate paveldima liga (</w:t>
      </w:r>
      <w:proofErr w:type="spellStart"/>
      <w:r w:rsidRPr="009D7FD4">
        <w:rPr>
          <w:snapToGrid w:val="0"/>
          <w:sz w:val="22"/>
          <w:szCs w:val="22"/>
        </w:rPr>
        <w:t>homozigotine</w:t>
      </w:r>
      <w:proofErr w:type="spellEnd"/>
      <w:r w:rsidRPr="009D7FD4">
        <w:rPr>
          <w:snapToGrid w:val="0"/>
          <w:sz w:val="22"/>
          <w:szCs w:val="22"/>
        </w:rPr>
        <w:t xml:space="preserve"> šeimine </w:t>
      </w:r>
      <w:proofErr w:type="spellStart"/>
      <w:r w:rsidRPr="009D7FD4">
        <w:rPr>
          <w:snapToGrid w:val="0"/>
          <w:sz w:val="22"/>
          <w:szCs w:val="22"/>
        </w:rPr>
        <w:t>hipercholesterolemija</w:t>
      </w:r>
      <w:proofErr w:type="spellEnd"/>
      <w:r w:rsidRPr="009D7FD4">
        <w:rPr>
          <w:snapToGrid w:val="0"/>
          <w:sz w:val="22"/>
          <w:szCs w:val="22"/>
        </w:rPr>
        <w:t>), dėl kurios padidėja cholesterolio kiekis kraujyje. Jums taip pat gali būti taikomas kitas gydymas.</w:t>
      </w:r>
    </w:p>
    <w:p w14:paraId="2F3F8CEE" w14:textId="77777777" w:rsidR="00F01D86" w:rsidRPr="009D7FD4" w:rsidRDefault="00F01D86" w:rsidP="00F01D86">
      <w:pPr>
        <w:pStyle w:val="Sraopastraipa"/>
        <w:numPr>
          <w:ilvl w:val="0"/>
          <w:numId w:val="3"/>
        </w:numPr>
        <w:ind w:left="567" w:right="-2" w:hanging="567"/>
        <w:rPr>
          <w:snapToGrid w:val="0"/>
          <w:sz w:val="22"/>
          <w:szCs w:val="22"/>
        </w:rPr>
      </w:pPr>
      <w:r w:rsidRPr="009D7FD4">
        <w:rPr>
          <w:snapToGrid w:val="0"/>
          <w:sz w:val="22"/>
          <w:szCs w:val="22"/>
        </w:rPr>
        <w:t xml:space="preserve">sergate širdies liga.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sumažina širdies priepuolio, insulto, širdies kraujotaką didinančios operacijos arba hospitalizavimo dėl krūtinės skausmo riziką.</w:t>
      </w:r>
    </w:p>
    <w:p w14:paraId="340E5630" w14:textId="77777777" w:rsidR="00F01D86" w:rsidRPr="009D7FD4" w:rsidRDefault="00F01D86" w:rsidP="00F01D86">
      <w:pPr>
        <w:ind w:right="-2"/>
        <w:contextualSpacing/>
        <w:rPr>
          <w:snapToGrid w:val="0"/>
          <w:sz w:val="22"/>
          <w:szCs w:val="22"/>
        </w:rPr>
      </w:pPr>
    </w:p>
    <w:p w14:paraId="250D2D1B" w14:textId="77777777" w:rsidR="00F01D86" w:rsidRPr="009D7FD4" w:rsidRDefault="00F01D86" w:rsidP="00F01D86">
      <w:p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nepadeda sumažinti kūno masės.</w:t>
      </w:r>
    </w:p>
    <w:p w14:paraId="05882B18" w14:textId="77777777" w:rsidR="00F01D86" w:rsidRPr="009D7FD4" w:rsidRDefault="00F01D86" w:rsidP="00F01D86">
      <w:pPr>
        <w:ind w:right="-2"/>
        <w:contextualSpacing/>
        <w:rPr>
          <w:snapToGrid w:val="0"/>
          <w:sz w:val="22"/>
          <w:szCs w:val="22"/>
        </w:rPr>
      </w:pPr>
    </w:p>
    <w:p w14:paraId="53E9F9BB" w14:textId="77777777" w:rsidR="00F01D86" w:rsidRPr="009D7FD4" w:rsidRDefault="00F01D86" w:rsidP="00F01D86">
      <w:pPr>
        <w:numPr>
          <w:ilvl w:val="12"/>
          <w:numId w:val="0"/>
        </w:numPr>
        <w:ind w:right="-2"/>
        <w:contextualSpacing/>
        <w:rPr>
          <w:snapToGrid w:val="0"/>
          <w:sz w:val="22"/>
          <w:szCs w:val="22"/>
        </w:rPr>
      </w:pPr>
    </w:p>
    <w:p w14:paraId="521E55BF" w14:textId="77777777" w:rsidR="00F01D86" w:rsidRPr="009D7FD4" w:rsidRDefault="00F01D86" w:rsidP="00F01D86">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2.</w:t>
      </w:r>
      <w:r w:rsidRPr="009D7FD4">
        <w:rPr>
          <w:b/>
          <w:bCs/>
          <w:snapToGrid w:val="0"/>
          <w:sz w:val="22"/>
          <w:szCs w:val="22"/>
          <w:lang w:eastAsia="x-none"/>
        </w:rPr>
        <w:tab/>
        <w:t xml:space="preserve">Kas žinotina prieš vartojant </w:t>
      </w: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p>
    <w:p w14:paraId="70CC5FEB" w14:textId="77777777" w:rsidR="00F01D86" w:rsidRPr="009D7FD4" w:rsidRDefault="00F01D86" w:rsidP="00F01D86">
      <w:pPr>
        <w:numPr>
          <w:ilvl w:val="12"/>
          <w:numId w:val="0"/>
        </w:numPr>
        <w:ind w:right="-2"/>
        <w:contextualSpacing/>
        <w:rPr>
          <w:snapToGrid w:val="0"/>
          <w:sz w:val="22"/>
          <w:szCs w:val="22"/>
        </w:rPr>
      </w:pPr>
    </w:p>
    <w:p w14:paraId="6B88AAE9" w14:textId="77777777" w:rsidR="00F01D86" w:rsidRPr="009D7FD4" w:rsidRDefault="00F01D86" w:rsidP="00F01D86">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r w:rsidRPr="009D7FD4">
        <w:rPr>
          <w:b/>
          <w:bCs/>
          <w:snapToGrid w:val="0"/>
          <w:sz w:val="22"/>
          <w:szCs w:val="22"/>
          <w:lang w:eastAsia="x-none"/>
        </w:rPr>
        <w:t xml:space="preserve"> vartoti draudžiama:</w:t>
      </w:r>
    </w:p>
    <w:p w14:paraId="7511A640" w14:textId="77777777" w:rsidR="00F01D86" w:rsidRPr="009D7FD4" w:rsidRDefault="00F01D86" w:rsidP="00F01D86">
      <w:pPr>
        <w:pStyle w:val="Sraopastraipa"/>
        <w:numPr>
          <w:ilvl w:val="0"/>
          <w:numId w:val="4"/>
        </w:numPr>
        <w:ind w:left="567" w:hanging="567"/>
        <w:rPr>
          <w:snapToGrid w:val="0"/>
          <w:sz w:val="22"/>
          <w:szCs w:val="22"/>
        </w:rPr>
      </w:pPr>
      <w:r w:rsidRPr="009D7FD4">
        <w:rPr>
          <w:snapToGrid w:val="0"/>
          <w:sz w:val="22"/>
          <w:szCs w:val="22"/>
        </w:rPr>
        <w:t xml:space="preserve">jeigu yra alergija </w:t>
      </w:r>
      <w:proofErr w:type="spellStart"/>
      <w:r w:rsidRPr="009D7FD4">
        <w:rPr>
          <w:snapToGrid w:val="0"/>
          <w:sz w:val="22"/>
          <w:szCs w:val="22"/>
        </w:rPr>
        <w:t>ezetimibui</w:t>
      </w:r>
      <w:proofErr w:type="spellEnd"/>
      <w:r w:rsidRPr="009D7FD4">
        <w:rPr>
          <w:snapToGrid w:val="0"/>
          <w:sz w:val="22"/>
          <w:szCs w:val="22"/>
        </w:rPr>
        <w:t xml:space="preserve">, </w:t>
      </w:r>
      <w:proofErr w:type="spellStart"/>
      <w:r w:rsidRPr="009D7FD4">
        <w:rPr>
          <w:snapToGrid w:val="0"/>
          <w:sz w:val="22"/>
          <w:szCs w:val="22"/>
        </w:rPr>
        <w:t>atorvastatinui</w:t>
      </w:r>
      <w:proofErr w:type="spellEnd"/>
      <w:r w:rsidRPr="009D7FD4">
        <w:rPr>
          <w:snapToGrid w:val="0"/>
          <w:sz w:val="22"/>
          <w:szCs w:val="22"/>
        </w:rPr>
        <w:t xml:space="preserve"> arba bet kuriai pagalbinei šio vaisto medžiagai (jos išvardytos 6 skyriuje),</w:t>
      </w:r>
    </w:p>
    <w:p w14:paraId="4123DDF6" w14:textId="77777777" w:rsidR="00F01D86" w:rsidRPr="009D7FD4" w:rsidRDefault="00F01D86" w:rsidP="00F01D86">
      <w:pPr>
        <w:pStyle w:val="Sraopastraipa"/>
        <w:numPr>
          <w:ilvl w:val="0"/>
          <w:numId w:val="4"/>
        </w:numPr>
        <w:ind w:left="567" w:hanging="567"/>
        <w:rPr>
          <w:snapToGrid w:val="0"/>
          <w:sz w:val="22"/>
          <w:szCs w:val="22"/>
        </w:rPr>
      </w:pPr>
      <w:r w:rsidRPr="009D7FD4">
        <w:rPr>
          <w:snapToGrid w:val="0"/>
          <w:sz w:val="22"/>
          <w:szCs w:val="22"/>
        </w:rPr>
        <w:t>jeigu sergate arba sirgote liga, kuri pažeidžia kepenis,</w:t>
      </w:r>
    </w:p>
    <w:p w14:paraId="1806F1D3" w14:textId="77777777" w:rsidR="00F01D86" w:rsidRPr="009D7FD4" w:rsidRDefault="00F01D86" w:rsidP="00F01D86">
      <w:pPr>
        <w:pStyle w:val="Sraopastraipa"/>
        <w:numPr>
          <w:ilvl w:val="0"/>
          <w:numId w:val="4"/>
        </w:numPr>
        <w:ind w:left="567" w:hanging="567"/>
        <w:rPr>
          <w:snapToGrid w:val="0"/>
          <w:sz w:val="22"/>
          <w:szCs w:val="22"/>
        </w:rPr>
      </w:pPr>
      <w:r w:rsidRPr="009D7FD4">
        <w:rPr>
          <w:snapToGrid w:val="0"/>
          <w:sz w:val="22"/>
          <w:szCs w:val="22"/>
        </w:rPr>
        <w:t>jeigu dėl nežinomų priežasčių yra nenormaliai pakitę bet kokie kepenų funkcijos tyrimų rodikliai,</w:t>
      </w:r>
    </w:p>
    <w:p w14:paraId="5D77DBC1" w14:textId="77777777" w:rsidR="00F01D86" w:rsidRPr="009D7FD4" w:rsidRDefault="00F01D86" w:rsidP="00F01D86">
      <w:pPr>
        <w:pStyle w:val="Sraopastraipa"/>
        <w:numPr>
          <w:ilvl w:val="0"/>
          <w:numId w:val="4"/>
        </w:numPr>
        <w:ind w:left="567" w:hanging="567"/>
        <w:rPr>
          <w:snapToGrid w:val="0"/>
          <w:sz w:val="22"/>
          <w:szCs w:val="22"/>
        </w:rPr>
      </w:pPr>
      <w:r w:rsidRPr="009D7FD4">
        <w:rPr>
          <w:snapToGrid w:val="0"/>
          <w:sz w:val="22"/>
          <w:szCs w:val="22"/>
        </w:rPr>
        <w:t>jeigu esate vaisingo amžiaus moteris ir nenaudojate patikimų kontracepcijos metodų,</w:t>
      </w:r>
    </w:p>
    <w:p w14:paraId="5A366C7A" w14:textId="77777777" w:rsidR="00F01D86" w:rsidRPr="009D7FD4" w:rsidRDefault="00F01D86" w:rsidP="00F01D86">
      <w:pPr>
        <w:pStyle w:val="Sraopastraipa"/>
        <w:numPr>
          <w:ilvl w:val="0"/>
          <w:numId w:val="4"/>
        </w:numPr>
        <w:ind w:left="567" w:hanging="567"/>
        <w:rPr>
          <w:snapToGrid w:val="0"/>
          <w:sz w:val="22"/>
          <w:szCs w:val="22"/>
        </w:rPr>
      </w:pPr>
      <w:r w:rsidRPr="009D7FD4">
        <w:rPr>
          <w:snapToGrid w:val="0"/>
          <w:sz w:val="22"/>
          <w:szCs w:val="22"/>
        </w:rPr>
        <w:t>jeigu esate nėščia, bandote pastoti arba krūtimi maitinate kūdikį,</w:t>
      </w:r>
    </w:p>
    <w:p w14:paraId="74EC7DB4" w14:textId="77777777" w:rsidR="00F01D86" w:rsidRPr="009D7FD4" w:rsidRDefault="00F01D86" w:rsidP="00F01D86">
      <w:pPr>
        <w:pStyle w:val="Sraopastraipa"/>
        <w:numPr>
          <w:ilvl w:val="0"/>
          <w:numId w:val="4"/>
        </w:numPr>
        <w:ind w:left="567" w:hanging="567"/>
        <w:rPr>
          <w:snapToGrid w:val="0"/>
          <w:sz w:val="22"/>
          <w:szCs w:val="22"/>
        </w:rPr>
      </w:pPr>
      <w:r w:rsidRPr="009D7FD4">
        <w:rPr>
          <w:snapToGrid w:val="0"/>
          <w:sz w:val="22"/>
          <w:szCs w:val="22"/>
        </w:rPr>
        <w:t xml:space="preserve">jeigu vartojate </w:t>
      </w:r>
      <w:proofErr w:type="spellStart"/>
      <w:r w:rsidRPr="009D7FD4">
        <w:rPr>
          <w:snapToGrid w:val="0"/>
          <w:sz w:val="22"/>
          <w:szCs w:val="22"/>
        </w:rPr>
        <w:t>glekapreviro</w:t>
      </w:r>
      <w:proofErr w:type="spellEnd"/>
      <w:r w:rsidRPr="009D7FD4">
        <w:rPr>
          <w:snapToGrid w:val="0"/>
          <w:sz w:val="22"/>
          <w:szCs w:val="22"/>
        </w:rPr>
        <w:t>/</w:t>
      </w:r>
      <w:proofErr w:type="spellStart"/>
      <w:r w:rsidRPr="009D7FD4">
        <w:rPr>
          <w:snapToGrid w:val="0"/>
          <w:sz w:val="22"/>
          <w:szCs w:val="22"/>
        </w:rPr>
        <w:t>pibrentasviro</w:t>
      </w:r>
      <w:proofErr w:type="spellEnd"/>
      <w:r w:rsidRPr="009D7FD4">
        <w:rPr>
          <w:snapToGrid w:val="0"/>
          <w:sz w:val="22"/>
          <w:szCs w:val="22"/>
        </w:rPr>
        <w:t xml:space="preserve"> derinio hepatitui C gydyti.</w:t>
      </w:r>
    </w:p>
    <w:p w14:paraId="2F9F461F" w14:textId="77777777" w:rsidR="00F01D86" w:rsidRPr="009D7FD4" w:rsidRDefault="00F01D86" w:rsidP="00F01D86">
      <w:pPr>
        <w:numPr>
          <w:ilvl w:val="12"/>
          <w:numId w:val="0"/>
        </w:numPr>
        <w:ind w:right="-2"/>
        <w:contextualSpacing/>
        <w:rPr>
          <w:snapToGrid w:val="0"/>
          <w:sz w:val="22"/>
          <w:szCs w:val="22"/>
        </w:rPr>
      </w:pPr>
    </w:p>
    <w:p w14:paraId="0C51E41D" w14:textId="77777777" w:rsidR="00F01D86" w:rsidRPr="009D7FD4" w:rsidRDefault="00F01D86" w:rsidP="00F01D86">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 xml:space="preserve">Įspėjimai ir atsargumo priemonės </w:t>
      </w:r>
    </w:p>
    <w:p w14:paraId="3CA8DFA3"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 xml:space="preserve">Pasitarkite su gydytoju arba vaistininku, prieš pradėdami vartoti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jeigu:</w:t>
      </w:r>
    </w:p>
    <w:p w14:paraId="35984569" w14:textId="77777777" w:rsidR="00F01D86" w:rsidRPr="009D7FD4" w:rsidRDefault="00F01D86" w:rsidP="00F01D86">
      <w:pPr>
        <w:pStyle w:val="Sraopastraipa"/>
        <w:numPr>
          <w:ilvl w:val="0"/>
          <w:numId w:val="10"/>
        </w:numPr>
        <w:ind w:left="567" w:right="-2" w:hanging="567"/>
        <w:rPr>
          <w:snapToGrid w:val="0"/>
          <w:sz w:val="22"/>
          <w:szCs w:val="22"/>
        </w:rPr>
      </w:pPr>
      <w:r w:rsidRPr="009D7FD4">
        <w:rPr>
          <w:snapToGrid w:val="0"/>
          <w:sz w:val="22"/>
          <w:szCs w:val="22"/>
        </w:rPr>
        <w:t>patyrėte insultą su kraujavimu į galvos smegenis arba po anksčiau patirto insulto smegenyse susiformavo skysčio kišenės,</w:t>
      </w:r>
    </w:p>
    <w:p w14:paraId="2DAB94C7" w14:textId="77777777" w:rsidR="00F01D86" w:rsidRPr="009D7FD4" w:rsidRDefault="00F01D86" w:rsidP="00F01D86">
      <w:pPr>
        <w:pStyle w:val="Sraopastraipa"/>
        <w:numPr>
          <w:ilvl w:val="0"/>
          <w:numId w:val="10"/>
        </w:numPr>
        <w:ind w:left="567" w:right="-2" w:hanging="567"/>
        <w:rPr>
          <w:snapToGrid w:val="0"/>
          <w:sz w:val="22"/>
          <w:szCs w:val="22"/>
        </w:rPr>
      </w:pPr>
      <w:r w:rsidRPr="009D7FD4">
        <w:rPr>
          <w:snapToGrid w:val="0"/>
          <w:sz w:val="22"/>
          <w:szCs w:val="22"/>
        </w:rPr>
        <w:t>yra inkstų sutrikimų,</w:t>
      </w:r>
    </w:p>
    <w:p w14:paraId="2A7762A6" w14:textId="77777777" w:rsidR="00F01D86" w:rsidRPr="009D7FD4" w:rsidRDefault="00F01D86" w:rsidP="00F01D86">
      <w:pPr>
        <w:pStyle w:val="Sraopastraipa"/>
        <w:numPr>
          <w:ilvl w:val="0"/>
          <w:numId w:val="10"/>
        </w:numPr>
        <w:ind w:left="567" w:right="-2" w:hanging="567"/>
        <w:rPr>
          <w:snapToGrid w:val="0"/>
          <w:sz w:val="22"/>
          <w:szCs w:val="22"/>
        </w:rPr>
      </w:pPr>
      <w:r w:rsidRPr="009D7FD4">
        <w:rPr>
          <w:snapToGrid w:val="0"/>
          <w:sz w:val="22"/>
          <w:szCs w:val="22"/>
        </w:rPr>
        <w:t>yra susilpnėjusi skydliaukės veikla (</w:t>
      </w:r>
      <w:proofErr w:type="spellStart"/>
      <w:r w:rsidRPr="009D7FD4">
        <w:rPr>
          <w:snapToGrid w:val="0"/>
          <w:sz w:val="22"/>
          <w:szCs w:val="22"/>
        </w:rPr>
        <w:t>hipotirozė</w:t>
      </w:r>
      <w:proofErr w:type="spellEnd"/>
      <w:r w:rsidRPr="009D7FD4">
        <w:rPr>
          <w:snapToGrid w:val="0"/>
          <w:sz w:val="22"/>
          <w:szCs w:val="22"/>
        </w:rPr>
        <w:t>),</w:t>
      </w:r>
    </w:p>
    <w:p w14:paraId="4110314D" w14:textId="77777777" w:rsidR="00F01D86" w:rsidRPr="009D7FD4" w:rsidRDefault="00F01D86" w:rsidP="00F01D86">
      <w:pPr>
        <w:pStyle w:val="Sraopastraipa"/>
        <w:numPr>
          <w:ilvl w:val="0"/>
          <w:numId w:val="10"/>
        </w:numPr>
        <w:ind w:left="567" w:right="-2" w:hanging="567"/>
        <w:rPr>
          <w:snapToGrid w:val="0"/>
          <w:sz w:val="22"/>
          <w:szCs w:val="22"/>
        </w:rPr>
      </w:pPr>
      <w:r w:rsidRPr="009D7FD4">
        <w:rPr>
          <w:snapToGrid w:val="0"/>
          <w:sz w:val="22"/>
          <w:szCs w:val="22"/>
        </w:rPr>
        <w:t>kartotinai ar dėl neaiškių priežasčių pasireiškia raumenų maudimas ar skausmas arba jei Jums ar Jūsų giminaičiams yra buvę raumenų sutrikimų,</w:t>
      </w:r>
    </w:p>
    <w:p w14:paraId="25403D40" w14:textId="77777777" w:rsidR="00F01D86" w:rsidRPr="009D7FD4" w:rsidRDefault="00F01D86" w:rsidP="00F01D86">
      <w:pPr>
        <w:pStyle w:val="Sraopastraipa"/>
        <w:numPr>
          <w:ilvl w:val="0"/>
          <w:numId w:val="10"/>
        </w:numPr>
        <w:ind w:left="567" w:right="-2" w:hanging="567"/>
        <w:rPr>
          <w:snapToGrid w:val="0"/>
          <w:sz w:val="22"/>
          <w:szCs w:val="22"/>
        </w:rPr>
      </w:pPr>
      <w:r w:rsidRPr="009D7FD4">
        <w:rPr>
          <w:snapToGrid w:val="0"/>
          <w:sz w:val="22"/>
          <w:szCs w:val="22"/>
        </w:rPr>
        <w:t xml:space="preserve">anksčiau vartojant kitokių lipidų kiekį mažinančių vaistų (pvz., kitokių </w:t>
      </w:r>
      <w:proofErr w:type="spellStart"/>
      <w:r w:rsidRPr="009D7FD4">
        <w:rPr>
          <w:snapToGrid w:val="0"/>
          <w:sz w:val="22"/>
          <w:szCs w:val="22"/>
        </w:rPr>
        <w:t>statinų</w:t>
      </w:r>
      <w:proofErr w:type="spellEnd"/>
      <w:r w:rsidRPr="009D7FD4">
        <w:rPr>
          <w:snapToGrid w:val="0"/>
          <w:sz w:val="22"/>
          <w:szCs w:val="22"/>
        </w:rPr>
        <w:t xml:space="preserve"> arba </w:t>
      </w:r>
      <w:proofErr w:type="spellStart"/>
      <w:r w:rsidRPr="009D7FD4">
        <w:rPr>
          <w:snapToGrid w:val="0"/>
          <w:sz w:val="22"/>
          <w:szCs w:val="22"/>
        </w:rPr>
        <w:t>fibratų</w:t>
      </w:r>
      <w:proofErr w:type="spellEnd"/>
      <w:r w:rsidRPr="009D7FD4">
        <w:rPr>
          <w:snapToGrid w:val="0"/>
          <w:sz w:val="22"/>
          <w:szCs w:val="22"/>
        </w:rPr>
        <w:t>), buvo pasireiškę raumenų sutrikimų,</w:t>
      </w:r>
    </w:p>
    <w:p w14:paraId="2C7A97C5" w14:textId="77777777" w:rsidR="00F01D86" w:rsidRPr="009D7FD4" w:rsidRDefault="00F01D86" w:rsidP="00F01D86">
      <w:pPr>
        <w:pStyle w:val="Sraopastraipa"/>
        <w:numPr>
          <w:ilvl w:val="0"/>
          <w:numId w:val="10"/>
        </w:numPr>
        <w:ind w:left="567" w:right="-2" w:hanging="567"/>
        <w:rPr>
          <w:snapToGrid w:val="0"/>
          <w:sz w:val="22"/>
          <w:szCs w:val="22"/>
        </w:rPr>
      </w:pPr>
      <w:r w:rsidRPr="009D7FD4">
        <w:rPr>
          <w:snapToGrid w:val="0"/>
          <w:sz w:val="22"/>
          <w:szCs w:val="22"/>
        </w:rPr>
        <w:t>reguliariai vartojate daug alkoholio,</w:t>
      </w:r>
    </w:p>
    <w:p w14:paraId="761D1A09" w14:textId="77777777" w:rsidR="00F01D86" w:rsidRPr="009D7FD4" w:rsidRDefault="00F01D86" w:rsidP="00F01D86">
      <w:pPr>
        <w:pStyle w:val="Sraopastraipa"/>
        <w:numPr>
          <w:ilvl w:val="0"/>
          <w:numId w:val="10"/>
        </w:numPr>
        <w:ind w:left="567" w:right="-2" w:hanging="567"/>
        <w:rPr>
          <w:snapToGrid w:val="0"/>
          <w:sz w:val="22"/>
          <w:szCs w:val="22"/>
        </w:rPr>
      </w:pPr>
      <w:r w:rsidRPr="009D7FD4">
        <w:rPr>
          <w:snapToGrid w:val="0"/>
          <w:sz w:val="22"/>
          <w:szCs w:val="22"/>
        </w:rPr>
        <w:t>esate sirgę kepenų liga,</w:t>
      </w:r>
    </w:p>
    <w:p w14:paraId="557CB152" w14:textId="77777777" w:rsidR="00F01D86" w:rsidRPr="009D7FD4" w:rsidRDefault="00F01D86" w:rsidP="00F01D86">
      <w:pPr>
        <w:pStyle w:val="Sraopastraipa"/>
        <w:numPr>
          <w:ilvl w:val="0"/>
          <w:numId w:val="10"/>
        </w:numPr>
        <w:ind w:left="567" w:right="-2" w:hanging="567"/>
        <w:rPr>
          <w:snapToGrid w:val="0"/>
          <w:sz w:val="22"/>
          <w:szCs w:val="22"/>
        </w:rPr>
      </w:pPr>
      <w:r w:rsidRPr="009D7FD4">
        <w:rPr>
          <w:snapToGrid w:val="0"/>
          <w:sz w:val="22"/>
          <w:szCs w:val="22"/>
        </w:rPr>
        <w:t>esate vyresnis kaip 70 metų,</w:t>
      </w:r>
    </w:p>
    <w:p w14:paraId="2BAB7FEA" w14:textId="77777777" w:rsidR="00F01D86" w:rsidRPr="009D7FD4" w:rsidRDefault="00F01D86" w:rsidP="00F01D86">
      <w:pPr>
        <w:pStyle w:val="Sraopastraipa"/>
        <w:numPr>
          <w:ilvl w:val="0"/>
          <w:numId w:val="10"/>
        </w:numPr>
        <w:ind w:left="567" w:right="-2" w:hanging="567"/>
        <w:rPr>
          <w:snapToGrid w:val="0"/>
          <w:sz w:val="22"/>
          <w:szCs w:val="22"/>
        </w:rPr>
      </w:pPr>
      <w:r w:rsidRPr="009D7FD4">
        <w:rPr>
          <w:snapToGrid w:val="0"/>
          <w:sz w:val="22"/>
          <w:szCs w:val="22"/>
        </w:rPr>
        <w:t>gydytojas Jums yra sakęs, kad netoleruojate kokių nors angliavandenių. Kreipkitės į savo gydytoją prieš pradėdami vartoti šio vaisto,</w:t>
      </w:r>
    </w:p>
    <w:p w14:paraId="6D5707C6" w14:textId="77777777" w:rsidR="00F01D86" w:rsidRPr="009D7FD4" w:rsidRDefault="00F01D86" w:rsidP="00F01D86">
      <w:pPr>
        <w:pStyle w:val="Sraopastraipa"/>
        <w:numPr>
          <w:ilvl w:val="0"/>
          <w:numId w:val="10"/>
        </w:numPr>
        <w:ind w:left="567" w:right="-2" w:hanging="567"/>
        <w:rPr>
          <w:snapToGrid w:val="0"/>
          <w:sz w:val="22"/>
          <w:szCs w:val="22"/>
        </w:rPr>
      </w:pPr>
      <w:r w:rsidRPr="009D7FD4">
        <w:rPr>
          <w:snapToGrid w:val="0"/>
          <w:sz w:val="22"/>
          <w:szCs w:val="22"/>
        </w:rPr>
        <w:t xml:space="preserve">vartojate arba paskutinių 7 dienų laikotarpiu vartojote geriamosios ar leidžiamosios </w:t>
      </w:r>
      <w:proofErr w:type="spellStart"/>
      <w:r w:rsidRPr="009D7FD4">
        <w:rPr>
          <w:snapToGrid w:val="0"/>
          <w:sz w:val="22"/>
          <w:szCs w:val="22"/>
        </w:rPr>
        <w:t>fuzido</w:t>
      </w:r>
      <w:proofErr w:type="spellEnd"/>
      <w:r w:rsidRPr="009D7FD4">
        <w:rPr>
          <w:snapToGrid w:val="0"/>
          <w:sz w:val="22"/>
          <w:szCs w:val="22"/>
        </w:rPr>
        <w:t xml:space="preserve"> rūgšties (vaisto nuo bakterijų sukeltos infekcinės ligos). </w:t>
      </w:r>
      <w:proofErr w:type="spellStart"/>
      <w:r w:rsidRPr="009D7FD4">
        <w:rPr>
          <w:snapToGrid w:val="0"/>
          <w:sz w:val="22"/>
          <w:szCs w:val="22"/>
        </w:rPr>
        <w:t>Fuzido</w:t>
      </w:r>
      <w:proofErr w:type="spellEnd"/>
      <w:r w:rsidRPr="009D7FD4">
        <w:rPr>
          <w:snapToGrid w:val="0"/>
          <w:sz w:val="22"/>
          <w:szCs w:val="22"/>
        </w:rPr>
        <w:t xml:space="preserve"> rūgšties ir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derinys gali sukelti sunkių raumenų sutrikimų (</w:t>
      </w:r>
      <w:proofErr w:type="spellStart"/>
      <w:r w:rsidRPr="009D7FD4">
        <w:rPr>
          <w:snapToGrid w:val="0"/>
          <w:sz w:val="22"/>
          <w:szCs w:val="22"/>
        </w:rPr>
        <w:t>rabdomiolizę</w:t>
      </w:r>
      <w:proofErr w:type="spellEnd"/>
      <w:r w:rsidRPr="009D7FD4">
        <w:rPr>
          <w:snapToGrid w:val="0"/>
          <w:sz w:val="22"/>
          <w:szCs w:val="22"/>
        </w:rPr>
        <w:t>).</w:t>
      </w:r>
    </w:p>
    <w:p w14:paraId="3ED239FB" w14:textId="77777777" w:rsidR="00F01D86" w:rsidRPr="009D7FD4" w:rsidRDefault="00F01D86" w:rsidP="00F01D86">
      <w:pPr>
        <w:pStyle w:val="Sraopastraipa"/>
        <w:numPr>
          <w:ilvl w:val="0"/>
          <w:numId w:val="10"/>
        </w:numPr>
        <w:ind w:left="567" w:right="-2" w:hanging="567"/>
        <w:rPr>
          <w:snapToGrid w:val="0"/>
          <w:sz w:val="22"/>
          <w:szCs w:val="22"/>
        </w:rPr>
      </w:pPr>
      <w:r w:rsidRPr="009D7FD4">
        <w:rPr>
          <w:snapToGrid w:val="0"/>
          <w:sz w:val="22"/>
          <w:szCs w:val="22"/>
        </w:rPr>
        <w:t xml:space="preserve">sergate arba sirgote </w:t>
      </w:r>
      <w:proofErr w:type="spellStart"/>
      <w:r w:rsidRPr="009D7FD4">
        <w:rPr>
          <w:snapToGrid w:val="0"/>
          <w:sz w:val="22"/>
          <w:szCs w:val="22"/>
        </w:rPr>
        <w:t>miastenija</w:t>
      </w:r>
      <w:proofErr w:type="spellEnd"/>
      <w:r w:rsidRPr="009D7FD4">
        <w:rPr>
          <w:snapToGrid w:val="0"/>
          <w:sz w:val="22"/>
          <w:szCs w:val="22"/>
        </w:rPr>
        <w:t xml:space="preserve"> (liga, sukeliančia bendrą raumenų silpnumą, įskaitant kai kuriais atvejais, kvėpuojant naudojamus raumenis) arba akių </w:t>
      </w:r>
      <w:proofErr w:type="spellStart"/>
      <w:r w:rsidRPr="009D7FD4">
        <w:rPr>
          <w:snapToGrid w:val="0"/>
          <w:sz w:val="22"/>
          <w:szCs w:val="22"/>
        </w:rPr>
        <w:t>miastenija</w:t>
      </w:r>
      <w:proofErr w:type="spellEnd"/>
      <w:r w:rsidRPr="009D7FD4">
        <w:rPr>
          <w:snapToGrid w:val="0"/>
          <w:sz w:val="22"/>
          <w:szCs w:val="22"/>
        </w:rPr>
        <w:t xml:space="preserve"> (liga, sukeliančia akių raumenų silpnumą), nes </w:t>
      </w:r>
      <w:proofErr w:type="spellStart"/>
      <w:r w:rsidRPr="009D7FD4">
        <w:rPr>
          <w:snapToGrid w:val="0"/>
          <w:sz w:val="22"/>
          <w:szCs w:val="22"/>
        </w:rPr>
        <w:t>statinai</w:t>
      </w:r>
      <w:proofErr w:type="spellEnd"/>
      <w:r w:rsidRPr="009D7FD4">
        <w:rPr>
          <w:snapToGrid w:val="0"/>
          <w:sz w:val="22"/>
          <w:szCs w:val="22"/>
        </w:rPr>
        <w:t xml:space="preserve"> kartais gali pasunkinti būklę arba sukelti </w:t>
      </w:r>
      <w:proofErr w:type="spellStart"/>
      <w:r w:rsidRPr="009D7FD4">
        <w:rPr>
          <w:snapToGrid w:val="0"/>
          <w:sz w:val="22"/>
          <w:szCs w:val="22"/>
        </w:rPr>
        <w:t>miasteniją</w:t>
      </w:r>
      <w:proofErr w:type="spellEnd"/>
      <w:r w:rsidRPr="009D7FD4">
        <w:rPr>
          <w:snapToGrid w:val="0"/>
          <w:sz w:val="22"/>
          <w:szCs w:val="22"/>
        </w:rPr>
        <w:t xml:space="preserve"> (žr. 4 skyrių).</w:t>
      </w:r>
    </w:p>
    <w:p w14:paraId="22072030" w14:textId="77777777" w:rsidR="00F01D86" w:rsidRPr="009D7FD4" w:rsidRDefault="00F01D86" w:rsidP="00F01D86">
      <w:pPr>
        <w:numPr>
          <w:ilvl w:val="12"/>
          <w:numId w:val="0"/>
        </w:numPr>
        <w:ind w:right="-2"/>
        <w:contextualSpacing/>
        <w:rPr>
          <w:snapToGrid w:val="0"/>
          <w:sz w:val="22"/>
          <w:szCs w:val="22"/>
        </w:rPr>
      </w:pPr>
    </w:p>
    <w:p w14:paraId="066A884A" w14:textId="77777777" w:rsidR="00F01D86" w:rsidRPr="009D7FD4" w:rsidRDefault="00F01D86" w:rsidP="00F01D86">
      <w:pPr>
        <w:numPr>
          <w:ilvl w:val="12"/>
          <w:numId w:val="0"/>
        </w:numPr>
        <w:ind w:right="-2"/>
        <w:contextualSpacing/>
        <w:rPr>
          <w:snapToGrid w:val="0"/>
          <w:sz w:val="22"/>
          <w:szCs w:val="22"/>
        </w:rPr>
      </w:pPr>
      <w:r w:rsidRPr="009D7FD4">
        <w:rPr>
          <w:b/>
          <w:bCs/>
          <w:snapToGrid w:val="0"/>
          <w:sz w:val="22"/>
          <w:szCs w:val="22"/>
        </w:rPr>
        <w:t xml:space="preserve">Nedelsdami kreipkitės į gydytoją, jei vartojant </w:t>
      </w:r>
      <w:proofErr w:type="spellStart"/>
      <w:r w:rsidRPr="009D7FD4">
        <w:rPr>
          <w:b/>
          <w:bCs/>
          <w:snapToGrid w:val="0"/>
          <w:sz w:val="22"/>
          <w:szCs w:val="22"/>
        </w:rPr>
        <w:t>Ezetimibe</w:t>
      </w:r>
      <w:proofErr w:type="spellEnd"/>
      <w:r w:rsidRPr="009D7FD4">
        <w:rPr>
          <w:b/>
          <w:bCs/>
          <w:snapToGrid w:val="0"/>
          <w:sz w:val="22"/>
          <w:szCs w:val="22"/>
        </w:rPr>
        <w:t>/</w:t>
      </w:r>
      <w:proofErr w:type="spellStart"/>
      <w:r w:rsidRPr="009D7FD4">
        <w:rPr>
          <w:b/>
          <w:bCs/>
          <w:snapToGrid w:val="0"/>
          <w:sz w:val="22"/>
          <w:szCs w:val="22"/>
        </w:rPr>
        <w:t>Atorvastatin</w:t>
      </w:r>
      <w:proofErr w:type="spellEnd"/>
      <w:r w:rsidRPr="009D7FD4">
        <w:rPr>
          <w:b/>
          <w:bCs/>
          <w:snapToGrid w:val="0"/>
          <w:sz w:val="22"/>
          <w:szCs w:val="22"/>
        </w:rPr>
        <w:t xml:space="preserve"> </w:t>
      </w:r>
      <w:proofErr w:type="spellStart"/>
      <w:r w:rsidRPr="009D7FD4">
        <w:rPr>
          <w:b/>
          <w:bCs/>
          <w:snapToGrid w:val="0"/>
          <w:sz w:val="22"/>
          <w:szCs w:val="22"/>
        </w:rPr>
        <w:t>Olpha</w:t>
      </w:r>
      <w:proofErr w:type="spellEnd"/>
      <w:r w:rsidRPr="009D7FD4">
        <w:rPr>
          <w:b/>
          <w:bCs/>
          <w:snapToGrid w:val="0"/>
          <w:sz w:val="22"/>
          <w:szCs w:val="22"/>
        </w:rPr>
        <w:t xml:space="preserve"> pasireiškia neaiškių priežasčių sukeltas raumenų skausmas, jautrumas ar silpnumas</w:t>
      </w:r>
      <w:r w:rsidRPr="009D7FD4">
        <w:rPr>
          <w:snapToGrid w:val="0"/>
          <w:sz w:val="22"/>
          <w:szCs w:val="22"/>
        </w:rPr>
        <w:t xml:space="preserve">, kadangi retais atvejais gali atsirasti sunkių raumenų sutrikimų, įskaitant inkstų pažaidą sukeliantį raumenų irimą. Yra žinoma, kad </w:t>
      </w:r>
      <w:proofErr w:type="spellStart"/>
      <w:r w:rsidRPr="009D7FD4">
        <w:rPr>
          <w:snapToGrid w:val="0"/>
          <w:sz w:val="22"/>
          <w:szCs w:val="22"/>
        </w:rPr>
        <w:t>atorvastatinas</w:t>
      </w:r>
      <w:proofErr w:type="spellEnd"/>
      <w:r w:rsidRPr="009D7FD4">
        <w:rPr>
          <w:snapToGrid w:val="0"/>
          <w:sz w:val="22"/>
          <w:szCs w:val="22"/>
        </w:rPr>
        <w:t xml:space="preserve"> sukelia raumenų sutrikimų, be to, buvo pranešta apie raumenų sutrikimų atvejus vartojant </w:t>
      </w:r>
      <w:proofErr w:type="spellStart"/>
      <w:r w:rsidRPr="009D7FD4">
        <w:rPr>
          <w:snapToGrid w:val="0"/>
          <w:sz w:val="22"/>
          <w:szCs w:val="22"/>
        </w:rPr>
        <w:t>ezetimibo</w:t>
      </w:r>
      <w:proofErr w:type="spellEnd"/>
      <w:r w:rsidRPr="009D7FD4">
        <w:rPr>
          <w:snapToGrid w:val="0"/>
          <w:sz w:val="22"/>
          <w:szCs w:val="22"/>
        </w:rPr>
        <w:t>.</w:t>
      </w:r>
    </w:p>
    <w:p w14:paraId="3FFB30DC" w14:textId="77777777" w:rsidR="00F01D86" w:rsidRPr="009D7FD4" w:rsidRDefault="00F01D86" w:rsidP="00F01D86">
      <w:pPr>
        <w:numPr>
          <w:ilvl w:val="12"/>
          <w:numId w:val="0"/>
        </w:numPr>
        <w:ind w:right="-2"/>
        <w:contextualSpacing/>
        <w:rPr>
          <w:snapToGrid w:val="0"/>
          <w:sz w:val="22"/>
          <w:szCs w:val="22"/>
        </w:rPr>
      </w:pPr>
    </w:p>
    <w:p w14:paraId="228E47AF"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Taip pat pasakykite gydytojui arba vaistininkui, jeigu jaučiate nuolatinį raumenų silpnumą. Ligos nustatymui ir gydymui gali prireikti papildomų tyrimų ir vaistų.</w:t>
      </w:r>
    </w:p>
    <w:p w14:paraId="4760BD4B" w14:textId="77777777" w:rsidR="00F01D86" w:rsidRPr="009D7FD4" w:rsidRDefault="00F01D86" w:rsidP="00F01D86">
      <w:pPr>
        <w:numPr>
          <w:ilvl w:val="12"/>
          <w:numId w:val="0"/>
        </w:numPr>
        <w:ind w:right="-2"/>
        <w:contextualSpacing/>
        <w:rPr>
          <w:snapToGrid w:val="0"/>
          <w:sz w:val="22"/>
          <w:szCs w:val="22"/>
        </w:rPr>
      </w:pPr>
    </w:p>
    <w:p w14:paraId="654AD357"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 xml:space="preserve">Pasitarkite su gydytoju arba vaistininku, prieš pradėdami vartoti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w:t>
      </w:r>
    </w:p>
    <w:p w14:paraId="029A9C6E" w14:textId="77777777" w:rsidR="00F01D86" w:rsidRPr="009D7FD4" w:rsidRDefault="00F01D86" w:rsidP="00F01D86">
      <w:pPr>
        <w:pStyle w:val="Sraopastraipa"/>
        <w:numPr>
          <w:ilvl w:val="0"/>
          <w:numId w:val="11"/>
        </w:numPr>
        <w:ind w:left="567" w:right="-2" w:hanging="567"/>
        <w:rPr>
          <w:snapToGrid w:val="0"/>
          <w:sz w:val="22"/>
          <w:szCs w:val="22"/>
        </w:rPr>
      </w:pPr>
      <w:r w:rsidRPr="009D7FD4">
        <w:rPr>
          <w:snapToGrid w:val="0"/>
          <w:sz w:val="22"/>
          <w:szCs w:val="22"/>
        </w:rPr>
        <w:lastRenderedPageBreak/>
        <w:t>jeigu sergate sunkiu kvėpavimo nepakankamumu.</w:t>
      </w:r>
    </w:p>
    <w:p w14:paraId="006FEA0D" w14:textId="77777777" w:rsidR="00F01D86" w:rsidRPr="009D7FD4" w:rsidRDefault="00F01D86" w:rsidP="00F01D86">
      <w:pPr>
        <w:numPr>
          <w:ilvl w:val="12"/>
          <w:numId w:val="0"/>
        </w:numPr>
        <w:ind w:right="-2"/>
        <w:contextualSpacing/>
        <w:rPr>
          <w:snapToGrid w:val="0"/>
          <w:sz w:val="22"/>
          <w:szCs w:val="22"/>
        </w:rPr>
      </w:pPr>
    </w:p>
    <w:p w14:paraId="6072B024"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 xml:space="preserve">Jeigu bet kokia nurodyta sąlyga Jums tinka (arba jei Jūs dėl to nesate tikri), pasitarkite su gydytoju arba vaistininku, prieš pradėdami vartoti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nes prieš gydymą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ir galbūt jo metu gydytojas skirs atlikti kraujo tyrimus, kad numatytų su raumenų pažaida susijusio šalutinio poveikio riziką. Yra žinoma, kad šalutinio poveikio raumenims, pvz., </w:t>
      </w:r>
      <w:proofErr w:type="spellStart"/>
      <w:r w:rsidRPr="009D7FD4">
        <w:rPr>
          <w:snapToGrid w:val="0"/>
          <w:sz w:val="22"/>
          <w:szCs w:val="22"/>
        </w:rPr>
        <w:t>rabdomiolizės</w:t>
      </w:r>
      <w:proofErr w:type="spellEnd"/>
      <w:r w:rsidRPr="009D7FD4">
        <w:rPr>
          <w:snapToGrid w:val="0"/>
          <w:sz w:val="22"/>
          <w:szCs w:val="22"/>
        </w:rPr>
        <w:t xml:space="preserve">, rizika didėja, jei tuo pat metu yra vartojama kai kurių vaistų (žr. 2 skyriaus poskyrį „Kiti vaistai ir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w:t>
      </w:r>
    </w:p>
    <w:p w14:paraId="2ADC477D" w14:textId="77777777" w:rsidR="00F01D86" w:rsidRPr="009D7FD4" w:rsidRDefault="00F01D86" w:rsidP="00F01D86">
      <w:pPr>
        <w:numPr>
          <w:ilvl w:val="12"/>
          <w:numId w:val="0"/>
        </w:numPr>
        <w:ind w:right="-2"/>
        <w:contextualSpacing/>
        <w:rPr>
          <w:snapToGrid w:val="0"/>
          <w:sz w:val="22"/>
          <w:szCs w:val="22"/>
        </w:rPr>
      </w:pPr>
    </w:p>
    <w:p w14:paraId="5FAF5B27"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Kai vartosite šio vaisto, gydytojas atidžiai Jus stebės, jei sergate cukriniu diabetu arba yra jo pasireiškimo rizika. Jums gali būti didesnė cukrinio diabeto pasireiškimo rizika, jei kraujyje yra padidėjęs cukraus ir riebalų kiekis, turite viršsvorio ir yra padidėjęs kraujospūdis.</w:t>
      </w:r>
    </w:p>
    <w:p w14:paraId="6548D1B7" w14:textId="77777777" w:rsidR="00F01D86" w:rsidRPr="009D7FD4" w:rsidRDefault="00F01D86" w:rsidP="00F01D86">
      <w:pPr>
        <w:numPr>
          <w:ilvl w:val="12"/>
          <w:numId w:val="0"/>
        </w:numPr>
        <w:ind w:right="-2"/>
        <w:contextualSpacing/>
        <w:rPr>
          <w:snapToGrid w:val="0"/>
          <w:sz w:val="22"/>
          <w:szCs w:val="22"/>
        </w:rPr>
      </w:pPr>
    </w:p>
    <w:p w14:paraId="35A23E8F"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Savo gydytojui pasakykite apie visas savo ligas, įskaitant alergiją.</w:t>
      </w:r>
    </w:p>
    <w:p w14:paraId="2C46CF10" w14:textId="77777777" w:rsidR="00F01D86" w:rsidRPr="009D7FD4" w:rsidRDefault="00F01D86" w:rsidP="00F01D86">
      <w:pPr>
        <w:numPr>
          <w:ilvl w:val="12"/>
          <w:numId w:val="0"/>
        </w:numPr>
        <w:ind w:right="-2"/>
        <w:contextualSpacing/>
        <w:rPr>
          <w:snapToGrid w:val="0"/>
          <w:sz w:val="22"/>
          <w:szCs w:val="22"/>
        </w:rPr>
      </w:pPr>
    </w:p>
    <w:p w14:paraId="33826DDB"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 xml:space="preserve">Reikia vengti vartoti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kartu su </w:t>
      </w:r>
      <w:proofErr w:type="spellStart"/>
      <w:r w:rsidRPr="009D7FD4">
        <w:rPr>
          <w:snapToGrid w:val="0"/>
          <w:sz w:val="22"/>
          <w:szCs w:val="22"/>
        </w:rPr>
        <w:t>fibratais</w:t>
      </w:r>
      <w:proofErr w:type="spellEnd"/>
      <w:r w:rsidRPr="009D7FD4">
        <w:rPr>
          <w:snapToGrid w:val="0"/>
          <w:sz w:val="22"/>
          <w:szCs w:val="22"/>
        </w:rPr>
        <w:t xml:space="preserve"> (cholesterolio kiekį mažinančiais vaistais), nes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vartojimas kartu su </w:t>
      </w:r>
      <w:proofErr w:type="spellStart"/>
      <w:r w:rsidRPr="009D7FD4">
        <w:rPr>
          <w:snapToGrid w:val="0"/>
          <w:sz w:val="22"/>
          <w:szCs w:val="22"/>
        </w:rPr>
        <w:t>fibratais</w:t>
      </w:r>
      <w:proofErr w:type="spellEnd"/>
      <w:r w:rsidRPr="009D7FD4">
        <w:rPr>
          <w:snapToGrid w:val="0"/>
          <w:sz w:val="22"/>
          <w:szCs w:val="22"/>
        </w:rPr>
        <w:t xml:space="preserve"> netirtas.</w:t>
      </w:r>
    </w:p>
    <w:p w14:paraId="2DBD4A9E" w14:textId="77777777" w:rsidR="00F01D86" w:rsidRPr="009D7FD4" w:rsidRDefault="00F01D86" w:rsidP="00F01D86">
      <w:pPr>
        <w:numPr>
          <w:ilvl w:val="12"/>
          <w:numId w:val="0"/>
        </w:numPr>
        <w:ind w:right="-2"/>
        <w:contextualSpacing/>
        <w:rPr>
          <w:snapToGrid w:val="0"/>
          <w:sz w:val="22"/>
          <w:szCs w:val="22"/>
        </w:rPr>
      </w:pPr>
    </w:p>
    <w:p w14:paraId="51E463FE" w14:textId="77777777" w:rsidR="00F01D86" w:rsidRPr="009D7FD4" w:rsidRDefault="00F01D86" w:rsidP="00F01D86">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Vaikams</w:t>
      </w:r>
    </w:p>
    <w:p w14:paraId="41DCE3E3" w14:textId="77777777" w:rsidR="00F01D86" w:rsidRPr="009D7FD4" w:rsidRDefault="00F01D86" w:rsidP="00F01D86">
      <w:pPr>
        <w:numPr>
          <w:ilvl w:val="12"/>
          <w:numId w:val="0"/>
        </w:numPr>
        <w:contextualSpacing/>
        <w:rPr>
          <w:bCs/>
          <w:snapToGrid w:val="0"/>
          <w:sz w:val="22"/>
          <w:szCs w:val="22"/>
        </w:rPr>
      </w:pPr>
      <w:r w:rsidRPr="009D7FD4">
        <w:rPr>
          <w:bCs/>
          <w:snapToGrid w:val="0"/>
          <w:sz w:val="22"/>
          <w:szCs w:val="22"/>
        </w:rPr>
        <w:t xml:space="preserve">Vaikams ir paaugliams </w:t>
      </w:r>
      <w:proofErr w:type="spellStart"/>
      <w:r w:rsidRPr="009D7FD4">
        <w:rPr>
          <w:bCs/>
          <w:snapToGrid w:val="0"/>
          <w:sz w:val="22"/>
          <w:szCs w:val="22"/>
        </w:rPr>
        <w:t>Ezetimibe</w:t>
      </w:r>
      <w:proofErr w:type="spellEnd"/>
      <w:r w:rsidRPr="009D7FD4">
        <w:rPr>
          <w:bCs/>
          <w:snapToGrid w:val="0"/>
          <w:sz w:val="22"/>
          <w:szCs w:val="22"/>
        </w:rPr>
        <w:t>/</w:t>
      </w:r>
      <w:proofErr w:type="spellStart"/>
      <w:r w:rsidRPr="009D7FD4">
        <w:rPr>
          <w:bCs/>
          <w:snapToGrid w:val="0"/>
          <w:sz w:val="22"/>
          <w:szCs w:val="22"/>
        </w:rPr>
        <w:t>Atorvastatin</w:t>
      </w:r>
      <w:proofErr w:type="spellEnd"/>
      <w:r w:rsidRPr="009D7FD4">
        <w:rPr>
          <w:bCs/>
          <w:snapToGrid w:val="0"/>
          <w:sz w:val="22"/>
          <w:szCs w:val="22"/>
          <w:lang w:eastAsia="x-none"/>
        </w:rPr>
        <w:t xml:space="preserve"> </w:t>
      </w:r>
      <w:proofErr w:type="spellStart"/>
      <w:r w:rsidRPr="009D7FD4">
        <w:rPr>
          <w:bCs/>
          <w:snapToGrid w:val="0"/>
          <w:sz w:val="22"/>
          <w:szCs w:val="22"/>
          <w:lang w:eastAsia="x-none"/>
        </w:rPr>
        <w:t>Olpha</w:t>
      </w:r>
      <w:proofErr w:type="spellEnd"/>
      <w:r w:rsidRPr="009D7FD4">
        <w:rPr>
          <w:bCs/>
          <w:snapToGrid w:val="0"/>
          <w:sz w:val="22"/>
          <w:szCs w:val="22"/>
        </w:rPr>
        <w:t xml:space="preserve"> vartoti nerekomenduojama.</w:t>
      </w:r>
    </w:p>
    <w:p w14:paraId="521F426C" w14:textId="77777777" w:rsidR="00F01D86" w:rsidRPr="009D7FD4" w:rsidRDefault="00F01D86" w:rsidP="00F01D86">
      <w:pPr>
        <w:numPr>
          <w:ilvl w:val="12"/>
          <w:numId w:val="0"/>
        </w:numPr>
        <w:contextualSpacing/>
        <w:rPr>
          <w:bCs/>
          <w:snapToGrid w:val="0"/>
          <w:sz w:val="22"/>
          <w:szCs w:val="22"/>
        </w:rPr>
      </w:pPr>
    </w:p>
    <w:p w14:paraId="1444039A" w14:textId="77777777" w:rsidR="00F01D86" w:rsidRPr="009D7FD4" w:rsidRDefault="00F01D86" w:rsidP="00F01D86">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Kiti vaistai ir</w:t>
      </w:r>
      <w:r w:rsidRPr="009D7FD4">
        <w:rPr>
          <w:sz w:val="22"/>
          <w:szCs w:val="22"/>
        </w:rPr>
        <w:t xml:space="preserve"> </w:t>
      </w:r>
      <w:proofErr w:type="spellStart"/>
      <w:r w:rsidRPr="009D7FD4">
        <w:rPr>
          <w:b/>
          <w:sz w:val="22"/>
          <w:szCs w:val="22"/>
        </w:rPr>
        <w:t>Ezetimibe</w:t>
      </w:r>
      <w:proofErr w:type="spellEnd"/>
      <w:r w:rsidRPr="009D7FD4">
        <w:rPr>
          <w:b/>
          <w:sz w:val="22"/>
          <w:szCs w:val="22"/>
        </w:rPr>
        <w:t>/</w:t>
      </w:r>
      <w:proofErr w:type="spellStart"/>
      <w:r w:rsidRPr="009D7FD4">
        <w:rPr>
          <w:b/>
          <w:sz w:val="22"/>
          <w:szCs w:val="22"/>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p>
    <w:p w14:paraId="104AE0AC"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Jeigu vartojate ar neseniai vartojote kitų vaistų arba dėl to nesate tikri, apie tai pasakykite gydytojui arba vaistininkui.</w:t>
      </w:r>
    </w:p>
    <w:p w14:paraId="2399E307" w14:textId="77777777" w:rsidR="00F01D86" w:rsidRPr="009D7FD4" w:rsidRDefault="00F01D86" w:rsidP="00F01D86">
      <w:pPr>
        <w:numPr>
          <w:ilvl w:val="12"/>
          <w:numId w:val="0"/>
        </w:numPr>
        <w:ind w:right="-2"/>
        <w:contextualSpacing/>
        <w:rPr>
          <w:snapToGrid w:val="0"/>
          <w:sz w:val="22"/>
          <w:szCs w:val="22"/>
        </w:rPr>
      </w:pPr>
    </w:p>
    <w:p w14:paraId="61A75464"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 xml:space="preserve">Kai kurie vaistai gali daryti įtaką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poveikiui, o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gali daryti įtaką kitų vaistų poveikiui (žr. 3 skyrių). Tokio pobūdžio sąveika gali mažinti vieno ar abiejų vaistų veiksmingumą. Be to, gali didėti šalutinio poveikio, įskaitant raumenų išsekimą, vadinamą </w:t>
      </w:r>
      <w:proofErr w:type="spellStart"/>
      <w:r w:rsidRPr="009D7FD4">
        <w:rPr>
          <w:snapToGrid w:val="0"/>
          <w:sz w:val="22"/>
          <w:szCs w:val="22"/>
        </w:rPr>
        <w:t>rabdomiolize</w:t>
      </w:r>
      <w:proofErr w:type="spellEnd"/>
      <w:r w:rsidRPr="009D7FD4">
        <w:rPr>
          <w:snapToGrid w:val="0"/>
          <w:sz w:val="22"/>
          <w:szCs w:val="22"/>
        </w:rPr>
        <w:t xml:space="preserve"> (ji aprašyta 4 skyriuje), rizika ar sunkumas:</w:t>
      </w:r>
    </w:p>
    <w:p w14:paraId="6B5D59CA" w14:textId="77777777" w:rsidR="00F01D86" w:rsidRPr="009D7FD4" w:rsidRDefault="00F01D86" w:rsidP="00F01D86">
      <w:pPr>
        <w:pStyle w:val="Sraopastraipa"/>
        <w:numPr>
          <w:ilvl w:val="0"/>
          <w:numId w:val="12"/>
        </w:numPr>
        <w:ind w:left="567" w:right="-2" w:hanging="567"/>
        <w:rPr>
          <w:snapToGrid w:val="0"/>
          <w:sz w:val="22"/>
          <w:szCs w:val="22"/>
        </w:rPr>
      </w:pPr>
      <w:proofErr w:type="spellStart"/>
      <w:r w:rsidRPr="009D7FD4">
        <w:rPr>
          <w:snapToGrid w:val="0"/>
          <w:sz w:val="22"/>
          <w:szCs w:val="22"/>
        </w:rPr>
        <w:t>ciklosporinas</w:t>
      </w:r>
      <w:proofErr w:type="spellEnd"/>
      <w:r w:rsidRPr="009D7FD4">
        <w:rPr>
          <w:snapToGrid w:val="0"/>
          <w:sz w:val="22"/>
          <w:szCs w:val="22"/>
        </w:rPr>
        <w:t xml:space="preserve"> (vaistas, dažnai vartojamas po organų persodinimo),</w:t>
      </w:r>
    </w:p>
    <w:p w14:paraId="774A95F0" w14:textId="77777777" w:rsidR="00F01D86" w:rsidRPr="009D7FD4" w:rsidRDefault="00F01D86" w:rsidP="00F01D86">
      <w:pPr>
        <w:pStyle w:val="Sraopastraipa"/>
        <w:numPr>
          <w:ilvl w:val="0"/>
          <w:numId w:val="12"/>
        </w:numPr>
        <w:ind w:left="567" w:right="-2" w:hanging="567"/>
        <w:rPr>
          <w:snapToGrid w:val="0"/>
          <w:sz w:val="22"/>
          <w:szCs w:val="22"/>
        </w:rPr>
      </w:pPr>
      <w:proofErr w:type="spellStart"/>
      <w:r w:rsidRPr="009D7FD4">
        <w:rPr>
          <w:snapToGrid w:val="0"/>
          <w:sz w:val="22"/>
          <w:szCs w:val="22"/>
        </w:rPr>
        <w:t>eritromicinas</w:t>
      </w:r>
      <w:proofErr w:type="spellEnd"/>
      <w:r w:rsidRPr="009D7FD4">
        <w:rPr>
          <w:snapToGrid w:val="0"/>
          <w:sz w:val="22"/>
          <w:szCs w:val="22"/>
        </w:rPr>
        <w:t xml:space="preserve">, </w:t>
      </w:r>
      <w:proofErr w:type="spellStart"/>
      <w:r w:rsidRPr="009D7FD4">
        <w:rPr>
          <w:snapToGrid w:val="0"/>
          <w:sz w:val="22"/>
          <w:szCs w:val="22"/>
        </w:rPr>
        <w:t>klaritromicinas</w:t>
      </w:r>
      <w:proofErr w:type="spellEnd"/>
      <w:r w:rsidRPr="009D7FD4">
        <w:rPr>
          <w:snapToGrid w:val="0"/>
          <w:sz w:val="22"/>
          <w:szCs w:val="22"/>
        </w:rPr>
        <w:t xml:space="preserve">, </w:t>
      </w:r>
      <w:proofErr w:type="spellStart"/>
      <w:r w:rsidRPr="009D7FD4">
        <w:rPr>
          <w:snapToGrid w:val="0"/>
          <w:sz w:val="22"/>
          <w:szCs w:val="22"/>
        </w:rPr>
        <w:t>telitromicinas</w:t>
      </w:r>
      <w:proofErr w:type="spellEnd"/>
      <w:r w:rsidRPr="009D7FD4">
        <w:rPr>
          <w:snapToGrid w:val="0"/>
          <w:sz w:val="22"/>
          <w:szCs w:val="22"/>
        </w:rPr>
        <w:t xml:space="preserve">, </w:t>
      </w:r>
      <w:proofErr w:type="spellStart"/>
      <w:r w:rsidRPr="009D7FD4">
        <w:rPr>
          <w:snapToGrid w:val="0"/>
          <w:sz w:val="22"/>
          <w:szCs w:val="22"/>
        </w:rPr>
        <w:t>fuzido</w:t>
      </w:r>
      <w:proofErr w:type="spellEnd"/>
      <w:r w:rsidRPr="009D7FD4">
        <w:rPr>
          <w:snapToGrid w:val="0"/>
          <w:sz w:val="22"/>
          <w:szCs w:val="22"/>
        </w:rPr>
        <w:t xml:space="preserve"> rūgštis**, </w:t>
      </w:r>
      <w:proofErr w:type="spellStart"/>
      <w:r w:rsidRPr="009D7FD4">
        <w:rPr>
          <w:snapToGrid w:val="0"/>
          <w:sz w:val="22"/>
          <w:szCs w:val="22"/>
        </w:rPr>
        <w:t>rifampicinas</w:t>
      </w:r>
      <w:proofErr w:type="spellEnd"/>
      <w:r w:rsidRPr="009D7FD4">
        <w:rPr>
          <w:snapToGrid w:val="0"/>
          <w:sz w:val="22"/>
          <w:szCs w:val="22"/>
        </w:rPr>
        <w:t xml:space="preserve"> (vaistai nuo bakterijų sukeltų infekcinių ligų),</w:t>
      </w:r>
    </w:p>
    <w:p w14:paraId="03670643" w14:textId="77777777" w:rsidR="00F01D86" w:rsidRPr="009D7FD4" w:rsidRDefault="00F01D86" w:rsidP="00F01D86">
      <w:pPr>
        <w:pStyle w:val="Sraopastraipa"/>
        <w:numPr>
          <w:ilvl w:val="0"/>
          <w:numId w:val="12"/>
        </w:numPr>
        <w:ind w:left="567" w:right="-2" w:hanging="567"/>
        <w:rPr>
          <w:snapToGrid w:val="0"/>
          <w:sz w:val="22"/>
          <w:szCs w:val="22"/>
        </w:rPr>
      </w:pPr>
      <w:proofErr w:type="spellStart"/>
      <w:r w:rsidRPr="009D7FD4">
        <w:rPr>
          <w:snapToGrid w:val="0"/>
          <w:sz w:val="22"/>
          <w:szCs w:val="22"/>
        </w:rPr>
        <w:t>ketokonazolas</w:t>
      </w:r>
      <w:proofErr w:type="spellEnd"/>
      <w:r w:rsidRPr="009D7FD4">
        <w:rPr>
          <w:snapToGrid w:val="0"/>
          <w:sz w:val="22"/>
          <w:szCs w:val="22"/>
        </w:rPr>
        <w:t xml:space="preserve">, </w:t>
      </w:r>
      <w:proofErr w:type="spellStart"/>
      <w:r w:rsidRPr="009D7FD4">
        <w:rPr>
          <w:snapToGrid w:val="0"/>
          <w:sz w:val="22"/>
          <w:szCs w:val="22"/>
        </w:rPr>
        <w:t>itrakonazolas</w:t>
      </w:r>
      <w:proofErr w:type="spellEnd"/>
      <w:r w:rsidRPr="009D7FD4">
        <w:rPr>
          <w:snapToGrid w:val="0"/>
          <w:sz w:val="22"/>
          <w:szCs w:val="22"/>
        </w:rPr>
        <w:t xml:space="preserve">, </w:t>
      </w:r>
      <w:proofErr w:type="spellStart"/>
      <w:r w:rsidRPr="009D7FD4">
        <w:rPr>
          <w:snapToGrid w:val="0"/>
          <w:sz w:val="22"/>
          <w:szCs w:val="22"/>
        </w:rPr>
        <w:t>vorikonazolas</w:t>
      </w:r>
      <w:proofErr w:type="spellEnd"/>
      <w:r w:rsidRPr="009D7FD4">
        <w:rPr>
          <w:snapToGrid w:val="0"/>
          <w:sz w:val="22"/>
          <w:szCs w:val="22"/>
        </w:rPr>
        <w:t xml:space="preserve">, </w:t>
      </w:r>
      <w:proofErr w:type="spellStart"/>
      <w:r w:rsidRPr="009D7FD4">
        <w:rPr>
          <w:snapToGrid w:val="0"/>
          <w:sz w:val="22"/>
          <w:szCs w:val="22"/>
        </w:rPr>
        <w:t>flukonazolas</w:t>
      </w:r>
      <w:proofErr w:type="spellEnd"/>
      <w:r w:rsidRPr="009D7FD4">
        <w:rPr>
          <w:snapToGrid w:val="0"/>
          <w:sz w:val="22"/>
          <w:szCs w:val="22"/>
        </w:rPr>
        <w:t xml:space="preserve">, </w:t>
      </w:r>
      <w:proofErr w:type="spellStart"/>
      <w:r w:rsidRPr="009D7FD4">
        <w:rPr>
          <w:snapToGrid w:val="0"/>
          <w:sz w:val="22"/>
          <w:szCs w:val="22"/>
        </w:rPr>
        <w:t>pozakonazolas</w:t>
      </w:r>
      <w:proofErr w:type="spellEnd"/>
      <w:r w:rsidRPr="009D7FD4">
        <w:rPr>
          <w:snapToGrid w:val="0"/>
          <w:sz w:val="22"/>
          <w:szCs w:val="22"/>
        </w:rPr>
        <w:t xml:space="preserve"> (vaistai nuo grybelių sukeltų infekcinių ligų),</w:t>
      </w:r>
    </w:p>
    <w:p w14:paraId="2267E560" w14:textId="77777777" w:rsidR="00F01D86" w:rsidRPr="009D7FD4" w:rsidRDefault="00F01D86" w:rsidP="00F01D86">
      <w:pPr>
        <w:pStyle w:val="Sraopastraipa"/>
        <w:numPr>
          <w:ilvl w:val="0"/>
          <w:numId w:val="12"/>
        </w:numPr>
        <w:ind w:left="567" w:right="-2" w:hanging="567"/>
        <w:rPr>
          <w:snapToGrid w:val="0"/>
          <w:sz w:val="22"/>
          <w:szCs w:val="22"/>
        </w:rPr>
      </w:pPr>
      <w:proofErr w:type="spellStart"/>
      <w:r w:rsidRPr="009D7FD4">
        <w:rPr>
          <w:snapToGrid w:val="0"/>
          <w:sz w:val="22"/>
          <w:szCs w:val="22"/>
        </w:rPr>
        <w:t>gemfibrozilis</w:t>
      </w:r>
      <w:proofErr w:type="spellEnd"/>
      <w:r w:rsidRPr="009D7FD4">
        <w:rPr>
          <w:snapToGrid w:val="0"/>
          <w:sz w:val="22"/>
          <w:szCs w:val="22"/>
        </w:rPr>
        <w:t xml:space="preserve">, kiti </w:t>
      </w:r>
      <w:proofErr w:type="spellStart"/>
      <w:r w:rsidRPr="009D7FD4">
        <w:rPr>
          <w:snapToGrid w:val="0"/>
          <w:sz w:val="22"/>
          <w:szCs w:val="22"/>
        </w:rPr>
        <w:t>fibratai</w:t>
      </w:r>
      <w:proofErr w:type="spellEnd"/>
      <w:r w:rsidRPr="009D7FD4">
        <w:rPr>
          <w:snapToGrid w:val="0"/>
          <w:sz w:val="22"/>
          <w:szCs w:val="22"/>
        </w:rPr>
        <w:t xml:space="preserve">, nikotino rūgšties dariniai, </w:t>
      </w:r>
      <w:proofErr w:type="spellStart"/>
      <w:r w:rsidRPr="009D7FD4">
        <w:rPr>
          <w:snapToGrid w:val="0"/>
          <w:sz w:val="22"/>
          <w:szCs w:val="22"/>
        </w:rPr>
        <w:t>kolestipolis</w:t>
      </w:r>
      <w:proofErr w:type="spellEnd"/>
      <w:r w:rsidRPr="009D7FD4">
        <w:rPr>
          <w:snapToGrid w:val="0"/>
          <w:sz w:val="22"/>
          <w:szCs w:val="22"/>
        </w:rPr>
        <w:t xml:space="preserve">, </w:t>
      </w:r>
      <w:proofErr w:type="spellStart"/>
      <w:r w:rsidRPr="009D7FD4">
        <w:rPr>
          <w:snapToGrid w:val="0"/>
          <w:sz w:val="22"/>
          <w:szCs w:val="22"/>
        </w:rPr>
        <w:t>kolestiraminas</w:t>
      </w:r>
      <w:proofErr w:type="spellEnd"/>
      <w:r w:rsidRPr="009D7FD4">
        <w:rPr>
          <w:snapToGrid w:val="0"/>
          <w:sz w:val="22"/>
          <w:szCs w:val="22"/>
        </w:rPr>
        <w:t xml:space="preserve"> (riebalų kiekį reguliuojantys vaistai),</w:t>
      </w:r>
    </w:p>
    <w:p w14:paraId="06D74DB9" w14:textId="77777777" w:rsidR="00F01D86" w:rsidRPr="009D7FD4" w:rsidRDefault="00F01D86" w:rsidP="00F01D86">
      <w:pPr>
        <w:pStyle w:val="Sraopastraipa"/>
        <w:numPr>
          <w:ilvl w:val="0"/>
          <w:numId w:val="12"/>
        </w:numPr>
        <w:ind w:left="567" w:right="-2" w:hanging="567"/>
        <w:rPr>
          <w:snapToGrid w:val="0"/>
          <w:sz w:val="22"/>
          <w:szCs w:val="22"/>
        </w:rPr>
      </w:pPr>
      <w:r w:rsidRPr="009D7FD4">
        <w:rPr>
          <w:snapToGrid w:val="0"/>
          <w:sz w:val="22"/>
          <w:szCs w:val="22"/>
        </w:rPr>
        <w:t xml:space="preserve">kai kurie kalcio kanalų blokatoriai, kuriais gydoma krūtinės angina arba padidėjęs kraujospūdis, pvz., </w:t>
      </w:r>
      <w:proofErr w:type="spellStart"/>
      <w:r w:rsidRPr="009D7FD4">
        <w:rPr>
          <w:snapToGrid w:val="0"/>
          <w:sz w:val="22"/>
          <w:szCs w:val="22"/>
        </w:rPr>
        <w:t>amlodipinas</w:t>
      </w:r>
      <w:proofErr w:type="spellEnd"/>
      <w:r w:rsidRPr="009D7FD4">
        <w:rPr>
          <w:snapToGrid w:val="0"/>
          <w:sz w:val="22"/>
          <w:szCs w:val="22"/>
        </w:rPr>
        <w:t xml:space="preserve">, </w:t>
      </w:r>
      <w:proofErr w:type="spellStart"/>
      <w:r w:rsidRPr="009D7FD4">
        <w:rPr>
          <w:snapToGrid w:val="0"/>
          <w:sz w:val="22"/>
          <w:szCs w:val="22"/>
        </w:rPr>
        <w:t>diltiazemas</w:t>
      </w:r>
      <w:proofErr w:type="spellEnd"/>
      <w:r w:rsidRPr="009D7FD4">
        <w:rPr>
          <w:snapToGrid w:val="0"/>
          <w:sz w:val="22"/>
          <w:szCs w:val="22"/>
        </w:rPr>
        <w:t>,</w:t>
      </w:r>
    </w:p>
    <w:p w14:paraId="0CCD6E61" w14:textId="77777777" w:rsidR="00F01D86" w:rsidRPr="009D7FD4" w:rsidRDefault="00F01D86" w:rsidP="00F01D86">
      <w:pPr>
        <w:pStyle w:val="Sraopastraipa"/>
        <w:numPr>
          <w:ilvl w:val="0"/>
          <w:numId w:val="12"/>
        </w:numPr>
        <w:ind w:left="567" w:right="-2" w:hanging="567"/>
        <w:rPr>
          <w:snapToGrid w:val="0"/>
          <w:sz w:val="22"/>
          <w:szCs w:val="22"/>
        </w:rPr>
      </w:pPr>
      <w:proofErr w:type="spellStart"/>
      <w:r w:rsidRPr="009D7FD4">
        <w:rPr>
          <w:snapToGrid w:val="0"/>
          <w:sz w:val="22"/>
          <w:szCs w:val="22"/>
        </w:rPr>
        <w:t>digoksinas</w:t>
      </w:r>
      <w:proofErr w:type="spellEnd"/>
      <w:r w:rsidRPr="009D7FD4">
        <w:rPr>
          <w:snapToGrid w:val="0"/>
          <w:sz w:val="22"/>
          <w:szCs w:val="22"/>
        </w:rPr>
        <w:t xml:space="preserve">, </w:t>
      </w:r>
      <w:proofErr w:type="spellStart"/>
      <w:r w:rsidRPr="009D7FD4">
        <w:rPr>
          <w:snapToGrid w:val="0"/>
          <w:sz w:val="22"/>
          <w:szCs w:val="22"/>
        </w:rPr>
        <w:t>verapamilis</w:t>
      </w:r>
      <w:proofErr w:type="spellEnd"/>
      <w:r w:rsidRPr="009D7FD4">
        <w:rPr>
          <w:snapToGrid w:val="0"/>
          <w:sz w:val="22"/>
          <w:szCs w:val="22"/>
        </w:rPr>
        <w:t xml:space="preserve">, </w:t>
      </w:r>
      <w:proofErr w:type="spellStart"/>
      <w:r w:rsidRPr="009D7FD4">
        <w:rPr>
          <w:snapToGrid w:val="0"/>
          <w:sz w:val="22"/>
          <w:szCs w:val="22"/>
        </w:rPr>
        <w:t>amjodaronas</w:t>
      </w:r>
      <w:proofErr w:type="spellEnd"/>
      <w:r w:rsidRPr="009D7FD4">
        <w:rPr>
          <w:snapToGrid w:val="0"/>
          <w:sz w:val="22"/>
          <w:szCs w:val="22"/>
        </w:rPr>
        <w:t xml:space="preserve"> (širdies ritmą reguliuojantys vaistai),</w:t>
      </w:r>
    </w:p>
    <w:p w14:paraId="40102D3F" w14:textId="77777777" w:rsidR="00F01D86" w:rsidRPr="009D7FD4" w:rsidRDefault="00F01D86" w:rsidP="00F01D86">
      <w:pPr>
        <w:pStyle w:val="Sraopastraipa"/>
        <w:numPr>
          <w:ilvl w:val="0"/>
          <w:numId w:val="12"/>
        </w:numPr>
        <w:ind w:left="567" w:right="-2" w:hanging="567"/>
        <w:rPr>
          <w:snapToGrid w:val="0"/>
          <w:sz w:val="22"/>
          <w:szCs w:val="22"/>
        </w:rPr>
      </w:pPr>
      <w:r w:rsidRPr="009D7FD4">
        <w:rPr>
          <w:snapToGrid w:val="0"/>
          <w:sz w:val="22"/>
          <w:szCs w:val="22"/>
        </w:rPr>
        <w:t xml:space="preserve">vaistai, kuriais gydomas ŽIV, pvz., ritonaviras, lopinaviras, </w:t>
      </w:r>
      <w:proofErr w:type="spellStart"/>
      <w:r w:rsidRPr="009D7FD4">
        <w:rPr>
          <w:snapToGrid w:val="0"/>
          <w:sz w:val="22"/>
          <w:szCs w:val="22"/>
        </w:rPr>
        <w:t>atazanaviras</w:t>
      </w:r>
      <w:proofErr w:type="spellEnd"/>
      <w:r w:rsidRPr="009D7FD4">
        <w:rPr>
          <w:snapToGrid w:val="0"/>
          <w:sz w:val="22"/>
          <w:szCs w:val="22"/>
        </w:rPr>
        <w:t xml:space="preserve">, </w:t>
      </w:r>
      <w:proofErr w:type="spellStart"/>
      <w:r w:rsidRPr="009D7FD4">
        <w:rPr>
          <w:snapToGrid w:val="0"/>
          <w:sz w:val="22"/>
          <w:szCs w:val="22"/>
        </w:rPr>
        <w:t>indinaviras</w:t>
      </w:r>
      <w:proofErr w:type="spellEnd"/>
      <w:r w:rsidRPr="009D7FD4">
        <w:rPr>
          <w:snapToGrid w:val="0"/>
          <w:sz w:val="22"/>
          <w:szCs w:val="22"/>
        </w:rPr>
        <w:t xml:space="preserve">, </w:t>
      </w:r>
      <w:proofErr w:type="spellStart"/>
      <w:r w:rsidRPr="009D7FD4">
        <w:rPr>
          <w:snapToGrid w:val="0"/>
          <w:sz w:val="22"/>
          <w:szCs w:val="22"/>
        </w:rPr>
        <w:t>darunaviras</w:t>
      </w:r>
      <w:proofErr w:type="spellEnd"/>
      <w:r w:rsidRPr="009D7FD4">
        <w:rPr>
          <w:snapToGrid w:val="0"/>
          <w:sz w:val="22"/>
          <w:szCs w:val="22"/>
        </w:rPr>
        <w:t xml:space="preserve">, </w:t>
      </w:r>
      <w:proofErr w:type="spellStart"/>
      <w:r w:rsidRPr="009D7FD4">
        <w:rPr>
          <w:snapToGrid w:val="0"/>
          <w:sz w:val="22"/>
          <w:szCs w:val="22"/>
        </w:rPr>
        <w:t>tipranaviro</w:t>
      </w:r>
      <w:proofErr w:type="spellEnd"/>
      <w:r w:rsidRPr="009D7FD4">
        <w:rPr>
          <w:snapToGrid w:val="0"/>
          <w:sz w:val="22"/>
          <w:szCs w:val="22"/>
        </w:rPr>
        <w:t xml:space="preserve">/ritonaviro derinys ir kt. (vaistai nuo AIDS), kai kurie vaistai, kuriais gydomas hepatitas C, pvz., </w:t>
      </w:r>
      <w:proofErr w:type="spellStart"/>
      <w:r w:rsidRPr="009D7FD4">
        <w:rPr>
          <w:snapToGrid w:val="0"/>
          <w:sz w:val="22"/>
          <w:szCs w:val="22"/>
        </w:rPr>
        <w:t>telapreviras</w:t>
      </w:r>
      <w:proofErr w:type="spellEnd"/>
      <w:r w:rsidRPr="009D7FD4">
        <w:rPr>
          <w:snapToGrid w:val="0"/>
          <w:sz w:val="22"/>
          <w:szCs w:val="22"/>
        </w:rPr>
        <w:t xml:space="preserve">, </w:t>
      </w:r>
      <w:proofErr w:type="spellStart"/>
      <w:r w:rsidRPr="009D7FD4">
        <w:rPr>
          <w:snapToGrid w:val="0"/>
          <w:sz w:val="22"/>
          <w:szCs w:val="22"/>
        </w:rPr>
        <w:t>bocepreviras</w:t>
      </w:r>
      <w:proofErr w:type="spellEnd"/>
      <w:r w:rsidRPr="009D7FD4">
        <w:rPr>
          <w:snapToGrid w:val="0"/>
          <w:sz w:val="22"/>
          <w:szCs w:val="22"/>
        </w:rPr>
        <w:t xml:space="preserve">, </w:t>
      </w:r>
      <w:proofErr w:type="spellStart"/>
      <w:r w:rsidRPr="009D7FD4">
        <w:rPr>
          <w:snapToGrid w:val="0"/>
          <w:sz w:val="22"/>
          <w:szCs w:val="22"/>
        </w:rPr>
        <w:t>elbasviro</w:t>
      </w:r>
      <w:proofErr w:type="spellEnd"/>
      <w:r w:rsidRPr="009D7FD4">
        <w:rPr>
          <w:snapToGrid w:val="0"/>
          <w:sz w:val="22"/>
          <w:szCs w:val="22"/>
        </w:rPr>
        <w:t>/</w:t>
      </w:r>
      <w:proofErr w:type="spellStart"/>
      <w:r w:rsidRPr="009D7FD4">
        <w:rPr>
          <w:snapToGrid w:val="0"/>
          <w:sz w:val="22"/>
          <w:szCs w:val="22"/>
        </w:rPr>
        <w:t>grazopreviro</w:t>
      </w:r>
      <w:proofErr w:type="spellEnd"/>
      <w:r w:rsidRPr="009D7FD4">
        <w:rPr>
          <w:snapToGrid w:val="0"/>
          <w:sz w:val="22"/>
          <w:szCs w:val="22"/>
        </w:rPr>
        <w:t xml:space="preserve"> derinys, </w:t>
      </w:r>
      <w:proofErr w:type="spellStart"/>
      <w:r w:rsidRPr="009D7FD4">
        <w:rPr>
          <w:snapToGrid w:val="0"/>
          <w:sz w:val="22"/>
          <w:szCs w:val="22"/>
        </w:rPr>
        <w:t>ledipasviro</w:t>
      </w:r>
      <w:proofErr w:type="spellEnd"/>
      <w:r w:rsidRPr="009D7FD4">
        <w:rPr>
          <w:snapToGrid w:val="0"/>
          <w:sz w:val="22"/>
          <w:szCs w:val="22"/>
        </w:rPr>
        <w:t>/</w:t>
      </w:r>
      <w:proofErr w:type="spellStart"/>
      <w:r w:rsidRPr="009D7FD4">
        <w:rPr>
          <w:snapToGrid w:val="0"/>
          <w:sz w:val="22"/>
          <w:szCs w:val="22"/>
        </w:rPr>
        <w:t>sofosbuviro</w:t>
      </w:r>
      <w:proofErr w:type="spellEnd"/>
      <w:r w:rsidRPr="009D7FD4">
        <w:rPr>
          <w:snapToGrid w:val="0"/>
          <w:sz w:val="22"/>
          <w:szCs w:val="22"/>
        </w:rPr>
        <w:t xml:space="preserve"> derinys,</w:t>
      </w:r>
    </w:p>
    <w:p w14:paraId="47A49198" w14:textId="77777777" w:rsidR="00F01D86" w:rsidRPr="009D7FD4" w:rsidRDefault="00F01D86" w:rsidP="00F01D86">
      <w:pPr>
        <w:pStyle w:val="Sraopastraipa"/>
        <w:numPr>
          <w:ilvl w:val="0"/>
          <w:numId w:val="14"/>
        </w:numPr>
        <w:ind w:left="567" w:right="-2" w:hanging="567"/>
        <w:rPr>
          <w:snapToGrid w:val="0"/>
          <w:sz w:val="22"/>
          <w:szCs w:val="22"/>
        </w:rPr>
      </w:pPr>
      <w:proofErr w:type="spellStart"/>
      <w:r w:rsidRPr="009D7FD4">
        <w:rPr>
          <w:snapToGrid w:val="0"/>
          <w:sz w:val="22"/>
          <w:szCs w:val="22"/>
        </w:rPr>
        <w:t>letermoviras</w:t>
      </w:r>
      <w:proofErr w:type="spellEnd"/>
      <w:r w:rsidRPr="009D7FD4">
        <w:rPr>
          <w:snapToGrid w:val="0"/>
          <w:sz w:val="22"/>
          <w:szCs w:val="22"/>
        </w:rPr>
        <w:t xml:space="preserve"> (vaistas, padedantis neleisti pasireikšti </w:t>
      </w:r>
      <w:proofErr w:type="spellStart"/>
      <w:r w:rsidRPr="009D7FD4">
        <w:rPr>
          <w:snapToGrid w:val="0"/>
          <w:sz w:val="22"/>
          <w:szCs w:val="22"/>
        </w:rPr>
        <w:t>citomegaloviruso</w:t>
      </w:r>
      <w:proofErr w:type="spellEnd"/>
      <w:r w:rsidRPr="009D7FD4">
        <w:rPr>
          <w:snapToGrid w:val="0"/>
          <w:sz w:val="22"/>
          <w:szCs w:val="22"/>
        </w:rPr>
        <w:t xml:space="preserve"> sukeltai ligai),</w:t>
      </w:r>
    </w:p>
    <w:p w14:paraId="0F72478B" w14:textId="77777777" w:rsidR="00F01D86" w:rsidRPr="009D7FD4" w:rsidRDefault="00F01D86" w:rsidP="00F01D86">
      <w:pPr>
        <w:pStyle w:val="Sraopastraipa"/>
        <w:numPr>
          <w:ilvl w:val="0"/>
          <w:numId w:val="12"/>
        </w:numPr>
        <w:ind w:left="567" w:right="-2" w:hanging="567"/>
        <w:rPr>
          <w:snapToGrid w:val="0"/>
          <w:sz w:val="22"/>
          <w:szCs w:val="22"/>
        </w:rPr>
      </w:pPr>
      <w:proofErr w:type="spellStart"/>
      <w:r w:rsidRPr="009D7FD4">
        <w:rPr>
          <w:snapToGrid w:val="0"/>
          <w:sz w:val="22"/>
          <w:szCs w:val="22"/>
        </w:rPr>
        <w:t>daptomicinas</w:t>
      </w:r>
      <w:proofErr w:type="spellEnd"/>
      <w:r w:rsidRPr="009D7FD4">
        <w:rPr>
          <w:snapToGrid w:val="0"/>
          <w:sz w:val="22"/>
          <w:szCs w:val="22"/>
        </w:rPr>
        <w:t xml:space="preserve"> (vaistas, vartojamas komplikuotoms odos ir odos struktūrų infekcijoms ir bakteremijai gydyti).</w:t>
      </w:r>
    </w:p>
    <w:p w14:paraId="2E2F5260" w14:textId="77777777" w:rsidR="00F01D86" w:rsidRPr="009D7FD4" w:rsidRDefault="00F01D86" w:rsidP="00F01D86">
      <w:pPr>
        <w:numPr>
          <w:ilvl w:val="12"/>
          <w:numId w:val="0"/>
        </w:numPr>
        <w:ind w:right="-2"/>
        <w:contextualSpacing/>
        <w:rPr>
          <w:snapToGrid w:val="0"/>
          <w:sz w:val="22"/>
          <w:szCs w:val="22"/>
        </w:rPr>
      </w:pPr>
    </w:p>
    <w:p w14:paraId="6877ED29" w14:textId="77777777" w:rsidR="00F01D86" w:rsidRPr="009D7FD4" w:rsidRDefault="00F01D86" w:rsidP="00F01D86">
      <w:pPr>
        <w:numPr>
          <w:ilvl w:val="12"/>
          <w:numId w:val="0"/>
        </w:numPr>
        <w:ind w:right="-2"/>
        <w:contextualSpacing/>
        <w:rPr>
          <w:b/>
          <w:bCs/>
          <w:snapToGrid w:val="0"/>
          <w:sz w:val="22"/>
          <w:szCs w:val="22"/>
        </w:rPr>
      </w:pPr>
      <w:r w:rsidRPr="009D7FD4">
        <w:rPr>
          <w:b/>
          <w:bCs/>
          <w:snapToGrid w:val="0"/>
          <w:sz w:val="22"/>
          <w:szCs w:val="22"/>
        </w:rPr>
        <w:t xml:space="preserve">** Jeigu Jums bakterijų sukeltai infekcinei ligai gydyti reikia vartoti geriamosios </w:t>
      </w:r>
      <w:proofErr w:type="spellStart"/>
      <w:r w:rsidRPr="009D7FD4">
        <w:rPr>
          <w:b/>
          <w:bCs/>
          <w:snapToGrid w:val="0"/>
          <w:sz w:val="22"/>
          <w:szCs w:val="22"/>
        </w:rPr>
        <w:t>fuzido</w:t>
      </w:r>
      <w:proofErr w:type="spellEnd"/>
      <w:r w:rsidRPr="009D7FD4">
        <w:rPr>
          <w:b/>
          <w:bCs/>
          <w:snapToGrid w:val="0"/>
          <w:sz w:val="22"/>
          <w:szCs w:val="22"/>
        </w:rPr>
        <w:t xml:space="preserve"> rūgšties, jos vartojimo metu gydymą </w:t>
      </w:r>
      <w:proofErr w:type="spellStart"/>
      <w:r w:rsidRPr="009D7FD4">
        <w:rPr>
          <w:b/>
          <w:bCs/>
          <w:snapToGrid w:val="0"/>
          <w:sz w:val="22"/>
          <w:szCs w:val="22"/>
        </w:rPr>
        <w:t>Ezetimibe</w:t>
      </w:r>
      <w:proofErr w:type="spellEnd"/>
      <w:r w:rsidRPr="009D7FD4">
        <w:rPr>
          <w:b/>
          <w:bCs/>
          <w:snapToGrid w:val="0"/>
          <w:sz w:val="22"/>
          <w:szCs w:val="22"/>
        </w:rPr>
        <w:t>/</w:t>
      </w:r>
      <w:proofErr w:type="spellStart"/>
      <w:r w:rsidRPr="009D7FD4">
        <w:rPr>
          <w:b/>
          <w:bCs/>
          <w:snapToGrid w:val="0"/>
          <w:sz w:val="22"/>
          <w:szCs w:val="22"/>
        </w:rPr>
        <w:t>Atorvastatin</w:t>
      </w:r>
      <w:proofErr w:type="spellEnd"/>
      <w:r w:rsidRPr="009D7FD4">
        <w:rPr>
          <w:b/>
          <w:bCs/>
          <w:snapToGrid w:val="0"/>
          <w:sz w:val="22"/>
          <w:szCs w:val="22"/>
        </w:rPr>
        <w:t xml:space="preserve"> </w:t>
      </w:r>
      <w:proofErr w:type="spellStart"/>
      <w:r w:rsidRPr="009D7FD4">
        <w:rPr>
          <w:b/>
          <w:bCs/>
          <w:snapToGrid w:val="0"/>
          <w:sz w:val="22"/>
          <w:szCs w:val="22"/>
        </w:rPr>
        <w:t>Olpha</w:t>
      </w:r>
      <w:proofErr w:type="spellEnd"/>
      <w:r w:rsidRPr="009D7FD4">
        <w:rPr>
          <w:b/>
          <w:bCs/>
          <w:snapToGrid w:val="0"/>
          <w:sz w:val="22"/>
          <w:szCs w:val="22"/>
        </w:rPr>
        <w:t xml:space="preserve"> turėsite laikinai nutraukti. Gydytojas Jums pasakys, kada yra saugu atnaujinti </w:t>
      </w:r>
      <w:proofErr w:type="spellStart"/>
      <w:r w:rsidRPr="009D7FD4">
        <w:rPr>
          <w:b/>
          <w:bCs/>
          <w:snapToGrid w:val="0"/>
          <w:sz w:val="22"/>
          <w:szCs w:val="22"/>
        </w:rPr>
        <w:t>Ezetimibe</w:t>
      </w:r>
      <w:proofErr w:type="spellEnd"/>
      <w:r w:rsidRPr="009D7FD4">
        <w:rPr>
          <w:b/>
          <w:bCs/>
          <w:snapToGrid w:val="0"/>
          <w:sz w:val="22"/>
          <w:szCs w:val="22"/>
        </w:rPr>
        <w:t>/</w:t>
      </w:r>
      <w:proofErr w:type="spellStart"/>
      <w:r w:rsidRPr="009D7FD4">
        <w:rPr>
          <w:b/>
          <w:bCs/>
          <w:snapToGrid w:val="0"/>
          <w:sz w:val="22"/>
          <w:szCs w:val="22"/>
        </w:rPr>
        <w:t>Atorvastatin</w:t>
      </w:r>
      <w:proofErr w:type="spellEnd"/>
      <w:r w:rsidRPr="009D7FD4">
        <w:rPr>
          <w:b/>
          <w:bCs/>
          <w:snapToGrid w:val="0"/>
          <w:sz w:val="22"/>
          <w:szCs w:val="22"/>
        </w:rPr>
        <w:t xml:space="preserve"> </w:t>
      </w:r>
      <w:proofErr w:type="spellStart"/>
      <w:r w:rsidRPr="009D7FD4">
        <w:rPr>
          <w:b/>
          <w:bCs/>
          <w:snapToGrid w:val="0"/>
          <w:sz w:val="22"/>
          <w:szCs w:val="22"/>
        </w:rPr>
        <w:t>Olpha</w:t>
      </w:r>
      <w:proofErr w:type="spellEnd"/>
      <w:r w:rsidRPr="009D7FD4">
        <w:rPr>
          <w:b/>
          <w:bCs/>
          <w:snapToGrid w:val="0"/>
          <w:sz w:val="22"/>
          <w:szCs w:val="22"/>
        </w:rPr>
        <w:t xml:space="preserve"> vartojimą. </w:t>
      </w:r>
      <w:proofErr w:type="spellStart"/>
      <w:r w:rsidRPr="009D7FD4">
        <w:rPr>
          <w:b/>
          <w:bCs/>
          <w:snapToGrid w:val="0"/>
          <w:sz w:val="22"/>
          <w:szCs w:val="22"/>
        </w:rPr>
        <w:t>Fuzido</w:t>
      </w:r>
      <w:proofErr w:type="spellEnd"/>
      <w:r w:rsidRPr="009D7FD4">
        <w:rPr>
          <w:b/>
          <w:bCs/>
          <w:snapToGrid w:val="0"/>
          <w:sz w:val="22"/>
          <w:szCs w:val="22"/>
        </w:rPr>
        <w:t xml:space="preserve"> rūgšties ir </w:t>
      </w:r>
      <w:proofErr w:type="spellStart"/>
      <w:r w:rsidRPr="009D7FD4">
        <w:rPr>
          <w:b/>
          <w:bCs/>
          <w:snapToGrid w:val="0"/>
          <w:sz w:val="22"/>
          <w:szCs w:val="22"/>
        </w:rPr>
        <w:t>Ezetimibe</w:t>
      </w:r>
      <w:proofErr w:type="spellEnd"/>
      <w:r w:rsidRPr="009D7FD4">
        <w:rPr>
          <w:b/>
          <w:bCs/>
          <w:snapToGrid w:val="0"/>
          <w:sz w:val="22"/>
          <w:szCs w:val="22"/>
        </w:rPr>
        <w:t>/</w:t>
      </w:r>
      <w:proofErr w:type="spellStart"/>
      <w:r w:rsidRPr="009D7FD4">
        <w:rPr>
          <w:b/>
          <w:bCs/>
          <w:snapToGrid w:val="0"/>
          <w:sz w:val="22"/>
          <w:szCs w:val="22"/>
        </w:rPr>
        <w:t>Atorvastatin</w:t>
      </w:r>
      <w:proofErr w:type="spellEnd"/>
      <w:r w:rsidRPr="009D7FD4">
        <w:rPr>
          <w:b/>
          <w:bCs/>
          <w:snapToGrid w:val="0"/>
          <w:sz w:val="22"/>
          <w:szCs w:val="22"/>
        </w:rPr>
        <w:t xml:space="preserve"> </w:t>
      </w:r>
      <w:proofErr w:type="spellStart"/>
      <w:r w:rsidRPr="009D7FD4">
        <w:rPr>
          <w:b/>
          <w:bCs/>
          <w:snapToGrid w:val="0"/>
          <w:sz w:val="22"/>
          <w:szCs w:val="22"/>
        </w:rPr>
        <w:t>Olpha</w:t>
      </w:r>
      <w:proofErr w:type="spellEnd"/>
      <w:r w:rsidRPr="009D7FD4">
        <w:rPr>
          <w:b/>
          <w:bCs/>
          <w:snapToGrid w:val="0"/>
          <w:sz w:val="22"/>
          <w:szCs w:val="22"/>
        </w:rPr>
        <w:t xml:space="preserve"> derinys retai gali sukelti raumenų silpnumą, jautrumą ar skausmą (</w:t>
      </w:r>
      <w:proofErr w:type="spellStart"/>
      <w:r w:rsidRPr="009D7FD4">
        <w:rPr>
          <w:b/>
          <w:bCs/>
          <w:snapToGrid w:val="0"/>
          <w:sz w:val="22"/>
          <w:szCs w:val="22"/>
        </w:rPr>
        <w:t>rabdomiolizę</w:t>
      </w:r>
      <w:proofErr w:type="spellEnd"/>
      <w:r w:rsidRPr="009D7FD4">
        <w:rPr>
          <w:b/>
          <w:bCs/>
          <w:snapToGrid w:val="0"/>
          <w:sz w:val="22"/>
          <w:szCs w:val="22"/>
        </w:rPr>
        <w:t xml:space="preserve">). Daugiau informacijos apie </w:t>
      </w:r>
      <w:proofErr w:type="spellStart"/>
      <w:r w:rsidRPr="009D7FD4">
        <w:rPr>
          <w:b/>
          <w:bCs/>
          <w:snapToGrid w:val="0"/>
          <w:sz w:val="22"/>
          <w:szCs w:val="22"/>
        </w:rPr>
        <w:t>rabdomiolizę</w:t>
      </w:r>
      <w:proofErr w:type="spellEnd"/>
      <w:r w:rsidRPr="009D7FD4">
        <w:rPr>
          <w:b/>
          <w:bCs/>
          <w:snapToGrid w:val="0"/>
          <w:sz w:val="22"/>
          <w:szCs w:val="22"/>
        </w:rPr>
        <w:t xml:space="preserve"> pateikiama 4 skyriuje.</w:t>
      </w:r>
    </w:p>
    <w:p w14:paraId="5BD23840" w14:textId="77777777" w:rsidR="00F01D86" w:rsidRPr="009D7FD4" w:rsidRDefault="00F01D86" w:rsidP="00F01D86">
      <w:pPr>
        <w:numPr>
          <w:ilvl w:val="12"/>
          <w:numId w:val="0"/>
        </w:numPr>
        <w:ind w:right="-2"/>
        <w:contextualSpacing/>
        <w:rPr>
          <w:snapToGrid w:val="0"/>
          <w:sz w:val="22"/>
          <w:szCs w:val="22"/>
        </w:rPr>
      </w:pPr>
    </w:p>
    <w:p w14:paraId="2AC4E0D8" w14:textId="77777777" w:rsidR="00F01D86" w:rsidRPr="009D7FD4" w:rsidRDefault="00F01D86" w:rsidP="00F01D86">
      <w:pPr>
        <w:pStyle w:val="Sraopastraipa"/>
        <w:numPr>
          <w:ilvl w:val="0"/>
          <w:numId w:val="13"/>
        </w:numPr>
        <w:ind w:left="567" w:right="-2" w:hanging="567"/>
        <w:rPr>
          <w:snapToGrid w:val="0"/>
          <w:sz w:val="22"/>
          <w:szCs w:val="22"/>
        </w:rPr>
      </w:pPr>
      <w:r w:rsidRPr="009D7FD4">
        <w:rPr>
          <w:snapToGrid w:val="0"/>
          <w:sz w:val="22"/>
          <w:szCs w:val="22"/>
        </w:rPr>
        <w:t xml:space="preserve">Kiti vaistai, kurie sukelia sąveiką su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w:t>
      </w:r>
    </w:p>
    <w:p w14:paraId="5DF28008" w14:textId="77777777" w:rsidR="00F01D86" w:rsidRPr="009D7FD4" w:rsidRDefault="00F01D86" w:rsidP="00F01D86">
      <w:pPr>
        <w:pStyle w:val="Sraopastraipa"/>
        <w:numPr>
          <w:ilvl w:val="0"/>
          <w:numId w:val="13"/>
        </w:numPr>
        <w:ind w:left="1134" w:right="-2" w:hanging="567"/>
        <w:rPr>
          <w:snapToGrid w:val="0"/>
          <w:sz w:val="22"/>
          <w:szCs w:val="22"/>
        </w:rPr>
      </w:pPr>
      <w:r w:rsidRPr="009D7FD4">
        <w:rPr>
          <w:snapToGrid w:val="0"/>
          <w:sz w:val="22"/>
          <w:szCs w:val="22"/>
        </w:rPr>
        <w:t>geriamieji kontraceptikai (nuo nėštumo apsaugantys vaistai),</w:t>
      </w:r>
    </w:p>
    <w:p w14:paraId="3B268A46" w14:textId="77777777" w:rsidR="00F01D86" w:rsidRPr="009D7FD4" w:rsidRDefault="00F01D86" w:rsidP="00F01D86">
      <w:pPr>
        <w:pStyle w:val="Sraopastraipa"/>
        <w:numPr>
          <w:ilvl w:val="0"/>
          <w:numId w:val="13"/>
        </w:numPr>
        <w:ind w:left="1134" w:right="-2" w:hanging="567"/>
        <w:rPr>
          <w:snapToGrid w:val="0"/>
          <w:sz w:val="22"/>
          <w:szCs w:val="22"/>
        </w:rPr>
      </w:pPr>
      <w:proofErr w:type="spellStart"/>
      <w:r w:rsidRPr="009D7FD4">
        <w:rPr>
          <w:snapToGrid w:val="0"/>
          <w:sz w:val="22"/>
          <w:szCs w:val="22"/>
        </w:rPr>
        <w:lastRenderedPageBreak/>
        <w:t>stiripentolis</w:t>
      </w:r>
      <w:proofErr w:type="spellEnd"/>
      <w:r w:rsidRPr="009D7FD4">
        <w:rPr>
          <w:snapToGrid w:val="0"/>
          <w:sz w:val="22"/>
          <w:szCs w:val="22"/>
        </w:rPr>
        <w:t xml:space="preserve"> (traukulius slopinantis vaistas nuo epilepsijos),</w:t>
      </w:r>
    </w:p>
    <w:p w14:paraId="50937153" w14:textId="77777777" w:rsidR="00F01D86" w:rsidRPr="009D7FD4" w:rsidRDefault="00F01D86" w:rsidP="00F01D86">
      <w:pPr>
        <w:pStyle w:val="Sraopastraipa"/>
        <w:numPr>
          <w:ilvl w:val="0"/>
          <w:numId w:val="13"/>
        </w:numPr>
        <w:ind w:left="1134" w:right="-2" w:hanging="567"/>
        <w:rPr>
          <w:snapToGrid w:val="0"/>
          <w:sz w:val="22"/>
          <w:szCs w:val="22"/>
        </w:rPr>
      </w:pPr>
      <w:proofErr w:type="spellStart"/>
      <w:r w:rsidRPr="009D7FD4">
        <w:rPr>
          <w:snapToGrid w:val="0"/>
          <w:sz w:val="22"/>
          <w:szCs w:val="22"/>
        </w:rPr>
        <w:t>cimetidinas</w:t>
      </w:r>
      <w:proofErr w:type="spellEnd"/>
      <w:r w:rsidRPr="009D7FD4">
        <w:rPr>
          <w:snapToGrid w:val="0"/>
          <w:sz w:val="22"/>
          <w:szCs w:val="22"/>
        </w:rPr>
        <w:t xml:space="preserve"> (vaistas nuo rėmens ir </w:t>
      </w:r>
      <w:proofErr w:type="spellStart"/>
      <w:r w:rsidRPr="009D7FD4">
        <w:rPr>
          <w:snapToGrid w:val="0"/>
          <w:sz w:val="22"/>
          <w:szCs w:val="22"/>
        </w:rPr>
        <w:t>peptinės</w:t>
      </w:r>
      <w:proofErr w:type="spellEnd"/>
      <w:r w:rsidRPr="009D7FD4">
        <w:rPr>
          <w:snapToGrid w:val="0"/>
          <w:sz w:val="22"/>
          <w:szCs w:val="22"/>
        </w:rPr>
        <w:t xml:space="preserve"> opos),</w:t>
      </w:r>
    </w:p>
    <w:p w14:paraId="436F6B72" w14:textId="77777777" w:rsidR="00F01D86" w:rsidRPr="009D7FD4" w:rsidRDefault="00F01D86" w:rsidP="00F01D86">
      <w:pPr>
        <w:pStyle w:val="Sraopastraipa"/>
        <w:numPr>
          <w:ilvl w:val="0"/>
          <w:numId w:val="13"/>
        </w:numPr>
        <w:ind w:left="1134" w:right="-2" w:hanging="567"/>
        <w:rPr>
          <w:snapToGrid w:val="0"/>
          <w:sz w:val="22"/>
          <w:szCs w:val="22"/>
        </w:rPr>
      </w:pPr>
      <w:proofErr w:type="spellStart"/>
      <w:r w:rsidRPr="009D7FD4">
        <w:rPr>
          <w:snapToGrid w:val="0"/>
          <w:sz w:val="22"/>
          <w:szCs w:val="22"/>
        </w:rPr>
        <w:t>fenazonas</w:t>
      </w:r>
      <w:proofErr w:type="spellEnd"/>
      <w:r w:rsidRPr="009D7FD4">
        <w:rPr>
          <w:snapToGrid w:val="0"/>
          <w:sz w:val="22"/>
          <w:szCs w:val="22"/>
        </w:rPr>
        <w:t xml:space="preserve"> (vaistas nuo skausmo),</w:t>
      </w:r>
    </w:p>
    <w:p w14:paraId="2479DCA4" w14:textId="77777777" w:rsidR="00F01D86" w:rsidRPr="009D7FD4" w:rsidRDefault="00F01D86" w:rsidP="00F01D86">
      <w:pPr>
        <w:pStyle w:val="Sraopastraipa"/>
        <w:numPr>
          <w:ilvl w:val="0"/>
          <w:numId w:val="13"/>
        </w:numPr>
        <w:ind w:left="1134" w:right="-2" w:hanging="567"/>
        <w:rPr>
          <w:snapToGrid w:val="0"/>
          <w:sz w:val="22"/>
          <w:szCs w:val="22"/>
        </w:rPr>
      </w:pPr>
      <w:proofErr w:type="spellStart"/>
      <w:r w:rsidRPr="009D7FD4">
        <w:rPr>
          <w:snapToGrid w:val="0"/>
          <w:sz w:val="22"/>
          <w:szCs w:val="22"/>
        </w:rPr>
        <w:t>antacidiniai</w:t>
      </w:r>
      <w:proofErr w:type="spellEnd"/>
      <w:r w:rsidRPr="009D7FD4">
        <w:rPr>
          <w:snapToGrid w:val="0"/>
          <w:sz w:val="22"/>
          <w:szCs w:val="22"/>
        </w:rPr>
        <w:t xml:space="preserve"> vaistai (vaistai, kurių sudėtyje yra aliuminio ar magnio, nuo virškinimo sutrikimų),</w:t>
      </w:r>
    </w:p>
    <w:p w14:paraId="72124C74" w14:textId="77777777" w:rsidR="00F01D86" w:rsidRPr="009D7FD4" w:rsidRDefault="00F01D86" w:rsidP="00F01D86">
      <w:pPr>
        <w:pStyle w:val="Sraopastraipa"/>
        <w:numPr>
          <w:ilvl w:val="0"/>
          <w:numId w:val="13"/>
        </w:numPr>
        <w:ind w:left="1134" w:right="-2" w:hanging="567"/>
        <w:rPr>
          <w:snapToGrid w:val="0"/>
          <w:sz w:val="22"/>
          <w:szCs w:val="22"/>
        </w:rPr>
      </w:pPr>
      <w:r w:rsidRPr="009D7FD4">
        <w:rPr>
          <w:snapToGrid w:val="0"/>
          <w:sz w:val="22"/>
          <w:szCs w:val="22"/>
        </w:rPr>
        <w:t xml:space="preserve">varfarinas, </w:t>
      </w:r>
      <w:proofErr w:type="spellStart"/>
      <w:r w:rsidRPr="009D7FD4">
        <w:rPr>
          <w:snapToGrid w:val="0"/>
          <w:sz w:val="22"/>
          <w:szCs w:val="22"/>
        </w:rPr>
        <w:t>fenprokumonas</w:t>
      </w:r>
      <w:proofErr w:type="spellEnd"/>
      <w:r w:rsidRPr="009D7FD4">
        <w:rPr>
          <w:snapToGrid w:val="0"/>
          <w:sz w:val="22"/>
          <w:szCs w:val="22"/>
        </w:rPr>
        <w:t xml:space="preserve">, </w:t>
      </w:r>
      <w:proofErr w:type="spellStart"/>
      <w:r w:rsidRPr="009D7FD4">
        <w:rPr>
          <w:snapToGrid w:val="0"/>
          <w:sz w:val="22"/>
          <w:szCs w:val="22"/>
        </w:rPr>
        <w:t>acenokumarolis</w:t>
      </w:r>
      <w:proofErr w:type="spellEnd"/>
      <w:r w:rsidRPr="009D7FD4">
        <w:rPr>
          <w:snapToGrid w:val="0"/>
          <w:sz w:val="22"/>
          <w:szCs w:val="22"/>
        </w:rPr>
        <w:t xml:space="preserve"> ar </w:t>
      </w:r>
      <w:proofErr w:type="spellStart"/>
      <w:r w:rsidRPr="009D7FD4">
        <w:rPr>
          <w:snapToGrid w:val="0"/>
          <w:sz w:val="22"/>
          <w:szCs w:val="22"/>
        </w:rPr>
        <w:t>fluindionas</w:t>
      </w:r>
      <w:proofErr w:type="spellEnd"/>
      <w:r w:rsidRPr="009D7FD4">
        <w:rPr>
          <w:snapToGrid w:val="0"/>
          <w:sz w:val="22"/>
          <w:szCs w:val="22"/>
        </w:rPr>
        <w:t xml:space="preserve"> (vaistai, slopinantys kraujo krešulių susidarymą)</w:t>
      </w:r>
    </w:p>
    <w:p w14:paraId="430BE5EB" w14:textId="77777777" w:rsidR="00F01D86" w:rsidRPr="009D7FD4" w:rsidRDefault="00F01D86" w:rsidP="00F01D86">
      <w:pPr>
        <w:pStyle w:val="Sraopastraipa"/>
        <w:numPr>
          <w:ilvl w:val="0"/>
          <w:numId w:val="13"/>
        </w:numPr>
        <w:ind w:left="1134" w:right="-2" w:hanging="567"/>
        <w:rPr>
          <w:snapToGrid w:val="0"/>
          <w:sz w:val="22"/>
          <w:szCs w:val="22"/>
        </w:rPr>
      </w:pPr>
      <w:proofErr w:type="spellStart"/>
      <w:r w:rsidRPr="009D7FD4">
        <w:rPr>
          <w:snapToGrid w:val="0"/>
          <w:sz w:val="22"/>
          <w:szCs w:val="22"/>
        </w:rPr>
        <w:t>kolchicinas</w:t>
      </w:r>
      <w:proofErr w:type="spellEnd"/>
      <w:r w:rsidRPr="009D7FD4">
        <w:rPr>
          <w:snapToGrid w:val="0"/>
          <w:sz w:val="22"/>
          <w:szCs w:val="22"/>
        </w:rPr>
        <w:t xml:space="preserve"> (jis vartojamas podagrai gydyti),</w:t>
      </w:r>
    </w:p>
    <w:p w14:paraId="3A8031E0" w14:textId="77777777" w:rsidR="00F01D86" w:rsidRPr="009D7FD4" w:rsidRDefault="00F01D86" w:rsidP="00F01D86">
      <w:pPr>
        <w:pStyle w:val="Sraopastraipa"/>
        <w:numPr>
          <w:ilvl w:val="0"/>
          <w:numId w:val="13"/>
        </w:numPr>
        <w:ind w:left="1134" w:right="-2" w:hanging="567"/>
        <w:rPr>
          <w:snapToGrid w:val="0"/>
          <w:sz w:val="22"/>
          <w:szCs w:val="22"/>
        </w:rPr>
      </w:pPr>
      <w:r w:rsidRPr="009D7FD4">
        <w:rPr>
          <w:snapToGrid w:val="0"/>
          <w:sz w:val="22"/>
          <w:szCs w:val="22"/>
        </w:rPr>
        <w:t>jonažolių žolės vaistai (vaistai depresijai gydyti).</w:t>
      </w:r>
    </w:p>
    <w:p w14:paraId="63063F7B" w14:textId="77777777" w:rsidR="00F01D86" w:rsidRPr="009D7FD4" w:rsidRDefault="00F01D86" w:rsidP="00F01D86">
      <w:pPr>
        <w:numPr>
          <w:ilvl w:val="12"/>
          <w:numId w:val="0"/>
        </w:numPr>
        <w:ind w:right="-2"/>
        <w:contextualSpacing/>
        <w:rPr>
          <w:snapToGrid w:val="0"/>
          <w:sz w:val="22"/>
          <w:szCs w:val="22"/>
        </w:rPr>
      </w:pPr>
    </w:p>
    <w:p w14:paraId="01BE3B1D" w14:textId="77777777" w:rsidR="00F01D86" w:rsidRPr="009D7FD4" w:rsidRDefault="00F01D86" w:rsidP="00F01D86">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r w:rsidRPr="009D7FD4">
        <w:rPr>
          <w:b/>
          <w:bCs/>
          <w:snapToGrid w:val="0"/>
          <w:sz w:val="22"/>
          <w:szCs w:val="22"/>
          <w:lang w:eastAsia="x-none"/>
        </w:rPr>
        <w:t xml:space="preserve"> vartojimas su maistu ir alkoholiu</w:t>
      </w:r>
    </w:p>
    <w:p w14:paraId="79EE6A73" w14:textId="77777777" w:rsidR="00F01D86" w:rsidRPr="009D7FD4" w:rsidRDefault="00F01D86" w:rsidP="00F01D86">
      <w:pPr>
        <w:numPr>
          <w:ilvl w:val="12"/>
          <w:numId w:val="0"/>
        </w:numPr>
        <w:contextualSpacing/>
        <w:rPr>
          <w:snapToGrid w:val="0"/>
          <w:sz w:val="22"/>
          <w:szCs w:val="22"/>
        </w:rPr>
      </w:pPr>
      <w:r w:rsidRPr="009D7FD4">
        <w:rPr>
          <w:snapToGrid w:val="0"/>
          <w:sz w:val="22"/>
          <w:szCs w:val="22"/>
        </w:rPr>
        <w:t xml:space="preserve">Žr. 3 skyrių, kur pateikiama instrukcijų, kaip vartoti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Atkreipkite dėmesį į toliau pateikiamą informaciją:</w:t>
      </w:r>
    </w:p>
    <w:p w14:paraId="4A76B058" w14:textId="77777777" w:rsidR="00F01D86" w:rsidRPr="009D7FD4" w:rsidRDefault="00F01D86" w:rsidP="00F01D86">
      <w:pPr>
        <w:numPr>
          <w:ilvl w:val="12"/>
          <w:numId w:val="0"/>
        </w:numPr>
        <w:contextualSpacing/>
        <w:rPr>
          <w:snapToGrid w:val="0"/>
          <w:sz w:val="22"/>
          <w:szCs w:val="22"/>
        </w:rPr>
      </w:pPr>
      <w:r w:rsidRPr="009D7FD4">
        <w:rPr>
          <w:snapToGrid w:val="0"/>
          <w:sz w:val="22"/>
          <w:szCs w:val="22"/>
        </w:rPr>
        <w:tab/>
      </w:r>
    </w:p>
    <w:p w14:paraId="46580665" w14:textId="77777777" w:rsidR="00F01D86" w:rsidRPr="009D7FD4" w:rsidRDefault="00F01D86" w:rsidP="00F01D86">
      <w:pPr>
        <w:numPr>
          <w:ilvl w:val="12"/>
          <w:numId w:val="0"/>
        </w:numPr>
        <w:contextualSpacing/>
        <w:rPr>
          <w:i/>
          <w:iCs/>
          <w:snapToGrid w:val="0"/>
          <w:sz w:val="22"/>
          <w:szCs w:val="22"/>
        </w:rPr>
      </w:pPr>
      <w:r w:rsidRPr="009D7FD4">
        <w:rPr>
          <w:i/>
          <w:iCs/>
          <w:snapToGrid w:val="0"/>
          <w:sz w:val="22"/>
          <w:szCs w:val="22"/>
        </w:rPr>
        <w:t>Greipfrutų sultys</w:t>
      </w:r>
    </w:p>
    <w:p w14:paraId="39FA3625" w14:textId="77777777" w:rsidR="00F01D86" w:rsidRPr="009D7FD4" w:rsidRDefault="00F01D86" w:rsidP="00F01D86">
      <w:pPr>
        <w:numPr>
          <w:ilvl w:val="12"/>
          <w:numId w:val="0"/>
        </w:numPr>
        <w:contextualSpacing/>
        <w:rPr>
          <w:snapToGrid w:val="0"/>
          <w:sz w:val="22"/>
          <w:szCs w:val="22"/>
        </w:rPr>
      </w:pPr>
      <w:r w:rsidRPr="009D7FD4">
        <w:rPr>
          <w:snapToGrid w:val="0"/>
          <w:sz w:val="22"/>
          <w:szCs w:val="22"/>
        </w:rPr>
        <w:t xml:space="preserve">Per dieną galima išgerti ne daugiau kaip vieną ar dvi mažas stiklines greipfrutų sulčių, nes didesnis greipfrutų sulčių kiekis gali pakeisti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poveikį.</w:t>
      </w:r>
    </w:p>
    <w:p w14:paraId="4EFC0108" w14:textId="77777777" w:rsidR="00F01D86" w:rsidRPr="009D7FD4" w:rsidRDefault="00F01D86" w:rsidP="00F01D86">
      <w:pPr>
        <w:numPr>
          <w:ilvl w:val="12"/>
          <w:numId w:val="0"/>
        </w:numPr>
        <w:contextualSpacing/>
        <w:rPr>
          <w:snapToGrid w:val="0"/>
          <w:sz w:val="22"/>
          <w:szCs w:val="22"/>
        </w:rPr>
      </w:pPr>
      <w:r w:rsidRPr="009D7FD4">
        <w:rPr>
          <w:snapToGrid w:val="0"/>
          <w:sz w:val="22"/>
          <w:szCs w:val="22"/>
        </w:rPr>
        <w:tab/>
      </w:r>
    </w:p>
    <w:p w14:paraId="34C076B5" w14:textId="77777777" w:rsidR="00F01D86" w:rsidRPr="009D7FD4" w:rsidRDefault="00F01D86" w:rsidP="00F01D86">
      <w:pPr>
        <w:numPr>
          <w:ilvl w:val="12"/>
          <w:numId w:val="0"/>
        </w:numPr>
        <w:contextualSpacing/>
        <w:rPr>
          <w:i/>
          <w:iCs/>
          <w:snapToGrid w:val="0"/>
          <w:sz w:val="22"/>
          <w:szCs w:val="22"/>
        </w:rPr>
      </w:pPr>
      <w:r w:rsidRPr="009D7FD4">
        <w:rPr>
          <w:i/>
          <w:iCs/>
          <w:snapToGrid w:val="0"/>
          <w:sz w:val="22"/>
          <w:szCs w:val="22"/>
        </w:rPr>
        <w:t>Alkoholis</w:t>
      </w:r>
    </w:p>
    <w:p w14:paraId="5696DFAF" w14:textId="77777777" w:rsidR="00F01D86" w:rsidRPr="009D7FD4" w:rsidRDefault="00F01D86" w:rsidP="00F01D86">
      <w:pPr>
        <w:numPr>
          <w:ilvl w:val="12"/>
          <w:numId w:val="0"/>
        </w:numPr>
        <w:contextualSpacing/>
        <w:rPr>
          <w:snapToGrid w:val="0"/>
          <w:sz w:val="22"/>
          <w:szCs w:val="22"/>
        </w:rPr>
      </w:pPr>
      <w:r w:rsidRPr="009D7FD4">
        <w:rPr>
          <w:snapToGrid w:val="0"/>
          <w:sz w:val="22"/>
          <w:szCs w:val="22"/>
        </w:rPr>
        <w:t>Vartojant šio vaisto, venkite vartoti daug alkoholio. Daugiau informacijos pateikiama 2 skyriaus poskyryje „Įspėjimai ir atsargumo priemonės“.</w:t>
      </w:r>
    </w:p>
    <w:p w14:paraId="751025EC" w14:textId="77777777" w:rsidR="00F01D86" w:rsidRPr="009D7FD4" w:rsidRDefault="00F01D86" w:rsidP="00F01D86">
      <w:pPr>
        <w:numPr>
          <w:ilvl w:val="12"/>
          <w:numId w:val="0"/>
        </w:numPr>
        <w:contextualSpacing/>
        <w:rPr>
          <w:snapToGrid w:val="0"/>
          <w:sz w:val="22"/>
          <w:szCs w:val="22"/>
        </w:rPr>
      </w:pPr>
    </w:p>
    <w:p w14:paraId="078BB76A" w14:textId="77777777" w:rsidR="00F01D86" w:rsidRPr="009D7FD4" w:rsidRDefault="00F01D86" w:rsidP="00F01D86">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Nėštumas ir žindymo laikotarpis</w:t>
      </w:r>
    </w:p>
    <w:p w14:paraId="1608078C" w14:textId="77777777" w:rsidR="00F01D86" w:rsidRPr="009D7FD4" w:rsidRDefault="00F01D86" w:rsidP="00F01D86">
      <w:pPr>
        <w:numPr>
          <w:ilvl w:val="12"/>
          <w:numId w:val="0"/>
        </w:numPr>
        <w:contextualSpacing/>
        <w:rPr>
          <w:snapToGrid w:val="0"/>
          <w:sz w:val="22"/>
          <w:szCs w:val="22"/>
        </w:rPr>
      </w:pPr>
      <w:r w:rsidRPr="009D7FD4">
        <w:rPr>
          <w:snapToGrid w:val="0"/>
          <w:sz w:val="22"/>
          <w:szCs w:val="22"/>
        </w:rPr>
        <w:t xml:space="preserve">Jeigu esate nėščia, bandote pastoti arba manote, kad galbūt esate nėščia,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vartoti draudžiama. Jeigu Jūs galite pastoti,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vartoti draudžiama, nebent naudojate patikimą kontracepcijos priemonę.</w:t>
      </w:r>
    </w:p>
    <w:p w14:paraId="4D163583" w14:textId="77777777" w:rsidR="00F01D86" w:rsidRPr="009D7FD4" w:rsidRDefault="00F01D86" w:rsidP="00F01D86">
      <w:pPr>
        <w:numPr>
          <w:ilvl w:val="12"/>
          <w:numId w:val="0"/>
        </w:numPr>
        <w:contextualSpacing/>
        <w:rPr>
          <w:snapToGrid w:val="0"/>
          <w:sz w:val="22"/>
          <w:szCs w:val="22"/>
        </w:rPr>
      </w:pPr>
      <w:r w:rsidRPr="009D7FD4">
        <w:rPr>
          <w:snapToGrid w:val="0"/>
          <w:sz w:val="22"/>
          <w:szCs w:val="22"/>
        </w:rPr>
        <w:t xml:space="preserve">Jei vartodama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pastosite, nedelsdama nutraukite jo vartojimą ir kreipkitės į gydytoją.</w:t>
      </w:r>
    </w:p>
    <w:p w14:paraId="680FD082" w14:textId="77777777" w:rsidR="00F01D86" w:rsidRPr="009D7FD4" w:rsidRDefault="00F01D86" w:rsidP="00F01D86">
      <w:pPr>
        <w:numPr>
          <w:ilvl w:val="12"/>
          <w:numId w:val="0"/>
        </w:numPr>
        <w:contextualSpacing/>
        <w:rPr>
          <w:snapToGrid w:val="0"/>
          <w:sz w:val="22"/>
          <w:szCs w:val="22"/>
        </w:rPr>
      </w:pPr>
    </w:p>
    <w:p w14:paraId="41BEF6F9" w14:textId="77777777" w:rsidR="00F01D86" w:rsidRPr="009D7FD4" w:rsidRDefault="00F01D86" w:rsidP="00F01D86">
      <w:pPr>
        <w:numPr>
          <w:ilvl w:val="12"/>
          <w:numId w:val="0"/>
        </w:numPr>
        <w:contextualSpacing/>
        <w:rPr>
          <w:snapToGrid w:val="0"/>
          <w:sz w:val="22"/>
          <w:szCs w:val="22"/>
        </w:rPr>
      </w:pPr>
      <w:r w:rsidRPr="009D7FD4">
        <w:rPr>
          <w:snapToGrid w:val="0"/>
          <w:sz w:val="22"/>
          <w:szCs w:val="22"/>
        </w:rPr>
        <w:t xml:space="preserve">Jeigu maitinate krūtimi, </w:t>
      </w:r>
      <w:bookmarkStart w:id="1" w:name="_Hlk155871351"/>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bookmarkEnd w:id="1"/>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vartoti draudžiama.</w:t>
      </w:r>
    </w:p>
    <w:p w14:paraId="56158FF0" w14:textId="77777777" w:rsidR="00F01D86" w:rsidRPr="009D7FD4" w:rsidRDefault="00F01D86" w:rsidP="00F01D86">
      <w:pPr>
        <w:numPr>
          <w:ilvl w:val="12"/>
          <w:numId w:val="0"/>
        </w:numPr>
        <w:contextualSpacing/>
        <w:rPr>
          <w:snapToGrid w:val="0"/>
          <w:sz w:val="22"/>
          <w:szCs w:val="22"/>
        </w:rPr>
      </w:pPr>
      <w:r w:rsidRPr="009D7FD4">
        <w:rPr>
          <w:snapToGrid w:val="0"/>
          <w:sz w:val="22"/>
          <w:szCs w:val="22"/>
        </w:rPr>
        <w:tab/>
      </w:r>
    </w:p>
    <w:p w14:paraId="143FD018" w14:textId="77777777" w:rsidR="00F01D86" w:rsidRPr="009D7FD4" w:rsidRDefault="00F01D86" w:rsidP="00F01D86">
      <w:pPr>
        <w:numPr>
          <w:ilvl w:val="12"/>
          <w:numId w:val="0"/>
        </w:numPr>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saugumas nėštumo ir žindymo laikotarpiu nebuvo įrodytas.</w:t>
      </w:r>
    </w:p>
    <w:p w14:paraId="6F1EDD64" w14:textId="77777777" w:rsidR="00F01D86" w:rsidRPr="009D7FD4" w:rsidRDefault="00F01D86" w:rsidP="00F01D86">
      <w:pPr>
        <w:numPr>
          <w:ilvl w:val="12"/>
          <w:numId w:val="0"/>
        </w:numPr>
        <w:contextualSpacing/>
        <w:rPr>
          <w:snapToGrid w:val="0"/>
          <w:sz w:val="22"/>
          <w:szCs w:val="22"/>
        </w:rPr>
      </w:pPr>
    </w:p>
    <w:p w14:paraId="0E2039C5" w14:textId="77777777" w:rsidR="00F01D86" w:rsidRPr="009D7FD4" w:rsidRDefault="00F01D86" w:rsidP="00F01D86">
      <w:pPr>
        <w:numPr>
          <w:ilvl w:val="12"/>
          <w:numId w:val="0"/>
        </w:numPr>
        <w:contextualSpacing/>
        <w:rPr>
          <w:snapToGrid w:val="0"/>
          <w:sz w:val="22"/>
          <w:szCs w:val="22"/>
        </w:rPr>
      </w:pPr>
      <w:r w:rsidRPr="009D7FD4">
        <w:rPr>
          <w:snapToGrid w:val="0"/>
          <w:sz w:val="22"/>
          <w:szCs w:val="22"/>
        </w:rPr>
        <w:t>Prieš vartojant šį vaistą būtina pasitarti su gydytoju arba vaistininku.</w:t>
      </w:r>
    </w:p>
    <w:p w14:paraId="0554F889" w14:textId="77777777" w:rsidR="00F01D86" w:rsidRPr="009D7FD4" w:rsidRDefault="00F01D86" w:rsidP="00F01D86">
      <w:pPr>
        <w:numPr>
          <w:ilvl w:val="12"/>
          <w:numId w:val="0"/>
        </w:numPr>
        <w:contextualSpacing/>
        <w:rPr>
          <w:snapToGrid w:val="0"/>
          <w:sz w:val="22"/>
          <w:szCs w:val="22"/>
        </w:rPr>
      </w:pPr>
    </w:p>
    <w:p w14:paraId="27CF5B90" w14:textId="77777777" w:rsidR="00F01D86" w:rsidRPr="009D7FD4" w:rsidRDefault="00F01D86" w:rsidP="00F01D86">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Vairavimas ir mechanizmų valdymas</w:t>
      </w:r>
    </w:p>
    <w:p w14:paraId="58F87B34"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 xml:space="preserve">Nėra tikėtina, kad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veiktų gebėjimą vairuoti ar valdyti mechanizmus. Vis dėlto reikia atsižvelgti į tai, kad pavartojus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kai kuriems žmonėms gali pasireikšti svaigulys.</w:t>
      </w:r>
    </w:p>
    <w:p w14:paraId="4F9B5634" w14:textId="77777777" w:rsidR="00F01D86" w:rsidRPr="009D7FD4" w:rsidRDefault="00F01D86" w:rsidP="00F01D86">
      <w:pPr>
        <w:numPr>
          <w:ilvl w:val="12"/>
          <w:numId w:val="0"/>
        </w:numPr>
        <w:ind w:right="-2"/>
        <w:contextualSpacing/>
        <w:rPr>
          <w:snapToGrid w:val="0"/>
          <w:sz w:val="22"/>
          <w:szCs w:val="22"/>
        </w:rPr>
      </w:pPr>
    </w:p>
    <w:p w14:paraId="1546DA57" w14:textId="77777777" w:rsidR="00F01D86" w:rsidRPr="009D7FD4" w:rsidRDefault="00F01D86" w:rsidP="00F01D86">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r w:rsidRPr="009D7FD4">
        <w:rPr>
          <w:b/>
          <w:bCs/>
          <w:snapToGrid w:val="0"/>
          <w:sz w:val="22"/>
          <w:szCs w:val="22"/>
          <w:lang w:eastAsia="x-none"/>
        </w:rPr>
        <w:t xml:space="preserve"> sudėtyje yra laktozės</w:t>
      </w:r>
    </w:p>
    <w:p w14:paraId="5A330017" w14:textId="77777777" w:rsidR="00F01D86" w:rsidRPr="009D7FD4" w:rsidRDefault="00F01D86" w:rsidP="00F01D86">
      <w:pPr>
        <w:numPr>
          <w:ilvl w:val="12"/>
          <w:numId w:val="0"/>
        </w:num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z w:val="22"/>
          <w:szCs w:val="22"/>
        </w:rPr>
        <w:t xml:space="preserve"> sudėtyje yra cukraus, vadinamo laktoze. </w:t>
      </w:r>
      <w:r w:rsidRPr="009D7FD4">
        <w:rPr>
          <w:snapToGrid w:val="0"/>
          <w:sz w:val="22"/>
          <w:szCs w:val="22"/>
        </w:rPr>
        <w:t>Jeigu gydytojas Jums yra sakęs, kad netoleruojate kokių nors angliavandenių, kreipkitės į jį prieš pradėdami vartoti šį vaistą.</w:t>
      </w:r>
    </w:p>
    <w:p w14:paraId="71974CF1" w14:textId="77777777" w:rsidR="00F01D86" w:rsidRPr="009D7FD4" w:rsidRDefault="00F01D86" w:rsidP="00F01D86">
      <w:pPr>
        <w:numPr>
          <w:ilvl w:val="12"/>
          <w:numId w:val="0"/>
        </w:numPr>
        <w:ind w:right="-2"/>
        <w:contextualSpacing/>
        <w:rPr>
          <w:snapToGrid w:val="0"/>
          <w:sz w:val="22"/>
          <w:szCs w:val="22"/>
        </w:rPr>
      </w:pPr>
    </w:p>
    <w:p w14:paraId="546FAA8B" w14:textId="77777777" w:rsidR="00F01D86" w:rsidRPr="009D7FD4" w:rsidRDefault="00F01D86" w:rsidP="00F01D86">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r w:rsidRPr="009D7FD4">
        <w:rPr>
          <w:b/>
          <w:bCs/>
          <w:snapToGrid w:val="0"/>
          <w:sz w:val="22"/>
          <w:szCs w:val="22"/>
          <w:lang w:eastAsia="x-none"/>
        </w:rPr>
        <w:t xml:space="preserve"> sudėtyje yra natrio</w:t>
      </w:r>
    </w:p>
    <w:p w14:paraId="5AEE6D09"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Šio vaisto tabletėje yra mažiau kaip 1 </w:t>
      </w:r>
      <w:proofErr w:type="spellStart"/>
      <w:r w:rsidRPr="009D7FD4">
        <w:rPr>
          <w:snapToGrid w:val="0"/>
          <w:sz w:val="22"/>
          <w:szCs w:val="22"/>
        </w:rPr>
        <w:t>mmol</w:t>
      </w:r>
      <w:proofErr w:type="spellEnd"/>
      <w:r w:rsidRPr="009D7FD4">
        <w:rPr>
          <w:snapToGrid w:val="0"/>
          <w:sz w:val="22"/>
          <w:szCs w:val="22"/>
        </w:rPr>
        <w:t xml:space="preserve"> (23 mg) natrio, </w:t>
      </w:r>
      <w:proofErr w:type="spellStart"/>
      <w:r w:rsidRPr="009D7FD4">
        <w:rPr>
          <w:snapToGrid w:val="0"/>
          <w:sz w:val="22"/>
          <w:szCs w:val="22"/>
        </w:rPr>
        <w:t>t.y</w:t>
      </w:r>
      <w:proofErr w:type="spellEnd"/>
      <w:r w:rsidRPr="009D7FD4">
        <w:rPr>
          <w:snapToGrid w:val="0"/>
          <w:sz w:val="22"/>
          <w:szCs w:val="22"/>
        </w:rPr>
        <w:t>. jis beveik neturi reikšmės.</w:t>
      </w:r>
    </w:p>
    <w:p w14:paraId="07D9EA9C" w14:textId="77777777" w:rsidR="00F01D86" w:rsidRPr="009D7FD4" w:rsidRDefault="00F01D86" w:rsidP="00F01D86">
      <w:pPr>
        <w:numPr>
          <w:ilvl w:val="12"/>
          <w:numId w:val="0"/>
        </w:numPr>
        <w:ind w:right="-2"/>
        <w:contextualSpacing/>
        <w:rPr>
          <w:snapToGrid w:val="0"/>
          <w:sz w:val="22"/>
          <w:szCs w:val="22"/>
        </w:rPr>
      </w:pPr>
    </w:p>
    <w:p w14:paraId="4E0A0B35" w14:textId="77777777" w:rsidR="00F01D86" w:rsidRPr="009D7FD4" w:rsidRDefault="00F01D86" w:rsidP="00F01D86">
      <w:pPr>
        <w:numPr>
          <w:ilvl w:val="12"/>
          <w:numId w:val="0"/>
        </w:numPr>
        <w:ind w:right="-2"/>
        <w:contextualSpacing/>
        <w:rPr>
          <w:snapToGrid w:val="0"/>
          <w:sz w:val="22"/>
          <w:szCs w:val="22"/>
        </w:rPr>
      </w:pPr>
    </w:p>
    <w:p w14:paraId="725CD45B" w14:textId="77777777" w:rsidR="00F01D86" w:rsidRPr="009D7FD4" w:rsidRDefault="00F01D86" w:rsidP="00F01D86">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3.</w:t>
      </w:r>
      <w:r w:rsidRPr="009D7FD4">
        <w:rPr>
          <w:b/>
          <w:bCs/>
          <w:snapToGrid w:val="0"/>
          <w:sz w:val="22"/>
          <w:szCs w:val="22"/>
          <w:lang w:eastAsia="x-none"/>
        </w:rPr>
        <w:tab/>
        <w:t xml:space="preserve">Kaip vartoti </w:t>
      </w: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p>
    <w:p w14:paraId="6E4B9AAC" w14:textId="77777777" w:rsidR="00F01D86" w:rsidRPr="009D7FD4" w:rsidRDefault="00F01D86" w:rsidP="00F01D86">
      <w:pPr>
        <w:numPr>
          <w:ilvl w:val="12"/>
          <w:numId w:val="0"/>
        </w:numPr>
        <w:ind w:right="-2"/>
        <w:contextualSpacing/>
        <w:rPr>
          <w:snapToGrid w:val="0"/>
          <w:sz w:val="22"/>
          <w:szCs w:val="22"/>
        </w:rPr>
      </w:pPr>
    </w:p>
    <w:p w14:paraId="65799CD0" w14:textId="77777777" w:rsidR="00F01D86" w:rsidRPr="009D7FD4" w:rsidRDefault="00F01D86" w:rsidP="00F01D86">
      <w:pPr>
        <w:ind w:right="-2"/>
        <w:contextualSpacing/>
        <w:rPr>
          <w:snapToGrid w:val="0"/>
          <w:sz w:val="22"/>
          <w:szCs w:val="22"/>
        </w:rPr>
      </w:pPr>
      <w:r w:rsidRPr="009D7FD4">
        <w:rPr>
          <w:snapToGrid w:val="0"/>
          <w:sz w:val="22"/>
          <w:szCs w:val="22"/>
        </w:rPr>
        <w:t xml:space="preserve">Visada vartokite šį vaistą tiksliai, kaip nurodė gydytojas. Gydytojas, atsižvelgdamas į Jums taikomą gydymą ir individualią riziką, nuspręs, kokio stiprumo tabletė Jums tinka. Jeigu abejojate, kreipkitės į gydytoją arba vaistininką. </w:t>
      </w:r>
    </w:p>
    <w:p w14:paraId="0581B9CC" w14:textId="77777777" w:rsidR="00F01D86" w:rsidRPr="009D7FD4" w:rsidRDefault="00F01D86" w:rsidP="00F01D86">
      <w:pPr>
        <w:pStyle w:val="Sraopastraipa"/>
        <w:numPr>
          <w:ilvl w:val="0"/>
          <w:numId w:val="2"/>
        </w:numPr>
        <w:ind w:left="567" w:right="-2" w:hanging="567"/>
        <w:rPr>
          <w:snapToGrid w:val="0"/>
          <w:sz w:val="22"/>
          <w:szCs w:val="22"/>
        </w:rPr>
      </w:pPr>
      <w:r w:rsidRPr="009D7FD4">
        <w:rPr>
          <w:snapToGrid w:val="0"/>
          <w:sz w:val="22"/>
          <w:szCs w:val="22"/>
        </w:rPr>
        <w:t xml:space="preserve">Prieš pradėdami vartoti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turėtumėte laikytis dietos, mažinančios cholesterolio kiekį.</w:t>
      </w:r>
    </w:p>
    <w:p w14:paraId="5CC17F9B" w14:textId="77777777" w:rsidR="00F01D86" w:rsidRPr="009D7FD4" w:rsidRDefault="00F01D86" w:rsidP="00F01D86">
      <w:pPr>
        <w:pStyle w:val="Sraopastraipa"/>
        <w:numPr>
          <w:ilvl w:val="0"/>
          <w:numId w:val="2"/>
        </w:numPr>
        <w:ind w:left="567" w:right="-2" w:hanging="567"/>
        <w:rPr>
          <w:snapToGrid w:val="0"/>
          <w:sz w:val="22"/>
          <w:szCs w:val="22"/>
        </w:rPr>
      </w:pPr>
      <w:r w:rsidRPr="009D7FD4">
        <w:rPr>
          <w:snapToGrid w:val="0"/>
          <w:sz w:val="22"/>
          <w:szCs w:val="22"/>
        </w:rPr>
        <w:t xml:space="preserve">Vartodami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turite ir toliau laikytis šios cholesterolio kiekį mažinančios dietos.</w:t>
      </w:r>
    </w:p>
    <w:p w14:paraId="06493581" w14:textId="77777777" w:rsidR="00F01D86" w:rsidRPr="009D7FD4" w:rsidRDefault="00F01D86" w:rsidP="00F01D86">
      <w:pPr>
        <w:numPr>
          <w:ilvl w:val="12"/>
          <w:numId w:val="0"/>
        </w:numPr>
        <w:ind w:right="-2"/>
        <w:contextualSpacing/>
        <w:rPr>
          <w:snapToGrid w:val="0"/>
          <w:sz w:val="22"/>
          <w:szCs w:val="22"/>
        </w:rPr>
      </w:pPr>
    </w:p>
    <w:p w14:paraId="41964152" w14:textId="77777777" w:rsidR="00F01D86" w:rsidRPr="009D7FD4" w:rsidRDefault="00F01D86" w:rsidP="00F01D86">
      <w:pPr>
        <w:numPr>
          <w:ilvl w:val="12"/>
          <w:numId w:val="0"/>
        </w:numPr>
        <w:ind w:right="-2"/>
        <w:contextualSpacing/>
        <w:rPr>
          <w:snapToGrid w:val="0"/>
          <w:sz w:val="22"/>
          <w:szCs w:val="22"/>
          <w:u w:val="single"/>
        </w:rPr>
      </w:pPr>
      <w:r w:rsidRPr="009D7FD4">
        <w:rPr>
          <w:snapToGrid w:val="0"/>
          <w:sz w:val="22"/>
          <w:szCs w:val="22"/>
          <w:u w:val="single"/>
        </w:rPr>
        <w:t>Kiek vartoti</w:t>
      </w:r>
    </w:p>
    <w:p w14:paraId="3C54CE1E"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 xml:space="preserve">Rekomenduojama dozė yra viena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tabletė kartą per parą, kurią reikia vartoti per burną. </w:t>
      </w:r>
    </w:p>
    <w:p w14:paraId="1C741AE2" w14:textId="77777777" w:rsidR="00F01D86" w:rsidRPr="009D7FD4" w:rsidRDefault="00F01D86" w:rsidP="00F01D86">
      <w:pPr>
        <w:numPr>
          <w:ilvl w:val="12"/>
          <w:numId w:val="0"/>
        </w:numPr>
        <w:ind w:right="-2"/>
        <w:contextualSpacing/>
        <w:rPr>
          <w:snapToGrid w:val="0"/>
          <w:sz w:val="22"/>
          <w:szCs w:val="22"/>
        </w:rPr>
      </w:pPr>
    </w:p>
    <w:p w14:paraId="2D381C9B" w14:textId="77777777" w:rsidR="00F01D86" w:rsidRPr="009D7FD4" w:rsidRDefault="00F01D86" w:rsidP="00F01D86">
      <w:pPr>
        <w:numPr>
          <w:ilvl w:val="12"/>
          <w:numId w:val="0"/>
        </w:numPr>
        <w:ind w:right="-2"/>
        <w:contextualSpacing/>
        <w:rPr>
          <w:snapToGrid w:val="0"/>
          <w:sz w:val="22"/>
          <w:szCs w:val="22"/>
          <w:u w:val="single"/>
        </w:rPr>
      </w:pPr>
      <w:r w:rsidRPr="009D7FD4">
        <w:rPr>
          <w:snapToGrid w:val="0"/>
          <w:sz w:val="22"/>
          <w:szCs w:val="22"/>
          <w:u w:val="single"/>
        </w:rPr>
        <w:t xml:space="preserve">Kada vartoti </w:t>
      </w:r>
    </w:p>
    <w:p w14:paraId="5CAE2B3E" w14:textId="77777777" w:rsidR="00F01D86" w:rsidRPr="009D7FD4" w:rsidRDefault="00F01D86" w:rsidP="00F01D86">
      <w:pPr>
        <w:numPr>
          <w:ilvl w:val="12"/>
          <w:numId w:val="0"/>
        </w:numPr>
        <w:ind w:right="-2"/>
        <w:contextualSpacing/>
        <w:rPr>
          <w:snapToGrid w:val="0"/>
          <w:sz w:val="22"/>
          <w:szCs w:val="22"/>
        </w:rPr>
      </w:pP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galima vartoti bet kuriuo paros metu. Galite vartoti valgant arba nevalgius.</w:t>
      </w:r>
    </w:p>
    <w:p w14:paraId="20BDC790" w14:textId="77777777" w:rsidR="00F01D86" w:rsidRPr="009D7FD4" w:rsidRDefault="00F01D86" w:rsidP="00F01D86">
      <w:pPr>
        <w:numPr>
          <w:ilvl w:val="12"/>
          <w:numId w:val="0"/>
        </w:numPr>
        <w:ind w:right="-2"/>
        <w:contextualSpacing/>
        <w:rPr>
          <w:snapToGrid w:val="0"/>
          <w:sz w:val="22"/>
          <w:szCs w:val="22"/>
        </w:rPr>
      </w:pPr>
    </w:p>
    <w:p w14:paraId="2B9D9137"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 xml:space="preserve">Jei gydytojas paskyrė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kartu su </w:t>
      </w:r>
      <w:proofErr w:type="spellStart"/>
      <w:r w:rsidRPr="009D7FD4">
        <w:rPr>
          <w:snapToGrid w:val="0"/>
          <w:sz w:val="22"/>
          <w:szCs w:val="22"/>
        </w:rPr>
        <w:t>kolestiraminu</w:t>
      </w:r>
      <w:proofErr w:type="spellEnd"/>
      <w:r w:rsidRPr="009D7FD4">
        <w:rPr>
          <w:snapToGrid w:val="0"/>
          <w:sz w:val="22"/>
          <w:szCs w:val="22"/>
        </w:rPr>
        <w:t xml:space="preserve"> ar bet kuriuo kitu tulžies rūgštis surišančiu vaistu (cholesterolio kiekį mažinančiais vaistais),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turite vartoti likus ne mažiau kaip 2 valandoms iki tulžies rūgštis surišančio vaisto vartojimo arba praėjus ne mažiau kaip 4 valandoms po jo vartojimo.</w:t>
      </w:r>
    </w:p>
    <w:p w14:paraId="56D8C3C5" w14:textId="77777777" w:rsidR="00F01D86" w:rsidRPr="009D7FD4" w:rsidRDefault="00F01D86" w:rsidP="00F01D86">
      <w:pPr>
        <w:numPr>
          <w:ilvl w:val="12"/>
          <w:numId w:val="0"/>
        </w:numPr>
        <w:ind w:right="-2"/>
        <w:contextualSpacing/>
        <w:rPr>
          <w:snapToGrid w:val="0"/>
          <w:sz w:val="22"/>
          <w:szCs w:val="22"/>
        </w:rPr>
      </w:pPr>
    </w:p>
    <w:p w14:paraId="54DB3FC5" w14:textId="77777777" w:rsidR="00F01D86" w:rsidRPr="009D7FD4" w:rsidRDefault="00F01D86" w:rsidP="00F01D86">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 xml:space="preserve">Ką daryti pavartojus per didelę </w:t>
      </w: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r w:rsidRPr="009D7FD4">
        <w:rPr>
          <w:b/>
          <w:bCs/>
          <w:snapToGrid w:val="0"/>
          <w:sz w:val="22"/>
          <w:szCs w:val="22"/>
          <w:lang w:eastAsia="x-none"/>
        </w:rPr>
        <w:t xml:space="preserve"> dozę</w:t>
      </w:r>
    </w:p>
    <w:p w14:paraId="7A2A5549"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Kreipkitės į gydytoją arba vaistininką.</w:t>
      </w:r>
    </w:p>
    <w:p w14:paraId="4516C0DD" w14:textId="77777777" w:rsidR="00F01D86" w:rsidRPr="009D7FD4" w:rsidRDefault="00F01D86" w:rsidP="00F01D86">
      <w:pPr>
        <w:numPr>
          <w:ilvl w:val="12"/>
          <w:numId w:val="0"/>
        </w:numPr>
        <w:ind w:right="-2"/>
        <w:contextualSpacing/>
        <w:rPr>
          <w:snapToGrid w:val="0"/>
          <w:sz w:val="22"/>
          <w:szCs w:val="22"/>
        </w:rPr>
      </w:pPr>
    </w:p>
    <w:p w14:paraId="14F1B521" w14:textId="77777777" w:rsidR="00F01D86" w:rsidRPr="009D7FD4" w:rsidRDefault="00F01D86" w:rsidP="00F01D86">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 xml:space="preserve">Pamiršus pavartoti </w:t>
      </w: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p>
    <w:p w14:paraId="17BE7A79"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 xml:space="preserve">Negalima vartoti dvigubos dozės. Tiesiog kitą dieną įprastu laiku išgerkite įprastą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kiekį.</w:t>
      </w:r>
    </w:p>
    <w:p w14:paraId="016D3260" w14:textId="77777777" w:rsidR="00F01D86" w:rsidRPr="009D7FD4" w:rsidRDefault="00F01D86" w:rsidP="00F01D86">
      <w:pPr>
        <w:numPr>
          <w:ilvl w:val="12"/>
          <w:numId w:val="0"/>
        </w:numPr>
        <w:ind w:right="-2"/>
        <w:contextualSpacing/>
        <w:rPr>
          <w:snapToGrid w:val="0"/>
          <w:sz w:val="22"/>
          <w:szCs w:val="22"/>
        </w:rPr>
      </w:pPr>
    </w:p>
    <w:p w14:paraId="55324C1D" w14:textId="77777777" w:rsidR="00F01D86" w:rsidRPr="009D7FD4" w:rsidRDefault="00F01D86" w:rsidP="00F01D86">
      <w:pPr>
        <w:numPr>
          <w:ilvl w:val="12"/>
          <w:numId w:val="0"/>
        </w:numPr>
        <w:ind w:right="-29"/>
        <w:contextualSpacing/>
        <w:rPr>
          <w:snapToGrid w:val="0"/>
          <w:sz w:val="22"/>
          <w:szCs w:val="22"/>
        </w:rPr>
      </w:pPr>
      <w:r w:rsidRPr="009D7FD4">
        <w:rPr>
          <w:snapToGrid w:val="0"/>
          <w:sz w:val="22"/>
          <w:szCs w:val="22"/>
        </w:rPr>
        <w:t>Jeigu kiltų daugiau klausimų dėl šio vaisto vartojimo, kreipkitės į gydytoją arba vaistininką.</w:t>
      </w:r>
    </w:p>
    <w:p w14:paraId="059EDA11" w14:textId="77777777" w:rsidR="00F01D86" w:rsidRPr="009D7FD4" w:rsidRDefault="00F01D86" w:rsidP="00F01D86">
      <w:pPr>
        <w:numPr>
          <w:ilvl w:val="12"/>
          <w:numId w:val="0"/>
        </w:numPr>
        <w:contextualSpacing/>
        <w:rPr>
          <w:snapToGrid w:val="0"/>
          <w:sz w:val="22"/>
          <w:szCs w:val="22"/>
        </w:rPr>
      </w:pPr>
    </w:p>
    <w:p w14:paraId="3A2081D6" w14:textId="77777777" w:rsidR="00F01D86" w:rsidRPr="009D7FD4" w:rsidRDefault="00F01D86" w:rsidP="00F01D86">
      <w:pPr>
        <w:numPr>
          <w:ilvl w:val="12"/>
          <w:numId w:val="0"/>
        </w:numPr>
        <w:contextualSpacing/>
        <w:rPr>
          <w:snapToGrid w:val="0"/>
          <w:sz w:val="22"/>
          <w:szCs w:val="22"/>
        </w:rPr>
      </w:pPr>
    </w:p>
    <w:p w14:paraId="0C21C969" w14:textId="77777777" w:rsidR="00F01D86" w:rsidRPr="009D7FD4" w:rsidRDefault="00F01D86" w:rsidP="00F01D86">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4.</w:t>
      </w:r>
      <w:r w:rsidRPr="009D7FD4">
        <w:rPr>
          <w:b/>
          <w:bCs/>
          <w:snapToGrid w:val="0"/>
          <w:sz w:val="22"/>
          <w:szCs w:val="22"/>
          <w:lang w:eastAsia="x-none"/>
        </w:rPr>
        <w:tab/>
        <w:t>Galimas šalutinis poveikis</w:t>
      </w:r>
    </w:p>
    <w:p w14:paraId="07386C62" w14:textId="77777777" w:rsidR="00F01D86" w:rsidRPr="009D7FD4" w:rsidRDefault="00F01D86" w:rsidP="00F01D86">
      <w:pPr>
        <w:numPr>
          <w:ilvl w:val="12"/>
          <w:numId w:val="0"/>
        </w:numPr>
        <w:contextualSpacing/>
        <w:rPr>
          <w:snapToGrid w:val="0"/>
          <w:sz w:val="22"/>
          <w:szCs w:val="22"/>
        </w:rPr>
      </w:pPr>
    </w:p>
    <w:p w14:paraId="1AA297A9" w14:textId="77777777" w:rsidR="00F01D86" w:rsidRPr="009D7FD4" w:rsidRDefault="00F01D86" w:rsidP="00F01D86">
      <w:pPr>
        <w:ind w:right="-29"/>
        <w:contextualSpacing/>
        <w:rPr>
          <w:snapToGrid w:val="0"/>
          <w:sz w:val="22"/>
          <w:szCs w:val="22"/>
        </w:rPr>
      </w:pPr>
      <w:r w:rsidRPr="009D7FD4">
        <w:rPr>
          <w:snapToGrid w:val="0"/>
          <w:sz w:val="22"/>
          <w:szCs w:val="22"/>
        </w:rPr>
        <w:t>Šis vaistas, kaip ir visi kiti, gali sukelti šalutinį poveikį, nors jis pasireiškia ne visiems žmonėms.</w:t>
      </w:r>
    </w:p>
    <w:p w14:paraId="6AA100BD" w14:textId="77777777" w:rsidR="00F01D86" w:rsidRPr="009D7FD4" w:rsidRDefault="00F01D86" w:rsidP="00F01D86">
      <w:pPr>
        <w:tabs>
          <w:tab w:val="left" w:pos="567"/>
        </w:tabs>
        <w:ind w:right="-29"/>
        <w:contextualSpacing/>
        <w:rPr>
          <w:snapToGrid w:val="0"/>
          <w:sz w:val="22"/>
          <w:szCs w:val="22"/>
        </w:rPr>
      </w:pPr>
    </w:p>
    <w:p w14:paraId="3DA64467" w14:textId="77777777" w:rsidR="00F01D86" w:rsidRPr="009D7FD4" w:rsidRDefault="00F01D86" w:rsidP="00F01D86">
      <w:pPr>
        <w:tabs>
          <w:tab w:val="left" w:pos="567"/>
        </w:tabs>
        <w:ind w:right="-29"/>
        <w:contextualSpacing/>
        <w:rPr>
          <w:b/>
          <w:bCs/>
          <w:snapToGrid w:val="0"/>
          <w:sz w:val="22"/>
          <w:szCs w:val="22"/>
        </w:rPr>
      </w:pPr>
      <w:r w:rsidRPr="009D7FD4">
        <w:rPr>
          <w:b/>
          <w:bCs/>
          <w:snapToGrid w:val="0"/>
          <w:sz w:val="22"/>
          <w:szCs w:val="22"/>
        </w:rPr>
        <w:t>Jeigu pasireiškia bet kuris toliau paminėtas sunkus šalutinio poveikio reiškinys ar simptomas, nutraukite tablečių vartojimą ir nedelsdami kreipkitės į gydytoją arba vykite į artimiausios ligoninės skubios pagalbos skyrių.</w:t>
      </w:r>
    </w:p>
    <w:p w14:paraId="2E9AF2EB" w14:textId="77777777" w:rsidR="00F01D86" w:rsidRPr="009D7FD4" w:rsidRDefault="00F01D86" w:rsidP="00F01D86">
      <w:pPr>
        <w:pStyle w:val="Sraopastraipa"/>
        <w:numPr>
          <w:ilvl w:val="0"/>
          <w:numId w:val="5"/>
        </w:numPr>
        <w:ind w:left="567" w:right="-29" w:hanging="567"/>
        <w:rPr>
          <w:snapToGrid w:val="0"/>
          <w:sz w:val="22"/>
          <w:szCs w:val="22"/>
        </w:rPr>
      </w:pPr>
      <w:r w:rsidRPr="009D7FD4">
        <w:rPr>
          <w:snapToGrid w:val="0"/>
          <w:sz w:val="22"/>
          <w:szCs w:val="22"/>
        </w:rPr>
        <w:t>sunki alerginė reakcija, dėl kurios pasireiškia veido, liežuvio ir gerklės pabrinkimas ir gali labai pasunkėti kvėpavimas</w:t>
      </w:r>
    </w:p>
    <w:p w14:paraId="0965F080" w14:textId="77777777" w:rsidR="00F01D86" w:rsidRPr="009D7FD4" w:rsidRDefault="00F01D86" w:rsidP="00F01D86">
      <w:pPr>
        <w:pStyle w:val="Sraopastraipa"/>
        <w:numPr>
          <w:ilvl w:val="0"/>
          <w:numId w:val="5"/>
        </w:numPr>
        <w:ind w:left="567" w:right="-29" w:hanging="567"/>
        <w:rPr>
          <w:snapToGrid w:val="0"/>
          <w:sz w:val="22"/>
          <w:szCs w:val="22"/>
        </w:rPr>
      </w:pPr>
      <w:r w:rsidRPr="009D7FD4">
        <w:rPr>
          <w:snapToGrid w:val="0"/>
          <w:sz w:val="22"/>
          <w:szCs w:val="22"/>
        </w:rPr>
        <w:t>sunkus sutrikimas, pasireiškiantis sunkiu odos lupimusi ir pabrinkimu, odos, burnos, akių ir lytinių organų pūslėmis bei karščiavimu, odos išbėrimas su rausvai raudonomis dėmėmis (ypač delnų ar padų srityje), kur gali atsirasti pūslių</w:t>
      </w:r>
    </w:p>
    <w:p w14:paraId="26C80AC9" w14:textId="77777777" w:rsidR="00F01D86" w:rsidRPr="009D7FD4" w:rsidRDefault="00F01D86" w:rsidP="00F01D86">
      <w:pPr>
        <w:pStyle w:val="Sraopastraipa"/>
        <w:numPr>
          <w:ilvl w:val="0"/>
          <w:numId w:val="5"/>
        </w:numPr>
        <w:ind w:left="567" w:right="-29" w:hanging="567"/>
        <w:rPr>
          <w:snapToGrid w:val="0"/>
          <w:sz w:val="22"/>
          <w:szCs w:val="22"/>
        </w:rPr>
      </w:pPr>
      <w:r w:rsidRPr="009D7FD4">
        <w:rPr>
          <w:snapToGrid w:val="0"/>
          <w:sz w:val="22"/>
          <w:szCs w:val="22"/>
        </w:rPr>
        <w:t>raumenų silpnumas, jautrumas, skausmas ar plyšimas arba šlapimo nusidažymas raudonai ruda spalva, ypač jeigu tuo pačiu metu blogai jaučiatės arba karščiuojate, nes tokį poveikį gali sukelti nenormalus raumenų irimas, kuris gali būti pavojingas gyvybei ir sukelti inkstų sutrikimų</w:t>
      </w:r>
    </w:p>
    <w:p w14:paraId="635281E8" w14:textId="77777777" w:rsidR="00F01D86" w:rsidRPr="009D7FD4" w:rsidRDefault="00F01D86" w:rsidP="00F01D86">
      <w:pPr>
        <w:pStyle w:val="Sraopastraipa"/>
        <w:numPr>
          <w:ilvl w:val="0"/>
          <w:numId w:val="5"/>
        </w:numPr>
        <w:ind w:left="567" w:right="-29" w:hanging="567"/>
        <w:rPr>
          <w:snapToGrid w:val="0"/>
          <w:sz w:val="22"/>
          <w:szCs w:val="22"/>
        </w:rPr>
      </w:pPr>
      <w:r w:rsidRPr="009D7FD4">
        <w:rPr>
          <w:snapToGrid w:val="0"/>
          <w:sz w:val="22"/>
          <w:szCs w:val="22"/>
        </w:rPr>
        <w:t>į vilkligę panašus sindromas (įskaitant išbėrimą, sąnarių sutrikimus ir poveikį kraujo ląstelėms)</w:t>
      </w:r>
    </w:p>
    <w:p w14:paraId="6F4E86A8" w14:textId="77777777" w:rsidR="00F01D86" w:rsidRPr="009D7FD4" w:rsidRDefault="00F01D86" w:rsidP="00F01D86">
      <w:pPr>
        <w:tabs>
          <w:tab w:val="left" w:pos="567"/>
        </w:tabs>
        <w:ind w:right="-29"/>
        <w:contextualSpacing/>
        <w:rPr>
          <w:snapToGrid w:val="0"/>
          <w:sz w:val="22"/>
          <w:szCs w:val="22"/>
        </w:rPr>
      </w:pPr>
    </w:p>
    <w:p w14:paraId="3290D205" w14:textId="77777777" w:rsidR="00F01D86" w:rsidRPr="009D7FD4" w:rsidRDefault="00F01D86" w:rsidP="00F01D86">
      <w:pPr>
        <w:tabs>
          <w:tab w:val="left" w:pos="567"/>
        </w:tabs>
        <w:ind w:right="-29"/>
        <w:contextualSpacing/>
        <w:rPr>
          <w:snapToGrid w:val="0"/>
          <w:sz w:val="22"/>
          <w:szCs w:val="22"/>
        </w:rPr>
      </w:pPr>
      <w:r w:rsidRPr="009D7FD4">
        <w:rPr>
          <w:snapToGrid w:val="0"/>
          <w:sz w:val="22"/>
          <w:szCs w:val="22"/>
        </w:rPr>
        <w:t>Jeigu Jums prasidėjo netikėtas arba neįprastas kraujavimas ar atsirado kraujosruvų, kiek įmanoma greičiau kreipkitės į gydytoją, nes tai gali būti kepenų sutrikimo požymis.</w:t>
      </w:r>
    </w:p>
    <w:p w14:paraId="78D5CE5F" w14:textId="77777777" w:rsidR="00F01D86" w:rsidRPr="009D7FD4" w:rsidRDefault="00F01D86" w:rsidP="00F01D86">
      <w:pPr>
        <w:tabs>
          <w:tab w:val="left" w:pos="567"/>
        </w:tabs>
        <w:ind w:right="-29"/>
        <w:contextualSpacing/>
        <w:rPr>
          <w:snapToGrid w:val="0"/>
          <w:sz w:val="22"/>
          <w:szCs w:val="22"/>
        </w:rPr>
      </w:pPr>
    </w:p>
    <w:p w14:paraId="3D5B1A6F" w14:textId="77777777" w:rsidR="00F01D86" w:rsidRPr="009D7FD4" w:rsidRDefault="00F01D86" w:rsidP="00F01D86">
      <w:pPr>
        <w:tabs>
          <w:tab w:val="left" w:pos="567"/>
        </w:tabs>
        <w:ind w:right="-29"/>
        <w:contextualSpacing/>
        <w:rPr>
          <w:b/>
          <w:bCs/>
          <w:snapToGrid w:val="0"/>
          <w:sz w:val="22"/>
          <w:szCs w:val="22"/>
        </w:rPr>
      </w:pPr>
      <w:r w:rsidRPr="009D7FD4">
        <w:rPr>
          <w:b/>
          <w:bCs/>
          <w:snapToGrid w:val="0"/>
          <w:sz w:val="22"/>
          <w:szCs w:val="22"/>
        </w:rPr>
        <w:t>Dažni šalutinio poveikio reiškiniai (gali pasireikšti rečiau kaip 1 iš 10 asmenų):</w:t>
      </w:r>
    </w:p>
    <w:p w14:paraId="6B11DAFB" w14:textId="77777777" w:rsidR="00F01D86" w:rsidRPr="009D7FD4" w:rsidRDefault="00F01D86" w:rsidP="00F01D86">
      <w:pPr>
        <w:pStyle w:val="Sraopastraipa"/>
        <w:numPr>
          <w:ilvl w:val="0"/>
          <w:numId w:val="6"/>
        </w:numPr>
        <w:ind w:left="567" w:right="-29" w:hanging="567"/>
        <w:rPr>
          <w:snapToGrid w:val="0"/>
          <w:sz w:val="22"/>
          <w:szCs w:val="22"/>
        </w:rPr>
      </w:pPr>
      <w:r w:rsidRPr="009D7FD4">
        <w:rPr>
          <w:snapToGrid w:val="0"/>
          <w:sz w:val="22"/>
          <w:szCs w:val="22"/>
        </w:rPr>
        <w:t>viduriavimas,</w:t>
      </w:r>
    </w:p>
    <w:p w14:paraId="270AB40A" w14:textId="77777777" w:rsidR="00F01D86" w:rsidRPr="009D7FD4" w:rsidRDefault="00F01D86" w:rsidP="00F01D86">
      <w:pPr>
        <w:pStyle w:val="Sraopastraipa"/>
        <w:numPr>
          <w:ilvl w:val="0"/>
          <w:numId w:val="6"/>
        </w:numPr>
        <w:ind w:left="567" w:right="-29" w:hanging="567"/>
        <w:rPr>
          <w:snapToGrid w:val="0"/>
          <w:sz w:val="22"/>
          <w:szCs w:val="22"/>
        </w:rPr>
      </w:pPr>
      <w:r w:rsidRPr="009D7FD4">
        <w:rPr>
          <w:snapToGrid w:val="0"/>
          <w:sz w:val="22"/>
          <w:szCs w:val="22"/>
        </w:rPr>
        <w:t>raumenų skausmas.</w:t>
      </w:r>
    </w:p>
    <w:p w14:paraId="60A9A9FD" w14:textId="77777777" w:rsidR="00F01D86" w:rsidRPr="009D7FD4" w:rsidRDefault="00F01D86" w:rsidP="00F01D86">
      <w:pPr>
        <w:tabs>
          <w:tab w:val="left" w:pos="567"/>
        </w:tabs>
        <w:ind w:right="-29"/>
        <w:contextualSpacing/>
        <w:rPr>
          <w:snapToGrid w:val="0"/>
          <w:sz w:val="22"/>
          <w:szCs w:val="22"/>
        </w:rPr>
      </w:pPr>
    </w:p>
    <w:p w14:paraId="67EB3E40" w14:textId="77777777" w:rsidR="00F01D86" w:rsidRPr="009D7FD4" w:rsidRDefault="00F01D86" w:rsidP="00F01D86">
      <w:pPr>
        <w:tabs>
          <w:tab w:val="left" w:pos="567"/>
        </w:tabs>
        <w:ind w:right="-29"/>
        <w:contextualSpacing/>
        <w:rPr>
          <w:b/>
          <w:bCs/>
          <w:snapToGrid w:val="0"/>
          <w:sz w:val="22"/>
          <w:szCs w:val="22"/>
        </w:rPr>
      </w:pPr>
      <w:r w:rsidRPr="009D7FD4">
        <w:rPr>
          <w:b/>
          <w:bCs/>
          <w:snapToGrid w:val="0"/>
          <w:sz w:val="22"/>
          <w:szCs w:val="22"/>
        </w:rPr>
        <w:t>Nedažni šalutinio poveikio reiškiniai (gali pasireikšti rečiau kaip 1 iš 100 asmenų):</w:t>
      </w:r>
    </w:p>
    <w:p w14:paraId="46C01A4E"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t>gripas,</w:t>
      </w:r>
    </w:p>
    <w:p w14:paraId="52BE023E"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t>depresija; nemiga; miego sutrikimas,</w:t>
      </w:r>
    </w:p>
    <w:p w14:paraId="5E68F18B"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t>svaigulys; galvos skausmas; dilgčiojimo pojūtis,</w:t>
      </w:r>
    </w:p>
    <w:p w14:paraId="7B074659"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t>retas širdies plakimas,</w:t>
      </w:r>
    </w:p>
    <w:p w14:paraId="6122B0E7"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t>paraudimas su karščio pojūčiu</w:t>
      </w:r>
    </w:p>
    <w:p w14:paraId="0AE96F67"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t>dusulys</w:t>
      </w:r>
    </w:p>
    <w:p w14:paraId="386381F5"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lastRenderedPageBreak/>
        <w:t>pilvo skausmas; pilvo pūtimas; vidurių užkietėjimas; sutrikęs virškinimas; dujų kaupimasis virškinimo trakte; dažnas tuštinimasis; skrandžio uždegimas; pykinimas; nemalonus pojūtis skrandyje; skrandžio sutrikimai,</w:t>
      </w:r>
    </w:p>
    <w:p w14:paraId="5C7D6F0A"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t>spuogai; dilgėlinė,</w:t>
      </w:r>
    </w:p>
    <w:p w14:paraId="5319C712"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t>sąnarių skausmas; nugaros skausmas; kojų raumenų mėšlungis; raumenų nuovargis, spazmai ar silpnumas; rankų ir kojų skausmas,</w:t>
      </w:r>
    </w:p>
    <w:p w14:paraId="1EF6E1B8"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t>neįprastas silpnumas; nuovargis ar bloga savijauta; pabrinkimas, ypač kulkšnių (edema),</w:t>
      </w:r>
    </w:p>
    <w:p w14:paraId="003E2411"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t>kai kurių laboratorinių kepenų ar raumenų (KK) funkcijos kraujo tyrimų rodmenų padidėjimas,</w:t>
      </w:r>
    </w:p>
    <w:p w14:paraId="6AFA59F1" w14:textId="77777777" w:rsidR="00F01D86" w:rsidRPr="009D7FD4" w:rsidRDefault="00F01D86" w:rsidP="00F01D86">
      <w:pPr>
        <w:pStyle w:val="Sraopastraipa"/>
        <w:numPr>
          <w:ilvl w:val="0"/>
          <w:numId w:val="7"/>
        </w:numPr>
        <w:ind w:left="567" w:right="-29" w:hanging="567"/>
        <w:rPr>
          <w:snapToGrid w:val="0"/>
          <w:sz w:val="22"/>
          <w:szCs w:val="22"/>
        </w:rPr>
      </w:pPr>
      <w:r w:rsidRPr="009D7FD4">
        <w:rPr>
          <w:snapToGrid w:val="0"/>
          <w:sz w:val="22"/>
          <w:szCs w:val="22"/>
        </w:rPr>
        <w:t>svorio padidėjimas.</w:t>
      </w:r>
    </w:p>
    <w:p w14:paraId="2159747B" w14:textId="77777777" w:rsidR="00F01D86" w:rsidRPr="009D7FD4" w:rsidRDefault="00F01D86" w:rsidP="00F01D86">
      <w:pPr>
        <w:tabs>
          <w:tab w:val="left" w:pos="567"/>
        </w:tabs>
        <w:ind w:right="-29"/>
        <w:contextualSpacing/>
        <w:rPr>
          <w:snapToGrid w:val="0"/>
          <w:sz w:val="22"/>
          <w:szCs w:val="22"/>
        </w:rPr>
      </w:pPr>
    </w:p>
    <w:p w14:paraId="7FD65331" w14:textId="77777777" w:rsidR="00F01D86" w:rsidRPr="009D7FD4" w:rsidRDefault="00F01D86" w:rsidP="00F01D86">
      <w:pPr>
        <w:tabs>
          <w:tab w:val="left" w:pos="567"/>
        </w:tabs>
        <w:ind w:right="-29"/>
        <w:contextualSpacing/>
        <w:rPr>
          <w:snapToGrid w:val="0"/>
          <w:sz w:val="22"/>
          <w:szCs w:val="22"/>
        </w:rPr>
      </w:pPr>
      <w:r w:rsidRPr="009D7FD4">
        <w:rPr>
          <w:snapToGrid w:val="0"/>
          <w:sz w:val="22"/>
          <w:szCs w:val="22"/>
        </w:rPr>
        <w:t xml:space="preserve">Be to, žmonėms, vartojantiems </w:t>
      </w:r>
      <w:proofErr w:type="spellStart"/>
      <w:r w:rsidRPr="009D7FD4">
        <w:rPr>
          <w:snapToGrid w:val="0"/>
          <w:sz w:val="22"/>
          <w:szCs w:val="22"/>
        </w:rPr>
        <w:t>ezetimibo</w:t>
      </w:r>
      <w:proofErr w:type="spellEnd"/>
      <w:r w:rsidRPr="009D7FD4">
        <w:rPr>
          <w:snapToGrid w:val="0"/>
          <w:sz w:val="22"/>
          <w:szCs w:val="22"/>
        </w:rPr>
        <w:t>/</w:t>
      </w:r>
      <w:proofErr w:type="spellStart"/>
      <w:r w:rsidRPr="009D7FD4">
        <w:rPr>
          <w:snapToGrid w:val="0"/>
          <w:sz w:val="22"/>
          <w:szCs w:val="22"/>
        </w:rPr>
        <w:t>atorvastatino</w:t>
      </w:r>
      <w:proofErr w:type="spellEnd"/>
      <w:r w:rsidRPr="009D7FD4">
        <w:rPr>
          <w:snapToGrid w:val="0"/>
          <w:sz w:val="22"/>
          <w:szCs w:val="22"/>
        </w:rPr>
        <w:t xml:space="preserve"> tablečių ar tik </w:t>
      </w:r>
      <w:proofErr w:type="spellStart"/>
      <w:r w:rsidRPr="009D7FD4">
        <w:rPr>
          <w:snapToGrid w:val="0"/>
          <w:sz w:val="22"/>
          <w:szCs w:val="22"/>
        </w:rPr>
        <w:t>ezetimibo</w:t>
      </w:r>
      <w:proofErr w:type="spellEnd"/>
      <w:r w:rsidRPr="009D7FD4">
        <w:rPr>
          <w:snapToGrid w:val="0"/>
          <w:sz w:val="22"/>
          <w:szCs w:val="22"/>
        </w:rPr>
        <w:t xml:space="preserve"> arba tik </w:t>
      </w:r>
      <w:proofErr w:type="spellStart"/>
      <w:r w:rsidRPr="009D7FD4">
        <w:rPr>
          <w:snapToGrid w:val="0"/>
          <w:sz w:val="22"/>
          <w:szCs w:val="22"/>
        </w:rPr>
        <w:t>atorvastatino</w:t>
      </w:r>
      <w:proofErr w:type="spellEnd"/>
      <w:r w:rsidRPr="009D7FD4">
        <w:rPr>
          <w:snapToGrid w:val="0"/>
          <w:sz w:val="22"/>
          <w:szCs w:val="22"/>
        </w:rPr>
        <w:t xml:space="preserve"> tablečių, pasireiškė toliau išvardytų šalutinio poveikio reiškinių:</w:t>
      </w:r>
    </w:p>
    <w:p w14:paraId="5C428E10"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 xml:space="preserve">alerginės reakcijos, įskaitant veido, liežuvio ir (arba) gerklės pabrinkimą, galintį pasunkinti kvėpavimą ar rijimą (reikia nedelsiant pradėti gydymą), </w:t>
      </w:r>
    </w:p>
    <w:p w14:paraId="0050E10B"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iškilas raudonas išbėrimas, kartais su taikinio formos pažeidimais,</w:t>
      </w:r>
    </w:p>
    <w:p w14:paraId="39D625AF"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kepenų sutrikimas,</w:t>
      </w:r>
    </w:p>
    <w:p w14:paraId="67707760"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kosulys,</w:t>
      </w:r>
    </w:p>
    <w:p w14:paraId="60A08D11"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rėmuo,</w:t>
      </w:r>
    </w:p>
    <w:p w14:paraId="0A50B44C"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sumažėjęs apetitas; apetito praradimas,</w:t>
      </w:r>
    </w:p>
    <w:p w14:paraId="55218965"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didelis kraujospūdis,</w:t>
      </w:r>
    </w:p>
    <w:p w14:paraId="02A0D3F8"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odos išbėrimas ir niežulys; alerginės reakcijos, įskaitant išbėrimą ir dilgėlinę,</w:t>
      </w:r>
    </w:p>
    <w:p w14:paraId="6EF07043"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sausgyslės pažeidimas,</w:t>
      </w:r>
    </w:p>
    <w:p w14:paraId="190FA9C3"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tulžies pūslės akmenys ar tulžies pūslės uždegimas (galintis sukelti pilvo skausmą, pykinimą, vėmimą),</w:t>
      </w:r>
    </w:p>
    <w:p w14:paraId="08F06C25"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kasos uždegimas, dažnai pasireiškiantis kartu su sunkiu pilvo skausmu,</w:t>
      </w:r>
    </w:p>
    <w:p w14:paraId="0A7173CD"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kraujo ląstelių kiekio sumažėjimas, dėl kurio gali atsirasti kraujosruvų ar pasireikšti kraujavimas (</w:t>
      </w:r>
      <w:proofErr w:type="spellStart"/>
      <w:r w:rsidRPr="009D7FD4">
        <w:rPr>
          <w:snapToGrid w:val="0"/>
          <w:sz w:val="22"/>
          <w:szCs w:val="22"/>
        </w:rPr>
        <w:t>trombocitopenija</w:t>
      </w:r>
      <w:proofErr w:type="spellEnd"/>
      <w:r w:rsidRPr="009D7FD4">
        <w:rPr>
          <w:snapToGrid w:val="0"/>
          <w:sz w:val="22"/>
          <w:szCs w:val="22"/>
        </w:rPr>
        <w:t>),</w:t>
      </w:r>
    </w:p>
    <w:p w14:paraId="3D744754"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nosies landų uždegimas; kraujavimas iš nosies,</w:t>
      </w:r>
    </w:p>
    <w:p w14:paraId="30E142C6"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kaklo skausmas; krūtinės skausmas; gerklės skausmas,</w:t>
      </w:r>
    </w:p>
    <w:p w14:paraId="4CCB76ED"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cukraus kiekio kraujyje padidėjimas ir sumažėjimas (jei sergate cukriniu diabetu, turite ir toliau atidžiai stebėti cukraus kiekį kraujyje),</w:t>
      </w:r>
    </w:p>
    <w:p w14:paraId="349E4980"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košmariški sapnai,</w:t>
      </w:r>
    </w:p>
    <w:p w14:paraId="37768074"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rankų ir kojų pirštų tirpimas ar dilgčiojimas,</w:t>
      </w:r>
    </w:p>
    <w:p w14:paraId="582AAA85"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skausmo ar prisilietimo pojūčių sumažėjimas,</w:t>
      </w:r>
    </w:p>
    <w:p w14:paraId="77DC9BFC"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skonio pojūčio pokytis; burnos džiūvimas,</w:t>
      </w:r>
    </w:p>
    <w:p w14:paraId="6559136C"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atminties praradimas,</w:t>
      </w:r>
    </w:p>
    <w:p w14:paraId="254B0043"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spengimas ausyse ir (arba) galvoje; klausos praradimas,</w:t>
      </w:r>
    </w:p>
    <w:p w14:paraId="4955BEA4"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vėmimas,</w:t>
      </w:r>
    </w:p>
    <w:p w14:paraId="797F6B2C"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raugulys,</w:t>
      </w:r>
    </w:p>
    <w:p w14:paraId="283F6FC5"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plaukų slinkimas,</w:t>
      </w:r>
    </w:p>
    <w:p w14:paraId="24AFAAEA"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kūno temperatūros padidėjimas,</w:t>
      </w:r>
    </w:p>
    <w:p w14:paraId="023C9E64"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šlapimo tyrime randami baltieji kraujo kūneliai,</w:t>
      </w:r>
    </w:p>
    <w:p w14:paraId="6A950B76"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 xml:space="preserve">matomo vaizdo </w:t>
      </w:r>
      <w:proofErr w:type="spellStart"/>
      <w:r w:rsidRPr="009D7FD4">
        <w:rPr>
          <w:snapToGrid w:val="0"/>
          <w:sz w:val="22"/>
          <w:szCs w:val="22"/>
        </w:rPr>
        <w:t>neryškumas</w:t>
      </w:r>
      <w:proofErr w:type="spellEnd"/>
      <w:r w:rsidRPr="009D7FD4">
        <w:rPr>
          <w:snapToGrid w:val="0"/>
          <w:sz w:val="22"/>
          <w:szCs w:val="22"/>
        </w:rPr>
        <w:t>; regos sutrikimas,</w:t>
      </w:r>
    </w:p>
    <w:p w14:paraId="72E5A35B" w14:textId="77777777" w:rsidR="00F01D86" w:rsidRPr="009D7FD4" w:rsidRDefault="00F01D86" w:rsidP="00F01D86">
      <w:pPr>
        <w:pStyle w:val="Sraopastraipa"/>
        <w:numPr>
          <w:ilvl w:val="0"/>
          <w:numId w:val="8"/>
        </w:numPr>
        <w:ind w:left="567" w:right="-29" w:hanging="567"/>
        <w:rPr>
          <w:snapToGrid w:val="0"/>
          <w:sz w:val="22"/>
          <w:szCs w:val="22"/>
        </w:rPr>
      </w:pPr>
      <w:proofErr w:type="spellStart"/>
      <w:r w:rsidRPr="009D7FD4">
        <w:rPr>
          <w:snapToGrid w:val="0"/>
          <w:sz w:val="22"/>
          <w:szCs w:val="22"/>
        </w:rPr>
        <w:t>ginekomastija</w:t>
      </w:r>
      <w:proofErr w:type="spellEnd"/>
      <w:r w:rsidRPr="009D7FD4">
        <w:rPr>
          <w:snapToGrid w:val="0"/>
          <w:sz w:val="22"/>
          <w:szCs w:val="22"/>
        </w:rPr>
        <w:t xml:space="preserve"> (krūtų padidėjimas vyrams),</w:t>
      </w:r>
    </w:p>
    <w:p w14:paraId="6EB8C3B4" w14:textId="77777777" w:rsidR="00F01D86" w:rsidRPr="009D7FD4" w:rsidRDefault="00F01D86" w:rsidP="00F01D86">
      <w:pPr>
        <w:pStyle w:val="Sraopastraipa"/>
        <w:numPr>
          <w:ilvl w:val="0"/>
          <w:numId w:val="8"/>
        </w:numPr>
        <w:ind w:left="567" w:right="-29" w:hanging="567"/>
        <w:rPr>
          <w:snapToGrid w:val="0"/>
          <w:sz w:val="22"/>
          <w:szCs w:val="22"/>
        </w:rPr>
      </w:pPr>
      <w:proofErr w:type="spellStart"/>
      <w:r w:rsidRPr="009D7FD4">
        <w:rPr>
          <w:snapToGrid w:val="0"/>
          <w:sz w:val="22"/>
          <w:szCs w:val="22"/>
        </w:rPr>
        <w:t>generalizuota</w:t>
      </w:r>
      <w:proofErr w:type="spellEnd"/>
      <w:r w:rsidRPr="009D7FD4">
        <w:rPr>
          <w:snapToGrid w:val="0"/>
          <w:sz w:val="22"/>
          <w:szCs w:val="22"/>
        </w:rPr>
        <w:t xml:space="preserve"> </w:t>
      </w:r>
      <w:proofErr w:type="spellStart"/>
      <w:r w:rsidRPr="009D7FD4">
        <w:rPr>
          <w:snapToGrid w:val="0"/>
          <w:sz w:val="22"/>
          <w:szCs w:val="22"/>
        </w:rPr>
        <w:t>miastenija</w:t>
      </w:r>
      <w:proofErr w:type="spellEnd"/>
      <w:r w:rsidRPr="009D7FD4">
        <w:rPr>
          <w:snapToGrid w:val="0"/>
          <w:sz w:val="22"/>
          <w:szCs w:val="22"/>
        </w:rPr>
        <w:t xml:space="preserve"> (liga, sukelianti bendrą raumenų silpnumą, įskaitant kai kuriais atvejais kvėpavimo metu naudojamus raumenis),</w:t>
      </w:r>
    </w:p>
    <w:p w14:paraId="4138D517" w14:textId="77777777" w:rsidR="00F01D86" w:rsidRPr="009D7FD4" w:rsidRDefault="00F01D86" w:rsidP="00F01D86">
      <w:pPr>
        <w:pStyle w:val="Sraopastraipa"/>
        <w:numPr>
          <w:ilvl w:val="0"/>
          <w:numId w:val="8"/>
        </w:numPr>
        <w:ind w:left="567" w:right="-29" w:hanging="567"/>
        <w:rPr>
          <w:snapToGrid w:val="0"/>
          <w:sz w:val="22"/>
          <w:szCs w:val="22"/>
        </w:rPr>
      </w:pPr>
      <w:r w:rsidRPr="009D7FD4">
        <w:rPr>
          <w:snapToGrid w:val="0"/>
          <w:sz w:val="22"/>
          <w:szCs w:val="22"/>
        </w:rPr>
        <w:t xml:space="preserve">akių </w:t>
      </w:r>
      <w:proofErr w:type="spellStart"/>
      <w:r w:rsidRPr="009D7FD4">
        <w:rPr>
          <w:snapToGrid w:val="0"/>
          <w:sz w:val="22"/>
          <w:szCs w:val="22"/>
        </w:rPr>
        <w:t>miastenija</w:t>
      </w:r>
      <w:proofErr w:type="spellEnd"/>
      <w:r w:rsidRPr="009D7FD4">
        <w:rPr>
          <w:snapToGrid w:val="0"/>
          <w:sz w:val="22"/>
          <w:szCs w:val="22"/>
        </w:rPr>
        <w:t xml:space="preserve"> (liga, sukelianti akies raumenų silpnumą).</w:t>
      </w:r>
    </w:p>
    <w:p w14:paraId="3C53A135" w14:textId="77777777" w:rsidR="00F01D86" w:rsidRPr="009D7FD4" w:rsidRDefault="00F01D86" w:rsidP="00F01D86">
      <w:pPr>
        <w:tabs>
          <w:tab w:val="left" w:pos="567"/>
        </w:tabs>
        <w:ind w:right="-29"/>
        <w:contextualSpacing/>
        <w:rPr>
          <w:snapToGrid w:val="0"/>
          <w:sz w:val="22"/>
          <w:szCs w:val="22"/>
        </w:rPr>
      </w:pPr>
    </w:p>
    <w:p w14:paraId="6F5C3D87" w14:textId="77777777" w:rsidR="00F01D86" w:rsidRPr="009D7FD4" w:rsidRDefault="00F01D86" w:rsidP="00F01D86">
      <w:pPr>
        <w:tabs>
          <w:tab w:val="left" w:pos="567"/>
        </w:tabs>
        <w:ind w:right="-29"/>
        <w:contextualSpacing/>
        <w:rPr>
          <w:snapToGrid w:val="0"/>
          <w:sz w:val="22"/>
          <w:szCs w:val="22"/>
        </w:rPr>
      </w:pPr>
      <w:r w:rsidRPr="009D7FD4">
        <w:rPr>
          <w:snapToGrid w:val="0"/>
          <w:sz w:val="22"/>
          <w:szCs w:val="22"/>
        </w:rPr>
        <w:t>Pasitarkite su gydytoju, jei jaučiate rankų ar kojų silpnumą, kuris pasunkėja po aktyvumo periodų, dvejinimąsi akyse ar akių vokų nusileidimą, pasunkėjusį rijimą ar dusulį.</w:t>
      </w:r>
    </w:p>
    <w:p w14:paraId="40B144A0" w14:textId="77777777" w:rsidR="00F01D86" w:rsidRPr="009D7FD4" w:rsidRDefault="00F01D86" w:rsidP="00F01D86">
      <w:pPr>
        <w:tabs>
          <w:tab w:val="left" w:pos="567"/>
        </w:tabs>
        <w:ind w:right="-29"/>
        <w:contextualSpacing/>
        <w:rPr>
          <w:snapToGrid w:val="0"/>
          <w:sz w:val="22"/>
          <w:szCs w:val="22"/>
        </w:rPr>
      </w:pPr>
    </w:p>
    <w:p w14:paraId="6BA28D35" w14:textId="77777777" w:rsidR="00F01D86" w:rsidRPr="009D7FD4" w:rsidRDefault="00F01D86" w:rsidP="00F01D86">
      <w:pPr>
        <w:tabs>
          <w:tab w:val="left" w:pos="567"/>
        </w:tabs>
        <w:ind w:right="-29"/>
        <w:contextualSpacing/>
        <w:rPr>
          <w:snapToGrid w:val="0"/>
          <w:sz w:val="22"/>
          <w:szCs w:val="22"/>
        </w:rPr>
      </w:pPr>
      <w:r w:rsidRPr="009D7FD4">
        <w:rPr>
          <w:snapToGrid w:val="0"/>
          <w:sz w:val="22"/>
          <w:szCs w:val="22"/>
        </w:rPr>
        <w:t xml:space="preserve">Galimi šalutinio poveikio reiškiniai, apie kuriuos pranešta vartojant kai kurių </w:t>
      </w:r>
      <w:proofErr w:type="spellStart"/>
      <w:r w:rsidRPr="009D7FD4">
        <w:rPr>
          <w:snapToGrid w:val="0"/>
          <w:sz w:val="22"/>
          <w:szCs w:val="22"/>
        </w:rPr>
        <w:t>statinų</w:t>
      </w:r>
      <w:proofErr w:type="spellEnd"/>
      <w:r w:rsidRPr="009D7FD4">
        <w:rPr>
          <w:snapToGrid w:val="0"/>
          <w:sz w:val="22"/>
          <w:szCs w:val="22"/>
        </w:rPr>
        <w:t>:</w:t>
      </w:r>
    </w:p>
    <w:p w14:paraId="56101759" w14:textId="77777777" w:rsidR="00F01D86" w:rsidRPr="009D7FD4" w:rsidRDefault="00F01D86" w:rsidP="00F01D86">
      <w:pPr>
        <w:pStyle w:val="Sraopastraipa"/>
        <w:numPr>
          <w:ilvl w:val="0"/>
          <w:numId w:val="9"/>
        </w:numPr>
        <w:ind w:left="567" w:right="-29" w:hanging="567"/>
        <w:rPr>
          <w:snapToGrid w:val="0"/>
          <w:sz w:val="22"/>
          <w:szCs w:val="22"/>
        </w:rPr>
      </w:pPr>
      <w:r w:rsidRPr="009D7FD4">
        <w:rPr>
          <w:snapToGrid w:val="0"/>
          <w:sz w:val="22"/>
          <w:szCs w:val="22"/>
        </w:rPr>
        <w:t>lytinės funkcijos sutrikimai,</w:t>
      </w:r>
    </w:p>
    <w:p w14:paraId="425C9D27" w14:textId="77777777" w:rsidR="00F01D86" w:rsidRPr="009D7FD4" w:rsidRDefault="00F01D86" w:rsidP="00F01D86">
      <w:pPr>
        <w:pStyle w:val="Sraopastraipa"/>
        <w:numPr>
          <w:ilvl w:val="0"/>
          <w:numId w:val="9"/>
        </w:numPr>
        <w:ind w:left="567" w:right="-29" w:hanging="567"/>
        <w:rPr>
          <w:snapToGrid w:val="0"/>
          <w:sz w:val="22"/>
          <w:szCs w:val="22"/>
        </w:rPr>
      </w:pPr>
      <w:r w:rsidRPr="009D7FD4">
        <w:rPr>
          <w:snapToGrid w:val="0"/>
          <w:sz w:val="22"/>
          <w:szCs w:val="22"/>
        </w:rPr>
        <w:t>depresija,</w:t>
      </w:r>
    </w:p>
    <w:p w14:paraId="7605C99D" w14:textId="77777777" w:rsidR="00F01D86" w:rsidRPr="009D7FD4" w:rsidRDefault="00F01D86" w:rsidP="00F01D86">
      <w:pPr>
        <w:pStyle w:val="Sraopastraipa"/>
        <w:numPr>
          <w:ilvl w:val="0"/>
          <w:numId w:val="9"/>
        </w:numPr>
        <w:ind w:left="567" w:right="-29" w:hanging="567"/>
        <w:rPr>
          <w:snapToGrid w:val="0"/>
          <w:sz w:val="22"/>
          <w:szCs w:val="22"/>
        </w:rPr>
      </w:pPr>
      <w:r w:rsidRPr="009D7FD4">
        <w:rPr>
          <w:snapToGrid w:val="0"/>
          <w:sz w:val="22"/>
          <w:szCs w:val="22"/>
        </w:rPr>
        <w:t>kvėpavimo sutrikimas, įskaitant nepaliaujamą kosulį ir (arba) dusulį ar karščiavimą,</w:t>
      </w:r>
    </w:p>
    <w:p w14:paraId="5714942E" w14:textId="77777777" w:rsidR="00F01D86" w:rsidRPr="009D7FD4" w:rsidRDefault="00F01D86" w:rsidP="00F01D86">
      <w:pPr>
        <w:pStyle w:val="Sraopastraipa"/>
        <w:numPr>
          <w:ilvl w:val="0"/>
          <w:numId w:val="9"/>
        </w:numPr>
        <w:ind w:left="567" w:right="-29" w:hanging="567"/>
        <w:rPr>
          <w:snapToGrid w:val="0"/>
          <w:sz w:val="22"/>
          <w:szCs w:val="22"/>
        </w:rPr>
      </w:pPr>
      <w:r w:rsidRPr="009D7FD4">
        <w:rPr>
          <w:snapToGrid w:val="0"/>
          <w:sz w:val="22"/>
          <w:szCs w:val="22"/>
        </w:rPr>
        <w:lastRenderedPageBreak/>
        <w:t>cukrinis diabetas. Tai labiau tikėtina, jei Jūsų kraujyje yra didelis cukraus ir riebalų kiekis, turite antsvorio ir aukštą kraujospūdį. Gydytojas stebės Jus, kol vartosite šio vaisto,</w:t>
      </w:r>
    </w:p>
    <w:p w14:paraId="4B858433" w14:textId="77777777" w:rsidR="00F01D86" w:rsidRPr="009D7FD4" w:rsidRDefault="00F01D86" w:rsidP="00F01D86">
      <w:pPr>
        <w:pStyle w:val="Sraopastraipa"/>
        <w:numPr>
          <w:ilvl w:val="0"/>
          <w:numId w:val="9"/>
        </w:numPr>
        <w:ind w:left="567" w:right="-29" w:hanging="567"/>
        <w:rPr>
          <w:snapToGrid w:val="0"/>
          <w:sz w:val="22"/>
          <w:szCs w:val="22"/>
        </w:rPr>
      </w:pPr>
      <w:r w:rsidRPr="009D7FD4">
        <w:rPr>
          <w:snapToGrid w:val="0"/>
          <w:sz w:val="22"/>
          <w:szCs w:val="22"/>
        </w:rPr>
        <w:t xml:space="preserve">nuolatinis raumenų skausmas, jautrumas ar silpnumas, ypač jei tuo pačiu metu jaučiatės blogai arba Jums yra aukšta temperatūra, kuri gali nesumažėti nutraukus </w:t>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vartojimą (dažnis nežinomas).</w:t>
      </w:r>
    </w:p>
    <w:p w14:paraId="5C2D6A0C" w14:textId="77777777" w:rsidR="00F01D86" w:rsidRPr="009D7FD4" w:rsidRDefault="00F01D86" w:rsidP="00F01D86">
      <w:pPr>
        <w:tabs>
          <w:tab w:val="left" w:pos="567"/>
        </w:tabs>
        <w:contextualSpacing/>
        <w:rPr>
          <w:b/>
          <w:snapToGrid w:val="0"/>
          <w:sz w:val="22"/>
          <w:szCs w:val="22"/>
        </w:rPr>
      </w:pPr>
    </w:p>
    <w:p w14:paraId="554A402D" w14:textId="77777777" w:rsidR="00F01D86" w:rsidRPr="009D7FD4" w:rsidRDefault="00F01D86" w:rsidP="00F01D86">
      <w:pPr>
        <w:tabs>
          <w:tab w:val="left" w:pos="567"/>
        </w:tabs>
        <w:contextualSpacing/>
        <w:rPr>
          <w:b/>
          <w:snapToGrid w:val="0"/>
          <w:sz w:val="22"/>
          <w:szCs w:val="22"/>
        </w:rPr>
      </w:pPr>
      <w:r w:rsidRPr="009D7FD4">
        <w:rPr>
          <w:b/>
          <w:snapToGrid w:val="0"/>
          <w:sz w:val="22"/>
          <w:szCs w:val="22"/>
        </w:rPr>
        <w:t>Pranešimas apie šalutinį poveikį</w:t>
      </w:r>
    </w:p>
    <w:p w14:paraId="1C8CD4D1" w14:textId="77777777" w:rsidR="00F01D86" w:rsidRPr="003D68A7" w:rsidRDefault="00F01D86" w:rsidP="00F01D86">
      <w:pPr>
        <w:tabs>
          <w:tab w:val="left" w:pos="567"/>
        </w:tabs>
        <w:ind w:right="-1"/>
        <w:contextualSpacing/>
        <w:rPr>
          <w:snapToGrid w:val="0"/>
          <w:sz w:val="22"/>
          <w:szCs w:val="22"/>
        </w:rPr>
      </w:pPr>
      <w:r w:rsidRPr="003D68A7">
        <w:rPr>
          <w:snapToGrid w:val="0"/>
          <w:sz w:val="22"/>
          <w:szCs w:val="22"/>
        </w:rPr>
        <w:t xml:space="preserve">Jeigu pasireiškė šalutinis poveikis, įskaitant šiame lapelyje nenurodytą, pasakykite gydytojui arba vaistininkui. </w:t>
      </w:r>
      <w:r w:rsidRPr="003D68A7">
        <w:rPr>
          <w:sz w:val="22"/>
          <w:szCs w:val="22"/>
          <w:lang w:eastAsia="lt-LT"/>
        </w:rPr>
        <w:t xml:space="preserve">Pranešimą apie šalutinį poveikį galite užpildyti ir pateikti Valstybinės vaistų kontrolės tarnybos prie Lietuvos Respublikos sveikatos apsaugos ministerijos tinklalapyje </w:t>
      </w:r>
      <w:r w:rsidRPr="003D68A7">
        <w:rPr>
          <w:color w:val="0000EE"/>
          <w:sz w:val="22"/>
          <w:szCs w:val="22"/>
          <w:u w:val="single"/>
          <w:lang w:eastAsia="lt-LT"/>
        </w:rPr>
        <w:t>https://vvkt.lrv.lt/lt/</w:t>
      </w:r>
      <w:r w:rsidRPr="003D68A7">
        <w:rPr>
          <w:sz w:val="22"/>
          <w:szCs w:val="22"/>
          <w:lang w:eastAsia="lt-LT"/>
        </w:rPr>
        <w:t xml:space="preserve"> nurodytais būdais arba paskambinti nemokamu telefonu 8 800 73 568. Pranešdami apie šalutinį poveikį galite mums padėti gauti daugiau informacijos apie šio vaisto saugumą.</w:t>
      </w:r>
    </w:p>
    <w:p w14:paraId="61CD20ED" w14:textId="77777777" w:rsidR="00F01D86" w:rsidRPr="009D7FD4" w:rsidRDefault="00F01D86" w:rsidP="00F01D86">
      <w:pPr>
        <w:tabs>
          <w:tab w:val="left" w:pos="567"/>
        </w:tabs>
        <w:ind w:right="-449"/>
        <w:contextualSpacing/>
        <w:rPr>
          <w:snapToGrid w:val="0"/>
          <w:sz w:val="22"/>
          <w:szCs w:val="22"/>
        </w:rPr>
      </w:pPr>
    </w:p>
    <w:p w14:paraId="15751D7C" w14:textId="77777777" w:rsidR="00F01D86" w:rsidRPr="009D7FD4" w:rsidRDefault="00F01D86" w:rsidP="00F01D86">
      <w:pPr>
        <w:tabs>
          <w:tab w:val="left" w:pos="567"/>
        </w:tabs>
        <w:ind w:right="-449"/>
        <w:contextualSpacing/>
        <w:rPr>
          <w:snapToGrid w:val="0"/>
          <w:sz w:val="22"/>
          <w:szCs w:val="22"/>
        </w:rPr>
      </w:pPr>
    </w:p>
    <w:p w14:paraId="48F8DB6A" w14:textId="77777777" w:rsidR="00F01D86" w:rsidRPr="009D7FD4" w:rsidRDefault="00F01D86" w:rsidP="00F01D86">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5.</w:t>
      </w:r>
      <w:r w:rsidRPr="009D7FD4">
        <w:rPr>
          <w:b/>
          <w:bCs/>
          <w:snapToGrid w:val="0"/>
          <w:sz w:val="22"/>
          <w:szCs w:val="22"/>
          <w:lang w:eastAsia="x-none"/>
        </w:rPr>
        <w:tab/>
        <w:t xml:space="preserve">Kaip laikyti </w:t>
      </w: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p>
    <w:p w14:paraId="0E064249" w14:textId="77777777" w:rsidR="00F01D86" w:rsidRPr="009D7FD4" w:rsidRDefault="00F01D86" w:rsidP="00F01D86">
      <w:pPr>
        <w:numPr>
          <w:ilvl w:val="12"/>
          <w:numId w:val="0"/>
        </w:numPr>
        <w:ind w:right="-2"/>
        <w:contextualSpacing/>
        <w:rPr>
          <w:snapToGrid w:val="0"/>
          <w:sz w:val="22"/>
          <w:szCs w:val="22"/>
        </w:rPr>
      </w:pPr>
    </w:p>
    <w:p w14:paraId="212996A8"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Šį vaistą laikykite vaikams nepastebimoje ir nepasiekiamoje vietoje.</w:t>
      </w:r>
    </w:p>
    <w:p w14:paraId="53855DFB" w14:textId="77777777" w:rsidR="00F01D86" w:rsidRPr="009D7FD4" w:rsidRDefault="00F01D86" w:rsidP="00F01D86">
      <w:pPr>
        <w:numPr>
          <w:ilvl w:val="12"/>
          <w:numId w:val="0"/>
        </w:numPr>
        <w:ind w:right="-2"/>
        <w:contextualSpacing/>
        <w:rPr>
          <w:snapToGrid w:val="0"/>
          <w:sz w:val="22"/>
          <w:szCs w:val="22"/>
        </w:rPr>
      </w:pPr>
    </w:p>
    <w:p w14:paraId="3E7353CE"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Ant dėžutės ir lizdinės plokštelės po „EXP“ nurodytam tinkamumo laikui pasibaigus, šio vaisto vartoti negalima. Vaistas tinkamas vartoti iki paskutinės nurodyto mėnesio dienos.</w:t>
      </w:r>
    </w:p>
    <w:p w14:paraId="6962D5B5" w14:textId="77777777" w:rsidR="00F01D86" w:rsidRPr="009D7FD4" w:rsidRDefault="00F01D86" w:rsidP="00F01D86">
      <w:pPr>
        <w:numPr>
          <w:ilvl w:val="12"/>
          <w:numId w:val="0"/>
        </w:numPr>
        <w:ind w:right="-2"/>
        <w:contextualSpacing/>
        <w:rPr>
          <w:snapToGrid w:val="0"/>
          <w:sz w:val="22"/>
          <w:szCs w:val="22"/>
        </w:rPr>
      </w:pPr>
    </w:p>
    <w:p w14:paraId="0FAD72B9"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Šiam vaistui specialių laikymo sąlygų nereikia.</w:t>
      </w:r>
    </w:p>
    <w:p w14:paraId="0C16E140" w14:textId="77777777" w:rsidR="00F01D86" w:rsidRPr="009D7FD4" w:rsidRDefault="00F01D86" w:rsidP="00F01D86">
      <w:pPr>
        <w:numPr>
          <w:ilvl w:val="12"/>
          <w:numId w:val="0"/>
        </w:numPr>
        <w:ind w:right="-2"/>
        <w:contextualSpacing/>
        <w:rPr>
          <w:snapToGrid w:val="0"/>
          <w:sz w:val="22"/>
          <w:szCs w:val="22"/>
        </w:rPr>
      </w:pPr>
    </w:p>
    <w:p w14:paraId="64CC1702" w14:textId="77777777" w:rsidR="00F01D86" w:rsidRPr="009D7FD4" w:rsidRDefault="00F01D86" w:rsidP="00F01D86">
      <w:pPr>
        <w:numPr>
          <w:ilvl w:val="12"/>
          <w:numId w:val="0"/>
        </w:numPr>
        <w:ind w:right="-2"/>
        <w:contextualSpacing/>
        <w:rPr>
          <w:i/>
          <w:snapToGrid w:val="0"/>
          <w:sz w:val="22"/>
          <w:szCs w:val="22"/>
        </w:rPr>
      </w:pPr>
      <w:r w:rsidRPr="009D7FD4">
        <w:rPr>
          <w:snapToGrid w:val="0"/>
          <w:sz w:val="22"/>
          <w:szCs w:val="22"/>
        </w:rPr>
        <w:t>Vaistų negalima išmesti į kanalizaciją arba su buitinėmis atliekomis. Kaip išmesti nereikalingus vaistus, klauskite vaistininko. Šios priemonės padės apsaugoti aplinką.</w:t>
      </w:r>
    </w:p>
    <w:p w14:paraId="049BA1DD" w14:textId="77777777" w:rsidR="00F01D86" w:rsidRPr="009D7FD4" w:rsidRDefault="00F01D86" w:rsidP="00F01D86">
      <w:pPr>
        <w:numPr>
          <w:ilvl w:val="12"/>
          <w:numId w:val="0"/>
        </w:numPr>
        <w:ind w:right="-2"/>
        <w:contextualSpacing/>
        <w:rPr>
          <w:snapToGrid w:val="0"/>
          <w:sz w:val="22"/>
          <w:szCs w:val="22"/>
        </w:rPr>
      </w:pPr>
    </w:p>
    <w:p w14:paraId="619D519B" w14:textId="77777777" w:rsidR="00F01D86" w:rsidRPr="009D7FD4" w:rsidRDefault="00F01D86" w:rsidP="00F01D86">
      <w:pPr>
        <w:numPr>
          <w:ilvl w:val="12"/>
          <w:numId w:val="0"/>
        </w:numPr>
        <w:ind w:right="-2"/>
        <w:contextualSpacing/>
        <w:rPr>
          <w:snapToGrid w:val="0"/>
          <w:sz w:val="22"/>
          <w:szCs w:val="22"/>
        </w:rPr>
      </w:pPr>
    </w:p>
    <w:p w14:paraId="6B509B98" w14:textId="77777777" w:rsidR="00F01D86" w:rsidRPr="009D7FD4" w:rsidRDefault="00F01D86" w:rsidP="00F01D86">
      <w:pPr>
        <w:keepNext/>
        <w:keepLines/>
        <w:tabs>
          <w:tab w:val="left" w:pos="567"/>
        </w:tabs>
        <w:contextualSpacing/>
        <w:outlineLvl w:val="2"/>
        <w:rPr>
          <w:b/>
          <w:bCs/>
          <w:snapToGrid w:val="0"/>
          <w:sz w:val="22"/>
          <w:szCs w:val="22"/>
          <w:lang w:eastAsia="x-none"/>
        </w:rPr>
      </w:pPr>
      <w:r w:rsidRPr="009D7FD4">
        <w:rPr>
          <w:b/>
          <w:bCs/>
          <w:snapToGrid w:val="0"/>
          <w:sz w:val="22"/>
          <w:szCs w:val="22"/>
          <w:lang w:eastAsia="x-none"/>
        </w:rPr>
        <w:t>6.</w:t>
      </w:r>
      <w:r w:rsidRPr="009D7FD4">
        <w:rPr>
          <w:bCs/>
          <w:snapToGrid w:val="0"/>
          <w:sz w:val="22"/>
          <w:szCs w:val="22"/>
          <w:lang w:eastAsia="x-none"/>
        </w:rPr>
        <w:tab/>
      </w:r>
      <w:r w:rsidRPr="009D7FD4">
        <w:rPr>
          <w:b/>
          <w:bCs/>
          <w:snapToGrid w:val="0"/>
          <w:sz w:val="22"/>
          <w:szCs w:val="22"/>
          <w:lang w:eastAsia="x-none"/>
        </w:rPr>
        <w:t>Pakuotės turinys ir kita informacija</w:t>
      </w:r>
    </w:p>
    <w:p w14:paraId="0E6E12D4" w14:textId="77777777" w:rsidR="00F01D86" w:rsidRPr="009D7FD4" w:rsidRDefault="00F01D86" w:rsidP="00F01D86">
      <w:pPr>
        <w:numPr>
          <w:ilvl w:val="12"/>
          <w:numId w:val="0"/>
        </w:numPr>
        <w:contextualSpacing/>
        <w:rPr>
          <w:snapToGrid w:val="0"/>
          <w:sz w:val="22"/>
          <w:szCs w:val="22"/>
        </w:rPr>
      </w:pPr>
    </w:p>
    <w:p w14:paraId="2FD50531" w14:textId="77777777" w:rsidR="00F01D86" w:rsidRPr="009D7FD4" w:rsidRDefault="00F01D86" w:rsidP="00F01D86">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r w:rsidRPr="009D7FD4">
        <w:rPr>
          <w:b/>
          <w:bCs/>
          <w:snapToGrid w:val="0"/>
          <w:sz w:val="22"/>
          <w:szCs w:val="22"/>
          <w:lang w:eastAsia="x-none"/>
        </w:rPr>
        <w:t xml:space="preserve"> sudėtis </w:t>
      </w:r>
    </w:p>
    <w:p w14:paraId="1A34E8CB" w14:textId="77777777" w:rsidR="00F01D86" w:rsidRPr="009D7FD4" w:rsidRDefault="00F01D86" w:rsidP="00F01D86">
      <w:pPr>
        <w:pStyle w:val="Sraopastraipa"/>
        <w:numPr>
          <w:ilvl w:val="0"/>
          <w:numId w:val="1"/>
        </w:numPr>
        <w:tabs>
          <w:tab w:val="left" w:pos="567"/>
        </w:tabs>
        <w:ind w:left="567" w:hanging="567"/>
        <w:rPr>
          <w:snapToGrid w:val="0"/>
          <w:sz w:val="22"/>
          <w:szCs w:val="22"/>
        </w:rPr>
      </w:pPr>
      <w:r w:rsidRPr="009D7FD4">
        <w:rPr>
          <w:snapToGrid w:val="0"/>
          <w:sz w:val="22"/>
          <w:szCs w:val="22"/>
        </w:rPr>
        <w:t xml:space="preserve">Veikliosios medžiagos yra </w:t>
      </w:r>
      <w:proofErr w:type="spellStart"/>
      <w:r w:rsidRPr="009D7FD4">
        <w:rPr>
          <w:snapToGrid w:val="0"/>
          <w:sz w:val="22"/>
          <w:szCs w:val="22"/>
        </w:rPr>
        <w:t>ezetimibas</w:t>
      </w:r>
      <w:proofErr w:type="spellEnd"/>
      <w:r w:rsidRPr="009D7FD4">
        <w:rPr>
          <w:snapToGrid w:val="0"/>
          <w:sz w:val="22"/>
          <w:szCs w:val="22"/>
        </w:rPr>
        <w:t xml:space="preserve"> ir </w:t>
      </w:r>
      <w:proofErr w:type="spellStart"/>
      <w:r w:rsidRPr="009D7FD4">
        <w:rPr>
          <w:snapToGrid w:val="0"/>
          <w:sz w:val="22"/>
          <w:szCs w:val="22"/>
        </w:rPr>
        <w:t>atorvastatinas</w:t>
      </w:r>
      <w:proofErr w:type="spellEnd"/>
      <w:r w:rsidRPr="009D7FD4">
        <w:rPr>
          <w:snapToGrid w:val="0"/>
          <w:sz w:val="22"/>
          <w:szCs w:val="22"/>
        </w:rPr>
        <w:t xml:space="preserve">. Kiekvienoje plėvele dengtoje tabletėje yra 10 mg </w:t>
      </w:r>
      <w:proofErr w:type="spellStart"/>
      <w:r w:rsidRPr="009D7FD4">
        <w:rPr>
          <w:snapToGrid w:val="0"/>
          <w:sz w:val="22"/>
          <w:szCs w:val="22"/>
        </w:rPr>
        <w:t>ezetimibo</w:t>
      </w:r>
      <w:proofErr w:type="spellEnd"/>
      <w:r w:rsidRPr="009D7FD4">
        <w:rPr>
          <w:snapToGrid w:val="0"/>
          <w:sz w:val="22"/>
          <w:szCs w:val="22"/>
        </w:rPr>
        <w:t xml:space="preserve"> ir 10 mg, 20 mg, 40 mg arba 80 mg </w:t>
      </w:r>
      <w:proofErr w:type="spellStart"/>
      <w:r w:rsidRPr="009D7FD4">
        <w:rPr>
          <w:snapToGrid w:val="0"/>
          <w:sz w:val="22"/>
          <w:szCs w:val="22"/>
        </w:rPr>
        <w:t>atorvastatino</w:t>
      </w:r>
      <w:proofErr w:type="spellEnd"/>
      <w:r w:rsidRPr="009D7FD4">
        <w:rPr>
          <w:snapToGrid w:val="0"/>
          <w:sz w:val="22"/>
          <w:szCs w:val="22"/>
        </w:rPr>
        <w:t xml:space="preserve"> (</w:t>
      </w:r>
      <w:proofErr w:type="spellStart"/>
      <w:r w:rsidRPr="009D7FD4">
        <w:rPr>
          <w:snapToGrid w:val="0"/>
          <w:sz w:val="22"/>
          <w:szCs w:val="22"/>
        </w:rPr>
        <w:t>atorvastatino</w:t>
      </w:r>
      <w:proofErr w:type="spellEnd"/>
      <w:r w:rsidRPr="009D7FD4">
        <w:rPr>
          <w:snapToGrid w:val="0"/>
          <w:sz w:val="22"/>
          <w:szCs w:val="22"/>
        </w:rPr>
        <w:t xml:space="preserve"> kalcio druskos </w:t>
      </w:r>
      <w:proofErr w:type="spellStart"/>
      <w:r w:rsidRPr="009D7FD4">
        <w:rPr>
          <w:snapToGrid w:val="0"/>
          <w:sz w:val="22"/>
          <w:szCs w:val="22"/>
        </w:rPr>
        <w:t>trihidrato</w:t>
      </w:r>
      <w:proofErr w:type="spellEnd"/>
      <w:r w:rsidRPr="009D7FD4">
        <w:rPr>
          <w:snapToGrid w:val="0"/>
          <w:sz w:val="22"/>
          <w:szCs w:val="22"/>
        </w:rPr>
        <w:t xml:space="preserve"> pavidalu).</w:t>
      </w:r>
    </w:p>
    <w:p w14:paraId="7AD36BDD" w14:textId="77777777" w:rsidR="00F01D86" w:rsidRPr="009D7FD4" w:rsidRDefault="00F01D86" w:rsidP="00F01D86">
      <w:pPr>
        <w:pStyle w:val="Sraopastraipa"/>
        <w:numPr>
          <w:ilvl w:val="0"/>
          <w:numId w:val="1"/>
        </w:numPr>
        <w:tabs>
          <w:tab w:val="left" w:pos="567"/>
        </w:tabs>
        <w:ind w:left="567" w:hanging="567"/>
        <w:rPr>
          <w:snapToGrid w:val="0"/>
          <w:sz w:val="22"/>
          <w:szCs w:val="22"/>
        </w:rPr>
      </w:pPr>
      <w:r w:rsidRPr="009D7FD4">
        <w:rPr>
          <w:snapToGrid w:val="0"/>
          <w:sz w:val="22"/>
          <w:szCs w:val="22"/>
        </w:rPr>
        <w:t xml:space="preserve">Pagalbinės medžiagos yra kalcio karbonatas, bevandenis koloidinis silicio dioksidas, </w:t>
      </w:r>
      <w:proofErr w:type="spellStart"/>
      <w:r w:rsidRPr="009D7FD4">
        <w:rPr>
          <w:snapToGrid w:val="0"/>
          <w:sz w:val="22"/>
          <w:szCs w:val="22"/>
        </w:rPr>
        <w:t>kroskarmeliozės</w:t>
      </w:r>
      <w:proofErr w:type="spellEnd"/>
      <w:r w:rsidRPr="009D7FD4">
        <w:rPr>
          <w:snapToGrid w:val="0"/>
          <w:sz w:val="22"/>
          <w:szCs w:val="22"/>
        </w:rPr>
        <w:t xml:space="preserve"> natrio druska, </w:t>
      </w:r>
      <w:proofErr w:type="spellStart"/>
      <w:r w:rsidRPr="009D7FD4">
        <w:rPr>
          <w:snapToGrid w:val="0"/>
          <w:sz w:val="22"/>
          <w:szCs w:val="22"/>
        </w:rPr>
        <w:t>hidroksipropilceliuliozė</w:t>
      </w:r>
      <w:proofErr w:type="spellEnd"/>
      <w:r w:rsidRPr="009D7FD4">
        <w:rPr>
          <w:snapToGrid w:val="0"/>
          <w:sz w:val="22"/>
          <w:szCs w:val="22"/>
        </w:rPr>
        <w:t xml:space="preserve">, laktozė </w:t>
      </w:r>
      <w:proofErr w:type="spellStart"/>
      <w:r w:rsidRPr="009D7FD4">
        <w:rPr>
          <w:snapToGrid w:val="0"/>
          <w:sz w:val="22"/>
          <w:szCs w:val="22"/>
        </w:rPr>
        <w:t>monohidratas</w:t>
      </w:r>
      <w:proofErr w:type="spellEnd"/>
      <w:r w:rsidRPr="009D7FD4">
        <w:rPr>
          <w:snapToGrid w:val="0"/>
          <w:sz w:val="22"/>
          <w:szCs w:val="22"/>
        </w:rPr>
        <w:t xml:space="preserve">, </w:t>
      </w:r>
      <w:proofErr w:type="spellStart"/>
      <w:r w:rsidRPr="009D7FD4">
        <w:rPr>
          <w:snapToGrid w:val="0"/>
          <w:sz w:val="22"/>
          <w:szCs w:val="22"/>
        </w:rPr>
        <w:t>povidonas</w:t>
      </w:r>
      <w:proofErr w:type="spellEnd"/>
      <w:r w:rsidRPr="009D7FD4">
        <w:rPr>
          <w:snapToGrid w:val="0"/>
          <w:sz w:val="22"/>
          <w:szCs w:val="22"/>
        </w:rPr>
        <w:t xml:space="preserve">, magnio </w:t>
      </w:r>
      <w:proofErr w:type="spellStart"/>
      <w:r w:rsidRPr="009D7FD4">
        <w:rPr>
          <w:snapToGrid w:val="0"/>
          <w:sz w:val="22"/>
          <w:szCs w:val="22"/>
        </w:rPr>
        <w:t>stearatas</w:t>
      </w:r>
      <w:proofErr w:type="spellEnd"/>
      <w:r w:rsidRPr="009D7FD4">
        <w:rPr>
          <w:snapToGrid w:val="0"/>
          <w:sz w:val="22"/>
          <w:szCs w:val="22"/>
        </w:rPr>
        <w:t xml:space="preserve">, </w:t>
      </w:r>
      <w:proofErr w:type="spellStart"/>
      <w:r w:rsidRPr="009D7FD4">
        <w:rPr>
          <w:snapToGrid w:val="0"/>
          <w:sz w:val="22"/>
          <w:szCs w:val="22"/>
        </w:rPr>
        <w:t>mikrokristalinė</w:t>
      </w:r>
      <w:proofErr w:type="spellEnd"/>
      <w:r w:rsidRPr="009D7FD4">
        <w:rPr>
          <w:snapToGrid w:val="0"/>
          <w:sz w:val="22"/>
          <w:szCs w:val="22"/>
        </w:rPr>
        <w:t xml:space="preserve"> celiuliozė, </w:t>
      </w:r>
      <w:proofErr w:type="spellStart"/>
      <w:r w:rsidRPr="009D7FD4">
        <w:rPr>
          <w:snapToGrid w:val="0"/>
          <w:sz w:val="22"/>
          <w:szCs w:val="22"/>
        </w:rPr>
        <w:t>polisorbatas</w:t>
      </w:r>
      <w:proofErr w:type="spellEnd"/>
      <w:r w:rsidRPr="009D7FD4">
        <w:rPr>
          <w:snapToGrid w:val="0"/>
          <w:sz w:val="22"/>
          <w:szCs w:val="22"/>
        </w:rPr>
        <w:t xml:space="preserve"> 80, natrio </w:t>
      </w:r>
      <w:proofErr w:type="spellStart"/>
      <w:r w:rsidRPr="009D7FD4">
        <w:rPr>
          <w:snapToGrid w:val="0"/>
          <w:sz w:val="22"/>
          <w:szCs w:val="22"/>
        </w:rPr>
        <w:t>laurilsulfatas</w:t>
      </w:r>
      <w:proofErr w:type="spellEnd"/>
      <w:r w:rsidRPr="009D7FD4">
        <w:rPr>
          <w:snapToGrid w:val="0"/>
          <w:sz w:val="22"/>
          <w:szCs w:val="22"/>
        </w:rPr>
        <w:t xml:space="preserve"> (E 487).</w:t>
      </w:r>
    </w:p>
    <w:p w14:paraId="1BDDFF5D" w14:textId="77777777" w:rsidR="00F01D86" w:rsidRPr="009D7FD4" w:rsidRDefault="00F01D86" w:rsidP="00F01D86">
      <w:pPr>
        <w:tabs>
          <w:tab w:val="left" w:pos="567"/>
        </w:tabs>
        <w:ind w:left="567" w:hanging="567"/>
        <w:contextualSpacing/>
        <w:rPr>
          <w:snapToGrid w:val="0"/>
          <w:sz w:val="22"/>
          <w:szCs w:val="22"/>
        </w:rPr>
      </w:pPr>
      <w:r w:rsidRPr="009D7FD4">
        <w:rPr>
          <w:snapToGrid w:val="0"/>
          <w:sz w:val="22"/>
          <w:szCs w:val="22"/>
        </w:rPr>
        <w:tab/>
        <w:t xml:space="preserve">Plėvelės dangale yra </w:t>
      </w:r>
      <w:proofErr w:type="spellStart"/>
      <w:r w:rsidRPr="009D7FD4">
        <w:rPr>
          <w:snapToGrid w:val="0"/>
          <w:sz w:val="22"/>
          <w:szCs w:val="22"/>
        </w:rPr>
        <w:t>hipromeliozės</w:t>
      </w:r>
      <w:proofErr w:type="spellEnd"/>
      <w:r w:rsidRPr="009D7FD4">
        <w:rPr>
          <w:snapToGrid w:val="0"/>
          <w:sz w:val="22"/>
          <w:szCs w:val="22"/>
        </w:rPr>
        <w:t xml:space="preserve">, laktozės </w:t>
      </w:r>
      <w:proofErr w:type="spellStart"/>
      <w:r w:rsidRPr="009D7FD4">
        <w:rPr>
          <w:snapToGrid w:val="0"/>
          <w:sz w:val="22"/>
          <w:szCs w:val="22"/>
        </w:rPr>
        <w:t>monohidrato</w:t>
      </w:r>
      <w:proofErr w:type="spellEnd"/>
      <w:r w:rsidRPr="009D7FD4">
        <w:rPr>
          <w:snapToGrid w:val="0"/>
          <w:sz w:val="22"/>
          <w:szCs w:val="22"/>
        </w:rPr>
        <w:t xml:space="preserve">, titano dioksido, </w:t>
      </w:r>
      <w:proofErr w:type="spellStart"/>
      <w:r w:rsidRPr="009D7FD4">
        <w:rPr>
          <w:snapToGrid w:val="0"/>
          <w:sz w:val="22"/>
          <w:szCs w:val="22"/>
        </w:rPr>
        <w:t>makrogolio</w:t>
      </w:r>
      <w:proofErr w:type="spellEnd"/>
      <w:r w:rsidRPr="009D7FD4">
        <w:rPr>
          <w:snapToGrid w:val="0"/>
          <w:sz w:val="22"/>
          <w:szCs w:val="22"/>
        </w:rPr>
        <w:t>, talko.</w:t>
      </w:r>
    </w:p>
    <w:p w14:paraId="2E9A52DA" w14:textId="77777777" w:rsidR="00F01D86" w:rsidRPr="009D7FD4" w:rsidRDefault="00F01D86" w:rsidP="00F01D86">
      <w:pPr>
        <w:numPr>
          <w:ilvl w:val="12"/>
          <w:numId w:val="0"/>
        </w:numPr>
        <w:ind w:right="-2"/>
        <w:contextualSpacing/>
        <w:rPr>
          <w:snapToGrid w:val="0"/>
          <w:sz w:val="22"/>
          <w:szCs w:val="22"/>
        </w:rPr>
      </w:pPr>
    </w:p>
    <w:p w14:paraId="71693448" w14:textId="77777777" w:rsidR="00F01D86" w:rsidRPr="009D7FD4" w:rsidRDefault="00F01D86" w:rsidP="00F01D86">
      <w:pPr>
        <w:keepNext/>
        <w:tabs>
          <w:tab w:val="left" w:pos="567"/>
        </w:tabs>
        <w:contextualSpacing/>
        <w:jc w:val="both"/>
        <w:outlineLvl w:val="3"/>
        <w:rPr>
          <w:b/>
          <w:bCs/>
          <w:snapToGrid w:val="0"/>
          <w:sz w:val="22"/>
          <w:szCs w:val="22"/>
          <w:lang w:eastAsia="x-none"/>
        </w:rPr>
      </w:pPr>
      <w:proofErr w:type="spellStart"/>
      <w:r w:rsidRPr="009D7FD4">
        <w:rPr>
          <w:b/>
          <w:bCs/>
          <w:snapToGrid w:val="0"/>
          <w:sz w:val="22"/>
          <w:szCs w:val="22"/>
          <w:lang w:eastAsia="x-none"/>
        </w:rPr>
        <w:t>Ezetimibe</w:t>
      </w:r>
      <w:proofErr w:type="spellEnd"/>
      <w:r w:rsidRPr="009D7FD4">
        <w:rPr>
          <w:b/>
          <w:bCs/>
          <w:snapToGrid w:val="0"/>
          <w:sz w:val="22"/>
          <w:szCs w:val="22"/>
          <w:lang w:eastAsia="x-none"/>
        </w:rPr>
        <w:t>/</w:t>
      </w:r>
      <w:proofErr w:type="spellStart"/>
      <w:r w:rsidRPr="009D7FD4">
        <w:rPr>
          <w:b/>
          <w:bCs/>
          <w:snapToGrid w:val="0"/>
          <w:sz w:val="22"/>
          <w:szCs w:val="22"/>
          <w:lang w:eastAsia="x-none"/>
        </w:rPr>
        <w:t>Atorvastatin</w:t>
      </w:r>
      <w:proofErr w:type="spellEnd"/>
      <w:r w:rsidRPr="009D7FD4">
        <w:rPr>
          <w:b/>
          <w:bCs/>
          <w:snapToGrid w:val="0"/>
          <w:sz w:val="22"/>
          <w:szCs w:val="22"/>
          <w:lang w:eastAsia="x-none"/>
        </w:rPr>
        <w:t xml:space="preserve"> </w:t>
      </w:r>
      <w:proofErr w:type="spellStart"/>
      <w:r w:rsidRPr="009D7FD4">
        <w:rPr>
          <w:b/>
          <w:bCs/>
          <w:snapToGrid w:val="0"/>
          <w:sz w:val="22"/>
          <w:szCs w:val="22"/>
          <w:lang w:eastAsia="x-none"/>
        </w:rPr>
        <w:t>Olpha</w:t>
      </w:r>
      <w:proofErr w:type="spellEnd"/>
      <w:r w:rsidRPr="009D7FD4">
        <w:rPr>
          <w:b/>
          <w:bCs/>
          <w:snapToGrid w:val="0"/>
          <w:sz w:val="22"/>
          <w:szCs w:val="22"/>
          <w:lang w:eastAsia="x-none"/>
        </w:rPr>
        <w:t xml:space="preserve"> išvaizda ir kiekis pakuotėje</w:t>
      </w:r>
    </w:p>
    <w:p w14:paraId="6C07AC1C"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Kapsulės formos, abipus išgaubtos plėvele dengtos tabletės, baltos arba balkšvos spalvos.</w:t>
      </w:r>
    </w:p>
    <w:p w14:paraId="7D62950C" w14:textId="77777777" w:rsidR="00F01D86" w:rsidRPr="009D7FD4" w:rsidRDefault="00F01D86" w:rsidP="00F01D86">
      <w:pPr>
        <w:numPr>
          <w:ilvl w:val="12"/>
          <w:numId w:val="0"/>
        </w:numPr>
        <w:ind w:right="-2"/>
        <w:contextualSpacing/>
        <w:rPr>
          <w:snapToGrid w:val="0"/>
          <w:sz w:val="22"/>
          <w:szCs w:val="22"/>
        </w:rPr>
      </w:pPr>
    </w:p>
    <w:p w14:paraId="49FCD655" w14:textId="77777777" w:rsidR="00F01D86" w:rsidRPr="009D7FD4" w:rsidRDefault="00F01D86" w:rsidP="00F01D86">
      <w:pPr>
        <w:numPr>
          <w:ilvl w:val="12"/>
          <w:numId w:val="0"/>
        </w:numPr>
        <w:ind w:right="-2"/>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10 mg/10 mg tabletės: vienoje pusėje įspausta „1T“.</w:t>
      </w:r>
    </w:p>
    <w:p w14:paraId="03B76727" w14:textId="77777777" w:rsidR="00F01D86" w:rsidRPr="009D7FD4" w:rsidRDefault="00F01D86" w:rsidP="00F01D86">
      <w:pPr>
        <w:numPr>
          <w:ilvl w:val="12"/>
          <w:numId w:val="0"/>
        </w:numPr>
        <w:ind w:right="-2"/>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10 mg/20 mg tabletės: vienoje pusėje įspausta „2T“.</w:t>
      </w:r>
    </w:p>
    <w:p w14:paraId="2DFD08B4" w14:textId="77777777" w:rsidR="00F01D86" w:rsidRPr="009D7FD4" w:rsidRDefault="00F01D86" w:rsidP="00F01D86">
      <w:pPr>
        <w:numPr>
          <w:ilvl w:val="12"/>
          <w:numId w:val="0"/>
        </w:numPr>
        <w:ind w:right="-2"/>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10 mg/40 mg tabletės: vienoje pusėje įspausta „4T“.</w:t>
      </w:r>
    </w:p>
    <w:p w14:paraId="5F43AA72" w14:textId="77777777" w:rsidR="00F01D86" w:rsidRPr="009D7FD4" w:rsidRDefault="00F01D86" w:rsidP="00F01D86">
      <w:pPr>
        <w:numPr>
          <w:ilvl w:val="12"/>
          <w:numId w:val="0"/>
        </w:numPr>
        <w:ind w:right="-2"/>
        <w:contextualSpacing/>
        <w:rPr>
          <w:snapToGrid w:val="0"/>
          <w:sz w:val="22"/>
          <w:szCs w:val="22"/>
        </w:rPr>
      </w:pPr>
      <w:proofErr w:type="spellStart"/>
      <w:r w:rsidRPr="009D7FD4">
        <w:rPr>
          <w:sz w:val="22"/>
          <w:szCs w:val="22"/>
        </w:rPr>
        <w:t>Ezetimibe</w:t>
      </w:r>
      <w:proofErr w:type="spellEnd"/>
      <w:r w:rsidRPr="009D7FD4">
        <w:rPr>
          <w:sz w:val="22"/>
          <w:szCs w:val="22"/>
        </w:rPr>
        <w:t>/</w:t>
      </w:r>
      <w:proofErr w:type="spellStart"/>
      <w:r w:rsidRPr="009D7FD4">
        <w:rPr>
          <w:sz w:val="22"/>
          <w:szCs w:val="22"/>
        </w:rPr>
        <w:t>Atorvastatin</w:t>
      </w:r>
      <w:proofErr w:type="spellEnd"/>
      <w:r w:rsidRPr="009D7FD4">
        <w:rPr>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10 mg/80 mg tabletės: vienoje pusėje įspausta „8T“.</w:t>
      </w:r>
    </w:p>
    <w:p w14:paraId="41EEB513" w14:textId="77777777" w:rsidR="00F01D86" w:rsidRPr="009D7FD4" w:rsidRDefault="00F01D86" w:rsidP="00F01D86">
      <w:pPr>
        <w:numPr>
          <w:ilvl w:val="12"/>
          <w:numId w:val="0"/>
        </w:numPr>
        <w:ind w:right="-2"/>
        <w:contextualSpacing/>
        <w:rPr>
          <w:snapToGrid w:val="0"/>
          <w:sz w:val="22"/>
          <w:szCs w:val="22"/>
        </w:rPr>
      </w:pPr>
    </w:p>
    <w:p w14:paraId="7DA575B0" w14:textId="77777777" w:rsidR="00F01D86" w:rsidRPr="009D7FD4" w:rsidRDefault="00F01D86" w:rsidP="00F01D86">
      <w:pPr>
        <w:numPr>
          <w:ilvl w:val="12"/>
          <w:numId w:val="0"/>
        </w:numPr>
        <w:ind w:right="-2"/>
        <w:contextualSpacing/>
        <w:rPr>
          <w:snapToGrid w:val="0"/>
          <w:sz w:val="22"/>
          <w:szCs w:val="22"/>
          <w:u w:val="single"/>
        </w:rPr>
      </w:pPr>
      <w:r w:rsidRPr="009D7FD4">
        <w:rPr>
          <w:snapToGrid w:val="0"/>
          <w:sz w:val="22"/>
          <w:szCs w:val="22"/>
          <w:u w:val="single"/>
        </w:rPr>
        <w:t>Pakuotės dydžiai:</w:t>
      </w:r>
    </w:p>
    <w:p w14:paraId="4FA0CE55"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 xml:space="preserve">Pakuotėje yra 10, 30, 90 arba 100 plėvele dengtų tablečių, supakuotų į aliuminio-aliuminio lizdines plokšteles. </w:t>
      </w:r>
    </w:p>
    <w:p w14:paraId="67187435" w14:textId="77777777" w:rsidR="00F01D86" w:rsidRPr="009D7FD4" w:rsidRDefault="00F01D86" w:rsidP="00F01D86">
      <w:pPr>
        <w:numPr>
          <w:ilvl w:val="12"/>
          <w:numId w:val="0"/>
        </w:numPr>
        <w:ind w:right="-2"/>
        <w:contextualSpacing/>
        <w:rPr>
          <w:snapToGrid w:val="0"/>
          <w:sz w:val="22"/>
          <w:szCs w:val="22"/>
        </w:rPr>
      </w:pPr>
    </w:p>
    <w:p w14:paraId="302F1396" w14:textId="77777777" w:rsidR="00F01D86" w:rsidRPr="009D7FD4" w:rsidRDefault="00F01D86" w:rsidP="00F01D86">
      <w:pPr>
        <w:numPr>
          <w:ilvl w:val="12"/>
          <w:numId w:val="0"/>
        </w:numPr>
        <w:ind w:right="-2"/>
        <w:contextualSpacing/>
        <w:rPr>
          <w:snapToGrid w:val="0"/>
          <w:sz w:val="22"/>
          <w:szCs w:val="22"/>
        </w:rPr>
      </w:pPr>
      <w:r w:rsidRPr="009D7FD4">
        <w:rPr>
          <w:snapToGrid w:val="0"/>
          <w:sz w:val="22"/>
          <w:szCs w:val="22"/>
        </w:rPr>
        <w:t>Gali būti tiekiamos ne visų dydžių pakuotės.</w:t>
      </w:r>
    </w:p>
    <w:p w14:paraId="190F1E69" w14:textId="77777777" w:rsidR="00F01D86" w:rsidRPr="009D7FD4" w:rsidRDefault="00F01D86" w:rsidP="00F01D86">
      <w:pPr>
        <w:numPr>
          <w:ilvl w:val="12"/>
          <w:numId w:val="0"/>
        </w:numPr>
        <w:ind w:right="-2"/>
        <w:contextualSpacing/>
        <w:rPr>
          <w:snapToGrid w:val="0"/>
          <w:sz w:val="22"/>
          <w:szCs w:val="22"/>
        </w:rPr>
      </w:pPr>
    </w:p>
    <w:p w14:paraId="740E6F78" w14:textId="77777777" w:rsidR="00F01D86" w:rsidRPr="009D7FD4" w:rsidRDefault="00F01D86" w:rsidP="00F01D86">
      <w:pPr>
        <w:keepNext/>
        <w:tabs>
          <w:tab w:val="left" w:pos="567"/>
        </w:tabs>
        <w:contextualSpacing/>
        <w:jc w:val="both"/>
        <w:outlineLvl w:val="3"/>
        <w:rPr>
          <w:b/>
          <w:bCs/>
          <w:snapToGrid w:val="0"/>
          <w:sz w:val="22"/>
          <w:szCs w:val="22"/>
          <w:lang w:eastAsia="x-none"/>
        </w:rPr>
      </w:pPr>
      <w:r w:rsidRPr="009D7FD4">
        <w:rPr>
          <w:b/>
          <w:bCs/>
          <w:snapToGrid w:val="0"/>
          <w:sz w:val="22"/>
          <w:szCs w:val="22"/>
          <w:lang w:eastAsia="x-none"/>
        </w:rPr>
        <w:t>Registruotojas</w:t>
      </w:r>
    </w:p>
    <w:p w14:paraId="68D739D0" w14:textId="77777777" w:rsidR="00F01D86" w:rsidRPr="009D7FD4" w:rsidRDefault="00F01D86" w:rsidP="00F01D86">
      <w:pPr>
        <w:rPr>
          <w:sz w:val="22"/>
          <w:szCs w:val="22"/>
        </w:rPr>
      </w:pPr>
      <w:proofErr w:type="spellStart"/>
      <w:r w:rsidRPr="009D7FD4">
        <w:rPr>
          <w:sz w:val="22"/>
          <w:szCs w:val="22"/>
        </w:rPr>
        <w:t>Olpha</w:t>
      </w:r>
      <w:proofErr w:type="spellEnd"/>
      <w:r w:rsidRPr="009D7FD4">
        <w:rPr>
          <w:sz w:val="22"/>
          <w:szCs w:val="22"/>
        </w:rPr>
        <w:t xml:space="preserve"> AS,</w:t>
      </w:r>
      <w:r w:rsidRPr="009D7FD4">
        <w:rPr>
          <w:sz w:val="22"/>
          <w:szCs w:val="22"/>
        </w:rPr>
        <w:br/>
      </w:r>
      <w:proofErr w:type="spellStart"/>
      <w:r w:rsidRPr="009D7FD4">
        <w:rPr>
          <w:sz w:val="22"/>
          <w:szCs w:val="22"/>
        </w:rPr>
        <w:t>Rupnicu</w:t>
      </w:r>
      <w:proofErr w:type="spellEnd"/>
      <w:r w:rsidRPr="009D7FD4">
        <w:rPr>
          <w:sz w:val="22"/>
          <w:szCs w:val="22"/>
        </w:rPr>
        <w:t xml:space="preserve"> </w:t>
      </w:r>
      <w:proofErr w:type="spellStart"/>
      <w:r w:rsidRPr="009D7FD4">
        <w:rPr>
          <w:sz w:val="22"/>
          <w:szCs w:val="22"/>
        </w:rPr>
        <w:t>iela</w:t>
      </w:r>
      <w:proofErr w:type="spellEnd"/>
      <w:r w:rsidRPr="009D7FD4">
        <w:rPr>
          <w:sz w:val="22"/>
          <w:szCs w:val="22"/>
        </w:rPr>
        <w:t xml:space="preserve"> 5, </w:t>
      </w:r>
      <w:r w:rsidRPr="009D7FD4">
        <w:rPr>
          <w:sz w:val="22"/>
          <w:szCs w:val="22"/>
        </w:rPr>
        <w:br/>
      </w:r>
      <w:proofErr w:type="spellStart"/>
      <w:r w:rsidRPr="009D7FD4">
        <w:rPr>
          <w:sz w:val="22"/>
          <w:szCs w:val="22"/>
        </w:rPr>
        <w:t>Olaine</w:t>
      </w:r>
      <w:proofErr w:type="spellEnd"/>
      <w:r w:rsidRPr="009D7FD4">
        <w:rPr>
          <w:sz w:val="22"/>
          <w:szCs w:val="22"/>
        </w:rPr>
        <w:t xml:space="preserve">, </w:t>
      </w:r>
      <w:proofErr w:type="spellStart"/>
      <w:r w:rsidRPr="009D7FD4">
        <w:rPr>
          <w:sz w:val="22"/>
          <w:szCs w:val="22"/>
        </w:rPr>
        <w:t>Olaines</w:t>
      </w:r>
      <w:proofErr w:type="spellEnd"/>
      <w:r w:rsidRPr="009D7FD4">
        <w:rPr>
          <w:sz w:val="22"/>
          <w:szCs w:val="22"/>
        </w:rPr>
        <w:t xml:space="preserve"> </w:t>
      </w:r>
      <w:proofErr w:type="spellStart"/>
      <w:r w:rsidRPr="009D7FD4">
        <w:rPr>
          <w:sz w:val="22"/>
          <w:szCs w:val="22"/>
        </w:rPr>
        <w:t>novads</w:t>
      </w:r>
      <w:proofErr w:type="spellEnd"/>
      <w:r w:rsidRPr="009D7FD4">
        <w:rPr>
          <w:sz w:val="22"/>
          <w:szCs w:val="22"/>
        </w:rPr>
        <w:t xml:space="preserve">, LV-2114, </w:t>
      </w:r>
    </w:p>
    <w:p w14:paraId="23D1DE12" w14:textId="77777777" w:rsidR="00F01D86" w:rsidRPr="009D7FD4" w:rsidRDefault="00F01D86" w:rsidP="00F01D86">
      <w:pPr>
        <w:contextualSpacing/>
        <w:rPr>
          <w:snapToGrid w:val="0"/>
          <w:sz w:val="22"/>
          <w:szCs w:val="22"/>
        </w:rPr>
      </w:pPr>
      <w:r w:rsidRPr="009D7FD4">
        <w:rPr>
          <w:snapToGrid w:val="0"/>
          <w:sz w:val="22"/>
          <w:szCs w:val="22"/>
        </w:rPr>
        <w:t>Latvija</w:t>
      </w:r>
    </w:p>
    <w:p w14:paraId="45411588" w14:textId="77777777" w:rsidR="00F01D86" w:rsidRPr="009D7FD4" w:rsidRDefault="00F01D86" w:rsidP="00F01D86">
      <w:pPr>
        <w:contextualSpacing/>
        <w:rPr>
          <w:snapToGrid w:val="0"/>
          <w:sz w:val="22"/>
          <w:szCs w:val="22"/>
        </w:rPr>
      </w:pPr>
    </w:p>
    <w:p w14:paraId="6CE3D6B3" w14:textId="77777777" w:rsidR="00F01D86" w:rsidRPr="009D7FD4" w:rsidRDefault="00F01D86" w:rsidP="00F01D86">
      <w:pPr>
        <w:contextualSpacing/>
        <w:rPr>
          <w:snapToGrid w:val="0"/>
          <w:sz w:val="22"/>
          <w:szCs w:val="22"/>
        </w:rPr>
      </w:pPr>
      <w:r w:rsidRPr="009D7FD4">
        <w:rPr>
          <w:b/>
          <w:bCs/>
          <w:snapToGrid w:val="0"/>
          <w:sz w:val="22"/>
          <w:szCs w:val="22"/>
          <w:lang w:eastAsia="x-none"/>
        </w:rPr>
        <w:t>Gamintojas</w:t>
      </w:r>
      <w:r w:rsidRPr="009D7FD4">
        <w:rPr>
          <w:snapToGrid w:val="0"/>
          <w:sz w:val="22"/>
          <w:szCs w:val="22"/>
        </w:rPr>
        <w:t xml:space="preserve"> </w:t>
      </w:r>
    </w:p>
    <w:p w14:paraId="7BB07820" w14:textId="77777777" w:rsidR="00F01D86" w:rsidRPr="009D7FD4" w:rsidRDefault="00F01D86" w:rsidP="00F01D86">
      <w:pPr>
        <w:contextualSpacing/>
        <w:rPr>
          <w:snapToGrid w:val="0"/>
          <w:sz w:val="22"/>
          <w:szCs w:val="22"/>
        </w:rPr>
      </w:pPr>
      <w:proofErr w:type="spellStart"/>
      <w:r w:rsidRPr="009D7FD4">
        <w:rPr>
          <w:snapToGrid w:val="0"/>
          <w:sz w:val="22"/>
          <w:szCs w:val="22"/>
        </w:rPr>
        <w:t>Delorbis</w:t>
      </w:r>
      <w:proofErr w:type="spellEnd"/>
      <w:r w:rsidRPr="009D7FD4">
        <w:rPr>
          <w:snapToGrid w:val="0"/>
          <w:sz w:val="22"/>
          <w:szCs w:val="22"/>
        </w:rPr>
        <w:t xml:space="preserve"> </w:t>
      </w:r>
      <w:proofErr w:type="spellStart"/>
      <w:r w:rsidRPr="009D7FD4">
        <w:rPr>
          <w:snapToGrid w:val="0"/>
          <w:sz w:val="22"/>
          <w:szCs w:val="22"/>
        </w:rPr>
        <w:t>Pharmaceuticals</w:t>
      </w:r>
      <w:proofErr w:type="spellEnd"/>
      <w:r w:rsidRPr="009D7FD4">
        <w:rPr>
          <w:snapToGrid w:val="0"/>
          <w:sz w:val="22"/>
          <w:szCs w:val="22"/>
        </w:rPr>
        <w:t xml:space="preserve"> LTD</w:t>
      </w:r>
    </w:p>
    <w:p w14:paraId="3BFD616E" w14:textId="77777777" w:rsidR="00F01D86" w:rsidRPr="009D7FD4" w:rsidRDefault="00F01D86" w:rsidP="00F01D86">
      <w:pPr>
        <w:contextualSpacing/>
        <w:rPr>
          <w:snapToGrid w:val="0"/>
          <w:sz w:val="22"/>
          <w:szCs w:val="22"/>
        </w:rPr>
      </w:pPr>
      <w:r w:rsidRPr="009D7FD4">
        <w:rPr>
          <w:snapToGrid w:val="0"/>
          <w:sz w:val="22"/>
          <w:szCs w:val="22"/>
        </w:rPr>
        <w:t xml:space="preserve">17 </w:t>
      </w:r>
      <w:proofErr w:type="spellStart"/>
      <w:r w:rsidRPr="009D7FD4">
        <w:rPr>
          <w:snapToGrid w:val="0"/>
          <w:sz w:val="22"/>
          <w:szCs w:val="22"/>
        </w:rPr>
        <w:t>Athinon</w:t>
      </w:r>
      <w:proofErr w:type="spellEnd"/>
      <w:r w:rsidRPr="009D7FD4">
        <w:rPr>
          <w:snapToGrid w:val="0"/>
          <w:sz w:val="22"/>
          <w:szCs w:val="22"/>
        </w:rPr>
        <w:t xml:space="preserve"> </w:t>
      </w:r>
      <w:proofErr w:type="spellStart"/>
      <w:r w:rsidRPr="009D7FD4">
        <w:rPr>
          <w:snapToGrid w:val="0"/>
          <w:sz w:val="22"/>
          <w:szCs w:val="22"/>
        </w:rPr>
        <w:t>street</w:t>
      </w:r>
      <w:proofErr w:type="spellEnd"/>
    </w:p>
    <w:p w14:paraId="028F91E8" w14:textId="77777777" w:rsidR="00F01D86" w:rsidRPr="009D7FD4" w:rsidRDefault="00F01D86" w:rsidP="00F01D86">
      <w:pPr>
        <w:contextualSpacing/>
        <w:rPr>
          <w:snapToGrid w:val="0"/>
          <w:sz w:val="22"/>
          <w:szCs w:val="22"/>
        </w:rPr>
      </w:pPr>
      <w:proofErr w:type="spellStart"/>
      <w:r w:rsidRPr="009D7FD4">
        <w:rPr>
          <w:snapToGrid w:val="0"/>
          <w:sz w:val="22"/>
          <w:szCs w:val="22"/>
        </w:rPr>
        <w:t>Ergates</w:t>
      </w:r>
      <w:proofErr w:type="spellEnd"/>
      <w:r w:rsidRPr="009D7FD4">
        <w:rPr>
          <w:snapToGrid w:val="0"/>
          <w:sz w:val="22"/>
          <w:szCs w:val="22"/>
        </w:rPr>
        <w:t xml:space="preserve"> </w:t>
      </w:r>
      <w:proofErr w:type="spellStart"/>
      <w:r w:rsidRPr="009D7FD4">
        <w:rPr>
          <w:snapToGrid w:val="0"/>
          <w:sz w:val="22"/>
          <w:szCs w:val="22"/>
        </w:rPr>
        <w:t>Industrial</w:t>
      </w:r>
      <w:proofErr w:type="spellEnd"/>
      <w:r w:rsidRPr="009D7FD4">
        <w:rPr>
          <w:snapToGrid w:val="0"/>
          <w:sz w:val="22"/>
          <w:szCs w:val="22"/>
        </w:rPr>
        <w:t xml:space="preserve"> </w:t>
      </w:r>
      <w:proofErr w:type="spellStart"/>
      <w:r w:rsidRPr="009D7FD4">
        <w:rPr>
          <w:snapToGrid w:val="0"/>
          <w:sz w:val="22"/>
          <w:szCs w:val="22"/>
        </w:rPr>
        <w:t>Area</w:t>
      </w:r>
      <w:proofErr w:type="spellEnd"/>
    </w:p>
    <w:p w14:paraId="58DD15B2" w14:textId="77777777" w:rsidR="00F01D86" w:rsidRPr="009D7FD4" w:rsidRDefault="00F01D86" w:rsidP="00F01D86">
      <w:pPr>
        <w:contextualSpacing/>
        <w:rPr>
          <w:snapToGrid w:val="0"/>
          <w:sz w:val="22"/>
          <w:szCs w:val="22"/>
        </w:rPr>
      </w:pPr>
      <w:r w:rsidRPr="009D7FD4">
        <w:rPr>
          <w:snapToGrid w:val="0"/>
          <w:sz w:val="22"/>
          <w:szCs w:val="22"/>
        </w:rPr>
        <w:t xml:space="preserve">2643 </w:t>
      </w:r>
      <w:proofErr w:type="spellStart"/>
      <w:r w:rsidRPr="009D7FD4">
        <w:rPr>
          <w:snapToGrid w:val="0"/>
          <w:sz w:val="22"/>
          <w:szCs w:val="22"/>
        </w:rPr>
        <w:t>Ergates</w:t>
      </w:r>
      <w:proofErr w:type="spellEnd"/>
      <w:r w:rsidRPr="009D7FD4">
        <w:rPr>
          <w:snapToGrid w:val="0"/>
          <w:sz w:val="22"/>
          <w:szCs w:val="22"/>
        </w:rPr>
        <w:t xml:space="preserve"> </w:t>
      </w:r>
      <w:proofErr w:type="spellStart"/>
      <w:r w:rsidRPr="009D7FD4">
        <w:rPr>
          <w:snapToGrid w:val="0"/>
          <w:sz w:val="22"/>
          <w:szCs w:val="22"/>
        </w:rPr>
        <w:t>Lefkosia</w:t>
      </w:r>
      <w:proofErr w:type="spellEnd"/>
    </w:p>
    <w:p w14:paraId="34963225" w14:textId="77777777" w:rsidR="00F01D86" w:rsidRDefault="00F01D86" w:rsidP="00F01D86">
      <w:pPr>
        <w:contextualSpacing/>
        <w:rPr>
          <w:snapToGrid w:val="0"/>
          <w:sz w:val="22"/>
          <w:szCs w:val="22"/>
        </w:rPr>
      </w:pPr>
      <w:r w:rsidRPr="009D7FD4">
        <w:rPr>
          <w:snapToGrid w:val="0"/>
          <w:sz w:val="22"/>
          <w:szCs w:val="22"/>
        </w:rPr>
        <w:t>Kipras</w:t>
      </w:r>
    </w:p>
    <w:p w14:paraId="010E962E" w14:textId="77777777" w:rsidR="00F01D86" w:rsidRDefault="00F01D86" w:rsidP="00F01D86">
      <w:pPr>
        <w:contextualSpacing/>
        <w:rPr>
          <w:snapToGrid w:val="0"/>
          <w:sz w:val="22"/>
          <w:szCs w:val="22"/>
        </w:rPr>
      </w:pPr>
    </w:p>
    <w:p w14:paraId="27A402EF" w14:textId="77777777" w:rsidR="00F01D86" w:rsidRDefault="00F01D86" w:rsidP="00F01D86">
      <w:pPr>
        <w:contextualSpacing/>
        <w:rPr>
          <w:snapToGrid w:val="0"/>
          <w:sz w:val="22"/>
          <w:szCs w:val="22"/>
        </w:rPr>
      </w:pPr>
      <w:r>
        <w:rPr>
          <w:snapToGrid w:val="0"/>
          <w:sz w:val="22"/>
          <w:szCs w:val="22"/>
        </w:rPr>
        <w:t>a</w:t>
      </w:r>
      <w:r w:rsidRPr="005F12F7">
        <w:rPr>
          <w:snapToGrid w:val="0"/>
          <w:sz w:val="22"/>
          <w:szCs w:val="22"/>
        </w:rPr>
        <w:t>rba</w:t>
      </w:r>
    </w:p>
    <w:p w14:paraId="5A114259" w14:textId="77777777" w:rsidR="00F01D86" w:rsidRPr="009D7FD4" w:rsidRDefault="00F01D86" w:rsidP="00F01D86">
      <w:pPr>
        <w:contextualSpacing/>
        <w:rPr>
          <w:snapToGrid w:val="0"/>
          <w:sz w:val="22"/>
          <w:szCs w:val="22"/>
        </w:rPr>
      </w:pPr>
    </w:p>
    <w:p w14:paraId="632B2629" w14:textId="77777777" w:rsidR="00F01D86" w:rsidRPr="005F12F7" w:rsidRDefault="00F01D86" w:rsidP="00F01D86">
      <w:pPr>
        <w:numPr>
          <w:ilvl w:val="12"/>
          <w:numId w:val="0"/>
        </w:numPr>
        <w:ind w:right="-2"/>
        <w:contextualSpacing/>
        <w:rPr>
          <w:snapToGrid w:val="0"/>
          <w:sz w:val="22"/>
          <w:szCs w:val="22"/>
        </w:rPr>
      </w:pPr>
      <w:proofErr w:type="spellStart"/>
      <w:r w:rsidRPr="005F12F7">
        <w:rPr>
          <w:snapToGrid w:val="0"/>
          <w:sz w:val="22"/>
          <w:szCs w:val="22"/>
        </w:rPr>
        <w:t>Pharmadox</w:t>
      </w:r>
      <w:proofErr w:type="spellEnd"/>
      <w:r w:rsidRPr="005F12F7">
        <w:rPr>
          <w:snapToGrid w:val="0"/>
          <w:sz w:val="22"/>
          <w:szCs w:val="22"/>
        </w:rPr>
        <w:t xml:space="preserve"> </w:t>
      </w:r>
      <w:proofErr w:type="spellStart"/>
      <w:r w:rsidRPr="005F12F7">
        <w:rPr>
          <w:snapToGrid w:val="0"/>
          <w:sz w:val="22"/>
          <w:szCs w:val="22"/>
        </w:rPr>
        <w:t>Healthcare</w:t>
      </w:r>
      <w:proofErr w:type="spellEnd"/>
      <w:r w:rsidRPr="005F12F7">
        <w:rPr>
          <w:snapToGrid w:val="0"/>
          <w:sz w:val="22"/>
          <w:szCs w:val="22"/>
        </w:rPr>
        <w:t xml:space="preserve"> Ltd.</w:t>
      </w:r>
    </w:p>
    <w:p w14:paraId="0963E28B" w14:textId="77777777" w:rsidR="00F01D86" w:rsidRPr="005F12F7" w:rsidRDefault="00F01D86" w:rsidP="00F01D86">
      <w:pPr>
        <w:numPr>
          <w:ilvl w:val="12"/>
          <w:numId w:val="0"/>
        </w:numPr>
        <w:ind w:right="-2"/>
        <w:contextualSpacing/>
        <w:rPr>
          <w:snapToGrid w:val="0"/>
          <w:sz w:val="22"/>
          <w:szCs w:val="22"/>
        </w:rPr>
      </w:pPr>
      <w:r w:rsidRPr="005F12F7">
        <w:rPr>
          <w:snapToGrid w:val="0"/>
          <w:sz w:val="22"/>
          <w:szCs w:val="22"/>
        </w:rPr>
        <w:t xml:space="preserve">KW20A </w:t>
      </w:r>
      <w:proofErr w:type="spellStart"/>
      <w:r w:rsidRPr="005F12F7">
        <w:rPr>
          <w:snapToGrid w:val="0"/>
          <w:sz w:val="22"/>
          <w:szCs w:val="22"/>
        </w:rPr>
        <w:t>Kordin</w:t>
      </w:r>
      <w:proofErr w:type="spellEnd"/>
      <w:r w:rsidRPr="005F12F7">
        <w:rPr>
          <w:snapToGrid w:val="0"/>
          <w:sz w:val="22"/>
          <w:szCs w:val="22"/>
        </w:rPr>
        <w:t xml:space="preserve"> </w:t>
      </w:r>
      <w:proofErr w:type="spellStart"/>
      <w:r w:rsidRPr="005F12F7">
        <w:rPr>
          <w:snapToGrid w:val="0"/>
          <w:sz w:val="22"/>
          <w:szCs w:val="22"/>
        </w:rPr>
        <w:t>Industrial</w:t>
      </w:r>
      <w:proofErr w:type="spellEnd"/>
      <w:r w:rsidRPr="005F12F7">
        <w:rPr>
          <w:snapToGrid w:val="0"/>
          <w:sz w:val="22"/>
          <w:szCs w:val="22"/>
        </w:rPr>
        <w:t xml:space="preserve"> </w:t>
      </w:r>
      <w:proofErr w:type="spellStart"/>
      <w:r w:rsidRPr="005F12F7">
        <w:rPr>
          <w:snapToGrid w:val="0"/>
          <w:sz w:val="22"/>
          <w:szCs w:val="22"/>
        </w:rPr>
        <w:t>Park</w:t>
      </w:r>
      <w:proofErr w:type="spellEnd"/>
      <w:r w:rsidRPr="005F12F7">
        <w:rPr>
          <w:snapToGrid w:val="0"/>
          <w:sz w:val="22"/>
          <w:szCs w:val="22"/>
        </w:rPr>
        <w:t>,</w:t>
      </w:r>
    </w:p>
    <w:p w14:paraId="57F69455" w14:textId="77777777" w:rsidR="00F01D86" w:rsidRPr="005F12F7" w:rsidRDefault="00F01D86" w:rsidP="00F01D86">
      <w:pPr>
        <w:numPr>
          <w:ilvl w:val="12"/>
          <w:numId w:val="0"/>
        </w:numPr>
        <w:ind w:right="-2"/>
        <w:contextualSpacing/>
        <w:rPr>
          <w:snapToGrid w:val="0"/>
          <w:sz w:val="22"/>
          <w:szCs w:val="22"/>
        </w:rPr>
      </w:pPr>
      <w:proofErr w:type="spellStart"/>
      <w:r w:rsidRPr="005F12F7">
        <w:rPr>
          <w:snapToGrid w:val="0"/>
          <w:sz w:val="22"/>
          <w:szCs w:val="22"/>
        </w:rPr>
        <w:t>Paola</w:t>
      </w:r>
      <w:proofErr w:type="spellEnd"/>
      <w:r w:rsidRPr="005F12F7">
        <w:rPr>
          <w:snapToGrid w:val="0"/>
          <w:sz w:val="22"/>
          <w:szCs w:val="22"/>
        </w:rPr>
        <w:t xml:space="preserve"> PLA 3000,</w:t>
      </w:r>
    </w:p>
    <w:p w14:paraId="29A576AB" w14:textId="77777777" w:rsidR="00F01D86" w:rsidRPr="005F12F7" w:rsidRDefault="00F01D86" w:rsidP="00F01D86">
      <w:pPr>
        <w:numPr>
          <w:ilvl w:val="12"/>
          <w:numId w:val="0"/>
        </w:numPr>
        <w:ind w:right="-2"/>
        <w:contextualSpacing/>
        <w:rPr>
          <w:snapToGrid w:val="0"/>
          <w:sz w:val="22"/>
          <w:szCs w:val="22"/>
        </w:rPr>
      </w:pPr>
      <w:r w:rsidRPr="005F12F7">
        <w:rPr>
          <w:snapToGrid w:val="0"/>
          <w:sz w:val="22"/>
          <w:szCs w:val="22"/>
        </w:rPr>
        <w:t>Malta</w:t>
      </w:r>
    </w:p>
    <w:p w14:paraId="4BC64647" w14:textId="77777777" w:rsidR="00F01D86" w:rsidRPr="009D7FD4" w:rsidRDefault="00F01D86" w:rsidP="00F01D86">
      <w:pPr>
        <w:numPr>
          <w:ilvl w:val="12"/>
          <w:numId w:val="0"/>
        </w:numPr>
        <w:ind w:right="-2"/>
        <w:contextualSpacing/>
        <w:rPr>
          <w:snapToGrid w:val="0"/>
          <w:sz w:val="22"/>
          <w:szCs w:val="22"/>
        </w:rPr>
      </w:pPr>
    </w:p>
    <w:p w14:paraId="1082E890" w14:textId="77777777" w:rsidR="00F01D86" w:rsidRPr="009D7FD4" w:rsidRDefault="00F01D86" w:rsidP="00F01D86">
      <w:pPr>
        <w:numPr>
          <w:ilvl w:val="12"/>
          <w:numId w:val="0"/>
        </w:numPr>
        <w:tabs>
          <w:tab w:val="left" w:pos="567"/>
        </w:tabs>
        <w:ind w:right="-2"/>
        <w:contextualSpacing/>
        <w:rPr>
          <w:snapToGrid w:val="0"/>
          <w:sz w:val="22"/>
          <w:szCs w:val="22"/>
        </w:rPr>
      </w:pPr>
      <w:r w:rsidRPr="009D7FD4">
        <w:rPr>
          <w:b/>
          <w:snapToGrid w:val="0"/>
          <w:sz w:val="22"/>
          <w:szCs w:val="22"/>
        </w:rPr>
        <w:t>Šis vaistas Europos ekonominės erdvės valstybėse narėse registruotas tokiais pavadinimais:</w:t>
      </w:r>
    </w:p>
    <w:p w14:paraId="09209CD4" w14:textId="77777777" w:rsidR="00F01D86" w:rsidRPr="009D7FD4" w:rsidRDefault="00F01D86" w:rsidP="00F01D86">
      <w:pPr>
        <w:tabs>
          <w:tab w:val="left" w:pos="1701"/>
        </w:tabs>
        <w:ind w:left="1560" w:hanging="1560"/>
        <w:contextualSpacing/>
        <w:rPr>
          <w:snapToGrid w:val="0"/>
          <w:sz w:val="22"/>
          <w:szCs w:val="22"/>
        </w:rPr>
      </w:pPr>
      <w:r w:rsidRPr="009D7FD4">
        <w:rPr>
          <w:snapToGrid w:val="0"/>
          <w:sz w:val="22"/>
          <w:szCs w:val="22"/>
        </w:rPr>
        <w:t>Nyderlandai</w:t>
      </w:r>
      <w:r w:rsidRPr="009D7FD4">
        <w:rPr>
          <w:sz w:val="22"/>
          <w:szCs w:val="22"/>
        </w:rPr>
        <w:t xml:space="preserve"> </w:t>
      </w:r>
      <w:r w:rsidRPr="009D7FD4">
        <w:rPr>
          <w:sz w:val="22"/>
          <w:szCs w:val="22"/>
        </w:rPr>
        <w:tab/>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Atorvastatine</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w:t>
      </w:r>
      <w:r w:rsidRPr="009D7FD4">
        <w:rPr>
          <w:sz w:val="22"/>
          <w:szCs w:val="22"/>
          <w:lang w:val="cs-CZ" w:eastAsia="en-GB"/>
        </w:rPr>
        <w:t xml:space="preserve">10 mg/10 mg, 10 mg/20 mg, 10 mg/40 mg, </w:t>
      </w:r>
      <w:r w:rsidRPr="009D7FD4">
        <w:rPr>
          <w:sz w:val="22"/>
          <w:szCs w:val="22"/>
          <w:lang w:val="cs-CZ" w:eastAsia="en-GB"/>
        </w:rPr>
        <w:br/>
        <w:t>10 mg/80 mg filmomhulde tabletten</w:t>
      </w:r>
    </w:p>
    <w:p w14:paraId="432D338D" w14:textId="77777777" w:rsidR="00F01D86" w:rsidRPr="009D7FD4" w:rsidRDefault="00F01D86" w:rsidP="00F01D86">
      <w:pPr>
        <w:tabs>
          <w:tab w:val="left" w:pos="1418"/>
        </w:tabs>
        <w:ind w:left="1560" w:hanging="1560"/>
        <w:contextualSpacing/>
        <w:rPr>
          <w:snapToGrid w:val="0"/>
          <w:sz w:val="22"/>
          <w:szCs w:val="22"/>
        </w:rPr>
      </w:pPr>
      <w:r w:rsidRPr="009D7FD4">
        <w:rPr>
          <w:snapToGrid w:val="0"/>
          <w:sz w:val="22"/>
          <w:szCs w:val="22"/>
        </w:rPr>
        <w:t>Estija</w:t>
      </w:r>
      <w:r w:rsidRPr="009D7FD4">
        <w:rPr>
          <w:snapToGrid w:val="0"/>
          <w:sz w:val="22"/>
          <w:szCs w:val="22"/>
        </w:rPr>
        <w:tab/>
      </w:r>
      <w:r w:rsidRPr="009D7FD4">
        <w:rPr>
          <w:sz w:val="22"/>
          <w:szCs w:val="22"/>
        </w:rPr>
        <w:t xml:space="preserve"> </w:t>
      </w:r>
      <w:r w:rsidRPr="009D7FD4">
        <w:rPr>
          <w:sz w:val="22"/>
          <w:szCs w:val="22"/>
        </w:rPr>
        <w:tab/>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p>
    <w:p w14:paraId="381F8D74" w14:textId="77777777" w:rsidR="00F01D86" w:rsidRPr="009D7FD4" w:rsidRDefault="00F01D86" w:rsidP="00F01D86">
      <w:pPr>
        <w:tabs>
          <w:tab w:val="left" w:pos="1701"/>
        </w:tabs>
        <w:ind w:left="1560" w:hanging="1560"/>
        <w:contextualSpacing/>
        <w:rPr>
          <w:snapToGrid w:val="0"/>
          <w:sz w:val="22"/>
          <w:szCs w:val="22"/>
        </w:rPr>
      </w:pPr>
      <w:r w:rsidRPr="009D7FD4">
        <w:rPr>
          <w:snapToGrid w:val="0"/>
          <w:sz w:val="22"/>
          <w:szCs w:val="22"/>
        </w:rPr>
        <w:t>Lietuva</w:t>
      </w:r>
      <w:r w:rsidRPr="009D7FD4">
        <w:rPr>
          <w:sz w:val="22"/>
          <w:szCs w:val="22"/>
        </w:rPr>
        <w:t xml:space="preserve"> </w:t>
      </w:r>
      <w:r w:rsidRPr="009D7FD4">
        <w:rPr>
          <w:sz w:val="22"/>
          <w:szCs w:val="22"/>
        </w:rPr>
        <w:tab/>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1</w:t>
      </w:r>
      <w:r w:rsidRPr="009D7FD4">
        <w:rPr>
          <w:sz w:val="22"/>
          <w:szCs w:val="22"/>
          <w:lang w:val="cs-CZ" w:eastAsia="en-GB"/>
        </w:rPr>
        <w:t>0 mg/10 mg, 10 mg/20 mg, 10 mg/40 mg, 10</w:t>
      </w:r>
      <w:r>
        <w:rPr>
          <w:sz w:val="22"/>
          <w:szCs w:val="22"/>
          <w:lang w:val="cs-CZ" w:eastAsia="en-GB"/>
        </w:rPr>
        <w:t> </w:t>
      </w:r>
      <w:r w:rsidRPr="009D7FD4">
        <w:rPr>
          <w:sz w:val="22"/>
          <w:szCs w:val="22"/>
          <w:lang w:val="cs-CZ" w:eastAsia="en-GB"/>
        </w:rPr>
        <w:t>mg/80</w:t>
      </w:r>
      <w:r>
        <w:rPr>
          <w:sz w:val="22"/>
          <w:szCs w:val="22"/>
          <w:lang w:val="cs-CZ" w:eastAsia="en-GB"/>
        </w:rPr>
        <w:t> </w:t>
      </w:r>
      <w:r w:rsidRPr="009D7FD4">
        <w:rPr>
          <w:sz w:val="22"/>
          <w:szCs w:val="22"/>
          <w:lang w:val="cs-CZ" w:eastAsia="en-GB"/>
        </w:rPr>
        <w:t>mg plėvele dengtos tabletės</w:t>
      </w:r>
    </w:p>
    <w:p w14:paraId="2D825DD4" w14:textId="77777777" w:rsidR="00F01D86" w:rsidRPr="009D7FD4" w:rsidRDefault="00F01D86" w:rsidP="00F01D86">
      <w:pPr>
        <w:tabs>
          <w:tab w:val="left" w:pos="1701"/>
        </w:tabs>
        <w:ind w:left="1560" w:hanging="1560"/>
        <w:contextualSpacing/>
        <w:rPr>
          <w:snapToGrid w:val="0"/>
          <w:sz w:val="22"/>
          <w:szCs w:val="22"/>
        </w:rPr>
      </w:pPr>
      <w:r w:rsidRPr="009D7FD4">
        <w:rPr>
          <w:snapToGrid w:val="0"/>
          <w:sz w:val="22"/>
          <w:szCs w:val="22"/>
        </w:rPr>
        <w:t>Latvija</w:t>
      </w:r>
      <w:r w:rsidRPr="009D7FD4">
        <w:rPr>
          <w:sz w:val="22"/>
          <w:szCs w:val="22"/>
        </w:rPr>
        <w:t xml:space="preserve"> </w:t>
      </w:r>
      <w:r w:rsidRPr="009D7FD4">
        <w:rPr>
          <w:sz w:val="22"/>
          <w:szCs w:val="22"/>
        </w:rPr>
        <w:tab/>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w:t>
      </w:r>
      <w:r w:rsidRPr="009D7FD4">
        <w:rPr>
          <w:sz w:val="22"/>
          <w:szCs w:val="22"/>
          <w:lang w:val="cs-CZ"/>
        </w:rPr>
        <w:t>1</w:t>
      </w:r>
      <w:r w:rsidRPr="009D7FD4">
        <w:rPr>
          <w:sz w:val="22"/>
          <w:szCs w:val="22"/>
          <w:lang w:val="cs-CZ" w:eastAsia="en-GB"/>
        </w:rPr>
        <w:t>0 mg/10 mg, 10 mg/20 mg, 10 mg/40 mg, 10</w:t>
      </w:r>
      <w:r>
        <w:rPr>
          <w:sz w:val="22"/>
          <w:szCs w:val="22"/>
          <w:lang w:val="cs-CZ" w:eastAsia="en-GB"/>
        </w:rPr>
        <w:t> </w:t>
      </w:r>
      <w:r w:rsidRPr="009D7FD4">
        <w:rPr>
          <w:sz w:val="22"/>
          <w:szCs w:val="22"/>
          <w:lang w:val="cs-CZ" w:eastAsia="en-GB"/>
        </w:rPr>
        <w:t>mg/80</w:t>
      </w:r>
      <w:r>
        <w:rPr>
          <w:sz w:val="22"/>
          <w:szCs w:val="22"/>
          <w:lang w:val="cs-CZ" w:eastAsia="en-GB"/>
        </w:rPr>
        <w:t> </w:t>
      </w:r>
      <w:r w:rsidRPr="009D7FD4">
        <w:rPr>
          <w:sz w:val="22"/>
          <w:szCs w:val="22"/>
          <w:lang w:val="cs-CZ" w:eastAsia="en-GB"/>
        </w:rPr>
        <w:t>mg apvalkotās tabletes</w:t>
      </w:r>
    </w:p>
    <w:p w14:paraId="7D565AD0" w14:textId="77777777" w:rsidR="00F01D86" w:rsidRPr="009D7FD4" w:rsidRDefault="00F01D86" w:rsidP="00F01D86">
      <w:pPr>
        <w:tabs>
          <w:tab w:val="left" w:pos="1701"/>
        </w:tabs>
        <w:ind w:left="1560" w:hanging="1560"/>
        <w:contextualSpacing/>
        <w:rPr>
          <w:snapToGrid w:val="0"/>
          <w:sz w:val="22"/>
          <w:szCs w:val="22"/>
        </w:rPr>
      </w:pPr>
      <w:r w:rsidRPr="009D7FD4">
        <w:rPr>
          <w:snapToGrid w:val="0"/>
          <w:sz w:val="22"/>
          <w:szCs w:val="22"/>
        </w:rPr>
        <w:t>Slovakija</w:t>
      </w:r>
      <w:r w:rsidRPr="009D7FD4">
        <w:rPr>
          <w:sz w:val="22"/>
          <w:szCs w:val="22"/>
        </w:rPr>
        <w:t xml:space="preserve"> </w:t>
      </w:r>
      <w:r w:rsidRPr="009D7FD4">
        <w:rPr>
          <w:sz w:val="22"/>
          <w:szCs w:val="22"/>
        </w:rPr>
        <w:tab/>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w:t>
      </w:r>
      <w:r w:rsidRPr="009D7FD4">
        <w:rPr>
          <w:sz w:val="22"/>
          <w:szCs w:val="22"/>
          <w:lang w:val="cs-CZ" w:eastAsia="en-GB"/>
        </w:rPr>
        <w:t xml:space="preserve">10 mg/10 mg, 10 mg/20 mg, 10 mg/40 mg, </w:t>
      </w:r>
      <w:r w:rsidRPr="009D7FD4">
        <w:rPr>
          <w:sz w:val="22"/>
          <w:szCs w:val="22"/>
          <w:lang w:val="cs-CZ" w:eastAsia="en-GB"/>
        </w:rPr>
        <w:br/>
        <w:t>10 mg/80 mg filmom obalené tablety</w:t>
      </w:r>
    </w:p>
    <w:p w14:paraId="74E6E4BB" w14:textId="77777777" w:rsidR="00F01D86" w:rsidRPr="009D7FD4" w:rsidRDefault="00F01D86" w:rsidP="00F01D86">
      <w:pPr>
        <w:autoSpaceDE w:val="0"/>
        <w:autoSpaceDN w:val="0"/>
        <w:adjustRightInd w:val="0"/>
        <w:ind w:left="1560" w:hanging="1560"/>
        <w:rPr>
          <w:sz w:val="22"/>
          <w:szCs w:val="22"/>
          <w:lang w:val="cs-CZ" w:eastAsia="en-GB"/>
        </w:rPr>
      </w:pPr>
      <w:r w:rsidRPr="009D7FD4">
        <w:rPr>
          <w:snapToGrid w:val="0"/>
          <w:sz w:val="22"/>
          <w:szCs w:val="22"/>
        </w:rPr>
        <w:t>Ispanija</w:t>
      </w:r>
      <w:r w:rsidRPr="009D7FD4">
        <w:rPr>
          <w:sz w:val="22"/>
          <w:szCs w:val="22"/>
        </w:rPr>
        <w:t xml:space="preserve"> </w:t>
      </w:r>
      <w:r w:rsidRPr="009D7FD4">
        <w:rPr>
          <w:sz w:val="22"/>
          <w:szCs w:val="22"/>
        </w:rPr>
        <w:tab/>
      </w:r>
      <w:proofErr w:type="spellStart"/>
      <w:r w:rsidRPr="009D7FD4">
        <w:rPr>
          <w:snapToGrid w:val="0"/>
          <w:sz w:val="22"/>
          <w:szCs w:val="22"/>
        </w:rPr>
        <w:t>Ezetimiba</w:t>
      </w:r>
      <w:proofErr w:type="spellEnd"/>
      <w:r w:rsidRPr="009D7FD4">
        <w:rPr>
          <w:snapToGrid w:val="0"/>
          <w:sz w:val="22"/>
          <w:szCs w:val="22"/>
        </w:rPr>
        <w:t>/</w:t>
      </w:r>
      <w:proofErr w:type="spellStart"/>
      <w:r w:rsidRPr="009D7FD4">
        <w:rPr>
          <w:snapToGrid w:val="0"/>
          <w:sz w:val="22"/>
          <w:szCs w:val="22"/>
        </w:rPr>
        <w:t>Atorvastatina</w:t>
      </w:r>
      <w:proofErr w:type="spellEnd"/>
      <w:r w:rsidRPr="009D7FD4">
        <w:rPr>
          <w:snapToGrid w:val="0"/>
          <w:sz w:val="22"/>
          <w:szCs w:val="22"/>
        </w:rPr>
        <w:t xml:space="preserve"> </w:t>
      </w:r>
      <w:proofErr w:type="spellStart"/>
      <w:r w:rsidRPr="009D7FD4">
        <w:rPr>
          <w:snapToGrid w:val="0"/>
          <w:sz w:val="22"/>
          <w:szCs w:val="22"/>
        </w:rPr>
        <w:t>Olpha</w:t>
      </w:r>
      <w:proofErr w:type="spellEnd"/>
      <w:r>
        <w:rPr>
          <w:snapToGrid w:val="0"/>
          <w:sz w:val="22"/>
          <w:szCs w:val="22"/>
        </w:rPr>
        <w:t xml:space="preserve"> </w:t>
      </w:r>
      <w:r w:rsidRPr="009D7FD4">
        <w:rPr>
          <w:sz w:val="22"/>
          <w:szCs w:val="22"/>
          <w:lang w:val="cs-CZ" w:eastAsia="en-GB"/>
        </w:rPr>
        <w:t xml:space="preserve">10 mg/10 mg, 10 mg/20 mg, 10 mg/40 mg, </w:t>
      </w:r>
      <w:r w:rsidRPr="009D7FD4">
        <w:rPr>
          <w:sz w:val="22"/>
          <w:szCs w:val="22"/>
          <w:lang w:val="cs-CZ" w:eastAsia="en-GB"/>
        </w:rPr>
        <w:br/>
        <w:t>10 mg/80 mg comprimidos recubiertos con película EFG</w:t>
      </w:r>
    </w:p>
    <w:p w14:paraId="58E1CDD9" w14:textId="77777777" w:rsidR="00F01D86" w:rsidRPr="009D7FD4" w:rsidRDefault="00F01D86" w:rsidP="00F01D86">
      <w:pPr>
        <w:tabs>
          <w:tab w:val="left" w:pos="1701"/>
        </w:tabs>
        <w:ind w:left="1560" w:hanging="1560"/>
        <w:contextualSpacing/>
        <w:rPr>
          <w:snapToGrid w:val="0"/>
          <w:sz w:val="22"/>
          <w:szCs w:val="22"/>
        </w:rPr>
      </w:pPr>
      <w:r w:rsidRPr="009D7FD4">
        <w:rPr>
          <w:snapToGrid w:val="0"/>
          <w:sz w:val="22"/>
          <w:szCs w:val="22"/>
        </w:rPr>
        <w:t>Prancūzija</w:t>
      </w:r>
      <w:r w:rsidRPr="009D7FD4">
        <w:rPr>
          <w:sz w:val="22"/>
          <w:szCs w:val="22"/>
        </w:rPr>
        <w:t xml:space="preserve"> </w:t>
      </w:r>
      <w:r w:rsidRPr="009D7FD4">
        <w:rPr>
          <w:sz w:val="22"/>
          <w:szCs w:val="22"/>
        </w:rPr>
        <w:tab/>
      </w:r>
      <w:proofErr w:type="spellStart"/>
      <w:r w:rsidRPr="009D7FD4">
        <w:rPr>
          <w:snapToGrid w:val="0"/>
          <w:sz w:val="22"/>
          <w:szCs w:val="22"/>
        </w:rPr>
        <w:t>Ezetimibe</w:t>
      </w:r>
      <w:proofErr w:type="spellEnd"/>
      <w:r w:rsidRPr="009D7FD4">
        <w:rPr>
          <w:snapToGrid w:val="0"/>
          <w:sz w:val="22"/>
          <w:szCs w:val="22"/>
        </w:rPr>
        <w:t>/</w:t>
      </w:r>
      <w:proofErr w:type="spellStart"/>
      <w:r w:rsidRPr="009D7FD4">
        <w:rPr>
          <w:snapToGrid w:val="0"/>
          <w:sz w:val="22"/>
          <w:szCs w:val="22"/>
        </w:rPr>
        <w:t>Atorvastatin</w:t>
      </w:r>
      <w:r>
        <w:rPr>
          <w:snapToGrid w:val="0"/>
          <w:sz w:val="22"/>
          <w:szCs w:val="22"/>
        </w:rPr>
        <w:t>e</w:t>
      </w:r>
      <w:proofErr w:type="spellEnd"/>
      <w:r w:rsidRPr="009D7FD4">
        <w:rPr>
          <w:snapToGrid w:val="0"/>
          <w:sz w:val="22"/>
          <w:szCs w:val="22"/>
        </w:rPr>
        <w:t xml:space="preserve"> </w:t>
      </w:r>
      <w:proofErr w:type="spellStart"/>
      <w:r w:rsidRPr="009D7FD4">
        <w:rPr>
          <w:snapToGrid w:val="0"/>
          <w:sz w:val="22"/>
          <w:szCs w:val="22"/>
        </w:rPr>
        <w:t>Olpha</w:t>
      </w:r>
      <w:proofErr w:type="spellEnd"/>
      <w:r w:rsidRPr="009D7FD4">
        <w:rPr>
          <w:snapToGrid w:val="0"/>
          <w:sz w:val="22"/>
          <w:szCs w:val="22"/>
        </w:rPr>
        <w:t xml:space="preserve"> </w:t>
      </w:r>
      <w:r w:rsidRPr="009D7FD4">
        <w:rPr>
          <w:sz w:val="22"/>
          <w:szCs w:val="22"/>
          <w:lang w:val="cs-CZ" w:eastAsia="en-GB"/>
        </w:rPr>
        <w:t xml:space="preserve">10 mg/10 mg, 10 mg/20 mg, 10 mg/40 mg, </w:t>
      </w:r>
      <w:r w:rsidRPr="009D7FD4">
        <w:rPr>
          <w:sz w:val="22"/>
          <w:szCs w:val="22"/>
          <w:lang w:val="cs-CZ" w:eastAsia="en-GB"/>
        </w:rPr>
        <w:br/>
        <w:t>10 mg/80 mg comprimé pelliculé</w:t>
      </w:r>
    </w:p>
    <w:p w14:paraId="69A2D7AB" w14:textId="77777777" w:rsidR="00F01D86" w:rsidRPr="009D7FD4" w:rsidRDefault="00F01D86" w:rsidP="00F01D86">
      <w:pPr>
        <w:tabs>
          <w:tab w:val="left" w:pos="567"/>
        </w:tabs>
        <w:ind w:left="567" w:hanging="567"/>
        <w:contextualSpacing/>
        <w:rPr>
          <w:snapToGrid w:val="0"/>
          <w:sz w:val="22"/>
          <w:szCs w:val="22"/>
        </w:rPr>
      </w:pPr>
    </w:p>
    <w:p w14:paraId="2738B328" w14:textId="77777777" w:rsidR="00F01D86" w:rsidRPr="009D7FD4" w:rsidRDefault="00F01D86" w:rsidP="00F01D86">
      <w:pPr>
        <w:numPr>
          <w:ilvl w:val="12"/>
          <w:numId w:val="0"/>
        </w:numPr>
        <w:ind w:right="-2"/>
        <w:contextualSpacing/>
        <w:rPr>
          <w:b/>
          <w:snapToGrid w:val="0"/>
          <w:sz w:val="22"/>
          <w:szCs w:val="22"/>
        </w:rPr>
      </w:pPr>
      <w:r w:rsidRPr="009D7FD4">
        <w:rPr>
          <w:b/>
          <w:snapToGrid w:val="0"/>
          <w:sz w:val="22"/>
          <w:szCs w:val="22"/>
        </w:rPr>
        <w:t xml:space="preserve">Šis pakuotės lapelis paskutinį kartą peržiūrėtas </w:t>
      </w:r>
      <w:r>
        <w:rPr>
          <w:b/>
          <w:snapToGrid w:val="0"/>
          <w:sz w:val="22"/>
          <w:szCs w:val="22"/>
        </w:rPr>
        <w:t>2025-12-17.</w:t>
      </w:r>
    </w:p>
    <w:p w14:paraId="453DDEEC" w14:textId="77777777" w:rsidR="00F01D86" w:rsidRPr="009D7FD4" w:rsidRDefault="00F01D86" w:rsidP="00F01D86">
      <w:pPr>
        <w:numPr>
          <w:ilvl w:val="12"/>
          <w:numId w:val="0"/>
        </w:numPr>
        <w:tabs>
          <w:tab w:val="left" w:pos="567"/>
        </w:tabs>
        <w:ind w:right="-2"/>
        <w:contextualSpacing/>
        <w:rPr>
          <w:i/>
          <w:snapToGrid w:val="0"/>
          <w:sz w:val="22"/>
          <w:szCs w:val="22"/>
        </w:rPr>
      </w:pPr>
    </w:p>
    <w:p w14:paraId="719DD1F5" w14:textId="77777777" w:rsidR="00F01D86" w:rsidRDefault="00F01D86" w:rsidP="00F01D86">
      <w:pPr>
        <w:numPr>
          <w:ilvl w:val="12"/>
          <w:numId w:val="0"/>
        </w:numPr>
        <w:tabs>
          <w:tab w:val="left" w:pos="567"/>
        </w:tabs>
        <w:ind w:right="-2"/>
        <w:contextualSpacing/>
        <w:rPr>
          <w:sz w:val="22"/>
          <w:szCs w:val="22"/>
          <w:lang w:eastAsia="lt-LT"/>
        </w:rPr>
      </w:pPr>
      <w:r w:rsidRPr="009D7FD4">
        <w:rPr>
          <w:snapToGrid w:val="0"/>
          <w:sz w:val="22"/>
          <w:szCs w:val="22"/>
        </w:rPr>
        <w:t>Išsami informacija apie šį vaistą pateikiama Valstybinės vaistų kontrolės tarnybos prie Lietuvos Respublikos sveikatos apsaugos ministerijos tinklalapyje</w:t>
      </w:r>
      <w:r w:rsidRPr="009D7FD4">
        <w:rPr>
          <w:i/>
          <w:snapToGrid w:val="0"/>
          <w:sz w:val="22"/>
          <w:szCs w:val="22"/>
        </w:rPr>
        <w:t xml:space="preserve"> </w:t>
      </w:r>
      <w:hyperlink r:id="rId5" w:history="1">
        <w:r w:rsidRPr="00F96768">
          <w:rPr>
            <w:rStyle w:val="Hipersaitas"/>
            <w:sz w:val="22"/>
            <w:szCs w:val="22"/>
            <w:lang w:eastAsia="lt-LT"/>
          </w:rPr>
          <w:t>https://vvkt.lrv.lt/lt/</w:t>
        </w:r>
      </w:hyperlink>
      <w:r>
        <w:rPr>
          <w:sz w:val="22"/>
          <w:szCs w:val="22"/>
          <w:lang w:eastAsia="lt-LT"/>
        </w:rPr>
        <w:t>.</w:t>
      </w:r>
    </w:p>
    <w:p w14:paraId="4E8C961E" w14:textId="77777777" w:rsidR="00F01D86" w:rsidRPr="009D7FD4" w:rsidRDefault="00F01D86" w:rsidP="00F01D86">
      <w:pPr>
        <w:numPr>
          <w:ilvl w:val="12"/>
          <w:numId w:val="0"/>
        </w:numPr>
        <w:tabs>
          <w:tab w:val="left" w:pos="567"/>
        </w:tabs>
        <w:ind w:right="-2"/>
        <w:contextualSpacing/>
        <w:rPr>
          <w:snapToGrid w:val="0"/>
          <w:sz w:val="22"/>
          <w:szCs w:val="22"/>
        </w:rPr>
      </w:pPr>
    </w:p>
    <w:p w14:paraId="0E116C16" w14:textId="77777777" w:rsidR="00222FED" w:rsidRDefault="00222FED"/>
    <w:sectPr w:rsidR="00222FED" w:rsidSect="00F01D86">
      <w:pgSz w:w="11906" w:h="16838"/>
      <w:pgMar w:top="1134" w:right="1418" w:bottom="1134" w:left="1418" w:header="567" w:footer="56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972DB6"/>
    <w:multiLevelType w:val="hybridMultilevel"/>
    <w:tmpl w:val="B4C6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8068C"/>
    <w:multiLevelType w:val="hybridMultilevel"/>
    <w:tmpl w:val="982C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3278A"/>
    <w:multiLevelType w:val="hybridMultilevel"/>
    <w:tmpl w:val="2976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94A4E"/>
    <w:multiLevelType w:val="hybridMultilevel"/>
    <w:tmpl w:val="A2DC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23C80"/>
    <w:multiLevelType w:val="hybridMultilevel"/>
    <w:tmpl w:val="303488A2"/>
    <w:lvl w:ilvl="0" w:tplc="04090001">
      <w:start w:val="1"/>
      <w:numFmt w:val="bullet"/>
      <w:lvlText w:val=""/>
      <w:lvlJc w:val="left"/>
      <w:pPr>
        <w:ind w:left="930" w:hanging="5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877F8A"/>
    <w:multiLevelType w:val="hybridMultilevel"/>
    <w:tmpl w:val="635C3CAC"/>
    <w:lvl w:ilvl="0" w:tplc="040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27E8F"/>
    <w:multiLevelType w:val="hybridMultilevel"/>
    <w:tmpl w:val="F696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A1E24"/>
    <w:multiLevelType w:val="hybridMultilevel"/>
    <w:tmpl w:val="0EE2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6392D"/>
    <w:multiLevelType w:val="hybridMultilevel"/>
    <w:tmpl w:val="52B8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00A91"/>
    <w:multiLevelType w:val="hybridMultilevel"/>
    <w:tmpl w:val="0D10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81E5E"/>
    <w:multiLevelType w:val="hybridMultilevel"/>
    <w:tmpl w:val="77A4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F5EDC"/>
    <w:multiLevelType w:val="hybridMultilevel"/>
    <w:tmpl w:val="C3E2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1057E"/>
    <w:multiLevelType w:val="hybridMultilevel"/>
    <w:tmpl w:val="DF72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470075">
    <w:abstractNumId w:val="0"/>
    <w:lvlOverride w:ilvl="0">
      <w:lvl w:ilvl="0">
        <w:start w:val="1"/>
        <w:numFmt w:val="bullet"/>
        <w:lvlText w:val="-"/>
        <w:lvlJc w:val="left"/>
        <w:pPr>
          <w:ind w:left="360" w:hanging="360"/>
        </w:pPr>
      </w:lvl>
    </w:lvlOverride>
  </w:num>
  <w:num w:numId="2" w16cid:durableId="1469324535">
    <w:abstractNumId w:val="7"/>
  </w:num>
  <w:num w:numId="3" w16cid:durableId="1451241787">
    <w:abstractNumId w:val="9"/>
  </w:num>
  <w:num w:numId="4" w16cid:durableId="1267344071">
    <w:abstractNumId w:val="10"/>
  </w:num>
  <w:num w:numId="5" w16cid:durableId="922686591">
    <w:abstractNumId w:val="12"/>
  </w:num>
  <w:num w:numId="6" w16cid:durableId="1263496601">
    <w:abstractNumId w:val="5"/>
  </w:num>
  <w:num w:numId="7" w16cid:durableId="892036731">
    <w:abstractNumId w:val="11"/>
  </w:num>
  <w:num w:numId="8" w16cid:durableId="353963650">
    <w:abstractNumId w:val="13"/>
  </w:num>
  <w:num w:numId="9" w16cid:durableId="1906407775">
    <w:abstractNumId w:val="4"/>
  </w:num>
  <w:num w:numId="10" w16cid:durableId="2143114426">
    <w:abstractNumId w:val="1"/>
  </w:num>
  <w:num w:numId="11" w16cid:durableId="325019772">
    <w:abstractNumId w:val="3"/>
  </w:num>
  <w:num w:numId="12" w16cid:durableId="1167792500">
    <w:abstractNumId w:val="8"/>
  </w:num>
  <w:num w:numId="13" w16cid:durableId="560168536">
    <w:abstractNumId w:val="2"/>
  </w:num>
  <w:num w:numId="14" w16cid:durableId="203909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86"/>
    <w:rsid w:val="00222FED"/>
    <w:rsid w:val="005F173E"/>
    <w:rsid w:val="00744C10"/>
    <w:rsid w:val="008B3AD4"/>
    <w:rsid w:val="00984A0A"/>
    <w:rsid w:val="00D047C4"/>
    <w:rsid w:val="00EC0D97"/>
    <w:rsid w:val="00F01D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29C6"/>
  <w15:chartTrackingRefBased/>
  <w15:docId w15:val="{4C5CCB84-3748-4952-A520-FD3914CC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D86"/>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F01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1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1D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1D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1D8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01D8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1D8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01D8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1D8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1D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1D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1D8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1D8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1D8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01D8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1D8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01D8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1D8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01D8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1D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1D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1D8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1D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1D86"/>
    <w:rPr>
      <w:i/>
      <w:iCs/>
      <w:color w:val="404040" w:themeColor="text1" w:themeTint="BF"/>
    </w:rPr>
  </w:style>
  <w:style w:type="paragraph" w:styleId="Sraopastraipa">
    <w:name w:val="List Paragraph"/>
    <w:basedOn w:val="prastasis"/>
    <w:qFormat/>
    <w:rsid w:val="00F01D86"/>
    <w:pPr>
      <w:ind w:left="720"/>
      <w:contextualSpacing/>
    </w:pPr>
  </w:style>
  <w:style w:type="character" w:styleId="Rykuspabraukimas">
    <w:name w:val="Intense Emphasis"/>
    <w:basedOn w:val="Numatytasispastraiposriftas"/>
    <w:uiPriority w:val="21"/>
    <w:qFormat/>
    <w:rsid w:val="00F01D86"/>
    <w:rPr>
      <w:i/>
      <w:iCs/>
      <w:color w:val="0F4761" w:themeColor="accent1" w:themeShade="BF"/>
    </w:rPr>
  </w:style>
  <w:style w:type="paragraph" w:styleId="Iskirtacitata">
    <w:name w:val="Intense Quote"/>
    <w:basedOn w:val="prastasis"/>
    <w:next w:val="prastasis"/>
    <w:link w:val="IskirtacitataDiagrama"/>
    <w:uiPriority w:val="30"/>
    <w:qFormat/>
    <w:rsid w:val="00F01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1D86"/>
    <w:rPr>
      <w:i/>
      <w:iCs/>
      <w:color w:val="0F4761" w:themeColor="accent1" w:themeShade="BF"/>
    </w:rPr>
  </w:style>
  <w:style w:type="character" w:styleId="Rykinuoroda">
    <w:name w:val="Intense Reference"/>
    <w:basedOn w:val="Numatytasispastraiposriftas"/>
    <w:uiPriority w:val="32"/>
    <w:qFormat/>
    <w:rsid w:val="00F01D86"/>
    <w:rPr>
      <w:b/>
      <w:bCs/>
      <w:smallCaps/>
      <w:color w:val="0F4761" w:themeColor="accent1" w:themeShade="BF"/>
      <w:spacing w:val="5"/>
    </w:rPr>
  </w:style>
  <w:style w:type="character" w:styleId="Hipersaitas">
    <w:name w:val="Hyperlink"/>
    <w:uiPriority w:val="99"/>
    <w:rsid w:val="00F01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14071</Words>
  <Characters>8022</Characters>
  <Application>Microsoft Office Word</Application>
  <DocSecurity>0</DocSecurity>
  <Lines>66</Lines>
  <Paragraphs>44</Paragraphs>
  <ScaleCrop>false</ScaleCrop>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2026-02-06T09:18:00Z</dcterms:created>
  <dcterms:modified xsi:type="dcterms:W3CDTF">2026-02-06T09:18:00Z</dcterms:modified>
</cp:coreProperties>
</file>