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056" w:rsidRPr="002A16D2" w:rsidRDefault="00E86056" w:rsidP="00E86056">
      <w:pPr>
        <w:autoSpaceDE w:val="0"/>
        <w:autoSpaceDN w:val="0"/>
        <w:adjustRightInd w:val="0"/>
        <w:spacing w:after="0" w:line="240" w:lineRule="auto"/>
        <w:jc w:val="center"/>
        <w:rPr>
          <w:rFonts w:ascii="Times New Roman" w:hAnsi="Times New Roman" w:cs="Times New Roman"/>
          <w:b/>
          <w:lang w:val="lt-LT"/>
        </w:rPr>
      </w:pPr>
      <w:r w:rsidRPr="002A16D2">
        <w:rPr>
          <w:rFonts w:ascii="Times New Roman" w:hAnsi="Times New Roman" w:cs="Times New Roman"/>
          <w:b/>
          <w:lang w:val="lt-LT"/>
        </w:rPr>
        <w:t>Pakuotės lapelis: informacija pacientui</w:t>
      </w:r>
    </w:p>
    <w:p w:rsidR="00E86056" w:rsidRPr="002A16D2" w:rsidRDefault="00E86056" w:rsidP="00E86056">
      <w:pPr>
        <w:autoSpaceDE w:val="0"/>
        <w:autoSpaceDN w:val="0"/>
        <w:adjustRightInd w:val="0"/>
        <w:spacing w:after="0" w:line="240" w:lineRule="auto"/>
        <w:jc w:val="center"/>
        <w:rPr>
          <w:rFonts w:ascii="Times New Roman" w:hAnsi="Times New Roman" w:cs="Times New Roman"/>
          <w:b/>
          <w:lang w:val="lt-LT"/>
        </w:rPr>
      </w:pPr>
    </w:p>
    <w:p w:rsidR="00E86056" w:rsidRPr="002A16D2" w:rsidRDefault="00E86056" w:rsidP="00E86056">
      <w:pPr>
        <w:tabs>
          <w:tab w:val="left" w:pos="567"/>
        </w:tabs>
        <w:spacing w:after="0" w:line="240" w:lineRule="auto"/>
        <w:jc w:val="center"/>
        <w:rPr>
          <w:rFonts w:ascii="Times New Roman" w:hAnsi="Times New Roman" w:cs="Times New Roman"/>
          <w:b/>
          <w:lang w:val="lt-LT"/>
        </w:rPr>
      </w:pPr>
      <w:r w:rsidRPr="002A16D2">
        <w:rPr>
          <w:rFonts w:ascii="Times New Roman" w:hAnsi="Times New Roman" w:cs="Times New Roman"/>
          <w:b/>
          <w:lang w:val="lt-LT"/>
        </w:rPr>
        <w:t>Paroxetine Teva 20 mg plėvele dengtos tabletės</w:t>
      </w:r>
    </w:p>
    <w:p w:rsidR="00E86056" w:rsidRPr="002A16D2" w:rsidRDefault="00E86056" w:rsidP="00E86056">
      <w:pPr>
        <w:tabs>
          <w:tab w:val="left" w:pos="567"/>
        </w:tabs>
        <w:spacing w:after="0" w:line="240" w:lineRule="auto"/>
        <w:jc w:val="center"/>
        <w:rPr>
          <w:rFonts w:ascii="Times New Roman" w:hAnsi="Times New Roman" w:cs="Times New Roman"/>
          <w:lang w:val="lt-LT"/>
        </w:rPr>
      </w:pPr>
      <w:r w:rsidRPr="002A16D2">
        <w:rPr>
          <w:rFonts w:ascii="Times New Roman" w:hAnsi="Times New Roman" w:cs="Times New Roman"/>
          <w:lang w:val="lt-LT"/>
        </w:rPr>
        <w:t>paroksetinas</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suppressAutoHyphens/>
        <w:spacing w:after="0" w:line="240" w:lineRule="auto"/>
        <w:rPr>
          <w:rFonts w:ascii="Times New Roman" w:hAnsi="Times New Roman" w:cs="Times New Roman"/>
          <w:lang w:val="lt-LT"/>
        </w:rPr>
      </w:pPr>
      <w:r w:rsidRPr="002A16D2">
        <w:rPr>
          <w:rFonts w:ascii="Times New Roman" w:hAnsi="Times New Roman" w:cs="Times New Roman"/>
          <w:b/>
          <w:lang w:val="lt-LT"/>
        </w:rPr>
        <w:t>Atidžiai perskaitykite visą šį lapelį, prieš pradėdami vartoti vaistą, nes jame pateikiama Jums svarbi informacija.</w:t>
      </w:r>
    </w:p>
    <w:p w:rsidR="00E86056" w:rsidRPr="002A16D2" w:rsidRDefault="00E86056" w:rsidP="00E86056">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Neišmeskite šio lapelio, nes vėl gali prireikti jį perskaityti.</w:t>
      </w:r>
    </w:p>
    <w:p w:rsidR="00E86056" w:rsidRPr="002A16D2" w:rsidRDefault="00E86056" w:rsidP="00E86056">
      <w:pPr>
        <w:numPr>
          <w:ilvl w:val="0"/>
          <w:numId w:val="8"/>
        </w:numPr>
        <w:tabs>
          <w:tab w:val="left" w:pos="567"/>
          <w:tab w:val="num" w:pos="1440"/>
        </w:tabs>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Jeigu kiltų daugiau klausimų, kreipkitės į gydytoją arba vaistininką.</w:t>
      </w:r>
    </w:p>
    <w:p w:rsidR="00E86056" w:rsidRPr="002A16D2" w:rsidRDefault="00E86056" w:rsidP="00E86056">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E86056" w:rsidRPr="002A16D2" w:rsidRDefault="00E86056" w:rsidP="00E86056">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Jeigu pasireiškė šalutinis poveikis (net jeigu jis šiame lapelyje nenurodytas), kreipkitės į gydytoją arba vaistininką. Žr. 4 skyrių.</w:t>
      </w:r>
    </w:p>
    <w:p w:rsidR="00E86056" w:rsidRPr="002A16D2" w:rsidRDefault="00E86056" w:rsidP="00E86056">
      <w:pPr>
        <w:tabs>
          <w:tab w:val="left" w:pos="567"/>
        </w:tabs>
        <w:spacing w:after="0" w:line="240" w:lineRule="auto"/>
        <w:ind w:left="567" w:hanging="567"/>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Apie ką rašoma šiame lapelyje?</w:t>
      </w: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1.</w:t>
      </w:r>
      <w:r w:rsidRPr="002A16D2">
        <w:rPr>
          <w:rFonts w:ascii="Times New Roman" w:hAnsi="Times New Roman" w:cs="Times New Roman"/>
          <w:lang w:val="lt-LT"/>
        </w:rPr>
        <w:tab/>
        <w:t>Kas yra Paroxetine Teva ir kam jis vartojamas</w:t>
      </w: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2.</w:t>
      </w:r>
      <w:r w:rsidRPr="002A16D2">
        <w:rPr>
          <w:rFonts w:ascii="Times New Roman" w:hAnsi="Times New Roman" w:cs="Times New Roman"/>
          <w:lang w:val="lt-LT"/>
        </w:rPr>
        <w:tab/>
        <w:t>Kas žinotina prieš vartojant Paroxetine Teva</w:t>
      </w: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3.</w:t>
      </w:r>
      <w:r w:rsidRPr="002A16D2">
        <w:rPr>
          <w:rFonts w:ascii="Times New Roman" w:hAnsi="Times New Roman" w:cs="Times New Roman"/>
          <w:lang w:val="lt-LT"/>
        </w:rPr>
        <w:tab/>
        <w:t>Kaip vartoti Paroxetine Teva</w:t>
      </w: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4.</w:t>
      </w:r>
      <w:r w:rsidRPr="002A16D2">
        <w:rPr>
          <w:rFonts w:ascii="Times New Roman" w:hAnsi="Times New Roman" w:cs="Times New Roman"/>
          <w:lang w:val="lt-LT"/>
        </w:rPr>
        <w:tab/>
        <w:t>Galimas šalutinis poveikis</w:t>
      </w: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5.</w:t>
      </w:r>
      <w:r w:rsidRPr="002A16D2">
        <w:rPr>
          <w:rFonts w:ascii="Times New Roman" w:hAnsi="Times New Roman" w:cs="Times New Roman"/>
          <w:lang w:val="lt-LT"/>
        </w:rPr>
        <w:tab/>
        <w:t xml:space="preserve">Kaip laikyti Paroxetine Teva </w:t>
      </w: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6.</w:t>
      </w:r>
      <w:r w:rsidRPr="002A16D2">
        <w:rPr>
          <w:rFonts w:ascii="Times New Roman" w:hAnsi="Times New Roman" w:cs="Times New Roman"/>
          <w:lang w:val="lt-LT"/>
        </w:rPr>
        <w:tab/>
        <w:t>Pakuotės turinys ir kita informacija</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1.</w:t>
      </w:r>
      <w:r w:rsidRPr="002A16D2">
        <w:rPr>
          <w:rFonts w:ascii="Times New Roman" w:hAnsi="Times New Roman" w:cs="Times New Roman"/>
          <w:b/>
          <w:lang w:val="lt-LT"/>
        </w:rPr>
        <w:tab/>
        <w:t>Kas yra Paroxetine Teva ir kam jis vartojamas</w:t>
      </w:r>
    </w:p>
    <w:p w:rsidR="00E86056" w:rsidRPr="002A16D2" w:rsidRDefault="00E86056" w:rsidP="00E86056">
      <w:pPr>
        <w:tabs>
          <w:tab w:val="left" w:pos="567"/>
        </w:tabs>
        <w:spacing w:after="0" w:line="240" w:lineRule="auto"/>
        <w:rPr>
          <w:rFonts w:ascii="Times New Roman" w:hAnsi="Times New Roman" w:cs="Times New Roman"/>
          <w:b/>
          <w:lang w:val="lt-LT"/>
        </w:rPr>
      </w:pPr>
    </w:p>
    <w:p w:rsidR="00E86056" w:rsidRPr="002A16D2" w:rsidRDefault="00E86056" w:rsidP="00E86056">
      <w:pPr>
        <w:spacing w:after="0" w:line="240" w:lineRule="auto"/>
        <w:rPr>
          <w:rFonts w:ascii="Times New Roman" w:hAnsi="Times New Roman" w:cs="Times New Roman"/>
          <w:b/>
          <w:color w:val="000000"/>
          <w:lang w:val="lt-LT"/>
        </w:rPr>
      </w:pPr>
      <w:r w:rsidRPr="002A16D2">
        <w:rPr>
          <w:rFonts w:ascii="Times New Roman" w:hAnsi="Times New Roman" w:cs="Times New Roman"/>
          <w:b/>
          <w:lang w:val="lt-LT"/>
        </w:rPr>
        <w:t>Paroxetine Teva</w:t>
      </w:r>
      <w:r w:rsidRPr="002A16D2">
        <w:rPr>
          <w:rFonts w:ascii="Times New Roman" w:eastAsia="Times New Roman" w:hAnsi="Times New Roman" w:cs="Times New Roman"/>
          <w:b/>
          <w:noProof/>
          <w:color w:val="000000"/>
          <w:lang w:val="lt-LT"/>
        </w:rPr>
        <w:t xml:space="preserve"> yra skirtas suaugusiems žmonėms, kuriems pasireiškia</w:t>
      </w:r>
      <w:r w:rsidRPr="002A16D2">
        <w:rPr>
          <w:rFonts w:ascii="Times New Roman" w:hAnsi="Times New Roman" w:cs="Times New Roman"/>
          <w:b/>
          <w:color w:val="000000"/>
          <w:lang w:val="lt-LT"/>
        </w:rPr>
        <w:t xml:space="preserve"> depresija</w:t>
      </w:r>
      <w:r w:rsidRPr="002A16D2">
        <w:rPr>
          <w:rFonts w:ascii="Times New Roman" w:eastAsia="Times New Roman" w:hAnsi="Times New Roman" w:cs="Times New Roman"/>
          <w:b/>
          <w:noProof/>
          <w:color w:val="000000"/>
          <w:lang w:val="lt-LT"/>
        </w:rPr>
        <w:t xml:space="preserve"> ir (arba) nerimas.</w:t>
      </w:r>
    </w:p>
    <w:p w:rsidR="00E86056" w:rsidRPr="002A16D2" w:rsidRDefault="00E86056" w:rsidP="00E86056">
      <w:pPr>
        <w:tabs>
          <w:tab w:val="left" w:pos="1815"/>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Nerimo sutrikimai, kurie gali būti gydomi vartojant Paroxetine Teva, yra: </w:t>
      </w:r>
    </w:p>
    <w:p w:rsidR="00E86056" w:rsidRPr="002A16D2" w:rsidRDefault="00E86056" w:rsidP="00E86056">
      <w:pPr>
        <w:pStyle w:val="Sraopastraipa"/>
        <w:numPr>
          <w:ilvl w:val="0"/>
          <w:numId w:val="17"/>
        </w:numPr>
        <w:tabs>
          <w:tab w:val="left" w:pos="1815"/>
        </w:tabs>
        <w:ind w:left="567" w:hanging="567"/>
        <w:rPr>
          <w:rFonts w:eastAsia="Times New Roman"/>
          <w:noProof/>
          <w:color w:val="000000"/>
          <w:sz w:val="22"/>
          <w:szCs w:val="22"/>
        </w:rPr>
      </w:pPr>
      <w:r w:rsidRPr="002A16D2">
        <w:rPr>
          <w:rFonts w:eastAsia="Times New Roman"/>
          <w:noProof/>
          <w:color w:val="000000"/>
          <w:sz w:val="22"/>
          <w:szCs w:val="22"/>
        </w:rPr>
        <w:t xml:space="preserve">obsesinis kompulsinis sutrikimas (pasikartojančios, įkyrios mintys su nevaldomu elgesiu); </w:t>
      </w:r>
    </w:p>
    <w:p w:rsidR="00E86056" w:rsidRPr="002A16D2" w:rsidRDefault="00E86056" w:rsidP="00E86056">
      <w:pPr>
        <w:pStyle w:val="Sraopastraipa"/>
        <w:numPr>
          <w:ilvl w:val="0"/>
          <w:numId w:val="17"/>
        </w:numPr>
        <w:tabs>
          <w:tab w:val="left" w:pos="1815"/>
        </w:tabs>
        <w:ind w:left="567" w:hanging="567"/>
        <w:rPr>
          <w:rFonts w:eastAsia="Times New Roman"/>
          <w:noProof/>
          <w:color w:val="000000"/>
          <w:sz w:val="22"/>
          <w:szCs w:val="22"/>
        </w:rPr>
      </w:pPr>
      <w:r w:rsidRPr="002A16D2">
        <w:rPr>
          <w:rFonts w:eastAsia="Times New Roman"/>
          <w:noProof/>
          <w:color w:val="000000"/>
          <w:sz w:val="22"/>
          <w:szCs w:val="22"/>
        </w:rPr>
        <w:t>panikos sutrikimas (</w:t>
      </w:r>
      <w:r w:rsidRPr="002A16D2">
        <w:rPr>
          <w:color w:val="000000"/>
          <w:sz w:val="22"/>
          <w:szCs w:val="22"/>
        </w:rPr>
        <w:t xml:space="preserve">panikos </w:t>
      </w:r>
      <w:r w:rsidRPr="002A16D2">
        <w:rPr>
          <w:rFonts w:eastAsia="Times New Roman"/>
          <w:noProof/>
          <w:color w:val="000000"/>
          <w:sz w:val="22"/>
          <w:szCs w:val="22"/>
        </w:rPr>
        <w:t>priepuoliai, įskaitant ir atsiradusius dėl agorafobijos, kuri yra</w:t>
      </w:r>
      <w:r w:rsidRPr="002A16D2">
        <w:rPr>
          <w:color w:val="000000"/>
          <w:sz w:val="22"/>
          <w:szCs w:val="22"/>
        </w:rPr>
        <w:t xml:space="preserve"> atvirų erdvių </w:t>
      </w:r>
      <w:r w:rsidRPr="002A16D2">
        <w:rPr>
          <w:rFonts w:eastAsia="Times New Roman"/>
          <w:noProof/>
          <w:color w:val="000000"/>
          <w:sz w:val="22"/>
          <w:szCs w:val="22"/>
        </w:rPr>
        <w:t xml:space="preserve">baimė); </w:t>
      </w:r>
    </w:p>
    <w:p w:rsidR="00E86056" w:rsidRPr="002A16D2" w:rsidRDefault="00E86056" w:rsidP="00E86056">
      <w:pPr>
        <w:pStyle w:val="Sraopastraipa"/>
        <w:numPr>
          <w:ilvl w:val="0"/>
          <w:numId w:val="17"/>
        </w:numPr>
        <w:tabs>
          <w:tab w:val="left" w:pos="1815"/>
        </w:tabs>
        <w:ind w:left="567" w:hanging="567"/>
        <w:rPr>
          <w:rFonts w:eastAsia="Times New Roman"/>
          <w:noProof/>
          <w:color w:val="000000"/>
          <w:sz w:val="22"/>
          <w:szCs w:val="22"/>
        </w:rPr>
      </w:pPr>
      <w:r w:rsidRPr="002A16D2">
        <w:rPr>
          <w:rFonts w:eastAsia="Times New Roman"/>
          <w:noProof/>
          <w:color w:val="000000"/>
          <w:sz w:val="22"/>
          <w:szCs w:val="22"/>
        </w:rPr>
        <w:t xml:space="preserve">socialinio nerimo sutrikimas (baimė ar </w:t>
      </w:r>
      <w:r w:rsidRPr="002A16D2">
        <w:rPr>
          <w:color w:val="000000"/>
          <w:sz w:val="22"/>
          <w:szCs w:val="22"/>
        </w:rPr>
        <w:t xml:space="preserve">socialinių situacijų </w:t>
      </w:r>
      <w:r w:rsidRPr="002A16D2">
        <w:rPr>
          <w:rFonts w:eastAsia="Times New Roman"/>
          <w:noProof/>
          <w:color w:val="000000"/>
          <w:sz w:val="22"/>
          <w:szCs w:val="22"/>
        </w:rPr>
        <w:t xml:space="preserve">vengimas); </w:t>
      </w:r>
    </w:p>
    <w:p w:rsidR="00E86056" w:rsidRPr="002A16D2" w:rsidRDefault="00E86056" w:rsidP="00E86056">
      <w:pPr>
        <w:pStyle w:val="Sraopastraipa"/>
        <w:numPr>
          <w:ilvl w:val="0"/>
          <w:numId w:val="17"/>
        </w:numPr>
        <w:tabs>
          <w:tab w:val="left" w:pos="1815"/>
        </w:tabs>
        <w:ind w:left="567" w:hanging="567"/>
        <w:rPr>
          <w:rFonts w:eastAsia="Times New Roman"/>
          <w:noProof/>
          <w:color w:val="000000"/>
          <w:sz w:val="22"/>
          <w:szCs w:val="22"/>
        </w:rPr>
      </w:pPr>
      <w:r w:rsidRPr="002A16D2">
        <w:rPr>
          <w:color w:val="000000"/>
          <w:sz w:val="22"/>
          <w:szCs w:val="22"/>
        </w:rPr>
        <w:t xml:space="preserve">potrauminio streso sutrikimas (nerimas, atsiradęs </w:t>
      </w:r>
      <w:r w:rsidRPr="002A16D2">
        <w:rPr>
          <w:rFonts w:eastAsia="Times New Roman"/>
          <w:noProof/>
          <w:color w:val="000000"/>
          <w:sz w:val="22"/>
          <w:szCs w:val="22"/>
        </w:rPr>
        <w:t xml:space="preserve">po </w:t>
      </w:r>
      <w:r w:rsidRPr="002A16D2">
        <w:rPr>
          <w:rFonts w:eastAsia="Times New Roman"/>
          <w:sz w:val="22"/>
          <w:szCs w:val="22"/>
        </w:rPr>
        <w:t>traumuojančio</w:t>
      </w:r>
      <w:r w:rsidRPr="002A16D2">
        <w:rPr>
          <w:rFonts w:eastAsia="Times New Roman"/>
          <w:noProof/>
          <w:color w:val="000000"/>
          <w:sz w:val="22"/>
          <w:szCs w:val="22"/>
        </w:rPr>
        <w:t xml:space="preserve"> įvykio); </w:t>
      </w:r>
    </w:p>
    <w:p w:rsidR="00E86056" w:rsidRPr="002A16D2" w:rsidRDefault="00E86056" w:rsidP="00E86056">
      <w:pPr>
        <w:pStyle w:val="Sraopastraipa"/>
        <w:numPr>
          <w:ilvl w:val="0"/>
          <w:numId w:val="17"/>
        </w:numPr>
        <w:tabs>
          <w:tab w:val="left" w:pos="1815"/>
        </w:tabs>
        <w:ind w:left="567" w:hanging="567"/>
        <w:rPr>
          <w:rFonts w:eastAsia="Times New Roman"/>
          <w:noProof/>
          <w:color w:val="000000"/>
          <w:sz w:val="22"/>
          <w:szCs w:val="22"/>
        </w:rPr>
      </w:pPr>
      <w:r w:rsidRPr="002A16D2">
        <w:rPr>
          <w:rFonts w:eastAsia="Times New Roman"/>
          <w:noProof/>
          <w:color w:val="000000"/>
          <w:sz w:val="22"/>
          <w:szCs w:val="22"/>
        </w:rPr>
        <w:t xml:space="preserve">generalizuotas </w:t>
      </w:r>
      <w:r w:rsidRPr="002A16D2">
        <w:rPr>
          <w:rFonts w:eastAsia="Times New Roman"/>
          <w:sz w:val="22"/>
          <w:szCs w:val="22"/>
        </w:rPr>
        <w:t>nerimo sutrikimas</w:t>
      </w:r>
      <w:r w:rsidRPr="002A16D2">
        <w:rPr>
          <w:rFonts w:eastAsia="Times New Roman"/>
          <w:noProof/>
          <w:color w:val="000000"/>
          <w:sz w:val="22"/>
          <w:szCs w:val="22"/>
        </w:rPr>
        <w:t xml:space="preserve"> (bendra nerimastinga ar nervinga savijauta).</w:t>
      </w:r>
    </w:p>
    <w:p w:rsidR="00E86056" w:rsidRPr="002A16D2" w:rsidRDefault="00E86056" w:rsidP="00E86056">
      <w:pPr>
        <w:tabs>
          <w:tab w:val="left" w:pos="1815"/>
        </w:tabs>
        <w:spacing w:after="0" w:line="240" w:lineRule="auto"/>
        <w:rPr>
          <w:rFonts w:ascii="Times New Roman" w:eastAsia="Times New Roman" w:hAnsi="Times New Roman" w:cs="Times New Roman"/>
          <w:noProof/>
          <w:color w:val="000000"/>
          <w:lang w:val="lt-LT"/>
        </w:rPr>
      </w:pPr>
    </w:p>
    <w:p w:rsidR="00E86056" w:rsidRPr="002A16D2" w:rsidRDefault="00E86056" w:rsidP="00E86056">
      <w:pPr>
        <w:tabs>
          <w:tab w:val="left" w:pos="1815"/>
        </w:tabs>
        <w:spacing w:after="0" w:line="240" w:lineRule="auto"/>
        <w:rPr>
          <w:rFonts w:ascii="Times New Roman" w:hAnsi="Times New Roman" w:cs="Times New Roman"/>
          <w:color w:val="000000"/>
          <w:lang w:val="lt-LT"/>
        </w:rPr>
      </w:pPr>
      <w:r w:rsidRPr="002A16D2">
        <w:rPr>
          <w:rFonts w:ascii="Times New Roman" w:eastAsia="Times New Roman" w:hAnsi="Times New Roman" w:cs="Times New Roman"/>
          <w:noProof/>
          <w:color w:val="000000"/>
          <w:lang w:val="lt-LT"/>
        </w:rPr>
        <w:t xml:space="preserve">Paroxetine Teva priklauso SSRI (selektyvių serotonino </w:t>
      </w:r>
      <w:r w:rsidRPr="002A16D2">
        <w:rPr>
          <w:rFonts w:ascii="Times New Roman" w:eastAsia="Times New Roman" w:hAnsi="Times New Roman" w:cs="Times New Roman"/>
          <w:lang w:val="lt-LT"/>
        </w:rPr>
        <w:t>reabsorbcijos</w:t>
      </w:r>
      <w:r w:rsidRPr="002A16D2">
        <w:rPr>
          <w:rFonts w:ascii="Times New Roman" w:eastAsia="Times New Roman" w:hAnsi="Times New Roman" w:cs="Times New Roman"/>
          <w:noProof/>
          <w:color w:val="000000"/>
          <w:lang w:val="lt-LT"/>
        </w:rPr>
        <w:t xml:space="preserve"> inhibitorių) vaistų grupei. Kaip veikia šis vaistas ir kiti SSRI visiškai nėra aišku, bet jie gali padėti padidinti serotonino kiekį smegenyse. Svarbu tinkamai gydyti depresiją ir nerimą, nes tai padės Jums jaustis geriau.</w:t>
      </w:r>
      <w:r w:rsidRPr="002A16D2">
        <w:rPr>
          <w:rFonts w:ascii="Times New Roman" w:hAnsi="Times New Roman" w:cs="Times New Roman"/>
          <w:color w:val="000000"/>
          <w:lang w:val="lt-LT"/>
        </w:rPr>
        <w:t xml:space="preserve"> </w:t>
      </w:r>
    </w:p>
    <w:p w:rsidR="00E86056" w:rsidRPr="002A16D2" w:rsidRDefault="00E86056" w:rsidP="00E86056">
      <w:pPr>
        <w:tabs>
          <w:tab w:val="left" w:pos="567"/>
        </w:tabs>
        <w:spacing w:after="0" w:line="240" w:lineRule="auto"/>
        <w:rPr>
          <w:rFonts w:ascii="Times New Roman" w:hAnsi="Times New Roman" w:cs="Times New Roman"/>
          <w:b/>
          <w:lang w:val="lt-LT"/>
        </w:rPr>
      </w:pP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b/>
          <w:caps/>
          <w:lang w:val="lt-LT"/>
        </w:rPr>
      </w:pPr>
      <w:r w:rsidRPr="002A16D2">
        <w:rPr>
          <w:rFonts w:ascii="Times New Roman" w:hAnsi="Times New Roman" w:cs="Times New Roman"/>
          <w:b/>
          <w:lang w:val="lt-LT"/>
        </w:rPr>
        <w:t>2.</w:t>
      </w:r>
      <w:r w:rsidRPr="002A16D2">
        <w:rPr>
          <w:rFonts w:ascii="Times New Roman" w:hAnsi="Times New Roman" w:cs="Times New Roman"/>
          <w:b/>
          <w:lang w:val="lt-LT"/>
        </w:rPr>
        <w:tab/>
        <w:t>Kas žinotina prieš vartojant Paroxetine Teva</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Paroxetine Teva vartoti draudžiama:</w:t>
      </w:r>
    </w:p>
    <w:p w:rsidR="00E86056" w:rsidRPr="002A16D2" w:rsidRDefault="00E86056" w:rsidP="00E86056">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2A16D2">
        <w:rPr>
          <w:rFonts w:ascii="Times New Roman" w:hAnsi="Times New Roman" w:cs="Times New Roman"/>
          <w:b/>
          <w:lang w:val="lt-LT"/>
        </w:rPr>
        <w:t xml:space="preserve">jeigu vartojate vaistų, vadinamų monoaminooksidazės inhibitoriais </w:t>
      </w:r>
      <w:r w:rsidRPr="002A16D2">
        <w:rPr>
          <w:rFonts w:ascii="Times New Roman" w:hAnsi="Times New Roman" w:cs="Times New Roman"/>
          <w:lang w:val="lt-LT"/>
        </w:rPr>
        <w:t xml:space="preserve">(MAOI, įskaitant moklobemidą ar metiltioninio chloridą [metileno mėlynąjį]) ar jų vartojote per paskutiniąsias dvi savaites. </w:t>
      </w:r>
      <w:r w:rsidRPr="002A16D2">
        <w:rPr>
          <w:rFonts w:ascii="Times New Roman" w:eastAsia="Times New Roman" w:hAnsi="Times New Roman" w:cs="Times New Roman"/>
          <w:noProof/>
          <w:color w:val="000000"/>
          <w:lang w:val="lt-LT"/>
        </w:rPr>
        <w:t xml:space="preserve">Gydytojas Jums patars, kaip nutraukus MAO inhibitorių vartojimą, </w:t>
      </w:r>
      <w:r w:rsidRPr="002A16D2">
        <w:rPr>
          <w:rFonts w:ascii="Times New Roman" w:hAnsi="Times New Roman" w:cs="Times New Roman"/>
          <w:color w:val="000000"/>
          <w:lang w:val="lt-LT"/>
        </w:rPr>
        <w:t xml:space="preserve">pradėti vartoti </w:t>
      </w:r>
      <w:r w:rsidRPr="002A16D2">
        <w:rPr>
          <w:rFonts w:ascii="Times New Roman" w:eastAsia="Times New Roman" w:hAnsi="Times New Roman" w:cs="Times New Roman"/>
          <w:noProof/>
          <w:color w:val="000000"/>
          <w:lang w:val="lt-LT"/>
        </w:rPr>
        <w:t>Paroxetine Teva</w:t>
      </w:r>
      <w:r w:rsidRPr="002A16D2">
        <w:rPr>
          <w:rFonts w:ascii="Times New Roman" w:hAnsi="Times New Roman" w:cs="Times New Roman"/>
          <w:color w:val="000000"/>
          <w:lang w:val="lt-LT"/>
        </w:rPr>
        <w:t>;</w:t>
      </w:r>
    </w:p>
    <w:p w:rsidR="00E86056" w:rsidRPr="002A16D2" w:rsidRDefault="00E86056" w:rsidP="00E86056">
      <w:pPr>
        <w:numPr>
          <w:ilvl w:val="0"/>
          <w:numId w:val="11"/>
        </w:numPr>
        <w:tabs>
          <w:tab w:val="left" w:pos="0"/>
          <w:tab w:val="left" w:pos="567"/>
          <w:tab w:val="num" w:pos="720"/>
        </w:tabs>
        <w:spacing w:after="0" w:line="240" w:lineRule="auto"/>
        <w:ind w:left="567" w:hanging="567"/>
        <w:rPr>
          <w:rFonts w:ascii="Times New Roman" w:hAnsi="Times New Roman" w:cs="Times New Roman"/>
          <w:lang w:val="lt-LT"/>
        </w:rPr>
      </w:pPr>
      <w:r w:rsidRPr="002A16D2">
        <w:rPr>
          <w:rFonts w:ascii="Times New Roman" w:hAnsi="Times New Roman" w:cs="Times New Roman"/>
          <w:b/>
          <w:lang w:val="lt-LT"/>
        </w:rPr>
        <w:t>jeigu vartojate antipsichozinių vaistų</w:t>
      </w:r>
      <w:r w:rsidRPr="002A16D2">
        <w:rPr>
          <w:rFonts w:ascii="Times New Roman" w:hAnsi="Times New Roman" w:cs="Times New Roman"/>
          <w:lang w:val="lt-LT"/>
        </w:rPr>
        <w:t>, vadinamų tioridazinu ar pimozidu;</w:t>
      </w:r>
    </w:p>
    <w:p w:rsidR="00E86056" w:rsidRPr="002A16D2" w:rsidRDefault="00E86056" w:rsidP="00E86056">
      <w:pPr>
        <w:numPr>
          <w:ilvl w:val="0"/>
          <w:numId w:val="11"/>
        </w:numPr>
        <w:tabs>
          <w:tab w:val="clear" w:pos="930"/>
          <w:tab w:val="num" w:pos="567"/>
        </w:tabs>
        <w:spacing w:after="0" w:line="240" w:lineRule="auto"/>
        <w:ind w:left="567" w:hanging="567"/>
        <w:rPr>
          <w:rFonts w:ascii="Times New Roman" w:hAnsi="Times New Roman" w:cs="Times New Roman"/>
          <w:lang w:val="lt-LT"/>
        </w:rPr>
      </w:pPr>
      <w:r w:rsidRPr="002A16D2">
        <w:rPr>
          <w:rFonts w:ascii="Times New Roman" w:hAnsi="Times New Roman" w:cs="Times New Roman"/>
          <w:b/>
          <w:lang w:val="lt-LT"/>
        </w:rPr>
        <w:t>jeigu yra alergija</w:t>
      </w:r>
      <w:r w:rsidRPr="002A16D2">
        <w:rPr>
          <w:rFonts w:ascii="Times New Roman" w:hAnsi="Times New Roman" w:cs="Times New Roman"/>
          <w:lang w:val="lt-LT"/>
        </w:rPr>
        <w:t xml:space="preserve"> paroksetinui, sojai, žemės riešutams arba bet kuriai pagalbinei šio vaisto medžiagai (jos išvardytos 6 skyriuje).</w:t>
      </w:r>
    </w:p>
    <w:p w:rsidR="00E86056" w:rsidRPr="002A16D2" w:rsidRDefault="00E86056" w:rsidP="00E86056">
      <w:pPr>
        <w:numPr>
          <w:ilvl w:val="12"/>
          <w:numId w:val="0"/>
        </w:numPr>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b/>
          <w:noProof/>
          <w:color w:val="000000"/>
          <w:lang w:val="lt-LT"/>
        </w:rPr>
        <w:t>Jeigu bet kuris iš šių teiginių Jums tinka</w:t>
      </w:r>
      <w:r w:rsidRPr="002A16D2">
        <w:rPr>
          <w:rFonts w:ascii="Times New Roman" w:eastAsia="Times New Roman" w:hAnsi="Times New Roman" w:cs="Times New Roman"/>
          <w:noProof/>
          <w:color w:val="000000"/>
          <w:lang w:val="lt-LT"/>
        </w:rPr>
        <w:t>, prieš pradėdami vartoti šio vaisto, apie tai pasakykite gydytojui.</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keepNext/>
        <w:keepLines/>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lastRenderedPageBreak/>
        <w:t>Įspėjimai ir atsargumo priemonės:</w:t>
      </w:r>
    </w:p>
    <w:p w:rsidR="00E86056" w:rsidRPr="002A16D2" w:rsidRDefault="00E86056" w:rsidP="00E86056">
      <w:pPr>
        <w:keepNext/>
        <w:keepLines/>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Pasitarkite su gydytoju arba vaistininku, prieš pradėdami vartoti Paroxetine Teva.</w:t>
      </w:r>
    </w:p>
    <w:p w:rsidR="00E86056" w:rsidRPr="002A16D2" w:rsidRDefault="00E86056" w:rsidP="00E86056">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jeigu Jūs vartojate kitų vaistų (žr. „</w:t>
      </w:r>
      <w:r w:rsidRPr="002A16D2">
        <w:rPr>
          <w:rFonts w:ascii="Times New Roman" w:eastAsia="Times New Roman" w:hAnsi="Times New Roman" w:cs="Times New Roman"/>
          <w:i/>
          <w:noProof/>
          <w:color w:val="000000"/>
          <w:lang w:val="lt-LT"/>
        </w:rPr>
        <w:t xml:space="preserve">Kiti vaistai ir </w:t>
      </w:r>
      <w:r w:rsidRPr="002A16D2">
        <w:rPr>
          <w:rFonts w:ascii="Times New Roman" w:hAnsi="Times New Roman" w:cs="Times New Roman"/>
          <w:i/>
          <w:lang w:val="lt-LT"/>
        </w:rPr>
        <w:t>Paroxetine Teva</w:t>
      </w:r>
      <w:r w:rsidRPr="002A16D2">
        <w:rPr>
          <w:rFonts w:ascii="Times New Roman" w:eastAsia="Times New Roman" w:hAnsi="Times New Roman" w:cs="Times New Roman"/>
          <w:noProof/>
          <w:color w:val="000000"/>
          <w:lang w:val="lt-LT"/>
        </w:rPr>
        <w:t>“);</w:t>
      </w:r>
    </w:p>
    <w:p w:rsidR="00E86056" w:rsidRPr="002A16D2" w:rsidRDefault="00E86056" w:rsidP="00E86056">
      <w:pPr>
        <w:numPr>
          <w:ilvl w:val="12"/>
          <w:numId w:val="0"/>
        </w:numPr>
        <w:spacing w:after="0" w:line="240" w:lineRule="auto"/>
        <w:ind w:left="562" w:hanging="562"/>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lang w:val="lt-LT"/>
        </w:rPr>
        <w:t>-</w:t>
      </w:r>
      <w:r w:rsidRPr="002A16D2">
        <w:rPr>
          <w:rFonts w:ascii="Times New Roman" w:eastAsia="Times New Roman" w:hAnsi="Times New Roman" w:cs="Times New Roman"/>
          <w:noProof/>
          <w:lang w:val="lt-LT"/>
        </w:rPr>
        <w:tab/>
      </w:r>
      <w:r w:rsidRPr="002A16D2">
        <w:rPr>
          <w:rFonts w:ascii="Times New Roman" w:eastAsia="Times New Roman" w:hAnsi="Times New Roman" w:cs="Times New Roman"/>
          <w:noProof/>
          <w:color w:val="000000"/>
          <w:lang w:val="lt-LT"/>
        </w:rPr>
        <w:t>jeigu vartojate tamoksifeno krūties vėžiui arba vaisingumo sutrikimui gydyti. Paroxetine Teva gali mažinti tamoksifeno veiksmingumą, taigi gydytojas gali rekomenduoti vartoti kito vaisto nuo depresijos;</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 xml:space="preserve">jeigu sergate </w:t>
      </w:r>
      <w:r w:rsidRPr="002A16D2">
        <w:rPr>
          <w:rFonts w:ascii="Times New Roman" w:eastAsia="Times New Roman" w:hAnsi="Times New Roman" w:cs="Times New Roman"/>
          <w:noProof/>
          <w:color w:val="000000"/>
          <w:lang w:val="lt-LT"/>
        </w:rPr>
        <w:t>inkstų, kepenų ar širdies ligomis</w:t>
      </w:r>
      <w:r w:rsidRPr="002A16D2">
        <w:rPr>
          <w:rFonts w:ascii="Times New Roman" w:hAnsi="Times New Roman" w:cs="Times New Roman"/>
          <w:color w:val="000000"/>
          <w:lang w:val="lt-LT"/>
        </w:rPr>
        <w:t>;</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color w:val="000000"/>
          <w:lang w:val="lt-LT"/>
        </w:rPr>
      </w:pPr>
      <w:r w:rsidRPr="002A16D2">
        <w:rPr>
          <w:rFonts w:ascii="Times New Roman" w:eastAsia="Times New Roman" w:hAnsi="Times New Roman" w:cs="Times New Roman"/>
          <w:noProof/>
          <w:color w:val="000000"/>
          <w:lang w:val="lt-LT"/>
        </w:rPr>
        <w:t>jeigu Jums yra nustatytas širdies ritmo sutrikimas, kuris, užrašius elektrokardiogramą (EKG), įvardijamas kaip pailgėjęs QT intervalas;</w:t>
      </w:r>
    </w:p>
    <w:p w:rsidR="00E86056" w:rsidRPr="002A16D2" w:rsidRDefault="00E86056" w:rsidP="00E86056">
      <w:pPr>
        <w:pStyle w:val="Sraopastraipa"/>
        <w:numPr>
          <w:ilvl w:val="0"/>
          <w:numId w:val="14"/>
        </w:numPr>
        <w:ind w:left="567" w:hanging="567"/>
        <w:rPr>
          <w:color w:val="000000"/>
          <w:sz w:val="22"/>
        </w:rPr>
      </w:pPr>
      <w:r w:rsidRPr="002A16D2">
        <w:rPr>
          <w:color w:val="000000"/>
          <w:sz w:val="22"/>
        </w:rPr>
        <w:t xml:space="preserve">jeigu Jūsų šeimoje yra buvę QT intervalo pailgėjimo atvejų, sergate širdies liga (pvz., širdies nepakankamumu), Jūsų pulsas yra retas arba maža kalio ar magnio koncentracija kraujyje; </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jeigu sergate epilepsija</w:t>
      </w:r>
      <w:r w:rsidRPr="002A16D2">
        <w:rPr>
          <w:rFonts w:ascii="Times New Roman" w:eastAsia="Times New Roman" w:hAnsi="Times New Roman" w:cs="Times New Roman"/>
          <w:noProof/>
          <w:color w:val="000000"/>
          <w:lang w:val="lt-LT"/>
        </w:rPr>
        <w:t xml:space="preserve"> ar praeityje yra buvę</w:t>
      </w:r>
      <w:r w:rsidRPr="002A16D2">
        <w:rPr>
          <w:rFonts w:ascii="Times New Roman" w:hAnsi="Times New Roman" w:cs="Times New Roman"/>
          <w:color w:val="000000"/>
          <w:lang w:val="lt-LT"/>
        </w:rPr>
        <w:t xml:space="preserve"> </w:t>
      </w:r>
      <w:r w:rsidRPr="002A16D2">
        <w:rPr>
          <w:rFonts w:ascii="Times New Roman" w:eastAsia="Times New Roman" w:hAnsi="Times New Roman" w:cs="Times New Roman"/>
          <w:lang w:val="lt-LT"/>
        </w:rPr>
        <w:t>traukulių priepuolių</w:t>
      </w:r>
      <w:r w:rsidRPr="002A16D2">
        <w:rPr>
          <w:rFonts w:ascii="Times New Roman" w:hAnsi="Times New Roman" w:cs="Times New Roman"/>
          <w:color w:val="000000"/>
          <w:lang w:val="lt-LT"/>
        </w:rPr>
        <w:t>;</w:t>
      </w:r>
    </w:p>
    <w:p w:rsidR="00E86056" w:rsidRPr="002A16D2" w:rsidRDefault="00E86056" w:rsidP="00E86056">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 Jums kada nors yra buvę manijos epizodų (per daug aktyvus elgesys ar mintys);</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color w:val="000000"/>
          <w:lang w:val="lt-LT"/>
        </w:rPr>
      </w:pPr>
      <w:r w:rsidRPr="002A16D2">
        <w:rPr>
          <w:rFonts w:ascii="Times New Roman" w:eastAsia="Times New Roman" w:hAnsi="Times New Roman" w:cs="Times New Roman"/>
          <w:noProof/>
          <w:color w:val="000000"/>
          <w:lang w:val="lt-LT"/>
        </w:rPr>
        <w:t>jei</w:t>
      </w:r>
      <w:r w:rsidRPr="002A16D2">
        <w:rPr>
          <w:rFonts w:ascii="Times New Roman" w:hAnsi="Times New Roman" w:cs="Times New Roman"/>
          <w:color w:val="000000"/>
          <w:lang w:val="lt-LT"/>
        </w:rPr>
        <w:t xml:space="preserve"> Jums taikoma </w:t>
      </w:r>
      <w:r w:rsidRPr="002A16D2">
        <w:rPr>
          <w:rFonts w:ascii="Times New Roman" w:eastAsia="Times New Roman" w:hAnsi="Times New Roman" w:cs="Times New Roman"/>
          <w:lang w:val="lt-LT"/>
        </w:rPr>
        <w:t>elektros impulsų</w:t>
      </w:r>
      <w:r w:rsidRPr="002A16D2">
        <w:rPr>
          <w:rFonts w:ascii="Times New Roman" w:hAnsi="Times New Roman" w:cs="Times New Roman"/>
          <w:color w:val="000000"/>
          <w:lang w:val="lt-LT"/>
        </w:rPr>
        <w:t xml:space="preserve"> terapija</w:t>
      </w:r>
      <w:r w:rsidRPr="002A16D2">
        <w:rPr>
          <w:rFonts w:ascii="Times New Roman" w:eastAsia="Times New Roman" w:hAnsi="Times New Roman" w:cs="Times New Roman"/>
          <w:noProof/>
          <w:color w:val="000000"/>
          <w:lang w:val="lt-LT"/>
        </w:rPr>
        <w:t xml:space="preserve"> (EIT);</w:t>
      </w:r>
    </w:p>
    <w:p w:rsidR="00E86056" w:rsidRPr="002A16D2" w:rsidRDefault="00E86056" w:rsidP="00E86056">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jeigu praeityje Jums yra buvę kraujo krešumo sutrikimų</w:t>
      </w:r>
      <w:r w:rsidRPr="002A16D2">
        <w:rPr>
          <w:rFonts w:ascii="Times New Roman" w:hAnsi="Times New Roman" w:cs="Times New Roman"/>
          <w:lang w:val="lt-LT"/>
        </w:rPr>
        <w:t xml:space="preserve"> </w:t>
      </w:r>
      <w:r w:rsidRPr="002A16D2">
        <w:rPr>
          <w:rFonts w:ascii="Times New Roman" w:eastAsia="Times New Roman" w:hAnsi="Times New Roman" w:cs="Times New Roman"/>
          <w:noProof/>
          <w:color w:val="000000"/>
          <w:lang w:val="lt-LT"/>
        </w:rPr>
        <w:t>arba jei Jūs vartojate kitų vaistų, kurie gali padidinti kraujavimo riziką (vaistų, kurie skystina kraują, tokių kaip varfarinas, antipsichozinių vaistų, tokių kaip perfenazinas ar klozapinas, triciklių antidepresantų, vaistų nuo skausmo ir uždegimo, vadinamų nesteroidiniais vaistais nuo uždegimo ar NVNU, tokių kaip acetilsalicilo rūgštis, ibuprofenas, celekoksibas, etodolakas, diklofenakas, meloksikamas);</w:t>
      </w:r>
    </w:p>
    <w:p w:rsidR="00E86056" w:rsidRPr="002A16D2" w:rsidRDefault="00E86056" w:rsidP="00E86056">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jeigu sergate cukriniu diabetu;</w:t>
      </w:r>
    </w:p>
    <w:p w:rsidR="00E86056" w:rsidRPr="002A16D2" w:rsidRDefault="00E86056" w:rsidP="00E86056">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jeigu laikotės dietos, kurioje mažai natrio;</w:t>
      </w:r>
    </w:p>
    <w:p w:rsidR="00E86056" w:rsidRPr="002A16D2" w:rsidRDefault="00E86056" w:rsidP="00E86056">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jeigu sergate glaukoma (padidėjęs akispūdis);</w:t>
      </w:r>
    </w:p>
    <w:p w:rsidR="00E86056" w:rsidRPr="002A16D2" w:rsidRDefault="00E86056" w:rsidP="00E86056">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 Jūs esate nėščia ar planuojate nėštumą (žr. „</w:t>
      </w:r>
      <w:r w:rsidRPr="002A16D2">
        <w:rPr>
          <w:rFonts w:ascii="Times New Roman" w:eastAsia="Times New Roman" w:hAnsi="Times New Roman" w:cs="Times New Roman"/>
          <w:i/>
          <w:noProof/>
          <w:color w:val="000000"/>
          <w:lang w:val="lt-LT"/>
        </w:rPr>
        <w:t>Nėštumas, žindymo laikotarpis ir vaisingumas</w:t>
      </w:r>
      <w:r w:rsidRPr="002A16D2">
        <w:rPr>
          <w:rFonts w:ascii="Times New Roman" w:eastAsia="Times New Roman" w:hAnsi="Times New Roman" w:cs="Times New Roman"/>
          <w:noProof/>
          <w:color w:val="000000"/>
          <w:lang w:val="lt-LT"/>
        </w:rPr>
        <w:t>“ šiame pakuotės lapelyje);</w:t>
      </w:r>
    </w:p>
    <w:p w:rsidR="00E86056" w:rsidRPr="002A16D2" w:rsidRDefault="00E86056" w:rsidP="00E86056">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 Jūs jaunesnis(-ė) kaip 18 metų (žr. „</w:t>
      </w:r>
      <w:r w:rsidRPr="002A16D2">
        <w:rPr>
          <w:rFonts w:ascii="Times New Roman" w:eastAsia="Times New Roman" w:hAnsi="Times New Roman" w:cs="Times New Roman"/>
          <w:i/>
          <w:noProof/>
          <w:color w:val="000000"/>
          <w:lang w:val="lt-LT"/>
        </w:rPr>
        <w:t>Vaikams ir jaunesniems kaip 18 metų paaugliams</w:t>
      </w:r>
      <w:r w:rsidRPr="002A16D2">
        <w:rPr>
          <w:rFonts w:ascii="Times New Roman" w:eastAsia="Times New Roman" w:hAnsi="Times New Roman" w:cs="Times New Roman"/>
          <w:noProof/>
          <w:color w:val="000000"/>
          <w:lang w:val="lt-LT"/>
        </w:rPr>
        <w:t>“ šiame pakuotės lapelyje).</w:t>
      </w:r>
    </w:p>
    <w:p w:rsidR="00E86056" w:rsidRPr="002A16D2" w:rsidRDefault="00E86056" w:rsidP="00E86056">
      <w:pPr>
        <w:numPr>
          <w:ilvl w:val="12"/>
          <w:numId w:val="0"/>
        </w:numPr>
        <w:spacing w:after="0" w:line="240" w:lineRule="auto"/>
        <w:rPr>
          <w:rFonts w:ascii="Times New Roman" w:eastAsia="Times New Roman" w:hAnsi="Times New Roman" w:cs="Times New Roman"/>
          <w:noProof/>
          <w:color w:val="000000"/>
          <w:lang w:val="lt-LT"/>
        </w:rPr>
      </w:pPr>
    </w:p>
    <w:p w:rsidR="00E86056" w:rsidRPr="002A16D2" w:rsidRDefault="00E86056" w:rsidP="00E86056">
      <w:pPr>
        <w:numPr>
          <w:ilvl w:val="12"/>
          <w:numId w:val="0"/>
        </w:numPr>
        <w:spacing w:after="0" w:line="240" w:lineRule="auto"/>
        <w:rPr>
          <w:rFonts w:ascii="Times New Roman" w:eastAsia="Times New Roman" w:hAnsi="Times New Roman" w:cs="Times New Roman"/>
          <w:b/>
          <w:noProof/>
          <w:color w:val="000000"/>
          <w:lang w:val="lt-LT"/>
        </w:rPr>
      </w:pPr>
      <w:r w:rsidRPr="002A16D2">
        <w:rPr>
          <w:rFonts w:ascii="Times New Roman" w:eastAsia="Times New Roman" w:hAnsi="Times New Roman" w:cs="Times New Roman"/>
          <w:b/>
          <w:noProof/>
          <w:color w:val="000000"/>
          <w:lang w:val="lt-LT"/>
        </w:rPr>
        <w:t>Jei Jums tinka nors vienas iš pirmiau išvardytų teiginių</w:t>
      </w:r>
      <w:r w:rsidRPr="002A16D2">
        <w:rPr>
          <w:rFonts w:ascii="Times New Roman" w:eastAsia="Times New Roman" w:hAnsi="Times New Roman" w:cs="Times New Roman"/>
          <w:bCs/>
          <w:noProof/>
          <w:color w:val="000000"/>
          <w:lang w:val="lt-LT"/>
        </w:rPr>
        <w:t xml:space="preserve"> ir jo neaptarėte su gydytoju,</w:t>
      </w:r>
      <w:r w:rsidRPr="002A16D2">
        <w:rPr>
          <w:rFonts w:ascii="Times New Roman" w:eastAsia="Times New Roman" w:hAnsi="Times New Roman" w:cs="Times New Roman"/>
          <w:b/>
          <w:noProof/>
          <w:color w:val="000000"/>
          <w:lang w:val="lt-LT"/>
        </w:rPr>
        <w:t xml:space="preserve"> dar kartą pasitarkite su gydytoju dėl Paroxetine Teva vartojimo.</w:t>
      </w:r>
    </w:p>
    <w:p w:rsidR="00E86056" w:rsidRPr="002A16D2" w:rsidRDefault="00E86056" w:rsidP="00E86056">
      <w:pPr>
        <w:keepNext/>
        <w:keepLines/>
        <w:tabs>
          <w:tab w:val="left" w:pos="567"/>
        </w:tabs>
        <w:spacing w:after="0" w:line="240" w:lineRule="auto"/>
        <w:rPr>
          <w:rFonts w:ascii="Times New Roman" w:hAnsi="Times New Roman" w:cs="Times New Roman"/>
          <w:b/>
          <w:lang w:val="lt-LT"/>
        </w:rPr>
      </w:pPr>
    </w:p>
    <w:p w:rsidR="00E86056" w:rsidRPr="002A16D2" w:rsidRDefault="00E86056" w:rsidP="00E86056">
      <w:pPr>
        <w:keepNext/>
        <w:keepLines/>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Vaikams ir jaunesniems kaip 18 metų paaugliams</w:t>
      </w:r>
    </w:p>
    <w:p w:rsidR="00E86056" w:rsidRPr="002A16D2" w:rsidRDefault="00E86056" w:rsidP="00E86056">
      <w:pPr>
        <w:numPr>
          <w:ilvl w:val="12"/>
          <w:numId w:val="0"/>
        </w:numPr>
        <w:spacing w:after="0" w:line="240" w:lineRule="auto"/>
        <w:rPr>
          <w:rFonts w:ascii="Times New Roman" w:hAnsi="Times New Roman" w:cs="Times New Roman"/>
          <w:b/>
          <w:color w:val="000000"/>
          <w:lang w:val="lt-LT"/>
        </w:rPr>
      </w:pPr>
    </w:p>
    <w:p w:rsidR="00E86056" w:rsidRPr="002A16D2" w:rsidRDefault="00E86056" w:rsidP="00E86056">
      <w:pPr>
        <w:numPr>
          <w:ilvl w:val="12"/>
          <w:numId w:val="0"/>
        </w:numPr>
        <w:spacing w:after="0" w:line="240" w:lineRule="auto"/>
        <w:rPr>
          <w:rFonts w:ascii="Times New Roman" w:hAnsi="Times New Roman" w:cs="Times New Roman"/>
          <w:color w:val="000000"/>
          <w:lang w:val="lt-LT"/>
        </w:rPr>
      </w:pPr>
      <w:r w:rsidRPr="002A16D2">
        <w:rPr>
          <w:rFonts w:ascii="Times New Roman" w:hAnsi="Times New Roman" w:cs="Times New Roman"/>
          <w:b/>
          <w:color w:val="000000"/>
          <w:lang w:val="lt-LT"/>
        </w:rPr>
        <w:t xml:space="preserve">Paroxetine Teva </w:t>
      </w:r>
      <w:r w:rsidRPr="002A16D2">
        <w:rPr>
          <w:rFonts w:ascii="Times New Roman" w:eastAsia="Times New Roman" w:hAnsi="Times New Roman" w:cs="Times New Roman"/>
          <w:b/>
          <w:noProof/>
          <w:color w:val="000000"/>
          <w:lang w:val="lt-LT"/>
        </w:rPr>
        <w:t xml:space="preserve">negalima vartoti </w:t>
      </w:r>
      <w:r w:rsidRPr="002A16D2">
        <w:rPr>
          <w:rFonts w:ascii="Times New Roman" w:hAnsi="Times New Roman" w:cs="Times New Roman"/>
          <w:b/>
          <w:color w:val="000000"/>
          <w:lang w:val="lt-LT"/>
        </w:rPr>
        <w:t>vaikams ir jaunesniems kaip 18 metų paaugliams</w:t>
      </w:r>
      <w:r w:rsidRPr="002A16D2">
        <w:rPr>
          <w:rFonts w:ascii="Times New Roman" w:hAnsi="Times New Roman" w:cs="Times New Roman"/>
          <w:color w:val="000000"/>
          <w:lang w:val="lt-LT"/>
        </w:rPr>
        <w:t xml:space="preserve">. </w:t>
      </w:r>
      <w:r w:rsidRPr="002A16D2">
        <w:rPr>
          <w:rFonts w:ascii="Times New Roman" w:eastAsia="Times New Roman" w:hAnsi="Times New Roman" w:cs="Times New Roman"/>
          <w:noProof/>
          <w:color w:val="000000"/>
          <w:lang w:val="lt-LT"/>
        </w:rPr>
        <w:t>Jaunesniems kaip 18 metų pacientams,</w:t>
      </w:r>
      <w:r w:rsidRPr="002A16D2">
        <w:rPr>
          <w:rFonts w:ascii="Times New Roman" w:hAnsi="Times New Roman" w:cs="Times New Roman"/>
          <w:color w:val="000000"/>
          <w:lang w:val="lt-LT"/>
        </w:rPr>
        <w:t xml:space="preserve"> vartojantiems </w:t>
      </w:r>
      <w:r w:rsidRPr="002A16D2">
        <w:rPr>
          <w:rFonts w:ascii="Times New Roman" w:eastAsia="Times New Roman" w:hAnsi="Times New Roman" w:cs="Times New Roman"/>
          <w:noProof/>
          <w:color w:val="000000"/>
          <w:lang w:val="lt-LT"/>
        </w:rPr>
        <w:t>paroksetino, padidėja šalutinio poveikio rizika, tokia kaip bandymas</w:t>
      </w:r>
      <w:r w:rsidRPr="002A16D2">
        <w:rPr>
          <w:rFonts w:ascii="Times New Roman" w:hAnsi="Times New Roman" w:cs="Times New Roman"/>
          <w:color w:val="000000"/>
          <w:lang w:val="lt-LT"/>
        </w:rPr>
        <w:t xml:space="preserve"> nusižudyti, </w:t>
      </w:r>
      <w:r w:rsidRPr="002A16D2">
        <w:rPr>
          <w:rFonts w:ascii="Times New Roman" w:eastAsia="Times New Roman" w:hAnsi="Times New Roman" w:cs="Times New Roman"/>
          <w:lang w:val="lt-LT"/>
        </w:rPr>
        <w:t>mintys apie savižudybę</w:t>
      </w:r>
      <w:r w:rsidRPr="002A16D2">
        <w:rPr>
          <w:rFonts w:ascii="Times New Roman" w:hAnsi="Times New Roman" w:cs="Times New Roman"/>
          <w:color w:val="000000"/>
          <w:lang w:val="lt-LT"/>
        </w:rPr>
        <w:t xml:space="preserve"> </w:t>
      </w:r>
      <w:r w:rsidRPr="002A16D2">
        <w:rPr>
          <w:rFonts w:ascii="Times New Roman" w:eastAsia="Times New Roman" w:hAnsi="Times New Roman" w:cs="Times New Roman"/>
          <w:noProof/>
          <w:color w:val="000000"/>
          <w:lang w:val="lt-LT"/>
        </w:rPr>
        <w:t xml:space="preserve">ar priešiškumas (dažniausia agresija, priešiškas elgesys </w:t>
      </w:r>
      <w:r w:rsidRPr="002A16D2">
        <w:rPr>
          <w:rFonts w:ascii="Times New Roman" w:hAnsi="Times New Roman" w:cs="Times New Roman"/>
          <w:color w:val="000000"/>
          <w:lang w:val="lt-LT"/>
        </w:rPr>
        <w:t xml:space="preserve">ir </w:t>
      </w:r>
      <w:r w:rsidRPr="002A16D2">
        <w:rPr>
          <w:rFonts w:ascii="Times New Roman" w:eastAsia="Times New Roman" w:hAnsi="Times New Roman" w:cs="Times New Roman"/>
          <w:noProof/>
          <w:color w:val="000000"/>
          <w:lang w:val="lt-LT"/>
        </w:rPr>
        <w:t>pyktis). Jei Jums (ar Jūsų vaikui)</w:t>
      </w:r>
      <w:r w:rsidRPr="002A16D2">
        <w:rPr>
          <w:rFonts w:ascii="Times New Roman" w:hAnsi="Times New Roman" w:cs="Times New Roman"/>
          <w:color w:val="000000"/>
          <w:lang w:val="lt-LT"/>
        </w:rPr>
        <w:t xml:space="preserve"> gydytojas paskyrė vartoti</w:t>
      </w:r>
      <w:r w:rsidRPr="002A16D2">
        <w:rPr>
          <w:rFonts w:ascii="Times New Roman" w:eastAsia="Times New Roman" w:hAnsi="Times New Roman" w:cs="Times New Roman"/>
          <w:noProof/>
          <w:color w:val="000000"/>
          <w:lang w:val="lt-LT"/>
        </w:rPr>
        <w:t xml:space="preserve"> Paroxetine Teva ir Jūs norite </w:t>
      </w:r>
      <w:r w:rsidRPr="002A16D2">
        <w:rPr>
          <w:rFonts w:ascii="Times New Roman" w:hAnsi="Times New Roman" w:cs="Times New Roman"/>
          <w:color w:val="000000"/>
          <w:lang w:val="lt-LT"/>
        </w:rPr>
        <w:t xml:space="preserve">tai </w:t>
      </w:r>
      <w:r w:rsidRPr="002A16D2">
        <w:rPr>
          <w:rFonts w:ascii="Times New Roman" w:eastAsia="Times New Roman" w:hAnsi="Times New Roman" w:cs="Times New Roman"/>
          <w:noProof/>
          <w:color w:val="000000"/>
          <w:lang w:val="lt-LT"/>
        </w:rPr>
        <w:t xml:space="preserve">aptarti, dar kartą aplankykite savo </w:t>
      </w:r>
      <w:r w:rsidRPr="002A16D2">
        <w:rPr>
          <w:rFonts w:ascii="Times New Roman" w:hAnsi="Times New Roman" w:cs="Times New Roman"/>
          <w:color w:val="000000"/>
          <w:lang w:val="lt-LT"/>
        </w:rPr>
        <w:t>gydytoją.</w:t>
      </w:r>
      <w:r w:rsidRPr="002A16D2">
        <w:rPr>
          <w:rFonts w:ascii="Times New Roman" w:eastAsia="Times New Roman" w:hAnsi="Times New Roman" w:cs="Times New Roman"/>
          <w:noProof/>
          <w:color w:val="000000"/>
          <w:lang w:val="lt-LT"/>
        </w:rPr>
        <w:t xml:space="preserve"> Nedelsdami praneškite gydytojui, jei Jums (ar Jūsų vaikui) vartojant šio vaisto atsirastų ar pasunkėtų nors vienas iš pirmiau išvardytų simptomų. Be to, dar nėra ištirta, ar ilgai vartojamas paroksetinas saugus šios amžiaus grupės augimui, brendimui bei pažinimo ir elgesio vystymuisi. </w:t>
      </w:r>
    </w:p>
    <w:p w:rsidR="00E86056" w:rsidRPr="002A16D2" w:rsidRDefault="00E86056" w:rsidP="00E86056">
      <w:pPr>
        <w:numPr>
          <w:ilvl w:val="12"/>
          <w:numId w:val="0"/>
        </w:numPr>
        <w:spacing w:after="0" w:line="240" w:lineRule="auto"/>
        <w:rPr>
          <w:rFonts w:ascii="Times New Roman" w:eastAsia="Times New Roman" w:hAnsi="Times New Roman" w:cs="Times New Roman"/>
          <w:noProof/>
          <w:color w:val="000000"/>
          <w:lang w:val="lt-LT"/>
        </w:rPr>
      </w:pPr>
    </w:p>
    <w:p w:rsidR="00E86056" w:rsidRPr="002A16D2" w:rsidRDefault="00E86056" w:rsidP="00E86056">
      <w:pPr>
        <w:numPr>
          <w:ilvl w:val="12"/>
          <w:numId w:val="0"/>
        </w:numPr>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Atliekant paroksetino tyrimus su jaunesniais kaip 18 metų asmenimis, dažniausias šalutinis poveikis, kuris pasireiškė mažiau kaip 1 iš 10 vaikų arba paauglių, buvo toks: padažnėjusios </w:t>
      </w:r>
      <w:r w:rsidRPr="002A16D2">
        <w:rPr>
          <w:rFonts w:ascii="Times New Roman" w:eastAsia="Times New Roman" w:hAnsi="Times New Roman" w:cs="Times New Roman"/>
          <w:lang w:val="lt-LT"/>
        </w:rPr>
        <w:t>mintys apie savižudybę</w:t>
      </w:r>
      <w:r w:rsidRPr="002A16D2">
        <w:rPr>
          <w:rFonts w:ascii="Times New Roman" w:eastAsia="Times New Roman" w:hAnsi="Times New Roman" w:cs="Times New Roman"/>
          <w:noProof/>
          <w:color w:val="000000"/>
          <w:lang w:val="lt-LT"/>
        </w:rPr>
        <w:t xml:space="preserve"> ir bandymai nusižudyti, sąmoningas savęs žalojimas, priešiškumas, agresyvumas ar nedraugiškumas, apetito stoka, drebėjimas, nenormalus prakaitavimas, hiperaktyvumas (energijos perteklius), susijaudinimas, emocijų kaita (įskaitant verkimą ir nuotaikos pokyčius), neįprastos mėlynės ar kraujavimas, pvz., iš nosies. Šie tyrimai taip pat parodė, kad tokių pat simptomų atsirasdavo vaikams ir paaugliams, kurie vietoj paroksetino gaudavo cukraus piliulių (placebo), bet šių simptomų pasireikšdavo rečiau. </w:t>
      </w:r>
    </w:p>
    <w:p w:rsidR="00E86056" w:rsidRPr="002A16D2" w:rsidRDefault="00E86056" w:rsidP="00E86056">
      <w:pPr>
        <w:numPr>
          <w:ilvl w:val="12"/>
          <w:numId w:val="0"/>
        </w:numPr>
        <w:spacing w:after="0" w:line="240" w:lineRule="auto"/>
        <w:rPr>
          <w:rFonts w:ascii="Times New Roman" w:eastAsia="Times New Roman" w:hAnsi="Times New Roman" w:cs="Times New Roman"/>
          <w:noProof/>
          <w:color w:val="000000"/>
          <w:lang w:val="lt-LT"/>
        </w:rPr>
      </w:pPr>
    </w:p>
    <w:p w:rsidR="00E86056" w:rsidRPr="002A16D2" w:rsidRDefault="00E86056" w:rsidP="00E86056">
      <w:pPr>
        <w:numPr>
          <w:ilvl w:val="12"/>
          <w:numId w:val="0"/>
        </w:numPr>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Šių klinikinių tyrimų metu kai kuriems jaunesniems kaip 18 metų pacientams nutraukus paroksetino vartojimą atsirasdavo vartojimo nutraukimo efektas. Šis efektas buvo labai panašus į paroksetino vartojimą nutraukusių suaugusiųjų (žr. 3 skyrių). Be to, jaunesni kaip 18 metų pacientai dažniau (pasireiškė mažiau kaip 1 iš 10) skundėsi skrandžio skausmu, jautėsi nervingi, patyrė emocijų kaitą (įskaitant verkimą, nuotaikos pokyčius, bandymą save sužaloti, mintis apie savižudybę ar bandymą nusižudyti).</w:t>
      </w:r>
    </w:p>
    <w:p w:rsidR="00E86056" w:rsidRPr="002A16D2" w:rsidRDefault="00E86056" w:rsidP="00E86056">
      <w:pPr>
        <w:spacing w:after="0" w:line="240" w:lineRule="auto"/>
        <w:rPr>
          <w:rFonts w:ascii="Times New Roman" w:hAnsi="Times New Roman" w:cs="Times New Roman"/>
          <w:lang w:val="lt-LT"/>
        </w:rPr>
      </w:pPr>
    </w:p>
    <w:p w:rsidR="00E86056" w:rsidRPr="002A16D2" w:rsidRDefault="00E86056" w:rsidP="00E86056">
      <w:pPr>
        <w:spacing w:after="0" w:line="240" w:lineRule="auto"/>
        <w:rPr>
          <w:rFonts w:ascii="Times New Roman" w:hAnsi="Times New Roman" w:cs="Times New Roman"/>
          <w:b/>
          <w:lang w:val="lt-LT"/>
        </w:rPr>
      </w:pPr>
      <w:r w:rsidRPr="002A16D2">
        <w:rPr>
          <w:rFonts w:ascii="Times New Roman" w:hAnsi="Times New Roman" w:cs="Times New Roman"/>
          <w:b/>
          <w:lang w:val="lt-LT"/>
        </w:rPr>
        <w:t>Mintys apie savižudybę ir depresijos pasunkėjimas arba nerimo sutrikimas</w:t>
      </w:r>
    </w:p>
    <w:p w:rsidR="00E86056" w:rsidRPr="002A16D2" w:rsidRDefault="00E86056" w:rsidP="00E86056">
      <w:pPr>
        <w:spacing w:after="0" w:line="240" w:lineRule="auto"/>
        <w:rPr>
          <w:rFonts w:ascii="Times New Roman" w:hAnsi="Times New Roman" w:cs="Times New Roman"/>
          <w:lang w:val="lt-LT"/>
        </w:rPr>
      </w:pPr>
      <w:r w:rsidRPr="002A16D2">
        <w:rPr>
          <w:rFonts w:ascii="Times New Roman" w:hAnsi="Times New Roman" w:cs="Times New Roman"/>
          <w:lang w:val="lt-LT"/>
        </w:rPr>
        <w:t>Jeigu sergate depresija ir (arba) jaučiate nerimą, kartais Jums gali kilti minčių apie savęs žalojimą ar savižudybę. Pradėjus pirmą kartą vartoti antidepresantų, tokių minčių gali kilti dažniau, nes turi praeiti šiek tiek laiko (paprastai apie dvi savaitės, bet kartais ir ilgiau), kol šie vaistai pradės veikti.</w:t>
      </w:r>
    </w:p>
    <w:p w:rsidR="00E86056" w:rsidRPr="002A16D2" w:rsidRDefault="00E86056" w:rsidP="00E86056">
      <w:pPr>
        <w:spacing w:after="0" w:line="240" w:lineRule="auto"/>
        <w:rPr>
          <w:rFonts w:ascii="Times New Roman" w:hAnsi="Times New Roman" w:cs="Times New Roman"/>
          <w:lang w:val="lt-LT"/>
        </w:rPr>
      </w:pPr>
    </w:p>
    <w:p w:rsidR="00E86056" w:rsidRPr="002A16D2" w:rsidRDefault="00E86056" w:rsidP="00E86056">
      <w:pPr>
        <w:spacing w:after="0" w:line="240" w:lineRule="auto"/>
        <w:rPr>
          <w:rFonts w:ascii="Times New Roman" w:hAnsi="Times New Roman" w:cs="Times New Roman"/>
          <w:b/>
          <w:lang w:val="lt-LT"/>
        </w:rPr>
      </w:pPr>
      <w:r w:rsidRPr="002A16D2">
        <w:rPr>
          <w:rFonts w:ascii="Times New Roman" w:hAnsi="Times New Roman" w:cs="Times New Roman"/>
          <w:b/>
          <w:lang w:val="lt-LT"/>
        </w:rPr>
        <w:t>Tokia minčių tikimybė Jums yra didesnė šiais atvejais:</w:t>
      </w:r>
    </w:p>
    <w:p w:rsidR="00E86056" w:rsidRPr="002A16D2" w:rsidRDefault="00E86056" w:rsidP="00E86056">
      <w:pPr>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w:t>
      </w:r>
      <w:r w:rsidRPr="002A16D2">
        <w:rPr>
          <w:rFonts w:ascii="Times New Roman" w:hAnsi="Times New Roman" w:cs="Times New Roman"/>
          <w:lang w:val="lt-LT"/>
        </w:rPr>
        <w:tab/>
        <w:t>jeigu anksčiau mąstėte apie savižudybę arba savęs žalojimą;</w:t>
      </w:r>
    </w:p>
    <w:p w:rsidR="00E86056" w:rsidRPr="002A16D2" w:rsidRDefault="00E86056" w:rsidP="00E86056">
      <w:pPr>
        <w:numPr>
          <w:ilvl w:val="12"/>
          <w:numId w:val="0"/>
        </w:numPr>
        <w:tabs>
          <w:tab w:val="left" w:pos="567"/>
        </w:tabs>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w:t>
      </w:r>
      <w:r w:rsidRPr="002A16D2">
        <w:rPr>
          <w:rFonts w:ascii="Times New Roman" w:hAnsi="Times New Roman" w:cs="Times New Roman"/>
          <w:lang w:val="lt-LT"/>
        </w:rPr>
        <w:tab/>
        <w:t xml:space="preserve">jeigu esate </w:t>
      </w:r>
      <w:r w:rsidRPr="002A16D2">
        <w:rPr>
          <w:rFonts w:ascii="Times New Roman" w:hAnsi="Times New Roman" w:cs="Times New Roman"/>
          <w:b/>
          <w:lang w:val="lt-LT"/>
        </w:rPr>
        <w:t>jaunas suaugęs</w:t>
      </w:r>
      <w:r w:rsidRPr="002A16D2">
        <w:rPr>
          <w:rFonts w:ascii="Times New Roman" w:hAnsi="Times New Roman" w:cs="Times New Roman"/>
          <w:lang w:val="lt-LT"/>
        </w:rPr>
        <w:t>. Klinikinių tyrimų duomenys parodė, kad psichikos sutrikimais sergantiems jauniems suaugusiems (jaunesniems kaip 25 metų), vartojant antidepresantų, su savižudybe siejamo elgesio rizika yra didesnė.</w:t>
      </w:r>
    </w:p>
    <w:p w:rsidR="00E86056" w:rsidRPr="002A16D2" w:rsidRDefault="00E86056" w:rsidP="00E86056">
      <w:pPr>
        <w:numPr>
          <w:ilvl w:val="12"/>
          <w:numId w:val="0"/>
        </w:numPr>
        <w:tabs>
          <w:tab w:val="left" w:pos="567"/>
        </w:tabs>
        <w:spacing w:after="0" w:line="240" w:lineRule="auto"/>
        <w:ind w:left="567" w:hanging="567"/>
        <w:rPr>
          <w:rFonts w:ascii="Times New Roman" w:hAnsi="Times New Roman" w:cs="Times New Roman"/>
          <w:lang w:val="lt-LT"/>
        </w:rPr>
      </w:pPr>
    </w:p>
    <w:p w:rsidR="00E86056" w:rsidRPr="002A16D2" w:rsidRDefault="00E86056" w:rsidP="00E86056">
      <w:pPr>
        <w:spacing w:after="0" w:line="240" w:lineRule="auto"/>
        <w:contextualSpacing/>
        <w:rPr>
          <w:rFonts w:ascii="Times New Roman" w:hAnsi="Times New Roman" w:cs="Times New Roman"/>
          <w:lang w:val="lt-LT"/>
        </w:rPr>
      </w:pPr>
      <w:r w:rsidRPr="002A16D2">
        <w:rPr>
          <w:rFonts w:ascii="Times New Roman" w:hAnsi="Times New Roman" w:cs="Times New Roman"/>
          <w:lang w:val="lt-LT"/>
        </w:rPr>
        <w:t xml:space="preserve">Jeigu bet kuriuo metu galvojate apie savižudybę arba savęs žalojimą, </w:t>
      </w:r>
      <w:r w:rsidRPr="002A16D2">
        <w:rPr>
          <w:rFonts w:ascii="Times New Roman" w:hAnsi="Times New Roman" w:cs="Times New Roman"/>
          <w:b/>
          <w:lang w:val="lt-LT"/>
        </w:rPr>
        <w:t>nedelsdami kreipkitės į gydytoją arba vykite į ligoninės priėmimo skyrių</w:t>
      </w:r>
      <w:r w:rsidRPr="002A16D2">
        <w:rPr>
          <w:rFonts w:ascii="Times New Roman" w:hAnsi="Times New Roman" w:cs="Times New Roman"/>
          <w:lang w:val="lt-LT"/>
        </w:rPr>
        <w:t>.</w:t>
      </w:r>
    </w:p>
    <w:p w:rsidR="00E86056" w:rsidRPr="002A16D2" w:rsidRDefault="00E86056" w:rsidP="00E86056">
      <w:pPr>
        <w:spacing w:after="0" w:line="240" w:lineRule="auto"/>
        <w:rPr>
          <w:rFonts w:ascii="Times New Roman" w:hAnsi="Times New Roman" w:cs="Times New Roman"/>
          <w:lang w:val="lt-LT"/>
        </w:rPr>
      </w:pPr>
    </w:p>
    <w:p w:rsidR="00E86056" w:rsidRPr="002A16D2" w:rsidRDefault="00E86056" w:rsidP="00E86056">
      <w:pPr>
        <w:spacing w:after="0" w:line="240" w:lineRule="auto"/>
        <w:rPr>
          <w:rFonts w:ascii="Times New Roman" w:hAnsi="Times New Roman" w:cs="Times New Roman"/>
          <w:lang w:val="lt-LT"/>
        </w:rPr>
      </w:pPr>
      <w:r w:rsidRPr="002A16D2">
        <w:rPr>
          <w:rFonts w:ascii="Times New Roman" w:hAnsi="Times New Roman" w:cs="Times New Roman"/>
          <w:b/>
          <w:lang w:val="lt-LT"/>
        </w:rPr>
        <w:t>Jums gali būti naudinga pasakyti giminaičiams ar artimiems draugams</w:t>
      </w:r>
      <w:r w:rsidRPr="002A16D2">
        <w:rPr>
          <w:rFonts w:ascii="Times New Roman" w:hAnsi="Times New Roman" w:cs="Times New Roman"/>
          <w:lang w:val="lt-LT"/>
        </w:rPr>
        <w:t>, kad sergate depresija ar jaučiate nerimą. Paprašykite jų perskaityti šį pakuotės lapelį. Galite jų paprašyti, kad Jus perspėtų, jeigu pastebės, kad Jūsų depresija ar nerimas pasunkėjo arba jeigu jie nerimauja dėl Jūsų elgesio pokyčių.</w:t>
      </w:r>
    </w:p>
    <w:p w:rsidR="00E86056" w:rsidRPr="002A16D2" w:rsidRDefault="00E86056" w:rsidP="00E86056">
      <w:pPr>
        <w:spacing w:after="0" w:line="240" w:lineRule="auto"/>
        <w:rPr>
          <w:rFonts w:ascii="Times New Roman" w:hAnsi="Times New Roman" w:cs="Times New Roman"/>
          <w:lang w:val="lt-LT"/>
        </w:rPr>
      </w:pPr>
    </w:p>
    <w:p w:rsidR="00E86056" w:rsidRPr="002A16D2" w:rsidRDefault="00E86056" w:rsidP="00E86056">
      <w:pPr>
        <w:spacing w:after="0" w:line="240" w:lineRule="auto"/>
        <w:rPr>
          <w:rFonts w:ascii="Times New Roman" w:eastAsia="Times New Roman" w:hAnsi="Times New Roman" w:cs="Times New Roman"/>
          <w:b/>
          <w:noProof/>
          <w:color w:val="000000"/>
          <w:lang w:val="lt-LT"/>
        </w:rPr>
      </w:pPr>
      <w:r w:rsidRPr="002A16D2">
        <w:rPr>
          <w:rFonts w:ascii="Times New Roman" w:eastAsia="Times New Roman" w:hAnsi="Times New Roman" w:cs="Times New Roman"/>
          <w:b/>
          <w:noProof/>
          <w:color w:val="000000"/>
          <w:lang w:val="lt-LT"/>
        </w:rPr>
        <w:t>Svarbus šalutinis poveikis vartojant Paroxetine Teva</w:t>
      </w:r>
    </w:p>
    <w:p w:rsidR="00E86056" w:rsidRPr="002A16D2" w:rsidRDefault="00E86056" w:rsidP="00E86056">
      <w:pPr>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Kai kuriems paroksetino vartojantiems pacientams pasireiškia būsena, vadinama akatizija, kai jie </w:t>
      </w:r>
      <w:r w:rsidRPr="002A16D2">
        <w:rPr>
          <w:rFonts w:ascii="Times New Roman" w:eastAsia="Times New Roman" w:hAnsi="Times New Roman" w:cs="Times New Roman"/>
          <w:b/>
          <w:noProof/>
          <w:color w:val="000000"/>
          <w:lang w:val="lt-LT"/>
        </w:rPr>
        <w:t>jaučiasi sunerimę ir negali ramiai sėdėti ar stovėti.</w:t>
      </w:r>
      <w:r w:rsidRPr="002A16D2">
        <w:rPr>
          <w:rFonts w:ascii="Times New Roman" w:eastAsia="Times New Roman" w:hAnsi="Times New Roman" w:cs="Times New Roman"/>
          <w:noProof/>
          <w:color w:val="000000"/>
          <w:lang w:val="lt-LT"/>
        </w:rPr>
        <w:t xml:space="preserve"> Kitiems pacientams pasireiškia vadinamasis </w:t>
      </w:r>
      <w:r w:rsidRPr="002A16D2">
        <w:rPr>
          <w:rFonts w:ascii="Times New Roman" w:eastAsia="Times New Roman" w:hAnsi="Times New Roman" w:cs="Times New Roman"/>
          <w:b/>
          <w:noProof/>
          <w:color w:val="000000"/>
          <w:lang w:val="lt-LT"/>
        </w:rPr>
        <w:t>serotonino sindromas</w:t>
      </w:r>
      <w:r w:rsidRPr="002A16D2">
        <w:rPr>
          <w:rFonts w:ascii="Times New Roman" w:eastAsia="Times New Roman" w:hAnsi="Times New Roman" w:cs="Times New Roman"/>
          <w:noProof/>
          <w:color w:val="000000"/>
          <w:lang w:val="lt-LT"/>
        </w:rPr>
        <w:t xml:space="preserve"> arba </w:t>
      </w:r>
      <w:r w:rsidRPr="002A16D2">
        <w:rPr>
          <w:rFonts w:ascii="Times New Roman" w:eastAsia="Times New Roman" w:hAnsi="Times New Roman" w:cs="Times New Roman"/>
          <w:b/>
          <w:noProof/>
          <w:color w:val="000000"/>
          <w:lang w:val="lt-LT"/>
        </w:rPr>
        <w:t>piktybinis neurolepsinis sindromas</w:t>
      </w:r>
      <w:r w:rsidRPr="002A16D2">
        <w:rPr>
          <w:rFonts w:ascii="Times New Roman" w:eastAsia="Times New Roman" w:hAnsi="Times New Roman" w:cs="Times New Roman"/>
          <w:noProof/>
          <w:color w:val="000000"/>
          <w:lang w:val="lt-LT"/>
        </w:rPr>
        <w:t xml:space="preserve">, kurio metu pasireiškia kai kurie ar visi šie simptomai: labai didelis susijaudinimas ar dirglumas, minčių susipainiojimas, neramumas, karščio pojūtis, prakaitavimas, drebėjimas, krūptelėjimai, haliucinacijos (keisti vaizdai ir garsai), raumenų sąstingis, staigūs raumenų trūkčiojimai arba greitas širdies plakimas. Poveikis gali pasunkėti ir būti susijęs su sąmonės netekimu. Jei Jūs pastebėjote nors vieną iš šių simptomų, </w:t>
      </w:r>
      <w:r w:rsidRPr="002A16D2">
        <w:rPr>
          <w:rFonts w:ascii="Times New Roman" w:eastAsia="Times New Roman" w:hAnsi="Times New Roman" w:cs="Times New Roman"/>
          <w:b/>
          <w:bCs/>
          <w:noProof/>
          <w:color w:val="000000"/>
          <w:lang w:val="lt-LT"/>
        </w:rPr>
        <w:t>kreipkitės į gydytoją.</w:t>
      </w:r>
      <w:r w:rsidRPr="002A16D2">
        <w:rPr>
          <w:rFonts w:ascii="Times New Roman" w:eastAsia="Times New Roman" w:hAnsi="Times New Roman" w:cs="Times New Roman"/>
          <w:noProof/>
          <w:color w:val="000000"/>
          <w:lang w:val="lt-LT"/>
        </w:rPr>
        <w:t xml:space="preserve"> Daugiau apie šį ir kitokį šalutinį šio vaisto poveikį žiūrėkite šio pakuotės lapelio 4 skyriuje.</w:t>
      </w:r>
    </w:p>
    <w:p w:rsidR="00E86056" w:rsidRPr="002A16D2" w:rsidRDefault="00E86056" w:rsidP="00E86056">
      <w:pPr>
        <w:spacing w:after="0" w:line="240" w:lineRule="auto"/>
        <w:rPr>
          <w:rFonts w:ascii="Times New Roman" w:eastAsia="Times New Roman" w:hAnsi="Times New Roman" w:cs="Times New Roman"/>
          <w:noProof/>
          <w:color w:val="000000"/>
          <w:lang w:val="lt-LT"/>
        </w:rPr>
      </w:pPr>
    </w:p>
    <w:p w:rsidR="00E86056" w:rsidRPr="002A16D2" w:rsidRDefault="00E86056" w:rsidP="00E86056">
      <w:pPr>
        <w:keepNext/>
        <w:keepLines/>
        <w:spacing w:after="0" w:line="240" w:lineRule="auto"/>
        <w:rPr>
          <w:rFonts w:ascii="Times New Roman" w:hAnsi="Times New Roman" w:cs="Times New Roman"/>
          <w:lang w:val="lt-LT"/>
        </w:rPr>
      </w:pPr>
      <w:r w:rsidRPr="002A16D2">
        <w:rPr>
          <w:rFonts w:ascii="Times New Roman" w:hAnsi="Times New Roman" w:cs="Times New Roman"/>
          <w:lang w:val="lt-LT"/>
        </w:rPr>
        <w:t>Tokie vaistai kaip Paroxetine Teva (vadinamieji SSRI) gali sukelti lytinės funkcijos sutrikimo simptomų (žr. 4 skyrių). Kai kuriais atvejais nutraukus gydymą šie simptomai išliko.</w:t>
      </w:r>
    </w:p>
    <w:p w:rsidR="00E86056" w:rsidRPr="002A16D2" w:rsidRDefault="00E86056" w:rsidP="00E86056">
      <w:pPr>
        <w:keepNext/>
        <w:keepLine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Kiti vaistai ir Paroxetine Teva</w:t>
      </w:r>
    </w:p>
    <w:p w:rsidR="00E86056" w:rsidRPr="002A16D2" w:rsidRDefault="00E86056" w:rsidP="00E86056">
      <w:pPr>
        <w:tabs>
          <w:tab w:val="left" w:pos="567"/>
        </w:tabs>
        <w:spacing w:after="0" w:line="240" w:lineRule="auto"/>
        <w:rPr>
          <w:rFonts w:ascii="Times New Roman" w:eastAsia="Calibri" w:hAnsi="Times New Roman" w:cs="Times New Roman"/>
          <w:lang w:val="lt-LT"/>
        </w:rPr>
      </w:pPr>
      <w:r w:rsidRPr="002A16D2">
        <w:rPr>
          <w:rFonts w:ascii="Times New Roman" w:eastAsia="Calibri" w:hAnsi="Times New Roman" w:cs="Times New Roman"/>
          <w:lang w:val="lt-LT"/>
        </w:rPr>
        <w:t>Kai kurie vaistai gali pakeisti Paroxetine Teva poveikį, ar padidinti šalutinio poveikio tikimybę. Paroxetine Teva taip pat gali įtakoti kitų vaistų poveikį. Tokie vaistai yra:</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 xml:space="preserve">vaistai, vadinami </w:t>
      </w:r>
      <w:r w:rsidRPr="002A16D2">
        <w:rPr>
          <w:rFonts w:ascii="Times New Roman" w:hAnsi="Times New Roman" w:cs="Times New Roman"/>
          <w:b/>
          <w:lang w:val="lt-LT"/>
        </w:rPr>
        <w:t>monoamino oksidazės</w:t>
      </w:r>
      <w:r w:rsidRPr="002A16D2">
        <w:rPr>
          <w:rFonts w:ascii="Times New Roman" w:hAnsi="Times New Roman" w:cs="Times New Roman"/>
          <w:lang w:val="lt-LT"/>
        </w:rPr>
        <w:t xml:space="preserve"> </w:t>
      </w:r>
      <w:r w:rsidRPr="002A16D2">
        <w:rPr>
          <w:rFonts w:ascii="Times New Roman" w:hAnsi="Times New Roman" w:cs="Times New Roman"/>
          <w:b/>
          <w:lang w:val="lt-LT"/>
        </w:rPr>
        <w:t xml:space="preserve">inhibitoriais </w:t>
      </w:r>
      <w:r w:rsidRPr="002A16D2">
        <w:rPr>
          <w:rFonts w:ascii="Times New Roman" w:hAnsi="Times New Roman" w:cs="Times New Roman"/>
          <w:lang w:val="lt-LT"/>
        </w:rPr>
        <w:t>(MAOI, įskaitant moklobemidą ir metiltioninio chloridą [metileno mėlynąjį]); žiūrėkite „</w:t>
      </w:r>
      <w:r w:rsidRPr="002A16D2">
        <w:rPr>
          <w:rFonts w:ascii="Times New Roman" w:hAnsi="Times New Roman" w:cs="Times New Roman"/>
          <w:i/>
          <w:lang w:val="lt-LT"/>
        </w:rPr>
        <w:t>Paroxetine Teva</w:t>
      </w:r>
      <w:r w:rsidRPr="002A16D2">
        <w:rPr>
          <w:rFonts w:ascii="Times New Roman" w:hAnsi="Times New Roman" w:cs="Times New Roman"/>
          <w:bCs/>
          <w:i/>
          <w:lang w:val="lt-LT"/>
        </w:rPr>
        <w:t xml:space="preserve"> vartoti draudžiama</w:t>
      </w:r>
      <w:r w:rsidRPr="002A16D2">
        <w:rPr>
          <w:rFonts w:ascii="Times New Roman" w:hAnsi="Times New Roman" w:cs="Times New Roman"/>
          <w:bCs/>
          <w:lang w:val="lt-LT"/>
        </w:rPr>
        <w:t>“ šiame pakuotės lapelyje;</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vaistai, kurie padidina širdies elektrinio laidumo pokyčių riziką (</w:t>
      </w:r>
      <w:r w:rsidRPr="002A16D2">
        <w:rPr>
          <w:rFonts w:ascii="Times New Roman" w:hAnsi="Times New Roman" w:cs="Times New Roman"/>
          <w:b/>
          <w:lang w:val="lt-LT"/>
        </w:rPr>
        <w:t>antipsichoziniai vaistai</w:t>
      </w:r>
      <w:r w:rsidRPr="002A16D2">
        <w:rPr>
          <w:rFonts w:ascii="Times New Roman" w:hAnsi="Times New Roman" w:cs="Times New Roman"/>
          <w:lang w:val="lt-LT"/>
        </w:rPr>
        <w:t xml:space="preserve"> tioridazinas ar pimozidas); žiūrėkite „</w:t>
      </w:r>
      <w:r w:rsidRPr="002A16D2">
        <w:rPr>
          <w:rFonts w:ascii="Times New Roman" w:hAnsi="Times New Roman" w:cs="Times New Roman"/>
          <w:i/>
          <w:lang w:val="lt-LT"/>
        </w:rPr>
        <w:t>Paroxetine Teva</w:t>
      </w:r>
      <w:r w:rsidRPr="002A16D2">
        <w:rPr>
          <w:rFonts w:ascii="Times New Roman" w:hAnsi="Times New Roman" w:cs="Times New Roman"/>
          <w:bCs/>
          <w:i/>
          <w:lang w:val="lt-LT"/>
        </w:rPr>
        <w:t xml:space="preserve"> vartoti draudžiama</w:t>
      </w:r>
      <w:r w:rsidRPr="002A16D2">
        <w:rPr>
          <w:rFonts w:ascii="Times New Roman" w:hAnsi="Times New Roman" w:cs="Times New Roman"/>
          <w:bCs/>
          <w:lang w:val="lt-LT"/>
        </w:rPr>
        <w:t>“ šiame pakuotės lapelyje;</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 xml:space="preserve">acetilsalicilo rūgštis, ibuprofenas ar kiti vaistai, vadinami NVNU (nesteroidiniais vaistais nuo uždegimo), tokie kaip celekoksibas, etodolakas, diklofenakas ir meloksikamas, vartojami </w:t>
      </w:r>
      <w:r w:rsidRPr="002A16D2">
        <w:rPr>
          <w:rFonts w:ascii="Times New Roman" w:hAnsi="Times New Roman" w:cs="Times New Roman"/>
          <w:b/>
          <w:lang w:val="lt-LT"/>
        </w:rPr>
        <w:t>skausmui ir uždegimui slopinti</w:t>
      </w:r>
      <w:r w:rsidRPr="002A16D2">
        <w:rPr>
          <w:rFonts w:ascii="Times New Roman" w:hAnsi="Times New Roman" w:cs="Times New Roman"/>
          <w:lang w:val="lt-LT"/>
        </w:rPr>
        <w:t>;</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lang w:val="lt-LT"/>
        </w:rPr>
      </w:pPr>
      <w:r w:rsidRPr="002A16D2">
        <w:rPr>
          <w:rFonts w:ascii="Times New Roman" w:hAnsi="Times New Roman" w:cs="Times New Roman"/>
          <w:b/>
          <w:lang w:val="lt-LT"/>
        </w:rPr>
        <w:t>vaistai nuo skausmo</w:t>
      </w:r>
      <w:r w:rsidRPr="002A16D2">
        <w:rPr>
          <w:rFonts w:ascii="Times New Roman" w:hAnsi="Times New Roman" w:cs="Times New Roman"/>
          <w:lang w:val="lt-LT"/>
        </w:rPr>
        <w:t xml:space="preserve"> tramadolis, buprenorfinas ir petidinas;</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lang w:val="lt-LT"/>
        </w:rPr>
      </w:pPr>
      <w:r w:rsidRPr="002A16D2">
        <w:rPr>
          <w:rFonts w:ascii="Times New Roman" w:hAnsi="Times New Roman" w:cs="Times New Roman"/>
          <w:b/>
          <w:lang w:val="lt-LT"/>
        </w:rPr>
        <w:t xml:space="preserve">priklausomybę nuo opioidų </w:t>
      </w:r>
      <w:r w:rsidRPr="002A16D2">
        <w:rPr>
          <w:rFonts w:ascii="Times New Roman" w:hAnsi="Times New Roman" w:cs="Times New Roman"/>
          <w:lang w:val="lt-LT"/>
        </w:rPr>
        <w:t>gydant pakaitinei terapijai vartojami buprenorfinas derinyje su naloksonu;</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color w:val="000000"/>
          <w:lang w:val="lt-LT"/>
        </w:rPr>
        <w:t xml:space="preserve">vaistai, vadinami triptanais, tokie kaip sumatriptanas, vartojamas </w:t>
      </w:r>
      <w:r w:rsidRPr="002A16D2">
        <w:rPr>
          <w:rFonts w:ascii="Times New Roman" w:hAnsi="Times New Roman" w:cs="Times New Roman"/>
          <w:b/>
          <w:color w:val="000000"/>
          <w:lang w:val="lt-LT"/>
        </w:rPr>
        <w:t>migrenai</w:t>
      </w:r>
      <w:r w:rsidRPr="002A16D2">
        <w:rPr>
          <w:rFonts w:ascii="Times New Roman" w:hAnsi="Times New Roman" w:cs="Times New Roman"/>
          <w:color w:val="000000"/>
          <w:lang w:val="lt-LT"/>
        </w:rPr>
        <w:t xml:space="preserve"> gydyti;</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 xml:space="preserve">kiti </w:t>
      </w:r>
      <w:r w:rsidRPr="002A16D2">
        <w:rPr>
          <w:rFonts w:ascii="Times New Roman" w:hAnsi="Times New Roman" w:cs="Times New Roman"/>
          <w:b/>
          <w:color w:val="000000"/>
          <w:lang w:val="lt-LT"/>
        </w:rPr>
        <w:t xml:space="preserve">antidepresantai, </w:t>
      </w:r>
      <w:r w:rsidRPr="002A16D2">
        <w:rPr>
          <w:rFonts w:ascii="Times New Roman" w:hAnsi="Times New Roman" w:cs="Times New Roman"/>
          <w:color w:val="000000"/>
          <w:lang w:val="lt-LT"/>
        </w:rPr>
        <w:t>įskaitant SSRI ir triciklius antidepresantus, tokius kaip klomipraminas, nortriptilinas ir dezipraminas;</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b/>
          <w:color w:val="000000"/>
          <w:lang w:val="lt-LT"/>
        </w:rPr>
        <w:t xml:space="preserve">maisto papildas </w:t>
      </w:r>
      <w:r w:rsidRPr="002A16D2">
        <w:rPr>
          <w:rFonts w:ascii="Times New Roman" w:hAnsi="Times New Roman" w:cs="Times New Roman"/>
          <w:color w:val="000000"/>
          <w:lang w:val="lt-LT"/>
        </w:rPr>
        <w:t>triptofanas;</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mivakuris ir suksametonis (vartojami nejautrai sukelti);</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color w:val="000000"/>
          <w:lang w:val="lt-LT"/>
        </w:rPr>
        <w:t xml:space="preserve">tokie vaistai kaip litis, risperidonas, perfenazinas, klozapinas (vadinami antipsichoziniais vaistais), vartojami kai kurioms </w:t>
      </w:r>
      <w:r w:rsidRPr="002A16D2">
        <w:rPr>
          <w:rFonts w:ascii="Times New Roman" w:hAnsi="Times New Roman" w:cs="Times New Roman"/>
          <w:b/>
          <w:color w:val="000000"/>
          <w:lang w:val="lt-LT"/>
        </w:rPr>
        <w:t xml:space="preserve">psichikos ligoms </w:t>
      </w:r>
      <w:r w:rsidRPr="002A16D2">
        <w:rPr>
          <w:rFonts w:ascii="Times New Roman" w:hAnsi="Times New Roman" w:cs="Times New Roman"/>
          <w:color w:val="000000"/>
          <w:lang w:val="lt-LT"/>
        </w:rPr>
        <w:t>gydyti;</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color w:val="000000"/>
          <w:lang w:val="lt-LT"/>
        </w:rPr>
        <w:t xml:space="preserve">fentanilis, vartojamas </w:t>
      </w:r>
      <w:r w:rsidRPr="002A16D2">
        <w:rPr>
          <w:rFonts w:ascii="Times New Roman" w:hAnsi="Times New Roman" w:cs="Times New Roman"/>
          <w:b/>
          <w:color w:val="000000"/>
          <w:lang w:val="lt-LT"/>
        </w:rPr>
        <w:t>nejautrai</w:t>
      </w:r>
      <w:r w:rsidRPr="002A16D2">
        <w:rPr>
          <w:rFonts w:ascii="Times New Roman" w:hAnsi="Times New Roman" w:cs="Times New Roman"/>
          <w:color w:val="000000"/>
          <w:lang w:val="lt-LT"/>
        </w:rPr>
        <w:t xml:space="preserve"> ar </w:t>
      </w:r>
      <w:r w:rsidRPr="002A16D2">
        <w:rPr>
          <w:rFonts w:ascii="Times New Roman" w:hAnsi="Times New Roman" w:cs="Times New Roman"/>
          <w:b/>
          <w:color w:val="000000"/>
          <w:lang w:val="lt-LT"/>
        </w:rPr>
        <w:t>lėtiniam skausmui</w:t>
      </w:r>
      <w:r w:rsidRPr="002A16D2">
        <w:rPr>
          <w:rFonts w:ascii="Times New Roman" w:hAnsi="Times New Roman" w:cs="Times New Roman"/>
          <w:color w:val="000000"/>
          <w:lang w:val="lt-LT"/>
        </w:rPr>
        <w:t xml:space="preserve"> gydyti;</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color w:val="000000"/>
          <w:lang w:val="lt-LT"/>
        </w:rPr>
        <w:t xml:space="preserve">fosamprenaviro ir ritonaviro derinys, kurio vartojama </w:t>
      </w:r>
      <w:r w:rsidRPr="002A16D2">
        <w:rPr>
          <w:rFonts w:ascii="Times New Roman" w:hAnsi="Times New Roman" w:cs="Times New Roman"/>
          <w:b/>
          <w:color w:val="000000"/>
          <w:lang w:val="lt-LT"/>
        </w:rPr>
        <w:t>žmogaus imunodeficito viruso infekcijai (ŽIV)</w:t>
      </w:r>
      <w:r w:rsidRPr="002A16D2">
        <w:rPr>
          <w:rFonts w:ascii="Times New Roman" w:hAnsi="Times New Roman" w:cs="Times New Roman"/>
          <w:color w:val="000000"/>
          <w:lang w:val="lt-LT"/>
        </w:rPr>
        <w:t xml:space="preserve"> gydyti;</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color w:val="000000"/>
          <w:lang w:val="lt-LT"/>
        </w:rPr>
        <w:t xml:space="preserve">jonažolės, vaistažolės vartojamos nuo </w:t>
      </w:r>
      <w:r w:rsidRPr="002A16D2">
        <w:rPr>
          <w:rFonts w:ascii="Times New Roman" w:hAnsi="Times New Roman" w:cs="Times New Roman"/>
          <w:b/>
          <w:color w:val="000000"/>
          <w:lang w:val="lt-LT"/>
        </w:rPr>
        <w:t>depresijos;</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color w:val="000000"/>
          <w:lang w:val="lt-LT"/>
        </w:rPr>
        <w:t xml:space="preserve">fenobarbitalis, fenitoinas, natrio valproatas ar karbamazepinas, vartojami esant </w:t>
      </w:r>
      <w:r w:rsidRPr="002A16D2">
        <w:rPr>
          <w:rFonts w:ascii="Times New Roman" w:hAnsi="Times New Roman" w:cs="Times New Roman"/>
          <w:b/>
          <w:color w:val="000000"/>
          <w:lang w:val="lt-LT"/>
        </w:rPr>
        <w:t>priepuoliams</w:t>
      </w:r>
      <w:r w:rsidRPr="002A16D2">
        <w:rPr>
          <w:rFonts w:ascii="Times New Roman" w:hAnsi="Times New Roman" w:cs="Times New Roman"/>
          <w:color w:val="000000"/>
          <w:lang w:val="lt-LT"/>
        </w:rPr>
        <w:t xml:space="preserve"> ar </w:t>
      </w:r>
      <w:r w:rsidRPr="002A16D2">
        <w:rPr>
          <w:rFonts w:ascii="Times New Roman" w:hAnsi="Times New Roman" w:cs="Times New Roman"/>
          <w:b/>
          <w:color w:val="000000"/>
          <w:lang w:val="lt-LT"/>
        </w:rPr>
        <w:t>epilepsijai;</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color w:val="000000"/>
          <w:lang w:val="lt-LT"/>
        </w:rPr>
        <w:t xml:space="preserve">atomoksetinas, kurio vartojama </w:t>
      </w:r>
      <w:r w:rsidRPr="002A16D2">
        <w:rPr>
          <w:rFonts w:ascii="Times New Roman" w:hAnsi="Times New Roman" w:cs="Times New Roman"/>
          <w:b/>
          <w:color w:val="000000"/>
          <w:lang w:val="lt-LT"/>
        </w:rPr>
        <w:t xml:space="preserve">dėmesio stokos hiperaktyvumo sutrikimui (DSHS) </w:t>
      </w:r>
      <w:r w:rsidRPr="002A16D2">
        <w:rPr>
          <w:rFonts w:ascii="Times New Roman" w:hAnsi="Times New Roman" w:cs="Times New Roman"/>
          <w:color w:val="000000"/>
          <w:lang w:val="lt-LT"/>
        </w:rPr>
        <w:t>gydyti;</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color w:val="000000"/>
          <w:lang w:val="lt-LT"/>
        </w:rPr>
        <w:t>prociklidinas, vartojamas tremorui slopinti, ypač</w:t>
      </w:r>
      <w:r w:rsidRPr="002A16D2">
        <w:rPr>
          <w:rFonts w:ascii="Times New Roman" w:hAnsi="Times New Roman" w:cs="Times New Roman"/>
          <w:b/>
          <w:color w:val="000000"/>
          <w:lang w:val="lt-LT"/>
        </w:rPr>
        <w:t xml:space="preserve"> </w:t>
      </w:r>
      <w:r w:rsidRPr="002A16D2">
        <w:rPr>
          <w:rFonts w:ascii="Times New Roman" w:hAnsi="Times New Roman" w:cs="Times New Roman"/>
          <w:color w:val="000000"/>
          <w:lang w:val="lt-LT"/>
        </w:rPr>
        <w:t>sergant</w:t>
      </w:r>
      <w:r w:rsidRPr="002A16D2">
        <w:rPr>
          <w:rFonts w:ascii="Times New Roman" w:hAnsi="Times New Roman" w:cs="Times New Roman"/>
          <w:b/>
          <w:color w:val="000000"/>
          <w:lang w:val="lt-LT"/>
        </w:rPr>
        <w:t xml:space="preserve"> Parkinsono liga;</w:t>
      </w:r>
      <w:r w:rsidRPr="002A16D2">
        <w:rPr>
          <w:rFonts w:ascii="Times New Roman" w:hAnsi="Times New Roman" w:cs="Times New Roman"/>
          <w:color w:val="000000"/>
          <w:lang w:val="lt-LT"/>
        </w:rPr>
        <w:t xml:space="preserve"> </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color w:val="000000"/>
          <w:lang w:val="lt-LT"/>
        </w:rPr>
        <w:t xml:space="preserve">varfarinas ir kiti vaistai (vadinami antikoaguliantais), vartojami </w:t>
      </w:r>
      <w:r w:rsidRPr="002A16D2">
        <w:rPr>
          <w:rFonts w:ascii="Times New Roman" w:hAnsi="Times New Roman" w:cs="Times New Roman"/>
          <w:b/>
          <w:color w:val="000000"/>
          <w:lang w:val="lt-LT"/>
        </w:rPr>
        <w:t>kraujui skystinti;</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color w:val="000000"/>
          <w:lang w:val="lt-LT"/>
        </w:rPr>
        <w:t xml:space="preserve">propafenonas, flekainidas ir kiti vaistai, vartojami </w:t>
      </w:r>
      <w:r w:rsidRPr="002A16D2">
        <w:rPr>
          <w:rFonts w:ascii="Times New Roman" w:hAnsi="Times New Roman" w:cs="Times New Roman"/>
          <w:b/>
          <w:color w:val="000000"/>
          <w:lang w:val="lt-LT"/>
        </w:rPr>
        <w:t xml:space="preserve">netolygiam širdies plakimui </w:t>
      </w:r>
      <w:r w:rsidRPr="002A16D2">
        <w:rPr>
          <w:rFonts w:ascii="Times New Roman" w:hAnsi="Times New Roman" w:cs="Times New Roman"/>
          <w:color w:val="000000"/>
          <w:lang w:val="lt-LT"/>
        </w:rPr>
        <w:t>gydyti;</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color w:val="000000"/>
          <w:lang w:val="lt-LT"/>
        </w:rPr>
        <w:t xml:space="preserve">metoprololis, beta blokatorius, kurio vartojama </w:t>
      </w:r>
      <w:r w:rsidRPr="002A16D2">
        <w:rPr>
          <w:rFonts w:ascii="Times New Roman" w:hAnsi="Times New Roman" w:cs="Times New Roman"/>
          <w:lang w:val="lt-LT"/>
        </w:rPr>
        <w:t>padidėjusiam</w:t>
      </w:r>
      <w:r w:rsidRPr="002A16D2">
        <w:rPr>
          <w:rFonts w:ascii="Times New Roman" w:hAnsi="Times New Roman" w:cs="Times New Roman"/>
          <w:b/>
          <w:color w:val="000000"/>
          <w:lang w:val="lt-LT"/>
        </w:rPr>
        <w:t xml:space="preserve"> kraujospūdžiui</w:t>
      </w:r>
      <w:r w:rsidRPr="002A16D2">
        <w:rPr>
          <w:rFonts w:ascii="Times New Roman" w:hAnsi="Times New Roman" w:cs="Times New Roman"/>
          <w:color w:val="000000"/>
          <w:lang w:val="lt-LT"/>
        </w:rPr>
        <w:t xml:space="preserve"> ir </w:t>
      </w:r>
      <w:r w:rsidRPr="002A16D2">
        <w:rPr>
          <w:rFonts w:ascii="Times New Roman" w:hAnsi="Times New Roman" w:cs="Times New Roman"/>
          <w:b/>
          <w:color w:val="000000"/>
          <w:lang w:val="lt-LT"/>
        </w:rPr>
        <w:t>širdies ligoms</w:t>
      </w:r>
      <w:r w:rsidRPr="002A16D2">
        <w:rPr>
          <w:rFonts w:ascii="Times New Roman" w:hAnsi="Times New Roman" w:cs="Times New Roman"/>
          <w:color w:val="000000"/>
          <w:lang w:val="lt-LT"/>
        </w:rPr>
        <w:t xml:space="preserve"> gydyti;</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color w:val="000000"/>
          <w:lang w:val="lt-LT"/>
        </w:rPr>
        <w:t xml:space="preserve">pravastatinas, kuriuo gydoma </w:t>
      </w:r>
      <w:r w:rsidRPr="002A16D2">
        <w:rPr>
          <w:rFonts w:ascii="Times New Roman" w:hAnsi="Times New Roman" w:cs="Times New Roman"/>
          <w:b/>
          <w:color w:val="000000"/>
          <w:lang w:val="lt-LT"/>
        </w:rPr>
        <w:t>padidėjusi cholesterolio koncentracija kraujyje;</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color w:val="000000"/>
          <w:lang w:val="lt-LT"/>
        </w:rPr>
        <w:t>rifampicinas, vartojamas</w:t>
      </w:r>
      <w:r w:rsidRPr="002A16D2">
        <w:rPr>
          <w:rFonts w:ascii="Times New Roman" w:hAnsi="Times New Roman" w:cs="Times New Roman"/>
          <w:b/>
          <w:color w:val="000000"/>
          <w:lang w:val="lt-LT"/>
        </w:rPr>
        <w:t xml:space="preserve"> tuberkuliozei (TB)</w:t>
      </w:r>
      <w:r w:rsidRPr="002A16D2">
        <w:rPr>
          <w:rFonts w:ascii="Times New Roman" w:hAnsi="Times New Roman" w:cs="Times New Roman"/>
          <w:color w:val="000000"/>
          <w:lang w:val="lt-LT"/>
        </w:rPr>
        <w:t xml:space="preserve"> ir</w:t>
      </w:r>
      <w:r w:rsidRPr="002A16D2">
        <w:rPr>
          <w:rFonts w:ascii="Times New Roman" w:hAnsi="Times New Roman" w:cs="Times New Roman"/>
          <w:b/>
          <w:color w:val="000000"/>
          <w:lang w:val="lt-LT"/>
        </w:rPr>
        <w:t xml:space="preserve"> raupsams</w:t>
      </w:r>
      <w:r w:rsidRPr="002A16D2">
        <w:rPr>
          <w:rFonts w:ascii="Times New Roman" w:hAnsi="Times New Roman" w:cs="Times New Roman"/>
          <w:color w:val="000000"/>
          <w:lang w:val="lt-LT"/>
        </w:rPr>
        <w:t xml:space="preserve"> gydyti;</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b/>
          <w:color w:val="000000"/>
          <w:lang w:val="lt-LT"/>
        </w:rPr>
        <w:t>antibiotikas</w:t>
      </w:r>
      <w:r w:rsidRPr="002A16D2">
        <w:rPr>
          <w:rFonts w:ascii="Times New Roman" w:hAnsi="Times New Roman" w:cs="Times New Roman"/>
          <w:color w:val="000000"/>
          <w:lang w:val="lt-LT"/>
        </w:rPr>
        <w:t xml:space="preserve"> linezolidas;</w:t>
      </w:r>
    </w:p>
    <w:p w:rsidR="00E86056" w:rsidRPr="002A16D2" w:rsidRDefault="00E86056" w:rsidP="00E86056">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lang w:val="lt-LT"/>
        </w:rPr>
        <w:t xml:space="preserve">tamoksifenas, kurio vartojama </w:t>
      </w:r>
      <w:r w:rsidRPr="002A16D2">
        <w:rPr>
          <w:rFonts w:ascii="Times New Roman" w:hAnsi="Times New Roman" w:cs="Times New Roman"/>
          <w:b/>
          <w:lang w:val="lt-LT"/>
        </w:rPr>
        <w:t>krūties vėžiui</w:t>
      </w:r>
      <w:r w:rsidRPr="002A16D2">
        <w:rPr>
          <w:rFonts w:ascii="Times New Roman" w:hAnsi="Times New Roman" w:cs="Times New Roman"/>
          <w:lang w:val="lt-LT"/>
        </w:rPr>
        <w:t xml:space="preserve"> gydyti ar esant </w:t>
      </w:r>
      <w:r w:rsidRPr="002A16D2">
        <w:rPr>
          <w:rFonts w:ascii="Times New Roman" w:hAnsi="Times New Roman" w:cs="Times New Roman"/>
          <w:b/>
          <w:lang w:val="lt-LT"/>
        </w:rPr>
        <w:t>vaisingumo sutrikimams</w:t>
      </w:r>
      <w:r w:rsidRPr="002A16D2">
        <w:rPr>
          <w:rFonts w:ascii="Times New Roman" w:hAnsi="Times New Roman" w:cs="Times New Roman"/>
          <w:lang w:val="lt-LT"/>
        </w:rPr>
        <w:t>.</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b/>
          <w:noProof/>
          <w:color w:val="000000"/>
          <w:lang w:val="lt-LT"/>
        </w:rPr>
        <w:t>Jeigu vartojate arba neseniai vartojote vaistų iš šio sąrašo</w:t>
      </w:r>
      <w:r w:rsidRPr="002A16D2">
        <w:rPr>
          <w:rFonts w:ascii="Times New Roman" w:eastAsia="Times New Roman" w:hAnsi="Times New Roman" w:cs="Times New Roman"/>
          <w:noProof/>
          <w:color w:val="000000"/>
          <w:lang w:val="lt-LT"/>
        </w:rPr>
        <w:t xml:space="preserve"> ir to neaptarėte su gydytoju, </w:t>
      </w:r>
      <w:r w:rsidRPr="002A16D2">
        <w:rPr>
          <w:rFonts w:ascii="Times New Roman" w:eastAsia="Times New Roman" w:hAnsi="Times New Roman" w:cs="Times New Roman"/>
          <w:b/>
          <w:bCs/>
          <w:noProof/>
          <w:color w:val="000000"/>
          <w:lang w:val="lt-LT"/>
        </w:rPr>
        <w:t xml:space="preserve">dar kartą kreipkitės į gydytoją ir klauskite, kaip elgtis. </w:t>
      </w:r>
      <w:r w:rsidRPr="002A16D2">
        <w:rPr>
          <w:rFonts w:ascii="Times New Roman" w:eastAsia="Times New Roman" w:hAnsi="Times New Roman" w:cs="Times New Roman"/>
          <w:noProof/>
          <w:color w:val="000000"/>
          <w:lang w:val="lt-LT"/>
        </w:rPr>
        <w:t xml:space="preserve">Gali reikėti sumažinti vaisto dozę arba Jums gali tekti vartoti kito vaisto. </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b/>
          <w:bCs/>
          <w:lang w:val="lt-LT"/>
        </w:rPr>
        <w:t>Jeigu vartojate arba neseniai vartojote kitų vaistų,</w:t>
      </w:r>
      <w:r w:rsidRPr="002A16D2">
        <w:rPr>
          <w:rFonts w:ascii="Times New Roman" w:hAnsi="Times New Roman" w:cs="Times New Roman"/>
          <w:lang w:val="lt-LT"/>
        </w:rPr>
        <w:t xml:space="preserve"> įskaitant įsigytus be recepto, </w:t>
      </w:r>
      <w:r w:rsidRPr="002A16D2">
        <w:rPr>
          <w:rFonts w:ascii="Times New Roman" w:hAnsi="Times New Roman" w:cs="Times New Roman"/>
          <w:b/>
          <w:bCs/>
          <w:lang w:val="lt-LT"/>
        </w:rPr>
        <w:t>pasakykite gydytojui arba vaistininkui.</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Paroxetine Teva vartojimas su maistu, gėrimais ir alkoholiu</w:t>
      </w:r>
    </w:p>
    <w:p w:rsidR="00E86056" w:rsidRPr="002A16D2" w:rsidRDefault="00E86056" w:rsidP="00E86056">
      <w:pPr>
        <w:keepNext/>
        <w:keepLines/>
        <w:numPr>
          <w:ilvl w:val="12"/>
          <w:numId w:val="0"/>
        </w:numPr>
        <w:tabs>
          <w:tab w:val="left" w:pos="1290"/>
        </w:tabs>
        <w:spacing w:after="0" w:line="240" w:lineRule="auto"/>
        <w:ind w:right="-2"/>
        <w:rPr>
          <w:rFonts w:ascii="Times New Roman" w:hAnsi="Times New Roman" w:cs="Times New Roman"/>
          <w:color w:val="000000"/>
          <w:lang w:val="lt-LT"/>
        </w:rPr>
      </w:pPr>
      <w:r w:rsidRPr="002A16D2">
        <w:rPr>
          <w:rFonts w:ascii="Times New Roman" w:eastAsia="Times New Roman" w:hAnsi="Times New Roman" w:cs="Times New Roman"/>
          <w:noProof/>
          <w:color w:val="000000"/>
          <w:lang w:val="lt-LT"/>
        </w:rPr>
        <w:t>Vartodami šio vaisto negerkite alkoholio. Alkoholis gali pasunkinti simptomus ar sustiprinti šalutinį poveikį. Šio vaisto</w:t>
      </w:r>
      <w:r w:rsidRPr="002A16D2">
        <w:rPr>
          <w:rFonts w:ascii="Times New Roman" w:hAnsi="Times New Roman" w:cs="Times New Roman"/>
          <w:color w:val="000000"/>
          <w:lang w:val="lt-LT"/>
        </w:rPr>
        <w:t xml:space="preserve"> vartojimas ryte valgant sumažins pykinimo tikimybę. </w:t>
      </w:r>
    </w:p>
    <w:p w:rsidR="00E86056" w:rsidRPr="002A16D2" w:rsidRDefault="00E86056" w:rsidP="00E86056">
      <w:pPr>
        <w:tabs>
          <w:tab w:val="left" w:pos="567"/>
        </w:tabs>
        <w:spacing w:after="0" w:line="240" w:lineRule="auto"/>
        <w:rPr>
          <w:rFonts w:ascii="Times New Roman" w:hAnsi="Times New Roman" w:cs="Times New Roman"/>
          <w:b/>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Nėštumas, žindymo laikotarpis ir vaisingumas</w:t>
      </w: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rsidR="00E86056" w:rsidRPr="002A16D2" w:rsidRDefault="00E86056" w:rsidP="00E86056">
      <w:pPr>
        <w:tabs>
          <w:tab w:val="left" w:pos="567"/>
        </w:tabs>
        <w:spacing w:after="0" w:line="240" w:lineRule="auto"/>
        <w:rPr>
          <w:rFonts w:ascii="Times New Roman" w:eastAsia="Times New Roman" w:hAnsi="Times New Roman" w:cs="Times New Roman"/>
          <w:noProof/>
          <w:lang w:val="lt-LT"/>
        </w:rPr>
      </w:pPr>
      <w:r w:rsidRPr="002A16D2">
        <w:rPr>
          <w:rFonts w:ascii="Times New Roman" w:eastAsia="Times New Roman" w:hAnsi="Times New Roman" w:cs="Times New Roman"/>
          <w:bCs/>
          <w:color w:val="000000"/>
          <w:lang w:val="lt-LT" w:eastAsia="en-GB"/>
        </w:rPr>
        <w:t>Gauta keletas pranešimų</w:t>
      </w:r>
      <w:r w:rsidRPr="002A16D2">
        <w:rPr>
          <w:rFonts w:ascii="Times New Roman" w:eastAsia="Times New Roman" w:hAnsi="Times New Roman" w:cs="Times New Roman"/>
          <w:noProof/>
          <w:lang w:val="lt-LT"/>
        </w:rPr>
        <w:t xml:space="preserve"> apie padidėjusią apsigimimų, ypač širdies ydų, riziką kūdikiams, kurių motinos pirmaisiais nėštumo mėnesiais vartojo paroksetino. Apskritai maždaug 1 iš 100 kūdikių gimsta su širdies yda. Motinų, vartojusių paroksetino, kūdikiams širdies ydos nustatomos 2 iš 100. Kartu su gydytoju galite nuspręsti ar gydymą pakeisti kitu ar palaipsniui nutraukti gydymą šiuo vaistu nėštumo laikotarpiu. Tačiau, atsižvelgdamas į aplinkybes, gydytojas gali patarti tęsti gydymą šiuo vaistu.</w:t>
      </w:r>
    </w:p>
    <w:p w:rsidR="00E86056" w:rsidRPr="002A16D2" w:rsidRDefault="00E86056" w:rsidP="00E86056">
      <w:pPr>
        <w:tabs>
          <w:tab w:val="left" w:pos="567"/>
        </w:tabs>
        <w:spacing w:after="0" w:line="240" w:lineRule="auto"/>
        <w:rPr>
          <w:rFonts w:ascii="Times New Roman" w:hAnsi="Times New Roman" w:cs="Times New Roman"/>
          <w:u w:val="single"/>
          <w:lang w:val="lt-LT"/>
        </w:rPr>
      </w:pPr>
    </w:p>
    <w:p w:rsidR="00E86056" w:rsidRPr="002A16D2" w:rsidRDefault="00E86056" w:rsidP="00E86056">
      <w:pPr>
        <w:tabs>
          <w:tab w:val="left" w:pos="0"/>
        </w:tabs>
        <w:spacing w:after="0" w:line="240" w:lineRule="auto"/>
        <w:rPr>
          <w:rFonts w:ascii="Times New Roman" w:hAnsi="Times New Roman" w:cs="Times New Roman"/>
          <w:color w:val="000000"/>
          <w:lang w:val="lt-LT"/>
        </w:rPr>
      </w:pPr>
      <w:r w:rsidRPr="002A16D2">
        <w:rPr>
          <w:rFonts w:ascii="Times New Roman" w:hAnsi="Times New Roman" w:cs="Times New Roman"/>
          <w:b/>
          <w:color w:val="000000"/>
          <w:lang w:val="lt-LT"/>
        </w:rPr>
        <w:t xml:space="preserve">Jeigu Jūs vartojate Paroxetine Teva, </w:t>
      </w:r>
      <w:r w:rsidRPr="002A16D2">
        <w:rPr>
          <w:rFonts w:ascii="Times New Roman" w:hAnsi="Times New Roman" w:cs="Times New Roman"/>
          <w:b/>
          <w:bCs/>
          <w:noProof/>
          <w:color w:val="000000"/>
          <w:lang w:val="lt-LT"/>
        </w:rPr>
        <w:t>įsitikinkite, kad</w:t>
      </w:r>
      <w:r w:rsidRPr="002A16D2">
        <w:rPr>
          <w:rFonts w:ascii="Times New Roman" w:hAnsi="Times New Roman" w:cs="Times New Roman"/>
          <w:color w:val="000000"/>
          <w:lang w:val="lt-LT"/>
        </w:rPr>
        <w:t xml:space="preserve"> </w:t>
      </w:r>
      <w:r w:rsidRPr="002A16D2">
        <w:rPr>
          <w:rFonts w:ascii="Times New Roman" w:hAnsi="Times New Roman" w:cs="Times New Roman"/>
          <w:b/>
          <w:bCs/>
          <w:color w:val="000000"/>
          <w:lang w:val="lt-LT"/>
        </w:rPr>
        <w:t xml:space="preserve">apie tai </w:t>
      </w:r>
      <w:r w:rsidRPr="002A16D2">
        <w:rPr>
          <w:rFonts w:ascii="Times New Roman" w:hAnsi="Times New Roman" w:cs="Times New Roman"/>
          <w:b/>
          <w:bCs/>
          <w:noProof/>
          <w:color w:val="000000"/>
          <w:lang w:val="lt-LT"/>
        </w:rPr>
        <w:t xml:space="preserve">žino </w:t>
      </w:r>
      <w:r w:rsidRPr="002A16D2">
        <w:rPr>
          <w:rFonts w:ascii="Times New Roman" w:hAnsi="Times New Roman" w:cs="Times New Roman"/>
          <w:b/>
          <w:bCs/>
          <w:color w:val="000000"/>
          <w:lang w:val="lt-LT"/>
        </w:rPr>
        <w:t>akušerė ar gydytojas</w:t>
      </w:r>
      <w:r w:rsidRPr="002A16D2">
        <w:rPr>
          <w:rFonts w:ascii="Times New Roman" w:hAnsi="Times New Roman" w:cs="Times New Roman"/>
          <w:color w:val="000000"/>
          <w:lang w:val="lt-LT"/>
        </w:rPr>
        <w:t xml:space="preserve">. </w:t>
      </w:r>
      <w:r w:rsidRPr="002A16D2">
        <w:rPr>
          <w:rFonts w:ascii="Times New Roman" w:hAnsi="Times New Roman" w:cs="Times New Roman"/>
          <w:noProof/>
          <w:color w:val="000000"/>
          <w:lang w:val="lt-LT"/>
        </w:rPr>
        <w:t xml:space="preserve">Jeigu vartojate šio vaisto nėštumo pabaigoje, Jums gali kilti didesnis stipraus kraujavimo iš makšties tuoj po gimdymo pavojus, ypač jeigu Jums praeityje buvo diagnozuota kraujavimo sutrikimų. Gydytojui arba akušeriui reikia pranešti apie tai, kad Jūs vartojate šio vaisto, kad jie galėtų Jums patarti. </w:t>
      </w:r>
      <w:r w:rsidRPr="002A16D2">
        <w:rPr>
          <w:rFonts w:ascii="Times New Roman" w:hAnsi="Times New Roman" w:cs="Times New Roman"/>
          <w:color w:val="000000"/>
          <w:lang w:val="lt-LT"/>
        </w:rPr>
        <w:t xml:space="preserve">Tokie vaistai kaip Paroxetine Teva gali padidinti sunkios ligos, vadinamos </w:t>
      </w:r>
      <w:r w:rsidRPr="002A16D2">
        <w:rPr>
          <w:rFonts w:ascii="Times New Roman" w:hAnsi="Times New Roman" w:cs="Times New Roman"/>
          <w:lang w:val="lt-LT"/>
        </w:rPr>
        <w:t>išlikusia naujagimio plaučių hipertenzija</w:t>
      </w:r>
      <w:r w:rsidRPr="002A16D2">
        <w:rPr>
          <w:rFonts w:ascii="Times New Roman" w:hAnsi="Times New Roman" w:cs="Times New Roman"/>
          <w:color w:val="000000"/>
          <w:lang w:val="lt-LT"/>
        </w:rPr>
        <w:t>, išsivystymo riziką. Sergant tokio tipo plaučių hipertenzija, kraujo spaudimas kraujagyslėse tarp kūdikio širdies ir plaučių yra per didelis. Jeigu Jūs vartojote šio vaisto paskutinius 3 nėštumo mėnesius, Jūsų kūdikiui gali pasireikšti tam tikrų simptomų. Simptomai paprastai atsiranda per pirmas 24 valandas po gimimo. Tai gali būti:</w:t>
      </w:r>
    </w:p>
    <w:p w:rsidR="00E86056" w:rsidRPr="002A16D2" w:rsidRDefault="00E86056" w:rsidP="00E86056">
      <w:pPr>
        <w:tabs>
          <w:tab w:val="left" w:pos="0"/>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 xml:space="preserve">- </w:t>
      </w:r>
      <w:r w:rsidRPr="002A16D2">
        <w:rPr>
          <w:rFonts w:ascii="Times New Roman" w:hAnsi="Times New Roman" w:cs="Times New Roman"/>
          <w:color w:val="000000"/>
          <w:lang w:val="lt-LT"/>
        </w:rPr>
        <w:tab/>
        <w:t>kvėpavimo problemos;</w:t>
      </w:r>
    </w:p>
    <w:p w:rsidR="00E86056" w:rsidRPr="002A16D2" w:rsidRDefault="00E86056" w:rsidP="00E86056">
      <w:pPr>
        <w:tabs>
          <w:tab w:val="left" w:pos="0"/>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 xml:space="preserve">- </w:t>
      </w:r>
      <w:r w:rsidRPr="002A16D2">
        <w:rPr>
          <w:rFonts w:ascii="Times New Roman" w:hAnsi="Times New Roman" w:cs="Times New Roman"/>
          <w:color w:val="000000"/>
          <w:lang w:val="lt-LT"/>
        </w:rPr>
        <w:tab/>
        <w:t>melsva odos spalva, perkaitimas ar atšalimas;</w:t>
      </w:r>
    </w:p>
    <w:p w:rsidR="00E86056" w:rsidRPr="002A16D2" w:rsidRDefault="00E86056" w:rsidP="00E86056">
      <w:pPr>
        <w:tabs>
          <w:tab w:val="left" w:pos="0"/>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 xml:space="preserve">- </w:t>
      </w:r>
      <w:r w:rsidRPr="002A16D2">
        <w:rPr>
          <w:rFonts w:ascii="Times New Roman" w:hAnsi="Times New Roman" w:cs="Times New Roman"/>
          <w:color w:val="000000"/>
          <w:lang w:val="lt-LT"/>
        </w:rPr>
        <w:tab/>
        <w:t>melsvos lūpos;</w:t>
      </w:r>
    </w:p>
    <w:p w:rsidR="00E86056" w:rsidRPr="002A16D2" w:rsidRDefault="00E86056" w:rsidP="00E86056">
      <w:pPr>
        <w:tabs>
          <w:tab w:val="left" w:pos="0"/>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 xml:space="preserve">- </w:t>
      </w:r>
      <w:r w:rsidRPr="002A16D2">
        <w:rPr>
          <w:rFonts w:ascii="Times New Roman" w:hAnsi="Times New Roman" w:cs="Times New Roman"/>
          <w:color w:val="000000"/>
          <w:lang w:val="lt-LT"/>
        </w:rPr>
        <w:tab/>
        <w:t>vėmimas ar negalėjimas tinkamai maitintis;</w:t>
      </w:r>
    </w:p>
    <w:p w:rsidR="00E86056" w:rsidRPr="002A16D2" w:rsidRDefault="00E86056" w:rsidP="00E86056">
      <w:pPr>
        <w:tabs>
          <w:tab w:val="left" w:pos="0"/>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 xml:space="preserve">- </w:t>
      </w:r>
      <w:r w:rsidRPr="002A16D2">
        <w:rPr>
          <w:rFonts w:ascii="Times New Roman" w:hAnsi="Times New Roman" w:cs="Times New Roman"/>
          <w:color w:val="000000"/>
          <w:lang w:val="lt-LT"/>
        </w:rPr>
        <w:tab/>
        <w:t>didelis nuovargis, negalėjimas užmigti, ilgas verkimas;</w:t>
      </w:r>
    </w:p>
    <w:p w:rsidR="00E86056" w:rsidRPr="002A16D2" w:rsidRDefault="00E86056" w:rsidP="00E86056">
      <w:pPr>
        <w:tabs>
          <w:tab w:val="left" w:pos="0"/>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 xml:space="preserve">- </w:t>
      </w:r>
      <w:r w:rsidRPr="002A16D2">
        <w:rPr>
          <w:rFonts w:ascii="Times New Roman" w:hAnsi="Times New Roman" w:cs="Times New Roman"/>
          <w:color w:val="000000"/>
          <w:lang w:val="lt-LT"/>
        </w:rPr>
        <w:tab/>
        <w:t>sustingę ar išglebę raumenys;</w:t>
      </w:r>
    </w:p>
    <w:p w:rsidR="00E86056" w:rsidRPr="002A16D2" w:rsidRDefault="00E86056" w:rsidP="00E86056">
      <w:pPr>
        <w:tabs>
          <w:tab w:val="left" w:pos="0"/>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w:t>
      </w:r>
      <w:r w:rsidRPr="002A16D2">
        <w:rPr>
          <w:rFonts w:ascii="Times New Roman" w:hAnsi="Times New Roman" w:cs="Times New Roman"/>
          <w:color w:val="000000"/>
          <w:lang w:val="lt-LT"/>
        </w:rPr>
        <w:tab/>
        <w:t>tremoras, drebėjimas ar priepuoliai;</w:t>
      </w:r>
    </w:p>
    <w:p w:rsidR="00E86056" w:rsidRPr="002A16D2" w:rsidRDefault="00E86056" w:rsidP="00E86056">
      <w:pPr>
        <w:tabs>
          <w:tab w:val="left" w:pos="0"/>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w:t>
      </w:r>
      <w:r w:rsidRPr="002A16D2">
        <w:rPr>
          <w:rFonts w:ascii="Times New Roman" w:hAnsi="Times New Roman" w:cs="Times New Roman"/>
          <w:color w:val="000000"/>
          <w:lang w:val="lt-LT"/>
        </w:rPr>
        <w:tab/>
        <w:t>sustiprėję refleksai.</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lang w:val="lt-LT"/>
        </w:rPr>
        <w:t xml:space="preserve">Jei Jūsų kūdikiui gimus pasireiškia kuris nors iš šių simptomų ar Jums neramu dėl Jūsų kūdikio sveikatos, </w:t>
      </w:r>
      <w:r w:rsidRPr="002A16D2">
        <w:rPr>
          <w:rFonts w:ascii="Times New Roman" w:hAnsi="Times New Roman" w:cs="Times New Roman"/>
          <w:b/>
          <w:lang w:val="lt-LT"/>
        </w:rPr>
        <w:t>kreipkitės į gydytoją ar akušerę, jie suteiks reikalingą pagalbą.</w:t>
      </w:r>
    </w:p>
    <w:p w:rsidR="00E86056" w:rsidRPr="002A16D2" w:rsidRDefault="00E86056" w:rsidP="00E86056">
      <w:pPr>
        <w:tabs>
          <w:tab w:val="left" w:pos="567"/>
        </w:tabs>
        <w:spacing w:after="0" w:line="240" w:lineRule="auto"/>
        <w:rPr>
          <w:rFonts w:ascii="Times New Roman" w:hAnsi="Times New Roman" w:cs="Times New Roman"/>
          <w:u w:val="single"/>
          <w:lang w:val="lt-LT"/>
        </w:rPr>
      </w:pP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b/>
          <w:lang w:val="lt-LT"/>
        </w:rPr>
        <w:t>Nedidelis Paroxetine Teva kiekis gali patekti į žindyvės pieną.</w:t>
      </w:r>
      <w:r w:rsidRPr="002A16D2">
        <w:rPr>
          <w:rFonts w:ascii="Times New Roman" w:hAnsi="Times New Roman" w:cs="Times New Roman"/>
          <w:lang w:val="lt-LT"/>
        </w:rPr>
        <w:t xml:space="preserve"> Jei vartojate šio vaisto, prieš pradedant žindymą dar kartą kreipkitės į gydytoją ir tai aptarkite. </w:t>
      </w:r>
      <w:r w:rsidRPr="002A16D2">
        <w:rPr>
          <w:rFonts w:ascii="Times New Roman" w:eastAsia="Times New Roman" w:hAnsi="Times New Roman" w:cs="Times New Roman"/>
          <w:noProof/>
          <w:color w:val="000000"/>
          <w:lang w:val="lt-LT"/>
        </w:rPr>
        <w:t>Kartu su gydytoju Jūs galite nuspręsti, kad žindysite kūdikį vartodama</w:t>
      </w:r>
      <w:r w:rsidRPr="002A16D2" w:rsidDel="00AF3A90">
        <w:rPr>
          <w:rFonts w:ascii="Times New Roman" w:hAnsi="Times New Roman" w:cs="Times New Roman"/>
          <w:lang w:val="lt-LT"/>
        </w:rPr>
        <w:t xml:space="preserve"> </w:t>
      </w:r>
      <w:r w:rsidRPr="002A16D2">
        <w:rPr>
          <w:rFonts w:ascii="Times New Roman" w:hAnsi="Times New Roman" w:cs="Times New Roman"/>
          <w:lang w:val="lt-LT"/>
        </w:rPr>
        <w:t>šio vaisto.</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color w:val="000000"/>
          <w:lang w:val="lt-LT"/>
        </w:rPr>
        <w:t>Tyrimų su gyvūnais metu nustatyta, kad paroksetinas blogina spermos kokybę. Teoriškai tai gali veikti vaisingumą, bet įtakos žmogaus vaisingumui iki šiol nepastebėta.</w:t>
      </w:r>
    </w:p>
    <w:p w:rsidR="00E86056" w:rsidRPr="002A16D2" w:rsidRDefault="00E86056" w:rsidP="00E86056">
      <w:pPr>
        <w:tabs>
          <w:tab w:val="left" w:pos="567"/>
        </w:tabs>
        <w:spacing w:after="0" w:line="240" w:lineRule="auto"/>
        <w:rPr>
          <w:rFonts w:ascii="Times New Roman" w:hAnsi="Times New Roman" w:cs="Times New Roman"/>
          <w:u w:val="single"/>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Vairavimas ir mechanizmų valdymas</w:t>
      </w:r>
    </w:p>
    <w:p w:rsidR="00E86056" w:rsidRPr="002A16D2" w:rsidRDefault="00E86056" w:rsidP="00E86056">
      <w:pPr>
        <w:tabs>
          <w:tab w:val="left" w:pos="567"/>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Galimas šalutinis Paroxetine Teva poveikis yra svaigulys, minčių susipainiojimas, mieguistumas ar apsiblausęs regėjimas. Jei Jums atsirado toks šalutinis poveikis, vairuoti ir valdyti mechanizmų negalima.</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eastAsia="Calibri" w:hAnsi="Times New Roman" w:cs="Times New Roman"/>
          <w:b/>
          <w:bCs/>
          <w:lang w:val="lt-LT"/>
        </w:rPr>
        <w:t>Paroxetine Teva</w:t>
      </w:r>
      <w:r w:rsidRPr="002A16D2">
        <w:rPr>
          <w:rFonts w:ascii="Times New Roman" w:hAnsi="Times New Roman" w:cs="Times New Roman"/>
          <w:b/>
          <w:lang w:val="lt-LT"/>
        </w:rPr>
        <w:t xml:space="preserve"> sudėtyje yra natrio</w:t>
      </w: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Šio vaisto kiekvienoje tabletėje yra mažiau kaip 1 mmol (23 mg) natrio, t. y. jis beveik neturi reikšmės.</w:t>
      </w:r>
    </w:p>
    <w:p w:rsidR="00E86056" w:rsidRPr="002A16D2" w:rsidRDefault="00E86056" w:rsidP="00E86056">
      <w:pPr>
        <w:tabs>
          <w:tab w:val="left" w:pos="567"/>
        </w:tabs>
        <w:spacing w:after="0" w:line="240" w:lineRule="auto"/>
        <w:rPr>
          <w:rFonts w:ascii="Times New Roman" w:eastAsia="Calibri" w:hAnsi="Times New Roman" w:cs="Times New Roman"/>
          <w:b/>
          <w:bCs/>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eastAsia="Calibri" w:hAnsi="Times New Roman" w:cs="Times New Roman"/>
          <w:b/>
          <w:bCs/>
          <w:lang w:val="lt-LT"/>
        </w:rPr>
        <w:t>Paroxetine Teva</w:t>
      </w:r>
      <w:r w:rsidRPr="002A16D2">
        <w:rPr>
          <w:rFonts w:ascii="Times New Roman" w:hAnsi="Times New Roman" w:cs="Times New Roman"/>
          <w:b/>
          <w:lang w:val="lt-LT"/>
        </w:rPr>
        <w:t xml:space="preserve"> sudėtyje yra sojų lecitino </w:t>
      </w: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Šio vaisto sudėtyje yra sojų lecitino. Jei esate alergiškas (alergiška) žemės riešutams arba sojai, Jums šio vaisto vartoti negalima. </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b/>
          <w:caps/>
          <w:lang w:val="lt-LT"/>
        </w:rPr>
      </w:pPr>
      <w:r w:rsidRPr="002A16D2">
        <w:rPr>
          <w:rFonts w:ascii="Times New Roman" w:hAnsi="Times New Roman" w:cs="Times New Roman"/>
          <w:b/>
          <w:lang w:val="lt-LT"/>
        </w:rPr>
        <w:t>3.</w:t>
      </w:r>
      <w:r w:rsidRPr="002A16D2">
        <w:rPr>
          <w:rFonts w:ascii="Times New Roman" w:hAnsi="Times New Roman" w:cs="Times New Roman"/>
          <w:b/>
          <w:lang w:val="lt-LT"/>
        </w:rPr>
        <w:tab/>
        <w:t>Kaip vartoti Paroxetine Teva</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eastAsia="Times New Roman" w:hAnsi="Times New Roman" w:cs="Times New Roman"/>
          <w:lang w:val="lt-LT" w:eastAsia="de-DE"/>
        </w:rPr>
      </w:pPr>
      <w:r w:rsidRPr="002A16D2">
        <w:rPr>
          <w:rFonts w:ascii="Times New Roman" w:hAnsi="Times New Roman" w:cs="Times New Roman"/>
          <w:lang w:val="lt-LT"/>
        </w:rPr>
        <w:t>Visada vartokite šį vaistą tiksliai, kaip nurodė gydytojas arba vaistininkas. Jeigu abejojate, kreipkitės į gydytoją arba vaistininką.</w:t>
      </w:r>
      <w:r w:rsidRPr="002A16D2">
        <w:rPr>
          <w:rFonts w:ascii="Times New Roman" w:eastAsia="Times New Roman" w:hAnsi="Times New Roman" w:cs="Times New Roman"/>
          <w:lang w:val="lt-LT" w:eastAsia="de-DE"/>
        </w:rPr>
        <w:t xml:space="preserve"> </w:t>
      </w:r>
    </w:p>
    <w:p w:rsidR="00E86056" w:rsidRPr="002A16D2" w:rsidRDefault="00E86056" w:rsidP="00E86056">
      <w:pPr>
        <w:tabs>
          <w:tab w:val="left" w:pos="567"/>
        </w:tabs>
        <w:spacing w:after="0" w:line="240" w:lineRule="auto"/>
        <w:rPr>
          <w:rFonts w:ascii="Times New Roman" w:eastAsia="Times New Roman" w:hAnsi="Times New Roman" w:cs="Times New Roman"/>
          <w:lang w:val="lt-LT" w:eastAsia="de-DE"/>
        </w:rPr>
      </w:pP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eastAsia="Times New Roman" w:hAnsi="Times New Roman" w:cs="Times New Roman"/>
          <w:lang w:val="lt-LT" w:eastAsia="de-DE"/>
        </w:rPr>
        <w:t>Kartais Jums gali tekti vartoti daugiau kaip vieną tabletę arba pusę tabletės. Ši lentelė parodys, kiek tablečių reikia vartoti.</w:t>
      </w:r>
    </w:p>
    <w:p w:rsidR="00E86056" w:rsidRPr="002A16D2" w:rsidRDefault="00E86056" w:rsidP="00E86056">
      <w:pPr>
        <w:tabs>
          <w:tab w:val="left" w:pos="567"/>
        </w:tabs>
        <w:spacing w:after="0" w:line="240" w:lineRule="auto"/>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1271"/>
        <w:gridCol w:w="8123"/>
      </w:tblGrid>
      <w:tr w:rsidR="00E86056" w:rsidRPr="002A16D2" w:rsidTr="009D193F">
        <w:tc>
          <w:tcPr>
            <w:tcW w:w="1271" w:type="dxa"/>
          </w:tcPr>
          <w:p w:rsidR="00E86056" w:rsidRPr="002A16D2" w:rsidRDefault="00E86056" w:rsidP="009D193F">
            <w:pPr>
              <w:tabs>
                <w:tab w:val="left" w:pos="567"/>
              </w:tabs>
              <w:spacing w:after="0" w:line="240" w:lineRule="auto"/>
              <w:jc w:val="center"/>
              <w:rPr>
                <w:rFonts w:ascii="Times New Roman" w:hAnsi="Times New Roman" w:cs="Times New Roman"/>
                <w:b/>
                <w:lang w:val="lt-LT"/>
              </w:rPr>
            </w:pPr>
            <w:r w:rsidRPr="002A16D2">
              <w:rPr>
                <w:rFonts w:ascii="Times New Roman" w:hAnsi="Times New Roman" w:cs="Times New Roman"/>
                <w:b/>
                <w:lang w:val="lt-LT"/>
              </w:rPr>
              <w:t>Dozė</w:t>
            </w:r>
          </w:p>
        </w:tc>
        <w:tc>
          <w:tcPr>
            <w:tcW w:w="8123" w:type="dxa"/>
          </w:tcPr>
          <w:p w:rsidR="00E86056" w:rsidRPr="002A16D2" w:rsidRDefault="00E86056" w:rsidP="009D193F">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Kiek tablečių vartoti</w:t>
            </w:r>
          </w:p>
        </w:tc>
      </w:tr>
      <w:tr w:rsidR="00E86056" w:rsidRPr="002A16D2" w:rsidTr="009D193F">
        <w:tc>
          <w:tcPr>
            <w:tcW w:w="1271" w:type="dxa"/>
          </w:tcPr>
          <w:p w:rsidR="00E86056" w:rsidRPr="002A16D2" w:rsidRDefault="00E86056" w:rsidP="009D193F">
            <w:pPr>
              <w:tabs>
                <w:tab w:val="left" w:pos="567"/>
              </w:tabs>
              <w:spacing w:after="0" w:line="240" w:lineRule="auto"/>
              <w:jc w:val="center"/>
              <w:rPr>
                <w:rFonts w:ascii="Times New Roman" w:hAnsi="Times New Roman" w:cs="Times New Roman"/>
                <w:lang w:val="lt-LT"/>
              </w:rPr>
            </w:pPr>
            <w:r w:rsidRPr="002A16D2">
              <w:rPr>
                <w:rFonts w:ascii="Times New Roman" w:hAnsi="Times New Roman" w:cs="Times New Roman"/>
                <w:lang w:val="lt-LT"/>
              </w:rPr>
              <w:t>10 mg</w:t>
            </w:r>
          </w:p>
        </w:tc>
        <w:tc>
          <w:tcPr>
            <w:tcW w:w="8123" w:type="dxa"/>
          </w:tcPr>
          <w:p w:rsidR="00E86056" w:rsidRPr="002A16D2" w:rsidRDefault="00E86056" w:rsidP="009D193F">
            <w:pPr>
              <w:tabs>
                <w:tab w:val="left" w:pos="567"/>
              </w:tabs>
              <w:spacing w:after="0" w:line="240" w:lineRule="auto"/>
              <w:jc w:val="both"/>
              <w:rPr>
                <w:rFonts w:ascii="Times New Roman" w:hAnsi="Times New Roman" w:cs="Times New Roman"/>
                <w:lang w:val="lt-LT"/>
              </w:rPr>
            </w:pPr>
            <w:r w:rsidRPr="002A16D2">
              <w:rPr>
                <w:rFonts w:ascii="Times New Roman" w:eastAsia="Times New Roman" w:hAnsi="Times New Roman" w:cs="Times New Roman"/>
                <w:lang w:val="lt-LT" w:eastAsia="de-DE"/>
              </w:rPr>
              <w:t>Pusė 20 mg tabletės</w:t>
            </w:r>
          </w:p>
        </w:tc>
      </w:tr>
      <w:tr w:rsidR="00E86056" w:rsidRPr="002A16D2" w:rsidTr="009D193F">
        <w:tc>
          <w:tcPr>
            <w:tcW w:w="1271" w:type="dxa"/>
          </w:tcPr>
          <w:p w:rsidR="00E86056" w:rsidRPr="002A16D2" w:rsidRDefault="00E86056" w:rsidP="009D193F">
            <w:pPr>
              <w:tabs>
                <w:tab w:val="left" w:pos="567"/>
              </w:tabs>
              <w:spacing w:after="0" w:line="240" w:lineRule="auto"/>
              <w:jc w:val="center"/>
              <w:rPr>
                <w:rFonts w:ascii="Times New Roman" w:hAnsi="Times New Roman" w:cs="Times New Roman"/>
                <w:lang w:val="lt-LT"/>
              </w:rPr>
            </w:pPr>
            <w:r w:rsidRPr="002A16D2">
              <w:rPr>
                <w:rFonts w:ascii="Times New Roman" w:hAnsi="Times New Roman" w:cs="Times New Roman"/>
                <w:lang w:val="lt-LT"/>
              </w:rPr>
              <w:t>20 mg</w:t>
            </w:r>
          </w:p>
        </w:tc>
        <w:tc>
          <w:tcPr>
            <w:tcW w:w="8123" w:type="dxa"/>
          </w:tcPr>
          <w:p w:rsidR="00E86056" w:rsidRPr="002A16D2" w:rsidRDefault="00E86056" w:rsidP="009D193F">
            <w:pPr>
              <w:tabs>
                <w:tab w:val="left" w:pos="567"/>
              </w:tabs>
              <w:spacing w:after="0" w:line="240" w:lineRule="auto"/>
              <w:jc w:val="both"/>
              <w:rPr>
                <w:rFonts w:ascii="Times New Roman" w:hAnsi="Times New Roman" w:cs="Times New Roman"/>
                <w:lang w:val="lt-LT"/>
              </w:rPr>
            </w:pPr>
            <w:r w:rsidRPr="002A16D2">
              <w:rPr>
                <w:rFonts w:ascii="Times New Roman" w:eastAsia="Times New Roman" w:hAnsi="Times New Roman" w:cs="Times New Roman"/>
                <w:lang w:val="lt-LT" w:eastAsia="de-DE"/>
              </w:rPr>
              <w:t>Viena tabletė</w:t>
            </w:r>
          </w:p>
        </w:tc>
      </w:tr>
      <w:tr w:rsidR="00E86056" w:rsidRPr="002A16D2" w:rsidTr="009D193F">
        <w:tc>
          <w:tcPr>
            <w:tcW w:w="1271" w:type="dxa"/>
          </w:tcPr>
          <w:p w:rsidR="00E86056" w:rsidRPr="002A16D2" w:rsidRDefault="00E86056" w:rsidP="009D193F">
            <w:pPr>
              <w:tabs>
                <w:tab w:val="left" w:pos="567"/>
              </w:tabs>
              <w:spacing w:after="0" w:line="240" w:lineRule="auto"/>
              <w:jc w:val="center"/>
              <w:rPr>
                <w:rFonts w:ascii="Times New Roman" w:hAnsi="Times New Roman" w:cs="Times New Roman"/>
                <w:lang w:val="lt-LT"/>
              </w:rPr>
            </w:pPr>
            <w:r w:rsidRPr="002A16D2">
              <w:rPr>
                <w:rFonts w:ascii="Times New Roman" w:hAnsi="Times New Roman" w:cs="Times New Roman"/>
                <w:lang w:val="lt-LT"/>
              </w:rPr>
              <w:t>30 mg</w:t>
            </w:r>
          </w:p>
        </w:tc>
        <w:tc>
          <w:tcPr>
            <w:tcW w:w="8123" w:type="dxa"/>
          </w:tcPr>
          <w:p w:rsidR="00E86056" w:rsidRPr="002A16D2" w:rsidRDefault="00E86056" w:rsidP="009D193F">
            <w:pPr>
              <w:tabs>
                <w:tab w:val="left" w:pos="567"/>
              </w:tabs>
              <w:spacing w:after="0" w:line="240" w:lineRule="auto"/>
              <w:jc w:val="both"/>
              <w:rPr>
                <w:rFonts w:ascii="Times New Roman" w:hAnsi="Times New Roman" w:cs="Times New Roman"/>
                <w:lang w:val="lt-LT"/>
              </w:rPr>
            </w:pPr>
            <w:r w:rsidRPr="002A16D2">
              <w:rPr>
                <w:rFonts w:ascii="Times New Roman" w:eastAsia="Times New Roman" w:hAnsi="Times New Roman" w:cs="Times New Roman"/>
                <w:lang w:val="lt-LT" w:eastAsia="de-DE"/>
              </w:rPr>
              <w:t>Viena su puse tabletės</w:t>
            </w:r>
          </w:p>
        </w:tc>
      </w:tr>
      <w:tr w:rsidR="00E86056" w:rsidRPr="002A16D2" w:rsidTr="009D193F">
        <w:tc>
          <w:tcPr>
            <w:tcW w:w="1271" w:type="dxa"/>
          </w:tcPr>
          <w:p w:rsidR="00E86056" w:rsidRPr="002A16D2" w:rsidRDefault="00E86056" w:rsidP="009D193F">
            <w:pPr>
              <w:tabs>
                <w:tab w:val="left" w:pos="567"/>
              </w:tabs>
              <w:spacing w:after="0" w:line="240" w:lineRule="auto"/>
              <w:jc w:val="center"/>
              <w:rPr>
                <w:rFonts w:ascii="Times New Roman" w:hAnsi="Times New Roman" w:cs="Times New Roman"/>
                <w:lang w:val="lt-LT"/>
              </w:rPr>
            </w:pPr>
            <w:r w:rsidRPr="002A16D2">
              <w:rPr>
                <w:rFonts w:ascii="Times New Roman" w:hAnsi="Times New Roman" w:cs="Times New Roman"/>
                <w:lang w:val="lt-LT"/>
              </w:rPr>
              <w:t>40 mg</w:t>
            </w:r>
          </w:p>
        </w:tc>
        <w:tc>
          <w:tcPr>
            <w:tcW w:w="8123" w:type="dxa"/>
          </w:tcPr>
          <w:p w:rsidR="00E86056" w:rsidRPr="002A16D2" w:rsidRDefault="00E86056" w:rsidP="009D193F">
            <w:pPr>
              <w:tabs>
                <w:tab w:val="left" w:pos="567"/>
              </w:tabs>
              <w:spacing w:after="0" w:line="240" w:lineRule="auto"/>
              <w:jc w:val="both"/>
              <w:rPr>
                <w:rFonts w:ascii="Times New Roman" w:hAnsi="Times New Roman" w:cs="Times New Roman"/>
                <w:lang w:val="lt-LT"/>
              </w:rPr>
            </w:pPr>
            <w:r w:rsidRPr="002A16D2">
              <w:rPr>
                <w:rFonts w:ascii="Times New Roman" w:hAnsi="Times New Roman" w:cs="Times New Roman"/>
                <w:lang w:val="lt-LT"/>
              </w:rPr>
              <w:t>Dvi tabletės</w:t>
            </w:r>
          </w:p>
        </w:tc>
      </w:tr>
      <w:tr w:rsidR="00E86056" w:rsidRPr="002A16D2" w:rsidTr="009D193F">
        <w:tc>
          <w:tcPr>
            <w:tcW w:w="1271" w:type="dxa"/>
          </w:tcPr>
          <w:p w:rsidR="00E86056" w:rsidRPr="002A16D2" w:rsidRDefault="00E86056" w:rsidP="009D193F">
            <w:pPr>
              <w:tabs>
                <w:tab w:val="left" w:pos="567"/>
              </w:tabs>
              <w:spacing w:after="0" w:line="240" w:lineRule="auto"/>
              <w:jc w:val="center"/>
              <w:rPr>
                <w:rFonts w:ascii="Times New Roman" w:hAnsi="Times New Roman" w:cs="Times New Roman"/>
                <w:lang w:val="lt-LT"/>
              </w:rPr>
            </w:pPr>
            <w:r w:rsidRPr="002A16D2">
              <w:rPr>
                <w:rFonts w:ascii="Times New Roman" w:hAnsi="Times New Roman" w:cs="Times New Roman"/>
                <w:lang w:val="lt-LT"/>
              </w:rPr>
              <w:t>50 mg</w:t>
            </w:r>
          </w:p>
        </w:tc>
        <w:tc>
          <w:tcPr>
            <w:tcW w:w="8123" w:type="dxa"/>
          </w:tcPr>
          <w:p w:rsidR="00E86056" w:rsidRPr="002A16D2" w:rsidRDefault="00E86056" w:rsidP="009D193F">
            <w:pPr>
              <w:tabs>
                <w:tab w:val="left" w:pos="567"/>
              </w:tabs>
              <w:spacing w:after="0" w:line="240" w:lineRule="auto"/>
              <w:jc w:val="both"/>
              <w:rPr>
                <w:rFonts w:ascii="Times New Roman" w:hAnsi="Times New Roman" w:cs="Times New Roman"/>
                <w:lang w:val="lt-LT"/>
              </w:rPr>
            </w:pPr>
            <w:r w:rsidRPr="002A16D2">
              <w:rPr>
                <w:rFonts w:ascii="Times New Roman" w:hAnsi="Times New Roman" w:cs="Times New Roman"/>
                <w:lang w:val="lt-LT"/>
              </w:rPr>
              <w:t>Dvi su puse tabletės</w:t>
            </w:r>
          </w:p>
        </w:tc>
      </w:tr>
      <w:tr w:rsidR="00E86056" w:rsidRPr="002A16D2" w:rsidTr="009D193F">
        <w:tc>
          <w:tcPr>
            <w:tcW w:w="1271" w:type="dxa"/>
          </w:tcPr>
          <w:p w:rsidR="00E86056" w:rsidRPr="002A16D2" w:rsidRDefault="00E86056" w:rsidP="009D193F">
            <w:pPr>
              <w:tabs>
                <w:tab w:val="left" w:pos="567"/>
              </w:tabs>
              <w:spacing w:after="0" w:line="240" w:lineRule="auto"/>
              <w:jc w:val="center"/>
              <w:rPr>
                <w:rFonts w:ascii="Times New Roman" w:hAnsi="Times New Roman" w:cs="Times New Roman"/>
                <w:lang w:val="lt-LT"/>
              </w:rPr>
            </w:pPr>
            <w:r w:rsidRPr="002A16D2">
              <w:rPr>
                <w:rFonts w:ascii="Times New Roman" w:hAnsi="Times New Roman" w:cs="Times New Roman"/>
                <w:lang w:val="lt-LT"/>
              </w:rPr>
              <w:t>60 mg</w:t>
            </w:r>
          </w:p>
        </w:tc>
        <w:tc>
          <w:tcPr>
            <w:tcW w:w="8123" w:type="dxa"/>
          </w:tcPr>
          <w:p w:rsidR="00E86056" w:rsidRPr="002A16D2" w:rsidRDefault="00E86056" w:rsidP="009D193F">
            <w:pPr>
              <w:tabs>
                <w:tab w:val="left" w:pos="567"/>
              </w:tabs>
              <w:spacing w:after="0" w:line="240" w:lineRule="auto"/>
              <w:jc w:val="both"/>
              <w:rPr>
                <w:rFonts w:ascii="Times New Roman" w:hAnsi="Times New Roman" w:cs="Times New Roman"/>
                <w:lang w:val="lt-LT"/>
              </w:rPr>
            </w:pPr>
            <w:r w:rsidRPr="002A16D2">
              <w:rPr>
                <w:rFonts w:ascii="Times New Roman" w:hAnsi="Times New Roman" w:cs="Times New Roman"/>
                <w:lang w:val="lt-LT"/>
              </w:rPr>
              <w:t>Trys tabletės</w:t>
            </w:r>
          </w:p>
        </w:tc>
      </w:tr>
    </w:tbl>
    <w:p w:rsidR="00E86056" w:rsidRPr="002A16D2" w:rsidRDefault="00E86056" w:rsidP="00E86056">
      <w:pPr>
        <w:spacing w:after="0" w:line="240" w:lineRule="auto"/>
        <w:rPr>
          <w:rFonts w:ascii="Times New Roman" w:hAnsi="Times New Roman" w:cs="Times New Roman"/>
          <w:lang w:val="lt-LT"/>
        </w:rPr>
      </w:pPr>
    </w:p>
    <w:p w:rsidR="00E86056" w:rsidRPr="002A16D2" w:rsidRDefault="00E86056" w:rsidP="00E86056">
      <w:pPr>
        <w:spacing w:after="0" w:line="240" w:lineRule="auto"/>
        <w:rPr>
          <w:rFonts w:ascii="Times New Roman" w:eastAsia="Times New Roman" w:hAnsi="Times New Roman" w:cs="Times New Roman"/>
          <w:lang w:val="lt-LT" w:eastAsia="de-DE"/>
        </w:rPr>
      </w:pPr>
      <w:r w:rsidRPr="002A16D2">
        <w:rPr>
          <w:rFonts w:ascii="Times New Roman" w:hAnsi="Times New Roman" w:cs="Times New Roman"/>
          <w:lang w:val="lt-LT"/>
        </w:rPr>
        <w:t xml:space="preserve">Skirtingos </w:t>
      </w:r>
      <w:r w:rsidRPr="002A16D2">
        <w:rPr>
          <w:rFonts w:ascii="Times New Roman" w:eastAsia="Times New Roman" w:hAnsi="Times New Roman" w:cs="Times New Roman"/>
          <w:lang w:val="lt-LT" w:eastAsia="de-DE"/>
        </w:rPr>
        <w:t>rekomenduojamos dozės pateiktos toliau esančioje lentelėje.</w:t>
      </w:r>
    </w:p>
    <w:p w:rsidR="00E86056" w:rsidRPr="002A16D2" w:rsidRDefault="00E86056" w:rsidP="00E86056">
      <w:pPr>
        <w:spacing w:after="0" w:line="240" w:lineRule="auto"/>
        <w:rPr>
          <w:rFonts w:ascii="Times New Roman" w:eastAsia="Times New Roman" w:hAnsi="Times New Roman" w:cs="Times New Roman"/>
          <w:lang w:val="lt-LT" w:eastAsia="de-DE"/>
        </w:rPr>
      </w:pPr>
    </w:p>
    <w:tbl>
      <w:tblPr>
        <w:tblStyle w:val="Lentelstinklelis"/>
        <w:tblW w:w="0" w:type="auto"/>
        <w:tblLook w:val="04A0" w:firstRow="1" w:lastRow="0" w:firstColumn="1" w:lastColumn="0" w:noHBand="0" w:noVBand="1"/>
      </w:tblPr>
      <w:tblGrid>
        <w:gridCol w:w="3256"/>
        <w:gridCol w:w="1984"/>
        <w:gridCol w:w="1985"/>
        <w:gridCol w:w="2169"/>
      </w:tblGrid>
      <w:tr w:rsidR="00E86056" w:rsidRPr="002A16D2" w:rsidTr="009D193F">
        <w:tc>
          <w:tcPr>
            <w:tcW w:w="3256" w:type="dxa"/>
          </w:tcPr>
          <w:p w:rsidR="00E86056" w:rsidRPr="002A16D2" w:rsidRDefault="00E86056" w:rsidP="009D193F">
            <w:pPr>
              <w:spacing w:after="0" w:line="240" w:lineRule="auto"/>
              <w:rPr>
                <w:rFonts w:ascii="Times New Roman" w:eastAsia="Times New Roman" w:hAnsi="Times New Roman" w:cs="Times New Roman"/>
                <w:lang w:val="lt-LT" w:eastAsia="de-DE"/>
              </w:rPr>
            </w:pPr>
          </w:p>
        </w:tc>
        <w:tc>
          <w:tcPr>
            <w:tcW w:w="1984" w:type="dxa"/>
          </w:tcPr>
          <w:p w:rsidR="00E86056" w:rsidRPr="002A16D2" w:rsidRDefault="00E86056" w:rsidP="009D193F">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b/>
                <w:lang w:val="lt-LT" w:eastAsia="de-DE"/>
              </w:rPr>
              <w:t>Pradinė dozė</w:t>
            </w:r>
          </w:p>
        </w:tc>
        <w:tc>
          <w:tcPr>
            <w:tcW w:w="1985" w:type="dxa"/>
          </w:tcPr>
          <w:p w:rsidR="00E86056" w:rsidRPr="002A16D2" w:rsidRDefault="00E86056" w:rsidP="009D193F">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b/>
                <w:lang w:val="lt-LT" w:eastAsia="de-DE"/>
              </w:rPr>
              <w:t>Rekomenduojama paros dozė</w:t>
            </w:r>
          </w:p>
        </w:tc>
        <w:tc>
          <w:tcPr>
            <w:tcW w:w="2169" w:type="dxa"/>
          </w:tcPr>
          <w:p w:rsidR="00E86056" w:rsidRPr="002A16D2" w:rsidRDefault="00E86056" w:rsidP="009D193F">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b/>
                <w:lang w:val="lt-LT" w:eastAsia="de-DE"/>
              </w:rPr>
              <w:t>Didžiausia paros dozė</w:t>
            </w:r>
          </w:p>
        </w:tc>
      </w:tr>
      <w:tr w:rsidR="00E86056" w:rsidRPr="002A16D2" w:rsidTr="009D193F">
        <w:tc>
          <w:tcPr>
            <w:tcW w:w="3256" w:type="dxa"/>
          </w:tcPr>
          <w:p w:rsidR="00E86056" w:rsidRPr="002A16D2" w:rsidRDefault="00E86056" w:rsidP="009D193F">
            <w:pPr>
              <w:spacing w:after="0" w:line="240" w:lineRule="auto"/>
              <w:rPr>
                <w:rFonts w:ascii="Times New Roman" w:eastAsia="Times New Roman" w:hAnsi="Times New Roman" w:cs="Times New Roman"/>
                <w:lang w:val="lt-LT" w:eastAsia="de-DE"/>
              </w:rPr>
            </w:pPr>
            <w:r w:rsidRPr="002A16D2">
              <w:rPr>
                <w:rFonts w:ascii="Times New Roman" w:eastAsia="Times New Roman" w:hAnsi="Times New Roman" w:cs="Times New Roman"/>
                <w:lang w:val="lt-LT" w:eastAsia="de-DE"/>
              </w:rPr>
              <w:t>Depresija</w:t>
            </w:r>
          </w:p>
        </w:tc>
        <w:tc>
          <w:tcPr>
            <w:tcW w:w="1984" w:type="dxa"/>
          </w:tcPr>
          <w:p w:rsidR="00E86056" w:rsidRPr="002A16D2" w:rsidRDefault="00E86056" w:rsidP="009D193F">
            <w:pPr>
              <w:spacing w:after="0" w:line="240" w:lineRule="auto"/>
              <w:jc w:val="center"/>
              <w:rPr>
                <w:rFonts w:ascii="Times New Roman" w:eastAsia="Times New Roman" w:hAnsi="Times New Roman" w:cs="Times New Roman"/>
                <w:snapToGrid w:val="0"/>
                <w:lang w:val="lt-LT" w:eastAsia="de-DE"/>
              </w:rPr>
            </w:pPr>
            <w:r w:rsidRPr="002A16D2">
              <w:rPr>
                <w:rFonts w:ascii="Times New Roman" w:eastAsia="Times New Roman" w:hAnsi="Times New Roman" w:cs="Times New Roman"/>
                <w:snapToGrid w:val="0"/>
                <w:lang w:val="lt-LT" w:eastAsia="de-DE"/>
              </w:rPr>
              <w:t>20 mg</w:t>
            </w:r>
          </w:p>
        </w:tc>
        <w:tc>
          <w:tcPr>
            <w:tcW w:w="1985" w:type="dxa"/>
          </w:tcPr>
          <w:p w:rsidR="00E86056" w:rsidRPr="002A16D2" w:rsidRDefault="00E86056" w:rsidP="009D193F">
            <w:pPr>
              <w:spacing w:after="0" w:line="240" w:lineRule="auto"/>
              <w:jc w:val="center"/>
              <w:rPr>
                <w:rFonts w:ascii="Times New Roman" w:eastAsia="Times New Roman" w:hAnsi="Times New Roman" w:cs="Times New Roman"/>
                <w:snapToGrid w:val="0"/>
                <w:lang w:val="lt-LT" w:eastAsia="de-DE"/>
              </w:rPr>
            </w:pPr>
            <w:r w:rsidRPr="002A16D2">
              <w:rPr>
                <w:rFonts w:ascii="Times New Roman" w:eastAsia="Times New Roman" w:hAnsi="Times New Roman" w:cs="Times New Roman"/>
                <w:snapToGrid w:val="0"/>
                <w:lang w:val="lt-LT" w:eastAsia="de-DE"/>
              </w:rPr>
              <w:t>20 mg</w:t>
            </w:r>
          </w:p>
        </w:tc>
        <w:tc>
          <w:tcPr>
            <w:tcW w:w="2169" w:type="dxa"/>
          </w:tcPr>
          <w:p w:rsidR="00E86056" w:rsidRPr="002A16D2" w:rsidRDefault="00E86056" w:rsidP="009D193F">
            <w:pPr>
              <w:spacing w:after="0" w:line="240" w:lineRule="auto"/>
              <w:jc w:val="center"/>
              <w:rPr>
                <w:rFonts w:ascii="Times New Roman" w:eastAsia="Times New Roman" w:hAnsi="Times New Roman" w:cs="Times New Roman"/>
                <w:snapToGrid w:val="0"/>
                <w:lang w:val="lt-LT" w:eastAsia="de-DE"/>
              </w:rPr>
            </w:pPr>
            <w:r w:rsidRPr="002A16D2">
              <w:rPr>
                <w:rFonts w:ascii="Times New Roman" w:eastAsia="Times New Roman" w:hAnsi="Times New Roman" w:cs="Times New Roman"/>
                <w:snapToGrid w:val="0"/>
                <w:lang w:val="lt-LT" w:eastAsia="de-DE"/>
              </w:rPr>
              <w:t>50 mg</w:t>
            </w:r>
          </w:p>
        </w:tc>
      </w:tr>
      <w:tr w:rsidR="00E86056" w:rsidRPr="002A16D2" w:rsidTr="009D193F">
        <w:tc>
          <w:tcPr>
            <w:tcW w:w="3256" w:type="dxa"/>
          </w:tcPr>
          <w:p w:rsidR="00E86056" w:rsidRPr="002A16D2" w:rsidRDefault="00E86056" w:rsidP="009D193F">
            <w:pPr>
              <w:spacing w:after="0" w:line="240" w:lineRule="auto"/>
              <w:rPr>
                <w:rFonts w:ascii="Times New Roman" w:eastAsia="Times New Roman" w:hAnsi="Times New Roman" w:cs="Times New Roman"/>
                <w:lang w:val="lt-LT" w:eastAsia="de-DE"/>
              </w:rPr>
            </w:pPr>
            <w:r w:rsidRPr="002A16D2">
              <w:rPr>
                <w:rFonts w:ascii="Times New Roman" w:eastAsia="Times New Roman" w:hAnsi="Times New Roman" w:cs="Times New Roman"/>
                <w:lang w:val="lt-LT" w:eastAsia="de-DE"/>
              </w:rPr>
              <w:t>Obsesinis kompulsinis sutrikimas</w:t>
            </w:r>
          </w:p>
        </w:tc>
        <w:tc>
          <w:tcPr>
            <w:tcW w:w="1984" w:type="dxa"/>
          </w:tcPr>
          <w:p w:rsidR="00E86056" w:rsidRPr="002A16D2" w:rsidRDefault="00E86056" w:rsidP="009D193F">
            <w:pPr>
              <w:spacing w:after="0" w:line="240" w:lineRule="auto"/>
              <w:jc w:val="center"/>
              <w:rPr>
                <w:rFonts w:ascii="Times New Roman" w:eastAsia="Times New Roman" w:hAnsi="Times New Roman" w:cs="Times New Roman"/>
                <w:snapToGrid w:val="0"/>
                <w:lang w:val="lt-LT" w:eastAsia="de-DE"/>
              </w:rPr>
            </w:pPr>
            <w:r w:rsidRPr="002A16D2">
              <w:rPr>
                <w:rFonts w:ascii="Times New Roman" w:eastAsia="Times New Roman" w:hAnsi="Times New Roman" w:cs="Times New Roman"/>
                <w:snapToGrid w:val="0"/>
                <w:lang w:val="lt-LT" w:eastAsia="de-DE"/>
              </w:rPr>
              <w:t>20 mg</w:t>
            </w:r>
          </w:p>
        </w:tc>
        <w:tc>
          <w:tcPr>
            <w:tcW w:w="1985" w:type="dxa"/>
          </w:tcPr>
          <w:p w:rsidR="00E86056" w:rsidRPr="002A16D2" w:rsidRDefault="00E86056" w:rsidP="009D193F">
            <w:pPr>
              <w:spacing w:after="0" w:line="240" w:lineRule="auto"/>
              <w:jc w:val="center"/>
              <w:rPr>
                <w:rFonts w:ascii="Times New Roman" w:eastAsia="Times New Roman" w:hAnsi="Times New Roman" w:cs="Times New Roman"/>
                <w:snapToGrid w:val="0"/>
                <w:lang w:val="lt-LT" w:eastAsia="de-DE"/>
              </w:rPr>
            </w:pPr>
            <w:r w:rsidRPr="002A16D2">
              <w:rPr>
                <w:rFonts w:ascii="Times New Roman" w:eastAsia="Times New Roman" w:hAnsi="Times New Roman" w:cs="Times New Roman"/>
                <w:snapToGrid w:val="0"/>
                <w:lang w:val="lt-LT" w:eastAsia="de-DE"/>
              </w:rPr>
              <w:t>40 mg</w:t>
            </w:r>
          </w:p>
        </w:tc>
        <w:tc>
          <w:tcPr>
            <w:tcW w:w="2169" w:type="dxa"/>
          </w:tcPr>
          <w:p w:rsidR="00E86056" w:rsidRPr="002A16D2" w:rsidRDefault="00E86056" w:rsidP="009D193F">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60 mg</w:t>
            </w:r>
          </w:p>
        </w:tc>
      </w:tr>
      <w:tr w:rsidR="00E86056" w:rsidRPr="002A16D2" w:rsidTr="009D193F">
        <w:tc>
          <w:tcPr>
            <w:tcW w:w="3256" w:type="dxa"/>
          </w:tcPr>
          <w:p w:rsidR="00E86056" w:rsidRPr="002A16D2" w:rsidRDefault="00E86056" w:rsidP="009D193F">
            <w:pPr>
              <w:spacing w:after="0" w:line="240" w:lineRule="auto"/>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Panikos sutrikimas</w:t>
            </w:r>
          </w:p>
        </w:tc>
        <w:tc>
          <w:tcPr>
            <w:tcW w:w="1984" w:type="dxa"/>
          </w:tcPr>
          <w:p w:rsidR="00E86056" w:rsidRPr="002A16D2" w:rsidRDefault="00E86056" w:rsidP="009D193F">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10 mg</w:t>
            </w:r>
          </w:p>
        </w:tc>
        <w:tc>
          <w:tcPr>
            <w:tcW w:w="1985" w:type="dxa"/>
          </w:tcPr>
          <w:p w:rsidR="00E86056" w:rsidRPr="002A16D2" w:rsidRDefault="00E86056" w:rsidP="009D193F">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40 mg</w:t>
            </w:r>
          </w:p>
        </w:tc>
        <w:tc>
          <w:tcPr>
            <w:tcW w:w="2169" w:type="dxa"/>
          </w:tcPr>
          <w:p w:rsidR="00E86056" w:rsidRPr="002A16D2" w:rsidRDefault="00E86056" w:rsidP="009D193F">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60 mg</w:t>
            </w:r>
          </w:p>
        </w:tc>
      </w:tr>
      <w:tr w:rsidR="00E86056" w:rsidRPr="002A16D2" w:rsidTr="009D193F">
        <w:tc>
          <w:tcPr>
            <w:tcW w:w="3256" w:type="dxa"/>
          </w:tcPr>
          <w:p w:rsidR="00E86056" w:rsidRPr="002A16D2" w:rsidRDefault="00E86056" w:rsidP="009D193F">
            <w:pPr>
              <w:spacing w:after="0" w:line="240" w:lineRule="auto"/>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Socialinio nerimo sutrikimas</w:t>
            </w:r>
          </w:p>
        </w:tc>
        <w:tc>
          <w:tcPr>
            <w:tcW w:w="1984" w:type="dxa"/>
          </w:tcPr>
          <w:p w:rsidR="00E86056" w:rsidRPr="002A16D2" w:rsidRDefault="00E86056" w:rsidP="009D193F">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20 mg</w:t>
            </w:r>
          </w:p>
        </w:tc>
        <w:tc>
          <w:tcPr>
            <w:tcW w:w="1985" w:type="dxa"/>
          </w:tcPr>
          <w:p w:rsidR="00E86056" w:rsidRPr="002A16D2" w:rsidRDefault="00E86056" w:rsidP="009D193F">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20 mg</w:t>
            </w:r>
          </w:p>
        </w:tc>
        <w:tc>
          <w:tcPr>
            <w:tcW w:w="2169" w:type="dxa"/>
          </w:tcPr>
          <w:p w:rsidR="00E86056" w:rsidRPr="002A16D2" w:rsidRDefault="00E86056" w:rsidP="009D193F">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50 mg</w:t>
            </w:r>
          </w:p>
        </w:tc>
      </w:tr>
      <w:tr w:rsidR="00E86056" w:rsidRPr="002A16D2" w:rsidTr="009D193F">
        <w:tc>
          <w:tcPr>
            <w:tcW w:w="3256" w:type="dxa"/>
          </w:tcPr>
          <w:p w:rsidR="00E86056" w:rsidRPr="002A16D2" w:rsidRDefault="00E86056" w:rsidP="009D193F">
            <w:pPr>
              <w:spacing w:after="0" w:line="240" w:lineRule="auto"/>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Potrauminio streso sutrikimas</w:t>
            </w:r>
          </w:p>
        </w:tc>
        <w:tc>
          <w:tcPr>
            <w:tcW w:w="1984" w:type="dxa"/>
          </w:tcPr>
          <w:p w:rsidR="00E86056" w:rsidRPr="002A16D2" w:rsidRDefault="00E86056" w:rsidP="009D193F">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20 mg</w:t>
            </w:r>
          </w:p>
        </w:tc>
        <w:tc>
          <w:tcPr>
            <w:tcW w:w="1985" w:type="dxa"/>
          </w:tcPr>
          <w:p w:rsidR="00E86056" w:rsidRPr="002A16D2" w:rsidRDefault="00E86056" w:rsidP="009D193F">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20 mg</w:t>
            </w:r>
          </w:p>
        </w:tc>
        <w:tc>
          <w:tcPr>
            <w:tcW w:w="2169" w:type="dxa"/>
          </w:tcPr>
          <w:p w:rsidR="00E86056" w:rsidRPr="002A16D2" w:rsidRDefault="00E86056" w:rsidP="009D193F">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50 mg</w:t>
            </w:r>
          </w:p>
        </w:tc>
      </w:tr>
      <w:tr w:rsidR="00E86056" w:rsidRPr="002A16D2" w:rsidTr="009D193F">
        <w:tc>
          <w:tcPr>
            <w:tcW w:w="3256" w:type="dxa"/>
          </w:tcPr>
          <w:p w:rsidR="00E86056" w:rsidRPr="002A16D2" w:rsidRDefault="00E86056" w:rsidP="009D193F">
            <w:pPr>
              <w:spacing w:after="0" w:line="240" w:lineRule="auto"/>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Generalizuoto nerimo sutrikimas</w:t>
            </w:r>
          </w:p>
        </w:tc>
        <w:tc>
          <w:tcPr>
            <w:tcW w:w="1984" w:type="dxa"/>
          </w:tcPr>
          <w:p w:rsidR="00E86056" w:rsidRPr="002A16D2" w:rsidRDefault="00E86056" w:rsidP="009D193F">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20 mg</w:t>
            </w:r>
          </w:p>
        </w:tc>
        <w:tc>
          <w:tcPr>
            <w:tcW w:w="1985" w:type="dxa"/>
          </w:tcPr>
          <w:p w:rsidR="00E86056" w:rsidRPr="002A16D2" w:rsidRDefault="00E86056" w:rsidP="009D193F">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20 mg</w:t>
            </w:r>
          </w:p>
        </w:tc>
        <w:tc>
          <w:tcPr>
            <w:tcW w:w="2169" w:type="dxa"/>
          </w:tcPr>
          <w:p w:rsidR="00E86056" w:rsidRPr="002A16D2" w:rsidRDefault="00E86056" w:rsidP="009D193F">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50 mg</w:t>
            </w:r>
          </w:p>
        </w:tc>
      </w:tr>
    </w:tbl>
    <w:p w:rsidR="00E86056" w:rsidRPr="002A16D2" w:rsidRDefault="00E86056" w:rsidP="00E86056">
      <w:pPr>
        <w:spacing w:after="0" w:line="240" w:lineRule="auto"/>
        <w:rPr>
          <w:rFonts w:ascii="Times New Roman" w:eastAsia="Times New Roman" w:hAnsi="Times New Roman" w:cs="Times New Roman"/>
          <w:noProof/>
          <w:color w:val="000000"/>
          <w:lang w:val="lt-LT"/>
        </w:rPr>
      </w:pPr>
    </w:p>
    <w:p w:rsidR="00E86056" w:rsidRPr="002A16D2" w:rsidRDefault="00E86056" w:rsidP="00E86056">
      <w:pPr>
        <w:spacing w:after="0" w:line="240" w:lineRule="auto"/>
        <w:rPr>
          <w:rFonts w:ascii="Times New Roman" w:hAnsi="Times New Roman" w:cs="Times New Roman"/>
          <w:color w:val="000000"/>
          <w:lang w:val="lt-LT"/>
        </w:rPr>
      </w:pPr>
      <w:r w:rsidRPr="002A16D2">
        <w:rPr>
          <w:rFonts w:ascii="Times New Roman" w:eastAsia="Times New Roman" w:hAnsi="Times New Roman" w:cs="Times New Roman"/>
          <w:b/>
          <w:noProof/>
          <w:color w:val="000000"/>
          <w:lang w:val="lt-LT"/>
        </w:rPr>
        <w:t xml:space="preserve">Gydytojas Jums patars, nuo kokios </w:t>
      </w:r>
      <w:r w:rsidRPr="002A16D2">
        <w:rPr>
          <w:rFonts w:ascii="Times New Roman" w:hAnsi="Times New Roman" w:cs="Times New Roman"/>
          <w:b/>
          <w:color w:val="000000"/>
          <w:lang w:val="lt-LT"/>
        </w:rPr>
        <w:t xml:space="preserve">Paroxetine Teva </w:t>
      </w:r>
      <w:r w:rsidRPr="002A16D2">
        <w:rPr>
          <w:rFonts w:ascii="Times New Roman" w:eastAsia="Times New Roman" w:hAnsi="Times New Roman" w:cs="Times New Roman"/>
          <w:b/>
          <w:noProof/>
          <w:color w:val="000000"/>
          <w:lang w:val="lt-LT"/>
        </w:rPr>
        <w:t xml:space="preserve">dozės </w:t>
      </w:r>
      <w:r w:rsidRPr="002A16D2">
        <w:rPr>
          <w:rFonts w:ascii="Times New Roman" w:hAnsi="Times New Roman" w:cs="Times New Roman"/>
          <w:b/>
          <w:color w:val="000000"/>
          <w:lang w:val="lt-LT"/>
        </w:rPr>
        <w:t xml:space="preserve">reikia </w:t>
      </w:r>
      <w:r w:rsidRPr="002A16D2">
        <w:rPr>
          <w:rFonts w:ascii="Times New Roman" w:eastAsia="Times New Roman" w:hAnsi="Times New Roman" w:cs="Times New Roman"/>
          <w:b/>
          <w:noProof/>
          <w:color w:val="000000"/>
          <w:lang w:val="lt-LT"/>
        </w:rPr>
        <w:t xml:space="preserve">pradėti gydymą. </w:t>
      </w:r>
      <w:r w:rsidRPr="002A16D2">
        <w:rPr>
          <w:rFonts w:ascii="Times New Roman" w:eastAsia="Times New Roman" w:hAnsi="Times New Roman" w:cs="Times New Roman"/>
          <w:noProof/>
          <w:color w:val="000000"/>
          <w:lang w:val="lt-LT"/>
        </w:rPr>
        <w:t>Dauguma žmonių pradeda jaustis geriau po kelių savaičių. Jei Jums po tiek laiko būklė nepagerės, kreipkitės į gydytoją, kuris Jums patars kaip elgtis. Gydytojas gali nuspręsti</w:t>
      </w:r>
      <w:r w:rsidRPr="002A16D2">
        <w:rPr>
          <w:rFonts w:ascii="Times New Roman" w:hAnsi="Times New Roman" w:cs="Times New Roman"/>
          <w:color w:val="000000"/>
          <w:lang w:val="lt-LT"/>
        </w:rPr>
        <w:t xml:space="preserve"> palaipsniui </w:t>
      </w:r>
      <w:r w:rsidRPr="002A16D2">
        <w:rPr>
          <w:rFonts w:ascii="Times New Roman" w:eastAsia="Times New Roman" w:hAnsi="Times New Roman" w:cs="Times New Roman"/>
          <w:noProof/>
          <w:color w:val="000000"/>
          <w:lang w:val="lt-LT"/>
        </w:rPr>
        <w:t xml:space="preserve">didinti dozę </w:t>
      </w:r>
      <w:r w:rsidRPr="002A16D2">
        <w:rPr>
          <w:rFonts w:ascii="Times New Roman" w:hAnsi="Times New Roman" w:cs="Times New Roman"/>
          <w:color w:val="000000"/>
          <w:lang w:val="lt-LT"/>
        </w:rPr>
        <w:t>po 10</w:t>
      </w:r>
      <w:r w:rsidRPr="002A16D2">
        <w:rPr>
          <w:rFonts w:ascii="Times New Roman" w:eastAsia="Times New Roman" w:hAnsi="Times New Roman" w:cs="Times New Roman"/>
          <w:noProof/>
          <w:color w:val="000000"/>
          <w:lang w:val="lt-LT"/>
        </w:rPr>
        <w:t> </w:t>
      </w:r>
      <w:r w:rsidRPr="002A16D2">
        <w:rPr>
          <w:rFonts w:ascii="Times New Roman" w:hAnsi="Times New Roman" w:cs="Times New Roman"/>
          <w:color w:val="000000"/>
          <w:lang w:val="lt-LT"/>
        </w:rPr>
        <w:t xml:space="preserve">mg iki </w:t>
      </w:r>
      <w:r w:rsidRPr="002A16D2">
        <w:rPr>
          <w:rFonts w:ascii="Times New Roman" w:eastAsia="Times New Roman" w:hAnsi="Times New Roman" w:cs="Times New Roman"/>
          <w:noProof/>
          <w:color w:val="000000"/>
          <w:lang w:val="lt-LT"/>
        </w:rPr>
        <w:t>didžiausios</w:t>
      </w:r>
      <w:r w:rsidRPr="002A16D2">
        <w:rPr>
          <w:rFonts w:ascii="Times New Roman" w:hAnsi="Times New Roman" w:cs="Times New Roman"/>
          <w:color w:val="000000"/>
          <w:lang w:val="lt-LT"/>
        </w:rPr>
        <w:t xml:space="preserve"> paros dozės. </w:t>
      </w:r>
    </w:p>
    <w:p w:rsidR="00E86056" w:rsidRPr="002A16D2" w:rsidRDefault="00E86056" w:rsidP="00E86056">
      <w:pPr>
        <w:spacing w:after="0" w:line="240" w:lineRule="auto"/>
        <w:rPr>
          <w:rFonts w:ascii="Times New Roman" w:hAnsi="Times New Roman" w:cs="Times New Roman"/>
          <w:color w:val="000000"/>
          <w:lang w:val="lt-LT"/>
        </w:rPr>
      </w:pPr>
    </w:p>
    <w:p w:rsidR="00E86056" w:rsidRPr="002A16D2" w:rsidRDefault="00E86056" w:rsidP="00E86056">
      <w:pPr>
        <w:spacing w:after="0" w:line="240" w:lineRule="auto"/>
        <w:rPr>
          <w:rFonts w:ascii="Times New Roman" w:eastAsia="Times New Roman" w:hAnsi="Times New Roman" w:cs="Times New Roman"/>
          <w:b/>
          <w:noProof/>
          <w:color w:val="000000"/>
          <w:lang w:val="lt-LT"/>
        </w:rPr>
      </w:pPr>
      <w:r w:rsidRPr="002A16D2">
        <w:rPr>
          <w:rFonts w:ascii="Times New Roman" w:eastAsia="Times New Roman" w:hAnsi="Times New Roman" w:cs="Times New Roman"/>
          <w:b/>
          <w:noProof/>
          <w:color w:val="000000"/>
          <w:lang w:val="lt-LT"/>
        </w:rPr>
        <w:t xml:space="preserve">Išgerkite tablečių iš ryto valgant. </w:t>
      </w:r>
    </w:p>
    <w:p w:rsidR="00E86056" w:rsidRPr="002A16D2" w:rsidRDefault="00E86056" w:rsidP="00E86056">
      <w:pPr>
        <w:spacing w:after="0" w:line="240" w:lineRule="auto"/>
        <w:rPr>
          <w:rFonts w:ascii="Times New Roman" w:eastAsia="Times New Roman" w:hAnsi="Times New Roman" w:cs="Times New Roman"/>
          <w:b/>
          <w:bCs/>
          <w:noProof/>
          <w:color w:val="000000"/>
          <w:lang w:val="lt-LT"/>
        </w:rPr>
      </w:pPr>
      <w:r w:rsidRPr="002A16D2">
        <w:rPr>
          <w:rFonts w:ascii="Times New Roman" w:eastAsia="Times New Roman" w:hAnsi="Times New Roman" w:cs="Times New Roman"/>
          <w:b/>
          <w:bCs/>
          <w:noProof/>
          <w:color w:val="000000"/>
          <w:lang w:val="lt-LT"/>
        </w:rPr>
        <w:t xml:space="preserve">Nurykite jas užsigerdami stikline vandens. </w:t>
      </w:r>
    </w:p>
    <w:p w:rsidR="00E86056" w:rsidRPr="002A16D2" w:rsidRDefault="00E86056" w:rsidP="00E86056">
      <w:pPr>
        <w:spacing w:after="0" w:line="240" w:lineRule="auto"/>
        <w:rPr>
          <w:rFonts w:ascii="Times New Roman" w:eastAsia="Times New Roman" w:hAnsi="Times New Roman" w:cs="Times New Roman"/>
          <w:b/>
          <w:noProof/>
          <w:color w:val="000000"/>
          <w:lang w:val="lt-LT"/>
        </w:rPr>
      </w:pPr>
      <w:r w:rsidRPr="002A16D2">
        <w:rPr>
          <w:rFonts w:ascii="Times New Roman" w:eastAsia="Times New Roman" w:hAnsi="Times New Roman" w:cs="Times New Roman"/>
          <w:b/>
          <w:noProof/>
          <w:color w:val="000000"/>
          <w:lang w:val="lt-LT"/>
        </w:rPr>
        <w:t xml:space="preserve">Nekramtykite. </w:t>
      </w:r>
    </w:p>
    <w:p w:rsidR="00E86056" w:rsidRPr="002A16D2" w:rsidRDefault="00E86056" w:rsidP="00E86056">
      <w:pPr>
        <w:spacing w:after="0" w:line="240" w:lineRule="auto"/>
        <w:rPr>
          <w:rFonts w:ascii="Times New Roman" w:eastAsia="Times New Roman" w:hAnsi="Times New Roman" w:cs="Times New Roman"/>
          <w:b/>
          <w:noProof/>
          <w:color w:val="000000"/>
          <w:lang w:val="lt-LT"/>
        </w:rPr>
      </w:pPr>
    </w:p>
    <w:p w:rsidR="00E86056" w:rsidRPr="002A16D2" w:rsidRDefault="00E86056" w:rsidP="00E86056">
      <w:pPr>
        <w:spacing w:after="0" w:line="240" w:lineRule="auto"/>
        <w:rPr>
          <w:rFonts w:ascii="Times New Roman" w:eastAsia="Times New Roman" w:hAnsi="Times New Roman" w:cs="Times New Roman"/>
          <w:bCs/>
          <w:noProof/>
          <w:color w:val="000000"/>
          <w:lang w:val="lt-LT"/>
        </w:rPr>
      </w:pPr>
      <w:r w:rsidRPr="002A16D2">
        <w:rPr>
          <w:rFonts w:ascii="Times New Roman" w:eastAsia="Times New Roman" w:hAnsi="Times New Roman" w:cs="Times New Roman"/>
          <w:bCs/>
          <w:noProof/>
          <w:color w:val="000000"/>
          <w:lang w:val="lt-LT"/>
        </w:rPr>
        <w:t>Tabletę galima padalyti į lygias dozes.</w:t>
      </w:r>
    </w:p>
    <w:p w:rsidR="00E86056" w:rsidRPr="002A16D2" w:rsidRDefault="00E86056" w:rsidP="00E86056">
      <w:pPr>
        <w:spacing w:after="0" w:line="240" w:lineRule="auto"/>
        <w:rPr>
          <w:rFonts w:ascii="Times New Roman" w:eastAsia="Times New Roman" w:hAnsi="Times New Roman" w:cs="Times New Roman"/>
          <w:b/>
          <w:noProof/>
          <w:color w:val="000000"/>
          <w:lang w:val="lt-LT"/>
        </w:rPr>
      </w:pPr>
    </w:p>
    <w:p w:rsidR="00E86056" w:rsidRPr="002A16D2" w:rsidRDefault="00E86056" w:rsidP="00E86056">
      <w:pPr>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Gydytojas pasakys Jums, kiek laiko turėsite gerti šias tabletes. Tai gali trukti daugelį mėnesių ar net ilgiau. </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Senyviems žmonėms</w:t>
      </w: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eastAsia="Times New Roman" w:hAnsi="Times New Roman" w:cs="Times New Roman"/>
          <w:noProof/>
          <w:color w:val="000000"/>
          <w:lang w:val="lt-LT"/>
        </w:rPr>
        <w:t>Didžiausia vyresnių kaip 65 metų pacientų</w:t>
      </w:r>
      <w:r w:rsidRPr="002A16D2">
        <w:rPr>
          <w:rFonts w:ascii="Times New Roman" w:hAnsi="Times New Roman" w:cs="Times New Roman"/>
          <w:color w:val="000000"/>
          <w:lang w:val="lt-LT"/>
        </w:rPr>
        <w:t xml:space="preserve"> paros dozė </w:t>
      </w:r>
      <w:r w:rsidRPr="002A16D2">
        <w:rPr>
          <w:rFonts w:ascii="Times New Roman" w:eastAsia="Times New Roman" w:hAnsi="Times New Roman" w:cs="Times New Roman"/>
          <w:noProof/>
          <w:color w:val="000000"/>
          <w:lang w:val="lt-LT"/>
        </w:rPr>
        <w:t>yra</w:t>
      </w:r>
      <w:r w:rsidRPr="002A16D2">
        <w:rPr>
          <w:rFonts w:ascii="Times New Roman" w:hAnsi="Times New Roman" w:cs="Times New Roman"/>
          <w:color w:val="000000"/>
          <w:lang w:val="lt-LT"/>
        </w:rPr>
        <w:t xml:space="preserve"> 40</w:t>
      </w:r>
      <w:r w:rsidRPr="002A16D2">
        <w:rPr>
          <w:rFonts w:ascii="Times New Roman" w:eastAsia="Times New Roman" w:hAnsi="Times New Roman" w:cs="Times New Roman"/>
          <w:noProof/>
          <w:color w:val="000000"/>
          <w:lang w:val="lt-LT"/>
        </w:rPr>
        <w:t> </w:t>
      </w:r>
      <w:r w:rsidRPr="002A16D2">
        <w:rPr>
          <w:rFonts w:ascii="Times New Roman" w:hAnsi="Times New Roman" w:cs="Times New Roman"/>
          <w:color w:val="000000"/>
          <w:lang w:val="lt-LT"/>
        </w:rPr>
        <w:t>mg</w:t>
      </w:r>
      <w:r w:rsidRPr="002A16D2">
        <w:rPr>
          <w:rFonts w:ascii="Times New Roman" w:hAnsi="Times New Roman" w:cs="Times New Roman"/>
          <w:lang w:val="lt-LT"/>
        </w:rPr>
        <w:t xml:space="preserve">. </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Pacientai, sergantys kepenų arba inkstų ligomis</w:t>
      </w:r>
    </w:p>
    <w:p w:rsidR="00E86056" w:rsidRPr="002A16D2" w:rsidRDefault="00E86056" w:rsidP="00E86056">
      <w:pPr>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Jeigu sutrikusi kepenų veikla ar sergate sunkia inkstų liga, gydytojas gali nuspręsti, kad Jums reikia skirti mažesnę nei įprasta paroksetino dozę.</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Ką daryti pavartojus per didelę Paroxetine Teva dozę</w:t>
      </w:r>
    </w:p>
    <w:p w:rsidR="00E86056" w:rsidRPr="002A16D2" w:rsidRDefault="00E86056" w:rsidP="00E86056">
      <w:pPr>
        <w:tabs>
          <w:tab w:val="left" w:pos="0"/>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Niekada negerkite daugiau tablečių nei rekomendavo gydytojas. Jei išgėrėte per daug Paroxetine Teva tablečių (ar išgėrė kas nors kitas), nedelsdami kreipkitės į gydytoją ar vykite į ligoninę. Parodykite jiems tablečių pakuotę. </w:t>
      </w:r>
    </w:p>
    <w:p w:rsidR="00E86056" w:rsidRPr="002A16D2" w:rsidRDefault="00E86056" w:rsidP="00E86056">
      <w:pPr>
        <w:tabs>
          <w:tab w:val="left" w:pos="0"/>
        </w:tabs>
        <w:spacing w:after="0" w:line="240" w:lineRule="auto"/>
        <w:rPr>
          <w:rFonts w:ascii="Times New Roman" w:eastAsia="Times New Roman" w:hAnsi="Times New Roman" w:cs="Times New Roman"/>
          <w:noProof/>
          <w:color w:val="000000"/>
          <w:lang w:val="lt-LT"/>
        </w:rPr>
      </w:pPr>
    </w:p>
    <w:p w:rsidR="00E86056" w:rsidRPr="002A16D2" w:rsidRDefault="00E86056" w:rsidP="00E86056">
      <w:pPr>
        <w:tabs>
          <w:tab w:val="left" w:pos="0"/>
        </w:tabs>
        <w:spacing w:after="0" w:line="240" w:lineRule="auto"/>
        <w:rPr>
          <w:rFonts w:ascii="Times New Roman" w:hAnsi="Times New Roman" w:cs="Times New Roman"/>
          <w:lang w:val="lt-LT"/>
        </w:rPr>
      </w:pPr>
      <w:r w:rsidRPr="002A16D2">
        <w:rPr>
          <w:rFonts w:ascii="Times New Roman" w:eastAsia="Times New Roman" w:hAnsi="Times New Roman" w:cs="Times New Roman"/>
          <w:noProof/>
          <w:color w:val="000000"/>
          <w:lang w:val="lt-LT"/>
        </w:rPr>
        <w:t>Pavartojus per didelę paroksetino dozę gali atsirasti bet kuris iš 4 skyriuje „</w:t>
      </w:r>
      <w:r w:rsidRPr="002A16D2">
        <w:rPr>
          <w:rFonts w:ascii="Times New Roman" w:eastAsia="Times New Roman" w:hAnsi="Times New Roman" w:cs="Times New Roman"/>
          <w:i/>
          <w:noProof/>
          <w:color w:val="000000"/>
          <w:lang w:val="lt-LT"/>
        </w:rPr>
        <w:t>Galimas šalutinis poveikis</w:t>
      </w:r>
      <w:r w:rsidRPr="002A16D2">
        <w:rPr>
          <w:rFonts w:ascii="Times New Roman" w:eastAsia="Times New Roman" w:hAnsi="Times New Roman" w:cs="Times New Roman"/>
          <w:noProof/>
          <w:color w:val="000000"/>
          <w:lang w:val="lt-LT"/>
        </w:rPr>
        <w:t xml:space="preserve">“ išvardytų ar šių simptomų: karščiavimas, nevaldomas raumenų įsitempimas. </w:t>
      </w:r>
    </w:p>
    <w:p w:rsidR="00E86056" w:rsidRPr="002A16D2" w:rsidRDefault="00E86056" w:rsidP="00E86056">
      <w:pPr>
        <w:tabs>
          <w:tab w:val="left" w:pos="567"/>
        </w:tabs>
        <w:spacing w:after="0" w:line="240" w:lineRule="auto"/>
        <w:rPr>
          <w:rFonts w:ascii="Times New Roman" w:hAnsi="Times New Roman" w:cs="Times New Roman"/>
          <w:u w:val="single"/>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Pamiršus pavartoti Paroxetine Teva</w:t>
      </w:r>
    </w:p>
    <w:p w:rsidR="00E86056" w:rsidRPr="002A16D2" w:rsidRDefault="00E86056" w:rsidP="00E86056">
      <w:pPr>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Kiekvieną dieną vaisto gerkite tuo pačiu laiku.</w:t>
      </w:r>
    </w:p>
    <w:p w:rsidR="00E86056" w:rsidRPr="002A16D2" w:rsidRDefault="00E86056" w:rsidP="00E86056">
      <w:pPr>
        <w:tabs>
          <w:tab w:val="left" w:pos="0"/>
        </w:tabs>
        <w:spacing w:after="0" w:line="240" w:lineRule="auto"/>
        <w:rPr>
          <w:rFonts w:ascii="Times New Roman" w:eastAsia="Times New Roman" w:hAnsi="Times New Roman" w:cs="Times New Roman"/>
          <w:noProof/>
          <w:color w:val="000000"/>
          <w:lang w:val="lt-LT"/>
        </w:rPr>
      </w:pPr>
    </w:p>
    <w:p w:rsidR="00E86056" w:rsidRPr="002A16D2" w:rsidRDefault="00E86056" w:rsidP="00E86056">
      <w:pPr>
        <w:tabs>
          <w:tab w:val="left" w:pos="0"/>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Jei pamiršote išgerti dozę ir atsiminėte tai prieš eidamas miegoti, išgerkite vaisto nedelsdamas. Toliau tęskite vartojimą įprastu laiku. </w:t>
      </w:r>
    </w:p>
    <w:p w:rsidR="00E86056" w:rsidRPr="002A16D2" w:rsidRDefault="00E86056" w:rsidP="00E86056">
      <w:pPr>
        <w:tabs>
          <w:tab w:val="left" w:pos="0"/>
        </w:tabs>
        <w:spacing w:after="0" w:line="240" w:lineRule="auto"/>
        <w:rPr>
          <w:rFonts w:ascii="Times New Roman" w:eastAsia="Times New Roman" w:hAnsi="Times New Roman" w:cs="Times New Roman"/>
          <w:noProof/>
          <w:color w:val="000000"/>
          <w:lang w:val="lt-LT"/>
        </w:rPr>
      </w:pPr>
    </w:p>
    <w:p w:rsidR="00E86056" w:rsidRPr="002A16D2" w:rsidRDefault="00E86056" w:rsidP="00E86056">
      <w:pPr>
        <w:tabs>
          <w:tab w:val="left" w:pos="0"/>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 atsiminėte naktį ar kitą dieną, praleistos dozės negerkite. Jums gali atsirasti nutraukimo simptomų, bet jie turėtų praeiti, kai įprastu laiku išgersite kitą dozę.</w:t>
      </w:r>
    </w:p>
    <w:p w:rsidR="00E86056" w:rsidRPr="002A16D2" w:rsidRDefault="00E86056" w:rsidP="00E86056">
      <w:pPr>
        <w:spacing w:after="0" w:line="240" w:lineRule="auto"/>
        <w:rPr>
          <w:rFonts w:ascii="Times New Roman" w:hAnsi="Times New Roman" w:cs="Times New Roman"/>
          <w:color w:val="000000"/>
          <w:lang w:val="lt-LT"/>
        </w:rPr>
      </w:pPr>
    </w:p>
    <w:p w:rsidR="00E86056" w:rsidRPr="002A16D2" w:rsidRDefault="00E86056" w:rsidP="00E86056">
      <w:pPr>
        <w:spacing w:after="0" w:line="240" w:lineRule="auto"/>
        <w:rPr>
          <w:rFonts w:ascii="Times New Roman" w:hAnsi="Times New Roman" w:cs="Times New Roman"/>
          <w:lang w:val="lt-LT"/>
        </w:rPr>
      </w:pPr>
      <w:r w:rsidRPr="002A16D2">
        <w:rPr>
          <w:rFonts w:ascii="Times New Roman" w:hAnsi="Times New Roman" w:cs="Times New Roman"/>
          <w:color w:val="000000"/>
          <w:lang w:val="lt-LT"/>
        </w:rPr>
        <w:t xml:space="preserve">Negalima </w:t>
      </w:r>
      <w:r w:rsidRPr="002A16D2">
        <w:rPr>
          <w:rFonts w:ascii="Times New Roman" w:eastAsia="Times New Roman" w:hAnsi="Times New Roman" w:cs="Times New Roman"/>
          <w:noProof/>
          <w:color w:val="000000"/>
          <w:lang w:val="lt-LT"/>
        </w:rPr>
        <w:t>vartoti</w:t>
      </w:r>
      <w:r w:rsidRPr="002A16D2">
        <w:rPr>
          <w:rFonts w:ascii="Times New Roman" w:hAnsi="Times New Roman" w:cs="Times New Roman"/>
          <w:color w:val="000000"/>
          <w:lang w:val="lt-LT"/>
        </w:rPr>
        <w:t xml:space="preserve"> dvigubos dozės </w:t>
      </w:r>
      <w:r w:rsidRPr="002A16D2">
        <w:rPr>
          <w:rFonts w:ascii="Times New Roman" w:eastAsia="Times New Roman" w:hAnsi="Times New Roman" w:cs="Times New Roman"/>
          <w:noProof/>
          <w:color w:val="000000"/>
          <w:lang w:val="lt-LT"/>
        </w:rPr>
        <w:t>norint</w:t>
      </w:r>
      <w:r w:rsidRPr="002A16D2">
        <w:rPr>
          <w:rFonts w:ascii="Times New Roman" w:hAnsi="Times New Roman" w:cs="Times New Roman"/>
          <w:color w:val="000000"/>
          <w:lang w:val="lt-LT"/>
        </w:rPr>
        <w:t xml:space="preserve"> kompensuoti</w:t>
      </w:r>
      <w:r w:rsidRPr="002A16D2">
        <w:rPr>
          <w:rFonts w:ascii="Times New Roman" w:eastAsia="Times New Roman" w:hAnsi="Times New Roman" w:cs="Times New Roman"/>
          <w:noProof/>
          <w:color w:val="000000"/>
          <w:lang w:val="lt-LT"/>
        </w:rPr>
        <w:t xml:space="preserve"> praleistą</w:t>
      </w:r>
      <w:r w:rsidRPr="002A16D2">
        <w:rPr>
          <w:rFonts w:ascii="Times New Roman" w:hAnsi="Times New Roman" w:cs="Times New Roman"/>
          <w:color w:val="000000"/>
          <w:lang w:val="lt-LT"/>
        </w:rPr>
        <w:t xml:space="preserve"> dozę.</w:t>
      </w:r>
    </w:p>
    <w:p w:rsidR="00E86056" w:rsidRPr="002A16D2" w:rsidRDefault="00E86056" w:rsidP="00E86056">
      <w:pPr>
        <w:keepNext/>
        <w:spacing w:after="0" w:line="240" w:lineRule="auto"/>
        <w:outlineLvl w:val="3"/>
        <w:rPr>
          <w:rFonts w:ascii="Times New Roman" w:hAnsi="Times New Roman" w:cs="Times New Roman"/>
          <w:lang w:val="lt-LT"/>
        </w:rPr>
      </w:pPr>
    </w:p>
    <w:p w:rsidR="00E86056" w:rsidRPr="002A16D2" w:rsidRDefault="00E86056" w:rsidP="00E86056">
      <w:pPr>
        <w:spacing w:after="0" w:line="240" w:lineRule="auto"/>
        <w:ind w:left="567" w:hanging="567"/>
        <w:rPr>
          <w:rFonts w:ascii="Times New Roman" w:eastAsia="Times New Roman" w:hAnsi="Times New Roman" w:cs="Times New Roman"/>
          <w:b/>
          <w:noProof/>
          <w:color w:val="000000"/>
          <w:lang w:val="lt-LT"/>
        </w:rPr>
      </w:pPr>
      <w:r w:rsidRPr="002A16D2">
        <w:rPr>
          <w:rFonts w:ascii="Times New Roman" w:eastAsia="Times New Roman" w:hAnsi="Times New Roman" w:cs="Times New Roman"/>
          <w:b/>
          <w:noProof/>
          <w:color w:val="000000"/>
          <w:lang w:val="lt-LT"/>
        </w:rPr>
        <w:t>Ką daryti, jei nesijaučiate geriau</w:t>
      </w:r>
    </w:p>
    <w:p w:rsidR="00E86056" w:rsidRPr="002A16D2" w:rsidRDefault="00E86056" w:rsidP="00E86056">
      <w:pPr>
        <w:spacing w:after="0" w:line="240" w:lineRule="auto"/>
        <w:rPr>
          <w:rFonts w:ascii="Times New Roman" w:hAnsi="Times New Roman" w:cs="Times New Roman"/>
          <w:lang w:val="lt-LT"/>
        </w:rPr>
      </w:pPr>
      <w:r w:rsidRPr="002A16D2">
        <w:rPr>
          <w:rFonts w:ascii="Times New Roman" w:eastAsia="Times New Roman" w:hAnsi="Times New Roman" w:cs="Times New Roman"/>
          <w:b/>
          <w:noProof/>
          <w:color w:val="000000"/>
          <w:lang w:val="lt-LT"/>
        </w:rPr>
        <w:t xml:space="preserve">Paroxetine Teva nepašalins Jūsų simptomų iš karto. </w:t>
      </w:r>
      <w:r w:rsidRPr="002A16D2">
        <w:rPr>
          <w:rFonts w:ascii="Times New Roman" w:eastAsia="Times New Roman" w:hAnsi="Times New Roman" w:cs="Times New Roman"/>
          <w:noProof/>
          <w:color w:val="000000"/>
          <w:lang w:val="lt-LT"/>
        </w:rPr>
        <w:t xml:space="preserve">Visų antidepresantų poveikiui atsirasti reikia tam tikro laiko. Kai kurie žmonės pradeda jaustis geriau per keletą savaičių, bet kai kuriems tai gali užtrukti ilgiau. Kai kuriems žmonėms, vartojantiems antidepresantų, prieš būsimą pagerėjimą būna savijautos pablogėjimas. Jei Jūs nepasijusite geriau po keleto savaičių, kreipkitės į gydytoją, kuris Jums patars. Gydytojas paprašys Jus apsilankyti po keleto savaičių. Pasakykite gydytojui, jei Jūs nepradėjote jaustis geriau. </w:t>
      </w:r>
    </w:p>
    <w:p w:rsidR="00E86056" w:rsidRPr="002A16D2" w:rsidRDefault="00E86056" w:rsidP="00E86056">
      <w:pPr>
        <w:keepNext/>
        <w:spacing w:after="0" w:line="240" w:lineRule="auto"/>
        <w:outlineLvl w:val="3"/>
        <w:rPr>
          <w:rFonts w:ascii="Times New Roman" w:hAnsi="Times New Roman" w:cs="Times New Roman"/>
          <w:lang w:val="lt-LT"/>
        </w:rPr>
      </w:pPr>
    </w:p>
    <w:p w:rsidR="00E86056" w:rsidRPr="002A16D2" w:rsidRDefault="00E86056" w:rsidP="00E86056">
      <w:pPr>
        <w:keepNext/>
        <w:spacing w:after="0" w:line="240" w:lineRule="auto"/>
        <w:outlineLvl w:val="3"/>
        <w:rPr>
          <w:rFonts w:ascii="Times New Roman" w:hAnsi="Times New Roman" w:cs="Times New Roman"/>
          <w:b/>
          <w:lang w:val="lt-LT"/>
        </w:rPr>
      </w:pPr>
      <w:r w:rsidRPr="002A16D2">
        <w:rPr>
          <w:rFonts w:ascii="Times New Roman" w:hAnsi="Times New Roman" w:cs="Times New Roman"/>
          <w:b/>
          <w:lang w:val="lt-LT"/>
        </w:rPr>
        <w:t>Nustojus vartoti Paroxetine Teva</w:t>
      </w:r>
    </w:p>
    <w:p w:rsidR="00E86056" w:rsidRPr="002A16D2" w:rsidRDefault="00E86056" w:rsidP="00E86056">
      <w:pPr>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Nenutraukite Paroxetine Teva vartojimo, kol nenurodys gydytojas.</w:t>
      </w:r>
    </w:p>
    <w:p w:rsidR="00E86056" w:rsidRPr="002A16D2" w:rsidRDefault="00E86056" w:rsidP="00E86056">
      <w:pPr>
        <w:tabs>
          <w:tab w:val="left" w:pos="0"/>
        </w:tabs>
        <w:spacing w:after="0" w:line="240" w:lineRule="auto"/>
        <w:rPr>
          <w:rFonts w:ascii="Times New Roman" w:eastAsia="Times New Roman" w:hAnsi="Times New Roman" w:cs="Times New Roman"/>
          <w:noProof/>
          <w:color w:val="000000"/>
          <w:lang w:val="lt-LT"/>
        </w:rPr>
      </w:pPr>
    </w:p>
    <w:p w:rsidR="00E86056" w:rsidRPr="002A16D2" w:rsidRDefault="00E86056" w:rsidP="00E86056">
      <w:pPr>
        <w:tabs>
          <w:tab w:val="left" w:pos="0"/>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b/>
          <w:noProof/>
          <w:color w:val="000000"/>
          <w:lang w:val="lt-LT"/>
        </w:rPr>
        <w:t>Nutraukiant Paroxetine Teva vartojimą</w:t>
      </w:r>
      <w:r w:rsidRPr="002A16D2">
        <w:rPr>
          <w:rFonts w:ascii="Times New Roman" w:eastAsia="Times New Roman" w:hAnsi="Times New Roman" w:cs="Times New Roman"/>
          <w:noProof/>
          <w:color w:val="000000"/>
          <w:lang w:val="lt-LT"/>
        </w:rPr>
        <w:t xml:space="preserve">, gydytojas padės Jums per keletą savaičių ar mėnesių palaipsniui sumažinti dozę. Tai turėtų padėti sumažinti vartojimo nutraukimo reiškinių tikimybę. Vienas iš būdų tai padaryti yra palaipsniui mažinti Jūsų vartojamą Paroxetine Teva dozę po 10 mg per savaitę. Daugumai žmonių nutraukus šio vaisto vartojimą simptomai būna lengvi ir praeina savaime per 2 savaites. Kitiems žmonėms šie simptomai gali būti sunkesni ar trukti ilgiau. </w:t>
      </w:r>
    </w:p>
    <w:p w:rsidR="00E86056" w:rsidRPr="002A16D2" w:rsidRDefault="00E86056" w:rsidP="00E86056">
      <w:pPr>
        <w:tabs>
          <w:tab w:val="left" w:pos="0"/>
        </w:tabs>
        <w:spacing w:after="0" w:line="240" w:lineRule="auto"/>
        <w:rPr>
          <w:rFonts w:ascii="Times New Roman" w:eastAsia="Times New Roman" w:hAnsi="Times New Roman" w:cs="Times New Roman"/>
          <w:noProof/>
          <w:color w:val="000000"/>
          <w:lang w:val="lt-LT"/>
        </w:rPr>
      </w:pPr>
    </w:p>
    <w:p w:rsidR="00E86056" w:rsidRPr="002A16D2" w:rsidRDefault="00E86056" w:rsidP="00E86056">
      <w:pPr>
        <w:tabs>
          <w:tab w:val="left" w:pos="0"/>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b/>
          <w:noProof/>
          <w:color w:val="000000"/>
          <w:lang w:val="lt-LT"/>
        </w:rPr>
        <w:t>Jeigu Jums išsivystė nutraukimo sindromas</w:t>
      </w:r>
      <w:r w:rsidRPr="002A16D2">
        <w:rPr>
          <w:rFonts w:ascii="Times New Roman" w:eastAsia="Times New Roman" w:hAnsi="Times New Roman" w:cs="Times New Roman"/>
          <w:noProof/>
          <w:color w:val="000000"/>
          <w:lang w:val="lt-LT"/>
        </w:rPr>
        <w:t xml:space="preserve"> mažinant vartojamų tablečių kiekį, gydytojas gali nupręsti, kad turėtumėte mažinti vartojamų tablečių kiekį lėčiau. Jei nutraukus šio vaisto vartojimą Jums išsivystė sunkus nutraukimo sindromas, kreipkitės į gydytoją. Jis gali Jūsų paprašyti vėl pradėti vartoti tablečių ir mažinti jų skaičių lėčiau. </w:t>
      </w:r>
    </w:p>
    <w:p w:rsidR="00E86056" w:rsidRPr="002A16D2" w:rsidRDefault="00E86056" w:rsidP="00E86056">
      <w:pPr>
        <w:tabs>
          <w:tab w:val="left" w:pos="0"/>
        </w:tabs>
        <w:spacing w:after="0" w:line="240" w:lineRule="auto"/>
        <w:rPr>
          <w:rFonts w:ascii="Times New Roman" w:eastAsia="Times New Roman" w:hAnsi="Times New Roman" w:cs="Times New Roman"/>
          <w:noProof/>
          <w:color w:val="000000"/>
          <w:lang w:val="lt-LT"/>
        </w:rPr>
      </w:pPr>
    </w:p>
    <w:p w:rsidR="00E86056" w:rsidRPr="002A16D2" w:rsidRDefault="00E86056" w:rsidP="00E86056">
      <w:pPr>
        <w:tabs>
          <w:tab w:val="left" w:pos="0"/>
        </w:tabs>
        <w:spacing w:after="0" w:line="240" w:lineRule="auto"/>
        <w:rPr>
          <w:rFonts w:ascii="Times New Roman" w:eastAsia="Times New Roman" w:hAnsi="Times New Roman" w:cs="Times New Roman"/>
          <w:b/>
          <w:noProof/>
          <w:color w:val="000000"/>
          <w:lang w:val="lt-LT"/>
        </w:rPr>
      </w:pPr>
      <w:r w:rsidRPr="002A16D2">
        <w:rPr>
          <w:rFonts w:ascii="Times New Roman" w:eastAsia="Times New Roman" w:hAnsi="Times New Roman" w:cs="Times New Roman"/>
          <w:b/>
          <w:noProof/>
          <w:color w:val="000000"/>
          <w:lang w:val="lt-LT"/>
        </w:rPr>
        <w:t>Net jeigu Jums ir išsivystė nutraukimo sindromas, Jūs galėsite nutraukti Paroxetine Teva vartojimą.</w:t>
      </w:r>
    </w:p>
    <w:p w:rsidR="00E86056" w:rsidRPr="002A16D2" w:rsidRDefault="00E86056" w:rsidP="00E86056">
      <w:pPr>
        <w:overflowPunct w:val="0"/>
        <w:autoSpaceDE w:val="0"/>
        <w:autoSpaceDN w:val="0"/>
        <w:adjustRightInd w:val="0"/>
        <w:spacing w:after="0" w:line="240" w:lineRule="auto"/>
        <w:textAlignment w:val="baseline"/>
        <w:rPr>
          <w:rFonts w:ascii="Times New Roman" w:hAnsi="Times New Roman" w:cs="Times New Roman"/>
          <w:lang w:val="lt-LT"/>
        </w:rPr>
      </w:pPr>
    </w:p>
    <w:p w:rsidR="00E86056" w:rsidRPr="002A16D2" w:rsidRDefault="00E86056" w:rsidP="00E86056">
      <w:pPr>
        <w:tabs>
          <w:tab w:val="left" w:pos="0"/>
        </w:tabs>
        <w:spacing w:after="0" w:line="240" w:lineRule="auto"/>
        <w:rPr>
          <w:rFonts w:ascii="Times New Roman" w:eastAsia="Times New Roman" w:hAnsi="Times New Roman" w:cs="Times New Roman"/>
          <w:b/>
          <w:noProof/>
          <w:color w:val="000000"/>
          <w:u w:val="single"/>
          <w:lang w:val="lt-LT"/>
        </w:rPr>
      </w:pPr>
      <w:r w:rsidRPr="002A16D2">
        <w:rPr>
          <w:rFonts w:ascii="Times New Roman" w:eastAsia="Times New Roman" w:hAnsi="Times New Roman" w:cs="Times New Roman"/>
          <w:b/>
          <w:noProof/>
          <w:color w:val="000000"/>
          <w:u w:val="single"/>
          <w:lang w:val="lt-LT"/>
        </w:rPr>
        <w:t xml:space="preserve">Galimas nutraukimo sindromas pabaigus gydymą </w:t>
      </w:r>
    </w:p>
    <w:p w:rsidR="00E86056" w:rsidRPr="002A16D2" w:rsidRDefault="00E86056" w:rsidP="00E86056">
      <w:pPr>
        <w:tabs>
          <w:tab w:val="left" w:pos="0"/>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Tyrimai rodo, kad 3 iš 10 pacientų, nustoję vartoti paroksetino, patiria vieną ar daugiau simptomų. Kai kurių nutraukimo sindromo simptomų pasitaiko dažniau nei kitų.</w:t>
      </w:r>
    </w:p>
    <w:p w:rsidR="00E86056" w:rsidRPr="002A16D2" w:rsidRDefault="00E86056" w:rsidP="00E86056">
      <w:pPr>
        <w:tabs>
          <w:tab w:val="left" w:pos="0"/>
        </w:tabs>
        <w:spacing w:after="0" w:line="240" w:lineRule="auto"/>
        <w:rPr>
          <w:rFonts w:ascii="Times New Roman" w:eastAsia="Times New Roman" w:hAnsi="Times New Roman" w:cs="Times New Roman"/>
          <w:noProof/>
          <w:color w:val="000000"/>
          <w:lang w:val="lt-LT"/>
        </w:rPr>
      </w:pPr>
    </w:p>
    <w:p w:rsidR="00E86056" w:rsidRPr="002A16D2" w:rsidRDefault="00E86056" w:rsidP="00E86056">
      <w:pPr>
        <w:tabs>
          <w:tab w:val="left" w:pos="567"/>
        </w:tabs>
        <w:spacing w:after="0" w:line="240" w:lineRule="auto"/>
        <w:ind w:right="-29"/>
        <w:rPr>
          <w:rFonts w:ascii="Times New Roman" w:hAnsi="Times New Roman" w:cs="Times New Roman"/>
          <w:lang w:val="lt-LT"/>
        </w:rPr>
      </w:pPr>
      <w:r w:rsidRPr="002A16D2">
        <w:rPr>
          <w:rFonts w:ascii="Times New Roman" w:hAnsi="Times New Roman" w:cs="Times New Roman"/>
          <w:b/>
          <w:bCs/>
          <w:lang w:val="lt-LT"/>
        </w:rPr>
        <w:t>Dažni šalutinio poveikio reiškiniai (gali pasireikšti rečiau kaip 1 iš 10 asmenų):</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apsvaigimas, svyravimas ar sutrikusi pusiausvyra;</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smeigtukų ar adatų badymo pojūtis, deginimas ir (rečiau) elektros šoko</w:t>
      </w:r>
      <w:r w:rsidRPr="002A16D2">
        <w:rPr>
          <w:rFonts w:ascii="Times New Roman" w:hAnsi="Times New Roman" w:cs="Times New Roman"/>
          <w:color w:val="000000"/>
          <w:lang w:val="lt-LT"/>
        </w:rPr>
        <w:t xml:space="preserve"> pojūčiai, </w:t>
      </w:r>
      <w:r w:rsidRPr="002A16D2">
        <w:rPr>
          <w:rFonts w:ascii="Times New Roman" w:eastAsia="Times New Roman" w:hAnsi="Times New Roman" w:cs="Times New Roman"/>
          <w:noProof/>
          <w:color w:val="000000"/>
          <w:lang w:val="lt-LT"/>
        </w:rPr>
        <w:t>taip pat ir galvoje, zvimbimas, šnypštimas, švilpimas, čirškimas ar kitas nuolatinis triukšmas ausyse (ūžimas ausyse);</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hAnsi="Times New Roman" w:cs="Times New Roman"/>
          <w:color w:val="000000"/>
          <w:lang w:val="lt-LT"/>
        </w:rPr>
        <w:t>miego sutrikimai</w:t>
      </w:r>
      <w:r w:rsidRPr="002A16D2">
        <w:rPr>
          <w:rFonts w:ascii="Times New Roman" w:eastAsia="Times New Roman" w:hAnsi="Times New Roman" w:cs="Times New Roman"/>
          <w:noProof/>
          <w:color w:val="000000"/>
          <w:lang w:val="lt-LT"/>
        </w:rPr>
        <w:t xml:space="preserve"> (ryškūs sapnai, košmarai, nemiga);</w:t>
      </w:r>
    </w:p>
    <w:p w:rsidR="00E86056" w:rsidRPr="002A16D2" w:rsidRDefault="00E86056" w:rsidP="00E86056">
      <w:pPr>
        <w:numPr>
          <w:ilvl w:val="0"/>
          <w:numId w:val="14"/>
        </w:numPr>
        <w:tabs>
          <w:tab w:val="left" w:pos="0"/>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nerimas</w:t>
      </w:r>
      <w:r w:rsidRPr="002A16D2">
        <w:rPr>
          <w:rFonts w:ascii="Times New Roman" w:eastAsia="Times New Roman" w:hAnsi="Times New Roman" w:cs="Times New Roman"/>
          <w:noProof/>
          <w:color w:val="000000"/>
          <w:lang w:val="lt-LT"/>
        </w:rPr>
        <w:t>;</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galvos skausmai. </w:t>
      </w:r>
    </w:p>
    <w:p w:rsidR="00E86056" w:rsidRPr="002A16D2" w:rsidRDefault="00E86056" w:rsidP="00E86056">
      <w:pPr>
        <w:tabs>
          <w:tab w:val="left" w:pos="0"/>
        </w:tabs>
        <w:spacing w:after="0" w:line="240" w:lineRule="auto"/>
        <w:rPr>
          <w:rFonts w:ascii="Times New Roman" w:eastAsia="Times New Roman" w:hAnsi="Times New Roman" w:cs="Times New Roman"/>
          <w:b/>
          <w:noProof/>
          <w:color w:val="000000"/>
          <w:u w:val="single"/>
          <w:lang w:val="lt-LT"/>
        </w:rPr>
      </w:pPr>
    </w:p>
    <w:p w:rsidR="00E86056" w:rsidRPr="002A16D2" w:rsidRDefault="00E86056" w:rsidP="00E86056">
      <w:pPr>
        <w:tabs>
          <w:tab w:val="left" w:pos="0"/>
        </w:tabs>
        <w:spacing w:after="0" w:line="240" w:lineRule="auto"/>
        <w:rPr>
          <w:rFonts w:ascii="Times New Roman" w:hAnsi="Times New Roman" w:cs="Times New Roman"/>
          <w:b/>
          <w:bCs/>
          <w:lang w:val="lt-LT"/>
        </w:rPr>
      </w:pPr>
      <w:r w:rsidRPr="002A16D2">
        <w:rPr>
          <w:rFonts w:ascii="Times New Roman" w:hAnsi="Times New Roman" w:cs="Times New Roman"/>
          <w:b/>
          <w:bCs/>
          <w:lang w:val="lt-LT"/>
        </w:rPr>
        <w:t xml:space="preserve">Nedažni šalutinio poveikio reiškiniai (gali pasireikšti rečiau kaip 1 iš 100 asmenų): </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pykinimas (blogavimas);</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hAnsi="Times New Roman" w:cs="Times New Roman"/>
          <w:color w:val="000000"/>
          <w:lang w:val="lt-LT"/>
        </w:rPr>
        <w:t>prakaitavimas</w:t>
      </w:r>
      <w:r w:rsidRPr="002A16D2">
        <w:rPr>
          <w:rFonts w:ascii="Times New Roman" w:eastAsia="Times New Roman" w:hAnsi="Times New Roman" w:cs="Times New Roman"/>
          <w:noProof/>
          <w:color w:val="000000"/>
          <w:lang w:val="lt-LT"/>
        </w:rPr>
        <w:t xml:space="preserve"> (įskaitant naktinius prakaitavimus);</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neramumas ar susijaudinimas;</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tremoras (drebėjimas);</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minčių susipainiojimas ar dezorientacija;</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viduriavimas (laisvi viduriai);</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jausmingumas ar dirglumas;</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regėjimo</w:t>
      </w:r>
      <w:r w:rsidRPr="002A16D2">
        <w:rPr>
          <w:rFonts w:ascii="Times New Roman" w:hAnsi="Times New Roman" w:cs="Times New Roman"/>
          <w:color w:val="000000"/>
          <w:lang w:val="lt-LT"/>
        </w:rPr>
        <w:t xml:space="preserve"> sutrikimai</w:t>
      </w:r>
      <w:r w:rsidRPr="002A16D2">
        <w:rPr>
          <w:rFonts w:ascii="Times New Roman" w:eastAsia="Times New Roman" w:hAnsi="Times New Roman" w:cs="Times New Roman"/>
          <w:noProof/>
          <w:color w:val="000000"/>
          <w:lang w:val="lt-LT"/>
        </w:rPr>
        <w:t>;</w:t>
      </w:r>
    </w:p>
    <w:p w:rsidR="00E86056" w:rsidRPr="002A16D2" w:rsidRDefault="00E86056" w:rsidP="00E86056">
      <w:pPr>
        <w:numPr>
          <w:ilvl w:val="0"/>
          <w:numId w:val="14"/>
        </w:numPr>
        <w:tabs>
          <w:tab w:val="left" w:pos="0"/>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 xml:space="preserve">širdies </w:t>
      </w:r>
      <w:r w:rsidRPr="002A16D2">
        <w:rPr>
          <w:rFonts w:ascii="Times New Roman" w:eastAsia="Times New Roman" w:hAnsi="Times New Roman" w:cs="Times New Roman"/>
          <w:noProof/>
          <w:color w:val="000000"/>
          <w:lang w:val="lt-LT"/>
        </w:rPr>
        <w:t>plazdėjimas ar mušimas (palpitacijos).</w:t>
      </w:r>
      <w:r w:rsidRPr="002A16D2">
        <w:rPr>
          <w:rFonts w:ascii="Times New Roman" w:hAnsi="Times New Roman" w:cs="Times New Roman"/>
          <w:color w:val="000000"/>
          <w:lang w:val="lt-LT"/>
        </w:rPr>
        <w:t xml:space="preserve"> </w:t>
      </w:r>
    </w:p>
    <w:p w:rsidR="00E86056" w:rsidRPr="002A16D2" w:rsidRDefault="00E86056" w:rsidP="00E86056">
      <w:pPr>
        <w:tabs>
          <w:tab w:val="left" w:pos="0"/>
        </w:tabs>
        <w:spacing w:after="0" w:line="240" w:lineRule="auto"/>
        <w:rPr>
          <w:rFonts w:ascii="Times New Roman" w:eastAsia="Times New Roman" w:hAnsi="Times New Roman" w:cs="Times New Roman"/>
          <w:b/>
          <w:noProof/>
          <w:color w:val="000000"/>
          <w:u w:val="single"/>
          <w:lang w:val="lt-LT"/>
        </w:rPr>
      </w:pPr>
      <w:r w:rsidRPr="002A16D2">
        <w:rPr>
          <w:rFonts w:ascii="Times New Roman" w:eastAsia="Times New Roman" w:hAnsi="Times New Roman" w:cs="Times New Roman"/>
          <w:b/>
          <w:noProof/>
          <w:color w:val="000000"/>
          <w:u w:val="single"/>
          <w:lang w:val="lt-LT"/>
        </w:rPr>
        <w:t xml:space="preserve"> </w:t>
      </w:r>
    </w:p>
    <w:p w:rsidR="00E86056" w:rsidRPr="002A16D2" w:rsidRDefault="00E86056" w:rsidP="00E86056">
      <w:pPr>
        <w:tabs>
          <w:tab w:val="left" w:pos="0"/>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Jei Jūs susirūpinęs dėl Paroxetine Teva vartojimo nutraukimo ir nutraukimo sindromo, kreipkitės į gydytoją. </w:t>
      </w:r>
    </w:p>
    <w:p w:rsidR="00E86056" w:rsidRPr="002A16D2" w:rsidRDefault="00E86056" w:rsidP="00E86056">
      <w:pPr>
        <w:keepNext/>
        <w:spacing w:after="0" w:line="240" w:lineRule="auto"/>
        <w:outlineLvl w:val="3"/>
        <w:rPr>
          <w:rFonts w:ascii="Times New Roman" w:hAnsi="Times New Roman" w:cs="Times New Roman"/>
          <w:b/>
          <w:lang w:val="lt-LT"/>
        </w:rPr>
      </w:pPr>
    </w:p>
    <w:p w:rsidR="00E86056" w:rsidRPr="002A16D2" w:rsidRDefault="00E86056" w:rsidP="00E86056">
      <w:pPr>
        <w:keepNext/>
        <w:spacing w:after="0" w:line="240" w:lineRule="auto"/>
        <w:outlineLvl w:val="3"/>
        <w:rPr>
          <w:rFonts w:ascii="Times New Roman" w:hAnsi="Times New Roman" w:cs="Times New Roman"/>
          <w:lang w:val="lt-LT"/>
        </w:rPr>
      </w:pPr>
      <w:r w:rsidRPr="002A16D2">
        <w:rPr>
          <w:rFonts w:ascii="Times New Roman" w:hAnsi="Times New Roman" w:cs="Times New Roman"/>
          <w:lang w:val="lt-LT"/>
        </w:rPr>
        <w:t xml:space="preserve">Jeigu kiltų daugiau klausimų dėl šio vaisto vartojimo, kreipkitės į gydytoją arba vaistininką. </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eastAsia="Calibri"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4.</w:t>
      </w:r>
      <w:r w:rsidRPr="002A16D2">
        <w:rPr>
          <w:rFonts w:ascii="Times New Roman" w:hAnsi="Times New Roman" w:cs="Times New Roman"/>
          <w:b/>
          <w:lang w:val="lt-LT"/>
        </w:rPr>
        <w:tab/>
        <w:t>Galimas šalutinis poveikis</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Šis vaistas, kaip ir visi kiti, gali sukelti šalutinį poveikį, nors jis pasireiškia ne visiems žmonėms. Labiau tikėtina, kad šalutinis poveikis vartojant šio vaisto dažniau gali pasireikšti per keletą pirmų vartojimo savaičių.</w:t>
      </w:r>
    </w:p>
    <w:p w:rsidR="00E86056" w:rsidRPr="002A16D2" w:rsidRDefault="00E86056" w:rsidP="00E86056">
      <w:pPr>
        <w:tabs>
          <w:tab w:val="left" w:pos="567"/>
        </w:tabs>
        <w:spacing w:after="0" w:line="240" w:lineRule="auto"/>
        <w:rPr>
          <w:rFonts w:ascii="Times New Roman" w:eastAsia="Calibri" w:hAnsi="Times New Roman" w:cs="Times New Roman"/>
          <w:lang w:val="lt-LT"/>
        </w:rPr>
      </w:pPr>
    </w:p>
    <w:p w:rsidR="00E86056" w:rsidRPr="002A16D2" w:rsidRDefault="00E86056" w:rsidP="00E86056">
      <w:pPr>
        <w:tabs>
          <w:tab w:val="left" w:pos="567"/>
        </w:tabs>
        <w:spacing w:after="0" w:line="240" w:lineRule="auto"/>
        <w:rPr>
          <w:rFonts w:ascii="Times New Roman" w:eastAsia="Calibri" w:hAnsi="Times New Roman" w:cs="Times New Roman"/>
          <w:b/>
          <w:lang w:val="lt-LT"/>
        </w:rPr>
      </w:pPr>
      <w:r w:rsidRPr="002A16D2">
        <w:rPr>
          <w:rFonts w:ascii="Times New Roman" w:eastAsia="Calibri" w:hAnsi="Times New Roman" w:cs="Times New Roman"/>
          <w:b/>
          <w:lang w:val="lt-LT"/>
        </w:rPr>
        <w:t xml:space="preserve">Jei gydymo metu pasireikštų toliau nurodytas šalutinis poveikis, nedelsiant kreipkitės į gydytoją. </w:t>
      </w:r>
    </w:p>
    <w:p w:rsidR="00E86056" w:rsidRPr="002A16D2" w:rsidRDefault="00E86056" w:rsidP="00E86056">
      <w:pPr>
        <w:numPr>
          <w:ilvl w:val="12"/>
          <w:numId w:val="0"/>
        </w:numPr>
        <w:spacing w:after="0" w:line="240" w:lineRule="auto"/>
        <w:ind w:right="-2"/>
        <w:rPr>
          <w:rFonts w:ascii="Times New Roman" w:hAnsi="Times New Roman" w:cs="Times New Roman"/>
          <w:color w:val="000000"/>
          <w:lang w:val="lt-LT"/>
        </w:rPr>
      </w:pPr>
      <w:r w:rsidRPr="002A16D2">
        <w:rPr>
          <w:rFonts w:ascii="Times New Roman" w:hAnsi="Times New Roman" w:cs="Times New Roman"/>
          <w:color w:val="000000"/>
          <w:lang w:val="lt-LT"/>
        </w:rPr>
        <w:t xml:space="preserve">Jums gali tekti kreiptis į gydytoją ar nedelsiant vykti į ligoninę. </w:t>
      </w:r>
    </w:p>
    <w:p w:rsidR="00E86056" w:rsidRPr="002A16D2" w:rsidRDefault="00E86056" w:rsidP="00E86056">
      <w:pPr>
        <w:tabs>
          <w:tab w:val="left" w:pos="567"/>
        </w:tabs>
        <w:spacing w:after="0" w:line="240" w:lineRule="auto"/>
        <w:rPr>
          <w:rFonts w:ascii="Times New Roman" w:eastAsia="Calibri" w:hAnsi="Times New Roman" w:cs="Times New Roman"/>
          <w:b/>
          <w:lang w:val="lt-LT"/>
        </w:rPr>
      </w:pPr>
    </w:p>
    <w:p w:rsidR="00E86056" w:rsidRPr="002A16D2" w:rsidRDefault="00E86056" w:rsidP="00E86056">
      <w:pPr>
        <w:tabs>
          <w:tab w:val="left" w:pos="567"/>
        </w:tabs>
        <w:spacing w:after="0" w:line="240" w:lineRule="auto"/>
        <w:ind w:right="-29"/>
        <w:rPr>
          <w:rFonts w:ascii="Times New Roman" w:hAnsi="Times New Roman" w:cs="Times New Roman"/>
          <w:b/>
          <w:bCs/>
          <w:lang w:val="lt-LT"/>
        </w:rPr>
      </w:pPr>
      <w:r w:rsidRPr="002A16D2">
        <w:rPr>
          <w:rFonts w:ascii="Times New Roman" w:hAnsi="Times New Roman" w:cs="Times New Roman"/>
          <w:b/>
          <w:bCs/>
          <w:lang w:val="lt-LT"/>
        </w:rPr>
        <w:t xml:space="preserve">Nedažni šalutinio poveikio reiškiniai (gali pasireikšti rečiau kaip 1 iš 100 asmenų): </w:t>
      </w:r>
    </w:p>
    <w:p w:rsidR="00E86056" w:rsidRPr="002A16D2" w:rsidRDefault="00E86056" w:rsidP="00E86056">
      <w:pPr>
        <w:tabs>
          <w:tab w:val="left" w:pos="567"/>
        </w:tabs>
        <w:spacing w:after="0" w:line="240" w:lineRule="auto"/>
        <w:ind w:left="567" w:hanging="567"/>
        <w:rPr>
          <w:rFonts w:ascii="Times New Roman" w:eastAsia="Calibri" w:hAnsi="Times New Roman" w:cs="Times New Roman"/>
          <w:b/>
          <w:lang w:val="lt-LT"/>
        </w:rPr>
      </w:pPr>
      <w:r w:rsidRPr="002A16D2">
        <w:rPr>
          <w:rFonts w:ascii="Times New Roman" w:eastAsia="Calibri" w:hAnsi="Times New Roman" w:cs="Times New Roman"/>
          <w:lang w:val="lt-LT"/>
        </w:rPr>
        <w:t>-</w:t>
      </w:r>
      <w:r w:rsidRPr="002A16D2">
        <w:rPr>
          <w:rFonts w:ascii="Times New Roman" w:eastAsia="Calibri" w:hAnsi="Times New Roman" w:cs="Times New Roman"/>
          <w:lang w:val="lt-LT"/>
        </w:rPr>
        <w:tab/>
      </w:r>
      <w:r w:rsidRPr="002A16D2">
        <w:rPr>
          <w:rFonts w:ascii="Times New Roman" w:eastAsia="Calibri" w:hAnsi="Times New Roman" w:cs="Times New Roman"/>
          <w:b/>
          <w:lang w:val="lt-LT"/>
        </w:rPr>
        <w:t>neįprastos mėlynės ar kraujavimas,</w:t>
      </w:r>
      <w:r w:rsidRPr="002A16D2">
        <w:rPr>
          <w:rFonts w:ascii="Times New Roman" w:eastAsia="Calibri" w:hAnsi="Times New Roman" w:cs="Times New Roman"/>
          <w:lang w:val="lt-LT"/>
        </w:rPr>
        <w:t xml:space="preserve"> įskaitant vėmimą krauju ar kraują išmatose</w:t>
      </w:r>
      <w:r w:rsidRPr="002A16D2">
        <w:rPr>
          <w:rFonts w:ascii="Times New Roman" w:eastAsia="Calibri" w:hAnsi="Times New Roman" w:cs="Times New Roman"/>
          <w:b/>
          <w:lang w:val="lt-LT"/>
        </w:rPr>
        <w:t xml:space="preserve"> nedelsiant kreipkitės į gydytoją ar vykite į ligoninę;</w:t>
      </w:r>
    </w:p>
    <w:p w:rsidR="00E86056" w:rsidRPr="002A16D2" w:rsidRDefault="00E86056" w:rsidP="00E86056">
      <w:pPr>
        <w:tabs>
          <w:tab w:val="left" w:pos="567"/>
        </w:tabs>
        <w:spacing w:after="0" w:line="240" w:lineRule="auto"/>
        <w:ind w:left="567" w:hanging="567"/>
        <w:rPr>
          <w:rFonts w:ascii="Times New Roman" w:eastAsia="Calibri" w:hAnsi="Times New Roman" w:cs="Times New Roman"/>
          <w:b/>
          <w:lang w:val="lt-LT"/>
        </w:rPr>
      </w:pPr>
      <w:r w:rsidRPr="002A16D2">
        <w:rPr>
          <w:rFonts w:ascii="Times New Roman" w:eastAsia="Calibri" w:hAnsi="Times New Roman" w:cs="Times New Roman"/>
          <w:lang w:val="lt-LT"/>
        </w:rPr>
        <w:t>-</w:t>
      </w:r>
      <w:r w:rsidRPr="002A16D2">
        <w:rPr>
          <w:rFonts w:ascii="Times New Roman" w:eastAsia="Calibri" w:hAnsi="Times New Roman" w:cs="Times New Roman"/>
          <w:b/>
          <w:lang w:val="lt-LT"/>
        </w:rPr>
        <w:tab/>
        <w:t>negalėjimas praryti vandens; nedelsiant kreipkitės į gydytoją ar vykite į ligoninę.</w:t>
      </w:r>
    </w:p>
    <w:p w:rsidR="00E86056" w:rsidRPr="002A16D2" w:rsidRDefault="00E86056" w:rsidP="00E86056">
      <w:pPr>
        <w:tabs>
          <w:tab w:val="left" w:pos="567"/>
        </w:tabs>
        <w:spacing w:after="0" w:line="240" w:lineRule="auto"/>
        <w:ind w:left="567" w:hanging="567"/>
        <w:rPr>
          <w:rFonts w:ascii="Times New Roman" w:eastAsia="Calibri" w:hAnsi="Times New Roman" w:cs="Times New Roman"/>
          <w:b/>
          <w:lang w:val="lt-LT"/>
        </w:rPr>
      </w:pPr>
    </w:p>
    <w:p w:rsidR="00E86056" w:rsidRPr="002A16D2" w:rsidRDefault="00E86056" w:rsidP="00E86056">
      <w:pPr>
        <w:tabs>
          <w:tab w:val="left" w:pos="567"/>
        </w:tabs>
        <w:spacing w:after="0" w:line="240" w:lineRule="auto"/>
        <w:ind w:left="567" w:hanging="567"/>
        <w:rPr>
          <w:rFonts w:ascii="Times New Roman" w:hAnsi="Times New Roman" w:cs="Times New Roman"/>
          <w:b/>
          <w:bCs/>
          <w:lang w:val="lt-LT"/>
        </w:rPr>
      </w:pPr>
      <w:r w:rsidRPr="002A16D2">
        <w:rPr>
          <w:rFonts w:ascii="Times New Roman" w:hAnsi="Times New Roman" w:cs="Times New Roman"/>
          <w:b/>
          <w:bCs/>
          <w:lang w:val="lt-LT"/>
        </w:rPr>
        <w:t>Reti šalutinio poveikio reiškiniai (gali pasireikšti rečiau kaip 1 iš 1 000 asmenų):</w:t>
      </w:r>
    </w:p>
    <w:p w:rsidR="00E86056" w:rsidRPr="002A16D2" w:rsidRDefault="00E86056" w:rsidP="00E86056">
      <w:pPr>
        <w:pStyle w:val="Sraopastraipa"/>
        <w:numPr>
          <w:ilvl w:val="0"/>
          <w:numId w:val="26"/>
        </w:numPr>
        <w:tabs>
          <w:tab w:val="left" w:pos="567"/>
        </w:tabs>
        <w:ind w:left="567" w:hanging="567"/>
        <w:rPr>
          <w:b/>
        </w:rPr>
      </w:pPr>
      <w:r w:rsidRPr="002A16D2">
        <w:rPr>
          <w:b/>
        </w:rPr>
        <w:t xml:space="preserve">traukuliai </w:t>
      </w:r>
      <w:r w:rsidRPr="002A16D2">
        <w:t>(priepuoliai)</w:t>
      </w:r>
      <w:r w:rsidRPr="002A16D2">
        <w:rPr>
          <w:b/>
        </w:rPr>
        <w:t>; nedelsiant kreipkitės į gydytoją ar vykite į ligoninę;</w:t>
      </w:r>
    </w:p>
    <w:p w:rsidR="00E86056" w:rsidRPr="002A16D2" w:rsidRDefault="00E86056" w:rsidP="00E86056">
      <w:pPr>
        <w:tabs>
          <w:tab w:val="left" w:pos="567"/>
        </w:tabs>
        <w:spacing w:after="0" w:line="240" w:lineRule="auto"/>
        <w:ind w:left="567" w:hanging="567"/>
        <w:rPr>
          <w:rFonts w:ascii="Times New Roman" w:eastAsia="Calibri" w:hAnsi="Times New Roman" w:cs="Times New Roman"/>
          <w:b/>
          <w:lang w:val="lt-LT"/>
        </w:rPr>
      </w:pPr>
      <w:r w:rsidRPr="002A16D2">
        <w:rPr>
          <w:rFonts w:ascii="Times New Roman" w:eastAsia="Calibri" w:hAnsi="Times New Roman" w:cs="Times New Roman"/>
          <w:lang w:val="lt-LT"/>
        </w:rPr>
        <w:t>-</w:t>
      </w:r>
      <w:r w:rsidRPr="002A16D2">
        <w:rPr>
          <w:rFonts w:ascii="Times New Roman" w:eastAsia="Calibri" w:hAnsi="Times New Roman" w:cs="Times New Roman"/>
          <w:lang w:val="lt-LT"/>
        </w:rPr>
        <w:tab/>
      </w:r>
      <w:r w:rsidRPr="002A16D2">
        <w:rPr>
          <w:rFonts w:ascii="Times New Roman" w:eastAsia="Calibri" w:hAnsi="Times New Roman" w:cs="Times New Roman"/>
          <w:b/>
          <w:lang w:val="lt-LT"/>
        </w:rPr>
        <w:t>jei jaučiatės nerimstąs ar jaučiate, kad negalite ramiai nusėdėti ar stovėti</w:t>
      </w:r>
      <w:r w:rsidRPr="002A16D2">
        <w:rPr>
          <w:rFonts w:ascii="Times New Roman" w:eastAsia="Calibri" w:hAnsi="Times New Roman" w:cs="Times New Roman"/>
          <w:lang w:val="lt-LT"/>
        </w:rPr>
        <w:t xml:space="preserve">, tai gali būti sutrikimo, vadinamo akatizija, požymis. Šio vaisto dozės didinimas gali šį poveikį stiprinti. Jei tai pajutote, </w:t>
      </w:r>
      <w:r w:rsidRPr="002A16D2">
        <w:rPr>
          <w:rFonts w:ascii="Times New Roman" w:eastAsia="Calibri" w:hAnsi="Times New Roman" w:cs="Times New Roman"/>
          <w:b/>
          <w:bCs/>
          <w:lang w:val="lt-LT"/>
        </w:rPr>
        <w:t>kreipkitės į gydytoją;</w:t>
      </w:r>
    </w:p>
    <w:p w:rsidR="00E86056" w:rsidRPr="002A16D2" w:rsidRDefault="00E86056" w:rsidP="00E86056">
      <w:pPr>
        <w:tabs>
          <w:tab w:val="left" w:pos="567"/>
        </w:tabs>
        <w:spacing w:after="0" w:line="240" w:lineRule="auto"/>
        <w:ind w:left="567" w:hanging="567"/>
        <w:rPr>
          <w:rFonts w:ascii="Times New Roman" w:eastAsia="Calibri" w:hAnsi="Times New Roman" w:cs="Times New Roman"/>
          <w:b/>
          <w:lang w:val="lt-LT"/>
        </w:rPr>
      </w:pPr>
      <w:r w:rsidRPr="002A16D2">
        <w:rPr>
          <w:rFonts w:ascii="Times New Roman" w:eastAsia="Calibri" w:hAnsi="Times New Roman" w:cs="Times New Roman"/>
          <w:lang w:val="lt-LT"/>
        </w:rPr>
        <w:t>-</w:t>
      </w:r>
      <w:r w:rsidRPr="002A16D2">
        <w:rPr>
          <w:rFonts w:ascii="Times New Roman" w:eastAsia="Calibri" w:hAnsi="Times New Roman" w:cs="Times New Roman"/>
          <w:b/>
          <w:lang w:val="lt-LT"/>
        </w:rPr>
        <w:tab/>
        <w:t xml:space="preserve">jei jaučiatės pavargęs, silpnas ar sutrikęs ar jei raumenys atrodo skaudantys, sustingę ir nekoordinuoti, </w:t>
      </w:r>
      <w:r w:rsidRPr="002A16D2">
        <w:rPr>
          <w:rFonts w:ascii="Times New Roman" w:eastAsia="Calibri" w:hAnsi="Times New Roman" w:cs="Times New Roman"/>
          <w:lang w:val="lt-LT"/>
        </w:rPr>
        <w:t xml:space="preserve">tai gali būti sumažėjusio natrio kiekio kraujyje požymis. Jei atsirado šių simptomų, </w:t>
      </w:r>
      <w:r w:rsidRPr="002A16D2">
        <w:rPr>
          <w:rFonts w:ascii="Times New Roman" w:eastAsia="Calibri" w:hAnsi="Times New Roman" w:cs="Times New Roman"/>
          <w:b/>
          <w:bCs/>
          <w:lang w:val="lt-LT"/>
        </w:rPr>
        <w:t>kreipkitės į gydytoją.</w:t>
      </w:r>
    </w:p>
    <w:p w:rsidR="00E86056" w:rsidRPr="002A16D2" w:rsidRDefault="00E86056" w:rsidP="00E86056">
      <w:pPr>
        <w:tabs>
          <w:tab w:val="left" w:pos="567"/>
        </w:tabs>
        <w:spacing w:after="0" w:line="240" w:lineRule="auto"/>
        <w:rPr>
          <w:rFonts w:ascii="Times New Roman" w:eastAsia="Calibri" w:hAnsi="Times New Roman" w:cs="Times New Roman"/>
          <w:lang w:val="lt-LT"/>
        </w:rPr>
      </w:pPr>
    </w:p>
    <w:p w:rsidR="00E86056" w:rsidRPr="002A16D2" w:rsidRDefault="00E86056" w:rsidP="00E86056">
      <w:pPr>
        <w:tabs>
          <w:tab w:val="left" w:pos="567"/>
        </w:tabs>
        <w:spacing w:after="0" w:line="240" w:lineRule="auto"/>
        <w:ind w:right="-29"/>
        <w:rPr>
          <w:rFonts w:ascii="Times New Roman" w:hAnsi="Times New Roman" w:cs="Times New Roman"/>
          <w:lang w:val="lt-LT"/>
        </w:rPr>
      </w:pPr>
      <w:r w:rsidRPr="002A16D2">
        <w:rPr>
          <w:rFonts w:ascii="Times New Roman" w:hAnsi="Times New Roman" w:cs="Times New Roman"/>
          <w:b/>
          <w:bCs/>
          <w:lang w:val="lt-LT"/>
        </w:rPr>
        <w:t>Labai reti šalutinio poveikio reiškiniai (gali pasireikšti rečiau kaip 1 iš 10 000 asmenų):</w:t>
      </w:r>
    </w:p>
    <w:p w:rsidR="00E86056" w:rsidRPr="002A16D2" w:rsidRDefault="00E86056" w:rsidP="00E86056">
      <w:pPr>
        <w:pStyle w:val="Sraopastraipa"/>
        <w:numPr>
          <w:ilvl w:val="0"/>
          <w:numId w:val="20"/>
        </w:numPr>
        <w:tabs>
          <w:tab w:val="left" w:pos="567"/>
        </w:tabs>
        <w:ind w:left="567" w:hanging="567"/>
        <w:rPr>
          <w:b/>
          <w:sz w:val="22"/>
          <w:szCs w:val="22"/>
        </w:rPr>
      </w:pPr>
      <w:r w:rsidRPr="002A16D2">
        <w:rPr>
          <w:b/>
          <w:sz w:val="22"/>
          <w:szCs w:val="22"/>
        </w:rPr>
        <w:t>alerginės reakcijos, gali būti sunkios dėl Paroxetine Teva.</w:t>
      </w:r>
      <w:r w:rsidRPr="002A16D2">
        <w:rPr>
          <w:sz w:val="22"/>
          <w:szCs w:val="22"/>
        </w:rPr>
        <w:t xml:space="preserve"> Jei atsirado</w:t>
      </w:r>
      <w:r w:rsidRPr="002A16D2">
        <w:rPr>
          <w:b/>
          <w:sz w:val="22"/>
          <w:szCs w:val="22"/>
        </w:rPr>
        <w:t xml:space="preserve"> </w:t>
      </w:r>
      <w:r w:rsidRPr="002A16D2">
        <w:rPr>
          <w:sz w:val="22"/>
          <w:szCs w:val="22"/>
        </w:rPr>
        <w:t xml:space="preserve">raudonas ir gumbuotas bėrimas, vokų, veido, lūpų, burnos ar liežuvio tinimas, niežėjimas ar apsunkintas kvėpavimas (trūksta oro) ar rijimas ir jaučiatės silpni ir apsvaigę, dėl ko griūnate ar prarandate sąmonę </w:t>
      </w:r>
      <w:r w:rsidRPr="002A16D2">
        <w:rPr>
          <w:b/>
          <w:sz w:val="22"/>
          <w:szCs w:val="22"/>
        </w:rPr>
        <w:t>nedelsiant kreipkitės į gydytoją ar vykite į ligoninę;</w:t>
      </w:r>
    </w:p>
    <w:p w:rsidR="00E86056" w:rsidRPr="002A16D2" w:rsidRDefault="00E86056" w:rsidP="00E86056">
      <w:pPr>
        <w:pStyle w:val="Sraopastraipa"/>
        <w:numPr>
          <w:ilvl w:val="0"/>
          <w:numId w:val="20"/>
        </w:numPr>
        <w:tabs>
          <w:tab w:val="left" w:pos="567"/>
        </w:tabs>
        <w:ind w:left="567" w:hanging="567"/>
        <w:rPr>
          <w:b/>
          <w:sz w:val="22"/>
          <w:szCs w:val="22"/>
        </w:rPr>
      </w:pPr>
      <w:r w:rsidRPr="002A16D2">
        <w:rPr>
          <w:b/>
          <w:sz w:val="22"/>
          <w:szCs w:val="22"/>
        </w:rPr>
        <w:t>jei pasireiškia keletas ar visi toliau nurodyti simptomai,</w:t>
      </w:r>
      <w:r w:rsidRPr="002A16D2">
        <w:rPr>
          <w:sz w:val="22"/>
          <w:szCs w:val="22"/>
        </w:rPr>
        <w:t xml:space="preserve"> Jums gali būti</w:t>
      </w:r>
      <w:r w:rsidRPr="002A16D2">
        <w:rPr>
          <w:b/>
          <w:sz w:val="22"/>
          <w:szCs w:val="22"/>
        </w:rPr>
        <w:t xml:space="preserve"> serotonino sindromas </w:t>
      </w:r>
      <w:r w:rsidRPr="002A16D2">
        <w:rPr>
          <w:sz w:val="22"/>
          <w:szCs w:val="22"/>
        </w:rPr>
        <w:t xml:space="preserve">arba </w:t>
      </w:r>
      <w:r w:rsidRPr="002A16D2">
        <w:rPr>
          <w:b/>
          <w:sz w:val="22"/>
          <w:szCs w:val="22"/>
        </w:rPr>
        <w:t xml:space="preserve">piktybinis neurolepsinis sindromas. </w:t>
      </w:r>
      <w:r w:rsidRPr="002A16D2">
        <w:rPr>
          <w:sz w:val="22"/>
          <w:szCs w:val="22"/>
        </w:rPr>
        <w:t xml:space="preserve">Požymiai yra: susijaudinimo arba dirglumo jausmas, sumišimo pojūtis, nenustygimas, karščio pojūtis, prakaitavimas, kratymasis, drebulys, haliucinacijos (keisti vaizdai ar garsai), raumenų sustingimas, staigūs raumenų trūkčiojimai ar greitas širdies plakimas. Poveikis gali pasunkėti ir sukelti sąmonės netekimą. Jei atsirado šių simptomų, </w:t>
      </w:r>
      <w:r w:rsidRPr="002A16D2">
        <w:rPr>
          <w:b/>
          <w:bCs/>
          <w:sz w:val="22"/>
          <w:szCs w:val="22"/>
        </w:rPr>
        <w:t>kreipkitės į gydytoją;</w:t>
      </w:r>
    </w:p>
    <w:p w:rsidR="00E86056" w:rsidRPr="002A16D2" w:rsidRDefault="00E86056" w:rsidP="00E86056">
      <w:pPr>
        <w:pStyle w:val="Sraopastraipa"/>
        <w:numPr>
          <w:ilvl w:val="0"/>
          <w:numId w:val="11"/>
        </w:numPr>
        <w:tabs>
          <w:tab w:val="clear" w:pos="930"/>
          <w:tab w:val="num" w:pos="567"/>
        </w:tabs>
        <w:ind w:left="567" w:hanging="567"/>
        <w:rPr>
          <w:b/>
          <w:sz w:val="22"/>
          <w:szCs w:val="22"/>
        </w:rPr>
      </w:pPr>
      <w:r w:rsidRPr="002A16D2">
        <w:rPr>
          <w:b/>
          <w:sz w:val="22"/>
          <w:szCs w:val="22"/>
        </w:rPr>
        <w:t>ūminė glaukoma</w:t>
      </w:r>
      <w:r w:rsidRPr="002A16D2">
        <w:rPr>
          <w:sz w:val="22"/>
          <w:szCs w:val="22"/>
        </w:rPr>
        <w:t xml:space="preserve">. Jei atsirado akių skausmingumas ir susiliejęs vaizdas, </w:t>
      </w:r>
      <w:r w:rsidRPr="002A16D2">
        <w:rPr>
          <w:b/>
          <w:bCs/>
          <w:sz w:val="22"/>
          <w:szCs w:val="22"/>
        </w:rPr>
        <w:t>kreipkitės į gydytoją.</w:t>
      </w:r>
    </w:p>
    <w:p w:rsidR="00E86056" w:rsidRPr="002A16D2" w:rsidRDefault="00E86056" w:rsidP="00E86056">
      <w:pPr>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ind w:right="-29"/>
        <w:rPr>
          <w:rFonts w:ascii="Times New Roman" w:hAnsi="Times New Roman" w:cs="Times New Roman"/>
          <w:b/>
          <w:bCs/>
          <w:lang w:val="lt-LT"/>
        </w:rPr>
      </w:pPr>
      <w:r w:rsidRPr="002A16D2">
        <w:rPr>
          <w:rFonts w:ascii="Times New Roman" w:hAnsi="Times New Roman" w:cs="Times New Roman"/>
          <w:b/>
          <w:bCs/>
          <w:lang w:val="lt-LT"/>
        </w:rPr>
        <w:t xml:space="preserve">Dažnis nežinomas (negali būti apskaičiuotas pagal turimus duomenis): </w:t>
      </w:r>
    </w:p>
    <w:p w:rsidR="00E86056" w:rsidRPr="002A16D2" w:rsidRDefault="00E86056" w:rsidP="00E86056">
      <w:pPr>
        <w:pStyle w:val="Sraopastraipa"/>
        <w:numPr>
          <w:ilvl w:val="0"/>
          <w:numId w:val="22"/>
        </w:numPr>
        <w:ind w:left="567" w:hanging="567"/>
        <w:rPr>
          <w:sz w:val="22"/>
          <w:szCs w:val="22"/>
        </w:rPr>
      </w:pPr>
      <w:r w:rsidRPr="002A16D2">
        <w:rPr>
          <w:sz w:val="22"/>
          <w:szCs w:val="22"/>
        </w:rPr>
        <w:t>kai kuriems žmonėms gali kilti minčių apie savęs žalojimą ar savižudybę vartojant šio vaisto arba iškart po vaisto vartojimo nutraukimo (žr. 2 skyrių „</w:t>
      </w:r>
      <w:r w:rsidRPr="002A16D2">
        <w:rPr>
          <w:i/>
          <w:sz w:val="22"/>
          <w:szCs w:val="22"/>
        </w:rPr>
        <w:t>Mintys apie savižudybę ir depresijos pasunkėjimas arba nerimo sutrikimas</w:t>
      </w:r>
      <w:r w:rsidRPr="002A16D2">
        <w:rPr>
          <w:sz w:val="22"/>
          <w:szCs w:val="22"/>
        </w:rPr>
        <w:t>“);</w:t>
      </w:r>
    </w:p>
    <w:p w:rsidR="00E86056" w:rsidRPr="002A16D2" w:rsidRDefault="00E86056" w:rsidP="00E86056">
      <w:pPr>
        <w:pStyle w:val="Sraopastraipa"/>
        <w:numPr>
          <w:ilvl w:val="0"/>
          <w:numId w:val="11"/>
        </w:numPr>
        <w:tabs>
          <w:tab w:val="clear" w:pos="930"/>
          <w:tab w:val="num" w:pos="567"/>
        </w:tabs>
        <w:ind w:left="567" w:hanging="567"/>
        <w:rPr>
          <w:sz w:val="22"/>
          <w:szCs w:val="22"/>
        </w:rPr>
      </w:pPr>
      <w:r w:rsidRPr="002A16D2">
        <w:rPr>
          <w:rFonts w:eastAsiaTheme="minorHAnsi"/>
          <w:sz w:val="22"/>
          <w:szCs w:val="22"/>
        </w:rPr>
        <w:t>kai kuriems žmonėms vartojant šio vaisto pasireiškė agresija;</w:t>
      </w:r>
    </w:p>
    <w:p w:rsidR="00E86056" w:rsidRPr="002A16D2" w:rsidRDefault="00E86056" w:rsidP="00E86056">
      <w:pPr>
        <w:numPr>
          <w:ilvl w:val="0"/>
          <w:numId w:val="14"/>
        </w:numPr>
        <w:tabs>
          <w:tab w:val="left" w:pos="0"/>
        </w:tabs>
        <w:spacing w:after="0" w:line="240" w:lineRule="auto"/>
        <w:ind w:left="567" w:hanging="567"/>
        <w:contextualSpacing/>
        <w:rPr>
          <w:rFonts w:ascii="Times New Roman" w:hAnsi="Times New Roman" w:cs="Times New Roman"/>
          <w:lang w:val="lt-LT"/>
        </w:rPr>
      </w:pPr>
      <w:r w:rsidRPr="002A16D2">
        <w:rPr>
          <w:rFonts w:ascii="Times New Roman" w:hAnsi="Times New Roman" w:cs="Times New Roman"/>
          <w:color w:val="000000"/>
          <w:lang w:val="lt-LT"/>
        </w:rPr>
        <w:t>stiprus kraujavimas iš makšties tuoj po gimdymo (kraujavimas po gimdymo) (daugiau informacijos žr. </w:t>
      </w:r>
      <w:r w:rsidRPr="002A16D2">
        <w:rPr>
          <w:rFonts w:ascii="Times New Roman" w:hAnsi="Times New Roman" w:cs="Times New Roman"/>
          <w:lang w:val="lt-LT"/>
        </w:rPr>
        <w:t>2 skyriuje „</w:t>
      </w:r>
      <w:r w:rsidRPr="002A16D2">
        <w:rPr>
          <w:rFonts w:ascii="Times New Roman" w:hAnsi="Times New Roman" w:cs="Times New Roman"/>
          <w:bCs/>
          <w:i/>
          <w:iCs/>
          <w:lang w:val="lt-LT"/>
        </w:rPr>
        <w:t>Nėštumas, žindymo laikotarpis ir vaisingumas</w:t>
      </w:r>
      <w:r w:rsidRPr="002A16D2">
        <w:rPr>
          <w:rFonts w:ascii="Times New Roman" w:hAnsi="Times New Roman" w:cs="Times New Roman"/>
          <w:lang w:val="lt-LT"/>
        </w:rPr>
        <w:t>“)</w:t>
      </w:r>
      <w:r w:rsidRPr="002A16D2">
        <w:rPr>
          <w:rFonts w:ascii="Times New Roman" w:hAnsi="Times New Roman" w:cs="Times New Roman"/>
          <w:color w:val="000000"/>
          <w:lang w:val="lt-LT"/>
        </w:rPr>
        <w:t>.</w:t>
      </w:r>
    </w:p>
    <w:p w:rsidR="00E86056" w:rsidRPr="002A16D2" w:rsidRDefault="00E86056" w:rsidP="00E86056">
      <w:pPr>
        <w:spacing w:after="0" w:line="240" w:lineRule="auto"/>
        <w:rPr>
          <w:rFonts w:ascii="Times New Roman" w:hAnsi="Times New Roman" w:cs="Times New Roman"/>
          <w:b/>
          <w:lang w:val="lt-LT"/>
        </w:rPr>
      </w:pPr>
      <w:r w:rsidRPr="002A16D2">
        <w:rPr>
          <w:rFonts w:ascii="Times New Roman" w:hAnsi="Times New Roman" w:cs="Times New Roman"/>
          <w:b/>
          <w:lang w:val="lt-LT"/>
        </w:rPr>
        <w:t>Jei atsirado šių šalutinio poveikio reiškinių, kreipkitės į gydytoją.</w:t>
      </w:r>
    </w:p>
    <w:p w:rsidR="00E86056" w:rsidRPr="002A16D2" w:rsidRDefault="00E86056" w:rsidP="00E86056">
      <w:pPr>
        <w:spacing w:after="0" w:line="240" w:lineRule="auto"/>
        <w:rPr>
          <w:rFonts w:ascii="Times New Roman" w:hAnsi="Times New Roman" w:cs="Times New Roman"/>
          <w:lang w:val="lt-LT"/>
        </w:rPr>
      </w:pPr>
    </w:p>
    <w:p w:rsidR="00E86056" w:rsidRPr="002A16D2" w:rsidRDefault="00E86056" w:rsidP="00E86056">
      <w:pPr>
        <w:tabs>
          <w:tab w:val="left" w:pos="0"/>
        </w:tabs>
        <w:spacing w:after="0" w:line="240" w:lineRule="auto"/>
        <w:rPr>
          <w:rFonts w:ascii="Times New Roman" w:hAnsi="Times New Roman" w:cs="Times New Roman"/>
          <w:b/>
          <w:color w:val="000000"/>
          <w:u w:val="single"/>
          <w:lang w:val="lt-LT"/>
        </w:rPr>
      </w:pPr>
      <w:r w:rsidRPr="002A16D2">
        <w:rPr>
          <w:rFonts w:ascii="Times New Roman" w:hAnsi="Times New Roman" w:cs="Times New Roman"/>
          <w:b/>
          <w:color w:val="000000"/>
          <w:u w:val="single"/>
          <w:lang w:val="lt-LT"/>
        </w:rPr>
        <w:t>Kitas gydymo</w:t>
      </w:r>
      <w:r w:rsidRPr="002A16D2">
        <w:rPr>
          <w:rFonts w:ascii="Times New Roman" w:eastAsia="Times New Roman" w:hAnsi="Times New Roman" w:cs="Times New Roman"/>
          <w:b/>
          <w:noProof/>
          <w:color w:val="000000"/>
          <w:u w:val="single"/>
          <w:lang w:val="lt-LT"/>
        </w:rPr>
        <w:t xml:space="preserve"> metu galintis atsirasti</w:t>
      </w:r>
      <w:r w:rsidRPr="002A16D2">
        <w:rPr>
          <w:rFonts w:ascii="Times New Roman" w:hAnsi="Times New Roman" w:cs="Times New Roman"/>
          <w:b/>
          <w:color w:val="000000"/>
          <w:u w:val="single"/>
          <w:lang w:val="lt-LT"/>
        </w:rPr>
        <w:t xml:space="preserve"> šalutinis poveikis</w:t>
      </w:r>
    </w:p>
    <w:p w:rsidR="00E86056" w:rsidRPr="002A16D2" w:rsidRDefault="00E86056" w:rsidP="00E86056">
      <w:pPr>
        <w:spacing w:after="0" w:line="240" w:lineRule="auto"/>
        <w:rPr>
          <w:rFonts w:ascii="Times New Roman" w:hAnsi="Times New Roman" w:cs="Times New Roman"/>
          <w:lang w:val="lt-LT"/>
        </w:rPr>
      </w:pPr>
    </w:p>
    <w:p w:rsidR="00E86056" w:rsidRPr="002A16D2" w:rsidRDefault="00E86056" w:rsidP="00E86056">
      <w:pPr>
        <w:tabs>
          <w:tab w:val="left" w:pos="567"/>
        </w:tabs>
        <w:spacing w:after="0"/>
        <w:ind w:right="-29"/>
        <w:rPr>
          <w:rFonts w:ascii="Times New Roman" w:hAnsi="Times New Roman" w:cs="Times New Roman"/>
          <w:b/>
          <w:bCs/>
          <w:lang w:val="lt-LT"/>
        </w:rPr>
      </w:pPr>
      <w:r w:rsidRPr="002A16D2">
        <w:rPr>
          <w:rFonts w:ascii="Times New Roman" w:hAnsi="Times New Roman" w:cs="Times New Roman"/>
          <w:b/>
          <w:bCs/>
          <w:lang w:val="lt-LT"/>
        </w:rPr>
        <w:t>Labai dažni šalutinio poveikio reiškiniai (gali pasireikšti ne rečiau kaip 1 iš 10 asmenų):</w:t>
      </w:r>
    </w:p>
    <w:p w:rsidR="00E86056" w:rsidRPr="002A16D2" w:rsidRDefault="00E86056" w:rsidP="00E86056">
      <w:pPr>
        <w:pStyle w:val="Sraopastraipa"/>
        <w:numPr>
          <w:ilvl w:val="0"/>
          <w:numId w:val="11"/>
        </w:numPr>
        <w:tabs>
          <w:tab w:val="clear" w:pos="930"/>
          <w:tab w:val="num" w:pos="567"/>
        </w:tabs>
        <w:ind w:left="567" w:hanging="567"/>
        <w:rPr>
          <w:sz w:val="22"/>
        </w:rPr>
      </w:pPr>
      <w:r w:rsidRPr="002A16D2">
        <w:rPr>
          <w:sz w:val="22"/>
        </w:rPr>
        <w:t>pykinimas (blogavimas). Vaisto vartojimas ryte valgant sumažins šio poveikio tikimybę;</w:t>
      </w:r>
    </w:p>
    <w:p w:rsidR="00E86056" w:rsidRPr="002A16D2" w:rsidRDefault="00E86056" w:rsidP="00E86056">
      <w:pPr>
        <w:pStyle w:val="Sraopastraipa"/>
        <w:numPr>
          <w:ilvl w:val="0"/>
          <w:numId w:val="11"/>
        </w:numPr>
        <w:tabs>
          <w:tab w:val="clear" w:pos="930"/>
          <w:tab w:val="num" w:pos="567"/>
        </w:tabs>
        <w:ind w:left="567" w:hanging="567"/>
        <w:rPr>
          <w:sz w:val="22"/>
        </w:rPr>
      </w:pPr>
      <w:r w:rsidRPr="002A16D2">
        <w:rPr>
          <w:sz w:val="22"/>
        </w:rPr>
        <w:t>seksualumo arba seksualinės funkcijos pokyčiai, pvz., orgazmo nebuvimas, vyrams - nenormali erekcija ar ejakuliacija.</w:t>
      </w:r>
    </w:p>
    <w:p w:rsidR="00E86056" w:rsidRPr="002A16D2" w:rsidRDefault="00E86056" w:rsidP="00E86056">
      <w:pPr>
        <w:tabs>
          <w:tab w:val="left" w:pos="567"/>
        </w:tabs>
        <w:spacing w:after="0"/>
        <w:ind w:right="-29"/>
        <w:rPr>
          <w:rFonts w:ascii="Times New Roman" w:hAnsi="Times New Roman" w:cs="Times New Roman"/>
          <w:b/>
          <w:bCs/>
          <w:lang w:val="lt-LT"/>
        </w:rPr>
      </w:pPr>
    </w:p>
    <w:p w:rsidR="00E86056" w:rsidRPr="002A16D2" w:rsidRDefault="00E86056" w:rsidP="00E86056">
      <w:pPr>
        <w:tabs>
          <w:tab w:val="left" w:pos="567"/>
        </w:tabs>
        <w:spacing w:after="0"/>
        <w:ind w:right="-29"/>
        <w:rPr>
          <w:rFonts w:ascii="Times New Roman" w:hAnsi="Times New Roman" w:cs="Times New Roman"/>
          <w:lang w:val="lt-LT"/>
        </w:rPr>
      </w:pPr>
      <w:r w:rsidRPr="002A16D2">
        <w:rPr>
          <w:rFonts w:ascii="Times New Roman" w:hAnsi="Times New Roman" w:cs="Times New Roman"/>
          <w:b/>
          <w:bCs/>
          <w:lang w:val="lt-LT"/>
        </w:rPr>
        <w:t>Dažni šalutinio poveikio reiškiniai (gali pasireikšti rečiau kaip 1 iš 10 asmenų):</w:t>
      </w:r>
    </w:p>
    <w:p w:rsidR="00E86056" w:rsidRPr="002A16D2" w:rsidRDefault="00E86056" w:rsidP="00E86056">
      <w:pPr>
        <w:pStyle w:val="Sraopastraipa"/>
        <w:numPr>
          <w:ilvl w:val="0"/>
          <w:numId w:val="11"/>
        </w:numPr>
        <w:tabs>
          <w:tab w:val="clear" w:pos="930"/>
          <w:tab w:val="num" w:pos="567"/>
        </w:tabs>
        <w:ind w:left="567" w:hanging="567"/>
        <w:rPr>
          <w:sz w:val="22"/>
          <w:szCs w:val="22"/>
        </w:rPr>
      </w:pPr>
      <w:r w:rsidRPr="002A16D2">
        <w:rPr>
          <w:sz w:val="22"/>
        </w:rPr>
        <w:t>padidėjęs cholesterolio kiekis kraujyje</w:t>
      </w:r>
      <w:r w:rsidRPr="002A16D2">
        <w:rPr>
          <w:sz w:val="22"/>
          <w:szCs w:val="22"/>
        </w:rPr>
        <w:t>;</w:t>
      </w:r>
    </w:p>
    <w:p w:rsidR="00E86056" w:rsidRPr="002A16D2" w:rsidRDefault="00E86056" w:rsidP="00E86056">
      <w:pPr>
        <w:pStyle w:val="Sraopastraipa"/>
        <w:numPr>
          <w:ilvl w:val="0"/>
          <w:numId w:val="11"/>
        </w:numPr>
        <w:tabs>
          <w:tab w:val="clear" w:pos="930"/>
          <w:tab w:val="num" w:pos="567"/>
        </w:tabs>
        <w:ind w:left="567" w:hanging="567"/>
        <w:rPr>
          <w:sz w:val="22"/>
        </w:rPr>
      </w:pPr>
      <w:r w:rsidRPr="002A16D2">
        <w:rPr>
          <w:sz w:val="22"/>
        </w:rPr>
        <w:t>apetito stoka</w:t>
      </w:r>
      <w:r w:rsidRPr="002A16D2">
        <w:rPr>
          <w:sz w:val="22"/>
          <w:szCs w:val="22"/>
        </w:rPr>
        <w:t>;</w:t>
      </w:r>
    </w:p>
    <w:p w:rsidR="00E86056" w:rsidRPr="002A16D2" w:rsidRDefault="00E86056" w:rsidP="00E86056">
      <w:pPr>
        <w:pStyle w:val="Sraopastraipa"/>
        <w:numPr>
          <w:ilvl w:val="0"/>
          <w:numId w:val="11"/>
        </w:numPr>
        <w:tabs>
          <w:tab w:val="clear" w:pos="930"/>
          <w:tab w:val="num" w:pos="567"/>
        </w:tabs>
        <w:ind w:left="567" w:hanging="567"/>
        <w:rPr>
          <w:sz w:val="22"/>
        </w:rPr>
      </w:pPr>
      <w:r w:rsidRPr="002A16D2">
        <w:rPr>
          <w:sz w:val="22"/>
        </w:rPr>
        <w:t>prastas miegas (nemiga) ar mieguistumas</w:t>
      </w:r>
      <w:r w:rsidRPr="002A16D2">
        <w:rPr>
          <w:sz w:val="22"/>
          <w:szCs w:val="22"/>
        </w:rPr>
        <w:t>;</w:t>
      </w:r>
    </w:p>
    <w:p w:rsidR="00E86056" w:rsidRPr="002A16D2" w:rsidRDefault="00E86056" w:rsidP="00E86056">
      <w:pPr>
        <w:pStyle w:val="Sraopastraipa"/>
        <w:numPr>
          <w:ilvl w:val="0"/>
          <w:numId w:val="11"/>
        </w:numPr>
        <w:tabs>
          <w:tab w:val="clear" w:pos="930"/>
          <w:tab w:val="num" w:pos="567"/>
        </w:tabs>
        <w:ind w:left="567" w:hanging="567"/>
        <w:rPr>
          <w:sz w:val="22"/>
        </w:rPr>
      </w:pPr>
      <w:r w:rsidRPr="002A16D2">
        <w:rPr>
          <w:sz w:val="22"/>
        </w:rPr>
        <w:t>nenormalūs sapnai, taip pat ir košmarai</w:t>
      </w:r>
      <w:r w:rsidRPr="002A16D2">
        <w:rPr>
          <w:sz w:val="22"/>
          <w:szCs w:val="22"/>
        </w:rPr>
        <w:t>;</w:t>
      </w:r>
    </w:p>
    <w:p w:rsidR="00E86056" w:rsidRPr="002A16D2" w:rsidRDefault="00E86056" w:rsidP="00E86056">
      <w:pPr>
        <w:pStyle w:val="Sraopastraipa"/>
        <w:numPr>
          <w:ilvl w:val="0"/>
          <w:numId w:val="11"/>
        </w:numPr>
        <w:tabs>
          <w:tab w:val="clear" w:pos="930"/>
          <w:tab w:val="num" w:pos="567"/>
        </w:tabs>
        <w:ind w:left="567" w:hanging="567"/>
        <w:rPr>
          <w:sz w:val="22"/>
        </w:rPr>
      </w:pPr>
      <w:r w:rsidRPr="002A16D2">
        <w:rPr>
          <w:sz w:val="22"/>
        </w:rPr>
        <w:t>svaigulys, drebulys</w:t>
      </w:r>
      <w:r w:rsidRPr="002A16D2">
        <w:rPr>
          <w:sz w:val="22"/>
          <w:szCs w:val="22"/>
        </w:rPr>
        <w:t>;</w:t>
      </w:r>
    </w:p>
    <w:p w:rsidR="00E86056" w:rsidRPr="002A16D2" w:rsidRDefault="00E86056" w:rsidP="00E86056">
      <w:pPr>
        <w:pStyle w:val="Sraopastraipa"/>
        <w:numPr>
          <w:ilvl w:val="0"/>
          <w:numId w:val="11"/>
        </w:numPr>
        <w:tabs>
          <w:tab w:val="clear" w:pos="930"/>
          <w:tab w:val="num" w:pos="567"/>
        </w:tabs>
        <w:ind w:left="567" w:hanging="567"/>
        <w:rPr>
          <w:sz w:val="22"/>
        </w:rPr>
      </w:pPr>
      <w:r w:rsidRPr="002A16D2">
        <w:rPr>
          <w:sz w:val="22"/>
        </w:rPr>
        <w:t>galvos skausmas</w:t>
      </w:r>
      <w:r w:rsidRPr="002A16D2">
        <w:rPr>
          <w:sz w:val="22"/>
          <w:szCs w:val="22"/>
        </w:rPr>
        <w:t>;</w:t>
      </w:r>
    </w:p>
    <w:p w:rsidR="00E86056" w:rsidRPr="002A16D2" w:rsidRDefault="00E86056" w:rsidP="00E86056">
      <w:pPr>
        <w:pStyle w:val="Sraopastraipa"/>
        <w:numPr>
          <w:ilvl w:val="0"/>
          <w:numId w:val="11"/>
        </w:numPr>
        <w:tabs>
          <w:tab w:val="clear" w:pos="930"/>
          <w:tab w:val="num" w:pos="567"/>
        </w:tabs>
        <w:ind w:left="567" w:hanging="567"/>
        <w:rPr>
          <w:sz w:val="22"/>
          <w:szCs w:val="22"/>
        </w:rPr>
      </w:pPr>
      <w:r w:rsidRPr="002A16D2">
        <w:rPr>
          <w:sz w:val="22"/>
          <w:szCs w:val="22"/>
        </w:rPr>
        <w:t>sunkumas susikaupti;</w:t>
      </w:r>
    </w:p>
    <w:p w:rsidR="00E86056" w:rsidRPr="002A16D2" w:rsidRDefault="00E86056" w:rsidP="00E86056">
      <w:pPr>
        <w:pStyle w:val="Sraopastraipa"/>
        <w:numPr>
          <w:ilvl w:val="0"/>
          <w:numId w:val="11"/>
        </w:numPr>
        <w:tabs>
          <w:tab w:val="clear" w:pos="930"/>
          <w:tab w:val="num" w:pos="567"/>
        </w:tabs>
        <w:ind w:left="567" w:hanging="567"/>
        <w:rPr>
          <w:sz w:val="22"/>
          <w:szCs w:val="22"/>
        </w:rPr>
      </w:pPr>
      <w:r w:rsidRPr="002A16D2">
        <w:rPr>
          <w:sz w:val="22"/>
          <w:szCs w:val="22"/>
        </w:rPr>
        <w:t>susijaudinimas;</w:t>
      </w:r>
    </w:p>
    <w:p w:rsidR="00E86056" w:rsidRPr="002A16D2" w:rsidRDefault="00E86056" w:rsidP="00E86056">
      <w:pPr>
        <w:pStyle w:val="Sraopastraipa"/>
        <w:numPr>
          <w:ilvl w:val="0"/>
          <w:numId w:val="11"/>
        </w:numPr>
        <w:tabs>
          <w:tab w:val="clear" w:pos="930"/>
          <w:tab w:val="num" w:pos="567"/>
        </w:tabs>
        <w:ind w:left="567" w:hanging="567"/>
        <w:rPr>
          <w:sz w:val="22"/>
          <w:szCs w:val="22"/>
        </w:rPr>
      </w:pPr>
      <w:r w:rsidRPr="002A16D2">
        <w:rPr>
          <w:sz w:val="22"/>
          <w:szCs w:val="22"/>
        </w:rPr>
        <w:t>keistas silpnumas;</w:t>
      </w:r>
    </w:p>
    <w:p w:rsidR="00E86056" w:rsidRPr="002A16D2" w:rsidRDefault="00E86056" w:rsidP="00E86056">
      <w:pPr>
        <w:pStyle w:val="Sraopastraipa"/>
        <w:numPr>
          <w:ilvl w:val="0"/>
          <w:numId w:val="11"/>
        </w:numPr>
        <w:tabs>
          <w:tab w:val="clear" w:pos="930"/>
          <w:tab w:val="num" w:pos="567"/>
        </w:tabs>
        <w:ind w:left="567" w:hanging="567"/>
        <w:rPr>
          <w:sz w:val="22"/>
          <w:szCs w:val="22"/>
        </w:rPr>
      </w:pPr>
      <w:r w:rsidRPr="002A16D2">
        <w:rPr>
          <w:sz w:val="22"/>
          <w:szCs w:val="22"/>
        </w:rPr>
        <w:t>apsiblausęs regėjimas;</w:t>
      </w:r>
    </w:p>
    <w:p w:rsidR="00E86056" w:rsidRPr="002A16D2" w:rsidRDefault="00E86056" w:rsidP="00E86056">
      <w:pPr>
        <w:pStyle w:val="Sraopastraipa"/>
        <w:numPr>
          <w:ilvl w:val="0"/>
          <w:numId w:val="11"/>
        </w:numPr>
        <w:tabs>
          <w:tab w:val="clear" w:pos="930"/>
          <w:tab w:val="num" w:pos="567"/>
        </w:tabs>
        <w:ind w:left="567" w:hanging="567"/>
        <w:rPr>
          <w:sz w:val="22"/>
          <w:szCs w:val="22"/>
        </w:rPr>
      </w:pPr>
      <w:r w:rsidRPr="002A16D2">
        <w:rPr>
          <w:sz w:val="22"/>
        </w:rPr>
        <w:t xml:space="preserve">žiovulys, </w:t>
      </w:r>
      <w:r w:rsidRPr="002A16D2">
        <w:rPr>
          <w:sz w:val="22"/>
          <w:szCs w:val="22"/>
        </w:rPr>
        <w:t>sausa burna;</w:t>
      </w:r>
    </w:p>
    <w:p w:rsidR="00E86056" w:rsidRPr="002A16D2" w:rsidRDefault="00E86056" w:rsidP="00E86056">
      <w:pPr>
        <w:pStyle w:val="Sraopastraipa"/>
        <w:numPr>
          <w:ilvl w:val="0"/>
          <w:numId w:val="11"/>
        </w:numPr>
        <w:tabs>
          <w:tab w:val="clear" w:pos="930"/>
          <w:tab w:val="num" w:pos="567"/>
        </w:tabs>
        <w:ind w:left="567" w:hanging="567"/>
        <w:rPr>
          <w:sz w:val="22"/>
          <w:szCs w:val="22"/>
        </w:rPr>
      </w:pPr>
      <w:r w:rsidRPr="002A16D2">
        <w:rPr>
          <w:sz w:val="22"/>
          <w:szCs w:val="22"/>
        </w:rPr>
        <w:t xml:space="preserve">viduriavimas ar </w:t>
      </w:r>
      <w:r w:rsidRPr="002A16D2">
        <w:rPr>
          <w:sz w:val="22"/>
        </w:rPr>
        <w:t>vidurių užkietėjimas</w:t>
      </w:r>
      <w:r w:rsidRPr="002A16D2">
        <w:rPr>
          <w:sz w:val="22"/>
          <w:szCs w:val="22"/>
        </w:rPr>
        <w:t>;</w:t>
      </w:r>
    </w:p>
    <w:p w:rsidR="00E86056" w:rsidRPr="002A16D2" w:rsidRDefault="00E86056" w:rsidP="00E86056">
      <w:pPr>
        <w:pStyle w:val="Sraopastraipa"/>
        <w:numPr>
          <w:ilvl w:val="0"/>
          <w:numId w:val="11"/>
        </w:numPr>
        <w:tabs>
          <w:tab w:val="clear" w:pos="930"/>
          <w:tab w:val="num" w:pos="567"/>
        </w:tabs>
        <w:ind w:left="567" w:hanging="567"/>
        <w:rPr>
          <w:sz w:val="22"/>
          <w:szCs w:val="22"/>
        </w:rPr>
      </w:pPr>
      <w:r w:rsidRPr="002A16D2">
        <w:rPr>
          <w:sz w:val="22"/>
          <w:szCs w:val="22"/>
        </w:rPr>
        <w:t>vėmimas;</w:t>
      </w:r>
    </w:p>
    <w:p w:rsidR="00E86056" w:rsidRPr="002A16D2" w:rsidRDefault="00E86056" w:rsidP="00E86056">
      <w:pPr>
        <w:pStyle w:val="Sraopastraipa"/>
        <w:numPr>
          <w:ilvl w:val="0"/>
          <w:numId w:val="11"/>
        </w:numPr>
        <w:tabs>
          <w:tab w:val="clear" w:pos="930"/>
          <w:tab w:val="num" w:pos="567"/>
        </w:tabs>
        <w:ind w:left="567" w:hanging="567"/>
        <w:rPr>
          <w:sz w:val="22"/>
        </w:rPr>
      </w:pPr>
      <w:r w:rsidRPr="002A16D2">
        <w:rPr>
          <w:sz w:val="22"/>
        </w:rPr>
        <w:t>svorio didėjimas</w:t>
      </w:r>
      <w:r w:rsidRPr="002A16D2">
        <w:rPr>
          <w:sz w:val="22"/>
          <w:szCs w:val="22"/>
        </w:rPr>
        <w:t>;</w:t>
      </w:r>
    </w:p>
    <w:p w:rsidR="00E86056" w:rsidRPr="002A16D2" w:rsidRDefault="00E86056" w:rsidP="00E86056">
      <w:pPr>
        <w:pStyle w:val="Sraopastraipa"/>
        <w:numPr>
          <w:ilvl w:val="0"/>
          <w:numId w:val="11"/>
        </w:numPr>
        <w:tabs>
          <w:tab w:val="clear" w:pos="930"/>
          <w:tab w:val="num" w:pos="567"/>
        </w:tabs>
        <w:ind w:left="567" w:hanging="567"/>
        <w:rPr>
          <w:sz w:val="22"/>
        </w:rPr>
      </w:pPr>
      <w:r w:rsidRPr="002A16D2">
        <w:rPr>
          <w:sz w:val="22"/>
          <w:szCs w:val="22"/>
        </w:rPr>
        <w:t>prakaitavimas.</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ind w:right="-29"/>
        <w:rPr>
          <w:rFonts w:ascii="Times New Roman" w:hAnsi="Times New Roman" w:cs="Times New Roman"/>
          <w:b/>
          <w:bCs/>
          <w:lang w:val="lt-LT"/>
        </w:rPr>
      </w:pPr>
      <w:r w:rsidRPr="002A16D2">
        <w:rPr>
          <w:rFonts w:ascii="Times New Roman" w:hAnsi="Times New Roman" w:cs="Times New Roman"/>
          <w:b/>
          <w:bCs/>
          <w:lang w:val="lt-LT"/>
        </w:rPr>
        <w:t xml:space="preserve">Nedažni šalutinio poveikio reiškiniai (gali pasireikšti rečiau kaip 1 iš 100 asmenų): </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trumpalaikis kraujospūdžio padidėjimas,</w:t>
      </w:r>
      <w:r w:rsidRPr="002A16D2">
        <w:rPr>
          <w:rFonts w:ascii="Times New Roman" w:hAnsi="Times New Roman" w:cs="Times New Roman"/>
          <w:color w:val="000000"/>
          <w:lang w:val="lt-LT"/>
        </w:rPr>
        <w:t xml:space="preserve"> arba </w:t>
      </w:r>
      <w:r w:rsidRPr="002A16D2">
        <w:rPr>
          <w:rFonts w:ascii="Times New Roman" w:eastAsia="Times New Roman" w:hAnsi="Times New Roman" w:cs="Times New Roman"/>
          <w:noProof/>
          <w:color w:val="000000"/>
          <w:lang w:val="lt-LT"/>
        </w:rPr>
        <w:t xml:space="preserve">sumažėjimas, dėl kurio galite jausti svaigulį ar net apalpti, kai staigiai atsistojate; </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dažnesnis nei įprastai širdies ritmas;</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judesių nebuvimas, sustingimas, drebėjimas ar nenormalūs</w:t>
      </w:r>
      <w:r w:rsidRPr="002A16D2">
        <w:rPr>
          <w:rFonts w:ascii="Times New Roman" w:hAnsi="Times New Roman" w:cs="Times New Roman"/>
          <w:color w:val="000000"/>
          <w:lang w:val="lt-LT"/>
        </w:rPr>
        <w:t xml:space="preserve"> judesiai</w:t>
      </w:r>
      <w:r w:rsidRPr="002A16D2">
        <w:rPr>
          <w:rFonts w:ascii="Times New Roman" w:eastAsia="Times New Roman" w:hAnsi="Times New Roman" w:cs="Times New Roman"/>
          <w:noProof/>
          <w:color w:val="000000"/>
          <w:lang w:val="lt-LT"/>
        </w:rPr>
        <w:t xml:space="preserve"> burnoje ir liežuviu;</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hAnsi="Times New Roman" w:cs="Times New Roman"/>
          <w:color w:val="000000"/>
          <w:lang w:val="lt-LT"/>
        </w:rPr>
        <w:t>vyzdžių išsiplėtimas</w:t>
      </w:r>
      <w:r w:rsidRPr="002A16D2">
        <w:rPr>
          <w:rFonts w:ascii="Times New Roman" w:eastAsia="Times New Roman" w:hAnsi="Times New Roman" w:cs="Times New Roman"/>
          <w:noProof/>
          <w:color w:val="000000"/>
          <w:lang w:val="lt-LT"/>
        </w:rPr>
        <w:t>;</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odos bėrimas;</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niežulys;</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minčių susipainiojimas;</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haliucinacijos (keisti vaizdai ir garsai);</w:t>
      </w:r>
    </w:p>
    <w:p w:rsidR="00E86056" w:rsidRPr="002A16D2" w:rsidRDefault="00E86056" w:rsidP="00E86056">
      <w:pPr>
        <w:pStyle w:val="Sraopastraipa"/>
        <w:numPr>
          <w:ilvl w:val="0"/>
          <w:numId w:val="14"/>
        </w:numPr>
        <w:tabs>
          <w:tab w:val="left" w:pos="567"/>
        </w:tabs>
        <w:ind w:left="567" w:hanging="567"/>
        <w:rPr>
          <w:sz w:val="22"/>
          <w:szCs w:val="22"/>
        </w:rPr>
      </w:pPr>
      <w:r w:rsidRPr="002A16D2">
        <w:rPr>
          <w:sz w:val="22"/>
          <w:szCs w:val="22"/>
        </w:rPr>
        <w:t>baltųjų kraujo kūnelių skaičiaus sumažėjimas;</w:t>
      </w:r>
    </w:p>
    <w:p w:rsidR="00E86056" w:rsidRPr="002A16D2" w:rsidRDefault="00E86056" w:rsidP="00E86056">
      <w:pPr>
        <w:numPr>
          <w:ilvl w:val="0"/>
          <w:numId w:val="14"/>
        </w:numPr>
        <w:tabs>
          <w:tab w:val="left" w:pos="0"/>
        </w:tabs>
        <w:spacing w:after="0" w:line="240" w:lineRule="auto"/>
        <w:ind w:left="567" w:hanging="567"/>
        <w:rPr>
          <w:rFonts w:ascii="Times New Roman" w:hAnsi="Times New Roman" w:cs="Times New Roman"/>
          <w:color w:val="000000"/>
          <w:lang w:val="lt-LT"/>
        </w:rPr>
      </w:pPr>
      <w:r w:rsidRPr="002A16D2">
        <w:rPr>
          <w:rFonts w:ascii="Times New Roman" w:eastAsia="Times New Roman" w:hAnsi="Times New Roman" w:cs="Times New Roman"/>
          <w:noProof/>
          <w:color w:val="000000"/>
          <w:lang w:val="lt-LT"/>
        </w:rPr>
        <w:t>negalėjimas nusišlapinti (</w:t>
      </w:r>
      <w:r w:rsidRPr="002A16D2">
        <w:rPr>
          <w:rFonts w:ascii="Times New Roman" w:hAnsi="Times New Roman" w:cs="Times New Roman"/>
          <w:color w:val="000000"/>
          <w:lang w:val="lt-LT"/>
        </w:rPr>
        <w:t>šlapimo susilaikymas</w:t>
      </w:r>
      <w:r w:rsidRPr="002A16D2">
        <w:rPr>
          <w:rFonts w:ascii="Times New Roman" w:eastAsia="Times New Roman" w:hAnsi="Times New Roman" w:cs="Times New Roman"/>
          <w:noProof/>
          <w:color w:val="000000"/>
          <w:lang w:val="lt-LT"/>
        </w:rPr>
        <w:t>) arba nevaldomas, nevalingas šlapinimasis (</w:t>
      </w:r>
      <w:r w:rsidRPr="002A16D2">
        <w:rPr>
          <w:rFonts w:ascii="Times New Roman" w:hAnsi="Times New Roman" w:cs="Times New Roman"/>
          <w:color w:val="000000"/>
          <w:lang w:val="lt-LT"/>
        </w:rPr>
        <w:t>šlapimo nelaikymas</w:t>
      </w:r>
      <w:r w:rsidRPr="002A16D2">
        <w:rPr>
          <w:rFonts w:ascii="Times New Roman" w:eastAsia="Times New Roman" w:hAnsi="Times New Roman" w:cs="Times New Roman"/>
          <w:noProof/>
          <w:color w:val="000000"/>
          <w:lang w:val="lt-LT"/>
        </w:rPr>
        <w:t>);</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jeigu sergate cukriniu diabetu, galite pastebėti, kad vartojant Paroxetine Teva, pablogėjo gliukozės koncentracijos kraujyje valdymas. Pasikalbėkite su gydytoju, kaip keisti insulino arba kitų vaistų cukriniam diabetui gydyti dozavimą.</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ind w:right="-29"/>
        <w:rPr>
          <w:rFonts w:ascii="Times New Roman" w:eastAsia="Segoe UI Emoji" w:hAnsi="Times New Roman" w:cs="Times New Roman"/>
          <w:b/>
          <w:bCs/>
          <w:lang w:val="lt-LT"/>
        </w:rPr>
      </w:pPr>
      <w:r w:rsidRPr="002A16D2">
        <w:rPr>
          <w:rFonts w:ascii="Times New Roman" w:hAnsi="Times New Roman" w:cs="Times New Roman"/>
          <w:b/>
          <w:bCs/>
          <w:lang w:val="lt-LT"/>
        </w:rPr>
        <w:t xml:space="preserve">Reti šalutinio poveikio reiškiniai (gali pasireikšti rečiau kaip 1 iš 1 000 asmenų): </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nenormali pieno gamyba krūtyse vyrams ir moterims;</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reta širdies veikla;</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poveikis kepenims, kurį galima nustatyti tiriant kepenų funkciją pagal kraujo rodiklius;</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panikos priepuoliai;</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pernelyg aktyvus elgesys ar mintys (manija);</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atsiskyrimas nuo savęs (depersonalizacija);</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nerimas;</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nenugalimas noras judinti kojas (neramių kojų sindromas);</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skausmas sąnariuose ar raumenyse;</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padidintas hormono prolaktino kiekis kraujyje;</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menstruacijų ciklo sutrikimai (įskaitant gausias arba nereguliarias menstruacijas, neciklinį kraujavimą ir menstruacijų nebuvimą arba vėlavimą). </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ind w:right="-29"/>
        <w:rPr>
          <w:rFonts w:ascii="Times New Roman" w:hAnsi="Times New Roman" w:cs="Times New Roman"/>
          <w:lang w:val="lt-LT"/>
        </w:rPr>
      </w:pPr>
      <w:r w:rsidRPr="002A16D2">
        <w:rPr>
          <w:rFonts w:ascii="Times New Roman" w:hAnsi="Times New Roman" w:cs="Times New Roman"/>
          <w:b/>
          <w:bCs/>
          <w:lang w:val="lt-LT"/>
        </w:rPr>
        <w:t>Labai reti šalutinio poveikio reiškiniai (gali pasireikšti rečiau kaip 1 iš 10 000 asmenų):</w:t>
      </w:r>
    </w:p>
    <w:p w:rsidR="00E86056" w:rsidRPr="002A16D2" w:rsidRDefault="00E86056" w:rsidP="00E86056">
      <w:pPr>
        <w:pStyle w:val="Sraopastraipa"/>
        <w:numPr>
          <w:ilvl w:val="0"/>
          <w:numId w:val="19"/>
        </w:numPr>
        <w:tabs>
          <w:tab w:val="left" w:pos="567"/>
        </w:tabs>
        <w:ind w:left="567" w:hanging="567"/>
        <w:rPr>
          <w:sz w:val="22"/>
          <w:szCs w:val="22"/>
        </w:rPr>
      </w:pPr>
      <w:r w:rsidRPr="002A16D2">
        <w:rPr>
          <w:sz w:val="22"/>
          <w:szCs w:val="22"/>
        </w:rPr>
        <w:t>odos išbėrimas, kuris gali pasireikšti pūslėmis arba atrodyti, kaip maži taikinukai (centre tamsus taškas, apsuptas blyškios srities, kurią supa tamsus žiedas), vadinamas daugiaforme raudone;</w:t>
      </w:r>
    </w:p>
    <w:p w:rsidR="00E86056" w:rsidRPr="002A16D2" w:rsidRDefault="00E86056" w:rsidP="00E86056">
      <w:pPr>
        <w:pStyle w:val="Sraopastraipa"/>
        <w:numPr>
          <w:ilvl w:val="0"/>
          <w:numId w:val="19"/>
        </w:numPr>
        <w:tabs>
          <w:tab w:val="left" w:pos="567"/>
        </w:tabs>
        <w:ind w:left="567" w:hanging="567"/>
        <w:rPr>
          <w:sz w:val="22"/>
          <w:szCs w:val="22"/>
        </w:rPr>
      </w:pPr>
      <w:r w:rsidRPr="002A16D2">
        <w:rPr>
          <w:sz w:val="22"/>
          <w:szCs w:val="22"/>
        </w:rPr>
        <w:t>išplitęs išbėrimas su pūslėmis ir odos lupimusi, ypač aplink burną, nosį, akis ir lytinius organus (</w:t>
      </w:r>
      <w:r w:rsidRPr="002A16D2">
        <w:rPr>
          <w:iCs/>
          <w:sz w:val="22"/>
          <w:szCs w:val="22"/>
        </w:rPr>
        <w:t>Stivenso</w:t>
      </w:r>
      <w:r w:rsidRPr="002A16D2">
        <w:rPr>
          <w:iCs/>
          <w:sz w:val="22"/>
          <w:szCs w:val="22"/>
        </w:rPr>
        <w:noBreakHyphen/>
        <w:t xml:space="preserve">Džonsono </w:t>
      </w:r>
      <w:r w:rsidRPr="002A16D2">
        <w:rPr>
          <w:sz w:val="22"/>
          <w:szCs w:val="22"/>
        </w:rPr>
        <w:t>sindromas);</w:t>
      </w:r>
    </w:p>
    <w:p w:rsidR="00E86056" w:rsidRPr="002A16D2" w:rsidRDefault="00E86056" w:rsidP="00E86056">
      <w:pPr>
        <w:pStyle w:val="Sraopastraipa"/>
        <w:numPr>
          <w:ilvl w:val="0"/>
          <w:numId w:val="19"/>
        </w:numPr>
        <w:tabs>
          <w:tab w:val="left" w:pos="567"/>
        </w:tabs>
        <w:ind w:left="567" w:hanging="567"/>
        <w:rPr>
          <w:sz w:val="22"/>
          <w:szCs w:val="22"/>
        </w:rPr>
      </w:pPr>
      <w:r w:rsidRPr="002A16D2">
        <w:rPr>
          <w:sz w:val="22"/>
          <w:szCs w:val="22"/>
        </w:rPr>
        <w:t>išplitęs didelės kūno paviršiaus dalies išbėrimas su pūslėmis ir odos lupimusi (toksinė epidermio nekrolizė);</w:t>
      </w:r>
    </w:p>
    <w:p w:rsidR="00E86056" w:rsidRPr="002A16D2" w:rsidRDefault="00E86056" w:rsidP="00E86056">
      <w:pPr>
        <w:pStyle w:val="Sraopastraipa"/>
        <w:numPr>
          <w:ilvl w:val="0"/>
          <w:numId w:val="19"/>
        </w:numPr>
        <w:tabs>
          <w:tab w:val="left" w:pos="567"/>
        </w:tabs>
        <w:ind w:left="567" w:hanging="567"/>
        <w:rPr>
          <w:sz w:val="22"/>
          <w:szCs w:val="22"/>
        </w:rPr>
      </w:pPr>
      <w:r w:rsidRPr="002A16D2">
        <w:rPr>
          <w:sz w:val="22"/>
          <w:szCs w:val="22"/>
        </w:rPr>
        <w:t>kepenų problemos, dėl kurių pagelsta oda ar akių baltymai;</w:t>
      </w:r>
    </w:p>
    <w:p w:rsidR="00E86056" w:rsidRPr="002A16D2" w:rsidRDefault="00E86056" w:rsidP="00E86056">
      <w:pPr>
        <w:numPr>
          <w:ilvl w:val="0"/>
          <w:numId w:val="14"/>
        </w:numPr>
        <w:spacing w:after="0" w:line="240" w:lineRule="auto"/>
        <w:ind w:left="567" w:hanging="567"/>
        <w:rPr>
          <w:rFonts w:ascii="Times New Roman" w:eastAsia="Times New Roman" w:hAnsi="Times New Roman" w:cs="Times New Roman"/>
          <w:color w:val="1F497D"/>
          <w:lang w:val="lt-LT"/>
        </w:rPr>
      </w:pPr>
      <w:r w:rsidRPr="002A16D2">
        <w:rPr>
          <w:rFonts w:ascii="Times New Roman" w:eastAsia="Times New Roman" w:hAnsi="Times New Roman" w:cs="Times New Roman"/>
          <w:lang w:val="lt-LT"/>
        </w:rPr>
        <w:t>sutrikusios antidiurezinio hormono sekrecijos sindromas (SAHSS), kuomet dėl netinkamų cheminių signalų kūne kaupiasi daugiau vandens ir sumažėja natrio (druskos) koncentracija. Pacientai, kuriems pasireiškia SAHSS, gali sunkiai sirgti arba visiškai nejausti šios ligos požymių;</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skysčių ar vandens sankaupos (kurios gali sukelti rankų ar kojų sutinimą);</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jautrumas saulės šviesai;</w:t>
      </w:r>
    </w:p>
    <w:p w:rsidR="00E86056" w:rsidRPr="002A16D2" w:rsidRDefault="00E86056" w:rsidP="00E86056">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skausminga ilgai trunkanti erekcija;</w:t>
      </w:r>
    </w:p>
    <w:p w:rsidR="00E86056" w:rsidRPr="002A16D2" w:rsidRDefault="00E86056" w:rsidP="00E86056">
      <w:pPr>
        <w:numPr>
          <w:ilvl w:val="0"/>
          <w:numId w:val="14"/>
        </w:numPr>
        <w:tabs>
          <w:tab w:val="left" w:pos="0"/>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mažas trombocitų kiekis kraujyje.</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Dažnis nežinomas (negali būti apskaičiuotas pagal turimus duomenis):</w:t>
      </w:r>
    </w:p>
    <w:p w:rsidR="00E86056" w:rsidRPr="002A16D2" w:rsidRDefault="00E86056" w:rsidP="00E86056">
      <w:pPr>
        <w:pStyle w:val="Sraopastraipa"/>
        <w:numPr>
          <w:ilvl w:val="0"/>
          <w:numId w:val="14"/>
        </w:numPr>
        <w:ind w:left="567" w:hanging="567"/>
        <w:rPr>
          <w:sz w:val="22"/>
        </w:rPr>
      </w:pPr>
      <w:r w:rsidRPr="002A16D2">
        <w:rPr>
          <w:sz w:val="22"/>
        </w:rPr>
        <w:t>gaubtinės žarnos uždegimas (sukeliantis viduriavimą);</w:t>
      </w:r>
    </w:p>
    <w:p w:rsidR="00E86056" w:rsidRPr="002A16D2" w:rsidRDefault="00E86056" w:rsidP="00E86056">
      <w:pPr>
        <w:pStyle w:val="Sraopastraipa"/>
        <w:numPr>
          <w:ilvl w:val="0"/>
          <w:numId w:val="14"/>
        </w:numPr>
        <w:ind w:left="567" w:hanging="567"/>
        <w:rPr>
          <w:sz w:val="22"/>
        </w:rPr>
      </w:pPr>
      <w:r w:rsidRPr="002A16D2">
        <w:rPr>
          <w:sz w:val="22"/>
        </w:rPr>
        <w:t>dantų griežimas;</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Kai kuriems paroksetino vartojantiems pacientams atsiranda zvimbimas, šnypštimas, švilpimas, čirškimas ar kitas nuolatinis triukšmas ausyse (ūžimas ausyse).</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Pastebėta padidėjusi kaulų lūžių rizika tarp šio tipo vaistų vartojančių pacientų.</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spacing w:after="0" w:line="240" w:lineRule="auto"/>
        <w:rPr>
          <w:rFonts w:ascii="Times New Roman" w:hAnsi="Times New Roman" w:cs="Times New Roman"/>
          <w:b/>
          <w:lang w:val="lt-LT"/>
        </w:rPr>
      </w:pPr>
      <w:r w:rsidRPr="002A16D2">
        <w:rPr>
          <w:rFonts w:ascii="Times New Roman" w:hAnsi="Times New Roman" w:cs="Times New Roman"/>
          <w:b/>
          <w:lang w:val="lt-LT"/>
        </w:rPr>
        <w:t>Pranešimas apie šalutinį poveikį</w:t>
      </w:r>
    </w:p>
    <w:p w:rsidR="00E86056" w:rsidRPr="002A16D2" w:rsidRDefault="00E86056" w:rsidP="00E86056">
      <w:pPr>
        <w:tabs>
          <w:tab w:val="left" w:pos="567"/>
        </w:tabs>
        <w:spacing w:after="0" w:line="240" w:lineRule="auto"/>
        <w:ind w:right="-1"/>
        <w:rPr>
          <w:rFonts w:ascii="Times New Roman" w:hAnsi="Times New Roman" w:cs="Times New Roman"/>
          <w:lang w:val="lt-LT"/>
        </w:rPr>
      </w:pPr>
      <w:r w:rsidRPr="002A16D2">
        <w:rPr>
          <w:rFonts w:ascii="Times New Roman" w:hAnsi="Times New Roman" w:cs="Times New Roman"/>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2A16D2">
        <w:rPr>
          <w:rFonts w:ascii="Times New Roman" w:hAnsi="Times New Roman" w:cs="Times New Roman"/>
          <w:color w:val="0000FF"/>
          <w:u w:val="single"/>
          <w:lang w:val="lt-LT"/>
        </w:rPr>
        <w:t>https://vapris.vvkt.lt/vvkt-web/public/nrv</w:t>
      </w:r>
      <w:r w:rsidRPr="002A16D2">
        <w:rPr>
          <w:rFonts w:ascii="Times New Roman" w:hAnsi="Times New Roman" w:cs="Times New Roman"/>
          <w:lang w:val="lt-LT"/>
        </w:rPr>
        <w:t xml:space="preserve"> arba užpildant Paciento pranešimo apie įtariamą nepageidaujamą reakciją (ĮNR) formą, kuri skelbiama </w:t>
      </w:r>
      <w:r w:rsidRPr="002A16D2">
        <w:rPr>
          <w:rFonts w:ascii="Times New Roman" w:hAnsi="Times New Roman" w:cs="Times New Roman"/>
          <w:color w:val="0000FF"/>
          <w:u w:val="single"/>
          <w:lang w:val="lt-LT"/>
        </w:rPr>
        <w:t>https://www.vvkt.lt/index.php?4004286486</w:t>
      </w:r>
      <w:r w:rsidRPr="002A16D2">
        <w:rPr>
          <w:rFonts w:ascii="Times New Roman" w:hAnsi="Times New Roman" w:cs="Times New Roman"/>
          <w:lang w:val="lt-LT"/>
        </w:rPr>
        <w:t xml:space="preserve">, ir atsiunčiant elektroniniu paštu (adresu </w:t>
      </w:r>
      <w:r w:rsidRPr="002A16D2">
        <w:rPr>
          <w:rFonts w:ascii="Times New Roman" w:hAnsi="Times New Roman" w:cs="Times New Roman"/>
          <w:color w:val="0000FF"/>
          <w:u w:val="single"/>
          <w:lang w:val="lt-LT"/>
        </w:rPr>
        <w:t>NepageidaujamaR@vvkt.lt</w:t>
      </w:r>
      <w:r w:rsidRPr="002A16D2">
        <w:rPr>
          <w:rFonts w:ascii="Times New Roman" w:hAnsi="Times New Roman" w:cs="Times New Roman"/>
          <w:lang w:val="lt-LT"/>
        </w:rPr>
        <w:t>) arba nemokamu telefonu 8 800 73 568. Pranešdami apie šalutinį poveikį galite mums padėti gauti daugiau informacijos apie šio vaisto saugumą.</w:t>
      </w:r>
    </w:p>
    <w:p w:rsidR="00E86056" w:rsidRPr="002A16D2" w:rsidRDefault="00E86056" w:rsidP="00E86056">
      <w:pPr>
        <w:tabs>
          <w:tab w:val="left" w:pos="567"/>
        </w:tabs>
        <w:spacing w:after="0" w:line="240" w:lineRule="auto"/>
        <w:rPr>
          <w:rFonts w:ascii="Times New Roman" w:hAnsi="Times New Roman" w:cs="Times New Roman"/>
          <w:b/>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5.</w:t>
      </w:r>
      <w:r w:rsidRPr="002A16D2">
        <w:rPr>
          <w:rFonts w:ascii="Times New Roman" w:hAnsi="Times New Roman" w:cs="Times New Roman"/>
          <w:b/>
          <w:lang w:val="lt-LT"/>
        </w:rPr>
        <w:tab/>
        <w:t>Kaip laikyti Paroxetine Teva</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Šį vaistą laikykite vaikams nepastebimoje ir nepasiekiamoje vietoje.</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Ant kartono dėžutės, lizdinės plokštelės ir buteliuko po „EXP“ nurodytam tinkamumo laikui pasibaigus, šio vaisto vartoti negalima. Vaistas tinkamas vartoti iki paskutinės nurodyto mėnesio dienos.</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Jei Jūs vartojate po pusę tabletės, būkite atsargūs ir laikykite jas pakuotėje. </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pStyle w:val="BTEMEASMCA"/>
      </w:pPr>
      <w:r w:rsidRPr="002A16D2">
        <w:t>Šiam vaistui specialių laikymo sąlygų nereikia.</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6.</w:t>
      </w:r>
      <w:r w:rsidRPr="002A16D2">
        <w:rPr>
          <w:rFonts w:ascii="Times New Roman" w:hAnsi="Times New Roman" w:cs="Times New Roman"/>
          <w:b/>
          <w:lang w:val="lt-LT"/>
        </w:rPr>
        <w:tab/>
        <w:t>Pakuotės turinys ir kita informacija</w:t>
      </w:r>
    </w:p>
    <w:p w:rsidR="00E86056" w:rsidRPr="002A16D2" w:rsidRDefault="00E86056" w:rsidP="00E86056">
      <w:pPr>
        <w:tabs>
          <w:tab w:val="left" w:pos="567"/>
        </w:tabs>
        <w:spacing w:after="0" w:line="240" w:lineRule="auto"/>
        <w:rPr>
          <w:rFonts w:ascii="Times New Roman" w:hAnsi="Times New Roman" w:cs="Times New Roman"/>
          <w:b/>
          <w:lang w:val="lt-LT"/>
        </w:rPr>
      </w:pPr>
    </w:p>
    <w:p w:rsidR="00E86056" w:rsidRPr="002A16D2" w:rsidRDefault="00E86056" w:rsidP="00E86056">
      <w:pPr>
        <w:keepNext/>
        <w:tabs>
          <w:tab w:val="left" w:pos="567"/>
        </w:tabs>
        <w:spacing w:after="0" w:line="240" w:lineRule="auto"/>
        <w:outlineLvl w:val="0"/>
        <w:rPr>
          <w:rFonts w:ascii="Times New Roman" w:hAnsi="Times New Roman" w:cs="Times New Roman"/>
          <w:b/>
          <w:lang w:val="lt-LT"/>
        </w:rPr>
      </w:pPr>
      <w:r w:rsidRPr="002A16D2">
        <w:rPr>
          <w:rFonts w:ascii="Times New Roman" w:hAnsi="Times New Roman" w:cs="Times New Roman"/>
          <w:b/>
          <w:lang w:val="lt-LT"/>
        </w:rPr>
        <w:t>Paroxetine Teva sudėtis</w:t>
      </w:r>
    </w:p>
    <w:p w:rsidR="00E86056" w:rsidRPr="002A16D2" w:rsidRDefault="00E86056" w:rsidP="00E86056">
      <w:pPr>
        <w:pStyle w:val="Sraopastraipa"/>
        <w:numPr>
          <w:ilvl w:val="0"/>
          <w:numId w:val="14"/>
        </w:numPr>
        <w:tabs>
          <w:tab w:val="left" w:pos="567"/>
        </w:tabs>
        <w:ind w:left="567" w:hanging="567"/>
        <w:rPr>
          <w:sz w:val="22"/>
        </w:rPr>
      </w:pPr>
      <w:r w:rsidRPr="002A16D2">
        <w:rPr>
          <w:sz w:val="22"/>
        </w:rPr>
        <w:t xml:space="preserve">Veiklioji medžiaga yra paroksetinas. </w:t>
      </w:r>
    </w:p>
    <w:p w:rsidR="00E86056" w:rsidRPr="002A16D2" w:rsidRDefault="00E86056" w:rsidP="00E86056">
      <w:pPr>
        <w:pStyle w:val="Sraopastraipa"/>
        <w:tabs>
          <w:tab w:val="left" w:pos="567"/>
        </w:tabs>
        <w:ind w:left="567"/>
        <w:rPr>
          <w:b/>
        </w:rPr>
      </w:pPr>
      <w:r w:rsidRPr="002A16D2">
        <w:rPr>
          <w:sz w:val="22"/>
        </w:rPr>
        <w:t>Kiekvienoje plėvele dengtoje tabletėje yra 20 mg paroksetino (paroksatino hidrochlorido pavidalu).</w:t>
      </w:r>
    </w:p>
    <w:p w:rsidR="00E86056" w:rsidRPr="002A16D2" w:rsidRDefault="00E86056" w:rsidP="00E86056">
      <w:pPr>
        <w:pStyle w:val="Sraopastraipa"/>
        <w:numPr>
          <w:ilvl w:val="0"/>
          <w:numId w:val="14"/>
        </w:numPr>
        <w:tabs>
          <w:tab w:val="left" w:pos="567"/>
        </w:tabs>
        <w:ind w:left="567" w:hanging="567"/>
        <w:rPr>
          <w:sz w:val="22"/>
        </w:rPr>
      </w:pPr>
      <w:r w:rsidRPr="002A16D2">
        <w:rPr>
          <w:sz w:val="22"/>
        </w:rPr>
        <w:t>Pagalbinės medžiagos:</w:t>
      </w:r>
    </w:p>
    <w:p w:rsidR="00E86056" w:rsidRPr="002A16D2" w:rsidRDefault="00E86056" w:rsidP="00E86056">
      <w:pPr>
        <w:pStyle w:val="Sraopastraipa"/>
        <w:tabs>
          <w:tab w:val="left" w:pos="567"/>
        </w:tabs>
        <w:ind w:left="567"/>
        <w:rPr>
          <w:sz w:val="22"/>
        </w:rPr>
      </w:pPr>
      <w:r w:rsidRPr="002A16D2">
        <w:rPr>
          <w:sz w:val="22"/>
        </w:rPr>
        <w:t xml:space="preserve">Tabletės šerdis: manitolis, mikrokristalinė celiuliozė, karboksimetilkrakmolo A natrio druska, magnio stearatas. </w:t>
      </w:r>
    </w:p>
    <w:p w:rsidR="00E86056" w:rsidRPr="002A16D2" w:rsidRDefault="00E86056" w:rsidP="00E86056">
      <w:pPr>
        <w:pStyle w:val="Sraopastraipa"/>
        <w:tabs>
          <w:tab w:val="left" w:pos="567"/>
        </w:tabs>
        <w:ind w:left="567"/>
        <w:rPr>
          <w:sz w:val="22"/>
          <w:szCs w:val="22"/>
        </w:rPr>
      </w:pPr>
      <w:r w:rsidRPr="002A16D2">
        <w:rPr>
          <w:sz w:val="22"/>
          <w:szCs w:val="22"/>
        </w:rPr>
        <w:t xml:space="preserve">Tabletės plėvelė: </w:t>
      </w:r>
      <w:bookmarkStart w:id="0" w:name="OLE_LINK5"/>
      <w:bookmarkStart w:id="1" w:name="OLE_LINK6"/>
      <w:r w:rsidRPr="002A16D2">
        <w:rPr>
          <w:sz w:val="22"/>
          <w:szCs w:val="22"/>
        </w:rPr>
        <w:t>bazinis butilintas metakrilato kopolimeras, iš dalies hidrolizuotas polivinilo alkoholis (E1203), titano dioksidas (E171), talkas (E553b), sojų lecitinas (E322) ir ksantano lipai (E415).</w:t>
      </w:r>
    </w:p>
    <w:bookmarkEnd w:id="0"/>
    <w:bookmarkEnd w:id="1"/>
    <w:p w:rsidR="00E86056" w:rsidRPr="002A16D2" w:rsidRDefault="00E86056" w:rsidP="00E86056">
      <w:pPr>
        <w:tabs>
          <w:tab w:val="left" w:pos="567"/>
        </w:tabs>
        <w:spacing w:after="0" w:line="240" w:lineRule="auto"/>
        <w:rPr>
          <w:rFonts w:ascii="Times New Roman" w:hAnsi="Times New Roman" w:cs="Times New Roman"/>
          <w:b/>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Paroxetine Teva išvaizda ir kiekis pakuotėje</w:t>
      </w: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Baltos, apvalios, abipusiai išgaubtos </w:t>
      </w:r>
      <w:smartTag w:uri="schemas-tilde-lv/tildestengine" w:element="metric2">
        <w:smartTagPr>
          <w:attr w:name="metric_value" w:val="10"/>
          <w:attr w:name="metric_text" w:val="mm"/>
        </w:smartTagPr>
        <w:r w:rsidRPr="002A16D2">
          <w:rPr>
            <w:rFonts w:ascii="Times New Roman" w:hAnsi="Times New Roman" w:cs="Times New Roman"/>
            <w:lang w:val="lt-LT"/>
          </w:rPr>
          <w:t>10 mm</w:t>
        </w:r>
      </w:smartTag>
      <w:r w:rsidRPr="002A16D2">
        <w:rPr>
          <w:rFonts w:ascii="Times New Roman" w:hAnsi="Times New Roman" w:cs="Times New Roman"/>
          <w:lang w:val="lt-LT"/>
        </w:rPr>
        <w:t xml:space="preserve"> skersmens plėvele dengtos tabletės, kurių vienoje pusėje yra vagelė, o kitoje pusėje įspaustas ženklas „P20“. </w:t>
      </w:r>
    </w:p>
    <w:p w:rsidR="00E86056" w:rsidRPr="002A16D2" w:rsidRDefault="00E86056" w:rsidP="00E86056">
      <w:pPr>
        <w:spacing w:after="0" w:line="240" w:lineRule="auto"/>
        <w:rPr>
          <w:rFonts w:ascii="Times New Roman" w:hAnsi="Times New Roman" w:cs="Times New Roman"/>
          <w:lang w:val="lt-LT"/>
        </w:rPr>
      </w:pPr>
      <w:r w:rsidRPr="002A16D2">
        <w:rPr>
          <w:rFonts w:ascii="Times New Roman" w:hAnsi="Times New Roman" w:cs="Times New Roman"/>
          <w:lang w:val="lt-LT"/>
        </w:rPr>
        <w:t>Tabletę galima padalyti į lygias dozes.</w:t>
      </w:r>
    </w:p>
    <w:p w:rsidR="00E86056" w:rsidRPr="002A16D2" w:rsidRDefault="00E86056" w:rsidP="00E86056">
      <w:pPr>
        <w:spacing w:after="0" w:line="240" w:lineRule="auto"/>
        <w:rPr>
          <w:rFonts w:ascii="Times New Roman" w:hAnsi="Times New Roman" w:cs="Times New Roman"/>
          <w:color w:val="222222"/>
          <w:lang w:val="lt-LT"/>
        </w:rPr>
      </w:pPr>
    </w:p>
    <w:p w:rsidR="00E86056" w:rsidRPr="002A16D2" w:rsidRDefault="00E86056" w:rsidP="00E86056">
      <w:pPr>
        <w:spacing w:after="0" w:line="240" w:lineRule="auto"/>
        <w:rPr>
          <w:rFonts w:ascii="Times New Roman" w:hAnsi="Times New Roman" w:cs="Times New Roman"/>
          <w:lang w:val="lt-LT"/>
        </w:rPr>
      </w:pPr>
      <w:r w:rsidRPr="002A16D2">
        <w:rPr>
          <w:rFonts w:ascii="Times New Roman" w:hAnsi="Times New Roman" w:cs="Times New Roman"/>
          <w:lang w:val="lt-LT"/>
        </w:rPr>
        <w:t xml:space="preserve">Paroxetine Teva tiekiamas lizdinių plokštelių pakuotėse po 10, 14, 20, 28, 30, 50, 56, 60, 98 arba 100 plėvele dengtų tablečių, </w:t>
      </w:r>
      <w:r w:rsidRPr="002A16D2">
        <w:rPr>
          <w:rFonts w:ascii="Times New Roman" w:eastAsia="TimesNewRoman" w:hAnsi="Times New Roman" w:cs="Times New Roman"/>
          <w:lang w:val="lt-LT"/>
        </w:rPr>
        <w:t>perforuotų dalomųjų lizdinių plokštelių pakuotėse po 10x1, 14x1, 20x1, 28x1, 30x1, 50x1, 56x1, 60x1, 98x1 arba 100x1 plėvele dengtų tablečių</w:t>
      </w:r>
      <w:r w:rsidRPr="002A16D2">
        <w:rPr>
          <w:rFonts w:ascii="Times New Roman" w:hAnsi="Times New Roman" w:cs="Times New Roman"/>
          <w:lang w:val="lt-LT"/>
        </w:rPr>
        <w:t xml:space="preserve"> ir buteliukuose po 28, 56, 100 arba 250 plėvele dengtų tablečių.</w:t>
      </w:r>
    </w:p>
    <w:p w:rsidR="00E86056" w:rsidRPr="002A16D2" w:rsidRDefault="00E86056" w:rsidP="00E86056">
      <w:pPr>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Gali būti tiekiamos ne visų dydžių pakuotės. </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Registruotojas</w:t>
      </w:r>
    </w:p>
    <w:p w:rsidR="00E86056" w:rsidRPr="002A16D2" w:rsidRDefault="00E86056" w:rsidP="00E86056">
      <w:pPr>
        <w:tabs>
          <w:tab w:val="left" w:pos="360"/>
        </w:tabs>
        <w:spacing w:after="0" w:line="240" w:lineRule="auto"/>
        <w:rPr>
          <w:rFonts w:ascii="Times New Roman" w:hAnsi="Times New Roman" w:cs="Times New Roman"/>
          <w:lang w:val="lt-LT"/>
        </w:rPr>
      </w:pPr>
      <w:r w:rsidRPr="002A16D2">
        <w:rPr>
          <w:rFonts w:ascii="Times New Roman" w:hAnsi="Times New Roman" w:cs="Times New Roman"/>
          <w:lang w:val="lt-LT"/>
        </w:rPr>
        <w:t>Teva B.V.</w:t>
      </w:r>
    </w:p>
    <w:p w:rsidR="00E86056" w:rsidRPr="002A16D2" w:rsidRDefault="00E86056" w:rsidP="00E86056">
      <w:pPr>
        <w:tabs>
          <w:tab w:val="left" w:pos="360"/>
        </w:tabs>
        <w:spacing w:after="0" w:line="240" w:lineRule="auto"/>
        <w:rPr>
          <w:rFonts w:ascii="Times New Roman" w:hAnsi="Times New Roman" w:cs="Times New Roman"/>
          <w:lang w:val="lt-LT"/>
        </w:rPr>
      </w:pPr>
      <w:r w:rsidRPr="002A16D2">
        <w:rPr>
          <w:rFonts w:ascii="Times New Roman" w:hAnsi="Times New Roman" w:cs="Times New Roman"/>
          <w:lang w:val="lt-LT"/>
        </w:rPr>
        <w:t>Swensweg 5</w:t>
      </w:r>
    </w:p>
    <w:p w:rsidR="00E86056" w:rsidRPr="002A16D2" w:rsidRDefault="00E86056" w:rsidP="00E86056">
      <w:pPr>
        <w:tabs>
          <w:tab w:val="left" w:pos="360"/>
        </w:tabs>
        <w:spacing w:after="0" w:line="240" w:lineRule="auto"/>
        <w:rPr>
          <w:rFonts w:ascii="Times New Roman" w:hAnsi="Times New Roman" w:cs="Times New Roman"/>
          <w:lang w:val="lt-LT"/>
        </w:rPr>
      </w:pPr>
      <w:r w:rsidRPr="002A16D2">
        <w:rPr>
          <w:rFonts w:ascii="Times New Roman" w:hAnsi="Times New Roman" w:cs="Times New Roman"/>
          <w:lang w:val="lt-LT"/>
        </w:rPr>
        <w:t>2031 GA Haarlem</w:t>
      </w:r>
    </w:p>
    <w:p w:rsidR="00E86056" w:rsidRPr="002A16D2" w:rsidRDefault="00E86056" w:rsidP="00E86056">
      <w:pPr>
        <w:tabs>
          <w:tab w:val="left" w:pos="360"/>
        </w:tabs>
        <w:spacing w:after="0" w:line="240" w:lineRule="auto"/>
        <w:rPr>
          <w:rFonts w:ascii="Times New Roman" w:hAnsi="Times New Roman" w:cs="Times New Roman"/>
          <w:lang w:val="lt-LT"/>
        </w:rPr>
      </w:pPr>
      <w:r w:rsidRPr="002A16D2">
        <w:rPr>
          <w:rFonts w:ascii="Times New Roman" w:hAnsi="Times New Roman" w:cs="Times New Roman"/>
          <w:lang w:val="lt-LT"/>
        </w:rPr>
        <w:t>Nyderlandai</w:t>
      </w:r>
    </w:p>
    <w:p w:rsidR="00E86056" w:rsidRPr="002A16D2" w:rsidRDefault="00E86056" w:rsidP="00E86056">
      <w:pPr>
        <w:tabs>
          <w:tab w:val="left" w:pos="567"/>
        </w:tabs>
        <w:spacing w:after="0" w:line="240" w:lineRule="auto"/>
        <w:rPr>
          <w:rFonts w:ascii="Times New Roman" w:hAnsi="Times New Roman" w:cs="Times New Roman"/>
          <w:b/>
          <w:highlight w:val="yellow"/>
          <w:lang w:val="lt-LT"/>
        </w:rPr>
      </w:pPr>
    </w:p>
    <w:p w:rsidR="00E86056" w:rsidRPr="002A16D2" w:rsidRDefault="00E86056" w:rsidP="00E86056">
      <w:pPr>
        <w:tabs>
          <w:tab w:val="left" w:pos="567"/>
          <w:tab w:val="left" w:pos="1716"/>
        </w:tabs>
        <w:spacing w:after="0" w:line="240" w:lineRule="auto"/>
        <w:rPr>
          <w:rFonts w:ascii="Times New Roman" w:hAnsi="Times New Roman" w:cs="Times New Roman"/>
          <w:b/>
          <w:lang w:val="lt-LT"/>
        </w:rPr>
      </w:pPr>
      <w:r w:rsidRPr="002A16D2">
        <w:rPr>
          <w:rFonts w:ascii="Times New Roman" w:hAnsi="Times New Roman" w:cs="Times New Roman"/>
          <w:b/>
          <w:lang w:val="lt-LT"/>
        </w:rPr>
        <w:t>Gamintojas</w:t>
      </w:r>
    </w:p>
    <w:p w:rsidR="00E86056" w:rsidRPr="002A16D2" w:rsidRDefault="00E86056" w:rsidP="00E86056">
      <w:pPr>
        <w:shd w:val="clear" w:color="auto" w:fill="FFFFFF"/>
        <w:spacing w:after="0" w:line="240" w:lineRule="auto"/>
        <w:rPr>
          <w:rFonts w:ascii="Times New Roman" w:eastAsia="Times New Roman" w:hAnsi="Times New Roman" w:cs="Times New Roman"/>
          <w:color w:val="222222"/>
          <w:lang w:val="lt-LT"/>
        </w:rPr>
      </w:pPr>
      <w:r w:rsidRPr="002A16D2">
        <w:rPr>
          <w:rFonts w:ascii="Times New Roman" w:eastAsia="Times New Roman" w:hAnsi="Times New Roman" w:cs="Times New Roman"/>
          <w:color w:val="222222"/>
          <w:lang w:val="lt-LT"/>
        </w:rPr>
        <w:t>Teva Pharma S.L.U.</w:t>
      </w:r>
    </w:p>
    <w:p w:rsidR="00E86056" w:rsidRPr="002A16D2" w:rsidRDefault="00E86056" w:rsidP="00E86056">
      <w:pPr>
        <w:shd w:val="clear" w:color="auto" w:fill="FFFFFF"/>
        <w:spacing w:after="0" w:line="240" w:lineRule="auto"/>
        <w:rPr>
          <w:rFonts w:ascii="Times New Roman" w:eastAsia="Times New Roman" w:hAnsi="Times New Roman" w:cs="Times New Roman"/>
          <w:color w:val="222222"/>
          <w:lang w:val="lt-LT"/>
        </w:rPr>
      </w:pPr>
      <w:r w:rsidRPr="002A16D2">
        <w:rPr>
          <w:rFonts w:ascii="Times New Roman" w:eastAsia="Times New Roman" w:hAnsi="Times New Roman" w:cs="Times New Roman"/>
          <w:color w:val="222222"/>
          <w:lang w:val="lt-LT"/>
        </w:rPr>
        <w:t>C/C, n° 4, Poligono Industrial Malpica</w:t>
      </w:r>
    </w:p>
    <w:p w:rsidR="00E86056" w:rsidRPr="002A16D2" w:rsidRDefault="00E86056" w:rsidP="00E86056">
      <w:pPr>
        <w:shd w:val="clear" w:color="auto" w:fill="FFFFFF"/>
        <w:spacing w:after="0" w:line="240" w:lineRule="auto"/>
        <w:rPr>
          <w:rFonts w:ascii="Times New Roman" w:eastAsia="Times New Roman" w:hAnsi="Times New Roman" w:cs="Times New Roman"/>
          <w:color w:val="222222"/>
          <w:lang w:val="lt-LT"/>
        </w:rPr>
      </w:pPr>
      <w:r w:rsidRPr="002A16D2">
        <w:rPr>
          <w:rFonts w:ascii="Times New Roman" w:eastAsia="Times New Roman" w:hAnsi="Times New Roman" w:cs="Times New Roman"/>
          <w:color w:val="222222"/>
          <w:lang w:val="lt-LT"/>
        </w:rPr>
        <w:t>50016 Zaragoza</w:t>
      </w:r>
    </w:p>
    <w:p w:rsidR="00E86056" w:rsidRPr="002A16D2" w:rsidRDefault="00E86056" w:rsidP="00E86056">
      <w:pPr>
        <w:shd w:val="clear" w:color="auto" w:fill="FFFFFF"/>
        <w:spacing w:after="0" w:line="240" w:lineRule="auto"/>
        <w:rPr>
          <w:rFonts w:ascii="Times New Roman" w:eastAsia="Times New Roman" w:hAnsi="Times New Roman" w:cs="Times New Roman"/>
          <w:color w:val="222222"/>
          <w:lang w:val="lt-LT"/>
        </w:rPr>
      </w:pPr>
      <w:r w:rsidRPr="002A16D2">
        <w:rPr>
          <w:rFonts w:ascii="Times New Roman" w:eastAsia="Times New Roman" w:hAnsi="Times New Roman" w:cs="Times New Roman"/>
          <w:color w:val="222222"/>
          <w:lang w:val="lt-LT"/>
        </w:rPr>
        <w:t>Ispanija</w:t>
      </w:r>
    </w:p>
    <w:p w:rsidR="00E86056" w:rsidRPr="002A16D2" w:rsidRDefault="00E86056" w:rsidP="00E86056">
      <w:pPr>
        <w:tabs>
          <w:tab w:val="left" w:pos="567"/>
        </w:tabs>
        <w:spacing w:after="0" w:line="240" w:lineRule="auto"/>
        <w:rPr>
          <w:rFonts w:ascii="Times New Roman" w:hAnsi="Times New Roman" w:cs="Times New Roman"/>
          <w:lang w:val="lt-LT"/>
        </w:rPr>
      </w:pPr>
    </w:p>
    <w:p w:rsidR="00E86056" w:rsidRPr="002A16D2" w:rsidRDefault="00E86056" w:rsidP="00E86056">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Jeigu apie šį vaistą norite sužinoti daugiau, kreipkitės į vietinį registruotojo atstovą:</w:t>
      </w:r>
    </w:p>
    <w:p w:rsidR="00E86056" w:rsidRPr="002A16D2" w:rsidRDefault="00E86056" w:rsidP="00E86056">
      <w:pPr>
        <w:spacing w:after="0" w:line="240" w:lineRule="auto"/>
        <w:rPr>
          <w:rFonts w:ascii="Times New Roman" w:hAnsi="Times New Roman" w:cs="Times New Roman"/>
          <w:lang w:val="lt-LT"/>
        </w:rPr>
      </w:pPr>
      <w:r w:rsidRPr="002A16D2">
        <w:rPr>
          <w:rFonts w:ascii="Times New Roman" w:hAnsi="Times New Roman" w:cs="Times New Roman"/>
          <w:lang w:val="lt-LT"/>
        </w:rPr>
        <w:t>UAB Teva Baltics</w:t>
      </w:r>
    </w:p>
    <w:p w:rsidR="00E86056" w:rsidRPr="002A16D2" w:rsidRDefault="00E86056" w:rsidP="00E86056">
      <w:pPr>
        <w:spacing w:after="0" w:line="240" w:lineRule="auto"/>
        <w:rPr>
          <w:rFonts w:ascii="Times New Roman" w:hAnsi="Times New Roman" w:cs="Times New Roman"/>
          <w:lang w:val="lt-LT"/>
        </w:rPr>
      </w:pPr>
      <w:r w:rsidRPr="002A16D2">
        <w:rPr>
          <w:rFonts w:ascii="Times New Roman" w:hAnsi="Times New Roman" w:cs="Times New Roman"/>
          <w:lang w:val="lt-LT"/>
        </w:rPr>
        <w:t>Molėtų pl. 5</w:t>
      </w:r>
    </w:p>
    <w:p w:rsidR="00E86056" w:rsidRPr="002A16D2" w:rsidRDefault="00E86056" w:rsidP="00E86056">
      <w:pPr>
        <w:spacing w:after="0" w:line="240" w:lineRule="auto"/>
        <w:rPr>
          <w:rFonts w:ascii="Times New Roman" w:hAnsi="Times New Roman" w:cs="Times New Roman"/>
          <w:lang w:val="lt-LT"/>
        </w:rPr>
      </w:pPr>
      <w:r w:rsidRPr="002A16D2">
        <w:rPr>
          <w:rFonts w:ascii="Times New Roman" w:hAnsi="Times New Roman" w:cs="Times New Roman"/>
          <w:lang w:val="lt-LT"/>
        </w:rPr>
        <w:t>LT-08409 Vilnius</w:t>
      </w:r>
    </w:p>
    <w:p w:rsidR="00E86056" w:rsidRPr="002A16D2" w:rsidRDefault="00E86056" w:rsidP="00E86056">
      <w:pPr>
        <w:spacing w:after="0" w:line="240" w:lineRule="auto"/>
        <w:rPr>
          <w:rFonts w:ascii="Times New Roman" w:hAnsi="Times New Roman" w:cs="Times New Roman"/>
          <w:lang w:val="lt-LT"/>
        </w:rPr>
      </w:pPr>
      <w:r w:rsidRPr="002A16D2">
        <w:rPr>
          <w:rFonts w:ascii="Times New Roman" w:hAnsi="Times New Roman" w:cs="Times New Roman"/>
          <w:lang w:val="lt-LT"/>
        </w:rPr>
        <w:t>Tel.: +370 5 266 02 03</w:t>
      </w:r>
    </w:p>
    <w:p w:rsidR="00E86056" w:rsidRPr="002A16D2" w:rsidRDefault="00E86056" w:rsidP="00E86056">
      <w:pPr>
        <w:tabs>
          <w:tab w:val="left" w:pos="567"/>
        </w:tabs>
        <w:spacing w:after="0" w:line="240" w:lineRule="auto"/>
        <w:rPr>
          <w:rFonts w:ascii="Times New Roman" w:hAnsi="Times New Roman" w:cs="Times New Roman"/>
          <w:b/>
          <w:lang w:val="lt-LT"/>
        </w:rPr>
      </w:pPr>
    </w:p>
    <w:p w:rsidR="00E86056" w:rsidRPr="002A16D2" w:rsidRDefault="00E86056" w:rsidP="00E86056">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b/>
          <w:lang w:val="lt-LT"/>
        </w:rPr>
        <w:t>Šis vaistas Europos ekonominės erdvės valstybėse narėse registruotas tokiais pavadinimais:</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6116"/>
      </w:tblGrid>
      <w:tr w:rsidR="00E86056" w:rsidRPr="00F51159" w:rsidTr="009D193F">
        <w:trPr>
          <w:trHeight w:val="696"/>
        </w:trPr>
        <w:tc>
          <w:tcPr>
            <w:tcW w:w="1849" w:type="dxa"/>
          </w:tcPr>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Belgija</w:t>
            </w:r>
          </w:p>
          <w:p w:rsidR="00E86056" w:rsidRPr="002A16D2" w:rsidRDefault="00E86056" w:rsidP="009D193F">
            <w:pPr>
              <w:tabs>
                <w:tab w:val="left" w:pos="567"/>
              </w:tabs>
              <w:spacing w:after="0" w:line="240" w:lineRule="auto"/>
              <w:rPr>
                <w:rFonts w:ascii="Times New Roman" w:hAnsi="Times New Roman" w:cs="Times New Roman"/>
                <w:noProof/>
                <w:lang w:val="lt-LT"/>
              </w:rPr>
            </w:pPr>
          </w:p>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noProof/>
                <w:lang w:val="lt-LT"/>
              </w:rPr>
              <w:t>Bulgarija</w:t>
            </w:r>
          </w:p>
        </w:tc>
        <w:tc>
          <w:tcPr>
            <w:tcW w:w="6116" w:type="dxa"/>
          </w:tcPr>
          <w:p w:rsidR="00E86056" w:rsidRDefault="00E86056" w:rsidP="009D193F">
            <w:pPr>
              <w:numPr>
                <w:ilvl w:val="12"/>
                <w:numId w:val="0"/>
              </w:numPr>
              <w:spacing w:after="0" w:line="240" w:lineRule="auto"/>
              <w:ind w:right="-2"/>
              <w:rPr>
                <w:rFonts w:ascii="Times New Roman" w:hAnsi="Times New Roman" w:cs="Times New Roman"/>
                <w:noProof/>
                <w:lang w:val="lt-LT"/>
              </w:rPr>
            </w:pPr>
            <w:r w:rsidRPr="003E5F25">
              <w:rPr>
                <w:rFonts w:ascii="Times New Roman" w:hAnsi="Times New Roman"/>
                <w:lang w:val="lt-LT"/>
              </w:rPr>
              <w:t xml:space="preserve">Paroxetine Teva 10 mg, 20 mg, 30 mg filmomhulde tabletten / comprimés pelliculés/ </w:t>
            </w:r>
            <w:r w:rsidRPr="007F2BFD">
              <w:rPr>
                <w:rFonts w:ascii="Times New Roman" w:hAnsi="Times New Roman" w:cs="Times New Roman"/>
                <w:noProof/>
                <w:lang w:val="lt-LT"/>
              </w:rPr>
              <w:t>Filmtabletten</w:t>
            </w:r>
          </w:p>
          <w:p w:rsidR="00E86056" w:rsidRPr="002A16D2" w:rsidRDefault="00E86056" w:rsidP="009D193F">
            <w:pPr>
              <w:numPr>
                <w:ilvl w:val="12"/>
                <w:numId w:val="0"/>
              </w:numPr>
              <w:spacing w:after="0" w:line="240" w:lineRule="auto"/>
              <w:ind w:right="-2"/>
              <w:rPr>
                <w:rFonts w:ascii="Times New Roman" w:hAnsi="Times New Roman" w:cs="Times New Roman"/>
                <w:noProof/>
                <w:lang w:val="lt-LT"/>
              </w:rPr>
            </w:pPr>
            <w:r w:rsidRPr="002A16D2">
              <w:rPr>
                <w:rFonts w:ascii="Times New Roman" w:hAnsi="Times New Roman" w:cs="Times New Roman"/>
                <w:noProof/>
                <w:lang w:val="lt-LT"/>
              </w:rPr>
              <w:t>Ксетанор 20 mg филмирани таблетки</w:t>
            </w:r>
          </w:p>
        </w:tc>
      </w:tr>
      <w:tr w:rsidR="00E86056" w:rsidRPr="002A16D2" w:rsidTr="009D193F">
        <w:trPr>
          <w:trHeight w:val="421"/>
        </w:trPr>
        <w:tc>
          <w:tcPr>
            <w:tcW w:w="1849" w:type="dxa"/>
          </w:tcPr>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Vokietija</w:t>
            </w:r>
          </w:p>
        </w:tc>
        <w:tc>
          <w:tcPr>
            <w:tcW w:w="6116" w:type="dxa"/>
          </w:tcPr>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noProof/>
                <w:lang w:val="lt-LT"/>
              </w:rPr>
              <w:t>Paroxetin-ratiopharm 20 mg Filmtabletten</w:t>
            </w:r>
          </w:p>
        </w:tc>
      </w:tr>
      <w:tr w:rsidR="00E86056" w:rsidRPr="002A16D2" w:rsidTr="009D193F">
        <w:trPr>
          <w:trHeight w:val="281"/>
        </w:trPr>
        <w:tc>
          <w:tcPr>
            <w:tcW w:w="1849" w:type="dxa"/>
          </w:tcPr>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Danija</w:t>
            </w:r>
          </w:p>
        </w:tc>
        <w:tc>
          <w:tcPr>
            <w:tcW w:w="6116" w:type="dxa"/>
          </w:tcPr>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noProof/>
                <w:lang w:val="lt-LT"/>
              </w:rPr>
              <w:t>Paroxetin Teva</w:t>
            </w:r>
            <w:r w:rsidRPr="002A16D2">
              <w:rPr>
                <w:rFonts w:ascii="Times New Roman" w:hAnsi="Times New Roman" w:cs="Times New Roman"/>
                <w:lang w:val="lt-LT"/>
              </w:rPr>
              <w:t xml:space="preserve"> </w:t>
            </w:r>
          </w:p>
        </w:tc>
      </w:tr>
      <w:tr w:rsidR="00E86056" w:rsidRPr="002A16D2" w:rsidTr="009D193F">
        <w:trPr>
          <w:trHeight w:val="258"/>
        </w:trPr>
        <w:tc>
          <w:tcPr>
            <w:tcW w:w="1849" w:type="dxa"/>
          </w:tcPr>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Estija</w:t>
            </w:r>
          </w:p>
        </w:tc>
        <w:tc>
          <w:tcPr>
            <w:tcW w:w="6116" w:type="dxa"/>
          </w:tcPr>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noProof/>
                <w:lang w:val="lt-LT"/>
              </w:rPr>
              <w:t>Paroxetine Teva</w:t>
            </w:r>
            <w:r w:rsidRPr="002A16D2">
              <w:rPr>
                <w:rFonts w:ascii="Times New Roman" w:hAnsi="Times New Roman" w:cs="Times New Roman"/>
                <w:lang w:val="lt-LT"/>
              </w:rPr>
              <w:t xml:space="preserve"> </w:t>
            </w:r>
          </w:p>
        </w:tc>
      </w:tr>
      <w:tr w:rsidR="00E86056" w:rsidRPr="00F51159" w:rsidTr="009D193F">
        <w:trPr>
          <w:trHeight w:val="258"/>
        </w:trPr>
        <w:tc>
          <w:tcPr>
            <w:tcW w:w="1849" w:type="dxa"/>
          </w:tcPr>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Ispanija</w:t>
            </w:r>
          </w:p>
        </w:tc>
        <w:tc>
          <w:tcPr>
            <w:tcW w:w="6116" w:type="dxa"/>
          </w:tcPr>
          <w:p w:rsidR="00E86056" w:rsidRPr="002A16D2" w:rsidRDefault="00E86056" w:rsidP="009D193F">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Paroxetina Teva-ratio 10 mg, 20 mg, 30 mg comprimidos recubiertos con película EFG</w:t>
            </w:r>
          </w:p>
        </w:tc>
      </w:tr>
      <w:tr w:rsidR="00E86056" w:rsidRPr="00F51159" w:rsidTr="009D193F">
        <w:trPr>
          <w:trHeight w:val="525"/>
        </w:trPr>
        <w:tc>
          <w:tcPr>
            <w:tcW w:w="1849" w:type="dxa"/>
          </w:tcPr>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Prancūzija</w:t>
            </w:r>
          </w:p>
        </w:tc>
        <w:tc>
          <w:tcPr>
            <w:tcW w:w="6116" w:type="dxa"/>
          </w:tcPr>
          <w:p w:rsidR="00E86056" w:rsidRPr="002A16D2" w:rsidRDefault="00E86056" w:rsidP="009D193F">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PAROXETINE TEVA SANTE 20 mg, comprimé pelliculé sécable</w:t>
            </w:r>
          </w:p>
        </w:tc>
      </w:tr>
      <w:tr w:rsidR="00E86056" w:rsidRPr="002A16D2" w:rsidTr="009D193F">
        <w:trPr>
          <w:trHeight w:val="286"/>
        </w:trPr>
        <w:tc>
          <w:tcPr>
            <w:tcW w:w="1849" w:type="dxa"/>
          </w:tcPr>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Islandija</w:t>
            </w:r>
          </w:p>
        </w:tc>
        <w:tc>
          <w:tcPr>
            <w:tcW w:w="6116" w:type="dxa"/>
          </w:tcPr>
          <w:p w:rsidR="00E86056" w:rsidRPr="002A16D2" w:rsidRDefault="00E86056" w:rsidP="009D193F">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Paxetin</w:t>
            </w:r>
          </w:p>
        </w:tc>
      </w:tr>
      <w:tr w:rsidR="00E86056" w:rsidRPr="002A16D2" w:rsidTr="009D193F">
        <w:trPr>
          <w:trHeight w:val="276"/>
        </w:trPr>
        <w:tc>
          <w:tcPr>
            <w:tcW w:w="1849" w:type="dxa"/>
          </w:tcPr>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Italija</w:t>
            </w:r>
          </w:p>
        </w:tc>
        <w:tc>
          <w:tcPr>
            <w:tcW w:w="6116" w:type="dxa"/>
          </w:tcPr>
          <w:p w:rsidR="00E86056" w:rsidRPr="002A16D2" w:rsidRDefault="00E86056" w:rsidP="009D193F">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Paroxetina Teva Italia</w:t>
            </w:r>
          </w:p>
        </w:tc>
      </w:tr>
      <w:tr w:rsidR="00E86056" w:rsidRPr="002A16D2" w:rsidTr="009D193F">
        <w:trPr>
          <w:trHeight w:val="280"/>
        </w:trPr>
        <w:tc>
          <w:tcPr>
            <w:tcW w:w="1849" w:type="dxa"/>
          </w:tcPr>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Lietuva</w:t>
            </w:r>
          </w:p>
        </w:tc>
        <w:tc>
          <w:tcPr>
            <w:tcW w:w="6116" w:type="dxa"/>
          </w:tcPr>
          <w:p w:rsidR="00E86056" w:rsidRPr="002A16D2" w:rsidRDefault="00E86056" w:rsidP="009D193F">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Paroxetine Teva 20 mg plėvele dengtos tabletės</w:t>
            </w:r>
          </w:p>
        </w:tc>
      </w:tr>
      <w:tr w:rsidR="00E86056" w:rsidRPr="002A16D2" w:rsidTr="009D193F">
        <w:trPr>
          <w:trHeight w:val="298"/>
        </w:trPr>
        <w:tc>
          <w:tcPr>
            <w:tcW w:w="1849" w:type="dxa"/>
          </w:tcPr>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Latvija</w:t>
            </w:r>
          </w:p>
        </w:tc>
        <w:tc>
          <w:tcPr>
            <w:tcW w:w="6116" w:type="dxa"/>
          </w:tcPr>
          <w:p w:rsidR="00E86056" w:rsidRPr="002A16D2" w:rsidRDefault="00E86056" w:rsidP="009D193F">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Paroxetine Teva 20 mg apvalkotās tabletes</w:t>
            </w:r>
          </w:p>
        </w:tc>
      </w:tr>
      <w:tr w:rsidR="00E86056" w:rsidRPr="002A16D2" w:rsidTr="009D193F">
        <w:trPr>
          <w:trHeight w:val="274"/>
        </w:trPr>
        <w:tc>
          <w:tcPr>
            <w:tcW w:w="1849" w:type="dxa"/>
          </w:tcPr>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Nyderlandai</w:t>
            </w:r>
          </w:p>
        </w:tc>
        <w:tc>
          <w:tcPr>
            <w:tcW w:w="6116" w:type="dxa"/>
          </w:tcPr>
          <w:p w:rsidR="00E86056" w:rsidRPr="002A16D2" w:rsidRDefault="00E86056" w:rsidP="009D193F">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 xml:space="preserve">Paroxetine Teva </w:t>
            </w:r>
            <w:r>
              <w:rPr>
                <w:rFonts w:ascii="Times New Roman" w:hAnsi="Times New Roman" w:cs="Times New Roman"/>
                <w:noProof/>
                <w:lang w:val="lt-LT"/>
              </w:rPr>
              <w:t>10</w:t>
            </w:r>
            <w:r w:rsidRPr="002A16D2">
              <w:rPr>
                <w:rFonts w:ascii="Times New Roman" w:hAnsi="Times New Roman" w:cs="Times New Roman"/>
                <w:noProof/>
                <w:lang w:val="lt-LT"/>
              </w:rPr>
              <w:t xml:space="preserve"> mg,</w:t>
            </w:r>
            <w:r>
              <w:rPr>
                <w:rFonts w:ascii="Times New Roman" w:hAnsi="Times New Roman" w:cs="Times New Roman"/>
                <w:noProof/>
                <w:lang w:val="lt-LT"/>
              </w:rPr>
              <w:t xml:space="preserve"> 20 mg, 30 mg</w:t>
            </w:r>
            <w:r w:rsidRPr="002A16D2">
              <w:rPr>
                <w:rFonts w:ascii="Times New Roman" w:hAnsi="Times New Roman" w:cs="Times New Roman"/>
                <w:noProof/>
                <w:lang w:val="lt-LT"/>
              </w:rPr>
              <w:t xml:space="preserve"> filmomhulde tabletten</w:t>
            </w:r>
          </w:p>
        </w:tc>
      </w:tr>
      <w:tr w:rsidR="00E86056" w:rsidRPr="002A16D2" w:rsidTr="009D193F">
        <w:trPr>
          <w:trHeight w:val="278"/>
        </w:trPr>
        <w:tc>
          <w:tcPr>
            <w:tcW w:w="1849" w:type="dxa"/>
          </w:tcPr>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Portugalija</w:t>
            </w:r>
          </w:p>
        </w:tc>
        <w:tc>
          <w:tcPr>
            <w:tcW w:w="6116" w:type="dxa"/>
          </w:tcPr>
          <w:p w:rsidR="00E86056" w:rsidRPr="002A16D2" w:rsidRDefault="00E86056" w:rsidP="009D193F">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Paroxetina Teva</w:t>
            </w:r>
          </w:p>
        </w:tc>
      </w:tr>
      <w:tr w:rsidR="00E86056" w:rsidRPr="002A16D2" w:rsidTr="009D193F">
        <w:trPr>
          <w:trHeight w:val="295"/>
        </w:trPr>
        <w:tc>
          <w:tcPr>
            <w:tcW w:w="1849" w:type="dxa"/>
          </w:tcPr>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Rumunija</w:t>
            </w:r>
          </w:p>
        </w:tc>
        <w:tc>
          <w:tcPr>
            <w:tcW w:w="6116" w:type="dxa"/>
          </w:tcPr>
          <w:p w:rsidR="00E86056" w:rsidRPr="002A16D2" w:rsidRDefault="00E86056" w:rsidP="009D193F">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Paroxetină Teva 10 mg, 20 mg &amp; 30 mg comprimate filmate</w:t>
            </w:r>
          </w:p>
        </w:tc>
      </w:tr>
      <w:tr w:rsidR="00E86056" w:rsidRPr="002A16D2" w:rsidTr="009D193F">
        <w:trPr>
          <w:trHeight w:val="525"/>
        </w:trPr>
        <w:tc>
          <w:tcPr>
            <w:tcW w:w="1849" w:type="dxa"/>
          </w:tcPr>
          <w:p w:rsidR="00E86056" w:rsidRPr="002A16D2" w:rsidRDefault="00E86056" w:rsidP="009D193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Švedija</w:t>
            </w:r>
          </w:p>
        </w:tc>
        <w:tc>
          <w:tcPr>
            <w:tcW w:w="6116" w:type="dxa"/>
          </w:tcPr>
          <w:p w:rsidR="00E86056" w:rsidRPr="002A16D2" w:rsidRDefault="00E86056" w:rsidP="009D193F">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Paroxetin Teva</w:t>
            </w:r>
          </w:p>
        </w:tc>
      </w:tr>
    </w:tbl>
    <w:p w:rsidR="00E86056" w:rsidRPr="002A16D2" w:rsidRDefault="00E86056" w:rsidP="00E86056">
      <w:pPr>
        <w:numPr>
          <w:ilvl w:val="12"/>
          <w:numId w:val="0"/>
        </w:numPr>
        <w:spacing w:line="240" w:lineRule="auto"/>
        <w:ind w:right="-2"/>
        <w:rPr>
          <w:rFonts w:ascii="Times New Roman" w:hAnsi="Times New Roman" w:cs="Times New Roman"/>
          <w:b/>
          <w:lang w:val="lt-LT"/>
        </w:rPr>
      </w:pPr>
      <w:r w:rsidRPr="002A16D2">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2024-09-23.</w:t>
      </w:r>
    </w:p>
    <w:p w:rsidR="00E86056" w:rsidRDefault="00E86056" w:rsidP="00E86056">
      <w:pPr>
        <w:spacing w:after="0" w:line="240" w:lineRule="auto"/>
        <w:rPr>
          <w:rFonts w:ascii="Times New Roman" w:hAnsi="Times New Roman" w:cs="Times New Roman"/>
          <w:lang w:val="lt-LT"/>
        </w:rPr>
      </w:pPr>
      <w:r w:rsidRPr="002A16D2">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5" w:history="1">
        <w:r w:rsidRPr="002A16D2">
          <w:rPr>
            <w:rFonts w:ascii="Times New Roman" w:hAnsi="Times New Roman" w:cs="Times New Roman"/>
            <w:color w:val="0000FF"/>
            <w:u w:val="single"/>
            <w:lang w:val="lt-LT"/>
          </w:rPr>
          <w:t>http://www.vvkt.lt/</w:t>
        </w:r>
      </w:hyperlink>
      <w:r w:rsidRPr="002A16D2">
        <w:rPr>
          <w:rFonts w:ascii="Times New Roman" w:hAnsi="Times New Roman" w:cs="Times New Roman"/>
          <w:lang w:val="lt-LT"/>
        </w:rPr>
        <w:t>.</w:t>
      </w:r>
    </w:p>
    <w:p w:rsidR="00E86056" w:rsidRDefault="00E86056" w:rsidP="00E86056">
      <w:pPr>
        <w:spacing w:after="0" w:line="240" w:lineRule="auto"/>
        <w:rPr>
          <w:rFonts w:ascii="Times New Roman" w:hAnsi="Times New Roman" w:cs="Times New Roman"/>
          <w:lang w:val="lt-LT"/>
        </w:rPr>
      </w:pPr>
    </w:p>
    <w:p w:rsidR="00E86056" w:rsidRPr="00F51159" w:rsidRDefault="00E86056" w:rsidP="00E86056">
      <w:pPr>
        <w:numPr>
          <w:ilvl w:val="12"/>
          <w:numId w:val="0"/>
        </w:numPr>
        <w:tabs>
          <w:tab w:val="left" w:pos="567"/>
        </w:tabs>
        <w:spacing w:after="0" w:line="260" w:lineRule="exact"/>
        <w:ind w:right="-2"/>
        <w:rPr>
          <w:rFonts w:ascii="Times New Roman" w:eastAsia="Times New Roman" w:hAnsi="Times New Roman" w:cs="Times New Roman"/>
          <w:noProof/>
          <w:snapToGrid w:val="0"/>
          <w:szCs w:val="20"/>
          <w:highlight w:val="lightGray"/>
          <w:lang w:val="lt-LT"/>
        </w:rPr>
      </w:pPr>
      <w:r w:rsidRPr="00F51159">
        <w:rPr>
          <w:rFonts w:ascii="Times New Roman" w:eastAsia="Times New Roman" w:hAnsi="Times New Roman" w:cs="Times New Roman"/>
          <w:noProof/>
          <w:snapToGrid w:val="0"/>
          <w:szCs w:val="20"/>
          <w:highlight w:val="lightGray"/>
          <w:lang w:val="lt-LT"/>
        </w:rPr>
        <w:t>&lt;</w:t>
      </w:r>
      <w:r w:rsidRPr="00F51159">
        <w:rPr>
          <w:rFonts w:ascii="Times New Roman" w:eastAsia="Times New Roman" w:hAnsi="Times New Roman" w:cs="Times New Roman"/>
          <w:b/>
          <w:bCs/>
          <w:noProof/>
          <w:snapToGrid w:val="0"/>
          <w:szCs w:val="20"/>
          <w:highlight w:val="lightGray"/>
          <w:lang w:val="lt-LT"/>
        </w:rPr>
        <w:t>Kiti informacijos šaltiniai</w:t>
      </w:r>
      <w:r w:rsidRPr="00F51159">
        <w:rPr>
          <w:rFonts w:ascii="Times New Roman" w:eastAsia="Times New Roman" w:hAnsi="Times New Roman" w:cs="Times New Roman"/>
          <w:noProof/>
          <w:snapToGrid w:val="0"/>
          <w:szCs w:val="20"/>
          <w:highlight w:val="lightGray"/>
          <w:lang w:val="lt-LT"/>
        </w:rPr>
        <w:t>&gt;</w:t>
      </w:r>
    </w:p>
    <w:p w:rsidR="00BA6577" w:rsidRDefault="00E86056" w:rsidP="00E86056">
      <w:pPr>
        <w:numPr>
          <w:ilvl w:val="12"/>
          <w:numId w:val="0"/>
        </w:numPr>
        <w:tabs>
          <w:tab w:val="left" w:pos="567"/>
        </w:tabs>
        <w:spacing w:after="0" w:line="260" w:lineRule="exact"/>
        <w:ind w:right="-2"/>
      </w:pPr>
      <w:r w:rsidRPr="00F51159">
        <w:rPr>
          <w:rFonts w:ascii="Times New Roman" w:eastAsia="Times New Roman" w:hAnsi="Times New Roman" w:cs="Times New Roman"/>
          <w:noProof/>
          <w:snapToGrid w:val="0"/>
          <w:szCs w:val="20"/>
          <w:highlight w:val="lightGray"/>
          <w:lang w:val="lt-LT"/>
        </w:rPr>
        <w:t xml:space="preserve">&lt;Naujausią patvirtintą informaciją apie šį vaistą rasite išmaniuoju telefonu/įrenginiu nuskaitę QR kodą, esantį &lt;PL&gt; &lt;išorinėje dėžutėje&gt;. Ta pati informacija taip pat yra prieinama šiuo URL: {URL} &lt; ir Valstybinės vaistų kontrolės tarnybos prie Lietuvos Respublikos sveikatos apsaugos ministerijos tinklalapyje http://www.vvkt.lt/&gt;&gt; </w:t>
      </w:r>
      <w:r>
        <w:rPr>
          <w:rFonts w:ascii="Times New Roman" w:eastAsia="Times New Roman" w:hAnsi="Times New Roman" w:cs="Times New Roman"/>
          <w:noProof/>
          <w:snapToGrid w:val="0"/>
          <w:szCs w:val="20"/>
          <w:highlight w:val="lightGray"/>
          <w:lang w:val="lt-LT"/>
        </w:rPr>
        <w:t xml:space="preserve">         </w:t>
      </w:r>
      <w:bookmarkStart w:id="2" w:name="_GoBack"/>
      <w:bookmarkEnd w:id="2"/>
    </w:p>
    <w:sectPr w:rsidR="00BA6577" w:rsidSect="00E86056">
      <w:pgSz w:w="12240" w:h="15840" w:code="1"/>
      <w:pgMar w:top="1134" w:right="1418" w:bottom="1134" w:left="1418" w:header="737" w:footer="73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D4D9F"/>
    <w:multiLevelType w:val="hybridMultilevel"/>
    <w:tmpl w:val="189EA626"/>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517D2"/>
    <w:multiLevelType w:val="hybridMultilevel"/>
    <w:tmpl w:val="149ACAFE"/>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50155A"/>
    <w:multiLevelType w:val="hybridMultilevel"/>
    <w:tmpl w:val="95A8B9DA"/>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4074F5"/>
    <w:multiLevelType w:val="hybridMultilevel"/>
    <w:tmpl w:val="047438AE"/>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1E72F5"/>
    <w:multiLevelType w:val="hybridMultilevel"/>
    <w:tmpl w:val="93A6CBF2"/>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C9C4354"/>
    <w:multiLevelType w:val="hybridMultilevel"/>
    <w:tmpl w:val="40546814"/>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FF576F"/>
    <w:multiLevelType w:val="hybridMultilevel"/>
    <w:tmpl w:val="F9D4F5E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E088D"/>
    <w:multiLevelType w:val="hybridMultilevel"/>
    <w:tmpl w:val="3676AC18"/>
    <w:lvl w:ilvl="0" w:tplc="C64025EE">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D5B38"/>
    <w:multiLevelType w:val="hybridMultilevel"/>
    <w:tmpl w:val="D4D6D71E"/>
    <w:lvl w:ilvl="0" w:tplc="D444CED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F13E7"/>
    <w:multiLevelType w:val="hybridMultilevel"/>
    <w:tmpl w:val="41884ABE"/>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CE4CEF"/>
    <w:multiLevelType w:val="hybridMultilevel"/>
    <w:tmpl w:val="D678637E"/>
    <w:lvl w:ilvl="0" w:tplc="E75669A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12206F2"/>
    <w:multiLevelType w:val="hybridMultilevel"/>
    <w:tmpl w:val="285EEE5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7C1EBF"/>
    <w:multiLevelType w:val="hybridMultilevel"/>
    <w:tmpl w:val="E542A39C"/>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DC2ECB"/>
    <w:multiLevelType w:val="hybridMultilevel"/>
    <w:tmpl w:val="D1F668D2"/>
    <w:lvl w:ilvl="0" w:tplc="F386FEAE">
      <w:numFmt w:val="bullet"/>
      <w:lvlText w:val="-"/>
      <w:lvlJc w:val="left"/>
      <w:pPr>
        <w:ind w:left="780" w:hanging="360"/>
      </w:pPr>
      <w:rPr>
        <w:rFonts w:ascii="Times New Roman" w:eastAsia="Times New Roman" w:hAnsi="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4BD27431"/>
    <w:multiLevelType w:val="hybridMultilevel"/>
    <w:tmpl w:val="A1CCA714"/>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120CC"/>
    <w:multiLevelType w:val="hybridMultilevel"/>
    <w:tmpl w:val="B6E058E8"/>
    <w:lvl w:ilvl="0" w:tplc="D444CED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B25E42"/>
    <w:multiLevelType w:val="hybridMultilevel"/>
    <w:tmpl w:val="CA78DA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5D73B32"/>
    <w:multiLevelType w:val="hybridMultilevel"/>
    <w:tmpl w:val="63AAE76A"/>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385A39"/>
    <w:multiLevelType w:val="hybridMultilevel"/>
    <w:tmpl w:val="1CA419CE"/>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885287"/>
    <w:multiLevelType w:val="hybridMultilevel"/>
    <w:tmpl w:val="90FA5124"/>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9D5E99"/>
    <w:multiLevelType w:val="hybridMultilevel"/>
    <w:tmpl w:val="96AE0F18"/>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9E1A57"/>
    <w:multiLevelType w:val="hybridMultilevel"/>
    <w:tmpl w:val="508C5B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4"/>
  </w:num>
  <w:num w:numId="4">
    <w:abstractNumId w:val="3"/>
  </w:num>
  <w:num w:numId="5">
    <w:abstractNumId w:val="17"/>
  </w:num>
  <w:num w:numId="6">
    <w:abstractNumId w:val="10"/>
  </w:num>
  <w:num w:numId="7">
    <w:abstractNumId w:val="7"/>
  </w:num>
  <w:num w:numId="8">
    <w:abstractNumId w:val="5"/>
  </w:num>
  <w:num w:numId="9">
    <w:abstractNumId w:val="2"/>
  </w:num>
  <w:num w:numId="10">
    <w:abstractNumId w:val="16"/>
  </w:num>
  <w:num w:numId="11">
    <w:abstractNumId w:val="11"/>
  </w:num>
  <w:num w:numId="12">
    <w:abstractNumId w:val="23"/>
  </w:num>
  <w:num w:numId="13">
    <w:abstractNumId w:val="22"/>
  </w:num>
  <w:num w:numId="14">
    <w:abstractNumId w:val="0"/>
    <w:lvlOverride w:ilvl="0">
      <w:lvl w:ilvl="0">
        <w:start w:val="1"/>
        <w:numFmt w:val="bullet"/>
        <w:lvlText w:val="-"/>
        <w:legacy w:legacy="1" w:legacySpace="0" w:legacyIndent="360"/>
        <w:lvlJc w:val="left"/>
        <w:pPr>
          <w:ind w:left="360" w:hanging="360"/>
        </w:pPr>
      </w:lvl>
    </w:lvlOverride>
  </w:num>
  <w:num w:numId="15">
    <w:abstractNumId w:val="6"/>
  </w:num>
  <w:num w:numId="16">
    <w:abstractNumId w:val="12"/>
  </w:num>
  <w:num w:numId="17">
    <w:abstractNumId w:val="24"/>
  </w:num>
  <w:num w:numId="18">
    <w:abstractNumId w:val="18"/>
  </w:num>
  <w:num w:numId="19">
    <w:abstractNumId w:val="13"/>
  </w:num>
  <w:num w:numId="20">
    <w:abstractNumId w:val="9"/>
  </w:num>
  <w:num w:numId="21">
    <w:abstractNumId w:val="8"/>
  </w:num>
  <w:num w:numId="22">
    <w:abstractNumId w:val="14"/>
  </w:num>
  <w:num w:numId="23">
    <w:abstractNumId w:val="1"/>
  </w:num>
  <w:num w:numId="24">
    <w:abstractNumId w:val="20"/>
  </w:num>
  <w:num w:numId="25">
    <w:abstractNumId w:val="0"/>
    <w:lvlOverride w:ilvl="0">
      <w:lvl w:ilvl="0">
        <w:start w:val="1"/>
        <w:numFmt w:val="bullet"/>
        <w:lvlText w:val=""/>
        <w:lvlJc w:val="left"/>
        <w:pPr>
          <w:ind w:left="360" w:hanging="360"/>
        </w:pPr>
        <w:rPr>
          <w:rFonts w:ascii="Symbol" w:hAnsi="Symbol" w:hint="default"/>
        </w:rPr>
      </w:lvl>
    </w:lvlOverride>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056"/>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86056"/>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0F145678-7575-419C-B77E-48F4C11D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6056"/>
    <w:pPr>
      <w:spacing w:after="200" w:line="276" w:lineRule="auto"/>
    </w:pPr>
    <w:rPr>
      <w:lang w:val="en-US"/>
    </w:rPr>
  </w:style>
  <w:style w:type="paragraph" w:styleId="Antrat1">
    <w:name w:val="heading 1"/>
    <w:basedOn w:val="prastasis"/>
    <w:next w:val="prastasis"/>
    <w:link w:val="Antrat1Diagrama"/>
    <w:autoRedefine/>
    <w:qFormat/>
    <w:rsid w:val="00E86056"/>
    <w:pPr>
      <w:keepNext/>
      <w:spacing w:after="0" w:line="240" w:lineRule="auto"/>
      <w:outlineLvl w:val="0"/>
    </w:pPr>
    <w:rPr>
      <w:rFonts w:ascii="Times New Roman" w:eastAsia="Calibri" w:hAnsi="Times New Roman" w:cs="Times New Roman"/>
      <w:b/>
      <w:szCs w:val="20"/>
      <w:lang w:val="lt-LT" w:eastAsia="lt-LT"/>
    </w:rPr>
  </w:style>
  <w:style w:type="paragraph" w:styleId="Antrat3">
    <w:name w:val="heading 3"/>
    <w:basedOn w:val="prastasis"/>
    <w:next w:val="prastasis"/>
    <w:link w:val="Antrat3Diagrama"/>
    <w:qFormat/>
    <w:rsid w:val="00E86056"/>
    <w:pPr>
      <w:keepNext/>
      <w:spacing w:before="240" w:after="60" w:line="240" w:lineRule="auto"/>
      <w:outlineLvl w:val="2"/>
    </w:pPr>
    <w:rPr>
      <w:rFonts w:ascii="Arial" w:eastAsia="Calibri" w:hAnsi="Arial" w:cs="Arial"/>
      <w:b/>
      <w:bCs/>
      <w:sz w:val="26"/>
      <w:szCs w:val="26"/>
      <w:lang w:val="lt-LT"/>
    </w:rPr>
  </w:style>
  <w:style w:type="paragraph" w:styleId="Antrat4">
    <w:name w:val="heading 4"/>
    <w:basedOn w:val="prastasis"/>
    <w:next w:val="prastasis"/>
    <w:link w:val="Antrat4Diagrama"/>
    <w:qFormat/>
    <w:rsid w:val="00E86056"/>
    <w:pPr>
      <w:keepNext/>
      <w:spacing w:before="240" w:after="60" w:line="240" w:lineRule="auto"/>
      <w:outlineLvl w:val="3"/>
    </w:pPr>
    <w:rPr>
      <w:rFonts w:ascii="Times New Roman" w:eastAsia="Calibri" w:hAnsi="Times New Roman" w:cs="Times New Roman"/>
      <w:b/>
      <w:bCs/>
      <w:sz w:val="28"/>
      <w:szCs w:val="28"/>
      <w:lang w:val="lt-LT"/>
    </w:rPr>
  </w:style>
  <w:style w:type="paragraph" w:styleId="Antrat8">
    <w:name w:val="heading 8"/>
    <w:basedOn w:val="prastasis"/>
    <w:next w:val="prastasis"/>
    <w:link w:val="Antrat8Diagrama"/>
    <w:qFormat/>
    <w:rsid w:val="00E86056"/>
    <w:pPr>
      <w:spacing w:before="240" w:after="60" w:line="240" w:lineRule="auto"/>
      <w:outlineLvl w:val="7"/>
    </w:pPr>
    <w:rPr>
      <w:rFonts w:ascii="Times New Roman" w:eastAsia="Calibri" w:hAnsi="Times New Roman" w:cs="Times New Roman"/>
      <w:i/>
      <w:i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86056"/>
    <w:rPr>
      <w:rFonts w:ascii="Times New Roman" w:eastAsia="Calibri" w:hAnsi="Times New Roman" w:cs="Times New Roman"/>
      <w:b/>
      <w:szCs w:val="20"/>
      <w:lang w:eastAsia="lt-LT"/>
    </w:rPr>
  </w:style>
  <w:style w:type="character" w:customStyle="1" w:styleId="Antrat3Diagrama">
    <w:name w:val="Antraštė 3 Diagrama"/>
    <w:basedOn w:val="Numatytasispastraiposriftas"/>
    <w:link w:val="Antrat3"/>
    <w:rsid w:val="00E86056"/>
    <w:rPr>
      <w:rFonts w:ascii="Arial" w:eastAsia="Calibri" w:hAnsi="Arial" w:cs="Arial"/>
      <w:b/>
      <w:bCs/>
      <w:sz w:val="26"/>
      <w:szCs w:val="26"/>
    </w:rPr>
  </w:style>
  <w:style w:type="character" w:customStyle="1" w:styleId="Antrat4Diagrama">
    <w:name w:val="Antraštė 4 Diagrama"/>
    <w:basedOn w:val="Numatytasispastraiposriftas"/>
    <w:link w:val="Antrat4"/>
    <w:rsid w:val="00E86056"/>
    <w:rPr>
      <w:rFonts w:ascii="Times New Roman" w:eastAsia="Calibri" w:hAnsi="Times New Roman" w:cs="Times New Roman"/>
      <w:b/>
      <w:bCs/>
      <w:sz w:val="28"/>
      <w:szCs w:val="28"/>
    </w:rPr>
  </w:style>
  <w:style w:type="character" w:customStyle="1" w:styleId="Antrat8Diagrama">
    <w:name w:val="Antraštė 8 Diagrama"/>
    <w:basedOn w:val="Numatytasispastraiposriftas"/>
    <w:link w:val="Antrat8"/>
    <w:rsid w:val="00E86056"/>
    <w:rPr>
      <w:rFonts w:ascii="Times New Roman" w:eastAsia="Calibri" w:hAnsi="Times New Roman" w:cs="Times New Roman"/>
      <w:i/>
      <w:iCs/>
      <w:sz w:val="24"/>
      <w:szCs w:val="24"/>
    </w:rPr>
  </w:style>
  <w:style w:type="paragraph" w:customStyle="1" w:styleId="Style1">
    <w:name w:val="Style1"/>
    <w:basedOn w:val="prastasis"/>
    <w:autoRedefine/>
    <w:qFormat/>
    <w:rsid w:val="00E86056"/>
    <w:rPr>
      <w:rFonts w:ascii="Times New Roman" w:eastAsia="Times New Roman" w:hAnsi="Times New Roman" w:cs="Times New Roman"/>
      <w:szCs w:val="20"/>
    </w:rPr>
  </w:style>
  <w:style w:type="numbering" w:customStyle="1" w:styleId="NoList1">
    <w:name w:val="No List1"/>
    <w:next w:val="Sraonra"/>
    <w:uiPriority w:val="99"/>
    <w:semiHidden/>
    <w:unhideWhenUsed/>
    <w:rsid w:val="00E86056"/>
  </w:style>
  <w:style w:type="paragraph" w:styleId="Porat">
    <w:name w:val="footer"/>
    <w:basedOn w:val="prastasis"/>
    <w:link w:val="PoratDiagrama"/>
    <w:rsid w:val="00E86056"/>
    <w:pPr>
      <w:tabs>
        <w:tab w:val="center" w:pos="4819"/>
        <w:tab w:val="right" w:pos="9638"/>
      </w:tabs>
      <w:spacing w:after="0" w:line="240" w:lineRule="auto"/>
    </w:pPr>
    <w:rPr>
      <w:rFonts w:ascii="Times New Roman" w:eastAsia="Calibri" w:hAnsi="Times New Roman" w:cs="Times New Roman"/>
      <w:sz w:val="24"/>
      <w:szCs w:val="24"/>
      <w:lang w:val="lt-LT"/>
    </w:rPr>
  </w:style>
  <w:style w:type="character" w:customStyle="1" w:styleId="PoratDiagrama">
    <w:name w:val="Poraštė Diagrama"/>
    <w:basedOn w:val="Numatytasispastraiposriftas"/>
    <w:link w:val="Porat"/>
    <w:rsid w:val="00E86056"/>
    <w:rPr>
      <w:rFonts w:ascii="Times New Roman" w:eastAsia="Calibri" w:hAnsi="Times New Roman" w:cs="Times New Roman"/>
      <w:sz w:val="24"/>
      <w:szCs w:val="24"/>
    </w:rPr>
  </w:style>
  <w:style w:type="character" w:styleId="Puslapionumeris">
    <w:name w:val="page number"/>
    <w:basedOn w:val="Numatytasispastraiposriftas"/>
    <w:rsid w:val="00E86056"/>
    <w:rPr>
      <w:rFonts w:cs="Times New Roman"/>
    </w:rPr>
  </w:style>
  <w:style w:type="paragraph" w:customStyle="1" w:styleId="BTEMEASMCA">
    <w:name w:val="BT EMEA_SMCA"/>
    <w:basedOn w:val="prastasis"/>
    <w:link w:val="BTEMEASMCAChar"/>
    <w:autoRedefine/>
    <w:uiPriority w:val="99"/>
    <w:rsid w:val="00E86056"/>
    <w:pPr>
      <w:spacing w:after="0" w:line="240" w:lineRule="auto"/>
    </w:pPr>
    <w:rPr>
      <w:rFonts w:ascii="Times New Roman" w:eastAsia="Times New Roman" w:hAnsi="Times New Roman" w:cs="Times New Roman"/>
      <w:noProof/>
      <w:lang w:val="lt-LT" w:eastAsia="lt-LT"/>
    </w:rPr>
  </w:style>
  <w:style w:type="character" w:styleId="Komentaronuoroda">
    <w:name w:val="annotation reference"/>
    <w:basedOn w:val="Numatytasispastraiposriftas"/>
    <w:semiHidden/>
    <w:rsid w:val="00E86056"/>
    <w:rPr>
      <w:rFonts w:cs="Times New Roman"/>
      <w:sz w:val="16"/>
      <w:szCs w:val="16"/>
    </w:rPr>
  </w:style>
  <w:style w:type="paragraph" w:styleId="Komentarotekstas">
    <w:name w:val="annotation text"/>
    <w:basedOn w:val="prastasis"/>
    <w:link w:val="KomentarotekstasDiagrama"/>
    <w:semiHidden/>
    <w:rsid w:val="00E86056"/>
    <w:pPr>
      <w:spacing w:after="0" w:line="240" w:lineRule="auto"/>
    </w:pPr>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E8605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E86056"/>
    <w:rPr>
      <w:b/>
      <w:bCs/>
    </w:rPr>
  </w:style>
  <w:style w:type="character" w:customStyle="1" w:styleId="KomentarotemaDiagrama">
    <w:name w:val="Komentaro tema Diagrama"/>
    <w:basedOn w:val="KomentarotekstasDiagrama"/>
    <w:link w:val="Komentarotema"/>
    <w:semiHidden/>
    <w:rsid w:val="00E86056"/>
    <w:rPr>
      <w:rFonts w:ascii="Times New Roman" w:eastAsia="Calibri" w:hAnsi="Times New Roman" w:cs="Times New Roman"/>
      <w:b/>
      <w:bCs/>
      <w:sz w:val="20"/>
      <w:szCs w:val="20"/>
    </w:rPr>
  </w:style>
  <w:style w:type="paragraph" w:styleId="Debesliotekstas">
    <w:name w:val="Balloon Text"/>
    <w:basedOn w:val="prastasis"/>
    <w:link w:val="DebesliotekstasDiagrama"/>
    <w:semiHidden/>
    <w:rsid w:val="00E86056"/>
    <w:pPr>
      <w:spacing w:after="0" w:line="240" w:lineRule="auto"/>
    </w:pPr>
    <w:rPr>
      <w:rFonts w:ascii="Tahoma" w:eastAsia="Calibri" w:hAnsi="Tahoma" w:cs="Tahoma"/>
      <w:sz w:val="16"/>
      <w:szCs w:val="16"/>
      <w:lang w:val="lt-LT"/>
    </w:rPr>
  </w:style>
  <w:style w:type="character" w:customStyle="1" w:styleId="DebesliotekstasDiagrama">
    <w:name w:val="Debesėlio tekstas Diagrama"/>
    <w:basedOn w:val="Numatytasispastraiposriftas"/>
    <w:link w:val="Debesliotekstas"/>
    <w:semiHidden/>
    <w:rsid w:val="00E86056"/>
    <w:rPr>
      <w:rFonts w:ascii="Tahoma" w:eastAsia="Calibri" w:hAnsi="Tahoma" w:cs="Tahoma"/>
      <w:sz w:val="16"/>
      <w:szCs w:val="16"/>
    </w:rPr>
  </w:style>
  <w:style w:type="paragraph" w:styleId="Pagrindinistekstas">
    <w:name w:val="Body Text"/>
    <w:basedOn w:val="prastasis"/>
    <w:link w:val="PagrindinistekstasDiagrama"/>
    <w:rsid w:val="00E86056"/>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E86056"/>
    <w:rPr>
      <w:rFonts w:ascii="Times New Roman" w:eastAsia="Calibri" w:hAnsi="Times New Roman" w:cs="Times New Roman"/>
      <w:sz w:val="24"/>
      <w:szCs w:val="20"/>
    </w:rPr>
  </w:style>
  <w:style w:type="paragraph" w:styleId="Pavadinimas">
    <w:name w:val="Title"/>
    <w:basedOn w:val="prastasis"/>
    <w:link w:val="PavadinimasDiagrama"/>
    <w:autoRedefine/>
    <w:qFormat/>
    <w:rsid w:val="00E86056"/>
    <w:pPr>
      <w:spacing w:after="0" w:line="240" w:lineRule="auto"/>
      <w:ind w:left="360"/>
      <w:jc w:val="center"/>
      <w:outlineLvl w:val="0"/>
    </w:pPr>
    <w:rPr>
      <w:rFonts w:ascii="Times New Roman" w:eastAsia="Calibri"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E86056"/>
    <w:rPr>
      <w:rFonts w:ascii="Times New Roman" w:eastAsia="Calibri" w:hAnsi="Times New Roman" w:cs="Times New Roman"/>
      <w:b/>
      <w:kern w:val="28"/>
      <w:szCs w:val="20"/>
      <w:lang w:eastAsia="lt-LT"/>
    </w:rPr>
  </w:style>
  <w:style w:type="paragraph" w:styleId="Pagrindiniotekstotrauka">
    <w:name w:val="Body Text Indent"/>
    <w:basedOn w:val="prastasis"/>
    <w:link w:val="PagrindiniotekstotraukaDiagrama"/>
    <w:rsid w:val="00E86056"/>
    <w:pPr>
      <w:spacing w:after="120" w:line="240" w:lineRule="auto"/>
      <w:ind w:left="283"/>
    </w:pPr>
    <w:rPr>
      <w:rFonts w:ascii="Times New Roman" w:eastAsia="Calibri"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rsid w:val="00E86056"/>
    <w:rPr>
      <w:rFonts w:ascii="Times New Roman" w:eastAsia="Calibri" w:hAnsi="Times New Roman" w:cs="Times New Roman"/>
      <w:sz w:val="24"/>
      <w:szCs w:val="24"/>
    </w:rPr>
  </w:style>
  <w:style w:type="paragraph" w:styleId="Pagrindinistekstas2">
    <w:name w:val="Body Text 2"/>
    <w:basedOn w:val="prastasis"/>
    <w:link w:val="Pagrindinistekstas2Diagrama"/>
    <w:rsid w:val="00E86056"/>
    <w:pPr>
      <w:spacing w:after="120" w:line="480" w:lineRule="auto"/>
    </w:pPr>
    <w:rPr>
      <w:rFonts w:ascii="Times New Roman" w:eastAsia="Calibri" w:hAnsi="Times New Roman" w:cs="Times New Roman"/>
      <w:szCs w:val="24"/>
      <w:lang w:val="lt-LT"/>
    </w:rPr>
  </w:style>
  <w:style w:type="character" w:customStyle="1" w:styleId="Pagrindinistekstas2Diagrama">
    <w:name w:val="Pagrindinis tekstas 2 Diagrama"/>
    <w:basedOn w:val="Numatytasispastraiposriftas"/>
    <w:link w:val="Pagrindinistekstas2"/>
    <w:rsid w:val="00E86056"/>
    <w:rPr>
      <w:rFonts w:ascii="Times New Roman" w:eastAsia="Calibri" w:hAnsi="Times New Roman" w:cs="Times New Roman"/>
      <w:szCs w:val="24"/>
    </w:rPr>
  </w:style>
  <w:style w:type="paragraph" w:styleId="Antrats">
    <w:name w:val="header"/>
    <w:basedOn w:val="prastasis"/>
    <w:link w:val="AntratsDiagrama"/>
    <w:uiPriority w:val="99"/>
    <w:rsid w:val="00E86056"/>
    <w:pPr>
      <w:tabs>
        <w:tab w:val="center" w:pos="4986"/>
        <w:tab w:val="right" w:pos="9972"/>
      </w:tabs>
      <w:spacing w:after="0" w:line="240" w:lineRule="auto"/>
    </w:pPr>
    <w:rPr>
      <w:rFonts w:ascii="Times New Roman" w:eastAsia="Calibri" w:hAnsi="Times New Roman" w:cs="Times New Roman"/>
      <w:sz w:val="24"/>
      <w:szCs w:val="24"/>
      <w:lang w:val="lt-LT"/>
    </w:rPr>
  </w:style>
  <w:style w:type="character" w:customStyle="1" w:styleId="AntratsDiagrama">
    <w:name w:val="Antraštės Diagrama"/>
    <w:basedOn w:val="Numatytasispastraiposriftas"/>
    <w:link w:val="Antrats"/>
    <w:uiPriority w:val="99"/>
    <w:rsid w:val="00E86056"/>
    <w:rPr>
      <w:rFonts w:ascii="Times New Roman" w:eastAsia="Calibri" w:hAnsi="Times New Roman" w:cs="Times New Roman"/>
      <w:sz w:val="24"/>
      <w:szCs w:val="24"/>
    </w:rPr>
  </w:style>
  <w:style w:type="character" w:customStyle="1" w:styleId="BTEMEASMCAChar">
    <w:name w:val="BT EMEA_SMCA Char"/>
    <w:basedOn w:val="Numatytasispastraiposriftas"/>
    <w:link w:val="BTEMEASMCA"/>
    <w:uiPriority w:val="99"/>
    <w:locked/>
    <w:rsid w:val="00E86056"/>
    <w:rPr>
      <w:rFonts w:ascii="Times New Roman" w:eastAsia="Times New Roman" w:hAnsi="Times New Roman" w:cs="Times New Roman"/>
      <w:noProof/>
      <w:lang w:eastAsia="lt-LT"/>
    </w:rPr>
  </w:style>
  <w:style w:type="character" w:styleId="Hipersaitas">
    <w:name w:val="Hyperlink"/>
    <w:basedOn w:val="Numatytasispastraiposriftas"/>
    <w:rsid w:val="00E86056"/>
    <w:rPr>
      <w:rFonts w:cs="Times New Roman"/>
      <w:color w:val="0000FF"/>
      <w:u w:val="single"/>
    </w:rPr>
  </w:style>
  <w:style w:type="paragraph" w:customStyle="1" w:styleId="Sraopastraipa1">
    <w:name w:val="Sąrašo pastraipa1"/>
    <w:basedOn w:val="prastasis"/>
    <w:rsid w:val="00E86056"/>
    <w:pPr>
      <w:spacing w:after="0" w:line="240" w:lineRule="auto"/>
      <w:ind w:left="720"/>
      <w:contextualSpacing/>
    </w:pPr>
    <w:rPr>
      <w:rFonts w:ascii="Times New Roman" w:eastAsia="Calibri" w:hAnsi="Times New Roman" w:cs="Times New Roman"/>
      <w:sz w:val="24"/>
      <w:szCs w:val="24"/>
      <w:lang w:val="lt-LT"/>
    </w:rPr>
  </w:style>
  <w:style w:type="paragraph" w:customStyle="1" w:styleId="CM17">
    <w:name w:val="CM17"/>
    <w:basedOn w:val="prastasis"/>
    <w:next w:val="prastasis"/>
    <w:rsid w:val="00E86056"/>
    <w:pPr>
      <w:widowControl w:val="0"/>
      <w:autoSpaceDE w:val="0"/>
      <w:autoSpaceDN w:val="0"/>
      <w:adjustRightInd w:val="0"/>
      <w:spacing w:after="243" w:line="240" w:lineRule="auto"/>
    </w:pPr>
    <w:rPr>
      <w:rFonts w:ascii="Times New Roman" w:eastAsia="Times New Roman" w:hAnsi="Times New Roman" w:cs="Times New Roman"/>
      <w:sz w:val="24"/>
      <w:szCs w:val="24"/>
      <w:lang w:val="lt-LT" w:eastAsia="lt-LT"/>
    </w:rPr>
  </w:style>
  <w:style w:type="paragraph" w:customStyle="1" w:styleId="Sraopastraipa2">
    <w:name w:val="Sąrašo pastraipa2"/>
    <w:basedOn w:val="prastasis"/>
    <w:rsid w:val="00E86056"/>
    <w:pPr>
      <w:spacing w:after="0" w:line="240" w:lineRule="auto"/>
      <w:ind w:left="720"/>
      <w:contextualSpacing/>
    </w:pPr>
    <w:rPr>
      <w:rFonts w:ascii="Times New Roman" w:eastAsia="Calibri" w:hAnsi="Times New Roman" w:cs="Times New Roman"/>
      <w:sz w:val="24"/>
      <w:szCs w:val="24"/>
      <w:lang w:val="lt-LT"/>
    </w:rPr>
  </w:style>
  <w:style w:type="paragraph" w:customStyle="1" w:styleId="Default">
    <w:name w:val="Default"/>
    <w:rsid w:val="00E86056"/>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Sraopastraipa">
    <w:name w:val="List Paragraph"/>
    <w:basedOn w:val="prastasis"/>
    <w:qFormat/>
    <w:rsid w:val="00E86056"/>
    <w:pPr>
      <w:spacing w:after="0" w:line="240" w:lineRule="auto"/>
      <w:ind w:left="720"/>
      <w:contextualSpacing/>
    </w:pPr>
    <w:rPr>
      <w:rFonts w:ascii="Times New Roman" w:eastAsia="Calibri" w:hAnsi="Times New Roman" w:cs="Times New Roman"/>
      <w:sz w:val="24"/>
      <w:szCs w:val="24"/>
      <w:lang w:val="lt-LT"/>
    </w:rPr>
  </w:style>
  <w:style w:type="paragraph" w:styleId="Pataisymai">
    <w:name w:val="Revision"/>
    <w:hidden/>
    <w:semiHidden/>
    <w:rsid w:val="00E86056"/>
    <w:pPr>
      <w:spacing w:after="0" w:line="240" w:lineRule="auto"/>
    </w:pPr>
    <w:rPr>
      <w:rFonts w:ascii="Times New Roman" w:eastAsia="Calibri" w:hAnsi="Times New Roman" w:cs="Times New Roman"/>
      <w:sz w:val="24"/>
      <w:szCs w:val="24"/>
    </w:rPr>
  </w:style>
  <w:style w:type="character" w:customStyle="1" w:styleId="CharChar12">
    <w:name w:val="Char Char12"/>
    <w:basedOn w:val="Numatytasispastraiposriftas"/>
    <w:locked/>
    <w:rsid w:val="00E86056"/>
    <w:rPr>
      <w:rFonts w:cs="Times New Roman"/>
      <w:b/>
      <w:sz w:val="22"/>
      <w:lang w:val="lt-LT" w:eastAsia="lt-LT" w:bidi="ar-SA"/>
    </w:rPr>
  </w:style>
  <w:style w:type="character" w:customStyle="1" w:styleId="CharChar11">
    <w:name w:val="Char Char11"/>
    <w:basedOn w:val="Numatytasispastraiposriftas"/>
    <w:locked/>
    <w:rsid w:val="00E86056"/>
    <w:rPr>
      <w:rFonts w:ascii="Arial" w:hAnsi="Arial" w:cs="Arial"/>
      <w:b/>
      <w:bCs/>
      <w:sz w:val="26"/>
      <w:szCs w:val="26"/>
      <w:lang w:val="lt-LT" w:eastAsia="en-US" w:bidi="ar-SA"/>
    </w:rPr>
  </w:style>
  <w:style w:type="character" w:customStyle="1" w:styleId="CharChar10">
    <w:name w:val="Char Char10"/>
    <w:basedOn w:val="Numatytasispastraiposriftas"/>
    <w:locked/>
    <w:rsid w:val="00E86056"/>
    <w:rPr>
      <w:rFonts w:cs="Times New Roman"/>
      <w:b/>
      <w:bCs/>
      <w:sz w:val="28"/>
      <w:szCs w:val="28"/>
      <w:lang w:val="lt-LT" w:eastAsia="en-US" w:bidi="ar-SA"/>
    </w:rPr>
  </w:style>
  <w:style w:type="character" w:customStyle="1" w:styleId="CharChar9">
    <w:name w:val="Char Char9"/>
    <w:basedOn w:val="Numatytasispastraiposriftas"/>
    <w:locked/>
    <w:rsid w:val="00E86056"/>
    <w:rPr>
      <w:rFonts w:cs="Times New Roman"/>
      <w:i/>
      <w:iCs/>
      <w:sz w:val="24"/>
      <w:szCs w:val="24"/>
      <w:lang w:val="lt-LT" w:eastAsia="en-US" w:bidi="ar-SA"/>
    </w:rPr>
  </w:style>
  <w:style w:type="character" w:customStyle="1" w:styleId="CharChar8">
    <w:name w:val="Char Char8"/>
    <w:basedOn w:val="Numatytasispastraiposriftas"/>
    <w:locked/>
    <w:rsid w:val="00E86056"/>
    <w:rPr>
      <w:rFonts w:cs="Times New Roman"/>
      <w:sz w:val="24"/>
      <w:szCs w:val="24"/>
      <w:lang w:val="lt-LT" w:eastAsia="en-US" w:bidi="ar-SA"/>
    </w:rPr>
  </w:style>
  <w:style w:type="character" w:customStyle="1" w:styleId="CharChar7">
    <w:name w:val="Char Char7"/>
    <w:basedOn w:val="Numatytasispastraiposriftas"/>
    <w:semiHidden/>
    <w:locked/>
    <w:rsid w:val="00E86056"/>
    <w:rPr>
      <w:rFonts w:cs="Times New Roman"/>
      <w:lang w:val="lt-LT" w:eastAsia="en-US" w:bidi="ar-SA"/>
    </w:rPr>
  </w:style>
  <w:style w:type="character" w:customStyle="1" w:styleId="CharChar6">
    <w:name w:val="Char Char6"/>
    <w:basedOn w:val="CharChar7"/>
    <w:semiHidden/>
    <w:locked/>
    <w:rsid w:val="00E86056"/>
    <w:rPr>
      <w:rFonts w:cs="Times New Roman"/>
      <w:b/>
      <w:bCs/>
      <w:lang w:val="lt-LT" w:eastAsia="en-US" w:bidi="ar-SA"/>
    </w:rPr>
  </w:style>
  <w:style w:type="character" w:customStyle="1" w:styleId="CharChar5">
    <w:name w:val="Char Char5"/>
    <w:basedOn w:val="Numatytasispastraiposriftas"/>
    <w:semiHidden/>
    <w:locked/>
    <w:rsid w:val="00E86056"/>
    <w:rPr>
      <w:rFonts w:ascii="Tahoma" w:hAnsi="Tahoma" w:cs="Tahoma"/>
      <w:sz w:val="16"/>
      <w:szCs w:val="16"/>
      <w:lang w:val="lt-LT" w:eastAsia="en-US" w:bidi="ar-SA"/>
    </w:rPr>
  </w:style>
  <w:style w:type="character" w:customStyle="1" w:styleId="CharChar4">
    <w:name w:val="Char Char4"/>
    <w:basedOn w:val="Numatytasispastraiposriftas"/>
    <w:locked/>
    <w:rsid w:val="00E86056"/>
    <w:rPr>
      <w:rFonts w:cs="Times New Roman"/>
      <w:sz w:val="24"/>
      <w:lang w:val="lt-LT" w:eastAsia="en-US" w:bidi="ar-SA"/>
    </w:rPr>
  </w:style>
  <w:style w:type="character" w:customStyle="1" w:styleId="CharChar3">
    <w:name w:val="Char Char3"/>
    <w:basedOn w:val="Numatytasispastraiposriftas"/>
    <w:locked/>
    <w:rsid w:val="00E86056"/>
    <w:rPr>
      <w:rFonts w:cs="Times New Roman"/>
      <w:b/>
      <w:kern w:val="28"/>
      <w:sz w:val="22"/>
      <w:lang w:val="lt-LT" w:eastAsia="lt-LT" w:bidi="ar-SA"/>
    </w:rPr>
  </w:style>
  <w:style w:type="character" w:customStyle="1" w:styleId="CharChar2">
    <w:name w:val="Char Char2"/>
    <w:basedOn w:val="Numatytasispastraiposriftas"/>
    <w:locked/>
    <w:rsid w:val="00E86056"/>
    <w:rPr>
      <w:rFonts w:cs="Times New Roman"/>
      <w:sz w:val="24"/>
      <w:szCs w:val="24"/>
      <w:lang w:val="lt-LT" w:eastAsia="en-US" w:bidi="ar-SA"/>
    </w:rPr>
  </w:style>
  <w:style w:type="character" w:customStyle="1" w:styleId="CharChar1">
    <w:name w:val="Char Char1"/>
    <w:basedOn w:val="Numatytasispastraiposriftas"/>
    <w:locked/>
    <w:rsid w:val="00E86056"/>
    <w:rPr>
      <w:rFonts w:cs="Times New Roman"/>
      <w:sz w:val="24"/>
      <w:szCs w:val="24"/>
      <w:lang w:val="lt-LT" w:eastAsia="en-US" w:bidi="ar-SA"/>
    </w:rPr>
  </w:style>
  <w:style w:type="character" w:customStyle="1" w:styleId="CharChar">
    <w:name w:val="Char Char"/>
    <w:basedOn w:val="Numatytasispastraiposriftas"/>
    <w:locked/>
    <w:rsid w:val="00E86056"/>
    <w:rPr>
      <w:rFonts w:cs="Times New Roman"/>
      <w:sz w:val="24"/>
      <w:szCs w:val="24"/>
      <w:lang w:val="lt-LT" w:eastAsia="en-US" w:bidi="ar-SA"/>
    </w:rPr>
  </w:style>
  <w:style w:type="paragraph" w:customStyle="1" w:styleId="Normal11pt">
    <w:name w:val="Normal + 11 pt"/>
    <w:basedOn w:val="Pagrindinistekstas"/>
    <w:uiPriority w:val="99"/>
    <w:rsid w:val="00E86056"/>
    <w:pPr>
      <w:widowControl w:val="0"/>
      <w:spacing w:line="312" w:lineRule="auto"/>
      <w:jc w:val="left"/>
    </w:pPr>
    <w:rPr>
      <w:rFonts w:ascii="TimesLT" w:eastAsia="Times New Roman" w:hAnsi="TimesLT"/>
      <w:noProof/>
      <w:sz w:val="22"/>
      <w:szCs w:val="22"/>
      <w:lang w:val="en-US" w:eastAsia="ar-SA"/>
    </w:rPr>
  </w:style>
  <w:style w:type="paragraph" w:styleId="Betarp">
    <w:name w:val="No Spacing"/>
    <w:uiPriority w:val="1"/>
    <w:qFormat/>
    <w:rsid w:val="00E86056"/>
    <w:pPr>
      <w:spacing w:after="0" w:line="240" w:lineRule="auto"/>
    </w:pPr>
    <w:rPr>
      <w:lang w:val="en-US"/>
    </w:rPr>
  </w:style>
  <w:style w:type="table" w:styleId="Lentelstinklelis">
    <w:name w:val="Table Grid"/>
    <w:basedOn w:val="prastojilentel"/>
    <w:rsid w:val="00E860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E8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E86056"/>
    <w:rPr>
      <w:rFonts w:ascii="Courier New" w:eastAsia="Times New Roman" w:hAnsi="Courier New" w:cs="Courier New"/>
      <w:sz w:val="20"/>
      <w:szCs w:val="20"/>
      <w:lang w:val="en-US"/>
    </w:rPr>
  </w:style>
  <w:style w:type="character" w:customStyle="1" w:styleId="y2iqfc">
    <w:name w:val="y2iqfc"/>
    <w:basedOn w:val="Numatytasispastraiposriftas"/>
    <w:rsid w:val="00E86056"/>
  </w:style>
  <w:style w:type="paragraph" w:customStyle="1" w:styleId="listssp">
    <w:name w:val="list:ssp"/>
    <w:basedOn w:val="prastasis"/>
    <w:rsid w:val="00E86056"/>
    <w:pPr>
      <w:spacing w:after="0" w:line="240" w:lineRule="auto"/>
    </w:pPr>
    <w:rPr>
      <w:rFonts w:ascii="Times New Roman" w:eastAsia="Times New Roman" w:hAnsi="Times New Roman" w:cs="Times New Roman"/>
      <w:sz w:val="24"/>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19906</Words>
  <Characters>11347</Characters>
  <Application>Microsoft Office Word</Application>
  <DocSecurity>0</DocSecurity>
  <Lines>94</Lines>
  <Paragraphs>62</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Paroxetine Teva sudėtis</vt:lpstr>
    </vt:vector>
  </TitlesOfParts>
  <Company/>
  <LinksUpToDate>false</LinksUpToDate>
  <CharactersWithSpaces>31191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2024-10-21T07:30:00Z</dcterms:created>
  <dcterms:modified xsi:type="dcterms:W3CDTF">2024-10-21T07:31:00Z</dcterms:modified>
</cp:coreProperties>
</file>