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1206" w14:textId="2743E4CB" w:rsidR="000958BA" w:rsidRPr="00D16892" w:rsidRDefault="000958BA" w:rsidP="008A0229">
      <w:pPr>
        <w:tabs>
          <w:tab w:val="left" w:pos="567"/>
        </w:tabs>
        <w:spacing w:after="0" w:line="240" w:lineRule="auto"/>
        <w:jc w:val="center"/>
        <w:rPr>
          <w:rFonts w:ascii="Times New Roman" w:eastAsia="Times New Roman" w:hAnsi="Times New Roman" w:cs="Times New Roman"/>
          <w:b/>
          <w:kern w:val="28"/>
          <w:lang w:eastAsia="lt-LT"/>
        </w:rPr>
      </w:pPr>
      <w:r w:rsidRPr="00D16892">
        <w:rPr>
          <w:rFonts w:ascii="Times New Roman" w:eastAsia="Times New Roman" w:hAnsi="Times New Roman" w:cs="Times New Roman"/>
          <w:b/>
          <w:kern w:val="28"/>
          <w:lang w:eastAsia="lt-LT"/>
        </w:rPr>
        <w:t>Pakuotės lapelis: informacija vartotojui</w:t>
      </w:r>
    </w:p>
    <w:p w14:paraId="138B5A22" w14:textId="77777777" w:rsidR="000958BA" w:rsidRPr="00D16892" w:rsidRDefault="000958BA" w:rsidP="008A0229">
      <w:pPr>
        <w:tabs>
          <w:tab w:val="left" w:pos="567"/>
        </w:tabs>
        <w:spacing w:after="0" w:line="240" w:lineRule="auto"/>
        <w:jc w:val="center"/>
        <w:rPr>
          <w:rFonts w:ascii="Times New Roman" w:eastAsia="Times New Roman" w:hAnsi="Times New Roman" w:cs="Times New Roman"/>
          <w:b/>
        </w:rPr>
      </w:pPr>
    </w:p>
    <w:p w14:paraId="640D77D5" w14:textId="4608BFC4" w:rsidR="000958BA" w:rsidRPr="00D16892" w:rsidRDefault="001F42B2" w:rsidP="008A0229">
      <w:pPr>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Acemis</w:t>
      </w:r>
      <w:proofErr w:type="spellEnd"/>
      <w:r w:rsidR="000958BA" w:rsidRPr="00D16892">
        <w:rPr>
          <w:rFonts w:ascii="Times New Roman" w:eastAsia="Times New Roman" w:hAnsi="Times New Roman" w:cs="Times New Roman"/>
          <w:b/>
        </w:rPr>
        <w:t xml:space="preserve"> 600</w:t>
      </w:r>
      <w:r w:rsidR="008A0229" w:rsidRPr="00D16892">
        <w:rPr>
          <w:rFonts w:ascii="Times New Roman" w:eastAsia="Times New Roman" w:hAnsi="Times New Roman" w:cs="Times New Roman"/>
          <w:b/>
        </w:rPr>
        <w:t> mg</w:t>
      </w:r>
      <w:r w:rsidR="000958BA" w:rsidRPr="00D16892">
        <w:rPr>
          <w:rFonts w:ascii="Times New Roman" w:eastAsia="Times New Roman" w:hAnsi="Times New Roman" w:cs="Times New Roman"/>
          <w:b/>
        </w:rPr>
        <w:t xml:space="preserve"> </w:t>
      </w:r>
      <w:r w:rsidR="002630D5" w:rsidRPr="00D16892">
        <w:rPr>
          <w:rFonts w:ascii="Times New Roman" w:eastAsia="Times New Roman" w:hAnsi="Times New Roman" w:cs="Times New Roman"/>
          <w:b/>
        </w:rPr>
        <w:t>disperguojamosios tabletės</w:t>
      </w:r>
    </w:p>
    <w:p w14:paraId="697CC512" w14:textId="18D47EE6" w:rsidR="000958BA" w:rsidRPr="00D16892" w:rsidRDefault="007670D9" w:rsidP="008A0229">
      <w:pPr>
        <w:tabs>
          <w:tab w:val="left" w:pos="425"/>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000958BA" w:rsidRPr="00D16892">
        <w:rPr>
          <w:rFonts w:ascii="Times New Roman" w:eastAsia="Calibri" w:hAnsi="Times New Roman" w:cs="Times New Roman"/>
        </w:rPr>
        <w:t>cetilcisteinas</w:t>
      </w:r>
      <w:proofErr w:type="spellEnd"/>
    </w:p>
    <w:p w14:paraId="72A14097" w14:textId="77777777" w:rsidR="000958BA" w:rsidRPr="00D16892" w:rsidRDefault="000958BA" w:rsidP="008A0229">
      <w:pPr>
        <w:tabs>
          <w:tab w:val="left" w:pos="567"/>
        </w:tabs>
        <w:spacing w:after="0" w:line="240" w:lineRule="auto"/>
        <w:jc w:val="center"/>
        <w:rPr>
          <w:rFonts w:ascii="Times New Roman" w:eastAsia="Times New Roman" w:hAnsi="Times New Roman" w:cs="Times New Roman"/>
        </w:rPr>
      </w:pPr>
    </w:p>
    <w:p w14:paraId="2F37E721" w14:textId="77777777" w:rsidR="000958BA" w:rsidRPr="00D16892" w:rsidRDefault="000958BA" w:rsidP="008A0229">
      <w:pPr>
        <w:numPr>
          <w:ilvl w:val="12"/>
          <w:numId w:val="0"/>
        </w:numPr>
        <w:tabs>
          <w:tab w:val="left" w:pos="567"/>
        </w:tabs>
        <w:spacing w:after="0" w:line="240" w:lineRule="auto"/>
        <w:ind w:right="-2"/>
        <w:rPr>
          <w:rFonts w:ascii="Times New Roman" w:eastAsia="Times New Roman" w:hAnsi="Times New Roman" w:cs="Times New Roman"/>
          <w:b/>
          <w:snapToGrid w:val="0"/>
        </w:rPr>
      </w:pPr>
      <w:r w:rsidRPr="00D16892">
        <w:rPr>
          <w:rFonts w:ascii="Times New Roman" w:eastAsia="Times New Roman" w:hAnsi="Times New Roman" w:cs="Times New Roman"/>
          <w:b/>
          <w:noProof/>
          <w:snapToGrid w:val="0"/>
        </w:rPr>
        <w:t>Atidžiai perskaitykite visą šį lapelį, prieš pradėdami vartoti šį vaistą, nes jame pateikiama Jums svarbi informacija.</w:t>
      </w:r>
    </w:p>
    <w:p w14:paraId="0EAAA3A6" w14:textId="77777777" w:rsidR="000958BA" w:rsidRPr="00D16892" w:rsidRDefault="000958BA" w:rsidP="008A0229">
      <w:pPr>
        <w:numPr>
          <w:ilvl w:val="12"/>
          <w:numId w:val="0"/>
        </w:numPr>
        <w:tabs>
          <w:tab w:val="left" w:pos="567"/>
        </w:tabs>
        <w:spacing w:after="0" w:line="240" w:lineRule="auto"/>
        <w:rPr>
          <w:rFonts w:ascii="Times New Roman" w:eastAsia="Times New Roman" w:hAnsi="Times New Roman" w:cs="Times New Roman"/>
          <w:snapToGrid w:val="0"/>
        </w:rPr>
      </w:pPr>
      <w:r w:rsidRPr="00D16892">
        <w:rPr>
          <w:rFonts w:ascii="Times New Roman" w:eastAsia="Times New Roman" w:hAnsi="Times New Roman" w:cs="Times New Roman"/>
          <w:noProof/>
          <w:snapToGrid w:val="0"/>
        </w:rPr>
        <w:t>Visada vartokite šį vaistą tiksliai kaip aprašyta šiame lapelyje arba kaip nurodė gydytojas arba vaistininkas.</w:t>
      </w:r>
    </w:p>
    <w:p w14:paraId="4354D5CC" w14:textId="77777777" w:rsidR="000958BA" w:rsidRPr="00D16892" w:rsidRDefault="000958BA" w:rsidP="008A022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D16892">
        <w:rPr>
          <w:rFonts w:ascii="Times New Roman" w:eastAsia="Times New Roman" w:hAnsi="Times New Roman" w:cs="Times New Roman"/>
          <w:noProof/>
          <w:snapToGrid w:val="0"/>
        </w:rPr>
        <w:t>Neišmeskite šio lapelio, nes vėl gali prireikti jį perskaityti.</w:t>
      </w:r>
      <w:r w:rsidRPr="00D16892">
        <w:rPr>
          <w:rFonts w:ascii="Times New Roman" w:eastAsia="Times New Roman" w:hAnsi="Times New Roman" w:cs="Times New Roman"/>
          <w:snapToGrid w:val="0"/>
        </w:rPr>
        <w:t xml:space="preserve"> </w:t>
      </w:r>
    </w:p>
    <w:p w14:paraId="289AB952" w14:textId="77777777" w:rsidR="000958BA" w:rsidRPr="00D16892" w:rsidRDefault="000958BA" w:rsidP="008A022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D16892">
        <w:rPr>
          <w:rFonts w:ascii="Times New Roman" w:eastAsia="Times New Roman" w:hAnsi="Times New Roman" w:cs="Times New Roman"/>
          <w:noProof/>
          <w:snapToGrid w:val="0"/>
        </w:rPr>
        <w:t>Jeigu norite sužinoti daugiau arba pasitarti, kreipkitės į vaistininką.</w:t>
      </w:r>
    </w:p>
    <w:p w14:paraId="52C439D5" w14:textId="7DC97C64" w:rsidR="000958BA" w:rsidRPr="00D16892" w:rsidRDefault="000958BA" w:rsidP="008A0229">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D16892">
        <w:rPr>
          <w:rFonts w:ascii="Times New Roman" w:eastAsia="Times New Roman" w:hAnsi="Times New Roman" w:cs="Times New Roman"/>
          <w:noProof/>
          <w:snapToGrid w:val="0"/>
        </w:rPr>
        <w:t>Jeigu pasireiškė šalutinis poveikis (net jeigu jis šiame lapelyje nenurodytas), kreipkitės į gydytoją arba vaistininką. Žr. 4</w:t>
      </w:r>
      <w:r w:rsidR="00483C44">
        <w:rPr>
          <w:rFonts w:ascii="Times New Roman" w:eastAsia="Times New Roman" w:hAnsi="Times New Roman" w:cs="Times New Roman"/>
          <w:noProof/>
          <w:snapToGrid w:val="0"/>
        </w:rPr>
        <w:t> </w:t>
      </w:r>
      <w:r w:rsidRPr="00D16892">
        <w:rPr>
          <w:rFonts w:ascii="Times New Roman" w:eastAsia="Times New Roman" w:hAnsi="Times New Roman" w:cs="Times New Roman"/>
          <w:noProof/>
          <w:snapToGrid w:val="0"/>
        </w:rPr>
        <w:t>skyrių.</w:t>
      </w:r>
    </w:p>
    <w:p w14:paraId="4CEB7F50" w14:textId="251E67CF" w:rsidR="000958BA" w:rsidRPr="00D16892" w:rsidRDefault="000958BA" w:rsidP="008A0229">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D16892">
        <w:rPr>
          <w:rFonts w:ascii="Times New Roman" w:eastAsia="Times New Roman" w:hAnsi="Times New Roman" w:cs="Times New Roman"/>
          <w:noProof/>
          <w:lang w:eastAsia="lt-LT"/>
        </w:rPr>
        <w:t>Jeigu per 4</w:t>
      </w:r>
      <w:r w:rsidR="0048012C">
        <w:rPr>
          <w:rFonts w:ascii="Times New Roman" w:eastAsia="Times New Roman" w:hAnsi="Times New Roman" w:cs="Times New Roman"/>
          <w:noProof/>
          <w:lang w:eastAsia="lt-LT"/>
        </w:rPr>
        <w:t>–</w:t>
      </w:r>
      <w:r w:rsidRPr="00D16892">
        <w:rPr>
          <w:rFonts w:ascii="Times New Roman" w:eastAsia="Times New Roman" w:hAnsi="Times New Roman" w:cs="Times New Roman"/>
          <w:noProof/>
          <w:lang w:eastAsia="lt-LT"/>
        </w:rPr>
        <w:t>5</w:t>
      </w:r>
      <w:r w:rsidR="0048012C">
        <w:rPr>
          <w:rFonts w:ascii="Times New Roman" w:eastAsia="Times New Roman" w:hAnsi="Times New Roman" w:cs="Times New Roman"/>
          <w:noProof/>
          <w:lang w:eastAsia="lt-LT"/>
        </w:rPr>
        <w:t> </w:t>
      </w:r>
      <w:r w:rsidRPr="00D16892">
        <w:rPr>
          <w:rFonts w:ascii="Times New Roman" w:eastAsia="Times New Roman" w:hAnsi="Times New Roman" w:cs="Times New Roman"/>
          <w:noProof/>
          <w:lang w:eastAsia="lt-LT"/>
        </w:rPr>
        <w:t>dienas Jūsų savijauta nepagerėjo arba net pablogėjo, kreipkitės į gydytoją.</w:t>
      </w:r>
    </w:p>
    <w:p w14:paraId="017FFF3A" w14:textId="77777777" w:rsidR="000958BA" w:rsidRPr="00D16892" w:rsidRDefault="000958BA" w:rsidP="008A0229">
      <w:pPr>
        <w:tabs>
          <w:tab w:val="left" w:pos="567"/>
        </w:tabs>
        <w:spacing w:after="0" w:line="240" w:lineRule="auto"/>
        <w:rPr>
          <w:rFonts w:ascii="Times New Roman" w:eastAsia="Times New Roman" w:hAnsi="Times New Roman" w:cs="Times New Roman"/>
          <w:snapToGrid w:val="0"/>
        </w:rPr>
      </w:pPr>
    </w:p>
    <w:p w14:paraId="266EFB69" w14:textId="77777777" w:rsidR="000958BA" w:rsidRPr="00D16892" w:rsidRDefault="000958BA" w:rsidP="008A0229">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D16892">
        <w:rPr>
          <w:rFonts w:ascii="Times New Roman" w:eastAsia="Times New Roman" w:hAnsi="Times New Roman" w:cs="Times New Roman"/>
          <w:b/>
          <w:bCs/>
          <w:snapToGrid w:val="0"/>
          <w:lang w:eastAsia="x-none"/>
        </w:rPr>
        <w:t>Apie ką rašoma šiame lapelyje?</w:t>
      </w:r>
    </w:p>
    <w:p w14:paraId="0AAFAC7D" w14:textId="77777777" w:rsidR="000958BA" w:rsidRPr="00D16892" w:rsidRDefault="000958BA" w:rsidP="008A0229">
      <w:pPr>
        <w:numPr>
          <w:ilvl w:val="12"/>
          <w:numId w:val="0"/>
        </w:numPr>
        <w:tabs>
          <w:tab w:val="left" w:pos="567"/>
        </w:tabs>
        <w:spacing w:after="0" w:line="240" w:lineRule="auto"/>
        <w:ind w:right="-2"/>
        <w:rPr>
          <w:rFonts w:ascii="Times New Roman" w:eastAsia="Times New Roman" w:hAnsi="Times New Roman" w:cs="Times New Roman"/>
          <w:snapToGrid w:val="0"/>
        </w:rPr>
      </w:pPr>
    </w:p>
    <w:p w14:paraId="1078DF03" w14:textId="58B1A748"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1.</w:t>
      </w:r>
      <w:r w:rsidRPr="00D16892">
        <w:rPr>
          <w:rFonts w:ascii="Times New Roman" w:eastAsia="Times New Roman" w:hAnsi="Times New Roman" w:cs="Times New Roman"/>
        </w:rPr>
        <w:tab/>
        <w:t xml:space="preserve">Kas yra </w:t>
      </w:r>
      <w:proofErr w:type="spellStart"/>
      <w:r w:rsidR="001F42B2">
        <w:rPr>
          <w:rFonts w:ascii="Times New Roman" w:eastAsia="Times New Roman" w:hAnsi="Times New Roman" w:cs="Times New Roman"/>
        </w:rPr>
        <w:t>Acemis</w:t>
      </w:r>
      <w:proofErr w:type="spellEnd"/>
      <w:r w:rsidRPr="00D16892">
        <w:rPr>
          <w:rFonts w:ascii="Times New Roman" w:eastAsia="Times New Roman" w:hAnsi="Times New Roman" w:cs="Times New Roman"/>
        </w:rPr>
        <w:t xml:space="preserve"> </w:t>
      </w:r>
      <w:r w:rsidR="00DD1E2B">
        <w:rPr>
          <w:rFonts w:ascii="Times New Roman" w:eastAsia="Times New Roman" w:hAnsi="Times New Roman" w:cs="Times New Roman"/>
        </w:rPr>
        <w:t>ir</w:t>
      </w:r>
      <w:r w:rsidRPr="00D16892">
        <w:rPr>
          <w:rFonts w:ascii="Times New Roman" w:eastAsia="Times New Roman" w:hAnsi="Times New Roman" w:cs="Times New Roman"/>
        </w:rPr>
        <w:t xml:space="preserve"> kam jis vartojamas</w:t>
      </w:r>
    </w:p>
    <w:p w14:paraId="08103CA3" w14:textId="1A81495E"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2.</w:t>
      </w:r>
      <w:r w:rsidRPr="00D16892">
        <w:rPr>
          <w:rFonts w:ascii="Times New Roman" w:eastAsia="Times New Roman" w:hAnsi="Times New Roman" w:cs="Times New Roman"/>
        </w:rPr>
        <w:tab/>
        <w:t xml:space="preserve">Kas žinotina prieš vartojant </w:t>
      </w:r>
      <w:proofErr w:type="spellStart"/>
      <w:r w:rsidR="001F42B2">
        <w:rPr>
          <w:rFonts w:ascii="Times New Roman" w:eastAsia="Times New Roman" w:hAnsi="Times New Roman" w:cs="Times New Roman"/>
        </w:rPr>
        <w:t>Acemis</w:t>
      </w:r>
      <w:proofErr w:type="spellEnd"/>
    </w:p>
    <w:p w14:paraId="71F3006E" w14:textId="6CE85477"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3.</w:t>
      </w:r>
      <w:r w:rsidRPr="00D16892">
        <w:rPr>
          <w:rFonts w:ascii="Times New Roman" w:eastAsia="Times New Roman" w:hAnsi="Times New Roman" w:cs="Times New Roman"/>
        </w:rPr>
        <w:tab/>
        <w:t xml:space="preserve">Kaip vartoti </w:t>
      </w:r>
      <w:proofErr w:type="spellStart"/>
      <w:r w:rsidR="001F42B2">
        <w:rPr>
          <w:rFonts w:ascii="Times New Roman" w:eastAsia="Times New Roman" w:hAnsi="Times New Roman" w:cs="Times New Roman"/>
        </w:rPr>
        <w:t>Acemis</w:t>
      </w:r>
      <w:proofErr w:type="spellEnd"/>
    </w:p>
    <w:p w14:paraId="126481E6"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4.</w:t>
      </w:r>
      <w:r w:rsidRPr="00D16892">
        <w:rPr>
          <w:rFonts w:ascii="Times New Roman" w:eastAsia="Times New Roman" w:hAnsi="Times New Roman" w:cs="Times New Roman"/>
        </w:rPr>
        <w:tab/>
        <w:t>Galimas šalutinis poveikis</w:t>
      </w:r>
    </w:p>
    <w:p w14:paraId="34D80F13" w14:textId="27FD57B6"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5.</w:t>
      </w:r>
      <w:r w:rsidRPr="00D16892">
        <w:rPr>
          <w:rFonts w:ascii="Times New Roman" w:eastAsia="Times New Roman" w:hAnsi="Times New Roman" w:cs="Times New Roman"/>
        </w:rPr>
        <w:tab/>
        <w:t xml:space="preserve">Kaip laikyti </w:t>
      </w:r>
      <w:proofErr w:type="spellStart"/>
      <w:r w:rsidR="001F42B2">
        <w:rPr>
          <w:rFonts w:ascii="Times New Roman" w:eastAsia="Times New Roman" w:hAnsi="Times New Roman" w:cs="Times New Roman"/>
        </w:rPr>
        <w:t>Acemis</w:t>
      </w:r>
      <w:proofErr w:type="spellEnd"/>
    </w:p>
    <w:p w14:paraId="5FC7206B"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6.</w:t>
      </w:r>
      <w:r w:rsidRPr="00D16892">
        <w:rPr>
          <w:rFonts w:ascii="Times New Roman" w:eastAsia="Times New Roman" w:hAnsi="Times New Roman" w:cs="Times New Roman"/>
        </w:rPr>
        <w:tab/>
        <w:t>Pakuotės turinys ir kita informacija</w:t>
      </w:r>
    </w:p>
    <w:p w14:paraId="7533A4E0"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rPr>
      </w:pPr>
    </w:p>
    <w:p w14:paraId="594916D1"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rPr>
      </w:pPr>
    </w:p>
    <w:p w14:paraId="63FD2A10" w14:textId="703B5206" w:rsidR="000958BA" w:rsidRPr="00D16892" w:rsidRDefault="000958BA" w:rsidP="008A0229">
      <w:pPr>
        <w:numPr>
          <w:ilvl w:val="12"/>
          <w:numId w:val="0"/>
        </w:numPr>
        <w:tabs>
          <w:tab w:val="left" w:pos="567"/>
        </w:tabs>
        <w:spacing w:after="0" w:line="240" w:lineRule="auto"/>
        <w:jc w:val="both"/>
        <w:outlineLvl w:val="0"/>
        <w:rPr>
          <w:rFonts w:ascii="Times New Roman" w:eastAsia="Times New Roman" w:hAnsi="Times New Roman" w:cs="Times New Roman"/>
          <w:b/>
          <w:caps/>
        </w:rPr>
      </w:pPr>
      <w:r w:rsidRPr="00D16892">
        <w:rPr>
          <w:rFonts w:ascii="Times New Roman" w:eastAsia="Times New Roman" w:hAnsi="Times New Roman" w:cs="Times New Roman"/>
          <w:b/>
        </w:rPr>
        <w:t>1.</w:t>
      </w:r>
      <w:r w:rsidRPr="00D16892">
        <w:rPr>
          <w:rFonts w:ascii="Times New Roman" w:eastAsia="Times New Roman" w:hAnsi="Times New Roman" w:cs="Times New Roman"/>
          <w:b/>
        </w:rPr>
        <w:tab/>
        <w:t xml:space="preserve">Kas yra </w:t>
      </w:r>
      <w:proofErr w:type="spellStart"/>
      <w:r w:rsidR="001F42B2">
        <w:rPr>
          <w:rFonts w:ascii="Times New Roman" w:eastAsia="Times New Roman" w:hAnsi="Times New Roman" w:cs="Times New Roman"/>
          <w:b/>
        </w:rPr>
        <w:t>Acemis</w:t>
      </w:r>
      <w:proofErr w:type="spellEnd"/>
      <w:r w:rsidRPr="00D16892">
        <w:rPr>
          <w:rFonts w:ascii="Times New Roman" w:eastAsia="Times New Roman" w:hAnsi="Times New Roman" w:cs="Times New Roman"/>
          <w:b/>
        </w:rPr>
        <w:t xml:space="preserve"> </w:t>
      </w:r>
      <w:r w:rsidR="002C0096" w:rsidRPr="00D16892">
        <w:rPr>
          <w:rFonts w:ascii="Times New Roman" w:eastAsia="Times New Roman" w:hAnsi="Times New Roman" w:cs="Times New Roman"/>
          <w:b/>
        </w:rPr>
        <w:t xml:space="preserve">ir </w:t>
      </w:r>
      <w:r w:rsidRPr="00D16892">
        <w:rPr>
          <w:rFonts w:ascii="Times New Roman" w:eastAsia="Times New Roman" w:hAnsi="Times New Roman" w:cs="Times New Roman"/>
          <w:b/>
        </w:rPr>
        <w:t>kam jis vartojamas</w:t>
      </w:r>
    </w:p>
    <w:p w14:paraId="0243955D" w14:textId="77777777" w:rsidR="000958BA" w:rsidRPr="00D16892" w:rsidRDefault="000958BA" w:rsidP="008A0229">
      <w:pPr>
        <w:tabs>
          <w:tab w:val="left" w:pos="425"/>
          <w:tab w:val="left" w:pos="567"/>
        </w:tabs>
        <w:spacing w:after="0" w:line="240" w:lineRule="auto"/>
        <w:rPr>
          <w:rFonts w:ascii="Times New Roman" w:eastAsia="Times New Roman" w:hAnsi="Times New Roman" w:cs="Times New Roman"/>
          <w:b/>
          <w:bCs/>
        </w:rPr>
      </w:pPr>
    </w:p>
    <w:p w14:paraId="75C5B353" w14:textId="2EC6B328" w:rsidR="000958BA" w:rsidRPr="00D16892" w:rsidRDefault="001F42B2" w:rsidP="008A0229">
      <w:pPr>
        <w:tabs>
          <w:tab w:val="left" w:pos="567"/>
        </w:tabs>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rPr>
        <w:t>Acemis</w:t>
      </w:r>
      <w:proofErr w:type="spellEnd"/>
      <w:r w:rsidR="000958BA" w:rsidRPr="00D16892">
        <w:rPr>
          <w:rFonts w:ascii="Times New Roman" w:eastAsia="Times New Roman" w:hAnsi="Times New Roman" w:cs="Times New Roman"/>
        </w:rPr>
        <w:t xml:space="preserve"> sudėtyje yra veikliosios medžiagos </w:t>
      </w:r>
      <w:proofErr w:type="spellStart"/>
      <w:r w:rsidR="000958BA" w:rsidRPr="00D16892">
        <w:rPr>
          <w:rFonts w:ascii="Times New Roman" w:eastAsia="Times New Roman" w:hAnsi="Times New Roman" w:cs="Times New Roman"/>
        </w:rPr>
        <w:t>acetilcisteino</w:t>
      </w:r>
      <w:proofErr w:type="spellEnd"/>
      <w:r w:rsidR="000958BA" w:rsidRPr="00D16892">
        <w:rPr>
          <w:rFonts w:ascii="Times New Roman" w:eastAsia="Times New Roman" w:hAnsi="Times New Roman" w:cs="Times New Roman"/>
        </w:rPr>
        <w:t xml:space="preserve">. Šis vaistas skystina klampias </w:t>
      </w:r>
      <w:r w:rsidR="008D2256" w:rsidRPr="00D16892">
        <w:rPr>
          <w:rFonts w:ascii="Times New Roman" w:eastAsia="Times New Roman" w:hAnsi="Times New Roman" w:cs="Times New Roman"/>
          <w:bCs/>
        </w:rPr>
        <w:t>gleives kvėpavimo takuose.</w:t>
      </w:r>
    </w:p>
    <w:p w14:paraId="3C7D6D3E" w14:textId="77777777" w:rsidR="008D2256" w:rsidRPr="00D16892" w:rsidRDefault="008D2256" w:rsidP="008A0229">
      <w:pPr>
        <w:tabs>
          <w:tab w:val="left" w:pos="567"/>
        </w:tabs>
        <w:spacing w:after="0" w:line="240" w:lineRule="auto"/>
        <w:rPr>
          <w:rFonts w:ascii="Times New Roman" w:eastAsia="Times New Roman" w:hAnsi="Times New Roman" w:cs="Times New Roman"/>
          <w:bCs/>
        </w:rPr>
      </w:pPr>
    </w:p>
    <w:p w14:paraId="32D4B845" w14:textId="7A7358EB" w:rsidR="000958BA" w:rsidRDefault="001F42B2" w:rsidP="008A0229">
      <w:pPr>
        <w:tabs>
          <w:tab w:val="left" w:pos="567"/>
        </w:tabs>
        <w:spacing w:after="0" w:line="240" w:lineRule="auto"/>
        <w:rPr>
          <w:rFonts w:ascii="Times New Roman" w:hAnsi="Times New Roman"/>
        </w:rPr>
      </w:pPr>
      <w:proofErr w:type="spellStart"/>
      <w:r>
        <w:rPr>
          <w:rFonts w:ascii="Times New Roman" w:eastAsia="Times New Roman" w:hAnsi="Times New Roman" w:cs="Times New Roman"/>
          <w:bCs/>
        </w:rPr>
        <w:t>Acemis</w:t>
      </w:r>
      <w:proofErr w:type="spellEnd"/>
      <w:r w:rsidR="000958BA" w:rsidRPr="00D16892">
        <w:rPr>
          <w:rFonts w:ascii="Times New Roman" w:eastAsia="Times New Roman" w:hAnsi="Times New Roman" w:cs="Times New Roman"/>
          <w:b/>
        </w:rPr>
        <w:t xml:space="preserve"> </w:t>
      </w:r>
      <w:r w:rsidR="000958BA" w:rsidRPr="00D16892">
        <w:rPr>
          <w:rFonts w:ascii="Times New Roman" w:eastAsia="Times New Roman" w:hAnsi="Times New Roman" w:cs="Times New Roman"/>
        </w:rPr>
        <w:t>vartojam</w:t>
      </w:r>
      <w:r w:rsidR="005B25BE" w:rsidRPr="00D16892">
        <w:rPr>
          <w:rFonts w:ascii="Times New Roman" w:eastAsia="Times New Roman" w:hAnsi="Times New Roman" w:cs="Times New Roman"/>
        </w:rPr>
        <w:t>as</w:t>
      </w:r>
      <w:r w:rsidR="000958BA" w:rsidRPr="00D16892">
        <w:rPr>
          <w:rFonts w:ascii="Times New Roman" w:eastAsia="Times New Roman" w:hAnsi="Times New Roman" w:cs="Times New Roman"/>
        </w:rPr>
        <w:t xml:space="preserve"> </w:t>
      </w:r>
      <w:r w:rsidR="00530340">
        <w:rPr>
          <w:rFonts w:ascii="Times New Roman" w:hAnsi="Times New Roman"/>
        </w:rPr>
        <w:t>g</w:t>
      </w:r>
      <w:r w:rsidR="00530340" w:rsidRPr="00530340">
        <w:rPr>
          <w:rFonts w:ascii="Times New Roman" w:hAnsi="Times New Roman"/>
        </w:rPr>
        <w:t>leivių skystinim</w:t>
      </w:r>
      <w:r w:rsidR="00530340">
        <w:rPr>
          <w:rFonts w:ascii="Times New Roman" w:hAnsi="Times New Roman"/>
        </w:rPr>
        <w:t>ui</w:t>
      </w:r>
      <w:r w:rsidR="00530340" w:rsidRPr="00530340">
        <w:rPr>
          <w:rFonts w:ascii="Times New Roman" w:hAnsi="Times New Roman"/>
        </w:rPr>
        <w:t xml:space="preserve"> sergant lėtinėmis bronchų bei plaučių ligomis, kurių metu būna sutrikusi gleivių gamyba bei šalinimas suaugusiesiems</w:t>
      </w:r>
      <w:r w:rsidR="005F6E23" w:rsidRPr="00434C7A">
        <w:rPr>
          <w:rFonts w:ascii="Times New Roman" w:hAnsi="Times New Roman"/>
        </w:rPr>
        <w:t>.</w:t>
      </w:r>
    </w:p>
    <w:p w14:paraId="4C7F79B5" w14:textId="516D0119" w:rsidR="005F6E23" w:rsidRDefault="005F6E23" w:rsidP="008A0229">
      <w:pPr>
        <w:tabs>
          <w:tab w:val="left" w:pos="567"/>
        </w:tabs>
        <w:spacing w:after="0" w:line="240" w:lineRule="auto"/>
        <w:rPr>
          <w:rFonts w:ascii="Times New Roman" w:hAnsi="Times New Roman"/>
        </w:rPr>
      </w:pPr>
    </w:p>
    <w:p w14:paraId="5DD00EF2" w14:textId="4344348B" w:rsidR="005F6E23" w:rsidRPr="00D16892" w:rsidRDefault="005F6E23" w:rsidP="008A0229">
      <w:pPr>
        <w:tabs>
          <w:tab w:val="left" w:pos="567"/>
        </w:tabs>
        <w:spacing w:after="0" w:line="240" w:lineRule="auto"/>
        <w:rPr>
          <w:rFonts w:ascii="Times New Roman" w:eastAsia="Times New Roman" w:hAnsi="Times New Roman" w:cs="Times New Roman"/>
          <w:bCs/>
        </w:rPr>
      </w:pPr>
      <w:r w:rsidRPr="005F6E23">
        <w:rPr>
          <w:rFonts w:ascii="Times New Roman" w:eastAsia="Times New Roman" w:hAnsi="Times New Roman" w:cs="Times New Roman"/>
          <w:bCs/>
        </w:rPr>
        <w:t>Jeigu per 4</w:t>
      </w:r>
      <w:r w:rsidR="0048012C">
        <w:rPr>
          <w:rFonts w:ascii="Times New Roman" w:eastAsia="Times New Roman" w:hAnsi="Times New Roman" w:cs="Times New Roman"/>
          <w:bCs/>
        </w:rPr>
        <w:t>–</w:t>
      </w:r>
      <w:r w:rsidRPr="005F6E23">
        <w:rPr>
          <w:rFonts w:ascii="Times New Roman" w:eastAsia="Times New Roman" w:hAnsi="Times New Roman" w:cs="Times New Roman"/>
          <w:bCs/>
        </w:rPr>
        <w:t>5</w:t>
      </w:r>
      <w:r w:rsidR="0048012C">
        <w:rPr>
          <w:rFonts w:ascii="Times New Roman" w:eastAsia="Times New Roman" w:hAnsi="Times New Roman" w:cs="Times New Roman"/>
          <w:bCs/>
        </w:rPr>
        <w:t> </w:t>
      </w:r>
      <w:r w:rsidRPr="005F6E23">
        <w:rPr>
          <w:rFonts w:ascii="Times New Roman" w:eastAsia="Times New Roman" w:hAnsi="Times New Roman" w:cs="Times New Roman"/>
          <w:bCs/>
        </w:rPr>
        <w:t>dienas Jūsų savijauta nepagerėjo arba net pablogėjo, kreipkitės į gydytoją.</w:t>
      </w:r>
    </w:p>
    <w:p w14:paraId="25ADF341" w14:textId="77777777" w:rsidR="000958BA" w:rsidRPr="00D16892" w:rsidRDefault="000958BA" w:rsidP="008A0229">
      <w:pPr>
        <w:tabs>
          <w:tab w:val="left" w:pos="567"/>
        </w:tabs>
        <w:spacing w:after="0" w:line="240" w:lineRule="auto"/>
        <w:rPr>
          <w:rFonts w:ascii="Times New Roman" w:eastAsia="Times New Roman" w:hAnsi="Times New Roman" w:cs="Times New Roman"/>
          <w:bCs/>
        </w:rPr>
      </w:pPr>
    </w:p>
    <w:p w14:paraId="1D59C355" w14:textId="77777777" w:rsidR="000958BA" w:rsidRPr="00D16892"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rPr>
      </w:pPr>
    </w:p>
    <w:p w14:paraId="17A748A2" w14:textId="3358B1C6" w:rsidR="000958BA" w:rsidRPr="00D16892"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caps/>
        </w:rPr>
      </w:pPr>
      <w:r w:rsidRPr="00D16892">
        <w:rPr>
          <w:rFonts w:ascii="Times New Roman" w:eastAsia="Times New Roman" w:hAnsi="Times New Roman" w:cs="Times New Roman"/>
          <w:b/>
        </w:rPr>
        <w:t>2.</w:t>
      </w:r>
      <w:r w:rsidRPr="00D16892">
        <w:rPr>
          <w:rFonts w:ascii="Times New Roman" w:eastAsia="Times New Roman" w:hAnsi="Times New Roman" w:cs="Times New Roman"/>
          <w:b/>
        </w:rPr>
        <w:tab/>
        <w:t xml:space="preserve">Kas žinotina prieš vartojant </w:t>
      </w:r>
      <w:proofErr w:type="spellStart"/>
      <w:r w:rsidR="001F42B2">
        <w:rPr>
          <w:rFonts w:ascii="Times New Roman" w:eastAsia="Times New Roman" w:hAnsi="Times New Roman" w:cs="Times New Roman"/>
          <w:b/>
        </w:rPr>
        <w:t>Acemis</w:t>
      </w:r>
      <w:proofErr w:type="spellEnd"/>
      <w:r w:rsidRPr="00D16892">
        <w:rPr>
          <w:rFonts w:ascii="Times New Roman" w:eastAsia="Times New Roman" w:hAnsi="Times New Roman" w:cs="Times New Roman"/>
          <w:b/>
        </w:rPr>
        <w:t xml:space="preserve"> </w:t>
      </w:r>
    </w:p>
    <w:p w14:paraId="079A1D89"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E6BCA77" w14:textId="1B835EDC" w:rsidR="000958BA" w:rsidRPr="00D16892" w:rsidRDefault="001F42B2" w:rsidP="008A0229">
      <w:pPr>
        <w:tabs>
          <w:tab w:val="left" w:pos="567"/>
        </w:tabs>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rPr>
        <w:t>Acemis</w:t>
      </w:r>
      <w:proofErr w:type="spellEnd"/>
      <w:r w:rsidR="000958BA" w:rsidRPr="00D16892">
        <w:rPr>
          <w:rFonts w:ascii="Times New Roman" w:eastAsia="Times New Roman" w:hAnsi="Times New Roman" w:cs="Times New Roman"/>
          <w:b/>
        </w:rPr>
        <w:t xml:space="preserve"> </w:t>
      </w:r>
      <w:r w:rsidR="000958BA" w:rsidRPr="00D16892">
        <w:rPr>
          <w:rFonts w:ascii="Times New Roman" w:eastAsia="Times New Roman" w:hAnsi="Times New Roman" w:cs="Times New Roman"/>
          <w:b/>
          <w:bCs/>
        </w:rPr>
        <w:t xml:space="preserve">vartoti </w:t>
      </w:r>
      <w:r w:rsidR="00EA32D9">
        <w:rPr>
          <w:rFonts w:ascii="Times New Roman" w:eastAsia="Times New Roman" w:hAnsi="Times New Roman" w:cs="Times New Roman"/>
          <w:b/>
          <w:bCs/>
        </w:rPr>
        <w:t>draudžiama</w:t>
      </w:r>
      <w:r w:rsidR="000958BA" w:rsidRPr="00D16892">
        <w:rPr>
          <w:rFonts w:ascii="Times New Roman" w:eastAsia="Times New Roman" w:hAnsi="Times New Roman" w:cs="Times New Roman"/>
          <w:b/>
          <w:bCs/>
        </w:rPr>
        <w:t>:</w:t>
      </w:r>
    </w:p>
    <w:p w14:paraId="0AE144E1" w14:textId="2AA07E1B" w:rsidR="002C0096" w:rsidRPr="00D16892" w:rsidRDefault="002C0096" w:rsidP="002C0096">
      <w:pPr>
        <w:numPr>
          <w:ilvl w:val="0"/>
          <w:numId w:val="10"/>
        </w:numPr>
        <w:tabs>
          <w:tab w:val="left" w:pos="567"/>
        </w:tabs>
        <w:spacing w:after="0" w:line="240" w:lineRule="auto"/>
        <w:rPr>
          <w:rFonts w:ascii="Times New Roman" w:eastAsia="Times New Roman" w:hAnsi="Times New Roman" w:cs="Times New Roman"/>
          <w:bCs/>
        </w:rPr>
      </w:pPr>
      <w:r w:rsidRPr="00D16892">
        <w:rPr>
          <w:rFonts w:ascii="Times New Roman" w:eastAsia="Times New Roman" w:hAnsi="Times New Roman" w:cs="Times New Roman"/>
        </w:rPr>
        <w:t xml:space="preserve">jeigu yra alergija </w:t>
      </w:r>
      <w:proofErr w:type="spellStart"/>
      <w:r w:rsidRPr="00D16892">
        <w:rPr>
          <w:rFonts w:ascii="Times New Roman" w:eastAsia="Times New Roman" w:hAnsi="Times New Roman" w:cs="Times New Roman"/>
        </w:rPr>
        <w:t>acetilcisteinui</w:t>
      </w:r>
      <w:proofErr w:type="spellEnd"/>
      <w:r w:rsidRPr="00D16892">
        <w:rPr>
          <w:rFonts w:ascii="Times New Roman" w:eastAsia="Times New Roman" w:hAnsi="Times New Roman" w:cs="Times New Roman"/>
        </w:rPr>
        <w:t xml:space="preserve"> arba bet kuriai </w:t>
      </w:r>
      <w:r w:rsidRPr="00D16892">
        <w:rPr>
          <w:rFonts w:ascii="Times New Roman" w:eastAsia="Times New Roman" w:hAnsi="Times New Roman" w:cs="Times New Roman"/>
          <w:noProof/>
          <w:lang w:eastAsia="lt-LT"/>
        </w:rPr>
        <w:t>pagalbinei šio vaisto medžiagai (jos išvardytos 6</w:t>
      </w:r>
      <w:r w:rsidR="00A3533F">
        <w:rPr>
          <w:rFonts w:ascii="Times New Roman" w:eastAsia="Times New Roman" w:hAnsi="Times New Roman" w:cs="Times New Roman"/>
          <w:noProof/>
          <w:lang w:eastAsia="lt-LT"/>
        </w:rPr>
        <w:t> </w:t>
      </w:r>
      <w:r w:rsidRPr="00D16892">
        <w:rPr>
          <w:rFonts w:ascii="Times New Roman" w:eastAsia="Times New Roman" w:hAnsi="Times New Roman" w:cs="Times New Roman"/>
          <w:noProof/>
          <w:lang w:eastAsia="lt-LT"/>
        </w:rPr>
        <w:t>skyriuje)</w:t>
      </w:r>
      <w:r w:rsidRPr="00D16892">
        <w:rPr>
          <w:rFonts w:ascii="Times New Roman" w:eastAsia="Times New Roman" w:hAnsi="Times New Roman" w:cs="Times New Roman"/>
        </w:rPr>
        <w:t>;</w:t>
      </w:r>
    </w:p>
    <w:p w14:paraId="0780AA28" w14:textId="19CE9B57" w:rsidR="002C0096" w:rsidRPr="00D16892" w:rsidRDefault="002C0096" w:rsidP="002C0096">
      <w:pPr>
        <w:numPr>
          <w:ilvl w:val="0"/>
          <w:numId w:val="10"/>
        </w:num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jeigu pacientas yra jaunesnis negu </w:t>
      </w:r>
      <w:r w:rsidRPr="00100C6E">
        <w:rPr>
          <w:rFonts w:ascii="Times New Roman" w:eastAsia="Times New Roman" w:hAnsi="Times New Roman" w:cs="Times New Roman"/>
        </w:rPr>
        <w:t>1</w:t>
      </w:r>
      <w:r w:rsidR="004D7145">
        <w:rPr>
          <w:rFonts w:ascii="Times New Roman" w:eastAsia="Times New Roman" w:hAnsi="Times New Roman" w:cs="Times New Roman"/>
        </w:rPr>
        <w:t>8</w:t>
      </w:r>
      <w:r w:rsidR="00580E47">
        <w:rPr>
          <w:rFonts w:ascii="Times New Roman" w:eastAsia="Times New Roman" w:hAnsi="Times New Roman" w:cs="Times New Roman"/>
        </w:rPr>
        <w:t> </w:t>
      </w:r>
      <w:r w:rsidRPr="00100C6E">
        <w:rPr>
          <w:rFonts w:ascii="Times New Roman" w:eastAsia="Times New Roman" w:hAnsi="Times New Roman" w:cs="Times New Roman"/>
        </w:rPr>
        <w:t>metų</w:t>
      </w:r>
      <w:r w:rsidRPr="00D16892">
        <w:rPr>
          <w:rFonts w:ascii="Times New Roman" w:eastAsia="Times New Roman" w:hAnsi="Times New Roman" w:cs="Times New Roman"/>
        </w:rPr>
        <w:t xml:space="preserve"> amžiaus. </w:t>
      </w:r>
    </w:p>
    <w:p w14:paraId="26389891"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p>
    <w:p w14:paraId="6441AF37"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Įspėjimai ir atsargumo priemonės</w:t>
      </w:r>
    </w:p>
    <w:p w14:paraId="46EBC831" w14:textId="2400DD5C" w:rsidR="000958BA" w:rsidRPr="00D16892" w:rsidRDefault="000958BA" w:rsidP="008A0229">
      <w:pPr>
        <w:numPr>
          <w:ilvl w:val="12"/>
          <w:numId w:val="0"/>
        </w:numPr>
        <w:tabs>
          <w:tab w:val="left" w:pos="567"/>
        </w:tabs>
        <w:spacing w:after="0" w:line="240" w:lineRule="auto"/>
        <w:ind w:right="-2"/>
        <w:rPr>
          <w:rFonts w:ascii="Times New Roman" w:eastAsia="Times New Roman" w:hAnsi="Times New Roman" w:cs="Times New Roman"/>
          <w:snapToGrid w:val="0"/>
        </w:rPr>
      </w:pPr>
      <w:r w:rsidRPr="00D16892">
        <w:rPr>
          <w:rFonts w:ascii="Times New Roman" w:eastAsia="Times New Roman" w:hAnsi="Times New Roman" w:cs="Times New Roman"/>
          <w:noProof/>
          <w:snapToGrid w:val="0"/>
        </w:rPr>
        <w:t xml:space="preserve">Pasitarkite su gydytoju arba vaistininku, prieš pradėdami vartoti </w:t>
      </w:r>
      <w:proofErr w:type="spellStart"/>
      <w:r w:rsidR="001F42B2">
        <w:rPr>
          <w:rFonts w:ascii="Times New Roman" w:eastAsia="Times New Roman" w:hAnsi="Times New Roman" w:cs="Times New Roman"/>
        </w:rPr>
        <w:t>Acemis</w:t>
      </w:r>
      <w:proofErr w:type="spellEnd"/>
      <w:r w:rsidRPr="00D16892">
        <w:rPr>
          <w:rFonts w:ascii="Times New Roman" w:eastAsia="Times New Roman" w:hAnsi="Times New Roman" w:cs="Times New Roman"/>
        </w:rPr>
        <w:t>, jeigu yra:</w:t>
      </w:r>
    </w:p>
    <w:p w14:paraId="5C1F367B" w14:textId="77777777" w:rsidR="00DD4B28" w:rsidRDefault="000958BA" w:rsidP="008A0229">
      <w:pPr>
        <w:numPr>
          <w:ilvl w:val="0"/>
          <w:numId w:val="7"/>
        </w:numPr>
        <w:tabs>
          <w:tab w:val="left" w:pos="567"/>
        </w:tabs>
        <w:spacing w:after="0" w:line="240" w:lineRule="auto"/>
        <w:ind w:left="540" w:hanging="540"/>
        <w:rPr>
          <w:rFonts w:ascii="Times New Roman" w:eastAsia="Times New Roman" w:hAnsi="Times New Roman" w:cs="Times New Roman"/>
        </w:rPr>
      </w:pPr>
      <w:r w:rsidRPr="00027A67">
        <w:rPr>
          <w:rFonts w:ascii="Times New Roman" w:eastAsia="Times New Roman" w:hAnsi="Times New Roman" w:cs="Times New Roman"/>
        </w:rPr>
        <w:t>odos ir gleivinės pokyčių</w:t>
      </w:r>
      <w:r w:rsidR="002D20D2">
        <w:rPr>
          <w:rFonts w:ascii="Times New Roman" w:eastAsia="Times New Roman" w:hAnsi="Times New Roman" w:cs="Times New Roman"/>
        </w:rPr>
        <w:t>;</w:t>
      </w:r>
    </w:p>
    <w:p w14:paraId="5E6BD943" w14:textId="2BBDC280" w:rsidR="000958BA" w:rsidRPr="0051791C" w:rsidRDefault="002D20D2" w:rsidP="008A0229">
      <w:pPr>
        <w:numPr>
          <w:ilvl w:val="0"/>
          <w:numId w:val="7"/>
        </w:numPr>
        <w:tabs>
          <w:tab w:val="left" w:pos="567"/>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l</w:t>
      </w:r>
      <w:r w:rsidR="000958BA" w:rsidRPr="00027A67">
        <w:rPr>
          <w:rFonts w:ascii="Times New Roman" w:eastAsia="Times New Roman" w:hAnsi="Times New Roman" w:cs="Times New Roman"/>
        </w:rPr>
        <w:t xml:space="preserve">abai retai gauta pranešimų apie sunkių odos reakcijų, tokių kaip </w:t>
      </w:r>
      <w:proofErr w:type="spellStart"/>
      <w:r w:rsidR="000958BA" w:rsidRPr="00027A67">
        <w:rPr>
          <w:rFonts w:ascii="Times New Roman" w:eastAsia="Times New Roman" w:hAnsi="Times New Roman" w:cs="Times New Roman"/>
        </w:rPr>
        <w:t>Stivenso</w:t>
      </w:r>
      <w:proofErr w:type="spellEnd"/>
      <w:r w:rsidR="000958BA" w:rsidRPr="00027A67">
        <w:rPr>
          <w:rFonts w:ascii="Times New Roman" w:eastAsia="Times New Roman" w:hAnsi="Times New Roman" w:cs="Times New Roman"/>
        </w:rPr>
        <w:t>-Džonsono (</w:t>
      </w:r>
      <w:proofErr w:type="spellStart"/>
      <w:r w:rsidR="000958BA" w:rsidRPr="00C47CE3">
        <w:rPr>
          <w:rFonts w:ascii="Times New Roman" w:eastAsia="Times New Roman" w:hAnsi="Times New Roman" w:cs="Times New Roman"/>
          <w:i/>
          <w:iCs/>
        </w:rPr>
        <w:t>Stevens-Johnson</w:t>
      </w:r>
      <w:proofErr w:type="spellEnd"/>
      <w:r w:rsidR="000958BA" w:rsidRPr="00027A67">
        <w:rPr>
          <w:rFonts w:ascii="Times New Roman" w:eastAsia="Times New Roman" w:hAnsi="Times New Roman" w:cs="Times New Roman"/>
        </w:rPr>
        <w:t xml:space="preserve">) sindromas ir </w:t>
      </w:r>
      <w:proofErr w:type="spellStart"/>
      <w:r w:rsidR="000958BA" w:rsidRPr="00027A67">
        <w:rPr>
          <w:rFonts w:ascii="Times New Roman" w:eastAsia="Times New Roman" w:hAnsi="Times New Roman" w:cs="Times New Roman"/>
        </w:rPr>
        <w:t>Lajelio</w:t>
      </w:r>
      <w:proofErr w:type="spellEnd"/>
      <w:r w:rsidR="000958BA" w:rsidRPr="00027A67">
        <w:rPr>
          <w:rFonts w:ascii="Times New Roman" w:eastAsia="Times New Roman" w:hAnsi="Times New Roman" w:cs="Times New Roman"/>
        </w:rPr>
        <w:t xml:space="preserve"> (</w:t>
      </w:r>
      <w:proofErr w:type="spellStart"/>
      <w:r w:rsidR="000958BA" w:rsidRPr="00C47CE3">
        <w:rPr>
          <w:rFonts w:ascii="Times New Roman" w:eastAsia="Times New Roman" w:hAnsi="Times New Roman" w:cs="Times New Roman"/>
          <w:i/>
          <w:iCs/>
        </w:rPr>
        <w:t>Lyell</w:t>
      </w:r>
      <w:proofErr w:type="spellEnd"/>
      <w:r w:rsidR="000958BA" w:rsidRPr="00027A67">
        <w:rPr>
          <w:rFonts w:ascii="Times New Roman" w:eastAsia="Times New Roman" w:hAnsi="Times New Roman" w:cs="Times New Roman"/>
        </w:rPr>
        <w:t xml:space="preserve">) sindromas, pasireiškimą, laiko atžvilgiu susijusį su </w:t>
      </w:r>
      <w:proofErr w:type="spellStart"/>
      <w:r w:rsidR="000958BA" w:rsidRPr="00027A67">
        <w:rPr>
          <w:rFonts w:ascii="Times New Roman" w:eastAsia="Times New Roman" w:hAnsi="Times New Roman" w:cs="Times New Roman"/>
        </w:rPr>
        <w:t>acetilcisteino</w:t>
      </w:r>
      <w:proofErr w:type="spellEnd"/>
      <w:r w:rsidR="000958BA" w:rsidRPr="00027A67">
        <w:rPr>
          <w:rFonts w:ascii="Times New Roman" w:eastAsia="Times New Roman" w:hAnsi="Times New Roman" w:cs="Times New Roman"/>
        </w:rPr>
        <w:t xml:space="preserve"> vartojimu.</w:t>
      </w:r>
      <w:r w:rsidR="000958BA" w:rsidRPr="0051791C">
        <w:rPr>
          <w:rFonts w:ascii="Times New Roman" w:eastAsia="Times New Roman" w:hAnsi="Times New Roman" w:cs="Times New Roman"/>
        </w:rPr>
        <w:t xml:space="preserve"> Jeigu atsiranda naujų odos ir gleivinės pokyčių, būtina nedelsiant kreiptis į gydytoją konsultacijos ir nutraukti </w:t>
      </w:r>
      <w:proofErr w:type="spellStart"/>
      <w:r w:rsidR="000958BA" w:rsidRPr="0051791C">
        <w:rPr>
          <w:rFonts w:ascii="Times New Roman" w:eastAsia="Times New Roman" w:hAnsi="Times New Roman" w:cs="Times New Roman"/>
        </w:rPr>
        <w:t>acetilcisteino</w:t>
      </w:r>
      <w:proofErr w:type="spellEnd"/>
      <w:r w:rsidR="000958BA" w:rsidRPr="0051791C">
        <w:rPr>
          <w:rFonts w:ascii="Times New Roman" w:eastAsia="Times New Roman" w:hAnsi="Times New Roman" w:cs="Times New Roman"/>
        </w:rPr>
        <w:t xml:space="preserve"> vartojimą</w:t>
      </w:r>
      <w:r>
        <w:rPr>
          <w:rFonts w:ascii="Times New Roman" w:eastAsia="Times New Roman" w:hAnsi="Times New Roman" w:cs="Times New Roman"/>
        </w:rPr>
        <w:t>;</w:t>
      </w:r>
    </w:p>
    <w:p w14:paraId="6A7ADAE5" w14:textId="1293B05F" w:rsidR="000958BA" w:rsidRPr="00D16892" w:rsidRDefault="000958BA" w:rsidP="008A0229">
      <w:pPr>
        <w:numPr>
          <w:ilvl w:val="0"/>
          <w:numId w:val="7"/>
        </w:numPr>
        <w:tabs>
          <w:tab w:val="left" w:pos="567"/>
        </w:tabs>
        <w:spacing w:after="0" w:line="240" w:lineRule="auto"/>
        <w:ind w:left="540" w:hanging="540"/>
        <w:rPr>
          <w:rFonts w:ascii="Times New Roman" w:eastAsia="Times New Roman" w:hAnsi="Times New Roman" w:cs="Times New Roman"/>
        </w:rPr>
      </w:pPr>
      <w:r w:rsidRPr="00D16892">
        <w:rPr>
          <w:rFonts w:ascii="Times New Roman" w:eastAsia="Times New Roman" w:hAnsi="Times New Roman" w:cs="Times New Roman"/>
        </w:rPr>
        <w:t>bronchinė astma</w:t>
      </w:r>
      <w:r w:rsidR="002D20D2">
        <w:rPr>
          <w:rFonts w:ascii="Times New Roman" w:eastAsia="Times New Roman" w:hAnsi="Times New Roman" w:cs="Times New Roman"/>
        </w:rPr>
        <w:t>;</w:t>
      </w:r>
    </w:p>
    <w:p w14:paraId="062C7131" w14:textId="7CF01AED" w:rsidR="000958BA" w:rsidRPr="00D16892" w:rsidRDefault="000958BA" w:rsidP="008A0229">
      <w:pPr>
        <w:numPr>
          <w:ilvl w:val="0"/>
          <w:numId w:val="7"/>
        </w:numPr>
        <w:tabs>
          <w:tab w:val="left" w:pos="540"/>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skrandžio ar žarnų opų arba jų buvo anksčiau</w:t>
      </w:r>
      <w:r w:rsidR="002D20D2">
        <w:rPr>
          <w:rFonts w:ascii="Times New Roman" w:eastAsia="Times New Roman" w:hAnsi="Times New Roman" w:cs="Times New Roman"/>
        </w:rPr>
        <w:t>;</w:t>
      </w:r>
    </w:p>
    <w:p w14:paraId="07EFD114" w14:textId="29DB73F4" w:rsidR="00DD4B28" w:rsidRPr="00397721" w:rsidRDefault="000958BA" w:rsidP="008A0229">
      <w:pPr>
        <w:numPr>
          <w:ilvl w:val="0"/>
          <w:numId w:val="7"/>
        </w:numPr>
        <w:tabs>
          <w:tab w:val="left" w:pos="540"/>
          <w:tab w:val="left" w:pos="567"/>
        </w:tabs>
        <w:spacing w:after="0" w:line="240" w:lineRule="auto"/>
        <w:ind w:left="567" w:hanging="567"/>
        <w:rPr>
          <w:rFonts w:ascii="Times New Roman" w:eastAsia="Times New Roman" w:hAnsi="Times New Roman" w:cs="Times New Roman"/>
          <w:color w:val="000000"/>
        </w:rPr>
      </w:pPr>
      <w:r w:rsidRPr="00027A67">
        <w:rPr>
          <w:rFonts w:ascii="Times New Roman" w:eastAsia="Times New Roman" w:hAnsi="Times New Roman" w:cs="Times New Roman"/>
        </w:rPr>
        <w:t xml:space="preserve">padidėjęs jautrumas </w:t>
      </w:r>
      <w:proofErr w:type="spellStart"/>
      <w:r w:rsidRPr="00027A67">
        <w:rPr>
          <w:rFonts w:ascii="Times New Roman" w:eastAsia="Times New Roman" w:hAnsi="Times New Roman" w:cs="Times New Roman"/>
        </w:rPr>
        <w:t>histaminui</w:t>
      </w:r>
      <w:proofErr w:type="spellEnd"/>
      <w:r w:rsidR="00FE3149">
        <w:rPr>
          <w:rFonts w:ascii="Times New Roman" w:eastAsia="Times New Roman" w:hAnsi="Times New Roman" w:cs="Times New Roman"/>
        </w:rPr>
        <w:t>.</w:t>
      </w:r>
    </w:p>
    <w:p w14:paraId="71FF0AC9" w14:textId="62FC2E1B" w:rsidR="000958BA" w:rsidRPr="00027A67" w:rsidRDefault="00FE3149" w:rsidP="002D13E0">
      <w:pPr>
        <w:tabs>
          <w:tab w:val="left" w:pos="567"/>
        </w:tabs>
        <w:spacing w:after="0" w:line="240" w:lineRule="auto"/>
        <w:ind w:left="567"/>
        <w:rPr>
          <w:rFonts w:ascii="Times New Roman" w:eastAsia="Times New Roman" w:hAnsi="Times New Roman" w:cs="Times New Roman"/>
          <w:color w:val="000000"/>
        </w:rPr>
      </w:pPr>
      <w:r>
        <w:rPr>
          <w:rFonts w:ascii="Times New Roman" w:eastAsia="Times New Roman" w:hAnsi="Times New Roman" w:cs="Times New Roman"/>
        </w:rPr>
        <w:t>T</w:t>
      </w:r>
      <w:r w:rsidR="000958BA" w:rsidRPr="00027A67">
        <w:rPr>
          <w:rFonts w:ascii="Times New Roman" w:eastAsia="Times New Roman" w:hAnsi="Times New Roman" w:cs="Times New Roman"/>
        </w:rPr>
        <w:t xml:space="preserve">uri būti vengiama ilgesnio gydymo šiems pacientams, kadangi </w:t>
      </w:r>
      <w:proofErr w:type="spellStart"/>
      <w:r w:rsidR="001F42B2">
        <w:rPr>
          <w:rFonts w:ascii="Times New Roman" w:eastAsia="Times New Roman" w:hAnsi="Times New Roman" w:cs="Times New Roman"/>
        </w:rPr>
        <w:t>Acemis</w:t>
      </w:r>
      <w:proofErr w:type="spellEnd"/>
      <w:r w:rsidR="000958BA" w:rsidRPr="0051791C">
        <w:rPr>
          <w:rFonts w:ascii="Times New Roman" w:eastAsia="Times New Roman" w:hAnsi="Times New Roman" w:cs="Times New Roman"/>
        </w:rPr>
        <w:t xml:space="preserve"> daro įtaką </w:t>
      </w:r>
      <w:proofErr w:type="spellStart"/>
      <w:r w:rsidR="000958BA" w:rsidRPr="0051791C">
        <w:rPr>
          <w:rFonts w:ascii="Times New Roman" w:eastAsia="Times New Roman" w:hAnsi="Times New Roman" w:cs="Times New Roman"/>
          <w:color w:val="000000"/>
        </w:rPr>
        <w:t>histamino</w:t>
      </w:r>
      <w:proofErr w:type="spellEnd"/>
      <w:r w:rsidR="000958BA" w:rsidRPr="0051791C">
        <w:rPr>
          <w:rFonts w:ascii="Times New Roman" w:eastAsia="Times New Roman" w:hAnsi="Times New Roman" w:cs="Times New Roman"/>
          <w:color w:val="000000"/>
        </w:rPr>
        <w:t xml:space="preserve"> apykaitai ir gali sukelti netoleravimo po</w:t>
      </w:r>
      <w:r w:rsidR="000958BA" w:rsidRPr="00027A67">
        <w:rPr>
          <w:rFonts w:ascii="Times New Roman" w:eastAsia="Times New Roman" w:hAnsi="Times New Roman" w:cs="Times New Roman"/>
          <w:color w:val="000000"/>
        </w:rPr>
        <w:t>žymius (pvz., galvos skausmą, nosies varvėjimą, niež</w:t>
      </w:r>
      <w:r w:rsidR="00EA32D9">
        <w:rPr>
          <w:rFonts w:ascii="Times New Roman" w:eastAsia="Times New Roman" w:hAnsi="Times New Roman" w:cs="Times New Roman"/>
          <w:color w:val="000000"/>
        </w:rPr>
        <w:t>ėjimą</w:t>
      </w:r>
      <w:r w:rsidR="000958BA" w:rsidRPr="00027A67">
        <w:rPr>
          <w:rFonts w:ascii="Times New Roman" w:eastAsia="Times New Roman" w:hAnsi="Times New Roman" w:cs="Times New Roman"/>
          <w:color w:val="000000"/>
        </w:rPr>
        <w:t>)</w:t>
      </w:r>
      <w:r w:rsidR="002D20D2">
        <w:rPr>
          <w:rFonts w:ascii="Times New Roman" w:eastAsia="Times New Roman" w:hAnsi="Times New Roman" w:cs="Times New Roman"/>
          <w:color w:val="000000"/>
        </w:rPr>
        <w:t>;</w:t>
      </w:r>
    </w:p>
    <w:p w14:paraId="604DC4BE" w14:textId="6F149517" w:rsidR="000958BA" w:rsidRPr="00C47CE3" w:rsidRDefault="005F6E23" w:rsidP="008A0229">
      <w:pPr>
        <w:numPr>
          <w:ilvl w:val="0"/>
          <w:numId w:val="7"/>
        </w:numPr>
        <w:tabs>
          <w:tab w:val="left" w:pos="540"/>
          <w:tab w:val="left" w:pos="567"/>
        </w:tabs>
        <w:spacing w:after="0" w:line="240" w:lineRule="auto"/>
        <w:ind w:left="567" w:hanging="567"/>
        <w:rPr>
          <w:rFonts w:ascii="Times New Roman" w:eastAsia="Times New Roman" w:hAnsi="Times New Roman" w:cs="Times New Roman"/>
          <w:color w:val="000000"/>
        </w:rPr>
      </w:pPr>
      <w:r w:rsidRPr="00C47CE3">
        <w:rPr>
          <w:rFonts w:ascii="Times New Roman" w:hAnsi="Times New Roman"/>
          <w:bCs/>
        </w:rPr>
        <w:t>negalite atkosėti gleivių</w:t>
      </w:r>
      <w:r w:rsidR="002D20D2">
        <w:rPr>
          <w:rFonts w:ascii="Times New Roman" w:eastAsia="Times New Roman" w:hAnsi="Times New Roman" w:cs="Times New Roman"/>
          <w:color w:val="000000"/>
        </w:rPr>
        <w:t>;</w:t>
      </w:r>
    </w:p>
    <w:p w14:paraId="3D414342" w14:textId="10693B48" w:rsidR="00100C6E" w:rsidRDefault="00100C6E" w:rsidP="008A0229">
      <w:pPr>
        <w:numPr>
          <w:ilvl w:val="0"/>
          <w:numId w:val="7"/>
        </w:numPr>
        <w:tabs>
          <w:tab w:val="left" w:pos="540"/>
          <w:tab w:val="left" w:pos="567"/>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v</w:t>
      </w:r>
      <w:r w:rsidRPr="00100C6E">
        <w:rPr>
          <w:rFonts w:ascii="Times New Roman" w:eastAsia="Times New Roman" w:hAnsi="Times New Roman" w:cs="Times New Roman"/>
          <w:color w:val="000000"/>
        </w:rPr>
        <w:t xml:space="preserve">artojant vaistą, gali būti juntamas švelnus sieros kvapas. Šis kvapas yra būdingas veikliajai medžiagai </w:t>
      </w:r>
      <w:proofErr w:type="spellStart"/>
      <w:r w:rsidRPr="00100C6E">
        <w:rPr>
          <w:rFonts w:ascii="Times New Roman" w:eastAsia="Times New Roman" w:hAnsi="Times New Roman" w:cs="Times New Roman"/>
          <w:color w:val="000000"/>
        </w:rPr>
        <w:t>acetilcisteinui</w:t>
      </w:r>
      <w:proofErr w:type="spellEnd"/>
      <w:r w:rsidR="002D20D2">
        <w:rPr>
          <w:rFonts w:ascii="Times New Roman" w:eastAsia="Times New Roman" w:hAnsi="Times New Roman" w:cs="Times New Roman"/>
          <w:color w:val="000000"/>
        </w:rPr>
        <w:t>;</w:t>
      </w:r>
    </w:p>
    <w:p w14:paraId="0EC381D8" w14:textId="7D9254E5" w:rsidR="00100C6E" w:rsidRPr="00100C6E" w:rsidRDefault="00100C6E" w:rsidP="008A0229">
      <w:pPr>
        <w:numPr>
          <w:ilvl w:val="0"/>
          <w:numId w:val="7"/>
        </w:numPr>
        <w:tabs>
          <w:tab w:val="left" w:pos="540"/>
          <w:tab w:val="left" w:pos="567"/>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gydymo </w:t>
      </w:r>
      <w:proofErr w:type="spellStart"/>
      <w:r>
        <w:rPr>
          <w:rFonts w:ascii="Times New Roman" w:eastAsia="Times New Roman" w:hAnsi="Times New Roman" w:cs="Times New Roman"/>
          <w:color w:val="000000"/>
        </w:rPr>
        <w:t>acetilcisteinu</w:t>
      </w:r>
      <w:proofErr w:type="spellEnd"/>
      <w:r>
        <w:rPr>
          <w:rFonts w:ascii="Times New Roman" w:eastAsia="Times New Roman" w:hAnsi="Times New Roman" w:cs="Times New Roman"/>
          <w:color w:val="000000"/>
        </w:rPr>
        <w:t xml:space="preserve"> pradžioje galite pajusti padidėjusį gleivių išskyrimą kvėpavimo takuose.</w:t>
      </w:r>
    </w:p>
    <w:p w14:paraId="22819374"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002883B" w14:textId="0AEC2787" w:rsidR="000958BA" w:rsidRPr="00DD1E2B" w:rsidRDefault="000958BA" w:rsidP="008A0229">
      <w:pPr>
        <w:tabs>
          <w:tab w:val="left" w:pos="567"/>
        </w:tabs>
        <w:spacing w:after="0" w:line="240" w:lineRule="auto"/>
        <w:rPr>
          <w:rFonts w:ascii="Times New Roman" w:eastAsia="Times New Roman" w:hAnsi="Times New Roman" w:cs="Times New Roman"/>
          <w:b/>
        </w:rPr>
      </w:pPr>
      <w:r w:rsidRPr="00DD1E2B">
        <w:rPr>
          <w:rFonts w:ascii="Times New Roman" w:eastAsia="Times New Roman" w:hAnsi="Times New Roman" w:cs="Times New Roman"/>
          <w:b/>
        </w:rPr>
        <w:t>Vaikams</w:t>
      </w:r>
      <w:r w:rsidR="00324E0E">
        <w:rPr>
          <w:rFonts w:ascii="Times New Roman" w:eastAsia="Times New Roman" w:hAnsi="Times New Roman" w:cs="Times New Roman"/>
          <w:b/>
        </w:rPr>
        <w:t xml:space="preserve"> ir paaugliams</w:t>
      </w:r>
    </w:p>
    <w:p w14:paraId="5C311706" w14:textId="301405E2" w:rsidR="000958BA" w:rsidRPr="00D16892" w:rsidRDefault="001F42B2" w:rsidP="008A0229">
      <w:pPr>
        <w:tabs>
          <w:tab w:val="left" w:pos="567"/>
        </w:tabs>
        <w:spacing w:after="0" w:line="240" w:lineRule="auto"/>
        <w:rPr>
          <w:rFonts w:ascii="Times New Roman" w:eastAsia="Times New Roman" w:hAnsi="Times New Roman" w:cs="Times New Roman"/>
        </w:rPr>
      </w:pPr>
      <w:bookmarkStart w:id="0" w:name="_Hlk57120105"/>
      <w:proofErr w:type="spellStart"/>
      <w:r>
        <w:rPr>
          <w:rFonts w:ascii="Times New Roman" w:eastAsia="Times New Roman" w:hAnsi="Times New Roman" w:cs="Times New Roman"/>
        </w:rPr>
        <w:t>Acemis</w:t>
      </w:r>
      <w:proofErr w:type="spellEnd"/>
      <w:r w:rsidR="000958BA" w:rsidRPr="005141A1">
        <w:rPr>
          <w:rFonts w:ascii="Times New Roman" w:eastAsia="Times New Roman" w:hAnsi="Times New Roman" w:cs="Times New Roman"/>
        </w:rPr>
        <w:t xml:space="preserve"> yra </w:t>
      </w:r>
      <w:r w:rsidR="002C0096" w:rsidRPr="005141A1">
        <w:rPr>
          <w:rFonts w:ascii="Times New Roman" w:eastAsia="Times New Roman" w:hAnsi="Times New Roman" w:cs="Times New Roman"/>
        </w:rPr>
        <w:t xml:space="preserve">draudžiama vartoti </w:t>
      </w:r>
      <w:r w:rsidR="000958BA" w:rsidRPr="005141A1">
        <w:rPr>
          <w:rFonts w:ascii="Times New Roman" w:eastAsia="Times New Roman" w:hAnsi="Times New Roman" w:cs="Times New Roman"/>
        </w:rPr>
        <w:t>jaunesniems kaip 1</w:t>
      </w:r>
      <w:r w:rsidR="00324E0E">
        <w:rPr>
          <w:rFonts w:ascii="Times New Roman" w:eastAsia="Times New Roman" w:hAnsi="Times New Roman" w:cs="Times New Roman"/>
        </w:rPr>
        <w:t>8</w:t>
      </w:r>
      <w:r w:rsidR="00580E47">
        <w:rPr>
          <w:rFonts w:ascii="Times New Roman" w:eastAsia="Times New Roman" w:hAnsi="Times New Roman" w:cs="Times New Roman"/>
        </w:rPr>
        <w:t> </w:t>
      </w:r>
      <w:r w:rsidR="000958BA" w:rsidRPr="005141A1">
        <w:rPr>
          <w:rFonts w:ascii="Times New Roman" w:eastAsia="Times New Roman" w:hAnsi="Times New Roman" w:cs="Times New Roman"/>
        </w:rPr>
        <w:t>metų amžiaus vaikams</w:t>
      </w:r>
      <w:r w:rsidR="00324E0E">
        <w:rPr>
          <w:rFonts w:ascii="Times New Roman" w:eastAsia="Times New Roman" w:hAnsi="Times New Roman" w:cs="Times New Roman"/>
        </w:rPr>
        <w:t xml:space="preserve"> ir paaugliams</w:t>
      </w:r>
      <w:r w:rsidR="000958BA" w:rsidRPr="005141A1">
        <w:rPr>
          <w:rFonts w:ascii="Times New Roman" w:eastAsia="Times New Roman" w:hAnsi="Times New Roman" w:cs="Times New Roman"/>
        </w:rPr>
        <w:t xml:space="preserve"> dėl didelio veikliosios medžiagos kiekio</w:t>
      </w:r>
      <w:bookmarkEnd w:id="0"/>
      <w:r w:rsidR="000958BA" w:rsidRPr="005141A1">
        <w:rPr>
          <w:rFonts w:ascii="Times New Roman" w:eastAsia="Times New Roman" w:hAnsi="Times New Roman" w:cs="Times New Roman"/>
        </w:rPr>
        <w:t>.</w:t>
      </w:r>
      <w:r w:rsidR="00DD1E2B" w:rsidRPr="00DD1E2B">
        <w:rPr>
          <w:rFonts w:ascii="Times New Roman" w:eastAsia="Times New Roman" w:hAnsi="Times New Roman" w:cs="Times New Roman"/>
        </w:rPr>
        <w:t xml:space="preserve"> Jaunesniems kaip 2</w:t>
      </w:r>
      <w:r w:rsidR="0004087E">
        <w:rPr>
          <w:rFonts w:ascii="Times New Roman" w:eastAsia="Times New Roman" w:hAnsi="Times New Roman" w:cs="Times New Roman"/>
        </w:rPr>
        <w:t> </w:t>
      </w:r>
      <w:r w:rsidR="00DD1E2B" w:rsidRPr="00DD1E2B">
        <w:rPr>
          <w:rFonts w:ascii="Times New Roman" w:eastAsia="Times New Roman" w:hAnsi="Times New Roman" w:cs="Times New Roman"/>
        </w:rPr>
        <w:t>metų vaikams gleives skystinantys vaistai gali užkimšti kvėpavimo takus dėl šio amžiaus vaikų kvėpavimo takų ypatumų ir ribotos galimybės atsikosėti gleives. 2</w:t>
      </w:r>
      <w:r w:rsidR="008D4185">
        <w:rPr>
          <w:rFonts w:ascii="Times New Roman" w:eastAsia="Times New Roman" w:hAnsi="Times New Roman" w:cs="Times New Roman"/>
        </w:rPr>
        <w:t>–</w:t>
      </w:r>
      <w:r w:rsidR="00DD1E2B" w:rsidRPr="00DD1E2B">
        <w:rPr>
          <w:rFonts w:ascii="Times New Roman" w:eastAsia="Times New Roman" w:hAnsi="Times New Roman" w:cs="Times New Roman"/>
        </w:rPr>
        <w:t>1</w:t>
      </w:r>
      <w:r w:rsidR="00324E0E">
        <w:rPr>
          <w:rFonts w:ascii="Times New Roman" w:eastAsia="Times New Roman" w:hAnsi="Times New Roman" w:cs="Times New Roman"/>
        </w:rPr>
        <w:t>8</w:t>
      </w:r>
      <w:r w:rsidR="00580E47">
        <w:rPr>
          <w:rFonts w:ascii="Times New Roman" w:eastAsia="Times New Roman" w:hAnsi="Times New Roman" w:cs="Times New Roman"/>
        </w:rPr>
        <w:t> </w:t>
      </w:r>
      <w:r w:rsidR="00DD1E2B" w:rsidRPr="00DD1E2B">
        <w:rPr>
          <w:rFonts w:ascii="Times New Roman" w:eastAsia="Times New Roman" w:hAnsi="Times New Roman" w:cs="Times New Roman"/>
        </w:rPr>
        <w:t>metų vaikams</w:t>
      </w:r>
      <w:r w:rsidR="00324E0E">
        <w:rPr>
          <w:rFonts w:ascii="Times New Roman" w:eastAsia="Times New Roman" w:hAnsi="Times New Roman" w:cs="Times New Roman"/>
        </w:rPr>
        <w:t xml:space="preserve"> ir paaugliams</w:t>
      </w:r>
      <w:r w:rsidR="000958BA" w:rsidRPr="00DD1E2B">
        <w:rPr>
          <w:rFonts w:ascii="Times New Roman" w:eastAsia="Times New Roman" w:hAnsi="Times New Roman" w:cs="Times New Roman"/>
        </w:rPr>
        <w:t xml:space="preserve"> </w:t>
      </w:r>
      <w:r w:rsidR="00DD1E2B" w:rsidRPr="00C47CE3">
        <w:rPr>
          <w:rFonts w:ascii="Times New Roman" w:eastAsia="Times New Roman" w:hAnsi="Times New Roman" w:cs="Times New Roman"/>
        </w:rPr>
        <w:t>rekomenduojama vartoti</w:t>
      </w:r>
      <w:r w:rsidR="00DD1E2B" w:rsidRPr="00DD1E2B">
        <w:rPr>
          <w:rFonts w:ascii="Times New Roman" w:eastAsia="Times New Roman" w:hAnsi="Times New Roman" w:cs="Times New Roman"/>
        </w:rPr>
        <w:t xml:space="preserve"> </w:t>
      </w:r>
      <w:r w:rsidR="000958BA" w:rsidRPr="005141A1">
        <w:rPr>
          <w:rFonts w:ascii="Times New Roman" w:eastAsia="Times New Roman" w:hAnsi="Times New Roman" w:cs="Times New Roman"/>
        </w:rPr>
        <w:t>kitų vaistų, kurių sudėtyje yra mažesnis veikliosios medžiagos kiekis.</w:t>
      </w:r>
    </w:p>
    <w:p w14:paraId="624D27FB"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p>
    <w:p w14:paraId="4503AA1D" w14:textId="326D7841"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 xml:space="preserve">Kiti vaistai ir </w:t>
      </w:r>
      <w:proofErr w:type="spellStart"/>
      <w:r w:rsidR="001F42B2">
        <w:rPr>
          <w:rFonts w:ascii="Times New Roman" w:eastAsia="Times New Roman" w:hAnsi="Times New Roman" w:cs="Times New Roman"/>
          <w:b/>
        </w:rPr>
        <w:t>Acemis</w:t>
      </w:r>
      <w:proofErr w:type="spellEnd"/>
    </w:p>
    <w:p w14:paraId="38A203E3"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Jeigu vartojate ar neseniai vartojote kitų vaistų </w:t>
      </w:r>
      <w:r w:rsidRPr="00D16892">
        <w:rPr>
          <w:rFonts w:ascii="Times New Roman" w:eastAsia="Times New Roman" w:hAnsi="Times New Roman" w:cs="Times New Roman"/>
          <w:noProof/>
          <w:lang w:eastAsia="lt-LT"/>
        </w:rPr>
        <w:t>arba dėl to nesate tikri, apie tai pasakykite</w:t>
      </w:r>
      <w:r w:rsidRPr="00D16892">
        <w:rPr>
          <w:rFonts w:ascii="Times New Roman" w:eastAsia="Times New Roman" w:hAnsi="Times New Roman" w:cs="Times New Roman"/>
        </w:rPr>
        <w:t xml:space="preserve"> gydytojui arba vaistininkui.</w:t>
      </w:r>
    </w:p>
    <w:p w14:paraId="3CF7EB9E" w14:textId="055E1AB2" w:rsidR="000958BA" w:rsidRPr="00C47CE3" w:rsidRDefault="005F6E23" w:rsidP="008A0229">
      <w:pPr>
        <w:numPr>
          <w:ilvl w:val="0"/>
          <w:numId w:val="8"/>
        </w:numPr>
        <w:tabs>
          <w:tab w:val="left" w:pos="567"/>
        </w:tabs>
        <w:spacing w:after="0" w:line="240" w:lineRule="auto"/>
        <w:ind w:left="567" w:hanging="567"/>
        <w:rPr>
          <w:rFonts w:ascii="Times New Roman" w:eastAsia="Times New Roman" w:hAnsi="Times New Roman" w:cs="Times New Roman"/>
          <w:u w:val="single"/>
        </w:rPr>
      </w:pPr>
      <w:r w:rsidRPr="00C47CE3">
        <w:rPr>
          <w:rFonts w:ascii="Times New Roman" w:eastAsia="Times New Roman" w:hAnsi="Times New Roman" w:cs="Times New Roman"/>
          <w:u w:val="single"/>
        </w:rPr>
        <w:t xml:space="preserve">Atsikosėjimą </w:t>
      </w:r>
      <w:r w:rsidR="002D20D2" w:rsidRPr="00C47CE3">
        <w:rPr>
          <w:rFonts w:ascii="Times New Roman" w:eastAsia="Times New Roman" w:hAnsi="Times New Roman" w:cs="Times New Roman"/>
          <w:u w:val="single"/>
        </w:rPr>
        <w:t>lengvinan</w:t>
      </w:r>
      <w:r w:rsidR="002D20D2">
        <w:rPr>
          <w:rFonts w:ascii="Times New Roman" w:eastAsia="Times New Roman" w:hAnsi="Times New Roman" w:cs="Times New Roman"/>
          <w:u w:val="single"/>
        </w:rPr>
        <w:t>tys</w:t>
      </w:r>
      <w:r w:rsidR="002D20D2" w:rsidRPr="00C47CE3">
        <w:rPr>
          <w:rFonts w:ascii="Times New Roman" w:eastAsia="Times New Roman" w:hAnsi="Times New Roman" w:cs="Times New Roman"/>
          <w:u w:val="single"/>
        </w:rPr>
        <w:t xml:space="preserve"> </w:t>
      </w:r>
      <w:r w:rsidRPr="00C47CE3">
        <w:rPr>
          <w:rFonts w:ascii="Times New Roman" w:eastAsia="Times New Roman" w:hAnsi="Times New Roman" w:cs="Times New Roman"/>
          <w:u w:val="single"/>
        </w:rPr>
        <w:t>vaist</w:t>
      </w:r>
      <w:r w:rsidR="002D20D2">
        <w:rPr>
          <w:rFonts w:ascii="Times New Roman" w:eastAsia="Times New Roman" w:hAnsi="Times New Roman" w:cs="Times New Roman"/>
          <w:u w:val="single"/>
        </w:rPr>
        <w:t>ai</w:t>
      </w:r>
    </w:p>
    <w:p w14:paraId="0E16DB73" w14:textId="2CAB2D22" w:rsidR="000958BA" w:rsidRPr="00D16892" w:rsidRDefault="001F42B2" w:rsidP="008A0229">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Acemis</w:t>
      </w:r>
      <w:proofErr w:type="spellEnd"/>
      <w:r w:rsidR="000958BA" w:rsidRPr="00D16892">
        <w:rPr>
          <w:rFonts w:ascii="Times New Roman" w:eastAsia="Times New Roman" w:hAnsi="Times New Roman" w:cs="Times New Roman"/>
        </w:rPr>
        <w:t xml:space="preserve"> vartojant kartu su atsikosėjimą lengvinančiomis medžiagomis, dėl sumažėjusio kosulio reflekso gali susikaupti pavojingas sekreto kiekis. Tokiam kombinuotam gydymui reikalinga ypač tiksli diagnozė, todėl prieš vartojant minėtą derinį būtina pasiklausti savo gydytojo.</w:t>
      </w:r>
    </w:p>
    <w:p w14:paraId="1DED9675" w14:textId="67135C7B" w:rsidR="000958BA" w:rsidRPr="00C47CE3" w:rsidRDefault="002D20D2" w:rsidP="008A0229">
      <w:pPr>
        <w:numPr>
          <w:ilvl w:val="0"/>
          <w:numId w:val="8"/>
        </w:numPr>
        <w:tabs>
          <w:tab w:val="left" w:pos="567"/>
        </w:tabs>
        <w:spacing w:after="0" w:line="240" w:lineRule="auto"/>
        <w:ind w:left="567" w:hanging="567"/>
        <w:rPr>
          <w:rFonts w:ascii="Times New Roman" w:eastAsia="Times New Roman" w:hAnsi="Times New Roman" w:cs="Times New Roman"/>
          <w:u w:val="single"/>
        </w:rPr>
      </w:pPr>
      <w:r w:rsidRPr="00C47CE3">
        <w:rPr>
          <w:rFonts w:ascii="Times New Roman" w:eastAsia="Times New Roman" w:hAnsi="Times New Roman" w:cs="Times New Roman"/>
          <w:u w:val="single"/>
        </w:rPr>
        <w:t>Antibiotik</w:t>
      </w:r>
      <w:r>
        <w:rPr>
          <w:rFonts w:ascii="Times New Roman" w:eastAsia="Times New Roman" w:hAnsi="Times New Roman" w:cs="Times New Roman"/>
          <w:u w:val="single"/>
        </w:rPr>
        <w:t>ai</w:t>
      </w:r>
    </w:p>
    <w:p w14:paraId="3EB1CB83" w14:textId="0B3288F2"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Eksperimentiniais tyrimais įrodyta, kad </w:t>
      </w:r>
      <w:proofErr w:type="spellStart"/>
      <w:r w:rsidRPr="00D16892">
        <w:rPr>
          <w:rFonts w:ascii="Times New Roman" w:eastAsia="Times New Roman" w:hAnsi="Times New Roman" w:cs="Times New Roman"/>
        </w:rPr>
        <w:t>acetilcisteinas</w:t>
      </w:r>
      <w:proofErr w:type="spellEnd"/>
      <w:r w:rsidRPr="00D16892">
        <w:rPr>
          <w:rFonts w:ascii="Times New Roman" w:eastAsia="Times New Roman" w:hAnsi="Times New Roman" w:cs="Times New Roman"/>
        </w:rPr>
        <w:t xml:space="preserve"> silpnina antibiotikų (</w:t>
      </w:r>
      <w:proofErr w:type="spellStart"/>
      <w:r w:rsidRPr="00D16892">
        <w:rPr>
          <w:rFonts w:ascii="Times New Roman" w:eastAsia="Times New Roman" w:hAnsi="Times New Roman" w:cs="Times New Roman"/>
        </w:rPr>
        <w:t>tetraciklinų</w:t>
      </w:r>
      <w:proofErr w:type="spellEnd"/>
      <w:r w:rsidRPr="00D16892">
        <w:rPr>
          <w:rFonts w:ascii="Times New Roman" w:eastAsia="Times New Roman" w:hAnsi="Times New Roman" w:cs="Times New Roman"/>
        </w:rPr>
        <w:t xml:space="preserve">, </w:t>
      </w:r>
      <w:proofErr w:type="spellStart"/>
      <w:r w:rsidRPr="00D16892">
        <w:rPr>
          <w:rFonts w:ascii="Times New Roman" w:eastAsia="Times New Roman" w:hAnsi="Times New Roman" w:cs="Times New Roman"/>
        </w:rPr>
        <w:t>aminoglikozidų</w:t>
      </w:r>
      <w:proofErr w:type="spellEnd"/>
      <w:r w:rsidRPr="00D16892">
        <w:rPr>
          <w:rFonts w:ascii="Times New Roman" w:eastAsia="Times New Roman" w:hAnsi="Times New Roman" w:cs="Times New Roman"/>
        </w:rPr>
        <w:t>, penicilinų) poveikį. Saugumo sumetimais, antibiotikai turi būti vartojami atskirai ir po ne trumpesnės kaip 2</w:t>
      </w:r>
      <w:r w:rsidR="0060435B">
        <w:rPr>
          <w:rFonts w:ascii="Times New Roman" w:eastAsia="Times New Roman" w:hAnsi="Times New Roman" w:cs="Times New Roman"/>
        </w:rPr>
        <w:t> </w:t>
      </w:r>
      <w:r w:rsidRPr="00D16892">
        <w:rPr>
          <w:rFonts w:ascii="Times New Roman" w:eastAsia="Times New Roman" w:hAnsi="Times New Roman" w:cs="Times New Roman"/>
        </w:rPr>
        <w:t xml:space="preserve">valandų pertraukos. Tai netaikoma vaistams, kurių veiklioji medžiaga yra </w:t>
      </w:r>
      <w:proofErr w:type="spellStart"/>
      <w:r w:rsidRPr="00D16892">
        <w:rPr>
          <w:rFonts w:ascii="Times New Roman" w:eastAsia="Times New Roman" w:hAnsi="Times New Roman" w:cs="Times New Roman"/>
        </w:rPr>
        <w:t>lorakarbefas</w:t>
      </w:r>
      <w:proofErr w:type="spellEnd"/>
      <w:r w:rsidRPr="00D16892">
        <w:rPr>
          <w:rFonts w:ascii="Times New Roman" w:eastAsia="Times New Roman" w:hAnsi="Times New Roman" w:cs="Times New Roman"/>
        </w:rPr>
        <w:t xml:space="preserve">. Jų galima vartoti su </w:t>
      </w:r>
      <w:proofErr w:type="spellStart"/>
      <w:r w:rsidRPr="00D16892">
        <w:rPr>
          <w:rFonts w:ascii="Times New Roman" w:eastAsia="Times New Roman" w:hAnsi="Times New Roman" w:cs="Times New Roman"/>
        </w:rPr>
        <w:t>acetilcisteinu</w:t>
      </w:r>
      <w:proofErr w:type="spellEnd"/>
      <w:r w:rsidRPr="00D16892">
        <w:rPr>
          <w:rFonts w:ascii="Times New Roman" w:eastAsia="Times New Roman" w:hAnsi="Times New Roman" w:cs="Times New Roman"/>
        </w:rPr>
        <w:t xml:space="preserve"> tuo pačiu laiku. </w:t>
      </w:r>
    </w:p>
    <w:p w14:paraId="45D94598" w14:textId="339A1D57" w:rsidR="000958BA" w:rsidRPr="00C47CE3" w:rsidRDefault="00DD1E2B" w:rsidP="008A0229">
      <w:pPr>
        <w:numPr>
          <w:ilvl w:val="0"/>
          <w:numId w:val="8"/>
        </w:numPr>
        <w:tabs>
          <w:tab w:val="left" w:pos="567"/>
        </w:tabs>
        <w:spacing w:after="0" w:line="240" w:lineRule="auto"/>
        <w:ind w:left="567" w:hanging="567"/>
        <w:rPr>
          <w:rFonts w:ascii="Times New Roman" w:eastAsia="Times New Roman" w:hAnsi="Times New Roman" w:cs="Times New Roman"/>
          <w:u w:val="single"/>
        </w:rPr>
      </w:pPr>
      <w:r w:rsidRPr="00C47CE3">
        <w:rPr>
          <w:rFonts w:ascii="Times New Roman" w:eastAsia="Times New Roman" w:hAnsi="Times New Roman" w:cs="Times New Roman"/>
          <w:u w:val="single"/>
        </w:rPr>
        <w:t>A</w:t>
      </w:r>
      <w:r w:rsidR="000958BA" w:rsidRPr="00C47CE3">
        <w:rPr>
          <w:rFonts w:ascii="Times New Roman" w:eastAsia="Times New Roman" w:hAnsi="Times New Roman" w:cs="Times New Roman"/>
          <w:u w:val="single"/>
        </w:rPr>
        <w:t>ktyvint</w:t>
      </w:r>
      <w:r w:rsidR="002D20D2">
        <w:rPr>
          <w:rFonts w:ascii="Times New Roman" w:eastAsia="Times New Roman" w:hAnsi="Times New Roman" w:cs="Times New Roman"/>
          <w:u w:val="single"/>
        </w:rPr>
        <w:t>oji</w:t>
      </w:r>
      <w:r w:rsidR="000958BA" w:rsidRPr="00C47CE3">
        <w:rPr>
          <w:rFonts w:ascii="Times New Roman" w:eastAsia="Times New Roman" w:hAnsi="Times New Roman" w:cs="Times New Roman"/>
          <w:u w:val="single"/>
        </w:rPr>
        <w:t xml:space="preserve"> angl</w:t>
      </w:r>
      <w:r w:rsidR="002D20D2">
        <w:rPr>
          <w:rFonts w:ascii="Times New Roman" w:eastAsia="Times New Roman" w:hAnsi="Times New Roman" w:cs="Times New Roman"/>
          <w:u w:val="single"/>
        </w:rPr>
        <w:t>is</w:t>
      </w:r>
    </w:p>
    <w:p w14:paraId="37B21050" w14:textId="1B4AA058" w:rsidR="005141A1" w:rsidRPr="00D16892" w:rsidRDefault="001F42B2" w:rsidP="00C47CE3">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Acemis</w:t>
      </w:r>
      <w:proofErr w:type="spellEnd"/>
      <w:r w:rsidR="005141A1">
        <w:rPr>
          <w:rFonts w:ascii="Times New Roman" w:eastAsia="Times New Roman" w:hAnsi="Times New Roman" w:cs="Times New Roman"/>
        </w:rPr>
        <w:t xml:space="preserve"> vartojant kartu su aktyvintąja anglimi gali sumažėti </w:t>
      </w:r>
      <w:proofErr w:type="spellStart"/>
      <w:r>
        <w:rPr>
          <w:rFonts w:ascii="Times New Roman" w:eastAsia="Times New Roman" w:hAnsi="Times New Roman" w:cs="Times New Roman"/>
        </w:rPr>
        <w:t>Acemis</w:t>
      </w:r>
      <w:proofErr w:type="spellEnd"/>
      <w:r w:rsidR="005141A1">
        <w:rPr>
          <w:rFonts w:ascii="Times New Roman" w:eastAsia="Times New Roman" w:hAnsi="Times New Roman" w:cs="Times New Roman"/>
        </w:rPr>
        <w:t xml:space="preserve"> poveikis.</w:t>
      </w:r>
    </w:p>
    <w:p w14:paraId="3B4FAC5D" w14:textId="3A647031" w:rsidR="000958BA" w:rsidRPr="00C47CE3" w:rsidRDefault="005141A1" w:rsidP="008A0229">
      <w:pPr>
        <w:numPr>
          <w:ilvl w:val="0"/>
          <w:numId w:val="8"/>
        </w:numPr>
        <w:tabs>
          <w:tab w:val="left" w:pos="567"/>
        </w:tabs>
        <w:spacing w:after="0" w:line="240" w:lineRule="auto"/>
        <w:ind w:left="567" w:hanging="567"/>
        <w:rPr>
          <w:rFonts w:ascii="Times New Roman" w:eastAsia="Times New Roman" w:hAnsi="Times New Roman" w:cs="Times New Roman"/>
          <w:u w:val="single"/>
        </w:rPr>
      </w:pPr>
      <w:proofErr w:type="spellStart"/>
      <w:r w:rsidRPr="00C47CE3">
        <w:rPr>
          <w:rFonts w:ascii="Times New Roman" w:eastAsia="Times New Roman" w:hAnsi="Times New Roman" w:cs="Times New Roman"/>
          <w:u w:val="single"/>
        </w:rPr>
        <w:t>G</w:t>
      </w:r>
      <w:r w:rsidR="000958BA" w:rsidRPr="00C47CE3">
        <w:rPr>
          <w:rFonts w:ascii="Times New Roman" w:eastAsia="Times New Roman" w:hAnsi="Times New Roman" w:cs="Times New Roman"/>
          <w:u w:val="single"/>
        </w:rPr>
        <w:t>licerolio</w:t>
      </w:r>
      <w:proofErr w:type="spellEnd"/>
      <w:r w:rsidR="000958BA" w:rsidRPr="00C47CE3">
        <w:rPr>
          <w:rFonts w:ascii="Times New Roman" w:eastAsia="Times New Roman" w:hAnsi="Times New Roman" w:cs="Times New Roman"/>
          <w:u w:val="single"/>
        </w:rPr>
        <w:t xml:space="preserve"> </w:t>
      </w:r>
      <w:proofErr w:type="spellStart"/>
      <w:r w:rsidR="000958BA" w:rsidRPr="00C47CE3">
        <w:rPr>
          <w:rFonts w:ascii="Times New Roman" w:eastAsia="Times New Roman" w:hAnsi="Times New Roman" w:cs="Times New Roman"/>
          <w:u w:val="single"/>
        </w:rPr>
        <w:t>trinitrat</w:t>
      </w:r>
      <w:r w:rsidR="002D20D2">
        <w:rPr>
          <w:rFonts w:ascii="Times New Roman" w:eastAsia="Times New Roman" w:hAnsi="Times New Roman" w:cs="Times New Roman"/>
          <w:u w:val="single"/>
        </w:rPr>
        <w:t>as</w:t>
      </w:r>
      <w:proofErr w:type="spellEnd"/>
    </w:p>
    <w:p w14:paraId="7A9444F2" w14:textId="0818AA2A"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Cs/>
          <w:lang w:eastAsia="lt-LT"/>
        </w:rPr>
        <w:t xml:space="preserve">Šis vaistas, taip pat žinomas kaip nitroglicerinas, </w:t>
      </w:r>
      <w:r w:rsidR="005141A1">
        <w:rPr>
          <w:rFonts w:ascii="Times New Roman" w:eastAsia="Times New Roman" w:hAnsi="Times New Roman" w:cs="Times New Roman"/>
          <w:bCs/>
          <w:lang w:eastAsia="lt-LT"/>
        </w:rPr>
        <w:t xml:space="preserve">pasižymi </w:t>
      </w:r>
      <w:r w:rsidR="005141A1" w:rsidRPr="005141A1">
        <w:rPr>
          <w:rFonts w:ascii="Times New Roman" w:eastAsia="Times New Roman" w:hAnsi="Times New Roman" w:cs="Times New Roman"/>
          <w:bCs/>
          <w:lang w:eastAsia="lt-LT"/>
        </w:rPr>
        <w:t>kraujagysles plečian</w:t>
      </w:r>
      <w:r w:rsidR="005141A1">
        <w:rPr>
          <w:rFonts w:ascii="Times New Roman" w:eastAsia="Times New Roman" w:hAnsi="Times New Roman" w:cs="Times New Roman"/>
          <w:bCs/>
          <w:lang w:eastAsia="lt-LT"/>
        </w:rPr>
        <w:t>čiu</w:t>
      </w:r>
      <w:r w:rsidR="005141A1" w:rsidRPr="005141A1">
        <w:rPr>
          <w:rFonts w:ascii="Times New Roman" w:eastAsia="Times New Roman" w:hAnsi="Times New Roman" w:cs="Times New Roman"/>
          <w:bCs/>
          <w:lang w:eastAsia="lt-LT"/>
        </w:rPr>
        <w:t xml:space="preserve"> poveik</w:t>
      </w:r>
      <w:r w:rsidR="005141A1">
        <w:rPr>
          <w:rFonts w:ascii="Times New Roman" w:eastAsia="Times New Roman" w:hAnsi="Times New Roman" w:cs="Times New Roman"/>
          <w:bCs/>
          <w:lang w:eastAsia="lt-LT"/>
        </w:rPr>
        <w:t>iu</w:t>
      </w:r>
      <w:r w:rsidRPr="00D16892">
        <w:rPr>
          <w:rFonts w:ascii="Times New Roman" w:eastAsia="Times New Roman" w:hAnsi="Times New Roman" w:cs="Times New Roman"/>
          <w:bCs/>
          <w:lang w:eastAsia="lt-LT"/>
        </w:rPr>
        <w:t xml:space="preserve">. Jūsų gydytojas Jus stebės dėl kraujospūdžio sumažėjimo, kuris gali būti sunkus ir gali </w:t>
      </w:r>
      <w:r w:rsidR="00100C6E">
        <w:rPr>
          <w:rFonts w:ascii="Times New Roman" w:eastAsia="Times New Roman" w:hAnsi="Times New Roman" w:cs="Times New Roman"/>
          <w:bCs/>
          <w:lang w:eastAsia="lt-LT"/>
        </w:rPr>
        <w:t>sukelti</w:t>
      </w:r>
      <w:r w:rsidRPr="00D16892">
        <w:rPr>
          <w:rFonts w:ascii="Times New Roman" w:eastAsia="Times New Roman" w:hAnsi="Times New Roman" w:cs="Times New Roman"/>
          <w:bCs/>
          <w:lang w:eastAsia="lt-LT"/>
        </w:rPr>
        <w:t xml:space="preserve"> galvos skausmą.</w:t>
      </w:r>
      <w:r w:rsidRPr="00D16892">
        <w:rPr>
          <w:rFonts w:ascii="Times New Roman" w:eastAsia="Times New Roman" w:hAnsi="Times New Roman" w:cs="Times New Roman"/>
        </w:rPr>
        <w:t xml:space="preserve"> </w:t>
      </w:r>
    </w:p>
    <w:p w14:paraId="2525FDF6" w14:textId="77777777" w:rsidR="000958BA" w:rsidRPr="00D16892" w:rsidRDefault="000958BA" w:rsidP="008A0229">
      <w:pPr>
        <w:tabs>
          <w:tab w:val="left" w:pos="425"/>
          <w:tab w:val="left" w:pos="567"/>
        </w:tabs>
        <w:spacing w:after="0" w:line="240" w:lineRule="auto"/>
        <w:jc w:val="both"/>
        <w:rPr>
          <w:rFonts w:ascii="Times New Roman" w:eastAsia="Times New Roman" w:hAnsi="Times New Roman" w:cs="Times New Roman"/>
          <w:u w:val="single"/>
        </w:rPr>
      </w:pPr>
    </w:p>
    <w:p w14:paraId="3D8C9E8F" w14:textId="77777777" w:rsidR="000958BA" w:rsidRPr="00027A67" w:rsidRDefault="000958BA" w:rsidP="008A0229">
      <w:pPr>
        <w:tabs>
          <w:tab w:val="left" w:pos="425"/>
          <w:tab w:val="left" w:pos="567"/>
        </w:tabs>
        <w:spacing w:after="0" w:line="240" w:lineRule="auto"/>
        <w:jc w:val="both"/>
        <w:rPr>
          <w:rFonts w:ascii="Times New Roman" w:eastAsia="Times New Roman" w:hAnsi="Times New Roman" w:cs="Times New Roman"/>
          <w:b/>
        </w:rPr>
      </w:pPr>
      <w:r w:rsidRPr="00027A67">
        <w:rPr>
          <w:rFonts w:ascii="Times New Roman" w:eastAsia="Times New Roman" w:hAnsi="Times New Roman" w:cs="Times New Roman"/>
          <w:b/>
        </w:rPr>
        <w:t>Laboratoriniai tyrimai</w:t>
      </w:r>
    </w:p>
    <w:p w14:paraId="56ABA5C5" w14:textId="18F61295" w:rsidR="000958BA" w:rsidRPr="00027A67" w:rsidRDefault="000958BA" w:rsidP="008A0229">
      <w:pPr>
        <w:tabs>
          <w:tab w:val="left" w:pos="425"/>
          <w:tab w:val="left" w:pos="567"/>
        </w:tabs>
        <w:spacing w:after="0" w:line="240" w:lineRule="auto"/>
        <w:jc w:val="both"/>
        <w:rPr>
          <w:rFonts w:ascii="Times New Roman" w:eastAsia="Times New Roman" w:hAnsi="Times New Roman" w:cs="Times New Roman"/>
        </w:rPr>
      </w:pPr>
      <w:r w:rsidRPr="0051791C">
        <w:rPr>
          <w:rFonts w:ascii="Times New Roman" w:eastAsia="Times New Roman" w:hAnsi="Times New Roman" w:cs="Times New Roman"/>
        </w:rPr>
        <w:t xml:space="preserve">Pasakykite savo gydytojui, jog vartojate </w:t>
      </w:r>
      <w:proofErr w:type="spellStart"/>
      <w:r w:rsidR="001F42B2">
        <w:rPr>
          <w:rFonts w:ascii="Times New Roman" w:eastAsia="Times New Roman" w:hAnsi="Times New Roman" w:cs="Times New Roman"/>
        </w:rPr>
        <w:t>Acemis</w:t>
      </w:r>
      <w:proofErr w:type="spellEnd"/>
      <w:r w:rsidRPr="00027A67">
        <w:rPr>
          <w:rFonts w:ascii="Times New Roman" w:eastAsia="Times New Roman" w:hAnsi="Times New Roman" w:cs="Times New Roman"/>
        </w:rPr>
        <w:t xml:space="preserve">, jeigu Jus reikia ištirti dėl kai kurių medžiagų, kadangi vaistas gali paveikti jų nustatymą: </w:t>
      </w:r>
    </w:p>
    <w:p w14:paraId="12035DE5" w14:textId="012B11CB" w:rsidR="000958BA" w:rsidRPr="00027A67" w:rsidRDefault="000958BA" w:rsidP="008A0229">
      <w:pPr>
        <w:numPr>
          <w:ilvl w:val="1"/>
          <w:numId w:val="8"/>
        </w:numPr>
        <w:tabs>
          <w:tab w:val="left" w:pos="567"/>
        </w:tabs>
        <w:spacing w:after="0" w:line="240" w:lineRule="auto"/>
        <w:ind w:left="567" w:hanging="567"/>
        <w:jc w:val="both"/>
        <w:rPr>
          <w:rFonts w:ascii="Times New Roman" w:eastAsia="Times New Roman" w:hAnsi="Times New Roman" w:cs="Times New Roman"/>
        </w:rPr>
      </w:pPr>
      <w:proofErr w:type="spellStart"/>
      <w:r w:rsidRPr="00027A67">
        <w:rPr>
          <w:rFonts w:ascii="Times New Roman" w:eastAsia="Times New Roman" w:hAnsi="Times New Roman" w:cs="Times New Roman"/>
        </w:rPr>
        <w:t>salicilatų</w:t>
      </w:r>
      <w:proofErr w:type="spellEnd"/>
      <w:r w:rsidRPr="00027A67">
        <w:rPr>
          <w:rFonts w:ascii="Times New Roman" w:eastAsia="Times New Roman" w:hAnsi="Times New Roman" w:cs="Times New Roman"/>
        </w:rPr>
        <w:t>: vaistų</w:t>
      </w:r>
      <w:r w:rsidR="0060435B">
        <w:rPr>
          <w:rFonts w:ascii="Times New Roman" w:eastAsia="Times New Roman" w:hAnsi="Times New Roman" w:cs="Times New Roman"/>
        </w:rPr>
        <w:t>,</w:t>
      </w:r>
      <w:r w:rsidRPr="00027A67">
        <w:rPr>
          <w:rFonts w:ascii="Times New Roman" w:eastAsia="Times New Roman" w:hAnsi="Times New Roman" w:cs="Times New Roman"/>
        </w:rPr>
        <w:t xml:space="preserve"> vartojamų skausmui, uždegimui ir reumatui gydyti;</w:t>
      </w:r>
    </w:p>
    <w:p w14:paraId="2635E02D" w14:textId="77777777" w:rsidR="000958BA" w:rsidRPr="00027A67" w:rsidRDefault="000958BA" w:rsidP="008A0229">
      <w:pPr>
        <w:numPr>
          <w:ilvl w:val="1"/>
          <w:numId w:val="8"/>
        </w:numPr>
        <w:tabs>
          <w:tab w:val="left" w:pos="567"/>
        </w:tabs>
        <w:spacing w:after="0" w:line="240" w:lineRule="auto"/>
        <w:ind w:left="567" w:hanging="567"/>
        <w:jc w:val="both"/>
        <w:rPr>
          <w:rFonts w:ascii="Times New Roman" w:eastAsia="Times New Roman" w:hAnsi="Times New Roman" w:cs="Times New Roman"/>
        </w:rPr>
      </w:pPr>
      <w:proofErr w:type="spellStart"/>
      <w:r w:rsidRPr="00027A67">
        <w:rPr>
          <w:rFonts w:ascii="Times New Roman" w:eastAsia="Times New Roman" w:hAnsi="Times New Roman" w:cs="Times New Roman"/>
        </w:rPr>
        <w:t>ketoninių</w:t>
      </w:r>
      <w:proofErr w:type="spellEnd"/>
      <w:r w:rsidRPr="00027A67">
        <w:rPr>
          <w:rFonts w:ascii="Times New Roman" w:eastAsia="Times New Roman" w:hAnsi="Times New Roman" w:cs="Times New Roman"/>
        </w:rPr>
        <w:t xml:space="preserve"> kūnų šlapime.</w:t>
      </w:r>
    </w:p>
    <w:p w14:paraId="7BE5EAD9"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p>
    <w:p w14:paraId="3E6F7221"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Nėštumas ir žindymo laikotarpis</w:t>
      </w:r>
    </w:p>
    <w:p w14:paraId="547A3A06" w14:textId="2CBC5739"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noProof/>
          <w:lang w:eastAsia="lt-LT"/>
        </w:rPr>
        <w:t xml:space="preserve">Jeigu esate nėščia, žindote kūdikį, manote, kad galbūt esate nėščia, arba planuojate pastoti, tai prieš vartodama šį vaistą pasitarkite su </w:t>
      </w:r>
      <w:r w:rsidRPr="00D16892">
        <w:rPr>
          <w:rFonts w:ascii="Times New Roman" w:eastAsia="Times New Roman" w:hAnsi="Times New Roman" w:cs="Times New Roman"/>
        </w:rPr>
        <w:t>gydytoju arba vaistininku.</w:t>
      </w:r>
    </w:p>
    <w:p w14:paraId="7010D071" w14:textId="77777777" w:rsidR="000958BA" w:rsidRPr="00D16892" w:rsidRDefault="000958BA" w:rsidP="008A0229">
      <w:pPr>
        <w:tabs>
          <w:tab w:val="left" w:pos="567"/>
        </w:tabs>
        <w:spacing w:after="0" w:line="240" w:lineRule="auto"/>
        <w:rPr>
          <w:rFonts w:ascii="Times New Roman" w:eastAsia="Times New Roman" w:hAnsi="Times New Roman" w:cs="Times New Roman"/>
          <w:noProof/>
        </w:rPr>
      </w:pPr>
    </w:p>
    <w:p w14:paraId="50197E34" w14:textId="77777777" w:rsidR="000958BA" w:rsidRPr="00D16892" w:rsidRDefault="000958BA" w:rsidP="008A0229">
      <w:pPr>
        <w:numPr>
          <w:ilvl w:val="0"/>
          <w:numId w:val="8"/>
        </w:numPr>
        <w:tabs>
          <w:tab w:val="left" w:pos="567"/>
        </w:tabs>
        <w:spacing w:after="0" w:line="240" w:lineRule="auto"/>
        <w:ind w:left="567" w:hanging="567"/>
        <w:rPr>
          <w:rFonts w:ascii="Times New Roman" w:eastAsia="Times New Roman" w:hAnsi="Times New Roman" w:cs="Times New Roman"/>
          <w:b/>
          <w:noProof/>
        </w:rPr>
      </w:pPr>
      <w:r w:rsidRPr="00D16892">
        <w:rPr>
          <w:rFonts w:ascii="Times New Roman" w:eastAsia="Times New Roman" w:hAnsi="Times New Roman" w:cs="Times New Roman"/>
          <w:b/>
          <w:noProof/>
        </w:rPr>
        <w:t>Nėštumas</w:t>
      </w:r>
    </w:p>
    <w:p w14:paraId="7D0B742B" w14:textId="3333A3F7" w:rsidR="000958BA" w:rsidRPr="00D16892" w:rsidRDefault="000958BA" w:rsidP="008A0229">
      <w:pPr>
        <w:tabs>
          <w:tab w:val="left" w:pos="567"/>
        </w:tabs>
        <w:spacing w:after="0" w:line="240" w:lineRule="auto"/>
        <w:rPr>
          <w:rFonts w:ascii="Times New Roman" w:eastAsia="Times New Roman" w:hAnsi="Times New Roman" w:cs="Times New Roman"/>
          <w:noProof/>
        </w:rPr>
      </w:pPr>
      <w:r w:rsidRPr="00D16892">
        <w:rPr>
          <w:rFonts w:ascii="Times New Roman" w:eastAsia="Times New Roman" w:hAnsi="Times New Roman" w:cs="Times New Roman"/>
          <w:noProof/>
        </w:rPr>
        <w:t xml:space="preserve">Kadangi acetilcisteino vartojimo nėščioms moterims patirties nepakanka, Jūs turite vartoti </w:t>
      </w:r>
      <w:proofErr w:type="spellStart"/>
      <w:r w:rsidR="001F42B2">
        <w:rPr>
          <w:rFonts w:ascii="Times New Roman" w:eastAsia="Times New Roman" w:hAnsi="Times New Roman" w:cs="Times New Roman"/>
        </w:rPr>
        <w:t>Acemis</w:t>
      </w:r>
      <w:proofErr w:type="spellEnd"/>
      <w:r w:rsidR="005141A1">
        <w:rPr>
          <w:rFonts w:ascii="Times New Roman" w:eastAsia="Times New Roman" w:hAnsi="Times New Roman" w:cs="Times New Roman"/>
        </w:rPr>
        <w:t xml:space="preserve"> </w:t>
      </w:r>
      <w:r w:rsidRPr="00D16892">
        <w:rPr>
          <w:rFonts w:ascii="Times New Roman" w:eastAsia="Times New Roman" w:hAnsi="Times New Roman" w:cs="Times New Roman"/>
          <w:noProof/>
        </w:rPr>
        <w:t>nėštumo metu tik jeigu Jūsų gydytojas mano, jog šis vaistas yra neabejotinai būtinas.</w:t>
      </w:r>
    </w:p>
    <w:p w14:paraId="3B748950" w14:textId="77777777" w:rsidR="000958BA" w:rsidRPr="00D16892" w:rsidRDefault="000958BA" w:rsidP="008A0229">
      <w:pPr>
        <w:tabs>
          <w:tab w:val="left" w:pos="567"/>
        </w:tabs>
        <w:spacing w:after="0" w:line="240" w:lineRule="auto"/>
        <w:rPr>
          <w:rFonts w:ascii="Times New Roman" w:eastAsia="Times New Roman" w:hAnsi="Times New Roman" w:cs="Times New Roman"/>
          <w:noProof/>
        </w:rPr>
      </w:pPr>
    </w:p>
    <w:p w14:paraId="00C486ED" w14:textId="77777777" w:rsidR="000958BA" w:rsidRPr="00D16892" w:rsidRDefault="000958BA" w:rsidP="008A0229">
      <w:pPr>
        <w:numPr>
          <w:ilvl w:val="0"/>
          <w:numId w:val="8"/>
        </w:numPr>
        <w:tabs>
          <w:tab w:val="left" w:pos="567"/>
        </w:tabs>
        <w:spacing w:after="0" w:line="240" w:lineRule="auto"/>
        <w:ind w:left="567" w:hanging="567"/>
        <w:rPr>
          <w:rFonts w:ascii="Times New Roman" w:eastAsia="Times New Roman" w:hAnsi="Times New Roman" w:cs="Times New Roman"/>
          <w:b/>
          <w:noProof/>
        </w:rPr>
      </w:pPr>
      <w:r w:rsidRPr="00D16892">
        <w:rPr>
          <w:rFonts w:ascii="Times New Roman" w:eastAsia="Times New Roman" w:hAnsi="Times New Roman" w:cs="Times New Roman"/>
          <w:b/>
          <w:noProof/>
        </w:rPr>
        <w:t>Žindymas</w:t>
      </w:r>
    </w:p>
    <w:p w14:paraId="0E78E2CE" w14:textId="5F25F94B" w:rsidR="000958BA" w:rsidRPr="00D16892" w:rsidRDefault="000958BA" w:rsidP="008A0229">
      <w:pPr>
        <w:tabs>
          <w:tab w:val="left" w:pos="567"/>
        </w:tabs>
        <w:spacing w:after="0" w:line="240" w:lineRule="auto"/>
        <w:rPr>
          <w:rFonts w:ascii="Times New Roman" w:eastAsia="Times New Roman" w:hAnsi="Times New Roman" w:cs="Times New Roman"/>
          <w:noProof/>
        </w:rPr>
      </w:pPr>
      <w:r w:rsidRPr="00D16892">
        <w:rPr>
          <w:rFonts w:ascii="Times New Roman" w:eastAsia="Times New Roman" w:hAnsi="Times New Roman" w:cs="Times New Roman"/>
        </w:rPr>
        <w:t xml:space="preserve">Informacijos apie </w:t>
      </w:r>
      <w:proofErr w:type="spellStart"/>
      <w:r w:rsidRPr="00D16892">
        <w:rPr>
          <w:rFonts w:ascii="Times New Roman" w:eastAsia="Times New Roman" w:hAnsi="Times New Roman" w:cs="Times New Roman"/>
        </w:rPr>
        <w:t>acetilcisteino</w:t>
      </w:r>
      <w:proofErr w:type="spellEnd"/>
      <w:r w:rsidRPr="00D16892">
        <w:rPr>
          <w:rFonts w:ascii="Times New Roman" w:eastAsia="Times New Roman" w:hAnsi="Times New Roman" w:cs="Times New Roman"/>
        </w:rPr>
        <w:t xml:space="preserve"> išskyrimą į žindyvės pieną nėra, todėl </w:t>
      </w:r>
      <w:r w:rsidRPr="00D16892">
        <w:rPr>
          <w:rFonts w:ascii="Times New Roman" w:eastAsia="Times New Roman" w:hAnsi="Times New Roman" w:cs="Times New Roman"/>
          <w:noProof/>
        </w:rPr>
        <w:t xml:space="preserve">Jūs turite </w:t>
      </w:r>
      <w:r w:rsidRPr="00D16892">
        <w:rPr>
          <w:rFonts w:ascii="Times New Roman" w:eastAsia="Times New Roman" w:hAnsi="Times New Roman" w:cs="Times New Roman"/>
        </w:rPr>
        <w:t xml:space="preserve">vartoti </w:t>
      </w:r>
      <w:proofErr w:type="spellStart"/>
      <w:r w:rsidR="001F42B2">
        <w:rPr>
          <w:rFonts w:ascii="Times New Roman" w:eastAsia="Times New Roman" w:hAnsi="Times New Roman" w:cs="Times New Roman"/>
        </w:rPr>
        <w:t>Acemis</w:t>
      </w:r>
      <w:proofErr w:type="spellEnd"/>
      <w:r w:rsidRPr="00D16892">
        <w:rPr>
          <w:rFonts w:ascii="Times New Roman" w:eastAsia="Times New Roman" w:hAnsi="Times New Roman" w:cs="Times New Roman"/>
        </w:rPr>
        <w:t xml:space="preserve"> </w:t>
      </w:r>
      <w:r w:rsidRPr="00D16892">
        <w:rPr>
          <w:rFonts w:ascii="Times New Roman" w:eastAsia="Times New Roman" w:hAnsi="Times New Roman" w:cs="Times New Roman"/>
          <w:noProof/>
        </w:rPr>
        <w:t>žindymo laikotarpiu tiktai jeigu Jūsų gydytojas mano, jog šis vaistas yra neabejotinai būtinas.</w:t>
      </w:r>
    </w:p>
    <w:p w14:paraId="4EA1AEDC"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BBE11D7"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Vairavimas ir mechanizmų valdymas</w:t>
      </w:r>
    </w:p>
    <w:p w14:paraId="35BF3415" w14:textId="4ED9A5C9" w:rsidR="000958BA" w:rsidRPr="00D16892" w:rsidRDefault="001F42B2" w:rsidP="008A0229">
      <w:pPr>
        <w:tabs>
          <w:tab w:val="left" w:pos="567"/>
        </w:tabs>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rPr>
        <w:t>Acemis</w:t>
      </w:r>
      <w:proofErr w:type="spellEnd"/>
      <w:r w:rsidR="000958BA" w:rsidRPr="00D16892">
        <w:rPr>
          <w:rFonts w:ascii="Times New Roman" w:eastAsia="Times New Roman" w:hAnsi="Times New Roman" w:cs="Times New Roman"/>
        </w:rPr>
        <w:t xml:space="preserve"> įtaka </w:t>
      </w:r>
      <w:r w:rsidR="000958BA" w:rsidRPr="00D16892">
        <w:rPr>
          <w:rFonts w:ascii="Times New Roman" w:eastAsia="Times New Roman" w:hAnsi="Times New Roman" w:cs="Times New Roman"/>
          <w:bCs/>
        </w:rPr>
        <w:t>gebėjimui vairuoti ir valdyti mechanizmus nežinoma.</w:t>
      </w:r>
    </w:p>
    <w:p w14:paraId="3246E934" w14:textId="77777777" w:rsidR="00EC6B25" w:rsidRPr="00D16892" w:rsidRDefault="00EC6B25" w:rsidP="008A0229">
      <w:pPr>
        <w:tabs>
          <w:tab w:val="left" w:pos="567"/>
        </w:tabs>
        <w:spacing w:after="0" w:line="240" w:lineRule="auto"/>
        <w:rPr>
          <w:rFonts w:ascii="Times New Roman" w:eastAsia="Times New Roman" w:hAnsi="Times New Roman" w:cs="Times New Roman"/>
        </w:rPr>
      </w:pPr>
    </w:p>
    <w:p w14:paraId="39F02AC4" w14:textId="0EB9ED4F" w:rsidR="000958BA" w:rsidRPr="00D16892" w:rsidRDefault="001F42B2" w:rsidP="00C47CE3">
      <w:pPr>
        <w:keepNext/>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Acemis</w:t>
      </w:r>
      <w:proofErr w:type="spellEnd"/>
      <w:r w:rsidR="00EC6B25" w:rsidRPr="00D16892">
        <w:rPr>
          <w:rFonts w:ascii="Times New Roman" w:eastAsia="Times New Roman" w:hAnsi="Times New Roman" w:cs="Times New Roman"/>
          <w:b/>
        </w:rPr>
        <w:t xml:space="preserve"> sudėtyje yra </w:t>
      </w:r>
      <w:proofErr w:type="spellStart"/>
      <w:r w:rsidR="00031581" w:rsidRPr="00D16892">
        <w:rPr>
          <w:rFonts w:ascii="Times New Roman" w:eastAsia="Times New Roman" w:hAnsi="Times New Roman" w:cs="Times New Roman"/>
          <w:b/>
        </w:rPr>
        <w:t>aspartamo</w:t>
      </w:r>
      <w:proofErr w:type="spellEnd"/>
      <w:r w:rsidR="00EC6B25" w:rsidRPr="00D16892">
        <w:rPr>
          <w:rFonts w:ascii="Times New Roman" w:eastAsia="Times New Roman" w:hAnsi="Times New Roman" w:cs="Times New Roman"/>
          <w:b/>
        </w:rPr>
        <w:t xml:space="preserve"> </w:t>
      </w:r>
    </w:p>
    <w:p w14:paraId="44582E93" w14:textId="3A30DC9F" w:rsidR="005141A1" w:rsidRPr="00D16892" w:rsidRDefault="00031581" w:rsidP="00C47CE3">
      <w:pPr>
        <w:keepNext/>
        <w:widowControl w:val="0"/>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Kiekvienoje šio vaisto disperguojamoje tabletėje yra 35</w:t>
      </w:r>
      <w:r w:rsidR="005C74D0">
        <w:rPr>
          <w:rFonts w:ascii="Times New Roman" w:eastAsia="Times New Roman" w:hAnsi="Times New Roman" w:cs="Times New Roman"/>
        </w:rPr>
        <w:t> </w:t>
      </w:r>
      <w:r w:rsidRPr="00D16892">
        <w:rPr>
          <w:rFonts w:ascii="Times New Roman" w:eastAsia="Times New Roman" w:hAnsi="Times New Roman" w:cs="Times New Roman"/>
        </w:rPr>
        <w:t xml:space="preserve">mg </w:t>
      </w:r>
      <w:proofErr w:type="spellStart"/>
      <w:r w:rsidRPr="00D16892">
        <w:rPr>
          <w:rFonts w:ascii="Times New Roman" w:eastAsia="Times New Roman" w:hAnsi="Times New Roman" w:cs="Times New Roman"/>
        </w:rPr>
        <w:t>aspartamo</w:t>
      </w:r>
      <w:proofErr w:type="spellEnd"/>
      <w:r w:rsidRPr="00D16892">
        <w:rPr>
          <w:rFonts w:ascii="Times New Roman" w:eastAsia="Times New Roman" w:hAnsi="Times New Roman" w:cs="Times New Roman"/>
        </w:rPr>
        <w:t xml:space="preserve">. </w:t>
      </w:r>
      <w:proofErr w:type="spellStart"/>
      <w:r w:rsidRPr="00D16892">
        <w:rPr>
          <w:rFonts w:ascii="Times New Roman" w:eastAsia="Times New Roman" w:hAnsi="Times New Roman" w:cs="Times New Roman"/>
        </w:rPr>
        <w:t>Aspartamas</w:t>
      </w:r>
      <w:proofErr w:type="spellEnd"/>
      <w:r w:rsidRPr="00D16892">
        <w:rPr>
          <w:rFonts w:ascii="Times New Roman" w:eastAsia="Times New Roman" w:hAnsi="Times New Roman" w:cs="Times New Roman"/>
        </w:rPr>
        <w:t xml:space="preserve"> yra </w:t>
      </w:r>
      <w:proofErr w:type="spellStart"/>
      <w:r w:rsidRPr="00D16892">
        <w:rPr>
          <w:rFonts w:ascii="Times New Roman" w:eastAsia="Times New Roman" w:hAnsi="Times New Roman" w:cs="Times New Roman"/>
        </w:rPr>
        <w:t>fenilalanino</w:t>
      </w:r>
      <w:proofErr w:type="spellEnd"/>
      <w:r w:rsidRPr="00D16892">
        <w:rPr>
          <w:rFonts w:ascii="Times New Roman" w:eastAsia="Times New Roman" w:hAnsi="Times New Roman" w:cs="Times New Roman"/>
        </w:rPr>
        <w:t xml:space="preserve"> šaltinis. Jis gali būti kenksmingas sergantiems </w:t>
      </w:r>
      <w:proofErr w:type="spellStart"/>
      <w:r w:rsidRPr="00D16892">
        <w:rPr>
          <w:rFonts w:ascii="Times New Roman" w:eastAsia="Times New Roman" w:hAnsi="Times New Roman" w:cs="Times New Roman"/>
        </w:rPr>
        <w:t>fenilketonurija</w:t>
      </w:r>
      <w:proofErr w:type="spellEnd"/>
      <w:r w:rsidRPr="00D16892">
        <w:rPr>
          <w:rFonts w:ascii="Times New Roman" w:eastAsia="Times New Roman" w:hAnsi="Times New Roman" w:cs="Times New Roman"/>
        </w:rPr>
        <w:t xml:space="preserve">, reta genetine liga, kuria sergant </w:t>
      </w:r>
      <w:proofErr w:type="spellStart"/>
      <w:r w:rsidRPr="00D16892">
        <w:rPr>
          <w:rFonts w:ascii="Times New Roman" w:eastAsia="Times New Roman" w:hAnsi="Times New Roman" w:cs="Times New Roman"/>
        </w:rPr>
        <w:t>fenilaninas</w:t>
      </w:r>
      <w:proofErr w:type="spellEnd"/>
      <w:r w:rsidRPr="00D16892">
        <w:rPr>
          <w:rFonts w:ascii="Times New Roman" w:eastAsia="Times New Roman" w:hAnsi="Times New Roman" w:cs="Times New Roman"/>
        </w:rPr>
        <w:t xml:space="preserve"> kaupiasi organizme, nes organizmas negali jo tinkamai pašalinti.</w:t>
      </w:r>
    </w:p>
    <w:p w14:paraId="4DA585E8" w14:textId="019FDF83" w:rsidR="000958BA" w:rsidRDefault="000958BA" w:rsidP="008A0229">
      <w:pPr>
        <w:tabs>
          <w:tab w:val="left" w:pos="567"/>
        </w:tabs>
        <w:spacing w:after="0" w:line="240" w:lineRule="auto"/>
        <w:rPr>
          <w:rFonts w:ascii="Times New Roman" w:eastAsia="Times New Roman" w:hAnsi="Times New Roman" w:cs="Times New Roman"/>
        </w:rPr>
      </w:pPr>
    </w:p>
    <w:p w14:paraId="6D4E609B" w14:textId="77777777" w:rsidR="007670D9" w:rsidRPr="00D16892" w:rsidRDefault="007670D9" w:rsidP="008A0229">
      <w:pPr>
        <w:tabs>
          <w:tab w:val="left" w:pos="567"/>
        </w:tabs>
        <w:spacing w:after="0" w:line="240" w:lineRule="auto"/>
        <w:rPr>
          <w:rFonts w:ascii="Times New Roman" w:eastAsia="Times New Roman" w:hAnsi="Times New Roman" w:cs="Times New Roman"/>
        </w:rPr>
      </w:pPr>
    </w:p>
    <w:p w14:paraId="620EF3EA" w14:textId="0DD1A8A6" w:rsidR="000958BA" w:rsidRPr="00D16892"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caps/>
        </w:rPr>
      </w:pPr>
      <w:r w:rsidRPr="00D16892">
        <w:rPr>
          <w:rFonts w:ascii="Times New Roman" w:eastAsia="Times New Roman" w:hAnsi="Times New Roman" w:cs="Times New Roman"/>
          <w:b/>
        </w:rPr>
        <w:t>3.</w:t>
      </w:r>
      <w:r w:rsidRPr="00D16892">
        <w:rPr>
          <w:rFonts w:ascii="Times New Roman" w:eastAsia="Times New Roman" w:hAnsi="Times New Roman" w:cs="Times New Roman"/>
          <w:b/>
        </w:rPr>
        <w:tab/>
        <w:t xml:space="preserve">Kaip vartoti </w:t>
      </w:r>
      <w:proofErr w:type="spellStart"/>
      <w:r w:rsidR="001F42B2">
        <w:rPr>
          <w:rFonts w:ascii="Times New Roman" w:eastAsia="Times New Roman" w:hAnsi="Times New Roman" w:cs="Times New Roman"/>
          <w:b/>
        </w:rPr>
        <w:t>Acemis</w:t>
      </w:r>
      <w:proofErr w:type="spellEnd"/>
      <w:r w:rsidRPr="00D16892">
        <w:rPr>
          <w:rFonts w:ascii="Times New Roman" w:eastAsia="Times New Roman" w:hAnsi="Times New Roman" w:cs="Times New Roman"/>
          <w:b/>
        </w:rPr>
        <w:t xml:space="preserve"> </w:t>
      </w:r>
    </w:p>
    <w:p w14:paraId="72B041A7"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6ED3A837" w14:textId="7F81B32C" w:rsidR="000958BA" w:rsidRPr="00D16892" w:rsidRDefault="000958BA" w:rsidP="008A0229">
      <w:pPr>
        <w:tabs>
          <w:tab w:val="left" w:pos="567"/>
        </w:tabs>
        <w:spacing w:after="0" w:line="240" w:lineRule="auto"/>
        <w:rPr>
          <w:rFonts w:ascii="Times New Roman" w:eastAsia="Times New Roman" w:hAnsi="Times New Roman" w:cs="Times New Roman"/>
          <w:noProof/>
          <w:lang w:eastAsia="lt-LT"/>
        </w:rPr>
      </w:pPr>
      <w:r w:rsidRPr="00D16892">
        <w:rPr>
          <w:rFonts w:ascii="Times New Roman" w:eastAsia="Times New Roman" w:hAnsi="Times New Roman" w:cs="Times New Roman"/>
          <w:noProof/>
          <w:lang w:eastAsia="lt-LT"/>
        </w:rPr>
        <w:t>Visada vartokite šį vaistą tiksliai</w:t>
      </w:r>
      <w:r w:rsidR="00B2599F">
        <w:rPr>
          <w:rFonts w:ascii="Times New Roman" w:eastAsia="Times New Roman" w:hAnsi="Times New Roman" w:cs="Times New Roman"/>
          <w:noProof/>
          <w:lang w:eastAsia="lt-LT"/>
        </w:rPr>
        <w:t>,</w:t>
      </w:r>
      <w:r w:rsidRPr="00D16892">
        <w:rPr>
          <w:rFonts w:ascii="Times New Roman" w:eastAsia="Times New Roman" w:hAnsi="Times New Roman" w:cs="Times New Roman"/>
          <w:noProof/>
          <w:lang w:eastAsia="lt-LT"/>
        </w:rPr>
        <w:t xml:space="preserve"> kaip nurodyta šiame lapelyje arba kaip nurodė gydytojas arba vaistininkas.</w:t>
      </w:r>
      <w:r w:rsidRPr="00D16892">
        <w:rPr>
          <w:rFonts w:ascii="Times New Roman" w:eastAsia="Times New Roman" w:hAnsi="Times New Roman" w:cs="Times New Roman"/>
          <w:lang w:eastAsia="lt-LT"/>
        </w:rPr>
        <w:t xml:space="preserve"> </w:t>
      </w:r>
      <w:r w:rsidRPr="00D16892">
        <w:rPr>
          <w:rFonts w:ascii="Times New Roman" w:eastAsia="Times New Roman" w:hAnsi="Times New Roman" w:cs="Times New Roman"/>
          <w:noProof/>
          <w:lang w:eastAsia="lt-LT"/>
        </w:rPr>
        <w:t>Jeigu abejojate, kreipkitės į gydytoją arba vaistininką.</w:t>
      </w:r>
    </w:p>
    <w:p w14:paraId="48E92C42" w14:textId="77777777" w:rsidR="000958BA" w:rsidRPr="00D16892" w:rsidRDefault="000958BA" w:rsidP="008A0229">
      <w:pPr>
        <w:tabs>
          <w:tab w:val="left" w:pos="567"/>
        </w:tabs>
        <w:spacing w:after="0" w:line="240" w:lineRule="auto"/>
        <w:rPr>
          <w:rFonts w:ascii="Times New Roman" w:eastAsia="Times New Roman" w:hAnsi="Times New Roman" w:cs="Times New Roman"/>
          <w:noProof/>
          <w:lang w:eastAsia="lt-LT"/>
        </w:rPr>
      </w:pPr>
    </w:p>
    <w:p w14:paraId="3453B792" w14:textId="77777777" w:rsidR="000958BA" w:rsidRPr="00D16892" w:rsidRDefault="000958BA" w:rsidP="008A0229">
      <w:pPr>
        <w:tabs>
          <w:tab w:val="left" w:pos="567"/>
        </w:tabs>
        <w:spacing w:after="0" w:line="240" w:lineRule="auto"/>
        <w:rPr>
          <w:rFonts w:ascii="Times New Roman" w:eastAsia="Times New Roman" w:hAnsi="Times New Roman" w:cs="Times New Roman"/>
          <w:lang w:eastAsia="lt-LT"/>
        </w:rPr>
      </w:pPr>
      <w:r w:rsidRPr="00D16892">
        <w:rPr>
          <w:rFonts w:ascii="Times New Roman" w:eastAsia="Times New Roman" w:hAnsi="Times New Roman" w:cs="Times New Roman"/>
          <w:lang w:eastAsia="lt-LT"/>
        </w:rPr>
        <w:t xml:space="preserve">Jeigu gydytojo nepaskirta kitaip, </w:t>
      </w:r>
      <w:r w:rsidRPr="00D16892">
        <w:rPr>
          <w:rFonts w:ascii="Times New Roman" w:eastAsia="Times New Roman" w:hAnsi="Times New Roman" w:cs="Times New Roman"/>
          <w:noProof/>
          <w:lang w:eastAsia="lt-LT"/>
        </w:rPr>
        <w:t>rekomenduojamas toliau nurodytas dozavimas.</w:t>
      </w:r>
      <w:r w:rsidRPr="00D16892">
        <w:rPr>
          <w:rFonts w:ascii="Times New Roman" w:eastAsia="Times New Roman" w:hAnsi="Times New Roman" w:cs="Times New Roman"/>
          <w:lang w:eastAsia="lt-LT"/>
        </w:rPr>
        <w:t xml:space="preserve"> </w:t>
      </w:r>
    </w:p>
    <w:p w14:paraId="0AB61C7B" w14:textId="147F453C" w:rsidR="000958BA" w:rsidRPr="00D16892" w:rsidRDefault="000958BA" w:rsidP="008A0229">
      <w:pPr>
        <w:tabs>
          <w:tab w:val="left" w:pos="425"/>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Suaugusiems</w:t>
      </w:r>
      <w:r w:rsidR="000D0D05">
        <w:rPr>
          <w:rFonts w:ascii="Times New Roman" w:eastAsia="Times New Roman" w:hAnsi="Times New Roman" w:cs="Times New Roman"/>
        </w:rPr>
        <w:t xml:space="preserve"> žmonėms</w:t>
      </w:r>
      <w:r w:rsidRPr="00D16892">
        <w:rPr>
          <w:rFonts w:ascii="Times New Roman" w:eastAsia="Times New Roman" w:hAnsi="Times New Roman" w:cs="Times New Roman"/>
        </w:rPr>
        <w:t xml:space="preserve"> reikia išgerti 1 </w:t>
      </w:r>
      <w:r w:rsidR="00437C38">
        <w:rPr>
          <w:rFonts w:ascii="Times New Roman" w:eastAsia="Times New Roman" w:hAnsi="Times New Roman" w:cs="Times New Roman"/>
        </w:rPr>
        <w:t>disperguojamąją tabletę (600 mg)</w:t>
      </w:r>
      <w:r w:rsidR="00437C38" w:rsidRPr="00D16892">
        <w:rPr>
          <w:rFonts w:ascii="Times New Roman" w:eastAsia="Times New Roman" w:hAnsi="Times New Roman" w:cs="Times New Roman"/>
        </w:rPr>
        <w:t xml:space="preserve"> </w:t>
      </w:r>
      <w:r w:rsidRPr="00D16892">
        <w:rPr>
          <w:rFonts w:ascii="Times New Roman" w:eastAsia="Times New Roman" w:hAnsi="Times New Roman" w:cs="Times New Roman"/>
        </w:rPr>
        <w:t xml:space="preserve">kartą per dieną. </w:t>
      </w:r>
      <w:r w:rsidR="00054009" w:rsidRPr="00D16892">
        <w:rPr>
          <w:rFonts w:ascii="Times New Roman" w:eastAsia="Times New Roman" w:hAnsi="Times New Roman" w:cs="Times New Roman"/>
        </w:rPr>
        <w:t>Neviršyti 600 mg dozės per parą.</w:t>
      </w:r>
    </w:p>
    <w:p w14:paraId="076F5641" w14:textId="77777777" w:rsidR="000958BA" w:rsidRPr="00D16892" w:rsidRDefault="000958BA" w:rsidP="008A0229">
      <w:pPr>
        <w:tabs>
          <w:tab w:val="left" w:pos="425"/>
          <w:tab w:val="left" w:pos="567"/>
        </w:tabs>
        <w:spacing w:after="0" w:line="240" w:lineRule="auto"/>
        <w:rPr>
          <w:rFonts w:ascii="Times New Roman" w:eastAsia="Times New Roman" w:hAnsi="Times New Roman" w:cs="Times New Roman"/>
          <w:b/>
        </w:rPr>
      </w:pPr>
    </w:p>
    <w:p w14:paraId="554CBE99" w14:textId="77777777" w:rsidR="000958BA" w:rsidRPr="00D16892" w:rsidRDefault="000958BA" w:rsidP="00E227D7">
      <w:pPr>
        <w:tabs>
          <w:tab w:val="left" w:pos="425"/>
          <w:tab w:val="left" w:pos="567"/>
          <w:tab w:val="left" w:pos="2410"/>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Vartojimo metodas</w:t>
      </w:r>
    </w:p>
    <w:p w14:paraId="2D284F76" w14:textId="506AFF19" w:rsidR="00C55CF2" w:rsidRPr="00DD64B7" w:rsidRDefault="00DF5C72" w:rsidP="00C55CF2">
      <w:pPr>
        <w:tabs>
          <w:tab w:val="left" w:pos="567"/>
        </w:tabs>
        <w:spacing w:after="0" w:line="240" w:lineRule="auto"/>
        <w:rPr>
          <w:rFonts w:ascii="Times New Roman" w:eastAsia="Times New Roman" w:hAnsi="Times New Roman" w:cs="Times New Roman"/>
          <w:noProof/>
          <w:lang w:eastAsia="lt-LT"/>
        </w:rPr>
      </w:pPr>
      <w:r w:rsidRPr="00D16892">
        <w:rPr>
          <w:rFonts w:ascii="Times New Roman" w:eastAsia="Times New Roman" w:hAnsi="Times New Roman" w:cs="Times New Roman"/>
        </w:rPr>
        <w:t xml:space="preserve">Vaistas vartojamas po valgio. </w:t>
      </w:r>
      <w:r w:rsidR="00054009">
        <w:rPr>
          <w:rFonts w:ascii="Times New Roman" w:eastAsia="Times New Roman" w:hAnsi="Times New Roman" w:cs="Times New Roman"/>
        </w:rPr>
        <w:t>D</w:t>
      </w:r>
      <w:r w:rsidR="005141A1">
        <w:rPr>
          <w:rFonts w:ascii="Times New Roman" w:eastAsia="Times New Roman" w:hAnsi="Times New Roman" w:cs="Times New Roman"/>
        </w:rPr>
        <w:t>isperguojamąją tabletę</w:t>
      </w:r>
      <w:r w:rsidRPr="00D16892">
        <w:rPr>
          <w:rFonts w:ascii="Times New Roman" w:eastAsia="Times New Roman" w:hAnsi="Times New Roman" w:cs="Times New Roman"/>
        </w:rPr>
        <w:t xml:space="preserve"> reikia ištirpinti </w:t>
      </w:r>
      <w:r w:rsidR="00084790">
        <w:rPr>
          <w:rFonts w:ascii="Times New Roman" w:eastAsia="Times New Roman" w:hAnsi="Times New Roman" w:cs="Times New Roman"/>
        </w:rPr>
        <w:t>stiklinėje</w:t>
      </w:r>
      <w:r w:rsidR="00084790" w:rsidRPr="00D16892">
        <w:rPr>
          <w:rFonts w:ascii="Times New Roman" w:eastAsia="Times New Roman" w:hAnsi="Times New Roman" w:cs="Times New Roman"/>
        </w:rPr>
        <w:t xml:space="preserve"> </w:t>
      </w:r>
      <w:r w:rsidR="00054009">
        <w:rPr>
          <w:rFonts w:ascii="Times New Roman" w:eastAsia="Times New Roman" w:hAnsi="Times New Roman" w:cs="Times New Roman"/>
        </w:rPr>
        <w:t>šilto</w:t>
      </w:r>
      <w:r w:rsidR="00054009" w:rsidRPr="00D16892">
        <w:rPr>
          <w:rFonts w:ascii="Times New Roman" w:eastAsia="Times New Roman" w:hAnsi="Times New Roman" w:cs="Times New Roman"/>
        </w:rPr>
        <w:t xml:space="preserve"> </w:t>
      </w:r>
      <w:r w:rsidRPr="00D16892">
        <w:rPr>
          <w:rFonts w:ascii="Times New Roman" w:eastAsia="Times New Roman" w:hAnsi="Times New Roman" w:cs="Times New Roman"/>
        </w:rPr>
        <w:t xml:space="preserve">vandens </w:t>
      </w:r>
      <w:r w:rsidR="00AF443A" w:rsidRPr="00AF443A">
        <w:rPr>
          <w:rFonts w:ascii="Times New Roman" w:eastAsia="Times New Roman" w:hAnsi="Times New Roman" w:cs="Times New Roman"/>
          <w:noProof/>
          <w:lang w:eastAsia="lt-LT"/>
        </w:rPr>
        <w:t>ir gerai išmaišyti, kad būtų gautas bespalvis, drumstas geriamasis tirpalas</w:t>
      </w:r>
      <w:r w:rsidR="00AF443A">
        <w:rPr>
          <w:rFonts w:ascii="Times New Roman" w:eastAsia="Times New Roman" w:hAnsi="Times New Roman" w:cs="Times New Roman"/>
          <w:noProof/>
          <w:lang w:eastAsia="lt-LT"/>
        </w:rPr>
        <w:t>, kurį rekomenduojama</w:t>
      </w:r>
      <w:r w:rsidRPr="00D16892">
        <w:rPr>
          <w:rFonts w:ascii="Times New Roman" w:eastAsia="Times New Roman" w:hAnsi="Times New Roman" w:cs="Times New Roman"/>
        </w:rPr>
        <w:t xml:space="preserve"> išgerti šiltą.</w:t>
      </w:r>
    </w:p>
    <w:p w14:paraId="7C38DC41" w14:textId="7E7D38EE" w:rsidR="000958BA" w:rsidRDefault="000958BA" w:rsidP="008A0229">
      <w:pPr>
        <w:tabs>
          <w:tab w:val="left" w:pos="567"/>
        </w:tabs>
        <w:spacing w:after="0" w:line="240" w:lineRule="auto"/>
        <w:rPr>
          <w:rFonts w:ascii="Times New Roman" w:eastAsia="Times New Roman" w:hAnsi="Times New Roman" w:cs="Times New Roman"/>
        </w:rPr>
      </w:pPr>
    </w:p>
    <w:p w14:paraId="2C66A04D" w14:textId="3F3F9D94" w:rsidR="000958BA" w:rsidRDefault="00054009" w:rsidP="008A0229">
      <w:pPr>
        <w:tabs>
          <w:tab w:val="left" w:pos="567"/>
        </w:tabs>
        <w:spacing w:after="0" w:line="240" w:lineRule="auto"/>
        <w:rPr>
          <w:rFonts w:ascii="Times New Roman" w:eastAsia="Times New Roman" w:hAnsi="Times New Roman" w:cs="Times New Roman"/>
        </w:rPr>
      </w:pPr>
      <w:r w:rsidRPr="00054009">
        <w:rPr>
          <w:rFonts w:ascii="Times New Roman" w:eastAsia="Times New Roman" w:hAnsi="Times New Roman" w:cs="Times New Roman"/>
        </w:rPr>
        <w:t>Gausus skysči</w:t>
      </w:r>
      <w:r>
        <w:rPr>
          <w:rFonts w:ascii="Times New Roman" w:eastAsia="Times New Roman" w:hAnsi="Times New Roman" w:cs="Times New Roman"/>
        </w:rPr>
        <w:t>ų</w:t>
      </w:r>
      <w:r w:rsidRPr="00054009">
        <w:rPr>
          <w:rFonts w:ascii="Times New Roman" w:eastAsia="Times New Roman" w:hAnsi="Times New Roman" w:cs="Times New Roman"/>
        </w:rPr>
        <w:t xml:space="preserve"> vartojimas stiprina </w:t>
      </w:r>
      <w:proofErr w:type="spellStart"/>
      <w:r w:rsidR="001F42B2">
        <w:rPr>
          <w:rFonts w:ascii="Times New Roman" w:eastAsia="Times New Roman" w:hAnsi="Times New Roman" w:cs="Times New Roman"/>
        </w:rPr>
        <w:t>Acemis</w:t>
      </w:r>
      <w:proofErr w:type="spellEnd"/>
      <w:r w:rsidRPr="00054009">
        <w:rPr>
          <w:rFonts w:ascii="Times New Roman" w:eastAsia="Times New Roman" w:hAnsi="Times New Roman" w:cs="Times New Roman"/>
        </w:rPr>
        <w:t xml:space="preserve"> gleives skystinantį poveikį.</w:t>
      </w:r>
    </w:p>
    <w:p w14:paraId="58DB3FED" w14:textId="12D71F52" w:rsidR="00054009" w:rsidRDefault="00054009" w:rsidP="008A0229">
      <w:pPr>
        <w:tabs>
          <w:tab w:val="left" w:pos="567"/>
        </w:tabs>
        <w:spacing w:after="0" w:line="240" w:lineRule="auto"/>
        <w:rPr>
          <w:rFonts w:ascii="Times New Roman" w:eastAsia="Times New Roman" w:hAnsi="Times New Roman" w:cs="Times New Roman"/>
        </w:rPr>
      </w:pPr>
    </w:p>
    <w:p w14:paraId="61D95265" w14:textId="4C1CA097" w:rsidR="00054009" w:rsidRPr="00C47CE3" w:rsidRDefault="00054009" w:rsidP="008A0229">
      <w:pPr>
        <w:tabs>
          <w:tab w:val="left" w:pos="567"/>
        </w:tabs>
        <w:spacing w:after="0" w:line="240" w:lineRule="auto"/>
        <w:rPr>
          <w:rFonts w:ascii="Times New Roman" w:eastAsia="Times New Roman" w:hAnsi="Times New Roman" w:cs="Times New Roman"/>
          <w:b/>
          <w:bCs/>
        </w:rPr>
      </w:pPr>
      <w:r w:rsidRPr="00C47CE3">
        <w:rPr>
          <w:rFonts w:ascii="Times New Roman" w:eastAsia="Times New Roman" w:hAnsi="Times New Roman" w:cs="Times New Roman"/>
          <w:b/>
          <w:bCs/>
        </w:rPr>
        <w:t>Vartojimas vaikams ir paaugliams</w:t>
      </w:r>
    </w:p>
    <w:p w14:paraId="0149A8EF" w14:textId="08834409" w:rsidR="00054009" w:rsidRDefault="001F42B2" w:rsidP="008A0229">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Acemis</w:t>
      </w:r>
      <w:proofErr w:type="spellEnd"/>
      <w:r w:rsidR="00054009" w:rsidRPr="00054009">
        <w:rPr>
          <w:rFonts w:ascii="Times New Roman" w:eastAsia="Times New Roman" w:hAnsi="Times New Roman" w:cs="Times New Roman"/>
        </w:rPr>
        <w:t xml:space="preserve"> yra draudžiama vartoti jaunesniems kaip 1</w:t>
      </w:r>
      <w:r w:rsidR="00324E0E">
        <w:rPr>
          <w:rFonts w:ascii="Times New Roman" w:eastAsia="Times New Roman" w:hAnsi="Times New Roman" w:cs="Times New Roman"/>
        </w:rPr>
        <w:t>8</w:t>
      </w:r>
      <w:r w:rsidR="000D0D05">
        <w:rPr>
          <w:rFonts w:ascii="Times New Roman" w:eastAsia="Times New Roman" w:hAnsi="Times New Roman" w:cs="Times New Roman"/>
        </w:rPr>
        <w:t> </w:t>
      </w:r>
      <w:r w:rsidR="00054009" w:rsidRPr="00054009">
        <w:rPr>
          <w:rFonts w:ascii="Times New Roman" w:eastAsia="Times New Roman" w:hAnsi="Times New Roman" w:cs="Times New Roman"/>
        </w:rPr>
        <w:t xml:space="preserve">metų amžiaus vaikams </w:t>
      </w:r>
      <w:r w:rsidR="00324E0E">
        <w:rPr>
          <w:rFonts w:ascii="Times New Roman" w:eastAsia="Times New Roman" w:hAnsi="Times New Roman" w:cs="Times New Roman"/>
        </w:rPr>
        <w:t xml:space="preserve">ir paaugliams </w:t>
      </w:r>
      <w:r w:rsidR="00054009" w:rsidRPr="00054009">
        <w:rPr>
          <w:rFonts w:ascii="Times New Roman" w:eastAsia="Times New Roman" w:hAnsi="Times New Roman" w:cs="Times New Roman"/>
        </w:rPr>
        <w:t>dėl didelio veikliosios medžiagos kiekio</w:t>
      </w:r>
      <w:r w:rsidR="000D0D05">
        <w:rPr>
          <w:rFonts w:ascii="Times New Roman" w:eastAsia="Times New Roman" w:hAnsi="Times New Roman" w:cs="Times New Roman"/>
        </w:rPr>
        <w:t>.</w:t>
      </w:r>
    </w:p>
    <w:p w14:paraId="13264FCF" w14:textId="77777777" w:rsidR="00054009" w:rsidRPr="00D16892" w:rsidRDefault="00054009" w:rsidP="008A0229">
      <w:pPr>
        <w:tabs>
          <w:tab w:val="left" w:pos="567"/>
        </w:tabs>
        <w:spacing w:after="0" w:line="240" w:lineRule="auto"/>
        <w:rPr>
          <w:rFonts w:ascii="Times New Roman" w:eastAsia="Times New Roman" w:hAnsi="Times New Roman" w:cs="Times New Roman"/>
        </w:rPr>
      </w:pPr>
    </w:p>
    <w:p w14:paraId="78207905" w14:textId="77777777"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Vartojimo trukmė</w:t>
      </w:r>
    </w:p>
    <w:p w14:paraId="4EA07F62" w14:textId="10278170" w:rsidR="005141A1"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Jeigu Jūsų simptomai sunkėja arba po 4</w:t>
      </w:r>
      <w:r w:rsidR="00A0386A">
        <w:rPr>
          <w:rFonts w:ascii="Times New Roman" w:eastAsia="Times New Roman" w:hAnsi="Times New Roman" w:cs="Times New Roman"/>
        </w:rPr>
        <w:t>–</w:t>
      </w:r>
      <w:r w:rsidRPr="00D16892">
        <w:rPr>
          <w:rFonts w:ascii="Times New Roman" w:eastAsia="Times New Roman" w:hAnsi="Times New Roman" w:cs="Times New Roman"/>
        </w:rPr>
        <w:t>5</w:t>
      </w:r>
      <w:r w:rsidR="00A0386A">
        <w:rPr>
          <w:rFonts w:ascii="Times New Roman" w:eastAsia="Times New Roman" w:hAnsi="Times New Roman" w:cs="Times New Roman"/>
        </w:rPr>
        <w:t> </w:t>
      </w:r>
      <w:r w:rsidRPr="00D16892">
        <w:rPr>
          <w:rFonts w:ascii="Times New Roman" w:eastAsia="Times New Roman" w:hAnsi="Times New Roman" w:cs="Times New Roman"/>
        </w:rPr>
        <w:t>parų gydymo būklė nepagerėja,</w:t>
      </w:r>
      <w:r w:rsidR="005141A1" w:rsidRPr="005141A1">
        <w:t xml:space="preserve"> </w:t>
      </w:r>
      <w:r w:rsidR="005141A1" w:rsidRPr="005141A1">
        <w:rPr>
          <w:rFonts w:ascii="Times New Roman" w:eastAsia="Times New Roman" w:hAnsi="Times New Roman" w:cs="Times New Roman"/>
        </w:rPr>
        <w:t>kreipkitės į gydytoją.</w:t>
      </w:r>
    </w:p>
    <w:p w14:paraId="09410B16" w14:textId="77777777" w:rsidR="000958BA" w:rsidRPr="00D16892" w:rsidRDefault="000958BA" w:rsidP="005141A1">
      <w:pPr>
        <w:tabs>
          <w:tab w:val="left" w:pos="567"/>
        </w:tabs>
        <w:spacing w:after="0" w:line="240" w:lineRule="auto"/>
        <w:rPr>
          <w:rFonts w:ascii="Times New Roman" w:eastAsia="Times New Roman" w:hAnsi="Times New Roman" w:cs="Times New Roman"/>
        </w:rPr>
      </w:pPr>
    </w:p>
    <w:p w14:paraId="1F52F135" w14:textId="62A7C29E"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 xml:space="preserve">Ką daryti pavartojus per didelę </w:t>
      </w:r>
      <w:proofErr w:type="spellStart"/>
      <w:r w:rsidR="001F42B2">
        <w:rPr>
          <w:rFonts w:ascii="Times New Roman" w:eastAsia="Times New Roman" w:hAnsi="Times New Roman" w:cs="Times New Roman"/>
          <w:b/>
        </w:rPr>
        <w:t>Acemis</w:t>
      </w:r>
      <w:proofErr w:type="spellEnd"/>
      <w:r w:rsidRPr="00D16892">
        <w:rPr>
          <w:rFonts w:ascii="Times New Roman" w:eastAsia="Times New Roman" w:hAnsi="Times New Roman" w:cs="Times New Roman"/>
          <w:b/>
        </w:rPr>
        <w:t xml:space="preserve"> dozę</w:t>
      </w:r>
    </w:p>
    <w:p w14:paraId="4BFC4A28"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Perdozavimo atveju gali pasireikšti skrandžio ir žarnų dirginimas, pvz., pilvo skausmas, pykinimas, vėmimas, viduriavimas. </w:t>
      </w:r>
    </w:p>
    <w:p w14:paraId="28B5BA72" w14:textId="591F0B5F" w:rsidR="000958BA" w:rsidRPr="00D16892" w:rsidRDefault="000958BA" w:rsidP="008A0229">
      <w:pPr>
        <w:tabs>
          <w:tab w:val="left" w:pos="425"/>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 xml:space="preserve">Net didelio perdozavimo atveju, sunkaus šalutinio poveikio arba apsinuodijimo simptomų iki šiol nepastebėta. Vis dėlto, įtarus, jog </w:t>
      </w:r>
      <w:proofErr w:type="spellStart"/>
      <w:r w:rsidR="001F42B2">
        <w:rPr>
          <w:rFonts w:ascii="Times New Roman" w:eastAsia="Times New Roman" w:hAnsi="Times New Roman" w:cs="Times New Roman"/>
        </w:rPr>
        <w:t>Acemis</w:t>
      </w:r>
      <w:proofErr w:type="spellEnd"/>
      <w:r w:rsidRPr="00D16892">
        <w:rPr>
          <w:rFonts w:ascii="Times New Roman" w:eastAsia="Times New Roman" w:hAnsi="Times New Roman" w:cs="Times New Roman"/>
        </w:rPr>
        <w:t xml:space="preserve"> perdozuota, </w:t>
      </w:r>
      <w:r w:rsidR="005141A1">
        <w:rPr>
          <w:rFonts w:ascii="Times New Roman" w:eastAsia="Times New Roman" w:hAnsi="Times New Roman" w:cs="Times New Roman"/>
        </w:rPr>
        <w:t>nedelsiant</w:t>
      </w:r>
      <w:r w:rsidR="005141A1" w:rsidRPr="00D16892">
        <w:rPr>
          <w:rFonts w:ascii="Times New Roman" w:eastAsia="Times New Roman" w:hAnsi="Times New Roman" w:cs="Times New Roman"/>
        </w:rPr>
        <w:t xml:space="preserve"> </w:t>
      </w:r>
      <w:r w:rsidRPr="00D16892">
        <w:rPr>
          <w:rFonts w:ascii="Times New Roman" w:eastAsia="Times New Roman" w:hAnsi="Times New Roman" w:cs="Times New Roman"/>
        </w:rPr>
        <w:t>informu</w:t>
      </w:r>
      <w:r w:rsidR="005141A1">
        <w:rPr>
          <w:rFonts w:ascii="Times New Roman" w:eastAsia="Times New Roman" w:hAnsi="Times New Roman" w:cs="Times New Roman"/>
        </w:rPr>
        <w:t>okite</w:t>
      </w:r>
      <w:r w:rsidRPr="00D16892">
        <w:rPr>
          <w:rFonts w:ascii="Times New Roman" w:eastAsia="Times New Roman" w:hAnsi="Times New Roman" w:cs="Times New Roman"/>
        </w:rPr>
        <w:t xml:space="preserve"> savo gydytoją. </w:t>
      </w:r>
    </w:p>
    <w:p w14:paraId="5EBE800D"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D436E5B" w14:textId="170425D6" w:rsidR="000958BA" w:rsidRPr="00D16892" w:rsidRDefault="000958BA" w:rsidP="008A0229">
      <w:pPr>
        <w:tabs>
          <w:tab w:val="left" w:pos="567"/>
        </w:tabs>
        <w:spacing w:after="0" w:line="240" w:lineRule="auto"/>
        <w:rPr>
          <w:rFonts w:ascii="Times New Roman" w:eastAsia="Times New Roman" w:hAnsi="Times New Roman" w:cs="Times New Roman"/>
          <w:b/>
        </w:rPr>
      </w:pPr>
      <w:r w:rsidRPr="00D16892">
        <w:rPr>
          <w:rFonts w:ascii="Times New Roman" w:eastAsia="Times New Roman" w:hAnsi="Times New Roman" w:cs="Times New Roman"/>
          <w:b/>
        </w:rPr>
        <w:t xml:space="preserve">Pamiršus pavartoti </w:t>
      </w:r>
      <w:proofErr w:type="spellStart"/>
      <w:r w:rsidR="001F42B2">
        <w:rPr>
          <w:rFonts w:ascii="Times New Roman" w:eastAsia="Times New Roman" w:hAnsi="Times New Roman" w:cs="Times New Roman"/>
          <w:b/>
        </w:rPr>
        <w:t>Acemis</w:t>
      </w:r>
      <w:proofErr w:type="spellEnd"/>
      <w:r w:rsidRPr="00D16892">
        <w:rPr>
          <w:rFonts w:ascii="Times New Roman" w:eastAsia="Times New Roman" w:hAnsi="Times New Roman" w:cs="Times New Roman"/>
          <w:b/>
        </w:rPr>
        <w:t xml:space="preserve"> </w:t>
      </w:r>
    </w:p>
    <w:p w14:paraId="2EED67A9"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noProof/>
          <w:lang w:eastAsia="lt-LT"/>
        </w:rPr>
        <w:t>Negalima vartoti dvigubos dozės norint kompensuoti praleistą dozę. Tiesiog vartokite kitą savo dozę įprastu laiku</w:t>
      </w:r>
      <w:r w:rsidRPr="00D16892">
        <w:rPr>
          <w:rFonts w:ascii="Times New Roman" w:eastAsia="Times New Roman" w:hAnsi="Times New Roman" w:cs="Times New Roman"/>
        </w:rPr>
        <w:t>.</w:t>
      </w:r>
    </w:p>
    <w:p w14:paraId="64AE86A0"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66F85DD" w14:textId="152C52EB" w:rsidR="000958BA" w:rsidRPr="00526F7D" w:rsidRDefault="000958BA" w:rsidP="008A0229">
      <w:pPr>
        <w:tabs>
          <w:tab w:val="left" w:pos="567"/>
        </w:tabs>
        <w:spacing w:after="0" w:line="240" w:lineRule="auto"/>
        <w:rPr>
          <w:rFonts w:ascii="Times New Roman" w:eastAsia="Times New Roman" w:hAnsi="Times New Roman" w:cs="Times New Roman"/>
          <w:b/>
          <w:lang w:eastAsia="lt-LT"/>
        </w:rPr>
      </w:pPr>
      <w:r w:rsidRPr="00924621">
        <w:rPr>
          <w:rFonts w:ascii="Times New Roman" w:eastAsia="Times New Roman" w:hAnsi="Times New Roman" w:cs="Times New Roman"/>
          <w:b/>
          <w:lang w:eastAsia="lt-LT"/>
        </w:rPr>
        <w:t xml:space="preserve">Nustojus vartoti </w:t>
      </w:r>
      <w:proofErr w:type="spellStart"/>
      <w:r w:rsidR="001F42B2">
        <w:rPr>
          <w:rFonts w:ascii="Times New Roman" w:eastAsia="Times New Roman" w:hAnsi="Times New Roman" w:cs="Times New Roman"/>
          <w:b/>
        </w:rPr>
        <w:t>Acemis</w:t>
      </w:r>
      <w:proofErr w:type="spellEnd"/>
      <w:r w:rsidRPr="00924621">
        <w:rPr>
          <w:rFonts w:ascii="Times New Roman" w:eastAsia="Times New Roman" w:hAnsi="Times New Roman" w:cs="Times New Roman"/>
        </w:rPr>
        <w:t xml:space="preserve"> </w:t>
      </w:r>
    </w:p>
    <w:p w14:paraId="4F6F2BAD" w14:textId="6075C27B" w:rsidR="000958BA" w:rsidRPr="00D16892" w:rsidRDefault="000958BA" w:rsidP="008A0229">
      <w:pPr>
        <w:tabs>
          <w:tab w:val="left" w:pos="567"/>
        </w:tabs>
        <w:spacing w:after="0" w:line="240" w:lineRule="auto"/>
        <w:rPr>
          <w:rFonts w:ascii="Times New Roman" w:eastAsia="Times New Roman" w:hAnsi="Times New Roman" w:cs="Times New Roman"/>
          <w:noProof/>
          <w:lang w:eastAsia="lt-LT"/>
        </w:rPr>
      </w:pPr>
      <w:r w:rsidRPr="009D668B">
        <w:rPr>
          <w:rFonts w:ascii="Times New Roman" w:eastAsia="Times New Roman" w:hAnsi="Times New Roman" w:cs="Times New Roman"/>
          <w:noProof/>
          <w:lang w:eastAsia="lt-LT"/>
        </w:rPr>
        <w:t xml:space="preserve">Nenutraukite </w:t>
      </w:r>
      <w:r w:rsidR="001F42B2">
        <w:rPr>
          <w:rFonts w:ascii="Times New Roman" w:eastAsia="Times New Roman" w:hAnsi="Times New Roman" w:cs="Times New Roman"/>
          <w:noProof/>
          <w:lang w:eastAsia="lt-LT"/>
        </w:rPr>
        <w:t>Acemis</w:t>
      </w:r>
      <w:r w:rsidRPr="00437C38">
        <w:rPr>
          <w:rFonts w:ascii="Times New Roman" w:eastAsia="Times New Roman" w:hAnsi="Times New Roman" w:cs="Times New Roman"/>
          <w:noProof/>
          <w:lang w:eastAsia="lt-LT"/>
        </w:rPr>
        <w:t xml:space="preserve"> vartojimo prieš tai nepasikonsultavę su gydytoju, kadangi tai gali sumažinti gydymo sėkmę.</w:t>
      </w:r>
    </w:p>
    <w:p w14:paraId="76EB751E" w14:textId="77777777" w:rsidR="000958BA" w:rsidRPr="00D16892" w:rsidRDefault="000958BA" w:rsidP="008A0229">
      <w:pPr>
        <w:tabs>
          <w:tab w:val="left" w:pos="567"/>
        </w:tabs>
        <w:spacing w:after="0" w:line="240" w:lineRule="auto"/>
        <w:rPr>
          <w:rFonts w:ascii="Times New Roman" w:eastAsia="Times New Roman" w:hAnsi="Times New Roman" w:cs="Times New Roman"/>
          <w:noProof/>
          <w:lang w:eastAsia="lt-LT"/>
        </w:rPr>
      </w:pPr>
    </w:p>
    <w:p w14:paraId="41F907F8"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noProof/>
          <w:lang w:eastAsia="lt-LT"/>
        </w:rPr>
        <w:t>Jeigu kiltų daugiau klausimų dėl šio vaisto vartojimo, kreipkitės į gydytoją arba vaistininką.</w:t>
      </w:r>
    </w:p>
    <w:p w14:paraId="09B3898B"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7B041C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FD97166" w14:textId="77777777" w:rsidR="000958BA" w:rsidRPr="00D16892"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caps/>
        </w:rPr>
      </w:pPr>
      <w:r w:rsidRPr="00D16892">
        <w:rPr>
          <w:rFonts w:ascii="Times New Roman" w:eastAsia="Times New Roman" w:hAnsi="Times New Roman" w:cs="Times New Roman"/>
          <w:b/>
          <w:caps/>
        </w:rPr>
        <w:t>4.</w:t>
      </w:r>
      <w:r w:rsidRPr="00D16892">
        <w:rPr>
          <w:rFonts w:ascii="Times New Roman" w:eastAsia="Times New Roman" w:hAnsi="Times New Roman" w:cs="Times New Roman"/>
          <w:b/>
          <w:caps/>
        </w:rPr>
        <w:tab/>
      </w:r>
      <w:r w:rsidRPr="00D16892">
        <w:rPr>
          <w:rFonts w:ascii="Times New Roman" w:eastAsia="Times New Roman" w:hAnsi="Times New Roman" w:cs="Times New Roman"/>
          <w:b/>
        </w:rPr>
        <w:t>Galimas šalutinis poveikis</w:t>
      </w:r>
    </w:p>
    <w:p w14:paraId="63E02FAB"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A919641"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Šis vaistas, kaip ir visi kiti, gali sukelti šalutinį poveikį, nors jis pasireiškia ne visiems žmonėms.</w:t>
      </w:r>
    </w:p>
    <w:p w14:paraId="2E3DFB01"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AD32278" w14:textId="20B2E2F8" w:rsidR="000958BA" w:rsidRPr="00D16892" w:rsidRDefault="000958BA" w:rsidP="008A0229">
      <w:pPr>
        <w:tabs>
          <w:tab w:val="left" w:pos="567"/>
        </w:tabs>
        <w:spacing w:after="0" w:line="240" w:lineRule="auto"/>
        <w:rPr>
          <w:rFonts w:ascii="Times New Roman" w:eastAsia="Times New Roman" w:hAnsi="Times New Roman" w:cs="Times New Roman"/>
        </w:rPr>
      </w:pPr>
      <w:r w:rsidRPr="00C47CE3">
        <w:rPr>
          <w:rFonts w:ascii="Times New Roman" w:eastAsia="Times New Roman" w:hAnsi="Times New Roman" w:cs="Times New Roman"/>
          <w:b/>
          <w:bCs/>
        </w:rPr>
        <w:t xml:space="preserve">Nutraukite </w:t>
      </w:r>
      <w:proofErr w:type="spellStart"/>
      <w:r w:rsidR="001F42B2">
        <w:rPr>
          <w:rFonts w:ascii="Times New Roman" w:eastAsia="Times New Roman" w:hAnsi="Times New Roman" w:cs="Times New Roman"/>
          <w:b/>
          <w:bCs/>
        </w:rPr>
        <w:t>Acemis</w:t>
      </w:r>
      <w:proofErr w:type="spellEnd"/>
      <w:r w:rsidRPr="00C47CE3">
        <w:rPr>
          <w:rFonts w:ascii="Times New Roman" w:eastAsia="Times New Roman" w:hAnsi="Times New Roman" w:cs="Times New Roman"/>
          <w:b/>
          <w:bCs/>
        </w:rPr>
        <w:t xml:space="preserve"> vartojimą ir susisiekite su savo gydytoju</w:t>
      </w:r>
      <w:r w:rsidRPr="00D16892">
        <w:rPr>
          <w:rFonts w:ascii="Times New Roman" w:eastAsia="Times New Roman" w:hAnsi="Times New Roman" w:cs="Times New Roman"/>
        </w:rPr>
        <w:t>, jeigu atsiranda alerginės ar sunkios odos reakcijos simptomų.</w:t>
      </w:r>
    </w:p>
    <w:p w14:paraId="30DE058D"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087AF4A" w14:textId="1C83B81F"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Nedažn</w:t>
      </w:r>
      <w:r w:rsidR="007F0C38">
        <w:rPr>
          <w:rFonts w:ascii="Times New Roman" w:eastAsia="Times New Roman" w:hAnsi="Times New Roman" w:cs="Times New Roman"/>
          <w:b/>
        </w:rPr>
        <w:t>i šalutinio poveikio reiškiniai</w:t>
      </w:r>
      <w:r w:rsidRPr="00D16892">
        <w:rPr>
          <w:rFonts w:ascii="Times New Roman" w:eastAsia="Times New Roman" w:hAnsi="Times New Roman" w:cs="Times New Roman"/>
        </w:rPr>
        <w:t xml:space="preserve"> </w:t>
      </w:r>
      <w:r w:rsidR="007F0C38">
        <w:rPr>
          <w:rFonts w:ascii="Times New Roman" w:eastAsia="Times New Roman" w:hAnsi="Times New Roman" w:cs="Times New Roman"/>
        </w:rPr>
        <w:t>(</w:t>
      </w:r>
      <w:r w:rsidRPr="00D16892">
        <w:rPr>
          <w:rFonts w:ascii="Times New Roman" w:eastAsia="Times New Roman" w:hAnsi="Times New Roman" w:cs="Times New Roman"/>
        </w:rPr>
        <w:t xml:space="preserve">gali pasireikšti </w:t>
      </w:r>
      <w:r w:rsidR="007F0C38">
        <w:rPr>
          <w:rFonts w:ascii="Times New Roman" w:eastAsia="Times New Roman" w:hAnsi="Times New Roman" w:cs="Times New Roman"/>
        </w:rPr>
        <w:t>rečiau</w:t>
      </w:r>
      <w:r w:rsidR="008D2256" w:rsidRPr="00D16892">
        <w:rPr>
          <w:rFonts w:ascii="Times New Roman" w:eastAsia="Times New Roman" w:hAnsi="Times New Roman" w:cs="Times New Roman"/>
        </w:rPr>
        <w:t xml:space="preserve"> kaip</w:t>
      </w:r>
      <w:r w:rsidRPr="00D16892">
        <w:rPr>
          <w:rFonts w:ascii="Times New Roman" w:eastAsia="Times New Roman" w:hAnsi="Times New Roman" w:cs="Times New Roman"/>
        </w:rPr>
        <w:t xml:space="preserve"> 1 iš 100</w:t>
      </w:r>
      <w:r w:rsidR="000023CA">
        <w:rPr>
          <w:rFonts w:ascii="Times New Roman" w:eastAsia="Times New Roman" w:hAnsi="Times New Roman" w:cs="Times New Roman"/>
        </w:rPr>
        <w:t> </w:t>
      </w:r>
      <w:r w:rsidR="007F0C38">
        <w:rPr>
          <w:rFonts w:ascii="Times New Roman" w:eastAsia="Times New Roman" w:hAnsi="Times New Roman" w:cs="Times New Roman"/>
        </w:rPr>
        <w:t>asmenų):</w:t>
      </w:r>
    </w:p>
    <w:p w14:paraId="78771251" w14:textId="043B37C9" w:rsidR="005141A1" w:rsidRPr="00C47CE3" w:rsidRDefault="00976074" w:rsidP="00C47CE3">
      <w:pPr>
        <w:pStyle w:val="Sraopastraipa"/>
        <w:numPr>
          <w:ilvl w:val="0"/>
          <w:numId w:val="12"/>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a</w:t>
      </w:r>
      <w:r w:rsidR="000958BA" w:rsidRPr="00C47CE3">
        <w:rPr>
          <w:rFonts w:ascii="Times New Roman" w:eastAsia="Times New Roman" w:hAnsi="Times New Roman" w:cs="Times New Roman"/>
        </w:rPr>
        <w:t>lerginės reakcijos</w:t>
      </w:r>
      <w:r w:rsidR="005141A1" w:rsidRPr="00C47CE3">
        <w:rPr>
          <w:rFonts w:ascii="Times New Roman" w:eastAsia="Times New Roman" w:hAnsi="Times New Roman" w:cs="Times New Roman"/>
        </w:rPr>
        <w:t>,</w:t>
      </w:r>
      <w:r w:rsidR="005141A1" w:rsidRPr="005141A1">
        <w:t xml:space="preserve"> </w:t>
      </w:r>
      <w:r w:rsidR="005141A1" w:rsidRPr="00C47CE3">
        <w:rPr>
          <w:rFonts w:ascii="Times New Roman" w:eastAsia="Times New Roman" w:hAnsi="Times New Roman" w:cs="Times New Roman"/>
        </w:rPr>
        <w:t>kurių požymiai yra:</w:t>
      </w:r>
    </w:p>
    <w:p w14:paraId="0B06985A" w14:textId="17E2D077" w:rsidR="005141A1" w:rsidRPr="005141A1" w:rsidRDefault="005141A1" w:rsidP="00397721">
      <w:pPr>
        <w:numPr>
          <w:ilvl w:val="0"/>
          <w:numId w:val="13"/>
        </w:numPr>
        <w:tabs>
          <w:tab w:val="left" w:pos="426"/>
        </w:tabs>
        <w:spacing w:after="0" w:line="240" w:lineRule="auto"/>
        <w:ind w:left="1134" w:hanging="567"/>
        <w:rPr>
          <w:rFonts w:ascii="Times New Roman" w:eastAsia="Times New Roman" w:hAnsi="Times New Roman" w:cs="Times New Roman"/>
        </w:rPr>
      </w:pPr>
      <w:r w:rsidRPr="005141A1">
        <w:rPr>
          <w:rFonts w:ascii="Times New Roman" w:eastAsia="Times New Roman" w:hAnsi="Times New Roman" w:cs="Times New Roman"/>
        </w:rPr>
        <w:t>niež</w:t>
      </w:r>
      <w:r w:rsidR="007F0C38">
        <w:rPr>
          <w:rFonts w:ascii="Times New Roman" w:eastAsia="Times New Roman" w:hAnsi="Times New Roman" w:cs="Times New Roman"/>
        </w:rPr>
        <w:t>ėjimas</w:t>
      </w:r>
      <w:r w:rsidRPr="005141A1">
        <w:rPr>
          <w:rFonts w:ascii="Times New Roman" w:eastAsia="Times New Roman" w:hAnsi="Times New Roman" w:cs="Times New Roman"/>
        </w:rPr>
        <w:t>, dilgėlinės formavimasis, odos išbėrimas;</w:t>
      </w:r>
    </w:p>
    <w:p w14:paraId="170F6FF7" w14:textId="77777777" w:rsidR="005141A1" w:rsidRPr="005141A1" w:rsidRDefault="005141A1" w:rsidP="00397721">
      <w:pPr>
        <w:numPr>
          <w:ilvl w:val="0"/>
          <w:numId w:val="13"/>
        </w:numPr>
        <w:tabs>
          <w:tab w:val="left" w:pos="426"/>
        </w:tabs>
        <w:spacing w:after="0" w:line="240" w:lineRule="auto"/>
        <w:ind w:left="1134" w:hanging="567"/>
        <w:rPr>
          <w:rFonts w:ascii="Times New Roman" w:eastAsia="Times New Roman" w:hAnsi="Times New Roman" w:cs="Times New Roman"/>
        </w:rPr>
      </w:pPr>
      <w:r w:rsidRPr="005141A1">
        <w:rPr>
          <w:rFonts w:ascii="Times New Roman" w:eastAsia="Times New Roman" w:hAnsi="Times New Roman" w:cs="Times New Roman"/>
        </w:rPr>
        <w:t>dusulys;</w:t>
      </w:r>
    </w:p>
    <w:p w14:paraId="005C8526" w14:textId="3D27FC2C" w:rsidR="000958BA" w:rsidRPr="00C72167" w:rsidRDefault="005141A1" w:rsidP="00397721">
      <w:pPr>
        <w:numPr>
          <w:ilvl w:val="0"/>
          <w:numId w:val="13"/>
        </w:numPr>
        <w:tabs>
          <w:tab w:val="left" w:pos="426"/>
        </w:tabs>
        <w:spacing w:after="0" w:line="240" w:lineRule="auto"/>
        <w:ind w:left="1134" w:hanging="567"/>
        <w:rPr>
          <w:rFonts w:ascii="Times New Roman" w:eastAsia="Times New Roman" w:hAnsi="Times New Roman" w:cs="Times New Roman"/>
        </w:rPr>
      </w:pPr>
      <w:r w:rsidRPr="005141A1">
        <w:rPr>
          <w:rFonts w:ascii="Times New Roman" w:eastAsia="Times New Roman" w:hAnsi="Times New Roman" w:cs="Times New Roman"/>
        </w:rPr>
        <w:t xml:space="preserve">padažnėjęs širdies plakimas, kraujospūdžio kritimas. </w:t>
      </w:r>
    </w:p>
    <w:p w14:paraId="786CBF6B"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7EF86A0C" w14:textId="67273BFD"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Labai reti</w:t>
      </w:r>
      <w:r w:rsidR="007F0C38">
        <w:rPr>
          <w:rFonts w:ascii="Times New Roman" w:eastAsia="Times New Roman" w:hAnsi="Times New Roman" w:cs="Times New Roman"/>
          <w:b/>
        </w:rPr>
        <w:t xml:space="preserve"> šalutinio poveikio reiškiniai</w:t>
      </w:r>
      <w:r w:rsidRPr="00D16892">
        <w:rPr>
          <w:rFonts w:ascii="Times New Roman" w:eastAsia="Times New Roman" w:hAnsi="Times New Roman" w:cs="Times New Roman"/>
        </w:rPr>
        <w:t xml:space="preserve"> </w:t>
      </w:r>
      <w:r w:rsidR="007F0C38">
        <w:rPr>
          <w:rFonts w:ascii="Times New Roman" w:eastAsia="Times New Roman" w:hAnsi="Times New Roman" w:cs="Times New Roman"/>
        </w:rPr>
        <w:t>(</w:t>
      </w:r>
      <w:r w:rsidRPr="00D16892">
        <w:rPr>
          <w:rFonts w:ascii="Times New Roman" w:eastAsia="Times New Roman" w:hAnsi="Times New Roman" w:cs="Times New Roman"/>
        </w:rPr>
        <w:t xml:space="preserve">gali pasireikšti </w:t>
      </w:r>
      <w:r w:rsidR="007F0C38">
        <w:rPr>
          <w:rFonts w:ascii="Times New Roman" w:eastAsia="Times New Roman" w:hAnsi="Times New Roman" w:cs="Times New Roman"/>
        </w:rPr>
        <w:t>rečiau</w:t>
      </w:r>
      <w:r w:rsidR="008D2256" w:rsidRPr="00D16892">
        <w:rPr>
          <w:rFonts w:ascii="Times New Roman" w:eastAsia="Times New Roman" w:hAnsi="Times New Roman" w:cs="Times New Roman"/>
        </w:rPr>
        <w:t xml:space="preserve"> kaip</w:t>
      </w:r>
      <w:r w:rsidRPr="00D16892">
        <w:rPr>
          <w:rFonts w:ascii="Times New Roman" w:eastAsia="Times New Roman" w:hAnsi="Times New Roman" w:cs="Times New Roman"/>
        </w:rPr>
        <w:t xml:space="preserve"> 1 iš 10</w:t>
      </w:r>
      <w:r w:rsidR="00FC3676">
        <w:rPr>
          <w:rFonts w:ascii="Times New Roman" w:eastAsia="Times New Roman" w:hAnsi="Times New Roman" w:cs="Times New Roman"/>
        </w:rPr>
        <w:t> </w:t>
      </w:r>
      <w:r w:rsidRPr="00D16892">
        <w:rPr>
          <w:rFonts w:ascii="Times New Roman" w:eastAsia="Times New Roman" w:hAnsi="Times New Roman" w:cs="Times New Roman"/>
        </w:rPr>
        <w:t>000</w:t>
      </w:r>
      <w:r w:rsidR="00FC3676">
        <w:rPr>
          <w:rFonts w:ascii="Times New Roman" w:eastAsia="Times New Roman" w:hAnsi="Times New Roman" w:cs="Times New Roman"/>
        </w:rPr>
        <w:t> </w:t>
      </w:r>
      <w:r w:rsidR="007F0C38">
        <w:rPr>
          <w:rFonts w:ascii="Times New Roman" w:eastAsia="Times New Roman" w:hAnsi="Times New Roman" w:cs="Times New Roman"/>
        </w:rPr>
        <w:t>asmenų):</w:t>
      </w:r>
    </w:p>
    <w:p w14:paraId="1B095874" w14:textId="0275188F" w:rsidR="000958BA" w:rsidRPr="00D16892" w:rsidRDefault="00976074" w:rsidP="008A0229">
      <w:pPr>
        <w:numPr>
          <w:ilvl w:val="0"/>
          <w:numId w:val="8"/>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0958BA" w:rsidRPr="00D16892">
        <w:rPr>
          <w:rFonts w:ascii="Times New Roman" w:eastAsia="Times New Roman" w:hAnsi="Times New Roman" w:cs="Times New Roman"/>
        </w:rPr>
        <w:t>unkios alerginės reakcijos iki šoko ir įskaitant šoką</w:t>
      </w:r>
      <w:r>
        <w:rPr>
          <w:rFonts w:ascii="Times New Roman" w:eastAsia="Times New Roman" w:hAnsi="Times New Roman" w:cs="Times New Roman"/>
        </w:rPr>
        <w:t>;</w:t>
      </w:r>
    </w:p>
    <w:p w14:paraId="50932AFD" w14:textId="2DC3985F" w:rsidR="000958BA" w:rsidRPr="00D16892" w:rsidRDefault="00976074" w:rsidP="008A0229">
      <w:pPr>
        <w:numPr>
          <w:ilvl w:val="0"/>
          <w:numId w:val="8"/>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s</w:t>
      </w:r>
      <w:r w:rsidR="000958BA" w:rsidRPr="00D16892">
        <w:rPr>
          <w:rFonts w:ascii="Times New Roman" w:eastAsia="Times New Roman" w:hAnsi="Times New Roman" w:cs="Times New Roman"/>
        </w:rPr>
        <w:t xml:space="preserve">unkios odos reakcijos, tokios kaip </w:t>
      </w:r>
      <w:proofErr w:type="spellStart"/>
      <w:r w:rsidR="000958BA" w:rsidRPr="00D16892">
        <w:rPr>
          <w:rFonts w:ascii="Times New Roman" w:eastAsia="Times New Roman" w:hAnsi="Times New Roman" w:cs="Times New Roman"/>
        </w:rPr>
        <w:t>Stivenso</w:t>
      </w:r>
      <w:proofErr w:type="spellEnd"/>
      <w:r w:rsidR="000958BA" w:rsidRPr="00D16892">
        <w:rPr>
          <w:rFonts w:ascii="Times New Roman" w:eastAsia="Times New Roman" w:hAnsi="Times New Roman" w:cs="Times New Roman"/>
        </w:rPr>
        <w:t>-Džonsono (</w:t>
      </w:r>
      <w:proofErr w:type="spellStart"/>
      <w:r w:rsidR="000958BA" w:rsidRPr="00386A73">
        <w:rPr>
          <w:rFonts w:ascii="Times New Roman" w:eastAsia="Times New Roman" w:hAnsi="Times New Roman" w:cs="Times New Roman"/>
          <w:i/>
        </w:rPr>
        <w:t>Stevens-Johnson</w:t>
      </w:r>
      <w:proofErr w:type="spellEnd"/>
      <w:r w:rsidR="000958BA" w:rsidRPr="00D16892">
        <w:rPr>
          <w:rFonts w:ascii="Times New Roman" w:eastAsia="Times New Roman" w:hAnsi="Times New Roman" w:cs="Times New Roman"/>
        </w:rPr>
        <w:t xml:space="preserve">) sindromas ir toksinė epidermio </w:t>
      </w:r>
      <w:proofErr w:type="spellStart"/>
      <w:r w:rsidR="000958BA" w:rsidRPr="00D16892">
        <w:rPr>
          <w:rFonts w:ascii="Times New Roman" w:eastAsia="Times New Roman" w:hAnsi="Times New Roman" w:cs="Times New Roman"/>
        </w:rPr>
        <w:t>nekrolizė</w:t>
      </w:r>
      <w:proofErr w:type="spellEnd"/>
      <w:r w:rsidR="000958BA" w:rsidRPr="00D16892">
        <w:rPr>
          <w:rFonts w:ascii="Times New Roman" w:eastAsia="Times New Roman" w:hAnsi="Times New Roman" w:cs="Times New Roman"/>
        </w:rPr>
        <w:t xml:space="preserve">. </w:t>
      </w:r>
    </w:p>
    <w:p w14:paraId="38E50560"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50C0912"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Kitas galimas šalutinis poveikis gali pasireikšti tokiu dažniu:</w:t>
      </w:r>
    </w:p>
    <w:p w14:paraId="79C4BF2B" w14:textId="5050396D" w:rsidR="000958BA" w:rsidRPr="00D16892" w:rsidRDefault="008D2256"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Nedažni</w:t>
      </w:r>
      <w:r w:rsidR="007F0C38">
        <w:rPr>
          <w:rFonts w:ascii="Times New Roman" w:eastAsia="Times New Roman" w:hAnsi="Times New Roman" w:cs="Times New Roman"/>
          <w:b/>
        </w:rPr>
        <w:t xml:space="preserve"> šalutinio poveikio reiškiniai</w:t>
      </w:r>
      <w:r w:rsidR="000958BA" w:rsidRPr="00D16892">
        <w:rPr>
          <w:rFonts w:ascii="Times New Roman" w:eastAsia="Times New Roman" w:hAnsi="Times New Roman" w:cs="Times New Roman"/>
        </w:rPr>
        <w:t xml:space="preserve"> </w:t>
      </w:r>
      <w:r w:rsidR="007F0C38">
        <w:rPr>
          <w:rFonts w:ascii="Times New Roman" w:eastAsia="Times New Roman" w:hAnsi="Times New Roman" w:cs="Times New Roman"/>
        </w:rPr>
        <w:t>(</w:t>
      </w:r>
      <w:r w:rsidR="000958BA" w:rsidRPr="00D16892">
        <w:rPr>
          <w:rFonts w:ascii="Times New Roman" w:eastAsia="Times New Roman" w:hAnsi="Times New Roman" w:cs="Times New Roman"/>
        </w:rPr>
        <w:t xml:space="preserve">gali pasireikšti </w:t>
      </w:r>
      <w:r w:rsidR="007F0C38">
        <w:rPr>
          <w:rFonts w:ascii="Times New Roman" w:eastAsia="Times New Roman" w:hAnsi="Times New Roman" w:cs="Times New Roman"/>
        </w:rPr>
        <w:t>rečiau</w:t>
      </w:r>
      <w:r w:rsidRPr="00D16892">
        <w:rPr>
          <w:rFonts w:ascii="Times New Roman" w:eastAsia="Times New Roman" w:hAnsi="Times New Roman" w:cs="Times New Roman"/>
        </w:rPr>
        <w:t xml:space="preserve"> kaip</w:t>
      </w:r>
      <w:r w:rsidR="000958BA" w:rsidRPr="00D16892">
        <w:rPr>
          <w:rFonts w:ascii="Times New Roman" w:eastAsia="Times New Roman" w:hAnsi="Times New Roman" w:cs="Times New Roman"/>
        </w:rPr>
        <w:t xml:space="preserve"> 1 iš 100</w:t>
      </w:r>
      <w:r w:rsidR="00FC3676">
        <w:rPr>
          <w:rFonts w:ascii="Times New Roman" w:eastAsia="Times New Roman" w:hAnsi="Times New Roman" w:cs="Times New Roman"/>
        </w:rPr>
        <w:t> </w:t>
      </w:r>
      <w:r w:rsidR="007F0C38">
        <w:rPr>
          <w:rFonts w:ascii="Times New Roman" w:eastAsia="Times New Roman" w:hAnsi="Times New Roman" w:cs="Times New Roman"/>
        </w:rPr>
        <w:t>asmenų):</w:t>
      </w:r>
    </w:p>
    <w:p w14:paraId="0BE6C757"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galvos skausmas;</w:t>
      </w:r>
    </w:p>
    <w:p w14:paraId="2F7A0BAE"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karščiavimas;</w:t>
      </w:r>
    </w:p>
    <w:p w14:paraId="781ED917"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burnos gleivinės uždegimas;</w:t>
      </w:r>
    </w:p>
    <w:p w14:paraId="527B411D"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pilvo skausmas;</w:t>
      </w:r>
    </w:p>
    <w:p w14:paraId="5D7DD5D1"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pykinimas, vėmimas;</w:t>
      </w:r>
    </w:p>
    <w:p w14:paraId="3F809C6D"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viduriavimas;</w:t>
      </w:r>
    </w:p>
    <w:p w14:paraId="43FDD1D9"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spengimas ar zvimbimas ausyse;</w:t>
      </w:r>
    </w:p>
    <w:p w14:paraId="7B6839E9"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padažnėjęs širdies ritmas;</w:t>
      </w:r>
    </w:p>
    <w:p w14:paraId="688295CE" w14:textId="30B7ED0E"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sumažėjęs kraujospūdis</w:t>
      </w:r>
      <w:r w:rsidR="00976074">
        <w:rPr>
          <w:rFonts w:ascii="Times New Roman" w:eastAsia="Times New Roman" w:hAnsi="Times New Roman" w:cs="Times New Roman"/>
        </w:rPr>
        <w:t>.</w:t>
      </w:r>
    </w:p>
    <w:p w14:paraId="4C04B29D" w14:textId="77777777" w:rsidR="000958BA" w:rsidRPr="00D16892" w:rsidRDefault="000958BA" w:rsidP="00C47CE3">
      <w:pPr>
        <w:tabs>
          <w:tab w:val="left" w:pos="567"/>
        </w:tabs>
        <w:spacing w:after="0" w:line="240" w:lineRule="auto"/>
        <w:ind w:left="567"/>
        <w:rPr>
          <w:rFonts w:ascii="Times New Roman" w:eastAsia="Times New Roman" w:hAnsi="Times New Roman" w:cs="Times New Roman"/>
        </w:rPr>
      </w:pPr>
    </w:p>
    <w:p w14:paraId="6B451ECE" w14:textId="030F2A3E"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Reti</w:t>
      </w:r>
      <w:r w:rsidR="007F0C38">
        <w:rPr>
          <w:rFonts w:ascii="Times New Roman" w:eastAsia="Times New Roman" w:hAnsi="Times New Roman" w:cs="Times New Roman"/>
          <w:b/>
        </w:rPr>
        <w:t xml:space="preserve"> šalutinio poveikio reiškiniai</w:t>
      </w:r>
      <w:r w:rsidRPr="00D16892">
        <w:rPr>
          <w:rFonts w:ascii="Times New Roman" w:eastAsia="Times New Roman" w:hAnsi="Times New Roman" w:cs="Times New Roman"/>
        </w:rPr>
        <w:t xml:space="preserve"> </w:t>
      </w:r>
      <w:r w:rsidR="007F0C38">
        <w:rPr>
          <w:rFonts w:ascii="Times New Roman" w:eastAsia="Times New Roman" w:hAnsi="Times New Roman" w:cs="Times New Roman"/>
        </w:rPr>
        <w:t>(</w:t>
      </w:r>
      <w:r w:rsidRPr="00D16892">
        <w:rPr>
          <w:rFonts w:ascii="Times New Roman" w:eastAsia="Times New Roman" w:hAnsi="Times New Roman" w:cs="Times New Roman"/>
        </w:rPr>
        <w:t xml:space="preserve">gali pasireikšti </w:t>
      </w:r>
      <w:r w:rsidR="007F0C38">
        <w:rPr>
          <w:rFonts w:ascii="Times New Roman" w:eastAsia="Times New Roman" w:hAnsi="Times New Roman" w:cs="Times New Roman"/>
        </w:rPr>
        <w:t>rečiau</w:t>
      </w:r>
      <w:r w:rsidR="008D2256" w:rsidRPr="00D16892">
        <w:rPr>
          <w:rFonts w:ascii="Times New Roman" w:eastAsia="Times New Roman" w:hAnsi="Times New Roman" w:cs="Times New Roman"/>
        </w:rPr>
        <w:t xml:space="preserve"> kaip</w:t>
      </w:r>
      <w:r w:rsidRPr="00D16892">
        <w:rPr>
          <w:rFonts w:ascii="Times New Roman" w:eastAsia="Times New Roman" w:hAnsi="Times New Roman" w:cs="Times New Roman"/>
        </w:rPr>
        <w:t xml:space="preserve"> 1 iš 1</w:t>
      </w:r>
      <w:r w:rsidR="0014659F">
        <w:rPr>
          <w:rFonts w:ascii="Times New Roman" w:eastAsia="Times New Roman" w:hAnsi="Times New Roman" w:cs="Times New Roman"/>
        </w:rPr>
        <w:t> </w:t>
      </w:r>
      <w:r w:rsidRPr="00D16892">
        <w:rPr>
          <w:rFonts w:ascii="Times New Roman" w:eastAsia="Times New Roman" w:hAnsi="Times New Roman" w:cs="Times New Roman"/>
        </w:rPr>
        <w:t>000</w:t>
      </w:r>
      <w:r w:rsidR="0014659F">
        <w:rPr>
          <w:rFonts w:ascii="Times New Roman" w:eastAsia="Times New Roman" w:hAnsi="Times New Roman" w:cs="Times New Roman"/>
        </w:rPr>
        <w:t> </w:t>
      </w:r>
      <w:r w:rsidR="007F0C38">
        <w:rPr>
          <w:rFonts w:ascii="Times New Roman" w:eastAsia="Times New Roman" w:hAnsi="Times New Roman" w:cs="Times New Roman"/>
        </w:rPr>
        <w:t>asmenų):</w:t>
      </w:r>
    </w:p>
    <w:p w14:paraId="55BBA2A5"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dusulys;</w:t>
      </w:r>
    </w:p>
    <w:p w14:paraId="1A5B7DAB"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bronchų spazmas – daugiausia bronchine astma sergantiems pacientams, kurių bronchų jautrumas yra padidėjęs;</w:t>
      </w:r>
    </w:p>
    <w:p w14:paraId="42F0C7E9"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virškinimo sutrikimas.</w:t>
      </w:r>
    </w:p>
    <w:p w14:paraId="2A3217BA"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EC50B7E" w14:textId="239F9D93"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Labai reti</w:t>
      </w:r>
      <w:r w:rsidR="007F0C38">
        <w:rPr>
          <w:rFonts w:ascii="Times New Roman" w:eastAsia="Times New Roman" w:hAnsi="Times New Roman" w:cs="Times New Roman"/>
          <w:b/>
        </w:rPr>
        <w:t xml:space="preserve"> šalutinio poveikio reiškiniai</w:t>
      </w:r>
      <w:r w:rsidRPr="00D16892">
        <w:rPr>
          <w:rFonts w:ascii="Times New Roman" w:eastAsia="Times New Roman" w:hAnsi="Times New Roman" w:cs="Times New Roman"/>
          <w:b/>
        </w:rPr>
        <w:t xml:space="preserve"> </w:t>
      </w:r>
      <w:r w:rsidR="007F0C38" w:rsidRPr="00397721">
        <w:rPr>
          <w:rFonts w:ascii="Times New Roman" w:eastAsia="Times New Roman" w:hAnsi="Times New Roman" w:cs="Times New Roman"/>
          <w:bCs/>
        </w:rPr>
        <w:t>(</w:t>
      </w:r>
      <w:r w:rsidRPr="00BF0D85">
        <w:rPr>
          <w:rFonts w:ascii="Times New Roman" w:eastAsia="Times New Roman" w:hAnsi="Times New Roman" w:cs="Times New Roman"/>
          <w:bCs/>
        </w:rPr>
        <w:t>g</w:t>
      </w:r>
      <w:r w:rsidRPr="00D16892">
        <w:rPr>
          <w:rFonts w:ascii="Times New Roman" w:eastAsia="Times New Roman" w:hAnsi="Times New Roman" w:cs="Times New Roman"/>
        </w:rPr>
        <w:t xml:space="preserve">ali pasireikšti </w:t>
      </w:r>
      <w:r w:rsidR="007F0C38">
        <w:rPr>
          <w:rFonts w:ascii="Times New Roman" w:eastAsia="Times New Roman" w:hAnsi="Times New Roman" w:cs="Times New Roman"/>
        </w:rPr>
        <w:t>rečiau</w:t>
      </w:r>
      <w:r w:rsidR="008D2256" w:rsidRPr="00D16892">
        <w:rPr>
          <w:rFonts w:ascii="Times New Roman" w:eastAsia="Times New Roman" w:hAnsi="Times New Roman" w:cs="Times New Roman"/>
        </w:rPr>
        <w:t xml:space="preserve"> kaip</w:t>
      </w:r>
      <w:r w:rsidRPr="00D16892">
        <w:rPr>
          <w:rFonts w:ascii="Times New Roman" w:eastAsia="Times New Roman" w:hAnsi="Times New Roman" w:cs="Times New Roman"/>
        </w:rPr>
        <w:t xml:space="preserve"> 1 iš 10</w:t>
      </w:r>
      <w:r w:rsidR="00BF0D85">
        <w:rPr>
          <w:rFonts w:ascii="Times New Roman" w:eastAsia="Times New Roman" w:hAnsi="Times New Roman" w:cs="Times New Roman"/>
        </w:rPr>
        <w:t> </w:t>
      </w:r>
      <w:r w:rsidRPr="00D16892">
        <w:rPr>
          <w:rFonts w:ascii="Times New Roman" w:eastAsia="Times New Roman" w:hAnsi="Times New Roman" w:cs="Times New Roman"/>
        </w:rPr>
        <w:t>000</w:t>
      </w:r>
      <w:r w:rsidR="00BF0D85">
        <w:rPr>
          <w:rFonts w:ascii="Times New Roman" w:eastAsia="Times New Roman" w:hAnsi="Times New Roman" w:cs="Times New Roman"/>
        </w:rPr>
        <w:t> </w:t>
      </w:r>
      <w:r w:rsidR="007F0C38">
        <w:rPr>
          <w:rFonts w:ascii="Times New Roman" w:eastAsia="Times New Roman" w:hAnsi="Times New Roman" w:cs="Times New Roman"/>
        </w:rPr>
        <w:t>asmenų):</w:t>
      </w:r>
    </w:p>
    <w:p w14:paraId="4856C135"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kraujavimas.</w:t>
      </w:r>
    </w:p>
    <w:p w14:paraId="433EDF54"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E0A6185" w14:textId="545F078A"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b/>
        </w:rPr>
        <w:t xml:space="preserve">Dažnis nežinomas </w:t>
      </w:r>
      <w:r w:rsidR="007F0C38" w:rsidRPr="002D13E0">
        <w:rPr>
          <w:rFonts w:ascii="Times New Roman" w:eastAsia="Times New Roman" w:hAnsi="Times New Roman" w:cs="Times New Roman"/>
          <w:bCs/>
        </w:rPr>
        <w:t>(</w:t>
      </w:r>
      <w:r w:rsidRPr="00D16892">
        <w:rPr>
          <w:rFonts w:ascii="Times New Roman" w:eastAsia="Times New Roman" w:hAnsi="Times New Roman" w:cs="Times New Roman"/>
        </w:rPr>
        <w:t>negali būti apskaičiuotas pagal turimus duomenis</w:t>
      </w:r>
      <w:r w:rsidR="007F0C38">
        <w:rPr>
          <w:rFonts w:ascii="Times New Roman" w:eastAsia="Times New Roman" w:hAnsi="Times New Roman" w:cs="Times New Roman"/>
        </w:rPr>
        <w:t>):</w:t>
      </w:r>
    </w:p>
    <w:p w14:paraId="4F4C1A82"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skysčio pertekliaus sukeltas veido audinių patinimas;</w:t>
      </w:r>
    </w:p>
    <w:p w14:paraId="35A1DC59" w14:textId="77777777" w:rsidR="000958BA" w:rsidRPr="00D16892" w:rsidRDefault="000958BA" w:rsidP="008A0229">
      <w:pPr>
        <w:numPr>
          <w:ilvl w:val="0"/>
          <w:numId w:val="9"/>
        </w:numPr>
        <w:tabs>
          <w:tab w:val="left" w:pos="567"/>
        </w:tabs>
        <w:spacing w:after="0" w:line="240" w:lineRule="auto"/>
        <w:ind w:left="567" w:hanging="567"/>
        <w:rPr>
          <w:rFonts w:ascii="Times New Roman" w:eastAsia="Times New Roman" w:hAnsi="Times New Roman" w:cs="Times New Roman"/>
        </w:rPr>
      </w:pPr>
      <w:r w:rsidRPr="00D16892">
        <w:rPr>
          <w:rFonts w:ascii="Times New Roman" w:eastAsia="Times New Roman" w:hAnsi="Times New Roman" w:cs="Times New Roman"/>
        </w:rPr>
        <w:t>sumažėjęs kraujo plokštelių sulipimas.</w:t>
      </w:r>
    </w:p>
    <w:p w14:paraId="1D8F041F"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129DDF2C" w14:textId="77777777" w:rsidR="000958BA" w:rsidRPr="00D16892" w:rsidRDefault="000958BA" w:rsidP="008A0229">
      <w:pPr>
        <w:tabs>
          <w:tab w:val="left" w:pos="567"/>
        </w:tabs>
        <w:spacing w:after="0" w:line="240" w:lineRule="auto"/>
        <w:rPr>
          <w:rFonts w:ascii="Times New Roman" w:eastAsia="Times New Roman" w:hAnsi="Times New Roman" w:cs="Times New Roman"/>
          <w:b/>
          <w:snapToGrid w:val="0"/>
        </w:rPr>
      </w:pPr>
      <w:r w:rsidRPr="00D16892">
        <w:rPr>
          <w:rFonts w:ascii="Times New Roman" w:eastAsia="Times New Roman" w:hAnsi="Times New Roman" w:cs="Times New Roman"/>
          <w:b/>
          <w:noProof/>
          <w:snapToGrid w:val="0"/>
        </w:rPr>
        <w:t>Pranešimas apie šalutinį poveikį</w:t>
      </w:r>
    </w:p>
    <w:p w14:paraId="4D876084" w14:textId="343BBD6B" w:rsidR="000958BA" w:rsidRPr="00E264B6" w:rsidRDefault="000958BA" w:rsidP="008A0229">
      <w:pPr>
        <w:tabs>
          <w:tab w:val="left" w:pos="567"/>
        </w:tabs>
        <w:spacing w:after="0" w:line="240" w:lineRule="auto"/>
        <w:ind w:right="-449"/>
        <w:rPr>
          <w:rFonts w:ascii="Times New Roman" w:eastAsia="Times New Roman" w:hAnsi="Times New Roman" w:cs="Times New Roman"/>
          <w:noProof/>
          <w:lang w:eastAsia="lt-LT"/>
        </w:rPr>
      </w:pPr>
      <w:r w:rsidRPr="00D16892">
        <w:rPr>
          <w:rFonts w:ascii="Times New Roman" w:eastAsia="Times New Roman" w:hAnsi="Times New Roman" w:cs="Times New Roman"/>
          <w:lang w:eastAsia="lt-LT"/>
        </w:rPr>
        <w:t>Jeigu pasireiškė šalutinis poveikis, įskaitant šiame lapelyje nenurodytą, pasakykite gydytojui</w:t>
      </w:r>
      <w:r w:rsidR="0089152D">
        <w:rPr>
          <w:rFonts w:ascii="Times New Roman" w:eastAsia="Times New Roman" w:hAnsi="Times New Roman" w:cs="Times New Roman"/>
          <w:lang w:eastAsia="lt-LT"/>
        </w:rPr>
        <w:t>,</w:t>
      </w:r>
      <w:r w:rsidRPr="00D16892">
        <w:rPr>
          <w:rFonts w:ascii="Times New Roman" w:eastAsia="Times New Roman" w:hAnsi="Times New Roman" w:cs="Times New Roman"/>
          <w:lang w:eastAsia="lt-LT"/>
        </w:rPr>
        <w:t xml:space="preserve"> vaistininkui</w:t>
      </w:r>
      <w:r w:rsidR="0089152D">
        <w:rPr>
          <w:rFonts w:ascii="Times New Roman" w:eastAsia="Times New Roman" w:hAnsi="Times New Roman" w:cs="Times New Roman"/>
          <w:lang w:eastAsia="lt-LT"/>
        </w:rPr>
        <w:t xml:space="preserve"> arba slaugytojui</w:t>
      </w:r>
      <w:r w:rsidRPr="00D16892">
        <w:rPr>
          <w:rFonts w:ascii="Times New Roman" w:eastAsia="Times New Roman" w:hAnsi="Times New Roman" w:cs="Times New Roman"/>
          <w:lang w:eastAsia="lt-LT"/>
        </w:rPr>
        <w:t>.</w:t>
      </w:r>
      <w:r w:rsidR="007F0C38">
        <w:rPr>
          <w:rFonts w:ascii="Times New Roman" w:eastAsia="Times New Roman" w:hAnsi="Times New Roman" w:cs="Times New Roman"/>
          <w:lang w:eastAsia="lt-LT"/>
        </w:rPr>
        <w:t xml:space="preserve"> </w:t>
      </w:r>
      <w:r w:rsidR="007F0C38" w:rsidRPr="006170D6">
        <w:rPr>
          <w:rFonts w:ascii="Times New Roman" w:hAnsi="Times New Roman" w:cs="Times New Roman"/>
          <w:snapToGrid w:val="0"/>
        </w:rPr>
        <w:t xml:space="preserve">Pranešimą apie šalutinį poveikį galite </w:t>
      </w:r>
      <w:r w:rsidR="006D54E6" w:rsidRPr="006D54E6">
        <w:rPr>
          <w:rFonts w:ascii="Times New Roman" w:hAnsi="Times New Roman" w:cs="Times New Roman"/>
          <w:lang w:eastAsia="lt-LT"/>
        </w:rPr>
        <w:t xml:space="preserve">užpildyti ir pateikti Valstybinės vaistų kontrolės tarnybos prie Lietuvos Respublikos sveikatos apsaugos ministerijos tinklalapyje </w:t>
      </w:r>
      <w:r w:rsidR="006D54E6" w:rsidRPr="006D54E6">
        <w:rPr>
          <w:rFonts w:ascii="Times New Roman" w:hAnsi="Times New Roman" w:cs="Times New Roman"/>
          <w:color w:val="0000EE"/>
          <w:u w:val="single"/>
          <w:lang w:eastAsia="lt-LT"/>
        </w:rPr>
        <w:t>https://vvkt.lrv.lt/lt/</w:t>
      </w:r>
      <w:r w:rsidR="006D54E6" w:rsidRPr="006D54E6">
        <w:rPr>
          <w:rFonts w:ascii="Times New Roman" w:hAnsi="Times New Roman" w:cs="Times New Roman"/>
          <w:lang w:eastAsia="lt-LT"/>
        </w:rPr>
        <w:t xml:space="preserve"> nurodytais būdais arba paskambinti nemokamu telefonu </w:t>
      </w:r>
      <w:r w:rsidR="006D54E6" w:rsidRPr="006D54E6">
        <w:rPr>
          <w:rFonts w:ascii="Times New Roman" w:hAnsi="Times New Roman" w:cs="Times New Roman"/>
        </w:rPr>
        <w:t>+370 800 73 568</w:t>
      </w:r>
      <w:r w:rsidR="006D54E6" w:rsidRPr="006D54E6">
        <w:rPr>
          <w:rFonts w:ascii="Times New Roman" w:hAnsi="Times New Roman" w:cs="Times New Roman"/>
          <w:lang w:eastAsia="lt-LT"/>
        </w:rPr>
        <w:t xml:space="preserve">. </w:t>
      </w:r>
      <w:r w:rsidR="0017521C" w:rsidRPr="006D54E6">
        <w:rPr>
          <w:rFonts w:ascii="Times New Roman" w:hAnsi="Times New Roman" w:cs="Times New Roman"/>
          <w:lang w:eastAsia="lt-LT"/>
        </w:rPr>
        <w:t>Pranešdami apie šalutinį poveikį galite mums padėti gauti daugiau informacijos apie šio vaisto saugumą</w:t>
      </w:r>
      <w:r w:rsidR="0017521C" w:rsidRPr="006D54E6">
        <w:rPr>
          <w:rFonts w:ascii="Times New Roman" w:hAnsi="Times New Roman" w:cs="Times New Roman"/>
        </w:rPr>
        <w:t>.</w:t>
      </w:r>
    </w:p>
    <w:p w14:paraId="5D8E975F" w14:textId="77777777" w:rsidR="000958BA" w:rsidRPr="00E264B6" w:rsidRDefault="000958BA" w:rsidP="008A0229">
      <w:pPr>
        <w:tabs>
          <w:tab w:val="left" w:pos="425"/>
          <w:tab w:val="left" w:pos="567"/>
        </w:tabs>
        <w:spacing w:after="0" w:line="240" w:lineRule="auto"/>
        <w:rPr>
          <w:rFonts w:ascii="Times New Roman" w:eastAsia="Times New Roman" w:hAnsi="Times New Roman" w:cs="Times New Roman"/>
        </w:rPr>
      </w:pPr>
    </w:p>
    <w:p w14:paraId="4251F52C" w14:textId="77777777" w:rsidR="000958BA" w:rsidRPr="00E264B6" w:rsidRDefault="000958BA" w:rsidP="008A0229">
      <w:pPr>
        <w:tabs>
          <w:tab w:val="left" w:pos="567"/>
        </w:tabs>
        <w:spacing w:after="0" w:line="240" w:lineRule="auto"/>
        <w:rPr>
          <w:rFonts w:ascii="Times New Roman" w:eastAsia="Times New Roman" w:hAnsi="Times New Roman" w:cs="Times New Roman"/>
        </w:rPr>
      </w:pPr>
    </w:p>
    <w:p w14:paraId="5D3774C5" w14:textId="1EEBA811" w:rsidR="000958BA" w:rsidRPr="003A657A"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rPr>
      </w:pPr>
      <w:r w:rsidRPr="00E264B6">
        <w:rPr>
          <w:rFonts w:ascii="Times New Roman" w:eastAsia="Times New Roman" w:hAnsi="Times New Roman" w:cs="Times New Roman"/>
          <w:b/>
          <w:caps/>
        </w:rPr>
        <w:t>5.</w:t>
      </w:r>
      <w:r w:rsidRPr="00E264B6">
        <w:rPr>
          <w:rFonts w:ascii="Times New Roman" w:eastAsia="Times New Roman" w:hAnsi="Times New Roman" w:cs="Times New Roman"/>
          <w:b/>
          <w:caps/>
        </w:rPr>
        <w:tab/>
      </w:r>
      <w:r w:rsidRPr="00E264B6">
        <w:rPr>
          <w:rFonts w:ascii="Times New Roman" w:eastAsia="Times New Roman" w:hAnsi="Times New Roman" w:cs="Times New Roman"/>
          <w:b/>
        </w:rPr>
        <w:t xml:space="preserve">Kaip laikyti </w:t>
      </w:r>
      <w:proofErr w:type="spellStart"/>
      <w:r w:rsidR="001F42B2">
        <w:rPr>
          <w:rFonts w:ascii="Times New Roman" w:eastAsia="Times New Roman" w:hAnsi="Times New Roman" w:cs="Times New Roman"/>
          <w:b/>
        </w:rPr>
        <w:t>Acemis</w:t>
      </w:r>
      <w:proofErr w:type="spellEnd"/>
    </w:p>
    <w:p w14:paraId="338796F6" w14:textId="77777777" w:rsidR="000958BA" w:rsidRPr="00152741" w:rsidRDefault="000958BA" w:rsidP="008A0229">
      <w:pPr>
        <w:tabs>
          <w:tab w:val="left" w:pos="567"/>
        </w:tabs>
        <w:spacing w:after="0" w:line="240" w:lineRule="auto"/>
        <w:rPr>
          <w:rFonts w:ascii="Times New Roman" w:eastAsia="Times New Roman" w:hAnsi="Times New Roman" w:cs="Times New Roman"/>
        </w:rPr>
      </w:pPr>
    </w:p>
    <w:p w14:paraId="73B73CB2"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noProof/>
          <w:lang w:eastAsia="lt-LT"/>
        </w:rPr>
        <w:t>Šį vaistą laikykite vaikams nepastebimoje ir nepasiekiamoje vietoje</w:t>
      </w:r>
      <w:r w:rsidRPr="00D16892">
        <w:rPr>
          <w:rFonts w:ascii="Times New Roman" w:eastAsia="Times New Roman" w:hAnsi="Times New Roman" w:cs="Times New Roman"/>
        </w:rPr>
        <w:t>.</w:t>
      </w:r>
    </w:p>
    <w:p w14:paraId="57A076FE" w14:textId="77777777" w:rsidR="000958BA" w:rsidRPr="00D16892" w:rsidRDefault="000958BA" w:rsidP="008A0229">
      <w:pPr>
        <w:tabs>
          <w:tab w:val="left" w:pos="567"/>
        </w:tabs>
        <w:spacing w:after="0" w:line="240" w:lineRule="auto"/>
        <w:rPr>
          <w:rFonts w:ascii="Times New Roman" w:eastAsia="Times New Roman" w:hAnsi="Times New Roman" w:cs="Times New Roman"/>
          <w:noProof/>
          <w:lang w:eastAsia="lt-LT"/>
        </w:rPr>
      </w:pPr>
    </w:p>
    <w:p w14:paraId="4201D1B4" w14:textId="032DB091"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noProof/>
          <w:lang w:eastAsia="lt-LT"/>
        </w:rPr>
        <w:t xml:space="preserve">Ant dėžutės ir </w:t>
      </w:r>
      <w:r w:rsidR="005950B5">
        <w:rPr>
          <w:rFonts w:ascii="Times New Roman" w:eastAsia="Times New Roman" w:hAnsi="Times New Roman" w:cs="Times New Roman"/>
          <w:noProof/>
          <w:lang w:eastAsia="lt-LT"/>
        </w:rPr>
        <w:t>lizdinės plokštelės</w:t>
      </w:r>
      <w:r w:rsidR="00154A69">
        <w:rPr>
          <w:rFonts w:ascii="Times New Roman" w:eastAsia="Times New Roman" w:hAnsi="Times New Roman" w:cs="Times New Roman"/>
          <w:noProof/>
          <w:lang w:eastAsia="lt-LT"/>
        </w:rPr>
        <w:t xml:space="preserve"> </w:t>
      </w:r>
      <w:r w:rsidR="007670D9">
        <w:rPr>
          <w:rFonts w:ascii="Times New Roman" w:eastAsia="Times New Roman" w:hAnsi="Times New Roman" w:cs="Times New Roman"/>
          <w:noProof/>
          <w:lang w:eastAsia="lt-LT"/>
        </w:rPr>
        <w:t>po „</w:t>
      </w:r>
      <w:r w:rsidR="008D2256" w:rsidRPr="00D16892">
        <w:rPr>
          <w:rFonts w:ascii="Times New Roman" w:eastAsia="Times New Roman" w:hAnsi="Times New Roman" w:cs="Times New Roman"/>
          <w:noProof/>
          <w:lang w:eastAsia="lt-LT"/>
        </w:rPr>
        <w:t>EXP</w:t>
      </w:r>
      <w:r w:rsidRPr="00D16892">
        <w:rPr>
          <w:rFonts w:ascii="Times New Roman" w:eastAsia="Times New Roman" w:hAnsi="Times New Roman" w:cs="Times New Roman"/>
          <w:noProof/>
          <w:lang w:eastAsia="lt-LT"/>
        </w:rPr>
        <w:t>“ nurodytam tinkamumo laikui pasibaigus, šio vaisto vartoti negalima.</w:t>
      </w:r>
      <w:r w:rsidRPr="00D16892">
        <w:rPr>
          <w:rFonts w:ascii="Times New Roman" w:eastAsia="Times New Roman" w:hAnsi="Times New Roman" w:cs="Times New Roman"/>
          <w:lang w:eastAsia="lt-LT"/>
        </w:rPr>
        <w:t xml:space="preserve"> </w:t>
      </w:r>
      <w:r w:rsidRPr="00D16892">
        <w:rPr>
          <w:rFonts w:ascii="Times New Roman" w:eastAsia="Times New Roman" w:hAnsi="Times New Roman" w:cs="Times New Roman"/>
          <w:noProof/>
          <w:lang w:eastAsia="lt-LT"/>
        </w:rPr>
        <w:t>Vaistas tinkamas vartoti iki paskutinės nurodyto mėnesio dienos.</w:t>
      </w:r>
      <w:r w:rsidR="00D74DCA" w:rsidRPr="00D74DCA">
        <w:rPr>
          <w:rFonts w:ascii="Times New Roman" w:eastAsia="Times New Roman" w:hAnsi="Times New Roman" w:cs="Times New Roman"/>
        </w:rPr>
        <w:t xml:space="preserve"> </w:t>
      </w:r>
      <w:r w:rsidR="00D74DCA" w:rsidRPr="00D16892">
        <w:rPr>
          <w:rFonts w:ascii="Times New Roman" w:eastAsia="Times New Roman" w:hAnsi="Times New Roman" w:cs="Times New Roman"/>
        </w:rPr>
        <w:t>Paruoštą geriamąjį tirpalą reikia suvartoti tuojau pat po paruošimo.</w:t>
      </w:r>
    </w:p>
    <w:p w14:paraId="5AD6C1A7"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55D8089B" w14:textId="4F7FC7AA" w:rsidR="000958BA" w:rsidRPr="00D16892" w:rsidRDefault="008D2256" w:rsidP="00C47CE3">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Laikyti žemesnėje kaip 25</w:t>
      </w:r>
      <w:r w:rsidR="00942E50">
        <w:rPr>
          <w:rFonts w:ascii="Times New Roman" w:eastAsia="Times New Roman" w:hAnsi="Times New Roman" w:cs="Times New Roman"/>
        </w:rPr>
        <w:t> </w:t>
      </w:r>
      <w:r w:rsidRPr="00D16892">
        <w:rPr>
          <w:rFonts w:ascii="Times New Roman" w:eastAsia="Times New Roman" w:hAnsi="Times New Roman" w:cs="Times New Roman"/>
        </w:rPr>
        <w:t>°C temperatūroje.</w:t>
      </w:r>
    </w:p>
    <w:p w14:paraId="5BCEF7F3"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2E0B16B8" w14:textId="77777777" w:rsidR="000958BA" w:rsidRPr="00D16892" w:rsidRDefault="000958BA" w:rsidP="008A0229">
      <w:pPr>
        <w:tabs>
          <w:tab w:val="left" w:pos="567"/>
        </w:tabs>
        <w:spacing w:after="0" w:line="240" w:lineRule="auto"/>
        <w:rPr>
          <w:rFonts w:ascii="Times New Roman" w:eastAsia="Times New Roman" w:hAnsi="Times New Roman" w:cs="Times New Roman"/>
        </w:rPr>
      </w:pPr>
      <w:r w:rsidRPr="00D1689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A736AD4"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38D64CFD" w14:textId="77777777" w:rsidR="000958BA" w:rsidRPr="00D16892" w:rsidRDefault="000958BA" w:rsidP="008A0229">
      <w:pPr>
        <w:numPr>
          <w:ilvl w:val="12"/>
          <w:numId w:val="0"/>
        </w:numPr>
        <w:tabs>
          <w:tab w:val="left" w:pos="567"/>
        </w:tabs>
        <w:spacing w:after="0" w:line="240" w:lineRule="auto"/>
        <w:outlineLvl w:val="0"/>
        <w:rPr>
          <w:rFonts w:ascii="Times New Roman" w:eastAsia="Times New Roman" w:hAnsi="Times New Roman" w:cs="Times New Roman"/>
          <w:b/>
        </w:rPr>
      </w:pPr>
    </w:p>
    <w:p w14:paraId="10545710" w14:textId="77777777" w:rsidR="000958BA" w:rsidRPr="00D16892" w:rsidRDefault="000958BA" w:rsidP="00C47CE3">
      <w:pPr>
        <w:keepNext/>
        <w:widowControl w:val="0"/>
        <w:numPr>
          <w:ilvl w:val="12"/>
          <w:numId w:val="0"/>
        </w:numPr>
        <w:tabs>
          <w:tab w:val="left" w:pos="567"/>
        </w:tabs>
        <w:spacing w:after="0" w:line="240" w:lineRule="auto"/>
        <w:outlineLvl w:val="0"/>
        <w:rPr>
          <w:rFonts w:ascii="Times New Roman" w:eastAsia="Times New Roman" w:hAnsi="Times New Roman" w:cs="Times New Roman"/>
          <w:b/>
        </w:rPr>
      </w:pPr>
      <w:r w:rsidRPr="00D16892">
        <w:rPr>
          <w:rFonts w:ascii="Times New Roman" w:eastAsia="Times New Roman" w:hAnsi="Times New Roman" w:cs="Times New Roman"/>
          <w:b/>
        </w:rPr>
        <w:t>6.</w:t>
      </w:r>
      <w:r w:rsidRPr="00D16892">
        <w:rPr>
          <w:rFonts w:ascii="Times New Roman" w:eastAsia="Times New Roman" w:hAnsi="Times New Roman" w:cs="Times New Roman"/>
        </w:rPr>
        <w:tab/>
      </w:r>
      <w:r w:rsidRPr="00D16892">
        <w:rPr>
          <w:rFonts w:ascii="Times New Roman" w:eastAsia="Times New Roman" w:hAnsi="Times New Roman" w:cs="Times New Roman"/>
          <w:b/>
        </w:rPr>
        <w:t>Pakuotės turinys ir kita informacija</w:t>
      </w:r>
    </w:p>
    <w:p w14:paraId="0E9CA96D" w14:textId="77777777" w:rsidR="000958BA" w:rsidRPr="00D16892" w:rsidRDefault="000958BA" w:rsidP="00C47CE3">
      <w:pPr>
        <w:keepNext/>
        <w:widowControl w:val="0"/>
        <w:tabs>
          <w:tab w:val="left" w:pos="567"/>
        </w:tabs>
        <w:spacing w:after="0" w:line="240" w:lineRule="auto"/>
        <w:rPr>
          <w:rFonts w:ascii="Times New Roman" w:eastAsia="Times New Roman" w:hAnsi="Times New Roman" w:cs="Times New Roman"/>
        </w:rPr>
      </w:pPr>
    </w:p>
    <w:p w14:paraId="2B1C7F4F" w14:textId="40DF50BE" w:rsidR="000958BA" w:rsidRPr="00D16892" w:rsidRDefault="001F42B2" w:rsidP="00C47CE3">
      <w:pPr>
        <w:keepNext/>
        <w:widowControl w:val="0"/>
        <w:tabs>
          <w:tab w:val="left" w:pos="567"/>
        </w:tabs>
        <w:spacing w:after="0" w:line="240"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Acemis</w:t>
      </w:r>
      <w:proofErr w:type="spellEnd"/>
      <w:r w:rsidR="000958BA" w:rsidRPr="00D16892">
        <w:rPr>
          <w:rFonts w:ascii="Times New Roman" w:eastAsia="Times New Roman" w:hAnsi="Times New Roman" w:cs="Times New Roman"/>
          <w:b/>
        </w:rPr>
        <w:t xml:space="preserve"> sudėtis</w:t>
      </w:r>
    </w:p>
    <w:p w14:paraId="7F4CC2D3" w14:textId="2818203D" w:rsidR="000958BA" w:rsidRPr="00C47CE3" w:rsidRDefault="000958BA" w:rsidP="00397721">
      <w:pPr>
        <w:pStyle w:val="Sraopastraipa"/>
        <w:keepNext/>
        <w:widowControl w:val="0"/>
        <w:numPr>
          <w:ilvl w:val="0"/>
          <w:numId w:val="14"/>
        </w:numPr>
        <w:tabs>
          <w:tab w:val="left" w:pos="567"/>
        </w:tabs>
        <w:spacing w:after="0" w:line="240" w:lineRule="auto"/>
        <w:ind w:left="567" w:hanging="567"/>
        <w:rPr>
          <w:rFonts w:ascii="Times New Roman" w:eastAsia="Times New Roman" w:hAnsi="Times New Roman" w:cs="Times New Roman"/>
        </w:rPr>
      </w:pPr>
      <w:r w:rsidRPr="00C47CE3">
        <w:rPr>
          <w:rFonts w:ascii="Times New Roman" w:eastAsia="Times New Roman" w:hAnsi="Times New Roman" w:cs="Times New Roman"/>
          <w:bCs/>
        </w:rPr>
        <w:t xml:space="preserve">Veiklioji medžiaga yra </w:t>
      </w:r>
      <w:proofErr w:type="spellStart"/>
      <w:r w:rsidRPr="00C47CE3">
        <w:rPr>
          <w:rFonts w:ascii="Times New Roman" w:eastAsia="Times New Roman" w:hAnsi="Times New Roman" w:cs="Times New Roman"/>
          <w:bCs/>
        </w:rPr>
        <w:t>acetilcisteinas</w:t>
      </w:r>
      <w:proofErr w:type="spellEnd"/>
      <w:r w:rsidRPr="00C47CE3">
        <w:rPr>
          <w:rFonts w:ascii="Times New Roman" w:eastAsia="Times New Roman" w:hAnsi="Times New Roman" w:cs="Times New Roman"/>
          <w:bCs/>
        </w:rPr>
        <w:t xml:space="preserve">. </w:t>
      </w:r>
      <w:r w:rsidRPr="00C47CE3">
        <w:rPr>
          <w:rFonts w:ascii="Times New Roman" w:eastAsia="Times New Roman" w:hAnsi="Times New Roman" w:cs="Times New Roman"/>
        </w:rPr>
        <w:t>Kiekvie</w:t>
      </w:r>
      <w:r w:rsidR="00C72167" w:rsidRPr="00C47CE3">
        <w:rPr>
          <w:rFonts w:ascii="Times New Roman" w:eastAsia="Times New Roman" w:hAnsi="Times New Roman" w:cs="Times New Roman"/>
        </w:rPr>
        <w:t>noje disperguojamoje tabletėje</w:t>
      </w:r>
      <w:r w:rsidRPr="00C47CE3">
        <w:rPr>
          <w:rFonts w:ascii="Times New Roman" w:eastAsia="Times New Roman" w:hAnsi="Times New Roman" w:cs="Times New Roman"/>
        </w:rPr>
        <w:t xml:space="preserve"> yra 600</w:t>
      </w:r>
      <w:r w:rsidR="008A0229" w:rsidRPr="00C47CE3">
        <w:rPr>
          <w:rFonts w:ascii="Times New Roman" w:eastAsia="Times New Roman" w:hAnsi="Times New Roman" w:cs="Times New Roman"/>
        </w:rPr>
        <w:t> mg</w:t>
      </w:r>
      <w:r w:rsidRPr="00C47CE3">
        <w:rPr>
          <w:rFonts w:ascii="Times New Roman" w:eastAsia="Times New Roman" w:hAnsi="Times New Roman" w:cs="Times New Roman"/>
        </w:rPr>
        <w:t xml:space="preserve"> </w:t>
      </w:r>
      <w:proofErr w:type="spellStart"/>
      <w:r w:rsidRPr="00C47CE3">
        <w:rPr>
          <w:rFonts w:ascii="Times New Roman" w:eastAsia="Times New Roman" w:hAnsi="Times New Roman" w:cs="Times New Roman"/>
        </w:rPr>
        <w:lastRenderedPageBreak/>
        <w:t>acetilcisteino</w:t>
      </w:r>
      <w:proofErr w:type="spellEnd"/>
      <w:r w:rsidRPr="00C47CE3">
        <w:rPr>
          <w:rFonts w:ascii="Times New Roman" w:eastAsia="Times New Roman" w:hAnsi="Times New Roman" w:cs="Times New Roman"/>
        </w:rPr>
        <w:t>.</w:t>
      </w:r>
    </w:p>
    <w:p w14:paraId="3490A709" w14:textId="3946A47C" w:rsidR="001507FD" w:rsidRPr="002073FA" w:rsidRDefault="000958BA" w:rsidP="00C47CE3">
      <w:pPr>
        <w:pStyle w:val="Default"/>
        <w:numPr>
          <w:ilvl w:val="0"/>
          <w:numId w:val="14"/>
        </w:numPr>
        <w:tabs>
          <w:tab w:val="left" w:pos="709"/>
        </w:tabs>
        <w:ind w:left="567" w:hanging="567"/>
        <w:rPr>
          <w:sz w:val="22"/>
          <w:szCs w:val="22"/>
        </w:rPr>
      </w:pPr>
      <w:r w:rsidRPr="004D7145">
        <w:rPr>
          <w:rFonts w:eastAsia="Times New Roman"/>
          <w:sz w:val="22"/>
          <w:szCs w:val="22"/>
        </w:rPr>
        <w:t>Pagalbinės medžiagos yra</w:t>
      </w:r>
      <w:r w:rsidR="001507FD" w:rsidRPr="004D7145">
        <w:rPr>
          <w:rFonts w:eastAsia="Times New Roman"/>
          <w:sz w:val="22"/>
          <w:szCs w:val="22"/>
        </w:rPr>
        <w:t xml:space="preserve">: </w:t>
      </w:r>
      <w:proofErr w:type="spellStart"/>
      <w:r w:rsidR="001507FD" w:rsidRPr="002073FA">
        <w:rPr>
          <w:sz w:val="22"/>
          <w:szCs w:val="22"/>
        </w:rPr>
        <w:t>aspartamas</w:t>
      </w:r>
      <w:proofErr w:type="spellEnd"/>
      <w:r w:rsidR="001507FD" w:rsidRPr="002073FA">
        <w:rPr>
          <w:sz w:val="22"/>
          <w:szCs w:val="22"/>
        </w:rPr>
        <w:t xml:space="preserve"> (E951)</w:t>
      </w:r>
      <w:r w:rsidR="00D7622F" w:rsidRPr="002073FA">
        <w:rPr>
          <w:sz w:val="22"/>
          <w:szCs w:val="22"/>
        </w:rPr>
        <w:t>,</w:t>
      </w:r>
      <w:r w:rsidR="001507FD" w:rsidRPr="002073FA">
        <w:rPr>
          <w:sz w:val="22"/>
          <w:szCs w:val="22"/>
        </w:rPr>
        <w:t xml:space="preserve"> </w:t>
      </w:r>
      <w:proofErr w:type="spellStart"/>
      <w:r w:rsidR="00D7622F" w:rsidRPr="002073FA">
        <w:rPr>
          <w:sz w:val="22"/>
          <w:szCs w:val="22"/>
        </w:rPr>
        <w:t>mikrokristalinė</w:t>
      </w:r>
      <w:proofErr w:type="spellEnd"/>
      <w:r w:rsidR="00D7622F" w:rsidRPr="002073FA">
        <w:rPr>
          <w:sz w:val="22"/>
          <w:szCs w:val="22"/>
        </w:rPr>
        <w:t xml:space="preserve"> </w:t>
      </w:r>
      <w:r w:rsidR="001507FD" w:rsidRPr="002073FA">
        <w:rPr>
          <w:sz w:val="22"/>
          <w:szCs w:val="22"/>
        </w:rPr>
        <w:t>celiuliozė</w:t>
      </w:r>
      <w:r w:rsidR="007670D9" w:rsidRPr="002073FA">
        <w:rPr>
          <w:sz w:val="22"/>
          <w:szCs w:val="22"/>
        </w:rPr>
        <w:t>,</w:t>
      </w:r>
      <w:r w:rsidR="001507FD" w:rsidRPr="002073FA">
        <w:rPr>
          <w:sz w:val="22"/>
          <w:szCs w:val="22"/>
        </w:rPr>
        <w:t xml:space="preserve"> </w:t>
      </w:r>
      <w:proofErr w:type="spellStart"/>
      <w:r w:rsidR="001507FD" w:rsidRPr="002073FA">
        <w:rPr>
          <w:sz w:val="22"/>
          <w:szCs w:val="22"/>
        </w:rPr>
        <w:t>hid</w:t>
      </w:r>
      <w:r w:rsidR="007670D9" w:rsidRPr="002073FA">
        <w:rPr>
          <w:sz w:val="22"/>
          <w:szCs w:val="22"/>
        </w:rPr>
        <w:t>r</w:t>
      </w:r>
      <w:r w:rsidR="001507FD" w:rsidRPr="002073FA">
        <w:rPr>
          <w:sz w:val="22"/>
          <w:szCs w:val="22"/>
        </w:rPr>
        <w:t>oksipropilceliuliozė</w:t>
      </w:r>
      <w:proofErr w:type="spellEnd"/>
      <w:r w:rsidR="00D7622F" w:rsidRPr="002073FA">
        <w:rPr>
          <w:sz w:val="22"/>
          <w:szCs w:val="22"/>
        </w:rPr>
        <w:t>,</w:t>
      </w:r>
      <w:r w:rsidR="001507FD" w:rsidRPr="002073FA">
        <w:rPr>
          <w:sz w:val="22"/>
          <w:szCs w:val="22"/>
        </w:rPr>
        <w:t xml:space="preserve"> kalcio karbonatas</w:t>
      </w:r>
      <w:r w:rsidR="002073FA">
        <w:rPr>
          <w:sz w:val="22"/>
          <w:szCs w:val="22"/>
        </w:rPr>
        <w:t>,</w:t>
      </w:r>
      <w:r w:rsidR="001507FD" w:rsidRPr="002073FA">
        <w:rPr>
          <w:sz w:val="22"/>
          <w:szCs w:val="22"/>
        </w:rPr>
        <w:t xml:space="preserve"> </w:t>
      </w:r>
      <w:proofErr w:type="spellStart"/>
      <w:r w:rsidR="001507FD" w:rsidRPr="002073FA">
        <w:rPr>
          <w:sz w:val="22"/>
          <w:szCs w:val="22"/>
        </w:rPr>
        <w:t>krospovidonas</w:t>
      </w:r>
      <w:proofErr w:type="spellEnd"/>
      <w:r w:rsidR="002073FA">
        <w:rPr>
          <w:sz w:val="22"/>
          <w:szCs w:val="22"/>
        </w:rPr>
        <w:t>,</w:t>
      </w:r>
      <w:r w:rsidR="001507FD" w:rsidRPr="002073FA">
        <w:rPr>
          <w:sz w:val="22"/>
          <w:szCs w:val="22"/>
        </w:rPr>
        <w:t xml:space="preserve"> m</w:t>
      </w:r>
      <w:r w:rsidR="001507FD" w:rsidRPr="002073FA">
        <w:rPr>
          <w:rFonts w:eastAsia="Times New Roman"/>
          <w:sz w:val="22"/>
          <w:szCs w:val="22"/>
        </w:rPr>
        <w:t xml:space="preserve">agnio </w:t>
      </w:r>
      <w:proofErr w:type="spellStart"/>
      <w:r w:rsidR="001507FD" w:rsidRPr="002073FA">
        <w:rPr>
          <w:rFonts w:eastAsia="Times New Roman"/>
          <w:sz w:val="22"/>
          <w:szCs w:val="22"/>
        </w:rPr>
        <w:t>stearatas</w:t>
      </w:r>
      <w:proofErr w:type="spellEnd"/>
      <w:r w:rsidR="00D7622F" w:rsidRPr="002073FA">
        <w:rPr>
          <w:sz w:val="22"/>
          <w:szCs w:val="22"/>
        </w:rPr>
        <w:t>,</w:t>
      </w:r>
      <w:r w:rsidR="001507FD" w:rsidRPr="002073FA">
        <w:rPr>
          <w:sz w:val="22"/>
          <w:szCs w:val="22"/>
        </w:rPr>
        <w:t xml:space="preserve"> c</w:t>
      </w:r>
      <w:r w:rsidR="001507FD" w:rsidRPr="002073FA">
        <w:rPr>
          <w:rFonts w:eastAsia="Times New Roman"/>
          <w:sz w:val="22"/>
          <w:szCs w:val="22"/>
        </w:rPr>
        <w:t>itrinų aromatinė medžiaga</w:t>
      </w:r>
      <w:r w:rsidR="007670D9" w:rsidRPr="002073FA">
        <w:rPr>
          <w:rFonts w:eastAsia="Times New Roman"/>
          <w:sz w:val="22"/>
          <w:szCs w:val="22"/>
        </w:rPr>
        <w:t>,</w:t>
      </w:r>
      <w:r w:rsidR="001507FD" w:rsidRPr="002073FA">
        <w:rPr>
          <w:sz w:val="22"/>
          <w:szCs w:val="22"/>
        </w:rPr>
        <w:t xml:space="preserve"> a</w:t>
      </w:r>
      <w:r w:rsidR="001507FD" w:rsidRPr="002073FA">
        <w:rPr>
          <w:rFonts w:eastAsia="Times New Roman"/>
          <w:sz w:val="22"/>
          <w:szCs w:val="22"/>
        </w:rPr>
        <w:t>pelsinų aromatinė medžiaga.</w:t>
      </w:r>
    </w:p>
    <w:p w14:paraId="77F348AE"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b/>
        </w:rPr>
      </w:pPr>
    </w:p>
    <w:p w14:paraId="4B382FF3" w14:textId="52296004" w:rsidR="000958BA" w:rsidRPr="00D16892" w:rsidRDefault="001F42B2" w:rsidP="008A0229">
      <w:pPr>
        <w:tabs>
          <w:tab w:val="left" w:pos="567"/>
        </w:tabs>
        <w:spacing w:after="0" w:line="240"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Acemis</w:t>
      </w:r>
      <w:proofErr w:type="spellEnd"/>
      <w:r w:rsidR="000958BA" w:rsidRPr="00D16892">
        <w:rPr>
          <w:rFonts w:ascii="Times New Roman" w:eastAsia="Times New Roman" w:hAnsi="Times New Roman" w:cs="Times New Roman"/>
          <w:b/>
        </w:rPr>
        <w:t xml:space="preserve"> išvaizda ir kiekis pakuotėje</w:t>
      </w:r>
    </w:p>
    <w:p w14:paraId="7252CFD4" w14:textId="245B3E82" w:rsidR="001507FD" w:rsidRPr="00D16892" w:rsidRDefault="001F42B2" w:rsidP="001507FD">
      <w:pPr>
        <w:tabs>
          <w:tab w:val="left" w:pos="567"/>
        </w:tabs>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rPr>
        <w:t>Acemis</w:t>
      </w:r>
      <w:proofErr w:type="spellEnd"/>
      <w:r w:rsidR="000958BA" w:rsidRPr="00D16892">
        <w:rPr>
          <w:rFonts w:ascii="Times New Roman" w:eastAsia="Times New Roman" w:hAnsi="Times New Roman" w:cs="Times New Roman"/>
        </w:rPr>
        <w:t xml:space="preserve"> </w:t>
      </w:r>
      <w:r w:rsidR="002630D5" w:rsidRPr="00D16892">
        <w:rPr>
          <w:rFonts w:ascii="Times New Roman" w:eastAsia="Times New Roman" w:hAnsi="Times New Roman" w:cs="Times New Roman"/>
        </w:rPr>
        <w:t>disperguojamosios tabletės</w:t>
      </w:r>
      <w:r w:rsidR="000958BA" w:rsidRPr="00D16892">
        <w:rPr>
          <w:rFonts w:ascii="Times New Roman" w:eastAsia="Times New Roman" w:hAnsi="Times New Roman" w:cs="Times New Roman"/>
        </w:rPr>
        <w:t xml:space="preserve"> </w:t>
      </w:r>
      <w:r w:rsidR="001507FD">
        <w:rPr>
          <w:rFonts w:ascii="Times New Roman" w:eastAsia="Times New Roman" w:hAnsi="Times New Roman" w:cs="Times New Roman"/>
          <w:bCs/>
        </w:rPr>
        <w:t>yra b</w:t>
      </w:r>
      <w:r w:rsidR="001507FD" w:rsidRPr="00D16892">
        <w:rPr>
          <w:rFonts w:ascii="Times New Roman" w:eastAsia="Times New Roman" w:hAnsi="Times New Roman" w:cs="Times New Roman"/>
          <w:bCs/>
        </w:rPr>
        <w:t>altos arba beveik baltos apvalios</w:t>
      </w:r>
      <w:r w:rsidR="00154A69">
        <w:rPr>
          <w:rFonts w:ascii="Times New Roman" w:eastAsia="Times New Roman" w:hAnsi="Times New Roman" w:cs="Times New Roman"/>
          <w:bCs/>
        </w:rPr>
        <w:t>,</w:t>
      </w:r>
      <w:r w:rsidR="001507FD" w:rsidRPr="00D16892">
        <w:rPr>
          <w:rFonts w:ascii="Times New Roman" w:eastAsia="Times New Roman" w:hAnsi="Times New Roman" w:cs="Times New Roman"/>
          <w:bCs/>
        </w:rPr>
        <w:t xml:space="preserve"> plokščios</w:t>
      </w:r>
      <w:r w:rsidR="00154A69">
        <w:rPr>
          <w:rFonts w:ascii="Times New Roman" w:eastAsia="Times New Roman" w:hAnsi="Times New Roman" w:cs="Times New Roman"/>
          <w:bCs/>
        </w:rPr>
        <w:t xml:space="preserve"> disperguojamosios</w:t>
      </w:r>
      <w:r w:rsidR="001507FD" w:rsidRPr="00D16892">
        <w:rPr>
          <w:rFonts w:ascii="Times New Roman" w:eastAsia="Times New Roman" w:hAnsi="Times New Roman" w:cs="Times New Roman"/>
          <w:bCs/>
        </w:rPr>
        <w:t xml:space="preserve"> tabletės</w:t>
      </w:r>
      <w:r w:rsidR="00CA3E91" w:rsidRPr="00CA3E91">
        <w:rPr>
          <w:rFonts w:ascii="Times New Roman" w:eastAsia="Times New Roman" w:hAnsi="Times New Roman" w:cs="Times New Roman"/>
          <w:bCs/>
        </w:rPr>
        <w:t xml:space="preserve"> </w:t>
      </w:r>
      <w:r w:rsidR="00CA3E91">
        <w:rPr>
          <w:rFonts w:ascii="Times New Roman" w:eastAsia="Times New Roman" w:hAnsi="Times New Roman" w:cs="Times New Roman"/>
          <w:bCs/>
        </w:rPr>
        <w:t>nuožulniais kraštais</w:t>
      </w:r>
      <w:r w:rsidR="00154A69">
        <w:rPr>
          <w:rFonts w:ascii="Times New Roman" w:eastAsia="Times New Roman" w:hAnsi="Times New Roman" w:cs="Times New Roman"/>
          <w:bCs/>
        </w:rPr>
        <w:t xml:space="preserve">, kurių matmenys yra </w:t>
      </w:r>
      <w:r w:rsidR="00154A69" w:rsidRPr="00154A69">
        <w:rPr>
          <w:rFonts w:ascii="Times New Roman" w:eastAsia="Times New Roman" w:hAnsi="Times New Roman" w:cs="Times New Roman"/>
          <w:bCs/>
        </w:rPr>
        <w:t>16,3</w:t>
      </w:r>
      <w:r w:rsidR="00266558">
        <w:rPr>
          <w:rFonts w:ascii="Times New Roman" w:eastAsia="Times New Roman" w:hAnsi="Times New Roman" w:cs="Times New Roman"/>
          <w:bCs/>
        </w:rPr>
        <w:t> </w:t>
      </w:r>
      <w:r w:rsidR="00154A69" w:rsidRPr="00154A69">
        <w:rPr>
          <w:rFonts w:ascii="Times New Roman" w:eastAsia="Times New Roman" w:hAnsi="Times New Roman" w:cs="Times New Roman"/>
          <w:bCs/>
        </w:rPr>
        <w:t>mm</w:t>
      </w:r>
      <w:r w:rsidR="00266558">
        <w:rPr>
          <w:rFonts w:ascii="Times New Roman" w:eastAsia="Times New Roman" w:hAnsi="Times New Roman" w:cs="Times New Roman"/>
          <w:bCs/>
        </w:rPr>
        <w:t> </w:t>
      </w:r>
      <w:r w:rsidR="00154A69" w:rsidRPr="00154A69">
        <w:rPr>
          <w:rFonts w:ascii="Times New Roman" w:eastAsia="Times New Roman" w:hAnsi="Times New Roman" w:cs="Times New Roman"/>
          <w:bCs/>
        </w:rPr>
        <w:t>x</w:t>
      </w:r>
      <w:r w:rsidR="00266558">
        <w:rPr>
          <w:rFonts w:ascii="Times New Roman" w:eastAsia="Times New Roman" w:hAnsi="Times New Roman" w:cs="Times New Roman"/>
          <w:bCs/>
        </w:rPr>
        <w:t> </w:t>
      </w:r>
      <w:r w:rsidR="00154A69" w:rsidRPr="00154A69">
        <w:rPr>
          <w:rFonts w:ascii="Times New Roman" w:eastAsia="Times New Roman" w:hAnsi="Times New Roman" w:cs="Times New Roman"/>
          <w:bCs/>
        </w:rPr>
        <w:t>5,0</w:t>
      </w:r>
      <w:r w:rsidR="00266558">
        <w:rPr>
          <w:rFonts w:ascii="Times New Roman" w:eastAsia="Times New Roman" w:hAnsi="Times New Roman" w:cs="Times New Roman"/>
          <w:bCs/>
        </w:rPr>
        <w:t> </w:t>
      </w:r>
      <w:r w:rsidR="00154A69" w:rsidRPr="00154A69">
        <w:rPr>
          <w:rFonts w:ascii="Times New Roman" w:eastAsia="Times New Roman" w:hAnsi="Times New Roman" w:cs="Times New Roman"/>
          <w:bCs/>
        </w:rPr>
        <w:t>mm</w:t>
      </w:r>
      <w:r w:rsidR="001507FD" w:rsidRPr="00D16892">
        <w:rPr>
          <w:rFonts w:ascii="Times New Roman" w:eastAsia="Times New Roman" w:hAnsi="Times New Roman" w:cs="Times New Roman"/>
          <w:bCs/>
        </w:rPr>
        <w:t>.</w:t>
      </w:r>
    </w:p>
    <w:p w14:paraId="4594571E" w14:textId="4EFCC50E" w:rsidR="000958BA" w:rsidRPr="00D16892" w:rsidRDefault="002630D5" w:rsidP="008A0229">
      <w:pPr>
        <w:tabs>
          <w:tab w:val="left" w:pos="567"/>
        </w:tabs>
        <w:spacing w:after="0" w:line="240" w:lineRule="auto"/>
        <w:jc w:val="both"/>
        <w:rPr>
          <w:rFonts w:ascii="Times New Roman" w:eastAsia="Times New Roman" w:hAnsi="Times New Roman" w:cs="Times New Roman"/>
          <w:bCs/>
        </w:rPr>
      </w:pPr>
      <w:r w:rsidRPr="00D16892">
        <w:rPr>
          <w:rFonts w:ascii="Times New Roman" w:eastAsia="Times New Roman" w:hAnsi="Times New Roman" w:cs="Times New Roman"/>
        </w:rPr>
        <w:t>Disperguojamosios tabletės</w:t>
      </w:r>
      <w:r w:rsidR="00AA6091" w:rsidRPr="00D16892">
        <w:rPr>
          <w:rFonts w:ascii="Times New Roman" w:eastAsia="Times New Roman" w:hAnsi="Times New Roman" w:cs="Times New Roman"/>
        </w:rPr>
        <w:t xml:space="preserve"> </w:t>
      </w:r>
      <w:r w:rsidR="000958BA" w:rsidRPr="00D16892">
        <w:rPr>
          <w:rFonts w:ascii="Times New Roman" w:eastAsia="Times New Roman" w:hAnsi="Times New Roman" w:cs="Times New Roman"/>
        </w:rPr>
        <w:t>supakuot</w:t>
      </w:r>
      <w:r w:rsidR="00C72167">
        <w:rPr>
          <w:rFonts w:ascii="Times New Roman" w:eastAsia="Times New Roman" w:hAnsi="Times New Roman" w:cs="Times New Roman"/>
        </w:rPr>
        <w:t>os</w:t>
      </w:r>
      <w:r w:rsidR="000958BA" w:rsidRPr="00D16892">
        <w:rPr>
          <w:rFonts w:ascii="Times New Roman" w:eastAsia="Times New Roman" w:hAnsi="Times New Roman" w:cs="Times New Roman"/>
        </w:rPr>
        <w:t xml:space="preserve"> į </w:t>
      </w:r>
      <w:r w:rsidR="00266558">
        <w:rPr>
          <w:rFonts w:ascii="Times New Roman" w:eastAsia="Times New Roman" w:hAnsi="Times New Roman" w:cs="Times New Roman"/>
        </w:rPr>
        <w:t>a</w:t>
      </w:r>
      <w:r w:rsidR="001507FD">
        <w:rPr>
          <w:rFonts w:ascii="Times New Roman" w:eastAsia="Times New Roman" w:hAnsi="Times New Roman" w:cs="Times New Roman"/>
        </w:rPr>
        <w:t>liuminio</w:t>
      </w:r>
      <w:r w:rsidR="00266558">
        <w:rPr>
          <w:rFonts w:ascii="Times New Roman" w:eastAsia="Times New Roman" w:hAnsi="Times New Roman" w:cs="Times New Roman"/>
        </w:rPr>
        <w:t xml:space="preserve"> </w:t>
      </w:r>
      <w:r w:rsidR="001507FD">
        <w:rPr>
          <w:rFonts w:ascii="Times New Roman" w:eastAsia="Times New Roman" w:hAnsi="Times New Roman" w:cs="Times New Roman"/>
        </w:rPr>
        <w:t>/</w:t>
      </w:r>
      <w:r w:rsidR="00266558">
        <w:rPr>
          <w:rFonts w:ascii="Times New Roman" w:eastAsia="Times New Roman" w:hAnsi="Times New Roman" w:cs="Times New Roman"/>
        </w:rPr>
        <w:t xml:space="preserve"> a</w:t>
      </w:r>
      <w:r w:rsidR="001507FD">
        <w:rPr>
          <w:rFonts w:ascii="Times New Roman" w:eastAsia="Times New Roman" w:hAnsi="Times New Roman" w:cs="Times New Roman"/>
        </w:rPr>
        <w:t>liuminio-poliamido-PVC</w:t>
      </w:r>
      <w:r w:rsidR="005950B5">
        <w:rPr>
          <w:rFonts w:ascii="Times New Roman" w:eastAsia="Times New Roman" w:hAnsi="Times New Roman" w:cs="Times New Roman"/>
        </w:rPr>
        <w:t xml:space="preserve"> lizdines plokšteles.</w:t>
      </w:r>
    </w:p>
    <w:p w14:paraId="66DEEB91"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rPr>
      </w:pPr>
    </w:p>
    <w:p w14:paraId="1100196F" w14:textId="1C8E553C" w:rsidR="000958BA" w:rsidRPr="00D16892" w:rsidRDefault="00C72167" w:rsidP="008A022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Dėžutėje </w:t>
      </w:r>
      <w:r w:rsidR="000958BA" w:rsidRPr="00D16892">
        <w:rPr>
          <w:rFonts w:ascii="Times New Roman" w:eastAsia="Times New Roman" w:hAnsi="Times New Roman" w:cs="Times New Roman"/>
        </w:rPr>
        <w:t xml:space="preserve">yra </w:t>
      </w:r>
      <w:r w:rsidR="005A0A7B" w:rsidRPr="00D16892">
        <w:rPr>
          <w:rFonts w:ascii="Times New Roman" w:eastAsia="Times New Roman" w:hAnsi="Times New Roman" w:cs="Times New Roman"/>
          <w:bCs/>
          <w:iCs/>
        </w:rPr>
        <w:t xml:space="preserve">10 </w:t>
      </w:r>
      <w:r w:rsidR="005E124F">
        <w:rPr>
          <w:rFonts w:ascii="Times New Roman" w:eastAsia="Times New Roman" w:hAnsi="Times New Roman" w:cs="Times New Roman"/>
          <w:bCs/>
          <w:iCs/>
        </w:rPr>
        <w:t>disperguojamųjų tablečių</w:t>
      </w:r>
      <w:r w:rsidR="000958BA" w:rsidRPr="00D16892">
        <w:rPr>
          <w:rFonts w:ascii="Times New Roman" w:eastAsia="Times New Roman" w:hAnsi="Times New Roman" w:cs="Times New Roman"/>
          <w:bCs/>
          <w:iCs/>
        </w:rPr>
        <w:t>.</w:t>
      </w:r>
    </w:p>
    <w:p w14:paraId="0C0EA3C8"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b/>
        </w:rPr>
      </w:pPr>
    </w:p>
    <w:p w14:paraId="28ADEA2D" w14:textId="77777777" w:rsidR="000958BA" w:rsidRPr="00D16892" w:rsidRDefault="000958BA" w:rsidP="008A0229">
      <w:pPr>
        <w:tabs>
          <w:tab w:val="left" w:pos="567"/>
        </w:tabs>
        <w:spacing w:after="0" w:line="240" w:lineRule="auto"/>
        <w:jc w:val="both"/>
        <w:rPr>
          <w:rFonts w:ascii="Times New Roman" w:eastAsia="Times New Roman" w:hAnsi="Times New Roman" w:cs="Times New Roman"/>
          <w:b/>
        </w:rPr>
      </w:pPr>
      <w:r w:rsidRPr="00D16892">
        <w:rPr>
          <w:rFonts w:ascii="Times New Roman" w:eastAsia="Times New Roman" w:hAnsi="Times New Roman" w:cs="Times New Roman"/>
          <w:b/>
        </w:rPr>
        <w:t>Registruotojas ir gamintojas</w:t>
      </w:r>
    </w:p>
    <w:p w14:paraId="32FD94DE" w14:textId="77777777" w:rsidR="000958BA" w:rsidRPr="00D16892" w:rsidRDefault="000958BA" w:rsidP="008A0229">
      <w:pPr>
        <w:tabs>
          <w:tab w:val="left" w:pos="567"/>
        </w:tabs>
        <w:spacing w:after="0" w:line="240" w:lineRule="auto"/>
        <w:rPr>
          <w:rFonts w:ascii="Times New Roman" w:eastAsia="Times New Roman" w:hAnsi="Times New Roman" w:cs="Times New Roman"/>
        </w:rPr>
      </w:pPr>
    </w:p>
    <w:p w14:paraId="4544DE4B" w14:textId="77777777" w:rsidR="000958BA" w:rsidRPr="00D16892" w:rsidRDefault="000958BA" w:rsidP="008A0229">
      <w:pPr>
        <w:tabs>
          <w:tab w:val="left" w:pos="567"/>
        </w:tabs>
        <w:spacing w:after="0" w:line="240" w:lineRule="auto"/>
        <w:rPr>
          <w:rFonts w:ascii="Times New Roman" w:eastAsia="Times New Roman" w:hAnsi="Times New Roman" w:cs="Times New Roman"/>
          <w:i/>
        </w:rPr>
      </w:pPr>
      <w:r w:rsidRPr="00D16892">
        <w:rPr>
          <w:rFonts w:ascii="Times New Roman" w:eastAsia="Times New Roman" w:hAnsi="Times New Roman" w:cs="Times New Roman"/>
          <w:i/>
        </w:rPr>
        <w:t>Registruotojas</w:t>
      </w:r>
    </w:p>
    <w:p w14:paraId="7E10AE52" w14:textId="77777777" w:rsidR="008D2256" w:rsidRPr="00D16892" w:rsidRDefault="008D2256" w:rsidP="008D2256">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UAB „</w:t>
      </w:r>
      <w:proofErr w:type="spellStart"/>
      <w:r w:rsidRPr="00D16892">
        <w:rPr>
          <w:rFonts w:ascii="Times New Roman" w:eastAsia="Times New Roman" w:hAnsi="Times New Roman" w:cs="Times New Roman"/>
        </w:rPr>
        <w:t>Inteli</w:t>
      </w:r>
      <w:proofErr w:type="spellEnd"/>
      <w:r w:rsidRPr="00D16892">
        <w:rPr>
          <w:rFonts w:ascii="Times New Roman" w:eastAsia="Times New Roman" w:hAnsi="Times New Roman" w:cs="Times New Roman"/>
        </w:rPr>
        <w:t xml:space="preserve"> </w:t>
      </w:r>
      <w:proofErr w:type="spellStart"/>
      <w:r w:rsidRPr="00D16892">
        <w:rPr>
          <w:rFonts w:ascii="Times New Roman" w:eastAsia="Times New Roman" w:hAnsi="Times New Roman" w:cs="Times New Roman"/>
        </w:rPr>
        <w:t>Generics</w:t>
      </w:r>
      <w:proofErr w:type="spellEnd"/>
      <w:r w:rsidRPr="00D16892">
        <w:rPr>
          <w:rFonts w:ascii="Times New Roman" w:eastAsia="Times New Roman" w:hAnsi="Times New Roman" w:cs="Times New Roman"/>
        </w:rPr>
        <w:t xml:space="preserve"> Nord“</w:t>
      </w:r>
    </w:p>
    <w:p w14:paraId="60FC8024" w14:textId="77777777" w:rsidR="008D2256" w:rsidRPr="00D16892" w:rsidRDefault="008D2256" w:rsidP="008D2256">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Šeimyniškių g. 3</w:t>
      </w:r>
    </w:p>
    <w:p w14:paraId="51CCC4C3" w14:textId="77777777" w:rsidR="008D2256" w:rsidRPr="00D16892" w:rsidRDefault="008D2256" w:rsidP="008D2256">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Vilnius, LT-09312</w:t>
      </w:r>
    </w:p>
    <w:p w14:paraId="37A544F5" w14:textId="39D21C70" w:rsidR="000958BA" w:rsidRDefault="008D2256" w:rsidP="008D2256">
      <w:pPr>
        <w:tabs>
          <w:tab w:val="left" w:pos="567"/>
        </w:tabs>
        <w:spacing w:after="0" w:line="240" w:lineRule="auto"/>
        <w:jc w:val="both"/>
        <w:rPr>
          <w:rFonts w:ascii="Times New Roman" w:eastAsia="Times New Roman" w:hAnsi="Times New Roman" w:cs="Times New Roman"/>
        </w:rPr>
      </w:pPr>
      <w:r w:rsidRPr="00D16892">
        <w:rPr>
          <w:rFonts w:ascii="Times New Roman" w:eastAsia="Times New Roman" w:hAnsi="Times New Roman" w:cs="Times New Roman"/>
        </w:rPr>
        <w:t>Lietuva</w:t>
      </w:r>
    </w:p>
    <w:p w14:paraId="0B39E1E5" w14:textId="77777777" w:rsidR="0051791C" w:rsidRPr="0051791C" w:rsidRDefault="0051791C" w:rsidP="0051791C">
      <w:pPr>
        <w:tabs>
          <w:tab w:val="left" w:pos="567"/>
        </w:tabs>
        <w:spacing w:after="0" w:line="240" w:lineRule="auto"/>
        <w:jc w:val="both"/>
        <w:rPr>
          <w:rFonts w:ascii="Times New Roman" w:eastAsia="Times New Roman" w:hAnsi="Times New Roman" w:cs="Times New Roman"/>
        </w:rPr>
      </w:pPr>
      <w:r w:rsidRPr="0051791C">
        <w:rPr>
          <w:rFonts w:ascii="Times New Roman" w:eastAsia="Times New Roman" w:hAnsi="Times New Roman" w:cs="Times New Roman"/>
        </w:rPr>
        <w:t>Tel. +370 5 272 70053</w:t>
      </w:r>
    </w:p>
    <w:p w14:paraId="4C99D21F" w14:textId="469BB96D" w:rsidR="0051791C" w:rsidRPr="00D16892" w:rsidRDefault="0051791C" w:rsidP="0051791C">
      <w:pPr>
        <w:tabs>
          <w:tab w:val="left" w:pos="567"/>
        </w:tabs>
        <w:spacing w:after="0" w:line="240" w:lineRule="auto"/>
        <w:jc w:val="both"/>
        <w:rPr>
          <w:rFonts w:ascii="Times New Roman" w:eastAsia="Times New Roman" w:hAnsi="Times New Roman" w:cs="Times New Roman"/>
        </w:rPr>
      </w:pPr>
      <w:r w:rsidRPr="0051791C">
        <w:rPr>
          <w:rFonts w:ascii="Times New Roman" w:eastAsia="Times New Roman" w:hAnsi="Times New Roman" w:cs="Times New Roman"/>
        </w:rPr>
        <w:t>El. paštas: office@inteligenerics.eu</w:t>
      </w:r>
    </w:p>
    <w:p w14:paraId="5A5335DB" w14:textId="77777777" w:rsidR="008D2256" w:rsidRPr="00D16892" w:rsidRDefault="008D2256" w:rsidP="008D2256">
      <w:pPr>
        <w:tabs>
          <w:tab w:val="left" w:pos="567"/>
        </w:tabs>
        <w:spacing w:after="0" w:line="240" w:lineRule="auto"/>
        <w:jc w:val="both"/>
        <w:rPr>
          <w:rFonts w:ascii="Times New Roman" w:eastAsia="Times New Roman" w:hAnsi="Times New Roman" w:cs="Times New Roman"/>
        </w:rPr>
      </w:pPr>
    </w:p>
    <w:p w14:paraId="4545FE01" w14:textId="77777777" w:rsidR="000958BA" w:rsidRPr="00027A67" w:rsidRDefault="000958BA" w:rsidP="008A0229">
      <w:pPr>
        <w:tabs>
          <w:tab w:val="left" w:pos="567"/>
        </w:tabs>
        <w:spacing w:after="0" w:line="240" w:lineRule="auto"/>
        <w:jc w:val="both"/>
        <w:rPr>
          <w:rFonts w:ascii="Times New Roman" w:eastAsia="Times New Roman" w:hAnsi="Times New Roman" w:cs="Times New Roman"/>
          <w:i/>
        </w:rPr>
      </w:pPr>
      <w:r w:rsidRPr="00D54825">
        <w:rPr>
          <w:rFonts w:ascii="Times New Roman" w:eastAsia="Times New Roman" w:hAnsi="Times New Roman" w:cs="Times New Roman"/>
          <w:i/>
        </w:rPr>
        <w:t xml:space="preserve">Gamintojas </w:t>
      </w:r>
    </w:p>
    <w:p w14:paraId="54BB780A" w14:textId="77777777" w:rsidR="00D54825" w:rsidRPr="0051791C" w:rsidRDefault="00D54825" w:rsidP="00D54825">
      <w:pPr>
        <w:tabs>
          <w:tab w:val="left" w:pos="567"/>
        </w:tabs>
        <w:spacing w:after="0" w:line="240" w:lineRule="auto"/>
        <w:jc w:val="both"/>
        <w:rPr>
          <w:rFonts w:ascii="Times New Roman" w:eastAsia="Times New Roman" w:hAnsi="Times New Roman" w:cs="Times New Roman"/>
        </w:rPr>
      </w:pPr>
      <w:r w:rsidRPr="0051791C">
        <w:rPr>
          <w:rFonts w:ascii="Times New Roman" w:eastAsia="Times New Roman" w:hAnsi="Times New Roman" w:cs="Times New Roman"/>
        </w:rPr>
        <w:t>LABORATORIOS NORMON, S.A.</w:t>
      </w:r>
    </w:p>
    <w:p w14:paraId="36F8ECC1" w14:textId="77777777" w:rsidR="00D54825" w:rsidRPr="0051791C" w:rsidRDefault="00D54825" w:rsidP="00D54825">
      <w:pPr>
        <w:tabs>
          <w:tab w:val="left" w:pos="567"/>
        </w:tabs>
        <w:spacing w:after="0" w:line="240" w:lineRule="auto"/>
        <w:jc w:val="both"/>
        <w:rPr>
          <w:rFonts w:ascii="Times New Roman" w:eastAsia="Times New Roman" w:hAnsi="Times New Roman" w:cs="Times New Roman"/>
        </w:rPr>
      </w:pPr>
      <w:proofErr w:type="spellStart"/>
      <w:r w:rsidRPr="0051791C">
        <w:rPr>
          <w:rFonts w:ascii="Times New Roman" w:eastAsia="Times New Roman" w:hAnsi="Times New Roman" w:cs="Times New Roman"/>
        </w:rPr>
        <w:t>Ronda</w:t>
      </w:r>
      <w:proofErr w:type="spellEnd"/>
      <w:r w:rsidRPr="0051791C">
        <w:rPr>
          <w:rFonts w:ascii="Times New Roman" w:eastAsia="Times New Roman" w:hAnsi="Times New Roman" w:cs="Times New Roman"/>
        </w:rPr>
        <w:t xml:space="preserve"> de </w:t>
      </w:r>
      <w:proofErr w:type="spellStart"/>
      <w:r w:rsidRPr="0051791C">
        <w:rPr>
          <w:rFonts w:ascii="Times New Roman" w:eastAsia="Times New Roman" w:hAnsi="Times New Roman" w:cs="Times New Roman"/>
        </w:rPr>
        <w:t>Valdecarrizo</w:t>
      </w:r>
      <w:proofErr w:type="spellEnd"/>
      <w:r w:rsidRPr="0051791C">
        <w:rPr>
          <w:rFonts w:ascii="Times New Roman" w:eastAsia="Times New Roman" w:hAnsi="Times New Roman" w:cs="Times New Roman"/>
        </w:rPr>
        <w:t>, 6</w:t>
      </w:r>
    </w:p>
    <w:p w14:paraId="069F68C8" w14:textId="5B79B693" w:rsidR="00D54825" w:rsidRPr="0051791C" w:rsidRDefault="00D54825" w:rsidP="00D54825">
      <w:pPr>
        <w:tabs>
          <w:tab w:val="left" w:pos="567"/>
        </w:tabs>
        <w:spacing w:after="0" w:line="240" w:lineRule="auto"/>
        <w:jc w:val="both"/>
        <w:rPr>
          <w:rFonts w:ascii="Times New Roman" w:eastAsia="Times New Roman" w:hAnsi="Times New Roman" w:cs="Times New Roman"/>
        </w:rPr>
      </w:pPr>
      <w:r w:rsidRPr="0051791C">
        <w:rPr>
          <w:rFonts w:ascii="Times New Roman" w:eastAsia="Times New Roman" w:hAnsi="Times New Roman" w:cs="Times New Roman"/>
        </w:rPr>
        <w:t xml:space="preserve">28760 </w:t>
      </w:r>
      <w:proofErr w:type="spellStart"/>
      <w:r w:rsidRPr="0051791C">
        <w:rPr>
          <w:rFonts w:ascii="Times New Roman" w:eastAsia="Times New Roman" w:hAnsi="Times New Roman" w:cs="Times New Roman"/>
        </w:rPr>
        <w:t>Tres</w:t>
      </w:r>
      <w:proofErr w:type="spellEnd"/>
      <w:r w:rsidRPr="0051791C">
        <w:rPr>
          <w:rFonts w:ascii="Times New Roman" w:eastAsia="Times New Roman" w:hAnsi="Times New Roman" w:cs="Times New Roman"/>
        </w:rPr>
        <w:t xml:space="preserve"> </w:t>
      </w:r>
      <w:proofErr w:type="spellStart"/>
      <w:r w:rsidRPr="0051791C">
        <w:rPr>
          <w:rFonts w:ascii="Times New Roman" w:eastAsia="Times New Roman" w:hAnsi="Times New Roman" w:cs="Times New Roman"/>
        </w:rPr>
        <w:t>Cantos</w:t>
      </w:r>
      <w:proofErr w:type="spellEnd"/>
      <w:r w:rsidRPr="0051791C">
        <w:rPr>
          <w:rFonts w:ascii="Times New Roman" w:eastAsia="Times New Roman" w:hAnsi="Times New Roman" w:cs="Times New Roman"/>
        </w:rPr>
        <w:t xml:space="preserve"> – </w:t>
      </w:r>
      <w:proofErr w:type="spellStart"/>
      <w:r w:rsidRPr="0051791C">
        <w:rPr>
          <w:rFonts w:ascii="Times New Roman" w:eastAsia="Times New Roman" w:hAnsi="Times New Roman" w:cs="Times New Roman"/>
        </w:rPr>
        <w:t>Madrid</w:t>
      </w:r>
      <w:proofErr w:type="spellEnd"/>
    </w:p>
    <w:p w14:paraId="4CC4213C" w14:textId="1B8AE1BC" w:rsidR="00D54825" w:rsidRPr="00C47CE3" w:rsidRDefault="00D54825" w:rsidP="00D54825">
      <w:pPr>
        <w:tabs>
          <w:tab w:val="left" w:pos="567"/>
        </w:tabs>
        <w:spacing w:after="0" w:line="240" w:lineRule="auto"/>
        <w:rPr>
          <w:rFonts w:ascii="Times New Roman" w:eastAsia="Times New Roman" w:hAnsi="Times New Roman" w:cs="Times New Roman"/>
          <w:highlight w:val="yellow"/>
        </w:rPr>
      </w:pPr>
      <w:r w:rsidRPr="00D54825">
        <w:rPr>
          <w:rFonts w:ascii="Times New Roman" w:eastAsia="Times New Roman" w:hAnsi="Times New Roman" w:cs="Times New Roman"/>
        </w:rPr>
        <w:t>Ispanija</w:t>
      </w:r>
    </w:p>
    <w:p w14:paraId="19F24EE5" w14:textId="77777777" w:rsidR="002F507D" w:rsidRPr="00D16892" w:rsidRDefault="002F507D" w:rsidP="00437C38">
      <w:pPr>
        <w:tabs>
          <w:tab w:val="left" w:pos="567"/>
        </w:tabs>
        <w:spacing w:after="0" w:line="240" w:lineRule="auto"/>
        <w:rPr>
          <w:rFonts w:ascii="Times New Roman" w:eastAsia="Times New Roman" w:hAnsi="Times New Roman" w:cs="Times New Roman"/>
        </w:rPr>
      </w:pPr>
    </w:p>
    <w:p w14:paraId="430DAC44" w14:textId="0610F84F" w:rsidR="008D2256" w:rsidRDefault="008D2256" w:rsidP="008D2256">
      <w:pPr>
        <w:numPr>
          <w:ilvl w:val="12"/>
          <w:numId w:val="0"/>
        </w:numPr>
        <w:spacing w:after="0" w:line="240" w:lineRule="auto"/>
        <w:ind w:right="-2"/>
        <w:rPr>
          <w:rFonts w:ascii="Times New Roman" w:eastAsia="Times New Roman" w:hAnsi="Times New Roman" w:cs="Times New Roman"/>
          <w:b/>
          <w:snapToGrid w:val="0"/>
          <w:szCs w:val="20"/>
        </w:rPr>
      </w:pPr>
      <w:r w:rsidRPr="00D16892">
        <w:rPr>
          <w:rFonts w:ascii="Times New Roman" w:eastAsia="Times New Roman" w:hAnsi="Times New Roman" w:cs="Times New Roman"/>
          <w:b/>
          <w:snapToGrid w:val="0"/>
          <w:color w:val="000000" w:themeColor="text1"/>
        </w:rPr>
        <w:t>Šis pakuotės lapelis paskutinį kartą peržiūrėtas</w:t>
      </w:r>
      <w:r w:rsidR="00F927DB">
        <w:rPr>
          <w:rFonts w:ascii="Times New Roman" w:eastAsia="Times New Roman" w:hAnsi="Times New Roman" w:cs="Times New Roman"/>
          <w:b/>
          <w:snapToGrid w:val="0"/>
          <w:color w:val="000000" w:themeColor="text1"/>
        </w:rPr>
        <w:t xml:space="preserve"> 2025-06-02</w:t>
      </w:r>
      <w:r w:rsidR="00333C22">
        <w:rPr>
          <w:rFonts w:ascii="Times New Roman" w:eastAsia="Times New Roman" w:hAnsi="Times New Roman" w:cs="Times New Roman"/>
          <w:b/>
          <w:snapToGrid w:val="0"/>
          <w:szCs w:val="20"/>
        </w:rPr>
        <w:t>.</w:t>
      </w:r>
    </w:p>
    <w:p w14:paraId="7EEF752E" w14:textId="77777777" w:rsidR="00333C22" w:rsidRPr="00D16892" w:rsidRDefault="00333C22" w:rsidP="008D2256">
      <w:pPr>
        <w:numPr>
          <w:ilvl w:val="12"/>
          <w:numId w:val="0"/>
        </w:numPr>
        <w:spacing w:after="0" w:line="240" w:lineRule="auto"/>
        <w:ind w:right="-2"/>
        <w:rPr>
          <w:rFonts w:ascii="Times New Roman" w:eastAsia="Times New Roman" w:hAnsi="Times New Roman" w:cs="Times New Roman"/>
          <w:b/>
          <w:snapToGrid w:val="0"/>
          <w:color w:val="000000" w:themeColor="text1"/>
        </w:rPr>
      </w:pPr>
    </w:p>
    <w:p w14:paraId="7E9682CB" w14:textId="77777777" w:rsidR="008D2256" w:rsidRPr="00D16892" w:rsidRDefault="008D2256" w:rsidP="008D2256">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6F249AA2" w14:textId="6C376F3F" w:rsidR="008D2256" w:rsidRPr="00E264B6" w:rsidRDefault="008D2256" w:rsidP="008D2256">
      <w:pPr>
        <w:numPr>
          <w:ilvl w:val="12"/>
          <w:numId w:val="0"/>
        </w:numPr>
        <w:tabs>
          <w:tab w:val="left" w:pos="567"/>
        </w:tabs>
        <w:spacing w:after="0" w:line="240" w:lineRule="auto"/>
        <w:ind w:right="-2"/>
        <w:rPr>
          <w:rFonts w:ascii="Times New Roman" w:eastAsia="Times New Roman" w:hAnsi="Times New Roman" w:cs="Times New Roman"/>
          <w:noProof/>
          <w:lang w:eastAsia="lt-LT" w:bidi="lt-LT"/>
        </w:rPr>
      </w:pPr>
      <w:r w:rsidRPr="00D16892">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16892">
        <w:rPr>
          <w:rFonts w:ascii="Times New Roman" w:eastAsia="Times New Roman" w:hAnsi="Times New Roman" w:cs="Times New Roman"/>
          <w:i/>
          <w:snapToGrid w:val="0"/>
        </w:rPr>
        <w:t xml:space="preserve"> </w:t>
      </w:r>
      <w:r w:rsidR="002E295D" w:rsidRPr="002E295D">
        <w:rPr>
          <w:rFonts w:ascii="Times New Roman" w:hAnsi="Times New Roman" w:cs="Times New Roman"/>
          <w:color w:val="0000EE"/>
          <w:u w:val="single"/>
          <w:lang w:eastAsia="lt-LT"/>
        </w:rPr>
        <w:t>https://vvkt.lrv.lt/lt/</w:t>
      </w:r>
      <w:r w:rsidR="002E295D" w:rsidRPr="002E295D">
        <w:rPr>
          <w:rFonts w:ascii="Times New Roman" w:hAnsi="Times New Roman" w:cs="Times New Roman"/>
          <w:lang w:eastAsia="lt-LT"/>
        </w:rPr>
        <w:t>.</w:t>
      </w:r>
    </w:p>
    <w:p w14:paraId="6A4D207A" w14:textId="77777777" w:rsidR="000958BA" w:rsidRDefault="000958BA" w:rsidP="008D2256">
      <w:pPr>
        <w:tabs>
          <w:tab w:val="left" w:pos="567"/>
        </w:tabs>
        <w:spacing w:after="0" w:line="240" w:lineRule="auto"/>
        <w:rPr>
          <w:rFonts w:ascii="Times New Roman" w:eastAsia="Times New Roman" w:hAnsi="Times New Roman" w:cs="Times New Roman"/>
          <w:noProof/>
        </w:rPr>
      </w:pPr>
    </w:p>
    <w:p w14:paraId="55BB6C7E" w14:textId="77777777" w:rsidR="00BA7B54" w:rsidRPr="00397721" w:rsidRDefault="00BA7B54" w:rsidP="00397721">
      <w:pPr>
        <w:rPr>
          <w:rFonts w:ascii="Times New Roman" w:eastAsia="Times New Roman" w:hAnsi="Times New Roman" w:cs="Times New Roman"/>
        </w:rPr>
      </w:pPr>
    </w:p>
    <w:sectPr w:rsidR="00BA7B54" w:rsidRPr="00397721" w:rsidSect="00397721">
      <w:headerReference w:type="default" r:id="rId11"/>
      <w:footerReference w:type="even" r:id="rId12"/>
      <w:footerReference w:type="default" r:id="rId13"/>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58BA" w14:textId="77777777" w:rsidR="007A55ED" w:rsidRDefault="007A55ED">
      <w:pPr>
        <w:spacing w:after="0" w:line="240" w:lineRule="auto"/>
      </w:pPr>
      <w:r>
        <w:separator/>
      </w:r>
    </w:p>
  </w:endnote>
  <w:endnote w:type="continuationSeparator" w:id="0">
    <w:p w14:paraId="736D2DA3" w14:textId="77777777" w:rsidR="007A55ED" w:rsidRDefault="007A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8082" w14:textId="77777777" w:rsidR="00DC686B" w:rsidRDefault="00DC68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9BABEAA" w14:textId="77777777" w:rsidR="00DC686B" w:rsidRDefault="00DC686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80366"/>
      <w:docPartObj>
        <w:docPartGallery w:val="Page Numbers (Bottom of Page)"/>
        <w:docPartUnique/>
      </w:docPartObj>
    </w:sdtPr>
    <w:sdtEndPr/>
    <w:sdtContent>
      <w:p w14:paraId="1C137BFB" w14:textId="77777777" w:rsidR="00BA7B54" w:rsidRDefault="00BA7B54" w:rsidP="00BA7B54">
        <w:pPr>
          <w:pStyle w:val="Porat"/>
          <w:jc w:val="center"/>
          <w:rPr>
            <w:rFonts w:asciiTheme="minorHAnsi" w:eastAsiaTheme="minorHAnsi" w:hAnsiTheme="minorHAnsi" w:cstheme="minorBidi"/>
            <w:szCs w:val="22"/>
            <w:lang w:eastAsia="en-US"/>
          </w:rPr>
        </w:pPr>
        <w:r>
          <w:fldChar w:fldCharType="begin"/>
        </w:r>
        <w:r>
          <w:instrText>PAGE   \* MERGEFORMAT</w:instrText>
        </w:r>
        <w:r>
          <w:fldChar w:fldCharType="separate"/>
        </w:r>
        <w:r>
          <w:t>2</w:t>
        </w:r>
        <w:r>
          <w:t>1</w:t>
        </w:r>
        <w:r>
          <w:fldChar w:fldCharType="end"/>
        </w:r>
      </w:p>
    </w:sdtContent>
  </w:sdt>
  <w:p w14:paraId="7C2A004D" w14:textId="77777777" w:rsidR="00DC686B" w:rsidRDefault="00DC686B" w:rsidP="00BA7B5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8796" w14:textId="77777777" w:rsidR="007A55ED" w:rsidRDefault="007A55ED">
      <w:pPr>
        <w:spacing w:after="0" w:line="240" w:lineRule="auto"/>
      </w:pPr>
      <w:r>
        <w:separator/>
      </w:r>
    </w:p>
  </w:footnote>
  <w:footnote w:type="continuationSeparator" w:id="0">
    <w:p w14:paraId="775EEC3F" w14:textId="77777777" w:rsidR="007A55ED" w:rsidRDefault="007A5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224D" w14:textId="77777777" w:rsidR="007A55ED" w:rsidRDefault="007A55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33689EC6"/>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06182A"/>
    <w:multiLevelType w:val="hybridMultilevel"/>
    <w:tmpl w:val="649AF9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1A545D"/>
    <w:multiLevelType w:val="hybridMultilevel"/>
    <w:tmpl w:val="9BE2DBB8"/>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A5745B"/>
    <w:multiLevelType w:val="multilevel"/>
    <w:tmpl w:val="FE96602E"/>
    <w:lvl w:ilvl="0">
      <w:start w:val="6"/>
      <w:numFmt w:val="decimal"/>
      <w:lvlText w:val="%1"/>
      <w:lvlJc w:val="left"/>
      <w:pPr>
        <w:tabs>
          <w:tab w:val="num" w:pos="570"/>
        </w:tabs>
        <w:ind w:left="570" w:hanging="570"/>
      </w:pPr>
      <w:rPr>
        <w:rFonts w:hint="default"/>
        <w:color w:val="auto"/>
        <w:sz w:val="22"/>
      </w:rPr>
    </w:lvl>
    <w:lvl w:ilvl="1">
      <w:start w:val="6"/>
      <w:numFmt w:val="decimal"/>
      <w:lvlText w:val="%1.%2"/>
      <w:lvlJc w:val="left"/>
      <w:pPr>
        <w:tabs>
          <w:tab w:val="num" w:pos="570"/>
        </w:tabs>
        <w:ind w:left="570" w:hanging="570"/>
      </w:pPr>
      <w:rPr>
        <w:rFonts w:hint="default"/>
        <w:color w:val="auto"/>
        <w:sz w:val="22"/>
      </w:rPr>
    </w:lvl>
    <w:lvl w:ilvl="2">
      <w:start w:val="1"/>
      <w:numFmt w:val="decimal"/>
      <w:lvlText w:val="%1.%2.%3"/>
      <w:lvlJc w:val="left"/>
      <w:pPr>
        <w:tabs>
          <w:tab w:val="num" w:pos="720"/>
        </w:tabs>
        <w:ind w:left="720" w:hanging="720"/>
      </w:pPr>
      <w:rPr>
        <w:rFonts w:hint="default"/>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440"/>
        </w:tabs>
        <w:ind w:left="1440" w:hanging="1440"/>
      </w:pPr>
      <w:rPr>
        <w:rFonts w:hint="default"/>
        <w:color w:val="auto"/>
        <w:sz w:val="22"/>
      </w:rPr>
    </w:lvl>
  </w:abstractNum>
  <w:abstractNum w:abstractNumId="6" w15:restartNumberingAfterBreak="0">
    <w:nsid w:val="36CF5B72"/>
    <w:multiLevelType w:val="multilevel"/>
    <w:tmpl w:val="FA90E88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C9F5204"/>
    <w:multiLevelType w:val="hybridMultilevel"/>
    <w:tmpl w:val="2E608F6C"/>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576B7B"/>
    <w:multiLevelType w:val="multilevel"/>
    <w:tmpl w:val="48CACE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8BF59A2"/>
    <w:multiLevelType w:val="hybridMultilevel"/>
    <w:tmpl w:val="D6E46AA2"/>
    <w:lvl w:ilvl="0" w:tplc="FFFFFFFF">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636EAE"/>
    <w:multiLevelType w:val="multilevel"/>
    <w:tmpl w:val="89C27F9A"/>
    <w:lvl w:ilvl="0">
      <w:start w:val="7"/>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1"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416DA6"/>
    <w:multiLevelType w:val="hybridMultilevel"/>
    <w:tmpl w:val="88D27D44"/>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BE4788"/>
    <w:multiLevelType w:val="hybridMultilevel"/>
    <w:tmpl w:val="C840C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7933486">
    <w:abstractNumId w:val="8"/>
  </w:num>
  <w:num w:numId="2" w16cid:durableId="413943014">
    <w:abstractNumId w:val="6"/>
  </w:num>
  <w:num w:numId="3" w16cid:durableId="305740570">
    <w:abstractNumId w:val="5"/>
  </w:num>
  <w:num w:numId="4" w16cid:durableId="1717436895">
    <w:abstractNumId w:val="4"/>
  </w:num>
  <w:num w:numId="5" w16cid:durableId="770929272">
    <w:abstractNumId w:val="7"/>
  </w:num>
  <w:num w:numId="6" w16cid:durableId="312804851">
    <w:abstractNumId w:val="0"/>
    <w:lvlOverride w:ilvl="0">
      <w:lvl w:ilvl="0">
        <w:start w:val="1"/>
        <w:numFmt w:val="bullet"/>
        <w:lvlText w:val="-"/>
        <w:lvlJc w:val="left"/>
        <w:pPr>
          <w:ind w:left="360" w:hanging="360"/>
        </w:pPr>
      </w:lvl>
    </w:lvlOverride>
  </w:num>
  <w:num w:numId="7" w16cid:durableId="769665676">
    <w:abstractNumId w:val="11"/>
  </w:num>
  <w:num w:numId="8" w16cid:durableId="2127460873">
    <w:abstractNumId w:val="2"/>
  </w:num>
  <w:num w:numId="9" w16cid:durableId="1106265980">
    <w:abstractNumId w:val="1"/>
  </w:num>
  <w:num w:numId="10" w16cid:durableId="1279335654">
    <w:abstractNumId w:val="12"/>
  </w:num>
  <w:num w:numId="11" w16cid:durableId="1997418664">
    <w:abstractNumId w:val="10"/>
  </w:num>
  <w:num w:numId="12" w16cid:durableId="13457363">
    <w:abstractNumId w:val="13"/>
  </w:num>
  <w:num w:numId="13" w16cid:durableId="721251716">
    <w:abstractNumId w:val="9"/>
  </w:num>
  <w:num w:numId="14" w16cid:durableId="1277953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D6"/>
    <w:rsid w:val="00001BB4"/>
    <w:rsid w:val="000023CA"/>
    <w:rsid w:val="000039EE"/>
    <w:rsid w:val="000047B0"/>
    <w:rsid w:val="00004833"/>
    <w:rsid w:val="0000706B"/>
    <w:rsid w:val="00021E8A"/>
    <w:rsid w:val="000222D0"/>
    <w:rsid w:val="00027A67"/>
    <w:rsid w:val="00031581"/>
    <w:rsid w:val="000319E1"/>
    <w:rsid w:val="000324AC"/>
    <w:rsid w:val="00035FAC"/>
    <w:rsid w:val="0004087E"/>
    <w:rsid w:val="00054009"/>
    <w:rsid w:val="00061BE7"/>
    <w:rsid w:val="00065776"/>
    <w:rsid w:val="00066D83"/>
    <w:rsid w:val="00077DDA"/>
    <w:rsid w:val="00084790"/>
    <w:rsid w:val="000917FE"/>
    <w:rsid w:val="000958BA"/>
    <w:rsid w:val="0009724F"/>
    <w:rsid w:val="000A447E"/>
    <w:rsid w:val="000A6AE1"/>
    <w:rsid w:val="000B1A63"/>
    <w:rsid w:val="000B72AE"/>
    <w:rsid w:val="000C3057"/>
    <w:rsid w:val="000C43BE"/>
    <w:rsid w:val="000C45E1"/>
    <w:rsid w:val="000D0D05"/>
    <w:rsid w:val="000D3011"/>
    <w:rsid w:val="000D4B40"/>
    <w:rsid w:val="000D7767"/>
    <w:rsid w:val="000D7A73"/>
    <w:rsid w:val="00100C6E"/>
    <w:rsid w:val="00103C96"/>
    <w:rsid w:val="001048B7"/>
    <w:rsid w:val="00121BD6"/>
    <w:rsid w:val="0013430B"/>
    <w:rsid w:val="00136BE4"/>
    <w:rsid w:val="0013774A"/>
    <w:rsid w:val="001418C6"/>
    <w:rsid w:val="001454B4"/>
    <w:rsid w:val="0014659F"/>
    <w:rsid w:val="001507FD"/>
    <w:rsid w:val="00152741"/>
    <w:rsid w:val="00154A69"/>
    <w:rsid w:val="00165FDA"/>
    <w:rsid w:val="00174183"/>
    <w:rsid w:val="0017521C"/>
    <w:rsid w:val="001832B0"/>
    <w:rsid w:val="00190D54"/>
    <w:rsid w:val="001B236C"/>
    <w:rsid w:val="001D07BD"/>
    <w:rsid w:val="001D23BE"/>
    <w:rsid w:val="001E0DA0"/>
    <w:rsid w:val="001E60D7"/>
    <w:rsid w:val="001F0FD0"/>
    <w:rsid w:val="001F42B2"/>
    <w:rsid w:val="001F78CF"/>
    <w:rsid w:val="001F7D4E"/>
    <w:rsid w:val="002073FA"/>
    <w:rsid w:val="00213C38"/>
    <w:rsid w:val="0021420F"/>
    <w:rsid w:val="00220B3A"/>
    <w:rsid w:val="00220CDE"/>
    <w:rsid w:val="002233E4"/>
    <w:rsid w:val="00232C49"/>
    <w:rsid w:val="00237D8A"/>
    <w:rsid w:val="002479C0"/>
    <w:rsid w:val="00247D0A"/>
    <w:rsid w:val="00250EFD"/>
    <w:rsid w:val="0025620B"/>
    <w:rsid w:val="002630D5"/>
    <w:rsid w:val="00266558"/>
    <w:rsid w:val="00272761"/>
    <w:rsid w:val="00286C46"/>
    <w:rsid w:val="00295F50"/>
    <w:rsid w:val="002C0096"/>
    <w:rsid w:val="002C3780"/>
    <w:rsid w:val="002D13E0"/>
    <w:rsid w:val="002D20D2"/>
    <w:rsid w:val="002D2733"/>
    <w:rsid w:val="002D3D38"/>
    <w:rsid w:val="002E16A8"/>
    <w:rsid w:val="002E295D"/>
    <w:rsid w:val="002E319E"/>
    <w:rsid w:val="002E405E"/>
    <w:rsid w:val="002E547E"/>
    <w:rsid w:val="002F507D"/>
    <w:rsid w:val="002F6B13"/>
    <w:rsid w:val="00314A83"/>
    <w:rsid w:val="00323C07"/>
    <w:rsid w:val="00324E0E"/>
    <w:rsid w:val="00333C22"/>
    <w:rsid w:val="00333EB0"/>
    <w:rsid w:val="00335302"/>
    <w:rsid w:val="0035033F"/>
    <w:rsid w:val="00366A4D"/>
    <w:rsid w:val="003677C2"/>
    <w:rsid w:val="00371261"/>
    <w:rsid w:val="003721F9"/>
    <w:rsid w:val="0037306A"/>
    <w:rsid w:val="00375F5E"/>
    <w:rsid w:val="00380925"/>
    <w:rsid w:val="003867D6"/>
    <w:rsid w:val="00386A73"/>
    <w:rsid w:val="003938AB"/>
    <w:rsid w:val="00397721"/>
    <w:rsid w:val="003A657A"/>
    <w:rsid w:val="003C65B7"/>
    <w:rsid w:val="003E58BC"/>
    <w:rsid w:val="00401728"/>
    <w:rsid w:val="00401DC2"/>
    <w:rsid w:val="0040327F"/>
    <w:rsid w:val="00405882"/>
    <w:rsid w:val="00411075"/>
    <w:rsid w:val="00420FCE"/>
    <w:rsid w:val="00421B27"/>
    <w:rsid w:val="00423596"/>
    <w:rsid w:val="00425769"/>
    <w:rsid w:val="004336A9"/>
    <w:rsid w:val="004353F9"/>
    <w:rsid w:val="00437C38"/>
    <w:rsid w:val="004457C3"/>
    <w:rsid w:val="004768E5"/>
    <w:rsid w:val="0048012C"/>
    <w:rsid w:val="00483C44"/>
    <w:rsid w:val="00485062"/>
    <w:rsid w:val="004D34C7"/>
    <w:rsid w:val="004D62DC"/>
    <w:rsid w:val="004D7145"/>
    <w:rsid w:val="004E3A13"/>
    <w:rsid w:val="004E57A3"/>
    <w:rsid w:val="004E7130"/>
    <w:rsid w:val="004E727B"/>
    <w:rsid w:val="004F1FB3"/>
    <w:rsid w:val="004F7C79"/>
    <w:rsid w:val="00500903"/>
    <w:rsid w:val="00501C6E"/>
    <w:rsid w:val="005141A1"/>
    <w:rsid w:val="00514B5A"/>
    <w:rsid w:val="005153C9"/>
    <w:rsid w:val="0051791C"/>
    <w:rsid w:val="00517F64"/>
    <w:rsid w:val="005228B2"/>
    <w:rsid w:val="00526F7D"/>
    <w:rsid w:val="005272E6"/>
    <w:rsid w:val="00527B37"/>
    <w:rsid w:val="00530340"/>
    <w:rsid w:val="0053168A"/>
    <w:rsid w:val="005355EE"/>
    <w:rsid w:val="00551485"/>
    <w:rsid w:val="00554C80"/>
    <w:rsid w:val="005644A5"/>
    <w:rsid w:val="00580E47"/>
    <w:rsid w:val="00583564"/>
    <w:rsid w:val="005919EB"/>
    <w:rsid w:val="005950B5"/>
    <w:rsid w:val="005A0A7B"/>
    <w:rsid w:val="005B245F"/>
    <w:rsid w:val="005B25BE"/>
    <w:rsid w:val="005C4484"/>
    <w:rsid w:val="005C74D0"/>
    <w:rsid w:val="005D6080"/>
    <w:rsid w:val="005E124F"/>
    <w:rsid w:val="005E4307"/>
    <w:rsid w:val="005E622C"/>
    <w:rsid w:val="005F4667"/>
    <w:rsid w:val="005F6E23"/>
    <w:rsid w:val="00602995"/>
    <w:rsid w:val="00603448"/>
    <w:rsid w:val="0060435B"/>
    <w:rsid w:val="00621B88"/>
    <w:rsid w:val="00624A8D"/>
    <w:rsid w:val="00625837"/>
    <w:rsid w:val="0063115D"/>
    <w:rsid w:val="006369CC"/>
    <w:rsid w:val="00654331"/>
    <w:rsid w:val="00654E77"/>
    <w:rsid w:val="006623FD"/>
    <w:rsid w:val="006639EB"/>
    <w:rsid w:val="00666C03"/>
    <w:rsid w:val="00685FD0"/>
    <w:rsid w:val="00690AC6"/>
    <w:rsid w:val="006A29A6"/>
    <w:rsid w:val="006C084A"/>
    <w:rsid w:val="006C133D"/>
    <w:rsid w:val="006C2F4F"/>
    <w:rsid w:val="006C7AEB"/>
    <w:rsid w:val="006D54E6"/>
    <w:rsid w:val="006D64D6"/>
    <w:rsid w:val="006D6D41"/>
    <w:rsid w:val="006E5437"/>
    <w:rsid w:val="006E5C8E"/>
    <w:rsid w:val="0072284A"/>
    <w:rsid w:val="00731F1D"/>
    <w:rsid w:val="007411A5"/>
    <w:rsid w:val="00743F34"/>
    <w:rsid w:val="0076386A"/>
    <w:rsid w:val="00763DC9"/>
    <w:rsid w:val="007670D9"/>
    <w:rsid w:val="00775D3D"/>
    <w:rsid w:val="00776878"/>
    <w:rsid w:val="00781188"/>
    <w:rsid w:val="0078438F"/>
    <w:rsid w:val="007866AF"/>
    <w:rsid w:val="00796A46"/>
    <w:rsid w:val="007A3C6C"/>
    <w:rsid w:val="007A55ED"/>
    <w:rsid w:val="007B0183"/>
    <w:rsid w:val="007B0655"/>
    <w:rsid w:val="007C72FD"/>
    <w:rsid w:val="007D5C4C"/>
    <w:rsid w:val="007E6D3F"/>
    <w:rsid w:val="007E763A"/>
    <w:rsid w:val="007F0C38"/>
    <w:rsid w:val="007F6F8B"/>
    <w:rsid w:val="008016D3"/>
    <w:rsid w:val="008043C1"/>
    <w:rsid w:val="00826058"/>
    <w:rsid w:val="0083589B"/>
    <w:rsid w:val="0085081E"/>
    <w:rsid w:val="00855332"/>
    <w:rsid w:val="00872355"/>
    <w:rsid w:val="008739ED"/>
    <w:rsid w:val="00874D21"/>
    <w:rsid w:val="00881890"/>
    <w:rsid w:val="00890371"/>
    <w:rsid w:val="00890DB3"/>
    <w:rsid w:val="008914B0"/>
    <w:rsid w:val="0089152D"/>
    <w:rsid w:val="008A0229"/>
    <w:rsid w:val="008A4195"/>
    <w:rsid w:val="008D2256"/>
    <w:rsid w:val="008D4185"/>
    <w:rsid w:val="008E5D1D"/>
    <w:rsid w:val="008F67C9"/>
    <w:rsid w:val="00903D07"/>
    <w:rsid w:val="00904BE9"/>
    <w:rsid w:val="009079F1"/>
    <w:rsid w:val="00914C6E"/>
    <w:rsid w:val="00924621"/>
    <w:rsid w:val="00933A50"/>
    <w:rsid w:val="00942E50"/>
    <w:rsid w:val="00945DDB"/>
    <w:rsid w:val="009465FB"/>
    <w:rsid w:val="00946759"/>
    <w:rsid w:val="00947692"/>
    <w:rsid w:val="00957441"/>
    <w:rsid w:val="00957C0F"/>
    <w:rsid w:val="00971631"/>
    <w:rsid w:val="00976074"/>
    <w:rsid w:val="009934D6"/>
    <w:rsid w:val="0099560E"/>
    <w:rsid w:val="009C165B"/>
    <w:rsid w:val="009C4AC8"/>
    <w:rsid w:val="009D668B"/>
    <w:rsid w:val="009E0B1B"/>
    <w:rsid w:val="009F694D"/>
    <w:rsid w:val="00A01028"/>
    <w:rsid w:val="00A0386A"/>
    <w:rsid w:val="00A061D6"/>
    <w:rsid w:val="00A07EA6"/>
    <w:rsid w:val="00A13409"/>
    <w:rsid w:val="00A21F55"/>
    <w:rsid w:val="00A22C80"/>
    <w:rsid w:val="00A2305B"/>
    <w:rsid w:val="00A3533F"/>
    <w:rsid w:val="00A46F0E"/>
    <w:rsid w:val="00A52F5C"/>
    <w:rsid w:val="00A56474"/>
    <w:rsid w:val="00A609D5"/>
    <w:rsid w:val="00A7357A"/>
    <w:rsid w:val="00AA41FF"/>
    <w:rsid w:val="00AA5CE0"/>
    <w:rsid w:val="00AA6091"/>
    <w:rsid w:val="00AA7889"/>
    <w:rsid w:val="00AB097E"/>
    <w:rsid w:val="00AB2054"/>
    <w:rsid w:val="00AB7394"/>
    <w:rsid w:val="00AB7CCD"/>
    <w:rsid w:val="00AC0A37"/>
    <w:rsid w:val="00AD35E2"/>
    <w:rsid w:val="00AE47B2"/>
    <w:rsid w:val="00AF443A"/>
    <w:rsid w:val="00B0331D"/>
    <w:rsid w:val="00B06C8A"/>
    <w:rsid w:val="00B108AF"/>
    <w:rsid w:val="00B10976"/>
    <w:rsid w:val="00B11BF5"/>
    <w:rsid w:val="00B2304A"/>
    <w:rsid w:val="00B2599F"/>
    <w:rsid w:val="00B33892"/>
    <w:rsid w:val="00B36DA9"/>
    <w:rsid w:val="00B3739D"/>
    <w:rsid w:val="00B43575"/>
    <w:rsid w:val="00B51EDE"/>
    <w:rsid w:val="00B64289"/>
    <w:rsid w:val="00B760D5"/>
    <w:rsid w:val="00B9159E"/>
    <w:rsid w:val="00B91C86"/>
    <w:rsid w:val="00BA112F"/>
    <w:rsid w:val="00BA6F90"/>
    <w:rsid w:val="00BA7B54"/>
    <w:rsid w:val="00BB5C14"/>
    <w:rsid w:val="00BD1677"/>
    <w:rsid w:val="00BD1B42"/>
    <w:rsid w:val="00BE2AE8"/>
    <w:rsid w:val="00BE43A4"/>
    <w:rsid w:val="00BF0D85"/>
    <w:rsid w:val="00C01803"/>
    <w:rsid w:val="00C0612E"/>
    <w:rsid w:val="00C202C9"/>
    <w:rsid w:val="00C225D8"/>
    <w:rsid w:val="00C23036"/>
    <w:rsid w:val="00C404E8"/>
    <w:rsid w:val="00C46795"/>
    <w:rsid w:val="00C47CE3"/>
    <w:rsid w:val="00C55CF2"/>
    <w:rsid w:val="00C57C41"/>
    <w:rsid w:val="00C72167"/>
    <w:rsid w:val="00C76311"/>
    <w:rsid w:val="00C77281"/>
    <w:rsid w:val="00C7742A"/>
    <w:rsid w:val="00C84D73"/>
    <w:rsid w:val="00C916D9"/>
    <w:rsid w:val="00CA0AEF"/>
    <w:rsid w:val="00CA3971"/>
    <w:rsid w:val="00CA3E91"/>
    <w:rsid w:val="00CA4807"/>
    <w:rsid w:val="00CC47C4"/>
    <w:rsid w:val="00CD4592"/>
    <w:rsid w:val="00CF06FA"/>
    <w:rsid w:val="00CF2353"/>
    <w:rsid w:val="00CF2739"/>
    <w:rsid w:val="00D0160D"/>
    <w:rsid w:val="00D05231"/>
    <w:rsid w:val="00D05532"/>
    <w:rsid w:val="00D05FE6"/>
    <w:rsid w:val="00D16892"/>
    <w:rsid w:val="00D237D9"/>
    <w:rsid w:val="00D23C4A"/>
    <w:rsid w:val="00D32AEA"/>
    <w:rsid w:val="00D41C45"/>
    <w:rsid w:val="00D54825"/>
    <w:rsid w:val="00D70884"/>
    <w:rsid w:val="00D74DCA"/>
    <w:rsid w:val="00D7622F"/>
    <w:rsid w:val="00D7711F"/>
    <w:rsid w:val="00D8449E"/>
    <w:rsid w:val="00D8548C"/>
    <w:rsid w:val="00D96E2A"/>
    <w:rsid w:val="00DB0E4B"/>
    <w:rsid w:val="00DC0296"/>
    <w:rsid w:val="00DC11F7"/>
    <w:rsid w:val="00DC224D"/>
    <w:rsid w:val="00DC686B"/>
    <w:rsid w:val="00DD1E2B"/>
    <w:rsid w:val="00DD4B28"/>
    <w:rsid w:val="00DD61DA"/>
    <w:rsid w:val="00DD64B7"/>
    <w:rsid w:val="00DF59B2"/>
    <w:rsid w:val="00DF5C72"/>
    <w:rsid w:val="00E0110F"/>
    <w:rsid w:val="00E020BA"/>
    <w:rsid w:val="00E144EC"/>
    <w:rsid w:val="00E227D7"/>
    <w:rsid w:val="00E264B6"/>
    <w:rsid w:val="00E62ECB"/>
    <w:rsid w:val="00E633B1"/>
    <w:rsid w:val="00E66A2E"/>
    <w:rsid w:val="00E71DA1"/>
    <w:rsid w:val="00E81362"/>
    <w:rsid w:val="00E930CF"/>
    <w:rsid w:val="00E93944"/>
    <w:rsid w:val="00EA32D9"/>
    <w:rsid w:val="00EB0BBC"/>
    <w:rsid w:val="00EC4ADB"/>
    <w:rsid w:val="00EC6B25"/>
    <w:rsid w:val="00EE2F15"/>
    <w:rsid w:val="00F1714D"/>
    <w:rsid w:val="00F23F76"/>
    <w:rsid w:val="00F2591F"/>
    <w:rsid w:val="00F351DC"/>
    <w:rsid w:val="00F36759"/>
    <w:rsid w:val="00F3746A"/>
    <w:rsid w:val="00F426C7"/>
    <w:rsid w:val="00F457F6"/>
    <w:rsid w:val="00F46353"/>
    <w:rsid w:val="00F473D6"/>
    <w:rsid w:val="00F50930"/>
    <w:rsid w:val="00F54347"/>
    <w:rsid w:val="00F57933"/>
    <w:rsid w:val="00F70543"/>
    <w:rsid w:val="00F7605D"/>
    <w:rsid w:val="00F81A3E"/>
    <w:rsid w:val="00F927DB"/>
    <w:rsid w:val="00FA0AE3"/>
    <w:rsid w:val="00FA79FA"/>
    <w:rsid w:val="00FC3676"/>
    <w:rsid w:val="00FC681E"/>
    <w:rsid w:val="00FD5B85"/>
    <w:rsid w:val="00FE3149"/>
    <w:rsid w:val="00FE3F6C"/>
    <w:rsid w:val="00FF2AE2"/>
    <w:rsid w:val="00FF75A2"/>
    <w:rsid w:val="00FF760E"/>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CD558"/>
  <w15:docId w15:val="{E67D4C33-47BB-4329-AF92-7AD322B3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0958BA"/>
  </w:style>
  <w:style w:type="paragraph" w:styleId="Porat">
    <w:name w:val="footer"/>
    <w:basedOn w:val="prastasis"/>
    <w:link w:val="PoratDiagrama"/>
    <w:uiPriority w:val="99"/>
    <w:rsid w:val="000958BA"/>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0958BA"/>
    <w:rPr>
      <w:rFonts w:ascii="Times New Roman" w:eastAsia="Times New Roman" w:hAnsi="Times New Roman" w:cs="Times New Roman"/>
      <w:szCs w:val="20"/>
      <w:lang w:eastAsia="lt-LT"/>
    </w:rPr>
  </w:style>
  <w:style w:type="character" w:styleId="Puslapionumeris">
    <w:name w:val="page number"/>
    <w:basedOn w:val="Numatytasispastraiposriftas"/>
    <w:rsid w:val="000958BA"/>
  </w:style>
  <w:style w:type="paragraph" w:customStyle="1" w:styleId="NormaLT">
    <w:name w:val="NormaLT"/>
    <w:basedOn w:val="prastasis"/>
    <w:rsid w:val="000958BA"/>
    <w:pPr>
      <w:tabs>
        <w:tab w:val="left" w:pos="425"/>
      </w:tabs>
      <w:spacing w:after="0" w:line="240" w:lineRule="auto"/>
      <w:jc w:val="both"/>
    </w:pPr>
    <w:rPr>
      <w:rFonts w:ascii="Arial" w:eastAsia="Calibri" w:hAnsi="Arial" w:cs="Times New Roman"/>
      <w:sz w:val="24"/>
      <w:szCs w:val="20"/>
    </w:rPr>
  </w:style>
  <w:style w:type="paragraph" w:styleId="Debesliotekstas">
    <w:name w:val="Balloon Text"/>
    <w:basedOn w:val="prastasis"/>
    <w:link w:val="DebesliotekstasDiagrama"/>
    <w:uiPriority w:val="99"/>
    <w:semiHidden/>
    <w:unhideWhenUsed/>
    <w:rsid w:val="000958BA"/>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958BA"/>
    <w:rPr>
      <w:rFonts w:ascii="Tahoma" w:eastAsia="Times New Roman" w:hAnsi="Tahoma" w:cs="Tahoma"/>
      <w:sz w:val="16"/>
      <w:szCs w:val="16"/>
      <w:lang w:eastAsia="lt-LT"/>
    </w:rPr>
  </w:style>
  <w:style w:type="character" w:styleId="Hipersaitas">
    <w:name w:val="Hyperlink"/>
    <w:uiPriority w:val="99"/>
    <w:rsid w:val="000958BA"/>
    <w:rPr>
      <w:color w:val="0000FF"/>
      <w:u w:val="single"/>
    </w:rPr>
  </w:style>
  <w:style w:type="character" w:styleId="Komentaronuoroda">
    <w:name w:val="annotation reference"/>
    <w:basedOn w:val="Numatytasispastraiposriftas"/>
    <w:uiPriority w:val="99"/>
    <w:semiHidden/>
    <w:unhideWhenUsed/>
    <w:rsid w:val="000958BA"/>
    <w:rPr>
      <w:sz w:val="16"/>
      <w:szCs w:val="16"/>
    </w:rPr>
  </w:style>
  <w:style w:type="paragraph" w:styleId="Komentarotekstas">
    <w:name w:val="annotation text"/>
    <w:basedOn w:val="prastasis"/>
    <w:link w:val="KomentarotekstasDiagrama"/>
    <w:uiPriority w:val="99"/>
    <w:unhideWhenUsed/>
    <w:rsid w:val="000958BA"/>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0958B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958BA"/>
    <w:rPr>
      <w:b/>
      <w:bCs/>
    </w:rPr>
  </w:style>
  <w:style w:type="character" w:customStyle="1" w:styleId="KomentarotemaDiagrama">
    <w:name w:val="Komentaro tema Diagrama"/>
    <w:basedOn w:val="KomentarotekstasDiagrama"/>
    <w:link w:val="Komentarotema"/>
    <w:uiPriority w:val="99"/>
    <w:semiHidden/>
    <w:rsid w:val="000958BA"/>
    <w:rPr>
      <w:rFonts w:ascii="Times New Roman" w:eastAsia="Times New Roman" w:hAnsi="Times New Roman" w:cs="Times New Roman"/>
      <w:b/>
      <w:bCs/>
      <w:sz w:val="20"/>
      <w:szCs w:val="20"/>
      <w:lang w:eastAsia="lt-LT"/>
    </w:rPr>
  </w:style>
  <w:style w:type="paragraph" w:customStyle="1" w:styleId="Default">
    <w:name w:val="Default"/>
    <w:rsid w:val="00DC11F7"/>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C57C41"/>
    <w:pPr>
      <w:ind w:left="720"/>
      <w:contextualSpacing/>
    </w:pPr>
  </w:style>
  <w:style w:type="paragraph" w:styleId="Pataisymai">
    <w:name w:val="Revision"/>
    <w:hidden/>
    <w:uiPriority w:val="99"/>
    <w:semiHidden/>
    <w:rsid w:val="001F42B2"/>
    <w:pPr>
      <w:spacing w:after="0" w:line="240" w:lineRule="auto"/>
    </w:pPr>
  </w:style>
  <w:style w:type="paragraph" w:styleId="Antrats">
    <w:name w:val="header"/>
    <w:basedOn w:val="prastasis"/>
    <w:link w:val="AntratsDiagrama"/>
    <w:uiPriority w:val="99"/>
    <w:unhideWhenUsed/>
    <w:rsid w:val="00591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1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5294">
      <w:bodyDiv w:val="1"/>
      <w:marLeft w:val="0"/>
      <w:marRight w:val="0"/>
      <w:marTop w:val="0"/>
      <w:marBottom w:val="0"/>
      <w:divBdr>
        <w:top w:val="none" w:sz="0" w:space="0" w:color="auto"/>
        <w:left w:val="none" w:sz="0" w:space="0" w:color="auto"/>
        <w:bottom w:val="none" w:sz="0" w:space="0" w:color="auto"/>
        <w:right w:val="none" w:sz="0" w:space="0" w:color="auto"/>
      </w:divBdr>
      <w:divsChild>
        <w:div w:id="2035954311">
          <w:marLeft w:val="0"/>
          <w:marRight w:val="0"/>
          <w:marTop w:val="0"/>
          <w:marBottom w:val="0"/>
          <w:divBdr>
            <w:top w:val="none" w:sz="0" w:space="0" w:color="auto"/>
            <w:left w:val="none" w:sz="0" w:space="0" w:color="auto"/>
            <w:bottom w:val="none" w:sz="0" w:space="0" w:color="auto"/>
            <w:right w:val="none" w:sz="0" w:space="0" w:color="auto"/>
          </w:divBdr>
        </w:div>
      </w:divsChild>
    </w:div>
    <w:div w:id="352801110">
      <w:bodyDiv w:val="1"/>
      <w:marLeft w:val="0"/>
      <w:marRight w:val="0"/>
      <w:marTop w:val="0"/>
      <w:marBottom w:val="0"/>
      <w:divBdr>
        <w:top w:val="none" w:sz="0" w:space="0" w:color="auto"/>
        <w:left w:val="none" w:sz="0" w:space="0" w:color="auto"/>
        <w:bottom w:val="none" w:sz="0" w:space="0" w:color="auto"/>
        <w:right w:val="none" w:sz="0" w:space="0" w:color="auto"/>
      </w:divBdr>
    </w:div>
    <w:div w:id="376898337">
      <w:bodyDiv w:val="1"/>
      <w:marLeft w:val="0"/>
      <w:marRight w:val="0"/>
      <w:marTop w:val="0"/>
      <w:marBottom w:val="0"/>
      <w:divBdr>
        <w:top w:val="none" w:sz="0" w:space="0" w:color="auto"/>
        <w:left w:val="none" w:sz="0" w:space="0" w:color="auto"/>
        <w:bottom w:val="none" w:sz="0" w:space="0" w:color="auto"/>
        <w:right w:val="none" w:sz="0" w:space="0" w:color="auto"/>
      </w:divBdr>
    </w:div>
    <w:div w:id="571279850">
      <w:bodyDiv w:val="1"/>
      <w:marLeft w:val="0"/>
      <w:marRight w:val="0"/>
      <w:marTop w:val="0"/>
      <w:marBottom w:val="0"/>
      <w:divBdr>
        <w:top w:val="none" w:sz="0" w:space="0" w:color="auto"/>
        <w:left w:val="none" w:sz="0" w:space="0" w:color="auto"/>
        <w:bottom w:val="none" w:sz="0" w:space="0" w:color="auto"/>
        <w:right w:val="none" w:sz="0" w:space="0" w:color="auto"/>
      </w:divBdr>
      <w:divsChild>
        <w:div w:id="2042241220">
          <w:marLeft w:val="0"/>
          <w:marRight w:val="0"/>
          <w:marTop w:val="0"/>
          <w:marBottom w:val="0"/>
          <w:divBdr>
            <w:top w:val="none" w:sz="0" w:space="0" w:color="auto"/>
            <w:left w:val="none" w:sz="0" w:space="0" w:color="auto"/>
            <w:bottom w:val="none" w:sz="0" w:space="0" w:color="auto"/>
            <w:right w:val="none" w:sz="0" w:space="0" w:color="auto"/>
          </w:divBdr>
        </w:div>
      </w:divsChild>
    </w:div>
    <w:div w:id="575045618">
      <w:bodyDiv w:val="1"/>
      <w:marLeft w:val="0"/>
      <w:marRight w:val="0"/>
      <w:marTop w:val="0"/>
      <w:marBottom w:val="0"/>
      <w:divBdr>
        <w:top w:val="none" w:sz="0" w:space="0" w:color="auto"/>
        <w:left w:val="none" w:sz="0" w:space="0" w:color="auto"/>
        <w:bottom w:val="none" w:sz="0" w:space="0" w:color="auto"/>
        <w:right w:val="none" w:sz="0" w:space="0" w:color="auto"/>
      </w:divBdr>
    </w:div>
    <w:div w:id="662050772">
      <w:bodyDiv w:val="1"/>
      <w:marLeft w:val="0"/>
      <w:marRight w:val="0"/>
      <w:marTop w:val="0"/>
      <w:marBottom w:val="0"/>
      <w:divBdr>
        <w:top w:val="none" w:sz="0" w:space="0" w:color="auto"/>
        <w:left w:val="none" w:sz="0" w:space="0" w:color="auto"/>
        <w:bottom w:val="none" w:sz="0" w:space="0" w:color="auto"/>
        <w:right w:val="none" w:sz="0" w:space="0" w:color="auto"/>
      </w:divBdr>
      <w:divsChild>
        <w:div w:id="2065985705">
          <w:marLeft w:val="0"/>
          <w:marRight w:val="0"/>
          <w:marTop w:val="0"/>
          <w:marBottom w:val="0"/>
          <w:divBdr>
            <w:top w:val="none" w:sz="0" w:space="0" w:color="auto"/>
            <w:left w:val="none" w:sz="0" w:space="0" w:color="auto"/>
            <w:bottom w:val="none" w:sz="0" w:space="0" w:color="auto"/>
            <w:right w:val="none" w:sz="0" w:space="0" w:color="auto"/>
          </w:divBdr>
        </w:div>
      </w:divsChild>
    </w:div>
    <w:div w:id="894002404">
      <w:bodyDiv w:val="1"/>
      <w:marLeft w:val="0"/>
      <w:marRight w:val="0"/>
      <w:marTop w:val="0"/>
      <w:marBottom w:val="0"/>
      <w:divBdr>
        <w:top w:val="none" w:sz="0" w:space="0" w:color="auto"/>
        <w:left w:val="none" w:sz="0" w:space="0" w:color="auto"/>
        <w:bottom w:val="none" w:sz="0" w:space="0" w:color="auto"/>
        <w:right w:val="none" w:sz="0" w:space="0" w:color="auto"/>
      </w:divBdr>
      <w:divsChild>
        <w:div w:id="1569339257">
          <w:marLeft w:val="0"/>
          <w:marRight w:val="0"/>
          <w:marTop w:val="0"/>
          <w:marBottom w:val="0"/>
          <w:divBdr>
            <w:top w:val="none" w:sz="0" w:space="0" w:color="auto"/>
            <w:left w:val="none" w:sz="0" w:space="0" w:color="auto"/>
            <w:bottom w:val="none" w:sz="0" w:space="0" w:color="auto"/>
            <w:right w:val="none" w:sz="0" w:space="0" w:color="auto"/>
          </w:divBdr>
          <w:divsChild>
            <w:div w:id="624628206">
              <w:marLeft w:val="0"/>
              <w:marRight w:val="0"/>
              <w:marTop w:val="0"/>
              <w:marBottom w:val="0"/>
              <w:divBdr>
                <w:top w:val="none" w:sz="0" w:space="0" w:color="auto"/>
                <w:left w:val="none" w:sz="0" w:space="0" w:color="auto"/>
                <w:bottom w:val="none" w:sz="0" w:space="0" w:color="auto"/>
                <w:right w:val="none" w:sz="0" w:space="0" w:color="auto"/>
              </w:divBdr>
              <w:divsChild>
                <w:div w:id="194737955">
                  <w:marLeft w:val="0"/>
                  <w:marRight w:val="0"/>
                  <w:marTop w:val="0"/>
                  <w:marBottom w:val="0"/>
                  <w:divBdr>
                    <w:top w:val="none" w:sz="0" w:space="0" w:color="auto"/>
                    <w:left w:val="none" w:sz="0" w:space="0" w:color="auto"/>
                    <w:bottom w:val="none" w:sz="0" w:space="0" w:color="auto"/>
                    <w:right w:val="none" w:sz="0" w:space="0" w:color="auto"/>
                  </w:divBdr>
                  <w:divsChild>
                    <w:div w:id="2130658969">
                      <w:marLeft w:val="0"/>
                      <w:marRight w:val="0"/>
                      <w:marTop w:val="0"/>
                      <w:marBottom w:val="0"/>
                      <w:divBdr>
                        <w:top w:val="none" w:sz="0" w:space="0" w:color="auto"/>
                        <w:left w:val="none" w:sz="0" w:space="0" w:color="auto"/>
                        <w:bottom w:val="none" w:sz="0" w:space="0" w:color="auto"/>
                        <w:right w:val="none" w:sz="0" w:space="0" w:color="auto"/>
                      </w:divBdr>
                      <w:divsChild>
                        <w:div w:id="1810825780">
                          <w:marLeft w:val="0"/>
                          <w:marRight w:val="0"/>
                          <w:marTop w:val="0"/>
                          <w:marBottom w:val="0"/>
                          <w:divBdr>
                            <w:top w:val="none" w:sz="0" w:space="0" w:color="auto"/>
                            <w:left w:val="none" w:sz="0" w:space="0" w:color="auto"/>
                            <w:bottom w:val="none" w:sz="0" w:space="0" w:color="auto"/>
                            <w:right w:val="none" w:sz="0" w:space="0" w:color="auto"/>
                          </w:divBdr>
                          <w:divsChild>
                            <w:div w:id="1944261529">
                              <w:marLeft w:val="0"/>
                              <w:marRight w:val="0"/>
                              <w:marTop w:val="0"/>
                              <w:marBottom w:val="0"/>
                              <w:divBdr>
                                <w:top w:val="none" w:sz="0" w:space="0" w:color="auto"/>
                                <w:left w:val="none" w:sz="0" w:space="0" w:color="auto"/>
                                <w:bottom w:val="none" w:sz="0" w:space="0" w:color="auto"/>
                                <w:right w:val="none" w:sz="0" w:space="0" w:color="auto"/>
                              </w:divBdr>
                              <w:divsChild>
                                <w:div w:id="1841698614">
                                  <w:marLeft w:val="0"/>
                                  <w:marRight w:val="0"/>
                                  <w:marTop w:val="0"/>
                                  <w:marBottom w:val="0"/>
                                  <w:divBdr>
                                    <w:top w:val="none" w:sz="0" w:space="0" w:color="auto"/>
                                    <w:left w:val="none" w:sz="0" w:space="0" w:color="auto"/>
                                    <w:bottom w:val="none" w:sz="0" w:space="0" w:color="auto"/>
                                    <w:right w:val="none" w:sz="0" w:space="0" w:color="auto"/>
                                  </w:divBdr>
                                  <w:divsChild>
                                    <w:div w:id="1722291488">
                                      <w:marLeft w:val="0"/>
                                      <w:marRight w:val="0"/>
                                      <w:marTop w:val="0"/>
                                      <w:marBottom w:val="0"/>
                                      <w:divBdr>
                                        <w:top w:val="none" w:sz="0" w:space="0" w:color="auto"/>
                                        <w:left w:val="none" w:sz="0" w:space="0" w:color="auto"/>
                                        <w:bottom w:val="none" w:sz="0" w:space="0" w:color="auto"/>
                                        <w:right w:val="none" w:sz="0" w:space="0" w:color="auto"/>
                                      </w:divBdr>
                                      <w:divsChild>
                                        <w:div w:id="1366981006">
                                          <w:marLeft w:val="0"/>
                                          <w:marRight w:val="0"/>
                                          <w:marTop w:val="0"/>
                                          <w:marBottom w:val="0"/>
                                          <w:divBdr>
                                            <w:top w:val="none" w:sz="0" w:space="0" w:color="auto"/>
                                            <w:left w:val="none" w:sz="0" w:space="0" w:color="auto"/>
                                            <w:bottom w:val="none" w:sz="0" w:space="0" w:color="auto"/>
                                            <w:right w:val="none" w:sz="0" w:space="0" w:color="auto"/>
                                          </w:divBdr>
                                          <w:divsChild>
                                            <w:div w:id="211960275">
                                              <w:marLeft w:val="0"/>
                                              <w:marRight w:val="0"/>
                                              <w:marTop w:val="0"/>
                                              <w:marBottom w:val="0"/>
                                              <w:divBdr>
                                                <w:top w:val="none" w:sz="0" w:space="0" w:color="auto"/>
                                                <w:left w:val="none" w:sz="0" w:space="0" w:color="auto"/>
                                                <w:bottom w:val="none" w:sz="0" w:space="0" w:color="auto"/>
                                                <w:right w:val="none" w:sz="0" w:space="0" w:color="auto"/>
                                              </w:divBdr>
                                              <w:divsChild>
                                                <w:div w:id="2040620379">
                                                  <w:marLeft w:val="0"/>
                                                  <w:marRight w:val="0"/>
                                                  <w:marTop w:val="0"/>
                                                  <w:marBottom w:val="0"/>
                                                  <w:divBdr>
                                                    <w:top w:val="none" w:sz="0" w:space="0" w:color="auto"/>
                                                    <w:left w:val="none" w:sz="0" w:space="0" w:color="auto"/>
                                                    <w:bottom w:val="none" w:sz="0" w:space="0" w:color="auto"/>
                                                    <w:right w:val="none" w:sz="0" w:space="0" w:color="auto"/>
                                                  </w:divBdr>
                                                  <w:divsChild>
                                                    <w:div w:id="1710304195">
                                                      <w:marLeft w:val="0"/>
                                                      <w:marRight w:val="0"/>
                                                      <w:marTop w:val="0"/>
                                                      <w:marBottom w:val="0"/>
                                                      <w:divBdr>
                                                        <w:top w:val="none" w:sz="0" w:space="0" w:color="auto"/>
                                                        <w:left w:val="none" w:sz="0" w:space="0" w:color="auto"/>
                                                        <w:bottom w:val="none" w:sz="0" w:space="0" w:color="auto"/>
                                                        <w:right w:val="none" w:sz="0" w:space="0" w:color="auto"/>
                                                      </w:divBdr>
                                                      <w:divsChild>
                                                        <w:div w:id="1462109634">
                                                          <w:marLeft w:val="0"/>
                                                          <w:marRight w:val="0"/>
                                                          <w:marTop w:val="0"/>
                                                          <w:marBottom w:val="0"/>
                                                          <w:divBdr>
                                                            <w:top w:val="none" w:sz="0" w:space="0" w:color="auto"/>
                                                            <w:left w:val="none" w:sz="0" w:space="0" w:color="auto"/>
                                                            <w:bottom w:val="none" w:sz="0" w:space="0" w:color="auto"/>
                                                            <w:right w:val="none" w:sz="0" w:space="0" w:color="auto"/>
                                                          </w:divBdr>
                                                          <w:divsChild>
                                                            <w:div w:id="13953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3652047">
      <w:bodyDiv w:val="1"/>
      <w:marLeft w:val="0"/>
      <w:marRight w:val="0"/>
      <w:marTop w:val="0"/>
      <w:marBottom w:val="0"/>
      <w:divBdr>
        <w:top w:val="none" w:sz="0" w:space="0" w:color="auto"/>
        <w:left w:val="none" w:sz="0" w:space="0" w:color="auto"/>
        <w:bottom w:val="none" w:sz="0" w:space="0" w:color="auto"/>
        <w:right w:val="none" w:sz="0" w:space="0" w:color="auto"/>
      </w:divBdr>
      <w:divsChild>
        <w:div w:id="1681155351">
          <w:marLeft w:val="0"/>
          <w:marRight w:val="0"/>
          <w:marTop w:val="0"/>
          <w:marBottom w:val="0"/>
          <w:divBdr>
            <w:top w:val="none" w:sz="0" w:space="0" w:color="auto"/>
            <w:left w:val="none" w:sz="0" w:space="0" w:color="auto"/>
            <w:bottom w:val="none" w:sz="0" w:space="0" w:color="auto"/>
            <w:right w:val="none" w:sz="0" w:space="0" w:color="auto"/>
          </w:divBdr>
          <w:divsChild>
            <w:div w:id="2100783581">
              <w:marLeft w:val="0"/>
              <w:marRight w:val="0"/>
              <w:marTop w:val="0"/>
              <w:marBottom w:val="0"/>
              <w:divBdr>
                <w:top w:val="none" w:sz="0" w:space="0" w:color="auto"/>
                <w:left w:val="none" w:sz="0" w:space="0" w:color="auto"/>
                <w:bottom w:val="none" w:sz="0" w:space="0" w:color="auto"/>
                <w:right w:val="none" w:sz="0" w:space="0" w:color="auto"/>
              </w:divBdr>
              <w:divsChild>
                <w:div w:id="320080500">
                  <w:marLeft w:val="0"/>
                  <w:marRight w:val="0"/>
                  <w:marTop w:val="0"/>
                  <w:marBottom w:val="0"/>
                  <w:divBdr>
                    <w:top w:val="none" w:sz="0" w:space="0" w:color="auto"/>
                    <w:left w:val="none" w:sz="0" w:space="0" w:color="auto"/>
                    <w:bottom w:val="none" w:sz="0" w:space="0" w:color="auto"/>
                    <w:right w:val="none" w:sz="0" w:space="0" w:color="auto"/>
                  </w:divBdr>
                  <w:divsChild>
                    <w:div w:id="2052682180">
                      <w:marLeft w:val="0"/>
                      <w:marRight w:val="0"/>
                      <w:marTop w:val="0"/>
                      <w:marBottom w:val="0"/>
                      <w:divBdr>
                        <w:top w:val="none" w:sz="0" w:space="0" w:color="auto"/>
                        <w:left w:val="none" w:sz="0" w:space="0" w:color="auto"/>
                        <w:bottom w:val="none" w:sz="0" w:space="0" w:color="auto"/>
                        <w:right w:val="none" w:sz="0" w:space="0" w:color="auto"/>
                      </w:divBdr>
                      <w:divsChild>
                        <w:div w:id="1421366655">
                          <w:marLeft w:val="0"/>
                          <w:marRight w:val="0"/>
                          <w:marTop w:val="0"/>
                          <w:marBottom w:val="0"/>
                          <w:divBdr>
                            <w:top w:val="none" w:sz="0" w:space="0" w:color="auto"/>
                            <w:left w:val="none" w:sz="0" w:space="0" w:color="auto"/>
                            <w:bottom w:val="none" w:sz="0" w:space="0" w:color="auto"/>
                            <w:right w:val="none" w:sz="0" w:space="0" w:color="auto"/>
                          </w:divBdr>
                          <w:divsChild>
                            <w:div w:id="534004713">
                              <w:marLeft w:val="0"/>
                              <w:marRight w:val="0"/>
                              <w:marTop w:val="0"/>
                              <w:marBottom w:val="0"/>
                              <w:divBdr>
                                <w:top w:val="none" w:sz="0" w:space="0" w:color="auto"/>
                                <w:left w:val="none" w:sz="0" w:space="0" w:color="auto"/>
                                <w:bottom w:val="none" w:sz="0" w:space="0" w:color="auto"/>
                                <w:right w:val="none" w:sz="0" w:space="0" w:color="auto"/>
                              </w:divBdr>
                              <w:divsChild>
                                <w:div w:id="1575970560">
                                  <w:marLeft w:val="0"/>
                                  <w:marRight w:val="0"/>
                                  <w:marTop w:val="0"/>
                                  <w:marBottom w:val="0"/>
                                  <w:divBdr>
                                    <w:top w:val="none" w:sz="0" w:space="0" w:color="auto"/>
                                    <w:left w:val="none" w:sz="0" w:space="0" w:color="auto"/>
                                    <w:bottom w:val="none" w:sz="0" w:space="0" w:color="auto"/>
                                    <w:right w:val="none" w:sz="0" w:space="0" w:color="auto"/>
                                  </w:divBdr>
                                  <w:divsChild>
                                    <w:div w:id="90709166">
                                      <w:marLeft w:val="0"/>
                                      <w:marRight w:val="0"/>
                                      <w:marTop w:val="0"/>
                                      <w:marBottom w:val="0"/>
                                      <w:divBdr>
                                        <w:top w:val="none" w:sz="0" w:space="0" w:color="auto"/>
                                        <w:left w:val="none" w:sz="0" w:space="0" w:color="auto"/>
                                        <w:bottom w:val="none" w:sz="0" w:space="0" w:color="auto"/>
                                        <w:right w:val="none" w:sz="0" w:space="0" w:color="auto"/>
                                      </w:divBdr>
                                      <w:divsChild>
                                        <w:div w:id="1620844176">
                                          <w:marLeft w:val="0"/>
                                          <w:marRight w:val="0"/>
                                          <w:marTop w:val="0"/>
                                          <w:marBottom w:val="0"/>
                                          <w:divBdr>
                                            <w:top w:val="none" w:sz="0" w:space="0" w:color="auto"/>
                                            <w:left w:val="none" w:sz="0" w:space="0" w:color="auto"/>
                                            <w:bottom w:val="none" w:sz="0" w:space="0" w:color="auto"/>
                                            <w:right w:val="none" w:sz="0" w:space="0" w:color="auto"/>
                                          </w:divBdr>
                                          <w:divsChild>
                                            <w:div w:id="988679378">
                                              <w:marLeft w:val="0"/>
                                              <w:marRight w:val="0"/>
                                              <w:marTop w:val="0"/>
                                              <w:marBottom w:val="0"/>
                                              <w:divBdr>
                                                <w:top w:val="none" w:sz="0" w:space="0" w:color="auto"/>
                                                <w:left w:val="none" w:sz="0" w:space="0" w:color="auto"/>
                                                <w:bottom w:val="none" w:sz="0" w:space="0" w:color="auto"/>
                                                <w:right w:val="none" w:sz="0" w:space="0" w:color="auto"/>
                                              </w:divBdr>
                                              <w:divsChild>
                                                <w:div w:id="1532306282">
                                                  <w:marLeft w:val="0"/>
                                                  <w:marRight w:val="0"/>
                                                  <w:marTop w:val="0"/>
                                                  <w:marBottom w:val="0"/>
                                                  <w:divBdr>
                                                    <w:top w:val="none" w:sz="0" w:space="0" w:color="auto"/>
                                                    <w:left w:val="none" w:sz="0" w:space="0" w:color="auto"/>
                                                    <w:bottom w:val="none" w:sz="0" w:space="0" w:color="auto"/>
                                                    <w:right w:val="none" w:sz="0" w:space="0" w:color="auto"/>
                                                  </w:divBdr>
                                                  <w:divsChild>
                                                    <w:div w:id="1330250901">
                                                      <w:marLeft w:val="0"/>
                                                      <w:marRight w:val="0"/>
                                                      <w:marTop w:val="0"/>
                                                      <w:marBottom w:val="0"/>
                                                      <w:divBdr>
                                                        <w:top w:val="none" w:sz="0" w:space="0" w:color="auto"/>
                                                        <w:left w:val="none" w:sz="0" w:space="0" w:color="auto"/>
                                                        <w:bottom w:val="none" w:sz="0" w:space="0" w:color="auto"/>
                                                        <w:right w:val="none" w:sz="0" w:space="0" w:color="auto"/>
                                                      </w:divBdr>
                                                      <w:divsChild>
                                                        <w:div w:id="1441991473">
                                                          <w:marLeft w:val="0"/>
                                                          <w:marRight w:val="0"/>
                                                          <w:marTop w:val="0"/>
                                                          <w:marBottom w:val="0"/>
                                                          <w:divBdr>
                                                            <w:top w:val="none" w:sz="0" w:space="0" w:color="auto"/>
                                                            <w:left w:val="none" w:sz="0" w:space="0" w:color="auto"/>
                                                            <w:bottom w:val="none" w:sz="0" w:space="0" w:color="auto"/>
                                                            <w:right w:val="none" w:sz="0" w:space="0" w:color="auto"/>
                                                          </w:divBdr>
                                                          <w:divsChild>
                                                            <w:div w:id="5134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3819983">
      <w:bodyDiv w:val="1"/>
      <w:marLeft w:val="0"/>
      <w:marRight w:val="0"/>
      <w:marTop w:val="0"/>
      <w:marBottom w:val="0"/>
      <w:divBdr>
        <w:top w:val="none" w:sz="0" w:space="0" w:color="auto"/>
        <w:left w:val="none" w:sz="0" w:space="0" w:color="auto"/>
        <w:bottom w:val="none" w:sz="0" w:space="0" w:color="auto"/>
        <w:right w:val="none" w:sz="0" w:space="0" w:color="auto"/>
      </w:divBdr>
    </w:div>
    <w:div w:id="1497115876">
      <w:bodyDiv w:val="1"/>
      <w:marLeft w:val="0"/>
      <w:marRight w:val="0"/>
      <w:marTop w:val="0"/>
      <w:marBottom w:val="0"/>
      <w:divBdr>
        <w:top w:val="none" w:sz="0" w:space="0" w:color="auto"/>
        <w:left w:val="none" w:sz="0" w:space="0" w:color="auto"/>
        <w:bottom w:val="none" w:sz="0" w:space="0" w:color="auto"/>
        <w:right w:val="none" w:sz="0" w:space="0" w:color="auto"/>
      </w:divBdr>
      <w:divsChild>
        <w:div w:id="2029527164">
          <w:marLeft w:val="0"/>
          <w:marRight w:val="0"/>
          <w:marTop w:val="0"/>
          <w:marBottom w:val="0"/>
          <w:divBdr>
            <w:top w:val="none" w:sz="0" w:space="0" w:color="auto"/>
            <w:left w:val="none" w:sz="0" w:space="0" w:color="auto"/>
            <w:bottom w:val="none" w:sz="0" w:space="0" w:color="auto"/>
            <w:right w:val="none" w:sz="0" w:space="0" w:color="auto"/>
          </w:divBdr>
          <w:divsChild>
            <w:div w:id="89206560">
              <w:marLeft w:val="0"/>
              <w:marRight w:val="0"/>
              <w:marTop w:val="0"/>
              <w:marBottom w:val="0"/>
              <w:divBdr>
                <w:top w:val="none" w:sz="0" w:space="0" w:color="auto"/>
                <w:left w:val="none" w:sz="0" w:space="0" w:color="auto"/>
                <w:bottom w:val="none" w:sz="0" w:space="0" w:color="auto"/>
                <w:right w:val="none" w:sz="0" w:space="0" w:color="auto"/>
              </w:divBdr>
              <w:divsChild>
                <w:div w:id="1788159766">
                  <w:marLeft w:val="0"/>
                  <w:marRight w:val="0"/>
                  <w:marTop w:val="0"/>
                  <w:marBottom w:val="0"/>
                  <w:divBdr>
                    <w:top w:val="none" w:sz="0" w:space="0" w:color="auto"/>
                    <w:left w:val="none" w:sz="0" w:space="0" w:color="auto"/>
                    <w:bottom w:val="none" w:sz="0" w:space="0" w:color="auto"/>
                    <w:right w:val="none" w:sz="0" w:space="0" w:color="auto"/>
                  </w:divBdr>
                  <w:divsChild>
                    <w:div w:id="1009992258">
                      <w:marLeft w:val="0"/>
                      <w:marRight w:val="0"/>
                      <w:marTop w:val="0"/>
                      <w:marBottom w:val="0"/>
                      <w:divBdr>
                        <w:top w:val="none" w:sz="0" w:space="0" w:color="auto"/>
                        <w:left w:val="none" w:sz="0" w:space="0" w:color="auto"/>
                        <w:bottom w:val="none" w:sz="0" w:space="0" w:color="auto"/>
                        <w:right w:val="none" w:sz="0" w:space="0" w:color="auto"/>
                      </w:divBdr>
                      <w:divsChild>
                        <w:div w:id="718283783">
                          <w:marLeft w:val="0"/>
                          <w:marRight w:val="0"/>
                          <w:marTop w:val="0"/>
                          <w:marBottom w:val="0"/>
                          <w:divBdr>
                            <w:top w:val="none" w:sz="0" w:space="0" w:color="auto"/>
                            <w:left w:val="none" w:sz="0" w:space="0" w:color="auto"/>
                            <w:bottom w:val="none" w:sz="0" w:space="0" w:color="auto"/>
                            <w:right w:val="none" w:sz="0" w:space="0" w:color="auto"/>
                          </w:divBdr>
                          <w:divsChild>
                            <w:div w:id="1629629487">
                              <w:marLeft w:val="0"/>
                              <w:marRight w:val="0"/>
                              <w:marTop w:val="0"/>
                              <w:marBottom w:val="0"/>
                              <w:divBdr>
                                <w:top w:val="none" w:sz="0" w:space="0" w:color="auto"/>
                                <w:left w:val="none" w:sz="0" w:space="0" w:color="auto"/>
                                <w:bottom w:val="none" w:sz="0" w:space="0" w:color="auto"/>
                                <w:right w:val="none" w:sz="0" w:space="0" w:color="auto"/>
                              </w:divBdr>
                              <w:divsChild>
                                <w:div w:id="1450008432">
                                  <w:marLeft w:val="0"/>
                                  <w:marRight w:val="0"/>
                                  <w:marTop w:val="0"/>
                                  <w:marBottom w:val="0"/>
                                  <w:divBdr>
                                    <w:top w:val="none" w:sz="0" w:space="0" w:color="auto"/>
                                    <w:left w:val="none" w:sz="0" w:space="0" w:color="auto"/>
                                    <w:bottom w:val="none" w:sz="0" w:space="0" w:color="auto"/>
                                    <w:right w:val="none" w:sz="0" w:space="0" w:color="auto"/>
                                  </w:divBdr>
                                  <w:divsChild>
                                    <w:div w:id="669140665">
                                      <w:marLeft w:val="0"/>
                                      <w:marRight w:val="0"/>
                                      <w:marTop w:val="0"/>
                                      <w:marBottom w:val="0"/>
                                      <w:divBdr>
                                        <w:top w:val="none" w:sz="0" w:space="0" w:color="auto"/>
                                        <w:left w:val="none" w:sz="0" w:space="0" w:color="auto"/>
                                        <w:bottom w:val="none" w:sz="0" w:space="0" w:color="auto"/>
                                        <w:right w:val="none" w:sz="0" w:space="0" w:color="auto"/>
                                      </w:divBdr>
                                      <w:divsChild>
                                        <w:div w:id="1998457551">
                                          <w:marLeft w:val="0"/>
                                          <w:marRight w:val="0"/>
                                          <w:marTop w:val="0"/>
                                          <w:marBottom w:val="0"/>
                                          <w:divBdr>
                                            <w:top w:val="none" w:sz="0" w:space="0" w:color="auto"/>
                                            <w:left w:val="none" w:sz="0" w:space="0" w:color="auto"/>
                                            <w:bottom w:val="none" w:sz="0" w:space="0" w:color="auto"/>
                                            <w:right w:val="none" w:sz="0" w:space="0" w:color="auto"/>
                                          </w:divBdr>
                                          <w:divsChild>
                                            <w:div w:id="1155797079">
                                              <w:marLeft w:val="0"/>
                                              <w:marRight w:val="0"/>
                                              <w:marTop w:val="0"/>
                                              <w:marBottom w:val="0"/>
                                              <w:divBdr>
                                                <w:top w:val="none" w:sz="0" w:space="0" w:color="auto"/>
                                                <w:left w:val="none" w:sz="0" w:space="0" w:color="auto"/>
                                                <w:bottom w:val="none" w:sz="0" w:space="0" w:color="auto"/>
                                                <w:right w:val="none" w:sz="0" w:space="0" w:color="auto"/>
                                              </w:divBdr>
                                              <w:divsChild>
                                                <w:div w:id="2019188921">
                                                  <w:marLeft w:val="0"/>
                                                  <w:marRight w:val="0"/>
                                                  <w:marTop w:val="0"/>
                                                  <w:marBottom w:val="0"/>
                                                  <w:divBdr>
                                                    <w:top w:val="none" w:sz="0" w:space="0" w:color="auto"/>
                                                    <w:left w:val="none" w:sz="0" w:space="0" w:color="auto"/>
                                                    <w:bottom w:val="none" w:sz="0" w:space="0" w:color="auto"/>
                                                    <w:right w:val="none" w:sz="0" w:space="0" w:color="auto"/>
                                                  </w:divBdr>
                                                  <w:divsChild>
                                                    <w:div w:id="630668028">
                                                      <w:marLeft w:val="0"/>
                                                      <w:marRight w:val="0"/>
                                                      <w:marTop w:val="0"/>
                                                      <w:marBottom w:val="0"/>
                                                      <w:divBdr>
                                                        <w:top w:val="none" w:sz="0" w:space="0" w:color="auto"/>
                                                        <w:left w:val="none" w:sz="0" w:space="0" w:color="auto"/>
                                                        <w:bottom w:val="none" w:sz="0" w:space="0" w:color="auto"/>
                                                        <w:right w:val="none" w:sz="0" w:space="0" w:color="auto"/>
                                                      </w:divBdr>
                                                      <w:divsChild>
                                                        <w:div w:id="149450314">
                                                          <w:marLeft w:val="0"/>
                                                          <w:marRight w:val="0"/>
                                                          <w:marTop w:val="0"/>
                                                          <w:marBottom w:val="0"/>
                                                          <w:divBdr>
                                                            <w:top w:val="none" w:sz="0" w:space="0" w:color="auto"/>
                                                            <w:left w:val="none" w:sz="0" w:space="0" w:color="auto"/>
                                                            <w:bottom w:val="none" w:sz="0" w:space="0" w:color="auto"/>
                                                            <w:right w:val="none" w:sz="0" w:space="0" w:color="auto"/>
                                                          </w:divBdr>
                                                          <w:divsChild>
                                                            <w:div w:id="1783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481877">
      <w:bodyDiv w:val="1"/>
      <w:marLeft w:val="0"/>
      <w:marRight w:val="0"/>
      <w:marTop w:val="0"/>
      <w:marBottom w:val="0"/>
      <w:divBdr>
        <w:top w:val="none" w:sz="0" w:space="0" w:color="auto"/>
        <w:left w:val="none" w:sz="0" w:space="0" w:color="auto"/>
        <w:bottom w:val="none" w:sz="0" w:space="0" w:color="auto"/>
        <w:right w:val="none" w:sz="0" w:space="0" w:color="auto"/>
      </w:divBdr>
    </w:div>
    <w:div w:id="1636838195">
      <w:bodyDiv w:val="1"/>
      <w:marLeft w:val="0"/>
      <w:marRight w:val="0"/>
      <w:marTop w:val="0"/>
      <w:marBottom w:val="0"/>
      <w:divBdr>
        <w:top w:val="none" w:sz="0" w:space="0" w:color="auto"/>
        <w:left w:val="none" w:sz="0" w:space="0" w:color="auto"/>
        <w:bottom w:val="none" w:sz="0" w:space="0" w:color="auto"/>
        <w:right w:val="none" w:sz="0" w:space="0" w:color="auto"/>
      </w:divBdr>
    </w:div>
    <w:div w:id="2048949405">
      <w:bodyDiv w:val="1"/>
      <w:marLeft w:val="0"/>
      <w:marRight w:val="0"/>
      <w:marTop w:val="0"/>
      <w:marBottom w:val="0"/>
      <w:divBdr>
        <w:top w:val="none" w:sz="0" w:space="0" w:color="auto"/>
        <w:left w:val="none" w:sz="0" w:space="0" w:color="auto"/>
        <w:bottom w:val="none" w:sz="0" w:space="0" w:color="auto"/>
        <w:right w:val="none" w:sz="0" w:space="0" w:color="auto"/>
      </w:divBdr>
    </w:div>
    <w:div w:id="2081557848">
      <w:bodyDiv w:val="1"/>
      <w:marLeft w:val="0"/>
      <w:marRight w:val="0"/>
      <w:marTop w:val="0"/>
      <w:marBottom w:val="0"/>
      <w:divBdr>
        <w:top w:val="none" w:sz="0" w:space="0" w:color="auto"/>
        <w:left w:val="none" w:sz="0" w:space="0" w:color="auto"/>
        <w:bottom w:val="none" w:sz="0" w:space="0" w:color="auto"/>
        <w:right w:val="none" w:sz="0" w:space="0" w:color="auto"/>
      </w:divBdr>
      <w:divsChild>
        <w:div w:id="199513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FC7FF-36A0-4020-AB3A-5E5267FEBBD9}">
  <ds:schemaRefs>
    <ds:schemaRef ds:uri="http://schemas.microsoft.com/sharepoint/v3/contenttype/forms"/>
  </ds:schemaRefs>
</ds:datastoreItem>
</file>

<file path=customXml/itemProps2.xml><?xml version="1.0" encoding="utf-8"?>
<ds:datastoreItem xmlns:ds="http://schemas.openxmlformats.org/officeDocument/2006/customXml" ds:itemID="{23A891FB-8E3F-4CAE-8559-A39F1283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10FE8-71F9-4419-8910-4E7C1C3679E5}">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4.xml><?xml version="1.0" encoding="utf-8"?>
<ds:datastoreItem xmlns:ds="http://schemas.openxmlformats.org/officeDocument/2006/customXml" ds:itemID="{1F69D1FD-F808-4175-AD45-10D20FD2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7064</Words>
  <Characters>4028</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JEGA</dc:creator>
  <cp:lastModifiedBy>Birutė Valkauskaitė</cp:lastModifiedBy>
  <cp:revision>2</cp:revision>
  <cp:lastPrinted>2021-05-26T08:17:00Z</cp:lastPrinted>
  <dcterms:created xsi:type="dcterms:W3CDTF">2025-06-04T08:16:00Z</dcterms:created>
  <dcterms:modified xsi:type="dcterms:W3CDTF">2025-06-04T08:16:00Z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MediaServiceImageTags">
    <vt:lpwstr/>
  </property>
</Properties>
</file>