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71E113" w14:textId="77777777" w:rsidR="00B86B3C" w:rsidRPr="00FE7AC8" w:rsidRDefault="00B86B3C" w:rsidP="00B86B3C">
      <w:pPr>
        <w:tabs>
          <w:tab w:val="left" w:pos="567"/>
        </w:tabs>
        <w:spacing w:after="0"/>
        <w:jc w:val="center"/>
      </w:pPr>
      <w:bookmarkStart w:id="0" w:name="_GoBack"/>
      <w:bookmarkEnd w:id="0"/>
    </w:p>
    <w:p w14:paraId="6AD462C7" w14:textId="77777777" w:rsidR="00B86B3C" w:rsidRPr="00FE7AC8" w:rsidRDefault="00B86B3C" w:rsidP="00B86B3C">
      <w:pPr>
        <w:spacing w:after="0" w:line="240" w:lineRule="auto"/>
        <w:jc w:val="center"/>
      </w:pPr>
    </w:p>
    <w:p w14:paraId="70DE5411" w14:textId="77777777" w:rsidR="00B86B3C" w:rsidRPr="00FE7AC8" w:rsidRDefault="00B86B3C" w:rsidP="00B86B3C">
      <w:pPr>
        <w:spacing w:after="0" w:line="240" w:lineRule="auto"/>
        <w:jc w:val="center"/>
        <w:outlineLvl w:val="0"/>
      </w:pPr>
    </w:p>
    <w:p w14:paraId="1C4C000C" w14:textId="77777777" w:rsidR="00B86B3C" w:rsidRPr="00FE7AC8" w:rsidRDefault="00B86B3C" w:rsidP="00B86B3C">
      <w:pPr>
        <w:spacing w:after="0" w:line="240" w:lineRule="auto"/>
        <w:jc w:val="center"/>
        <w:outlineLvl w:val="0"/>
      </w:pPr>
    </w:p>
    <w:p w14:paraId="2AAA872E" w14:textId="77777777" w:rsidR="00B86B3C" w:rsidRPr="00FE7AC8" w:rsidRDefault="00B86B3C" w:rsidP="00B86B3C">
      <w:pPr>
        <w:spacing w:after="0" w:line="240" w:lineRule="auto"/>
        <w:jc w:val="center"/>
        <w:outlineLvl w:val="0"/>
      </w:pPr>
    </w:p>
    <w:p w14:paraId="6B10B9BD" w14:textId="77777777" w:rsidR="00B86B3C" w:rsidRPr="00FE7AC8" w:rsidRDefault="00B86B3C" w:rsidP="00B86B3C">
      <w:pPr>
        <w:spacing w:after="0" w:line="240" w:lineRule="auto"/>
        <w:jc w:val="center"/>
        <w:outlineLvl w:val="0"/>
      </w:pPr>
    </w:p>
    <w:p w14:paraId="7BB2732E" w14:textId="77777777" w:rsidR="00B86B3C" w:rsidRPr="00FE7AC8" w:rsidRDefault="00B86B3C" w:rsidP="00B86B3C">
      <w:pPr>
        <w:spacing w:after="0" w:line="240" w:lineRule="auto"/>
        <w:jc w:val="center"/>
        <w:outlineLvl w:val="0"/>
      </w:pPr>
    </w:p>
    <w:p w14:paraId="07F99EBB" w14:textId="77777777" w:rsidR="00B86B3C" w:rsidRPr="00FE7AC8" w:rsidRDefault="00B86B3C" w:rsidP="00B86B3C">
      <w:pPr>
        <w:spacing w:after="0" w:line="240" w:lineRule="auto"/>
        <w:jc w:val="center"/>
        <w:outlineLvl w:val="0"/>
      </w:pPr>
    </w:p>
    <w:p w14:paraId="0E4B1885" w14:textId="77777777" w:rsidR="00B86B3C" w:rsidRPr="00FE7AC8" w:rsidRDefault="00B86B3C" w:rsidP="00B86B3C">
      <w:pPr>
        <w:spacing w:after="0" w:line="240" w:lineRule="auto"/>
        <w:jc w:val="center"/>
        <w:outlineLvl w:val="0"/>
      </w:pPr>
    </w:p>
    <w:p w14:paraId="71F85CB6" w14:textId="77777777" w:rsidR="00B86B3C" w:rsidRPr="00FE7AC8" w:rsidRDefault="00B86B3C" w:rsidP="00B86B3C">
      <w:pPr>
        <w:spacing w:after="0" w:line="240" w:lineRule="auto"/>
        <w:jc w:val="center"/>
        <w:outlineLvl w:val="0"/>
      </w:pPr>
    </w:p>
    <w:p w14:paraId="6009AD5F" w14:textId="77777777" w:rsidR="00B86B3C" w:rsidRPr="00FE7AC8" w:rsidRDefault="00B86B3C" w:rsidP="00B86B3C">
      <w:pPr>
        <w:spacing w:after="0" w:line="240" w:lineRule="auto"/>
        <w:jc w:val="center"/>
        <w:outlineLvl w:val="0"/>
      </w:pPr>
    </w:p>
    <w:p w14:paraId="6E4D0E12" w14:textId="77777777" w:rsidR="00B86B3C" w:rsidRPr="00FE7AC8" w:rsidRDefault="00B86B3C" w:rsidP="00B86B3C">
      <w:pPr>
        <w:spacing w:after="0" w:line="240" w:lineRule="auto"/>
        <w:jc w:val="center"/>
        <w:outlineLvl w:val="0"/>
      </w:pPr>
    </w:p>
    <w:p w14:paraId="1D21AC59" w14:textId="77777777" w:rsidR="00B86B3C" w:rsidRPr="00FE7AC8" w:rsidRDefault="00B86B3C" w:rsidP="00B86B3C">
      <w:pPr>
        <w:spacing w:after="0" w:line="240" w:lineRule="auto"/>
        <w:jc w:val="center"/>
        <w:outlineLvl w:val="0"/>
      </w:pPr>
    </w:p>
    <w:p w14:paraId="2FDD83B6" w14:textId="77777777" w:rsidR="00B86B3C" w:rsidRPr="00FE7AC8" w:rsidRDefault="00B86B3C" w:rsidP="00B86B3C">
      <w:pPr>
        <w:spacing w:after="0" w:line="240" w:lineRule="auto"/>
        <w:jc w:val="center"/>
        <w:outlineLvl w:val="0"/>
      </w:pPr>
    </w:p>
    <w:p w14:paraId="6012AB7E" w14:textId="77777777" w:rsidR="00B86B3C" w:rsidRPr="00FE7AC8" w:rsidRDefault="00B86B3C" w:rsidP="00B86B3C">
      <w:pPr>
        <w:spacing w:after="0" w:line="240" w:lineRule="auto"/>
        <w:jc w:val="center"/>
        <w:outlineLvl w:val="0"/>
      </w:pPr>
    </w:p>
    <w:p w14:paraId="4749DA76" w14:textId="77777777" w:rsidR="00B86B3C" w:rsidRPr="00FE7AC8" w:rsidRDefault="00B86B3C" w:rsidP="00B86B3C">
      <w:pPr>
        <w:spacing w:after="0" w:line="240" w:lineRule="auto"/>
        <w:jc w:val="center"/>
        <w:outlineLvl w:val="0"/>
      </w:pPr>
    </w:p>
    <w:p w14:paraId="774ECAF6" w14:textId="77777777" w:rsidR="00B86B3C" w:rsidRPr="00FE7AC8" w:rsidRDefault="00B86B3C" w:rsidP="00B86B3C">
      <w:pPr>
        <w:spacing w:after="0" w:line="240" w:lineRule="auto"/>
        <w:jc w:val="center"/>
        <w:outlineLvl w:val="0"/>
      </w:pPr>
    </w:p>
    <w:p w14:paraId="24CD475D" w14:textId="77777777" w:rsidR="00B86B3C" w:rsidRPr="00FE7AC8" w:rsidRDefault="00B86B3C" w:rsidP="00B86B3C">
      <w:pPr>
        <w:spacing w:after="0" w:line="240" w:lineRule="auto"/>
        <w:jc w:val="center"/>
        <w:outlineLvl w:val="0"/>
      </w:pPr>
    </w:p>
    <w:p w14:paraId="72378855" w14:textId="77777777" w:rsidR="00B86B3C" w:rsidRPr="00FE7AC8" w:rsidRDefault="00B86B3C" w:rsidP="00B86B3C">
      <w:pPr>
        <w:spacing w:after="0" w:line="240" w:lineRule="auto"/>
        <w:jc w:val="center"/>
        <w:outlineLvl w:val="0"/>
      </w:pPr>
    </w:p>
    <w:p w14:paraId="57762501" w14:textId="77777777" w:rsidR="00B86B3C" w:rsidRPr="00FE7AC8" w:rsidRDefault="00B86B3C" w:rsidP="00B86B3C">
      <w:pPr>
        <w:spacing w:after="0" w:line="240" w:lineRule="auto"/>
        <w:jc w:val="center"/>
        <w:outlineLvl w:val="0"/>
      </w:pPr>
    </w:p>
    <w:p w14:paraId="6A768894" w14:textId="77777777" w:rsidR="00B86B3C" w:rsidRPr="00FE7AC8" w:rsidRDefault="00B86B3C" w:rsidP="00B86B3C">
      <w:pPr>
        <w:spacing w:after="0" w:line="240" w:lineRule="auto"/>
        <w:jc w:val="center"/>
        <w:outlineLvl w:val="0"/>
      </w:pPr>
    </w:p>
    <w:p w14:paraId="60628136" w14:textId="77777777" w:rsidR="00B86B3C" w:rsidRPr="00FE7AC8" w:rsidRDefault="00B86B3C" w:rsidP="00B86B3C">
      <w:pPr>
        <w:spacing w:after="0" w:line="240" w:lineRule="auto"/>
        <w:jc w:val="center"/>
        <w:outlineLvl w:val="0"/>
      </w:pPr>
    </w:p>
    <w:p w14:paraId="3E03E097" w14:textId="77777777" w:rsidR="00B86B3C" w:rsidRPr="00FE7AC8" w:rsidRDefault="00B86B3C" w:rsidP="00B86B3C">
      <w:pPr>
        <w:spacing w:after="0" w:line="240" w:lineRule="auto"/>
        <w:jc w:val="center"/>
        <w:outlineLvl w:val="0"/>
      </w:pPr>
    </w:p>
    <w:p w14:paraId="35CBD0E1" w14:textId="77777777" w:rsidR="00B86B3C" w:rsidRPr="00FE7AC8" w:rsidRDefault="00B86B3C" w:rsidP="00B86B3C">
      <w:pPr>
        <w:spacing w:after="0" w:line="240" w:lineRule="auto"/>
        <w:jc w:val="center"/>
        <w:outlineLvl w:val="0"/>
      </w:pPr>
      <w:r w:rsidRPr="00FE7AC8">
        <w:rPr>
          <w:b/>
          <w:kern w:val="28"/>
        </w:rPr>
        <w:t>I PRIEDAS</w:t>
      </w:r>
      <w:r w:rsidRPr="00FE7AC8">
        <w:rPr>
          <w:b/>
          <w:kern w:val="28"/>
        </w:rPr>
        <w:fldChar w:fldCharType="begin"/>
      </w:r>
      <w:r w:rsidRPr="00FE7AC8">
        <w:rPr>
          <w:b/>
          <w:kern w:val="28"/>
        </w:rPr>
        <w:instrText xml:space="preserve"> DOCVARIABLE VAULT_ND_3ef1c25c-944e-4359-a710-e54a913f56af \* MERGEFORMAT </w:instrText>
      </w:r>
      <w:r w:rsidRPr="00FE7AC8">
        <w:rPr>
          <w:b/>
          <w:kern w:val="28"/>
        </w:rPr>
        <w:fldChar w:fldCharType="separate"/>
      </w:r>
      <w:r w:rsidRPr="00FE7AC8">
        <w:rPr>
          <w:b/>
          <w:kern w:val="28"/>
        </w:rPr>
        <w:t xml:space="preserve"> </w:t>
      </w:r>
      <w:r w:rsidRPr="00FE7AC8">
        <w:rPr>
          <w:b/>
          <w:kern w:val="28"/>
        </w:rPr>
        <w:fldChar w:fldCharType="end"/>
      </w:r>
    </w:p>
    <w:p w14:paraId="67192147" w14:textId="77777777" w:rsidR="00B86B3C" w:rsidRPr="00FE7AC8" w:rsidRDefault="00B86B3C" w:rsidP="00B86B3C">
      <w:pPr>
        <w:spacing w:after="0" w:line="240" w:lineRule="auto"/>
        <w:jc w:val="center"/>
      </w:pPr>
    </w:p>
    <w:p w14:paraId="4A1E7CF4" w14:textId="77777777" w:rsidR="00B86B3C" w:rsidRPr="00FE7AC8" w:rsidRDefault="00B86B3C" w:rsidP="00B86B3C">
      <w:pPr>
        <w:spacing w:after="0" w:line="240" w:lineRule="auto"/>
        <w:jc w:val="center"/>
        <w:outlineLvl w:val="0"/>
      </w:pPr>
      <w:r w:rsidRPr="00FE7AC8">
        <w:rPr>
          <w:b/>
          <w:kern w:val="28"/>
        </w:rPr>
        <w:t>PREPARATO CHARAKTERISTIKŲ SANTRAUKA</w:t>
      </w:r>
      <w:r w:rsidRPr="00FE7AC8">
        <w:rPr>
          <w:b/>
          <w:kern w:val="28"/>
        </w:rPr>
        <w:fldChar w:fldCharType="begin"/>
      </w:r>
      <w:r w:rsidRPr="00FE7AC8">
        <w:rPr>
          <w:b/>
          <w:kern w:val="28"/>
        </w:rPr>
        <w:instrText xml:space="preserve"> DOCVARIABLE VAULT_ND_de06b587-41c0-4c88-b880-ce9825d711db \* MERGEFORMAT </w:instrText>
      </w:r>
      <w:r w:rsidRPr="00FE7AC8">
        <w:rPr>
          <w:b/>
          <w:kern w:val="28"/>
        </w:rPr>
        <w:fldChar w:fldCharType="separate"/>
      </w:r>
      <w:r w:rsidRPr="00FE7AC8">
        <w:rPr>
          <w:b/>
          <w:kern w:val="28"/>
        </w:rPr>
        <w:t xml:space="preserve"> </w:t>
      </w:r>
      <w:r w:rsidRPr="00FE7AC8">
        <w:rPr>
          <w:b/>
          <w:kern w:val="28"/>
        </w:rPr>
        <w:fldChar w:fldCharType="end"/>
      </w:r>
    </w:p>
    <w:p w14:paraId="0EAC8685" w14:textId="77777777" w:rsidR="00B86B3C" w:rsidRPr="00FE7AC8" w:rsidRDefault="00B86B3C" w:rsidP="00B86B3C">
      <w:pPr>
        <w:spacing w:after="0" w:line="240" w:lineRule="auto"/>
        <w:jc w:val="center"/>
      </w:pPr>
    </w:p>
    <w:p w14:paraId="0BB142AF" w14:textId="77777777" w:rsidR="00B86B3C" w:rsidRPr="00FE7AC8" w:rsidRDefault="00B86B3C" w:rsidP="00B86B3C">
      <w:pPr>
        <w:keepNext/>
        <w:tabs>
          <w:tab w:val="left" w:pos="567"/>
        </w:tabs>
        <w:spacing w:after="0" w:line="240" w:lineRule="auto"/>
        <w:outlineLvl w:val="1"/>
      </w:pPr>
      <w:r w:rsidRPr="00FE7AC8">
        <w:rPr>
          <w:b/>
        </w:rPr>
        <w:br w:type="page"/>
      </w:r>
      <w:r w:rsidRPr="00FE7AC8">
        <w:rPr>
          <w:b/>
        </w:rPr>
        <w:lastRenderedPageBreak/>
        <w:t>1.</w:t>
      </w:r>
      <w:r w:rsidRPr="00FE7AC8">
        <w:rPr>
          <w:b/>
        </w:rPr>
        <w:tab/>
        <w:t>VAISTINIO PREPARATO PAVADINIMAS</w:t>
      </w:r>
      <w:r w:rsidRPr="00FE7AC8">
        <w:rPr>
          <w:b/>
        </w:rPr>
        <w:fldChar w:fldCharType="begin"/>
      </w:r>
      <w:r w:rsidRPr="00FE7AC8">
        <w:rPr>
          <w:b/>
        </w:rPr>
        <w:instrText xml:space="preserve"> DOCVARIABLE VAULT_ND_d753f91e-c4db-4f6f-a09e-8e7abe715676 \* MERGEFORMAT </w:instrText>
      </w:r>
      <w:r w:rsidRPr="00FE7AC8">
        <w:rPr>
          <w:b/>
        </w:rPr>
        <w:fldChar w:fldCharType="separate"/>
      </w:r>
      <w:r w:rsidRPr="00FE7AC8">
        <w:rPr>
          <w:b/>
        </w:rPr>
        <w:t xml:space="preserve"> </w:t>
      </w:r>
      <w:r w:rsidRPr="00FE7AC8">
        <w:rPr>
          <w:b/>
        </w:rPr>
        <w:fldChar w:fldCharType="end"/>
      </w:r>
    </w:p>
    <w:p w14:paraId="2A57E70D" w14:textId="77777777" w:rsidR="00B86B3C" w:rsidRPr="00FE7AC8" w:rsidRDefault="00B86B3C" w:rsidP="00B86B3C">
      <w:pPr>
        <w:spacing w:after="0" w:line="240" w:lineRule="auto"/>
      </w:pPr>
    </w:p>
    <w:p w14:paraId="0947AF66" w14:textId="7B25E392" w:rsidR="00B86B3C" w:rsidRPr="00FE7AC8" w:rsidRDefault="00A978A6" w:rsidP="00B86B3C">
      <w:pPr>
        <w:spacing w:after="0" w:line="240" w:lineRule="auto"/>
      </w:pPr>
      <w:r>
        <w:t>Irexime</w:t>
      </w:r>
      <w:r w:rsidR="00B86B3C" w:rsidRPr="00FE7AC8">
        <w:t xml:space="preserve"> 10 mg/</w:t>
      </w:r>
      <w:r w:rsidR="00B86B3C" w:rsidRPr="00FE7AC8">
        <w:rPr>
          <w:rFonts w:eastAsia="Times New Roman"/>
        </w:rPr>
        <w:t>50 mg/</w:t>
      </w:r>
      <w:r w:rsidR="00B86B3C" w:rsidRPr="00FE7AC8">
        <w:t>g gelis</w:t>
      </w:r>
    </w:p>
    <w:p w14:paraId="1E208F15" w14:textId="77777777" w:rsidR="00B86B3C" w:rsidRPr="00FE7AC8" w:rsidRDefault="00B86B3C" w:rsidP="00B86B3C">
      <w:pPr>
        <w:spacing w:after="0" w:line="240" w:lineRule="auto"/>
        <w:rPr>
          <w:rFonts w:eastAsia="Times New Roman"/>
        </w:rPr>
      </w:pPr>
    </w:p>
    <w:p w14:paraId="621DE6DA" w14:textId="77777777" w:rsidR="00B86B3C" w:rsidRPr="00FE7AC8" w:rsidRDefault="00B86B3C" w:rsidP="00B86B3C">
      <w:pPr>
        <w:spacing w:after="0" w:line="240" w:lineRule="auto"/>
        <w:rPr>
          <w:rFonts w:eastAsia="Times New Roman"/>
        </w:rPr>
      </w:pPr>
    </w:p>
    <w:p w14:paraId="302E2B50" w14:textId="77777777" w:rsidR="00B86B3C" w:rsidRPr="00FE7AC8" w:rsidRDefault="00B86B3C" w:rsidP="00B86B3C">
      <w:pPr>
        <w:tabs>
          <w:tab w:val="left" w:pos="567"/>
        </w:tabs>
        <w:spacing w:after="0" w:line="240" w:lineRule="auto"/>
        <w:ind w:left="540" w:hanging="540"/>
        <w:rPr>
          <w:b/>
        </w:rPr>
      </w:pPr>
      <w:r w:rsidRPr="00FE7AC8">
        <w:rPr>
          <w:b/>
        </w:rPr>
        <w:t>2.</w:t>
      </w:r>
      <w:r w:rsidRPr="00FE7AC8">
        <w:rPr>
          <w:b/>
        </w:rPr>
        <w:tab/>
        <w:t>KOKYBINĖ IR KIEKYBINĖ SUDĖTIS</w:t>
      </w:r>
    </w:p>
    <w:p w14:paraId="76406809" w14:textId="77777777" w:rsidR="00B86B3C" w:rsidRPr="00FE7AC8" w:rsidRDefault="00B86B3C" w:rsidP="00B86B3C">
      <w:pPr>
        <w:spacing w:after="0" w:line="240" w:lineRule="auto"/>
      </w:pPr>
    </w:p>
    <w:p w14:paraId="1FE42884" w14:textId="77777777" w:rsidR="00417529" w:rsidRPr="00FE7AC8" w:rsidRDefault="00B86B3C" w:rsidP="00B86B3C">
      <w:pPr>
        <w:spacing w:after="0" w:line="240" w:lineRule="auto"/>
        <w:rPr>
          <w:rFonts w:eastAsia="Times New Roman"/>
        </w:rPr>
      </w:pPr>
      <w:r w:rsidRPr="00FE7AC8">
        <w:rPr>
          <w:rFonts w:eastAsia="Times New Roman"/>
        </w:rPr>
        <w:t>1 g gelio yra</w:t>
      </w:r>
      <w:r w:rsidR="00417529" w:rsidRPr="00FE7AC8">
        <w:rPr>
          <w:rFonts w:eastAsia="Times New Roman"/>
        </w:rPr>
        <w:t>:</w:t>
      </w:r>
    </w:p>
    <w:p w14:paraId="0EF3248D" w14:textId="77777777" w:rsidR="00417529" w:rsidRPr="00FE7AC8" w:rsidRDefault="00B86B3C" w:rsidP="00B86B3C">
      <w:pPr>
        <w:spacing w:after="0" w:line="240" w:lineRule="auto"/>
        <w:rPr>
          <w:rFonts w:eastAsia="Times New Roman"/>
        </w:rPr>
      </w:pPr>
      <w:r w:rsidRPr="00FE7AC8">
        <w:rPr>
          <w:rFonts w:eastAsia="Times New Roman"/>
        </w:rPr>
        <w:t>10 mg klindamicino (kl</w:t>
      </w:r>
      <w:r w:rsidR="00417529" w:rsidRPr="00FE7AC8">
        <w:rPr>
          <w:rFonts w:eastAsia="Times New Roman"/>
        </w:rPr>
        <w:t>indamicino fosfato pavidalu)</w:t>
      </w:r>
    </w:p>
    <w:p w14:paraId="20CDEB79" w14:textId="77777777" w:rsidR="00B86B3C" w:rsidRPr="00FE7AC8" w:rsidRDefault="00B86B3C" w:rsidP="00B86B3C">
      <w:pPr>
        <w:spacing w:after="0" w:line="240" w:lineRule="auto"/>
        <w:rPr>
          <w:rFonts w:eastAsia="Times New Roman"/>
        </w:rPr>
      </w:pPr>
      <w:r w:rsidRPr="00FE7AC8">
        <w:rPr>
          <w:rFonts w:eastAsia="Times New Roman"/>
        </w:rPr>
        <w:t xml:space="preserve">50 mg bevandenio benzoilo peroksido (benzoilo </w:t>
      </w:r>
      <w:r w:rsidR="00417529" w:rsidRPr="00FE7AC8">
        <w:rPr>
          <w:rFonts w:eastAsia="Times New Roman"/>
        </w:rPr>
        <w:t>peroksido su vandeniu pavidalu)</w:t>
      </w:r>
    </w:p>
    <w:p w14:paraId="16CF47EB" w14:textId="77777777" w:rsidR="00B86B3C" w:rsidRPr="00FE7AC8" w:rsidRDefault="00B86B3C" w:rsidP="00B86B3C">
      <w:pPr>
        <w:spacing w:after="0" w:line="240" w:lineRule="auto"/>
        <w:rPr>
          <w:rFonts w:eastAsia="Times New Roman"/>
        </w:rPr>
      </w:pPr>
    </w:p>
    <w:p w14:paraId="2906B660" w14:textId="77777777" w:rsidR="00B86B3C" w:rsidRPr="00FE7AC8" w:rsidRDefault="00B86B3C" w:rsidP="00B86B3C">
      <w:pPr>
        <w:spacing w:after="0" w:line="240" w:lineRule="auto"/>
        <w:rPr>
          <w:rFonts w:eastAsia="Times New Roman"/>
        </w:rPr>
      </w:pPr>
      <w:r w:rsidRPr="00FE7AC8">
        <w:rPr>
          <w:rFonts w:eastAsia="Times New Roman"/>
        </w:rPr>
        <w:t>Visos pagalbinės medžiagos išvardytos 6.1 skyriuje.</w:t>
      </w:r>
    </w:p>
    <w:p w14:paraId="018F369A" w14:textId="77777777" w:rsidR="00B86B3C" w:rsidRPr="00FE7AC8" w:rsidRDefault="00B86B3C" w:rsidP="00B86B3C">
      <w:pPr>
        <w:spacing w:after="0" w:line="240" w:lineRule="auto"/>
        <w:rPr>
          <w:rFonts w:eastAsia="Times New Roman"/>
        </w:rPr>
      </w:pPr>
    </w:p>
    <w:p w14:paraId="6E2E6E7C" w14:textId="77777777" w:rsidR="00B86B3C" w:rsidRPr="00FE7AC8" w:rsidRDefault="00B86B3C" w:rsidP="00B86B3C">
      <w:pPr>
        <w:spacing w:after="0" w:line="240" w:lineRule="auto"/>
        <w:rPr>
          <w:rFonts w:eastAsia="Times New Roman"/>
        </w:rPr>
      </w:pPr>
    </w:p>
    <w:p w14:paraId="06518243" w14:textId="77777777" w:rsidR="00B86B3C" w:rsidRPr="00FE7AC8" w:rsidRDefault="00B86B3C" w:rsidP="00B86B3C">
      <w:pPr>
        <w:tabs>
          <w:tab w:val="left" w:pos="567"/>
        </w:tabs>
        <w:spacing w:after="0" w:line="240" w:lineRule="auto"/>
        <w:ind w:left="540" w:hanging="540"/>
        <w:rPr>
          <w:b/>
        </w:rPr>
      </w:pPr>
      <w:r w:rsidRPr="00FE7AC8">
        <w:rPr>
          <w:b/>
        </w:rPr>
        <w:t>3.</w:t>
      </w:r>
      <w:r w:rsidRPr="00FE7AC8">
        <w:rPr>
          <w:b/>
        </w:rPr>
        <w:tab/>
        <w:t>FARMACINĖ FORMA</w:t>
      </w:r>
    </w:p>
    <w:p w14:paraId="7FFF030D" w14:textId="77777777" w:rsidR="00B86B3C" w:rsidRPr="00FE7AC8" w:rsidRDefault="00B86B3C" w:rsidP="00B86B3C">
      <w:pPr>
        <w:spacing w:after="0" w:line="240" w:lineRule="auto"/>
      </w:pPr>
    </w:p>
    <w:p w14:paraId="75250B32" w14:textId="77777777" w:rsidR="00B86B3C" w:rsidRPr="00FE7AC8" w:rsidRDefault="005520C1" w:rsidP="00B86B3C">
      <w:pPr>
        <w:spacing w:after="0" w:line="240" w:lineRule="auto"/>
        <w:rPr>
          <w:rFonts w:eastAsia="Times New Roman"/>
        </w:rPr>
      </w:pPr>
      <w:r>
        <w:rPr>
          <w:rFonts w:eastAsia="Times New Roman"/>
        </w:rPr>
        <w:t>Gelis</w:t>
      </w:r>
    </w:p>
    <w:p w14:paraId="292B7893" w14:textId="77777777" w:rsidR="00B86B3C" w:rsidRPr="00FE7AC8" w:rsidRDefault="00417529" w:rsidP="00B86B3C">
      <w:pPr>
        <w:spacing w:after="0" w:line="240" w:lineRule="auto"/>
        <w:rPr>
          <w:rFonts w:eastAsia="Times New Roman"/>
        </w:rPr>
      </w:pPr>
      <w:r w:rsidRPr="00FE7AC8">
        <w:rPr>
          <w:rFonts w:eastAsia="Times New Roman"/>
        </w:rPr>
        <w:t>Baltas arba gelsvas homogeniškas gelis su matomomis smulkiomis dalelėmis.</w:t>
      </w:r>
    </w:p>
    <w:p w14:paraId="03BD592D" w14:textId="77777777" w:rsidR="00B86B3C" w:rsidRPr="00FE7AC8" w:rsidRDefault="00B86B3C" w:rsidP="00B86B3C">
      <w:pPr>
        <w:spacing w:after="0" w:line="240" w:lineRule="auto"/>
        <w:rPr>
          <w:rFonts w:eastAsia="Times New Roman"/>
        </w:rPr>
      </w:pPr>
    </w:p>
    <w:p w14:paraId="1212C88D" w14:textId="77777777" w:rsidR="00B86B3C" w:rsidRPr="00FE7AC8" w:rsidRDefault="00B86B3C" w:rsidP="00B86B3C">
      <w:pPr>
        <w:tabs>
          <w:tab w:val="left" w:pos="567"/>
        </w:tabs>
        <w:spacing w:after="0" w:line="240" w:lineRule="auto"/>
        <w:ind w:left="540" w:hanging="540"/>
        <w:rPr>
          <w:b/>
        </w:rPr>
      </w:pPr>
      <w:r w:rsidRPr="00FE7AC8">
        <w:rPr>
          <w:b/>
        </w:rPr>
        <w:t>4.</w:t>
      </w:r>
      <w:r w:rsidRPr="00FE7AC8">
        <w:rPr>
          <w:b/>
        </w:rPr>
        <w:tab/>
        <w:t>KLINIKINĖ INFORMACIJA</w:t>
      </w:r>
    </w:p>
    <w:p w14:paraId="75A47B59" w14:textId="77777777" w:rsidR="00B86B3C" w:rsidRPr="00FE7AC8" w:rsidRDefault="00B86B3C" w:rsidP="00B86B3C">
      <w:pPr>
        <w:tabs>
          <w:tab w:val="left" w:pos="567"/>
        </w:tabs>
        <w:spacing w:after="0"/>
        <w:ind w:left="540" w:hanging="540"/>
        <w:rPr>
          <w:b/>
        </w:rPr>
      </w:pPr>
    </w:p>
    <w:p w14:paraId="421CF307" w14:textId="77777777" w:rsidR="00B86B3C" w:rsidRPr="00FE7AC8" w:rsidRDefault="00B86B3C" w:rsidP="00B86B3C">
      <w:pPr>
        <w:tabs>
          <w:tab w:val="left" w:pos="567"/>
        </w:tabs>
        <w:spacing w:after="0"/>
        <w:ind w:left="540" w:hanging="540"/>
        <w:rPr>
          <w:b/>
        </w:rPr>
      </w:pPr>
      <w:r w:rsidRPr="00FE7AC8">
        <w:rPr>
          <w:b/>
        </w:rPr>
        <w:t>4.1</w:t>
      </w:r>
      <w:r w:rsidRPr="00FE7AC8">
        <w:rPr>
          <w:b/>
        </w:rPr>
        <w:tab/>
        <w:t>Terapinės indikacijos</w:t>
      </w:r>
    </w:p>
    <w:p w14:paraId="6BA42A62" w14:textId="77777777" w:rsidR="00B86B3C" w:rsidRPr="00FE7AC8" w:rsidRDefault="00B86B3C" w:rsidP="00B86B3C">
      <w:pPr>
        <w:spacing w:after="0" w:line="240" w:lineRule="auto"/>
      </w:pPr>
    </w:p>
    <w:p w14:paraId="13FADF73" w14:textId="2A5E759F" w:rsidR="00B86B3C" w:rsidRPr="00FE7AC8" w:rsidRDefault="00A978A6" w:rsidP="00B86B3C">
      <w:pPr>
        <w:spacing w:after="0" w:line="240" w:lineRule="auto"/>
        <w:rPr>
          <w:rFonts w:eastAsia="Times New Roman"/>
        </w:rPr>
      </w:pPr>
      <w:r>
        <w:rPr>
          <w:rFonts w:eastAsia="Times New Roman"/>
        </w:rPr>
        <w:t>Irexime</w:t>
      </w:r>
      <w:r w:rsidR="00B86B3C" w:rsidRPr="00FE7AC8">
        <w:rPr>
          <w:rFonts w:eastAsia="Times New Roman"/>
        </w:rPr>
        <w:t xml:space="preserve"> skirtas suaugusių</w:t>
      </w:r>
      <w:r w:rsidR="00020244">
        <w:rPr>
          <w:rFonts w:eastAsia="Times New Roman"/>
        </w:rPr>
        <w:t>jų</w:t>
      </w:r>
      <w:r w:rsidR="00B86B3C" w:rsidRPr="00FE7AC8">
        <w:rPr>
          <w:rFonts w:eastAsia="Times New Roman"/>
        </w:rPr>
        <w:t xml:space="preserve"> ir 12 metų bei vyresnių paauglių lengvų ar vidutinio sunkumo paprastųjų spuogų</w:t>
      </w:r>
      <w:r w:rsidR="00020244">
        <w:rPr>
          <w:rFonts w:eastAsia="Times New Roman"/>
        </w:rPr>
        <w:t xml:space="preserve"> (</w:t>
      </w:r>
      <w:r w:rsidR="00020244" w:rsidRPr="00032952">
        <w:rPr>
          <w:rFonts w:eastAsia="Times New Roman"/>
          <w:i/>
          <w:iCs/>
        </w:rPr>
        <w:t>acne vulgaris</w:t>
      </w:r>
      <w:r w:rsidR="00020244">
        <w:rPr>
          <w:rFonts w:eastAsia="Times New Roman"/>
        </w:rPr>
        <w:t>)</w:t>
      </w:r>
      <w:r w:rsidR="00B86B3C" w:rsidRPr="00FE7AC8">
        <w:rPr>
          <w:rFonts w:eastAsia="Times New Roman"/>
        </w:rPr>
        <w:t>, ypač su uždegimine pažaida, lokaliam gydymui (žr. 4.4 ir 5.1 skyrius).</w:t>
      </w:r>
    </w:p>
    <w:p w14:paraId="1A5AFD58" w14:textId="77777777" w:rsidR="00B86B3C" w:rsidRPr="00FE7AC8" w:rsidRDefault="00B86B3C" w:rsidP="00B86B3C">
      <w:pPr>
        <w:spacing w:after="0" w:line="240" w:lineRule="auto"/>
        <w:rPr>
          <w:rFonts w:eastAsia="Times New Roman"/>
        </w:rPr>
      </w:pPr>
    </w:p>
    <w:p w14:paraId="2FB5E625" w14:textId="77777777" w:rsidR="00B86B3C" w:rsidRPr="00FE7AC8" w:rsidRDefault="00B86B3C" w:rsidP="00B86B3C">
      <w:pPr>
        <w:spacing w:after="0" w:line="240" w:lineRule="auto"/>
        <w:rPr>
          <w:rFonts w:eastAsia="Times New Roman"/>
        </w:rPr>
      </w:pPr>
      <w:r w:rsidRPr="00FE7AC8">
        <w:rPr>
          <w:rFonts w:eastAsia="Times New Roman"/>
        </w:rPr>
        <w:t>Reikia atsižvelgti į oficialias tinkamo antibakterinių vaistinių preparatų vartojimo rekomendacijas.</w:t>
      </w:r>
    </w:p>
    <w:p w14:paraId="704AF6B9" w14:textId="77777777" w:rsidR="00B86B3C" w:rsidRPr="00FE7AC8" w:rsidRDefault="00B86B3C" w:rsidP="00B86B3C">
      <w:pPr>
        <w:spacing w:after="0" w:line="240" w:lineRule="auto"/>
        <w:rPr>
          <w:rFonts w:eastAsia="Times New Roman"/>
        </w:rPr>
      </w:pPr>
    </w:p>
    <w:p w14:paraId="06E81CE2" w14:textId="77777777" w:rsidR="00B86B3C" w:rsidRPr="00FE7AC8" w:rsidRDefault="00B86B3C" w:rsidP="00B86B3C">
      <w:pPr>
        <w:numPr>
          <w:ilvl w:val="1"/>
          <w:numId w:val="2"/>
        </w:numPr>
        <w:tabs>
          <w:tab w:val="left" w:pos="567"/>
        </w:tabs>
        <w:spacing w:after="0" w:line="240" w:lineRule="auto"/>
        <w:jc w:val="both"/>
        <w:rPr>
          <w:b/>
        </w:rPr>
      </w:pPr>
      <w:r w:rsidRPr="00FE7AC8">
        <w:rPr>
          <w:b/>
        </w:rPr>
        <w:t>Dozavimas ir vartojimo metodas</w:t>
      </w:r>
    </w:p>
    <w:p w14:paraId="11A8BF61" w14:textId="77777777" w:rsidR="00B86B3C" w:rsidRPr="00FE7AC8" w:rsidRDefault="00B86B3C" w:rsidP="00B86B3C">
      <w:pPr>
        <w:spacing w:after="0" w:line="240" w:lineRule="auto"/>
      </w:pPr>
    </w:p>
    <w:p w14:paraId="11C2A556" w14:textId="77777777" w:rsidR="00B86B3C" w:rsidRPr="00FE7AC8" w:rsidRDefault="00B86B3C" w:rsidP="00B86B3C">
      <w:pPr>
        <w:spacing w:after="0" w:line="240" w:lineRule="auto"/>
        <w:rPr>
          <w:rFonts w:eastAsia="Times New Roman"/>
        </w:rPr>
      </w:pPr>
      <w:r w:rsidRPr="00FE7AC8">
        <w:rPr>
          <w:rFonts w:eastAsia="Times New Roman"/>
        </w:rPr>
        <w:t>Vartoti tik ant odos.</w:t>
      </w:r>
    </w:p>
    <w:p w14:paraId="734D9773" w14:textId="77777777" w:rsidR="00B86B3C" w:rsidRPr="00FE7AC8" w:rsidRDefault="00B86B3C" w:rsidP="00B86B3C">
      <w:pPr>
        <w:spacing w:after="0" w:line="240" w:lineRule="auto"/>
        <w:rPr>
          <w:rFonts w:eastAsia="Times New Roman"/>
        </w:rPr>
      </w:pPr>
    </w:p>
    <w:p w14:paraId="02B8145C" w14:textId="77777777" w:rsidR="00B86B3C" w:rsidRPr="00032952" w:rsidRDefault="00B86B3C" w:rsidP="00B86B3C">
      <w:pPr>
        <w:spacing w:after="0" w:line="240" w:lineRule="auto"/>
        <w:rPr>
          <w:rFonts w:eastAsia="Times New Roman"/>
          <w:u w:val="single"/>
          <w:lang w:val="en-US"/>
        </w:rPr>
      </w:pPr>
      <w:r w:rsidRPr="00FE7AC8">
        <w:rPr>
          <w:rFonts w:eastAsia="Times New Roman"/>
          <w:u w:val="single"/>
        </w:rPr>
        <w:t>Dozavimas</w:t>
      </w:r>
    </w:p>
    <w:p w14:paraId="6AF1D161" w14:textId="77777777" w:rsidR="00B86B3C" w:rsidRPr="00FE7AC8" w:rsidRDefault="00B86B3C" w:rsidP="00B86B3C">
      <w:pPr>
        <w:spacing w:after="0" w:line="240" w:lineRule="auto"/>
        <w:rPr>
          <w:rFonts w:eastAsia="Times New Roman"/>
        </w:rPr>
      </w:pPr>
    </w:p>
    <w:p w14:paraId="59FA6CC7" w14:textId="1CD2E2A6" w:rsidR="00B86B3C" w:rsidRPr="001A0790" w:rsidRDefault="00B86B3C" w:rsidP="00B86B3C">
      <w:pPr>
        <w:spacing w:after="0" w:line="240" w:lineRule="auto"/>
        <w:rPr>
          <w:i/>
        </w:rPr>
      </w:pPr>
      <w:r w:rsidRPr="001A0790">
        <w:rPr>
          <w:i/>
        </w:rPr>
        <w:t>Suaug</w:t>
      </w:r>
      <w:r w:rsidR="001A0790">
        <w:rPr>
          <w:i/>
        </w:rPr>
        <w:t>usie</w:t>
      </w:r>
      <w:r w:rsidR="00AA238C">
        <w:rPr>
          <w:i/>
        </w:rPr>
        <w:t>siems</w:t>
      </w:r>
      <w:r w:rsidR="001A0790">
        <w:rPr>
          <w:i/>
        </w:rPr>
        <w:t xml:space="preserve"> </w:t>
      </w:r>
      <w:r w:rsidRPr="001A0790">
        <w:rPr>
          <w:i/>
        </w:rPr>
        <w:t>ir paauglia</w:t>
      </w:r>
      <w:r w:rsidR="00AA238C">
        <w:rPr>
          <w:i/>
        </w:rPr>
        <w:t>ms</w:t>
      </w:r>
      <w:r w:rsidRPr="001A0790">
        <w:rPr>
          <w:rFonts w:eastAsia="Times New Roman"/>
          <w:i/>
          <w:iCs/>
        </w:rPr>
        <w:t xml:space="preserve"> (12 metų ir vyresni</w:t>
      </w:r>
      <w:r w:rsidR="00AA238C">
        <w:rPr>
          <w:rFonts w:eastAsia="Times New Roman"/>
          <w:i/>
          <w:iCs/>
        </w:rPr>
        <w:t>ems</w:t>
      </w:r>
      <w:r w:rsidRPr="001A0790">
        <w:rPr>
          <w:rFonts w:eastAsia="Times New Roman"/>
          <w:i/>
          <w:iCs/>
        </w:rPr>
        <w:t>)</w:t>
      </w:r>
    </w:p>
    <w:p w14:paraId="772BE67B" w14:textId="408A25C7" w:rsidR="00B86B3C" w:rsidRPr="00FE7AC8" w:rsidRDefault="00A978A6" w:rsidP="00B86B3C">
      <w:pPr>
        <w:spacing w:after="0" w:line="240" w:lineRule="auto"/>
        <w:rPr>
          <w:rFonts w:eastAsia="Times New Roman"/>
        </w:rPr>
      </w:pPr>
      <w:r>
        <w:rPr>
          <w:rFonts w:eastAsia="Times New Roman"/>
        </w:rPr>
        <w:t>Irexime</w:t>
      </w:r>
      <w:r w:rsidR="00B86B3C" w:rsidRPr="00FE7AC8">
        <w:rPr>
          <w:rFonts w:eastAsia="Times New Roman"/>
        </w:rPr>
        <w:t xml:space="preserve"> reikia užtepti ant viso pažeisto odos ploto vieną kartą per parą vakare.</w:t>
      </w:r>
    </w:p>
    <w:p w14:paraId="6A35F4DE" w14:textId="77777777" w:rsidR="00B86B3C" w:rsidRPr="00FE7AC8" w:rsidRDefault="00B86B3C" w:rsidP="00B86B3C">
      <w:pPr>
        <w:spacing w:after="0" w:line="240" w:lineRule="auto"/>
        <w:rPr>
          <w:rFonts w:eastAsia="Times New Roman"/>
        </w:rPr>
      </w:pPr>
    </w:p>
    <w:p w14:paraId="32FFCFFA" w14:textId="614DA95C" w:rsidR="00F271A1" w:rsidRPr="00FE7AC8" w:rsidRDefault="00B86B3C" w:rsidP="00B86B3C">
      <w:pPr>
        <w:spacing w:after="0" w:line="240" w:lineRule="auto"/>
        <w:rPr>
          <w:rFonts w:eastAsia="Times New Roman"/>
        </w:rPr>
      </w:pPr>
      <w:r w:rsidRPr="00FE7AC8">
        <w:rPr>
          <w:rFonts w:eastAsia="Times New Roman"/>
        </w:rPr>
        <w:t>Pacientams reikia patarti, kad tepant pernelyg didelį vaist</w:t>
      </w:r>
      <w:r w:rsidR="00020244">
        <w:rPr>
          <w:rFonts w:eastAsia="Times New Roman"/>
        </w:rPr>
        <w:t>inio preparato</w:t>
      </w:r>
      <w:r w:rsidRPr="00FE7AC8">
        <w:rPr>
          <w:rFonts w:eastAsia="Times New Roman"/>
        </w:rPr>
        <w:t xml:space="preserve"> kiekį, veiksmingumas nepadidėja, bet gali </w:t>
      </w:r>
      <w:r w:rsidR="00F271A1" w:rsidRPr="00FE7AC8">
        <w:rPr>
          <w:rFonts w:eastAsia="Times New Roman"/>
        </w:rPr>
        <w:t>padidėti odos dirginimo rizika.</w:t>
      </w:r>
    </w:p>
    <w:p w14:paraId="1ADA6FCE" w14:textId="7B670AF4" w:rsidR="00B86B3C" w:rsidRPr="00FE7AC8" w:rsidRDefault="00B86B3C" w:rsidP="00B86B3C">
      <w:pPr>
        <w:spacing w:after="0" w:line="240" w:lineRule="auto"/>
        <w:rPr>
          <w:rFonts w:eastAsia="Times New Roman"/>
        </w:rPr>
      </w:pPr>
      <w:r w:rsidRPr="00FE7AC8">
        <w:rPr>
          <w:rFonts w:eastAsia="Times New Roman"/>
        </w:rPr>
        <w:t xml:space="preserve">Jeigu oda pernelyg išsausėja arba lupasi, gelį reikia tepti rečiau arba jo vartojimą reikia laikinai </w:t>
      </w:r>
      <w:r w:rsidR="00500845">
        <w:rPr>
          <w:rFonts w:eastAsia="Times New Roman"/>
        </w:rPr>
        <w:t>nu</w:t>
      </w:r>
      <w:r w:rsidRPr="00FE7AC8">
        <w:rPr>
          <w:rFonts w:eastAsia="Times New Roman"/>
        </w:rPr>
        <w:t>traukti (žr. 4.4 skyrių).</w:t>
      </w:r>
    </w:p>
    <w:p w14:paraId="48FFFE56" w14:textId="77777777" w:rsidR="00B86B3C" w:rsidRPr="00FE7AC8" w:rsidRDefault="00B86B3C" w:rsidP="00B86B3C">
      <w:pPr>
        <w:spacing w:after="0" w:line="240" w:lineRule="auto"/>
        <w:rPr>
          <w:rFonts w:eastAsia="Times New Roman"/>
        </w:rPr>
      </w:pPr>
    </w:p>
    <w:p w14:paraId="1FCD148B" w14:textId="77777777" w:rsidR="00B86B3C" w:rsidRPr="00FE7AC8" w:rsidRDefault="00B86B3C" w:rsidP="00B86B3C">
      <w:pPr>
        <w:spacing w:after="0" w:line="240" w:lineRule="auto"/>
        <w:rPr>
          <w:rFonts w:eastAsia="Times New Roman"/>
        </w:rPr>
      </w:pPr>
      <w:r w:rsidRPr="00FE7AC8">
        <w:rPr>
          <w:rFonts w:eastAsia="Times New Roman"/>
        </w:rPr>
        <w:t>Poveikis uždegiminiams ir neuždegiminiams pažeidimams gali būti matomas ne anksčiau kaip po 2</w:t>
      </w:r>
      <w:r w:rsidRPr="00FE7AC8">
        <w:rPr>
          <w:rFonts w:eastAsia="Times New Roman"/>
        </w:rPr>
        <w:noBreakHyphen/>
        <w:t>5 gydymo savaičių (žr. 5.1 skyrių).</w:t>
      </w:r>
    </w:p>
    <w:p w14:paraId="1999D02C" w14:textId="77777777" w:rsidR="00B86B3C" w:rsidRPr="00FE7AC8" w:rsidRDefault="00B86B3C" w:rsidP="00B86B3C">
      <w:pPr>
        <w:spacing w:after="0" w:line="240" w:lineRule="auto"/>
        <w:rPr>
          <w:rFonts w:eastAsia="Times New Roman"/>
        </w:rPr>
      </w:pPr>
    </w:p>
    <w:p w14:paraId="3CD3D9E3" w14:textId="2FECD274" w:rsidR="00B86B3C" w:rsidRPr="00FE7AC8" w:rsidRDefault="00D90C71" w:rsidP="00B86B3C">
      <w:pPr>
        <w:spacing w:after="0" w:line="240" w:lineRule="auto"/>
        <w:rPr>
          <w:rFonts w:eastAsia="Times New Roman"/>
        </w:rPr>
      </w:pPr>
      <w:r w:rsidRPr="00FE7AC8">
        <w:rPr>
          <w:rFonts w:eastAsia="Times New Roman"/>
        </w:rPr>
        <w:t xml:space="preserve">Sudėtinio </w:t>
      </w:r>
      <w:r w:rsidR="001F0B63" w:rsidRPr="00FE7AC8">
        <w:rPr>
          <w:rFonts w:eastAsia="Times New Roman"/>
        </w:rPr>
        <w:t xml:space="preserve">10 mg/g klindamicino </w:t>
      </w:r>
      <w:r w:rsidR="00EC5687" w:rsidRPr="00FE7AC8">
        <w:rPr>
          <w:rFonts w:eastAsia="Times New Roman"/>
        </w:rPr>
        <w:t>ir</w:t>
      </w:r>
      <w:r w:rsidR="001F0B63" w:rsidRPr="00FE7AC8">
        <w:rPr>
          <w:rFonts w:eastAsia="Times New Roman"/>
        </w:rPr>
        <w:t xml:space="preserve"> 50 mg/g bevandenio benzoilo peroksido </w:t>
      </w:r>
      <w:r w:rsidR="00500845">
        <w:rPr>
          <w:rFonts w:eastAsia="Times New Roman"/>
        </w:rPr>
        <w:t xml:space="preserve">vaistinio </w:t>
      </w:r>
      <w:r w:rsidRPr="00FE7AC8">
        <w:rPr>
          <w:rFonts w:eastAsia="Times New Roman"/>
        </w:rPr>
        <w:t xml:space="preserve">preparato </w:t>
      </w:r>
      <w:r w:rsidR="00B86B3C" w:rsidRPr="00FE7AC8">
        <w:rPr>
          <w:rFonts w:eastAsia="Times New Roman"/>
        </w:rPr>
        <w:t xml:space="preserve">vartojimo ilgiau kaip 12 savaičių saugumas ir veiksmingumas paprastųjų spuogų </w:t>
      </w:r>
      <w:r w:rsidR="00500845" w:rsidRPr="00032952">
        <w:rPr>
          <w:rFonts w:eastAsia="Times New Roman"/>
          <w:i/>
          <w:iCs/>
        </w:rPr>
        <w:t>(acne vulgaris</w:t>
      </w:r>
      <w:r w:rsidR="00500845">
        <w:rPr>
          <w:rFonts w:eastAsia="Times New Roman"/>
        </w:rPr>
        <w:t xml:space="preserve">) </w:t>
      </w:r>
      <w:r w:rsidR="00B86B3C" w:rsidRPr="00FE7AC8">
        <w:rPr>
          <w:rFonts w:eastAsia="Times New Roman"/>
        </w:rPr>
        <w:t>klinikinių tyrimų metu ne</w:t>
      </w:r>
      <w:r w:rsidR="007716F7">
        <w:rPr>
          <w:rFonts w:eastAsia="Times New Roman"/>
        </w:rPr>
        <w:t>ištirti</w:t>
      </w:r>
      <w:r w:rsidR="00B86B3C" w:rsidRPr="00FE7AC8">
        <w:rPr>
          <w:rFonts w:eastAsia="Times New Roman"/>
        </w:rPr>
        <w:t xml:space="preserve">. Gydymo metu nepertraukiamai vartoti </w:t>
      </w:r>
      <w:r w:rsidR="00A978A6">
        <w:rPr>
          <w:rFonts w:eastAsia="Times New Roman"/>
        </w:rPr>
        <w:t>Irexime</w:t>
      </w:r>
      <w:r w:rsidR="00B86B3C" w:rsidRPr="00FE7AC8">
        <w:rPr>
          <w:rFonts w:eastAsia="Times New Roman"/>
        </w:rPr>
        <w:t xml:space="preserve"> galima ne ilgiau kaip 12 savaičių.</w:t>
      </w:r>
    </w:p>
    <w:p w14:paraId="265AB242" w14:textId="77777777" w:rsidR="00B86B3C" w:rsidRPr="00FE7AC8" w:rsidRDefault="00B86B3C" w:rsidP="00B86B3C">
      <w:pPr>
        <w:spacing w:after="0" w:line="240" w:lineRule="auto"/>
        <w:rPr>
          <w:rFonts w:eastAsia="Times New Roman"/>
        </w:rPr>
      </w:pPr>
    </w:p>
    <w:p w14:paraId="00754AD3" w14:textId="77777777" w:rsidR="00B86B3C" w:rsidRPr="00251CF7" w:rsidRDefault="00B86B3C" w:rsidP="00B86B3C">
      <w:pPr>
        <w:spacing w:after="0" w:line="240" w:lineRule="auto"/>
        <w:rPr>
          <w:rFonts w:eastAsia="Times New Roman"/>
          <w:i/>
          <w:iCs/>
        </w:rPr>
      </w:pPr>
      <w:r w:rsidRPr="00251CF7">
        <w:rPr>
          <w:rFonts w:eastAsia="Times New Roman"/>
          <w:i/>
          <w:iCs/>
        </w:rPr>
        <w:t>Vaikų populiacija</w:t>
      </w:r>
    </w:p>
    <w:p w14:paraId="2EC420A6" w14:textId="279EC3F4" w:rsidR="00B86B3C" w:rsidRPr="00FE7AC8" w:rsidRDefault="005D03F7" w:rsidP="00B86B3C">
      <w:pPr>
        <w:spacing w:after="0" w:line="240" w:lineRule="auto"/>
        <w:rPr>
          <w:rFonts w:eastAsia="Times New Roman"/>
        </w:rPr>
      </w:pPr>
      <w:r w:rsidRPr="00FE7AC8">
        <w:rPr>
          <w:rFonts w:eastAsia="Times New Roman"/>
        </w:rPr>
        <w:t xml:space="preserve">Sudėtinio </w:t>
      </w:r>
      <w:r w:rsidR="00B20057" w:rsidRPr="00FE7AC8">
        <w:rPr>
          <w:rFonts w:eastAsia="Times New Roman"/>
        </w:rPr>
        <w:t>10 mg/g klindamicino ir 50 mg/g bevandenio benzoilo peroksido</w:t>
      </w:r>
      <w:r w:rsidRPr="00FE7AC8">
        <w:rPr>
          <w:rFonts w:eastAsia="Times New Roman"/>
        </w:rPr>
        <w:t xml:space="preserve"> </w:t>
      </w:r>
      <w:r w:rsidR="007716F7">
        <w:rPr>
          <w:rFonts w:eastAsia="Times New Roman"/>
        </w:rPr>
        <w:t xml:space="preserve">vaistinio </w:t>
      </w:r>
      <w:r w:rsidRPr="00FE7AC8">
        <w:rPr>
          <w:rFonts w:eastAsia="Times New Roman"/>
        </w:rPr>
        <w:t>preparato</w:t>
      </w:r>
      <w:r w:rsidR="00B20057" w:rsidRPr="00FE7AC8">
        <w:rPr>
          <w:rFonts w:eastAsia="Times New Roman"/>
        </w:rPr>
        <w:t xml:space="preserve"> </w:t>
      </w:r>
      <w:r w:rsidR="00B86B3C" w:rsidRPr="00FE7AC8">
        <w:rPr>
          <w:rFonts w:eastAsia="Times New Roman"/>
        </w:rPr>
        <w:t xml:space="preserve">saugumas ir veiksmingumas jaunesniems kaip 12 metų vaikams neištirti, todėl </w:t>
      </w:r>
      <w:r w:rsidR="00A978A6">
        <w:rPr>
          <w:rFonts w:eastAsia="Times New Roman"/>
        </w:rPr>
        <w:t>Irexime</w:t>
      </w:r>
      <w:r w:rsidR="00B86B3C" w:rsidRPr="00FE7AC8">
        <w:rPr>
          <w:rFonts w:eastAsia="Times New Roman"/>
        </w:rPr>
        <w:t xml:space="preserve"> šios </w:t>
      </w:r>
      <w:r w:rsidR="009D0000">
        <w:rPr>
          <w:rFonts w:eastAsia="Times New Roman"/>
        </w:rPr>
        <w:t>populiacijos</w:t>
      </w:r>
      <w:r w:rsidR="00B86B3C" w:rsidRPr="00FE7AC8">
        <w:rPr>
          <w:rFonts w:eastAsia="Times New Roman"/>
        </w:rPr>
        <w:t xml:space="preserve"> pacientams vartoti nerekomenduojama.</w:t>
      </w:r>
    </w:p>
    <w:p w14:paraId="35254949" w14:textId="77777777" w:rsidR="00B86B3C" w:rsidRPr="00FE7AC8" w:rsidRDefault="00B86B3C" w:rsidP="00B86B3C">
      <w:pPr>
        <w:spacing w:after="0" w:line="240" w:lineRule="auto"/>
        <w:rPr>
          <w:rFonts w:eastAsia="Times New Roman"/>
        </w:rPr>
      </w:pPr>
    </w:p>
    <w:p w14:paraId="727957B6" w14:textId="10D01F77" w:rsidR="00B86B3C" w:rsidRPr="00FE7AC8" w:rsidRDefault="00B86B3C" w:rsidP="00B86B3C">
      <w:pPr>
        <w:keepNext/>
        <w:tabs>
          <w:tab w:val="left" w:pos="567"/>
        </w:tabs>
        <w:spacing w:after="0" w:line="240" w:lineRule="auto"/>
        <w:rPr>
          <w:i/>
        </w:rPr>
      </w:pPr>
      <w:r w:rsidRPr="00FE7AC8">
        <w:rPr>
          <w:rFonts w:eastAsia="Times New Roman"/>
          <w:i/>
          <w:iCs/>
        </w:rPr>
        <w:t>Senyvi</w:t>
      </w:r>
      <w:r w:rsidR="009D0000">
        <w:rPr>
          <w:rFonts w:eastAsia="Times New Roman"/>
          <w:i/>
          <w:iCs/>
        </w:rPr>
        <w:t>ems</w:t>
      </w:r>
      <w:r w:rsidRPr="00FE7AC8">
        <w:rPr>
          <w:i/>
        </w:rPr>
        <w:t xml:space="preserve"> pacienta</w:t>
      </w:r>
      <w:r w:rsidR="009D0000">
        <w:rPr>
          <w:i/>
        </w:rPr>
        <w:t>ms</w:t>
      </w:r>
    </w:p>
    <w:p w14:paraId="3426CFAD" w14:textId="77777777" w:rsidR="00B86B3C" w:rsidRPr="00FE7AC8" w:rsidRDefault="00B86B3C" w:rsidP="00B86B3C">
      <w:pPr>
        <w:spacing w:after="0" w:line="240" w:lineRule="auto"/>
        <w:rPr>
          <w:rFonts w:eastAsia="Times New Roman"/>
        </w:rPr>
      </w:pPr>
      <w:r w:rsidRPr="00FE7AC8">
        <w:rPr>
          <w:rFonts w:eastAsia="Times New Roman"/>
        </w:rPr>
        <w:t>Specialių rekomendacijų nėra.</w:t>
      </w:r>
    </w:p>
    <w:p w14:paraId="4FF9E6F4" w14:textId="77777777" w:rsidR="00B86B3C" w:rsidRPr="00FE7AC8" w:rsidRDefault="00B86B3C" w:rsidP="00B86B3C">
      <w:pPr>
        <w:spacing w:after="0" w:line="240" w:lineRule="auto"/>
        <w:rPr>
          <w:rFonts w:eastAsia="Times New Roman"/>
        </w:rPr>
      </w:pPr>
    </w:p>
    <w:p w14:paraId="411E06F1" w14:textId="77777777" w:rsidR="00B86B3C" w:rsidRPr="00FE7AC8" w:rsidRDefault="00B86B3C" w:rsidP="00B86B3C">
      <w:pPr>
        <w:spacing w:after="0" w:line="240" w:lineRule="auto"/>
        <w:rPr>
          <w:rFonts w:eastAsia="Times New Roman"/>
          <w:u w:val="single"/>
        </w:rPr>
      </w:pPr>
      <w:r w:rsidRPr="00FE7AC8">
        <w:rPr>
          <w:rFonts w:eastAsia="Times New Roman"/>
          <w:u w:val="single"/>
        </w:rPr>
        <w:t>Vartojimo metodas</w:t>
      </w:r>
    </w:p>
    <w:p w14:paraId="37FD1F65" w14:textId="35FBAE96" w:rsidR="00B86B3C" w:rsidRPr="00FE7AC8" w:rsidRDefault="00B86B3C" w:rsidP="00B86B3C">
      <w:pPr>
        <w:spacing w:after="0" w:line="240" w:lineRule="auto"/>
        <w:rPr>
          <w:rFonts w:eastAsia="Times New Roman"/>
        </w:rPr>
      </w:pPr>
      <w:r w:rsidRPr="00FE7AC8">
        <w:rPr>
          <w:rFonts w:eastAsia="Times New Roman"/>
        </w:rPr>
        <w:t xml:space="preserve">Reikia užtepti ploną </w:t>
      </w:r>
      <w:r w:rsidR="00A978A6">
        <w:rPr>
          <w:rFonts w:eastAsia="Times New Roman"/>
        </w:rPr>
        <w:t>Irexime</w:t>
      </w:r>
      <w:r w:rsidRPr="00FE7AC8">
        <w:rPr>
          <w:rFonts w:eastAsia="Times New Roman"/>
        </w:rPr>
        <w:t xml:space="preserve"> </w:t>
      </w:r>
      <w:r w:rsidR="00625E2B">
        <w:rPr>
          <w:rFonts w:eastAsia="Times New Roman"/>
        </w:rPr>
        <w:t xml:space="preserve">gelio </w:t>
      </w:r>
      <w:r w:rsidRPr="00FE7AC8">
        <w:rPr>
          <w:rFonts w:eastAsia="Times New Roman"/>
        </w:rPr>
        <w:t>sluoksnį ant prieš tai švelniu prausikliu atidžiai nupraustos ir pilnai nudžiūvusios odos. Jeigu gelis lengvai nesusigeria į odą, jo buvo užtepta per daug.</w:t>
      </w:r>
    </w:p>
    <w:p w14:paraId="04AA495A" w14:textId="77777777" w:rsidR="00B86B3C" w:rsidRPr="00FE7AC8" w:rsidRDefault="00B86B3C" w:rsidP="00B86B3C">
      <w:pPr>
        <w:spacing w:after="0" w:line="240" w:lineRule="auto"/>
        <w:rPr>
          <w:rFonts w:eastAsia="Times New Roman"/>
        </w:rPr>
      </w:pPr>
    </w:p>
    <w:p w14:paraId="13CCA524" w14:textId="77777777" w:rsidR="00B86B3C" w:rsidRPr="00FE7AC8" w:rsidRDefault="00B86B3C" w:rsidP="00B86B3C">
      <w:pPr>
        <w:spacing w:after="0" w:line="240" w:lineRule="auto"/>
        <w:rPr>
          <w:rFonts w:eastAsia="Times New Roman"/>
        </w:rPr>
      </w:pPr>
      <w:r w:rsidRPr="00FE7AC8">
        <w:rPr>
          <w:rFonts w:eastAsia="Times New Roman"/>
        </w:rPr>
        <w:t>Užtepus gelio, reikia švariai nusiplauti rankas.</w:t>
      </w:r>
    </w:p>
    <w:p w14:paraId="2CE80655" w14:textId="77777777" w:rsidR="00B86B3C" w:rsidRPr="00FE7AC8" w:rsidRDefault="00B86B3C" w:rsidP="00B86B3C">
      <w:pPr>
        <w:spacing w:after="0" w:line="240" w:lineRule="auto"/>
        <w:rPr>
          <w:rFonts w:eastAsia="Times New Roman"/>
        </w:rPr>
      </w:pPr>
    </w:p>
    <w:p w14:paraId="5C47C3D1" w14:textId="77777777" w:rsidR="00B86B3C" w:rsidRPr="00FE7AC8" w:rsidRDefault="00B86B3C" w:rsidP="00B86B3C">
      <w:pPr>
        <w:tabs>
          <w:tab w:val="left" w:pos="567"/>
        </w:tabs>
        <w:spacing w:after="0"/>
        <w:ind w:left="540" w:hanging="540"/>
        <w:jc w:val="both"/>
        <w:rPr>
          <w:b/>
        </w:rPr>
      </w:pPr>
      <w:r w:rsidRPr="00FE7AC8">
        <w:rPr>
          <w:b/>
        </w:rPr>
        <w:t>4.3</w:t>
      </w:r>
      <w:r w:rsidRPr="00FE7AC8">
        <w:rPr>
          <w:b/>
        </w:rPr>
        <w:tab/>
        <w:t>Kontraindikacijos</w:t>
      </w:r>
    </w:p>
    <w:p w14:paraId="48301A11" w14:textId="77777777" w:rsidR="00B86B3C" w:rsidRPr="00FE7AC8" w:rsidRDefault="00B86B3C" w:rsidP="00B86B3C">
      <w:pPr>
        <w:spacing w:after="0" w:line="240" w:lineRule="auto"/>
      </w:pPr>
    </w:p>
    <w:p w14:paraId="7864E2A7" w14:textId="77777777" w:rsidR="00D81E41" w:rsidRPr="00FE7AC8" w:rsidRDefault="00D81E41" w:rsidP="00D81E41">
      <w:pPr>
        <w:tabs>
          <w:tab w:val="left" w:pos="0"/>
        </w:tabs>
        <w:spacing w:after="0" w:line="240" w:lineRule="auto"/>
        <w:ind w:left="540" w:hanging="540"/>
        <w:rPr>
          <w:rFonts w:eastAsia="Times New Roman"/>
        </w:rPr>
      </w:pPr>
      <w:r w:rsidRPr="00FE7AC8">
        <w:rPr>
          <w:rFonts w:eastAsia="Times New Roman"/>
        </w:rPr>
        <w:t>Padidėjęs jautrumas veikliajai arba bet kuriai 6.1 skyriuje nurodytai pagalbinei medžiagai.</w:t>
      </w:r>
    </w:p>
    <w:p w14:paraId="515810C3" w14:textId="77777777" w:rsidR="00B86B3C" w:rsidRPr="00FE7AC8" w:rsidRDefault="00D81E41" w:rsidP="00D81E41">
      <w:pPr>
        <w:tabs>
          <w:tab w:val="left" w:pos="0"/>
        </w:tabs>
        <w:spacing w:after="0" w:line="240" w:lineRule="auto"/>
        <w:ind w:left="540" w:hanging="540"/>
        <w:rPr>
          <w:rFonts w:eastAsia="Times New Roman"/>
        </w:rPr>
      </w:pPr>
      <w:r w:rsidRPr="00FE7AC8">
        <w:rPr>
          <w:rFonts w:eastAsia="Times New Roman"/>
        </w:rPr>
        <w:t>Padidėjęs jautrumas linkomicinui.</w:t>
      </w:r>
    </w:p>
    <w:p w14:paraId="3A87D87D" w14:textId="77777777" w:rsidR="00D81E41" w:rsidRPr="00FE7AC8" w:rsidRDefault="00D81E41" w:rsidP="00D81E41">
      <w:pPr>
        <w:tabs>
          <w:tab w:val="left" w:pos="0"/>
        </w:tabs>
        <w:spacing w:after="0" w:line="240" w:lineRule="auto"/>
        <w:ind w:left="540" w:hanging="540"/>
      </w:pPr>
    </w:p>
    <w:p w14:paraId="0889107A" w14:textId="77777777" w:rsidR="00B86B3C" w:rsidRPr="00FE7AC8" w:rsidRDefault="00B86B3C" w:rsidP="00B86B3C">
      <w:pPr>
        <w:tabs>
          <w:tab w:val="left" w:pos="567"/>
        </w:tabs>
        <w:spacing w:after="0"/>
        <w:ind w:left="540" w:hanging="540"/>
        <w:jc w:val="both"/>
        <w:rPr>
          <w:b/>
        </w:rPr>
      </w:pPr>
      <w:r w:rsidRPr="00FE7AC8">
        <w:rPr>
          <w:b/>
        </w:rPr>
        <w:t>4.4</w:t>
      </w:r>
      <w:r w:rsidRPr="00FE7AC8">
        <w:rPr>
          <w:b/>
        </w:rPr>
        <w:tab/>
        <w:t>Specialūs įspėjimai ir atsargumo priemonės</w:t>
      </w:r>
    </w:p>
    <w:p w14:paraId="0D49BC5D" w14:textId="77777777" w:rsidR="00B86B3C" w:rsidRPr="00FE7AC8" w:rsidRDefault="00B86B3C" w:rsidP="00B86B3C">
      <w:pPr>
        <w:spacing w:after="0" w:line="240" w:lineRule="auto"/>
      </w:pPr>
    </w:p>
    <w:p w14:paraId="60CBFD6C" w14:textId="40715EF2" w:rsidR="00B86B3C" w:rsidRPr="00FE7AC8" w:rsidRDefault="00B86B3C" w:rsidP="00B86B3C">
      <w:pPr>
        <w:spacing w:after="0" w:line="240" w:lineRule="auto"/>
        <w:rPr>
          <w:rFonts w:eastAsia="Times New Roman"/>
        </w:rPr>
      </w:pPr>
      <w:r w:rsidRPr="00FE7AC8">
        <w:rPr>
          <w:rFonts w:eastAsia="Times New Roman"/>
        </w:rPr>
        <w:t xml:space="preserve">Reikia </w:t>
      </w:r>
      <w:r w:rsidR="005A3987">
        <w:rPr>
          <w:rFonts w:eastAsia="Times New Roman"/>
        </w:rPr>
        <w:t>vengti</w:t>
      </w:r>
      <w:r w:rsidRPr="00FE7AC8">
        <w:rPr>
          <w:rFonts w:eastAsia="Times New Roman"/>
        </w:rPr>
        <w:t xml:space="preserve"> vaistinio preparato </w:t>
      </w:r>
      <w:r w:rsidR="005A3987">
        <w:rPr>
          <w:rFonts w:eastAsia="Times New Roman"/>
        </w:rPr>
        <w:t>patekimo</w:t>
      </w:r>
      <w:r w:rsidRPr="00FE7AC8">
        <w:rPr>
          <w:rFonts w:eastAsia="Times New Roman"/>
        </w:rPr>
        <w:t xml:space="preserve"> į </w:t>
      </w:r>
      <w:r w:rsidR="00644215" w:rsidRPr="00FE7AC8">
        <w:rPr>
          <w:rFonts w:eastAsia="Times New Roman"/>
        </w:rPr>
        <w:t xml:space="preserve">akis, </w:t>
      </w:r>
      <w:r w:rsidRPr="00FE7AC8">
        <w:rPr>
          <w:rFonts w:eastAsia="Times New Roman"/>
        </w:rPr>
        <w:t xml:space="preserve">burną, ant lūpų, kitų gleivinių arba ant sudirgusios ar pažeistos odos. Jautrų odos plotą būtina tepti </w:t>
      </w:r>
      <w:r w:rsidR="005A3987">
        <w:rPr>
          <w:rFonts w:eastAsia="Times New Roman"/>
        </w:rPr>
        <w:t>laikantis saugumo priemonių</w:t>
      </w:r>
      <w:r w:rsidRPr="00FE7AC8">
        <w:rPr>
          <w:rFonts w:eastAsia="Times New Roman"/>
        </w:rPr>
        <w:t>. Atsitiktinai užtepus, reikia gerai nuplauti vandeniu.</w:t>
      </w:r>
    </w:p>
    <w:p w14:paraId="0CC5F693" w14:textId="77777777" w:rsidR="00290A02" w:rsidRPr="00FE7AC8" w:rsidRDefault="00290A02" w:rsidP="00B86B3C">
      <w:pPr>
        <w:spacing w:after="0" w:line="240" w:lineRule="auto"/>
        <w:rPr>
          <w:rFonts w:eastAsia="Times New Roman"/>
        </w:rPr>
      </w:pPr>
    </w:p>
    <w:p w14:paraId="21910CD1" w14:textId="153E9EA3" w:rsidR="00B86B3C" w:rsidRPr="00FE7AC8" w:rsidRDefault="00A978A6" w:rsidP="00B86B3C">
      <w:pPr>
        <w:spacing w:after="0" w:line="240" w:lineRule="auto"/>
        <w:rPr>
          <w:rFonts w:eastAsia="Times New Roman"/>
        </w:rPr>
      </w:pPr>
      <w:r>
        <w:rPr>
          <w:rFonts w:eastAsia="Times New Roman"/>
        </w:rPr>
        <w:t>Irexime</w:t>
      </w:r>
      <w:r w:rsidR="00B86B3C" w:rsidRPr="00FE7AC8">
        <w:rPr>
          <w:rFonts w:eastAsia="Times New Roman"/>
        </w:rPr>
        <w:t xml:space="preserve"> reikia </w:t>
      </w:r>
      <w:r w:rsidR="00D75577">
        <w:rPr>
          <w:rFonts w:eastAsia="Times New Roman"/>
        </w:rPr>
        <w:t>laikantis saugumo priemonių</w:t>
      </w:r>
      <w:r w:rsidR="00B86B3C" w:rsidRPr="00FE7AC8">
        <w:rPr>
          <w:rFonts w:eastAsia="Times New Roman"/>
        </w:rPr>
        <w:t xml:space="preserve"> vartoti pacientams, kuriems buvo pasireiškę </w:t>
      </w:r>
      <w:r w:rsidR="003C54F9" w:rsidRPr="003C54F9">
        <w:rPr>
          <w:rFonts w:eastAsia="Times New Roman"/>
        </w:rPr>
        <w:t>Krono (</w:t>
      </w:r>
      <w:r w:rsidR="003C54F9" w:rsidRPr="00032952">
        <w:rPr>
          <w:rFonts w:eastAsia="Times New Roman"/>
          <w:i/>
          <w:iCs/>
        </w:rPr>
        <w:t>Crohn</w:t>
      </w:r>
      <w:r w:rsidR="003C54F9" w:rsidRPr="003C54F9">
        <w:rPr>
          <w:rFonts w:eastAsia="Times New Roman"/>
        </w:rPr>
        <w:t>) liga</w:t>
      </w:r>
      <w:r w:rsidR="003C54F9">
        <w:rPr>
          <w:rFonts w:eastAsia="Times New Roman"/>
        </w:rPr>
        <w:t xml:space="preserve"> (</w:t>
      </w:r>
      <w:r w:rsidR="008763C8" w:rsidRPr="00FE7AC8">
        <w:rPr>
          <w:rFonts w:eastAsia="Times New Roman"/>
        </w:rPr>
        <w:t>sritinis</w:t>
      </w:r>
      <w:r w:rsidR="00B86B3C" w:rsidRPr="00FE7AC8">
        <w:rPr>
          <w:rFonts w:eastAsia="Times New Roman"/>
        </w:rPr>
        <w:t xml:space="preserve"> enteritas</w:t>
      </w:r>
      <w:r w:rsidR="003C54F9">
        <w:rPr>
          <w:rFonts w:eastAsia="Times New Roman"/>
        </w:rPr>
        <w:t>)</w:t>
      </w:r>
      <w:r w:rsidR="00B86B3C" w:rsidRPr="00FE7AC8">
        <w:rPr>
          <w:rFonts w:eastAsia="Times New Roman"/>
        </w:rPr>
        <w:t xml:space="preserve"> ar opinis kolitas arba buvo pasireiškęs su antibiotik</w:t>
      </w:r>
      <w:r w:rsidR="003C54F9">
        <w:rPr>
          <w:rFonts w:eastAsia="Times New Roman"/>
        </w:rPr>
        <w:t>ų vartojimu</w:t>
      </w:r>
      <w:r w:rsidR="00B86B3C" w:rsidRPr="00FE7AC8">
        <w:rPr>
          <w:rFonts w:eastAsia="Times New Roman"/>
        </w:rPr>
        <w:t xml:space="preserve"> susijęs kolitas.</w:t>
      </w:r>
    </w:p>
    <w:p w14:paraId="54A5763B" w14:textId="77777777" w:rsidR="00B86B3C" w:rsidRPr="00FE7AC8" w:rsidRDefault="00B86B3C" w:rsidP="00B86B3C">
      <w:pPr>
        <w:spacing w:after="0" w:line="240" w:lineRule="auto"/>
        <w:rPr>
          <w:rFonts w:eastAsia="Times New Roman"/>
        </w:rPr>
      </w:pPr>
    </w:p>
    <w:p w14:paraId="6AB59A23" w14:textId="3988E14E" w:rsidR="00B86B3C" w:rsidRPr="00FE7AC8" w:rsidRDefault="00A978A6" w:rsidP="00B86B3C">
      <w:pPr>
        <w:spacing w:after="0" w:line="240" w:lineRule="auto"/>
        <w:rPr>
          <w:rFonts w:eastAsia="Times New Roman"/>
        </w:rPr>
      </w:pPr>
      <w:r>
        <w:rPr>
          <w:rFonts w:eastAsia="Times New Roman"/>
        </w:rPr>
        <w:t>Irexime</w:t>
      </w:r>
      <w:r w:rsidR="00B86B3C" w:rsidRPr="00FE7AC8">
        <w:rPr>
          <w:rFonts w:eastAsia="Times New Roman"/>
        </w:rPr>
        <w:t xml:space="preserve"> reikia </w:t>
      </w:r>
      <w:r w:rsidR="00D75577">
        <w:rPr>
          <w:rFonts w:eastAsia="Times New Roman"/>
        </w:rPr>
        <w:t>laikantis saugumo priemonių</w:t>
      </w:r>
      <w:r w:rsidR="00B86B3C" w:rsidRPr="00FE7AC8">
        <w:rPr>
          <w:rFonts w:eastAsia="Times New Roman"/>
        </w:rPr>
        <w:t xml:space="preserve"> vartoti pacientams, kuriems pasireiškia atopija, nes oda gali dar labiau išsausėti.</w:t>
      </w:r>
    </w:p>
    <w:p w14:paraId="53E70F59" w14:textId="77777777" w:rsidR="00B86B3C" w:rsidRPr="00FE7AC8" w:rsidRDefault="00B86B3C" w:rsidP="00B86B3C">
      <w:pPr>
        <w:spacing w:after="0" w:line="240" w:lineRule="auto"/>
        <w:rPr>
          <w:rFonts w:eastAsia="Times New Roman"/>
        </w:rPr>
      </w:pPr>
    </w:p>
    <w:p w14:paraId="6244B2FB" w14:textId="3B5CD875" w:rsidR="00B86B3C" w:rsidRPr="00FE7AC8" w:rsidRDefault="00B86B3C" w:rsidP="00B86B3C">
      <w:pPr>
        <w:spacing w:after="0" w:line="240" w:lineRule="auto"/>
        <w:rPr>
          <w:rFonts w:eastAsia="Times New Roman"/>
        </w:rPr>
      </w:pPr>
      <w:r w:rsidRPr="00FE7AC8">
        <w:rPr>
          <w:rFonts w:eastAsia="Times New Roman"/>
        </w:rPr>
        <w:t>Pirm</w:t>
      </w:r>
      <w:r w:rsidR="00B90152">
        <w:rPr>
          <w:rFonts w:eastAsia="Times New Roman"/>
        </w:rPr>
        <w:t>osiomis</w:t>
      </w:r>
      <w:r w:rsidRPr="00FE7AC8">
        <w:rPr>
          <w:rFonts w:eastAsia="Times New Roman"/>
        </w:rPr>
        <w:t xml:space="preserve"> gydymo savait</w:t>
      </w:r>
      <w:r w:rsidR="00B90152">
        <w:rPr>
          <w:rFonts w:eastAsia="Times New Roman"/>
        </w:rPr>
        <w:t>ėmis</w:t>
      </w:r>
      <w:r w:rsidRPr="00FE7AC8">
        <w:rPr>
          <w:rFonts w:eastAsia="Times New Roman"/>
        </w:rPr>
        <w:t xml:space="preserve"> daugumai pacientų sustiprėja </w:t>
      </w:r>
      <w:r w:rsidR="00D75577">
        <w:rPr>
          <w:rFonts w:eastAsia="Times New Roman"/>
        </w:rPr>
        <w:t xml:space="preserve">odos </w:t>
      </w:r>
      <w:r w:rsidRPr="00FE7AC8">
        <w:rPr>
          <w:rFonts w:eastAsia="Times New Roman"/>
        </w:rPr>
        <w:t>lupimasis ir paraudimas. Atsižvelgdami į ši</w:t>
      </w:r>
      <w:r w:rsidR="00D75577">
        <w:rPr>
          <w:rFonts w:eastAsia="Times New Roman"/>
        </w:rPr>
        <w:t>ų</w:t>
      </w:r>
      <w:r w:rsidRPr="00FE7AC8">
        <w:rPr>
          <w:rFonts w:eastAsia="Times New Roman"/>
        </w:rPr>
        <w:t xml:space="preserve"> nepageidaujamo poveikio </w:t>
      </w:r>
      <w:r w:rsidR="00D75577">
        <w:rPr>
          <w:rFonts w:eastAsia="Times New Roman"/>
        </w:rPr>
        <w:t xml:space="preserve">reiškinių </w:t>
      </w:r>
      <w:r w:rsidRPr="00FE7AC8">
        <w:rPr>
          <w:rFonts w:eastAsia="Times New Roman"/>
        </w:rPr>
        <w:t xml:space="preserve">sunkumą, pacientai gali naudoti porų neužkemšantį drėkinamąjį kremą, laikinai </w:t>
      </w:r>
      <w:r w:rsidR="00A978A6">
        <w:rPr>
          <w:rFonts w:eastAsia="Times New Roman"/>
        </w:rPr>
        <w:t>Irexime</w:t>
      </w:r>
      <w:r w:rsidRPr="00FE7AC8">
        <w:rPr>
          <w:rFonts w:eastAsia="Times New Roman"/>
        </w:rPr>
        <w:t xml:space="preserve"> tepti rečiau arba laikinai nutraukti vartojimą. Vis dėlto </w:t>
      </w:r>
      <w:r w:rsidR="00B32128">
        <w:rPr>
          <w:rFonts w:eastAsia="Times New Roman"/>
        </w:rPr>
        <w:t>vartojimo</w:t>
      </w:r>
      <w:r w:rsidRPr="00FE7AC8">
        <w:rPr>
          <w:rFonts w:eastAsia="Times New Roman"/>
        </w:rPr>
        <w:t xml:space="preserve"> rečiau kaip vieną kartą per parą veiksmingumas nebuvo nustatytas.</w:t>
      </w:r>
    </w:p>
    <w:p w14:paraId="0093255F" w14:textId="77777777" w:rsidR="00B86B3C" w:rsidRPr="00FE7AC8" w:rsidRDefault="00B86B3C" w:rsidP="00B86B3C">
      <w:pPr>
        <w:spacing w:after="0" w:line="240" w:lineRule="auto"/>
        <w:rPr>
          <w:rFonts w:eastAsia="Times New Roman"/>
        </w:rPr>
      </w:pPr>
    </w:p>
    <w:p w14:paraId="280D6D5A" w14:textId="73E8CDFA" w:rsidR="00B86B3C" w:rsidRPr="00FE7AC8" w:rsidRDefault="00B86B3C" w:rsidP="00B86B3C">
      <w:pPr>
        <w:tabs>
          <w:tab w:val="left" w:pos="7380"/>
        </w:tabs>
        <w:spacing w:after="0" w:line="240" w:lineRule="auto"/>
        <w:rPr>
          <w:rFonts w:eastAsia="Times New Roman"/>
        </w:rPr>
      </w:pPr>
      <w:r w:rsidRPr="00FE7AC8">
        <w:rPr>
          <w:rFonts w:eastAsia="Times New Roman"/>
        </w:rPr>
        <w:t xml:space="preserve">Taikyti kitą lokalų paprastųjų spuogų </w:t>
      </w:r>
      <w:r w:rsidR="00A602E0">
        <w:rPr>
          <w:rFonts w:eastAsia="Times New Roman"/>
        </w:rPr>
        <w:t>(</w:t>
      </w:r>
      <w:r w:rsidR="00A602E0" w:rsidRPr="00032952">
        <w:rPr>
          <w:rFonts w:eastAsia="Times New Roman"/>
          <w:i/>
          <w:iCs/>
        </w:rPr>
        <w:t>acne vulgaris</w:t>
      </w:r>
      <w:r w:rsidR="00A602E0">
        <w:rPr>
          <w:rFonts w:eastAsia="Times New Roman"/>
        </w:rPr>
        <w:t xml:space="preserve">) </w:t>
      </w:r>
      <w:r w:rsidRPr="00FE7AC8">
        <w:rPr>
          <w:rFonts w:eastAsia="Times New Roman"/>
        </w:rPr>
        <w:t xml:space="preserve">gydymą reikia </w:t>
      </w:r>
      <w:r w:rsidR="00B32128">
        <w:rPr>
          <w:rFonts w:eastAsia="Times New Roman"/>
        </w:rPr>
        <w:t>laikantis saugumo priemonių</w:t>
      </w:r>
      <w:r w:rsidRPr="00FE7AC8">
        <w:rPr>
          <w:rFonts w:eastAsia="Times New Roman"/>
        </w:rPr>
        <w:t>, nes gali sustiprėti dirginimas, kuris kartais būna sunkus, ypač vartojant šveičiamąsias, lupimąsi skatinančias ar abrazyvines priemones.</w:t>
      </w:r>
    </w:p>
    <w:p w14:paraId="2628E63F" w14:textId="77777777" w:rsidR="00B86B3C" w:rsidRPr="00FE7AC8" w:rsidRDefault="00B86B3C" w:rsidP="00B86B3C">
      <w:pPr>
        <w:tabs>
          <w:tab w:val="left" w:pos="7380"/>
        </w:tabs>
        <w:spacing w:after="0" w:line="240" w:lineRule="auto"/>
        <w:rPr>
          <w:rFonts w:eastAsia="Times New Roman"/>
        </w:rPr>
      </w:pPr>
    </w:p>
    <w:p w14:paraId="0A15C7FC" w14:textId="4D20B415" w:rsidR="00B86B3C" w:rsidRPr="00FE7AC8" w:rsidRDefault="00B86B3C" w:rsidP="00B86B3C">
      <w:pPr>
        <w:tabs>
          <w:tab w:val="left" w:pos="7380"/>
        </w:tabs>
        <w:spacing w:after="0" w:line="240" w:lineRule="auto"/>
        <w:rPr>
          <w:rFonts w:eastAsia="Times New Roman"/>
        </w:rPr>
      </w:pPr>
      <w:r w:rsidRPr="00FE7AC8">
        <w:rPr>
          <w:rFonts w:eastAsia="Times New Roman"/>
        </w:rPr>
        <w:t xml:space="preserve">Jeigu pasireiškia </w:t>
      </w:r>
      <w:r w:rsidR="001A2ABD">
        <w:rPr>
          <w:rFonts w:eastAsia="Times New Roman"/>
        </w:rPr>
        <w:t>sunkus lokalus dirginimas (pvz.,</w:t>
      </w:r>
      <w:r w:rsidRPr="00FE7AC8">
        <w:rPr>
          <w:rFonts w:eastAsia="Times New Roman"/>
        </w:rPr>
        <w:t xml:space="preserve"> sunk</w:t>
      </w:r>
      <w:r w:rsidR="00B32128">
        <w:rPr>
          <w:rFonts w:eastAsia="Times New Roman"/>
        </w:rPr>
        <w:t>i</w:t>
      </w:r>
      <w:r w:rsidRPr="00FE7AC8">
        <w:rPr>
          <w:rFonts w:eastAsia="Times New Roman"/>
        </w:rPr>
        <w:t xml:space="preserve"> </w:t>
      </w:r>
      <w:r w:rsidR="00B32128">
        <w:rPr>
          <w:rFonts w:eastAsia="Times New Roman"/>
        </w:rPr>
        <w:t>eritema</w:t>
      </w:r>
      <w:r w:rsidRPr="00FE7AC8">
        <w:rPr>
          <w:rFonts w:eastAsia="Times New Roman"/>
        </w:rPr>
        <w:t xml:space="preserve">, sunki sausmė ir niežulys, sunkus </w:t>
      </w:r>
      <w:r w:rsidR="0053781E">
        <w:rPr>
          <w:rFonts w:eastAsia="Times New Roman"/>
        </w:rPr>
        <w:t xml:space="preserve">odos </w:t>
      </w:r>
      <w:r w:rsidRPr="00FE7AC8">
        <w:rPr>
          <w:rFonts w:eastAsia="Times New Roman"/>
        </w:rPr>
        <w:t xml:space="preserve">dilginimo / deginimo pojūtis), </w:t>
      </w:r>
      <w:r w:rsidR="00A978A6">
        <w:rPr>
          <w:rFonts w:eastAsia="Times New Roman"/>
        </w:rPr>
        <w:t>Irexime</w:t>
      </w:r>
      <w:r w:rsidRPr="00FE7AC8">
        <w:rPr>
          <w:rFonts w:eastAsia="Times New Roman"/>
        </w:rPr>
        <w:t xml:space="preserve"> vartojimą reikia nutraukti.</w:t>
      </w:r>
    </w:p>
    <w:p w14:paraId="00A5B627" w14:textId="77777777" w:rsidR="00B86B3C" w:rsidRPr="00FE7AC8" w:rsidRDefault="00B86B3C" w:rsidP="00B86B3C">
      <w:pPr>
        <w:tabs>
          <w:tab w:val="left" w:pos="7380"/>
        </w:tabs>
        <w:spacing w:after="0" w:line="240" w:lineRule="auto"/>
        <w:rPr>
          <w:rFonts w:eastAsia="Times New Roman"/>
        </w:rPr>
      </w:pPr>
    </w:p>
    <w:p w14:paraId="70499659" w14:textId="7AA96DBB" w:rsidR="00B86B3C" w:rsidRPr="00FE7AC8" w:rsidRDefault="00B86B3C" w:rsidP="00B86B3C">
      <w:pPr>
        <w:spacing w:after="0" w:line="240" w:lineRule="auto"/>
        <w:rPr>
          <w:rFonts w:eastAsia="Times New Roman"/>
        </w:rPr>
      </w:pPr>
      <w:r w:rsidRPr="00FE7AC8">
        <w:rPr>
          <w:rFonts w:eastAsia="Times New Roman"/>
        </w:rPr>
        <w:t>Benzoilo peroksidas gali didinti jautrumą saulės šviesai, todėl negalima naudotis soliariumais ir reikia vengti arba sumažinti sąmoningą arba ilgalaikį buvimą saulės šviesoje. Kai negalima išvengti pernelyg stiprios saulės spindulių ekspozicijos, pacientams reikia patarti naudoti apsaugos nuo saulės priemones ir dėvėti apsaug</w:t>
      </w:r>
      <w:r w:rsidR="000E11AE">
        <w:rPr>
          <w:rFonts w:eastAsia="Times New Roman"/>
        </w:rPr>
        <w:t>ančius</w:t>
      </w:r>
      <w:r w:rsidRPr="00FE7AC8">
        <w:rPr>
          <w:rFonts w:eastAsia="Times New Roman"/>
        </w:rPr>
        <w:t xml:space="preserve"> </w:t>
      </w:r>
      <w:r w:rsidR="000E11AE">
        <w:rPr>
          <w:rFonts w:eastAsia="Times New Roman"/>
        </w:rPr>
        <w:t xml:space="preserve">nuo saulės </w:t>
      </w:r>
      <w:r w:rsidRPr="00FE7AC8">
        <w:rPr>
          <w:rFonts w:eastAsia="Times New Roman"/>
        </w:rPr>
        <w:t>rūbus.</w:t>
      </w:r>
    </w:p>
    <w:p w14:paraId="5219C1EA" w14:textId="77777777" w:rsidR="00B86B3C" w:rsidRPr="00FE7AC8" w:rsidRDefault="00B86B3C" w:rsidP="00B86B3C">
      <w:pPr>
        <w:spacing w:after="0" w:line="240" w:lineRule="auto"/>
        <w:rPr>
          <w:rFonts w:eastAsia="Times New Roman"/>
        </w:rPr>
      </w:pPr>
    </w:p>
    <w:p w14:paraId="41311915" w14:textId="46EE896D" w:rsidR="00B86B3C" w:rsidRPr="00FE7AC8" w:rsidRDefault="00B86B3C" w:rsidP="00B86B3C">
      <w:pPr>
        <w:spacing w:after="0" w:line="240" w:lineRule="auto"/>
        <w:rPr>
          <w:rFonts w:eastAsia="Times New Roman"/>
        </w:rPr>
      </w:pPr>
      <w:r w:rsidRPr="00FE7AC8">
        <w:rPr>
          <w:rFonts w:eastAsia="Times New Roman"/>
        </w:rPr>
        <w:t xml:space="preserve">Jeigu pacientas įdegė saulėje, reakcija turi išnykti prieš vartojant </w:t>
      </w:r>
      <w:r w:rsidR="00A978A6">
        <w:rPr>
          <w:rFonts w:eastAsia="Times New Roman"/>
        </w:rPr>
        <w:t>Irexime</w:t>
      </w:r>
      <w:r w:rsidRPr="00FE7AC8">
        <w:rPr>
          <w:rFonts w:eastAsia="Times New Roman"/>
        </w:rPr>
        <w:t>.</w:t>
      </w:r>
    </w:p>
    <w:p w14:paraId="139C03C3" w14:textId="77777777" w:rsidR="00B86B3C" w:rsidRPr="00FE7AC8" w:rsidRDefault="00B86B3C" w:rsidP="00B86B3C">
      <w:pPr>
        <w:spacing w:after="0" w:line="240" w:lineRule="auto"/>
        <w:rPr>
          <w:rFonts w:eastAsia="Times New Roman"/>
        </w:rPr>
      </w:pPr>
    </w:p>
    <w:p w14:paraId="63490E1A" w14:textId="70F3B897" w:rsidR="00B86B3C" w:rsidRPr="00FE7AC8" w:rsidRDefault="00B86B3C" w:rsidP="00B86B3C">
      <w:pPr>
        <w:spacing w:after="0" w:line="240" w:lineRule="auto"/>
        <w:rPr>
          <w:rFonts w:eastAsia="Times New Roman"/>
        </w:rPr>
      </w:pPr>
      <w:r w:rsidRPr="00FE7AC8">
        <w:rPr>
          <w:rFonts w:eastAsia="Times New Roman"/>
        </w:rPr>
        <w:t xml:space="preserve">Jei prasideda ilgalaikis ar </w:t>
      </w:r>
      <w:r w:rsidR="00BE5D50">
        <w:rPr>
          <w:rFonts w:eastAsia="Times New Roman"/>
        </w:rPr>
        <w:t>reikšmingas</w:t>
      </w:r>
      <w:r w:rsidRPr="00FE7AC8">
        <w:rPr>
          <w:rFonts w:eastAsia="Times New Roman"/>
        </w:rPr>
        <w:t xml:space="preserve"> viduriavimas arba pacientui </w:t>
      </w:r>
      <w:r w:rsidR="00BE5D50">
        <w:rPr>
          <w:rFonts w:eastAsia="Times New Roman"/>
        </w:rPr>
        <w:t>pasireiškia</w:t>
      </w:r>
      <w:r w:rsidRPr="00FE7AC8">
        <w:rPr>
          <w:rFonts w:eastAsia="Times New Roman"/>
        </w:rPr>
        <w:t xml:space="preserve"> pilvo dieglių, gydymą </w:t>
      </w:r>
      <w:r w:rsidR="00A978A6">
        <w:rPr>
          <w:rFonts w:eastAsia="Times New Roman"/>
        </w:rPr>
        <w:t>Irexime</w:t>
      </w:r>
      <w:r w:rsidRPr="00FE7AC8">
        <w:rPr>
          <w:rFonts w:eastAsia="Times New Roman"/>
        </w:rPr>
        <w:t xml:space="preserve"> būtina nedelsiant nutraukti, kadangi šie simptomai gali būti su antibiotikų vartojimu susijusio kolito požymiai. Reikia parinkti tinkamus diagnostikos metodus (pvz., nustatyti, ar yra </w:t>
      </w:r>
      <w:r w:rsidRPr="00FE7AC8">
        <w:rPr>
          <w:rFonts w:eastAsia="Times New Roman"/>
          <w:i/>
          <w:iCs/>
        </w:rPr>
        <w:t>Clostridium difficile</w:t>
      </w:r>
      <w:r w:rsidRPr="00FE7AC8">
        <w:rPr>
          <w:rFonts w:eastAsia="Times New Roman"/>
        </w:rPr>
        <w:t xml:space="preserve"> toksinų) ir, jei būtina, </w:t>
      </w:r>
      <w:r w:rsidR="00C3519A" w:rsidRPr="00FE7AC8">
        <w:rPr>
          <w:rFonts w:eastAsia="Times New Roman"/>
        </w:rPr>
        <w:t>atlikti</w:t>
      </w:r>
      <w:r w:rsidRPr="00FE7AC8">
        <w:rPr>
          <w:rFonts w:eastAsia="Times New Roman"/>
        </w:rPr>
        <w:t xml:space="preserve"> kolonoskopiją bei apsvarstyti kolito gydymą.</w:t>
      </w:r>
    </w:p>
    <w:p w14:paraId="04AEF97B" w14:textId="77777777" w:rsidR="00B86B3C" w:rsidRPr="00FE7AC8" w:rsidRDefault="00B86B3C" w:rsidP="00B86B3C">
      <w:pPr>
        <w:spacing w:after="0" w:line="240" w:lineRule="auto"/>
        <w:rPr>
          <w:rFonts w:eastAsia="Times New Roman"/>
        </w:rPr>
      </w:pPr>
    </w:p>
    <w:p w14:paraId="47A584BA" w14:textId="7945CB5D" w:rsidR="00B86B3C" w:rsidRPr="00FE7AC8" w:rsidRDefault="00F66232" w:rsidP="00B86B3C">
      <w:pPr>
        <w:spacing w:after="0" w:line="240" w:lineRule="auto"/>
        <w:rPr>
          <w:rFonts w:eastAsia="Times New Roman"/>
        </w:rPr>
      </w:pPr>
      <w:r>
        <w:rPr>
          <w:rFonts w:eastAsia="Times New Roman"/>
        </w:rPr>
        <w:t>Vaistinis p</w:t>
      </w:r>
      <w:r w:rsidR="00B86B3C" w:rsidRPr="00FE7AC8">
        <w:rPr>
          <w:rFonts w:eastAsia="Times New Roman"/>
        </w:rPr>
        <w:t xml:space="preserve">reparatas gali </w:t>
      </w:r>
      <w:r w:rsidR="00D7210F">
        <w:rPr>
          <w:rFonts w:eastAsia="Times New Roman"/>
        </w:rPr>
        <w:t>balinti</w:t>
      </w:r>
      <w:r w:rsidR="00B86B3C" w:rsidRPr="00FE7AC8">
        <w:rPr>
          <w:rFonts w:eastAsia="Times New Roman"/>
        </w:rPr>
        <w:t xml:space="preserve"> plaukus ar spalvotus audinius. Reikia </w:t>
      </w:r>
      <w:r>
        <w:rPr>
          <w:rFonts w:eastAsia="Times New Roman"/>
        </w:rPr>
        <w:t>vengti</w:t>
      </w:r>
      <w:r w:rsidR="00B86B3C" w:rsidRPr="00FE7AC8">
        <w:rPr>
          <w:rFonts w:eastAsia="Times New Roman"/>
        </w:rPr>
        <w:t xml:space="preserve"> gelio </w:t>
      </w:r>
      <w:r>
        <w:rPr>
          <w:rFonts w:eastAsia="Times New Roman"/>
        </w:rPr>
        <w:t>patekimo</w:t>
      </w:r>
      <w:r w:rsidR="00B86B3C" w:rsidRPr="00FE7AC8">
        <w:rPr>
          <w:rFonts w:eastAsia="Times New Roman"/>
        </w:rPr>
        <w:t xml:space="preserve"> ant plaukų, audinių, baldų ar kiliminės dangos.</w:t>
      </w:r>
    </w:p>
    <w:p w14:paraId="33E1B162" w14:textId="77777777" w:rsidR="00B86B3C" w:rsidRPr="00FE7AC8" w:rsidRDefault="00B86B3C" w:rsidP="00B86B3C">
      <w:pPr>
        <w:spacing w:after="0" w:line="240" w:lineRule="auto"/>
        <w:rPr>
          <w:rFonts w:eastAsia="Times New Roman"/>
        </w:rPr>
      </w:pPr>
    </w:p>
    <w:p w14:paraId="745EBFF6" w14:textId="77777777" w:rsidR="00B86B3C" w:rsidRPr="00FE7AC8" w:rsidRDefault="00B86B3C" w:rsidP="00B86B3C">
      <w:pPr>
        <w:keepNext/>
        <w:tabs>
          <w:tab w:val="left" w:pos="567"/>
        </w:tabs>
        <w:spacing w:after="0" w:line="240" w:lineRule="auto"/>
        <w:rPr>
          <w:rFonts w:eastAsia="Times New Roman"/>
          <w:iCs/>
          <w:u w:val="single"/>
        </w:rPr>
      </w:pPr>
      <w:r w:rsidRPr="00FE7AC8">
        <w:rPr>
          <w:rFonts w:eastAsia="Times New Roman"/>
          <w:iCs/>
          <w:u w:val="single"/>
        </w:rPr>
        <w:t>Atsparumas klindamicinui</w:t>
      </w:r>
    </w:p>
    <w:p w14:paraId="71F72585" w14:textId="40D14A48" w:rsidR="00B86B3C" w:rsidRPr="00FE7AC8" w:rsidRDefault="00B86B3C" w:rsidP="00B86B3C">
      <w:pPr>
        <w:spacing w:after="0" w:line="240" w:lineRule="auto"/>
        <w:rPr>
          <w:rFonts w:eastAsia="Times New Roman"/>
        </w:rPr>
      </w:pPr>
      <w:r w:rsidRPr="00FE7AC8">
        <w:rPr>
          <w:rFonts w:eastAsia="Times New Roman"/>
        </w:rPr>
        <w:t xml:space="preserve">Pacientams, kurie neseniai vartojo sisteminio arba lokalaus poveikio klindamicino ar eritromicino </w:t>
      </w:r>
      <w:r w:rsidR="00F66232">
        <w:rPr>
          <w:rFonts w:eastAsia="Times New Roman"/>
        </w:rPr>
        <w:t xml:space="preserve">vaistinių </w:t>
      </w:r>
      <w:r w:rsidRPr="00FE7AC8">
        <w:rPr>
          <w:rFonts w:eastAsia="Times New Roman"/>
        </w:rPr>
        <w:t xml:space="preserve">preparatų, yra didesnė antibiotikams atsparių </w:t>
      </w:r>
      <w:r w:rsidRPr="00FE7AC8">
        <w:rPr>
          <w:i/>
        </w:rPr>
        <w:t>Propionibacterium acnes</w:t>
      </w:r>
      <w:r w:rsidRPr="00FE7AC8">
        <w:t xml:space="preserve"> </w:t>
      </w:r>
      <w:r w:rsidRPr="00FE7AC8">
        <w:rPr>
          <w:rFonts w:eastAsia="Times New Roman"/>
        </w:rPr>
        <w:t>ir simbiotinės floros buvimo prieš pradedant gydymą tikimybė (žr. 5.1 skyrių).</w:t>
      </w:r>
    </w:p>
    <w:p w14:paraId="3167418C" w14:textId="77777777" w:rsidR="00B86B3C" w:rsidRPr="00FE7AC8" w:rsidRDefault="00B86B3C" w:rsidP="00B86B3C">
      <w:pPr>
        <w:spacing w:after="0" w:line="240" w:lineRule="auto"/>
        <w:rPr>
          <w:rFonts w:eastAsia="Times New Roman"/>
        </w:rPr>
      </w:pPr>
    </w:p>
    <w:p w14:paraId="614A76CB" w14:textId="77777777" w:rsidR="00B86B3C" w:rsidRPr="00FE7AC8" w:rsidRDefault="00B86B3C" w:rsidP="00B86B3C">
      <w:pPr>
        <w:spacing w:after="0" w:line="240" w:lineRule="auto"/>
        <w:rPr>
          <w:rFonts w:eastAsia="Times New Roman"/>
          <w:iCs/>
          <w:u w:val="single"/>
        </w:rPr>
      </w:pPr>
      <w:r w:rsidRPr="00FE7AC8">
        <w:rPr>
          <w:rFonts w:eastAsia="Times New Roman"/>
          <w:iCs/>
          <w:u w:val="single"/>
        </w:rPr>
        <w:t>Kryžminis atsparumas</w:t>
      </w:r>
    </w:p>
    <w:p w14:paraId="00BC28E9" w14:textId="405EF790" w:rsidR="00B86B3C" w:rsidRPr="00FE7AC8" w:rsidRDefault="00B86B3C" w:rsidP="00B86B3C">
      <w:pPr>
        <w:spacing w:after="0" w:line="240" w:lineRule="auto"/>
        <w:rPr>
          <w:rFonts w:eastAsia="Times New Roman"/>
        </w:rPr>
      </w:pPr>
      <w:r w:rsidRPr="00FE7AC8">
        <w:rPr>
          <w:rFonts w:eastAsia="Times New Roman"/>
        </w:rPr>
        <w:t>Jei vartojama vien</w:t>
      </w:r>
      <w:r w:rsidR="00F66232">
        <w:rPr>
          <w:rFonts w:eastAsia="Times New Roman"/>
        </w:rPr>
        <w:t>o</w:t>
      </w:r>
      <w:r w:rsidRPr="00FE7AC8">
        <w:rPr>
          <w:rFonts w:eastAsia="Times New Roman"/>
        </w:rPr>
        <w:t xml:space="preserve"> antibiotik</w:t>
      </w:r>
      <w:r w:rsidR="00F66232">
        <w:rPr>
          <w:rFonts w:eastAsia="Times New Roman"/>
        </w:rPr>
        <w:t>o</w:t>
      </w:r>
      <w:r w:rsidRPr="00FE7AC8">
        <w:rPr>
          <w:rFonts w:eastAsia="Times New Roman"/>
        </w:rPr>
        <w:t>, kitiems antibiotikams (pvz., linkomicinui ir eritromicinui) gali pasireikšti kryžminis atsparumas (žr. 4.5 skyrių).</w:t>
      </w:r>
    </w:p>
    <w:p w14:paraId="4D7A19FB" w14:textId="77777777" w:rsidR="00B86B3C" w:rsidRPr="00FE7AC8" w:rsidRDefault="00B86B3C" w:rsidP="00B86B3C">
      <w:pPr>
        <w:spacing w:after="0" w:line="240" w:lineRule="auto"/>
        <w:rPr>
          <w:rFonts w:eastAsia="Times New Roman"/>
        </w:rPr>
      </w:pPr>
    </w:p>
    <w:p w14:paraId="604399E2" w14:textId="77777777" w:rsidR="00B86B3C" w:rsidRPr="00FE7AC8" w:rsidRDefault="00B86B3C" w:rsidP="00B86B3C">
      <w:pPr>
        <w:tabs>
          <w:tab w:val="left" w:pos="567"/>
        </w:tabs>
        <w:spacing w:after="0"/>
        <w:ind w:left="540" w:hanging="540"/>
        <w:jc w:val="both"/>
        <w:rPr>
          <w:b/>
        </w:rPr>
      </w:pPr>
      <w:r w:rsidRPr="00FE7AC8">
        <w:rPr>
          <w:b/>
        </w:rPr>
        <w:t>4.5</w:t>
      </w:r>
      <w:r w:rsidRPr="00FE7AC8">
        <w:rPr>
          <w:b/>
        </w:rPr>
        <w:tab/>
        <w:t>Sąveika su kitais vaistiniais preparatais ir kitokia sąveika</w:t>
      </w:r>
    </w:p>
    <w:p w14:paraId="1C736765" w14:textId="77777777" w:rsidR="00B86B3C" w:rsidRPr="00FE7AC8" w:rsidRDefault="00B86B3C" w:rsidP="00B86B3C">
      <w:pPr>
        <w:spacing w:after="0" w:line="240" w:lineRule="auto"/>
      </w:pPr>
    </w:p>
    <w:p w14:paraId="12523D93" w14:textId="77777777" w:rsidR="00B86B3C" w:rsidRPr="00FE7AC8" w:rsidRDefault="00B86B3C" w:rsidP="00B86B3C">
      <w:pPr>
        <w:spacing w:after="0" w:line="240" w:lineRule="auto"/>
        <w:rPr>
          <w:rFonts w:eastAsia="Times New Roman"/>
        </w:rPr>
      </w:pPr>
      <w:r w:rsidRPr="00FE7AC8">
        <w:rPr>
          <w:rFonts w:eastAsia="Times New Roman"/>
        </w:rPr>
        <w:t xml:space="preserve">Oficialių vaistinių preparatų sąveikos tyrimų su </w:t>
      </w:r>
      <w:r w:rsidR="007E3073" w:rsidRPr="00FE7AC8">
        <w:rPr>
          <w:rFonts w:eastAsia="Times New Roman"/>
        </w:rPr>
        <w:t xml:space="preserve">sudėtiniu </w:t>
      </w:r>
      <w:r w:rsidR="002C55B2" w:rsidRPr="00FE7AC8">
        <w:rPr>
          <w:rFonts w:eastAsia="Times New Roman"/>
        </w:rPr>
        <w:t>10 mg/g klindamicino ir 50 mg/g bevandenio benzoilo peroksido</w:t>
      </w:r>
      <w:r w:rsidRPr="00FE7AC8">
        <w:rPr>
          <w:rFonts w:eastAsia="Times New Roman"/>
        </w:rPr>
        <w:t xml:space="preserve"> geliu neatlikta.</w:t>
      </w:r>
    </w:p>
    <w:p w14:paraId="7810E67F" w14:textId="77777777" w:rsidR="00B86B3C" w:rsidRPr="00FE7AC8" w:rsidRDefault="00B86B3C" w:rsidP="00B86B3C">
      <w:pPr>
        <w:spacing w:after="0" w:line="240" w:lineRule="auto"/>
        <w:rPr>
          <w:rFonts w:eastAsia="Times New Roman"/>
        </w:rPr>
      </w:pPr>
    </w:p>
    <w:p w14:paraId="3B679BE2" w14:textId="65B2264C" w:rsidR="00B86B3C" w:rsidRPr="00FE7AC8" w:rsidRDefault="00B86B3C" w:rsidP="00B86B3C">
      <w:pPr>
        <w:spacing w:after="0" w:line="240" w:lineRule="auto"/>
        <w:rPr>
          <w:rFonts w:eastAsia="Times New Roman"/>
        </w:rPr>
      </w:pPr>
      <w:r w:rsidRPr="00FE7AC8">
        <w:rPr>
          <w:rFonts w:eastAsia="Times New Roman"/>
        </w:rPr>
        <w:t>Š</w:t>
      </w:r>
      <w:r w:rsidR="00503F45">
        <w:rPr>
          <w:rFonts w:eastAsia="Times New Roman"/>
        </w:rPr>
        <w:t>io</w:t>
      </w:r>
      <w:r w:rsidRPr="00FE7AC8">
        <w:rPr>
          <w:rFonts w:eastAsia="Times New Roman"/>
        </w:rPr>
        <w:t xml:space="preserve"> vaistin</w:t>
      </w:r>
      <w:r w:rsidR="00503F45">
        <w:rPr>
          <w:rFonts w:eastAsia="Times New Roman"/>
        </w:rPr>
        <w:t>io</w:t>
      </w:r>
      <w:r w:rsidRPr="00FE7AC8">
        <w:rPr>
          <w:rFonts w:eastAsia="Times New Roman"/>
        </w:rPr>
        <w:t xml:space="preserve"> preparat</w:t>
      </w:r>
      <w:r w:rsidR="00503F45">
        <w:rPr>
          <w:rFonts w:eastAsia="Times New Roman"/>
        </w:rPr>
        <w:t>o</w:t>
      </w:r>
      <w:r w:rsidRPr="00FE7AC8">
        <w:rPr>
          <w:rFonts w:eastAsia="Times New Roman"/>
        </w:rPr>
        <w:t xml:space="preserve"> vartoti kartu su lokalaus poveikio antibiotikais, gydomaisiais ar abrazyviniais muilais bei val</w:t>
      </w:r>
      <w:r w:rsidR="00503F45">
        <w:rPr>
          <w:rFonts w:eastAsia="Times New Roman"/>
        </w:rPr>
        <w:t>ikliais</w:t>
      </w:r>
      <w:r w:rsidRPr="00FE7AC8">
        <w:rPr>
          <w:rFonts w:eastAsia="Times New Roman"/>
        </w:rPr>
        <w:t>, stipriai sausinančiais muilais ir kosmetikos priemonėmis bei priemonėmis, kuriose yra didelė alkoholio koncentracij</w:t>
      </w:r>
      <w:r w:rsidR="00503F45">
        <w:rPr>
          <w:rFonts w:eastAsia="Times New Roman"/>
        </w:rPr>
        <w:t>a</w:t>
      </w:r>
      <w:r w:rsidRPr="00FE7AC8">
        <w:rPr>
          <w:rFonts w:eastAsia="Times New Roman"/>
        </w:rPr>
        <w:t xml:space="preserve">, ir (arba) sutraukiančiosiomis priemonėmis reikia </w:t>
      </w:r>
      <w:r w:rsidR="00503F45">
        <w:rPr>
          <w:rFonts w:eastAsia="Times New Roman"/>
        </w:rPr>
        <w:t>laikantis saugumo priemonių</w:t>
      </w:r>
      <w:r w:rsidRPr="00FE7AC8">
        <w:rPr>
          <w:rFonts w:eastAsia="Times New Roman"/>
        </w:rPr>
        <w:t>, nes gali pasireikšti kumuliacinis dirginamasis poveikis.</w:t>
      </w:r>
    </w:p>
    <w:p w14:paraId="10D40FC9" w14:textId="77777777" w:rsidR="00B86B3C" w:rsidRPr="00FE7AC8" w:rsidRDefault="00B86B3C" w:rsidP="00B86B3C">
      <w:pPr>
        <w:spacing w:after="0" w:line="240" w:lineRule="auto"/>
        <w:rPr>
          <w:rFonts w:eastAsia="Times New Roman"/>
        </w:rPr>
      </w:pPr>
    </w:p>
    <w:p w14:paraId="326E4DF7" w14:textId="4A1AF092" w:rsidR="00B86B3C" w:rsidRPr="00FE7AC8" w:rsidRDefault="00A978A6" w:rsidP="00B86B3C">
      <w:pPr>
        <w:spacing w:after="0" w:line="240" w:lineRule="auto"/>
        <w:rPr>
          <w:rFonts w:eastAsia="Times New Roman"/>
        </w:rPr>
      </w:pPr>
      <w:r>
        <w:rPr>
          <w:rFonts w:eastAsia="Times New Roman"/>
        </w:rPr>
        <w:t>Irexime</w:t>
      </w:r>
      <w:r w:rsidR="00B86B3C" w:rsidRPr="00FE7AC8">
        <w:rPr>
          <w:rFonts w:eastAsia="Times New Roman"/>
        </w:rPr>
        <w:t xml:space="preserve"> negalima vartoti </w:t>
      </w:r>
      <w:r w:rsidR="007D3F17">
        <w:rPr>
          <w:rFonts w:eastAsia="Times New Roman"/>
        </w:rPr>
        <w:t>derinyje</w:t>
      </w:r>
      <w:r w:rsidR="00B86B3C" w:rsidRPr="00FE7AC8">
        <w:rPr>
          <w:rFonts w:eastAsia="Times New Roman"/>
        </w:rPr>
        <w:t xml:space="preserve"> su </w:t>
      </w:r>
      <w:r w:rsidR="0019256D">
        <w:rPr>
          <w:rFonts w:eastAsia="Times New Roman"/>
        </w:rPr>
        <w:t xml:space="preserve">vaistiniais </w:t>
      </w:r>
      <w:r w:rsidR="00B86B3C" w:rsidRPr="00FE7AC8">
        <w:rPr>
          <w:rFonts w:eastAsia="Times New Roman"/>
        </w:rPr>
        <w:t>preparatais, kurių sudėtyje yra eritromicino, nes gali pasireikšti antagonizmas su sudėtyje esančiu klindamicinu.</w:t>
      </w:r>
    </w:p>
    <w:p w14:paraId="4CB1BC32" w14:textId="77777777" w:rsidR="00B86B3C" w:rsidRPr="00FE7AC8" w:rsidRDefault="00B86B3C" w:rsidP="00B86B3C">
      <w:pPr>
        <w:spacing w:after="0" w:line="240" w:lineRule="auto"/>
        <w:rPr>
          <w:rFonts w:eastAsia="Times New Roman"/>
        </w:rPr>
      </w:pPr>
    </w:p>
    <w:p w14:paraId="598D9E3B" w14:textId="068BF49F" w:rsidR="00B86B3C" w:rsidRPr="00FE7AC8" w:rsidRDefault="00B86B3C" w:rsidP="00B86B3C">
      <w:pPr>
        <w:spacing w:after="0" w:line="240" w:lineRule="auto"/>
        <w:rPr>
          <w:rFonts w:eastAsia="Times New Roman"/>
        </w:rPr>
      </w:pPr>
      <w:r w:rsidRPr="00FE7AC8">
        <w:rPr>
          <w:rFonts w:eastAsia="Times New Roman"/>
        </w:rPr>
        <w:t xml:space="preserve">Įrodyta, kad klindamicinas turi nervo ir raumens jungtį blokuojančių savybių ir gali sustiprinti kitų nervo ir raumens jungties blokatorių poveikį. Todėl </w:t>
      </w:r>
      <w:r w:rsidR="003033C3">
        <w:rPr>
          <w:rFonts w:eastAsia="Times New Roman"/>
        </w:rPr>
        <w:t xml:space="preserve">jų </w:t>
      </w:r>
      <w:r w:rsidRPr="00FE7AC8">
        <w:rPr>
          <w:rFonts w:eastAsia="Times New Roman"/>
        </w:rPr>
        <w:t xml:space="preserve">vartoti kartu </w:t>
      </w:r>
      <w:r w:rsidR="003033C3">
        <w:rPr>
          <w:rFonts w:eastAsia="Times New Roman"/>
        </w:rPr>
        <w:t xml:space="preserve">su klindamicinu </w:t>
      </w:r>
      <w:r w:rsidRPr="00FE7AC8">
        <w:rPr>
          <w:rFonts w:eastAsia="Times New Roman"/>
        </w:rPr>
        <w:t xml:space="preserve">reikia </w:t>
      </w:r>
      <w:r w:rsidR="0019256D">
        <w:rPr>
          <w:rFonts w:eastAsia="Times New Roman"/>
        </w:rPr>
        <w:t>laikantis saugumo priemonių</w:t>
      </w:r>
      <w:r w:rsidRPr="00FE7AC8">
        <w:rPr>
          <w:rFonts w:eastAsia="Times New Roman"/>
        </w:rPr>
        <w:t>.</w:t>
      </w:r>
    </w:p>
    <w:p w14:paraId="28FC35FF" w14:textId="77777777" w:rsidR="00B86B3C" w:rsidRPr="00FE7AC8" w:rsidRDefault="00B86B3C" w:rsidP="00B86B3C">
      <w:pPr>
        <w:spacing w:after="0" w:line="240" w:lineRule="auto"/>
        <w:rPr>
          <w:rFonts w:eastAsia="Times New Roman"/>
        </w:rPr>
      </w:pPr>
    </w:p>
    <w:p w14:paraId="6EB03513" w14:textId="373D9D25" w:rsidR="00B86B3C" w:rsidRPr="00FE7AC8" w:rsidRDefault="00B86B3C" w:rsidP="00B86B3C">
      <w:pPr>
        <w:spacing w:after="0" w:line="240" w:lineRule="auto"/>
        <w:rPr>
          <w:rFonts w:eastAsia="Times New Roman"/>
        </w:rPr>
      </w:pPr>
      <w:r w:rsidRPr="00FE7AC8">
        <w:rPr>
          <w:rFonts w:eastAsia="Times New Roman"/>
        </w:rPr>
        <w:t xml:space="preserve">Reikia vengti tepti </w:t>
      </w:r>
      <w:r w:rsidR="00A978A6">
        <w:rPr>
          <w:rFonts w:eastAsia="Times New Roman"/>
        </w:rPr>
        <w:t>Irexime</w:t>
      </w:r>
      <w:r w:rsidRPr="00FE7AC8">
        <w:rPr>
          <w:rFonts w:eastAsia="Times New Roman"/>
        </w:rPr>
        <w:t xml:space="preserve"> kartu su tretinoinu, izotretinoinu ir tazarotenu, nes benzoilo peroksidas gali mažinti jų veiksmingumą ir sustiprinti dirginimą. Jeigu </w:t>
      </w:r>
      <w:r w:rsidR="00434098" w:rsidRPr="00FE7AC8">
        <w:rPr>
          <w:rFonts w:eastAsia="Times New Roman"/>
        </w:rPr>
        <w:t>ši</w:t>
      </w:r>
      <w:r w:rsidR="007D3F17">
        <w:rPr>
          <w:rFonts w:eastAsia="Times New Roman"/>
        </w:rPr>
        <w:t>ų</w:t>
      </w:r>
      <w:r w:rsidR="00434098" w:rsidRPr="00FE7AC8">
        <w:rPr>
          <w:rFonts w:eastAsia="Times New Roman"/>
        </w:rPr>
        <w:t xml:space="preserve"> vaistini</w:t>
      </w:r>
      <w:r w:rsidR="007D3F17">
        <w:rPr>
          <w:rFonts w:eastAsia="Times New Roman"/>
        </w:rPr>
        <w:t>ų</w:t>
      </w:r>
      <w:r w:rsidR="00434098" w:rsidRPr="00FE7AC8">
        <w:rPr>
          <w:rFonts w:eastAsia="Times New Roman"/>
        </w:rPr>
        <w:t xml:space="preserve"> preparat</w:t>
      </w:r>
      <w:r w:rsidR="007D3F17">
        <w:rPr>
          <w:rFonts w:eastAsia="Times New Roman"/>
        </w:rPr>
        <w:t>ų</w:t>
      </w:r>
      <w:r w:rsidR="00434098" w:rsidRPr="00FE7AC8">
        <w:rPr>
          <w:rFonts w:eastAsia="Times New Roman"/>
        </w:rPr>
        <w:t xml:space="preserve"> </w:t>
      </w:r>
      <w:r w:rsidRPr="00FE7AC8">
        <w:rPr>
          <w:rFonts w:eastAsia="Times New Roman"/>
        </w:rPr>
        <w:t>reikia vartoti</w:t>
      </w:r>
      <w:r w:rsidR="00434098" w:rsidRPr="00434098">
        <w:rPr>
          <w:rFonts w:eastAsia="Times New Roman"/>
        </w:rPr>
        <w:t xml:space="preserve"> </w:t>
      </w:r>
      <w:r w:rsidR="003033C3">
        <w:rPr>
          <w:rFonts w:eastAsia="Times New Roman"/>
        </w:rPr>
        <w:t>deri</w:t>
      </w:r>
      <w:r w:rsidR="007D3F17">
        <w:rPr>
          <w:rFonts w:eastAsia="Times New Roman"/>
        </w:rPr>
        <w:t>nyje</w:t>
      </w:r>
      <w:r w:rsidRPr="00FE7AC8">
        <w:rPr>
          <w:rFonts w:eastAsia="Times New Roman"/>
        </w:rPr>
        <w:t xml:space="preserve">, juos reikia tepti skirtingu paros </w:t>
      </w:r>
      <w:r w:rsidR="007D3F17">
        <w:rPr>
          <w:rFonts w:eastAsia="Times New Roman"/>
        </w:rPr>
        <w:t>metu</w:t>
      </w:r>
      <w:r w:rsidRPr="00FE7AC8">
        <w:rPr>
          <w:rFonts w:eastAsia="Times New Roman"/>
        </w:rPr>
        <w:t xml:space="preserve"> (pvz., vieną – ryte, o kitą – vakare).</w:t>
      </w:r>
    </w:p>
    <w:p w14:paraId="78F11801" w14:textId="77777777" w:rsidR="00B86B3C" w:rsidRPr="00FE7AC8" w:rsidRDefault="00B86B3C" w:rsidP="00B86B3C">
      <w:pPr>
        <w:spacing w:after="0" w:line="240" w:lineRule="auto"/>
        <w:rPr>
          <w:rFonts w:eastAsia="Times New Roman"/>
        </w:rPr>
      </w:pPr>
    </w:p>
    <w:p w14:paraId="5432D32D" w14:textId="02EE7259" w:rsidR="00B86B3C" w:rsidRPr="00FE7AC8" w:rsidRDefault="00B86B3C" w:rsidP="00B86B3C">
      <w:pPr>
        <w:spacing w:after="0" w:line="240" w:lineRule="auto"/>
        <w:rPr>
          <w:rFonts w:eastAsia="Times New Roman"/>
        </w:rPr>
      </w:pPr>
      <w:r w:rsidRPr="00FE7AC8">
        <w:rPr>
          <w:rFonts w:eastAsia="Times New Roman"/>
        </w:rPr>
        <w:t>Lokalaus poveikio vaistini</w:t>
      </w:r>
      <w:r w:rsidR="007D3F17">
        <w:rPr>
          <w:rFonts w:eastAsia="Times New Roman"/>
        </w:rPr>
        <w:t>ų</w:t>
      </w:r>
      <w:r w:rsidRPr="00FE7AC8">
        <w:rPr>
          <w:rFonts w:eastAsia="Times New Roman"/>
        </w:rPr>
        <w:t xml:space="preserve"> preparat</w:t>
      </w:r>
      <w:r w:rsidR="007D3F17">
        <w:rPr>
          <w:rFonts w:eastAsia="Times New Roman"/>
        </w:rPr>
        <w:t>ų</w:t>
      </w:r>
      <w:r w:rsidRPr="00FE7AC8">
        <w:rPr>
          <w:rFonts w:eastAsia="Times New Roman"/>
        </w:rPr>
        <w:t xml:space="preserve">, kurių sudėtyje yra benzoilo peroksido, vartojant </w:t>
      </w:r>
      <w:r w:rsidR="007D3F17">
        <w:rPr>
          <w:rFonts w:eastAsia="Times New Roman"/>
        </w:rPr>
        <w:t>tuo pačiu metu</w:t>
      </w:r>
      <w:r w:rsidRPr="00FE7AC8">
        <w:rPr>
          <w:rFonts w:eastAsia="Times New Roman"/>
        </w:rPr>
        <w:t xml:space="preserve"> su lokalaus poveikio vaistiniais preparatais, kurių sudėtyje yra sulfonamido, gali </w:t>
      </w:r>
      <w:r w:rsidR="007D3F17">
        <w:rPr>
          <w:rFonts w:eastAsia="Times New Roman"/>
        </w:rPr>
        <w:t>pasireikšti</w:t>
      </w:r>
      <w:r w:rsidRPr="00FE7AC8">
        <w:rPr>
          <w:rFonts w:eastAsia="Times New Roman"/>
        </w:rPr>
        <w:t xml:space="preserve"> laikinas odos ir veido plaukų spalvos pokytis (geltona ar oranžinė spalva).</w:t>
      </w:r>
    </w:p>
    <w:p w14:paraId="3CDC4615" w14:textId="77777777" w:rsidR="00B86B3C" w:rsidRPr="00FE7AC8" w:rsidRDefault="00B86B3C" w:rsidP="00B86B3C">
      <w:pPr>
        <w:spacing w:after="0" w:line="240" w:lineRule="auto"/>
        <w:rPr>
          <w:rFonts w:eastAsia="Times New Roman"/>
        </w:rPr>
      </w:pPr>
    </w:p>
    <w:p w14:paraId="69795A36" w14:textId="77777777" w:rsidR="00B86B3C" w:rsidRPr="00FE7AC8" w:rsidRDefault="00B86B3C" w:rsidP="00B86B3C">
      <w:pPr>
        <w:numPr>
          <w:ilvl w:val="1"/>
          <w:numId w:val="3"/>
        </w:numPr>
        <w:tabs>
          <w:tab w:val="left" w:pos="567"/>
        </w:tabs>
        <w:spacing w:after="0" w:line="240" w:lineRule="auto"/>
        <w:jc w:val="both"/>
        <w:rPr>
          <w:b/>
        </w:rPr>
      </w:pPr>
      <w:r w:rsidRPr="00FE7AC8">
        <w:rPr>
          <w:b/>
        </w:rPr>
        <w:t>Vaisingumas, nėštumo ir žindymo laikotarpis</w:t>
      </w:r>
    </w:p>
    <w:p w14:paraId="6F86A780" w14:textId="77777777" w:rsidR="00B86B3C" w:rsidRPr="00FE7AC8" w:rsidRDefault="00B86B3C" w:rsidP="00B86B3C">
      <w:pPr>
        <w:spacing w:after="0" w:line="240" w:lineRule="auto"/>
      </w:pPr>
    </w:p>
    <w:p w14:paraId="1BD4CA32" w14:textId="77777777" w:rsidR="00B86B3C" w:rsidRPr="00FE7AC8" w:rsidRDefault="00B86B3C" w:rsidP="00B86B3C">
      <w:pPr>
        <w:spacing w:after="0" w:line="240" w:lineRule="auto"/>
        <w:rPr>
          <w:rFonts w:eastAsia="Times New Roman"/>
          <w:u w:val="single"/>
        </w:rPr>
      </w:pPr>
      <w:r w:rsidRPr="00C97AEB">
        <w:rPr>
          <w:rFonts w:eastAsia="Times New Roman"/>
          <w:u w:val="single"/>
        </w:rPr>
        <w:t>Nėštumas</w:t>
      </w:r>
    </w:p>
    <w:p w14:paraId="4D5D9AD5" w14:textId="4864613E" w:rsidR="00B86B3C" w:rsidRPr="00FE7AC8" w:rsidRDefault="00AF4D2E" w:rsidP="00B86B3C">
      <w:pPr>
        <w:spacing w:after="0" w:line="240" w:lineRule="auto"/>
        <w:rPr>
          <w:rFonts w:eastAsia="Times New Roman"/>
        </w:rPr>
      </w:pPr>
      <w:r w:rsidRPr="00AF4D2E">
        <w:rPr>
          <w:rFonts w:eastAsia="SimSun"/>
          <w:bCs/>
          <w:iCs/>
          <w:color w:val="000000"/>
          <w:lang w:eastAsia="zh-CN"/>
        </w:rPr>
        <w:t>D</w:t>
      </w:r>
      <w:r w:rsidRPr="00AF4D2E">
        <w:rPr>
          <w:rFonts w:eastAsia="SimSun"/>
          <w:color w:val="000000"/>
          <w:szCs w:val="24"/>
          <w:lang w:eastAsia="zh-CN"/>
        </w:rPr>
        <w:t xml:space="preserve">uomenų apie </w:t>
      </w:r>
      <w:r>
        <w:rPr>
          <w:rFonts w:eastAsia="SimSun"/>
          <w:color w:val="000000"/>
          <w:szCs w:val="24"/>
          <w:lang w:eastAsia="zh-CN"/>
        </w:rPr>
        <w:t>klindamicino ir bevandenio benzoilo peroksido</w:t>
      </w:r>
      <w:r w:rsidRPr="00AF4D2E">
        <w:rPr>
          <w:rFonts w:eastAsia="SimSun"/>
          <w:color w:val="000000"/>
          <w:szCs w:val="24"/>
          <w:lang w:eastAsia="zh-CN"/>
        </w:rPr>
        <w:t xml:space="preserve"> vartojimą nėštumo metu nėra arba jų nepakanka.</w:t>
      </w:r>
      <w:r w:rsidR="00B86B3C" w:rsidRPr="00FE7AC8">
        <w:t xml:space="preserve"> Poveikio gyvūnų reprodukcijai ar vystymuisi tyrimų su </w:t>
      </w:r>
      <w:r w:rsidR="00582531" w:rsidRPr="00FE7AC8">
        <w:t xml:space="preserve">sudėtiniu </w:t>
      </w:r>
      <w:r w:rsidR="000E31AC" w:rsidRPr="00FE7AC8">
        <w:rPr>
          <w:rFonts w:eastAsia="Times New Roman"/>
        </w:rPr>
        <w:t>klindamicin</w:t>
      </w:r>
      <w:r w:rsidR="00582531" w:rsidRPr="00FE7AC8">
        <w:rPr>
          <w:rFonts w:eastAsia="Times New Roman"/>
        </w:rPr>
        <w:t>o</w:t>
      </w:r>
      <w:r w:rsidR="000E31AC" w:rsidRPr="00FE7AC8">
        <w:rPr>
          <w:rFonts w:eastAsia="Times New Roman"/>
        </w:rPr>
        <w:t xml:space="preserve"> ir bevandeni</w:t>
      </w:r>
      <w:r w:rsidR="00582531" w:rsidRPr="00FE7AC8">
        <w:rPr>
          <w:rFonts w:eastAsia="Times New Roman"/>
        </w:rPr>
        <w:t>o</w:t>
      </w:r>
      <w:r w:rsidR="000E31AC" w:rsidRPr="00FE7AC8">
        <w:rPr>
          <w:rFonts w:eastAsia="Times New Roman"/>
        </w:rPr>
        <w:t xml:space="preserve"> benzoilo peroksid</w:t>
      </w:r>
      <w:r w:rsidR="00582531" w:rsidRPr="00FE7AC8">
        <w:rPr>
          <w:rFonts w:eastAsia="Times New Roman"/>
        </w:rPr>
        <w:t xml:space="preserve">o </w:t>
      </w:r>
      <w:r w:rsidR="00BE2E20">
        <w:rPr>
          <w:rFonts w:eastAsia="Times New Roman"/>
        </w:rPr>
        <w:t xml:space="preserve">vaistiniu </w:t>
      </w:r>
      <w:r w:rsidR="00582531" w:rsidRPr="00FE7AC8">
        <w:rPr>
          <w:rFonts w:eastAsia="Times New Roman"/>
        </w:rPr>
        <w:t>preparatu</w:t>
      </w:r>
      <w:r w:rsidR="000E31AC" w:rsidRPr="00FE7AC8">
        <w:rPr>
          <w:rFonts w:eastAsia="Times New Roman"/>
        </w:rPr>
        <w:t xml:space="preserve"> </w:t>
      </w:r>
      <w:r w:rsidR="00B86B3C" w:rsidRPr="00FE7AC8">
        <w:t>ar benzoilo peroksidu neatlikta.</w:t>
      </w:r>
      <w:r w:rsidR="00B86B3C" w:rsidRPr="00FE7AC8">
        <w:rPr>
          <w:rFonts w:eastAsia="Times New Roman"/>
        </w:rPr>
        <w:t xml:space="preserve"> Duomenys apie vieno </w:t>
      </w:r>
      <w:r w:rsidR="00BE2E20">
        <w:rPr>
          <w:rFonts w:eastAsia="Times New Roman"/>
        </w:rPr>
        <w:t xml:space="preserve">vartojamo </w:t>
      </w:r>
      <w:r w:rsidR="00B86B3C" w:rsidRPr="00FE7AC8">
        <w:rPr>
          <w:rFonts w:eastAsia="Times New Roman"/>
        </w:rPr>
        <w:t xml:space="preserve">klindamicino ar </w:t>
      </w:r>
      <w:r w:rsidR="00BE2E20">
        <w:rPr>
          <w:rFonts w:eastAsia="Times New Roman"/>
        </w:rPr>
        <w:t xml:space="preserve">vieno vartojamo </w:t>
      </w:r>
      <w:r w:rsidR="00B86B3C" w:rsidRPr="00FE7AC8">
        <w:rPr>
          <w:rFonts w:eastAsia="Times New Roman"/>
        </w:rPr>
        <w:t>benzoilo peroksido vartojimą nėštumo metu yra riboti.</w:t>
      </w:r>
      <w:r w:rsidR="00620564">
        <w:rPr>
          <w:rFonts w:eastAsia="SimSun"/>
          <w:bCs/>
          <w:iCs/>
          <w:lang w:eastAsia="zh-CN"/>
        </w:rPr>
        <w:t xml:space="preserve"> Nedidelis</w:t>
      </w:r>
      <w:r w:rsidR="00620564" w:rsidRPr="00620564">
        <w:rPr>
          <w:rFonts w:eastAsia="SimSun"/>
          <w:bCs/>
          <w:iCs/>
          <w:lang w:eastAsia="zh-CN"/>
        </w:rPr>
        <w:t xml:space="preserve"> kiekis nėščių moterų</w:t>
      </w:r>
      <w:r w:rsidR="00620564">
        <w:rPr>
          <w:rFonts w:eastAsia="SimSun"/>
          <w:bCs/>
          <w:iCs/>
          <w:lang w:eastAsia="zh-CN"/>
        </w:rPr>
        <w:t>, vartojusių klindamicino nėštumo pirmojo trimestro metu,</w:t>
      </w:r>
      <w:r w:rsidR="00620564" w:rsidRPr="00620564">
        <w:rPr>
          <w:rFonts w:eastAsia="SimSun"/>
          <w:bCs/>
          <w:iCs/>
          <w:lang w:eastAsia="zh-CN"/>
        </w:rPr>
        <w:t xml:space="preserve"> tyrimų duomenų nerodo </w:t>
      </w:r>
      <w:r w:rsidR="00620564">
        <w:rPr>
          <w:rFonts w:eastAsia="SimSun"/>
          <w:bCs/>
          <w:iCs/>
          <w:lang w:eastAsia="zh-CN"/>
        </w:rPr>
        <w:t>klindamicino</w:t>
      </w:r>
      <w:r w:rsidR="00E2420A">
        <w:rPr>
          <w:rFonts w:eastAsia="SimSun"/>
          <w:bCs/>
          <w:iCs/>
          <w:lang w:eastAsia="zh-CN"/>
        </w:rPr>
        <w:t xml:space="preserve"> nepageidaujamo</w:t>
      </w:r>
      <w:r w:rsidR="00620564" w:rsidRPr="00620564">
        <w:rPr>
          <w:rFonts w:eastAsia="SimSun"/>
          <w:bCs/>
          <w:iCs/>
          <w:lang w:eastAsia="zh-CN"/>
        </w:rPr>
        <w:t xml:space="preserve"> poveikio </w:t>
      </w:r>
      <w:r w:rsidR="00E2420A">
        <w:rPr>
          <w:rFonts w:eastAsia="SimSun"/>
          <w:bCs/>
          <w:iCs/>
          <w:lang w:eastAsia="zh-CN"/>
        </w:rPr>
        <w:t>nėštum</w:t>
      </w:r>
      <w:r w:rsidR="003D58FF">
        <w:rPr>
          <w:rFonts w:eastAsia="SimSun"/>
          <w:bCs/>
          <w:iCs/>
          <w:lang w:eastAsia="zh-CN"/>
        </w:rPr>
        <w:t>o eigai</w:t>
      </w:r>
      <w:r w:rsidR="00E2420A">
        <w:rPr>
          <w:rFonts w:eastAsia="SimSun"/>
          <w:bCs/>
          <w:iCs/>
          <w:lang w:eastAsia="zh-CN"/>
        </w:rPr>
        <w:t xml:space="preserve"> arba </w:t>
      </w:r>
      <w:r w:rsidR="00620564" w:rsidRPr="00620564">
        <w:rPr>
          <w:rFonts w:eastAsia="SimSun"/>
          <w:bCs/>
          <w:iCs/>
          <w:lang w:eastAsia="zh-CN"/>
        </w:rPr>
        <w:t>vaisiui (ar) naujagimiui.</w:t>
      </w:r>
    </w:p>
    <w:p w14:paraId="1B09BFD6" w14:textId="77777777" w:rsidR="00B86B3C" w:rsidRPr="00FE7AC8" w:rsidRDefault="00B86B3C" w:rsidP="00B86B3C">
      <w:pPr>
        <w:spacing w:after="0" w:line="240" w:lineRule="auto"/>
        <w:rPr>
          <w:rFonts w:eastAsia="Times New Roman"/>
        </w:rPr>
      </w:pPr>
    </w:p>
    <w:p w14:paraId="60114224" w14:textId="5A3D0E9D" w:rsidR="00B86B3C" w:rsidRPr="00FE7AC8" w:rsidRDefault="00B86B3C" w:rsidP="00B86B3C">
      <w:pPr>
        <w:spacing w:after="0" w:line="240" w:lineRule="auto"/>
        <w:rPr>
          <w:rFonts w:eastAsia="Times New Roman"/>
        </w:rPr>
      </w:pPr>
      <w:r w:rsidRPr="00FE7AC8">
        <w:rPr>
          <w:rFonts w:eastAsia="Times New Roman"/>
        </w:rPr>
        <w:t>Reprodukcijos tyrimai, atlikti su žiurkėmis ir pelėmis, kurioms klindamicin</w:t>
      </w:r>
      <w:r w:rsidR="00E2420A">
        <w:rPr>
          <w:rFonts w:eastAsia="Times New Roman"/>
        </w:rPr>
        <w:t>o</w:t>
      </w:r>
      <w:r w:rsidRPr="00FE7AC8">
        <w:rPr>
          <w:rFonts w:eastAsia="Times New Roman"/>
        </w:rPr>
        <w:t xml:space="preserve"> buvo </w:t>
      </w:r>
      <w:r w:rsidR="00E2420A">
        <w:rPr>
          <w:rFonts w:eastAsia="Times New Roman"/>
        </w:rPr>
        <w:t>leidžiama</w:t>
      </w:r>
      <w:r w:rsidRPr="00FE7AC8">
        <w:rPr>
          <w:rFonts w:eastAsia="Times New Roman"/>
        </w:rPr>
        <w:t xml:space="preserve"> po oda ar </w:t>
      </w:r>
      <w:r w:rsidR="003D58FF">
        <w:rPr>
          <w:rFonts w:eastAsia="Times New Roman"/>
        </w:rPr>
        <w:t xml:space="preserve">kurios klindamicino </w:t>
      </w:r>
      <w:r w:rsidR="00E2420A">
        <w:rPr>
          <w:rFonts w:eastAsia="Times New Roman"/>
        </w:rPr>
        <w:t>vartoj</w:t>
      </w:r>
      <w:r w:rsidR="003D58FF">
        <w:rPr>
          <w:rFonts w:eastAsia="Times New Roman"/>
        </w:rPr>
        <w:t>o</w:t>
      </w:r>
      <w:r w:rsidR="00E2420A">
        <w:rPr>
          <w:rFonts w:eastAsia="Times New Roman"/>
        </w:rPr>
        <w:t xml:space="preserve"> </w:t>
      </w:r>
      <w:r w:rsidR="001E0D54" w:rsidRPr="00FE7AC8">
        <w:rPr>
          <w:rFonts w:eastAsia="Times New Roman"/>
        </w:rPr>
        <w:t>per burną</w:t>
      </w:r>
      <w:r w:rsidRPr="00FE7AC8">
        <w:rPr>
          <w:rFonts w:eastAsia="Times New Roman"/>
        </w:rPr>
        <w:t>, vaisingumo sutrikimo arba žalingo klindamicino poveikio vaisiui neparodė.</w:t>
      </w:r>
    </w:p>
    <w:p w14:paraId="11235146" w14:textId="77777777" w:rsidR="00B86B3C" w:rsidRPr="00FE7AC8" w:rsidRDefault="00B86B3C" w:rsidP="00B86B3C">
      <w:pPr>
        <w:spacing w:after="0" w:line="240" w:lineRule="auto"/>
      </w:pPr>
    </w:p>
    <w:p w14:paraId="12F19704" w14:textId="736690A6" w:rsidR="00B86B3C" w:rsidRPr="00FE7AC8" w:rsidRDefault="00582531" w:rsidP="00B86B3C">
      <w:pPr>
        <w:spacing w:after="0" w:line="240" w:lineRule="auto"/>
      </w:pPr>
      <w:r w:rsidRPr="00FE7AC8">
        <w:rPr>
          <w:rFonts w:eastAsia="Times New Roman"/>
        </w:rPr>
        <w:t>Sudėtinio k</w:t>
      </w:r>
      <w:r w:rsidR="00AC1A5D" w:rsidRPr="00FE7AC8">
        <w:rPr>
          <w:rFonts w:eastAsia="Times New Roman"/>
        </w:rPr>
        <w:t xml:space="preserve">lindamicino ir bevandenio benzoilo peroksido </w:t>
      </w:r>
      <w:r w:rsidR="00C31996">
        <w:rPr>
          <w:rFonts w:eastAsia="Times New Roman"/>
        </w:rPr>
        <w:t xml:space="preserve">vaistinio </w:t>
      </w:r>
      <w:r w:rsidRPr="00FE7AC8">
        <w:rPr>
          <w:rFonts w:eastAsia="Times New Roman"/>
        </w:rPr>
        <w:t xml:space="preserve">preparato </w:t>
      </w:r>
      <w:r w:rsidR="00B86B3C" w:rsidRPr="00FE7AC8">
        <w:t>saugumas</w:t>
      </w:r>
      <w:r w:rsidR="00C31996">
        <w:t>,</w:t>
      </w:r>
      <w:r w:rsidR="00B86B3C" w:rsidRPr="00FE7AC8">
        <w:t xml:space="preserve"> </w:t>
      </w:r>
      <w:r w:rsidR="00C31996">
        <w:t>jo vartojant</w:t>
      </w:r>
      <w:r w:rsidR="00B86B3C" w:rsidRPr="00FE7AC8">
        <w:t xml:space="preserve"> nėštumo metu</w:t>
      </w:r>
      <w:r w:rsidR="00C31996">
        <w:t>,</w:t>
      </w:r>
      <w:r w:rsidR="00B86B3C" w:rsidRPr="00FE7AC8">
        <w:t xml:space="preserve"> nenustatytas. Todėl </w:t>
      </w:r>
      <w:r w:rsidR="00A978A6">
        <w:t>Irexime</w:t>
      </w:r>
      <w:r w:rsidR="00B86B3C" w:rsidRPr="00FE7AC8">
        <w:t xml:space="preserve"> nėštumo metu skirti galima tik gydančiam gydytojui atidžiai įvertinus rizikos ir naudos santykį.</w:t>
      </w:r>
    </w:p>
    <w:p w14:paraId="593B2ADA" w14:textId="77777777" w:rsidR="00B86B3C" w:rsidRPr="00FE7AC8" w:rsidRDefault="00B86B3C" w:rsidP="00B86B3C">
      <w:pPr>
        <w:spacing w:after="0" w:line="240" w:lineRule="auto"/>
        <w:rPr>
          <w:rFonts w:eastAsia="Times New Roman"/>
        </w:rPr>
      </w:pPr>
    </w:p>
    <w:p w14:paraId="4DE7C217" w14:textId="77777777" w:rsidR="00B86B3C" w:rsidRPr="00FE7AC8" w:rsidRDefault="00B86B3C" w:rsidP="00B86B3C">
      <w:pPr>
        <w:spacing w:after="0" w:line="240" w:lineRule="auto"/>
        <w:rPr>
          <w:rFonts w:eastAsia="Times New Roman"/>
          <w:u w:val="single"/>
        </w:rPr>
      </w:pPr>
      <w:r w:rsidRPr="00FE7AC8">
        <w:rPr>
          <w:rFonts w:eastAsia="Times New Roman"/>
          <w:u w:val="single"/>
        </w:rPr>
        <w:t>Žindymas</w:t>
      </w:r>
    </w:p>
    <w:p w14:paraId="4F0DBE7A" w14:textId="0FAE1EA5" w:rsidR="00B86B3C" w:rsidRPr="00FE7AC8" w:rsidRDefault="00F00E17" w:rsidP="00B86B3C">
      <w:pPr>
        <w:spacing w:after="0" w:line="240" w:lineRule="auto"/>
      </w:pPr>
      <w:r w:rsidRPr="00FE7AC8">
        <w:rPr>
          <w:rFonts w:eastAsia="Times New Roman"/>
        </w:rPr>
        <w:t>Sudėtinio k</w:t>
      </w:r>
      <w:r w:rsidR="00BB0C20" w:rsidRPr="00FE7AC8">
        <w:rPr>
          <w:rFonts w:eastAsia="Times New Roman"/>
        </w:rPr>
        <w:t>lindamicino ir bevandenio benzoilo peroksido</w:t>
      </w:r>
      <w:r w:rsidR="00B86B3C" w:rsidRPr="00FE7AC8">
        <w:t xml:space="preserve"> </w:t>
      </w:r>
      <w:r w:rsidR="00C77F98">
        <w:t xml:space="preserve">vaistinio </w:t>
      </w:r>
      <w:r w:rsidRPr="00FE7AC8">
        <w:t xml:space="preserve">preparato </w:t>
      </w:r>
      <w:r w:rsidR="00B86B3C" w:rsidRPr="00FE7AC8">
        <w:t xml:space="preserve">vartojimo žindymo </w:t>
      </w:r>
      <w:r w:rsidR="00C77F98">
        <w:t>metu</w:t>
      </w:r>
      <w:r w:rsidR="00B86B3C" w:rsidRPr="00FE7AC8">
        <w:t xml:space="preserve"> tyrimų neatlikta. </w:t>
      </w:r>
      <w:r w:rsidR="00BE6240">
        <w:t>P</w:t>
      </w:r>
      <w:r w:rsidR="00B86B3C" w:rsidRPr="00FE7AC8">
        <w:t>er</w:t>
      </w:r>
      <w:r w:rsidR="00EB17F5">
        <w:t>kutaninė</w:t>
      </w:r>
      <w:r w:rsidR="00B86B3C" w:rsidRPr="00FE7AC8">
        <w:t xml:space="preserve"> klindamicino ir benzoilo peroksido </w:t>
      </w:r>
      <w:r w:rsidR="00EB17F5">
        <w:t>absorbcija yra maža</w:t>
      </w:r>
      <w:r w:rsidR="00B86B3C" w:rsidRPr="00FE7AC8">
        <w:t>.</w:t>
      </w:r>
      <w:r w:rsidR="00EB17F5" w:rsidRPr="00EB17F5">
        <w:rPr>
          <w:rFonts w:eastAsia="SimSun"/>
          <w:snapToGrid w:val="0"/>
          <w:color w:val="000000"/>
          <w:szCs w:val="20"/>
          <w:lang w:eastAsia="zh-CN"/>
        </w:rPr>
        <w:t xml:space="preserve"> Nežinoma, ar </w:t>
      </w:r>
      <w:r w:rsidR="00AE7D7D">
        <w:rPr>
          <w:rFonts w:eastAsia="SimSun"/>
          <w:snapToGrid w:val="0"/>
          <w:color w:val="000000"/>
          <w:szCs w:val="20"/>
          <w:lang w:eastAsia="zh-CN"/>
        </w:rPr>
        <w:t>klindamicino ir benzoilo peroksido</w:t>
      </w:r>
      <w:r w:rsidR="00EB17F5" w:rsidRPr="00EB17F5">
        <w:rPr>
          <w:rFonts w:eastAsia="SimSun"/>
          <w:snapToGrid w:val="0"/>
          <w:color w:val="000000"/>
          <w:szCs w:val="20"/>
          <w:lang w:eastAsia="zh-CN"/>
        </w:rPr>
        <w:t xml:space="preserve"> išsiskiria į gydytų moterų pieną.</w:t>
      </w:r>
      <w:r w:rsidR="00B86B3C" w:rsidRPr="00FE7AC8">
        <w:t xml:space="preserve"> Buvo pranešta, kad vartojant klindamicin</w:t>
      </w:r>
      <w:r w:rsidR="00AE7D7D">
        <w:t>o</w:t>
      </w:r>
      <w:r w:rsidR="00B86B3C" w:rsidRPr="00FE7AC8">
        <w:t xml:space="preserve"> </w:t>
      </w:r>
      <w:r w:rsidR="000B0FC7">
        <w:t>per</w:t>
      </w:r>
      <w:r w:rsidR="00247B64">
        <w:t xml:space="preserve"> burną ar </w:t>
      </w:r>
      <w:r w:rsidR="00B86B3C" w:rsidRPr="00FE7AC8">
        <w:t>parenteriniu būdu, klindami</w:t>
      </w:r>
      <w:r w:rsidR="00317117">
        <w:t xml:space="preserve">cino buvo aptikta </w:t>
      </w:r>
      <w:r w:rsidR="00EC56C7">
        <w:t>gydytų moterų</w:t>
      </w:r>
      <w:r w:rsidR="00317117">
        <w:t xml:space="preserve"> piene.</w:t>
      </w:r>
      <w:r w:rsidR="00B86B3C" w:rsidRPr="00FE7AC8">
        <w:t xml:space="preserve"> </w:t>
      </w:r>
      <w:r w:rsidR="00317117">
        <w:t>T</w:t>
      </w:r>
      <w:r w:rsidR="00B86B3C" w:rsidRPr="00FE7AC8">
        <w:t xml:space="preserve">odėl </w:t>
      </w:r>
      <w:r w:rsidR="00A978A6">
        <w:t>Irexime</w:t>
      </w:r>
      <w:r w:rsidR="00B86B3C" w:rsidRPr="00FE7AC8">
        <w:t xml:space="preserve"> žindymo metu vartoti galima tik tada, kai laukiama nauda pateisina galimą riziką kūdikiui.</w:t>
      </w:r>
    </w:p>
    <w:p w14:paraId="5D512B28" w14:textId="77777777" w:rsidR="00B86B3C" w:rsidRPr="00FE7AC8" w:rsidRDefault="00B86B3C" w:rsidP="00B86B3C">
      <w:pPr>
        <w:spacing w:after="0" w:line="240" w:lineRule="auto"/>
      </w:pPr>
    </w:p>
    <w:p w14:paraId="0DF17966" w14:textId="035795B9" w:rsidR="00B86B3C" w:rsidRPr="00FE7AC8" w:rsidRDefault="00B86B3C" w:rsidP="00B86B3C">
      <w:pPr>
        <w:spacing w:after="0" w:line="240" w:lineRule="auto"/>
      </w:pPr>
      <w:r w:rsidRPr="00FE7AC8">
        <w:t xml:space="preserve">Vartojant žindymo </w:t>
      </w:r>
      <w:r w:rsidR="00210764">
        <w:t>metu</w:t>
      </w:r>
      <w:r w:rsidRPr="00FE7AC8">
        <w:t xml:space="preserve">, </w:t>
      </w:r>
      <w:r w:rsidR="00A978A6">
        <w:t>Irexime</w:t>
      </w:r>
      <w:r w:rsidRPr="00FE7AC8">
        <w:t xml:space="preserve"> negalima tepti krūtų</w:t>
      </w:r>
      <w:r w:rsidR="00210764">
        <w:t xml:space="preserve"> srityje</w:t>
      </w:r>
      <w:r w:rsidRPr="00FE7AC8">
        <w:t>, kad kūdikis atsitiktinai nenurytų gelio.</w:t>
      </w:r>
    </w:p>
    <w:p w14:paraId="03CAE5B2" w14:textId="77777777" w:rsidR="00B86B3C" w:rsidRPr="00FE7AC8" w:rsidRDefault="00B86B3C" w:rsidP="00B86B3C">
      <w:pPr>
        <w:spacing w:after="0" w:line="240" w:lineRule="auto"/>
      </w:pPr>
    </w:p>
    <w:p w14:paraId="19DA9484" w14:textId="77777777" w:rsidR="00B86B3C" w:rsidRPr="00FE7AC8" w:rsidRDefault="00B86B3C" w:rsidP="00B86B3C">
      <w:pPr>
        <w:spacing w:after="0" w:line="240" w:lineRule="auto"/>
        <w:rPr>
          <w:rFonts w:eastAsia="Times New Roman"/>
          <w:u w:val="single"/>
        </w:rPr>
      </w:pPr>
      <w:r w:rsidRPr="00FE7AC8">
        <w:rPr>
          <w:rFonts w:eastAsia="Times New Roman"/>
          <w:u w:val="single"/>
        </w:rPr>
        <w:t>Vaisingumas</w:t>
      </w:r>
    </w:p>
    <w:p w14:paraId="71803DED" w14:textId="6AD09CF3" w:rsidR="00B86B3C" w:rsidRPr="00FE7AC8" w:rsidRDefault="00B86B3C" w:rsidP="00B86B3C">
      <w:pPr>
        <w:spacing w:after="0" w:line="240" w:lineRule="auto"/>
        <w:rPr>
          <w:rFonts w:eastAsia="Times New Roman"/>
        </w:rPr>
      </w:pPr>
      <w:r w:rsidRPr="00FE7AC8">
        <w:rPr>
          <w:rFonts w:eastAsia="Times New Roman"/>
        </w:rPr>
        <w:t xml:space="preserve">Duomenų apie </w:t>
      </w:r>
      <w:r w:rsidR="00F00E17" w:rsidRPr="00FE7AC8">
        <w:rPr>
          <w:rFonts w:eastAsia="Times New Roman"/>
        </w:rPr>
        <w:t xml:space="preserve">sudėtinio </w:t>
      </w:r>
      <w:r w:rsidR="006C22EF" w:rsidRPr="00FE7AC8">
        <w:rPr>
          <w:rFonts w:eastAsia="Times New Roman"/>
        </w:rPr>
        <w:t>klindamicino ir bevandenio benzoilo peroksido</w:t>
      </w:r>
      <w:r w:rsidRPr="00FE7AC8">
        <w:rPr>
          <w:rFonts w:eastAsia="Times New Roman"/>
        </w:rPr>
        <w:t xml:space="preserve"> </w:t>
      </w:r>
      <w:r w:rsidR="00210764">
        <w:rPr>
          <w:rFonts w:eastAsia="Times New Roman"/>
        </w:rPr>
        <w:t xml:space="preserve">vaistinio </w:t>
      </w:r>
      <w:r w:rsidR="00F00E17" w:rsidRPr="00FE7AC8">
        <w:rPr>
          <w:rFonts w:eastAsia="Times New Roman"/>
        </w:rPr>
        <w:t xml:space="preserve">preparato </w:t>
      </w:r>
      <w:r w:rsidRPr="00FE7AC8">
        <w:rPr>
          <w:rFonts w:eastAsia="Times New Roman"/>
        </w:rPr>
        <w:t>poveikį žmogaus vaisingumui nėra.</w:t>
      </w:r>
    </w:p>
    <w:p w14:paraId="5FD4B338" w14:textId="77777777" w:rsidR="00B86B3C" w:rsidRPr="00FE7AC8" w:rsidRDefault="00B86B3C" w:rsidP="00B86B3C">
      <w:pPr>
        <w:spacing w:after="0" w:line="240" w:lineRule="auto"/>
        <w:rPr>
          <w:rFonts w:eastAsia="Times New Roman"/>
        </w:rPr>
      </w:pPr>
    </w:p>
    <w:p w14:paraId="7DEC4A93" w14:textId="77777777" w:rsidR="00B86B3C" w:rsidRPr="00FE7AC8" w:rsidRDefault="00B86B3C" w:rsidP="00B86B3C">
      <w:pPr>
        <w:tabs>
          <w:tab w:val="left" w:pos="567"/>
        </w:tabs>
        <w:spacing w:after="0" w:line="240" w:lineRule="auto"/>
        <w:jc w:val="both"/>
      </w:pPr>
      <w:r w:rsidRPr="00FE7AC8">
        <w:rPr>
          <w:b/>
        </w:rPr>
        <w:t>4.7</w:t>
      </w:r>
      <w:r w:rsidRPr="00FE7AC8">
        <w:rPr>
          <w:b/>
        </w:rPr>
        <w:tab/>
        <w:t>Poveikis gebėjimui vairuoti ir valdyti mechanizmus</w:t>
      </w:r>
    </w:p>
    <w:p w14:paraId="6CF5E46F" w14:textId="77777777" w:rsidR="00B86B3C" w:rsidRPr="00FE7AC8" w:rsidRDefault="00B86B3C" w:rsidP="00B86B3C">
      <w:pPr>
        <w:spacing w:after="0" w:line="240" w:lineRule="auto"/>
        <w:rPr>
          <w:rFonts w:eastAsia="Times New Roman"/>
        </w:rPr>
      </w:pPr>
    </w:p>
    <w:p w14:paraId="30495A0E" w14:textId="77777777" w:rsidR="00B86B3C" w:rsidRPr="00FE7AC8" w:rsidRDefault="00B86B3C" w:rsidP="00B86B3C">
      <w:pPr>
        <w:spacing w:after="0" w:line="240" w:lineRule="auto"/>
        <w:rPr>
          <w:rFonts w:eastAsia="Times New Roman"/>
        </w:rPr>
      </w:pPr>
      <w:r w:rsidRPr="00FE7AC8">
        <w:rPr>
          <w:rFonts w:eastAsia="Times New Roman"/>
        </w:rPr>
        <w:t>Duomenys neaktualūs.</w:t>
      </w:r>
    </w:p>
    <w:p w14:paraId="09109BF0" w14:textId="77777777" w:rsidR="00B86B3C" w:rsidRPr="00FE7AC8" w:rsidRDefault="00B86B3C" w:rsidP="00B86B3C">
      <w:pPr>
        <w:spacing w:after="0" w:line="240" w:lineRule="auto"/>
        <w:rPr>
          <w:rFonts w:eastAsia="Times New Roman"/>
        </w:rPr>
      </w:pPr>
    </w:p>
    <w:p w14:paraId="5D3AF94A" w14:textId="6540944D" w:rsidR="00B86B3C" w:rsidRPr="00FE7AC8" w:rsidRDefault="00B86B3C" w:rsidP="00B86B3C">
      <w:pPr>
        <w:keepNext/>
        <w:tabs>
          <w:tab w:val="left" w:pos="567"/>
        </w:tabs>
        <w:spacing w:after="0" w:line="240" w:lineRule="auto"/>
        <w:rPr>
          <w:b/>
        </w:rPr>
      </w:pPr>
      <w:r w:rsidRPr="00FE7AC8">
        <w:rPr>
          <w:b/>
        </w:rPr>
        <w:t>4.8</w:t>
      </w:r>
      <w:r w:rsidRPr="00FE7AC8">
        <w:rPr>
          <w:b/>
        </w:rPr>
        <w:tab/>
        <w:t>Nepageidaujamas poveikis</w:t>
      </w:r>
    </w:p>
    <w:p w14:paraId="3A7A6114" w14:textId="77777777" w:rsidR="00B86B3C" w:rsidRPr="00FE7AC8" w:rsidRDefault="00B86B3C" w:rsidP="00B86B3C">
      <w:pPr>
        <w:spacing w:after="0" w:line="240" w:lineRule="auto"/>
      </w:pPr>
    </w:p>
    <w:p w14:paraId="03EB03E7" w14:textId="0A755F59" w:rsidR="00B86B3C" w:rsidRPr="00FE7AC8" w:rsidRDefault="00B86B3C" w:rsidP="00B86B3C">
      <w:pPr>
        <w:spacing w:after="0" w:line="240" w:lineRule="auto"/>
        <w:rPr>
          <w:rFonts w:eastAsia="Times New Roman"/>
        </w:rPr>
      </w:pPr>
      <w:r w:rsidRPr="00FE7AC8">
        <w:rPr>
          <w:rFonts w:eastAsia="Times New Roman"/>
        </w:rPr>
        <w:t>Nepageidaujamų reakcijų į vaistinį preparatą (NRV), kuri</w:t>
      </w:r>
      <w:r w:rsidR="00CC024A">
        <w:rPr>
          <w:rFonts w:eastAsia="Times New Roman"/>
        </w:rPr>
        <w:t>ų</w:t>
      </w:r>
      <w:r w:rsidRPr="00FE7AC8">
        <w:rPr>
          <w:rFonts w:eastAsia="Times New Roman"/>
        </w:rPr>
        <w:t xml:space="preserve"> pasireiškė vartojant sudėtin</w:t>
      </w:r>
      <w:r w:rsidR="00CC024A">
        <w:rPr>
          <w:rFonts w:eastAsia="Times New Roman"/>
        </w:rPr>
        <w:t>io</w:t>
      </w:r>
      <w:r w:rsidRPr="00FE7AC8">
        <w:rPr>
          <w:rFonts w:eastAsia="Times New Roman"/>
        </w:rPr>
        <w:t xml:space="preserve"> </w:t>
      </w:r>
      <w:r w:rsidR="003D5FC7" w:rsidRPr="00FE7AC8">
        <w:rPr>
          <w:rFonts w:eastAsia="Times New Roman"/>
        </w:rPr>
        <w:t>10 mg/g klindamicino ir 50 mg/g bevandenio benzoilo peroksido vaistin</w:t>
      </w:r>
      <w:r w:rsidR="00CC024A">
        <w:rPr>
          <w:rFonts w:eastAsia="Times New Roman"/>
        </w:rPr>
        <w:t>io</w:t>
      </w:r>
      <w:r w:rsidR="003D5FC7" w:rsidRPr="00FE7AC8">
        <w:rPr>
          <w:rFonts w:eastAsia="Times New Roman"/>
        </w:rPr>
        <w:t xml:space="preserve"> </w:t>
      </w:r>
      <w:r w:rsidRPr="00FE7AC8">
        <w:rPr>
          <w:rFonts w:eastAsia="Times New Roman"/>
        </w:rPr>
        <w:t>preparat</w:t>
      </w:r>
      <w:r w:rsidR="00CC024A">
        <w:rPr>
          <w:rFonts w:eastAsia="Times New Roman"/>
        </w:rPr>
        <w:t>o</w:t>
      </w:r>
      <w:r w:rsidRPr="00FE7AC8">
        <w:rPr>
          <w:rFonts w:eastAsia="Times New Roman"/>
        </w:rPr>
        <w:t xml:space="preserve">, suvestinė pateikta toliau, įskaitant visas papildomas NRV, apie kurias buvo pranešta vartojant lokalaus poveikio </w:t>
      </w:r>
      <w:r w:rsidR="00CC024A">
        <w:rPr>
          <w:rFonts w:eastAsia="Times New Roman"/>
        </w:rPr>
        <w:t>vaistini</w:t>
      </w:r>
      <w:r w:rsidR="00E05216">
        <w:rPr>
          <w:rFonts w:eastAsia="Times New Roman"/>
        </w:rPr>
        <w:t>ų</w:t>
      </w:r>
      <w:r w:rsidR="00CC024A">
        <w:rPr>
          <w:rFonts w:eastAsia="Times New Roman"/>
        </w:rPr>
        <w:t xml:space="preserve"> </w:t>
      </w:r>
      <w:r w:rsidRPr="00FE7AC8">
        <w:rPr>
          <w:rFonts w:eastAsia="Times New Roman"/>
        </w:rPr>
        <w:t>preparat</w:t>
      </w:r>
      <w:r w:rsidR="00E05216">
        <w:rPr>
          <w:rFonts w:eastAsia="Times New Roman"/>
        </w:rPr>
        <w:t>ų</w:t>
      </w:r>
      <w:r w:rsidRPr="00FE7AC8">
        <w:rPr>
          <w:rFonts w:eastAsia="Times New Roman"/>
        </w:rPr>
        <w:t xml:space="preserve">, kurių sudėtyje buvo vienos veikliosios medžiagos </w:t>
      </w:r>
      <w:r w:rsidR="00E041D3" w:rsidRPr="00E041D3">
        <w:rPr>
          <w:rFonts w:eastAsia="Times New Roman"/>
        </w:rPr>
        <w:t xml:space="preserve">– </w:t>
      </w:r>
      <w:r w:rsidR="00CC024A">
        <w:rPr>
          <w:rFonts w:eastAsia="Times New Roman"/>
        </w:rPr>
        <w:t xml:space="preserve">vieno </w:t>
      </w:r>
      <w:r w:rsidRPr="00FE7AC8">
        <w:rPr>
          <w:rFonts w:eastAsia="Times New Roman"/>
        </w:rPr>
        <w:t xml:space="preserve">benzoilo peroksido arba </w:t>
      </w:r>
      <w:r w:rsidR="00CC024A">
        <w:rPr>
          <w:rFonts w:eastAsia="Times New Roman"/>
        </w:rPr>
        <w:t xml:space="preserve">vieno </w:t>
      </w:r>
      <w:r w:rsidRPr="00FE7AC8">
        <w:rPr>
          <w:rFonts w:eastAsia="Times New Roman"/>
        </w:rPr>
        <w:t xml:space="preserve">klindamicino. Nepageidaujamos reakcijos į vaistinį preparatą išvardytos pagal </w:t>
      </w:r>
      <w:r w:rsidRPr="001B5D85">
        <w:rPr>
          <w:rFonts w:eastAsia="Times New Roman"/>
          <w:iCs/>
        </w:rPr>
        <w:t>MedDRA</w:t>
      </w:r>
      <w:r w:rsidRPr="00FE7AC8">
        <w:rPr>
          <w:rFonts w:eastAsia="Times New Roman"/>
        </w:rPr>
        <w:t xml:space="preserve"> organų sistemų klases ir dažnį. </w:t>
      </w:r>
      <w:r w:rsidR="00CC024A" w:rsidRPr="00CC024A">
        <w:rPr>
          <w:rFonts w:eastAsia="Times New Roman"/>
          <w:snapToGrid w:val="0"/>
        </w:rPr>
        <w:t xml:space="preserve">Nepageidaujamo poveikio </w:t>
      </w:r>
      <w:r w:rsidR="00CC024A" w:rsidRPr="00CC024A">
        <w:rPr>
          <w:rFonts w:eastAsia="Times New Roman"/>
          <w:snapToGrid w:val="0"/>
          <w:szCs w:val="20"/>
        </w:rPr>
        <w:t>dažnis apibūdinamas taip: labai dažnas (≥ 1/10), dažnas (nuo ≥ 1/100 iki &lt; 1/10), nedažnas (nuo ≥ 1/1 000 iki &lt; 1/100), retas (nuo ≥ 1/10 000 iki &lt; 1/1 000), labai retas (&lt; 1/10 000) ir nežinomas (negali būti apskaičiuotas pagal turimus duomenis).</w:t>
      </w:r>
    </w:p>
    <w:tbl>
      <w:tblPr>
        <w:tblpPr w:leftFromText="180" w:rightFromText="180" w:vertAnchor="text" w:horzAnchor="margin" w:tblpXSpec="center" w:tblpY="173"/>
        <w:tblW w:w="9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7"/>
        <w:gridCol w:w="1740"/>
        <w:gridCol w:w="1729"/>
        <w:gridCol w:w="1780"/>
        <w:gridCol w:w="1979"/>
      </w:tblGrid>
      <w:tr w:rsidR="001401EB" w:rsidRPr="00FE7AC8" w14:paraId="3B12BB6D" w14:textId="77777777" w:rsidTr="00032952">
        <w:tc>
          <w:tcPr>
            <w:tcW w:w="1837" w:type="dxa"/>
            <w:shd w:val="clear" w:color="auto" w:fill="auto"/>
          </w:tcPr>
          <w:p w14:paraId="6A015AE8" w14:textId="77777777" w:rsidR="00B86B3C" w:rsidRPr="00FE7AC8" w:rsidRDefault="00B86B3C" w:rsidP="00E041D3">
            <w:pPr>
              <w:spacing w:after="0" w:line="240" w:lineRule="auto"/>
              <w:rPr>
                <w:rFonts w:eastAsia="Times New Roman"/>
                <w:b/>
                <w:bCs/>
              </w:rPr>
            </w:pPr>
            <w:r w:rsidRPr="00C4399D">
              <w:rPr>
                <w:rFonts w:eastAsia="Times New Roman"/>
                <w:b/>
                <w:bCs/>
                <w:iCs/>
              </w:rPr>
              <w:t>MedDRA</w:t>
            </w:r>
            <w:r w:rsidRPr="00FE7AC8">
              <w:rPr>
                <w:rFonts w:eastAsia="Times New Roman"/>
                <w:b/>
                <w:bCs/>
              </w:rPr>
              <w:t xml:space="preserve"> organų sistemų klasės</w:t>
            </w:r>
          </w:p>
        </w:tc>
        <w:tc>
          <w:tcPr>
            <w:tcW w:w="1740" w:type="dxa"/>
            <w:shd w:val="clear" w:color="auto" w:fill="auto"/>
          </w:tcPr>
          <w:p w14:paraId="510953A4" w14:textId="56C8CB0E" w:rsidR="00B86B3C" w:rsidRPr="00FE7AC8" w:rsidRDefault="00B86B3C" w:rsidP="00E041D3">
            <w:pPr>
              <w:spacing w:after="0" w:line="240" w:lineRule="auto"/>
              <w:rPr>
                <w:rFonts w:eastAsia="Times New Roman"/>
                <w:b/>
                <w:bCs/>
              </w:rPr>
            </w:pPr>
            <w:r w:rsidRPr="00FE7AC8">
              <w:rPr>
                <w:rFonts w:eastAsia="Times New Roman"/>
                <w:b/>
                <w:bCs/>
              </w:rPr>
              <w:t>Labai dažn</w:t>
            </w:r>
            <w:r w:rsidR="00E05216">
              <w:rPr>
                <w:rFonts w:eastAsia="Times New Roman"/>
                <w:b/>
                <w:bCs/>
              </w:rPr>
              <w:t>as</w:t>
            </w:r>
          </w:p>
        </w:tc>
        <w:tc>
          <w:tcPr>
            <w:tcW w:w="1729" w:type="dxa"/>
            <w:shd w:val="clear" w:color="auto" w:fill="auto"/>
          </w:tcPr>
          <w:p w14:paraId="6DDAA0DA" w14:textId="7022B78B" w:rsidR="00B86B3C" w:rsidRPr="00FE7AC8" w:rsidRDefault="00B86B3C" w:rsidP="00E041D3">
            <w:pPr>
              <w:spacing w:after="0" w:line="240" w:lineRule="auto"/>
              <w:rPr>
                <w:rFonts w:eastAsia="Times New Roman"/>
                <w:b/>
                <w:bCs/>
              </w:rPr>
            </w:pPr>
            <w:r w:rsidRPr="00FE7AC8">
              <w:rPr>
                <w:rFonts w:eastAsia="Times New Roman"/>
                <w:b/>
                <w:bCs/>
              </w:rPr>
              <w:t>Dažn</w:t>
            </w:r>
            <w:r w:rsidR="00E05216">
              <w:rPr>
                <w:rFonts w:eastAsia="Times New Roman"/>
                <w:b/>
                <w:bCs/>
              </w:rPr>
              <w:t>as</w:t>
            </w:r>
          </w:p>
        </w:tc>
        <w:tc>
          <w:tcPr>
            <w:tcW w:w="1780" w:type="dxa"/>
            <w:shd w:val="clear" w:color="auto" w:fill="auto"/>
          </w:tcPr>
          <w:p w14:paraId="7759C912" w14:textId="7EE83911" w:rsidR="00B86B3C" w:rsidRPr="00FE7AC8" w:rsidRDefault="00B86B3C" w:rsidP="00E041D3">
            <w:pPr>
              <w:spacing w:after="0" w:line="240" w:lineRule="auto"/>
              <w:rPr>
                <w:rFonts w:eastAsia="Times New Roman"/>
                <w:b/>
                <w:bCs/>
              </w:rPr>
            </w:pPr>
            <w:r w:rsidRPr="00FE7AC8">
              <w:rPr>
                <w:rFonts w:eastAsia="Times New Roman"/>
                <w:b/>
                <w:bCs/>
              </w:rPr>
              <w:t>Nedažn</w:t>
            </w:r>
            <w:r w:rsidR="00E05216">
              <w:rPr>
                <w:rFonts w:eastAsia="Times New Roman"/>
                <w:b/>
                <w:bCs/>
              </w:rPr>
              <w:t>as</w:t>
            </w:r>
          </w:p>
        </w:tc>
        <w:tc>
          <w:tcPr>
            <w:tcW w:w="1979" w:type="dxa"/>
          </w:tcPr>
          <w:p w14:paraId="4A83BDBC" w14:textId="2DE23ED5" w:rsidR="00B86B3C" w:rsidRPr="00FE7AC8" w:rsidRDefault="00E05216" w:rsidP="00E041D3">
            <w:pPr>
              <w:spacing w:after="0" w:line="240" w:lineRule="auto"/>
              <w:rPr>
                <w:rFonts w:eastAsia="Times New Roman"/>
                <w:b/>
                <w:bCs/>
              </w:rPr>
            </w:pPr>
            <w:r>
              <w:rPr>
                <w:rFonts w:eastAsia="Times New Roman"/>
                <w:b/>
                <w:bCs/>
              </w:rPr>
              <w:t>N</w:t>
            </w:r>
            <w:r w:rsidR="00B86B3C" w:rsidRPr="00FE7AC8">
              <w:rPr>
                <w:rFonts w:eastAsia="Times New Roman"/>
                <w:b/>
                <w:bCs/>
              </w:rPr>
              <w:t>ežinomas **</w:t>
            </w:r>
          </w:p>
        </w:tc>
      </w:tr>
      <w:tr w:rsidR="001401EB" w:rsidRPr="00FE7AC8" w14:paraId="5CDF244A" w14:textId="77777777" w:rsidTr="00032952">
        <w:tc>
          <w:tcPr>
            <w:tcW w:w="1837" w:type="dxa"/>
            <w:shd w:val="clear" w:color="auto" w:fill="auto"/>
          </w:tcPr>
          <w:p w14:paraId="58AD0E2D" w14:textId="77777777" w:rsidR="00B86B3C" w:rsidRPr="00FE7AC8" w:rsidRDefault="00B86B3C" w:rsidP="00E041D3">
            <w:pPr>
              <w:spacing w:after="0" w:line="240" w:lineRule="auto"/>
              <w:rPr>
                <w:rFonts w:eastAsia="Times New Roman"/>
                <w:b/>
                <w:bCs/>
              </w:rPr>
            </w:pPr>
            <w:r w:rsidRPr="00FE7AC8">
              <w:rPr>
                <w:rFonts w:eastAsia="Times New Roman"/>
                <w:b/>
                <w:bCs/>
              </w:rPr>
              <w:t>Imuninės sistemos sutrikimai</w:t>
            </w:r>
          </w:p>
        </w:tc>
        <w:tc>
          <w:tcPr>
            <w:tcW w:w="1740" w:type="dxa"/>
            <w:shd w:val="clear" w:color="auto" w:fill="auto"/>
            <w:vAlign w:val="center"/>
          </w:tcPr>
          <w:p w14:paraId="0205BC6D" w14:textId="77777777" w:rsidR="00B86B3C" w:rsidRPr="00FE7AC8" w:rsidRDefault="00B86B3C" w:rsidP="00E041D3">
            <w:pPr>
              <w:spacing w:after="0" w:line="240" w:lineRule="auto"/>
              <w:rPr>
                <w:rFonts w:eastAsia="Times New Roman"/>
              </w:rPr>
            </w:pPr>
          </w:p>
        </w:tc>
        <w:tc>
          <w:tcPr>
            <w:tcW w:w="1729" w:type="dxa"/>
            <w:shd w:val="clear" w:color="auto" w:fill="auto"/>
            <w:vAlign w:val="center"/>
          </w:tcPr>
          <w:p w14:paraId="311A608A" w14:textId="77777777" w:rsidR="00B86B3C" w:rsidRPr="00FE7AC8" w:rsidRDefault="00B86B3C" w:rsidP="00E041D3">
            <w:pPr>
              <w:spacing w:after="0" w:line="240" w:lineRule="auto"/>
              <w:rPr>
                <w:rFonts w:eastAsia="Times New Roman"/>
              </w:rPr>
            </w:pPr>
          </w:p>
        </w:tc>
        <w:tc>
          <w:tcPr>
            <w:tcW w:w="1780" w:type="dxa"/>
            <w:shd w:val="clear" w:color="auto" w:fill="auto"/>
            <w:vAlign w:val="center"/>
          </w:tcPr>
          <w:p w14:paraId="5BF657CA" w14:textId="77777777" w:rsidR="00B86B3C" w:rsidRPr="00FE7AC8" w:rsidRDefault="00B86B3C" w:rsidP="00E041D3">
            <w:pPr>
              <w:spacing w:after="0" w:line="240" w:lineRule="auto"/>
              <w:rPr>
                <w:rFonts w:eastAsia="Times New Roman"/>
              </w:rPr>
            </w:pPr>
          </w:p>
        </w:tc>
        <w:tc>
          <w:tcPr>
            <w:tcW w:w="1979" w:type="dxa"/>
          </w:tcPr>
          <w:p w14:paraId="1492C012" w14:textId="77777777" w:rsidR="00B86B3C" w:rsidRPr="00FE7AC8" w:rsidRDefault="00B86B3C" w:rsidP="00E041D3">
            <w:pPr>
              <w:spacing w:after="0" w:line="240" w:lineRule="auto"/>
              <w:rPr>
                <w:rFonts w:eastAsia="Times New Roman"/>
              </w:rPr>
            </w:pPr>
            <w:r w:rsidRPr="00FE7AC8">
              <w:rPr>
                <w:rFonts w:eastAsia="Times New Roman"/>
              </w:rPr>
              <w:t>Alerginės reakcijos, įskaitant padi</w:t>
            </w:r>
            <w:r w:rsidR="00E06674" w:rsidRPr="00FE7AC8">
              <w:rPr>
                <w:rFonts w:eastAsia="Times New Roman"/>
              </w:rPr>
              <w:t>dėjusį jautrumą ir anafilaksiją</w:t>
            </w:r>
          </w:p>
        </w:tc>
      </w:tr>
      <w:tr w:rsidR="001401EB" w:rsidRPr="00FE7AC8" w14:paraId="74505B7D" w14:textId="77777777" w:rsidTr="00032952">
        <w:tc>
          <w:tcPr>
            <w:tcW w:w="1837" w:type="dxa"/>
            <w:shd w:val="clear" w:color="auto" w:fill="auto"/>
          </w:tcPr>
          <w:p w14:paraId="77801C19" w14:textId="77777777" w:rsidR="00B86B3C" w:rsidRPr="00FE7AC8" w:rsidRDefault="00B86B3C" w:rsidP="00E041D3">
            <w:pPr>
              <w:spacing w:after="0" w:line="240" w:lineRule="auto"/>
              <w:rPr>
                <w:rFonts w:eastAsia="Times New Roman"/>
                <w:b/>
                <w:bCs/>
              </w:rPr>
            </w:pPr>
            <w:r w:rsidRPr="00FE7AC8">
              <w:rPr>
                <w:rFonts w:eastAsia="Times New Roman"/>
                <w:b/>
                <w:bCs/>
              </w:rPr>
              <w:t>Nervų sistemos sutrikimai *</w:t>
            </w:r>
          </w:p>
        </w:tc>
        <w:tc>
          <w:tcPr>
            <w:tcW w:w="1740" w:type="dxa"/>
            <w:shd w:val="clear" w:color="auto" w:fill="auto"/>
          </w:tcPr>
          <w:p w14:paraId="08C2D688" w14:textId="77777777" w:rsidR="00B86B3C" w:rsidRPr="00FE7AC8" w:rsidRDefault="00B86B3C" w:rsidP="00E041D3">
            <w:pPr>
              <w:spacing w:after="0" w:line="240" w:lineRule="auto"/>
              <w:rPr>
                <w:rFonts w:eastAsia="Times New Roman"/>
              </w:rPr>
            </w:pPr>
          </w:p>
        </w:tc>
        <w:tc>
          <w:tcPr>
            <w:tcW w:w="1729" w:type="dxa"/>
            <w:shd w:val="clear" w:color="auto" w:fill="auto"/>
          </w:tcPr>
          <w:p w14:paraId="35ACE52A" w14:textId="77777777" w:rsidR="00B86B3C" w:rsidRPr="00FE7AC8" w:rsidRDefault="00B86B3C" w:rsidP="00E041D3">
            <w:pPr>
              <w:spacing w:after="0" w:line="240" w:lineRule="auto"/>
              <w:rPr>
                <w:rFonts w:eastAsia="Times New Roman"/>
              </w:rPr>
            </w:pPr>
          </w:p>
        </w:tc>
        <w:tc>
          <w:tcPr>
            <w:tcW w:w="1780" w:type="dxa"/>
            <w:shd w:val="clear" w:color="auto" w:fill="auto"/>
          </w:tcPr>
          <w:p w14:paraId="44E05A38" w14:textId="77777777" w:rsidR="00B86B3C" w:rsidRPr="00FE7AC8" w:rsidRDefault="00E06674" w:rsidP="00E041D3">
            <w:pPr>
              <w:spacing w:after="0" w:line="240" w:lineRule="auto"/>
              <w:rPr>
                <w:rFonts w:eastAsia="Times New Roman"/>
              </w:rPr>
            </w:pPr>
            <w:r w:rsidRPr="00FE7AC8">
              <w:rPr>
                <w:rFonts w:eastAsia="Times New Roman"/>
              </w:rPr>
              <w:t>Parestezija</w:t>
            </w:r>
          </w:p>
        </w:tc>
        <w:tc>
          <w:tcPr>
            <w:tcW w:w="1979" w:type="dxa"/>
          </w:tcPr>
          <w:p w14:paraId="6DF1E7A3" w14:textId="77777777" w:rsidR="00B86B3C" w:rsidRPr="00FE7AC8" w:rsidRDefault="00B86B3C" w:rsidP="00E041D3">
            <w:pPr>
              <w:spacing w:after="0" w:line="240" w:lineRule="auto"/>
              <w:rPr>
                <w:rFonts w:eastAsia="Times New Roman"/>
              </w:rPr>
            </w:pPr>
          </w:p>
        </w:tc>
      </w:tr>
      <w:tr w:rsidR="001401EB" w:rsidRPr="00FE7AC8" w14:paraId="400D3866" w14:textId="77777777" w:rsidTr="00032952">
        <w:tc>
          <w:tcPr>
            <w:tcW w:w="1837" w:type="dxa"/>
            <w:shd w:val="clear" w:color="auto" w:fill="auto"/>
          </w:tcPr>
          <w:p w14:paraId="49D2AD3E" w14:textId="77777777" w:rsidR="00B86B3C" w:rsidRPr="00FE7AC8" w:rsidRDefault="00B86B3C" w:rsidP="00E041D3">
            <w:pPr>
              <w:spacing w:after="0" w:line="240" w:lineRule="auto"/>
              <w:rPr>
                <w:rFonts w:eastAsia="Times New Roman"/>
                <w:b/>
                <w:bCs/>
              </w:rPr>
            </w:pPr>
            <w:r w:rsidRPr="00FE7AC8">
              <w:rPr>
                <w:rFonts w:eastAsia="Times New Roman"/>
                <w:b/>
                <w:bCs/>
              </w:rPr>
              <w:t>Virškinimo trakto sutrikimai</w:t>
            </w:r>
          </w:p>
        </w:tc>
        <w:tc>
          <w:tcPr>
            <w:tcW w:w="1740" w:type="dxa"/>
            <w:shd w:val="clear" w:color="auto" w:fill="auto"/>
            <w:vAlign w:val="center"/>
          </w:tcPr>
          <w:p w14:paraId="324CED7B" w14:textId="77777777" w:rsidR="00B86B3C" w:rsidRPr="00FE7AC8" w:rsidRDefault="00B86B3C" w:rsidP="00E041D3">
            <w:pPr>
              <w:spacing w:after="0" w:line="240" w:lineRule="auto"/>
              <w:rPr>
                <w:rFonts w:eastAsia="Times New Roman"/>
              </w:rPr>
            </w:pPr>
          </w:p>
        </w:tc>
        <w:tc>
          <w:tcPr>
            <w:tcW w:w="1729" w:type="dxa"/>
            <w:shd w:val="clear" w:color="auto" w:fill="auto"/>
            <w:vAlign w:val="center"/>
          </w:tcPr>
          <w:p w14:paraId="4C3F45E0" w14:textId="77777777" w:rsidR="00B86B3C" w:rsidRPr="00FE7AC8" w:rsidRDefault="00B86B3C" w:rsidP="00E041D3">
            <w:pPr>
              <w:spacing w:after="0" w:line="240" w:lineRule="auto"/>
              <w:rPr>
                <w:rFonts w:eastAsia="Times New Roman"/>
              </w:rPr>
            </w:pPr>
          </w:p>
        </w:tc>
        <w:tc>
          <w:tcPr>
            <w:tcW w:w="1780" w:type="dxa"/>
            <w:shd w:val="clear" w:color="auto" w:fill="auto"/>
            <w:vAlign w:val="center"/>
          </w:tcPr>
          <w:p w14:paraId="32687313" w14:textId="77777777" w:rsidR="00B86B3C" w:rsidRPr="00FE7AC8" w:rsidRDefault="00B86B3C" w:rsidP="00E041D3">
            <w:pPr>
              <w:spacing w:after="0" w:line="240" w:lineRule="auto"/>
              <w:rPr>
                <w:rFonts w:eastAsia="Times New Roman"/>
              </w:rPr>
            </w:pPr>
          </w:p>
        </w:tc>
        <w:tc>
          <w:tcPr>
            <w:tcW w:w="1979" w:type="dxa"/>
          </w:tcPr>
          <w:p w14:paraId="6C136B6D" w14:textId="77777777" w:rsidR="00B86B3C" w:rsidRPr="00FE7AC8" w:rsidRDefault="00B86B3C" w:rsidP="00E041D3">
            <w:pPr>
              <w:spacing w:after="0" w:line="240" w:lineRule="auto"/>
              <w:rPr>
                <w:rFonts w:eastAsia="Times New Roman"/>
              </w:rPr>
            </w:pPr>
            <w:r w:rsidRPr="00FE7AC8">
              <w:rPr>
                <w:rFonts w:eastAsia="Times New Roman"/>
              </w:rPr>
              <w:t>Kolitas (įskaitant pseudomembraninį kolitą), hemoraginis viduriavima</w:t>
            </w:r>
            <w:r w:rsidR="00D05E87" w:rsidRPr="00FE7AC8">
              <w:rPr>
                <w:rFonts w:eastAsia="Times New Roman"/>
              </w:rPr>
              <w:t>s, viduriavimas, pilvo skausmas</w:t>
            </w:r>
          </w:p>
        </w:tc>
      </w:tr>
      <w:tr w:rsidR="001401EB" w:rsidRPr="00FE7AC8" w14:paraId="7B2241E3" w14:textId="77777777" w:rsidTr="00032952">
        <w:tc>
          <w:tcPr>
            <w:tcW w:w="1837" w:type="dxa"/>
            <w:shd w:val="clear" w:color="auto" w:fill="auto"/>
          </w:tcPr>
          <w:p w14:paraId="56396803" w14:textId="77777777" w:rsidR="00B86B3C" w:rsidRPr="00FE7AC8" w:rsidRDefault="00B86B3C" w:rsidP="00E041D3">
            <w:pPr>
              <w:spacing w:after="0" w:line="240" w:lineRule="auto"/>
              <w:rPr>
                <w:rFonts w:eastAsia="Times New Roman"/>
                <w:b/>
                <w:bCs/>
              </w:rPr>
            </w:pPr>
            <w:r w:rsidRPr="00FE7AC8">
              <w:rPr>
                <w:rFonts w:eastAsia="Times New Roman"/>
                <w:b/>
                <w:bCs/>
              </w:rPr>
              <w:t>Odos ir poodinio audinio sutrikimai *</w:t>
            </w:r>
          </w:p>
        </w:tc>
        <w:tc>
          <w:tcPr>
            <w:tcW w:w="1740" w:type="dxa"/>
            <w:shd w:val="clear" w:color="auto" w:fill="auto"/>
          </w:tcPr>
          <w:p w14:paraId="73581573" w14:textId="25802C26" w:rsidR="00B86B3C" w:rsidRPr="00FE7AC8" w:rsidRDefault="00B038AA" w:rsidP="00E041D3">
            <w:pPr>
              <w:spacing w:after="0" w:line="240" w:lineRule="auto"/>
              <w:rPr>
                <w:rFonts w:eastAsia="Times New Roman"/>
              </w:rPr>
            </w:pPr>
            <w:r w:rsidRPr="00FE7AC8">
              <w:rPr>
                <w:rFonts w:eastAsia="Times New Roman"/>
              </w:rPr>
              <w:t>Eritema, odos lupimasis, sausmė</w:t>
            </w:r>
          </w:p>
          <w:p w14:paraId="153BDF3B" w14:textId="5B913C61" w:rsidR="00B86B3C" w:rsidRPr="00FE7AC8" w:rsidRDefault="00B038AA" w:rsidP="00E041D3">
            <w:pPr>
              <w:spacing w:after="0" w:line="240" w:lineRule="auto"/>
              <w:rPr>
                <w:rFonts w:eastAsia="Times New Roman"/>
              </w:rPr>
            </w:pPr>
            <w:r w:rsidRPr="00FE7AC8">
              <w:rPr>
                <w:rFonts w:eastAsia="Times New Roman"/>
              </w:rPr>
              <w:t>(</w:t>
            </w:r>
            <w:r w:rsidR="00F64C2C">
              <w:rPr>
                <w:rFonts w:eastAsia="Times New Roman"/>
                <w:i/>
              </w:rPr>
              <w:t>p</w:t>
            </w:r>
            <w:r w:rsidRPr="00FE7AC8">
              <w:rPr>
                <w:rFonts w:eastAsia="Times New Roman"/>
                <w:i/>
              </w:rPr>
              <w:t>aprastai buvo lengvi</w:t>
            </w:r>
            <w:r w:rsidRPr="00FE7AC8">
              <w:rPr>
                <w:rFonts w:eastAsia="Times New Roman"/>
              </w:rPr>
              <w:t>)</w:t>
            </w:r>
          </w:p>
        </w:tc>
        <w:tc>
          <w:tcPr>
            <w:tcW w:w="1729" w:type="dxa"/>
            <w:shd w:val="clear" w:color="auto" w:fill="auto"/>
          </w:tcPr>
          <w:p w14:paraId="34EF970D" w14:textId="77777777" w:rsidR="00B86B3C" w:rsidRPr="00FE7AC8" w:rsidRDefault="00B038AA" w:rsidP="00E041D3">
            <w:pPr>
              <w:spacing w:after="0" w:line="240" w:lineRule="auto"/>
              <w:rPr>
                <w:rFonts w:eastAsia="Times New Roman"/>
              </w:rPr>
            </w:pPr>
            <w:r w:rsidRPr="00FE7AC8">
              <w:rPr>
                <w:rFonts w:eastAsia="Times New Roman"/>
              </w:rPr>
              <w:t>Deginimo pojūtis</w:t>
            </w:r>
          </w:p>
        </w:tc>
        <w:tc>
          <w:tcPr>
            <w:tcW w:w="1780" w:type="dxa"/>
            <w:shd w:val="clear" w:color="auto" w:fill="auto"/>
          </w:tcPr>
          <w:p w14:paraId="6682A589" w14:textId="557E9F8C" w:rsidR="00B86B3C" w:rsidRPr="00FE7AC8" w:rsidRDefault="00B86B3C" w:rsidP="00E041D3">
            <w:pPr>
              <w:spacing w:after="0" w:line="240" w:lineRule="auto"/>
              <w:rPr>
                <w:rFonts w:eastAsia="Times New Roman"/>
              </w:rPr>
            </w:pPr>
            <w:r w:rsidRPr="00FE7AC8">
              <w:rPr>
                <w:rFonts w:eastAsia="Times New Roman"/>
              </w:rPr>
              <w:t>Dermatitas, niežulys, eritematozinis išbėrimas,</w:t>
            </w:r>
            <w:r w:rsidR="00B038AA" w:rsidRPr="00FE7AC8">
              <w:rPr>
                <w:rFonts w:eastAsia="Times New Roman"/>
              </w:rPr>
              <w:t xml:space="preserve"> paprastųjų spuogų </w:t>
            </w:r>
            <w:r w:rsidR="00A602E0">
              <w:rPr>
                <w:rFonts w:eastAsia="Times New Roman"/>
              </w:rPr>
              <w:t>(</w:t>
            </w:r>
            <w:r w:rsidR="00A602E0" w:rsidRPr="00032952">
              <w:rPr>
                <w:rFonts w:eastAsia="Times New Roman"/>
                <w:i/>
                <w:iCs/>
              </w:rPr>
              <w:t>acne vulgaris</w:t>
            </w:r>
            <w:r w:rsidR="00A602E0">
              <w:rPr>
                <w:rFonts w:eastAsia="Times New Roman"/>
              </w:rPr>
              <w:t xml:space="preserve">) </w:t>
            </w:r>
            <w:r w:rsidR="00B038AA" w:rsidRPr="00FE7AC8">
              <w:rPr>
                <w:rFonts w:eastAsia="Times New Roman"/>
              </w:rPr>
              <w:t>pasunkėjimas</w:t>
            </w:r>
          </w:p>
        </w:tc>
        <w:tc>
          <w:tcPr>
            <w:tcW w:w="1979" w:type="dxa"/>
          </w:tcPr>
          <w:p w14:paraId="3D15747A" w14:textId="77777777" w:rsidR="00B86B3C" w:rsidRPr="00FE7AC8" w:rsidRDefault="00B038AA" w:rsidP="00E041D3">
            <w:pPr>
              <w:spacing w:after="0" w:line="240" w:lineRule="auto"/>
              <w:rPr>
                <w:rFonts w:eastAsia="Times New Roman"/>
              </w:rPr>
            </w:pPr>
            <w:r w:rsidRPr="00FE7AC8">
              <w:rPr>
                <w:rFonts w:eastAsia="Times New Roman"/>
              </w:rPr>
              <w:t>Dilgėlinė</w:t>
            </w:r>
          </w:p>
        </w:tc>
      </w:tr>
      <w:tr w:rsidR="001401EB" w:rsidRPr="00FE7AC8" w14:paraId="4CC89104" w14:textId="77777777" w:rsidTr="00032952">
        <w:tc>
          <w:tcPr>
            <w:tcW w:w="1837" w:type="dxa"/>
            <w:shd w:val="clear" w:color="auto" w:fill="auto"/>
            <w:vAlign w:val="center"/>
          </w:tcPr>
          <w:p w14:paraId="6C468BF0" w14:textId="77777777" w:rsidR="00B86B3C" w:rsidRPr="00FE7AC8" w:rsidRDefault="00B86B3C" w:rsidP="00E041D3">
            <w:pPr>
              <w:spacing w:after="0" w:line="240" w:lineRule="auto"/>
              <w:rPr>
                <w:rFonts w:eastAsia="Times New Roman"/>
                <w:b/>
                <w:bCs/>
              </w:rPr>
            </w:pPr>
            <w:r w:rsidRPr="00FE7AC8">
              <w:rPr>
                <w:rFonts w:eastAsia="Times New Roman"/>
                <w:b/>
                <w:bCs/>
              </w:rPr>
              <w:t>Bendrieji sutrikimai ir vartojimo vietos pažeidimai</w:t>
            </w:r>
          </w:p>
        </w:tc>
        <w:tc>
          <w:tcPr>
            <w:tcW w:w="1740" w:type="dxa"/>
            <w:shd w:val="clear" w:color="auto" w:fill="auto"/>
            <w:vAlign w:val="center"/>
          </w:tcPr>
          <w:p w14:paraId="6973545F" w14:textId="77777777" w:rsidR="00B86B3C" w:rsidRPr="00FE7AC8" w:rsidRDefault="00B86B3C" w:rsidP="00E041D3">
            <w:pPr>
              <w:spacing w:after="0" w:line="240" w:lineRule="auto"/>
              <w:rPr>
                <w:rFonts w:eastAsia="Times New Roman"/>
              </w:rPr>
            </w:pPr>
          </w:p>
        </w:tc>
        <w:tc>
          <w:tcPr>
            <w:tcW w:w="1729" w:type="dxa"/>
            <w:shd w:val="clear" w:color="auto" w:fill="auto"/>
            <w:vAlign w:val="center"/>
          </w:tcPr>
          <w:p w14:paraId="0878A6CB" w14:textId="77777777" w:rsidR="00B86B3C" w:rsidRPr="00FE7AC8" w:rsidRDefault="00B86B3C" w:rsidP="00E041D3">
            <w:pPr>
              <w:spacing w:after="0" w:line="240" w:lineRule="auto"/>
              <w:rPr>
                <w:rFonts w:eastAsia="Times New Roman"/>
              </w:rPr>
            </w:pPr>
          </w:p>
        </w:tc>
        <w:tc>
          <w:tcPr>
            <w:tcW w:w="1780" w:type="dxa"/>
            <w:shd w:val="clear" w:color="auto" w:fill="auto"/>
            <w:vAlign w:val="center"/>
          </w:tcPr>
          <w:p w14:paraId="17A36AE7" w14:textId="77777777" w:rsidR="00B86B3C" w:rsidRPr="00FE7AC8" w:rsidRDefault="00B86B3C" w:rsidP="00E041D3">
            <w:pPr>
              <w:spacing w:after="0" w:line="240" w:lineRule="auto"/>
              <w:rPr>
                <w:rFonts w:eastAsia="Times New Roman"/>
              </w:rPr>
            </w:pPr>
          </w:p>
        </w:tc>
        <w:tc>
          <w:tcPr>
            <w:tcW w:w="1979" w:type="dxa"/>
          </w:tcPr>
          <w:p w14:paraId="7348D963" w14:textId="77777777" w:rsidR="00B86B3C" w:rsidRPr="00FE7AC8" w:rsidRDefault="00B86B3C" w:rsidP="00E041D3">
            <w:pPr>
              <w:spacing w:after="0" w:line="240" w:lineRule="auto"/>
              <w:rPr>
                <w:rFonts w:eastAsia="Times New Roman"/>
              </w:rPr>
            </w:pPr>
            <w:r w:rsidRPr="00FE7AC8">
              <w:rPr>
                <w:rFonts w:eastAsia="Times New Roman"/>
              </w:rPr>
              <w:t>Reakcijos vartojimo vi</w:t>
            </w:r>
            <w:r w:rsidR="00725DCF" w:rsidRPr="00FE7AC8">
              <w:rPr>
                <w:rFonts w:eastAsia="Times New Roman"/>
              </w:rPr>
              <w:t>etoje, (įskaitant odos spalvos pokytį)</w:t>
            </w:r>
          </w:p>
        </w:tc>
      </w:tr>
    </w:tbl>
    <w:p w14:paraId="45702F94" w14:textId="77777777" w:rsidR="003C4FC8" w:rsidRPr="00FE7AC8" w:rsidRDefault="003C4FC8" w:rsidP="00B86B3C">
      <w:pPr>
        <w:spacing w:after="0" w:line="240" w:lineRule="auto"/>
        <w:rPr>
          <w:rFonts w:eastAsia="Times New Roman"/>
        </w:rPr>
      </w:pPr>
      <w:r w:rsidRPr="00FE7AC8">
        <w:rPr>
          <w:rFonts w:eastAsia="Times New Roman"/>
        </w:rPr>
        <w:t>* Vartojimo vietoje.</w:t>
      </w:r>
    </w:p>
    <w:p w14:paraId="7BDE1488" w14:textId="77777777" w:rsidR="00B86B3C" w:rsidRPr="00FE7AC8" w:rsidRDefault="00B86B3C" w:rsidP="00B86B3C">
      <w:pPr>
        <w:spacing w:after="0" w:line="240" w:lineRule="auto"/>
        <w:rPr>
          <w:rFonts w:eastAsia="Times New Roman"/>
        </w:rPr>
      </w:pPr>
      <w:r w:rsidRPr="00FE7AC8">
        <w:rPr>
          <w:rFonts w:eastAsia="Times New Roman"/>
        </w:rPr>
        <w:t>** Remiantis pranešimais, gautais po vaistinio preparato patekimo į rinką. Šie pranešimai gauti iš nežinomo dydžio populiacijos ir juos veikia iškraipantys veiksniai, todėl neįmanoma tiksliai nustatyti jų dažnio, vis dėlto sisteminės reakcijos pasireiškė retai.</w:t>
      </w:r>
    </w:p>
    <w:p w14:paraId="11C6A875" w14:textId="77777777" w:rsidR="00B86B3C" w:rsidRPr="00FE7AC8" w:rsidRDefault="00B86B3C" w:rsidP="00B86B3C">
      <w:pPr>
        <w:spacing w:after="0" w:line="240" w:lineRule="auto"/>
        <w:rPr>
          <w:rFonts w:eastAsia="Times New Roman"/>
        </w:rPr>
      </w:pPr>
    </w:p>
    <w:p w14:paraId="0D395E82" w14:textId="77777777" w:rsidR="00B86B3C" w:rsidRPr="00FE7AC8" w:rsidRDefault="00B86B3C" w:rsidP="00B86B3C">
      <w:pPr>
        <w:spacing w:after="0" w:line="240" w:lineRule="auto"/>
        <w:rPr>
          <w:rFonts w:eastAsia="Times New Roman"/>
        </w:rPr>
      </w:pPr>
      <w:r w:rsidRPr="00FE7AC8">
        <w:rPr>
          <w:rFonts w:eastAsia="Times New Roman"/>
        </w:rPr>
        <w:t xml:space="preserve">Be anksčiau lentelėje nurodytų NRV, su lokalaus poveikio 1 % klindamicino ir 3 % benzoilo peroksido geliu atlikto pagrindžiamojo tyrimo duomenimis, gauta dažnų pranešimų apie padidėjusio jautrumo šviesai </w:t>
      </w:r>
      <w:r w:rsidR="00420E47">
        <w:rPr>
          <w:rFonts w:eastAsia="Times New Roman"/>
        </w:rPr>
        <w:t xml:space="preserve">vartojimo vietoje </w:t>
      </w:r>
      <w:r w:rsidRPr="00FE7AC8">
        <w:rPr>
          <w:rFonts w:eastAsia="Times New Roman"/>
        </w:rPr>
        <w:t>reakciją.</w:t>
      </w:r>
    </w:p>
    <w:p w14:paraId="6CEB5812" w14:textId="77777777" w:rsidR="00B86B3C" w:rsidRPr="00FE7AC8" w:rsidRDefault="00B86B3C" w:rsidP="00B86B3C">
      <w:pPr>
        <w:spacing w:after="0" w:line="240" w:lineRule="auto"/>
        <w:rPr>
          <w:rFonts w:eastAsia="Times New Roman"/>
        </w:rPr>
      </w:pPr>
    </w:p>
    <w:p w14:paraId="1B9EA93F" w14:textId="6BC30D7D" w:rsidR="00B86B3C" w:rsidRPr="00FE7AC8" w:rsidRDefault="00B86B3C" w:rsidP="00B86B3C">
      <w:pPr>
        <w:spacing w:after="0" w:line="240" w:lineRule="auto"/>
        <w:rPr>
          <w:rFonts w:eastAsia="Times New Roman"/>
        </w:rPr>
      </w:pPr>
      <w:r w:rsidRPr="00FE7AC8">
        <w:rPr>
          <w:rFonts w:eastAsia="Times New Roman"/>
        </w:rPr>
        <w:t>Be anksčiau lentelėje nurodytų NRV, su lokalaus poveiki</w:t>
      </w:r>
      <w:r w:rsidR="00037506">
        <w:rPr>
          <w:rFonts w:eastAsia="Times New Roman"/>
        </w:rPr>
        <w:t xml:space="preserve">o </w:t>
      </w:r>
      <w:r w:rsidR="000F4E01">
        <w:rPr>
          <w:rFonts w:eastAsia="Times New Roman"/>
        </w:rPr>
        <w:t xml:space="preserve">vieno </w:t>
      </w:r>
      <w:r w:rsidR="00037506">
        <w:rPr>
          <w:rFonts w:eastAsia="Times New Roman"/>
        </w:rPr>
        <w:t xml:space="preserve">klindamicino </w:t>
      </w:r>
      <w:r w:rsidR="000F4E01">
        <w:rPr>
          <w:rFonts w:eastAsia="Times New Roman"/>
        </w:rPr>
        <w:t xml:space="preserve">vaistiniu </w:t>
      </w:r>
      <w:r w:rsidR="00037506">
        <w:rPr>
          <w:rFonts w:eastAsia="Times New Roman"/>
        </w:rPr>
        <w:t>preparatu atliktų</w:t>
      </w:r>
      <w:r w:rsidRPr="00FE7AC8">
        <w:rPr>
          <w:rFonts w:eastAsia="Times New Roman"/>
        </w:rPr>
        <w:t xml:space="preserve"> tyrimų duomenimis, gauta dažnų pranešimų apie galvos skausmą ir skausmą vartojimo vietoje.</w:t>
      </w:r>
    </w:p>
    <w:p w14:paraId="30CF8F5C" w14:textId="77777777" w:rsidR="00B86B3C" w:rsidRPr="00FE7AC8" w:rsidRDefault="00B86B3C" w:rsidP="00B86B3C">
      <w:pPr>
        <w:spacing w:after="0" w:line="240" w:lineRule="auto"/>
        <w:rPr>
          <w:rFonts w:eastAsia="Times New Roman"/>
        </w:rPr>
      </w:pPr>
    </w:p>
    <w:p w14:paraId="25BB7C1D" w14:textId="77777777" w:rsidR="00B86B3C" w:rsidRPr="00FE7AC8" w:rsidRDefault="00B86B3C" w:rsidP="00B86B3C">
      <w:pPr>
        <w:spacing w:after="0" w:line="240" w:lineRule="auto"/>
        <w:rPr>
          <w:rFonts w:eastAsia="Times New Roman"/>
          <w:iCs/>
          <w:u w:val="single"/>
        </w:rPr>
      </w:pPr>
      <w:r w:rsidRPr="00FE7AC8">
        <w:rPr>
          <w:rFonts w:eastAsia="Times New Roman"/>
          <w:iCs/>
          <w:u w:val="single"/>
        </w:rPr>
        <w:t>Lokalus toleravimas</w:t>
      </w:r>
    </w:p>
    <w:p w14:paraId="24952726" w14:textId="34E96B9F" w:rsidR="00B86B3C" w:rsidRPr="00FE7AC8" w:rsidRDefault="00B86B3C" w:rsidP="00B86B3C">
      <w:pPr>
        <w:spacing w:after="0" w:line="240" w:lineRule="auto"/>
        <w:rPr>
          <w:rFonts w:eastAsia="Times New Roman"/>
        </w:rPr>
      </w:pPr>
      <w:r w:rsidRPr="00FE7AC8">
        <w:rPr>
          <w:rFonts w:eastAsia="Times New Roman"/>
        </w:rPr>
        <w:t xml:space="preserve">Penkių klinikinių tyrimų su </w:t>
      </w:r>
      <w:r w:rsidR="009275F5" w:rsidRPr="00FE7AC8">
        <w:rPr>
          <w:rFonts w:eastAsia="Times New Roman"/>
        </w:rPr>
        <w:t>sudėtiniu 10 mg/g klindamicin</w:t>
      </w:r>
      <w:r w:rsidR="00B02BA2" w:rsidRPr="00FE7AC8">
        <w:rPr>
          <w:rFonts w:eastAsia="Times New Roman"/>
        </w:rPr>
        <w:t>o</w:t>
      </w:r>
      <w:r w:rsidR="009275F5" w:rsidRPr="00FE7AC8">
        <w:rPr>
          <w:rFonts w:eastAsia="Times New Roman"/>
        </w:rPr>
        <w:t xml:space="preserve"> ir 50 mg/g bevandeni</w:t>
      </w:r>
      <w:r w:rsidR="00B02BA2" w:rsidRPr="00FE7AC8">
        <w:rPr>
          <w:rFonts w:eastAsia="Times New Roman"/>
        </w:rPr>
        <w:t>o</w:t>
      </w:r>
      <w:r w:rsidR="009275F5" w:rsidRPr="00FE7AC8">
        <w:rPr>
          <w:rFonts w:eastAsia="Times New Roman"/>
        </w:rPr>
        <w:t xml:space="preserve"> benzoilo peroksid</w:t>
      </w:r>
      <w:r w:rsidR="00B02BA2" w:rsidRPr="00FE7AC8">
        <w:rPr>
          <w:rFonts w:eastAsia="Times New Roman"/>
        </w:rPr>
        <w:t xml:space="preserve">o </w:t>
      </w:r>
      <w:r w:rsidR="00426A98">
        <w:rPr>
          <w:rFonts w:eastAsia="Times New Roman"/>
        </w:rPr>
        <w:t>geliu</w:t>
      </w:r>
      <w:r w:rsidR="009275F5" w:rsidRPr="00FE7AC8">
        <w:rPr>
          <w:rFonts w:eastAsia="Times New Roman"/>
        </w:rPr>
        <w:t xml:space="preserve"> </w:t>
      </w:r>
      <w:r w:rsidRPr="00FE7AC8">
        <w:rPr>
          <w:rFonts w:eastAsia="Times New Roman"/>
        </w:rPr>
        <w:t>metu</w:t>
      </w:r>
      <w:r w:rsidR="009F3B39" w:rsidRPr="00FE7AC8">
        <w:rPr>
          <w:rFonts w:eastAsia="Times New Roman"/>
        </w:rPr>
        <w:t>,</w:t>
      </w:r>
      <w:r w:rsidRPr="00FE7AC8">
        <w:rPr>
          <w:rFonts w:eastAsia="Times New Roman"/>
        </w:rPr>
        <w:t xml:space="preserve"> visų pacientų veido </w:t>
      </w:r>
      <w:r w:rsidR="00A9480A">
        <w:rPr>
          <w:rFonts w:eastAsia="Times New Roman"/>
        </w:rPr>
        <w:t>eritema</w:t>
      </w:r>
      <w:r w:rsidRPr="00FE7AC8">
        <w:rPr>
          <w:rFonts w:eastAsia="Times New Roman"/>
        </w:rPr>
        <w:t>, odos lupimasis, deginimo pojūtis ir sausmė buvo įvertinti tokiais balais: 0 = nėra, 1 = lengvas, 2 = vidutinio sunkumo ir 3 = sunkus. Pacientų, kuriems buvo simptomų prieš gydymą (pradiniai simptomai) ir gydymo metu procentinė dalis nurodyta toliau.</w:t>
      </w:r>
    </w:p>
    <w:p w14:paraId="090BA2A4" w14:textId="77777777" w:rsidR="00B86B3C" w:rsidRPr="00FE7AC8" w:rsidRDefault="00B86B3C" w:rsidP="00B86B3C">
      <w:pPr>
        <w:spacing w:after="0" w:line="240" w:lineRule="auto"/>
        <w:rPr>
          <w:rFonts w:eastAsia="Times New Roman"/>
        </w:rPr>
      </w:pPr>
    </w:p>
    <w:p w14:paraId="1E6B2C25" w14:textId="77777777" w:rsidR="00B86B3C" w:rsidRPr="00FE7AC8" w:rsidRDefault="00B86B3C" w:rsidP="00B86B3C">
      <w:pPr>
        <w:keepNext/>
        <w:tabs>
          <w:tab w:val="left" w:pos="567"/>
        </w:tabs>
        <w:spacing w:after="0" w:line="240" w:lineRule="auto"/>
        <w:rPr>
          <w:rFonts w:eastAsia="Times New Roman"/>
          <w:b/>
          <w:bCs/>
        </w:rPr>
      </w:pPr>
      <w:r w:rsidRPr="00FE7AC8">
        <w:rPr>
          <w:rFonts w:eastAsia="Times New Roman"/>
          <w:b/>
          <w:bCs/>
        </w:rPr>
        <w:t xml:space="preserve">Lokalaus toleravimo tiriamiesiems (n = 397) </w:t>
      </w:r>
      <w:r w:rsidR="009F3B39" w:rsidRPr="00FE7AC8">
        <w:rPr>
          <w:rFonts w:eastAsia="Times New Roman"/>
          <w:b/>
          <w:bCs/>
        </w:rPr>
        <w:t xml:space="preserve">sudėtinio 10 mg/g klindamicino ir 50 mg/g bevandenio benzoilo peroksido </w:t>
      </w:r>
      <w:r w:rsidR="00426A98">
        <w:rPr>
          <w:rFonts w:eastAsia="Times New Roman"/>
          <w:b/>
          <w:bCs/>
        </w:rPr>
        <w:t>gelio</w:t>
      </w:r>
      <w:r w:rsidR="009F3B39" w:rsidRPr="00FE7AC8">
        <w:rPr>
          <w:rFonts w:eastAsia="Times New Roman"/>
          <w:b/>
          <w:bCs/>
        </w:rPr>
        <w:t xml:space="preserve"> </w:t>
      </w:r>
      <w:r w:rsidRPr="00FE7AC8">
        <w:rPr>
          <w:rFonts w:eastAsia="Times New Roman"/>
          <w:b/>
          <w:bCs/>
        </w:rPr>
        <w:t>grupėje įvertinimas III fazės tyrimų metu</w:t>
      </w:r>
    </w:p>
    <w:p w14:paraId="1089549F" w14:textId="77777777" w:rsidR="00343B35" w:rsidRPr="00FE7AC8" w:rsidRDefault="00343B35" w:rsidP="00B86B3C">
      <w:pPr>
        <w:keepNext/>
        <w:tabs>
          <w:tab w:val="left" w:pos="567"/>
        </w:tabs>
        <w:spacing w:after="0" w:line="240" w:lineRule="auto"/>
        <w:rPr>
          <w:rFonts w:eastAsia="Times New Roman"/>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95"/>
        <w:gridCol w:w="1074"/>
        <w:gridCol w:w="1259"/>
        <w:gridCol w:w="1238"/>
        <w:gridCol w:w="1226"/>
        <w:gridCol w:w="1258"/>
        <w:gridCol w:w="1117"/>
      </w:tblGrid>
      <w:tr w:rsidR="00B86B3C" w:rsidRPr="00FE7AC8" w14:paraId="13728532" w14:textId="77777777" w:rsidTr="001401EB">
        <w:trPr>
          <w:cantSplit/>
        </w:trPr>
        <w:tc>
          <w:tcPr>
            <w:tcW w:w="1171" w:type="dxa"/>
          </w:tcPr>
          <w:p w14:paraId="7F800EAE" w14:textId="77777777" w:rsidR="00B86B3C" w:rsidRPr="00FE7AC8" w:rsidRDefault="00B86B3C" w:rsidP="00C12880">
            <w:pPr>
              <w:keepNext/>
              <w:tabs>
                <w:tab w:val="left" w:pos="567"/>
              </w:tabs>
              <w:spacing w:after="0" w:line="240" w:lineRule="auto"/>
              <w:rPr>
                <w:rFonts w:eastAsia="Times New Roman"/>
              </w:rPr>
            </w:pPr>
          </w:p>
        </w:tc>
        <w:tc>
          <w:tcPr>
            <w:tcW w:w="3571" w:type="dxa"/>
            <w:gridSpan w:val="3"/>
            <w:shd w:val="clear" w:color="auto" w:fill="auto"/>
          </w:tcPr>
          <w:p w14:paraId="6EC02EE1" w14:textId="77777777" w:rsidR="00B86B3C" w:rsidRPr="00FE7AC8" w:rsidRDefault="00B86B3C" w:rsidP="00C12880">
            <w:pPr>
              <w:spacing w:after="0" w:line="240" w:lineRule="auto"/>
              <w:rPr>
                <w:rFonts w:eastAsia="Times New Roman"/>
                <w:b/>
                <w:bCs/>
              </w:rPr>
            </w:pPr>
            <w:r w:rsidRPr="00FE7AC8">
              <w:rPr>
                <w:rFonts w:eastAsia="Times New Roman"/>
                <w:b/>
                <w:bCs/>
              </w:rPr>
              <w:t>Prieš gydymą (pradiniai simptomai)</w:t>
            </w:r>
          </w:p>
        </w:tc>
        <w:tc>
          <w:tcPr>
            <w:tcW w:w="3601" w:type="dxa"/>
            <w:gridSpan w:val="3"/>
            <w:shd w:val="clear" w:color="auto" w:fill="auto"/>
          </w:tcPr>
          <w:p w14:paraId="5DD36FBD" w14:textId="77777777" w:rsidR="00B86B3C" w:rsidRPr="00FE7AC8" w:rsidRDefault="00B86B3C" w:rsidP="00C12880">
            <w:pPr>
              <w:spacing w:after="0" w:line="240" w:lineRule="auto"/>
              <w:rPr>
                <w:rFonts w:eastAsia="Times New Roman"/>
                <w:b/>
                <w:bCs/>
              </w:rPr>
            </w:pPr>
            <w:r w:rsidRPr="00FE7AC8">
              <w:rPr>
                <w:rFonts w:eastAsia="Times New Roman"/>
                <w:b/>
                <w:bCs/>
              </w:rPr>
              <w:t>Gydymo metu</w:t>
            </w:r>
          </w:p>
        </w:tc>
      </w:tr>
      <w:tr w:rsidR="00B86B3C" w:rsidRPr="00FE7AC8" w14:paraId="4CF1537D" w14:textId="77777777" w:rsidTr="00C12880">
        <w:tc>
          <w:tcPr>
            <w:tcW w:w="1171" w:type="dxa"/>
          </w:tcPr>
          <w:p w14:paraId="2B6C9958" w14:textId="77777777" w:rsidR="00B86B3C" w:rsidRPr="00FE7AC8" w:rsidRDefault="00B86B3C" w:rsidP="00C12880">
            <w:pPr>
              <w:keepNext/>
              <w:tabs>
                <w:tab w:val="left" w:pos="567"/>
              </w:tabs>
              <w:spacing w:after="0" w:line="240" w:lineRule="auto"/>
              <w:rPr>
                <w:rFonts w:eastAsia="Times New Roman"/>
              </w:rPr>
            </w:pPr>
          </w:p>
        </w:tc>
        <w:tc>
          <w:tcPr>
            <w:tcW w:w="1074" w:type="dxa"/>
          </w:tcPr>
          <w:p w14:paraId="00439812" w14:textId="77777777" w:rsidR="00B86B3C" w:rsidRPr="00FE7AC8" w:rsidRDefault="003C10DD" w:rsidP="00C12880">
            <w:pPr>
              <w:spacing w:after="0" w:line="240" w:lineRule="auto"/>
              <w:rPr>
                <w:rFonts w:eastAsia="Times New Roman"/>
                <w:b/>
              </w:rPr>
            </w:pPr>
            <w:r w:rsidRPr="00FE7AC8">
              <w:rPr>
                <w:rFonts w:eastAsia="Times New Roman"/>
                <w:b/>
              </w:rPr>
              <w:t>Lengvi</w:t>
            </w:r>
          </w:p>
        </w:tc>
        <w:tc>
          <w:tcPr>
            <w:tcW w:w="1259" w:type="dxa"/>
          </w:tcPr>
          <w:p w14:paraId="3C2D8883" w14:textId="77777777" w:rsidR="00B86B3C" w:rsidRPr="00FE7AC8" w:rsidRDefault="00B86B3C" w:rsidP="00C12880">
            <w:pPr>
              <w:spacing w:after="0" w:line="240" w:lineRule="auto"/>
              <w:rPr>
                <w:rFonts w:eastAsia="Times New Roman"/>
                <w:b/>
              </w:rPr>
            </w:pPr>
            <w:r w:rsidRPr="00FE7AC8">
              <w:rPr>
                <w:rFonts w:eastAsia="Times New Roman"/>
                <w:b/>
              </w:rPr>
              <w:t>Vidutinio sunkumo</w:t>
            </w:r>
          </w:p>
        </w:tc>
        <w:tc>
          <w:tcPr>
            <w:tcW w:w="1238" w:type="dxa"/>
          </w:tcPr>
          <w:p w14:paraId="39DAD63E" w14:textId="77777777" w:rsidR="00B86B3C" w:rsidRPr="00FE7AC8" w:rsidRDefault="00B86B3C" w:rsidP="00C12880">
            <w:pPr>
              <w:spacing w:after="0" w:line="240" w:lineRule="auto"/>
              <w:rPr>
                <w:rFonts w:eastAsia="Times New Roman"/>
                <w:b/>
              </w:rPr>
            </w:pPr>
            <w:r w:rsidRPr="00FE7AC8">
              <w:rPr>
                <w:rFonts w:eastAsia="Times New Roman"/>
                <w:b/>
              </w:rPr>
              <w:t>Sunkūs</w:t>
            </w:r>
          </w:p>
        </w:tc>
        <w:tc>
          <w:tcPr>
            <w:tcW w:w="1226" w:type="dxa"/>
          </w:tcPr>
          <w:p w14:paraId="1B59E9C8" w14:textId="77777777" w:rsidR="00B86B3C" w:rsidRPr="00FE7AC8" w:rsidRDefault="003C10DD" w:rsidP="00C12880">
            <w:pPr>
              <w:spacing w:after="0" w:line="240" w:lineRule="auto"/>
              <w:rPr>
                <w:rFonts w:eastAsia="Times New Roman"/>
                <w:b/>
              </w:rPr>
            </w:pPr>
            <w:r w:rsidRPr="00FE7AC8">
              <w:rPr>
                <w:rFonts w:eastAsia="Times New Roman"/>
                <w:b/>
              </w:rPr>
              <w:t>Lengvi</w:t>
            </w:r>
          </w:p>
        </w:tc>
        <w:tc>
          <w:tcPr>
            <w:tcW w:w="1258" w:type="dxa"/>
          </w:tcPr>
          <w:p w14:paraId="636A6EA7" w14:textId="77777777" w:rsidR="00B86B3C" w:rsidRPr="00FE7AC8" w:rsidRDefault="00B86B3C" w:rsidP="00C12880">
            <w:pPr>
              <w:spacing w:after="0" w:line="240" w:lineRule="auto"/>
              <w:rPr>
                <w:rFonts w:eastAsia="Times New Roman"/>
                <w:b/>
              </w:rPr>
            </w:pPr>
            <w:r w:rsidRPr="00FE7AC8">
              <w:rPr>
                <w:rFonts w:eastAsia="Times New Roman"/>
                <w:b/>
              </w:rPr>
              <w:t>Vidutinio sunkumo</w:t>
            </w:r>
          </w:p>
        </w:tc>
        <w:tc>
          <w:tcPr>
            <w:tcW w:w="1117" w:type="dxa"/>
          </w:tcPr>
          <w:p w14:paraId="0523E413" w14:textId="77777777" w:rsidR="00B86B3C" w:rsidRPr="00FE7AC8" w:rsidRDefault="00B86B3C" w:rsidP="00C12880">
            <w:pPr>
              <w:rPr>
                <w:b/>
              </w:rPr>
            </w:pPr>
            <w:r w:rsidRPr="00FE7AC8">
              <w:rPr>
                <w:rFonts w:eastAsia="Times New Roman"/>
                <w:b/>
              </w:rPr>
              <w:t>Sunkūs</w:t>
            </w:r>
          </w:p>
        </w:tc>
      </w:tr>
      <w:tr w:rsidR="00B86B3C" w:rsidRPr="00FE7AC8" w14:paraId="3A05A822" w14:textId="77777777" w:rsidTr="00C12880">
        <w:tc>
          <w:tcPr>
            <w:tcW w:w="1171" w:type="dxa"/>
            <w:vAlign w:val="center"/>
          </w:tcPr>
          <w:p w14:paraId="611CD127" w14:textId="79D28C4C" w:rsidR="00B86B3C" w:rsidRPr="00FE7AC8" w:rsidRDefault="00A9480A" w:rsidP="00C12880">
            <w:pPr>
              <w:keepNext/>
              <w:tabs>
                <w:tab w:val="left" w:pos="567"/>
              </w:tabs>
              <w:spacing w:after="0" w:line="240" w:lineRule="auto"/>
              <w:rPr>
                <w:rFonts w:eastAsia="Times New Roman"/>
                <w:b/>
                <w:bCs/>
              </w:rPr>
            </w:pPr>
            <w:r>
              <w:rPr>
                <w:rFonts w:eastAsia="Times New Roman"/>
                <w:b/>
                <w:bCs/>
              </w:rPr>
              <w:t>Eritema</w:t>
            </w:r>
          </w:p>
        </w:tc>
        <w:tc>
          <w:tcPr>
            <w:tcW w:w="1074" w:type="dxa"/>
            <w:vAlign w:val="center"/>
          </w:tcPr>
          <w:p w14:paraId="2990B0D7" w14:textId="77777777" w:rsidR="00B86B3C" w:rsidRPr="00FE7AC8" w:rsidRDefault="00B86B3C" w:rsidP="00C12880">
            <w:pPr>
              <w:spacing w:after="0" w:line="240" w:lineRule="auto"/>
              <w:rPr>
                <w:rFonts w:eastAsia="Times New Roman"/>
              </w:rPr>
            </w:pPr>
            <w:r w:rsidRPr="00FE7AC8">
              <w:rPr>
                <w:rFonts w:eastAsia="Times New Roman"/>
              </w:rPr>
              <w:t>28 %</w:t>
            </w:r>
          </w:p>
        </w:tc>
        <w:tc>
          <w:tcPr>
            <w:tcW w:w="1259" w:type="dxa"/>
            <w:vAlign w:val="center"/>
          </w:tcPr>
          <w:p w14:paraId="2EDD029F" w14:textId="77777777" w:rsidR="00B86B3C" w:rsidRPr="00FE7AC8" w:rsidRDefault="00B86B3C" w:rsidP="00C12880">
            <w:pPr>
              <w:spacing w:after="0" w:line="240" w:lineRule="auto"/>
              <w:rPr>
                <w:rFonts w:eastAsia="Times New Roman"/>
              </w:rPr>
            </w:pPr>
            <w:r w:rsidRPr="00FE7AC8">
              <w:rPr>
                <w:rFonts w:eastAsia="Times New Roman"/>
              </w:rPr>
              <w:t>3 %</w:t>
            </w:r>
          </w:p>
        </w:tc>
        <w:tc>
          <w:tcPr>
            <w:tcW w:w="1238" w:type="dxa"/>
            <w:vAlign w:val="center"/>
          </w:tcPr>
          <w:p w14:paraId="6FBA516B" w14:textId="77777777" w:rsidR="00B86B3C" w:rsidRPr="00FE7AC8" w:rsidRDefault="00B86B3C" w:rsidP="00C12880">
            <w:pPr>
              <w:spacing w:after="0" w:line="240" w:lineRule="auto"/>
              <w:rPr>
                <w:rFonts w:eastAsia="Times New Roman"/>
              </w:rPr>
            </w:pPr>
            <w:r w:rsidRPr="00FE7AC8">
              <w:rPr>
                <w:rFonts w:eastAsia="Times New Roman"/>
              </w:rPr>
              <w:t>0</w:t>
            </w:r>
          </w:p>
        </w:tc>
        <w:tc>
          <w:tcPr>
            <w:tcW w:w="1226" w:type="dxa"/>
            <w:vAlign w:val="center"/>
          </w:tcPr>
          <w:p w14:paraId="59D276E5" w14:textId="77777777" w:rsidR="00B86B3C" w:rsidRPr="00FE7AC8" w:rsidRDefault="00B86B3C" w:rsidP="00C12880">
            <w:pPr>
              <w:spacing w:after="0" w:line="240" w:lineRule="auto"/>
              <w:rPr>
                <w:rFonts w:eastAsia="Times New Roman"/>
              </w:rPr>
            </w:pPr>
            <w:r w:rsidRPr="00FE7AC8">
              <w:rPr>
                <w:rFonts w:eastAsia="Times New Roman"/>
              </w:rPr>
              <w:t>26 %</w:t>
            </w:r>
          </w:p>
        </w:tc>
        <w:tc>
          <w:tcPr>
            <w:tcW w:w="1258" w:type="dxa"/>
            <w:vAlign w:val="center"/>
          </w:tcPr>
          <w:p w14:paraId="7A28274C" w14:textId="77777777" w:rsidR="00B86B3C" w:rsidRPr="00FE7AC8" w:rsidRDefault="00B86B3C" w:rsidP="00C12880">
            <w:pPr>
              <w:spacing w:after="0" w:line="240" w:lineRule="auto"/>
              <w:rPr>
                <w:rFonts w:eastAsia="Times New Roman"/>
              </w:rPr>
            </w:pPr>
            <w:r w:rsidRPr="00FE7AC8">
              <w:rPr>
                <w:rFonts w:eastAsia="Times New Roman"/>
              </w:rPr>
              <w:t>5 %</w:t>
            </w:r>
          </w:p>
        </w:tc>
        <w:tc>
          <w:tcPr>
            <w:tcW w:w="1117" w:type="dxa"/>
            <w:vAlign w:val="center"/>
          </w:tcPr>
          <w:p w14:paraId="71789554" w14:textId="77777777" w:rsidR="00B86B3C" w:rsidRPr="00FE7AC8" w:rsidRDefault="00B86B3C" w:rsidP="00C12880">
            <w:r w:rsidRPr="00FE7AC8">
              <w:t>0</w:t>
            </w:r>
          </w:p>
        </w:tc>
      </w:tr>
      <w:tr w:rsidR="00B86B3C" w:rsidRPr="00FE7AC8" w14:paraId="5379F002" w14:textId="77777777" w:rsidTr="00C12880">
        <w:tc>
          <w:tcPr>
            <w:tcW w:w="1171" w:type="dxa"/>
            <w:vAlign w:val="center"/>
          </w:tcPr>
          <w:p w14:paraId="060FFA7F" w14:textId="77777777" w:rsidR="00B86B3C" w:rsidRPr="00FE7AC8" w:rsidRDefault="00B86B3C" w:rsidP="00C12880">
            <w:pPr>
              <w:spacing w:after="0" w:line="240" w:lineRule="auto"/>
              <w:rPr>
                <w:rFonts w:eastAsia="Times New Roman"/>
                <w:b/>
                <w:bCs/>
              </w:rPr>
            </w:pPr>
            <w:r w:rsidRPr="00FE7AC8">
              <w:rPr>
                <w:rFonts w:eastAsia="Times New Roman"/>
                <w:b/>
                <w:bCs/>
              </w:rPr>
              <w:t>Lupimasis</w:t>
            </w:r>
          </w:p>
        </w:tc>
        <w:tc>
          <w:tcPr>
            <w:tcW w:w="1074" w:type="dxa"/>
            <w:vAlign w:val="center"/>
          </w:tcPr>
          <w:p w14:paraId="2E097AF5" w14:textId="77777777" w:rsidR="00B86B3C" w:rsidRPr="00FE7AC8" w:rsidRDefault="00B86B3C" w:rsidP="00C12880">
            <w:pPr>
              <w:spacing w:after="0" w:line="240" w:lineRule="auto"/>
              <w:rPr>
                <w:rFonts w:eastAsia="Times New Roman"/>
              </w:rPr>
            </w:pPr>
            <w:r w:rsidRPr="00FE7AC8">
              <w:rPr>
                <w:rFonts w:eastAsia="Times New Roman"/>
              </w:rPr>
              <w:t>6 %</w:t>
            </w:r>
          </w:p>
        </w:tc>
        <w:tc>
          <w:tcPr>
            <w:tcW w:w="1259" w:type="dxa"/>
            <w:vAlign w:val="center"/>
          </w:tcPr>
          <w:p w14:paraId="3CBED1E9" w14:textId="77777777" w:rsidR="00B86B3C" w:rsidRPr="00FE7AC8" w:rsidRDefault="00B86B3C" w:rsidP="00C12880">
            <w:pPr>
              <w:spacing w:after="0" w:line="240" w:lineRule="auto"/>
              <w:rPr>
                <w:rFonts w:eastAsia="Times New Roman"/>
              </w:rPr>
            </w:pPr>
            <w:r w:rsidRPr="00FE7AC8">
              <w:rPr>
                <w:rFonts w:eastAsia="Times New Roman"/>
              </w:rPr>
              <w:t>&lt; 1 %</w:t>
            </w:r>
          </w:p>
        </w:tc>
        <w:tc>
          <w:tcPr>
            <w:tcW w:w="1238" w:type="dxa"/>
            <w:vAlign w:val="center"/>
          </w:tcPr>
          <w:p w14:paraId="7F87A75D" w14:textId="77777777" w:rsidR="00B86B3C" w:rsidRPr="00FE7AC8" w:rsidRDefault="00B86B3C" w:rsidP="00C12880">
            <w:pPr>
              <w:spacing w:after="0" w:line="240" w:lineRule="auto"/>
              <w:rPr>
                <w:rFonts w:eastAsia="Times New Roman"/>
              </w:rPr>
            </w:pPr>
            <w:r w:rsidRPr="00FE7AC8">
              <w:rPr>
                <w:rFonts w:eastAsia="Times New Roman"/>
              </w:rPr>
              <w:t>0</w:t>
            </w:r>
          </w:p>
        </w:tc>
        <w:tc>
          <w:tcPr>
            <w:tcW w:w="1226" w:type="dxa"/>
            <w:vAlign w:val="center"/>
          </w:tcPr>
          <w:p w14:paraId="122CA52E" w14:textId="77777777" w:rsidR="00B86B3C" w:rsidRPr="00FE7AC8" w:rsidRDefault="00B86B3C" w:rsidP="00C12880">
            <w:pPr>
              <w:spacing w:after="0" w:line="240" w:lineRule="auto"/>
              <w:rPr>
                <w:rFonts w:eastAsia="Times New Roman"/>
              </w:rPr>
            </w:pPr>
            <w:r w:rsidRPr="00FE7AC8">
              <w:rPr>
                <w:rFonts w:eastAsia="Times New Roman"/>
              </w:rPr>
              <w:t>17 %</w:t>
            </w:r>
          </w:p>
        </w:tc>
        <w:tc>
          <w:tcPr>
            <w:tcW w:w="1258" w:type="dxa"/>
            <w:vAlign w:val="center"/>
          </w:tcPr>
          <w:p w14:paraId="55C99C11" w14:textId="77777777" w:rsidR="00B86B3C" w:rsidRPr="00FE7AC8" w:rsidRDefault="00B86B3C" w:rsidP="00C12880">
            <w:pPr>
              <w:spacing w:after="0" w:line="240" w:lineRule="auto"/>
              <w:rPr>
                <w:rFonts w:eastAsia="Times New Roman"/>
              </w:rPr>
            </w:pPr>
            <w:r w:rsidRPr="00FE7AC8">
              <w:rPr>
                <w:rFonts w:eastAsia="Times New Roman"/>
              </w:rPr>
              <w:t>2 %</w:t>
            </w:r>
          </w:p>
        </w:tc>
        <w:tc>
          <w:tcPr>
            <w:tcW w:w="1117" w:type="dxa"/>
            <w:vAlign w:val="center"/>
          </w:tcPr>
          <w:p w14:paraId="32752785" w14:textId="77777777" w:rsidR="00B86B3C" w:rsidRPr="00FE7AC8" w:rsidRDefault="00B86B3C" w:rsidP="00C12880">
            <w:r w:rsidRPr="00FE7AC8">
              <w:t>0</w:t>
            </w:r>
          </w:p>
        </w:tc>
      </w:tr>
      <w:tr w:rsidR="00B86B3C" w:rsidRPr="00FE7AC8" w14:paraId="2623772B" w14:textId="77777777" w:rsidTr="00C12880">
        <w:tc>
          <w:tcPr>
            <w:tcW w:w="1171" w:type="dxa"/>
            <w:vAlign w:val="center"/>
          </w:tcPr>
          <w:p w14:paraId="07F95CA3" w14:textId="1D5D4223" w:rsidR="00B86B3C" w:rsidRPr="00FE7AC8" w:rsidRDefault="00B86B3C" w:rsidP="00C12880">
            <w:pPr>
              <w:spacing w:after="0" w:line="240" w:lineRule="auto"/>
              <w:rPr>
                <w:rFonts w:eastAsia="Times New Roman"/>
                <w:b/>
                <w:bCs/>
              </w:rPr>
            </w:pPr>
            <w:r w:rsidRPr="00FE7AC8">
              <w:rPr>
                <w:rFonts w:eastAsia="Times New Roman"/>
                <w:b/>
                <w:bCs/>
              </w:rPr>
              <w:t>Deginim</w:t>
            </w:r>
            <w:r w:rsidR="00A9480A">
              <w:rPr>
                <w:rFonts w:eastAsia="Times New Roman"/>
                <w:b/>
                <w:bCs/>
              </w:rPr>
              <w:t>o pojūtis</w:t>
            </w:r>
          </w:p>
        </w:tc>
        <w:tc>
          <w:tcPr>
            <w:tcW w:w="1074" w:type="dxa"/>
            <w:vAlign w:val="center"/>
          </w:tcPr>
          <w:p w14:paraId="04639FE0" w14:textId="77777777" w:rsidR="00B86B3C" w:rsidRPr="00FE7AC8" w:rsidRDefault="00B86B3C" w:rsidP="00C12880">
            <w:pPr>
              <w:spacing w:after="0" w:line="240" w:lineRule="auto"/>
              <w:rPr>
                <w:rFonts w:eastAsia="Times New Roman"/>
              </w:rPr>
            </w:pPr>
            <w:r w:rsidRPr="00FE7AC8">
              <w:rPr>
                <w:rFonts w:eastAsia="Times New Roman"/>
              </w:rPr>
              <w:t>3 %</w:t>
            </w:r>
          </w:p>
        </w:tc>
        <w:tc>
          <w:tcPr>
            <w:tcW w:w="1259" w:type="dxa"/>
            <w:vAlign w:val="center"/>
          </w:tcPr>
          <w:p w14:paraId="7CF912DD" w14:textId="77777777" w:rsidR="00B86B3C" w:rsidRPr="00FE7AC8" w:rsidRDefault="00B86B3C" w:rsidP="00C12880">
            <w:pPr>
              <w:spacing w:after="0" w:line="240" w:lineRule="auto"/>
              <w:rPr>
                <w:rFonts w:eastAsia="Times New Roman"/>
              </w:rPr>
            </w:pPr>
            <w:r w:rsidRPr="00FE7AC8">
              <w:rPr>
                <w:rFonts w:eastAsia="Times New Roman"/>
              </w:rPr>
              <w:t>&lt; 1 %</w:t>
            </w:r>
          </w:p>
        </w:tc>
        <w:tc>
          <w:tcPr>
            <w:tcW w:w="1238" w:type="dxa"/>
            <w:vAlign w:val="center"/>
          </w:tcPr>
          <w:p w14:paraId="7A5594DA" w14:textId="77777777" w:rsidR="00B86B3C" w:rsidRPr="00FE7AC8" w:rsidRDefault="00B86B3C" w:rsidP="00C12880">
            <w:pPr>
              <w:spacing w:after="0" w:line="240" w:lineRule="auto"/>
              <w:rPr>
                <w:rFonts w:eastAsia="Times New Roman"/>
              </w:rPr>
            </w:pPr>
            <w:r w:rsidRPr="00FE7AC8">
              <w:rPr>
                <w:rFonts w:eastAsia="Times New Roman"/>
              </w:rPr>
              <w:t>0</w:t>
            </w:r>
          </w:p>
        </w:tc>
        <w:tc>
          <w:tcPr>
            <w:tcW w:w="1226" w:type="dxa"/>
            <w:vAlign w:val="center"/>
          </w:tcPr>
          <w:p w14:paraId="403C770A" w14:textId="77777777" w:rsidR="00B86B3C" w:rsidRPr="00FE7AC8" w:rsidRDefault="00B86B3C" w:rsidP="00C12880">
            <w:pPr>
              <w:spacing w:after="0" w:line="240" w:lineRule="auto"/>
              <w:rPr>
                <w:rFonts w:eastAsia="Times New Roman"/>
              </w:rPr>
            </w:pPr>
            <w:r w:rsidRPr="00FE7AC8">
              <w:rPr>
                <w:rFonts w:eastAsia="Times New Roman"/>
              </w:rPr>
              <w:t>5 %</w:t>
            </w:r>
          </w:p>
        </w:tc>
        <w:tc>
          <w:tcPr>
            <w:tcW w:w="1258" w:type="dxa"/>
            <w:vAlign w:val="center"/>
          </w:tcPr>
          <w:p w14:paraId="6AAFA09C" w14:textId="77777777" w:rsidR="00B86B3C" w:rsidRPr="00FE7AC8" w:rsidRDefault="00B86B3C" w:rsidP="00C12880">
            <w:pPr>
              <w:spacing w:after="0" w:line="240" w:lineRule="auto"/>
              <w:rPr>
                <w:rFonts w:eastAsia="Times New Roman"/>
              </w:rPr>
            </w:pPr>
            <w:r w:rsidRPr="00FE7AC8">
              <w:rPr>
                <w:rFonts w:eastAsia="Times New Roman"/>
              </w:rPr>
              <w:t>&lt; 1 %</w:t>
            </w:r>
          </w:p>
        </w:tc>
        <w:tc>
          <w:tcPr>
            <w:tcW w:w="1117" w:type="dxa"/>
            <w:vAlign w:val="center"/>
          </w:tcPr>
          <w:p w14:paraId="6EB162AD" w14:textId="77777777" w:rsidR="00B86B3C" w:rsidRPr="00FE7AC8" w:rsidRDefault="00B86B3C" w:rsidP="00C12880">
            <w:r w:rsidRPr="00FE7AC8">
              <w:t>0</w:t>
            </w:r>
          </w:p>
        </w:tc>
      </w:tr>
      <w:tr w:rsidR="00B86B3C" w:rsidRPr="00FE7AC8" w14:paraId="0901CB21" w14:textId="77777777" w:rsidTr="00C12880">
        <w:tc>
          <w:tcPr>
            <w:tcW w:w="1171" w:type="dxa"/>
            <w:vAlign w:val="center"/>
          </w:tcPr>
          <w:p w14:paraId="399F6AE3" w14:textId="73801491" w:rsidR="00B86B3C" w:rsidRPr="00FE7AC8" w:rsidRDefault="00B86B3C" w:rsidP="00C12880">
            <w:pPr>
              <w:spacing w:after="0" w:line="240" w:lineRule="auto"/>
              <w:rPr>
                <w:rFonts w:eastAsia="Times New Roman"/>
                <w:b/>
                <w:bCs/>
              </w:rPr>
            </w:pPr>
            <w:r w:rsidRPr="00FE7AC8">
              <w:rPr>
                <w:rFonts w:eastAsia="Times New Roman"/>
                <w:b/>
                <w:bCs/>
              </w:rPr>
              <w:t>Sausmė</w:t>
            </w:r>
          </w:p>
        </w:tc>
        <w:tc>
          <w:tcPr>
            <w:tcW w:w="1074" w:type="dxa"/>
            <w:vAlign w:val="center"/>
          </w:tcPr>
          <w:p w14:paraId="33D45E22" w14:textId="77777777" w:rsidR="00B86B3C" w:rsidRPr="00FE7AC8" w:rsidRDefault="00B86B3C" w:rsidP="00C12880">
            <w:pPr>
              <w:spacing w:after="0" w:line="240" w:lineRule="auto"/>
              <w:rPr>
                <w:rFonts w:eastAsia="Times New Roman"/>
              </w:rPr>
            </w:pPr>
            <w:r w:rsidRPr="00FE7AC8">
              <w:rPr>
                <w:rFonts w:eastAsia="Times New Roman"/>
              </w:rPr>
              <w:t>6 %</w:t>
            </w:r>
          </w:p>
        </w:tc>
        <w:tc>
          <w:tcPr>
            <w:tcW w:w="1259" w:type="dxa"/>
            <w:vAlign w:val="center"/>
          </w:tcPr>
          <w:p w14:paraId="752C05C1" w14:textId="77777777" w:rsidR="00B86B3C" w:rsidRPr="00FE7AC8" w:rsidRDefault="00B86B3C" w:rsidP="00C12880">
            <w:pPr>
              <w:spacing w:after="0" w:line="240" w:lineRule="auto"/>
              <w:rPr>
                <w:rFonts w:eastAsia="Times New Roman"/>
              </w:rPr>
            </w:pPr>
            <w:r w:rsidRPr="00FE7AC8">
              <w:rPr>
                <w:rFonts w:eastAsia="Times New Roman"/>
              </w:rPr>
              <w:t>&lt; 1 %</w:t>
            </w:r>
          </w:p>
        </w:tc>
        <w:tc>
          <w:tcPr>
            <w:tcW w:w="1238" w:type="dxa"/>
            <w:vAlign w:val="center"/>
          </w:tcPr>
          <w:p w14:paraId="34E5C14A" w14:textId="77777777" w:rsidR="00B86B3C" w:rsidRPr="00FE7AC8" w:rsidRDefault="00B86B3C" w:rsidP="00C12880">
            <w:pPr>
              <w:spacing w:after="0" w:line="240" w:lineRule="auto"/>
              <w:rPr>
                <w:rFonts w:eastAsia="Times New Roman"/>
              </w:rPr>
            </w:pPr>
            <w:r w:rsidRPr="00FE7AC8">
              <w:rPr>
                <w:rFonts w:eastAsia="Times New Roman"/>
              </w:rPr>
              <w:t>0</w:t>
            </w:r>
          </w:p>
        </w:tc>
        <w:tc>
          <w:tcPr>
            <w:tcW w:w="1226" w:type="dxa"/>
            <w:vAlign w:val="center"/>
          </w:tcPr>
          <w:p w14:paraId="6D34F73E" w14:textId="77777777" w:rsidR="00B86B3C" w:rsidRPr="00FE7AC8" w:rsidRDefault="00B86B3C" w:rsidP="00C12880">
            <w:pPr>
              <w:spacing w:after="0" w:line="240" w:lineRule="auto"/>
              <w:rPr>
                <w:rFonts w:eastAsia="Times New Roman"/>
              </w:rPr>
            </w:pPr>
            <w:r w:rsidRPr="00FE7AC8">
              <w:rPr>
                <w:rFonts w:eastAsia="Times New Roman"/>
              </w:rPr>
              <w:t>15 %</w:t>
            </w:r>
          </w:p>
        </w:tc>
        <w:tc>
          <w:tcPr>
            <w:tcW w:w="1258" w:type="dxa"/>
            <w:vAlign w:val="center"/>
          </w:tcPr>
          <w:p w14:paraId="23FDEAAE" w14:textId="77777777" w:rsidR="00B86B3C" w:rsidRPr="00FE7AC8" w:rsidRDefault="00B86B3C" w:rsidP="00C12880">
            <w:pPr>
              <w:spacing w:after="0" w:line="240" w:lineRule="auto"/>
              <w:rPr>
                <w:rFonts w:eastAsia="Times New Roman"/>
              </w:rPr>
            </w:pPr>
            <w:r w:rsidRPr="00FE7AC8">
              <w:rPr>
                <w:rFonts w:eastAsia="Times New Roman"/>
              </w:rPr>
              <w:t>1 %</w:t>
            </w:r>
          </w:p>
        </w:tc>
        <w:tc>
          <w:tcPr>
            <w:tcW w:w="1117" w:type="dxa"/>
            <w:vAlign w:val="center"/>
          </w:tcPr>
          <w:p w14:paraId="5F20D114" w14:textId="77777777" w:rsidR="00B86B3C" w:rsidRPr="00FE7AC8" w:rsidRDefault="00B86B3C" w:rsidP="00C12880">
            <w:r w:rsidRPr="00FE7AC8">
              <w:t>0</w:t>
            </w:r>
          </w:p>
        </w:tc>
      </w:tr>
    </w:tbl>
    <w:p w14:paraId="24DA62D1" w14:textId="77777777" w:rsidR="00B86B3C" w:rsidRPr="00FE7AC8" w:rsidRDefault="00B86B3C" w:rsidP="00B86B3C">
      <w:pPr>
        <w:spacing w:after="0" w:line="240" w:lineRule="auto"/>
        <w:rPr>
          <w:rFonts w:eastAsia="Times New Roman"/>
        </w:rPr>
      </w:pPr>
    </w:p>
    <w:p w14:paraId="690DBDBF" w14:textId="77777777" w:rsidR="00B86B3C" w:rsidRPr="00FE7AC8" w:rsidRDefault="00B86B3C" w:rsidP="00B86B3C">
      <w:pPr>
        <w:spacing w:after="0" w:line="240" w:lineRule="auto"/>
        <w:rPr>
          <w:u w:val="single"/>
        </w:rPr>
      </w:pPr>
      <w:r w:rsidRPr="00FE7AC8">
        <w:rPr>
          <w:u w:val="single"/>
        </w:rPr>
        <w:t>Pranešimas apie įtariamas nepageidaujamas reakcijas</w:t>
      </w:r>
    </w:p>
    <w:p w14:paraId="4F352FB6" w14:textId="7EF4C052" w:rsidR="00B86B3C" w:rsidRPr="00FE7AC8" w:rsidRDefault="00B86B3C" w:rsidP="00A83D1B">
      <w:pPr>
        <w:spacing w:after="0" w:line="240" w:lineRule="auto"/>
        <w:rPr>
          <w:rFonts w:eastAsia="Times New Roman"/>
        </w:rPr>
      </w:pPr>
      <w:r w:rsidRPr="00FE7AC8">
        <w:t xml:space="preserve">Svarbu pranešti apie įtariamas nepageidaujamas reakcijas, pastebėtas po vaistinio preparato </w:t>
      </w:r>
      <w:r w:rsidR="00295F8B">
        <w:t>registracijos</w:t>
      </w:r>
      <w:r w:rsidRPr="00FE7AC8">
        <w:t xml:space="preserve">, nes tai leidžia nuolat stebėti vaistinio preparato naudos ir rizikos santykį. Sveikatos priežiūros </w:t>
      </w:r>
      <w:r w:rsidRPr="00FE7AC8">
        <w:rPr>
          <w:szCs w:val="24"/>
        </w:rPr>
        <w:t xml:space="preserve">ar farmacijos </w:t>
      </w:r>
      <w:r w:rsidRPr="00FE7AC8">
        <w:t xml:space="preserve">specialistai turi pranešti apie bet kokias įtariamas nepageidaujamas reakcijas, </w:t>
      </w:r>
      <w:r w:rsidRPr="00FE7AC8">
        <w:rPr>
          <w:szCs w:val="24"/>
        </w:rPr>
        <w:t xml:space="preserve">tiesiogiai </w:t>
      </w:r>
      <w:r w:rsidRPr="00FE7AC8">
        <w:t xml:space="preserve">užpildę </w:t>
      </w:r>
      <w:r w:rsidRPr="00FE7AC8">
        <w:rPr>
          <w:szCs w:val="24"/>
        </w:rPr>
        <w:t xml:space="preserve">pranešimo formą internetu Tarnybos Vaistinių preparatų informacinėje sistemoje </w:t>
      </w:r>
      <w:r w:rsidRPr="00FE7AC8">
        <w:rPr>
          <w:color w:val="0000FF"/>
          <w:szCs w:val="24"/>
          <w:u w:val="single"/>
        </w:rPr>
        <w:t>https://vapris.vvkt.lt/vvkt-web/public/nrvSpecialist</w:t>
      </w:r>
      <w:r w:rsidRPr="00FE7AC8">
        <w:rPr>
          <w:szCs w:val="24"/>
        </w:rPr>
        <w:t xml:space="preserve"> arba užpildę Sveikatos priežiūros ar farmacijos specialisto pranešimo apie įtariamą nepageidaujamą reakciją (ĮNR) formą, kuri skelbiama </w:t>
      </w:r>
      <w:r w:rsidRPr="00FE7AC8">
        <w:rPr>
          <w:color w:val="0000FF"/>
          <w:szCs w:val="24"/>
          <w:u w:val="single"/>
        </w:rPr>
        <w:t>https</w:t>
      </w:r>
      <w:r w:rsidRPr="00FE7AC8">
        <w:rPr>
          <w:color w:val="0000FF"/>
          <w:u w:val="single"/>
        </w:rPr>
        <w:t>://www.vvkt.lt/</w:t>
      </w:r>
      <w:r w:rsidRPr="00FE7AC8">
        <w:rPr>
          <w:color w:val="0000FF"/>
          <w:szCs w:val="24"/>
          <w:u w:val="single"/>
        </w:rPr>
        <w:t>index.php?1399030386</w:t>
      </w:r>
      <w:r w:rsidRPr="00FE7AC8">
        <w:t xml:space="preserve">, ir </w:t>
      </w:r>
      <w:r w:rsidRPr="00FE7AC8">
        <w:rPr>
          <w:szCs w:val="24"/>
        </w:rPr>
        <w:t>atsiųsti elektroniniu</w:t>
      </w:r>
      <w:r w:rsidRPr="00FE7AC8">
        <w:t xml:space="preserve"> paštu (adresu </w:t>
      </w:r>
      <w:hyperlink r:id="rId13" w:history="1">
        <w:r w:rsidRPr="00FE7AC8">
          <w:rPr>
            <w:rStyle w:val="Hipersaitas"/>
          </w:rPr>
          <w:t>NepageidaujamaR@vvkt.lt</w:t>
        </w:r>
      </w:hyperlink>
      <w:r w:rsidRPr="00FE7AC8">
        <w:t>)</w:t>
      </w:r>
    </w:p>
    <w:p w14:paraId="46744577" w14:textId="77777777" w:rsidR="00B86B3C" w:rsidRPr="00FE7AC8" w:rsidRDefault="00B86B3C" w:rsidP="00B86B3C">
      <w:pPr>
        <w:spacing w:after="0" w:line="240" w:lineRule="auto"/>
        <w:rPr>
          <w:rFonts w:eastAsia="Times New Roman"/>
        </w:rPr>
      </w:pPr>
    </w:p>
    <w:p w14:paraId="7599B2BB" w14:textId="45CC8E39" w:rsidR="00B86B3C" w:rsidRPr="00FE7AC8" w:rsidRDefault="00B86B3C" w:rsidP="00B86B3C">
      <w:pPr>
        <w:tabs>
          <w:tab w:val="left" w:pos="567"/>
        </w:tabs>
        <w:spacing w:after="0"/>
        <w:ind w:left="540" w:hanging="540"/>
        <w:jc w:val="both"/>
        <w:rPr>
          <w:b/>
        </w:rPr>
      </w:pPr>
      <w:r w:rsidRPr="00FE7AC8">
        <w:rPr>
          <w:b/>
        </w:rPr>
        <w:t>4.9</w:t>
      </w:r>
      <w:r w:rsidRPr="00FE7AC8">
        <w:rPr>
          <w:b/>
        </w:rPr>
        <w:tab/>
        <w:t>Perdozavimas</w:t>
      </w:r>
    </w:p>
    <w:p w14:paraId="246A9B3C" w14:textId="77777777" w:rsidR="00B86B3C" w:rsidRPr="00FE7AC8" w:rsidRDefault="00B86B3C" w:rsidP="00B86B3C">
      <w:pPr>
        <w:spacing w:after="0" w:line="240" w:lineRule="auto"/>
      </w:pPr>
    </w:p>
    <w:p w14:paraId="28D20478" w14:textId="074D8DBB" w:rsidR="00B86B3C" w:rsidRPr="00FE7AC8" w:rsidRDefault="00B86B3C" w:rsidP="00B86B3C">
      <w:pPr>
        <w:spacing w:after="0" w:line="240" w:lineRule="auto"/>
        <w:rPr>
          <w:rFonts w:eastAsia="Times New Roman"/>
        </w:rPr>
      </w:pPr>
      <w:r w:rsidRPr="00FE7AC8">
        <w:rPr>
          <w:rFonts w:eastAsia="Times New Roman"/>
        </w:rPr>
        <w:t xml:space="preserve">Tepant pernelyg daug </w:t>
      </w:r>
      <w:r w:rsidR="00A978A6">
        <w:rPr>
          <w:rFonts w:eastAsia="Times New Roman"/>
        </w:rPr>
        <w:t>Irexime</w:t>
      </w:r>
      <w:r w:rsidRPr="00FE7AC8">
        <w:rPr>
          <w:rFonts w:eastAsia="Times New Roman"/>
        </w:rPr>
        <w:t>, gali pasireikšti stiprus odos dirginimas. Tokiu atveju vartojimą reikia nutraukti ir palaukti, kol odos reakcija išnyks.</w:t>
      </w:r>
    </w:p>
    <w:p w14:paraId="1C0247DD" w14:textId="77777777" w:rsidR="00B86B3C" w:rsidRPr="00FE7AC8" w:rsidRDefault="00B86B3C" w:rsidP="00B86B3C">
      <w:pPr>
        <w:spacing w:after="0" w:line="240" w:lineRule="auto"/>
        <w:rPr>
          <w:rFonts w:eastAsia="Times New Roman"/>
        </w:rPr>
      </w:pPr>
    </w:p>
    <w:p w14:paraId="1E8B9BB7" w14:textId="77777777" w:rsidR="00B86B3C" w:rsidRPr="00FE7AC8" w:rsidRDefault="00B86B3C" w:rsidP="00B86B3C">
      <w:pPr>
        <w:spacing w:after="0" w:line="240" w:lineRule="auto"/>
        <w:rPr>
          <w:rFonts w:eastAsia="Times New Roman"/>
        </w:rPr>
      </w:pPr>
      <w:r w:rsidRPr="00FE7AC8">
        <w:rPr>
          <w:rFonts w:eastAsia="Times New Roman"/>
        </w:rPr>
        <w:t>Lokaliai vartojamo benzoilo peroksido paprastai absorbuojama nepakankamai, kad pasireikštų sisteminis poveikis.</w:t>
      </w:r>
    </w:p>
    <w:p w14:paraId="6CE17852" w14:textId="77777777" w:rsidR="00B86B3C" w:rsidRPr="00FE7AC8" w:rsidRDefault="00B86B3C" w:rsidP="00B86B3C">
      <w:pPr>
        <w:spacing w:after="0" w:line="240" w:lineRule="auto"/>
        <w:rPr>
          <w:rFonts w:eastAsia="Times New Roman"/>
        </w:rPr>
      </w:pPr>
    </w:p>
    <w:p w14:paraId="20D1CE83" w14:textId="77777777" w:rsidR="00B86B3C" w:rsidRPr="00FE7AC8" w:rsidRDefault="009A21F5" w:rsidP="00B86B3C">
      <w:pPr>
        <w:spacing w:after="0" w:line="240" w:lineRule="auto"/>
        <w:rPr>
          <w:rFonts w:eastAsia="Times New Roman"/>
        </w:rPr>
      </w:pPr>
      <w:r w:rsidRPr="00FE7AC8">
        <w:rPr>
          <w:rFonts w:eastAsia="Times New Roman"/>
        </w:rPr>
        <w:t>Lokaliai t</w:t>
      </w:r>
      <w:r w:rsidR="00B86B3C" w:rsidRPr="00FE7AC8">
        <w:rPr>
          <w:rFonts w:eastAsia="Times New Roman"/>
        </w:rPr>
        <w:t>epant pernelyg daug klindamicino, gali būti absorbuotas pakankamas jo kiekis, kad pasireikštų sisteminis poveikis.</w:t>
      </w:r>
    </w:p>
    <w:p w14:paraId="2BEC40A5" w14:textId="77777777" w:rsidR="00B86B3C" w:rsidRPr="00FE7AC8" w:rsidRDefault="00B86B3C" w:rsidP="00B86B3C">
      <w:pPr>
        <w:spacing w:after="0" w:line="240" w:lineRule="auto"/>
        <w:rPr>
          <w:rFonts w:eastAsia="Times New Roman"/>
        </w:rPr>
      </w:pPr>
    </w:p>
    <w:p w14:paraId="2178D79B" w14:textId="2D270E29" w:rsidR="00B86B3C" w:rsidRPr="00FE7AC8" w:rsidRDefault="00B86B3C" w:rsidP="00B86B3C">
      <w:pPr>
        <w:spacing w:after="0" w:line="240" w:lineRule="auto"/>
        <w:rPr>
          <w:rFonts w:eastAsia="Times New Roman"/>
        </w:rPr>
      </w:pPr>
      <w:r w:rsidRPr="00FE7AC8">
        <w:rPr>
          <w:rFonts w:eastAsia="Times New Roman"/>
        </w:rPr>
        <w:t xml:space="preserve">Atsitiktinai nurijus </w:t>
      </w:r>
      <w:r w:rsidR="00A978A6">
        <w:rPr>
          <w:rFonts w:eastAsia="Times New Roman"/>
        </w:rPr>
        <w:t>Irexime</w:t>
      </w:r>
      <w:r w:rsidRPr="00FE7AC8">
        <w:rPr>
          <w:rFonts w:eastAsia="Times New Roman"/>
        </w:rPr>
        <w:t xml:space="preserve">, pasireiškia </w:t>
      </w:r>
      <w:r w:rsidR="005E0322" w:rsidRPr="00FE7AC8">
        <w:rPr>
          <w:rFonts w:eastAsia="Times New Roman"/>
        </w:rPr>
        <w:t>nepageidaujam</w:t>
      </w:r>
      <w:r w:rsidR="0074190D">
        <w:rPr>
          <w:rFonts w:eastAsia="Times New Roman"/>
        </w:rPr>
        <w:t>ų</w:t>
      </w:r>
      <w:r w:rsidR="005E0322" w:rsidRPr="00FE7AC8">
        <w:rPr>
          <w:rFonts w:eastAsia="Times New Roman"/>
        </w:rPr>
        <w:t xml:space="preserve"> </w:t>
      </w:r>
      <w:r w:rsidRPr="00FE7AC8">
        <w:rPr>
          <w:rFonts w:eastAsia="Times New Roman"/>
        </w:rPr>
        <w:t>virškinimo trakto reakcij</w:t>
      </w:r>
      <w:r w:rsidR="0074190D">
        <w:rPr>
          <w:rFonts w:eastAsia="Times New Roman"/>
        </w:rPr>
        <w:t>ų</w:t>
      </w:r>
      <w:r w:rsidRPr="00FE7AC8">
        <w:rPr>
          <w:rFonts w:eastAsia="Times New Roman"/>
        </w:rPr>
        <w:t>, panaši</w:t>
      </w:r>
      <w:r w:rsidR="0074190D">
        <w:rPr>
          <w:rFonts w:eastAsia="Times New Roman"/>
        </w:rPr>
        <w:t>ų</w:t>
      </w:r>
      <w:r w:rsidRPr="00FE7AC8">
        <w:rPr>
          <w:rFonts w:eastAsia="Times New Roman"/>
        </w:rPr>
        <w:t xml:space="preserve"> į tas, kuri</w:t>
      </w:r>
      <w:r w:rsidR="0074190D">
        <w:rPr>
          <w:rFonts w:eastAsia="Times New Roman"/>
        </w:rPr>
        <w:t>ų</w:t>
      </w:r>
      <w:r w:rsidRPr="00FE7AC8">
        <w:rPr>
          <w:rFonts w:eastAsia="Times New Roman"/>
        </w:rPr>
        <w:t xml:space="preserve"> pasireiškia vartojant sisteminio poveikio klindamicin</w:t>
      </w:r>
      <w:r w:rsidR="0074190D">
        <w:rPr>
          <w:rFonts w:eastAsia="Times New Roman"/>
        </w:rPr>
        <w:t>o</w:t>
      </w:r>
      <w:r w:rsidRPr="00FE7AC8">
        <w:rPr>
          <w:rFonts w:eastAsia="Times New Roman"/>
        </w:rPr>
        <w:t>.</w:t>
      </w:r>
    </w:p>
    <w:p w14:paraId="33F40ABC" w14:textId="77777777" w:rsidR="00B86B3C" w:rsidRPr="00FE7AC8" w:rsidRDefault="00B86B3C" w:rsidP="00B86B3C">
      <w:pPr>
        <w:spacing w:after="0" w:line="240" w:lineRule="auto"/>
        <w:rPr>
          <w:rFonts w:eastAsia="Times New Roman"/>
        </w:rPr>
      </w:pPr>
    </w:p>
    <w:p w14:paraId="344C9554" w14:textId="77777777" w:rsidR="00B86B3C" w:rsidRPr="00FE7AC8" w:rsidRDefault="00B86B3C" w:rsidP="00B86B3C">
      <w:pPr>
        <w:spacing w:after="0" w:line="240" w:lineRule="auto"/>
        <w:rPr>
          <w:rFonts w:eastAsia="Times New Roman"/>
        </w:rPr>
      </w:pPr>
      <w:r w:rsidRPr="00FE7AC8">
        <w:rPr>
          <w:rFonts w:eastAsia="Times New Roman"/>
        </w:rPr>
        <w:t>Dirginimą, kuris atsiranda užtepus pernelyg daug gelio, reikia mažinti tinkamomis simptominėmis priemonėmis.</w:t>
      </w:r>
    </w:p>
    <w:p w14:paraId="790998D8" w14:textId="77777777" w:rsidR="00B86B3C" w:rsidRPr="00FE7AC8" w:rsidRDefault="00B86B3C" w:rsidP="00B86B3C">
      <w:pPr>
        <w:spacing w:after="0" w:line="240" w:lineRule="auto"/>
        <w:rPr>
          <w:rFonts w:eastAsia="Times New Roman"/>
        </w:rPr>
      </w:pPr>
    </w:p>
    <w:p w14:paraId="003994CD" w14:textId="77777777" w:rsidR="00B86B3C" w:rsidRPr="00FE7AC8" w:rsidRDefault="00B86B3C" w:rsidP="00B86B3C">
      <w:pPr>
        <w:spacing w:after="0" w:line="240" w:lineRule="auto"/>
        <w:rPr>
          <w:rFonts w:eastAsia="Times New Roman"/>
        </w:rPr>
      </w:pPr>
      <w:r w:rsidRPr="00FE7AC8">
        <w:rPr>
          <w:rFonts w:eastAsia="Times New Roman"/>
        </w:rPr>
        <w:t>Atsitiktinai nurijus gelio, reikia skirti gydymą pagal nacionalinio apsinuodijimų centro, jeigu toks yra, rekomendacijas.</w:t>
      </w:r>
    </w:p>
    <w:p w14:paraId="3C0E398A" w14:textId="77777777" w:rsidR="00B86B3C" w:rsidRPr="00FE7AC8" w:rsidRDefault="00B86B3C" w:rsidP="00B86B3C">
      <w:pPr>
        <w:spacing w:after="0" w:line="240" w:lineRule="auto"/>
        <w:rPr>
          <w:rFonts w:eastAsia="Times New Roman"/>
        </w:rPr>
      </w:pPr>
    </w:p>
    <w:p w14:paraId="08C23E67" w14:textId="77777777" w:rsidR="00B86B3C" w:rsidRPr="00FE7AC8" w:rsidRDefault="00B86B3C" w:rsidP="00B86B3C">
      <w:pPr>
        <w:spacing w:after="0" w:line="240" w:lineRule="auto"/>
        <w:rPr>
          <w:rFonts w:eastAsia="Times New Roman"/>
        </w:rPr>
      </w:pPr>
    </w:p>
    <w:p w14:paraId="1EE09A0F" w14:textId="77777777" w:rsidR="00B86B3C" w:rsidRPr="00FE7AC8" w:rsidRDefault="00B86B3C" w:rsidP="001401EB">
      <w:pPr>
        <w:keepNext/>
        <w:numPr>
          <w:ilvl w:val="0"/>
          <w:numId w:val="4"/>
        </w:numPr>
        <w:tabs>
          <w:tab w:val="num" w:pos="0"/>
          <w:tab w:val="left" w:pos="567"/>
        </w:tabs>
        <w:spacing w:after="0" w:line="240" w:lineRule="auto"/>
        <w:ind w:left="902" w:hanging="902"/>
        <w:jc w:val="both"/>
        <w:rPr>
          <w:b/>
        </w:rPr>
      </w:pPr>
      <w:r w:rsidRPr="00FE7AC8">
        <w:rPr>
          <w:b/>
        </w:rPr>
        <w:t>FARMAKOLOGINĖS SAVYBĖS</w:t>
      </w:r>
    </w:p>
    <w:p w14:paraId="29830479" w14:textId="77777777" w:rsidR="00B86B3C" w:rsidRPr="00AD7AE7" w:rsidRDefault="00B86B3C" w:rsidP="00B86B3C">
      <w:pPr>
        <w:tabs>
          <w:tab w:val="left" w:pos="567"/>
        </w:tabs>
        <w:spacing w:after="0"/>
        <w:jc w:val="both"/>
      </w:pPr>
    </w:p>
    <w:p w14:paraId="224F5353" w14:textId="1803590E" w:rsidR="00B86B3C" w:rsidRPr="00FE7AC8" w:rsidRDefault="00B86B3C" w:rsidP="00B86B3C">
      <w:pPr>
        <w:tabs>
          <w:tab w:val="left" w:pos="567"/>
        </w:tabs>
        <w:spacing w:after="0"/>
        <w:ind w:left="540" w:hanging="540"/>
        <w:jc w:val="both"/>
        <w:rPr>
          <w:b/>
        </w:rPr>
      </w:pPr>
      <w:r w:rsidRPr="00FE7AC8">
        <w:rPr>
          <w:b/>
        </w:rPr>
        <w:t>5.1</w:t>
      </w:r>
      <w:r w:rsidRPr="00FE7AC8">
        <w:rPr>
          <w:b/>
        </w:rPr>
        <w:tab/>
        <w:t>Farmakodinaminės savybės</w:t>
      </w:r>
    </w:p>
    <w:p w14:paraId="583C67ED" w14:textId="77777777" w:rsidR="00B86B3C" w:rsidRPr="00FE7AC8" w:rsidRDefault="00B86B3C" w:rsidP="00B86B3C">
      <w:pPr>
        <w:tabs>
          <w:tab w:val="left" w:pos="567"/>
        </w:tabs>
        <w:spacing w:after="0"/>
        <w:ind w:left="540" w:hanging="540"/>
        <w:jc w:val="both"/>
        <w:rPr>
          <w:b/>
        </w:rPr>
      </w:pPr>
    </w:p>
    <w:p w14:paraId="206BC199" w14:textId="4E570A65" w:rsidR="00B86B3C" w:rsidRPr="00FE7AC8" w:rsidRDefault="00B86B3C" w:rsidP="00C93700">
      <w:pPr>
        <w:spacing w:after="0" w:line="240" w:lineRule="auto"/>
      </w:pPr>
      <w:r w:rsidRPr="00FE7AC8">
        <w:t>Farmakoterapinė grupė –</w:t>
      </w:r>
      <w:r w:rsidR="00C134C7">
        <w:t xml:space="preserve"> </w:t>
      </w:r>
      <w:r w:rsidR="000F4E01">
        <w:t>vaistiniai</w:t>
      </w:r>
      <w:r w:rsidRPr="00FE7AC8">
        <w:t xml:space="preserve"> </w:t>
      </w:r>
      <w:r w:rsidR="00C93700" w:rsidRPr="00FE7AC8">
        <w:t xml:space="preserve">preparatai nuo spuogų; antibakteriniai </w:t>
      </w:r>
      <w:r w:rsidR="000F4E01">
        <w:t xml:space="preserve">vaistiniai </w:t>
      </w:r>
      <w:r w:rsidR="00C93700" w:rsidRPr="00FE7AC8">
        <w:t>preparatai spuogų gydymui</w:t>
      </w:r>
      <w:r w:rsidR="00C134C7">
        <w:t>,</w:t>
      </w:r>
      <w:r w:rsidR="00C93700" w:rsidRPr="00FE7AC8">
        <w:t xml:space="preserve"> </w:t>
      </w:r>
      <w:r w:rsidRPr="00FE7AC8">
        <w:t>ATC kodas – D10AF51.</w:t>
      </w:r>
    </w:p>
    <w:p w14:paraId="60EEBD88" w14:textId="77777777" w:rsidR="00B86B3C" w:rsidRPr="00FE7AC8" w:rsidRDefault="00B86B3C" w:rsidP="00C93700">
      <w:pPr>
        <w:tabs>
          <w:tab w:val="left" w:pos="567"/>
        </w:tabs>
        <w:spacing w:after="0" w:line="240" w:lineRule="auto"/>
        <w:ind w:left="540" w:hanging="540"/>
      </w:pPr>
    </w:p>
    <w:p w14:paraId="41E9F807" w14:textId="54D18B92" w:rsidR="00B86B3C" w:rsidRPr="00FE7AC8" w:rsidRDefault="00B86B3C" w:rsidP="00B86B3C">
      <w:pPr>
        <w:spacing w:after="0" w:line="240" w:lineRule="auto"/>
      </w:pPr>
      <w:r w:rsidRPr="00FE7AC8">
        <w:rPr>
          <w:rFonts w:eastAsia="Times New Roman"/>
        </w:rPr>
        <w:t xml:space="preserve">Klindamicinas </w:t>
      </w:r>
      <w:r w:rsidR="001C6C9E">
        <w:rPr>
          <w:rFonts w:eastAsia="Times New Roman"/>
        </w:rPr>
        <w:t>yra</w:t>
      </w:r>
      <w:r w:rsidRPr="00FE7AC8">
        <w:rPr>
          <w:rFonts w:eastAsia="Times New Roman"/>
        </w:rPr>
        <w:t xml:space="preserve"> linkozamidų grupės antibiotikas, kuris turi bakteriostatinį poveikį gramteigiamiems aerobams ir daugeliui anaerobinių bakterijų. Linkozamidai, tokie kaip klindamicinas, jungiasi prie bakterijų ribosomų 23S subvieneto ir slopina baltymo sintezę ankstyvosiose stadijose. Klindamicinas daugiausia sukelia bakteriostatinį poveikį, nors didelė jo koncentracij</w:t>
      </w:r>
      <w:r w:rsidR="00C134C7">
        <w:rPr>
          <w:rFonts w:eastAsia="Times New Roman"/>
        </w:rPr>
        <w:t>a</w:t>
      </w:r>
      <w:r w:rsidRPr="00FE7AC8">
        <w:rPr>
          <w:rFonts w:eastAsia="Times New Roman"/>
        </w:rPr>
        <w:t xml:space="preserve"> jautrias padermes gali iš lėto veikti baktericidiškai.</w:t>
      </w:r>
    </w:p>
    <w:p w14:paraId="47DCF46B" w14:textId="77777777" w:rsidR="00B86B3C" w:rsidRPr="00FE7AC8" w:rsidRDefault="00B86B3C" w:rsidP="00B86B3C">
      <w:pPr>
        <w:spacing w:after="0" w:line="240" w:lineRule="auto"/>
        <w:rPr>
          <w:rFonts w:eastAsia="Times New Roman"/>
        </w:rPr>
      </w:pPr>
    </w:p>
    <w:p w14:paraId="0299787A" w14:textId="05E4475E" w:rsidR="00B86B3C" w:rsidRPr="00FE7AC8" w:rsidRDefault="00B86B3C" w:rsidP="00B86B3C">
      <w:pPr>
        <w:spacing w:after="0" w:line="240" w:lineRule="auto"/>
        <w:rPr>
          <w:rFonts w:eastAsia="Times New Roman"/>
        </w:rPr>
      </w:pPr>
      <w:r w:rsidRPr="00FE7AC8">
        <w:rPr>
          <w:rFonts w:eastAsia="Times New Roman"/>
        </w:rPr>
        <w:t xml:space="preserve">Nors </w:t>
      </w:r>
      <w:r w:rsidRPr="00FE7AC8">
        <w:rPr>
          <w:rFonts w:eastAsia="Times New Roman"/>
          <w:i/>
          <w:iCs/>
        </w:rPr>
        <w:t>in vitro</w:t>
      </w:r>
      <w:r w:rsidRPr="00FE7AC8">
        <w:rPr>
          <w:rFonts w:eastAsia="Times New Roman"/>
        </w:rPr>
        <w:t xml:space="preserve"> klindamicino fosfatas neaktyvus, </w:t>
      </w:r>
      <w:r w:rsidRPr="00FE7AC8">
        <w:rPr>
          <w:rFonts w:eastAsia="Times New Roman"/>
          <w:i/>
          <w:iCs/>
        </w:rPr>
        <w:t>in vivo</w:t>
      </w:r>
      <w:r w:rsidRPr="00FE7AC8">
        <w:rPr>
          <w:rFonts w:eastAsia="Times New Roman"/>
        </w:rPr>
        <w:t xml:space="preserve"> vyksta greita šio junginio hidrolizė, ir susidaro antibakteriškai aktyvus klindamicinas. Klindamicino aktyvumas įrodytas pacientams</w:t>
      </w:r>
      <w:r w:rsidR="00585270">
        <w:rPr>
          <w:rFonts w:eastAsia="Times New Roman"/>
        </w:rPr>
        <w:t>, kuriems yra</w:t>
      </w:r>
      <w:r w:rsidRPr="00FE7AC8">
        <w:rPr>
          <w:rFonts w:eastAsia="Times New Roman"/>
        </w:rPr>
        <w:t xml:space="preserve"> komedonų – jis pakankamai aktyvus prieš daugumą </w:t>
      </w:r>
      <w:r w:rsidRPr="00FE7AC8">
        <w:rPr>
          <w:i/>
        </w:rPr>
        <w:t>Propionibacterium</w:t>
      </w:r>
      <w:r w:rsidRPr="00FE7AC8">
        <w:rPr>
          <w:rFonts w:eastAsia="Times New Roman"/>
        </w:rPr>
        <w:t xml:space="preserve"> </w:t>
      </w:r>
      <w:r w:rsidRPr="00FE7AC8">
        <w:rPr>
          <w:i/>
        </w:rPr>
        <w:t>acnes</w:t>
      </w:r>
      <w:r w:rsidRPr="00FE7AC8">
        <w:rPr>
          <w:rFonts w:eastAsia="Times New Roman"/>
        </w:rPr>
        <w:t xml:space="preserve"> padermių. </w:t>
      </w:r>
      <w:r w:rsidRPr="00FE7AC8">
        <w:rPr>
          <w:i/>
        </w:rPr>
        <w:t>In vitro</w:t>
      </w:r>
      <w:r w:rsidRPr="00FE7AC8">
        <w:rPr>
          <w:rFonts w:eastAsia="Times New Roman"/>
        </w:rPr>
        <w:t xml:space="preserve"> klindamicinas slopina visas</w:t>
      </w:r>
      <w:r w:rsidR="001C6C9E">
        <w:rPr>
          <w:rFonts w:eastAsia="Times New Roman"/>
        </w:rPr>
        <w:t xml:space="preserve"> tirtas</w:t>
      </w:r>
      <w:r w:rsidRPr="00FE7AC8">
        <w:rPr>
          <w:rFonts w:eastAsia="Times New Roman"/>
        </w:rPr>
        <w:t xml:space="preserve"> </w:t>
      </w:r>
      <w:r w:rsidRPr="00FE7AC8">
        <w:rPr>
          <w:i/>
        </w:rPr>
        <w:t>Propionibacterium</w:t>
      </w:r>
      <w:r w:rsidRPr="00FE7AC8">
        <w:rPr>
          <w:rFonts w:eastAsia="Times New Roman"/>
        </w:rPr>
        <w:t xml:space="preserve"> </w:t>
      </w:r>
      <w:r w:rsidRPr="00FE7AC8">
        <w:rPr>
          <w:i/>
        </w:rPr>
        <w:t>acnes</w:t>
      </w:r>
      <w:r w:rsidRPr="00FE7AC8">
        <w:rPr>
          <w:rFonts w:eastAsia="Times New Roman"/>
        </w:rPr>
        <w:t xml:space="preserve"> mėginių kultūras (minimali slopinanti koncentracija 0,4 </w:t>
      </w:r>
      <w:r w:rsidRPr="00FE7AC8">
        <w:rPr>
          <w:rFonts w:eastAsia="Times New Roman"/>
        </w:rPr>
        <w:sym w:font="Symbol" w:char="F06D"/>
      </w:r>
      <w:r w:rsidRPr="00FE7AC8">
        <w:rPr>
          <w:rFonts w:eastAsia="Times New Roman"/>
        </w:rPr>
        <w:t>g/ml). Pavartojus klindamicino, laisvųjų riebalų rūgščių ant odos paviršiaus sumažėja maždaug nuo 14 % iki 2 %.</w:t>
      </w:r>
    </w:p>
    <w:p w14:paraId="54AF9E5C" w14:textId="77777777" w:rsidR="00B86B3C" w:rsidRPr="00FE7AC8" w:rsidRDefault="00B86B3C" w:rsidP="00B86B3C">
      <w:pPr>
        <w:spacing w:after="0" w:line="240" w:lineRule="auto"/>
        <w:rPr>
          <w:rFonts w:eastAsia="Times New Roman"/>
        </w:rPr>
      </w:pPr>
    </w:p>
    <w:p w14:paraId="705B188C" w14:textId="2192A722" w:rsidR="00B86B3C" w:rsidRPr="00FE7AC8" w:rsidRDefault="00B86B3C" w:rsidP="00B86B3C">
      <w:pPr>
        <w:spacing w:after="0" w:line="240" w:lineRule="auto"/>
        <w:rPr>
          <w:rFonts w:eastAsia="Times New Roman"/>
        </w:rPr>
      </w:pPr>
      <w:r w:rsidRPr="00FE7AC8">
        <w:rPr>
          <w:rFonts w:eastAsia="Times New Roman"/>
        </w:rPr>
        <w:t>Benzoilo peroksidas turi nestiprų keratoli</w:t>
      </w:r>
      <w:r w:rsidR="0058549E">
        <w:rPr>
          <w:rFonts w:eastAsia="Times New Roman"/>
        </w:rPr>
        <w:t>t</w:t>
      </w:r>
      <w:r w:rsidRPr="00FE7AC8">
        <w:rPr>
          <w:rFonts w:eastAsia="Times New Roman"/>
        </w:rPr>
        <w:t>inį poveikį komedonams visose jų formavimosi stadijose. Jis yra oksidatorius, turi</w:t>
      </w:r>
      <w:r w:rsidR="0058549E">
        <w:rPr>
          <w:rFonts w:eastAsia="Times New Roman"/>
        </w:rPr>
        <w:t>ntis</w:t>
      </w:r>
      <w:r w:rsidRPr="00FE7AC8">
        <w:rPr>
          <w:rFonts w:eastAsia="Times New Roman"/>
        </w:rPr>
        <w:t xml:space="preserve"> baktericidinį poveikį </w:t>
      </w:r>
      <w:r w:rsidRPr="00FE7AC8">
        <w:rPr>
          <w:rFonts w:eastAsia="Times New Roman"/>
          <w:i/>
          <w:iCs/>
        </w:rPr>
        <w:t>Propionibacterium</w:t>
      </w:r>
      <w:r w:rsidRPr="00FE7AC8">
        <w:rPr>
          <w:i/>
        </w:rPr>
        <w:t xml:space="preserve"> </w:t>
      </w:r>
      <w:r w:rsidRPr="00FE7AC8">
        <w:rPr>
          <w:rFonts w:eastAsia="Times New Roman"/>
          <w:i/>
          <w:iCs/>
        </w:rPr>
        <w:t>acnes</w:t>
      </w:r>
      <w:r w:rsidRPr="00FE7AC8">
        <w:rPr>
          <w:rFonts w:eastAsia="Times New Roman"/>
        </w:rPr>
        <w:t xml:space="preserve"> mikroorganizmams, kurie dalyvauja paprastųjų spuogų susidaryme. Be to, jis yra sebostatikas, kuris neutralizuoja su spuogais susijusią pernelyg padidėjusią riebalų gamybą.</w:t>
      </w:r>
    </w:p>
    <w:p w14:paraId="71C99DA1" w14:textId="77777777" w:rsidR="00B86B3C" w:rsidRPr="00FE7AC8" w:rsidRDefault="00B86B3C" w:rsidP="00B86B3C">
      <w:pPr>
        <w:spacing w:after="0" w:line="240" w:lineRule="auto"/>
        <w:rPr>
          <w:rFonts w:eastAsia="Times New Roman"/>
        </w:rPr>
      </w:pPr>
    </w:p>
    <w:p w14:paraId="5EB1238C" w14:textId="52F5897E" w:rsidR="00B86B3C" w:rsidRPr="00FE7AC8" w:rsidRDefault="00A978A6" w:rsidP="00B86B3C">
      <w:pPr>
        <w:spacing w:after="0" w:line="240" w:lineRule="auto"/>
        <w:rPr>
          <w:rFonts w:eastAsia="Times New Roman"/>
        </w:rPr>
      </w:pPr>
      <w:r>
        <w:rPr>
          <w:rFonts w:eastAsia="Times New Roman"/>
        </w:rPr>
        <w:t>Irexime</w:t>
      </w:r>
      <w:r w:rsidR="00B86B3C" w:rsidRPr="00FE7AC8">
        <w:rPr>
          <w:rFonts w:eastAsia="Times New Roman"/>
        </w:rPr>
        <w:t xml:space="preserve"> sukelia nestiprų keratolizinį ir antibakterinį poveikį, ypač veikia uždegimo pažeistas </w:t>
      </w:r>
      <w:r w:rsidR="008A1F36">
        <w:rPr>
          <w:rFonts w:eastAsia="Times New Roman"/>
        </w:rPr>
        <w:t>lengvas</w:t>
      </w:r>
      <w:r w:rsidR="00B86B3C" w:rsidRPr="00FE7AC8">
        <w:rPr>
          <w:rFonts w:eastAsia="Times New Roman"/>
        </w:rPr>
        <w:t xml:space="preserve"> ir vidutinio sunkumo paprastųjų spuogų formas.</w:t>
      </w:r>
    </w:p>
    <w:p w14:paraId="4CAD87A7" w14:textId="77777777" w:rsidR="00B86B3C" w:rsidRPr="00FE7AC8" w:rsidRDefault="00B86B3C" w:rsidP="00B86B3C">
      <w:pPr>
        <w:spacing w:after="0" w:line="240" w:lineRule="auto"/>
        <w:rPr>
          <w:rFonts w:eastAsia="Times New Roman"/>
        </w:rPr>
      </w:pPr>
    </w:p>
    <w:p w14:paraId="3839EAAF" w14:textId="77777777" w:rsidR="00B86B3C" w:rsidRPr="00FE7AC8" w:rsidRDefault="00B86B3C" w:rsidP="00B86B3C">
      <w:pPr>
        <w:spacing w:after="0" w:line="240" w:lineRule="auto"/>
        <w:rPr>
          <w:rFonts w:eastAsia="Times New Roman"/>
        </w:rPr>
      </w:pPr>
      <w:r w:rsidRPr="00FE7AC8">
        <w:rPr>
          <w:rFonts w:eastAsia="Times New Roman"/>
        </w:rPr>
        <w:t>Tam tikrų rūšių bakterijų, įgijusių atsparumą, paplitimas priklauso nuo geografinės vietovės ir laiko. Todėl pageidautina turėti informacijos apie atsparius tos vietovės mikroorganizmus, ypač, tuo atveju, jei reikia gydyti sunkią infekcinę ligą.</w:t>
      </w:r>
    </w:p>
    <w:p w14:paraId="20ED0D53" w14:textId="77777777" w:rsidR="00B86B3C" w:rsidRPr="00FE7AC8" w:rsidRDefault="00B86B3C" w:rsidP="00B86B3C">
      <w:pPr>
        <w:spacing w:after="0" w:line="240" w:lineRule="auto"/>
        <w:rPr>
          <w:rFonts w:eastAsia="Times New Roman"/>
        </w:rPr>
      </w:pPr>
    </w:p>
    <w:p w14:paraId="4124E326" w14:textId="77777777" w:rsidR="00B86B3C" w:rsidRPr="00FE7AC8" w:rsidRDefault="00B86B3C" w:rsidP="00B86B3C">
      <w:pPr>
        <w:spacing w:after="0" w:line="240" w:lineRule="auto"/>
        <w:rPr>
          <w:rFonts w:eastAsia="Times New Roman"/>
        </w:rPr>
      </w:pPr>
      <w:r w:rsidRPr="00FE7AC8">
        <w:rPr>
          <w:rFonts w:eastAsia="Times New Roman"/>
        </w:rPr>
        <w:t>Sudėtyje esantis benzoilo peroksidas mažina mikroorganizmų atsparumo klindamicinui atsiradimo galimybę.</w:t>
      </w:r>
    </w:p>
    <w:p w14:paraId="3F2AF2E9" w14:textId="77777777" w:rsidR="00B86B3C" w:rsidRPr="00FE7AC8" w:rsidRDefault="00B86B3C" w:rsidP="00B86B3C">
      <w:pPr>
        <w:spacing w:after="0" w:line="240" w:lineRule="auto"/>
        <w:rPr>
          <w:rFonts w:eastAsia="Times New Roman"/>
        </w:rPr>
      </w:pPr>
    </w:p>
    <w:p w14:paraId="6DB5A0C5" w14:textId="30A884CF" w:rsidR="004056AF" w:rsidRDefault="004056AF" w:rsidP="00B86B3C">
      <w:pPr>
        <w:spacing w:after="0" w:line="240" w:lineRule="auto"/>
        <w:rPr>
          <w:rFonts w:eastAsia="Times New Roman"/>
        </w:rPr>
      </w:pPr>
      <w:r>
        <w:rPr>
          <w:rFonts w:eastAsia="Times New Roman"/>
        </w:rPr>
        <w:t xml:space="preserve">Dėl </w:t>
      </w:r>
      <w:r w:rsidR="008A1F36">
        <w:rPr>
          <w:rFonts w:eastAsia="Times New Roman"/>
        </w:rPr>
        <w:t>sudėties</w:t>
      </w:r>
      <w:r>
        <w:rPr>
          <w:rFonts w:eastAsia="Times New Roman"/>
        </w:rPr>
        <w:t>, kurioje yra abi šios veikliosios medžiagos, vaistinis preparatas yra patogesnis vartojimui ir užtikrina, kad pacientas jį vartos taip, kaip paskirta.</w:t>
      </w:r>
    </w:p>
    <w:p w14:paraId="6BE59462" w14:textId="77777777" w:rsidR="00B86B3C" w:rsidRPr="00FE7AC8" w:rsidRDefault="00B86B3C" w:rsidP="00B86B3C">
      <w:pPr>
        <w:spacing w:after="0" w:line="240" w:lineRule="auto"/>
        <w:rPr>
          <w:rFonts w:eastAsia="Times New Roman"/>
        </w:rPr>
      </w:pPr>
    </w:p>
    <w:p w14:paraId="617A6651" w14:textId="77777777" w:rsidR="00B86B3C" w:rsidRPr="00FE7AC8" w:rsidRDefault="00B86B3C" w:rsidP="00B86B3C">
      <w:pPr>
        <w:spacing w:after="0" w:line="240" w:lineRule="auto"/>
        <w:rPr>
          <w:rFonts w:eastAsia="Times New Roman"/>
          <w:u w:val="single"/>
        </w:rPr>
      </w:pPr>
      <w:r w:rsidRPr="00FE7AC8">
        <w:rPr>
          <w:rFonts w:eastAsia="Times New Roman"/>
          <w:u w:val="single"/>
        </w:rPr>
        <w:t>Klinikinis veiksmingumas ir saugumas</w:t>
      </w:r>
    </w:p>
    <w:p w14:paraId="2FB40EDD" w14:textId="169F9B06" w:rsidR="00AD7F5F" w:rsidRPr="00FE7AC8" w:rsidRDefault="00B86B3C" w:rsidP="00B86B3C">
      <w:pPr>
        <w:spacing w:after="0" w:line="240" w:lineRule="auto"/>
        <w:rPr>
          <w:rFonts w:eastAsia="Times New Roman"/>
        </w:rPr>
      </w:pPr>
      <w:r w:rsidRPr="00FE7AC8">
        <w:rPr>
          <w:rFonts w:eastAsia="Times New Roman"/>
        </w:rPr>
        <w:t>Buvo atlikti penki atsitiktinių imčių dvigubai koduoti klinikiniai tyrimai su 1 318 pacientų, kuriems buvo paprastųjų, uždegimo paže</w:t>
      </w:r>
      <w:r w:rsidR="007D113A">
        <w:rPr>
          <w:rFonts w:eastAsia="Times New Roman"/>
        </w:rPr>
        <w:t xml:space="preserve">istų ir nepažeistų veido spuogų, kurių </w:t>
      </w:r>
      <w:r w:rsidRPr="00FE7AC8">
        <w:rPr>
          <w:rFonts w:eastAsia="Times New Roman"/>
        </w:rPr>
        <w:t xml:space="preserve">metu 396 pacientai vartojo </w:t>
      </w:r>
      <w:r w:rsidR="00660E49" w:rsidRPr="00FE7AC8">
        <w:rPr>
          <w:rFonts w:eastAsia="Times New Roman"/>
        </w:rPr>
        <w:t>sudėtin</w:t>
      </w:r>
      <w:r w:rsidR="000B6551">
        <w:rPr>
          <w:rFonts w:eastAsia="Times New Roman"/>
        </w:rPr>
        <w:t>io</w:t>
      </w:r>
      <w:r w:rsidR="00660E49" w:rsidRPr="00FE7AC8">
        <w:rPr>
          <w:rFonts w:eastAsia="Times New Roman"/>
        </w:rPr>
        <w:t xml:space="preserve"> klindamicino ir bevandenio benzoilo peroksido </w:t>
      </w:r>
      <w:r w:rsidR="00AD7F5F" w:rsidRPr="00FE7AC8">
        <w:rPr>
          <w:rFonts w:eastAsia="Times New Roman"/>
        </w:rPr>
        <w:t>gel</w:t>
      </w:r>
      <w:r w:rsidR="008A1F36">
        <w:rPr>
          <w:rFonts w:eastAsia="Times New Roman"/>
        </w:rPr>
        <w:t>io</w:t>
      </w:r>
      <w:r w:rsidRPr="00FE7AC8">
        <w:rPr>
          <w:rFonts w:eastAsia="Times New Roman"/>
        </w:rPr>
        <w:t xml:space="preserve">, 396 </w:t>
      </w:r>
      <w:r w:rsidR="007D113A">
        <w:rPr>
          <w:rFonts w:eastAsia="Times New Roman"/>
        </w:rPr>
        <w:t xml:space="preserve">vartojo </w:t>
      </w:r>
      <w:r w:rsidRPr="00FE7AC8">
        <w:rPr>
          <w:rFonts w:eastAsia="Times New Roman"/>
        </w:rPr>
        <w:t xml:space="preserve">benzoilo peroksido, 349 </w:t>
      </w:r>
      <w:r w:rsidR="007D113A">
        <w:rPr>
          <w:rFonts w:eastAsia="Times New Roman"/>
        </w:rPr>
        <w:t xml:space="preserve">vartojo </w:t>
      </w:r>
      <w:r w:rsidR="00AD7F5F" w:rsidRPr="00FE7AC8">
        <w:rPr>
          <w:rFonts w:eastAsia="Times New Roman"/>
        </w:rPr>
        <w:t xml:space="preserve">klindamicino ir 177 </w:t>
      </w:r>
      <w:r w:rsidR="007D113A">
        <w:rPr>
          <w:rFonts w:eastAsia="Times New Roman"/>
        </w:rPr>
        <w:t xml:space="preserve">vartojo </w:t>
      </w:r>
      <w:r w:rsidR="00AD7F5F" w:rsidRPr="00FE7AC8">
        <w:rPr>
          <w:rFonts w:eastAsia="Times New Roman"/>
        </w:rPr>
        <w:t>placebo.</w:t>
      </w:r>
    </w:p>
    <w:p w14:paraId="29AAFB2B" w14:textId="6388AA0A" w:rsidR="00B86B3C" w:rsidRPr="00FE7AC8" w:rsidRDefault="00B86B3C" w:rsidP="00B86B3C">
      <w:pPr>
        <w:spacing w:after="0" w:line="240" w:lineRule="auto"/>
        <w:rPr>
          <w:rFonts w:eastAsia="Times New Roman"/>
        </w:rPr>
      </w:pPr>
      <w:r w:rsidRPr="00FE7AC8">
        <w:rPr>
          <w:rFonts w:eastAsia="Times New Roman"/>
        </w:rPr>
        <w:t>Gyd</w:t>
      </w:r>
      <w:r w:rsidR="006B5671">
        <w:rPr>
          <w:rFonts w:eastAsia="Times New Roman"/>
        </w:rPr>
        <w:t>ymas</w:t>
      </w:r>
      <w:r w:rsidRPr="00FE7AC8">
        <w:rPr>
          <w:rFonts w:eastAsia="Times New Roman"/>
        </w:rPr>
        <w:t xml:space="preserve"> buvo </w:t>
      </w:r>
      <w:r w:rsidR="006B5671">
        <w:rPr>
          <w:rFonts w:eastAsia="Times New Roman"/>
        </w:rPr>
        <w:t xml:space="preserve">taikomas </w:t>
      </w:r>
      <w:r w:rsidRPr="00FE7AC8">
        <w:rPr>
          <w:rFonts w:eastAsia="Times New Roman"/>
        </w:rPr>
        <w:t xml:space="preserve">11 savaičių, </w:t>
      </w:r>
      <w:r w:rsidR="000F4E01">
        <w:rPr>
          <w:rFonts w:eastAsia="Times New Roman"/>
        </w:rPr>
        <w:t xml:space="preserve">vaistinio </w:t>
      </w:r>
      <w:r w:rsidRPr="00FE7AC8">
        <w:rPr>
          <w:rFonts w:eastAsia="Times New Roman"/>
        </w:rPr>
        <w:t>preparato vartoja</w:t>
      </w:r>
      <w:r w:rsidR="006B5671">
        <w:rPr>
          <w:rFonts w:eastAsia="Times New Roman"/>
        </w:rPr>
        <w:t>nt</w:t>
      </w:r>
      <w:r w:rsidRPr="00FE7AC8">
        <w:rPr>
          <w:rFonts w:eastAsia="Times New Roman"/>
        </w:rPr>
        <w:t xml:space="preserve"> </w:t>
      </w:r>
      <w:r w:rsidR="006B289F">
        <w:rPr>
          <w:rFonts w:eastAsia="Times New Roman"/>
        </w:rPr>
        <w:t>kartą per parą</w:t>
      </w:r>
      <w:r w:rsidRPr="00FE7AC8">
        <w:rPr>
          <w:rFonts w:eastAsia="Times New Roman"/>
        </w:rPr>
        <w:t xml:space="preserve">. </w:t>
      </w:r>
      <w:r w:rsidR="00C77335" w:rsidRPr="00FE7AC8">
        <w:rPr>
          <w:rFonts w:eastAsia="Times New Roman"/>
        </w:rPr>
        <w:t>Pacientų</w:t>
      </w:r>
      <w:r w:rsidRPr="00FE7AC8">
        <w:rPr>
          <w:rFonts w:eastAsia="Times New Roman"/>
        </w:rPr>
        <w:t xml:space="preserve"> būklė ir pažeidimų kiekis buvo vertinami 2, 5, 8 ir 11 gydymo savaitę.</w:t>
      </w:r>
    </w:p>
    <w:p w14:paraId="1F727405" w14:textId="77777777" w:rsidR="00B86B3C" w:rsidRPr="00FE7AC8" w:rsidRDefault="00B86B3C" w:rsidP="00B86B3C">
      <w:pPr>
        <w:spacing w:after="0" w:line="240" w:lineRule="auto"/>
        <w:rPr>
          <w:rFonts w:eastAsia="Times New Roman"/>
        </w:rPr>
      </w:pPr>
      <w:r w:rsidRPr="00FE7AC8">
        <w:rPr>
          <w:rFonts w:eastAsia="Times New Roman"/>
        </w:rPr>
        <w:t xml:space="preserve">Vidutinis </w:t>
      </w:r>
      <w:r w:rsidR="00597B17" w:rsidRPr="00FE7AC8">
        <w:rPr>
          <w:rFonts w:eastAsia="Times New Roman"/>
        </w:rPr>
        <w:t xml:space="preserve">procentinis </w:t>
      </w:r>
      <w:r w:rsidRPr="00FE7AC8">
        <w:rPr>
          <w:rFonts w:eastAsia="Times New Roman"/>
        </w:rPr>
        <w:t>pažeidimų kiekio sumažėjimas po 11 gydym</w:t>
      </w:r>
      <w:r w:rsidR="006B5671">
        <w:rPr>
          <w:rFonts w:eastAsia="Times New Roman"/>
        </w:rPr>
        <w:t>o savaičių pateiktas lentelėje.</w:t>
      </w:r>
    </w:p>
    <w:p w14:paraId="04D99DAA" w14:textId="77777777" w:rsidR="00B86B3C" w:rsidRPr="00FE7AC8" w:rsidRDefault="00B86B3C" w:rsidP="00B86B3C">
      <w:pPr>
        <w:spacing w:after="0" w:line="240" w:lineRule="auto"/>
        <w:rPr>
          <w:rFonts w:eastAsia="Times New Roman"/>
        </w:rPr>
      </w:pPr>
    </w:p>
    <w:p w14:paraId="2B823EED" w14:textId="77777777" w:rsidR="00B86B3C" w:rsidRDefault="00B86B3C" w:rsidP="00B86B3C">
      <w:pPr>
        <w:spacing w:after="0" w:line="240" w:lineRule="auto"/>
        <w:rPr>
          <w:rFonts w:eastAsia="Times New Roman"/>
          <w:b/>
          <w:bCs/>
        </w:rPr>
      </w:pPr>
      <w:r w:rsidRPr="00FE7AC8">
        <w:rPr>
          <w:rFonts w:eastAsia="Times New Roman"/>
          <w:b/>
          <w:bCs/>
        </w:rPr>
        <w:t xml:space="preserve">Vidutinis </w:t>
      </w:r>
      <w:r w:rsidR="00047C57" w:rsidRPr="00FE7AC8">
        <w:rPr>
          <w:rFonts w:eastAsia="Times New Roman"/>
          <w:b/>
          <w:bCs/>
        </w:rPr>
        <w:t xml:space="preserve">procentinis </w:t>
      </w:r>
      <w:r w:rsidRPr="00FE7AC8">
        <w:rPr>
          <w:rFonts w:eastAsia="Times New Roman"/>
          <w:b/>
          <w:bCs/>
        </w:rPr>
        <w:t>pažeidimų kiekio sumažėjimas, palyginti su pradiniu</w:t>
      </w:r>
      <w:r w:rsidR="00900526">
        <w:rPr>
          <w:rFonts w:eastAsia="Times New Roman"/>
          <w:b/>
          <w:bCs/>
        </w:rPr>
        <w:t>,</w:t>
      </w:r>
      <w:r w:rsidRPr="00FE7AC8">
        <w:rPr>
          <w:rFonts w:eastAsia="Times New Roman"/>
          <w:b/>
          <w:bCs/>
        </w:rPr>
        <w:t xml:space="preserve"> </w:t>
      </w:r>
      <w:r w:rsidR="001134F7" w:rsidRPr="00FE7AC8">
        <w:rPr>
          <w:rFonts w:eastAsia="Times New Roman"/>
          <w:b/>
          <w:bCs/>
        </w:rPr>
        <w:t>po</w:t>
      </w:r>
      <w:r w:rsidRPr="00FE7AC8">
        <w:rPr>
          <w:rFonts w:eastAsia="Times New Roman"/>
          <w:b/>
          <w:bCs/>
        </w:rPr>
        <w:t xml:space="preserve"> 11 gydymo savaičių</w:t>
      </w:r>
    </w:p>
    <w:p w14:paraId="3EB4DE78" w14:textId="77777777" w:rsidR="009A06F0" w:rsidRPr="009A06F0" w:rsidRDefault="009A06F0" w:rsidP="00B86B3C">
      <w:pPr>
        <w:spacing w:after="0" w:line="240" w:lineRule="auto"/>
        <w:rPr>
          <w:rFonts w:eastAsia="Times New Roman"/>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1260"/>
        <w:gridCol w:w="1620"/>
        <w:gridCol w:w="1260"/>
        <w:gridCol w:w="1440"/>
        <w:gridCol w:w="1440"/>
      </w:tblGrid>
      <w:tr w:rsidR="00B86B3C" w:rsidRPr="00FE7AC8" w14:paraId="2DD4D9BF" w14:textId="77777777" w:rsidTr="0089156B">
        <w:tc>
          <w:tcPr>
            <w:tcW w:w="2268" w:type="dxa"/>
          </w:tcPr>
          <w:p w14:paraId="3BC7694D" w14:textId="77777777" w:rsidR="00B86B3C" w:rsidRPr="00FE7AC8" w:rsidRDefault="00B86B3C" w:rsidP="0089156B">
            <w:pPr>
              <w:spacing w:after="0" w:line="240" w:lineRule="auto"/>
            </w:pPr>
          </w:p>
        </w:tc>
        <w:tc>
          <w:tcPr>
            <w:tcW w:w="1260" w:type="dxa"/>
          </w:tcPr>
          <w:p w14:paraId="6C1F824A" w14:textId="77777777" w:rsidR="00B86B3C" w:rsidRPr="00FE7AC8" w:rsidRDefault="00B86B3C" w:rsidP="0089156B">
            <w:pPr>
              <w:spacing w:after="0" w:line="240" w:lineRule="auto"/>
              <w:jc w:val="center"/>
              <w:rPr>
                <w:b/>
              </w:rPr>
            </w:pPr>
            <w:r w:rsidRPr="00FE7AC8">
              <w:rPr>
                <w:b/>
              </w:rPr>
              <w:t>Tyrimas 150</w:t>
            </w:r>
          </w:p>
          <w:p w14:paraId="0FD6507D" w14:textId="77777777" w:rsidR="00B86B3C" w:rsidRPr="00FE7AC8" w:rsidRDefault="00B86B3C" w:rsidP="0089156B">
            <w:pPr>
              <w:spacing w:after="0" w:line="240" w:lineRule="auto"/>
              <w:jc w:val="center"/>
              <w:rPr>
                <w:b/>
              </w:rPr>
            </w:pPr>
            <w:r w:rsidRPr="00FE7AC8">
              <w:rPr>
                <w:b/>
              </w:rPr>
              <w:t>(n </w:t>
            </w:r>
            <w:r w:rsidRPr="00FE7AC8">
              <w:rPr>
                <w:b/>
              </w:rPr>
              <w:sym w:font="Symbol" w:char="F03D"/>
            </w:r>
            <w:r w:rsidRPr="00FE7AC8">
              <w:rPr>
                <w:b/>
              </w:rPr>
              <w:t> 120)</w:t>
            </w:r>
          </w:p>
        </w:tc>
        <w:tc>
          <w:tcPr>
            <w:tcW w:w="1620" w:type="dxa"/>
          </w:tcPr>
          <w:p w14:paraId="2BDA8BC6" w14:textId="77777777" w:rsidR="00B86B3C" w:rsidRPr="00FE7AC8" w:rsidRDefault="00B86B3C" w:rsidP="0089156B">
            <w:pPr>
              <w:spacing w:after="0" w:line="240" w:lineRule="auto"/>
              <w:jc w:val="center"/>
              <w:rPr>
                <w:rFonts w:eastAsia="Times New Roman"/>
                <w:b/>
                <w:bCs/>
              </w:rPr>
            </w:pPr>
          </w:p>
          <w:p w14:paraId="7A3105E4" w14:textId="77777777" w:rsidR="00B86B3C" w:rsidRPr="00FE7AC8" w:rsidRDefault="00B86B3C" w:rsidP="0089156B">
            <w:pPr>
              <w:spacing w:after="0" w:line="240" w:lineRule="auto"/>
              <w:jc w:val="center"/>
              <w:rPr>
                <w:b/>
              </w:rPr>
            </w:pPr>
            <w:r w:rsidRPr="00FE7AC8">
              <w:rPr>
                <w:b/>
              </w:rPr>
              <w:t>Tyrimas 151</w:t>
            </w:r>
          </w:p>
          <w:p w14:paraId="45BBE94C" w14:textId="77777777" w:rsidR="00B86B3C" w:rsidRPr="00FE7AC8" w:rsidRDefault="00B86B3C" w:rsidP="0089156B">
            <w:pPr>
              <w:spacing w:after="0" w:line="240" w:lineRule="auto"/>
              <w:jc w:val="center"/>
              <w:rPr>
                <w:b/>
              </w:rPr>
            </w:pPr>
            <w:r w:rsidRPr="00FE7AC8">
              <w:rPr>
                <w:b/>
              </w:rPr>
              <w:t>(n </w:t>
            </w:r>
            <w:r w:rsidRPr="00FE7AC8">
              <w:rPr>
                <w:b/>
              </w:rPr>
              <w:sym w:font="Symbol" w:char="F03D"/>
            </w:r>
            <w:r w:rsidRPr="00FE7AC8">
              <w:rPr>
                <w:b/>
              </w:rPr>
              <w:t> 273)</w:t>
            </w:r>
          </w:p>
        </w:tc>
        <w:tc>
          <w:tcPr>
            <w:tcW w:w="1260" w:type="dxa"/>
          </w:tcPr>
          <w:p w14:paraId="54F1F0FC" w14:textId="77777777" w:rsidR="00B86B3C" w:rsidRPr="00FE7AC8" w:rsidRDefault="00B86B3C" w:rsidP="0089156B">
            <w:pPr>
              <w:spacing w:after="0" w:line="240" w:lineRule="auto"/>
              <w:jc w:val="center"/>
              <w:rPr>
                <w:b/>
              </w:rPr>
            </w:pPr>
            <w:r w:rsidRPr="00FE7AC8">
              <w:rPr>
                <w:b/>
              </w:rPr>
              <w:t>Tyrimas 152</w:t>
            </w:r>
          </w:p>
          <w:p w14:paraId="60B6CE5C" w14:textId="77777777" w:rsidR="00B86B3C" w:rsidRPr="00FE7AC8" w:rsidRDefault="00B86B3C" w:rsidP="0089156B">
            <w:pPr>
              <w:spacing w:after="0" w:line="240" w:lineRule="auto"/>
              <w:jc w:val="center"/>
              <w:rPr>
                <w:b/>
              </w:rPr>
            </w:pPr>
            <w:r w:rsidRPr="00FE7AC8">
              <w:rPr>
                <w:b/>
              </w:rPr>
              <w:t>(n </w:t>
            </w:r>
            <w:r w:rsidRPr="00FE7AC8">
              <w:rPr>
                <w:b/>
              </w:rPr>
              <w:sym w:font="Symbol" w:char="F03D"/>
            </w:r>
            <w:r w:rsidRPr="00FE7AC8">
              <w:rPr>
                <w:b/>
              </w:rPr>
              <w:t> 280)</w:t>
            </w:r>
          </w:p>
        </w:tc>
        <w:tc>
          <w:tcPr>
            <w:tcW w:w="1440" w:type="dxa"/>
          </w:tcPr>
          <w:p w14:paraId="60177EF4" w14:textId="77777777" w:rsidR="00B86B3C" w:rsidRPr="00FE7AC8" w:rsidRDefault="00B86B3C" w:rsidP="0089156B">
            <w:pPr>
              <w:spacing w:after="0" w:line="240" w:lineRule="auto"/>
              <w:jc w:val="center"/>
              <w:rPr>
                <w:rFonts w:eastAsia="Times New Roman"/>
                <w:b/>
                <w:bCs/>
              </w:rPr>
            </w:pPr>
          </w:p>
          <w:p w14:paraId="006E4730" w14:textId="77777777" w:rsidR="00B86B3C" w:rsidRPr="00FE7AC8" w:rsidRDefault="00B86B3C" w:rsidP="0089156B">
            <w:pPr>
              <w:spacing w:after="0" w:line="240" w:lineRule="auto"/>
              <w:jc w:val="center"/>
              <w:rPr>
                <w:b/>
              </w:rPr>
            </w:pPr>
            <w:r w:rsidRPr="00FE7AC8">
              <w:rPr>
                <w:b/>
              </w:rPr>
              <w:t>Tyrimas 156</w:t>
            </w:r>
          </w:p>
          <w:p w14:paraId="21ADA92C" w14:textId="77777777" w:rsidR="00B86B3C" w:rsidRPr="00FE7AC8" w:rsidRDefault="00B86B3C" w:rsidP="0089156B">
            <w:pPr>
              <w:spacing w:after="0" w:line="240" w:lineRule="auto"/>
              <w:jc w:val="center"/>
              <w:rPr>
                <w:b/>
              </w:rPr>
            </w:pPr>
            <w:r w:rsidRPr="00FE7AC8">
              <w:rPr>
                <w:b/>
              </w:rPr>
              <w:t>(n </w:t>
            </w:r>
            <w:r w:rsidRPr="00FE7AC8">
              <w:rPr>
                <w:b/>
              </w:rPr>
              <w:sym w:font="Symbol" w:char="F03D"/>
            </w:r>
            <w:r w:rsidRPr="00FE7AC8">
              <w:rPr>
                <w:b/>
              </w:rPr>
              <w:t> 287)</w:t>
            </w:r>
          </w:p>
        </w:tc>
        <w:tc>
          <w:tcPr>
            <w:tcW w:w="1440" w:type="dxa"/>
          </w:tcPr>
          <w:p w14:paraId="1E3FC153" w14:textId="77777777" w:rsidR="00B86B3C" w:rsidRPr="00FE7AC8" w:rsidRDefault="00B86B3C" w:rsidP="0089156B">
            <w:pPr>
              <w:spacing w:after="0" w:line="240" w:lineRule="auto"/>
              <w:jc w:val="center"/>
              <w:rPr>
                <w:rFonts w:eastAsia="Times New Roman"/>
                <w:b/>
                <w:bCs/>
              </w:rPr>
            </w:pPr>
          </w:p>
          <w:p w14:paraId="0EE83EF2" w14:textId="77777777" w:rsidR="00B86B3C" w:rsidRPr="00FE7AC8" w:rsidRDefault="00B86B3C" w:rsidP="0089156B">
            <w:pPr>
              <w:spacing w:after="0" w:line="240" w:lineRule="auto"/>
              <w:jc w:val="center"/>
              <w:rPr>
                <w:b/>
              </w:rPr>
            </w:pPr>
            <w:r w:rsidRPr="00FE7AC8">
              <w:rPr>
                <w:b/>
              </w:rPr>
              <w:t>Tyrimas 158*</w:t>
            </w:r>
          </w:p>
          <w:p w14:paraId="7EC38511" w14:textId="77777777" w:rsidR="00B86B3C" w:rsidRPr="00FE7AC8" w:rsidRDefault="00B86B3C" w:rsidP="0089156B">
            <w:pPr>
              <w:spacing w:after="0" w:line="240" w:lineRule="auto"/>
              <w:jc w:val="center"/>
              <w:rPr>
                <w:b/>
              </w:rPr>
            </w:pPr>
            <w:r w:rsidRPr="00FE7AC8">
              <w:rPr>
                <w:b/>
              </w:rPr>
              <w:t>(n </w:t>
            </w:r>
            <w:r w:rsidRPr="00FE7AC8">
              <w:rPr>
                <w:b/>
              </w:rPr>
              <w:sym w:font="Symbol" w:char="F03D"/>
            </w:r>
            <w:r w:rsidRPr="00FE7AC8">
              <w:rPr>
                <w:b/>
              </w:rPr>
              <w:t> 358)</w:t>
            </w:r>
          </w:p>
        </w:tc>
      </w:tr>
      <w:tr w:rsidR="00B86B3C" w:rsidRPr="00FE7AC8" w14:paraId="25733B25" w14:textId="77777777" w:rsidTr="0089156B">
        <w:trPr>
          <w:cantSplit/>
        </w:trPr>
        <w:tc>
          <w:tcPr>
            <w:tcW w:w="9288" w:type="dxa"/>
            <w:gridSpan w:val="6"/>
          </w:tcPr>
          <w:p w14:paraId="59B23A4B" w14:textId="77777777" w:rsidR="00B86B3C" w:rsidRPr="00FE7AC8" w:rsidRDefault="00B86B3C" w:rsidP="0089156B">
            <w:pPr>
              <w:spacing w:after="0" w:line="240" w:lineRule="auto"/>
              <w:rPr>
                <w:b/>
              </w:rPr>
            </w:pPr>
            <w:r w:rsidRPr="00FE7AC8">
              <w:rPr>
                <w:b/>
              </w:rPr>
              <w:t>Uždegimo apimtas pažeidimas</w:t>
            </w:r>
          </w:p>
        </w:tc>
      </w:tr>
      <w:tr w:rsidR="00B86B3C" w:rsidRPr="00FE7AC8" w14:paraId="30D220AE" w14:textId="77777777" w:rsidTr="0089156B">
        <w:tc>
          <w:tcPr>
            <w:tcW w:w="2268" w:type="dxa"/>
          </w:tcPr>
          <w:p w14:paraId="50B0C37F" w14:textId="77777777" w:rsidR="00B86B3C" w:rsidRPr="00FE7AC8" w:rsidRDefault="00DC4E3B" w:rsidP="0089156B">
            <w:pPr>
              <w:spacing w:after="0" w:line="240" w:lineRule="auto"/>
            </w:pPr>
            <w:r w:rsidRPr="00FE7AC8">
              <w:rPr>
                <w:rFonts w:eastAsia="Times New Roman"/>
              </w:rPr>
              <w:t>Sudėtinis 10 mg/g klindamicino ir 50 mg/g bevandenio benzoilo peroksido gelis</w:t>
            </w:r>
          </w:p>
        </w:tc>
        <w:tc>
          <w:tcPr>
            <w:tcW w:w="1260" w:type="dxa"/>
          </w:tcPr>
          <w:p w14:paraId="2848BCCD" w14:textId="77777777" w:rsidR="00B86B3C" w:rsidRPr="00FE7AC8" w:rsidRDefault="00B86B3C" w:rsidP="0089156B">
            <w:pPr>
              <w:spacing w:after="0" w:line="240" w:lineRule="auto"/>
              <w:jc w:val="center"/>
            </w:pPr>
            <w:r w:rsidRPr="00FE7AC8">
              <w:t>65</w:t>
            </w:r>
          </w:p>
        </w:tc>
        <w:tc>
          <w:tcPr>
            <w:tcW w:w="1620" w:type="dxa"/>
          </w:tcPr>
          <w:p w14:paraId="097FB9E6" w14:textId="77777777" w:rsidR="00B86B3C" w:rsidRPr="00FE7AC8" w:rsidRDefault="00B86B3C" w:rsidP="0089156B">
            <w:pPr>
              <w:spacing w:after="0" w:line="240" w:lineRule="auto"/>
              <w:jc w:val="center"/>
            </w:pPr>
            <w:r w:rsidRPr="00FE7AC8">
              <w:t>56</w:t>
            </w:r>
          </w:p>
        </w:tc>
        <w:tc>
          <w:tcPr>
            <w:tcW w:w="1260" w:type="dxa"/>
          </w:tcPr>
          <w:p w14:paraId="040B7397" w14:textId="77777777" w:rsidR="00B86B3C" w:rsidRPr="00FE7AC8" w:rsidRDefault="00B86B3C" w:rsidP="0089156B">
            <w:pPr>
              <w:spacing w:after="0" w:line="240" w:lineRule="auto"/>
              <w:jc w:val="center"/>
            </w:pPr>
            <w:r w:rsidRPr="00FE7AC8">
              <w:t>42</w:t>
            </w:r>
          </w:p>
        </w:tc>
        <w:tc>
          <w:tcPr>
            <w:tcW w:w="1440" w:type="dxa"/>
          </w:tcPr>
          <w:p w14:paraId="465E22D3" w14:textId="77777777" w:rsidR="00B86B3C" w:rsidRPr="00FE7AC8" w:rsidRDefault="00B86B3C" w:rsidP="0089156B">
            <w:pPr>
              <w:spacing w:after="0" w:line="240" w:lineRule="auto"/>
              <w:jc w:val="center"/>
            </w:pPr>
            <w:r w:rsidRPr="00FE7AC8">
              <w:t>57</w:t>
            </w:r>
          </w:p>
        </w:tc>
        <w:tc>
          <w:tcPr>
            <w:tcW w:w="1440" w:type="dxa"/>
          </w:tcPr>
          <w:p w14:paraId="246AD09F" w14:textId="77777777" w:rsidR="00B86B3C" w:rsidRPr="00FE7AC8" w:rsidRDefault="00B86B3C" w:rsidP="0089156B">
            <w:pPr>
              <w:spacing w:after="0" w:line="240" w:lineRule="auto"/>
              <w:jc w:val="center"/>
            </w:pPr>
            <w:r w:rsidRPr="00FE7AC8">
              <w:t>52</w:t>
            </w:r>
          </w:p>
        </w:tc>
      </w:tr>
      <w:tr w:rsidR="00B86B3C" w:rsidRPr="00FE7AC8" w14:paraId="058F04BA" w14:textId="77777777" w:rsidTr="0089156B">
        <w:tc>
          <w:tcPr>
            <w:tcW w:w="2268" w:type="dxa"/>
          </w:tcPr>
          <w:p w14:paraId="083C808A" w14:textId="77777777" w:rsidR="00B86B3C" w:rsidRPr="00FE7AC8" w:rsidRDefault="00B86B3C" w:rsidP="0089156B">
            <w:pPr>
              <w:spacing w:after="0" w:line="240" w:lineRule="auto"/>
            </w:pPr>
            <w:r w:rsidRPr="00FE7AC8">
              <w:rPr>
                <w:rFonts w:eastAsia="Times New Roman"/>
              </w:rPr>
              <w:t>Benzoilo peroksidas</w:t>
            </w:r>
          </w:p>
        </w:tc>
        <w:tc>
          <w:tcPr>
            <w:tcW w:w="1260" w:type="dxa"/>
          </w:tcPr>
          <w:p w14:paraId="141BF2FF" w14:textId="77777777" w:rsidR="00B86B3C" w:rsidRPr="00FE7AC8" w:rsidRDefault="00B86B3C" w:rsidP="0089156B">
            <w:pPr>
              <w:spacing w:after="0" w:line="240" w:lineRule="auto"/>
              <w:jc w:val="center"/>
              <w:rPr>
                <w:b/>
              </w:rPr>
            </w:pPr>
            <w:r w:rsidRPr="00FE7AC8">
              <w:rPr>
                <w:b/>
              </w:rPr>
              <w:t>36</w:t>
            </w:r>
          </w:p>
        </w:tc>
        <w:tc>
          <w:tcPr>
            <w:tcW w:w="1620" w:type="dxa"/>
          </w:tcPr>
          <w:p w14:paraId="0F45D158" w14:textId="77777777" w:rsidR="00B86B3C" w:rsidRPr="00FE7AC8" w:rsidRDefault="00B86B3C" w:rsidP="0089156B">
            <w:pPr>
              <w:spacing w:after="0" w:line="240" w:lineRule="auto"/>
              <w:jc w:val="center"/>
              <w:rPr>
                <w:b/>
              </w:rPr>
            </w:pPr>
            <w:r w:rsidRPr="00FE7AC8">
              <w:rPr>
                <w:b/>
              </w:rPr>
              <w:t>37</w:t>
            </w:r>
          </w:p>
        </w:tc>
        <w:tc>
          <w:tcPr>
            <w:tcW w:w="1260" w:type="dxa"/>
          </w:tcPr>
          <w:p w14:paraId="047CD2FF" w14:textId="77777777" w:rsidR="00B86B3C" w:rsidRPr="00FE7AC8" w:rsidRDefault="00B86B3C" w:rsidP="0089156B">
            <w:pPr>
              <w:spacing w:after="0" w:line="240" w:lineRule="auto"/>
              <w:jc w:val="center"/>
            </w:pPr>
            <w:r w:rsidRPr="00FE7AC8">
              <w:t>32</w:t>
            </w:r>
          </w:p>
        </w:tc>
        <w:tc>
          <w:tcPr>
            <w:tcW w:w="1440" w:type="dxa"/>
          </w:tcPr>
          <w:p w14:paraId="43B732B0" w14:textId="77777777" w:rsidR="00B86B3C" w:rsidRPr="00FE7AC8" w:rsidRDefault="00B86B3C" w:rsidP="0089156B">
            <w:pPr>
              <w:spacing w:after="0" w:line="240" w:lineRule="auto"/>
              <w:jc w:val="center"/>
            </w:pPr>
            <w:r w:rsidRPr="00FE7AC8">
              <w:t>57</w:t>
            </w:r>
          </w:p>
        </w:tc>
        <w:tc>
          <w:tcPr>
            <w:tcW w:w="1440" w:type="dxa"/>
          </w:tcPr>
          <w:p w14:paraId="662070AA" w14:textId="77777777" w:rsidR="00B86B3C" w:rsidRPr="00FE7AC8" w:rsidRDefault="00B86B3C" w:rsidP="0089156B">
            <w:pPr>
              <w:spacing w:after="0" w:line="240" w:lineRule="auto"/>
              <w:jc w:val="center"/>
              <w:rPr>
                <w:b/>
              </w:rPr>
            </w:pPr>
            <w:r w:rsidRPr="00FE7AC8">
              <w:rPr>
                <w:b/>
              </w:rPr>
              <w:t>41</w:t>
            </w:r>
          </w:p>
        </w:tc>
      </w:tr>
      <w:tr w:rsidR="00B86B3C" w:rsidRPr="00FE7AC8" w14:paraId="29385E28" w14:textId="77777777" w:rsidTr="0089156B">
        <w:tc>
          <w:tcPr>
            <w:tcW w:w="2268" w:type="dxa"/>
          </w:tcPr>
          <w:p w14:paraId="5AB4F450" w14:textId="77777777" w:rsidR="00B86B3C" w:rsidRPr="00FE7AC8" w:rsidRDefault="00B86B3C" w:rsidP="0089156B">
            <w:pPr>
              <w:spacing w:after="0" w:line="240" w:lineRule="auto"/>
            </w:pPr>
            <w:r w:rsidRPr="00FE7AC8">
              <w:t>Klindamicinas</w:t>
            </w:r>
          </w:p>
        </w:tc>
        <w:tc>
          <w:tcPr>
            <w:tcW w:w="1260" w:type="dxa"/>
          </w:tcPr>
          <w:p w14:paraId="6B0D895C" w14:textId="77777777" w:rsidR="00B86B3C" w:rsidRPr="00FE7AC8" w:rsidRDefault="00B86B3C" w:rsidP="0089156B">
            <w:pPr>
              <w:spacing w:after="0" w:line="240" w:lineRule="auto"/>
              <w:jc w:val="center"/>
              <w:rPr>
                <w:b/>
              </w:rPr>
            </w:pPr>
            <w:r w:rsidRPr="00FE7AC8">
              <w:rPr>
                <w:b/>
              </w:rPr>
              <w:t>34</w:t>
            </w:r>
          </w:p>
        </w:tc>
        <w:tc>
          <w:tcPr>
            <w:tcW w:w="1620" w:type="dxa"/>
          </w:tcPr>
          <w:p w14:paraId="015B88A2" w14:textId="77777777" w:rsidR="00B86B3C" w:rsidRPr="00FE7AC8" w:rsidRDefault="00B86B3C" w:rsidP="0089156B">
            <w:pPr>
              <w:spacing w:after="0" w:line="240" w:lineRule="auto"/>
              <w:jc w:val="center"/>
              <w:rPr>
                <w:b/>
              </w:rPr>
            </w:pPr>
            <w:r w:rsidRPr="00FE7AC8">
              <w:rPr>
                <w:b/>
              </w:rPr>
              <w:t>30</w:t>
            </w:r>
          </w:p>
        </w:tc>
        <w:tc>
          <w:tcPr>
            <w:tcW w:w="1260" w:type="dxa"/>
          </w:tcPr>
          <w:p w14:paraId="2F956C38" w14:textId="77777777" w:rsidR="00B86B3C" w:rsidRPr="00FE7AC8" w:rsidRDefault="00B86B3C" w:rsidP="0089156B">
            <w:pPr>
              <w:spacing w:after="0" w:line="240" w:lineRule="auto"/>
              <w:jc w:val="center"/>
            </w:pPr>
            <w:r w:rsidRPr="00FE7AC8">
              <w:t>38</w:t>
            </w:r>
          </w:p>
        </w:tc>
        <w:tc>
          <w:tcPr>
            <w:tcW w:w="1440" w:type="dxa"/>
          </w:tcPr>
          <w:p w14:paraId="1265711F" w14:textId="77777777" w:rsidR="00B86B3C" w:rsidRPr="00FE7AC8" w:rsidRDefault="00B86B3C" w:rsidP="0089156B">
            <w:pPr>
              <w:spacing w:after="0" w:line="240" w:lineRule="auto"/>
              <w:jc w:val="center"/>
              <w:rPr>
                <w:b/>
              </w:rPr>
            </w:pPr>
            <w:r w:rsidRPr="00FE7AC8">
              <w:rPr>
                <w:b/>
              </w:rPr>
              <w:t>49</w:t>
            </w:r>
          </w:p>
        </w:tc>
        <w:tc>
          <w:tcPr>
            <w:tcW w:w="1440" w:type="dxa"/>
          </w:tcPr>
          <w:p w14:paraId="58B169E5" w14:textId="77777777" w:rsidR="00B86B3C" w:rsidRPr="00FE7AC8" w:rsidRDefault="00B86B3C" w:rsidP="0089156B">
            <w:pPr>
              <w:spacing w:after="0" w:line="240" w:lineRule="auto"/>
              <w:jc w:val="center"/>
              <w:rPr>
                <w:b/>
              </w:rPr>
            </w:pPr>
            <w:r w:rsidRPr="00FE7AC8">
              <w:rPr>
                <w:b/>
              </w:rPr>
              <w:t>33</w:t>
            </w:r>
          </w:p>
        </w:tc>
      </w:tr>
      <w:tr w:rsidR="00B86B3C" w:rsidRPr="00FE7AC8" w14:paraId="12EF5525" w14:textId="77777777" w:rsidTr="0089156B">
        <w:tc>
          <w:tcPr>
            <w:tcW w:w="2268" w:type="dxa"/>
          </w:tcPr>
          <w:p w14:paraId="7280EC29" w14:textId="77777777" w:rsidR="00B86B3C" w:rsidRPr="00FE7AC8" w:rsidRDefault="00B86B3C" w:rsidP="0089156B">
            <w:pPr>
              <w:spacing w:after="0" w:line="240" w:lineRule="auto"/>
            </w:pPr>
            <w:r w:rsidRPr="00FE7AC8">
              <w:t>Placebas</w:t>
            </w:r>
          </w:p>
        </w:tc>
        <w:tc>
          <w:tcPr>
            <w:tcW w:w="1260" w:type="dxa"/>
          </w:tcPr>
          <w:p w14:paraId="56F0D39C" w14:textId="77777777" w:rsidR="00B86B3C" w:rsidRPr="00FE7AC8" w:rsidRDefault="00B86B3C" w:rsidP="0089156B">
            <w:pPr>
              <w:spacing w:after="0" w:line="240" w:lineRule="auto"/>
              <w:jc w:val="center"/>
              <w:rPr>
                <w:b/>
              </w:rPr>
            </w:pPr>
            <w:r w:rsidRPr="00FE7AC8">
              <w:rPr>
                <w:b/>
              </w:rPr>
              <w:t>19</w:t>
            </w:r>
          </w:p>
        </w:tc>
        <w:tc>
          <w:tcPr>
            <w:tcW w:w="1620" w:type="dxa"/>
          </w:tcPr>
          <w:p w14:paraId="6FF2E51B" w14:textId="77777777" w:rsidR="00B86B3C" w:rsidRPr="00FE7AC8" w:rsidRDefault="00B86B3C" w:rsidP="0089156B">
            <w:pPr>
              <w:spacing w:after="0" w:line="240" w:lineRule="auto"/>
              <w:jc w:val="center"/>
              <w:rPr>
                <w:b/>
              </w:rPr>
            </w:pPr>
            <w:r w:rsidRPr="00FE7AC8">
              <w:rPr>
                <w:b/>
              </w:rPr>
              <w:t>-0,4</w:t>
            </w:r>
          </w:p>
        </w:tc>
        <w:tc>
          <w:tcPr>
            <w:tcW w:w="1260" w:type="dxa"/>
          </w:tcPr>
          <w:p w14:paraId="544C2A0E" w14:textId="77777777" w:rsidR="00B86B3C" w:rsidRPr="00FE7AC8" w:rsidRDefault="00B86B3C" w:rsidP="0089156B">
            <w:pPr>
              <w:spacing w:after="0" w:line="240" w:lineRule="auto"/>
              <w:jc w:val="center"/>
            </w:pPr>
            <w:r w:rsidRPr="00FE7AC8">
              <w:t>29</w:t>
            </w:r>
          </w:p>
        </w:tc>
        <w:tc>
          <w:tcPr>
            <w:tcW w:w="1440" w:type="dxa"/>
          </w:tcPr>
          <w:p w14:paraId="08F62EA2" w14:textId="77777777" w:rsidR="00B86B3C" w:rsidRPr="00FE7AC8" w:rsidRDefault="007950A4" w:rsidP="0089156B">
            <w:pPr>
              <w:spacing w:after="0" w:line="240" w:lineRule="auto"/>
              <w:jc w:val="center"/>
            </w:pPr>
            <w:r w:rsidRPr="00FE7AC8">
              <w:t>-</w:t>
            </w:r>
          </w:p>
        </w:tc>
        <w:tc>
          <w:tcPr>
            <w:tcW w:w="1440" w:type="dxa"/>
          </w:tcPr>
          <w:p w14:paraId="6767C4A1" w14:textId="77777777" w:rsidR="00B86B3C" w:rsidRPr="00FE7AC8" w:rsidRDefault="00B86B3C" w:rsidP="0089156B">
            <w:pPr>
              <w:spacing w:after="0" w:line="240" w:lineRule="auto"/>
              <w:jc w:val="center"/>
              <w:rPr>
                <w:b/>
              </w:rPr>
            </w:pPr>
            <w:r w:rsidRPr="00FE7AC8">
              <w:rPr>
                <w:b/>
              </w:rPr>
              <w:t>29</w:t>
            </w:r>
          </w:p>
        </w:tc>
      </w:tr>
      <w:tr w:rsidR="00B86B3C" w:rsidRPr="00FE7AC8" w14:paraId="1FFA3431" w14:textId="77777777" w:rsidTr="0089156B">
        <w:trPr>
          <w:cantSplit/>
        </w:trPr>
        <w:tc>
          <w:tcPr>
            <w:tcW w:w="9288" w:type="dxa"/>
            <w:gridSpan w:val="6"/>
          </w:tcPr>
          <w:p w14:paraId="02A21B33" w14:textId="77777777" w:rsidR="00B86B3C" w:rsidRPr="00FE7AC8" w:rsidRDefault="00B86B3C" w:rsidP="0089156B">
            <w:pPr>
              <w:spacing w:after="0" w:line="240" w:lineRule="auto"/>
              <w:rPr>
                <w:b/>
              </w:rPr>
            </w:pPr>
            <w:r w:rsidRPr="00FE7AC8">
              <w:rPr>
                <w:b/>
              </w:rPr>
              <w:t>Uždegimo neapimtas pažeidimas</w:t>
            </w:r>
          </w:p>
        </w:tc>
      </w:tr>
      <w:tr w:rsidR="00B86B3C" w:rsidRPr="00FE7AC8" w14:paraId="4267CE3B" w14:textId="77777777" w:rsidTr="0089156B">
        <w:tc>
          <w:tcPr>
            <w:tcW w:w="2268" w:type="dxa"/>
          </w:tcPr>
          <w:p w14:paraId="5CB10C46" w14:textId="77777777" w:rsidR="00B86B3C" w:rsidRPr="00FE7AC8" w:rsidRDefault="007950A4" w:rsidP="0089156B">
            <w:pPr>
              <w:spacing w:after="0" w:line="240" w:lineRule="auto"/>
            </w:pPr>
            <w:r w:rsidRPr="00FE7AC8">
              <w:rPr>
                <w:rFonts w:eastAsia="Times New Roman"/>
              </w:rPr>
              <w:t>Sudėtinis 10 mg/g klindamicino ir 50 mg/g bevandenio benzoilo peroksido gelis</w:t>
            </w:r>
          </w:p>
        </w:tc>
        <w:tc>
          <w:tcPr>
            <w:tcW w:w="1260" w:type="dxa"/>
          </w:tcPr>
          <w:p w14:paraId="0F30CD6C" w14:textId="77777777" w:rsidR="00B86B3C" w:rsidRPr="00FE7AC8" w:rsidRDefault="00B86B3C" w:rsidP="0089156B">
            <w:pPr>
              <w:spacing w:after="0" w:line="240" w:lineRule="auto"/>
              <w:jc w:val="center"/>
            </w:pPr>
            <w:r w:rsidRPr="00FE7AC8">
              <w:t>27</w:t>
            </w:r>
          </w:p>
        </w:tc>
        <w:tc>
          <w:tcPr>
            <w:tcW w:w="1620" w:type="dxa"/>
          </w:tcPr>
          <w:p w14:paraId="5E45629A" w14:textId="77777777" w:rsidR="00B86B3C" w:rsidRPr="00FE7AC8" w:rsidRDefault="00B86B3C" w:rsidP="0089156B">
            <w:pPr>
              <w:spacing w:after="0" w:line="240" w:lineRule="auto"/>
              <w:jc w:val="center"/>
            </w:pPr>
            <w:r w:rsidRPr="00FE7AC8">
              <w:t>37</w:t>
            </w:r>
          </w:p>
        </w:tc>
        <w:tc>
          <w:tcPr>
            <w:tcW w:w="1260" w:type="dxa"/>
          </w:tcPr>
          <w:p w14:paraId="26E49AE5" w14:textId="77777777" w:rsidR="00B86B3C" w:rsidRPr="00FE7AC8" w:rsidRDefault="00B86B3C" w:rsidP="0089156B">
            <w:pPr>
              <w:spacing w:after="0" w:line="240" w:lineRule="auto"/>
              <w:jc w:val="center"/>
            </w:pPr>
            <w:r w:rsidRPr="00FE7AC8">
              <w:t>24</w:t>
            </w:r>
          </w:p>
        </w:tc>
        <w:tc>
          <w:tcPr>
            <w:tcW w:w="1440" w:type="dxa"/>
          </w:tcPr>
          <w:p w14:paraId="2B16FAB7" w14:textId="77777777" w:rsidR="00B86B3C" w:rsidRPr="00FE7AC8" w:rsidRDefault="00B86B3C" w:rsidP="0089156B">
            <w:pPr>
              <w:spacing w:after="0" w:line="240" w:lineRule="auto"/>
              <w:jc w:val="center"/>
            </w:pPr>
            <w:r w:rsidRPr="00FE7AC8">
              <w:t>39</w:t>
            </w:r>
          </w:p>
        </w:tc>
        <w:tc>
          <w:tcPr>
            <w:tcW w:w="1440" w:type="dxa"/>
          </w:tcPr>
          <w:p w14:paraId="2B9D08D0" w14:textId="77777777" w:rsidR="00B86B3C" w:rsidRPr="00FE7AC8" w:rsidRDefault="00B86B3C" w:rsidP="0089156B">
            <w:pPr>
              <w:spacing w:after="0" w:line="240" w:lineRule="auto"/>
              <w:jc w:val="center"/>
            </w:pPr>
            <w:r w:rsidRPr="00FE7AC8">
              <w:t>25</w:t>
            </w:r>
          </w:p>
        </w:tc>
      </w:tr>
      <w:tr w:rsidR="00B86B3C" w:rsidRPr="00FE7AC8" w14:paraId="0606D9BD" w14:textId="77777777" w:rsidTr="0089156B">
        <w:tc>
          <w:tcPr>
            <w:tcW w:w="2268" w:type="dxa"/>
          </w:tcPr>
          <w:p w14:paraId="235F8FE4" w14:textId="77777777" w:rsidR="00B86B3C" w:rsidRPr="00FE7AC8" w:rsidRDefault="00B86B3C" w:rsidP="0089156B">
            <w:pPr>
              <w:spacing w:after="0" w:line="240" w:lineRule="auto"/>
            </w:pPr>
            <w:r w:rsidRPr="00FE7AC8">
              <w:rPr>
                <w:rFonts w:eastAsia="Times New Roman"/>
              </w:rPr>
              <w:t>Benzoilo peroksidas</w:t>
            </w:r>
          </w:p>
        </w:tc>
        <w:tc>
          <w:tcPr>
            <w:tcW w:w="1260" w:type="dxa"/>
          </w:tcPr>
          <w:p w14:paraId="241FEB3B" w14:textId="77777777" w:rsidR="00B86B3C" w:rsidRPr="00FE7AC8" w:rsidRDefault="00B86B3C" w:rsidP="0089156B">
            <w:pPr>
              <w:spacing w:after="0" w:line="240" w:lineRule="auto"/>
              <w:jc w:val="center"/>
            </w:pPr>
            <w:r w:rsidRPr="00FE7AC8">
              <w:t>12</w:t>
            </w:r>
          </w:p>
        </w:tc>
        <w:tc>
          <w:tcPr>
            <w:tcW w:w="1620" w:type="dxa"/>
          </w:tcPr>
          <w:p w14:paraId="77900242" w14:textId="77777777" w:rsidR="00B86B3C" w:rsidRPr="00FE7AC8" w:rsidRDefault="00B86B3C" w:rsidP="0089156B">
            <w:pPr>
              <w:spacing w:after="0" w:line="240" w:lineRule="auto"/>
              <w:jc w:val="center"/>
            </w:pPr>
            <w:r w:rsidRPr="00FE7AC8">
              <w:t>30</w:t>
            </w:r>
          </w:p>
        </w:tc>
        <w:tc>
          <w:tcPr>
            <w:tcW w:w="1260" w:type="dxa"/>
          </w:tcPr>
          <w:p w14:paraId="6AB39748" w14:textId="77777777" w:rsidR="00B86B3C" w:rsidRPr="00FE7AC8" w:rsidRDefault="00B86B3C" w:rsidP="0089156B">
            <w:pPr>
              <w:spacing w:after="0" w:line="240" w:lineRule="auto"/>
              <w:jc w:val="center"/>
            </w:pPr>
            <w:r w:rsidRPr="00FE7AC8">
              <w:t>16</w:t>
            </w:r>
          </w:p>
        </w:tc>
        <w:tc>
          <w:tcPr>
            <w:tcW w:w="1440" w:type="dxa"/>
          </w:tcPr>
          <w:p w14:paraId="06BFA85C" w14:textId="77777777" w:rsidR="00B86B3C" w:rsidRPr="00FE7AC8" w:rsidRDefault="00B86B3C" w:rsidP="0089156B">
            <w:pPr>
              <w:spacing w:after="0" w:line="240" w:lineRule="auto"/>
              <w:jc w:val="center"/>
              <w:rPr>
                <w:b/>
              </w:rPr>
            </w:pPr>
            <w:r w:rsidRPr="00FE7AC8">
              <w:rPr>
                <w:b/>
              </w:rPr>
              <w:t>29</w:t>
            </w:r>
          </w:p>
        </w:tc>
        <w:tc>
          <w:tcPr>
            <w:tcW w:w="1440" w:type="dxa"/>
          </w:tcPr>
          <w:p w14:paraId="01AA86ED" w14:textId="77777777" w:rsidR="00B86B3C" w:rsidRPr="00FE7AC8" w:rsidRDefault="00B86B3C" w:rsidP="0089156B">
            <w:pPr>
              <w:spacing w:after="0" w:line="240" w:lineRule="auto"/>
              <w:jc w:val="center"/>
            </w:pPr>
            <w:r w:rsidRPr="00FE7AC8">
              <w:t>23</w:t>
            </w:r>
          </w:p>
        </w:tc>
      </w:tr>
      <w:tr w:rsidR="00B86B3C" w:rsidRPr="00FE7AC8" w14:paraId="0145C8C5" w14:textId="77777777" w:rsidTr="0089156B">
        <w:tc>
          <w:tcPr>
            <w:tcW w:w="2268" w:type="dxa"/>
          </w:tcPr>
          <w:p w14:paraId="4FDBDE82" w14:textId="77777777" w:rsidR="00B86B3C" w:rsidRPr="00FE7AC8" w:rsidRDefault="00B86B3C" w:rsidP="0089156B">
            <w:pPr>
              <w:spacing w:after="0" w:line="240" w:lineRule="auto"/>
            </w:pPr>
            <w:r w:rsidRPr="00FE7AC8">
              <w:t>Klindamicinas</w:t>
            </w:r>
          </w:p>
        </w:tc>
        <w:tc>
          <w:tcPr>
            <w:tcW w:w="1260" w:type="dxa"/>
          </w:tcPr>
          <w:p w14:paraId="40F41090" w14:textId="77777777" w:rsidR="00B86B3C" w:rsidRPr="00FE7AC8" w:rsidRDefault="00B86B3C" w:rsidP="0089156B">
            <w:pPr>
              <w:spacing w:after="0" w:line="240" w:lineRule="auto"/>
              <w:jc w:val="center"/>
              <w:rPr>
                <w:b/>
              </w:rPr>
            </w:pPr>
            <w:r w:rsidRPr="00FE7AC8">
              <w:rPr>
                <w:b/>
              </w:rPr>
              <w:t>-4</w:t>
            </w:r>
          </w:p>
        </w:tc>
        <w:tc>
          <w:tcPr>
            <w:tcW w:w="1620" w:type="dxa"/>
          </w:tcPr>
          <w:p w14:paraId="6E2C2BB7" w14:textId="77777777" w:rsidR="00B86B3C" w:rsidRPr="00FE7AC8" w:rsidRDefault="00B86B3C" w:rsidP="0089156B">
            <w:pPr>
              <w:spacing w:after="0" w:line="240" w:lineRule="auto"/>
              <w:jc w:val="center"/>
              <w:rPr>
                <w:b/>
              </w:rPr>
            </w:pPr>
            <w:r w:rsidRPr="00FE7AC8">
              <w:rPr>
                <w:b/>
              </w:rPr>
              <w:t>13</w:t>
            </w:r>
          </w:p>
        </w:tc>
        <w:tc>
          <w:tcPr>
            <w:tcW w:w="1260" w:type="dxa"/>
          </w:tcPr>
          <w:p w14:paraId="2F960FA8" w14:textId="77777777" w:rsidR="00B86B3C" w:rsidRPr="00FE7AC8" w:rsidRDefault="00B86B3C" w:rsidP="0089156B">
            <w:pPr>
              <w:spacing w:after="0" w:line="240" w:lineRule="auto"/>
              <w:jc w:val="center"/>
              <w:rPr>
                <w:b/>
              </w:rPr>
            </w:pPr>
            <w:r w:rsidRPr="00FE7AC8">
              <w:rPr>
                <w:b/>
              </w:rPr>
              <w:t>11</w:t>
            </w:r>
          </w:p>
        </w:tc>
        <w:tc>
          <w:tcPr>
            <w:tcW w:w="1440" w:type="dxa"/>
          </w:tcPr>
          <w:p w14:paraId="2AE36365" w14:textId="77777777" w:rsidR="00B86B3C" w:rsidRPr="00FE7AC8" w:rsidRDefault="00B86B3C" w:rsidP="0089156B">
            <w:pPr>
              <w:spacing w:after="0" w:line="240" w:lineRule="auto"/>
              <w:jc w:val="center"/>
              <w:rPr>
                <w:b/>
              </w:rPr>
            </w:pPr>
            <w:r w:rsidRPr="00FE7AC8">
              <w:rPr>
                <w:b/>
              </w:rPr>
              <w:t>18</w:t>
            </w:r>
          </w:p>
        </w:tc>
        <w:tc>
          <w:tcPr>
            <w:tcW w:w="1440" w:type="dxa"/>
          </w:tcPr>
          <w:p w14:paraId="7068D87B" w14:textId="77777777" w:rsidR="00B86B3C" w:rsidRPr="00FE7AC8" w:rsidRDefault="00B86B3C" w:rsidP="0089156B">
            <w:pPr>
              <w:spacing w:after="0" w:line="240" w:lineRule="auto"/>
              <w:jc w:val="center"/>
            </w:pPr>
            <w:r w:rsidRPr="00FE7AC8">
              <w:t>17</w:t>
            </w:r>
          </w:p>
        </w:tc>
      </w:tr>
      <w:tr w:rsidR="00B86B3C" w:rsidRPr="00FE7AC8" w14:paraId="6FF13F1F" w14:textId="77777777" w:rsidTr="0089156B">
        <w:tc>
          <w:tcPr>
            <w:tcW w:w="2268" w:type="dxa"/>
          </w:tcPr>
          <w:p w14:paraId="6D33D833" w14:textId="77777777" w:rsidR="00B86B3C" w:rsidRPr="00FE7AC8" w:rsidRDefault="00B86B3C" w:rsidP="0089156B">
            <w:pPr>
              <w:spacing w:after="0" w:line="240" w:lineRule="auto"/>
            </w:pPr>
            <w:r w:rsidRPr="00FE7AC8">
              <w:t>Placebas</w:t>
            </w:r>
          </w:p>
        </w:tc>
        <w:tc>
          <w:tcPr>
            <w:tcW w:w="1260" w:type="dxa"/>
          </w:tcPr>
          <w:p w14:paraId="78FA03ED" w14:textId="77777777" w:rsidR="00B86B3C" w:rsidRPr="00FE7AC8" w:rsidRDefault="00B86B3C" w:rsidP="0089156B">
            <w:pPr>
              <w:spacing w:after="0" w:line="240" w:lineRule="auto"/>
              <w:jc w:val="center"/>
              <w:rPr>
                <w:b/>
              </w:rPr>
            </w:pPr>
            <w:r w:rsidRPr="00FE7AC8">
              <w:rPr>
                <w:b/>
              </w:rPr>
              <w:t>-9</w:t>
            </w:r>
          </w:p>
        </w:tc>
        <w:tc>
          <w:tcPr>
            <w:tcW w:w="1620" w:type="dxa"/>
          </w:tcPr>
          <w:p w14:paraId="2A7599F4" w14:textId="77777777" w:rsidR="00B86B3C" w:rsidRPr="00FE7AC8" w:rsidRDefault="00B86B3C" w:rsidP="0089156B">
            <w:pPr>
              <w:spacing w:after="0" w:line="240" w:lineRule="auto"/>
              <w:jc w:val="center"/>
              <w:rPr>
                <w:b/>
              </w:rPr>
            </w:pPr>
            <w:r w:rsidRPr="00FE7AC8">
              <w:rPr>
                <w:b/>
              </w:rPr>
              <w:t>-5</w:t>
            </w:r>
          </w:p>
        </w:tc>
        <w:tc>
          <w:tcPr>
            <w:tcW w:w="1260" w:type="dxa"/>
          </w:tcPr>
          <w:p w14:paraId="7C9FED0B" w14:textId="77777777" w:rsidR="00B86B3C" w:rsidRPr="00FE7AC8" w:rsidRDefault="00B86B3C" w:rsidP="0089156B">
            <w:pPr>
              <w:spacing w:after="0" w:line="240" w:lineRule="auto"/>
              <w:jc w:val="center"/>
            </w:pPr>
            <w:r w:rsidRPr="00FE7AC8">
              <w:t>17</w:t>
            </w:r>
          </w:p>
        </w:tc>
        <w:tc>
          <w:tcPr>
            <w:tcW w:w="1440" w:type="dxa"/>
          </w:tcPr>
          <w:p w14:paraId="1E55C32C" w14:textId="77777777" w:rsidR="00B86B3C" w:rsidRPr="00FE7AC8" w:rsidRDefault="00B86B3C" w:rsidP="0089156B">
            <w:pPr>
              <w:spacing w:after="0" w:line="240" w:lineRule="auto"/>
              <w:jc w:val="center"/>
            </w:pPr>
            <w:r w:rsidRPr="00FE7AC8">
              <w:t>-</w:t>
            </w:r>
          </w:p>
        </w:tc>
        <w:tc>
          <w:tcPr>
            <w:tcW w:w="1440" w:type="dxa"/>
          </w:tcPr>
          <w:p w14:paraId="5B2D3258" w14:textId="77777777" w:rsidR="00B86B3C" w:rsidRPr="00FE7AC8" w:rsidRDefault="00B86B3C" w:rsidP="0089156B">
            <w:pPr>
              <w:spacing w:after="0" w:line="240" w:lineRule="auto"/>
              <w:jc w:val="center"/>
            </w:pPr>
            <w:r w:rsidRPr="00FE7AC8">
              <w:t>-7</w:t>
            </w:r>
          </w:p>
        </w:tc>
      </w:tr>
      <w:tr w:rsidR="00B86B3C" w:rsidRPr="00FE7AC8" w14:paraId="0B6F82F8" w14:textId="77777777" w:rsidTr="0089156B">
        <w:trPr>
          <w:cantSplit/>
        </w:trPr>
        <w:tc>
          <w:tcPr>
            <w:tcW w:w="9288" w:type="dxa"/>
            <w:gridSpan w:val="6"/>
          </w:tcPr>
          <w:p w14:paraId="150F6A59" w14:textId="77777777" w:rsidR="00B86B3C" w:rsidRPr="00FE7AC8" w:rsidRDefault="00BC1086" w:rsidP="00BC1086">
            <w:pPr>
              <w:spacing w:after="0" w:line="240" w:lineRule="auto"/>
              <w:rPr>
                <w:b/>
              </w:rPr>
            </w:pPr>
            <w:r w:rsidRPr="00FE7AC8">
              <w:rPr>
                <w:b/>
              </w:rPr>
              <w:t>Iš viso pažeidimų (u</w:t>
            </w:r>
            <w:r w:rsidR="00B86B3C" w:rsidRPr="00FE7AC8">
              <w:rPr>
                <w:b/>
              </w:rPr>
              <w:t>ždegimo apimti ir neapimti pažeidimai</w:t>
            </w:r>
            <w:r w:rsidRPr="00FE7AC8">
              <w:rPr>
                <w:b/>
              </w:rPr>
              <w:t>)</w:t>
            </w:r>
          </w:p>
        </w:tc>
      </w:tr>
      <w:tr w:rsidR="00B86B3C" w:rsidRPr="00FE7AC8" w14:paraId="2B81D176" w14:textId="77777777" w:rsidTr="0089156B">
        <w:tc>
          <w:tcPr>
            <w:tcW w:w="2268" w:type="dxa"/>
          </w:tcPr>
          <w:p w14:paraId="50002521" w14:textId="77777777" w:rsidR="00B86B3C" w:rsidRPr="00FE7AC8" w:rsidRDefault="00FA0688" w:rsidP="0089156B">
            <w:pPr>
              <w:spacing w:after="0" w:line="240" w:lineRule="auto"/>
            </w:pPr>
            <w:r w:rsidRPr="00FE7AC8">
              <w:rPr>
                <w:rFonts w:eastAsia="Times New Roman"/>
              </w:rPr>
              <w:t>Sudėtinis 10 mg/g klindamicino ir 50 mg/g bevandenio benzoilo peroksido gelis</w:t>
            </w:r>
          </w:p>
        </w:tc>
        <w:tc>
          <w:tcPr>
            <w:tcW w:w="1260" w:type="dxa"/>
          </w:tcPr>
          <w:p w14:paraId="309D564E" w14:textId="77777777" w:rsidR="00B86B3C" w:rsidRPr="00FE7AC8" w:rsidRDefault="00B86B3C" w:rsidP="0089156B">
            <w:pPr>
              <w:spacing w:after="0" w:line="240" w:lineRule="auto"/>
              <w:jc w:val="center"/>
            </w:pPr>
            <w:r w:rsidRPr="00FE7AC8">
              <w:t>41</w:t>
            </w:r>
          </w:p>
        </w:tc>
        <w:tc>
          <w:tcPr>
            <w:tcW w:w="1620" w:type="dxa"/>
          </w:tcPr>
          <w:p w14:paraId="1F04B6B8" w14:textId="77777777" w:rsidR="00B86B3C" w:rsidRPr="00FE7AC8" w:rsidRDefault="00B86B3C" w:rsidP="0089156B">
            <w:pPr>
              <w:spacing w:after="0" w:line="240" w:lineRule="auto"/>
              <w:jc w:val="center"/>
            </w:pPr>
            <w:r w:rsidRPr="00FE7AC8">
              <w:t>45</w:t>
            </w:r>
          </w:p>
        </w:tc>
        <w:tc>
          <w:tcPr>
            <w:tcW w:w="1260" w:type="dxa"/>
          </w:tcPr>
          <w:p w14:paraId="12E27628" w14:textId="77777777" w:rsidR="00B86B3C" w:rsidRPr="00FE7AC8" w:rsidRDefault="00B86B3C" w:rsidP="0089156B">
            <w:pPr>
              <w:spacing w:after="0" w:line="240" w:lineRule="auto"/>
              <w:jc w:val="center"/>
            </w:pPr>
            <w:r w:rsidRPr="00FE7AC8">
              <w:t>31</w:t>
            </w:r>
          </w:p>
        </w:tc>
        <w:tc>
          <w:tcPr>
            <w:tcW w:w="1440" w:type="dxa"/>
          </w:tcPr>
          <w:p w14:paraId="14DB90AF" w14:textId="77777777" w:rsidR="00B86B3C" w:rsidRPr="00FE7AC8" w:rsidRDefault="00B86B3C" w:rsidP="0089156B">
            <w:pPr>
              <w:spacing w:after="0" w:line="240" w:lineRule="auto"/>
              <w:jc w:val="center"/>
            </w:pPr>
            <w:r w:rsidRPr="00FE7AC8">
              <w:t>50</w:t>
            </w:r>
          </w:p>
        </w:tc>
        <w:tc>
          <w:tcPr>
            <w:tcW w:w="1440" w:type="dxa"/>
          </w:tcPr>
          <w:p w14:paraId="464A4D3C" w14:textId="77777777" w:rsidR="00B86B3C" w:rsidRPr="00FE7AC8" w:rsidRDefault="00B86B3C" w:rsidP="0089156B">
            <w:pPr>
              <w:spacing w:after="0" w:line="240" w:lineRule="auto"/>
              <w:jc w:val="center"/>
            </w:pPr>
            <w:r w:rsidRPr="00FE7AC8">
              <w:t>41</w:t>
            </w:r>
          </w:p>
        </w:tc>
      </w:tr>
      <w:tr w:rsidR="00B86B3C" w:rsidRPr="00FE7AC8" w14:paraId="24715623" w14:textId="77777777" w:rsidTr="0089156B">
        <w:tc>
          <w:tcPr>
            <w:tcW w:w="2268" w:type="dxa"/>
          </w:tcPr>
          <w:p w14:paraId="2E4D6D77" w14:textId="77777777" w:rsidR="00B86B3C" w:rsidRPr="00FE7AC8" w:rsidRDefault="00B86B3C" w:rsidP="0089156B">
            <w:pPr>
              <w:spacing w:after="0" w:line="240" w:lineRule="auto"/>
            </w:pPr>
            <w:r w:rsidRPr="00FE7AC8">
              <w:rPr>
                <w:rFonts w:eastAsia="Times New Roman"/>
              </w:rPr>
              <w:t>Benzoilo peroksidas</w:t>
            </w:r>
          </w:p>
        </w:tc>
        <w:tc>
          <w:tcPr>
            <w:tcW w:w="1260" w:type="dxa"/>
          </w:tcPr>
          <w:p w14:paraId="6B6D40A6" w14:textId="77777777" w:rsidR="00B86B3C" w:rsidRPr="00FE7AC8" w:rsidRDefault="00B86B3C" w:rsidP="0089156B">
            <w:pPr>
              <w:spacing w:after="0" w:line="240" w:lineRule="auto"/>
              <w:jc w:val="center"/>
            </w:pPr>
            <w:r w:rsidRPr="00FE7AC8">
              <w:t>20</w:t>
            </w:r>
          </w:p>
        </w:tc>
        <w:tc>
          <w:tcPr>
            <w:tcW w:w="1620" w:type="dxa"/>
          </w:tcPr>
          <w:p w14:paraId="59561903" w14:textId="77777777" w:rsidR="00B86B3C" w:rsidRPr="00FE7AC8" w:rsidRDefault="00B86B3C" w:rsidP="0089156B">
            <w:pPr>
              <w:spacing w:after="0" w:line="240" w:lineRule="auto"/>
              <w:jc w:val="center"/>
            </w:pPr>
            <w:r w:rsidRPr="00FE7AC8">
              <w:t>35</w:t>
            </w:r>
          </w:p>
        </w:tc>
        <w:tc>
          <w:tcPr>
            <w:tcW w:w="1260" w:type="dxa"/>
          </w:tcPr>
          <w:p w14:paraId="570A79E8" w14:textId="77777777" w:rsidR="00B86B3C" w:rsidRPr="00FE7AC8" w:rsidRDefault="00B86B3C" w:rsidP="0089156B">
            <w:pPr>
              <w:spacing w:after="0" w:line="240" w:lineRule="auto"/>
              <w:jc w:val="center"/>
            </w:pPr>
            <w:r w:rsidRPr="00FE7AC8">
              <w:t>23</w:t>
            </w:r>
          </w:p>
        </w:tc>
        <w:tc>
          <w:tcPr>
            <w:tcW w:w="1440" w:type="dxa"/>
          </w:tcPr>
          <w:p w14:paraId="47F38FC0" w14:textId="77777777" w:rsidR="00B86B3C" w:rsidRPr="00FE7AC8" w:rsidRDefault="00B86B3C" w:rsidP="0089156B">
            <w:pPr>
              <w:spacing w:after="0" w:line="240" w:lineRule="auto"/>
              <w:jc w:val="center"/>
            </w:pPr>
            <w:r w:rsidRPr="00FE7AC8">
              <w:t>43</w:t>
            </w:r>
          </w:p>
        </w:tc>
        <w:tc>
          <w:tcPr>
            <w:tcW w:w="1440" w:type="dxa"/>
          </w:tcPr>
          <w:p w14:paraId="65DE83C0" w14:textId="77777777" w:rsidR="00B86B3C" w:rsidRPr="00FE7AC8" w:rsidRDefault="00B86B3C" w:rsidP="0089156B">
            <w:pPr>
              <w:spacing w:after="0" w:line="240" w:lineRule="auto"/>
              <w:jc w:val="center"/>
            </w:pPr>
            <w:r w:rsidRPr="00FE7AC8">
              <w:t>34</w:t>
            </w:r>
          </w:p>
        </w:tc>
      </w:tr>
      <w:tr w:rsidR="00B86B3C" w:rsidRPr="00FE7AC8" w14:paraId="3259A16C" w14:textId="77777777" w:rsidTr="0089156B">
        <w:tc>
          <w:tcPr>
            <w:tcW w:w="2268" w:type="dxa"/>
          </w:tcPr>
          <w:p w14:paraId="2B023A15" w14:textId="77777777" w:rsidR="00B86B3C" w:rsidRPr="00FE7AC8" w:rsidRDefault="00B86B3C" w:rsidP="0089156B">
            <w:pPr>
              <w:spacing w:after="0" w:line="240" w:lineRule="auto"/>
            </w:pPr>
            <w:r w:rsidRPr="00FE7AC8">
              <w:t>Klindamicinas</w:t>
            </w:r>
          </w:p>
        </w:tc>
        <w:tc>
          <w:tcPr>
            <w:tcW w:w="1260" w:type="dxa"/>
          </w:tcPr>
          <w:p w14:paraId="0F7B0868" w14:textId="77777777" w:rsidR="00B86B3C" w:rsidRPr="00FE7AC8" w:rsidRDefault="00B86B3C" w:rsidP="0089156B">
            <w:pPr>
              <w:spacing w:after="0" w:line="240" w:lineRule="auto"/>
              <w:jc w:val="center"/>
              <w:rPr>
                <w:b/>
              </w:rPr>
            </w:pPr>
            <w:r w:rsidRPr="00FE7AC8">
              <w:rPr>
                <w:b/>
              </w:rPr>
              <w:t>11</w:t>
            </w:r>
          </w:p>
        </w:tc>
        <w:tc>
          <w:tcPr>
            <w:tcW w:w="1620" w:type="dxa"/>
          </w:tcPr>
          <w:p w14:paraId="7DFE29E9" w14:textId="77777777" w:rsidR="00B86B3C" w:rsidRPr="00FE7AC8" w:rsidRDefault="00B86B3C" w:rsidP="0089156B">
            <w:pPr>
              <w:spacing w:after="0" w:line="240" w:lineRule="auto"/>
              <w:jc w:val="center"/>
              <w:rPr>
                <w:b/>
              </w:rPr>
            </w:pPr>
            <w:r w:rsidRPr="00FE7AC8">
              <w:rPr>
                <w:b/>
              </w:rPr>
              <w:t>22</w:t>
            </w:r>
          </w:p>
        </w:tc>
        <w:tc>
          <w:tcPr>
            <w:tcW w:w="1260" w:type="dxa"/>
          </w:tcPr>
          <w:p w14:paraId="1A9ACF53" w14:textId="77777777" w:rsidR="00B86B3C" w:rsidRPr="00FE7AC8" w:rsidRDefault="00B86B3C" w:rsidP="0089156B">
            <w:pPr>
              <w:spacing w:after="0" w:line="240" w:lineRule="auto"/>
              <w:jc w:val="center"/>
              <w:rPr>
                <w:b/>
              </w:rPr>
            </w:pPr>
            <w:r w:rsidRPr="00FE7AC8">
              <w:rPr>
                <w:b/>
              </w:rPr>
              <w:t>22</w:t>
            </w:r>
          </w:p>
        </w:tc>
        <w:tc>
          <w:tcPr>
            <w:tcW w:w="1440" w:type="dxa"/>
          </w:tcPr>
          <w:p w14:paraId="40106A69" w14:textId="77777777" w:rsidR="00B86B3C" w:rsidRPr="00FE7AC8" w:rsidRDefault="00B86B3C" w:rsidP="0089156B">
            <w:pPr>
              <w:spacing w:after="0" w:line="240" w:lineRule="auto"/>
              <w:jc w:val="center"/>
              <w:rPr>
                <w:b/>
              </w:rPr>
            </w:pPr>
            <w:r w:rsidRPr="00FE7AC8">
              <w:rPr>
                <w:b/>
              </w:rPr>
              <w:t>33</w:t>
            </w:r>
          </w:p>
        </w:tc>
        <w:tc>
          <w:tcPr>
            <w:tcW w:w="1440" w:type="dxa"/>
          </w:tcPr>
          <w:p w14:paraId="50CF0E04" w14:textId="77777777" w:rsidR="00B86B3C" w:rsidRPr="00FE7AC8" w:rsidRDefault="00B86B3C" w:rsidP="0089156B">
            <w:pPr>
              <w:spacing w:after="0" w:line="240" w:lineRule="auto"/>
              <w:jc w:val="center"/>
              <w:rPr>
                <w:b/>
              </w:rPr>
            </w:pPr>
            <w:r w:rsidRPr="00FE7AC8">
              <w:rPr>
                <w:b/>
              </w:rPr>
              <w:t>26</w:t>
            </w:r>
          </w:p>
        </w:tc>
      </w:tr>
      <w:tr w:rsidR="00B86B3C" w:rsidRPr="00FE7AC8" w14:paraId="2EDE16CC" w14:textId="77777777" w:rsidTr="0089156B">
        <w:tc>
          <w:tcPr>
            <w:tcW w:w="2268" w:type="dxa"/>
          </w:tcPr>
          <w:p w14:paraId="33926A47" w14:textId="77777777" w:rsidR="00B86B3C" w:rsidRPr="00FE7AC8" w:rsidRDefault="00B86B3C" w:rsidP="0089156B">
            <w:pPr>
              <w:spacing w:after="0" w:line="240" w:lineRule="auto"/>
            </w:pPr>
            <w:r w:rsidRPr="00FE7AC8">
              <w:t>Placebas</w:t>
            </w:r>
          </w:p>
        </w:tc>
        <w:tc>
          <w:tcPr>
            <w:tcW w:w="1260" w:type="dxa"/>
          </w:tcPr>
          <w:p w14:paraId="1303E88F" w14:textId="77777777" w:rsidR="00B86B3C" w:rsidRPr="00FE7AC8" w:rsidRDefault="00B86B3C" w:rsidP="0089156B">
            <w:pPr>
              <w:spacing w:after="0" w:line="240" w:lineRule="auto"/>
              <w:jc w:val="center"/>
              <w:rPr>
                <w:b/>
              </w:rPr>
            </w:pPr>
            <w:r w:rsidRPr="00FE7AC8">
              <w:rPr>
                <w:b/>
              </w:rPr>
              <w:t>1</w:t>
            </w:r>
          </w:p>
        </w:tc>
        <w:tc>
          <w:tcPr>
            <w:tcW w:w="1620" w:type="dxa"/>
          </w:tcPr>
          <w:p w14:paraId="17FD635C" w14:textId="77777777" w:rsidR="00B86B3C" w:rsidRPr="00FE7AC8" w:rsidRDefault="00B86B3C" w:rsidP="0089156B">
            <w:pPr>
              <w:spacing w:after="0" w:line="240" w:lineRule="auto"/>
              <w:jc w:val="center"/>
              <w:rPr>
                <w:b/>
              </w:rPr>
            </w:pPr>
            <w:r w:rsidRPr="00FE7AC8">
              <w:rPr>
                <w:b/>
              </w:rPr>
              <w:t>-1</w:t>
            </w:r>
          </w:p>
        </w:tc>
        <w:tc>
          <w:tcPr>
            <w:tcW w:w="1260" w:type="dxa"/>
          </w:tcPr>
          <w:p w14:paraId="6ED976BE" w14:textId="77777777" w:rsidR="00B86B3C" w:rsidRPr="00FE7AC8" w:rsidRDefault="00B86B3C" w:rsidP="0089156B">
            <w:pPr>
              <w:spacing w:after="0" w:line="240" w:lineRule="auto"/>
              <w:jc w:val="center"/>
              <w:rPr>
                <w:b/>
              </w:rPr>
            </w:pPr>
            <w:r w:rsidRPr="00FE7AC8">
              <w:rPr>
                <w:b/>
              </w:rPr>
              <w:t>22</w:t>
            </w:r>
          </w:p>
        </w:tc>
        <w:tc>
          <w:tcPr>
            <w:tcW w:w="1440" w:type="dxa"/>
          </w:tcPr>
          <w:p w14:paraId="27AD4B50" w14:textId="77777777" w:rsidR="00B86B3C" w:rsidRPr="00FE7AC8" w:rsidRDefault="00B86B3C" w:rsidP="0089156B">
            <w:pPr>
              <w:spacing w:after="0" w:line="240" w:lineRule="auto"/>
              <w:jc w:val="center"/>
              <w:rPr>
                <w:b/>
              </w:rPr>
            </w:pPr>
            <w:r w:rsidRPr="00FE7AC8">
              <w:rPr>
                <w:b/>
              </w:rPr>
              <w:t>-</w:t>
            </w:r>
          </w:p>
        </w:tc>
        <w:tc>
          <w:tcPr>
            <w:tcW w:w="1440" w:type="dxa"/>
          </w:tcPr>
          <w:p w14:paraId="3E2F124E" w14:textId="77777777" w:rsidR="00B86B3C" w:rsidRPr="00FE7AC8" w:rsidRDefault="00B86B3C" w:rsidP="0089156B">
            <w:pPr>
              <w:spacing w:after="0" w:line="240" w:lineRule="auto"/>
              <w:jc w:val="center"/>
              <w:rPr>
                <w:b/>
              </w:rPr>
            </w:pPr>
            <w:r w:rsidRPr="00FE7AC8">
              <w:rPr>
                <w:b/>
              </w:rPr>
              <w:t>16</w:t>
            </w:r>
          </w:p>
        </w:tc>
      </w:tr>
    </w:tbl>
    <w:p w14:paraId="191D6F7F" w14:textId="77777777" w:rsidR="00B86B3C" w:rsidRPr="00FE7AC8" w:rsidRDefault="00B86B3C" w:rsidP="00B86B3C">
      <w:pPr>
        <w:spacing w:after="0" w:line="240" w:lineRule="auto"/>
      </w:pPr>
      <w:r w:rsidRPr="00FE7AC8">
        <w:t xml:space="preserve">* </w:t>
      </w:r>
      <w:r w:rsidR="00E00DBE" w:rsidRPr="00FE7AC8">
        <w:rPr>
          <w:b/>
          <w:bCs/>
        </w:rPr>
        <w:t>Pagrindžiamasis</w:t>
      </w:r>
      <w:r w:rsidRPr="00FE7AC8">
        <w:rPr>
          <w:b/>
        </w:rPr>
        <w:t xml:space="preserve"> tyrimas</w:t>
      </w:r>
      <w:r w:rsidRPr="00FE7AC8">
        <w:rPr>
          <w:rFonts w:eastAsia="Times New Roman"/>
        </w:rPr>
        <w:t xml:space="preserve">. </w:t>
      </w:r>
      <w:r w:rsidRPr="00FE7AC8">
        <w:t xml:space="preserve">Statistiškai reikšmingi skirtumai lentelėje yra </w:t>
      </w:r>
      <w:r w:rsidRPr="00FE7AC8">
        <w:rPr>
          <w:b/>
        </w:rPr>
        <w:t>paryškinti</w:t>
      </w:r>
      <w:r w:rsidRPr="00FE7AC8">
        <w:t>.</w:t>
      </w:r>
    </w:p>
    <w:p w14:paraId="194B1762" w14:textId="77777777" w:rsidR="00B86B3C" w:rsidRPr="00FE7AC8" w:rsidRDefault="00B86B3C" w:rsidP="00B86B3C">
      <w:pPr>
        <w:spacing w:after="0" w:line="240" w:lineRule="auto"/>
        <w:rPr>
          <w:rFonts w:eastAsia="Times New Roman"/>
        </w:rPr>
      </w:pPr>
    </w:p>
    <w:p w14:paraId="70CCBF93" w14:textId="77777777" w:rsidR="00B86B3C" w:rsidRPr="00FE7AC8" w:rsidRDefault="00B86B3C" w:rsidP="00B86B3C">
      <w:pPr>
        <w:spacing w:after="0" w:line="240" w:lineRule="auto"/>
        <w:rPr>
          <w:rFonts w:eastAsia="Times New Roman"/>
        </w:rPr>
      </w:pPr>
      <w:r w:rsidRPr="00FE7AC8">
        <w:rPr>
          <w:rFonts w:eastAsia="Times New Roman"/>
        </w:rPr>
        <w:t xml:space="preserve">Visų 5 tyrimų rezultatai parodė, kad pacientams, vartojusiems </w:t>
      </w:r>
      <w:r w:rsidR="00451ADB" w:rsidRPr="00FE7AC8">
        <w:rPr>
          <w:rFonts w:eastAsia="Times New Roman"/>
        </w:rPr>
        <w:t>sudėtinio 10 mg/g klindamicino ir 50 mg/g bevandenio benzoilo peroksido gelio</w:t>
      </w:r>
      <w:r w:rsidRPr="00FE7AC8">
        <w:rPr>
          <w:rFonts w:eastAsia="Times New Roman"/>
        </w:rPr>
        <w:t>, bendrų pažeidimų sumažėj</w:t>
      </w:r>
      <w:r w:rsidR="00900526">
        <w:rPr>
          <w:rFonts w:eastAsia="Times New Roman"/>
        </w:rPr>
        <w:t>imas</w:t>
      </w:r>
      <w:r w:rsidRPr="00FE7AC8">
        <w:rPr>
          <w:rFonts w:eastAsia="Times New Roman"/>
        </w:rPr>
        <w:t xml:space="preserve"> </w:t>
      </w:r>
      <w:r w:rsidR="00900526">
        <w:rPr>
          <w:rFonts w:eastAsia="Times New Roman"/>
        </w:rPr>
        <w:t>buvo reikšmingai didesnis</w:t>
      </w:r>
      <w:r w:rsidRPr="00FE7AC8">
        <w:rPr>
          <w:rFonts w:eastAsia="Times New Roman"/>
        </w:rPr>
        <w:t xml:space="preserve">, negu vartojusiems klindamicino arba placebo. Pagerėjimas buvo </w:t>
      </w:r>
      <w:r w:rsidR="002019A1">
        <w:rPr>
          <w:rFonts w:eastAsia="Times New Roman"/>
        </w:rPr>
        <w:t>nuosekliai</w:t>
      </w:r>
      <w:r w:rsidRPr="00FE7AC8">
        <w:rPr>
          <w:rFonts w:eastAsia="Times New Roman"/>
        </w:rPr>
        <w:t xml:space="preserve"> didesnis pacientams, vartojusiems </w:t>
      </w:r>
      <w:r w:rsidR="0050256F" w:rsidRPr="00FE7AC8">
        <w:rPr>
          <w:rFonts w:eastAsia="Times New Roman"/>
        </w:rPr>
        <w:t>sudėtinio 10 mg/g klindamicino ir 50 mg/g bevandenio benzoilo peroksido gelio</w:t>
      </w:r>
      <w:r w:rsidRPr="00FE7AC8">
        <w:rPr>
          <w:rFonts w:eastAsia="Times New Roman"/>
        </w:rPr>
        <w:t xml:space="preserve">, nei vartojusiems benzoilo peroksido, tačiau toks skirtumas </w:t>
      </w:r>
      <w:r w:rsidR="0050256F" w:rsidRPr="00FE7AC8">
        <w:rPr>
          <w:rFonts w:eastAsia="Times New Roman"/>
        </w:rPr>
        <w:t xml:space="preserve">atskiruose tyrimuose </w:t>
      </w:r>
      <w:r w:rsidRPr="00FE7AC8">
        <w:rPr>
          <w:rFonts w:eastAsia="Times New Roman"/>
        </w:rPr>
        <w:t>buvo statistiškai nereikšmingas.</w:t>
      </w:r>
    </w:p>
    <w:p w14:paraId="79DE5459" w14:textId="77777777" w:rsidR="00B86B3C" w:rsidRPr="00FE7AC8" w:rsidRDefault="00B86B3C" w:rsidP="00B86B3C">
      <w:pPr>
        <w:spacing w:after="0" w:line="240" w:lineRule="auto"/>
      </w:pPr>
    </w:p>
    <w:p w14:paraId="6156D48A" w14:textId="2EE2303B" w:rsidR="00B86B3C" w:rsidRPr="00FE7AC8" w:rsidRDefault="00B86B3C" w:rsidP="00B86B3C">
      <w:pPr>
        <w:spacing w:after="0" w:line="240" w:lineRule="auto"/>
        <w:rPr>
          <w:rFonts w:eastAsia="Times New Roman"/>
        </w:rPr>
      </w:pPr>
      <w:r w:rsidRPr="00FE7AC8">
        <w:t xml:space="preserve">Gydant uždegimo apimtą pažeidimą, </w:t>
      </w:r>
      <w:r w:rsidR="00D038B5" w:rsidRPr="00FE7AC8">
        <w:rPr>
          <w:rFonts w:eastAsia="Times New Roman"/>
        </w:rPr>
        <w:t>sudėtinis 10 mg/g klindamicino ir 50 mg/g bevandenio benzoilo peroksido gelis</w:t>
      </w:r>
      <w:r w:rsidRPr="00FE7AC8">
        <w:t xml:space="preserve"> buvo </w:t>
      </w:r>
      <w:r w:rsidR="0070139F" w:rsidRPr="00FE7AC8">
        <w:t>reikšmingai</w:t>
      </w:r>
      <w:r w:rsidRPr="00FE7AC8">
        <w:t xml:space="preserve"> veiksmingesnis negu </w:t>
      </w:r>
      <w:r w:rsidR="00671074">
        <w:t xml:space="preserve">vartojant </w:t>
      </w:r>
      <w:r w:rsidRPr="00FE7AC8">
        <w:t>vien</w:t>
      </w:r>
      <w:r w:rsidR="00671074">
        <w:t>o</w:t>
      </w:r>
      <w:r w:rsidRPr="00FE7AC8">
        <w:t xml:space="preserve"> klindamicin</w:t>
      </w:r>
      <w:r w:rsidR="00671074">
        <w:t>o</w:t>
      </w:r>
      <w:r w:rsidR="00965AF1" w:rsidRPr="00FE7AC8">
        <w:t xml:space="preserve"> </w:t>
      </w:r>
      <w:r w:rsidRPr="00FE7AC8">
        <w:t>keturi</w:t>
      </w:r>
      <w:r w:rsidR="00965AF1" w:rsidRPr="00FE7AC8">
        <w:t>uose</w:t>
      </w:r>
      <w:r w:rsidRPr="00FE7AC8">
        <w:t xml:space="preserve"> tyrim</w:t>
      </w:r>
      <w:r w:rsidR="00965AF1" w:rsidRPr="00FE7AC8">
        <w:t>uose</w:t>
      </w:r>
      <w:r w:rsidRPr="00FE7AC8">
        <w:t xml:space="preserve"> iš penkių</w:t>
      </w:r>
      <w:r w:rsidR="00D542AB" w:rsidRPr="00FE7AC8">
        <w:t xml:space="preserve"> ir negu </w:t>
      </w:r>
      <w:r w:rsidR="00671074">
        <w:t xml:space="preserve">vartojant </w:t>
      </w:r>
      <w:r w:rsidR="00D542AB" w:rsidRPr="00FE7AC8">
        <w:t>vien</w:t>
      </w:r>
      <w:r w:rsidR="00671074">
        <w:t>o</w:t>
      </w:r>
      <w:r w:rsidRPr="00FE7AC8">
        <w:t xml:space="preserve"> </w:t>
      </w:r>
      <w:r w:rsidR="00D542AB" w:rsidRPr="00FE7AC8">
        <w:rPr>
          <w:rFonts w:eastAsia="Times New Roman"/>
        </w:rPr>
        <w:t>benzoilo peroksid</w:t>
      </w:r>
      <w:r w:rsidR="00671074">
        <w:rPr>
          <w:rFonts w:eastAsia="Times New Roman"/>
        </w:rPr>
        <w:t>o</w:t>
      </w:r>
      <w:r w:rsidR="00D542AB" w:rsidRPr="00FE7AC8">
        <w:rPr>
          <w:rFonts w:eastAsia="Times New Roman"/>
        </w:rPr>
        <w:t xml:space="preserve"> t</w:t>
      </w:r>
      <w:r w:rsidRPr="00FE7AC8">
        <w:t>rijuose tyrimuose iš penkių</w:t>
      </w:r>
      <w:r w:rsidRPr="00FE7AC8">
        <w:rPr>
          <w:rFonts w:eastAsia="Times New Roman"/>
        </w:rPr>
        <w:t xml:space="preserve">. Gydant uždegimo neapimtus pažeidimus, </w:t>
      </w:r>
      <w:r w:rsidR="0089156B" w:rsidRPr="00FE7AC8">
        <w:rPr>
          <w:rFonts w:eastAsia="Times New Roman"/>
        </w:rPr>
        <w:t xml:space="preserve">sudėtinis 10 mg/g klindamicino ir 50 mg/g bevandenio benzoilo peroksido gelis </w:t>
      </w:r>
      <w:r w:rsidRPr="00FE7AC8">
        <w:rPr>
          <w:rFonts w:eastAsia="Times New Roman"/>
        </w:rPr>
        <w:t xml:space="preserve">buvo </w:t>
      </w:r>
      <w:r w:rsidR="0089156B" w:rsidRPr="00FE7AC8">
        <w:rPr>
          <w:rFonts w:eastAsia="Times New Roman"/>
        </w:rPr>
        <w:t>reikšmingai</w:t>
      </w:r>
      <w:r w:rsidRPr="00FE7AC8">
        <w:rPr>
          <w:rFonts w:eastAsia="Times New Roman"/>
        </w:rPr>
        <w:t xml:space="preserve"> </w:t>
      </w:r>
      <w:r w:rsidR="0089156B" w:rsidRPr="00FE7AC8">
        <w:rPr>
          <w:rFonts w:eastAsia="Times New Roman"/>
        </w:rPr>
        <w:t>veiksmingesni</w:t>
      </w:r>
      <w:r w:rsidR="008A669D" w:rsidRPr="00FE7AC8">
        <w:rPr>
          <w:rFonts w:eastAsia="Times New Roman"/>
        </w:rPr>
        <w:t>s</w:t>
      </w:r>
      <w:r w:rsidR="000D5FEE">
        <w:rPr>
          <w:rFonts w:eastAsia="Times New Roman"/>
        </w:rPr>
        <w:t>,</w:t>
      </w:r>
      <w:r w:rsidRPr="00FE7AC8">
        <w:rPr>
          <w:rFonts w:eastAsia="Times New Roman"/>
        </w:rPr>
        <w:t xml:space="preserve"> nei </w:t>
      </w:r>
      <w:r w:rsidR="00671074">
        <w:rPr>
          <w:rFonts w:eastAsia="Times New Roman"/>
        </w:rPr>
        <w:t xml:space="preserve">vartojamas vienas </w:t>
      </w:r>
      <w:r w:rsidRPr="00FE7AC8">
        <w:rPr>
          <w:rFonts w:eastAsia="Times New Roman"/>
        </w:rPr>
        <w:t xml:space="preserve">klindamicinas keturiuose tyrimuose iš penkių ir nustatyta </w:t>
      </w:r>
      <w:r w:rsidR="008A669D" w:rsidRPr="00FE7AC8">
        <w:rPr>
          <w:rFonts w:eastAsia="Times New Roman"/>
        </w:rPr>
        <w:t xml:space="preserve">didesnio veiksmingumo </w:t>
      </w:r>
      <w:r w:rsidRPr="00FE7AC8">
        <w:rPr>
          <w:rFonts w:eastAsia="Times New Roman"/>
        </w:rPr>
        <w:t xml:space="preserve">tendencija, nei </w:t>
      </w:r>
      <w:r w:rsidR="00671074">
        <w:rPr>
          <w:rFonts w:eastAsia="Times New Roman"/>
        </w:rPr>
        <w:t xml:space="preserve">vartojant </w:t>
      </w:r>
      <w:r w:rsidRPr="00FE7AC8">
        <w:rPr>
          <w:rFonts w:eastAsia="Times New Roman"/>
        </w:rPr>
        <w:t>vien</w:t>
      </w:r>
      <w:r w:rsidR="008A669D" w:rsidRPr="00FE7AC8">
        <w:rPr>
          <w:rFonts w:eastAsia="Times New Roman"/>
        </w:rPr>
        <w:t>o benzoilo peroksido.</w:t>
      </w:r>
    </w:p>
    <w:p w14:paraId="5B2495DC" w14:textId="77777777" w:rsidR="00B86B3C" w:rsidRPr="00FE7AC8" w:rsidRDefault="00B86B3C" w:rsidP="00B86B3C">
      <w:pPr>
        <w:spacing w:after="0" w:line="240" w:lineRule="auto"/>
        <w:rPr>
          <w:rFonts w:eastAsia="Times New Roman"/>
        </w:rPr>
      </w:pPr>
    </w:p>
    <w:p w14:paraId="2596100F" w14:textId="426F63D7" w:rsidR="00B86B3C" w:rsidRPr="00FE7AC8" w:rsidRDefault="00B86B3C" w:rsidP="00B86B3C">
      <w:pPr>
        <w:spacing w:after="0" w:line="240" w:lineRule="auto"/>
        <w:rPr>
          <w:rFonts w:eastAsia="Times New Roman"/>
        </w:rPr>
      </w:pPr>
      <w:r w:rsidRPr="00FE7AC8">
        <w:rPr>
          <w:rFonts w:eastAsia="Times New Roman"/>
        </w:rPr>
        <w:t xml:space="preserve">Bendras </w:t>
      </w:r>
      <w:r w:rsidR="00971A67">
        <w:rPr>
          <w:rFonts w:eastAsia="Times New Roman"/>
        </w:rPr>
        <w:t xml:space="preserve">būklės pagerėjimas, sergant </w:t>
      </w:r>
      <w:r w:rsidRPr="00FE7AC8">
        <w:rPr>
          <w:rFonts w:eastAsia="Times New Roman"/>
        </w:rPr>
        <w:t>paprast</w:t>
      </w:r>
      <w:r w:rsidR="00971A67">
        <w:rPr>
          <w:rFonts w:eastAsia="Times New Roman"/>
        </w:rPr>
        <w:t>aisiais</w:t>
      </w:r>
      <w:r w:rsidRPr="00FE7AC8">
        <w:rPr>
          <w:rFonts w:eastAsia="Times New Roman"/>
        </w:rPr>
        <w:t xml:space="preserve"> spuog</w:t>
      </w:r>
      <w:r w:rsidR="00971A67">
        <w:rPr>
          <w:rFonts w:eastAsia="Times New Roman"/>
        </w:rPr>
        <w:t>ais</w:t>
      </w:r>
      <w:r w:rsidRPr="00FE7AC8">
        <w:rPr>
          <w:rFonts w:eastAsia="Times New Roman"/>
        </w:rPr>
        <w:t xml:space="preserve"> buvo vertintas gydytojo. Trijuose tyrimuose iš penkių jis buvo </w:t>
      </w:r>
      <w:r w:rsidR="00001EB8" w:rsidRPr="00FE7AC8">
        <w:rPr>
          <w:rFonts w:eastAsia="Times New Roman"/>
        </w:rPr>
        <w:t>reikšmingai</w:t>
      </w:r>
      <w:r w:rsidRPr="00FE7AC8">
        <w:rPr>
          <w:rFonts w:eastAsia="Times New Roman"/>
        </w:rPr>
        <w:t xml:space="preserve"> geresnis, vartojant </w:t>
      </w:r>
      <w:r w:rsidR="00001EB8" w:rsidRPr="00FE7AC8">
        <w:rPr>
          <w:rFonts w:eastAsia="Times New Roman"/>
        </w:rPr>
        <w:t>sudėtinio 10 mg/g klindamicino ir 50 mg/g bevandenio benzoilo peroksido gelio</w:t>
      </w:r>
      <w:r w:rsidRPr="00FE7AC8">
        <w:rPr>
          <w:rFonts w:eastAsia="Times New Roman"/>
        </w:rPr>
        <w:t xml:space="preserve">, nei vartojant </w:t>
      </w:r>
      <w:r w:rsidR="000D5FEE">
        <w:rPr>
          <w:rFonts w:eastAsia="Times New Roman"/>
        </w:rPr>
        <w:t>vien benzoilo peroksido</w:t>
      </w:r>
      <w:r w:rsidRPr="00FE7AC8">
        <w:rPr>
          <w:rFonts w:eastAsia="Times New Roman"/>
        </w:rPr>
        <w:t xml:space="preserve"> arba vien klindamicino. </w:t>
      </w:r>
    </w:p>
    <w:p w14:paraId="08F2E1F3" w14:textId="77777777" w:rsidR="00B86B3C" w:rsidRPr="00FE7AC8" w:rsidRDefault="00B86B3C" w:rsidP="00B86B3C">
      <w:pPr>
        <w:spacing w:after="0" w:line="240" w:lineRule="auto"/>
        <w:rPr>
          <w:rFonts w:eastAsia="Times New Roman"/>
        </w:rPr>
      </w:pPr>
    </w:p>
    <w:p w14:paraId="68D2DA3A" w14:textId="77777777" w:rsidR="00B86B3C" w:rsidRPr="00FE7AC8" w:rsidRDefault="00B86B3C" w:rsidP="00B86B3C">
      <w:pPr>
        <w:spacing w:after="0" w:line="240" w:lineRule="auto"/>
        <w:rPr>
          <w:rFonts w:eastAsia="Times New Roman"/>
        </w:rPr>
      </w:pPr>
      <w:r w:rsidRPr="00FE7AC8">
        <w:rPr>
          <w:rFonts w:eastAsia="Times New Roman"/>
        </w:rPr>
        <w:t>Poveikis uždegimo apimtiems pažeidimams buvo pastebimas nuo 2 gydymo savaitės. Poveikis uždegimo neapimtiems pažeidimams buvo įvairus, paprastai pasireiškė po 2</w:t>
      </w:r>
      <w:r w:rsidRPr="00FE7AC8">
        <w:rPr>
          <w:rFonts w:eastAsia="Times New Roman"/>
        </w:rPr>
        <w:noBreakHyphen/>
        <w:t>5 gydymo savaičių.</w:t>
      </w:r>
    </w:p>
    <w:p w14:paraId="7C0AD0B0" w14:textId="77777777" w:rsidR="00B86B3C" w:rsidRPr="00FE7AC8" w:rsidRDefault="00B86B3C" w:rsidP="00B86B3C">
      <w:pPr>
        <w:spacing w:after="0" w:line="240" w:lineRule="auto"/>
        <w:rPr>
          <w:rFonts w:eastAsia="Times New Roman"/>
        </w:rPr>
      </w:pPr>
    </w:p>
    <w:p w14:paraId="45F4E62D" w14:textId="77777777" w:rsidR="00B86B3C" w:rsidRPr="00FE7AC8" w:rsidRDefault="00B86B3C" w:rsidP="001401EB">
      <w:pPr>
        <w:keepNext/>
        <w:tabs>
          <w:tab w:val="left" w:pos="567"/>
        </w:tabs>
        <w:spacing w:after="0"/>
        <w:ind w:left="540" w:hanging="540"/>
        <w:jc w:val="both"/>
        <w:rPr>
          <w:b/>
        </w:rPr>
      </w:pPr>
      <w:r w:rsidRPr="00FE7AC8">
        <w:rPr>
          <w:b/>
        </w:rPr>
        <w:t>5.2</w:t>
      </w:r>
      <w:r w:rsidRPr="00FE7AC8">
        <w:rPr>
          <w:b/>
        </w:rPr>
        <w:tab/>
        <w:t>Farmakokinetinės savybės</w:t>
      </w:r>
    </w:p>
    <w:p w14:paraId="5F2F1819" w14:textId="77777777" w:rsidR="00B86B3C" w:rsidRPr="00FE7AC8" w:rsidRDefault="00B86B3C" w:rsidP="001401EB">
      <w:pPr>
        <w:keepNext/>
        <w:spacing w:after="0" w:line="240" w:lineRule="auto"/>
      </w:pPr>
    </w:p>
    <w:p w14:paraId="2CBC696D" w14:textId="77777777" w:rsidR="00771BF3" w:rsidRPr="00FE7AC8" w:rsidRDefault="00771BF3" w:rsidP="001401EB">
      <w:pPr>
        <w:keepNext/>
        <w:tabs>
          <w:tab w:val="left" w:pos="567"/>
        </w:tabs>
        <w:spacing w:after="0" w:line="240" w:lineRule="auto"/>
        <w:ind w:right="-142"/>
        <w:rPr>
          <w:snapToGrid w:val="0"/>
          <w:u w:val="single"/>
        </w:rPr>
      </w:pPr>
      <w:r w:rsidRPr="00FE7AC8">
        <w:rPr>
          <w:snapToGrid w:val="0"/>
          <w:szCs w:val="24"/>
          <w:u w:val="single"/>
        </w:rPr>
        <w:t>Absorbcija</w:t>
      </w:r>
    </w:p>
    <w:p w14:paraId="5325351E" w14:textId="6F488A93" w:rsidR="00B86B3C" w:rsidRPr="00FE7AC8" w:rsidRDefault="0071297A" w:rsidP="00771BF3">
      <w:pPr>
        <w:spacing w:after="0" w:line="240" w:lineRule="auto"/>
        <w:rPr>
          <w:rFonts w:eastAsia="Times New Roman"/>
        </w:rPr>
      </w:pPr>
      <w:r>
        <w:rPr>
          <w:rFonts w:eastAsia="Times New Roman"/>
        </w:rPr>
        <w:t>Perkutaninės a</w:t>
      </w:r>
      <w:r w:rsidR="00B86B3C" w:rsidRPr="00FE7AC8">
        <w:rPr>
          <w:rFonts w:eastAsia="Times New Roman"/>
        </w:rPr>
        <w:t xml:space="preserve">bsorbcijos tyrimų metu vartojant didžiausią </w:t>
      </w:r>
      <w:r w:rsidR="0043147E" w:rsidRPr="00FE7AC8">
        <w:rPr>
          <w:rFonts w:eastAsia="Times New Roman"/>
        </w:rPr>
        <w:t xml:space="preserve">sudėtinio 10 mg/g klindamicino ir 50 mg/g bevandenio benzoilo peroksido gelio </w:t>
      </w:r>
      <w:r w:rsidR="00B86B3C" w:rsidRPr="00FE7AC8">
        <w:rPr>
          <w:rFonts w:eastAsia="Times New Roman"/>
        </w:rPr>
        <w:t>kiekį keturias savaites, vidutinė klindamicino koncentracija plazmoje buvo nereikšminga (0,043 % pavartotos dozės).</w:t>
      </w:r>
    </w:p>
    <w:p w14:paraId="5573946B" w14:textId="77777777" w:rsidR="00B86B3C" w:rsidRPr="00FE7AC8" w:rsidRDefault="00B86B3C" w:rsidP="00B86B3C">
      <w:pPr>
        <w:spacing w:after="0" w:line="240" w:lineRule="auto"/>
        <w:rPr>
          <w:rFonts w:eastAsia="Times New Roman"/>
        </w:rPr>
      </w:pPr>
    </w:p>
    <w:p w14:paraId="4E11A283" w14:textId="4CF90ACF" w:rsidR="00B86B3C" w:rsidRPr="00FE7AC8" w:rsidRDefault="00173F46" w:rsidP="00B86B3C">
      <w:pPr>
        <w:spacing w:after="0" w:line="240" w:lineRule="auto"/>
        <w:rPr>
          <w:rFonts w:eastAsia="Times New Roman"/>
        </w:rPr>
      </w:pPr>
      <w:r w:rsidRPr="00FE7AC8">
        <w:rPr>
          <w:rFonts w:eastAsia="Times New Roman"/>
        </w:rPr>
        <w:t>Sudėtyje</w:t>
      </w:r>
      <w:r w:rsidR="00B86B3C" w:rsidRPr="00FE7AC8">
        <w:rPr>
          <w:rFonts w:eastAsia="Times New Roman"/>
        </w:rPr>
        <w:t xml:space="preserve"> esantis benzoilo peroksidas klindamicino </w:t>
      </w:r>
      <w:r w:rsidR="0071297A">
        <w:rPr>
          <w:rFonts w:eastAsia="Times New Roman"/>
        </w:rPr>
        <w:t xml:space="preserve">perkutaninei </w:t>
      </w:r>
      <w:r w:rsidR="00B86B3C" w:rsidRPr="00FE7AC8">
        <w:rPr>
          <w:rFonts w:eastAsia="Times New Roman"/>
        </w:rPr>
        <w:t>absorbcijai poveikio neturėjo.</w:t>
      </w:r>
    </w:p>
    <w:p w14:paraId="15946D09" w14:textId="77777777" w:rsidR="00B86B3C" w:rsidRPr="00FE7AC8" w:rsidRDefault="00B86B3C" w:rsidP="00B86B3C">
      <w:pPr>
        <w:spacing w:after="0" w:line="240" w:lineRule="auto"/>
        <w:rPr>
          <w:rFonts w:eastAsia="Times New Roman"/>
        </w:rPr>
      </w:pPr>
    </w:p>
    <w:p w14:paraId="7A27A5E4" w14:textId="53DB4A54" w:rsidR="00B86B3C" w:rsidRPr="00FE7AC8" w:rsidRDefault="00B86B3C" w:rsidP="00B86B3C">
      <w:pPr>
        <w:spacing w:after="0" w:line="240" w:lineRule="auto"/>
        <w:rPr>
          <w:rFonts w:eastAsia="Times New Roman"/>
        </w:rPr>
      </w:pPr>
      <w:r w:rsidRPr="00FE7AC8">
        <w:rPr>
          <w:rFonts w:eastAsia="Times New Roman"/>
        </w:rPr>
        <w:t xml:space="preserve">Radionuklidais žymėto vaistinio preparato tyrimai parodė, kad benzoilo peroksido absorbcija per odą gali vykti tik po to, kai jis virsta </w:t>
      </w:r>
      <w:r w:rsidR="00A22C98">
        <w:rPr>
          <w:rFonts w:eastAsia="Times New Roman"/>
        </w:rPr>
        <w:t>b</w:t>
      </w:r>
      <w:r w:rsidR="00A22C98" w:rsidRPr="00A22C98">
        <w:rPr>
          <w:rFonts w:eastAsia="Times New Roman"/>
        </w:rPr>
        <w:t>enzenkarboksirūgšti</w:t>
      </w:r>
      <w:r w:rsidR="00A22C98">
        <w:rPr>
          <w:rFonts w:eastAsia="Times New Roman"/>
        </w:rPr>
        <w:t>mi</w:t>
      </w:r>
      <w:r w:rsidRPr="00FE7AC8">
        <w:rPr>
          <w:rFonts w:eastAsia="Times New Roman"/>
        </w:rPr>
        <w:t>.</w:t>
      </w:r>
      <w:r w:rsidR="00A22C98" w:rsidRPr="00A22C98">
        <w:t xml:space="preserve"> </w:t>
      </w:r>
      <w:r w:rsidR="00A22C98" w:rsidRPr="00A22C98">
        <w:rPr>
          <w:rFonts w:eastAsia="Times New Roman"/>
        </w:rPr>
        <w:t>Benzenkarboksirūgštis</w:t>
      </w:r>
      <w:r w:rsidRPr="00FE7AC8">
        <w:rPr>
          <w:rFonts w:eastAsia="Times New Roman"/>
        </w:rPr>
        <w:t xml:space="preserve"> daugiausia konjugacijos būdu verčiama į hipuro rūgštį, kuri šalinama per inkstus.</w:t>
      </w:r>
    </w:p>
    <w:p w14:paraId="5E1421CC" w14:textId="77777777" w:rsidR="00B86B3C" w:rsidRPr="00FE7AC8" w:rsidRDefault="00B86B3C" w:rsidP="00B86B3C">
      <w:pPr>
        <w:spacing w:after="0" w:line="240" w:lineRule="auto"/>
        <w:rPr>
          <w:rFonts w:eastAsia="Times New Roman"/>
        </w:rPr>
      </w:pPr>
    </w:p>
    <w:p w14:paraId="4561869F" w14:textId="71D28955" w:rsidR="00B86B3C" w:rsidRPr="00FE7AC8" w:rsidRDefault="00B86B3C" w:rsidP="00B86B3C">
      <w:pPr>
        <w:tabs>
          <w:tab w:val="left" w:pos="567"/>
        </w:tabs>
        <w:spacing w:after="0"/>
        <w:ind w:left="540" w:hanging="540"/>
        <w:rPr>
          <w:b/>
        </w:rPr>
      </w:pPr>
      <w:r w:rsidRPr="00FE7AC8">
        <w:rPr>
          <w:b/>
        </w:rPr>
        <w:t>5.3</w:t>
      </w:r>
      <w:r w:rsidRPr="00FE7AC8">
        <w:rPr>
          <w:b/>
        </w:rPr>
        <w:tab/>
        <w:t>Ikiklinikinių saugumo tyrimų duomenys</w:t>
      </w:r>
    </w:p>
    <w:p w14:paraId="497650BC" w14:textId="77777777" w:rsidR="00B86B3C" w:rsidRPr="00FE7AC8" w:rsidRDefault="00B86B3C" w:rsidP="00B86B3C">
      <w:pPr>
        <w:spacing w:after="0" w:line="240" w:lineRule="auto"/>
      </w:pPr>
    </w:p>
    <w:p w14:paraId="5B04275E" w14:textId="1C22DE96" w:rsidR="00546CA8" w:rsidRPr="00FE7AC8" w:rsidRDefault="00546CA8" w:rsidP="00A84DDF">
      <w:pPr>
        <w:tabs>
          <w:tab w:val="left" w:pos="0"/>
        </w:tabs>
        <w:spacing w:after="0" w:line="240" w:lineRule="auto"/>
        <w:rPr>
          <w:u w:val="single"/>
        </w:rPr>
      </w:pPr>
      <w:r w:rsidRPr="00FE7AC8">
        <w:rPr>
          <w:u w:val="single"/>
        </w:rPr>
        <w:t>Klindamicinas ir benzoilo peroksidas</w:t>
      </w:r>
    </w:p>
    <w:p w14:paraId="496730A4" w14:textId="00C1E2F5" w:rsidR="00B86B3C" w:rsidRPr="00FE7AC8" w:rsidRDefault="00B86B3C" w:rsidP="00A84DDF">
      <w:pPr>
        <w:tabs>
          <w:tab w:val="left" w:pos="0"/>
        </w:tabs>
        <w:spacing w:after="0" w:line="240" w:lineRule="auto"/>
      </w:pPr>
      <w:r w:rsidRPr="00FE7AC8">
        <w:t xml:space="preserve">Dvejus metus trukę lokaliai skiriamo </w:t>
      </w:r>
      <w:r w:rsidR="00840B4D" w:rsidRPr="00FE7AC8">
        <w:t xml:space="preserve">sudėtinio </w:t>
      </w:r>
      <w:r w:rsidR="00AC3A6D" w:rsidRPr="00FE7AC8">
        <w:t>klindamicino ir bevandeni</w:t>
      </w:r>
      <w:r w:rsidR="00F870C7">
        <w:t>o</w:t>
      </w:r>
      <w:r w:rsidR="00AC3A6D" w:rsidRPr="00FE7AC8">
        <w:t xml:space="preserve"> benzoilo peroksido </w:t>
      </w:r>
      <w:r w:rsidRPr="00FE7AC8">
        <w:t>gelio kancerogeniškumo tyrimai su pelėmis kancerogeninio poveikio rizikos padidėjimo, palyginti su kontrolinės grupės gyvūnais, neparodė.</w:t>
      </w:r>
    </w:p>
    <w:p w14:paraId="16C1E836" w14:textId="77777777" w:rsidR="00B86B3C" w:rsidRPr="00FE7AC8" w:rsidRDefault="00B86B3C" w:rsidP="00B86B3C">
      <w:pPr>
        <w:tabs>
          <w:tab w:val="left" w:pos="0"/>
        </w:tabs>
        <w:spacing w:after="0"/>
      </w:pPr>
    </w:p>
    <w:p w14:paraId="27F610EC" w14:textId="3096D380" w:rsidR="00B86B3C" w:rsidRPr="00FE7AC8" w:rsidRDefault="00F870C7" w:rsidP="00B86B3C">
      <w:pPr>
        <w:spacing w:after="0" w:line="240" w:lineRule="auto"/>
      </w:pPr>
      <w:r>
        <w:t>Fotokancerogeniškumo</w:t>
      </w:r>
      <w:r w:rsidR="00B86B3C" w:rsidRPr="00FE7AC8">
        <w:t xml:space="preserve"> tyrimų su pelėmis duomenimis, šiek tiek sumažėjo laikotarpio iki naviko </w:t>
      </w:r>
      <w:r>
        <w:t>susiformavimo</w:t>
      </w:r>
      <w:r w:rsidR="00B86B3C" w:rsidRPr="00FE7AC8">
        <w:t xml:space="preserve"> mediana, palyginti su kontrolinės grupės gyvūnais, po </w:t>
      </w:r>
      <w:r w:rsidR="00BE3BBD" w:rsidRPr="00FE7AC8">
        <w:t>sudėtinio klindamicino ir bevandeni</w:t>
      </w:r>
      <w:r>
        <w:t>o</w:t>
      </w:r>
      <w:r w:rsidR="00BE3BBD" w:rsidRPr="00FE7AC8">
        <w:t xml:space="preserve"> benzoilo peroksido gelio </w:t>
      </w:r>
      <w:r w:rsidR="00B86B3C" w:rsidRPr="00FE7AC8">
        <w:t>ekspozicijos ir apšvitinimo tuo pačiu metu dirbtiniais saulės šviesos spinduliais. Klinikinė šio tyrimo metu gautų duomenų reikšmė nežinoma.</w:t>
      </w:r>
    </w:p>
    <w:p w14:paraId="25F3F525" w14:textId="77777777" w:rsidR="00B86B3C" w:rsidRPr="00FE7AC8" w:rsidRDefault="00B86B3C" w:rsidP="00B86B3C">
      <w:pPr>
        <w:spacing w:after="0" w:line="240" w:lineRule="auto"/>
        <w:rPr>
          <w:i/>
          <w:u w:val="single"/>
        </w:rPr>
      </w:pPr>
    </w:p>
    <w:p w14:paraId="1B1043E4" w14:textId="2224151B" w:rsidR="00B86B3C" w:rsidRPr="00FE7AC8" w:rsidRDefault="007525BF" w:rsidP="00B86B3C">
      <w:pPr>
        <w:spacing w:after="0" w:line="240" w:lineRule="auto"/>
        <w:rPr>
          <w:rFonts w:eastAsia="Times New Roman"/>
        </w:rPr>
      </w:pPr>
      <w:r w:rsidRPr="00FE7AC8">
        <w:t>Sudėtinio klindamicino ir bevandeni</w:t>
      </w:r>
      <w:r w:rsidR="00220DE9">
        <w:t>o</w:t>
      </w:r>
      <w:r w:rsidRPr="00FE7AC8">
        <w:t xml:space="preserve"> benzoilo peroksido gelio </w:t>
      </w:r>
      <w:r w:rsidR="00B86B3C" w:rsidRPr="00FE7AC8">
        <w:rPr>
          <w:rFonts w:eastAsia="Times New Roman"/>
        </w:rPr>
        <w:t>toksi</w:t>
      </w:r>
      <w:r w:rsidR="00220DE9">
        <w:rPr>
          <w:rFonts w:eastAsia="Times New Roman"/>
        </w:rPr>
        <w:t>škumas</w:t>
      </w:r>
      <w:r w:rsidR="00B86B3C" w:rsidRPr="00FE7AC8">
        <w:rPr>
          <w:rFonts w:eastAsia="Times New Roman"/>
        </w:rPr>
        <w:t xml:space="preserve"> odai buvo tiriamas su dviejų rūšių gyvūnais, </w:t>
      </w:r>
      <w:r w:rsidRPr="00FE7AC8">
        <w:rPr>
          <w:rFonts w:eastAsia="Times New Roman"/>
        </w:rPr>
        <w:t xml:space="preserve">ne daugiau kaip </w:t>
      </w:r>
      <w:r w:rsidR="00B86B3C" w:rsidRPr="00FE7AC8">
        <w:rPr>
          <w:rFonts w:eastAsia="Times New Roman"/>
        </w:rPr>
        <w:t xml:space="preserve">90 dienų vartojant kartotines </w:t>
      </w:r>
      <w:r w:rsidRPr="00FE7AC8">
        <w:rPr>
          <w:rFonts w:eastAsia="Times New Roman"/>
        </w:rPr>
        <w:t>vaistinio preparato</w:t>
      </w:r>
      <w:r w:rsidR="00B86B3C" w:rsidRPr="00FE7AC8">
        <w:rPr>
          <w:rFonts w:eastAsia="Times New Roman"/>
        </w:rPr>
        <w:t xml:space="preserve"> dozes. Tyrimų rezultatai parodė, kad išskyrus nesunkų lokalų dirginimą</w:t>
      </w:r>
      <w:r w:rsidR="00D3170B">
        <w:rPr>
          <w:rFonts w:eastAsia="Times New Roman"/>
        </w:rPr>
        <w:t>,</w:t>
      </w:r>
      <w:r w:rsidR="00B86B3C" w:rsidRPr="00FE7AC8">
        <w:rPr>
          <w:rFonts w:eastAsia="Times New Roman"/>
        </w:rPr>
        <w:t xml:space="preserve"> toksinio poveikio nepasireiškia.</w:t>
      </w:r>
    </w:p>
    <w:p w14:paraId="5A094530" w14:textId="77777777" w:rsidR="00B86B3C" w:rsidRPr="00FE7AC8" w:rsidRDefault="00B86B3C" w:rsidP="00B86B3C">
      <w:pPr>
        <w:spacing w:after="0" w:line="240" w:lineRule="auto"/>
        <w:rPr>
          <w:rFonts w:eastAsia="Times New Roman"/>
        </w:rPr>
      </w:pPr>
    </w:p>
    <w:p w14:paraId="30B02798" w14:textId="77777777" w:rsidR="00B86B3C" w:rsidRPr="00FE7AC8" w:rsidRDefault="00B86B3C" w:rsidP="00B86B3C">
      <w:pPr>
        <w:spacing w:after="0" w:line="240" w:lineRule="auto"/>
      </w:pPr>
      <w:r w:rsidRPr="00FE7AC8">
        <w:t xml:space="preserve">Tiriant poveikį akims nustatyta, kad </w:t>
      </w:r>
      <w:r w:rsidR="00E85424" w:rsidRPr="00FE7AC8">
        <w:t xml:space="preserve">sudėtinis klindamicino ir bevandenio benzoilo peroksido gelis </w:t>
      </w:r>
      <w:r w:rsidRPr="00FE7AC8">
        <w:t>jas dirgina nestipriai.</w:t>
      </w:r>
    </w:p>
    <w:p w14:paraId="70EBADEF" w14:textId="77777777" w:rsidR="00B86B3C" w:rsidRPr="00FE7AC8" w:rsidRDefault="00B86B3C" w:rsidP="00B86B3C">
      <w:pPr>
        <w:spacing w:after="0" w:line="240" w:lineRule="auto"/>
        <w:rPr>
          <w:rFonts w:eastAsia="Times New Roman"/>
        </w:rPr>
      </w:pPr>
    </w:p>
    <w:p w14:paraId="1C7CA11D" w14:textId="77777777" w:rsidR="00B86B3C" w:rsidRPr="00FE7AC8" w:rsidRDefault="00B86B3C" w:rsidP="00B86B3C">
      <w:pPr>
        <w:spacing w:after="0" w:line="240" w:lineRule="auto"/>
        <w:rPr>
          <w:rFonts w:eastAsia="Times New Roman"/>
          <w:iCs/>
          <w:u w:val="single"/>
        </w:rPr>
      </w:pPr>
      <w:r w:rsidRPr="00FE7AC8">
        <w:rPr>
          <w:rFonts w:eastAsia="Times New Roman"/>
          <w:iCs/>
          <w:u w:val="single"/>
        </w:rPr>
        <w:t>Benzoilo peroksidas</w:t>
      </w:r>
    </w:p>
    <w:p w14:paraId="743D8F9A" w14:textId="5D4A717B" w:rsidR="00B86B3C" w:rsidRPr="00FE7AC8" w:rsidRDefault="00B86B3C" w:rsidP="00B86B3C">
      <w:pPr>
        <w:spacing w:after="0" w:line="240" w:lineRule="auto"/>
        <w:rPr>
          <w:rFonts w:eastAsia="Times New Roman"/>
        </w:rPr>
      </w:pPr>
      <w:r w:rsidRPr="00FE7AC8">
        <w:rPr>
          <w:rFonts w:eastAsia="Times New Roman"/>
        </w:rPr>
        <w:t>Benzoilo peroksido toksi</w:t>
      </w:r>
      <w:r w:rsidR="00220DE9">
        <w:rPr>
          <w:rFonts w:eastAsia="Times New Roman"/>
        </w:rPr>
        <w:t>škumo</w:t>
      </w:r>
      <w:r w:rsidRPr="00FE7AC8">
        <w:rPr>
          <w:rFonts w:eastAsia="Times New Roman"/>
        </w:rPr>
        <w:t xml:space="preserve"> gyvūnams tyrimai parodė, kad ši medžiaga, vartojant jos lokaliai, yra gerai toleruojama.</w:t>
      </w:r>
    </w:p>
    <w:p w14:paraId="78BAFE61" w14:textId="77777777" w:rsidR="00B86B3C" w:rsidRPr="00FE7AC8" w:rsidRDefault="00B86B3C" w:rsidP="00B86B3C">
      <w:pPr>
        <w:spacing w:after="0" w:line="240" w:lineRule="auto"/>
        <w:rPr>
          <w:rFonts w:eastAsia="Times New Roman"/>
        </w:rPr>
      </w:pPr>
    </w:p>
    <w:p w14:paraId="38BDBDC2" w14:textId="3C089737" w:rsidR="00B86B3C" w:rsidRPr="00FE7AC8" w:rsidRDefault="00B86B3C" w:rsidP="00B86B3C">
      <w:pPr>
        <w:spacing w:after="0" w:line="240" w:lineRule="auto"/>
        <w:rPr>
          <w:rFonts w:eastAsia="Times New Roman"/>
        </w:rPr>
      </w:pPr>
      <w:r w:rsidRPr="00FE7AC8">
        <w:rPr>
          <w:rFonts w:eastAsia="Times New Roman"/>
        </w:rPr>
        <w:t>Nors nustatyta, kad didelės benzoilo peroksido dozės indukuoja DNR grandinių trūkinėjimą, kit</w:t>
      </w:r>
      <w:r w:rsidR="00104C9B">
        <w:rPr>
          <w:rFonts w:eastAsia="Times New Roman"/>
        </w:rPr>
        <w:t>i</w:t>
      </w:r>
      <w:r w:rsidRPr="00FE7AC8">
        <w:rPr>
          <w:rFonts w:eastAsia="Times New Roman"/>
        </w:rPr>
        <w:t xml:space="preserve"> mutageni</w:t>
      </w:r>
      <w:r w:rsidR="00104C9B">
        <w:rPr>
          <w:rFonts w:eastAsia="Times New Roman"/>
        </w:rPr>
        <w:t>škumo</w:t>
      </w:r>
      <w:r w:rsidRPr="00FE7AC8">
        <w:rPr>
          <w:rFonts w:eastAsia="Times New Roman"/>
        </w:rPr>
        <w:t>, kancerogeni</w:t>
      </w:r>
      <w:r w:rsidR="00104C9B">
        <w:rPr>
          <w:rFonts w:eastAsia="Times New Roman"/>
        </w:rPr>
        <w:t>škumo</w:t>
      </w:r>
      <w:r w:rsidRPr="00FE7AC8">
        <w:rPr>
          <w:rFonts w:eastAsia="Times New Roman"/>
        </w:rPr>
        <w:t xml:space="preserve"> ir </w:t>
      </w:r>
      <w:r w:rsidR="00104C9B">
        <w:rPr>
          <w:rFonts w:eastAsia="Times New Roman"/>
        </w:rPr>
        <w:t>fotokancerogeniškumo</w:t>
      </w:r>
      <w:r w:rsidRPr="00FE7AC8">
        <w:rPr>
          <w:rFonts w:eastAsia="Times New Roman"/>
        </w:rPr>
        <w:t xml:space="preserve"> tyrimų rezultatai rodo, kad benzoilo peroksidas nesukelia nei kancerogeninio</w:t>
      </w:r>
      <w:r w:rsidR="00104C9B">
        <w:rPr>
          <w:rFonts w:eastAsia="Times New Roman"/>
        </w:rPr>
        <w:t>,</w:t>
      </w:r>
      <w:r w:rsidRPr="00FE7AC8">
        <w:rPr>
          <w:rFonts w:eastAsia="Times New Roman"/>
        </w:rPr>
        <w:t xml:space="preserve"> </w:t>
      </w:r>
      <w:r w:rsidR="00104C9B">
        <w:rPr>
          <w:rFonts w:eastAsia="Times New Roman"/>
        </w:rPr>
        <w:t xml:space="preserve">nei fotokancerogeninio </w:t>
      </w:r>
      <w:r w:rsidRPr="00FE7AC8">
        <w:rPr>
          <w:rFonts w:eastAsia="Times New Roman"/>
        </w:rPr>
        <w:t>poveikio</w:t>
      </w:r>
      <w:r w:rsidR="00104C9B">
        <w:rPr>
          <w:rFonts w:eastAsia="Times New Roman"/>
        </w:rPr>
        <w:t>.</w:t>
      </w:r>
    </w:p>
    <w:p w14:paraId="62259251" w14:textId="309DDEBD" w:rsidR="00B86B3C" w:rsidRPr="00FE7AC8" w:rsidRDefault="00B86B3C" w:rsidP="00B86B3C">
      <w:pPr>
        <w:spacing w:after="0" w:line="240" w:lineRule="auto"/>
        <w:rPr>
          <w:rFonts w:eastAsia="Times New Roman"/>
        </w:rPr>
      </w:pPr>
      <w:r w:rsidRPr="00FE7AC8">
        <w:rPr>
          <w:rFonts w:eastAsia="Times New Roman"/>
        </w:rPr>
        <w:t xml:space="preserve">Apie toksinį poveikį </w:t>
      </w:r>
      <w:r w:rsidR="009D0074">
        <w:rPr>
          <w:rFonts w:eastAsia="Times New Roman"/>
        </w:rPr>
        <w:t>reprodukcijai</w:t>
      </w:r>
      <w:r w:rsidRPr="00FE7AC8">
        <w:rPr>
          <w:rFonts w:eastAsia="Times New Roman"/>
        </w:rPr>
        <w:t xml:space="preserve"> duomenų nėra.</w:t>
      </w:r>
    </w:p>
    <w:p w14:paraId="566B1B45" w14:textId="77777777" w:rsidR="00B86B3C" w:rsidRPr="00FE7AC8" w:rsidRDefault="00B86B3C" w:rsidP="00B86B3C">
      <w:pPr>
        <w:spacing w:after="0" w:line="240" w:lineRule="auto"/>
        <w:rPr>
          <w:rFonts w:eastAsia="Times New Roman"/>
        </w:rPr>
      </w:pPr>
    </w:p>
    <w:p w14:paraId="66020AD8" w14:textId="77777777" w:rsidR="00B86B3C" w:rsidRPr="00FE7AC8" w:rsidRDefault="00B86B3C" w:rsidP="00B86B3C">
      <w:pPr>
        <w:keepNext/>
        <w:tabs>
          <w:tab w:val="left" w:pos="567"/>
        </w:tabs>
        <w:spacing w:after="0" w:line="240" w:lineRule="auto"/>
        <w:rPr>
          <w:rFonts w:eastAsia="Times New Roman"/>
          <w:iCs/>
          <w:u w:val="single"/>
        </w:rPr>
      </w:pPr>
      <w:r w:rsidRPr="00FE7AC8">
        <w:rPr>
          <w:u w:val="single"/>
        </w:rPr>
        <w:t>Klindamicinas</w:t>
      </w:r>
    </w:p>
    <w:p w14:paraId="7766E612" w14:textId="1E05F88D" w:rsidR="00B86B3C" w:rsidRPr="00FE7AC8" w:rsidRDefault="00B86B3C" w:rsidP="00B86B3C">
      <w:pPr>
        <w:spacing w:after="0" w:line="240" w:lineRule="auto"/>
        <w:rPr>
          <w:rFonts w:eastAsia="Times New Roman"/>
        </w:rPr>
      </w:pPr>
      <w:r w:rsidRPr="00FE7AC8">
        <w:rPr>
          <w:rFonts w:eastAsia="Times New Roman"/>
        </w:rPr>
        <w:t xml:space="preserve">Tyrimų, atliktų </w:t>
      </w:r>
      <w:r w:rsidRPr="00FE7AC8">
        <w:rPr>
          <w:rFonts w:eastAsia="Times New Roman"/>
          <w:i/>
          <w:iCs/>
        </w:rPr>
        <w:t>in vitro</w:t>
      </w:r>
      <w:r w:rsidRPr="00FE7AC8">
        <w:rPr>
          <w:rFonts w:eastAsia="Times New Roman"/>
        </w:rPr>
        <w:t xml:space="preserve"> ir </w:t>
      </w:r>
      <w:r w:rsidRPr="00FE7AC8">
        <w:rPr>
          <w:rFonts w:eastAsia="Times New Roman"/>
          <w:i/>
          <w:iCs/>
        </w:rPr>
        <w:t>in vivo</w:t>
      </w:r>
      <w:r w:rsidRPr="00FE7AC8">
        <w:rPr>
          <w:rFonts w:eastAsia="Times New Roman"/>
        </w:rPr>
        <w:t xml:space="preserve">, rezultatai rodo, kad klindamicinas mutageninio poveikio neturi. Ilgalaikių tyrimų su gyvūnais, kurių metu būtų tirtas </w:t>
      </w:r>
      <w:r w:rsidR="009D0074">
        <w:rPr>
          <w:rFonts w:eastAsia="Times New Roman"/>
        </w:rPr>
        <w:t xml:space="preserve">tumorogeninis </w:t>
      </w:r>
      <w:r w:rsidRPr="00FE7AC8">
        <w:rPr>
          <w:rFonts w:eastAsia="Times New Roman"/>
        </w:rPr>
        <w:t>klindamicino poveikis, neatlikta. Įprast</w:t>
      </w:r>
      <w:r w:rsidR="009D0074">
        <w:rPr>
          <w:rFonts w:eastAsia="Times New Roman"/>
        </w:rPr>
        <w:t>ų</w:t>
      </w:r>
      <w:r w:rsidRPr="00FE7AC8">
        <w:rPr>
          <w:rFonts w:eastAsia="Times New Roman"/>
        </w:rPr>
        <w:t xml:space="preserve"> </w:t>
      </w:r>
      <w:r w:rsidR="0069734E">
        <w:rPr>
          <w:rFonts w:eastAsia="Times New Roman"/>
        </w:rPr>
        <w:t xml:space="preserve">vienkartinės ir kartotinių dozių toksiškumo ir toksinio poveikio reprodukcijai </w:t>
      </w:r>
      <w:r w:rsidRPr="00FE7AC8">
        <w:rPr>
          <w:rFonts w:eastAsia="Times New Roman"/>
        </w:rPr>
        <w:t xml:space="preserve">ikiklinikinių tyrimų </w:t>
      </w:r>
      <w:r w:rsidR="0069734E">
        <w:rPr>
          <w:rFonts w:eastAsia="Times New Roman"/>
        </w:rPr>
        <w:t>duomenys</w:t>
      </w:r>
      <w:r w:rsidRPr="00FE7AC8">
        <w:rPr>
          <w:rFonts w:eastAsia="Times New Roman"/>
        </w:rPr>
        <w:t xml:space="preserve"> specifinio pavojaus žmogui </w:t>
      </w:r>
      <w:r w:rsidR="009D0074">
        <w:rPr>
          <w:rFonts w:eastAsia="Times New Roman"/>
        </w:rPr>
        <w:t>nerodo</w:t>
      </w:r>
      <w:r w:rsidRPr="00FE7AC8">
        <w:rPr>
          <w:rFonts w:eastAsia="Times New Roman"/>
        </w:rPr>
        <w:t>.</w:t>
      </w:r>
    </w:p>
    <w:p w14:paraId="41952611" w14:textId="77777777" w:rsidR="00B86B3C" w:rsidRPr="00FE7AC8" w:rsidRDefault="00B86B3C" w:rsidP="00B86B3C">
      <w:pPr>
        <w:spacing w:after="0" w:line="240" w:lineRule="auto"/>
        <w:rPr>
          <w:rFonts w:eastAsia="Times New Roman"/>
        </w:rPr>
      </w:pPr>
    </w:p>
    <w:p w14:paraId="11E238D0" w14:textId="77777777" w:rsidR="00B86B3C" w:rsidRPr="00FE7AC8" w:rsidRDefault="00B86B3C" w:rsidP="00B86B3C">
      <w:pPr>
        <w:spacing w:after="0" w:line="240" w:lineRule="auto"/>
        <w:rPr>
          <w:rFonts w:eastAsia="Times New Roman"/>
        </w:rPr>
      </w:pPr>
    </w:p>
    <w:p w14:paraId="2EAA46D9" w14:textId="77777777" w:rsidR="00B86B3C" w:rsidRPr="00FE7AC8" w:rsidRDefault="00B86B3C" w:rsidP="00B86B3C">
      <w:pPr>
        <w:keepNext/>
        <w:tabs>
          <w:tab w:val="left" w:pos="567"/>
        </w:tabs>
        <w:spacing w:after="0" w:line="240" w:lineRule="auto"/>
        <w:rPr>
          <w:b/>
        </w:rPr>
      </w:pPr>
      <w:r w:rsidRPr="00FE7AC8">
        <w:rPr>
          <w:b/>
        </w:rPr>
        <w:t>6.</w:t>
      </w:r>
      <w:r w:rsidRPr="00FE7AC8">
        <w:rPr>
          <w:b/>
        </w:rPr>
        <w:tab/>
        <w:t>FARMACINĖ INFORMACIJA</w:t>
      </w:r>
    </w:p>
    <w:p w14:paraId="556CD104" w14:textId="77777777" w:rsidR="00B86B3C" w:rsidRPr="00FE7AC8" w:rsidRDefault="00B86B3C" w:rsidP="00B86B3C">
      <w:pPr>
        <w:keepNext/>
        <w:tabs>
          <w:tab w:val="left" w:pos="567"/>
        </w:tabs>
        <w:spacing w:after="0" w:line="240" w:lineRule="auto"/>
        <w:rPr>
          <w:b/>
        </w:rPr>
      </w:pPr>
    </w:p>
    <w:p w14:paraId="4A9B6CA8" w14:textId="77777777" w:rsidR="00B86B3C" w:rsidRPr="00FE7AC8" w:rsidRDefault="00B86B3C" w:rsidP="00B86B3C">
      <w:pPr>
        <w:keepNext/>
        <w:tabs>
          <w:tab w:val="left" w:pos="567"/>
        </w:tabs>
        <w:spacing w:after="0" w:line="240" w:lineRule="auto"/>
        <w:rPr>
          <w:b/>
        </w:rPr>
      </w:pPr>
      <w:r w:rsidRPr="00FE7AC8">
        <w:rPr>
          <w:b/>
        </w:rPr>
        <w:t>6.1</w:t>
      </w:r>
      <w:r w:rsidRPr="00FE7AC8">
        <w:rPr>
          <w:b/>
        </w:rPr>
        <w:tab/>
        <w:t>Pagalbinių medžiagų sąrašas</w:t>
      </w:r>
    </w:p>
    <w:p w14:paraId="47A43994" w14:textId="77777777" w:rsidR="00B86B3C" w:rsidRPr="00FE7AC8" w:rsidRDefault="00B86B3C" w:rsidP="00B86B3C">
      <w:pPr>
        <w:tabs>
          <w:tab w:val="left" w:pos="567"/>
        </w:tabs>
        <w:spacing w:after="0" w:line="240" w:lineRule="auto"/>
        <w:ind w:left="540" w:hanging="540"/>
        <w:jc w:val="both"/>
        <w:rPr>
          <w:b/>
        </w:rPr>
      </w:pPr>
    </w:p>
    <w:p w14:paraId="0241C6B9" w14:textId="77777777" w:rsidR="005D17B2" w:rsidRPr="005D17B2" w:rsidRDefault="005D17B2" w:rsidP="00032952">
      <w:pPr>
        <w:spacing w:after="0" w:line="240" w:lineRule="auto"/>
        <w:contextualSpacing/>
        <w:rPr>
          <w:rFonts w:eastAsia="Times New Roman"/>
          <w:snapToGrid w:val="0"/>
          <w:szCs w:val="24"/>
        </w:rPr>
      </w:pPr>
      <w:r w:rsidRPr="005D17B2">
        <w:rPr>
          <w:rFonts w:eastAsia="Times New Roman"/>
          <w:snapToGrid w:val="0"/>
          <w:szCs w:val="24"/>
        </w:rPr>
        <w:t>Karbomeras 980</w:t>
      </w:r>
    </w:p>
    <w:p w14:paraId="30716686" w14:textId="77777777" w:rsidR="005D17B2" w:rsidRPr="005D17B2" w:rsidRDefault="005D17B2" w:rsidP="00032952">
      <w:pPr>
        <w:spacing w:after="0" w:line="240" w:lineRule="auto"/>
        <w:contextualSpacing/>
        <w:rPr>
          <w:rFonts w:eastAsia="Times New Roman"/>
          <w:snapToGrid w:val="0"/>
          <w:szCs w:val="24"/>
        </w:rPr>
      </w:pPr>
      <w:r w:rsidRPr="005D17B2">
        <w:rPr>
          <w:rFonts w:eastAsia="Times New Roman"/>
          <w:snapToGrid w:val="0"/>
          <w:szCs w:val="24"/>
        </w:rPr>
        <w:t>Dimetikonas</w:t>
      </w:r>
    </w:p>
    <w:p w14:paraId="0976E8D2" w14:textId="77777777" w:rsidR="005D17B2" w:rsidRPr="005D17B2" w:rsidRDefault="005D17B2" w:rsidP="00032952">
      <w:pPr>
        <w:spacing w:after="0" w:line="240" w:lineRule="auto"/>
        <w:contextualSpacing/>
        <w:rPr>
          <w:rFonts w:eastAsia="Times New Roman"/>
          <w:snapToGrid w:val="0"/>
          <w:szCs w:val="24"/>
        </w:rPr>
      </w:pPr>
      <w:r w:rsidRPr="005D17B2">
        <w:rPr>
          <w:rFonts w:eastAsia="Times New Roman"/>
          <w:snapToGrid w:val="0"/>
          <w:szCs w:val="24"/>
        </w:rPr>
        <w:t>Dinatrio laurilo sulfosukcinatas</w:t>
      </w:r>
    </w:p>
    <w:p w14:paraId="31CE6501" w14:textId="77777777" w:rsidR="005D17B2" w:rsidRPr="005D17B2" w:rsidRDefault="005D17B2" w:rsidP="00032952">
      <w:pPr>
        <w:spacing w:after="0" w:line="240" w:lineRule="auto"/>
        <w:contextualSpacing/>
        <w:rPr>
          <w:rFonts w:eastAsia="Times New Roman"/>
          <w:snapToGrid w:val="0"/>
          <w:szCs w:val="24"/>
        </w:rPr>
      </w:pPr>
      <w:r w:rsidRPr="005D17B2">
        <w:rPr>
          <w:rFonts w:eastAsia="Times New Roman"/>
          <w:snapToGrid w:val="0"/>
          <w:szCs w:val="24"/>
        </w:rPr>
        <w:t>Dinatrio edetatas</w:t>
      </w:r>
    </w:p>
    <w:p w14:paraId="5605B15A" w14:textId="661CEFB2" w:rsidR="005D17B2" w:rsidRPr="005D17B2" w:rsidRDefault="005D17B2" w:rsidP="00032952">
      <w:pPr>
        <w:spacing w:after="0" w:line="240" w:lineRule="auto"/>
        <w:contextualSpacing/>
        <w:rPr>
          <w:rFonts w:eastAsia="Times New Roman"/>
          <w:snapToGrid w:val="0"/>
          <w:szCs w:val="24"/>
        </w:rPr>
      </w:pPr>
      <w:r w:rsidRPr="005D17B2">
        <w:rPr>
          <w:rFonts w:eastAsia="Times New Roman"/>
          <w:snapToGrid w:val="0"/>
          <w:szCs w:val="24"/>
        </w:rPr>
        <w:t xml:space="preserve">Glicerolis </w:t>
      </w:r>
      <w:r w:rsidRPr="005D17B2">
        <w:rPr>
          <w:rFonts w:eastAsia="Times New Roman"/>
        </w:rPr>
        <w:t>(E</w:t>
      </w:r>
      <w:r w:rsidR="000F64B4">
        <w:rPr>
          <w:rFonts w:eastAsia="Times New Roman"/>
        </w:rPr>
        <w:t> </w:t>
      </w:r>
      <w:r w:rsidRPr="005D17B2">
        <w:rPr>
          <w:rFonts w:eastAsia="Times New Roman"/>
        </w:rPr>
        <w:t>422)</w:t>
      </w:r>
    </w:p>
    <w:p w14:paraId="3371A94E" w14:textId="77777777" w:rsidR="005D17B2" w:rsidRPr="005D17B2" w:rsidRDefault="005D17B2" w:rsidP="00032952">
      <w:pPr>
        <w:spacing w:after="0" w:line="240" w:lineRule="auto"/>
        <w:contextualSpacing/>
        <w:rPr>
          <w:rFonts w:eastAsia="Times New Roman"/>
          <w:snapToGrid w:val="0"/>
          <w:szCs w:val="24"/>
        </w:rPr>
      </w:pPr>
      <w:r w:rsidRPr="005D17B2">
        <w:rPr>
          <w:rFonts w:eastAsia="Times New Roman"/>
          <w:snapToGrid w:val="0"/>
          <w:szCs w:val="24"/>
        </w:rPr>
        <w:t>Poloksameras (poloksameras 182)</w:t>
      </w:r>
    </w:p>
    <w:p w14:paraId="2A78E67C" w14:textId="6D1F3B48" w:rsidR="005D17B2" w:rsidRPr="005D17B2" w:rsidRDefault="005D17B2" w:rsidP="00032952">
      <w:pPr>
        <w:spacing w:after="0" w:line="240" w:lineRule="auto"/>
        <w:contextualSpacing/>
        <w:rPr>
          <w:rFonts w:eastAsia="Times New Roman"/>
          <w:snapToGrid w:val="0"/>
          <w:szCs w:val="24"/>
        </w:rPr>
      </w:pPr>
      <w:r w:rsidRPr="005D17B2">
        <w:rPr>
          <w:rFonts w:eastAsia="Times New Roman"/>
          <w:snapToGrid w:val="0"/>
          <w:szCs w:val="24"/>
        </w:rPr>
        <w:t xml:space="preserve">Koloidinis </w:t>
      </w:r>
      <w:r w:rsidR="00FC1841">
        <w:rPr>
          <w:rFonts w:eastAsia="Times New Roman"/>
          <w:snapToGrid w:val="0"/>
          <w:szCs w:val="24"/>
        </w:rPr>
        <w:t xml:space="preserve">hidratuotas </w:t>
      </w:r>
      <w:r w:rsidRPr="005D17B2">
        <w:rPr>
          <w:rFonts w:eastAsia="Times New Roman"/>
          <w:snapToGrid w:val="0"/>
          <w:szCs w:val="24"/>
        </w:rPr>
        <w:t>silicio dioksidas</w:t>
      </w:r>
    </w:p>
    <w:p w14:paraId="7B2EF205" w14:textId="6A83B0F0" w:rsidR="005D17B2" w:rsidRPr="005D17B2" w:rsidRDefault="005D17B2" w:rsidP="00032952">
      <w:pPr>
        <w:spacing w:after="0" w:line="240" w:lineRule="auto"/>
        <w:contextualSpacing/>
        <w:rPr>
          <w:rFonts w:eastAsia="Times New Roman"/>
          <w:snapToGrid w:val="0"/>
          <w:szCs w:val="24"/>
        </w:rPr>
      </w:pPr>
      <w:r w:rsidRPr="005D17B2">
        <w:rPr>
          <w:rFonts w:eastAsia="Times New Roman"/>
          <w:snapToGrid w:val="0"/>
          <w:szCs w:val="24"/>
        </w:rPr>
        <w:t>Natrio hidroksidas 2N</w:t>
      </w:r>
    </w:p>
    <w:p w14:paraId="530794E3" w14:textId="77777777" w:rsidR="005D17B2" w:rsidRPr="005D17B2" w:rsidRDefault="005D17B2" w:rsidP="00032952">
      <w:pPr>
        <w:spacing w:after="0" w:line="240" w:lineRule="auto"/>
        <w:contextualSpacing/>
        <w:rPr>
          <w:rFonts w:eastAsia="Times New Roman"/>
          <w:snapToGrid w:val="0"/>
          <w:szCs w:val="24"/>
        </w:rPr>
      </w:pPr>
      <w:r w:rsidRPr="005D17B2">
        <w:rPr>
          <w:rFonts w:eastAsia="Times New Roman"/>
          <w:snapToGrid w:val="0"/>
          <w:szCs w:val="24"/>
        </w:rPr>
        <w:t>Išgrynintas vanduo</w:t>
      </w:r>
    </w:p>
    <w:p w14:paraId="64E7B808" w14:textId="77777777" w:rsidR="00B86B3C" w:rsidRPr="00FE7AC8" w:rsidRDefault="00B86B3C" w:rsidP="00B86B3C">
      <w:pPr>
        <w:tabs>
          <w:tab w:val="left" w:pos="567"/>
        </w:tabs>
        <w:spacing w:after="0" w:line="240" w:lineRule="auto"/>
        <w:ind w:left="540" w:hanging="539"/>
      </w:pPr>
    </w:p>
    <w:p w14:paraId="288BF681" w14:textId="77777777" w:rsidR="00B86B3C" w:rsidRPr="00FE7AC8" w:rsidRDefault="00B86B3C" w:rsidP="00B86B3C">
      <w:pPr>
        <w:tabs>
          <w:tab w:val="left" w:pos="567"/>
        </w:tabs>
        <w:spacing w:after="0" w:line="240" w:lineRule="auto"/>
        <w:ind w:left="540" w:hanging="540"/>
        <w:jc w:val="both"/>
        <w:rPr>
          <w:b/>
        </w:rPr>
      </w:pPr>
      <w:r w:rsidRPr="00FE7AC8">
        <w:rPr>
          <w:b/>
        </w:rPr>
        <w:t>6.2</w:t>
      </w:r>
      <w:r w:rsidRPr="00FE7AC8">
        <w:rPr>
          <w:b/>
        </w:rPr>
        <w:tab/>
        <w:t xml:space="preserve">Nesuderinamumas </w:t>
      </w:r>
    </w:p>
    <w:p w14:paraId="1C7C8669" w14:textId="77777777" w:rsidR="00B86B3C" w:rsidRPr="00FE7AC8" w:rsidRDefault="00B86B3C" w:rsidP="00B86B3C">
      <w:pPr>
        <w:tabs>
          <w:tab w:val="left" w:pos="567"/>
        </w:tabs>
        <w:spacing w:after="0" w:line="240" w:lineRule="auto"/>
        <w:ind w:left="540" w:hanging="540"/>
        <w:jc w:val="both"/>
      </w:pPr>
    </w:p>
    <w:p w14:paraId="703D31EC" w14:textId="77777777" w:rsidR="00B86B3C" w:rsidRPr="00FE7AC8" w:rsidRDefault="00B86B3C" w:rsidP="00B86B3C">
      <w:pPr>
        <w:tabs>
          <w:tab w:val="left" w:pos="567"/>
        </w:tabs>
        <w:spacing w:after="0" w:line="240" w:lineRule="auto"/>
        <w:ind w:left="540" w:hanging="540"/>
        <w:jc w:val="both"/>
      </w:pPr>
      <w:r w:rsidRPr="00FE7AC8">
        <w:rPr>
          <w:rFonts w:eastAsia="Times New Roman"/>
        </w:rPr>
        <w:t>Duomenys nebūtini.</w:t>
      </w:r>
    </w:p>
    <w:p w14:paraId="76B12B62" w14:textId="77777777" w:rsidR="00B86B3C" w:rsidRPr="00FE7AC8" w:rsidRDefault="00B86B3C" w:rsidP="00B86B3C">
      <w:pPr>
        <w:tabs>
          <w:tab w:val="left" w:pos="567"/>
        </w:tabs>
        <w:spacing w:after="0" w:line="240" w:lineRule="auto"/>
        <w:ind w:left="540" w:hanging="540"/>
        <w:jc w:val="both"/>
      </w:pPr>
    </w:p>
    <w:p w14:paraId="05DA4A2A" w14:textId="77777777" w:rsidR="00B86B3C" w:rsidRPr="00FE7AC8" w:rsidRDefault="00B86B3C" w:rsidP="00B86B3C">
      <w:pPr>
        <w:tabs>
          <w:tab w:val="left" w:pos="567"/>
        </w:tabs>
        <w:spacing w:after="0" w:line="240" w:lineRule="auto"/>
        <w:ind w:left="540" w:hanging="540"/>
        <w:jc w:val="both"/>
        <w:rPr>
          <w:b/>
        </w:rPr>
      </w:pPr>
      <w:r w:rsidRPr="00FE7AC8">
        <w:rPr>
          <w:b/>
        </w:rPr>
        <w:t>6.3</w:t>
      </w:r>
      <w:r w:rsidRPr="00FE7AC8">
        <w:rPr>
          <w:b/>
        </w:rPr>
        <w:tab/>
        <w:t>Tinkamumo laikas</w:t>
      </w:r>
    </w:p>
    <w:p w14:paraId="225BCE9A" w14:textId="77777777" w:rsidR="00B86B3C" w:rsidRPr="00FE7AC8" w:rsidRDefault="00B86B3C" w:rsidP="00B86B3C">
      <w:pPr>
        <w:tabs>
          <w:tab w:val="left" w:pos="567"/>
        </w:tabs>
        <w:spacing w:after="0" w:line="240" w:lineRule="auto"/>
        <w:ind w:left="540" w:hanging="540"/>
        <w:jc w:val="both"/>
        <w:rPr>
          <w:b/>
        </w:rPr>
      </w:pPr>
    </w:p>
    <w:p w14:paraId="3711BD44" w14:textId="36E168DE" w:rsidR="00124CD1" w:rsidRPr="00124CD1" w:rsidRDefault="00124CD1" w:rsidP="00124CD1">
      <w:pPr>
        <w:spacing w:after="0" w:line="240" w:lineRule="auto"/>
        <w:rPr>
          <w:rFonts w:eastAsia="Times New Roman"/>
          <w:snapToGrid w:val="0"/>
          <w:szCs w:val="24"/>
        </w:rPr>
      </w:pPr>
      <w:r w:rsidRPr="00124CD1">
        <w:rPr>
          <w:rFonts w:eastAsia="Times New Roman"/>
          <w:snapToGrid w:val="0"/>
          <w:szCs w:val="24"/>
        </w:rPr>
        <w:t>2 m</w:t>
      </w:r>
      <w:r w:rsidR="00FD3D47">
        <w:rPr>
          <w:rFonts w:eastAsia="Times New Roman"/>
          <w:snapToGrid w:val="0"/>
          <w:szCs w:val="24"/>
        </w:rPr>
        <w:t>etai</w:t>
      </w:r>
    </w:p>
    <w:p w14:paraId="3E96B2F1" w14:textId="77777777" w:rsidR="00124CD1" w:rsidRPr="00124CD1" w:rsidRDefault="00124CD1" w:rsidP="00124CD1">
      <w:pPr>
        <w:spacing w:after="0" w:line="240" w:lineRule="auto"/>
        <w:rPr>
          <w:rFonts w:eastAsia="Times New Roman"/>
          <w:snapToGrid w:val="0"/>
          <w:szCs w:val="24"/>
        </w:rPr>
      </w:pPr>
    </w:p>
    <w:p w14:paraId="365BAE34" w14:textId="77777777" w:rsidR="00124CD1" w:rsidRPr="00124CD1" w:rsidRDefault="00124CD1" w:rsidP="00124CD1">
      <w:pPr>
        <w:spacing w:after="0" w:line="240" w:lineRule="auto"/>
        <w:rPr>
          <w:rFonts w:eastAsia="Times New Roman"/>
          <w:snapToGrid w:val="0"/>
          <w:szCs w:val="24"/>
          <w:u w:val="single"/>
        </w:rPr>
      </w:pPr>
      <w:r w:rsidRPr="00124CD1">
        <w:rPr>
          <w:rFonts w:eastAsia="Times New Roman"/>
          <w:snapToGrid w:val="0"/>
          <w:szCs w:val="24"/>
          <w:u w:val="single"/>
        </w:rPr>
        <w:t>Tinkamumo laikas po pirmo atida</w:t>
      </w:r>
      <w:r w:rsidR="00A4741D">
        <w:rPr>
          <w:rFonts w:eastAsia="Times New Roman"/>
          <w:snapToGrid w:val="0"/>
          <w:szCs w:val="24"/>
          <w:u w:val="single"/>
        </w:rPr>
        <w:t>r</w:t>
      </w:r>
      <w:r w:rsidRPr="00124CD1">
        <w:rPr>
          <w:rFonts w:eastAsia="Times New Roman"/>
          <w:snapToGrid w:val="0"/>
          <w:szCs w:val="24"/>
          <w:u w:val="single"/>
        </w:rPr>
        <w:t>ymo:</w:t>
      </w:r>
    </w:p>
    <w:p w14:paraId="7636D4E2" w14:textId="77777777" w:rsidR="00124CD1" w:rsidRPr="00124CD1" w:rsidRDefault="00124CD1" w:rsidP="00124CD1">
      <w:pPr>
        <w:spacing w:after="0" w:line="240" w:lineRule="auto"/>
        <w:rPr>
          <w:rFonts w:eastAsia="Times New Roman"/>
          <w:snapToGrid w:val="0"/>
          <w:szCs w:val="24"/>
        </w:rPr>
      </w:pPr>
      <w:r w:rsidRPr="00124CD1">
        <w:rPr>
          <w:rFonts w:eastAsia="Times New Roman"/>
          <w:snapToGrid w:val="0"/>
          <w:szCs w:val="24"/>
        </w:rPr>
        <w:t>2 mėnesiai.</w:t>
      </w:r>
    </w:p>
    <w:p w14:paraId="3091D3B2" w14:textId="77777777" w:rsidR="00B86B3C" w:rsidRPr="00FE7AC8" w:rsidRDefault="00B86B3C" w:rsidP="00B86B3C">
      <w:pPr>
        <w:tabs>
          <w:tab w:val="left" w:pos="567"/>
        </w:tabs>
        <w:spacing w:after="0" w:line="240" w:lineRule="auto"/>
        <w:ind w:left="540" w:hanging="540"/>
        <w:jc w:val="both"/>
      </w:pPr>
    </w:p>
    <w:p w14:paraId="65731539" w14:textId="77777777" w:rsidR="00B86B3C" w:rsidRPr="00FE7AC8" w:rsidRDefault="00B86B3C" w:rsidP="00B86B3C">
      <w:pPr>
        <w:numPr>
          <w:ilvl w:val="1"/>
          <w:numId w:val="5"/>
        </w:numPr>
        <w:tabs>
          <w:tab w:val="left" w:pos="567"/>
        </w:tabs>
        <w:spacing w:after="0" w:line="240" w:lineRule="auto"/>
        <w:jc w:val="both"/>
        <w:rPr>
          <w:b/>
        </w:rPr>
      </w:pPr>
      <w:r w:rsidRPr="00FE7AC8">
        <w:rPr>
          <w:b/>
        </w:rPr>
        <w:t>Specialios laikymo sąlygos</w:t>
      </w:r>
    </w:p>
    <w:p w14:paraId="0B022971" w14:textId="77777777" w:rsidR="00B86B3C" w:rsidRPr="003A246A" w:rsidRDefault="00B86B3C" w:rsidP="00B86B3C">
      <w:pPr>
        <w:tabs>
          <w:tab w:val="left" w:pos="567"/>
        </w:tabs>
        <w:spacing w:after="0" w:line="240" w:lineRule="auto"/>
        <w:jc w:val="both"/>
      </w:pPr>
    </w:p>
    <w:p w14:paraId="6CFC7F95" w14:textId="77777777" w:rsidR="00124CD1" w:rsidRPr="00FE7AC8" w:rsidRDefault="00124CD1" w:rsidP="00124CD1">
      <w:pPr>
        <w:spacing w:after="0" w:line="240" w:lineRule="auto"/>
      </w:pPr>
      <w:r w:rsidRPr="00124CD1">
        <w:t>Laikyti šaldytuve (2 </w:t>
      </w:r>
      <w:r w:rsidRPr="00124CD1">
        <w:sym w:font="Symbol" w:char="F0B0"/>
      </w:r>
      <w:r w:rsidRPr="00124CD1">
        <w:t>C – 8 </w:t>
      </w:r>
      <w:r w:rsidRPr="00124CD1">
        <w:sym w:font="Symbol" w:char="F0B0"/>
      </w:r>
      <w:r w:rsidRPr="00124CD1">
        <w:t>C).</w:t>
      </w:r>
    </w:p>
    <w:p w14:paraId="2DB7656D" w14:textId="77777777" w:rsidR="00124CD1" w:rsidRPr="00124CD1" w:rsidRDefault="00124CD1" w:rsidP="00124CD1">
      <w:pPr>
        <w:spacing w:after="0" w:line="240" w:lineRule="auto"/>
      </w:pPr>
    </w:p>
    <w:p w14:paraId="6FBAC875" w14:textId="77777777" w:rsidR="00124CD1" w:rsidRPr="00124CD1" w:rsidRDefault="00124CD1" w:rsidP="00124CD1">
      <w:pPr>
        <w:spacing w:after="0" w:line="240" w:lineRule="auto"/>
        <w:rPr>
          <w:rFonts w:eastAsia="Times New Roman"/>
          <w:snapToGrid w:val="0"/>
          <w:szCs w:val="24"/>
          <w:u w:val="single"/>
        </w:rPr>
      </w:pPr>
      <w:r w:rsidRPr="00124CD1">
        <w:rPr>
          <w:rFonts w:eastAsia="Times New Roman"/>
          <w:snapToGrid w:val="0"/>
          <w:szCs w:val="24"/>
          <w:u w:val="single"/>
        </w:rPr>
        <w:t>Laikymo sąlygos po pirmo atida</w:t>
      </w:r>
      <w:r w:rsidR="00A4741D">
        <w:rPr>
          <w:rFonts w:eastAsia="Times New Roman"/>
          <w:snapToGrid w:val="0"/>
          <w:szCs w:val="24"/>
          <w:u w:val="single"/>
        </w:rPr>
        <w:t>r</w:t>
      </w:r>
      <w:r w:rsidRPr="00124CD1">
        <w:rPr>
          <w:rFonts w:eastAsia="Times New Roman"/>
          <w:snapToGrid w:val="0"/>
          <w:szCs w:val="24"/>
          <w:u w:val="single"/>
        </w:rPr>
        <w:t>ymo:</w:t>
      </w:r>
    </w:p>
    <w:p w14:paraId="6BA923BE" w14:textId="77777777" w:rsidR="00124CD1" w:rsidRPr="00124CD1" w:rsidRDefault="00124CD1" w:rsidP="00124CD1">
      <w:pPr>
        <w:spacing w:after="0" w:line="240" w:lineRule="auto"/>
      </w:pPr>
      <w:r w:rsidRPr="00124CD1">
        <w:t>Laikyti ne aukštesnėje kaip 25 </w:t>
      </w:r>
      <w:r w:rsidRPr="00124CD1">
        <w:sym w:font="Symbol" w:char="00B0"/>
      </w:r>
      <w:r w:rsidRPr="00124CD1">
        <w:t>C temperatūroje.</w:t>
      </w:r>
    </w:p>
    <w:p w14:paraId="52CD17F3" w14:textId="77777777" w:rsidR="00B86B3C" w:rsidRPr="00FE7AC8" w:rsidRDefault="00B86B3C" w:rsidP="00124CD1">
      <w:pPr>
        <w:tabs>
          <w:tab w:val="left" w:pos="567"/>
        </w:tabs>
        <w:spacing w:after="0" w:line="240" w:lineRule="auto"/>
        <w:jc w:val="both"/>
      </w:pPr>
    </w:p>
    <w:p w14:paraId="211C9CB9" w14:textId="77777777" w:rsidR="00B86B3C" w:rsidRPr="00FE7AC8" w:rsidRDefault="00B86B3C" w:rsidP="00B86B3C">
      <w:pPr>
        <w:keepNext/>
        <w:widowControl w:val="0"/>
        <w:numPr>
          <w:ilvl w:val="1"/>
          <w:numId w:val="5"/>
        </w:numPr>
        <w:tabs>
          <w:tab w:val="left" w:pos="567"/>
        </w:tabs>
        <w:spacing w:after="0" w:line="240" w:lineRule="auto"/>
        <w:jc w:val="both"/>
        <w:rPr>
          <w:b/>
        </w:rPr>
      </w:pPr>
      <w:r w:rsidRPr="00FE7AC8">
        <w:rPr>
          <w:b/>
          <w:bCs/>
        </w:rPr>
        <w:t>Talpyklės pobūdis</w:t>
      </w:r>
      <w:r w:rsidRPr="00FE7AC8">
        <w:rPr>
          <w:b/>
        </w:rPr>
        <w:t xml:space="preserve"> ir jos turinys</w:t>
      </w:r>
    </w:p>
    <w:p w14:paraId="61B517B5" w14:textId="77777777" w:rsidR="00B86B3C" w:rsidRPr="006204B6" w:rsidRDefault="00B86B3C" w:rsidP="00B86B3C">
      <w:pPr>
        <w:keepNext/>
        <w:widowControl w:val="0"/>
        <w:tabs>
          <w:tab w:val="left" w:pos="567"/>
        </w:tabs>
        <w:spacing w:after="0" w:line="240" w:lineRule="auto"/>
        <w:jc w:val="both"/>
      </w:pPr>
    </w:p>
    <w:p w14:paraId="7B5B64ED" w14:textId="6B3E62A7" w:rsidR="00124CD1" w:rsidRPr="00124CD1" w:rsidRDefault="00124CD1" w:rsidP="00124CD1">
      <w:pPr>
        <w:spacing w:after="0" w:line="240" w:lineRule="auto"/>
        <w:rPr>
          <w:rFonts w:eastAsia="Times New Roman"/>
          <w:snapToGrid w:val="0"/>
          <w:szCs w:val="24"/>
        </w:rPr>
      </w:pPr>
      <w:r w:rsidRPr="00124CD1">
        <w:rPr>
          <w:rFonts w:eastAsia="Times New Roman"/>
          <w:snapToGrid w:val="0"/>
          <w:szCs w:val="24"/>
        </w:rPr>
        <w:t>25 g, 30 g, 50 g arba 60 g gelio aliuminio tūbelėje</w:t>
      </w:r>
      <w:r w:rsidR="00613F4D">
        <w:rPr>
          <w:rFonts w:eastAsia="Times New Roman"/>
          <w:snapToGrid w:val="0"/>
          <w:szCs w:val="24"/>
        </w:rPr>
        <w:t xml:space="preserve"> </w:t>
      </w:r>
      <w:r w:rsidR="00613F4D" w:rsidRPr="00613F4D">
        <w:rPr>
          <w:rFonts w:eastAsia="Times New Roman"/>
          <w:snapToGrid w:val="0"/>
          <w:szCs w:val="24"/>
        </w:rPr>
        <w:t>(su apsauginiu vidiniu epoksidinio aminofenolio laku), užsandarinta aliuminio membrana</w:t>
      </w:r>
      <w:r w:rsidR="00613F4D">
        <w:rPr>
          <w:rFonts w:eastAsia="Times New Roman"/>
          <w:snapToGrid w:val="0"/>
          <w:szCs w:val="24"/>
        </w:rPr>
        <w:t xml:space="preserve"> ir</w:t>
      </w:r>
      <w:r w:rsidRPr="00124CD1">
        <w:rPr>
          <w:rFonts w:eastAsia="Times New Roman"/>
          <w:snapToGrid w:val="0"/>
          <w:szCs w:val="24"/>
        </w:rPr>
        <w:t xml:space="preserve"> uždarytoje baltu plastikiniu </w:t>
      </w:r>
      <w:r w:rsidR="00613F4D">
        <w:rPr>
          <w:rFonts w:eastAsia="Times New Roman"/>
          <w:snapToGrid w:val="0"/>
          <w:szCs w:val="24"/>
        </w:rPr>
        <w:t xml:space="preserve">(polietileno, PE) </w:t>
      </w:r>
      <w:r w:rsidRPr="00124CD1">
        <w:rPr>
          <w:rFonts w:eastAsia="Times New Roman"/>
          <w:snapToGrid w:val="0"/>
          <w:szCs w:val="24"/>
        </w:rPr>
        <w:t>užsukamuoju dangteliu, kartono dėžutėje.</w:t>
      </w:r>
    </w:p>
    <w:p w14:paraId="7C3BC0B2" w14:textId="77777777" w:rsidR="00124CD1" w:rsidRPr="00124CD1" w:rsidRDefault="00124CD1" w:rsidP="00124CD1">
      <w:pPr>
        <w:spacing w:after="0" w:line="240" w:lineRule="auto"/>
        <w:rPr>
          <w:rFonts w:eastAsia="Times New Roman"/>
          <w:snapToGrid w:val="0"/>
          <w:szCs w:val="24"/>
        </w:rPr>
      </w:pPr>
      <w:r w:rsidRPr="00124CD1">
        <w:rPr>
          <w:rFonts w:eastAsia="Times New Roman"/>
          <w:snapToGrid w:val="0"/>
          <w:szCs w:val="24"/>
        </w:rPr>
        <w:t>Gali būti tiekiamos ne visų dydžių pakuotės.</w:t>
      </w:r>
    </w:p>
    <w:p w14:paraId="1B5C5C62" w14:textId="77777777" w:rsidR="00B86B3C" w:rsidRPr="00FE7AC8" w:rsidRDefault="00B86B3C" w:rsidP="00B86B3C">
      <w:pPr>
        <w:tabs>
          <w:tab w:val="left" w:pos="567"/>
        </w:tabs>
        <w:spacing w:after="0" w:line="240" w:lineRule="auto"/>
        <w:ind w:left="540" w:hanging="540"/>
        <w:jc w:val="both"/>
      </w:pPr>
    </w:p>
    <w:p w14:paraId="4150EED9" w14:textId="0080EC1C" w:rsidR="00B86B3C" w:rsidRPr="00FE7AC8" w:rsidRDefault="00B86B3C" w:rsidP="00B86B3C">
      <w:pPr>
        <w:tabs>
          <w:tab w:val="left" w:pos="567"/>
        </w:tabs>
        <w:spacing w:after="0" w:line="240" w:lineRule="auto"/>
        <w:ind w:left="540" w:hanging="540"/>
        <w:jc w:val="both"/>
        <w:rPr>
          <w:b/>
        </w:rPr>
      </w:pPr>
      <w:r w:rsidRPr="00FE7AC8">
        <w:rPr>
          <w:b/>
        </w:rPr>
        <w:t>6.6</w:t>
      </w:r>
      <w:r w:rsidRPr="00FE7AC8">
        <w:rPr>
          <w:b/>
        </w:rPr>
        <w:tab/>
      </w:r>
      <w:r w:rsidRPr="00FE7AC8">
        <w:rPr>
          <w:b/>
          <w:bCs/>
        </w:rPr>
        <w:t xml:space="preserve">Specialūs reikalavimai atliekoms tvarkyti </w:t>
      </w:r>
    </w:p>
    <w:p w14:paraId="58E7CD1A" w14:textId="77777777" w:rsidR="00B86B3C" w:rsidRPr="00FE7AC8" w:rsidRDefault="00B86B3C" w:rsidP="00B86B3C">
      <w:pPr>
        <w:tabs>
          <w:tab w:val="left" w:pos="567"/>
        </w:tabs>
        <w:spacing w:after="0" w:line="240" w:lineRule="auto"/>
        <w:ind w:left="540" w:hanging="540"/>
        <w:jc w:val="both"/>
      </w:pPr>
    </w:p>
    <w:p w14:paraId="4FB44938" w14:textId="77777777" w:rsidR="007730FF" w:rsidRPr="007730FF" w:rsidRDefault="006204B6" w:rsidP="007730FF">
      <w:pPr>
        <w:spacing w:after="0" w:line="240" w:lineRule="auto"/>
        <w:rPr>
          <w:rFonts w:eastAsia="Times New Roman"/>
          <w:snapToGrid w:val="0"/>
          <w:szCs w:val="24"/>
        </w:rPr>
      </w:pPr>
      <w:r>
        <w:rPr>
          <w:rFonts w:eastAsia="Times New Roman"/>
          <w:snapToGrid w:val="0"/>
          <w:szCs w:val="24"/>
        </w:rPr>
        <w:t>Bet kokį n</w:t>
      </w:r>
      <w:r w:rsidR="007730FF" w:rsidRPr="007730FF">
        <w:rPr>
          <w:rFonts w:eastAsia="Times New Roman"/>
          <w:snapToGrid w:val="0"/>
          <w:szCs w:val="24"/>
        </w:rPr>
        <w:t>esuvartotą antibiotiką reikia tvarkyti laikantis vietinių reikalavimų.</w:t>
      </w:r>
    </w:p>
    <w:p w14:paraId="5269BCF7" w14:textId="77777777" w:rsidR="00B86B3C" w:rsidRPr="00FE7AC8" w:rsidRDefault="00B86B3C" w:rsidP="00B86B3C">
      <w:pPr>
        <w:tabs>
          <w:tab w:val="left" w:pos="567"/>
        </w:tabs>
        <w:spacing w:after="0" w:line="240" w:lineRule="auto"/>
      </w:pPr>
    </w:p>
    <w:p w14:paraId="3D831E7B" w14:textId="77777777" w:rsidR="00B86B3C" w:rsidRPr="00FE7AC8" w:rsidRDefault="00B86B3C" w:rsidP="00B86B3C">
      <w:pPr>
        <w:tabs>
          <w:tab w:val="left" w:pos="567"/>
        </w:tabs>
        <w:spacing w:after="0" w:line="240" w:lineRule="auto"/>
      </w:pPr>
    </w:p>
    <w:p w14:paraId="6A352AD9" w14:textId="77777777" w:rsidR="00B86B3C" w:rsidRPr="00FE7AC8" w:rsidRDefault="00B86B3C" w:rsidP="00B86B3C">
      <w:pPr>
        <w:keepNext/>
        <w:tabs>
          <w:tab w:val="left" w:pos="567"/>
        </w:tabs>
        <w:spacing w:after="0" w:line="240" w:lineRule="auto"/>
        <w:rPr>
          <w:b/>
        </w:rPr>
      </w:pPr>
      <w:r w:rsidRPr="00FE7AC8">
        <w:rPr>
          <w:b/>
        </w:rPr>
        <w:t>7.</w:t>
      </w:r>
      <w:r w:rsidRPr="00FE7AC8">
        <w:rPr>
          <w:b/>
        </w:rPr>
        <w:tab/>
      </w:r>
      <w:r w:rsidRPr="00FE7AC8">
        <w:rPr>
          <w:b/>
          <w:bCs/>
          <w:caps/>
        </w:rPr>
        <w:t>REGISTRUOTOJAS</w:t>
      </w:r>
    </w:p>
    <w:p w14:paraId="14B9C2B1" w14:textId="77777777" w:rsidR="00B86B3C" w:rsidRPr="00FE7AC8" w:rsidRDefault="00B86B3C" w:rsidP="00B86B3C">
      <w:pPr>
        <w:keepNext/>
        <w:tabs>
          <w:tab w:val="left" w:pos="567"/>
        </w:tabs>
        <w:spacing w:after="0" w:line="240" w:lineRule="auto"/>
      </w:pPr>
    </w:p>
    <w:p w14:paraId="33165BCA" w14:textId="77777777" w:rsidR="00FE0D2E" w:rsidRPr="00FE0D2E" w:rsidRDefault="00FE0D2E" w:rsidP="00FE0D2E">
      <w:pPr>
        <w:tabs>
          <w:tab w:val="left" w:pos="0"/>
        </w:tabs>
        <w:spacing w:after="0" w:line="240" w:lineRule="auto"/>
        <w:ind w:left="539" w:hanging="539"/>
        <w:jc w:val="both"/>
        <w:rPr>
          <w:rFonts w:eastAsia="Times New Roman"/>
          <w:szCs w:val="20"/>
        </w:rPr>
      </w:pPr>
      <w:r w:rsidRPr="00FE0D2E">
        <w:rPr>
          <w:rFonts w:eastAsia="Times New Roman"/>
          <w:szCs w:val="20"/>
        </w:rPr>
        <w:t>Orifarm Healthcare A/S</w:t>
      </w:r>
    </w:p>
    <w:p w14:paraId="7BCC14F8" w14:textId="77777777" w:rsidR="00FE0D2E" w:rsidRPr="00FE0D2E" w:rsidRDefault="00FE0D2E" w:rsidP="00FE0D2E">
      <w:pPr>
        <w:tabs>
          <w:tab w:val="left" w:pos="0"/>
        </w:tabs>
        <w:spacing w:after="0" w:line="240" w:lineRule="auto"/>
        <w:ind w:left="539" w:hanging="539"/>
        <w:jc w:val="both"/>
        <w:rPr>
          <w:rFonts w:eastAsia="Times New Roman"/>
          <w:szCs w:val="20"/>
        </w:rPr>
      </w:pPr>
      <w:r w:rsidRPr="00FE0D2E">
        <w:rPr>
          <w:rFonts w:eastAsia="Times New Roman"/>
          <w:szCs w:val="20"/>
        </w:rPr>
        <w:t>Energivej 15</w:t>
      </w:r>
    </w:p>
    <w:p w14:paraId="5F4D5DF6" w14:textId="77777777" w:rsidR="00FE0D2E" w:rsidRPr="00FE0D2E" w:rsidRDefault="00FE0D2E" w:rsidP="00FE0D2E">
      <w:pPr>
        <w:tabs>
          <w:tab w:val="left" w:pos="0"/>
        </w:tabs>
        <w:spacing w:after="0" w:line="240" w:lineRule="auto"/>
        <w:ind w:left="539" w:hanging="539"/>
        <w:jc w:val="both"/>
        <w:rPr>
          <w:rFonts w:eastAsia="Times New Roman"/>
          <w:szCs w:val="20"/>
        </w:rPr>
      </w:pPr>
      <w:r w:rsidRPr="00FE0D2E">
        <w:rPr>
          <w:rFonts w:eastAsia="Times New Roman"/>
          <w:szCs w:val="20"/>
        </w:rPr>
        <w:t>5260 Odense S</w:t>
      </w:r>
    </w:p>
    <w:p w14:paraId="361A878D" w14:textId="4F023ED9" w:rsidR="00FE0D2E" w:rsidRPr="00FE0D2E" w:rsidRDefault="00FE0D2E" w:rsidP="00FE0D2E">
      <w:pPr>
        <w:tabs>
          <w:tab w:val="left" w:pos="0"/>
        </w:tabs>
        <w:spacing w:after="0" w:line="240" w:lineRule="auto"/>
        <w:ind w:left="539" w:hanging="539"/>
        <w:jc w:val="both"/>
        <w:rPr>
          <w:rFonts w:eastAsia="Times New Roman"/>
          <w:szCs w:val="20"/>
        </w:rPr>
      </w:pPr>
      <w:r>
        <w:rPr>
          <w:rFonts w:eastAsia="Times New Roman"/>
          <w:szCs w:val="20"/>
        </w:rPr>
        <w:t>Danija</w:t>
      </w:r>
    </w:p>
    <w:p w14:paraId="74667A47" w14:textId="32CEF641" w:rsidR="00B86B3C" w:rsidRDefault="00FE0D2E" w:rsidP="00FE0D2E">
      <w:pPr>
        <w:tabs>
          <w:tab w:val="left" w:pos="0"/>
        </w:tabs>
        <w:spacing w:after="0" w:line="240" w:lineRule="auto"/>
        <w:ind w:left="539" w:hanging="539"/>
        <w:jc w:val="both"/>
        <w:rPr>
          <w:rFonts w:eastAsia="Times New Roman"/>
          <w:szCs w:val="20"/>
        </w:rPr>
      </w:pPr>
      <w:r w:rsidRPr="00FE0D2E">
        <w:rPr>
          <w:rFonts w:eastAsia="Times New Roman"/>
          <w:szCs w:val="20"/>
        </w:rPr>
        <w:t>info@orifarm.com</w:t>
      </w:r>
    </w:p>
    <w:p w14:paraId="03C0D883" w14:textId="77777777" w:rsidR="00FE0D2E" w:rsidRPr="00FE7AC8" w:rsidRDefault="00FE0D2E" w:rsidP="00FE0D2E">
      <w:pPr>
        <w:tabs>
          <w:tab w:val="left" w:pos="0"/>
        </w:tabs>
        <w:spacing w:after="0" w:line="240" w:lineRule="auto"/>
        <w:ind w:left="539" w:hanging="539"/>
        <w:jc w:val="both"/>
      </w:pPr>
    </w:p>
    <w:p w14:paraId="1A6DFB05" w14:textId="77777777" w:rsidR="00B86B3C" w:rsidRPr="00FE7AC8" w:rsidRDefault="00B86B3C" w:rsidP="00B86B3C">
      <w:pPr>
        <w:tabs>
          <w:tab w:val="left" w:pos="0"/>
        </w:tabs>
        <w:spacing w:after="0" w:line="240" w:lineRule="auto"/>
        <w:ind w:left="539" w:hanging="539"/>
        <w:jc w:val="both"/>
      </w:pPr>
    </w:p>
    <w:p w14:paraId="0843A0CC" w14:textId="77777777" w:rsidR="00B86B3C" w:rsidRPr="00FE7AC8" w:rsidRDefault="00B86B3C" w:rsidP="00B86B3C">
      <w:pPr>
        <w:tabs>
          <w:tab w:val="left" w:pos="567"/>
        </w:tabs>
        <w:spacing w:after="0" w:line="240" w:lineRule="auto"/>
        <w:ind w:left="540" w:hanging="540"/>
        <w:jc w:val="both"/>
        <w:rPr>
          <w:b/>
        </w:rPr>
      </w:pPr>
      <w:r w:rsidRPr="00FE7AC8">
        <w:rPr>
          <w:b/>
        </w:rPr>
        <w:t>8.</w:t>
      </w:r>
      <w:r w:rsidRPr="00FE7AC8">
        <w:rPr>
          <w:b/>
        </w:rPr>
        <w:tab/>
      </w:r>
      <w:r w:rsidRPr="00FE7AC8">
        <w:rPr>
          <w:b/>
          <w:bCs/>
          <w:caps/>
        </w:rPr>
        <w:t>REGISTRACIJOS PAŽYMĖJIMO numeris (-iai)</w:t>
      </w:r>
    </w:p>
    <w:p w14:paraId="257C6B82" w14:textId="77777777" w:rsidR="00B86B3C" w:rsidRPr="00FE7AC8" w:rsidRDefault="00B86B3C" w:rsidP="00B86B3C">
      <w:pPr>
        <w:tabs>
          <w:tab w:val="left" w:pos="567"/>
        </w:tabs>
        <w:spacing w:after="0" w:line="240" w:lineRule="auto"/>
        <w:ind w:left="540" w:hanging="540"/>
        <w:jc w:val="both"/>
      </w:pPr>
    </w:p>
    <w:p w14:paraId="3853D595" w14:textId="77777777" w:rsidR="002B4A4B" w:rsidRPr="002B4A4B" w:rsidRDefault="002B4A4B" w:rsidP="002B4A4B">
      <w:pPr>
        <w:spacing w:after="0" w:line="240" w:lineRule="auto"/>
        <w:rPr>
          <w:rFonts w:eastAsia="Times New Roman"/>
          <w:szCs w:val="20"/>
        </w:rPr>
      </w:pPr>
      <w:r w:rsidRPr="002B4A4B">
        <w:rPr>
          <w:rFonts w:eastAsia="Times New Roman"/>
          <w:szCs w:val="20"/>
        </w:rPr>
        <w:t>LT/1/23/5275/001 – 25 g, N1</w:t>
      </w:r>
    </w:p>
    <w:p w14:paraId="033574D2" w14:textId="77777777" w:rsidR="002B4A4B" w:rsidRPr="002B4A4B" w:rsidRDefault="002B4A4B" w:rsidP="002B4A4B">
      <w:pPr>
        <w:spacing w:after="0" w:line="240" w:lineRule="auto"/>
        <w:rPr>
          <w:rFonts w:eastAsia="Times New Roman"/>
          <w:szCs w:val="20"/>
        </w:rPr>
      </w:pPr>
      <w:r w:rsidRPr="002B4A4B">
        <w:rPr>
          <w:rFonts w:eastAsia="Times New Roman"/>
          <w:szCs w:val="20"/>
        </w:rPr>
        <w:t>LT/1/23/5275/002 – 30 g, N1</w:t>
      </w:r>
    </w:p>
    <w:p w14:paraId="34CF5EE7" w14:textId="77777777" w:rsidR="002B4A4B" w:rsidRPr="002B4A4B" w:rsidRDefault="002B4A4B" w:rsidP="002B4A4B">
      <w:pPr>
        <w:spacing w:after="0" w:line="240" w:lineRule="auto"/>
        <w:rPr>
          <w:rFonts w:eastAsia="Times New Roman"/>
          <w:szCs w:val="20"/>
        </w:rPr>
      </w:pPr>
      <w:r w:rsidRPr="002B4A4B">
        <w:rPr>
          <w:rFonts w:eastAsia="Times New Roman"/>
          <w:szCs w:val="20"/>
        </w:rPr>
        <w:t>LT/1/23/5275/003 – 50 g, N1</w:t>
      </w:r>
    </w:p>
    <w:p w14:paraId="313512F3" w14:textId="127889C2" w:rsidR="00F34FE4" w:rsidRDefault="002B4A4B" w:rsidP="002B4A4B">
      <w:pPr>
        <w:spacing w:after="0" w:line="240" w:lineRule="auto"/>
        <w:rPr>
          <w:rFonts w:eastAsia="Times New Roman"/>
          <w:szCs w:val="20"/>
        </w:rPr>
      </w:pPr>
      <w:r w:rsidRPr="002B4A4B">
        <w:rPr>
          <w:rFonts w:eastAsia="Times New Roman"/>
          <w:szCs w:val="20"/>
        </w:rPr>
        <w:t>LT/1/23/5275/004 – 60 g, N1</w:t>
      </w:r>
    </w:p>
    <w:p w14:paraId="5C24BB02" w14:textId="77777777" w:rsidR="00B86B3C" w:rsidRPr="00FE7AC8" w:rsidRDefault="00B86B3C" w:rsidP="00B86B3C">
      <w:pPr>
        <w:tabs>
          <w:tab w:val="left" w:pos="567"/>
        </w:tabs>
        <w:spacing w:after="0" w:line="240" w:lineRule="auto"/>
        <w:jc w:val="both"/>
      </w:pPr>
    </w:p>
    <w:p w14:paraId="0827278D" w14:textId="77777777" w:rsidR="00B86B3C" w:rsidRPr="00FE7AC8" w:rsidRDefault="00B86B3C" w:rsidP="00B86B3C">
      <w:pPr>
        <w:tabs>
          <w:tab w:val="left" w:pos="567"/>
        </w:tabs>
        <w:spacing w:after="0" w:line="240" w:lineRule="auto"/>
        <w:ind w:left="540" w:hanging="540"/>
        <w:jc w:val="both"/>
      </w:pPr>
    </w:p>
    <w:p w14:paraId="61250E4F" w14:textId="77777777" w:rsidR="00B86B3C" w:rsidRPr="00FE7AC8" w:rsidRDefault="00B86B3C" w:rsidP="00B86B3C">
      <w:pPr>
        <w:tabs>
          <w:tab w:val="left" w:pos="567"/>
        </w:tabs>
        <w:spacing w:after="0" w:line="240" w:lineRule="auto"/>
        <w:ind w:left="540" w:hanging="540"/>
        <w:jc w:val="both"/>
        <w:rPr>
          <w:b/>
        </w:rPr>
      </w:pPr>
      <w:r w:rsidRPr="00FE7AC8">
        <w:rPr>
          <w:b/>
        </w:rPr>
        <w:t>9.</w:t>
      </w:r>
      <w:r w:rsidRPr="00FE7AC8">
        <w:rPr>
          <w:b/>
        </w:rPr>
        <w:tab/>
      </w:r>
      <w:r w:rsidRPr="00FE7AC8">
        <w:rPr>
          <w:b/>
          <w:bCs/>
          <w:caps/>
        </w:rPr>
        <w:t xml:space="preserve">REGISTRAVIMO / PERREGISTRAVIMO </w:t>
      </w:r>
      <w:r w:rsidRPr="00FE7AC8">
        <w:rPr>
          <w:b/>
        </w:rPr>
        <w:t>DATA</w:t>
      </w:r>
    </w:p>
    <w:p w14:paraId="65A2CE7B" w14:textId="77777777" w:rsidR="00B86B3C" w:rsidRPr="00FE7AC8" w:rsidRDefault="00B86B3C" w:rsidP="00B86B3C">
      <w:pPr>
        <w:tabs>
          <w:tab w:val="left" w:pos="567"/>
        </w:tabs>
        <w:spacing w:after="0" w:line="240" w:lineRule="auto"/>
        <w:ind w:left="540" w:hanging="540"/>
        <w:jc w:val="both"/>
      </w:pPr>
    </w:p>
    <w:p w14:paraId="4B5429A3" w14:textId="5A0D1158" w:rsidR="00B86B3C" w:rsidRDefault="002541B9" w:rsidP="00A978A6">
      <w:pPr>
        <w:spacing w:after="0" w:line="240" w:lineRule="auto"/>
        <w:rPr>
          <w:rFonts w:eastAsia="Times New Roman"/>
          <w:snapToGrid w:val="0"/>
          <w:szCs w:val="24"/>
        </w:rPr>
      </w:pPr>
      <w:r>
        <w:rPr>
          <w:rFonts w:eastAsia="Times New Roman"/>
          <w:snapToGrid w:val="0"/>
          <w:szCs w:val="24"/>
        </w:rPr>
        <w:t>R</w:t>
      </w:r>
      <w:r w:rsidR="001A0494" w:rsidRPr="001A0494">
        <w:rPr>
          <w:rFonts w:eastAsia="Times New Roman"/>
          <w:snapToGrid w:val="0"/>
          <w:szCs w:val="24"/>
        </w:rPr>
        <w:t xml:space="preserve">egistravimo data </w:t>
      </w:r>
      <w:r w:rsidR="002B4A4B">
        <w:rPr>
          <w:rFonts w:eastAsia="Times New Roman"/>
          <w:snapToGrid w:val="0"/>
          <w:szCs w:val="24"/>
        </w:rPr>
        <w:t>2023 m. lapkričio 22 d.</w:t>
      </w:r>
    </w:p>
    <w:p w14:paraId="72B6D8BC" w14:textId="77777777" w:rsidR="00A978A6" w:rsidRPr="00FE7AC8" w:rsidRDefault="00A978A6" w:rsidP="00A978A6">
      <w:pPr>
        <w:spacing w:after="0" w:line="240" w:lineRule="auto"/>
        <w:rPr>
          <w:bCs/>
        </w:rPr>
      </w:pPr>
    </w:p>
    <w:p w14:paraId="76CE21C9" w14:textId="77777777" w:rsidR="00B86B3C" w:rsidRPr="00FE7AC8" w:rsidRDefault="00B86B3C" w:rsidP="00B86B3C">
      <w:pPr>
        <w:tabs>
          <w:tab w:val="left" w:pos="567"/>
        </w:tabs>
        <w:spacing w:after="0" w:line="240" w:lineRule="auto"/>
        <w:ind w:left="540" w:hanging="540"/>
        <w:jc w:val="both"/>
      </w:pPr>
    </w:p>
    <w:p w14:paraId="5CF31879" w14:textId="77777777" w:rsidR="00B86B3C" w:rsidRPr="00FE7AC8" w:rsidRDefault="00B86B3C" w:rsidP="00B86B3C">
      <w:pPr>
        <w:tabs>
          <w:tab w:val="left" w:pos="567"/>
        </w:tabs>
        <w:spacing w:after="0" w:line="240" w:lineRule="auto"/>
        <w:ind w:left="540" w:hanging="540"/>
        <w:jc w:val="both"/>
        <w:rPr>
          <w:b/>
        </w:rPr>
      </w:pPr>
      <w:r w:rsidRPr="00FE7AC8">
        <w:rPr>
          <w:b/>
        </w:rPr>
        <w:t>10.</w:t>
      </w:r>
      <w:r w:rsidRPr="00FE7AC8">
        <w:rPr>
          <w:b/>
        </w:rPr>
        <w:tab/>
        <w:t>TEKSTO PERŽIŪROS DATA</w:t>
      </w:r>
    </w:p>
    <w:p w14:paraId="74FECEEB" w14:textId="77777777" w:rsidR="00B86B3C" w:rsidRPr="00FE7AC8" w:rsidRDefault="00B86B3C" w:rsidP="00B86B3C">
      <w:pPr>
        <w:tabs>
          <w:tab w:val="left" w:pos="567"/>
        </w:tabs>
        <w:spacing w:after="0" w:line="240" w:lineRule="auto"/>
        <w:ind w:left="540" w:hanging="540"/>
        <w:jc w:val="both"/>
      </w:pPr>
    </w:p>
    <w:p w14:paraId="4D531077" w14:textId="67CA22D5" w:rsidR="00B86B3C" w:rsidRPr="00FE7AC8" w:rsidRDefault="002B4A4B" w:rsidP="00B86B3C">
      <w:pPr>
        <w:tabs>
          <w:tab w:val="left" w:pos="567"/>
        </w:tabs>
        <w:spacing w:after="0" w:line="240" w:lineRule="auto"/>
        <w:jc w:val="both"/>
      </w:pPr>
      <w:r>
        <w:t>2023 m. lapkričio 22 d.</w:t>
      </w:r>
    </w:p>
    <w:p w14:paraId="06AB8811" w14:textId="77777777" w:rsidR="00B86B3C" w:rsidRPr="00FE7AC8" w:rsidRDefault="00B86B3C" w:rsidP="00B86B3C">
      <w:pPr>
        <w:tabs>
          <w:tab w:val="left" w:pos="567"/>
        </w:tabs>
        <w:spacing w:after="0" w:line="240" w:lineRule="auto"/>
        <w:jc w:val="both"/>
      </w:pPr>
    </w:p>
    <w:p w14:paraId="7D8F97B0" w14:textId="77777777" w:rsidR="00B86B3C" w:rsidRPr="00FE7AC8" w:rsidRDefault="00B86B3C" w:rsidP="00B86B3C">
      <w:pPr>
        <w:tabs>
          <w:tab w:val="left" w:pos="5954"/>
          <w:tab w:val="left" w:pos="6237"/>
          <w:tab w:val="left" w:pos="6663"/>
          <w:tab w:val="left" w:pos="6946"/>
        </w:tabs>
        <w:spacing w:after="0" w:line="240" w:lineRule="auto"/>
      </w:pPr>
      <w:r w:rsidRPr="00FE7AC8">
        <w:t>Išsami informacija apie šį vaistinį preparatą pateikiama Valstybinės vaistų kontrolės tarnybos prie Lietuvos Respublikos sveikatos apsaugos ministerijos tinklalapyje</w:t>
      </w:r>
      <w:r w:rsidRPr="00FE7AC8">
        <w:rPr>
          <w:i/>
        </w:rPr>
        <w:t xml:space="preserve"> </w:t>
      </w:r>
      <w:hyperlink r:id="rId14" w:history="1">
        <w:r w:rsidRPr="00FE7AC8">
          <w:t>http://www.vvkt.lt</w:t>
        </w:r>
      </w:hyperlink>
    </w:p>
    <w:p w14:paraId="08BB3EE4" w14:textId="77777777" w:rsidR="00B86B3C" w:rsidRPr="00FE7AC8" w:rsidRDefault="00B86B3C" w:rsidP="00B86B3C">
      <w:pPr>
        <w:tabs>
          <w:tab w:val="left" w:pos="567"/>
        </w:tabs>
        <w:spacing w:after="0" w:line="240" w:lineRule="auto"/>
        <w:jc w:val="both"/>
      </w:pPr>
    </w:p>
    <w:p w14:paraId="12685F5D" w14:textId="77777777" w:rsidR="00B86B3C" w:rsidRPr="00FE7AC8" w:rsidRDefault="00B86B3C" w:rsidP="00B86B3C">
      <w:pPr>
        <w:spacing w:after="0" w:line="240" w:lineRule="auto"/>
        <w:jc w:val="center"/>
        <w:outlineLvl w:val="0"/>
      </w:pPr>
      <w:r w:rsidRPr="00FE7AC8">
        <w:rPr>
          <w:kern w:val="28"/>
        </w:rPr>
        <w:br w:type="page"/>
      </w:r>
    </w:p>
    <w:p w14:paraId="491F1E8B" w14:textId="77777777" w:rsidR="00B86B3C" w:rsidRPr="00FE7AC8" w:rsidRDefault="00B86B3C" w:rsidP="00B86B3C">
      <w:pPr>
        <w:spacing w:after="0" w:line="240" w:lineRule="auto"/>
      </w:pPr>
    </w:p>
    <w:p w14:paraId="49E39755" w14:textId="77777777" w:rsidR="00B86B3C" w:rsidRPr="00FE7AC8" w:rsidRDefault="00B86B3C" w:rsidP="00B86B3C">
      <w:pPr>
        <w:spacing w:after="0" w:line="240" w:lineRule="auto"/>
      </w:pPr>
    </w:p>
    <w:p w14:paraId="3B3173BE" w14:textId="77777777" w:rsidR="00B86B3C" w:rsidRPr="00FE7AC8" w:rsidRDefault="00B86B3C" w:rsidP="00B86B3C">
      <w:pPr>
        <w:spacing w:after="0" w:line="240" w:lineRule="auto"/>
      </w:pPr>
    </w:p>
    <w:p w14:paraId="73320E05" w14:textId="77777777" w:rsidR="00B86B3C" w:rsidRPr="00FE7AC8" w:rsidRDefault="00B86B3C" w:rsidP="00B86B3C">
      <w:pPr>
        <w:spacing w:after="0" w:line="240" w:lineRule="auto"/>
      </w:pPr>
    </w:p>
    <w:p w14:paraId="6250D964" w14:textId="77777777" w:rsidR="00B86B3C" w:rsidRPr="00FE7AC8" w:rsidRDefault="00B86B3C" w:rsidP="00B86B3C">
      <w:pPr>
        <w:spacing w:after="0" w:line="240" w:lineRule="auto"/>
      </w:pPr>
    </w:p>
    <w:p w14:paraId="52B0A9AB" w14:textId="77777777" w:rsidR="00B86B3C" w:rsidRPr="00FE7AC8" w:rsidRDefault="00B86B3C" w:rsidP="00B86B3C">
      <w:pPr>
        <w:spacing w:after="0" w:line="240" w:lineRule="auto"/>
      </w:pPr>
    </w:p>
    <w:p w14:paraId="5E69E4E1" w14:textId="77777777" w:rsidR="00B86B3C" w:rsidRPr="00FE7AC8" w:rsidRDefault="00B86B3C" w:rsidP="00B86B3C">
      <w:pPr>
        <w:spacing w:after="0" w:line="240" w:lineRule="auto"/>
      </w:pPr>
    </w:p>
    <w:p w14:paraId="1F7E6AD3" w14:textId="77777777" w:rsidR="00B86B3C" w:rsidRPr="00FE7AC8" w:rsidRDefault="00B86B3C" w:rsidP="00B86B3C">
      <w:pPr>
        <w:spacing w:after="0" w:line="240" w:lineRule="auto"/>
      </w:pPr>
    </w:p>
    <w:p w14:paraId="4FD4E762" w14:textId="77777777" w:rsidR="00B86B3C" w:rsidRPr="00FE7AC8" w:rsidRDefault="00B86B3C" w:rsidP="00B86B3C">
      <w:pPr>
        <w:spacing w:after="0" w:line="240" w:lineRule="auto"/>
      </w:pPr>
    </w:p>
    <w:p w14:paraId="35BD866D" w14:textId="77777777" w:rsidR="00B86B3C" w:rsidRPr="00FE7AC8" w:rsidRDefault="00B86B3C" w:rsidP="00B86B3C">
      <w:pPr>
        <w:spacing w:after="0" w:line="240" w:lineRule="auto"/>
      </w:pPr>
    </w:p>
    <w:p w14:paraId="42DAC5AF" w14:textId="77777777" w:rsidR="00B86B3C" w:rsidRPr="00FE7AC8" w:rsidRDefault="00B86B3C" w:rsidP="00B86B3C">
      <w:pPr>
        <w:spacing w:after="0" w:line="240" w:lineRule="auto"/>
      </w:pPr>
    </w:p>
    <w:p w14:paraId="5DDEAC5B" w14:textId="77777777" w:rsidR="00B86B3C" w:rsidRPr="00FE7AC8" w:rsidRDefault="00B86B3C" w:rsidP="00B86B3C">
      <w:pPr>
        <w:spacing w:after="0" w:line="240" w:lineRule="auto"/>
      </w:pPr>
    </w:p>
    <w:p w14:paraId="4286FA79" w14:textId="77777777" w:rsidR="00B86B3C" w:rsidRPr="00FE7AC8" w:rsidRDefault="00B86B3C" w:rsidP="00B86B3C">
      <w:pPr>
        <w:spacing w:after="0" w:line="240" w:lineRule="auto"/>
      </w:pPr>
    </w:p>
    <w:p w14:paraId="4F43BE83" w14:textId="77777777" w:rsidR="00B86B3C" w:rsidRPr="00FE7AC8" w:rsidRDefault="00B86B3C" w:rsidP="00B86B3C">
      <w:pPr>
        <w:spacing w:after="0" w:line="240" w:lineRule="auto"/>
      </w:pPr>
    </w:p>
    <w:p w14:paraId="74F07729" w14:textId="77777777" w:rsidR="00B86B3C" w:rsidRPr="00FE7AC8" w:rsidRDefault="00B86B3C" w:rsidP="00B86B3C">
      <w:pPr>
        <w:spacing w:after="0" w:line="240" w:lineRule="auto"/>
      </w:pPr>
    </w:p>
    <w:p w14:paraId="48185C5A" w14:textId="77777777" w:rsidR="00B86B3C" w:rsidRPr="00FE7AC8" w:rsidRDefault="00B86B3C" w:rsidP="00B86B3C">
      <w:pPr>
        <w:spacing w:after="0" w:line="240" w:lineRule="auto"/>
      </w:pPr>
    </w:p>
    <w:p w14:paraId="699BB74B" w14:textId="77777777" w:rsidR="00B86B3C" w:rsidRPr="00FE7AC8" w:rsidRDefault="00B86B3C" w:rsidP="00B86B3C">
      <w:pPr>
        <w:spacing w:after="0" w:line="240" w:lineRule="auto"/>
      </w:pPr>
    </w:p>
    <w:p w14:paraId="15D3A6D8" w14:textId="77777777" w:rsidR="00B86B3C" w:rsidRPr="00FE7AC8" w:rsidRDefault="00B86B3C" w:rsidP="00B86B3C">
      <w:pPr>
        <w:spacing w:after="0" w:line="240" w:lineRule="auto"/>
      </w:pPr>
    </w:p>
    <w:p w14:paraId="73B463D7" w14:textId="77777777" w:rsidR="00B86B3C" w:rsidRPr="00FE7AC8" w:rsidRDefault="00B86B3C" w:rsidP="00B86B3C">
      <w:pPr>
        <w:spacing w:after="0" w:line="240" w:lineRule="auto"/>
      </w:pPr>
    </w:p>
    <w:p w14:paraId="6A6711DC" w14:textId="77777777" w:rsidR="00B86B3C" w:rsidRPr="00FE7AC8" w:rsidRDefault="00B86B3C" w:rsidP="00B86B3C">
      <w:pPr>
        <w:spacing w:after="0" w:line="240" w:lineRule="auto"/>
      </w:pPr>
    </w:p>
    <w:p w14:paraId="0F250E59" w14:textId="77777777" w:rsidR="00B86B3C" w:rsidRPr="00FE7AC8" w:rsidRDefault="00B86B3C" w:rsidP="00B86B3C">
      <w:pPr>
        <w:spacing w:after="0" w:line="240" w:lineRule="auto"/>
      </w:pPr>
    </w:p>
    <w:p w14:paraId="1BA4359D" w14:textId="77777777" w:rsidR="00B86B3C" w:rsidRPr="00FE7AC8" w:rsidRDefault="00B86B3C" w:rsidP="00B86B3C">
      <w:pPr>
        <w:spacing w:after="0" w:line="240" w:lineRule="auto"/>
      </w:pPr>
    </w:p>
    <w:p w14:paraId="05A9943E" w14:textId="77777777" w:rsidR="00B86B3C" w:rsidRPr="00FE7AC8" w:rsidRDefault="00B86B3C" w:rsidP="00B86B3C">
      <w:pPr>
        <w:tabs>
          <w:tab w:val="left" w:pos="567"/>
        </w:tabs>
        <w:spacing w:after="0" w:line="240" w:lineRule="auto"/>
        <w:ind w:left="567" w:hanging="567"/>
        <w:outlineLvl w:val="0"/>
      </w:pPr>
      <w:bookmarkStart w:id="1" w:name="_Toc129243128"/>
      <w:bookmarkStart w:id="2" w:name="_Toc129243253"/>
    </w:p>
    <w:p w14:paraId="55A8B795" w14:textId="77777777" w:rsidR="00B86B3C" w:rsidRPr="00FE7AC8" w:rsidRDefault="00B86B3C" w:rsidP="00B86B3C">
      <w:pPr>
        <w:tabs>
          <w:tab w:val="left" w:pos="567"/>
        </w:tabs>
        <w:spacing w:after="0" w:line="240" w:lineRule="auto"/>
        <w:ind w:left="567" w:hanging="567"/>
        <w:jc w:val="center"/>
        <w:outlineLvl w:val="0"/>
        <w:rPr>
          <w:caps/>
        </w:rPr>
      </w:pPr>
      <w:r w:rsidRPr="00FE7AC8">
        <w:rPr>
          <w:b/>
          <w:caps/>
        </w:rPr>
        <w:t>II PRIEDAS</w:t>
      </w:r>
      <w:bookmarkEnd w:id="1"/>
      <w:bookmarkEnd w:id="2"/>
      <w:r w:rsidRPr="00FE7AC8">
        <w:rPr>
          <w:b/>
          <w:caps/>
        </w:rPr>
        <w:fldChar w:fldCharType="begin"/>
      </w:r>
      <w:r w:rsidRPr="00FE7AC8">
        <w:rPr>
          <w:b/>
          <w:caps/>
        </w:rPr>
        <w:instrText xml:space="preserve"> DOCVARIABLE VAULT_ND_ec8aecb0-2015-481e-b0e1-425f4d89213e \* MERGEFORMAT </w:instrText>
      </w:r>
      <w:r w:rsidRPr="00FE7AC8">
        <w:rPr>
          <w:b/>
          <w:caps/>
        </w:rPr>
        <w:fldChar w:fldCharType="separate"/>
      </w:r>
      <w:r w:rsidRPr="00FE7AC8">
        <w:rPr>
          <w:b/>
          <w:caps/>
        </w:rPr>
        <w:t xml:space="preserve"> </w:t>
      </w:r>
      <w:r w:rsidRPr="00FE7AC8">
        <w:rPr>
          <w:b/>
          <w:caps/>
        </w:rPr>
        <w:fldChar w:fldCharType="end"/>
      </w:r>
    </w:p>
    <w:p w14:paraId="4497BDA6" w14:textId="77777777" w:rsidR="00B86B3C" w:rsidRPr="00FE7AC8" w:rsidRDefault="00B86B3C" w:rsidP="00B86B3C">
      <w:pPr>
        <w:tabs>
          <w:tab w:val="left" w:pos="567"/>
        </w:tabs>
        <w:spacing w:after="0" w:line="240" w:lineRule="auto"/>
        <w:ind w:left="567" w:hanging="567"/>
        <w:outlineLvl w:val="0"/>
      </w:pPr>
    </w:p>
    <w:p w14:paraId="0C536013" w14:textId="77777777" w:rsidR="00B86B3C" w:rsidRPr="00FE7AC8" w:rsidRDefault="00B86B3C" w:rsidP="00B86B3C">
      <w:pPr>
        <w:tabs>
          <w:tab w:val="left" w:pos="567"/>
        </w:tabs>
        <w:spacing w:after="0" w:line="240" w:lineRule="auto"/>
        <w:ind w:left="567" w:hanging="567"/>
        <w:jc w:val="center"/>
        <w:outlineLvl w:val="0"/>
        <w:rPr>
          <w:caps/>
        </w:rPr>
      </w:pPr>
      <w:r w:rsidRPr="00FE7AC8">
        <w:rPr>
          <w:rFonts w:eastAsia="Times New Roman"/>
          <w:b/>
          <w:caps/>
        </w:rPr>
        <w:t>REGISTRACIJOS</w:t>
      </w:r>
      <w:r w:rsidRPr="00FE7AC8">
        <w:rPr>
          <w:b/>
          <w:caps/>
        </w:rPr>
        <w:t xml:space="preserve"> SĄLYGOS</w:t>
      </w:r>
      <w:r w:rsidRPr="00FE7AC8">
        <w:rPr>
          <w:b/>
          <w:caps/>
        </w:rPr>
        <w:fldChar w:fldCharType="begin"/>
      </w:r>
      <w:r w:rsidRPr="00FE7AC8">
        <w:rPr>
          <w:b/>
          <w:caps/>
        </w:rPr>
        <w:instrText xml:space="preserve"> DOCVARIABLE VAULT_ND_2e3fd4e9-7e0b-4818-876b-70558f0fae89 \* MERGEFORMAT </w:instrText>
      </w:r>
      <w:r w:rsidRPr="00FE7AC8">
        <w:rPr>
          <w:b/>
          <w:caps/>
        </w:rPr>
        <w:fldChar w:fldCharType="separate"/>
      </w:r>
      <w:r w:rsidRPr="00FE7AC8">
        <w:rPr>
          <w:b/>
          <w:caps/>
        </w:rPr>
        <w:t xml:space="preserve"> </w:t>
      </w:r>
      <w:r w:rsidRPr="00FE7AC8">
        <w:rPr>
          <w:b/>
          <w:caps/>
        </w:rPr>
        <w:fldChar w:fldCharType="end"/>
      </w:r>
    </w:p>
    <w:p w14:paraId="7599796A" w14:textId="77777777" w:rsidR="00B86B3C" w:rsidRPr="00FE7AC8" w:rsidRDefault="00B86B3C" w:rsidP="00B86B3C">
      <w:pPr>
        <w:spacing w:after="0" w:line="240" w:lineRule="auto"/>
      </w:pPr>
    </w:p>
    <w:p w14:paraId="1BD3C069" w14:textId="77777777" w:rsidR="00B86B3C" w:rsidRPr="00FE7AC8" w:rsidRDefault="00B86B3C" w:rsidP="00B86B3C">
      <w:pPr>
        <w:tabs>
          <w:tab w:val="left" w:pos="1701"/>
        </w:tabs>
        <w:spacing w:after="0" w:line="240" w:lineRule="auto"/>
        <w:ind w:left="1701" w:hanging="567"/>
      </w:pPr>
      <w:r w:rsidRPr="00FE7AC8">
        <w:rPr>
          <w:b/>
        </w:rPr>
        <w:t>A.</w:t>
      </w:r>
      <w:r w:rsidRPr="00FE7AC8">
        <w:rPr>
          <w:b/>
        </w:rPr>
        <w:tab/>
        <w:t>GAMINTOJAS, ATSAKINGAS UŽ SERIJŲ IŠLEIDIMĄ</w:t>
      </w:r>
    </w:p>
    <w:p w14:paraId="25893B03" w14:textId="77777777" w:rsidR="00B86B3C" w:rsidRPr="00FE7AC8" w:rsidRDefault="00B86B3C" w:rsidP="00B86B3C">
      <w:pPr>
        <w:spacing w:after="0" w:line="240" w:lineRule="auto"/>
      </w:pPr>
    </w:p>
    <w:p w14:paraId="1CA9A4C7" w14:textId="77777777" w:rsidR="00B86B3C" w:rsidRPr="00FE7AC8" w:rsidRDefault="00B86B3C" w:rsidP="00B86B3C">
      <w:pPr>
        <w:tabs>
          <w:tab w:val="left" w:pos="1701"/>
        </w:tabs>
        <w:spacing w:after="0" w:line="240" w:lineRule="auto"/>
        <w:ind w:left="1701" w:hanging="567"/>
      </w:pPr>
      <w:r w:rsidRPr="00FE7AC8">
        <w:rPr>
          <w:b/>
        </w:rPr>
        <w:t>B.</w:t>
      </w:r>
      <w:r w:rsidRPr="00FE7AC8">
        <w:rPr>
          <w:b/>
        </w:rPr>
        <w:tab/>
        <w:t>TIEKIMO IR VARTOJIMO SĄLYGOS AR APRIBOJIMAI</w:t>
      </w:r>
    </w:p>
    <w:p w14:paraId="33233318" w14:textId="77777777" w:rsidR="00B86B3C" w:rsidRPr="00FE7AC8" w:rsidRDefault="00B86B3C" w:rsidP="00B86B3C">
      <w:pPr>
        <w:spacing w:after="0" w:line="240" w:lineRule="auto"/>
      </w:pPr>
    </w:p>
    <w:p w14:paraId="686C0086" w14:textId="77777777" w:rsidR="00B86B3C" w:rsidRPr="00FE7AC8" w:rsidRDefault="00B86B3C" w:rsidP="00B86B3C">
      <w:pPr>
        <w:keepNext/>
        <w:tabs>
          <w:tab w:val="left" w:pos="567"/>
        </w:tabs>
        <w:spacing w:after="0" w:line="240" w:lineRule="auto"/>
        <w:ind w:left="567" w:hanging="567"/>
        <w:outlineLvl w:val="1"/>
      </w:pPr>
      <w:r w:rsidRPr="00FE7AC8">
        <w:rPr>
          <w:b/>
        </w:rPr>
        <w:br w:type="page"/>
      </w:r>
      <w:bookmarkStart w:id="3" w:name="_Hlk145677407"/>
      <w:r w:rsidRPr="00FE7AC8">
        <w:rPr>
          <w:b/>
        </w:rPr>
        <w:t>A.</w:t>
      </w:r>
      <w:r w:rsidRPr="00FE7AC8">
        <w:rPr>
          <w:b/>
        </w:rPr>
        <w:tab/>
        <w:t>GAMINTOJAS (-AI), ATSAKINGAS (-I) UŽ SERIJŲ IŠLEIDIMĄ</w:t>
      </w:r>
      <w:r w:rsidRPr="00FE7AC8">
        <w:rPr>
          <w:b/>
        </w:rPr>
        <w:fldChar w:fldCharType="begin"/>
      </w:r>
      <w:r w:rsidRPr="00FE7AC8">
        <w:rPr>
          <w:b/>
        </w:rPr>
        <w:instrText xml:space="preserve"> DOCVARIABLE VAULT_ND_02245ea6-1e04-4732-bb8b-c751afd954ee \* MERGEFORMAT </w:instrText>
      </w:r>
      <w:r w:rsidRPr="00FE7AC8">
        <w:rPr>
          <w:b/>
        </w:rPr>
        <w:fldChar w:fldCharType="separate"/>
      </w:r>
      <w:r w:rsidRPr="00FE7AC8">
        <w:rPr>
          <w:b/>
        </w:rPr>
        <w:t xml:space="preserve"> </w:t>
      </w:r>
      <w:r w:rsidRPr="00FE7AC8">
        <w:rPr>
          <w:b/>
        </w:rPr>
        <w:fldChar w:fldCharType="end"/>
      </w:r>
    </w:p>
    <w:p w14:paraId="125D0899" w14:textId="77777777" w:rsidR="00B86B3C" w:rsidRPr="00FE7AC8" w:rsidRDefault="00B86B3C" w:rsidP="00B86B3C">
      <w:pPr>
        <w:spacing w:after="0" w:line="240" w:lineRule="auto"/>
      </w:pPr>
    </w:p>
    <w:p w14:paraId="161F88FC" w14:textId="77777777" w:rsidR="00B86B3C" w:rsidRPr="00FE7AC8" w:rsidRDefault="00B86B3C" w:rsidP="00B86B3C">
      <w:pPr>
        <w:spacing w:after="0" w:line="240" w:lineRule="auto"/>
      </w:pPr>
      <w:r w:rsidRPr="00FE7AC8">
        <w:rPr>
          <w:u w:val="single"/>
        </w:rPr>
        <w:t>Gamintojo, atsakingo už serijų išleidimą, pavadinimas ir adresas</w:t>
      </w:r>
    </w:p>
    <w:p w14:paraId="52D6F640" w14:textId="77777777" w:rsidR="00B86B3C" w:rsidRPr="00FE7AC8" w:rsidRDefault="00B86B3C" w:rsidP="00B86B3C">
      <w:pPr>
        <w:spacing w:after="0"/>
      </w:pPr>
    </w:p>
    <w:p w14:paraId="517EC9CE" w14:textId="77777777" w:rsidR="00AB7B22" w:rsidRDefault="00AB7B22" w:rsidP="00AB7B22">
      <w:pPr>
        <w:spacing w:after="0" w:line="240" w:lineRule="auto"/>
      </w:pPr>
      <w:r>
        <w:t>Jadran – Galenski Laboratorij d.d.</w:t>
      </w:r>
    </w:p>
    <w:p w14:paraId="0810D6B4" w14:textId="77777777" w:rsidR="00AB7B22" w:rsidRDefault="00AB7B22" w:rsidP="00AB7B22">
      <w:pPr>
        <w:spacing w:after="0" w:line="240" w:lineRule="auto"/>
      </w:pPr>
      <w:r>
        <w:t>Svilno 20</w:t>
      </w:r>
    </w:p>
    <w:p w14:paraId="09097C54" w14:textId="77777777" w:rsidR="00AB7B22" w:rsidRDefault="00AB7B22" w:rsidP="00AB7B22">
      <w:pPr>
        <w:spacing w:after="0" w:line="240" w:lineRule="auto"/>
      </w:pPr>
      <w:r>
        <w:t>51000 Rijeka</w:t>
      </w:r>
    </w:p>
    <w:p w14:paraId="4BF35A30" w14:textId="77777777" w:rsidR="00AB7B22" w:rsidRDefault="00AB7B22" w:rsidP="00AB7B22">
      <w:pPr>
        <w:spacing w:after="0" w:line="240" w:lineRule="auto"/>
      </w:pPr>
      <w:r>
        <w:t>Kroatija</w:t>
      </w:r>
    </w:p>
    <w:p w14:paraId="0FEF50B2" w14:textId="77777777" w:rsidR="00B86B3C" w:rsidRPr="00FE7AC8" w:rsidRDefault="00B86B3C" w:rsidP="00B86B3C">
      <w:pPr>
        <w:spacing w:after="0" w:line="240" w:lineRule="auto"/>
      </w:pPr>
    </w:p>
    <w:p w14:paraId="5A68F00B" w14:textId="77777777" w:rsidR="0022361C" w:rsidRPr="0022361C" w:rsidRDefault="0022361C" w:rsidP="0022361C">
      <w:pPr>
        <w:spacing w:after="0" w:line="240" w:lineRule="auto"/>
      </w:pPr>
      <w:r w:rsidRPr="0022361C">
        <w:t>Orifarm Generics A/S</w:t>
      </w:r>
    </w:p>
    <w:p w14:paraId="06CDAD97" w14:textId="77777777" w:rsidR="0022361C" w:rsidRPr="0022361C" w:rsidRDefault="0022361C" w:rsidP="0022361C">
      <w:pPr>
        <w:spacing w:after="0" w:line="240" w:lineRule="auto"/>
      </w:pPr>
      <w:r w:rsidRPr="0022361C">
        <w:t>Energivej 15</w:t>
      </w:r>
    </w:p>
    <w:p w14:paraId="1B893A4C" w14:textId="77777777" w:rsidR="0022361C" w:rsidRPr="0022361C" w:rsidRDefault="0022361C" w:rsidP="0022361C">
      <w:pPr>
        <w:spacing w:after="0" w:line="240" w:lineRule="auto"/>
      </w:pPr>
      <w:r w:rsidRPr="0022361C">
        <w:t>5260 Odense S</w:t>
      </w:r>
    </w:p>
    <w:p w14:paraId="7A8E312D" w14:textId="77777777" w:rsidR="0022361C" w:rsidRPr="0022361C" w:rsidRDefault="0022361C" w:rsidP="0022361C">
      <w:pPr>
        <w:spacing w:after="0" w:line="240" w:lineRule="auto"/>
      </w:pPr>
      <w:r w:rsidRPr="0022361C">
        <w:t>Danija</w:t>
      </w:r>
    </w:p>
    <w:p w14:paraId="6AF76593" w14:textId="4C28EB34" w:rsidR="00B86B3C" w:rsidRDefault="00B86B3C" w:rsidP="00B86B3C">
      <w:pPr>
        <w:spacing w:after="0" w:line="240" w:lineRule="auto"/>
      </w:pPr>
    </w:p>
    <w:p w14:paraId="42726925" w14:textId="77777777" w:rsidR="0022361C" w:rsidRPr="0022361C" w:rsidRDefault="0022361C" w:rsidP="0022361C">
      <w:pPr>
        <w:tabs>
          <w:tab w:val="left" w:pos="540"/>
        </w:tabs>
        <w:spacing w:after="0" w:line="240" w:lineRule="auto"/>
        <w:rPr>
          <w:rFonts w:eastAsia="Times New Roman"/>
          <w:noProof/>
        </w:rPr>
      </w:pPr>
      <w:r w:rsidRPr="0022361C">
        <w:rPr>
          <w:rFonts w:eastAsia="Times New Roman"/>
          <w:noProof/>
        </w:rPr>
        <w:t>Su pakuote pateikiamame lapelyje nurodomas gamintojo, atsakingo už konkrečios serijos išleidimą, pavadinimas ir adresas.</w:t>
      </w:r>
    </w:p>
    <w:p w14:paraId="58D3F5DE" w14:textId="60D16693" w:rsidR="0022361C" w:rsidRDefault="0022361C" w:rsidP="00B86B3C">
      <w:pPr>
        <w:spacing w:after="0" w:line="240" w:lineRule="auto"/>
      </w:pPr>
    </w:p>
    <w:p w14:paraId="5C58EDAB" w14:textId="77777777" w:rsidR="0022361C" w:rsidRPr="00FE7AC8" w:rsidRDefault="0022361C" w:rsidP="00B86B3C">
      <w:pPr>
        <w:spacing w:after="0" w:line="240" w:lineRule="auto"/>
      </w:pPr>
    </w:p>
    <w:p w14:paraId="300098FC" w14:textId="77777777" w:rsidR="00B86B3C" w:rsidRPr="00FE7AC8" w:rsidRDefault="00B86B3C" w:rsidP="00B86B3C">
      <w:pPr>
        <w:keepNext/>
        <w:tabs>
          <w:tab w:val="left" w:pos="567"/>
        </w:tabs>
        <w:spacing w:after="0" w:line="240" w:lineRule="auto"/>
        <w:ind w:left="567" w:hanging="567"/>
        <w:outlineLvl w:val="1"/>
      </w:pPr>
      <w:bookmarkStart w:id="4" w:name="_Toc129243129"/>
      <w:bookmarkStart w:id="5" w:name="_Toc129243254"/>
      <w:bookmarkStart w:id="6" w:name="_Toc129243130"/>
      <w:bookmarkStart w:id="7" w:name="_Toc129243255"/>
      <w:r w:rsidRPr="00FE7AC8">
        <w:rPr>
          <w:b/>
        </w:rPr>
        <w:t>B.</w:t>
      </w:r>
      <w:r w:rsidRPr="00FE7AC8">
        <w:rPr>
          <w:b/>
        </w:rPr>
        <w:tab/>
        <w:t>TIEKIMO IR VARTOJIMO SĄLYGOS</w:t>
      </w:r>
      <w:bookmarkEnd w:id="4"/>
      <w:bookmarkEnd w:id="5"/>
      <w:r w:rsidRPr="00FE7AC8">
        <w:rPr>
          <w:b/>
        </w:rPr>
        <w:t xml:space="preserve"> AR APRIBOJIMAI</w:t>
      </w:r>
      <w:bookmarkEnd w:id="6"/>
      <w:bookmarkEnd w:id="7"/>
      <w:r w:rsidRPr="00FE7AC8">
        <w:rPr>
          <w:b/>
        </w:rPr>
        <w:fldChar w:fldCharType="begin"/>
      </w:r>
      <w:r w:rsidRPr="00FE7AC8">
        <w:rPr>
          <w:b/>
        </w:rPr>
        <w:instrText xml:space="preserve"> DOCVARIABLE VAULT_ND_2a1e4589-6fd2-4004-9743-a1189b5c9550 \* MERGEFORMAT </w:instrText>
      </w:r>
      <w:r w:rsidRPr="00FE7AC8">
        <w:rPr>
          <w:b/>
        </w:rPr>
        <w:fldChar w:fldCharType="separate"/>
      </w:r>
      <w:r w:rsidRPr="00FE7AC8">
        <w:rPr>
          <w:b/>
        </w:rPr>
        <w:t xml:space="preserve"> </w:t>
      </w:r>
      <w:r w:rsidRPr="00FE7AC8">
        <w:rPr>
          <w:b/>
        </w:rPr>
        <w:fldChar w:fldCharType="end"/>
      </w:r>
    </w:p>
    <w:p w14:paraId="21F9DAA2" w14:textId="77777777" w:rsidR="00B86B3C" w:rsidRPr="00FE7AC8" w:rsidRDefault="00B86B3C" w:rsidP="00B86B3C">
      <w:pPr>
        <w:spacing w:after="0" w:line="240" w:lineRule="auto"/>
      </w:pPr>
    </w:p>
    <w:bookmarkEnd w:id="3"/>
    <w:p w14:paraId="40A522F3" w14:textId="1EEE3B98" w:rsidR="00B86B3C" w:rsidRDefault="00AB7B22" w:rsidP="00B86B3C">
      <w:pPr>
        <w:spacing w:after="0" w:line="240" w:lineRule="auto"/>
      </w:pPr>
      <w:r w:rsidRPr="00AB7B22">
        <w:rPr>
          <w:rFonts w:eastAsia="Times New Roman"/>
          <w:szCs w:val="20"/>
        </w:rPr>
        <w:t>Receptinis vaistinis preparatas.</w:t>
      </w:r>
    </w:p>
    <w:p w14:paraId="1A3AACBB" w14:textId="77777777" w:rsidR="00ED6F55" w:rsidRPr="00FE7AC8" w:rsidRDefault="00ED6F55" w:rsidP="00B86B3C">
      <w:pPr>
        <w:spacing w:after="0" w:line="240" w:lineRule="auto"/>
      </w:pPr>
    </w:p>
    <w:p w14:paraId="58013D5A" w14:textId="77777777" w:rsidR="00B86B3C" w:rsidRPr="00FE7AC8" w:rsidRDefault="00B86B3C" w:rsidP="00B86B3C">
      <w:pPr>
        <w:spacing w:after="0" w:line="240" w:lineRule="auto"/>
        <w:outlineLvl w:val="0"/>
      </w:pPr>
      <w:r w:rsidRPr="00FE7AC8">
        <w:rPr>
          <w:b/>
          <w:kern w:val="28"/>
        </w:rPr>
        <w:br w:type="page"/>
      </w:r>
    </w:p>
    <w:p w14:paraId="429B811C" w14:textId="77777777" w:rsidR="00B86B3C" w:rsidRPr="00FE7AC8" w:rsidRDefault="00B86B3C" w:rsidP="00B86B3C">
      <w:pPr>
        <w:spacing w:after="0" w:line="240" w:lineRule="auto"/>
        <w:jc w:val="center"/>
        <w:outlineLvl w:val="0"/>
      </w:pPr>
    </w:p>
    <w:p w14:paraId="62B4D9B9" w14:textId="77777777" w:rsidR="00B86B3C" w:rsidRPr="00FE7AC8" w:rsidRDefault="00B86B3C" w:rsidP="00B86B3C">
      <w:pPr>
        <w:spacing w:after="0" w:line="240" w:lineRule="auto"/>
        <w:jc w:val="center"/>
        <w:outlineLvl w:val="0"/>
      </w:pPr>
    </w:p>
    <w:p w14:paraId="4F118425" w14:textId="77777777" w:rsidR="00B86B3C" w:rsidRPr="00FE7AC8" w:rsidRDefault="00B86B3C" w:rsidP="00B86B3C">
      <w:pPr>
        <w:spacing w:after="0" w:line="240" w:lineRule="auto"/>
        <w:jc w:val="center"/>
        <w:outlineLvl w:val="0"/>
      </w:pPr>
    </w:p>
    <w:p w14:paraId="6E075588" w14:textId="77777777" w:rsidR="00B86B3C" w:rsidRPr="00FE7AC8" w:rsidRDefault="00B86B3C" w:rsidP="00B86B3C">
      <w:pPr>
        <w:spacing w:after="0" w:line="240" w:lineRule="auto"/>
        <w:jc w:val="center"/>
        <w:outlineLvl w:val="0"/>
      </w:pPr>
    </w:p>
    <w:p w14:paraId="2A69374C" w14:textId="77777777" w:rsidR="00B86B3C" w:rsidRPr="00FE7AC8" w:rsidRDefault="00B86B3C" w:rsidP="00B86B3C">
      <w:pPr>
        <w:spacing w:after="0" w:line="240" w:lineRule="auto"/>
        <w:jc w:val="center"/>
        <w:outlineLvl w:val="0"/>
      </w:pPr>
    </w:p>
    <w:p w14:paraId="217B1FE0" w14:textId="77777777" w:rsidR="00B86B3C" w:rsidRPr="00FE7AC8" w:rsidRDefault="00B86B3C" w:rsidP="00B86B3C">
      <w:pPr>
        <w:spacing w:after="0" w:line="240" w:lineRule="auto"/>
        <w:jc w:val="center"/>
        <w:outlineLvl w:val="0"/>
      </w:pPr>
    </w:p>
    <w:p w14:paraId="0B828FDF" w14:textId="77777777" w:rsidR="00B86B3C" w:rsidRPr="00FE7AC8" w:rsidRDefault="00B86B3C" w:rsidP="00B86B3C">
      <w:pPr>
        <w:spacing w:after="0" w:line="240" w:lineRule="auto"/>
        <w:jc w:val="center"/>
        <w:outlineLvl w:val="0"/>
      </w:pPr>
    </w:p>
    <w:p w14:paraId="2AD61A08" w14:textId="77777777" w:rsidR="00B86B3C" w:rsidRPr="00FE7AC8" w:rsidRDefault="00B86B3C" w:rsidP="00B86B3C">
      <w:pPr>
        <w:spacing w:after="0" w:line="240" w:lineRule="auto"/>
        <w:jc w:val="center"/>
        <w:outlineLvl w:val="0"/>
      </w:pPr>
    </w:p>
    <w:p w14:paraId="72B16B56" w14:textId="77777777" w:rsidR="00B86B3C" w:rsidRPr="00FE7AC8" w:rsidRDefault="00B86B3C" w:rsidP="00B86B3C">
      <w:pPr>
        <w:spacing w:after="0" w:line="240" w:lineRule="auto"/>
        <w:jc w:val="center"/>
        <w:outlineLvl w:val="0"/>
      </w:pPr>
    </w:p>
    <w:p w14:paraId="1B6FB88E" w14:textId="77777777" w:rsidR="00B86B3C" w:rsidRPr="00FE7AC8" w:rsidRDefault="00B86B3C" w:rsidP="00B86B3C">
      <w:pPr>
        <w:spacing w:after="0" w:line="240" w:lineRule="auto"/>
        <w:jc w:val="center"/>
        <w:outlineLvl w:val="0"/>
      </w:pPr>
    </w:p>
    <w:p w14:paraId="2807F23C" w14:textId="77777777" w:rsidR="00B86B3C" w:rsidRPr="00FE7AC8" w:rsidRDefault="00B86B3C" w:rsidP="00B86B3C">
      <w:pPr>
        <w:spacing w:after="0" w:line="240" w:lineRule="auto"/>
        <w:jc w:val="center"/>
        <w:outlineLvl w:val="0"/>
      </w:pPr>
    </w:p>
    <w:p w14:paraId="53E4A8AF" w14:textId="77777777" w:rsidR="00B86B3C" w:rsidRPr="00FE7AC8" w:rsidRDefault="00B86B3C" w:rsidP="00B86B3C">
      <w:pPr>
        <w:spacing w:after="0" w:line="240" w:lineRule="auto"/>
        <w:jc w:val="center"/>
        <w:outlineLvl w:val="0"/>
      </w:pPr>
    </w:p>
    <w:p w14:paraId="062826F5" w14:textId="77777777" w:rsidR="00B86B3C" w:rsidRPr="00FE7AC8" w:rsidRDefault="00B86B3C" w:rsidP="00B86B3C">
      <w:pPr>
        <w:spacing w:after="0" w:line="240" w:lineRule="auto"/>
        <w:jc w:val="center"/>
        <w:outlineLvl w:val="0"/>
      </w:pPr>
    </w:p>
    <w:p w14:paraId="4D6B2F43" w14:textId="77777777" w:rsidR="00B86B3C" w:rsidRPr="00FE7AC8" w:rsidRDefault="00B86B3C" w:rsidP="00B86B3C">
      <w:pPr>
        <w:spacing w:after="0" w:line="240" w:lineRule="auto"/>
        <w:jc w:val="center"/>
        <w:outlineLvl w:val="0"/>
      </w:pPr>
    </w:p>
    <w:p w14:paraId="24010844" w14:textId="77777777" w:rsidR="00B86B3C" w:rsidRPr="00FE7AC8" w:rsidRDefault="00B86B3C" w:rsidP="00B86B3C">
      <w:pPr>
        <w:spacing w:after="0" w:line="240" w:lineRule="auto"/>
        <w:jc w:val="center"/>
        <w:outlineLvl w:val="0"/>
      </w:pPr>
    </w:p>
    <w:p w14:paraId="56A6D3E5" w14:textId="77777777" w:rsidR="00B86B3C" w:rsidRPr="00FE7AC8" w:rsidRDefault="00B86B3C" w:rsidP="00B86B3C">
      <w:pPr>
        <w:spacing w:after="0" w:line="240" w:lineRule="auto"/>
        <w:jc w:val="center"/>
        <w:outlineLvl w:val="0"/>
      </w:pPr>
    </w:p>
    <w:p w14:paraId="591BE510" w14:textId="77777777" w:rsidR="00B86B3C" w:rsidRPr="00FE7AC8" w:rsidRDefault="00B86B3C" w:rsidP="00B86B3C">
      <w:pPr>
        <w:spacing w:after="0" w:line="240" w:lineRule="auto"/>
        <w:jc w:val="center"/>
        <w:outlineLvl w:val="0"/>
      </w:pPr>
    </w:p>
    <w:p w14:paraId="1E2F6DBB" w14:textId="77777777" w:rsidR="00B86B3C" w:rsidRPr="00FE7AC8" w:rsidRDefault="00B86B3C" w:rsidP="00B86B3C">
      <w:pPr>
        <w:spacing w:after="0" w:line="240" w:lineRule="auto"/>
        <w:jc w:val="center"/>
        <w:outlineLvl w:val="0"/>
      </w:pPr>
    </w:p>
    <w:p w14:paraId="1C916D63" w14:textId="77777777" w:rsidR="00B86B3C" w:rsidRPr="00FE7AC8" w:rsidRDefault="00B86B3C" w:rsidP="00B86B3C">
      <w:pPr>
        <w:spacing w:after="0" w:line="240" w:lineRule="auto"/>
        <w:jc w:val="center"/>
        <w:outlineLvl w:val="0"/>
      </w:pPr>
    </w:p>
    <w:p w14:paraId="121E2943" w14:textId="77777777" w:rsidR="00B86B3C" w:rsidRPr="00FE7AC8" w:rsidRDefault="00B86B3C" w:rsidP="00B86B3C">
      <w:pPr>
        <w:spacing w:after="0" w:line="240" w:lineRule="auto"/>
        <w:jc w:val="center"/>
        <w:outlineLvl w:val="0"/>
      </w:pPr>
    </w:p>
    <w:p w14:paraId="2A21AEF5" w14:textId="77777777" w:rsidR="00B86B3C" w:rsidRPr="00FE7AC8" w:rsidRDefault="00B86B3C" w:rsidP="00B86B3C">
      <w:pPr>
        <w:spacing w:after="0" w:line="240" w:lineRule="auto"/>
        <w:jc w:val="center"/>
        <w:outlineLvl w:val="0"/>
      </w:pPr>
    </w:p>
    <w:p w14:paraId="6941A8A5" w14:textId="77777777" w:rsidR="00B86B3C" w:rsidRPr="00FE7AC8" w:rsidRDefault="00B86B3C" w:rsidP="00B86B3C">
      <w:pPr>
        <w:spacing w:after="0" w:line="240" w:lineRule="auto"/>
        <w:jc w:val="center"/>
        <w:outlineLvl w:val="0"/>
      </w:pPr>
    </w:p>
    <w:p w14:paraId="16EFB243" w14:textId="77777777" w:rsidR="00B86B3C" w:rsidRPr="00FE7AC8" w:rsidRDefault="00B86B3C" w:rsidP="00B86B3C">
      <w:pPr>
        <w:spacing w:after="0" w:line="240" w:lineRule="auto"/>
        <w:jc w:val="center"/>
        <w:outlineLvl w:val="0"/>
      </w:pPr>
    </w:p>
    <w:p w14:paraId="04967289" w14:textId="77777777" w:rsidR="00B86B3C" w:rsidRPr="00FE7AC8" w:rsidRDefault="00B86B3C" w:rsidP="00B86B3C">
      <w:pPr>
        <w:spacing w:after="0" w:line="240" w:lineRule="auto"/>
        <w:jc w:val="center"/>
        <w:outlineLvl w:val="0"/>
      </w:pPr>
      <w:r w:rsidRPr="00FE7AC8">
        <w:rPr>
          <w:b/>
          <w:kern w:val="28"/>
        </w:rPr>
        <w:t>III PRIEDAS</w:t>
      </w:r>
      <w:r w:rsidRPr="00FE7AC8">
        <w:rPr>
          <w:b/>
          <w:kern w:val="28"/>
        </w:rPr>
        <w:fldChar w:fldCharType="begin"/>
      </w:r>
      <w:r w:rsidRPr="00FE7AC8">
        <w:rPr>
          <w:b/>
          <w:kern w:val="28"/>
        </w:rPr>
        <w:instrText xml:space="preserve"> DOCVARIABLE VAULT_ND_294987e8-c24e-42c6-a60a-ae4531e0ce88 \* MERGEFORMAT </w:instrText>
      </w:r>
      <w:r w:rsidRPr="00FE7AC8">
        <w:rPr>
          <w:b/>
          <w:kern w:val="28"/>
        </w:rPr>
        <w:fldChar w:fldCharType="separate"/>
      </w:r>
      <w:r w:rsidRPr="00FE7AC8">
        <w:rPr>
          <w:b/>
          <w:kern w:val="28"/>
        </w:rPr>
        <w:t xml:space="preserve"> </w:t>
      </w:r>
      <w:r w:rsidRPr="00FE7AC8">
        <w:rPr>
          <w:b/>
          <w:kern w:val="28"/>
        </w:rPr>
        <w:fldChar w:fldCharType="end"/>
      </w:r>
    </w:p>
    <w:p w14:paraId="1AB49C1B" w14:textId="77777777" w:rsidR="00B86B3C" w:rsidRPr="00FE7AC8" w:rsidRDefault="00B86B3C" w:rsidP="00B86B3C">
      <w:pPr>
        <w:spacing w:after="0" w:line="240" w:lineRule="auto"/>
        <w:jc w:val="center"/>
      </w:pPr>
    </w:p>
    <w:p w14:paraId="1DD58357" w14:textId="77777777" w:rsidR="00B86B3C" w:rsidRPr="00FE7AC8" w:rsidRDefault="00B86B3C" w:rsidP="00B86B3C">
      <w:pPr>
        <w:spacing w:after="0" w:line="240" w:lineRule="auto"/>
        <w:jc w:val="center"/>
      </w:pPr>
      <w:r w:rsidRPr="00FE7AC8">
        <w:rPr>
          <w:b/>
        </w:rPr>
        <w:t>ŽENKLINIMAS IR PAKUOTĖS LAPELIS</w:t>
      </w:r>
    </w:p>
    <w:p w14:paraId="231C57AE" w14:textId="77777777" w:rsidR="00B86B3C" w:rsidRPr="00FE7AC8" w:rsidRDefault="00B86B3C" w:rsidP="00B86B3C">
      <w:pPr>
        <w:spacing w:after="0" w:line="240" w:lineRule="auto"/>
        <w:outlineLvl w:val="0"/>
      </w:pPr>
      <w:r w:rsidRPr="00FE7AC8">
        <w:rPr>
          <w:b/>
          <w:kern w:val="28"/>
        </w:rPr>
        <w:br w:type="page"/>
      </w:r>
    </w:p>
    <w:p w14:paraId="115C7519" w14:textId="77777777" w:rsidR="00B86B3C" w:rsidRPr="00FE7AC8" w:rsidRDefault="00B86B3C" w:rsidP="00B86B3C">
      <w:pPr>
        <w:spacing w:after="0" w:line="240" w:lineRule="auto"/>
        <w:jc w:val="center"/>
        <w:outlineLvl w:val="0"/>
      </w:pPr>
    </w:p>
    <w:p w14:paraId="2304ED1E" w14:textId="77777777" w:rsidR="00B86B3C" w:rsidRPr="00FE7AC8" w:rsidRDefault="00B86B3C" w:rsidP="00B86B3C">
      <w:pPr>
        <w:spacing w:after="0" w:line="240" w:lineRule="auto"/>
        <w:jc w:val="center"/>
        <w:outlineLvl w:val="0"/>
      </w:pPr>
    </w:p>
    <w:p w14:paraId="0F0951BF" w14:textId="77777777" w:rsidR="00B86B3C" w:rsidRPr="00FE7AC8" w:rsidRDefault="00B86B3C" w:rsidP="00B86B3C">
      <w:pPr>
        <w:spacing w:after="0" w:line="240" w:lineRule="auto"/>
        <w:jc w:val="center"/>
        <w:outlineLvl w:val="0"/>
      </w:pPr>
    </w:p>
    <w:p w14:paraId="7391C88D" w14:textId="77777777" w:rsidR="00B86B3C" w:rsidRPr="00FE7AC8" w:rsidRDefault="00B86B3C" w:rsidP="00B86B3C">
      <w:pPr>
        <w:spacing w:after="0" w:line="240" w:lineRule="auto"/>
        <w:jc w:val="center"/>
        <w:outlineLvl w:val="0"/>
      </w:pPr>
    </w:p>
    <w:p w14:paraId="3AC7C3F5" w14:textId="77777777" w:rsidR="00B86B3C" w:rsidRPr="00FE7AC8" w:rsidRDefault="00B86B3C" w:rsidP="00B86B3C">
      <w:pPr>
        <w:spacing w:after="0" w:line="240" w:lineRule="auto"/>
        <w:jc w:val="center"/>
        <w:outlineLvl w:val="0"/>
      </w:pPr>
    </w:p>
    <w:p w14:paraId="1CB555DD" w14:textId="77777777" w:rsidR="00B86B3C" w:rsidRPr="00FE7AC8" w:rsidRDefault="00B86B3C" w:rsidP="00B86B3C">
      <w:pPr>
        <w:spacing w:after="0" w:line="240" w:lineRule="auto"/>
        <w:jc w:val="center"/>
        <w:outlineLvl w:val="0"/>
      </w:pPr>
    </w:p>
    <w:p w14:paraId="73ABBA2D" w14:textId="77777777" w:rsidR="00B86B3C" w:rsidRPr="00FE7AC8" w:rsidRDefault="00B86B3C" w:rsidP="00B86B3C">
      <w:pPr>
        <w:spacing w:after="0" w:line="240" w:lineRule="auto"/>
        <w:jc w:val="center"/>
        <w:outlineLvl w:val="0"/>
      </w:pPr>
    </w:p>
    <w:p w14:paraId="1E1247B6" w14:textId="77777777" w:rsidR="00B86B3C" w:rsidRPr="00FE7AC8" w:rsidRDefault="00B86B3C" w:rsidP="00B86B3C">
      <w:pPr>
        <w:spacing w:after="0" w:line="240" w:lineRule="auto"/>
        <w:jc w:val="center"/>
        <w:outlineLvl w:val="0"/>
      </w:pPr>
    </w:p>
    <w:p w14:paraId="3E55D23B" w14:textId="77777777" w:rsidR="00B86B3C" w:rsidRPr="00FE7AC8" w:rsidRDefault="00B86B3C" w:rsidP="00B86B3C">
      <w:pPr>
        <w:spacing w:after="0" w:line="240" w:lineRule="auto"/>
        <w:jc w:val="center"/>
        <w:outlineLvl w:val="0"/>
      </w:pPr>
    </w:p>
    <w:p w14:paraId="7D6EF55A" w14:textId="77777777" w:rsidR="00B86B3C" w:rsidRPr="00FE7AC8" w:rsidRDefault="00B86B3C" w:rsidP="00B86B3C">
      <w:pPr>
        <w:spacing w:after="0" w:line="240" w:lineRule="auto"/>
        <w:jc w:val="center"/>
        <w:outlineLvl w:val="0"/>
      </w:pPr>
    </w:p>
    <w:p w14:paraId="24C76852" w14:textId="77777777" w:rsidR="00B86B3C" w:rsidRPr="00FE7AC8" w:rsidRDefault="00B86B3C" w:rsidP="00B86B3C">
      <w:pPr>
        <w:spacing w:after="0" w:line="240" w:lineRule="auto"/>
        <w:jc w:val="center"/>
        <w:outlineLvl w:val="0"/>
      </w:pPr>
    </w:p>
    <w:p w14:paraId="10F9D78D" w14:textId="77777777" w:rsidR="00B86B3C" w:rsidRPr="00FE7AC8" w:rsidRDefault="00B86B3C" w:rsidP="00B86B3C">
      <w:pPr>
        <w:spacing w:after="0" w:line="240" w:lineRule="auto"/>
        <w:jc w:val="center"/>
        <w:outlineLvl w:val="0"/>
      </w:pPr>
    </w:p>
    <w:p w14:paraId="5BCEF3D1" w14:textId="77777777" w:rsidR="00B86B3C" w:rsidRPr="00FE7AC8" w:rsidRDefault="00B86B3C" w:rsidP="00B86B3C">
      <w:pPr>
        <w:spacing w:after="0" w:line="240" w:lineRule="auto"/>
        <w:jc w:val="center"/>
        <w:outlineLvl w:val="0"/>
      </w:pPr>
    </w:p>
    <w:p w14:paraId="2D6C9096" w14:textId="77777777" w:rsidR="00B86B3C" w:rsidRPr="00FE7AC8" w:rsidRDefault="00B86B3C" w:rsidP="00B86B3C">
      <w:pPr>
        <w:spacing w:after="0" w:line="240" w:lineRule="auto"/>
        <w:jc w:val="center"/>
        <w:outlineLvl w:val="0"/>
      </w:pPr>
    </w:p>
    <w:p w14:paraId="38F3A767" w14:textId="77777777" w:rsidR="00B86B3C" w:rsidRPr="00FE7AC8" w:rsidRDefault="00B86B3C" w:rsidP="00B86B3C">
      <w:pPr>
        <w:spacing w:after="0" w:line="240" w:lineRule="auto"/>
        <w:jc w:val="center"/>
        <w:outlineLvl w:val="0"/>
      </w:pPr>
    </w:p>
    <w:p w14:paraId="7669FD3F" w14:textId="77777777" w:rsidR="00B86B3C" w:rsidRPr="00FE7AC8" w:rsidRDefault="00B86B3C" w:rsidP="00B86B3C">
      <w:pPr>
        <w:spacing w:after="0" w:line="240" w:lineRule="auto"/>
        <w:jc w:val="center"/>
        <w:outlineLvl w:val="0"/>
      </w:pPr>
    </w:p>
    <w:p w14:paraId="5B254A21" w14:textId="77777777" w:rsidR="00B86B3C" w:rsidRPr="00FE7AC8" w:rsidRDefault="00B86B3C" w:rsidP="00B86B3C">
      <w:pPr>
        <w:spacing w:after="0" w:line="240" w:lineRule="auto"/>
        <w:jc w:val="center"/>
        <w:outlineLvl w:val="0"/>
      </w:pPr>
    </w:p>
    <w:p w14:paraId="4099B1B9" w14:textId="77777777" w:rsidR="00B86B3C" w:rsidRPr="00FE7AC8" w:rsidRDefault="00B86B3C" w:rsidP="00B86B3C">
      <w:pPr>
        <w:spacing w:after="0" w:line="240" w:lineRule="auto"/>
        <w:jc w:val="center"/>
        <w:outlineLvl w:val="0"/>
      </w:pPr>
    </w:p>
    <w:p w14:paraId="6343E8F6" w14:textId="77777777" w:rsidR="00B86B3C" w:rsidRPr="00FE7AC8" w:rsidRDefault="00B86B3C" w:rsidP="00B86B3C">
      <w:pPr>
        <w:spacing w:after="0" w:line="240" w:lineRule="auto"/>
        <w:jc w:val="center"/>
        <w:outlineLvl w:val="0"/>
      </w:pPr>
    </w:p>
    <w:p w14:paraId="3F4D0EA4" w14:textId="77777777" w:rsidR="00B86B3C" w:rsidRPr="00FE7AC8" w:rsidRDefault="00B86B3C" w:rsidP="00B86B3C">
      <w:pPr>
        <w:spacing w:after="0" w:line="240" w:lineRule="auto"/>
        <w:jc w:val="center"/>
        <w:outlineLvl w:val="0"/>
      </w:pPr>
    </w:p>
    <w:p w14:paraId="0A378B4A" w14:textId="77777777" w:rsidR="00B86B3C" w:rsidRPr="00FE7AC8" w:rsidRDefault="00B86B3C" w:rsidP="00B86B3C">
      <w:pPr>
        <w:spacing w:after="0" w:line="240" w:lineRule="auto"/>
        <w:jc w:val="center"/>
        <w:outlineLvl w:val="0"/>
      </w:pPr>
    </w:p>
    <w:p w14:paraId="0FE743F8" w14:textId="77777777" w:rsidR="00B86B3C" w:rsidRPr="00FE7AC8" w:rsidRDefault="00B86B3C" w:rsidP="00B86B3C">
      <w:pPr>
        <w:spacing w:after="0" w:line="240" w:lineRule="auto"/>
        <w:jc w:val="center"/>
        <w:outlineLvl w:val="0"/>
      </w:pPr>
    </w:p>
    <w:p w14:paraId="36272968" w14:textId="77777777" w:rsidR="00B86B3C" w:rsidRPr="00FE7AC8" w:rsidRDefault="00B86B3C" w:rsidP="00B86B3C">
      <w:pPr>
        <w:numPr>
          <w:ilvl w:val="0"/>
          <w:numId w:val="6"/>
        </w:numPr>
        <w:spacing w:after="0" w:line="240" w:lineRule="auto"/>
        <w:jc w:val="center"/>
        <w:outlineLvl w:val="0"/>
      </w:pPr>
      <w:r w:rsidRPr="00FE7AC8">
        <w:rPr>
          <w:b/>
          <w:kern w:val="28"/>
        </w:rPr>
        <w:t>ŽENKLINIMAS</w:t>
      </w:r>
      <w:r w:rsidRPr="00FE7AC8">
        <w:rPr>
          <w:b/>
          <w:kern w:val="28"/>
        </w:rPr>
        <w:fldChar w:fldCharType="begin"/>
      </w:r>
      <w:r w:rsidRPr="00FE7AC8">
        <w:rPr>
          <w:b/>
          <w:kern w:val="28"/>
        </w:rPr>
        <w:instrText xml:space="preserve"> DOCVARIABLE VAULT_ND_726e37f0-566b-4c21-b3b2-023843b6cfdf \* MERGEFORMAT </w:instrText>
      </w:r>
      <w:r w:rsidRPr="00FE7AC8">
        <w:rPr>
          <w:b/>
          <w:kern w:val="28"/>
        </w:rPr>
        <w:fldChar w:fldCharType="separate"/>
      </w:r>
      <w:r w:rsidRPr="00FE7AC8">
        <w:rPr>
          <w:b/>
          <w:kern w:val="28"/>
        </w:rPr>
        <w:t xml:space="preserve"> </w:t>
      </w:r>
      <w:r w:rsidRPr="00FE7AC8">
        <w:rPr>
          <w:b/>
          <w:kern w:val="28"/>
        </w:rPr>
        <w:fldChar w:fldCharType="end"/>
      </w:r>
    </w:p>
    <w:p w14:paraId="176C49FC" w14:textId="77777777" w:rsidR="00B86B3C" w:rsidRPr="00FE7AC8" w:rsidRDefault="00B86B3C" w:rsidP="00B86B3C">
      <w:pPr>
        <w:spacing w:after="0" w:line="240" w:lineRule="auto"/>
        <w:jc w:val="center"/>
        <w:outlineLvl w:val="0"/>
      </w:pPr>
    </w:p>
    <w:p w14:paraId="305EFBCD" w14:textId="77777777" w:rsidR="00B86B3C" w:rsidRPr="00FE7AC8" w:rsidRDefault="00B86B3C" w:rsidP="00B86B3C">
      <w:pPr>
        <w:spacing w:after="0" w:line="240" w:lineRule="auto"/>
        <w:jc w:val="center"/>
        <w:outlineLvl w:val="0"/>
      </w:pPr>
      <w:r w:rsidRPr="00FE7AC8">
        <w:rPr>
          <w:b/>
          <w:kern w:val="28"/>
        </w:rPr>
        <w:br w:type="page"/>
      </w:r>
    </w:p>
    <w:p w14:paraId="46EEA43D" w14:textId="77777777" w:rsidR="00B86B3C" w:rsidRPr="00FE7AC8" w:rsidRDefault="00B86B3C" w:rsidP="00B86B3C">
      <w:pPr>
        <w:pBdr>
          <w:top w:val="single" w:sz="4" w:space="1" w:color="auto"/>
          <w:left w:val="single" w:sz="4" w:space="4" w:color="auto"/>
          <w:bottom w:val="single" w:sz="4" w:space="1" w:color="auto"/>
          <w:right w:val="single" w:sz="4" w:space="4" w:color="auto"/>
        </w:pBdr>
        <w:tabs>
          <w:tab w:val="left" w:pos="396"/>
        </w:tabs>
        <w:spacing w:after="0"/>
        <w:outlineLvl w:val="0"/>
        <w:rPr>
          <w:b/>
          <w:caps/>
        </w:rPr>
      </w:pPr>
      <w:r w:rsidRPr="00FE7AC8">
        <w:rPr>
          <w:b/>
          <w:caps/>
        </w:rPr>
        <w:t xml:space="preserve">Informacija ant </w:t>
      </w:r>
      <w:r w:rsidRPr="00FE7AC8">
        <w:rPr>
          <w:b/>
        </w:rPr>
        <w:t>IŠORINĖS</w:t>
      </w:r>
      <w:r w:rsidRPr="00FE7AC8">
        <w:t xml:space="preserve"> </w:t>
      </w:r>
      <w:r w:rsidRPr="00FE7AC8">
        <w:rPr>
          <w:b/>
          <w:caps/>
        </w:rPr>
        <w:t>pakuotės</w:t>
      </w:r>
      <w:r w:rsidRPr="00FE7AC8">
        <w:rPr>
          <w:b/>
          <w:caps/>
        </w:rPr>
        <w:fldChar w:fldCharType="begin"/>
      </w:r>
      <w:r w:rsidRPr="00FE7AC8">
        <w:rPr>
          <w:b/>
          <w:caps/>
        </w:rPr>
        <w:instrText xml:space="preserve"> DOCVARIABLE VAULT_ND_d0cee1c9-d169-4069-a3e4-6591f194a6e1 \* MERGEFORMAT </w:instrText>
      </w:r>
      <w:r w:rsidRPr="00FE7AC8">
        <w:rPr>
          <w:b/>
          <w:caps/>
        </w:rPr>
        <w:fldChar w:fldCharType="separate"/>
      </w:r>
      <w:r w:rsidRPr="00FE7AC8">
        <w:rPr>
          <w:b/>
          <w:caps/>
        </w:rPr>
        <w:t xml:space="preserve"> </w:t>
      </w:r>
      <w:r w:rsidRPr="00FE7AC8">
        <w:rPr>
          <w:b/>
          <w:caps/>
        </w:rPr>
        <w:fldChar w:fldCharType="end"/>
      </w:r>
    </w:p>
    <w:p w14:paraId="4C1F9DEA" w14:textId="77777777" w:rsidR="00B86B3C" w:rsidRPr="00FE7AC8" w:rsidRDefault="00B86B3C" w:rsidP="00B86B3C">
      <w:pPr>
        <w:pBdr>
          <w:top w:val="single" w:sz="4" w:space="1" w:color="auto"/>
          <w:left w:val="single" w:sz="4" w:space="4" w:color="auto"/>
          <w:bottom w:val="single" w:sz="4" w:space="1" w:color="auto"/>
          <w:right w:val="single" w:sz="4" w:space="4" w:color="auto"/>
        </w:pBdr>
        <w:tabs>
          <w:tab w:val="left" w:pos="396"/>
        </w:tabs>
        <w:spacing w:after="0"/>
        <w:ind w:left="567" w:hanging="567"/>
        <w:rPr>
          <w:caps/>
        </w:rPr>
      </w:pPr>
    </w:p>
    <w:p w14:paraId="73F9E71B" w14:textId="77777777" w:rsidR="00B86B3C" w:rsidRPr="00FE7AC8" w:rsidRDefault="00B86B3C" w:rsidP="00B86B3C">
      <w:pPr>
        <w:pBdr>
          <w:top w:val="single" w:sz="4" w:space="1" w:color="auto"/>
          <w:left w:val="single" w:sz="4" w:space="4" w:color="auto"/>
          <w:bottom w:val="single" w:sz="4" w:space="1" w:color="auto"/>
          <w:right w:val="single" w:sz="4" w:space="4" w:color="auto"/>
        </w:pBdr>
        <w:tabs>
          <w:tab w:val="left" w:pos="396"/>
        </w:tabs>
        <w:spacing w:after="0"/>
        <w:ind w:left="567" w:hanging="567"/>
        <w:rPr>
          <w:b/>
          <w:caps/>
        </w:rPr>
      </w:pPr>
      <w:r w:rsidRPr="00FE7AC8">
        <w:rPr>
          <w:b/>
          <w:caps/>
        </w:rPr>
        <w:t>KARTONO DĖŽUTĖ</w:t>
      </w:r>
    </w:p>
    <w:p w14:paraId="5523F37D" w14:textId="77777777" w:rsidR="00B86B3C" w:rsidRPr="00FE7AC8" w:rsidRDefault="00B86B3C" w:rsidP="00B86B3C">
      <w:pPr>
        <w:tabs>
          <w:tab w:val="left" w:pos="396"/>
        </w:tabs>
        <w:spacing w:after="0" w:line="240" w:lineRule="auto"/>
        <w:ind w:left="567" w:hanging="567"/>
      </w:pPr>
    </w:p>
    <w:p w14:paraId="5F40E5D7" w14:textId="77777777" w:rsidR="00B86B3C" w:rsidRPr="00FE7AC8" w:rsidRDefault="00B86B3C" w:rsidP="00B86B3C">
      <w:pPr>
        <w:tabs>
          <w:tab w:val="left" w:pos="396"/>
        </w:tabs>
        <w:spacing w:after="0" w:line="240" w:lineRule="auto"/>
        <w:ind w:left="567" w:hanging="567"/>
      </w:pPr>
    </w:p>
    <w:p w14:paraId="57BE445E"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1.</w:t>
      </w:r>
      <w:r w:rsidRPr="00FE7AC8">
        <w:rPr>
          <w:b/>
          <w:caps/>
        </w:rPr>
        <w:tab/>
        <w:t>vaistinio preparato pavadinimas</w:t>
      </w:r>
      <w:r w:rsidRPr="00FE7AC8">
        <w:rPr>
          <w:b/>
          <w:caps/>
        </w:rPr>
        <w:fldChar w:fldCharType="begin"/>
      </w:r>
      <w:r w:rsidRPr="00FE7AC8">
        <w:rPr>
          <w:b/>
          <w:caps/>
        </w:rPr>
        <w:instrText xml:space="preserve"> DOCVARIABLE VAULT_ND_d355dae5-2cdb-46d9-9858-098676cc3e6d \* MERGEFORMAT </w:instrText>
      </w:r>
      <w:r w:rsidRPr="00FE7AC8">
        <w:rPr>
          <w:b/>
          <w:caps/>
        </w:rPr>
        <w:fldChar w:fldCharType="separate"/>
      </w:r>
      <w:r w:rsidRPr="00FE7AC8">
        <w:rPr>
          <w:b/>
          <w:caps/>
        </w:rPr>
        <w:t xml:space="preserve"> </w:t>
      </w:r>
      <w:r w:rsidRPr="00FE7AC8">
        <w:rPr>
          <w:b/>
          <w:caps/>
        </w:rPr>
        <w:fldChar w:fldCharType="end"/>
      </w:r>
    </w:p>
    <w:p w14:paraId="3951AD21" w14:textId="77777777" w:rsidR="00B86B3C" w:rsidRPr="00FE7AC8" w:rsidRDefault="00B86B3C" w:rsidP="00B86B3C">
      <w:pPr>
        <w:tabs>
          <w:tab w:val="left" w:pos="396"/>
        </w:tabs>
        <w:spacing w:after="0" w:line="240" w:lineRule="auto"/>
        <w:ind w:left="567" w:hanging="567"/>
      </w:pPr>
    </w:p>
    <w:p w14:paraId="0D6BA2CF" w14:textId="0898E73B" w:rsidR="00B86B3C" w:rsidRPr="00FE7AC8" w:rsidRDefault="00A978A6" w:rsidP="00B86B3C">
      <w:pPr>
        <w:tabs>
          <w:tab w:val="left" w:pos="396"/>
        </w:tabs>
        <w:spacing w:after="0" w:line="240" w:lineRule="auto"/>
        <w:rPr>
          <w:iCs/>
        </w:rPr>
      </w:pPr>
      <w:r>
        <w:rPr>
          <w:iCs/>
        </w:rPr>
        <w:t>Irexime</w:t>
      </w:r>
      <w:r w:rsidR="00B86B3C" w:rsidRPr="00FE7AC8">
        <w:rPr>
          <w:iCs/>
        </w:rPr>
        <w:t xml:space="preserve"> 10 mg/50 mg/g gelis</w:t>
      </w:r>
    </w:p>
    <w:p w14:paraId="75518E2D" w14:textId="77777777" w:rsidR="00B86B3C" w:rsidRPr="00FE7AC8" w:rsidRDefault="00910C6E" w:rsidP="00B86B3C">
      <w:pPr>
        <w:spacing w:after="0" w:line="240" w:lineRule="auto"/>
      </w:pPr>
      <w:r w:rsidRPr="00FE7AC8">
        <w:t>k</w:t>
      </w:r>
      <w:r w:rsidR="00B86B3C" w:rsidRPr="00FE7AC8">
        <w:t>lindamicinas</w:t>
      </w:r>
      <w:r w:rsidRPr="00FE7AC8">
        <w:t xml:space="preserve"> / b</w:t>
      </w:r>
      <w:r w:rsidR="00B86B3C" w:rsidRPr="00FE7AC8">
        <w:t>evandenis benzoilo peroksidas</w:t>
      </w:r>
    </w:p>
    <w:p w14:paraId="54C85047" w14:textId="77777777" w:rsidR="00B86B3C" w:rsidRPr="00FE7AC8" w:rsidRDefault="00B86B3C" w:rsidP="00B86B3C">
      <w:pPr>
        <w:spacing w:after="0" w:line="240" w:lineRule="auto"/>
      </w:pPr>
    </w:p>
    <w:p w14:paraId="23BC9E6B" w14:textId="77777777" w:rsidR="00B86B3C" w:rsidRPr="00FE7AC8" w:rsidRDefault="00B86B3C" w:rsidP="00B86B3C">
      <w:pPr>
        <w:spacing w:after="0" w:line="240" w:lineRule="auto"/>
      </w:pPr>
    </w:p>
    <w:p w14:paraId="1616348F"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2.</w:t>
      </w:r>
      <w:r w:rsidRPr="00FE7AC8">
        <w:rPr>
          <w:b/>
          <w:caps/>
        </w:rPr>
        <w:tab/>
        <w:t>veikliOJI medžiagA ir JOS kiekis</w:t>
      </w:r>
      <w:r w:rsidRPr="00FE7AC8">
        <w:rPr>
          <w:b/>
          <w:caps/>
        </w:rPr>
        <w:fldChar w:fldCharType="begin"/>
      </w:r>
      <w:r w:rsidRPr="00FE7AC8">
        <w:rPr>
          <w:b/>
          <w:caps/>
        </w:rPr>
        <w:instrText xml:space="preserve"> DOCVARIABLE VAULT_ND_416da34d-1e57-49f1-a025-379b74d34cf7 \* MERGEFORMAT </w:instrText>
      </w:r>
      <w:r w:rsidRPr="00FE7AC8">
        <w:rPr>
          <w:b/>
          <w:caps/>
        </w:rPr>
        <w:fldChar w:fldCharType="separate"/>
      </w:r>
      <w:r w:rsidRPr="00FE7AC8">
        <w:rPr>
          <w:b/>
          <w:caps/>
        </w:rPr>
        <w:t xml:space="preserve"> </w:t>
      </w:r>
      <w:r w:rsidRPr="00FE7AC8">
        <w:rPr>
          <w:b/>
          <w:caps/>
        </w:rPr>
        <w:fldChar w:fldCharType="end"/>
      </w:r>
    </w:p>
    <w:p w14:paraId="6CEB0293" w14:textId="77777777" w:rsidR="00B86B3C" w:rsidRPr="00FE7AC8" w:rsidRDefault="00B86B3C" w:rsidP="00B86B3C">
      <w:pPr>
        <w:tabs>
          <w:tab w:val="left" w:pos="396"/>
        </w:tabs>
        <w:spacing w:after="0" w:line="240" w:lineRule="auto"/>
        <w:ind w:left="567" w:hanging="567"/>
        <w:rPr>
          <w:caps/>
        </w:rPr>
      </w:pPr>
    </w:p>
    <w:p w14:paraId="0ECEBD30" w14:textId="77777777" w:rsidR="00B86B3C" w:rsidRPr="00FE7AC8" w:rsidRDefault="00B86B3C" w:rsidP="00B86B3C">
      <w:pPr>
        <w:widowControl w:val="0"/>
        <w:tabs>
          <w:tab w:val="left" w:pos="0"/>
        </w:tabs>
        <w:spacing w:after="0" w:line="240" w:lineRule="auto"/>
        <w:rPr>
          <w:rFonts w:eastAsia="Arial Unicode MS"/>
        </w:rPr>
      </w:pPr>
      <w:r w:rsidRPr="00FE7AC8">
        <w:t>1 g gelio yra 10 mg klindamicino (klindamicino fosfato pavidalu) ir 50 mg bevandenio benzoilo peroksido (benzoilo peroksido su vandeniu pavidalu).</w:t>
      </w:r>
    </w:p>
    <w:p w14:paraId="2C3C909D" w14:textId="77777777" w:rsidR="00B86B3C" w:rsidRPr="00FE7AC8" w:rsidRDefault="00B86B3C" w:rsidP="00B86B3C">
      <w:pPr>
        <w:tabs>
          <w:tab w:val="left" w:pos="396"/>
        </w:tabs>
        <w:spacing w:after="0" w:line="240" w:lineRule="auto"/>
        <w:ind w:left="567" w:hanging="567"/>
        <w:rPr>
          <w:caps/>
        </w:rPr>
      </w:pPr>
    </w:p>
    <w:p w14:paraId="2A849707" w14:textId="77777777" w:rsidR="00B86B3C" w:rsidRPr="00FE7AC8" w:rsidRDefault="00B86B3C" w:rsidP="00B86B3C">
      <w:pPr>
        <w:tabs>
          <w:tab w:val="left" w:pos="396"/>
        </w:tabs>
        <w:spacing w:after="0" w:line="240" w:lineRule="auto"/>
        <w:ind w:left="567" w:hanging="567"/>
        <w:rPr>
          <w:caps/>
        </w:rPr>
      </w:pPr>
    </w:p>
    <w:p w14:paraId="3BA29FAA"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3.</w:t>
      </w:r>
      <w:r w:rsidRPr="00FE7AC8">
        <w:rPr>
          <w:b/>
          <w:caps/>
        </w:rPr>
        <w:tab/>
        <w:t>pagalbinių medžiagų sąrašas</w:t>
      </w:r>
      <w:r w:rsidRPr="00FE7AC8">
        <w:rPr>
          <w:b/>
          <w:caps/>
        </w:rPr>
        <w:fldChar w:fldCharType="begin"/>
      </w:r>
      <w:r w:rsidRPr="00FE7AC8">
        <w:rPr>
          <w:b/>
          <w:caps/>
        </w:rPr>
        <w:instrText xml:space="preserve"> DOCVARIABLE VAULT_ND_897db767-810c-47c0-a84f-09fbc09f83b5 \* MERGEFORMAT </w:instrText>
      </w:r>
      <w:r w:rsidRPr="00FE7AC8">
        <w:rPr>
          <w:b/>
          <w:caps/>
        </w:rPr>
        <w:fldChar w:fldCharType="separate"/>
      </w:r>
      <w:r w:rsidRPr="00FE7AC8">
        <w:rPr>
          <w:b/>
          <w:caps/>
        </w:rPr>
        <w:t xml:space="preserve"> </w:t>
      </w:r>
      <w:r w:rsidRPr="00FE7AC8">
        <w:rPr>
          <w:b/>
          <w:caps/>
        </w:rPr>
        <w:fldChar w:fldCharType="end"/>
      </w:r>
    </w:p>
    <w:p w14:paraId="68D41878" w14:textId="77777777" w:rsidR="00B86B3C" w:rsidRPr="00FE7AC8" w:rsidRDefault="00B86B3C" w:rsidP="00B86B3C">
      <w:pPr>
        <w:tabs>
          <w:tab w:val="left" w:pos="567"/>
        </w:tabs>
        <w:spacing w:after="0" w:line="240" w:lineRule="auto"/>
      </w:pPr>
    </w:p>
    <w:p w14:paraId="2BBB9A06" w14:textId="1C17D3D2" w:rsidR="00B86B3C" w:rsidRPr="00FE7AC8" w:rsidRDefault="004657E7" w:rsidP="00B86B3C">
      <w:pPr>
        <w:widowControl w:val="0"/>
        <w:tabs>
          <w:tab w:val="left" w:pos="0"/>
        </w:tabs>
        <w:spacing w:after="0" w:line="240" w:lineRule="auto"/>
      </w:pPr>
      <w:r w:rsidRPr="00FE7AC8">
        <w:rPr>
          <w:snapToGrid w:val="0"/>
          <w:szCs w:val="24"/>
        </w:rPr>
        <w:t xml:space="preserve">Pagalbinės medžiagos: karbomeras 980, dimetikonas, dinatrio laurilo sulfosukcinatas, dinatrio edetatas, glicerolis, poloksameras (poloksameras 182), koloidinis </w:t>
      </w:r>
      <w:r w:rsidR="00FC1841">
        <w:rPr>
          <w:snapToGrid w:val="0"/>
          <w:szCs w:val="24"/>
        </w:rPr>
        <w:t xml:space="preserve">hidratuotas </w:t>
      </w:r>
      <w:r w:rsidRPr="00FE7AC8">
        <w:rPr>
          <w:snapToGrid w:val="0"/>
          <w:szCs w:val="24"/>
        </w:rPr>
        <w:t>silicio dioksidas</w:t>
      </w:r>
      <w:r w:rsidR="008E3BB5">
        <w:rPr>
          <w:snapToGrid w:val="0"/>
          <w:szCs w:val="24"/>
        </w:rPr>
        <w:t>,</w:t>
      </w:r>
      <w:r w:rsidR="008E3BB5" w:rsidRPr="00FE7AC8">
        <w:rPr>
          <w:snapToGrid w:val="0"/>
          <w:szCs w:val="24"/>
        </w:rPr>
        <w:t xml:space="preserve"> </w:t>
      </w:r>
      <w:r w:rsidRPr="00FE7AC8">
        <w:rPr>
          <w:snapToGrid w:val="0"/>
          <w:szCs w:val="24"/>
        </w:rPr>
        <w:t>natrio hidroksidas 2N</w:t>
      </w:r>
      <w:r w:rsidR="00A4741D">
        <w:rPr>
          <w:snapToGrid w:val="0"/>
          <w:szCs w:val="24"/>
        </w:rPr>
        <w:t>,</w:t>
      </w:r>
      <w:r w:rsidRPr="00FE7AC8">
        <w:rPr>
          <w:snapToGrid w:val="0"/>
          <w:szCs w:val="24"/>
        </w:rPr>
        <w:t xml:space="preserve"> išgrynintas vanduo.</w:t>
      </w:r>
    </w:p>
    <w:p w14:paraId="57109745" w14:textId="77777777" w:rsidR="00B86B3C" w:rsidRPr="002B4A4B" w:rsidRDefault="00B86B3C" w:rsidP="00B86B3C">
      <w:pPr>
        <w:tabs>
          <w:tab w:val="left" w:pos="396"/>
        </w:tabs>
        <w:spacing w:after="0" w:line="240" w:lineRule="auto"/>
        <w:ind w:left="567" w:hanging="567"/>
        <w:rPr>
          <w:sz w:val="16"/>
          <w:szCs w:val="16"/>
        </w:rPr>
      </w:pPr>
    </w:p>
    <w:p w14:paraId="328809A9" w14:textId="77777777" w:rsidR="00B86B3C" w:rsidRPr="00FE7AC8" w:rsidRDefault="00B86B3C" w:rsidP="00B86B3C">
      <w:pPr>
        <w:tabs>
          <w:tab w:val="left" w:pos="396"/>
        </w:tabs>
        <w:spacing w:after="0" w:line="240" w:lineRule="auto"/>
        <w:ind w:left="567" w:hanging="567"/>
        <w:rPr>
          <w:caps/>
        </w:rPr>
      </w:pPr>
    </w:p>
    <w:p w14:paraId="27E758D6"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4.</w:t>
      </w:r>
      <w:r w:rsidRPr="00FE7AC8">
        <w:rPr>
          <w:b/>
          <w:caps/>
        </w:rPr>
        <w:tab/>
      </w:r>
      <w:r w:rsidRPr="00FE7AC8">
        <w:rPr>
          <w:b/>
          <w:bCs/>
          <w:caps/>
        </w:rPr>
        <w:t>FARMACINĖ</w:t>
      </w:r>
      <w:r w:rsidRPr="00FE7AC8">
        <w:rPr>
          <w:b/>
          <w:caps/>
        </w:rPr>
        <w:t xml:space="preserve"> forma ir KIEKIS PAKUOTĖJE</w:t>
      </w:r>
      <w:r w:rsidRPr="00FE7AC8">
        <w:rPr>
          <w:b/>
          <w:caps/>
        </w:rPr>
        <w:fldChar w:fldCharType="begin"/>
      </w:r>
      <w:r w:rsidRPr="00FE7AC8">
        <w:rPr>
          <w:b/>
          <w:caps/>
        </w:rPr>
        <w:instrText xml:space="preserve"> DOCVARIABLE VAULT_ND_f87a9eac-d07d-47e8-9e3e-b88131e70c7e \* MERGEFORMAT </w:instrText>
      </w:r>
      <w:r w:rsidRPr="00FE7AC8">
        <w:rPr>
          <w:b/>
          <w:caps/>
        </w:rPr>
        <w:fldChar w:fldCharType="separate"/>
      </w:r>
      <w:r w:rsidRPr="00FE7AC8">
        <w:rPr>
          <w:b/>
          <w:caps/>
        </w:rPr>
        <w:t xml:space="preserve"> </w:t>
      </w:r>
      <w:r w:rsidRPr="00FE7AC8">
        <w:rPr>
          <w:b/>
          <w:caps/>
        </w:rPr>
        <w:fldChar w:fldCharType="end"/>
      </w:r>
    </w:p>
    <w:p w14:paraId="7147C54F" w14:textId="77777777" w:rsidR="00B86B3C" w:rsidRPr="00FE7AC8" w:rsidRDefault="00B86B3C" w:rsidP="00B86B3C">
      <w:pPr>
        <w:tabs>
          <w:tab w:val="left" w:pos="396"/>
        </w:tabs>
        <w:spacing w:after="0" w:line="240" w:lineRule="auto"/>
        <w:ind w:left="567" w:hanging="567"/>
        <w:rPr>
          <w:caps/>
        </w:rPr>
      </w:pPr>
    </w:p>
    <w:p w14:paraId="6969510C" w14:textId="77777777" w:rsidR="00834F2A" w:rsidRPr="00834F2A" w:rsidRDefault="00834F2A" w:rsidP="00834F2A">
      <w:pPr>
        <w:tabs>
          <w:tab w:val="left" w:pos="396"/>
        </w:tabs>
        <w:spacing w:after="0" w:line="240" w:lineRule="auto"/>
        <w:ind w:left="567" w:hanging="567"/>
      </w:pPr>
      <w:r w:rsidRPr="00834F2A">
        <w:rPr>
          <w:rFonts w:eastAsia="Times New Roman"/>
          <w:snapToGrid w:val="0"/>
          <w:szCs w:val="24"/>
          <w:highlight w:val="lightGray"/>
        </w:rPr>
        <w:t>g</w:t>
      </w:r>
      <w:r w:rsidRPr="00834F2A">
        <w:rPr>
          <w:highlight w:val="lightGray"/>
        </w:rPr>
        <w:t>elis</w:t>
      </w:r>
    </w:p>
    <w:p w14:paraId="08572230" w14:textId="77777777" w:rsidR="00834F2A" w:rsidRPr="00834F2A" w:rsidRDefault="00834F2A" w:rsidP="00834F2A">
      <w:pPr>
        <w:tabs>
          <w:tab w:val="left" w:pos="396"/>
        </w:tabs>
        <w:spacing w:after="0" w:line="240" w:lineRule="auto"/>
      </w:pPr>
      <w:r w:rsidRPr="00834F2A">
        <w:t>25 g</w:t>
      </w:r>
    </w:p>
    <w:p w14:paraId="11C74356" w14:textId="77777777" w:rsidR="00834F2A" w:rsidRPr="00834F2A" w:rsidRDefault="00834F2A" w:rsidP="00834F2A">
      <w:pPr>
        <w:spacing w:after="0" w:line="240" w:lineRule="auto"/>
        <w:rPr>
          <w:rFonts w:eastAsia="Times New Roman"/>
          <w:highlight w:val="lightGray"/>
        </w:rPr>
      </w:pPr>
      <w:r w:rsidRPr="00834F2A">
        <w:rPr>
          <w:rFonts w:eastAsia="Times New Roman"/>
          <w:highlight w:val="lightGray"/>
        </w:rPr>
        <w:t>30 g</w:t>
      </w:r>
    </w:p>
    <w:p w14:paraId="246F010D" w14:textId="77777777" w:rsidR="00834F2A" w:rsidRPr="00834F2A" w:rsidRDefault="00834F2A" w:rsidP="00834F2A">
      <w:pPr>
        <w:spacing w:after="0" w:line="240" w:lineRule="auto"/>
        <w:rPr>
          <w:rFonts w:eastAsia="Times New Roman"/>
          <w:highlight w:val="lightGray"/>
        </w:rPr>
      </w:pPr>
      <w:r w:rsidRPr="00834F2A">
        <w:rPr>
          <w:rFonts w:eastAsia="Times New Roman"/>
          <w:highlight w:val="lightGray"/>
        </w:rPr>
        <w:t>50 g</w:t>
      </w:r>
    </w:p>
    <w:p w14:paraId="51881C26" w14:textId="77777777" w:rsidR="00834F2A" w:rsidRPr="00834F2A" w:rsidRDefault="00834F2A" w:rsidP="00834F2A">
      <w:pPr>
        <w:spacing w:after="0" w:line="240" w:lineRule="auto"/>
        <w:rPr>
          <w:rFonts w:eastAsia="Times New Roman"/>
          <w:szCs w:val="20"/>
        </w:rPr>
      </w:pPr>
      <w:r w:rsidRPr="00834F2A">
        <w:rPr>
          <w:rFonts w:eastAsia="Times New Roman"/>
          <w:highlight w:val="lightGray"/>
        </w:rPr>
        <w:t>60 g</w:t>
      </w:r>
    </w:p>
    <w:p w14:paraId="6DACC222" w14:textId="77777777" w:rsidR="00B86B3C" w:rsidRPr="00FE7AC8" w:rsidRDefault="00B86B3C" w:rsidP="00B86B3C">
      <w:pPr>
        <w:tabs>
          <w:tab w:val="left" w:pos="396"/>
        </w:tabs>
        <w:spacing w:after="0" w:line="240" w:lineRule="auto"/>
        <w:rPr>
          <w:caps/>
        </w:rPr>
      </w:pPr>
    </w:p>
    <w:p w14:paraId="17A07483" w14:textId="77777777" w:rsidR="00B86B3C" w:rsidRPr="002B4A4B" w:rsidRDefault="00B86B3C" w:rsidP="00B86B3C">
      <w:pPr>
        <w:tabs>
          <w:tab w:val="left" w:pos="396"/>
        </w:tabs>
        <w:spacing w:after="0" w:line="240" w:lineRule="auto"/>
        <w:rPr>
          <w:caps/>
          <w:sz w:val="16"/>
          <w:szCs w:val="16"/>
        </w:rPr>
      </w:pPr>
    </w:p>
    <w:p w14:paraId="01A27745"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rPr>
          <w:b/>
          <w:caps/>
        </w:rPr>
      </w:pPr>
      <w:r w:rsidRPr="00FE7AC8">
        <w:rPr>
          <w:b/>
          <w:caps/>
        </w:rPr>
        <w:t>5.</w:t>
      </w:r>
      <w:r w:rsidRPr="00FE7AC8">
        <w:rPr>
          <w:b/>
          <w:caps/>
        </w:rPr>
        <w:tab/>
        <w:t>vartojimo METODAS IR būdas</w:t>
      </w:r>
    </w:p>
    <w:p w14:paraId="50C655F3" w14:textId="77777777" w:rsidR="00B86B3C" w:rsidRPr="00FE7AC8" w:rsidRDefault="00B86B3C" w:rsidP="00B86B3C">
      <w:pPr>
        <w:tabs>
          <w:tab w:val="left" w:pos="396"/>
        </w:tabs>
        <w:spacing w:after="0" w:line="240" w:lineRule="auto"/>
        <w:ind w:left="567" w:hanging="567"/>
        <w:rPr>
          <w:caps/>
        </w:rPr>
      </w:pPr>
    </w:p>
    <w:p w14:paraId="63DC3AD8" w14:textId="77777777" w:rsidR="00B86B3C" w:rsidRPr="00FE7AC8" w:rsidRDefault="00B86B3C" w:rsidP="00B86B3C">
      <w:pPr>
        <w:tabs>
          <w:tab w:val="left" w:pos="396"/>
        </w:tabs>
        <w:spacing w:after="0" w:line="240" w:lineRule="auto"/>
        <w:jc w:val="both"/>
      </w:pPr>
      <w:r w:rsidRPr="00FE7AC8">
        <w:rPr>
          <w:rFonts w:eastAsia="Times New Roman"/>
        </w:rPr>
        <w:t>Vartoti ant odos.</w:t>
      </w:r>
    </w:p>
    <w:p w14:paraId="12CA6788" w14:textId="77777777" w:rsidR="00B86B3C" w:rsidRPr="00FE7AC8" w:rsidRDefault="00B86B3C" w:rsidP="00B86B3C">
      <w:pPr>
        <w:tabs>
          <w:tab w:val="left" w:pos="396"/>
        </w:tabs>
        <w:spacing w:after="0" w:line="240" w:lineRule="auto"/>
        <w:jc w:val="both"/>
      </w:pPr>
      <w:r w:rsidRPr="00FE7AC8">
        <w:rPr>
          <w:rFonts w:eastAsia="Times New Roman"/>
        </w:rPr>
        <w:t>Prieš vartojimą perskaitykite pakuotės lapelį.</w:t>
      </w:r>
    </w:p>
    <w:p w14:paraId="79F297EE" w14:textId="77777777" w:rsidR="00B86B3C" w:rsidRPr="00FE7AC8" w:rsidRDefault="00B86B3C" w:rsidP="00B86B3C">
      <w:pPr>
        <w:tabs>
          <w:tab w:val="left" w:pos="396"/>
        </w:tabs>
        <w:spacing w:after="0" w:line="240" w:lineRule="auto"/>
        <w:jc w:val="both"/>
      </w:pPr>
    </w:p>
    <w:p w14:paraId="6ABB8942" w14:textId="77777777" w:rsidR="00B86B3C" w:rsidRPr="00FE7AC8" w:rsidRDefault="00B86B3C" w:rsidP="00B86B3C">
      <w:pPr>
        <w:tabs>
          <w:tab w:val="left" w:pos="396"/>
        </w:tabs>
        <w:spacing w:after="0" w:line="240" w:lineRule="auto"/>
        <w:jc w:val="both"/>
      </w:pPr>
    </w:p>
    <w:p w14:paraId="378D964C"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6.</w:t>
      </w:r>
      <w:r w:rsidRPr="00FE7AC8">
        <w:rPr>
          <w:b/>
          <w:caps/>
        </w:rPr>
        <w:tab/>
        <w:t>SPECIALUS Įspėjimas</w:t>
      </w:r>
      <w:r w:rsidRPr="00FE7AC8">
        <w:t xml:space="preserve">, </w:t>
      </w:r>
      <w:r w:rsidRPr="00FE7AC8">
        <w:rPr>
          <w:b/>
          <w:bCs/>
        </w:rPr>
        <w:t>KAD</w:t>
      </w:r>
      <w:r w:rsidRPr="00FE7AC8">
        <w:rPr>
          <w:b/>
        </w:rPr>
        <w:t xml:space="preserve"> VAISTINĮ PREPARATĄ BŪTINA LAIKYTI </w:t>
      </w:r>
      <w:r w:rsidRPr="00FE7AC8">
        <w:rPr>
          <w:b/>
          <w:caps/>
        </w:rPr>
        <w:t xml:space="preserve">vaikams </w:t>
      </w:r>
      <w:r w:rsidRPr="00FE7AC8">
        <w:rPr>
          <w:b/>
        </w:rPr>
        <w:t>NEPASTEBIMOJE IR NEPASIEKIAMOJE</w:t>
      </w:r>
      <w:r w:rsidRPr="00FE7AC8">
        <w:rPr>
          <w:b/>
          <w:caps/>
        </w:rPr>
        <w:t xml:space="preserve"> vietoje</w:t>
      </w:r>
      <w:r w:rsidRPr="00FE7AC8">
        <w:rPr>
          <w:b/>
          <w:caps/>
        </w:rPr>
        <w:fldChar w:fldCharType="begin"/>
      </w:r>
      <w:r w:rsidRPr="00FE7AC8">
        <w:rPr>
          <w:b/>
          <w:caps/>
        </w:rPr>
        <w:instrText xml:space="preserve"> DOCVARIABLE VAULT_ND_26011a16-2d79-43cc-bf3f-8622fed622f1 \* MERGEFORMAT </w:instrText>
      </w:r>
      <w:r w:rsidRPr="00FE7AC8">
        <w:rPr>
          <w:b/>
          <w:caps/>
        </w:rPr>
        <w:fldChar w:fldCharType="separate"/>
      </w:r>
      <w:r w:rsidRPr="00FE7AC8">
        <w:rPr>
          <w:b/>
          <w:caps/>
        </w:rPr>
        <w:t xml:space="preserve"> </w:t>
      </w:r>
      <w:r w:rsidRPr="00FE7AC8">
        <w:rPr>
          <w:b/>
          <w:caps/>
        </w:rPr>
        <w:fldChar w:fldCharType="end"/>
      </w:r>
    </w:p>
    <w:p w14:paraId="4DCBBBF9" w14:textId="77777777" w:rsidR="00B86B3C" w:rsidRPr="00FE7AC8" w:rsidRDefault="00B86B3C" w:rsidP="00B86B3C">
      <w:pPr>
        <w:tabs>
          <w:tab w:val="left" w:pos="396"/>
        </w:tabs>
        <w:spacing w:after="0" w:line="240" w:lineRule="auto"/>
        <w:ind w:left="567" w:hanging="567"/>
      </w:pPr>
    </w:p>
    <w:p w14:paraId="1BF71B8C" w14:textId="77777777" w:rsidR="00B86B3C" w:rsidRPr="00FE7AC8" w:rsidRDefault="00B86B3C" w:rsidP="00B86B3C">
      <w:pPr>
        <w:tabs>
          <w:tab w:val="left" w:pos="396"/>
        </w:tabs>
        <w:spacing w:after="0" w:line="240" w:lineRule="auto"/>
        <w:ind w:left="567" w:hanging="567"/>
        <w:outlineLvl w:val="0"/>
      </w:pPr>
      <w:r w:rsidRPr="00FE7AC8">
        <w:t>Laikyti vaikams nepastebimoje ir nepasiekiamoje vietoje.</w:t>
      </w:r>
      <w:r w:rsidR="00D91526">
        <w:fldChar w:fldCharType="begin"/>
      </w:r>
      <w:r w:rsidR="00D91526">
        <w:instrText xml:space="preserve"> DOCVARIABLE vault_nd</w:instrText>
      </w:r>
      <w:r w:rsidR="00D91526">
        <w:instrText xml:space="preserve">_9d548eb4-4202-4876-8091-aea6d35808ee \* MERGEFORMAT </w:instrText>
      </w:r>
      <w:r w:rsidR="00D91526">
        <w:fldChar w:fldCharType="separate"/>
      </w:r>
      <w:r w:rsidRPr="00FE7AC8">
        <w:t xml:space="preserve"> </w:t>
      </w:r>
      <w:r w:rsidR="00D91526">
        <w:fldChar w:fldCharType="end"/>
      </w:r>
    </w:p>
    <w:p w14:paraId="71E88666" w14:textId="77777777" w:rsidR="00B86B3C" w:rsidRPr="00FE7AC8" w:rsidRDefault="00B86B3C" w:rsidP="00B86B3C">
      <w:pPr>
        <w:tabs>
          <w:tab w:val="left" w:pos="396"/>
        </w:tabs>
        <w:spacing w:after="0" w:line="240" w:lineRule="auto"/>
        <w:ind w:left="567" w:hanging="567"/>
      </w:pPr>
    </w:p>
    <w:p w14:paraId="0078EE45" w14:textId="77777777" w:rsidR="00B86B3C" w:rsidRPr="00FE7AC8" w:rsidRDefault="00B86B3C" w:rsidP="00B86B3C">
      <w:pPr>
        <w:tabs>
          <w:tab w:val="left" w:pos="396"/>
        </w:tabs>
        <w:spacing w:after="0" w:line="240" w:lineRule="auto"/>
        <w:ind w:left="567" w:hanging="567"/>
      </w:pPr>
    </w:p>
    <w:p w14:paraId="3A59803E"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7.</w:t>
      </w:r>
      <w:r w:rsidRPr="00FE7AC8">
        <w:rPr>
          <w:b/>
          <w:caps/>
        </w:rPr>
        <w:tab/>
        <w:t>kitas specialus Įspėjimas (jei reikia)</w:t>
      </w:r>
      <w:r w:rsidRPr="00FE7AC8">
        <w:rPr>
          <w:b/>
          <w:caps/>
        </w:rPr>
        <w:fldChar w:fldCharType="begin"/>
      </w:r>
      <w:r w:rsidRPr="00FE7AC8">
        <w:rPr>
          <w:b/>
          <w:caps/>
        </w:rPr>
        <w:instrText xml:space="preserve"> DOCVARIABLE VAULT_ND_fbb3daf3-1402-43d2-b1dc-4b3df979fae1 \* MERGEFORMAT </w:instrText>
      </w:r>
      <w:r w:rsidRPr="00FE7AC8">
        <w:rPr>
          <w:b/>
          <w:caps/>
        </w:rPr>
        <w:fldChar w:fldCharType="separate"/>
      </w:r>
      <w:r w:rsidRPr="00FE7AC8">
        <w:rPr>
          <w:b/>
          <w:caps/>
        </w:rPr>
        <w:t xml:space="preserve"> </w:t>
      </w:r>
      <w:r w:rsidRPr="00FE7AC8">
        <w:rPr>
          <w:b/>
          <w:caps/>
        </w:rPr>
        <w:fldChar w:fldCharType="end"/>
      </w:r>
    </w:p>
    <w:p w14:paraId="1699A6B0" w14:textId="77777777" w:rsidR="00B86B3C" w:rsidRPr="00FE7AC8" w:rsidRDefault="00B86B3C" w:rsidP="00B86B3C">
      <w:pPr>
        <w:spacing w:after="0" w:line="240" w:lineRule="auto"/>
      </w:pPr>
    </w:p>
    <w:p w14:paraId="1F9C7CEA" w14:textId="77777777" w:rsidR="005C19BA" w:rsidRPr="00FE7AC8" w:rsidRDefault="005C19BA" w:rsidP="00B86B3C">
      <w:pPr>
        <w:spacing w:after="0" w:line="240" w:lineRule="auto"/>
      </w:pPr>
      <w:r w:rsidRPr="00FE7AC8">
        <w:rPr>
          <w:b/>
        </w:rPr>
        <w:t>Įspėjimas</w:t>
      </w:r>
      <w:r w:rsidRPr="00FE7AC8">
        <w:t xml:space="preserve">: gali </w:t>
      </w:r>
      <w:r w:rsidR="00F05330" w:rsidRPr="00FE7AC8">
        <w:t>balinti</w:t>
      </w:r>
      <w:r w:rsidRPr="00FE7AC8">
        <w:t xml:space="preserve"> plaukus ir spalvotus ar dažytus audinius, baldus ar kiliminę dangą.</w:t>
      </w:r>
    </w:p>
    <w:p w14:paraId="5170E1B7" w14:textId="77777777" w:rsidR="005C19BA" w:rsidRPr="00FE7AC8" w:rsidRDefault="005C19BA" w:rsidP="00B86B3C">
      <w:pPr>
        <w:spacing w:after="0" w:line="240" w:lineRule="auto"/>
      </w:pPr>
    </w:p>
    <w:p w14:paraId="729018F9" w14:textId="77777777" w:rsidR="00B86B3C" w:rsidRPr="002B4A4B" w:rsidRDefault="00B86B3C" w:rsidP="00B86B3C">
      <w:pPr>
        <w:keepNext/>
        <w:widowControl w:val="0"/>
        <w:spacing w:after="0" w:line="240" w:lineRule="auto"/>
        <w:rPr>
          <w:sz w:val="16"/>
          <w:szCs w:val="16"/>
        </w:rPr>
      </w:pPr>
    </w:p>
    <w:p w14:paraId="1D1AED17" w14:textId="77777777" w:rsidR="00B86B3C" w:rsidRPr="00FE7AC8" w:rsidRDefault="00B86B3C" w:rsidP="00B86B3C">
      <w:pPr>
        <w:keepNext/>
        <w:widowControl w:val="0"/>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8.</w:t>
      </w:r>
      <w:r w:rsidRPr="00FE7AC8">
        <w:rPr>
          <w:b/>
          <w:caps/>
        </w:rPr>
        <w:tab/>
        <w:t>tinkamumo laikas</w:t>
      </w:r>
      <w:r w:rsidRPr="00FE7AC8">
        <w:rPr>
          <w:b/>
          <w:caps/>
        </w:rPr>
        <w:fldChar w:fldCharType="begin"/>
      </w:r>
      <w:r w:rsidRPr="00FE7AC8">
        <w:rPr>
          <w:b/>
          <w:caps/>
        </w:rPr>
        <w:instrText xml:space="preserve"> DOCVARIABLE VAULT_ND_30733646-afe3-48ff-8f71-26b2417eb114 \* MERGEFORMAT </w:instrText>
      </w:r>
      <w:r w:rsidRPr="00FE7AC8">
        <w:rPr>
          <w:b/>
          <w:caps/>
        </w:rPr>
        <w:fldChar w:fldCharType="separate"/>
      </w:r>
      <w:r w:rsidRPr="00FE7AC8">
        <w:rPr>
          <w:b/>
          <w:caps/>
        </w:rPr>
        <w:t xml:space="preserve"> </w:t>
      </w:r>
      <w:r w:rsidRPr="00FE7AC8">
        <w:rPr>
          <w:b/>
          <w:caps/>
        </w:rPr>
        <w:fldChar w:fldCharType="end"/>
      </w:r>
    </w:p>
    <w:p w14:paraId="2D063CBC" w14:textId="77777777" w:rsidR="00B86B3C" w:rsidRPr="00FE7AC8" w:rsidRDefault="00B86B3C" w:rsidP="00B86B3C">
      <w:pPr>
        <w:keepNext/>
        <w:widowControl w:val="0"/>
        <w:tabs>
          <w:tab w:val="left" w:pos="396"/>
        </w:tabs>
        <w:spacing w:after="0" w:line="240" w:lineRule="auto"/>
        <w:ind w:left="567" w:hanging="567"/>
      </w:pPr>
    </w:p>
    <w:p w14:paraId="6354C6AC" w14:textId="4966FE79" w:rsidR="00333B9D" w:rsidRPr="00333B9D" w:rsidRDefault="00333B9D" w:rsidP="00333B9D">
      <w:pPr>
        <w:tabs>
          <w:tab w:val="left" w:pos="567"/>
        </w:tabs>
        <w:spacing w:after="0" w:line="260" w:lineRule="exact"/>
        <w:rPr>
          <w:rFonts w:eastAsia="Times New Roman"/>
          <w:snapToGrid w:val="0"/>
          <w:szCs w:val="20"/>
        </w:rPr>
      </w:pPr>
      <w:r w:rsidRPr="00333B9D">
        <w:rPr>
          <w:rFonts w:eastAsia="Times New Roman"/>
          <w:snapToGrid w:val="0"/>
          <w:szCs w:val="20"/>
        </w:rPr>
        <w:t xml:space="preserve">Tinka iki </w:t>
      </w:r>
      <w:r w:rsidR="00BA7B73" w:rsidRPr="00BA7B73">
        <w:rPr>
          <w:rFonts w:eastAsia="Times New Roman"/>
          <w:snapToGrid w:val="0"/>
          <w:szCs w:val="20"/>
        </w:rPr>
        <w:t>{mm/</w:t>
      </w:r>
      <w:r w:rsidR="00BA7B73">
        <w:rPr>
          <w:rFonts w:eastAsia="Times New Roman"/>
          <w:snapToGrid w:val="0"/>
          <w:szCs w:val="20"/>
        </w:rPr>
        <w:t>MMMM}</w:t>
      </w:r>
    </w:p>
    <w:p w14:paraId="46568E2C" w14:textId="1886A867" w:rsidR="00333B9D" w:rsidRPr="00333B9D" w:rsidRDefault="00333B9D" w:rsidP="00333B9D">
      <w:pPr>
        <w:tabs>
          <w:tab w:val="left" w:pos="567"/>
        </w:tabs>
        <w:spacing w:after="0" w:line="260" w:lineRule="exact"/>
        <w:rPr>
          <w:rFonts w:eastAsia="Times New Roman"/>
          <w:snapToGrid w:val="0"/>
          <w:szCs w:val="20"/>
        </w:rPr>
      </w:pPr>
      <w:r w:rsidRPr="00BA7B73">
        <w:rPr>
          <w:rFonts w:eastAsia="Times New Roman"/>
          <w:snapToGrid w:val="0"/>
          <w:szCs w:val="20"/>
          <w:highlight w:val="lightGray"/>
        </w:rPr>
        <w:t>EXP</w:t>
      </w:r>
      <w:r w:rsidR="00BA7B73" w:rsidRPr="00032952">
        <w:rPr>
          <w:rFonts w:eastAsia="Times New Roman"/>
          <w:snapToGrid w:val="0"/>
          <w:szCs w:val="20"/>
          <w:highlight w:val="lightGray"/>
        </w:rPr>
        <w:t xml:space="preserve"> {mm/MMMM}</w:t>
      </w:r>
    </w:p>
    <w:p w14:paraId="01991816" w14:textId="77777777" w:rsidR="00B86B3C" w:rsidRPr="002B4A4B" w:rsidRDefault="00B86B3C" w:rsidP="00B86B3C">
      <w:pPr>
        <w:tabs>
          <w:tab w:val="left" w:pos="396"/>
        </w:tabs>
        <w:spacing w:after="0" w:line="240" w:lineRule="auto"/>
        <w:rPr>
          <w:sz w:val="16"/>
          <w:szCs w:val="16"/>
        </w:rPr>
      </w:pPr>
    </w:p>
    <w:p w14:paraId="693DBF42" w14:textId="77777777" w:rsidR="00B86B3C" w:rsidRPr="002B4A4B" w:rsidRDefault="00B86B3C" w:rsidP="00B86B3C">
      <w:pPr>
        <w:tabs>
          <w:tab w:val="left" w:pos="396"/>
        </w:tabs>
        <w:spacing w:after="0" w:line="240" w:lineRule="auto"/>
        <w:rPr>
          <w:sz w:val="16"/>
          <w:szCs w:val="16"/>
        </w:rPr>
      </w:pPr>
    </w:p>
    <w:p w14:paraId="00DF3AD2"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9.</w:t>
      </w:r>
      <w:r w:rsidRPr="00FE7AC8">
        <w:rPr>
          <w:b/>
          <w:caps/>
        </w:rPr>
        <w:tab/>
        <w:t>SPECIALIOS laikymo sąlygos</w:t>
      </w:r>
      <w:r w:rsidRPr="00FE7AC8">
        <w:rPr>
          <w:b/>
          <w:caps/>
        </w:rPr>
        <w:fldChar w:fldCharType="begin"/>
      </w:r>
      <w:r w:rsidRPr="00FE7AC8">
        <w:rPr>
          <w:b/>
          <w:caps/>
        </w:rPr>
        <w:instrText xml:space="preserve"> DOCVARIABLE VAULT_ND_374f9214-4e71-4cd9-93e3-9916ac4ae1a8 \* MERGEFORMAT </w:instrText>
      </w:r>
      <w:r w:rsidRPr="00FE7AC8">
        <w:rPr>
          <w:b/>
          <w:caps/>
        </w:rPr>
        <w:fldChar w:fldCharType="separate"/>
      </w:r>
      <w:r w:rsidRPr="00FE7AC8">
        <w:rPr>
          <w:b/>
          <w:caps/>
        </w:rPr>
        <w:t xml:space="preserve"> </w:t>
      </w:r>
      <w:r w:rsidRPr="00FE7AC8">
        <w:rPr>
          <w:b/>
          <w:caps/>
        </w:rPr>
        <w:fldChar w:fldCharType="end"/>
      </w:r>
    </w:p>
    <w:p w14:paraId="0EE04230" w14:textId="77777777" w:rsidR="00B86B3C" w:rsidRPr="00FE7AC8" w:rsidRDefault="00B86B3C" w:rsidP="00B86B3C">
      <w:pPr>
        <w:tabs>
          <w:tab w:val="left" w:pos="396"/>
        </w:tabs>
        <w:spacing w:after="0" w:line="240" w:lineRule="auto"/>
      </w:pPr>
    </w:p>
    <w:p w14:paraId="4C57F23F" w14:textId="77777777" w:rsidR="00812050" w:rsidRPr="00812050" w:rsidRDefault="00812050" w:rsidP="00812050">
      <w:pPr>
        <w:spacing w:after="0" w:line="240" w:lineRule="auto"/>
      </w:pPr>
      <w:r w:rsidRPr="00812050">
        <w:t>Laikyti šaldytuve (2 </w:t>
      </w:r>
      <w:r w:rsidRPr="00812050">
        <w:sym w:font="Symbol" w:char="F0B0"/>
      </w:r>
      <w:r w:rsidRPr="00812050">
        <w:t>C – 8 </w:t>
      </w:r>
      <w:r w:rsidRPr="00812050">
        <w:sym w:font="Symbol" w:char="F0B0"/>
      </w:r>
      <w:r w:rsidR="004B7EC6" w:rsidRPr="00FE7AC8">
        <w:t>C).</w:t>
      </w:r>
    </w:p>
    <w:p w14:paraId="64F532D0" w14:textId="77777777" w:rsidR="00812050" w:rsidRPr="00812050" w:rsidRDefault="00812050" w:rsidP="00812050">
      <w:pPr>
        <w:spacing w:after="0" w:line="240" w:lineRule="auto"/>
      </w:pPr>
      <w:r w:rsidRPr="00812050">
        <w:t>Atidarius pirmą kartą, laikyti ne aukštesnėje kaip 25 </w:t>
      </w:r>
      <w:r w:rsidRPr="00812050">
        <w:sym w:font="Symbol" w:char="00B0"/>
      </w:r>
      <w:r w:rsidRPr="00812050">
        <w:t>C temperatūroje ir išmesti praėjus 2 mėnesiams.</w:t>
      </w:r>
    </w:p>
    <w:p w14:paraId="2DAB4881" w14:textId="77777777" w:rsidR="00B86B3C" w:rsidRPr="002B4A4B" w:rsidRDefault="00B86B3C" w:rsidP="00B86B3C">
      <w:pPr>
        <w:tabs>
          <w:tab w:val="left" w:pos="396"/>
        </w:tabs>
        <w:spacing w:after="0" w:line="240" w:lineRule="auto"/>
        <w:rPr>
          <w:sz w:val="16"/>
          <w:szCs w:val="16"/>
        </w:rPr>
      </w:pPr>
    </w:p>
    <w:p w14:paraId="1F0948C5" w14:textId="77777777" w:rsidR="00B86B3C" w:rsidRPr="00FE7AC8" w:rsidRDefault="00B86B3C" w:rsidP="00B86B3C">
      <w:pPr>
        <w:tabs>
          <w:tab w:val="left" w:pos="396"/>
        </w:tabs>
        <w:spacing w:after="0" w:line="240" w:lineRule="auto"/>
      </w:pPr>
    </w:p>
    <w:p w14:paraId="4239611E"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rPr>
          <w:b/>
          <w:caps/>
        </w:rPr>
      </w:pPr>
      <w:r w:rsidRPr="00FE7AC8">
        <w:rPr>
          <w:b/>
          <w:caps/>
        </w:rPr>
        <w:t>10.</w:t>
      </w:r>
      <w:r w:rsidRPr="00FE7AC8">
        <w:rPr>
          <w:b/>
          <w:caps/>
        </w:rPr>
        <w:tab/>
        <w:t>specialios atsargumo priemonės</w:t>
      </w:r>
      <w:r w:rsidRPr="00FE7AC8">
        <w:rPr>
          <w:b/>
          <w:bCs/>
        </w:rPr>
        <w:t xml:space="preserve"> </w:t>
      </w:r>
      <w:r w:rsidRPr="00FE7AC8">
        <w:rPr>
          <w:b/>
          <w:bCs/>
          <w:caps/>
        </w:rPr>
        <w:t>DĖL NESUVARTOTO VAISTINIO PREPARATO AR JO ATLIEKŲ TVARKYMO</w:t>
      </w:r>
      <w:r w:rsidRPr="00FE7AC8">
        <w:rPr>
          <w:caps/>
        </w:rPr>
        <w:t xml:space="preserve"> </w:t>
      </w:r>
      <w:r w:rsidRPr="00FE7AC8">
        <w:rPr>
          <w:b/>
          <w:caps/>
        </w:rPr>
        <w:t>(jei reikia)</w:t>
      </w:r>
    </w:p>
    <w:p w14:paraId="2E4F948A" w14:textId="77777777" w:rsidR="00B86B3C" w:rsidRPr="00FE7AC8" w:rsidRDefault="00B86B3C" w:rsidP="00B86B3C">
      <w:pPr>
        <w:tabs>
          <w:tab w:val="left" w:pos="396"/>
        </w:tabs>
        <w:spacing w:after="0" w:line="240" w:lineRule="auto"/>
        <w:ind w:left="567" w:hanging="567"/>
        <w:rPr>
          <w:caps/>
        </w:rPr>
      </w:pPr>
    </w:p>
    <w:p w14:paraId="3E024767" w14:textId="77777777" w:rsidR="00B86B3C" w:rsidRPr="00FE7AC8" w:rsidRDefault="00B86B3C" w:rsidP="00B86B3C">
      <w:pPr>
        <w:tabs>
          <w:tab w:val="left" w:pos="396"/>
        </w:tabs>
        <w:spacing w:after="0" w:line="240" w:lineRule="auto"/>
        <w:rPr>
          <w:caps/>
        </w:rPr>
      </w:pPr>
    </w:p>
    <w:p w14:paraId="787A0904"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11.</w:t>
      </w:r>
      <w:r w:rsidRPr="00FE7AC8">
        <w:rPr>
          <w:b/>
          <w:caps/>
        </w:rPr>
        <w:tab/>
      </w:r>
      <w:r w:rsidRPr="00FE7AC8">
        <w:rPr>
          <w:b/>
          <w:bCs/>
          <w:caps/>
        </w:rPr>
        <w:t>REGISTRUOTOJO</w:t>
      </w:r>
      <w:r w:rsidRPr="00FE7AC8">
        <w:rPr>
          <w:b/>
          <w:caps/>
        </w:rPr>
        <w:t xml:space="preserve"> pavadinimas ir adresas</w:t>
      </w:r>
      <w:r w:rsidRPr="00FE7AC8">
        <w:rPr>
          <w:b/>
          <w:caps/>
        </w:rPr>
        <w:fldChar w:fldCharType="begin"/>
      </w:r>
      <w:r w:rsidRPr="00FE7AC8">
        <w:rPr>
          <w:b/>
          <w:caps/>
        </w:rPr>
        <w:instrText xml:space="preserve"> DOCVARIABLE VAULT_ND_7322a78e-4542-421a-9161-11c674e64b43 \* MERGEFORMAT </w:instrText>
      </w:r>
      <w:r w:rsidRPr="00FE7AC8">
        <w:rPr>
          <w:b/>
          <w:caps/>
        </w:rPr>
        <w:fldChar w:fldCharType="separate"/>
      </w:r>
      <w:r w:rsidRPr="00FE7AC8">
        <w:rPr>
          <w:b/>
          <w:caps/>
        </w:rPr>
        <w:t xml:space="preserve"> </w:t>
      </w:r>
      <w:r w:rsidRPr="00FE7AC8">
        <w:rPr>
          <w:b/>
          <w:caps/>
        </w:rPr>
        <w:fldChar w:fldCharType="end"/>
      </w:r>
    </w:p>
    <w:p w14:paraId="7CB8CD0B" w14:textId="77777777" w:rsidR="00B86B3C" w:rsidRPr="00FE7AC8" w:rsidRDefault="00B86B3C" w:rsidP="00B86B3C">
      <w:pPr>
        <w:tabs>
          <w:tab w:val="left" w:pos="396"/>
        </w:tabs>
        <w:spacing w:after="0" w:line="240" w:lineRule="auto"/>
        <w:ind w:left="567" w:hanging="567"/>
        <w:rPr>
          <w:caps/>
        </w:rPr>
      </w:pPr>
    </w:p>
    <w:p w14:paraId="5EBDE578" w14:textId="77777777" w:rsidR="005877F9" w:rsidRDefault="00FE0D2E" w:rsidP="00B86B3C">
      <w:pPr>
        <w:tabs>
          <w:tab w:val="left" w:pos="396"/>
        </w:tabs>
        <w:spacing w:after="0" w:line="240" w:lineRule="auto"/>
        <w:rPr>
          <w:rFonts w:eastAsia="Times New Roman"/>
          <w:snapToGrid w:val="0"/>
          <w:szCs w:val="24"/>
        </w:rPr>
      </w:pPr>
      <w:r w:rsidRPr="00FE0D2E">
        <w:rPr>
          <w:rFonts w:eastAsia="Times New Roman"/>
          <w:snapToGrid w:val="0"/>
          <w:szCs w:val="24"/>
        </w:rPr>
        <w:t>Orifarm Healthcare A/S</w:t>
      </w:r>
    </w:p>
    <w:p w14:paraId="40A1FD23" w14:textId="5925EEC9" w:rsidR="005877F9" w:rsidRDefault="00FE0D2E" w:rsidP="00B86B3C">
      <w:pPr>
        <w:tabs>
          <w:tab w:val="left" w:pos="396"/>
        </w:tabs>
        <w:spacing w:after="0" w:line="240" w:lineRule="auto"/>
        <w:rPr>
          <w:rFonts w:eastAsia="Times New Roman"/>
          <w:snapToGrid w:val="0"/>
          <w:szCs w:val="24"/>
        </w:rPr>
      </w:pPr>
      <w:r w:rsidRPr="00FE0D2E">
        <w:rPr>
          <w:rFonts w:eastAsia="Times New Roman"/>
          <w:snapToGrid w:val="0"/>
          <w:szCs w:val="24"/>
        </w:rPr>
        <w:t>Energivej 15</w:t>
      </w:r>
    </w:p>
    <w:p w14:paraId="39171BA5" w14:textId="1F468A82" w:rsidR="005877F9" w:rsidRDefault="00FE0D2E" w:rsidP="00B86B3C">
      <w:pPr>
        <w:tabs>
          <w:tab w:val="left" w:pos="396"/>
        </w:tabs>
        <w:spacing w:after="0" w:line="240" w:lineRule="auto"/>
        <w:rPr>
          <w:rFonts w:eastAsia="Times New Roman"/>
          <w:snapToGrid w:val="0"/>
          <w:szCs w:val="24"/>
        </w:rPr>
      </w:pPr>
      <w:r w:rsidRPr="00FE0D2E">
        <w:rPr>
          <w:rFonts w:eastAsia="Times New Roman"/>
          <w:snapToGrid w:val="0"/>
          <w:szCs w:val="24"/>
        </w:rPr>
        <w:t>5260 Odense S</w:t>
      </w:r>
    </w:p>
    <w:p w14:paraId="589F2318" w14:textId="703C6FDF" w:rsidR="00B86B3C" w:rsidRDefault="00FE0D2E" w:rsidP="00B86B3C">
      <w:pPr>
        <w:tabs>
          <w:tab w:val="left" w:pos="396"/>
        </w:tabs>
        <w:spacing w:after="0" w:line="240" w:lineRule="auto"/>
        <w:rPr>
          <w:rFonts w:eastAsia="Times New Roman"/>
          <w:snapToGrid w:val="0"/>
          <w:szCs w:val="24"/>
        </w:rPr>
      </w:pPr>
      <w:r>
        <w:rPr>
          <w:rFonts w:eastAsia="Times New Roman"/>
          <w:snapToGrid w:val="0"/>
          <w:szCs w:val="24"/>
        </w:rPr>
        <w:t>Danija</w:t>
      </w:r>
    </w:p>
    <w:p w14:paraId="6C12328C" w14:textId="77777777" w:rsidR="00E365C7" w:rsidRPr="002B4A4B" w:rsidRDefault="00E365C7" w:rsidP="00B86B3C">
      <w:pPr>
        <w:tabs>
          <w:tab w:val="left" w:pos="396"/>
        </w:tabs>
        <w:spacing w:after="0" w:line="240" w:lineRule="auto"/>
        <w:rPr>
          <w:sz w:val="16"/>
          <w:szCs w:val="16"/>
        </w:rPr>
      </w:pPr>
    </w:p>
    <w:p w14:paraId="112A151B" w14:textId="77777777" w:rsidR="00B86B3C" w:rsidRPr="00FE7AC8" w:rsidRDefault="00B86B3C" w:rsidP="00B86B3C">
      <w:pPr>
        <w:tabs>
          <w:tab w:val="left" w:pos="396"/>
        </w:tabs>
        <w:spacing w:after="0" w:line="240" w:lineRule="auto"/>
        <w:ind w:left="567" w:hanging="567"/>
        <w:rPr>
          <w:caps/>
        </w:rPr>
      </w:pPr>
    </w:p>
    <w:p w14:paraId="1678642F"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12.</w:t>
      </w:r>
      <w:r w:rsidRPr="00FE7AC8">
        <w:rPr>
          <w:b/>
          <w:caps/>
        </w:rPr>
        <w:tab/>
      </w:r>
      <w:r w:rsidRPr="00FE7AC8">
        <w:rPr>
          <w:b/>
          <w:bCs/>
          <w:caps/>
        </w:rPr>
        <w:t>REGISTRACIJOS PAŽYMĖJIMO</w:t>
      </w:r>
      <w:r w:rsidRPr="00FE7AC8">
        <w:rPr>
          <w:b/>
          <w:caps/>
        </w:rPr>
        <w:t xml:space="preserve"> numeris (IAI)</w:t>
      </w:r>
      <w:r w:rsidRPr="00FE7AC8">
        <w:rPr>
          <w:b/>
          <w:caps/>
        </w:rPr>
        <w:fldChar w:fldCharType="begin"/>
      </w:r>
      <w:r w:rsidRPr="00FE7AC8">
        <w:rPr>
          <w:b/>
          <w:caps/>
        </w:rPr>
        <w:instrText xml:space="preserve"> DOCVARIABLE VAULT_ND_d17d5c32-cb02-4efd-80cd-8fd1ba3bfe65 \* MERGEFORMAT </w:instrText>
      </w:r>
      <w:r w:rsidRPr="00FE7AC8">
        <w:rPr>
          <w:b/>
          <w:caps/>
        </w:rPr>
        <w:fldChar w:fldCharType="separate"/>
      </w:r>
      <w:r w:rsidRPr="00FE7AC8">
        <w:rPr>
          <w:b/>
          <w:caps/>
        </w:rPr>
        <w:t xml:space="preserve"> </w:t>
      </w:r>
      <w:r w:rsidRPr="00FE7AC8">
        <w:rPr>
          <w:b/>
          <w:caps/>
        </w:rPr>
        <w:fldChar w:fldCharType="end"/>
      </w:r>
    </w:p>
    <w:p w14:paraId="23A81B78" w14:textId="77777777" w:rsidR="00B86B3C" w:rsidRPr="00FE7AC8" w:rsidRDefault="00B86B3C" w:rsidP="00B86B3C">
      <w:pPr>
        <w:tabs>
          <w:tab w:val="left" w:pos="396"/>
        </w:tabs>
        <w:spacing w:after="0" w:line="240" w:lineRule="auto"/>
        <w:ind w:left="567" w:hanging="567"/>
      </w:pPr>
    </w:p>
    <w:p w14:paraId="6A7FE9E0" w14:textId="77777777" w:rsidR="002B4A4B" w:rsidRDefault="002B4A4B" w:rsidP="002B4A4B">
      <w:pPr>
        <w:tabs>
          <w:tab w:val="left" w:pos="396"/>
        </w:tabs>
        <w:spacing w:after="0" w:line="240" w:lineRule="auto"/>
      </w:pPr>
      <w:r>
        <w:t>LT/1/23/5275/001 – 25 g, N1</w:t>
      </w:r>
    </w:p>
    <w:p w14:paraId="483C15AF" w14:textId="77777777" w:rsidR="002B4A4B" w:rsidRDefault="002B4A4B" w:rsidP="002B4A4B">
      <w:pPr>
        <w:tabs>
          <w:tab w:val="left" w:pos="396"/>
        </w:tabs>
        <w:spacing w:after="0" w:line="240" w:lineRule="auto"/>
      </w:pPr>
      <w:r>
        <w:t>LT/1/23/5275/002 – 30 g, N1</w:t>
      </w:r>
    </w:p>
    <w:p w14:paraId="4418B636" w14:textId="77777777" w:rsidR="002B4A4B" w:rsidRDefault="002B4A4B" w:rsidP="002B4A4B">
      <w:pPr>
        <w:tabs>
          <w:tab w:val="left" w:pos="396"/>
        </w:tabs>
        <w:spacing w:after="0" w:line="240" w:lineRule="auto"/>
      </w:pPr>
      <w:r>
        <w:t>LT/1/23/5275/003 – 50 g, N1</w:t>
      </w:r>
    </w:p>
    <w:p w14:paraId="456B6F92" w14:textId="03131514" w:rsidR="00B86B3C" w:rsidRDefault="002B4A4B" w:rsidP="002B4A4B">
      <w:pPr>
        <w:tabs>
          <w:tab w:val="left" w:pos="396"/>
        </w:tabs>
        <w:spacing w:after="0" w:line="240" w:lineRule="auto"/>
      </w:pPr>
      <w:r>
        <w:t>LT/1/23/5275/004 – 60 g, N1</w:t>
      </w:r>
    </w:p>
    <w:p w14:paraId="72211689" w14:textId="77777777" w:rsidR="002B4A4B" w:rsidRPr="002B4A4B" w:rsidRDefault="002B4A4B" w:rsidP="002B4A4B">
      <w:pPr>
        <w:tabs>
          <w:tab w:val="left" w:pos="396"/>
        </w:tabs>
        <w:spacing w:after="0" w:line="240" w:lineRule="auto"/>
        <w:rPr>
          <w:sz w:val="16"/>
          <w:szCs w:val="16"/>
        </w:rPr>
      </w:pPr>
    </w:p>
    <w:p w14:paraId="45A4087C" w14:textId="77777777" w:rsidR="00B86B3C" w:rsidRPr="00FE7AC8" w:rsidRDefault="00B86B3C" w:rsidP="00B86B3C">
      <w:pPr>
        <w:tabs>
          <w:tab w:val="left" w:pos="396"/>
        </w:tabs>
        <w:spacing w:after="0" w:line="240" w:lineRule="auto"/>
      </w:pPr>
    </w:p>
    <w:p w14:paraId="40E662BA"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13.</w:t>
      </w:r>
      <w:r w:rsidRPr="00FE7AC8">
        <w:rPr>
          <w:b/>
          <w:caps/>
        </w:rPr>
        <w:tab/>
        <w:t>serijos numeris</w:t>
      </w:r>
      <w:r w:rsidRPr="00FE7AC8">
        <w:rPr>
          <w:b/>
          <w:caps/>
        </w:rPr>
        <w:fldChar w:fldCharType="begin"/>
      </w:r>
      <w:r w:rsidRPr="00FE7AC8">
        <w:rPr>
          <w:b/>
          <w:caps/>
        </w:rPr>
        <w:instrText xml:space="preserve"> DOCVARIABLE VAULT_ND_753dd743-6947-46a9-b2e5-7a038021d5d0 \* MERGEFORMAT </w:instrText>
      </w:r>
      <w:r w:rsidRPr="00FE7AC8">
        <w:rPr>
          <w:b/>
          <w:caps/>
        </w:rPr>
        <w:fldChar w:fldCharType="separate"/>
      </w:r>
      <w:r w:rsidRPr="00FE7AC8">
        <w:rPr>
          <w:b/>
          <w:caps/>
        </w:rPr>
        <w:t xml:space="preserve"> </w:t>
      </w:r>
      <w:r w:rsidRPr="00FE7AC8">
        <w:rPr>
          <w:b/>
          <w:caps/>
        </w:rPr>
        <w:fldChar w:fldCharType="end"/>
      </w:r>
    </w:p>
    <w:p w14:paraId="61663FB4" w14:textId="77777777" w:rsidR="00B86B3C" w:rsidRPr="002B4A4B" w:rsidRDefault="00B86B3C" w:rsidP="00B86B3C">
      <w:pPr>
        <w:tabs>
          <w:tab w:val="left" w:pos="396"/>
        </w:tabs>
        <w:spacing w:after="0" w:line="240" w:lineRule="auto"/>
        <w:ind w:left="567" w:hanging="567"/>
        <w:rPr>
          <w:sz w:val="16"/>
          <w:szCs w:val="16"/>
        </w:rPr>
      </w:pPr>
    </w:p>
    <w:p w14:paraId="2AA6B6D5" w14:textId="77777777" w:rsidR="006446DE" w:rsidRPr="006446DE" w:rsidRDefault="006446DE" w:rsidP="006446DE">
      <w:pPr>
        <w:tabs>
          <w:tab w:val="left" w:pos="567"/>
        </w:tabs>
        <w:spacing w:after="0" w:line="260" w:lineRule="exact"/>
        <w:rPr>
          <w:rFonts w:eastAsia="Times New Roman"/>
          <w:snapToGrid w:val="0"/>
          <w:szCs w:val="20"/>
        </w:rPr>
      </w:pPr>
      <w:r w:rsidRPr="006446DE">
        <w:rPr>
          <w:rFonts w:eastAsia="Times New Roman"/>
          <w:snapToGrid w:val="0"/>
          <w:szCs w:val="20"/>
        </w:rPr>
        <w:t>Serija</w:t>
      </w:r>
    </w:p>
    <w:p w14:paraId="58C0C612" w14:textId="599CA543" w:rsidR="006446DE" w:rsidRPr="006446DE" w:rsidRDefault="006446DE" w:rsidP="006446DE">
      <w:pPr>
        <w:tabs>
          <w:tab w:val="left" w:pos="567"/>
        </w:tabs>
        <w:spacing w:after="0" w:line="260" w:lineRule="exact"/>
        <w:rPr>
          <w:rFonts w:eastAsia="Times New Roman"/>
          <w:snapToGrid w:val="0"/>
          <w:szCs w:val="20"/>
        </w:rPr>
      </w:pPr>
      <w:r w:rsidRPr="006446DE">
        <w:rPr>
          <w:rFonts w:eastAsia="Times New Roman"/>
          <w:snapToGrid w:val="0"/>
          <w:szCs w:val="20"/>
          <w:highlight w:val="lightGray"/>
        </w:rPr>
        <w:t>L</w:t>
      </w:r>
      <w:r w:rsidR="00FC1841">
        <w:rPr>
          <w:rFonts w:eastAsia="Times New Roman"/>
          <w:snapToGrid w:val="0"/>
          <w:szCs w:val="20"/>
          <w:highlight w:val="lightGray"/>
        </w:rPr>
        <w:t>ot</w:t>
      </w:r>
    </w:p>
    <w:p w14:paraId="767B7F52" w14:textId="77777777" w:rsidR="00B86B3C" w:rsidRPr="00FE7AC8" w:rsidRDefault="00B86B3C" w:rsidP="00B86B3C">
      <w:pPr>
        <w:tabs>
          <w:tab w:val="left" w:pos="396"/>
        </w:tabs>
        <w:spacing w:after="0" w:line="240" w:lineRule="auto"/>
        <w:ind w:left="567" w:hanging="567"/>
      </w:pPr>
    </w:p>
    <w:p w14:paraId="7AD0645F" w14:textId="77777777" w:rsidR="00B86B3C" w:rsidRPr="00FE7AC8" w:rsidRDefault="00B86B3C" w:rsidP="00B86B3C">
      <w:pPr>
        <w:tabs>
          <w:tab w:val="left" w:pos="396"/>
        </w:tabs>
        <w:spacing w:after="0" w:line="240" w:lineRule="auto"/>
        <w:ind w:left="567" w:hanging="567"/>
      </w:pPr>
    </w:p>
    <w:p w14:paraId="27A78CD2"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14.</w:t>
      </w:r>
      <w:r w:rsidRPr="00FE7AC8">
        <w:rPr>
          <w:b/>
          <w:caps/>
        </w:rPr>
        <w:tab/>
      </w:r>
      <w:r w:rsidRPr="00FE7AC8">
        <w:rPr>
          <w:b/>
          <w:bCs/>
          <w:caps/>
        </w:rPr>
        <w:t>PARDAVIMO (IŠDAVIMO)</w:t>
      </w:r>
      <w:r w:rsidRPr="00FE7AC8">
        <w:rPr>
          <w:b/>
          <w:caps/>
        </w:rPr>
        <w:t xml:space="preserve"> tvarka</w:t>
      </w:r>
      <w:r w:rsidRPr="00FE7AC8">
        <w:rPr>
          <w:b/>
          <w:caps/>
        </w:rPr>
        <w:fldChar w:fldCharType="begin"/>
      </w:r>
      <w:r w:rsidRPr="00FE7AC8">
        <w:rPr>
          <w:b/>
          <w:caps/>
        </w:rPr>
        <w:instrText xml:space="preserve"> DOCVARIABLE VAULT_ND_9399f066-c657-4169-9d40-cbf1f8c3e306 \* MERGEFORMAT </w:instrText>
      </w:r>
      <w:r w:rsidRPr="00FE7AC8">
        <w:rPr>
          <w:b/>
          <w:caps/>
        </w:rPr>
        <w:fldChar w:fldCharType="separate"/>
      </w:r>
      <w:r w:rsidRPr="00FE7AC8">
        <w:rPr>
          <w:b/>
          <w:caps/>
        </w:rPr>
        <w:t xml:space="preserve"> </w:t>
      </w:r>
      <w:r w:rsidRPr="00FE7AC8">
        <w:rPr>
          <w:b/>
          <w:caps/>
        </w:rPr>
        <w:fldChar w:fldCharType="end"/>
      </w:r>
    </w:p>
    <w:p w14:paraId="61D214F3" w14:textId="77777777" w:rsidR="00B86B3C" w:rsidRPr="00FE7AC8" w:rsidRDefault="00B86B3C" w:rsidP="00B86B3C">
      <w:pPr>
        <w:tabs>
          <w:tab w:val="left" w:pos="396"/>
        </w:tabs>
        <w:spacing w:after="0" w:line="240" w:lineRule="auto"/>
        <w:ind w:left="567" w:hanging="567"/>
      </w:pPr>
    </w:p>
    <w:p w14:paraId="1E43325D" w14:textId="697CE0DE" w:rsidR="00A978A6" w:rsidRDefault="00A978A6" w:rsidP="00A978A6">
      <w:pPr>
        <w:spacing w:after="0" w:line="240" w:lineRule="auto"/>
      </w:pPr>
      <w:r w:rsidRPr="00AB7B22">
        <w:rPr>
          <w:rFonts w:eastAsia="Times New Roman"/>
          <w:szCs w:val="20"/>
        </w:rPr>
        <w:t>Receptinis vaist</w:t>
      </w:r>
      <w:r w:rsidR="00FC1841">
        <w:rPr>
          <w:rFonts w:eastAsia="Times New Roman"/>
          <w:szCs w:val="20"/>
        </w:rPr>
        <w:t>as</w:t>
      </w:r>
      <w:r w:rsidRPr="00AB7B22">
        <w:rPr>
          <w:rFonts w:eastAsia="Times New Roman"/>
          <w:szCs w:val="20"/>
        </w:rPr>
        <w:t>.</w:t>
      </w:r>
    </w:p>
    <w:p w14:paraId="231D2686" w14:textId="77777777" w:rsidR="00B86B3C" w:rsidRPr="002B4A4B" w:rsidRDefault="00B86B3C" w:rsidP="00B86B3C">
      <w:pPr>
        <w:tabs>
          <w:tab w:val="left" w:pos="396"/>
        </w:tabs>
        <w:spacing w:after="0" w:line="240" w:lineRule="auto"/>
        <w:ind w:left="567" w:hanging="567"/>
        <w:rPr>
          <w:sz w:val="16"/>
          <w:szCs w:val="16"/>
        </w:rPr>
      </w:pPr>
    </w:p>
    <w:p w14:paraId="305BA61E" w14:textId="77777777" w:rsidR="00B86B3C" w:rsidRPr="00FE7AC8" w:rsidRDefault="00B86B3C" w:rsidP="00B86B3C">
      <w:pPr>
        <w:tabs>
          <w:tab w:val="left" w:pos="396"/>
        </w:tabs>
        <w:spacing w:after="0" w:line="240" w:lineRule="auto"/>
        <w:ind w:left="567" w:hanging="567"/>
      </w:pPr>
    </w:p>
    <w:p w14:paraId="470092A8" w14:textId="77777777" w:rsidR="00B86B3C" w:rsidRPr="00FE7AC8" w:rsidRDefault="00B86B3C" w:rsidP="00B86B3C">
      <w:pPr>
        <w:pBdr>
          <w:top w:val="single" w:sz="4" w:space="1" w:color="auto"/>
          <w:left w:val="single" w:sz="4" w:space="4" w:color="auto"/>
          <w:bottom w:val="single" w:sz="4" w:space="1" w:color="auto"/>
          <w:right w:val="single" w:sz="4" w:space="4" w:color="auto"/>
        </w:pBdr>
        <w:spacing w:after="0" w:line="240" w:lineRule="auto"/>
        <w:ind w:left="567" w:hanging="567"/>
        <w:rPr>
          <w:b/>
          <w:caps/>
        </w:rPr>
      </w:pPr>
      <w:r w:rsidRPr="00FE7AC8">
        <w:rPr>
          <w:b/>
          <w:caps/>
        </w:rPr>
        <w:t>15.</w:t>
      </w:r>
      <w:r w:rsidRPr="00FE7AC8">
        <w:rPr>
          <w:b/>
          <w:caps/>
        </w:rPr>
        <w:tab/>
        <w:t>vartojimo instrukcijA</w:t>
      </w:r>
    </w:p>
    <w:p w14:paraId="7C0714FD" w14:textId="77777777" w:rsidR="00B86B3C" w:rsidRPr="00FE7AC8" w:rsidRDefault="00B86B3C" w:rsidP="00B86B3C">
      <w:pPr>
        <w:tabs>
          <w:tab w:val="left" w:pos="396"/>
        </w:tabs>
        <w:spacing w:after="0" w:line="240" w:lineRule="auto"/>
        <w:ind w:left="567" w:hanging="567"/>
      </w:pPr>
    </w:p>
    <w:p w14:paraId="36BD2592" w14:textId="77777777" w:rsidR="00B86B3C" w:rsidRPr="002B4A4B" w:rsidRDefault="00B86B3C" w:rsidP="00B86B3C">
      <w:pPr>
        <w:tabs>
          <w:tab w:val="left" w:pos="396"/>
        </w:tabs>
        <w:spacing w:after="0" w:line="240" w:lineRule="auto"/>
        <w:ind w:left="567" w:hanging="567"/>
        <w:rPr>
          <w:sz w:val="16"/>
          <w:szCs w:val="16"/>
        </w:rPr>
      </w:pPr>
    </w:p>
    <w:p w14:paraId="11572F07" w14:textId="77777777" w:rsidR="00B86B3C" w:rsidRPr="00FE7AC8" w:rsidRDefault="00B86B3C" w:rsidP="00B86B3C">
      <w:pPr>
        <w:keepNext/>
        <w:widowControl w:val="0"/>
        <w:pBdr>
          <w:top w:val="single" w:sz="4" w:space="1" w:color="auto"/>
          <w:left w:val="single" w:sz="4" w:space="4" w:color="auto"/>
          <w:bottom w:val="single" w:sz="4" w:space="1" w:color="auto"/>
          <w:right w:val="single" w:sz="4" w:space="4" w:color="auto"/>
        </w:pBdr>
        <w:spacing w:after="0" w:line="240" w:lineRule="auto"/>
        <w:ind w:left="567" w:hanging="567"/>
        <w:outlineLvl w:val="0"/>
        <w:rPr>
          <w:b/>
          <w:caps/>
        </w:rPr>
      </w:pPr>
      <w:r w:rsidRPr="00FE7AC8">
        <w:rPr>
          <w:b/>
          <w:caps/>
        </w:rPr>
        <w:t>16.</w:t>
      </w:r>
      <w:r w:rsidRPr="00FE7AC8">
        <w:rPr>
          <w:b/>
          <w:caps/>
        </w:rPr>
        <w:tab/>
        <w:t>INFORMACIJA BRAILIO RAŠTU</w:t>
      </w:r>
      <w:r w:rsidRPr="00FE7AC8">
        <w:rPr>
          <w:b/>
          <w:caps/>
        </w:rPr>
        <w:fldChar w:fldCharType="begin"/>
      </w:r>
      <w:r w:rsidRPr="00FE7AC8">
        <w:rPr>
          <w:b/>
          <w:caps/>
        </w:rPr>
        <w:instrText xml:space="preserve"> DOCVARIABLE VAULT_ND_a8429fa5-acea-425a-9afa-08c23ee010f2 \* MERGEFORMAT </w:instrText>
      </w:r>
      <w:r w:rsidRPr="00FE7AC8">
        <w:rPr>
          <w:b/>
          <w:caps/>
        </w:rPr>
        <w:fldChar w:fldCharType="separate"/>
      </w:r>
      <w:r w:rsidRPr="00FE7AC8">
        <w:rPr>
          <w:b/>
          <w:caps/>
        </w:rPr>
        <w:t xml:space="preserve"> </w:t>
      </w:r>
      <w:r w:rsidRPr="00FE7AC8">
        <w:rPr>
          <w:b/>
          <w:caps/>
        </w:rPr>
        <w:fldChar w:fldCharType="end"/>
      </w:r>
    </w:p>
    <w:p w14:paraId="58B3E2FA" w14:textId="77777777" w:rsidR="00B86B3C" w:rsidRPr="00FE7AC8" w:rsidRDefault="00B86B3C" w:rsidP="00B86B3C">
      <w:pPr>
        <w:keepNext/>
        <w:widowControl w:val="0"/>
        <w:tabs>
          <w:tab w:val="left" w:pos="396"/>
        </w:tabs>
        <w:spacing w:after="0" w:line="240" w:lineRule="auto"/>
      </w:pPr>
    </w:p>
    <w:p w14:paraId="08177CF2" w14:textId="050E2B30" w:rsidR="00F34FE4" w:rsidRDefault="00A978A6" w:rsidP="00F34FE4">
      <w:pPr>
        <w:spacing w:after="0" w:line="240" w:lineRule="auto"/>
        <w:rPr>
          <w:rFonts w:eastAsia="Times New Roman"/>
          <w:szCs w:val="20"/>
        </w:rPr>
      </w:pPr>
      <w:r>
        <w:rPr>
          <w:rFonts w:eastAsia="Times New Roman"/>
          <w:szCs w:val="20"/>
        </w:rPr>
        <w:t>Irexime</w:t>
      </w:r>
      <w:r w:rsidRPr="002541B9">
        <w:rPr>
          <w:rFonts w:eastAsia="Times New Roman"/>
          <w:szCs w:val="20"/>
        </w:rPr>
        <w:t xml:space="preserve"> </w:t>
      </w:r>
      <w:r w:rsidR="00D26BB6" w:rsidRPr="00FE7AC8">
        <w:rPr>
          <w:iCs/>
        </w:rPr>
        <w:t>10 mg/50 mg/g</w:t>
      </w:r>
    </w:p>
    <w:p w14:paraId="08210784" w14:textId="77777777" w:rsidR="00B86B3C" w:rsidRPr="002B4A4B" w:rsidRDefault="00B86B3C" w:rsidP="00B86B3C">
      <w:pPr>
        <w:tabs>
          <w:tab w:val="left" w:pos="567"/>
        </w:tabs>
        <w:spacing w:after="0" w:line="260" w:lineRule="exact"/>
        <w:rPr>
          <w:rFonts w:eastAsia="Times New Roman"/>
          <w:snapToGrid w:val="0"/>
          <w:sz w:val="16"/>
          <w:szCs w:val="16"/>
        </w:rPr>
      </w:pPr>
    </w:p>
    <w:p w14:paraId="7629FDE2" w14:textId="77777777" w:rsidR="00B86B3C" w:rsidRPr="00FE7AC8" w:rsidRDefault="00B86B3C" w:rsidP="00B86B3C">
      <w:pPr>
        <w:tabs>
          <w:tab w:val="left" w:pos="567"/>
        </w:tabs>
        <w:spacing w:after="0" w:line="260" w:lineRule="exact"/>
        <w:rPr>
          <w:rFonts w:eastAsia="Times New Roman"/>
          <w:shd w:val="clear" w:color="auto" w:fill="CCCCCC"/>
        </w:rPr>
      </w:pPr>
    </w:p>
    <w:p w14:paraId="43FDCA60" w14:textId="77777777" w:rsidR="00B86B3C" w:rsidRPr="00FE7AC8" w:rsidRDefault="00B86B3C" w:rsidP="00B86B3C">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i/>
        </w:rPr>
      </w:pPr>
      <w:r w:rsidRPr="00FE7AC8">
        <w:rPr>
          <w:b/>
        </w:rPr>
        <w:t>17.</w:t>
      </w:r>
      <w:r w:rsidRPr="00FE7AC8">
        <w:rPr>
          <w:b/>
        </w:rPr>
        <w:tab/>
        <w:t>UNIKALUS IDENTIFIKATORIUS – 2D BRŪKŠNINIS KODAS</w:t>
      </w:r>
      <w:r w:rsidRPr="00FE7AC8">
        <w:rPr>
          <w:b/>
        </w:rPr>
        <w:fldChar w:fldCharType="begin"/>
      </w:r>
      <w:r w:rsidRPr="00FE7AC8">
        <w:rPr>
          <w:b/>
        </w:rPr>
        <w:instrText xml:space="preserve"> DOCVARIABLE VAULT_ND_53d18d0f-2e0a-40cc-8ba2-9b98f8376fa0 \* MERGEFORMAT </w:instrText>
      </w:r>
      <w:r w:rsidRPr="00FE7AC8">
        <w:rPr>
          <w:b/>
        </w:rPr>
        <w:fldChar w:fldCharType="separate"/>
      </w:r>
      <w:r w:rsidRPr="00FE7AC8">
        <w:rPr>
          <w:b/>
        </w:rPr>
        <w:t xml:space="preserve"> </w:t>
      </w:r>
      <w:r w:rsidRPr="00FE7AC8">
        <w:rPr>
          <w:b/>
        </w:rPr>
        <w:fldChar w:fldCharType="end"/>
      </w:r>
    </w:p>
    <w:p w14:paraId="7A49A7B4" w14:textId="77777777" w:rsidR="00B86B3C" w:rsidRPr="00FE7AC8" w:rsidRDefault="00B86B3C" w:rsidP="00B86B3C">
      <w:pPr>
        <w:tabs>
          <w:tab w:val="left" w:pos="567"/>
        </w:tabs>
        <w:spacing w:after="0" w:line="260" w:lineRule="exact"/>
      </w:pPr>
    </w:p>
    <w:p w14:paraId="76B394A1" w14:textId="77777777" w:rsidR="00B86B3C" w:rsidRPr="00FE7AC8" w:rsidRDefault="00B86B3C" w:rsidP="00B86B3C">
      <w:pPr>
        <w:tabs>
          <w:tab w:val="left" w:pos="567"/>
        </w:tabs>
        <w:spacing w:after="0" w:line="260" w:lineRule="exact"/>
        <w:rPr>
          <w:shd w:val="clear" w:color="auto" w:fill="CCCCCC"/>
        </w:rPr>
      </w:pPr>
      <w:r w:rsidRPr="00FE7AC8">
        <w:rPr>
          <w:highlight w:val="lightGray"/>
        </w:rPr>
        <w:t>2D brūkšninis kodas su nurodytu unikaliu identifikatoriumi.</w:t>
      </w:r>
    </w:p>
    <w:p w14:paraId="6259E896" w14:textId="77777777" w:rsidR="00B86B3C" w:rsidRPr="00FE7AC8" w:rsidRDefault="00B86B3C" w:rsidP="00B86B3C">
      <w:pPr>
        <w:tabs>
          <w:tab w:val="left" w:pos="567"/>
        </w:tabs>
        <w:spacing w:after="0" w:line="260" w:lineRule="exact"/>
      </w:pPr>
    </w:p>
    <w:p w14:paraId="2E3CA553" w14:textId="77777777" w:rsidR="00B86B3C" w:rsidRPr="002B4A4B" w:rsidRDefault="00B86B3C" w:rsidP="00B86B3C">
      <w:pPr>
        <w:tabs>
          <w:tab w:val="left" w:pos="567"/>
        </w:tabs>
        <w:spacing w:after="0" w:line="260" w:lineRule="exact"/>
        <w:rPr>
          <w:sz w:val="16"/>
          <w:szCs w:val="16"/>
        </w:rPr>
      </w:pPr>
    </w:p>
    <w:p w14:paraId="679F2B08" w14:textId="77777777" w:rsidR="00B86B3C" w:rsidRPr="00FE7AC8" w:rsidRDefault="00B86B3C" w:rsidP="00B86B3C">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i/>
        </w:rPr>
      </w:pPr>
      <w:r w:rsidRPr="00FE7AC8">
        <w:rPr>
          <w:b/>
        </w:rPr>
        <w:t>18.</w:t>
      </w:r>
      <w:r w:rsidRPr="00FE7AC8">
        <w:rPr>
          <w:b/>
        </w:rPr>
        <w:tab/>
        <w:t>UNIKALUS IDENTIFIKATORIUS – ŽMONĖMS SUPRANTAMI DUOMENYS</w:t>
      </w:r>
      <w:r w:rsidRPr="00FE7AC8">
        <w:rPr>
          <w:rFonts w:eastAsia="Times New Roman"/>
          <w:b/>
          <w:snapToGrid w:val="0"/>
        </w:rPr>
        <w:fldChar w:fldCharType="begin"/>
      </w:r>
      <w:r w:rsidRPr="00FE7AC8">
        <w:rPr>
          <w:rFonts w:eastAsia="Times New Roman"/>
          <w:b/>
          <w:snapToGrid w:val="0"/>
        </w:rPr>
        <w:instrText xml:space="preserve"> DOCVARIABLE VAULT_ND_afdd7386-1ba5-44b1-bd15-a0715176e984 \* MERGEFORMAT </w:instrText>
      </w:r>
      <w:r w:rsidRPr="00FE7AC8">
        <w:rPr>
          <w:rFonts w:eastAsia="Times New Roman"/>
          <w:b/>
          <w:snapToGrid w:val="0"/>
        </w:rPr>
        <w:fldChar w:fldCharType="separate"/>
      </w:r>
      <w:r w:rsidRPr="00FE7AC8">
        <w:rPr>
          <w:rFonts w:eastAsia="Times New Roman"/>
          <w:b/>
          <w:snapToGrid w:val="0"/>
        </w:rPr>
        <w:t xml:space="preserve"> </w:t>
      </w:r>
      <w:r w:rsidRPr="00FE7AC8">
        <w:rPr>
          <w:rFonts w:eastAsia="Times New Roman"/>
          <w:b/>
          <w:snapToGrid w:val="0"/>
        </w:rPr>
        <w:fldChar w:fldCharType="end"/>
      </w:r>
    </w:p>
    <w:p w14:paraId="6042AF7D" w14:textId="77777777" w:rsidR="00B86B3C" w:rsidRPr="002B4A4B" w:rsidRDefault="00B86B3C" w:rsidP="00B86B3C">
      <w:pPr>
        <w:tabs>
          <w:tab w:val="left" w:pos="567"/>
        </w:tabs>
        <w:spacing w:after="0" w:line="260" w:lineRule="exact"/>
        <w:rPr>
          <w:sz w:val="16"/>
          <w:szCs w:val="16"/>
        </w:rPr>
      </w:pPr>
    </w:p>
    <w:p w14:paraId="79534997" w14:textId="77777777" w:rsidR="00B86B3C" w:rsidRPr="00FE7AC8" w:rsidRDefault="00B86B3C" w:rsidP="00B86B3C">
      <w:pPr>
        <w:tabs>
          <w:tab w:val="left" w:pos="567"/>
        </w:tabs>
        <w:spacing w:after="0" w:line="260" w:lineRule="exact"/>
      </w:pPr>
      <w:r w:rsidRPr="00FE7AC8">
        <w:t>PC {numeris}</w:t>
      </w:r>
    </w:p>
    <w:p w14:paraId="0B3B1760" w14:textId="77777777" w:rsidR="00B86B3C" w:rsidRPr="00FE7AC8" w:rsidRDefault="00B86B3C" w:rsidP="00B86B3C">
      <w:pPr>
        <w:tabs>
          <w:tab w:val="left" w:pos="567"/>
        </w:tabs>
        <w:spacing w:after="0" w:line="260" w:lineRule="exact"/>
      </w:pPr>
      <w:r w:rsidRPr="00FE7AC8">
        <w:t>SN {numeris}</w:t>
      </w:r>
    </w:p>
    <w:p w14:paraId="4B98DCEF" w14:textId="42608B59" w:rsidR="002B4A4B" w:rsidRDefault="00B86B3C" w:rsidP="002B4A4B">
      <w:pPr>
        <w:tabs>
          <w:tab w:val="left" w:pos="567"/>
        </w:tabs>
        <w:spacing w:after="0" w:line="260" w:lineRule="exact"/>
        <w:rPr>
          <w:highlight w:val="lightGray"/>
        </w:rPr>
      </w:pPr>
      <w:r w:rsidRPr="00FE7AC8">
        <w:rPr>
          <w:highlight w:val="lightGray"/>
        </w:rPr>
        <w:t>NN {numeris}</w:t>
      </w:r>
      <w:r w:rsidR="002B4A4B">
        <w:rPr>
          <w:highlight w:val="lightGray"/>
        </w:rPr>
        <w:br w:type="page"/>
      </w:r>
    </w:p>
    <w:p w14:paraId="5525A661"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rPr>
          <w:rFonts w:eastAsia="Times New Roman"/>
          <w:b/>
          <w:snapToGrid w:val="0"/>
          <w:szCs w:val="24"/>
        </w:rPr>
      </w:pPr>
      <w:r w:rsidRPr="004B7EC6">
        <w:rPr>
          <w:rFonts w:eastAsia="Times New Roman"/>
          <w:b/>
          <w:snapToGrid w:val="0"/>
          <w:szCs w:val="24"/>
        </w:rPr>
        <w:t>INFORMACIJA ANT VIDINĖS PAKUOTĖS</w:t>
      </w:r>
    </w:p>
    <w:p w14:paraId="206CB4C0"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eastAsia="Times New Roman"/>
          <w:b/>
          <w:snapToGrid w:val="0"/>
          <w:szCs w:val="24"/>
        </w:rPr>
      </w:pPr>
    </w:p>
    <w:p w14:paraId="055EF79B"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rPr>
          <w:rFonts w:eastAsia="Times New Roman"/>
          <w:b/>
          <w:snapToGrid w:val="0"/>
          <w:szCs w:val="24"/>
        </w:rPr>
      </w:pPr>
      <w:r w:rsidRPr="004B7EC6">
        <w:rPr>
          <w:rFonts w:eastAsia="Times New Roman"/>
          <w:b/>
          <w:snapToGrid w:val="0"/>
          <w:szCs w:val="24"/>
        </w:rPr>
        <w:t>TŪBELĖ</w:t>
      </w:r>
    </w:p>
    <w:p w14:paraId="274D9E39" w14:textId="77777777" w:rsidR="004B7EC6" w:rsidRPr="004B7EC6" w:rsidRDefault="004B7EC6" w:rsidP="004B7EC6">
      <w:pPr>
        <w:tabs>
          <w:tab w:val="left" w:pos="567"/>
        </w:tabs>
        <w:spacing w:after="0" w:line="260" w:lineRule="exact"/>
        <w:rPr>
          <w:rFonts w:eastAsia="Times New Roman"/>
          <w:snapToGrid w:val="0"/>
          <w:szCs w:val="24"/>
        </w:rPr>
      </w:pPr>
    </w:p>
    <w:p w14:paraId="67BBAAED" w14:textId="77777777" w:rsidR="004B7EC6" w:rsidRPr="004B7EC6" w:rsidRDefault="004B7EC6" w:rsidP="004B7EC6">
      <w:pPr>
        <w:tabs>
          <w:tab w:val="left" w:pos="567"/>
        </w:tabs>
        <w:spacing w:after="0" w:line="260" w:lineRule="exact"/>
        <w:rPr>
          <w:rFonts w:eastAsia="Times New Roman"/>
          <w:snapToGrid w:val="0"/>
          <w:szCs w:val="24"/>
        </w:rPr>
      </w:pPr>
    </w:p>
    <w:p w14:paraId="2599251C"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eastAsia="Times New Roman"/>
          <w:snapToGrid w:val="0"/>
          <w:szCs w:val="24"/>
        </w:rPr>
      </w:pPr>
      <w:r w:rsidRPr="004B7EC6">
        <w:rPr>
          <w:rFonts w:eastAsia="Times New Roman"/>
          <w:b/>
          <w:snapToGrid w:val="0"/>
          <w:szCs w:val="24"/>
        </w:rPr>
        <w:t>1.</w:t>
      </w:r>
      <w:r w:rsidRPr="004B7EC6">
        <w:rPr>
          <w:rFonts w:eastAsia="Times New Roman"/>
          <w:b/>
          <w:snapToGrid w:val="0"/>
          <w:szCs w:val="24"/>
        </w:rPr>
        <w:tab/>
      </w:r>
      <w:r w:rsidRPr="004B7EC6">
        <w:rPr>
          <w:rFonts w:eastAsia="Times New Roman"/>
          <w:b/>
          <w:caps/>
          <w:snapToGrid w:val="0"/>
          <w:szCs w:val="24"/>
        </w:rPr>
        <w:t>VAISTINIO</w:t>
      </w:r>
      <w:r w:rsidRPr="004B7EC6">
        <w:rPr>
          <w:rFonts w:eastAsia="Times New Roman"/>
          <w:b/>
          <w:snapToGrid w:val="0"/>
          <w:szCs w:val="24"/>
        </w:rPr>
        <w:t xml:space="preserve"> PREPARATO PAVADINIMAS</w:t>
      </w:r>
    </w:p>
    <w:p w14:paraId="7F3162EF" w14:textId="77777777" w:rsidR="004B7EC6" w:rsidRPr="004B7EC6" w:rsidRDefault="004B7EC6" w:rsidP="004B7EC6">
      <w:pPr>
        <w:tabs>
          <w:tab w:val="left" w:pos="567"/>
        </w:tabs>
        <w:spacing w:after="0" w:line="260" w:lineRule="exact"/>
        <w:rPr>
          <w:rFonts w:eastAsia="Times New Roman"/>
          <w:snapToGrid w:val="0"/>
          <w:szCs w:val="24"/>
        </w:rPr>
      </w:pPr>
    </w:p>
    <w:p w14:paraId="24AD5AC5" w14:textId="1E2033F3" w:rsidR="004B7EC6" w:rsidRPr="004B7EC6" w:rsidRDefault="00A978A6" w:rsidP="004B7EC6">
      <w:pPr>
        <w:tabs>
          <w:tab w:val="left" w:pos="567"/>
        </w:tabs>
        <w:spacing w:after="0" w:line="260" w:lineRule="exact"/>
        <w:rPr>
          <w:rFonts w:eastAsia="Times New Roman"/>
          <w:snapToGrid w:val="0"/>
          <w:szCs w:val="24"/>
        </w:rPr>
      </w:pPr>
      <w:r>
        <w:rPr>
          <w:rFonts w:eastAsia="Times New Roman"/>
          <w:snapToGrid w:val="0"/>
          <w:szCs w:val="24"/>
        </w:rPr>
        <w:t>Irexime</w:t>
      </w:r>
      <w:r w:rsidR="004B7EC6" w:rsidRPr="004B7EC6">
        <w:rPr>
          <w:rFonts w:eastAsia="Times New Roman"/>
          <w:snapToGrid w:val="0"/>
          <w:szCs w:val="24"/>
        </w:rPr>
        <w:t xml:space="preserve"> 10 mg/50 mg/g gelis</w:t>
      </w:r>
    </w:p>
    <w:p w14:paraId="297FF96E" w14:textId="77777777" w:rsidR="004B7EC6" w:rsidRPr="004B7EC6" w:rsidRDefault="004B7EC6" w:rsidP="004B7EC6">
      <w:pPr>
        <w:tabs>
          <w:tab w:val="left" w:pos="567"/>
        </w:tabs>
        <w:spacing w:after="0" w:line="260" w:lineRule="exact"/>
        <w:rPr>
          <w:rFonts w:eastAsia="Times New Roman"/>
          <w:snapToGrid w:val="0"/>
          <w:szCs w:val="24"/>
        </w:rPr>
      </w:pPr>
      <w:r w:rsidRPr="004B7EC6">
        <w:rPr>
          <w:rFonts w:eastAsia="Times New Roman"/>
          <w:snapToGrid w:val="0"/>
          <w:szCs w:val="24"/>
        </w:rPr>
        <w:t>klindamicinas / bevandenis benzoilo peroksidas</w:t>
      </w:r>
    </w:p>
    <w:p w14:paraId="2D90BDD7" w14:textId="77777777" w:rsidR="004B7EC6" w:rsidRPr="004B7EC6" w:rsidRDefault="004B7EC6" w:rsidP="004B7EC6">
      <w:pPr>
        <w:tabs>
          <w:tab w:val="left" w:pos="567"/>
        </w:tabs>
        <w:spacing w:after="0" w:line="260" w:lineRule="exact"/>
        <w:rPr>
          <w:rFonts w:eastAsia="Times New Roman"/>
          <w:snapToGrid w:val="0"/>
          <w:szCs w:val="24"/>
        </w:rPr>
      </w:pPr>
    </w:p>
    <w:p w14:paraId="24CFA285" w14:textId="77777777" w:rsidR="004B7EC6" w:rsidRPr="004B7EC6" w:rsidRDefault="004B7EC6" w:rsidP="004B7EC6">
      <w:pPr>
        <w:tabs>
          <w:tab w:val="left" w:pos="567"/>
        </w:tabs>
        <w:spacing w:after="0" w:line="260" w:lineRule="exact"/>
        <w:rPr>
          <w:rFonts w:eastAsia="Times New Roman"/>
          <w:snapToGrid w:val="0"/>
          <w:szCs w:val="24"/>
        </w:rPr>
      </w:pPr>
    </w:p>
    <w:p w14:paraId="4C9A91BF"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eastAsia="Times New Roman"/>
          <w:b/>
          <w:snapToGrid w:val="0"/>
          <w:szCs w:val="24"/>
        </w:rPr>
      </w:pPr>
      <w:r w:rsidRPr="004B7EC6">
        <w:rPr>
          <w:rFonts w:eastAsia="Times New Roman"/>
          <w:b/>
          <w:snapToGrid w:val="0"/>
          <w:szCs w:val="24"/>
        </w:rPr>
        <w:t>2.</w:t>
      </w:r>
      <w:r w:rsidRPr="004B7EC6">
        <w:rPr>
          <w:rFonts w:eastAsia="Times New Roman"/>
          <w:b/>
          <w:snapToGrid w:val="0"/>
          <w:szCs w:val="24"/>
        </w:rPr>
        <w:tab/>
        <w:t>VEIKLIOJI (-IOS) MEDŽIAGA (-OS) IR JOS (-Ų) KIEKIS (-IAI)</w:t>
      </w:r>
    </w:p>
    <w:p w14:paraId="60D62686" w14:textId="77777777" w:rsidR="004B7EC6" w:rsidRPr="004B7EC6" w:rsidRDefault="004B7EC6" w:rsidP="004B7EC6">
      <w:pPr>
        <w:tabs>
          <w:tab w:val="left" w:pos="567"/>
        </w:tabs>
        <w:spacing w:after="0" w:line="260" w:lineRule="exact"/>
        <w:rPr>
          <w:rFonts w:eastAsia="Times New Roman"/>
          <w:snapToGrid w:val="0"/>
          <w:szCs w:val="24"/>
        </w:rPr>
      </w:pPr>
    </w:p>
    <w:p w14:paraId="1290D03A" w14:textId="77777777" w:rsidR="004B7EC6" w:rsidRPr="004B7EC6" w:rsidRDefault="004B7EC6" w:rsidP="004B7EC6">
      <w:pPr>
        <w:widowControl w:val="0"/>
        <w:tabs>
          <w:tab w:val="left" w:pos="0"/>
        </w:tabs>
        <w:spacing w:after="0" w:line="240" w:lineRule="auto"/>
      </w:pPr>
      <w:r w:rsidRPr="004B7EC6">
        <w:t>1 g gelio yra 10 mg klindamicino (klindamicino fosfato pavidalu) ir 50 mg bevandenio benzoilo peroksido (benzoilo peroksido su vandeniu pavidalu).</w:t>
      </w:r>
    </w:p>
    <w:p w14:paraId="589109F9" w14:textId="77777777" w:rsidR="004B7EC6" w:rsidRPr="004B7EC6" w:rsidRDefault="004B7EC6" w:rsidP="004B7EC6">
      <w:pPr>
        <w:widowControl w:val="0"/>
        <w:tabs>
          <w:tab w:val="left" w:pos="0"/>
        </w:tabs>
        <w:spacing w:after="0" w:line="240" w:lineRule="auto"/>
        <w:rPr>
          <w:rFonts w:eastAsia="Arial Unicode MS"/>
        </w:rPr>
      </w:pPr>
    </w:p>
    <w:p w14:paraId="4F388B8B" w14:textId="77777777" w:rsidR="004B7EC6" w:rsidRPr="004B7EC6" w:rsidRDefault="004B7EC6" w:rsidP="004B7EC6">
      <w:pPr>
        <w:tabs>
          <w:tab w:val="left" w:pos="567"/>
        </w:tabs>
        <w:spacing w:after="0" w:line="260" w:lineRule="exact"/>
        <w:rPr>
          <w:rFonts w:eastAsia="Times New Roman"/>
          <w:snapToGrid w:val="0"/>
          <w:szCs w:val="24"/>
        </w:rPr>
      </w:pPr>
    </w:p>
    <w:p w14:paraId="474E3786"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eastAsia="Times New Roman"/>
          <w:snapToGrid w:val="0"/>
          <w:szCs w:val="24"/>
        </w:rPr>
      </w:pPr>
      <w:r w:rsidRPr="004B7EC6">
        <w:rPr>
          <w:rFonts w:eastAsia="Times New Roman"/>
          <w:b/>
          <w:snapToGrid w:val="0"/>
          <w:szCs w:val="24"/>
        </w:rPr>
        <w:t>3.</w:t>
      </w:r>
      <w:r w:rsidRPr="004B7EC6">
        <w:rPr>
          <w:rFonts w:eastAsia="Times New Roman"/>
          <w:b/>
          <w:snapToGrid w:val="0"/>
          <w:szCs w:val="24"/>
        </w:rPr>
        <w:tab/>
        <w:t>PAGALBINIŲ MEDŽIAGŲ SĄRAŠAS</w:t>
      </w:r>
    </w:p>
    <w:p w14:paraId="1EB4FC54" w14:textId="77777777" w:rsidR="004B7EC6" w:rsidRPr="004B7EC6" w:rsidRDefault="004B7EC6" w:rsidP="004B7EC6">
      <w:pPr>
        <w:tabs>
          <w:tab w:val="left" w:pos="567"/>
        </w:tabs>
        <w:spacing w:after="0" w:line="260" w:lineRule="exact"/>
        <w:rPr>
          <w:rFonts w:eastAsia="Times New Roman"/>
          <w:snapToGrid w:val="0"/>
          <w:szCs w:val="24"/>
        </w:rPr>
      </w:pPr>
    </w:p>
    <w:p w14:paraId="2040E488" w14:textId="4B943534" w:rsidR="004B7EC6" w:rsidRPr="004B7EC6" w:rsidRDefault="004B7EC6" w:rsidP="004B7EC6">
      <w:pPr>
        <w:tabs>
          <w:tab w:val="left" w:pos="567"/>
        </w:tabs>
        <w:spacing w:after="0" w:line="260" w:lineRule="exact"/>
        <w:rPr>
          <w:rFonts w:eastAsia="Times New Roman"/>
          <w:snapToGrid w:val="0"/>
          <w:szCs w:val="24"/>
        </w:rPr>
      </w:pPr>
      <w:r w:rsidRPr="004B7EC6">
        <w:rPr>
          <w:rFonts w:eastAsia="Times New Roman"/>
          <w:snapToGrid w:val="0"/>
          <w:szCs w:val="24"/>
        </w:rPr>
        <w:t xml:space="preserve">Pagalbinės medžiagos: karbomeras 980, dimetikonas, dinatrio laurilo sulfosukcinatas, dinatrio edetatas, glicerolis, poloksameras (poloksameras 182), koloidinis </w:t>
      </w:r>
      <w:r w:rsidR="00FC1841">
        <w:rPr>
          <w:rFonts w:eastAsia="Times New Roman"/>
          <w:snapToGrid w:val="0"/>
          <w:szCs w:val="24"/>
        </w:rPr>
        <w:t xml:space="preserve">hidratuotas </w:t>
      </w:r>
      <w:r w:rsidRPr="004B7EC6">
        <w:rPr>
          <w:rFonts w:eastAsia="Times New Roman"/>
          <w:snapToGrid w:val="0"/>
          <w:szCs w:val="24"/>
        </w:rPr>
        <w:t>silicio dioksidas</w:t>
      </w:r>
      <w:r w:rsidR="008123BA">
        <w:rPr>
          <w:rFonts w:eastAsia="Times New Roman"/>
          <w:snapToGrid w:val="0"/>
          <w:szCs w:val="24"/>
        </w:rPr>
        <w:t>,</w:t>
      </w:r>
      <w:r w:rsidR="008123BA" w:rsidRPr="004B7EC6">
        <w:rPr>
          <w:rFonts w:eastAsia="Times New Roman"/>
          <w:snapToGrid w:val="0"/>
          <w:szCs w:val="24"/>
        </w:rPr>
        <w:t xml:space="preserve"> </w:t>
      </w:r>
      <w:r w:rsidRPr="004B7EC6">
        <w:rPr>
          <w:rFonts w:eastAsia="Times New Roman"/>
          <w:snapToGrid w:val="0"/>
          <w:szCs w:val="24"/>
        </w:rPr>
        <w:t>natrio hidroksidas 2N</w:t>
      </w:r>
      <w:r w:rsidR="00A4741D">
        <w:rPr>
          <w:rFonts w:eastAsia="Times New Roman"/>
          <w:snapToGrid w:val="0"/>
          <w:szCs w:val="24"/>
        </w:rPr>
        <w:t>,</w:t>
      </w:r>
      <w:r w:rsidRPr="004B7EC6">
        <w:rPr>
          <w:rFonts w:eastAsia="Times New Roman"/>
          <w:snapToGrid w:val="0"/>
          <w:szCs w:val="24"/>
        </w:rPr>
        <w:t xml:space="preserve"> išgrynintas vanduo.</w:t>
      </w:r>
    </w:p>
    <w:p w14:paraId="748BE9DA" w14:textId="77777777" w:rsidR="004B7EC6" w:rsidRPr="004B7EC6" w:rsidRDefault="004B7EC6" w:rsidP="004B7EC6">
      <w:pPr>
        <w:tabs>
          <w:tab w:val="left" w:pos="567"/>
        </w:tabs>
        <w:spacing w:after="0" w:line="260" w:lineRule="exact"/>
        <w:rPr>
          <w:rFonts w:eastAsia="Times New Roman"/>
          <w:snapToGrid w:val="0"/>
          <w:szCs w:val="24"/>
        </w:rPr>
      </w:pPr>
    </w:p>
    <w:p w14:paraId="36975618" w14:textId="77777777" w:rsidR="004B7EC6" w:rsidRPr="004B7EC6" w:rsidRDefault="004B7EC6" w:rsidP="004B7EC6">
      <w:pPr>
        <w:tabs>
          <w:tab w:val="left" w:pos="567"/>
        </w:tabs>
        <w:spacing w:after="0" w:line="260" w:lineRule="exact"/>
        <w:rPr>
          <w:rFonts w:eastAsia="Times New Roman"/>
          <w:snapToGrid w:val="0"/>
          <w:szCs w:val="24"/>
        </w:rPr>
      </w:pPr>
    </w:p>
    <w:p w14:paraId="66CEA0F8"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eastAsia="Times New Roman"/>
          <w:snapToGrid w:val="0"/>
          <w:szCs w:val="24"/>
        </w:rPr>
      </w:pPr>
      <w:r w:rsidRPr="004B7EC6">
        <w:rPr>
          <w:rFonts w:eastAsia="Times New Roman"/>
          <w:b/>
          <w:snapToGrid w:val="0"/>
          <w:szCs w:val="24"/>
        </w:rPr>
        <w:t>4.</w:t>
      </w:r>
      <w:r w:rsidRPr="004B7EC6">
        <w:rPr>
          <w:rFonts w:eastAsia="Times New Roman"/>
          <w:b/>
          <w:snapToGrid w:val="0"/>
          <w:szCs w:val="24"/>
        </w:rPr>
        <w:tab/>
        <w:t>FARMACINĖ FORMA IR KIEKIS PAKUOTĖJE</w:t>
      </w:r>
    </w:p>
    <w:p w14:paraId="20024A86" w14:textId="77777777" w:rsidR="004B7EC6" w:rsidRPr="004B7EC6" w:rsidRDefault="004B7EC6" w:rsidP="004B7EC6">
      <w:pPr>
        <w:tabs>
          <w:tab w:val="left" w:pos="567"/>
        </w:tabs>
        <w:spacing w:after="0" w:line="260" w:lineRule="exact"/>
        <w:rPr>
          <w:rFonts w:eastAsia="Times New Roman"/>
          <w:snapToGrid w:val="0"/>
          <w:szCs w:val="24"/>
        </w:rPr>
      </w:pPr>
    </w:p>
    <w:p w14:paraId="12F1B6E5" w14:textId="77777777" w:rsidR="004B7EC6" w:rsidRPr="004B7EC6" w:rsidRDefault="004B7EC6" w:rsidP="004B7EC6">
      <w:pPr>
        <w:tabs>
          <w:tab w:val="left" w:pos="396"/>
        </w:tabs>
        <w:spacing w:after="0" w:line="240" w:lineRule="auto"/>
        <w:ind w:left="567" w:hanging="567"/>
      </w:pPr>
      <w:r w:rsidRPr="004B7EC6">
        <w:rPr>
          <w:rFonts w:eastAsia="Times New Roman"/>
          <w:snapToGrid w:val="0"/>
          <w:szCs w:val="24"/>
          <w:highlight w:val="lightGray"/>
        </w:rPr>
        <w:t>g</w:t>
      </w:r>
      <w:r w:rsidRPr="004B7EC6">
        <w:rPr>
          <w:highlight w:val="lightGray"/>
        </w:rPr>
        <w:t>elis</w:t>
      </w:r>
    </w:p>
    <w:p w14:paraId="5E023C37" w14:textId="77777777" w:rsidR="004B7EC6" w:rsidRPr="004B7EC6" w:rsidRDefault="004B7EC6" w:rsidP="004B7EC6">
      <w:pPr>
        <w:tabs>
          <w:tab w:val="left" w:pos="396"/>
        </w:tabs>
        <w:spacing w:after="0" w:line="240" w:lineRule="auto"/>
      </w:pPr>
      <w:r w:rsidRPr="004B7EC6">
        <w:t>25 g</w:t>
      </w:r>
    </w:p>
    <w:p w14:paraId="16CCFFB2" w14:textId="77777777" w:rsidR="004B7EC6" w:rsidRPr="004B7EC6" w:rsidRDefault="004B7EC6" w:rsidP="004B7EC6">
      <w:pPr>
        <w:spacing w:after="0" w:line="240" w:lineRule="auto"/>
        <w:rPr>
          <w:rFonts w:eastAsia="Times New Roman"/>
          <w:highlight w:val="lightGray"/>
        </w:rPr>
      </w:pPr>
      <w:r w:rsidRPr="004B7EC6">
        <w:rPr>
          <w:rFonts w:eastAsia="Times New Roman"/>
          <w:highlight w:val="lightGray"/>
        </w:rPr>
        <w:t>30 g</w:t>
      </w:r>
    </w:p>
    <w:p w14:paraId="517A10DA" w14:textId="77777777" w:rsidR="004B7EC6" w:rsidRPr="004B7EC6" w:rsidRDefault="004B7EC6" w:rsidP="004B7EC6">
      <w:pPr>
        <w:spacing w:after="0" w:line="240" w:lineRule="auto"/>
        <w:rPr>
          <w:rFonts w:eastAsia="Times New Roman"/>
          <w:highlight w:val="lightGray"/>
        </w:rPr>
      </w:pPr>
      <w:r w:rsidRPr="004B7EC6">
        <w:rPr>
          <w:rFonts w:eastAsia="Times New Roman"/>
          <w:highlight w:val="lightGray"/>
        </w:rPr>
        <w:t>50 g</w:t>
      </w:r>
    </w:p>
    <w:p w14:paraId="52E55615" w14:textId="77777777" w:rsidR="004B7EC6" w:rsidRPr="004B7EC6" w:rsidRDefault="004B7EC6" w:rsidP="004B7EC6">
      <w:pPr>
        <w:spacing w:after="0" w:line="240" w:lineRule="auto"/>
        <w:rPr>
          <w:rFonts w:eastAsia="Times New Roman"/>
          <w:szCs w:val="20"/>
        </w:rPr>
      </w:pPr>
      <w:r w:rsidRPr="004B7EC6">
        <w:rPr>
          <w:rFonts w:eastAsia="Times New Roman"/>
          <w:highlight w:val="lightGray"/>
        </w:rPr>
        <w:t>60 g</w:t>
      </w:r>
    </w:p>
    <w:p w14:paraId="43244A22" w14:textId="77777777" w:rsidR="004B7EC6" w:rsidRPr="004B7EC6" w:rsidRDefault="004B7EC6" w:rsidP="004B7EC6">
      <w:pPr>
        <w:tabs>
          <w:tab w:val="left" w:pos="567"/>
        </w:tabs>
        <w:spacing w:after="0" w:line="260" w:lineRule="exact"/>
        <w:rPr>
          <w:rFonts w:eastAsia="Times New Roman"/>
          <w:snapToGrid w:val="0"/>
          <w:szCs w:val="24"/>
        </w:rPr>
      </w:pPr>
    </w:p>
    <w:p w14:paraId="623CC068" w14:textId="77777777" w:rsidR="004B7EC6" w:rsidRPr="004B7EC6" w:rsidRDefault="004B7EC6" w:rsidP="004B7EC6">
      <w:pPr>
        <w:tabs>
          <w:tab w:val="left" w:pos="567"/>
        </w:tabs>
        <w:spacing w:after="0" w:line="260" w:lineRule="exact"/>
        <w:rPr>
          <w:rFonts w:eastAsia="Times New Roman"/>
          <w:snapToGrid w:val="0"/>
          <w:szCs w:val="24"/>
        </w:rPr>
      </w:pPr>
    </w:p>
    <w:p w14:paraId="4FAE4F9D"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eastAsia="Times New Roman"/>
          <w:snapToGrid w:val="0"/>
          <w:szCs w:val="24"/>
        </w:rPr>
      </w:pPr>
      <w:r w:rsidRPr="004B7EC6">
        <w:rPr>
          <w:rFonts w:eastAsia="Times New Roman"/>
          <w:b/>
          <w:snapToGrid w:val="0"/>
          <w:szCs w:val="24"/>
        </w:rPr>
        <w:t>5.</w:t>
      </w:r>
      <w:r w:rsidRPr="004B7EC6">
        <w:rPr>
          <w:rFonts w:eastAsia="Times New Roman"/>
          <w:b/>
          <w:snapToGrid w:val="0"/>
          <w:szCs w:val="24"/>
        </w:rPr>
        <w:tab/>
        <w:t>VARTOJIMO METODAS IR BŪDAS (-AI)</w:t>
      </w:r>
    </w:p>
    <w:p w14:paraId="6D312135" w14:textId="77777777" w:rsidR="004B7EC6" w:rsidRPr="004B7EC6" w:rsidRDefault="004B7EC6" w:rsidP="004B7EC6">
      <w:pPr>
        <w:tabs>
          <w:tab w:val="left" w:pos="567"/>
        </w:tabs>
        <w:spacing w:after="0" w:line="260" w:lineRule="exact"/>
        <w:rPr>
          <w:rFonts w:eastAsia="Times New Roman"/>
          <w:snapToGrid w:val="0"/>
          <w:szCs w:val="24"/>
        </w:rPr>
      </w:pPr>
    </w:p>
    <w:p w14:paraId="10D3F308" w14:textId="77777777" w:rsidR="004B7EC6" w:rsidRPr="004B7EC6" w:rsidRDefault="004B7EC6" w:rsidP="004B7EC6">
      <w:pPr>
        <w:tabs>
          <w:tab w:val="left" w:pos="396"/>
        </w:tabs>
        <w:spacing w:after="0" w:line="240" w:lineRule="auto"/>
        <w:jc w:val="both"/>
      </w:pPr>
      <w:r w:rsidRPr="004B7EC6">
        <w:rPr>
          <w:rFonts w:eastAsia="Times New Roman"/>
        </w:rPr>
        <w:t>Vartoti ant odos.</w:t>
      </w:r>
    </w:p>
    <w:p w14:paraId="2E1F284A" w14:textId="77777777" w:rsidR="004B7EC6" w:rsidRPr="004B7EC6" w:rsidRDefault="004B7EC6" w:rsidP="004B7EC6">
      <w:pPr>
        <w:tabs>
          <w:tab w:val="left" w:pos="567"/>
        </w:tabs>
        <w:spacing w:after="0" w:line="260" w:lineRule="exact"/>
        <w:rPr>
          <w:rFonts w:eastAsia="Times New Roman"/>
          <w:snapToGrid w:val="0"/>
          <w:szCs w:val="24"/>
        </w:rPr>
      </w:pPr>
      <w:r w:rsidRPr="004B7EC6">
        <w:rPr>
          <w:rFonts w:eastAsia="Times New Roman"/>
          <w:snapToGrid w:val="0"/>
          <w:szCs w:val="24"/>
        </w:rPr>
        <w:t>Prieš vartojimą perskaitykite pakuotės lapelį.</w:t>
      </w:r>
    </w:p>
    <w:p w14:paraId="7C596310" w14:textId="77777777" w:rsidR="004B7EC6" w:rsidRPr="004B7EC6" w:rsidRDefault="004B7EC6" w:rsidP="004B7EC6">
      <w:pPr>
        <w:tabs>
          <w:tab w:val="left" w:pos="567"/>
        </w:tabs>
        <w:spacing w:after="0" w:line="260" w:lineRule="exact"/>
        <w:rPr>
          <w:rFonts w:eastAsia="Times New Roman"/>
          <w:snapToGrid w:val="0"/>
          <w:szCs w:val="24"/>
        </w:rPr>
      </w:pPr>
    </w:p>
    <w:p w14:paraId="0C3A6842" w14:textId="77777777" w:rsidR="004B7EC6" w:rsidRPr="004B7EC6" w:rsidRDefault="004B7EC6" w:rsidP="004B7EC6">
      <w:pPr>
        <w:tabs>
          <w:tab w:val="left" w:pos="567"/>
        </w:tabs>
        <w:spacing w:after="0" w:line="260" w:lineRule="exact"/>
        <w:rPr>
          <w:rFonts w:eastAsia="Times New Roman"/>
          <w:snapToGrid w:val="0"/>
          <w:szCs w:val="24"/>
        </w:rPr>
      </w:pPr>
    </w:p>
    <w:p w14:paraId="37BE60CD"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eastAsia="Times New Roman"/>
          <w:snapToGrid w:val="0"/>
          <w:szCs w:val="24"/>
        </w:rPr>
      </w:pPr>
      <w:r w:rsidRPr="004B7EC6">
        <w:rPr>
          <w:rFonts w:eastAsia="Times New Roman"/>
          <w:b/>
          <w:snapToGrid w:val="0"/>
          <w:szCs w:val="24"/>
        </w:rPr>
        <w:t>6.</w:t>
      </w:r>
      <w:r w:rsidRPr="004B7EC6">
        <w:rPr>
          <w:rFonts w:eastAsia="Times New Roman"/>
          <w:b/>
          <w:snapToGrid w:val="0"/>
          <w:szCs w:val="24"/>
        </w:rPr>
        <w:tab/>
        <w:t>SPECIALUS ĮSPĖJIMAS, KAD VAISTINĮ PREPARATĄ BŪTINA LAIKYTI VAIKAMS NEPASTEBIMOJE IR NEPASIEKIAMOJE VIETOJE</w:t>
      </w:r>
    </w:p>
    <w:p w14:paraId="1D94747D" w14:textId="77777777" w:rsidR="004B7EC6" w:rsidRPr="004B7EC6" w:rsidRDefault="004B7EC6" w:rsidP="004B7EC6">
      <w:pPr>
        <w:tabs>
          <w:tab w:val="left" w:pos="567"/>
        </w:tabs>
        <w:spacing w:after="0" w:line="260" w:lineRule="exact"/>
        <w:rPr>
          <w:rFonts w:eastAsia="Times New Roman"/>
          <w:snapToGrid w:val="0"/>
          <w:szCs w:val="24"/>
        </w:rPr>
      </w:pPr>
    </w:p>
    <w:p w14:paraId="634594FB" w14:textId="77777777" w:rsidR="004B7EC6" w:rsidRPr="004B7EC6" w:rsidRDefault="004B7EC6" w:rsidP="004B7EC6">
      <w:pPr>
        <w:tabs>
          <w:tab w:val="left" w:pos="567"/>
        </w:tabs>
        <w:spacing w:after="0" w:line="260" w:lineRule="exact"/>
        <w:rPr>
          <w:rFonts w:eastAsia="Times New Roman"/>
          <w:snapToGrid w:val="0"/>
          <w:szCs w:val="24"/>
        </w:rPr>
      </w:pPr>
      <w:r w:rsidRPr="004B7EC6">
        <w:rPr>
          <w:rFonts w:eastAsia="Times New Roman"/>
          <w:snapToGrid w:val="0"/>
          <w:szCs w:val="24"/>
        </w:rPr>
        <w:t>Laikyti vaikams nepastebimoje ir nepasiekiamoje vietoje.</w:t>
      </w:r>
    </w:p>
    <w:p w14:paraId="7F715C83" w14:textId="77777777" w:rsidR="004B7EC6" w:rsidRPr="004B7EC6" w:rsidRDefault="004B7EC6" w:rsidP="004B7EC6">
      <w:pPr>
        <w:tabs>
          <w:tab w:val="left" w:pos="567"/>
        </w:tabs>
        <w:spacing w:after="0" w:line="260" w:lineRule="exact"/>
        <w:rPr>
          <w:rFonts w:eastAsia="Times New Roman"/>
          <w:snapToGrid w:val="0"/>
          <w:szCs w:val="24"/>
        </w:rPr>
      </w:pPr>
    </w:p>
    <w:p w14:paraId="3AF70D0B" w14:textId="77777777" w:rsidR="004B7EC6" w:rsidRPr="004B7EC6" w:rsidRDefault="004B7EC6" w:rsidP="004B7EC6">
      <w:pPr>
        <w:tabs>
          <w:tab w:val="left" w:pos="567"/>
        </w:tabs>
        <w:spacing w:after="0" w:line="260" w:lineRule="exact"/>
        <w:rPr>
          <w:rFonts w:eastAsia="Times New Roman"/>
          <w:snapToGrid w:val="0"/>
          <w:szCs w:val="24"/>
        </w:rPr>
      </w:pPr>
    </w:p>
    <w:p w14:paraId="32BC37CA"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eastAsia="Times New Roman"/>
          <w:snapToGrid w:val="0"/>
          <w:szCs w:val="24"/>
        </w:rPr>
      </w:pPr>
      <w:r w:rsidRPr="004B7EC6">
        <w:rPr>
          <w:rFonts w:eastAsia="Times New Roman"/>
          <w:b/>
          <w:snapToGrid w:val="0"/>
          <w:szCs w:val="24"/>
        </w:rPr>
        <w:t>7.</w:t>
      </w:r>
      <w:r w:rsidRPr="004B7EC6">
        <w:rPr>
          <w:rFonts w:eastAsia="Times New Roman"/>
          <w:b/>
          <w:snapToGrid w:val="0"/>
          <w:szCs w:val="24"/>
        </w:rPr>
        <w:tab/>
        <w:t>KITAS (-I) SPECIALUS (-ŪS) ĮSPĖJIMAS (-AI) (JEI REIKIA)</w:t>
      </w:r>
    </w:p>
    <w:p w14:paraId="79B4FD39" w14:textId="77777777" w:rsidR="004B7EC6" w:rsidRPr="004B7EC6" w:rsidRDefault="004B7EC6" w:rsidP="004B7EC6">
      <w:pPr>
        <w:tabs>
          <w:tab w:val="left" w:pos="567"/>
        </w:tabs>
        <w:spacing w:after="0" w:line="260" w:lineRule="exact"/>
        <w:rPr>
          <w:rFonts w:eastAsia="Times New Roman"/>
          <w:snapToGrid w:val="0"/>
          <w:szCs w:val="24"/>
        </w:rPr>
      </w:pPr>
    </w:p>
    <w:p w14:paraId="2F63606E" w14:textId="77777777" w:rsidR="004B7EC6" w:rsidRPr="004B7EC6" w:rsidRDefault="004B7EC6" w:rsidP="004B7EC6">
      <w:pPr>
        <w:tabs>
          <w:tab w:val="left" w:pos="567"/>
        </w:tabs>
        <w:spacing w:after="0" w:line="260" w:lineRule="exact"/>
        <w:rPr>
          <w:rFonts w:eastAsia="Times New Roman"/>
          <w:snapToGrid w:val="0"/>
          <w:szCs w:val="24"/>
        </w:rPr>
      </w:pPr>
    </w:p>
    <w:p w14:paraId="12772505"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eastAsia="Times New Roman"/>
          <w:snapToGrid w:val="0"/>
          <w:szCs w:val="24"/>
        </w:rPr>
      </w:pPr>
      <w:r w:rsidRPr="004B7EC6">
        <w:rPr>
          <w:rFonts w:eastAsia="Times New Roman"/>
          <w:b/>
          <w:snapToGrid w:val="0"/>
          <w:szCs w:val="24"/>
        </w:rPr>
        <w:t>8.</w:t>
      </w:r>
      <w:r w:rsidRPr="004B7EC6">
        <w:rPr>
          <w:rFonts w:eastAsia="Times New Roman"/>
          <w:b/>
          <w:snapToGrid w:val="0"/>
          <w:szCs w:val="24"/>
        </w:rPr>
        <w:tab/>
        <w:t>TINKAMUMO LAIKAS</w:t>
      </w:r>
    </w:p>
    <w:p w14:paraId="7FD3E81C" w14:textId="77777777" w:rsidR="004B7EC6" w:rsidRPr="004B7EC6" w:rsidRDefault="004B7EC6" w:rsidP="004B7EC6">
      <w:pPr>
        <w:tabs>
          <w:tab w:val="left" w:pos="567"/>
        </w:tabs>
        <w:spacing w:after="0" w:line="260" w:lineRule="exact"/>
        <w:rPr>
          <w:rFonts w:eastAsia="Times New Roman"/>
          <w:snapToGrid w:val="0"/>
          <w:szCs w:val="24"/>
        </w:rPr>
      </w:pPr>
    </w:p>
    <w:p w14:paraId="7F7C7C52" w14:textId="3CB5D969" w:rsidR="004B7EC6" w:rsidRPr="004B7EC6" w:rsidRDefault="004B7EC6" w:rsidP="004B7EC6">
      <w:pPr>
        <w:tabs>
          <w:tab w:val="left" w:pos="567"/>
        </w:tabs>
        <w:spacing w:after="0" w:line="260" w:lineRule="exact"/>
        <w:rPr>
          <w:rFonts w:eastAsia="Times New Roman"/>
          <w:snapToGrid w:val="0"/>
          <w:szCs w:val="20"/>
        </w:rPr>
      </w:pPr>
      <w:r w:rsidRPr="004B7EC6">
        <w:rPr>
          <w:rFonts w:eastAsia="Times New Roman"/>
          <w:snapToGrid w:val="0"/>
          <w:szCs w:val="20"/>
        </w:rPr>
        <w:t xml:space="preserve">Tinka iki </w:t>
      </w:r>
      <w:r w:rsidR="00727C18" w:rsidRPr="00BA7B73">
        <w:rPr>
          <w:rFonts w:eastAsia="Times New Roman"/>
          <w:snapToGrid w:val="0"/>
          <w:szCs w:val="20"/>
        </w:rPr>
        <w:t>{mm/</w:t>
      </w:r>
      <w:r w:rsidR="00727C18">
        <w:rPr>
          <w:rFonts w:eastAsia="Times New Roman"/>
          <w:snapToGrid w:val="0"/>
          <w:szCs w:val="20"/>
        </w:rPr>
        <w:t>MMMM}</w:t>
      </w:r>
    </w:p>
    <w:p w14:paraId="65BA4342" w14:textId="370D606D" w:rsidR="004B7EC6" w:rsidRPr="004B7EC6" w:rsidRDefault="004B7EC6" w:rsidP="004B7EC6">
      <w:pPr>
        <w:tabs>
          <w:tab w:val="left" w:pos="567"/>
        </w:tabs>
        <w:spacing w:after="0" w:line="260" w:lineRule="exact"/>
        <w:rPr>
          <w:rFonts w:eastAsia="Times New Roman"/>
          <w:snapToGrid w:val="0"/>
          <w:szCs w:val="20"/>
        </w:rPr>
      </w:pPr>
      <w:r w:rsidRPr="00727C18">
        <w:rPr>
          <w:rFonts w:eastAsia="Times New Roman"/>
          <w:snapToGrid w:val="0"/>
          <w:szCs w:val="20"/>
          <w:highlight w:val="lightGray"/>
        </w:rPr>
        <w:t>EXP</w:t>
      </w:r>
      <w:r w:rsidR="00727C18" w:rsidRPr="00032952">
        <w:rPr>
          <w:rFonts w:eastAsia="Times New Roman"/>
          <w:snapToGrid w:val="0"/>
          <w:szCs w:val="20"/>
          <w:highlight w:val="lightGray"/>
        </w:rPr>
        <w:t xml:space="preserve"> {mm/MMMM}</w:t>
      </w:r>
    </w:p>
    <w:p w14:paraId="35B3235A" w14:textId="77777777" w:rsidR="004B7EC6" w:rsidRPr="004B7EC6" w:rsidRDefault="004B7EC6" w:rsidP="004B7EC6">
      <w:pPr>
        <w:tabs>
          <w:tab w:val="left" w:pos="567"/>
        </w:tabs>
        <w:spacing w:after="0" w:line="260" w:lineRule="exact"/>
        <w:rPr>
          <w:rFonts w:eastAsia="Times New Roman"/>
          <w:snapToGrid w:val="0"/>
          <w:szCs w:val="24"/>
        </w:rPr>
      </w:pPr>
    </w:p>
    <w:p w14:paraId="34600E82" w14:textId="77777777" w:rsidR="004B7EC6" w:rsidRPr="004B7EC6" w:rsidRDefault="004B7EC6" w:rsidP="004B7EC6">
      <w:pPr>
        <w:tabs>
          <w:tab w:val="left" w:pos="567"/>
        </w:tabs>
        <w:spacing w:after="0" w:line="260" w:lineRule="exact"/>
        <w:rPr>
          <w:rFonts w:eastAsia="Times New Roman"/>
          <w:snapToGrid w:val="0"/>
          <w:szCs w:val="24"/>
        </w:rPr>
      </w:pPr>
    </w:p>
    <w:p w14:paraId="641970C2" w14:textId="77777777" w:rsidR="004B7EC6" w:rsidRPr="004B7EC6" w:rsidRDefault="004B7EC6" w:rsidP="004B7EC6">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eastAsia="Times New Roman"/>
          <w:snapToGrid w:val="0"/>
          <w:szCs w:val="24"/>
        </w:rPr>
      </w:pPr>
      <w:r w:rsidRPr="004B7EC6">
        <w:rPr>
          <w:rFonts w:eastAsia="Times New Roman"/>
          <w:b/>
          <w:snapToGrid w:val="0"/>
          <w:szCs w:val="24"/>
        </w:rPr>
        <w:t>9.</w:t>
      </w:r>
      <w:r w:rsidRPr="004B7EC6">
        <w:rPr>
          <w:rFonts w:eastAsia="Times New Roman"/>
          <w:b/>
          <w:snapToGrid w:val="0"/>
          <w:szCs w:val="24"/>
        </w:rPr>
        <w:tab/>
        <w:t>SPECIALIOS LAIKYMO SĄLYGOS</w:t>
      </w:r>
    </w:p>
    <w:p w14:paraId="3F07B305" w14:textId="77777777" w:rsidR="004B7EC6" w:rsidRPr="004B7EC6" w:rsidRDefault="004B7EC6" w:rsidP="004B7EC6">
      <w:pPr>
        <w:tabs>
          <w:tab w:val="left" w:pos="567"/>
        </w:tabs>
        <w:spacing w:after="0" w:line="260" w:lineRule="exact"/>
        <w:rPr>
          <w:rFonts w:eastAsia="Times New Roman"/>
          <w:snapToGrid w:val="0"/>
          <w:szCs w:val="24"/>
        </w:rPr>
      </w:pPr>
    </w:p>
    <w:p w14:paraId="256B99EA" w14:textId="77777777" w:rsidR="004B7EC6" w:rsidRPr="004B7EC6" w:rsidRDefault="004B7EC6" w:rsidP="004B7EC6">
      <w:pPr>
        <w:spacing w:after="0" w:line="240" w:lineRule="auto"/>
      </w:pPr>
      <w:r w:rsidRPr="004B7EC6">
        <w:t>Laikyti šaldytuve (2 </w:t>
      </w:r>
      <w:r w:rsidRPr="004B7EC6">
        <w:sym w:font="Symbol" w:char="F0B0"/>
      </w:r>
      <w:r w:rsidRPr="004B7EC6">
        <w:t>C – 8 </w:t>
      </w:r>
      <w:r w:rsidRPr="004B7EC6">
        <w:sym w:font="Symbol" w:char="F0B0"/>
      </w:r>
      <w:r w:rsidRPr="004B7EC6">
        <w:t xml:space="preserve">C). </w:t>
      </w:r>
    </w:p>
    <w:p w14:paraId="2BFC6A58" w14:textId="77777777" w:rsidR="004B7EC6" w:rsidRPr="004B7EC6" w:rsidRDefault="004B7EC6" w:rsidP="004B7EC6">
      <w:pPr>
        <w:spacing w:after="0" w:line="240" w:lineRule="auto"/>
      </w:pPr>
      <w:r w:rsidRPr="004B7EC6">
        <w:t>Atidarius pirmą kartą, laikyti ne aukštesnėje kaip 25 </w:t>
      </w:r>
      <w:r w:rsidRPr="004B7EC6">
        <w:sym w:font="Symbol" w:char="00B0"/>
      </w:r>
      <w:r w:rsidRPr="004B7EC6">
        <w:t>C temperatūroje ir išmesti praėjus 2 mėnesiams.</w:t>
      </w:r>
    </w:p>
    <w:p w14:paraId="0D887EA0" w14:textId="77777777" w:rsidR="004B7EC6" w:rsidRPr="004B7EC6" w:rsidRDefault="004B7EC6" w:rsidP="004B7EC6">
      <w:pPr>
        <w:tabs>
          <w:tab w:val="left" w:pos="567"/>
        </w:tabs>
        <w:spacing w:after="0" w:line="260" w:lineRule="exact"/>
        <w:rPr>
          <w:rFonts w:eastAsia="Times New Roman"/>
          <w:snapToGrid w:val="0"/>
          <w:szCs w:val="24"/>
        </w:rPr>
      </w:pPr>
    </w:p>
    <w:p w14:paraId="486E6CA2" w14:textId="77777777" w:rsidR="004B7EC6" w:rsidRPr="004B7EC6" w:rsidRDefault="004B7EC6" w:rsidP="004B7EC6">
      <w:pPr>
        <w:tabs>
          <w:tab w:val="left" w:pos="567"/>
        </w:tabs>
        <w:spacing w:after="0" w:line="260" w:lineRule="exact"/>
        <w:rPr>
          <w:rFonts w:eastAsia="Times New Roman"/>
          <w:snapToGrid w:val="0"/>
          <w:szCs w:val="24"/>
        </w:rPr>
      </w:pPr>
    </w:p>
    <w:p w14:paraId="4F4A58A5"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eastAsia="Times New Roman"/>
          <w:b/>
          <w:snapToGrid w:val="0"/>
          <w:szCs w:val="24"/>
        </w:rPr>
      </w:pPr>
      <w:r w:rsidRPr="004B7EC6">
        <w:rPr>
          <w:rFonts w:eastAsia="Times New Roman"/>
          <w:b/>
          <w:snapToGrid w:val="0"/>
          <w:szCs w:val="24"/>
        </w:rPr>
        <w:t>10.</w:t>
      </w:r>
      <w:r w:rsidRPr="004B7EC6">
        <w:rPr>
          <w:rFonts w:eastAsia="Times New Roman"/>
          <w:b/>
          <w:snapToGrid w:val="0"/>
          <w:szCs w:val="24"/>
        </w:rPr>
        <w:tab/>
        <w:t>SPECIALIOS ATSARGUMO PRIEMONĖS DĖL NESUVARTOTO VAISTINIO PREPARATO AR JO ATLIEKŲ TVARKYMO (JEI REIKIA)</w:t>
      </w:r>
    </w:p>
    <w:p w14:paraId="72378AF4" w14:textId="77777777" w:rsidR="004B7EC6" w:rsidRPr="004B7EC6" w:rsidRDefault="004B7EC6" w:rsidP="004B7EC6">
      <w:pPr>
        <w:tabs>
          <w:tab w:val="left" w:pos="567"/>
        </w:tabs>
        <w:spacing w:after="0" w:line="260" w:lineRule="exact"/>
        <w:rPr>
          <w:rFonts w:eastAsia="Times New Roman"/>
          <w:snapToGrid w:val="0"/>
          <w:szCs w:val="24"/>
        </w:rPr>
      </w:pPr>
    </w:p>
    <w:p w14:paraId="57DAAAC0" w14:textId="77777777" w:rsidR="004B7EC6" w:rsidRDefault="0077088E" w:rsidP="004B7EC6">
      <w:pPr>
        <w:tabs>
          <w:tab w:val="left" w:pos="567"/>
        </w:tabs>
        <w:spacing w:after="0" w:line="260" w:lineRule="exact"/>
        <w:rPr>
          <w:rFonts w:eastAsia="Times New Roman"/>
          <w:snapToGrid w:val="0"/>
          <w:szCs w:val="24"/>
        </w:rPr>
      </w:pPr>
      <w:r>
        <w:rPr>
          <w:rFonts w:eastAsia="Times New Roman"/>
          <w:snapToGrid w:val="0"/>
          <w:szCs w:val="24"/>
        </w:rPr>
        <w:t>-</w:t>
      </w:r>
    </w:p>
    <w:p w14:paraId="7AD5682E" w14:textId="77777777" w:rsidR="0077088E" w:rsidRDefault="0077088E" w:rsidP="004B7EC6">
      <w:pPr>
        <w:tabs>
          <w:tab w:val="left" w:pos="567"/>
        </w:tabs>
        <w:spacing w:after="0" w:line="260" w:lineRule="exact"/>
        <w:rPr>
          <w:rFonts w:eastAsia="Times New Roman"/>
          <w:snapToGrid w:val="0"/>
          <w:szCs w:val="24"/>
        </w:rPr>
      </w:pPr>
    </w:p>
    <w:p w14:paraId="680AA425" w14:textId="77777777" w:rsidR="0077088E" w:rsidRPr="004B7EC6" w:rsidRDefault="0077088E" w:rsidP="004B7EC6">
      <w:pPr>
        <w:tabs>
          <w:tab w:val="left" w:pos="567"/>
        </w:tabs>
        <w:spacing w:after="0" w:line="260" w:lineRule="exact"/>
        <w:rPr>
          <w:rFonts w:eastAsia="Times New Roman"/>
          <w:snapToGrid w:val="0"/>
          <w:szCs w:val="24"/>
        </w:rPr>
      </w:pPr>
    </w:p>
    <w:p w14:paraId="7B480DF5"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eastAsia="Times New Roman"/>
          <w:b/>
          <w:snapToGrid w:val="0"/>
          <w:szCs w:val="24"/>
        </w:rPr>
      </w:pPr>
      <w:r w:rsidRPr="004B7EC6">
        <w:rPr>
          <w:rFonts w:eastAsia="Times New Roman"/>
          <w:b/>
          <w:snapToGrid w:val="0"/>
          <w:szCs w:val="24"/>
        </w:rPr>
        <w:t>11.</w:t>
      </w:r>
      <w:r w:rsidRPr="004B7EC6">
        <w:rPr>
          <w:rFonts w:eastAsia="Times New Roman"/>
          <w:b/>
          <w:snapToGrid w:val="0"/>
          <w:szCs w:val="24"/>
        </w:rPr>
        <w:tab/>
      </w:r>
      <w:r w:rsidRPr="004B7EC6">
        <w:rPr>
          <w:rFonts w:eastAsia="Times New Roman"/>
          <w:b/>
          <w:caps/>
          <w:snapToGrid w:val="0"/>
          <w:szCs w:val="24"/>
        </w:rPr>
        <w:t xml:space="preserve"> REGISTRUOTOJO PAVADINIMAS IR ADRESAS</w:t>
      </w:r>
    </w:p>
    <w:p w14:paraId="164C6D23" w14:textId="77777777" w:rsidR="004B7EC6" w:rsidRPr="004B7EC6" w:rsidRDefault="004B7EC6" w:rsidP="004B7EC6">
      <w:pPr>
        <w:tabs>
          <w:tab w:val="left" w:pos="567"/>
        </w:tabs>
        <w:spacing w:after="0" w:line="260" w:lineRule="exact"/>
        <w:rPr>
          <w:rFonts w:eastAsia="Times New Roman"/>
          <w:snapToGrid w:val="0"/>
          <w:szCs w:val="24"/>
        </w:rPr>
      </w:pPr>
    </w:p>
    <w:p w14:paraId="0543415F" w14:textId="77777777" w:rsidR="005877F9" w:rsidRDefault="00FE0D2E" w:rsidP="00F34FE4">
      <w:pPr>
        <w:spacing w:after="0" w:line="240" w:lineRule="auto"/>
        <w:rPr>
          <w:rFonts w:eastAsia="Times New Roman"/>
          <w:szCs w:val="20"/>
        </w:rPr>
      </w:pPr>
      <w:r w:rsidRPr="00FE0D2E">
        <w:rPr>
          <w:rFonts w:eastAsia="Times New Roman"/>
          <w:szCs w:val="20"/>
        </w:rPr>
        <w:t>Orifarm Healthcare A/S</w:t>
      </w:r>
    </w:p>
    <w:p w14:paraId="68BC642D" w14:textId="0FC9F8C4" w:rsidR="005877F9" w:rsidRDefault="00FE0D2E" w:rsidP="00F34FE4">
      <w:pPr>
        <w:spacing w:after="0" w:line="240" w:lineRule="auto"/>
        <w:rPr>
          <w:rFonts w:eastAsia="Times New Roman"/>
          <w:szCs w:val="20"/>
        </w:rPr>
      </w:pPr>
      <w:r w:rsidRPr="00FE0D2E">
        <w:rPr>
          <w:rFonts w:eastAsia="Times New Roman"/>
          <w:szCs w:val="20"/>
        </w:rPr>
        <w:t>Energivej 15</w:t>
      </w:r>
    </w:p>
    <w:p w14:paraId="4B937D2B" w14:textId="525927C2" w:rsidR="005877F9" w:rsidRDefault="00FE0D2E" w:rsidP="00F34FE4">
      <w:pPr>
        <w:spacing w:after="0" w:line="240" w:lineRule="auto"/>
        <w:rPr>
          <w:rFonts w:eastAsia="Times New Roman"/>
          <w:szCs w:val="20"/>
        </w:rPr>
      </w:pPr>
      <w:r w:rsidRPr="00FE0D2E">
        <w:rPr>
          <w:rFonts w:eastAsia="Times New Roman"/>
          <w:szCs w:val="20"/>
        </w:rPr>
        <w:t>5260 Odense S</w:t>
      </w:r>
    </w:p>
    <w:p w14:paraId="0D039862" w14:textId="41570BED" w:rsidR="00F34FE4" w:rsidRDefault="00FE0D2E" w:rsidP="00F34FE4">
      <w:pPr>
        <w:spacing w:after="0" w:line="240" w:lineRule="auto"/>
        <w:rPr>
          <w:rFonts w:eastAsia="Times New Roman"/>
          <w:szCs w:val="20"/>
        </w:rPr>
      </w:pPr>
      <w:r w:rsidRPr="00FE0D2E">
        <w:rPr>
          <w:rFonts w:eastAsia="Times New Roman"/>
          <w:szCs w:val="20"/>
        </w:rPr>
        <w:t>Danija</w:t>
      </w:r>
    </w:p>
    <w:p w14:paraId="5DF991B6" w14:textId="77777777" w:rsidR="004B7EC6" w:rsidRPr="004B7EC6" w:rsidRDefault="004B7EC6" w:rsidP="004B7EC6">
      <w:pPr>
        <w:tabs>
          <w:tab w:val="left" w:pos="567"/>
        </w:tabs>
        <w:spacing w:after="0" w:line="260" w:lineRule="exact"/>
        <w:rPr>
          <w:rFonts w:eastAsia="Times New Roman"/>
          <w:snapToGrid w:val="0"/>
          <w:szCs w:val="24"/>
        </w:rPr>
      </w:pPr>
    </w:p>
    <w:p w14:paraId="4A57D01A" w14:textId="77777777" w:rsidR="004B7EC6" w:rsidRPr="004B7EC6" w:rsidRDefault="004B7EC6" w:rsidP="004B7EC6">
      <w:pPr>
        <w:tabs>
          <w:tab w:val="left" w:pos="567"/>
        </w:tabs>
        <w:spacing w:after="0" w:line="260" w:lineRule="exact"/>
        <w:rPr>
          <w:rFonts w:eastAsia="Times New Roman"/>
          <w:snapToGrid w:val="0"/>
          <w:szCs w:val="24"/>
        </w:rPr>
      </w:pPr>
    </w:p>
    <w:p w14:paraId="25D75F3F"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eastAsia="Times New Roman"/>
          <w:snapToGrid w:val="0"/>
          <w:szCs w:val="24"/>
        </w:rPr>
      </w:pPr>
      <w:r w:rsidRPr="004B7EC6">
        <w:rPr>
          <w:rFonts w:eastAsia="Times New Roman"/>
          <w:b/>
          <w:snapToGrid w:val="0"/>
          <w:szCs w:val="24"/>
        </w:rPr>
        <w:t>12.</w:t>
      </w:r>
      <w:r w:rsidRPr="004B7EC6">
        <w:rPr>
          <w:rFonts w:eastAsia="Times New Roman"/>
          <w:b/>
          <w:snapToGrid w:val="0"/>
          <w:szCs w:val="24"/>
        </w:rPr>
        <w:tab/>
        <w:t xml:space="preserve">REGISTRACIJOS PAŽYMĖJIMO NUMERIS (-IAI) </w:t>
      </w:r>
    </w:p>
    <w:p w14:paraId="526DB9A5" w14:textId="77777777" w:rsidR="004B7EC6" w:rsidRPr="004B7EC6" w:rsidRDefault="004B7EC6" w:rsidP="004B7EC6">
      <w:pPr>
        <w:tabs>
          <w:tab w:val="left" w:pos="567"/>
        </w:tabs>
        <w:spacing w:after="0" w:line="260" w:lineRule="exact"/>
        <w:rPr>
          <w:rFonts w:eastAsia="Times New Roman"/>
          <w:snapToGrid w:val="0"/>
          <w:szCs w:val="24"/>
        </w:rPr>
      </w:pPr>
    </w:p>
    <w:p w14:paraId="021CA7E8" w14:textId="77777777" w:rsidR="002B4A4B" w:rsidRPr="002B4A4B" w:rsidRDefault="002B4A4B" w:rsidP="002B4A4B">
      <w:pPr>
        <w:tabs>
          <w:tab w:val="left" w:pos="567"/>
        </w:tabs>
        <w:spacing w:after="0" w:line="260" w:lineRule="exact"/>
        <w:rPr>
          <w:rFonts w:eastAsia="Times New Roman"/>
          <w:snapToGrid w:val="0"/>
          <w:szCs w:val="24"/>
          <w:shd w:val="clear" w:color="auto" w:fill="F2F2F2" w:themeFill="background1" w:themeFillShade="F2"/>
        </w:rPr>
      </w:pPr>
      <w:r w:rsidRPr="002B4A4B">
        <w:rPr>
          <w:rFonts w:eastAsia="Times New Roman"/>
          <w:snapToGrid w:val="0"/>
          <w:szCs w:val="24"/>
        </w:rPr>
        <w:t xml:space="preserve">LT/1/23/5275/001 </w:t>
      </w:r>
      <w:r w:rsidRPr="002B4A4B">
        <w:rPr>
          <w:rFonts w:eastAsia="Times New Roman"/>
          <w:snapToGrid w:val="0"/>
          <w:szCs w:val="24"/>
          <w:shd w:val="clear" w:color="auto" w:fill="F2F2F2" w:themeFill="background1" w:themeFillShade="F2"/>
        </w:rPr>
        <w:t>– 25 g, N1</w:t>
      </w:r>
    </w:p>
    <w:p w14:paraId="206233B1" w14:textId="77777777" w:rsidR="002B4A4B" w:rsidRPr="002B4A4B" w:rsidRDefault="002B4A4B" w:rsidP="002B4A4B">
      <w:pPr>
        <w:tabs>
          <w:tab w:val="left" w:pos="567"/>
        </w:tabs>
        <w:spacing w:after="0" w:line="260" w:lineRule="exact"/>
        <w:rPr>
          <w:rFonts w:eastAsia="Times New Roman"/>
          <w:snapToGrid w:val="0"/>
          <w:szCs w:val="24"/>
          <w:shd w:val="clear" w:color="auto" w:fill="F2F2F2" w:themeFill="background1" w:themeFillShade="F2"/>
        </w:rPr>
      </w:pPr>
      <w:r w:rsidRPr="002B4A4B">
        <w:rPr>
          <w:rFonts w:eastAsia="Times New Roman"/>
          <w:snapToGrid w:val="0"/>
          <w:szCs w:val="24"/>
          <w:shd w:val="clear" w:color="auto" w:fill="F2F2F2" w:themeFill="background1" w:themeFillShade="F2"/>
        </w:rPr>
        <w:t>LT/1/23/5275/002 – 30 g, N1</w:t>
      </w:r>
    </w:p>
    <w:p w14:paraId="7265E0EC" w14:textId="77777777" w:rsidR="002B4A4B" w:rsidRPr="002B4A4B" w:rsidRDefault="002B4A4B" w:rsidP="002B4A4B">
      <w:pPr>
        <w:tabs>
          <w:tab w:val="left" w:pos="567"/>
        </w:tabs>
        <w:spacing w:after="0" w:line="260" w:lineRule="exact"/>
        <w:rPr>
          <w:rFonts w:eastAsia="Times New Roman"/>
          <w:snapToGrid w:val="0"/>
          <w:szCs w:val="24"/>
          <w:shd w:val="clear" w:color="auto" w:fill="F2F2F2" w:themeFill="background1" w:themeFillShade="F2"/>
        </w:rPr>
      </w:pPr>
      <w:r w:rsidRPr="002B4A4B">
        <w:rPr>
          <w:rFonts w:eastAsia="Times New Roman"/>
          <w:snapToGrid w:val="0"/>
          <w:szCs w:val="24"/>
          <w:shd w:val="clear" w:color="auto" w:fill="F2F2F2" w:themeFill="background1" w:themeFillShade="F2"/>
        </w:rPr>
        <w:t>LT/1/23/5275/003 – 50 g, N1</w:t>
      </w:r>
    </w:p>
    <w:p w14:paraId="4CFC8B37" w14:textId="4972A37D" w:rsidR="004B7EC6" w:rsidRPr="002B4A4B" w:rsidRDefault="002B4A4B" w:rsidP="002B4A4B">
      <w:pPr>
        <w:tabs>
          <w:tab w:val="left" w:pos="567"/>
        </w:tabs>
        <w:spacing w:after="0" w:line="260" w:lineRule="exact"/>
        <w:rPr>
          <w:rFonts w:eastAsia="Times New Roman"/>
          <w:snapToGrid w:val="0"/>
          <w:szCs w:val="24"/>
          <w:shd w:val="clear" w:color="auto" w:fill="F2F2F2" w:themeFill="background1" w:themeFillShade="F2"/>
        </w:rPr>
      </w:pPr>
      <w:r w:rsidRPr="002B4A4B">
        <w:rPr>
          <w:rFonts w:eastAsia="Times New Roman"/>
          <w:snapToGrid w:val="0"/>
          <w:szCs w:val="24"/>
          <w:shd w:val="clear" w:color="auto" w:fill="F2F2F2" w:themeFill="background1" w:themeFillShade="F2"/>
        </w:rPr>
        <w:t>LT/1/23/5275/004 – 60 g, N1</w:t>
      </w:r>
    </w:p>
    <w:p w14:paraId="0E239AA7" w14:textId="77777777" w:rsidR="002B4A4B" w:rsidRPr="004B7EC6" w:rsidRDefault="002B4A4B" w:rsidP="002B4A4B">
      <w:pPr>
        <w:tabs>
          <w:tab w:val="left" w:pos="567"/>
        </w:tabs>
        <w:spacing w:after="0" w:line="260" w:lineRule="exact"/>
        <w:rPr>
          <w:rFonts w:eastAsia="Times New Roman"/>
          <w:snapToGrid w:val="0"/>
          <w:szCs w:val="24"/>
        </w:rPr>
      </w:pPr>
    </w:p>
    <w:p w14:paraId="0F7599E5" w14:textId="77777777" w:rsidR="004B7EC6" w:rsidRPr="004B7EC6" w:rsidRDefault="004B7EC6" w:rsidP="004B7EC6">
      <w:pPr>
        <w:tabs>
          <w:tab w:val="left" w:pos="567"/>
        </w:tabs>
        <w:spacing w:after="0" w:line="260" w:lineRule="exact"/>
        <w:rPr>
          <w:rFonts w:eastAsia="Times New Roman"/>
          <w:snapToGrid w:val="0"/>
          <w:szCs w:val="24"/>
        </w:rPr>
      </w:pPr>
    </w:p>
    <w:p w14:paraId="2D9DA2A9"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eastAsia="Times New Roman"/>
          <w:snapToGrid w:val="0"/>
          <w:szCs w:val="24"/>
        </w:rPr>
      </w:pPr>
      <w:r w:rsidRPr="004B7EC6">
        <w:rPr>
          <w:rFonts w:eastAsia="Times New Roman"/>
          <w:b/>
          <w:snapToGrid w:val="0"/>
          <w:szCs w:val="24"/>
        </w:rPr>
        <w:t>13.</w:t>
      </w:r>
      <w:r w:rsidRPr="004B7EC6">
        <w:rPr>
          <w:rFonts w:eastAsia="Times New Roman"/>
          <w:b/>
          <w:snapToGrid w:val="0"/>
          <w:szCs w:val="24"/>
        </w:rPr>
        <w:tab/>
        <w:t xml:space="preserve">SERIJOS NUMERIS </w:t>
      </w:r>
    </w:p>
    <w:p w14:paraId="1375F747" w14:textId="77777777" w:rsidR="004B7EC6" w:rsidRPr="004B7EC6" w:rsidRDefault="004B7EC6" w:rsidP="004B7EC6">
      <w:pPr>
        <w:tabs>
          <w:tab w:val="left" w:pos="567"/>
        </w:tabs>
        <w:spacing w:after="0" w:line="260" w:lineRule="exact"/>
        <w:rPr>
          <w:rFonts w:eastAsia="Times New Roman"/>
          <w:snapToGrid w:val="0"/>
          <w:szCs w:val="20"/>
        </w:rPr>
      </w:pPr>
    </w:p>
    <w:p w14:paraId="2F9C1604" w14:textId="77777777" w:rsidR="004B7EC6" w:rsidRPr="004B7EC6" w:rsidRDefault="004B7EC6" w:rsidP="004B7EC6">
      <w:pPr>
        <w:tabs>
          <w:tab w:val="left" w:pos="567"/>
        </w:tabs>
        <w:spacing w:after="0" w:line="260" w:lineRule="exact"/>
        <w:rPr>
          <w:rFonts w:eastAsia="Times New Roman"/>
          <w:snapToGrid w:val="0"/>
          <w:szCs w:val="20"/>
        </w:rPr>
      </w:pPr>
      <w:r w:rsidRPr="004B7EC6">
        <w:rPr>
          <w:rFonts w:eastAsia="Times New Roman"/>
          <w:snapToGrid w:val="0"/>
          <w:szCs w:val="20"/>
        </w:rPr>
        <w:t>Serija</w:t>
      </w:r>
    </w:p>
    <w:p w14:paraId="12056C46" w14:textId="437163C1" w:rsidR="004B7EC6" w:rsidRPr="004B7EC6" w:rsidRDefault="004B7EC6" w:rsidP="004B7EC6">
      <w:pPr>
        <w:tabs>
          <w:tab w:val="left" w:pos="567"/>
        </w:tabs>
        <w:spacing w:after="0" w:line="260" w:lineRule="exact"/>
        <w:rPr>
          <w:rFonts w:eastAsia="Times New Roman"/>
          <w:snapToGrid w:val="0"/>
          <w:szCs w:val="20"/>
        </w:rPr>
      </w:pPr>
      <w:r w:rsidRPr="004B7EC6">
        <w:rPr>
          <w:rFonts w:eastAsia="Times New Roman"/>
          <w:snapToGrid w:val="0"/>
          <w:szCs w:val="20"/>
          <w:highlight w:val="lightGray"/>
        </w:rPr>
        <w:t>L</w:t>
      </w:r>
      <w:r w:rsidR="00FC1841">
        <w:rPr>
          <w:rFonts w:eastAsia="Times New Roman"/>
          <w:snapToGrid w:val="0"/>
          <w:szCs w:val="20"/>
          <w:highlight w:val="lightGray"/>
        </w:rPr>
        <w:t>ot</w:t>
      </w:r>
    </w:p>
    <w:p w14:paraId="75178494" w14:textId="77777777" w:rsidR="004B7EC6" w:rsidRPr="004B7EC6" w:rsidRDefault="004B7EC6" w:rsidP="004B7EC6">
      <w:pPr>
        <w:tabs>
          <w:tab w:val="left" w:pos="567"/>
        </w:tabs>
        <w:spacing w:after="0" w:line="260" w:lineRule="exact"/>
        <w:rPr>
          <w:rFonts w:eastAsia="Times New Roman"/>
          <w:snapToGrid w:val="0"/>
          <w:szCs w:val="24"/>
        </w:rPr>
      </w:pPr>
    </w:p>
    <w:p w14:paraId="22462917" w14:textId="77777777" w:rsidR="004B7EC6" w:rsidRPr="004B7EC6" w:rsidRDefault="004B7EC6" w:rsidP="004B7EC6">
      <w:pPr>
        <w:tabs>
          <w:tab w:val="left" w:pos="567"/>
        </w:tabs>
        <w:spacing w:after="0" w:line="260" w:lineRule="exact"/>
        <w:rPr>
          <w:rFonts w:eastAsia="Times New Roman"/>
          <w:snapToGrid w:val="0"/>
          <w:szCs w:val="24"/>
        </w:rPr>
      </w:pPr>
    </w:p>
    <w:p w14:paraId="78A30CA0" w14:textId="77777777" w:rsidR="004B7EC6" w:rsidRPr="004B7EC6" w:rsidRDefault="004B7EC6" w:rsidP="004B7EC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eastAsia="Times New Roman"/>
          <w:snapToGrid w:val="0"/>
          <w:szCs w:val="24"/>
        </w:rPr>
      </w:pPr>
      <w:r w:rsidRPr="004B7EC6">
        <w:rPr>
          <w:rFonts w:eastAsia="Times New Roman"/>
          <w:b/>
          <w:snapToGrid w:val="0"/>
          <w:szCs w:val="24"/>
        </w:rPr>
        <w:t>14.</w:t>
      </w:r>
      <w:r w:rsidRPr="004B7EC6">
        <w:rPr>
          <w:rFonts w:eastAsia="Times New Roman"/>
          <w:b/>
          <w:snapToGrid w:val="0"/>
          <w:szCs w:val="24"/>
        </w:rPr>
        <w:tab/>
        <w:t>PARDAVIMO (IŠDAVIMO) TVARKA</w:t>
      </w:r>
    </w:p>
    <w:p w14:paraId="22285BF3" w14:textId="77777777" w:rsidR="004B7EC6" w:rsidRPr="004B7EC6" w:rsidRDefault="004B7EC6" w:rsidP="004B7EC6">
      <w:pPr>
        <w:tabs>
          <w:tab w:val="left" w:pos="567"/>
        </w:tabs>
        <w:spacing w:after="0" w:line="260" w:lineRule="exact"/>
        <w:rPr>
          <w:rFonts w:eastAsia="Times New Roman"/>
          <w:snapToGrid w:val="0"/>
          <w:szCs w:val="24"/>
        </w:rPr>
      </w:pPr>
    </w:p>
    <w:p w14:paraId="015C3CA4" w14:textId="15CA67B2" w:rsidR="00F34FE4" w:rsidRDefault="00A978A6" w:rsidP="00F34FE4">
      <w:pPr>
        <w:spacing w:after="0" w:line="240" w:lineRule="auto"/>
        <w:rPr>
          <w:rFonts w:eastAsia="Times New Roman"/>
          <w:szCs w:val="20"/>
        </w:rPr>
      </w:pPr>
      <w:r>
        <w:rPr>
          <w:rFonts w:eastAsia="Times New Roman"/>
          <w:szCs w:val="20"/>
        </w:rPr>
        <w:t>-</w:t>
      </w:r>
    </w:p>
    <w:p w14:paraId="4A8F1E5E" w14:textId="77777777" w:rsidR="004B7EC6" w:rsidRPr="004B7EC6" w:rsidRDefault="004B7EC6" w:rsidP="004B7EC6">
      <w:pPr>
        <w:tabs>
          <w:tab w:val="left" w:pos="567"/>
        </w:tabs>
        <w:spacing w:after="0" w:line="260" w:lineRule="exact"/>
        <w:rPr>
          <w:rFonts w:eastAsia="Times New Roman"/>
          <w:snapToGrid w:val="0"/>
          <w:szCs w:val="24"/>
        </w:rPr>
      </w:pPr>
    </w:p>
    <w:p w14:paraId="6F8CDE3A" w14:textId="77777777" w:rsidR="004B7EC6" w:rsidRPr="004B7EC6" w:rsidRDefault="004B7EC6" w:rsidP="004B7EC6">
      <w:pPr>
        <w:tabs>
          <w:tab w:val="left" w:pos="567"/>
        </w:tabs>
        <w:spacing w:after="0" w:line="260" w:lineRule="exact"/>
        <w:rPr>
          <w:rFonts w:eastAsia="Times New Roman"/>
          <w:snapToGrid w:val="0"/>
          <w:szCs w:val="24"/>
        </w:rPr>
      </w:pPr>
    </w:p>
    <w:p w14:paraId="0A3659D3" w14:textId="77777777" w:rsidR="004B7EC6" w:rsidRPr="004B7EC6" w:rsidRDefault="004B7EC6" w:rsidP="004B7EC6">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eastAsia="Times New Roman"/>
          <w:snapToGrid w:val="0"/>
          <w:szCs w:val="24"/>
        </w:rPr>
      </w:pPr>
      <w:r w:rsidRPr="004B7EC6">
        <w:rPr>
          <w:rFonts w:eastAsia="Times New Roman"/>
          <w:b/>
          <w:snapToGrid w:val="0"/>
          <w:szCs w:val="24"/>
        </w:rPr>
        <w:t>15.</w:t>
      </w:r>
      <w:r w:rsidRPr="004B7EC6">
        <w:rPr>
          <w:rFonts w:eastAsia="Times New Roman"/>
          <w:b/>
          <w:snapToGrid w:val="0"/>
          <w:szCs w:val="24"/>
        </w:rPr>
        <w:tab/>
        <w:t>VARTOJIMO INSTRUKCIJA</w:t>
      </w:r>
    </w:p>
    <w:p w14:paraId="6220A5C7" w14:textId="77777777" w:rsidR="004B7EC6" w:rsidRPr="004B7EC6" w:rsidRDefault="004B7EC6" w:rsidP="004B7EC6">
      <w:pPr>
        <w:tabs>
          <w:tab w:val="left" w:pos="567"/>
        </w:tabs>
        <w:spacing w:after="0" w:line="260" w:lineRule="exact"/>
        <w:rPr>
          <w:rFonts w:eastAsia="Times New Roman"/>
          <w:snapToGrid w:val="0"/>
          <w:szCs w:val="24"/>
        </w:rPr>
      </w:pPr>
    </w:p>
    <w:p w14:paraId="1984B0FE" w14:textId="77777777" w:rsidR="004B7EC6" w:rsidRPr="004B7EC6" w:rsidRDefault="004B7EC6" w:rsidP="004B7EC6">
      <w:pPr>
        <w:tabs>
          <w:tab w:val="left" w:pos="567"/>
        </w:tabs>
        <w:spacing w:after="0" w:line="260" w:lineRule="exact"/>
        <w:rPr>
          <w:rFonts w:eastAsia="Times New Roman"/>
          <w:snapToGrid w:val="0"/>
          <w:szCs w:val="24"/>
        </w:rPr>
      </w:pPr>
      <w:r w:rsidRPr="004B7EC6">
        <w:rPr>
          <w:rFonts w:eastAsia="Times New Roman"/>
          <w:snapToGrid w:val="0"/>
          <w:szCs w:val="24"/>
        </w:rPr>
        <w:t>-</w:t>
      </w:r>
    </w:p>
    <w:p w14:paraId="1286B0C1" w14:textId="77777777" w:rsidR="004B7EC6" w:rsidRPr="004B7EC6" w:rsidRDefault="004B7EC6" w:rsidP="004B7EC6">
      <w:pPr>
        <w:tabs>
          <w:tab w:val="left" w:pos="567"/>
        </w:tabs>
        <w:spacing w:after="0" w:line="260" w:lineRule="exact"/>
        <w:rPr>
          <w:rFonts w:eastAsia="Times New Roman"/>
          <w:snapToGrid w:val="0"/>
          <w:szCs w:val="24"/>
        </w:rPr>
      </w:pPr>
    </w:p>
    <w:p w14:paraId="5437A398" w14:textId="77777777" w:rsidR="004B7EC6" w:rsidRPr="004B7EC6" w:rsidRDefault="004B7EC6" w:rsidP="004B7EC6">
      <w:pPr>
        <w:tabs>
          <w:tab w:val="left" w:pos="567"/>
        </w:tabs>
        <w:spacing w:after="0" w:line="260" w:lineRule="exact"/>
        <w:rPr>
          <w:rFonts w:eastAsia="Times New Roman"/>
          <w:snapToGrid w:val="0"/>
          <w:szCs w:val="24"/>
        </w:rPr>
      </w:pPr>
    </w:p>
    <w:p w14:paraId="758BE2FF" w14:textId="77777777" w:rsidR="004B7EC6" w:rsidRPr="004B7EC6" w:rsidRDefault="004B7EC6" w:rsidP="004B7EC6">
      <w:pPr>
        <w:pBdr>
          <w:top w:val="single" w:sz="4" w:space="1" w:color="auto"/>
          <w:left w:val="single" w:sz="4" w:space="4" w:color="auto"/>
          <w:bottom w:val="single" w:sz="4" w:space="0" w:color="auto"/>
          <w:right w:val="single" w:sz="4" w:space="4" w:color="auto"/>
        </w:pBdr>
        <w:tabs>
          <w:tab w:val="left" w:pos="567"/>
        </w:tabs>
        <w:spacing w:after="0" w:line="240" w:lineRule="auto"/>
        <w:rPr>
          <w:rFonts w:eastAsia="Times New Roman"/>
          <w:snapToGrid w:val="0"/>
          <w:color w:val="008000"/>
          <w:szCs w:val="24"/>
        </w:rPr>
      </w:pPr>
      <w:r w:rsidRPr="004B7EC6">
        <w:rPr>
          <w:rFonts w:eastAsia="Times New Roman"/>
          <w:b/>
          <w:snapToGrid w:val="0"/>
          <w:szCs w:val="24"/>
        </w:rPr>
        <w:t>16.</w:t>
      </w:r>
      <w:r w:rsidRPr="004B7EC6">
        <w:rPr>
          <w:rFonts w:eastAsia="Times New Roman"/>
          <w:b/>
          <w:snapToGrid w:val="0"/>
          <w:szCs w:val="24"/>
        </w:rPr>
        <w:tab/>
        <w:t>INFORMACIJA BRAILIO RAŠTU</w:t>
      </w:r>
    </w:p>
    <w:p w14:paraId="1290363E" w14:textId="77777777" w:rsidR="004B7EC6" w:rsidRPr="004B7EC6" w:rsidRDefault="004B7EC6" w:rsidP="004B7EC6">
      <w:pPr>
        <w:tabs>
          <w:tab w:val="left" w:pos="567"/>
        </w:tabs>
        <w:spacing w:after="0" w:line="260" w:lineRule="exact"/>
        <w:rPr>
          <w:rFonts w:eastAsia="Times New Roman"/>
          <w:snapToGrid w:val="0"/>
          <w:szCs w:val="24"/>
        </w:rPr>
      </w:pPr>
    </w:p>
    <w:p w14:paraId="417DA7B0" w14:textId="77777777" w:rsidR="004B7EC6" w:rsidRPr="004B7EC6" w:rsidRDefault="004B7EC6" w:rsidP="004B7EC6">
      <w:pPr>
        <w:tabs>
          <w:tab w:val="left" w:pos="567"/>
        </w:tabs>
        <w:spacing w:after="0" w:line="260" w:lineRule="exact"/>
        <w:rPr>
          <w:rFonts w:eastAsia="Times New Roman"/>
          <w:snapToGrid w:val="0"/>
          <w:szCs w:val="24"/>
        </w:rPr>
      </w:pPr>
      <w:r w:rsidRPr="004B7EC6">
        <w:rPr>
          <w:rFonts w:eastAsia="Times New Roman"/>
          <w:snapToGrid w:val="0"/>
          <w:szCs w:val="20"/>
        </w:rPr>
        <w:t>-</w:t>
      </w:r>
    </w:p>
    <w:p w14:paraId="0C96E980" w14:textId="77777777" w:rsidR="004B7EC6" w:rsidRPr="004B7EC6" w:rsidRDefault="004B7EC6" w:rsidP="004B7EC6">
      <w:pPr>
        <w:tabs>
          <w:tab w:val="left" w:pos="567"/>
        </w:tabs>
        <w:spacing w:after="0" w:line="260" w:lineRule="exact"/>
        <w:rPr>
          <w:rFonts w:eastAsia="Times New Roman"/>
          <w:snapToGrid w:val="0"/>
          <w:szCs w:val="24"/>
        </w:rPr>
      </w:pPr>
    </w:p>
    <w:p w14:paraId="14888FD2" w14:textId="77777777" w:rsidR="004B7EC6" w:rsidRPr="004B7EC6" w:rsidRDefault="004B7EC6" w:rsidP="004B7EC6">
      <w:pPr>
        <w:tabs>
          <w:tab w:val="left" w:pos="567"/>
        </w:tabs>
        <w:spacing w:after="0" w:line="260" w:lineRule="exact"/>
        <w:rPr>
          <w:rFonts w:eastAsia="Times New Roman"/>
          <w:shd w:val="clear" w:color="auto" w:fill="CCCCCC"/>
        </w:rPr>
      </w:pPr>
    </w:p>
    <w:p w14:paraId="5602273B" w14:textId="77777777" w:rsidR="004B7EC6" w:rsidRPr="004B7EC6" w:rsidRDefault="004B7EC6" w:rsidP="004B7EC6">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eastAsia="Times New Roman"/>
          <w:i/>
          <w:snapToGrid w:val="0"/>
          <w:szCs w:val="24"/>
        </w:rPr>
      </w:pPr>
      <w:r w:rsidRPr="004B7EC6">
        <w:rPr>
          <w:rFonts w:eastAsia="Times New Roman"/>
          <w:b/>
          <w:snapToGrid w:val="0"/>
          <w:szCs w:val="20"/>
        </w:rPr>
        <w:t>17.</w:t>
      </w:r>
      <w:r w:rsidRPr="004B7EC6">
        <w:rPr>
          <w:rFonts w:eastAsia="Times New Roman"/>
          <w:b/>
          <w:snapToGrid w:val="0"/>
          <w:szCs w:val="20"/>
        </w:rPr>
        <w:tab/>
        <w:t>UNIKALUS IDENTIFIKATORIUS – 2D BRŪKŠNINIS KODAS</w:t>
      </w:r>
    </w:p>
    <w:p w14:paraId="2BA7E843" w14:textId="77777777" w:rsidR="004B7EC6" w:rsidRPr="004B7EC6" w:rsidRDefault="004B7EC6" w:rsidP="004B7EC6">
      <w:pPr>
        <w:tabs>
          <w:tab w:val="left" w:pos="567"/>
        </w:tabs>
        <w:spacing w:after="0" w:line="260" w:lineRule="exact"/>
        <w:rPr>
          <w:rFonts w:eastAsia="Times New Roman"/>
          <w:snapToGrid w:val="0"/>
          <w:szCs w:val="20"/>
        </w:rPr>
      </w:pPr>
    </w:p>
    <w:p w14:paraId="63862668" w14:textId="77777777" w:rsidR="004B7EC6" w:rsidRPr="004B7EC6" w:rsidRDefault="004B7EC6" w:rsidP="004B7EC6">
      <w:pPr>
        <w:tabs>
          <w:tab w:val="left" w:pos="567"/>
        </w:tabs>
        <w:spacing w:after="0" w:line="260" w:lineRule="exact"/>
        <w:rPr>
          <w:rFonts w:eastAsia="Times New Roman"/>
          <w:snapToGrid w:val="0"/>
          <w:shd w:val="clear" w:color="auto" w:fill="CCCCCC"/>
        </w:rPr>
      </w:pPr>
      <w:r w:rsidRPr="004B7EC6">
        <w:rPr>
          <w:rFonts w:eastAsia="Times New Roman"/>
          <w:snapToGrid w:val="0"/>
          <w:szCs w:val="20"/>
        </w:rPr>
        <w:t>-</w:t>
      </w:r>
    </w:p>
    <w:p w14:paraId="2C7C5C58" w14:textId="77777777" w:rsidR="004B7EC6" w:rsidRPr="004B7EC6" w:rsidRDefault="004B7EC6" w:rsidP="004B7EC6">
      <w:pPr>
        <w:tabs>
          <w:tab w:val="left" w:pos="567"/>
        </w:tabs>
        <w:spacing w:after="0" w:line="260" w:lineRule="exact"/>
        <w:rPr>
          <w:rFonts w:eastAsia="Times New Roman"/>
          <w:snapToGrid w:val="0"/>
          <w:shd w:val="clear" w:color="auto" w:fill="CCCCCC"/>
        </w:rPr>
      </w:pPr>
    </w:p>
    <w:p w14:paraId="39EF5969" w14:textId="77777777" w:rsidR="004B7EC6" w:rsidRPr="004B7EC6" w:rsidRDefault="004B7EC6" w:rsidP="004B7EC6">
      <w:pPr>
        <w:tabs>
          <w:tab w:val="left" w:pos="567"/>
        </w:tabs>
        <w:spacing w:after="0" w:line="260" w:lineRule="exact"/>
        <w:rPr>
          <w:rFonts w:eastAsia="Times New Roman"/>
          <w:snapToGrid w:val="0"/>
          <w:szCs w:val="20"/>
        </w:rPr>
      </w:pPr>
    </w:p>
    <w:p w14:paraId="2E45E8E3" w14:textId="77777777" w:rsidR="004B7EC6" w:rsidRPr="004B7EC6" w:rsidRDefault="004B7EC6" w:rsidP="004B7EC6">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eastAsia="Times New Roman"/>
          <w:i/>
          <w:snapToGrid w:val="0"/>
          <w:szCs w:val="20"/>
        </w:rPr>
      </w:pPr>
      <w:r w:rsidRPr="004B7EC6">
        <w:rPr>
          <w:rFonts w:eastAsia="Times New Roman"/>
          <w:b/>
          <w:snapToGrid w:val="0"/>
          <w:szCs w:val="20"/>
        </w:rPr>
        <w:t>18.</w:t>
      </w:r>
      <w:r w:rsidRPr="004B7EC6">
        <w:rPr>
          <w:rFonts w:eastAsia="Times New Roman"/>
          <w:b/>
          <w:snapToGrid w:val="0"/>
          <w:szCs w:val="20"/>
        </w:rPr>
        <w:tab/>
        <w:t>UNIKALUS IDENTIFIKATORIUS – ŽMONĖMS SUPRANTAMI DUOMENYS</w:t>
      </w:r>
    </w:p>
    <w:p w14:paraId="5A3C96C9" w14:textId="77777777" w:rsidR="002B4A4B" w:rsidRDefault="002B4A4B">
      <w:pPr>
        <w:spacing w:after="160" w:line="259" w:lineRule="auto"/>
        <w:rPr>
          <w:rFonts w:eastAsia="Times New Roman"/>
          <w:snapToGrid w:val="0"/>
          <w:szCs w:val="20"/>
        </w:rPr>
      </w:pPr>
    </w:p>
    <w:p w14:paraId="3506F16A" w14:textId="06F0AD7F" w:rsidR="002B4A4B" w:rsidRDefault="002B4A4B">
      <w:pPr>
        <w:spacing w:after="160" w:line="259" w:lineRule="auto"/>
        <w:rPr>
          <w:rFonts w:eastAsia="Times New Roman"/>
          <w:snapToGrid w:val="0"/>
          <w:szCs w:val="20"/>
        </w:rPr>
      </w:pPr>
      <w:r>
        <w:rPr>
          <w:rFonts w:eastAsia="Times New Roman"/>
          <w:snapToGrid w:val="0"/>
          <w:szCs w:val="20"/>
        </w:rPr>
        <w:t>-</w:t>
      </w:r>
      <w:r>
        <w:rPr>
          <w:rFonts w:eastAsia="Times New Roman"/>
          <w:snapToGrid w:val="0"/>
          <w:szCs w:val="20"/>
        </w:rPr>
        <w:br w:type="page"/>
      </w:r>
    </w:p>
    <w:p w14:paraId="15075ADA" w14:textId="77777777" w:rsidR="00B86B3C" w:rsidRPr="00FE7AC8" w:rsidRDefault="00B86B3C" w:rsidP="00B86B3C">
      <w:pPr>
        <w:spacing w:after="0"/>
      </w:pPr>
    </w:p>
    <w:p w14:paraId="56350BA6" w14:textId="77777777" w:rsidR="00B86B3C" w:rsidRPr="00FE7AC8" w:rsidRDefault="00B86B3C" w:rsidP="00B86B3C">
      <w:pPr>
        <w:spacing w:after="0"/>
      </w:pPr>
    </w:p>
    <w:p w14:paraId="4C0CD0D2" w14:textId="77777777" w:rsidR="00B86B3C" w:rsidRPr="00FE7AC8" w:rsidRDefault="00B86B3C" w:rsidP="00B86B3C">
      <w:pPr>
        <w:spacing w:after="0"/>
      </w:pPr>
    </w:p>
    <w:p w14:paraId="22B3E940" w14:textId="77777777" w:rsidR="00B86B3C" w:rsidRPr="00FE7AC8" w:rsidRDefault="00B86B3C" w:rsidP="00B86B3C">
      <w:pPr>
        <w:spacing w:after="0"/>
      </w:pPr>
    </w:p>
    <w:p w14:paraId="6B07F15F" w14:textId="77777777" w:rsidR="00B86B3C" w:rsidRPr="00FE7AC8" w:rsidRDefault="00B86B3C" w:rsidP="00B86B3C">
      <w:pPr>
        <w:spacing w:after="0"/>
      </w:pPr>
    </w:p>
    <w:p w14:paraId="2AC3C166" w14:textId="77777777" w:rsidR="00B86B3C" w:rsidRPr="00FE7AC8" w:rsidRDefault="00B86B3C" w:rsidP="00B86B3C">
      <w:pPr>
        <w:spacing w:after="0"/>
      </w:pPr>
    </w:p>
    <w:p w14:paraId="32DF3182" w14:textId="77777777" w:rsidR="00B86B3C" w:rsidRPr="00FE7AC8" w:rsidRDefault="00B86B3C" w:rsidP="00B86B3C">
      <w:pPr>
        <w:spacing w:after="0"/>
      </w:pPr>
    </w:p>
    <w:p w14:paraId="377B1EB2" w14:textId="77777777" w:rsidR="00B86B3C" w:rsidRPr="00FE7AC8" w:rsidRDefault="00B86B3C" w:rsidP="00B86B3C">
      <w:pPr>
        <w:spacing w:after="0"/>
      </w:pPr>
    </w:p>
    <w:p w14:paraId="09555DAC" w14:textId="77777777" w:rsidR="00B86B3C" w:rsidRPr="00FE7AC8" w:rsidRDefault="00B86B3C" w:rsidP="00B86B3C">
      <w:pPr>
        <w:spacing w:after="0"/>
      </w:pPr>
    </w:p>
    <w:p w14:paraId="2AF73C25" w14:textId="77777777" w:rsidR="00B86B3C" w:rsidRPr="00FE7AC8" w:rsidRDefault="00B86B3C" w:rsidP="00B86B3C">
      <w:pPr>
        <w:spacing w:after="0"/>
      </w:pPr>
    </w:p>
    <w:p w14:paraId="69CB14CE" w14:textId="77777777" w:rsidR="00B86B3C" w:rsidRPr="00FE7AC8" w:rsidRDefault="00B86B3C" w:rsidP="00B86B3C">
      <w:pPr>
        <w:spacing w:after="0"/>
      </w:pPr>
    </w:p>
    <w:p w14:paraId="2EEA19F9" w14:textId="77777777" w:rsidR="00B86B3C" w:rsidRPr="00FE7AC8" w:rsidRDefault="00B86B3C" w:rsidP="00B86B3C">
      <w:pPr>
        <w:spacing w:after="0"/>
      </w:pPr>
    </w:p>
    <w:p w14:paraId="65F337F3" w14:textId="77777777" w:rsidR="00B86B3C" w:rsidRPr="00FE7AC8" w:rsidRDefault="00B86B3C" w:rsidP="00B86B3C">
      <w:pPr>
        <w:spacing w:after="0"/>
      </w:pPr>
    </w:p>
    <w:p w14:paraId="3EB664F5" w14:textId="77777777" w:rsidR="00B86B3C" w:rsidRPr="00FE7AC8" w:rsidRDefault="00B86B3C" w:rsidP="00B86B3C">
      <w:pPr>
        <w:spacing w:after="0"/>
      </w:pPr>
    </w:p>
    <w:p w14:paraId="764BD242" w14:textId="77777777" w:rsidR="00B86B3C" w:rsidRPr="00FE7AC8" w:rsidRDefault="00B86B3C" w:rsidP="00B86B3C">
      <w:pPr>
        <w:spacing w:after="0"/>
      </w:pPr>
    </w:p>
    <w:p w14:paraId="55CE2436" w14:textId="77777777" w:rsidR="00B86B3C" w:rsidRPr="00FE7AC8" w:rsidRDefault="00B86B3C" w:rsidP="00B86B3C">
      <w:pPr>
        <w:spacing w:after="0"/>
      </w:pPr>
    </w:p>
    <w:p w14:paraId="60501DBB" w14:textId="77777777" w:rsidR="00B86B3C" w:rsidRPr="00FE7AC8" w:rsidRDefault="00B86B3C" w:rsidP="00B86B3C">
      <w:pPr>
        <w:spacing w:after="0"/>
      </w:pPr>
    </w:p>
    <w:p w14:paraId="7C918145" w14:textId="77777777" w:rsidR="00B86B3C" w:rsidRPr="00FE7AC8" w:rsidRDefault="00B86B3C" w:rsidP="00B86B3C">
      <w:pPr>
        <w:spacing w:after="0"/>
      </w:pPr>
    </w:p>
    <w:p w14:paraId="75193B4F" w14:textId="77777777" w:rsidR="00B86B3C" w:rsidRPr="00FE7AC8" w:rsidRDefault="00B86B3C" w:rsidP="00B86B3C">
      <w:pPr>
        <w:spacing w:after="0"/>
      </w:pPr>
    </w:p>
    <w:p w14:paraId="640540A8" w14:textId="77777777" w:rsidR="00B86B3C" w:rsidRPr="00FE7AC8" w:rsidRDefault="00B86B3C" w:rsidP="00B86B3C">
      <w:pPr>
        <w:spacing w:after="0"/>
      </w:pPr>
    </w:p>
    <w:p w14:paraId="388E49B8" w14:textId="77777777" w:rsidR="00B86B3C" w:rsidRPr="00FE7AC8" w:rsidRDefault="00B86B3C" w:rsidP="00B86B3C">
      <w:pPr>
        <w:spacing w:after="0"/>
      </w:pPr>
    </w:p>
    <w:p w14:paraId="45AEE5C5" w14:textId="77777777" w:rsidR="00B86B3C" w:rsidRPr="00FE7AC8" w:rsidRDefault="00B86B3C" w:rsidP="00B86B3C">
      <w:pPr>
        <w:spacing w:after="0"/>
      </w:pPr>
    </w:p>
    <w:p w14:paraId="61B18CCF" w14:textId="77777777" w:rsidR="00B86B3C" w:rsidRPr="00FE7AC8" w:rsidRDefault="00B86B3C" w:rsidP="00B86B3C">
      <w:pPr>
        <w:spacing w:after="0"/>
        <w:jc w:val="center"/>
        <w:rPr>
          <w:b/>
        </w:rPr>
      </w:pPr>
      <w:r w:rsidRPr="00FE7AC8">
        <w:rPr>
          <w:b/>
        </w:rPr>
        <w:t>B. PAKUOTĖS LAPELIS</w:t>
      </w:r>
    </w:p>
    <w:p w14:paraId="7373BDA8" w14:textId="77777777" w:rsidR="00B86B3C" w:rsidRPr="00FE7AC8" w:rsidRDefault="00B86B3C" w:rsidP="00B86B3C">
      <w:pPr>
        <w:spacing w:after="0"/>
        <w:ind w:left="567" w:hanging="567"/>
        <w:jc w:val="center"/>
        <w:rPr>
          <w:b/>
        </w:rPr>
      </w:pPr>
      <w:r w:rsidRPr="00FE7AC8">
        <w:br w:type="page"/>
      </w:r>
      <w:r w:rsidRPr="00FE7AC8">
        <w:rPr>
          <w:b/>
        </w:rPr>
        <w:t xml:space="preserve">Pakuotės lapelis: informacija </w:t>
      </w:r>
      <w:r w:rsidR="00127B45" w:rsidRPr="00FE7AC8">
        <w:rPr>
          <w:b/>
          <w:bCs/>
          <w:iCs/>
          <w:snapToGrid w:val="0"/>
          <w:szCs w:val="28"/>
          <w:lang w:eastAsia="x-none"/>
        </w:rPr>
        <w:t>vartotojui</w:t>
      </w:r>
    </w:p>
    <w:p w14:paraId="3A3FDBC7" w14:textId="77777777" w:rsidR="00B86B3C" w:rsidRPr="00FE7AC8" w:rsidRDefault="00B86B3C" w:rsidP="00B86B3C">
      <w:pPr>
        <w:spacing w:after="0"/>
        <w:ind w:left="567" w:hanging="567"/>
        <w:jc w:val="center"/>
      </w:pPr>
    </w:p>
    <w:p w14:paraId="3EDF43F9" w14:textId="44C79D8A" w:rsidR="00B86B3C" w:rsidRPr="00FE7AC8" w:rsidRDefault="00A978A6" w:rsidP="00B86B3C">
      <w:pPr>
        <w:spacing w:after="0"/>
        <w:ind w:left="567" w:hanging="567"/>
        <w:jc w:val="center"/>
        <w:rPr>
          <w:b/>
        </w:rPr>
      </w:pPr>
      <w:r>
        <w:rPr>
          <w:b/>
        </w:rPr>
        <w:t>Irexime</w:t>
      </w:r>
      <w:r w:rsidR="00B86B3C" w:rsidRPr="00FE7AC8">
        <w:rPr>
          <w:b/>
        </w:rPr>
        <w:t xml:space="preserve"> 10 mg/50 mg/g gelis</w:t>
      </w:r>
    </w:p>
    <w:p w14:paraId="163F89C4" w14:textId="77777777" w:rsidR="00B86B3C" w:rsidRPr="00FE7AC8" w:rsidRDefault="00127B45" w:rsidP="00B86B3C">
      <w:pPr>
        <w:spacing w:after="0" w:line="240" w:lineRule="auto"/>
        <w:jc w:val="center"/>
      </w:pPr>
      <w:r w:rsidRPr="00FE7AC8">
        <w:t>k</w:t>
      </w:r>
      <w:r w:rsidR="00B86B3C" w:rsidRPr="00FE7AC8">
        <w:t>lindamicinas / bevandenis benzoilo peroksidas</w:t>
      </w:r>
    </w:p>
    <w:p w14:paraId="1E94E3AB" w14:textId="77777777" w:rsidR="00B86B3C" w:rsidRPr="00FE7AC8" w:rsidRDefault="00B86B3C" w:rsidP="00B86B3C">
      <w:pPr>
        <w:spacing w:after="0"/>
      </w:pPr>
    </w:p>
    <w:p w14:paraId="50EEEB31" w14:textId="77777777" w:rsidR="00B86B3C" w:rsidRPr="00FE7AC8" w:rsidRDefault="00B86B3C" w:rsidP="004B1BB8">
      <w:pPr>
        <w:spacing w:after="0" w:line="240" w:lineRule="auto"/>
        <w:rPr>
          <w:b/>
        </w:rPr>
      </w:pPr>
      <w:r w:rsidRPr="00FE7AC8">
        <w:rPr>
          <w:b/>
        </w:rPr>
        <w:t>Atidžiai perskaitykite visą šį lapelį, prieš pradėdami vartoti vaistą, nes jame pateikiama Jums svarbi informacija.</w:t>
      </w:r>
    </w:p>
    <w:p w14:paraId="78C188FE" w14:textId="77777777" w:rsidR="00B86B3C" w:rsidRPr="00FE7AC8" w:rsidRDefault="00B86B3C" w:rsidP="00C8417C">
      <w:pPr>
        <w:pStyle w:val="Sraopastraipa"/>
        <w:numPr>
          <w:ilvl w:val="0"/>
          <w:numId w:val="38"/>
        </w:numPr>
        <w:rPr>
          <w:rFonts w:ascii="Times New Roman" w:hAnsi="Times New Roman"/>
          <w:lang w:val="lt-LT"/>
        </w:rPr>
      </w:pPr>
      <w:r w:rsidRPr="00FE7AC8">
        <w:rPr>
          <w:rFonts w:ascii="Times New Roman" w:hAnsi="Times New Roman"/>
          <w:lang w:val="lt-LT"/>
        </w:rPr>
        <w:t>Neišmeskite šio lapelio, nes vėl gali prireikti jį perskaityti.</w:t>
      </w:r>
    </w:p>
    <w:p w14:paraId="33B18271" w14:textId="77777777" w:rsidR="00B86B3C" w:rsidRPr="00FE7AC8" w:rsidRDefault="00B86B3C" w:rsidP="00C8417C">
      <w:pPr>
        <w:pStyle w:val="Sraopastraipa"/>
        <w:numPr>
          <w:ilvl w:val="0"/>
          <w:numId w:val="38"/>
        </w:numPr>
        <w:rPr>
          <w:rFonts w:ascii="Times New Roman" w:hAnsi="Times New Roman"/>
          <w:lang w:val="lt-LT"/>
        </w:rPr>
      </w:pPr>
      <w:r w:rsidRPr="00FE7AC8">
        <w:rPr>
          <w:rFonts w:ascii="Times New Roman" w:hAnsi="Times New Roman"/>
          <w:lang w:val="lt-LT"/>
        </w:rPr>
        <w:t>Jeigu kiltų daugiau klausimų, kreipkitės į gydytoją arba vaistininką.</w:t>
      </w:r>
    </w:p>
    <w:p w14:paraId="3BE600CB" w14:textId="77777777" w:rsidR="00B86B3C" w:rsidRPr="00FE7AC8" w:rsidRDefault="00B86B3C" w:rsidP="00C8417C">
      <w:pPr>
        <w:pStyle w:val="Sraopastraipa"/>
        <w:numPr>
          <w:ilvl w:val="0"/>
          <w:numId w:val="38"/>
        </w:numPr>
        <w:rPr>
          <w:rFonts w:ascii="Times New Roman" w:hAnsi="Times New Roman"/>
          <w:lang w:val="lt-LT"/>
        </w:rPr>
      </w:pPr>
      <w:r w:rsidRPr="00FE7AC8">
        <w:rPr>
          <w:rFonts w:ascii="Times New Roman" w:hAnsi="Times New Roman"/>
          <w:lang w:val="lt-LT"/>
        </w:rPr>
        <w:t>Šis vaistas skirtas tik Jums, todėl kitiems žmonėms jo duoti negalima. Vaistas gali jiems pakenkti (net tiems, kurių ligos požymiai yra tokie patys kaip Jūsų).</w:t>
      </w:r>
    </w:p>
    <w:p w14:paraId="01B93A20" w14:textId="77777777" w:rsidR="00B86B3C" w:rsidRPr="00FE7AC8" w:rsidRDefault="00B86B3C" w:rsidP="00C8417C">
      <w:pPr>
        <w:pStyle w:val="Sraopastraipa"/>
        <w:numPr>
          <w:ilvl w:val="0"/>
          <w:numId w:val="38"/>
        </w:numPr>
        <w:rPr>
          <w:rFonts w:ascii="Times New Roman" w:hAnsi="Times New Roman"/>
          <w:szCs w:val="22"/>
          <w:lang w:val="lt-LT"/>
        </w:rPr>
      </w:pPr>
      <w:r w:rsidRPr="00FE7AC8">
        <w:rPr>
          <w:rFonts w:ascii="Times New Roman" w:hAnsi="Times New Roman"/>
          <w:lang w:val="lt-LT"/>
        </w:rPr>
        <w:t xml:space="preserve">Jeigu pasireiškė šalutinis poveikis (net jeigu jis šiame lapelyje nenurodytas), kreipkitės į gydytoją arba vaistininką. </w:t>
      </w:r>
      <w:r w:rsidRPr="00FE7AC8">
        <w:rPr>
          <w:rFonts w:ascii="Times New Roman" w:hAnsi="Times New Roman"/>
          <w:szCs w:val="22"/>
          <w:lang w:val="lt-LT"/>
        </w:rPr>
        <w:t>Žr. 4 skyrių.</w:t>
      </w:r>
    </w:p>
    <w:p w14:paraId="39F790F4" w14:textId="77777777" w:rsidR="00B86B3C" w:rsidRPr="00FE7AC8" w:rsidRDefault="00B86B3C" w:rsidP="00B86B3C">
      <w:pPr>
        <w:spacing w:after="0"/>
      </w:pPr>
    </w:p>
    <w:p w14:paraId="6980A460" w14:textId="77777777" w:rsidR="00B86B3C" w:rsidRPr="00FE7AC8" w:rsidRDefault="00B86B3C" w:rsidP="00B86B3C">
      <w:pPr>
        <w:spacing w:after="0" w:line="240" w:lineRule="auto"/>
        <w:rPr>
          <w:b/>
        </w:rPr>
      </w:pPr>
      <w:r w:rsidRPr="00FE7AC8">
        <w:rPr>
          <w:b/>
        </w:rPr>
        <w:t>Apie ką rašoma šiame lapelyje?</w:t>
      </w:r>
    </w:p>
    <w:p w14:paraId="072EEF83" w14:textId="70B1CD49" w:rsidR="00B86B3C" w:rsidRPr="00FE7AC8" w:rsidRDefault="00B86B3C" w:rsidP="00B86B3C">
      <w:pPr>
        <w:spacing w:after="0" w:line="240" w:lineRule="auto"/>
        <w:ind w:left="567" w:hanging="567"/>
      </w:pPr>
      <w:r w:rsidRPr="00FE7AC8">
        <w:t>1.</w:t>
      </w:r>
      <w:r w:rsidRPr="00FE7AC8">
        <w:tab/>
        <w:t xml:space="preserve">Kas yra </w:t>
      </w:r>
      <w:r w:rsidR="00A978A6">
        <w:t>Irexime</w:t>
      </w:r>
      <w:r w:rsidRPr="00FE7AC8">
        <w:t xml:space="preserve"> ir kam jis vartojamas</w:t>
      </w:r>
    </w:p>
    <w:p w14:paraId="2EA73900" w14:textId="30D2CDF5" w:rsidR="00B86B3C" w:rsidRPr="00FE7AC8" w:rsidRDefault="00B86B3C" w:rsidP="00B86B3C">
      <w:pPr>
        <w:spacing w:after="0" w:line="240" w:lineRule="auto"/>
        <w:ind w:left="567" w:hanging="567"/>
      </w:pPr>
      <w:r w:rsidRPr="00FE7AC8">
        <w:t>2.</w:t>
      </w:r>
      <w:r w:rsidRPr="00FE7AC8">
        <w:tab/>
        <w:t xml:space="preserve">Kas žinotina prieš vartojant </w:t>
      </w:r>
      <w:r w:rsidR="00A978A6">
        <w:t>Irexime</w:t>
      </w:r>
    </w:p>
    <w:p w14:paraId="6042889E" w14:textId="41F46EEF" w:rsidR="00B86B3C" w:rsidRPr="00FE7AC8" w:rsidRDefault="00B86B3C" w:rsidP="00B86B3C">
      <w:pPr>
        <w:spacing w:after="0" w:line="240" w:lineRule="auto"/>
        <w:ind w:left="567" w:hanging="567"/>
      </w:pPr>
      <w:r w:rsidRPr="00FE7AC8">
        <w:t>3.</w:t>
      </w:r>
      <w:r w:rsidRPr="00FE7AC8">
        <w:tab/>
        <w:t xml:space="preserve">Kaip vartoti </w:t>
      </w:r>
      <w:r w:rsidR="00A978A6">
        <w:t>Irexime</w:t>
      </w:r>
    </w:p>
    <w:p w14:paraId="73800A82" w14:textId="77777777" w:rsidR="00B86B3C" w:rsidRPr="00FE7AC8" w:rsidRDefault="00B86B3C" w:rsidP="00B86B3C">
      <w:pPr>
        <w:spacing w:after="0" w:line="240" w:lineRule="auto"/>
        <w:ind w:left="567" w:hanging="567"/>
      </w:pPr>
      <w:r w:rsidRPr="00FE7AC8">
        <w:t>4.</w:t>
      </w:r>
      <w:r w:rsidRPr="00FE7AC8">
        <w:tab/>
        <w:t>Galimas šalutinis poveikis</w:t>
      </w:r>
    </w:p>
    <w:p w14:paraId="122019C3" w14:textId="0439368E" w:rsidR="00B86B3C" w:rsidRPr="00FE7AC8" w:rsidRDefault="00B86B3C" w:rsidP="00B86B3C">
      <w:pPr>
        <w:spacing w:after="0" w:line="240" w:lineRule="auto"/>
        <w:ind w:left="567" w:hanging="567"/>
      </w:pPr>
      <w:r w:rsidRPr="00FE7AC8">
        <w:t>5.</w:t>
      </w:r>
      <w:r w:rsidRPr="00FE7AC8">
        <w:tab/>
        <w:t xml:space="preserve">Kaip laikyti </w:t>
      </w:r>
      <w:r w:rsidR="00A978A6">
        <w:t>Irexime</w:t>
      </w:r>
    </w:p>
    <w:p w14:paraId="7488FD1E" w14:textId="77777777" w:rsidR="00B86B3C" w:rsidRPr="00FE7AC8" w:rsidRDefault="00B86B3C" w:rsidP="00B86B3C">
      <w:pPr>
        <w:spacing w:after="0" w:line="240" w:lineRule="auto"/>
        <w:ind w:left="567" w:hanging="567"/>
      </w:pPr>
      <w:r w:rsidRPr="00FE7AC8">
        <w:t>6.</w:t>
      </w:r>
      <w:r w:rsidRPr="00FE7AC8">
        <w:tab/>
        <w:t>Pakuotės turinys ir kita informacija</w:t>
      </w:r>
    </w:p>
    <w:p w14:paraId="46635957" w14:textId="77777777" w:rsidR="00B86B3C" w:rsidRPr="00FE7AC8" w:rsidRDefault="00B86B3C" w:rsidP="00B86B3C">
      <w:pPr>
        <w:spacing w:after="0"/>
      </w:pPr>
    </w:p>
    <w:p w14:paraId="6C6738BE" w14:textId="77777777" w:rsidR="00B86B3C" w:rsidRPr="00FE7AC8" w:rsidRDefault="00B86B3C" w:rsidP="00B86B3C">
      <w:pPr>
        <w:spacing w:after="0"/>
      </w:pPr>
    </w:p>
    <w:p w14:paraId="4EF8BE91" w14:textId="5AC03D7B" w:rsidR="00B86B3C" w:rsidRPr="00FE7AC8" w:rsidRDefault="00B86B3C" w:rsidP="00B86B3C">
      <w:pPr>
        <w:spacing w:after="0"/>
        <w:ind w:left="567" w:hanging="567"/>
        <w:rPr>
          <w:b/>
        </w:rPr>
      </w:pPr>
      <w:r w:rsidRPr="00FE7AC8">
        <w:rPr>
          <w:b/>
        </w:rPr>
        <w:t>1.</w:t>
      </w:r>
      <w:r w:rsidRPr="00FE7AC8">
        <w:rPr>
          <w:b/>
        </w:rPr>
        <w:tab/>
        <w:t xml:space="preserve">Kas yra </w:t>
      </w:r>
      <w:r w:rsidR="00A978A6">
        <w:rPr>
          <w:b/>
        </w:rPr>
        <w:t>Irexime</w:t>
      </w:r>
      <w:r w:rsidRPr="00FE7AC8">
        <w:rPr>
          <w:b/>
        </w:rPr>
        <w:t xml:space="preserve"> ir kam jis vartojamas</w:t>
      </w:r>
    </w:p>
    <w:p w14:paraId="37B3B018" w14:textId="77777777" w:rsidR="00B86B3C" w:rsidRPr="00FE7AC8" w:rsidRDefault="00B86B3C" w:rsidP="00B86B3C">
      <w:pPr>
        <w:spacing w:after="0"/>
      </w:pPr>
    </w:p>
    <w:p w14:paraId="03776662" w14:textId="358B595D" w:rsidR="00B86B3C" w:rsidRPr="00FE7AC8" w:rsidRDefault="00A978A6" w:rsidP="00B86B3C">
      <w:pPr>
        <w:spacing w:after="0" w:line="240" w:lineRule="auto"/>
      </w:pPr>
      <w:r>
        <w:t>Irexime</w:t>
      </w:r>
      <w:r w:rsidR="00B86B3C" w:rsidRPr="00FE7AC8">
        <w:t xml:space="preserve"> </w:t>
      </w:r>
      <w:r w:rsidR="00D508DA">
        <w:t>sudėtyje</w:t>
      </w:r>
      <w:r w:rsidR="00B86B3C" w:rsidRPr="00FE7AC8">
        <w:t xml:space="preserve"> yra du vaist</w:t>
      </w:r>
      <w:r w:rsidR="00C6315B">
        <w:t>ai</w:t>
      </w:r>
      <w:r w:rsidR="00B86B3C" w:rsidRPr="00FE7AC8">
        <w:t>: klindamicinas ir benzoilo peroksidas.</w:t>
      </w:r>
    </w:p>
    <w:p w14:paraId="169F7307" w14:textId="66DDB9F6" w:rsidR="00B86B3C" w:rsidRPr="00FE7AC8" w:rsidRDefault="00A978A6" w:rsidP="00B86B3C">
      <w:pPr>
        <w:spacing w:after="0" w:line="240" w:lineRule="auto"/>
      </w:pPr>
      <w:r>
        <w:t>Irexime</w:t>
      </w:r>
      <w:r w:rsidR="00B86B3C" w:rsidRPr="00FE7AC8">
        <w:t xml:space="preserve"> priklauso vaistų grupei, kurie vartojami </w:t>
      </w:r>
      <w:r w:rsidR="00FC62CB">
        <w:t>paprastiesiems spuogams gydyti.</w:t>
      </w:r>
    </w:p>
    <w:p w14:paraId="7E0C9A92" w14:textId="77777777" w:rsidR="00B86B3C" w:rsidRPr="00FE7AC8" w:rsidRDefault="00B86B3C" w:rsidP="00B86B3C">
      <w:pPr>
        <w:tabs>
          <w:tab w:val="left" w:pos="567"/>
        </w:tabs>
        <w:spacing w:after="0" w:line="240" w:lineRule="auto"/>
        <w:ind w:left="540" w:hanging="540"/>
      </w:pPr>
    </w:p>
    <w:p w14:paraId="4492DABC" w14:textId="3DF00EBD" w:rsidR="00B86B3C" w:rsidRPr="00FE7AC8" w:rsidRDefault="00A978A6" w:rsidP="00B86B3C">
      <w:pPr>
        <w:tabs>
          <w:tab w:val="left" w:pos="567"/>
        </w:tabs>
        <w:spacing w:after="0" w:line="240" w:lineRule="auto"/>
        <w:ind w:left="540" w:hanging="540"/>
      </w:pPr>
      <w:r>
        <w:t>Irexime</w:t>
      </w:r>
      <w:r w:rsidR="00B86B3C" w:rsidRPr="00FE7AC8">
        <w:t xml:space="preserve"> skiriamas lengvai ar vidutinio sunkumo paprastųjų spuogų formai gydyti.</w:t>
      </w:r>
    </w:p>
    <w:p w14:paraId="50DE3656" w14:textId="77777777" w:rsidR="00B86B3C" w:rsidRPr="00FE7AC8" w:rsidRDefault="00B86B3C" w:rsidP="00B86B3C">
      <w:pPr>
        <w:numPr>
          <w:ilvl w:val="0"/>
          <w:numId w:val="8"/>
        </w:numPr>
        <w:spacing w:after="0" w:line="240" w:lineRule="auto"/>
        <w:ind w:left="567" w:hanging="567"/>
      </w:pPr>
      <w:r w:rsidRPr="00FE7AC8">
        <w:t>Klindamicinas yra antibiotikas, stabdantis spuogų susidarymą skatinančių bakterijų dauginimąsi.</w:t>
      </w:r>
    </w:p>
    <w:p w14:paraId="77D76B7D" w14:textId="77777777" w:rsidR="00B86B3C" w:rsidRPr="00FE7AC8" w:rsidRDefault="00B86B3C" w:rsidP="00B86B3C">
      <w:pPr>
        <w:numPr>
          <w:ilvl w:val="0"/>
          <w:numId w:val="8"/>
        </w:numPr>
        <w:spacing w:after="0" w:line="240" w:lineRule="auto"/>
        <w:ind w:left="567" w:hanging="567"/>
      </w:pPr>
      <w:r w:rsidRPr="00FE7AC8">
        <w:t>Benzoilo peroksidas mažina baltuosius ir juoduosius spuogus. Jis taip pat naikina spuogų susidarymą skatinančias bakterijas.</w:t>
      </w:r>
    </w:p>
    <w:p w14:paraId="1E4389FB" w14:textId="77777777" w:rsidR="00B86B3C" w:rsidRPr="00FE7AC8" w:rsidRDefault="00B86B3C" w:rsidP="00B86B3C">
      <w:pPr>
        <w:spacing w:after="0" w:line="240" w:lineRule="auto"/>
      </w:pPr>
    </w:p>
    <w:p w14:paraId="2011277F" w14:textId="3D724D37" w:rsidR="00B86B3C" w:rsidRPr="00FE7AC8" w:rsidRDefault="00A978A6" w:rsidP="00B86B3C">
      <w:pPr>
        <w:spacing w:after="0" w:line="240" w:lineRule="auto"/>
      </w:pPr>
      <w:r>
        <w:t>Irexime</w:t>
      </w:r>
      <w:r w:rsidR="00B86B3C" w:rsidRPr="00FE7AC8">
        <w:t xml:space="preserve"> vartojamos kartu šios medžiagos:</w:t>
      </w:r>
    </w:p>
    <w:p w14:paraId="4D24E749" w14:textId="77777777" w:rsidR="00B86B3C" w:rsidRPr="00FE7AC8" w:rsidRDefault="00B86B3C" w:rsidP="00B86B3C">
      <w:pPr>
        <w:spacing w:after="0" w:line="240" w:lineRule="auto"/>
        <w:ind w:left="567" w:hanging="567"/>
      </w:pPr>
      <w:r w:rsidRPr="00FE7AC8">
        <w:sym w:font="Symbol" w:char="F0B7"/>
      </w:r>
      <w:r w:rsidRPr="00FE7AC8">
        <w:tab/>
        <w:t>naikina bakterijas, kurios sukelia spuogus,</w:t>
      </w:r>
    </w:p>
    <w:p w14:paraId="1BC9C58C" w14:textId="650907AD" w:rsidR="00B86B3C" w:rsidRPr="00FE7AC8" w:rsidRDefault="00B86B3C" w:rsidP="00B86B3C">
      <w:pPr>
        <w:spacing w:after="0" w:line="240" w:lineRule="auto"/>
        <w:ind w:left="567" w:hanging="567"/>
      </w:pPr>
      <w:r w:rsidRPr="00FE7AC8">
        <w:sym w:font="Symbol" w:char="F0B7"/>
      </w:r>
      <w:r w:rsidRPr="00FE7AC8">
        <w:tab/>
        <w:t xml:space="preserve">gydo esamus </w:t>
      </w:r>
      <w:r w:rsidR="00D508DA">
        <w:t>spuogus</w:t>
      </w:r>
      <w:r w:rsidRPr="00FE7AC8">
        <w:t xml:space="preserve"> juodomis viršūnėlėmis, spuogus baltomis viršūnėlėmis ir dėmeles,</w:t>
      </w:r>
    </w:p>
    <w:p w14:paraId="26AC4029" w14:textId="77777777" w:rsidR="00B86B3C" w:rsidRPr="00FE7AC8" w:rsidRDefault="00B86B3C" w:rsidP="00B86B3C">
      <w:pPr>
        <w:spacing w:after="0" w:line="240" w:lineRule="auto"/>
        <w:ind w:left="567" w:hanging="567"/>
      </w:pPr>
      <w:r w:rsidRPr="00FE7AC8">
        <w:sym w:font="Symbol" w:char="F0B7"/>
      </w:r>
      <w:r w:rsidRPr="00FE7AC8">
        <w:tab/>
        <w:t>mažina raudonų, uždegiminių spuogų dėmelių skaičių.</w:t>
      </w:r>
    </w:p>
    <w:p w14:paraId="3926367E" w14:textId="77777777" w:rsidR="00B86B3C" w:rsidRPr="00FE7AC8" w:rsidRDefault="00B86B3C" w:rsidP="00B86B3C">
      <w:pPr>
        <w:spacing w:after="0"/>
      </w:pPr>
    </w:p>
    <w:p w14:paraId="092F1A84" w14:textId="747D5518" w:rsidR="00B86B3C" w:rsidRPr="00FE7AC8" w:rsidRDefault="00A978A6" w:rsidP="00B86B3C">
      <w:pPr>
        <w:spacing w:after="0"/>
      </w:pPr>
      <w:r>
        <w:t>Irexime</w:t>
      </w:r>
      <w:r w:rsidR="00B86B3C" w:rsidRPr="00FE7AC8">
        <w:t xml:space="preserve"> skirtas vartoti suaugusiesiems ir </w:t>
      </w:r>
      <w:r w:rsidR="00BD7593" w:rsidRPr="00FE7AC8">
        <w:t>12</w:t>
      </w:r>
      <w:r w:rsidR="00B86B3C" w:rsidRPr="00FE7AC8">
        <w:t xml:space="preserve"> metų ar vyresniems paaugliams.</w:t>
      </w:r>
    </w:p>
    <w:p w14:paraId="6F18DEF7" w14:textId="77777777" w:rsidR="00B86B3C" w:rsidRPr="00FE7AC8" w:rsidRDefault="00B86B3C" w:rsidP="00B86B3C">
      <w:pPr>
        <w:spacing w:after="0"/>
      </w:pPr>
    </w:p>
    <w:p w14:paraId="282E9F98" w14:textId="71496B39" w:rsidR="00B86B3C" w:rsidRPr="00FE7AC8" w:rsidRDefault="00B86B3C" w:rsidP="00B86B3C">
      <w:pPr>
        <w:spacing w:after="0"/>
        <w:ind w:left="567" w:hanging="567"/>
        <w:rPr>
          <w:b/>
          <w:i/>
        </w:rPr>
      </w:pPr>
      <w:r w:rsidRPr="00FE7AC8">
        <w:rPr>
          <w:b/>
        </w:rPr>
        <w:t>2.</w:t>
      </w:r>
      <w:r w:rsidRPr="00FE7AC8">
        <w:rPr>
          <w:b/>
        </w:rPr>
        <w:tab/>
        <w:t xml:space="preserve">Kas žinotina prieš vartojant </w:t>
      </w:r>
      <w:r w:rsidR="00A978A6">
        <w:rPr>
          <w:b/>
        </w:rPr>
        <w:t>Irexime</w:t>
      </w:r>
    </w:p>
    <w:p w14:paraId="1FAD596C" w14:textId="77777777" w:rsidR="00B86B3C" w:rsidRPr="00FE7AC8" w:rsidRDefault="00B86B3C" w:rsidP="00B86B3C">
      <w:pPr>
        <w:spacing w:after="0"/>
      </w:pPr>
    </w:p>
    <w:p w14:paraId="584C377C" w14:textId="201761E9" w:rsidR="00B86B3C" w:rsidRPr="00FE7AC8" w:rsidRDefault="00A978A6" w:rsidP="00B86B3C">
      <w:pPr>
        <w:spacing w:after="0" w:line="240" w:lineRule="auto"/>
        <w:rPr>
          <w:b/>
        </w:rPr>
      </w:pPr>
      <w:r>
        <w:rPr>
          <w:b/>
        </w:rPr>
        <w:t>Irexime</w:t>
      </w:r>
      <w:r w:rsidR="00B86B3C" w:rsidRPr="00FE7AC8">
        <w:rPr>
          <w:b/>
        </w:rPr>
        <w:t xml:space="preserve"> vartoti draudžiama:</w:t>
      </w:r>
    </w:p>
    <w:p w14:paraId="7EF9732C" w14:textId="77777777" w:rsidR="00B86B3C" w:rsidRPr="00FE7AC8" w:rsidRDefault="00B86B3C" w:rsidP="005D05C1">
      <w:pPr>
        <w:pStyle w:val="Sraopastraipa"/>
        <w:numPr>
          <w:ilvl w:val="0"/>
          <w:numId w:val="39"/>
        </w:numPr>
        <w:rPr>
          <w:rFonts w:ascii="Times New Roman" w:hAnsi="Times New Roman"/>
          <w:lang w:val="lt-LT"/>
        </w:rPr>
      </w:pPr>
      <w:r w:rsidRPr="00FE7AC8">
        <w:rPr>
          <w:rFonts w:ascii="Times New Roman" w:hAnsi="Times New Roman"/>
          <w:lang w:val="lt-LT"/>
        </w:rPr>
        <w:t>jeigu yra alergija klindamicinui, linkomicinui, benzoilo peroksidui arba bet kuriai pagalbinei šio vaisto medžiagai (jos išvardytos 6 skyriuje).</w:t>
      </w:r>
    </w:p>
    <w:p w14:paraId="42C46B1A" w14:textId="77777777" w:rsidR="00B86B3C" w:rsidRPr="00FE7AC8" w:rsidRDefault="00B86B3C" w:rsidP="00B86B3C">
      <w:pPr>
        <w:spacing w:after="0" w:line="240" w:lineRule="auto"/>
      </w:pPr>
    </w:p>
    <w:p w14:paraId="044D91B3" w14:textId="073666F8" w:rsidR="00B86B3C" w:rsidRPr="00FE7AC8" w:rsidRDefault="00B86B3C" w:rsidP="00B86B3C">
      <w:pPr>
        <w:spacing w:after="0" w:line="240" w:lineRule="auto"/>
      </w:pPr>
      <w:r w:rsidRPr="00FE7AC8">
        <w:t xml:space="preserve">Nevartokite </w:t>
      </w:r>
      <w:r w:rsidR="00A978A6">
        <w:t>Irexime</w:t>
      </w:r>
      <w:r w:rsidRPr="00FE7AC8">
        <w:t xml:space="preserve">, jeigu Jums tinka kuri nors iš </w:t>
      </w:r>
      <w:r w:rsidR="00D508DA">
        <w:t>pirmiau</w:t>
      </w:r>
      <w:r w:rsidRPr="00FE7AC8">
        <w:t xml:space="preserve"> nurodytų aplinkybių. Jeigu abejojate, prieš pradėdami vartoti </w:t>
      </w:r>
      <w:r w:rsidR="00A978A6">
        <w:t>Irexime</w:t>
      </w:r>
      <w:r w:rsidRPr="00FE7AC8">
        <w:t>, pasitarkite su gydytoju arba vaistininku.</w:t>
      </w:r>
    </w:p>
    <w:p w14:paraId="2EDB3DEB" w14:textId="77777777" w:rsidR="00B86B3C" w:rsidRPr="00FE7AC8" w:rsidRDefault="00B86B3C" w:rsidP="00B86B3C">
      <w:pPr>
        <w:spacing w:after="0"/>
      </w:pPr>
    </w:p>
    <w:p w14:paraId="4770B8F6" w14:textId="4D18E546" w:rsidR="00B86B3C" w:rsidRPr="001401EB" w:rsidRDefault="00B86B3C" w:rsidP="00B86B3C">
      <w:pPr>
        <w:spacing w:after="0"/>
      </w:pPr>
      <w:r w:rsidRPr="00FE7AC8">
        <w:rPr>
          <w:b/>
        </w:rPr>
        <w:t>Įspėjimai ir atsargumo priemonės</w:t>
      </w:r>
    </w:p>
    <w:p w14:paraId="4A74914E" w14:textId="315FB0DA" w:rsidR="00B86B3C" w:rsidRPr="00FE7AC8" w:rsidRDefault="00B86B3C" w:rsidP="00B86B3C">
      <w:pPr>
        <w:spacing w:after="0" w:line="240" w:lineRule="auto"/>
      </w:pPr>
      <w:r w:rsidRPr="00FE7AC8">
        <w:t xml:space="preserve">Pasitarkite su gydytoju arba vaistininku, prieš pradėdami vartoti </w:t>
      </w:r>
      <w:r w:rsidR="00A978A6">
        <w:t>Irexime</w:t>
      </w:r>
      <w:r w:rsidRPr="00FE7AC8">
        <w:t>.</w:t>
      </w:r>
    </w:p>
    <w:p w14:paraId="74F7324D" w14:textId="77777777" w:rsidR="00B86B3C" w:rsidRPr="00FE7AC8" w:rsidRDefault="00B86B3C" w:rsidP="00B86B3C">
      <w:pPr>
        <w:spacing w:after="0" w:line="240" w:lineRule="auto"/>
      </w:pPr>
    </w:p>
    <w:p w14:paraId="4A51B36D" w14:textId="3BFF946B" w:rsidR="006E4221" w:rsidRPr="00FE7AC8" w:rsidRDefault="006E4221" w:rsidP="00B86B3C">
      <w:pPr>
        <w:numPr>
          <w:ilvl w:val="0"/>
          <w:numId w:val="14"/>
        </w:numPr>
        <w:spacing w:after="0" w:line="240" w:lineRule="auto"/>
        <w:ind w:left="567" w:hanging="522"/>
      </w:pPr>
      <w:r w:rsidRPr="00A21EBE">
        <w:rPr>
          <w:b/>
        </w:rPr>
        <w:t xml:space="preserve">Pasitarkite su gydytoju arba vaistininku, prieš pradėdami vartoti </w:t>
      </w:r>
      <w:r w:rsidRPr="00FE7AC8">
        <w:rPr>
          <w:b/>
        </w:rPr>
        <w:t>š</w:t>
      </w:r>
      <w:r w:rsidR="00B152D7">
        <w:rPr>
          <w:b/>
        </w:rPr>
        <w:t>io</w:t>
      </w:r>
      <w:r w:rsidRPr="00FE7AC8">
        <w:rPr>
          <w:b/>
        </w:rPr>
        <w:t xml:space="preserve"> vaist</w:t>
      </w:r>
      <w:r w:rsidR="00B152D7">
        <w:rPr>
          <w:b/>
        </w:rPr>
        <w:t>o</w:t>
      </w:r>
      <w:r w:rsidRPr="00FE7AC8">
        <w:rPr>
          <w:b/>
        </w:rPr>
        <w:t>, jeigu</w:t>
      </w:r>
      <w:r w:rsidRPr="00FE7AC8">
        <w:t xml:space="preserve"> </w:t>
      </w:r>
      <w:r w:rsidRPr="00A21EBE">
        <w:t xml:space="preserve">kada nors anksčiau buvo pasireiškusios tokios </w:t>
      </w:r>
      <w:r w:rsidRPr="00FE7AC8">
        <w:rPr>
          <w:b/>
        </w:rPr>
        <w:t xml:space="preserve">virškinimo </w:t>
      </w:r>
      <w:r w:rsidRPr="00A21EBE">
        <w:rPr>
          <w:b/>
        </w:rPr>
        <w:t>problemos</w:t>
      </w:r>
      <w:r w:rsidRPr="00A21EBE">
        <w:t xml:space="preserve">: </w:t>
      </w:r>
      <w:r w:rsidR="00B152D7">
        <w:t>Krono (</w:t>
      </w:r>
      <w:r w:rsidR="00B152D7" w:rsidRPr="00032952">
        <w:rPr>
          <w:i/>
          <w:iCs/>
        </w:rPr>
        <w:t>Crohn</w:t>
      </w:r>
      <w:r w:rsidR="00B152D7">
        <w:t>) liga (</w:t>
      </w:r>
      <w:r w:rsidR="00F54B6E" w:rsidRPr="00FE7AC8">
        <w:t>sritinis</w:t>
      </w:r>
      <w:r w:rsidRPr="00A21EBE">
        <w:t xml:space="preserve"> enteritas</w:t>
      </w:r>
      <w:r w:rsidR="00B152D7">
        <w:t>)</w:t>
      </w:r>
      <w:r w:rsidRPr="00A21EBE">
        <w:t>, opinis kolitas arba su antibiotik</w:t>
      </w:r>
      <w:r w:rsidR="00B152D7">
        <w:t>ų</w:t>
      </w:r>
      <w:r w:rsidRPr="00A21EBE">
        <w:t xml:space="preserve"> </w:t>
      </w:r>
      <w:r w:rsidR="00B152D7">
        <w:t xml:space="preserve">vartojimu </w:t>
      </w:r>
      <w:r w:rsidRPr="00A21EBE">
        <w:t>susijęs kolitas.</w:t>
      </w:r>
    </w:p>
    <w:p w14:paraId="3B5D3563" w14:textId="75CE2748" w:rsidR="00F54B6E" w:rsidRPr="00FE7AC8" w:rsidRDefault="00F54B6E" w:rsidP="00B86B3C">
      <w:pPr>
        <w:numPr>
          <w:ilvl w:val="0"/>
          <w:numId w:val="14"/>
        </w:numPr>
        <w:spacing w:after="0" w:line="240" w:lineRule="auto"/>
        <w:ind w:left="567" w:hanging="522"/>
      </w:pPr>
      <w:r w:rsidRPr="00A21EBE">
        <w:rPr>
          <w:b/>
          <w:bCs/>
        </w:rPr>
        <w:t>Jeigu pasireiškia pilvo diegliai arba viduriavimas</w:t>
      </w:r>
      <w:r w:rsidRPr="00A21EBE">
        <w:t xml:space="preserve"> ir būklė negerėja arba yra sunki, </w:t>
      </w:r>
      <w:r w:rsidRPr="00A21EBE">
        <w:rPr>
          <w:b/>
          <w:bCs/>
        </w:rPr>
        <w:t xml:space="preserve">nutraukite </w:t>
      </w:r>
      <w:r w:rsidR="00A978A6">
        <w:rPr>
          <w:b/>
        </w:rPr>
        <w:t>Irexime</w:t>
      </w:r>
      <w:r w:rsidRPr="00FE7AC8">
        <w:rPr>
          <w:b/>
        </w:rPr>
        <w:t xml:space="preserve"> </w:t>
      </w:r>
      <w:r w:rsidRPr="00A21EBE">
        <w:rPr>
          <w:b/>
          <w:bCs/>
        </w:rPr>
        <w:t xml:space="preserve">vartojimą </w:t>
      </w:r>
      <w:r w:rsidRPr="00A21EBE">
        <w:rPr>
          <w:bCs/>
        </w:rPr>
        <w:t xml:space="preserve">ir nedelsdami kreipkitės į gydytoją. </w:t>
      </w:r>
      <w:r w:rsidRPr="00A21EBE">
        <w:t>Antibiotikų vartojimas gali sukelti būklę, dėl kurios pasireiškia sunkus viduriavimas ir pilvo diegliai. Visgi tokio poveikio tikimybė vartojant ant odos tepamus antibiotikus yra menka</w:t>
      </w:r>
      <w:r w:rsidRPr="00A21EBE">
        <w:rPr>
          <w:bCs/>
        </w:rPr>
        <w:t>.</w:t>
      </w:r>
    </w:p>
    <w:p w14:paraId="01D5FA2D" w14:textId="77777777" w:rsidR="006E4221" w:rsidRPr="00FE7AC8" w:rsidRDefault="006E4221" w:rsidP="006E4221">
      <w:pPr>
        <w:spacing w:after="0" w:line="240" w:lineRule="auto"/>
        <w:ind w:left="567"/>
      </w:pPr>
    </w:p>
    <w:p w14:paraId="08EB3059" w14:textId="4614D427" w:rsidR="00B86B3C" w:rsidRPr="00FE7AC8" w:rsidRDefault="00A978A6" w:rsidP="00B86B3C">
      <w:pPr>
        <w:numPr>
          <w:ilvl w:val="0"/>
          <w:numId w:val="14"/>
        </w:numPr>
        <w:spacing w:after="0" w:line="240" w:lineRule="auto"/>
        <w:ind w:left="567" w:hanging="522"/>
      </w:pPr>
      <w:r>
        <w:rPr>
          <w:b/>
        </w:rPr>
        <w:t>Irexime</w:t>
      </w:r>
      <w:r w:rsidR="00B86B3C" w:rsidRPr="00FE7AC8">
        <w:rPr>
          <w:b/>
        </w:rPr>
        <w:t xml:space="preserve"> vartokite tik ant odos</w:t>
      </w:r>
      <w:r w:rsidR="00B86B3C" w:rsidRPr="00FE7AC8">
        <w:t>. Gelio negalima tepti aplink akis, lūpas, burną arba į nosies vidų.</w:t>
      </w:r>
    </w:p>
    <w:p w14:paraId="41AA68F4" w14:textId="77777777" w:rsidR="00B86B3C" w:rsidRPr="00FE7AC8" w:rsidRDefault="00BA3D87" w:rsidP="00B86B3C">
      <w:pPr>
        <w:numPr>
          <w:ilvl w:val="0"/>
          <w:numId w:val="14"/>
        </w:numPr>
        <w:spacing w:after="0" w:line="240" w:lineRule="auto"/>
        <w:ind w:left="567" w:hanging="522"/>
      </w:pPr>
      <w:r w:rsidRPr="00FE7AC8">
        <w:rPr>
          <w:b/>
        </w:rPr>
        <w:t>Gelio</w:t>
      </w:r>
      <w:r w:rsidR="00B86B3C" w:rsidRPr="00FE7AC8">
        <w:rPr>
          <w:b/>
        </w:rPr>
        <w:t xml:space="preserve"> netepkite ant sudirgusios odos sričių</w:t>
      </w:r>
      <w:r w:rsidR="00B86B3C" w:rsidRPr="00FE7AC8">
        <w:t>. Pavyzdžiui, ten, kur yra įpjovimų, įdrėskimų, nudegimas saulėje arba pažeista oda.</w:t>
      </w:r>
    </w:p>
    <w:p w14:paraId="41891FF7" w14:textId="4750C853" w:rsidR="00B86B3C" w:rsidRPr="00FE7AC8" w:rsidRDefault="00B86B3C" w:rsidP="00063A03">
      <w:pPr>
        <w:pStyle w:val="Sraopastraipa"/>
        <w:numPr>
          <w:ilvl w:val="0"/>
          <w:numId w:val="40"/>
        </w:numPr>
        <w:autoSpaceDE w:val="0"/>
        <w:autoSpaceDN w:val="0"/>
        <w:adjustRightInd w:val="0"/>
        <w:ind w:left="567" w:hanging="522"/>
        <w:rPr>
          <w:rFonts w:ascii="Times New Roman" w:hAnsi="Times New Roman"/>
          <w:lang w:val="lt-LT"/>
        </w:rPr>
      </w:pPr>
      <w:r w:rsidRPr="00FE7AC8">
        <w:rPr>
          <w:rFonts w:ascii="Times New Roman" w:hAnsi="Times New Roman"/>
          <w:color w:val="000000"/>
          <w:lang w:val="lt-LT"/>
        </w:rPr>
        <w:t xml:space="preserve">Jeigu </w:t>
      </w:r>
      <w:r w:rsidR="00A978A6">
        <w:rPr>
          <w:rFonts w:ascii="Times New Roman" w:hAnsi="Times New Roman"/>
          <w:color w:val="000000"/>
          <w:lang w:val="lt-LT"/>
        </w:rPr>
        <w:t>Irexime</w:t>
      </w:r>
      <w:r w:rsidRPr="00FE7AC8">
        <w:rPr>
          <w:rFonts w:ascii="Times New Roman" w:hAnsi="Times New Roman"/>
          <w:color w:val="000000"/>
          <w:lang w:val="lt-LT"/>
        </w:rPr>
        <w:t xml:space="preserve"> atsitiktinai pateko į akis, burną, ant lūpų arba į nosies vidų, plaukite dideliu kiekiu vandens.</w:t>
      </w:r>
    </w:p>
    <w:p w14:paraId="449C0E49" w14:textId="0CD20005" w:rsidR="00B86B3C" w:rsidRPr="00FE7AC8" w:rsidRDefault="00B86B3C" w:rsidP="00B86B3C">
      <w:pPr>
        <w:numPr>
          <w:ilvl w:val="0"/>
          <w:numId w:val="14"/>
        </w:numPr>
        <w:spacing w:after="0" w:line="240" w:lineRule="auto"/>
        <w:ind w:left="567" w:hanging="522"/>
      </w:pPr>
      <w:r w:rsidRPr="00FE7AC8">
        <w:t xml:space="preserve">Netepkite pernelyg daug </w:t>
      </w:r>
      <w:r w:rsidR="00A978A6">
        <w:t>Irexime</w:t>
      </w:r>
      <w:r w:rsidRPr="00FE7AC8">
        <w:t xml:space="preserve"> ant jautrių odos vietų.</w:t>
      </w:r>
    </w:p>
    <w:p w14:paraId="31DCF245" w14:textId="09E6164D" w:rsidR="00B86B3C" w:rsidRPr="00FE7AC8" w:rsidRDefault="00B86B3C" w:rsidP="00B86B3C">
      <w:pPr>
        <w:numPr>
          <w:ilvl w:val="0"/>
          <w:numId w:val="14"/>
        </w:numPr>
        <w:spacing w:after="0" w:line="240" w:lineRule="auto"/>
        <w:ind w:left="567" w:hanging="522"/>
      </w:pPr>
      <w:r w:rsidRPr="00FE7AC8">
        <w:t xml:space="preserve">Daugumai pacientų pirmosiomis keliomis gydymo savaitėmis pasireiškia nedidelis odos paraudimas ir lupimasis. </w:t>
      </w:r>
      <w:r w:rsidRPr="00FE7AC8">
        <w:rPr>
          <w:b/>
          <w:bCs/>
        </w:rPr>
        <w:t>Jeigu pasireiškia odos dirginimas,</w:t>
      </w:r>
      <w:r w:rsidRPr="00FE7AC8">
        <w:t xml:space="preserve"> gali prireikti drėkinamojo kremo</w:t>
      </w:r>
      <w:r w:rsidR="00717727" w:rsidRPr="00FE7AC8">
        <w:t xml:space="preserve"> be riebalų</w:t>
      </w:r>
      <w:r w:rsidRPr="00FE7AC8">
        <w:t xml:space="preserve">, rečiau vartoti </w:t>
      </w:r>
      <w:r w:rsidR="00A978A6">
        <w:t>Irexime</w:t>
      </w:r>
      <w:r w:rsidRPr="00FE7AC8">
        <w:t xml:space="preserve"> arba trumpam nutraukti šio gelio vartojimą, kol išnyksta odos reakcija, o tada atnaujinti gydymą.</w:t>
      </w:r>
    </w:p>
    <w:p w14:paraId="0446FC30" w14:textId="5C634D85" w:rsidR="00B86B3C" w:rsidRPr="00FE7AC8" w:rsidRDefault="00B86B3C" w:rsidP="00B86B3C">
      <w:pPr>
        <w:numPr>
          <w:ilvl w:val="0"/>
          <w:numId w:val="14"/>
        </w:numPr>
        <w:spacing w:after="0" w:line="240" w:lineRule="auto"/>
        <w:ind w:left="567" w:hanging="522"/>
      </w:pPr>
      <w:r w:rsidRPr="00FE7AC8">
        <w:t>Jeigu pasireiškia sunkus odos dirginimas (sunkus paraudimas, sausmė, niežulys, dilginimo arba deginimo pojūtis) ir būklė negerėja, nutraukite gydymą ir kreipkitės į gydytoją.</w:t>
      </w:r>
    </w:p>
    <w:p w14:paraId="32457CFA" w14:textId="77777777" w:rsidR="00FD290F" w:rsidRPr="00FE7AC8" w:rsidRDefault="00FD290F" w:rsidP="00FD290F">
      <w:pPr>
        <w:spacing w:after="0" w:line="240" w:lineRule="auto"/>
        <w:ind w:left="567"/>
      </w:pPr>
    </w:p>
    <w:p w14:paraId="2ED85DDC" w14:textId="781B4F06" w:rsidR="00FD290F" w:rsidRPr="00FE7AC8" w:rsidRDefault="00A978A6" w:rsidP="00FD290F">
      <w:pPr>
        <w:numPr>
          <w:ilvl w:val="0"/>
          <w:numId w:val="14"/>
        </w:numPr>
        <w:spacing w:after="0" w:line="240" w:lineRule="auto"/>
        <w:ind w:left="567" w:hanging="522"/>
      </w:pPr>
      <w:r>
        <w:t>Irexime</w:t>
      </w:r>
      <w:r w:rsidR="00FD290F" w:rsidRPr="00FE7AC8">
        <w:t xml:space="preserve"> gali didinti odos jautrumą žalingam saulės poveikiui. Venkite naudotis soliariumu / </w:t>
      </w:r>
      <w:r w:rsidR="00B152D7">
        <w:t>soliar</w:t>
      </w:r>
      <w:r w:rsidR="00BC6B03">
        <w:t>i</w:t>
      </w:r>
      <w:r w:rsidR="00B152D7">
        <w:t xml:space="preserve">umo </w:t>
      </w:r>
      <w:r w:rsidR="00FD290F" w:rsidRPr="00FE7AC8">
        <w:t>lempomis ir iki m</w:t>
      </w:r>
      <w:r w:rsidR="00857BF8">
        <w:t>ažiausio</w:t>
      </w:r>
      <w:r w:rsidR="00FD290F" w:rsidRPr="00FE7AC8">
        <w:t xml:space="preserve"> sumažinkite laiką, kurį praleidžiate saulėje. Vartodami </w:t>
      </w:r>
      <w:r>
        <w:t>Irexime</w:t>
      </w:r>
      <w:r w:rsidR="00FD290F" w:rsidRPr="00FE7AC8">
        <w:t>, turite naudoti apsaugos nuo saulės priemones ir dėvėti apsaug</w:t>
      </w:r>
      <w:r w:rsidR="00857BF8">
        <w:t>ančius nuo saulės</w:t>
      </w:r>
      <w:r w:rsidR="00FD290F" w:rsidRPr="00FE7AC8">
        <w:t xml:space="preserve"> rūbus.</w:t>
      </w:r>
    </w:p>
    <w:p w14:paraId="3D958EFF" w14:textId="77777777" w:rsidR="00192EA9" w:rsidRPr="00FE7AC8" w:rsidRDefault="00192EA9" w:rsidP="00192EA9">
      <w:pPr>
        <w:spacing w:after="0" w:line="240" w:lineRule="auto"/>
        <w:ind w:left="567"/>
      </w:pPr>
    </w:p>
    <w:p w14:paraId="2D9BB0D1" w14:textId="4999381B" w:rsidR="00192EA9" w:rsidRPr="00FE7AC8" w:rsidRDefault="00192EA9" w:rsidP="00192EA9">
      <w:pPr>
        <w:numPr>
          <w:ilvl w:val="0"/>
          <w:numId w:val="14"/>
        </w:numPr>
        <w:spacing w:after="0" w:line="240" w:lineRule="auto"/>
        <w:ind w:left="567" w:hanging="522"/>
      </w:pPr>
      <w:r w:rsidRPr="00FE7AC8">
        <w:t xml:space="preserve">Jeigu neseniai vartojote kitų vaistų, kurių sudėtyje yra klindamicino arba eritromicino, yra didesnė tikimybė, kad </w:t>
      </w:r>
      <w:r w:rsidR="00A978A6">
        <w:t>Irexime</w:t>
      </w:r>
      <w:r w:rsidRPr="00FE7AC8">
        <w:t xml:space="preserve"> poveikis bus nepakankamas.</w:t>
      </w:r>
    </w:p>
    <w:p w14:paraId="48DB1625" w14:textId="77777777" w:rsidR="00192EA9" w:rsidRPr="00FE7AC8" w:rsidRDefault="00192EA9" w:rsidP="00230D65">
      <w:pPr>
        <w:pStyle w:val="Sraopastraipa"/>
        <w:numPr>
          <w:ilvl w:val="0"/>
          <w:numId w:val="41"/>
        </w:numPr>
        <w:autoSpaceDE w:val="0"/>
        <w:autoSpaceDN w:val="0"/>
        <w:adjustRightInd w:val="0"/>
        <w:ind w:left="567" w:hanging="522"/>
        <w:rPr>
          <w:rFonts w:ascii="Times New Roman" w:hAnsi="Times New Roman"/>
          <w:lang w:val="lt-LT"/>
        </w:rPr>
      </w:pPr>
      <w:r w:rsidRPr="00FE7AC8">
        <w:rPr>
          <w:rFonts w:ascii="Times New Roman" w:hAnsi="Times New Roman"/>
          <w:color w:val="000000"/>
          <w:lang w:val="lt-LT"/>
        </w:rPr>
        <w:t xml:space="preserve">Jeigu neseniai vartojote kokių nors kitų vaistų, kurių sudėtyje yra klindamicino arba eritromicino, </w:t>
      </w:r>
      <w:r w:rsidRPr="00FE7AC8">
        <w:rPr>
          <w:rFonts w:ascii="Times New Roman" w:hAnsi="Times New Roman"/>
          <w:b/>
          <w:color w:val="000000"/>
          <w:lang w:val="lt-LT"/>
        </w:rPr>
        <w:t>apie tai pasakykite savo gydytojui arba vaistininkui</w:t>
      </w:r>
      <w:r w:rsidRPr="00FE7AC8">
        <w:rPr>
          <w:rFonts w:ascii="Times New Roman" w:hAnsi="Times New Roman"/>
          <w:color w:val="000000"/>
          <w:lang w:val="lt-LT"/>
        </w:rPr>
        <w:t>.</w:t>
      </w:r>
    </w:p>
    <w:p w14:paraId="17ED6994" w14:textId="77777777" w:rsidR="002606A2" w:rsidRPr="00FE7AC8" w:rsidRDefault="002606A2" w:rsidP="002606A2">
      <w:pPr>
        <w:spacing w:after="0" w:line="240" w:lineRule="auto"/>
        <w:ind w:left="567"/>
      </w:pPr>
    </w:p>
    <w:p w14:paraId="09F807F8" w14:textId="2F44F428" w:rsidR="00B86B3C" w:rsidRPr="00FE7AC8" w:rsidRDefault="00B86B3C" w:rsidP="00B86B3C">
      <w:pPr>
        <w:numPr>
          <w:ilvl w:val="0"/>
          <w:numId w:val="14"/>
        </w:numPr>
        <w:spacing w:after="0" w:line="240" w:lineRule="auto"/>
        <w:ind w:left="567" w:hanging="522"/>
      </w:pPr>
      <w:r w:rsidRPr="00FE7AC8">
        <w:t xml:space="preserve">Stenkitės, kad </w:t>
      </w:r>
      <w:r w:rsidR="00A978A6">
        <w:t>Irexime</w:t>
      </w:r>
      <w:r w:rsidRPr="00FE7AC8">
        <w:t xml:space="preserve"> nepatektų ant spalvotų audinių, įskaitant drabužius, rankšluosčius, patalynę, baldus ar kiliminę dangą. </w:t>
      </w:r>
      <w:r w:rsidR="00A978A6">
        <w:rPr>
          <w:b/>
          <w:bCs/>
        </w:rPr>
        <w:t>Irexime</w:t>
      </w:r>
      <w:r w:rsidRPr="00FE7AC8">
        <w:rPr>
          <w:b/>
          <w:bCs/>
        </w:rPr>
        <w:t xml:space="preserve"> gali </w:t>
      </w:r>
      <w:r w:rsidR="008C4E59">
        <w:rPr>
          <w:b/>
        </w:rPr>
        <w:t>balinti</w:t>
      </w:r>
      <w:r w:rsidRPr="00FE7AC8">
        <w:rPr>
          <w:b/>
        </w:rPr>
        <w:t xml:space="preserve"> šiuos audinius</w:t>
      </w:r>
      <w:r w:rsidRPr="00FE7AC8">
        <w:rPr>
          <w:b/>
          <w:bCs/>
        </w:rPr>
        <w:t>.</w:t>
      </w:r>
    </w:p>
    <w:p w14:paraId="0B566739" w14:textId="4E005D8C" w:rsidR="00B86B3C" w:rsidRPr="00FE7AC8" w:rsidRDefault="00A978A6" w:rsidP="00B86B3C">
      <w:pPr>
        <w:numPr>
          <w:ilvl w:val="0"/>
          <w:numId w:val="14"/>
        </w:numPr>
        <w:spacing w:after="0" w:line="240" w:lineRule="auto"/>
        <w:ind w:left="567" w:hanging="522"/>
      </w:pPr>
      <w:r>
        <w:t>Irexime</w:t>
      </w:r>
      <w:r w:rsidR="00B86B3C" w:rsidRPr="00FE7AC8">
        <w:t xml:space="preserve"> gali balinti plaukus.</w:t>
      </w:r>
    </w:p>
    <w:p w14:paraId="0CC2BD0B" w14:textId="77777777" w:rsidR="00B86B3C" w:rsidRPr="00FE7AC8" w:rsidRDefault="00B86B3C" w:rsidP="00B86B3C">
      <w:pPr>
        <w:spacing w:after="0"/>
      </w:pPr>
    </w:p>
    <w:p w14:paraId="25DAFF7A" w14:textId="77777777" w:rsidR="00B86B3C" w:rsidRPr="00FE7AC8" w:rsidRDefault="00B86B3C" w:rsidP="00B86B3C">
      <w:pPr>
        <w:spacing w:after="0"/>
        <w:rPr>
          <w:b/>
          <w:bCs/>
        </w:rPr>
      </w:pPr>
      <w:r w:rsidRPr="00FE7AC8">
        <w:rPr>
          <w:b/>
          <w:bCs/>
        </w:rPr>
        <w:t>Vaikams</w:t>
      </w:r>
    </w:p>
    <w:p w14:paraId="5D87B2CD" w14:textId="6788D0EA" w:rsidR="00B86B3C" w:rsidRPr="00FE7AC8" w:rsidRDefault="00B86B3C" w:rsidP="00B86B3C">
      <w:pPr>
        <w:spacing w:after="0" w:line="240" w:lineRule="auto"/>
      </w:pPr>
      <w:r w:rsidRPr="00FE7AC8">
        <w:t xml:space="preserve">Šio vaisto negalima vartoti jaunesniems kaip 12 metų vaikams. Nežinoma, ar vaistas jiems veiksmingas ir </w:t>
      </w:r>
      <w:r w:rsidR="00857BF8">
        <w:t xml:space="preserve">ar </w:t>
      </w:r>
      <w:r w:rsidRPr="00FE7AC8">
        <w:t>jiems saugu š</w:t>
      </w:r>
      <w:r w:rsidR="00857BF8">
        <w:t>io</w:t>
      </w:r>
      <w:r w:rsidRPr="00FE7AC8">
        <w:t xml:space="preserve"> vaist</w:t>
      </w:r>
      <w:r w:rsidR="00857BF8">
        <w:t>o</w:t>
      </w:r>
      <w:r w:rsidRPr="00FE7AC8">
        <w:t xml:space="preserve"> vartoti.</w:t>
      </w:r>
    </w:p>
    <w:p w14:paraId="39E34740" w14:textId="77777777" w:rsidR="00B86B3C" w:rsidRPr="00FE7AC8" w:rsidRDefault="00B86B3C" w:rsidP="00B86B3C">
      <w:pPr>
        <w:spacing w:after="0"/>
      </w:pPr>
    </w:p>
    <w:p w14:paraId="5F3147DA" w14:textId="6099BC2F" w:rsidR="00B86B3C" w:rsidRPr="00FE7AC8" w:rsidRDefault="00B86B3C" w:rsidP="00B86B3C">
      <w:pPr>
        <w:spacing w:after="0" w:line="240" w:lineRule="auto"/>
        <w:rPr>
          <w:b/>
        </w:rPr>
      </w:pPr>
      <w:r w:rsidRPr="00FE7AC8">
        <w:rPr>
          <w:b/>
        </w:rPr>
        <w:t xml:space="preserve">Kiti vaistai ir </w:t>
      </w:r>
      <w:r w:rsidR="00A978A6">
        <w:rPr>
          <w:b/>
        </w:rPr>
        <w:t>Irexime</w:t>
      </w:r>
    </w:p>
    <w:p w14:paraId="009E5BBA" w14:textId="77777777" w:rsidR="00B86B3C" w:rsidRPr="00FE7AC8" w:rsidRDefault="00B86B3C" w:rsidP="00B86B3C">
      <w:pPr>
        <w:spacing w:after="0" w:line="240" w:lineRule="auto"/>
      </w:pPr>
      <w:r w:rsidRPr="00FE7AC8">
        <w:t>Jeigu vartojate ar neseniai vartojote kitų vaistų arba dėl to nesate tikri, apie tai pasakykite gydytojui arba vaistininkui.</w:t>
      </w:r>
    </w:p>
    <w:p w14:paraId="5631A6C4" w14:textId="77777777" w:rsidR="00B86B3C" w:rsidRPr="00FE7AC8" w:rsidRDefault="00B86B3C" w:rsidP="00B86B3C">
      <w:pPr>
        <w:spacing w:after="0" w:line="240" w:lineRule="auto"/>
      </w:pPr>
    </w:p>
    <w:p w14:paraId="49D78FE2" w14:textId="06C3941A" w:rsidR="00B86B3C" w:rsidRPr="00FE7AC8" w:rsidRDefault="00B86B3C" w:rsidP="00B86B3C">
      <w:pPr>
        <w:spacing w:after="0" w:line="240" w:lineRule="auto"/>
      </w:pPr>
      <w:r w:rsidRPr="00FE7AC8">
        <w:t>Pasakykite gydytojui arba vaistininkui, jeigu vartojate bet kur</w:t>
      </w:r>
      <w:r w:rsidR="00A8727F">
        <w:t>io</w:t>
      </w:r>
      <w:r w:rsidRPr="00FE7AC8">
        <w:t xml:space="preserve"> iš išvardytų vaistų:</w:t>
      </w:r>
    </w:p>
    <w:p w14:paraId="6DB7BEDE" w14:textId="77777777" w:rsidR="00B86B3C" w:rsidRPr="00FE7AC8" w:rsidRDefault="00B86B3C" w:rsidP="00084E98">
      <w:pPr>
        <w:pStyle w:val="Sraopastraipa"/>
        <w:numPr>
          <w:ilvl w:val="0"/>
          <w:numId w:val="42"/>
        </w:numPr>
        <w:rPr>
          <w:rFonts w:ascii="Times New Roman" w:hAnsi="Times New Roman"/>
          <w:lang w:val="lt-LT"/>
        </w:rPr>
      </w:pPr>
      <w:r w:rsidRPr="00FE7AC8">
        <w:rPr>
          <w:rFonts w:ascii="Times New Roman" w:hAnsi="Times New Roman"/>
          <w:lang w:val="lt-LT"/>
        </w:rPr>
        <w:t>kuriuos nors kitus vaistus spuogams gydyti, pavyzdžiui, ant odos tepamus antibiotikus;</w:t>
      </w:r>
    </w:p>
    <w:p w14:paraId="3D224ED3" w14:textId="18155CEC" w:rsidR="00B86B3C" w:rsidRPr="00FE7AC8" w:rsidRDefault="00B86B3C" w:rsidP="00084E98">
      <w:pPr>
        <w:pStyle w:val="Sraopastraipa"/>
        <w:numPr>
          <w:ilvl w:val="0"/>
          <w:numId w:val="42"/>
        </w:numPr>
        <w:rPr>
          <w:rFonts w:ascii="Times New Roman" w:hAnsi="Times New Roman"/>
          <w:lang w:val="lt-LT"/>
        </w:rPr>
      </w:pPr>
      <w:r w:rsidRPr="00FE7AC8">
        <w:rPr>
          <w:rFonts w:ascii="Times New Roman" w:hAnsi="Times New Roman"/>
          <w:lang w:val="lt-LT"/>
        </w:rPr>
        <w:t>gydomuosius ar abrazyvinius muilus ir val</w:t>
      </w:r>
      <w:r w:rsidR="00A8727F">
        <w:rPr>
          <w:rFonts w:ascii="Times New Roman" w:hAnsi="Times New Roman"/>
          <w:lang w:val="lt-LT"/>
        </w:rPr>
        <w:t>iklius</w:t>
      </w:r>
      <w:r w:rsidRPr="00FE7AC8">
        <w:rPr>
          <w:rFonts w:ascii="Times New Roman" w:hAnsi="Times New Roman"/>
          <w:lang w:val="lt-LT"/>
        </w:rPr>
        <w:t>;</w:t>
      </w:r>
    </w:p>
    <w:p w14:paraId="6836B803" w14:textId="77777777" w:rsidR="00B86B3C" w:rsidRPr="00FE7AC8" w:rsidRDefault="00B86B3C" w:rsidP="00084E98">
      <w:pPr>
        <w:pStyle w:val="Sraopastraipa"/>
        <w:numPr>
          <w:ilvl w:val="0"/>
          <w:numId w:val="42"/>
        </w:numPr>
        <w:rPr>
          <w:rFonts w:ascii="Times New Roman" w:hAnsi="Times New Roman"/>
          <w:lang w:val="lt-LT"/>
        </w:rPr>
      </w:pPr>
      <w:r w:rsidRPr="00FE7AC8">
        <w:rPr>
          <w:rFonts w:ascii="Times New Roman" w:hAnsi="Times New Roman"/>
          <w:lang w:val="lt-LT"/>
        </w:rPr>
        <w:t>stipriai sausinančius muilus arba kosmetikos priemones;</w:t>
      </w:r>
    </w:p>
    <w:p w14:paraId="163E303F" w14:textId="56116864" w:rsidR="00B86B3C" w:rsidRPr="00FE7AC8" w:rsidRDefault="00B86B3C" w:rsidP="00084E98">
      <w:pPr>
        <w:pStyle w:val="Sraopastraipa"/>
        <w:numPr>
          <w:ilvl w:val="0"/>
          <w:numId w:val="42"/>
        </w:numPr>
        <w:rPr>
          <w:rFonts w:ascii="Times New Roman" w:hAnsi="Times New Roman"/>
          <w:lang w:val="lt-LT"/>
        </w:rPr>
      </w:pPr>
      <w:r w:rsidRPr="00FE7AC8">
        <w:rPr>
          <w:rFonts w:ascii="Times New Roman" w:hAnsi="Times New Roman"/>
          <w:lang w:val="lt-LT"/>
        </w:rPr>
        <w:t>priemones, kurių sudėtyje yra didelis alkoholio kiekis, arba sutraukiančias priemones.</w:t>
      </w:r>
    </w:p>
    <w:p w14:paraId="6ACD9C9A" w14:textId="7448BE2B" w:rsidR="00B86B3C" w:rsidRPr="00FE7AC8" w:rsidRDefault="00B86B3C" w:rsidP="00B86B3C">
      <w:pPr>
        <w:spacing w:after="0" w:line="240" w:lineRule="auto"/>
      </w:pPr>
      <w:r w:rsidRPr="00FE7AC8">
        <w:t>Taip elgtis reikia dėl to, kad ši</w:t>
      </w:r>
      <w:r w:rsidR="00A8727F">
        <w:t>ų</w:t>
      </w:r>
      <w:r w:rsidRPr="00FE7AC8">
        <w:t xml:space="preserve"> priemon</w:t>
      </w:r>
      <w:r w:rsidR="00A8727F">
        <w:t>ių</w:t>
      </w:r>
      <w:r w:rsidRPr="00FE7AC8">
        <w:t xml:space="preserve"> vartojant kartu su </w:t>
      </w:r>
      <w:r w:rsidR="00A978A6">
        <w:t>Irexime</w:t>
      </w:r>
      <w:r w:rsidRPr="00FE7AC8">
        <w:t>, ilgainiui gali pasireikšti odos dirginimas.</w:t>
      </w:r>
    </w:p>
    <w:p w14:paraId="6CFDB73B" w14:textId="77777777" w:rsidR="00B86B3C" w:rsidRPr="00FE7AC8" w:rsidRDefault="00B86B3C" w:rsidP="00B86B3C">
      <w:pPr>
        <w:spacing w:after="0" w:line="240" w:lineRule="auto"/>
      </w:pPr>
    </w:p>
    <w:p w14:paraId="5C6B32DD" w14:textId="6CFFC29B" w:rsidR="00B86B3C" w:rsidRPr="00FE7AC8" w:rsidRDefault="00A978A6" w:rsidP="00B86B3C">
      <w:pPr>
        <w:spacing w:after="0" w:line="240" w:lineRule="auto"/>
      </w:pPr>
      <w:r>
        <w:t>Irexime</w:t>
      </w:r>
      <w:r w:rsidR="00B86B3C" w:rsidRPr="00FE7AC8">
        <w:t xml:space="preserve"> gali mažinti kai kurių kitų kartu vartojamų vaistų spuogams gydyti veiksmingumą. Tokie vaistai yra:</w:t>
      </w:r>
    </w:p>
    <w:p w14:paraId="178B3FCC" w14:textId="77777777" w:rsidR="00B86B3C" w:rsidRPr="00FE7AC8" w:rsidRDefault="00B86B3C" w:rsidP="00B86B3C">
      <w:pPr>
        <w:numPr>
          <w:ilvl w:val="0"/>
          <w:numId w:val="14"/>
        </w:numPr>
        <w:spacing w:after="0" w:line="240" w:lineRule="auto"/>
        <w:ind w:left="567" w:hanging="522"/>
      </w:pPr>
      <w:r w:rsidRPr="00FE7AC8">
        <w:t xml:space="preserve">Kai kurie ant odos tepami vaistai spuogams gydyti, kurių sudėtyje yra </w:t>
      </w:r>
      <w:r w:rsidRPr="00FE7AC8">
        <w:rPr>
          <w:b/>
          <w:bCs/>
        </w:rPr>
        <w:t xml:space="preserve">tretinoino, izotretinoino </w:t>
      </w:r>
      <w:r w:rsidRPr="00FE7AC8">
        <w:t xml:space="preserve">arba </w:t>
      </w:r>
      <w:r w:rsidRPr="00FE7AC8">
        <w:rPr>
          <w:b/>
          <w:bCs/>
        </w:rPr>
        <w:t>tazaroteno</w:t>
      </w:r>
      <w:r w:rsidRPr="00FE7AC8">
        <w:t>.</w:t>
      </w:r>
    </w:p>
    <w:p w14:paraId="541B4415" w14:textId="7BF034B7" w:rsidR="00B86B3C" w:rsidRPr="00FE7AC8" w:rsidRDefault="00B86B3C" w:rsidP="00C85F42">
      <w:pPr>
        <w:pStyle w:val="Sraopastraipa"/>
        <w:numPr>
          <w:ilvl w:val="0"/>
          <w:numId w:val="43"/>
        </w:numPr>
        <w:autoSpaceDE w:val="0"/>
        <w:autoSpaceDN w:val="0"/>
        <w:adjustRightInd w:val="0"/>
        <w:ind w:left="567" w:hanging="522"/>
        <w:rPr>
          <w:rFonts w:ascii="Times New Roman" w:hAnsi="Times New Roman"/>
          <w:lang w:val="lt-LT"/>
        </w:rPr>
      </w:pPr>
      <w:r w:rsidRPr="00FE7AC8">
        <w:rPr>
          <w:rFonts w:ascii="Times New Roman" w:hAnsi="Times New Roman"/>
          <w:color w:val="000000"/>
          <w:lang w:val="lt-LT"/>
        </w:rPr>
        <w:t>Jeigu vartojate ir kur</w:t>
      </w:r>
      <w:r w:rsidR="00A8727F">
        <w:rPr>
          <w:rFonts w:ascii="Times New Roman" w:hAnsi="Times New Roman"/>
          <w:color w:val="000000"/>
          <w:lang w:val="lt-LT"/>
        </w:rPr>
        <w:t>io</w:t>
      </w:r>
      <w:r w:rsidRPr="00FE7AC8">
        <w:rPr>
          <w:rFonts w:ascii="Times New Roman" w:hAnsi="Times New Roman"/>
          <w:color w:val="000000"/>
          <w:lang w:val="lt-LT"/>
        </w:rPr>
        <w:t xml:space="preserve"> nors iš šių vaistų, pasakykite gydytojui arba vaistininkui. Gali tekti vartoti ši</w:t>
      </w:r>
      <w:r w:rsidR="00A8727F">
        <w:rPr>
          <w:rFonts w:ascii="Times New Roman" w:hAnsi="Times New Roman"/>
          <w:color w:val="000000"/>
          <w:lang w:val="lt-LT"/>
        </w:rPr>
        <w:t>ų</w:t>
      </w:r>
      <w:r w:rsidRPr="00FE7AC8">
        <w:rPr>
          <w:rFonts w:ascii="Times New Roman" w:hAnsi="Times New Roman"/>
          <w:color w:val="000000"/>
          <w:lang w:val="lt-LT"/>
        </w:rPr>
        <w:t xml:space="preserve"> vaist</w:t>
      </w:r>
      <w:r w:rsidR="00A8727F">
        <w:rPr>
          <w:rFonts w:ascii="Times New Roman" w:hAnsi="Times New Roman"/>
          <w:color w:val="000000"/>
          <w:lang w:val="lt-LT"/>
        </w:rPr>
        <w:t>ų</w:t>
      </w:r>
      <w:r w:rsidRPr="00FE7AC8">
        <w:rPr>
          <w:rFonts w:ascii="Times New Roman" w:hAnsi="Times New Roman"/>
          <w:color w:val="000000"/>
          <w:lang w:val="lt-LT"/>
        </w:rPr>
        <w:t xml:space="preserve"> skirtingu paros </w:t>
      </w:r>
      <w:r w:rsidR="00A8727F">
        <w:rPr>
          <w:rFonts w:ascii="Times New Roman" w:hAnsi="Times New Roman"/>
          <w:color w:val="000000"/>
          <w:lang w:val="lt-LT"/>
        </w:rPr>
        <w:t>metu</w:t>
      </w:r>
      <w:r w:rsidRPr="00FE7AC8">
        <w:rPr>
          <w:rFonts w:ascii="Times New Roman" w:hAnsi="Times New Roman"/>
          <w:color w:val="000000"/>
          <w:lang w:val="lt-LT"/>
        </w:rPr>
        <w:t xml:space="preserve"> (pvz., vien</w:t>
      </w:r>
      <w:r w:rsidR="00A8727F">
        <w:rPr>
          <w:rFonts w:ascii="Times New Roman" w:hAnsi="Times New Roman"/>
          <w:color w:val="000000"/>
          <w:lang w:val="lt-LT"/>
        </w:rPr>
        <w:t>o</w:t>
      </w:r>
      <w:r w:rsidRPr="00FE7AC8">
        <w:rPr>
          <w:rFonts w:ascii="Times New Roman" w:hAnsi="Times New Roman"/>
          <w:color w:val="000000"/>
          <w:lang w:val="lt-LT"/>
        </w:rPr>
        <w:t xml:space="preserve"> tepti ryte, o kit</w:t>
      </w:r>
      <w:r w:rsidR="00A8727F">
        <w:rPr>
          <w:rFonts w:ascii="Times New Roman" w:hAnsi="Times New Roman"/>
          <w:color w:val="000000"/>
          <w:lang w:val="lt-LT"/>
        </w:rPr>
        <w:t>o</w:t>
      </w:r>
      <w:r w:rsidRPr="00FE7AC8">
        <w:rPr>
          <w:rFonts w:ascii="Times New Roman" w:hAnsi="Times New Roman"/>
          <w:color w:val="000000"/>
          <w:lang w:val="lt-LT"/>
        </w:rPr>
        <w:t xml:space="preserve"> – vakare). </w:t>
      </w:r>
      <w:r w:rsidR="00A978A6">
        <w:rPr>
          <w:rFonts w:ascii="Times New Roman" w:hAnsi="Times New Roman"/>
          <w:color w:val="000000"/>
          <w:lang w:val="lt-LT"/>
        </w:rPr>
        <w:t>Irexime</w:t>
      </w:r>
      <w:r w:rsidRPr="00FE7AC8">
        <w:rPr>
          <w:rFonts w:ascii="Times New Roman" w:hAnsi="Times New Roman"/>
          <w:color w:val="000000"/>
          <w:lang w:val="lt-LT"/>
        </w:rPr>
        <w:t xml:space="preserve"> vartojant kartu su kitais vaistais spuogams gydyti, gali padidėti odos dirginimo rizika.</w:t>
      </w:r>
    </w:p>
    <w:p w14:paraId="350FC4B4" w14:textId="77777777" w:rsidR="00B86B3C" w:rsidRPr="00FE7AC8" w:rsidRDefault="00B86B3C" w:rsidP="00C85F42">
      <w:pPr>
        <w:spacing w:after="0" w:line="240" w:lineRule="auto"/>
        <w:ind w:left="567" w:hanging="522"/>
      </w:pPr>
    </w:p>
    <w:p w14:paraId="38F9F685" w14:textId="5F5FBEF2" w:rsidR="00B86B3C" w:rsidRPr="00FE7AC8" w:rsidRDefault="00B86B3C" w:rsidP="00C85F42">
      <w:pPr>
        <w:pStyle w:val="Sraopastraipa"/>
        <w:numPr>
          <w:ilvl w:val="0"/>
          <w:numId w:val="44"/>
        </w:numPr>
        <w:ind w:left="567" w:hanging="522"/>
        <w:rPr>
          <w:rFonts w:ascii="Times New Roman" w:hAnsi="Times New Roman"/>
          <w:b/>
          <w:bCs/>
          <w:lang w:val="lt-LT"/>
        </w:rPr>
      </w:pPr>
      <w:r w:rsidRPr="00FE7AC8">
        <w:rPr>
          <w:rFonts w:ascii="Times New Roman" w:hAnsi="Times New Roman"/>
          <w:lang w:val="lt-LT"/>
        </w:rPr>
        <w:t xml:space="preserve">Jeigu pasireiškia stiprus odos dirginimas (stiprus paraudimas, sausmė, niežulys, dilginimo arba deginimo pojūtis), </w:t>
      </w:r>
      <w:r w:rsidRPr="00FE7AC8">
        <w:rPr>
          <w:rFonts w:ascii="Times New Roman" w:hAnsi="Times New Roman"/>
          <w:b/>
          <w:bCs/>
          <w:lang w:val="lt-LT"/>
        </w:rPr>
        <w:t>nutraukite gydymą ir kreipkitės į savo gydytoją.</w:t>
      </w:r>
    </w:p>
    <w:p w14:paraId="687330F1" w14:textId="77777777" w:rsidR="00B86B3C" w:rsidRPr="00FE7AC8" w:rsidRDefault="00B86B3C" w:rsidP="00B86B3C">
      <w:pPr>
        <w:spacing w:after="0" w:line="240" w:lineRule="auto"/>
      </w:pPr>
    </w:p>
    <w:p w14:paraId="26298B95" w14:textId="4E5283DC" w:rsidR="00B86B3C" w:rsidRPr="00FE7AC8" w:rsidRDefault="00A978A6" w:rsidP="000B7554">
      <w:pPr>
        <w:spacing w:after="0" w:line="240" w:lineRule="auto"/>
      </w:pPr>
      <w:r>
        <w:t>Irexime</w:t>
      </w:r>
      <w:r w:rsidR="00B86B3C" w:rsidRPr="00FE7AC8">
        <w:t xml:space="preserve"> negalima vartoti kartu su kitais vaistais, kurių sudėtyje yra eritromicino.</w:t>
      </w:r>
    </w:p>
    <w:p w14:paraId="22DC9A8A" w14:textId="77777777" w:rsidR="00B86B3C" w:rsidRPr="00FE7AC8" w:rsidRDefault="00B86B3C" w:rsidP="00B86B3C">
      <w:pPr>
        <w:spacing w:after="0" w:line="240" w:lineRule="auto"/>
      </w:pPr>
    </w:p>
    <w:p w14:paraId="04215795" w14:textId="6D8E7B6F" w:rsidR="00B86B3C" w:rsidRPr="00FE7AC8" w:rsidRDefault="00A978A6" w:rsidP="000B7554">
      <w:pPr>
        <w:spacing w:after="0" w:line="240" w:lineRule="auto"/>
      </w:pPr>
      <w:r>
        <w:t>Irexime</w:t>
      </w:r>
      <w:r w:rsidR="00B86B3C" w:rsidRPr="00FE7AC8">
        <w:t xml:space="preserve"> tepant kartu su tokiais vaistais kaip </w:t>
      </w:r>
      <w:r w:rsidR="00B86B3C" w:rsidRPr="00FE7AC8">
        <w:rPr>
          <w:b/>
          <w:bCs/>
        </w:rPr>
        <w:t>dapsonas</w:t>
      </w:r>
      <w:r w:rsidR="00B86B3C" w:rsidRPr="00FE7AC8">
        <w:t xml:space="preserve"> ar </w:t>
      </w:r>
      <w:r w:rsidR="00B86B3C" w:rsidRPr="00FE7AC8">
        <w:rPr>
          <w:b/>
          <w:bCs/>
        </w:rPr>
        <w:t>sulfacetamidas</w:t>
      </w:r>
      <w:r w:rsidR="00B86B3C" w:rsidRPr="00FE7AC8">
        <w:t>, gali atsirasti laikinas odos arba veido plaukų spalvos pokytis (geltona ar oranžinė spalva). Toks poveikis yra trumpalaikis.</w:t>
      </w:r>
    </w:p>
    <w:p w14:paraId="0E29B27E" w14:textId="77777777" w:rsidR="00B86B3C" w:rsidRPr="00FE7AC8" w:rsidRDefault="00B86B3C" w:rsidP="00B86B3C">
      <w:pPr>
        <w:spacing w:after="0" w:line="240" w:lineRule="auto"/>
      </w:pPr>
    </w:p>
    <w:p w14:paraId="70B14A90" w14:textId="24699DE9" w:rsidR="00B86B3C" w:rsidRDefault="00B86B3C" w:rsidP="000B7554">
      <w:pPr>
        <w:spacing w:after="0" w:line="240" w:lineRule="auto"/>
      </w:pPr>
      <w:r w:rsidRPr="00FE7AC8">
        <w:t xml:space="preserve">Vienas iš </w:t>
      </w:r>
      <w:r w:rsidR="00A978A6">
        <w:t>Irexime</w:t>
      </w:r>
      <w:r w:rsidRPr="00FE7AC8">
        <w:t xml:space="preserve"> sudėtyje esančių vaistų gali daryti įtaką kai kurių bendr</w:t>
      </w:r>
      <w:r w:rsidR="00BC6B03">
        <w:t>osios anestezijos metu vartojamų</w:t>
      </w:r>
      <w:r w:rsidRPr="00FE7AC8">
        <w:t xml:space="preserve"> </w:t>
      </w:r>
      <w:r w:rsidR="00BC6B03">
        <w:t>vaistų</w:t>
      </w:r>
      <w:r w:rsidR="00BC6B03" w:rsidRPr="00FE7AC8">
        <w:t xml:space="preserve"> </w:t>
      </w:r>
      <w:r w:rsidRPr="00FE7AC8">
        <w:t>(vadinamųjų nervo ir raumens jungties blokatorių) poveikiui.</w:t>
      </w:r>
    </w:p>
    <w:p w14:paraId="02DBC59F" w14:textId="77777777" w:rsidR="001401EB" w:rsidRPr="00FE7AC8" w:rsidRDefault="001401EB" w:rsidP="000B7554">
      <w:pPr>
        <w:spacing w:after="0" w:line="240" w:lineRule="auto"/>
      </w:pPr>
    </w:p>
    <w:p w14:paraId="28F9EBB1" w14:textId="77777777" w:rsidR="00B86B3C" w:rsidRPr="00FE7AC8" w:rsidRDefault="00B86B3C" w:rsidP="00DC50D9">
      <w:pPr>
        <w:pStyle w:val="Sraopastraipa"/>
        <w:numPr>
          <w:ilvl w:val="0"/>
          <w:numId w:val="45"/>
        </w:numPr>
        <w:ind w:left="567" w:hanging="522"/>
        <w:rPr>
          <w:rFonts w:ascii="Times New Roman" w:hAnsi="Times New Roman"/>
          <w:lang w:val="lt-LT"/>
        </w:rPr>
      </w:pPr>
      <w:r w:rsidRPr="00FE7AC8">
        <w:rPr>
          <w:rFonts w:ascii="Times New Roman" w:hAnsi="Times New Roman"/>
          <w:lang w:val="lt-LT"/>
        </w:rPr>
        <w:t xml:space="preserve">Jeigu planuojama atlikti chirurginę operaciją, </w:t>
      </w:r>
      <w:r w:rsidRPr="00FE7AC8">
        <w:rPr>
          <w:rFonts w:ascii="Times New Roman" w:hAnsi="Times New Roman"/>
          <w:b/>
          <w:bCs/>
          <w:lang w:val="lt-LT"/>
        </w:rPr>
        <w:t>pasakykite savo gydytojui arba vaistininkui.</w:t>
      </w:r>
    </w:p>
    <w:p w14:paraId="16D3A657" w14:textId="77777777" w:rsidR="00B86B3C" w:rsidRPr="00FE7AC8" w:rsidRDefault="00B86B3C" w:rsidP="00B86B3C">
      <w:pPr>
        <w:spacing w:after="0" w:line="240" w:lineRule="auto"/>
      </w:pPr>
    </w:p>
    <w:p w14:paraId="50A1248E" w14:textId="7E4B1CFC" w:rsidR="00B86B3C" w:rsidRPr="00FE7AC8" w:rsidRDefault="00B86B3C" w:rsidP="00B86B3C">
      <w:pPr>
        <w:spacing w:after="0" w:line="240" w:lineRule="auto"/>
      </w:pPr>
      <w:r w:rsidRPr="00FE7AC8">
        <w:t xml:space="preserve">Jeigu abejojate, ar yra tokių aplinkybių, prieš vartodami </w:t>
      </w:r>
      <w:r w:rsidR="00A978A6">
        <w:t>Irexime</w:t>
      </w:r>
      <w:r w:rsidRPr="00FE7AC8">
        <w:t>, pasitarkite su savo gydytoju arba vaistininku.</w:t>
      </w:r>
    </w:p>
    <w:p w14:paraId="51044A54" w14:textId="77777777" w:rsidR="00B86B3C" w:rsidRPr="00FE7AC8" w:rsidRDefault="00B86B3C" w:rsidP="00B86B3C">
      <w:pPr>
        <w:spacing w:after="0" w:line="240" w:lineRule="auto"/>
      </w:pPr>
    </w:p>
    <w:p w14:paraId="2CA46430" w14:textId="77777777" w:rsidR="00B86B3C" w:rsidRPr="00FE7AC8" w:rsidRDefault="00B86B3C" w:rsidP="00B86B3C">
      <w:pPr>
        <w:spacing w:after="0" w:line="240" w:lineRule="auto"/>
        <w:rPr>
          <w:b/>
        </w:rPr>
      </w:pPr>
      <w:r w:rsidRPr="00FE7AC8">
        <w:rPr>
          <w:b/>
        </w:rPr>
        <w:t>Nėštumas</w:t>
      </w:r>
      <w:r w:rsidR="00B23FDD">
        <w:rPr>
          <w:b/>
        </w:rPr>
        <w:t xml:space="preserve"> ir žindymo laikotarpis</w:t>
      </w:r>
    </w:p>
    <w:p w14:paraId="39A45FF4" w14:textId="052336A8" w:rsidR="00B86B3C" w:rsidRPr="00FE7AC8" w:rsidRDefault="00B86B3C" w:rsidP="00B86B3C">
      <w:pPr>
        <w:spacing w:after="0" w:line="240" w:lineRule="auto"/>
      </w:pPr>
      <w:r w:rsidRPr="00FE7AC8">
        <w:t>Yra tik ribota informacija</w:t>
      </w:r>
      <w:r w:rsidRPr="00FE7AC8">
        <w:rPr>
          <w:b/>
          <w:bCs/>
        </w:rPr>
        <w:t xml:space="preserve"> </w:t>
      </w:r>
      <w:r w:rsidRPr="00FE7AC8">
        <w:t xml:space="preserve">apie </w:t>
      </w:r>
      <w:r w:rsidR="00A978A6">
        <w:t>Irexime</w:t>
      </w:r>
      <w:r w:rsidRPr="00FE7AC8">
        <w:t xml:space="preserve"> saugumą moterims nėštumo metu.</w:t>
      </w:r>
    </w:p>
    <w:p w14:paraId="7201D74C" w14:textId="77777777" w:rsidR="00B86B3C" w:rsidRPr="00FE7AC8" w:rsidRDefault="00B86B3C" w:rsidP="00B86B3C">
      <w:pPr>
        <w:spacing w:after="0" w:line="240" w:lineRule="auto"/>
      </w:pPr>
    </w:p>
    <w:p w14:paraId="4BAD7FA3" w14:textId="77777777" w:rsidR="00B86B3C" w:rsidRPr="00FE7AC8" w:rsidRDefault="00B86B3C" w:rsidP="00B86B3C">
      <w:pPr>
        <w:spacing w:after="0" w:line="240" w:lineRule="auto"/>
      </w:pPr>
      <w:r w:rsidRPr="00FE7AC8">
        <w:t>Jeigu esate nėščia, žindote kūdikį, manote, kad galbūt esate nėščia, arba planuojate pastoti, tai prieš vartodama šį vaistą pasitarkite su gydytoju arba vaistininku.</w:t>
      </w:r>
    </w:p>
    <w:p w14:paraId="5A0661F6" w14:textId="6A2FE12E" w:rsidR="00B86B3C" w:rsidRPr="00FE7AC8" w:rsidRDefault="00B86B3C" w:rsidP="00B86B3C">
      <w:pPr>
        <w:spacing w:after="0" w:line="240" w:lineRule="auto"/>
      </w:pPr>
      <w:r w:rsidRPr="00FE7AC8">
        <w:t xml:space="preserve">Jūsų gydytojas įvertins </w:t>
      </w:r>
      <w:r w:rsidR="00A978A6">
        <w:t>Irexime</w:t>
      </w:r>
      <w:r w:rsidRPr="00FE7AC8">
        <w:t xml:space="preserve"> vartojimo nėštumo metu naudą Jums ir riziką Jūsų vaisiui.</w:t>
      </w:r>
    </w:p>
    <w:p w14:paraId="41E8FABA" w14:textId="77777777" w:rsidR="00B86B3C" w:rsidRPr="00FE7AC8" w:rsidRDefault="00B86B3C" w:rsidP="00B86B3C">
      <w:pPr>
        <w:spacing w:after="0" w:line="240" w:lineRule="auto"/>
      </w:pPr>
    </w:p>
    <w:p w14:paraId="21E77BAD" w14:textId="3E4AFDD0" w:rsidR="00B86B3C" w:rsidRPr="00FE7AC8" w:rsidRDefault="00B86B3C" w:rsidP="00B86B3C">
      <w:pPr>
        <w:spacing w:after="0" w:line="240" w:lineRule="auto"/>
        <w:ind w:left="45"/>
        <w:rPr>
          <w:b/>
        </w:rPr>
      </w:pPr>
      <w:r w:rsidRPr="00FE7AC8">
        <w:t>Nežinoma,</w:t>
      </w:r>
      <w:r w:rsidRPr="00FE7AC8">
        <w:rPr>
          <w:bCs/>
        </w:rPr>
        <w:t xml:space="preserve"> </w:t>
      </w:r>
      <w:r w:rsidRPr="00FE7AC8">
        <w:t xml:space="preserve">ar </w:t>
      </w:r>
      <w:r w:rsidR="00A978A6">
        <w:t>Irexime</w:t>
      </w:r>
      <w:r w:rsidRPr="00FE7AC8">
        <w:t xml:space="preserve"> sudėtyje esanči</w:t>
      </w:r>
      <w:r w:rsidR="0092147B">
        <w:t>ų</w:t>
      </w:r>
      <w:r w:rsidRPr="00FE7AC8">
        <w:t xml:space="preserve"> medžiag</w:t>
      </w:r>
      <w:r w:rsidR="0092147B">
        <w:t>ų</w:t>
      </w:r>
      <w:r w:rsidRPr="00FE7AC8">
        <w:t xml:space="preserve"> išsiskiria į motinos pieną. Vienas iš </w:t>
      </w:r>
      <w:r w:rsidR="00A978A6">
        <w:t>Irexime</w:t>
      </w:r>
      <w:r w:rsidRPr="00FE7AC8">
        <w:t xml:space="preserve"> sudėtyje esančių vaistų yra klindamicinas. Per burną vartojamas arba leidžiamas klindamicinas išsiskiria į motinos pieną. </w:t>
      </w:r>
      <w:r w:rsidRPr="00FE7AC8">
        <w:rPr>
          <w:b/>
          <w:bCs/>
        </w:rPr>
        <w:t>Jeigu žindote kūdikį, pasitarkite su gydytoju</w:t>
      </w:r>
      <w:r w:rsidRPr="00FE7AC8">
        <w:t xml:space="preserve">, prieš pradėdama vartoti </w:t>
      </w:r>
      <w:r w:rsidR="00A978A6">
        <w:t>Irexime</w:t>
      </w:r>
      <w:r w:rsidRPr="00FE7AC8">
        <w:t>.</w:t>
      </w:r>
    </w:p>
    <w:p w14:paraId="488067F9" w14:textId="77777777" w:rsidR="00B86B3C" w:rsidRPr="00FE7AC8" w:rsidRDefault="00B86B3C" w:rsidP="00B86B3C">
      <w:pPr>
        <w:spacing w:after="0" w:line="240" w:lineRule="auto"/>
      </w:pPr>
    </w:p>
    <w:p w14:paraId="0121AA48" w14:textId="2E569728" w:rsidR="00B86B3C" w:rsidRPr="00FE7AC8" w:rsidRDefault="00B86B3C" w:rsidP="00B86B3C">
      <w:pPr>
        <w:spacing w:after="0" w:line="240" w:lineRule="auto"/>
      </w:pPr>
      <w:r w:rsidRPr="00FE7AC8">
        <w:t xml:space="preserve">Jeigu žindote kūdikį, </w:t>
      </w:r>
      <w:r w:rsidR="00A978A6">
        <w:t>Irexime</w:t>
      </w:r>
      <w:r w:rsidRPr="00FE7AC8">
        <w:t xml:space="preserve"> negalima tepti ant krūtų srities odos.</w:t>
      </w:r>
    </w:p>
    <w:p w14:paraId="038E3213" w14:textId="77777777" w:rsidR="00B86B3C" w:rsidRPr="00FE7AC8" w:rsidRDefault="00B86B3C" w:rsidP="00B86B3C">
      <w:pPr>
        <w:spacing w:after="0" w:line="240" w:lineRule="auto"/>
      </w:pPr>
    </w:p>
    <w:p w14:paraId="0123B2F0" w14:textId="77777777" w:rsidR="00B86B3C" w:rsidRPr="00FE7AC8" w:rsidRDefault="00B86B3C" w:rsidP="00B86B3C">
      <w:pPr>
        <w:spacing w:after="0"/>
      </w:pPr>
    </w:p>
    <w:p w14:paraId="51944A5B" w14:textId="4A5855BC" w:rsidR="00B86B3C" w:rsidRPr="00FE7AC8" w:rsidRDefault="00B86B3C" w:rsidP="00B86B3C">
      <w:pPr>
        <w:spacing w:after="0"/>
        <w:ind w:left="567" w:hanging="567"/>
        <w:rPr>
          <w:b/>
          <w:i/>
        </w:rPr>
      </w:pPr>
      <w:r w:rsidRPr="00FE7AC8">
        <w:rPr>
          <w:b/>
        </w:rPr>
        <w:t>3.</w:t>
      </w:r>
      <w:r w:rsidRPr="00FE7AC8">
        <w:rPr>
          <w:b/>
        </w:rPr>
        <w:tab/>
        <w:t xml:space="preserve">Kaip vartoti </w:t>
      </w:r>
      <w:r w:rsidR="00A978A6">
        <w:rPr>
          <w:b/>
        </w:rPr>
        <w:t>Irexime</w:t>
      </w:r>
    </w:p>
    <w:p w14:paraId="40F56339" w14:textId="77777777" w:rsidR="00B86B3C" w:rsidRPr="00FE7AC8" w:rsidRDefault="00B86B3C" w:rsidP="00B86B3C">
      <w:pPr>
        <w:spacing w:after="0"/>
      </w:pPr>
    </w:p>
    <w:p w14:paraId="20EC4D3D" w14:textId="5FBFF668" w:rsidR="00B86B3C" w:rsidRPr="00FE7AC8" w:rsidRDefault="00B86B3C" w:rsidP="00B86B3C">
      <w:pPr>
        <w:spacing w:after="0" w:line="240" w:lineRule="auto"/>
      </w:pPr>
      <w:r w:rsidRPr="00FE7AC8">
        <w:t>Visada vartokite šį vaistą tiksliai</w:t>
      </w:r>
      <w:r w:rsidR="00BD1F60">
        <w:t>,</w:t>
      </w:r>
      <w:r w:rsidRPr="00FE7AC8">
        <w:t xml:space="preserve"> kaip nurodė gydytojas arba vaistininkas. Jeigu abejojate, kreipkit</w:t>
      </w:r>
      <w:r w:rsidR="001740FB" w:rsidRPr="00FE7AC8">
        <w:t>ės į gydytoją arba vaistininką.</w:t>
      </w:r>
    </w:p>
    <w:p w14:paraId="245BD43C" w14:textId="77777777" w:rsidR="00B86B3C" w:rsidRPr="00FE7AC8" w:rsidRDefault="00B86B3C" w:rsidP="00B86B3C">
      <w:pPr>
        <w:spacing w:after="0" w:line="240" w:lineRule="auto"/>
      </w:pPr>
    </w:p>
    <w:p w14:paraId="71E9C8AD" w14:textId="12D37FBD" w:rsidR="00B86B3C" w:rsidRPr="00FE7AC8" w:rsidRDefault="00A978A6" w:rsidP="00B86B3C">
      <w:pPr>
        <w:numPr>
          <w:ilvl w:val="0"/>
          <w:numId w:val="12"/>
        </w:numPr>
        <w:spacing w:after="0" w:line="240" w:lineRule="auto"/>
        <w:ind w:left="567" w:hanging="567"/>
      </w:pPr>
      <w:r>
        <w:t>Irexime</w:t>
      </w:r>
      <w:r w:rsidR="00B86B3C" w:rsidRPr="00FE7AC8">
        <w:t xml:space="preserve"> vartokite vieną kartą per parą vakare.</w:t>
      </w:r>
    </w:p>
    <w:p w14:paraId="30C48E9B" w14:textId="408ED448" w:rsidR="00B86B3C" w:rsidRPr="00FE7AC8" w:rsidRDefault="00B86B3C" w:rsidP="00B86B3C">
      <w:pPr>
        <w:numPr>
          <w:ilvl w:val="0"/>
          <w:numId w:val="12"/>
        </w:numPr>
        <w:spacing w:after="0" w:line="240" w:lineRule="auto"/>
        <w:ind w:left="567" w:hanging="567"/>
      </w:pPr>
      <w:r w:rsidRPr="00FE7AC8">
        <w:t xml:space="preserve">Gali prireikti </w:t>
      </w:r>
      <w:r w:rsidR="00A978A6">
        <w:t>Irexime</w:t>
      </w:r>
      <w:r w:rsidRPr="00FE7AC8">
        <w:t xml:space="preserve"> vartoti 2</w:t>
      </w:r>
      <w:r w:rsidRPr="00FE7AC8">
        <w:noBreakHyphen/>
        <w:t>5 savaites, kol pasireikš poveikis.</w:t>
      </w:r>
    </w:p>
    <w:p w14:paraId="7F9FB097" w14:textId="40B29531" w:rsidR="00B86B3C" w:rsidRPr="00FE7AC8" w:rsidRDefault="00B86B3C" w:rsidP="00B86B3C">
      <w:pPr>
        <w:numPr>
          <w:ilvl w:val="0"/>
          <w:numId w:val="12"/>
        </w:numPr>
        <w:spacing w:after="0" w:line="240" w:lineRule="auto"/>
        <w:ind w:left="567" w:hanging="567"/>
      </w:pPr>
      <w:r w:rsidRPr="00FE7AC8">
        <w:t xml:space="preserve">Nevartokite </w:t>
      </w:r>
      <w:r w:rsidR="00A978A6">
        <w:t>Irexime</w:t>
      </w:r>
      <w:r w:rsidRPr="00FE7AC8">
        <w:t xml:space="preserve"> ilgiau kaip 12 savaičių be pertraukos. Kiek laiko Jums teks gydytis, pasakys gydytojas.</w:t>
      </w:r>
    </w:p>
    <w:p w14:paraId="2C467A5B" w14:textId="77777777" w:rsidR="00B86B3C" w:rsidRPr="00FE7AC8" w:rsidRDefault="00B86B3C" w:rsidP="00B86B3C">
      <w:pPr>
        <w:spacing w:after="0" w:line="240" w:lineRule="auto"/>
      </w:pPr>
    </w:p>
    <w:p w14:paraId="26D0C54F" w14:textId="40BCA675" w:rsidR="00B86B3C" w:rsidRPr="00FE7AC8" w:rsidRDefault="00B86B3C" w:rsidP="00B86B3C">
      <w:pPr>
        <w:spacing w:after="0" w:line="240" w:lineRule="auto"/>
        <w:rPr>
          <w:b/>
        </w:rPr>
      </w:pPr>
      <w:r w:rsidRPr="00FE7AC8">
        <w:rPr>
          <w:b/>
        </w:rPr>
        <w:t xml:space="preserve">Kaip vartoti </w:t>
      </w:r>
      <w:r w:rsidR="00A978A6">
        <w:rPr>
          <w:b/>
        </w:rPr>
        <w:t>Irexime</w:t>
      </w:r>
    </w:p>
    <w:p w14:paraId="322E2FC8" w14:textId="77777777" w:rsidR="00B86B3C" w:rsidRPr="00FE7AC8" w:rsidRDefault="004336C0" w:rsidP="00B86B3C">
      <w:pPr>
        <w:spacing w:after="0" w:line="240" w:lineRule="auto"/>
        <w:ind w:left="567" w:hanging="567"/>
      </w:pPr>
      <w:r>
        <w:t>1.</w:t>
      </w:r>
      <w:r w:rsidR="00B86B3C" w:rsidRPr="00FE7AC8">
        <w:tab/>
        <w:t>Kruopščiai nuvalykite bet kokią kosmetiką.</w:t>
      </w:r>
    </w:p>
    <w:p w14:paraId="30EBDB75" w14:textId="77777777" w:rsidR="00B86B3C" w:rsidRPr="00FE7AC8" w:rsidRDefault="004336C0" w:rsidP="00B86B3C">
      <w:pPr>
        <w:tabs>
          <w:tab w:val="left" w:pos="567"/>
        </w:tabs>
        <w:spacing w:after="0" w:line="240" w:lineRule="auto"/>
      </w:pPr>
      <w:r>
        <w:t>2.</w:t>
      </w:r>
      <w:r w:rsidR="00B86B3C" w:rsidRPr="00FE7AC8">
        <w:tab/>
        <w:t>Pažeistas odos vietas kruopščiai nuplaukite, nuskalaukite šiltu vandeniu ir švelniai tapšnodami nusausinkite.</w:t>
      </w:r>
    </w:p>
    <w:p w14:paraId="634EDC23" w14:textId="77777777" w:rsidR="00B86B3C" w:rsidRPr="00FE7AC8" w:rsidRDefault="00B86B3C" w:rsidP="00B86B3C">
      <w:pPr>
        <w:tabs>
          <w:tab w:val="left" w:pos="567"/>
        </w:tabs>
        <w:spacing w:after="0" w:line="240" w:lineRule="auto"/>
      </w:pPr>
      <w:r w:rsidRPr="00FE7AC8">
        <w:t>3.</w:t>
      </w:r>
      <w:r w:rsidRPr="00FE7AC8">
        <w:tab/>
        <w:t xml:space="preserve">Pirštų galiukais </w:t>
      </w:r>
      <w:r w:rsidRPr="00FE7AC8">
        <w:rPr>
          <w:b/>
        </w:rPr>
        <w:t>plonu sluoksniu</w:t>
      </w:r>
      <w:r w:rsidRPr="00FE7AC8">
        <w:t xml:space="preserve"> užtepkite gelio ant </w:t>
      </w:r>
      <w:r w:rsidRPr="00FE7AC8">
        <w:rPr>
          <w:b/>
          <w:bCs/>
        </w:rPr>
        <w:t xml:space="preserve">visos </w:t>
      </w:r>
      <w:r w:rsidRPr="00FE7AC8">
        <w:t>pažeistos odos srities.</w:t>
      </w:r>
    </w:p>
    <w:p w14:paraId="6360133D" w14:textId="77777777" w:rsidR="00B86B3C" w:rsidRPr="00FE7AC8" w:rsidRDefault="00B86B3C" w:rsidP="00B86B3C">
      <w:pPr>
        <w:tabs>
          <w:tab w:val="left" w:pos="567"/>
        </w:tabs>
        <w:spacing w:after="0" w:line="240" w:lineRule="auto"/>
      </w:pPr>
      <w:r w:rsidRPr="00FE7AC8">
        <w:t>4.</w:t>
      </w:r>
      <w:r w:rsidRPr="00FE7AC8">
        <w:tab/>
      </w:r>
      <w:r w:rsidR="005E409E">
        <w:t>T</w:t>
      </w:r>
      <w:r w:rsidRPr="00FE7AC8">
        <w:t>epkite ant visų odos vietų, kuriose yra spuogų, ne tik ant atskirų dėmių. Jeigu gelį sunku įtrinti į odą, reiškia, kad jo vartojate per daug.</w:t>
      </w:r>
    </w:p>
    <w:p w14:paraId="77CEF3E8" w14:textId="77777777" w:rsidR="00B86B3C" w:rsidRPr="00FE7AC8" w:rsidRDefault="00B65DBE" w:rsidP="00B86B3C">
      <w:pPr>
        <w:numPr>
          <w:ilvl w:val="0"/>
          <w:numId w:val="11"/>
        </w:numPr>
        <w:spacing w:after="0" w:line="240" w:lineRule="auto"/>
        <w:ind w:left="1134" w:hanging="567"/>
      </w:pPr>
      <w:r w:rsidRPr="00FE7AC8">
        <w:t>Vartojant tik veidui, užtenka tokio gelio kiekio</w:t>
      </w:r>
      <w:r w:rsidR="00B86B3C" w:rsidRPr="00FE7AC8">
        <w:t>, kuris išspaustas iš tūbelės padengia Jūsų pirštą nuo jo galiuko iki pirmojo sąnario</w:t>
      </w:r>
      <w:r w:rsidRPr="00FE7AC8">
        <w:t xml:space="preserve"> (pirmosios raukšlės ant piršto). Taip apibūdinamas „piršto galiukas“.</w:t>
      </w:r>
    </w:p>
    <w:p w14:paraId="597008EF" w14:textId="77777777" w:rsidR="00B86B3C" w:rsidRPr="00FE7AC8" w:rsidRDefault="006510E5" w:rsidP="00B86B3C">
      <w:pPr>
        <w:numPr>
          <w:ilvl w:val="0"/>
          <w:numId w:val="11"/>
        </w:numPr>
        <w:spacing w:after="0" w:line="240" w:lineRule="auto"/>
        <w:ind w:left="1134" w:hanging="567"/>
      </w:pPr>
      <w:r w:rsidRPr="00FE7AC8">
        <w:t xml:space="preserve">Veidui ir nugarai padengti, iš viso naudokite </w:t>
      </w:r>
      <w:r w:rsidR="00DE65BC">
        <w:t xml:space="preserve">tokį gelio kiekį, kuris atitinka </w:t>
      </w:r>
      <w:r w:rsidRPr="00FE7AC8">
        <w:t>du su puse „piršto galiukų“.</w:t>
      </w:r>
    </w:p>
    <w:p w14:paraId="3A13AA31" w14:textId="5DF7E5C9" w:rsidR="00B86B3C" w:rsidRPr="00FE7AC8" w:rsidRDefault="004336C0" w:rsidP="00B86B3C">
      <w:pPr>
        <w:spacing w:after="0" w:line="240" w:lineRule="auto"/>
        <w:ind w:left="540" w:hanging="540"/>
      </w:pPr>
      <w:r>
        <w:t>5.</w:t>
      </w:r>
      <w:r w:rsidR="00B86B3C" w:rsidRPr="00FE7AC8">
        <w:tab/>
        <w:t xml:space="preserve">Jeigu pasireiškia pernelyg didelis odos sausumas arba lupimasis, galite </w:t>
      </w:r>
      <w:r w:rsidR="00A00E99">
        <w:t>naudoti</w:t>
      </w:r>
      <w:r w:rsidR="00B86B3C" w:rsidRPr="00FE7AC8">
        <w:t xml:space="preserve"> </w:t>
      </w:r>
      <w:r w:rsidR="009F429F">
        <w:t xml:space="preserve">hipoalerginį </w:t>
      </w:r>
      <w:r w:rsidR="00B86B3C" w:rsidRPr="00FE7AC8">
        <w:t>drėkinamąjį kremą</w:t>
      </w:r>
      <w:r w:rsidR="00336ECA" w:rsidRPr="00FE7AC8">
        <w:t xml:space="preserve"> be riebalų</w:t>
      </w:r>
      <w:r w:rsidR="009F429F">
        <w:t xml:space="preserve"> ir kvapiųjų </w:t>
      </w:r>
      <w:r w:rsidR="009E1136">
        <w:t>m</w:t>
      </w:r>
      <w:r w:rsidR="009F429F">
        <w:t>edžiagų</w:t>
      </w:r>
      <w:r w:rsidR="00B86B3C" w:rsidRPr="00FE7AC8">
        <w:t xml:space="preserve">, </w:t>
      </w:r>
      <w:r w:rsidR="00A978A6">
        <w:t>Irexime</w:t>
      </w:r>
      <w:r w:rsidR="00B86B3C" w:rsidRPr="00FE7AC8">
        <w:t xml:space="preserve"> </w:t>
      </w:r>
      <w:r w:rsidR="00336723">
        <w:t xml:space="preserve">reikia </w:t>
      </w:r>
      <w:r w:rsidR="00B86B3C" w:rsidRPr="00FE7AC8">
        <w:t xml:space="preserve">tepti rečiau arba trumpam nutraukti gydymą, kad oda priprastų prie gydymo. Jeigu </w:t>
      </w:r>
      <w:r w:rsidR="00CE5592">
        <w:t xml:space="preserve">vaisto </w:t>
      </w:r>
      <w:r w:rsidR="00B86B3C" w:rsidRPr="00FE7AC8">
        <w:t>tepama ne kiekvieną dieną, vaisto poveikis gali būti nepakankamas.</w:t>
      </w:r>
    </w:p>
    <w:p w14:paraId="1F74ECD3" w14:textId="77777777" w:rsidR="00B86B3C" w:rsidRPr="00FE7AC8" w:rsidRDefault="00B86B3C" w:rsidP="00B86B3C">
      <w:pPr>
        <w:spacing w:after="0" w:line="240" w:lineRule="auto"/>
        <w:ind w:left="540" w:hanging="540"/>
      </w:pPr>
      <w:r w:rsidRPr="00FE7AC8">
        <w:t>6.</w:t>
      </w:r>
      <w:r w:rsidRPr="00FE7AC8">
        <w:tab/>
        <w:t xml:space="preserve">Pavartoję gelio, </w:t>
      </w:r>
      <w:r w:rsidRPr="00FE7AC8">
        <w:rPr>
          <w:b/>
        </w:rPr>
        <w:t>nusiplaukite rankas</w:t>
      </w:r>
      <w:r w:rsidRPr="00FE7AC8">
        <w:t>.</w:t>
      </w:r>
    </w:p>
    <w:p w14:paraId="63AE1804" w14:textId="77777777" w:rsidR="00B86B3C" w:rsidRPr="00FE7AC8" w:rsidRDefault="00B86B3C" w:rsidP="00B86B3C">
      <w:pPr>
        <w:tabs>
          <w:tab w:val="left" w:pos="567"/>
        </w:tabs>
        <w:spacing w:after="0" w:line="240" w:lineRule="auto"/>
      </w:pPr>
      <w:r w:rsidRPr="00FE7AC8">
        <w:t>7.</w:t>
      </w:r>
      <w:r w:rsidRPr="00FE7AC8">
        <w:tab/>
        <w:t>Kai gelis nudžius, galite naudoti neriebią kosmetiką.</w:t>
      </w:r>
    </w:p>
    <w:p w14:paraId="28DC4897" w14:textId="77777777" w:rsidR="00B86B3C" w:rsidRPr="00FE7AC8" w:rsidRDefault="00B86B3C" w:rsidP="00B86B3C">
      <w:pPr>
        <w:spacing w:after="0" w:line="240" w:lineRule="auto"/>
      </w:pPr>
    </w:p>
    <w:p w14:paraId="25D99B5A" w14:textId="49C4E7A1" w:rsidR="00B86B3C" w:rsidRPr="00FE7AC8" w:rsidRDefault="00B86B3C" w:rsidP="00B86B3C">
      <w:pPr>
        <w:spacing w:after="0" w:line="240" w:lineRule="auto"/>
      </w:pPr>
      <w:r w:rsidRPr="00FE7AC8">
        <w:t>Visada vartokite šį vaistą tiksliai</w:t>
      </w:r>
      <w:r w:rsidR="00CE5592">
        <w:t>,</w:t>
      </w:r>
      <w:r w:rsidRPr="00FE7AC8">
        <w:t xml:space="preserve"> kaip aprašyta šiame lapelyje arba kaip nurodė gydytojas arba vaistininkas. Jeigu abejojate, kreipkitės į gydytoją arba vaistininką.</w:t>
      </w:r>
    </w:p>
    <w:p w14:paraId="2829A503" w14:textId="77777777" w:rsidR="00B86B3C" w:rsidRPr="00FE7AC8" w:rsidRDefault="00B86B3C" w:rsidP="00B86B3C">
      <w:pPr>
        <w:spacing w:after="0" w:line="240" w:lineRule="auto"/>
      </w:pPr>
    </w:p>
    <w:p w14:paraId="60AC2B58" w14:textId="33A4AC79" w:rsidR="00B86B3C" w:rsidRPr="00FE7AC8" w:rsidRDefault="00B86B3C" w:rsidP="00B86B3C">
      <w:pPr>
        <w:spacing w:after="0" w:line="240" w:lineRule="auto"/>
      </w:pPr>
      <w:r w:rsidRPr="00FE7AC8">
        <w:rPr>
          <w:b/>
        </w:rPr>
        <w:t xml:space="preserve">Ką daryti pavartojus per didelę </w:t>
      </w:r>
      <w:r w:rsidR="00A978A6">
        <w:rPr>
          <w:b/>
        </w:rPr>
        <w:t>Irexime</w:t>
      </w:r>
      <w:r w:rsidRPr="00FE7AC8">
        <w:rPr>
          <w:b/>
        </w:rPr>
        <w:t xml:space="preserve"> dozę</w:t>
      </w:r>
    </w:p>
    <w:p w14:paraId="4807C535" w14:textId="00B83553" w:rsidR="00B86B3C" w:rsidRPr="00FE7AC8" w:rsidRDefault="00B86B3C" w:rsidP="00B86B3C">
      <w:pPr>
        <w:numPr>
          <w:ilvl w:val="0"/>
          <w:numId w:val="12"/>
        </w:numPr>
        <w:spacing w:after="0" w:line="240" w:lineRule="auto"/>
        <w:ind w:left="567" w:hanging="567"/>
      </w:pPr>
      <w:r w:rsidRPr="00FE7AC8">
        <w:rPr>
          <w:b/>
          <w:bCs/>
        </w:rPr>
        <w:t xml:space="preserve">Stenkitės neužtepti per daug gelio. </w:t>
      </w:r>
      <w:r w:rsidRPr="00FE7AC8">
        <w:t>Užtepus per daug gelio arba jį tepant per dažnai, spuogai neišnyks greičiau, bet gali pasireikšti odos dirginimas. Jeigu pasireiškia odos dirginimas, gel</w:t>
      </w:r>
      <w:r w:rsidR="00D11219">
        <w:t>io</w:t>
      </w:r>
      <w:r w:rsidRPr="00FE7AC8">
        <w:t xml:space="preserve"> tepkite rečiau arba kelioms dienoms nutraukite jo vartojimą, o vėliau vėl vartokite.</w:t>
      </w:r>
    </w:p>
    <w:p w14:paraId="6D254DDB" w14:textId="77777777" w:rsidR="00F74084" w:rsidRPr="00FE7AC8" w:rsidRDefault="00F74084" w:rsidP="00F74084">
      <w:pPr>
        <w:spacing w:after="0" w:line="240" w:lineRule="auto"/>
      </w:pPr>
    </w:p>
    <w:p w14:paraId="4B28AEF6" w14:textId="7F1B7FA0" w:rsidR="00B86B3C" w:rsidRPr="00FE7AC8" w:rsidRDefault="00B86B3C" w:rsidP="00B86B3C">
      <w:pPr>
        <w:spacing w:after="0" w:line="240" w:lineRule="auto"/>
        <w:rPr>
          <w:b/>
        </w:rPr>
      </w:pPr>
      <w:r w:rsidRPr="00FE7AC8">
        <w:rPr>
          <w:b/>
          <w:bCs/>
        </w:rPr>
        <w:t>Jeigu atsitiktinai nurijote</w:t>
      </w:r>
      <w:r w:rsidRPr="00FE7AC8">
        <w:rPr>
          <w:b/>
        </w:rPr>
        <w:t xml:space="preserve"> </w:t>
      </w:r>
      <w:r w:rsidR="00A978A6">
        <w:rPr>
          <w:b/>
        </w:rPr>
        <w:t>Irexime</w:t>
      </w:r>
    </w:p>
    <w:p w14:paraId="72CCFC7D" w14:textId="71A57AC1" w:rsidR="00B86B3C" w:rsidRPr="00FE7AC8" w:rsidRDefault="00B86B3C" w:rsidP="00B86B3C">
      <w:pPr>
        <w:numPr>
          <w:ilvl w:val="0"/>
          <w:numId w:val="12"/>
        </w:numPr>
        <w:spacing w:after="0" w:line="240" w:lineRule="auto"/>
        <w:ind w:left="567" w:hanging="567"/>
        <w:rPr>
          <w:b/>
          <w:bCs/>
        </w:rPr>
      </w:pPr>
      <w:r w:rsidRPr="00FE7AC8">
        <w:rPr>
          <w:b/>
          <w:bCs/>
        </w:rPr>
        <w:t xml:space="preserve">Jeigu atsitiktinai nurijote gelio, kreipkitės į gydytoją. </w:t>
      </w:r>
      <w:r w:rsidRPr="00FE7AC8">
        <w:t>Gali pasireikšti simptom</w:t>
      </w:r>
      <w:r w:rsidR="00D11219">
        <w:t>ų</w:t>
      </w:r>
      <w:r w:rsidRPr="00FE7AC8">
        <w:t>, panaš</w:t>
      </w:r>
      <w:r w:rsidR="00D11219">
        <w:t>ių</w:t>
      </w:r>
      <w:r w:rsidRPr="00FE7AC8">
        <w:t xml:space="preserve"> į tuos, kurių atsiranda, vartojant </w:t>
      </w:r>
      <w:r w:rsidR="00823687" w:rsidRPr="00FE7AC8">
        <w:t>geriam</w:t>
      </w:r>
      <w:r w:rsidR="00D11219">
        <w:t>ųjų</w:t>
      </w:r>
      <w:r w:rsidR="00823687" w:rsidRPr="00FE7AC8">
        <w:t xml:space="preserve"> </w:t>
      </w:r>
      <w:r w:rsidRPr="00FE7AC8">
        <w:t>antibiotik</w:t>
      </w:r>
      <w:r w:rsidR="00D11219">
        <w:t>ų</w:t>
      </w:r>
      <w:r w:rsidRPr="00FE7AC8">
        <w:t xml:space="preserve"> (</w:t>
      </w:r>
      <w:r w:rsidR="00E0057E">
        <w:t>virškinimo</w:t>
      </w:r>
      <w:r w:rsidRPr="00FE7AC8">
        <w:t xml:space="preserve"> veiklos sutrikimas).</w:t>
      </w:r>
    </w:p>
    <w:p w14:paraId="3CFF418B" w14:textId="77777777" w:rsidR="00B86B3C" w:rsidRPr="00FE7AC8" w:rsidRDefault="00B86B3C" w:rsidP="00B86B3C">
      <w:pPr>
        <w:spacing w:after="0" w:line="240" w:lineRule="auto"/>
      </w:pPr>
    </w:p>
    <w:p w14:paraId="27824E56" w14:textId="50905F28" w:rsidR="00B86B3C" w:rsidRPr="00FE7AC8" w:rsidRDefault="00B86B3C" w:rsidP="00B86B3C">
      <w:pPr>
        <w:spacing w:after="0" w:line="240" w:lineRule="auto"/>
        <w:rPr>
          <w:b/>
        </w:rPr>
      </w:pPr>
      <w:r w:rsidRPr="00FE7AC8">
        <w:rPr>
          <w:b/>
        </w:rPr>
        <w:t xml:space="preserve">Pamiršus pavartoti </w:t>
      </w:r>
      <w:r w:rsidR="00A978A6">
        <w:rPr>
          <w:b/>
        </w:rPr>
        <w:t>Irexime</w:t>
      </w:r>
    </w:p>
    <w:p w14:paraId="4D03EEBE" w14:textId="77777777" w:rsidR="00B86B3C" w:rsidRPr="00FE7AC8" w:rsidRDefault="00B86B3C" w:rsidP="00B86B3C">
      <w:pPr>
        <w:numPr>
          <w:ilvl w:val="0"/>
          <w:numId w:val="13"/>
        </w:numPr>
        <w:spacing w:after="0" w:line="240" w:lineRule="auto"/>
        <w:ind w:left="567" w:hanging="567"/>
      </w:pPr>
      <w:r w:rsidRPr="00FE7AC8">
        <w:rPr>
          <w:rFonts w:eastAsia="Times New Roman"/>
        </w:rPr>
        <w:t>Negalima vartoti dvigubos dozės nor</w:t>
      </w:r>
      <w:r w:rsidR="000D2206" w:rsidRPr="00FE7AC8">
        <w:rPr>
          <w:rFonts w:eastAsia="Times New Roman"/>
        </w:rPr>
        <w:t>int kompensuoti praleistą dozę.</w:t>
      </w:r>
    </w:p>
    <w:p w14:paraId="2AEABD07" w14:textId="77777777" w:rsidR="00B86B3C" w:rsidRPr="00FE7AC8" w:rsidRDefault="00B86B3C" w:rsidP="00B86B3C">
      <w:pPr>
        <w:numPr>
          <w:ilvl w:val="0"/>
          <w:numId w:val="13"/>
        </w:numPr>
        <w:spacing w:after="0" w:line="240" w:lineRule="auto"/>
        <w:ind w:left="567" w:hanging="567"/>
      </w:pPr>
      <w:r w:rsidRPr="00FE7AC8">
        <w:t>Kitą dozę tepkite įprastu laiku.</w:t>
      </w:r>
    </w:p>
    <w:p w14:paraId="0A626C65" w14:textId="77777777" w:rsidR="00B86B3C" w:rsidRPr="00FE7AC8" w:rsidRDefault="00B86B3C" w:rsidP="00B86B3C">
      <w:pPr>
        <w:spacing w:after="0" w:line="240" w:lineRule="auto"/>
      </w:pPr>
    </w:p>
    <w:p w14:paraId="7CE510AA" w14:textId="7641B484" w:rsidR="000D2206" w:rsidRPr="000D2206" w:rsidRDefault="000D2206" w:rsidP="000D2206">
      <w:pPr>
        <w:keepNext/>
        <w:tabs>
          <w:tab w:val="left" w:pos="567"/>
        </w:tabs>
        <w:spacing w:after="0" w:line="260" w:lineRule="exact"/>
        <w:jc w:val="both"/>
        <w:outlineLvl w:val="3"/>
        <w:rPr>
          <w:rFonts w:eastAsia="Times New Roman"/>
          <w:b/>
          <w:bCs/>
          <w:snapToGrid w:val="0"/>
          <w:szCs w:val="28"/>
          <w:lang w:eastAsia="x-none"/>
        </w:rPr>
      </w:pPr>
      <w:r w:rsidRPr="000D2206">
        <w:rPr>
          <w:rFonts w:eastAsia="Times New Roman"/>
          <w:b/>
          <w:bCs/>
          <w:snapToGrid w:val="0"/>
          <w:szCs w:val="28"/>
          <w:lang w:eastAsia="x-none"/>
        </w:rPr>
        <w:t xml:space="preserve">Nustojus vartoti </w:t>
      </w:r>
      <w:r w:rsidR="00A978A6">
        <w:rPr>
          <w:rFonts w:eastAsia="Times New Roman"/>
          <w:b/>
          <w:bCs/>
          <w:snapToGrid w:val="0"/>
          <w:szCs w:val="28"/>
          <w:lang w:eastAsia="x-none"/>
        </w:rPr>
        <w:t>Irexime</w:t>
      </w:r>
    </w:p>
    <w:p w14:paraId="7ABD4FE0" w14:textId="79F23A0A" w:rsidR="003167B1" w:rsidRPr="00FE7AC8" w:rsidRDefault="00B86B3C" w:rsidP="00B86B3C">
      <w:pPr>
        <w:spacing w:after="0" w:line="240" w:lineRule="auto"/>
      </w:pPr>
      <w:r w:rsidRPr="00FE7AC8">
        <w:t xml:space="preserve">Nepasitarę su gydytoju, nevartokite gelio be pertraukų ilgiau kaip 12 savaičių. </w:t>
      </w:r>
      <w:r w:rsidR="00A978A6">
        <w:t>Irexime</w:t>
      </w:r>
      <w:r w:rsidRPr="00FE7AC8">
        <w:t xml:space="preserve"> vartokite tiek laiko, kiek rekomendavo Jūsų gydytojas.</w:t>
      </w:r>
      <w:r w:rsidR="003167B1" w:rsidRPr="00FE7AC8">
        <w:t xml:space="preserve"> </w:t>
      </w:r>
      <w:r w:rsidRPr="00FE7AC8">
        <w:t>Nenutraukite vaisto var</w:t>
      </w:r>
      <w:r w:rsidR="003167B1" w:rsidRPr="00FE7AC8">
        <w:t>tojimo, kol nenurodė gydytojas.</w:t>
      </w:r>
    </w:p>
    <w:p w14:paraId="4BAE49F9" w14:textId="77777777" w:rsidR="003167B1" w:rsidRPr="00FE7AC8" w:rsidRDefault="003167B1" w:rsidP="00B86B3C">
      <w:pPr>
        <w:spacing w:after="0" w:line="240" w:lineRule="auto"/>
      </w:pPr>
    </w:p>
    <w:p w14:paraId="7858AA33" w14:textId="74631FF7" w:rsidR="00B86B3C" w:rsidRPr="00FE7AC8" w:rsidRDefault="00B86B3C" w:rsidP="00B86B3C">
      <w:pPr>
        <w:spacing w:after="0" w:line="240" w:lineRule="auto"/>
      </w:pPr>
      <w:r w:rsidRPr="00FE7AC8">
        <w:rPr>
          <w:b/>
          <w:bCs/>
        </w:rPr>
        <w:t>Svarbu, kad gel</w:t>
      </w:r>
      <w:r w:rsidR="00430976">
        <w:rPr>
          <w:b/>
          <w:bCs/>
        </w:rPr>
        <w:t>io</w:t>
      </w:r>
      <w:r w:rsidRPr="00FE7AC8">
        <w:rPr>
          <w:b/>
          <w:bCs/>
        </w:rPr>
        <w:t xml:space="preserve"> vartotumėte visą gydytojo paskirtą laiką. </w:t>
      </w:r>
      <w:r w:rsidRPr="00FE7AC8">
        <w:t>Per anksti nutraukus gydymą, spuogai gali atsinaujinti.</w:t>
      </w:r>
    </w:p>
    <w:p w14:paraId="7C865112" w14:textId="77777777" w:rsidR="00B86B3C" w:rsidRPr="00FE7AC8" w:rsidRDefault="00B86B3C" w:rsidP="00B86B3C">
      <w:pPr>
        <w:spacing w:after="0" w:line="240" w:lineRule="auto"/>
      </w:pPr>
    </w:p>
    <w:p w14:paraId="47E12B21" w14:textId="77777777" w:rsidR="00B86B3C" w:rsidRPr="00FE7AC8" w:rsidRDefault="00B86B3C" w:rsidP="00B86B3C">
      <w:pPr>
        <w:spacing w:after="0" w:line="240" w:lineRule="auto"/>
      </w:pPr>
      <w:r w:rsidRPr="00FE7AC8">
        <w:t>Jeigu kiltų daugiau klausimų dėl šio vaisto vartojimo, kreipkitės į gydytoją arba vaistininką.</w:t>
      </w:r>
    </w:p>
    <w:p w14:paraId="24407A1D" w14:textId="77777777" w:rsidR="00B86B3C" w:rsidRPr="00FE7AC8" w:rsidRDefault="00B86B3C" w:rsidP="00B86B3C">
      <w:pPr>
        <w:spacing w:after="0" w:line="240" w:lineRule="auto"/>
      </w:pPr>
    </w:p>
    <w:p w14:paraId="58997E4E" w14:textId="77777777" w:rsidR="00B86B3C" w:rsidRPr="00FE7AC8" w:rsidRDefault="00B86B3C" w:rsidP="00B86B3C">
      <w:pPr>
        <w:spacing w:after="0"/>
      </w:pPr>
    </w:p>
    <w:p w14:paraId="138F5306" w14:textId="77777777" w:rsidR="00B86B3C" w:rsidRPr="00FE7AC8" w:rsidRDefault="00B86B3C" w:rsidP="00B86B3C">
      <w:pPr>
        <w:tabs>
          <w:tab w:val="left" w:pos="567"/>
        </w:tabs>
        <w:spacing w:after="0"/>
        <w:rPr>
          <w:b/>
        </w:rPr>
      </w:pPr>
      <w:r w:rsidRPr="00FE7AC8">
        <w:rPr>
          <w:b/>
        </w:rPr>
        <w:t>4.</w:t>
      </w:r>
      <w:r w:rsidRPr="00FE7AC8">
        <w:rPr>
          <w:b/>
        </w:rPr>
        <w:tab/>
        <w:t>Galimas šalutinis poveikis</w:t>
      </w:r>
    </w:p>
    <w:p w14:paraId="7C70DB1A" w14:textId="77777777" w:rsidR="00B86B3C" w:rsidRPr="00FE7AC8" w:rsidRDefault="00B86B3C" w:rsidP="00B86B3C">
      <w:pPr>
        <w:spacing w:after="0"/>
      </w:pPr>
    </w:p>
    <w:p w14:paraId="1092710E" w14:textId="77777777" w:rsidR="00B86B3C" w:rsidRPr="00FE7AC8" w:rsidRDefault="00B86B3C" w:rsidP="00B86B3C">
      <w:pPr>
        <w:spacing w:after="0" w:line="240" w:lineRule="auto"/>
      </w:pPr>
      <w:r w:rsidRPr="00FE7AC8">
        <w:t xml:space="preserve">Šis vaistas, kaip ir visi kiti, gali sukelti šalutinį poveikį, nors jis </w:t>
      </w:r>
      <w:r w:rsidR="00156391">
        <w:t>pasireiškia ne visiems žmonėms.</w:t>
      </w:r>
    </w:p>
    <w:p w14:paraId="5D07DC42" w14:textId="77777777" w:rsidR="00B86B3C" w:rsidRPr="00FE7AC8" w:rsidRDefault="00B86B3C" w:rsidP="00B86B3C">
      <w:pPr>
        <w:spacing w:after="0" w:line="240" w:lineRule="auto"/>
      </w:pPr>
    </w:p>
    <w:p w14:paraId="1199B655" w14:textId="1AD18192" w:rsidR="00B86B3C" w:rsidRPr="00FE7AC8" w:rsidRDefault="00CD70F9" w:rsidP="00B86B3C">
      <w:pPr>
        <w:spacing w:after="0" w:line="240" w:lineRule="auto"/>
        <w:rPr>
          <w:b/>
        </w:rPr>
      </w:pPr>
      <w:r w:rsidRPr="00FE7AC8">
        <w:rPr>
          <w:b/>
        </w:rPr>
        <w:t>Nutraukite</w:t>
      </w:r>
      <w:r w:rsidR="00B86B3C" w:rsidRPr="00FE7AC8">
        <w:rPr>
          <w:b/>
        </w:rPr>
        <w:t xml:space="preserve"> </w:t>
      </w:r>
      <w:r w:rsidR="00A978A6">
        <w:rPr>
          <w:b/>
        </w:rPr>
        <w:t>Irexime</w:t>
      </w:r>
      <w:r w:rsidR="00B86B3C" w:rsidRPr="00FE7AC8">
        <w:rPr>
          <w:b/>
        </w:rPr>
        <w:t xml:space="preserve"> </w:t>
      </w:r>
      <w:r w:rsidRPr="00FE7AC8">
        <w:rPr>
          <w:b/>
        </w:rPr>
        <w:t xml:space="preserve">vartojimą </w:t>
      </w:r>
      <w:r w:rsidR="00B86B3C" w:rsidRPr="00FE7AC8">
        <w:rPr>
          <w:b/>
        </w:rPr>
        <w:t>ir nedelsdami kreipkitės į gydytoją, jeigu pasireiškė kuris nors iš toliau išvardytų sunkių šalutini</w:t>
      </w:r>
      <w:r w:rsidR="00430976">
        <w:rPr>
          <w:b/>
        </w:rPr>
        <w:t>o</w:t>
      </w:r>
      <w:r w:rsidR="00B86B3C" w:rsidRPr="00FE7AC8">
        <w:rPr>
          <w:b/>
        </w:rPr>
        <w:t xml:space="preserve"> poveiki</w:t>
      </w:r>
      <w:r w:rsidR="00430976">
        <w:rPr>
          <w:b/>
        </w:rPr>
        <w:t>o reiškinių</w:t>
      </w:r>
      <w:r w:rsidR="00B86B3C" w:rsidRPr="00FE7AC8">
        <w:rPr>
          <w:b/>
        </w:rPr>
        <w:t>. Jums gali prireikti neatidėliotino gydymo, jeigu:</w:t>
      </w:r>
    </w:p>
    <w:p w14:paraId="50F49300" w14:textId="77777777" w:rsidR="00B86B3C" w:rsidRPr="00FE7AC8" w:rsidRDefault="00B86B3C" w:rsidP="00B86B3C">
      <w:pPr>
        <w:numPr>
          <w:ilvl w:val="0"/>
          <w:numId w:val="15"/>
        </w:numPr>
        <w:spacing w:after="0" w:line="240" w:lineRule="auto"/>
        <w:ind w:left="540" w:hanging="495"/>
      </w:pPr>
      <w:r w:rsidRPr="00FE7AC8">
        <w:t>atsirado alerginės reakcijos požymių (</w:t>
      </w:r>
      <w:r w:rsidR="005F576F" w:rsidRPr="00FE7AC8">
        <w:t>tokių kaip</w:t>
      </w:r>
      <w:r w:rsidRPr="00FE7AC8">
        <w:t xml:space="preserve"> veido, akių, lūpų ar liežuvio patinimas, dilgėlinis bėrimas arba </w:t>
      </w:r>
      <w:r w:rsidR="005F576F" w:rsidRPr="00FE7AC8">
        <w:t>pasunkėjęs</w:t>
      </w:r>
      <w:r w:rsidRPr="00FE7AC8">
        <w:t xml:space="preserve"> kvėpavimas, staigus sąmonės netekimas);</w:t>
      </w:r>
    </w:p>
    <w:p w14:paraId="51B842B6" w14:textId="2CCFD798" w:rsidR="00B86B3C" w:rsidRPr="00FE7AC8" w:rsidRDefault="009A3B22" w:rsidP="00B86B3C">
      <w:pPr>
        <w:numPr>
          <w:ilvl w:val="0"/>
          <w:numId w:val="15"/>
        </w:numPr>
        <w:spacing w:after="0" w:line="240" w:lineRule="auto"/>
        <w:ind w:left="540" w:hanging="495"/>
      </w:pPr>
      <w:r>
        <w:t xml:space="preserve">pasireiškė </w:t>
      </w:r>
      <w:r w:rsidR="00B86B3C" w:rsidRPr="00FE7AC8">
        <w:t>stiprus ar ilgai trunkantis viduriavimas arba pilvo diegliai;</w:t>
      </w:r>
    </w:p>
    <w:p w14:paraId="24E4268C" w14:textId="2033FC5A" w:rsidR="00B86B3C" w:rsidRPr="00FE7AC8" w:rsidRDefault="009A3B22" w:rsidP="00B86B3C">
      <w:pPr>
        <w:numPr>
          <w:ilvl w:val="0"/>
          <w:numId w:val="15"/>
        </w:numPr>
        <w:spacing w:after="0" w:line="240" w:lineRule="auto"/>
        <w:ind w:left="540" w:hanging="495"/>
      </w:pPr>
      <w:r>
        <w:t xml:space="preserve">pasireiškė </w:t>
      </w:r>
      <w:r w:rsidR="00B86B3C" w:rsidRPr="00FE7AC8">
        <w:t>sunkus deginimo pojūtis, odos lupimasis ar niežėjimas.</w:t>
      </w:r>
    </w:p>
    <w:p w14:paraId="5FA787F3" w14:textId="77777777" w:rsidR="00B86B3C" w:rsidRPr="00FE7AC8" w:rsidRDefault="00B86B3C" w:rsidP="00B86B3C">
      <w:pPr>
        <w:spacing w:after="0" w:line="240" w:lineRule="auto"/>
      </w:pPr>
    </w:p>
    <w:p w14:paraId="39174CDF" w14:textId="3877BD15" w:rsidR="00675B8D" w:rsidRPr="00FE7AC8" w:rsidRDefault="00B86B3C" w:rsidP="00B86B3C">
      <w:pPr>
        <w:spacing w:after="0" w:line="240" w:lineRule="auto"/>
        <w:rPr>
          <w:b/>
        </w:rPr>
      </w:pPr>
      <w:r w:rsidRPr="00FE7AC8">
        <w:rPr>
          <w:b/>
        </w:rPr>
        <w:t>Labai dažni š</w:t>
      </w:r>
      <w:r w:rsidR="00675B8D" w:rsidRPr="00FE7AC8">
        <w:rPr>
          <w:b/>
        </w:rPr>
        <w:t>alutinio poveikio reiškiniai</w:t>
      </w:r>
      <w:r w:rsidR="009A3B22">
        <w:rPr>
          <w:b/>
        </w:rPr>
        <w:t xml:space="preserve"> </w:t>
      </w:r>
      <w:r w:rsidR="009A3B22" w:rsidRPr="009A3B22">
        <w:rPr>
          <w:rFonts w:eastAsia="Times New Roman"/>
          <w:b/>
          <w:bCs/>
          <w:noProof/>
          <w:snapToGrid w:val="0"/>
        </w:rPr>
        <w:t>(gali pasireikšti ne rečiau kaip 1 iš 10 asmenų</w:t>
      </w:r>
      <w:r w:rsidR="009A3B22">
        <w:rPr>
          <w:rFonts w:eastAsia="Times New Roman"/>
          <w:b/>
          <w:bCs/>
          <w:noProof/>
          <w:snapToGrid w:val="0"/>
        </w:rPr>
        <w:t>)</w:t>
      </w:r>
    </w:p>
    <w:p w14:paraId="0FAC68B6" w14:textId="77777777" w:rsidR="00B86B3C" w:rsidRPr="00FE7AC8" w:rsidRDefault="00B86B3C" w:rsidP="00B86B3C">
      <w:pPr>
        <w:spacing w:after="0" w:line="240" w:lineRule="auto"/>
      </w:pPr>
      <w:r w:rsidRPr="00FE7AC8">
        <w:t>Vartojimo vietoje</w:t>
      </w:r>
      <w:r w:rsidR="00675B8D" w:rsidRPr="00FE7AC8">
        <w:t>:</w:t>
      </w:r>
    </w:p>
    <w:p w14:paraId="6439D11A" w14:textId="77777777" w:rsidR="00B86B3C" w:rsidRPr="00FE7AC8" w:rsidRDefault="000D70CE" w:rsidP="00B86B3C">
      <w:pPr>
        <w:numPr>
          <w:ilvl w:val="0"/>
          <w:numId w:val="16"/>
        </w:numPr>
        <w:spacing w:after="0" w:line="240" w:lineRule="auto"/>
        <w:ind w:left="540" w:hanging="495"/>
      </w:pPr>
      <w:r>
        <w:t>p</w:t>
      </w:r>
      <w:r w:rsidR="00B86B3C" w:rsidRPr="00FE7AC8">
        <w:t>araudimas, odos lupimasis, sausumas.</w:t>
      </w:r>
    </w:p>
    <w:p w14:paraId="1917BB1F" w14:textId="77777777" w:rsidR="00B86B3C" w:rsidRPr="00FE7AC8" w:rsidRDefault="00B86B3C" w:rsidP="00B86B3C">
      <w:pPr>
        <w:spacing w:after="0" w:line="240" w:lineRule="auto"/>
      </w:pPr>
    </w:p>
    <w:p w14:paraId="3E726496" w14:textId="5FBB2B86" w:rsidR="00B86B3C" w:rsidRPr="00FE7AC8" w:rsidRDefault="00B86B3C" w:rsidP="00B86B3C">
      <w:pPr>
        <w:spacing w:after="0" w:line="240" w:lineRule="auto"/>
      </w:pPr>
      <w:r w:rsidRPr="00FE7AC8">
        <w:t>Tok</w:t>
      </w:r>
      <w:r w:rsidR="009A3B22">
        <w:t>ie</w:t>
      </w:r>
      <w:r w:rsidRPr="00FE7AC8">
        <w:t xml:space="preserve"> </w:t>
      </w:r>
      <w:r w:rsidR="009A3B22">
        <w:t>šalutinio poveikio reiškiniai</w:t>
      </w:r>
      <w:r w:rsidRPr="00FE7AC8">
        <w:t xml:space="preserve"> dažniausiai būna lengv</w:t>
      </w:r>
      <w:r w:rsidR="009A3B22">
        <w:t>i</w:t>
      </w:r>
      <w:r w:rsidRPr="00FE7AC8">
        <w:t>.</w:t>
      </w:r>
    </w:p>
    <w:p w14:paraId="45899D8B" w14:textId="77777777" w:rsidR="00B86B3C" w:rsidRPr="00FE7AC8" w:rsidRDefault="00B86B3C" w:rsidP="00B86B3C">
      <w:pPr>
        <w:spacing w:after="0" w:line="240" w:lineRule="auto"/>
      </w:pPr>
    </w:p>
    <w:p w14:paraId="4B6DA92C" w14:textId="2DA5A16F" w:rsidR="00675B8D" w:rsidRPr="00FE7AC8" w:rsidRDefault="00B86B3C" w:rsidP="00B86B3C">
      <w:pPr>
        <w:spacing w:after="0" w:line="240" w:lineRule="auto"/>
        <w:rPr>
          <w:b/>
        </w:rPr>
      </w:pPr>
      <w:r w:rsidRPr="00FE7AC8">
        <w:rPr>
          <w:b/>
        </w:rPr>
        <w:t>Dažn</w:t>
      </w:r>
      <w:r w:rsidR="00675B8D" w:rsidRPr="00FE7AC8">
        <w:rPr>
          <w:b/>
        </w:rPr>
        <w:t>i šalutinio poveikio reiškiniai</w:t>
      </w:r>
      <w:r w:rsidR="00CB1E9A">
        <w:rPr>
          <w:b/>
        </w:rPr>
        <w:t xml:space="preserve"> </w:t>
      </w:r>
      <w:r w:rsidR="00CB1E9A" w:rsidRPr="00CB1E9A">
        <w:rPr>
          <w:rFonts w:eastAsia="Times New Roman"/>
          <w:b/>
          <w:bCs/>
          <w:noProof/>
          <w:snapToGrid w:val="0"/>
        </w:rPr>
        <w:t>(gali pasireikšti rečiau kaip 1 iš 10 asmenų</w:t>
      </w:r>
      <w:r w:rsidR="00CB1E9A">
        <w:rPr>
          <w:rFonts w:eastAsia="Times New Roman"/>
          <w:b/>
          <w:bCs/>
          <w:noProof/>
          <w:snapToGrid w:val="0"/>
        </w:rPr>
        <w:t>)</w:t>
      </w:r>
    </w:p>
    <w:p w14:paraId="1C81D010" w14:textId="77777777" w:rsidR="00B86B3C" w:rsidRPr="00FE7AC8" w:rsidRDefault="00B86B3C" w:rsidP="00B86B3C">
      <w:pPr>
        <w:numPr>
          <w:ilvl w:val="0"/>
          <w:numId w:val="16"/>
        </w:numPr>
        <w:spacing w:after="0" w:line="240" w:lineRule="auto"/>
        <w:ind w:left="540" w:hanging="495"/>
      </w:pPr>
      <w:r w:rsidRPr="00FE7AC8">
        <w:t>Galvos skausmas.</w:t>
      </w:r>
    </w:p>
    <w:p w14:paraId="3B17C9F5" w14:textId="77777777" w:rsidR="00B86B3C" w:rsidRPr="00FE7AC8" w:rsidRDefault="00B86B3C" w:rsidP="00B86B3C">
      <w:pPr>
        <w:spacing w:after="0" w:line="240" w:lineRule="auto"/>
      </w:pPr>
    </w:p>
    <w:p w14:paraId="1AAB952C" w14:textId="77777777" w:rsidR="00B86B3C" w:rsidRPr="00FE7AC8" w:rsidRDefault="00B86B3C" w:rsidP="00B86B3C">
      <w:pPr>
        <w:spacing w:after="0" w:line="240" w:lineRule="auto"/>
        <w:rPr>
          <w:i/>
        </w:rPr>
      </w:pPr>
      <w:r w:rsidRPr="00FE7AC8">
        <w:t>Vartojimo vietoje</w:t>
      </w:r>
      <w:r w:rsidR="00E173D2" w:rsidRPr="00FE7AC8">
        <w:t>:</w:t>
      </w:r>
    </w:p>
    <w:p w14:paraId="4386724E" w14:textId="3E9796FF" w:rsidR="00B86B3C" w:rsidRPr="00FE7AC8" w:rsidRDefault="00007381" w:rsidP="00B86B3C">
      <w:pPr>
        <w:numPr>
          <w:ilvl w:val="0"/>
          <w:numId w:val="17"/>
        </w:numPr>
        <w:spacing w:after="0" w:line="240" w:lineRule="auto"/>
        <w:ind w:left="540" w:hanging="540"/>
      </w:pPr>
      <w:r>
        <w:t>d</w:t>
      </w:r>
      <w:r w:rsidR="00B86B3C" w:rsidRPr="00FE7AC8">
        <w:t>eginim</w:t>
      </w:r>
      <w:r>
        <w:t>o pojūtis</w:t>
      </w:r>
      <w:r w:rsidR="00B86B3C" w:rsidRPr="00FE7AC8">
        <w:t>, skausmas, jautrumas saulės šviesai.</w:t>
      </w:r>
    </w:p>
    <w:p w14:paraId="17DBF274" w14:textId="77777777" w:rsidR="00B86B3C" w:rsidRPr="00FE7AC8" w:rsidRDefault="00B86B3C" w:rsidP="00B86B3C">
      <w:pPr>
        <w:spacing w:after="0" w:line="240" w:lineRule="auto"/>
      </w:pPr>
    </w:p>
    <w:p w14:paraId="6BF116FE" w14:textId="5A8C2D65" w:rsidR="00267B83" w:rsidRPr="00FE7AC8" w:rsidRDefault="00B86B3C" w:rsidP="00B86B3C">
      <w:pPr>
        <w:spacing w:after="0" w:line="240" w:lineRule="auto"/>
      </w:pPr>
      <w:r w:rsidRPr="00FE7AC8">
        <w:rPr>
          <w:b/>
        </w:rPr>
        <w:t>Nedažni šalutinio poveikio</w:t>
      </w:r>
      <w:r w:rsidR="00267B83" w:rsidRPr="00FE7AC8">
        <w:rPr>
          <w:b/>
        </w:rPr>
        <w:t xml:space="preserve"> </w:t>
      </w:r>
      <w:r w:rsidRPr="00FE7AC8">
        <w:rPr>
          <w:b/>
        </w:rPr>
        <w:t>reiškiniai</w:t>
      </w:r>
      <w:r w:rsidR="00CB1E9A">
        <w:rPr>
          <w:b/>
        </w:rPr>
        <w:t xml:space="preserve"> </w:t>
      </w:r>
      <w:r w:rsidR="00CB1E9A" w:rsidRPr="00CB1E9A">
        <w:rPr>
          <w:rFonts w:eastAsia="Times New Roman"/>
          <w:b/>
          <w:bCs/>
          <w:noProof/>
          <w:snapToGrid w:val="0"/>
        </w:rPr>
        <w:t>(gali pasireikšti rečiau kaip 1 iš 100 asmenų</w:t>
      </w:r>
      <w:r w:rsidR="00CB1E9A">
        <w:rPr>
          <w:rFonts w:eastAsia="Times New Roman"/>
          <w:b/>
          <w:bCs/>
          <w:noProof/>
          <w:snapToGrid w:val="0"/>
        </w:rPr>
        <w:t>)</w:t>
      </w:r>
    </w:p>
    <w:p w14:paraId="3577F3F7" w14:textId="1C7A2A15" w:rsidR="00B86B3C" w:rsidRPr="00FE7AC8" w:rsidRDefault="00B86B3C" w:rsidP="00B86B3C">
      <w:pPr>
        <w:numPr>
          <w:ilvl w:val="0"/>
          <w:numId w:val="18"/>
        </w:numPr>
        <w:spacing w:after="0" w:line="240" w:lineRule="auto"/>
        <w:ind w:left="540" w:hanging="495"/>
      </w:pPr>
      <w:r w:rsidRPr="00FE7AC8">
        <w:t>Dilgčiojimas (</w:t>
      </w:r>
      <w:r w:rsidRPr="00FE7AC8">
        <w:rPr>
          <w:i/>
        </w:rPr>
        <w:t>parestezija</w:t>
      </w:r>
      <w:r w:rsidRPr="00FE7AC8">
        <w:t xml:space="preserve">), spuogų </w:t>
      </w:r>
      <w:r w:rsidR="00007381">
        <w:t>būklės</w:t>
      </w:r>
      <w:r w:rsidRPr="00FE7AC8">
        <w:t xml:space="preserve"> pablogėjimas, raudona niežtinti oda, išbėrimas (</w:t>
      </w:r>
      <w:r w:rsidRPr="00FE7AC8">
        <w:rPr>
          <w:i/>
          <w:iCs/>
        </w:rPr>
        <w:t>dermatitas, eritematozinis išbėrimas</w:t>
      </w:r>
      <w:r w:rsidRPr="00FE7AC8">
        <w:t>).</w:t>
      </w:r>
    </w:p>
    <w:p w14:paraId="55D728B1" w14:textId="77777777" w:rsidR="00B86B3C" w:rsidRPr="00FE7AC8" w:rsidRDefault="00B86B3C" w:rsidP="00B86B3C">
      <w:pPr>
        <w:spacing w:after="0" w:line="240" w:lineRule="auto"/>
      </w:pPr>
    </w:p>
    <w:p w14:paraId="3A40DF99" w14:textId="77777777" w:rsidR="00B86B3C" w:rsidRPr="00FE7AC8" w:rsidRDefault="00B86B3C" w:rsidP="00B86B3C">
      <w:pPr>
        <w:spacing w:after="0" w:line="240" w:lineRule="auto"/>
      </w:pPr>
      <w:r w:rsidRPr="00FE7AC8">
        <w:rPr>
          <w:b/>
        </w:rPr>
        <w:t>Kitas šalutinis poveikis</w:t>
      </w:r>
    </w:p>
    <w:p w14:paraId="65CECD7E" w14:textId="16196C97" w:rsidR="00B86B3C" w:rsidRPr="00FE7AC8" w:rsidRDefault="00007381" w:rsidP="00B86B3C">
      <w:pPr>
        <w:spacing w:after="0" w:line="240" w:lineRule="auto"/>
      </w:pPr>
      <w:r w:rsidRPr="00007381">
        <w:rPr>
          <w:rFonts w:eastAsia="Times New Roman"/>
          <w:b/>
          <w:bCs/>
          <w:noProof/>
          <w:snapToGrid w:val="0"/>
        </w:rPr>
        <w:t xml:space="preserve">Šalutinio poveikio reiškiniai, kurių dažnis nežinomas (negali būti apskaičiuotas pagal turimus duomenis): </w:t>
      </w:r>
    </w:p>
    <w:p w14:paraId="49AE3D9B" w14:textId="77777777" w:rsidR="00B86B3C" w:rsidRPr="00FE7AC8" w:rsidRDefault="00267B83" w:rsidP="00B86B3C">
      <w:pPr>
        <w:numPr>
          <w:ilvl w:val="0"/>
          <w:numId w:val="15"/>
        </w:numPr>
        <w:spacing w:after="0" w:line="240" w:lineRule="auto"/>
        <w:ind w:left="540" w:hanging="495"/>
      </w:pPr>
      <w:r w:rsidRPr="00FE7AC8">
        <w:t>a</w:t>
      </w:r>
      <w:r w:rsidR="00B86B3C" w:rsidRPr="00FE7AC8">
        <w:t>lerginės reakcijos;</w:t>
      </w:r>
    </w:p>
    <w:p w14:paraId="3C7E2D30" w14:textId="030B8303" w:rsidR="00B86B3C" w:rsidRPr="00FE7AC8" w:rsidRDefault="00267B83" w:rsidP="00B86B3C">
      <w:pPr>
        <w:numPr>
          <w:ilvl w:val="0"/>
          <w:numId w:val="15"/>
        </w:numPr>
        <w:spacing w:after="0" w:line="240" w:lineRule="auto"/>
        <w:ind w:left="540" w:hanging="495"/>
      </w:pPr>
      <w:r w:rsidRPr="00FE7AC8">
        <w:t>ž</w:t>
      </w:r>
      <w:r w:rsidR="00B86B3C" w:rsidRPr="00FE7AC8">
        <w:t>arn</w:t>
      </w:r>
      <w:r w:rsidR="0040624C">
        <w:t>yno</w:t>
      </w:r>
      <w:r w:rsidR="00B86B3C" w:rsidRPr="00FE7AC8">
        <w:t xml:space="preserve"> uždegimas, viduriavimas, įskaitant viduriavimą kraujingomis išmatomis, pilvo skausmas.</w:t>
      </w:r>
    </w:p>
    <w:p w14:paraId="4F986806" w14:textId="77777777" w:rsidR="00B86B3C" w:rsidRPr="00FE7AC8" w:rsidRDefault="00B86B3C" w:rsidP="00B86B3C">
      <w:pPr>
        <w:spacing w:after="0" w:line="240" w:lineRule="auto"/>
      </w:pPr>
    </w:p>
    <w:p w14:paraId="24DB8300" w14:textId="77777777" w:rsidR="00B86B3C" w:rsidRPr="00FE7AC8" w:rsidRDefault="00B86B3C" w:rsidP="00B86B3C">
      <w:pPr>
        <w:spacing w:after="0" w:line="240" w:lineRule="auto"/>
        <w:rPr>
          <w:i/>
        </w:rPr>
      </w:pPr>
      <w:r w:rsidRPr="00FE7AC8">
        <w:t>Vartojimo vietoje</w:t>
      </w:r>
      <w:r w:rsidR="00267B83" w:rsidRPr="00FE7AC8">
        <w:t>:</w:t>
      </w:r>
    </w:p>
    <w:p w14:paraId="143D6228" w14:textId="77777777" w:rsidR="00B86B3C" w:rsidRPr="00FE7AC8" w:rsidRDefault="00267B83" w:rsidP="00B86B3C">
      <w:pPr>
        <w:numPr>
          <w:ilvl w:val="0"/>
          <w:numId w:val="17"/>
        </w:numPr>
        <w:spacing w:after="0" w:line="240" w:lineRule="auto"/>
        <w:ind w:left="540" w:hanging="540"/>
      </w:pPr>
      <w:r w:rsidRPr="00FE7AC8">
        <w:t>o</w:t>
      </w:r>
      <w:r w:rsidR="00B86B3C" w:rsidRPr="00FE7AC8">
        <w:t>dos r</w:t>
      </w:r>
      <w:r w:rsidRPr="00FE7AC8">
        <w:t>eakcijos, odos spalvos pokyčiai;</w:t>
      </w:r>
    </w:p>
    <w:p w14:paraId="11EB5321" w14:textId="77777777" w:rsidR="00B86B3C" w:rsidRPr="00FE7AC8" w:rsidRDefault="00267B83" w:rsidP="00B86B3C">
      <w:pPr>
        <w:numPr>
          <w:ilvl w:val="0"/>
          <w:numId w:val="17"/>
        </w:numPr>
        <w:spacing w:after="0" w:line="240" w:lineRule="auto"/>
        <w:ind w:left="540" w:hanging="540"/>
      </w:pPr>
      <w:r w:rsidRPr="00FE7AC8">
        <w:t>i</w:t>
      </w:r>
      <w:r w:rsidR="00B86B3C" w:rsidRPr="00FE7AC8">
        <w:t xml:space="preserve">škilusis niežtintysis </w:t>
      </w:r>
      <w:r w:rsidR="00323043" w:rsidRPr="00FE7AC8">
        <w:t>išbėrimas</w:t>
      </w:r>
      <w:r w:rsidR="00B86B3C" w:rsidRPr="00FE7AC8">
        <w:t xml:space="preserve"> (</w:t>
      </w:r>
      <w:r w:rsidR="00B86B3C" w:rsidRPr="00FE7AC8">
        <w:rPr>
          <w:i/>
          <w:iCs/>
        </w:rPr>
        <w:t>dilgėlinė</w:t>
      </w:r>
      <w:r w:rsidR="00B86B3C" w:rsidRPr="00FE7AC8">
        <w:t>).</w:t>
      </w:r>
    </w:p>
    <w:p w14:paraId="0BE0CE1E" w14:textId="77777777" w:rsidR="002B5548" w:rsidRPr="00FE7AC8" w:rsidRDefault="002B5548" w:rsidP="002B5548">
      <w:pPr>
        <w:spacing w:after="0" w:line="240" w:lineRule="auto"/>
      </w:pPr>
    </w:p>
    <w:p w14:paraId="4A50000F" w14:textId="77777777" w:rsidR="00B86B3C" w:rsidRPr="00FE7AC8" w:rsidRDefault="00B86B3C" w:rsidP="00B86B3C">
      <w:pPr>
        <w:tabs>
          <w:tab w:val="left" w:pos="567"/>
        </w:tabs>
        <w:spacing w:after="0" w:line="240" w:lineRule="auto"/>
        <w:rPr>
          <w:b/>
        </w:rPr>
      </w:pPr>
      <w:r w:rsidRPr="00FE7AC8">
        <w:rPr>
          <w:rFonts w:eastAsia="Times New Roman"/>
          <w:b/>
          <w:snapToGrid w:val="0"/>
        </w:rPr>
        <w:t>Pranešimas apie šalutinį poveikį</w:t>
      </w:r>
    </w:p>
    <w:p w14:paraId="7A1F0AE6" w14:textId="74445CC7" w:rsidR="00B86B3C" w:rsidRPr="00FE7AC8" w:rsidRDefault="000B604A" w:rsidP="00B86B3C">
      <w:pPr>
        <w:tabs>
          <w:tab w:val="left" w:pos="567"/>
        </w:tabs>
        <w:spacing w:after="0" w:line="260" w:lineRule="exact"/>
        <w:ind w:right="-449"/>
        <w:rPr>
          <w:rFonts w:eastAsia="Times New Roman"/>
          <w:snapToGrid w:val="0"/>
        </w:rPr>
      </w:pPr>
      <w:r w:rsidRPr="000B604A">
        <w:rPr>
          <w:rFonts w:eastAsia="Times New Roman"/>
          <w:snapToGrid w:val="0"/>
          <w:szCs w:val="20"/>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5" w:history="1">
        <w:r w:rsidRPr="000B604A">
          <w:rPr>
            <w:rFonts w:eastAsia="Times New Roman"/>
            <w:snapToGrid w:val="0"/>
            <w:color w:val="0000FF"/>
            <w:szCs w:val="20"/>
            <w:u w:val="single"/>
          </w:rPr>
          <w:t>https://vapris.vvkt.lt/vvkt-web/public/nrv</w:t>
        </w:r>
      </w:hyperlink>
      <w:r w:rsidRPr="000B604A">
        <w:rPr>
          <w:rFonts w:eastAsia="Times New Roman"/>
          <w:snapToGrid w:val="0"/>
          <w:szCs w:val="20"/>
        </w:rPr>
        <w:t xml:space="preserve"> arba užpildant Paciento pranešimo apie įtariamą nepageidaujamą reakciją (ĮNR) formą, kuri skelbiama</w:t>
      </w:r>
      <w:r>
        <w:rPr>
          <w:rFonts w:eastAsia="Times New Roman"/>
          <w:snapToGrid w:val="0"/>
          <w:szCs w:val="20"/>
        </w:rPr>
        <w:t xml:space="preserve"> </w:t>
      </w:r>
      <w:hyperlink r:id="rId16" w:history="1">
        <w:r w:rsidRPr="00EE714D">
          <w:rPr>
            <w:rStyle w:val="Hipersaitas"/>
            <w:rFonts w:eastAsia="Times New Roman"/>
            <w:snapToGrid w:val="0"/>
            <w:szCs w:val="20"/>
          </w:rPr>
          <w:t>https://www.vvkt.lt/index.php?4004286486</w:t>
        </w:r>
      </w:hyperlink>
      <w:r w:rsidRPr="000B604A">
        <w:rPr>
          <w:rFonts w:eastAsia="Times New Roman"/>
          <w:snapToGrid w:val="0"/>
          <w:szCs w:val="20"/>
        </w:rPr>
        <w:t xml:space="preserve">, ir atsiunčiant elektroniniu paštu (adresu </w:t>
      </w:r>
      <w:hyperlink r:id="rId17" w:history="1">
        <w:r w:rsidRPr="000B604A">
          <w:rPr>
            <w:rFonts w:eastAsia="Times New Roman"/>
            <w:snapToGrid w:val="0"/>
            <w:color w:val="0000FF"/>
            <w:szCs w:val="20"/>
            <w:u w:val="single"/>
          </w:rPr>
          <w:t>NepageidaujamaR@vvkt.lt</w:t>
        </w:r>
      </w:hyperlink>
      <w:r w:rsidRPr="000B604A">
        <w:rPr>
          <w:rFonts w:eastAsia="Times New Roman"/>
          <w:snapToGrid w:val="0"/>
          <w:szCs w:val="20"/>
        </w:rPr>
        <w:t>) arba nemokamu telefonu 8 800 73 568. Pranešdami apie šalutinį poveikį galite mums padėti gauti daugiau informacijos apie šio vaisto saugumą.</w:t>
      </w:r>
    </w:p>
    <w:p w14:paraId="13F21663" w14:textId="77777777" w:rsidR="00B86B3C" w:rsidRPr="00FE7AC8" w:rsidRDefault="00B86B3C" w:rsidP="00B86B3C">
      <w:pPr>
        <w:spacing w:after="0" w:line="240" w:lineRule="auto"/>
      </w:pPr>
    </w:p>
    <w:p w14:paraId="49519F1E" w14:textId="77777777" w:rsidR="00B86B3C" w:rsidRPr="00FE7AC8" w:rsidRDefault="00B86B3C" w:rsidP="00B86B3C">
      <w:pPr>
        <w:spacing w:after="0" w:line="240" w:lineRule="auto"/>
      </w:pPr>
    </w:p>
    <w:p w14:paraId="5B5222DB" w14:textId="4D5C12FA" w:rsidR="00B86B3C" w:rsidRPr="00FE7AC8" w:rsidRDefault="00B86B3C" w:rsidP="00B86B3C">
      <w:pPr>
        <w:tabs>
          <w:tab w:val="left" w:pos="567"/>
        </w:tabs>
        <w:spacing w:after="0" w:line="240" w:lineRule="auto"/>
        <w:rPr>
          <w:b/>
        </w:rPr>
      </w:pPr>
      <w:r w:rsidRPr="00FE7AC8">
        <w:rPr>
          <w:b/>
        </w:rPr>
        <w:t>5.</w:t>
      </w:r>
      <w:r w:rsidRPr="00FE7AC8">
        <w:rPr>
          <w:b/>
        </w:rPr>
        <w:tab/>
        <w:t xml:space="preserve">Kaip laikyti </w:t>
      </w:r>
      <w:r w:rsidR="00A978A6">
        <w:rPr>
          <w:b/>
        </w:rPr>
        <w:t>Irexime</w:t>
      </w:r>
    </w:p>
    <w:p w14:paraId="7910070B" w14:textId="77777777" w:rsidR="00B86B3C" w:rsidRPr="00FE7AC8" w:rsidRDefault="00B86B3C" w:rsidP="00B86B3C">
      <w:pPr>
        <w:spacing w:after="0" w:line="240" w:lineRule="auto"/>
      </w:pPr>
    </w:p>
    <w:p w14:paraId="76EB28E1" w14:textId="77777777" w:rsidR="00B86B3C" w:rsidRPr="00FE7AC8" w:rsidRDefault="00B86B3C" w:rsidP="00B86B3C">
      <w:pPr>
        <w:spacing w:after="0" w:line="240" w:lineRule="auto"/>
      </w:pPr>
      <w:r w:rsidRPr="00FE7AC8">
        <w:t>Šį vaistą laikykite vaikams nepastebimoje ir nepasiekiamoje vietoje.</w:t>
      </w:r>
    </w:p>
    <w:p w14:paraId="368C318E" w14:textId="77777777" w:rsidR="00B86B3C" w:rsidRPr="00FE7AC8" w:rsidRDefault="00B86B3C" w:rsidP="00B86B3C">
      <w:pPr>
        <w:spacing w:after="0" w:line="240" w:lineRule="auto"/>
      </w:pPr>
    </w:p>
    <w:p w14:paraId="3B55EB21" w14:textId="77777777" w:rsidR="00B86B3C" w:rsidRPr="00FE7AC8" w:rsidRDefault="00B86B3C" w:rsidP="00B86B3C">
      <w:pPr>
        <w:spacing w:after="0" w:line="240" w:lineRule="auto"/>
      </w:pPr>
      <w:r w:rsidRPr="00FE7AC8">
        <w:t>Laikyti šaldytuve (2 </w:t>
      </w:r>
      <w:r w:rsidRPr="00FE7AC8">
        <w:sym w:font="Symbol" w:char="F0B0"/>
      </w:r>
      <w:r w:rsidRPr="00FE7AC8">
        <w:t>C – 8 </w:t>
      </w:r>
      <w:r w:rsidRPr="00FE7AC8">
        <w:sym w:font="Symbol" w:char="F0B0"/>
      </w:r>
      <w:r w:rsidR="003C391B" w:rsidRPr="00FE7AC8">
        <w:t>C).</w:t>
      </w:r>
    </w:p>
    <w:p w14:paraId="6A2A22F5" w14:textId="77777777" w:rsidR="00B86B3C" w:rsidRPr="00FE7AC8" w:rsidRDefault="00B86B3C" w:rsidP="00B86B3C">
      <w:pPr>
        <w:spacing w:after="0" w:line="240" w:lineRule="auto"/>
      </w:pPr>
    </w:p>
    <w:p w14:paraId="6D8C0644" w14:textId="1AD86070" w:rsidR="00B86B3C" w:rsidRPr="00FE7AC8" w:rsidRDefault="003C391B" w:rsidP="00B86B3C">
      <w:pPr>
        <w:spacing w:after="0" w:line="240" w:lineRule="auto"/>
      </w:pPr>
      <w:r w:rsidRPr="00FE7AC8">
        <w:t>Atidarius pirmą kartą,</w:t>
      </w:r>
      <w:r w:rsidR="00B86B3C" w:rsidRPr="00FE7AC8">
        <w:t xml:space="preserve"> </w:t>
      </w:r>
      <w:r w:rsidR="00A978A6">
        <w:t>Irexime</w:t>
      </w:r>
      <w:r w:rsidRPr="00FE7AC8">
        <w:t xml:space="preserve"> laikyti</w:t>
      </w:r>
      <w:r w:rsidR="00B86B3C" w:rsidRPr="00FE7AC8">
        <w:t xml:space="preserve"> ne aukštesnėje kaip 25 °C temperatūroje ir išmes</w:t>
      </w:r>
      <w:r w:rsidRPr="00FE7AC8">
        <w:t>ti</w:t>
      </w:r>
      <w:r w:rsidR="00B86B3C" w:rsidRPr="00FE7AC8">
        <w:t>, praėjus 2 mėnesiams.</w:t>
      </w:r>
    </w:p>
    <w:p w14:paraId="2FD942CF" w14:textId="77777777" w:rsidR="00B86B3C" w:rsidRPr="00FE7AC8" w:rsidRDefault="00B86B3C" w:rsidP="00B86B3C">
      <w:pPr>
        <w:spacing w:after="0" w:line="240" w:lineRule="auto"/>
      </w:pPr>
    </w:p>
    <w:p w14:paraId="3CE4CC73" w14:textId="77777777" w:rsidR="00B86B3C" w:rsidRPr="00FE7AC8" w:rsidRDefault="00B86B3C" w:rsidP="00B86B3C">
      <w:pPr>
        <w:spacing w:after="0" w:line="240" w:lineRule="auto"/>
      </w:pPr>
      <w:r w:rsidRPr="00FE7AC8">
        <w:rPr>
          <w:rFonts w:eastAsia="Times New Roman"/>
        </w:rPr>
        <w:t>Ant dėžutės ir tūbelės po „Tinka iki / EXP“ nurodytam tinkamumo laikui pasibaigu</w:t>
      </w:r>
      <w:r w:rsidR="004F484C" w:rsidRPr="00FE7AC8">
        <w:rPr>
          <w:rFonts w:eastAsia="Times New Roman"/>
        </w:rPr>
        <w:t>s, šio vaisto vartoti negalima.</w:t>
      </w:r>
    </w:p>
    <w:p w14:paraId="30843C08" w14:textId="77777777" w:rsidR="00B86B3C" w:rsidRPr="00FE7AC8" w:rsidRDefault="00B86B3C" w:rsidP="00B86B3C">
      <w:pPr>
        <w:spacing w:after="0" w:line="240" w:lineRule="auto"/>
      </w:pPr>
    </w:p>
    <w:p w14:paraId="5BFFDA18" w14:textId="77777777" w:rsidR="00B86B3C" w:rsidRPr="00FE7AC8" w:rsidRDefault="00B86B3C" w:rsidP="00B86B3C">
      <w:pPr>
        <w:spacing w:after="0" w:line="240" w:lineRule="auto"/>
      </w:pPr>
      <w:r w:rsidRPr="00FE7AC8">
        <w:t>Vaistų negalima išmesti į kanalizaciją arba su buitinėmis atliekomis. Kaip išmesti nereikalingus vaistus, klauskite vaistininko. Šios priemonės padės apsaugoti aplinką.</w:t>
      </w:r>
    </w:p>
    <w:p w14:paraId="015EA6BC" w14:textId="77777777" w:rsidR="00B86B3C" w:rsidRPr="00FE7AC8" w:rsidRDefault="00B86B3C" w:rsidP="00B86B3C">
      <w:pPr>
        <w:spacing w:after="0" w:line="240" w:lineRule="auto"/>
      </w:pPr>
    </w:p>
    <w:p w14:paraId="272F2FDF" w14:textId="77777777" w:rsidR="00B86B3C" w:rsidRPr="00FE7AC8" w:rsidRDefault="00B86B3C" w:rsidP="00B86B3C">
      <w:pPr>
        <w:spacing w:after="0" w:line="240" w:lineRule="auto"/>
      </w:pPr>
    </w:p>
    <w:p w14:paraId="584C52FB" w14:textId="77777777" w:rsidR="00B86B3C" w:rsidRPr="00FE7AC8" w:rsidRDefault="00B86B3C" w:rsidP="00B86B3C">
      <w:pPr>
        <w:numPr>
          <w:ilvl w:val="0"/>
          <w:numId w:val="4"/>
        </w:numPr>
        <w:tabs>
          <w:tab w:val="num" w:pos="567"/>
        </w:tabs>
        <w:spacing w:after="0" w:line="240" w:lineRule="auto"/>
        <w:ind w:hanging="900"/>
        <w:rPr>
          <w:b/>
          <w:bCs/>
        </w:rPr>
      </w:pPr>
      <w:r w:rsidRPr="00FE7AC8">
        <w:rPr>
          <w:b/>
          <w:bCs/>
        </w:rPr>
        <w:t>Pakuotės turinys ir kita informacija</w:t>
      </w:r>
    </w:p>
    <w:p w14:paraId="03184BC7" w14:textId="77777777" w:rsidR="00B86B3C" w:rsidRPr="00FE7AC8" w:rsidRDefault="00B86B3C" w:rsidP="00B86B3C">
      <w:pPr>
        <w:spacing w:after="0" w:line="240" w:lineRule="auto"/>
      </w:pPr>
    </w:p>
    <w:p w14:paraId="561FD254" w14:textId="490B5C63" w:rsidR="00B86B3C" w:rsidRPr="00FE7AC8" w:rsidRDefault="00A978A6" w:rsidP="00B86B3C">
      <w:pPr>
        <w:tabs>
          <w:tab w:val="left" w:pos="567"/>
        </w:tabs>
        <w:spacing w:after="0" w:line="240" w:lineRule="auto"/>
        <w:rPr>
          <w:b/>
        </w:rPr>
      </w:pPr>
      <w:r>
        <w:rPr>
          <w:b/>
        </w:rPr>
        <w:t>Irexime</w:t>
      </w:r>
      <w:r w:rsidR="00B86B3C" w:rsidRPr="00FE7AC8">
        <w:t xml:space="preserve"> </w:t>
      </w:r>
      <w:r w:rsidR="00B86B3C" w:rsidRPr="00FE7AC8">
        <w:rPr>
          <w:b/>
        </w:rPr>
        <w:t>sudėtis</w:t>
      </w:r>
    </w:p>
    <w:p w14:paraId="1DD4D3D6" w14:textId="77777777" w:rsidR="00B86B3C" w:rsidRPr="00FE7AC8" w:rsidRDefault="00B86B3C" w:rsidP="008806D5">
      <w:pPr>
        <w:pStyle w:val="Sraopastraipa"/>
        <w:numPr>
          <w:ilvl w:val="0"/>
          <w:numId w:val="46"/>
        </w:numPr>
        <w:rPr>
          <w:rFonts w:ascii="Times New Roman" w:hAnsi="Times New Roman"/>
          <w:lang w:val="lt-LT"/>
        </w:rPr>
      </w:pPr>
      <w:r w:rsidRPr="00FE7AC8">
        <w:rPr>
          <w:rFonts w:ascii="Times New Roman" w:hAnsi="Times New Roman"/>
          <w:lang w:val="lt-LT"/>
        </w:rPr>
        <w:t xml:space="preserve">Veikliosios medžiagos yra klindamicinas ir bevandenis benzoilo peroksidas. 1 g gelio yra </w:t>
      </w:r>
      <w:r w:rsidR="008806D5" w:rsidRPr="00FE7AC8">
        <w:rPr>
          <w:rFonts w:ascii="Times New Roman" w:hAnsi="Times New Roman"/>
          <w:lang w:val="lt-LT"/>
        </w:rPr>
        <w:t xml:space="preserve">10 mg </w:t>
      </w:r>
      <w:r w:rsidRPr="00FE7AC8">
        <w:rPr>
          <w:rFonts w:ascii="Times New Roman" w:hAnsi="Times New Roman"/>
          <w:lang w:val="lt-LT"/>
        </w:rPr>
        <w:t>klindamicino</w:t>
      </w:r>
      <w:r w:rsidR="008806D5" w:rsidRPr="00FE7AC8">
        <w:rPr>
          <w:rFonts w:ascii="Times New Roman" w:hAnsi="Times New Roman"/>
          <w:lang w:val="lt-LT"/>
        </w:rPr>
        <w:t xml:space="preserve"> (klindamicino fosfato pavidalu) </w:t>
      </w:r>
      <w:r w:rsidRPr="00FE7AC8">
        <w:rPr>
          <w:rFonts w:ascii="Times New Roman" w:hAnsi="Times New Roman"/>
          <w:lang w:val="lt-LT"/>
        </w:rPr>
        <w:t xml:space="preserve">ir </w:t>
      </w:r>
      <w:r w:rsidR="008806D5" w:rsidRPr="00FE7AC8">
        <w:rPr>
          <w:rFonts w:ascii="Times New Roman" w:hAnsi="Times New Roman"/>
          <w:lang w:val="lt-LT"/>
        </w:rPr>
        <w:t xml:space="preserve">50 mg bevandenio </w:t>
      </w:r>
      <w:r w:rsidRPr="00FE7AC8">
        <w:rPr>
          <w:rFonts w:ascii="Times New Roman" w:hAnsi="Times New Roman"/>
          <w:lang w:val="lt-LT"/>
        </w:rPr>
        <w:t xml:space="preserve">benzoilo peroksido </w:t>
      </w:r>
      <w:r w:rsidR="008806D5" w:rsidRPr="00FE7AC8">
        <w:rPr>
          <w:rFonts w:ascii="Times New Roman" w:hAnsi="Times New Roman"/>
          <w:lang w:val="lt-LT"/>
        </w:rPr>
        <w:t>(benzoilo peroksido su vandeniu pavidalu)</w:t>
      </w:r>
      <w:r w:rsidRPr="00FE7AC8">
        <w:rPr>
          <w:rFonts w:ascii="Times New Roman" w:hAnsi="Times New Roman"/>
          <w:lang w:val="lt-LT"/>
        </w:rPr>
        <w:t>.</w:t>
      </w:r>
    </w:p>
    <w:p w14:paraId="08CF71C4" w14:textId="52C99D82" w:rsidR="00B86B3C" w:rsidRPr="00FE7AC8" w:rsidRDefault="00B86B3C" w:rsidP="005E29BB">
      <w:pPr>
        <w:pStyle w:val="Sraopastraipa"/>
        <w:numPr>
          <w:ilvl w:val="0"/>
          <w:numId w:val="46"/>
        </w:numPr>
        <w:rPr>
          <w:rFonts w:ascii="Times New Roman" w:hAnsi="Times New Roman"/>
          <w:lang w:val="lt-LT"/>
        </w:rPr>
      </w:pPr>
      <w:r w:rsidRPr="00FE7AC8">
        <w:rPr>
          <w:rFonts w:ascii="Times New Roman" w:hAnsi="Times New Roman"/>
          <w:lang w:val="lt-LT"/>
        </w:rPr>
        <w:t xml:space="preserve">Pagalbinės medžiagos yra </w:t>
      </w:r>
      <w:r w:rsidR="005E29BB" w:rsidRPr="00FE7AC8">
        <w:rPr>
          <w:rFonts w:ascii="Times New Roman" w:hAnsi="Times New Roman"/>
          <w:lang w:val="lt-LT"/>
        </w:rPr>
        <w:t xml:space="preserve">karbomeras 980, dimetikonas, dinatrio laurilo sulfosukcinatas, dinatrio edetatas, glicerolis, poloksameras (poloksameras 182), koloidinis </w:t>
      </w:r>
      <w:r w:rsidR="00FC1841">
        <w:rPr>
          <w:rFonts w:ascii="Times New Roman" w:hAnsi="Times New Roman"/>
          <w:lang w:val="lt-LT"/>
        </w:rPr>
        <w:t xml:space="preserve">hidratuotas </w:t>
      </w:r>
      <w:r w:rsidR="005E29BB" w:rsidRPr="00FE7AC8">
        <w:rPr>
          <w:rFonts w:ascii="Times New Roman" w:hAnsi="Times New Roman"/>
          <w:lang w:val="lt-LT"/>
        </w:rPr>
        <w:t>silicio dioksidas</w:t>
      </w:r>
      <w:r w:rsidR="00343497">
        <w:rPr>
          <w:rFonts w:ascii="Times New Roman" w:hAnsi="Times New Roman"/>
          <w:lang w:val="lt-LT"/>
        </w:rPr>
        <w:t>,</w:t>
      </w:r>
      <w:r w:rsidR="00343497" w:rsidRPr="00FE7AC8">
        <w:rPr>
          <w:rFonts w:ascii="Times New Roman" w:hAnsi="Times New Roman"/>
          <w:lang w:val="lt-LT"/>
        </w:rPr>
        <w:t xml:space="preserve"> </w:t>
      </w:r>
      <w:r w:rsidR="005E29BB" w:rsidRPr="00FE7AC8">
        <w:rPr>
          <w:rFonts w:ascii="Times New Roman" w:hAnsi="Times New Roman"/>
          <w:lang w:val="lt-LT"/>
        </w:rPr>
        <w:t>natrio hidroksidas 2N, išgrynintas vanduo.</w:t>
      </w:r>
    </w:p>
    <w:p w14:paraId="194C2873" w14:textId="77777777" w:rsidR="00B86B3C" w:rsidRPr="00FE7AC8" w:rsidRDefault="00B86B3C" w:rsidP="00B86B3C">
      <w:pPr>
        <w:spacing w:after="0" w:line="240" w:lineRule="auto"/>
      </w:pPr>
    </w:p>
    <w:p w14:paraId="19B878C1" w14:textId="6E931BF5" w:rsidR="00B86B3C" w:rsidRPr="00FE7AC8" w:rsidRDefault="00A978A6" w:rsidP="00B86B3C">
      <w:pPr>
        <w:spacing w:after="0" w:line="240" w:lineRule="auto"/>
      </w:pPr>
      <w:r>
        <w:rPr>
          <w:b/>
        </w:rPr>
        <w:t>Irexime</w:t>
      </w:r>
      <w:r w:rsidR="00B86B3C" w:rsidRPr="00FE7AC8">
        <w:rPr>
          <w:b/>
        </w:rPr>
        <w:t xml:space="preserve"> išvaizda ir kiekis pakuotėje</w:t>
      </w:r>
    </w:p>
    <w:p w14:paraId="54FD47B3" w14:textId="77777777" w:rsidR="00121487" w:rsidRPr="00FE7AC8" w:rsidRDefault="00121487" w:rsidP="00121487">
      <w:pPr>
        <w:spacing w:after="0" w:line="240" w:lineRule="auto"/>
        <w:rPr>
          <w:rFonts w:eastAsia="Times New Roman"/>
        </w:rPr>
      </w:pPr>
      <w:r w:rsidRPr="00FE7AC8">
        <w:rPr>
          <w:rFonts w:eastAsia="Times New Roman"/>
        </w:rPr>
        <w:t>Baltas arba gelsvas homogeniškas gelis su matomomis smulkiomis dalelėmis.</w:t>
      </w:r>
    </w:p>
    <w:p w14:paraId="13B471BA" w14:textId="77777777" w:rsidR="00121487" w:rsidRPr="00124CD1" w:rsidRDefault="00121487" w:rsidP="00121487">
      <w:pPr>
        <w:spacing w:after="0" w:line="240" w:lineRule="auto"/>
        <w:rPr>
          <w:rFonts w:eastAsia="Times New Roman"/>
          <w:snapToGrid w:val="0"/>
          <w:szCs w:val="24"/>
        </w:rPr>
      </w:pPr>
      <w:r w:rsidRPr="00124CD1">
        <w:rPr>
          <w:rFonts w:eastAsia="Times New Roman"/>
          <w:snapToGrid w:val="0"/>
          <w:szCs w:val="24"/>
        </w:rPr>
        <w:t>25 g, 30 g, 50 g arba 60 g gelio aliuminio tūbelėje, uždarytoje baltu plastikiniu užsukamuoju dangteliu, kartono dėžutėje.</w:t>
      </w:r>
    </w:p>
    <w:p w14:paraId="0C7B9BEE" w14:textId="77777777" w:rsidR="00B86B3C" w:rsidRPr="00FE7AC8" w:rsidRDefault="00B86B3C" w:rsidP="00121487">
      <w:pPr>
        <w:tabs>
          <w:tab w:val="left" w:pos="567"/>
        </w:tabs>
        <w:spacing w:after="0" w:line="240" w:lineRule="auto"/>
        <w:jc w:val="both"/>
      </w:pPr>
      <w:r w:rsidRPr="00FE7AC8">
        <w:t>Gali būti tiekiamos ne visų dydžių pakuotės.</w:t>
      </w:r>
    </w:p>
    <w:p w14:paraId="7D19A524" w14:textId="77777777" w:rsidR="00B86B3C" w:rsidRPr="00FE7AC8" w:rsidRDefault="00B86B3C" w:rsidP="00B86B3C">
      <w:pPr>
        <w:spacing w:after="0" w:line="240" w:lineRule="auto"/>
      </w:pPr>
    </w:p>
    <w:p w14:paraId="6E1F80D4" w14:textId="1BAC6257" w:rsidR="00B86B3C" w:rsidRPr="001401EB" w:rsidRDefault="00B86B3C" w:rsidP="00B86B3C">
      <w:pPr>
        <w:keepNext/>
        <w:tabs>
          <w:tab w:val="left" w:pos="567"/>
        </w:tabs>
        <w:spacing w:after="0" w:line="240" w:lineRule="auto"/>
      </w:pPr>
      <w:r w:rsidRPr="00FE7AC8">
        <w:rPr>
          <w:b/>
        </w:rPr>
        <w:t>Registruotojas</w:t>
      </w:r>
    </w:p>
    <w:p w14:paraId="5FE9FF21" w14:textId="77777777" w:rsidR="00FE0D2E" w:rsidRPr="00FE0D2E" w:rsidRDefault="00FE0D2E" w:rsidP="00FE0D2E">
      <w:pPr>
        <w:spacing w:after="0" w:line="240" w:lineRule="auto"/>
        <w:rPr>
          <w:rFonts w:eastAsia="Times New Roman"/>
          <w:szCs w:val="20"/>
        </w:rPr>
      </w:pPr>
      <w:r w:rsidRPr="00FE0D2E">
        <w:rPr>
          <w:rFonts w:eastAsia="Times New Roman"/>
          <w:szCs w:val="20"/>
        </w:rPr>
        <w:t>Orifarm Healthcare A/S</w:t>
      </w:r>
    </w:p>
    <w:p w14:paraId="2EED74E6" w14:textId="77777777" w:rsidR="00FE0D2E" w:rsidRPr="00FE0D2E" w:rsidRDefault="00FE0D2E" w:rsidP="00FE0D2E">
      <w:pPr>
        <w:spacing w:after="0" w:line="240" w:lineRule="auto"/>
        <w:rPr>
          <w:rFonts w:eastAsia="Times New Roman"/>
          <w:szCs w:val="20"/>
        </w:rPr>
      </w:pPr>
      <w:r w:rsidRPr="00FE0D2E">
        <w:rPr>
          <w:rFonts w:eastAsia="Times New Roman"/>
          <w:szCs w:val="20"/>
        </w:rPr>
        <w:t>Energivej 15</w:t>
      </w:r>
    </w:p>
    <w:p w14:paraId="66AA6236" w14:textId="77777777" w:rsidR="00FE0D2E" w:rsidRPr="00FE0D2E" w:rsidRDefault="00FE0D2E" w:rsidP="00FE0D2E">
      <w:pPr>
        <w:spacing w:after="0" w:line="240" w:lineRule="auto"/>
        <w:rPr>
          <w:rFonts w:eastAsia="Times New Roman"/>
          <w:szCs w:val="20"/>
        </w:rPr>
      </w:pPr>
      <w:r w:rsidRPr="00FE0D2E">
        <w:rPr>
          <w:rFonts w:eastAsia="Times New Roman"/>
          <w:szCs w:val="20"/>
        </w:rPr>
        <w:t>5260 Odense S</w:t>
      </w:r>
    </w:p>
    <w:p w14:paraId="31869679" w14:textId="16ADEEC6" w:rsidR="00FE0D2E" w:rsidRPr="00FE0D2E" w:rsidRDefault="00FE0D2E" w:rsidP="00FE0D2E">
      <w:pPr>
        <w:spacing w:after="0" w:line="240" w:lineRule="auto"/>
        <w:rPr>
          <w:rFonts w:eastAsia="Times New Roman"/>
          <w:szCs w:val="20"/>
        </w:rPr>
      </w:pPr>
      <w:r>
        <w:rPr>
          <w:rFonts w:eastAsia="Times New Roman"/>
          <w:szCs w:val="20"/>
        </w:rPr>
        <w:t>Danija</w:t>
      </w:r>
    </w:p>
    <w:p w14:paraId="58146431" w14:textId="1347662B" w:rsidR="00A564C2" w:rsidRDefault="00FE0D2E" w:rsidP="00FE0D2E">
      <w:pPr>
        <w:spacing w:after="0" w:line="240" w:lineRule="auto"/>
        <w:rPr>
          <w:rFonts w:eastAsia="Times New Roman"/>
          <w:szCs w:val="20"/>
        </w:rPr>
      </w:pPr>
      <w:r w:rsidRPr="00FE0D2E">
        <w:rPr>
          <w:rFonts w:eastAsia="Times New Roman"/>
          <w:szCs w:val="20"/>
        </w:rPr>
        <w:t>info@orifarm.com</w:t>
      </w:r>
    </w:p>
    <w:p w14:paraId="3D026AB1" w14:textId="009474DD" w:rsidR="00FE0D2E" w:rsidRDefault="00FE0D2E" w:rsidP="00FE0D2E">
      <w:pPr>
        <w:spacing w:after="0" w:line="240" w:lineRule="auto"/>
      </w:pPr>
    </w:p>
    <w:p w14:paraId="5A53E726" w14:textId="22A3A945" w:rsidR="002541B9" w:rsidRDefault="002541B9" w:rsidP="00FE0D2E">
      <w:pPr>
        <w:spacing w:after="0" w:line="240" w:lineRule="auto"/>
        <w:rPr>
          <w:b/>
        </w:rPr>
      </w:pPr>
      <w:r>
        <w:rPr>
          <w:b/>
        </w:rPr>
        <w:t>G</w:t>
      </w:r>
      <w:r w:rsidRPr="00FE7AC8">
        <w:rPr>
          <w:b/>
        </w:rPr>
        <w:t>amintojas</w:t>
      </w:r>
    </w:p>
    <w:p w14:paraId="389674A6" w14:textId="77777777" w:rsidR="002541B9" w:rsidRDefault="002541B9" w:rsidP="002541B9">
      <w:pPr>
        <w:spacing w:after="0" w:line="240" w:lineRule="auto"/>
      </w:pPr>
      <w:r>
        <w:t>Jadran – Galenski Laboratorij d.d.</w:t>
      </w:r>
    </w:p>
    <w:p w14:paraId="7F05CA6F" w14:textId="77777777" w:rsidR="002541B9" w:rsidRDefault="002541B9" w:rsidP="002541B9">
      <w:pPr>
        <w:spacing w:after="0" w:line="240" w:lineRule="auto"/>
      </w:pPr>
      <w:r>
        <w:t>Svilno 20</w:t>
      </w:r>
    </w:p>
    <w:p w14:paraId="1C340521" w14:textId="77777777" w:rsidR="002541B9" w:rsidRDefault="002541B9" w:rsidP="002541B9">
      <w:pPr>
        <w:spacing w:after="0" w:line="240" w:lineRule="auto"/>
      </w:pPr>
      <w:r>
        <w:t>51000 Rijeka</w:t>
      </w:r>
    </w:p>
    <w:p w14:paraId="429ADBA2" w14:textId="7DF6FE1E" w:rsidR="002541B9" w:rsidRDefault="002541B9" w:rsidP="00FE0D2E">
      <w:pPr>
        <w:spacing w:after="0" w:line="240" w:lineRule="auto"/>
      </w:pPr>
      <w:r>
        <w:t>Kroatija</w:t>
      </w:r>
    </w:p>
    <w:p w14:paraId="077FC58E" w14:textId="00DCEB70" w:rsidR="0007610C" w:rsidRDefault="0007610C" w:rsidP="00FE0D2E">
      <w:pPr>
        <w:spacing w:after="0" w:line="240" w:lineRule="auto"/>
      </w:pPr>
    </w:p>
    <w:p w14:paraId="3640DFF6" w14:textId="4C70D30F" w:rsidR="0007610C" w:rsidRPr="0022361C" w:rsidRDefault="0007610C" w:rsidP="00FE0D2E">
      <w:pPr>
        <w:spacing w:after="0" w:line="240" w:lineRule="auto"/>
        <w:rPr>
          <w:highlight w:val="lightGray"/>
        </w:rPr>
      </w:pPr>
      <w:r w:rsidRPr="0022361C">
        <w:rPr>
          <w:highlight w:val="lightGray"/>
        </w:rPr>
        <w:t>Orifarm Generics A/S</w:t>
      </w:r>
    </w:p>
    <w:p w14:paraId="1F5DBDBE" w14:textId="6A97E794" w:rsidR="0007610C" w:rsidRPr="0022361C" w:rsidRDefault="0007610C" w:rsidP="00FE0D2E">
      <w:pPr>
        <w:spacing w:after="0" w:line="240" w:lineRule="auto"/>
        <w:rPr>
          <w:highlight w:val="lightGray"/>
        </w:rPr>
      </w:pPr>
      <w:r w:rsidRPr="0022361C">
        <w:rPr>
          <w:highlight w:val="lightGray"/>
        </w:rPr>
        <w:t>Energivej 15</w:t>
      </w:r>
    </w:p>
    <w:p w14:paraId="609C16DE" w14:textId="1144940E" w:rsidR="0007610C" w:rsidRPr="0022361C" w:rsidRDefault="0007610C" w:rsidP="00FE0D2E">
      <w:pPr>
        <w:spacing w:after="0" w:line="240" w:lineRule="auto"/>
        <w:rPr>
          <w:highlight w:val="lightGray"/>
        </w:rPr>
      </w:pPr>
      <w:r w:rsidRPr="0022361C">
        <w:rPr>
          <w:highlight w:val="lightGray"/>
        </w:rPr>
        <w:t>5260 Odense S</w:t>
      </w:r>
    </w:p>
    <w:p w14:paraId="0EF0A625" w14:textId="42C82753" w:rsidR="003916E0" w:rsidRDefault="003C5622" w:rsidP="00FE0D2E">
      <w:pPr>
        <w:spacing w:after="0" w:line="240" w:lineRule="auto"/>
      </w:pPr>
      <w:r w:rsidRPr="0022361C">
        <w:rPr>
          <w:highlight w:val="lightGray"/>
        </w:rPr>
        <w:t>D</w:t>
      </w:r>
      <w:r w:rsidR="00102A7F" w:rsidRPr="0022361C">
        <w:rPr>
          <w:highlight w:val="lightGray"/>
        </w:rPr>
        <w:t>a</w:t>
      </w:r>
      <w:r w:rsidRPr="0022361C">
        <w:rPr>
          <w:highlight w:val="lightGray"/>
        </w:rPr>
        <w:t>nija</w:t>
      </w:r>
    </w:p>
    <w:p w14:paraId="2BD38179" w14:textId="77777777" w:rsidR="002541B9" w:rsidRPr="00FE7AC8" w:rsidRDefault="002541B9" w:rsidP="00FE0D2E">
      <w:pPr>
        <w:spacing w:after="0" w:line="240" w:lineRule="auto"/>
      </w:pPr>
    </w:p>
    <w:p w14:paraId="21548112" w14:textId="77777777" w:rsidR="00B86B3C" w:rsidRPr="00FE7AC8" w:rsidRDefault="00B86B3C" w:rsidP="00B86B3C">
      <w:pPr>
        <w:spacing w:after="0" w:line="240" w:lineRule="auto"/>
      </w:pPr>
      <w:r w:rsidRPr="00FE7AC8">
        <w:rPr>
          <w:rFonts w:eastAsia="Times New Roman"/>
          <w:b/>
          <w:snapToGrid w:val="0"/>
        </w:rPr>
        <w:t>Šis vaistas Europos ekonominės erdvės valstybėse narėse ir Jungtinėje Karalystėje (Šiaurės Airijoje) registruotas tokiais pavadinimais</w:t>
      </w:r>
      <w:r w:rsidRPr="00FE7AC8">
        <w:t>:</w:t>
      </w:r>
    </w:p>
    <w:p w14:paraId="41E85E24" w14:textId="77777777" w:rsidR="00971178" w:rsidRPr="00FE7AC8" w:rsidRDefault="00971178" w:rsidP="00971178">
      <w:pPr>
        <w:spacing w:after="0" w:line="240" w:lineRule="auto"/>
        <w:rPr>
          <w:rFonts w:eastAsia="Times New Roman"/>
          <w:szCs w:val="20"/>
        </w:rPr>
      </w:pPr>
    </w:p>
    <w:p w14:paraId="431FFBA6" w14:textId="2E15AA16" w:rsidR="002541B9" w:rsidRPr="002541B9" w:rsidRDefault="002541B9" w:rsidP="002541B9">
      <w:pPr>
        <w:spacing w:after="0" w:line="240" w:lineRule="auto"/>
        <w:rPr>
          <w:rFonts w:eastAsia="Times New Roman"/>
          <w:szCs w:val="20"/>
        </w:rPr>
      </w:pPr>
      <w:r>
        <w:rPr>
          <w:rFonts w:eastAsia="Times New Roman"/>
          <w:szCs w:val="20"/>
        </w:rPr>
        <w:t>Danija</w:t>
      </w:r>
      <w:r w:rsidRPr="002541B9">
        <w:rPr>
          <w:rFonts w:eastAsia="Times New Roman"/>
          <w:szCs w:val="20"/>
        </w:rPr>
        <w:t>: Clindonix</w:t>
      </w:r>
    </w:p>
    <w:p w14:paraId="3D05FA01" w14:textId="6C8FCA16" w:rsidR="002541B9" w:rsidRPr="002541B9" w:rsidRDefault="002541B9" w:rsidP="002541B9">
      <w:pPr>
        <w:spacing w:after="0" w:line="240" w:lineRule="auto"/>
        <w:rPr>
          <w:rFonts w:eastAsia="Times New Roman"/>
          <w:szCs w:val="20"/>
        </w:rPr>
      </w:pPr>
      <w:r>
        <w:t>Estija</w:t>
      </w:r>
      <w:r w:rsidRPr="002541B9">
        <w:rPr>
          <w:rFonts w:eastAsia="Times New Roman"/>
          <w:szCs w:val="20"/>
        </w:rPr>
        <w:t xml:space="preserve">: </w:t>
      </w:r>
      <w:r w:rsidR="00A978A6">
        <w:rPr>
          <w:rFonts w:eastAsia="Times New Roman"/>
          <w:szCs w:val="20"/>
        </w:rPr>
        <w:t>Irexime</w:t>
      </w:r>
    </w:p>
    <w:p w14:paraId="2954C504" w14:textId="4575BE4C" w:rsidR="002541B9" w:rsidRPr="002541B9" w:rsidRDefault="002541B9" w:rsidP="002541B9">
      <w:pPr>
        <w:spacing w:after="0" w:line="240" w:lineRule="auto"/>
        <w:rPr>
          <w:rFonts w:eastAsia="Times New Roman"/>
          <w:szCs w:val="20"/>
        </w:rPr>
      </w:pPr>
      <w:r>
        <w:t>Suomija</w:t>
      </w:r>
      <w:r w:rsidRPr="002541B9">
        <w:rPr>
          <w:rFonts w:eastAsia="Times New Roman"/>
          <w:szCs w:val="20"/>
        </w:rPr>
        <w:t>: Clindonix</w:t>
      </w:r>
    </w:p>
    <w:p w14:paraId="3416FD53" w14:textId="765DE530" w:rsidR="002541B9" w:rsidRPr="002541B9" w:rsidRDefault="002541B9" w:rsidP="002541B9">
      <w:pPr>
        <w:spacing w:after="0" w:line="240" w:lineRule="auto"/>
        <w:rPr>
          <w:rFonts w:eastAsia="Times New Roman"/>
          <w:szCs w:val="20"/>
        </w:rPr>
      </w:pPr>
      <w:r>
        <w:t>Latvija</w:t>
      </w:r>
      <w:r w:rsidRPr="002541B9">
        <w:rPr>
          <w:rFonts w:eastAsia="Times New Roman"/>
          <w:szCs w:val="20"/>
        </w:rPr>
        <w:t xml:space="preserve">: </w:t>
      </w:r>
      <w:r w:rsidR="00A978A6">
        <w:rPr>
          <w:rFonts w:eastAsia="Times New Roman"/>
          <w:szCs w:val="20"/>
        </w:rPr>
        <w:t>Irexime</w:t>
      </w:r>
    </w:p>
    <w:p w14:paraId="71012EF1" w14:textId="0A6343BE" w:rsidR="002541B9" w:rsidRPr="002541B9" w:rsidRDefault="002541B9" w:rsidP="002541B9">
      <w:pPr>
        <w:spacing w:after="0" w:line="240" w:lineRule="auto"/>
        <w:rPr>
          <w:rFonts w:eastAsia="Times New Roman"/>
          <w:szCs w:val="20"/>
        </w:rPr>
      </w:pPr>
      <w:r>
        <w:t>Lietuva</w:t>
      </w:r>
      <w:r w:rsidRPr="002541B9">
        <w:rPr>
          <w:rFonts w:eastAsia="Times New Roman"/>
          <w:szCs w:val="20"/>
        </w:rPr>
        <w:t xml:space="preserve">: </w:t>
      </w:r>
      <w:r w:rsidR="00A978A6">
        <w:rPr>
          <w:rFonts w:eastAsia="Times New Roman"/>
          <w:szCs w:val="20"/>
        </w:rPr>
        <w:t>Irexime</w:t>
      </w:r>
      <w:r w:rsidRPr="002541B9">
        <w:rPr>
          <w:rFonts w:eastAsia="Times New Roman"/>
          <w:szCs w:val="20"/>
        </w:rPr>
        <w:t xml:space="preserve"> 10 mg/g / 50 mg/g gelis</w:t>
      </w:r>
    </w:p>
    <w:p w14:paraId="2A471415" w14:textId="50321C4B" w:rsidR="00B86B3C" w:rsidRDefault="002541B9" w:rsidP="002541B9">
      <w:pPr>
        <w:spacing w:after="0" w:line="240" w:lineRule="auto"/>
        <w:rPr>
          <w:rFonts w:eastAsia="Times New Roman"/>
          <w:szCs w:val="20"/>
        </w:rPr>
      </w:pPr>
      <w:r>
        <w:t>Lenkija</w:t>
      </w:r>
      <w:r w:rsidRPr="002541B9">
        <w:rPr>
          <w:rFonts w:eastAsia="Times New Roman"/>
          <w:szCs w:val="20"/>
        </w:rPr>
        <w:t>: Benzacne Duo</w:t>
      </w:r>
    </w:p>
    <w:p w14:paraId="2D743AEB" w14:textId="280A05B2" w:rsidR="00004EDF" w:rsidRPr="00004EDF" w:rsidRDefault="00004EDF" w:rsidP="00004EDF">
      <w:pPr>
        <w:rPr>
          <w:bCs/>
        </w:rPr>
      </w:pPr>
      <w:r w:rsidRPr="00004EDF">
        <w:t>Slovėnija</w:t>
      </w:r>
      <w:r>
        <w:t xml:space="preserve">: </w:t>
      </w:r>
      <w:r w:rsidRPr="000E56DB">
        <w:t>Clinelin</w:t>
      </w:r>
    </w:p>
    <w:p w14:paraId="384ABF9D" w14:textId="77777777" w:rsidR="002541B9" w:rsidRDefault="002541B9" w:rsidP="00B86B3C">
      <w:pPr>
        <w:spacing w:after="0" w:line="240" w:lineRule="auto"/>
        <w:rPr>
          <w:b/>
          <w:bCs/>
        </w:rPr>
      </w:pPr>
    </w:p>
    <w:p w14:paraId="03DA2C8B" w14:textId="0B9B8D48" w:rsidR="00B86B3C" w:rsidRPr="00FE7AC8" w:rsidRDefault="00B86B3C" w:rsidP="00B86B3C">
      <w:pPr>
        <w:spacing w:after="0" w:line="240" w:lineRule="auto"/>
        <w:rPr>
          <w:b/>
        </w:rPr>
      </w:pPr>
      <w:r w:rsidRPr="00FE7AC8">
        <w:rPr>
          <w:b/>
          <w:bCs/>
        </w:rPr>
        <w:t>Šis pakuotės lapelis</w:t>
      </w:r>
      <w:r w:rsidR="001401EB">
        <w:rPr>
          <w:b/>
        </w:rPr>
        <w:t xml:space="preserve"> paskutinį kartą peržiūrėtas</w:t>
      </w:r>
      <w:r w:rsidR="002B4A4B">
        <w:rPr>
          <w:b/>
        </w:rPr>
        <w:t xml:space="preserve"> 202</w:t>
      </w:r>
      <w:r w:rsidR="00257AC4">
        <w:rPr>
          <w:b/>
        </w:rPr>
        <w:t>4</w:t>
      </w:r>
      <w:r w:rsidR="002B4A4B">
        <w:rPr>
          <w:b/>
        </w:rPr>
        <w:t>-</w:t>
      </w:r>
      <w:r w:rsidR="00257AC4">
        <w:rPr>
          <w:b/>
        </w:rPr>
        <w:t>06</w:t>
      </w:r>
      <w:r w:rsidR="002B4A4B">
        <w:rPr>
          <w:b/>
        </w:rPr>
        <w:t>-</w:t>
      </w:r>
      <w:r w:rsidR="00257AC4">
        <w:rPr>
          <w:b/>
        </w:rPr>
        <w:t>14</w:t>
      </w:r>
      <w:r w:rsidR="001401EB">
        <w:rPr>
          <w:b/>
        </w:rPr>
        <w:t>.</w:t>
      </w:r>
    </w:p>
    <w:p w14:paraId="63EB8BD6" w14:textId="77777777" w:rsidR="00B86B3C" w:rsidRPr="00FE7AC8" w:rsidRDefault="00B86B3C" w:rsidP="00B86B3C">
      <w:pPr>
        <w:spacing w:after="0" w:line="240" w:lineRule="auto"/>
      </w:pPr>
    </w:p>
    <w:p w14:paraId="5E608B8C" w14:textId="77777777" w:rsidR="00B86B3C" w:rsidRPr="00FE7AC8" w:rsidRDefault="00B86B3C" w:rsidP="00B86B3C">
      <w:pPr>
        <w:spacing w:after="0" w:line="240" w:lineRule="auto"/>
      </w:pPr>
      <w:r w:rsidRPr="00FE7AC8">
        <w:t>Išsami informacija apie šį vaistą pateikiama Valstybinės vaistų kontrolės tarnybos prie Lietuvos Respublikos sveikatos apsaugos ministerijos tinklalapyje</w:t>
      </w:r>
      <w:r w:rsidRPr="00FE7AC8">
        <w:rPr>
          <w:i/>
        </w:rPr>
        <w:t xml:space="preserve"> </w:t>
      </w:r>
      <w:hyperlink r:id="rId18" w:history="1">
        <w:r w:rsidRPr="00FE7AC8">
          <w:t>http://www.vvkt.lt/</w:t>
        </w:r>
      </w:hyperlink>
      <w:r w:rsidRPr="00FE7AC8">
        <w:t>.</w:t>
      </w:r>
    </w:p>
    <w:p w14:paraId="38D66EE6" w14:textId="77777777" w:rsidR="00B86B3C" w:rsidRPr="00FE7AC8" w:rsidRDefault="00B86B3C" w:rsidP="00B86B3C">
      <w:pPr>
        <w:spacing w:after="0" w:line="240" w:lineRule="auto"/>
      </w:pPr>
    </w:p>
    <w:p w14:paraId="15693CC2" w14:textId="77777777" w:rsidR="0089156B" w:rsidRPr="00FE7AC8" w:rsidRDefault="0089156B"/>
    <w:sectPr w:rsidR="0089156B" w:rsidRPr="00FE7AC8" w:rsidSect="001401EB">
      <w:headerReference w:type="default" r:id="rId19"/>
      <w:footerReference w:type="even" r:id="rId20"/>
      <w:footerReference w:type="default" r:id="rId2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55EC33" w14:textId="77777777" w:rsidR="0022361C" w:rsidRDefault="0022361C">
      <w:pPr>
        <w:spacing w:after="0" w:line="240" w:lineRule="auto"/>
      </w:pPr>
      <w:r>
        <w:separator/>
      </w:r>
    </w:p>
  </w:endnote>
  <w:endnote w:type="continuationSeparator" w:id="0">
    <w:p w14:paraId="13268BFC" w14:textId="77777777" w:rsidR="0022361C" w:rsidRDefault="0022361C">
      <w:pPr>
        <w:spacing w:after="0" w:line="240" w:lineRule="auto"/>
      </w:pPr>
      <w:r>
        <w:continuationSeparator/>
      </w:r>
    </w:p>
  </w:endnote>
  <w:endnote w:type="continuationNotice" w:id="1">
    <w:p w14:paraId="2FC65522" w14:textId="77777777" w:rsidR="0022361C" w:rsidRDefault="002236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ahoma">
    <w:altName w:val="Tahoma"/>
    <w:panose1 w:val="020B0604030504040204"/>
    <w:charset w:val="BA"/>
    <w:family w:val="swiss"/>
    <w:pitch w:val="variable"/>
    <w:sig w:usb0="E1002EFF" w:usb1="C000605B" w:usb2="00000029" w:usb3="00000000" w:csb0="000101FF" w:csb1="00000000"/>
  </w:font>
  <w:font w:name="HELVETICALT">
    <w:altName w:val="Arial"/>
    <w:charset w:val="BA"/>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B28F9B" w14:textId="77777777" w:rsidR="00FC1841" w:rsidRDefault="00FC1841" w:rsidP="0089156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5</w:t>
    </w:r>
    <w:r>
      <w:rPr>
        <w:rStyle w:val="Puslapionumeris"/>
      </w:rPr>
      <w:fldChar w:fldCharType="end"/>
    </w:r>
  </w:p>
  <w:p w14:paraId="513BDBC3" w14:textId="77777777" w:rsidR="00FC1841" w:rsidRDefault="00FC184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55B905" w14:textId="437098E7" w:rsidR="00FC1841" w:rsidRDefault="00FC1841" w:rsidP="0089156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D91526">
      <w:rPr>
        <w:rStyle w:val="Puslapionumeris"/>
        <w:noProof/>
      </w:rPr>
      <w:t>1</w:t>
    </w:r>
    <w:r>
      <w:rPr>
        <w:rStyle w:val="Puslapionumeris"/>
      </w:rPr>
      <w:fldChar w:fldCharType="end"/>
    </w:r>
  </w:p>
  <w:p w14:paraId="08A7A9F2" w14:textId="77777777" w:rsidR="00FC1841" w:rsidRDefault="00FC184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99E6CF" w14:textId="77777777" w:rsidR="0022361C" w:rsidRDefault="0022361C">
      <w:pPr>
        <w:spacing w:after="0" w:line="240" w:lineRule="auto"/>
      </w:pPr>
      <w:r>
        <w:separator/>
      </w:r>
    </w:p>
  </w:footnote>
  <w:footnote w:type="continuationSeparator" w:id="0">
    <w:p w14:paraId="253889CE" w14:textId="77777777" w:rsidR="0022361C" w:rsidRDefault="0022361C">
      <w:pPr>
        <w:spacing w:after="0" w:line="240" w:lineRule="auto"/>
      </w:pPr>
      <w:r>
        <w:continuationSeparator/>
      </w:r>
    </w:p>
  </w:footnote>
  <w:footnote w:type="continuationNotice" w:id="1">
    <w:p w14:paraId="2357593D" w14:textId="77777777" w:rsidR="0022361C" w:rsidRDefault="002236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52ADF2" w14:textId="77777777" w:rsidR="001401EB" w:rsidRDefault="001401E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527A782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10461C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1CCE31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8CE5E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4E066B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6EC08F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0200B6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9C6514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05009C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D2AB91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CA04DB"/>
    <w:multiLevelType w:val="multilevel"/>
    <w:tmpl w:val="F50A2180"/>
    <w:lvl w:ilvl="0">
      <w:start w:val="6"/>
      <w:numFmt w:val="decimal"/>
      <w:lvlText w:val="%1"/>
      <w:lvlJc w:val="left"/>
      <w:pPr>
        <w:tabs>
          <w:tab w:val="num" w:pos="540"/>
        </w:tabs>
        <w:ind w:left="540" w:hanging="540"/>
      </w:pPr>
      <w:rPr>
        <w:rFonts w:hint="default"/>
      </w:rPr>
    </w:lvl>
    <w:lvl w:ilvl="1">
      <w:start w:val="4"/>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6297446"/>
    <w:multiLevelType w:val="hybridMultilevel"/>
    <w:tmpl w:val="F740F478"/>
    <w:lvl w:ilvl="0" w:tplc="04270001">
      <w:start w:val="1"/>
      <w:numFmt w:val="bullet"/>
      <w:lvlText w:val=""/>
      <w:lvlJc w:val="left"/>
      <w:pPr>
        <w:ind w:left="405" w:hanging="360"/>
      </w:pPr>
      <w:rPr>
        <w:rFonts w:ascii="Symbol" w:hAnsi="Symbol" w:hint="default"/>
      </w:rPr>
    </w:lvl>
    <w:lvl w:ilvl="1" w:tplc="04270003" w:tentative="1">
      <w:start w:val="1"/>
      <w:numFmt w:val="bullet"/>
      <w:lvlText w:val="o"/>
      <w:lvlJc w:val="left"/>
      <w:pPr>
        <w:ind w:left="1125" w:hanging="360"/>
      </w:pPr>
      <w:rPr>
        <w:rFonts w:ascii="Courier New" w:hAnsi="Courier New" w:cs="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cs="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cs="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12" w15:restartNumberingAfterBreak="0">
    <w:nsid w:val="0C460CD7"/>
    <w:multiLevelType w:val="hybridMultilevel"/>
    <w:tmpl w:val="6E9CB812"/>
    <w:lvl w:ilvl="0" w:tplc="3C748CE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8332C8"/>
    <w:multiLevelType w:val="multilevel"/>
    <w:tmpl w:val="B6BE09EC"/>
    <w:lvl w:ilvl="0">
      <w:start w:val="4"/>
      <w:numFmt w:val="decimal"/>
      <w:lvlText w:val="%1"/>
      <w:lvlJc w:val="left"/>
      <w:pPr>
        <w:tabs>
          <w:tab w:val="num" w:pos="540"/>
        </w:tabs>
        <w:ind w:left="540" w:hanging="540"/>
      </w:pPr>
      <w:rPr>
        <w:rFonts w:hint="default"/>
      </w:rPr>
    </w:lvl>
    <w:lvl w:ilvl="1">
      <w:start w:val="6"/>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116050C7"/>
    <w:multiLevelType w:val="hybridMultilevel"/>
    <w:tmpl w:val="6852A2A6"/>
    <w:lvl w:ilvl="0" w:tplc="04090001">
      <w:start w:val="1"/>
      <w:numFmt w:val="bullet"/>
      <w:lvlText w:val=""/>
      <w:lvlJc w:val="left"/>
      <w:pPr>
        <w:ind w:left="405" w:hanging="360"/>
      </w:pPr>
      <w:rPr>
        <w:rFonts w:ascii="Symbol" w:hAnsi="Symbol" w:hint="default"/>
      </w:rPr>
    </w:lvl>
    <w:lvl w:ilvl="1" w:tplc="04270003" w:tentative="1">
      <w:start w:val="1"/>
      <w:numFmt w:val="bullet"/>
      <w:lvlText w:val="o"/>
      <w:lvlJc w:val="left"/>
      <w:pPr>
        <w:ind w:left="1125" w:hanging="360"/>
      </w:pPr>
      <w:rPr>
        <w:rFonts w:ascii="Courier New" w:hAnsi="Courier New" w:cs="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cs="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cs="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15" w15:restartNumberingAfterBreak="0">
    <w:nsid w:val="12322EC4"/>
    <w:multiLevelType w:val="hybridMultilevel"/>
    <w:tmpl w:val="596A8E50"/>
    <w:lvl w:ilvl="0" w:tplc="FC1ED69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2E35364"/>
    <w:multiLevelType w:val="hybridMultilevel"/>
    <w:tmpl w:val="C5D2ACA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42F0704"/>
    <w:multiLevelType w:val="multilevel"/>
    <w:tmpl w:val="905A6DD6"/>
    <w:lvl w:ilvl="0">
      <w:start w:val="5"/>
      <w:numFmt w:val="decimal"/>
      <w:lvlText w:val="%1."/>
      <w:lvlJc w:val="left"/>
      <w:pPr>
        <w:tabs>
          <w:tab w:val="num" w:pos="900"/>
        </w:tabs>
        <w:ind w:left="900" w:hanging="54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8" w15:restartNumberingAfterBreak="0">
    <w:nsid w:val="16876005"/>
    <w:multiLevelType w:val="hybridMultilevel"/>
    <w:tmpl w:val="BAB072AE"/>
    <w:lvl w:ilvl="0" w:tplc="031CC1BE">
      <w:start w:val="25"/>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E544509"/>
    <w:multiLevelType w:val="hybridMultilevel"/>
    <w:tmpl w:val="5A1429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FB061DD"/>
    <w:multiLevelType w:val="hybridMultilevel"/>
    <w:tmpl w:val="38B009C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2C050166"/>
    <w:multiLevelType w:val="hybridMultilevel"/>
    <w:tmpl w:val="CDC0C39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3058550C"/>
    <w:multiLevelType w:val="hybridMultilevel"/>
    <w:tmpl w:val="06483AD0"/>
    <w:lvl w:ilvl="0" w:tplc="04270001">
      <w:start w:val="1"/>
      <w:numFmt w:val="bullet"/>
      <w:lvlText w:val=""/>
      <w:lvlJc w:val="left"/>
      <w:pPr>
        <w:ind w:left="405" w:hanging="360"/>
      </w:pPr>
      <w:rPr>
        <w:rFonts w:ascii="Symbol" w:hAnsi="Symbol" w:hint="default"/>
      </w:rPr>
    </w:lvl>
    <w:lvl w:ilvl="1" w:tplc="04270003" w:tentative="1">
      <w:start w:val="1"/>
      <w:numFmt w:val="bullet"/>
      <w:lvlText w:val="o"/>
      <w:lvlJc w:val="left"/>
      <w:pPr>
        <w:ind w:left="1125" w:hanging="360"/>
      </w:pPr>
      <w:rPr>
        <w:rFonts w:ascii="Courier New" w:hAnsi="Courier New" w:cs="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cs="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cs="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23" w15:restartNumberingAfterBreak="0">
    <w:nsid w:val="30950714"/>
    <w:multiLevelType w:val="hybridMultilevel"/>
    <w:tmpl w:val="7B0E6DF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0F02CEA"/>
    <w:multiLevelType w:val="hybridMultilevel"/>
    <w:tmpl w:val="E6303EB6"/>
    <w:lvl w:ilvl="0" w:tplc="04270001">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4F42908"/>
    <w:multiLevelType w:val="hybridMultilevel"/>
    <w:tmpl w:val="AC4A28BA"/>
    <w:lvl w:ilvl="0" w:tplc="3C748CE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27" w15:restartNumberingAfterBreak="0">
    <w:nsid w:val="3BC70E7D"/>
    <w:multiLevelType w:val="hybridMultilevel"/>
    <w:tmpl w:val="014AD768"/>
    <w:lvl w:ilvl="0" w:tplc="3A3216F6">
      <w:start w:val="1"/>
      <w:numFmt w:val="bullet"/>
      <w:pStyle w:val="BT-EMEASMCA"/>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21F6388"/>
    <w:multiLevelType w:val="hybridMultilevel"/>
    <w:tmpl w:val="869209AA"/>
    <w:lvl w:ilvl="0" w:tplc="3C748CE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33474AC"/>
    <w:multiLevelType w:val="hybridMultilevel"/>
    <w:tmpl w:val="74DEFB64"/>
    <w:lvl w:ilvl="0" w:tplc="46C4650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B216EFC"/>
    <w:multiLevelType w:val="hybridMultilevel"/>
    <w:tmpl w:val="ECD8AD8C"/>
    <w:lvl w:ilvl="0" w:tplc="031CC1BE">
      <w:start w:val="25"/>
      <w:numFmt w:val="bullet"/>
      <w:lvlText w:val=""/>
      <w:lvlJc w:val="left"/>
      <w:pPr>
        <w:ind w:left="405" w:hanging="360"/>
      </w:pPr>
      <w:rPr>
        <w:rFonts w:ascii="Wingdings" w:eastAsia="Times New Roman" w:hAnsi="Wingdings" w:cs="Times New Roman" w:hint="default"/>
      </w:rPr>
    </w:lvl>
    <w:lvl w:ilvl="1" w:tplc="04270003" w:tentative="1">
      <w:start w:val="1"/>
      <w:numFmt w:val="bullet"/>
      <w:lvlText w:val="o"/>
      <w:lvlJc w:val="left"/>
      <w:pPr>
        <w:ind w:left="1125" w:hanging="360"/>
      </w:pPr>
      <w:rPr>
        <w:rFonts w:ascii="Courier New" w:hAnsi="Courier New" w:cs="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cs="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cs="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31" w15:restartNumberingAfterBreak="0">
    <w:nsid w:val="4D4F0BDD"/>
    <w:multiLevelType w:val="hybridMultilevel"/>
    <w:tmpl w:val="16B2189C"/>
    <w:lvl w:ilvl="0" w:tplc="7264EAD4">
      <w:start w:val="1"/>
      <w:numFmt w:val="upperLetter"/>
      <w:lvlText w:val="%1."/>
      <w:lvlJc w:val="left"/>
      <w:pPr>
        <w:tabs>
          <w:tab w:val="num" w:pos="720"/>
        </w:tabs>
        <w:ind w:left="720" w:hanging="360"/>
      </w:pPr>
      <w:rPr>
        <w:rFonts w:hint="default"/>
        <w:b/>
        <w:bCs/>
      </w:rPr>
    </w:lvl>
    <w:lvl w:ilvl="1" w:tplc="04270003" w:tentative="1">
      <w:start w:val="1"/>
      <w:numFmt w:val="lowerLetter"/>
      <w:lvlText w:val="%2."/>
      <w:lvlJc w:val="left"/>
      <w:pPr>
        <w:tabs>
          <w:tab w:val="num" w:pos="1440"/>
        </w:tabs>
        <w:ind w:left="1440" w:hanging="360"/>
      </w:pPr>
    </w:lvl>
    <w:lvl w:ilvl="2" w:tplc="04270005" w:tentative="1">
      <w:start w:val="1"/>
      <w:numFmt w:val="lowerRoman"/>
      <w:lvlText w:val="%3."/>
      <w:lvlJc w:val="right"/>
      <w:pPr>
        <w:tabs>
          <w:tab w:val="num" w:pos="2160"/>
        </w:tabs>
        <w:ind w:left="2160" w:hanging="180"/>
      </w:pPr>
    </w:lvl>
    <w:lvl w:ilvl="3" w:tplc="04270001" w:tentative="1">
      <w:start w:val="1"/>
      <w:numFmt w:val="decimal"/>
      <w:lvlText w:val="%4."/>
      <w:lvlJc w:val="left"/>
      <w:pPr>
        <w:tabs>
          <w:tab w:val="num" w:pos="2880"/>
        </w:tabs>
        <w:ind w:left="2880" w:hanging="360"/>
      </w:pPr>
    </w:lvl>
    <w:lvl w:ilvl="4" w:tplc="04270003" w:tentative="1">
      <w:start w:val="1"/>
      <w:numFmt w:val="lowerLetter"/>
      <w:lvlText w:val="%5."/>
      <w:lvlJc w:val="left"/>
      <w:pPr>
        <w:tabs>
          <w:tab w:val="num" w:pos="3600"/>
        </w:tabs>
        <w:ind w:left="3600" w:hanging="360"/>
      </w:pPr>
    </w:lvl>
    <w:lvl w:ilvl="5" w:tplc="04270005" w:tentative="1">
      <w:start w:val="1"/>
      <w:numFmt w:val="lowerRoman"/>
      <w:lvlText w:val="%6."/>
      <w:lvlJc w:val="right"/>
      <w:pPr>
        <w:tabs>
          <w:tab w:val="num" w:pos="4320"/>
        </w:tabs>
        <w:ind w:left="4320" w:hanging="180"/>
      </w:pPr>
    </w:lvl>
    <w:lvl w:ilvl="6" w:tplc="04270001" w:tentative="1">
      <w:start w:val="1"/>
      <w:numFmt w:val="decimal"/>
      <w:lvlText w:val="%7."/>
      <w:lvlJc w:val="left"/>
      <w:pPr>
        <w:tabs>
          <w:tab w:val="num" w:pos="5040"/>
        </w:tabs>
        <w:ind w:left="5040" w:hanging="360"/>
      </w:pPr>
    </w:lvl>
    <w:lvl w:ilvl="7" w:tplc="04270003" w:tentative="1">
      <w:start w:val="1"/>
      <w:numFmt w:val="lowerLetter"/>
      <w:lvlText w:val="%8."/>
      <w:lvlJc w:val="left"/>
      <w:pPr>
        <w:tabs>
          <w:tab w:val="num" w:pos="5760"/>
        </w:tabs>
        <w:ind w:left="5760" w:hanging="360"/>
      </w:pPr>
    </w:lvl>
    <w:lvl w:ilvl="8" w:tplc="04270005" w:tentative="1">
      <w:start w:val="1"/>
      <w:numFmt w:val="lowerRoman"/>
      <w:lvlText w:val="%9."/>
      <w:lvlJc w:val="right"/>
      <w:pPr>
        <w:tabs>
          <w:tab w:val="num" w:pos="6480"/>
        </w:tabs>
        <w:ind w:left="6480" w:hanging="180"/>
      </w:pPr>
    </w:lvl>
  </w:abstractNum>
  <w:abstractNum w:abstractNumId="32" w15:restartNumberingAfterBreak="0">
    <w:nsid w:val="4DC53E53"/>
    <w:multiLevelType w:val="hybridMultilevel"/>
    <w:tmpl w:val="8C726E6E"/>
    <w:lvl w:ilvl="0" w:tplc="3C748CE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FDA16C2"/>
    <w:multiLevelType w:val="hybridMultilevel"/>
    <w:tmpl w:val="6D6428B2"/>
    <w:lvl w:ilvl="0" w:tplc="04090015">
      <w:start w:val="1"/>
      <w:numFmt w:val="bullet"/>
      <w:lvlText w:val=""/>
      <w:lvlJc w:val="left"/>
      <w:pPr>
        <w:ind w:left="405" w:hanging="360"/>
      </w:pPr>
      <w:rPr>
        <w:rFonts w:ascii="Symbol" w:hAnsi="Symbol" w:hint="default"/>
      </w:rPr>
    </w:lvl>
    <w:lvl w:ilvl="1" w:tplc="04090019" w:tentative="1">
      <w:start w:val="1"/>
      <w:numFmt w:val="bullet"/>
      <w:lvlText w:val="o"/>
      <w:lvlJc w:val="left"/>
      <w:pPr>
        <w:ind w:left="1125" w:hanging="360"/>
      </w:pPr>
      <w:rPr>
        <w:rFonts w:ascii="Courier New" w:hAnsi="Courier New" w:cs="Courier New" w:hint="default"/>
      </w:rPr>
    </w:lvl>
    <w:lvl w:ilvl="2" w:tplc="0409001B" w:tentative="1">
      <w:start w:val="1"/>
      <w:numFmt w:val="bullet"/>
      <w:lvlText w:val=""/>
      <w:lvlJc w:val="left"/>
      <w:pPr>
        <w:ind w:left="1845" w:hanging="360"/>
      </w:pPr>
      <w:rPr>
        <w:rFonts w:ascii="Wingdings" w:hAnsi="Wingdings" w:hint="default"/>
      </w:rPr>
    </w:lvl>
    <w:lvl w:ilvl="3" w:tplc="0409000F" w:tentative="1">
      <w:start w:val="1"/>
      <w:numFmt w:val="bullet"/>
      <w:lvlText w:val=""/>
      <w:lvlJc w:val="left"/>
      <w:pPr>
        <w:ind w:left="2565" w:hanging="360"/>
      </w:pPr>
      <w:rPr>
        <w:rFonts w:ascii="Symbol" w:hAnsi="Symbol" w:hint="default"/>
      </w:rPr>
    </w:lvl>
    <w:lvl w:ilvl="4" w:tplc="04090019" w:tentative="1">
      <w:start w:val="1"/>
      <w:numFmt w:val="bullet"/>
      <w:lvlText w:val="o"/>
      <w:lvlJc w:val="left"/>
      <w:pPr>
        <w:ind w:left="3285" w:hanging="360"/>
      </w:pPr>
      <w:rPr>
        <w:rFonts w:ascii="Courier New" w:hAnsi="Courier New" w:cs="Courier New" w:hint="default"/>
      </w:rPr>
    </w:lvl>
    <w:lvl w:ilvl="5" w:tplc="0409001B" w:tentative="1">
      <w:start w:val="1"/>
      <w:numFmt w:val="bullet"/>
      <w:lvlText w:val=""/>
      <w:lvlJc w:val="left"/>
      <w:pPr>
        <w:ind w:left="4005" w:hanging="360"/>
      </w:pPr>
      <w:rPr>
        <w:rFonts w:ascii="Wingdings" w:hAnsi="Wingdings" w:hint="default"/>
      </w:rPr>
    </w:lvl>
    <w:lvl w:ilvl="6" w:tplc="0409000F" w:tentative="1">
      <w:start w:val="1"/>
      <w:numFmt w:val="bullet"/>
      <w:lvlText w:val=""/>
      <w:lvlJc w:val="left"/>
      <w:pPr>
        <w:ind w:left="4725" w:hanging="360"/>
      </w:pPr>
      <w:rPr>
        <w:rFonts w:ascii="Symbol" w:hAnsi="Symbol" w:hint="default"/>
      </w:rPr>
    </w:lvl>
    <w:lvl w:ilvl="7" w:tplc="04090019" w:tentative="1">
      <w:start w:val="1"/>
      <w:numFmt w:val="bullet"/>
      <w:lvlText w:val="o"/>
      <w:lvlJc w:val="left"/>
      <w:pPr>
        <w:ind w:left="5445" w:hanging="360"/>
      </w:pPr>
      <w:rPr>
        <w:rFonts w:ascii="Courier New" w:hAnsi="Courier New" w:cs="Courier New" w:hint="default"/>
      </w:rPr>
    </w:lvl>
    <w:lvl w:ilvl="8" w:tplc="0409001B" w:tentative="1">
      <w:start w:val="1"/>
      <w:numFmt w:val="bullet"/>
      <w:lvlText w:val=""/>
      <w:lvlJc w:val="left"/>
      <w:pPr>
        <w:ind w:left="6165" w:hanging="360"/>
      </w:pPr>
      <w:rPr>
        <w:rFonts w:ascii="Wingdings" w:hAnsi="Wingdings" w:hint="default"/>
      </w:rPr>
    </w:lvl>
  </w:abstractNum>
  <w:abstractNum w:abstractNumId="34" w15:restartNumberingAfterBreak="0">
    <w:nsid w:val="535D6D17"/>
    <w:multiLevelType w:val="hybridMultilevel"/>
    <w:tmpl w:val="B876221A"/>
    <w:lvl w:ilvl="0" w:tplc="04270001">
      <w:start w:val="1"/>
      <w:numFmt w:val="bullet"/>
      <w:lvlText w:val=""/>
      <w:lvlJc w:val="left"/>
      <w:pPr>
        <w:ind w:left="405" w:hanging="360"/>
      </w:pPr>
      <w:rPr>
        <w:rFonts w:ascii="Symbol" w:hAnsi="Symbol" w:hint="default"/>
      </w:rPr>
    </w:lvl>
    <w:lvl w:ilvl="1" w:tplc="04270003" w:tentative="1">
      <w:start w:val="1"/>
      <w:numFmt w:val="bullet"/>
      <w:lvlText w:val="o"/>
      <w:lvlJc w:val="left"/>
      <w:pPr>
        <w:ind w:left="1125" w:hanging="360"/>
      </w:pPr>
      <w:rPr>
        <w:rFonts w:ascii="Courier New" w:hAnsi="Courier New" w:cs="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cs="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cs="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35" w15:restartNumberingAfterBreak="0">
    <w:nsid w:val="563A2F7B"/>
    <w:multiLevelType w:val="hybridMultilevel"/>
    <w:tmpl w:val="81867A12"/>
    <w:lvl w:ilvl="0" w:tplc="031CC1BE">
      <w:start w:val="25"/>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7AD5614"/>
    <w:multiLevelType w:val="hybridMultilevel"/>
    <w:tmpl w:val="E5D24C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5BF47161"/>
    <w:multiLevelType w:val="hybridMultilevel"/>
    <w:tmpl w:val="B48861E8"/>
    <w:lvl w:ilvl="0" w:tplc="031CC1BE">
      <w:start w:val="25"/>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C4F0E94"/>
    <w:multiLevelType w:val="hybridMultilevel"/>
    <w:tmpl w:val="E572E7F8"/>
    <w:lvl w:ilvl="0" w:tplc="3C748CE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2907590"/>
    <w:multiLevelType w:val="hybridMultilevel"/>
    <w:tmpl w:val="ADDA0FE6"/>
    <w:lvl w:ilvl="0" w:tplc="5CB86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9C7B13"/>
    <w:multiLevelType w:val="hybridMultilevel"/>
    <w:tmpl w:val="25C69E52"/>
    <w:lvl w:ilvl="0" w:tplc="04270001">
      <w:start w:val="4"/>
      <w:numFmt w:val="bullet"/>
      <w:lvlText w:val="-"/>
      <w:lvlJc w:val="left"/>
      <w:pPr>
        <w:ind w:left="405" w:hanging="360"/>
      </w:pPr>
      <w:rPr>
        <w:rFonts w:ascii="Times New Roman" w:eastAsia="Times New Roman" w:hAnsi="Times New Roman" w:cs="Times New Roman" w:hint="default"/>
      </w:rPr>
    </w:lvl>
    <w:lvl w:ilvl="1" w:tplc="04270003" w:tentative="1">
      <w:start w:val="1"/>
      <w:numFmt w:val="bullet"/>
      <w:lvlText w:val="o"/>
      <w:lvlJc w:val="left"/>
      <w:pPr>
        <w:ind w:left="1125" w:hanging="360"/>
      </w:pPr>
      <w:rPr>
        <w:rFonts w:ascii="Courier New" w:hAnsi="Courier New" w:cs="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cs="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cs="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41" w15:restartNumberingAfterBreak="0">
    <w:nsid w:val="71911C15"/>
    <w:multiLevelType w:val="hybridMultilevel"/>
    <w:tmpl w:val="284405BC"/>
    <w:lvl w:ilvl="0" w:tplc="F6A6FF0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741922D8"/>
    <w:multiLevelType w:val="hybridMultilevel"/>
    <w:tmpl w:val="F412EAB6"/>
    <w:lvl w:ilvl="0" w:tplc="04270001">
      <w:start w:val="1"/>
      <w:numFmt w:val="bullet"/>
      <w:lvlText w:val=""/>
      <w:lvlJc w:val="left"/>
      <w:pPr>
        <w:ind w:left="405" w:hanging="360"/>
      </w:pPr>
      <w:rPr>
        <w:rFonts w:ascii="Symbol" w:hAnsi="Symbol" w:hint="default"/>
      </w:rPr>
    </w:lvl>
    <w:lvl w:ilvl="1" w:tplc="04270003" w:tentative="1">
      <w:start w:val="1"/>
      <w:numFmt w:val="bullet"/>
      <w:lvlText w:val="o"/>
      <w:lvlJc w:val="left"/>
      <w:pPr>
        <w:ind w:left="1125" w:hanging="360"/>
      </w:pPr>
      <w:rPr>
        <w:rFonts w:ascii="Courier New" w:hAnsi="Courier New" w:cs="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cs="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cs="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43" w15:restartNumberingAfterBreak="0">
    <w:nsid w:val="748600D2"/>
    <w:multiLevelType w:val="hybridMultilevel"/>
    <w:tmpl w:val="44689F02"/>
    <w:lvl w:ilvl="0" w:tplc="031CC1BE">
      <w:start w:val="25"/>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70A1F20"/>
    <w:multiLevelType w:val="multilevel"/>
    <w:tmpl w:val="A1EEC988"/>
    <w:lvl w:ilvl="0">
      <w:start w:val="4"/>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7DC71951"/>
    <w:multiLevelType w:val="hybridMultilevel"/>
    <w:tmpl w:val="E3E20252"/>
    <w:lvl w:ilvl="0" w:tplc="BB24DB12">
      <w:start w:val="1"/>
      <w:numFmt w:val="bullet"/>
      <w:lvlText w:val=""/>
      <w:lvlJc w:val="left"/>
      <w:pPr>
        <w:ind w:left="927" w:hanging="360"/>
      </w:pPr>
      <w:rPr>
        <w:rFonts w:ascii="Symbol" w:hAnsi="Symbol" w:hint="default"/>
      </w:rPr>
    </w:lvl>
    <w:lvl w:ilvl="1" w:tplc="04270003" w:tentative="1">
      <w:start w:val="1"/>
      <w:numFmt w:val="bullet"/>
      <w:lvlText w:val="o"/>
      <w:lvlJc w:val="left"/>
      <w:pPr>
        <w:ind w:left="1647" w:hanging="360"/>
      </w:pPr>
      <w:rPr>
        <w:rFonts w:ascii="Courier New" w:hAnsi="Courier New" w:cs="Courier New" w:hint="default"/>
      </w:rPr>
    </w:lvl>
    <w:lvl w:ilvl="2" w:tplc="04270005" w:tentative="1">
      <w:start w:val="1"/>
      <w:numFmt w:val="bullet"/>
      <w:lvlText w:val=""/>
      <w:lvlJc w:val="left"/>
      <w:pPr>
        <w:ind w:left="2367" w:hanging="360"/>
      </w:pPr>
      <w:rPr>
        <w:rFonts w:ascii="Wingdings" w:hAnsi="Wingdings" w:hint="default"/>
      </w:rPr>
    </w:lvl>
    <w:lvl w:ilvl="3" w:tplc="04270001" w:tentative="1">
      <w:start w:val="1"/>
      <w:numFmt w:val="bullet"/>
      <w:lvlText w:val=""/>
      <w:lvlJc w:val="left"/>
      <w:pPr>
        <w:ind w:left="3087" w:hanging="360"/>
      </w:pPr>
      <w:rPr>
        <w:rFonts w:ascii="Symbol" w:hAnsi="Symbol" w:hint="default"/>
      </w:rPr>
    </w:lvl>
    <w:lvl w:ilvl="4" w:tplc="04270003" w:tentative="1">
      <w:start w:val="1"/>
      <w:numFmt w:val="bullet"/>
      <w:lvlText w:val="o"/>
      <w:lvlJc w:val="left"/>
      <w:pPr>
        <w:ind w:left="3807" w:hanging="360"/>
      </w:pPr>
      <w:rPr>
        <w:rFonts w:ascii="Courier New" w:hAnsi="Courier New" w:cs="Courier New" w:hint="default"/>
      </w:rPr>
    </w:lvl>
    <w:lvl w:ilvl="5" w:tplc="04270005" w:tentative="1">
      <w:start w:val="1"/>
      <w:numFmt w:val="bullet"/>
      <w:lvlText w:val=""/>
      <w:lvlJc w:val="left"/>
      <w:pPr>
        <w:ind w:left="4527" w:hanging="360"/>
      </w:pPr>
      <w:rPr>
        <w:rFonts w:ascii="Wingdings" w:hAnsi="Wingdings" w:hint="default"/>
      </w:rPr>
    </w:lvl>
    <w:lvl w:ilvl="6" w:tplc="04270001" w:tentative="1">
      <w:start w:val="1"/>
      <w:numFmt w:val="bullet"/>
      <w:lvlText w:val=""/>
      <w:lvlJc w:val="left"/>
      <w:pPr>
        <w:ind w:left="5247" w:hanging="360"/>
      </w:pPr>
      <w:rPr>
        <w:rFonts w:ascii="Symbol" w:hAnsi="Symbol" w:hint="default"/>
      </w:rPr>
    </w:lvl>
    <w:lvl w:ilvl="7" w:tplc="04270003" w:tentative="1">
      <w:start w:val="1"/>
      <w:numFmt w:val="bullet"/>
      <w:lvlText w:val="o"/>
      <w:lvlJc w:val="left"/>
      <w:pPr>
        <w:ind w:left="5967" w:hanging="360"/>
      </w:pPr>
      <w:rPr>
        <w:rFonts w:ascii="Courier New" w:hAnsi="Courier New" w:cs="Courier New" w:hint="default"/>
      </w:rPr>
    </w:lvl>
    <w:lvl w:ilvl="8" w:tplc="04270005" w:tentative="1">
      <w:start w:val="1"/>
      <w:numFmt w:val="bullet"/>
      <w:lvlText w:val=""/>
      <w:lvlJc w:val="left"/>
      <w:pPr>
        <w:ind w:left="6687" w:hanging="360"/>
      </w:pPr>
      <w:rPr>
        <w:rFonts w:ascii="Wingdings" w:hAnsi="Wingdings" w:hint="default"/>
      </w:rPr>
    </w:lvl>
  </w:abstractNum>
  <w:num w:numId="1">
    <w:abstractNumId w:val="26"/>
  </w:num>
  <w:num w:numId="2">
    <w:abstractNumId w:val="44"/>
  </w:num>
  <w:num w:numId="3">
    <w:abstractNumId w:val="13"/>
  </w:num>
  <w:num w:numId="4">
    <w:abstractNumId w:val="17"/>
  </w:num>
  <w:num w:numId="5">
    <w:abstractNumId w:val="10"/>
  </w:num>
  <w:num w:numId="6">
    <w:abstractNumId w:val="31"/>
  </w:num>
  <w:num w:numId="7">
    <w:abstractNumId w:val="40"/>
  </w:num>
  <w:num w:numId="8">
    <w:abstractNumId w:val="36"/>
  </w:num>
  <w:num w:numId="9">
    <w:abstractNumId w:val="24"/>
  </w:num>
  <w:num w:numId="10">
    <w:abstractNumId w:val="20"/>
  </w:num>
  <w:num w:numId="11">
    <w:abstractNumId w:val="21"/>
  </w:num>
  <w:num w:numId="12">
    <w:abstractNumId w:val="41"/>
  </w:num>
  <w:num w:numId="13">
    <w:abstractNumId w:val="23"/>
  </w:num>
  <w:num w:numId="14">
    <w:abstractNumId w:val="42"/>
  </w:num>
  <w:num w:numId="15">
    <w:abstractNumId w:val="33"/>
  </w:num>
  <w:num w:numId="16">
    <w:abstractNumId w:val="11"/>
  </w:num>
  <w:num w:numId="17">
    <w:abstractNumId w:val="34"/>
  </w:num>
  <w:num w:numId="18">
    <w:abstractNumId w:val="22"/>
  </w:num>
  <w:num w:numId="19">
    <w:abstractNumId w:val="16"/>
  </w:num>
  <w:num w:numId="20">
    <w:abstractNumId w:val="19"/>
  </w:num>
  <w:num w:numId="21">
    <w:abstractNumId w:val="15"/>
  </w:num>
  <w:num w:numId="22">
    <w:abstractNumId w:val="27"/>
  </w:num>
  <w:num w:numId="23">
    <w:abstractNumId w:val="29"/>
  </w:num>
  <w:num w:numId="24">
    <w:abstractNumId w:val="9"/>
  </w:num>
  <w:num w:numId="25">
    <w:abstractNumId w:val="7"/>
  </w:num>
  <w:num w:numId="26">
    <w:abstractNumId w:val="6"/>
  </w:num>
  <w:num w:numId="27">
    <w:abstractNumId w:val="5"/>
  </w:num>
  <w:num w:numId="28">
    <w:abstractNumId w:val="4"/>
  </w:num>
  <w:num w:numId="29">
    <w:abstractNumId w:val="8"/>
  </w:num>
  <w:num w:numId="30">
    <w:abstractNumId w:val="3"/>
  </w:num>
  <w:num w:numId="31">
    <w:abstractNumId w:val="2"/>
  </w:num>
  <w:num w:numId="32">
    <w:abstractNumId w:val="1"/>
  </w:num>
  <w:num w:numId="33">
    <w:abstractNumId w:val="0"/>
  </w:num>
  <w:num w:numId="34">
    <w:abstractNumId w:val="45"/>
  </w:num>
  <w:num w:numId="35">
    <w:abstractNumId w:val="39"/>
  </w:num>
  <w:num w:numId="36">
    <w:abstractNumId w:val="25"/>
  </w:num>
  <w:num w:numId="37">
    <w:abstractNumId w:val="32"/>
  </w:num>
  <w:num w:numId="38">
    <w:abstractNumId w:val="38"/>
  </w:num>
  <w:num w:numId="39">
    <w:abstractNumId w:val="28"/>
  </w:num>
  <w:num w:numId="40">
    <w:abstractNumId w:val="37"/>
  </w:num>
  <w:num w:numId="41">
    <w:abstractNumId w:val="30"/>
  </w:num>
  <w:num w:numId="42">
    <w:abstractNumId w:val="14"/>
  </w:num>
  <w:num w:numId="43">
    <w:abstractNumId w:val="18"/>
  </w:num>
  <w:num w:numId="44">
    <w:abstractNumId w:val="35"/>
  </w:num>
  <w:num w:numId="45">
    <w:abstractNumId w:val="43"/>
  </w:num>
  <w:num w:numId="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8"/>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B3C"/>
    <w:rsid w:val="00001EB8"/>
    <w:rsid w:val="00004EDF"/>
    <w:rsid w:val="00007381"/>
    <w:rsid w:val="00020244"/>
    <w:rsid w:val="00032952"/>
    <w:rsid w:val="00034D88"/>
    <w:rsid w:val="00037506"/>
    <w:rsid w:val="00047C57"/>
    <w:rsid w:val="00063A03"/>
    <w:rsid w:val="00075295"/>
    <w:rsid w:val="0007610C"/>
    <w:rsid w:val="00084E98"/>
    <w:rsid w:val="00095752"/>
    <w:rsid w:val="000B0FC7"/>
    <w:rsid w:val="000B604A"/>
    <w:rsid w:val="000B6551"/>
    <w:rsid w:val="000B7554"/>
    <w:rsid w:val="000C4D08"/>
    <w:rsid w:val="000D2206"/>
    <w:rsid w:val="000D5FEE"/>
    <w:rsid w:val="000D70CE"/>
    <w:rsid w:val="000E11AE"/>
    <w:rsid w:val="000E31AC"/>
    <w:rsid w:val="000E3F13"/>
    <w:rsid w:val="000F4E01"/>
    <w:rsid w:val="000F64B4"/>
    <w:rsid w:val="00100002"/>
    <w:rsid w:val="00102A7F"/>
    <w:rsid w:val="001035C1"/>
    <w:rsid w:val="00104C9B"/>
    <w:rsid w:val="00107B14"/>
    <w:rsid w:val="001134F7"/>
    <w:rsid w:val="00121487"/>
    <w:rsid w:val="00124CD1"/>
    <w:rsid w:val="00127B45"/>
    <w:rsid w:val="00132EAC"/>
    <w:rsid w:val="001348B5"/>
    <w:rsid w:val="00137318"/>
    <w:rsid w:val="001401EB"/>
    <w:rsid w:val="00156391"/>
    <w:rsid w:val="00173F46"/>
    <w:rsid w:val="001740FB"/>
    <w:rsid w:val="0018452D"/>
    <w:rsid w:val="00191CB2"/>
    <w:rsid w:val="0019256D"/>
    <w:rsid w:val="00192EA9"/>
    <w:rsid w:val="001A0494"/>
    <w:rsid w:val="001A0790"/>
    <w:rsid w:val="001A24E2"/>
    <w:rsid w:val="001A2ABD"/>
    <w:rsid w:val="001B2DFC"/>
    <w:rsid w:val="001B5D85"/>
    <w:rsid w:val="001C6620"/>
    <w:rsid w:val="001C6C9E"/>
    <w:rsid w:val="001D2DF5"/>
    <w:rsid w:val="001D401F"/>
    <w:rsid w:val="001E0D54"/>
    <w:rsid w:val="001E6095"/>
    <w:rsid w:val="001F0B63"/>
    <w:rsid w:val="001F2629"/>
    <w:rsid w:val="001F5A80"/>
    <w:rsid w:val="002019A1"/>
    <w:rsid w:val="00210764"/>
    <w:rsid w:val="00212F95"/>
    <w:rsid w:val="002139C7"/>
    <w:rsid w:val="00220DE9"/>
    <w:rsid w:val="0022361C"/>
    <w:rsid w:val="00223D6D"/>
    <w:rsid w:val="00226D39"/>
    <w:rsid w:val="00230515"/>
    <w:rsid w:val="00230D65"/>
    <w:rsid w:val="002332D1"/>
    <w:rsid w:val="00234D0D"/>
    <w:rsid w:val="002405D7"/>
    <w:rsid w:val="002477F4"/>
    <w:rsid w:val="00247B64"/>
    <w:rsid w:val="00251CF7"/>
    <w:rsid w:val="002541B9"/>
    <w:rsid w:val="00257AC4"/>
    <w:rsid w:val="002606A2"/>
    <w:rsid w:val="00267B83"/>
    <w:rsid w:val="00270633"/>
    <w:rsid w:val="00270DAB"/>
    <w:rsid w:val="00271D23"/>
    <w:rsid w:val="00290A02"/>
    <w:rsid w:val="002930E6"/>
    <w:rsid w:val="00295F8B"/>
    <w:rsid w:val="002B4A4B"/>
    <w:rsid w:val="002B5548"/>
    <w:rsid w:val="002C55B2"/>
    <w:rsid w:val="003033C3"/>
    <w:rsid w:val="00306763"/>
    <w:rsid w:val="003109A2"/>
    <w:rsid w:val="003167B1"/>
    <w:rsid w:val="00317117"/>
    <w:rsid w:val="00323043"/>
    <w:rsid w:val="00323075"/>
    <w:rsid w:val="00326A4F"/>
    <w:rsid w:val="00333B9D"/>
    <w:rsid w:val="00336723"/>
    <w:rsid w:val="00336ECA"/>
    <w:rsid w:val="00343497"/>
    <w:rsid w:val="00343B35"/>
    <w:rsid w:val="00364B5E"/>
    <w:rsid w:val="00367B38"/>
    <w:rsid w:val="00374147"/>
    <w:rsid w:val="00386573"/>
    <w:rsid w:val="003916E0"/>
    <w:rsid w:val="003A246A"/>
    <w:rsid w:val="003C10DD"/>
    <w:rsid w:val="003C391B"/>
    <w:rsid w:val="003C4FC8"/>
    <w:rsid w:val="003C54F9"/>
    <w:rsid w:val="003C5622"/>
    <w:rsid w:val="003D01F0"/>
    <w:rsid w:val="003D06EB"/>
    <w:rsid w:val="003D58FF"/>
    <w:rsid w:val="003D5FC7"/>
    <w:rsid w:val="003E1007"/>
    <w:rsid w:val="003E73B7"/>
    <w:rsid w:val="003F7E28"/>
    <w:rsid w:val="0040381B"/>
    <w:rsid w:val="004046F4"/>
    <w:rsid w:val="004056AF"/>
    <w:rsid w:val="0040624C"/>
    <w:rsid w:val="004127D6"/>
    <w:rsid w:val="00417529"/>
    <w:rsid w:val="00420E47"/>
    <w:rsid w:val="00422787"/>
    <w:rsid w:val="00426A98"/>
    <w:rsid w:val="00430976"/>
    <w:rsid w:val="0043147E"/>
    <w:rsid w:val="004336C0"/>
    <w:rsid w:val="00434098"/>
    <w:rsid w:val="00443A06"/>
    <w:rsid w:val="00450B7D"/>
    <w:rsid w:val="00451ADB"/>
    <w:rsid w:val="004657E7"/>
    <w:rsid w:val="00492876"/>
    <w:rsid w:val="004A2CC9"/>
    <w:rsid w:val="004B0F53"/>
    <w:rsid w:val="004B1BB8"/>
    <w:rsid w:val="004B765F"/>
    <w:rsid w:val="004B7EC6"/>
    <w:rsid w:val="004F484C"/>
    <w:rsid w:val="00500845"/>
    <w:rsid w:val="0050256F"/>
    <w:rsid w:val="00503F45"/>
    <w:rsid w:val="00506574"/>
    <w:rsid w:val="00521722"/>
    <w:rsid w:val="00535DE7"/>
    <w:rsid w:val="0053781E"/>
    <w:rsid w:val="005440FE"/>
    <w:rsid w:val="00546CA8"/>
    <w:rsid w:val="005520C1"/>
    <w:rsid w:val="00577D54"/>
    <w:rsid w:val="00582531"/>
    <w:rsid w:val="00585270"/>
    <w:rsid w:val="0058549E"/>
    <w:rsid w:val="005877F9"/>
    <w:rsid w:val="005947D8"/>
    <w:rsid w:val="00597B17"/>
    <w:rsid w:val="005A3987"/>
    <w:rsid w:val="005A464B"/>
    <w:rsid w:val="005C19BA"/>
    <w:rsid w:val="005C3B17"/>
    <w:rsid w:val="005C7A10"/>
    <w:rsid w:val="005D03F7"/>
    <w:rsid w:val="005D05C1"/>
    <w:rsid w:val="005D17B2"/>
    <w:rsid w:val="005D1F89"/>
    <w:rsid w:val="005D63A1"/>
    <w:rsid w:val="005E0239"/>
    <w:rsid w:val="005E0322"/>
    <w:rsid w:val="005E29BB"/>
    <w:rsid w:val="005E409E"/>
    <w:rsid w:val="005F576F"/>
    <w:rsid w:val="006036C1"/>
    <w:rsid w:val="00610C4B"/>
    <w:rsid w:val="00611A81"/>
    <w:rsid w:val="00613F4D"/>
    <w:rsid w:val="006204B6"/>
    <w:rsid w:val="00620564"/>
    <w:rsid w:val="006220A7"/>
    <w:rsid w:val="00625E2B"/>
    <w:rsid w:val="00644215"/>
    <w:rsid w:val="006446DE"/>
    <w:rsid w:val="006510E5"/>
    <w:rsid w:val="00660E49"/>
    <w:rsid w:val="00661E78"/>
    <w:rsid w:val="00671074"/>
    <w:rsid w:val="00675B8D"/>
    <w:rsid w:val="00687E62"/>
    <w:rsid w:val="0069734E"/>
    <w:rsid w:val="006A62CA"/>
    <w:rsid w:val="006B289F"/>
    <w:rsid w:val="006B5671"/>
    <w:rsid w:val="006B77EA"/>
    <w:rsid w:val="006C22EF"/>
    <w:rsid w:val="006E4221"/>
    <w:rsid w:val="006F7F06"/>
    <w:rsid w:val="0070139F"/>
    <w:rsid w:val="0071297A"/>
    <w:rsid w:val="00717727"/>
    <w:rsid w:val="00717FBE"/>
    <w:rsid w:val="0072460F"/>
    <w:rsid w:val="00725DCF"/>
    <w:rsid w:val="00727C18"/>
    <w:rsid w:val="00735C88"/>
    <w:rsid w:val="007414A3"/>
    <w:rsid w:val="0074190D"/>
    <w:rsid w:val="007525BF"/>
    <w:rsid w:val="00764577"/>
    <w:rsid w:val="0077088E"/>
    <w:rsid w:val="007716F7"/>
    <w:rsid w:val="00771BF3"/>
    <w:rsid w:val="007730FF"/>
    <w:rsid w:val="00773818"/>
    <w:rsid w:val="007762C8"/>
    <w:rsid w:val="007950A4"/>
    <w:rsid w:val="00797001"/>
    <w:rsid w:val="00797012"/>
    <w:rsid w:val="007B273F"/>
    <w:rsid w:val="007C67C9"/>
    <w:rsid w:val="007D113A"/>
    <w:rsid w:val="007D17FB"/>
    <w:rsid w:val="007D3F17"/>
    <w:rsid w:val="007E3073"/>
    <w:rsid w:val="00812050"/>
    <w:rsid w:val="008123BA"/>
    <w:rsid w:val="00823687"/>
    <w:rsid w:val="00834F2A"/>
    <w:rsid w:val="00840B4D"/>
    <w:rsid w:val="00841D76"/>
    <w:rsid w:val="0085195F"/>
    <w:rsid w:val="008544AF"/>
    <w:rsid w:val="00857BF8"/>
    <w:rsid w:val="008763C8"/>
    <w:rsid w:val="008806D5"/>
    <w:rsid w:val="0089156B"/>
    <w:rsid w:val="008A1F36"/>
    <w:rsid w:val="008A669D"/>
    <w:rsid w:val="008A6A48"/>
    <w:rsid w:val="008C4E59"/>
    <w:rsid w:val="008C5EE0"/>
    <w:rsid w:val="008D6E9B"/>
    <w:rsid w:val="008E3BB5"/>
    <w:rsid w:val="00900526"/>
    <w:rsid w:val="00910C6E"/>
    <w:rsid w:val="00916F69"/>
    <w:rsid w:val="0092147B"/>
    <w:rsid w:val="009275F5"/>
    <w:rsid w:val="00931846"/>
    <w:rsid w:val="00932509"/>
    <w:rsid w:val="00937B40"/>
    <w:rsid w:val="00940A19"/>
    <w:rsid w:val="0094588F"/>
    <w:rsid w:val="00953E24"/>
    <w:rsid w:val="009544D6"/>
    <w:rsid w:val="0095671E"/>
    <w:rsid w:val="00961F29"/>
    <w:rsid w:val="00965AF1"/>
    <w:rsid w:val="00971178"/>
    <w:rsid w:val="00971A67"/>
    <w:rsid w:val="0097222D"/>
    <w:rsid w:val="00972391"/>
    <w:rsid w:val="00974BEC"/>
    <w:rsid w:val="00984355"/>
    <w:rsid w:val="009A06F0"/>
    <w:rsid w:val="009A21F5"/>
    <w:rsid w:val="009A3B22"/>
    <w:rsid w:val="009A5776"/>
    <w:rsid w:val="009B5112"/>
    <w:rsid w:val="009C2532"/>
    <w:rsid w:val="009D0000"/>
    <w:rsid w:val="009D0074"/>
    <w:rsid w:val="009D15A6"/>
    <w:rsid w:val="009E1136"/>
    <w:rsid w:val="009E49F7"/>
    <w:rsid w:val="009F3B39"/>
    <w:rsid w:val="009F429F"/>
    <w:rsid w:val="00A00E99"/>
    <w:rsid w:val="00A22C98"/>
    <w:rsid w:val="00A25CB0"/>
    <w:rsid w:val="00A4741D"/>
    <w:rsid w:val="00A51184"/>
    <w:rsid w:val="00A564C2"/>
    <w:rsid w:val="00A602E0"/>
    <w:rsid w:val="00A62189"/>
    <w:rsid w:val="00A6377E"/>
    <w:rsid w:val="00A63BA8"/>
    <w:rsid w:val="00A74021"/>
    <w:rsid w:val="00A83D1B"/>
    <w:rsid w:val="00A84DDF"/>
    <w:rsid w:val="00A8727F"/>
    <w:rsid w:val="00A9480A"/>
    <w:rsid w:val="00A978A6"/>
    <w:rsid w:val="00AA129B"/>
    <w:rsid w:val="00AA238C"/>
    <w:rsid w:val="00AA441E"/>
    <w:rsid w:val="00AB5F33"/>
    <w:rsid w:val="00AB7B22"/>
    <w:rsid w:val="00AC1A5D"/>
    <w:rsid w:val="00AC3A6D"/>
    <w:rsid w:val="00AD7AE7"/>
    <w:rsid w:val="00AD7F5F"/>
    <w:rsid w:val="00AE7D7D"/>
    <w:rsid w:val="00AF4D2E"/>
    <w:rsid w:val="00AF7BFF"/>
    <w:rsid w:val="00B029A3"/>
    <w:rsid w:val="00B02BA2"/>
    <w:rsid w:val="00B038AA"/>
    <w:rsid w:val="00B152D7"/>
    <w:rsid w:val="00B15F9B"/>
    <w:rsid w:val="00B20057"/>
    <w:rsid w:val="00B23FDD"/>
    <w:rsid w:val="00B32128"/>
    <w:rsid w:val="00B525CB"/>
    <w:rsid w:val="00B55142"/>
    <w:rsid w:val="00B65DBE"/>
    <w:rsid w:val="00B720DC"/>
    <w:rsid w:val="00B728DD"/>
    <w:rsid w:val="00B746FA"/>
    <w:rsid w:val="00B75886"/>
    <w:rsid w:val="00B76EB9"/>
    <w:rsid w:val="00B86B3C"/>
    <w:rsid w:val="00B86E9F"/>
    <w:rsid w:val="00B90152"/>
    <w:rsid w:val="00B94B48"/>
    <w:rsid w:val="00B9589A"/>
    <w:rsid w:val="00B96A2C"/>
    <w:rsid w:val="00BA31FB"/>
    <w:rsid w:val="00BA3D87"/>
    <w:rsid w:val="00BA7B73"/>
    <w:rsid w:val="00BB0C20"/>
    <w:rsid w:val="00BB5289"/>
    <w:rsid w:val="00BC1086"/>
    <w:rsid w:val="00BC1150"/>
    <w:rsid w:val="00BC6B03"/>
    <w:rsid w:val="00BD1F60"/>
    <w:rsid w:val="00BD7593"/>
    <w:rsid w:val="00BE0B8B"/>
    <w:rsid w:val="00BE2E20"/>
    <w:rsid w:val="00BE3BBD"/>
    <w:rsid w:val="00BE5D50"/>
    <w:rsid w:val="00BE6240"/>
    <w:rsid w:val="00C022C2"/>
    <w:rsid w:val="00C02481"/>
    <w:rsid w:val="00C12880"/>
    <w:rsid w:val="00C134C7"/>
    <w:rsid w:val="00C215C8"/>
    <w:rsid w:val="00C30E43"/>
    <w:rsid w:val="00C31996"/>
    <w:rsid w:val="00C3519A"/>
    <w:rsid w:val="00C4399D"/>
    <w:rsid w:val="00C501E0"/>
    <w:rsid w:val="00C5051B"/>
    <w:rsid w:val="00C6315B"/>
    <w:rsid w:val="00C77335"/>
    <w:rsid w:val="00C77F98"/>
    <w:rsid w:val="00C8013C"/>
    <w:rsid w:val="00C8417C"/>
    <w:rsid w:val="00C8491C"/>
    <w:rsid w:val="00C85F42"/>
    <w:rsid w:val="00C93700"/>
    <w:rsid w:val="00C937FD"/>
    <w:rsid w:val="00C97AEB"/>
    <w:rsid w:val="00CA4F34"/>
    <w:rsid w:val="00CB1E9A"/>
    <w:rsid w:val="00CC024A"/>
    <w:rsid w:val="00CC07BA"/>
    <w:rsid w:val="00CD5EF6"/>
    <w:rsid w:val="00CD70F9"/>
    <w:rsid w:val="00CE5592"/>
    <w:rsid w:val="00D038B5"/>
    <w:rsid w:val="00D05E87"/>
    <w:rsid w:val="00D07804"/>
    <w:rsid w:val="00D11219"/>
    <w:rsid w:val="00D136E7"/>
    <w:rsid w:val="00D14222"/>
    <w:rsid w:val="00D26935"/>
    <w:rsid w:val="00D26BB6"/>
    <w:rsid w:val="00D3170B"/>
    <w:rsid w:val="00D32B27"/>
    <w:rsid w:val="00D36B6C"/>
    <w:rsid w:val="00D508DA"/>
    <w:rsid w:val="00D542AB"/>
    <w:rsid w:val="00D6251A"/>
    <w:rsid w:val="00D7210F"/>
    <w:rsid w:val="00D75577"/>
    <w:rsid w:val="00D81E41"/>
    <w:rsid w:val="00D90C71"/>
    <w:rsid w:val="00D91526"/>
    <w:rsid w:val="00DB372D"/>
    <w:rsid w:val="00DB689E"/>
    <w:rsid w:val="00DC4E3B"/>
    <w:rsid w:val="00DC50D9"/>
    <w:rsid w:val="00DE5D90"/>
    <w:rsid w:val="00DE65BC"/>
    <w:rsid w:val="00DF6FB6"/>
    <w:rsid w:val="00E0057E"/>
    <w:rsid w:val="00E00DBE"/>
    <w:rsid w:val="00E041D3"/>
    <w:rsid w:val="00E05216"/>
    <w:rsid w:val="00E06674"/>
    <w:rsid w:val="00E078A5"/>
    <w:rsid w:val="00E15D0C"/>
    <w:rsid w:val="00E173D2"/>
    <w:rsid w:val="00E2420A"/>
    <w:rsid w:val="00E365C7"/>
    <w:rsid w:val="00E4583A"/>
    <w:rsid w:val="00E537D8"/>
    <w:rsid w:val="00E64ACD"/>
    <w:rsid w:val="00E70431"/>
    <w:rsid w:val="00E763B4"/>
    <w:rsid w:val="00E77680"/>
    <w:rsid w:val="00E85424"/>
    <w:rsid w:val="00E90990"/>
    <w:rsid w:val="00EB17F5"/>
    <w:rsid w:val="00EB3A4C"/>
    <w:rsid w:val="00EB512E"/>
    <w:rsid w:val="00EC5687"/>
    <w:rsid w:val="00EC56C7"/>
    <w:rsid w:val="00ED6F55"/>
    <w:rsid w:val="00F00E17"/>
    <w:rsid w:val="00F05330"/>
    <w:rsid w:val="00F06A16"/>
    <w:rsid w:val="00F1183E"/>
    <w:rsid w:val="00F12A20"/>
    <w:rsid w:val="00F271A1"/>
    <w:rsid w:val="00F34FE4"/>
    <w:rsid w:val="00F44F03"/>
    <w:rsid w:val="00F504DB"/>
    <w:rsid w:val="00F52F12"/>
    <w:rsid w:val="00F54B6E"/>
    <w:rsid w:val="00F569F0"/>
    <w:rsid w:val="00F64C2C"/>
    <w:rsid w:val="00F66232"/>
    <w:rsid w:val="00F66336"/>
    <w:rsid w:val="00F73B53"/>
    <w:rsid w:val="00F74084"/>
    <w:rsid w:val="00F75099"/>
    <w:rsid w:val="00F870C7"/>
    <w:rsid w:val="00F944C0"/>
    <w:rsid w:val="00FA0688"/>
    <w:rsid w:val="00FA30A8"/>
    <w:rsid w:val="00FA5A33"/>
    <w:rsid w:val="00FC1841"/>
    <w:rsid w:val="00FC1A38"/>
    <w:rsid w:val="00FC62CB"/>
    <w:rsid w:val="00FD290F"/>
    <w:rsid w:val="00FD3D47"/>
    <w:rsid w:val="00FD567B"/>
    <w:rsid w:val="00FE0D2E"/>
    <w:rsid w:val="00FE7AC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F7A36"/>
  <w15:chartTrackingRefBased/>
  <w15:docId w15:val="{CD47E403-2580-4625-8720-FE85A57AE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365C7"/>
    <w:pPr>
      <w:spacing w:after="200" w:line="276" w:lineRule="auto"/>
    </w:pPr>
    <w:rPr>
      <w:rFonts w:ascii="Times New Roman" w:eastAsia="Calibri" w:hAnsi="Times New Roman" w:cs="Times New Roman"/>
    </w:rPr>
  </w:style>
  <w:style w:type="paragraph" w:styleId="Antrat1">
    <w:name w:val="heading 1"/>
    <w:basedOn w:val="prastasis"/>
    <w:next w:val="prastasis"/>
    <w:link w:val="Antrat1Diagrama"/>
    <w:qFormat/>
    <w:rsid w:val="00B86B3C"/>
    <w:pPr>
      <w:keepNext/>
      <w:keepLines/>
      <w:pBdr>
        <w:top w:val="single" w:sz="4" w:space="1" w:color="auto"/>
      </w:pBdr>
      <w:spacing w:before="360" w:after="240" w:line="240" w:lineRule="auto"/>
      <w:outlineLvl w:val="0"/>
    </w:pPr>
    <w:rPr>
      <w:rFonts w:ascii="Arial" w:eastAsia="Times New Roman" w:hAnsi="Arial"/>
      <w:b/>
      <w:sz w:val="28"/>
      <w:szCs w:val="20"/>
      <w:lang w:val="en-AU" w:eastAsia="en-AU"/>
    </w:rPr>
  </w:style>
  <w:style w:type="paragraph" w:styleId="Antrat2">
    <w:name w:val="heading 2"/>
    <w:basedOn w:val="prastasis"/>
    <w:next w:val="prastasis"/>
    <w:link w:val="Antrat2Diagrama"/>
    <w:unhideWhenUsed/>
    <w:qFormat/>
    <w:rsid w:val="00B86B3C"/>
    <w:pPr>
      <w:keepNext/>
      <w:keepLines/>
      <w:spacing w:before="200" w:after="0" w:line="240" w:lineRule="auto"/>
      <w:outlineLvl w:val="1"/>
    </w:pPr>
    <w:rPr>
      <w:rFonts w:asciiTheme="majorHAnsi" w:eastAsiaTheme="majorEastAsia" w:hAnsiTheme="majorHAnsi" w:cstheme="majorBidi"/>
      <w:b/>
      <w:bCs/>
      <w:color w:val="5B9BD5" w:themeColor="accent1"/>
      <w:sz w:val="26"/>
      <w:szCs w:val="26"/>
      <w:lang w:val="en-AU" w:eastAsia="en-AU"/>
    </w:rPr>
  </w:style>
  <w:style w:type="paragraph" w:styleId="Antrat3">
    <w:name w:val="heading 3"/>
    <w:basedOn w:val="prastasis"/>
    <w:next w:val="prastasis"/>
    <w:link w:val="Antrat3Diagrama"/>
    <w:qFormat/>
    <w:rsid w:val="00B86B3C"/>
    <w:pPr>
      <w:keepNext/>
      <w:spacing w:after="0" w:line="240" w:lineRule="auto"/>
      <w:outlineLvl w:val="2"/>
    </w:pPr>
    <w:rPr>
      <w:rFonts w:eastAsia="Times New Roman"/>
      <w:i/>
      <w:szCs w:val="20"/>
    </w:rPr>
  </w:style>
  <w:style w:type="paragraph" w:styleId="Antrat4">
    <w:name w:val="heading 4"/>
    <w:basedOn w:val="prastasis"/>
    <w:next w:val="prastasis"/>
    <w:link w:val="Antrat4Diagrama"/>
    <w:qFormat/>
    <w:rsid w:val="00B86B3C"/>
    <w:pPr>
      <w:keepNext/>
      <w:spacing w:after="0" w:line="240" w:lineRule="auto"/>
      <w:jc w:val="both"/>
      <w:outlineLvl w:val="3"/>
    </w:pPr>
    <w:rPr>
      <w:rFonts w:eastAsia="Times New Roman"/>
      <w:b/>
      <w:szCs w:val="20"/>
    </w:rPr>
  </w:style>
  <w:style w:type="paragraph" w:styleId="Antrat5">
    <w:name w:val="heading 5"/>
    <w:basedOn w:val="prastasis"/>
    <w:next w:val="prastasis"/>
    <w:link w:val="Antrat5Diagrama"/>
    <w:qFormat/>
    <w:rsid w:val="00B86B3C"/>
    <w:pPr>
      <w:keepNext/>
      <w:spacing w:after="0" w:line="240" w:lineRule="auto"/>
      <w:jc w:val="both"/>
      <w:outlineLvl w:val="4"/>
    </w:pPr>
    <w:rPr>
      <w:rFonts w:eastAsia="Times New Roman"/>
      <w:szCs w:val="20"/>
      <w:u w:val="single"/>
    </w:rPr>
  </w:style>
  <w:style w:type="paragraph" w:styleId="Antrat8">
    <w:name w:val="heading 8"/>
    <w:basedOn w:val="prastasis"/>
    <w:next w:val="prastasis"/>
    <w:link w:val="Antrat8Diagrama"/>
    <w:uiPriority w:val="9"/>
    <w:semiHidden/>
    <w:unhideWhenUsed/>
    <w:qFormat/>
    <w:rsid w:val="00B86B3C"/>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val="en-AU" w:eastAsia="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86B3C"/>
    <w:rPr>
      <w:rFonts w:ascii="Arial" w:eastAsia="Times New Roman" w:hAnsi="Arial" w:cs="Times New Roman"/>
      <w:b/>
      <w:sz w:val="28"/>
      <w:szCs w:val="20"/>
      <w:lang w:val="en-AU" w:eastAsia="en-AU"/>
    </w:rPr>
  </w:style>
  <w:style w:type="character" w:customStyle="1" w:styleId="Antrat2Diagrama">
    <w:name w:val="Antraštė 2 Diagrama"/>
    <w:basedOn w:val="Numatytasispastraiposriftas"/>
    <w:link w:val="Antrat2"/>
    <w:rsid w:val="00B86B3C"/>
    <w:rPr>
      <w:rFonts w:asciiTheme="majorHAnsi" w:eastAsiaTheme="majorEastAsia" w:hAnsiTheme="majorHAnsi" w:cstheme="majorBidi"/>
      <w:b/>
      <w:bCs/>
      <w:color w:val="5B9BD5" w:themeColor="accent1"/>
      <w:sz w:val="26"/>
      <w:szCs w:val="26"/>
      <w:lang w:val="en-AU" w:eastAsia="en-AU"/>
    </w:rPr>
  </w:style>
  <w:style w:type="character" w:customStyle="1" w:styleId="Antrat3Diagrama">
    <w:name w:val="Antraštė 3 Diagrama"/>
    <w:basedOn w:val="Numatytasispastraiposriftas"/>
    <w:link w:val="Antrat3"/>
    <w:rsid w:val="00B86B3C"/>
    <w:rPr>
      <w:rFonts w:ascii="Times New Roman" w:eastAsia="Times New Roman" w:hAnsi="Times New Roman" w:cs="Times New Roman"/>
      <w:i/>
      <w:szCs w:val="20"/>
    </w:rPr>
  </w:style>
  <w:style w:type="character" w:customStyle="1" w:styleId="Antrat4Diagrama">
    <w:name w:val="Antraštė 4 Diagrama"/>
    <w:basedOn w:val="Numatytasispastraiposriftas"/>
    <w:link w:val="Antrat4"/>
    <w:rsid w:val="00B86B3C"/>
    <w:rPr>
      <w:rFonts w:ascii="Times New Roman" w:eastAsia="Times New Roman" w:hAnsi="Times New Roman" w:cs="Times New Roman"/>
      <w:b/>
      <w:szCs w:val="20"/>
    </w:rPr>
  </w:style>
  <w:style w:type="character" w:customStyle="1" w:styleId="Antrat5Diagrama">
    <w:name w:val="Antraštė 5 Diagrama"/>
    <w:basedOn w:val="Numatytasispastraiposriftas"/>
    <w:link w:val="Antrat5"/>
    <w:rsid w:val="00B86B3C"/>
    <w:rPr>
      <w:rFonts w:ascii="Times New Roman" w:eastAsia="Times New Roman" w:hAnsi="Times New Roman" w:cs="Times New Roman"/>
      <w:szCs w:val="20"/>
      <w:u w:val="single"/>
    </w:rPr>
  </w:style>
  <w:style w:type="character" w:customStyle="1" w:styleId="Antrat8Diagrama">
    <w:name w:val="Antraštė 8 Diagrama"/>
    <w:basedOn w:val="Numatytasispastraiposriftas"/>
    <w:link w:val="Antrat8"/>
    <w:uiPriority w:val="9"/>
    <w:semiHidden/>
    <w:rsid w:val="00B86B3C"/>
    <w:rPr>
      <w:rFonts w:asciiTheme="majorHAnsi" w:eastAsiaTheme="majorEastAsia" w:hAnsiTheme="majorHAnsi" w:cstheme="majorBidi"/>
      <w:color w:val="404040" w:themeColor="text1" w:themeTint="BF"/>
      <w:sz w:val="20"/>
      <w:szCs w:val="20"/>
      <w:lang w:val="en-AU" w:eastAsia="en-AU"/>
    </w:rPr>
  </w:style>
  <w:style w:type="character" w:styleId="Grietas">
    <w:name w:val="Strong"/>
    <w:basedOn w:val="Numatytasispastraiposriftas"/>
    <w:uiPriority w:val="22"/>
    <w:qFormat/>
    <w:rsid w:val="00B86B3C"/>
    <w:rPr>
      <w:b/>
      <w:bCs/>
    </w:rPr>
  </w:style>
  <w:style w:type="character" w:styleId="Emfaz">
    <w:name w:val="Emphasis"/>
    <w:basedOn w:val="Numatytasispastraiposriftas"/>
    <w:uiPriority w:val="20"/>
    <w:qFormat/>
    <w:rsid w:val="00B86B3C"/>
    <w:rPr>
      <w:i/>
      <w:iCs/>
    </w:rPr>
  </w:style>
  <w:style w:type="paragraph" w:styleId="Sraopastraipa">
    <w:name w:val="List Paragraph"/>
    <w:basedOn w:val="prastasis"/>
    <w:uiPriority w:val="34"/>
    <w:qFormat/>
    <w:rsid w:val="00B86B3C"/>
    <w:pPr>
      <w:spacing w:after="0" w:line="240" w:lineRule="auto"/>
      <w:ind w:left="720"/>
      <w:contextualSpacing/>
    </w:pPr>
    <w:rPr>
      <w:rFonts w:ascii="Arial" w:eastAsia="Times New Roman" w:hAnsi="Arial"/>
      <w:szCs w:val="20"/>
      <w:lang w:val="en-AU" w:eastAsia="en-AU"/>
    </w:rPr>
  </w:style>
  <w:style w:type="paragraph" w:customStyle="1" w:styleId="spacednormal">
    <w:name w:val="spaced normal"/>
    <w:basedOn w:val="prastasis"/>
    <w:link w:val="spacednormalChar"/>
    <w:qFormat/>
    <w:rsid w:val="00B86B3C"/>
    <w:pPr>
      <w:spacing w:before="60" w:after="60" w:line="240" w:lineRule="auto"/>
      <w:ind w:left="567" w:right="567"/>
      <w:jc w:val="both"/>
    </w:pPr>
    <w:rPr>
      <w:rFonts w:ascii="Arial" w:eastAsia="Times New Roman" w:hAnsi="Arial"/>
      <w:bCs/>
      <w:szCs w:val="20"/>
      <w:lang w:val="en-AU" w:eastAsia="en-AU"/>
    </w:rPr>
  </w:style>
  <w:style w:type="character" w:customStyle="1" w:styleId="spacednormalChar">
    <w:name w:val="spaced normal Char"/>
    <w:basedOn w:val="Numatytasispastraiposriftas"/>
    <w:link w:val="spacednormal"/>
    <w:rsid w:val="00B86B3C"/>
    <w:rPr>
      <w:rFonts w:ascii="Arial" w:eastAsia="Times New Roman" w:hAnsi="Arial" w:cs="Times New Roman"/>
      <w:bCs/>
      <w:szCs w:val="20"/>
      <w:lang w:val="en-AU" w:eastAsia="en-AU"/>
    </w:rPr>
  </w:style>
  <w:style w:type="character" w:customStyle="1" w:styleId="Heading1NumberedChar">
    <w:name w:val="Heading 1 Numbered Char"/>
    <w:basedOn w:val="Numatytasispastraiposriftas"/>
    <w:qFormat/>
    <w:rsid w:val="00B86B3C"/>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B86B3C"/>
    <w:pPr>
      <w:numPr>
        <w:ilvl w:val="1"/>
        <w:numId w:val="1"/>
      </w:numPr>
      <w:spacing w:before="240" w:after="120" w:line="240" w:lineRule="auto"/>
      <w:outlineLvl w:val="1"/>
    </w:pPr>
    <w:rPr>
      <w:rFonts w:ascii="Arial" w:eastAsia="Times New Roman" w:hAnsi="Arial"/>
      <w:b/>
      <w:sz w:val="28"/>
      <w:szCs w:val="20"/>
      <w:lang w:val="en-AU" w:eastAsia="en-AU"/>
    </w:rPr>
  </w:style>
  <w:style w:type="character" w:customStyle="1" w:styleId="Heading2NumberedChar2">
    <w:name w:val="Heading 2 Numbered Char2"/>
    <w:basedOn w:val="Numatytasispastraiposriftas"/>
    <w:link w:val="Heading2Numbered"/>
    <w:rsid w:val="00B86B3C"/>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B86B3C"/>
    <w:pPr>
      <w:numPr>
        <w:ilvl w:val="2"/>
      </w:numPr>
      <w:tabs>
        <w:tab w:val="clear" w:pos="1146"/>
        <w:tab w:val="num" w:pos="360"/>
        <w:tab w:val="left" w:pos="578"/>
      </w:tabs>
    </w:pPr>
  </w:style>
  <w:style w:type="paragraph" w:styleId="Pagrindiniotekstotrauka">
    <w:name w:val="Body Text Indent"/>
    <w:basedOn w:val="prastasis"/>
    <w:link w:val="PagrindiniotekstotraukaDiagrama"/>
    <w:rsid w:val="00B86B3C"/>
    <w:pPr>
      <w:spacing w:after="0" w:line="240" w:lineRule="auto"/>
      <w:ind w:left="540"/>
      <w:jc w:val="both"/>
    </w:pPr>
    <w:rPr>
      <w:rFonts w:eastAsia="Times New Roman"/>
      <w:szCs w:val="20"/>
    </w:rPr>
  </w:style>
  <w:style w:type="character" w:customStyle="1" w:styleId="PagrindiniotekstotraukaDiagrama">
    <w:name w:val="Pagrindinio teksto įtrauka Diagrama"/>
    <w:basedOn w:val="Numatytasispastraiposriftas"/>
    <w:link w:val="Pagrindiniotekstotrauka"/>
    <w:rsid w:val="00B86B3C"/>
    <w:rPr>
      <w:rFonts w:ascii="Times New Roman" w:eastAsia="Times New Roman" w:hAnsi="Times New Roman" w:cs="Times New Roman"/>
      <w:szCs w:val="20"/>
    </w:rPr>
  </w:style>
  <w:style w:type="paragraph" w:styleId="Pagrindiniotekstotrauka2">
    <w:name w:val="Body Text Indent 2"/>
    <w:basedOn w:val="prastasis"/>
    <w:link w:val="Pagrindiniotekstotrauka2Diagrama"/>
    <w:rsid w:val="00B86B3C"/>
    <w:pPr>
      <w:spacing w:after="0" w:line="240" w:lineRule="auto"/>
      <w:ind w:left="540"/>
    </w:pPr>
    <w:rPr>
      <w:rFonts w:eastAsia="Times New Roman"/>
      <w:szCs w:val="20"/>
    </w:rPr>
  </w:style>
  <w:style w:type="character" w:customStyle="1" w:styleId="Pagrindiniotekstotrauka2Diagrama">
    <w:name w:val="Pagrindinio teksto įtrauka 2 Diagrama"/>
    <w:basedOn w:val="Numatytasispastraiposriftas"/>
    <w:link w:val="Pagrindiniotekstotrauka2"/>
    <w:rsid w:val="00B86B3C"/>
    <w:rPr>
      <w:rFonts w:ascii="Times New Roman" w:eastAsia="Times New Roman" w:hAnsi="Times New Roman" w:cs="Times New Roman"/>
      <w:szCs w:val="20"/>
    </w:rPr>
  </w:style>
  <w:style w:type="paragraph" w:styleId="Pagrindinistekstas2">
    <w:name w:val="Body Text 2"/>
    <w:basedOn w:val="prastasis"/>
    <w:link w:val="Pagrindinistekstas2Diagrama"/>
    <w:rsid w:val="00B86B3C"/>
    <w:pPr>
      <w:spacing w:after="0" w:line="240" w:lineRule="auto"/>
      <w:jc w:val="both"/>
    </w:pPr>
    <w:rPr>
      <w:rFonts w:eastAsia="Times New Roman"/>
      <w:b/>
      <w:szCs w:val="20"/>
    </w:rPr>
  </w:style>
  <w:style w:type="character" w:customStyle="1" w:styleId="Pagrindinistekstas2Diagrama">
    <w:name w:val="Pagrindinis tekstas 2 Diagrama"/>
    <w:basedOn w:val="Numatytasispastraiposriftas"/>
    <w:link w:val="Pagrindinistekstas2"/>
    <w:rsid w:val="00B86B3C"/>
    <w:rPr>
      <w:rFonts w:ascii="Times New Roman" w:eastAsia="Times New Roman" w:hAnsi="Times New Roman" w:cs="Times New Roman"/>
      <w:b/>
      <w:szCs w:val="20"/>
    </w:rPr>
  </w:style>
  <w:style w:type="paragraph" w:styleId="Pagrindinistekstas">
    <w:name w:val="Body Text"/>
    <w:basedOn w:val="prastasis"/>
    <w:link w:val="PagrindinistekstasDiagrama"/>
    <w:rsid w:val="00B86B3C"/>
    <w:pPr>
      <w:spacing w:after="0" w:line="240" w:lineRule="auto"/>
      <w:jc w:val="both"/>
    </w:pPr>
    <w:rPr>
      <w:rFonts w:eastAsia="Times New Roman"/>
      <w:szCs w:val="20"/>
    </w:rPr>
  </w:style>
  <w:style w:type="character" w:customStyle="1" w:styleId="PagrindinistekstasDiagrama">
    <w:name w:val="Pagrindinis tekstas Diagrama"/>
    <w:basedOn w:val="Numatytasispastraiposriftas"/>
    <w:link w:val="Pagrindinistekstas"/>
    <w:rsid w:val="00B86B3C"/>
    <w:rPr>
      <w:rFonts w:ascii="Times New Roman" w:eastAsia="Times New Roman" w:hAnsi="Times New Roman" w:cs="Times New Roman"/>
      <w:szCs w:val="20"/>
    </w:rPr>
  </w:style>
  <w:style w:type="paragraph" w:styleId="Porat">
    <w:name w:val="footer"/>
    <w:basedOn w:val="prastasis"/>
    <w:link w:val="PoratDiagrama"/>
    <w:rsid w:val="00B86B3C"/>
    <w:pPr>
      <w:tabs>
        <w:tab w:val="center" w:pos="4153"/>
        <w:tab w:val="right" w:pos="8306"/>
      </w:tabs>
      <w:spacing w:after="0" w:line="240" w:lineRule="auto"/>
    </w:pPr>
    <w:rPr>
      <w:rFonts w:eastAsia="Times New Roman"/>
      <w:szCs w:val="20"/>
      <w:lang w:val="en-GB"/>
    </w:rPr>
  </w:style>
  <w:style w:type="character" w:customStyle="1" w:styleId="PoratDiagrama">
    <w:name w:val="Poraštė Diagrama"/>
    <w:basedOn w:val="Numatytasispastraiposriftas"/>
    <w:link w:val="Porat"/>
    <w:rsid w:val="00B86B3C"/>
    <w:rPr>
      <w:rFonts w:ascii="Times New Roman" w:eastAsia="Times New Roman" w:hAnsi="Times New Roman" w:cs="Times New Roman"/>
      <w:szCs w:val="20"/>
      <w:lang w:val="en-GB"/>
    </w:rPr>
  </w:style>
  <w:style w:type="paragraph" w:styleId="Pavadinimas">
    <w:name w:val="Title"/>
    <w:basedOn w:val="prastasis"/>
    <w:link w:val="PavadinimasDiagrama"/>
    <w:autoRedefine/>
    <w:qFormat/>
    <w:rsid w:val="00B86B3C"/>
    <w:pPr>
      <w:spacing w:after="0" w:line="240" w:lineRule="auto"/>
      <w:jc w:val="center"/>
      <w:outlineLvl w:val="0"/>
    </w:pPr>
    <w:rPr>
      <w:rFonts w:eastAsia="Times New Roman"/>
      <w:b/>
      <w:kern w:val="28"/>
      <w:szCs w:val="20"/>
      <w:lang w:eastAsia="lt-LT"/>
    </w:rPr>
  </w:style>
  <w:style w:type="character" w:customStyle="1" w:styleId="PavadinimasDiagrama">
    <w:name w:val="Pavadinimas Diagrama"/>
    <w:basedOn w:val="Numatytasispastraiposriftas"/>
    <w:link w:val="Pavadinimas"/>
    <w:rsid w:val="00B86B3C"/>
    <w:rPr>
      <w:rFonts w:ascii="Times New Roman" w:eastAsia="Times New Roman" w:hAnsi="Times New Roman" w:cs="Times New Roman"/>
      <w:b/>
      <w:kern w:val="28"/>
      <w:szCs w:val="20"/>
      <w:lang w:eastAsia="lt-LT"/>
    </w:rPr>
  </w:style>
  <w:style w:type="paragraph" w:styleId="Paantrat">
    <w:name w:val="Subtitle"/>
    <w:basedOn w:val="prastasis"/>
    <w:link w:val="PaantratDiagrama"/>
    <w:qFormat/>
    <w:rsid w:val="00B86B3C"/>
    <w:pPr>
      <w:spacing w:after="0" w:line="240" w:lineRule="auto"/>
      <w:jc w:val="center"/>
    </w:pPr>
    <w:rPr>
      <w:rFonts w:eastAsia="Times New Roman"/>
      <w:b/>
      <w:bCs/>
      <w:szCs w:val="20"/>
    </w:rPr>
  </w:style>
  <w:style w:type="character" w:customStyle="1" w:styleId="PaantratDiagrama">
    <w:name w:val="Paantraštė Diagrama"/>
    <w:basedOn w:val="Numatytasispastraiposriftas"/>
    <w:link w:val="Paantrat"/>
    <w:rsid w:val="00B86B3C"/>
    <w:rPr>
      <w:rFonts w:ascii="Times New Roman" w:eastAsia="Times New Roman" w:hAnsi="Times New Roman" w:cs="Times New Roman"/>
      <w:b/>
      <w:bCs/>
      <w:szCs w:val="20"/>
    </w:rPr>
  </w:style>
  <w:style w:type="character" w:styleId="Komentaronuoroda">
    <w:name w:val="annotation reference"/>
    <w:basedOn w:val="Numatytasispastraiposriftas"/>
    <w:semiHidden/>
    <w:rsid w:val="00B86B3C"/>
    <w:rPr>
      <w:sz w:val="16"/>
      <w:szCs w:val="16"/>
    </w:rPr>
  </w:style>
  <w:style w:type="paragraph" w:styleId="Komentarotekstas">
    <w:name w:val="annotation text"/>
    <w:basedOn w:val="prastasis"/>
    <w:link w:val="KomentarotekstasDiagrama"/>
    <w:semiHidden/>
    <w:rsid w:val="00B86B3C"/>
    <w:pPr>
      <w:spacing w:after="0" w:line="240" w:lineRule="auto"/>
    </w:pPr>
    <w:rPr>
      <w:rFonts w:eastAsia="Times New Roman"/>
      <w:sz w:val="20"/>
      <w:szCs w:val="20"/>
    </w:rPr>
  </w:style>
  <w:style w:type="character" w:customStyle="1" w:styleId="KomentarotekstasDiagrama">
    <w:name w:val="Komentaro tekstas Diagrama"/>
    <w:basedOn w:val="Numatytasispastraiposriftas"/>
    <w:link w:val="Komentarotekstas"/>
    <w:semiHidden/>
    <w:rsid w:val="00B86B3C"/>
    <w:rPr>
      <w:rFonts w:ascii="Times New Roman" w:eastAsia="Times New Roman" w:hAnsi="Times New Roman" w:cs="Times New Roman"/>
      <w:sz w:val="20"/>
      <w:szCs w:val="20"/>
    </w:rPr>
  </w:style>
  <w:style w:type="paragraph" w:customStyle="1" w:styleId="PI-1EMEASMCA">
    <w:name w:val="PI-1 EMEA_SMCA"/>
    <w:basedOn w:val="Antrat2"/>
    <w:autoRedefine/>
    <w:rsid w:val="00B86B3C"/>
    <w:pPr>
      <w:keepLines w:val="0"/>
      <w:tabs>
        <w:tab w:val="left" w:pos="567"/>
      </w:tabs>
      <w:spacing w:before="0"/>
      <w:ind w:left="567" w:hanging="567"/>
    </w:pPr>
    <w:rPr>
      <w:rFonts w:ascii="Times New Roman" w:eastAsia="Times New Roman" w:hAnsi="Times New Roman" w:cs="Times New Roman"/>
      <w:bCs w:val="0"/>
      <w:color w:val="auto"/>
      <w:sz w:val="22"/>
      <w:szCs w:val="22"/>
      <w:lang w:val="lt-LT" w:eastAsia="en-US"/>
    </w:rPr>
  </w:style>
  <w:style w:type="paragraph" w:customStyle="1" w:styleId="PI-2EMEASMCA">
    <w:name w:val="PI-2 EMEA_SMCA"/>
    <w:basedOn w:val="Antrat3"/>
    <w:autoRedefine/>
    <w:rsid w:val="00B86B3C"/>
    <w:pPr>
      <w:keepLines/>
      <w:tabs>
        <w:tab w:val="left" w:pos="567"/>
      </w:tabs>
      <w:ind w:left="567" w:hanging="567"/>
    </w:pPr>
    <w:rPr>
      <w:b/>
      <w:i w:val="0"/>
      <w:kern w:val="28"/>
      <w:szCs w:val="22"/>
    </w:rPr>
  </w:style>
  <w:style w:type="paragraph" w:customStyle="1" w:styleId="BTEMEASMCA">
    <w:name w:val="BT EMEA_SMCA"/>
    <w:basedOn w:val="prastasis"/>
    <w:link w:val="BTEMEASMCAChar"/>
    <w:autoRedefine/>
    <w:rsid w:val="00B86B3C"/>
    <w:pPr>
      <w:spacing w:after="0" w:line="240" w:lineRule="auto"/>
    </w:pPr>
    <w:rPr>
      <w:rFonts w:eastAsia="Times New Roman"/>
      <w:noProof/>
    </w:rPr>
  </w:style>
  <w:style w:type="paragraph" w:customStyle="1" w:styleId="TTEMEASMCA">
    <w:name w:val="TT EMEA_SMCA"/>
    <w:basedOn w:val="Antrat1"/>
    <w:link w:val="TTEMEASMCAChar"/>
    <w:autoRedefine/>
    <w:rsid w:val="00B86B3C"/>
    <w:pPr>
      <w:keepNext w:val="0"/>
      <w:keepLines w:val="0"/>
      <w:pBdr>
        <w:top w:val="none" w:sz="0" w:space="0" w:color="auto"/>
      </w:pBdr>
      <w:tabs>
        <w:tab w:val="left" w:pos="567"/>
      </w:tabs>
      <w:spacing w:before="0" w:after="0"/>
      <w:ind w:left="567" w:hanging="567"/>
      <w:jc w:val="center"/>
    </w:pPr>
    <w:rPr>
      <w:rFonts w:ascii="Times New Roman" w:hAnsi="Times New Roman"/>
      <w:caps/>
      <w:sz w:val="22"/>
      <w:szCs w:val="22"/>
      <w:lang w:val="en-US" w:eastAsia="en-US"/>
    </w:rPr>
  </w:style>
  <w:style w:type="character" w:customStyle="1" w:styleId="TTEMEASMCAChar">
    <w:name w:val="TT EMEA_SMCA Char"/>
    <w:basedOn w:val="Numatytasispastraiposriftas"/>
    <w:link w:val="TTEMEASMCA"/>
    <w:rsid w:val="00B86B3C"/>
    <w:rPr>
      <w:rFonts w:ascii="Times New Roman" w:eastAsia="Times New Roman" w:hAnsi="Times New Roman" w:cs="Times New Roman"/>
      <w:b/>
      <w:caps/>
      <w:lang w:val="en-US"/>
    </w:rPr>
  </w:style>
  <w:style w:type="paragraph" w:customStyle="1" w:styleId="BTAnIIEMEASMCA">
    <w:name w:val="BT(AnII) EMEA_SMCA"/>
    <w:autoRedefine/>
    <w:rsid w:val="00B86B3C"/>
    <w:pPr>
      <w:tabs>
        <w:tab w:val="left" w:pos="1701"/>
      </w:tabs>
      <w:spacing w:after="0" w:line="240" w:lineRule="auto"/>
      <w:ind w:left="1701" w:hanging="567"/>
    </w:pPr>
    <w:rPr>
      <w:rFonts w:eastAsia="Times New Roman" w:cs="Tahoma"/>
      <w:b/>
      <w:lang w:val="en-GB"/>
    </w:rPr>
  </w:style>
  <w:style w:type="character" w:customStyle="1" w:styleId="BTEMEASMCAChar">
    <w:name w:val="BT EMEA_SMCA Char"/>
    <w:basedOn w:val="Numatytasispastraiposriftas"/>
    <w:link w:val="BTEMEASMCA"/>
    <w:rsid w:val="00B86B3C"/>
    <w:rPr>
      <w:rFonts w:ascii="Times New Roman" w:eastAsia="Times New Roman" w:hAnsi="Times New Roman" w:cs="Times New Roman"/>
      <w:noProof/>
    </w:rPr>
  </w:style>
  <w:style w:type="paragraph" w:customStyle="1" w:styleId="BTuEMEASMCA">
    <w:name w:val="BT(u) EMEA_SMCA"/>
    <w:basedOn w:val="BTEMEASMCA"/>
    <w:autoRedefine/>
    <w:rsid w:val="00B86B3C"/>
    <w:rPr>
      <w:u w:val="single"/>
    </w:rPr>
  </w:style>
  <w:style w:type="character" w:styleId="Hipersaitas">
    <w:name w:val="Hyperlink"/>
    <w:basedOn w:val="Numatytasispastraiposriftas"/>
    <w:rsid w:val="00B86B3C"/>
    <w:rPr>
      <w:rFonts w:cs="Times New Roman"/>
      <w:color w:val="0000FF"/>
      <w:u w:val="single"/>
    </w:rPr>
  </w:style>
  <w:style w:type="paragraph" w:customStyle="1" w:styleId="BT-EMEASMCA">
    <w:name w:val="BT- EMEA_SMCA"/>
    <w:basedOn w:val="BTEMEASMCA"/>
    <w:autoRedefine/>
    <w:rsid w:val="00B86B3C"/>
    <w:pPr>
      <w:numPr>
        <w:numId w:val="22"/>
      </w:numPr>
      <w:tabs>
        <w:tab w:val="num" w:pos="360"/>
      </w:tabs>
      <w:ind w:left="567" w:hanging="567"/>
    </w:pPr>
    <w:rPr>
      <w:rFonts w:eastAsia="Calibri"/>
    </w:rPr>
  </w:style>
  <w:style w:type="paragraph" w:customStyle="1" w:styleId="Lotyniskas">
    <w:name w:val="Lotyniskas"/>
    <w:aliases w:val="Pavad"/>
    <w:rsid w:val="00B86B3C"/>
    <w:pPr>
      <w:tabs>
        <w:tab w:val="right" w:pos="5102"/>
      </w:tabs>
      <w:spacing w:after="0" w:line="240" w:lineRule="auto"/>
      <w:jc w:val="both"/>
    </w:pPr>
    <w:rPr>
      <w:rFonts w:ascii="HELVETICALT" w:eastAsia="Calibri" w:hAnsi="HELVETICALT" w:cs="HELVETICALT"/>
      <w:sz w:val="23"/>
      <w:szCs w:val="23"/>
      <w:lang w:val="en-GB"/>
    </w:rPr>
  </w:style>
  <w:style w:type="paragraph" w:customStyle="1" w:styleId="PI-3EMEASMCA">
    <w:name w:val="PI-3 EMEA_SMCA"/>
    <w:basedOn w:val="prastasis"/>
    <w:autoRedefine/>
    <w:rsid w:val="00B86B3C"/>
    <w:pPr>
      <w:spacing w:after="0" w:line="220" w:lineRule="exact"/>
    </w:pPr>
    <w:rPr>
      <w:b/>
      <w:bCs/>
    </w:rPr>
  </w:style>
  <w:style w:type="paragraph" w:customStyle="1" w:styleId="PI-1labEMEASMCA">
    <w:name w:val="PI-1_lab EMEA_SMCA"/>
    <w:basedOn w:val="prastasis"/>
    <w:link w:val="PI-1labEMEASMCAChar"/>
    <w:autoRedefine/>
    <w:rsid w:val="00B86B3C"/>
    <w:pPr>
      <w:pBdr>
        <w:top w:val="single" w:sz="4" w:space="1" w:color="auto"/>
        <w:left w:val="single" w:sz="4" w:space="4" w:color="auto"/>
        <w:bottom w:val="single" w:sz="4" w:space="1" w:color="auto"/>
        <w:right w:val="single" w:sz="4" w:space="4" w:color="auto"/>
      </w:pBdr>
      <w:tabs>
        <w:tab w:val="left" w:pos="540"/>
      </w:tabs>
      <w:spacing w:after="0" w:line="240" w:lineRule="auto"/>
    </w:pPr>
    <w:rPr>
      <w:rFonts w:eastAsia="Times New Roman"/>
      <w:b/>
      <w:noProof/>
    </w:rPr>
  </w:style>
  <w:style w:type="character" w:customStyle="1" w:styleId="PI-1labEMEASMCAChar">
    <w:name w:val="PI-1_lab EMEA_SMCA Char"/>
    <w:basedOn w:val="Numatytasispastraiposriftas"/>
    <w:link w:val="PI-1labEMEASMCA"/>
    <w:rsid w:val="00B86B3C"/>
    <w:rPr>
      <w:rFonts w:ascii="Times New Roman" w:eastAsia="Times New Roman" w:hAnsi="Times New Roman" w:cs="Times New Roman"/>
      <w:b/>
      <w:noProof/>
    </w:rPr>
  </w:style>
  <w:style w:type="paragraph" w:styleId="Debesliotekstas">
    <w:name w:val="Balloon Text"/>
    <w:basedOn w:val="prastasis"/>
    <w:link w:val="DebesliotekstasDiagrama"/>
    <w:uiPriority w:val="99"/>
    <w:semiHidden/>
    <w:rsid w:val="00B86B3C"/>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86B3C"/>
    <w:rPr>
      <w:rFonts w:ascii="Tahoma" w:eastAsia="Calibri" w:hAnsi="Tahoma" w:cs="Tahoma"/>
      <w:sz w:val="16"/>
      <w:szCs w:val="16"/>
    </w:rPr>
  </w:style>
  <w:style w:type="paragraph" w:styleId="prastojitrauka">
    <w:name w:val="Normal Indent"/>
    <w:basedOn w:val="prastasis"/>
    <w:rsid w:val="00B86B3C"/>
    <w:pPr>
      <w:spacing w:after="120" w:line="240" w:lineRule="auto"/>
      <w:ind w:left="720"/>
    </w:pPr>
    <w:rPr>
      <w:rFonts w:eastAsia="Times New Roman"/>
      <w:szCs w:val="20"/>
      <w:lang w:val="en-GB" w:eastAsia="en-GB"/>
    </w:rPr>
  </w:style>
  <w:style w:type="character" w:styleId="Puslapionumeris">
    <w:name w:val="page number"/>
    <w:basedOn w:val="Numatytasispastraiposriftas"/>
    <w:rsid w:val="00B86B3C"/>
  </w:style>
  <w:style w:type="paragraph" w:styleId="Antrats">
    <w:name w:val="header"/>
    <w:basedOn w:val="prastasis"/>
    <w:link w:val="AntratsDiagrama"/>
    <w:rsid w:val="00B86B3C"/>
    <w:pPr>
      <w:tabs>
        <w:tab w:val="center" w:pos="4819"/>
        <w:tab w:val="right" w:pos="9638"/>
      </w:tabs>
    </w:pPr>
  </w:style>
  <w:style w:type="character" w:customStyle="1" w:styleId="AntratsDiagrama">
    <w:name w:val="Antraštės Diagrama"/>
    <w:basedOn w:val="Numatytasispastraiposriftas"/>
    <w:link w:val="Antrats"/>
    <w:rsid w:val="00B86B3C"/>
    <w:rPr>
      <w:rFonts w:ascii="Times New Roman" w:eastAsia="Calibri" w:hAnsi="Times New Roman" w:cs="Times New Roman"/>
    </w:rPr>
  </w:style>
  <w:style w:type="paragraph" w:customStyle="1" w:styleId="Pataisymai1">
    <w:name w:val="Pataisymai1"/>
    <w:hidden/>
    <w:uiPriority w:val="99"/>
    <w:semiHidden/>
    <w:rsid w:val="00B86B3C"/>
    <w:pPr>
      <w:spacing w:after="0" w:line="240" w:lineRule="auto"/>
    </w:pPr>
    <w:rPr>
      <w:rFonts w:ascii="Times New Roman" w:eastAsia="Calibri" w:hAnsi="Times New Roman" w:cs="Times New Roman"/>
    </w:rPr>
  </w:style>
  <w:style w:type="paragraph" w:styleId="Komentarotema">
    <w:name w:val="annotation subject"/>
    <w:basedOn w:val="Komentarotekstas"/>
    <w:next w:val="Komentarotekstas"/>
    <w:link w:val="KomentarotemaDiagrama"/>
    <w:rsid w:val="00B86B3C"/>
    <w:pPr>
      <w:spacing w:after="200" w:line="276" w:lineRule="auto"/>
    </w:pPr>
    <w:rPr>
      <w:rFonts w:eastAsia="Calibri"/>
      <w:b/>
      <w:bCs/>
    </w:rPr>
  </w:style>
  <w:style w:type="character" w:customStyle="1" w:styleId="KomentarotemaDiagrama">
    <w:name w:val="Komentaro tema Diagrama"/>
    <w:basedOn w:val="KomentarotekstasDiagrama"/>
    <w:link w:val="Komentarotema"/>
    <w:rsid w:val="00B86B3C"/>
    <w:rPr>
      <w:rFonts w:ascii="Times New Roman" w:eastAsia="Calibri" w:hAnsi="Times New Roman" w:cs="Times New Roman"/>
      <w:b/>
      <w:bCs/>
      <w:sz w:val="20"/>
      <w:szCs w:val="20"/>
    </w:rPr>
  </w:style>
  <w:style w:type="paragraph" w:customStyle="1" w:styleId="Betarp1">
    <w:name w:val="Be tarpų1"/>
    <w:uiPriority w:val="1"/>
    <w:qFormat/>
    <w:rsid w:val="00B86B3C"/>
    <w:pPr>
      <w:spacing w:after="0" w:line="240" w:lineRule="auto"/>
    </w:pPr>
    <w:rPr>
      <w:rFonts w:ascii="Times New Roman" w:eastAsia="Calibri" w:hAnsi="Times New Roman" w:cs="Times New Roman"/>
    </w:rPr>
  </w:style>
  <w:style w:type="paragraph" w:styleId="Paprastasistekstas">
    <w:name w:val="Plain Text"/>
    <w:basedOn w:val="prastasis"/>
    <w:link w:val="PaprastasistekstasDiagrama"/>
    <w:uiPriority w:val="99"/>
    <w:rsid w:val="00B86B3C"/>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B86B3C"/>
    <w:rPr>
      <w:rFonts w:ascii="Courier New" w:eastAsia="SimSun" w:hAnsi="Courier New" w:cs="Times New Roman"/>
      <w:sz w:val="20"/>
      <w:szCs w:val="20"/>
      <w:lang w:val="en-US"/>
    </w:rPr>
  </w:style>
  <w:style w:type="paragraph" w:customStyle="1" w:styleId="Default">
    <w:name w:val="Default"/>
    <w:rsid w:val="00B86B3C"/>
    <w:pPr>
      <w:autoSpaceDE w:val="0"/>
      <w:autoSpaceDN w:val="0"/>
      <w:adjustRightInd w:val="0"/>
      <w:spacing w:after="0" w:line="240" w:lineRule="auto"/>
    </w:pPr>
    <w:rPr>
      <w:rFonts w:ascii="Wingdings" w:hAnsi="Wingdings" w:cs="Wingdings"/>
      <w:color w:val="000000"/>
      <w:sz w:val="24"/>
      <w:szCs w:val="24"/>
    </w:rPr>
  </w:style>
  <w:style w:type="paragraph" w:styleId="Pataisymai">
    <w:name w:val="Revision"/>
    <w:hidden/>
    <w:uiPriority w:val="99"/>
    <w:semiHidden/>
    <w:rsid w:val="00B86B3C"/>
    <w:pPr>
      <w:spacing w:after="0" w:line="240" w:lineRule="auto"/>
    </w:pPr>
    <w:rPr>
      <w:rFonts w:ascii="Times New Roman" w:eastAsia="Calibri" w:hAnsi="Times New Roman" w:cs="Times New Roman"/>
    </w:rPr>
  </w:style>
  <w:style w:type="paragraph" w:styleId="Betarp">
    <w:name w:val="No Spacing"/>
    <w:uiPriority w:val="1"/>
    <w:qFormat/>
    <w:rsid w:val="00B86B3C"/>
    <w:pPr>
      <w:spacing w:after="0" w:line="240" w:lineRule="auto"/>
    </w:pPr>
    <w:rPr>
      <w:rFonts w:ascii="Times New Roman" w:eastAsia="Calibri" w:hAnsi="Times New Roman" w:cs="Times New Roman"/>
    </w:rPr>
  </w:style>
  <w:style w:type="character" w:customStyle="1" w:styleId="UnresolvedMention1">
    <w:name w:val="Unresolved Mention1"/>
    <w:basedOn w:val="Numatytasispastraiposriftas"/>
    <w:uiPriority w:val="99"/>
    <w:semiHidden/>
    <w:unhideWhenUsed/>
    <w:rsid w:val="00B86B3C"/>
    <w:rPr>
      <w:color w:val="605E5C"/>
      <w:shd w:val="clear" w:color="auto" w:fill="E1DFDD"/>
    </w:rPr>
  </w:style>
  <w:style w:type="character" w:customStyle="1" w:styleId="UnresolvedMention2">
    <w:name w:val="Unresolved Mention2"/>
    <w:basedOn w:val="Numatytasispastraiposriftas"/>
    <w:uiPriority w:val="99"/>
    <w:semiHidden/>
    <w:unhideWhenUsed/>
    <w:rsid w:val="000B604A"/>
    <w:rPr>
      <w:color w:val="605E5C"/>
      <w:shd w:val="clear" w:color="auto" w:fill="E1DFDD"/>
    </w:rPr>
  </w:style>
  <w:style w:type="character" w:customStyle="1" w:styleId="Neapdorotaspaminjimas1">
    <w:name w:val="Neapdorotas paminėjimas1"/>
    <w:basedOn w:val="Numatytasispastraiposriftas"/>
    <w:uiPriority w:val="99"/>
    <w:semiHidden/>
    <w:unhideWhenUsed/>
    <w:rsid w:val="007762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41947">
      <w:bodyDiv w:val="1"/>
      <w:marLeft w:val="0"/>
      <w:marRight w:val="0"/>
      <w:marTop w:val="0"/>
      <w:marBottom w:val="0"/>
      <w:divBdr>
        <w:top w:val="none" w:sz="0" w:space="0" w:color="auto"/>
        <w:left w:val="none" w:sz="0" w:space="0" w:color="auto"/>
        <w:bottom w:val="none" w:sz="0" w:space="0" w:color="auto"/>
        <w:right w:val="none" w:sz="0" w:space="0" w:color="auto"/>
      </w:divBdr>
    </w:div>
    <w:div w:id="289745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NepageidaujamaR@vvkt.lt"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mailto:NepageidaujamaR@vvkt.lt" TargetMode="External"/><Relationship Id="rId2" Type="http://schemas.openxmlformats.org/officeDocument/2006/relationships/customXml" Target="../customXml/item2.xml"/><Relationship Id="rId16" Type="http://schemas.openxmlformats.org/officeDocument/2006/relationships/hyperlink" Target="https://www.vvkt.lt/index.php?400428648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vapris.vvkt.lt/vvkt-web/public/nrv" TargetMode="Externa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ema.europa.eu"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AC28DD54DEB324889CAF29E6C866C3A" ma:contentTypeVersion="8" ma:contentTypeDescription="Create a new document." ma:contentTypeScope="" ma:versionID="1ab7b820646cbabef83835f689b5b597">
  <xsd:schema xmlns:xsd="http://www.w3.org/2001/XMLSchema" xmlns:xs="http://www.w3.org/2001/XMLSchema" xmlns:p="http://schemas.microsoft.com/office/2006/metadata/properties" xmlns:ns2="0df10802-3233-4307-9abc-70be1c927058" xmlns:ns3="66adc00a-88c9-4742-82a0-59f53c7813d9" targetNamespace="http://schemas.microsoft.com/office/2006/metadata/properties" ma:root="true" ma:fieldsID="31d1970d8af3c0c4a9c44ab728f20712" ns2:_="" ns3:_="">
    <xsd:import namespace="0df10802-3233-4307-9abc-70be1c927058"/>
    <xsd:import namespace="66adc00a-88c9-4742-82a0-59f53c7813d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f10802-3233-4307-9abc-70be1c92705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6adc00a-88c9-4742-82a0-59f53c7813d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0df10802-3233-4307-9abc-70be1c927058">
      <UserInfo>
        <DisplayName/>
        <AccountId xsi:nil="true"/>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93D229B05CEDE4E94AD9B2A01D886AC" ma:contentTypeVersion="16" ma:contentTypeDescription="Create a new document." ma:contentTypeScope="" ma:versionID="0c0a719a29718e72862ab12bdd54b4ee">
  <xsd:schema xmlns:xsd="http://www.w3.org/2001/XMLSchema" xmlns:xs="http://www.w3.org/2001/XMLSchema" xmlns:p="http://schemas.microsoft.com/office/2006/metadata/properties" xmlns:ns2="92d057e1-67aa-48d5-9a46-5abfb6ea1516" xmlns:ns3="ab4ffe90-afdf-4110-8d3a-acaefbb97340" targetNamespace="http://schemas.microsoft.com/office/2006/metadata/properties" ma:root="true" ma:fieldsID="e525f5a8a12dc982f3b12239312cc823" ns2:_="" ns3:_="">
    <xsd:import namespace="92d057e1-67aa-48d5-9a46-5abfb6ea1516"/>
    <xsd:import namespace="ab4ffe90-afdf-4110-8d3a-acaefbb97340"/>
    <xsd:element name="properties">
      <xsd:complexType>
        <xsd:sequence>
          <xsd:element name="documentManagement">
            <xsd:complexType>
              <xsd:all>
                <xsd:element ref="ns2:Origin"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d057e1-67aa-48d5-9a46-5abfb6ea1516" elementFormDefault="qualified">
    <xsd:import namespace="http://schemas.microsoft.com/office/2006/documentManagement/types"/>
    <xsd:import namespace="http://schemas.microsoft.com/office/infopath/2007/PartnerControls"/>
    <xsd:element name="Origin" ma:index="8" nillable="true" ma:displayName="Origin" ma:description="" ma:internalName="Origin">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95102eb-6ca8-4f1d-8f69-493f68578ae0"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b4ffe90-afdf-4110-8d3a-acaefbb97340"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b819635-e942-4ed1-82dc-1db7dc9d5f49}" ma:internalName="TaxCatchAll" ma:showField="CatchAllData" ma:web="ab4ffe90-afdf-4110-8d3a-acaefbb97340">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3A64FF379172A1408D1CC56F619CD374" ma:contentTypeVersion="16" ma:contentTypeDescription="Create a new document." ma:contentTypeScope="" ma:versionID="ca80c8ac5d3cd504a91007405bf066cc">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b5f53ac60b2a11f281219e38aa6ca4aa"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C1E0D3-253E-4DAB-92D0-EAD621FC7A32}">
  <ds:schemaRefs>
    <ds:schemaRef ds:uri="http://schemas.microsoft.com/sharepoint/v3/contenttype/forms"/>
  </ds:schemaRefs>
</ds:datastoreItem>
</file>

<file path=customXml/itemProps2.xml><?xml version="1.0" encoding="utf-8"?>
<ds:datastoreItem xmlns:ds="http://schemas.openxmlformats.org/officeDocument/2006/customXml" ds:itemID="{F2FC9A59-F1BB-4117-9B7F-12C2F40DC8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f10802-3233-4307-9abc-70be1c927058"/>
    <ds:schemaRef ds:uri="66adc00a-88c9-4742-82a0-59f53c7813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7057BD-BCE4-4A0F-905B-2A0B1DF67178}">
  <ds:schemaRefs>
    <ds:schemaRef ds:uri="http://schemas.microsoft.com/office/2006/documentManagement/types"/>
    <ds:schemaRef ds:uri="http://purl.org/dc/elements/1.1/"/>
    <ds:schemaRef ds:uri="http://schemas.microsoft.com/office/2006/metadata/properties"/>
    <ds:schemaRef ds:uri="http://www.w3.org/XML/1998/namespace"/>
    <ds:schemaRef ds:uri="http://schemas.openxmlformats.org/package/2006/metadata/core-properties"/>
    <ds:schemaRef ds:uri="0df10802-3233-4307-9abc-70be1c927058"/>
    <ds:schemaRef ds:uri="66adc00a-88c9-4742-82a0-59f53c7813d9"/>
    <ds:schemaRef ds:uri="http://schemas.microsoft.com/office/infopath/2007/PartnerControls"/>
    <ds:schemaRef ds:uri="http://purl.org/dc/dcmitype/"/>
    <ds:schemaRef ds:uri="http://purl.org/dc/terms/"/>
  </ds:schemaRefs>
</ds:datastoreItem>
</file>

<file path=customXml/itemProps4.xml><?xml version="1.0" encoding="utf-8"?>
<ds:datastoreItem xmlns:ds="http://schemas.openxmlformats.org/officeDocument/2006/customXml" ds:itemID="{7843C4D9-33DB-4068-975F-C58226E850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d057e1-67aa-48d5-9a46-5abfb6ea1516"/>
    <ds:schemaRef ds:uri="ab4ffe90-afdf-4110-8d3a-acaefbb973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E32C84F-7235-4940-ACB8-FE6435BFC9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C684AE9B-3F56-4023-80F5-F4453D04F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28255</Words>
  <Characters>16106</Characters>
  <Application>Microsoft Office Word</Application>
  <DocSecurity>4</DocSecurity>
  <Lines>134</Lines>
  <Paragraphs>88</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
      <vt:lpstr/>
      <vt:lpstr/>
      <vt:lpstr/>
      <vt:lpstr/>
      <vt:lpstr/>
      <vt:lpstr/>
      <vt:lpstr/>
      <vt:lpstr/>
      <vt:lpstr/>
      <vt:lpstr/>
      <vt:lpstr/>
      <vt:lpstr/>
      <vt:lpstr/>
      <vt:lpstr/>
      <vt:lpstr/>
      <vt:lpstr/>
      <vt:lpstr/>
      <vt:lpstr/>
      <vt:lpstr/>
      <vt:lpstr/>
      <vt:lpstr>I PRIEDAS </vt:lpstr>
      <vt:lpstr>PREPARATO CHARAKTERISTIKŲ SANTRAUKA </vt:lpstr>
      <vt:lpstr>    1.	VAISTINIO PREPARATO PAVADINIMAS </vt:lpstr>
      <vt:lpstr/>
      <vt:lpstr/>
      <vt:lpstr>II PRIEDAS </vt:lpstr>
      <vt:lpstr/>
      <vt:lpstr>REGISTRACIJOS SĄLYGOS </vt:lpstr>
      <vt:lpstr>    A.	GAMINTOJAS (-AI), ATSAKINGAS (-I) UŽ SERIJŲ IŠLEIDIMĄ </vt:lpstr>
      <vt:lpstr>    B.	TIEKIMO IR VARTOJIMO SĄLYGOS AR APRIBOJIMAI </vt:lpstr>
      <vt:lpstr/>
      <vt:lpstr/>
      <vt:lpstr/>
      <vt:lpstr/>
      <vt:lpstr/>
      <vt:lpstr/>
      <vt:lpstr/>
      <vt:lpstr/>
      <vt:lpstr/>
      <vt:lpstr/>
      <vt:lpstr/>
      <vt:lpstr/>
      <vt:lpstr/>
      <vt:lpstr/>
      <vt:lpstr/>
      <vt:lpstr/>
      <vt:lpstr/>
      <vt:lpstr/>
      <vt:lpstr/>
      <vt:lpstr/>
      <vt:lpstr/>
      <vt:lpstr/>
      <vt:lpstr/>
      <vt:lpstr/>
      <vt:lpstr>III PRIEDAS </vt:lpstr>
      <vt:lpstr/>
      <vt:lpstr/>
      <vt:lpstr/>
      <vt:lpstr/>
      <vt:lpstr/>
      <vt:lpstr/>
      <vt:lpstr/>
      <vt:lpstr/>
      <vt:lpstr/>
      <vt:lpstr/>
      <vt:lpstr/>
      <vt:lpstr/>
      <vt:lpstr/>
      <vt:lpstr/>
      <vt:lpstr/>
      <vt:lpstr/>
      <vt:lpstr/>
      <vt:lpstr/>
      <vt:lpstr/>
      <vt:lpstr/>
      <vt:lpstr/>
      <vt:lpstr/>
      <vt:lpstr/>
      <vt:lpstr>ŽENKLINIMAS </vt:lpstr>
      <vt:lpstr/>
      <vt:lpstr/>
      <vt:lpstr>Informacija ant IŠORINĖS pakuotės </vt:lpstr>
      <vt:lpstr>1.	vaistinio preparato pavadinimas </vt:lpstr>
      <vt:lpstr>2.	veikliOJI medžiagA ir JOS kiekis </vt:lpstr>
      <vt:lpstr>3.	pagalbinių medžiagų sąrašas </vt:lpstr>
      <vt:lpstr>4.	FARMACINĖ forma ir KIEKIS PAKUOTĖJE </vt:lpstr>
      <vt:lpstr>6.	SPECIALUS Įspėjimas, KAD VAISTINĮ PREPARATĄ BŪTINA LAIKYTI vaikams NEPASTEBIM</vt:lpstr>
      <vt:lpstr>Laikyti vaikams nepastebimoje ir nepasiekiamoje vietoje. </vt:lpstr>
      <vt:lpstr>7.	kitas specialus Įspėjimas (jei reikia) </vt:lpstr>
      <vt:lpstr>8.	tinkamumo laikas </vt:lpstr>
      <vt:lpstr>9.	SPECIALIOS laikymo sąlygos </vt:lpstr>
      <vt:lpstr>11.	REGISTRUOTOJO pavadinimas ir adresas </vt:lpstr>
      <vt:lpstr>12.	REGISTRACIJOS PAŽYMĖJIMO numeris (IAI) </vt:lpstr>
      <vt:lpstr>13.	serijos numeris </vt:lpstr>
      <vt:lpstr>14.	PARDAVIMO (IŠDAVIMO) tvarka </vt:lpstr>
      <vt:lpstr>16.	INFORMACIJA BRAILIO RAŠTU </vt:lpstr>
      <vt:lpstr>17.	UNIKALUS IDENTIFIKATORIUS – 2D BRŪKŠNINIS KODAS </vt:lpstr>
      <vt:lpstr>18.	UNIKALUS IDENTIFIKATORIUS – ŽMONĖMS SUPRANTAMI DUOMENYS </vt:lpstr>
      <vt:lpstr>1.	VAISTINIO PREPARATO PAVADINIMAS</vt:lpstr>
      <vt:lpstr/>
      <vt:lpstr/>
      <vt:lpstr/>
      <vt:lpstr/>
      <vt:lpstr/>
      <vt:lpstr/>
      <vt:lpstr/>
      <vt:lpstr/>
      <vt:lpstr/>
      <vt:lpstr/>
      <vt:lpstr/>
      <vt:lpstr/>
      <vt:lpstr/>
      <vt:lpstr/>
      <vt:lpstr/>
      <vt:lpstr/>
      <vt:lpstr/>
      <vt:lpstr/>
      <vt:lpstr/>
      <vt:lpstr/>
      <vt:lpstr/>
      <vt:lpstr/>
      <vt:lpstr>I PRIEDAS </vt:lpstr>
      <vt:lpstr>PREPARATO CHARAKTERISTIKŲ SANTRAUKA </vt:lpstr>
      <vt:lpstr>    1.	VAISTINIO PREPARATO PAVADINIMAS </vt:lpstr>
      <vt:lpstr/>
      <vt:lpstr/>
      <vt:lpstr>II PRIEDAS </vt:lpstr>
      <vt:lpstr/>
      <vt:lpstr>REGISTRACIJOS SĄLYGOS </vt:lpstr>
      <vt:lpstr>    A.	GAMINTOJAS (-AI), ATSAKINGAS (-I) UŽ SERIJŲ IŠLEIDIMĄ </vt:lpstr>
      <vt:lpstr>    B.	TIEKIMO IR VARTOJIMO SĄLYGOS AR APRIBOJIMAI </vt:lpstr>
      <vt:lpstr/>
      <vt:lpstr/>
      <vt:lpstr/>
      <vt:lpstr/>
      <vt:lpstr/>
      <vt:lpstr/>
      <vt:lpstr/>
      <vt:lpstr/>
      <vt:lpstr/>
      <vt:lpstr/>
      <vt:lpstr/>
      <vt:lpstr/>
      <vt:lpstr/>
      <vt:lpstr/>
      <vt:lpstr/>
      <vt:lpstr/>
      <vt:lpstr/>
      <vt:lpstr/>
      <vt:lpstr/>
      <vt:lpstr/>
      <vt:lpstr/>
      <vt:lpstr/>
      <vt:lpstr/>
      <vt:lpstr/>
      <vt:lpstr>III PRIEDAS </vt:lpstr>
      <vt:lpstr/>
      <vt:lpstr/>
      <vt:lpstr/>
      <vt:lpstr/>
      <vt:lpstr/>
      <vt:lpstr/>
      <vt:lpstr/>
      <vt:lpstr/>
      <vt:lpstr/>
      <vt:lpstr/>
      <vt:lpstr/>
      <vt:lpstr/>
      <vt:lpstr/>
      <vt:lpstr/>
      <vt:lpstr/>
      <vt:lpstr/>
      <vt:lpstr/>
      <vt:lpstr/>
      <vt:lpstr/>
      <vt:lpstr/>
      <vt:lpstr/>
      <vt:lpstr/>
      <vt:lpstr/>
      <vt:lpstr>ŽENKLINIMAS </vt:lpstr>
      <vt:lpstr/>
      <vt:lpstr/>
      <vt:lpstr>Informacija ant IŠORINĖS pakuotės </vt:lpstr>
      <vt:lpstr>1.	vaistinio preparato pavadinimas </vt:lpstr>
      <vt:lpstr>2.	veikliOJI medžiagA ir JOS kiekis </vt:lpstr>
      <vt:lpstr>3.	pagalbinių medžiagų sąrašas </vt:lpstr>
      <vt:lpstr>4.	FARMACINĖ forma ir KIEKIS PAKUOTĖJE </vt:lpstr>
      <vt:lpstr>6.	SPECIALUS Įspėjimas, KAD VAISTINĮ PREPARATĄ BŪTINA LAIKYTI vaikams NEPASTEBIM</vt:lpstr>
      <vt:lpstr>Laikyti vaikams nepastebimoje ir nepasiekiamoje vietoje. </vt:lpstr>
      <vt:lpstr>7.	kitas specialus Įspėjimas (jei reikia) </vt:lpstr>
      <vt:lpstr>8.	tinkamumo laikas </vt:lpstr>
      <vt:lpstr>9.	SPECIALIOS laikymo sąlygos </vt:lpstr>
      <vt:lpstr>11.	REGISTRUOTOJO pavadinimas ir adresas </vt:lpstr>
      <vt:lpstr>12.	REGISTRACIJOS PAŽYMĖJIMO numeris (IAI) </vt:lpstr>
      <vt:lpstr>13.	serijos numeris </vt:lpstr>
      <vt:lpstr>14.	PARDAVIMO (IŠDAVIMO) tvarka </vt:lpstr>
      <vt:lpstr>16.	INFORMACIJA BRAILIO RAŠTU </vt:lpstr>
      <vt:lpstr>17.	UNIKALUS IDENTIFIKATORIUS – 2D BRŪKŠNINIS KODAS </vt:lpstr>
      <vt:lpstr>18.	UNIKALUS IDENTIFIKATORIUS – ŽMONĖMS SUPRANTAMI DUOMENYS </vt:lpstr>
      <vt:lpstr>1.	VAISTINIO PREPARATO PAVADINIMAS</vt:lpstr>
    </vt:vector>
  </TitlesOfParts>
  <Company/>
  <LinksUpToDate>false</LinksUpToDate>
  <CharactersWithSpaces>44273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Lithuanian</dc:creator>
  <cp:keywords/>
  <dc:description/>
  <cp:lastModifiedBy>Albina Burkauskaitė</cp:lastModifiedBy>
  <cp:revision>2</cp:revision>
  <dcterms:created xsi:type="dcterms:W3CDTF">2024-08-01T10:19:00Z</dcterms:created>
  <dcterms:modified xsi:type="dcterms:W3CDTF">2024-08-01T10:19:00Z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0x010100FAC28DD54DEB324889CAF29E6C866C3A</vt:lpwstr>
  </property>
</Properties>
</file>