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34B2EB" w14:textId="77777777" w:rsidR="002D6612" w:rsidRPr="008E5233" w:rsidRDefault="002D6612" w:rsidP="002D6612">
      <w:pPr>
        <w:spacing w:line="240" w:lineRule="auto"/>
        <w:jc w:val="center"/>
        <w:rPr>
          <w:b/>
          <w:noProof/>
          <w:snapToGrid/>
          <w:szCs w:val="22"/>
          <w:lang w:val="lt-LT" w:eastAsia="x-none"/>
        </w:rPr>
      </w:pPr>
      <w:r w:rsidRPr="008E5233">
        <w:rPr>
          <w:b/>
          <w:noProof/>
          <w:snapToGrid/>
          <w:szCs w:val="22"/>
          <w:lang w:val="lt-LT" w:eastAsia="x-none"/>
        </w:rPr>
        <w:t>Pakuotės lapelis: informacija vartotojui</w:t>
      </w:r>
    </w:p>
    <w:p w14:paraId="18C0E6E5" w14:textId="77777777" w:rsidR="002D6612" w:rsidRPr="008E5233" w:rsidRDefault="002D6612" w:rsidP="002D6612">
      <w:pPr>
        <w:spacing w:line="240" w:lineRule="auto"/>
        <w:rPr>
          <w:noProof/>
          <w:snapToGrid/>
          <w:szCs w:val="22"/>
          <w:lang w:val="lt-LT" w:eastAsia="x-none"/>
        </w:rPr>
      </w:pPr>
    </w:p>
    <w:p w14:paraId="190C8DA7" w14:textId="0235B629" w:rsidR="002D6612" w:rsidRPr="008E5233" w:rsidRDefault="009E0B02" w:rsidP="002D6612">
      <w:pPr>
        <w:tabs>
          <w:tab w:val="clear" w:pos="567"/>
        </w:tabs>
        <w:spacing w:line="240" w:lineRule="auto"/>
        <w:jc w:val="center"/>
        <w:rPr>
          <w:snapToGrid/>
          <w:szCs w:val="22"/>
          <w:lang w:val="lt-LT"/>
        </w:rPr>
      </w:pPr>
      <w:bookmarkStart w:id="0" w:name="_Hlk117866328"/>
      <w:r w:rsidRPr="008E5233">
        <w:rPr>
          <w:b/>
          <w:snapToGrid/>
          <w:szCs w:val="22"/>
          <w:lang w:val="lt-LT"/>
        </w:rPr>
        <w:t>Pulsaren 20</w:t>
      </w:r>
      <w:bookmarkEnd w:id="0"/>
      <w:r w:rsidR="002D6612" w:rsidRPr="008E5233">
        <w:rPr>
          <w:b/>
          <w:snapToGrid/>
          <w:szCs w:val="22"/>
          <w:lang w:val="lt-LT"/>
        </w:rPr>
        <w:t xml:space="preserve"> 20 mg plėvele dengtos tabletės</w:t>
      </w:r>
    </w:p>
    <w:p w14:paraId="11A2F864" w14:textId="77777777" w:rsidR="002D6612" w:rsidRPr="008E5233" w:rsidRDefault="002D6612" w:rsidP="002D6612">
      <w:pPr>
        <w:tabs>
          <w:tab w:val="clear" w:pos="567"/>
        </w:tabs>
        <w:spacing w:line="240" w:lineRule="auto"/>
        <w:jc w:val="center"/>
        <w:rPr>
          <w:snapToGrid/>
          <w:szCs w:val="22"/>
          <w:lang w:val="lt-LT"/>
        </w:rPr>
      </w:pPr>
      <w:r w:rsidRPr="008E5233">
        <w:rPr>
          <w:snapToGrid/>
          <w:szCs w:val="22"/>
          <w:lang w:val="lt-LT"/>
        </w:rPr>
        <w:t>kvinaprilis</w:t>
      </w:r>
    </w:p>
    <w:p w14:paraId="341FDB10" w14:textId="77777777" w:rsidR="002D6612" w:rsidRPr="008E5233" w:rsidRDefault="002D6612" w:rsidP="002D6612">
      <w:pPr>
        <w:tabs>
          <w:tab w:val="clear" w:pos="567"/>
        </w:tabs>
        <w:spacing w:line="240" w:lineRule="auto"/>
        <w:jc w:val="center"/>
        <w:rPr>
          <w:snapToGrid/>
          <w:szCs w:val="22"/>
          <w:lang w:val="lt-LT"/>
        </w:rPr>
      </w:pPr>
    </w:p>
    <w:p w14:paraId="4523BA45" w14:textId="77777777" w:rsidR="002D6612" w:rsidRPr="008E5233" w:rsidRDefault="002D6612" w:rsidP="002D6612">
      <w:pPr>
        <w:tabs>
          <w:tab w:val="clear" w:pos="567"/>
        </w:tabs>
        <w:spacing w:line="240" w:lineRule="auto"/>
        <w:rPr>
          <w:rFonts w:eastAsia="Calibri"/>
          <w:b/>
          <w:snapToGrid/>
          <w:szCs w:val="22"/>
          <w:lang w:val="lt-LT" w:eastAsia="x-none"/>
        </w:rPr>
      </w:pPr>
      <w:r w:rsidRPr="008E5233">
        <w:rPr>
          <w:rFonts w:eastAsia="Calibri"/>
          <w:b/>
          <w:snapToGrid/>
          <w:szCs w:val="22"/>
          <w:lang w:val="lt-LT" w:eastAsia="x-none"/>
        </w:rPr>
        <w:t>Atidžiai perskaitykite visą šį lapelį, prieš pradėdami vartoti vaistą</w:t>
      </w:r>
      <w:r w:rsidRPr="008E5233">
        <w:rPr>
          <w:rFonts w:eastAsia="Calibri"/>
          <w:snapToGrid/>
          <w:szCs w:val="22"/>
          <w:lang w:val="lt-LT" w:eastAsia="x-none"/>
        </w:rPr>
        <w:t>,</w:t>
      </w:r>
      <w:r w:rsidRPr="008E5233">
        <w:rPr>
          <w:rFonts w:eastAsia="Calibri"/>
          <w:b/>
          <w:snapToGrid/>
          <w:szCs w:val="22"/>
          <w:lang w:val="lt-LT" w:eastAsia="x-none"/>
        </w:rPr>
        <w:t xml:space="preserve"> nes jame pateikiama Jums svarbi informacija.</w:t>
      </w:r>
    </w:p>
    <w:p w14:paraId="06ADD185" w14:textId="77777777" w:rsidR="002D6612" w:rsidRPr="008E5233" w:rsidRDefault="002D6612" w:rsidP="002D6612">
      <w:pPr>
        <w:tabs>
          <w:tab w:val="clear" w:pos="567"/>
        </w:tabs>
        <w:spacing w:line="240" w:lineRule="auto"/>
        <w:ind w:left="567" w:hanging="567"/>
        <w:rPr>
          <w:snapToGrid/>
          <w:szCs w:val="22"/>
          <w:lang w:val="lt-LT"/>
        </w:rPr>
      </w:pPr>
      <w:r w:rsidRPr="008E5233">
        <w:rPr>
          <w:snapToGrid/>
          <w:szCs w:val="22"/>
          <w:lang w:val="lt-LT"/>
        </w:rPr>
        <w:t>-</w:t>
      </w:r>
      <w:r w:rsidRPr="008E5233">
        <w:rPr>
          <w:snapToGrid/>
          <w:szCs w:val="22"/>
          <w:lang w:val="lt-LT"/>
        </w:rPr>
        <w:tab/>
        <w:t>Neišmeskite šio lapelio, nes vėl gali prireikti jį perskaityti.</w:t>
      </w:r>
    </w:p>
    <w:p w14:paraId="554B96BC" w14:textId="77777777" w:rsidR="002D6612" w:rsidRPr="008E5233" w:rsidRDefault="002D6612" w:rsidP="002D6612">
      <w:pPr>
        <w:tabs>
          <w:tab w:val="clear" w:pos="567"/>
        </w:tabs>
        <w:spacing w:line="240" w:lineRule="auto"/>
        <w:ind w:left="567" w:hanging="567"/>
        <w:rPr>
          <w:snapToGrid/>
          <w:szCs w:val="22"/>
          <w:lang w:val="lt-LT"/>
        </w:rPr>
      </w:pPr>
      <w:r w:rsidRPr="008E5233">
        <w:rPr>
          <w:snapToGrid/>
          <w:szCs w:val="22"/>
          <w:lang w:val="lt-LT"/>
        </w:rPr>
        <w:t>-</w:t>
      </w:r>
      <w:r w:rsidRPr="008E5233">
        <w:rPr>
          <w:snapToGrid/>
          <w:szCs w:val="22"/>
          <w:lang w:val="lt-LT"/>
        </w:rPr>
        <w:tab/>
        <w:t>Jeigu kiltų daugiau klausimų, kreipkitės į gydytoją arba vaistininką.</w:t>
      </w:r>
    </w:p>
    <w:p w14:paraId="4FE285B5" w14:textId="77777777" w:rsidR="002D6612" w:rsidRPr="008E5233" w:rsidRDefault="002D6612" w:rsidP="002D6612">
      <w:pPr>
        <w:tabs>
          <w:tab w:val="clear" w:pos="567"/>
        </w:tabs>
        <w:spacing w:line="240" w:lineRule="auto"/>
        <w:ind w:left="567" w:hanging="567"/>
        <w:rPr>
          <w:snapToGrid/>
          <w:szCs w:val="22"/>
          <w:lang w:val="lt-LT"/>
        </w:rPr>
      </w:pPr>
      <w:r w:rsidRPr="008E5233">
        <w:rPr>
          <w:snapToGrid/>
          <w:szCs w:val="22"/>
          <w:lang w:val="lt-LT"/>
        </w:rPr>
        <w:t>-</w:t>
      </w:r>
      <w:r w:rsidRPr="008E5233">
        <w:rPr>
          <w:snapToGrid/>
          <w:szCs w:val="22"/>
          <w:lang w:val="lt-LT"/>
        </w:rPr>
        <w:tab/>
        <w:t>Šis vaistas skirtas tik Jums, todėl kitiems žmonėms jo duoti negalima. Vaistas gali jiems pakenkti (net tiems, kurių ligos požymiai yra tokie patys kaip Jūsų).</w:t>
      </w:r>
    </w:p>
    <w:p w14:paraId="403061AC" w14:textId="77777777" w:rsidR="002D6612" w:rsidRPr="008E5233" w:rsidRDefault="002D6612" w:rsidP="002D6612">
      <w:pPr>
        <w:tabs>
          <w:tab w:val="clear" w:pos="567"/>
        </w:tabs>
        <w:spacing w:line="240" w:lineRule="auto"/>
        <w:ind w:left="567" w:hanging="567"/>
        <w:rPr>
          <w:snapToGrid/>
          <w:szCs w:val="22"/>
          <w:lang w:val="lt-LT"/>
        </w:rPr>
      </w:pPr>
      <w:r w:rsidRPr="008E5233">
        <w:rPr>
          <w:snapToGrid/>
          <w:szCs w:val="22"/>
          <w:lang w:val="lt-LT"/>
        </w:rPr>
        <w:t>-</w:t>
      </w:r>
      <w:r w:rsidRPr="008E5233">
        <w:rPr>
          <w:snapToGrid/>
          <w:szCs w:val="22"/>
          <w:lang w:val="lt-LT"/>
        </w:rPr>
        <w:tab/>
        <w:t>Jeigu pasireiškė šalutinis poveikis (net jeigu jis šiame lapelyje nenurodytas), kreipkitės į gydytoją arba vaistininką. Žr. 4 skyrių.</w:t>
      </w:r>
    </w:p>
    <w:p w14:paraId="1B1FD310" w14:textId="77777777" w:rsidR="002D6612" w:rsidRPr="008E5233" w:rsidRDefault="002D6612" w:rsidP="002D6612">
      <w:pPr>
        <w:tabs>
          <w:tab w:val="clear" w:pos="567"/>
        </w:tabs>
        <w:spacing w:line="240" w:lineRule="auto"/>
        <w:rPr>
          <w:snapToGrid/>
          <w:szCs w:val="22"/>
          <w:lang w:val="lt-LT"/>
        </w:rPr>
      </w:pPr>
    </w:p>
    <w:p w14:paraId="2EF0BC8B" w14:textId="77777777" w:rsidR="002D6612" w:rsidRPr="008E5233" w:rsidRDefault="002D6612" w:rsidP="002D6612">
      <w:pPr>
        <w:keepNext/>
        <w:jc w:val="both"/>
        <w:outlineLvl w:val="3"/>
        <w:rPr>
          <w:rFonts w:eastAsia="SimSun"/>
          <w:b/>
          <w:snapToGrid/>
          <w:szCs w:val="22"/>
          <w:lang w:val="lt-LT"/>
        </w:rPr>
      </w:pPr>
      <w:r w:rsidRPr="008E5233">
        <w:rPr>
          <w:rFonts w:eastAsia="SimSun"/>
          <w:b/>
          <w:snapToGrid/>
          <w:szCs w:val="22"/>
          <w:lang w:val="lt-LT"/>
        </w:rPr>
        <w:t>Apie ką rašoma šiame lapelyje?</w:t>
      </w:r>
    </w:p>
    <w:p w14:paraId="647DEF05" w14:textId="77777777" w:rsidR="002D6612" w:rsidRPr="008E5233" w:rsidRDefault="002D6612" w:rsidP="002D6612">
      <w:pPr>
        <w:keepNext/>
        <w:jc w:val="both"/>
        <w:outlineLvl w:val="3"/>
        <w:rPr>
          <w:rFonts w:eastAsia="SimSun"/>
          <w:b/>
          <w:snapToGrid/>
          <w:szCs w:val="22"/>
          <w:lang w:val="lt-LT"/>
        </w:rPr>
      </w:pPr>
    </w:p>
    <w:p w14:paraId="4E477A71" w14:textId="2DF38F74" w:rsidR="002D6612" w:rsidRPr="008E5233" w:rsidRDefault="002D6612" w:rsidP="002D6612">
      <w:pPr>
        <w:tabs>
          <w:tab w:val="clear" w:pos="567"/>
        </w:tabs>
        <w:spacing w:line="240" w:lineRule="auto"/>
        <w:ind w:left="567" w:hanging="567"/>
        <w:rPr>
          <w:snapToGrid/>
          <w:szCs w:val="22"/>
          <w:lang w:val="lt-LT"/>
        </w:rPr>
      </w:pPr>
      <w:r w:rsidRPr="008E5233">
        <w:rPr>
          <w:snapToGrid/>
          <w:szCs w:val="22"/>
          <w:lang w:val="lt-LT"/>
        </w:rPr>
        <w:t>1.</w:t>
      </w:r>
      <w:r w:rsidRPr="008E5233">
        <w:rPr>
          <w:snapToGrid/>
          <w:szCs w:val="22"/>
          <w:lang w:val="lt-LT"/>
        </w:rPr>
        <w:tab/>
        <w:t xml:space="preserve">Kas yra </w:t>
      </w:r>
      <w:r w:rsidR="009E0B02" w:rsidRPr="008E5233">
        <w:rPr>
          <w:snapToGrid/>
          <w:szCs w:val="22"/>
          <w:lang w:val="lt-LT"/>
        </w:rPr>
        <w:t>Pulsaren 20</w:t>
      </w:r>
      <w:r w:rsidRPr="008E5233">
        <w:rPr>
          <w:snapToGrid/>
          <w:szCs w:val="22"/>
          <w:lang w:val="lt-LT"/>
        </w:rPr>
        <w:t xml:space="preserve"> ir kam jis vartojamas</w:t>
      </w:r>
    </w:p>
    <w:p w14:paraId="273122E9" w14:textId="36DDFF37" w:rsidR="002D6612" w:rsidRPr="008E5233" w:rsidRDefault="002D6612" w:rsidP="002D6612">
      <w:pPr>
        <w:tabs>
          <w:tab w:val="clear" w:pos="567"/>
        </w:tabs>
        <w:spacing w:line="240" w:lineRule="auto"/>
        <w:ind w:left="567" w:hanging="567"/>
        <w:rPr>
          <w:snapToGrid/>
          <w:szCs w:val="22"/>
          <w:lang w:val="lt-LT"/>
        </w:rPr>
      </w:pPr>
      <w:r w:rsidRPr="008E5233">
        <w:rPr>
          <w:snapToGrid/>
          <w:szCs w:val="22"/>
          <w:lang w:val="lt-LT"/>
        </w:rPr>
        <w:t>2.</w:t>
      </w:r>
      <w:r w:rsidRPr="008E5233">
        <w:rPr>
          <w:snapToGrid/>
          <w:szCs w:val="22"/>
          <w:lang w:val="lt-LT"/>
        </w:rPr>
        <w:tab/>
        <w:t xml:space="preserve">Kas žinotina prieš vartojant </w:t>
      </w:r>
      <w:r w:rsidR="009E0B02" w:rsidRPr="008E5233">
        <w:rPr>
          <w:snapToGrid/>
          <w:szCs w:val="22"/>
          <w:lang w:val="lt-LT"/>
        </w:rPr>
        <w:t>Pulsaren 20</w:t>
      </w:r>
    </w:p>
    <w:p w14:paraId="231500AA" w14:textId="67A24D68" w:rsidR="002D6612" w:rsidRPr="008E5233" w:rsidRDefault="002D6612" w:rsidP="002D6612">
      <w:pPr>
        <w:tabs>
          <w:tab w:val="clear" w:pos="567"/>
        </w:tabs>
        <w:spacing w:line="240" w:lineRule="auto"/>
        <w:ind w:left="567" w:hanging="567"/>
        <w:rPr>
          <w:snapToGrid/>
          <w:szCs w:val="22"/>
          <w:lang w:val="lt-LT"/>
        </w:rPr>
      </w:pPr>
      <w:r w:rsidRPr="008E5233">
        <w:rPr>
          <w:snapToGrid/>
          <w:szCs w:val="22"/>
          <w:lang w:val="lt-LT"/>
        </w:rPr>
        <w:t>3.</w:t>
      </w:r>
      <w:r w:rsidRPr="008E5233">
        <w:rPr>
          <w:snapToGrid/>
          <w:szCs w:val="22"/>
          <w:lang w:val="lt-LT"/>
        </w:rPr>
        <w:tab/>
        <w:t xml:space="preserve">Kaip vartoti </w:t>
      </w:r>
      <w:r w:rsidR="009E0B02" w:rsidRPr="008E5233">
        <w:rPr>
          <w:snapToGrid/>
          <w:szCs w:val="22"/>
          <w:lang w:val="lt-LT"/>
        </w:rPr>
        <w:t>Pulsaren 20</w:t>
      </w:r>
    </w:p>
    <w:p w14:paraId="77C74030" w14:textId="77777777" w:rsidR="002D6612" w:rsidRPr="008E5233" w:rsidRDefault="002D6612" w:rsidP="002D6612">
      <w:pPr>
        <w:tabs>
          <w:tab w:val="clear" w:pos="567"/>
        </w:tabs>
        <w:spacing w:line="240" w:lineRule="auto"/>
        <w:ind w:left="567" w:hanging="567"/>
        <w:rPr>
          <w:snapToGrid/>
          <w:szCs w:val="22"/>
          <w:lang w:val="lt-LT"/>
        </w:rPr>
      </w:pPr>
      <w:r w:rsidRPr="008E5233">
        <w:rPr>
          <w:snapToGrid/>
          <w:szCs w:val="22"/>
          <w:lang w:val="lt-LT"/>
        </w:rPr>
        <w:t>4.</w:t>
      </w:r>
      <w:r w:rsidRPr="008E5233">
        <w:rPr>
          <w:snapToGrid/>
          <w:szCs w:val="22"/>
          <w:lang w:val="lt-LT"/>
        </w:rPr>
        <w:tab/>
        <w:t>Galimas šalutinis poveikis</w:t>
      </w:r>
    </w:p>
    <w:p w14:paraId="31F667C0" w14:textId="778218C7" w:rsidR="002D6612" w:rsidRPr="008E5233" w:rsidRDefault="002D6612" w:rsidP="002D6612">
      <w:pPr>
        <w:tabs>
          <w:tab w:val="clear" w:pos="567"/>
        </w:tabs>
        <w:spacing w:line="240" w:lineRule="auto"/>
        <w:ind w:left="567" w:hanging="567"/>
        <w:rPr>
          <w:snapToGrid/>
          <w:szCs w:val="22"/>
          <w:lang w:val="lt-LT"/>
        </w:rPr>
      </w:pPr>
      <w:r w:rsidRPr="008E5233">
        <w:rPr>
          <w:snapToGrid/>
          <w:szCs w:val="22"/>
          <w:lang w:val="lt-LT"/>
        </w:rPr>
        <w:t>5.</w:t>
      </w:r>
      <w:r w:rsidRPr="008E5233">
        <w:rPr>
          <w:snapToGrid/>
          <w:szCs w:val="22"/>
          <w:lang w:val="lt-LT"/>
        </w:rPr>
        <w:tab/>
        <w:t xml:space="preserve">Kaip laikyti </w:t>
      </w:r>
      <w:r w:rsidR="009E0B02" w:rsidRPr="008E5233">
        <w:rPr>
          <w:snapToGrid/>
          <w:szCs w:val="22"/>
          <w:lang w:val="lt-LT"/>
        </w:rPr>
        <w:t>Pulsaren 20</w:t>
      </w:r>
    </w:p>
    <w:p w14:paraId="54F70365" w14:textId="77777777" w:rsidR="002D6612" w:rsidRPr="008E5233" w:rsidRDefault="002D6612" w:rsidP="002D6612">
      <w:pPr>
        <w:tabs>
          <w:tab w:val="clear" w:pos="567"/>
        </w:tabs>
        <w:spacing w:line="240" w:lineRule="auto"/>
        <w:ind w:left="567" w:hanging="567"/>
        <w:rPr>
          <w:snapToGrid/>
          <w:szCs w:val="22"/>
          <w:lang w:val="lt-LT"/>
        </w:rPr>
      </w:pPr>
      <w:r w:rsidRPr="008E5233">
        <w:rPr>
          <w:snapToGrid/>
          <w:szCs w:val="22"/>
          <w:lang w:val="lt-LT"/>
        </w:rPr>
        <w:t>6.</w:t>
      </w:r>
      <w:r w:rsidRPr="008E5233">
        <w:rPr>
          <w:snapToGrid/>
          <w:szCs w:val="22"/>
          <w:lang w:val="lt-LT"/>
        </w:rPr>
        <w:tab/>
        <w:t>Pakuotės turinys ir kita informacija</w:t>
      </w:r>
    </w:p>
    <w:p w14:paraId="234A20F2" w14:textId="77777777" w:rsidR="002D6612" w:rsidRPr="008E5233" w:rsidRDefault="002D6612" w:rsidP="002D6612">
      <w:pPr>
        <w:tabs>
          <w:tab w:val="clear" w:pos="567"/>
        </w:tabs>
        <w:spacing w:line="240" w:lineRule="auto"/>
        <w:rPr>
          <w:snapToGrid/>
          <w:szCs w:val="22"/>
          <w:lang w:val="lt-LT"/>
        </w:rPr>
      </w:pPr>
    </w:p>
    <w:p w14:paraId="6DDEA2ED" w14:textId="77777777" w:rsidR="002D6612" w:rsidRPr="008E5233" w:rsidRDefault="002D6612" w:rsidP="002D6612">
      <w:pPr>
        <w:tabs>
          <w:tab w:val="clear" w:pos="567"/>
        </w:tabs>
        <w:spacing w:line="240" w:lineRule="auto"/>
        <w:rPr>
          <w:snapToGrid/>
          <w:szCs w:val="22"/>
          <w:lang w:val="lt-LT"/>
        </w:rPr>
      </w:pPr>
    </w:p>
    <w:p w14:paraId="111D5516" w14:textId="1A5E626D" w:rsidR="002D6612" w:rsidRPr="008E5233" w:rsidRDefault="002D6612" w:rsidP="002D6612">
      <w:pPr>
        <w:tabs>
          <w:tab w:val="clear" w:pos="567"/>
        </w:tabs>
        <w:spacing w:line="240" w:lineRule="auto"/>
        <w:ind w:left="567" w:hanging="567"/>
        <w:rPr>
          <w:b/>
          <w:caps/>
          <w:snapToGrid/>
          <w:szCs w:val="22"/>
          <w:lang w:val="lt-LT"/>
        </w:rPr>
      </w:pPr>
      <w:r w:rsidRPr="008E5233">
        <w:rPr>
          <w:b/>
          <w:snapToGrid/>
          <w:szCs w:val="22"/>
          <w:lang w:val="lt-LT"/>
        </w:rPr>
        <w:t>1.</w:t>
      </w:r>
      <w:r w:rsidRPr="008E5233">
        <w:rPr>
          <w:b/>
          <w:snapToGrid/>
          <w:szCs w:val="22"/>
          <w:lang w:val="lt-LT"/>
        </w:rPr>
        <w:tab/>
        <w:t xml:space="preserve">Kas yra </w:t>
      </w:r>
      <w:r w:rsidR="009E0B02" w:rsidRPr="008E5233">
        <w:rPr>
          <w:b/>
          <w:snapToGrid/>
          <w:szCs w:val="22"/>
          <w:lang w:val="lt-LT"/>
        </w:rPr>
        <w:t>Pulsaren 20</w:t>
      </w:r>
      <w:r w:rsidRPr="008E5233">
        <w:rPr>
          <w:b/>
          <w:snapToGrid/>
          <w:szCs w:val="22"/>
          <w:lang w:val="lt-LT"/>
        </w:rPr>
        <w:t xml:space="preserve"> ir kam jis vartojamas</w:t>
      </w:r>
    </w:p>
    <w:p w14:paraId="2D55F18E" w14:textId="77777777" w:rsidR="002D6612" w:rsidRPr="008E5233" w:rsidRDefault="002D6612" w:rsidP="002D6612">
      <w:pPr>
        <w:tabs>
          <w:tab w:val="clear" w:pos="567"/>
        </w:tabs>
        <w:spacing w:line="240" w:lineRule="auto"/>
        <w:rPr>
          <w:snapToGrid/>
          <w:szCs w:val="22"/>
          <w:lang w:val="lt-LT"/>
        </w:rPr>
      </w:pPr>
    </w:p>
    <w:p w14:paraId="55208FC7" w14:textId="5A111C67" w:rsidR="002D6612" w:rsidRPr="008E5233" w:rsidRDefault="009E0B02" w:rsidP="002D6612">
      <w:pPr>
        <w:tabs>
          <w:tab w:val="clear" w:pos="567"/>
        </w:tabs>
        <w:spacing w:line="240" w:lineRule="auto"/>
        <w:rPr>
          <w:snapToGrid/>
          <w:szCs w:val="22"/>
          <w:lang w:val="lt-LT"/>
        </w:rPr>
      </w:pPr>
      <w:r w:rsidRPr="008E5233">
        <w:rPr>
          <w:snapToGrid/>
          <w:szCs w:val="22"/>
          <w:lang w:val="lt-LT"/>
        </w:rPr>
        <w:t>Pulsaren 20</w:t>
      </w:r>
      <w:r w:rsidR="002D6612" w:rsidRPr="008E5233">
        <w:rPr>
          <w:snapToGrid/>
          <w:szCs w:val="22"/>
          <w:lang w:val="lt-LT"/>
        </w:rPr>
        <w:t xml:space="preserve"> yra vaistas didelio kraujospūdžio ligai (hipertenzijai) ir širdies veiklos nepakankamumui gydyti. Jis priklauso AKF (angiotenziną konvertuojančio fermento) inhibitorių grupei. Hipertenziją veiksmingai galima gydyti vien </w:t>
      </w:r>
      <w:r w:rsidRPr="008E5233">
        <w:rPr>
          <w:snapToGrid/>
          <w:szCs w:val="22"/>
          <w:lang w:val="lt-LT"/>
        </w:rPr>
        <w:t>Pulsaren 20</w:t>
      </w:r>
      <w:r w:rsidR="002D6612" w:rsidRPr="008E5233">
        <w:rPr>
          <w:snapToGrid/>
          <w:szCs w:val="22"/>
          <w:lang w:val="lt-LT"/>
        </w:rPr>
        <w:t xml:space="preserve"> arba juo kartu su diuretikais. Širdies nepakankamumas </w:t>
      </w:r>
      <w:r w:rsidRPr="008E5233">
        <w:rPr>
          <w:snapToGrid/>
          <w:szCs w:val="22"/>
          <w:lang w:val="lt-LT"/>
        </w:rPr>
        <w:t>Pulsaren 20</w:t>
      </w:r>
      <w:r w:rsidR="002D6612" w:rsidRPr="008E5233">
        <w:rPr>
          <w:snapToGrid/>
          <w:szCs w:val="22"/>
          <w:lang w:val="lt-LT"/>
        </w:rPr>
        <w:t xml:space="preserve"> gydomas kartu su diuretikais (šlapimą varančiais vaistais) ir (arba) širdį veikiančiais glikozidais. Pacientams, </w:t>
      </w:r>
      <w:r w:rsidRPr="008E5233">
        <w:rPr>
          <w:snapToGrid/>
          <w:szCs w:val="22"/>
          <w:lang w:val="lt-LT"/>
        </w:rPr>
        <w:t>Pulsaren 20</w:t>
      </w:r>
      <w:r w:rsidR="002D6612" w:rsidRPr="008E5233">
        <w:rPr>
          <w:snapToGrid/>
          <w:szCs w:val="22"/>
          <w:lang w:val="lt-LT"/>
        </w:rPr>
        <w:t xml:space="preserve"> gydomiems nuo širdies nepakankamumo, būtina atidi gydytojo priežiūra.</w:t>
      </w:r>
    </w:p>
    <w:p w14:paraId="5D38B22A" w14:textId="77777777" w:rsidR="002D6612" w:rsidRPr="008E5233" w:rsidRDefault="002D6612" w:rsidP="002D6612">
      <w:pPr>
        <w:tabs>
          <w:tab w:val="clear" w:pos="567"/>
        </w:tabs>
        <w:spacing w:line="240" w:lineRule="auto"/>
        <w:rPr>
          <w:snapToGrid/>
          <w:szCs w:val="22"/>
          <w:lang w:val="lt-LT"/>
        </w:rPr>
      </w:pPr>
    </w:p>
    <w:p w14:paraId="6317CC2C" w14:textId="77777777" w:rsidR="002D6612" w:rsidRPr="008E5233" w:rsidRDefault="002D6612" w:rsidP="002D6612">
      <w:pPr>
        <w:tabs>
          <w:tab w:val="clear" w:pos="567"/>
        </w:tabs>
        <w:spacing w:line="240" w:lineRule="auto"/>
        <w:rPr>
          <w:snapToGrid/>
          <w:szCs w:val="22"/>
          <w:lang w:val="lt-LT"/>
        </w:rPr>
      </w:pPr>
    </w:p>
    <w:p w14:paraId="2300A8CD" w14:textId="67DA8DC8" w:rsidR="002D6612" w:rsidRPr="008E5233" w:rsidRDefault="002D6612" w:rsidP="002D6612">
      <w:pPr>
        <w:tabs>
          <w:tab w:val="clear" w:pos="567"/>
        </w:tabs>
        <w:spacing w:line="240" w:lineRule="auto"/>
        <w:ind w:left="567" w:hanging="567"/>
        <w:rPr>
          <w:b/>
          <w:caps/>
          <w:snapToGrid/>
          <w:szCs w:val="22"/>
          <w:lang w:val="lt-LT"/>
        </w:rPr>
      </w:pPr>
      <w:r w:rsidRPr="008E5233">
        <w:rPr>
          <w:b/>
          <w:snapToGrid/>
          <w:szCs w:val="22"/>
          <w:lang w:val="lt-LT"/>
        </w:rPr>
        <w:t>2.</w:t>
      </w:r>
      <w:r w:rsidRPr="008E5233">
        <w:rPr>
          <w:b/>
          <w:snapToGrid/>
          <w:szCs w:val="22"/>
          <w:lang w:val="lt-LT"/>
        </w:rPr>
        <w:tab/>
        <w:t xml:space="preserve">Kas žinotina prieš vartojant </w:t>
      </w:r>
      <w:r w:rsidR="009E0B02" w:rsidRPr="008E5233">
        <w:rPr>
          <w:b/>
          <w:snapToGrid/>
          <w:szCs w:val="22"/>
          <w:lang w:val="lt-LT"/>
        </w:rPr>
        <w:t>Pulsaren 20</w:t>
      </w:r>
    </w:p>
    <w:p w14:paraId="6B587AC4" w14:textId="77777777" w:rsidR="002D6612" w:rsidRPr="008E5233" w:rsidRDefault="002D6612" w:rsidP="002D6612">
      <w:pPr>
        <w:tabs>
          <w:tab w:val="clear" w:pos="567"/>
        </w:tabs>
        <w:spacing w:line="240" w:lineRule="auto"/>
        <w:rPr>
          <w:snapToGrid/>
          <w:szCs w:val="22"/>
          <w:lang w:val="lt-LT"/>
        </w:rPr>
      </w:pPr>
    </w:p>
    <w:p w14:paraId="3C6A972E" w14:textId="5A46B7E8" w:rsidR="002D6612" w:rsidRPr="008E5233" w:rsidRDefault="009E0B02" w:rsidP="002D6612">
      <w:pPr>
        <w:tabs>
          <w:tab w:val="clear" w:pos="567"/>
        </w:tabs>
        <w:spacing w:line="240" w:lineRule="auto"/>
        <w:rPr>
          <w:b/>
          <w:caps/>
          <w:snapToGrid/>
          <w:szCs w:val="22"/>
          <w:lang w:val="lt-LT"/>
        </w:rPr>
      </w:pPr>
      <w:r w:rsidRPr="008E5233">
        <w:rPr>
          <w:b/>
          <w:snapToGrid/>
          <w:szCs w:val="22"/>
          <w:lang w:val="lt-LT"/>
        </w:rPr>
        <w:t>Pulsaren 20</w:t>
      </w:r>
      <w:r w:rsidR="002D6612" w:rsidRPr="008E5233">
        <w:rPr>
          <w:b/>
          <w:snapToGrid/>
          <w:szCs w:val="22"/>
          <w:lang w:val="lt-LT"/>
        </w:rPr>
        <w:t xml:space="preserve"> vartoti draudžiama:</w:t>
      </w:r>
    </w:p>
    <w:p w14:paraId="6036A1CA" w14:textId="77777777" w:rsidR="002D6612" w:rsidRPr="008E5233" w:rsidRDefault="002D6612" w:rsidP="002D6612">
      <w:pPr>
        <w:tabs>
          <w:tab w:val="clear" w:pos="567"/>
        </w:tabs>
        <w:spacing w:line="240" w:lineRule="auto"/>
        <w:ind w:left="567" w:hanging="567"/>
        <w:rPr>
          <w:snapToGrid/>
          <w:szCs w:val="22"/>
          <w:lang w:val="lt-LT"/>
        </w:rPr>
      </w:pPr>
      <w:r w:rsidRPr="008E5233">
        <w:rPr>
          <w:snapToGrid/>
          <w:szCs w:val="22"/>
          <w:lang w:val="lt-LT"/>
        </w:rPr>
        <w:t>-</w:t>
      </w:r>
      <w:r w:rsidRPr="008E5233">
        <w:rPr>
          <w:snapToGrid/>
          <w:szCs w:val="22"/>
          <w:lang w:val="lt-LT"/>
        </w:rPr>
        <w:tab/>
        <w:t>jeigu yra alergija kvinapriliui arba bet kuriai pagalbinei šio vaisto medžiagai (jos išvardytos 6 skyriuje);</w:t>
      </w:r>
    </w:p>
    <w:p w14:paraId="2AE9B9AC" w14:textId="1E57AC1E" w:rsidR="002D6612" w:rsidRPr="008E5233" w:rsidRDefault="002D6612" w:rsidP="002D6612">
      <w:pPr>
        <w:tabs>
          <w:tab w:val="clear" w:pos="567"/>
          <w:tab w:val="left" w:pos="540"/>
        </w:tabs>
        <w:spacing w:line="240" w:lineRule="auto"/>
        <w:ind w:left="540" w:hanging="540"/>
        <w:rPr>
          <w:snapToGrid/>
          <w:szCs w:val="22"/>
          <w:lang w:val="lt-LT"/>
        </w:rPr>
      </w:pPr>
      <w:r w:rsidRPr="008E5233">
        <w:rPr>
          <w:snapToGrid/>
          <w:szCs w:val="22"/>
          <w:lang w:val="lt-LT"/>
        </w:rPr>
        <w:t>-</w:t>
      </w:r>
      <w:r w:rsidRPr="008E5233">
        <w:rPr>
          <w:snapToGrid/>
          <w:szCs w:val="22"/>
          <w:lang w:val="lt-LT"/>
        </w:rPr>
        <w:tab/>
        <w:t xml:space="preserve">jei esate daugiau nei 3 mėnesius nėščia. Taip pat yra geriau vengti </w:t>
      </w:r>
      <w:r w:rsidR="00027CB9" w:rsidRPr="008E5233">
        <w:rPr>
          <w:snapToGrid/>
          <w:szCs w:val="22"/>
          <w:lang w:val="lt-LT"/>
        </w:rPr>
        <w:t>Pulsaren 20</w:t>
      </w:r>
      <w:r w:rsidRPr="008E5233">
        <w:rPr>
          <w:snapToGrid/>
          <w:szCs w:val="22"/>
          <w:lang w:val="lt-LT"/>
        </w:rPr>
        <w:t xml:space="preserve"> vartoti ankstyvojo nėštumo metu (žr. skyrių „Nėštumas“);</w:t>
      </w:r>
    </w:p>
    <w:p w14:paraId="6384B58D" w14:textId="77777777" w:rsidR="002D6612" w:rsidRPr="008E5233" w:rsidRDefault="002D6612" w:rsidP="002D6612">
      <w:pPr>
        <w:tabs>
          <w:tab w:val="clear" w:pos="567"/>
        </w:tabs>
        <w:spacing w:line="240" w:lineRule="auto"/>
        <w:ind w:left="567" w:hanging="567"/>
        <w:rPr>
          <w:snapToGrid/>
          <w:szCs w:val="22"/>
          <w:lang w:val="lt-LT"/>
        </w:rPr>
      </w:pPr>
      <w:r w:rsidRPr="008E5233">
        <w:rPr>
          <w:snapToGrid/>
          <w:szCs w:val="22"/>
          <w:lang w:val="lt-LT"/>
        </w:rPr>
        <w:t>-</w:t>
      </w:r>
      <w:r w:rsidRPr="008E5233">
        <w:rPr>
          <w:snapToGrid/>
          <w:szCs w:val="22"/>
          <w:lang w:val="lt-LT"/>
        </w:rPr>
        <w:tab/>
        <w:t>jeigu yra polinkis į audinių pabrinkimą (buvo angioneurozinė edema, susijusi su AKF inhibitorių vartojimu, yra paveldėta ar idiopatinė angioneurozinė edema);</w:t>
      </w:r>
    </w:p>
    <w:p w14:paraId="7535D9A8" w14:textId="77777777" w:rsidR="002D6612" w:rsidRPr="008E5233" w:rsidRDefault="002D6612" w:rsidP="002D6612">
      <w:pPr>
        <w:tabs>
          <w:tab w:val="clear" w:pos="567"/>
          <w:tab w:val="left" w:pos="540"/>
        </w:tabs>
        <w:spacing w:line="240" w:lineRule="auto"/>
        <w:ind w:left="567" w:hanging="567"/>
        <w:jc w:val="both"/>
        <w:rPr>
          <w:snapToGrid/>
          <w:szCs w:val="22"/>
          <w:lang w:val="lt-LT"/>
        </w:rPr>
      </w:pPr>
      <w:r w:rsidRPr="008E5233">
        <w:rPr>
          <w:snapToGrid/>
          <w:szCs w:val="22"/>
          <w:lang w:val="lt-LT"/>
        </w:rPr>
        <w:t>-</w:t>
      </w:r>
      <w:r w:rsidRPr="008E5233">
        <w:rPr>
          <w:snapToGrid/>
          <w:szCs w:val="22"/>
          <w:lang w:val="lt-LT"/>
        </w:rPr>
        <w:tab/>
        <w:t>jeigu yra dinaminė kairiojo širdies skilvelio išstūmimo trakto obstrukcija (kliūtis kraujui ištekėti iš kairiojo širdies skilvelio);</w:t>
      </w:r>
    </w:p>
    <w:p w14:paraId="2DEBF067" w14:textId="77777777" w:rsidR="002D6612" w:rsidRPr="008E5233" w:rsidRDefault="002D6612" w:rsidP="002D6612">
      <w:pPr>
        <w:tabs>
          <w:tab w:val="clear" w:pos="567"/>
          <w:tab w:val="left" w:pos="540"/>
        </w:tabs>
        <w:spacing w:line="240" w:lineRule="auto"/>
        <w:ind w:left="567" w:hanging="567"/>
        <w:jc w:val="both"/>
        <w:rPr>
          <w:snapToGrid/>
          <w:szCs w:val="22"/>
          <w:lang w:val="lt-LT"/>
        </w:rPr>
      </w:pPr>
      <w:r w:rsidRPr="008E5233">
        <w:rPr>
          <w:snapToGrid/>
          <w:szCs w:val="22"/>
          <w:lang w:val="lt-LT"/>
        </w:rPr>
        <w:t>-</w:t>
      </w:r>
      <w:r w:rsidRPr="008E5233">
        <w:rPr>
          <w:snapToGrid/>
          <w:szCs w:val="22"/>
          <w:lang w:val="lt-LT"/>
        </w:rPr>
        <w:tab/>
        <w:t>jeigu Jūs sergate cukriniu diabetu arba Jūsų inkstų veikla sutrikusi ir Jums skirtas kraujospūdį mažinantis vaistas, kurio sudėtyje yra aliskireno;</w:t>
      </w:r>
    </w:p>
    <w:p w14:paraId="4F726853" w14:textId="77777777" w:rsidR="002D6612" w:rsidRPr="008E5233" w:rsidRDefault="002D6612" w:rsidP="002D6612">
      <w:pPr>
        <w:tabs>
          <w:tab w:val="left" w:pos="540"/>
        </w:tabs>
        <w:spacing w:line="240" w:lineRule="auto"/>
        <w:ind w:left="567" w:hanging="567"/>
        <w:jc w:val="both"/>
        <w:rPr>
          <w:szCs w:val="22"/>
          <w:lang w:val="lt-LT"/>
        </w:rPr>
      </w:pPr>
      <w:r w:rsidRPr="008E5233">
        <w:rPr>
          <w:szCs w:val="22"/>
          <w:lang w:val="lt-LT"/>
        </w:rPr>
        <w:t>-       jeigu jūs vartojate sakubitrilo/valsartano, vaisto širdies nepakankamumui gydyti.</w:t>
      </w:r>
    </w:p>
    <w:p w14:paraId="731907E0" w14:textId="77777777" w:rsidR="002D6612" w:rsidRPr="008E5233" w:rsidRDefault="002D6612" w:rsidP="002D6612">
      <w:pPr>
        <w:tabs>
          <w:tab w:val="clear" w:pos="567"/>
          <w:tab w:val="left" w:pos="540"/>
        </w:tabs>
        <w:spacing w:line="240" w:lineRule="auto"/>
        <w:ind w:left="567" w:hanging="567"/>
        <w:jc w:val="both"/>
        <w:rPr>
          <w:snapToGrid/>
          <w:szCs w:val="22"/>
          <w:lang w:val="lt-LT"/>
        </w:rPr>
      </w:pPr>
    </w:p>
    <w:p w14:paraId="22500068" w14:textId="77777777" w:rsidR="002D6612" w:rsidRPr="008E5233" w:rsidRDefault="002D6612" w:rsidP="002D6612">
      <w:pPr>
        <w:spacing w:line="240" w:lineRule="auto"/>
        <w:rPr>
          <w:noProof/>
          <w:snapToGrid/>
          <w:szCs w:val="22"/>
          <w:lang w:val="lt-LT" w:eastAsia="x-none"/>
        </w:rPr>
      </w:pPr>
    </w:p>
    <w:p w14:paraId="722C5C23" w14:textId="77777777" w:rsidR="002D6612" w:rsidRPr="008E5233" w:rsidRDefault="002D6612" w:rsidP="002D6612">
      <w:pPr>
        <w:keepNext/>
        <w:jc w:val="both"/>
        <w:outlineLvl w:val="3"/>
        <w:rPr>
          <w:rFonts w:eastAsia="SimSun"/>
          <w:b/>
          <w:snapToGrid/>
          <w:szCs w:val="22"/>
          <w:lang w:val="lt-LT"/>
        </w:rPr>
      </w:pPr>
      <w:r w:rsidRPr="008E5233">
        <w:rPr>
          <w:rFonts w:eastAsia="SimSun"/>
          <w:b/>
          <w:snapToGrid/>
          <w:szCs w:val="22"/>
          <w:lang w:val="lt-LT"/>
        </w:rPr>
        <w:t xml:space="preserve">Įspėjimai ir atsargumo priemonės </w:t>
      </w:r>
    </w:p>
    <w:p w14:paraId="2AD79A0F" w14:textId="0FF291F7" w:rsidR="002D6612" w:rsidRPr="008E5233" w:rsidRDefault="002D6612" w:rsidP="002D6612">
      <w:pPr>
        <w:spacing w:line="240" w:lineRule="auto"/>
        <w:rPr>
          <w:noProof/>
          <w:snapToGrid/>
          <w:szCs w:val="22"/>
          <w:lang w:val="lt-LT" w:eastAsia="x-none"/>
        </w:rPr>
      </w:pPr>
      <w:r w:rsidRPr="008E5233">
        <w:rPr>
          <w:rFonts w:eastAsia="SimSun"/>
          <w:noProof/>
          <w:snapToGrid/>
          <w:szCs w:val="22"/>
          <w:lang w:val="lt-LT" w:eastAsia="zh-CN"/>
        </w:rPr>
        <w:t xml:space="preserve">Pasitarkite su gydytoju arba vaistininku, prieš pradėdami vartoti </w:t>
      </w:r>
      <w:r w:rsidR="00027CB9" w:rsidRPr="008E5233">
        <w:rPr>
          <w:rFonts w:eastAsia="SimSun"/>
          <w:noProof/>
          <w:snapToGrid/>
          <w:szCs w:val="22"/>
          <w:lang w:val="lt-LT" w:eastAsia="zh-CN"/>
        </w:rPr>
        <w:t>Pulsaren 20</w:t>
      </w:r>
      <w:r w:rsidRPr="008E5233">
        <w:rPr>
          <w:rFonts w:eastAsia="SimSun"/>
          <w:noProof/>
          <w:snapToGrid/>
          <w:szCs w:val="22"/>
          <w:lang w:val="lt-LT" w:eastAsia="zh-CN"/>
        </w:rPr>
        <w:t>.</w:t>
      </w:r>
    </w:p>
    <w:p w14:paraId="2C3E084B" w14:textId="77777777" w:rsidR="002D6612" w:rsidRPr="008E5233" w:rsidRDefault="002D6612" w:rsidP="002D6612">
      <w:pPr>
        <w:numPr>
          <w:ilvl w:val="0"/>
          <w:numId w:val="1"/>
        </w:numPr>
        <w:tabs>
          <w:tab w:val="clear" w:pos="567"/>
          <w:tab w:val="num" w:pos="540"/>
        </w:tabs>
        <w:spacing w:line="240" w:lineRule="auto"/>
        <w:ind w:left="540" w:hanging="540"/>
        <w:rPr>
          <w:b/>
          <w:snapToGrid/>
          <w:szCs w:val="22"/>
          <w:lang w:val="lt-LT"/>
        </w:rPr>
      </w:pPr>
      <w:r w:rsidRPr="008E5233">
        <w:rPr>
          <w:snapToGrid/>
          <w:szCs w:val="22"/>
          <w:lang w:val="lt-LT"/>
        </w:rPr>
        <w:t>Jeigu diagnozuotas aortos susiaurėjimas;</w:t>
      </w:r>
    </w:p>
    <w:p w14:paraId="62D0ECBA" w14:textId="77777777" w:rsidR="002D6612" w:rsidRPr="008E5233" w:rsidRDefault="002D6612" w:rsidP="002D6612">
      <w:pPr>
        <w:numPr>
          <w:ilvl w:val="0"/>
          <w:numId w:val="1"/>
        </w:numPr>
        <w:tabs>
          <w:tab w:val="clear" w:pos="567"/>
          <w:tab w:val="num" w:pos="540"/>
        </w:tabs>
        <w:spacing w:line="240" w:lineRule="auto"/>
        <w:ind w:left="540" w:hanging="540"/>
        <w:rPr>
          <w:b/>
          <w:snapToGrid/>
          <w:szCs w:val="22"/>
          <w:lang w:val="lt-LT"/>
        </w:rPr>
      </w:pPr>
      <w:r w:rsidRPr="008E5233">
        <w:rPr>
          <w:snapToGrid/>
          <w:szCs w:val="22"/>
          <w:lang w:val="lt-LT"/>
        </w:rPr>
        <w:lastRenderedPageBreak/>
        <w:t>jeigu anksčiau pasireiškė alergija arba bronchinė astma (pvz.: rožinis išbėrimas, padidėjęs jautrumas šviesai, dilgėlinė, nekrotizuojantis angitas (kraujagyslių uždegimas), kvėpavimo funkcijos sutrikimas, įskaitant pneumonitą (plaučių uždegimą) ir plaučių edemą (pabrinkimą), anafilaksinės reakcijos);</w:t>
      </w:r>
    </w:p>
    <w:p w14:paraId="0416805A" w14:textId="77777777" w:rsidR="002D6612" w:rsidRPr="008E5233" w:rsidRDefault="002D6612" w:rsidP="002D6612">
      <w:pPr>
        <w:numPr>
          <w:ilvl w:val="0"/>
          <w:numId w:val="1"/>
        </w:numPr>
        <w:tabs>
          <w:tab w:val="clear" w:pos="567"/>
          <w:tab w:val="num" w:pos="540"/>
        </w:tabs>
        <w:spacing w:line="240" w:lineRule="auto"/>
        <w:ind w:left="540" w:hanging="540"/>
        <w:rPr>
          <w:b/>
          <w:snapToGrid/>
          <w:szCs w:val="22"/>
          <w:lang w:val="lt-LT"/>
        </w:rPr>
      </w:pPr>
      <w:r w:rsidRPr="008E5233">
        <w:rPr>
          <w:snapToGrid/>
          <w:szCs w:val="22"/>
          <w:lang w:val="lt-LT"/>
        </w:rPr>
        <w:t>jeigu organizme trūksta skysčių (pvz., dėl gydymo diuretikais, druskos vartojimo su maistu ribojimo, gydymo dializėmis, viduriavimo ar vėmimo, sunkios nuo renino priklausomos hipertenzijos);</w:t>
      </w:r>
    </w:p>
    <w:p w14:paraId="6E46BBEF" w14:textId="77777777" w:rsidR="002D6612" w:rsidRPr="008E5233" w:rsidRDefault="002D6612" w:rsidP="002D6612">
      <w:pPr>
        <w:numPr>
          <w:ilvl w:val="0"/>
          <w:numId w:val="1"/>
        </w:numPr>
        <w:tabs>
          <w:tab w:val="clear" w:pos="567"/>
          <w:tab w:val="num" w:pos="540"/>
        </w:tabs>
        <w:spacing w:line="240" w:lineRule="auto"/>
        <w:ind w:left="540" w:hanging="540"/>
        <w:rPr>
          <w:b/>
          <w:snapToGrid/>
          <w:szCs w:val="22"/>
          <w:lang w:val="lt-LT"/>
        </w:rPr>
      </w:pPr>
      <w:r w:rsidRPr="008E5233">
        <w:rPr>
          <w:snapToGrid/>
          <w:szCs w:val="22"/>
          <w:lang w:val="lt-LT"/>
        </w:rPr>
        <w:t>jeigu pasireiškia simptominė hipotenzija (pernelyg sumažėja kraujospūdis) arba hipertenzija;</w:t>
      </w:r>
    </w:p>
    <w:p w14:paraId="2AA4A55B" w14:textId="77777777" w:rsidR="002D6612" w:rsidRPr="008E5233" w:rsidRDefault="002D6612" w:rsidP="002D6612">
      <w:pPr>
        <w:numPr>
          <w:ilvl w:val="0"/>
          <w:numId w:val="1"/>
        </w:numPr>
        <w:tabs>
          <w:tab w:val="clear" w:pos="567"/>
          <w:tab w:val="num" w:pos="540"/>
        </w:tabs>
        <w:spacing w:line="240" w:lineRule="auto"/>
        <w:ind w:left="540" w:hanging="540"/>
        <w:rPr>
          <w:b/>
          <w:snapToGrid/>
          <w:szCs w:val="22"/>
          <w:lang w:val="lt-LT"/>
        </w:rPr>
      </w:pPr>
      <w:r w:rsidRPr="008E5233">
        <w:rPr>
          <w:snapToGrid/>
          <w:szCs w:val="22"/>
          <w:lang w:val="lt-LT"/>
        </w:rPr>
        <w:t>jeigu sergate smegenų kraujagyslių liga;</w:t>
      </w:r>
    </w:p>
    <w:p w14:paraId="09684C55" w14:textId="77777777" w:rsidR="002D6612" w:rsidRPr="008E5233" w:rsidRDefault="002D6612" w:rsidP="002D6612">
      <w:pPr>
        <w:numPr>
          <w:ilvl w:val="0"/>
          <w:numId w:val="1"/>
        </w:numPr>
        <w:tabs>
          <w:tab w:val="clear" w:pos="567"/>
          <w:tab w:val="num" w:pos="540"/>
        </w:tabs>
        <w:spacing w:line="240" w:lineRule="auto"/>
        <w:ind w:left="540" w:hanging="540"/>
        <w:rPr>
          <w:b/>
          <w:snapToGrid/>
          <w:szCs w:val="22"/>
          <w:lang w:val="lt-LT"/>
        </w:rPr>
      </w:pPr>
      <w:r w:rsidRPr="008E5233">
        <w:rPr>
          <w:snapToGrid/>
          <w:szCs w:val="22"/>
          <w:lang w:val="lt-LT"/>
        </w:rPr>
        <w:t>jeigu pasireiškia elektrolitų pusiausvyros sutrikimas;</w:t>
      </w:r>
    </w:p>
    <w:p w14:paraId="01451C2B" w14:textId="77777777" w:rsidR="002D6612" w:rsidRPr="008E5233" w:rsidRDefault="002D6612" w:rsidP="002D6612">
      <w:pPr>
        <w:numPr>
          <w:ilvl w:val="0"/>
          <w:numId w:val="1"/>
        </w:numPr>
        <w:tabs>
          <w:tab w:val="clear" w:pos="567"/>
          <w:tab w:val="num" w:pos="540"/>
        </w:tabs>
        <w:spacing w:line="240" w:lineRule="auto"/>
        <w:ind w:left="540" w:hanging="540"/>
        <w:rPr>
          <w:snapToGrid/>
          <w:szCs w:val="22"/>
          <w:lang w:val="lt-LT"/>
        </w:rPr>
      </w:pPr>
      <w:r w:rsidRPr="008E5233">
        <w:rPr>
          <w:snapToGrid/>
          <w:szCs w:val="22"/>
          <w:lang w:val="lt-LT"/>
        </w:rPr>
        <w:t>jeigu kartu vartojate kitokių vaistų nuo padidėjusio kraujospūdžio;</w:t>
      </w:r>
    </w:p>
    <w:p w14:paraId="53565571" w14:textId="77777777" w:rsidR="002D6612" w:rsidRPr="008E5233" w:rsidRDefault="002D6612" w:rsidP="002D6612">
      <w:pPr>
        <w:numPr>
          <w:ilvl w:val="0"/>
          <w:numId w:val="1"/>
        </w:numPr>
        <w:tabs>
          <w:tab w:val="clear" w:pos="567"/>
          <w:tab w:val="num" w:pos="540"/>
        </w:tabs>
        <w:spacing w:line="240" w:lineRule="auto"/>
        <w:ind w:left="540" w:hanging="540"/>
        <w:rPr>
          <w:snapToGrid/>
          <w:szCs w:val="22"/>
          <w:lang w:val="lt-LT"/>
        </w:rPr>
      </w:pPr>
      <w:r w:rsidRPr="008E5233">
        <w:rPr>
          <w:snapToGrid/>
          <w:szCs w:val="22"/>
          <w:lang w:val="lt-LT"/>
        </w:rPr>
        <w:t>jeigu sergate staziniu širdies nepakankamumu arba širdies liga;</w:t>
      </w:r>
    </w:p>
    <w:p w14:paraId="3218B641" w14:textId="77777777" w:rsidR="002D6612" w:rsidRPr="008E5233" w:rsidRDefault="002D6612" w:rsidP="002D6612">
      <w:pPr>
        <w:numPr>
          <w:ilvl w:val="0"/>
          <w:numId w:val="1"/>
        </w:numPr>
        <w:tabs>
          <w:tab w:val="clear" w:pos="567"/>
          <w:tab w:val="num" w:pos="540"/>
        </w:tabs>
        <w:spacing w:line="240" w:lineRule="auto"/>
        <w:ind w:left="540" w:hanging="540"/>
        <w:rPr>
          <w:snapToGrid/>
          <w:szCs w:val="22"/>
          <w:lang w:val="lt-LT"/>
        </w:rPr>
      </w:pPr>
      <w:r w:rsidRPr="008E5233">
        <w:rPr>
          <w:snapToGrid/>
          <w:szCs w:val="22"/>
          <w:lang w:val="lt-LT"/>
        </w:rPr>
        <w:t>jeigu yra sutrikusi inkstų funkcija arba sergate inkstų liga;</w:t>
      </w:r>
    </w:p>
    <w:p w14:paraId="7914B79F" w14:textId="77777777" w:rsidR="002D6612" w:rsidRPr="008E5233" w:rsidRDefault="002D6612" w:rsidP="002D6612">
      <w:pPr>
        <w:numPr>
          <w:ilvl w:val="0"/>
          <w:numId w:val="1"/>
        </w:numPr>
        <w:tabs>
          <w:tab w:val="clear" w:pos="567"/>
          <w:tab w:val="num" w:pos="540"/>
        </w:tabs>
        <w:spacing w:line="240" w:lineRule="auto"/>
        <w:ind w:left="540" w:hanging="540"/>
        <w:rPr>
          <w:snapToGrid/>
          <w:szCs w:val="22"/>
          <w:lang w:val="lt-LT"/>
        </w:rPr>
      </w:pPr>
      <w:r w:rsidRPr="008E5233">
        <w:rPr>
          <w:snapToGrid/>
          <w:szCs w:val="22"/>
          <w:lang w:val="lt-LT"/>
        </w:rPr>
        <w:t>jeigu yra inkstų arterijų stenozė (susiaurėjimas);</w:t>
      </w:r>
    </w:p>
    <w:p w14:paraId="2AD55110" w14:textId="77777777" w:rsidR="002D6612" w:rsidRPr="008E5233" w:rsidRDefault="002D6612" w:rsidP="002D6612">
      <w:pPr>
        <w:numPr>
          <w:ilvl w:val="0"/>
          <w:numId w:val="1"/>
        </w:numPr>
        <w:tabs>
          <w:tab w:val="clear" w:pos="567"/>
          <w:tab w:val="num" w:pos="540"/>
        </w:tabs>
        <w:spacing w:line="240" w:lineRule="auto"/>
        <w:ind w:left="540" w:hanging="540"/>
        <w:rPr>
          <w:snapToGrid/>
          <w:szCs w:val="22"/>
          <w:lang w:val="lt-LT"/>
        </w:rPr>
      </w:pPr>
      <w:r w:rsidRPr="008E5233">
        <w:rPr>
          <w:snapToGrid/>
          <w:szCs w:val="22"/>
          <w:lang w:val="lt-LT"/>
        </w:rPr>
        <w:t>jeigu yra sutrikusi kepenų funkcija arba sergate progresuojančia kepenų liga;</w:t>
      </w:r>
    </w:p>
    <w:p w14:paraId="5493A7DB" w14:textId="77777777" w:rsidR="002D6612" w:rsidRPr="008E5233" w:rsidRDefault="002D6612" w:rsidP="002D6612">
      <w:pPr>
        <w:numPr>
          <w:ilvl w:val="0"/>
          <w:numId w:val="1"/>
        </w:numPr>
        <w:tabs>
          <w:tab w:val="clear" w:pos="567"/>
          <w:tab w:val="num" w:pos="540"/>
        </w:tabs>
        <w:spacing w:line="240" w:lineRule="auto"/>
        <w:ind w:left="540" w:hanging="540"/>
        <w:rPr>
          <w:b/>
          <w:snapToGrid/>
          <w:szCs w:val="22"/>
          <w:lang w:val="lt-LT"/>
        </w:rPr>
      </w:pPr>
      <w:r w:rsidRPr="008E5233">
        <w:rPr>
          <w:snapToGrid/>
          <w:szCs w:val="22"/>
          <w:lang w:val="lt-LT"/>
        </w:rPr>
        <w:t>taikant dializę ar hemofiltraciją, mažo tankio lipoproteinų aferezę arba desensibilizuojamąjį gydymą nuo alergijos vabzdžių nuodams;</w:t>
      </w:r>
    </w:p>
    <w:p w14:paraId="3F9B5C9E" w14:textId="77777777" w:rsidR="002D6612" w:rsidRPr="008E5233" w:rsidRDefault="002D6612" w:rsidP="002D6612">
      <w:pPr>
        <w:numPr>
          <w:ilvl w:val="0"/>
          <w:numId w:val="1"/>
        </w:numPr>
        <w:tabs>
          <w:tab w:val="clear" w:pos="567"/>
          <w:tab w:val="num" w:pos="540"/>
        </w:tabs>
        <w:spacing w:line="240" w:lineRule="auto"/>
        <w:ind w:left="540" w:hanging="540"/>
        <w:rPr>
          <w:snapToGrid/>
          <w:szCs w:val="22"/>
          <w:lang w:val="lt-LT"/>
        </w:rPr>
      </w:pPr>
      <w:r w:rsidRPr="008E5233">
        <w:rPr>
          <w:snapToGrid/>
          <w:szCs w:val="22"/>
          <w:lang w:val="lt-LT"/>
        </w:rPr>
        <w:t>jeigu sergate kolagenoze (pvz.: sistemine raudonąja vilklige, sklerodermija);</w:t>
      </w:r>
    </w:p>
    <w:p w14:paraId="463CEDFE" w14:textId="77777777" w:rsidR="002D6612" w:rsidRPr="008E5233" w:rsidRDefault="002D6612" w:rsidP="002D6612">
      <w:pPr>
        <w:numPr>
          <w:ilvl w:val="0"/>
          <w:numId w:val="1"/>
        </w:numPr>
        <w:tabs>
          <w:tab w:val="clear" w:pos="567"/>
          <w:tab w:val="num" w:pos="540"/>
        </w:tabs>
        <w:spacing w:line="240" w:lineRule="auto"/>
        <w:ind w:left="540" w:hanging="540"/>
        <w:rPr>
          <w:snapToGrid/>
          <w:szCs w:val="22"/>
          <w:lang w:val="lt-LT"/>
        </w:rPr>
      </w:pPr>
      <w:r w:rsidRPr="008E5233">
        <w:rPr>
          <w:snapToGrid/>
          <w:szCs w:val="22"/>
          <w:lang w:val="lt-LT"/>
        </w:rPr>
        <w:t>jeigu anksčiau pasireiškė angioneurozinė edema, nesusijusi su gydymu AKF inhibitoriais;</w:t>
      </w:r>
    </w:p>
    <w:p w14:paraId="2A8305E3" w14:textId="77777777" w:rsidR="002D6612" w:rsidRPr="008E5233" w:rsidRDefault="002D6612" w:rsidP="002D6612">
      <w:pPr>
        <w:numPr>
          <w:ilvl w:val="0"/>
          <w:numId w:val="1"/>
        </w:numPr>
        <w:tabs>
          <w:tab w:val="clear" w:pos="567"/>
          <w:tab w:val="num" w:pos="540"/>
        </w:tabs>
        <w:spacing w:line="240" w:lineRule="auto"/>
        <w:ind w:left="540" w:hanging="540"/>
        <w:rPr>
          <w:snapToGrid/>
          <w:szCs w:val="22"/>
          <w:lang w:val="lt-LT"/>
        </w:rPr>
      </w:pPr>
      <w:r w:rsidRPr="008E5233">
        <w:rPr>
          <w:snapToGrid/>
          <w:szCs w:val="22"/>
          <w:lang w:val="lt-LT"/>
        </w:rPr>
        <w:t>kai padidėjusi baltymo koncentracija šlapime (jo išsiskiria daugiau kaip 1 g per parą);</w:t>
      </w:r>
    </w:p>
    <w:p w14:paraId="7F859C6B" w14:textId="77777777" w:rsidR="002D6612" w:rsidRPr="008E5233" w:rsidRDefault="002D6612" w:rsidP="002D6612">
      <w:pPr>
        <w:numPr>
          <w:ilvl w:val="0"/>
          <w:numId w:val="1"/>
        </w:numPr>
        <w:tabs>
          <w:tab w:val="clear" w:pos="567"/>
          <w:tab w:val="num" w:pos="540"/>
        </w:tabs>
        <w:spacing w:line="240" w:lineRule="auto"/>
        <w:ind w:left="540" w:hanging="540"/>
        <w:rPr>
          <w:snapToGrid/>
          <w:szCs w:val="22"/>
          <w:lang w:val="lt-LT"/>
        </w:rPr>
      </w:pPr>
      <w:r w:rsidRPr="008E5233">
        <w:rPr>
          <w:snapToGrid/>
          <w:szCs w:val="22"/>
          <w:lang w:val="lt-LT"/>
        </w:rPr>
        <w:t>jeigu kartu vartojate vaistų, slopinančių apsaugines reakcijas (pvz.: kortikosteroidų, citostatikų, antimetabolitų), alopurinolio, prokainamido arba ličio preparatų;</w:t>
      </w:r>
    </w:p>
    <w:p w14:paraId="43CEB599" w14:textId="77777777" w:rsidR="002D6612" w:rsidRPr="008E5233" w:rsidRDefault="002D6612" w:rsidP="002D6612">
      <w:pPr>
        <w:numPr>
          <w:ilvl w:val="0"/>
          <w:numId w:val="1"/>
        </w:numPr>
        <w:tabs>
          <w:tab w:val="clear" w:pos="567"/>
          <w:tab w:val="num" w:pos="540"/>
        </w:tabs>
        <w:spacing w:line="240" w:lineRule="auto"/>
        <w:ind w:left="540" w:hanging="540"/>
        <w:rPr>
          <w:snapToGrid/>
          <w:szCs w:val="22"/>
          <w:lang w:val="lt-LT"/>
        </w:rPr>
      </w:pPr>
      <w:r w:rsidRPr="008E5233">
        <w:rPr>
          <w:snapToGrid/>
          <w:szCs w:val="22"/>
          <w:lang w:val="lt-LT"/>
        </w:rPr>
        <w:t>jeigu yra aiškus arba slaptasis cukrinis diabetas;</w:t>
      </w:r>
    </w:p>
    <w:p w14:paraId="6C198AD1" w14:textId="77777777" w:rsidR="002D6612" w:rsidRPr="008E5233" w:rsidRDefault="002D6612" w:rsidP="002D6612">
      <w:pPr>
        <w:numPr>
          <w:ilvl w:val="0"/>
          <w:numId w:val="1"/>
        </w:numPr>
        <w:tabs>
          <w:tab w:val="clear" w:pos="567"/>
          <w:tab w:val="num" w:pos="540"/>
        </w:tabs>
        <w:spacing w:line="240" w:lineRule="auto"/>
        <w:ind w:left="540" w:hanging="540"/>
        <w:rPr>
          <w:snapToGrid/>
          <w:szCs w:val="22"/>
          <w:lang w:val="lt-LT"/>
        </w:rPr>
      </w:pPr>
      <w:r w:rsidRPr="008E5233">
        <w:rPr>
          <w:snapToGrid/>
          <w:szCs w:val="22"/>
          <w:lang w:val="lt-LT"/>
        </w:rPr>
        <w:t>jeigu esate juodaodis;</w:t>
      </w:r>
    </w:p>
    <w:p w14:paraId="2AEF64C5" w14:textId="77777777" w:rsidR="002D6612" w:rsidRPr="008E5233" w:rsidRDefault="002D6612" w:rsidP="002D6612">
      <w:pPr>
        <w:numPr>
          <w:ilvl w:val="0"/>
          <w:numId w:val="1"/>
        </w:numPr>
        <w:tabs>
          <w:tab w:val="clear" w:pos="567"/>
          <w:tab w:val="num" w:pos="540"/>
        </w:tabs>
        <w:spacing w:line="240" w:lineRule="auto"/>
        <w:ind w:left="540" w:hanging="540"/>
        <w:rPr>
          <w:snapToGrid/>
          <w:szCs w:val="22"/>
          <w:lang w:val="lt-LT"/>
        </w:rPr>
      </w:pPr>
      <w:r w:rsidRPr="008E5233">
        <w:rPr>
          <w:snapToGrid/>
          <w:szCs w:val="22"/>
          <w:lang w:val="lt-LT"/>
        </w:rPr>
        <w:t>jeigu bus atliekama chirurginė operacija arba taikoma anestezija;</w:t>
      </w:r>
    </w:p>
    <w:p w14:paraId="3CF9A253" w14:textId="040728EB" w:rsidR="002D6612" w:rsidRPr="008E5233" w:rsidRDefault="002D6612" w:rsidP="002D6612">
      <w:pPr>
        <w:numPr>
          <w:ilvl w:val="0"/>
          <w:numId w:val="1"/>
        </w:numPr>
        <w:tabs>
          <w:tab w:val="clear" w:pos="567"/>
          <w:tab w:val="num" w:pos="540"/>
        </w:tabs>
        <w:spacing w:line="240" w:lineRule="auto"/>
        <w:ind w:left="540" w:hanging="540"/>
        <w:rPr>
          <w:snapToGrid/>
          <w:szCs w:val="22"/>
          <w:lang w:val="lt-LT"/>
        </w:rPr>
      </w:pPr>
      <w:r w:rsidRPr="008E5233">
        <w:rPr>
          <w:snapToGrid/>
          <w:szCs w:val="22"/>
          <w:lang w:val="lt-LT"/>
        </w:rPr>
        <w:t xml:space="preserve">jeigu manote, kad esate (arba galite tapti) nėščia, turite apie tai pasakyti savo gydytojui. Ankstyvuoju nėštumo laikotarpiu </w:t>
      </w:r>
      <w:r w:rsidR="00027CB9" w:rsidRPr="008E5233">
        <w:rPr>
          <w:snapToGrid/>
          <w:szCs w:val="22"/>
          <w:lang w:val="lt-LT"/>
        </w:rPr>
        <w:t>Pulsaren 20</w:t>
      </w:r>
      <w:r w:rsidRPr="008E5233">
        <w:rPr>
          <w:snapToGrid/>
          <w:szCs w:val="22"/>
          <w:lang w:val="lt-LT"/>
        </w:rPr>
        <w:t xml:space="preserve"> vartoti nerekomenduojama. Vartojamas po 3 nėštumo mėnesio šis vaistas gali padaryti didžiulės žalos Jūsų kūdikiui, žr. skyrių „Nėštumas ir žindymo laikotarpis“;</w:t>
      </w:r>
    </w:p>
    <w:p w14:paraId="4FD50BF0" w14:textId="77777777" w:rsidR="002D6612" w:rsidRPr="008E5233" w:rsidRDefault="002D6612" w:rsidP="002D6612">
      <w:pPr>
        <w:numPr>
          <w:ilvl w:val="0"/>
          <w:numId w:val="1"/>
        </w:numPr>
        <w:tabs>
          <w:tab w:val="clear" w:pos="567"/>
          <w:tab w:val="num" w:pos="540"/>
        </w:tabs>
        <w:spacing w:line="240" w:lineRule="auto"/>
        <w:ind w:left="540" w:hanging="540"/>
        <w:rPr>
          <w:snapToGrid/>
          <w:szCs w:val="22"/>
          <w:lang w:val="lt-LT"/>
        </w:rPr>
      </w:pPr>
      <w:r w:rsidRPr="008E5233">
        <w:rPr>
          <w:snapToGrid/>
          <w:szCs w:val="22"/>
          <w:lang w:val="lt-LT"/>
        </w:rPr>
        <w:t>jeigu vartojate kurį nors iš šių vaistų padidėjusiam kraujospūdžiui gydyti:</w:t>
      </w:r>
    </w:p>
    <w:p w14:paraId="3B37E276" w14:textId="77777777" w:rsidR="002D6612" w:rsidRPr="008E5233" w:rsidRDefault="002D6612" w:rsidP="002D6612">
      <w:pPr>
        <w:numPr>
          <w:ilvl w:val="0"/>
          <w:numId w:val="2"/>
        </w:numPr>
        <w:tabs>
          <w:tab w:val="clear" w:pos="567"/>
        </w:tabs>
        <w:spacing w:line="240" w:lineRule="auto"/>
        <w:ind w:left="1134" w:hanging="567"/>
        <w:rPr>
          <w:snapToGrid/>
          <w:szCs w:val="22"/>
          <w:lang w:val="lt-LT"/>
        </w:rPr>
      </w:pPr>
      <w:r w:rsidRPr="008E5233">
        <w:rPr>
          <w:snapToGrid/>
          <w:szCs w:val="22"/>
          <w:lang w:val="lt-LT"/>
        </w:rPr>
        <w:t>angiotenzino II receptorių blokatorių (ARB) (vadinamąjį sartaną, pavyzdžiui, valsartaną, telmisartaną, irbesartaną), ypač jei turite  su  diabetu susijusių inkstų sutrikimų;</w:t>
      </w:r>
    </w:p>
    <w:p w14:paraId="69F78E66" w14:textId="77777777" w:rsidR="002D6612" w:rsidRPr="008E5233" w:rsidRDefault="002D6612" w:rsidP="002D6612">
      <w:pPr>
        <w:numPr>
          <w:ilvl w:val="0"/>
          <w:numId w:val="2"/>
        </w:numPr>
        <w:tabs>
          <w:tab w:val="clear" w:pos="567"/>
        </w:tabs>
        <w:spacing w:line="240" w:lineRule="auto"/>
        <w:ind w:left="1134" w:hanging="567"/>
        <w:rPr>
          <w:snapToGrid/>
          <w:szCs w:val="22"/>
          <w:lang w:val="lt-LT"/>
        </w:rPr>
      </w:pPr>
      <w:r w:rsidRPr="008E5233">
        <w:rPr>
          <w:snapToGrid/>
          <w:szCs w:val="22"/>
          <w:lang w:val="lt-LT"/>
        </w:rPr>
        <w:t>aliskireną;</w:t>
      </w:r>
    </w:p>
    <w:p w14:paraId="591ECE79" w14:textId="77777777" w:rsidR="002D6612" w:rsidRPr="008E5233" w:rsidRDefault="002D6612" w:rsidP="002D6612">
      <w:pPr>
        <w:pStyle w:val="ListParagraph"/>
        <w:numPr>
          <w:ilvl w:val="0"/>
          <w:numId w:val="1"/>
        </w:numPr>
        <w:tabs>
          <w:tab w:val="clear" w:pos="567"/>
        </w:tabs>
        <w:spacing w:line="240" w:lineRule="auto"/>
        <w:rPr>
          <w:snapToGrid/>
          <w:szCs w:val="22"/>
          <w:lang w:val="lt-LT"/>
        </w:rPr>
      </w:pPr>
      <w:r w:rsidRPr="008E5233">
        <w:rPr>
          <w:snapToGrid/>
          <w:szCs w:val="22"/>
          <w:lang w:val="lt-LT"/>
        </w:rPr>
        <w:t>jeigu</w:t>
      </w:r>
      <w:r w:rsidRPr="008E5233">
        <w:rPr>
          <w:b/>
          <w:szCs w:val="22"/>
          <w:u w:val="single"/>
          <w:lang w:val="lt-LT"/>
        </w:rPr>
        <w:t xml:space="preserve"> </w:t>
      </w:r>
      <w:r w:rsidRPr="008E5233">
        <w:rPr>
          <w:szCs w:val="22"/>
          <w:lang w:val="lt-LT"/>
        </w:rPr>
        <w:t>vartojate vaistų arba yra būklių dėl kurių gali sumažėti natrio koncentracija kraujyje.</w:t>
      </w:r>
      <w:r w:rsidRPr="008E5233">
        <w:rPr>
          <w:snapToGrid/>
          <w:szCs w:val="22"/>
          <w:lang w:val="lt-LT"/>
        </w:rPr>
        <w:t xml:space="preserve"> </w:t>
      </w:r>
    </w:p>
    <w:p w14:paraId="0DE3D59F" w14:textId="77777777" w:rsidR="002D6612" w:rsidRPr="008E5233" w:rsidRDefault="002D6612" w:rsidP="002D6612">
      <w:pPr>
        <w:pStyle w:val="ListParagraph"/>
        <w:tabs>
          <w:tab w:val="clear" w:pos="567"/>
        </w:tabs>
        <w:spacing w:line="240" w:lineRule="auto"/>
        <w:rPr>
          <w:snapToGrid/>
          <w:szCs w:val="22"/>
          <w:lang w:val="lt-LT"/>
        </w:rPr>
      </w:pPr>
    </w:p>
    <w:p w14:paraId="7886EA2F" w14:textId="77777777" w:rsidR="002D6612" w:rsidRPr="008E5233" w:rsidRDefault="002D6612" w:rsidP="002D6612">
      <w:pPr>
        <w:tabs>
          <w:tab w:val="clear" w:pos="567"/>
        </w:tabs>
        <w:spacing w:line="240" w:lineRule="auto"/>
        <w:rPr>
          <w:rFonts w:eastAsia="Calibri"/>
          <w:iCs/>
          <w:snapToGrid/>
          <w:szCs w:val="22"/>
          <w:lang w:val="lt-LT"/>
        </w:rPr>
      </w:pPr>
      <w:r w:rsidRPr="008E5233">
        <w:rPr>
          <w:rFonts w:eastAsia="Calibri"/>
          <w:iCs/>
          <w:snapToGrid/>
          <w:szCs w:val="22"/>
          <w:lang w:val="lt-LT"/>
        </w:rPr>
        <w:t>Jūsų gydytojas gali reguliariai ištirti Jūsų inkstų funkciją, kraujospūdį ir elektrolitų kiekį (pvz., kalio) kraujyje.</w:t>
      </w:r>
    </w:p>
    <w:p w14:paraId="6AD2FA78" w14:textId="77777777" w:rsidR="002D6612" w:rsidRPr="008E5233" w:rsidRDefault="002D6612" w:rsidP="002D6612">
      <w:pPr>
        <w:tabs>
          <w:tab w:val="clear" w:pos="567"/>
        </w:tabs>
        <w:spacing w:line="240" w:lineRule="auto"/>
        <w:rPr>
          <w:rFonts w:eastAsia="Calibri"/>
          <w:iCs/>
          <w:snapToGrid/>
          <w:szCs w:val="22"/>
          <w:lang w:val="lt-LT"/>
        </w:rPr>
      </w:pPr>
    </w:p>
    <w:p w14:paraId="3ADFAEED" w14:textId="3C0BB649" w:rsidR="002D6612" w:rsidRPr="008E5233" w:rsidRDefault="002D6612" w:rsidP="002D6612">
      <w:pPr>
        <w:tabs>
          <w:tab w:val="clear" w:pos="567"/>
        </w:tabs>
        <w:spacing w:line="240" w:lineRule="auto"/>
        <w:rPr>
          <w:rFonts w:eastAsia="Calibri"/>
          <w:iCs/>
          <w:snapToGrid/>
          <w:szCs w:val="22"/>
          <w:lang w:val="lt-LT"/>
        </w:rPr>
      </w:pPr>
      <w:r w:rsidRPr="008E5233">
        <w:rPr>
          <w:rFonts w:eastAsia="Calibri"/>
          <w:iCs/>
          <w:snapToGrid/>
          <w:szCs w:val="22"/>
          <w:lang w:val="lt-LT"/>
        </w:rPr>
        <w:t>Taip pat žiūrėkite informaciją, pateiktą poskyryje „</w:t>
      </w:r>
      <w:r w:rsidR="00027CB9" w:rsidRPr="008E5233">
        <w:rPr>
          <w:rFonts w:eastAsia="Calibri"/>
          <w:snapToGrid/>
          <w:szCs w:val="22"/>
          <w:lang w:val="lt-LT"/>
        </w:rPr>
        <w:t>Pulsaren 20</w:t>
      </w:r>
      <w:r w:rsidRPr="008E5233">
        <w:rPr>
          <w:rFonts w:eastAsia="Calibri"/>
          <w:snapToGrid/>
          <w:szCs w:val="22"/>
          <w:lang w:val="lt-LT"/>
        </w:rPr>
        <w:t xml:space="preserve"> vartoti negalima“.</w:t>
      </w:r>
    </w:p>
    <w:p w14:paraId="32469224" w14:textId="77777777" w:rsidR="002D6612" w:rsidRPr="008E5233" w:rsidRDefault="002D6612" w:rsidP="002D6612">
      <w:pPr>
        <w:tabs>
          <w:tab w:val="clear" w:pos="567"/>
        </w:tabs>
        <w:spacing w:line="240" w:lineRule="auto"/>
        <w:rPr>
          <w:snapToGrid/>
          <w:szCs w:val="22"/>
          <w:lang w:val="lt-LT"/>
        </w:rPr>
      </w:pPr>
    </w:p>
    <w:p w14:paraId="586132F6" w14:textId="38351176" w:rsidR="002D6612" w:rsidRPr="008E5233" w:rsidRDefault="00027CB9" w:rsidP="002D6612">
      <w:pPr>
        <w:tabs>
          <w:tab w:val="clear" w:pos="567"/>
        </w:tabs>
        <w:spacing w:line="240" w:lineRule="auto"/>
        <w:rPr>
          <w:snapToGrid/>
          <w:szCs w:val="22"/>
          <w:lang w:val="lt-LT"/>
        </w:rPr>
      </w:pPr>
      <w:r w:rsidRPr="008E5233">
        <w:rPr>
          <w:snapToGrid/>
          <w:szCs w:val="22"/>
          <w:lang w:val="lt-LT"/>
        </w:rPr>
        <w:t>Pulsaren 20</w:t>
      </w:r>
      <w:r w:rsidR="002D6612" w:rsidRPr="008E5233">
        <w:rPr>
          <w:snapToGrid/>
          <w:szCs w:val="22"/>
          <w:lang w:val="lt-LT"/>
        </w:rPr>
        <w:t xml:space="preserve"> galima vartoti tik atidžiai matuojant kraujospūdį ir (arba) sekant tam tikrų laboratorinių tyrimų duomenis, ypač gydymo pradžioje, ligoniams:</w:t>
      </w:r>
    </w:p>
    <w:p w14:paraId="23ECF6F0" w14:textId="77777777" w:rsidR="002D6612" w:rsidRPr="008E5233" w:rsidRDefault="002D6612" w:rsidP="002D6612">
      <w:pPr>
        <w:tabs>
          <w:tab w:val="clear" w:pos="567"/>
        </w:tabs>
        <w:spacing w:line="240" w:lineRule="auto"/>
        <w:ind w:left="426" w:hanging="426"/>
        <w:rPr>
          <w:snapToGrid/>
          <w:szCs w:val="22"/>
          <w:lang w:val="lt-LT"/>
        </w:rPr>
      </w:pPr>
      <w:r w:rsidRPr="008E5233">
        <w:rPr>
          <w:snapToGrid/>
          <w:szCs w:val="22"/>
          <w:lang w:val="lt-LT"/>
        </w:rPr>
        <w:t>-</w:t>
      </w:r>
      <w:r w:rsidRPr="008E5233">
        <w:rPr>
          <w:snapToGrid/>
          <w:szCs w:val="22"/>
          <w:lang w:val="lt-LT"/>
        </w:rPr>
        <w:tab/>
        <w:t>jeigu sutrikusi inkstų funkcija;</w:t>
      </w:r>
    </w:p>
    <w:p w14:paraId="54CA1A6C" w14:textId="77777777" w:rsidR="002D6612" w:rsidRPr="008E5233" w:rsidRDefault="002D6612" w:rsidP="002D6612">
      <w:pPr>
        <w:tabs>
          <w:tab w:val="clear" w:pos="567"/>
        </w:tabs>
        <w:spacing w:line="240" w:lineRule="auto"/>
        <w:ind w:left="426" w:hanging="426"/>
        <w:rPr>
          <w:snapToGrid/>
          <w:szCs w:val="22"/>
          <w:lang w:val="lt-LT"/>
        </w:rPr>
      </w:pPr>
      <w:r w:rsidRPr="008E5233">
        <w:rPr>
          <w:snapToGrid/>
          <w:szCs w:val="22"/>
          <w:lang w:val="lt-LT"/>
        </w:rPr>
        <w:t>-</w:t>
      </w:r>
      <w:r w:rsidRPr="008E5233">
        <w:rPr>
          <w:snapToGrid/>
          <w:szCs w:val="22"/>
          <w:lang w:val="lt-LT"/>
        </w:rPr>
        <w:tab/>
        <w:t>jeigu yra sunki hipertenzija;</w:t>
      </w:r>
    </w:p>
    <w:p w14:paraId="686474C7" w14:textId="77777777" w:rsidR="002D6612" w:rsidRPr="008E5233" w:rsidRDefault="002D6612" w:rsidP="002D6612">
      <w:pPr>
        <w:tabs>
          <w:tab w:val="clear" w:pos="567"/>
        </w:tabs>
        <w:spacing w:line="240" w:lineRule="auto"/>
        <w:ind w:left="426" w:hanging="426"/>
        <w:rPr>
          <w:snapToGrid/>
          <w:szCs w:val="22"/>
          <w:lang w:val="lt-LT"/>
        </w:rPr>
      </w:pPr>
      <w:r w:rsidRPr="008E5233">
        <w:rPr>
          <w:snapToGrid/>
          <w:szCs w:val="22"/>
          <w:lang w:val="lt-LT"/>
        </w:rPr>
        <w:t>-</w:t>
      </w:r>
      <w:r w:rsidRPr="008E5233">
        <w:rPr>
          <w:snapToGrid/>
          <w:szCs w:val="22"/>
          <w:lang w:val="lt-LT"/>
        </w:rPr>
        <w:tab/>
        <w:t>jeigu esate vyresnis kaip 65 metų.</w:t>
      </w:r>
    </w:p>
    <w:p w14:paraId="70E0E46F" w14:textId="77777777" w:rsidR="002D6612" w:rsidRPr="008E5233" w:rsidRDefault="002D6612" w:rsidP="002D6612">
      <w:pPr>
        <w:tabs>
          <w:tab w:val="clear" w:pos="567"/>
        </w:tabs>
        <w:spacing w:line="240" w:lineRule="auto"/>
        <w:ind w:left="426" w:hanging="426"/>
        <w:rPr>
          <w:snapToGrid/>
          <w:szCs w:val="22"/>
          <w:lang w:val="lt-LT"/>
        </w:rPr>
      </w:pPr>
    </w:p>
    <w:p w14:paraId="7EA876F9" w14:textId="25856BBB" w:rsidR="002D6612" w:rsidRPr="008E5233" w:rsidRDefault="002D6612" w:rsidP="002D6612">
      <w:pPr>
        <w:tabs>
          <w:tab w:val="clear" w:pos="567"/>
        </w:tabs>
        <w:spacing w:line="240" w:lineRule="auto"/>
        <w:rPr>
          <w:snapToGrid/>
          <w:szCs w:val="22"/>
          <w:lang w:val="lt-LT"/>
        </w:rPr>
      </w:pPr>
      <w:r w:rsidRPr="008E5233">
        <w:rPr>
          <w:snapToGrid/>
          <w:szCs w:val="22"/>
          <w:lang w:val="lt-LT"/>
        </w:rPr>
        <w:t xml:space="preserve">Jeigu, vartojant </w:t>
      </w:r>
      <w:r w:rsidR="00027CB9" w:rsidRPr="008E5233">
        <w:rPr>
          <w:snapToGrid/>
          <w:szCs w:val="22"/>
          <w:lang w:val="lt-LT"/>
        </w:rPr>
        <w:t>Pulsaren 20</w:t>
      </w:r>
      <w:r w:rsidRPr="008E5233">
        <w:rPr>
          <w:snapToGrid/>
          <w:szCs w:val="22"/>
          <w:lang w:val="lt-LT"/>
        </w:rPr>
        <w:t>, prasideda karščiavimas, gerklės uždegimas, patinsta limfmazgiai, nedelsdami kreipkitės į gydytoją.</w:t>
      </w:r>
    </w:p>
    <w:p w14:paraId="1FE92A04" w14:textId="77777777" w:rsidR="002D6612" w:rsidRPr="008E5233" w:rsidRDefault="002D6612" w:rsidP="002D6612">
      <w:pPr>
        <w:tabs>
          <w:tab w:val="clear" w:pos="567"/>
        </w:tabs>
        <w:spacing w:line="240" w:lineRule="auto"/>
        <w:rPr>
          <w:snapToGrid/>
          <w:szCs w:val="22"/>
          <w:lang w:val="lt-LT"/>
        </w:rPr>
      </w:pPr>
    </w:p>
    <w:p w14:paraId="4EFDA329" w14:textId="77777777" w:rsidR="002D6612" w:rsidRPr="008E5233" w:rsidRDefault="002D6612" w:rsidP="002D6612">
      <w:pPr>
        <w:tabs>
          <w:tab w:val="clear" w:pos="567"/>
        </w:tabs>
        <w:spacing w:line="240" w:lineRule="auto"/>
        <w:rPr>
          <w:snapToGrid/>
          <w:szCs w:val="22"/>
          <w:lang w:val="lt-LT"/>
        </w:rPr>
      </w:pPr>
      <w:r w:rsidRPr="008E5233">
        <w:rPr>
          <w:snapToGrid/>
          <w:szCs w:val="22"/>
          <w:lang w:val="lt-LT"/>
        </w:rPr>
        <w:t>Vartojant AKF inhibitorių, gali pasireikšti sausas kosulys, kuris išnyksta, nutraukus gydymą.</w:t>
      </w:r>
    </w:p>
    <w:p w14:paraId="73692F36" w14:textId="77777777" w:rsidR="002D6612" w:rsidRPr="008E5233" w:rsidRDefault="002D6612" w:rsidP="002D6612">
      <w:pPr>
        <w:tabs>
          <w:tab w:val="clear" w:pos="567"/>
        </w:tabs>
        <w:spacing w:line="240" w:lineRule="auto"/>
        <w:rPr>
          <w:snapToGrid/>
          <w:szCs w:val="22"/>
          <w:lang w:val="lt-LT"/>
        </w:rPr>
      </w:pPr>
    </w:p>
    <w:p w14:paraId="25452A39" w14:textId="4F4BC3BF" w:rsidR="002D6612" w:rsidRPr="008E5233" w:rsidRDefault="002D6612" w:rsidP="002D6612">
      <w:pPr>
        <w:tabs>
          <w:tab w:val="clear" w:pos="567"/>
        </w:tabs>
        <w:spacing w:line="240" w:lineRule="auto"/>
        <w:rPr>
          <w:b/>
          <w:snapToGrid/>
          <w:szCs w:val="22"/>
          <w:lang w:val="lt-LT"/>
        </w:rPr>
      </w:pPr>
      <w:r w:rsidRPr="008E5233">
        <w:rPr>
          <w:rFonts w:eastAsia="SimSun"/>
          <w:b/>
          <w:snapToGrid/>
          <w:szCs w:val="22"/>
          <w:lang w:val="lt-LT"/>
        </w:rPr>
        <w:t xml:space="preserve">Kiti vaistai ir </w:t>
      </w:r>
      <w:r w:rsidR="00027CB9" w:rsidRPr="008E5233">
        <w:rPr>
          <w:b/>
          <w:snapToGrid/>
          <w:szCs w:val="22"/>
          <w:lang w:val="lt-LT"/>
        </w:rPr>
        <w:t>Pulsaren 20</w:t>
      </w:r>
    </w:p>
    <w:p w14:paraId="69718D11" w14:textId="77777777" w:rsidR="002D6612" w:rsidRPr="008E5233" w:rsidRDefault="002D6612" w:rsidP="002D6612">
      <w:pPr>
        <w:spacing w:line="240" w:lineRule="auto"/>
        <w:rPr>
          <w:noProof/>
          <w:snapToGrid/>
          <w:szCs w:val="22"/>
          <w:lang w:val="lt-LT" w:eastAsia="x-none"/>
        </w:rPr>
      </w:pPr>
      <w:r w:rsidRPr="008E5233">
        <w:rPr>
          <w:noProof/>
          <w:snapToGrid/>
          <w:szCs w:val="22"/>
          <w:lang w:val="lt-LT" w:eastAsia="x-none"/>
        </w:rPr>
        <w:lastRenderedPageBreak/>
        <w:t>Jeigu vartojate arba neseniai vartojote kitų vaistų arba dėl to nesate tikri, apie tai pasakykite gydytojui arba vaistininkui.</w:t>
      </w:r>
    </w:p>
    <w:p w14:paraId="443DC681" w14:textId="77777777" w:rsidR="002D6612" w:rsidRPr="008E5233" w:rsidRDefault="002D6612" w:rsidP="002D6612">
      <w:pPr>
        <w:spacing w:line="240" w:lineRule="auto"/>
        <w:rPr>
          <w:noProof/>
          <w:snapToGrid/>
          <w:szCs w:val="22"/>
          <w:lang w:val="lt-LT" w:eastAsia="x-none"/>
        </w:rPr>
      </w:pPr>
    </w:p>
    <w:p w14:paraId="10F509F9" w14:textId="777871ED" w:rsidR="002D6612" w:rsidRPr="008E5233" w:rsidRDefault="002D6612" w:rsidP="002D6612">
      <w:pPr>
        <w:spacing w:line="240" w:lineRule="auto"/>
        <w:rPr>
          <w:noProof/>
          <w:snapToGrid/>
          <w:szCs w:val="22"/>
          <w:lang w:val="lt-LT" w:eastAsia="x-none"/>
        </w:rPr>
      </w:pPr>
      <w:r w:rsidRPr="008E5233">
        <w:rPr>
          <w:noProof/>
          <w:snapToGrid/>
          <w:szCs w:val="22"/>
          <w:lang w:val="lt-LT" w:eastAsia="x-none"/>
        </w:rPr>
        <w:t xml:space="preserve">Sąveika pasireiškė vartojant </w:t>
      </w:r>
      <w:r w:rsidR="00027CB9" w:rsidRPr="008E5233">
        <w:rPr>
          <w:noProof/>
          <w:snapToGrid/>
          <w:szCs w:val="22"/>
          <w:lang w:val="lt-LT" w:eastAsia="x-none"/>
        </w:rPr>
        <w:t>Pulsaren 20</w:t>
      </w:r>
      <w:r w:rsidRPr="008E5233">
        <w:rPr>
          <w:noProof/>
          <w:snapToGrid/>
          <w:szCs w:val="22"/>
          <w:lang w:val="lt-LT" w:eastAsia="x-none"/>
        </w:rPr>
        <w:t xml:space="preserve"> arba kitokį AKF inhibitorių kartu su:</w:t>
      </w:r>
    </w:p>
    <w:p w14:paraId="238C5765" w14:textId="77777777" w:rsidR="002D6612" w:rsidRPr="008E5233" w:rsidRDefault="002D6612" w:rsidP="002D6612">
      <w:pPr>
        <w:spacing w:line="240" w:lineRule="auto"/>
        <w:rPr>
          <w:snapToGrid/>
          <w:szCs w:val="22"/>
          <w:lang w:val="lt-LT"/>
        </w:rPr>
      </w:pPr>
      <w:r w:rsidRPr="008E5233">
        <w:rPr>
          <w:snapToGrid/>
          <w:szCs w:val="22"/>
          <w:lang w:val="lt-LT"/>
        </w:rPr>
        <w:t>-</w:t>
      </w:r>
      <w:r w:rsidRPr="008E5233">
        <w:rPr>
          <w:snapToGrid/>
          <w:szCs w:val="22"/>
          <w:lang w:val="lt-LT"/>
        </w:rPr>
        <w:tab/>
        <w:t>tetraciklinais;</w:t>
      </w:r>
    </w:p>
    <w:p w14:paraId="5A019189" w14:textId="77777777" w:rsidR="002D6612" w:rsidRPr="008E5233" w:rsidRDefault="002D6612" w:rsidP="002D6612">
      <w:pPr>
        <w:tabs>
          <w:tab w:val="clear" w:pos="567"/>
        </w:tabs>
        <w:spacing w:line="240" w:lineRule="auto"/>
        <w:ind w:left="567" w:hanging="567"/>
        <w:rPr>
          <w:snapToGrid/>
          <w:szCs w:val="22"/>
          <w:lang w:val="lt-LT"/>
        </w:rPr>
      </w:pPr>
      <w:r w:rsidRPr="008E5233">
        <w:rPr>
          <w:snapToGrid/>
          <w:szCs w:val="22"/>
          <w:lang w:val="lt-LT"/>
        </w:rPr>
        <w:t>-</w:t>
      </w:r>
      <w:r w:rsidRPr="008E5233">
        <w:rPr>
          <w:snapToGrid/>
          <w:szCs w:val="22"/>
          <w:lang w:val="lt-LT"/>
        </w:rPr>
        <w:tab/>
        <w:t>vaistais, kurie didina kalio koncentraciją serume (kalio preparatais, kalį organizme sulaikančiais diuretikais, druskų pakaitalais, kuriuose yra kalio, sulfametoksazolu/trimetoprimu (</w:t>
      </w:r>
      <w:r w:rsidRPr="008E5233">
        <w:rPr>
          <w:rFonts w:eastAsia="Calibri"/>
          <w:snapToGrid/>
          <w:szCs w:val="22"/>
          <w:lang w:val="lt-LT" w:eastAsia="x-none"/>
        </w:rPr>
        <w:t>antibakteriniu vaistu)</w:t>
      </w:r>
      <w:r w:rsidRPr="008E5233">
        <w:rPr>
          <w:snapToGrid/>
          <w:szCs w:val="22"/>
          <w:lang w:val="lt-LT"/>
        </w:rPr>
        <w:t xml:space="preserve"> ir kitais kalio koncentraciją kraujyje didinančiais vaistais);</w:t>
      </w:r>
    </w:p>
    <w:p w14:paraId="0939186E" w14:textId="77777777" w:rsidR="002D6612" w:rsidRPr="008E5233" w:rsidRDefault="002D6612" w:rsidP="002D6612">
      <w:pPr>
        <w:spacing w:line="240" w:lineRule="auto"/>
        <w:rPr>
          <w:snapToGrid/>
          <w:szCs w:val="22"/>
          <w:lang w:val="lt-LT"/>
        </w:rPr>
      </w:pPr>
      <w:r w:rsidRPr="008E5233">
        <w:rPr>
          <w:snapToGrid/>
          <w:szCs w:val="22"/>
          <w:lang w:val="lt-LT"/>
        </w:rPr>
        <w:t>-</w:t>
      </w:r>
      <w:r w:rsidRPr="008E5233">
        <w:rPr>
          <w:snapToGrid/>
          <w:szCs w:val="22"/>
          <w:lang w:val="lt-LT"/>
        </w:rPr>
        <w:tab/>
        <w:t>kitais diuretikais;</w:t>
      </w:r>
    </w:p>
    <w:p w14:paraId="6E6AD766" w14:textId="77777777" w:rsidR="002D6612" w:rsidRPr="008E5233" w:rsidRDefault="002D6612" w:rsidP="002D6612">
      <w:pPr>
        <w:spacing w:line="240" w:lineRule="auto"/>
        <w:rPr>
          <w:snapToGrid/>
          <w:szCs w:val="22"/>
          <w:lang w:val="lt-LT"/>
        </w:rPr>
      </w:pPr>
      <w:r w:rsidRPr="008E5233">
        <w:rPr>
          <w:snapToGrid/>
          <w:szCs w:val="22"/>
          <w:lang w:val="lt-LT"/>
        </w:rPr>
        <w:t>-</w:t>
      </w:r>
      <w:r w:rsidRPr="008E5233">
        <w:rPr>
          <w:snapToGrid/>
          <w:szCs w:val="22"/>
          <w:lang w:val="lt-LT"/>
        </w:rPr>
        <w:tab/>
        <w:t>kitais vaistais nuo padidėjusio kraujospūdžio, įskaitant aliskireną;</w:t>
      </w:r>
    </w:p>
    <w:p w14:paraId="13D6610A" w14:textId="3B8FA433" w:rsidR="002D6612" w:rsidRPr="008E5233" w:rsidRDefault="002D6612" w:rsidP="002D6612">
      <w:pPr>
        <w:spacing w:line="240" w:lineRule="auto"/>
        <w:ind w:left="567" w:hanging="567"/>
        <w:rPr>
          <w:snapToGrid/>
          <w:szCs w:val="22"/>
          <w:lang w:val="lt-LT"/>
        </w:rPr>
      </w:pPr>
      <w:r w:rsidRPr="008E5233">
        <w:rPr>
          <w:snapToGrid/>
          <w:szCs w:val="22"/>
          <w:lang w:val="lt-LT"/>
        </w:rPr>
        <w:t>-</w:t>
      </w:r>
      <w:r w:rsidRPr="008E5233">
        <w:rPr>
          <w:snapToGrid/>
          <w:szCs w:val="22"/>
          <w:lang w:val="lt-LT"/>
        </w:rPr>
        <w:tab/>
        <w:t xml:space="preserve">anestezijai vartojamais vaistais (jeigu bus taikoma bendroji narkozė, apie </w:t>
      </w:r>
      <w:r w:rsidR="00027CB9" w:rsidRPr="008E5233">
        <w:rPr>
          <w:snapToGrid/>
          <w:szCs w:val="22"/>
          <w:lang w:val="lt-LT"/>
        </w:rPr>
        <w:t>Pulsaren 20</w:t>
      </w:r>
      <w:r w:rsidRPr="008E5233">
        <w:rPr>
          <w:snapToGrid/>
          <w:szCs w:val="22"/>
          <w:lang w:val="lt-LT"/>
        </w:rPr>
        <w:t xml:space="preserve"> vartojimą būtina pasakyti anesteziologui);</w:t>
      </w:r>
    </w:p>
    <w:p w14:paraId="22556F36" w14:textId="77777777" w:rsidR="002D6612" w:rsidRPr="008E5233" w:rsidRDefault="002D6612" w:rsidP="002D6612">
      <w:pPr>
        <w:spacing w:line="240" w:lineRule="auto"/>
        <w:rPr>
          <w:snapToGrid/>
          <w:szCs w:val="22"/>
          <w:lang w:val="lt-LT"/>
        </w:rPr>
      </w:pPr>
      <w:r w:rsidRPr="008E5233">
        <w:rPr>
          <w:snapToGrid/>
          <w:szCs w:val="22"/>
          <w:lang w:val="lt-LT"/>
        </w:rPr>
        <w:t>-</w:t>
      </w:r>
      <w:r w:rsidRPr="008E5233">
        <w:rPr>
          <w:snapToGrid/>
          <w:szCs w:val="22"/>
          <w:lang w:val="lt-LT"/>
        </w:rPr>
        <w:tab/>
        <w:t>ličio preparatais;</w:t>
      </w:r>
    </w:p>
    <w:p w14:paraId="42983565" w14:textId="7733E25A" w:rsidR="002D6612" w:rsidRPr="008E5233" w:rsidRDefault="002D6612" w:rsidP="002D6612">
      <w:pPr>
        <w:spacing w:line="240" w:lineRule="auto"/>
        <w:ind w:left="567" w:hanging="567"/>
        <w:rPr>
          <w:snapToGrid/>
          <w:szCs w:val="22"/>
          <w:lang w:val="lt-LT"/>
        </w:rPr>
      </w:pPr>
      <w:r w:rsidRPr="008E5233">
        <w:rPr>
          <w:snapToGrid/>
          <w:szCs w:val="22"/>
          <w:lang w:val="lt-LT"/>
        </w:rPr>
        <w:t>-</w:t>
      </w:r>
      <w:r w:rsidRPr="008E5233">
        <w:rPr>
          <w:snapToGrid/>
          <w:szCs w:val="22"/>
          <w:lang w:val="lt-LT"/>
        </w:rPr>
        <w:tab/>
        <w:t>skausmą malšinančiais vaistais (pavyzdžiui, aspirinu, indometacinu), įskaitant selektyvaus poveikio ciklooksigenazės inhibitorius (COX-2 inhibitorius (pavyzd</w:t>
      </w:r>
      <w:r w:rsidRPr="008E5233">
        <w:rPr>
          <w:snapToGrid/>
          <w:szCs w:val="22"/>
          <w:lang w:val="lt-LT" w:bidi="ar-SY"/>
        </w:rPr>
        <w:t>žiui celekoksibo)</w:t>
      </w:r>
      <w:r w:rsidRPr="008E5233">
        <w:rPr>
          <w:snapToGrid/>
          <w:szCs w:val="22"/>
          <w:lang w:val="lt-LT"/>
        </w:rPr>
        <w:t xml:space="preserve">, gali pabloginti inkstų funkciją ir net sukelti ūminį inkstų nepakankamumą (toks poveikis paprastai būna laikinas), taip pat gali susilpnėti </w:t>
      </w:r>
      <w:r w:rsidR="00027CB9" w:rsidRPr="008E5233">
        <w:rPr>
          <w:snapToGrid/>
          <w:szCs w:val="22"/>
          <w:lang w:val="lt-LT"/>
        </w:rPr>
        <w:t>Pulsaren 20</w:t>
      </w:r>
      <w:r w:rsidRPr="008E5233">
        <w:rPr>
          <w:snapToGrid/>
          <w:szCs w:val="22"/>
          <w:lang w:val="lt-LT"/>
        </w:rPr>
        <w:t xml:space="preserve"> kraujospūdį mažinantis poveikis.</w:t>
      </w:r>
    </w:p>
    <w:p w14:paraId="6445482B" w14:textId="77777777" w:rsidR="002D6612" w:rsidRPr="008E5233" w:rsidRDefault="002D6612" w:rsidP="002D6612">
      <w:pPr>
        <w:spacing w:line="240" w:lineRule="auto"/>
        <w:rPr>
          <w:snapToGrid/>
          <w:szCs w:val="22"/>
          <w:lang w:val="lt-LT"/>
        </w:rPr>
      </w:pPr>
      <w:r w:rsidRPr="008E5233">
        <w:rPr>
          <w:snapToGrid/>
          <w:szCs w:val="22"/>
          <w:lang w:val="lt-LT"/>
        </w:rPr>
        <w:t>-</w:t>
      </w:r>
      <w:r w:rsidRPr="008E5233">
        <w:rPr>
          <w:snapToGrid/>
          <w:szCs w:val="22"/>
          <w:lang w:val="lt-LT"/>
        </w:rPr>
        <w:tab/>
        <w:t>aukso preparatais;</w:t>
      </w:r>
    </w:p>
    <w:p w14:paraId="50EE89B7" w14:textId="77777777" w:rsidR="002D6612" w:rsidRPr="008E5233" w:rsidRDefault="002D6612" w:rsidP="002D6612">
      <w:pPr>
        <w:spacing w:line="240" w:lineRule="auto"/>
        <w:ind w:left="567" w:hanging="567"/>
        <w:rPr>
          <w:snapToGrid/>
          <w:szCs w:val="22"/>
          <w:lang w:val="lt-LT"/>
        </w:rPr>
      </w:pPr>
      <w:r w:rsidRPr="008E5233">
        <w:rPr>
          <w:snapToGrid/>
          <w:szCs w:val="22"/>
          <w:lang w:val="lt-LT"/>
        </w:rPr>
        <w:t>-</w:t>
      </w:r>
      <w:r w:rsidRPr="008E5233">
        <w:rPr>
          <w:snapToGrid/>
          <w:szCs w:val="22"/>
          <w:lang w:val="lt-LT"/>
        </w:rPr>
        <w:tab/>
        <w:t>alopurinoliu, vaistais, slopinančiais apsaugines reakcijas (pvz.: citostatikais, imunosupresantais, sisteminio poveikio kortikosteroidais), prokainamidu;</w:t>
      </w:r>
    </w:p>
    <w:p w14:paraId="6A260121" w14:textId="77777777" w:rsidR="002D6612" w:rsidRPr="008E5233" w:rsidRDefault="002D6612" w:rsidP="002D6612">
      <w:pPr>
        <w:spacing w:line="240" w:lineRule="auto"/>
        <w:rPr>
          <w:snapToGrid/>
          <w:szCs w:val="22"/>
          <w:lang w:val="lt-LT"/>
        </w:rPr>
      </w:pPr>
      <w:r w:rsidRPr="008E5233">
        <w:rPr>
          <w:snapToGrid/>
          <w:szCs w:val="22"/>
          <w:lang w:val="lt-LT"/>
        </w:rPr>
        <w:t>-</w:t>
      </w:r>
      <w:r w:rsidRPr="008E5233">
        <w:rPr>
          <w:snapToGrid/>
          <w:szCs w:val="22"/>
          <w:lang w:val="lt-LT"/>
        </w:rPr>
        <w:tab/>
        <w:t>alkoholiu, barbitūratais, narkotikais;</w:t>
      </w:r>
    </w:p>
    <w:p w14:paraId="4F062C0C" w14:textId="77777777" w:rsidR="002D6612" w:rsidRPr="008E5233" w:rsidRDefault="002D6612" w:rsidP="002D6612">
      <w:pPr>
        <w:spacing w:line="240" w:lineRule="auto"/>
        <w:rPr>
          <w:snapToGrid/>
          <w:szCs w:val="22"/>
          <w:lang w:val="lt-LT"/>
        </w:rPr>
      </w:pPr>
      <w:r w:rsidRPr="008E5233">
        <w:rPr>
          <w:snapToGrid/>
          <w:szCs w:val="22"/>
          <w:lang w:val="lt-LT"/>
        </w:rPr>
        <w:t>-</w:t>
      </w:r>
      <w:r w:rsidRPr="008E5233">
        <w:rPr>
          <w:snapToGrid/>
          <w:szCs w:val="22"/>
          <w:lang w:val="lt-LT"/>
        </w:rPr>
        <w:tab/>
        <w:t>atorvastatinu;</w:t>
      </w:r>
    </w:p>
    <w:p w14:paraId="3AD4B921" w14:textId="77777777" w:rsidR="002D6612" w:rsidRPr="008E5233" w:rsidRDefault="002D6612" w:rsidP="002D6612">
      <w:pPr>
        <w:spacing w:line="240" w:lineRule="auto"/>
        <w:rPr>
          <w:snapToGrid/>
          <w:szCs w:val="22"/>
          <w:lang w:val="lt-LT"/>
        </w:rPr>
      </w:pPr>
      <w:r w:rsidRPr="008E5233">
        <w:rPr>
          <w:snapToGrid/>
          <w:szCs w:val="22"/>
          <w:lang w:val="lt-LT"/>
        </w:rPr>
        <w:t>-</w:t>
      </w:r>
      <w:r w:rsidRPr="008E5233">
        <w:rPr>
          <w:snapToGrid/>
          <w:szCs w:val="22"/>
          <w:lang w:val="lt-LT"/>
        </w:rPr>
        <w:tab/>
        <w:t>skrandžio rūgštingumą mažinančiais vaistais;</w:t>
      </w:r>
    </w:p>
    <w:p w14:paraId="0DCEE8A1" w14:textId="77777777" w:rsidR="002D6612" w:rsidRPr="008E5233" w:rsidRDefault="002D6612" w:rsidP="002D6612">
      <w:pPr>
        <w:spacing w:line="240" w:lineRule="auto"/>
        <w:rPr>
          <w:snapToGrid/>
          <w:szCs w:val="22"/>
          <w:lang w:val="lt-LT"/>
        </w:rPr>
      </w:pPr>
      <w:r w:rsidRPr="008E5233">
        <w:rPr>
          <w:snapToGrid/>
          <w:szCs w:val="22"/>
          <w:lang w:val="lt-LT"/>
        </w:rPr>
        <w:t>-</w:t>
      </w:r>
      <w:r w:rsidRPr="008E5233">
        <w:rPr>
          <w:snapToGrid/>
          <w:szCs w:val="22"/>
          <w:lang w:val="lt-LT"/>
        </w:rPr>
        <w:tab/>
        <w:t>geriamaisiais vaistais nuo cukrinio diabeto, insulinu;</w:t>
      </w:r>
    </w:p>
    <w:p w14:paraId="55BF2075" w14:textId="77777777" w:rsidR="002D6612" w:rsidRPr="008E5233" w:rsidRDefault="002D6612" w:rsidP="002D6612">
      <w:pPr>
        <w:numPr>
          <w:ilvl w:val="0"/>
          <w:numId w:val="1"/>
        </w:numPr>
        <w:tabs>
          <w:tab w:val="num" w:pos="567"/>
        </w:tabs>
        <w:spacing w:line="240" w:lineRule="auto"/>
        <w:ind w:left="567" w:hanging="578"/>
        <w:rPr>
          <w:snapToGrid/>
          <w:szCs w:val="22"/>
          <w:lang w:val="lt-LT"/>
        </w:rPr>
      </w:pPr>
      <w:r w:rsidRPr="008E5233">
        <w:rPr>
          <w:snapToGrid/>
          <w:szCs w:val="22"/>
          <w:lang w:val="lt-LT"/>
        </w:rPr>
        <w:t xml:space="preserve">mTOR inhibitoriais (pvz., temsirolimu); </w:t>
      </w:r>
    </w:p>
    <w:p w14:paraId="204D1CA5" w14:textId="77777777" w:rsidR="002D6612" w:rsidRPr="008E5233" w:rsidRDefault="002D6612" w:rsidP="002D6612">
      <w:pPr>
        <w:numPr>
          <w:ilvl w:val="0"/>
          <w:numId w:val="1"/>
        </w:numPr>
        <w:tabs>
          <w:tab w:val="num" w:pos="567"/>
        </w:tabs>
        <w:snapToGrid w:val="0"/>
        <w:spacing w:line="240" w:lineRule="auto"/>
        <w:ind w:left="567" w:hanging="567"/>
        <w:rPr>
          <w:szCs w:val="22"/>
          <w:lang w:val="lt-LT"/>
        </w:rPr>
      </w:pPr>
      <w:r w:rsidRPr="008E5233">
        <w:rPr>
          <w:snapToGrid/>
          <w:szCs w:val="22"/>
          <w:lang w:val="lt-LT"/>
        </w:rPr>
        <w:t xml:space="preserve">DPP-IV inhibitoriais (pvz., vildagliptinu) </w:t>
      </w:r>
      <w:r w:rsidRPr="008E5233">
        <w:rPr>
          <w:szCs w:val="22"/>
          <w:lang w:val="lt-LT"/>
        </w:rPr>
        <w:t xml:space="preserve">ar neutralios endopeptidazės inhibitoriais (pvz., </w:t>
      </w:r>
      <w:r w:rsidRPr="008E5233">
        <w:rPr>
          <w:rStyle w:val="st1"/>
          <w:rFonts w:eastAsia="SimSun"/>
          <w:color w:val="545454"/>
          <w:szCs w:val="22"/>
          <w:lang w:val="lt-LT"/>
        </w:rPr>
        <w:t>racekadotriliu)</w:t>
      </w:r>
      <w:r w:rsidRPr="008E5233">
        <w:rPr>
          <w:snapToGrid/>
          <w:szCs w:val="22"/>
          <w:lang w:val="lt-LT"/>
        </w:rPr>
        <w:t>.</w:t>
      </w:r>
    </w:p>
    <w:p w14:paraId="4950AE3F" w14:textId="77777777" w:rsidR="002D6612" w:rsidRPr="008E5233" w:rsidRDefault="002D6612" w:rsidP="002D6612">
      <w:pPr>
        <w:spacing w:line="240" w:lineRule="auto"/>
        <w:rPr>
          <w:snapToGrid/>
          <w:szCs w:val="22"/>
          <w:lang w:val="lt-LT"/>
        </w:rPr>
      </w:pPr>
    </w:p>
    <w:p w14:paraId="37398B97" w14:textId="77777777" w:rsidR="002D6612" w:rsidRPr="008E5233" w:rsidRDefault="002D6612" w:rsidP="002D6612">
      <w:pPr>
        <w:tabs>
          <w:tab w:val="clear" w:pos="567"/>
        </w:tabs>
        <w:spacing w:line="240" w:lineRule="auto"/>
        <w:rPr>
          <w:snapToGrid/>
          <w:szCs w:val="22"/>
          <w:lang w:val="lt-LT"/>
        </w:rPr>
      </w:pPr>
      <w:r w:rsidRPr="008E5233">
        <w:rPr>
          <w:rFonts w:eastAsia="Calibri"/>
          <w:iCs/>
          <w:snapToGrid/>
          <w:szCs w:val="22"/>
          <w:lang w:val="lt-LT"/>
        </w:rPr>
        <w:t>Jūsų gydytojui gali tekti pakeisti vaisto dozę ir (arba) imtis kitų atsargumo priemonių,</w:t>
      </w:r>
    </w:p>
    <w:p w14:paraId="35ACFE7E" w14:textId="2A398C0D" w:rsidR="002D6612" w:rsidRPr="008E5233" w:rsidRDefault="002D6612" w:rsidP="002D6612">
      <w:pPr>
        <w:tabs>
          <w:tab w:val="clear" w:pos="567"/>
        </w:tabs>
        <w:spacing w:line="240" w:lineRule="auto"/>
        <w:rPr>
          <w:snapToGrid/>
          <w:szCs w:val="22"/>
          <w:lang w:val="lt-LT"/>
        </w:rPr>
      </w:pPr>
      <w:r w:rsidRPr="008E5233">
        <w:rPr>
          <w:snapToGrid/>
          <w:szCs w:val="22"/>
          <w:lang w:val="lt-LT"/>
        </w:rPr>
        <w:t>jeigu vartojate angiotenzino II receptorių blokatorių (ARB) arba aliskireną (taip pat žiūrėkite informaciją, pateiktą poskyriuose „</w:t>
      </w:r>
      <w:r w:rsidR="00027CB9" w:rsidRPr="008E5233">
        <w:rPr>
          <w:snapToGrid/>
          <w:szCs w:val="22"/>
          <w:lang w:val="lt-LT"/>
        </w:rPr>
        <w:t>Pulsaren 20</w:t>
      </w:r>
      <w:r w:rsidRPr="008E5233">
        <w:rPr>
          <w:snapToGrid/>
          <w:szCs w:val="22"/>
          <w:lang w:val="lt-LT"/>
        </w:rPr>
        <w:t xml:space="preserve"> vartoti negalima“ ir „Įspėjimai ir atsargumo priemonės“).</w:t>
      </w:r>
    </w:p>
    <w:p w14:paraId="48ABEB0F" w14:textId="77777777" w:rsidR="002D6612" w:rsidRPr="008E5233" w:rsidRDefault="002D6612" w:rsidP="002D6612">
      <w:pPr>
        <w:tabs>
          <w:tab w:val="clear" w:pos="567"/>
        </w:tabs>
        <w:spacing w:line="240" w:lineRule="auto"/>
        <w:rPr>
          <w:b/>
          <w:snapToGrid/>
          <w:szCs w:val="22"/>
          <w:lang w:val="lt-LT"/>
        </w:rPr>
      </w:pPr>
    </w:p>
    <w:p w14:paraId="06657CA3" w14:textId="344AC80D" w:rsidR="002D6612" w:rsidRPr="008E5233" w:rsidRDefault="00027CB9" w:rsidP="002D6612">
      <w:pPr>
        <w:tabs>
          <w:tab w:val="clear" w:pos="567"/>
        </w:tabs>
        <w:spacing w:line="240" w:lineRule="auto"/>
        <w:rPr>
          <w:b/>
          <w:snapToGrid/>
          <w:szCs w:val="22"/>
          <w:lang w:val="lt-LT"/>
        </w:rPr>
      </w:pPr>
      <w:r w:rsidRPr="008E5233">
        <w:rPr>
          <w:b/>
          <w:snapToGrid/>
          <w:szCs w:val="22"/>
          <w:lang w:val="lt-LT"/>
        </w:rPr>
        <w:t>Pulsaren 20</w:t>
      </w:r>
      <w:r w:rsidR="002D6612" w:rsidRPr="008E5233">
        <w:rPr>
          <w:b/>
          <w:snapToGrid/>
          <w:szCs w:val="22"/>
          <w:lang w:val="lt-LT"/>
        </w:rPr>
        <w:t xml:space="preserve"> vartojimas su maistu ir gėrimais</w:t>
      </w:r>
    </w:p>
    <w:p w14:paraId="7E6B390D" w14:textId="51679330" w:rsidR="002D6612" w:rsidRPr="008E5233" w:rsidRDefault="002D6612" w:rsidP="002D6612">
      <w:pPr>
        <w:spacing w:line="240" w:lineRule="auto"/>
        <w:rPr>
          <w:noProof/>
          <w:snapToGrid/>
          <w:szCs w:val="22"/>
          <w:lang w:val="lt-LT" w:eastAsia="x-none"/>
        </w:rPr>
      </w:pPr>
      <w:r w:rsidRPr="008E5233">
        <w:rPr>
          <w:noProof/>
          <w:snapToGrid/>
          <w:szCs w:val="22"/>
          <w:lang w:val="lt-LT" w:eastAsia="x-none"/>
        </w:rPr>
        <w:t xml:space="preserve">Valgomoji druska silpnina kraujospūdį mažinantį </w:t>
      </w:r>
      <w:r w:rsidR="00027CB9" w:rsidRPr="008E5233">
        <w:rPr>
          <w:noProof/>
          <w:snapToGrid/>
          <w:szCs w:val="22"/>
          <w:lang w:val="lt-LT" w:eastAsia="x-none"/>
        </w:rPr>
        <w:t>Pulsaren 20</w:t>
      </w:r>
      <w:r w:rsidRPr="008E5233">
        <w:rPr>
          <w:noProof/>
          <w:snapToGrid/>
          <w:szCs w:val="22"/>
          <w:lang w:val="lt-LT" w:eastAsia="x-none"/>
        </w:rPr>
        <w:t xml:space="preserve"> poveikį. Stiprėja kartu su </w:t>
      </w:r>
      <w:r w:rsidR="00027CB9" w:rsidRPr="008E5233">
        <w:rPr>
          <w:noProof/>
          <w:snapToGrid/>
          <w:szCs w:val="22"/>
          <w:lang w:val="lt-LT" w:eastAsia="x-none"/>
        </w:rPr>
        <w:t xml:space="preserve">Pulsaren 20 </w:t>
      </w:r>
      <w:r w:rsidRPr="008E5233">
        <w:rPr>
          <w:noProof/>
          <w:snapToGrid/>
          <w:szCs w:val="22"/>
          <w:lang w:val="lt-LT" w:eastAsia="x-none"/>
        </w:rPr>
        <w:t xml:space="preserve">vartojamo alkoholio poveikis. Vartojant </w:t>
      </w:r>
      <w:r w:rsidR="00027CB9" w:rsidRPr="008E5233">
        <w:rPr>
          <w:noProof/>
          <w:snapToGrid/>
          <w:szCs w:val="22"/>
          <w:lang w:val="lt-LT" w:eastAsia="x-none"/>
        </w:rPr>
        <w:t>Pulsaren 20</w:t>
      </w:r>
      <w:r w:rsidRPr="008E5233">
        <w:rPr>
          <w:noProof/>
          <w:snapToGrid/>
          <w:szCs w:val="22"/>
          <w:lang w:val="lt-LT" w:eastAsia="x-none"/>
        </w:rPr>
        <w:t>, alkoholio gerti negalima.</w:t>
      </w:r>
    </w:p>
    <w:p w14:paraId="72789EA2" w14:textId="77777777" w:rsidR="002D6612" w:rsidRPr="008E5233" w:rsidRDefault="002D6612" w:rsidP="002D6612">
      <w:pPr>
        <w:spacing w:line="240" w:lineRule="auto"/>
        <w:rPr>
          <w:noProof/>
          <w:snapToGrid/>
          <w:szCs w:val="22"/>
          <w:lang w:val="lt-LT" w:eastAsia="x-none"/>
        </w:rPr>
      </w:pPr>
    </w:p>
    <w:p w14:paraId="186A90E2" w14:textId="77777777" w:rsidR="002D6612" w:rsidRPr="008E5233" w:rsidRDefault="002D6612" w:rsidP="002D6612">
      <w:pPr>
        <w:tabs>
          <w:tab w:val="clear" w:pos="567"/>
        </w:tabs>
        <w:spacing w:line="240" w:lineRule="auto"/>
        <w:rPr>
          <w:b/>
          <w:snapToGrid/>
          <w:szCs w:val="22"/>
          <w:lang w:val="lt-LT"/>
        </w:rPr>
      </w:pPr>
      <w:r w:rsidRPr="008E5233">
        <w:rPr>
          <w:b/>
          <w:snapToGrid/>
          <w:szCs w:val="22"/>
          <w:lang w:val="lt-LT"/>
        </w:rPr>
        <w:t>Nėštumas, žindymo laikotarpis ir vaisingumas</w:t>
      </w:r>
    </w:p>
    <w:p w14:paraId="4B44F475" w14:textId="77777777" w:rsidR="002D6612" w:rsidRPr="008E5233" w:rsidRDefault="002D6612" w:rsidP="002D6612">
      <w:pPr>
        <w:tabs>
          <w:tab w:val="clear" w:pos="567"/>
        </w:tabs>
        <w:spacing w:line="240" w:lineRule="auto"/>
        <w:rPr>
          <w:snapToGrid/>
          <w:szCs w:val="22"/>
          <w:lang w:val="lt-LT"/>
        </w:rPr>
      </w:pPr>
      <w:r w:rsidRPr="008E5233">
        <w:rPr>
          <w:snapToGrid/>
          <w:szCs w:val="22"/>
          <w:lang w:val="lt-LT"/>
        </w:rPr>
        <w:t xml:space="preserve">Jeigu esate nėščia, žindote kūdikį, manote, kad galbūt esate nėščia arba planuojate pastoti, tai prieš vartodama šį vaistą pasitarkite su gydytoju arba vaistininku. </w:t>
      </w:r>
    </w:p>
    <w:p w14:paraId="2F631BD9" w14:textId="77777777" w:rsidR="002D6612" w:rsidRPr="008E5233" w:rsidRDefault="002D6612" w:rsidP="002D6612">
      <w:pPr>
        <w:spacing w:line="240" w:lineRule="auto"/>
        <w:rPr>
          <w:noProof/>
          <w:snapToGrid/>
          <w:szCs w:val="22"/>
          <w:u w:val="single"/>
          <w:lang w:val="lt-LT" w:eastAsia="x-none"/>
        </w:rPr>
      </w:pPr>
    </w:p>
    <w:p w14:paraId="08302A87" w14:textId="77777777" w:rsidR="002D6612" w:rsidRPr="008E5233" w:rsidRDefault="002D6612" w:rsidP="002D6612">
      <w:pPr>
        <w:tabs>
          <w:tab w:val="clear" w:pos="567"/>
        </w:tabs>
        <w:spacing w:line="240" w:lineRule="auto"/>
        <w:jc w:val="both"/>
        <w:rPr>
          <w:snapToGrid/>
          <w:szCs w:val="22"/>
          <w:u w:val="single"/>
          <w:lang w:val="lt-LT"/>
        </w:rPr>
      </w:pPr>
      <w:r w:rsidRPr="008E5233">
        <w:rPr>
          <w:snapToGrid/>
          <w:szCs w:val="22"/>
          <w:u w:val="single"/>
          <w:lang w:val="lt-LT"/>
        </w:rPr>
        <w:t>Nėštumas</w:t>
      </w:r>
    </w:p>
    <w:p w14:paraId="3ADC3697" w14:textId="0DD09F05" w:rsidR="002D6612" w:rsidRPr="008E5233" w:rsidRDefault="002D6612" w:rsidP="002D6612">
      <w:pPr>
        <w:spacing w:line="240" w:lineRule="auto"/>
        <w:rPr>
          <w:noProof/>
          <w:snapToGrid/>
          <w:szCs w:val="22"/>
          <w:lang w:val="lt-LT" w:eastAsia="x-none"/>
        </w:rPr>
      </w:pPr>
      <w:r w:rsidRPr="008E5233">
        <w:rPr>
          <w:noProof/>
          <w:snapToGrid/>
          <w:szCs w:val="22"/>
          <w:lang w:val="lt-LT" w:eastAsia="x-none"/>
        </w:rPr>
        <w:t>Jeigu esate nėščia (</w:t>
      </w:r>
      <w:r w:rsidRPr="008E5233">
        <w:rPr>
          <w:noProof/>
          <w:snapToGrid/>
          <w:szCs w:val="22"/>
          <w:u w:val="single"/>
          <w:lang w:val="lt-LT" w:eastAsia="x-none"/>
        </w:rPr>
        <w:t>manote, kad galite būti pastojusi</w:t>
      </w:r>
      <w:r w:rsidRPr="008E5233">
        <w:rPr>
          <w:noProof/>
          <w:snapToGrid/>
          <w:szCs w:val="22"/>
          <w:lang w:val="lt-LT" w:eastAsia="x-none"/>
        </w:rPr>
        <w:t xml:space="preserve">), pasakykite gydytojui. Jūsų gydytojas lieps Jums nebevartoti vaisto prieš planuojant pastojimą arba iš karto sužinojus apie nėštumą ir paskirs kitą vaistinį preparatą vietoje </w:t>
      </w:r>
      <w:r w:rsidR="00027CB9" w:rsidRPr="008E5233">
        <w:rPr>
          <w:noProof/>
          <w:snapToGrid/>
          <w:szCs w:val="22"/>
          <w:lang w:val="lt-LT" w:eastAsia="x-none"/>
        </w:rPr>
        <w:t>Pulsaren 20</w:t>
      </w:r>
      <w:r w:rsidRPr="008E5233">
        <w:rPr>
          <w:noProof/>
          <w:snapToGrid/>
          <w:szCs w:val="22"/>
          <w:lang w:val="lt-LT" w:eastAsia="x-none"/>
        </w:rPr>
        <w:t xml:space="preserve">. </w:t>
      </w:r>
      <w:r w:rsidR="00027CB9" w:rsidRPr="008E5233">
        <w:rPr>
          <w:noProof/>
          <w:snapToGrid/>
          <w:szCs w:val="22"/>
          <w:lang w:val="lt-LT" w:eastAsia="x-none"/>
        </w:rPr>
        <w:t>Pulsaren 20</w:t>
      </w:r>
      <w:r w:rsidRPr="008E5233">
        <w:rPr>
          <w:noProof/>
          <w:snapToGrid/>
          <w:szCs w:val="22"/>
          <w:lang w:val="lt-LT" w:eastAsia="x-none"/>
        </w:rPr>
        <w:t xml:space="preserve"> yra nerekomenduojamas ankstyvojo nėštumo laikotarpiu ir negali būti vartojamas, jei esate daugiau kaip tris mėnesius nėščia, nes tuomet jis gali labai pakenkti Jūsų kūdikiui.</w:t>
      </w:r>
    </w:p>
    <w:p w14:paraId="2D270584" w14:textId="77777777" w:rsidR="002D6612" w:rsidRPr="008E5233" w:rsidRDefault="002D6612" w:rsidP="002D6612">
      <w:pPr>
        <w:spacing w:line="240" w:lineRule="auto"/>
        <w:rPr>
          <w:noProof/>
          <w:snapToGrid/>
          <w:szCs w:val="22"/>
          <w:lang w:val="lt-LT" w:eastAsia="x-none"/>
        </w:rPr>
      </w:pPr>
    </w:p>
    <w:p w14:paraId="4D0B5771" w14:textId="77777777" w:rsidR="002D6612" w:rsidRPr="008E5233" w:rsidRDefault="002D6612" w:rsidP="002D6612">
      <w:pPr>
        <w:tabs>
          <w:tab w:val="clear" w:pos="567"/>
        </w:tabs>
        <w:spacing w:line="240" w:lineRule="auto"/>
        <w:rPr>
          <w:snapToGrid/>
          <w:szCs w:val="22"/>
          <w:u w:val="single"/>
          <w:lang w:val="lt-LT" w:eastAsia="x-none"/>
        </w:rPr>
      </w:pPr>
      <w:r w:rsidRPr="008E5233">
        <w:rPr>
          <w:snapToGrid/>
          <w:szCs w:val="22"/>
          <w:u w:val="single"/>
          <w:lang w:val="lt-LT" w:eastAsia="x-none"/>
        </w:rPr>
        <w:t>Žindymo laikotarpis</w:t>
      </w:r>
    </w:p>
    <w:p w14:paraId="4726769F" w14:textId="57FE5FDC" w:rsidR="002D6612" w:rsidRPr="008E5233" w:rsidRDefault="002D6612" w:rsidP="002D6612">
      <w:pPr>
        <w:spacing w:line="240" w:lineRule="auto"/>
        <w:rPr>
          <w:noProof/>
          <w:snapToGrid/>
          <w:szCs w:val="22"/>
          <w:lang w:val="lt-LT" w:eastAsia="x-none"/>
        </w:rPr>
      </w:pPr>
      <w:r w:rsidRPr="008E5233">
        <w:rPr>
          <w:noProof/>
          <w:snapToGrid/>
          <w:szCs w:val="22"/>
          <w:lang w:val="lt-LT" w:eastAsia="x-none"/>
        </w:rPr>
        <w:t xml:space="preserve">Pasakykite savo gydytojui, jei maitinate krūtimi ar ruošiatės pradėti tai daryti. </w:t>
      </w:r>
      <w:r w:rsidR="00027CB9" w:rsidRPr="008E5233">
        <w:rPr>
          <w:bCs/>
          <w:snapToGrid/>
          <w:szCs w:val="22"/>
          <w:lang w:val="lt-LT"/>
        </w:rPr>
        <w:t>Pulsaren 20</w:t>
      </w:r>
      <w:r w:rsidR="00027CB9" w:rsidRPr="008E5233">
        <w:rPr>
          <w:b/>
          <w:snapToGrid/>
          <w:szCs w:val="22"/>
          <w:lang w:val="lt-LT"/>
        </w:rPr>
        <w:t xml:space="preserve"> </w:t>
      </w:r>
      <w:r w:rsidRPr="008E5233">
        <w:rPr>
          <w:noProof/>
          <w:snapToGrid/>
          <w:szCs w:val="22"/>
          <w:lang w:val="lt-LT" w:eastAsia="x-none"/>
        </w:rPr>
        <w:t>vartojimo metu naujagimių (pirmąsias kelias savaites po gimimo) ir ypač prieš laiką gimusių kūdikių žindyti nerekomenduojama.</w:t>
      </w:r>
    </w:p>
    <w:p w14:paraId="29A1932C" w14:textId="6EBEA398" w:rsidR="002D6612" w:rsidRPr="008E5233" w:rsidRDefault="002D6612" w:rsidP="002D6612">
      <w:pPr>
        <w:spacing w:line="240" w:lineRule="auto"/>
        <w:rPr>
          <w:noProof/>
          <w:snapToGrid/>
          <w:szCs w:val="22"/>
          <w:lang w:val="lt-LT" w:eastAsia="x-none"/>
        </w:rPr>
      </w:pPr>
      <w:r w:rsidRPr="008E5233">
        <w:rPr>
          <w:noProof/>
          <w:snapToGrid/>
          <w:szCs w:val="22"/>
          <w:lang w:val="lt-LT" w:eastAsia="x-none"/>
        </w:rPr>
        <w:t xml:space="preserve">Planuojant žindyti vyresnio amžiaus kūdikį, Jūsų gydytojas patars dėl galimos </w:t>
      </w:r>
      <w:r w:rsidR="00027CB9" w:rsidRPr="008E5233">
        <w:rPr>
          <w:noProof/>
          <w:snapToGrid/>
          <w:szCs w:val="22"/>
          <w:lang w:val="lt-LT" w:eastAsia="x-none"/>
        </w:rPr>
        <w:t>Pulsaren 20</w:t>
      </w:r>
      <w:r w:rsidRPr="008E5233">
        <w:rPr>
          <w:noProof/>
          <w:snapToGrid/>
          <w:szCs w:val="22"/>
          <w:lang w:val="lt-LT" w:eastAsia="x-none"/>
        </w:rPr>
        <w:t xml:space="preserve"> vartojimo naudos ir rizikos, lyginant ją su kitais gydymo būdais.</w:t>
      </w:r>
    </w:p>
    <w:p w14:paraId="3697B78E" w14:textId="77777777" w:rsidR="002D6612" w:rsidRPr="008E5233" w:rsidRDefault="002D6612" w:rsidP="002D6612">
      <w:pPr>
        <w:spacing w:line="240" w:lineRule="auto"/>
        <w:rPr>
          <w:noProof/>
          <w:snapToGrid/>
          <w:szCs w:val="22"/>
          <w:lang w:val="lt-LT" w:eastAsia="x-none"/>
        </w:rPr>
      </w:pPr>
    </w:p>
    <w:p w14:paraId="7569A1BE" w14:textId="77777777" w:rsidR="002D6612" w:rsidRPr="008E5233" w:rsidRDefault="002D6612" w:rsidP="002D6612">
      <w:pPr>
        <w:tabs>
          <w:tab w:val="clear" w:pos="567"/>
        </w:tabs>
        <w:spacing w:line="240" w:lineRule="auto"/>
        <w:rPr>
          <w:b/>
          <w:snapToGrid/>
          <w:szCs w:val="22"/>
          <w:lang w:val="lt-LT"/>
        </w:rPr>
      </w:pPr>
      <w:r w:rsidRPr="008E5233">
        <w:rPr>
          <w:b/>
          <w:snapToGrid/>
          <w:szCs w:val="22"/>
          <w:lang w:val="lt-LT"/>
        </w:rPr>
        <w:t>Vairavimas ir mechanizmų valdymas</w:t>
      </w:r>
    </w:p>
    <w:p w14:paraId="706EEA16" w14:textId="77777777" w:rsidR="002D6612" w:rsidRPr="008E5233" w:rsidRDefault="002D6612" w:rsidP="002D6612">
      <w:pPr>
        <w:spacing w:line="240" w:lineRule="auto"/>
        <w:rPr>
          <w:noProof/>
          <w:snapToGrid/>
          <w:szCs w:val="22"/>
          <w:lang w:val="lt-LT" w:eastAsia="x-none"/>
        </w:rPr>
      </w:pPr>
      <w:r w:rsidRPr="008E5233">
        <w:rPr>
          <w:noProof/>
          <w:snapToGrid/>
          <w:szCs w:val="22"/>
          <w:lang w:val="lt-LT" w:eastAsia="x-none"/>
        </w:rPr>
        <w:t>Dėl vaisto poveikio gali sutrikti, dažniausiai gydymo pradžioje, didinant dozę arba pakeitus vaistą bei pavartojus alkoholio, gebėjimas vairuoti ar valdyti mechanizmus bei dirbti pavojingose vietose.</w:t>
      </w:r>
    </w:p>
    <w:p w14:paraId="6A1735C4" w14:textId="77777777" w:rsidR="002D6612" w:rsidRPr="008E5233" w:rsidRDefault="002D6612" w:rsidP="002D6612">
      <w:pPr>
        <w:spacing w:line="240" w:lineRule="auto"/>
        <w:rPr>
          <w:noProof/>
          <w:snapToGrid/>
          <w:szCs w:val="22"/>
          <w:lang w:val="lt-LT" w:eastAsia="x-none"/>
        </w:rPr>
      </w:pPr>
    </w:p>
    <w:p w14:paraId="17769013" w14:textId="114199E2" w:rsidR="002D6612" w:rsidRPr="008E5233" w:rsidRDefault="00027CB9" w:rsidP="002D6612">
      <w:pPr>
        <w:spacing w:line="240" w:lineRule="auto"/>
        <w:rPr>
          <w:noProof/>
          <w:snapToGrid/>
          <w:szCs w:val="22"/>
          <w:lang w:val="lt-LT" w:eastAsia="x-none"/>
        </w:rPr>
      </w:pPr>
      <w:r w:rsidRPr="008E5233">
        <w:rPr>
          <w:b/>
          <w:snapToGrid/>
          <w:szCs w:val="22"/>
          <w:lang w:val="lt-LT"/>
        </w:rPr>
        <w:t>Pulsaren 20</w:t>
      </w:r>
      <w:r w:rsidR="002D6612" w:rsidRPr="008E5233">
        <w:rPr>
          <w:b/>
          <w:noProof/>
          <w:snapToGrid/>
          <w:szCs w:val="22"/>
          <w:lang w:val="lt-LT" w:eastAsia="x-none"/>
        </w:rPr>
        <w:t xml:space="preserve"> sudėtyje yra laktozės.</w:t>
      </w:r>
      <w:r w:rsidR="002D6612" w:rsidRPr="008E5233">
        <w:rPr>
          <w:noProof/>
          <w:snapToGrid/>
          <w:szCs w:val="22"/>
          <w:lang w:val="lt-LT" w:eastAsia="x-none"/>
        </w:rPr>
        <w:t xml:space="preserve"> </w:t>
      </w:r>
    </w:p>
    <w:p w14:paraId="3A81E3A6" w14:textId="77777777" w:rsidR="002D6612" w:rsidRPr="008E5233" w:rsidRDefault="002D6612" w:rsidP="002D6612">
      <w:pPr>
        <w:spacing w:line="240" w:lineRule="auto"/>
        <w:rPr>
          <w:noProof/>
          <w:snapToGrid/>
          <w:szCs w:val="22"/>
          <w:lang w:val="lt-LT" w:eastAsia="x-none"/>
        </w:rPr>
      </w:pPr>
      <w:r w:rsidRPr="008E5233">
        <w:rPr>
          <w:noProof/>
          <w:snapToGrid/>
          <w:szCs w:val="22"/>
          <w:lang w:val="lt-LT" w:eastAsia="x-none"/>
        </w:rPr>
        <w:t>Jeigu gydytojas Jums yra sakęs, kad netoleruojate kokių nors angliavandenių, kreipkitės į jį prieš pradėdami vartoti šį vaistą.</w:t>
      </w:r>
    </w:p>
    <w:p w14:paraId="24071A5E" w14:textId="77777777" w:rsidR="002D6612" w:rsidRPr="008E5233" w:rsidRDefault="002D6612" w:rsidP="002D6612">
      <w:pPr>
        <w:spacing w:line="240" w:lineRule="auto"/>
        <w:rPr>
          <w:noProof/>
          <w:snapToGrid/>
          <w:szCs w:val="22"/>
          <w:lang w:val="lt-LT" w:eastAsia="x-none"/>
        </w:rPr>
      </w:pPr>
    </w:p>
    <w:p w14:paraId="3F8B516E" w14:textId="77777777" w:rsidR="002D6612" w:rsidRPr="008E5233" w:rsidRDefault="002D6612" w:rsidP="002D6612">
      <w:pPr>
        <w:spacing w:line="240" w:lineRule="auto"/>
        <w:rPr>
          <w:noProof/>
          <w:snapToGrid/>
          <w:szCs w:val="22"/>
          <w:lang w:val="lt-LT" w:eastAsia="x-none"/>
        </w:rPr>
      </w:pPr>
    </w:p>
    <w:p w14:paraId="5EBFB529" w14:textId="7A0E3916" w:rsidR="002D6612" w:rsidRPr="008E5233" w:rsidRDefault="002D6612" w:rsidP="002D6612">
      <w:pPr>
        <w:tabs>
          <w:tab w:val="clear" w:pos="567"/>
        </w:tabs>
        <w:spacing w:line="240" w:lineRule="auto"/>
        <w:ind w:left="567" w:hanging="567"/>
        <w:rPr>
          <w:b/>
          <w:caps/>
          <w:snapToGrid/>
          <w:szCs w:val="22"/>
          <w:lang w:val="lt-LT"/>
        </w:rPr>
      </w:pPr>
      <w:r w:rsidRPr="008E5233">
        <w:rPr>
          <w:b/>
          <w:snapToGrid/>
          <w:szCs w:val="22"/>
          <w:lang w:val="lt-LT"/>
        </w:rPr>
        <w:t>3.</w:t>
      </w:r>
      <w:r w:rsidRPr="008E5233">
        <w:rPr>
          <w:b/>
          <w:snapToGrid/>
          <w:szCs w:val="22"/>
          <w:lang w:val="lt-LT"/>
        </w:rPr>
        <w:tab/>
        <w:t xml:space="preserve">Kaip vartoti </w:t>
      </w:r>
      <w:r w:rsidR="00027CB9" w:rsidRPr="008E5233">
        <w:rPr>
          <w:b/>
          <w:snapToGrid/>
          <w:szCs w:val="22"/>
          <w:lang w:val="lt-LT"/>
        </w:rPr>
        <w:t>Pulsaren 20</w:t>
      </w:r>
    </w:p>
    <w:p w14:paraId="7B95DBAE" w14:textId="77777777" w:rsidR="002D6612" w:rsidRPr="008E5233" w:rsidRDefault="002D6612" w:rsidP="002D6612">
      <w:pPr>
        <w:tabs>
          <w:tab w:val="clear" w:pos="567"/>
        </w:tabs>
        <w:spacing w:line="240" w:lineRule="auto"/>
        <w:rPr>
          <w:snapToGrid/>
          <w:szCs w:val="22"/>
          <w:lang w:val="lt-LT"/>
        </w:rPr>
      </w:pPr>
    </w:p>
    <w:p w14:paraId="3F1990BB" w14:textId="77777777" w:rsidR="002D6612" w:rsidRPr="008E5233" w:rsidRDefault="002D6612" w:rsidP="002D6612">
      <w:pPr>
        <w:tabs>
          <w:tab w:val="clear" w:pos="567"/>
        </w:tabs>
        <w:spacing w:line="240" w:lineRule="auto"/>
        <w:rPr>
          <w:snapToGrid/>
          <w:szCs w:val="22"/>
          <w:lang w:val="lt-LT"/>
        </w:rPr>
      </w:pPr>
      <w:r w:rsidRPr="008E5233">
        <w:rPr>
          <w:snapToGrid/>
          <w:szCs w:val="22"/>
          <w:lang w:val="lt-LT"/>
        </w:rPr>
        <w:t>Visada vartokite šį vaistą tiksliai, kaip nurodė gydytojas. Jeigu abejojate, kreipkitės į gydytoją arba vaistininką.</w:t>
      </w:r>
    </w:p>
    <w:p w14:paraId="52D22CC6" w14:textId="77777777" w:rsidR="002D6612" w:rsidRPr="008E5233" w:rsidRDefault="002D6612" w:rsidP="002D6612">
      <w:pPr>
        <w:tabs>
          <w:tab w:val="clear" w:pos="567"/>
        </w:tabs>
        <w:spacing w:line="240" w:lineRule="auto"/>
        <w:rPr>
          <w:snapToGrid/>
          <w:szCs w:val="22"/>
          <w:lang w:val="lt-LT"/>
        </w:rPr>
      </w:pPr>
    </w:p>
    <w:p w14:paraId="640C95C6" w14:textId="77777777" w:rsidR="002D6612" w:rsidRPr="008E5233" w:rsidRDefault="002D6612" w:rsidP="002D6612">
      <w:pPr>
        <w:tabs>
          <w:tab w:val="clear" w:pos="567"/>
        </w:tabs>
        <w:spacing w:line="240" w:lineRule="auto"/>
        <w:outlineLvl w:val="0"/>
        <w:rPr>
          <w:i/>
          <w:snapToGrid/>
          <w:szCs w:val="22"/>
          <w:lang w:val="lt-LT"/>
        </w:rPr>
      </w:pPr>
      <w:r w:rsidRPr="008E5233">
        <w:rPr>
          <w:i/>
          <w:snapToGrid/>
          <w:szCs w:val="22"/>
          <w:lang w:val="lt-LT"/>
        </w:rPr>
        <w:t>Hipertenzija</w:t>
      </w:r>
    </w:p>
    <w:p w14:paraId="51DAB1B5" w14:textId="5A373232" w:rsidR="002D6612" w:rsidRPr="008E5233" w:rsidRDefault="002D6612" w:rsidP="002D6612">
      <w:pPr>
        <w:tabs>
          <w:tab w:val="clear" w:pos="567"/>
        </w:tabs>
        <w:spacing w:line="240" w:lineRule="auto"/>
        <w:rPr>
          <w:snapToGrid/>
          <w:szCs w:val="22"/>
          <w:lang w:val="lt-LT"/>
        </w:rPr>
      </w:pPr>
      <w:r w:rsidRPr="008E5233">
        <w:rPr>
          <w:snapToGrid/>
          <w:szCs w:val="22"/>
          <w:lang w:val="lt-LT"/>
        </w:rPr>
        <w:t>Rekomenduojama pradinė kvinaprilio paros dozė – 10 mg. Priklausomai nuo organizmo reakcijos į vaistą, paros dozę gydytojas gali palaipsniui padidinti iki 20</w:t>
      </w:r>
      <w:r w:rsidRPr="008E5233">
        <w:rPr>
          <w:snapToGrid/>
          <w:szCs w:val="22"/>
          <w:lang w:val="lt-LT"/>
        </w:rPr>
        <w:noBreakHyphen/>
        <w:t xml:space="preserve">40 mg. Paros dozę galima gerti iš karto arba lygiomis dalimis per 2 kartus. Jeigu kartu vartojama diuretikų, rekomenduojama pradinė </w:t>
      </w:r>
      <w:r w:rsidR="00174359" w:rsidRPr="008E5233">
        <w:rPr>
          <w:snapToGrid/>
          <w:szCs w:val="22"/>
          <w:lang w:val="lt-LT"/>
        </w:rPr>
        <w:t>Pulsaren 20</w:t>
      </w:r>
      <w:r w:rsidRPr="008E5233">
        <w:rPr>
          <w:snapToGrid/>
          <w:szCs w:val="22"/>
          <w:lang w:val="lt-LT"/>
        </w:rPr>
        <w:t xml:space="preserve"> dozė yra 2,5 mg. Vėliau paros dozę gydytojas palaipsniui didins, kol pasireikš optimali organizmo reakcija į vaistą.</w:t>
      </w:r>
    </w:p>
    <w:p w14:paraId="4DE0525B" w14:textId="77777777" w:rsidR="002D6612" w:rsidRPr="008E5233" w:rsidRDefault="002D6612" w:rsidP="002D6612">
      <w:pPr>
        <w:tabs>
          <w:tab w:val="clear" w:pos="567"/>
        </w:tabs>
        <w:spacing w:line="240" w:lineRule="auto"/>
        <w:rPr>
          <w:snapToGrid/>
          <w:szCs w:val="22"/>
          <w:lang w:val="lt-LT"/>
        </w:rPr>
      </w:pPr>
    </w:p>
    <w:p w14:paraId="31C45296" w14:textId="77777777" w:rsidR="002D6612" w:rsidRPr="008E5233" w:rsidRDefault="002D6612" w:rsidP="002D6612">
      <w:pPr>
        <w:tabs>
          <w:tab w:val="clear" w:pos="567"/>
        </w:tabs>
        <w:spacing w:line="240" w:lineRule="auto"/>
        <w:outlineLvl w:val="0"/>
        <w:rPr>
          <w:i/>
          <w:snapToGrid/>
          <w:szCs w:val="22"/>
          <w:lang w:val="lt-LT"/>
        </w:rPr>
      </w:pPr>
      <w:r w:rsidRPr="008E5233">
        <w:rPr>
          <w:i/>
          <w:snapToGrid/>
          <w:szCs w:val="22"/>
          <w:lang w:val="lt-LT"/>
        </w:rPr>
        <w:t>Širdies nepakankamumas</w:t>
      </w:r>
    </w:p>
    <w:p w14:paraId="53A1230D" w14:textId="6C2EF406" w:rsidR="002D6612" w:rsidRPr="008E5233" w:rsidRDefault="002D6612" w:rsidP="002D6612">
      <w:pPr>
        <w:tabs>
          <w:tab w:val="clear" w:pos="567"/>
        </w:tabs>
        <w:spacing w:line="240" w:lineRule="auto"/>
        <w:rPr>
          <w:snapToGrid/>
          <w:szCs w:val="22"/>
          <w:lang w:val="lt-LT"/>
        </w:rPr>
      </w:pPr>
      <w:r w:rsidRPr="008E5233">
        <w:rPr>
          <w:snapToGrid/>
          <w:szCs w:val="22"/>
          <w:lang w:val="lt-LT"/>
        </w:rPr>
        <w:t xml:space="preserve">Rekomenduojama pradinė </w:t>
      </w:r>
      <w:r w:rsidR="001410A6" w:rsidRPr="008E5233">
        <w:rPr>
          <w:snapToGrid/>
          <w:szCs w:val="22"/>
          <w:lang w:val="lt-LT"/>
        </w:rPr>
        <w:t>Pulsaren 20</w:t>
      </w:r>
      <w:r w:rsidRPr="008E5233">
        <w:rPr>
          <w:snapToGrid/>
          <w:szCs w:val="22"/>
          <w:lang w:val="lt-LT"/>
        </w:rPr>
        <w:t xml:space="preserve"> paros dozė – 2,5 mg. Vėliau ją gydytojas palaipsniui didins tol, kol pasireikš optimali organizmo reakcija į vaistą, bet ne daugiau kaip iki 40 mg. Paros dozė geriama iš karto arba lygiomis dalimis per 2 kartus. Kombinuotosios terapijos metu veiksminga </w:t>
      </w:r>
      <w:r w:rsidR="001410A6" w:rsidRPr="008E5233">
        <w:rPr>
          <w:snapToGrid/>
          <w:szCs w:val="22"/>
          <w:lang w:val="lt-LT"/>
        </w:rPr>
        <w:t>Pulsaren 20</w:t>
      </w:r>
      <w:r w:rsidRPr="008E5233">
        <w:rPr>
          <w:snapToGrid/>
          <w:szCs w:val="22"/>
          <w:lang w:val="lt-LT"/>
        </w:rPr>
        <w:t xml:space="preserve"> paros dozė dažniausiai yra 10-20 mg.</w:t>
      </w:r>
    </w:p>
    <w:p w14:paraId="67CA8C67" w14:textId="77777777" w:rsidR="002D6612" w:rsidRPr="008E5233" w:rsidRDefault="002D6612" w:rsidP="002D6612">
      <w:pPr>
        <w:tabs>
          <w:tab w:val="clear" w:pos="567"/>
        </w:tabs>
        <w:spacing w:line="240" w:lineRule="auto"/>
        <w:rPr>
          <w:snapToGrid/>
          <w:szCs w:val="22"/>
          <w:lang w:val="lt-LT"/>
        </w:rPr>
      </w:pPr>
    </w:p>
    <w:p w14:paraId="60792DB9" w14:textId="77777777" w:rsidR="002D6612" w:rsidRPr="008E5233" w:rsidRDefault="002D6612" w:rsidP="002D6612">
      <w:pPr>
        <w:tabs>
          <w:tab w:val="clear" w:pos="567"/>
        </w:tabs>
        <w:spacing w:line="240" w:lineRule="auto"/>
        <w:outlineLvl w:val="0"/>
        <w:rPr>
          <w:i/>
          <w:snapToGrid/>
          <w:szCs w:val="22"/>
          <w:lang w:val="lt-LT"/>
        </w:rPr>
      </w:pPr>
      <w:r w:rsidRPr="008E5233">
        <w:rPr>
          <w:i/>
          <w:snapToGrid/>
          <w:szCs w:val="22"/>
          <w:lang w:val="lt-LT"/>
        </w:rPr>
        <w:t>Senyviems ir pacientams, kurių inkstų funkcija sutrikusi</w:t>
      </w:r>
    </w:p>
    <w:p w14:paraId="23DBF809" w14:textId="4DBC4CB5" w:rsidR="002D6612" w:rsidRPr="008E5233" w:rsidRDefault="002D6612" w:rsidP="002D6612">
      <w:pPr>
        <w:tabs>
          <w:tab w:val="clear" w:pos="567"/>
        </w:tabs>
        <w:spacing w:line="240" w:lineRule="auto"/>
        <w:rPr>
          <w:snapToGrid/>
          <w:szCs w:val="22"/>
          <w:lang w:val="lt-LT"/>
        </w:rPr>
      </w:pPr>
      <w:r w:rsidRPr="008E5233">
        <w:rPr>
          <w:snapToGrid/>
          <w:szCs w:val="22"/>
          <w:lang w:val="lt-LT"/>
        </w:rPr>
        <w:t xml:space="preserve">Rekomenduojama pradinė </w:t>
      </w:r>
      <w:r w:rsidR="001410A6" w:rsidRPr="008E5233">
        <w:rPr>
          <w:snapToGrid/>
          <w:szCs w:val="22"/>
          <w:lang w:val="lt-LT"/>
        </w:rPr>
        <w:t>Pulsaren 20</w:t>
      </w:r>
      <w:r w:rsidRPr="008E5233">
        <w:rPr>
          <w:snapToGrid/>
          <w:szCs w:val="22"/>
          <w:lang w:val="lt-LT"/>
        </w:rPr>
        <w:t xml:space="preserve"> dozė – 2,5 mg. Vėliau ją gydytojas palaipsniui didins tol, kol pasireikš optimali organizmo reakcija į vaistą.</w:t>
      </w:r>
    </w:p>
    <w:p w14:paraId="48C74557" w14:textId="77777777" w:rsidR="002D6612" w:rsidRPr="008E5233" w:rsidRDefault="002D6612" w:rsidP="002D6612">
      <w:pPr>
        <w:tabs>
          <w:tab w:val="clear" w:pos="567"/>
        </w:tabs>
        <w:spacing w:line="240" w:lineRule="auto"/>
        <w:rPr>
          <w:snapToGrid/>
          <w:szCs w:val="22"/>
          <w:lang w:val="lt-LT"/>
        </w:rPr>
      </w:pPr>
    </w:p>
    <w:p w14:paraId="1FBBECCE" w14:textId="77777777" w:rsidR="002D6612" w:rsidRPr="008E5233" w:rsidRDefault="002D6612" w:rsidP="002D6612">
      <w:pPr>
        <w:tabs>
          <w:tab w:val="clear" w:pos="567"/>
        </w:tabs>
        <w:spacing w:line="240" w:lineRule="auto"/>
        <w:outlineLvl w:val="0"/>
        <w:rPr>
          <w:snapToGrid/>
          <w:szCs w:val="22"/>
          <w:lang w:val="lt-LT"/>
        </w:rPr>
      </w:pPr>
      <w:r w:rsidRPr="008E5233">
        <w:rPr>
          <w:i/>
          <w:snapToGrid/>
          <w:szCs w:val="22"/>
          <w:lang w:val="lt-LT"/>
        </w:rPr>
        <w:t>Pacientams, kurių kepenų funkcija sutrikusi</w:t>
      </w:r>
    </w:p>
    <w:p w14:paraId="07785848" w14:textId="2F1E561F" w:rsidR="002D6612" w:rsidRPr="008E5233" w:rsidRDefault="001410A6" w:rsidP="002D6612">
      <w:pPr>
        <w:tabs>
          <w:tab w:val="clear" w:pos="567"/>
        </w:tabs>
        <w:spacing w:line="240" w:lineRule="auto"/>
        <w:rPr>
          <w:snapToGrid/>
          <w:szCs w:val="22"/>
          <w:lang w:val="lt-LT"/>
        </w:rPr>
      </w:pPr>
      <w:r w:rsidRPr="008E5233">
        <w:rPr>
          <w:snapToGrid/>
          <w:szCs w:val="22"/>
          <w:lang w:val="lt-LT"/>
        </w:rPr>
        <w:t>Pulsaren 20</w:t>
      </w:r>
      <w:r w:rsidR="002D6612" w:rsidRPr="008E5233">
        <w:rPr>
          <w:snapToGrid/>
          <w:szCs w:val="22"/>
          <w:lang w:val="lt-LT"/>
        </w:rPr>
        <w:t xml:space="preserve"> nerekomenduojama vartoti pacientams, kurie serga kepenų funkcijos sutrikimu, nes duomenų apie saugumą ir veiksmingumą tokiems pacientams nepakanka.</w:t>
      </w:r>
    </w:p>
    <w:p w14:paraId="2EDF7389" w14:textId="77777777" w:rsidR="002D6612" w:rsidRPr="008E5233" w:rsidRDefault="002D6612" w:rsidP="002D6612">
      <w:pPr>
        <w:tabs>
          <w:tab w:val="clear" w:pos="567"/>
        </w:tabs>
        <w:spacing w:line="240" w:lineRule="auto"/>
        <w:rPr>
          <w:snapToGrid/>
          <w:szCs w:val="22"/>
          <w:lang w:val="lt-LT"/>
        </w:rPr>
      </w:pPr>
    </w:p>
    <w:p w14:paraId="4D601D25" w14:textId="77777777" w:rsidR="002D6612" w:rsidRPr="008E5233" w:rsidRDefault="002D6612" w:rsidP="002D6612">
      <w:pPr>
        <w:tabs>
          <w:tab w:val="clear" w:pos="567"/>
        </w:tabs>
        <w:spacing w:line="240" w:lineRule="auto"/>
        <w:rPr>
          <w:b/>
          <w:snapToGrid/>
          <w:szCs w:val="22"/>
          <w:lang w:val="lt-LT"/>
        </w:rPr>
      </w:pPr>
      <w:r w:rsidRPr="008E5233">
        <w:rPr>
          <w:b/>
          <w:szCs w:val="22"/>
          <w:lang w:val="lt-LT"/>
        </w:rPr>
        <w:t>Vartojimas vaikams</w:t>
      </w:r>
    </w:p>
    <w:p w14:paraId="7B4AEE21" w14:textId="77777777" w:rsidR="002D6612" w:rsidRPr="008E5233" w:rsidRDefault="002D6612" w:rsidP="002D6612">
      <w:pPr>
        <w:tabs>
          <w:tab w:val="clear" w:pos="567"/>
        </w:tabs>
        <w:spacing w:line="240" w:lineRule="auto"/>
        <w:rPr>
          <w:snapToGrid/>
          <w:szCs w:val="22"/>
          <w:lang w:val="lt-LT"/>
        </w:rPr>
      </w:pPr>
      <w:r w:rsidRPr="008E5233">
        <w:rPr>
          <w:i/>
          <w:snapToGrid/>
          <w:szCs w:val="22"/>
          <w:lang w:val="lt-LT"/>
        </w:rPr>
        <w:t>Vaikai</w:t>
      </w:r>
      <w:r w:rsidRPr="008E5233">
        <w:rPr>
          <w:snapToGrid/>
          <w:szCs w:val="22"/>
          <w:lang w:val="lt-LT"/>
        </w:rPr>
        <w:t xml:space="preserve"> </w:t>
      </w:r>
      <w:r w:rsidRPr="008E5233">
        <w:rPr>
          <w:i/>
          <w:szCs w:val="22"/>
          <w:lang w:val="lt-LT"/>
        </w:rPr>
        <w:t>(6–12 metų)</w:t>
      </w:r>
    </w:p>
    <w:p w14:paraId="049E5217" w14:textId="0FCDBBAE" w:rsidR="002D6612" w:rsidRPr="008E5233" w:rsidRDefault="001410A6" w:rsidP="002D6612">
      <w:pPr>
        <w:tabs>
          <w:tab w:val="clear" w:pos="567"/>
        </w:tabs>
        <w:spacing w:line="240" w:lineRule="auto"/>
        <w:rPr>
          <w:snapToGrid/>
          <w:szCs w:val="22"/>
          <w:lang w:val="lt-LT"/>
        </w:rPr>
      </w:pPr>
      <w:r w:rsidRPr="008E5233">
        <w:rPr>
          <w:snapToGrid/>
          <w:szCs w:val="22"/>
          <w:lang w:val="lt-LT"/>
        </w:rPr>
        <w:t>Pulsaren 20</w:t>
      </w:r>
      <w:r w:rsidR="002D6612" w:rsidRPr="008E5233">
        <w:rPr>
          <w:snapToGrid/>
          <w:szCs w:val="22"/>
          <w:lang w:val="lt-LT"/>
        </w:rPr>
        <w:t xml:space="preserve"> nerekomenduojama vartoti vaikams, nes duomenų apie saugumą ir veiksmingumą nepakanka.</w:t>
      </w:r>
    </w:p>
    <w:p w14:paraId="48BFF7A0" w14:textId="77777777" w:rsidR="002D6612" w:rsidRPr="008E5233" w:rsidRDefault="002D6612" w:rsidP="002D6612">
      <w:pPr>
        <w:tabs>
          <w:tab w:val="clear" w:pos="567"/>
        </w:tabs>
        <w:spacing w:line="240" w:lineRule="auto"/>
        <w:rPr>
          <w:snapToGrid/>
          <w:szCs w:val="22"/>
          <w:lang w:val="lt-LT"/>
        </w:rPr>
      </w:pPr>
    </w:p>
    <w:p w14:paraId="078B829B" w14:textId="68FE81BB" w:rsidR="002D6612" w:rsidRPr="008E5233" w:rsidRDefault="002D6612" w:rsidP="002D6612">
      <w:pPr>
        <w:tabs>
          <w:tab w:val="clear" w:pos="567"/>
        </w:tabs>
        <w:spacing w:line="240" w:lineRule="auto"/>
        <w:outlineLvl w:val="0"/>
        <w:rPr>
          <w:i/>
          <w:snapToGrid/>
          <w:szCs w:val="22"/>
          <w:lang w:val="lt-LT"/>
        </w:rPr>
      </w:pPr>
      <w:r w:rsidRPr="008E5233">
        <w:rPr>
          <w:i/>
          <w:snapToGrid/>
          <w:szCs w:val="22"/>
          <w:lang w:val="lt-LT"/>
        </w:rPr>
        <w:t xml:space="preserve">Kada ir kaip vartoti </w:t>
      </w:r>
      <w:r w:rsidR="001410A6" w:rsidRPr="008E5233">
        <w:rPr>
          <w:i/>
          <w:snapToGrid/>
          <w:szCs w:val="22"/>
          <w:lang w:val="lt-LT"/>
        </w:rPr>
        <w:t>Pulsaren 20</w:t>
      </w:r>
    </w:p>
    <w:p w14:paraId="0E1E20BF" w14:textId="498ACBC4" w:rsidR="002D6612" w:rsidRPr="008E5233" w:rsidRDefault="001410A6" w:rsidP="002D6612">
      <w:pPr>
        <w:tabs>
          <w:tab w:val="clear" w:pos="567"/>
        </w:tabs>
        <w:spacing w:line="240" w:lineRule="auto"/>
        <w:rPr>
          <w:snapToGrid/>
          <w:szCs w:val="22"/>
          <w:lang w:val="lt-LT"/>
        </w:rPr>
      </w:pPr>
      <w:r w:rsidRPr="008E5233">
        <w:rPr>
          <w:snapToGrid/>
          <w:szCs w:val="22"/>
          <w:lang w:val="lt-LT"/>
        </w:rPr>
        <w:t>Pulsaren 20</w:t>
      </w:r>
      <w:r w:rsidR="002D6612" w:rsidRPr="008E5233">
        <w:rPr>
          <w:snapToGrid/>
          <w:szCs w:val="22"/>
          <w:lang w:val="lt-LT"/>
        </w:rPr>
        <w:t xml:space="preserve"> galima vartoti valgio metu arba nevalgius. Kad kuo tiksliau vykdytumėte gydytojo nurodymus, kiekvieną dieną vaistą reikėtų gerti tokiu pačiu laiku. Paros dozę galima gerti visą iš karto arba lygiomis dalimis per du kartus. </w:t>
      </w:r>
    </w:p>
    <w:p w14:paraId="34DAE7D9" w14:textId="77777777" w:rsidR="002D6612" w:rsidRPr="008E5233" w:rsidRDefault="002D6612" w:rsidP="002D6612">
      <w:pPr>
        <w:tabs>
          <w:tab w:val="clear" w:pos="567"/>
        </w:tabs>
        <w:spacing w:line="240" w:lineRule="auto"/>
        <w:rPr>
          <w:snapToGrid/>
          <w:szCs w:val="22"/>
          <w:lang w:val="lt-LT"/>
        </w:rPr>
      </w:pPr>
    </w:p>
    <w:p w14:paraId="4CFD4CF8" w14:textId="1EB8DC3E" w:rsidR="002D6612" w:rsidRPr="008E5233" w:rsidRDefault="002D6612" w:rsidP="002D6612">
      <w:pPr>
        <w:tabs>
          <w:tab w:val="clear" w:pos="567"/>
        </w:tabs>
        <w:spacing w:line="240" w:lineRule="auto"/>
        <w:outlineLvl w:val="0"/>
        <w:rPr>
          <w:i/>
          <w:snapToGrid/>
          <w:szCs w:val="22"/>
          <w:lang w:val="lt-LT"/>
        </w:rPr>
      </w:pPr>
      <w:r w:rsidRPr="008E5233">
        <w:rPr>
          <w:i/>
          <w:snapToGrid/>
          <w:szCs w:val="22"/>
          <w:lang w:val="lt-LT"/>
        </w:rPr>
        <w:t xml:space="preserve">Kiek laiko vartoti </w:t>
      </w:r>
      <w:r w:rsidR="001410A6" w:rsidRPr="008E5233">
        <w:rPr>
          <w:i/>
          <w:snapToGrid/>
          <w:szCs w:val="22"/>
          <w:lang w:val="lt-LT"/>
        </w:rPr>
        <w:t>Pulsaren 20</w:t>
      </w:r>
    </w:p>
    <w:p w14:paraId="2C7E9778" w14:textId="77777777" w:rsidR="002D6612" w:rsidRPr="008E5233" w:rsidRDefault="002D6612" w:rsidP="002D6612">
      <w:pPr>
        <w:tabs>
          <w:tab w:val="clear" w:pos="567"/>
        </w:tabs>
        <w:spacing w:line="240" w:lineRule="auto"/>
        <w:outlineLvl w:val="0"/>
        <w:rPr>
          <w:snapToGrid/>
          <w:szCs w:val="22"/>
          <w:lang w:val="lt-LT"/>
        </w:rPr>
      </w:pPr>
      <w:r w:rsidRPr="008E5233">
        <w:rPr>
          <w:snapToGrid/>
          <w:szCs w:val="22"/>
          <w:lang w:val="lt-LT"/>
        </w:rPr>
        <w:t>Gydymo trukmę nurodys gydytojas.</w:t>
      </w:r>
    </w:p>
    <w:p w14:paraId="0F85941D" w14:textId="77777777" w:rsidR="002D6612" w:rsidRPr="008E5233" w:rsidRDefault="002D6612" w:rsidP="002D6612">
      <w:pPr>
        <w:tabs>
          <w:tab w:val="clear" w:pos="567"/>
        </w:tabs>
        <w:spacing w:line="240" w:lineRule="auto"/>
        <w:rPr>
          <w:snapToGrid/>
          <w:szCs w:val="22"/>
          <w:lang w:val="lt-LT"/>
        </w:rPr>
      </w:pPr>
    </w:p>
    <w:p w14:paraId="128FD4E2" w14:textId="1506AF7A" w:rsidR="002D6612" w:rsidRPr="008E5233" w:rsidRDefault="002D6612" w:rsidP="002D6612">
      <w:pPr>
        <w:tabs>
          <w:tab w:val="clear" w:pos="567"/>
        </w:tabs>
        <w:spacing w:line="240" w:lineRule="auto"/>
        <w:outlineLvl w:val="0"/>
        <w:rPr>
          <w:snapToGrid/>
          <w:szCs w:val="22"/>
          <w:lang w:val="lt-LT"/>
        </w:rPr>
      </w:pPr>
      <w:r w:rsidRPr="008E5233">
        <w:rPr>
          <w:snapToGrid/>
          <w:szCs w:val="22"/>
          <w:lang w:val="lt-LT"/>
        </w:rPr>
        <w:t xml:space="preserve">Jeigu manote, kad </w:t>
      </w:r>
      <w:r w:rsidR="001410A6" w:rsidRPr="008E5233">
        <w:rPr>
          <w:snapToGrid/>
          <w:szCs w:val="22"/>
          <w:lang w:val="lt-LT"/>
        </w:rPr>
        <w:t>Pulsaren 20</w:t>
      </w:r>
      <w:r w:rsidRPr="008E5233">
        <w:rPr>
          <w:snapToGrid/>
          <w:szCs w:val="22"/>
          <w:lang w:val="lt-LT"/>
        </w:rPr>
        <w:t xml:space="preserve"> veikia per stipriai arba per silpnai, kreipkitės į gydytoją.</w:t>
      </w:r>
    </w:p>
    <w:p w14:paraId="32E6AC5B" w14:textId="77777777" w:rsidR="002D6612" w:rsidRPr="008E5233" w:rsidRDefault="002D6612" w:rsidP="002D6612">
      <w:pPr>
        <w:tabs>
          <w:tab w:val="clear" w:pos="567"/>
        </w:tabs>
        <w:spacing w:line="240" w:lineRule="auto"/>
        <w:rPr>
          <w:snapToGrid/>
          <w:szCs w:val="22"/>
          <w:lang w:val="lt-LT"/>
        </w:rPr>
      </w:pPr>
    </w:p>
    <w:p w14:paraId="566EF91F" w14:textId="1140985D" w:rsidR="002D6612" w:rsidRPr="008E5233" w:rsidRDefault="002D6612" w:rsidP="002D6612">
      <w:pPr>
        <w:tabs>
          <w:tab w:val="clear" w:pos="567"/>
        </w:tabs>
        <w:spacing w:line="240" w:lineRule="auto"/>
        <w:outlineLvl w:val="0"/>
        <w:rPr>
          <w:b/>
          <w:snapToGrid/>
          <w:szCs w:val="22"/>
          <w:lang w:val="lt-LT"/>
        </w:rPr>
      </w:pPr>
      <w:r w:rsidRPr="008E5233">
        <w:rPr>
          <w:b/>
          <w:snapToGrid/>
          <w:szCs w:val="22"/>
          <w:lang w:val="lt-LT"/>
        </w:rPr>
        <w:t xml:space="preserve">Ką daryti pavartojus per didelę </w:t>
      </w:r>
      <w:r w:rsidR="001410A6" w:rsidRPr="008E5233">
        <w:rPr>
          <w:b/>
          <w:snapToGrid/>
          <w:szCs w:val="22"/>
          <w:lang w:val="lt-LT"/>
        </w:rPr>
        <w:t>Pulsaren 20</w:t>
      </w:r>
      <w:r w:rsidRPr="008E5233">
        <w:rPr>
          <w:b/>
          <w:snapToGrid/>
          <w:szCs w:val="22"/>
          <w:lang w:val="lt-LT"/>
        </w:rPr>
        <w:t xml:space="preserve"> dozę</w:t>
      </w:r>
    </w:p>
    <w:p w14:paraId="7A5800D6" w14:textId="77777777" w:rsidR="002D6612" w:rsidRPr="008E5233" w:rsidRDefault="002D6612" w:rsidP="002D6612">
      <w:pPr>
        <w:tabs>
          <w:tab w:val="clear" w:pos="567"/>
        </w:tabs>
        <w:spacing w:line="240" w:lineRule="auto"/>
        <w:rPr>
          <w:snapToGrid/>
          <w:szCs w:val="22"/>
          <w:lang w:val="lt-LT"/>
        </w:rPr>
      </w:pPr>
      <w:r w:rsidRPr="008E5233">
        <w:rPr>
          <w:snapToGrid/>
          <w:szCs w:val="22"/>
          <w:lang w:val="lt-LT"/>
        </w:rPr>
        <w:lastRenderedPageBreak/>
        <w:t>Simptomai priklauso nuo perdozavimo sunkumo. Gali labai sumažėti kraujospūdis, pasireikšti kardiogeninis šokas, suretėti širdies susitraukimai, sutrikti elektrolitų pusiausvyra ir pasireikšti inkstų funkcijos nepakankamumas.</w:t>
      </w:r>
    </w:p>
    <w:p w14:paraId="1D250522" w14:textId="77777777" w:rsidR="002D6612" w:rsidRPr="008E5233" w:rsidRDefault="002D6612" w:rsidP="002D6612">
      <w:pPr>
        <w:tabs>
          <w:tab w:val="clear" w:pos="567"/>
        </w:tabs>
        <w:spacing w:line="240" w:lineRule="auto"/>
        <w:rPr>
          <w:snapToGrid/>
          <w:szCs w:val="22"/>
          <w:lang w:val="lt-LT"/>
        </w:rPr>
      </w:pPr>
    </w:p>
    <w:p w14:paraId="3042B8B4" w14:textId="77777777" w:rsidR="002D6612" w:rsidRPr="008E5233" w:rsidRDefault="002D6612" w:rsidP="002D6612">
      <w:pPr>
        <w:tabs>
          <w:tab w:val="clear" w:pos="567"/>
        </w:tabs>
        <w:spacing w:line="240" w:lineRule="auto"/>
        <w:outlineLvl w:val="0"/>
        <w:rPr>
          <w:snapToGrid/>
          <w:szCs w:val="22"/>
          <w:lang w:val="lt-LT"/>
        </w:rPr>
      </w:pPr>
      <w:r w:rsidRPr="008E5233">
        <w:rPr>
          <w:snapToGrid/>
          <w:szCs w:val="22"/>
          <w:lang w:val="lt-LT"/>
        </w:rPr>
        <w:t>Jeigu įtariate, kad išgėrėte per daug vaisto, nedelsdami kreipkitės į gydytoją.</w:t>
      </w:r>
    </w:p>
    <w:p w14:paraId="0AB49295" w14:textId="77777777" w:rsidR="002D6612" w:rsidRPr="008E5233" w:rsidRDefault="002D6612" w:rsidP="002D6612">
      <w:pPr>
        <w:tabs>
          <w:tab w:val="clear" w:pos="567"/>
        </w:tabs>
        <w:spacing w:line="240" w:lineRule="auto"/>
        <w:rPr>
          <w:snapToGrid/>
          <w:szCs w:val="22"/>
          <w:lang w:val="lt-LT"/>
        </w:rPr>
      </w:pPr>
    </w:p>
    <w:p w14:paraId="7B4A4FD8" w14:textId="77777777" w:rsidR="001410A6" w:rsidRPr="008E5233" w:rsidRDefault="002D6612" w:rsidP="001410A6">
      <w:pPr>
        <w:tabs>
          <w:tab w:val="clear" w:pos="567"/>
        </w:tabs>
        <w:spacing w:line="240" w:lineRule="auto"/>
        <w:outlineLvl w:val="0"/>
        <w:rPr>
          <w:b/>
          <w:snapToGrid/>
          <w:szCs w:val="22"/>
          <w:lang w:val="lt-LT"/>
        </w:rPr>
      </w:pPr>
      <w:r w:rsidRPr="008E5233">
        <w:rPr>
          <w:b/>
          <w:snapToGrid/>
          <w:szCs w:val="22"/>
          <w:lang w:val="lt-LT"/>
        </w:rPr>
        <w:t xml:space="preserve">Pamiršus pavartoti </w:t>
      </w:r>
      <w:r w:rsidR="001410A6" w:rsidRPr="008E5233">
        <w:rPr>
          <w:b/>
          <w:snapToGrid/>
          <w:szCs w:val="22"/>
          <w:lang w:val="lt-LT"/>
        </w:rPr>
        <w:t>Pulsaren 20</w:t>
      </w:r>
    </w:p>
    <w:p w14:paraId="4FA0772B" w14:textId="2D3EE571" w:rsidR="002D6612" w:rsidRPr="008E5233" w:rsidRDefault="002D6612" w:rsidP="001410A6">
      <w:pPr>
        <w:tabs>
          <w:tab w:val="clear" w:pos="567"/>
        </w:tabs>
        <w:spacing w:line="240" w:lineRule="auto"/>
        <w:outlineLvl w:val="0"/>
        <w:rPr>
          <w:snapToGrid/>
          <w:szCs w:val="22"/>
          <w:lang w:val="lt-LT"/>
        </w:rPr>
      </w:pPr>
      <w:r w:rsidRPr="008E5233">
        <w:rPr>
          <w:snapToGrid/>
          <w:szCs w:val="22"/>
          <w:lang w:val="lt-LT"/>
        </w:rPr>
        <w:t xml:space="preserve">Negalima vartoti dvigubos dozės norint kompensuoti praleistą dozę. Pamirštąją dozę praleiskite, o toliau </w:t>
      </w:r>
      <w:r w:rsidR="001410A6" w:rsidRPr="008E5233">
        <w:rPr>
          <w:snapToGrid/>
          <w:szCs w:val="22"/>
          <w:lang w:val="lt-LT"/>
        </w:rPr>
        <w:t>Pulsaren 20</w:t>
      </w:r>
      <w:r w:rsidRPr="008E5233">
        <w:rPr>
          <w:snapToGrid/>
          <w:szCs w:val="22"/>
          <w:lang w:val="lt-LT"/>
        </w:rPr>
        <w:t xml:space="preserve"> vartokite kaip paskyrė gydytojas.</w:t>
      </w:r>
    </w:p>
    <w:p w14:paraId="5A08990B" w14:textId="77777777" w:rsidR="002D6612" w:rsidRPr="008E5233" w:rsidRDefault="002D6612" w:rsidP="002D6612">
      <w:pPr>
        <w:tabs>
          <w:tab w:val="clear" w:pos="567"/>
        </w:tabs>
        <w:spacing w:line="240" w:lineRule="auto"/>
        <w:rPr>
          <w:snapToGrid/>
          <w:szCs w:val="22"/>
          <w:lang w:val="lt-LT"/>
        </w:rPr>
      </w:pPr>
    </w:p>
    <w:p w14:paraId="16E40E78" w14:textId="77777777" w:rsidR="002D6612" w:rsidRPr="008E5233" w:rsidRDefault="002D6612" w:rsidP="002D6612">
      <w:pPr>
        <w:tabs>
          <w:tab w:val="clear" w:pos="567"/>
        </w:tabs>
        <w:spacing w:line="240" w:lineRule="auto"/>
        <w:outlineLvl w:val="0"/>
        <w:rPr>
          <w:snapToGrid/>
          <w:szCs w:val="22"/>
          <w:lang w:val="lt-LT"/>
        </w:rPr>
      </w:pPr>
      <w:r w:rsidRPr="008E5233">
        <w:rPr>
          <w:snapToGrid/>
          <w:szCs w:val="22"/>
          <w:lang w:val="lt-LT"/>
        </w:rPr>
        <w:t>Jeigu kiltų daugiau klausimų dėl šio vaisto vartojimo, kreipkitės į gydytoją arba vaistininką.</w:t>
      </w:r>
    </w:p>
    <w:p w14:paraId="460BD268" w14:textId="77777777" w:rsidR="002D6612" w:rsidRPr="008E5233" w:rsidRDefault="002D6612" w:rsidP="002D6612">
      <w:pPr>
        <w:tabs>
          <w:tab w:val="clear" w:pos="567"/>
        </w:tabs>
        <w:spacing w:line="240" w:lineRule="auto"/>
        <w:rPr>
          <w:snapToGrid/>
          <w:szCs w:val="22"/>
          <w:lang w:val="lt-LT"/>
        </w:rPr>
      </w:pPr>
    </w:p>
    <w:p w14:paraId="4E93BE31" w14:textId="77777777" w:rsidR="002D6612" w:rsidRPr="008E5233" w:rsidRDefault="002D6612" w:rsidP="002D6612">
      <w:pPr>
        <w:spacing w:line="240" w:lineRule="auto"/>
        <w:rPr>
          <w:noProof/>
          <w:snapToGrid/>
          <w:szCs w:val="22"/>
          <w:lang w:val="lt-LT" w:eastAsia="x-none"/>
        </w:rPr>
      </w:pPr>
    </w:p>
    <w:p w14:paraId="14F4328C" w14:textId="77777777" w:rsidR="002D6612" w:rsidRPr="008E5233" w:rsidRDefault="002D6612" w:rsidP="002D6612">
      <w:pPr>
        <w:tabs>
          <w:tab w:val="clear" w:pos="567"/>
        </w:tabs>
        <w:spacing w:line="240" w:lineRule="auto"/>
        <w:ind w:left="567" w:hanging="567"/>
        <w:rPr>
          <w:b/>
          <w:caps/>
          <w:snapToGrid/>
          <w:szCs w:val="22"/>
          <w:lang w:val="lt-LT"/>
        </w:rPr>
      </w:pPr>
      <w:r w:rsidRPr="008E5233">
        <w:rPr>
          <w:b/>
          <w:caps/>
          <w:snapToGrid/>
          <w:szCs w:val="22"/>
          <w:lang w:val="lt-LT"/>
        </w:rPr>
        <w:t>4.</w:t>
      </w:r>
      <w:r w:rsidRPr="008E5233">
        <w:rPr>
          <w:b/>
          <w:caps/>
          <w:snapToGrid/>
          <w:szCs w:val="22"/>
          <w:lang w:val="lt-LT"/>
        </w:rPr>
        <w:tab/>
      </w:r>
      <w:r w:rsidRPr="008E5233">
        <w:rPr>
          <w:b/>
          <w:snapToGrid/>
          <w:szCs w:val="22"/>
          <w:lang w:val="lt-LT"/>
        </w:rPr>
        <w:t>Galimas šalutinis poveikis</w:t>
      </w:r>
      <w:r w:rsidRPr="008E5233" w:rsidDel="00047266">
        <w:rPr>
          <w:b/>
          <w:snapToGrid/>
          <w:szCs w:val="22"/>
          <w:lang w:val="lt-LT"/>
        </w:rPr>
        <w:t xml:space="preserve"> </w:t>
      </w:r>
    </w:p>
    <w:p w14:paraId="7743E90B" w14:textId="77777777" w:rsidR="002D6612" w:rsidRPr="008E5233" w:rsidRDefault="002D6612" w:rsidP="002D6612">
      <w:pPr>
        <w:spacing w:line="240" w:lineRule="auto"/>
        <w:rPr>
          <w:noProof/>
          <w:snapToGrid/>
          <w:szCs w:val="22"/>
          <w:lang w:val="lt-LT" w:eastAsia="x-none"/>
        </w:rPr>
      </w:pPr>
    </w:p>
    <w:p w14:paraId="03503014" w14:textId="77777777" w:rsidR="002D6612" w:rsidRPr="008E5233" w:rsidRDefault="002D6612" w:rsidP="002D6612">
      <w:pPr>
        <w:spacing w:line="240" w:lineRule="auto"/>
        <w:rPr>
          <w:noProof/>
          <w:snapToGrid/>
          <w:szCs w:val="22"/>
          <w:lang w:val="lt-LT" w:eastAsia="x-none"/>
        </w:rPr>
      </w:pPr>
      <w:r w:rsidRPr="008E5233">
        <w:rPr>
          <w:noProof/>
          <w:snapToGrid/>
          <w:szCs w:val="22"/>
          <w:lang w:val="lt-LT" w:eastAsia="x-none"/>
        </w:rPr>
        <w:t>Šis vaistas, kaip ir visi kiti, gali sukelti šalutinį poveikį nors jis pasireiškia ne visiems žmonėms.</w:t>
      </w:r>
    </w:p>
    <w:p w14:paraId="36512417" w14:textId="77777777" w:rsidR="002D6612" w:rsidRPr="008E5233" w:rsidRDefault="002D6612" w:rsidP="002D6612">
      <w:pPr>
        <w:tabs>
          <w:tab w:val="clear" w:pos="567"/>
        </w:tabs>
        <w:spacing w:line="240" w:lineRule="auto"/>
        <w:rPr>
          <w:snapToGrid/>
          <w:szCs w:val="22"/>
          <w:lang w:val="lt-LT"/>
        </w:rPr>
      </w:pPr>
    </w:p>
    <w:p w14:paraId="61E2625E" w14:textId="77777777" w:rsidR="002D6612" w:rsidRPr="008E5233" w:rsidRDefault="002D6612" w:rsidP="002D6612">
      <w:pPr>
        <w:tabs>
          <w:tab w:val="clear" w:pos="567"/>
        </w:tabs>
        <w:spacing w:line="240" w:lineRule="auto"/>
        <w:rPr>
          <w:b/>
          <w:bCs/>
          <w:szCs w:val="22"/>
          <w:lang w:val="lt-LT"/>
        </w:rPr>
      </w:pPr>
      <w:r w:rsidRPr="008E5233">
        <w:rPr>
          <w:b/>
          <w:bCs/>
          <w:szCs w:val="22"/>
          <w:lang w:val="lt-LT"/>
        </w:rPr>
        <w:t>Dažni šalutinio poveikio reiškiniai (gali pasireikšti rečiau kaip 1 iš 10 asmenų):</w:t>
      </w:r>
    </w:p>
    <w:p w14:paraId="44E4A317" w14:textId="77777777" w:rsidR="002D6612" w:rsidRPr="008E5233" w:rsidRDefault="002D6612" w:rsidP="002D6612">
      <w:pPr>
        <w:pStyle w:val="ListParagraph"/>
        <w:numPr>
          <w:ilvl w:val="0"/>
          <w:numId w:val="5"/>
        </w:numPr>
        <w:tabs>
          <w:tab w:val="clear" w:pos="567"/>
        </w:tabs>
        <w:spacing w:line="240" w:lineRule="auto"/>
        <w:rPr>
          <w:snapToGrid/>
          <w:szCs w:val="22"/>
          <w:lang w:val="lt-LT"/>
        </w:rPr>
      </w:pPr>
      <w:r w:rsidRPr="008E5233">
        <w:rPr>
          <w:snapToGrid/>
          <w:szCs w:val="22"/>
          <w:lang w:val="lt-LT"/>
        </w:rPr>
        <w:t>ryklės uždegimas, sloga;</w:t>
      </w:r>
    </w:p>
    <w:p w14:paraId="12517543" w14:textId="77777777" w:rsidR="002D6612" w:rsidRPr="008E5233" w:rsidRDefault="002D6612" w:rsidP="002D6612">
      <w:pPr>
        <w:pStyle w:val="ListParagraph"/>
        <w:numPr>
          <w:ilvl w:val="0"/>
          <w:numId w:val="5"/>
        </w:numPr>
        <w:tabs>
          <w:tab w:val="clear" w:pos="567"/>
        </w:tabs>
        <w:spacing w:line="240" w:lineRule="auto"/>
        <w:rPr>
          <w:snapToGrid/>
          <w:szCs w:val="22"/>
          <w:lang w:val="lt-LT"/>
        </w:rPr>
      </w:pPr>
      <w:r w:rsidRPr="008E5233">
        <w:rPr>
          <w:snapToGrid/>
          <w:szCs w:val="22"/>
          <w:lang w:val="lt-LT"/>
        </w:rPr>
        <w:t>kalio koncentracijos kraujyje padidėjimas;</w:t>
      </w:r>
    </w:p>
    <w:p w14:paraId="5A0C3EE4" w14:textId="77777777" w:rsidR="002D6612" w:rsidRPr="008E5233" w:rsidRDefault="002D6612" w:rsidP="002D6612">
      <w:pPr>
        <w:pStyle w:val="ListParagraph"/>
        <w:numPr>
          <w:ilvl w:val="0"/>
          <w:numId w:val="5"/>
        </w:numPr>
        <w:tabs>
          <w:tab w:val="clear" w:pos="567"/>
        </w:tabs>
        <w:spacing w:line="240" w:lineRule="auto"/>
        <w:rPr>
          <w:snapToGrid/>
          <w:szCs w:val="22"/>
          <w:lang w:val="lt-LT"/>
        </w:rPr>
      </w:pPr>
      <w:r w:rsidRPr="008E5233">
        <w:rPr>
          <w:snapToGrid/>
          <w:szCs w:val="22"/>
          <w:lang w:val="lt-LT"/>
        </w:rPr>
        <w:t>nemiga;</w:t>
      </w:r>
    </w:p>
    <w:p w14:paraId="22D58978" w14:textId="77777777" w:rsidR="002D6612" w:rsidRPr="008E5233" w:rsidRDefault="002D6612" w:rsidP="002D6612">
      <w:pPr>
        <w:pStyle w:val="ListParagraph"/>
        <w:numPr>
          <w:ilvl w:val="0"/>
          <w:numId w:val="5"/>
        </w:numPr>
        <w:tabs>
          <w:tab w:val="clear" w:pos="567"/>
        </w:tabs>
        <w:spacing w:line="240" w:lineRule="auto"/>
        <w:rPr>
          <w:snapToGrid/>
          <w:szCs w:val="22"/>
          <w:lang w:val="lt-LT"/>
        </w:rPr>
      </w:pPr>
      <w:r w:rsidRPr="008E5233">
        <w:rPr>
          <w:snapToGrid/>
          <w:szCs w:val="22"/>
          <w:lang w:val="lt-LT"/>
        </w:rPr>
        <w:t>svaigulys, galvos skausmas, parestezija (tirpimo, skruzdžių bėgiojimo kūnu jausmas);</w:t>
      </w:r>
    </w:p>
    <w:p w14:paraId="750795DC" w14:textId="77777777" w:rsidR="002D6612" w:rsidRPr="008E5233" w:rsidRDefault="002D6612" w:rsidP="002D6612">
      <w:pPr>
        <w:pStyle w:val="ListParagraph"/>
        <w:numPr>
          <w:ilvl w:val="0"/>
          <w:numId w:val="5"/>
        </w:numPr>
        <w:tabs>
          <w:tab w:val="clear" w:pos="567"/>
        </w:tabs>
        <w:spacing w:line="240" w:lineRule="auto"/>
        <w:rPr>
          <w:snapToGrid/>
          <w:szCs w:val="22"/>
          <w:lang w:val="lt-LT"/>
        </w:rPr>
      </w:pPr>
      <w:r w:rsidRPr="008E5233">
        <w:rPr>
          <w:snapToGrid/>
          <w:szCs w:val="22"/>
          <w:lang w:val="lt-LT"/>
        </w:rPr>
        <w:t>kraujospūdžio sumažėjimas;</w:t>
      </w:r>
    </w:p>
    <w:p w14:paraId="3F0D0DE3" w14:textId="77777777" w:rsidR="002D6612" w:rsidRPr="008E5233" w:rsidRDefault="002D6612" w:rsidP="002D6612">
      <w:pPr>
        <w:pStyle w:val="ListParagraph"/>
        <w:numPr>
          <w:ilvl w:val="0"/>
          <w:numId w:val="5"/>
        </w:numPr>
        <w:tabs>
          <w:tab w:val="clear" w:pos="567"/>
        </w:tabs>
        <w:spacing w:line="240" w:lineRule="auto"/>
        <w:rPr>
          <w:snapToGrid/>
          <w:szCs w:val="22"/>
          <w:lang w:val="lt-LT"/>
        </w:rPr>
      </w:pPr>
      <w:r w:rsidRPr="008E5233">
        <w:rPr>
          <w:snapToGrid/>
          <w:szCs w:val="22"/>
          <w:lang w:val="lt-LT"/>
        </w:rPr>
        <w:t>dusulys, kosulys;</w:t>
      </w:r>
    </w:p>
    <w:p w14:paraId="72DA85C5" w14:textId="77777777" w:rsidR="002D6612" w:rsidRPr="008E5233" w:rsidRDefault="002D6612" w:rsidP="002D6612">
      <w:pPr>
        <w:pStyle w:val="ListParagraph"/>
        <w:numPr>
          <w:ilvl w:val="0"/>
          <w:numId w:val="5"/>
        </w:numPr>
        <w:tabs>
          <w:tab w:val="clear" w:pos="567"/>
        </w:tabs>
        <w:spacing w:line="240" w:lineRule="auto"/>
        <w:rPr>
          <w:snapToGrid/>
          <w:szCs w:val="22"/>
          <w:lang w:val="lt-LT"/>
        </w:rPr>
      </w:pPr>
      <w:r w:rsidRPr="008E5233">
        <w:rPr>
          <w:snapToGrid/>
          <w:szCs w:val="22"/>
          <w:lang w:val="lt-LT"/>
        </w:rPr>
        <w:t>vėmimas, viduriavimas, dispepsija (virškinimo sutrikimas), pilvo skausmas, pykinimas;</w:t>
      </w:r>
    </w:p>
    <w:p w14:paraId="444ABB45" w14:textId="77777777" w:rsidR="002D6612" w:rsidRPr="008E5233" w:rsidRDefault="002D6612" w:rsidP="002D6612">
      <w:pPr>
        <w:pStyle w:val="ListParagraph"/>
        <w:numPr>
          <w:ilvl w:val="0"/>
          <w:numId w:val="5"/>
        </w:numPr>
        <w:tabs>
          <w:tab w:val="clear" w:pos="567"/>
        </w:tabs>
        <w:spacing w:line="240" w:lineRule="auto"/>
        <w:rPr>
          <w:snapToGrid/>
          <w:szCs w:val="22"/>
          <w:lang w:val="lt-LT"/>
        </w:rPr>
      </w:pPr>
      <w:r w:rsidRPr="008E5233">
        <w:rPr>
          <w:snapToGrid/>
          <w:szCs w:val="22"/>
          <w:lang w:val="lt-LT"/>
        </w:rPr>
        <w:t>nugaros skausmas, raumenų skausmas;</w:t>
      </w:r>
    </w:p>
    <w:p w14:paraId="01FF24B4" w14:textId="77777777" w:rsidR="002D6612" w:rsidRPr="008E5233" w:rsidRDefault="002D6612" w:rsidP="002D6612">
      <w:pPr>
        <w:pStyle w:val="ListParagraph"/>
        <w:numPr>
          <w:ilvl w:val="0"/>
          <w:numId w:val="5"/>
        </w:numPr>
        <w:tabs>
          <w:tab w:val="clear" w:pos="567"/>
        </w:tabs>
        <w:spacing w:line="240" w:lineRule="auto"/>
        <w:rPr>
          <w:snapToGrid/>
          <w:szCs w:val="22"/>
          <w:lang w:val="lt-LT"/>
        </w:rPr>
      </w:pPr>
      <w:r w:rsidRPr="008E5233">
        <w:rPr>
          <w:snapToGrid/>
          <w:szCs w:val="22"/>
          <w:lang w:val="lt-LT"/>
        </w:rPr>
        <w:t>nuovargis, bendras silpnumas, krūtinės skausmas;</w:t>
      </w:r>
    </w:p>
    <w:p w14:paraId="342FD0AD" w14:textId="77777777" w:rsidR="002D6612" w:rsidRPr="008E5233" w:rsidRDefault="002D6612" w:rsidP="002D6612">
      <w:pPr>
        <w:pStyle w:val="ListParagraph"/>
        <w:numPr>
          <w:ilvl w:val="0"/>
          <w:numId w:val="5"/>
        </w:numPr>
        <w:tabs>
          <w:tab w:val="clear" w:pos="567"/>
        </w:tabs>
        <w:spacing w:line="240" w:lineRule="auto"/>
        <w:rPr>
          <w:snapToGrid/>
          <w:szCs w:val="22"/>
          <w:lang w:val="lt-LT"/>
        </w:rPr>
      </w:pPr>
      <w:r w:rsidRPr="008E5233">
        <w:rPr>
          <w:snapToGrid/>
          <w:szCs w:val="22"/>
          <w:lang w:val="lt-LT"/>
        </w:rPr>
        <w:t>kreatinino koncentracijos serume padidėjimas, urėjos koncentracijos serume padidėjimas;</w:t>
      </w:r>
    </w:p>
    <w:p w14:paraId="29655B09" w14:textId="77777777" w:rsidR="002D6612" w:rsidRPr="008E5233" w:rsidRDefault="002D6612" w:rsidP="002D6612">
      <w:pPr>
        <w:numPr>
          <w:ilvl w:val="0"/>
          <w:numId w:val="5"/>
        </w:numPr>
        <w:tabs>
          <w:tab w:val="clear" w:pos="567"/>
        </w:tabs>
        <w:spacing w:line="240" w:lineRule="auto"/>
        <w:contextualSpacing/>
        <w:rPr>
          <w:szCs w:val="22"/>
          <w:lang w:val="lt-LT"/>
        </w:rPr>
      </w:pPr>
      <w:r w:rsidRPr="008E5233">
        <w:rPr>
          <w:szCs w:val="22"/>
          <w:lang w:val="lt-LT"/>
        </w:rPr>
        <w:t>natrio koncentracijos kraujyje sumažėjimas.</w:t>
      </w:r>
    </w:p>
    <w:p w14:paraId="30623F1D" w14:textId="77777777" w:rsidR="002D6612" w:rsidRPr="008E5233" w:rsidRDefault="002D6612" w:rsidP="002D6612">
      <w:pPr>
        <w:tabs>
          <w:tab w:val="clear" w:pos="567"/>
        </w:tabs>
        <w:spacing w:line="240" w:lineRule="auto"/>
        <w:rPr>
          <w:snapToGrid/>
          <w:szCs w:val="22"/>
          <w:lang w:val="lt-LT"/>
        </w:rPr>
      </w:pPr>
    </w:p>
    <w:p w14:paraId="441C0304" w14:textId="77777777" w:rsidR="002D6612" w:rsidRPr="008E5233" w:rsidRDefault="002D6612" w:rsidP="002D6612">
      <w:pPr>
        <w:tabs>
          <w:tab w:val="clear" w:pos="567"/>
        </w:tabs>
        <w:spacing w:line="240" w:lineRule="auto"/>
        <w:rPr>
          <w:snapToGrid/>
          <w:szCs w:val="22"/>
          <w:lang w:val="lt-LT"/>
        </w:rPr>
      </w:pPr>
      <w:r w:rsidRPr="008E5233">
        <w:rPr>
          <w:b/>
          <w:bCs/>
          <w:szCs w:val="22"/>
          <w:lang w:val="lt-LT"/>
        </w:rPr>
        <w:t>Nedažni šalutinio poveikio reiškiniai (gali pasireikšti rečiau kaip 1 iš 100 asmenų):</w:t>
      </w:r>
    </w:p>
    <w:p w14:paraId="01AC953C" w14:textId="77777777" w:rsidR="002D6612" w:rsidRPr="008E5233" w:rsidRDefault="002D6612" w:rsidP="002D6612">
      <w:pPr>
        <w:pStyle w:val="ListParagraph"/>
        <w:numPr>
          <w:ilvl w:val="0"/>
          <w:numId w:val="6"/>
        </w:numPr>
        <w:tabs>
          <w:tab w:val="clear" w:pos="567"/>
        </w:tabs>
        <w:spacing w:line="240" w:lineRule="auto"/>
        <w:rPr>
          <w:snapToGrid/>
          <w:szCs w:val="22"/>
          <w:lang w:val="lt-LT"/>
        </w:rPr>
      </w:pPr>
      <w:r w:rsidRPr="008E5233">
        <w:rPr>
          <w:snapToGrid/>
          <w:szCs w:val="22"/>
          <w:lang w:val="lt-LT"/>
        </w:rPr>
        <w:t>bronchų uždegimas, viršutinių kvėpavimo takų infekcija, šlapimo takų infekcija, sinusitas (prienosinių ančių uždegimas);</w:t>
      </w:r>
    </w:p>
    <w:p w14:paraId="54E5DE09" w14:textId="77777777" w:rsidR="002D6612" w:rsidRPr="008E5233" w:rsidRDefault="002D6612" w:rsidP="002D6612">
      <w:pPr>
        <w:pStyle w:val="ListParagraph"/>
        <w:numPr>
          <w:ilvl w:val="0"/>
          <w:numId w:val="6"/>
        </w:numPr>
        <w:tabs>
          <w:tab w:val="clear" w:pos="567"/>
        </w:tabs>
        <w:spacing w:line="240" w:lineRule="auto"/>
        <w:rPr>
          <w:snapToGrid/>
          <w:szCs w:val="22"/>
          <w:lang w:val="lt-LT"/>
        </w:rPr>
      </w:pPr>
      <w:r w:rsidRPr="008E5233">
        <w:rPr>
          <w:snapToGrid/>
          <w:szCs w:val="22"/>
          <w:lang w:val="lt-LT"/>
        </w:rPr>
        <w:t>sumišimas, depresija, nervingumas;</w:t>
      </w:r>
    </w:p>
    <w:p w14:paraId="1183E4CE" w14:textId="77777777" w:rsidR="002D6612" w:rsidRPr="008E5233" w:rsidRDefault="002D6612" w:rsidP="002D6612">
      <w:pPr>
        <w:pStyle w:val="ListParagraph"/>
        <w:numPr>
          <w:ilvl w:val="0"/>
          <w:numId w:val="6"/>
        </w:numPr>
        <w:tabs>
          <w:tab w:val="clear" w:pos="567"/>
        </w:tabs>
        <w:spacing w:line="240" w:lineRule="auto"/>
        <w:rPr>
          <w:snapToGrid/>
          <w:szCs w:val="22"/>
          <w:lang w:val="lt-LT"/>
        </w:rPr>
      </w:pPr>
      <w:r w:rsidRPr="008E5233">
        <w:rPr>
          <w:snapToGrid/>
          <w:szCs w:val="22"/>
          <w:lang w:val="lt-LT"/>
        </w:rPr>
        <w:t>praeinantis smegenų išemijos priepuolis, mieguistumas;</w:t>
      </w:r>
    </w:p>
    <w:p w14:paraId="0BED5BAD" w14:textId="77777777" w:rsidR="002D6612" w:rsidRPr="008E5233" w:rsidRDefault="002D6612" w:rsidP="002D6612">
      <w:pPr>
        <w:pStyle w:val="ListParagraph"/>
        <w:numPr>
          <w:ilvl w:val="0"/>
          <w:numId w:val="6"/>
        </w:numPr>
        <w:tabs>
          <w:tab w:val="clear" w:pos="567"/>
        </w:tabs>
        <w:spacing w:line="240" w:lineRule="auto"/>
        <w:rPr>
          <w:snapToGrid/>
          <w:szCs w:val="22"/>
          <w:lang w:val="lt-LT"/>
        </w:rPr>
      </w:pPr>
      <w:r w:rsidRPr="008E5233">
        <w:rPr>
          <w:snapToGrid/>
          <w:szCs w:val="22"/>
          <w:lang w:val="lt-LT"/>
        </w:rPr>
        <w:t>regėjimo susilpnėjimas, nesant objektyvių pokyčių;</w:t>
      </w:r>
    </w:p>
    <w:p w14:paraId="2BE2AF1A" w14:textId="77777777" w:rsidR="002D6612" w:rsidRPr="008E5233" w:rsidRDefault="002D6612" w:rsidP="002D6612">
      <w:pPr>
        <w:pStyle w:val="ListParagraph"/>
        <w:numPr>
          <w:ilvl w:val="0"/>
          <w:numId w:val="6"/>
        </w:numPr>
        <w:tabs>
          <w:tab w:val="clear" w:pos="567"/>
        </w:tabs>
        <w:spacing w:line="240" w:lineRule="auto"/>
        <w:rPr>
          <w:snapToGrid/>
          <w:szCs w:val="22"/>
          <w:lang w:val="lt-LT"/>
        </w:rPr>
      </w:pPr>
      <w:r w:rsidRPr="008E5233">
        <w:rPr>
          <w:snapToGrid/>
          <w:szCs w:val="22"/>
          <w:lang w:val="lt-LT"/>
        </w:rPr>
        <w:t>galvos sukimasis, spengimas ausyse;</w:t>
      </w:r>
    </w:p>
    <w:p w14:paraId="32643537" w14:textId="77777777" w:rsidR="002D6612" w:rsidRPr="008E5233" w:rsidRDefault="002D6612" w:rsidP="002D6612">
      <w:pPr>
        <w:pStyle w:val="ListParagraph"/>
        <w:numPr>
          <w:ilvl w:val="0"/>
          <w:numId w:val="6"/>
        </w:numPr>
        <w:rPr>
          <w:snapToGrid/>
          <w:szCs w:val="22"/>
          <w:lang w:val="lt-LT"/>
        </w:rPr>
      </w:pPr>
      <w:r w:rsidRPr="008E5233">
        <w:rPr>
          <w:snapToGrid/>
          <w:szCs w:val="22"/>
          <w:lang w:val="lt-LT"/>
        </w:rPr>
        <w:t xml:space="preserve">   širdies priepuolis, krūtinės angina, dažnas širdies plakimas, dažno stipraus širdies plakimo jutimas;</w:t>
      </w:r>
    </w:p>
    <w:p w14:paraId="495A3E5F" w14:textId="77777777" w:rsidR="002D6612" w:rsidRPr="008E5233" w:rsidRDefault="002D6612" w:rsidP="002D6612">
      <w:pPr>
        <w:pStyle w:val="ListParagraph"/>
        <w:numPr>
          <w:ilvl w:val="0"/>
          <w:numId w:val="6"/>
        </w:numPr>
        <w:rPr>
          <w:snapToGrid/>
          <w:szCs w:val="22"/>
          <w:lang w:val="lt-LT"/>
        </w:rPr>
      </w:pPr>
      <w:r w:rsidRPr="008E5233">
        <w:rPr>
          <w:snapToGrid/>
          <w:szCs w:val="22"/>
          <w:lang w:val="lt-LT"/>
        </w:rPr>
        <w:t xml:space="preserve">   kraujagyslių išsiplėtimas;</w:t>
      </w:r>
    </w:p>
    <w:p w14:paraId="26178F9D" w14:textId="77777777" w:rsidR="002D6612" w:rsidRPr="008E5233" w:rsidRDefault="002D6612" w:rsidP="002D6612">
      <w:pPr>
        <w:pStyle w:val="ListParagraph"/>
        <w:numPr>
          <w:ilvl w:val="0"/>
          <w:numId w:val="6"/>
        </w:numPr>
        <w:rPr>
          <w:snapToGrid/>
          <w:szCs w:val="22"/>
          <w:lang w:val="lt-LT"/>
        </w:rPr>
      </w:pPr>
      <w:r w:rsidRPr="008E5233">
        <w:rPr>
          <w:snapToGrid/>
          <w:szCs w:val="22"/>
          <w:lang w:val="lt-LT"/>
        </w:rPr>
        <w:t xml:space="preserve">   gerklės džiūvimas;</w:t>
      </w:r>
    </w:p>
    <w:p w14:paraId="70ED505A" w14:textId="77777777" w:rsidR="002D6612" w:rsidRPr="008E5233" w:rsidRDefault="002D6612" w:rsidP="002D6612">
      <w:pPr>
        <w:pStyle w:val="ListParagraph"/>
        <w:numPr>
          <w:ilvl w:val="0"/>
          <w:numId w:val="6"/>
        </w:numPr>
        <w:tabs>
          <w:tab w:val="clear" w:pos="567"/>
        </w:tabs>
        <w:spacing w:line="240" w:lineRule="auto"/>
        <w:rPr>
          <w:snapToGrid/>
          <w:szCs w:val="22"/>
          <w:lang w:val="lt-LT"/>
        </w:rPr>
      </w:pPr>
      <w:r w:rsidRPr="008E5233">
        <w:rPr>
          <w:snapToGrid/>
          <w:szCs w:val="22"/>
          <w:lang w:val="lt-LT"/>
        </w:rPr>
        <w:t>dujų susikaupimas virškinimo trakte, burnos džiūvimas;</w:t>
      </w:r>
    </w:p>
    <w:p w14:paraId="5B307020" w14:textId="77777777" w:rsidR="002D6612" w:rsidRPr="008E5233" w:rsidRDefault="002D6612" w:rsidP="002D6612">
      <w:pPr>
        <w:pStyle w:val="ListParagraph"/>
        <w:numPr>
          <w:ilvl w:val="0"/>
          <w:numId w:val="6"/>
        </w:numPr>
        <w:tabs>
          <w:tab w:val="clear" w:pos="567"/>
        </w:tabs>
        <w:spacing w:line="240" w:lineRule="auto"/>
        <w:rPr>
          <w:snapToGrid/>
          <w:szCs w:val="22"/>
          <w:lang w:val="lt-LT"/>
        </w:rPr>
      </w:pPr>
      <w:r w:rsidRPr="008E5233">
        <w:rPr>
          <w:snapToGrid/>
          <w:szCs w:val="22"/>
          <w:lang w:val="lt-LT"/>
        </w:rPr>
        <w:t>angioneurozinė edema, išbėrimas, niežulys, prakaitavimo sustiprėjimas;</w:t>
      </w:r>
    </w:p>
    <w:p w14:paraId="6C4A56F6" w14:textId="77777777" w:rsidR="002D6612" w:rsidRPr="008E5233" w:rsidRDefault="002D6612" w:rsidP="002D6612">
      <w:pPr>
        <w:pStyle w:val="ListParagraph"/>
        <w:numPr>
          <w:ilvl w:val="0"/>
          <w:numId w:val="6"/>
        </w:numPr>
        <w:tabs>
          <w:tab w:val="clear" w:pos="567"/>
        </w:tabs>
        <w:spacing w:line="240" w:lineRule="auto"/>
        <w:rPr>
          <w:snapToGrid/>
          <w:szCs w:val="22"/>
          <w:lang w:val="lt-LT"/>
        </w:rPr>
      </w:pPr>
      <w:r w:rsidRPr="008E5233">
        <w:rPr>
          <w:snapToGrid/>
          <w:szCs w:val="22"/>
          <w:lang w:val="lt-LT"/>
        </w:rPr>
        <w:t>inkstų funkcijos sutrikimas, baltymo šalinimas su šlapimu;</w:t>
      </w:r>
    </w:p>
    <w:p w14:paraId="7AF70550" w14:textId="77777777" w:rsidR="002D6612" w:rsidRPr="008E5233" w:rsidRDefault="002D6612" w:rsidP="002D6612">
      <w:pPr>
        <w:pStyle w:val="ListParagraph"/>
        <w:numPr>
          <w:ilvl w:val="0"/>
          <w:numId w:val="6"/>
        </w:numPr>
        <w:tabs>
          <w:tab w:val="clear" w:pos="567"/>
        </w:tabs>
        <w:spacing w:line="240" w:lineRule="auto"/>
        <w:rPr>
          <w:snapToGrid/>
          <w:szCs w:val="22"/>
          <w:lang w:val="lt-LT"/>
        </w:rPr>
      </w:pPr>
      <w:r w:rsidRPr="008E5233">
        <w:rPr>
          <w:snapToGrid/>
          <w:szCs w:val="22"/>
          <w:lang w:val="lt-LT"/>
        </w:rPr>
        <w:t>erekcijos sutrikimas;</w:t>
      </w:r>
    </w:p>
    <w:p w14:paraId="7193C845" w14:textId="77777777" w:rsidR="002D6612" w:rsidRPr="008E5233" w:rsidRDefault="002D6612" w:rsidP="002D6612">
      <w:pPr>
        <w:pStyle w:val="ListParagraph"/>
        <w:numPr>
          <w:ilvl w:val="0"/>
          <w:numId w:val="6"/>
        </w:numPr>
        <w:tabs>
          <w:tab w:val="clear" w:pos="567"/>
        </w:tabs>
        <w:spacing w:line="240" w:lineRule="auto"/>
        <w:rPr>
          <w:snapToGrid/>
          <w:szCs w:val="22"/>
          <w:lang w:val="lt-LT"/>
        </w:rPr>
      </w:pPr>
      <w:r w:rsidRPr="008E5233">
        <w:rPr>
          <w:snapToGrid/>
          <w:szCs w:val="22"/>
          <w:lang w:val="lt-LT"/>
        </w:rPr>
        <w:t>karščiavimas, generalizuota edema, periferinis patinimas.</w:t>
      </w:r>
    </w:p>
    <w:p w14:paraId="4D76E2CC" w14:textId="77777777" w:rsidR="002D6612" w:rsidRPr="008E5233" w:rsidRDefault="002D6612" w:rsidP="002D6612">
      <w:pPr>
        <w:tabs>
          <w:tab w:val="clear" w:pos="567"/>
        </w:tabs>
        <w:spacing w:line="240" w:lineRule="auto"/>
        <w:rPr>
          <w:snapToGrid/>
          <w:szCs w:val="22"/>
          <w:lang w:val="lt-LT"/>
        </w:rPr>
      </w:pPr>
    </w:p>
    <w:p w14:paraId="64E77CF4" w14:textId="77777777" w:rsidR="002D6612" w:rsidRPr="008E5233" w:rsidRDefault="002D6612" w:rsidP="002D6612">
      <w:pPr>
        <w:tabs>
          <w:tab w:val="clear" w:pos="567"/>
        </w:tabs>
        <w:spacing w:line="240" w:lineRule="auto"/>
        <w:rPr>
          <w:b/>
          <w:bCs/>
          <w:szCs w:val="22"/>
          <w:lang w:val="lt-LT"/>
        </w:rPr>
      </w:pPr>
      <w:r w:rsidRPr="008E5233">
        <w:rPr>
          <w:b/>
          <w:bCs/>
          <w:szCs w:val="22"/>
          <w:lang w:val="lt-LT"/>
        </w:rPr>
        <w:t>Reti šalutinio poveikio reiškiniai (gali pasireikšti rečiau kaip 1 iš 1 000 asmenų):</w:t>
      </w:r>
    </w:p>
    <w:p w14:paraId="1FB19C78" w14:textId="77777777" w:rsidR="002D6612" w:rsidRPr="008E5233" w:rsidRDefault="002D6612" w:rsidP="002D6612">
      <w:pPr>
        <w:pStyle w:val="ListParagraph"/>
        <w:numPr>
          <w:ilvl w:val="0"/>
          <w:numId w:val="7"/>
        </w:numPr>
        <w:tabs>
          <w:tab w:val="clear" w:pos="567"/>
        </w:tabs>
        <w:spacing w:line="240" w:lineRule="auto"/>
        <w:rPr>
          <w:snapToGrid/>
          <w:szCs w:val="22"/>
          <w:lang w:val="lt-LT"/>
        </w:rPr>
      </w:pPr>
      <w:r w:rsidRPr="008E5233">
        <w:rPr>
          <w:snapToGrid/>
          <w:szCs w:val="22"/>
          <w:lang w:val="lt-LT"/>
        </w:rPr>
        <w:t>pusiausvyros sutrikimas, apalpimas;</w:t>
      </w:r>
    </w:p>
    <w:p w14:paraId="7BCC7CC9" w14:textId="77777777" w:rsidR="002D6612" w:rsidRPr="008E5233" w:rsidRDefault="002D6612" w:rsidP="002D6612">
      <w:pPr>
        <w:pStyle w:val="ListParagraph"/>
        <w:numPr>
          <w:ilvl w:val="0"/>
          <w:numId w:val="7"/>
        </w:numPr>
        <w:tabs>
          <w:tab w:val="clear" w:pos="567"/>
        </w:tabs>
        <w:spacing w:line="240" w:lineRule="auto"/>
        <w:rPr>
          <w:snapToGrid/>
          <w:szCs w:val="22"/>
          <w:lang w:val="lt-LT"/>
        </w:rPr>
      </w:pPr>
      <w:r w:rsidRPr="008E5233">
        <w:rPr>
          <w:snapToGrid/>
          <w:szCs w:val="22"/>
          <w:lang w:val="lt-LT"/>
        </w:rPr>
        <w:t>eozinofilinis pneumonitas;</w:t>
      </w:r>
    </w:p>
    <w:p w14:paraId="6EDC1903" w14:textId="77777777" w:rsidR="002D6612" w:rsidRPr="008E5233" w:rsidRDefault="002D6612" w:rsidP="002D6612">
      <w:pPr>
        <w:pStyle w:val="ListParagraph"/>
        <w:numPr>
          <w:ilvl w:val="0"/>
          <w:numId w:val="7"/>
        </w:numPr>
        <w:tabs>
          <w:tab w:val="clear" w:pos="567"/>
        </w:tabs>
        <w:spacing w:line="240" w:lineRule="auto"/>
        <w:rPr>
          <w:snapToGrid/>
          <w:szCs w:val="22"/>
          <w:lang w:val="lt-LT"/>
        </w:rPr>
      </w:pPr>
      <w:r w:rsidRPr="008E5233">
        <w:rPr>
          <w:snapToGrid/>
          <w:szCs w:val="22"/>
          <w:lang w:val="lt-LT"/>
        </w:rPr>
        <w:t>liežuvio uždegimas, vidurių užkietėjimas, skonio pojūčio pokyčiai;</w:t>
      </w:r>
    </w:p>
    <w:p w14:paraId="0CB87ACF" w14:textId="77777777" w:rsidR="002D6612" w:rsidRPr="008E5233" w:rsidRDefault="002D6612" w:rsidP="002D6612">
      <w:pPr>
        <w:pStyle w:val="ListParagraph"/>
        <w:numPr>
          <w:ilvl w:val="0"/>
          <w:numId w:val="7"/>
        </w:numPr>
        <w:tabs>
          <w:tab w:val="clear" w:pos="567"/>
        </w:tabs>
        <w:spacing w:line="240" w:lineRule="auto"/>
        <w:rPr>
          <w:snapToGrid/>
          <w:szCs w:val="22"/>
          <w:lang w:val="lt-LT"/>
        </w:rPr>
      </w:pPr>
      <w:r w:rsidRPr="008E5233">
        <w:rPr>
          <w:snapToGrid/>
          <w:szCs w:val="22"/>
          <w:lang w:val="lt-LT"/>
        </w:rPr>
        <w:lastRenderedPageBreak/>
        <w:t>daugiaformė eritema, pūslelinė, dilgėlinė.</w:t>
      </w:r>
    </w:p>
    <w:p w14:paraId="1C4C0E46" w14:textId="77777777" w:rsidR="002D6612" w:rsidRPr="008E5233" w:rsidRDefault="002D6612" w:rsidP="002D6612">
      <w:pPr>
        <w:tabs>
          <w:tab w:val="clear" w:pos="567"/>
        </w:tabs>
        <w:spacing w:line="240" w:lineRule="auto"/>
        <w:rPr>
          <w:snapToGrid/>
          <w:szCs w:val="22"/>
          <w:lang w:val="lt-LT"/>
        </w:rPr>
      </w:pPr>
    </w:p>
    <w:p w14:paraId="2CCC5A50" w14:textId="77777777" w:rsidR="002D6612" w:rsidRPr="008E5233" w:rsidRDefault="002D6612" w:rsidP="002D6612">
      <w:pPr>
        <w:tabs>
          <w:tab w:val="clear" w:pos="567"/>
        </w:tabs>
        <w:spacing w:line="240" w:lineRule="auto"/>
        <w:rPr>
          <w:b/>
          <w:bCs/>
          <w:szCs w:val="22"/>
          <w:lang w:val="lt-LT"/>
        </w:rPr>
      </w:pPr>
      <w:r w:rsidRPr="008E5233">
        <w:rPr>
          <w:b/>
          <w:bCs/>
          <w:szCs w:val="22"/>
          <w:lang w:val="lt-LT"/>
        </w:rPr>
        <w:t>Labai reti šalutinio poveikio reiškiniai (gali pasireikšti rečiau kaip 1 iš 10 000 asmenų):</w:t>
      </w:r>
    </w:p>
    <w:p w14:paraId="36B18275" w14:textId="77777777" w:rsidR="002D6612" w:rsidRPr="008E5233" w:rsidRDefault="002D6612" w:rsidP="002D6612">
      <w:pPr>
        <w:pStyle w:val="ListParagraph"/>
        <w:numPr>
          <w:ilvl w:val="0"/>
          <w:numId w:val="8"/>
        </w:numPr>
        <w:tabs>
          <w:tab w:val="clear" w:pos="567"/>
        </w:tabs>
        <w:spacing w:line="240" w:lineRule="auto"/>
        <w:rPr>
          <w:szCs w:val="22"/>
          <w:lang w:val="lt-LT"/>
        </w:rPr>
      </w:pPr>
      <w:r w:rsidRPr="008E5233">
        <w:rPr>
          <w:szCs w:val="22"/>
          <w:lang w:val="lt-LT"/>
        </w:rPr>
        <w:t>miglotas matymas;</w:t>
      </w:r>
    </w:p>
    <w:p w14:paraId="52E6A2B6" w14:textId="77777777" w:rsidR="002D6612" w:rsidRPr="008E5233" w:rsidRDefault="002D6612" w:rsidP="002D6612">
      <w:pPr>
        <w:pStyle w:val="ListParagraph"/>
        <w:numPr>
          <w:ilvl w:val="0"/>
          <w:numId w:val="8"/>
        </w:numPr>
        <w:tabs>
          <w:tab w:val="clear" w:pos="567"/>
        </w:tabs>
        <w:spacing w:line="240" w:lineRule="auto"/>
        <w:rPr>
          <w:szCs w:val="22"/>
          <w:lang w:val="lt-LT"/>
        </w:rPr>
      </w:pPr>
      <w:r w:rsidRPr="008E5233">
        <w:rPr>
          <w:szCs w:val="22"/>
          <w:lang w:val="lt-LT"/>
        </w:rPr>
        <w:t>žarnų nepraeinamumas, plonosios žarnos angioneurozinė edema;</w:t>
      </w:r>
    </w:p>
    <w:p w14:paraId="74FD02A5" w14:textId="77777777" w:rsidR="002D6612" w:rsidRPr="008E5233" w:rsidRDefault="002D6612" w:rsidP="002D6612">
      <w:pPr>
        <w:pStyle w:val="ListParagraph"/>
        <w:numPr>
          <w:ilvl w:val="0"/>
          <w:numId w:val="8"/>
        </w:numPr>
        <w:tabs>
          <w:tab w:val="clear" w:pos="567"/>
        </w:tabs>
        <w:spacing w:line="240" w:lineRule="auto"/>
        <w:rPr>
          <w:szCs w:val="22"/>
          <w:lang w:val="lt-LT"/>
        </w:rPr>
      </w:pPr>
      <w:r w:rsidRPr="008E5233">
        <w:rPr>
          <w:szCs w:val="22"/>
          <w:lang w:val="lt-LT"/>
        </w:rPr>
        <w:t>į žvynelinę panašus odos išbėrimas.</w:t>
      </w:r>
    </w:p>
    <w:p w14:paraId="295B6EAD" w14:textId="77777777" w:rsidR="002D6612" w:rsidRPr="008E5233" w:rsidRDefault="002D6612" w:rsidP="002D6612">
      <w:pPr>
        <w:tabs>
          <w:tab w:val="clear" w:pos="567"/>
        </w:tabs>
        <w:spacing w:line="240" w:lineRule="auto"/>
        <w:rPr>
          <w:szCs w:val="22"/>
          <w:lang w:val="lt-LT"/>
        </w:rPr>
      </w:pPr>
    </w:p>
    <w:p w14:paraId="33B1AAB4" w14:textId="77777777" w:rsidR="002D6612" w:rsidRPr="008E5233" w:rsidRDefault="002D6612" w:rsidP="002D6612">
      <w:pPr>
        <w:tabs>
          <w:tab w:val="clear" w:pos="567"/>
        </w:tabs>
        <w:spacing w:line="240" w:lineRule="auto"/>
        <w:rPr>
          <w:szCs w:val="22"/>
          <w:lang w:val="lt-LT"/>
        </w:rPr>
      </w:pPr>
      <w:r w:rsidRPr="008E5233">
        <w:rPr>
          <w:b/>
          <w:bCs/>
          <w:szCs w:val="22"/>
          <w:lang w:val="lt-LT"/>
        </w:rPr>
        <w:t>Šalutinio poveikio reiškiniai, kurių dažnis nežinomas (negali būti apskaičiuotas pagal turimus duomenis):</w:t>
      </w:r>
    </w:p>
    <w:p w14:paraId="41EE9CA6" w14:textId="77777777" w:rsidR="002D6612" w:rsidRPr="008E5233" w:rsidRDefault="002D6612" w:rsidP="002D6612">
      <w:pPr>
        <w:pStyle w:val="ListParagraph"/>
        <w:numPr>
          <w:ilvl w:val="0"/>
          <w:numId w:val="9"/>
        </w:numPr>
        <w:tabs>
          <w:tab w:val="clear" w:pos="567"/>
        </w:tabs>
        <w:spacing w:line="240" w:lineRule="auto"/>
        <w:rPr>
          <w:szCs w:val="22"/>
          <w:lang w:val="lt-LT"/>
        </w:rPr>
      </w:pPr>
      <w:r w:rsidRPr="008E5233">
        <w:rPr>
          <w:szCs w:val="22"/>
          <w:lang w:val="lt-LT"/>
        </w:rPr>
        <w:t>granuliocitų nebuvimas kraujyje, hemolizinė anemija (mažakraujystė), neutrofilų kiekio kraujyje sumažėjimas, trombocitų kiekio kraujyje sumažėjimas;</w:t>
      </w:r>
    </w:p>
    <w:p w14:paraId="79FC5D4D" w14:textId="77777777" w:rsidR="002D6612" w:rsidRPr="008E5233" w:rsidRDefault="002D6612" w:rsidP="002D6612">
      <w:pPr>
        <w:pStyle w:val="ListParagraph"/>
        <w:numPr>
          <w:ilvl w:val="0"/>
          <w:numId w:val="9"/>
        </w:numPr>
        <w:tabs>
          <w:tab w:val="clear" w:pos="567"/>
        </w:tabs>
        <w:spacing w:line="240" w:lineRule="auto"/>
        <w:rPr>
          <w:szCs w:val="22"/>
          <w:lang w:val="lt-LT"/>
        </w:rPr>
      </w:pPr>
      <w:r w:rsidRPr="008E5233">
        <w:rPr>
          <w:szCs w:val="22"/>
          <w:lang w:val="lt-LT"/>
        </w:rPr>
        <w:t>anafilaktoidinė (padidėjusio jautrumo) reakcija;</w:t>
      </w:r>
    </w:p>
    <w:p w14:paraId="61943A5F" w14:textId="77777777" w:rsidR="002D6612" w:rsidRPr="008E5233" w:rsidRDefault="002D6612" w:rsidP="002D6612">
      <w:pPr>
        <w:pStyle w:val="ListParagraph"/>
        <w:numPr>
          <w:ilvl w:val="0"/>
          <w:numId w:val="9"/>
        </w:numPr>
        <w:rPr>
          <w:szCs w:val="22"/>
          <w:lang w:val="lt-LT"/>
        </w:rPr>
      </w:pPr>
      <w:r w:rsidRPr="008E5233">
        <w:rPr>
          <w:szCs w:val="22"/>
          <w:lang w:val="lt-LT"/>
        </w:rPr>
        <w:t xml:space="preserve">  insultas (smegenų kraujagyslių įvykis);</w:t>
      </w:r>
    </w:p>
    <w:p w14:paraId="0E9041D4" w14:textId="77777777" w:rsidR="002D6612" w:rsidRPr="008E5233" w:rsidRDefault="002D6612" w:rsidP="002D6612">
      <w:pPr>
        <w:pStyle w:val="ListParagraph"/>
        <w:numPr>
          <w:ilvl w:val="0"/>
          <w:numId w:val="9"/>
        </w:numPr>
        <w:rPr>
          <w:szCs w:val="22"/>
          <w:lang w:val="lt-LT"/>
        </w:rPr>
      </w:pPr>
      <w:r w:rsidRPr="008E5233">
        <w:rPr>
          <w:szCs w:val="22"/>
          <w:lang w:val="lt-LT"/>
        </w:rPr>
        <w:t xml:space="preserve">   nuo padėties priklausoma (ortostatinė) hipotenzija;</w:t>
      </w:r>
    </w:p>
    <w:p w14:paraId="4F3A2A65" w14:textId="77777777" w:rsidR="002D6612" w:rsidRPr="008E5233" w:rsidRDefault="002D6612" w:rsidP="002D6612">
      <w:pPr>
        <w:pStyle w:val="ListParagraph"/>
        <w:numPr>
          <w:ilvl w:val="0"/>
          <w:numId w:val="9"/>
        </w:numPr>
        <w:tabs>
          <w:tab w:val="clear" w:pos="567"/>
        </w:tabs>
        <w:spacing w:line="240" w:lineRule="auto"/>
        <w:rPr>
          <w:szCs w:val="22"/>
          <w:lang w:val="lt-LT"/>
        </w:rPr>
      </w:pPr>
      <w:r w:rsidRPr="008E5233">
        <w:rPr>
          <w:szCs w:val="22"/>
          <w:lang w:val="lt-LT"/>
        </w:rPr>
        <w:t>bronchų spazmas. Pavieniais atvejais angioneurozinė edema (alerginis patinimas), apimanti viršutinius kvėpavimo takus (gali būti mirtina);</w:t>
      </w:r>
    </w:p>
    <w:p w14:paraId="0579505E" w14:textId="77777777" w:rsidR="002D6612" w:rsidRPr="008E5233" w:rsidRDefault="002D6612" w:rsidP="002D6612">
      <w:pPr>
        <w:pStyle w:val="ListParagraph"/>
        <w:numPr>
          <w:ilvl w:val="0"/>
          <w:numId w:val="9"/>
        </w:numPr>
        <w:tabs>
          <w:tab w:val="clear" w:pos="567"/>
        </w:tabs>
        <w:spacing w:line="240" w:lineRule="auto"/>
        <w:rPr>
          <w:szCs w:val="22"/>
          <w:lang w:val="lt-LT"/>
        </w:rPr>
      </w:pPr>
      <w:r w:rsidRPr="008E5233">
        <w:rPr>
          <w:szCs w:val="22"/>
          <w:lang w:val="lt-LT"/>
        </w:rPr>
        <w:t>kasos uždegimas;</w:t>
      </w:r>
    </w:p>
    <w:p w14:paraId="1A0CDA4D" w14:textId="77777777" w:rsidR="002D6612" w:rsidRPr="008E5233" w:rsidRDefault="002D6612" w:rsidP="002D6612">
      <w:pPr>
        <w:pStyle w:val="ListParagraph"/>
        <w:numPr>
          <w:ilvl w:val="0"/>
          <w:numId w:val="9"/>
        </w:numPr>
        <w:tabs>
          <w:tab w:val="clear" w:pos="567"/>
        </w:tabs>
        <w:spacing w:line="240" w:lineRule="auto"/>
        <w:rPr>
          <w:szCs w:val="22"/>
          <w:lang w:val="lt-LT"/>
        </w:rPr>
      </w:pPr>
      <w:r w:rsidRPr="008E5233">
        <w:rPr>
          <w:szCs w:val="22"/>
          <w:lang w:val="lt-LT"/>
        </w:rPr>
        <w:t>kepenų uždegimas, gelta dėl tulžies sąstovio;</w:t>
      </w:r>
    </w:p>
    <w:p w14:paraId="7A1F7FA1" w14:textId="77777777" w:rsidR="002D6612" w:rsidRPr="008E5233" w:rsidRDefault="002D6612" w:rsidP="002D6612">
      <w:pPr>
        <w:pStyle w:val="ListParagraph"/>
        <w:numPr>
          <w:ilvl w:val="0"/>
          <w:numId w:val="9"/>
        </w:numPr>
        <w:tabs>
          <w:tab w:val="clear" w:pos="567"/>
        </w:tabs>
        <w:spacing w:line="240" w:lineRule="auto"/>
        <w:rPr>
          <w:szCs w:val="22"/>
          <w:lang w:val="lt-LT"/>
        </w:rPr>
      </w:pPr>
      <w:r w:rsidRPr="008E5233">
        <w:rPr>
          <w:szCs w:val="22"/>
          <w:lang w:val="lt-LT"/>
        </w:rPr>
        <w:t>Stivenso ir Džonsono sindromas, toksinė epidermio nekrolizė, eksfoliacinis dermatitas (odos uždegimas), alopecija (plaukų slinkimas), padidėjęs jautrumas šviesai. Odos pokyčiai, kurie gali būti susiję su karščiavimu, raumenų ir sąnarių skausmas (mialgija, artralgija, artritas), kraujagyslių uždegimas (vaskulitas), sunkus audinių uždegimas ir tam tikrų laboratorinių tyrimų rodmenų pokyčiai (eozinofilija, leukocitozė ir (arba) antinuklearinių antikūnų kiekio padidėjimas, eritrocitų nusėdimo greičio padidėjimas);</w:t>
      </w:r>
    </w:p>
    <w:p w14:paraId="25704484" w14:textId="77777777" w:rsidR="002D6612" w:rsidRPr="008E5233" w:rsidRDefault="002D6612" w:rsidP="002D6612">
      <w:pPr>
        <w:pStyle w:val="ListParagraph"/>
        <w:numPr>
          <w:ilvl w:val="0"/>
          <w:numId w:val="9"/>
        </w:numPr>
        <w:rPr>
          <w:szCs w:val="22"/>
          <w:lang w:val="lt-LT"/>
        </w:rPr>
      </w:pPr>
      <w:r w:rsidRPr="008E5233">
        <w:rPr>
          <w:szCs w:val="22"/>
          <w:lang w:val="lt-LT"/>
        </w:rPr>
        <w:t xml:space="preserve">   hemoglobino kiekio sumažėjimas, hematokrito sumažėjimas, hematokrito ir leukocitų kiekio kraujyje sumažėjimas, kepenų fermentų suaktyvėjimas ir bilirubino koncentracijos serume padidėjimas. Pacientams, kurių organizme yra įgimtas gliukozės-6-fosfatdehidrogenazės (G-6-FDH) trūkumas, pavieniais atvejais pasireiškė hemolizinė anemija;</w:t>
      </w:r>
    </w:p>
    <w:p w14:paraId="5F014DB3" w14:textId="77777777" w:rsidR="002D6612" w:rsidRPr="008E5233" w:rsidRDefault="002D6612" w:rsidP="002D6612">
      <w:pPr>
        <w:pStyle w:val="ListParagraph"/>
        <w:numPr>
          <w:ilvl w:val="0"/>
          <w:numId w:val="9"/>
        </w:numPr>
        <w:rPr>
          <w:szCs w:val="22"/>
          <w:lang w:val="lt-LT"/>
        </w:rPr>
      </w:pPr>
      <w:r w:rsidRPr="008E5233">
        <w:rPr>
          <w:szCs w:val="22"/>
          <w:lang w:val="lt-LT"/>
        </w:rPr>
        <w:t xml:space="preserve">   </w:t>
      </w:r>
      <w:bookmarkStart w:id="1" w:name="_Hlk97809260"/>
      <w:r w:rsidRPr="008E5233">
        <w:rPr>
          <w:szCs w:val="22"/>
          <w:lang w:val="lt-LT"/>
        </w:rPr>
        <w:t>tamsus šlapimas, pykinimas, vėmimas, raumenų mėšlungis, sumišimas ir traukuliai. Tai</w:t>
      </w:r>
    </w:p>
    <w:p w14:paraId="500EAC62" w14:textId="77777777" w:rsidR="002D6612" w:rsidRPr="008E5233" w:rsidRDefault="002D6612" w:rsidP="002D6612">
      <w:pPr>
        <w:pStyle w:val="ListParagraph"/>
        <w:rPr>
          <w:szCs w:val="22"/>
          <w:lang w:val="lt-LT"/>
        </w:rPr>
      </w:pPr>
      <w:r w:rsidRPr="008E5233">
        <w:rPr>
          <w:szCs w:val="22"/>
          <w:lang w:val="lt-LT"/>
        </w:rPr>
        <w:t xml:space="preserve">gali būti SADHSS (sutrikusios antidiurezinio hormono sekrecijos sindromo) simptomai; </w:t>
      </w:r>
    </w:p>
    <w:p w14:paraId="5DF81C11" w14:textId="77777777" w:rsidR="002D6612" w:rsidRPr="008E5233" w:rsidRDefault="002D6612" w:rsidP="002D6612">
      <w:pPr>
        <w:pStyle w:val="ListParagraph"/>
        <w:numPr>
          <w:ilvl w:val="0"/>
          <w:numId w:val="9"/>
        </w:numPr>
        <w:rPr>
          <w:szCs w:val="22"/>
          <w:lang w:val="lt-LT"/>
        </w:rPr>
      </w:pPr>
      <w:r w:rsidRPr="008E5233">
        <w:rPr>
          <w:szCs w:val="22"/>
          <w:lang w:val="lt-LT"/>
        </w:rPr>
        <w:t xml:space="preserve">   psoriazė arba esamos psoriazės pablogėjimas (odos liga, kuriai būdingos paraudusios dėmės, padengtos sidabrinės spalvos žvyneliais).</w:t>
      </w:r>
    </w:p>
    <w:bookmarkEnd w:id="1"/>
    <w:p w14:paraId="1259AAAB" w14:textId="77777777" w:rsidR="002D6612" w:rsidRPr="008E5233" w:rsidRDefault="002D6612" w:rsidP="002D6612">
      <w:pPr>
        <w:tabs>
          <w:tab w:val="clear" w:pos="567"/>
        </w:tabs>
        <w:spacing w:line="240" w:lineRule="auto"/>
        <w:rPr>
          <w:snapToGrid/>
          <w:szCs w:val="22"/>
          <w:lang w:val="lt-LT"/>
        </w:rPr>
      </w:pPr>
    </w:p>
    <w:p w14:paraId="14F52A94" w14:textId="36000785" w:rsidR="002D6612" w:rsidRPr="008E5233" w:rsidRDefault="002D6612" w:rsidP="002D6612">
      <w:pPr>
        <w:tabs>
          <w:tab w:val="clear" w:pos="567"/>
        </w:tabs>
        <w:spacing w:line="240" w:lineRule="auto"/>
        <w:rPr>
          <w:snapToGrid/>
          <w:szCs w:val="22"/>
          <w:lang w:val="lt-LT"/>
        </w:rPr>
      </w:pPr>
      <w:r w:rsidRPr="008E5233">
        <w:rPr>
          <w:snapToGrid/>
          <w:szCs w:val="22"/>
          <w:lang w:val="lt-LT"/>
        </w:rPr>
        <w:t xml:space="preserve">Jeigu įtariate, kad pasireiškė sunki odos reakcija, būtinai nedelsdami kreipkitės į gydytoją ir, jeigu reikia, </w:t>
      </w:r>
      <w:r w:rsidR="001410A6" w:rsidRPr="008E5233">
        <w:rPr>
          <w:snapToGrid/>
          <w:szCs w:val="22"/>
          <w:lang w:val="lt-LT"/>
        </w:rPr>
        <w:t>Pulsaren 20</w:t>
      </w:r>
      <w:r w:rsidRPr="008E5233">
        <w:rPr>
          <w:snapToGrid/>
          <w:szCs w:val="22"/>
          <w:lang w:val="lt-LT"/>
        </w:rPr>
        <w:t xml:space="preserve"> vartojimas turi būti nutrauktas.</w:t>
      </w:r>
    </w:p>
    <w:p w14:paraId="1C6F3C0C" w14:textId="77777777" w:rsidR="002D6612" w:rsidRPr="008E5233" w:rsidRDefault="002D6612" w:rsidP="002D6612">
      <w:pPr>
        <w:tabs>
          <w:tab w:val="clear" w:pos="567"/>
        </w:tabs>
        <w:spacing w:line="240" w:lineRule="auto"/>
        <w:rPr>
          <w:snapToGrid/>
          <w:szCs w:val="22"/>
          <w:lang w:val="lt-LT"/>
        </w:rPr>
      </w:pPr>
    </w:p>
    <w:p w14:paraId="725F4863" w14:textId="77777777" w:rsidR="002D6612" w:rsidRPr="008E5233" w:rsidRDefault="002D6612" w:rsidP="002D6612">
      <w:pPr>
        <w:tabs>
          <w:tab w:val="clear" w:pos="567"/>
        </w:tabs>
        <w:spacing w:line="240" w:lineRule="auto"/>
        <w:rPr>
          <w:b/>
          <w:snapToGrid/>
          <w:szCs w:val="22"/>
          <w:lang w:val="lt-LT"/>
        </w:rPr>
      </w:pPr>
      <w:r w:rsidRPr="008E5233">
        <w:rPr>
          <w:b/>
          <w:noProof/>
          <w:snapToGrid/>
          <w:szCs w:val="22"/>
          <w:lang w:val="lt-LT"/>
        </w:rPr>
        <w:t>Pranešimas apie šalutinį poveikį</w:t>
      </w:r>
    </w:p>
    <w:p w14:paraId="4C68E85D" w14:textId="77777777" w:rsidR="002D6612" w:rsidRPr="008E5233" w:rsidRDefault="002D6612" w:rsidP="002D6612">
      <w:pPr>
        <w:ind w:right="-1"/>
        <w:rPr>
          <w:szCs w:val="22"/>
        </w:rPr>
      </w:pPr>
      <w:r w:rsidRPr="008E5233">
        <w:rPr>
          <w:szCs w:val="22"/>
          <w:lang w:val="lt-LT"/>
        </w:rPr>
        <w:t xml:space="preserve">Jeigu pasireiškė šalutinis poveikis, įskaitant šiame lapelyje nenurodytą, pasakykite gydytojui, arba vaistininkui arba slaugytojui. </w:t>
      </w:r>
      <w:proofErr w:type="spellStart"/>
      <w:r w:rsidRPr="008E5233">
        <w:rPr>
          <w:szCs w:val="22"/>
        </w:rPr>
        <w:t>Pranešimą</w:t>
      </w:r>
      <w:proofErr w:type="spellEnd"/>
      <w:r w:rsidRPr="008E5233">
        <w:rPr>
          <w:szCs w:val="22"/>
        </w:rPr>
        <w:t xml:space="preserve"> </w:t>
      </w:r>
      <w:proofErr w:type="spellStart"/>
      <w:r w:rsidRPr="008E5233">
        <w:rPr>
          <w:szCs w:val="22"/>
        </w:rPr>
        <w:t>apie</w:t>
      </w:r>
      <w:proofErr w:type="spellEnd"/>
      <w:r w:rsidRPr="008E5233">
        <w:rPr>
          <w:szCs w:val="22"/>
        </w:rPr>
        <w:t xml:space="preserve"> </w:t>
      </w:r>
      <w:proofErr w:type="spellStart"/>
      <w:r w:rsidRPr="008E5233">
        <w:rPr>
          <w:szCs w:val="22"/>
        </w:rPr>
        <w:t>šalutinį</w:t>
      </w:r>
      <w:proofErr w:type="spellEnd"/>
      <w:r w:rsidRPr="008E5233">
        <w:rPr>
          <w:szCs w:val="22"/>
        </w:rPr>
        <w:t xml:space="preserve"> </w:t>
      </w:r>
      <w:proofErr w:type="spellStart"/>
      <w:r w:rsidRPr="008E5233">
        <w:rPr>
          <w:szCs w:val="22"/>
        </w:rPr>
        <w:t>poveikį</w:t>
      </w:r>
      <w:proofErr w:type="spellEnd"/>
      <w:r w:rsidRPr="008E5233">
        <w:rPr>
          <w:szCs w:val="22"/>
        </w:rPr>
        <w:t xml:space="preserve"> </w:t>
      </w:r>
      <w:proofErr w:type="spellStart"/>
      <w:r w:rsidRPr="008E5233">
        <w:rPr>
          <w:szCs w:val="22"/>
        </w:rPr>
        <w:t>galite</w:t>
      </w:r>
      <w:proofErr w:type="spellEnd"/>
      <w:r w:rsidRPr="008E5233">
        <w:rPr>
          <w:szCs w:val="22"/>
        </w:rPr>
        <w:t xml:space="preserve"> </w:t>
      </w:r>
      <w:proofErr w:type="spellStart"/>
      <w:r w:rsidRPr="008E5233">
        <w:rPr>
          <w:szCs w:val="22"/>
        </w:rPr>
        <w:t>pateikti</w:t>
      </w:r>
      <w:proofErr w:type="spellEnd"/>
      <w:r w:rsidRPr="008E5233">
        <w:rPr>
          <w:szCs w:val="22"/>
        </w:rPr>
        <w:t xml:space="preserve"> </w:t>
      </w:r>
      <w:proofErr w:type="spellStart"/>
      <w:r w:rsidRPr="008E5233">
        <w:rPr>
          <w:szCs w:val="22"/>
        </w:rPr>
        <w:t>šiais</w:t>
      </w:r>
      <w:proofErr w:type="spellEnd"/>
      <w:r w:rsidRPr="008E5233">
        <w:rPr>
          <w:szCs w:val="22"/>
        </w:rPr>
        <w:t xml:space="preserve"> </w:t>
      </w:r>
      <w:proofErr w:type="spellStart"/>
      <w:r w:rsidRPr="008E5233">
        <w:rPr>
          <w:szCs w:val="22"/>
        </w:rPr>
        <w:t>būdais</w:t>
      </w:r>
      <w:proofErr w:type="spellEnd"/>
      <w:r w:rsidRPr="008E5233">
        <w:rPr>
          <w:szCs w:val="22"/>
        </w:rPr>
        <w:t xml:space="preserve">: </w:t>
      </w:r>
      <w:proofErr w:type="spellStart"/>
      <w:r w:rsidRPr="008E5233">
        <w:rPr>
          <w:szCs w:val="22"/>
        </w:rPr>
        <w:t>tiesiogiai</w:t>
      </w:r>
      <w:proofErr w:type="spellEnd"/>
      <w:r w:rsidRPr="008E5233">
        <w:rPr>
          <w:szCs w:val="22"/>
        </w:rPr>
        <w:t xml:space="preserve"> </w:t>
      </w:r>
      <w:proofErr w:type="spellStart"/>
      <w:r w:rsidRPr="008E5233">
        <w:rPr>
          <w:szCs w:val="22"/>
        </w:rPr>
        <w:t>užpildant</w:t>
      </w:r>
      <w:proofErr w:type="spellEnd"/>
      <w:r w:rsidRPr="008E5233">
        <w:rPr>
          <w:szCs w:val="22"/>
        </w:rPr>
        <w:t xml:space="preserve"> </w:t>
      </w:r>
      <w:proofErr w:type="spellStart"/>
      <w:r w:rsidRPr="008E5233">
        <w:rPr>
          <w:szCs w:val="22"/>
        </w:rPr>
        <w:t>formą</w:t>
      </w:r>
      <w:proofErr w:type="spellEnd"/>
      <w:r w:rsidRPr="008E5233">
        <w:rPr>
          <w:szCs w:val="22"/>
        </w:rPr>
        <w:t xml:space="preserve"> </w:t>
      </w:r>
      <w:proofErr w:type="spellStart"/>
      <w:r w:rsidRPr="008E5233">
        <w:rPr>
          <w:szCs w:val="22"/>
        </w:rPr>
        <w:t>internetu</w:t>
      </w:r>
      <w:proofErr w:type="spellEnd"/>
      <w:r w:rsidRPr="008E5233">
        <w:rPr>
          <w:szCs w:val="22"/>
        </w:rPr>
        <w:t xml:space="preserve"> </w:t>
      </w:r>
      <w:proofErr w:type="spellStart"/>
      <w:r w:rsidRPr="008E5233">
        <w:rPr>
          <w:szCs w:val="22"/>
        </w:rPr>
        <w:t>Valstybinės</w:t>
      </w:r>
      <w:proofErr w:type="spellEnd"/>
      <w:r w:rsidRPr="008E5233">
        <w:rPr>
          <w:szCs w:val="22"/>
        </w:rPr>
        <w:t xml:space="preserve"> </w:t>
      </w:r>
      <w:proofErr w:type="spellStart"/>
      <w:r w:rsidRPr="008E5233">
        <w:rPr>
          <w:szCs w:val="22"/>
        </w:rPr>
        <w:t>vaistų</w:t>
      </w:r>
      <w:proofErr w:type="spellEnd"/>
      <w:r w:rsidRPr="008E5233">
        <w:rPr>
          <w:szCs w:val="22"/>
        </w:rPr>
        <w:t xml:space="preserve"> </w:t>
      </w:r>
      <w:proofErr w:type="spellStart"/>
      <w:r w:rsidRPr="008E5233">
        <w:rPr>
          <w:szCs w:val="22"/>
        </w:rPr>
        <w:t>kontrolės</w:t>
      </w:r>
      <w:proofErr w:type="spellEnd"/>
      <w:r w:rsidRPr="008E5233">
        <w:rPr>
          <w:szCs w:val="22"/>
        </w:rPr>
        <w:t xml:space="preserve"> </w:t>
      </w:r>
      <w:proofErr w:type="spellStart"/>
      <w:r w:rsidRPr="008E5233">
        <w:rPr>
          <w:szCs w:val="22"/>
        </w:rPr>
        <w:t>tarnybos</w:t>
      </w:r>
      <w:proofErr w:type="spellEnd"/>
      <w:r w:rsidRPr="008E5233">
        <w:rPr>
          <w:szCs w:val="22"/>
        </w:rPr>
        <w:t xml:space="preserve"> </w:t>
      </w:r>
      <w:proofErr w:type="spellStart"/>
      <w:r w:rsidRPr="008E5233">
        <w:rPr>
          <w:szCs w:val="22"/>
        </w:rPr>
        <w:t>prie</w:t>
      </w:r>
      <w:proofErr w:type="spellEnd"/>
      <w:r w:rsidRPr="008E5233">
        <w:rPr>
          <w:szCs w:val="22"/>
        </w:rPr>
        <w:t xml:space="preserve"> </w:t>
      </w:r>
      <w:proofErr w:type="spellStart"/>
      <w:r w:rsidRPr="008E5233">
        <w:rPr>
          <w:szCs w:val="22"/>
        </w:rPr>
        <w:t>Lietuvos</w:t>
      </w:r>
      <w:proofErr w:type="spellEnd"/>
      <w:r w:rsidRPr="008E5233">
        <w:rPr>
          <w:szCs w:val="22"/>
        </w:rPr>
        <w:t xml:space="preserve"> </w:t>
      </w:r>
      <w:proofErr w:type="spellStart"/>
      <w:r w:rsidRPr="008E5233">
        <w:rPr>
          <w:szCs w:val="22"/>
        </w:rPr>
        <w:t>Respublikos</w:t>
      </w:r>
      <w:proofErr w:type="spellEnd"/>
      <w:r w:rsidRPr="008E5233">
        <w:rPr>
          <w:szCs w:val="22"/>
        </w:rPr>
        <w:t xml:space="preserve"> </w:t>
      </w:r>
      <w:proofErr w:type="spellStart"/>
      <w:r w:rsidRPr="008E5233">
        <w:rPr>
          <w:szCs w:val="22"/>
        </w:rPr>
        <w:t>sveikatos</w:t>
      </w:r>
      <w:proofErr w:type="spellEnd"/>
      <w:r w:rsidRPr="008E5233">
        <w:rPr>
          <w:szCs w:val="22"/>
        </w:rPr>
        <w:t xml:space="preserve"> </w:t>
      </w:r>
      <w:proofErr w:type="spellStart"/>
      <w:r w:rsidRPr="008E5233">
        <w:rPr>
          <w:szCs w:val="22"/>
        </w:rPr>
        <w:t>apsaugos</w:t>
      </w:r>
      <w:proofErr w:type="spellEnd"/>
      <w:r w:rsidRPr="008E5233">
        <w:rPr>
          <w:szCs w:val="22"/>
        </w:rPr>
        <w:t xml:space="preserve"> </w:t>
      </w:r>
      <w:proofErr w:type="spellStart"/>
      <w:r w:rsidRPr="008E5233">
        <w:rPr>
          <w:szCs w:val="22"/>
        </w:rPr>
        <w:t>ministerijos</w:t>
      </w:r>
      <w:proofErr w:type="spellEnd"/>
      <w:r w:rsidRPr="008E5233">
        <w:rPr>
          <w:szCs w:val="22"/>
        </w:rPr>
        <w:t xml:space="preserve"> </w:t>
      </w:r>
      <w:proofErr w:type="spellStart"/>
      <w:r w:rsidRPr="008E5233">
        <w:rPr>
          <w:szCs w:val="22"/>
        </w:rPr>
        <w:t>Vaistinių</w:t>
      </w:r>
      <w:proofErr w:type="spellEnd"/>
      <w:r w:rsidRPr="008E5233">
        <w:rPr>
          <w:szCs w:val="22"/>
        </w:rPr>
        <w:t xml:space="preserve"> </w:t>
      </w:r>
      <w:proofErr w:type="spellStart"/>
      <w:r w:rsidRPr="008E5233">
        <w:rPr>
          <w:szCs w:val="22"/>
        </w:rPr>
        <w:t>preparatų</w:t>
      </w:r>
      <w:proofErr w:type="spellEnd"/>
      <w:r w:rsidRPr="008E5233">
        <w:rPr>
          <w:szCs w:val="22"/>
        </w:rPr>
        <w:t xml:space="preserve"> </w:t>
      </w:r>
      <w:proofErr w:type="spellStart"/>
      <w:r w:rsidRPr="008E5233">
        <w:rPr>
          <w:szCs w:val="22"/>
        </w:rPr>
        <w:t>informacinėje</w:t>
      </w:r>
      <w:proofErr w:type="spellEnd"/>
      <w:r w:rsidRPr="008E5233">
        <w:rPr>
          <w:szCs w:val="22"/>
        </w:rPr>
        <w:t xml:space="preserve"> </w:t>
      </w:r>
      <w:proofErr w:type="spellStart"/>
      <w:r w:rsidRPr="008E5233">
        <w:rPr>
          <w:szCs w:val="22"/>
        </w:rPr>
        <w:t>sistemoje</w:t>
      </w:r>
      <w:proofErr w:type="spellEnd"/>
      <w:r w:rsidRPr="008E5233">
        <w:rPr>
          <w:szCs w:val="22"/>
        </w:rPr>
        <w:t xml:space="preserve"> </w:t>
      </w:r>
      <w:hyperlink r:id="rId5" w:history="1">
        <w:r w:rsidRPr="008E5233">
          <w:rPr>
            <w:color w:val="0000FF"/>
            <w:szCs w:val="22"/>
            <w:u w:val="single"/>
          </w:rPr>
          <w:t>https://vapris.vvkt.lt/vvkt-web/public/nrv</w:t>
        </w:r>
      </w:hyperlink>
      <w:r w:rsidRPr="008E5233">
        <w:rPr>
          <w:szCs w:val="22"/>
        </w:rPr>
        <w:t xml:space="preserve"> </w:t>
      </w:r>
      <w:proofErr w:type="spellStart"/>
      <w:r w:rsidRPr="008E5233">
        <w:rPr>
          <w:szCs w:val="22"/>
        </w:rPr>
        <w:t>arba</w:t>
      </w:r>
      <w:proofErr w:type="spellEnd"/>
      <w:r w:rsidRPr="008E5233">
        <w:rPr>
          <w:szCs w:val="22"/>
        </w:rPr>
        <w:t xml:space="preserve"> </w:t>
      </w:r>
      <w:proofErr w:type="spellStart"/>
      <w:r w:rsidRPr="008E5233">
        <w:rPr>
          <w:szCs w:val="22"/>
        </w:rPr>
        <w:t>užpildant</w:t>
      </w:r>
      <w:proofErr w:type="spellEnd"/>
      <w:r w:rsidRPr="008E5233">
        <w:rPr>
          <w:szCs w:val="22"/>
        </w:rPr>
        <w:t xml:space="preserve"> </w:t>
      </w:r>
      <w:proofErr w:type="spellStart"/>
      <w:r w:rsidRPr="008E5233">
        <w:rPr>
          <w:szCs w:val="22"/>
        </w:rPr>
        <w:t>Paciento</w:t>
      </w:r>
      <w:proofErr w:type="spellEnd"/>
      <w:r w:rsidRPr="008E5233">
        <w:rPr>
          <w:szCs w:val="22"/>
        </w:rPr>
        <w:t xml:space="preserve"> </w:t>
      </w:r>
      <w:proofErr w:type="spellStart"/>
      <w:r w:rsidRPr="008E5233">
        <w:rPr>
          <w:szCs w:val="22"/>
        </w:rPr>
        <w:t>pranešimo</w:t>
      </w:r>
      <w:proofErr w:type="spellEnd"/>
      <w:r w:rsidRPr="008E5233">
        <w:rPr>
          <w:szCs w:val="22"/>
        </w:rPr>
        <w:t xml:space="preserve"> </w:t>
      </w:r>
      <w:proofErr w:type="spellStart"/>
      <w:r w:rsidRPr="008E5233">
        <w:rPr>
          <w:szCs w:val="22"/>
        </w:rPr>
        <w:t>apie</w:t>
      </w:r>
      <w:proofErr w:type="spellEnd"/>
      <w:r w:rsidRPr="008E5233">
        <w:rPr>
          <w:szCs w:val="22"/>
        </w:rPr>
        <w:t xml:space="preserve"> </w:t>
      </w:r>
      <w:proofErr w:type="spellStart"/>
      <w:r w:rsidRPr="008E5233">
        <w:rPr>
          <w:szCs w:val="22"/>
        </w:rPr>
        <w:t>įtariamą</w:t>
      </w:r>
      <w:proofErr w:type="spellEnd"/>
      <w:r w:rsidRPr="008E5233">
        <w:rPr>
          <w:szCs w:val="22"/>
        </w:rPr>
        <w:t xml:space="preserve"> </w:t>
      </w:r>
      <w:proofErr w:type="spellStart"/>
      <w:r w:rsidRPr="008E5233">
        <w:rPr>
          <w:szCs w:val="22"/>
        </w:rPr>
        <w:t>nepageidaujamą</w:t>
      </w:r>
      <w:proofErr w:type="spellEnd"/>
      <w:r w:rsidRPr="008E5233">
        <w:rPr>
          <w:szCs w:val="22"/>
        </w:rPr>
        <w:t xml:space="preserve"> </w:t>
      </w:r>
      <w:proofErr w:type="spellStart"/>
      <w:r w:rsidRPr="008E5233">
        <w:rPr>
          <w:szCs w:val="22"/>
        </w:rPr>
        <w:t>reakciją</w:t>
      </w:r>
      <w:proofErr w:type="spellEnd"/>
      <w:r w:rsidRPr="008E5233">
        <w:rPr>
          <w:szCs w:val="22"/>
        </w:rPr>
        <w:t xml:space="preserve"> (ĮNR) </w:t>
      </w:r>
      <w:proofErr w:type="spellStart"/>
      <w:r w:rsidRPr="008E5233">
        <w:rPr>
          <w:szCs w:val="22"/>
        </w:rPr>
        <w:t>formą</w:t>
      </w:r>
      <w:proofErr w:type="spellEnd"/>
      <w:r w:rsidRPr="008E5233">
        <w:rPr>
          <w:szCs w:val="22"/>
        </w:rPr>
        <w:t xml:space="preserve">, </w:t>
      </w:r>
      <w:proofErr w:type="spellStart"/>
      <w:r w:rsidRPr="008E5233">
        <w:rPr>
          <w:szCs w:val="22"/>
        </w:rPr>
        <w:t>kuri</w:t>
      </w:r>
      <w:proofErr w:type="spellEnd"/>
      <w:r w:rsidRPr="008E5233">
        <w:rPr>
          <w:szCs w:val="22"/>
        </w:rPr>
        <w:t xml:space="preserve"> </w:t>
      </w:r>
      <w:proofErr w:type="spellStart"/>
      <w:r w:rsidRPr="008E5233">
        <w:rPr>
          <w:szCs w:val="22"/>
        </w:rPr>
        <w:t>skelbiama</w:t>
      </w:r>
      <w:proofErr w:type="spellEnd"/>
      <w:r w:rsidRPr="008E5233">
        <w:rPr>
          <w:szCs w:val="22"/>
        </w:rPr>
        <w:t xml:space="preserve"> </w:t>
      </w:r>
      <w:hyperlink r:id="rId6" w:history="1">
        <w:r w:rsidRPr="008E5233">
          <w:rPr>
            <w:color w:val="0000FF"/>
            <w:szCs w:val="22"/>
            <w:u w:val="single"/>
          </w:rPr>
          <w:t>https://www.vvkt.lt/index.php?4004286486</w:t>
        </w:r>
      </w:hyperlink>
      <w:r w:rsidRPr="008E5233">
        <w:rPr>
          <w:szCs w:val="22"/>
        </w:rPr>
        <w:t xml:space="preserve">, </w:t>
      </w:r>
      <w:proofErr w:type="spellStart"/>
      <w:r w:rsidRPr="008E5233">
        <w:rPr>
          <w:szCs w:val="22"/>
        </w:rPr>
        <w:t>ir</w:t>
      </w:r>
      <w:proofErr w:type="spellEnd"/>
      <w:r w:rsidRPr="008E5233">
        <w:rPr>
          <w:szCs w:val="22"/>
        </w:rPr>
        <w:t xml:space="preserve"> </w:t>
      </w:r>
      <w:proofErr w:type="spellStart"/>
      <w:r w:rsidRPr="008E5233">
        <w:rPr>
          <w:szCs w:val="22"/>
        </w:rPr>
        <w:t>atsiunčiant</w:t>
      </w:r>
      <w:proofErr w:type="spellEnd"/>
      <w:r w:rsidRPr="008E5233">
        <w:rPr>
          <w:szCs w:val="22"/>
        </w:rPr>
        <w:t xml:space="preserve"> </w:t>
      </w:r>
      <w:proofErr w:type="spellStart"/>
      <w:r w:rsidRPr="008E5233">
        <w:rPr>
          <w:szCs w:val="22"/>
        </w:rPr>
        <w:t>elektroniniu</w:t>
      </w:r>
      <w:proofErr w:type="spellEnd"/>
      <w:r w:rsidRPr="008E5233">
        <w:rPr>
          <w:szCs w:val="22"/>
        </w:rPr>
        <w:t xml:space="preserve"> </w:t>
      </w:r>
      <w:proofErr w:type="spellStart"/>
      <w:r w:rsidRPr="008E5233">
        <w:rPr>
          <w:szCs w:val="22"/>
        </w:rPr>
        <w:t>paštu</w:t>
      </w:r>
      <w:proofErr w:type="spellEnd"/>
      <w:r w:rsidRPr="008E5233">
        <w:rPr>
          <w:szCs w:val="22"/>
        </w:rPr>
        <w:t xml:space="preserve"> (</w:t>
      </w:r>
      <w:proofErr w:type="spellStart"/>
      <w:r w:rsidRPr="008E5233">
        <w:rPr>
          <w:szCs w:val="22"/>
        </w:rPr>
        <w:t>adresu</w:t>
      </w:r>
      <w:proofErr w:type="spellEnd"/>
      <w:r w:rsidRPr="008E5233">
        <w:rPr>
          <w:szCs w:val="22"/>
        </w:rPr>
        <w:t xml:space="preserve"> </w:t>
      </w:r>
      <w:hyperlink r:id="rId7" w:history="1">
        <w:r w:rsidRPr="008E5233">
          <w:rPr>
            <w:color w:val="0000FF"/>
            <w:szCs w:val="22"/>
            <w:u w:val="single"/>
          </w:rPr>
          <w:t>NepageidaujamaR@vvkt.lt</w:t>
        </w:r>
      </w:hyperlink>
      <w:r w:rsidRPr="008E5233">
        <w:rPr>
          <w:szCs w:val="22"/>
        </w:rPr>
        <w:t xml:space="preserve">) </w:t>
      </w:r>
      <w:proofErr w:type="spellStart"/>
      <w:r w:rsidRPr="008E5233">
        <w:rPr>
          <w:szCs w:val="22"/>
        </w:rPr>
        <w:t>arba</w:t>
      </w:r>
      <w:proofErr w:type="spellEnd"/>
      <w:r w:rsidRPr="008E5233">
        <w:rPr>
          <w:szCs w:val="22"/>
        </w:rPr>
        <w:t xml:space="preserve"> </w:t>
      </w:r>
      <w:proofErr w:type="spellStart"/>
      <w:r w:rsidRPr="008E5233">
        <w:rPr>
          <w:szCs w:val="22"/>
        </w:rPr>
        <w:t>nemokamu</w:t>
      </w:r>
      <w:proofErr w:type="spellEnd"/>
      <w:r w:rsidRPr="008E5233">
        <w:rPr>
          <w:szCs w:val="22"/>
        </w:rPr>
        <w:t xml:space="preserve"> </w:t>
      </w:r>
      <w:proofErr w:type="spellStart"/>
      <w:r w:rsidRPr="008E5233">
        <w:rPr>
          <w:szCs w:val="22"/>
        </w:rPr>
        <w:t>telefonu</w:t>
      </w:r>
      <w:proofErr w:type="spellEnd"/>
      <w:r w:rsidRPr="008E5233">
        <w:rPr>
          <w:szCs w:val="22"/>
        </w:rPr>
        <w:t xml:space="preserve"> 8 800 73 568. </w:t>
      </w:r>
      <w:proofErr w:type="spellStart"/>
      <w:r w:rsidRPr="008E5233">
        <w:rPr>
          <w:szCs w:val="22"/>
        </w:rPr>
        <w:t>Pranešdami</w:t>
      </w:r>
      <w:proofErr w:type="spellEnd"/>
      <w:r w:rsidRPr="008E5233">
        <w:rPr>
          <w:szCs w:val="22"/>
        </w:rPr>
        <w:t xml:space="preserve"> </w:t>
      </w:r>
      <w:proofErr w:type="spellStart"/>
      <w:r w:rsidRPr="008E5233">
        <w:rPr>
          <w:szCs w:val="22"/>
        </w:rPr>
        <w:t>apie</w:t>
      </w:r>
      <w:proofErr w:type="spellEnd"/>
      <w:r w:rsidRPr="008E5233">
        <w:rPr>
          <w:szCs w:val="22"/>
        </w:rPr>
        <w:t xml:space="preserve"> </w:t>
      </w:r>
      <w:proofErr w:type="spellStart"/>
      <w:r w:rsidRPr="008E5233">
        <w:rPr>
          <w:szCs w:val="22"/>
        </w:rPr>
        <w:t>šalutinį</w:t>
      </w:r>
      <w:proofErr w:type="spellEnd"/>
      <w:r w:rsidRPr="008E5233">
        <w:rPr>
          <w:szCs w:val="22"/>
        </w:rPr>
        <w:t xml:space="preserve"> </w:t>
      </w:r>
      <w:proofErr w:type="spellStart"/>
      <w:r w:rsidRPr="008E5233">
        <w:rPr>
          <w:szCs w:val="22"/>
        </w:rPr>
        <w:t>poveikį</w:t>
      </w:r>
      <w:proofErr w:type="spellEnd"/>
      <w:r w:rsidRPr="008E5233">
        <w:rPr>
          <w:szCs w:val="22"/>
        </w:rPr>
        <w:t xml:space="preserve"> </w:t>
      </w:r>
      <w:proofErr w:type="spellStart"/>
      <w:r w:rsidRPr="008E5233">
        <w:rPr>
          <w:szCs w:val="22"/>
        </w:rPr>
        <w:t>galite</w:t>
      </w:r>
      <w:proofErr w:type="spellEnd"/>
      <w:r w:rsidRPr="008E5233">
        <w:rPr>
          <w:szCs w:val="22"/>
        </w:rPr>
        <w:t xml:space="preserve"> mums </w:t>
      </w:r>
      <w:proofErr w:type="spellStart"/>
      <w:r w:rsidRPr="008E5233">
        <w:rPr>
          <w:szCs w:val="22"/>
        </w:rPr>
        <w:t>padėti</w:t>
      </w:r>
      <w:proofErr w:type="spellEnd"/>
      <w:r w:rsidRPr="008E5233">
        <w:rPr>
          <w:szCs w:val="22"/>
        </w:rPr>
        <w:t xml:space="preserve"> </w:t>
      </w:r>
      <w:proofErr w:type="spellStart"/>
      <w:r w:rsidRPr="008E5233">
        <w:rPr>
          <w:szCs w:val="22"/>
        </w:rPr>
        <w:t>gauti</w:t>
      </w:r>
      <w:proofErr w:type="spellEnd"/>
      <w:r w:rsidRPr="008E5233">
        <w:rPr>
          <w:szCs w:val="22"/>
        </w:rPr>
        <w:t xml:space="preserve"> </w:t>
      </w:r>
      <w:proofErr w:type="spellStart"/>
      <w:r w:rsidRPr="008E5233">
        <w:rPr>
          <w:szCs w:val="22"/>
        </w:rPr>
        <w:t>daugiau</w:t>
      </w:r>
      <w:proofErr w:type="spellEnd"/>
      <w:r w:rsidRPr="008E5233">
        <w:rPr>
          <w:szCs w:val="22"/>
        </w:rPr>
        <w:t xml:space="preserve"> </w:t>
      </w:r>
      <w:proofErr w:type="spellStart"/>
      <w:r w:rsidRPr="008E5233">
        <w:rPr>
          <w:szCs w:val="22"/>
        </w:rPr>
        <w:t>informacijos</w:t>
      </w:r>
      <w:proofErr w:type="spellEnd"/>
      <w:r w:rsidRPr="008E5233">
        <w:rPr>
          <w:szCs w:val="22"/>
        </w:rPr>
        <w:t xml:space="preserve"> </w:t>
      </w:r>
      <w:proofErr w:type="spellStart"/>
      <w:r w:rsidRPr="008E5233">
        <w:rPr>
          <w:szCs w:val="22"/>
        </w:rPr>
        <w:t>apie</w:t>
      </w:r>
      <w:proofErr w:type="spellEnd"/>
      <w:r w:rsidRPr="008E5233">
        <w:rPr>
          <w:szCs w:val="22"/>
        </w:rPr>
        <w:t xml:space="preserve"> </w:t>
      </w:r>
      <w:proofErr w:type="spellStart"/>
      <w:r w:rsidRPr="008E5233">
        <w:rPr>
          <w:szCs w:val="22"/>
        </w:rPr>
        <w:t>šio</w:t>
      </w:r>
      <w:proofErr w:type="spellEnd"/>
      <w:r w:rsidRPr="008E5233">
        <w:rPr>
          <w:szCs w:val="22"/>
        </w:rPr>
        <w:t xml:space="preserve"> </w:t>
      </w:r>
      <w:proofErr w:type="spellStart"/>
      <w:r w:rsidRPr="008E5233">
        <w:rPr>
          <w:szCs w:val="22"/>
        </w:rPr>
        <w:t>vaisto</w:t>
      </w:r>
      <w:proofErr w:type="spellEnd"/>
      <w:r w:rsidRPr="008E5233">
        <w:rPr>
          <w:szCs w:val="22"/>
        </w:rPr>
        <w:t xml:space="preserve"> </w:t>
      </w:r>
      <w:proofErr w:type="spellStart"/>
      <w:r w:rsidRPr="008E5233">
        <w:rPr>
          <w:szCs w:val="22"/>
        </w:rPr>
        <w:t>saugumą</w:t>
      </w:r>
      <w:proofErr w:type="spellEnd"/>
      <w:r w:rsidRPr="008E5233">
        <w:rPr>
          <w:szCs w:val="22"/>
        </w:rPr>
        <w:t>.</w:t>
      </w:r>
    </w:p>
    <w:p w14:paraId="6FA70EED" w14:textId="77777777" w:rsidR="002D6612" w:rsidRPr="008E5233" w:rsidRDefault="002D6612" w:rsidP="002D6612">
      <w:pPr>
        <w:spacing w:line="240" w:lineRule="auto"/>
        <w:ind w:right="-449"/>
        <w:rPr>
          <w:snapToGrid/>
          <w:szCs w:val="22"/>
          <w:lang w:val="lt-LT"/>
        </w:rPr>
      </w:pPr>
    </w:p>
    <w:p w14:paraId="76F47D73" w14:textId="76B3E485" w:rsidR="002D6612" w:rsidRPr="008E5233" w:rsidRDefault="002D6612" w:rsidP="002D6612">
      <w:pPr>
        <w:tabs>
          <w:tab w:val="clear" w:pos="567"/>
        </w:tabs>
        <w:spacing w:line="240" w:lineRule="auto"/>
        <w:ind w:left="567" w:hanging="567"/>
        <w:rPr>
          <w:b/>
          <w:caps/>
          <w:snapToGrid/>
          <w:szCs w:val="22"/>
          <w:lang w:val="lt-LT"/>
        </w:rPr>
      </w:pPr>
      <w:r w:rsidRPr="008E5233">
        <w:rPr>
          <w:b/>
          <w:caps/>
          <w:snapToGrid/>
          <w:szCs w:val="22"/>
          <w:lang w:val="lt-LT"/>
        </w:rPr>
        <w:t>5.</w:t>
      </w:r>
      <w:r w:rsidRPr="008E5233">
        <w:rPr>
          <w:b/>
          <w:caps/>
          <w:snapToGrid/>
          <w:szCs w:val="22"/>
          <w:lang w:val="lt-LT"/>
        </w:rPr>
        <w:tab/>
      </w:r>
      <w:r w:rsidRPr="008E5233">
        <w:rPr>
          <w:b/>
          <w:snapToGrid/>
          <w:szCs w:val="22"/>
          <w:lang w:val="lt-LT"/>
        </w:rPr>
        <w:t xml:space="preserve">Kaip laikyti </w:t>
      </w:r>
      <w:r w:rsidR="001410A6" w:rsidRPr="008E5233">
        <w:rPr>
          <w:b/>
          <w:snapToGrid/>
          <w:szCs w:val="22"/>
          <w:lang w:val="lt-LT"/>
        </w:rPr>
        <w:t>Pulsaren 20</w:t>
      </w:r>
    </w:p>
    <w:p w14:paraId="1C7D9F96" w14:textId="77777777" w:rsidR="002D6612" w:rsidRPr="008E5233" w:rsidRDefault="002D6612" w:rsidP="002D6612">
      <w:pPr>
        <w:tabs>
          <w:tab w:val="clear" w:pos="567"/>
        </w:tabs>
        <w:spacing w:line="240" w:lineRule="auto"/>
        <w:rPr>
          <w:snapToGrid/>
          <w:szCs w:val="22"/>
          <w:lang w:val="lt-LT"/>
        </w:rPr>
      </w:pPr>
    </w:p>
    <w:p w14:paraId="1A600C3F" w14:textId="77777777" w:rsidR="002D6612" w:rsidRPr="008E5233" w:rsidRDefault="002D6612" w:rsidP="002D6612">
      <w:pPr>
        <w:numPr>
          <w:ilvl w:val="12"/>
          <w:numId w:val="0"/>
        </w:numPr>
        <w:tabs>
          <w:tab w:val="clear" w:pos="567"/>
        </w:tabs>
        <w:spacing w:line="240" w:lineRule="auto"/>
        <w:ind w:right="-2"/>
        <w:rPr>
          <w:rFonts w:eastAsia="SimSun"/>
          <w:snapToGrid/>
          <w:szCs w:val="22"/>
          <w:lang w:val="lt-LT" w:eastAsia="zh-CN"/>
        </w:rPr>
      </w:pPr>
      <w:r w:rsidRPr="008E5233">
        <w:rPr>
          <w:rFonts w:eastAsia="SimSun"/>
          <w:snapToGrid/>
          <w:szCs w:val="22"/>
          <w:lang w:val="lt-LT" w:eastAsia="zh-CN"/>
        </w:rPr>
        <w:t>Šį vaistą laikykite vaikams nepastebimoje ir nepasiekiamoje vietoje.</w:t>
      </w:r>
    </w:p>
    <w:p w14:paraId="71C27CB0" w14:textId="77777777" w:rsidR="002D6612" w:rsidRPr="008E5233" w:rsidRDefault="002D6612" w:rsidP="002D6612">
      <w:pPr>
        <w:tabs>
          <w:tab w:val="clear" w:pos="567"/>
        </w:tabs>
        <w:spacing w:line="240" w:lineRule="auto"/>
        <w:jc w:val="both"/>
        <w:rPr>
          <w:snapToGrid/>
          <w:szCs w:val="22"/>
          <w:lang w:val="lt-LT" w:eastAsia="x-none"/>
        </w:rPr>
      </w:pPr>
    </w:p>
    <w:p w14:paraId="46C254D4" w14:textId="77777777" w:rsidR="000D1523" w:rsidRPr="008E5233" w:rsidRDefault="000D1523" w:rsidP="000D1523">
      <w:pPr>
        <w:tabs>
          <w:tab w:val="clear" w:pos="567"/>
        </w:tabs>
        <w:spacing w:line="240" w:lineRule="auto"/>
        <w:rPr>
          <w:snapToGrid/>
          <w:szCs w:val="22"/>
          <w:lang w:val="lt-LT"/>
        </w:rPr>
      </w:pPr>
      <w:r w:rsidRPr="008E5233">
        <w:rPr>
          <w:snapToGrid/>
          <w:szCs w:val="22"/>
          <w:lang w:val="lt-LT"/>
        </w:rPr>
        <w:t>Laikyti žemesnėje kaip 25°C temperatūroje.</w:t>
      </w:r>
    </w:p>
    <w:p w14:paraId="1553AD89" w14:textId="434B80D6" w:rsidR="000D1523" w:rsidRPr="008E5233" w:rsidRDefault="000D1523" w:rsidP="000D1523">
      <w:pPr>
        <w:tabs>
          <w:tab w:val="clear" w:pos="567"/>
        </w:tabs>
        <w:spacing w:line="240" w:lineRule="auto"/>
        <w:rPr>
          <w:snapToGrid/>
          <w:szCs w:val="22"/>
          <w:lang w:val="lt-LT"/>
        </w:rPr>
      </w:pPr>
      <w:r w:rsidRPr="008E5233">
        <w:rPr>
          <w:snapToGrid/>
          <w:szCs w:val="22"/>
          <w:lang w:val="lt-LT"/>
        </w:rPr>
        <w:t xml:space="preserve">Laikyti gamintojo pakuotėje, kad </w:t>
      </w:r>
      <w:r w:rsidR="00E849A7" w:rsidRPr="008E5233">
        <w:rPr>
          <w:snapToGrid/>
          <w:szCs w:val="22"/>
          <w:lang w:val="lt-LT"/>
        </w:rPr>
        <w:t xml:space="preserve">vaistinis </w:t>
      </w:r>
      <w:r w:rsidRPr="008E5233">
        <w:rPr>
          <w:snapToGrid/>
          <w:szCs w:val="22"/>
          <w:lang w:val="lt-LT"/>
        </w:rPr>
        <w:t>preparatas būtų apsaugotas nuo drėgmės.</w:t>
      </w:r>
    </w:p>
    <w:p w14:paraId="3B38BA54" w14:textId="77777777" w:rsidR="002D6612" w:rsidRPr="008E5233" w:rsidRDefault="002D6612" w:rsidP="002D6612">
      <w:pPr>
        <w:tabs>
          <w:tab w:val="clear" w:pos="567"/>
        </w:tabs>
        <w:spacing w:line="240" w:lineRule="auto"/>
        <w:jc w:val="both"/>
        <w:rPr>
          <w:snapToGrid/>
          <w:szCs w:val="22"/>
          <w:lang w:val="lt-LT" w:eastAsia="x-none"/>
        </w:rPr>
      </w:pPr>
    </w:p>
    <w:p w14:paraId="0A50EB5B" w14:textId="77777777" w:rsidR="002D6612" w:rsidRPr="008E5233" w:rsidRDefault="002D6612" w:rsidP="002D6612">
      <w:pPr>
        <w:tabs>
          <w:tab w:val="clear" w:pos="567"/>
        </w:tabs>
        <w:spacing w:line="240" w:lineRule="auto"/>
        <w:rPr>
          <w:snapToGrid/>
          <w:szCs w:val="22"/>
          <w:lang w:val="lt-LT"/>
        </w:rPr>
      </w:pPr>
      <w:r w:rsidRPr="008E5233">
        <w:rPr>
          <w:snapToGrid/>
          <w:szCs w:val="22"/>
          <w:lang w:val="lt-LT"/>
        </w:rPr>
        <w:t>Ant dėžutės ir lizdinės plokštelės po „Tinka iki“ nurodytam tinkamumo laikui pasibaigus, šio vaisto vartoti negalima. Vaistas tinkamas vartoti iki paskutinės nurodyto mėnesio dienos.</w:t>
      </w:r>
    </w:p>
    <w:p w14:paraId="5D61B66F" w14:textId="77777777" w:rsidR="002D6612" w:rsidRPr="008E5233" w:rsidRDefault="002D6612" w:rsidP="002D6612">
      <w:pPr>
        <w:tabs>
          <w:tab w:val="clear" w:pos="567"/>
        </w:tabs>
        <w:spacing w:line="240" w:lineRule="auto"/>
        <w:rPr>
          <w:snapToGrid/>
          <w:szCs w:val="22"/>
          <w:lang w:val="lt-LT"/>
        </w:rPr>
      </w:pPr>
    </w:p>
    <w:p w14:paraId="08A098E5" w14:textId="77777777" w:rsidR="002D6612" w:rsidRPr="008E5233" w:rsidRDefault="002D6612" w:rsidP="002D6612">
      <w:pPr>
        <w:tabs>
          <w:tab w:val="clear" w:pos="567"/>
        </w:tabs>
        <w:spacing w:line="240" w:lineRule="auto"/>
        <w:rPr>
          <w:snapToGrid/>
          <w:szCs w:val="22"/>
          <w:lang w:val="lt-LT"/>
        </w:rPr>
      </w:pPr>
      <w:r w:rsidRPr="008E5233">
        <w:rPr>
          <w:snapToGrid/>
          <w:szCs w:val="22"/>
          <w:lang w:val="lt-LT"/>
        </w:rPr>
        <w:t>Vaistų negalima išmesti į kanalizaciją arba su buitinėmis atliekomis. Kaip išmesti nereikalingus vaistus, klauskite vaistininko. Šios priemonės padės apsaugoti aplinką.</w:t>
      </w:r>
    </w:p>
    <w:p w14:paraId="14163122" w14:textId="77777777" w:rsidR="002D6612" w:rsidRPr="008E5233" w:rsidRDefault="002D6612" w:rsidP="002D6612">
      <w:pPr>
        <w:tabs>
          <w:tab w:val="clear" w:pos="567"/>
        </w:tabs>
        <w:spacing w:line="240" w:lineRule="auto"/>
        <w:rPr>
          <w:snapToGrid/>
          <w:szCs w:val="22"/>
          <w:lang w:val="lt-LT"/>
        </w:rPr>
      </w:pPr>
    </w:p>
    <w:p w14:paraId="326791B6" w14:textId="77777777" w:rsidR="002D6612" w:rsidRPr="008E5233" w:rsidRDefault="002D6612" w:rsidP="002D6612">
      <w:pPr>
        <w:tabs>
          <w:tab w:val="clear" w:pos="567"/>
        </w:tabs>
        <w:spacing w:line="240" w:lineRule="auto"/>
        <w:rPr>
          <w:snapToGrid/>
          <w:szCs w:val="22"/>
          <w:lang w:val="lt-LT"/>
        </w:rPr>
      </w:pPr>
    </w:p>
    <w:p w14:paraId="4A4DBAF9" w14:textId="77777777" w:rsidR="002D6612" w:rsidRPr="008E5233" w:rsidRDefault="002D6612" w:rsidP="002D6612">
      <w:pPr>
        <w:tabs>
          <w:tab w:val="clear" w:pos="567"/>
        </w:tabs>
        <w:spacing w:line="240" w:lineRule="auto"/>
        <w:ind w:left="567" w:hanging="567"/>
        <w:rPr>
          <w:b/>
          <w:snapToGrid/>
          <w:szCs w:val="22"/>
          <w:lang w:val="lt-LT"/>
        </w:rPr>
      </w:pPr>
      <w:r w:rsidRPr="008E5233">
        <w:rPr>
          <w:b/>
          <w:snapToGrid/>
          <w:szCs w:val="22"/>
          <w:lang w:val="lt-LT"/>
        </w:rPr>
        <w:t>6.</w:t>
      </w:r>
      <w:r w:rsidRPr="008E5233">
        <w:rPr>
          <w:snapToGrid/>
          <w:szCs w:val="22"/>
          <w:lang w:val="lt-LT"/>
        </w:rPr>
        <w:tab/>
      </w:r>
      <w:r w:rsidRPr="008E5233">
        <w:rPr>
          <w:b/>
          <w:snapToGrid/>
          <w:szCs w:val="22"/>
          <w:lang w:val="lt-LT"/>
        </w:rPr>
        <w:t>Pakuotės turinys ir kita informacija</w:t>
      </w:r>
    </w:p>
    <w:p w14:paraId="230AC3B7" w14:textId="77777777" w:rsidR="002D6612" w:rsidRPr="008E5233" w:rsidRDefault="002D6612" w:rsidP="002D6612">
      <w:pPr>
        <w:tabs>
          <w:tab w:val="clear" w:pos="567"/>
        </w:tabs>
        <w:spacing w:line="240" w:lineRule="auto"/>
        <w:rPr>
          <w:snapToGrid/>
          <w:szCs w:val="22"/>
          <w:lang w:val="lt-LT"/>
        </w:rPr>
      </w:pPr>
    </w:p>
    <w:p w14:paraId="6F03147A" w14:textId="080C7563" w:rsidR="002D6612" w:rsidRPr="008E5233" w:rsidRDefault="001410A6" w:rsidP="002D6612">
      <w:pPr>
        <w:tabs>
          <w:tab w:val="clear" w:pos="567"/>
        </w:tabs>
        <w:spacing w:line="220" w:lineRule="exact"/>
        <w:outlineLvl w:val="0"/>
        <w:rPr>
          <w:b/>
          <w:szCs w:val="22"/>
          <w:lang w:val="lt-LT"/>
        </w:rPr>
      </w:pPr>
      <w:r w:rsidRPr="008E5233">
        <w:rPr>
          <w:b/>
          <w:snapToGrid/>
          <w:szCs w:val="22"/>
          <w:lang w:val="lt-LT"/>
        </w:rPr>
        <w:t>Pulsaren 20</w:t>
      </w:r>
      <w:r w:rsidR="002D6612" w:rsidRPr="008E5233">
        <w:rPr>
          <w:b/>
          <w:szCs w:val="22"/>
          <w:lang w:val="lt-LT"/>
        </w:rPr>
        <w:t xml:space="preserve"> sudėtis</w:t>
      </w:r>
    </w:p>
    <w:p w14:paraId="643573B8" w14:textId="33ECF157" w:rsidR="002D6612" w:rsidRPr="008E5233" w:rsidRDefault="002D6612" w:rsidP="002D6612">
      <w:pPr>
        <w:pStyle w:val="ListParagraph"/>
        <w:numPr>
          <w:ilvl w:val="0"/>
          <w:numId w:val="3"/>
        </w:numPr>
        <w:tabs>
          <w:tab w:val="clear" w:pos="567"/>
          <w:tab w:val="left" w:pos="1134"/>
        </w:tabs>
        <w:spacing w:line="240" w:lineRule="auto"/>
        <w:rPr>
          <w:noProof/>
          <w:snapToGrid/>
          <w:szCs w:val="22"/>
          <w:lang w:val="lt-LT" w:eastAsia="x-none"/>
        </w:rPr>
      </w:pPr>
      <w:r w:rsidRPr="008E5233">
        <w:rPr>
          <w:noProof/>
          <w:snapToGrid/>
          <w:szCs w:val="22"/>
          <w:lang w:val="lt-LT" w:eastAsia="x-none"/>
        </w:rPr>
        <w:t xml:space="preserve">Veiklioji medžiaga yra kvinaprilis. Vienoje </w:t>
      </w:r>
      <w:r w:rsidR="001410A6" w:rsidRPr="008E5233">
        <w:rPr>
          <w:noProof/>
          <w:snapToGrid/>
          <w:szCs w:val="22"/>
          <w:lang w:val="lt-LT" w:eastAsia="x-none"/>
        </w:rPr>
        <w:t>Pulsaren 20</w:t>
      </w:r>
      <w:r w:rsidRPr="008E5233">
        <w:rPr>
          <w:noProof/>
          <w:snapToGrid/>
          <w:szCs w:val="22"/>
          <w:lang w:val="lt-LT" w:eastAsia="x-none"/>
        </w:rPr>
        <w:t xml:space="preserve"> plėvele dengtoje tabletėje yra 20 mg kvinaprilio (kvinaprilio hidrochlorido pavidalu).</w:t>
      </w:r>
    </w:p>
    <w:p w14:paraId="71A54D28" w14:textId="6AA4AD2F" w:rsidR="002D6612" w:rsidRPr="008E5233" w:rsidRDefault="002D6612" w:rsidP="002D6612">
      <w:pPr>
        <w:pStyle w:val="ListParagraph"/>
        <w:numPr>
          <w:ilvl w:val="0"/>
          <w:numId w:val="4"/>
        </w:numPr>
        <w:tabs>
          <w:tab w:val="clear" w:pos="567"/>
          <w:tab w:val="left" w:pos="1134"/>
        </w:tabs>
        <w:spacing w:line="240" w:lineRule="auto"/>
        <w:rPr>
          <w:noProof/>
          <w:snapToGrid/>
          <w:szCs w:val="22"/>
          <w:lang w:val="lt-LT" w:eastAsia="x-none"/>
        </w:rPr>
      </w:pPr>
      <w:r w:rsidRPr="008E5233">
        <w:rPr>
          <w:noProof/>
          <w:snapToGrid/>
          <w:szCs w:val="22"/>
          <w:lang w:val="lt-LT" w:eastAsia="x-none"/>
        </w:rPr>
        <w:t>Pagalbinės medžiagos yra</w:t>
      </w:r>
      <w:r w:rsidR="00780C37" w:rsidRPr="008E5233">
        <w:rPr>
          <w:noProof/>
          <w:snapToGrid/>
          <w:szCs w:val="22"/>
          <w:lang w:val="lt-LT" w:eastAsia="x-none"/>
        </w:rPr>
        <w:t xml:space="preserve"> </w:t>
      </w:r>
      <w:r w:rsidRPr="008E5233">
        <w:rPr>
          <w:noProof/>
          <w:snapToGrid/>
          <w:szCs w:val="22"/>
          <w:lang w:val="lt-LT" w:eastAsia="x-none"/>
        </w:rPr>
        <w:t xml:space="preserve">laktozė monohidratas, </w:t>
      </w:r>
      <w:r w:rsidR="00780C37" w:rsidRPr="008E5233">
        <w:rPr>
          <w:noProof/>
          <w:snapToGrid/>
          <w:szCs w:val="22"/>
          <w:lang w:val="lt-LT" w:eastAsia="x-none"/>
        </w:rPr>
        <w:t xml:space="preserve">magnio karbonatas, </w:t>
      </w:r>
      <w:r w:rsidRPr="008E5233">
        <w:rPr>
          <w:noProof/>
          <w:snapToGrid/>
          <w:szCs w:val="22"/>
          <w:lang w:val="lt-LT" w:eastAsia="x-none"/>
        </w:rPr>
        <w:t xml:space="preserve">krospovidonas, magnio stearatas, hipromeliozė, hidroksipropilceliuliozė, titano dioksidas (E 171), </w:t>
      </w:r>
      <w:r w:rsidR="004075EA" w:rsidRPr="008E5233">
        <w:rPr>
          <w:noProof/>
          <w:snapToGrid/>
          <w:szCs w:val="22"/>
          <w:lang w:val="lt-LT" w:eastAsia="x-none"/>
        </w:rPr>
        <w:t>talkas, makrogolis 6000</w:t>
      </w:r>
      <w:r w:rsidR="00ED6761" w:rsidRPr="008E5233">
        <w:rPr>
          <w:noProof/>
          <w:snapToGrid/>
          <w:szCs w:val="22"/>
          <w:lang w:val="lt-LT" w:eastAsia="x-none"/>
        </w:rPr>
        <w:t>.</w:t>
      </w:r>
    </w:p>
    <w:p w14:paraId="6D8DE646" w14:textId="77777777" w:rsidR="002D6612" w:rsidRPr="008E5233" w:rsidRDefault="002D6612" w:rsidP="002D6612">
      <w:pPr>
        <w:spacing w:line="240" w:lineRule="auto"/>
        <w:rPr>
          <w:noProof/>
          <w:snapToGrid/>
          <w:szCs w:val="22"/>
          <w:lang w:val="lt-LT" w:eastAsia="x-none"/>
        </w:rPr>
      </w:pPr>
    </w:p>
    <w:p w14:paraId="4341E1AF" w14:textId="64F041CB" w:rsidR="002D6612" w:rsidRPr="008E5233" w:rsidRDefault="001410A6" w:rsidP="001410A6">
      <w:pPr>
        <w:tabs>
          <w:tab w:val="clear" w:pos="567"/>
        </w:tabs>
        <w:spacing w:line="220" w:lineRule="exact"/>
        <w:outlineLvl w:val="0"/>
        <w:rPr>
          <w:b/>
          <w:szCs w:val="22"/>
          <w:lang w:val="lt-LT"/>
        </w:rPr>
      </w:pPr>
      <w:r w:rsidRPr="008E5233">
        <w:rPr>
          <w:b/>
          <w:snapToGrid/>
          <w:szCs w:val="22"/>
          <w:lang w:val="lt-LT"/>
        </w:rPr>
        <w:t xml:space="preserve">Pulsaren 20 </w:t>
      </w:r>
      <w:r w:rsidR="002D6612" w:rsidRPr="008E5233">
        <w:rPr>
          <w:b/>
          <w:szCs w:val="22"/>
          <w:lang w:val="lt-LT"/>
        </w:rPr>
        <w:t>išvaizda ir kiekis pakuotėje</w:t>
      </w:r>
    </w:p>
    <w:p w14:paraId="517BC300" w14:textId="62607FEF" w:rsidR="002D6612" w:rsidRPr="008E5233" w:rsidRDefault="001410A6" w:rsidP="002D6612">
      <w:pPr>
        <w:spacing w:line="240" w:lineRule="auto"/>
        <w:rPr>
          <w:noProof/>
          <w:snapToGrid/>
          <w:szCs w:val="22"/>
          <w:lang w:val="lt-LT" w:eastAsia="x-none"/>
        </w:rPr>
      </w:pPr>
      <w:r w:rsidRPr="008E5233">
        <w:rPr>
          <w:noProof/>
          <w:snapToGrid/>
          <w:szCs w:val="22"/>
          <w:lang w:val="lt-LT" w:eastAsia="x-none"/>
        </w:rPr>
        <w:t>Pulsaren 20</w:t>
      </w:r>
      <w:r w:rsidR="002D6612" w:rsidRPr="008E5233">
        <w:rPr>
          <w:noProof/>
          <w:snapToGrid/>
          <w:szCs w:val="22"/>
          <w:lang w:val="lt-LT" w:eastAsia="x-none"/>
        </w:rPr>
        <w:t xml:space="preserve"> yra baltos, </w:t>
      </w:r>
      <w:r w:rsidR="00DA3417" w:rsidRPr="008E5233">
        <w:rPr>
          <w:noProof/>
          <w:snapToGrid/>
          <w:szCs w:val="22"/>
          <w:lang w:val="lt-LT" w:eastAsia="x-none"/>
        </w:rPr>
        <w:t>pailgos, abipus išgaubtos, plėvele dengtos tabletės su vagele vienoje pusėje, be dėmių ir įbrėžimų.</w:t>
      </w:r>
      <w:r w:rsidR="002D6612" w:rsidRPr="008E5233">
        <w:rPr>
          <w:noProof/>
          <w:snapToGrid/>
          <w:szCs w:val="22"/>
          <w:lang w:val="lt-LT" w:eastAsia="x-none"/>
        </w:rPr>
        <w:t xml:space="preserve"> Tabletę galima padalyti į lygias dozes.</w:t>
      </w:r>
    </w:p>
    <w:p w14:paraId="196D0961" w14:textId="2FEC19BE" w:rsidR="002D6612" w:rsidRPr="008E5233" w:rsidRDefault="002D6612" w:rsidP="001410A6">
      <w:pPr>
        <w:spacing w:line="240" w:lineRule="auto"/>
        <w:rPr>
          <w:snapToGrid/>
          <w:szCs w:val="22"/>
          <w:u w:val="single"/>
          <w:lang w:val="lt-LT" w:eastAsia="x-none"/>
        </w:rPr>
      </w:pPr>
    </w:p>
    <w:p w14:paraId="070D8431" w14:textId="5128CA46" w:rsidR="002D6612" w:rsidRPr="008E5233" w:rsidRDefault="001410A6" w:rsidP="002D6612">
      <w:pPr>
        <w:spacing w:line="240" w:lineRule="auto"/>
        <w:rPr>
          <w:snapToGrid/>
          <w:szCs w:val="22"/>
          <w:u w:val="single"/>
          <w:lang w:val="lt-LT" w:eastAsia="x-none"/>
        </w:rPr>
      </w:pPr>
      <w:r w:rsidRPr="008E5233">
        <w:rPr>
          <w:snapToGrid/>
          <w:szCs w:val="22"/>
          <w:lang w:val="lt-LT" w:eastAsia="x-none"/>
        </w:rPr>
        <w:t>Pulsaren 20</w:t>
      </w:r>
      <w:r w:rsidR="00556ADE" w:rsidRPr="008E5233">
        <w:rPr>
          <w:snapToGrid/>
          <w:szCs w:val="22"/>
          <w:lang w:val="lt-LT" w:eastAsia="x-none"/>
        </w:rPr>
        <w:t xml:space="preserve"> p</w:t>
      </w:r>
      <w:r w:rsidR="002D6612" w:rsidRPr="008E5233">
        <w:rPr>
          <w:snapToGrid/>
          <w:szCs w:val="22"/>
          <w:lang w:val="lt-LT" w:eastAsia="x-none"/>
        </w:rPr>
        <w:t xml:space="preserve">akuotėje </w:t>
      </w:r>
      <w:r w:rsidR="00556ADE" w:rsidRPr="008E5233">
        <w:rPr>
          <w:snapToGrid/>
          <w:szCs w:val="22"/>
          <w:lang w:val="lt-LT" w:eastAsia="x-none"/>
        </w:rPr>
        <w:t xml:space="preserve">yra </w:t>
      </w:r>
      <w:r w:rsidR="002D6612" w:rsidRPr="008E5233">
        <w:rPr>
          <w:snapToGrid/>
          <w:szCs w:val="22"/>
          <w:lang w:val="lt-LT" w:eastAsia="x-none"/>
        </w:rPr>
        <w:t>30 plėvele dengtų tablečių.</w:t>
      </w:r>
    </w:p>
    <w:p w14:paraId="69D026F2" w14:textId="77777777" w:rsidR="002D6612" w:rsidRPr="008E5233" w:rsidRDefault="002D6612" w:rsidP="002D6612">
      <w:pPr>
        <w:spacing w:line="240" w:lineRule="auto"/>
        <w:rPr>
          <w:noProof/>
          <w:snapToGrid/>
          <w:szCs w:val="22"/>
          <w:lang w:val="lt-LT" w:eastAsia="x-none"/>
        </w:rPr>
      </w:pPr>
    </w:p>
    <w:p w14:paraId="5A9200DD" w14:textId="77777777" w:rsidR="005872FC" w:rsidRPr="008E5233" w:rsidRDefault="005872FC" w:rsidP="005872FC">
      <w:pPr>
        <w:jc w:val="both"/>
        <w:rPr>
          <w:b/>
          <w:color w:val="000000"/>
          <w:szCs w:val="22"/>
        </w:rPr>
      </w:pPr>
      <w:proofErr w:type="spellStart"/>
      <w:r w:rsidRPr="008E5233">
        <w:rPr>
          <w:b/>
          <w:color w:val="000000"/>
          <w:szCs w:val="22"/>
        </w:rPr>
        <w:t>Registruotojas</w:t>
      </w:r>
      <w:proofErr w:type="spellEnd"/>
      <w:r w:rsidRPr="008E5233">
        <w:rPr>
          <w:b/>
          <w:color w:val="000000"/>
          <w:szCs w:val="22"/>
        </w:rPr>
        <w:t xml:space="preserve"> </w:t>
      </w:r>
      <w:proofErr w:type="spellStart"/>
      <w:r w:rsidRPr="008E5233">
        <w:rPr>
          <w:b/>
          <w:color w:val="000000"/>
          <w:szCs w:val="22"/>
        </w:rPr>
        <w:t>eksportuojančioje</w:t>
      </w:r>
      <w:proofErr w:type="spellEnd"/>
      <w:r w:rsidRPr="008E5233">
        <w:rPr>
          <w:b/>
          <w:color w:val="000000"/>
          <w:szCs w:val="22"/>
        </w:rPr>
        <w:t xml:space="preserve"> </w:t>
      </w:r>
      <w:proofErr w:type="spellStart"/>
      <w:r w:rsidRPr="008E5233">
        <w:rPr>
          <w:b/>
          <w:color w:val="000000"/>
          <w:szCs w:val="22"/>
        </w:rPr>
        <w:t>valstybėje</w:t>
      </w:r>
      <w:proofErr w:type="spellEnd"/>
      <w:r w:rsidRPr="008E5233">
        <w:rPr>
          <w:b/>
          <w:color w:val="000000"/>
          <w:szCs w:val="22"/>
        </w:rPr>
        <w:t xml:space="preserve"> </w:t>
      </w:r>
      <w:proofErr w:type="spellStart"/>
      <w:r w:rsidRPr="008E5233">
        <w:rPr>
          <w:b/>
          <w:color w:val="000000"/>
          <w:szCs w:val="22"/>
        </w:rPr>
        <w:t>ir</w:t>
      </w:r>
      <w:proofErr w:type="spellEnd"/>
      <w:r w:rsidRPr="008E5233">
        <w:rPr>
          <w:b/>
          <w:color w:val="000000"/>
          <w:szCs w:val="22"/>
        </w:rPr>
        <w:t xml:space="preserve"> </w:t>
      </w:r>
      <w:proofErr w:type="spellStart"/>
      <w:r w:rsidRPr="008E5233">
        <w:rPr>
          <w:b/>
          <w:color w:val="000000"/>
          <w:szCs w:val="22"/>
        </w:rPr>
        <w:t>gamintojas</w:t>
      </w:r>
      <w:proofErr w:type="spellEnd"/>
    </w:p>
    <w:p w14:paraId="2E3813A0" w14:textId="77777777" w:rsidR="005872FC" w:rsidRPr="008E5233" w:rsidRDefault="005872FC" w:rsidP="005872FC">
      <w:pPr>
        <w:jc w:val="both"/>
        <w:rPr>
          <w:bCs/>
          <w:color w:val="000000"/>
          <w:szCs w:val="22"/>
        </w:rPr>
      </w:pPr>
    </w:p>
    <w:p w14:paraId="3C85D454" w14:textId="77777777" w:rsidR="000C3FBE" w:rsidRPr="008E5233" w:rsidRDefault="005872FC" w:rsidP="000C3FBE">
      <w:pPr>
        <w:pStyle w:val="Default"/>
        <w:rPr>
          <w:sz w:val="22"/>
          <w:szCs w:val="22"/>
        </w:rPr>
      </w:pPr>
      <w:proofErr w:type="spellStart"/>
      <w:r w:rsidRPr="008E5233">
        <w:rPr>
          <w:rFonts w:eastAsia="Times New Roman"/>
          <w:b/>
          <w:bCs/>
          <w:sz w:val="22"/>
          <w:szCs w:val="22"/>
        </w:rPr>
        <w:t>Registruotojas</w:t>
      </w:r>
      <w:proofErr w:type="spellEnd"/>
      <w:r w:rsidRPr="008E5233">
        <w:rPr>
          <w:rFonts w:eastAsia="Times New Roman"/>
          <w:b/>
          <w:bCs/>
          <w:sz w:val="22"/>
          <w:szCs w:val="22"/>
        </w:rPr>
        <w:t xml:space="preserve"> </w:t>
      </w:r>
      <w:r w:rsidRPr="008E5233">
        <w:rPr>
          <w:rFonts w:eastAsia="Times New Roman"/>
          <w:b/>
          <w:bCs/>
          <w:sz w:val="22"/>
          <w:szCs w:val="22"/>
        </w:rPr>
        <w:br/>
      </w:r>
      <w:proofErr w:type="spellStart"/>
      <w:r w:rsidR="000C3FBE" w:rsidRPr="008E5233">
        <w:rPr>
          <w:sz w:val="22"/>
          <w:szCs w:val="22"/>
        </w:rPr>
        <w:t>Biofarm</w:t>
      </w:r>
      <w:proofErr w:type="spellEnd"/>
      <w:r w:rsidR="000C3FBE" w:rsidRPr="008E5233">
        <w:rPr>
          <w:sz w:val="22"/>
          <w:szCs w:val="22"/>
        </w:rPr>
        <w:t xml:space="preserve"> Sp. z </w:t>
      </w:r>
      <w:proofErr w:type="spellStart"/>
      <w:r w:rsidR="000C3FBE" w:rsidRPr="008E5233">
        <w:rPr>
          <w:sz w:val="22"/>
          <w:szCs w:val="22"/>
        </w:rPr>
        <w:t>o.o</w:t>
      </w:r>
      <w:proofErr w:type="spellEnd"/>
      <w:r w:rsidR="000C3FBE" w:rsidRPr="008E5233">
        <w:rPr>
          <w:sz w:val="22"/>
          <w:szCs w:val="22"/>
        </w:rPr>
        <w:t xml:space="preserve">. </w:t>
      </w:r>
    </w:p>
    <w:p w14:paraId="752F704E" w14:textId="77777777" w:rsidR="000C3FBE" w:rsidRPr="008E5233" w:rsidRDefault="000C3FBE" w:rsidP="000C3FBE">
      <w:pPr>
        <w:pStyle w:val="Default"/>
        <w:rPr>
          <w:sz w:val="22"/>
          <w:szCs w:val="22"/>
        </w:rPr>
      </w:pPr>
      <w:proofErr w:type="spellStart"/>
      <w:r w:rsidRPr="008E5233">
        <w:rPr>
          <w:sz w:val="22"/>
          <w:szCs w:val="22"/>
        </w:rPr>
        <w:t>ul</w:t>
      </w:r>
      <w:proofErr w:type="spellEnd"/>
      <w:r w:rsidRPr="008E5233">
        <w:rPr>
          <w:sz w:val="22"/>
          <w:szCs w:val="22"/>
        </w:rPr>
        <w:t xml:space="preserve">. </w:t>
      </w:r>
      <w:proofErr w:type="spellStart"/>
      <w:r w:rsidRPr="008E5233">
        <w:rPr>
          <w:sz w:val="22"/>
          <w:szCs w:val="22"/>
        </w:rPr>
        <w:t>Wałbrzyska</w:t>
      </w:r>
      <w:proofErr w:type="spellEnd"/>
      <w:r w:rsidRPr="008E5233">
        <w:rPr>
          <w:sz w:val="22"/>
          <w:szCs w:val="22"/>
        </w:rPr>
        <w:t xml:space="preserve"> 13 </w:t>
      </w:r>
    </w:p>
    <w:p w14:paraId="37F45FB7" w14:textId="77777777" w:rsidR="000C3FBE" w:rsidRPr="008E5233" w:rsidRDefault="000C3FBE" w:rsidP="000C3FBE">
      <w:pPr>
        <w:pStyle w:val="Default"/>
        <w:rPr>
          <w:sz w:val="22"/>
          <w:szCs w:val="22"/>
        </w:rPr>
      </w:pPr>
      <w:r w:rsidRPr="008E5233">
        <w:rPr>
          <w:sz w:val="22"/>
          <w:szCs w:val="22"/>
        </w:rPr>
        <w:t xml:space="preserve">60-198 </w:t>
      </w:r>
      <w:proofErr w:type="spellStart"/>
      <w:r w:rsidRPr="008E5233">
        <w:rPr>
          <w:sz w:val="22"/>
          <w:szCs w:val="22"/>
        </w:rPr>
        <w:t>Poznań</w:t>
      </w:r>
      <w:proofErr w:type="spellEnd"/>
      <w:r w:rsidRPr="008E5233">
        <w:rPr>
          <w:sz w:val="22"/>
          <w:szCs w:val="22"/>
        </w:rPr>
        <w:t xml:space="preserve"> </w:t>
      </w:r>
    </w:p>
    <w:p w14:paraId="756F813E" w14:textId="03924D64" w:rsidR="005872FC" w:rsidRPr="008E5233" w:rsidRDefault="004973CC" w:rsidP="000C3FBE">
      <w:pPr>
        <w:rPr>
          <w:szCs w:val="22"/>
        </w:rPr>
      </w:pPr>
      <w:proofErr w:type="spellStart"/>
      <w:r w:rsidRPr="008E5233">
        <w:rPr>
          <w:szCs w:val="22"/>
        </w:rPr>
        <w:t>Lenkija</w:t>
      </w:r>
      <w:proofErr w:type="spellEnd"/>
    </w:p>
    <w:p w14:paraId="1EAF989F" w14:textId="77777777" w:rsidR="004973CC" w:rsidRPr="008E5233" w:rsidRDefault="004973CC" w:rsidP="000C3FBE">
      <w:pPr>
        <w:rPr>
          <w:bCs/>
          <w:color w:val="000000"/>
          <w:szCs w:val="22"/>
        </w:rPr>
      </w:pPr>
    </w:p>
    <w:p w14:paraId="32BE99C9" w14:textId="77777777" w:rsidR="008945C4" w:rsidRPr="008E5233" w:rsidRDefault="005872FC" w:rsidP="008945C4">
      <w:pPr>
        <w:pStyle w:val="Default"/>
        <w:rPr>
          <w:sz w:val="22"/>
          <w:szCs w:val="22"/>
        </w:rPr>
      </w:pPr>
      <w:proofErr w:type="spellStart"/>
      <w:r w:rsidRPr="008E5233">
        <w:rPr>
          <w:rFonts w:eastAsia="Times New Roman"/>
          <w:b/>
          <w:sz w:val="22"/>
          <w:szCs w:val="22"/>
        </w:rPr>
        <w:t>Gamintojas</w:t>
      </w:r>
      <w:proofErr w:type="spellEnd"/>
      <w:r w:rsidRPr="008E5233">
        <w:rPr>
          <w:rFonts w:eastAsia="Times New Roman"/>
          <w:b/>
          <w:sz w:val="22"/>
          <w:szCs w:val="22"/>
        </w:rPr>
        <w:br/>
      </w:r>
      <w:proofErr w:type="spellStart"/>
      <w:r w:rsidR="008945C4" w:rsidRPr="008E5233">
        <w:rPr>
          <w:sz w:val="22"/>
          <w:szCs w:val="22"/>
        </w:rPr>
        <w:t>Biofarm</w:t>
      </w:r>
      <w:proofErr w:type="spellEnd"/>
      <w:r w:rsidR="008945C4" w:rsidRPr="008E5233">
        <w:rPr>
          <w:sz w:val="22"/>
          <w:szCs w:val="22"/>
        </w:rPr>
        <w:t xml:space="preserve"> Sp. z </w:t>
      </w:r>
      <w:proofErr w:type="spellStart"/>
      <w:r w:rsidR="008945C4" w:rsidRPr="008E5233">
        <w:rPr>
          <w:sz w:val="22"/>
          <w:szCs w:val="22"/>
        </w:rPr>
        <w:t>o.o</w:t>
      </w:r>
      <w:proofErr w:type="spellEnd"/>
      <w:r w:rsidR="008945C4" w:rsidRPr="008E5233">
        <w:rPr>
          <w:sz w:val="22"/>
          <w:szCs w:val="22"/>
        </w:rPr>
        <w:t xml:space="preserve">. </w:t>
      </w:r>
    </w:p>
    <w:p w14:paraId="551E8FA8" w14:textId="77777777" w:rsidR="008945C4" w:rsidRPr="008E5233" w:rsidRDefault="008945C4" w:rsidP="008945C4">
      <w:pPr>
        <w:pStyle w:val="Default"/>
        <w:rPr>
          <w:sz w:val="22"/>
          <w:szCs w:val="22"/>
        </w:rPr>
      </w:pPr>
      <w:proofErr w:type="spellStart"/>
      <w:r w:rsidRPr="008E5233">
        <w:rPr>
          <w:sz w:val="22"/>
          <w:szCs w:val="22"/>
        </w:rPr>
        <w:t>ul</w:t>
      </w:r>
      <w:proofErr w:type="spellEnd"/>
      <w:r w:rsidRPr="008E5233">
        <w:rPr>
          <w:sz w:val="22"/>
          <w:szCs w:val="22"/>
        </w:rPr>
        <w:t xml:space="preserve">. </w:t>
      </w:r>
      <w:proofErr w:type="spellStart"/>
      <w:r w:rsidRPr="008E5233">
        <w:rPr>
          <w:sz w:val="22"/>
          <w:szCs w:val="22"/>
        </w:rPr>
        <w:t>Wałbrzyska</w:t>
      </w:r>
      <w:proofErr w:type="spellEnd"/>
      <w:r w:rsidRPr="008E5233">
        <w:rPr>
          <w:sz w:val="22"/>
          <w:szCs w:val="22"/>
        </w:rPr>
        <w:t xml:space="preserve"> 13 </w:t>
      </w:r>
    </w:p>
    <w:p w14:paraId="1079FF7E" w14:textId="77777777" w:rsidR="008945C4" w:rsidRPr="008E5233" w:rsidRDefault="008945C4" w:rsidP="008945C4">
      <w:pPr>
        <w:pStyle w:val="Default"/>
        <w:rPr>
          <w:sz w:val="22"/>
          <w:szCs w:val="22"/>
        </w:rPr>
      </w:pPr>
      <w:r w:rsidRPr="008E5233">
        <w:rPr>
          <w:sz w:val="22"/>
          <w:szCs w:val="22"/>
        </w:rPr>
        <w:t xml:space="preserve">60-198 </w:t>
      </w:r>
      <w:proofErr w:type="spellStart"/>
      <w:r w:rsidRPr="008E5233">
        <w:rPr>
          <w:sz w:val="22"/>
          <w:szCs w:val="22"/>
        </w:rPr>
        <w:t>Poznań</w:t>
      </w:r>
      <w:proofErr w:type="spellEnd"/>
      <w:r w:rsidRPr="008E5233">
        <w:rPr>
          <w:sz w:val="22"/>
          <w:szCs w:val="22"/>
        </w:rPr>
        <w:t xml:space="preserve"> </w:t>
      </w:r>
    </w:p>
    <w:p w14:paraId="334B47FC" w14:textId="77777777" w:rsidR="008945C4" w:rsidRPr="008E5233" w:rsidRDefault="008945C4" w:rsidP="008945C4">
      <w:pPr>
        <w:rPr>
          <w:szCs w:val="22"/>
        </w:rPr>
      </w:pPr>
      <w:proofErr w:type="spellStart"/>
      <w:r w:rsidRPr="008E5233">
        <w:rPr>
          <w:szCs w:val="22"/>
        </w:rPr>
        <w:t>Lenkija</w:t>
      </w:r>
      <w:proofErr w:type="spellEnd"/>
    </w:p>
    <w:p w14:paraId="372CAA3E" w14:textId="6A1565C3" w:rsidR="005872FC" w:rsidRPr="008E5233" w:rsidRDefault="005872FC" w:rsidP="008945C4">
      <w:pPr>
        <w:rPr>
          <w:rFonts w:eastAsia="TimesNewRoman"/>
          <w:szCs w:val="22"/>
        </w:rPr>
      </w:pPr>
      <w:r w:rsidRPr="008E5233">
        <w:rPr>
          <w:b/>
          <w:color w:val="000000"/>
          <w:szCs w:val="22"/>
        </w:rPr>
        <w:br/>
      </w:r>
      <w:proofErr w:type="spellStart"/>
      <w:r w:rsidRPr="008E5233">
        <w:rPr>
          <w:b/>
          <w:szCs w:val="22"/>
        </w:rPr>
        <w:t>Lygiagretus</w:t>
      </w:r>
      <w:proofErr w:type="spellEnd"/>
      <w:r w:rsidRPr="008E5233">
        <w:rPr>
          <w:b/>
          <w:szCs w:val="22"/>
        </w:rPr>
        <w:t xml:space="preserve"> </w:t>
      </w:r>
      <w:proofErr w:type="spellStart"/>
      <w:r w:rsidRPr="008E5233">
        <w:rPr>
          <w:b/>
          <w:szCs w:val="22"/>
        </w:rPr>
        <w:t>importuotojas</w:t>
      </w:r>
      <w:proofErr w:type="spellEnd"/>
      <w:r w:rsidRPr="008E5233">
        <w:rPr>
          <w:b/>
          <w:szCs w:val="22"/>
        </w:rPr>
        <w:t xml:space="preserve"> </w:t>
      </w:r>
      <w:r w:rsidRPr="008E5233">
        <w:rPr>
          <w:b/>
          <w:color w:val="000000"/>
          <w:szCs w:val="22"/>
        </w:rPr>
        <w:br/>
      </w:r>
      <w:r w:rsidRPr="008E5233">
        <w:rPr>
          <w:rFonts w:eastAsia="TimesNewRoman"/>
          <w:szCs w:val="22"/>
        </w:rPr>
        <w:t xml:space="preserve">UAB </w:t>
      </w:r>
      <w:proofErr w:type="spellStart"/>
      <w:r w:rsidRPr="008E5233">
        <w:rPr>
          <w:rFonts w:eastAsia="TimesNewRoman"/>
          <w:szCs w:val="22"/>
        </w:rPr>
        <w:t>Niromed</w:t>
      </w:r>
      <w:proofErr w:type="spellEnd"/>
      <w:r w:rsidRPr="008E5233">
        <w:rPr>
          <w:b/>
          <w:color w:val="000000"/>
          <w:szCs w:val="22"/>
        </w:rPr>
        <w:br/>
      </w:r>
      <w:proofErr w:type="spellStart"/>
      <w:r w:rsidRPr="008E5233">
        <w:rPr>
          <w:rFonts w:eastAsia="TimesNewRoman"/>
          <w:szCs w:val="22"/>
        </w:rPr>
        <w:t>Žirmūnų</w:t>
      </w:r>
      <w:proofErr w:type="spellEnd"/>
      <w:r w:rsidRPr="008E5233">
        <w:rPr>
          <w:rFonts w:eastAsia="TimesNewRoman"/>
          <w:szCs w:val="22"/>
        </w:rPr>
        <w:t xml:space="preserve"> g. 139A</w:t>
      </w:r>
      <w:r w:rsidRPr="008E5233">
        <w:rPr>
          <w:b/>
          <w:color w:val="000000"/>
          <w:szCs w:val="22"/>
        </w:rPr>
        <w:br/>
      </w:r>
      <w:r w:rsidRPr="008E5233">
        <w:rPr>
          <w:rFonts w:eastAsia="TimesNewRoman"/>
          <w:szCs w:val="22"/>
        </w:rPr>
        <w:t>LT‑09120 Vilnius</w:t>
      </w:r>
      <w:r w:rsidRPr="008E5233">
        <w:rPr>
          <w:rFonts w:eastAsia="TimesNewRoman"/>
          <w:szCs w:val="22"/>
        </w:rPr>
        <w:br/>
      </w:r>
      <w:proofErr w:type="spellStart"/>
      <w:r w:rsidRPr="008E5233">
        <w:rPr>
          <w:rFonts w:eastAsia="TimesNewRoman"/>
          <w:szCs w:val="22"/>
        </w:rPr>
        <w:t>Lietuva</w:t>
      </w:r>
      <w:proofErr w:type="spellEnd"/>
    </w:p>
    <w:p w14:paraId="478BEEFB" w14:textId="77777777" w:rsidR="005872FC" w:rsidRPr="008E5233" w:rsidRDefault="005872FC" w:rsidP="005872FC">
      <w:pPr>
        <w:widowControl w:val="0"/>
        <w:autoSpaceDN w:val="0"/>
        <w:rPr>
          <w:b/>
          <w:color w:val="000000"/>
          <w:szCs w:val="22"/>
          <w:lang w:val="en-US"/>
        </w:rPr>
      </w:pPr>
    </w:p>
    <w:p w14:paraId="5E5BE095" w14:textId="77777777" w:rsidR="005872FC" w:rsidRPr="008E5233" w:rsidRDefault="005872FC" w:rsidP="005872FC">
      <w:pPr>
        <w:tabs>
          <w:tab w:val="clear" w:pos="567"/>
        </w:tabs>
        <w:spacing w:line="240" w:lineRule="auto"/>
        <w:ind w:left="567" w:hanging="567"/>
        <w:rPr>
          <w:b/>
          <w:bCs/>
          <w:szCs w:val="22"/>
          <w:lang w:val="cs-CZ"/>
        </w:rPr>
      </w:pPr>
      <w:r w:rsidRPr="008E5233">
        <w:rPr>
          <w:b/>
          <w:bCs/>
          <w:szCs w:val="22"/>
          <w:lang w:val="cs-CZ"/>
        </w:rPr>
        <w:t>Perpakavo</w:t>
      </w:r>
    </w:p>
    <w:p w14:paraId="05C3A653" w14:textId="77777777" w:rsidR="005872FC" w:rsidRPr="008E5233" w:rsidRDefault="005872FC" w:rsidP="005872FC">
      <w:pPr>
        <w:tabs>
          <w:tab w:val="clear" w:pos="567"/>
        </w:tabs>
        <w:spacing w:line="240" w:lineRule="auto"/>
        <w:ind w:left="567" w:hanging="567"/>
        <w:rPr>
          <w:szCs w:val="22"/>
          <w:lang w:val="cs-CZ"/>
        </w:rPr>
      </w:pPr>
      <w:r w:rsidRPr="008E5233">
        <w:rPr>
          <w:szCs w:val="22"/>
          <w:lang w:val="cs-CZ"/>
        </w:rPr>
        <w:t>LABOR Przedsiębiorstwo Farmaceutyczno-Chemiczne sp. z o.o.</w:t>
      </w:r>
    </w:p>
    <w:p w14:paraId="3DD06ABC" w14:textId="77777777" w:rsidR="005872FC" w:rsidRPr="008E5233" w:rsidRDefault="005872FC" w:rsidP="005872FC">
      <w:pPr>
        <w:tabs>
          <w:tab w:val="clear" w:pos="567"/>
        </w:tabs>
        <w:spacing w:line="240" w:lineRule="auto"/>
        <w:ind w:left="567" w:hanging="567"/>
        <w:rPr>
          <w:szCs w:val="22"/>
          <w:lang w:val="cs-CZ"/>
        </w:rPr>
      </w:pPr>
      <w:r w:rsidRPr="008E5233">
        <w:rPr>
          <w:szCs w:val="22"/>
          <w:lang w:val="cs-CZ"/>
        </w:rPr>
        <w:t>Ul. Długosza 49,</w:t>
      </w:r>
    </w:p>
    <w:p w14:paraId="7F9B8B0E" w14:textId="77777777" w:rsidR="005872FC" w:rsidRPr="008E5233" w:rsidRDefault="005872FC" w:rsidP="005872FC">
      <w:pPr>
        <w:tabs>
          <w:tab w:val="clear" w:pos="567"/>
        </w:tabs>
        <w:spacing w:line="240" w:lineRule="auto"/>
        <w:ind w:left="567" w:hanging="567"/>
        <w:rPr>
          <w:szCs w:val="22"/>
          <w:lang w:val="cs-CZ"/>
        </w:rPr>
      </w:pPr>
      <w:r w:rsidRPr="008E5233">
        <w:rPr>
          <w:szCs w:val="22"/>
          <w:lang w:val="cs-CZ"/>
        </w:rPr>
        <w:t>51-162 Wrocław,</w:t>
      </w:r>
    </w:p>
    <w:p w14:paraId="0D329359" w14:textId="77777777" w:rsidR="005872FC" w:rsidRPr="008E5233" w:rsidRDefault="005872FC" w:rsidP="005872FC">
      <w:pPr>
        <w:tabs>
          <w:tab w:val="clear" w:pos="567"/>
        </w:tabs>
        <w:spacing w:line="240" w:lineRule="auto"/>
        <w:ind w:left="567" w:hanging="567"/>
        <w:rPr>
          <w:szCs w:val="22"/>
          <w:lang w:val="cs-CZ"/>
        </w:rPr>
      </w:pPr>
      <w:r w:rsidRPr="008E5233">
        <w:rPr>
          <w:szCs w:val="22"/>
          <w:lang w:val="cs-CZ"/>
        </w:rPr>
        <w:t>Lenkija</w:t>
      </w:r>
    </w:p>
    <w:p w14:paraId="684B692A" w14:textId="77777777" w:rsidR="005872FC" w:rsidRPr="008E5233" w:rsidRDefault="005872FC" w:rsidP="005872FC">
      <w:pPr>
        <w:tabs>
          <w:tab w:val="clear" w:pos="567"/>
        </w:tabs>
        <w:spacing w:line="240" w:lineRule="auto"/>
        <w:ind w:left="567" w:hanging="567"/>
        <w:rPr>
          <w:szCs w:val="22"/>
          <w:lang w:val="cs-CZ"/>
        </w:rPr>
      </w:pPr>
    </w:p>
    <w:p w14:paraId="300E5410" w14:textId="77777777" w:rsidR="005872FC" w:rsidRPr="008E5233" w:rsidRDefault="005872FC" w:rsidP="005872FC">
      <w:pPr>
        <w:tabs>
          <w:tab w:val="clear" w:pos="567"/>
        </w:tabs>
        <w:spacing w:line="240" w:lineRule="auto"/>
        <w:ind w:left="567" w:hanging="567"/>
        <w:rPr>
          <w:szCs w:val="22"/>
          <w:lang w:val="cs-CZ"/>
        </w:rPr>
      </w:pPr>
      <w:r w:rsidRPr="008E5233">
        <w:rPr>
          <w:szCs w:val="22"/>
          <w:lang w:val="cs-CZ"/>
        </w:rPr>
        <w:t>arba</w:t>
      </w:r>
    </w:p>
    <w:p w14:paraId="30BBC18E" w14:textId="77777777" w:rsidR="005872FC" w:rsidRPr="008E5233" w:rsidRDefault="005872FC" w:rsidP="005872FC">
      <w:pPr>
        <w:tabs>
          <w:tab w:val="clear" w:pos="567"/>
        </w:tabs>
        <w:spacing w:line="240" w:lineRule="auto"/>
        <w:ind w:left="567" w:hanging="567"/>
        <w:rPr>
          <w:szCs w:val="22"/>
          <w:lang w:val="cs-CZ"/>
        </w:rPr>
      </w:pPr>
    </w:p>
    <w:p w14:paraId="2DFD32F6" w14:textId="77777777" w:rsidR="005872FC" w:rsidRPr="008E5233" w:rsidRDefault="005872FC" w:rsidP="005872FC">
      <w:pPr>
        <w:tabs>
          <w:tab w:val="clear" w:pos="567"/>
        </w:tabs>
        <w:spacing w:line="240" w:lineRule="auto"/>
        <w:rPr>
          <w:szCs w:val="22"/>
          <w:lang w:val="cs-CZ"/>
        </w:rPr>
      </w:pPr>
      <w:r w:rsidRPr="008E5233">
        <w:rPr>
          <w:szCs w:val="22"/>
          <w:lang w:val="cs-CZ"/>
        </w:rPr>
        <w:t>UAB „Entafarma“</w:t>
      </w:r>
    </w:p>
    <w:p w14:paraId="6598E10E" w14:textId="77777777" w:rsidR="005872FC" w:rsidRPr="008E5233" w:rsidRDefault="005872FC" w:rsidP="005872FC">
      <w:pPr>
        <w:tabs>
          <w:tab w:val="clear" w:pos="567"/>
        </w:tabs>
        <w:spacing w:line="240" w:lineRule="auto"/>
        <w:rPr>
          <w:szCs w:val="22"/>
          <w:lang w:val="cs-CZ"/>
        </w:rPr>
      </w:pPr>
      <w:r w:rsidRPr="008E5233">
        <w:rPr>
          <w:szCs w:val="22"/>
          <w:lang w:val="cs-CZ"/>
        </w:rPr>
        <w:t>Klonėnų vs. 1,</w:t>
      </w:r>
    </w:p>
    <w:p w14:paraId="34FEC02F" w14:textId="77777777" w:rsidR="005872FC" w:rsidRPr="008E5233" w:rsidRDefault="005872FC" w:rsidP="005872FC">
      <w:pPr>
        <w:tabs>
          <w:tab w:val="clear" w:pos="567"/>
        </w:tabs>
        <w:spacing w:line="240" w:lineRule="auto"/>
        <w:rPr>
          <w:szCs w:val="22"/>
          <w:lang w:val="cs-CZ"/>
        </w:rPr>
      </w:pPr>
      <w:r w:rsidRPr="008E5233">
        <w:rPr>
          <w:szCs w:val="22"/>
          <w:lang w:val="cs-CZ"/>
        </w:rPr>
        <w:lastRenderedPageBreak/>
        <w:t>LT-19156 Širvintų r. sav.</w:t>
      </w:r>
    </w:p>
    <w:p w14:paraId="2C1FACB5" w14:textId="77777777" w:rsidR="005872FC" w:rsidRPr="008E5233" w:rsidRDefault="005872FC" w:rsidP="005872FC">
      <w:pPr>
        <w:tabs>
          <w:tab w:val="clear" w:pos="567"/>
        </w:tabs>
        <w:spacing w:line="240" w:lineRule="auto"/>
        <w:rPr>
          <w:szCs w:val="22"/>
          <w:lang w:val="cs-CZ"/>
        </w:rPr>
      </w:pPr>
      <w:r w:rsidRPr="008E5233">
        <w:rPr>
          <w:szCs w:val="22"/>
          <w:lang w:val="cs-CZ"/>
        </w:rPr>
        <w:t>Lietuva</w:t>
      </w:r>
    </w:p>
    <w:p w14:paraId="5631693B" w14:textId="77777777" w:rsidR="005872FC" w:rsidRPr="008E5233" w:rsidRDefault="005872FC" w:rsidP="005872FC">
      <w:pPr>
        <w:numPr>
          <w:ilvl w:val="12"/>
          <w:numId w:val="0"/>
        </w:numPr>
        <w:tabs>
          <w:tab w:val="clear" w:pos="567"/>
        </w:tabs>
        <w:spacing w:line="240" w:lineRule="auto"/>
        <w:ind w:right="-2"/>
        <w:outlineLvl w:val="0"/>
        <w:rPr>
          <w:bCs/>
          <w:szCs w:val="22"/>
          <w:lang w:val="lt-LT"/>
        </w:rPr>
      </w:pPr>
    </w:p>
    <w:p w14:paraId="409ECF3B" w14:textId="77777777" w:rsidR="005872FC" w:rsidRPr="008E5233" w:rsidRDefault="005872FC" w:rsidP="005872FC">
      <w:pPr>
        <w:numPr>
          <w:ilvl w:val="12"/>
          <w:numId w:val="0"/>
        </w:numPr>
        <w:tabs>
          <w:tab w:val="clear" w:pos="567"/>
        </w:tabs>
        <w:spacing w:line="240" w:lineRule="auto"/>
        <w:ind w:right="-2"/>
        <w:outlineLvl w:val="0"/>
        <w:rPr>
          <w:bCs/>
          <w:szCs w:val="22"/>
          <w:lang w:val="lt-LT"/>
        </w:rPr>
      </w:pPr>
    </w:p>
    <w:p w14:paraId="2780D943" w14:textId="56291F4A" w:rsidR="005872FC" w:rsidRPr="008E5233" w:rsidRDefault="005872FC" w:rsidP="005872FC">
      <w:pPr>
        <w:numPr>
          <w:ilvl w:val="12"/>
          <w:numId w:val="0"/>
        </w:numPr>
        <w:tabs>
          <w:tab w:val="clear" w:pos="567"/>
        </w:tabs>
        <w:spacing w:line="240" w:lineRule="auto"/>
        <w:ind w:right="-2"/>
        <w:outlineLvl w:val="0"/>
        <w:rPr>
          <w:b/>
          <w:bCs/>
          <w:noProof/>
          <w:szCs w:val="22"/>
          <w:lang w:val="lt-LT"/>
        </w:rPr>
      </w:pPr>
      <w:r w:rsidRPr="008E5233">
        <w:rPr>
          <w:b/>
          <w:bCs/>
          <w:szCs w:val="22"/>
          <w:lang w:val="lt-LT"/>
        </w:rPr>
        <w:t>Šis pakuotės</w:t>
      </w:r>
      <w:r w:rsidRPr="008E5233">
        <w:rPr>
          <w:b/>
          <w:bCs/>
          <w:noProof/>
          <w:szCs w:val="22"/>
          <w:lang w:val="lt-LT"/>
        </w:rPr>
        <w:t xml:space="preserve"> </w:t>
      </w:r>
      <w:r w:rsidRPr="008E5233">
        <w:rPr>
          <w:b/>
          <w:noProof/>
          <w:szCs w:val="22"/>
          <w:lang w:val="lt-LT"/>
        </w:rPr>
        <w:t>lapelis paskutinį kartą peržiūrėtas</w:t>
      </w:r>
      <w:r w:rsidRPr="008E5233">
        <w:rPr>
          <w:b/>
          <w:bCs/>
          <w:noProof/>
          <w:szCs w:val="22"/>
          <w:lang w:val="lt-LT"/>
        </w:rPr>
        <w:t xml:space="preserve"> 2022-</w:t>
      </w:r>
      <w:r w:rsidR="006F3011">
        <w:rPr>
          <w:b/>
          <w:bCs/>
          <w:noProof/>
          <w:szCs w:val="22"/>
          <w:lang w:val="lt-LT"/>
        </w:rPr>
        <w:t>12-16.</w:t>
      </w:r>
      <w:bookmarkStart w:id="2" w:name="_GoBack"/>
      <w:bookmarkEnd w:id="2"/>
    </w:p>
    <w:p w14:paraId="2EB3FDCD" w14:textId="77777777" w:rsidR="002D6612" w:rsidRPr="008E5233" w:rsidRDefault="002D6612" w:rsidP="002D6612">
      <w:pPr>
        <w:spacing w:line="240" w:lineRule="auto"/>
        <w:rPr>
          <w:noProof/>
          <w:snapToGrid/>
          <w:szCs w:val="22"/>
          <w:lang w:val="lt-LT" w:eastAsia="x-none"/>
        </w:rPr>
      </w:pPr>
    </w:p>
    <w:p w14:paraId="4A1C5D57" w14:textId="77777777" w:rsidR="002D6612" w:rsidRPr="008E5233" w:rsidRDefault="002D6612" w:rsidP="002D6612">
      <w:pPr>
        <w:spacing w:line="240" w:lineRule="auto"/>
        <w:rPr>
          <w:noProof/>
          <w:snapToGrid/>
          <w:color w:val="0000FF"/>
          <w:szCs w:val="22"/>
          <w:lang w:val="lt-LT" w:eastAsia="x-none"/>
        </w:rPr>
      </w:pPr>
      <w:r w:rsidRPr="008E5233">
        <w:rPr>
          <w:noProof/>
          <w:snapToGrid/>
          <w:szCs w:val="22"/>
          <w:lang w:val="lt-LT" w:eastAsia="x-none"/>
        </w:rPr>
        <w:t xml:space="preserve">Išsami informacija apie šį vaistą pateikiama Valstybinės vaistų kontrolės tarnybos prie Lietuvos Respublikos sveikatos apsaugos ministerijos tinklalapyje </w:t>
      </w:r>
      <w:hyperlink r:id="rId8" w:history="1">
        <w:r w:rsidRPr="008E5233">
          <w:rPr>
            <w:noProof/>
            <w:snapToGrid/>
            <w:color w:val="0000FF"/>
            <w:szCs w:val="22"/>
            <w:u w:val="single"/>
            <w:lang w:val="lt-LT" w:eastAsia="x-none"/>
          </w:rPr>
          <w:t>http://www.vvkt.lt/</w:t>
        </w:r>
      </w:hyperlink>
    </w:p>
    <w:p w14:paraId="3D35B177" w14:textId="77777777" w:rsidR="002D6612" w:rsidRPr="008E5233" w:rsidRDefault="002D6612" w:rsidP="002D6612">
      <w:pPr>
        <w:rPr>
          <w:szCs w:val="22"/>
        </w:rPr>
      </w:pPr>
    </w:p>
    <w:p w14:paraId="4DFE9004" w14:textId="7DD06F5A" w:rsidR="00031762" w:rsidRPr="008E5233" w:rsidRDefault="00031762">
      <w:pPr>
        <w:rPr>
          <w:szCs w:val="22"/>
        </w:rPr>
      </w:pPr>
    </w:p>
    <w:p w14:paraId="404CC58F" w14:textId="5C43CE26" w:rsidR="006C5B0B" w:rsidRPr="008E5233" w:rsidRDefault="006C5B0B">
      <w:pPr>
        <w:rPr>
          <w:szCs w:val="22"/>
        </w:rPr>
      </w:pPr>
    </w:p>
    <w:p w14:paraId="62423226" w14:textId="7DB3B7B9" w:rsidR="007A2AE3" w:rsidRPr="008E5233" w:rsidRDefault="006C5B0B" w:rsidP="007A2AE3">
      <w:pPr>
        <w:tabs>
          <w:tab w:val="clear" w:pos="567"/>
        </w:tabs>
        <w:spacing w:line="240" w:lineRule="auto"/>
        <w:rPr>
          <w:i/>
          <w:iCs/>
          <w:snapToGrid/>
          <w:szCs w:val="22"/>
          <w:lang w:val="lt-LT"/>
        </w:rPr>
      </w:pPr>
      <w:proofErr w:type="spellStart"/>
      <w:r w:rsidRPr="008E5233">
        <w:rPr>
          <w:i/>
          <w:iCs/>
          <w:szCs w:val="22"/>
        </w:rPr>
        <w:t>Lygiagrečiai</w:t>
      </w:r>
      <w:proofErr w:type="spellEnd"/>
      <w:r w:rsidRPr="008E5233">
        <w:rPr>
          <w:i/>
          <w:iCs/>
          <w:szCs w:val="22"/>
        </w:rPr>
        <w:t xml:space="preserve"> </w:t>
      </w:r>
      <w:proofErr w:type="spellStart"/>
      <w:r w:rsidRPr="008E5233">
        <w:rPr>
          <w:i/>
          <w:iCs/>
          <w:szCs w:val="22"/>
        </w:rPr>
        <w:t>importuojamas</w:t>
      </w:r>
      <w:proofErr w:type="spellEnd"/>
      <w:r w:rsidRPr="008E5233">
        <w:rPr>
          <w:i/>
          <w:iCs/>
          <w:szCs w:val="22"/>
        </w:rPr>
        <w:t xml:space="preserve"> </w:t>
      </w:r>
      <w:proofErr w:type="spellStart"/>
      <w:r w:rsidRPr="008E5233">
        <w:rPr>
          <w:i/>
          <w:iCs/>
          <w:szCs w:val="22"/>
        </w:rPr>
        <w:t>vaistinis</w:t>
      </w:r>
      <w:proofErr w:type="spellEnd"/>
      <w:r w:rsidRPr="008E5233">
        <w:rPr>
          <w:i/>
          <w:iCs/>
          <w:szCs w:val="22"/>
        </w:rPr>
        <w:t xml:space="preserve"> </w:t>
      </w:r>
      <w:proofErr w:type="spellStart"/>
      <w:r w:rsidRPr="008E5233">
        <w:rPr>
          <w:i/>
          <w:iCs/>
          <w:szCs w:val="22"/>
        </w:rPr>
        <w:t>preparatas</w:t>
      </w:r>
      <w:proofErr w:type="spellEnd"/>
      <w:r w:rsidRPr="008E5233">
        <w:rPr>
          <w:i/>
          <w:iCs/>
          <w:szCs w:val="22"/>
        </w:rPr>
        <w:t xml:space="preserve"> </w:t>
      </w:r>
      <w:proofErr w:type="spellStart"/>
      <w:r w:rsidRPr="008E5233">
        <w:rPr>
          <w:i/>
          <w:iCs/>
          <w:szCs w:val="22"/>
        </w:rPr>
        <w:t>nuo</w:t>
      </w:r>
      <w:proofErr w:type="spellEnd"/>
      <w:r w:rsidRPr="008E5233">
        <w:rPr>
          <w:i/>
          <w:iCs/>
          <w:szCs w:val="22"/>
        </w:rPr>
        <w:t xml:space="preserve"> </w:t>
      </w:r>
      <w:proofErr w:type="spellStart"/>
      <w:r w:rsidRPr="008E5233">
        <w:rPr>
          <w:i/>
          <w:iCs/>
          <w:szCs w:val="22"/>
        </w:rPr>
        <w:t>referencinio</w:t>
      </w:r>
      <w:proofErr w:type="spellEnd"/>
      <w:r w:rsidRPr="008E5233">
        <w:rPr>
          <w:i/>
          <w:iCs/>
          <w:szCs w:val="22"/>
        </w:rPr>
        <w:t xml:space="preserve"> </w:t>
      </w:r>
      <w:proofErr w:type="spellStart"/>
      <w:r w:rsidRPr="008E5233">
        <w:rPr>
          <w:i/>
          <w:iCs/>
          <w:szCs w:val="22"/>
        </w:rPr>
        <w:t>vaistinio</w:t>
      </w:r>
      <w:proofErr w:type="spellEnd"/>
      <w:r w:rsidRPr="008E5233">
        <w:rPr>
          <w:i/>
          <w:iCs/>
          <w:szCs w:val="22"/>
        </w:rPr>
        <w:t xml:space="preserve"> </w:t>
      </w:r>
      <w:proofErr w:type="spellStart"/>
      <w:r w:rsidRPr="008E5233">
        <w:rPr>
          <w:i/>
          <w:iCs/>
          <w:szCs w:val="22"/>
        </w:rPr>
        <w:t>preparato</w:t>
      </w:r>
      <w:proofErr w:type="spellEnd"/>
      <w:r w:rsidRPr="008E5233">
        <w:rPr>
          <w:i/>
          <w:iCs/>
          <w:szCs w:val="22"/>
        </w:rPr>
        <w:t xml:space="preserve"> </w:t>
      </w:r>
      <w:proofErr w:type="spellStart"/>
      <w:r w:rsidRPr="008E5233">
        <w:rPr>
          <w:i/>
          <w:iCs/>
          <w:szCs w:val="22"/>
        </w:rPr>
        <w:t>skiriasi</w:t>
      </w:r>
      <w:proofErr w:type="spellEnd"/>
      <w:r w:rsidRPr="008E5233">
        <w:rPr>
          <w:i/>
          <w:iCs/>
          <w:szCs w:val="22"/>
        </w:rPr>
        <w:t xml:space="preserve"> </w:t>
      </w:r>
      <w:proofErr w:type="spellStart"/>
      <w:r w:rsidR="00242AC5" w:rsidRPr="008E5233">
        <w:rPr>
          <w:i/>
          <w:iCs/>
          <w:szCs w:val="22"/>
        </w:rPr>
        <w:t>pagalbinėmis</w:t>
      </w:r>
      <w:proofErr w:type="spellEnd"/>
      <w:r w:rsidR="00242AC5" w:rsidRPr="008E5233">
        <w:rPr>
          <w:i/>
          <w:iCs/>
          <w:szCs w:val="22"/>
        </w:rPr>
        <w:t xml:space="preserve"> </w:t>
      </w:r>
      <w:proofErr w:type="spellStart"/>
      <w:r w:rsidR="00242AC5" w:rsidRPr="008E5233">
        <w:rPr>
          <w:i/>
          <w:iCs/>
          <w:szCs w:val="22"/>
        </w:rPr>
        <w:t>medžiagomis</w:t>
      </w:r>
      <w:proofErr w:type="spellEnd"/>
      <w:r w:rsidR="00242AC5" w:rsidRPr="008E5233">
        <w:rPr>
          <w:i/>
          <w:iCs/>
          <w:szCs w:val="22"/>
        </w:rPr>
        <w:t xml:space="preserve">: </w:t>
      </w:r>
      <w:proofErr w:type="spellStart"/>
      <w:r w:rsidR="00242AC5" w:rsidRPr="008E5233">
        <w:rPr>
          <w:i/>
          <w:iCs/>
          <w:szCs w:val="22"/>
        </w:rPr>
        <w:t>referencinio</w:t>
      </w:r>
      <w:proofErr w:type="spellEnd"/>
      <w:r w:rsidR="00242AC5" w:rsidRPr="008E5233">
        <w:rPr>
          <w:i/>
          <w:iCs/>
          <w:szCs w:val="22"/>
        </w:rPr>
        <w:t xml:space="preserve"> </w:t>
      </w:r>
      <w:proofErr w:type="spellStart"/>
      <w:r w:rsidR="00242AC5" w:rsidRPr="008E5233">
        <w:rPr>
          <w:i/>
          <w:iCs/>
          <w:szCs w:val="22"/>
        </w:rPr>
        <w:t>vaisto</w:t>
      </w:r>
      <w:proofErr w:type="spellEnd"/>
      <w:r w:rsidR="00242AC5" w:rsidRPr="008E5233">
        <w:rPr>
          <w:i/>
          <w:iCs/>
          <w:szCs w:val="22"/>
        </w:rPr>
        <w:t xml:space="preserve"> - </w:t>
      </w:r>
      <w:proofErr w:type="spellStart"/>
      <w:r w:rsidR="00242AC5" w:rsidRPr="008E5233">
        <w:rPr>
          <w:i/>
          <w:iCs/>
          <w:szCs w:val="22"/>
        </w:rPr>
        <w:t>sunkusis</w:t>
      </w:r>
      <w:proofErr w:type="spellEnd"/>
      <w:r w:rsidR="00242AC5" w:rsidRPr="008E5233">
        <w:rPr>
          <w:i/>
          <w:iCs/>
          <w:szCs w:val="22"/>
        </w:rPr>
        <w:t xml:space="preserve"> </w:t>
      </w:r>
      <w:proofErr w:type="spellStart"/>
      <w:r w:rsidR="00242AC5" w:rsidRPr="008E5233">
        <w:rPr>
          <w:i/>
          <w:iCs/>
          <w:szCs w:val="22"/>
        </w:rPr>
        <w:t>magnio</w:t>
      </w:r>
      <w:proofErr w:type="spellEnd"/>
      <w:r w:rsidR="00242AC5" w:rsidRPr="008E5233">
        <w:rPr>
          <w:i/>
          <w:iCs/>
          <w:szCs w:val="22"/>
        </w:rPr>
        <w:t xml:space="preserve"> </w:t>
      </w:r>
      <w:proofErr w:type="spellStart"/>
      <w:r w:rsidR="00242AC5" w:rsidRPr="008E5233">
        <w:rPr>
          <w:i/>
          <w:iCs/>
          <w:szCs w:val="22"/>
        </w:rPr>
        <w:t>subkarbonatas</w:t>
      </w:r>
      <w:proofErr w:type="spellEnd"/>
      <w:r w:rsidR="00242AC5" w:rsidRPr="008E5233">
        <w:rPr>
          <w:i/>
          <w:iCs/>
          <w:szCs w:val="22"/>
        </w:rPr>
        <w:t xml:space="preserve">, </w:t>
      </w:r>
      <w:proofErr w:type="spellStart"/>
      <w:r w:rsidR="00242AC5" w:rsidRPr="008E5233">
        <w:rPr>
          <w:i/>
          <w:iCs/>
          <w:szCs w:val="22"/>
        </w:rPr>
        <w:t>želatina</w:t>
      </w:r>
      <w:proofErr w:type="spellEnd"/>
      <w:r w:rsidR="00242AC5" w:rsidRPr="008E5233">
        <w:rPr>
          <w:i/>
          <w:iCs/>
          <w:szCs w:val="22"/>
        </w:rPr>
        <w:t xml:space="preserve">, </w:t>
      </w:r>
      <w:proofErr w:type="spellStart"/>
      <w:r w:rsidR="00242AC5" w:rsidRPr="008E5233">
        <w:rPr>
          <w:i/>
          <w:iCs/>
          <w:szCs w:val="22"/>
        </w:rPr>
        <w:t>makrogolis</w:t>
      </w:r>
      <w:proofErr w:type="spellEnd"/>
      <w:r w:rsidR="00242AC5" w:rsidRPr="008E5233">
        <w:rPr>
          <w:i/>
          <w:iCs/>
          <w:szCs w:val="22"/>
        </w:rPr>
        <w:t xml:space="preserve"> 400, </w:t>
      </w:r>
      <w:proofErr w:type="spellStart"/>
      <w:r w:rsidR="00242AC5" w:rsidRPr="008E5233">
        <w:rPr>
          <w:i/>
          <w:iCs/>
          <w:szCs w:val="22"/>
        </w:rPr>
        <w:t>karpažolės</w:t>
      </w:r>
      <w:proofErr w:type="spellEnd"/>
      <w:r w:rsidR="00242AC5" w:rsidRPr="008E5233">
        <w:rPr>
          <w:i/>
          <w:iCs/>
          <w:szCs w:val="22"/>
        </w:rPr>
        <w:t xml:space="preserve"> </w:t>
      </w:r>
      <w:proofErr w:type="spellStart"/>
      <w:r w:rsidR="00242AC5" w:rsidRPr="008E5233">
        <w:rPr>
          <w:i/>
          <w:iCs/>
          <w:szCs w:val="22"/>
        </w:rPr>
        <w:t>vaškas</w:t>
      </w:r>
      <w:proofErr w:type="spellEnd"/>
      <w:r w:rsidR="00242AC5" w:rsidRPr="008E5233">
        <w:rPr>
          <w:i/>
          <w:iCs/>
          <w:szCs w:val="22"/>
        </w:rPr>
        <w:t xml:space="preserve">, </w:t>
      </w:r>
      <w:proofErr w:type="spellStart"/>
      <w:r w:rsidR="00242AC5" w:rsidRPr="008E5233">
        <w:rPr>
          <w:i/>
          <w:iCs/>
          <w:szCs w:val="22"/>
        </w:rPr>
        <w:t>lygiagrečiai</w:t>
      </w:r>
      <w:proofErr w:type="spellEnd"/>
      <w:r w:rsidR="00242AC5" w:rsidRPr="008E5233">
        <w:rPr>
          <w:i/>
          <w:iCs/>
          <w:szCs w:val="22"/>
        </w:rPr>
        <w:t xml:space="preserve"> </w:t>
      </w:r>
      <w:proofErr w:type="spellStart"/>
      <w:r w:rsidR="00242AC5" w:rsidRPr="008E5233">
        <w:rPr>
          <w:i/>
          <w:iCs/>
          <w:szCs w:val="22"/>
        </w:rPr>
        <w:t>importuojamo</w:t>
      </w:r>
      <w:proofErr w:type="spellEnd"/>
      <w:r w:rsidR="00242AC5" w:rsidRPr="008E5233">
        <w:rPr>
          <w:i/>
          <w:iCs/>
          <w:szCs w:val="22"/>
        </w:rPr>
        <w:t xml:space="preserve"> </w:t>
      </w:r>
      <w:proofErr w:type="spellStart"/>
      <w:r w:rsidR="00242AC5" w:rsidRPr="008E5233">
        <w:rPr>
          <w:i/>
          <w:iCs/>
          <w:szCs w:val="22"/>
        </w:rPr>
        <w:t>vaisto</w:t>
      </w:r>
      <w:proofErr w:type="spellEnd"/>
      <w:r w:rsidR="00242AC5" w:rsidRPr="008E5233">
        <w:rPr>
          <w:i/>
          <w:iCs/>
          <w:szCs w:val="22"/>
        </w:rPr>
        <w:t xml:space="preserve"> - </w:t>
      </w:r>
      <w:r w:rsidR="00ED6761" w:rsidRPr="008E5233">
        <w:rPr>
          <w:i/>
          <w:iCs/>
          <w:noProof/>
          <w:snapToGrid/>
          <w:szCs w:val="22"/>
          <w:lang w:val="lt-LT" w:eastAsia="x-none"/>
        </w:rPr>
        <w:t>magnio karbonatas, talkas, makrogolis 6000; laikymo sąlygomis: referenc</w:t>
      </w:r>
      <w:r w:rsidR="007A2AE3" w:rsidRPr="008E5233">
        <w:rPr>
          <w:i/>
          <w:iCs/>
          <w:noProof/>
          <w:snapToGrid/>
          <w:szCs w:val="22"/>
          <w:lang w:val="lt-LT" w:eastAsia="x-none"/>
        </w:rPr>
        <w:t xml:space="preserve">į vaistą - laikyti ne aukštesnėje kaip 25 ºC temperatūroje, lygiagrečiai importuojamą - </w:t>
      </w:r>
      <w:r w:rsidR="007A2AE3" w:rsidRPr="008E5233">
        <w:rPr>
          <w:i/>
          <w:iCs/>
          <w:snapToGrid/>
          <w:szCs w:val="22"/>
          <w:lang w:val="lt-LT"/>
        </w:rPr>
        <w:t xml:space="preserve">laikyti žemesnėje kaip 25°C temperatūroje, laikyti gamintojo pakuotėje, kad vaistinis preparatas būtų apsaugotas nuo drėgmės; </w:t>
      </w:r>
      <w:r w:rsidR="00711D31" w:rsidRPr="008E5233">
        <w:rPr>
          <w:i/>
          <w:iCs/>
          <w:snapToGrid/>
          <w:szCs w:val="22"/>
          <w:lang w:val="lt-LT"/>
        </w:rPr>
        <w:t xml:space="preserve">išvaizda: referencinio - </w:t>
      </w:r>
      <w:r w:rsidR="00711D31" w:rsidRPr="008E5233">
        <w:rPr>
          <w:i/>
          <w:iCs/>
          <w:noProof/>
          <w:snapToGrid/>
          <w:szCs w:val="22"/>
          <w:lang w:val="lt-LT" w:eastAsia="x-none"/>
        </w:rPr>
        <w:t>apvalios, su laužimo vagele abiejose pusėse, vienoje tabletės pusėje įspausta “20”, lygiagretaus – pailgos, su vagele vienoje pusėje, be dėmių ir įbrėžimų</w:t>
      </w:r>
      <w:r w:rsidR="004F5121" w:rsidRPr="008E5233">
        <w:rPr>
          <w:i/>
          <w:iCs/>
          <w:noProof/>
          <w:snapToGrid/>
          <w:szCs w:val="22"/>
          <w:lang w:val="lt-LT" w:eastAsia="x-none"/>
        </w:rPr>
        <w:t xml:space="preserve">; tinkamumo laiku: </w:t>
      </w:r>
      <w:r w:rsidR="00021F40" w:rsidRPr="008E5233">
        <w:rPr>
          <w:i/>
          <w:iCs/>
          <w:noProof/>
          <w:snapToGrid/>
          <w:szCs w:val="22"/>
          <w:lang w:val="lt-LT" w:eastAsia="x-none"/>
        </w:rPr>
        <w:t xml:space="preserve">referencinio – 3 metai, lygiagrečiai importuojamo vaisto – 2 metai. </w:t>
      </w:r>
    </w:p>
    <w:p w14:paraId="3048616C" w14:textId="208AD976" w:rsidR="006C5B0B" w:rsidRPr="008E5233" w:rsidRDefault="006C5B0B">
      <w:pPr>
        <w:rPr>
          <w:szCs w:val="22"/>
        </w:rPr>
      </w:pPr>
    </w:p>
    <w:sectPr w:rsidR="006C5B0B" w:rsidRPr="008E5233" w:rsidSect="002A211A">
      <w:pgSz w:w="12240" w:h="15840"/>
      <w:pgMar w:top="1134" w:right="1418" w:bottom="1134" w:left="1418" w:header="709" w:footer="709"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
    <w:altName w:val="MS Mincho"/>
    <w:panose1 w:val="00000000000000000000"/>
    <w:charset w:val="00"/>
    <w:family w:val="roman"/>
    <w:notTrueType/>
    <w:pitch w:val="default"/>
    <w:sig w:usb0="00000003" w:usb1="08070000" w:usb2="00000010" w:usb3="00000000" w:csb0="0002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41F24"/>
    <w:multiLevelType w:val="singleLevel"/>
    <w:tmpl w:val="BE009D84"/>
    <w:lvl w:ilvl="0">
      <w:start w:val="4"/>
      <w:numFmt w:val="bullet"/>
      <w:lvlText w:val="-"/>
      <w:lvlJc w:val="left"/>
      <w:pPr>
        <w:tabs>
          <w:tab w:val="num" w:pos="720"/>
        </w:tabs>
        <w:ind w:left="720" w:hanging="720"/>
      </w:pPr>
      <w:rPr>
        <w:rFonts w:hint="default"/>
      </w:rPr>
    </w:lvl>
  </w:abstractNum>
  <w:abstractNum w:abstractNumId="1" w15:restartNumberingAfterBreak="0">
    <w:nsid w:val="07630383"/>
    <w:multiLevelType w:val="hybridMultilevel"/>
    <w:tmpl w:val="C9BCBFD4"/>
    <w:lvl w:ilvl="0" w:tplc="674E80F6">
      <w:start w:val="1"/>
      <w:numFmt w:val="bullet"/>
      <w:lvlText w:val="·"/>
      <w:lvlJc w:val="righ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93C4A"/>
    <w:multiLevelType w:val="hybridMultilevel"/>
    <w:tmpl w:val="65AAB3FE"/>
    <w:lvl w:ilvl="0" w:tplc="674E80F6">
      <w:start w:val="1"/>
      <w:numFmt w:val="bullet"/>
      <w:lvlText w:val="·"/>
      <w:lvlJc w:val="righ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5E0BC0"/>
    <w:multiLevelType w:val="hybridMultilevel"/>
    <w:tmpl w:val="D72683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1180821"/>
    <w:multiLevelType w:val="hybridMultilevel"/>
    <w:tmpl w:val="F920E764"/>
    <w:lvl w:ilvl="0" w:tplc="674E80F6">
      <w:start w:val="1"/>
      <w:numFmt w:val="bullet"/>
      <w:lvlText w:val="·"/>
      <w:lvlJc w:val="righ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1D746F"/>
    <w:multiLevelType w:val="hybridMultilevel"/>
    <w:tmpl w:val="0CD0E2C8"/>
    <w:lvl w:ilvl="0" w:tplc="BE009D84">
      <w:start w:val="4"/>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F0D3F37"/>
    <w:multiLevelType w:val="hybridMultilevel"/>
    <w:tmpl w:val="D30E3610"/>
    <w:lvl w:ilvl="0" w:tplc="BE009D84">
      <w:start w:val="4"/>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70DB4AC7"/>
    <w:multiLevelType w:val="hybridMultilevel"/>
    <w:tmpl w:val="07FCB264"/>
    <w:lvl w:ilvl="0" w:tplc="674E80F6">
      <w:start w:val="1"/>
      <w:numFmt w:val="bullet"/>
      <w:lvlText w:val="·"/>
      <w:lvlJc w:val="righ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42B5B08"/>
    <w:multiLevelType w:val="hybridMultilevel"/>
    <w:tmpl w:val="1DD0F7E8"/>
    <w:lvl w:ilvl="0" w:tplc="674E80F6">
      <w:start w:val="1"/>
      <w:numFmt w:val="bullet"/>
      <w:lvlText w:val="·"/>
      <w:lvlJc w:val="righ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6"/>
  </w:num>
  <w:num w:numId="4">
    <w:abstractNumId w:val="5"/>
  </w:num>
  <w:num w:numId="5">
    <w:abstractNumId w:val="7"/>
  </w:num>
  <w:num w:numId="6">
    <w:abstractNumId w:val="2"/>
  </w:num>
  <w:num w:numId="7">
    <w:abstractNumId w:val="1"/>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6612"/>
    <w:rsid w:val="00002E8E"/>
    <w:rsid w:val="00021F40"/>
    <w:rsid w:val="00027CB9"/>
    <w:rsid w:val="00031762"/>
    <w:rsid w:val="00061F06"/>
    <w:rsid w:val="000C3FBE"/>
    <w:rsid w:val="000D1523"/>
    <w:rsid w:val="001410A6"/>
    <w:rsid w:val="00174359"/>
    <w:rsid w:val="001D2F05"/>
    <w:rsid w:val="00242AC5"/>
    <w:rsid w:val="002D6612"/>
    <w:rsid w:val="003A6EA1"/>
    <w:rsid w:val="004075EA"/>
    <w:rsid w:val="004134F8"/>
    <w:rsid w:val="00471E86"/>
    <w:rsid w:val="004973CC"/>
    <w:rsid w:val="004A39D1"/>
    <w:rsid w:val="004F5121"/>
    <w:rsid w:val="00556ADE"/>
    <w:rsid w:val="005872FC"/>
    <w:rsid w:val="006C5B0B"/>
    <w:rsid w:val="006F3011"/>
    <w:rsid w:val="00711D31"/>
    <w:rsid w:val="0073443B"/>
    <w:rsid w:val="00780C37"/>
    <w:rsid w:val="007A2AE3"/>
    <w:rsid w:val="00885B97"/>
    <w:rsid w:val="008945C4"/>
    <w:rsid w:val="008E5233"/>
    <w:rsid w:val="009C6075"/>
    <w:rsid w:val="009E0B02"/>
    <w:rsid w:val="00B35CF6"/>
    <w:rsid w:val="00B634FB"/>
    <w:rsid w:val="00BC2F19"/>
    <w:rsid w:val="00DA3417"/>
    <w:rsid w:val="00E849A7"/>
    <w:rsid w:val="00ED6761"/>
    <w:rsid w:val="00F76C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F0C42"/>
  <w15:chartTrackingRefBased/>
  <w15:docId w15:val="{5B33004D-47CE-4CCE-B72D-8301ED38C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6612"/>
    <w:pPr>
      <w:tabs>
        <w:tab w:val="left" w:pos="567"/>
      </w:tabs>
      <w:spacing w:after="0" w:line="260" w:lineRule="exact"/>
    </w:pPr>
    <w:rPr>
      <w:rFonts w:ascii="Times New Roman" w:eastAsia="Times New Roman" w:hAnsi="Times New Roman" w:cs="Times New Roman"/>
      <w:snapToGrid w:val="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6612"/>
    <w:pPr>
      <w:ind w:left="720"/>
      <w:contextualSpacing/>
    </w:pPr>
  </w:style>
  <w:style w:type="character" w:customStyle="1" w:styleId="st1">
    <w:name w:val="st1"/>
    <w:basedOn w:val="DefaultParagraphFont"/>
    <w:rsid w:val="002D6612"/>
  </w:style>
  <w:style w:type="paragraph" w:customStyle="1" w:styleId="Default">
    <w:name w:val="Default"/>
    <w:rsid w:val="000C3FBE"/>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mailto:NepageidaujamaR@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5" Type="http://schemas.openxmlformats.org/officeDocument/2006/relationships/hyperlink" Target="https://vapris.vvkt.lt/vvkt-web/public/nr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12314</Words>
  <Characters>7020</Characters>
  <Application>Microsoft Office Word</Application>
  <DocSecurity>0</DocSecurity>
  <Lines>58</Lines>
  <Paragraphs>38</Paragraphs>
  <ScaleCrop>false</ScaleCrop>
  <Company/>
  <LinksUpToDate>false</LinksUpToDate>
  <CharactersWithSpaces>19296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Julija Balkūnaitė</dc:creator>
  <cp:keywords/>
  <dc:description/>
  <cp:lastModifiedBy>Božena Kuntelija</cp:lastModifiedBy>
  <cp:revision>3</cp:revision>
  <dcterms:created xsi:type="dcterms:W3CDTF">2022-12-16T11:19:00Z</dcterms:created>
  <dcterms:modified xsi:type="dcterms:W3CDTF">2022-12-21T09:41:00Z</dcterms:modified>
</cp:coreProperties>
</file>