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2D23" w14:textId="77777777" w:rsidR="00C41AA4" w:rsidRDefault="00C41AA4">
      <w:pPr>
        <w:widowControl w:val="0"/>
        <w:rPr>
          <w:snapToGrid w:val="0"/>
          <w:color w:val="008000"/>
          <w:sz w:val="22"/>
          <w:szCs w:val="22"/>
          <w:lang w:val="lt-LT" w:eastAsia="en-US"/>
        </w:rPr>
      </w:pPr>
      <w:bookmarkStart w:id="0" w:name="Tab"/>
      <w:bookmarkEnd w:id="0"/>
    </w:p>
    <w:p w14:paraId="1FE26B7D" w14:textId="77777777" w:rsidR="00C41AA4" w:rsidRDefault="00C41AA4">
      <w:pPr>
        <w:widowControl w:val="0"/>
        <w:tabs>
          <w:tab w:val="left" w:pos="567"/>
        </w:tabs>
        <w:outlineLvl w:val="0"/>
        <w:rPr>
          <w:b/>
          <w:snapToGrid w:val="0"/>
          <w:sz w:val="22"/>
          <w:szCs w:val="22"/>
          <w:lang w:val="lt-LT" w:eastAsia="en-US"/>
        </w:rPr>
      </w:pPr>
    </w:p>
    <w:p w14:paraId="4C4250BC" w14:textId="77777777" w:rsidR="00C41AA4" w:rsidRDefault="00C41AA4">
      <w:pPr>
        <w:widowControl w:val="0"/>
        <w:tabs>
          <w:tab w:val="left" w:pos="567"/>
        </w:tabs>
        <w:outlineLvl w:val="0"/>
        <w:rPr>
          <w:b/>
          <w:snapToGrid w:val="0"/>
          <w:sz w:val="22"/>
          <w:szCs w:val="22"/>
          <w:lang w:val="lt-LT" w:eastAsia="en-US"/>
        </w:rPr>
      </w:pPr>
    </w:p>
    <w:p w14:paraId="27200A39" w14:textId="77777777" w:rsidR="00C41AA4" w:rsidRDefault="00C41AA4">
      <w:pPr>
        <w:widowControl w:val="0"/>
        <w:tabs>
          <w:tab w:val="left" w:pos="567"/>
        </w:tabs>
        <w:outlineLvl w:val="0"/>
        <w:rPr>
          <w:b/>
          <w:snapToGrid w:val="0"/>
          <w:sz w:val="22"/>
          <w:szCs w:val="22"/>
          <w:lang w:val="lt-LT" w:eastAsia="en-US"/>
        </w:rPr>
      </w:pPr>
    </w:p>
    <w:p w14:paraId="133502F4" w14:textId="77777777" w:rsidR="00C41AA4" w:rsidRDefault="00C41AA4">
      <w:pPr>
        <w:widowControl w:val="0"/>
        <w:tabs>
          <w:tab w:val="left" w:pos="567"/>
        </w:tabs>
        <w:outlineLvl w:val="0"/>
        <w:rPr>
          <w:b/>
          <w:snapToGrid w:val="0"/>
          <w:sz w:val="22"/>
          <w:szCs w:val="22"/>
          <w:lang w:val="lt-LT" w:eastAsia="en-US"/>
        </w:rPr>
      </w:pPr>
    </w:p>
    <w:p w14:paraId="73BF00BC" w14:textId="77777777" w:rsidR="00C41AA4" w:rsidRDefault="00C41AA4">
      <w:pPr>
        <w:widowControl w:val="0"/>
        <w:tabs>
          <w:tab w:val="left" w:pos="-1440"/>
          <w:tab w:val="left" w:pos="-720"/>
          <w:tab w:val="left" w:pos="567"/>
        </w:tabs>
        <w:rPr>
          <w:b/>
          <w:snapToGrid w:val="0"/>
          <w:sz w:val="22"/>
          <w:szCs w:val="22"/>
          <w:lang w:val="lt-LT" w:eastAsia="en-US"/>
        </w:rPr>
      </w:pPr>
    </w:p>
    <w:p w14:paraId="018C320C" w14:textId="77777777" w:rsidR="00C41AA4" w:rsidRDefault="00C41AA4">
      <w:pPr>
        <w:widowControl w:val="0"/>
        <w:tabs>
          <w:tab w:val="left" w:pos="-1440"/>
          <w:tab w:val="left" w:pos="-720"/>
          <w:tab w:val="left" w:pos="567"/>
        </w:tabs>
        <w:rPr>
          <w:b/>
          <w:snapToGrid w:val="0"/>
          <w:sz w:val="22"/>
          <w:szCs w:val="22"/>
          <w:lang w:val="lt-LT" w:eastAsia="en-US"/>
        </w:rPr>
      </w:pPr>
    </w:p>
    <w:p w14:paraId="7A68B2AC" w14:textId="77777777" w:rsidR="00C41AA4" w:rsidRDefault="00C41AA4">
      <w:pPr>
        <w:widowControl w:val="0"/>
        <w:tabs>
          <w:tab w:val="left" w:pos="-1440"/>
          <w:tab w:val="left" w:pos="-720"/>
          <w:tab w:val="left" w:pos="567"/>
        </w:tabs>
        <w:rPr>
          <w:b/>
          <w:snapToGrid w:val="0"/>
          <w:sz w:val="22"/>
          <w:szCs w:val="22"/>
          <w:lang w:val="lt-LT" w:eastAsia="en-US"/>
        </w:rPr>
      </w:pPr>
    </w:p>
    <w:p w14:paraId="1D9B7928" w14:textId="77777777" w:rsidR="00C41AA4" w:rsidRDefault="00C41AA4">
      <w:pPr>
        <w:widowControl w:val="0"/>
        <w:tabs>
          <w:tab w:val="left" w:pos="-1440"/>
          <w:tab w:val="left" w:pos="-720"/>
          <w:tab w:val="left" w:pos="567"/>
        </w:tabs>
        <w:rPr>
          <w:b/>
          <w:snapToGrid w:val="0"/>
          <w:sz w:val="22"/>
          <w:szCs w:val="22"/>
          <w:lang w:val="lt-LT" w:eastAsia="en-US"/>
        </w:rPr>
      </w:pPr>
    </w:p>
    <w:p w14:paraId="7083BE88" w14:textId="77777777" w:rsidR="00C41AA4" w:rsidRDefault="00C41AA4">
      <w:pPr>
        <w:widowControl w:val="0"/>
        <w:tabs>
          <w:tab w:val="left" w:pos="-1440"/>
          <w:tab w:val="left" w:pos="-720"/>
          <w:tab w:val="left" w:pos="567"/>
        </w:tabs>
        <w:rPr>
          <w:b/>
          <w:snapToGrid w:val="0"/>
          <w:sz w:val="22"/>
          <w:szCs w:val="22"/>
          <w:lang w:val="lt-LT" w:eastAsia="en-US"/>
        </w:rPr>
      </w:pPr>
    </w:p>
    <w:p w14:paraId="093160CB" w14:textId="77777777" w:rsidR="00C41AA4" w:rsidRDefault="00C41AA4">
      <w:pPr>
        <w:widowControl w:val="0"/>
        <w:tabs>
          <w:tab w:val="left" w:pos="-1440"/>
          <w:tab w:val="left" w:pos="-720"/>
          <w:tab w:val="left" w:pos="567"/>
        </w:tabs>
        <w:rPr>
          <w:b/>
          <w:snapToGrid w:val="0"/>
          <w:sz w:val="22"/>
          <w:szCs w:val="22"/>
          <w:lang w:val="lt-LT" w:eastAsia="en-US"/>
        </w:rPr>
      </w:pPr>
    </w:p>
    <w:p w14:paraId="465B091D" w14:textId="77777777" w:rsidR="00C41AA4" w:rsidRDefault="00C41AA4">
      <w:pPr>
        <w:widowControl w:val="0"/>
        <w:tabs>
          <w:tab w:val="left" w:pos="-1440"/>
          <w:tab w:val="left" w:pos="-720"/>
          <w:tab w:val="left" w:pos="567"/>
        </w:tabs>
        <w:rPr>
          <w:b/>
          <w:snapToGrid w:val="0"/>
          <w:sz w:val="22"/>
          <w:szCs w:val="22"/>
          <w:lang w:val="lt-LT" w:eastAsia="en-US"/>
        </w:rPr>
      </w:pPr>
    </w:p>
    <w:p w14:paraId="2D796E4F" w14:textId="77777777" w:rsidR="00C41AA4" w:rsidRDefault="00C41AA4">
      <w:pPr>
        <w:widowControl w:val="0"/>
        <w:tabs>
          <w:tab w:val="left" w:pos="-1440"/>
          <w:tab w:val="left" w:pos="-720"/>
          <w:tab w:val="left" w:pos="567"/>
        </w:tabs>
        <w:rPr>
          <w:b/>
          <w:snapToGrid w:val="0"/>
          <w:sz w:val="22"/>
          <w:szCs w:val="22"/>
          <w:lang w:val="lt-LT" w:eastAsia="en-US"/>
        </w:rPr>
      </w:pPr>
    </w:p>
    <w:p w14:paraId="26899F32" w14:textId="77777777" w:rsidR="00C41AA4" w:rsidRDefault="00C41AA4">
      <w:pPr>
        <w:widowControl w:val="0"/>
        <w:tabs>
          <w:tab w:val="left" w:pos="-1440"/>
          <w:tab w:val="left" w:pos="-720"/>
          <w:tab w:val="left" w:pos="567"/>
        </w:tabs>
        <w:rPr>
          <w:b/>
          <w:snapToGrid w:val="0"/>
          <w:sz w:val="22"/>
          <w:szCs w:val="22"/>
          <w:lang w:val="lt-LT" w:eastAsia="en-US"/>
        </w:rPr>
      </w:pPr>
    </w:p>
    <w:p w14:paraId="08AD1A7B" w14:textId="77777777" w:rsidR="00C41AA4" w:rsidRDefault="00C41AA4">
      <w:pPr>
        <w:widowControl w:val="0"/>
        <w:tabs>
          <w:tab w:val="left" w:pos="-1440"/>
          <w:tab w:val="left" w:pos="-720"/>
          <w:tab w:val="left" w:pos="567"/>
        </w:tabs>
        <w:rPr>
          <w:b/>
          <w:snapToGrid w:val="0"/>
          <w:sz w:val="22"/>
          <w:szCs w:val="22"/>
          <w:lang w:val="lt-LT" w:eastAsia="en-US"/>
        </w:rPr>
      </w:pPr>
    </w:p>
    <w:p w14:paraId="73DDA7F0" w14:textId="77777777" w:rsidR="00C41AA4" w:rsidRDefault="00C41AA4">
      <w:pPr>
        <w:widowControl w:val="0"/>
        <w:tabs>
          <w:tab w:val="left" w:pos="-1440"/>
          <w:tab w:val="left" w:pos="-720"/>
          <w:tab w:val="left" w:pos="567"/>
        </w:tabs>
        <w:rPr>
          <w:b/>
          <w:snapToGrid w:val="0"/>
          <w:sz w:val="22"/>
          <w:szCs w:val="22"/>
          <w:lang w:val="lt-LT" w:eastAsia="en-US"/>
        </w:rPr>
      </w:pPr>
    </w:p>
    <w:p w14:paraId="1980986D" w14:textId="77777777" w:rsidR="00C41AA4" w:rsidRDefault="00C41AA4">
      <w:pPr>
        <w:widowControl w:val="0"/>
        <w:tabs>
          <w:tab w:val="left" w:pos="-1440"/>
          <w:tab w:val="left" w:pos="-720"/>
          <w:tab w:val="left" w:pos="567"/>
        </w:tabs>
        <w:rPr>
          <w:b/>
          <w:snapToGrid w:val="0"/>
          <w:sz w:val="22"/>
          <w:szCs w:val="22"/>
          <w:lang w:val="lt-LT" w:eastAsia="en-US"/>
        </w:rPr>
      </w:pPr>
    </w:p>
    <w:p w14:paraId="75645959" w14:textId="77777777" w:rsidR="00C41AA4" w:rsidRDefault="00C41AA4">
      <w:pPr>
        <w:widowControl w:val="0"/>
        <w:tabs>
          <w:tab w:val="left" w:pos="-1440"/>
          <w:tab w:val="left" w:pos="-720"/>
          <w:tab w:val="left" w:pos="567"/>
        </w:tabs>
        <w:rPr>
          <w:b/>
          <w:snapToGrid w:val="0"/>
          <w:sz w:val="22"/>
          <w:szCs w:val="22"/>
          <w:lang w:val="lt-LT" w:eastAsia="en-US"/>
        </w:rPr>
      </w:pPr>
    </w:p>
    <w:p w14:paraId="25C49DAD" w14:textId="77777777" w:rsidR="00C41AA4" w:rsidRDefault="00C41AA4">
      <w:pPr>
        <w:widowControl w:val="0"/>
        <w:tabs>
          <w:tab w:val="left" w:pos="-1440"/>
          <w:tab w:val="left" w:pos="-720"/>
          <w:tab w:val="left" w:pos="567"/>
        </w:tabs>
        <w:rPr>
          <w:b/>
          <w:snapToGrid w:val="0"/>
          <w:sz w:val="22"/>
          <w:szCs w:val="22"/>
          <w:lang w:val="lt-LT" w:eastAsia="en-US"/>
        </w:rPr>
      </w:pPr>
    </w:p>
    <w:p w14:paraId="02E1B085" w14:textId="77777777" w:rsidR="00C41AA4" w:rsidRDefault="00C41AA4">
      <w:pPr>
        <w:widowControl w:val="0"/>
        <w:tabs>
          <w:tab w:val="left" w:pos="-1440"/>
          <w:tab w:val="left" w:pos="-720"/>
          <w:tab w:val="left" w:pos="567"/>
        </w:tabs>
        <w:rPr>
          <w:b/>
          <w:snapToGrid w:val="0"/>
          <w:sz w:val="22"/>
          <w:szCs w:val="22"/>
          <w:lang w:val="lt-LT" w:eastAsia="en-US"/>
        </w:rPr>
      </w:pPr>
    </w:p>
    <w:p w14:paraId="273D9A69" w14:textId="77777777" w:rsidR="00C41AA4" w:rsidRDefault="00C41AA4">
      <w:pPr>
        <w:widowControl w:val="0"/>
        <w:tabs>
          <w:tab w:val="left" w:pos="-1440"/>
          <w:tab w:val="left" w:pos="-720"/>
          <w:tab w:val="left" w:pos="567"/>
        </w:tabs>
        <w:rPr>
          <w:b/>
          <w:snapToGrid w:val="0"/>
          <w:sz w:val="22"/>
          <w:szCs w:val="22"/>
          <w:lang w:val="lt-LT" w:eastAsia="en-US"/>
        </w:rPr>
      </w:pPr>
    </w:p>
    <w:p w14:paraId="01597B8D" w14:textId="77777777" w:rsidR="00C41AA4" w:rsidRDefault="00C41AA4">
      <w:pPr>
        <w:widowControl w:val="0"/>
        <w:tabs>
          <w:tab w:val="left" w:pos="-1440"/>
          <w:tab w:val="left" w:pos="-720"/>
          <w:tab w:val="left" w:pos="567"/>
        </w:tabs>
        <w:rPr>
          <w:b/>
          <w:snapToGrid w:val="0"/>
          <w:sz w:val="22"/>
          <w:szCs w:val="22"/>
          <w:lang w:val="lt-LT" w:eastAsia="en-US"/>
        </w:rPr>
      </w:pPr>
    </w:p>
    <w:p w14:paraId="60E58CB0" w14:textId="77777777" w:rsidR="00C41AA4" w:rsidRDefault="00C41AA4">
      <w:pPr>
        <w:widowControl w:val="0"/>
        <w:tabs>
          <w:tab w:val="left" w:pos="-1440"/>
          <w:tab w:val="left" w:pos="-720"/>
          <w:tab w:val="left" w:pos="567"/>
        </w:tabs>
        <w:rPr>
          <w:b/>
          <w:snapToGrid w:val="0"/>
          <w:sz w:val="22"/>
          <w:szCs w:val="22"/>
          <w:lang w:val="lt-LT" w:eastAsia="en-US"/>
        </w:rPr>
      </w:pPr>
    </w:p>
    <w:p w14:paraId="61532C2E"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I PRIEDAS</w:t>
      </w:r>
    </w:p>
    <w:p w14:paraId="4ED2C9C3" w14:textId="77777777" w:rsidR="00C41AA4" w:rsidRDefault="00C41AA4">
      <w:pPr>
        <w:widowControl w:val="0"/>
        <w:tabs>
          <w:tab w:val="left" w:pos="567"/>
        </w:tabs>
        <w:rPr>
          <w:snapToGrid w:val="0"/>
          <w:sz w:val="22"/>
          <w:szCs w:val="22"/>
          <w:lang w:val="lt-LT" w:eastAsia="en-US"/>
        </w:rPr>
      </w:pPr>
    </w:p>
    <w:p w14:paraId="07930AA5" w14:textId="77777777" w:rsidR="00C41AA4" w:rsidRDefault="00F86457">
      <w:pPr>
        <w:widowControl w:val="0"/>
        <w:tabs>
          <w:tab w:val="left" w:pos="-1440"/>
          <w:tab w:val="left" w:pos="-720"/>
          <w:tab w:val="left" w:pos="567"/>
        </w:tabs>
        <w:jc w:val="center"/>
        <w:rPr>
          <w:b/>
          <w:snapToGrid w:val="0"/>
          <w:sz w:val="22"/>
          <w:szCs w:val="22"/>
          <w:lang w:val="lt-LT" w:eastAsia="en-US"/>
        </w:rPr>
      </w:pPr>
      <w:r>
        <w:rPr>
          <w:b/>
          <w:snapToGrid w:val="0"/>
          <w:sz w:val="22"/>
          <w:szCs w:val="22"/>
          <w:lang w:val="lt-LT" w:eastAsia="en-US"/>
        </w:rPr>
        <w:t>PREPARATO CHARAKTERISTIKŲ SANTRAUKA</w:t>
      </w:r>
    </w:p>
    <w:p w14:paraId="2F0C1663" w14:textId="77777777" w:rsidR="00C41AA4" w:rsidRDefault="00F86457">
      <w:pPr>
        <w:widowControl w:val="0"/>
        <w:tabs>
          <w:tab w:val="left" w:pos="-1440"/>
          <w:tab w:val="left" w:pos="-720"/>
          <w:tab w:val="left" w:pos="567"/>
        </w:tabs>
        <w:jc w:val="center"/>
        <w:rPr>
          <w:snapToGrid w:val="0"/>
          <w:sz w:val="22"/>
          <w:szCs w:val="22"/>
          <w:lang w:val="lt-LT" w:eastAsia="en-US"/>
        </w:rPr>
      </w:pPr>
      <w:r>
        <w:rPr>
          <w:snapToGrid w:val="0"/>
          <w:sz w:val="22"/>
          <w:szCs w:val="22"/>
          <w:lang w:val="lt-LT" w:eastAsia="zh-CN"/>
        </w:rPr>
        <w:br w:type="page"/>
      </w:r>
    </w:p>
    <w:p w14:paraId="7DC3A183"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lastRenderedPageBreak/>
        <w:t>1.</w:t>
      </w:r>
      <w:r>
        <w:rPr>
          <w:b/>
          <w:bCs/>
          <w:snapToGrid w:val="0"/>
          <w:sz w:val="22"/>
          <w:szCs w:val="22"/>
          <w:lang w:val="lt-LT"/>
        </w:rPr>
        <w:tab/>
        <w:t>VAISTINIO PREPARATO PAVADINIMAS</w:t>
      </w:r>
    </w:p>
    <w:p w14:paraId="55181EB7" w14:textId="77777777" w:rsidR="00C41AA4" w:rsidRDefault="00C41AA4">
      <w:pPr>
        <w:widowControl w:val="0"/>
        <w:tabs>
          <w:tab w:val="left" w:pos="567"/>
        </w:tabs>
        <w:rPr>
          <w:snapToGrid w:val="0"/>
          <w:sz w:val="22"/>
          <w:szCs w:val="22"/>
          <w:lang w:val="lt-LT" w:eastAsia="en-US"/>
        </w:rPr>
      </w:pPr>
    </w:p>
    <w:p w14:paraId="195F43B3" w14:textId="190F959D"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76B4EF1C" w14:textId="77777777" w:rsidR="00C41AA4" w:rsidRDefault="00C41AA4">
      <w:pPr>
        <w:widowControl w:val="0"/>
        <w:tabs>
          <w:tab w:val="left" w:pos="567"/>
        </w:tabs>
        <w:rPr>
          <w:snapToGrid w:val="0"/>
          <w:sz w:val="22"/>
          <w:szCs w:val="22"/>
          <w:lang w:val="lt-LT" w:eastAsia="en-US"/>
        </w:rPr>
      </w:pPr>
    </w:p>
    <w:p w14:paraId="1645F125" w14:textId="77777777" w:rsidR="00C41AA4" w:rsidRDefault="00C41AA4">
      <w:pPr>
        <w:widowControl w:val="0"/>
        <w:tabs>
          <w:tab w:val="left" w:pos="567"/>
        </w:tabs>
        <w:rPr>
          <w:snapToGrid w:val="0"/>
          <w:sz w:val="22"/>
          <w:szCs w:val="22"/>
          <w:lang w:val="lt-LT" w:eastAsia="en-US"/>
        </w:rPr>
      </w:pPr>
    </w:p>
    <w:p w14:paraId="1440E88B"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2.</w:t>
      </w:r>
      <w:r>
        <w:rPr>
          <w:b/>
          <w:bCs/>
          <w:snapToGrid w:val="0"/>
          <w:sz w:val="22"/>
          <w:szCs w:val="22"/>
          <w:lang w:val="lt-LT"/>
        </w:rPr>
        <w:tab/>
        <w:t>KOKYBINĖ IR KIEKYBINĖ SUDĖTIS</w:t>
      </w:r>
    </w:p>
    <w:p w14:paraId="1925D6A5" w14:textId="77777777" w:rsidR="00C41AA4" w:rsidRDefault="00C41AA4">
      <w:pPr>
        <w:widowControl w:val="0"/>
        <w:tabs>
          <w:tab w:val="left" w:pos="567"/>
        </w:tabs>
        <w:rPr>
          <w:snapToGrid w:val="0"/>
          <w:sz w:val="22"/>
          <w:szCs w:val="22"/>
          <w:lang w:val="lt-LT" w:eastAsia="en-US"/>
        </w:rPr>
      </w:pPr>
    </w:p>
    <w:p w14:paraId="2D251E92" w14:textId="0DAABE1F" w:rsidR="00A72D4E" w:rsidRDefault="00A72D4E">
      <w:pPr>
        <w:widowControl w:val="0"/>
        <w:tabs>
          <w:tab w:val="left" w:pos="567"/>
        </w:tabs>
        <w:rPr>
          <w:rFonts w:eastAsia="Calibri"/>
          <w:sz w:val="22"/>
          <w:szCs w:val="22"/>
          <w:lang w:val="lt-LT" w:eastAsia="en-US"/>
        </w:rPr>
      </w:pPr>
      <w:r>
        <w:rPr>
          <w:rFonts w:eastAsia="Calibri"/>
          <w:sz w:val="22"/>
          <w:szCs w:val="22"/>
          <w:lang w:val="lt-LT" w:eastAsia="en-US"/>
        </w:rPr>
        <w:t xml:space="preserve">Kiekviename </w:t>
      </w:r>
      <w:r w:rsidR="00F86457">
        <w:rPr>
          <w:rFonts w:eastAsia="Calibri"/>
          <w:sz w:val="22"/>
          <w:szCs w:val="22"/>
          <w:lang w:val="lt-LT" w:eastAsia="en-US"/>
        </w:rPr>
        <w:t xml:space="preserve">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5BA8299E" w14:textId="3576E46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5D517CA5" w14:textId="77777777" w:rsidR="00C41AA4" w:rsidRDefault="00C41AA4">
      <w:pPr>
        <w:widowControl w:val="0"/>
        <w:tabs>
          <w:tab w:val="left" w:pos="567"/>
        </w:tabs>
        <w:rPr>
          <w:rFonts w:eastAsia="Calibri"/>
          <w:sz w:val="22"/>
          <w:szCs w:val="22"/>
          <w:lang w:val="lt-LT" w:eastAsia="en-US"/>
        </w:rPr>
      </w:pPr>
    </w:p>
    <w:p w14:paraId="1A27B583" w14:textId="3EB7513F" w:rsidR="00C41AA4" w:rsidRDefault="00F86457">
      <w:pPr>
        <w:widowControl w:val="0"/>
        <w:tabs>
          <w:tab w:val="left" w:pos="567"/>
        </w:tabs>
        <w:rPr>
          <w:rFonts w:eastAsia="Calibri"/>
          <w:sz w:val="22"/>
          <w:szCs w:val="22"/>
          <w:lang w:val="lt-LT" w:eastAsia="en-US"/>
        </w:rPr>
      </w:pPr>
      <w:r>
        <w:rPr>
          <w:rFonts w:eastAsia="Calibri"/>
          <w:sz w:val="22"/>
          <w:szCs w:val="22"/>
          <w:u w:val="single"/>
          <w:lang w:val="lt-LT" w:eastAsia="en-US"/>
        </w:rPr>
        <w:t>Pagalbinės medžiagos, kurių poveikis žinomas</w:t>
      </w:r>
    </w:p>
    <w:p w14:paraId="29E39D33" w14:textId="71EC3E03" w:rsidR="00C41AA4" w:rsidRDefault="00A72D4E" w:rsidP="00A72D4E">
      <w:pPr>
        <w:widowControl w:val="0"/>
        <w:tabs>
          <w:tab w:val="left" w:pos="567"/>
        </w:tabs>
        <w:ind w:left="567" w:hanging="567"/>
        <w:rPr>
          <w:rFonts w:eastAsia="Calibri"/>
          <w:sz w:val="22"/>
          <w:szCs w:val="22"/>
          <w:lang w:val="lt-LT" w:eastAsia="en-US"/>
        </w:rPr>
      </w:pPr>
      <w:r>
        <w:rPr>
          <w:rFonts w:eastAsia="Calibri"/>
          <w:sz w:val="22"/>
          <w:szCs w:val="22"/>
          <w:lang w:val="lt-LT" w:eastAsia="en-US"/>
        </w:rPr>
        <w:t>Kiekviename 300</w:t>
      </w:r>
      <w:r w:rsidR="00565BB3">
        <w:rPr>
          <w:rFonts w:eastAsia="Calibri"/>
          <w:sz w:val="22"/>
          <w:szCs w:val="22"/>
          <w:lang w:val="lt-LT" w:eastAsia="en-US"/>
        </w:rPr>
        <w:t> </w:t>
      </w:r>
      <w:r>
        <w:rPr>
          <w:rFonts w:eastAsia="Calibri"/>
          <w:sz w:val="22"/>
          <w:szCs w:val="22"/>
          <w:lang w:val="lt-LT" w:eastAsia="en-US"/>
        </w:rPr>
        <w:t>ml tirpale yra apytiksliai 12</w:t>
      </w:r>
      <w:r w:rsidR="00565BB3">
        <w:rPr>
          <w:rFonts w:eastAsia="Calibri"/>
          <w:sz w:val="22"/>
          <w:szCs w:val="22"/>
          <w:lang w:val="lt-LT" w:eastAsia="en-US"/>
        </w:rPr>
        <w:t> </w:t>
      </w:r>
      <w:r>
        <w:rPr>
          <w:rFonts w:eastAsia="Calibri"/>
          <w:sz w:val="22"/>
          <w:szCs w:val="22"/>
          <w:lang w:val="lt-LT" w:eastAsia="en-US"/>
        </w:rPr>
        <w:t>g gliukozės ir 114</w:t>
      </w:r>
      <w:r w:rsidR="00565BB3">
        <w:rPr>
          <w:rFonts w:eastAsia="Calibri"/>
          <w:sz w:val="22"/>
          <w:szCs w:val="22"/>
          <w:lang w:val="lt-LT" w:eastAsia="en-US"/>
        </w:rPr>
        <w:t> </w:t>
      </w:r>
      <w:r>
        <w:rPr>
          <w:rFonts w:eastAsia="Calibri"/>
          <w:sz w:val="22"/>
          <w:szCs w:val="22"/>
          <w:lang w:val="lt-LT" w:eastAsia="en-US"/>
        </w:rPr>
        <w:t>g natrio.</w:t>
      </w:r>
    </w:p>
    <w:p w14:paraId="1C127550" w14:textId="77777777" w:rsidR="00C41AA4" w:rsidRDefault="00C41AA4">
      <w:pPr>
        <w:widowControl w:val="0"/>
        <w:tabs>
          <w:tab w:val="left" w:pos="567"/>
        </w:tabs>
        <w:rPr>
          <w:snapToGrid w:val="0"/>
          <w:sz w:val="22"/>
          <w:szCs w:val="22"/>
          <w:lang w:val="lt-LT" w:eastAsia="en-US"/>
        </w:rPr>
      </w:pPr>
    </w:p>
    <w:p w14:paraId="0B2B3D7E" w14:textId="700B6103" w:rsidR="00C41AA4" w:rsidRDefault="00F86457">
      <w:pPr>
        <w:widowControl w:val="0"/>
        <w:tabs>
          <w:tab w:val="left" w:pos="567"/>
        </w:tabs>
        <w:rPr>
          <w:snapToGrid w:val="0"/>
          <w:sz w:val="22"/>
          <w:szCs w:val="22"/>
          <w:lang w:val="lt-LT" w:eastAsia="en-US"/>
        </w:rPr>
      </w:pPr>
      <w:r>
        <w:rPr>
          <w:snapToGrid w:val="0"/>
          <w:sz w:val="22"/>
          <w:szCs w:val="22"/>
          <w:lang w:val="lt-LT" w:eastAsia="en-US"/>
        </w:rPr>
        <w:t>Visos pagalbinės medžiagos išvardytos 6.1 skyriuje.</w:t>
      </w:r>
    </w:p>
    <w:p w14:paraId="14E2C82E" w14:textId="77777777" w:rsidR="00C41AA4" w:rsidRDefault="00C41AA4">
      <w:pPr>
        <w:widowControl w:val="0"/>
        <w:tabs>
          <w:tab w:val="left" w:pos="567"/>
        </w:tabs>
        <w:rPr>
          <w:snapToGrid w:val="0"/>
          <w:sz w:val="22"/>
          <w:szCs w:val="22"/>
          <w:lang w:val="lt-LT" w:eastAsia="en-US"/>
        </w:rPr>
      </w:pPr>
    </w:p>
    <w:p w14:paraId="5B264DC9" w14:textId="77777777" w:rsidR="00C41AA4" w:rsidRDefault="00C41AA4">
      <w:pPr>
        <w:widowControl w:val="0"/>
        <w:tabs>
          <w:tab w:val="left" w:pos="567"/>
        </w:tabs>
        <w:rPr>
          <w:snapToGrid w:val="0"/>
          <w:sz w:val="22"/>
          <w:szCs w:val="22"/>
          <w:lang w:val="lt-LT" w:eastAsia="en-US"/>
        </w:rPr>
      </w:pPr>
    </w:p>
    <w:p w14:paraId="6782FBA2"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FARMACINĖ FORMA</w:t>
      </w:r>
    </w:p>
    <w:p w14:paraId="26FC75AE" w14:textId="77777777" w:rsidR="00C41AA4" w:rsidRDefault="00C41AA4">
      <w:pPr>
        <w:widowControl w:val="0"/>
        <w:tabs>
          <w:tab w:val="left" w:pos="567"/>
        </w:tabs>
        <w:rPr>
          <w:snapToGrid w:val="0"/>
          <w:sz w:val="22"/>
          <w:szCs w:val="22"/>
          <w:lang w:val="lt-LT" w:eastAsia="en-US"/>
        </w:rPr>
      </w:pPr>
    </w:p>
    <w:p w14:paraId="3E3B6968" w14:textId="161CFF10"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Infuzinis tirpalas</w:t>
      </w:r>
      <w:r w:rsidR="00565BB3">
        <w:rPr>
          <w:rFonts w:eastAsia="Calibri"/>
          <w:sz w:val="22"/>
          <w:szCs w:val="22"/>
          <w:lang w:val="lt-LT" w:eastAsia="en-US"/>
        </w:rPr>
        <w:t>.</w:t>
      </w:r>
    </w:p>
    <w:p w14:paraId="173C287C" w14:textId="77777777" w:rsidR="00A72D4E" w:rsidRDefault="00A72D4E">
      <w:pPr>
        <w:widowControl w:val="0"/>
        <w:tabs>
          <w:tab w:val="left" w:pos="567"/>
        </w:tabs>
        <w:rPr>
          <w:rFonts w:eastAsia="Calibri"/>
          <w:sz w:val="22"/>
          <w:szCs w:val="22"/>
          <w:lang w:val="lt-LT" w:eastAsia="en-US"/>
        </w:rPr>
      </w:pPr>
      <w:r w:rsidRPr="00A72D4E">
        <w:rPr>
          <w:rFonts w:eastAsia="Calibri"/>
          <w:sz w:val="22"/>
          <w:szCs w:val="22"/>
          <w:lang w:val="lt-LT" w:eastAsia="en-US"/>
        </w:rPr>
        <w:t>Skaidrus, bespalvis arba gelsvas tirpalas, praktiškai be matomų dalelių, pH nuo 4,4 iki 5,2.</w:t>
      </w:r>
    </w:p>
    <w:p w14:paraId="7F8C1D47" w14:textId="77777777" w:rsidR="00C41AA4" w:rsidRDefault="00C41AA4">
      <w:pPr>
        <w:widowControl w:val="0"/>
        <w:tabs>
          <w:tab w:val="left" w:pos="567"/>
        </w:tabs>
        <w:rPr>
          <w:snapToGrid w:val="0"/>
          <w:sz w:val="22"/>
          <w:szCs w:val="22"/>
          <w:lang w:val="lt-LT" w:eastAsia="en-US"/>
        </w:rPr>
      </w:pPr>
    </w:p>
    <w:p w14:paraId="3D4C396F" w14:textId="77777777" w:rsidR="00C41AA4" w:rsidRDefault="00C41AA4">
      <w:pPr>
        <w:widowControl w:val="0"/>
        <w:tabs>
          <w:tab w:val="left" w:pos="567"/>
        </w:tabs>
        <w:rPr>
          <w:snapToGrid w:val="0"/>
          <w:sz w:val="22"/>
          <w:szCs w:val="22"/>
          <w:lang w:val="lt-LT" w:eastAsia="en-US"/>
        </w:rPr>
      </w:pPr>
    </w:p>
    <w:p w14:paraId="30442EEB"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KLINIKINĖ INFORMACIJA</w:t>
      </w:r>
    </w:p>
    <w:p w14:paraId="42C8ADCF" w14:textId="77777777" w:rsidR="00C41AA4" w:rsidRDefault="00C41AA4">
      <w:pPr>
        <w:widowControl w:val="0"/>
        <w:tabs>
          <w:tab w:val="left" w:pos="567"/>
        </w:tabs>
        <w:rPr>
          <w:snapToGrid w:val="0"/>
          <w:sz w:val="22"/>
          <w:szCs w:val="22"/>
          <w:lang w:val="lt-LT" w:eastAsia="en-US"/>
        </w:rPr>
      </w:pPr>
    </w:p>
    <w:p w14:paraId="27C0C022"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4.1</w:t>
      </w:r>
      <w:r>
        <w:rPr>
          <w:b/>
          <w:bCs/>
          <w:snapToGrid w:val="0"/>
          <w:sz w:val="22"/>
          <w:szCs w:val="22"/>
          <w:lang w:val="lt-LT"/>
        </w:rPr>
        <w:tab/>
        <w:t>Terapinės indikacijos</w:t>
      </w:r>
    </w:p>
    <w:p w14:paraId="28979B57" w14:textId="77777777" w:rsidR="00C41AA4" w:rsidRDefault="00C41AA4">
      <w:pPr>
        <w:widowControl w:val="0"/>
        <w:tabs>
          <w:tab w:val="left" w:pos="567"/>
        </w:tabs>
        <w:rPr>
          <w:snapToGrid w:val="0"/>
          <w:sz w:val="22"/>
          <w:szCs w:val="22"/>
          <w:lang w:val="lt-LT" w:eastAsia="en-US"/>
        </w:rPr>
      </w:pPr>
    </w:p>
    <w:p w14:paraId="6F10DED6" w14:textId="155491C5" w:rsidR="00A72D4E" w:rsidRPr="00C66EC2" w:rsidRDefault="002244B2" w:rsidP="00A72D4E">
      <w:pPr>
        <w:pStyle w:val="Betarp"/>
        <w:numPr>
          <w:ilvl w:val="0"/>
          <w:numId w:val="28"/>
        </w:numPr>
        <w:tabs>
          <w:tab w:val="clear" w:pos="567"/>
        </w:tabs>
        <w:ind w:left="567" w:hanging="567"/>
      </w:pPr>
      <w:r>
        <w:rPr>
          <w:szCs w:val="22"/>
          <w:lang w:val="lt-LT"/>
        </w:rPr>
        <w:t>Hospitalinė</w:t>
      </w:r>
      <w:r w:rsidR="00A72D4E">
        <w:rPr>
          <w:szCs w:val="22"/>
          <w:lang w:val="lt-LT"/>
        </w:rPr>
        <w:t xml:space="preserve"> pneumonij</w:t>
      </w:r>
      <w:r w:rsidR="004C7F70">
        <w:rPr>
          <w:szCs w:val="22"/>
          <w:lang w:val="lt-LT"/>
        </w:rPr>
        <w:t>a</w:t>
      </w:r>
    </w:p>
    <w:p w14:paraId="0A6BCAE8" w14:textId="1D730CF8" w:rsidR="00A72D4E" w:rsidRPr="00A07CAB" w:rsidRDefault="00A72D4E" w:rsidP="00A72D4E">
      <w:pPr>
        <w:pStyle w:val="Betarp"/>
        <w:widowControl w:val="0"/>
        <w:numPr>
          <w:ilvl w:val="0"/>
          <w:numId w:val="28"/>
        </w:numPr>
        <w:tabs>
          <w:tab w:val="clear" w:pos="567"/>
        </w:tabs>
        <w:ind w:left="567" w:hanging="567"/>
        <w:rPr>
          <w:b/>
          <w:szCs w:val="22"/>
          <w:lang w:val="lt-LT"/>
        </w:rPr>
      </w:pPr>
      <w:r w:rsidRPr="00A72D4E">
        <w:rPr>
          <w:szCs w:val="22"/>
          <w:lang w:val="lt-LT"/>
        </w:rPr>
        <w:t>Visuomenėje įgyt</w:t>
      </w:r>
      <w:r w:rsidR="004C7F70">
        <w:rPr>
          <w:szCs w:val="22"/>
          <w:lang w:val="lt-LT"/>
        </w:rPr>
        <w:t>a</w:t>
      </w:r>
      <w:r w:rsidRPr="00A72D4E">
        <w:rPr>
          <w:szCs w:val="22"/>
          <w:lang w:val="lt-LT"/>
        </w:rPr>
        <w:t xml:space="preserve"> pneumonij</w:t>
      </w:r>
      <w:r w:rsidR="004C7F70">
        <w:rPr>
          <w:szCs w:val="22"/>
          <w:lang w:val="lt-LT"/>
        </w:rPr>
        <w:t>a</w:t>
      </w:r>
    </w:p>
    <w:p w14:paraId="5DDDE828" w14:textId="77777777" w:rsidR="00C41AA4" w:rsidRDefault="00C41AA4">
      <w:pPr>
        <w:widowControl w:val="0"/>
        <w:tabs>
          <w:tab w:val="left" w:pos="567"/>
        </w:tabs>
        <w:rPr>
          <w:b/>
          <w:snapToGrid w:val="0"/>
          <w:sz w:val="22"/>
          <w:szCs w:val="22"/>
          <w:lang w:val="lt-LT" w:eastAsia="en-US"/>
        </w:rPr>
      </w:pPr>
    </w:p>
    <w:p w14:paraId="252031E8" w14:textId="111735FD" w:rsidR="00C41AA4" w:rsidRDefault="00A72D4E">
      <w:pPr>
        <w:widowControl w:val="0"/>
        <w:tabs>
          <w:tab w:val="left" w:pos="567"/>
        </w:tabs>
        <w:rPr>
          <w:b/>
          <w:snapToGrid w:val="0"/>
          <w:sz w:val="22"/>
          <w:szCs w:val="22"/>
          <w:lang w:val="lt-LT" w:eastAsia="en-US"/>
        </w:rPr>
      </w:pPr>
      <w:proofErr w:type="spellStart"/>
      <w:r>
        <w:rPr>
          <w:snapToGrid w:val="0"/>
          <w:sz w:val="22"/>
          <w:szCs w:val="22"/>
          <w:lang w:val="lt-LT" w:eastAsia="en-US"/>
        </w:rPr>
        <w:t>Linezolid</w:t>
      </w:r>
      <w:r w:rsidR="002244B2">
        <w:rPr>
          <w:snapToGrid w:val="0"/>
          <w:sz w:val="22"/>
          <w:szCs w:val="22"/>
          <w:lang w:val="lt-LT" w:eastAsia="en-US"/>
        </w:rPr>
        <w:t>as</w:t>
      </w:r>
      <w:proofErr w:type="spellEnd"/>
      <w:r w:rsidR="00F86457">
        <w:rPr>
          <w:snapToGrid w:val="0"/>
          <w:sz w:val="22"/>
          <w:szCs w:val="22"/>
          <w:lang w:val="lt-LT" w:eastAsia="en-US"/>
        </w:rPr>
        <w:t xml:space="preserve"> skirtas suaugusiųjų visuomenėje įgytos pneumonijos ir ligoninėje įgytos pneumonijos gydymui, jeigu žinoma ar įtariama, kad ją sukėlė jautrios </w:t>
      </w:r>
      <w:proofErr w:type="spellStart"/>
      <w:r w:rsidR="00F86457">
        <w:rPr>
          <w:snapToGrid w:val="0"/>
          <w:sz w:val="22"/>
          <w:szCs w:val="22"/>
          <w:lang w:val="lt-LT" w:eastAsia="en-US"/>
        </w:rPr>
        <w:t>gramteigiamos</w:t>
      </w:r>
      <w:proofErr w:type="spellEnd"/>
      <w:r w:rsidR="00F86457">
        <w:rPr>
          <w:snapToGrid w:val="0"/>
          <w:sz w:val="22"/>
          <w:szCs w:val="22"/>
          <w:lang w:val="lt-LT" w:eastAsia="en-US"/>
        </w:rPr>
        <w:t xml:space="preserve"> bakterijos. Nusprendžiant, ar gydymas </w:t>
      </w:r>
      <w:proofErr w:type="spellStart"/>
      <w:r w:rsidR="002244B2">
        <w:rPr>
          <w:snapToGrid w:val="0"/>
          <w:sz w:val="22"/>
          <w:szCs w:val="22"/>
          <w:lang w:val="lt-LT" w:eastAsia="en-US"/>
        </w:rPr>
        <w:t>linezolidu</w:t>
      </w:r>
      <w:proofErr w:type="spellEnd"/>
      <w:r w:rsidR="00F86457">
        <w:rPr>
          <w:snapToGrid w:val="0"/>
          <w:sz w:val="22"/>
          <w:szCs w:val="22"/>
          <w:lang w:val="lt-LT" w:eastAsia="en-US"/>
        </w:rPr>
        <w:t xml:space="preserve"> yra tinkamas, reikia atsižvelgti į mikrobiologinių tyrimų rezultatus ar informaciją apie </w:t>
      </w:r>
      <w:proofErr w:type="spellStart"/>
      <w:r w:rsidR="00F86457">
        <w:rPr>
          <w:snapToGrid w:val="0"/>
          <w:sz w:val="22"/>
          <w:szCs w:val="22"/>
          <w:lang w:val="lt-LT" w:eastAsia="en-US"/>
        </w:rPr>
        <w:t>gramteigiamų</w:t>
      </w:r>
      <w:proofErr w:type="spellEnd"/>
      <w:r w:rsidR="00F86457">
        <w:rPr>
          <w:snapToGrid w:val="0"/>
          <w:sz w:val="22"/>
          <w:szCs w:val="22"/>
          <w:lang w:val="lt-LT" w:eastAsia="en-US"/>
        </w:rPr>
        <w:t xml:space="preserve"> bakterijų atsparumo antibakteriniams vaistiniams preparatams paplitimą (žr. 5.1 skyrių dėl atitinkamų mikroorganizmų).</w:t>
      </w:r>
    </w:p>
    <w:p w14:paraId="5F274FEB" w14:textId="77777777" w:rsidR="00C41AA4" w:rsidRDefault="00C41AA4">
      <w:pPr>
        <w:widowControl w:val="0"/>
        <w:tabs>
          <w:tab w:val="left" w:pos="567"/>
        </w:tabs>
        <w:rPr>
          <w:b/>
          <w:snapToGrid w:val="0"/>
          <w:sz w:val="22"/>
          <w:szCs w:val="22"/>
          <w:lang w:val="lt-LT" w:eastAsia="en-US"/>
        </w:rPr>
      </w:pPr>
    </w:p>
    <w:p w14:paraId="0231E4E2" w14:textId="77777777" w:rsidR="00C41AA4" w:rsidRDefault="00F8645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4F2664E7" w14:textId="77777777" w:rsidR="00C41AA4" w:rsidRDefault="00C41AA4">
      <w:pPr>
        <w:widowControl w:val="0"/>
        <w:tabs>
          <w:tab w:val="num" w:pos="540"/>
          <w:tab w:val="left" w:pos="567"/>
        </w:tabs>
        <w:rPr>
          <w:b/>
          <w:snapToGrid w:val="0"/>
          <w:sz w:val="22"/>
          <w:szCs w:val="22"/>
          <w:lang w:val="lt-LT" w:eastAsia="en-US"/>
        </w:rPr>
      </w:pPr>
    </w:p>
    <w:p w14:paraId="49201F2D" w14:textId="0FE96D0C" w:rsidR="002244B2" w:rsidRPr="00A07CAB" w:rsidRDefault="002244B2" w:rsidP="002244B2">
      <w:pPr>
        <w:pStyle w:val="Betarp"/>
        <w:numPr>
          <w:ilvl w:val="0"/>
          <w:numId w:val="28"/>
        </w:numPr>
        <w:tabs>
          <w:tab w:val="clear" w:pos="567"/>
        </w:tabs>
        <w:ind w:left="567" w:hanging="567"/>
        <w:rPr>
          <w:lang w:val="lt-LT"/>
        </w:rPr>
      </w:pPr>
      <w:r>
        <w:rPr>
          <w:szCs w:val="22"/>
          <w:lang w:val="lt-LT"/>
        </w:rPr>
        <w:t>Komplikuotos odos ir minkštųjų audinių infekcinės ligos</w:t>
      </w:r>
      <w:r w:rsidRPr="00A07CAB">
        <w:rPr>
          <w:lang w:val="lt-LT"/>
        </w:rPr>
        <w:t xml:space="preserve"> (</w:t>
      </w:r>
      <w:r>
        <w:rPr>
          <w:lang w:val="lt-LT"/>
        </w:rPr>
        <w:t>žr. 4.4</w:t>
      </w:r>
      <w:r w:rsidR="001D68AB">
        <w:rPr>
          <w:lang w:val="lt-LT"/>
        </w:rPr>
        <w:t> </w:t>
      </w:r>
      <w:r>
        <w:rPr>
          <w:lang w:val="lt-LT"/>
        </w:rPr>
        <w:t>skyrių</w:t>
      </w:r>
      <w:r w:rsidRPr="00A07CAB">
        <w:rPr>
          <w:lang w:val="lt-LT"/>
        </w:rPr>
        <w:t>)</w:t>
      </w:r>
    </w:p>
    <w:p w14:paraId="20EAF011" w14:textId="77777777" w:rsidR="00C41AA4" w:rsidRDefault="00C41AA4">
      <w:pPr>
        <w:widowControl w:val="0"/>
        <w:tabs>
          <w:tab w:val="left" w:pos="567"/>
        </w:tabs>
        <w:rPr>
          <w:b/>
          <w:snapToGrid w:val="0"/>
          <w:sz w:val="22"/>
          <w:szCs w:val="22"/>
          <w:lang w:val="lt-LT" w:eastAsia="en-US"/>
        </w:rPr>
      </w:pPr>
    </w:p>
    <w:p w14:paraId="70087DF6" w14:textId="61C54BA0"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r w:rsidR="002244B2">
        <w:rPr>
          <w:snapToGrid w:val="0"/>
          <w:sz w:val="22"/>
          <w:szCs w:val="22"/>
          <w:lang w:val="lt-LT" w:eastAsia="en-US"/>
        </w:rPr>
        <w:t>as</w:t>
      </w:r>
      <w:proofErr w:type="spellEnd"/>
      <w:r w:rsidR="00F86457">
        <w:rPr>
          <w:snapToGrid w:val="0"/>
          <w:sz w:val="22"/>
          <w:szCs w:val="22"/>
          <w:lang w:val="lt-LT" w:eastAsia="en-US"/>
        </w:rPr>
        <w:t xml:space="preserve"> skirtas suaugusiųjų komplikuotų odos ir minkštųjų audinių infekcinių ligų gydymui, </w:t>
      </w:r>
      <w:r w:rsidR="00F86457">
        <w:rPr>
          <w:b/>
          <w:snapToGrid w:val="0"/>
          <w:sz w:val="22"/>
          <w:szCs w:val="22"/>
          <w:lang w:val="lt-LT" w:eastAsia="en-US"/>
        </w:rPr>
        <w:t>tik</w:t>
      </w:r>
      <w:r w:rsidR="00F86457">
        <w:rPr>
          <w:snapToGrid w:val="0"/>
          <w:sz w:val="22"/>
          <w:szCs w:val="22"/>
          <w:lang w:val="lt-LT" w:eastAsia="en-US"/>
        </w:rPr>
        <w:t xml:space="preserve"> jei mikrobiologiniais tyrimais nustatyta, kad infekcinę ligą sukėlė jautrios </w:t>
      </w:r>
      <w:proofErr w:type="spellStart"/>
      <w:r w:rsidR="00F86457">
        <w:rPr>
          <w:snapToGrid w:val="0"/>
          <w:sz w:val="22"/>
          <w:szCs w:val="22"/>
          <w:lang w:val="lt-LT" w:eastAsia="en-US"/>
        </w:rPr>
        <w:t>gramteigiamos</w:t>
      </w:r>
      <w:proofErr w:type="spellEnd"/>
      <w:r w:rsidR="00F86457">
        <w:rPr>
          <w:snapToGrid w:val="0"/>
          <w:sz w:val="22"/>
          <w:szCs w:val="22"/>
          <w:lang w:val="lt-LT" w:eastAsia="en-US"/>
        </w:rPr>
        <w:t xml:space="preserve"> bakterijos.</w:t>
      </w:r>
    </w:p>
    <w:p w14:paraId="3C389D64" w14:textId="77777777" w:rsidR="002244B2" w:rsidRDefault="002244B2">
      <w:pPr>
        <w:widowControl w:val="0"/>
        <w:tabs>
          <w:tab w:val="left" w:pos="567"/>
        </w:tabs>
        <w:rPr>
          <w:snapToGrid w:val="0"/>
          <w:sz w:val="22"/>
          <w:szCs w:val="22"/>
          <w:lang w:val="lt-LT" w:eastAsia="en-US"/>
        </w:rPr>
      </w:pPr>
    </w:p>
    <w:p w14:paraId="10D532A4" w14:textId="659264F9" w:rsidR="00C41AA4" w:rsidRDefault="00F8645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w:t>
      </w:r>
      <w:proofErr w:type="spellStart"/>
      <w:r>
        <w:rPr>
          <w:snapToGrid w:val="0"/>
          <w:sz w:val="22"/>
          <w:szCs w:val="22"/>
          <w:lang w:val="lt-LT" w:eastAsia="en-US"/>
        </w:rPr>
        <w:t>Linezolido</w:t>
      </w:r>
      <w:proofErr w:type="spellEnd"/>
      <w:r>
        <w:rPr>
          <w:snapToGrid w:val="0"/>
          <w:sz w:val="22"/>
          <w:szCs w:val="22"/>
          <w:lang w:val="lt-LT" w:eastAsia="en-US"/>
        </w:rPr>
        <w:t xml:space="preserve"> turi būti vartojama tik pacientams, kuriems yra komplikuota odos ir minkštųjų audinių infekcinė liga kartu su patvirtintu ar galimu užkratu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jeigu nėra galimybės pasirinkti alternatyvų gydymą (žr. 4.4 skyrių). Tokiu atveju </w:t>
      </w:r>
      <w:r>
        <w:rPr>
          <w:snapToGrid w:val="0"/>
          <w:sz w:val="22"/>
          <w:szCs w:val="22"/>
          <w:u w:val="single"/>
          <w:lang w:val="lt-LT" w:eastAsia="en-US"/>
        </w:rPr>
        <w:t>būtina</w:t>
      </w:r>
      <w:r>
        <w:rPr>
          <w:snapToGrid w:val="0"/>
          <w:sz w:val="22"/>
          <w:szCs w:val="22"/>
          <w:lang w:val="lt-LT" w:eastAsia="en-US"/>
        </w:rPr>
        <w:t xml:space="preserve"> kartu pradėti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5E04832F" w14:textId="77777777" w:rsidR="00C41AA4" w:rsidRDefault="00C41AA4">
      <w:pPr>
        <w:widowControl w:val="0"/>
        <w:tabs>
          <w:tab w:val="left" w:pos="567"/>
        </w:tabs>
        <w:rPr>
          <w:b/>
          <w:snapToGrid w:val="0"/>
          <w:sz w:val="22"/>
          <w:szCs w:val="22"/>
          <w:lang w:val="lt-LT" w:eastAsia="en-US"/>
        </w:rPr>
      </w:pPr>
    </w:p>
    <w:p w14:paraId="6E299875" w14:textId="352CCCD2"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w:t>
      </w:r>
      <w:r w:rsidR="00E037D2">
        <w:rPr>
          <w:snapToGrid w:val="0"/>
          <w:sz w:val="22"/>
          <w:szCs w:val="22"/>
          <w:lang w:val="lt-LT" w:eastAsia="en-US"/>
        </w:rPr>
        <w:t>pasikonsultavus su atitinkamu</w:t>
      </w:r>
      <w:r>
        <w:rPr>
          <w:snapToGrid w:val="0"/>
          <w:sz w:val="22"/>
          <w:szCs w:val="22"/>
          <w:lang w:val="lt-LT" w:eastAsia="en-US"/>
        </w:rPr>
        <w:t xml:space="preserve"> specialist</w:t>
      </w:r>
      <w:r w:rsidR="00E037D2">
        <w:rPr>
          <w:snapToGrid w:val="0"/>
          <w:sz w:val="22"/>
          <w:szCs w:val="22"/>
          <w:lang w:val="lt-LT" w:eastAsia="en-US"/>
        </w:rPr>
        <w:t>u</w:t>
      </w:r>
      <w:r>
        <w:rPr>
          <w:snapToGrid w:val="0"/>
          <w:sz w:val="22"/>
          <w:szCs w:val="22"/>
          <w:lang w:val="lt-LT" w:eastAsia="en-US"/>
        </w:rPr>
        <w:t>, toki</w:t>
      </w:r>
      <w:r w:rsidR="00E037D2">
        <w:rPr>
          <w:snapToGrid w:val="0"/>
          <w:sz w:val="22"/>
          <w:szCs w:val="22"/>
          <w:lang w:val="lt-LT" w:eastAsia="en-US"/>
        </w:rPr>
        <w:t>u</w:t>
      </w:r>
      <w:r>
        <w:rPr>
          <w:snapToGrid w:val="0"/>
          <w:sz w:val="22"/>
          <w:szCs w:val="22"/>
          <w:lang w:val="lt-LT" w:eastAsia="en-US"/>
        </w:rPr>
        <w:t>, kaip mikrobiologas ar infekcinių ligų specialistas.</w:t>
      </w:r>
    </w:p>
    <w:p w14:paraId="4CCAC068" w14:textId="77777777" w:rsidR="00C41AA4" w:rsidRDefault="00C41AA4">
      <w:pPr>
        <w:widowControl w:val="0"/>
        <w:tabs>
          <w:tab w:val="left" w:pos="567"/>
        </w:tabs>
        <w:rPr>
          <w:b/>
          <w:snapToGrid w:val="0"/>
          <w:sz w:val="22"/>
          <w:szCs w:val="22"/>
          <w:lang w:val="lt-LT" w:eastAsia="en-US"/>
        </w:rPr>
      </w:pPr>
    </w:p>
    <w:p w14:paraId="19443205" w14:textId="77777777" w:rsidR="00C41AA4" w:rsidRPr="001B6188" w:rsidRDefault="00F86457">
      <w:pPr>
        <w:widowControl w:val="0"/>
        <w:tabs>
          <w:tab w:val="left" w:pos="567"/>
        </w:tabs>
        <w:rPr>
          <w:snapToGrid w:val="0"/>
          <w:sz w:val="22"/>
          <w:szCs w:val="22"/>
          <w:lang w:val="lt-LT" w:eastAsia="en-US"/>
        </w:rPr>
      </w:pPr>
      <w:r w:rsidRPr="001B6188">
        <w:rPr>
          <w:snapToGrid w:val="0"/>
          <w:sz w:val="22"/>
          <w:szCs w:val="22"/>
          <w:lang w:val="lt-LT" w:eastAsia="en-US"/>
        </w:rPr>
        <w:t>Reikia atsižvelgti į oficialias tinkamo antibakterinių vaistinių preparatų vartojimo rekomendacijas.</w:t>
      </w:r>
    </w:p>
    <w:p w14:paraId="683FB44B" w14:textId="77777777" w:rsidR="00C41AA4" w:rsidRDefault="00C41AA4">
      <w:pPr>
        <w:widowControl w:val="0"/>
        <w:tabs>
          <w:tab w:val="left" w:pos="567"/>
        </w:tabs>
        <w:rPr>
          <w:snapToGrid w:val="0"/>
          <w:sz w:val="22"/>
          <w:szCs w:val="22"/>
          <w:lang w:val="lt-LT" w:eastAsia="en-US"/>
        </w:rPr>
      </w:pPr>
    </w:p>
    <w:p w14:paraId="6EF4903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4.2</w:t>
      </w:r>
      <w:r>
        <w:rPr>
          <w:b/>
          <w:bCs/>
          <w:snapToGrid w:val="0"/>
          <w:sz w:val="22"/>
          <w:szCs w:val="22"/>
          <w:lang w:val="lt-LT"/>
        </w:rPr>
        <w:tab/>
        <w:t>Dozavimas ir vartojimo metodas</w:t>
      </w:r>
    </w:p>
    <w:p w14:paraId="374D6832" w14:textId="77777777" w:rsidR="00C41AA4" w:rsidRDefault="00C41AA4">
      <w:pPr>
        <w:widowControl w:val="0"/>
        <w:tabs>
          <w:tab w:val="left" w:pos="567"/>
        </w:tabs>
        <w:rPr>
          <w:snapToGrid w:val="0"/>
          <w:sz w:val="22"/>
          <w:szCs w:val="22"/>
          <w:lang w:val="lt-LT" w:eastAsia="en-US"/>
        </w:rPr>
      </w:pPr>
    </w:p>
    <w:p w14:paraId="2FA31451" w14:textId="77777777" w:rsidR="00C41AA4" w:rsidRDefault="00F86457">
      <w:pPr>
        <w:widowControl w:val="0"/>
        <w:tabs>
          <w:tab w:val="left" w:pos="567"/>
        </w:tabs>
        <w:rPr>
          <w:snapToGrid w:val="0"/>
          <w:sz w:val="22"/>
          <w:szCs w:val="22"/>
          <w:u w:val="single"/>
          <w:lang w:val="lt-LT" w:eastAsia="en-US"/>
        </w:rPr>
      </w:pPr>
      <w:r>
        <w:rPr>
          <w:snapToGrid w:val="0"/>
          <w:sz w:val="22"/>
          <w:szCs w:val="22"/>
          <w:u w:val="single"/>
          <w:lang w:val="lt-LT" w:eastAsia="en-US"/>
        </w:rPr>
        <w:t>Dozavimas</w:t>
      </w:r>
    </w:p>
    <w:p w14:paraId="34F60399" w14:textId="77777777" w:rsidR="003E10CC" w:rsidRDefault="003E10CC">
      <w:pPr>
        <w:widowControl w:val="0"/>
        <w:tabs>
          <w:tab w:val="left" w:pos="567"/>
        </w:tabs>
        <w:rPr>
          <w:snapToGrid w:val="0"/>
          <w:sz w:val="22"/>
          <w:szCs w:val="22"/>
          <w:lang w:val="lt-LT" w:eastAsia="en-US"/>
        </w:rPr>
      </w:pPr>
    </w:p>
    <w:p w14:paraId="5393F255" w14:textId="0E6EE323" w:rsidR="002244B2"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w:t>
      </w:r>
      <w:r w:rsidR="00E6597B">
        <w:rPr>
          <w:snapToGrid w:val="0"/>
          <w:sz w:val="22"/>
          <w:szCs w:val="22"/>
          <w:lang w:val="lt-LT" w:eastAsia="en-US"/>
        </w:rPr>
        <w:t>į tirpalą</w:t>
      </w:r>
      <w:r>
        <w:rPr>
          <w:snapToGrid w:val="0"/>
          <w:sz w:val="22"/>
          <w:szCs w:val="22"/>
          <w:lang w:val="lt-LT" w:eastAsia="en-US"/>
        </w:rPr>
        <w:t xml:space="preserve"> galima vartoti nuo pat gydymo pradžios.</w:t>
      </w:r>
    </w:p>
    <w:p w14:paraId="2C365D0A" w14:textId="77777777" w:rsidR="002244B2" w:rsidRDefault="002244B2">
      <w:pPr>
        <w:widowControl w:val="0"/>
        <w:tabs>
          <w:tab w:val="left" w:pos="567"/>
        </w:tabs>
        <w:rPr>
          <w:snapToGrid w:val="0"/>
          <w:sz w:val="22"/>
          <w:szCs w:val="22"/>
          <w:lang w:val="lt-LT" w:eastAsia="en-US"/>
        </w:rPr>
      </w:pPr>
    </w:p>
    <w:p w14:paraId="5E5FE3B7" w14:textId="2CAF8CEF"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w:t>
      </w:r>
      <w:r w:rsidR="00E6597B">
        <w:rPr>
          <w:snapToGrid w:val="0"/>
          <w:sz w:val="22"/>
          <w:szCs w:val="22"/>
          <w:lang w:val="lt-LT" w:eastAsia="en-US"/>
        </w:rPr>
        <w:t>maždaug</w:t>
      </w:r>
      <w:r>
        <w:rPr>
          <w:snapToGrid w:val="0"/>
          <w:sz w:val="22"/>
          <w:szCs w:val="22"/>
          <w:lang w:val="lt-LT" w:eastAsia="en-US"/>
        </w:rPr>
        <w:t xml:space="preserve"> 100</w:t>
      </w:r>
      <w:r w:rsidR="003E10CC">
        <w:rPr>
          <w:snapToGrid w:val="0"/>
          <w:sz w:val="22"/>
          <w:szCs w:val="22"/>
          <w:lang w:val="lt-LT" w:eastAsia="en-US"/>
        </w:rPr>
        <w:t> </w:t>
      </w:r>
      <w:r>
        <w:rPr>
          <w:snapToGrid w:val="0"/>
          <w:sz w:val="22"/>
          <w:szCs w:val="22"/>
          <w:lang w:val="lt-LT" w:eastAsia="en-US"/>
        </w:rPr>
        <w:t>%.</w:t>
      </w:r>
    </w:p>
    <w:p w14:paraId="1FAFC3FE" w14:textId="77777777" w:rsidR="00C41AA4" w:rsidRDefault="00C41AA4">
      <w:pPr>
        <w:widowControl w:val="0"/>
        <w:tabs>
          <w:tab w:val="left" w:pos="567"/>
        </w:tabs>
        <w:rPr>
          <w:snapToGrid w:val="0"/>
          <w:sz w:val="22"/>
          <w:szCs w:val="22"/>
          <w:lang w:val="lt-LT" w:eastAsia="en-US"/>
        </w:rPr>
      </w:pPr>
    </w:p>
    <w:p w14:paraId="34FE98F4" w14:textId="681DCA2B" w:rsidR="00C41AA4" w:rsidRDefault="00F86457">
      <w:pPr>
        <w:widowControl w:val="0"/>
        <w:tabs>
          <w:tab w:val="left" w:pos="567"/>
        </w:tabs>
        <w:rPr>
          <w:bCs/>
          <w:i/>
          <w:iCs/>
          <w:snapToGrid w:val="0"/>
          <w:sz w:val="22"/>
          <w:szCs w:val="22"/>
          <w:u w:val="single"/>
          <w:lang w:val="lt-LT" w:eastAsia="en-US"/>
        </w:rPr>
      </w:pPr>
      <w:r>
        <w:rPr>
          <w:bCs/>
          <w:i/>
          <w:iCs/>
          <w:snapToGrid w:val="0"/>
          <w:sz w:val="22"/>
          <w:szCs w:val="22"/>
          <w:u w:val="single"/>
          <w:lang w:val="lt-LT" w:eastAsia="en-US"/>
        </w:rPr>
        <w:t xml:space="preserve">Rekomenduojamas vaistinio preparato dozavimas ir </w:t>
      </w:r>
      <w:r w:rsidR="00E6597B">
        <w:rPr>
          <w:bCs/>
          <w:i/>
          <w:iCs/>
          <w:snapToGrid w:val="0"/>
          <w:sz w:val="22"/>
          <w:szCs w:val="22"/>
          <w:u w:val="single"/>
          <w:lang w:val="lt-LT" w:eastAsia="en-US"/>
        </w:rPr>
        <w:t>gydymo</w:t>
      </w:r>
      <w:r>
        <w:rPr>
          <w:bCs/>
          <w:i/>
          <w:iCs/>
          <w:snapToGrid w:val="0"/>
          <w:sz w:val="22"/>
          <w:szCs w:val="22"/>
          <w:u w:val="single"/>
          <w:lang w:val="lt-LT" w:eastAsia="en-US"/>
        </w:rPr>
        <w:t xml:space="preserve"> trukmė suaugusiesiems</w:t>
      </w:r>
    </w:p>
    <w:p w14:paraId="263E8C87" w14:textId="1EF494E3" w:rsidR="00C41AA4" w:rsidRDefault="00F86457">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5671D1EC" w14:textId="77777777" w:rsidR="002244B2" w:rsidRDefault="002244B2">
      <w:pPr>
        <w:widowControl w:val="0"/>
        <w:tabs>
          <w:tab w:val="left" w:pos="567"/>
        </w:tabs>
        <w:rPr>
          <w:snapToGrid w:val="0"/>
          <w:sz w:val="22"/>
          <w:szCs w:val="22"/>
          <w:lang w:val="lt-LT" w:eastAsia="en-US"/>
        </w:rPr>
      </w:pPr>
    </w:p>
    <w:p w14:paraId="48A1E03F" w14:textId="260FCEE5" w:rsidR="00C41AA4" w:rsidRDefault="00F8645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75F0F322" w14:textId="77777777" w:rsidR="002244B2" w:rsidRDefault="002244B2">
      <w:pPr>
        <w:widowControl w:val="0"/>
        <w:tabs>
          <w:tab w:val="left" w:pos="567"/>
        </w:tabs>
        <w:rPr>
          <w:snapToGrid w:val="0"/>
          <w:sz w:val="22"/>
          <w:szCs w:val="22"/>
          <w:lang w:val="lt-LT" w:eastAsia="en-US"/>
        </w:rPr>
      </w:pPr>
    </w:p>
    <w:p w14:paraId="0524BC7D" w14:textId="4696A230" w:rsidR="00C41AA4" w:rsidRDefault="00F86457">
      <w:pPr>
        <w:widowControl w:val="0"/>
        <w:tabs>
          <w:tab w:val="left" w:pos="567"/>
        </w:tabs>
        <w:rPr>
          <w:snapToGrid w:val="0"/>
          <w:sz w:val="22"/>
          <w:szCs w:val="22"/>
          <w:lang w:val="lt-LT" w:eastAsia="en-US"/>
        </w:rPr>
      </w:pPr>
      <w:r>
        <w:rPr>
          <w:snapToGrid w:val="0"/>
          <w:sz w:val="22"/>
          <w:szCs w:val="22"/>
          <w:lang w:val="lt-LT" w:eastAsia="en-US"/>
        </w:rPr>
        <w:t>Ilgiausia gydymo laikotarpio trukmė yra 28 </w:t>
      </w:r>
      <w:r w:rsidR="00E6597B">
        <w:rPr>
          <w:snapToGrid w:val="0"/>
          <w:sz w:val="22"/>
          <w:szCs w:val="22"/>
          <w:lang w:val="lt-LT" w:eastAsia="en-US"/>
        </w:rPr>
        <w:t>paros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w:t>
      </w:r>
      <w:r w:rsidR="000E3506">
        <w:rPr>
          <w:snapToGrid w:val="0"/>
          <w:sz w:val="22"/>
          <w:szCs w:val="22"/>
          <w:lang w:val="lt-LT" w:eastAsia="en-US"/>
        </w:rPr>
        <w:t>paras</w:t>
      </w:r>
      <w:r>
        <w:rPr>
          <w:snapToGrid w:val="0"/>
          <w:sz w:val="22"/>
          <w:szCs w:val="22"/>
          <w:lang w:val="lt-LT" w:eastAsia="en-US"/>
        </w:rPr>
        <w:t>, nėra nustatytas (žr. 4.4 skyrių).</w:t>
      </w:r>
    </w:p>
    <w:p w14:paraId="0D26BA16" w14:textId="77777777" w:rsidR="002244B2" w:rsidRDefault="002244B2">
      <w:pPr>
        <w:widowControl w:val="0"/>
        <w:tabs>
          <w:tab w:val="left" w:pos="567"/>
        </w:tabs>
        <w:rPr>
          <w:snapToGrid w:val="0"/>
          <w:sz w:val="22"/>
          <w:szCs w:val="22"/>
          <w:lang w:val="lt-LT" w:eastAsia="en-US"/>
        </w:rPr>
      </w:pPr>
    </w:p>
    <w:p w14:paraId="6D5FB497" w14:textId="5A33B80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atvejais didinti rekomenduojamą dozę ar ilginti gydymo trukmę nereikia.</w:t>
      </w:r>
    </w:p>
    <w:p w14:paraId="79908910" w14:textId="77777777" w:rsidR="002244B2" w:rsidRDefault="002244B2">
      <w:pPr>
        <w:widowControl w:val="0"/>
        <w:tabs>
          <w:tab w:val="left" w:pos="567"/>
        </w:tabs>
        <w:rPr>
          <w:snapToGrid w:val="0"/>
          <w:sz w:val="22"/>
          <w:szCs w:val="22"/>
          <w:lang w:val="lt-LT" w:eastAsia="en-US"/>
        </w:rPr>
      </w:pPr>
    </w:p>
    <w:p w14:paraId="0B9FF301" w14:textId="3A91F27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Infuzinio tirpalo </w:t>
      </w:r>
      <w:r w:rsidR="002244B2">
        <w:rPr>
          <w:snapToGrid w:val="0"/>
          <w:sz w:val="22"/>
          <w:szCs w:val="22"/>
          <w:lang w:val="lt-LT" w:eastAsia="en-US"/>
        </w:rPr>
        <w:t xml:space="preserve">dozavimo </w:t>
      </w:r>
      <w:r>
        <w:rPr>
          <w:snapToGrid w:val="0"/>
          <w:sz w:val="22"/>
          <w:szCs w:val="22"/>
          <w:lang w:val="lt-LT" w:eastAsia="en-US"/>
        </w:rPr>
        <w:t>rekomendacijos yra pateikiamos toliau:</w:t>
      </w:r>
    </w:p>
    <w:p w14:paraId="123A2171" w14:textId="77777777" w:rsidR="00C41AA4" w:rsidRDefault="00C41AA4">
      <w:pPr>
        <w:widowControl w:val="0"/>
        <w:tabs>
          <w:tab w:val="left" w:pos="567"/>
        </w:tabs>
        <w:rPr>
          <w:snapToGrid w:val="0"/>
          <w:sz w:val="22"/>
          <w:szCs w:val="22"/>
          <w:lang w:val="lt-LT" w:eastAsia="en-US"/>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126"/>
        <w:gridCol w:w="2693"/>
      </w:tblGrid>
      <w:tr w:rsidR="006B4C76" w:rsidRPr="006F7720" w14:paraId="74034D5C" w14:textId="77777777" w:rsidTr="001023B9">
        <w:trPr>
          <w:trHeight w:hRule="exact" w:val="286"/>
        </w:trPr>
        <w:tc>
          <w:tcPr>
            <w:tcW w:w="4253" w:type="dxa"/>
          </w:tcPr>
          <w:p w14:paraId="64284674" w14:textId="407E36A9" w:rsidR="006B4C76" w:rsidRPr="00A07CAB" w:rsidRDefault="006B4C76" w:rsidP="008D46F4">
            <w:pPr>
              <w:pStyle w:val="Betarp"/>
              <w:jc w:val="center"/>
              <w:rPr>
                <w:szCs w:val="22"/>
                <w:lang w:val="lt-LT"/>
              </w:rPr>
            </w:pPr>
            <w:bookmarkStart w:id="1" w:name="_Hlk150430506"/>
            <w:r w:rsidRPr="00A07CAB">
              <w:rPr>
                <w:b/>
                <w:bCs/>
                <w:szCs w:val="22"/>
                <w:lang w:val="lt-LT"/>
              </w:rPr>
              <w:t>Infekcinė liga</w:t>
            </w:r>
          </w:p>
        </w:tc>
        <w:tc>
          <w:tcPr>
            <w:tcW w:w="2126" w:type="dxa"/>
          </w:tcPr>
          <w:p w14:paraId="7823C327" w14:textId="7538A2A8" w:rsidR="006B4C76" w:rsidRPr="00A07CAB" w:rsidRDefault="006B4C76" w:rsidP="008D46F4">
            <w:pPr>
              <w:pStyle w:val="Betarp"/>
              <w:jc w:val="center"/>
              <w:rPr>
                <w:szCs w:val="22"/>
                <w:lang w:val="lt-LT"/>
              </w:rPr>
            </w:pPr>
            <w:r w:rsidRPr="00A07CAB">
              <w:rPr>
                <w:b/>
                <w:bCs/>
                <w:szCs w:val="22"/>
                <w:lang w:val="lt-LT"/>
              </w:rPr>
              <w:t>Do</w:t>
            </w:r>
            <w:r w:rsidR="004C5CA0" w:rsidRPr="00A07CAB">
              <w:rPr>
                <w:b/>
                <w:bCs/>
                <w:szCs w:val="22"/>
                <w:lang w:val="lt-LT"/>
              </w:rPr>
              <w:t>zavimas</w:t>
            </w:r>
          </w:p>
        </w:tc>
        <w:tc>
          <w:tcPr>
            <w:tcW w:w="2693" w:type="dxa"/>
          </w:tcPr>
          <w:p w14:paraId="0F02A868" w14:textId="61954C82" w:rsidR="006B4C76" w:rsidRPr="00A07CAB" w:rsidRDefault="004C5CA0" w:rsidP="008D46F4">
            <w:pPr>
              <w:pStyle w:val="Betarp"/>
              <w:jc w:val="center"/>
              <w:rPr>
                <w:szCs w:val="22"/>
                <w:lang w:val="lt-LT"/>
              </w:rPr>
            </w:pPr>
            <w:r w:rsidRPr="00A07CAB">
              <w:rPr>
                <w:b/>
                <w:bCs/>
                <w:szCs w:val="22"/>
                <w:lang w:val="lt-LT"/>
              </w:rPr>
              <w:t>Gydymo trukmė</w:t>
            </w:r>
          </w:p>
        </w:tc>
      </w:tr>
      <w:tr w:rsidR="006B4C76" w:rsidRPr="006F7720" w14:paraId="29DC482D" w14:textId="77777777" w:rsidTr="001023B9">
        <w:trPr>
          <w:trHeight w:val="283"/>
        </w:trPr>
        <w:tc>
          <w:tcPr>
            <w:tcW w:w="4253" w:type="dxa"/>
            <w:vAlign w:val="center"/>
          </w:tcPr>
          <w:p w14:paraId="3DBBA960" w14:textId="422A615A" w:rsidR="006B4C76" w:rsidRPr="00A07CAB" w:rsidRDefault="006F7720" w:rsidP="008D46F4">
            <w:pPr>
              <w:pStyle w:val="Betarp"/>
              <w:ind w:left="142"/>
              <w:rPr>
                <w:szCs w:val="22"/>
                <w:lang w:val="lt-LT"/>
              </w:rPr>
            </w:pPr>
            <w:r w:rsidRPr="006F7720">
              <w:rPr>
                <w:szCs w:val="22"/>
                <w:lang w:val="lt-LT"/>
              </w:rPr>
              <w:t>Hospitalinė pneumonija</w:t>
            </w:r>
          </w:p>
        </w:tc>
        <w:tc>
          <w:tcPr>
            <w:tcW w:w="2126" w:type="dxa"/>
            <w:vMerge w:val="restart"/>
            <w:vAlign w:val="center"/>
          </w:tcPr>
          <w:p w14:paraId="635D9187" w14:textId="75CAF817" w:rsidR="006B4C76" w:rsidRPr="00A07CAB" w:rsidRDefault="006B4C76" w:rsidP="008D46F4">
            <w:pPr>
              <w:pStyle w:val="Betarp"/>
              <w:ind w:left="137"/>
              <w:rPr>
                <w:szCs w:val="22"/>
                <w:lang w:val="lt-LT"/>
              </w:rPr>
            </w:pPr>
            <w:r w:rsidRPr="00A07CAB">
              <w:rPr>
                <w:szCs w:val="22"/>
                <w:lang w:val="lt-LT"/>
              </w:rPr>
              <w:t xml:space="preserve">600 mg </w:t>
            </w:r>
            <w:r w:rsidR="006F7720" w:rsidRPr="00A07CAB">
              <w:rPr>
                <w:szCs w:val="22"/>
                <w:lang w:val="lt-LT"/>
              </w:rPr>
              <w:t>du kartus per parą</w:t>
            </w:r>
          </w:p>
        </w:tc>
        <w:tc>
          <w:tcPr>
            <w:tcW w:w="2693" w:type="dxa"/>
            <w:vMerge w:val="restart"/>
            <w:vAlign w:val="center"/>
          </w:tcPr>
          <w:p w14:paraId="17A4D717" w14:textId="105448AF" w:rsidR="006B4C76" w:rsidRPr="00A07CAB" w:rsidRDefault="006B4C76" w:rsidP="008D46F4">
            <w:pPr>
              <w:pStyle w:val="Betarp"/>
              <w:ind w:left="142"/>
              <w:rPr>
                <w:szCs w:val="22"/>
                <w:lang w:val="lt-LT"/>
              </w:rPr>
            </w:pPr>
            <w:r w:rsidRPr="00A07CAB">
              <w:rPr>
                <w:szCs w:val="22"/>
                <w:lang w:val="lt-LT"/>
              </w:rPr>
              <w:t>10</w:t>
            </w:r>
            <w:r w:rsidRPr="00A07CAB">
              <w:rPr>
                <w:szCs w:val="22"/>
                <w:lang w:val="lt-LT"/>
              </w:rPr>
              <w:noBreakHyphen/>
              <w:t>14 </w:t>
            </w:r>
            <w:r w:rsidR="00FE1C22">
              <w:rPr>
                <w:szCs w:val="22"/>
                <w:lang w:val="lt-LT"/>
              </w:rPr>
              <w:t>parų</w:t>
            </w:r>
            <w:r w:rsidR="006F7720" w:rsidRPr="00A07CAB">
              <w:rPr>
                <w:szCs w:val="22"/>
                <w:lang w:val="lt-LT"/>
              </w:rPr>
              <w:t xml:space="preserve"> iš eilės</w:t>
            </w:r>
          </w:p>
        </w:tc>
      </w:tr>
      <w:tr w:rsidR="006B4C76" w:rsidRPr="006F7720" w14:paraId="71ED78C1" w14:textId="77777777" w:rsidTr="001023B9">
        <w:trPr>
          <w:trHeight w:val="283"/>
        </w:trPr>
        <w:tc>
          <w:tcPr>
            <w:tcW w:w="4253" w:type="dxa"/>
            <w:vAlign w:val="center"/>
          </w:tcPr>
          <w:p w14:paraId="02C9B062" w14:textId="6C212E79" w:rsidR="006B4C76" w:rsidRPr="00A07CAB" w:rsidRDefault="006F7720" w:rsidP="008D46F4">
            <w:pPr>
              <w:pStyle w:val="Betarp"/>
              <w:ind w:left="142"/>
              <w:rPr>
                <w:szCs w:val="22"/>
                <w:lang w:val="lt-LT"/>
              </w:rPr>
            </w:pPr>
            <w:r w:rsidRPr="006F7720">
              <w:rPr>
                <w:szCs w:val="22"/>
                <w:lang w:val="lt-LT"/>
              </w:rPr>
              <w:t>Visuomenėje įgyta pneumonija</w:t>
            </w:r>
            <w:r w:rsidRPr="00A07CAB">
              <w:rPr>
                <w:szCs w:val="22"/>
                <w:lang w:val="lt-LT"/>
              </w:rPr>
              <w:t xml:space="preserve"> </w:t>
            </w:r>
          </w:p>
        </w:tc>
        <w:tc>
          <w:tcPr>
            <w:tcW w:w="2126" w:type="dxa"/>
            <w:vMerge/>
            <w:vAlign w:val="center"/>
          </w:tcPr>
          <w:p w14:paraId="0E803E67" w14:textId="77777777" w:rsidR="006B4C76" w:rsidRPr="00A07CAB" w:rsidRDefault="006B4C76" w:rsidP="008D46F4">
            <w:pPr>
              <w:pStyle w:val="Betarp"/>
              <w:ind w:left="137"/>
              <w:rPr>
                <w:szCs w:val="22"/>
                <w:lang w:val="lt-LT"/>
              </w:rPr>
            </w:pPr>
          </w:p>
        </w:tc>
        <w:tc>
          <w:tcPr>
            <w:tcW w:w="2693" w:type="dxa"/>
            <w:vMerge/>
          </w:tcPr>
          <w:p w14:paraId="68E69BA2" w14:textId="77777777" w:rsidR="006B4C76" w:rsidRPr="00A07CAB" w:rsidRDefault="006B4C76" w:rsidP="008D46F4">
            <w:pPr>
              <w:pStyle w:val="Betarp"/>
              <w:rPr>
                <w:szCs w:val="22"/>
                <w:lang w:val="lt-LT"/>
              </w:rPr>
            </w:pPr>
          </w:p>
        </w:tc>
      </w:tr>
      <w:tr w:rsidR="006B4C76" w:rsidRPr="006F7720" w14:paraId="2208EAE5" w14:textId="77777777" w:rsidTr="001023B9">
        <w:trPr>
          <w:trHeight w:val="283"/>
        </w:trPr>
        <w:tc>
          <w:tcPr>
            <w:tcW w:w="4253" w:type="dxa"/>
            <w:vAlign w:val="center"/>
          </w:tcPr>
          <w:p w14:paraId="3E3E7B53" w14:textId="5556AEE7" w:rsidR="006B4C76" w:rsidRPr="00A07CAB" w:rsidRDefault="006F7720" w:rsidP="008D46F4">
            <w:pPr>
              <w:pStyle w:val="Betarp"/>
              <w:ind w:left="142"/>
              <w:rPr>
                <w:szCs w:val="22"/>
                <w:lang w:val="lt-LT"/>
              </w:rPr>
            </w:pPr>
            <w:r w:rsidRPr="006F7720">
              <w:rPr>
                <w:szCs w:val="22"/>
                <w:lang w:val="lt-LT"/>
              </w:rPr>
              <w:t xml:space="preserve">Komplikuotos odos ir </w:t>
            </w:r>
            <w:r w:rsidR="003E10CC">
              <w:rPr>
                <w:szCs w:val="22"/>
                <w:lang w:val="lt-LT"/>
              </w:rPr>
              <w:t>minkštųjų audinių</w:t>
            </w:r>
            <w:r w:rsidRPr="006F7720">
              <w:rPr>
                <w:szCs w:val="22"/>
                <w:lang w:val="lt-LT"/>
              </w:rPr>
              <w:t xml:space="preserve"> infekcinės ligos</w:t>
            </w:r>
          </w:p>
        </w:tc>
        <w:tc>
          <w:tcPr>
            <w:tcW w:w="2126" w:type="dxa"/>
            <w:vAlign w:val="center"/>
          </w:tcPr>
          <w:p w14:paraId="7E0DF8B0" w14:textId="1355130F" w:rsidR="006B4C76" w:rsidRPr="00A07CAB" w:rsidRDefault="006B4C76" w:rsidP="008D46F4">
            <w:pPr>
              <w:pStyle w:val="Betarp"/>
              <w:ind w:left="137"/>
              <w:rPr>
                <w:szCs w:val="22"/>
                <w:lang w:val="lt-LT"/>
              </w:rPr>
            </w:pPr>
            <w:r w:rsidRPr="00A07CAB">
              <w:rPr>
                <w:szCs w:val="22"/>
                <w:lang w:val="lt-LT"/>
              </w:rPr>
              <w:t xml:space="preserve">600 mg </w:t>
            </w:r>
            <w:r w:rsidR="006F7720" w:rsidRPr="00A07CAB">
              <w:rPr>
                <w:szCs w:val="22"/>
                <w:lang w:val="lt-LT"/>
              </w:rPr>
              <w:t xml:space="preserve">du kartus per parą </w:t>
            </w:r>
          </w:p>
        </w:tc>
        <w:tc>
          <w:tcPr>
            <w:tcW w:w="2693" w:type="dxa"/>
            <w:vMerge/>
          </w:tcPr>
          <w:p w14:paraId="790A7A76" w14:textId="77777777" w:rsidR="006B4C76" w:rsidRPr="00A07CAB" w:rsidRDefault="006B4C76" w:rsidP="008D46F4">
            <w:pPr>
              <w:pStyle w:val="Betarp"/>
              <w:rPr>
                <w:szCs w:val="22"/>
                <w:lang w:val="lt-LT"/>
              </w:rPr>
            </w:pPr>
          </w:p>
        </w:tc>
      </w:tr>
      <w:bookmarkEnd w:id="1"/>
    </w:tbl>
    <w:p w14:paraId="4B280791" w14:textId="77777777" w:rsidR="006B4C76" w:rsidRPr="00A07CAB" w:rsidRDefault="006B4C76" w:rsidP="006B4C76">
      <w:pPr>
        <w:pStyle w:val="Betarp"/>
        <w:rPr>
          <w:i/>
          <w:iCs/>
          <w:szCs w:val="22"/>
          <w:u w:val="single"/>
          <w:lang w:val="lt-LT"/>
        </w:rPr>
      </w:pPr>
    </w:p>
    <w:p w14:paraId="5463E8AE" w14:textId="77777777" w:rsidR="00C41AA4" w:rsidRPr="00380FC7" w:rsidRDefault="00F86457">
      <w:pPr>
        <w:widowControl w:val="0"/>
        <w:tabs>
          <w:tab w:val="left" w:pos="567"/>
        </w:tabs>
        <w:rPr>
          <w:i/>
          <w:snapToGrid w:val="0"/>
          <w:sz w:val="22"/>
          <w:szCs w:val="22"/>
          <w:lang w:val="lt-LT" w:eastAsia="en-US"/>
        </w:rPr>
      </w:pPr>
      <w:r w:rsidRPr="00380FC7">
        <w:rPr>
          <w:i/>
          <w:snapToGrid w:val="0"/>
          <w:sz w:val="22"/>
          <w:szCs w:val="22"/>
          <w:lang w:val="lt-LT" w:eastAsia="en-US"/>
        </w:rPr>
        <w:t>Vaikų populiacija</w:t>
      </w:r>
    </w:p>
    <w:p w14:paraId="17E24576" w14:textId="1F178FA1"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vaikams </w:t>
      </w:r>
      <w:r w:rsidR="008776CC">
        <w:rPr>
          <w:snapToGrid w:val="0"/>
          <w:sz w:val="22"/>
          <w:szCs w:val="22"/>
          <w:lang w:val="lt-LT" w:eastAsia="en-US"/>
        </w:rPr>
        <w:t xml:space="preserve">ir paaugliams </w:t>
      </w:r>
      <w:r>
        <w:rPr>
          <w:snapToGrid w:val="0"/>
          <w:sz w:val="22"/>
          <w:szCs w:val="22"/>
          <w:lang w:val="lt-LT" w:eastAsia="en-US"/>
        </w:rPr>
        <w:t>(jaunesniems kaip 18 metų) neištirti. Turimi duomenys pateikiami 4.8, 5.1 ir 5.2 skyriuose, tačiau dozavimo rekomendacijų pateikti negalima.</w:t>
      </w:r>
    </w:p>
    <w:p w14:paraId="5E8F8912" w14:textId="77777777" w:rsidR="00C41AA4" w:rsidRDefault="00C41AA4">
      <w:pPr>
        <w:widowControl w:val="0"/>
        <w:tabs>
          <w:tab w:val="left" w:pos="567"/>
        </w:tabs>
        <w:rPr>
          <w:snapToGrid w:val="0"/>
          <w:sz w:val="22"/>
          <w:szCs w:val="22"/>
          <w:lang w:val="lt-LT" w:eastAsia="en-US"/>
        </w:rPr>
      </w:pPr>
    </w:p>
    <w:p w14:paraId="438A6323" w14:textId="77777777" w:rsidR="00C41AA4" w:rsidRPr="00380FC7" w:rsidRDefault="00F86457">
      <w:pPr>
        <w:widowControl w:val="0"/>
        <w:tabs>
          <w:tab w:val="left" w:pos="567"/>
        </w:tabs>
        <w:rPr>
          <w:bCs/>
          <w:i/>
          <w:iCs/>
          <w:snapToGrid w:val="0"/>
          <w:sz w:val="22"/>
          <w:szCs w:val="22"/>
          <w:lang w:val="lt-LT" w:eastAsia="en-US"/>
        </w:rPr>
      </w:pPr>
      <w:r w:rsidRPr="00380FC7">
        <w:rPr>
          <w:bCs/>
          <w:i/>
          <w:iCs/>
          <w:snapToGrid w:val="0"/>
          <w:sz w:val="22"/>
          <w:szCs w:val="22"/>
          <w:lang w:val="lt-LT" w:eastAsia="en-US"/>
        </w:rPr>
        <w:t>Senyviems pacientams</w:t>
      </w:r>
    </w:p>
    <w:p w14:paraId="2F0A0943"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Dozės koreguoti nereikia.</w:t>
      </w:r>
    </w:p>
    <w:p w14:paraId="2F12171F" w14:textId="77777777" w:rsidR="00C41AA4" w:rsidRDefault="00C41AA4">
      <w:pPr>
        <w:widowControl w:val="0"/>
        <w:tabs>
          <w:tab w:val="left" w:pos="567"/>
        </w:tabs>
        <w:rPr>
          <w:snapToGrid w:val="0"/>
          <w:sz w:val="22"/>
          <w:szCs w:val="22"/>
          <w:lang w:val="lt-LT" w:eastAsia="en-US"/>
        </w:rPr>
      </w:pPr>
    </w:p>
    <w:p w14:paraId="640DDA8C" w14:textId="5082A35F" w:rsidR="00C41AA4" w:rsidRPr="00380FC7" w:rsidRDefault="006F7720">
      <w:pPr>
        <w:widowControl w:val="0"/>
        <w:tabs>
          <w:tab w:val="left" w:pos="567"/>
        </w:tabs>
        <w:rPr>
          <w:bCs/>
          <w:i/>
          <w:iCs/>
          <w:snapToGrid w:val="0"/>
          <w:sz w:val="22"/>
          <w:szCs w:val="22"/>
          <w:lang w:val="lt-LT" w:eastAsia="en-US"/>
        </w:rPr>
      </w:pPr>
      <w:r w:rsidRPr="00380FC7">
        <w:rPr>
          <w:i/>
          <w:iCs/>
          <w:color w:val="000000"/>
          <w:sz w:val="22"/>
          <w:szCs w:val="22"/>
        </w:rPr>
        <w:t>Pacientams, kurių inkstų funkcija sutrikusi</w:t>
      </w:r>
    </w:p>
    <w:p w14:paraId="02862858"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Dozės koreguoti nereikia (žr. 4.4 ir 5.2 skyrius).</w:t>
      </w:r>
    </w:p>
    <w:p w14:paraId="6FC678A1" w14:textId="77777777" w:rsidR="00C41AA4" w:rsidRDefault="00C41AA4">
      <w:pPr>
        <w:widowControl w:val="0"/>
        <w:tabs>
          <w:tab w:val="left" w:pos="567"/>
        </w:tabs>
        <w:rPr>
          <w:snapToGrid w:val="0"/>
          <w:sz w:val="22"/>
          <w:szCs w:val="22"/>
          <w:lang w:val="lt-LT" w:eastAsia="en-US"/>
        </w:rPr>
      </w:pPr>
    </w:p>
    <w:p w14:paraId="2C0EAF54" w14:textId="599134EC" w:rsidR="00C41AA4" w:rsidRPr="00380FC7" w:rsidRDefault="00F86457">
      <w:pPr>
        <w:widowControl w:val="0"/>
        <w:tabs>
          <w:tab w:val="left" w:pos="567"/>
        </w:tabs>
        <w:rPr>
          <w:i/>
          <w:snapToGrid w:val="0"/>
          <w:sz w:val="22"/>
          <w:szCs w:val="22"/>
          <w:lang w:val="lt-LT" w:eastAsia="en-US"/>
        </w:rPr>
      </w:pPr>
      <w:r w:rsidRPr="00E62E2D">
        <w:rPr>
          <w:bCs/>
          <w:i/>
          <w:iCs/>
          <w:snapToGrid w:val="0"/>
          <w:sz w:val="22"/>
          <w:szCs w:val="22"/>
          <w:lang w:val="lt-LT" w:eastAsia="en-US"/>
        </w:rPr>
        <w:t xml:space="preserve">Sunkus inkstų funkcijos sutrikimas </w:t>
      </w:r>
      <w:r w:rsidRPr="00380FC7">
        <w:rPr>
          <w:i/>
          <w:snapToGrid w:val="0"/>
          <w:sz w:val="22"/>
          <w:szCs w:val="22"/>
          <w:lang w:val="lt-LT" w:eastAsia="en-US"/>
        </w:rPr>
        <w:t>(</w:t>
      </w:r>
      <w:proofErr w:type="spellStart"/>
      <w:r w:rsidRPr="00380FC7">
        <w:rPr>
          <w:i/>
          <w:snapToGrid w:val="0"/>
          <w:sz w:val="22"/>
          <w:szCs w:val="22"/>
          <w:lang w:val="lt-LT" w:eastAsia="en-US"/>
        </w:rPr>
        <w:t>t.y</w:t>
      </w:r>
      <w:proofErr w:type="spellEnd"/>
      <w:r w:rsidRPr="00380FC7">
        <w:rPr>
          <w:i/>
          <w:snapToGrid w:val="0"/>
          <w:sz w:val="22"/>
          <w:szCs w:val="22"/>
          <w:lang w:val="lt-LT" w:eastAsia="en-US"/>
        </w:rPr>
        <w:t xml:space="preserve">. kreatinino </w:t>
      </w:r>
      <w:r w:rsidRPr="001023B9">
        <w:rPr>
          <w:i/>
          <w:snapToGrid w:val="0"/>
          <w:sz w:val="22"/>
          <w:szCs w:val="22"/>
          <w:lang w:val="lt-LT" w:eastAsia="en-US"/>
        </w:rPr>
        <w:t>klirensas mažesnis nei</w:t>
      </w:r>
      <w:r w:rsidRPr="00380FC7">
        <w:rPr>
          <w:i/>
          <w:snapToGrid w:val="0"/>
          <w:sz w:val="22"/>
          <w:szCs w:val="22"/>
          <w:lang w:val="lt-LT" w:eastAsia="en-US"/>
        </w:rPr>
        <w:t xml:space="preserve"> 30 ml/min.)</w:t>
      </w:r>
    </w:p>
    <w:p w14:paraId="4A68F737" w14:textId="12BA75A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w:t>
      </w:r>
      <w:r w:rsidR="00FE1C22">
        <w:rPr>
          <w:snapToGrid w:val="0"/>
          <w:sz w:val="22"/>
          <w:szCs w:val="22"/>
          <w:lang w:val="lt-LT" w:eastAsia="en-US"/>
        </w:rPr>
        <w:t xml:space="preserve"> </w:t>
      </w:r>
      <w:r>
        <w:rPr>
          <w:snapToGrid w:val="0"/>
          <w:sz w:val="22"/>
          <w:szCs w:val="22"/>
          <w:lang w:val="lt-LT" w:eastAsia="en-US"/>
        </w:rPr>
        <w:t>10</w:t>
      </w:r>
      <w:r w:rsidR="001D68AB">
        <w:rPr>
          <w:snapToGrid w:val="0"/>
          <w:sz w:val="22"/>
          <w:szCs w:val="22"/>
          <w:lang w:val="lt-LT" w:eastAsia="en-US"/>
        </w:rPr>
        <w:t> </w:t>
      </w:r>
      <w:r>
        <w:rPr>
          <w:snapToGrid w:val="0"/>
          <w:sz w:val="22"/>
          <w:szCs w:val="22"/>
          <w:lang w:val="lt-LT" w:eastAsia="en-US"/>
        </w:rPr>
        <w:t xml:space="preserve">kartų) ekspozicijos klinikinė reikšmė pacientams, kuriems yra sunkus inkstų nepakankamumas, yra nežinoma, tokiems pacientams </w:t>
      </w:r>
      <w:proofErr w:type="spellStart"/>
      <w:r>
        <w:rPr>
          <w:snapToGrid w:val="0"/>
          <w:sz w:val="22"/>
          <w:szCs w:val="22"/>
          <w:lang w:val="lt-LT" w:eastAsia="en-US"/>
        </w:rPr>
        <w:t>linezolid</w:t>
      </w:r>
      <w:r w:rsidR="00123C1A">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20E8AB19" w14:textId="77777777" w:rsidR="006F7720" w:rsidRDefault="006F7720">
      <w:pPr>
        <w:widowControl w:val="0"/>
        <w:tabs>
          <w:tab w:val="left" w:pos="567"/>
        </w:tabs>
        <w:rPr>
          <w:snapToGrid w:val="0"/>
          <w:sz w:val="22"/>
          <w:szCs w:val="22"/>
          <w:lang w:val="lt-LT" w:eastAsia="en-US"/>
        </w:rPr>
      </w:pPr>
    </w:p>
    <w:p w14:paraId="37E0E0AF" w14:textId="163F2CBB" w:rsidR="00C41AA4" w:rsidRDefault="00F86457">
      <w:pPr>
        <w:widowControl w:val="0"/>
        <w:tabs>
          <w:tab w:val="left" w:pos="567"/>
        </w:tabs>
        <w:rPr>
          <w:snapToGrid w:val="0"/>
          <w:sz w:val="22"/>
          <w:szCs w:val="22"/>
          <w:lang w:val="lt-LT" w:eastAsia="en-US"/>
        </w:rPr>
      </w:pPr>
      <w:r>
        <w:rPr>
          <w:snapToGrid w:val="0"/>
          <w:sz w:val="22"/>
          <w:szCs w:val="22"/>
          <w:lang w:val="lt-LT" w:eastAsia="en-US"/>
        </w:rPr>
        <w:t>Per</w:t>
      </w:r>
      <w:r w:rsidR="00FE1C22">
        <w:rPr>
          <w:snapToGrid w:val="0"/>
          <w:sz w:val="22"/>
          <w:szCs w:val="22"/>
          <w:lang w:val="lt-LT" w:eastAsia="en-US"/>
        </w:rPr>
        <w:t xml:space="preserve"> </w:t>
      </w:r>
      <w:r>
        <w:rPr>
          <w:snapToGrid w:val="0"/>
          <w:sz w:val="22"/>
          <w:szCs w:val="22"/>
          <w:lang w:val="lt-LT" w:eastAsia="en-US"/>
        </w:rPr>
        <w:t>3</w:t>
      </w:r>
      <w:r w:rsidR="001D68AB">
        <w:rPr>
          <w:snapToGrid w:val="0"/>
          <w:sz w:val="22"/>
          <w:szCs w:val="22"/>
          <w:lang w:val="lt-LT" w:eastAsia="en-US"/>
        </w:rPr>
        <w:t> </w:t>
      </w:r>
      <w:r>
        <w:rPr>
          <w:snapToGrid w:val="0"/>
          <w:sz w:val="22"/>
          <w:szCs w:val="22"/>
          <w:lang w:val="lt-LT" w:eastAsia="en-US"/>
        </w:rPr>
        <w:t>hemodializės valandas pašalinama apytiksliai 30</w:t>
      </w:r>
      <w:r w:rsidR="0071302F" w:rsidRPr="001023B9">
        <w:rPr>
          <w:snapToGrid w:val="0"/>
          <w:sz w:val="22"/>
          <w:szCs w:val="22"/>
          <w:lang w:val="lt-LT" w:eastAsia="en-US"/>
        </w:rPr>
        <w:t> </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dozės, todėl šiuo vaistiniu preparatu gydomiems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w:t>
      </w:r>
      <w:r w:rsidR="004F169C">
        <w:rPr>
          <w:snapToGrid w:val="0"/>
          <w:sz w:val="22"/>
          <w:szCs w:val="22"/>
          <w:lang w:val="lt-LT" w:eastAsia="en-US"/>
        </w:rPr>
        <w:t>po dia</w:t>
      </w:r>
      <w:r w:rsidR="00C967BC">
        <w:rPr>
          <w:snapToGrid w:val="0"/>
          <w:sz w:val="22"/>
          <w:szCs w:val="22"/>
          <w:lang w:val="lt-LT" w:eastAsia="en-US"/>
        </w:rPr>
        <w:t xml:space="preserve">lizės </w:t>
      </w:r>
      <w:r>
        <w:rPr>
          <w:snapToGrid w:val="0"/>
          <w:sz w:val="22"/>
          <w:szCs w:val="22"/>
          <w:lang w:val="lt-LT" w:eastAsia="en-US"/>
        </w:rPr>
        <w:t>vis tiek būna gerokai didesnė nei pacientams, kurių inkstų funkcija normali arba kuriems yra lengvas ar vidutinio sunkumo inkstų nepakankamumas.</w:t>
      </w:r>
    </w:p>
    <w:p w14:paraId="0F673B0E" w14:textId="77777777" w:rsidR="00E62E2D" w:rsidRDefault="00E62E2D">
      <w:pPr>
        <w:widowControl w:val="0"/>
        <w:tabs>
          <w:tab w:val="left" w:pos="567"/>
        </w:tabs>
        <w:rPr>
          <w:snapToGrid w:val="0"/>
          <w:sz w:val="22"/>
          <w:szCs w:val="22"/>
          <w:lang w:val="lt-LT" w:eastAsia="en-US"/>
        </w:rPr>
      </w:pPr>
    </w:p>
    <w:p w14:paraId="49185C09" w14:textId="10A3BED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w:t>
      </w:r>
      <w:r w:rsidR="00B7739B">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468FA387"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lastRenderedPageBreak/>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0F815F37" w14:textId="77777777" w:rsidR="00C41AA4" w:rsidRDefault="00C41AA4">
      <w:pPr>
        <w:widowControl w:val="0"/>
        <w:tabs>
          <w:tab w:val="left" w:pos="567"/>
        </w:tabs>
        <w:rPr>
          <w:snapToGrid w:val="0"/>
          <w:sz w:val="22"/>
          <w:szCs w:val="22"/>
          <w:lang w:val="lt-LT" w:eastAsia="en-US"/>
        </w:rPr>
      </w:pPr>
    </w:p>
    <w:p w14:paraId="712E8D68" w14:textId="39023D3C" w:rsidR="00C41AA4" w:rsidRPr="00380FC7" w:rsidRDefault="006F7720">
      <w:pPr>
        <w:widowControl w:val="0"/>
        <w:tabs>
          <w:tab w:val="left" w:pos="567"/>
        </w:tabs>
        <w:rPr>
          <w:bCs/>
          <w:i/>
          <w:iCs/>
          <w:snapToGrid w:val="0"/>
          <w:sz w:val="22"/>
          <w:szCs w:val="22"/>
          <w:lang w:val="lt-LT" w:eastAsia="en-US"/>
        </w:rPr>
      </w:pPr>
      <w:r w:rsidRPr="00380FC7">
        <w:rPr>
          <w:i/>
          <w:color w:val="000000"/>
          <w:sz w:val="22"/>
        </w:rPr>
        <w:t>Pacientams, kurių kepenų funkcija sutrikusi</w:t>
      </w:r>
    </w:p>
    <w:p w14:paraId="21F3B31D" w14:textId="1894BD8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Dozės koreguoti nereikia. Vis dėlto, klinikinių duomenų yra nedaug ir rekomenduojama, kad tokiems pacientams </w:t>
      </w:r>
      <w:proofErr w:type="spellStart"/>
      <w:r>
        <w:rPr>
          <w:snapToGrid w:val="0"/>
          <w:sz w:val="22"/>
          <w:szCs w:val="22"/>
          <w:lang w:val="lt-LT" w:eastAsia="en-US"/>
        </w:rPr>
        <w:t>linezolidas</w:t>
      </w:r>
      <w:proofErr w:type="spellEnd"/>
      <w:r>
        <w:rPr>
          <w:snapToGrid w:val="0"/>
          <w:sz w:val="22"/>
          <w:szCs w:val="22"/>
          <w:lang w:val="lt-LT" w:eastAsia="en-US"/>
        </w:rPr>
        <w:t xml:space="preserve"> turi būti vartojamas tik kai manoma, jog laukiama nauda yra svarbesnė už teorinę riziką (žr. 4.4 ir 5.2 skyrius).</w:t>
      </w:r>
    </w:p>
    <w:p w14:paraId="4FBB095E" w14:textId="77777777" w:rsidR="00C41AA4" w:rsidRDefault="00C41AA4">
      <w:pPr>
        <w:widowControl w:val="0"/>
        <w:tabs>
          <w:tab w:val="left" w:pos="567"/>
        </w:tabs>
        <w:rPr>
          <w:snapToGrid w:val="0"/>
          <w:sz w:val="22"/>
          <w:szCs w:val="22"/>
          <w:lang w:val="lt-LT" w:eastAsia="en-US"/>
        </w:rPr>
      </w:pPr>
    </w:p>
    <w:p w14:paraId="55634279" w14:textId="77777777" w:rsidR="00C41AA4" w:rsidRDefault="00F86457">
      <w:pPr>
        <w:widowControl w:val="0"/>
        <w:tabs>
          <w:tab w:val="left" w:pos="567"/>
        </w:tabs>
        <w:rPr>
          <w:bCs/>
          <w:iCs/>
          <w:snapToGrid w:val="0"/>
          <w:sz w:val="22"/>
          <w:szCs w:val="22"/>
          <w:u w:val="single"/>
          <w:lang w:val="lt-LT" w:eastAsia="en-US"/>
        </w:rPr>
      </w:pPr>
      <w:r>
        <w:rPr>
          <w:bCs/>
          <w:iCs/>
          <w:snapToGrid w:val="0"/>
          <w:sz w:val="22"/>
          <w:szCs w:val="22"/>
          <w:u w:val="single"/>
          <w:lang w:val="lt-LT" w:eastAsia="en-US"/>
        </w:rPr>
        <w:t>Vartojimo metodas</w:t>
      </w:r>
    </w:p>
    <w:p w14:paraId="4544D310" w14:textId="77777777" w:rsidR="006F7720" w:rsidRDefault="006F7720" w:rsidP="006F7720">
      <w:pPr>
        <w:widowControl w:val="0"/>
        <w:tabs>
          <w:tab w:val="left" w:pos="567"/>
        </w:tabs>
        <w:rPr>
          <w:snapToGrid w:val="0"/>
          <w:sz w:val="22"/>
          <w:szCs w:val="22"/>
          <w:lang w:val="lt-LT" w:eastAsia="en-US"/>
        </w:rPr>
      </w:pPr>
    </w:p>
    <w:p w14:paraId="06C0A213" w14:textId="7FB0FB59" w:rsidR="006F7720" w:rsidRDefault="006F7720" w:rsidP="006F7720">
      <w:pPr>
        <w:widowControl w:val="0"/>
        <w:tabs>
          <w:tab w:val="left" w:pos="567"/>
        </w:tabs>
        <w:rPr>
          <w:snapToGrid w:val="0"/>
          <w:sz w:val="22"/>
          <w:szCs w:val="22"/>
          <w:lang w:val="lt-LT" w:eastAsia="en-US"/>
        </w:rPr>
      </w:pPr>
      <w:r>
        <w:rPr>
          <w:snapToGrid w:val="0"/>
          <w:sz w:val="22"/>
          <w:szCs w:val="22"/>
          <w:lang w:val="lt-LT" w:eastAsia="en-US"/>
        </w:rPr>
        <w:t>Leisti į veną.</w:t>
      </w:r>
    </w:p>
    <w:p w14:paraId="221D64D7" w14:textId="74DD7E85"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Rekomenduojama </w:t>
      </w:r>
      <w:proofErr w:type="spellStart"/>
      <w:r>
        <w:rPr>
          <w:snapToGrid w:val="0"/>
          <w:sz w:val="22"/>
          <w:szCs w:val="22"/>
          <w:lang w:val="lt-LT" w:eastAsia="en-US"/>
        </w:rPr>
        <w:t>linezolido</w:t>
      </w:r>
      <w:proofErr w:type="spellEnd"/>
      <w:r>
        <w:rPr>
          <w:snapToGrid w:val="0"/>
          <w:sz w:val="22"/>
          <w:szCs w:val="22"/>
          <w:lang w:val="lt-LT" w:eastAsia="en-US"/>
        </w:rPr>
        <w:t xml:space="preserve"> dozė turi būti </w:t>
      </w:r>
      <w:r w:rsidR="001C29A8">
        <w:rPr>
          <w:snapToGrid w:val="0"/>
          <w:sz w:val="22"/>
          <w:szCs w:val="22"/>
          <w:lang w:val="lt-LT" w:eastAsia="en-US"/>
        </w:rPr>
        <w:t xml:space="preserve">leidžiama </w:t>
      </w:r>
      <w:r>
        <w:rPr>
          <w:snapToGrid w:val="0"/>
          <w:sz w:val="22"/>
          <w:szCs w:val="22"/>
          <w:lang w:val="lt-LT" w:eastAsia="en-US"/>
        </w:rPr>
        <w:t>į veną du kartus per parą.</w:t>
      </w:r>
    </w:p>
    <w:p w14:paraId="3FDBCAAB" w14:textId="604BF557" w:rsidR="00C41AA4" w:rsidRDefault="00F86457">
      <w:pPr>
        <w:widowControl w:val="0"/>
        <w:tabs>
          <w:tab w:val="left" w:pos="567"/>
        </w:tabs>
        <w:rPr>
          <w:snapToGrid w:val="0"/>
          <w:sz w:val="22"/>
          <w:szCs w:val="22"/>
          <w:lang w:val="lt-LT" w:eastAsia="en-US"/>
        </w:rPr>
      </w:pPr>
      <w:r>
        <w:rPr>
          <w:snapToGrid w:val="0"/>
          <w:sz w:val="22"/>
          <w:szCs w:val="22"/>
          <w:lang w:val="lt-LT" w:eastAsia="en-US"/>
        </w:rPr>
        <w:t>Infuzinį tirpalą reikia suleisti per 30</w:t>
      </w:r>
      <w:r>
        <w:rPr>
          <w:snapToGrid w:val="0"/>
          <w:sz w:val="22"/>
          <w:szCs w:val="22"/>
          <w:lang w:val="lt-LT" w:eastAsia="en-US"/>
        </w:rPr>
        <w:noBreakHyphen/>
        <w:t>120 minučių</w:t>
      </w:r>
      <w:r w:rsidR="006F7720">
        <w:rPr>
          <w:snapToGrid w:val="0"/>
          <w:sz w:val="22"/>
          <w:szCs w:val="22"/>
          <w:lang w:val="lt-LT" w:eastAsia="en-US"/>
        </w:rPr>
        <w:t xml:space="preserve"> </w:t>
      </w:r>
      <w:r w:rsidR="00800F61">
        <w:rPr>
          <w:snapToGrid w:val="0"/>
          <w:sz w:val="22"/>
          <w:szCs w:val="22"/>
          <w:lang w:val="lt-LT" w:eastAsia="en-US"/>
        </w:rPr>
        <w:t>laikotarpį</w:t>
      </w:r>
      <w:r>
        <w:rPr>
          <w:snapToGrid w:val="0"/>
          <w:sz w:val="22"/>
          <w:szCs w:val="22"/>
          <w:lang w:val="lt-LT" w:eastAsia="en-US"/>
        </w:rPr>
        <w:t>.</w:t>
      </w:r>
    </w:p>
    <w:p w14:paraId="6DFADA62" w14:textId="77777777" w:rsidR="00C41AA4" w:rsidRDefault="00C41AA4">
      <w:pPr>
        <w:widowControl w:val="0"/>
        <w:tabs>
          <w:tab w:val="left" w:pos="567"/>
        </w:tabs>
        <w:rPr>
          <w:snapToGrid w:val="0"/>
          <w:sz w:val="22"/>
          <w:szCs w:val="22"/>
          <w:lang w:val="lt-LT" w:eastAsia="en-US"/>
        </w:rPr>
      </w:pPr>
    </w:p>
    <w:p w14:paraId="4B98E0C1"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4.3</w:t>
      </w:r>
      <w:r>
        <w:rPr>
          <w:b/>
          <w:bCs/>
          <w:snapToGrid w:val="0"/>
          <w:sz w:val="22"/>
          <w:szCs w:val="22"/>
          <w:lang w:val="lt-LT"/>
        </w:rPr>
        <w:tab/>
        <w:t>Kontraindikacijos</w:t>
      </w:r>
    </w:p>
    <w:p w14:paraId="42F32F65" w14:textId="77777777" w:rsidR="00C41AA4" w:rsidRDefault="00C41AA4">
      <w:pPr>
        <w:widowControl w:val="0"/>
        <w:tabs>
          <w:tab w:val="left" w:pos="567"/>
        </w:tabs>
        <w:rPr>
          <w:snapToGrid w:val="0"/>
          <w:sz w:val="22"/>
          <w:szCs w:val="22"/>
          <w:lang w:val="lt-LT" w:eastAsia="en-US"/>
        </w:rPr>
      </w:pPr>
    </w:p>
    <w:p w14:paraId="066E0305" w14:textId="08562311" w:rsidR="00C41AA4" w:rsidRDefault="00F86457">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6.1</w:t>
      </w:r>
      <w:r w:rsidR="00146313">
        <w:rPr>
          <w:snapToGrid w:val="0"/>
          <w:sz w:val="22"/>
          <w:szCs w:val="22"/>
          <w:lang w:val="lt-LT" w:eastAsia="en-US"/>
        </w:rPr>
        <w:t> </w:t>
      </w:r>
      <w:r>
        <w:rPr>
          <w:snapToGrid w:val="0"/>
          <w:sz w:val="22"/>
          <w:szCs w:val="22"/>
          <w:lang w:val="lt-LT" w:eastAsia="en-US"/>
        </w:rPr>
        <w:t>skyriuje nurodytai pagalbinei medžiagai.</w:t>
      </w:r>
    </w:p>
    <w:p w14:paraId="45769BAD" w14:textId="77777777" w:rsidR="00C41AA4" w:rsidRDefault="00C41AA4">
      <w:pPr>
        <w:widowControl w:val="0"/>
        <w:tabs>
          <w:tab w:val="left" w:pos="567"/>
        </w:tabs>
        <w:rPr>
          <w:snapToGrid w:val="0"/>
          <w:sz w:val="22"/>
          <w:szCs w:val="22"/>
          <w:lang w:val="lt-LT" w:eastAsia="en-US"/>
        </w:rPr>
      </w:pPr>
    </w:p>
    <w:p w14:paraId="723F12E9" w14:textId="0968D7F6"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Pr>
          <w:snapToGrid w:val="0"/>
          <w:sz w:val="22"/>
          <w:szCs w:val="22"/>
          <w:lang w:val="lt-LT" w:eastAsia="en-US"/>
        </w:rPr>
        <w:t>monoaminooksidazę</w:t>
      </w:r>
      <w:proofErr w:type="spellEnd"/>
      <w:r>
        <w:rPr>
          <w:snapToGrid w:val="0"/>
          <w:sz w:val="22"/>
          <w:szCs w:val="22"/>
          <w:lang w:val="lt-LT" w:eastAsia="en-US"/>
        </w:rPr>
        <w:t xml:space="preserve"> A ar B (pvz., </w:t>
      </w:r>
      <w:proofErr w:type="spellStart"/>
      <w:r>
        <w:rPr>
          <w:snapToGrid w:val="0"/>
          <w:sz w:val="22"/>
          <w:szCs w:val="22"/>
          <w:lang w:val="lt-LT" w:eastAsia="en-US"/>
        </w:rPr>
        <w:t>fenelzin</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izokarboksazid</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selegilin</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moklobemid</w:t>
      </w:r>
      <w:r w:rsidR="000E3506">
        <w:rPr>
          <w:snapToGrid w:val="0"/>
          <w:sz w:val="22"/>
          <w:szCs w:val="22"/>
          <w:lang w:val="lt-LT" w:eastAsia="en-US"/>
        </w:rPr>
        <w:t>ą</w:t>
      </w:r>
      <w:proofErr w:type="spellEnd"/>
      <w:r>
        <w:rPr>
          <w:snapToGrid w:val="0"/>
          <w:sz w:val="22"/>
          <w:szCs w:val="22"/>
          <w:lang w:val="lt-LT" w:eastAsia="en-US"/>
        </w:rPr>
        <w:t>).</w:t>
      </w:r>
    </w:p>
    <w:p w14:paraId="78C57764" w14:textId="77777777" w:rsidR="00C41AA4" w:rsidRDefault="00C41AA4">
      <w:pPr>
        <w:widowControl w:val="0"/>
        <w:tabs>
          <w:tab w:val="left" w:pos="567"/>
        </w:tabs>
        <w:rPr>
          <w:snapToGrid w:val="0"/>
          <w:sz w:val="22"/>
          <w:szCs w:val="22"/>
          <w:lang w:val="lt-LT" w:eastAsia="en-US"/>
        </w:rPr>
      </w:pPr>
    </w:p>
    <w:p w14:paraId="4A82362E" w14:textId="11153E8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Išskyrus atvejus, kai yra sąlygos atidžiai stebėti ir matuoti kraujospūdį, </w:t>
      </w:r>
      <w:proofErr w:type="spellStart"/>
      <w:r>
        <w:rPr>
          <w:snapToGrid w:val="0"/>
          <w:sz w:val="22"/>
          <w:szCs w:val="22"/>
          <w:lang w:val="lt-LT" w:eastAsia="en-US"/>
        </w:rPr>
        <w:t>linezolido</w:t>
      </w:r>
      <w:proofErr w:type="spellEnd"/>
      <w:r>
        <w:rPr>
          <w:snapToGrid w:val="0"/>
          <w:sz w:val="22"/>
          <w:szCs w:val="22"/>
          <w:lang w:val="lt-LT" w:eastAsia="en-US"/>
        </w:rPr>
        <w:t xml:space="preserve"> negalima vartoti pacientams, kuriems yra šios klinikinės būklės arba kurie kartu vartoja </w:t>
      </w:r>
      <w:r w:rsidR="000E3506">
        <w:rPr>
          <w:snapToGrid w:val="0"/>
          <w:sz w:val="22"/>
          <w:szCs w:val="22"/>
          <w:lang w:val="lt-LT" w:eastAsia="en-US"/>
        </w:rPr>
        <w:t>šių</w:t>
      </w:r>
      <w:r>
        <w:rPr>
          <w:snapToGrid w:val="0"/>
          <w:sz w:val="22"/>
          <w:szCs w:val="22"/>
          <w:lang w:val="lt-LT" w:eastAsia="en-US"/>
        </w:rPr>
        <w:t xml:space="preserve"> vaistinių preparatų</w:t>
      </w:r>
      <w:r w:rsidR="00E62E2D">
        <w:rPr>
          <w:snapToGrid w:val="0"/>
          <w:sz w:val="22"/>
          <w:szCs w:val="22"/>
          <w:lang w:val="lt-LT" w:eastAsia="en-US"/>
        </w:rPr>
        <w:t>:</w:t>
      </w:r>
    </w:p>
    <w:p w14:paraId="0065707C" w14:textId="10C588DD" w:rsidR="00C41AA4" w:rsidRDefault="002B6975">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acientams, kuriems yra nekontroliuojama hipertenzija, </w:t>
      </w:r>
      <w:proofErr w:type="spellStart"/>
      <w:r w:rsidR="00F86457">
        <w:rPr>
          <w:snapToGrid w:val="0"/>
          <w:sz w:val="22"/>
          <w:szCs w:val="22"/>
          <w:lang w:val="lt-LT" w:eastAsia="en-US"/>
        </w:rPr>
        <w:t>feochromocitoma</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karcinoid</w:t>
      </w:r>
      <w:r w:rsidR="000E3506">
        <w:rPr>
          <w:snapToGrid w:val="0"/>
          <w:sz w:val="22"/>
          <w:szCs w:val="22"/>
          <w:lang w:val="lt-LT" w:eastAsia="en-US"/>
        </w:rPr>
        <w:t>as</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tirotoksikozė</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bipolinė</w:t>
      </w:r>
      <w:proofErr w:type="spellEnd"/>
      <w:r w:rsidR="00F86457">
        <w:rPr>
          <w:snapToGrid w:val="0"/>
          <w:sz w:val="22"/>
          <w:szCs w:val="22"/>
          <w:lang w:val="lt-LT" w:eastAsia="en-US"/>
        </w:rPr>
        <w:t xml:space="preserve"> depresija, šizoafektinis sutrikimas, ūminės sumišimo būklės</w:t>
      </w:r>
      <w:r w:rsidR="0008301A">
        <w:rPr>
          <w:snapToGrid w:val="0"/>
          <w:sz w:val="22"/>
          <w:szCs w:val="22"/>
          <w:lang w:val="lt-LT" w:eastAsia="en-US"/>
        </w:rPr>
        <w:t>;</w:t>
      </w:r>
    </w:p>
    <w:p w14:paraId="4E98FC7E" w14:textId="05203B30" w:rsidR="00C41AA4" w:rsidRDefault="002B6975">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acientams, kurie vartoja bet kurio iš šių vaistinių preparatų: </w:t>
      </w:r>
      <w:proofErr w:type="spellStart"/>
      <w:r w:rsidR="00F86457">
        <w:rPr>
          <w:snapToGrid w:val="0"/>
          <w:sz w:val="22"/>
          <w:szCs w:val="22"/>
          <w:lang w:val="lt-LT" w:eastAsia="en-US"/>
        </w:rPr>
        <w:t>serotonino</w:t>
      </w:r>
      <w:proofErr w:type="spellEnd"/>
      <w:r w:rsidR="00F86457">
        <w:rPr>
          <w:snapToGrid w:val="0"/>
          <w:sz w:val="22"/>
          <w:szCs w:val="22"/>
          <w:lang w:val="lt-LT" w:eastAsia="en-US"/>
        </w:rPr>
        <w:t xml:space="preserve"> reabsorbcijos inhibitorių (žr. 4.4</w:t>
      </w:r>
      <w:r w:rsidR="00146313">
        <w:rPr>
          <w:snapToGrid w:val="0"/>
          <w:sz w:val="22"/>
          <w:szCs w:val="22"/>
          <w:lang w:val="lt-LT" w:eastAsia="en-US"/>
        </w:rPr>
        <w:t> </w:t>
      </w:r>
      <w:r w:rsidR="00F86457">
        <w:rPr>
          <w:snapToGrid w:val="0"/>
          <w:sz w:val="22"/>
          <w:szCs w:val="22"/>
          <w:lang w:val="lt-LT" w:eastAsia="en-US"/>
        </w:rPr>
        <w:t xml:space="preserve">skyrių), </w:t>
      </w:r>
      <w:proofErr w:type="spellStart"/>
      <w:r w:rsidR="00F86457">
        <w:rPr>
          <w:snapToGrid w:val="0"/>
          <w:sz w:val="22"/>
          <w:szCs w:val="22"/>
          <w:lang w:val="lt-LT" w:eastAsia="en-US"/>
        </w:rPr>
        <w:t>triciklių</w:t>
      </w:r>
      <w:proofErr w:type="spellEnd"/>
      <w:r w:rsidR="00F86457">
        <w:rPr>
          <w:snapToGrid w:val="0"/>
          <w:sz w:val="22"/>
          <w:szCs w:val="22"/>
          <w:lang w:val="lt-LT" w:eastAsia="en-US"/>
        </w:rPr>
        <w:t xml:space="preserve"> antidepresantų, </w:t>
      </w:r>
      <w:proofErr w:type="spellStart"/>
      <w:r w:rsidR="00F86457">
        <w:rPr>
          <w:snapToGrid w:val="0"/>
          <w:sz w:val="22"/>
          <w:szCs w:val="22"/>
          <w:lang w:val="lt-LT" w:eastAsia="en-US"/>
        </w:rPr>
        <w:t>serotonino</w:t>
      </w:r>
      <w:proofErr w:type="spellEnd"/>
      <w:r w:rsidR="00F86457">
        <w:rPr>
          <w:snapToGrid w:val="0"/>
          <w:sz w:val="22"/>
          <w:szCs w:val="22"/>
          <w:lang w:val="lt-LT" w:eastAsia="en-US"/>
        </w:rPr>
        <w:t xml:space="preserve"> 5-HT</w:t>
      </w:r>
      <w:r w:rsidR="00F86457">
        <w:rPr>
          <w:snapToGrid w:val="0"/>
          <w:sz w:val="22"/>
          <w:szCs w:val="22"/>
          <w:vertAlign w:val="subscript"/>
          <w:lang w:val="lt-LT" w:eastAsia="en-US"/>
        </w:rPr>
        <w:t xml:space="preserve">1 </w:t>
      </w:r>
      <w:r w:rsidR="00F86457">
        <w:rPr>
          <w:snapToGrid w:val="0"/>
          <w:sz w:val="22"/>
          <w:szCs w:val="22"/>
          <w:lang w:val="lt-LT" w:eastAsia="en-US"/>
        </w:rPr>
        <w:t xml:space="preserve">receptorių </w:t>
      </w:r>
      <w:proofErr w:type="spellStart"/>
      <w:r w:rsidR="00F86457">
        <w:rPr>
          <w:snapToGrid w:val="0"/>
          <w:sz w:val="22"/>
          <w:szCs w:val="22"/>
          <w:lang w:val="lt-LT" w:eastAsia="en-US"/>
        </w:rPr>
        <w:t>agonistų</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triptanų</w:t>
      </w:r>
      <w:proofErr w:type="spellEnd"/>
      <w:r w:rsidR="00F86457">
        <w:rPr>
          <w:snapToGrid w:val="0"/>
          <w:sz w:val="22"/>
          <w:szCs w:val="22"/>
          <w:lang w:val="lt-LT" w:eastAsia="en-US"/>
        </w:rPr>
        <w:t xml:space="preserve">), tiesioginio ir netiesioginio poveikio </w:t>
      </w:r>
      <w:proofErr w:type="spellStart"/>
      <w:r w:rsidR="00F86457">
        <w:rPr>
          <w:snapToGrid w:val="0"/>
          <w:sz w:val="22"/>
          <w:szCs w:val="22"/>
          <w:lang w:val="lt-LT" w:eastAsia="en-US"/>
        </w:rPr>
        <w:t>simpatikomimetikų</w:t>
      </w:r>
      <w:proofErr w:type="spellEnd"/>
      <w:r w:rsidR="00F86457">
        <w:rPr>
          <w:snapToGrid w:val="0"/>
          <w:sz w:val="22"/>
          <w:szCs w:val="22"/>
          <w:lang w:val="lt-LT" w:eastAsia="en-US"/>
        </w:rPr>
        <w:t xml:space="preserve"> (įskaitant </w:t>
      </w:r>
      <w:proofErr w:type="spellStart"/>
      <w:r w:rsidR="00F86457">
        <w:rPr>
          <w:snapToGrid w:val="0"/>
          <w:sz w:val="22"/>
          <w:szCs w:val="22"/>
          <w:lang w:val="lt-LT" w:eastAsia="en-US"/>
        </w:rPr>
        <w:t>adrenerginius</w:t>
      </w:r>
      <w:proofErr w:type="spellEnd"/>
      <w:r w:rsidR="00F86457">
        <w:rPr>
          <w:snapToGrid w:val="0"/>
          <w:sz w:val="22"/>
          <w:szCs w:val="22"/>
          <w:lang w:val="lt-LT" w:eastAsia="en-US"/>
        </w:rPr>
        <w:t xml:space="preserve"> bronchus plečiančius vaistinius preparatus, </w:t>
      </w:r>
      <w:proofErr w:type="spellStart"/>
      <w:r w:rsidR="00F86457">
        <w:rPr>
          <w:snapToGrid w:val="0"/>
          <w:sz w:val="22"/>
          <w:szCs w:val="22"/>
          <w:lang w:val="lt-LT" w:eastAsia="en-US"/>
        </w:rPr>
        <w:t>pseudoefedriną</w:t>
      </w:r>
      <w:proofErr w:type="spellEnd"/>
      <w:r w:rsidR="00F86457">
        <w:rPr>
          <w:snapToGrid w:val="0"/>
          <w:sz w:val="22"/>
          <w:szCs w:val="22"/>
          <w:lang w:val="lt-LT" w:eastAsia="en-US"/>
        </w:rPr>
        <w:t xml:space="preserve"> ir </w:t>
      </w:r>
      <w:proofErr w:type="spellStart"/>
      <w:r w:rsidR="00F86457">
        <w:rPr>
          <w:snapToGrid w:val="0"/>
          <w:sz w:val="22"/>
          <w:szCs w:val="22"/>
          <w:lang w:val="lt-LT" w:eastAsia="en-US"/>
        </w:rPr>
        <w:t>fenilpropanolaminą</w:t>
      </w:r>
      <w:proofErr w:type="spellEnd"/>
      <w:r w:rsidR="00F86457">
        <w:rPr>
          <w:snapToGrid w:val="0"/>
          <w:sz w:val="22"/>
          <w:szCs w:val="22"/>
          <w:lang w:val="lt-LT" w:eastAsia="en-US"/>
        </w:rPr>
        <w:t xml:space="preserve">), kraujagysles sutraukiančių vaistinių preparatų (pvz., </w:t>
      </w:r>
      <w:proofErr w:type="spellStart"/>
      <w:r w:rsidR="00F86457">
        <w:rPr>
          <w:snapToGrid w:val="0"/>
          <w:sz w:val="22"/>
          <w:szCs w:val="22"/>
          <w:lang w:val="lt-LT" w:eastAsia="en-US"/>
        </w:rPr>
        <w:t>epinefrin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norepinefrin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dopaminerginių</w:t>
      </w:r>
      <w:proofErr w:type="spellEnd"/>
      <w:r w:rsidR="00F86457">
        <w:rPr>
          <w:snapToGrid w:val="0"/>
          <w:sz w:val="22"/>
          <w:szCs w:val="22"/>
          <w:lang w:val="lt-LT" w:eastAsia="en-US"/>
        </w:rPr>
        <w:t xml:space="preserve"> medžiagų (pvz., dopamin</w:t>
      </w:r>
      <w:r w:rsidR="000E3506">
        <w:rPr>
          <w:snapToGrid w:val="0"/>
          <w:sz w:val="22"/>
          <w:szCs w:val="22"/>
          <w:lang w:val="lt-LT" w:eastAsia="en-US"/>
        </w:rPr>
        <w:t>ą</w:t>
      </w:r>
      <w:r w:rsidR="00F86457">
        <w:rPr>
          <w:snapToGrid w:val="0"/>
          <w:sz w:val="22"/>
          <w:szCs w:val="22"/>
          <w:lang w:val="lt-LT" w:eastAsia="en-US"/>
        </w:rPr>
        <w:t xml:space="preserve">, </w:t>
      </w:r>
      <w:proofErr w:type="spellStart"/>
      <w:r w:rsidR="00F86457">
        <w:rPr>
          <w:snapToGrid w:val="0"/>
          <w:sz w:val="22"/>
          <w:szCs w:val="22"/>
          <w:lang w:val="lt-LT" w:eastAsia="en-US"/>
        </w:rPr>
        <w:t>dobutamin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petidin</w:t>
      </w:r>
      <w:r w:rsidR="000E3506">
        <w:rPr>
          <w:snapToGrid w:val="0"/>
          <w:sz w:val="22"/>
          <w:szCs w:val="22"/>
          <w:lang w:val="lt-LT" w:eastAsia="en-US"/>
        </w:rPr>
        <w:t>ą</w:t>
      </w:r>
      <w:proofErr w:type="spellEnd"/>
      <w:r w:rsidR="00F86457">
        <w:rPr>
          <w:snapToGrid w:val="0"/>
          <w:sz w:val="22"/>
          <w:szCs w:val="22"/>
          <w:lang w:val="lt-LT" w:eastAsia="en-US"/>
        </w:rPr>
        <w:t xml:space="preserve"> ar </w:t>
      </w:r>
      <w:proofErr w:type="spellStart"/>
      <w:r w:rsidR="00F86457">
        <w:rPr>
          <w:snapToGrid w:val="0"/>
          <w:sz w:val="22"/>
          <w:szCs w:val="22"/>
          <w:lang w:val="lt-LT" w:eastAsia="en-US"/>
        </w:rPr>
        <w:t>buspiron</w:t>
      </w:r>
      <w:r w:rsidR="000E3506">
        <w:rPr>
          <w:snapToGrid w:val="0"/>
          <w:sz w:val="22"/>
          <w:szCs w:val="22"/>
          <w:lang w:val="lt-LT" w:eastAsia="en-US"/>
        </w:rPr>
        <w:t>ą</w:t>
      </w:r>
      <w:proofErr w:type="spellEnd"/>
      <w:r w:rsidR="00F86457">
        <w:rPr>
          <w:snapToGrid w:val="0"/>
          <w:sz w:val="22"/>
          <w:szCs w:val="22"/>
          <w:lang w:val="lt-LT" w:eastAsia="en-US"/>
        </w:rPr>
        <w:t>.</w:t>
      </w:r>
    </w:p>
    <w:p w14:paraId="5E1B577F" w14:textId="77777777" w:rsidR="00C41AA4" w:rsidRDefault="00C41AA4">
      <w:pPr>
        <w:widowControl w:val="0"/>
        <w:tabs>
          <w:tab w:val="left" w:pos="567"/>
        </w:tabs>
        <w:rPr>
          <w:snapToGrid w:val="0"/>
          <w:sz w:val="22"/>
          <w:szCs w:val="22"/>
          <w:lang w:val="lt-LT" w:eastAsia="en-US"/>
        </w:rPr>
      </w:pPr>
    </w:p>
    <w:p w14:paraId="59F896AD" w14:textId="408B5D0E"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Tyrimai su gyvūnais rodo, kad </w:t>
      </w:r>
      <w:proofErr w:type="spellStart"/>
      <w:r>
        <w:rPr>
          <w:snapToGrid w:val="0"/>
          <w:sz w:val="22"/>
          <w:szCs w:val="22"/>
          <w:lang w:val="lt-LT" w:eastAsia="en-US"/>
        </w:rPr>
        <w:t>linezolidas</w:t>
      </w:r>
      <w:proofErr w:type="spellEnd"/>
      <w:r>
        <w:rPr>
          <w:snapToGrid w:val="0"/>
          <w:sz w:val="22"/>
          <w:szCs w:val="22"/>
          <w:lang w:val="lt-LT" w:eastAsia="en-US"/>
        </w:rPr>
        <w:t xml:space="preserve"> ir jo metabolitai gali </w:t>
      </w:r>
      <w:r w:rsidR="009609BC">
        <w:rPr>
          <w:snapToGrid w:val="0"/>
          <w:sz w:val="22"/>
          <w:szCs w:val="22"/>
          <w:lang w:val="lt-LT" w:eastAsia="en-US"/>
        </w:rPr>
        <w:t xml:space="preserve">išsiskirti </w:t>
      </w:r>
      <w:r>
        <w:rPr>
          <w:snapToGrid w:val="0"/>
          <w:sz w:val="22"/>
          <w:szCs w:val="22"/>
          <w:lang w:val="lt-LT" w:eastAsia="en-US"/>
        </w:rPr>
        <w:t xml:space="preserve">į </w:t>
      </w:r>
      <w:r w:rsidR="000E3506">
        <w:rPr>
          <w:snapToGrid w:val="0"/>
          <w:sz w:val="22"/>
          <w:szCs w:val="22"/>
          <w:lang w:val="lt-LT" w:eastAsia="en-US"/>
        </w:rPr>
        <w:t>motinos</w:t>
      </w:r>
      <w:r>
        <w:rPr>
          <w:snapToGrid w:val="0"/>
          <w:sz w:val="22"/>
          <w:szCs w:val="22"/>
          <w:lang w:val="lt-LT" w:eastAsia="en-US"/>
        </w:rPr>
        <w:t xml:space="preserve"> pieną, todėl </w:t>
      </w:r>
      <w:r w:rsidR="000E3506">
        <w:rPr>
          <w:snapToGrid w:val="0"/>
          <w:sz w:val="22"/>
          <w:szCs w:val="22"/>
          <w:lang w:val="lt-LT" w:eastAsia="en-US"/>
        </w:rPr>
        <w:t xml:space="preserve">žindymą </w:t>
      </w:r>
      <w:r>
        <w:rPr>
          <w:snapToGrid w:val="0"/>
          <w:sz w:val="22"/>
          <w:szCs w:val="22"/>
          <w:lang w:val="lt-LT" w:eastAsia="en-US"/>
        </w:rPr>
        <w:t xml:space="preserve">reikia nutraukti prieš pradedant vartoti </w:t>
      </w:r>
      <w:proofErr w:type="spellStart"/>
      <w:r>
        <w:rPr>
          <w:snapToGrid w:val="0"/>
          <w:sz w:val="22"/>
          <w:szCs w:val="22"/>
          <w:lang w:val="lt-LT" w:eastAsia="en-US"/>
        </w:rPr>
        <w:t>linezolidą</w:t>
      </w:r>
      <w:proofErr w:type="spellEnd"/>
      <w:r>
        <w:rPr>
          <w:snapToGrid w:val="0"/>
          <w:sz w:val="22"/>
          <w:szCs w:val="22"/>
          <w:lang w:val="lt-LT" w:eastAsia="en-US"/>
        </w:rPr>
        <w:t xml:space="preserve"> ir nežindyti gydymo </w:t>
      </w:r>
      <w:proofErr w:type="spellStart"/>
      <w:r>
        <w:rPr>
          <w:snapToGrid w:val="0"/>
          <w:sz w:val="22"/>
          <w:szCs w:val="22"/>
          <w:lang w:val="lt-LT" w:eastAsia="en-US"/>
        </w:rPr>
        <w:t>linezolidu</w:t>
      </w:r>
      <w:proofErr w:type="spellEnd"/>
      <w:r>
        <w:rPr>
          <w:snapToGrid w:val="0"/>
          <w:sz w:val="22"/>
          <w:szCs w:val="22"/>
          <w:lang w:val="lt-LT" w:eastAsia="en-US"/>
        </w:rPr>
        <w:t xml:space="preserve"> metu (žr. 4.6 skyrių).</w:t>
      </w:r>
    </w:p>
    <w:p w14:paraId="30B94822" w14:textId="77777777" w:rsidR="00C41AA4" w:rsidRDefault="00C41AA4">
      <w:pPr>
        <w:widowControl w:val="0"/>
        <w:tabs>
          <w:tab w:val="left" w:pos="567"/>
        </w:tabs>
        <w:rPr>
          <w:snapToGrid w:val="0"/>
          <w:sz w:val="22"/>
          <w:szCs w:val="22"/>
          <w:lang w:val="lt-LT" w:eastAsia="en-US"/>
        </w:rPr>
      </w:pPr>
    </w:p>
    <w:p w14:paraId="4F111FA9"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4.4</w:t>
      </w:r>
      <w:r>
        <w:rPr>
          <w:b/>
          <w:bCs/>
          <w:snapToGrid w:val="0"/>
          <w:sz w:val="22"/>
          <w:szCs w:val="22"/>
          <w:lang w:val="lt-LT"/>
        </w:rPr>
        <w:tab/>
        <w:t>Specialūs įspėjimai ir atsargumo priemonės</w:t>
      </w:r>
    </w:p>
    <w:p w14:paraId="5EF87208" w14:textId="77777777" w:rsidR="00C41AA4" w:rsidRDefault="00C41AA4">
      <w:pPr>
        <w:widowControl w:val="0"/>
        <w:tabs>
          <w:tab w:val="left" w:pos="567"/>
        </w:tabs>
        <w:rPr>
          <w:snapToGrid w:val="0"/>
          <w:sz w:val="22"/>
          <w:szCs w:val="22"/>
          <w:lang w:val="lt-LT" w:eastAsia="en-US"/>
        </w:rPr>
      </w:pPr>
    </w:p>
    <w:p w14:paraId="7C3B7C5D" w14:textId="6644549E"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Kaulų čiulpų slopinimas</w:t>
      </w:r>
      <w:r w:rsidR="008C7300">
        <w:rPr>
          <w:snapToGrid w:val="0"/>
          <w:sz w:val="22"/>
          <w:szCs w:val="22"/>
          <w:u w:val="single"/>
          <w:lang w:val="lt-LT" w:eastAsia="en-US"/>
        </w:rPr>
        <w:t xml:space="preserve"> (</w:t>
      </w:r>
      <w:proofErr w:type="spellStart"/>
      <w:r w:rsidR="008C7300">
        <w:rPr>
          <w:snapToGrid w:val="0"/>
          <w:sz w:val="22"/>
          <w:szCs w:val="22"/>
          <w:u w:val="single"/>
          <w:lang w:val="lt-LT" w:eastAsia="en-US"/>
        </w:rPr>
        <w:t>mielosupresija</w:t>
      </w:r>
      <w:proofErr w:type="spellEnd"/>
      <w:r w:rsidR="008C7300">
        <w:rPr>
          <w:snapToGrid w:val="0"/>
          <w:sz w:val="22"/>
          <w:szCs w:val="22"/>
          <w:u w:val="single"/>
          <w:lang w:val="lt-LT" w:eastAsia="en-US"/>
        </w:rPr>
        <w:t>)</w:t>
      </w:r>
    </w:p>
    <w:p w14:paraId="2B7078F4" w14:textId="6BBD99C1" w:rsidR="00A45BE1" w:rsidRDefault="00F86457">
      <w:pPr>
        <w:widowControl w:val="0"/>
        <w:tabs>
          <w:tab w:val="left" w:pos="567"/>
        </w:tabs>
        <w:rPr>
          <w:snapToGrid w:val="0"/>
          <w:sz w:val="22"/>
          <w:szCs w:val="22"/>
          <w:lang w:val="lt-LT" w:eastAsia="en-US"/>
        </w:rPr>
      </w:pPr>
      <w:r>
        <w:rPr>
          <w:snapToGrid w:val="0"/>
          <w:sz w:val="22"/>
          <w:szCs w:val="22"/>
          <w:lang w:val="lt-LT" w:eastAsia="en-US"/>
        </w:rPr>
        <w:t xml:space="preserve">Gauta pranešimų, kad </w:t>
      </w:r>
      <w:proofErr w:type="spellStart"/>
      <w:r>
        <w:rPr>
          <w:snapToGrid w:val="0"/>
          <w:sz w:val="22"/>
          <w:szCs w:val="22"/>
          <w:lang w:val="lt-LT" w:eastAsia="en-US"/>
        </w:rPr>
        <w:t>linezolidą</w:t>
      </w:r>
      <w:proofErr w:type="spellEnd"/>
      <w:r>
        <w:rPr>
          <w:snapToGrid w:val="0"/>
          <w:sz w:val="22"/>
          <w:szCs w:val="22"/>
          <w:lang w:val="lt-LT" w:eastAsia="en-US"/>
        </w:rPr>
        <w:t xml:space="preserve"> vartojantiems pacientams pasireiškė kaulų čiulpų slopinimas (įskaitant anemiją, </w:t>
      </w:r>
      <w:proofErr w:type="spellStart"/>
      <w:r>
        <w:rPr>
          <w:snapToGrid w:val="0"/>
          <w:sz w:val="22"/>
          <w:szCs w:val="22"/>
          <w:lang w:val="lt-LT" w:eastAsia="en-US"/>
        </w:rPr>
        <w:t>leukopeniją</w:t>
      </w:r>
      <w:proofErr w:type="spellEnd"/>
      <w:r>
        <w:rPr>
          <w:snapToGrid w:val="0"/>
          <w:sz w:val="22"/>
          <w:szCs w:val="22"/>
          <w:lang w:val="lt-LT" w:eastAsia="en-US"/>
        </w:rPr>
        <w:t xml:space="preserve">, </w:t>
      </w:r>
      <w:proofErr w:type="spellStart"/>
      <w:r>
        <w:rPr>
          <w:snapToGrid w:val="0"/>
          <w:sz w:val="22"/>
          <w:szCs w:val="22"/>
          <w:lang w:val="lt-LT" w:eastAsia="en-US"/>
        </w:rPr>
        <w:t>pancitopeniją</w:t>
      </w:r>
      <w:proofErr w:type="spellEnd"/>
      <w:r>
        <w:rPr>
          <w:snapToGrid w:val="0"/>
          <w:sz w:val="22"/>
          <w:szCs w:val="22"/>
          <w:lang w:val="lt-LT" w:eastAsia="en-US"/>
        </w:rPr>
        <w:t xml:space="preserve"> ir </w:t>
      </w:r>
      <w:proofErr w:type="spellStart"/>
      <w:r>
        <w:rPr>
          <w:snapToGrid w:val="0"/>
          <w:sz w:val="22"/>
          <w:szCs w:val="22"/>
          <w:lang w:val="lt-LT" w:eastAsia="en-US"/>
        </w:rPr>
        <w:t>trombocitopeniją</w:t>
      </w:r>
      <w:proofErr w:type="spellEnd"/>
      <w:r>
        <w:rPr>
          <w:snapToGrid w:val="0"/>
          <w:sz w:val="22"/>
          <w:szCs w:val="22"/>
          <w:lang w:val="lt-LT" w:eastAsia="en-US"/>
        </w:rPr>
        <w:t xml:space="preserve">). Atvejais, kai ligos baigtis yra žinoma,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paveikti kraujo tyrimų </w:t>
      </w:r>
      <w:r w:rsidR="000B58A7">
        <w:rPr>
          <w:snapToGrid w:val="0"/>
          <w:sz w:val="22"/>
          <w:szCs w:val="22"/>
          <w:lang w:val="lt-LT" w:eastAsia="en-US"/>
        </w:rPr>
        <w:t xml:space="preserve">rodikliai </w:t>
      </w:r>
      <w:r>
        <w:rPr>
          <w:snapToGrid w:val="0"/>
          <w:sz w:val="22"/>
          <w:szCs w:val="22"/>
          <w:lang w:val="lt-LT" w:eastAsia="en-US"/>
        </w:rPr>
        <w:t xml:space="preserve">grįžo į </w:t>
      </w:r>
      <w:r w:rsidR="000B58A7">
        <w:rPr>
          <w:snapToGrid w:val="0"/>
          <w:sz w:val="22"/>
          <w:szCs w:val="22"/>
          <w:lang w:val="lt-LT" w:eastAsia="en-US"/>
        </w:rPr>
        <w:t>reikšmes</w:t>
      </w:r>
      <w:r>
        <w:rPr>
          <w:snapToGrid w:val="0"/>
          <w:sz w:val="22"/>
          <w:szCs w:val="22"/>
          <w:lang w:val="lt-LT" w:eastAsia="en-US"/>
        </w:rPr>
        <w:t>, buvus</w:t>
      </w:r>
      <w:r w:rsidR="000B58A7">
        <w:rPr>
          <w:snapToGrid w:val="0"/>
          <w:sz w:val="22"/>
          <w:szCs w:val="22"/>
          <w:lang w:val="lt-LT" w:eastAsia="en-US"/>
        </w:rPr>
        <w:t>ias</w:t>
      </w:r>
      <w:r>
        <w:rPr>
          <w:snapToGrid w:val="0"/>
          <w:sz w:val="22"/>
          <w:szCs w:val="22"/>
          <w:lang w:val="lt-LT" w:eastAsia="en-US"/>
        </w:rPr>
        <w:t xml:space="preserve"> prieš pradedant gydymą. Manoma, kad šio poveikio keliama rizika yra susijusi su gydymo trukme. </w:t>
      </w:r>
      <w:proofErr w:type="spellStart"/>
      <w:r>
        <w:rPr>
          <w:snapToGrid w:val="0"/>
          <w:sz w:val="22"/>
          <w:szCs w:val="22"/>
          <w:lang w:val="lt-LT" w:eastAsia="en-US"/>
        </w:rPr>
        <w:t>Linezolidu</w:t>
      </w:r>
      <w:proofErr w:type="spellEnd"/>
      <w:r>
        <w:rPr>
          <w:snapToGrid w:val="0"/>
          <w:sz w:val="22"/>
          <w:szCs w:val="22"/>
          <w:lang w:val="lt-LT" w:eastAsia="en-US"/>
        </w:rPr>
        <w:t xml:space="preserve"> gydomiems senyviems pacientams kraujo </w:t>
      </w:r>
      <w:r w:rsidR="00F72474">
        <w:rPr>
          <w:snapToGrid w:val="0"/>
          <w:sz w:val="22"/>
          <w:szCs w:val="22"/>
          <w:lang w:val="lt-LT" w:eastAsia="en-US"/>
        </w:rPr>
        <w:t xml:space="preserve">tyrimų </w:t>
      </w:r>
      <w:r w:rsidR="002B6975">
        <w:rPr>
          <w:snapToGrid w:val="0"/>
          <w:sz w:val="22"/>
          <w:szCs w:val="22"/>
          <w:lang w:val="lt-LT" w:eastAsia="en-US"/>
        </w:rPr>
        <w:t xml:space="preserve">pakitimų </w:t>
      </w:r>
      <w:r>
        <w:rPr>
          <w:snapToGrid w:val="0"/>
          <w:sz w:val="22"/>
          <w:szCs w:val="22"/>
          <w:lang w:val="lt-LT" w:eastAsia="en-US"/>
        </w:rPr>
        <w:t>rizika gali būti didesnė, nei jaunesniems pacientams.</w:t>
      </w:r>
    </w:p>
    <w:p w14:paraId="7E3AB1A5" w14:textId="32A69950" w:rsidR="006F7720"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Trombocitopenija</w:t>
      </w:r>
      <w:proofErr w:type="spellEnd"/>
      <w:r>
        <w:rPr>
          <w:snapToGrid w:val="0"/>
          <w:sz w:val="22"/>
          <w:szCs w:val="22"/>
          <w:lang w:val="lt-LT" w:eastAsia="en-US"/>
        </w:rPr>
        <w:t xml:space="preserve"> gali dažniau pasireikšti pacientams, kuriems yra sunkus inkstų nepakankamumas, nepriklausomai nuo to, taikoma dializė ar ne</w:t>
      </w:r>
      <w:r w:rsidR="0067372F" w:rsidRPr="0067372F">
        <w:t xml:space="preserve"> </w:t>
      </w:r>
      <w:r w:rsidR="0067372F" w:rsidRPr="0067372F">
        <w:rPr>
          <w:snapToGrid w:val="0"/>
          <w:sz w:val="22"/>
          <w:szCs w:val="22"/>
          <w:lang w:val="lt-LT" w:eastAsia="en-US"/>
        </w:rPr>
        <w:t>ir pacientams, kuriems yra vidutinio sunkumo ar sunkus kepenų funkcijos sutrikimas</w:t>
      </w:r>
      <w:r>
        <w:rPr>
          <w:snapToGrid w:val="0"/>
          <w:sz w:val="22"/>
          <w:szCs w:val="22"/>
          <w:lang w:val="lt-LT" w:eastAsia="en-US"/>
        </w:rPr>
        <w:t xml:space="preserve">. Todėl rekomenduojama atidžiai stebėti bendro kraujo tyrimo </w:t>
      </w:r>
      <w:r w:rsidR="00145BB5">
        <w:rPr>
          <w:snapToGrid w:val="0"/>
          <w:sz w:val="22"/>
          <w:szCs w:val="22"/>
          <w:lang w:val="lt-LT" w:eastAsia="en-US"/>
        </w:rPr>
        <w:t>rodiklius</w:t>
      </w:r>
      <w:r>
        <w:rPr>
          <w:snapToGrid w:val="0"/>
          <w:sz w:val="22"/>
          <w:szCs w:val="22"/>
          <w:lang w:val="lt-LT" w:eastAsia="en-US"/>
        </w:rPr>
        <w:t xml:space="preserve"> pacientams, kuriems</w:t>
      </w:r>
      <w:r w:rsidR="00A45BE1">
        <w:rPr>
          <w:snapToGrid w:val="0"/>
          <w:sz w:val="22"/>
          <w:szCs w:val="22"/>
          <w:lang w:val="lt-LT" w:eastAsia="en-US"/>
        </w:rPr>
        <w:t>:</w:t>
      </w:r>
    </w:p>
    <w:p w14:paraId="03632B81" w14:textId="6FA1A3BB" w:rsidR="006F772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prieš pradedant vartoti vaistinio preparato buvo anemija, </w:t>
      </w:r>
      <w:proofErr w:type="spellStart"/>
      <w:r w:rsidRPr="00A07CAB">
        <w:rPr>
          <w:szCs w:val="22"/>
          <w:lang w:val="lt-LT"/>
        </w:rPr>
        <w:t>granulocitopenija</w:t>
      </w:r>
      <w:proofErr w:type="spellEnd"/>
      <w:r w:rsidRPr="00A07CAB">
        <w:rPr>
          <w:szCs w:val="22"/>
          <w:lang w:val="lt-LT"/>
        </w:rPr>
        <w:t xml:space="preserve"> ar </w:t>
      </w:r>
      <w:proofErr w:type="spellStart"/>
      <w:r w:rsidRPr="00A07CAB">
        <w:rPr>
          <w:szCs w:val="22"/>
          <w:lang w:val="lt-LT"/>
        </w:rPr>
        <w:t>trombocitopenija</w:t>
      </w:r>
      <w:proofErr w:type="spellEnd"/>
      <w:r w:rsidR="006F7720" w:rsidRPr="00A07CAB">
        <w:rPr>
          <w:szCs w:val="22"/>
          <w:lang w:val="lt-LT"/>
        </w:rPr>
        <w:t>;</w:t>
      </w:r>
    </w:p>
    <w:p w14:paraId="14FA31CA" w14:textId="6611ECF0" w:rsidR="006F772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kurie kartu vartoja vaistinių preparatų, galinčių mažinti hemoglobino kiekį kraujyje, mažinti kraujo ląstelių kiekį ar nepalankiai veikti trombocitų kiekį bei </w:t>
      </w:r>
      <w:r w:rsidR="00CF00E4">
        <w:rPr>
          <w:szCs w:val="22"/>
          <w:lang w:val="lt-LT"/>
        </w:rPr>
        <w:t>funkciją</w:t>
      </w:r>
      <w:r w:rsidR="006F7720" w:rsidRPr="00A07CAB">
        <w:rPr>
          <w:szCs w:val="22"/>
          <w:lang w:val="lt-LT"/>
        </w:rPr>
        <w:t>;</w:t>
      </w:r>
    </w:p>
    <w:p w14:paraId="10FC4275" w14:textId="283FB7E9" w:rsidR="00D3135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kuriems yra sunkus inkstų nepakankamumas </w:t>
      </w:r>
      <w:r w:rsidR="00D76EC5" w:rsidRPr="00A07CAB">
        <w:rPr>
          <w:szCs w:val="22"/>
          <w:lang w:val="lt-LT"/>
        </w:rPr>
        <w:t>arba vidutinio sunkumo ar sunkus kepenų funkcijos sutrikimas</w:t>
      </w:r>
      <w:r w:rsidR="00D31350" w:rsidRPr="00A07CAB">
        <w:rPr>
          <w:szCs w:val="22"/>
          <w:lang w:val="lt-LT"/>
        </w:rPr>
        <w:t>;</w:t>
      </w:r>
    </w:p>
    <w:p w14:paraId="52E0AFD9" w14:textId="684E7DA3" w:rsidR="00D31350" w:rsidRPr="00A07CAB" w:rsidRDefault="00F86457" w:rsidP="00A07CAB">
      <w:pPr>
        <w:pStyle w:val="Sraopastraipa"/>
        <w:widowControl w:val="0"/>
        <w:numPr>
          <w:ilvl w:val="0"/>
          <w:numId w:val="30"/>
        </w:numPr>
        <w:ind w:left="567" w:hanging="567"/>
        <w:rPr>
          <w:szCs w:val="22"/>
          <w:lang w:val="lt-LT"/>
        </w:rPr>
      </w:pPr>
      <w:r w:rsidRPr="00A07CAB">
        <w:rPr>
          <w:szCs w:val="22"/>
          <w:lang w:val="lt-LT"/>
        </w:rPr>
        <w:lastRenderedPageBreak/>
        <w:t>kurie yra gydomi ilgiau kaip 10</w:t>
      </w:r>
      <w:r w:rsidRPr="00A07CAB">
        <w:rPr>
          <w:szCs w:val="22"/>
          <w:lang w:val="lt-LT"/>
        </w:rPr>
        <w:noBreakHyphen/>
        <w:t>14 </w:t>
      </w:r>
      <w:r w:rsidR="00C67BB9">
        <w:rPr>
          <w:szCs w:val="22"/>
          <w:lang w:val="lt-LT"/>
        </w:rPr>
        <w:t>parų</w:t>
      </w:r>
      <w:r w:rsidRPr="00A07CAB">
        <w:rPr>
          <w:szCs w:val="22"/>
          <w:lang w:val="lt-LT"/>
        </w:rPr>
        <w:t>.</w:t>
      </w:r>
    </w:p>
    <w:p w14:paraId="111EE55D" w14:textId="58BBAE38"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Tokiems pacientams </w:t>
      </w:r>
      <w:proofErr w:type="spellStart"/>
      <w:r>
        <w:rPr>
          <w:snapToGrid w:val="0"/>
          <w:sz w:val="22"/>
          <w:szCs w:val="22"/>
          <w:lang w:val="lt-LT" w:eastAsia="en-US"/>
        </w:rPr>
        <w:t>linezolid</w:t>
      </w:r>
      <w:r w:rsidR="008A23DA">
        <w:rPr>
          <w:snapToGrid w:val="0"/>
          <w:sz w:val="22"/>
          <w:szCs w:val="22"/>
          <w:lang w:val="lt-LT" w:eastAsia="en-US"/>
        </w:rPr>
        <w:t>o</w:t>
      </w:r>
      <w:proofErr w:type="spellEnd"/>
      <w:r>
        <w:rPr>
          <w:snapToGrid w:val="0"/>
          <w:sz w:val="22"/>
          <w:szCs w:val="22"/>
          <w:lang w:val="lt-LT" w:eastAsia="en-US"/>
        </w:rPr>
        <w:t xml:space="preserve"> galima vartoti tik jeigu įmanoma atidžiai stebėti hemoglobino, kraujo ląstelių ir trombocitų kiekį kraujyje.</w:t>
      </w:r>
    </w:p>
    <w:p w14:paraId="3C8A23CA" w14:textId="77777777" w:rsidR="00D31350" w:rsidRDefault="00D31350">
      <w:pPr>
        <w:widowControl w:val="0"/>
        <w:tabs>
          <w:tab w:val="left" w:pos="567"/>
        </w:tabs>
        <w:rPr>
          <w:snapToGrid w:val="0"/>
          <w:sz w:val="22"/>
          <w:szCs w:val="22"/>
          <w:lang w:val="lt-LT" w:eastAsia="en-US"/>
        </w:rPr>
      </w:pPr>
    </w:p>
    <w:p w14:paraId="6951D1B6" w14:textId="046FD46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Jeigu vartojant </w:t>
      </w:r>
      <w:proofErr w:type="spellStart"/>
      <w:r>
        <w:rPr>
          <w:snapToGrid w:val="0"/>
          <w:sz w:val="22"/>
          <w:szCs w:val="22"/>
          <w:lang w:val="lt-LT" w:eastAsia="en-US"/>
        </w:rPr>
        <w:t>linezolid</w:t>
      </w:r>
      <w:r w:rsidR="000E3506">
        <w:rPr>
          <w:snapToGrid w:val="0"/>
          <w:sz w:val="22"/>
          <w:szCs w:val="22"/>
          <w:lang w:val="lt-LT" w:eastAsia="en-US"/>
        </w:rPr>
        <w:t>ą</w:t>
      </w:r>
      <w:proofErr w:type="spellEnd"/>
      <w:r>
        <w:rPr>
          <w:snapToGrid w:val="0"/>
          <w:sz w:val="22"/>
          <w:szCs w:val="22"/>
          <w:lang w:val="lt-LT" w:eastAsia="en-US"/>
        </w:rPr>
        <w:t xml:space="preserve"> pasireiškia reikšmingas kaulų čiulpų slopinimas, gydymą reikia nutraukti, nebent nusprendžiama, kad tęsti gydymą šiuo vaistiniu preparatu yra neabejotinai būtina, tokiu atveju reikia atidžiai stebėti bendro kraujo tyrimo </w:t>
      </w:r>
      <w:r w:rsidR="00145BB5">
        <w:rPr>
          <w:snapToGrid w:val="0"/>
          <w:sz w:val="22"/>
          <w:szCs w:val="22"/>
          <w:lang w:val="lt-LT" w:eastAsia="en-US"/>
        </w:rPr>
        <w:t>rodiklius</w:t>
      </w:r>
      <w:r>
        <w:rPr>
          <w:snapToGrid w:val="0"/>
          <w:sz w:val="22"/>
          <w:szCs w:val="22"/>
          <w:lang w:val="lt-LT" w:eastAsia="en-US"/>
        </w:rPr>
        <w:t xml:space="preserve"> ir pradėti taikyti reikiamą gydymo strategiją.</w:t>
      </w:r>
    </w:p>
    <w:p w14:paraId="27B3C445" w14:textId="77777777" w:rsidR="00D31350" w:rsidRDefault="00D31350">
      <w:pPr>
        <w:widowControl w:val="0"/>
        <w:tabs>
          <w:tab w:val="left" w:pos="567"/>
        </w:tabs>
        <w:rPr>
          <w:snapToGrid w:val="0"/>
          <w:sz w:val="22"/>
          <w:szCs w:val="22"/>
          <w:lang w:val="lt-LT" w:eastAsia="en-US"/>
        </w:rPr>
      </w:pPr>
    </w:p>
    <w:p w14:paraId="02E7246A" w14:textId="4BE4F2E1"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w:t>
      </w:r>
      <w:proofErr w:type="spellStart"/>
      <w:r>
        <w:rPr>
          <w:snapToGrid w:val="0"/>
          <w:sz w:val="22"/>
          <w:szCs w:val="22"/>
          <w:lang w:val="lt-LT" w:eastAsia="en-US"/>
        </w:rPr>
        <w:t>leukogramą</w:t>
      </w:r>
      <w:proofErr w:type="spellEnd"/>
      <w:r>
        <w:rPr>
          <w:snapToGrid w:val="0"/>
          <w:sz w:val="22"/>
          <w:szCs w:val="22"/>
          <w:lang w:val="lt-LT" w:eastAsia="en-US"/>
        </w:rPr>
        <w:t xml:space="preserve">) pacientams, vartojantiems </w:t>
      </w:r>
      <w:proofErr w:type="spellStart"/>
      <w:r>
        <w:rPr>
          <w:snapToGrid w:val="0"/>
          <w:sz w:val="22"/>
          <w:szCs w:val="22"/>
          <w:lang w:val="lt-LT" w:eastAsia="en-US"/>
        </w:rPr>
        <w:t>linezolid</w:t>
      </w:r>
      <w:r w:rsidR="008D337F">
        <w:rPr>
          <w:snapToGrid w:val="0"/>
          <w:sz w:val="22"/>
          <w:szCs w:val="22"/>
          <w:lang w:val="lt-LT" w:eastAsia="en-US"/>
        </w:rPr>
        <w:t>o</w:t>
      </w:r>
      <w:proofErr w:type="spellEnd"/>
      <w:r>
        <w:rPr>
          <w:snapToGrid w:val="0"/>
          <w:sz w:val="22"/>
          <w:szCs w:val="22"/>
          <w:lang w:val="lt-LT" w:eastAsia="en-US"/>
        </w:rPr>
        <w:t xml:space="preserve">, nepaisant, kokie buvo bendro kraujo tyrimo </w:t>
      </w:r>
      <w:r w:rsidR="008D337F">
        <w:rPr>
          <w:snapToGrid w:val="0"/>
          <w:sz w:val="22"/>
          <w:szCs w:val="22"/>
          <w:lang w:val="lt-LT" w:eastAsia="en-US"/>
        </w:rPr>
        <w:t xml:space="preserve">rodikliai </w:t>
      </w:r>
      <w:r>
        <w:rPr>
          <w:snapToGrid w:val="0"/>
          <w:sz w:val="22"/>
          <w:szCs w:val="22"/>
          <w:lang w:val="lt-LT" w:eastAsia="en-US"/>
        </w:rPr>
        <w:t>prieš pradedant gydymą.</w:t>
      </w:r>
    </w:p>
    <w:p w14:paraId="74CE234B" w14:textId="77777777" w:rsidR="00D31350" w:rsidRDefault="00D31350">
      <w:pPr>
        <w:widowControl w:val="0"/>
        <w:tabs>
          <w:tab w:val="left" w:pos="567"/>
        </w:tabs>
        <w:rPr>
          <w:snapToGrid w:val="0"/>
          <w:sz w:val="22"/>
          <w:szCs w:val="22"/>
          <w:lang w:val="lt-LT" w:eastAsia="en-US"/>
        </w:rPr>
      </w:pPr>
    </w:p>
    <w:p w14:paraId="786C9C32" w14:textId="0013951D" w:rsidR="00C41AA4" w:rsidRDefault="00F86457">
      <w:pPr>
        <w:widowControl w:val="0"/>
        <w:tabs>
          <w:tab w:val="left" w:pos="567"/>
        </w:tabs>
        <w:rPr>
          <w:snapToGrid w:val="0"/>
          <w:sz w:val="22"/>
          <w:szCs w:val="22"/>
          <w:lang w:val="lt-LT" w:eastAsia="en-US"/>
        </w:rPr>
      </w:pPr>
      <w:r>
        <w:rPr>
          <w:snapToGrid w:val="0"/>
          <w:sz w:val="22"/>
          <w:szCs w:val="22"/>
          <w:lang w:val="lt-LT" w:eastAsia="en-US"/>
        </w:rPr>
        <w:t>,,</w:t>
      </w:r>
      <w:r w:rsidRPr="00E50662">
        <w:rPr>
          <w:snapToGrid w:val="0"/>
          <w:sz w:val="22"/>
          <w:szCs w:val="22"/>
          <w:lang w:val="lt-LT" w:eastAsia="en-US"/>
        </w:rPr>
        <w:t>Paskutinės vilties</w:t>
      </w:r>
      <w:r w:rsidR="00AE790A">
        <w:rPr>
          <w:snapToGrid w:val="0"/>
          <w:sz w:val="22"/>
          <w:szCs w:val="22"/>
          <w:lang w:val="lt-LT" w:eastAsia="en-US"/>
        </w:rPr>
        <w:t xml:space="preserve"> terapijos</w:t>
      </w:r>
      <w:r>
        <w:rPr>
          <w:snapToGrid w:val="0"/>
          <w:sz w:val="22"/>
          <w:szCs w:val="22"/>
          <w:lang w:val="lt-LT" w:eastAsia="en-US"/>
        </w:rPr>
        <w:t>“</w:t>
      </w:r>
      <w:r w:rsidR="00903519">
        <w:rPr>
          <w:snapToGrid w:val="0"/>
          <w:sz w:val="22"/>
          <w:szCs w:val="22"/>
          <w:lang w:val="lt-LT" w:eastAsia="en-US"/>
        </w:rPr>
        <w:t xml:space="preserve"> (nepatvirtinto gydymo)</w:t>
      </w:r>
      <w:r>
        <w:rPr>
          <w:snapToGrid w:val="0"/>
          <w:sz w:val="22"/>
          <w:szCs w:val="22"/>
          <w:lang w:val="lt-LT" w:eastAsia="en-US"/>
        </w:rPr>
        <w:t xml:space="preserve"> tyrimų metu gauta pranešimų apie sunkios anemijos atvejų padažnėjimą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nei ilgiausią rekomenduojamą 28 </w:t>
      </w:r>
      <w:r w:rsidR="00C67BB9">
        <w:rPr>
          <w:snapToGrid w:val="0"/>
          <w:sz w:val="22"/>
          <w:szCs w:val="22"/>
          <w:lang w:val="lt-LT" w:eastAsia="en-US"/>
        </w:rPr>
        <w:t>parų</w:t>
      </w:r>
      <w:r>
        <w:rPr>
          <w:snapToGrid w:val="0"/>
          <w:sz w:val="22"/>
          <w:szCs w:val="22"/>
          <w:lang w:val="lt-LT" w:eastAsia="en-US"/>
        </w:rPr>
        <w:t xml:space="preserve"> gydymo laikotarpį. Šiems pacientams dažniau prireikė kraujo perpylimo. Po vaistinio preparato patekimo į rinką taip pat pranešta apie anemijos, dėl kurios prireikė kraujo perpylimo, atvejus, kurie buvo dažnesni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kaip 28 </w:t>
      </w:r>
      <w:r w:rsidR="00C67BB9">
        <w:rPr>
          <w:snapToGrid w:val="0"/>
          <w:sz w:val="22"/>
          <w:szCs w:val="22"/>
          <w:lang w:val="lt-LT" w:eastAsia="en-US"/>
        </w:rPr>
        <w:t>paras</w:t>
      </w:r>
      <w:r>
        <w:rPr>
          <w:snapToGrid w:val="0"/>
          <w:sz w:val="22"/>
          <w:szCs w:val="22"/>
          <w:lang w:val="lt-LT" w:eastAsia="en-US"/>
        </w:rPr>
        <w:t>.</w:t>
      </w:r>
    </w:p>
    <w:p w14:paraId="077D4CA7" w14:textId="77777777" w:rsidR="00D31350" w:rsidRDefault="00D31350">
      <w:pPr>
        <w:widowControl w:val="0"/>
        <w:tabs>
          <w:tab w:val="left" w:pos="567"/>
        </w:tabs>
        <w:rPr>
          <w:snapToGrid w:val="0"/>
          <w:sz w:val="22"/>
          <w:szCs w:val="22"/>
          <w:lang w:val="lt-LT" w:eastAsia="en-US"/>
        </w:rPr>
      </w:pPr>
    </w:p>
    <w:p w14:paraId="2D23940C" w14:textId="07473CA8" w:rsidR="000E3506" w:rsidRPr="00944C70" w:rsidRDefault="00F86457" w:rsidP="00A07CAB">
      <w:pPr>
        <w:tabs>
          <w:tab w:val="left" w:pos="7513"/>
          <w:tab w:val="left" w:pos="7655"/>
        </w:tabs>
        <w:rPr>
          <w:noProof/>
          <w:sz w:val="22"/>
          <w:lang w:val="lt-LT"/>
        </w:rPr>
      </w:pPr>
      <w:r>
        <w:rPr>
          <w:snapToGrid w:val="0"/>
          <w:sz w:val="22"/>
          <w:szCs w:val="22"/>
          <w:lang w:val="lt-LT" w:eastAsia="en-US"/>
        </w:rPr>
        <w:t xml:space="preserve">Po vaistinio preparato patekimo į rinką buvo pranešta apie </w:t>
      </w:r>
      <w:proofErr w:type="spellStart"/>
      <w:r>
        <w:rPr>
          <w:snapToGrid w:val="0"/>
          <w:sz w:val="22"/>
          <w:szCs w:val="22"/>
          <w:lang w:val="lt-LT" w:eastAsia="en-US"/>
        </w:rPr>
        <w:t>sideroblastinės</w:t>
      </w:r>
      <w:proofErr w:type="spellEnd"/>
      <w:r>
        <w:rPr>
          <w:snapToGrid w:val="0"/>
          <w:sz w:val="22"/>
          <w:szCs w:val="22"/>
          <w:lang w:val="lt-LT" w:eastAsia="en-US"/>
        </w:rPr>
        <w:t xml:space="preserve"> anemijos atvejus. Tais atvejais, kai buvo žinomas atsiradimo laikas, daugumai pacientų gydymas </w:t>
      </w:r>
      <w:proofErr w:type="spellStart"/>
      <w:r>
        <w:rPr>
          <w:snapToGrid w:val="0"/>
          <w:sz w:val="22"/>
          <w:szCs w:val="22"/>
          <w:lang w:val="lt-LT" w:eastAsia="en-US"/>
        </w:rPr>
        <w:t>linezolidu</w:t>
      </w:r>
      <w:proofErr w:type="spellEnd"/>
      <w:r>
        <w:rPr>
          <w:snapToGrid w:val="0"/>
          <w:sz w:val="22"/>
          <w:szCs w:val="22"/>
          <w:lang w:val="lt-LT" w:eastAsia="en-US"/>
        </w:rPr>
        <w:t xml:space="preserve"> buvo taikytas ilgiau kaip 28 </w:t>
      </w:r>
      <w:r w:rsidR="000E3506">
        <w:rPr>
          <w:snapToGrid w:val="0"/>
          <w:sz w:val="22"/>
          <w:szCs w:val="22"/>
          <w:lang w:val="lt-LT" w:eastAsia="en-US"/>
        </w:rPr>
        <w:t>paras</w:t>
      </w:r>
      <w:r>
        <w:rPr>
          <w:snapToGrid w:val="0"/>
          <w:sz w:val="22"/>
          <w:szCs w:val="22"/>
          <w:lang w:val="lt-LT" w:eastAsia="en-US"/>
        </w:rPr>
        <w:t xml:space="preserve">. </w:t>
      </w:r>
      <w:r w:rsidR="000E3506" w:rsidRPr="00944C70">
        <w:rPr>
          <w:noProof/>
          <w:sz w:val="22"/>
          <w:lang w:val="lt-LT"/>
        </w:rPr>
        <w:t>Dauguma pacientų visiškai arba iš dalies pasveiko, nutraukus linezolido vartojimą, gydant arba negydant anemiją.</w:t>
      </w:r>
    </w:p>
    <w:p w14:paraId="190D0AEF" w14:textId="77777777" w:rsidR="00C41AA4" w:rsidRDefault="00C41AA4">
      <w:pPr>
        <w:widowControl w:val="0"/>
        <w:tabs>
          <w:tab w:val="left" w:pos="567"/>
        </w:tabs>
        <w:rPr>
          <w:snapToGrid w:val="0"/>
          <w:sz w:val="22"/>
          <w:szCs w:val="22"/>
          <w:lang w:val="lt-LT" w:eastAsia="en-US"/>
        </w:rPr>
      </w:pPr>
    </w:p>
    <w:p w14:paraId="24692075" w14:textId="77777777" w:rsidR="00C41AA4" w:rsidRPr="00A07CAB" w:rsidRDefault="00F86457">
      <w:pPr>
        <w:widowControl w:val="0"/>
        <w:tabs>
          <w:tab w:val="left" w:pos="567"/>
        </w:tabs>
        <w:rPr>
          <w:iCs/>
          <w:snapToGrid w:val="0"/>
          <w:sz w:val="22"/>
          <w:szCs w:val="22"/>
          <w:u w:val="single"/>
          <w:lang w:val="lt-LT" w:eastAsia="en-US"/>
        </w:rPr>
      </w:pPr>
      <w:r w:rsidRPr="00A07CAB">
        <w:rPr>
          <w:iCs/>
          <w:snapToGrid w:val="0"/>
          <w:sz w:val="22"/>
          <w:szCs w:val="22"/>
          <w:u w:val="single"/>
          <w:lang w:val="lt-LT" w:eastAsia="en-US"/>
        </w:rPr>
        <w:t xml:space="preserve">Mirtingumo disbalansas klinikinio tyrimo, kuriame dalyvavo pacientai, sergantys su kateteriu susijusiomis </w:t>
      </w:r>
      <w:proofErr w:type="spellStart"/>
      <w:r w:rsidRPr="00A07CAB">
        <w:rPr>
          <w:iCs/>
          <w:snapToGrid w:val="0"/>
          <w:sz w:val="22"/>
          <w:szCs w:val="22"/>
          <w:u w:val="single"/>
          <w:lang w:val="lt-LT" w:eastAsia="en-US"/>
        </w:rPr>
        <w:t>gramteigiamų</w:t>
      </w:r>
      <w:proofErr w:type="spellEnd"/>
      <w:r w:rsidRPr="00A07CAB">
        <w:rPr>
          <w:iCs/>
          <w:snapToGrid w:val="0"/>
          <w:sz w:val="22"/>
          <w:szCs w:val="22"/>
          <w:u w:val="single"/>
          <w:lang w:val="lt-LT" w:eastAsia="en-US"/>
        </w:rPr>
        <w:t xml:space="preserve"> mikroorganizmų sukeltomis kraujo infekcinėmis ligomis, metu</w:t>
      </w:r>
    </w:p>
    <w:p w14:paraId="4509A39F" w14:textId="2946700A" w:rsidR="000E3506" w:rsidRPr="00944C70" w:rsidRDefault="00F86457" w:rsidP="00A07CAB">
      <w:pPr>
        <w:rPr>
          <w:sz w:val="22"/>
          <w:szCs w:val="22"/>
          <w:lang w:val="lt-LT"/>
        </w:rPr>
      </w:pPr>
      <w:r>
        <w:rPr>
          <w:snapToGrid w:val="0"/>
          <w:sz w:val="22"/>
          <w:szCs w:val="22"/>
          <w:lang w:val="lt-LT" w:eastAsia="en-US"/>
        </w:rPr>
        <w:t xml:space="preserve">Atviro tyrimo, kuriame dalyvavusiems sunkia liga sergantiems pacientams nustatyta infekcinė liga, susijusi su </w:t>
      </w:r>
      <w:r w:rsidR="00AF596A">
        <w:rPr>
          <w:snapToGrid w:val="0"/>
          <w:sz w:val="22"/>
          <w:szCs w:val="22"/>
          <w:lang w:val="lt-LT" w:eastAsia="en-US"/>
        </w:rPr>
        <w:t>intraveniniu</w:t>
      </w:r>
      <w:r>
        <w:rPr>
          <w:snapToGrid w:val="0"/>
          <w:sz w:val="22"/>
          <w:szCs w:val="22"/>
          <w:lang w:val="lt-LT" w:eastAsia="en-US"/>
        </w:rPr>
        <w:t xml:space="preserve"> kateteriu, metu vartojant </w:t>
      </w:r>
      <w:proofErr w:type="spellStart"/>
      <w:r>
        <w:rPr>
          <w:snapToGrid w:val="0"/>
          <w:sz w:val="22"/>
          <w:szCs w:val="22"/>
          <w:lang w:val="lt-LT" w:eastAsia="en-US"/>
        </w:rPr>
        <w:t>linezolidą</w:t>
      </w:r>
      <w:proofErr w:type="spellEnd"/>
      <w:r>
        <w:rPr>
          <w:snapToGrid w:val="0"/>
          <w:sz w:val="22"/>
          <w:szCs w:val="22"/>
          <w:lang w:val="lt-LT" w:eastAsia="en-US"/>
        </w:rPr>
        <w:t xml:space="preserve">, palyginti su </w:t>
      </w:r>
      <w:proofErr w:type="spellStart"/>
      <w:r>
        <w:rPr>
          <w:snapToGrid w:val="0"/>
          <w:sz w:val="22"/>
          <w:szCs w:val="22"/>
          <w:lang w:val="lt-LT" w:eastAsia="en-US"/>
        </w:rPr>
        <w:t>vankomicino</w:t>
      </w:r>
      <w:proofErr w:type="spellEnd"/>
      <w:r>
        <w:rPr>
          <w:snapToGrid w:val="0"/>
          <w:sz w:val="22"/>
          <w:szCs w:val="22"/>
          <w:lang w:val="lt-LT" w:eastAsia="en-US"/>
        </w:rPr>
        <w:t>/</w:t>
      </w:r>
      <w:proofErr w:type="spellStart"/>
      <w:r>
        <w:rPr>
          <w:snapToGrid w:val="0"/>
          <w:sz w:val="22"/>
          <w:szCs w:val="22"/>
          <w:lang w:val="lt-LT" w:eastAsia="en-US"/>
        </w:rPr>
        <w:t>dikloksaciklino</w:t>
      </w:r>
      <w:proofErr w:type="spellEnd"/>
      <w:r>
        <w:rPr>
          <w:snapToGrid w:val="0"/>
          <w:sz w:val="22"/>
          <w:szCs w:val="22"/>
          <w:lang w:val="lt-LT" w:eastAsia="en-US"/>
        </w:rPr>
        <w:t>/</w:t>
      </w:r>
      <w:proofErr w:type="spellStart"/>
      <w:r>
        <w:rPr>
          <w:snapToGrid w:val="0"/>
          <w:sz w:val="22"/>
          <w:szCs w:val="22"/>
          <w:lang w:val="lt-LT" w:eastAsia="en-US"/>
        </w:rPr>
        <w:t>oksacilino</w:t>
      </w:r>
      <w:proofErr w:type="spellEnd"/>
      <w:r>
        <w:rPr>
          <w:snapToGrid w:val="0"/>
          <w:sz w:val="22"/>
          <w:szCs w:val="22"/>
          <w:lang w:val="lt-LT" w:eastAsia="en-US"/>
        </w:rPr>
        <w:t xml:space="preserve"> vartojimu, buvo nustatytas mirtingumo padidėjimas (78</w:t>
      </w:r>
      <w:r w:rsidR="00F01120">
        <w:rPr>
          <w:snapToGrid w:val="0"/>
          <w:sz w:val="22"/>
          <w:szCs w:val="22"/>
          <w:lang w:val="lt-LT" w:eastAsia="en-US"/>
        </w:rPr>
        <w:t>/</w:t>
      </w:r>
      <w:r>
        <w:rPr>
          <w:snapToGrid w:val="0"/>
          <w:sz w:val="22"/>
          <w:szCs w:val="22"/>
          <w:lang w:val="lt-LT" w:eastAsia="en-US"/>
        </w:rPr>
        <w:t>363 [21,5 %], palyginti su 58</w:t>
      </w:r>
      <w:r w:rsidR="00F01120">
        <w:rPr>
          <w:snapToGrid w:val="0"/>
          <w:sz w:val="22"/>
          <w:szCs w:val="22"/>
          <w:lang w:val="lt-LT" w:eastAsia="en-US"/>
        </w:rPr>
        <w:t>/</w:t>
      </w:r>
      <w:r>
        <w:rPr>
          <w:snapToGrid w:val="0"/>
          <w:sz w:val="22"/>
          <w:szCs w:val="22"/>
          <w:lang w:val="lt-LT" w:eastAsia="en-US"/>
        </w:rPr>
        <w:t xml:space="preserve">363 [16,0 %]). Pagrindinis veiksnys, turėjęs įtakos mirtingumui, buvo prieš pradedant gydymą buvusi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Pacientų, kuriems nustatyta vien tik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mirtingumas buvo panašus (santykinė rizika 0,96; 95</w:t>
      </w:r>
      <w:r w:rsidR="00385669">
        <w:rPr>
          <w:snapToGrid w:val="0"/>
          <w:sz w:val="22"/>
          <w:szCs w:val="22"/>
          <w:lang w:val="lt-LT" w:eastAsia="en-US"/>
        </w:rPr>
        <w:t> </w:t>
      </w:r>
      <w:r>
        <w:rPr>
          <w:snapToGrid w:val="0"/>
          <w:sz w:val="22"/>
          <w:szCs w:val="22"/>
          <w:lang w:val="lt-LT" w:eastAsia="en-US"/>
        </w:rPr>
        <w:t xml:space="preserve">%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0,58</w:t>
      </w:r>
      <w:r>
        <w:rPr>
          <w:snapToGrid w:val="0"/>
          <w:sz w:val="22"/>
          <w:szCs w:val="22"/>
          <w:lang w:val="lt-LT" w:eastAsia="en-US"/>
        </w:rPr>
        <w:noBreakHyphen/>
        <w:t>1,59), bet reikšmingai didesnis (p</w:t>
      </w:r>
      <w:r w:rsidR="00764226">
        <w:rPr>
          <w:snapToGrid w:val="0"/>
          <w:sz w:val="22"/>
          <w:szCs w:val="22"/>
          <w:lang w:val="lt-LT" w:eastAsia="en-US"/>
        </w:rPr>
        <w:t> </w:t>
      </w:r>
      <w:r>
        <w:rPr>
          <w:snapToGrid w:val="0"/>
          <w:sz w:val="22"/>
          <w:szCs w:val="22"/>
          <w:lang w:val="lt-LT" w:eastAsia="en-US"/>
        </w:rPr>
        <w:t xml:space="preserve">= 0,0162) </w:t>
      </w:r>
      <w:proofErr w:type="spellStart"/>
      <w:r>
        <w:rPr>
          <w:snapToGrid w:val="0"/>
          <w:sz w:val="22"/>
          <w:szCs w:val="22"/>
          <w:lang w:val="lt-LT" w:eastAsia="en-US"/>
        </w:rPr>
        <w:t>linezolido</w:t>
      </w:r>
      <w:proofErr w:type="spellEnd"/>
      <w:r>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1,38</w:t>
      </w:r>
      <w:r>
        <w:rPr>
          <w:snapToGrid w:val="0"/>
          <w:sz w:val="22"/>
          <w:szCs w:val="22"/>
          <w:lang w:val="lt-LT" w:eastAsia="en-US"/>
        </w:rPr>
        <w:noBreakHyphen/>
        <w:t>4,46). Didžiausias disbalansas nustatytas gydymo metu ir per 7</w:t>
      </w:r>
      <w:r w:rsidR="00385669">
        <w:rPr>
          <w:snapToGrid w:val="0"/>
          <w:sz w:val="22"/>
          <w:szCs w:val="22"/>
          <w:lang w:val="lt-LT" w:eastAsia="en-US"/>
        </w:rPr>
        <w:t> </w:t>
      </w:r>
      <w:r w:rsidR="000E3506">
        <w:rPr>
          <w:snapToGrid w:val="0"/>
          <w:sz w:val="22"/>
          <w:szCs w:val="22"/>
          <w:lang w:val="lt-LT" w:eastAsia="en-US"/>
        </w:rPr>
        <w:t>paras</w:t>
      </w:r>
      <w:r>
        <w:rPr>
          <w:snapToGrid w:val="0"/>
          <w:sz w:val="22"/>
          <w:szCs w:val="22"/>
          <w:lang w:val="lt-LT" w:eastAsia="en-US"/>
        </w:rPr>
        <w:t xml:space="preserve"> po gydymo tiriamuoju vaistiniu preparatu pabaigos. Daugiau pacientų </w:t>
      </w:r>
      <w:proofErr w:type="spellStart"/>
      <w:r>
        <w:rPr>
          <w:snapToGrid w:val="0"/>
          <w:sz w:val="22"/>
          <w:szCs w:val="22"/>
          <w:lang w:val="lt-LT" w:eastAsia="en-US"/>
        </w:rPr>
        <w:t>linezolido</w:t>
      </w:r>
      <w:proofErr w:type="spellEnd"/>
      <w:r>
        <w:rPr>
          <w:snapToGrid w:val="0"/>
          <w:sz w:val="22"/>
          <w:szCs w:val="22"/>
          <w:lang w:val="lt-LT" w:eastAsia="en-US"/>
        </w:rPr>
        <w:t xml:space="preserve"> grupėje tyrimo metu </w:t>
      </w:r>
      <w:r w:rsidR="00187070">
        <w:rPr>
          <w:snapToGrid w:val="0"/>
          <w:sz w:val="22"/>
          <w:szCs w:val="22"/>
          <w:lang w:val="lt-LT" w:eastAsia="en-US"/>
        </w:rPr>
        <w:t xml:space="preserve">buvo </w:t>
      </w:r>
      <w:r>
        <w:rPr>
          <w:snapToGrid w:val="0"/>
          <w:sz w:val="22"/>
          <w:szCs w:val="22"/>
          <w:lang w:val="lt-LT" w:eastAsia="en-US"/>
        </w:rPr>
        <w:t xml:space="preserve">užsikrėtę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ir mirė nuo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sukeltos ir </w:t>
      </w:r>
      <w:proofErr w:type="spellStart"/>
      <w:r>
        <w:rPr>
          <w:snapToGrid w:val="0"/>
          <w:sz w:val="22"/>
          <w:szCs w:val="22"/>
          <w:lang w:val="lt-LT" w:eastAsia="en-US"/>
        </w:rPr>
        <w:t>polimikrobinės</w:t>
      </w:r>
      <w:proofErr w:type="spellEnd"/>
      <w:r>
        <w:rPr>
          <w:snapToGrid w:val="0"/>
          <w:sz w:val="22"/>
          <w:szCs w:val="22"/>
          <w:lang w:val="lt-LT" w:eastAsia="en-US"/>
        </w:rPr>
        <w:t xml:space="preserve"> infekcijos. Todėl komplikuotas odos ir poodinio </w:t>
      </w:r>
      <w:r w:rsidR="00CD0230">
        <w:rPr>
          <w:snapToGrid w:val="0"/>
          <w:sz w:val="22"/>
          <w:szCs w:val="22"/>
          <w:lang w:val="lt-LT" w:eastAsia="en-US"/>
        </w:rPr>
        <w:t xml:space="preserve">minkštojo </w:t>
      </w:r>
      <w:r>
        <w:rPr>
          <w:snapToGrid w:val="0"/>
          <w:sz w:val="22"/>
          <w:szCs w:val="22"/>
          <w:lang w:val="lt-LT" w:eastAsia="en-US"/>
        </w:rPr>
        <w:t xml:space="preserve">audinio infekcines ligas gydyti </w:t>
      </w:r>
      <w:proofErr w:type="spellStart"/>
      <w:r>
        <w:rPr>
          <w:snapToGrid w:val="0"/>
          <w:sz w:val="22"/>
          <w:szCs w:val="22"/>
          <w:lang w:val="lt-LT" w:eastAsia="en-US"/>
        </w:rPr>
        <w:t>linezolidu</w:t>
      </w:r>
      <w:proofErr w:type="spellEnd"/>
      <w:r>
        <w:rPr>
          <w:snapToGrid w:val="0"/>
          <w:sz w:val="22"/>
          <w:szCs w:val="22"/>
          <w:lang w:val="lt-LT" w:eastAsia="en-US"/>
        </w:rPr>
        <w:t xml:space="preserve"> pacientams, kuriems nustatyta arba įtariama ir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infekcija, galima tik jeigu nėra galimybės pasirinkti alternatyvų gydymą (žr. 4.1 skyrių). </w:t>
      </w:r>
      <w:r w:rsidR="000E3506" w:rsidRPr="00944C70">
        <w:rPr>
          <w:sz w:val="22"/>
          <w:szCs w:val="22"/>
          <w:lang w:val="lt-LT"/>
        </w:rPr>
        <w:t xml:space="preserve">Tokiomis aplinkybėmis kartu reikia pradėti gydymą </w:t>
      </w:r>
      <w:proofErr w:type="spellStart"/>
      <w:r w:rsidR="000E3506" w:rsidRPr="00944C70">
        <w:rPr>
          <w:sz w:val="22"/>
          <w:szCs w:val="22"/>
          <w:lang w:val="lt-LT"/>
        </w:rPr>
        <w:t>gramneigiamus</w:t>
      </w:r>
      <w:proofErr w:type="spellEnd"/>
      <w:r w:rsidR="000E3506" w:rsidRPr="00944C70">
        <w:rPr>
          <w:sz w:val="22"/>
          <w:szCs w:val="22"/>
          <w:lang w:val="lt-LT"/>
        </w:rPr>
        <w:t xml:space="preserve"> mikroorganizmus veikiančiais vaistiniais preparatais.</w:t>
      </w:r>
    </w:p>
    <w:p w14:paraId="08A934DD" w14:textId="77777777" w:rsidR="00C41AA4" w:rsidRDefault="00C41AA4">
      <w:pPr>
        <w:widowControl w:val="0"/>
        <w:tabs>
          <w:tab w:val="left" w:pos="567"/>
        </w:tabs>
        <w:rPr>
          <w:snapToGrid w:val="0"/>
          <w:sz w:val="22"/>
          <w:szCs w:val="22"/>
          <w:lang w:val="lt-LT" w:eastAsia="en-US"/>
        </w:rPr>
      </w:pPr>
    </w:p>
    <w:p w14:paraId="5E5DB35D" w14:textId="6BD2217C"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Su antibiotiko vartojimu susiję</w:t>
      </w:r>
      <w:r w:rsidR="00F828D0">
        <w:rPr>
          <w:snapToGrid w:val="0"/>
          <w:sz w:val="22"/>
          <w:szCs w:val="22"/>
          <w:u w:val="single"/>
          <w:lang w:val="lt-LT" w:eastAsia="en-US"/>
        </w:rPr>
        <w:t>s</w:t>
      </w:r>
      <w:r w:rsidRPr="00A07CAB">
        <w:rPr>
          <w:snapToGrid w:val="0"/>
          <w:sz w:val="22"/>
          <w:szCs w:val="22"/>
          <w:u w:val="single"/>
          <w:lang w:val="lt-LT" w:eastAsia="en-US"/>
        </w:rPr>
        <w:t xml:space="preserve"> viduriavimas ir kolitas</w:t>
      </w:r>
    </w:p>
    <w:p w14:paraId="4BB6CFA6" w14:textId="0E45025B" w:rsidR="00C41AA4" w:rsidRDefault="00F86457">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proofErr w:type="spellStart"/>
      <w:r>
        <w:rPr>
          <w:snapToGrid w:val="0"/>
          <w:sz w:val="22"/>
          <w:szCs w:val="22"/>
          <w:lang w:val="lt-LT" w:eastAsia="en-US"/>
        </w:rPr>
        <w:t>linezolid</w:t>
      </w:r>
      <w:r w:rsidR="0017205E">
        <w:rPr>
          <w:snapToGrid w:val="0"/>
          <w:sz w:val="22"/>
          <w:szCs w:val="22"/>
          <w:lang w:val="lt-LT" w:eastAsia="en-US"/>
        </w:rPr>
        <w:t>ą</w:t>
      </w:r>
      <w:proofErr w:type="spellEnd"/>
      <w:r>
        <w:rPr>
          <w:snapToGrid w:val="0"/>
          <w:sz w:val="22"/>
          <w:szCs w:val="22"/>
          <w:lang w:val="lt-LT" w:eastAsia="en-US"/>
        </w:rPr>
        <w:t>,</w:t>
      </w:r>
      <w:r>
        <w:rPr>
          <w:bCs/>
          <w:iCs/>
          <w:snapToGrid w:val="0"/>
          <w:sz w:val="22"/>
          <w:szCs w:val="22"/>
          <w:lang w:val="lt-LT" w:eastAsia="en-US"/>
        </w:rPr>
        <w:t xml:space="preserve"> pranešta apie su antibiotiko vartojimu susijusį viduriavimą ir su antibiotiko vartojimu susijusį kolitą, įskaitant </w:t>
      </w:r>
      <w:proofErr w:type="spellStart"/>
      <w:r>
        <w:rPr>
          <w:bCs/>
          <w:iCs/>
          <w:snapToGrid w:val="0"/>
          <w:sz w:val="22"/>
          <w:szCs w:val="22"/>
          <w:lang w:val="lt-LT" w:eastAsia="en-US"/>
        </w:rPr>
        <w:t>pseudomembraninį</w:t>
      </w:r>
      <w:proofErr w:type="spellEnd"/>
      <w:r>
        <w:rPr>
          <w:bCs/>
          <w:iCs/>
          <w:snapToGrid w:val="0"/>
          <w:sz w:val="22"/>
          <w:szCs w:val="22"/>
          <w:lang w:val="lt-LT" w:eastAsia="en-US"/>
        </w:rPr>
        <w:t xml:space="preserve"> kolitą ir su </w:t>
      </w:r>
      <w:proofErr w:type="spellStart"/>
      <w:r w:rsidR="00A45BE1" w:rsidRPr="001023B9">
        <w:rPr>
          <w:bCs/>
          <w:i/>
          <w:snapToGrid w:val="0"/>
          <w:sz w:val="22"/>
          <w:szCs w:val="22"/>
          <w:lang w:val="lt-LT" w:eastAsia="en-US"/>
        </w:rPr>
        <w:t>Clostridioides</w:t>
      </w:r>
      <w:proofErr w:type="spellEnd"/>
      <w:r>
        <w:rPr>
          <w:bCs/>
          <w:i/>
          <w:iCs/>
          <w:snapToGrid w:val="0"/>
          <w:sz w:val="22"/>
          <w:szCs w:val="22"/>
          <w:lang w:val="lt-LT" w:eastAsia="en-US"/>
        </w:rPr>
        <w:t xml:space="preserve"> </w:t>
      </w:r>
      <w:proofErr w:type="spellStart"/>
      <w:r>
        <w:rPr>
          <w:bCs/>
          <w:i/>
          <w:iCs/>
          <w:snapToGrid w:val="0"/>
          <w:sz w:val="22"/>
          <w:szCs w:val="22"/>
          <w:lang w:val="lt-LT" w:eastAsia="en-US"/>
        </w:rPr>
        <w:t>difficile</w:t>
      </w:r>
      <w:proofErr w:type="spellEnd"/>
      <w:r>
        <w:rPr>
          <w:bCs/>
          <w:i/>
          <w:iCs/>
          <w:snapToGrid w:val="0"/>
          <w:sz w:val="22"/>
          <w:szCs w:val="22"/>
          <w:lang w:val="lt-LT" w:eastAsia="en-US"/>
        </w:rPr>
        <w:t xml:space="preserv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w:t>
      </w:r>
      <w:r w:rsidR="00F10C12">
        <w:rPr>
          <w:snapToGrid w:val="0"/>
          <w:sz w:val="22"/>
          <w:szCs w:val="22"/>
          <w:lang w:val="lt-LT" w:eastAsia="en-US"/>
        </w:rPr>
        <w:t>atsižvelgti į</w:t>
      </w:r>
      <w:r>
        <w:rPr>
          <w:snapToGrid w:val="0"/>
          <w:sz w:val="22"/>
          <w:szCs w:val="22"/>
          <w:lang w:val="lt-LT" w:eastAsia="en-US"/>
        </w:rPr>
        <w:t xml:space="preserve"> šią diagnozę pacientams, kuriems gydymo metu arba baigus gydymą </w:t>
      </w:r>
      <w:proofErr w:type="spellStart"/>
      <w:r>
        <w:rPr>
          <w:snapToGrid w:val="0"/>
          <w:sz w:val="22"/>
          <w:szCs w:val="22"/>
          <w:lang w:val="lt-LT" w:eastAsia="en-US"/>
        </w:rPr>
        <w:t>linezolidu</w:t>
      </w:r>
      <w:proofErr w:type="spellEnd"/>
      <w:r>
        <w:rPr>
          <w:snapToGrid w:val="0"/>
          <w:sz w:val="22"/>
          <w:szCs w:val="22"/>
          <w:lang w:val="lt-LT" w:eastAsia="en-US"/>
        </w:rPr>
        <w:t xml:space="preserve">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w:t>
      </w:r>
      <w:proofErr w:type="spellStart"/>
      <w:r>
        <w:rPr>
          <w:bCs/>
          <w:iCs/>
          <w:snapToGrid w:val="0"/>
          <w:sz w:val="22"/>
          <w:szCs w:val="22"/>
          <w:lang w:val="lt-LT" w:eastAsia="en-US"/>
        </w:rPr>
        <w:t>linezolidą</w:t>
      </w:r>
      <w:proofErr w:type="spellEnd"/>
      <w:r>
        <w:rPr>
          <w:bCs/>
          <w:iCs/>
          <w:snapToGrid w:val="0"/>
          <w:sz w:val="22"/>
          <w:szCs w:val="22"/>
          <w:lang w:val="lt-LT" w:eastAsia="en-US"/>
        </w:rPr>
        <w:t>, reikia nutraukti ir nedelsiant pradėti taikyti reikiamą gydymą. Tokiu atveju yra draudžiama skirti peristaltiką slopinančių vaistinių preparatų.</w:t>
      </w:r>
    </w:p>
    <w:p w14:paraId="3F48FD7A" w14:textId="77777777" w:rsidR="00C41AA4" w:rsidRDefault="00C41AA4">
      <w:pPr>
        <w:widowControl w:val="0"/>
        <w:tabs>
          <w:tab w:val="left" w:pos="567"/>
        </w:tabs>
        <w:rPr>
          <w:i/>
          <w:iCs/>
          <w:snapToGrid w:val="0"/>
          <w:sz w:val="22"/>
          <w:szCs w:val="22"/>
          <w:lang w:val="lt-LT" w:eastAsia="en-US"/>
        </w:rPr>
      </w:pPr>
    </w:p>
    <w:p w14:paraId="6E3119EB" w14:textId="77777777"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 xml:space="preserve">Pieno rūgšties </w:t>
      </w:r>
      <w:proofErr w:type="spellStart"/>
      <w:r w:rsidRPr="00A07CAB">
        <w:rPr>
          <w:snapToGrid w:val="0"/>
          <w:sz w:val="22"/>
          <w:szCs w:val="22"/>
          <w:u w:val="single"/>
          <w:lang w:val="lt-LT" w:eastAsia="en-US"/>
        </w:rPr>
        <w:t>acidozė</w:t>
      </w:r>
      <w:proofErr w:type="spellEnd"/>
    </w:p>
    <w:p w14:paraId="6CBC3C16"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Pranešta apie pieno rūgšties </w:t>
      </w:r>
      <w:proofErr w:type="spellStart"/>
      <w:r>
        <w:rPr>
          <w:snapToGrid w:val="0"/>
          <w:sz w:val="22"/>
          <w:szCs w:val="22"/>
          <w:lang w:val="lt-LT" w:eastAsia="en-US"/>
        </w:rPr>
        <w:t>acidozės</w:t>
      </w:r>
      <w:proofErr w:type="spellEnd"/>
      <w:r>
        <w:rPr>
          <w:snapToGrid w:val="0"/>
          <w:sz w:val="22"/>
          <w:szCs w:val="22"/>
          <w:lang w:val="lt-LT" w:eastAsia="en-US"/>
        </w:rPr>
        <w:t xml:space="preserve">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Pacientams, kuriems </w:t>
      </w:r>
      <w:proofErr w:type="spellStart"/>
      <w:r>
        <w:rPr>
          <w:snapToGrid w:val="0"/>
          <w:sz w:val="22"/>
          <w:szCs w:val="22"/>
          <w:lang w:val="lt-LT" w:eastAsia="en-US"/>
        </w:rPr>
        <w:t>linezolido</w:t>
      </w:r>
      <w:proofErr w:type="spellEnd"/>
      <w:r>
        <w:rPr>
          <w:snapToGrid w:val="0"/>
          <w:sz w:val="22"/>
          <w:szCs w:val="22"/>
          <w:lang w:val="lt-LT" w:eastAsia="en-US"/>
        </w:rPr>
        <w:t xml:space="preserve"> vartojimo metu atsirado </w:t>
      </w:r>
      <w:proofErr w:type="spellStart"/>
      <w:r>
        <w:rPr>
          <w:snapToGrid w:val="0"/>
          <w:sz w:val="22"/>
          <w:szCs w:val="22"/>
          <w:lang w:val="lt-LT" w:eastAsia="en-US"/>
        </w:rPr>
        <w:t>metabolinės</w:t>
      </w:r>
      <w:proofErr w:type="spellEnd"/>
      <w:r>
        <w:rPr>
          <w:snapToGrid w:val="0"/>
          <w:sz w:val="22"/>
          <w:szCs w:val="22"/>
          <w:lang w:val="lt-LT" w:eastAsia="en-US"/>
        </w:rPr>
        <w:t xml:space="preserve"> </w:t>
      </w:r>
      <w:proofErr w:type="spellStart"/>
      <w:r>
        <w:rPr>
          <w:snapToGrid w:val="0"/>
          <w:sz w:val="22"/>
          <w:szCs w:val="22"/>
          <w:lang w:val="lt-LT" w:eastAsia="en-US"/>
        </w:rPr>
        <w:t>acidozės</w:t>
      </w:r>
      <w:proofErr w:type="spellEnd"/>
      <w:r>
        <w:rPr>
          <w:snapToGrid w:val="0"/>
          <w:sz w:val="22"/>
          <w:szCs w:val="22"/>
          <w:lang w:val="lt-LT" w:eastAsia="en-US"/>
        </w:rPr>
        <w:t xml:space="preserve"> požymių ir simptomų, įskaitant besikartojantį pykinimą </w:t>
      </w:r>
      <w:r>
        <w:rPr>
          <w:snapToGrid w:val="0"/>
          <w:sz w:val="22"/>
          <w:szCs w:val="22"/>
          <w:lang w:val="lt-LT" w:eastAsia="en-US"/>
        </w:rPr>
        <w:lastRenderedPageBreak/>
        <w:t xml:space="preserve">ar vėmimą, pilvo skausmą, mažą </w:t>
      </w:r>
      <w:proofErr w:type="spellStart"/>
      <w:r>
        <w:rPr>
          <w:snapToGrid w:val="0"/>
          <w:sz w:val="22"/>
          <w:szCs w:val="22"/>
          <w:lang w:val="lt-LT" w:eastAsia="en-US"/>
        </w:rPr>
        <w:t>bikarbonatų</w:t>
      </w:r>
      <w:proofErr w:type="spellEnd"/>
      <w:r>
        <w:rPr>
          <w:snapToGrid w:val="0"/>
          <w:sz w:val="22"/>
          <w:szCs w:val="22"/>
          <w:lang w:val="lt-LT" w:eastAsia="en-US"/>
        </w:rPr>
        <w:t xml:space="preserve"> kiekį ar hiperventiliaciją, būtina skubi medicininė apžiūra. Jeigu pasireiškė pieno rūgšties </w:t>
      </w:r>
      <w:proofErr w:type="spellStart"/>
      <w:r>
        <w:rPr>
          <w:snapToGrid w:val="0"/>
          <w:sz w:val="22"/>
          <w:szCs w:val="22"/>
          <w:lang w:val="lt-LT" w:eastAsia="en-US"/>
        </w:rPr>
        <w:t>acidozė</w:t>
      </w:r>
      <w:proofErr w:type="spellEnd"/>
      <w:r>
        <w:rPr>
          <w:snapToGrid w:val="0"/>
          <w:sz w:val="22"/>
          <w:szCs w:val="22"/>
          <w:lang w:val="lt-LT" w:eastAsia="en-US"/>
        </w:rPr>
        <w:t xml:space="preserve">, reikia įvertinti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naudos ir galimos rizikos santykį.</w:t>
      </w:r>
    </w:p>
    <w:p w14:paraId="0C5A119B" w14:textId="77777777" w:rsidR="00C41AA4" w:rsidRDefault="00C41AA4">
      <w:pPr>
        <w:widowControl w:val="0"/>
        <w:tabs>
          <w:tab w:val="left" w:pos="567"/>
        </w:tabs>
        <w:rPr>
          <w:snapToGrid w:val="0"/>
          <w:sz w:val="22"/>
          <w:szCs w:val="22"/>
          <w:lang w:val="lt-LT" w:eastAsia="en-US"/>
        </w:rPr>
      </w:pPr>
    </w:p>
    <w:p w14:paraId="7662134A"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Mitochondrijų</w:t>
      </w:r>
      <w:proofErr w:type="spellEnd"/>
      <w:r w:rsidRPr="00A07CAB">
        <w:rPr>
          <w:snapToGrid w:val="0"/>
          <w:sz w:val="22"/>
          <w:szCs w:val="22"/>
          <w:u w:val="single"/>
          <w:lang w:val="lt-LT" w:eastAsia="en-US"/>
        </w:rPr>
        <w:t xml:space="preserve"> funkcijos sutrikimas</w:t>
      </w:r>
    </w:p>
    <w:p w14:paraId="2B8AEFA0" w14:textId="195F1B6F"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slopina baltymų sintezę </w:t>
      </w:r>
      <w:proofErr w:type="spellStart"/>
      <w:r>
        <w:rPr>
          <w:snapToGrid w:val="0"/>
          <w:sz w:val="22"/>
          <w:szCs w:val="22"/>
          <w:lang w:val="lt-LT" w:eastAsia="en-US"/>
        </w:rPr>
        <w:t>mitochondrijose</w:t>
      </w:r>
      <w:proofErr w:type="spellEnd"/>
      <w:r>
        <w:rPr>
          <w:snapToGrid w:val="0"/>
          <w:sz w:val="22"/>
          <w:szCs w:val="22"/>
          <w:lang w:val="lt-LT" w:eastAsia="en-US"/>
        </w:rPr>
        <w:t xml:space="preserve">. Dėl šio slopinimo gali pasireikšti nepageidaujami reiškiniai, pavyzdžiui, pieno rūgšties </w:t>
      </w:r>
      <w:proofErr w:type="spellStart"/>
      <w:r>
        <w:rPr>
          <w:snapToGrid w:val="0"/>
          <w:sz w:val="22"/>
          <w:szCs w:val="22"/>
          <w:lang w:val="lt-LT" w:eastAsia="en-US"/>
        </w:rPr>
        <w:t>acidozė</w:t>
      </w:r>
      <w:proofErr w:type="spellEnd"/>
      <w:r>
        <w:rPr>
          <w:snapToGrid w:val="0"/>
          <w:sz w:val="22"/>
          <w:szCs w:val="22"/>
          <w:lang w:val="lt-LT" w:eastAsia="en-US"/>
        </w:rPr>
        <w:t xml:space="preserve">, anemija ir neuropatija (regos nervo </w:t>
      </w:r>
      <w:r w:rsidR="00A610CA">
        <w:rPr>
          <w:snapToGrid w:val="0"/>
          <w:sz w:val="22"/>
          <w:szCs w:val="22"/>
          <w:lang w:val="lt-LT" w:eastAsia="en-US"/>
        </w:rPr>
        <w:t>arba</w:t>
      </w:r>
      <w:r>
        <w:rPr>
          <w:snapToGrid w:val="0"/>
          <w:sz w:val="22"/>
          <w:szCs w:val="22"/>
          <w:lang w:val="lt-LT" w:eastAsia="en-US"/>
        </w:rPr>
        <w:t xml:space="preserve"> periferinė). Tokie reiškiniai dažnesni vaistin</w:t>
      </w:r>
      <w:r w:rsidR="0017205E">
        <w:rPr>
          <w:snapToGrid w:val="0"/>
          <w:sz w:val="22"/>
          <w:szCs w:val="22"/>
          <w:lang w:val="lt-LT" w:eastAsia="en-US"/>
        </w:rPr>
        <w:t>į preparatą</w:t>
      </w:r>
      <w:r>
        <w:rPr>
          <w:snapToGrid w:val="0"/>
          <w:sz w:val="22"/>
          <w:szCs w:val="22"/>
          <w:lang w:val="lt-LT" w:eastAsia="en-US"/>
        </w:rPr>
        <w:t xml:space="preserve"> vartojant ilgiau kaip 28 </w:t>
      </w:r>
      <w:r w:rsidR="0017205E">
        <w:rPr>
          <w:snapToGrid w:val="0"/>
          <w:sz w:val="22"/>
          <w:szCs w:val="22"/>
          <w:lang w:val="lt-LT" w:eastAsia="en-US"/>
        </w:rPr>
        <w:t>paras</w:t>
      </w:r>
      <w:r>
        <w:rPr>
          <w:snapToGrid w:val="0"/>
          <w:sz w:val="22"/>
          <w:szCs w:val="22"/>
          <w:lang w:val="lt-LT" w:eastAsia="en-US"/>
        </w:rPr>
        <w:t>.</w:t>
      </w:r>
    </w:p>
    <w:p w14:paraId="0C179CC7" w14:textId="77777777" w:rsidR="00C41AA4" w:rsidRDefault="00C41AA4">
      <w:pPr>
        <w:widowControl w:val="0"/>
        <w:tabs>
          <w:tab w:val="left" w:pos="567"/>
        </w:tabs>
        <w:rPr>
          <w:i/>
          <w:iCs/>
          <w:snapToGrid w:val="0"/>
          <w:sz w:val="22"/>
          <w:szCs w:val="22"/>
          <w:lang w:val="lt-LT" w:eastAsia="en-US"/>
        </w:rPr>
      </w:pPr>
    </w:p>
    <w:p w14:paraId="00E634FF" w14:textId="77777777" w:rsidR="00C41AA4" w:rsidRPr="00A07CAB"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Serotonino</w:t>
      </w:r>
      <w:proofErr w:type="spellEnd"/>
      <w:r w:rsidRPr="00A07CAB">
        <w:rPr>
          <w:snapToGrid w:val="0"/>
          <w:sz w:val="22"/>
          <w:szCs w:val="22"/>
          <w:u w:val="single"/>
          <w:lang w:val="lt-LT" w:eastAsia="en-US"/>
        </w:rPr>
        <w:t xml:space="preserve"> sindromas</w:t>
      </w:r>
    </w:p>
    <w:p w14:paraId="0C440F9D" w14:textId="31160AD5" w:rsidR="00523B7E" w:rsidRDefault="00F86457">
      <w:pPr>
        <w:widowControl w:val="0"/>
        <w:tabs>
          <w:tab w:val="left" w:pos="567"/>
        </w:tabs>
        <w:rPr>
          <w:snapToGrid w:val="0"/>
          <w:sz w:val="22"/>
          <w:szCs w:val="22"/>
          <w:lang w:val="lt-LT" w:eastAsia="en-US"/>
        </w:rPr>
      </w:pPr>
      <w:r>
        <w:rPr>
          <w:snapToGrid w:val="0"/>
          <w:sz w:val="22"/>
          <w:szCs w:val="22"/>
          <w:lang w:val="lt-LT" w:eastAsia="en-US"/>
        </w:rPr>
        <w:t xml:space="preserve">Gauta spontaninių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sindromą, susijusį su </w:t>
      </w:r>
      <w:proofErr w:type="spellStart"/>
      <w:r>
        <w:rPr>
          <w:snapToGrid w:val="0"/>
          <w:sz w:val="22"/>
          <w:szCs w:val="22"/>
          <w:lang w:val="lt-LT" w:eastAsia="en-US"/>
        </w:rPr>
        <w:t>linezolido</w:t>
      </w:r>
      <w:proofErr w:type="spellEnd"/>
      <w:r>
        <w:rPr>
          <w:snapToGrid w:val="0"/>
          <w:sz w:val="22"/>
          <w:szCs w:val="22"/>
          <w:lang w:val="lt-LT" w:eastAsia="en-US"/>
        </w:rPr>
        <w:t xml:space="preserve"> vartojimu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įskaitant antidepresantus, toki</w:t>
      </w:r>
      <w:r w:rsidR="00661146">
        <w:rPr>
          <w:snapToGrid w:val="0"/>
          <w:sz w:val="22"/>
          <w:szCs w:val="22"/>
          <w:lang w:val="lt-LT" w:eastAsia="en-US"/>
        </w:rPr>
        <w:t>u</w:t>
      </w:r>
      <w:r>
        <w:rPr>
          <w:snapToGrid w:val="0"/>
          <w:sz w:val="22"/>
          <w:szCs w:val="22"/>
          <w:lang w:val="lt-LT" w:eastAsia="en-US"/>
        </w:rPr>
        <w:t xml:space="preserve">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sidRPr="00661146">
        <w:rPr>
          <w:snapToGrid w:val="0"/>
          <w:sz w:val="22"/>
          <w:szCs w:val="22"/>
          <w:lang w:val="lt-LT" w:eastAsia="en-US"/>
        </w:rPr>
        <w:t>)</w:t>
      </w:r>
      <w:r w:rsidR="008776CC">
        <w:rPr>
          <w:snapToGrid w:val="0"/>
          <w:sz w:val="22"/>
          <w:szCs w:val="22"/>
          <w:lang w:val="lt-LT" w:eastAsia="en-US"/>
        </w:rPr>
        <w:t xml:space="preserve"> ir </w:t>
      </w:r>
      <w:proofErr w:type="spellStart"/>
      <w:r w:rsidR="008776CC">
        <w:rPr>
          <w:snapToGrid w:val="0"/>
          <w:sz w:val="22"/>
          <w:szCs w:val="22"/>
          <w:lang w:val="lt-LT" w:eastAsia="en-US"/>
        </w:rPr>
        <w:t>opioidai</w:t>
      </w:r>
      <w:proofErr w:type="spellEnd"/>
      <w:r w:rsidR="008776CC">
        <w:rPr>
          <w:snapToGrid w:val="0"/>
          <w:sz w:val="22"/>
          <w:szCs w:val="22"/>
          <w:lang w:val="lt-LT" w:eastAsia="en-US"/>
        </w:rPr>
        <w:t xml:space="preserve"> </w:t>
      </w:r>
      <w:r w:rsidR="008776CC" w:rsidRPr="008776CC">
        <w:rPr>
          <w:snapToGrid w:val="0"/>
          <w:sz w:val="22"/>
          <w:szCs w:val="22"/>
          <w:lang w:val="lt-LT" w:eastAsia="en-US"/>
        </w:rPr>
        <w:t>(žr. 4.5 skyrių).</w:t>
      </w:r>
      <w:r>
        <w:rPr>
          <w:snapToGrid w:val="0"/>
          <w:sz w:val="22"/>
          <w:szCs w:val="22"/>
          <w:lang w:val="lt-LT" w:eastAsia="en-US"/>
        </w:rPr>
        <w:t xml:space="preserve"> Todėl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yra draudžiamas (žr. 4.3 skyrių), išskyrus atvejus, kai </w:t>
      </w:r>
      <w:proofErr w:type="spellStart"/>
      <w:r>
        <w:rPr>
          <w:snapToGrid w:val="0"/>
          <w:sz w:val="22"/>
          <w:szCs w:val="22"/>
          <w:lang w:val="lt-LT" w:eastAsia="en-US"/>
        </w:rPr>
        <w:t>linezolidą</w:t>
      </w:r>
      <w:proofErr w:type="spellEnd"/>
      <w:r>
        <w:rPr>
          <w:snapToGrid w:val="0"/>
          <w:sz w:val="22"/>
          <w:szCs w:val="22"/>
          <w:lang w:val="lt-LT" w:eastAsia="en-US"/>
        </w:rPr>
        <w:t xml:space="preserve"> vartoti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būtina. </w:t>
      </w:r>
    </w:p>
    <w:p w14:paraId="1A8BBEAE" w14:textId="40BF4B8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Tokiais atvejais reikia atidžiai stebėti, ar pacientams neatsiranda </w:t>
      </w:r>
      <w:proofErr w:type="spellStart"/>
      <w:r>
        <w:rPr>
          <w:snapToGrid w:val="0"/>
          <w:sz w:val="22"/>
          <w:szCs w:val="22"/>
          <w:lang w:val="lt-LT" w:eastAsia="en-US"/>
        </w:rPr>
        <w:t>serotonino</w:t>
      </w:r>
      <w:proofErr w:type="spellEnd"/>
      <w:r>
        <w:rPr>
          <w:snapToGrid w:val="0"/>
          <w:sz w:val="22"/>
          <w:szCs w:val="22"/>
          <w:lang w:val="lt-LT" w:eastAsia="en-US"/>
        </w:rPr>
        <w:t xml:space="preserve"> sindromo požymių ir simptomų, pavyzdžiui, pažinimo funkcijos sutrikimas, </w:t>
      </w:r>
      <w:proofErr w:type="spellStart"/>
      <w:r>
        <w:rPr>
          <w:snapToGrid w:val="0"/>
          <w:sz w:val="22"/>
          <w:szCs w:val="22"/>
          <w:lang w:val="lt-LT" w:eastAsia="en-US"/>
        </w:rPr>
        <w:t>hiperpireksija</w:t>
      </w:r>
      <w:proofErr w:type="spellEnd"/>
      <w:r>
        <w:rPr>
          <w:snapToGrid w:val="0"/>
          <w:sz w:val="22"/>
          <w:szCs w:val="22"/>
          <w:lang w:val="lt-LT" w:eastAsia="en-US"/>
        </w:rPr>
        <w:t xml:space="preserve">, </w:t>
      </w:r>
      <w:proofErr w:type="spellStart"/>
      <w:r>
        <w:rPr>
          <w:snapToGrid w:val="0"/>
          <w:sz w:val="22"/>
          <w:szCs w:val="22"/>
          <w:lang w:val="lt-LT" w:eastAsia="en-US"/>
        </w:rPr>
        <w:t>hiperrefleksija</w:t>
      </w:r>
      <w:proofErr w:type="spellEnd"/>
      <w:r>
        <w:rPr>
          <w:snapToGrid w:val="0"/>
          <w:sz w:val="22"/>
          <w:szCs w:val="22"/>
          <w:lang w:val="lt-LT" w:eastAsia="en-US"/>
        </w:rPr>
        <w:t xml:space="preserve"> </w:t>
      </w:r>
      <w:r w:rsidR="00A610CA">
        <w:rPr>
          <w:snapToGrid w:val="0"/>
          <w:sz w:val="22"/>
          <w:szCs w:val="22"/>
          <w:lang w:val="lt-LT" w:eastAsia="en-US"/>
        </w:rPr>
        <w:t>i</w:t>
      </w:r>
      <w:r>
        <w:rPr>
          <w:snapToGrid w:val="0"/>
          <w:sz w:val="22"/>
          <w:szCs w:val="22"/>
          <w:lang w:val="lt-LT" w:eastAsia="en-US"/>
        </w:rPr>
        <w:t xml:space="preserve">r koordinacijos sutrikimas. Jei atsiranda tokių požymių ar simptomų, gydytojas turi apsvarstyti, ar nutraukti vienos, ar abiejų medžiagų vartojimą. Jei nutraukiamas gydymas kartu su </w:t>
      </w:r>
      <w:proofErr w:type="spellStart"/>
      <w:r>
        <w:rPr>
          <w:snapToGrid w:val="0"/>
          <w:sz w:val="22"/>
          <w:szCs w:val="22"/>
          <w:lang w:val="lt-LT" w:eastAsia="en-US"/>
        </w:rPr>
        <w:t>linezolidu</w:t>
      </w:r>
      <w:proofErr w:type="spellEnd"/>
      <w:r>
        <w:rPr>
          <w:snapToGrid w:val="0"/>
          <w:sz w:val="22"/>
          <w:szCs w:val="22"/>
          <w:lang w:val="lt-LT" w:eastAsia="en-US"/>
        </w:rPr>
        <w:t xml:space="preserve"> vartotais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gali atsirasti nutraukimo simptomų.</w:t>
      </w:r>
    </w:p>
    <w:p w14:paraId="7A548521" w14:textId="77777777" w:rsidR="00090FB0" w:rsidRDefault="00090FB0" w:rsidP="00090FB0">
      <w:pPr>
        <w:rPr>
          <w:i/>
          <w:sz w:val="22"/>
          <w:szCs w:val="22"/>
          <w:u w:val="single"/>
          <w:lang w:val="lt-LT" w:eastAsia="lt-LT"/>
        </w:rPr>
      </w:pPr>
    </w:p>
    <w:p w14:paraId="36BE8AB8" w14:textId="77777777" w:rsidR="007C3455" w:rsidRPr="003B42CC" w:rsidRDefault="007C3455" w:rsidP="003B42CC">
      <w:pPr>
        <w:pStyle w:val="BTEMEASMCA"/>
        <w:rPr>
          <w:u w:val="single"/>
        </w:rPr>
      </w:pPr>
      <w:bookmarkStart w:id="2" w:name="_Hlk157527124"/>
      <w:r w:rsidRPr="003B42CC">
        <w:rPr>
          <w:u w:val="single"/>
        </w:rPr>
        <w:t>Rabdomiolizė</w:t>
      </w:r>
    </w:p>
    <w:p w14:paraId="46DC7C53" w14:textId="087824EB" w:rsidR="007C3455" w:rsidRPr="003B42CC" w:rsidRDefault="007C3455" w:rsidP="003B42CC">
      <w:pPr>
        <w:pStyle w:val="BTEMEASMCA"/>
      </w:pPr>
      <w:r w:rsidRPr="003B42CC">
        <w:t xml:space="preserve">Vartojant linezolidą gauta pranešimų apie rabdomiolizę. Linezolidas turėtų būti atsargiai </w:t>
      </w:r>
      <w:r w:rsidR="004C6C61">
        <w:t>skiriamas</w:t>
      </w:r>
      <w:r w:rsidR="004C6C61" w:rsidRPr="003B42CC">
        <w:t xml:space="preserve"> </w:t>
      </w:r>
      <w:r w:rsidRPr="003B42CC">
        <w:t>pacientams, kuriems yra rabdomiolizę predisponuojančių veiksnių. Pastebėjus rabdomiolizės požymių ar simptomų, linezolido vartojimą reikia nutraukti ir pradėti tinkamą gydymą.</w:t>
      </w:r>
    </w:p>
    <w:bookmarkEnd w:id="2"/>
    <w:p w14:paraId="31B7DDB1" w14:textId="77777777" w:rsidR="00D31350" w:rsidRPr="00A07CAB" w:rsidRDefault="00D31350" w:rsidP="00090FB0">
      <w:pPr>
        <w:rPr>
          <w:i/>
          <w:sz w:val="22"/>
          <w:szCs w:val="22"/>
          <w:u w:val="single"/>
          <w:lang w:eastAsia="lt-LT"/>
        </w:rPr>
      </w:pPr>
    </w:p>
    <w:p w14:paraId="0DCDE3DE" w14:textId="042D0645" w:rsidR="00090FB0" w:rsidRPr="00A07CAB" w:rsidRDefault="00090FB0" w:rsidP="00090FB0">
      <w:pPr>
        <w:rPr>
          <w:iCs/>
          <w:sz w:val="22"/>
          <w:szCs w:val="22"/>
          <w:u w:val="single"/>
          <w:lang w:val="lt-LT" w:eastAsia="lt-LT"/>
        </w:rPr>
      </w:pPr>
      <w:proofErr w:type="spellStart"/>
      <w:r w:rsidRPr="00A07CAB">
        <w:rPr>
          <w:iCs/>
          <w:sz w:val="22"/>
          <w:szCs w:val="22"/>
          <w:u w:val="single"/>
          <w:lang w:val="lt-LT" w:eastAsia="lt-LT"/>
        </w:rPr>
        <w:t>Hiponatremija</w:t>
      </w:r>
      <w:proofErr w:type="spellEnd"/>
      <w:r w:rsidRPr="00A07CAB">
        <w:rPr>
          <w:iCs/>
          <w:sz w:val="22"/>
          <w:szCs w:val="22"/>
          <w:u w:val="single"/>
          <w:lang w:val="lt-LT" w:eastAsia="lt-LT"/>
        </w:rPr>
        <w:t xml:space="preserve"> ir </w:t>
      </w:r>
      <w:r w:rsidR="00342B3B">
        <w:rPr>
          <w:iCs/>
          <w:sz w:val="22"/>
          <w:szCs w:val="22"/>
          <w:u w:val="single"/>
          <w:lang w:val="lt-LT" w:eastAsia="lt-LT"/>
        </w:rPr>
        <w:t>S</w:t>
      </w:r>
      <w:r w:rsidRPr="00A07CAB">
        <w:rPr>
          <w:iCs/>
          <w:sz w:val="22"/>
          <w:szCs w:val="22"/>
          <w:u w:val="single"/>
          <w:lang w:val="lt-LT" w:eastAsia="lt-LT"/>
        </w:rPr>
        <w:t>AHSS</w:t>
      </w:r>
    </w:p>
    <w:p w14:paraId="2EAB84DB" w14:textId="5B70CD6D" w:rsidR="00090FB0" w:rsidRPr="00090FB0" w:rsidRDefault="00090FB0" w:rsidP="00090FB0">
      <w:pPr>
        <w:rPr>
          <w:sz w:val="22"/>
          <w:szCs w:val="22"/>
          <w:lang w:val="lt-LT" w:eastAsia="lt-LT"/>
        </w:rPr>
      </w:pPr>
      <w:r w:rsidRPr="00090FB0">
        <w:rPr>
          <w:sz w:val="22"/>
          <w:szCs w:val="22"/>
          <w:lang w:val="lt-LT" w:eastAsia="lt-LT"/>
        </w:rPr>
        <w:t xml:space="preserve">Kai kuriems pacientams, gydytiems </w:t>
      </w:r>
      <w:proofErr w:type="spellStart"/>
      <w:r w:rsidRPr="00090FB0">
        <w:rPr>
          <w:sz w:val="22"/>
          <w:szCs w:val="22"/>
          <w:lang w:val="lt-LT" w:eastAsia="lt-LT"/>
        </w:rPr>
        <w:t>linezolid</w:t>
      </w:r>
      <w:r w:rsidR="00111CF4">
        <w:rPr>
          <w:sz w:val="22"/>
          <w:szCs w:val="22"/>
          <w:lang w:val="lt-LT" w:eastAsia="lt-LT"/>
        </w:rPr>
        <w:t>u</w:t>
      </w:r>
      <w:proofErr w:type="spellEnd"/>
      <w:r w:rsidR="00111CF4">
        <w:rPr>
          <w:sz w:val="22"/>
          <w:szCs w:val="22"/>
          <w:lang w:val="lt-LT" w:eastAsia="lt-LT"/>
        </w:rPr>
        <w:t xml:space="preserve">, pasireiškė </w:t>
      </w:r>
      <w:proofErr w:type="spellStart"/>
      <w:r w:rsidR="00111CF4">
        <w:rPr>
          <w:sz w:val="22"/>
          <w:szCs w:val="22"/>
          <w:lang w:val="lt-LT" w:eastAsia="lt-LT"/>
        </w:rPr>
        <w:t>hiponatremija</w:t>
      </w:r>
      <w:proofErr w:type="spellEnd"/>
      <w:r w:rsidR="00111CF4">
        <w:rPr>
          <w:sz w:val="22"/>
          <w:szCs w:val="22"/>
          <w:lang w:val="lt-LT" w:eastAsia="lt-LT"/>
        </w:rPr>
        <w:t xml:space="preserve"> ir/arba</w:t>
      </w:r>
      <w:r w:rsidRPr="00090FB0">
        <w:rPr>
          <w:sz w:val="22"/>
          <w:szCs w:val="22"/>
          <w:lang w:val="lt-LT" w:eastAsia="lt-LT"/>
        </w:rPr>
        <w:t xml:space="preserve"> </w:t>
      </w:r>
      <w:r w:rsidR="00591EB8">
        <w:rPr>
          <w:sz w:val="22"/>
          <w:szCs w:val="22"/>
          <w:lang w:val="lt-LT" w:eastAsia="lt-LT"/>
        </w:rPr>
        <w:t>sutrikusios</w:t>
      </w:r>
      <w:r w:rsidR="00591EB8" w:rsidRPr="00090FB0">
        <w:rPr>
          <w:sz w:val="22"/>
          <w:szCs w:val="22"/>
          <w:lang w:val="lt-LT" w:eastAsia="lt-LT"/>
        </w:rPr>
        <w:t xml:space="preserve"> </w:t>
      </w:r>
      <w:proofErr w:type="spellStart"/>
      <w:r w:rsidRPr="00090FB0">
        <w:rPr>
          <w:sz w:val="22"/>
          <w:szCs w:val="22"/>
          <w:lang w:val="lt-LT" w:eastAsia="lt-LT"/>
        </w:rPr>
        <w:t>antidiurezinio</w:t>
      </w:r>
      <w:proofErr w:type="spellEnd"/>
      <w:r w:rsidRPr="00090FB0">
        <w:rPr>
          <w:sz w:val="22"/>
          <w:szCs w:val="22"/>
          <w:lang w:val="lt-LT" w:eastAsia="lt-LT"/>
        </w:rPr>
        <w:t xml:space="preserve"> hormono sekrecijos sindromas (</w:t>
      </w:r>
      <w:r w:rsidR="00591EB8">
        <w:rPr>
          <w:sz w:val="22"/>
          <w:szCs w:val="22"/>
          <w:lang w:val="lt-LT" w:eastAsia="lt-LT"/>
        </w:rPr>
        <w:t>S</w:t>
      </w:r>
      <w:r w:rsidRPr="00090FB0">
        <w:rPr>
          <w:sz w:val="22"/>
          <w:szCs w:val="22"/>
          <w:lang w:val="lt-LT" w:eastAsia="lt-LT"/>
        </w:rPr>
        <w:t xml:space="preserve">AHSS). Rekomenduojama reguliariai stebėti natrio </w:t>
      </w:r>
      <w:r w:rsidR="00127ADC">
        <w:rPr>
          <w:sz w:val="22"/>
          <w:szCs w:val="22"/>
          <w:lang w:val="lt-LT" w:eastAsia="lt-LT"/>
        </w:rPr>
        <w:t xml:space="preserve">koncentracijos </w:t>
      </w:r>
      <w:r w:rsidRPr="00090FB0">
        <w:rPr>
          <w:sz w:val="22"/>
          <w:szCs w:val="22"/>
          <w:lang w:val="lt-LT" w:eastAsia="lt-LT"/>
        </w:rPr>
        <w:t xml:space="preserve">kiekį serume pacientams, kuriems gresia </w:t>
      </w:r>
      <w:proofErr w:type="spellStart"/>
      <w:r w:rsidRPr="00090FB0">
        <w:rPr>
          <w:sz w:val="22"/>
          <w:szCs w:val="22"/>
          <w:lang w:val="lt-LT" w:eastAsia="lt-LT"/>
        </w:rPr>
        <w:t>hiponatremijos</w:t>
      </w:r>
      <w:proofErr w:type="spellEnd"/>
      <w:r w:rsidRPr="00090FB0">
        <w:rPr>
          <w:sz w:val="22"/>
          <w:szCs w:val="22"/>
          <w:lang w:val="lt-LT" w:eastAsia="lt-LT"/>
        </w:rPr>
        <w:t xml:space="preserve"> rizika, pavyzdžiui, senyviems pacientams ar pacientams, kurie vartoja vaistinių preparatų, galinčių mažinti natrio </w:t>
      </w:r>
      <w:r w:rsidR="00127ADC">
        <w:rPr>
          <w:sz w:val="22"/>
          <w:szCs w:val="22"/>
          <w:lang w:val="lt-LT" w:eastAsia="lt-LT"/>
        </w:rPr>
        <w:t xml:space="preserve">koncentracijos </w:t>
      </w:r>
      <w:r w:rsidRPr="00090FB0">
        <w:rPr>
          <w:sz w:val="22"/>
          <w:szCs w:val="22"/>
          <w:lang w:val="lt-LT" w:eastAsia="lt-LT"/>
        </w:rPr>
        <w:t xml:space="preserve">kiekį kraujyje (pvz., </w:t>
      </w:r>
      <w:proofErr w:type="spellStart"/>
      <w:r w:rsidRPr="00090FB0">
        <w:rPr>
          <w:sz w:val="22"/>
          <w:szCs w:val="22"/>
          <w:lang w:val="lt-LT" w:eastAsia="lt-LT"/>
        </w:rPr>
        <w:t>tiazidinių</w:t>
      </w:r>
      <w:proofErr w:type="spellEnd"/>
      <w:r w:rsidRPr="00090FB0">
        <w:rPr>
          <w:sz w:val="22"/>
          <w:szCs w:val="22"/>
          <w:lang w:val="lt-LT" w:eastAsia="lt-LT"/>
        </w:rPr>
        <w:t xml:space="preserve"> diuretikų, tokių kaip </w:t>
      </w:r>
      <w:proofErr w:type="spellStart"/>
      <w:r w:rsidRPr="00090FB0">
        <w:rPr>
          <w:sz w:val="22"/>
          <w:szCs w:val="22"/>
          <w:lang w:val="lt-LT" w:eastAsia="lt-LT"/>
        </w:rPr>
        <w:t>hidrochlorotiazidas</w:t>
      </w:r>
      <w:proofErr w:type="spellEnd"/>
      <w:r w:rsidRPr="00090FB0">
        <w:rPr>
          <w:sz w:val="22"/>
          <w:szCs w:val="22"/>
          <w:lang w:val="lt-LT" w:eastAsia="lt-LT"/>
        </w:rPr>
        <w:t>).</w:t>
      </w:r>
    </w:p>
    <w:p w14:paraId="7E1EDAD9" w14:textId="77777777" w:rsidR="00C41AA4" w:rsidRDefault="00C41AA4">
      <w:pPr>
        <w:widowControl w:val="0"/>
        <w:tabs>
          <w:tab w:val="left" w:pos="567"/>
        </w:tabs>
        <w:rPr>
          <w:snapToGrid w:val="0"/>
          <w:sz w:val="22"/>
          <w:szCs w:val="22"/>
          <w:lang w:val="lt-LT" w:eastAsia="en-US"/>
        </w:rPr>
      </w:pPr>
    </w:p>
    <w:p w14:paraId="00BEA0AC" w14:textId="77777777"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Periferinė ir regos nervo neuropatija</w:t>
      </w:r>
    </w:p>
    <w:p w14:paraId="2C269CA9" w14:textId="536CF663"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Tokie pranešimai visų pirma </w:t>
      </w:r>
      <w:r w:rsidR="00C35229">
        <w:rPr>
          <w:snapToGrid w:val="0"/>
          <w:sz w:val="22"/>
          <w:szCs w:val="22"/>
          <w:lang w:val="lt-LT" w:eastAsia="en-US"/>
        </w:rPr>
        <w:t xml:space="preserve">apie </w:t>
      </w:r>
      <w:r>
        <w:rPr>
          <w:snapToGrid w:val="0"/>
          <w:sz w:val="22"/>
          <w:szCs w:val="22"/>
          <w:lang w:val="lt-LT" w:eastAsia="en-US"/>
        </w:rPr>
        <w:t>pacient</w:t>
      </w:r>
      <w:r w:rsidR="00C35229">
        <w:rPr>
          <w:snapToGrid w:val="0"/>
          <w:sz w:val="22"/>
          <w:szCs w:val="22"/>
          <w:lang w:val="lt-LT" w:eastAsia="en-US"/>
        </w:rPr>
        <w:t>us</w:t>
      </w:r>
      <w:r>
        <w:rPr>
          <w:snapToGrid w:val="0"/>
          <w:sz w:val="22"/>
          <w:szCs w:val="22"/>
          <w:lang w:val="lt-LT" w:eastAsia="en-US"/>
        </w:rPr>
        <w:t>, kurie buvo gydomi ilgiau nei rekomenduojamą ilgiausią 28 </w:t>
      </w:r>
      <w:r w:rsidR="0017205E">
        <w:rPr>
          <w:snapToGrid w:val="0"/>
          <w:sz w:val="22"/>
          <w:szCs w:val="22"/>
          <w:lang w:val="lt-LT" w:eastAsia="en-US"/>
        </w:rPr>
        <w:t>parų</w:t>
      </w:r>
      <w:r>
        <w:rPr>
          <w:snapToGrid w:val="0"/>
          <w:sz w:val="22"/>
          <w:szCs w:val="22"/>
          <w:lang w:val="lt-LT" w:eastAsia="en-US"/>
        </w:rPr>
        <w:t xml:space="preserve"> laikotarpį.</w:t>
      </w:r>
    </w:p>
    <w:p w14:paraId="0C00F515" w14:textId="77777777" w:rsidR="00D31350" w:rsidRDefault="00D31350">
      <w:pPr>
        <w:widowControl w:val="0"/>
        <w:tabs>
          <w:tab w:val="left" w:pos="567"/>
        </w:tabs>
        <w:rPr>
          <w:snapToGrid w:val="0"/>
          <w:sz w:val="22"/>
          <w:szCs w:val="22"/>
          <w:lang w:val="lt-LT" w:eastAsia="en-US"/>
        </w:rPr>
      </w:pPr>
    </w:p>
    <w:p w14:paraId="6054BF62" w14:textId="16351FA4"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sidR="0017205E">
        <w:rPr>
          <w:snapToGrid w:val="0"/>
          <w:sz w:val="22"/>
          <w:szCs w:val="22"/>
          <w:lang w:val="lt-LT" w:eastAsia="en-US"/>
        </w:rPr>
        <w:t>linezolid</w:t>
      </w:r>
      <w:r w:rsidR="004042AA">
        <w:rPr>
          <w:snapToGrid w:val="0"/>
          <w:sz w:val="22"/>
          <w:szCs w:val="22"/>
          <w:lang w:val="lt-LT" w:eastAsia="en-US"/>
        </w:rPr>
        <w:t>o</w:t>
      </w:r>
      <w:proofErr w:type="spellEnd"/>
      <w:r>
        <w:rPr>
          <w:snapToGrid w:val="0"/>
          <w:sz w:val="22"/>
          <w:szCs w:val="22"/>
          <w:lang w:val="lt-LT" w:eastAsia="en-US"/>
        </w:rPr>
        <w:t xml:space="preserve"> vartoja ilgiau, negu rekomenduojamos 28 </w:t>
      </w:r>
      <w:r w:rsidR="0017205E">
        <w:rPr>
          <w:snapToGrid w:val="0"/>
          <w:sz w:val="22"/>
          <w:szCs w:val="22"/>
          <w:lang w:val="lt-LT" w:eastAsia="en-US"/>
        </w:rPr>
        <w:t>paros</w:t>
      </w:r>
      <w:r>
        <w:rPr>
          <w:snapToGrid w:val="0"/>
          <w:sz w:val="22"/>
          <w:szCs w:val="22"/>
          <w:lang w:val="lt-LT" w:eastAsia="en-US"/>
        </w:rPr>
        <w:t>, turi būti reguliariai tikrinama jo regėjimo funkcija.</w:t>
      </w:r>
    </w:p>
    <w:p w14:paraId="3B537ABF" w14:textId="77777777" w:rsidR="00D31350" w:rsidRDefault="00D31350">
      <w:pPr>
        <w:widowControl w:val="0"/>
        <w:tabs>
          <w:tab w:val="left" w:pos="567"/>
        </w:tabs>
        <w:rPr>
          <w:snapToGrid w:val="0"/>
          <w:sz w:val="22"/>
          <w:szCs w:val="22"/>
          <w:lang w:val="lt-LT" w:eastAsia="en-US"/>
        </w:rPr>
      </w:pPr>
    </w:p>
    <w:p w14:paraId="0AAEF8DF" w14:textId="16CF0FD3" w:rsidR="0017205E" w:rsidRPr="00944C70" w:rsidRDefault="0017205E" w:rsidP="0017205E">
      <w:pPr>
        <w:tabs>
          <w:tab w:val="left" w:pos="7513"/>
          <w:tab w:val="left" w:pos="7655"/>
        </w:tabs>
        <w:rPr>
          <w:noProof/>
          <w:sz w:val="22"/>
          <w:lang w:val="lt-LT"/>
        </w:rPr>
      </w:pPr>
      <w:r w:rsidRPr="00944C70">
        <w:rPr>
          <w:noProof/>
          <w:sz w:val="22"/>
          <w:lang w:val="lt-LT"/>
        </w:rPr>
        <w:t xml:space="preserve">Jeigu pasireiškė periferinė </w:t>
      </w:r>
      <w:r w:rsidR="00A34C25">
        <w:rPr>
          <w:noProof/>
          <w:sz w:val="22"/>
          <w:lang w:val="lt-LT"/>
        </w:rPr>
        <w:t xml:space="preserve">ar </w:t>
      </w:r>
      <w:r w:rsidRPr="00944C70">
        <w:rPr>
          <w:noProof/>
          <w:sz w:val="22"/>
          <w:lang w:val="lt-LT"/>
        </w:rPr>
        <w:t>regos nervo neuropatija, reikia įvertinti tolimesnio gydymo linezolido naudos ir galimos rizikos santykį.</w:t>
      </w:r>
    </w:p>
    <w:p w14:paraId="2ABD3055" w14:textId="77777777" w:rsidR="00D31350" w:rsidRDefault="00D31350">
      <w:pPr>
        <w:widowControl w:val="0"/>
        <w:tabs>
          <w:tab w:val="left" w:pos="567"/>
        </w:tabs>
        <w:rPr>
          <w:snapToGrid w:val="0"/>
          <w:sz w:val="22"/>
          <w:szCs w:val="22"/>
          <w:lang w:val="lt-LT" w:eastAsia="en-US"/>
        </w:rPr>
      </w:pPr>
    </w:p>
    <w:p w14:paraId="416CF0E4" w14:textId="0F0B8ABB"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Neuropatijos rizika gali būti didesnė, </w:t>
      </w:r>
      <w:proofErr w:type="spellStart"/>
      <w:r>
        <w:rPr>
          <w:snapToGrid w:val="0"/>
          <w:sz w:val="22"/>
          <w:szCs w:val="22"/>
          <w:lang w:val="lt-LT" w:eastAsia="en-US"/>
        </w:rPr>
        <w:t>linezolid</w:t>
      </w:r>
      <w:r w:rsidR="00AA4D56">
        <w:rPr>
          <w:snapToGrid w:val="0"/>
          <w:sz w:val="22"/>
          <w:szCs w:val="22"/>
          <w:lang w:val="lt-LT" w:eastAsia="en-US"/>
        </w:rPr>
        <w:t>o</w:t>
      </w:r>
      <w:proofErr w:type="spellEnd"/>
      <w:r>
        <w:rPr>
          <w:snapToGrid w:val="0"/>
          <w:sz w:val="22"/>
          <w:szCs w:val="22"/>
          <w:lang w:val="lt-LT" w:eastAsia="en-US"/>
        </w:rPr>
        <w:t xml:space="preserve"> vartojant pacientams, kurie jau gydomi arba neseniai vartojo </w:t>
      </w:r>
      <w:proofErr w:type="spellStart"/>
      <w:r>
        <w:rPr>
          <w:snapToGrid w:val="0"/>
          <w:sz w:val="22"/>
          <w:szCs w:val="22"/>
          <w:lang w:val="lt-LT" w:eastAsia="en-US"/>
        </w:rPr>
        <w:t>antimikobakterinių</w:t>
      </w:r>
      <w:proofErr w:type="spellEnd"/>
      <w:r>
        <w:rPr>
          <w:snapToGrid w:val="0"/>
          <w:sz w:val="22"/>
          <w:szCs w:val="22"/>
          <w:lang w:val="lt-LT" w:eastAsia="en-US"/>
        </w:rPr>
        <w:t xml:space="preserve"> vaistinių preparatų tuberkuliozei gydyti.</w:t>
      </w:r>
    </w:p>
    <w:p w14:paraId="0B6231F9" w14:textId="77777777" w:rsidR="00C41AA4" w:rsidRDefault="00C41AA4">
      <w:pPr>
        <w:widowControl w:val="0"/>
        <w:tabs>
          <w:tab w:val="left" w:pos="567"/>
        </w:tabs>
        <w:rPr>
          <w:snapToGrid w:val="0"/>
          <w:sz w:val="22"/>
          <w:szCs w:val="22"/>
          <w:lang w:val="lt-LT" w:eastAsia="en-US"/>
        </w:rPr>
      </w:pPr>
    </w:p>
    <w:p w14:paraId="5123DA73"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Traukuliai</w:t>
      </w:r>
    </w:p>
    <w:p w14:paraId="67804212" w14:textId="78C50285"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Buvo gauta pranešimų apie pasireiškusius traukulius </w:t>
      </w:r>
      <w:proofErr w:type="spellStart"/>
      <w:r>
        <w:rPr>
          <w:snapToGrid w:val="0"/>
          <w:sz w:val="22"/>
          <w:szCs w:val="22"/>
          <w:lang w:val="lt-LT" w:eastAsia="en-US"/>
        </w:rPr>
        <w:t>linezolidu</w:t>
      </w:r>
      <w:proofErr w:type="spellEnd"/>
      <w:r>
        <w:rPr>
          <w:snapToGrid w:val="0"/>
          <w:sz w:val="22"/>
          <w:szCs w:val="22"/>
          <w:lang w:val="lt-LT" w:eastAsia="en-US"/>
        </w:rPr>
        <w:t xml:space="preserve"> gydomiems pacientams. Daugeliu šių atvejų buvo pranešta apie anksčiau pasireiškusius priepuolius arba rizikos veiksnius priepuoliams atsirasti. Pacienta</w:t>
      </w:r>
      <w:r w:rsidR="0017205E">
        <w:rPr>
          <w:snapToGrid w:val="0"/>
          <w:sz w:val="22"/>
          <w:szCs w:val="22"/>
          <w:lang w:val="lt-LT" w:eastAsia="en-US"/>
        </w:rPr>
        <w:t>ms reikia patarti</w:t>
      </w:r>
      <w:r>
        <w:rPr>
          <w:snapToGrid w:val="0"/>
          <w:sz w:val="22"/>
          <w:szCs w:val="22"/>
          <w:lang w:val="lt-LT" w:eastAsia="en-US"/>
        </w:rPr>
        <w:t>, kad pasakytų savo gydytojui, jeigu jiems anksčiau yra buvę priepuolių.</w:t>
      </w:r>
    </w:p>
    <w:p w14:paraId="3E7393A4" w14:textId="77777777" w:rsidR="00C41AA4" w:rsidRDefault="00C41AA4">
      <w:pPr>
        <w:widowControl w:val="0"/>
        <w:tabs>
          <w:tab w:val="left" w:pos="567"/>
        </w:tabs>
        <w:rPr>
          <w:snapToGrid w:val="0"/>
          <w:sz w:val="22"/>
          <w:szCs w:val="22"/>
          <w:lang w:val="lt-LT" w:eastAsia="en-US"/>
        </w:rPr>
      </w:pPr>
    </w:p>
    <w:p w14:paraId="72F3D204"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Monoaminooksidazės</w:t>
      </w:r>
      <w:proofErr w:type="spellEnd"/>
      <w:r w:rsidRPr="00A07CAB">
        <w:rPr>
          <w:snapToGrid w:val="0"/>
          <w:sz w:val="22"/>
          <w:szCs w:val="22"/>
          <w:u w:val="single"/>
          <w:lang w:val="lt-LT" w:eastAsia="en-US"/>
        </w:rPr>
        <w:t xml:space="preserve"> inhibitoriai</w:t>
      </w:r>
    </w:p>
    <w:p w14:paraId="0ECCE2AF" w14:textId="391FA501"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poveikio, neselektyvus </w:t>
      </w:r>
      <w:proofErr w:type="spellStart"/>
      <w:r>
        <w:rPr>
          <w:snapToGrid w:val="0"/>
          <w:sz w:val="22"/>
          <w:szCs w:val="22"/>
          <w:lang w:val="lt-LT" w:eastAsia="en-US"/>
        </w:rPr>
        <w:t>monoaminooksidazės</w:t>
      </w:r>
      <w:proofErr w:type="spellEnd"/>
      <w:r>
        <w:rPr>
          <w:snapToGrid w:val="0"/>
          <w:sz w:val="22"/>
          <w:szCs w:val="22"/>
          <w:lang w:val="lt-LT" w:eastAsia="en-US"/>
        </w:rPr>
        <w:t xml:space="preserve"> inhibitorius (MAOI). Vis dėlto, jis, vartojamas dozėmis antibakteriniam gydymui, </w:t>
      </w:r>
      <w:proofErr w:type="spellStart"/>
      <w:r>
        <w:rPr>
          <w:snapToGrid w:val="0"/>
          <w:sz w:val="22"/>
          <w:szCs w:val="22"/>
          <w:lang w:val="lt-LT" w:eastAsia="en-US"/>
        </w:rPr>
        <w:t>antidepresinio</w:t>
      </w:r>
      <w:proofErr w:type="spellEnd"/>
      <w:r>
        <w:rPr>
          <w:snapToGrid w:val="0"/>
          <w:sz w:val="22"/>
          <w:szCs w:val="22"/>
          <w:lang w:val="lt-LT" w:eastAsia="en-US"/>
        </w:rPr>
        <w:t xml:space="preserve"> poveikio nesukelia. Yra tik labai riboti sąveikos tyrimų duomenys apie </w:t>
      </w:r>
      <w:proofErr w:type="spellStart"/>
      <w:r>
        <w:rPr>
          <w:snapToGrid w:val="0"/>
          <w:sz w:val="22"/>
          <w:szCs w:val="22"/>
          <w:lang w:val="lt-LT" w:eastAsia="en-US"/>
        </w:rPr>
        <w:t>linezolido</w:t>
      </w:r>
      <w:proofErr w:type="spellEnd"/>
      <w:r>
        <w:rPr>
          <w:snapToGrid w:val="0"/>
          <w:sz w:val="22"/>
          <w:szCs w:val="22"/>
          <w:lang w:val="lt-LT" w:eastAsia="en-US"/>
        </w:rPr>
        <w:t xml:space="preserve"> vartojimo saugumą pacientams, kurie</w:t>
      </w:r>
      <w:r w:rsidR="00D7211F">
        <w:rPr>
          <w:snapToGrid w:val="0"/>
          <w:sz w:val="22"/>
          <w:szCs w:val="22"/>
          <w:lang w:val="lt-LT" w:eastAsia="en-US"/>
        </w:rPr>
        <w:t xml:space="preserve"> serga</w:t>
      </w:r>
      <w:r>
        <w:rPr>
          <w:snapToGrid w:val="0"/>
          <w:sz w:val="22"/>
          <w:szCs w:val="22"/>
          <w:lang w:val="lt-LT" w:eastAsia="en-US"/>
        </w:rPr>
        <w:t xml:space="preserve"> pagrindin</w:t>
      </w:r>
      <w:r w:rsidR="00D7211F">
        <w:rPr>
          <w:snapToGrid w:val="0"/>
          <w:sz w:val="22"/>
          <w:szCs w:val="22"/>
          <w:lang w:val="lt-LT" w:eastAsia="en-US"/>
        </w:rPr>
        <w:t>e</w:t>
      </w:r>
      <w:r>
        <w:rPr>
          <w:snapToGrid w:val="0"/>
          <w:sz w:val="22"/>
          <w:szCs w:val="22"/>
          <w:lang w:val="lt-LT" w:eastAsia="en-US"/>
        </w:rPr>
        <w:t xml:space="preserve"> liga ir (arba) jie kartu vartoja vaistinių preparatų, kurie gali kelti riziką dėl MAO slopinimo. Todėl tokiomis aplinkybėmis vartoti </w:t>
      </w:r>
      <w:proofErr w:type="spellStart"/>
      <w:r>
        <w:rPr>
          <w:snapToGrid w:val="0"/>
          <w:sz w:val="22"/>
          <w:szCs w:val="22"/>
          <w:lang w:val="lt-LT" w:eastAsia="en-US"/>
        </w:rPr>
        <w:t>linezolidą</w:t>
      </w:r>
      <w:proofErr w:type="spellEnd"/>
      <w:r>
        <w:rPr>
          <w:snapToGrid w:val="0"/>
          <w:sz w:val="22"/>
          <w:szCs w:val="22"/>
          <w:lang w:val="lt-LT" w:eastAsia="en-US"/>
        </w:rPr>
        <w:t xml:space="preserve"> nerekomenduojama, išskyrus atvejus, kai yra įmanoma atidžiai stebėti ir </w:t>
      </w:r>
      <w:r w:rsidR="005D1278">
        <w:rPr>
          <w:snapToGrid w:val="0"/>
          <w:sz w:val="22"/>
          <w:szCs w:val="22"/>
          <w:lang w:val="lt-LT" w:eastAsia="en-US"/>
        </w:rPr>
        <w:t xml:space="preserve">tirti pacientą, vartojantį </w:t>
      </w:r>
      <w:r>
        <w:rPr>
          <w:snapToGrid w:val="0"/>
          <w:sz w:val="22"/>
          <w:szCs w:val="22"/>
          <w:lang w:val="lt-LT" w:eastAsia="en-US"/>
        </w:rPr>
        <w:t>vaistin</w:t>
      </w:r>
      <w:r w:rsidR="005D1278">
        <w:rPr>
          <w:snapToGrid w:val="0"/>
          <w:sz w:val="22"/>
          <w:szCs w:val="22"/>
          <w:lang w:val="lt-LT" w:eastAsia="en-US"/>
        </w:rPr>
        <w:t>į</w:t>
      </w:r>
      <w:r>
        <w:rPr>
          <w:snapToGrid w:val="0"/>
          <w:sz w:val="22"/>
          <w:szCs w:val="22"/>
          <w:lang w:val="lt-LT" w:eastAsia="en-US"/>
        </w:rPr>
        <w:t xml:space="preserve"> preparat</w:t>
      </w:r>
      <w:r w:rsidR="005D1278">
        <w:rPr>
          <w:snapToGrid w:val="0"/>
          <w:sz w:val="22"/>
          <w:szCs w:val="22"/>
          <w:lang w:val="lt-LT" w:eastAsia="en-US"/>
        </w:rPr>
        <w:t>ą</w:t>
      </w:r>
      <w:r>
        <w:rPr>
          <w:snapToGrid w:val="0"/>
          <w:sz w:val="22"/>
          <w:szCs w:val="22"/>
          <w:lang w:val="lt-LT" w:eastAsia="en-US"/>
        </w:rPr>
        <w:t xml:space="preserve"> (žr. 4.3 ir 4.5 skyrius).</w:t>
      </w:r>
    </w:p>
    <w:p w14:paraId="65211788" w14:textId="77777777" w:rsidR="00C41AA4" w:rsidRDefault="00C41AA4">
      <w:pPr>
        <w:widowControl w:val="0"/>
        <w:tabs>
          <w:tab w:val="left" w:pos="567"/>
        </w:tabs>
        <w:rPr>
          <w:snapToGrid w:val="0"/>
          <w:sz w:val="22"/>
          <w:szCs w:val="22"/>
          <w:lang w:val="lt-LT" w:eastAsia="en-US"/>
        </w:rPr>
      </w:pPr>
    </w:p>
    <w:p w14:paraId="4190B2F1"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 xml:space="preserve">Maisto, kuriame gausu </w:t>
      </w:r>
      <w:proofErr w:type="spellStart"/>
      <w:r w:rsidRPr="00A07CAB">
        <w:rPr>
          <w:snapToGrid w:val="0"/>
          <w:sz w:val="22"/>
          <w:szCs w:val="22"/>
          <w:u w:val="single"/>
          <w:lang w:val="lt-LT" w:eastAsia="en-US"/>
        </w:rPr>
        <w:t>tiramino</w:t>
      </w:r>
      <w:proofErr w:type="spellEnd"/>
      <w:r w:rsidRPr="00A07CAB">
        <w:rPr>
          <w:snapToGrid w:val="0"/>
          <w:sz w:val="22"/>
          <w:szCs w:val="22"/>
          <w:u w:val="single"/>
          <w:lang w:val="lt-LT" w:eastAsia="en-US"/>
        </w:rPr>
        <w:t>, vartojimas</w:t>
      </w:r>
    </w:p>
    <w:p w14:paraId="672DAF06" w14:textId="38FEB27C" w:rsidR="00C41AA4" w:rsidRDefault="00F86457">
      <w:pPr>
        <w:widowControl w:val="0"/>
        <w:tabs>
          <w:tab w:val="left" w:pos="567"/>
        </w:tabs>
        <w:rPr>
          <w:snapToGrid w:val="0"/>
          <w:sz w:val="22"/>
          <w:szCs w:val="22"/>
          <w:lang w:val="lt-LT" w:eastAsia="en-US"/>
        </w:rPr>
      </w:pPr>
      <w:r>
        <w:rPr>
          <w:snapToGrid w:val="0"/>
          <w:sz w:val="22"/>
          <w:szCs w:val="22"/>
          <w:lang w:val="lt-LT" w:eastAsia="en-US"/>
        </w:rPr>
        <w:t>Pacient</w:t>
      </w:r>
      <w:r w:rsidR="0017205E">
        <w:rPr>
          <w:snapToGrid w:val="0"/>
          <w:sz w:val="22"/>
          <w:szCs w:val="22"/>
          <w:lang w:val="lt-LT" w:eastAsia="en-US"/>
        </w:rPr>
        <w:t>us reikia perspėti</w:t>
      </w:r>
      <w:r>
        <w:rPr>
          <w:snapToGrid w:val="0"/>
          <w:sz w:val="22"/>
          <w:szCs w:val="22"/>
          <w:lang w:val="lt-LT" w:eastAsia="en-US"/>
        </w:rPr>
        <w:t xml:space="preserve">, kad vengtų valgyti maistą, kuriame gausu </w:t>
      </w:r>
      <w:proofErr w:type="spellStart"/>
      <w:r>
        <w:rPr>
          <w:snapToGrid w:val="0"/>
          <w:sz w:val="22"/>
          <w:szCs w:val="22"/>
          <w:lang w:val="lt-LT" w:eastAsia="en-US"/>
        </w:rPr>
        <w:t>tiramino</w:t>
      </w:r>
      <w:proofErr w:type="spellEnd"/>
      <w:r>
        <w:rPr>
          <w:snapToGrid w:val="0"/>
          <w:sz w:val="22"/>
          <w:szCs w:val="22"/>
          <w:lang w:val="lt-LT" w:eastAsia="en-US"/>
        </w:rPr>
        <w:t xml:space="preserve"> (žr. 4.5 skyrių).</w:t>
      </w:r>
    </w:p>
    <w:p w14:paraId="5EA07376" w14:textId="77777777" w:rsidR="00C41AA4" w:rsidRDefault="00C41AA4">
      <w:pPr>
        <w:widowControl w:val="0"/>
        <w:tabs>
          <w:tab w:val="left" w:pos="567"/>
        </w:tabs>
        <w:rPr>
          <w:snapToGrid w:val="0"/>
          <w:sz w:val="22"/>
          <w:szCs w:val="22"/>
          <w:lang w:val="lt-LT" w:eastAsia="en-US"/>
        </w:rPr>
      </w:pPr>
    </w:p>
    <w:p w14:paraId="4C7A607D"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Superinfekcija</w:t>
      </w:r>
      <w:proofErr w:type="spellEnd"/>
    </w:p>
    <w:p w14:paraId="0DD48776" w14:textId="1E1216CA"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poveikis normaliai florai klinikinių tyrimų metu </w:t>
      </w:r>
      <w:r w:rsidR="0017205E">
        <w:rPr>
          <w:snapToGrid w:val="0"/>
          <w:sz w:val="22"/>
          <w:szCs w:val="22"/>
          <w:lang w:val="lt-LT" w:eastAsia="en-US"/>
        </w:rPr>
        <w:t>netirtas.</w:t>
      </w:r>
    </w:p>
    <w:p w14:paraId="76D32F54" w14:textId="77777777" w:rsidR="00D31350" w:rsidRDefault="00D31350">
      <w:pPr>
        <w:widowControl w:val="0"/>
        <w:tabs>
          <w:tab w:val="left" w:pos="567"/>
        </w:tabs>
        <w:rPr>
          <w:snapToGrid w:val="0"/>
          <w:sz w:val="22"/>
          <w:szCs w:val="22"/>
          <w:lang w:val="lt-LT" w:eastAsia="en-US"/>
        </w:rPr>
      </w:pPr>
    </w:p>
    <w:p w14:paraId="2D5D6A7F" w14:textId="2CEA7B69"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Antibiotikų vartojimas gali retkarčiais sukelti labai greitą nejautrių mikroorganizmų dauginimąsi. Pavyzdžiui, </w:t>
      </w:r>
      <w:r w:rsidR="0017205E">
        <w:rPr>
          <w:snapToGrid w:val="0"/>
          <w:sz w:val="22"/>
          <w:szCs w:val="22"/>
          <w:lang w:val="lt-LT" w:eastAsia="en-US"/>
        </w:rPr>
        <w:t>maždaug</w:t>
      </w:r>
      <w:r>
        <w:rPr>
          <w:snapToGrid w:val="0"/>
          <w:sz w:val="22"/>
          <w:szCs w:val="22"/>
          <w:lang w:val="lt-LT" w:eastAsia="en-US"/>
        </w:rPr>
        <w:t xml:space="preserve"> 3</w:t>
      </w:r>
      <w:r w:rsidR="000A1758">
        <w:rPr>
          <w:snapToGrid w:val="0"/>
          <w:sz w:val="22"/>
          <w:szCs w:val="22"/>
          <w:lang w:val="lt-LT" w:eastAsia="en-US"/>
        </w:rPr>
        <w:t> </w:t>
      </w:r>
      <w:r>
        <w:rPr>
          <w:snapToGrid w:val="0"/>
          <w:sz w:val="22"/>
          <w:szCs w:val="22"/>
          <w:lang w:val="lt-LT" w:eastAsia="en-US"/>
        </w:rPr>
        <w:t>% pacient</w:t>
      </w:r>
      <w:r w:rsidR="001C7D2F">
        <w:rPr>
          <w:snapToGrid w:val="0"/>
          <w:sz w:val="22"/>
          <w:szCs w:val="22"/>
          <w:lang w:val="lt-LT" w:eastAsia="en-US"/>
        </w:rPr>
        <w:t>ams</w:t>
      </w:r>
      <w:r>
        <w:rPr>
          <w:snapToGrid w:val="0"/>
          <w:sz w:val="22"/>
          <w:szCs w:val="22"/>
          <w:lang w:val="lt-LT" w:eastAsia="en-US"/>
        </w:rPr>
        <w:t>, vartojusi</w:t>
      </w:r>
      <w:r w:rsidR="001C7D2F">
        <w:rPr>
          <w:snapToGrid w:val="0"/>
          <w:sz w:val="22"/>
          <w:szCs w:val="22"/>
          <w:lang w:val="lt-LT" w:eastAsia="en-US"/>
        </w:rPr>
        <w:t>ems</w:t>
      </w:r>
      <w:r>
        <w:rPr>
          <w:snapToGrid w:val="0"/>
          <w:sz w:val="22"/>
          <w:szCs w:val="22"/>
          <w:lang w:val="lt-LT" w:eastAsia="en-US"/>
        </w:rPr>
        <w:t xml:space="preserve">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klinikinių tyrimų metu pasireiškė su vaistinio preparato vartojimu susijusi </w:t>
      </w:r>
      <w:proofErr w:type="spellStart"/>
      <w:r>
        <w:rPr>
          <w:snapToGrid w:val="0"/>
          <w:sz w:val="22"/>
          <w:szCs w:val="22"/>
          <w:lang w:val="lt-LT" w:eastAsia="en-US"/>
        </w:rPr>
        <w:t>kandidozė</w:t>
      </w:r>
      <w:proofErr w:type="spellEnd"/>
      <w:r>
        <w:rPr>
          <w:snapToGrid w:val="0"/>
          <w:sz w:val="22"/>
          <w:szCs w:val="22"/>
          <w:lang w:val="lt-LT" w:eastAsia="en-US"/>
        </w:rPr>
        <w:t xml:space="preserve">. Jeigu gydymo metu pasireiškia </w:t>
      </w:r>
      <w:proofErr w:type="spellStart"/>
      <w:r>
        <w:rPr>
          <w:snapToGrid w:val="0"/>
          <w:sz w:val="22"/>
          <w:szCs w:val="22"/>
          <w:lang w:val="lt-LT" w:eastAsia="en-US"/>
        </w:rPr>
        <w:t>superinfekcija</w:t>
      </w:r>
      <w:proofErr w:type="spellEnd"/>
      <w:r>
        <w:rPr>
          <w:snapToGrid w:val="0"/>
          <w:sz w:val="22"/>
          <w:szCs w:val="22"/>
          <w:lang w:val="lt-LT" w:eastAsia="en-US"/>
        </w:rPr>
        <w:t>, reikia imtis atitinkamų priemonių.</w:t>
      </w:r>
    </w:p>
    <w:p w14:paraId="73CB5F8D" w14:textId="77777777" w:rsidR="00C41AA4" w:rsidRDefault="00C41AA4">
      <w:pPr>
        <w:widowControl w:val="0"/>
        <w:tabs>
          <w:tab w:val="left" w:pos="567"/>
        </w:tabs>
        <w:rPr>
          <w:snapToGrid w:val="0"/>
          <w:sz w:val="22"/>
          <w:szCs w:val="22"/>
          <w:lang w:val="lt-LT" w:eastAsia="en-US"/>
        </w:rPr>
      </w:pPr>
    </w:p>
    <w:p w14:paraId="5C1DA71F" w14:textId="77777777" w:rsidR="00C41AA4" w:rsidRPr="00A34C25" w:rsidRDefault="00F86457">
      <w:pPr>
        <w:widowControl w:val="0"/>
        <w:tabs>
          <w:tab w:val="left" w:pos="567"/>
        </w:tabs>
        <w:rPr>
          <w:snapToGrid w:val="0"/>
          <w:sz w:val="22"/>
          <w:szCs w:val="22"/>
          <w:u w:val="single"/>
          <w:lang w:val="lt-LT" w:eastAsia="en-US"/>
        </w:rPr>
      </w:pPr>
      <w:r w:rsidRPr="001023B9">
        <w:rPr>
          <w:snapToGrid w:val="0"/>
          <w:sz w:val="22"/>
          <w:szCs w:val="22"/>
          <w:u w:val="single"/>
          <w:lang w:val="lt-LT" w:eastAsia="en-US"/>
        </w:rPr>
        <w:t>Ypatingos populiacijos</w:t>
      </w:r>
    </w:p>
    <w:p w14:paraId="78A136B0" w14:textId="3A8D3DCB"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w:t>
      </w:r>
      <w:r w:rsidR="000C1966">
        <w:rPr>
          <w:snapToGrid w:val="0"/>
          <w:sz w:val="22"/>
          <w:szCs w:val="22"/>
          <w:lang w:val="lt-LT" w:eastAsia="en-US"/>
        </w:rPr>
        <w:t>o</w:t>
      </w:r>
      <w:proofErr w:type="spellEnd"/>
      <w:r>
        <w:rPr>
          <w:snapToGrid w:val="0"/>
          <w:sz w:val="22"/>
          <w:szCs w:val="22"/>
          <w:lang w:val="lt-LT" w:eastAsia="en-US"/>
        </w:rPr>
        <w:t xml:space="preserve"> pacientams, kuriems yra sunkus inkstų nepakankamumas, reikia vartoti labai atsargiai ir tik jeigu manoma, jog laukiama nauda yra svarbesnė už teorinę riziką (žr. 4.2 ir 5.2 skyrius).</w:t>
      </w:r>
    </w:p>
    <w:p w14:paraId="1AFA0A4A" w14:textId="77777777" w:rsidR="00D31350" w:rsidRDefault="00D31350">
      <w:pPr>
        <w:widowControl w:val="0"/>
        <w:tabs>
          <w:tab w:val="left" w:pos="567"/>
        </w:tabs>
        <w:rPr>
          <w:snapToGrid w:val="0"/>
          <w:sz w:val="22"/>
          <w:szCs w:val="22"/>
          <w:lang w:val="lt-LT" w:eastAsia="en-US"/>
        </w:rPr>
      </w:pPr>
    </w:p>
    <w:p w14:paraId="5BBBE364" w14:textId="578855A2"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Pacientams, kuriems yra sunkus kepenų nepakankamumas, rekomenduojama </w:t>
      </w:r>
      <w:proofErr w:type="spellStart"/>
      <w:r>
        <w:rPr>
          <w:snapToGrid w:val="0"/>
          <w:sz w:val="22"/>
          <w:szCs w:val="22"/>
          <w:lang w:val="lt-LT" w:eastAsia="en-US"/>
        </w:rPr>
        <w:t>linezolid</w:t>
      </w:r>
      <w:r w:rsidR="000C1966">
        <w:rPr>
          <w:snapToGrid w:val="0"/>
          <w:sz w:val="22"/>
          <w:szCs w:val="22"/>
          <w:lang w:val="lt-LT" w:eastAsia="en-US"/>
        </w:rPr>
        <w:t>o</w:t>
      </w:r>
      <w:proofErr w:type="spellEnd"/>
      <w:r>
        <w:rPr>
          <w:snapToGrid w:val="0"/>
          <w:sz w:val="22"/>
          <w:szCs w:val="22"/>
          <w:lang w:val="lt-LT" w:eastAsia="en-US"/>
        </w:rPr>
        <w:t xml:space="preserve"> vartoti tik jeigu laukiama nauda svarbesnė už teorinę riziką (žr. 4.2 ir 5.2 skyrius).</w:t>
      </w:r>
    </w:p>
    <w:p w14:paraId="520F4B12" w14:textId="77777777" w:rsidR="00C41AA4" w:rsidRDefault="00C41AA4">
      <w:pPr>
        <w:widowControl w:val="0"/>
        <w:tabs>
          <w:tab w:val="left" w:pos="567"/>
        </w:tabs>
        <w:rPr>
          <w:snapToGrid w:val="0"/>
          <w:sz w:val="22"/>
          <w:szCs w:val="22"/>
          <w:lang w:val="lt-LT" w:eastAsia="en-US"/>
        </w:rPr>
      </w:pPr>
    </w:p>
    <w:p w14:paraId="2FBFBFEA" w14:textId="77777777" w:rsidR="00C41AA4" w:rsidRPr="00A07CAB" w:rsidRDefault="00F86457">
      <w:pPr>
        <w:widowControl w:val="0"/>
        <w:tabs>
          <w:tab w:val="left" w:pos="567"/>
        </w:tabs>
        <w:rPr>
          <w:iCs/>
          <w:snapToGrid w:val="0"/>
          <w:sz w:val="22"/>
          <w:szCs w:val="22"/>
          <w:u w:val="single"/>
          <w:lang w:val="lt-LT" w:eastAsia="en-US"/>
        </w:rPr>
      </w:pPr>
      <w:r w:rsidRPr="00A07CAB">
        <w:rPr>
          <w:iCs/>
          <w:snapToGrid w:val="0"/>
          <w:sz w:val="22"/>
          <w:szCs w:val="22"/>
          <w:u w:val="single"/>
          <w:lang w:val="lt-LT" w:eastAsia="en-US"/>
        </w:rPr>
        <w:t>Vaisingumo sutrikimas</w:t>
      </w:r>
    </w:p>
    <w:p w14:paraId="6A324DB2"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Pr>
          <w:snapToGrid w:val="0"/>
          <w:sz w:val="22"/>
          <w:szCs w:val="22"/>
          <w:lang w:val="lt-LT" w:eastAsia="en-US"/>
        </w:rPr>
        <w:t>linezolido</w:t>
      </w:r>
      <w:proofErr w:type="spellEnd"/>
      <w:r>
        <w:rPr>
          <w:snapToGrid w:val="0"/>
          <w:sz w:val="22"/>
          <w:szCs w:val="22"/>
          <w:lang w:val="lt-LT" w:eastAsia="en-US"/>
        </w:rPr>
        <w:t xml:space="preserve"> poveikis vyrų reprodukcijos sistemai nežinomas (žr. 5.3 skyrių).</w:t>
      </w:r>
    </w:p>
    <w:p w14:paraId="26DB8FC4" w14:textId="77777777" w:rsidR="00C41AA4" w:rsidRDefault="00C41AA4">
      <w:pPr>
        <w:widowControl w:val="0"/>
        <w:tabs>
          <w:tab w:val="left" w:pos="567"/>
        </w:tabs>
        <w:rPr>
          <w:snapToGrid w:val="0"/>
          <w:sz w:val="22"/>
          <w:szCs w:val="22"/>
          <w:lang w:val="lt-LT" w:eastAsia="en-US"/>
        </w:rPr>
      </w:pPr>
    </w:p>
    <w:p w14:paraId="50270D79"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Klinikiniai tyrimai</w:t>
      </w:r>
    </w:p>
    <w:p w14:paraId="053CA870" w14:textId="4F1BDC2C"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kaip 28 </w:t>
      </w:r>
      <w:r w:rsidR="00A07CAB">
        <w:rPr>
          <w:snapToGrid w:val="0"/>
          <w:sz w:val="22"/>
          <w:szCs w:val="22"/>
          <w:lang w:val="lt-LT" w:eastAsia="en-US"/>
        </w:rPr>
        <w:t>paras</w:t>
      </w:r>
      <w:r>
        <w:rPr>
          <w:snapToGrid w:val="0"/>
          <w:sz w:val="22"/>
          <w:szCs w:val="22"/>
          <w:lang w:val="lt-LT" w:eastAsia="en-US"/>
        </w:rPr>
        <w:t>, nenustatytas.</w:t>
      </w:r>
    </w:p>
    <w:p w14:paraId="5AB95021" w14:textId="77777777" w:rsidR="00D31350" w:rsidRDefault="00D31350">
      <w:pPr>
        <w:widowControl w:val="0"/>
        <w:tabs>
          <w:tab w:val="left" w:pos="567"/>
        </w:tabs>
        <w:rPr>
          <w:snapToGrid w:val="0"/>
          <w:sz w:val="22"/>
          <w:szCs w:val="22"/>
          <w:lang w:val="lt-LT" w:eastAsia="en-US"/>
        </w:rPr>
      </w:pPr>
    </w:p>
    <w:p w14:paraId="03167D20" w14:textId="7F40243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Pr>
          <w:snapToGrid w:val="0"/>
          <w:sz w:val="22"/>
          <w:szCs w:val="22"/>
          <w:lang w:val="lt-LT" w:eastAsia="en-US"/>
        </w:rPr>
        <w:t>linezolido</w:t>
      </w:r>
      <w:proofErr w:type="spellEnd"/>
      <w:r>
        <w:rPr>
          <w:snapToGrid w:val="0"/>
          <w:sz w:val="22"/>
          <w:szCs w:val="22"/>
          <w:lang w:val="lt-LT" w:eastAsia="en-US"/>
        </w:rPr>
        <w:t xml:space="preserve"> vartojimo patirtis gydant šias būkles yra ribota.</w:t>
      </w:r>
    </w:p>
    <w:p w14:paraId="10CADD17" w14:textId="77777777" w:rsidR="00C41AA4" w:rsidRDefault="00C41AA4">
      <w:pPr>
        <w:widowControl w:val="0"/>
        <w:tabs>
          <w:tab w:val="left" w:pos="567"/>
        </w:tabs>
        <w:rPr>
          <w:snapToGrid w:val="0"/>
          <w:sz w:val="22"/>
          <w:szCs w:val="22"/>
          <w:lang w:val="lt-LT" w:eastAsia="en-US"/>
        </w:rPr>
      </w:pPr>
    </w:p>
    <w:p w14:paraId="51907221" w14:textId="77777777" w:rsidR="00C41AA4" w:rsidRPr="00A07CAB" w:rsidRDefault="00F86457">
      <w:pPr>
        <w:widowControl w:val="0"/>
        <w:tabs>
          <w:tab w:val="left" w:pos="567"/>
        </w:tabs>
        <w:rPr>
          <w:rFonts w:eastAsia="Calibri"/>
          <w:iCs/>
          <w:sz w:val="22"/>
          <w:szCs w:val="22"/>
          <w:u w:val="single"/>
          <w:lang w:val="lt-LT" w:eastAsia="en-US"/>
        </w:rPr>
      </w:pPr>
      <w:r w:rsidRPr="00A07CAB">
        <w:rPr>
          <w:rFonts w:eastAsia="Calibri"/>
          <w:iCs/>
          <w:sz w:val="22"/>
          <w:szCs w:val="22"/>
          <w:u w:val="single"/>
          <w:lang w:val="lt-LT" w:eastAsia="en-US"/>
        </w:rPr>
        <w:t>Pagalbinės medžiagos</w:t>
      </w:r>
    </w:p>
    <w:p w14:paraId="0CA646B3" w14:textId="62FBC34F" w:rsidR="00D31350" w:rsidRPr="001023B9" w:rsidRDefault="00D31350">
      <w:pPr>
        <w:widowControl w:val="0"/>
        <w:tabs>
          <w:tab w:val="left" w:pos="567"/>
        </w:tabs>
        <w:rPr>
          <w:rFonts w:eastAsia="Calibri"/>
          <w:i/>
          <w:iCs/>
          <w:sz w:val="22"/>
          <w:szCs w:val="22"/>
          <w:u w:val="single"/>
          <w:lang w:val="lt-LT" w:eastAsia="en-US"/>
        </w:rPr>
      </w:pPr>
      <w:r w:rsidRPr="001023B9">
        <w:rPr>
          <w:rFonts w:eastAsia="Calibri"/>
          <w:i/>
          <w:iCs/>
          <w:sz w:val="22"/>
          <w:szCs w:val="22"/>
          <w:u w:val="single"/>
          <w:lang w:val="lt-LT" w:eastAsia="en-US"/>
        </w:rPr>
        <w:t>Gliukozė</w:t>
      </w:r>
    </w:p>
    <w:p w14:paraId="2D77445D" w14:textId="7DC97BF5" w:rsidR="00C41AA4" w:rsidRPr="00105080" w:rsidRDefault="00EC1CF9">
      <w:pPr>
        <w:widowControl w:val="0"/>
        <w:tabs>
          <w:tab w:val="left" w:pos="567"/>
        </w:tabs>
        <w:rPr>
          <w:rFonts w:eastAsia="Calibri"/>
          <w:sz w:val="22"/>
          <w:szCs w:val="22"/>
          <w:lang w:val="lt-LT" w:eastAsia="en-US"/>
        </w:rPr>
      </w:pPr>
      <w:r>
        <w:rPr>
          <w:rFonts w:eastAsia="Calibri"/>
          <w:sz w:val="22"/>
          <w:szCs w:val="22"/>
          <w:lang w:val="lt-LT" w:eastAsia="en-US"/>
        </w:rPr>
        <w:t>Kiekvienoje dozėje (</w:t>
      </w:r>
      <w:r w:rsidR="00F86457" w:rsidRPr="00105080">
        <w:rPr>
          <w:rFonts w:eastAsia="Calibri"/>
          <w:sz w:val="22"/>
          <w:szCs w:val="22"/>
          <w:lang w:val="lt-LT" w:eastAsia="en-US"/>
        </w:rPr>
        <w:t>300 ml tirpalo</w:t>
      </w:r>
      <w:r>
        <w:rPr>
          <w:rFonts w:eastAsia="Calibri"/>
          <w:sz w:val="22"/>
          <w:szCs w:val="22"/>
          <w:lang w:val="lt-LT" w:eastAsia="en-US"/>
        </w:rPr>
        <w:t>)</w:t>
      </w:r>
      <w:r w:rsidR="00D31350" w:rsidRPr="00105080">
        <w:rPr>
          <w:rFonts w:eastAsia="Calibri"/>
          <w:sz w:val="22"/>
          <w:szCs w:val="22"/>
          <w:lang w:val="lt-LT" w:eastAsia="en-US"/>
        </w:rPr>
        <w:t xml:space="preserve"> </w:t>
      </w:r>
      <w:r w:rsidR="00F86457" w:rsidRPr="00105080">
        <w:rPr>
          <w:rFonts w:eastAsia="Calibri"/>
          <w:sz w:val="22"/>
          <w:szCs w:val="22"/>
          <w:lang w:val="lt-LT" w:eastAsia="en-US"/>
        </w:rPr>
        <w:t xml:space="preserve">yra </w:t>
      </w:r>
      <w:r w:rsidR="0091513B" w:rsidRPr="0091513B">
        <w:rPr>
          <w:rFonts w:eastAsia="Calibri"/>
          <w:sz w:val="22"/>
          <w:szCs w:val="22"/>
          <w:lang w:eastAsia="en-US"/>
        </w:rPr>
        <w:t xml:space="preserve">maždaug </w:t>
      </w:r>
      <w:r w:rsidR="00D31350" w:rsidRPr="00105080">
        <w:rPr>
          <w:rFonts w:eastAsia="Calibri"/>
          <w:sz w:val="22"/>
          <w:szCs w:val="22"/>
          <w:lang w:val="lt-LT" w:eastAsia="en-US"/>
        </w:rPr>
        <w:t>12</w:t>
      </w:r>
      <w:r w:rsidR="00F86457" w:rsidRPr="00105080">
        <w:rPr>
          <w:rFonts w:eastAsia="Calibri"/>
          <w:sz w:val="22"/>
          <w:szCs w:val="22"/>
          <w:lang w:val="lt-LT" w:eastAsia="en-US"/>
        </w:rPr>
        <w:t> g gliukozės. Būtina</w:t>
      </w:r>
      <w:r>
        <w:rPr>
          <w:rFonts w:eastAsia="Calibri"/>
          <w:sz w:val="22"/>
          <w:szCs w:val="22"/>
          <w:lang w:val="lt-LT" w:eastAsia="en-US"/>
        </w:rPr>
        <w:t xml:space="preserve"> į tai</w:t>
      </w:r>
      <w:r w:rsidR="00F86457" w:rsidRPr="00105080">
        <w:rPr>
          <w:rFonts w:eastAsia="Calibri"/>
          <w:sz w:val="22"/>
          <w:szCs w:val="22"/>
          <w:lang w:val="lt-LT" w:eastAsia="en-US"/>
        </w:rPr>
        <w:t xml:space="preserve"> atsižvelgti cukriniu diabetu sergantiems pacientams.</w:t>
      </w:r>
    </w:p>
    <w:p w14:paraId="76B48D34" w14:textId="77777777" w:rsidR="00D31350" w:rsidRPr="00105080" w:rsidRDefault="00D31350">
      <w:pPr>
        <w:widowControl w:val="0"/>
        <w:tabs>
          <w:tab w:val="left" w:pos="567"/>
        </w:tabs>
        <w:rPr>
          <w:rFonts w:eastAsia="Calibri"/>
          <w:sz w:val="22"/>
          <w:szCs w:val="22"/>
          <w:lang w:val="lt-LT" w:eastAsia="en-US"/>
        </w:rPr>
      </w:pPr>
    </w:p>
    <w:p w14:paraId="767FE3CD" w14:textId="77777777" w:rsidR="00D31350" w:rsidRPr="001023B9" w:rsidRDefault="00D31350">
      <w:pPr>
        <w:widowControl w:val="0"/>
        <w:tabs>
          <w:tab w:val="left" w:pos="567"/>
        </w:tabs>
        <w:rPr>
          <w:rFonts w:eastAsia="Calibri"/>
          <w:i/>
          <w:iCs/>
          <w:sz w:val="22"/>
          <w:szCs w:val="22"/>
          <w:u w:val="single"/>
          <w:lang w:val="lt-LT" w:eastAsia="en-US"/>
        </w:rPr>
      </w:pPr>
      <w:r w:rsidRPr="001023B9">
        <w:rPr>
          <w:rFonts w:eastAsia="Calibri"/>
          <w:i/>
          <w:iCs/>
          <w:sz w:val="22"/>
          <w:szCs w:val="22"/>
          <w:u w:val="single"/>
          <w:lang w:val="lt-LT" w:eastAsia="en-US"/>
        </w:rPr>
        <w:t>Natris</w:t>
      </w:r>
    </w:p>
    <w:p w14:paraId="53867E99" w14:textId="4F49AF55" w:rsidR="00C41AA4" w:rsidRDefault="00D31350">
      <w:pPr>
        <w:widowControl w:val="0"/>
        <w:tabs>
          <w:tab w:val="left" w:pos="567"/>
        </w:tabs>
        <w:rPr>
          <w:rFonts w:eastAsia="Calibri"/>
          <w:sz w:val="22"/>
          <w:szCs w:val="22"/>
          <w:lang w:val="lt-LT" w:eastAsia="en-US"/>
        </w:rPr>
      </w:pPr>
      <w:r w:rsidRPr="00105080">
        <w:rPr>
          <w:rFonts w:eastAsia="Calibri"/>
          <w:sz w:val="22"/>
          <w:szCs w:val="22"/>
          <w:lang w:val="lt-LT" w:eastAsia="en-US"/>
        </w:rPr>
        <w:t xml:space="preserve">Šio vaistinio preparato </w:t>
      </w:r>
      <w:r w:rsidR="00A51870">
        <w:rPr>
          <w:rFonts w:eastAsia="Calibri"/>
          <w:sz w:val="22"/>
          <w:szCs w:val="22"/>
          <w:lang w:val="lt-LT" w:eastAsia="en-US"/>
        </w:rPr>
        <w:t>kiekvienoje dozėje (</w:t>
      </w:r>
      <w:r w:rsidR="00F86457" w:rsidRPr="00105080">
        <w:rPr>
          <w:rFonts w:eastAsia="Calibri"/>
          <w:sz w:val="22"/>
          <w:szCs w:val="22"/>
          <w:lang w:val="lt-LT" w:eastAsia="en-US"/>
        </w:rPr>
        <w:t>300 ml tirpalo</w:t>
      </w:r>
      <w:r w:rsidR="00A51870">
        <w:rPr>
          <w:rFonts w:eastAsia="Calibri"/>
          <w:sz w:val="22"/>
          <w:szCs w:val="22"/>
          <w:lang w:val="lt-LT" w:eastAsia="en-US"/>
        </w:rPr>
        <w:t>)</w:t>
      </w:r>
      <w:r w:rsidR="00F86457" w:rsidRPr="00105080">
        <w:rPr>
          <w:rFonts w:eastAsia="Calibri"/>
          <w:sz w:val="22"/>
          <w:szCs w:val="22"/>
          <w:lang w:val="lt-LT" w:eastAsia="en-US"/>
        </w:rPr>
        <w:t xml:space="preserve"> yra 114 mg natrio, tai atitinka 5,7 % didžiausios PSO rekomenduojamos paros normos suaugusiesiems, kuri yra 2 g natrio.</w:t>
      </w:r>
    </w:p>
    <w:p w14:paraId="69B3931D" w14:textId="3F0DEC66" w:rsidR="00C41AA4" w:rsidRDefault="00C41AA4" w:rsidP="00105080">
      <w:pPr>
        <w:widowControl w:val="0"/>
        <w:tabs>
          <w:tab w:val="left" w:pos="567"/>
        </w:tabs>
        <w:rPr>
          <w:snapToGrid w:val="0"/>
          <w:sz w:val="22"/>
          <w:szCs w:val="22"/>
          <w:lang w:val="lt-LT" w:eastAsia="en-US"/>
        </w:rPr>
      </w:pPr>
    </w:p>
    <w:p w14:paraId="291FB014"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4.5</w:t>
      </w:r>
      <w:r>
        <w:rPr>
          <w:b/>
          <w:bCs/>
          <w:snapToGrid w:val="0"/>
          <w:sz w:val="22"/>
          <w:szCs w:val="22"/>
          <w:lang w:val="lt-LT"/>
        </w:rPr>
        <w:tab/>
        <w:t>Sąveika su kitais vaistiniais preparatais ir kitokia sąveika</w:t>
      </w:r>
    </w:p>
    <w:p w14:paraId="3FB2C25D" w14:textId="77777777" w:rsidR="00C41AA4" w:rsidRDefault="00C41AA4">
      <w:pPr>
        <w:widowControl w:val="0"/>
        <w:tabs>
          <w:tab w:val="left" w:pos="567"/>
        </w:tabs>
        <w:rPr>
          <w:snapToGrid w:val="0"/>
          <w:sz w:val="22"/>
          <w:szCs w:val="22"/>
          <w:lang w:val="lt-LT" w:eastAsia="en-US"/>
        </w:rPr>
      </w:pPr>
    </w:p>
    <w:p w14:paraId="47D72E1F" w14:textId="77777777" w:rsidR="00C41AA4" w:rsidRDefault="00F86457">
      <w:pPr>
        <w:widowControl w:val="0"/>
        <w:tabs>
          <w:tab w:val="left" w:pos="567"/>
        </w:tabs>
        <w:rPr>
          <w:snapToGrid w:val="0"/>
          <w:sz w:val="22"/>
          <w:szCs w:val="22"/>
          <w:u w:val="single"/>
          <w:lang w:val="lt-LT" w:eastAsia="en-US"/>
        </w:rPr>
      </w:pPr>
      <w:proofErr w:type="spellStart"/>
      <w:r>
        <w:rPr>
          <w:iCs/>
          <w:snapToGrid w:val="0"/>
          <w:sz w:val="22"/>
          <w:szCs w:val="22"/>
          <w:u w:val="single"/>
          <w:lang w:val="lt-LT" w:eastAsia="en-US"/>
        </w:rPr>
        <w:t>Monoaminooksidazės</w:t>
      </w:r>
      <w:proofErr w:type="spellEnd"/>
      <w:r>
        <w:rPr>
          <w:iCs/>
          <w:snapToGrid w:val="0"/>
          <w:sz w:val="22"/>
          <w:szCs w:val="22"/>
          <w:u w:val="single"/>
          <w:lang w:val="lt-LT" w:eastAsia="en-US"/>
        </w:rPr>
        <w:t xml:space="preserve"> inhibitoriai</w:t>
      </w:r>
    </w:p>
    <w:p w14:paraId="251127EA" w14:textId="09BCCB4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pobūdžio, neselektyvus </w:t>
      </w:r>
      <w:proofErr w:type="spellStart"/>
      <w:r>
        <w:rPr>
          <w:snapToGrid w:val="0"/>
          <w:sz w:val="22"/>
          <w:szCs w:val="22"/>
          <w:lang w:val="lt-LT" w:eastAsia="en-US"/>
        </w:rPr>
        <w:t>monaminooksidazės</w:t>
      </w:r>
      <w:proofErr w:type="spellEnd"/>
      <w:r>
        <w:rPr>
          <w:snapToGrid w:val="0"/>
          <w:sz w:val="22"/>
          <w:szCs w:val="22"/>
          <w:lang w:val="lt-LT" w:eastAsia="en-US"/>
        </w:rPr>
        <w:t xml:space="preserve"> inhibitorius (MAOI). Yra tik labai </w:t>
      </w:r>
      <w:r w:rsidR="005E0AE9">
        <w:rPr>
          <w:snapToGrid w:val="0"/>
          <w:sz w:val="22"/>
          <w:szCs w:val="22"/>
          <w:lang w:val="lt-LT" w:eastAsia="en-US"/>
        </w:rPr>
        <w:t>mažai duomenų</w:t>
      </w:r>
      <w:r>
        <w:rPr>
          <w:snapToGrid w:val="0"/>
          <w:sz w:val="22"/>
          <w:szCs w:val="22"/>
          <w:lang w:val="lt-LT" w:eastAsia="en-US"/>
        </w:rPr>
        <w:t xml:space="preserve"> iš vaistinių preparatų sąveikos tyrimų ir apie </w:t>
      </w:r>
      <w:proofErr w:type="spellStart"/>
      <w:r>
        <w:rPr>
          <w:snapToGrid w:val="0"/>
          <w:sz w:val="22"/>
          <w:szCs w:val="22"/>
          <w:lang w:val="lt-LT" w:eastAsia="en-US"/>
        </w:rPr>
        <w:t>linezolido</w:t>
      </w:r>
      <w:proofErr w:type="spellEnd"/>
      <w:r>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Pr>
          <w:snapToGrid w:val="0"/>
          <w:sz w:val="22"/>
          <w:szCs w:val="22"/>
          <w:lang w:val="lt-LT" w:eastAsia="en-US"/>
        </w:rPr>
        <w:t>linezolido</w:t>
      </w:r>
      <w:proofErr w:type="spellEnd"/>
      <w:r>
        <w:rPr>
          <w:snapToGrid w:val="0"/>
          <w:sz w:val="22"/>
          <w:szCs w:val="22"/>
          <w:lang w:val="lt-LT" w:eastAsia="en-US"/>
        </w:rPr>
        <w:t xml:space="preserve"> vartoti nerekomenduojama, išskyrus atvejus, kai yra įmanoma atidžiai stebėti ir tikrinti </w:t>
      </w:r>
      <w:r w:rsidR="00750DC7">
        <w:rPr>
          <w:snapToGrid w:val="0"/>
          <w:sz w:val="22"/>
          <w:szCs w:val="22"/>
          <w:lang w:val="lt-LT" w:eastAsia="en-US"/>
        </w:rPr>
        <w:t xml:space="preserve">pacientą, vartojantį </w:t>
      </w:r>
      <w:r>
        <w:rPr>
          <w:snapToGrid w:val="0"/>
          <w:sz w:val="22"/>
          <w:szCs w:val="22"/>
          <w:lang w:val="lt-LT" w:eastAsia="en-US"/>
        </w:rPr>
        <w:t>vaistin</w:t>
      </w:r>
      <w:r w:rsidR="00E97122">
        <w:rPr>
          <w:snapToGrid w:val="0"/>
          <w:sz w:val="22"/>
          <w:szCs w:val="22"/>
          <w:lang w:val="lt-LT" w:eastAsia="en-US"/>
        </w:rPr>
        <w:t>į</w:t>
      </w:r>
      <w:r>
        <w:rPr>
          <w:snapToGrid w:val="0"/>
          <w:sz w:val="22"/>
          <w:szCs w:val="22"/>
          <w:lang w:val="lt-LT" w:eastAsia="en-US"/>
        </w:rPr>
        <w:t xml:space="preserve"> preparat</w:t>
      </w:r>
      <w:r w:rsidR="00E97122">
        <w:rPr>
          <w:snapToGrid w:val="0"/>
          <w:sz w:val="22"/>
          <w:szCs w:val="22"/>
          <w:lang w:val="lt-LT" w:eastAsia="en-US"/>
        </w:rPr>
        <w:t>ą.</w:t>
      </w:r>
      <w:r>
        <w:rPr>
          <w:snapToGrid w:val="0"/>
          <w:sz w:val="22"/>
          <w:szCs w:val="22"/>
          <w:lang w:val="lt-LT" w:eastAsia="en-US"/>
        </w:rPr>
        <w:t xml:space="preserve"> (žr. 4.3 ir 4.4 skyrius).</w:t>
      </w:r>
    </w:p>
    <w:p w14:paraId="1E350EE2" w14:textId="77777777" w:rsidR="00C41AA4" w:rsidRDefault="00C41AA4">
      <w:pPr>
        <w:widowControl w:val="0"/>
        <w:tabs>
          <w:tab w:val="left" w:pos="567"/>
        </w:tabs>
        <w:rPr>
          <w:snapToGrid w:val="0"/>
          <w:sz w:val="22"/>
          <w:szCs w:val="22"/>
          <w:lang w:val="lt-LT" w:eastAsia="en-US"/>
        </w:rPr>
      </w:pPr>
    </w:p>
    <w:p w14:paraId="7488A387" w14:textId="77777777" w:rsidR="00C41AA4" w:rsidRDefault="00F86457" w:rsidP="001023B9">
      <w:pPr>
        <w:keepNext/>
        <w:widowControl w:val="0"/>
        <w:tabs>
          <w:tab w:val="left" w:pos="567"/>
        </w:tabs>
        <w:rPr>
          <w:iCs/>
          <w:snapToGrid w:val="0"/>
          <w:sz w:val="22"/>
          <w:szCs w:val="22"/>
          <w:u w:val="single"/>
          <w:lang w:val="lt-LT" w:eastAsia="en-US"/>
        </w:rPr>
      </w:pPr>
      <w:r>
        <w:rPr>
          <w:iCs/>
          <w:snapToGrid w:val="0"/>
          <w:sz w:val="22"/>
          <w:szCs w:val="22"/>
          <w:u w:val="single"/>
          <w:lang w:val="lt-LT" w:eastAsia="en-US"/>
        </w:rPr>
        <w:t>Galimos sąveikos, sukeliančios kraujospūdžio padidėjimą</w:t>
      </w:r>
    </w:p>
    <w:p w14:paraId="38F6716C" w14:textId="73EFC175" w:rsidR="00C41AA4" w:rsidRDefault="00F86457" w:rsidP="001023B9">
      <w:pPr>
        <w:keepNext/>
        <w:widowControl w:val="0"/>
        <w:tabs>
          <w:tab w:val="left" w:pos="567"/>
        </w:tabs>
        <w:rPr>
          <w:snapToGrid w:val="0"/>
          <w:sz w:val="22"/>
          <w:szCs w:val="22"/>
          <w:lang w:val="lt-LT" w:eastAsia="en-US"/>
        </w:rPr>
      </w:pPr>
      <w:r>
        <w:rPr>
          <w:snapToGrid w:val="0"/>
          <w:sz w:val="22"/>
          <w:szCs w:val="22"/>
          <w:lang w:val="lt-LT" w:eastAsia="en-US"/>
        </w:rPr>
        <w:t xml:space="preserve">Sveikiems savanoriams, kurių kraujospūdis buvo normalus, </w:t>
      </w:r>
      <w:proofErr w:type="spellStart"/>
      <w:r>
        <w:rPr>
          <w:snapToGrid w:val="0"/>
          <w:sz w:val="22"/>
          <w:szCs w:val="22"/>
          <w:lang w:val="lt-LT" w:eastAsia="en-US"/>
        </w:rPr>
        <w:t>linezolidas</w:t>
      </w:r>
      <w:proofErr w:type="spellEnd"/>
      <w:r>
        <w:rPr>
          <w:snapToGrid w:val="0"/>
          <w:sz w:val="22"/>
          <w:szCs w:val="22"/>
          <w:lang w:val="lt-LT" w:eastAsia="en-US"/>
        </w:rPr>
        <w:t xml:space="preserve"> sustiprino </w:t>
      </w:r>
      <w:proofErr w:type="spellStart"/>
      <w:r>
        <w:rPr>
          <w:snapToGrid w:val="0"/>
          <w:sz w:val="22"/>
          <w:szCs w:val="22"/>
          <w:lang w:val="lt-LT" w:eastAsia="en-US"/>
        </w:rPr>
        <w:t>pseudoefedrino</w:t>
      </w:r>
      <w:proofErr w:type="spellEnd"/>
      <w:r>
        <w:rPr>
          <w:snapToGrid w:val="0"/>
          <w:sz w:val="22"/>
          <w:szCs w:val="22"/>
          <w:lang w:val="lt-LT" w:eastAsia="en-US"/>
        </w:rPr>
        <w:t xml:space="preserve"> ir </w:t>
      </w:r>
      <w:proofErr w:type="spellStart"/>
      <w:r>
        <w:rPr>
          <w:snapToGrid w:val="0"/>
          <w:sz w:val="22"/>
          <w:szCs w:val="22"/>
          <w:lang w:val="lt-LT" w:eastAsia="en-US"/>
        </w:rPr>
        <w:t>fenilpropanolamino</w:t>
      </w:r>
      <w:proofErr w:type="spellEnd"/>
      <w:r>
        <w:rPr>
          <w:snapToGrid w:val="0"/>
          <w:sz w:val="22"/>
          <w:szCs w:val="22"/>
          <w:lang w:val="lt-LT" w:eastAsia="en-US"/>
        </w:rPr>
        <w:t xml:space="preserve"> hidrochlorido sukeltą kraujospūdžio padidėjimą.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pseudoefedrinu</w:t>
      </w:r>
      <w:proofErr w:type="spellEnd"/>
      <w:r>
        <w:rPr>
          <w:snapToGrid w:val="0"/>
          <w:sz w:val="22"/>
          <w:szCs w:val="22"/>
          <w:lang w:val="lt-LT" w:eastAsia="en-US"/>
        </w:rPr>
        <w:t xml:space="preserve"> ar </w:t>
      </w:r>
      <w:proofErr w:type="spellStart"/>
      <w:r>
        <w:rPr>
          <w:snapToGrid w:val="0"/>
          <w:sz w:val="22"/>
          <w:szCs w:val="22"/>
          <w:lang w:val="lt-LT" w:eastAsia="en-US"/>
        </w:rPr>
        <w:t>fenilpropanolaminu</w:t>
      </w:r>
      <w:proofErr w:type="spellEnd"/>
      <w:r>
        <w:rPr>
          <w:snapToGrid w:val="0"/>
          <w:sz w:val="22"/>
          <w:szCs w:val="22"/>
          <w:lang w:val="lt-LT" w:eastAsia="en-US"/>
        </w:rPr>
        <w:t xml:space="preserve"> žmogui </w:t>
      </w:r>
      <w:r w:rsidR="009559BF">
        <w:rPr>
          <w:snapToGrid w:val="0"/>
          <w:sz w:val="22"/>
          <w:szCs w:val="22"/>
          <w:lang w:val="lt-LT" w:eastAsia="en-US"/>
        </w:rPr>
        <w:t>padidino</w:t>
      </w:r>
      <w:r w:rsidR="00873772">
        <w:rPr>
          <w:snapToGrid w:val="0"/>
          <w:sz w:val="22"/>
          <w:szCs w:val="22"/>
          <w:lang w:val="lt-LT" w:eastAsia="en-US"/>
        </w:rPr>
        <w:t xml:space="preserve"> </w:t>
      </w:r>
      <w:proofErr w:type="spellStart"/>
      <w:r w:rsidR="00873772">
        <w:rPr>
          <w:snapToGrid w:val="0"/>
          <w:sz w:val="22"/>
          <w:szCs w:val="22"/>
          <w:lang w:val="lt-LT" w:eastAsia="en-US"/>
        </w:rPr>
        <w:t>sistolinį</w:t>
      </w:r>
      <w:proofErr w:type="spellEnd"/>
      <w:r w:rsidR="009559BF">
        <w:rPr>
          <w:snapToGrid w:val="0"/>
          <w:sz w:val="22"/>
          <w:szCs w:val="22"/>
          <w:lang w:val="lt-LT" w:eastAsia="en-US"/>
        </w:rPr>
        <w:t xml:space="preserve"> kraujospūdį vidutiniškai</w:t>
      </w:r>
      <w:r>
        <w:rPr>
          <w:snapToGrid w:val="0"/>
          <w:sz w:val="22"/>
          <w:szCs w:val="22"/>
          <w:lang w:val="lt-LT" w:eastAsia="en-US"/>
        </w:rPr>
        <w:t xml:space="preserve"> 30</w:t>
      </w:r>
      <w:r>
        <w:rPr>
          <w:snapToGrid w:val="0"/>
          <w:sz w:val="22"/>
          <w:szCs w:val="22"/>
          <w:lang w:val="lt-LT" w:eastAsia="en-US"/>
        </w:rPr>
        <w:noBreakHyphen/>
        <w:t>40 </w:t>
      </w:r>
      <w:proofErr w:type="spellStart"/>
      <w:r>
        <w:rPr>
          <w:snapToGrid w:val="0"/>
          <w:sz w:val="22"/>
          <w:szCs w:val="22"/>
          <w:lang w:val="lt-LT" w:eastAsia="en-US"/>
        </w:rPr>
        <w:t>mmHg</w:t>
      </w:r>
      <w:proofErr w:type="spellEnd"/>
      <w:r>
        <w:rPr>
          <w:snapToGrid w:val="0"/>
          <w:sz w:val="22"/>
          <w:szCs w:val="22"/>
          <w:lang w:val="lt-LT" w:eastAsia="en-US"/>
        </w:rPr>
        <w:t>, palyginti su 11</w:t>
      </w:r>
      <w:r>
        <w:rPr>
          <w:snapToGrid w:val="0"/>
          <w:sz w:val="22"/>
          <w:szCs w:val="22"/>
          <w:lang w:val="lt-LT" w:eastAsia="en-US"/>
        </w:rPr>
        <w:noBreakHyphen/>
        <w:t>15 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linezolido</w:t>
      </w:r>
      <w:proofErr w:type="spellEnd"/>
      <w:r>
        <w:rPr>
          <w:snapToGrid w:val="0"/>
          <w:sz w:val="22"/>
          <w:szCs w:val="22"/>
          <w:lang w:val="lt-LT" w:eastAsia="en-US"/>
        </w:rPr>
        <w:t xml:space="preserve"> vartojimas, 14</w:t>
      </w:r>
      <w:r>
        <w:rPr>
          <w:snapToGrid w:val="0"/>
          <w:sz w:val="22"/>
          <w:szCs w:val="22"/>
          <w:lang w:val="lt-LT" w:eastAsia="en-US"/>
        </w:rPr>
        <w:noBreakHyphen/>
        <w:t>18 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pseudoefedrino</w:t>
      </w:r>
      <w:proofErr w:type="spellEnd"/>
      <w:r>
        <w:rPr>
          <w:snapToGrid w:val="0"/>
          <w:sz w:val="22"/>
          <w:szCs w:val="22"/>
          <w:lang w:val="lt-LT" w:eastAsia="en-US"/>
        </w:rPr>
        <w:t xml:space="preserve"> ar vien </w:t>
      </w:r>
      <w:proofErr w:type="spellStart"/>
      <w:r>
        <w:rPr>
          <w:snapToGrid w:val="0"/>
          <w:sz w:val="22"/>
          <w:szCs w:val="22"/>
          <w:lang w:val="lt-LT" w:eastAsia="en-US"/>
        </w:rPr>
        <w:t>fenilpropanolamino</w:t>
      </w:r>
      <w:proofErr w:type="spellEnd"/>
      <w:r>
        <w:rPr>
          <w:snapToGrid w:val="0"/>
          <w:sz w:val="22"/>
          <w:szCs w:val="22"/>
          <w:lang w:val="lt-LT" w:eastAsia="en-US"/>
        </w:rPr>
        <w:t xml:space="preserve"> vartojimas, ir 8</w:t>
      </w:r>
      <w:r>
        <w:rPr>
          <w:snapToGrid w:val="0"/>
          <w:sz w:val="22"/>
          <w:szCs w:val="22"/>
          <w:lang w:val="lt-LT" w:eastAsia="en-US"/>
        </w:rPr>
        <w:noBreakHyphen/>
        <w:t>11 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Pr>
          <w:snapToGrid w:val="0"/>
          <w:sz w:val="22"/>
          <w:szCs w:val="22"/>
          <w:lang w:val="lt-LT" w:eastAsia="en-US"/>
        </w:rPr>
        <w:t>dopaminerginius</w:t>
      </w:r>
      <w:proofErr w:type="spellEnd"/>
      <w:r>
        <w:rPr>
          <w:snapToGrid w:val="0"/>
          <w:sz w:val="22"/>
          <w:szCs w:val="22"/>
          <w:lang w:val="lt-LT" w:eastAsia="en-US"/>
        </w:rPr>
        <w:t xml:space="preserve">, dozę, norint sukelti pageidaujamą reakciją, jeigu vartojama kartu su </w:t>
      </w:r>
      <w:proofErr w:type="spellStart"/>
      <w:r>
        <w:rPr>
          <w:snapToGrid w:val="0"/>
          <w:sz w:val="22"/>
          <w:szCs w:val="22"/>
          <w:lang w:val="lt-LT" w:eastAsia="en-US"/>
        </w:rPr>
        <w:t>linezolidu</w:t>
      </w:r>
      <w:proofErr w:type="spellEnd"/>
      <w:r>
        <w:rPr>
          <w:snapToGrid w:val="0"/>
          <w:sz w:val="22"/>
          <w:szCs w:val="22"/>
          <w:lang w:val="lt-LT" w:eastAsia="en-US"/>
        </w:rPr>
        <w:t>.</w:t>
      </w:r>
    </w:p>
    <w:p w14:paraId="616A0DFB" w14:textId="77777777" w:rsidR="00C41AA4" w:rsidRDefault="00C41AA4">
      <w:pPr>
        <w:widowControl w:val="0"/>
        <w:tabs>
          <w:tab w:val="left" w:pos="567"/>
        </w:tabs>
        <w:rPr>
          <w:snapToGrid w:val="0"/>
          <w:sz w:val="22"/>
          <w:szCs w:val="22"/>
          <w:lang w:val="lt-LT" w:eastAsia="en-US"/>
        </w:rPr>
      </w:pPr>
    </w:p>
    <w:p w14:paraId="3CA7368B" w14:textId="77777777" w:rsidR="00C41AA4" w:rsidRDefault="00F86457">
      <w:pPr>
        <w:widowControl w:val="0"/>
        <w:tabs>
          <w:tab w:val="left" w:pos="567"/>
        </w:tabs>
        <w:rPr>
          <w:iCs/>
          <w:snapToGrid w:val="0"/>
          <w:sz w:val="22"/>
          <w:szCs w:val="22"/>
          <w:u w:val="single"/>
          <w:lang w:val="lt-LT" w:eastAsia="en-US"/>
        </w:rPr>
      </w:pPr>
      <w:r>
        <w:rPr>
          <w:iCs/>
          <w:snapToGrid w:val="0"/>
          <w:sz w:val="22"/>
          <w:szCs w:val="22"/>
          <w:u w:val="single"/>
          <w:lang w:val="lt-LT" w:eastAsia="en-US"/>
        </w:rPr>
        <w:t xml:space="preserve">Galimos </w:t>
      </w:r>
      <w:proofErr w:type="spellStart"/>
      <w:r>
        <w:rPr>
          <w:iCs/>
          <w:snapToGrid w:val="0"/>
          <w:sz w:val="22"/>
          <w:szCs w:val="22"/>
          <w:u w:val="single"/>
          <w:lang w:val="lt-LT" w:eastAsia="en-US"/>
        </w:rPr>
        <w:t>serotoninerginės</w:t>
      </w:r>
      <w:proofErr w:type="spellEnd"/>
      <w:r>
        <w:rPr>
          <w:iCs/>
          <w:snapToGrid w:val="0"/>
          <w:sz w:val="22"/>
          <w:szCs w:val="22"/>
          <w:u w:val="single"/>
          <w:lang w:val="lt-LT" w:eastAsia="en-US"/>
        </w:rPr>
        <w:t xml:space="preserve"> sąveikos</w:t>
      </w:r>
    </w:p>
    <w:p w14:paraId="75E43C99" w14:textId="710EE64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Tyrimuose, kuriuose dalyvavo sveiki savanoriai, buvo tirta galima sąveika su </w:t>
      </w:r>
      <w:proofErr w:type="spellStart"/>
      <w:r>
        <w:rPr>
          <w:snapToGrid w:val="0"/>
          <w:sz w:val="22"/>
          <w:szCs w:val="22"/>
          <w:lang w:val="lt-LT" w:eastAsia="en-US"/>
        </w:rPr>
        <w:t>dekstrometorfanu</w:t>
      </w:r>
      <w:proofErr w:type="spellEnd"/>
      <w:r>
        <w:rPr>
          <w:snapToGrid w:val="0"/>
          <w:sz w:val="22"/>
          <w:szCs w:val="22"/>
          <w:lang w:val="lt-LT" w:eastAsia="en-US"/>
        </w:rPr>
        <w:t xml:space="preserve">. Tiriamieji vartojo </w:t>
      </w:r>
      <w:proofErr w:type="spellStart"/>
      <w:r>
        <w:rPr>
          <w:snapToGrid w:val="0"/>
          <w:sz w:val="22"/>
          <w:szCs w:val="22"/>
          <w:lang w:val="lt-LT" w:eastAsia="en-US"/>
        </w:rPr>
        <w:t>dekstrometorfano</w:t>
      </w:r>
      <w:proofErr w:type="spellEnd"/>
      <w:r>
        <w:rPr>
          <w:snapToGrid w:val="0"/>
          <w:sz w:val="22"/>
          <w:szCs w:val="22"/>
          <w:lang w:val="lt-LT" w:eastAsia="en-US"/>
        </w:rPr>
        <w:t xml:space="preserve"> (dvi 20 mg dozės išgertos su 4 valandų pertrauka) kartu su </w:t>
      </w:r>
      <w:proofErr w:type="spellStart"/>
      <w:r>
        <w:rPr>
          <w:snapToGrid w:val="0"/>
          <w:sz w:val="22"/>
          <w:szCs w:val="22"/>
          <w:lang w:val="lt-LT" w:eastAsia="en-US"/>
        </w:rPr>
        <w:t>linezolidu</w:t>
      </w:r>
      <w:proofErr w:type="spellEnd"/>
      <w:r>
        <w:rPr>
          <w:snapToGrid w:val="0"/>
          <w:sz w:val="22"/>
          <w:szCs w:val="22"/>
          <w:lang w:val="lt-LT" w:eastAsia="en-US"/>
        </w:rPr>
        <w:t xml:space="preserve"> arba be jo. Sveikiems tiriamiesiems, vartojusiems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w:t>
      </w:r>
      <w:proofErr w:type="spellStart"/>
      <w:r>
        <w:rPr>
          <w:snapToGrid w:val="0"/>
          <w:sz w:val="22"/>
          <w:szCs w:val="22"/>
          <w:lang w:val="lt-LT" w:eastAsia="en-US"/>
        </w:rPr>
        <w:t>serotonino</w:t>
      </w:r>
      <w:proofErr w:type="spellEnd"/>
      <w:r>
        <w:rPr>
          <w:snapToGrid w:val="0"/>
          <w:sz w:val="22"/>
          <w:szCs w:val="22"/>
          <w:lang w:val="lt-LT" w:eastAsia="en-US"/>
        </w:rPr>
        <w:t xml:space="preserve"> sindromas (sumišimas, kliedesys, neramumas, tremoras, paraudimas, prakaitavimas</w:t>
      </w:r>
      <w:r w:rsidR="00002F80">
        <w:rPr>
          <w:snapToGrid w:val="0"/>
          <w:sz w:val="22"/>
          <w:szCs w:val="22"/>
          <w:lang w:val="lt-LT" w:eastAsia="en-US"/>
        </w:rPr>
        <w:t xml:space="preserve"> ir</w:t>
      </w:r>
      <w:r>
        <w:rPr>
          <w:snapToGrid w:val="0"/>
          <w:sz w:val="22"/>
          <w:szCs w:val="22"/>
          <w:lang w:val="lt-LT" w:eastAsia="en-US"/>
        </w:rPr>
        <w:t xml:space="preserve"> karščiavimas) nepasireiškė.</w:t>
      </w:r>
    </w:p>
    <w:p w14:paraId="4FF5AC12" w14:textId="77777777" w:rsidR="00C41AA4" w:rsidRDefault="00C41AA4">
      <w:pPr>
        <w:widowControl w:val="0"/>
        <w:tabs>
          <w:tab w:val="left" w:pos="567"/>
        </w:tabs>
        <w:rPr>
          <w:snapToGrid w:val="0"/>
          <w:sz w:val="22"/>
          <w:szCs w:val="22"/>
          <w:lang w:val="lt-LT" w:eastAsia="en-US"/>
        </w:rPr>
      </w:pPr>
    </w:p>
    <w:p w14:paraId="1ED71D5C"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gautas vienas pranešimas apie poveikį, panašų į </w:t>
      </w:r>
      <w:proofErr w:type="spellStart"/>
      <w:r>
        <w:rPr>
          <w:snapToGrid w:val="0"/>
          <w:sz w:val="22"/>
          <w:szCs w:val="22"/>
          <w:lang w:val="lt-LT" w:eastAsia="en-US"/>
        </w:rPr>
        <w:t>serotonino</w:t>
      </w:r>
      <w:proofErr w:type="spellEnd"/>
      <w:r>
        <w:rPr>
          <w:snapToGrid w:val="0"/>
          <w:sz w:val="22"/>
          <w:szCs w:val="22"/>
          <w:lang w:val="lt-LT" w:eastAsia="en-US"/>
        </w:rPr>
        <w:t xml:space="preserve"> sindromą, pasireiškusį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vartojusiam pacientui, kuris išnyko, nutraukus abiejų vaistinių preparatų vartojimą.</w:t>
      </w:r>
    </w:p>
    <w:p w14:paraId="3D8E1EB3" w14:textId="77777777" w:rsidR="00C41AA4" w:rsidRDefault="00C41AA4">
      <w:pPr>
        <w:widowControl w:val="0"/>
        <w:tabs>
          <w:tab w:val="left" w:pos="567"/>
        </w:tabs>
        <w:rPr>
          <w:snapToGrid w:val="0"/>
          <w:sz w:val="22"/>
          <w:szCs w:val="22"/>
          <w:lang w:val="lt-LT" w:eastAsia="en-US"/>
        </w:rPr>
      </w:pPr>
    </w:p>
    <w:p w14:paraId="103C8F6C" w14:textId="15D4241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Klinikinio vartojimo metu gauta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sindromo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serotoninerginėmis</w:t>
      </w:r>
      <w:proofErr w:type="spellEnd"/>
      <w:r>
        <w:rPr>
          <w:snapToGrid w:val="0"/>
          <w:sz w:val="22"/>
          <w:szCs w:val="22"/>
          <w:lang w:val="lt-LT" w:eastAsia="en-US"/>
        </w:rPr>
        <w:t xml:space="preserve"> medžiagomis,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sidR="00090FB0">
        <w:rPr>
          <w:snapToGrid w:val="0"/>
          <w:sz w:val="22"/>
          <w:szCs w:val="22"/>
          <w:lang w:val="lt-LT" w:eastAsia="en-US"/>
        </w:rPr>
        <w:t xml:space="preserve"> ir </w:t>
      </w:r>
      <w:proofErr w:type="spellStart"/>
      <w:r w:rsidR="00090FB0">
        <w:rPr>
          <w:snapToGrid w:val="0"/>
          <w:sz w:val="22"/>
          <w:szCs w:val="22"/>
          <w:lang w:val="lt-LT" w:eastAsia="en-US"/>
        </w:rPr>
        <w:t>opioidai</w:t>
      </w:r>
      <w:proofErr w:type="spellEnd"/>
      <w:r>
        <w:rPr>
          <w:snapToGrid w:val="0"/>
          <w:sz w:val="22"/>
          <w:szCs w:val="22"/>
          <w:lang w:val="lt-LT" w:eastAsia="en-US"/>
        </w:rPr>
        <w:t xml:space="preserve">. Taigi, nors vartojimas kartu yra draudžiamas (žr. 4.3 skyrių), kaip prižiūrėti pacientus, kuriems gydymas </w:t>
      </w:r>
      <w:proofErr w:type="spellStart"/>
      <w:r>
        <w:rPr>
          <w:snapToGrid w:val="0"/>
          <w:sz w:val="22"/>
          <w:szCs w:val="22"/>
          <w:lang w:val="lt-LT" w:eastAsia="en-US"/>
        </w:rPr>
        <w:t>linezolidu</w:t>
      </w:r>
      <w:proofErr w:type="spellEnd"/>
      <w:r>
        <w:rPr>
          <w:snapToGrid w:val="0"/>
          <w:sz w:val="22"/>
          <w:szCs w:val="22"/>
          <w:lang w:val="lt-LT" w:eastAsia="en-US"/>
        </w:rPr>
        <w:t xml:space="preserve"> ir </w:t>
      </w:r>
      <w:proofErr w:type="spellStart"/>
      <w:r>
        <w:rPr>
          <w:snapToGrid w:val="0"/>
          <w:sz w:val="22"/>
          <w:szCs w:val="22"/>
          <w:lang w:val="lt-LT" w:eastAsia="en-US"/>
        </w:rPr>
        <w:t>serotoninergine</w:t>
      </w:r>
      <w:proofErr w:type="spellEnd"/>
      <w:r>
        <w:rPr>
          <w:snapToGrid w:val="0"/>
          <w:sz w:val="22"/>
          <w:szCs w:val="22"/>
          <w:lang w:val="lt-LT" w:eastAsia="en-US"/>
        </w:rPr>
        <w:t xml:space="preserve"> medžiaga yra būtinas, aprašyta 4.4 skyriuje.</w:t>
      </w:r>
    </w:p>
    <w:p w14:paraId="7E56E644" w14:textId="77777777" w:rsidR="00C41AA4" w:rsidRDefault="00C41AA4">
      <w:pPr>
        <w:widowControl w:val="0"/>
        <w:tabs>
          <w:tab w:val="left" w:pos="567"/>
        </w:tabs>
        <w:rPr>
          <w:snapToGrid w:val="0"/>
          <w:sz w:val="22"/>
          <w:szCs w:val="22"/>
          <w:lang w:val="lt-LT" w:eastAsia="en-US"/>
        </w:rPr>
      </w:pPr>
    </w:p>
    <w:p w14:paraId="66CCBC35" w14:textId="77777777" w:rsidR="00C41AA4" w:rsidRDefault="00F86457">
      <w:pPr>
        <w:widowControl w:val="0"/>
        <w:tabs>
          <w:tab w:val="left" w:pos="567"/>
        </w:tabs>
        <w:rPr>
          <w:snapToGrid w:val="0"/>
          <w:sz w:val="22"/>
          <w:szCs w:val="22"/>
          <w:u w:val="single"/>
          <w:lang w:val="lt-LT" w:eastAsia="en-US"/>
        </w:rPr>
      </w:pPr>
      <w:r>
        <w:rPr>
          <w:iCs/>
          <w:snapToGrid w:val="0"/>
          <w:sz w:val="22"/>
          <w:szCs w:val="22"/>
          <w:u w:val="single"/>
          <w:lang w:val="lt-LT" w:eastAsia="en-US"/>
        </w:rPr>
        <w:t xml:space="preserve">Vartojimas kartu su maistu, kuriame gausu </w:t>
      </w:r>
      <w:proofErr w:type="spellStart"/>
      <w:r>
        <w:rPr>
          <w:iCs/>
          <w:snapToGrid w:val="0"/>
          <w:sz w:val="22"/>
          <w:szCs w:val="22"/>
          <w:u w:val="single"/>
          <w:lang w:val="lt-LT" w:eastAsia="en-US"/>
        </w:rPr>
        <w:t>tiramino</w:t>
      </w:r>
      <w:proofErr w:type="spellEnd"/>
    </w:p>
    <w:p w14:paraId="575D20AF" w14:textId="4FDD9A51"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Reikšmingo poveikio tiriamųjų, kurie </w:t>
      </w:r>
      <w:proofErr w:type="spellStart"/>
      <w:r>
        <w:rPr>
          <w:snapToGrid w:val="0"/>
          <w:sz w:val="22"/>
          <w:szCs w:val="22"/>
          <w:lang w:val="lt-LT" w:eastAsia="en-US"/>
        </w:rPr>
        <w:t>linezolido</w:t>
      </w:r>
      <w:proofErr w:type="spellEnd"/>
      <w:r>
        <w:rPr>
          <w:snapToGrid w:val="0"/>
          <w:sz w:val="22"/>
          <w:szCs w:val="22"/>
          <w:lang w:val="lt-LT" w:eastAsia="en-US"/>
        </w:rPr>
        <w:t xml:space="preserve"> vartojo kartu su mažiau kaip 100 mg </w:t>
      </w:r>
      <w:proofErr w:type="spellStart"/>
      <w:r>
        <w:rPr>
          <w:snapToGrid w:val="0"/>
          <w:sz w:val="22"/>
          <w:szCs w:val="22"/>
          <w:lang w:val="lt-LT" w:eastAsia="en-US"/>
        </w:rPr>
        <w:t>tiramino</w:t>
      </w:r>
      <w:proofErr w:type="spellEnd"/>
      <w:r>
        <w:rPr>
          <w:snapToGrid w:val="0"/>
          <w:sz w:val="22"/>
          <w:szCs w:val="22"/>
          <w:lang w:val="lt-LT" w:eastAsia="en-US"/>
        </w:rPr>
        <w:t xml:space="preserve">, kraujospūdžiui nepastebėta. Tai rodo, kad reikia vengti vartoti </w:t>
      </w:r>
      <w:r w:rsidR="00671627">
        <w:rPr>
          <w:snapToGrid w:val="0"/>
          <w:sz w:val="22"/>
          <w:szCs w:val="22"/>
          <w:lang w:val="lt-LT" w:eastAsia="en-US"/>
        </w:rPr>
        <w:t xml:space="preserve">tik </w:t>
      </w:r>
      <w:r>
        <w:rPr>
          <w:snapToGrid w:val="0"/>
          <w:sz w:val="22"/>
          <w:szCs w:val="22"/>
          <w:lang w:val="lt-LT" w:eastAsia="en-US"/>
        </w:rPr>
        <w:t xml:space="preserve">didelį kiekį maisto ir gėrimų, kuriuose yra daug </w:t>
      </w:r>
      <w:proofErr w:type="spellStart"/>
      <w:r>
        <w:rPr>
          <w:snapToGrid w:val="0"/>
          <w:sz w:val="22"/>
          <w:szCs w:val="22"/>
          <w:lang w:val="lt-LT" w:eastAsia="en-US"/>
        </w:rPr>
        <w:t>tiramino</w:t>
      </w:r>
      <w:proofErr w:type="spellEnd"/>
      <w:r>
        <w:rPr>
          <w:snapToGrid w:val="0"/>
          <w:sz w:val="22"/>
          <w:szCs w:val="22"/>
          <w:lang w:val="lt-LT" w:eastAsia="en-US"/>
        </w:rPr>
        <w:t xml:space="preserve"> (pvz., brandinto sūrio, mielių ekstraktų, nedistiliuotų alkoholinių gėrimų ir fermentuotų sojos pupelių produktų, tokių, kaip sojų padažas).</w:t>
      </w:r>
    </w:p>
    <w:p w14:paraId="2ABBB4D7" w14:textId="77777777" w:rsidR="00C41AA4" w:rsidRDefault="00C41AA4">
      <w:pPr>
        <w:widowControl w:val="0"/>
        <w:tabs>
          <w:tab w:val="left" w:pos="567"/>
        </w:tabs>
        <w:rPr>
          <w:snapToGrid w:val="0"/>
          <w:sz w:val="22"/>
          <w:szCs w:val="22"/>
          <w:lang w:val="lt-LT" w:eastAsia="en-US"/>
        </w:rPr>
      </w:pPr>
    </w:p>
    <w:p w14:paraId="7E1558B8" w14:textId="77777777" w:rsidR="00C41AA4" w:rsidRDefault="00F8645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Citochromo</w:t>
      </w:r>
      <w:proofErr w:type="spellEnd"/>
      <w:r>
        <w:rPr>
          <w:iCs/>
          <w:snapToGrid w:val="0"/>
          <w:sz w:val="22"/>
          <w:szCs w:val="22"/>
          <w:u w:val="single"/>
          <w:lang w:val="lt-LT" w:eastAsia="en-US"/>
        </w:rPr>
        <w:t xml:space="preserve"> P450 </w:t>
      </w:r>
      <w:proofErr w:type="spellStart"/>
      <w:r>
        <w:rPr>
          <w:iCs/>
          <w:snapToGrid w:val="0"/>
          <w:sz w:val="22"/>
          <w:szCs w:val="22"/>
          <w:u w:val="single"/>
          <w:lang w:val="lt-LT" w:eastAsia="en-US"/>
        </w:rPr>
        <w:t>metabolizuojami</w:t>
      </w:r>
      <w:proofErr w:type="spellEnd"/>
      <w:r>
        <w:rPr>
          <w:iCs/>
          <w:snapToGrid w:val="0"/>
          <w:sz w:val="22"/>
          <w:szCs w:val="22"/>
          <w:u w:val="single"/>
          <w:lang w:val="lt-LT" w:eastAsia="en-US"/>
        </w:rPr>
        <w:t xml:space="preserve"> vaistiniai preparatai</w:t>
      </w:r>
    </w:p>
    <w:p w14:paraId="13F98907"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Nenustatyta, kad </w:t>
      </w:r>
      <w:proofErr w:type="spellStart"/>
      <w:r>
        <w:rPr>
          <w:snapToGrid w:val="0"/>
          <w:sz w:val="22"/>
          <w:szCs w:val="22"/>
          <w:lang w:val="lt-LT" w:eastAsia="en-US"/>
        </w:rPr>
        <w:t>linezolidą</w:t>
      </w:r>
      <w:proofErr w:type="spellEnd"/>
      <w:r>
        <w:rPr>
          <w:snapToGrid w:val="0"/>
          <w:sz w:val="22"/>
          <w:szCs w:val="22"/>
          <w:lang w:val="lt-LT" w:eastAsia="en-US"/>
        </w:rPr>
        <w:t xml:space="preserve"> </w:t>
      </w:r>
      <w:proofErr w:type="spellStart"/>
      <w:r>
        <w:rPr>
          <w:snapToGrid w:val="0"/>
          <w:sz w:val="22"/>
          <w:szCs w:val="22"/>
          <w:lang w:val="lt-LT" w:eastAsia="en-US"/>
        </w:rPr>
        <w:t>metabolizuotų</w:t>
      </w:r>
      <w:proofErr w:type="spellEnd"/>
      <w:r>
        <w:rPr>
          <w:snapToGrid w:val="0"/>
          <w:sz w:val="22"/>
          <w:szCs w:val="22"/>
          <w:lang w:val="lt-LT" w:eastAsia="en-US"/>
        </w:rPr>
        <w:t xml:space="preserve"> </w:t>
      </w:r>
      <w:proofErr w:type="spellStart"/>
      <w:r>
        <w:rPr>
          <w:snapToGrid w:val="0"/>
          <w:sz w:val="22"/>
          <w:szCs w:val="22"/>
          <w:lang w:val="lt-LT" w:eastAsia="en-US"/>
        </w:rPr>
        <w:t>citochromo</w:t>
      </w:r>
      <w:proofErr w:type="spellEnd"/>
      <w:r>
        <w:rPr>
          <w:snapToGrid w:val="0"/>
          <w:sz w:val="22"/>
          <w:szCs w:val="22"/>
          <w:lang w:val="lt-LT" w:eastAsia="en-US"/>
        </w:rPr>
        <w:t xml:space="preserve"> P450 (CYP) fermentų sistema, ir jis kliniškai reikšmingai neslopina žmogaus CYP </w:t>
      </w:r>
      <w:proofErr w:type="spellStart"/>
      <w:r>
        <w:rPr>
          <w:snapToGrid w:val="0"/>
          <w:sz w:val="22"/>
          <w:szCs w:val="22"/>
          <w:lang w:val="lt-LT" w:eastAsia="en-US"/>
        </w:rPr>
        <w:t>izofermentų</w:t>
      </w:r>
      <w:proofErr w:type="spellEnd"/>
      <w:r>
        <w:rPr>
          <w:snapToGrid w:val="0"/>
          <w:sz w:val="22"/>
          <w:szCs w:val="22"/>
          <w:lang w:val="lt-LT" w:eastAsia="en-US"/>
        </w:rPr>
        <w:t xml:space="preserve"> (1A2, 2C9, 2C19, 2D6, 2E1, 3A4). Taip pat </w:t>
      </w:r>
      <w:proofErr w:type="spellStart"/>
      <w:r>
        <w:rPr>
          <w:snapToGrid w:val="0"/>
          <w:sz w:val="22"/>
          <w:szCs w:val="22"/>
          <w:lang w:val="lt-LT" w:eastAsia="en-US"/>
        </w:rPr>
        <w:t>linezolidas</w:t>
      </w:r>
      <w:proofErr w:type="spellEnd"/>
      <w:r>
        <w:rPr>
          <w:snapToGrid w:val="0"/>
          <w:sz w:val="22"/>
          <w:szCs w:val="22"/>
          <w:lang w:val="lt-LT" w:eastAsia="en-US"/>
        </w:rPr>
        <w:t xml:space="preserve"> neindukuoja P450 </w:t>
      </w:r>
      <w:proofErr w:type="spellStart"/>
      <w:r>
        <w:rPr>
          <w:snapToGrid w:val="0"/>
          <w:sz w:val="22"/>
          <w:szCs w:val="22"/>
          <w:lang w:val="lt-LT" w:eastAsia="en-US"/>
        </w:rPr>
        <w:t>izofermentų</w:t>
      </w:r>
      <w:proofErr w:type="spellEnd"/>
      <w:r>
        <w:rPr>
          <w:snapToGrid w:val="0"/>
          <w:sz w:val="22"/>
          <w:szCs w:val="22"/>
          <w:lang w:val="lt-LT" w:eastAsia="en-US"/>
        </w:rPr>
        <w:t xml:space="preserve"> žiurkėms. Vadinasi, </w:t>
      </w:r>
      <w:proofErr w:type="spellStart"/>
      <w:r>
        <w:rPr>
          <w:snapToGrid w:val="0"/>
          <w:sz w:val="22"/>
          <w:szCs w:val="22"/>
          <w:lang w:val="lt-LT" w:eastAsia="en-US"/>
        </w:rPr>
        <w:t>linezolido</w:t>
      </w:r>
      <w:proofErr w:type="spellEnd"/>
      <w:r>
        <w:rPr>
          <w:snapToGrid w:val="0"/>
          <w:sz w:val="22"/>
          <w:szCs w:val="22"/>
          <w:lang w:val="lt-LT" w:eastAsia="en-US"/>
        </w:rPr>
        <w:t xml:space="preserve"> sąveika su CYP450 indukuojančias vaistiniais preparatais nėra tikėtina.</w:t>
      </w:r>
    </w:p>
    <w:p w14:paraId="670A8085" w14:textId="77777777" w:rsidR="00C41AA4" w:rsidRDefault="00C41AA4">
      <w:pPr>
        <w:widowControl w:val="0"/>
        <w:tabs>
          <w:tab w:val="left" w:pos="567"/>
        </w:tabs>
        <w:rPr>
          <w:snapToGrid w:val="0"/>
          <w:sz w:val="22"/>
          <w:szCs w:val="22"/>
          <w:lang w:val="lt-LT" w:eastAsia="en-US"/>
        </w:rPr>
      </w:pPr>
    </w:p>
    <w:p w14:paraId="18F16A40" w14:textId="77777777" w:rsidR="00C41AA4" w:rsidRDefault="00F8645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Rifampicinas</w:t>
      </w:r>
      <w:proofErr w:type="spellEnd"/>
    </w:p>
    <w:p w14:paraId="0085DD5D" w14:textId="0375F62A"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Rifampicino</w:t>
      </w:r>
      <w:proofErr w:type="spellEnd"/>
      <w:r>
        <w:rPr>
          <w:snapToGrid w:val="0"/>
          <w:sz w:val="22"/>
          <w:szCs w:val="22"/>
          <w:lang w:val="lt-LT" w:eastAsia="en-US"/>
        </w:rPr>
        <w:t xml:space="preserve"> poveiki</w:t>
      </w:r>
      <w:r w:rsidR="002A1928">
        <w:rPr>
          <w:snapToGrid w:val="0"/>
          <w:sz w:val="22"/>
          <w:szCs w:val="22"/>
          <w:lang w:val="lt-LT" w:eastAsia="en-US"/>
        </w:rPr>
        <w:t>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farmakokinetikai tyrimo metu </w:t>
      </w:r>
      <w:r w:rsidR="002A1928">
        <w:rPr>
          <w:snapToGrid w:val="0"/>
          <w:sz w:val="22"/>
          <w:szCs w:val="22"/>
          <w:lang w:val="lt-LT" w:eastAsia="en-US"/>
        </w:rPr>
        <w:t xml:space="preserve">buvo tirtas </w:t>
      </w:r>
      <w:r>
        <w:rPr>
          <w:snapToGrid w:val="0"/>
          <w:sz w:val="22"/>
          <w:szCs w:val="22"/>
          <w:lang w:val="lt-LT" w:eastAsia="en-US"/>
        </w:rPr>
        <w:t>šešiolika</w:t>
      </w:r>
      <w:r w:rsidR="002A1928">
        <w:rPr>
          <w:snapToGrid w:val="0"/>
          <w:sz w:val="22"/>
          <w:szCs w:val="22"/>
          <w:lang w:val="lt-LT" w:eastAsia="en-US"/>
        </w:rPr>
        <w:t>i</w:t>
      </w:r>
      <w:r>
        <w:rPr>
          <w:snapToGrid w:val="0"/>
          <w:sz w:val="22"/>
          <w:szCs w:val="22"/>
          <w:lang w:val="lt-LT" w:eastAsia="en-US"/>
        </w:rPr>
        <w:t xml:space="preserve"> sveikų suaugusių savanorių vyrų</w:t>
      </w:r>
      <w:r w:rsidR="006A2090">
        <w:rPr>
          <w:snapToGrid w:val="0"/>
          <w:sz w:val="22"/>
          <w:szCs w:val="22"/>
          <w:lang w:val="lt-LT" w:eastAsia="en-US"/>
        </w:rPr>
        <w:t>, kurie</w:t>
      </w:r>
      <w:r>
        <w:rPr>
          <w:snapToGrid w:val="0"/>
          <w:sz w:val="22"/>
          <w:szCs w:val="22"/>
          <w:lang w:val="lt-LT" w:eastAsia="en-US"/>
        </w:rPr>
        <w:t xml:space="preserve"> 2,5 dienos 2 kartus per parą vartojo po 600 mg </w:t>
      </w:r>
      <w:proofErr w:type="spellStart"/>
      <w:r>
        <w:rPr>
          <w:snapToGrid w:val="0"/>
          <w:sz w:val="22"/>
          <w:szCs w:val="22"/>
          <w:lang w:val="lt-LT" w:eastAsia="en-US"/>
        </w:rPr>
        <w:t>linezolido</w:t>
      </w:r>
      <w:proofErr w:type="spellEnd"/>
      <w:r>
        <w:rPr>
          <w:snapToGrid w:val="0"/>
          <w:sz w:val="22"/>
          <w:szCs w:val="22"/>
          <w:lang w:val="lt-LT" w:eastAsia="en-US"/>
        </w:rPr>
        <w:t xml:space="preserve"> kartu su 8 dienas vieną kartą per parą vartojama 600 mg </w:t>
      </w:r>
      <w:proofErr w:type="spellStart"/>
      <w:r>
        <w:rPr>
          <w:snapToGrid w:val="0"/>
          <w:sz w:val="22"/>
          <w:szCs w:val="22"/>
          <w:lang w:val="lt-LT" w:eastAsia="en-US"/>
        </w:rPr>
        <w:t>rifampicino</w:t>
      </w:r>
      <w:proofErr w:type="spellEnd"/>
      <w:r>
        <w:rPr>
          <w:snapToGrid w:val="0"/>
          <w:sz w:val="22"/>
          <w:szCs w:val="22"/>
          <w:lang w:val="lt-LT" w:eastAsia="en-US"/>
        </w:rPr>
        <w:t xml:space="preserve"> doze arba be jos. </w:t>
      </w:r>
      <w:proofErr w:type="spellStart"/>
      <w:r>
        <w:rPr>
          <w:snapToGrid w:val="0"/>
          <w:sz w:val="22"/>
          <w:szCs w:val="22"/>
          <w:lang w:val="lt-LT" w:eastAsia="en-US"/>
        </w:rPr>
        <w:t>Rifampicinas</w:t>
      </w:r>
      <w:proofErr w:type="spellEnd"/>
      <w:r>
        <w:rPr>
          <w:snapToGrid w:val="0"/>
          <w:sz w:val="22"/>
          <w:szCs w:val="22"/>
          <w:lang w:val="lt-LT" w:eastAsia="en-US"/>
        </w:rPr>
        <w:t xml:space="preserve"> sumažino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C</w:t>
      </w:r>
      <w:r>
        <w:rPr>
          <w:snapToGrid w:val="0"/>
          <w:sz w:val="22"/>
          <w:szCs w:val="22"/>
          <w:vertAlign w:val="subscript"/>
          <w:lang w:val="lt-LT" w:eastAsia="en-US"/>
        </w:rPr>
        <w:t>max</w:t>
      </w:r>
      <w:proofErr w:type="spellEnd"/>
      <w:r>
        <w:rPr>
          <w:snapToGrid w:val="0"/>
          <w:sz w:val="22"/>
          <w:szCs w:val="22"/>
          <w:lang w:val="lt-LT" w:eastAsia="en-US"/>
        </w:rPr>
        <w:t xml:space="preserve"> ir AUC atitinkamai vidutiniškai 21 % (90 % PI, 15, 27) ir vidutiniškai 32 % (90 % PI, 27, 37). Šios sąveikos mechanizmas ir jos klinikinė reikšmė nežinomi.</w:t>
      </w:r>
    </w:p>
    <w:p w14:paraId="2A89F089" w14:textId="77777777" w:rsidR="00C41AA4" w:rsidRDefault="00C41AA4">
      <w:pPr>
        <w:widowControl w:val="0"/>
        <w:tabs>
          <w:tab w:val="left" w:pos="567"/>
        </w:tabs>
        <w:rPr>
          <w:snapToGrid w:val="0"/>
          <w:sz w:val="22"/>
          <w:szCs w:val="22"/>
          <w:lang w:val="lt-LT" w:eastAsia="en-US"/>
        </w:rPr>
      </w:pPr>
    </w:p>
    <w:p w14:paraId="08DD70A5" w14:textId="77777777" w:rsidR="00C41AA4" w:rsidRDefault="00F86457">
      <w:pPr>
        <w:widowControl w:val="0"/>
        <w:tabs>
          <w:tab w:val="left" w:pos="567"/>
        </w:tabs>
        <w:rPr>
          <w:iCs/>
          <w:snapToGrid w:val="0"/>
          <w:sz w:val="22"/>
          <w:szCs w:val="22"/>
          <w:u w:val="single"/>
          <w:lang w:val="lt-LT" w:eastAsia="en-US"/>
        </w:rPr>
      </w:pPr>
      <w:r>
        <w:rPr>
          <w:iCs/>
          <w:snapToGrid w:val="0"/>
          <w:sz w:val="22"/>
          <w:szCs w:val="22"/>
          <w:u w:val="single"/>
          <w:lang w:val="lt-LT" w:eastAsia="en-US"/>
        </w:rPr>
        <w:t>Varfarinas</w:t>
      </w:r>
    </w:p>
    <w:p w14:paraId="323723C0" w14:textId="181CAB35" w:rsidR="00C41AA4" w:rsidRDefault="00F06295">
      <w:pPr>
        <w:widowControl w:val="0"/>
        <w:tabs>
          <w:tab w:val="left" w:pos="567"/>
        </w:tabs>
        <w:rPr>
          <w:snapToGrid w:val="0"/>
          <w:sz w:val="22"/>
          <w:szCs w:val="22"/>
          <w:lang w:val="lt-LT" w:eastAsia="en-US"/>
        </w:rPr>
      </w:pPr>
      <w:r>
        <w:rPr>
          <w:snapToGrid w:val="0"/>
          <w:sz w:val="22"/>
          <w:szCs w:val="22"/>
          <w:lang w:val="lt-LT" w:eastAsia="en-US"/>
        </w:rPr>
        <w:t xml:space="preserve">Nusistovėjus </w:t>
      </w:r>
      <w:proofErr w:type="spellStart"/>
      <w:r>
        <w:rPr>
          <w:snapToGrid w:val="0"/>
          <w:sz w:val="22"/>
          <w:szCs w:val="22"/>
          <w:lang w:val="lt-LT" w:eastAsia="en-US"/>
        </w:rPr>
        <w:t>l</w:t>
      </w:r>
      <w:r w:rsidR="00F86457">
        <w:rPr>
          <w:snapToGrid w:val="0"/>
          <w:sz w:val="22"/>
          <w:szCs w:val="22"/>
          <w:lang w:val="lt-LT" w:eastAsia="en-US"/>
        </w:rPr>
        <w:t>inezolido</w:t>
      </w:r>
      <w:proofErr w:type="spellEnd"/>
      <w:r w:rsidR="00F86457">
        <w:rPr>
          <w:snapToGrid w:val="0"/>
          <w:sz w:val="22"/>
          <w:szCs w:val="22"/>
          <w:lang w:val="lt-LT" w:eastAsia="en-US"/>
        </w:rPr>
        <w:t xml:space="preserve"> pusiausvyros apykait</w:t>
      </w:r>
      <w:r>
        <w:rPr>
          <w:snapToGrid w:val="0"/>
          <w:sz w:val="22"/>
          <w:szCs w:val="22"/>
          <w:lang w:val="lt-LT" w:eastAsia="en-US"/>
        </w:rPr>
        <w:t xml:space="preserve">ai </w:t>
      </w:r>
      <w:proofErr w:type="spellStart"/>
      <w:r>
        <w:rPr>
          <w:snapToGrid w:val="0"/>
          <w:sz w:val="22"/>
          <w:szCs w:val="22"/>
          <w:lang w:val="lt-LT" w:eastAsia="en-US"/>
        </w:rPr>
        <w:t>ir</w:t>
      </w:r>
      <w:r w:rsidR="00F86457">
        <w:rPr>
          <w:snapToGrid w:val="0"/>
          <w:sz w:val="22"/>
          <w:szCs w:val="22"/>
          <w:lang w:val="lt-LT" w:eastAsia="en-US"/>
        </w:rPr>
        <w:t>pradėjus</w:t>
      </w:r>
      <w:proofErr w:type="spellEnd"/>
      <w:r w:rsidR="00F86457">
        <w:rPr>
          <w:snapToGrid w:val="0"/>
          <w:sz w:val="22"/>
          <w:szCs w:val="22"/>
          <w:lang w:val="lt-LT" w:eastAsia="en-US"/>
        </w:rPr>
        <w:t xml:space="preserve"> kartu vartoti varfarino, nustatytas 10</w:t>
      </w:r>
      <w:r w:rsidR="000A1758">
        <w:rPr>
          <w:snapToGrid w:val="0"/>
          <w:sz w:val="22"/>
          <w:szCs w:val="22"/>
          <w:lang w:val="lt-LT" w:eastAsia="en-US"/>
        </w:rPr>
        <w:t> </w:t>
      </w:r>
      <w:r w:rsidR="00F86457">
        <w:rPr>
          <w:snapToGrid w:val="0"/>
          <w:sz w:val="22"/>
          <w:szCs w:val="22"/>
          <w:lang w:val="lt-LT" w:eastAsia="en-US"/>
        </w:rPr>
        <w:t xml:space="preserve">% mažesnis vidutinis didžiausias tarptautinis normalizuotas santykis (TNS) ir 5 % mažesnis </w:t>
      </w:r>
      <w:r w:rsidR="00F86457">
        <w:rPr>
          <w:iCs/>
          <w:snapToGrid w:val="0"/>
          <w:sz w:val="22"/>
          <w:szCs w:val="22"/>
          <w:lang w:val="lt-LT" w:eastAsia="en-US"/>
        </w:rPr>
        <w:t>TNS</w:t>
      </w:r>
      <w:r w:rsidR="00F86457">
        <w:rPr>
          <w:snapToGrid w:val="0"/>
          <w:sz w:val="22"/>
          <w:szCs w:val="22"/>
          <w:lang w:val="lt-LT" w:eastAsia="en-US"/>
        </w:rPr>
        <w:t xml:space="preserve"> AUC. Nepakanka duomenų apie pacientus, kurie kartu vartojo </w:t>
      </w:r>
      <w:proofErr w:type="spellStart"/>
      <w:r w:rsidR="00F86457">
        <w:rPr>
          <w:snapToGrid w:val="0"/>
          <w:sz w:val="22"/>
          <w:szCs w:val="22"/>
          <w:lang w:val="lt-LT" w:eastAsia="en-US"/>
        </w:rPr>
        <w:t>linezolido</w:t>
      </w:r>
      <w:proofErr w:type="spellEnd"/>
      <w:r w:rsidR="00F86457">
        <w:rPr>
          <w:snapToGrid w:val="0"/>
          <w:sz w:val="22"/>
          <w:szCs w:val="22"/>
          <w:lang w:val="lt-LT" w:eastAsia="en-US"/>
        </w:rPr>
        <w:t xml:space="preserve"> ir varfarino, kad būtų galima nustatyti šio reiškinio klinikinę reikšmę, jeigu tokia yra.</w:t>
      </w:r>
    </w:p>
    <w:p w14:paraId="0863489E" w14:textId="77777777" w:rsidR="00C41AA4" w:rsidRDefault="00C41AA4">
      <w:pPr>
        <w:widowControl w:val="0"/>
        <w:tabs>
          <w:tab w:val="left" w:pos="567"/>
        </w:tabs>
        <w:rPr>
          <w:snapToGrid w:val="0"/>
          <w:sz w:val="22"/>
          <w:szCs w:val="22"/>
          <w:lang w:val="lt-LT" w:eastAsia="en-US"/>
        </w:rPr>
      </w:pPr>
    </w:p>
    <w:p w14:paraId="63E598A5" w14:textId="77777777" w:rsidR="00C41AA4" w:rsidRDefault="00F86457" w:rsidP="001023B9">
      <w:pPr>
        <w:keepNext/>
        <w:widowControl w:val="0"/>
        <w:tabs>
          <w:tab w:val="left" w:pos="567"/>
        </w:tabs>
        <w:jc w:val="both"/>
        <w:outlineLvl w:val="3"/>
        <w:rPr>
          <w:b/>
          <w:bCs/>
          <w:snapToGrid w:val="0"/>
          <w:sz w:val="22"/>
          <w:szCs w:val="22"/>
          <w:lang w:val="lt-LT"/>
        </w:rPr>
      </w:pPr>
      <w:r>
        <w:rPr>
          <w:b/>
          <w:bCs/>
          <w:snapToGrid w:val="0"/>
          <w:sz w:val="22"/>
          <w:szCs w:val="22"/>
          <w:lang w:val="lt-LT"/>
        </w:rPr>
        <w:lastRenderedPageBreak/>
        <w:t>4.6</w:t>
      </w:r>
      <w:r>
        <w:rPr>
          <w:b/>
          <w:bCs/>
          <w:snapToGrid w:val="0"/>
          <w:sz w:val="22"/>
          <w:szCs w:val="22"/>
          <w:lang w:val="lt-LT"/>
        </w:rPr>
        <w:tab/>
        <w:t>Vaisingumas, nėštumo ir žindymo laikotarpis</w:t>
      </w:r>
    </w:p>
    <w:p w14:paraId="7A1DDFD2" w14:textId="77777777" w:rsidR="00C41AA4" w:rsidRDefault="00C41AA4" w:rsidP="001023B9">
      <w:pPr>
        <w:keepNext/>
        <w:widowControl w:val="0"/>
        <w:tabs>
          <w:tab w:val="left" w:pos="567"/>
        </w:tabs>
        <w:rPr>
          <w:snapToGrid w:val="0"/>
          <w:sz w:val="22"/>
          <w:szCs w:val="22"/>
          <w:lang w:val="lt-LT" w:eastAsia="en-US"/>
        </w:rPr>
      </w:pPr>
    </w:p>
    <w:p w14:paraId="672076C5" w14:textId="77777777" w:rsidR="00C41AA4" w:rsidRDefault="00F86457" w:rsidP="001023B9">
      <w:pPr>
        <w:keepNext/>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Nėštumas</w:t>
      </w:r>
    </w:p>
    <w:p w14:paraId="63794A97" w14:textId="16F9CB3B" w:rsidR="00C41AA4" w:rsidRDefault="00F86457" w:rsidP="001023B9">
      <w:pPr>
        <w:keepNext/>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nėščių moterų gydymą </w:t>
      </w:r>
      <w:proofErr w:type="spellStart"/>
      <w:r>
        <w:rPr>
          <w:snapToGrid w:val="0"/>
          <w:color w:val="0D0D0D"/>
          <w:sz w:val="22"/>
          <w:szCs w:val="22"/>
          <w:lang w:val="lt-LT" w:eastAsia="en-US"/>
        </w:rPr>
        <w:t>linezolidu</w:t>
      </w:r>
      <w:proofErr w:type="spellEnd"/>
      <w:r w:rsidR="00A6597B">
        <w:rPr>
          <w:snapToGrid w:val="0"/>
          <w:color w:val="0D0D0D"/>
          <w:sz w:val="22"/>
          <w:szCs w:val="22"/>
          <w:lang w:val="lt-LT" w:eastAsia="en-US"/>
        </w:rPr>
        <w:t xml:space="preserve"> nepakanka</w:t>
      </w:r>
      <w:r>
        <w:rPr>
          <w:snapToGrid w:val="0"/>
          <w:color w:val="0D0D0D"/>
          <w:sz w:val="22"/>
          <w:szCs w:val="22"/>
          <w:lang w:val="lt-LT" w:eastAsia="en-US"/>
        </w:rPr>
        <w:t>. Su gyvūnais atlikti tyrimai parodė toksinį poveikį reprodukcijai (žr. 5.3 skyrių). Egzistuoja potenciali rizika žmogui.</w:t>
      </w:r>
    </w:p>
    <w:p w14:paraId="1B5C584A" w14:textId="77777777" w:rsidR="00C41AA4" w:rsidRDefault="00F86457">
      <w:pPr>
        <w:widowControl w:val="0"/>
        <w:tabs>
          <w:tab w:val="left" w:pos="567"/>
        </w:tabs>
        <w:rPr>
          <w:snapToGrid w:val="0"/>
          <w:color w:val="0D0D0D"/>
          <w:sz w:val="22"/>
          <w:szCs w:val="22"/>
          <w:lang w:val="lt-LT" w:eastAsia="en-US"/>
        </w:rPr>
      </w:pP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nėštumo metu vartoti negalima, išskyrus neabejotinai būtinu atveju, t. y. tik jeigu galima nauda svarbesnė už teorinę riziką.</w:t>
      </w:r>
    </w:p>
    <w:p w14:paraId="40B3D252" w14:textId="77777777" w:rsidR="00C41AA4" w:rsidRDefault="00C41AA4">
      <w:pPr>
        <w:widowControl w:val="0"/>
        <w:tabs>
          <w:tab w:val="left" w:pos="567"/>
        </w:tabs>
        <w:rPr>
          <w:snapToGrid w:val="0"/>
          <w:color w:val="0D0D0D"/>
          <w:sz w:val="22"/>
          <w:szCs w:val="22"/>
          <w:lang w:val="lt-LT" w:eastAsia="en-US"/>
        </w:rPr>
      </w:pPr>
    </w:p>
    <w:p w14:paraId="4D98598C" w14:textId="77777777" w:rsidR="00C41AA4" w:rsidRDefault="00F8645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Žindymas</w:t>
      </w:r>
    </w:p>
    <w:p w14:paraId="68B02DD1" w14:textId="332E672A" w:rsidR="00C41AA4" w:rsidRDefault="00F8645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Tyrimų su gyvūnais duomenys rodo, kad </w:t>
      </w: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ir jo metabolitų gali </w:t>
      </w:r>
      <w:r w:rsidR="00C034AA">
        <w:rPr>
          <w:snapToGrid w:val="0"/>
          <w:color w:val="0D0D0D"/>
          <w:sz w:val="22"/>
          <w:szCs w:val="22"/>
          <w:lang w:val="lt-LT" w:eastAsia="en-US"/>
        </w:rPr>
        <w:t xml:space="preserve">išsiskirti </w:t>
      </w:r>
      <w:r>
        <w:rPr>
          <w:snapToGrid w:val="0"/>
          <w:color w:val="0D0D0D"/>
          <w:sz w:val="22"/>
          <w:szCs w:val="22"/>
          <w:lang w:val="lt-LT" w:eastAsia="en-US"/>
        </w:rPr>
        <w:t xml:space="preserve">į motinos pieną ir todėl prieš pradedant vartoti </w:t>
      </w:r>
      <w:proofErr w:type="spellStart"/>
      <w:r>
        <w:rPr>
          <w:snapToGrid w:val="0"/>
          <w:color w:val="0D0D0D"/>
          <w:sz w:val="22"/>
          <w:szCs w:val="22"/>
          <w:lang w:val="lt-LT" w:eastAsia="en-US"/>
        </w:rPr>
        <w:t>linezolidą</w:t>
      </w:r>
      <w:proofErr w:type="spellEnd"/>
      <w:r>
        <w:rPr>
          <w:snapToGrid w:val="0"/>
          <w:color w:val="0D0D0D"/>
          <w:sz w:val="22"/>
          <w:szCs w:val="22"/>
          <w:lang w:val="lt-LT" w:eastAsia="en-US"/>
        </w:rPr>
        <w:t xml:space="preserve"> žindymą reikia nutraukti ir gydymo metu nežindyti.</w:t>
      </w:r>
    </w:p>
    <w:p w14:paraId="49DAA296" w14:textId="77777777" w:rsidR="00C41AA4" w:rsidRDefault="00C41AA4">
      <w:pPr>
        <w:widowControl w:val="0"/>
        <w:tabs>
          <w:tab w:val="left" w:pos="567"/>
        </w:tabs>
        <w:rPr>
          <w:snapToGrid w:val="0"/>
          <w:color w:val="0D0D0D"/>
          <w:sz w:val="22"/>
          <w:szCs w:val="22"/>
          <w:lang w:val="lt-LT" w:eastAsia="en-US"/>
        </w:rPr>
      </w:pPr>
    </w:p>
    <w:p w14:paraId="639C3167" w14:textId="77777777" w:rsidR="00C41AA4" w:rsidRDefault="00F8645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Vaisingumas</w:t>
      </w:r>
    </w:p>
    <w:p w14:paraId="7A201F3F"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Tyrimų su gyvūnais metu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 (žr. 5.3 skyrių).</w:t>
      </w:r>
    </w:p>
    <w:p w14:paraId="3D5BA421" w14:textId="77777777" w:rsidR="00C41AA4" w:rsidRDefault="00C41AA4">
      <w:pPr>
        <w:widowControl w:val="0"/>
        <w:tabs>
          <w:tab w:val="left" w:pos="567"/>
        </w:tabs>
        <w:rPr>
          <w:snapToGrid w:val="0"/>
          <w:sz w:val="22"/>
          <w:szCs w:val="22"/>
          <w:lang w:val="lt-LT" w:eastAsia="en-US"/>
        </w:rPr>
      </w:pPr>
    </w:p>
    <w:p w14:paraId="7FB463B8"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4.7</w:t>
      </w:r>
      <w:r>
        <w:rPr>
          <w:b/>
          <w:bCs/>
          <w:snapToGrid w:val="0"/>
          <w:sz w:val="22"/>
          <w:szCs w:val="22"/>
          <w:lang w:val="lt-LT"/>
        </w:rPr>
        <w:tab/>
        <w:t>Poveikis gebėjimui vairuoti ir valdyti mechanizmus</w:t>
      </w:r>
    </w:p>
    <w:p w14:paraId="466292F6" w14:textId="77777777" w:rsidR="00C41AA4" w:rsidRDefault="00C41AA4">
      <w:pPr>
        <w:widowControl w:val="0"/>
        <w:tabs>
          <w:tab w:val="left" w:pos="567"/>
        </w:tabs>
        <w:rPr>
          <w:snapToGrid w:val="0"/>
          <w:sz w:val="22"/>
          <w:szCs w:val="22"/>
          <w:lang w:val="lt-LT" w:eastAsia="en-US"/>
        </w:rPr>
      </w:pPr>
    </w:p>
    <w:p w14:paraId="4EACD0CA" w14:textId="11D6B91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Pacientus reikia įspėti, kad vartojant </w:t>
      </w:r>
      <w:proofErr w:type="spellStart"/>
      <w:r>
        <w:rPr>
          <w:snapToGrid w:val="0"/>
          <w:sz w:val="22"/>
          <w:szCs w:val="22"/>
          <w:lang w:val="lt-LT" w:eastAsia="en-US"/>
        </w:rPr>
        <w:t>linezolidą</w:t>
      </w:r>
      <w:proofErr w:type="spellEnd"/>
      <w:r>
        <w:rPr>
          <w:snapToGrid w:val="0"/>
          <w:sz w:val="22"/>
          <w:szCs w:val="22"/>
          <w:lang w:val="lt-LT" w:eastAsia="en-US"/>
        </w:rPr>
        <w:t>, gali pasireikšti svaigulys arba regos sutrikimo simptomai (aprašyt</w:t>
      </w:r>
      <w:r w:rsidR="00105080">
        <w:rPr>
          <w:snapToGrid w:val="0"/>
          <w:sz w:val="22"/>
          <w:szCs w:val="22"/>
          <w:lang w:val="lt-LT" w:eastAsia="en-US"/>
        </w:rPr>
        <w:t>a</w:t>
      </w:r>
      <w:r>
        <w:rPr>
          <w:snapToGrid w:val="0"/>
          <w:sz w:val="22"/>
          <w:szCs w:val="22"/>
          <w:lang w:val="lt-LT" w:eastAsia="en-US"/>
        </w:rPr>
        <w:t xml:space="preserve"> 4.4 ir 4.8 skyriuose), ir patarti nevairuoti ar nevaldyti mechanizmų, jeigu atsiranda bet kuris iš šių simptomų.</w:t>
      </w:r>
    </w:p>
    <w:p w14:paraId="56D2C506" w14:textId="77777777" w:rsidR="00C41AA4" w:rsidRDefault="00C41AA4">
      <w:pPr>
        <w:widowControl w:val="0"/>
        <w:tabs>
          <w:tab w:val="left" w:pos="567"/>
        </w:tabs>
        <w:rPr>
          <w:snapToGrid w:val="0"/>
          <w:sz w:val="22"/>
          <w:szCs w:val="22"/>
          <w:lang w:val="lt-LT" w:eastAsia="en-US"/>
        </w:rPr>
      </w:pPr>
    </w:p>
    <w:p w14:paraId="6EDD69BE" w14:textId="77777777" w:rsidR="00C41AA4" w:rsidRDefault="00F86457">
      <w:pPr>
        <w:widowControl w:val="0"/>
        <w:tabs>
          <w:tab w:val="left" w:pos="567"/>
        </w:tabs>
        <w:outlineLvl w:val="0"/>
        <w:rPr>
          <w:snapToGrid w:val="0"/>
          <w:sz w:val="22"/>
          <w:szCs w:val="22"/>
          <w:lang w:val="lt-LT" w:eastAsia="en-US"/>
        </w:rPr>
      </w:pPr>
      <w:r>
        <w:rPr>
          <w:b/>
          <w:snapToGrid w:val="0"/>
          <w:sz w:val="22"/>
          <w:szCs w:val="22"/>
          <w:lang w:val="lt-LT" w:eastAsia="en-US"/>
        </w:rPr>
        <w:t>4.8</w:t>
      </w:r>
      <w:r>
        <w:rPr>
          <w:b/>
          <w:snapToGrid w:val="0"/>
          <w:sz w:val="22"/>
          <w:szCs w:val="22"/>
          <w:lang w:val="lt-LT" w:eastAsia="en-US"/>
        </w:rPr>
        <w:tab/>
        <w:t>Nepageidaujamas poveikis</w:t>
      </w:r>
    </w:p>
    <w:p w14:paraId="3F2E93D0" w14:textId="77777777" w:rsidR="00C41AA4" w:rsidRDefault="00C41AA4">
      <w:pPr>
        <w:widowControl w:val="0"/>
        <w:tabs>
          <w:tab w:val="left" w:pos="567"/>
        </w:tabs>
        <w:rPr>
          <w:snapToGrid w:val="0"/>
          <w:sz w:val="22"/>
          <w:szCs w:val="22"/>
          <w:u w:val="single"/>
          <w:lang w:val="lt-LT" w:eastAsia="en-US"/>
        </w:rPr>
      </w:pPr>
    </w:p>
    <w:p w14:paraId="78E95AB7" w14:textId="1638725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w:t>
      </w:r>
      <w:r w:rsidR="00F42CBF">
        <w:rPr>
          <w:snapToGrid w:val="0"/>
          <w:sz w:val="22"/>
          <w:szCs w:val="22"/>
          <w:lang w:val="lt-LT" w:eastAsia="en-US"/>
        </w:rPr>
        <w:t xml:space="preserve">nei </w:t>
      </w:r>
      <w:r w:rsidR="00090FB0">
        <w:rPr>
          <w:snapToGrid w:val="0"/>
          <w:sz w:val="22"/>
          <w:szCs w:val="22"/>
          <w:lang w:val="lt-LT" w:eastAsia="en-US"/>
        </w:rPr>
        <w:t>6</w:t>
      </w:r>
      <w:r w:rsidR="00A32714">
        <w:rPr>
          <w:snapToGrid w:val="0"/>
          <w:sz w:val="22"/>
          <w:szCs w:val="22"/>
          <w:lang w:val="lt-LT" w:eastAsia="en-US"/>
        </w:rPr>
        <w:t> </w:t>
      </w:r>
      <w:r>
        <w:rPr>
          <w:snapToGrid w:val="0"/>
          <w:sz w:val="22"/>
          <w:szCs w:val="22"/>
          <w:lang w:val="lt-LT" w:eastAsia="en-US"/>
        </w:rPr>
        <w:t>000</w:t>
      </w:r>
      <w:r w:rsidR="00A32714">
        <w:rPr>
          <w:snapToGrid w:val="0"/>
          <w:sz w:val="22"/>
          <w:szCs w:val="22"/>
          <w:lang w:val="lt-LT" w:eastAsia="en-US"/>
        </w:rPr>
        <w:t> </w:t>
      </w:r>
      <w:r>
        <w:rPr>
          <w:snapToGrid w:val="0"/>
          <w:sz w:val="22"/>
          <w:szCs w:val="22"/>
          <w:lang w:val="lt-LT" w:eastAsia="en-US"/>
        </w:rPr>
        <w:t xml:space="preserve">suaugusių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ne ilgiau kaip 28 </w:t>
      </w:r>
      <w:r w:rsidR="00105080">
        <w:rPr>
          <w:snapToGrid w:val="0"/>
          <w:sz w:val="22"/>
          <w:szCs w:val="22"/>
          <w:lang w:val="lt-LT" w:eastAsia="en-US"/>
        </w:rPr>
        <w:t>paras</w:t>
      </w:r>
      <w:r>
        <w:rPr>
          <w:snapToGrid w:val="0"/>
          <w:sz w:val="22"/>
          <w:szCs w:val="22"/>
          <w:lang w:val="lt-LT" w:eastAsia="en-US"/>
        </w:rPr>
        <w:t>, duomenimis.</w:t>
      </w:r>
    </w:p>
    <w:p w14:paraId="2B4A1B9D" w14:textId="77777777" w:rsidR="00C41AA4" w:rsidRDefault="00C41AA4">
      <w:pPr>
        <w:widowControl w:val="0"/>
        <w:tabs>
          <w:tab w:val="left" w:pos="567"/>
        </w:tabs>
        <w:rPr>
          <w:snapToGrid w:val="0"/>
          <w:sz w:val="22"/>
          <w:szCs w:val="22"/>
          <w:lang w:val="lt-LT" w:eastAsia="en-US"/>
        </w:rPr>
      </w:pPr>
    </w:p>
    <w:p w14:paraId="551216B3" w14:textId="420F5D9E" w:rsidR="00C41AA4" w:rsidRDefault="00F86457">
      <w:pPr>
        <w:widowControl w:val="0"/>
        <w:tabs>
          <w:tab w:val="left" w:pos="567"/>
        </w:tabs>
        <w:rPr>
          <w:b/>
          <w:snapToGrid w:val="0"/>
          <w:sz w:val="22"/>
          <w:szCs w:val="22"/>
          <w:lang w:val="lt-LT" w:eastAsia="en-US"/>
        </w:rPr>
      </w:pPr>
      <w:r>
        <w:rPr>
          <w:snapToGrid w:val="0"/>
          <w:sz w:val="22"/>
          <w:szCs w:val="22"/>
          <w:lang w:val="lt-LT" w:eastAsia="en-US"/>
        </w:rPr>
        <w:t>Dažniausiai pasireiškęs nepageidaujamas poveikis buvo viduriavimas (8,</w:t>
      </w:r>
      <w:r w:rsidR="00090FB0">
        <w:rPr>
          <w:snapToGrid w:val="0"/>
          <w:sz w:val="22"/>
          <w:szCs w:val="22"/>
          <w:lang w:val="lt-LT" w:eastAsia="en-US"/>
        </w:rPr>
        <w:t>9</w:t>
      </w:r>
      <w:r>
        <w:rPr>
          <w:snapToGrid w:val="0"/>
          <w:sz w:val="22"/>
          <w:szCs w:val="22"/>
          <w:lang w:val="lt-LT" w:eastAsia="en-US"/>
        </w:rPr>
        <w:t> %), pykinimas (6,</w:t>
      </w:r>
      <w:r w:rsidR="00090FB0">
        <w:rPr>
          <w:snapToGrid w:val="0"/>
          <w:sz w:val="22"/>
          <w:szCs w:val="22"/>
          <w:lang w:val="lt-LT" w:eastAsia="en-US"/>
        </w:rPr>
        <w:t>9</w:t>
      </w:r>
      <w:r>
        <w:rPr>
          <w:snapToGrid w:val="0"/>
          <w:sz w:val="22"/>
          <w:szCs w:val="22"/>
          <w:lang w:val="lt-LT" w:eastAsia="en-US"/>
        </w:rPr>
        <w:t> %)</w:t>
      </w:r>
      <w:r w:rsidR="00090FB0">
        <w:rPr>
          <w:snapToGrid w:val="0"/>
          <w:sz w:val="22"/>
          <w:szCs w:val="22"/>
          <w:lang w:val="lt-LT" w:eastAsia="en-US"/>
        </w:rPr>
        <w:t>,</w:t>
      </w:r>
      <w:r>
        <w:rPr>
          <w:snapToGrid w:val="0"/>
          <w:sz w:val="22"/>
          <w:szCs w:val="22"/>
          <w:lang w:val="lt-LT" w:eastAsia="en-US"/>
        </w:rPr>
        <w:t xml:space="preserve"> vėmimas (4,</w:t>
      </w:r>
      <w:r w:rsidR="00090FB0">
        <w:rPr>
          <w:snapToGrid w:val="0"/>
          <w:sz w:val="22"/>
          <w:szCs w:val="22"/>
          <w:lang w:val="lt-LT" w:eastAsia="en-US"/>
        </w:rPr>
        <w:t>3</w:t>
      </w:r>
      <w:r>
        <w:rPr>
          <w:snapToGrid w:val="0"/>
          <w:sz w:val="22"/>
          <w:szCs w:val="22"/>
          <w:lang w:val="lt-LT" w:eastAsia="en-US"/>
        </w:rPr>
        <w:t> %)</w:t>
      </w:r>
      <w:r w:rsidR="00090FB0" w:rsidRPr="00090FB0">
        <w:rPr>
          <w:snapToGrid w:val="0"/>
          <w:sz w:val="22"/>
          <w:szCs w:val="22"/>
          <w:lang w:val="lt-LT" w:eastAsia="en-US"/>
        </w:rPr>
        <w:t xml:space="preserve"> </w:t>
      </w:r>
      <w:r w:rsidR="00090FB0">
        <w:rPr>
          <w:snapToGrid w:val="0"/>
          <w:sz w:val="22"/>
          <w:szCs w:val="22"/>
          <w:lang w:val="lt-LT" w:eastAsia="en-US"/>
        </w:rPr>
        <w:t>ir galvos skausmas (4,2 %)</w:t>
      </w:r>
      <w:r>
        <w:rPr>
          <w:snapToGrid w:val="0"/>
          <w:sz w:val="22"/>
          <w:szCs w:val="22"/>
          <w:lang w:val="lt-LT" w:eastAsia="en-US"/>
        </w:rPr>
        <w:t>.</w:t>
      </w:r>
    </w:p>
    <w:p w14:paraId="31FDA180" w14:textId="77777777" w:rsidR="00C41AA4" w:rsidRDefault="00C41AA4">
      <w:pPr>
        <w:widowControl w:val="0"/>
        <w:tabs>
          <w:tab w:val="left" w:pos="567"/>
        </w:tabs>
        <w:rPr>
          <w:b/>
          <w:snapToGrid w:val="0"/>
          <w:sz w:val="22"/>
          <w:szCs w:val="22"/>
          <w:lang w:val="lt-LT" w:eastAsia="en-US"/>
        </w:rPr>
      </w:pPr>
    </w:p>
    <w:p w14:paraId="6A29887C" w14:textId="77777777" w:rsidR="00C41AA4" w:rsidRDefault="00F86457">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5665E6D8" w14:textId="77777777" w:rsidR="00C41AA4" w:rsidRDefault="00C41AA4">
      <w:pPr>
        <w:widowControl w:val="0"/>
        <w:tabs>
          <w:tab w:val="left" w:pos="567"/>
        </w:tabs>
        <w:jc w:val="both"/>
        <w:rPr>
          <w:b/>
          <w:snapToGrid w:val="0"/>
          <w:sz w:val="22"/>
          <w:szCs w:val="22"/>
          <w:lang w:val="lt-LT" w:eastAsia="en-US"/>
        </w:rPr>
      </w:pPr>
    </w:p>
    <w:p w14:paraId="1E55D898" w14:textId="162DD0DA" w:rsidR="00C41AA4" w:rsidRDefault="00F86457">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w:t>
      </w:r>
      <w:r w:rsidR="004233C0">
        <w:rPr>
          <w:snapToGrid w:val="0"/>
          <w:sz w:val="22"/>
          <w:szCs w:val="22"/>
          <w:lang w:val="lt-LT" w:eastAsia="en-US"/>
        </w:rPr>
        <w:t>.</w:t>
      </w:r>
    </w:p>
    <w:p w14:paraId="5E62F6D0" w14:textId="77777777" w:rsidR="00C41AA4" w:rsidRDefault="00C41AA4">
      <w:pPr>
        <w:widowControl w:val="0"/>
        <w:tabs>
          <w:tab w:val="left" w:pos="567"/>
        </w:tabs>
        <w:rPr>
          <w:b/>
          <w:snapToGrid w:val="0"/>
          <w:sz w:val="22"/>
          <w:szCs w:val="22"/>
          <w:lang w:val="lt-LT" w:eastAsia="en-US"/>
        </w:rPr>
      </w:pPr>
    </w:p>
    <w:p w14:paraId="15A3813A" w14:textId="0E87B419" w:rsidR="00C41AA4" w:rsidRDefault="004233C0">
      <w:pPr>
        <w:widowControl w:val="0"/>
        <w:tabs>
          <w:tab w:val="left" w:pos="567"/>
        </w:tabs>
        <w:rPr>
          <w:snapToGrid w:val="0"/>
          <w:sz w:val="22"/>
          <w:szCs w:val="22"/>
          <w:lang w:val="lt-LT" w:eastAsia="en-US"/>
        </w:rPr>
      </w:pPr>
      <w:r>
        <w:rPr>
          <w:snapToGrid w:val="0"/>
          <w:sz w:val="22"/>
          <w:szCs w:val="22"/>
          <w:lang w:val="lt-LT" w:eastAsia="en-US"/>
        </w:rPr>
        <w:t xml:space="preserve">Gydymo </w:t>
      </w:r>
      <w:proofErr w:type="spellStart"/>
      <w:r>
        <w:rPr>
          <w:snapToGrid w:val="0"/>
          <w:sz w:val="22"/>
          <w:szCs w:val="22"/>
          <w:lang w:val="lt-LT" w:eastAsia="en-US"/>
        </w:rPr>
        <w:t>l</w:t>
      </w:r>
      <w:r w:rsidR="00F86457">
        <w:rPr>
          <w:snapToGrid w:val="0"/>
          <w:sz w:val="22"/>
          <w:szCs w:val="22"/>
          <w:lang w:val="lt-LT" w:eastAsia="en-US"/>
        </w:rPr>
        <w:t>inezolid</w:t>
      </w:r>
      <w:r>
        <w:rPr>
          <w:snapToGrid w:val="0"/>
          <w:sz w:val="22"/>
          <w:szCs w:val="22"/>
          <w:lang w:val="lt-LT" w:eastAsia="en-US"/>
        </w:rPr>
        <w:t>u</w:t>
      </w:r>
      <w:proofErr w:type="spellEnd"/>
      <w:r>
        <w:rPr>
          <w:snapToGrid w:val="0"/>
          <w:sz w:val="22"/>
          <w:szCs w:val="22"/>
          <w:lang w:val="lt-LT" w:eastAsia="en-US"/>
        </w:rPr>
        <w:t xml:space="preserve"> metu</w:t>
      </w:r>
      <w:r w:rsidR="00F86457">
        <w:rPr>
          <w:snapToGrid w:val="0"/>
          <w:sz w:val="22"/>
          <w:szCs w:val="22"/>
          <w:lang w:val="lt-LT" w:eastAsia="en-US"/>
        </w:rPr>
        <w:t xml:space="preserve"> pasireiškė ir buvo pranešta apie toliau išvardytą nepageidaujamą poveikį</w:t>
      </w:r>
      <w:r>
        <w:rPr>
          <w:snapToGrid w:val="0"/>
          <w:sz w:val="22"/>
          <w:szCs w:val="22"/>
          <w:lang w:val="lt-LT" w:eastAsia="en-US"/>
        </w:rPr>
        <w:t>, kurio</w:t>
      </w:r>
      <w:r w:rsidR="00F86457">
        <w:rPr>
          <w:snapToGrid w:val="0"/>
          <w:sz w:val="22"/>
          <w:szCs w:val="22"/>
          <w:lang w:val="lt-LT" w:eastAsia="en-US"/>
        </w:rPr>
        <w:t xml:space="preserve"> dažnis apibūdinamas taip:</w:t>
      </w:r>
      <w:r w:rsidR="00F86457">
        <w:rPr>
          <w:lang w:val="lt-LT"/>
        </w:rPr>
        <w:t xml:space="preserve"> </w:t>
      </w:r>
      <w:r w:rsidR="00F86457" w:rsidRPr="001B6188">
        <w:rPr>
          <w:sz w:val="22"/>
          <w:szCs w:val="22"/>
          <w:lang w:val="lt-LT"/>
        </w:rPr>
        <w:t>labai dažnas (≥ 1/10), dažnas (nuo ≥ 1/100 iki &lt; 1/10), nedažnas (nuo ≥ 1/1</w:t>
      </w:r>
      <w:r w:rsidR="00A32714">
        <w:rPr>
          <w:sz w:val="22"/>
          <w:szCs w:val="22"/>
          <w:lang w:val="lt-LT"/>
        </w:rPr>
        <w:t> </w:t>
      </w:r>
      <w:r w:rsidR="00F86457" w:rsidRPr="001B6188">
        <w:rPr>
          <w:sz w:val="22"/>
          <w:szCs w:val="22"/>
          <w:lang w:val="lt-LT"/>
        </w:rPr>
        <w:t>000 iki &lt; 1/100), retas (nuo ≥ 1/10</w:t>
      </w:r>
      <w:r w:rsidR="00A32714">
        <w:rPr>
          <w:sz w:val="22"/>
          <w:szCs w:val="22"/>
          <w:lang w:val="lt-LT"/>
        </w:rPr>
        <w:t> </w:t>
      </w:r>
      <w:r w:rsidR="00F86457" w:rsidRPr="001B6188">
        <w:rPr>
          <w:sz w:val="22"/>
          <w:szCs w:val="22"/>
          <w:lang w:val="lt-LT"/>
        </w:rPr>
        <w:t>000 iki &lt; 1/1</w:t>
      </w:r>
      <w:r w:rsidR="00A32714">
        <w:rPr>
          <w:sz w:val="22"/>
          <w:szCs w:val="22"/>
          <w:lang w:val="lt-LT"/>
        </w:rPr>
        <w:t> </w:t>
      </w:r>
      <w:r w:rsidR="00F86457" w:rsidRPr="001B6188">
        <w:rPr>
          <w:sz w:val="22"/>
          <w:szCs w:val="22"/>
          <w:lang w:val="lt-LT"/>
        </w:rPr>
        <w:t>000), labai retas (&lt; 1/10</w:t>
      </w:r>
      <w:r w:rsidR="001D68AB">
        <w:rPr>
          <w:sz w:val="22"/>
          <w:szCs w:val="22"/>
          <w:lang w:val="lt-LT"/>
        </w:rPr>
        <w:t> </w:t>
      </w:r>
      <w:r w:rsidR="00F86457" w:rsidRPr="001B6188">
        <w:rPr>
          <w:sz w:val="22"/>
          <w:szCs w:val="22"/>
          <w:lang w:val="lt-LT"/>
        </w:rPr>
        <w:t>000) ir nežinomas (negali būti apskaičiuotas pagal turimus duomenis).</w:t>
      </w:r>
    </w:p>
    <w:p w14:paraId="70E2F53F" w14:textId="77777777" w:rsidR="00C41AA4" w:rsidRDefault="00C41AA4">
      <w:pPr>
        <w:widowControl w:val="0"/>
        <w:tabs>
          <w:tab w:val="left" w:pos="567"/>
        </w:tabs>
        <w:jc w:val="both"/>
        <w:rPr>
          <w:b/>
          <w:snapToGrid w:val="0"/>
          <w:sz w:val="22"/>
          <w:szCs w:val="22"/>
          <w:lang w:val="lt-LT" w:eastAsia="en-US"/>
        </w:rPr>
      </w:pPr>
    </w:p>
    <w:tbl>
      <w:tblPr>
        <w:tblpPr w:leftFromText="180" w:rightFromText="180" w:vertAnchor="text" w:tblpY="1"/>
        <w:tblOverlap w:val="neve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2078"/>
        <w:gridCol w:w="1985"/>
        <w:gridCol w:w="1984"/>
        <w:gridCol w:w="1560"/>
      </w:tblGrid>
      <w:tr w:rsidR="00C41AA4" w14:paraId="28B0F524" w14:textId="77777777" w:rsidTr="00A07CAB">
        <w:trPr>
          <w:tblHeader/>
        </w:trPr>
        <w:tc>
          <w:tcPr>
            <w:tcW w:w="1904" w:type="dxa"/>
          </w:tcPr>
          <w:p w14:paraId="4DE773BD"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2078" w:type="dxa"/>
          </w:tcPr>
          <w:p w14:paraId="434FEB42"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Dažnas</w:t>
            </w:r>
          </w:p>
          <w:p w14:paraId="6C011565" w14:textId="2710397E" w:rsidR="00C41AA4" w:rsidRDefault="00C41AA4" w:rsidP="00A07CAB">
            <w:pPr>
              <w:widowControl w:val="0"/>
              <w:tabs>
                <w:tab w:val="left" w:pos="567"/>
              </w:tabs>
              <w:jc w:val="center"/>
              <w:rPr>
                <w:b/>
                <w:snapToGrid w:val="0"/>
                <w:color w:val="000000"/>
                <w:sz w:val="22"/>
                <w:szCs w:val="22"/>
                <w:lang w:val="lt-LT" w:eastAsia="en-US"/>
              </w:rPr>
            </w:pPr>
          </w:p>
        </w:tc>
        <w:tc>
          <w:tcPr>
            <w:tcW w:w="1985" w:type="dxa"/>
          </w:tcPr>
          <w:p w14:paraId="009EBC68"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Nedažnas</w:t>
            </w:r>
          </w:p>
          <w:p w14:paraId="38881827" w14:textId="77777777" w:rsidR="00C41AA4" w:rsidRDefault="00C41AA4" w:rsidP="00A07CAB">
            <w:pPr>
              <w:widowControl w:val="0"/>
              <w:tabs>
                <w:tab w:val="left" w:pos="567"/>
              </w:tabs>
              <w:jc w:val="center"/>
              <w:rPr>
                <w:b/>
                <w:snapToGrid w:val="0"/>
                <w:color w:val="000000"/>
                <w:sz w:val="22"/>
                <w:szCs w:val="22"/>
                <w:lang w:val="lt-LT" w:eastAsia="en-US"/>
              </w:rPr>
            </w:pPr>
          </w:p>
        </w:tc>
        <w:tc>
          <w:tcPr>
            <w:tcW w:w="1984" w:type="dxa"/>
          </w:tcPr>
          <w:p w14:paraId="58135B2C"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Retas</w:t>
            </w:r>
          </w:p>
          <w:p w14:paraId="295E5C18" w14:textId="77777777" w:rsidR="00C41AA4" w:rsidRDefault="00C41AA4" w:rsidP="00A07CAB">
            <w:pPr>
              <w:widowControl w:val="0"/>
              <w:tabs>
                <w:tab w:val="left" w:pos="567"/>
              </w:tabs>
              <w:jc w:val="center"/>
              <w:rPr>
                <w:b/>
                <w:snapToGrid w:val="0"/>
                <w:color w:val="000000"/>
                <w:sz w:val="22"/>
                <w:szCs w:val="22"/>
                <w:lang w:val="lt-LT" w:eastAsia="en-US"/>
              </w:rPr>
            </w:pPr>
          </w:p>
        </w:tc>
        <w:tc>
          <w:tcPr>
            <w:tcW w:w="1560" w:type="dxa"/>
          </w:tcPr>
          <w:p w14:paraId="23FFD592" w14:textId="18379DC4" w:rsidR="00D14F65"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w:t>
            </w:r>
          </w:p>
        </w:tc>
      </w:tr>
      <w:tr w:rsidR="00C41AA4" w14:paraId="42C2815D" w14:textId="77777777" w:rsidTr="00A07CAB">
        <w:tc>
          <w:tcPr>
            <w:tcW w:w="1904" w:type="dxa"/>
          </w:tcPr>
          <w:p w14:paraId="27B93B46"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Infekcijos ir </w:t>
            </w:r>
            <w:proofErr w:type="spellStart"/>
            <w:r>
              <w:rPr>
                <w:b/>
                <w:snapToGrid w:val="0"/>
                <w:color w:val="000000"/>
                <w:sz w:val="22"/>
                <w:szCs w:val="22"/>
                <w:lang w:val="lt-LT" w:eastAsia="en-US"/>
              </w:rPr>
              <w:t>infestacijos</w:t>
            </w:r>
            <w:proofErr w:type="spellEnd"/>
          </w:p>
        </w:tc>
        <w:tc>
          <w:tcPr>
            <w:tcW w:w="2078" w:type="dxa"/>
          </w:tcPr>
          <w:p w14:paraId="0823B411" w14:textId="3C34800C"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burnos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makšties </w:t>
            </w:r>
            <w:proofErr w:type="spellStart"/>
            <w:r>
              <w:rPr>
                <w:snapToGrid w:val="0"/>
                <w:color w:val="000000"/>
                <w:sz w:val="22"/>
                <w:szCs w:val="22"/>
                <w:lang w:val="lt-LT" w:eastAsia="en-US"/>
              </w:rPr>
              <w:t>kandidozė</w:t>
            </w:r>
            <w:proofErr w:type="spellEnd"/>
            <w:r w:rsidR="004233C0">
              <w:rPr>
                <w:snapToGrid w:val="0"/>
                <w:color w:val="000000"/>
                <w:sz w:val="22"/>
                <w:szCs w:val="22"/>
                <w:lang w:val="lt-LT" w:eastAsia="en-US"/>
              </w:rPr>
              <w:t>,</w:t>
            </w:r>
            <w:r>
              <w:rPr>
                <w:snapToGrid w:val="0"/>
                <w:color w:val="000000"/>
                <w:sz w:val="22"/>
                <w:szCs w:val="22"/>
                <w:lang w:val="lt-LT" w:eastAsia="en-US"/>
              </w:rPr>
              <w:t xml:space="preserve"> grybelių sukeltos infekcijos</w:t>
            </w:r>
          </w:p>
        </w:tc>
        <w:tc>
          <w:tcPr>
            <w:tcW w:w="1985" w:type="dxa"/>
          </w:tcPr>
          <w:p w14:paraId="5CBF962A" w14:textId="249FC7ED" w:rsidR="00C41AA4" w:rsidRDefault="00090FB0">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su antibiotikų vartojimu susijęs kolitas, įskaitant </w:t>
            </w:r>
            <w:proofErr w:type="spellStart"/>
            <w:r>
              <w:rPr>
                <w:snapToGrid w:val="0"/>
                <w:color w:val="000000"/>
                <w:sz w:val="22"/>
                <w:szCs w:val="22"/>
                <w:lang w:val="lt-LT" w:eastAsia="en-US"/>
              </w:rPr>
              <w:t>pseudomembraninį</w:t>
            </w:r>
            <w:proofErr w:type="spellEnd"/>
            <w:r>
              <w:rPr>
                <w:snapToGrid w:val="0"/>
                <w:color w:val="000000"/>
                <w:sz w:val="22"/>
                <w:szCs w:val="22"/>
                <w:lang w:val="lt-LT" w:eastAsia="en-US"/>
              </w:rPr>
              <w:t xml:space="preserve"> kolitą*, </w:t>
            </w:r>
            <w:r w:rsidR="00F86457">
              <w:rPr>
                <w:snapToGrid w:val="0"/>
                <w:color w:val="000000"/>
                <w:sz w:val="22"/>
                <w:szCs w:val="22"/>
                <w:lang w:val="lt-LT" w:eastAsia="en-US"/>
              </w:rPr>
              <w:t>vaginitas</w:t>
            </w:r>
          </w:p>
        </w:tc>
        <w:tc>
          <w:tcPr>
            <w:tcW w:w="1984" w:type="dxa"/>
          </w:tcPr>
          <w:p w14:paraId="3CF0A69E" w14:textId="0C1E1D7E" w:rsidR="00C41AA4" w:rsidRDefault="00C41AA4">
            <w:pPr>
              <w:widowControl w:val="0"/>
              <w:tabs>
                <w:tab w:val="left" w:pos="567"/>
              </w:tabs>
              <w:rPr>
                <w:snapToGrid w:val="0"/>
                <w:color w:val="000000"/>
                <w:sz w:val="22"/>
                <w:szCs w:val="22"/>
                <w:lang w:val="lt-LT" w:eastAsia="en-US"/>
              </w:rPr>
            </w:pPr>
          </w:p>
        </w:tc>
        <w:tc>
          <w:tcPr>
            <w:tcW w:w="1560" w:type="dxa"/>
          </w:tcPr>
          <w:p w14:paraId="7734E1AC" w14:textId="77777777" w:rsidR="00C41AA4" w:rsidRDefault="00C41AA4">
            <w:pPr>
              <w:widowControl w:val="0"/>
              <w:tabs>
                <w:tab w:val="left" w:pos="567"/>
              </w:tabs>
              <w:rPr>
                <w:b/>
                <w:snapToGrid w:val="0"/>
                <w:color w:val="000000"/>
                <w:sz w:val="22"/>
                <w:szCs w:val="22"/>
                <w:lang w:val="lt-LT" w:eastAsia="en-US"/>
              </w:rPr>
            </w:pPr>
          </w:p>
        </w:tc>
      </w:tr>
      <w:tr w:rsidR="00C41AA4" w14:paraId="7EBD9FA4" w14:textId="77777777" w:rsidTr="00A07CAB">
        <w:tc>
          <w:tcPr>
            <w:tcW w:w="1904" w:type="dxa"/>
          </w:tcPr>
          <w:p w14:paraId="3AE9AC9E"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2078" w:type="dxa"/>
          </w:tcPr>
          <w:p w14:paraId="31900F74" w14:textId="0083EDFF" w:rsidR="00C41AA4" w:rsidRDefault="00090FB0">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trombocitopenija</w:t>
            </w:r>
            <w:proofErr w:type="spellEnd"/>
            <w:r>
              <w:rPr>
                <w:snapToGrid w:val="0"/>
                <w:color w:val="000000"/>
                <w:sz w:val="22"/>
                <w:szCs w:val="22"/>
                <w:lang w:val="lt-LT" w:eastAsia="en-US"/>
              </w:rPr>
              <w:t xml:space="preserve">*, </w:t>
            </w:r>
            <w:r w:rsidR="00F86457">
              <w:rPr>
                <w:snapToGrid w:val="0"/>
                <w:color w:val="000000"/>
                <w:sz w:val="22"/>
                <w:szCs w:val="22"/>
                <w:lang w:val="lt-LT" w:eastAsia="en-US"/>
              </w:rPr>
              <w:t>anemija*</w:t>
            </w:r>
            <w:r w:rsidR="004233C0" w:rsidRPr="00C66EC2">
              <w:rPr>
                <w:lang w:val="en-GB"/>
              </w:rPr>
              <w:t>†</w:t>
            </w:r>
          </w:p>
        </w:tc>
        <w:tc>
          <w:tcPr>
            <w:tcW w:w="1985" w:type="dxa"/>
          </w:tcPr>
          <w:p w14:paraId="7EAD97C0" w14:textId="7A5E1D46" w:rsidR="00C41AA4" w:rsidRDefault="00090FB0">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pancitopenija</w:t>
            </w:r>
            <w:proofErr w:type="spellEnd"/>
            <w:r>
              <w:rPr>
                <w:snapToGrid w:val="0"/>
                <w:color w:val="000000"/>
                <w:sz w:val="22"/>
                <w:szCs w:val="22"/>
                <w:lang w:val="lt-LT" w:eastAsia="en-US"/>
              </w:rPr>
              <w:t xml:space="preserve">*, </w:t>
            </w:r>
            <w:proofErr w:type="spellStart"/>
            <w:r w:rsidR="00F86457">
              <w:rPr>
                <w:snapToGrid w:val="0"/>
                <w:color w:val="000000"/>
                <w:sz w:val="22"/>
                <w:szCs w:val="22"/>
                <w:lang w:val="lt-LT" w:eastAsia="en-US"/>
              </w:rPr>
              <w:t>leukopenija</w:t>
            </w:r>
            <w:proofErr w:type="spellEnd"/>
            <w:r w:rsidR="00F86457">
              <w:rPr>
                <w:snapToGrid w:val="0"/>
                <w:color w:val="000000"/>
                <w:sz w:val="22"/>
                <w:szCs w:val="22"/>
                <w:lang w:val="lt-LT" w:eastAsia="en-US"/>
              </w:rPr>
              <w:t xml:space="preserve">*, </w:t>
            </w:r>
            <w:proofErr w:type="spellStart"/>
            <w:r w:rsidR="00F86457">
              <w:rPr>
                <w:snapToGrid w:val="0"/>
                <w:color w:val="000000"/>
                <w:sz w:val="22"/>
                <w:szCs w:val="22"/>
                <w:lang w:val="lt-LT" w:eastAsia="en-US"/>
              </w:rPr>
              <w:t>neutropenija</w:t>
            </w:r>
            <w:proofErr w:type="spellEnd"/>
            <w:r w:rsidR="00F86457">
              <w:rPr>
                <w:snapToGrid w:val="0"/>
                <w:color w:val="000000"/>
                <w:sz w:val="22"/>
                <w:szCs w:val="22"/>
                <w:lang w:val="lt-LT" w:eastAsia="en-US"/>
              </w:rPr>
              <w:t xml:space="preserve">, </w:t>
            </w:r>
            <w:proofErr w:type="spellStart"/>
            <w:r w:rsidR="00F86457">
              <w:rPr>
                <w:snapToGrid w:val="0"/>
                <w:color w:val="000000"/>
                <w:sz w:val="22"/>
                <w:szCs w:val="22"/>
                <w:lang w:val="lt-LT" w:eastAsia="en-US"/>
              </w:rPr>
              <w:t>eozinofilija</w:t>
            </w:r>
            <w:proofErr w:type="spellEnd"/>
          </w:p>
        </w:tc>
        <w:tc>
          <w:tcPr>
            <w:tcW w:w="1984" w:type="dxa"/>
          </w:tcPr>
          <w:p w14:paraId="64A38CF2" w14:textId="604DF792" w:rsidR="00C41AA4" w:rsidRDefault="00090FB0">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sideroblastinė</w:t>
            </w:r>
            <w:proofErr w:type="spellEnd"/>
            <w:r>
              <w:rPr>
                <w:snapToGrid w:val="0"/>
                <w:color w:val="000000"/>
                <w:sz w:val="22"/>
                <w:szCs w:val="22"/>
                <w:lang w:val="lt-LT" w:eastAsia="en-US"/>
              </w:rPr>
              <w:t xml:space="preserve"> anemija*</w:t>
            </w:r>
          </w:p>
        </w:tc>
        <w:tc>
          <w:tcPr>
            <w:tcW w:w="1560" w:type="dxa"/>
          </w:tcPr>
          <w:p w14:paraId="716304D7" w14:textId="65361AE5"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kaulų čiulpų slopinimas</w:t>
            </w:r>
            <w:r w:rsidR="00480ECC">
              <w:rPr>
                <w:snapToGrid w:val="0"/>
                <w:color w:val="000000"/>
                <w:sz w:val="22"/>
                <w:szCs w:val="22"/>
                <w:lang w:val="lt-LT" w:eastAsia="en-US"/>
              </w:rPr>
              <w:t xml:space="preserve"> (</w:t>
            </w:r>
            <w:proofErr w:type="spellStart"/>
            <w:r w:rsidR="00480ECC">
              <w:rPr>
                <w:snapToGrid w:val="0"/>
                <w:color w:val="000000"/>
                <w:sz w:val="22"/>
                <w:szCs w:val="22"/>
                <w:lang w:val="lt-LT" w:eastAsia="en-US"/>
              </w:rPr>
              <w:t>mielosupresija</w:t>
            </w:r>
            <w:proofErr w:type="spellEnd"/>
            <w:r w:rsidR="00480ECC">
              <w:rPr>
                <w:snapToGrid w:val="0"/>
                <w:color w:val="000000"/>
                <w:sz w:val="22"/>
                <w:szCs w:val="22"/>
                <w:lang w:val="lt-LT" w:eastAsia="en-US"/>
              </w:rPr>
              <w:t>)</w:t>
            </w:r>
            <w:r>
              <w:rPr>
                <w:snapToGrid w:val="0"/>
                <w:color w:val="000000"/>
                <w:sz w:val="22"/>
                <w:szCs w:val="22"/>
                <w:lang w:val="lt-LT" w:eastAsia="en-US"/>
              </w:rPr>
              <w:t>*</w:t>
            </w:r>
          </w:p>
        </w:tc>
      </w:tr>
      <w:tr w:rsidR="00C41AA4" w14:paraId="781E8F09" w14:textId="77777777" w:rsidTr="00A07CAB">
        <w:tc>
          <w:tcPr>
            <w:tcW w:w="1904" w:type="dxa"/>
          </w:tcPr>
          <w:p w14:paraId="4BA25A60"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2078" w:type="dxa"/>
          </w:tcPr>
          <w:p w14:paraId="2E720232" w14:textId="77777777" w:rsidR="00C41AA4" w:rsidRDefault="00C41AA4">
            <w:pPr>
              <w:widowControl w:val="0"/>
              <w:tabs>
                <w:tab w:val="left" w:pos="567"/>
              </w:tabs>
              <w:rPr>
                <w:b/>
                <w:snapToGrid w:val="0"/>
                <w:color w:val="000000"/>
                <w:sz w:val="22"/>
                <w:szCs w:val="22"/>
                <w:lang w:val="lt-LT" w:eastAsia="en-US"/>
              </w:rPr>
            </w:pPr>
          </w:p>
        </w:tc>
        <w:tc>
          <w:tcPr>
            <w:tcW w:w="1985" w:type="dxa"/>
          </w:tcPr>
          <w:p w14:paraId="66CB1287" w14:textId="77777777" w:rsidR="00C41AA4" w:rsidRDefault="00C41AA4">
            <w:pPr>
              <w:widowControl w:val="0"/>
              <w:tabs>
                <w:tab w:val="left" w:pos="567"/>
              </w:tabs>
              <w:rPr>
                <w:b/>
                <w:snapToGrid w:val="0"/>
                <w:color w:val="000000"/>
                <w:sz w:val="22"/>
                <w:szCs w:val="22"/>
                <w:lang w:val="lt-LT" w:eastAsia="en-US"/>
              </w:rPr>
            </w:pPr>
          </w:p>
        </w:tc>
        <w:tc>
          <w:tcPr>
            <w:tcW w:w="1984" w:type="dxa"/>
          </w:tcPr>
          <w:p w14:paraId="1792A122" w14:textId="7778CCCA" w:rsidR="00C41AA4" w:rsidRDefault="00090FB0">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anafilaksija</w:t>
            </w:r>
            <w:proofErr w:type="spellEnd"/>
          </w:p>
        </w:tc>
        <w:tc>
          <w:tcPr>
            <w:tcW w:w="1560" w:type="dxa"/>
          </w:tcPr>
          <w:p w14:paraId="6F3C51E4" w14:textId="6A4FE0AC" w:rsidR="00C41AA4" w:rsidRDefault="00C41AA4">
            <w:pPr>
              <w:widowControl w:val="0"/>
              <w:tabs>
                <w:tab w:val="left" w:pos="567"/>
              </w:tabs>
              <w:rPr>
                <w:b/>
                <w:snapToGrid w:val="0"/>
                <w:color w:val="000000"/>
                <w:sz w:val="22"/>
                <w:szCs w:val="22"/>
                <w:lang w:val="lt-LT" w:eastAsia="en-US"/>
              </w:rPr>
            </w:pPr>
          </w:p>
        </w:tc>
      </w:tr>
      <w:tr w:rsidR="00C41AA4" w14:paraId="3BCB68C5" w14:textId="77777777" w:rsidTr="00A07CAB">
        <w:tc>
          <w:tcPr>
            <w:tcW w:w="1904" w:type="dxa"/>
          </w:tcPr>
          <w:p w14:paraId="47624C2C"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lastRenderedPageBreak/>
              <w:t>Metabolizmo ir mitybos sutrikimai</w:t>
            </w:r>
          </w:p>
        </w:tc>
        <w:tc>
          <w:tcPr>
            <w:tcW w:w="2078" w:type="dxa"/>
          </w:tcPr>
          <w:p w14:paraId="21111039" w14:textId="77777777" w:rsidR="00C41AA4" w:rsidRDefault="00C41AA4">
            <w:pPr>
              <w:widowControl w:val="0"/>
              <w:tabs>
                <w:tab w:val="left" w:pos="567"/>
              </w:tabs>
              <w:rPr>
                <w:b/>
                <w:snapToGrid w:val="0"/>
                <w:color w:val="000000"/>
                <w:sz w:val="22"/>
                <w:szCs w:val="22"/>
                <w:lang w:val="lt-LT" w:eastAsia="en-US"/>
              </w:rPr>
            </w:pPr>
          </w:p>
        </w:tc>
        <w:tc>
          <w:tcPr>
            <w:tcW w:w="1985" w:type="dxa"/>
          </w:tcPr>
          <w:p w14:paraId="26A82530" w14:textId="77777777" w:rsidR="00C41AA4" w:rsidRDefault="00F86457">
            <w:pPr>
              <w:widowControl w:val="0"/>
              <w:tabs>
                <w:tab w:val="left" w:pos="567"/>
              </w:tabs>
              <w:rPr>
                <w:b/>
                <w:snapToGrid w:val="0"/>
                <w:color w:val="000000"/>
                <w:sz w:val="22"/>
                <w:szCs w:val="22"/>
                <w:lang w:val="lt-LT" w:eastAsia="en-US"/>
              </w:rPr>
            </w:pPr>
            <w:bookmarkStart w:id="3" w:name="OLE_LINK6"/>
            <w:proofErr w:type="spellStart"/>
            <w:r>
              <w:rPr>
                <w:snapToGrid w:val="0"/>
                <w:color w:val="000000"/>
                <w:sz w:val="22"/>
                <w:szCs w:val="22"/>
                <w:lang w:val="lt-LT" w:eastAsia="en-US"/>
              </w:rPr>
              <w:t>hiponatremija</w:t>
            </w:r>
            <w:bookmarkEnd w:id="3"/>
            <w:proofErr w:type="spellEnd"/>
          </w:p>
        </w:tc>
        <w:tc>
          <w:tcPr>
            <w:tcW w:w="1984" w:type="dxa"/>
          </w:tcPr>
          <w:p w14:paraId="1BA76B0C" w14:textId="6D96310E" w:rsidR="00C41AA4" w:rsidRDefault="00090FB0">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pieno rūgšties </w:t>
            </w:r>
            <w:proofErr w:type="spellStart"/>
            <w:r>
              <w:rPr>
                <w:snapToGrid w:val="0"/>
                <w:color w:val="000000"/>
                <w:sz w:val="22"/>
                <w:szCs w:val="22"/>
                <w:lang w:val="lt-LT" w:eastAsia="en-US"/>
              </w:rPr>
              <w:t>acidozė</w:t>
            </w:r>
            <w:proofErr w:type="spellEnd"/>
            <w:r>
              <w:rPr>
                <w:snapToGrid w:val="0"/>
                <w:color w:val="000000"/>
                <w:sz w:val="22"/>
                <w:szCs w:val="22"/>
                <w:lang w:val="lt-LT" w:eastAsia="en-US"/>
              </w:rPr>
              <w:t>*</w:t>
            </w:r>
          </w:p>
        </w:tc>
        <w:tc>
          <w:tcPr>
            <w:tcW w:w="1560" w:type="dxa"/>
          </w:tcPr>
          <w:p w14:paraId="00C25F37" w14:textId="156B11DC" w:rsidR="00C41AA4" w:rsidRDefault="00C41AA4">
            <w:pPr>
              <w:widowControl w:val="0"/>
              <w:tabs>
                <w:tab w:val="left" w:pos="567"/>
              </w:tabs>
              <w:rPr>
                <w:b/>
                <w:snapToGrid w:val="0"/>
                <w:color w:val="000000"/>
                <w:sz w:val="22"/>
                <w:szCs w:val="22"/>
                <w:lang w:val="lt-LT" w:eastAsia="en-US"/>
              </w:rPr>
            </w:pPr>
          </w:p>
        </w:tc>
      </w:tr>
      <w:tr w:rsidR="00C41AA4" w14:paraId="71DE60DE" w14:textId="77777777" w:rsidTr="00A07CAB">
        <w:tc>
          <w:tcPr>
            <w:tcW w:w="1904" w:type="dxa"/>
          </w:tcPr>
          <w:p w14:paraId="057F125B"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2078" w:type="dxa"/>
          </w:tcPr>
          <w:p w14:paraId="76EFE241"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6BC7D677" w14:textId="77777777" w:rsidR="00C41AA4" w:rsidRDefault="00C41AA4">
            <w:pPr>
              <w:widowControl w:val="0"/>
              <w:tabs>
                <w:tab w:val="left" w:pos="567"/>
              </w:tabs>
              <w:rPr>
                <w:b/>
                <w:snapToGrid w:val="0"/>
                <w:color w:val="000000"/>
                <w:sz w:val="22"/>
                <w:szCs w:val="22"/>
                <w:lang w:val="lt-LT" w:eastAsia="en-US"/>
              </w:rPr>
            </w:pPr>
          </w:p>
        </w:tc>
        <w:tc>
          <w:tcPr>
            <w:tcW w:w="1984" w:type="dxa"/>
          </w:tcPr>
          <w:p w14:paraId="6C7B80FF" w14:textId="77777777" w:rsidR="00C41AA4" w:rsidRDefault="00C41AA4">
            <w:pPr>
              <w:widowControl w:val="0"/>
              <w:tabs>
                <w:tab w:val="left" w:pos="567"/>
              </w:tabs>
              <w:rPr>
                <w:snapToGrid w:val="0"/>
                <w:color w:val="000000"/>
                <w:sz w:val="22"/>
                <w:szCs w:val="22"/>
                <w:lang w:val="lt-LT" w:eastAsia="en-US"/>
              </w:rPr>
            </w:pPr>
          </w:p>
        </w:tc>
        <w:tc>
          <w:tcPr>
            <w:tcW w:w="1560" w:type="dxa"/>
          </w:tcPr>
          <w:p w14:paraId="5910BAE2" w14:textId="77777777" w:rsidR="00C41AA4" w:rsidRDefault="00C41AA4">
            <w:pPr>
              <w:widowControl w:val="0"/>
              <w:tabs>
                <w:tab w:val="left" w:pos="567"/>
              </w:tabs>
              <w:rPr>
                <w:b/>
                <w:snapToGrid w:val="0"/>
                <w:color w:val="000000"/>
                <w:sz w:val="22"/>
                <w:szCs w:val="22"/>
                <w:lang w:val="lt-LT" w:eastAsia="en-US"/>
              </w:rPr>
            </w:pPr>
          </w:p>
        </w:tc>
      </w:tr>
      <w:tr w:rsidR="00C41AA4" w14:paraId="667C90DA" w14:textId="77777777" w:rsidTr="00A07CAB">
        <w:tc>
          <w:tcPr>
            <w:tcW w:w="1904" w:type="dxa"/>
          </w:tcPr>
          <w:p w14:paraId="7B370CA5"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2078" w:type="dxa"/>
          </w:tcPr>
          <w:p w14:paraId="6823D36D" w14:textId="32B1545B" w:rsidR="00C41AA4" w:rsidRDefault="00F86457" w:rsidP="003673F1">
            <w:pPr>
              <w:widowControl w:val="0"/>
              <w:tabs>
                <w:tab w:val="left" w:pos="567"/>
              </w:tabs>
              <w:rPr>
                <w:b/>
                <w:snapToGrid w:val="0"/>
                <w:color w:val="000000"/>
                <w:sz w:val="22"/>
                <w:szCs w:val="22"/>
                <w:lang w:val="lt-LT" w:eastAsia="en-US"/>
              </w:rPr>
            </w:pPr>
            <w:r>
              <w:rPr>
                <w:snapToGrid w:val="0"/>
                <w:color w:val="000000"/>
                <w:sz w:val="22"/>
                <w:szCs w:val="22"/>
                <w:lang w:val="lt-LT" w:eastAsia="en-US"/>
              </w:rPr>
              <w:t>galvos skausmas, skonio pojūčio pokyčiai (metalo skonis burnoje),</w:t>
            </w:r>
            <w:r w:rsidR="003673F1">
              <w:rPr>
                <w:snapToGrid w:val="0"/>
                <w:color w:val="000000"/>
                <w:sz w:val="22"/>
                <w:szCs w:val="22"/>
                <w:lang w:val="lt-LT" w:eastAsia="en-US"/>
              </w:rPr>
              <w:t xml:space="preserve"> </w:t>
            </w:r>
            <w:r>
              <w:rPr>
                <w:snapToGrid w:val="0"/>
                <w:color w:val="000000"/>
                <w:sz w:val="22"/>
                <w:szCs w:val="22"/>
                <w:lang w:val="lt-LT" w:eastAsia="en-US"/>
              </w:rPr>
              <w:t>svaigulys</w:t>
            </w:r>
          </w:p>
        </w:tc>
        <w:tc>
          <w:tcPr>
            <w:tcW w:w="1985" w:type="dxa"/>
          </w:tcPr>
          <w:p w14:paraId="71C3C860" w14:textId="35276D5E" w:rsidR="00C41AA4" w:rsidRDefault="00F86457" w:rsidP="003673F1">
            <w:pPr>
              <w:widowControl w:val="0"/>
              <w:tabs>
                <w:tab w:val="left" w:pos="567"/>
              </w:tabs>
              <w:rPr>
                <w:b/>
                <w:snapToGrid w:val="0"/>
                <w:color w:val="000000"/>
                <w:sz w:val="22"/>
                <w:szCs w:val="22"/>
                <w:lang w:val="lt-LT" w:eastAsia="en-US"/>
              </w:rPr>
            </w:pPr>
            <w:r>
              <w:rPr>
                <w:snapToGrid w:val="0"/>
                <w:color w:val="000000"/>
                <w:sz w:val="22"/>
                <w:szCs w:val="22"/>
                <w:lang w:val="lt-LT" w:eastAsia="en-US"/>
              </w:rPr>
              <w:t>traukuliai*,</w:t>
            </w:r>
            <w:r w:rsidR="003673F1">
              <w:rPr>
                <w:snapToGrid w:val="0"/>
                <w:color w:val="000000"/>
                <w:sz w:val="22"/>
                <w:szCs w:val="22"/>
                <w:lang w:val="lt-LT" w:eastAsia="en-US"/>
              </w:rPr>
              <w:t xml:space="preserve"> </w:t>
            </w:r>
            <w:r w:rsidR="00090FB0">
              <w:rPr>
                <w:snapToGrid w:val="0"/>
                <w:color w:val="000000"/>
                <w:sz w:val="22"/>
                <w:szCs w:val="22"/>
                <w:lang w:val="lt-LT" w:eastAsia="en-US"/>
              </w:rPr>
              <w:t>periferinė</w:t>
            </w:r>
            <w:r w:rsidR="003673F1">
              <w:rPr>
                <w:snapToGrid w:val="0"/>
                <w:color w:val="000000"/>
                <w:sz w:val="22"/>
                <w:szCs w:val="22"/>
                <w:lang w:val="lt-LT" w:eastAsia="en-US"/>
              </w:rPr>
              <w:t xml:space="preserve"> </w:t>
            </w:r>
            <w:r w:rsidR="00090FB0">
              <w:rPr>
                <w:snapToGrid w:val="0"/>
                <w:color w:val="000000"/>
                <w:sz w:val="22"/>
                <w:szCs w:val="22"/>
                <w:lang w:val="lt-LT" w:eastAsia="en-US"/>
              </w:rPr>
              <w:t xml:space="preserve">neuropatija*, </w:t>
            </w:r>
            <w:proofErr w:type="spellStart"/>
            <w:r>
              <w:rPr>
                <w:snapToGrid w:val="0"/>
                <w:color w:val="000000"/>
                <w:sz w:val="22"/>
                <w:szCs w:val="22"/>
                <w:lang w:val="lt-LT" w:eastAsia="en-US"/>
              </w:rPr>
              <w:t>hipoestezija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parestezija</w:t>
            </w:r>
            <w:proofErr w:type="spellEnd"/>
          </w:p>
        </w:tc>
        <w:tc>
          <w:tcPr>
            <w:tcW w:w="1984" w:type="dxa"/>
          </w:tcPr>
          <w:p w14:paraId="7EEB103E" w14:textId="77777777" w:rsidR="00C41AA4" w:rsidRDefault="00C41AA4">
            <w:pPr>
              <w:widowControl w:val="0"/>
              <w:tabs>
                <w:tab w:val="left" w:pos="567"/>
              </w:tabs>
              <w:rPr>
                <w:snapToGrid w:val="0"/>
                <w:color w:val="000000"/>
                <w:sz w:val="22"/>
                <w:szCs w:val="22"/>
                <w:lang w:val="lt-LT" w:eastAsia="en-US"/>
              </w:rPr>
            </w:pPr>
          </w:p>
        </w:tc>
        <w:tc>
          <w:tcPr>
            <w:tcW w:w="1560" w:type="dxa"/>
          </w:tcPr>
          <w:p w14:paraId="64748E1B" w14:textId="05AF64AC"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serotonino</w:t>
            </w:r>
            <w:proofErr w:type="spellEnd"/>
            <w:r>
              <w:rPr>
                <w:snapToGrid w:val="0"/>
                <w:color w:val="000000"/>
                <w:sz w:val="22"/>
                <w:szCs w:val="22"/>
                <w:lang w:val="lt-LT" w:eastAsia="en-US"/>
              </w:rPr>
              <w:t xml:space="preserve"> sindromas**</w:t>
            </w:r>
          </w:p>
        </w:tc>
      </w:tr>
      <w:tr w:rsidR="00C41AA4" w14:paraId="67A626E8" w14:textId="77777777" w:rsidTr="00A07CAB">
        <w:tc>
          <w:tcPr>
            <w:tcW w:w="1904" w:type="dxa"/>
          </w:tcPr>
          <w:p w14:paraId="53CDDC60"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2078" w:type="dxa"/>
          </w:tcPr>
          <w:p w14:paraId="1B8C3F45" w14:textId="77777777" w:rsidR="00C41AA4" w:rsidRDefault="00C41AA4">
            <w:pPr>
              <w:widowControl w:val="0"/>
              <w:tabs>
                <w:tab w:val="left" w:pos="567"/>
              </w:tabs>
              <w:rPr>
                <w:b/>
                <w:snapToGrid w:val="0"/>
                <w:color w:val="000000"/>
                <w:sz w:val="22"/>
                <w:szCs w:val="22"/>
                <w:lang w:val="lt-LT" w:eastAsia="en-US"/>
              </w:rPr>
            </w:pPr>
          </w:p>
        </w:tc>
        <w:tc>
          <w:tcPr>
            <w:tcW w:w="1985" w:type="dxa"/>
          </w:tcPr>
          <w:p w14:paraId="6E63FF39" w14:textId="0EFDEBCF" w:rsidR="00C41AA4" w:rsidRDefault="00090FB0">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neuropatija*, </w:t>
            </w:r>
            <w:r w:rsidR="00F86457">
              <w:rPr>
                <w:snapToGrid w:val="0"/>
                <w:color w:val="000000"/>
                <w:sz w:val="22"/>
                <w:szCs w:val="22"/>
                <w:lang w:val="lt-LT" w:eastAsia="en-US"/>
              </w:rPr>
              <w:t>sumažėjęs vaizdo ryškumas*</w:t>
            </w:r>
          </w:p>
        </w:tc>
        <w:tc>
          <w:tcPr>
            <w:tcW w:w="1984" w:type="dxa"/>
          </w:tcPr>
          <w:p w14:paraId="0D4320A7" w14:textId="681B6421" w:rsidR="00C41AA4" w:rsidRDefault="00F8645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regėjimo lauko </w:t>
            </w:r>
            <w:r w:rsidR="005B5D37">
              <w:t xml:space="preserve"> </w:t>
            </w:r>
            <w:r w:rsidR="005B5D37" w:rsidRPr="005B5D37">
              <w:rPr>
                <w:snapToGrid w:val="0"/>
                <w:color w:val="000000"/>
                <w:sz w:val="22"/>
                <w:szCs w:val="22"/>
                <w:lang w:val="lt-LT" w:eastAsia="en-US"/>
              </w:rPr>
              <w:t>pokyčiai</w:t>
            </w:r>
            <w:r>
              <w:rPr>
                <w:snapToGrid w:val="0"/>
                <w:color w:val="000000"/>
                <w:sz w:val="22"/>
                <w:szCs w:val="22"/>
                <w:lang w:val="lt-LT" w:eastAsia="en-US"/>
              </w:rPr>
              <w:t>*</w:t>
            </w:r>
          </w:p>
        </w:tc>
        <w:tc>
          <w:tcPr>
            <w:tcW w:w="1560" w:type="dxa"/>
          </w:tcPr>
          <w:p w14:paraId="63484C5B" w14:textId="34B5D3CE"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neuritas*, apakimas*, regėjimo aštrumo pokyčiai*, spalvų regėjimo pokyčiai*</w:t>
            </w:r>
          </w:p>
        </w:tc>
      </w:tr>
      <w:tr w:rsidR="00C41AA4" w14:paraId="4D331D7B" w14:textId="77777777" w:rsidTr="00A07CAB">
        <w:tc>
          <w:tcPr>
            <w:tcW w:w="1904" w:type="dxa"/>
          </w:tcPr>
          <w:p w14:paraId="6C2F890A"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Ausų ir labirintų sutrikimai</w:t>
            </w:r>
          </w:p>
        </w:tc>
        <w:tc>
          <w:tcPr>
            <w:tcW w:w="2078" w:type="dxa"/>
          </w:tcPr>
          <w:p w14:paraId="76A94103" w14:textId="77777777" w:rsidR="00C41AA4" w:rsidRDefault="00C41AA4">
            <w:pPr>
              <w:widowControl w:val="0"/>
              <w:tabs>
                <w:tab w:val="left" w:pos="567"/>
              </w:tabs>
              <w:rPr>
                <w:b/>
                <w:snapToGrid w:val="0"/>
                <w:color w:val="000000"/>
                <w:sz w:val="22"/>
                <w:szCs w:val="22"/>
                <w:lang w:val="lt-LT" w:eastAsia="en-US"/>
              </w:rPr>
            </w:pPr>
          </w:p>
        </w:tc>
        <w:tc>
          <w:tcPr>
            <w:tcW w:w="1985" w:type="dxa"/>
          </w:tcPr>
          <w:p w14:paraId="562FFE02" w14:textId="2A1F9520" w:rsidR="00C41AA4" w:rsidRDefault="004233C0">
            <w:pPr>
              <w:widowControl w:val="0"/>
              <w:tabs>
                <w:tab w:val="left" w:pos="567"/>
              </w:tabs>
              <w:rPr>
                <w:b/>
                <w:snapToGrid w:val="0"/>
                <w:color w:val="000000"/>
                <w:sz w:val="22"/>
                <w:szCs w:val="22"/>
                <w:lang w:val="lt-LT" w:eastAsia="en-US"/>
              </w:rPr>
            </w:pPr>
            <w:r>
              <w:rPr>
                <w:snapToGrid w:val="0"/>
                <w:color w:val="000000"/>
                <w:sz w:val="22"/>
                <w:szCs w:val="22"/>
                <w:lang w:val="lt-LT" w:eastAsia="en-US"/>
              </w:rPr>
              <w:t>ū</w:t>
            </w:r>
            <w:r w:rsidR="00F86457">
              <w:rPr>
                <w:snapToGrid w:val="0"/>
                <w:color w:val="000000"/>
                <w:sz w:val="22"/>
                <w:szCs w:val="22"/>
                <w:lang w:val="lt-LT" w:eastAsia="en-US"/>
              </w:rPr>
              <w:t>žesys (</w:t>
            </w:r>
            <w:proofErr w:type="spellStart"/>
            <w:r w:rsidR="00F86457">
              <w:rPr>
                <w:i/>
                <w:snapToGrid w:val="0"/>
                <w:color w:val="000000"/>
                <w:sz w:val="22"/>
                <w:szCs w:val="22"/>
                <w:lang w:val="lt-LT" w:eastAsia="en-US"/>
              </w:rPr>
              <w:t>tinnitus</w:t>
            </w:r>
            <w:proofErr w:type="spellEnd"/>
            <w:r w:rsidR="00F86457">
              <w:rPr>
                <w:snapToGrid w:val="0"/>
                <w:color w:val="000000"/>
                <w:sz w:val="22"/>
                <w:szCs w:val="22"/>
                <w:lang w:val="lt-LT" w:eastAsia="en-US"/>
              </w:rPr>
              <w:t>)</w:t>
            </w:r>
          </w:p>
        </w:tc>
        <w:tc>
          <w:tcPr>
            <w:tcW w:w="1984" w:type="dxa"/>
          </w:tcPr>
          <w:p w14:paraId="0A307E8D" w14:textId="77777777" w:rsidR="00C41AA4" w:rsidRDefault="00C41AA4">
            <w:pPr>
              <w:widowControl w:val="0"/>
              <w:tabs>
                <w:tab w:val="left" w:pos="567"/>
              </w:tabs>
              <w:rPr>
                <w:snapToGrid w:val="0"/>
                <w:color w:val="000000"/>
                <w:sz w:val="22"/>
                <w:szCs w:val="22"/>
                <w:lang w:val="lt-LT" w:eastAsia="en-US"/>
              </w:rPr>
            </w:pPr>
          </w:p>
        </w:tc>
        <w:tc>
          <w:tcPr>
            <w:tcW w:w="1560" w:type="dxa"/>
          </w:tcPr>
          <w:p w14:paraId="0173A950" w14:textId="77777777" w:rsidR="00C41AA4" w:rsidRDefault="00C41AA4">
            <w:pPr>
              <w:widowControl w:val="0"/>
              <w:tabs>
                <w:tab w:val="left" w:pos="567"/>
              </w:tabs>
              <w:rPr>
                <w:b/>
                <w:snapToGrid w:val="0"/>
                <w:color w:val="000000"/>
                <w:sz w:val="22"/>
                <w:szCs w:val="22"/>
                <w:lang w:val="lt-LT" w:eastAsia="en-US"/>
              </w:rPr>
            </w:pPr>
          </w:p>
        </w:tc>
      </w:tr>
      <w:tr w:rsidR="00C41AA4" w14:paraId="4CBA8A8D" w14:textId="77777777" w:rsidTr="00A07CAB">
        <w:tc>
          <w:tcPr>
            <w:tcW w:w="1904" w:type="dxa"/>
          </w:tcPr>
          <w:p w14:paraId="3CFED319"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2078" w:type="dxa"/>
          </w:tcPr>
          <w:p w14:paraId="16F53C1A" w14:textId="77777777" w:rsidR="00C41AA4" w:rsidRDefault="00C41AA4">
            <w:pPr>
              <w:widowControl w:val="0"/>
              <w:tabs>
                <w:tab w:val="left" w:pos="567"/>
              </w:tabs>
              <w:rPr>
                <w:b/>
                <w:snapToGrid w:val="0"/>
                <w:color w:val="000000"/>
                <w:sz w:val="22"/>
                <w:szCs w:val="22"/>
                <w:lang w:val="lt-LT" w:eastAsia="en-US"/>
              </w:rPr>
            </w:pPr>
          </w:p>
        </w:tc>
        <w:tc>
          <w:tcPr>
            <w:tcW w:w="1985" w:type="dxa"/>
          </w:tcPr>
          <w:p w14:paraId="590F7900"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41A1E0BF" w14:textId="77777777" w:rsidR="00C41AA4" w:rsidRDefault="00C41AA4">
            <w:pPr>
              <w:widowControl w:val="0"/>
              <w:tabs>
                <w:tab w:val="left" w:pos="567"/>
              </w:tabs>
              <w:rPr>
                <w:b/>
                <w:snapToGrid w:val="0"/>
                <w:color w:val="000000"/>
                <w:sz w:val="22"/>
                <w:szCs w:val="22"/>
                <w:lang w:val="lt-LT" w:eastAsia="en-US"/>
              </w:rPr>
            </w:pPr>
          </w:p>
        </w:tc>
        <w:tc>
          <w:tcPr>
            <w:tcW w:w="1560" w:type="dxa"/>
          </w:tcPr>
          <w:p w14:paraId="7A37E0DD" w14:textId="77777777" w:rsidR="00C41AA4" w:rsidRDefault="00C41AA4">
            <w:pPr>
              <w:widowControl w:val="0"/>
              <w:tabs>
                <w:tab w:val="left" w:pos="567"/>
              </w:tabs>
              <w:rPr>
                <w:b/>
                <w:snapToGrid w:val="0"/>
                <w:color w:val="000000"/>
                <w:sz w:val="22"/>
                <w:szCs w:val="22"/>
                <w:lang w:val="lt-LT" w:eastAsia="en-US"/>
              </w:rPr>
            </w:pPr>
          </w:p>
        </w:tc>
      </w:tr>
      <w:tr w:rsidR="00C41AA4" w14:paraId="5A133536" w14:textId="77777777" w:rsidTr="00A07CAB">
        <w:tc>
          <w:tcPr>
            <w:tcW w:w="1904" w:type="dxa"/>
          </w:tcPr>
          <w:p w14:paraId="2B621E43"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2078" w:type="dxa"/>
          </w:tcPr>
          <w:p w14:paraId="6E2FBE6A"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38A8CCB0" w14:textId="2A57011B"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praeinantieji smegenų išemijos priepuoliai,</w:t>
            </w:r>
            <w:r w:rsidR="004233C0">
              <w:rPr>
                <w:snapToGrid w:val="0"/>
                <w:color w:val="000000"/>
                <w:sz w:val="22"/>
                <w:szCs w:val="22"/>
                <w:lang w:val="lt-LT" w:eastAsia="en-US"/>
              </w:rPr>
              <w:t xml:space="preserve"> flebitas</w:t>
            </w:r>
            <w:r>
              <w:rPr>
                <w:snapToGrid w:val="0"/>
                <w:color w:val="000000"/>
                <w:sz w:val="22"/>
                <w:szCs w:val="22"/>
                <w:lang w:val="lt-LT" w:eastAsia="en-US"/>
              </w:rPr>
              <w:t xml:space="preserve">, </w:t>
            </w:r>
            <w:proofErr w:type="spellStart"/>
            <w:r>
              <w:rPr>
                <w:snapToGrid w:val="0"/>
                <w:color w:val="000000"/>
                <w:sz w:val="22"/>
                <w:szCs w:val="22"/>
                <w:lang w:val="lt-LT" w:eastAsia="en-US"/>
              </w:rPr>
              <w:t>tromboflebitas</w:t>
            </w:r>
            <w:proofErr w:type="spellEnd"/>
          </w:p>
        </w:tc>
        <w:tc>
          <w:tcPr>
            <w:tcW w:w="1984" w:type="dxa"/>
          </w:tcPr>
          <w:p w14:paraId="3EC1503B" w14:textId="77777777" w:rsidR="00C41AA4" w:rsidRDefault="00C41AA4">
            <w:pPr>
              <w:widowControl w:val="0"/>
              <w:tabs>
                <w:tab w:val="left" w:pos="567"/>
              </w:tabs>
              <w:rPr>
                <w:b/>
                <w:snapToGrid w:val="0"/>
                <w:color w:val="000000"/>
                <w:sz w:val="22"/>
                <w:szCs w:val="22"/>
                <w:lang w:val="lt-LT" w:eastAsia="en-US"/>
              </w:rPr>
            </w:pPr>
          </w:p>
        </w:tc>
        <w:tc>
          <w:tcPr>
            <w:tcW w:w="1560" w:type="dxa"/>
          </w:tcPr>
          <w:p w14:paraId="192FCE8A" w14:textId="77777777" w:rsidR="00C41AA4" w:rsidRDefault="00C41AA4">
            <w:pPr>
              <w:widowControl w:val="0"/>
              <w:tabs>
                <w:tab w:val="left" w:pos="567"/>
              </w:tabs>
              <w:rPr>
                <w:b/>
                <w:snapToGrid w:val="0"/>
                <w:color w:val="000000"/>
                <w:sz w:val="22"/>
                <w:szCs w:val="22"/>
                <w:lang w:val="lt-LT" w:eastAsia="en-US"/>
              </w:rPr>
            </w:pPr>
          </w:p>
        </w:tc>
      </w:tr>
      <w:tr w:rsidR="00C41AA4" w14:paraId="665631AF" w14:textId="77777777" w:rsidTr="00A07CAB">
        <w:tc>
          <w:tcPr>
            <w:tcW w:w="1904" w:type="dxa"/>
          </w:tcPr>
          <w:p w14:paraId="2DED317C"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2078" w:type="dxa"/>
          </w:tcPr>
          <w:p w14:paraId="7F9025DA"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58092B28" w14:textId="26AE049E"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pankreatitas, gastritas, pilvo išpūtimas, </w:t>
            </w:r>
            <w:r w:rsidR="00552FA5">
              <w:rPr>
                <w:snapToGrid w:val="0"/>
                <w:color w:val="000000"/>
                <w:sz w:val="22"/>
                <w:szCs w:val="22"/>
                <w:lang w:val="lt-LT" w:eastAsia="en-US"/>
              </w:rPr>
              <w:t>sausa burna</w:t>
            </w:r>
            <w:r>
              <w:rPr>
                <w:snapToGrid w:val="0"/>
                <w:color w:val="000000"/>
                <w:sz w:val="22"/>
                <w:szCs w:val="22"/>
                <w:lang w:val="lt-LT" w:eastAsia="en-US"/>
              </w:rPr>
              <w:t xml:space="preserve">, glositas, </w:t>
            </w:r>
            <w:r w:rsidR="00BA2E6E">
              <w:rPr>
                <w:snapToGrid w:val="0"/>
                <w:color w:val="000000"/>
                <w:sz w:val="22"/>
                <w:szCs w:val="22"/>
                <w:lang w:val="lt-LT" w:eastAsia="en-US"/>
              </w:rPr>
              <w:t xml:space="preserve">vandeningos </w:t>
            </w:r>
            <w:r>
              <w:rPr>
                <w:snapToGrid w:val="0"/>
                <w:color w:val="000000"/>
                <w:sz w:val="22"/>
                <w:szCs w:val="22"/>
                <w:lang w:val="lt-LT" w:eastAsia="en-US"/>
              </w:rPr>
              <w:t>išmatos, stomatitas, liežuvio spalvos pokytis ar kitokie sutrikimai</w:t>
            </w:r>
          </w:p>
        </w:tc>
        <w:tc>
          <w:tcPr>
            <w:tcW w:w="1984" w:type="dxa"/>
          </w:tcPr>
          <w:p w14:paraId="72C98D3F"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dantų paviršiaus spalvos pokytis</w:t>
            </w:r>
          </w:p>
        </w:tc>
        <w:tc>
          <w:tcPr>
            <w:tcW w:w="1560" w:type="dxa"/>
          </w:tcPr>
          <w:p w14:paraId="393CA36C" w14:textId="77777777" w:rsidR="00C41AA4" w:rsidRDefault="00C41AA4">
            <w:pPr>
              <w:widowControl w:val="0"/>
              <w:tabs>
                <w:tab w:val="left" w:pos="567"/>
              </w:tabs>
              <w:rPr>
                <w:b/>
                <w:snapToGrid w:val="0"/>
                <w:color w:val="000000"/>
                <w:sz w:val="22"/>
                <w:szCs w:val="22"/>
                <w:lang w:val="lt-LT" w:eastAsia="en-US"/>
              </w:rPr>
            </w:pPr>
          </w:p>
        </w:tc>
      </w:tr>
      <w:tr w:rsidR="00C41AA4" w14:paraId="5CA07C51" w14:textId="77777777" w:rsidTr="00A07CAB">
        <w:tc>
          <w:tcPr>
            <w:tcW w:w="1904" w:type="dxa"/>
          </w:tcPr>
          <w:p w14:paraId="13BD0368"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2078" w:type="dxa"/>
          </w:tcPr>
          <w:p w14:paraId="553877C9" w14:textId="55A65A02"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nenormalūs kepenų funkcijos tyrimų </w:t>
            </w:r>
            <w:r w:rsidR="00145BB5">
              <w:rPr>
                <w:snapToGrid w:val="0"/>
                <w:color w:val="000000"/>
                <w:sz w:val="22"/>
                <w:szCs w:val="22"/>
                <w:lang w:val="lt-LT" w:eastAsia="en-US"/>
              </w:rPr>
              <w:t>rodikliai</w:t>
            </w:r>
            <w:r w:rsidR="004233C0">
              <w:rPr>
                <w:snapToGrid w:val="0"/>
                <w:color w:val="000000"/>
                <w:sz w:val="22"/>
                <w:szCs w:val="22"/>
                <w:lang w:val="lt-LT" w:eastAsia="en-US"/>
              </w:rPr>
              <w:t>;</w:t>
            </w:r>
            <w:r>
              <w:rPr>
                <w:snapToGrid w:val="0"/>
                <w:color w:val="000000"/>
                <w:sz w:val="22"/>
                <w:szCs w:val="22"/>
                <w:lang w:val="lt-LT" w:eastAsia="en-US"/>
              </w:rPr>
              <w:t xml:space="preserve"> AST, ALT ar šarminės fosfatazės aktyvumo padidėjimas</w:t>
            </w:r>
          </w:p>
        </w:tc>
        <w:tc>
          <w:tcPr>
            <w:tcW w:w="1985" w:type="dxa"/>
          </w:tcPr>
          <w:p w14:paraId="72582D0A" w14:textId="587F5531"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bendrojo </w:t>
            </w:r>
            <w:proofErr w:type="spellStart"/>
            <w:r>
              <w:rPr>
                <w:snapToGrid w:val="0"/>
                <w:color w:val="000000"/>
                <w:sz w:val="22"/>
                <w:szCs w:val="22"/>
                <w:lang w:val="lt-LT" w:eastAsia="en-US"/>
              </w:rPr>
              <w:t>bilirubino</w:t>
            </w:r>
            <w:proofErr w:type="spellEnd"/>
            <w:r>
              <w:rPr>
                <w:snapToGrid w:val="0"/>
                <w:color w:val="000000"/>
                <w:sz w:val="22"/>
                <w:szCs w:val="22"/>
                <w:lang w:val="lt-LT" w:eastAsia="en-US"/>
              </w:rPr>
              <w:t xml:space="preserve"> </w:t>
            </w:r>
            <w:r w:rsidR="00801B56">
              <w:rPr>
                <w:snapToGrid w:val="0"/>
                <w:color w:val="000000"/>
                <w:sz w:val="22"/>
                <w:szCs w:val="22"/>
                <w:lang w:val="lt-LT" w:eastAsia="en-US"/>
              </w:rPr>
              <w:t xml:space="preserve">koncentracijos </w:t>
            </w:r>
            <w:r>
              <w:rPr>
                <w:snapToGrid w:val="0"/>
                <w:color w:val="000000"/>
                <w:sz w:val="22"/>
                <w:szCs w:val="22"/>
                <w:lang w:val="lt-LT" w:eastAsia="en-US"/>
              </w:rPr>
              <w:t>kiekio padidėjimas</w:t>
            </w:r>
          </w:p>
        </w:tc>
        <w:tc>
          <w:tcPr>
            <w:tcW w:w="1984" w:type="dxa"/>
          </w:tcPr>
          <w:p w14:paraId="3BC4BC5D" w14:textId="77777777" w:rsidR="00C41AA4" w:rsidRDefault="00C41AA4">
            <w:pPr>
              <w:widowControl w:val="0"/>
              <w:tabs>
                <w:tab w:val="left" w:pos="567"/>
              </w:tabs>
              <w:rPr>
                <w:b/>
                <w:snapToGrid w:val="0"/>
                <w:color w:val="000000"/>
                <w:sz w:val="22"/>
                <w:szCs w:val="22"/>
                <w:lang w:val="lt-LT" w:eastAsia="en-US"/>
              </w:rPr>
            </w:pPr>
          </w:p>
        </w:tc>
        <w:tc>
          <w:tcPr>
            <w:tcW w:w="1560" w:type="dxa"/>
          </w:tcPr>
          <w:p w14:paraId="057B0CA3" w14:textId="77777777" w:rsidR="00C41AA4" w:rsidRDefault="00C41AA4">
            <w:pPr>
              <w:widowControl w:val="0"/>
              <w:tabs>
                <w:tab w:val="left" w:pos="567"/>
              </w:tabs>
              <w:rPr>
                <w:b/>
                <w:snapToGrid w:val="0"/>
                <w:color w:val="000000"/>
                <w:sz w:val="22"/>
                <w:szCs w:val="22"/>
                <w:lang w:val="lt-LT" w:eastAsia="en-US"/>
              </w:rPr>
            </w:pPr>
          </w:p>
        </w:tc>
      </w:tr>
      <w:tr w:rsidR="00C41AA4" w14:paraId="33C6A650" w14:textId="77777777" w:rsidTr="001023B9">
        <w:trPr>
          <w:trHeight w:val="1509"/>
        </w:trPr>
        <w:tc>
          <w:tcPr>
            <w:tcW w:w="1904" w:type="dxa"/>
          </w:tcPr>
          <w:p w14:paraId="13CE049F" w14:textId="76A7B8E8"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w:t>
            </w:r>
            <w:r w:rsidR="00A76086">
              <w:rPr>
                <w:b/>
                <w:snapToGrid w:val="0"/>
                <w:color w:val="000000"/>
                <w:sz w:val="22"/>
                <w:szCs w:val="22"/>
                <w:lang w:val="lt-LT" w:eastAsia="en-US"/>
              </w:rPr>
              <w:t>i</w:t>
            </w:r>
          </w:p>
        </w:tc>
        <w:tc>
          <w:tcPr>
            <w:tcW w:w="2078" w:type="dxa"/>
          </w:tcPr>
          <w:p w14:paraId="61940F64"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37011D5C" w14:textId="363C6D5E" w:rsidR="00C41AA4" w:rsidRDefault="00090FB0" w:rsidP="0046627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angioneurozinė</w:t>
            </w:r>
            <w:proofErr w:type="spellEnd"/>
            <w:r>
              <w:rPr>
                <w:snapToGrid w:val="0"/>
                <w:color w:val="000000"/>
                <w:sz w:val="22"/>
                <w:szCs w:val="22"/>
                <w:lang w:val="lt-LT" w:eastAsia="en-US"/>
              </w:rPr>
              <w:t xml:space="preserve"> edema, </w:t>
            </w:r>
            <w:r w:rsidR="00F86457">
              <w:rPr>
                <w:snapToGrid w:val="0"/>
                <w:color w:val="000000"/>
                <w:sz w:val="22"/>
                <w:szCs w:val="22"/>
                <w:lang w:val="lt-LT" w:eastAsia="en-US"/>
              </w:rPr>
              <w:t xml:space="preserve">dilgėlinė, </w:t>
            </w:r>
            <w:r w:rsidR="00811510">
              <w:rPr>
                <w:snapToGrid w:val="0"/>
                <w:color w:val="000000"/>
                <w:sz w:val="22"/>
                <w:szCs w:val="22"/>
                <w:lang w:val="lt-LT" w:eastAsia="en-US"/>
              </w:rPr>
              <w:t xml:space="preserve">pūslelinis </w:t>
            </w:r>
            <w:r w:rsidR="00F86457">
              <w:rPr>
                <w:snapToGrid w:val="0"/>
                <w:color w:val="000000"/>
                <w:sz w:val="22"/>
                <w:szCs w:val="22"/>
                <w:lang w:val="lt-LT" w:eastAsia="en-US"/>
              </w:rPr>
              <w:t xml:space="preserve">dermatitas, </w:t>
            </w:r>
            <w:r>
              <w:rPr>
                <w:snapToGrid w:val="0"/>
                <w:color w:val="000000"/>
                <w:sz w:val="22"/>
                <w:szCs w:val="22"/>
                <w:lang w:val="lt-LT" w:eastAsia="en-US"/>
              </w:rPr>
              <w:t xml:space="preserve">dermatitas, </w:t>
            </w:r>
            <w:r w:rsidR="00C743AE">
              <w:rPr>
                <w:snapToGrid w:val="0"/>
                <w:color w:val="000000"/>
                <w:sz w:val="22"/>
                <w:szCs w:val="22"/>
                <w:lang w:val="lt-LT" w:eastAsia="en-US"/>
              </w:rPr>
              <w:t xml:space="preserve">sustiprėjęs </w:t>
            </w:r>
            <w:r w:rsidR="00F86457">
              <w:rPr>
                <w:snapToGrid w:val="0"/>
                <w:color w:val="000000"/>
                <w:sz w:val="22"/>
                <w:szCs w:val="22"/>
                <w:lang w:val="lt-LT" w:eastAsia="en-US"/>
              </w:rPr>
              <w:t>prakaitavimas</w:t>
            </w:r>
          </w:p>
        </w:tc>
        <w:tc>
          <w:tcPr>
            <w:tcW w:w="1984" w:type="dxa"/>
          </w:tcPr>
          <w:p w14:paraId="40D01256" w14:textId="78D31E68" w:rsidR="00D14F65" w:rsidRDefault="00CC4CED" w:rsidP="001023B9">
            <w:pPr>
              <w:widowControl w:val="0"/>
              <w:tabs>
                <w:tab w:val="left" w:pos="567"/>
              </w:tabs>
              <w:spacing w:line="256" w:lineRule="auto"/>
              <w:rPr>
                <w:b/>
                <w:snapToGrid w:val="0"/>
                <w:color w:val="000000"/>
                <w:sz w:val="22"/>
                <w:szCs w:val="22"/>
                <w:lang w:val="lt-LT" w:eastAsia="en-US"/>
              </w:rPr>
            </w:pPr>
            <w:r w:rsidRPr="00CC4CED">
              <w:rPr>
                <w:snapToGrid w:val="0"/>
                <w:color w:val="000000"/>
                <w:sz w:val="22"/>
                <w:szCs w:val="22"/>
                <w:lang w:val="lt-LT" w:eastAsia="en-US"/>
              </w:rPr>
              <w:t>toksin</w:t>
            </w:r>
            <w:r w:rsidR="00D14F65">
              <w:rPr>
                <w:snapToGrid w:val="0"/>
                <w:color w:val="000000"/>
                <w:sz w:val="22"/>
                <w:szCs w:val="22"/>
                <w:lang w:val="lt-LT" w:eastAsia="en-US"/>
              </w:rPr>
              <w:t>ė</w:t>
            </w:r>
            <w:r w:rsidRPr="00CC4CED">
              <w:rPr>
                <w:snapToGrid w:val="0"/>
                <w:color w:val="000000"/>
                <w:sz w:val="22"/>
                <w:szCs w:val="22"/>
                <w:lang w:val="lt-LT" w:eastAsia="en-US"/>
              </w:rPr>
              <w:t xml:space="preserve"> epidermio </w:t>
            </w:r>
            <w:proofErr w:type="spellStart"/>
            <w:r w:rsidRPr="00CC4CED">
              <w:rPr>
                <w:snapToGrid w:val="0"/>
                <w:color w:val="000000"/>
                <w:sz w:val="22"/>
                <w:szCs w:val="22"/>
                <w:lang w:val="lt-LT" w:eastAsia="en-US"/>
              </w:rPr>
              <w:t>nekroliz</w:t>
            </w:r>
            <w:r w:rsidR="00D14F65">
              <w:rPr>
                <w:snapToGrid w:val="0"/>
                <w:color w:val="000000"/>
                <w:sz w:val="22"/>
                <w:szCs w:val="22"/>
                <w:lang w:val="lt-LT" w:eastAsia="en-US"/>
              </w:rPr>
              <w:t>ė</w:t>
            </w:r>
            <w:proofErr w:type="spellEnd"/>
            <w:r w:rsidR="00D14F65" w:rsidRPr="001023B9">
              <w:rPr>
                <w:lang w:val="lt-LT"/>
              </w:rPr>
              <w:t>#</w:t>
            </w:r>
            <w:r w:rsidR="00466276">
              <w:rPr>
                <w:lang w:val="lt-LT"/>
              </w:rPr>
              <w:t xml:space="preserve">, </w:t>
            </w:r>
            <w:proofErr w:type="spellStart"/>
            <w:r w:rsidRPr="00CC4CED">
              <w:rPr>
                <w:snapToGrid w:val="0"/>
                <w:color w:val="000000"/>
                <w:sz w:val="22"/>
                <w:szCs w:val="22"/>
                <w:lang w:val="lt-LT" w:eastAsia="en-US"/>
              </w:rPr>
              <w:t>Stivenso</w:t>
            </w:r>
            <w:proofErr w:type="spellEnd"/>
            <w:r w:rsidRPr="00CC4CED">
              <w:rPr>
                <w:snapToGrid w:val="0"/>
                <w:color w:val="000000"/>
                <w:sz w:val="22"/>
                <w:szCs w:val="22"/>
                <w:lang w:val="lt-LT" w:eastAsia="en-US"/>
              </w:rPr>
              <w:t>-Džonsono sindrom</w:t>
            </w:r>
            <w:r w:rsidR="00D14F65">
              <w:rPr>
                <w:snapToGrid w:val="0"/>
                <w:color w:val="000000"/>
                <w:sz w:val="22"/>
                <w:szCs w:val="22"/>
                <w:lang w:val="lt-LT" w:eastAsia="en-US"/>
              </w:rPr>
              <w:t>as</w:t>
            </w:r>
            <w:r w:rsidR="00D14F65" w:rsidRPr="001023B9">
              <w:rPr>
                <w:lang w:val="lt-LT"/>
              </w:rPr>
              <w:t>#,</w:t>
            </w:r>
            <w:r w:rsidR="00466276">
              <w:rPr>
                <w:lang w:val="lt-LT"/>
              </w:rPr>
              <w:t xml:space="preserve"> </w:t>
            </w:r>
            <w:r w:rsidRPr="00CC4CED">
              <w:rPr>
                <w:snapToGrid w:val="0"/>
                <w:color w:val="000000"/>
                <w:sz w:val="22"/>
                <w:szCs w:val="22"/>
                <w:lang w:val="lt-LT" w:eastAsia="en-US"/>
              </w:rPr>
              <w:t>padidėj</w:t>
            </w:r>
            <w:r w:rsidR="00E05B11">
              <w:rPr>
                <w:snapToGrid w:val="0"/>
                <w:color w:val="000000"/>
                <w:sz w:val="22"/>
                <w:szCs w:val="22"/>
                <w:lang w:val="lt-LT" w:eastAsia="en-US"/>
              </w:rPr>
              <w:t>usio</w:t>
            </w:r>
            <w:r w:rsidRPr="00CC4CED">
              <w:rPr>
                <w:snapToGrid w:val="0"/>
                <w:color w:val="000000"/>
                <w:sz w:val="22"/>
                <w:szCs w:val="22"/>
                <w:lang w:val="lt-LT" w:eastAsia="en-US"/>
              </w:rPr>
              <w:t xml:space="preserve"> jautrum</w:t>
            </w:r>
            <w:r w:rsidR="00E05B11">
              <w:rPr>
                <w:snapToGrid w:val="0"/>
                <w:color w:val="000000"/>
                <w:sz w:val="22"/>
                <w:szCs w:val="22"/>
                <w:lang w:val="lt-LT" w:eastAsia="en-US"/>
              </w:rPr>
              <w:t>o</w:t>
            </w:r>
            <w:r w:rsidR="00466276">
              <w:rPr>
                <w:snapToGrid w:val="0"/>
                <w:color w:val="000000"/>
                <w:sz w:val="22"/>
                <w:szCs w:val="22"/>
                <w:lang w:val="lt-LT" w:eastAsia="en-US"/>
              </w:rPr>
              <w:t xml:space="preserve"> </w:t>
            </w:r>
            <w:proofErr w:type="spellStart"/>
            <w:r w:rsidRPr="00CC4CED">
              <w:rPr>
                <w:snapToGrid w:val="0"/>
                <w:color w:val="000000"/>
                <w:sz w:val="22"/>
                <w:szCs w:val="22"/>
                <w:lang w:val="lt-LT" w:eastAsia="en-US"/>
              </w:rPr>
              <w:t>vaskulitas</w:t>
            </w:r>
            <w:proofErr w:type="spellEnd"/>
          </w:p>
        </w:tc>
        <w:tc>
          <w:tcPr>
            <w:tcW w:w="1560" w:type="dxa"/>
          </w:tcPr>
          <w:p w14:paraId="095C44C3" w14:textId="1D610D51"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alopecija</w:t>
            </w:r>
            <w:proofErr w:type="spellEnd"/>
          </w:p>
        </w:tc>
      </w:tr>
      <w:tr w:rsidR="00F02F41" w14:paraId="6915473F" w14:textId="77777777" w:rsidTr="00F02F41">
        <w:trPr>
          <w:trHeight w:val="255"/>
        </w:trPr>
        <w:tc>
          <w:tcPr>
            <w:tcW w:w="1904" w:type="dxa"/>
          </w:tcPr>
          <w:p w14:paraId="4832F633" w14:textId="57557970" w:rsidR="00F02F41" w:rsidRPr="00F02F41" w:rsidRDefault="00F02F41" w:rsidP="00F02F41">
            <w:pPr>
              <w:widowControl w:val="0"/>
              <w:tabs>
                <w:tab w:val="left" w:pos="567"/>
              </w:tabs>
              <w:rPr>
                <w:b/>
                <w:snapToGrid w:val="0"/>
                <w:color w:val="000000"/>
                <w:sz w:val="22"/>
                <w:szCs w:val="22"/>
                <w:lang w:val="lt-LT" w:eastAsia="en-US"/>
              </w:rPr>
            </w:pPr>
            <w:r w:rsidRPr="00A07CAB">
              <w:rPr>
                <w:b/>
                <w:sz w:val="22"/>
                <w:szCs w:val="22"/>
                <w:lang w:val="lt-LT"/>
              </w:rPr>
              <w:t>Skeleto, raumenų ir jungiamojo audinio sutrikimai</w:t>
            </w:r>
          </w:p>
        </w:tc>
        <w:tc>
          <w:tcPr>
            <w:tcW w:w="2078" w:type="dxa"/>
          </w:tcPr>
          <w:p w14:paraId="661BECC6" w14:textId="77777777" w:rsidR="00F02F41" w:rsidRDefault="00F02F41" w:rsidP="00F02F41">
            <w:pPr>
              <w:widowControl w:val="0"/>
              <w:tabs>
                <w:tab w:val="left" w:pos="567"/>
              </w:tabs>
              <w:rPr>
                <w:snapToGrid w:val="0"/>
                <w:color w:val="000000"/>
                <w:sz w:val="22"/>
                <w:szCs w:val="22"/>
                <w:lang w:val="lt-LT" w:eastAsia="en-US"/>
              </w:rPr>
            </w:pPr>
          </w:p>
        </w:tc>
        <w:tc>
          <w:tcPr>
            <w:tcW w:w="1985" w:type="dxa"/>
          </w:tcPr>
          <w:p w14:paraId="5857577F" w14:textId="77777777" w:rsidR="00F02F41" w:rsidRDefault="00F02F41" w:rsidP="00F02F41">
            <w:pPr>
              <w:widowControl w:val="0"/>
              <w:tabs>
                <w:tab w:val="left" w:pos="567"/>
              </w:tabs>
              <w:rPr>
                <w:snapToGrid w:val="0"/>
                <w:color w:val="000000"/>
                <w:sz w:val="22"/>
                <w:szCs w:val="22"/>
                <w:lang w:val="lt-LT" w:eastAsia="en-US"/>
              </w:rPr>
            </w:pPr>
          </w:p>
        </w:tc>
        <w:tc>
          <w:tcPr>
            <w:tcW w:w="1984" w:type="dxa"/>
          </w:tcPr>
          <w:p w14:paraId="29C48EBC" w14:textId="4678E06E" w:rsidR="009D2100" w:rsidRPr="00CC4CED" w:rsidRDefault="00F02F41" w:rsidP="00F02F41">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rabdomiolizė</w:t>
            </w:r>
            <w:proofErr w:type="spellEnd"/>
            <w:r w:rsidRPr="009D493E">
              <w:rPr>
                <w:lang w:val="en-GB"/>
              </w:rPr>
              <w:t>*</w:t>
            </w:r>
          </w:p>
        </w:tc>
        <w:tc>
          <w:tcPr>
            <w:tcW w:w="1560" w:type="dxa"/>
          </w:tcPr>
          <w:p w14:paraId="74A495D7" w14:textId="77777777" w:rsidR="00F02F41" w:rsidRDefault="00F02F41" w:rsidP="00F02F41">
            <w:pPr>
              <w:widowControl w:val="0"/>
              <w:tabs>
                <w:tab w:val="left" w:pos="567"/>
              </w:tabs>
              <w:rPr>
                <w:snapToGrid w:val="0"/>
                <w:color w:val="000000"/>
                <w:sz w:val="22"/>
                <w:szCs w:val="22"/>
                <w:lang w:val="lt-LT" w:eastAsia="en-US"/>
              </w:rPr>
            </w:pPr>
          </w:p>
        </w:tc>
      </w:tr>
      <w:tr w:rsidR="00C41AA4" w14:paraId="690E6C61" w14:textId="77777777" w:rsidTr="00A07CAB">
        <w:tc>
          <w:tcPr>
            <w:tcW w:w="1904" w:type="dxa"/>
          </w:tcPr>
          <w:p w14:paraId="66E70AC0" w14:textId="77777777" w:rsidR="00C41AA4" w:rsidRDefault="00F86457" w:rsidP="00F02F41">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Inkstų ir šlapimo </w:t>
            </w:r>
            <w:r>
              <w:rPr>
                <w:b/>
                <w:snapToGrid w:val="0"/>
                <w:color w:val="000000"/>
                <w:sz w:val="22"/>
                <w:szCs w:val="22"/>
                <w:lang w:val="lt-LT" w:eastAsia="en-US"/>
              </w:rPr>
              <w:lastRenderedPageBreak/>
              <w:t>takų sutrikimai</w:t>
            </w:r>
          </w:p>
        </w:tc>
        <w:tc>
          <w:tcPr>
            <w:tcW w:w="2078" w:type="dxa"/>
          </w:tcPr>
          <w:p w14:paraId="489450B9" w14:textId="77777777" w:rsidR="00C41AA4" w:rsidRDefault="00F86457" w:rsidP="00F02F41">
            <w:pPr>
              <w:widowControl w:val="0"/>
              <w:tabs>
                <w:tab w:val="left" w:pos="567"/>
              </w:tabs>
              <w:rPr>
                <w:b/>
                <w:snapToGrid w:val="0"/>
                <w:color w:val="000000"/>
                <w:sz w:val="22"/>
                <w:szCs w:val="22"/>
                <w:lang w:val="lt-LT" w:eastAsia="en-US"/>
              </w:rPr>
            </w:pPr>
            <w:r>
              <w:rPr>
                <w:snapToGrid w:val="0"/>
                <w:color w:val="000000"/>
                <w:sz w:val="22"/>
                <w:szCs w:val="22"/>
                <w:lang w:val="lt-LT" w:eastAsia="en-US"/>
              </w:rPr>
              <w:lastRenderedPageBreak/>
              <w:t xml:space="preserve">šlapalo kiekio </w:t>
            </w:r>
            <w:r>
              <w:rPr>
                <w:snapToGrid w:val="0"/>
                <w:color w:val="000000"/>
                <w:sz w:val="22"/>
                <w:szCs w:val="22"/>
                <w:lang w:val="lt-LT" w:eastAsia="en-US"/>
              </w:rPr>
              <w:lastRenderedPageBreak/>
              <w:t>padidėjimas kraujyje</w:t>
            </w:r>
          </w:p>
        </w:tc>
        <w:tc>
          <w:tcPr>
            <w:tcW w:w="1985" w:type="dxa"/>
          </w:tcPr>
          <w:p w14:paraId="7CE9B566" w14:textId="4AE5F87D" w:rsidR="00C41AA4" w:rsidRDefault="00F86457" w:rsidP="00F02F41">
            <w:pPr>
              <w:widowControl w:val="0"/>
              <w:tabs>
                <w:tab w:val="left" w:pos="567"/>
              </w:tabs>
              <w:rPr>
                <w:b/>
                <w:snapToGrid w:val="0"/>
                <w:color w:val="000000"/>
                <w:sz w:val="22"/>
                <w:szCs w:val="22"/>
                <w:lang w:val="lt-LT" w:eastAsia="en-GB"/>
              </w:rPr>
            </w:pPr>
            <w:r>
              <w:rPr>
                <w:snapToGrid w:val="0"/>
                <w:color w:val="000000"/>
                <w:sz w:val="22"/>
                <w:szCs w:val="22"/>
                <w:lang w:val="lt-LT" w:eastAsia="en-US"/>
              </w:rPr>
              <w:lastRenderedPageBreak/>
              <w:t xml:space="preserve">inkstų </w:t>
            </w:r>
            <w:r>
              <w:rPr>
                <w:snapToGrid w:val="0"/>
                <w:color w:val="000000"/>
                <w:sz w:val="22"/>
                <w:szCs w:val="22"/>
                <w:lang w:val="lt-LT" w:eastAsia="en-US"/>
              </w:rPr>
              <w:lastRenderedPageBreak/>
              <w:t xml:space="preserve">nepakankamumas, kreatinino </w:t>
            </w:r>
            <w:r w:rsidR="00AF060D">
              <w:rPr>
                <w:snapToGrid w:val="0"/>
                <w:color w:val="000000"/>
                <w:sz w:val="22"/>
                <w:szCs w:val="22"/>
                <w:lang w:val="lt-LT" w:eastAsia="en-US"/>
              </w:rPr>
              <w:t xml:space="preserve">koncentracijos </w:t>
            </w:r>
            <w:r>
              <w:rPr>
                <w:snapToGrid w:val="0"/>
                <w:color w:val="000000"/>
                <w:sz w:val="22"/>
                <w:szCs w:val="22"/>
                <w:lang w:val="lt-LT" w:eastAsia="en-US"/>
              </w:rPr>
              <w:t xml:space="preserve">kiekio padidėjimas, gausus šlapinimasis </w:t>
            </w:r>
          </w:p>
        </w:tc>
        <w:tc>
          <w:tcPr>
            <w:tcW w:w="1984" w:type="dxa"/>
          </w:tcPr>
          <w:p w14:paraId="2CE11559" w14:textId="77777777" w:rsidR="00C41AA4" w:rsidRDefault="00C41AA4" w:rsidP="00F02F41">
            <w:pPr>
              <w:widowControl w:val="0"/>
              <w:tabs>
                <w:tab w:val="left" w:pos="567"/>
              </w:tabs>
              <w:rPr>
                <w:b/>
                <w:snapToGrid w:val="0"/>
                <w:color w:val="000000"/>
                <w:sz w:val="22"/>
                <w:szCs w:val="22"/>
                <w:lang w:val="lt-LT" w:eastAsia="en-US"/>
              </w:rPr>
            </w:pPr>
          </w:p>
        </w:tc>
        <w:tc>
          <w:tcPr>
            <w:tcW w:w="1560" w:type="dxa"/>
          </w:tcPr>
          <w:p w14:paraId="51FCC495" w14:textId="77777777" w:rsidR="00C41AA4" w:rsidRDefault="00C41AA4" w:rsidP="00F02F41">
            <w:pPr>
              <w:widowControl w:val="0"/>
              <w:tabs>
                <w:tab w:val="left" w:pos="567"/>
              </w:tabs>
              <w:rPr>
                <w:b/>
                <w:snapToGrid w:val="0"/>
                <w:color w:val="000000"/>
                <w:sz w:val="22"/>
                <w:szCs w:val="22"/>
                <w:lang w:val="lt-LT" w:eastAsia="en-US"/>
              </w:rPr>
            </w:pPr>
          </w:p>
        </w:tc>
      </w:tr>
      <w:tr w:rsidR="00C41AA4" w14:paraId="77F06EEE" w14:textId="77777777" w:rsidTr="00A07CAB">
        <w:tc>
          <w:tcPr>
            <w:tcW w:w="1904" w:type="dxa"/>
          </w:tcPr>
          <w:p w14:paraId="6960C6C9"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krūties sutrikimai </w:t>
            </w:r>
          </w:p>
        </w:tc>
        <w:tc>
          <w:tcPr>
            <w:tcW w:w="2078" w:type="dxa"/>
          </w:tcPr>
          <w:p w14:paraId="40B70F65" w14:textId="77777777" w:rsidR="00C41AA4" w:rsidRDefault="00C41AA4">
            <w:pPr>
              <w:widowControl w:val="0"/>
              <w:tabs>
                <w:tab w:val="left" w:pos="567"/>
              </w:tabs>
              <w:rPr>
                <w:b/>
                <w:snapToGrid w:val="0"/>
                <w:color w:val="000000"/>
                <w:sz w:val="22"/>
                <w:szCs w:val="22"/>
                <w:lang w:val="lt-LT" w:eastAsia="en-US"/>
              </w:rPr>
            </w:pPr>
          </w:p>
        </w:tc>
        <w:tc>
          <w:tcPr>
            <w:tcW w:w="1985" w:type="dxa"/>
          </w:tcPr>
          <w:p w14:paraId="49D671A1" w14:textId="77777777" w:rsidR="00C41AA4" w:rsidRDefault="00F86457">
            <w:pPr>
              <w:widowControl w:val="0"/>
              <w:tabs>
                <w:tab w:val="left" w:pos="567"/>
              </w:tabs>
              <w:rPr>
                <w:b/>
                <w:snapToGrid w:val="0"/>
                <w:color w:val="000000"/>
                <w:sz w:val="22"/>
                <w:szCs w:val="22"/>
                <w:lang w:val="lt-LT" w:eastAsia="en-GB"/>
              </w:rPr>
            </w:pPr>
            <w:r>
              <w:rPr>
                <w:snapToGrid w:val="0"/>
                <w:color w:val="000000"/>
                <w:sz w:val="22"/>
                <w:szCs w:val="22"/>
                <w:lang w:val="lt-LT" w:eastAsia="en-US"/>
              </w:rPr>
              <w:t>moters išorinių lyties organų ir makšties sutrikimas</w:t>
            </w:r>
          </w:p>
        </w:tc>
        <w:tc>
          <w:tcPr>
            <w:tcW w:w="1984" w:type="dxa"/>
          </w:tcPr>
          <w:p w14:paraId="42D20275" w14:textId="77777777" w:rsidR="00C41AA4" w:rsidRDefault="00C41AA4">
            <w:pPr>
              <w:widowControl w:val="0"/>
              <w:tabs>
                <w:tab w:val="left" w:pos="567"/>
              </w:tabs>
              <w:rPr>
                <w:b/>
                <w:snapToGrid w:val="0"/>
                <w:color w:val="000000"/>
                <w:sz w:val="22"/>
                <w:szCs w:val="22"/>
                <w:lang w:val="lt-LT" w:eastAsia="en-US"/>
              </w:rPr>
            </w:pPr>
          </w:p>
        </w:tc>
        <w:tc>
          <w:tcPr>
            <w:tcW w:w="1560" w:type="dxa"/>
          </w:tcPr>
          <w:p w14:paraId="0DB51B99" w14:textId="77777777" w:rsidR="00C41AA4" w:rsidRDefault="00C41AA4">
            <w:pPr>
              <w:widowControl w:val="0"/>
              <w:tabs>
                <w:tab w:val="left" w:pos="567"/>
              </w:tabs>
              <w:rPr>
                <w:b/>
                <w:snapToGrid w:val="0"/>
                <w:color w:val="000000"/>
                <w:sz w:val="22"/>
                <w:szCs w:val="22"/>
                <w:lang w:val="lt-LT" w:eastAsia="en-US"/>
              </w:rPr>
            </w:pPr>
          </w:p>
        </w:tc>
      </w:tr>
      <w:tr w:rsidR="00C41AA4" w14:paraId="161B928C" w14:textId="77777777" w:rsidTr="00A07CAB">
        <w:tc>
          <w:tcPr>
            <w:tcW w:w="1904" w:type="dxa"/>
          </w:tcPr>
          <w:p w14:paraId="5DDCA30F"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2078" w:type="dxa"/>
          </w:tcPr>
          <w:p w14:paraId="7468675D"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645250B8" w14:textId="56427025" w:rsidR="00C41AA4" w:rsidRDefault="008E5AE6">
            <w:pPr>
              <w:widowControl w:val="0"/>
              <w:tabs>
                <w:tab w:val="left" w:pos="567"/>
              </w:tabs>
              <w:rPr>
                <w:b/>
                <w:snapToGrid w:val="0"/>
                <w:color w:val="000000"/>
                <w:sz w:val="22"/>
                <w:szCs w:val="22"/>
                <w:lang w:val="lt-LT" w:eastAsia="en-GB"/>
              </w:rPr>
            </w:pPr>
            <w:proofErr w:type="spellStart"/>
            <w:r>
              <w:rPr>
                <w:snapToGrid w:val="0"/>
                <w:color w:val="000000"/>
                <w:sz w:val="22"/>
                <w:szCs w:val="22"/>
                <w:lang w:val="lt-LT" w:eastAsia="en-US"/>
              </w:rPr>
              <w:t>šalt</w:t>
            </w:r>
            <w:r w:rsidR="006B6F29">
              <w:rPr>
                <w:snapToGrid w:val="0"/>
                <w:color w:val="000000"/>
                <w:sz w:val="22"/>
                <w:szCs w:val="22"/>
                <w:lang w:val="lt-LT" w:eastAsia="en-US"/>
              </w:rPr>
              <w:t>krėtis</w:t>
            </w:r>
            <w:proofErr w:type="spellEnd"/>
            <w:r w:rsidR="00F86457">
              <w:rPr>
                <w:snapToGrid w:val="0"/>
                <w:color w:val="000000"/>
                <w:sz w:val="22"/>
                <w:szCs w:val="22"/>
                <w:lang w:val="lt-LT" w:eastAsia="en-US"/>
              </w:rPr>
              <w:t xml:space="preserve">, nuovargis, skausmas injekcijos vietoje, padidėjęs troškulys </w:t>
            </w:r>
          </w:p>
        </w:tc>
        <w:tc>
          <w:tcPr>
            <w:tcW w:w="1984" w:type="dxa"/>
          </w:tcPr>
          <w:p w14:paraId="44EF9F73" w14:textId="77777777" w:rsidR="00C41AA4" w:rsidRDefault="00C41AA4">
            <w:pPr>
              <w:widowControl w:val="0"/>
              <w:tabs>
                <w:tab w:val="left" w:pos="567"/>
              </w:tabs>
              <w:rPr>
                <w:b/>
                <w:snapToGrid w:val="0"/>
                <w:color w:val="000000"/>
                <w:sz w:val="22"/>
                <w:szCs w:val="22"/>
                <w:lang w:val="lt-LT" w:eastAsia="en-US"/>
              </w:rPr>
            </w:pPr>
          </w:p>
        </w:tc>
        <w:tc>
          <w:tcPr>
            <w:tcW w:w="1560" w:type="dxa"/>
          </w:tcPr>
          <w:p w14:paraId="37C4DB3D" w14:textId="77777777" w:rsidR="00C41AA4" w:rsidRDefault="00C41AA4">
            <w:pPr>
              <w:widowControl w:val="0"/>
              <w:tabs>
                <w:tab w:val="left" w:pos="567"/>
              </w:tabs>
              <w:rPr>
                <w:b/>
                <w:snapToGrid w:val="0"/>
                <w:color w:val="000000"/>
                <w:sz w:val="22"/>
                <w:szCs w:val="22"/>
                <w:lang w:val="lt-LT" w:eastAsia="en-US"/>
              </w:rPr>
            </w:pPr>
          </w:p>
        </w:tc>
      </w:tr>
      <w:tr w:rsidR="00C41AA4" w14:paraId="2F762165" w14:textId="77777777" w:rsidTr="00A07CAB">
        <w:tc>
          <w:tcPr>
            <w:tcW w:w="1904" w:type="dxa"/>
          </w:tcPr>
          <w:p w14:paraId="3AD1C11A"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2078" w:type="dxa"/>
          </w:tcPr>
          <w:p w14:paraId="1BE9DDC9" w14:textId="77777777" w:rsidR="00C41AA4" w:rsidRDefault="00F8645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75EE2B9A" w14:textId="032276E2"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LDH, </w:t>
            </w:r>
            <w:proofErr w:type="spellStart"/>
            <w:r>
              <w:rPr>
                <w:snapToGrid w:val="0"/>
                <w:color w:val="000000"/>
                <w:sz w:val="22"/>
                <w:szCs w:val="22"/>
                <w:lang w:val="lt-LT" w:eastAsia="en-US"/>
              </w:rPr>
              <w:t>kreatinkinazės</w:t>
            </w:r>
            <w:proofErr w:type="spellEnd"/>
            <w:r>
              <w:rPr>
                <w:snapToGrid w:val="0"/>
                <w:color w:val="000000"/>
                <w:sz w:val="22"/>
                <w:szCs w:val="22"/>
                <w:lang w:val="lt-LT" w:eastAsia="en-US"/>
              </w:rPr>
              <w:t xml:space="preserve">, lipazės, </w:t>
            </w:r>
            <w:proofErr w:type="spellStart"/>
            <w:r>
              <w:rPr>
                <w:snapToGrid w:val="0"/>
                <w:color w:val="000000"/>
                <w:sz w:val="22"/>
                <w:szCs w:val="22"/>
                <w:lang w:val="lt-LT" w:eastAsia="en-US"/>
              </w:rPr>
              <w:t>amilazės</w:t>
            </w:r>
            <w:proofErr w:type="spellEnd"/>
            <w:r>
              <w:rPr>
                <w:snapToGrid w:val="0"/>
                <w:color w:val="000000"/>
                <w:sz w:val="22"/>
                <w:szCs w:val="22"/>
                <w:lang w:val="lt-LT" w:eastAsia="en-US"/>
              </w:rPr>
              <w:t xml:space="preserve"> aktyvumo padidėjimas ar gliukozės kiekio pavalgius padidėjimas. Bendrojo baltymo, </w:t>
            </w:r>
            <w:proofErr w:type="spellStart"/>
            <w:r>
              <w:rPr>
                <w:snapToGrid w:val="0"/>
                <w:color w:val="000000"/>
                <w:sz w:val="22"/>
                <w:szCs w:val="22"/>
                <w:lang w:val="lt-LT" w:eastAsia="en-US"/>
              </w:rPr>
              <w:t>albuminų</w:t>
            </w:r>
            <w:proofErr w:type="spellEnd"/>
            <w:r>
              <w:rPr>
                <w:snapToGrid w:val="0"/>
                <w:color w:val="000000"/>
                <w:sz w:val="22"/>
                <w:szCs w:val="22"/>
                <w:lang w:val="lt-LT" w:eastAsia="en-US"/>
              </w:rPr>
              <w:t xml:space="preserve">, natrio ar kalcio </w:t>
            </w:r>
            <w:r w:rsidR="00A515F2">
              <w:rPr>
                <w:snapToGrid w:val="0"/>
                <w:color w:val="000000"/>
                <w:sz w:val="22"/>
                <w:szCs w:val="22"/>
                <w:lang w:val="lt-LT" w:eastAsia="en-US"/>
              </w:rPr>
              <w:t xml:space="preserve">koncentracijos </w:t>
            </w:r>
            <w:r>
              <w:rPr>
                <w:snapToGrid w:val="0"/>
                <w:color w:val="000000"/>
                <w:sz w:val="22"/>
                <w:szCs w:val="22"/>
                <w:lang w:val="lt-LT" w:eastAsia="en-US"/>
              </w:rPr>
              <w:t xml:space="preserve">sumažėjimas. Kalio ar </w:t>
            </w:r>
            <w:proofErr w:type="spellStart"/>
            <w:r>
              <w:rPr>
                <w:snapToGrid w:val="0"/>
                <w:color w:val="000000"/>
                <w:sz w:val="22"/>
                <w:szCs w:val="22"/>
                <w:lang w:val="lt-LT" w:eastAsia="en-US"/>
              </w:rPr>
              <w:t>bikarbonatų</w:t>
            </w:r>
            <w:proofErr w:type="spellEnd"/>
            <w:r w:rsidR="00A515F2">
              <w:rPr>
                <w:snapToGrid w:val="0"/>
                <w:color w:val="000000"/>
                <w:sz w:val="22"/>
                <w:szCs w:val="22"/>
                <w:lang w:val="lt-LT" w:eastAsia="en-US"/>
              </w:rPr>
              <w:t xml:space="preserve"> koncentracijos</w:t>
            </w:r>
            <w:r>
              <w:rPr>
                <w:snapToGrid w:val="0"/>
                <w:color w:val="000000"/>
                <w:sz w:val="22"/>
                <w:szCs w:val="22"/>
                <w:lang w:val="lt-LT" w:eastAsia="en-US"/>
              </w:rPr>
              <w:t xml:space="preserve"> padidėjimas arba sumažėjimas.</w:t>
            </w:r>
          </w:p>
          <w:p w14:paraId="4D0BAD01" w14:textId="77777777" w:rsidR="00C41AA4" w:rsidRDefault="00C41AA4">
            <w:pPr>
              <w:widowControl w:val="0"/>
              <w:tabs>
                <w:tab w:val="left" w:pos="567"/>
              </w:tabs>
              <w:rPr>
                <w:b/>
                <w:snapToGrid w:val="0"/>
                <w:color w:val="000000"/>
                <w:sz w:val="22"/>
                <w:szCs w:val="22"/>
                <w:lang w:val="lt-LT" w:eastAsia="en-US"/>
              </w:rPr>
            </w:pPr>
          </w:p>
          <w:p w14:paraId="53F8D528" w14:textId="77777777" w:rsidR="00C41AA4" w:rsidRDefault="00F8645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0C16388D"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ar </w:t>
            </w:r>
            <w:proofErr w:type="spellStart"/>
            <w:r>
              <w:rPr>
                <w:snapToGrid w:val="0"/>
                <w:color w:val="000000"/>
                <w:sz w:val="22"/>
                <w:szCs w:val="22"/>
                <w:lang w:val="lt-LT" w:eastAsia="en-US"/>
              </w:rPr>
              <w:t>eozinofilų</w:t>
            </w:r>
            <w:proofErr w:type="spellEnd"/>
            <w:r>
              <w:rPr>
                <w:snapToGrid w:val="0"/>
                <w:color w:val="000000"/>
                <w:sz w:val="22"/>
                <w:szCs w:val="22"/>
                <w:lang w:val="lt-LT" w:eastAsia="en-US"/>
              </w:rPr>
              <w:t xml:space="preserve"> kiekis. Sumažėjęs hemoglobino kiekis, </w:t>
            </w:r>
            <w:proofErr w:type="spellStart"/>
            <w:r>
              <w:rPr>
                <w:snapToGrid w:val="0"/>
                <w:color w:val="000000"/>
                <w:sz w:val="22"/>
                <w:szCs w:val="22"/>
                <w:lang w:val="lt-LT" w:eastAsia="en-US"/>
              </w:rPr>
              <w:t>hematokritas</w:t>
            </w:r>
            <w:proofErr w:type="spellEnd"/>
            <w:r>
              <w:rPr>
                <w:snapToGrid w:val="0"/>
                <w:color w:val="000000"/>
                <w:sz w:val="22"/>
                <w:szCs w:val="22"/>
                <w:lang w:val="lt-LT" w:eastAsia="en-US"/>
              </w:rPr>
              <w:t xml:space="preserve"> ar eritrocitų kiekis. Padidėjęs ar sumažėjęs trombocitų ar leukocitų kiekis.</w:t>
            </w:r>
          </w:p>
        </w:tc>
        <w:tc>
          <w:tcPr>
            <w:tcW w:w="1985" w:type="dxa"/>
          </w:tcPr>
          <w:p w14:paraId="4B84249B" w14:textId="77777777" w:rsidR="00C41AA4" w:rsidRDefault="00F8645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277D2EAB" w14:textId="68E821C1"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Natrio ar kalcio </w:t>
            </w:r>
            <w:r w:rsidR="00A515F2">
              <w:rPr>
                <w:snapToGrid w:val="0"/>
                <w:color w:val="000000"/>
                <w:sz w:val="22"/>
                <w:szCs w:val="22"/>
                <w:lang w:val="lt-LT" w:eastAsia="en-US"/>
              </w:rPr>
              <w:t xml:space="preserve">koncentracijos </w:t>
            </w:r>
            <w:r>
              <w:rPr>
                <w:snapToGrid w:val="0"/>
                <w:color w:val="000000"/>
                <w:sz w:val="22"/>
                <w:szCs w:val="22"/>
                <w:lang w:val="lt-LT" w:eastAsia="en-US"/>
              </w:rPr>
              <w:t>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0874203B" w14:textId="77777777" w:rsidR="00C41AA4" w:rsidRDefault="00C41AA4">
            <w:pPr>
              <w:widowControl w:val="0"/>
              <w:tabs>
                <w:tab w:val="left" w:pos="567"/>
              </w:tabs>
              <w:rPr>
                <w:b/>
                <w:snapToGrid w:val="0"/>
                <w:color w:val="000000"/>
                <w:sz w:val="22"/>
                <w:szCs w:val="22"/>
                <w:lang w:val="lt-LT" w:eastAsia="en-US"/>
              </w:rPr>
            </w:pPr>
          </w:p>
          <w:p w14:paraId="6A051D32" w14:textId="77777777" w:rsidR="00C41AA4" w:rsidRDefault="00F8645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613DF5FB"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retikulocitų</w:t>
            </w:r>
            <w:proofErr w:type="spellEnd"/>
            <w:r>
              <w:rPr>
                <w:snapToGrid w:val="0"/>
                <w:color w:val="000000"/>
                <w:sz w:val="22"/>
                <w:szCs w:val="22"/>
                <w:lang w:val="lt-LT" w:eastAsia="en-US"/>
              </w:rPr>
              <w:t xml:space="preserve"> kiekis. Sumažėjęs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kiekis.</w:t>
            </w:r>
          </w:p>
        </w:tc>
        <w:tc>
          <w:tcPr>
            <w:tcW w:w="1984" w:type="dxa"/>
          </w:tcPr>
          <w:p w14:paraId="211290D3" w14:textId="77777777" w:rsidR="00C41AA4" w:rsidRDefault="00C41AA4">
            <w:pPr>
              <w:widowControl w:val="0"/>
              <w:tabs>
                <w:tab w:val="left" w:pos="567"/>
              </w:tabs>
              <w:rPr>
                <w:b/>
                <w:snapToGrid w:val="0"/>
                <w:color w:val="000000"/>
                <w:sz w:val="22"/>
                <w:szCs w:val="22"/>
                <w:lang w:val="lt-LT" w:eastAsia="en-US"/>
              </w:rPr>
            </w:pPr>
          </w:p>
        </w:tc>
        <w:tc>
          <w:tcPr>
            <w:tcW w:w="1560" w:type="dxa"/>
          </w:tcPr>
          <w:p w14:paraId="604AC50B" w14:textId="77777777" w:rsidR="00C41AA4" w:rsidRDefault="00C41AA4">
            <w:pPr>
              <w:widowControl w:val="0"/>
              <w:tabs>
                <w:tab w:val="left" w:pos="567"/>
              </w:tabs>
              <w:rPr>
                <w:b/>
                <w:snapToGrid w:val="0"/>
                <w:color w:val="000000"/>
                <w:sz w:val="22"/>
                <w:szCs w:val="22"/>
                <w:lang w:val="lt-LT" w:eastAsia="en-US"/>
              </w:rPr>
            </w:pPr>
          </w:p>
        </w:tc>
      </w:tr>
    </w:tbl>
    <w:p w14:paraId="34692CBC" w14:textId="7A857518" w:rsidR="00C41AA4" w:rsidRDefault="00F86457" w:rsidP="00A07CAB">
      <w:pPr>
        <w:widowControl w:val="0"/>
        <w:tabs>
          <w:tab w:val="left" w:pos="567"/>
        </w:tabs>
        <w:ind w:left="284" w:hanging="284"/>
        <w:rPr>
          <w:b/>
          <w:snapToGrid w:val="0"/>
          <w:sz w:val="22"/>
          <w:szCs w:val="22"/>
          <w:lang w:val="lt-LT" w:eastAsia="en-US"/>
        </w:rPr>
      </w:pPr>
      <w:r>
        <w:rPr>
          <w:snapToGrid w:val="0"/>
          <w:sz w:val="22"/>
          <w:szCs w:val="22"/>
          <w:lang w:val="lt-LT" w:eastAsia="en-US"/>
        </w:rPr>
        <w:t>*</w:t>
      </w:r>
      <w:r w:rsidR="00600B1B">
        <w:rPr>
          <w:snapToGrid w:val="0"/>
          <w:sz w:val="22"/>
          <w:szCs w:val="22"/>
          <w:lang w:val="lt-LT" w:eastAsia="en-US"/>
        </w:rPr>
        <w:tab/>
      </w:r>
      <w:r>
        <w:rPr>
          <w:snapToGrid w:val="0"/>
          <w:sz w:val="22"/>
          <w:szCs w:val="22"/>
          <w:lang w:val="lt-LT" w:eastAsia="en-US"/>
        </w:rPr>
        <w:t>Žr. 4.4 skyrių.</w:t>
      </w:r>
    </w:p>
    <w:p w14:paraId="41E5FC97" w14:textId="6CEA03BD" w:rsidR="00C41AA4" w:rsidRDefault="00F86457" w:rsidP="00A07CAB">
      <w:pPr>
        <w:widowControl w:val="0"/>
        <w:tabs>
          <w:tab w:val="left" w:pos="567"/>
        </w:tabs>
        <w:ind w:left="284" w:hanging="284"/>
        <w:rPr>
          <w:snapToGrid w:val="0"/>
          <w:sz w:val="22"/>
          <w:szCs w:val="22"/>
          <w:lang w:val="lt-LT" w:eastAsia="en-US"/>
        </w:rPr>
      </w:pPr>
      <w:r>
        <w:rPr>
          <w:snapToGrid w:val="0"/>
          <w:sz w:val="22"/>
          <w:szCs w:val="22"/>
          <w:lang w:val="lt-LT" w:eastAsia="en-US"/>
        </w:rPr>
        <w:t>**</w:t>
      </w:r>
      <w:r w:rsidR="00600B1B">
        <w:rPr>
          <w:snapToGrid w:val="0"/>
          <w:sz w:val="22"/>
          <w:szCs w:val="22"/>
          <w:lang w:val="lt-LT" w:eastAsia="en-US"/>
        </w:rPr>
        <w:tab/>
      </w:r>
      <w:r>
        <w:rPr>
          <w:snapToGrid w:val="0"/>
          <w:sz w:val="22"/>
          <w:szCs w:val="22"/>
          <w:lang w:val="lt-LT" w:eastAsia="en-US"/>
        </w:rPr>
        <w:t>Žr. 4.3 ir 4.5 skyrius.</w:t>
      </w:r>
    </w:p>
    <w:p w14:paraId="6FAF11B8" w14:textId="27595E9E" w:rsidR="00CC4CED" w:rsidRDefault="00600B1B" w:rsidP="00A07CAB">
      <w:pPr>
        <w:widowControl w:val="0"/>
        <w:tabs>
          <w:tab w:val="left" w:pos="567"/>
        </w:tabs>
        <w:ind w:left="284" w:hanging="284"/>
        <w:rPr>
          <w:b/>
          <w:snapToGrid w:val="0"/>
          <w:sz w:val="22"/>
          <w:szCs w:val="22"/>
          <w:lang w:val="lt-LT" w:eastAsia="en-US"/>
        </w:rPr>
      </w:pPr>
      <w:r w:rsidRPr="00A07CAB">
        <w:rPr>
          <w:lang w:val="lt-LT"/>
        </w:rPr>
        <w:t>#</w:t>
      </w:r>
      <w:r w:rsidRPr="00A07CAB">
        <w:rPr>
          <w:lang w:val="lt-LT"/>
        </w:rPr>
        <w:tab/>
      </w:r>
      <w:r w:rsidR="00CC4CED">
        <w:rPr>
          <w:snapToGrid w:val="0"/>
          <w:sz w:val="22"/>
          <w:szCs w:val="22"/>
          <w:lang w:val="lt-LT" w:eastAsia="en-US"/>
        </w:rPr>
        <w:t>Šalutinio poveikio dažnis nustatytas vadovaujantis „3 apibrėžimų taisykle“</w:t>
      </w:r>
      <w:r w:rsidR="00846B9A">
        <w:rPr>
          <w:snapToGrid w:val="0"/>
          <w:sz w:val="22"/>
          <w:szCs w:val="22"/>
          <w:lang w:val="lt-LT" w:eastAsia="en-US"/>
        </w:rPr>
        <w:t>.</w:t>
      </w:r>
    </w:p>
    <w:p w14:paraId="2F1813F5" w14:textId="689E6AC2" w:rsidR="00C41AA4" w:rsidRDefault="00600B1B" w:rsidP="00A07CAB">
      <w:pPr>
        <w:widowControl w:val="0"/>
        <w:tabs>
          <w:tab w:val="left" w:pos="567"/>
        </w:tabs>
        <w:ind w:left="284" w:hanging="284"/>
        <w:jc w:val="both"/>
        <w:rPr>
          <w:b/>
          <w:snapToGrid w:val="0"/>
          <w:sz w:val="22"/>
          <w:szCs w:val="22"/>
          <w:lang w:val="lt-LT" w:eastAsia="en-US"/>
        </w:rPr>
      </w:pPr>
      <w:r w:rsidRPr="00A07CAB">
        <w:rPr>
          <w:lang w:val="lt-LT"/>
        </w:rPr>
        <w:t>†</w:t>
      </w:r>
      <w:r>
        <w:rPr>
          <w:snapToGrid w:val="0"/>
          <w:sz w:val="22"/>
          <w:szCs w:val="22"/>
          <w:vertAlign w:val="superscript"/>
          <w:lang w:val="lt-LT" w:eastAsia="en-US"/>
        </w:rPr>
        <w:tab/>
      </w:r>
      <w:r w:rsidR="00F86457">
        <w:rPr>
          <w:snapToGrid w:val="0"/>
          <w:sz w:val="22"/>
          <w:szCs w:val="22"/>
          <w:lang w:val="lt-LT" w:eastAsia="en-US"/>
        </w:rPr>
        <w:t>žr. žemiau.</w:t>
      </w:r>
    </w:p>
    <w:p w14:paraId="49C27572" w14:textId="77777777" w:rsidR="00C41AA4" w:rsidRDefault="00C41AA4">
      <w:pPr>
        <w:widowControl w:val="0"/>
        <w:tabs>
          <w:tab w:val="left" w:pos="567"/>
        </w:tabs>
        <w:jc w:val="both"/>
        <w:rPr>
          <w:b/>
          <w:snapToGrid w:val="0"/>
          <w:sz w:val="22"/>
          <w:szCs w:val="22"/>
          <w:lang w:val="lt-LT" w:eastAsia="en-US"/>
        </w:rPr>
      </w:pPr>
    </w:p>
    <w:p w14:paraId="44206F47" w14:textId="77777777"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Išvardytos nepageidaujamos reakcijos į </w:t>
      </w:r>
      <w:proofErr w:type="spellStart"/>
      <w:r>
        <w:rPr>
          <w:snapToGrid w:val="0"/>
          <w:sz w:val="22"/>
          <w:szCs w:val="22"/>
          <w:lang w:val="lt-LT" w:eastAsia="en-US"/>
        </w:rPr>
        <w:t>linezolidą</w:t>
      </w:r>
      <w:proofErr w:type="spellEnd"/>
      <w:r>
        <w:rPr>
          <w:snapToGrid w:val="0"/>
          <w:sz w:val="22"/>
          <w:szCs w:val="22"/>
          <w:lang w:val="lt-LT" w:eastAsia="en-US"/>
        </w:rPr>
        <w:t xml:space="preserve"> retais atvejais gali būti įvertintos kaip sunkios: lokalus pilvo skausmas, praeinantieji smegenų išemijos priepuoliai ir hipertenzija.</w:t>
      </w:r>
    </w:p>
    <w:p w14:paraId="2B59E0F8" w14:textId="77777777" w:rsidR="00C41AA4" w:rsidRDefault="00C41AA4">
      <w:pPr>
        <w:widowControl w:val="0"/>
        <w:tabs>
          <w:tab w:val="left" w:pos="567"/>
        </w:tabs>
        <w:rPr>
          <w:b/>
          <w:snapToGrid w:val="0"/>
          <w:sz w:val="22"/>
          <w:szCs w:val="22"/>
          <w:lang w:val="lt-LT" w:eastAsia="en-US"/>
        </w:rPr>
      </w:pPr>
    </w:p>
    <w:p w14:paraId="32184C55" w14:textId="59407E42" w:rsidR="00C41AA4" w:rsidRDefault="00600B1B">
      <w:pPr>
        <w:widowControl w:val="0"/>
        <w:tabs>
          <w:tab w:val="left" w:pos="567"/>
        </w:tabs>
        <w:rPr>
          <w:b/>
          <w:bCs/>
          <w:snapToGrid w:val="0"/>
          <w:sz w:val="22"/>
          <w:szCs w:val="22"/>
          <w:lang w:val="lt-LT" w:eastAsia="en-US"/>
        </w:rPr>
      </w:pPr>
      <w:r w:rsidRPr="00A07CAB">
        <w:rPr>
          <w:lang w:val="lt-LT"/>
        </w:rPr>
        <w:t>†</w:t>
      </w:r>
      <w:r w:rsidR="00F86457">
        <w:rPr>
          <w:snapToGrid w:val="0"/>
          <w:sz w:val="22"/>
          <w:szCs w:val="22"/>
          <w:vertAlign w:val="superscript"/>
          <w:lang w:val="lt-LT" w:eastAsia="en-US"/>
        </w:rPr>
        <w:t xml:space="preserve"> </w:t>
      </w:r>
      <w:r w:rsidR="00F86457">
        <w:rPr>
          <w:bCs/>
          <w:snapToGrid w:val="0"/>
          <w:sz w:val="22"/>
          <w:szCs w:val="22"/>
          <w:lang w:val="lt-LT" w:eastAsia="en-US"/>
        </w:rPr>
        <w:t xml:space="preserve">Kontroliuojamų klinikinių tyrimų metu </w:t>
      </w:r>
      <w:proofErr w:type="spellStart"/>
      <w:r w:rsidR="00F86457">
        <w:rPr>
          <w:bCs/>
          <w:snapToGrid w:val="0"/>
          <w:sz w:val="22"/>
          <w:szCs w:val="22"/>
          <w:lang w:val="lt-LT" w:eastAsia="en-US"/>
        </w:rPr>
        <w:t>linezolid</w:t>
      </w:r>
      <w:r w:rsidR="00B91783">
        <w:rPr>
          <w:bCs/>
          <w:snapToGrid w:val="0"/>
          <w:sz w:val="22"/>
          <w:szCs w:val="22"/>
          <w:lang w:val="lt-LT" w:eastAsia="en-US"/>
        </w:rPr>
        <w:t>o</w:t>
      </w:r>
      <w:proofErr w:type="spellEnd"/>
      <w:r w:rsidR="00F86457">
        <w:rPr>
          <w:bCs/>
          <w:snapToGrid w:val="0"/>
          <w:sz w:val="22"/>
          <w:szCs w:val="22"/>
          <w:lang w:val="lt-LT" w:eastAsia="en-US"/>
        </w:rPr>
        <w:t xml:space="preserve"> vartojant trumpiau kaip 28 </w:t>
      </w:r>
      <w:r w:rsidR="00A07CAB">
        <w:rPr>
          <w:bCs/>
          <w:snapToGrid w:val="0"/>
          <w:sz w:val="22"/>
          <w:szCs w:val="22"/>
          <w:lang w:val="lt-LT" w:eastAsia="en-US"/>
        </w:rPr>
        <w:t>paras</w:t>
      </w:r>
      <w:r w:rsidR="00F86457">
        <w:rPr>
          <w:bCs/>
          <w:snapToGrid w:val="0"/>
          <w:sz w:val="22"/>
          <w:szCs w:val="22"/>
          <w:lang w:val="lt-LT" w:eastAsia="en-US"/>
        </w:rPr>
        <w:t xml:space="preserve">, anemija buvo nustatyta 2,0 % </w:t>
      </w:r>
      <w:proofErr w:type="spellStart"/>
      <w:r w:rsidR="00F86457">
        <w:rPr>
          <w:bCs/>
          <w:snapToGrid w:val="0"/>
          <w:sz w:val="22"/>
          <w:szCs w:val="22"/>
          <w:lang w:val="lt-LT" w:eastAsia="en-US"/>
        </w:rPr>
        <w:t>pacientų.,,Paskutinės</w:t>
      </w:r>
      <w:proofErr w:type="spellEnd"/>
      <w:r w:rsidR="00F86457">
        <w:rPr>
          <w:bCs/>
          <w:snapToGrid w:val="0"/>
          <w:sz w:val="22"/>
          <w:szCs w:val="22"/>
          <w:lang w:val="lt-LT" w:eastAsia="en-US"/>
        </w:rPr>
        <w:t xml:space="preserve"> vilties“ tyrimų programos metu sergantiesiems gyvybei pavojingomis infekcinėmis kartu su </w:t>
      </w:r>
      <w:r w:rsidR="00964E4F">
        <w:rPr>
          <w:bCs/>
          <w:snapToGrid w:val="0"/>
          <w:sz w:val="22"/>
          <w:szCs w:val="22"/>
          <w:lang w:val="lt-LT" w:eastAsia="en-US"/>
        </w:rPr>
        <w:t xml:space="preserve">gretutinėmis </w:t>
      </w:r>
      <w:r w:rsidR="00F86457">
        <w:rPr>
          <w:bCs/>
          <w:snapToGrid w:val="0"/>
          <w:sz w:val="22"/>
          <w:szCs w:val="22"/>
          <w:lang w:val="lt-LT" w:eastAsia="en-US"/>
        </w:rPr>
        <w:t>ligomis anemija pasireiškė 2,5 % (33</w:t>
      </w:r>
      <w:r w:rsidR="00F01120">
        <w:rPr>
          <w:bCs/>
          <w:snapToGrid w:val="0"/>
          <w:sz w:val="22"/>
          <w:szCs w:val="22"/>
          <w:lang w:val="lt-LT" w:eastAsia="en-US"/>
        </w:rPr>
        <w:t>/</w:t>
      </w:r>
      <w:r w:rsidR="00F86457">
        <w:rPr>
          <w:bCs/>
          <w:snapToGrid w:val="0"/>
          <w:sz w:val="22"/>
          <w:szCs w:val="22"/>
          <w:lang w:val="lt-LT" w:eastAsia="en-US"/>
        </w:rPr>
        <w:t xml:space="preserve">1326) pacientų, </w:t>
      </w:r>
      <w:r w:rsidR="00F86457">
        <w:rPr>
          <w:bCs/>
          <w:snapToGrid w:val="0"/>
          <w:sz w:val="22"/>
          <w:szCs w:val="22"/>
          <w:lang w:val="lt-LT" w:eastAsia="en-US"/>
        </w:rPr>
        <w:lastRenderedPageBreak/>
        <w:t xml:space="preserve">gydytų </w:t>
      </w:r>
      <w:proofErr w:type="spellStart"/>
      <w:r w:rsidR="00F86457">
        <w:rPr>
          <w:bCs/>
          <w:snapToGrid w:val="0"/>
          <w:sz w:val="22"/>
          <w:szCs w:val="22"/>
          <w:lang w:val="lt-LT" w:eastAsia="en-US"/>
        </w:rPr>
        <w:t>linezolidu</w:t>
      </w:r>
      <w:proofErr w:type="spellEnd"/>
      <w:r w:rsidR="00F86457">
        <w:rPr>
          <w:bCs/>
          <w:snapToGrid w:val="0"/>
          <w:sz w:val="22"/>
          <w:szCs w:val="22"/>
          <w:lang w:val="lt-LT" w:eastAsia="en-US"/>
        </w:rPr>
        <w:t xml:space="preserve"> ≤ 28 </w:t>
      </w:r>
      <w:r w:rsidR="00A07CAB">
        <w:rPr>
          <w:bCs/>
          <w:snapToGrid w:val="0"/>
          <w:sz w:val="22"/>
          <w:szCs w:val="22"/>
          <w:lang w:val="lt-LT" w:eastAsia="en-US"/>
        </w:rPr>
        <w:t>paras</w:t>
      </w:r>
      <w:r w:rsidR="00F86457">
        <w:rPr>
          <w:bCs/>
          <w:snapToGrid w:val="0"/>
          <w:sz w:val="22"/>
          <w:szCs w:val="22"/>
          <w:lang w:val="lt-LT" w:eastAsia="en-US"/>
        </w:rPr>
        <w:t>, palyginti su 12,3 % (53</w:t>
      </w:r>
      <w:r w:rsidR="00F01120">
        <w:rPr>
          <w:bCs/>
          <w:snapToGrid w:val="0"/>
          <w:sz w:val="22"/>
          <w:szCs w:val="22"/>
          <w:lang w:val="lt-LT" w:eastAsia="en-US"/>
        </w:rPr>
        <w:t>/</w:t>
      </w:r>
      <w:r w:rsidR="00F86457">
        <w:rPr>
          <w:bCs/>
          <w:snapToGrid w:val="0"/>
          <w:sz w:val="22"/>
          <w:szCs w:val="22"/>
          <w:lang w:val="lt-LT" w:eastAsia="en-US"/>
        </w:rPr>
        <w:t>430) pacientų, gydytų &gt; 28 </w:t>
      </w:r>
      <w:r w:rsidR="00A07CAB">
        <w:rPr>
          <w:bCs/>
          <w:snapToGrid w:val="0"/>
          <w:sz w:val="22"/>
          <w:szCs w:val="22"/>
          <w:lang w:val="lt-LT" w:eastAsia="en-US"/>
        </w:rPr>
        <w:t>paras</w:t>
      </w:r>
      <w:r w:rsidR="00F86457">
        <w:rPr>
          <w:bCs/>
          <w:snapToGrid w:val="0"/>
          <w:sz w:val="22"/>
          <w:szCs w:val="22"/>
          <w:lang w:val="lt-LT" w:eastAsia="en-US"/>
        </w:rPr>
        <w:t>. Sunkios anemijos, kai prireikė kraujo perpylimo, atvejų buvo 9 % (3</w:t>
      </w:r>
      <w:r w:rsidR="00F01120">
        <w:rPr>
          <w:bCs/>
          <w:snapToGrid w:val="0"/>
          <w:sz w:val="22"/>
          <w:szCs w:val="22"/>
          <w:lang w:val="lt-LT" w:eastAsia="en-US"/>
        </w:rPr>
        <w:t>/</w:t>
      </w:r>
      <w:r w:rsidR="00F86457">
        <w:rPr>
          <w:bCs/>
          <w:snapToGrid w:val="0"/>
          <w:sz w:val="22"/>
          <w:szCs w:val="22"/>
          <w:lang w:val="lt-LT" w:eastAsia="en-US"/>
        </w:rPr>
        <w:t>33) pacient</w:t>
      </w:r>
      <w:r w:rsidR="00E04E00">
        <w:rPr>
          <w:bCs/>
          <w:snapToGrid w:val="0"/>
          <w:sz w:val="22"/>
          <w:szCs w:val="22"/>
          <w:lang w:val="lt-LT" w:eastAsia="en-US"/>
        </w:rPr>
        <w:t>ų</w:t>
      </w:r>
      <w:r w:rsidR="00F86457">
        <w:rPr>
          <w:bCs/>
          <w:snapToGrid w:val="0"/>
          <w:sz w:val="22"/>
          <w:szCs w:val="22"/>
          <w:lang w:val="lt-LT" w:eastAsia="en-US"/>
        </w:rPr>
        <w:t>, gydyt</w:t>
      </w:r>
      <w:r w:rsidR="00BE754F">
        <w:rPr>
          <w:bCs/>
          <w:snapToGrid w:val="0"/>
          <w:sz w:val="22"/>
          <w:szCs w:val="22"/>
          <w:lang w:val="lt-LT" w:eastAsia="en-US"/>
        </w:rPr>
        <w:t>ų</w:t>
      </w:r>
      <w:r w:rsidR="00F86457">
        <w:rPr>
          <w:bCs/>
          <w:snapToGrid w:val="0"/>
          <w:sz w:val="22"/>
          <w:szCs w:val="22"/>
          <w:lang w:val="lt-LT" w:eastAsia="en-US"/>
        </w:rPr>
        <w:t xml:space="preserve"> ≤ 28 </w:t>
      </w:r>
      <w:r w:rsidR="00A07CAB">
        <w:rPr>
          <w:bCs/>
          <w:snapToGrid w:val="0"/>
          <w:sz w:val="22"/>
          <w:szCs w:val="22"/>
          <w:lang w:val="lt-LT" w:eastAsia="en-US"/>
        </w:rPr>
        <w:t>paras</w:t>
      </w:r>
      <w:r w:rsidR="00F86457">
        <w:rPr>
          <w:bCs/>
          <w:snapToGrid w:val="0"/>
          <w:sz w:val="22"/>
          <w:szCs w:val="22"/>
          <w:lang w:val="lt-LT" w:eastAsia="en-US"/>
        </w:rPr>
        <w:t>, ir 15</w:t>
      </w:r>
      <w:r w:rsidR="000A1758">
        <w:rPr>
          <w:bCs/>
          <w:snapToGrid w:val="0"/>
          <w:sz w:val="22"/>
          <w:szCs w:val="22"/>
          <w:lang w:val="lt-LT" w:eastAsia="en-US"/>
        </w:rPr>
        <w:t> </w:t>
      </w:r>
      <w:r w:rsidR="00F86457">
        <w:rPr>
          <w:bCs/>
          <w:snapToGrid w:val="0"/>
          <w:sz w:val="22"/>
          <w:szCs w:val="22"/>
          <w:lang w:val="lt-LT" w:eastAsia="en-US"/>
        </w:rPr>
        <w:t>% (8</w:t>
      </w:r>
      <w:r w:rsidR="00F01120">
        <w:rPr>
          <w:bCs/>
          <w:snapToGrid w:val="0"/>
          <w:sz w:val="22"/>
          <w:szCs w:val="22"/>
          <w:lang w:val="lt-LT" w:eastAsia="en-US"/>
        </w:rPr>
        <w:t>/</w:t>
      </w:r>
      <w:r w:rsidR="00F86457">
        <w:rPr>
          <w:bCs/>
          <w:snapToGrid w:val="0"/>
          <w:sz w:val="22"/>
          <w:szCs w:val="22"/>
          <w:lang w:val="lt-LT" w:eastAsia="en-US"/>
        </w:rPr>
        <w:t>53) – gydyt</w:t>
      </w:r>
      <w:r w:rsidR="00BE754F">
        <w:rPr>
          <w:bCs/>
          <w:snapToGrid w:val="0"/>
          <w:sz w:val="22"/>
          <w:szCs w:val="22"/>
          <w:lang w:val="lt-LT" w:eastAsia="en-US"/>
        </w:rPr>
        <w:t>ų</w:t>
      </w:r>
      <w:r w:rsidR="00F86457">
        <w:rPr>
          <w:bCs/>
          <w:snapToGrid w:val="0"/>
          <w:sz w:val="22"/>
          <w:szCs w:val="22"/>
          <w:lang w:val="lt-LT" w:eastAsia="en-US"/>
        </w:rPr>
        <w:t xml:space="preserve"> &gt; 28 </w:t>
      </w:r>
      <w:r w:rsidR="00A07CAB">
        <w:rPr>
          <w:bCs/>
          <w:snapToGrid w:val="0"/>
          <w:sz w:val="22"/>
          <w:szCs w:val="22"/>
          <w:lang w:val="lt-LT" w:eastAsia="en-US"/>
        </w:rPr>
        <w:t>paras</w:t>
      </w:r>
      <w:r w:rsidR="00F86457">
        <w:rPr>
          <w:bCs/>
          <w:snapToGrid w:val="0"/>
          <w:sz w:val="22"/>
          <w:szCs w:val="22"/>
          <w:lang w:val="lt-LT" w:eastAsia="en-US"/>
        </w:rPr>
        <w:t>.</w:t>
      </w:r>
    </w:p>
    <w:p w14:paraId="6935223B" w14:textId="77777777" w:rsidR="00C41AA4" w:rsidRDefault="00C41AA4">
      <w:pPr>
        <w:widowControl w:val="0"/>
        <w:tabs>
          <w:tab w:val="left" w:pos="567"/>
        </w:tabs>
        <w:rPr>
          <w:b/>
          <w:bCs/>
          <w:snapToGrid w:val="0"/>
          <w:sz w:val="22"/>
          <w:szCs w:val="22"/>
          <w:lang w:val="lt-LT" w:eastAsia="en-US"/>
        </w:rPr>
      </w:pPr>
    </w:p>
    <w:p w14:paraId="366F2AF8" w14:textId="77777777" w:rsidR="00C41AA4" w:rsidRDefault="00F86457">
      <w:pPr>
        <w:widowControl w:val="0"/>
        <w:tabs>
          <w:tab w:val="left" w:pos="567"/>
        </w:tabs>
        <w:rPr>
          <w:b/>
          <w:bCs/>
          <w:snapToGrid w:val="0"/>
          <w:sz w:val="22"/>
          <w:szCs w:val="22"/>
          <w:u w:val="single"/>
          <w:lang w:val="lt-LT" w:eastAsia="en-US"/>
        </w:rPr>
      </w:pPr>
      <w:r>
        <w:rPr>
          <w:bCs/>
          <w:snapToGrid w:val="0"/>
          <w:sz w:val="22"/>
          <w:szCs w:val="22"/>
          <w:u w:val="single"/>
          <w:lang w:val="lt-LT" w:eastAsia="en-US"/>
        </w:rPr>
        <w:t>Vaikų populiacija</w:t>
      </w:r>
    </w:p>
    <w:p w14:paraId="61D03765" w14:textId="1C9D77B1" w:rsidR="00C41AA4" w:rsidRDefault="00F86457">
      <w:pPr>
        <w:widowControl w:val="0"/>
        <w:tabs>
          <w:tab w:val="left" w:pos="567"/>
        </w:tabs>
        <w:rPr>
          <w:b/>
          <w:snapToGrid w:val="0"/>
          <w:sz w:val="22"/>
          <w:szCs w:val="22"/>
          <w:lang w:val="lt-LT" w:eastAsia="en-US"/>
        </w:rPr>
      </w:pPr>
      <w:r>
        <w:rPr>
          <w:bCs/>
          <w:snapToGrid w:val="0"/>
          <w:sz w:val="22"/>
          <w:szCs w:val="22"/>
          <w:lang w:val="lt-LT" w:eastAsia="en-US"/>
        </w:rPr>
        <w:t xml:space="preserve">Klinikinių tyrimų, kuriuose dalyvavo daugiau kaip 500  vaikų (nuo gimimo iki 17 metų), saugumo duomenys nerodo, kad </w:t>
      </w:r>
      <w:proofErr w:type="spellStart"/>
      <w:r>
        <w:rPr>
          <w:bCs/>
          <w:snapToGrid w:val="0"/>
          <w:sz w:val="22"/>
          <w:szCs w:val="22"/>
          <w:lang w:val="lt-LT" w:eastAsia="en-US"/>
        </w:rPr>
        <w:t>linezolido</w:t>
      </w:r>
      <w:proofErr w:type="spellEnd"/>
      <w:r>
        <w:rPr>
          <w:bCs/>
          <w:snapToGrid w:val="0"/>
          <w:sz w:val="22"/>
          <w:szCs w:val="22"/>
          <w:lang w:val="lt-LT" w:eastAsia="en-US"/>
        </w:rPr>
        <w:t xml:space="preserve"> saugumo savybės </w:t>
      </w:r>
      <w:r w:rsidR="00600B1B">
        <w:rPr>
          <w:bCs/>
          <w:snapToGrid w:val="0"/>
          <w:sz w:val="22"/>
          <w:szCs w:val="22"/>
          <w:lang w:val="lt-LT" w:eastAsia="en-US"/>
        </w:rPr>
        <w:t>pediatriniams pacientams</w:t>
      </w:r>
      <w:r>
        <w:rPr>
          <w:bCs/>
          <w:snapToGrid w:val="0"/>
          <w:sz w:val="22"/>
          <w:szCs w:val="22"/>
          <w:lang w:val="lt-LT" w:eastAsia="en-US"/>
        </w:rPr>
        <w:t xml:space="preserve"> skirtųsi nuo suaugusių pacientų duomenų.</w:t>
      </w:r>
    </w:p>
    <w:p w14:paraId="0BEA0C97" w14:textId="77777777" w:rsidR="00C41AA4" w:rsidRDefault="00C41AA4">
      <w:pPr>
        <w:widowControl w:val="0"/>
        <w:tabs>
          <w:tab w:val="left" w:pos="567"/>
        </w:tabs>
        <w:autoSpaceDE w:val="0"/>
        <w:autoSpaceDN w:val="0"/>
        <w:adjustRightInd w:val="0"/>
        <w:rPr>
          <w:snapToGrid w:val="0"/>
          <w:sz w:val="22"/>
          <w:szCs w:val="22"/>
          <w:u w:val="single"/>
          <w:lang w:val="lt-LT" w:eastAsia="en-US"/>
        </w:rPr>
      </w:pPr>
    </w:p>
    <w:p w14:paraId="2CF1A9BD" w14:textId="77777777" w:rsidR="00C41AA4" w:rsidRDefault="00F86457">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Pranešimas apie įtariamas nepageidaujamas reakcijas</w:t>
      </w:r>
    </w:p>
    <w:p w14:paraId="5FB7AB2A" w14:textId="74D691D7" w:rsidR="00146313" w:rsidRDefault="00794CFB">
      <w:pPr>
        <w:widowControl w:val="0"/>
        <w:tabs>
          <w:tab w:val="left" w:pos="567"/>
        </w:tabs>
        <w:autoSpaceDE w:val="0"/>
        <w:autoSpaceDN w:val="0"/>
        <w:adjustRightInd w:val="0"/>
        <w:rPr>
          <w:snapToGrid w:val="0"/>
          <w:sz w:val="22"/>
          <w:szCs w:val="22"/>
          <w:lang w:val="lt-LT" w:eastAsia="en-US"/>
        </w:rPr>
      </w:pPr>
      <w:r>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00A07CAB">
        <w:rPr>
          <w:sz w:val="22"/>
          <w:szCs w:val="22"/>
        </w:rPr>
        <w:t xml:space="preserve"> </w:t>
      </w:r>
      <w:r w:rsidR="00A07CAB">
        <w:rPr>
          <w:color w:val="0000EE"/>
          <w:sz w:val="22"/>
          <w:szCs w:val="22"/>
          <w:u w:val="single"/>
          <w:lang w:eastAsia="lt-LT"/>
        </w:rPr>
        <w:t>https://vvkt.lrv.lt/lt/</w:t>
      </w:r>
      <w:r w:rsidR="00A07CAB">
        <w:rPr>
          <w:sz w:val="22"/>
          <w:szCs w:val="22"/>
          <w:u w:val="single"/>
        </w:rPr>
        <w:t xml:space="preserve"> </w:t>
      </w:r>
      <w:r>
        <w:rPr>
          <w:sz w:val="22"/>
          <w:szCs w:val="22"/>
        </w:rPr>
        <w:t>nurodytais būdais.</w:t>
      </w:r>
    </w:p>
    <w:p w14:paraId="5EFD5A3B" w14:textId="77777777" w:rsidR="00C41AA4" w:rsidRDefault="00C41AA4">
      <w:pPr>
        <w:widowControl w:val="0"/>
        <w:tabs>
          <w:tab w:val="left" w:pos="567"/>
        </w:tabs>
        <w:rPr>
          <w:snapToGrid w:val="0"/>
          <w:sz w:val="22"/>
          <w:szCs w:val="22"/>
          <w:lang w:val="lt-LT" w:eastAsia="en-US"/>
        </w:rPr>
      </w:pPr>
    </w:p>
    <w:p w14:paraId="387B836B" w14:textId="77777777" w:rsidR="00C41AA4" w:rsidRDefault="00F86457">
      <w:pPr>
        <w:widowControl w:val="0"/>
        <w:tabs>
          <w:tab w:val="left" w:pos="567"/>
        </w:tabs>
        <w:outlineLvl w:val="3"/>
        <w:rPr>
          <w:b/>
          <w:bCs/>
          <w:snapToGrid w:val="0"/>
          <w:sz w:val="22"/>
          <w:szCs w:val="22"/>
          <w:lang w:val="lt-LT"/>
        </w:rPr>
      </w:pPr>
      <w:r>
        <w:rPr>
          <w:b/>
          <w:bCs/>
          <w:snapToGrid w:val="0"/>
          <w:sz w:val="22"/>
          <w:szCs w:val="22"/>
          <w:lang w:val="lt-LT"/>
        </w:rPr>
        <w:t>4.9</w:t>
      </w:r>
      <w:r>
        <w:rPr>
          <w:b/>
          <w:bCs/>
          <w:snapToGrid w:val="0"/>
          <w:sz w:val="22"/>
          <w:szCs w:val="22"/>
          <w:lang w:val="lt-LT"/>
        </w:rPr>
        <w:tab/>
        <w:t>Perdozavimas</w:t>
      </w:r>
    </w:p>
    <w:p w14:paraId="756D6E9E" w14:textId="77777777" w:rsidR="00C41AA4" w:rsidRDefault="00C41AA4">
      <w:pPr>
        <w:widowControl w:val="0"/>
        <w:tabs>
          <w:tab w:val="left" w:pos="567"/>
        </w:tabs>
        <w:rPr>
          <w:snapToGrid w:val="0"/>
          <w:sz w:val="22"/>
          <w:szCs w:val="22"/>
          <w:lang w:val="lt-LT" w:eastAsia="en-US"/>
        </w:rPr>
      </w:pPr>
    </w:p>
    <w:p w14:paraId="06442F6E" w14:textId="600572FA" w:rsidR="00600B1B" w:rsidRDefault="00AD0B5F" w:rsidP="00600B1B">
      <w:pPr>
        <w:widowControl w:val="0"/>
        <w:tabs>
          <w:tab w:val="left" w:pos="567"/>
        </w:tabs>
        <w:rPr>
          <w:snapToGrid w:val="0"/>
          <w:sz w:val="22"/>
          <w:szCs w:val="22"/>
          <w:lang w:val="lt-LT" w:eastAsia="en-US"/>
        </w:rPr>
      </w:pPr>
      <w:r>
        <w:rPr>
          <w:snapToGrid w:val="0"/>
          <w:sz w:val="22"/>
          <w:szCs w:val="22"/>
          <w:lang w:val="lt-LT" w:eastAsia="en-US"/>
        </w:rPr>
        <w:t>Specifinis priešnuodis nežinomas</w:t>
      </w:r>
      <w:r w:rsidR="00600B1B">
        <w:rPr>
          <w:snapToGrid w:val="0"/>
          <w:sz w:val="22"/>
          <w:szCs w:val="22"/>
          <w:lang w:val="lt-LT" w:eastAsia="en-US"/>
        </w:rPr>
        <w:t>.</w:t>
      </w:r>
    </w:p>
    <w:p w14:paraId="00DC3148" w14:textId="77777777" w:rsidR="00600B1B" w:rsidRDefault="00600B1B" w:rsidP="00600B1B">
      <w:pPr>
        <w:widowControl w:val="0"/>
        <w:tabs>
          <w:tab w:val="left" w:pos="567"/>
        </w:tabs>
        <w:rPr>
          <w:snapToGrid w:val="0"/>
          <w:sz w:val="22"/>
          <w:szCs w:val="22"/>
          <w:lang w:val="lt-LT" w:eastAsia="en-US"/>
        </w:rPr>
      </w:pPr>
    </w:p>
    <w:p w14:paraId="1A5B51FA" w14:textId="77777777" w:rsidR="00600B1B" w:rsidRDefault="00600B1B" w:rsidP="00600B1B">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3C64ADDA" w14:textId="77777777" w:rsidR="00600B1B" w:rsidRDefault="00600B1B" w:rsidP="00600B1B">
      <w:pPr>
        <w:widowControl w:val="0"/>
        <w:tabs>
          <w:tab w:val="left" w:pos="567"/>
        </w:tabs>
        <w:rPr>
          <w:snapToGrid w:val="0"/>
          <w:sz w:val="22"/>
          <w:szCs w:val="22"/>
          <w:lang w:val="lt-LT" w:eastAsia="en-US"/>
        </w:rPr>
      </w:pPr>
    </w:p>
    <w:p w14:paraId="7D6E54DA" w14:textId="527B0510" w:rsidR="00600B1B" w:rsidRDefault="00600B1B" w:rsidP="00600B1B">
      <w:pPr>
        <w:widowControl w:val="0"/>
        <w:tabs>
          <w:tab w:val="left" w:pos="567"/>
        </w:tabs>
        <w:rPr>
          <w:snapToGrid w:val="0"/>
          <w:sz w:val="22"/>
          <w:szCs w:val="22"/>
          <w:lang w:val="lt-LT" w:eastAsia="en-US"/>
        </w:rPr>
      </w:pPr>
      <w:r>
        <w:rPr>
          <w:snapToGrid w:val="0"/>
          <w:sz w:val="22"/>
          <w:szCs w:val="22"/>
          <w:lang w:val="lt-LT" w:eastAsia="en-US"/>
        </w:rPr>
        <w:t xml:space="preserve">Patartina taikyti palaikomąjį gydymą tuo pat metu užtikrinant </w:t>
      </w:r>
      <w:proofErr w:type="spellStart"/>
      <w:r>
        <w:rPr>
          <w:snapToGrid w:val="0"/>
          <w:sz w:val="22"/>
          <w:szCs w:val="22"/>
          <w:lang w:val="lt-LT" w:eastAsia="en-US"/>
        </w:rPr>
        <w:t>glomerulų</w:t>
      </w:r>
      <w:proofErr w:type="spellEnd"/>
      <w:r>
        <w:rPr>
          <w:snapToGrid w:val="0"/>
          <w:sz w:val="22"/>
          <w:szCs w:val="22"/>
          <w:lang w:val="lt-LT" w:eastAsia="en-US"/>
        </w:rPr>
        <w:t xml:space="preserve"> filtraciją. Per 3</w:t>
      </w:r>
      <w:r w:rsidR="009912B1">
        <w:rPr>
          <w:snapToGrid w:val="0"/>
          <w:sz w:val="22"/>
          <w:szCs w:val="22"/>
          <w:lang w:val="lt-LT" w:eastAsia="en-US"/>
        </w:rPr>
        <w:t> </w:t>
      </w:r>
      <w:r>
        <w:rPr>
          <w:snapToGrid w:val="0"/>
          <w:sz w:val="22"/>
          <w:szCs w:val="22"/>
          <w:lang w:val="lt-LT" w:eastAsia="en-US"/>
        </w:rPr>
        <w:t xml:space="preserve">hemodializės valandas pašalinama maždaug 30 % </w:t>
      </w:r>
      <w:proofErr w:type="spellStart"/>
      <w:r>
        <w:rPr>
          <w:snapToGrid w:val="0"/>
          <w:sz w:val="22"/>
          <w:szCs w:val="22"/>
          <w:lang w:val="lt-LT" w:eastAsia="en-US"/>
        </w:rPr>
        <w:t>linezolido</w:t>
      </w:r>
      <w:proofErr w:type="spellEnd"/>
      <w:r>
        <w:rPr>
          <w:snapToGrid w:val="0"/>
          <w:sz w:val="22"/>
          <w:szCs w:val="22"/>
          <w:lang w:val="lt-LT" w:eastAsia="en-US"/>
        </w:rPr>
        <w:t xml:space="preserve"> dozės, bet duomenų apie </w:t>
      </w:r>
      <w:proofErr w:type="spellStart"/>
      <w:r>
        <w:rPr>
          <w:snapToGrid w:val="0"/>
          <w:sz w:val="22"/>
          <w:szCs w:val="22"/>
          <w:lang w:val="lt-LT" w:eastAsia="en-US"/>
        </w:rPr>
        <w:t>linezolido</w:t>
      </w:r>
      <w:proofErr w:type="spellEnd"/>
      <w:r>
        <w:rPr>
          <w:snapToGrid w:val="0"/>
          <w:sz w:val="22"/>
          <w:szCs w:val="22"/>
          <w:lang w:val="lt-LT" w:eastAsia="en-US"/>
        </w:rPr>
        <w:t xml:space="preserve"> šalinimą </w:t>
      </w:r>
      <w:proofErr w:type="spellStart"/>
      <w:r>
        <w:rPr>
          <w:snapToGrid w:val="0"/>
          <w:sz w:val="22"/>
          <w:szCs w:val="22"/>
          <w:lang w:val="lt-LT" w:eastAsia="en-US"/>
        </w:rPr>
        <w:t>peritoninės</w:t>
      </w:r>
      <w:proofErr w:type="spellEnd"/>
      <w:r>
        <w:rPr>
          <w:snapToGrid w:val="0"/>
          <w:sz w:val="22"/>
          <w:szCs w:val="22"/>
          <w:lang w:val="lt-LT" w:eastAsia="en-US"/>
        </w:rPr>
        <w:t xml:space="preserve"> dializės ir kraujo perpylimo metu nėra. Tam tikrą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kiekį taip pat galima pašalinti hemodializės būdu.</w:t>
      </w:r>
    </w:p>
    <w:p w14:paraId="71299F3B" w14:textId="77777777" w:rsidR="00600B1B" w:rsidRDefault="00600B1B">
      <w:pPr>
        <w:widowControl w:val="0"/>
        <w:tabs>
          <w:tab w:val="left" w:pos="567"/>
        </w:tabs>
        <w:rPr>
          <w:snapToGrid w:val="0"/>
          <w:sz w:val="22"/>
          <w:szCs w:val="22"/>
          <w:lang w:val="lt-LT" w:eastAsia="en-US"/>
        </w:rPr>
      </w:pPr>
    </w:p>
    <w:p w14:paraId="77B9431A" w14:textId="03F23525" w:rsidR="00C41AA4" w:rsidRDefault="00F86457">
      <w:pPr>
        <w:widowControl w:val="0"/>
        <w:tabs>
          <w:tab w:val="left" w:pos="567"/>
        </w:tabs>
        <w:rPr>
          <w:snapToGrid w:val="0"/>
          <w:sz w:val="22"/>
          <w:szCs w:val="22"/>
          <w:lang w:val="lt-LT" w:eastAsia="en-US"/>
        </w:rPr>
      </w:pPr>
      <w:r>
        <w:rPr>
          <w:snapToGrid w:val="0"/>
          <w:sz w:val="22"/>
          <w:szCs w:val="22"/>
          <w:lang w:val="lt-LT" w:eastAsia="en-US"/>
        </w:rPr>
        <w:t>Žiurkėms, kurios vartojo 3</w:t>
      </w:r>
      <w:r w:rsidR="00A76086">
        <w:rPr>
          <w:snapToGrid w:val="0"/>
          <w:sz w:val="22"/>
          <w:szCs w:val="22"/>
          <w:lang w:val="lt-LT" w:eastAsia="en-US"/>
        </w:rPr>
        <w:t> </w:t>
      </w:r>
      <w:r>
        <w:rPr>
          <w:snapToGrid w:val="0"/>
          <w:sz w:val="22"/>
          <w:szCs w:val="22"/>
          <w:lang w:val="lt-LT" w:eastAsia="en-US"/>
        </w:rPr>
        <w:t xml:space="preserve">000 mg/kg </w:t>
      </w:r>
      <w:proofErr w:type="spellStart"/>
      <w:r>
        <w:rPr>
          <w:snapToGrid w:val="0"/>
          <w:sz w:val="22"/>
          <w:szCs w:val="22"/>
          <w:lang w:val="lt-LT" w:eastAsia="en-US"/>
        </w:rPr>
        <w:t>linezolido</w:t>
      </w:r>
      <w:proofErr w:type="spellEnd"/>
      <w:r>
        <w:rPr>
          <w:snapToGrid w:val="0"/>
          <w:sz w:val="22"/>
          <w:szCs w:val="22"/>
          <w:lang w:val="lt-LT" w:eastAsia="en-US"/>
        </w:rPr>
        <w:t xml:space="preserve"> paros dozę, atsirado toksinio poveikio požymių: sumažėjo aktyvumas ir pasireiškė </w:t>
      </w:r>
      <w:proofErr w:type="spellStart"/>
      <w:r>
        <w:rPr>
          <w:snapToGrid w:val="0"/>
          <w:sz w:val="22"/>
          <w:szCs w:val="22"/>
          <w:lang w:val="lt-LT" w:eastAsia="en-US"/>
        </w:rPr>
        <w:t>ataksija</w:t>
      </w:r>
      <w:proofErr w:type="spellEnd"/>
      <w:r w:rsidR="00600B1B">
        <w:rPr>
          <w:snapToGrid w:val="0"/>
          <w:sz w:val="22"/>
          <w:szCs w:val="22"/>
          <w:lang w:val="lt-LT" w:eastAsia="en-US"/>
        </w:rPr>
        <w:t>, tuo tarpu</w:t>
      </w:r>
      <w:r>
        <w:rPr>
          <w:snapToGrid w:val="0"/>
          <w:sz w:val="22"/>
          <w:szCs w:val="22"/>
          <w:lang w:val="lt-LT" w:eastAsia="en-US"/>
        </w:rPr>
        <w:t xml:space="preserve"> </w:t>
      </w:r>
      <w:r w:rsidR="00600B1B">
        <w:rPr>
          <w:snapToGrid w:val="0"/>
          <w:sz w:val="22"/>
          <w:szCs w:val="22"/>
          <w:lang w:val="lt-LT" w:eastAsia="en-US"/>
        </w:rPr>
        <w:t>š</w:t>
      </w:r>
      <w:r>
        <w:rPr>
          <w:snapToGrid w:val="0"/>
          <w:sz w:val="22"/>
          <w:szCs w:val="22"/>
          <w:lang w:val="lt-LT" w:eastAsia="en-US"/>
        </w:rPr>
        <w:t>unims, kurie vartojo 2</w:t>
      </w:r>
      <w:r w:rsidR="00A76086">
        <w:rPr>
          <w:snapToGrid w:val="0"/>
          <w:sz w:val="22"/>
          <w:szCs w:val="22"/>
          <w:lang w:val="lt-LT" w:eastAsia="en-US"/>
        </w:rPr>
        <w:t> </w:t>
      </w:r>
      <w:r>
        <w:rPr>
          <w:snapToGrid w:val="0"/>
          <w:sz w:val="22"/>
          <w:szCs w:val="22"/>
          <w:lang w:val="lt-LT" w:eastAsia="en-US"/>
        </w:rPr>
        <w:t>000 mg/kg kūno svorio paros dozę, pasireiškė vėmimas ir tremoras.</w:t>
      </w:r>
    </w:p>
    <w:p w14:paraId="47B05287" w14:textId="77777777" w:rsidR="00C41AA4" w:rsidRDefault="00C41AA4">
      <w:pPr>
        <w:widowControl w:val="0"/>
        <w:tabs>
          <w:tab w:val="left" w:pos="567"/>
        </w:tabs>
        <w:rPr>
          <w:snapToGrid w:val="0"/>
          <w:sz w:val="22"/>
          <w:szCs w:val="22"/>
          <w:lang w:val="lt-LT" w:eastAsia="en-US"/>
        </w:rPr>
      </w:pPr>
    </w:p>
    <w:p w14:paraId="525ACF5F" w14:textId="77777777" w:rsidR="00C41AA4" w:rsidRDefault="00C41AA4">
      <w:pPr>
        <w:widowControl w:val="0"/>
        <w:tabs>
          <w:tab w:val="left" w:pos="567"/>
        </w:tabs>
        <w:rPr>
          <w:snapToGrid w:val="0"/>
          <w:sz w:val="22"/>
          <w:szCs w:val="22"/>
          <w:lang w:val="lt-LT" w:eastAsia="en-US"/>
        </w:rPr>
      </w:pPr>
    </w:p>
    <w:p w14:paraId="00D2508C"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FARMAKOLOGINĖS SAVYBĖS</w:t>
      </w:r>
    </w:p>
    <w:p w14:paraId="1F68C6F4" w14:textId="77777777" w:rsidR="00C41AA4" w:rsidRDefault="00C41AA4">
      <w:pPr>
        <w:widowControl w:val="0"/>
        <w:tabs>
          <w:tab w:val="left" w:pos="567"/>
        </w:tabs>
        <w:rPr>
          <w:snapToGrid w:val="0"/>
          <w:sz w:val="22"/>
          <w:szCs w:val="22"/>
          <w:lang w:val="lt-LT" w:eastAsia="en-US"/>
        </w:rPr>
      </w:pPr>
    </w:p>
    <w:p w14:paraId="11A54C0C"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5.1</w:t>
      </w:r>
      <w:r>
        <w:rPr>
          <w:b/>
          <w:snapToGrid w:val="0"/>
          <w:sz w:val="22"/>
          <w:szCs w:val="22"/>
          <w:lang w:val="lt-LT"/>
        </w:rPr>
        <w:t xml:space="preserve"> </w:t>
      </w:r>
      <w:r>
        <w:rPr>
          <w:b/>
          <w:bCs/>
          <w:snapToGrid w:val="0"/>
          <w:sz w:val="22"/>
          <w:szCs w:val="22"/>
          <w:lang w:val="lt-LT"/>
        </w:rPr>
        <w:tab/>
      </w:r>
      <w:proofErr w:type="spellStart"/>
      <w:r>
        <w:rPr>
          <w:b/>
          <w:bCs/>
          <w:snapToGrid w:val="0"/>
          <w:sz w:val="22"/>
          <w:szCs w:val="22"/>
          <w:lang w:val="lt-LT"/>
        </w:rPr>
        <w:t>Farmakodinaminės</w:t>
      </w:r>
      <w:proofErr w:type="spellEnd"/>
      <w:r>
        <w:rPr>
          <w:b/>
          <w:bCs/>
          <w:snapToGrid w:val="0"/>
          <w:sz w:val="22"/>
          <w:szCs w:val="22"/>
          <w:lang w:val="lt-LT"/>
        </w:rPr>
        <w:t xml:space="preserve"> savybės</w:t>
      </w:r>
    </w:p>
    <w:p w14:paraId="0D631954" w14:textId="77777777" w:rsidR="00C41AA4" w:rsidRDefault="00C41AA4">
      <w:pPr>
        <w:widowControl w:val="0"/>
        <w:tabs>
          <w:tab w:val="left" w:pos="567"/>
        </w:tabs>
        <w:rPr>
          <w:snapToGrid w:val="0"/>
          <w:sz w:val="22"/>
          <w:szCs w:val="22"/>
          <w:lang w:val="lt-LT" w:eastAsia="en-US"/>
        </w:rPr>
      </w:pPr>
    </w:p>
    <w:p w14:paraId="2DCF66BF" w14:textId="1D97EC9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Farmakoterapinė</w:t>
      </w:r>
      <w:proofErr w:type="spellEnd"/>
      <w:r>
        <w:rPr>
          <w:snapToGrid w:val="0"/>
          <w:sz w:val="22"/>
          <w:szCs w:val="22"/>
          <w:lang w:val="lt-LT" w:eastAsia="en-US"/>
        </w:rPr>
        <w:t xml:space="preserve"> grupė – sisteminio poveikio antibakteriniai </w:t>
      </w:r>
      <w:r w:rsidR="00600B1B">
        <w:rPr>
          <w:snapToGrid w:val="0"/>
          <w:sz w:val="22"/>
          <w:szCs w:val="22"/>
          <w:lang w:val="lt-LT" w:eastAsia="en-US"/>
        </w:rPr>
        <w:t xml:space="preserve">vaistiniai </w:t>
      </w:r>
      <w:r>
        <w:rPr>
          <w:snapToGrid w:val="0"/>
          <w:sz w:val="22"/>
          <w:szCs w:val="22"/>
          <w:lang w:val="lt-LT" w:eastAsia="en-US"/>
        </w:rPr>
        <w:t xml:space="preserve">preparatai, kiti antibakteriniai </w:t>
      </w:r>
      <w:r w:rsidR="00600B1B">
        <w:rPr>
          <w:snapToGrid w:val="0"/>
          <w:sz w:val="22"/>
          <w:szCs w:val="22"/>
          <w:lang w:val="lt-LT" w:eastAsia="en-US"/>
        </w:rPr>
        <w:t xml:space="preserve">vaistiniai </w:t>
      </w:r>
      <w:r>
        <w:rPr>
          <w:snapToGrid w:val="0"/>
          <w:sz w:val="22"/>
          <w:szCs w:val="22"/>
          <w:lang w:val="lt-LT" w:eastAsia="en-US"/>
        </w:rPr>
        <w:t>preparatai, ATC kodas – J01XX08.</w:t>
      </w:r>
    </w:p>
    <w:p w14:paraId="08A58A90" w14:textId="77777777" w:rsidR="00C41AA4" w:rsidRDefault="00C41AA4">
      <w:pPr>
        <w:widowControl w:val="0"/>
        <w:tabs>
          <w:tab w:val="left" w:pos="567"/>
        </w:tabs>
        <w:rPr>
          <w:snapToGrid w:val="0"/>
          <w:sz w:val="22"/>
          <w:szCs w:val="22"/>
          <w:lang w:val="lt-LT" w:eastAsia="en-US"/>
        </w:rPr>
      </w:pPr>
    </w:p>
    <w:p w14:paraId="51C177FD" w14:textId="6D442302" w:rsidR="00C41AA4" w:rsidRDefault="006F605A">
      <w:pPr>
        <w:widowControl w:val="0"/>
        <w:autoSpaceDE w:val="0"/>
        <w:autoSpaceDN w:val="0"/>
        <w:adjustRightInd w:val="0"/>
        <w:jc w:val="both"/>
        <w:rPr>
          <w:color w:val="000000"/>
          <w:sz w:val="22"/>
          <w:szCs w:val="22"/>
          <w:u w:val="single"/>
          <w:lang w:val="lt-LT"/>
        </w:rPr>
      </w:pPr>
      <w:r>
        <w:rPr>
          <w:color w:val="000000"/>
          <w:sz w:val="22"/>
          <w:szCs w:val="22"/>
          <w:u w:val="single"/>
          <w:lang w:val="lt-LT"/>
        </w:rPr>
        <w:t>Bendrosios savybės</w:t>
      </w:r>
    </w:p>
    <w:p w14:paraId="0624F38D" w14:textId="7388FAA4"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sintetinis antibakterinis preparatas, priklausantis naujai antibiotikų grupei, </w:t>
      </w:r>
      <w:proofErr w:type="spellStart"/>
      <w:r>
        <w:rPr>
          <w:snapToGrid w:val="0"/>
          <w:sz w:val="22"/>
          <w:szCs w:val="22"/>
          <w:lang w:val="lt-LT" w:eastAsia="en-US"/>
        </w:rPr>
        <w:t>t.y</w:t>
      </w:r>
      <w:proofErr w:type="spellEnd"/>
      <w:r>
        <w:rPr>
          <w:snapToGrid w:val="0"/>
          <w:sz w:val="22"/>
          <w:szCs w:val="22"/>
          <w:lang w:val="lt-LT" w:eastAsia="en-US"/>
        </w:rPr>
        <w:t xml:space="preserve">. </w:t>
      </w:r>
      <w:proofErr w:type="spellStart"/>
      <w:r>
        <w:rPr>
          <w:snapToGrid w:val="0"/>
          <w:sz w:val="22"/>
          <w:szCs w:val="22"/>
          <w:lang w:val="lt-LT" w:eastAsia="en-US"/>
        </w:rPr>
        <w:t>oksazolidinonams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jis veikia aerobines </w:t>
      </w:r>
      <w:proofErr w:type="spellStart"/>
      <w:r>
        <w:rPr>
          <w:snapToGrid w:val="0"/>
          <w:sz w:val="22"/>
          <w:szCs w:val="22"/>
          <w:lang w:val="lt-LT" w:eastAsia="en-US"/>
        </w:rPr>
        <w:t>gramteigiamas</w:t>
      </w:r>
      <w:proofErr w:type="spellEnd"/>
      <w:r>
        <w:rPr>
          <w:snapToGrid w:val="0"/>
          <w:sz w:val="22"/>
          <w:szCs w:val="22"/>
          <w:lang w:val="lt-LT" w:eastAsia="en-US"/>
        </w:rPr>
        <w:t xml:space="preserve"> bakterijas ir anaerobinius mikroorganizmus. </w:t>
      </w:r>
      <w:proofErr w:type="spellStart"/>
      <w:r>
        <w:rPr>
          <w:snapToGrid w:val="0"/>
          <w:sz w:val="22"/>
          <w:szCs w:val="22"/>
          <w:lang w:val="lt-LT" w:eastAsia="en-US"/>
        </w:rPr>
        <w:t>Linezolidas</w:t>
      </w:r>
      <w:proofErr w:type="spellEnd"/>
      <w:r>
        <w:rPr>
          <w:snapToGrid w:val="0"/>
          <w:sz w:val="22"/>
          <w:szCs w:val="22"/>
          <w:lang w:val="lt-LT" w:eastAsia="en-US"/>
        </w:rPr>
        <w:t xml:space="preserve"> unikaliu veikimo mechanizmu selektyviai slopina bakterijų baltymų sintezę. Jis specifiškai prisijungia prie bakterijos ribosomos (50S </w:t>
      </w:r>
      <w:proofErr w:type="spellStart"/>
      <w:r>
        <w:rPr>
          <w:snapToGrid w:val="0"/>
          <w:sz w:val="22"/>
          <w:szCs w:val="22"/>
          <w:lang w:val="lt-LT" w:eastAsia="en-US"/>
        </w:rPr>
        <w:t>subvieneto</w:t>
      </w:r>
      <w:proofErr w:type="spellEnd"/>
      <w:r>
        <w:rPr>
          <w:snapToGrid w:val="0"/>
          <w:sz w:val="22"/>
          <w:szCs w:val="22"/>
          <w:lang w:val="lt-LT" w:eastAsia="en-US"/>
        </w:rPr>
        <w:t xml:space="preserve"> 23S) ir neleidžia formuotis funkciniam 70S inicijavimo kompleksui, kuris yra pagrindinė transliacijos proceso sudedamoji dalis.</w:t>
      </w:r>
    </w:p>
    <w:p w14:paraId="52A020B8" w14:textId="77777777" w:rsidR="00C41AA4" w:rsidRDefault="00C41AA4">
      <w:pPr>
        <w:widowControl w:val="0"/>
        <w:tabs>
          <w:tab w:val="left" w:pos="567"/>
        </w:tabs>
        <w:rPr>
          <w:snapToGrid w:val="0"/>
          <w:sz w:val="22"/>
          <w:szCs w:val="22"/>
          <w:lang w:val="lt-LT" w:eastAsia="en-US"/>
        </w:rPr>
      </w:pPr>
    </w:p>
    <w:p w14:paraId="6FF82A17" w14:textId="6E333ABE" w:rsidR="00C41AA4" w:rsidRDefault="00F86457">
      <w:pPr>
        <w:widowControl w:val="0"/>
        <w:tabs>
          <w:tab w:val="left" w:pos="567"/>
        </w:tabs>
        <w:rPr>
          <w:snapToGrid w:val="0"/>
          <w:sz w:val="22"/>
          <w:szCs w:val="22"/>
          <w:lang w:val="lt-LT" w:eastAsia="en-US"/>
        </w:rPr>
      </w:pP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postantibiotinis</w:t>
      </w:r>
      <w:proofErr w:type="spellEnd"/>
      <w:r>
        <w:rPr>
          <w:snapToGrid w:val="0"/>
          <w:sz w:val="22"/>
          <w:szCs w:val="22"/>
          <w:lang w:val="lt-LT" w:eastAsia="en-US"/>
        </w:rPr>
        <w:t xml:space="preserve"> efektas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yra maždaug 2 val. Išmatuotas gyvūnų modeliuose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vivo</w:t>
      </w:r>
      <w:proofErr w:type="spellEnd"/>
      <w:r>
        <w:rPr>
          <w:snapToGrid w:val="0"/>
          <w:sz w:val="22"/>
          <w:szCs w:val="22"/>
          <w:lang w:val="lt-LT" w:eastAsia="en-US"/>
        </w:rPr>
        <w:t xml:space="preserve">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ir </w:t>
      </w: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snapToGrid w:val="0"/>
          <w:sz w:val="22"/>
          <w:szCs w:val="22"/>
          <w:lang w:val="lt-LT" w:eastAsia="en-US"/>
        </w:rPr>
        <w:t xml:space="preserve"> yra atitinkamai 3,6 val. ir 3,9 val. Tyrimų su gyvūnais metu pagrindinis </w:t>
      </w:r>
      <w:proofErr w:type="spellStart"/>
      <w:r>
        <w:rPr>
          <w:snapToGrid w:val="0"/>
          <w:sz w:val="22"/>
          <w:szCs w:val="22"/>
          <w:lang w:val="lt-LT" w:eastAsia="en-US"/>
        </w:rPr>
        <w:t>farmakodinaminio</w:t>
      </w:r>
      <w:proofErr w:type="spellEnd"/>
      <w:r>
        <w:rPr>
          <w:snapToGrid w:val="0"/>
          <w:sz w:val="22"/>
          <w:szCs w:val="22"/>
          <w:lang w:val="lt-LT" w:eastAsia="en-US"/>
        </w:rPr>
        <w:t xml:space="preserve"> veiksmingumo rodiklis buvo laikas, per kurį </w:t>
      </w:r>
      <w:proofErr w:type="spellStart"/>
      <w:r>
        <w:rPr>
          <w:snapToGrid w:val="0"/>
          <w:sz w:val="22"/>
          <w:szCs w:val="22"/>
          <w:lang w:val="lt-LT" w:eastAsia="en-US"/>
        </w:rPr>
        <w:t>linezolido</w:t>
      </w:r>
      <w:proofErr w:type="spellEnd"/>
      <w:r w:rsidR="00B32F0A">
        <w:rPr>
          <w:snapToGrid w:val="0"/>
          <w:sz w:val="22"/>
          <w:szCs w:val="22"/>
          <w:lang w:val="lt-LT" w:eastAsia="en-US"/>
        </w:rPr>
        <w:t xml:space="preserve"> koncentracij</w:t>
      </w:r>
      <w:r w:rsidR="005345B7">
        <w:rPr>
          <w:snapToGrid w:val="0"/>
          <w:sz w:val="22"/>
          <w:szCs w:val="22"/>
          <w:lang w:val="lt-LT" w:eastAsia="en-US"/>
        </w:rPr>
        <w:t>a</w:t>
      </w:r>
      <w:r>
        <w:rPr>
          <w:snapToGrid w:val="0"/>
          <w:sz w:val="22"/>
          <w:szCs w:val="22"/>
          <w:lang w:val="lt-LT" w:eastAsia="en-US"/>
        </w:rPr>
        <w:t xml:space="preserve"> kraujo plazmoje viršijo mažiausią slopinamąją koncentraciją (MSK) infekuotame organizme.</w:t>
      </w:r>
    </w:p>
    <w:p w14:paraId="1E739BAF" w14:textId="77777777" w:rsidR="00C41AA4" w:rsidRDefault="00C41AA4">
      <w:pPr>
        <w:widowControl w:val="0"/>
        <w:tabs>
          <w:tab w:val="left" w:pos="567"/>
        </w:tabs>
        <w:rPr>
          <w:snapToGrid w:val="0"/>
          <w:sz w:val="22"/>
          <w:szCs w:val="22"/>
          <w:lang w:val="lt-LT" w:eastAsia="en-US"/>
        </w:rPr>
      </w:pPr>
    </w:p>
    <w:p w14:paraId="54284EA2" w14:textId="1BA90EC4" w:rsidR="00C41AA4" w:rsidRPr="00611E42" w:rsidRDefault="00611E42">
      <w:pPr>
        <w:widowControl w:val="0"/>
        <w:autoSpaceDE w:val="0"/>
        <w:autoSpaceDN w:val="0"/>
        <w:adjustRightInd w:val="0"/>
        <w:jc w:val="both"/>
        <w:rPr>
          <w:color w:val="000000"/>
          <w:sz w:val="22"/>
          <w:szCs w:val="22"/>
          <w:u w:val="single"/>
          <w:lang w:val="lt-LT"/>
        </w:rPr>
      </w:pPr>
      <w:r w:rsidRPr="00611E42">
        <w:rPr>
          <w:color w:val="000000"/>
          <w:sz w:val="22"/>
          <w:szCs w:val="22"/>
          <w:u w:val="single"/>
          <w:lang w:val="lt-LT"/>
        </w:rPr>
        <w:t>Mikroorganizmų jautrumo tyrimų ribos</w:t>
      </w:r>
    </w:p>
    <w:p w14:paraId="5D70D6E7" w14:textId="3E61769F" w:rsidR="00C41AA4" w:rsidRPr="00531DA6" w:rsidRDefault="003A66CE" w:rsidP="006A6C76">
      <w:pPr>
        <w:widowControl w:val="0"/>
        <w:tabs>
          <w:tab w:val="left" w:pos="567"/>
        </w:tabs>
        <w:rPr>
          <w:snapToGrid w:val="0"/>
          <w:sz w:val="22"/>
          <w:szCs w:val="22"/>
          <w:lang w:val="lt-LT" w:eastAsia="en-US"/>
        </w:rPr>
      </w:pPr>
      <w:r w:rsidRPr="003A66CE">
        <w:rPr>
          <w:bCs/>
          <w:i/>
          <w:snapToGrid w:val="0"/>
          <w:sz w:val="22"/>
          <w:szCs w:val="22"/>
          <w:lang w:val="lt-LT" w:eastAsia="en-US"/>
        </w:rPr>
        <w:t>Europos antimikrobinio jautrumo nustatymo komitet</w:t>
      </w:r>
      <w:r>
        <w:rPr>
          <w:bCs/>
          <w:i/>
          <w:snapToGrid w:val="0"/>
          <w:sz w:val="22"/>
          <w:szCs w:val="22"/>
          <w:lang w:val="lt-LT" w:eastAsia="en-US"/>
        </w:rPr>
        <w:t>o</w:t>
      </w:r>
      <w:r w:rsidRPr="003A66CE">
        <w:rPr>
          <w:bCs/>
          <w:i/>
          <w:snapToGrid w:val="0"/>
          <w:sz w:val="22"/>
          <w:szCs w:val="22"/>
          <w:lang w:val="lt-LT" w:eastAsia="en-US"/>
        </w:rPr>
        <w:t xml:space="preserve"> </w:t>
      </w:r>
      <w:r w:rsidR="006A6C76" w:rsidRPr="001023B9">
        <w:rPr>
          <w:bCs/>
          <w:i/>
          <w:snapToGrid w:val="0"/>
          <w:sz w:val="22"/>
          <w:szCs w:val="22"/>
          <w:lang w:val="lt-LT" w:eastAsia="en-US"/>
        </w:rPr>
        <w:t>(</w:t>
      </w:r>
      <w:r w:rsidR="006A6C76" w:rsidRPr="001023B9">
        <w:rPr>
          <w:bCs/>
          <w:i/>
          <w:iCs/>
          <w:snapToGrid w:val="0"/>
          <w:sz w:val="22"/>
          <w:szCs w:val="22"/>
          <w:lang w:val="lt-LT" w:eastAsia="en-US"/>
        </w:rPr>
        <w:t>EUCAST</w:t>
      </w:r>
      <w:r w:rsidR="006A6C76" w:rsidRPr="001023B9">
        <w:rPr>
          <w:bCs/>
          <w:snapToGrid w:val="0"/>
          <w:sz w:val="22"/>
          <w:szCs w:val="22"/>
          <w:lang w:val="lt-LT" w:eastAsia="en-US"/>
        </w:rPr>
        <w:t xml:space="preserve">) nustatyti </w:t>
      </w:r>
      <w:proofErr w:type="spellStart"/>
      <w:r w:rsidR="006A6C76" w:rsidRPr="006A6C76">
        <w:rPr>
          <w:bCs/>
          <w:snapToGrid w:val="0"/>
          <w:sz w:val="22"/>
          <w:szCs w:val="22"/>
          <w:lang w:val="lt-LT" w:eastAsia="en-US"/>
        </w:rPr>
        <w:t>linezolido</w:t>
      </w:r>
      <w:proofErr w:type="spellEnd"/>
      <w:r w:rsidR="006A6C76">
        <w:rPr>
          <w:bCs/>
          <w:snapToGrid w:val="0"/>
          <w:sz w:val="22"/>
          <w:szCs w:val="22"/>
          <w:lang w:val="lt-LT" w:eastAsia="en-US"/>
        </w:rPr>
        <w:t xml:space="preserve"> </w:t>
      </w:r>
      <w:r w:rsidR="006A6C76" w:rsidRPr="001023B9">
        <w:rPr>
          <w:bCs/>
          <w:snapToGrid w:val="0"/>
          <w:sz w:val="22"/>
          <w:szCs w:val="22"/>
          <w:lang w:val="lt-LT" w:eastAsia="en-US"/>
        </w:rPr>
        <w:t>mažiausių slopinamųjų koncentracijų (MSK) tyrimų interpretavimo kriterijai nurodyti šiame tinklalapyje:</w:t>
      </w:r>
      <w:r w:rsidR="006A6C76">
        <w:rPr>
          <w:bCs/>
          <w:snapToGrid w:val="0"/>
          <w:sz w:val="22"/>
          <w:szCs w:val="22"/>
          <w:lang w:val="lt-LT" w:eastAsia="en-US"/>
        </w:rPr>
        <w:t xml:space="preserve"> </w:t>
      </w:r>
      <w:hyperlink r:id="rId8" w:history="1">
        <w:r w:rsidR="006A6C76" w:rsidRPr="001023B9">
          <w:rPr>
            <w:rStyle w:val="Hipersaitas"/>
            <w:bCs/>
            <w:snapToGrid w:val="0"/>
            <w:sz w:val="22"/>
            <w:szCs w:val="22"/>
            <w:lang w:val="lt-LT" w:eastAsia="en-US"/>
          </w:rPr>
          <w:t>https://www.ema.europa.eu/documents/other/minimum-inhibitory-concentration-mic-breakpoints_en.xlsx</w:t>
        </w:r>
      </w:hyperlink>
    </w:p>
    <w:p w14:paraId="4CF13515" w14:textId="77777777" w:rsidR="00C41AA4" w:rsidRDefault="00C41AA4">
      <w:pPr>
        <w:widowControl w:val="0"/>
        <w:tabs>
          <w:tab w:val="left" w:pos="567"/>
        </w:tabs>
        <w:rPr>
          <w:snapToGrid w:val="0"/>
          <w:sz w:val="22"/>
          <w:szCs w:val="22"/>
          <w:lang w:val="lt-LT" w:eastAsia="en-US"/>
        </w:rPr>
      </w:pPr>
    </w:p>
    <w:p w14:paraId="5C8E4650" w14:textId="77777777" w:rsidR="00C41AA4" w:rsidRDefault="00F86457">
      <w:pPr>
        <w:widowControl w:val="0"/>
        <w:autoSpaceDE w:val="0"/>
        <w:autoSpaceDN w:val="0"/>
        <w:adjustRightInd w:val="0"/>
        <w:jc w:val="both"/>
        <w:rPr>
          <w:color w:val="000000"/>
          <w:sz w:val="22"/>
          <w:szCs w:val="22"/>
          <w:u w:val="single"/>
          <w:lang w:val="lt-LT"/>
        </w:rPr>
      </w:pPr>
      <w:r>
        <w:rPr>
          <w:color w:val="000000"/>
          <w:sz w:val="22"/>
          <w:szCs w:val="22"/>
          <w:u w:val="single"/>
          <w:lang w:val="lt-LT"/>
        </w:rPr>
        <w:t>Jautrumas</w:t>
      </w:r>
    </w:p>
    <w:p w14:paraId="592C432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38DEBC7B" w14:textId="77777777" w:rsidR="006F605A" w:rsidRPr="00A07CAB" w:rsidRDefault="006F605A" w:rsidP="006F605A">
      <w:pPr>
        <w:rPr>
          <w:b/>
          <w:bCs/>
          <w:sz w:val="22"/>
          <w:szCs w:val="22"/>
          <w:lang w:val="lt-LT" w:eastAsia="lv-LV"/>
        </w:rPr>
      </w:pPr>
    </w:p>
    <w:p w14:paraId="524FA16A" w14:textId="2B2CE434" w:rsidR="006F605A" w:rsidRPr="00A07CAB" w:rsidRDefault="006F605A" w:rsidP="006F605A">
      <w:pPr>
        <w:rPr>
          <w:b/>
          <w:bCs/>
          <w:sz w:val="22"/>
          <w:szCs w:val="22"/>
          <w:lang w:val="lt-LT" w:eastAsia="lv-LV"/>
        </w:rPr>
      </w:pPr>
      <w:r>
        <w:rPr>
          <w:b/>
          <w:bCs/>
          <w:sz w:val="22"/>
          <w:szCs w:val="22"/>
          <w:lang w:val="lt-LT" w:eastAsia="lv-LV"/>
        </w:rPr>
        <w:t>Kategorija</w:t>
      </w:r>
    </w:p>
    <w:p w14:paraId="53F0408A" w14:textId="77777777" w:rsidR="006F605A" w:rsidRPr="00A07CAB" w:rsidRDefault="006F605A" w:rsidP="006F605A">
      <w:pPr>
        <w:rPr>
          <w:sz w:val="22"/>
          <w:szCs w:val="22"/>
          <w:lang w:val="lt-LT" w:eastAsia="lv-LV"/>
        </w:rPr>
      </w:pPr>
    </w:p>
    <w:p w14:paraId="460D5577" w14:textId="77777777" w:rsidR="006F605A" w:rsidRDefault="006F605A" w:rsidP="006F605A">
      <w:pPr>
        <w:widowControl w:val="0"/>
        <w:tabs>
          <w:tab w:val="left" w:pos="567"/>
        </w:tabs>
        <w:rPr>
          <w:snapToGrid w:val="0"/>
          <w:sz w:val="22"/>
          <w:szCs w:val="22"/>
          <w:u w:val="single"/>
          <w:lang w:val="lt-LT" w:eastAsia="en-US"/>
        </w:rPr>
      </w:pPr>
      <w:r>
        <w:rPr>
          <w:snapToGrid w:val="0"/>
          <w:sz w:val="22"/>
          <w:szCs w:val="22"/>
          <w:u w:val="single"/>
          <w:lang w:val="lt-LT" w:eastAsia="en-US"/>
        </w:rPr>
        <w:t>Jautrūs mikroorganizmai</w:t>
      </w:r>
    </w:p>
    <w:p w14:paraId="7896FE41" w14:textId="77777777" w:rsidR="006F605A" w:rsidRPr="00A07CAB" w:rsidRDefault="006F605A" w:rsidP="006F605A">
      <w:pPr>
        <w:rPr>
          <w:sz w:val="22"/>
          <w:szCs w:val="22"/>
          <w:u w:val="single" w:color="000000"/>
          <w:lang w:val="lt-LT" w:eastAsia="lv-LV"/>
        </w:rPr>
      </w:pPr>
    </w:p>
    <w:p w14:paraId="020B3585" w14:textId="7909C3F4" w:rsidR="006F605A" w:rsidRDefault="006F605A" w:rsidP="006F605A">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aerobai</w:t>
      </w:r>
      <w:proofErr w:type="spellEnd"/>
      <w:r>
        <w:rPr>
          <w:b/>
          <w:bCs/>
          <w:snapToGrid w:val="0"/>
          <w:sz w:val="22"/>
          <w:szCs w:val="22"/>
          <w:lang w:val="lt-LT" w:eastAsia="en-US"/>
        </w:rPr>
        <w:t>:</w:t>
      </w:r>
    </w:p>
    <w:p w14:paraId="0310EF02"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faecalis</w:t>
      </w:r>
      <w:proofErr w:type="spellEnd"/>
    </w:p>
    <w:p w14:paraId="3BADE257"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faecium</w:t>
      </w:r>
      <w:proofErr w:type="spellEnd"/>
      <w:r>
        <w:rPr>
          <w:i/>
          <w:iCs/>
          <w:snapToGrid w:val="0"/>
          <w:sz w:val="22"/>
          <w:szCs w:val="22"/>
          <w:lang w:val="lt-LT" w:eastAsia="en-US"/>
        </w:rPr>
        <w:t>*</w:t>
      </w:r>
    </w:p>
    <w:p w14:paraId="18D10071"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i/>
          <w:iCs/>
          <w:snapToGrid w:val="0"/>
          <w:sz w:val="22"/>
          <w:szCs w:val="22"/>
          <w:lang w:val="lt-LT" w:eastAsia="en-US"/>
        </w:rPr>
        <w:t>*</w:t>
      </w:r>
    </w:p>
    <w:p w14:paraId="250A9CE9" w14:textId="77777777" w:rsidR="006F605A" w:rsidRDefault="006F605A" w:rsidP="006F605A">
      <w:pPr>
        <w:widowControl w:val="0"/>
        <w:tabs>
          <w:tab w:val="left" w:pos="567"/>
        </w:tabs>
        <w:rPr>
          <w:snapToGrid w:val="0"/>
          <w:sz w:val="22"/>
          <w:szCs w:val="22"/>
          <w:lang w:val="lt-LT" w:eastAsia="en-US"/>
        </w:rPr>
      </w:pPr>
      <w:proofErr w:type="spellStart"/>
      <w:r>
        <w:rPr>
          <w:snapToGrid w:val="0"/>
          <w:sz w:val="22"/>
          <w:szCs w:val="22"/>
          <w:lang w:val="lt-LT" w:eastAsia="en-US"/>
        </w:rPr>
        <w:t>Koaguliazei</w:t>
      </w:r>
      <w:proofErr w:type="spellEnd"/>
      <w:r>
        <w:rPr>
          <w:snapToGrid w:val="0"/>
          <w:sz w:val="22"/>
          <w:szCs w:val="22"/>
          <w:lang w:val="lt-LT" w:eastAsia="en-US"/>
        </w:rPr>
        <w:t xml:space="preserve"> neigiami stafilokokai</w:t>
      </w:r>
    </w:p>
    <w:p w14:paraId="2332506B"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agalactiae</w:t>
      </w:r>
      <w:proofErr w:type="spellEnd"/>
      <w:r>
        <w:rPr>
          <w:i/>
          <w:iCs/>
          <w:snapToGrid w:val="0"/>
          <w:sz w:val="22"/>
          <w:szCs w:val="22"/>
          <w:lang w:val="lt-LT" w:eastAsia="en-US"/>
        </w:rPr>
        <w:t>*</w:t>
      </w:r>
    </w:p>
    <w:p w14:paraId="5C43CE12"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w:t>
      </w:r>
    </w:p>
    <w:p w14:paraId="3045610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pyogenes</w:t>
      </w:r>
      <w:proofErr w:type="spellEnd"/>
      <w:r>
        <w:rPr>
          <w:i/>
          <w:iCs/>
          <w:snapToGrid w:val="0"/>
          <w:sz w:val="22"/>
          <w:szCs w:val="22"/>
          <w:lang w:val="lt-LT" w:eastAsia="en-US"/>
        </w:rPr>
        <w:t>*</w:t>
      </w:r>
    </w:p>
    <w:p w14:paraId="70A8373C" w14:textId="77777777" w:rsidR="006F605A" w:rsidRDefault="006F605A" w:rsidP="006F605A">
      <w:pPr>
        <w:widowControl w:val="0"/>
        <w:tabs>
          <w:tab w:val="left" w:pos="567"/>
        </w:tabs>
        <w:rPr>
          <w:snapToGrid w:val="0"/>
          <w:sz w:val="22"/>
          <w:szCs w:val="22"/>
          <w:lang w:val="lt-LT" w:eastAsia="en-US"/>
        </w:rPr>
      </w:pPr>
      <w:r>
        <w:rPr>
          <w:snapToGrid w:val="0"/>
          <w:sz w:val="22"/>
          <w:szCs w:val="22"/>
          <w:lang w:val="lt-LT" w:eastAsia="en-US"/>
        </w:rPr>
        <w:t>C grupės streptokokai</w:t>
      </w:r>
    </w:p>
    <w:p w14:paraId="005BF602" w14:textId="77777777" w:rsidR="006F605A" w:rsidRDefault="006F605A" w:rsidP="006F605A">
      <w:pPr>
        <w:widowControl w:val="0"/>
        <w:tabs>
          <w:tab w:val="left" w:pos="567"/>
        </w:tabs>
        <w:rPr>
          <w:snapToGrid w:val="0"/>
          <w:sz w:val="22"/>
          <w:szCs w:val="22"/>
          <w:lang w:val="lt-LT" w:eastAsia="en-US"/>
        </w:rPr>
      </w:pPr>
      <w:r>
        <w:rPr>
          <w:snapToGrid w:val="0"/>
          <w:sz w:val="22"/>
          <w:szCs w:val="22"/>
          <w:lang w:val="lt-LT" w:eastAsia="en-US"/>
        </w:rPr>
        <w:t>G grupės streptokokai</w:t>
      </w:r>
    </w:p>
    <w:p w14:paraId="0413F171" w14:textId="77777777" w:rsidR="006F605A" w:rsidRPr="00A07CAB" w:rsidRDefault="006F605A" w:rsidP="006F605A">
      <w:pPr>
        <w:widowControl w:val="0"/>
        <w:kinsoku w:val="0"/>
        <w:overflowPunct w:val="0"/>
        <w:autoSpaceDE w:val="0"/>
        <w:autoSpaceDN w:val="0"/>
        <w:adjustRightInd w:val="0"/>
        <w:rPr>
          <w:sz w:val="22"/>
          <w:szCs w:val="22"/>
          <w:lang w:val="lt-LT" w:eastAsia="lv-LV"/>
        </w:rPr>
      </w:pPr>
    </w:p>
    <w:p w14:paraId="1CA708FE" w14:textId="2DAC74AF" w:rsidR="006F605A" w:rsidRDefault="006F605A" w:rsidP="006F605A">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anaerobai</w:t>
      </w:r>
      <w:proofErr w:type="spellEnd"/>
      <w:r>
        <w:rPr>
          <w:b/>
          <w:bCs/>
          <w:snapToGrid w:val="0"/>
          <w:sz w:val="22"/>
          <w:szCs w:val="22"/>
          <w:lang w:val="lt-LT" w:eastAsia="en-US"/>
        </w:rPr>
        <w:t>:</w:t>
      </w:r>
    </w:p>
    <w:p w14:paraId="4F10BA0F"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Clostridium</w:t>
      </w:r>
      <w:proofErr w:type="spellEnd"/>
      <w:r>
        <w:rPr>
          <w:i/>
          <w:iCs/>
          <w:snapToGrid w:val="0"/>
          <w:sz w:val="22"/>
          <w:szCs w:val="22"/>
          <w:lang w:val="lt-LT" w:eastAsia="en-US"/>
        </w:rPr>
        <w:t xml:space="preserve"> </w:t>
      </w:r>
      <w:proofErr w:type="spellStart"/>
      <w:r>
        <w:rPr>
          <w:i/>
          <w:iCs/>
          <w:snapToGrid w:val="0"/>
          <w:sz w:val="22"/>
          <w:szCs w:val="22"/>
          <w:lang w:val="lt-LT" w:eastAsia="en-US"/>
        </w:rPr>
        <w:t>perfringens</w:t>
      </w:r>
      <w:proofErr w:type="spellEnd"/>
    </w:p>
    <w:p w14:paraId="4FBEBDB8"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anaerobius</w:t>
      </w:r>
      <w:proofErr w:type="spellEnd"/>
    </w:p>
    <w:p w14:paraId="5419EC08" w14:textId="6D0ED478" w:rsidR="006F605A" w:rsidRPr="001023B9" w:rsidRDefault="006F605A" w:rsidP="006F605A">
      <w:pPr>
        <w:widowControl w:val="0"/>
        <w:kinsoku w:val="0"/>
        <w:overflowPunct w:val="0"/>
        <w:autoSpaceDE w:val="0"/>
        <w:autoSpaceDN w:val="0"/>
        <w:adjustRightInd w:val="0"/>
        <w:rPr>
          <w:b/>
          <w:bCs/>
          <w:sz w:val="22"/>
          <w:szCs w:val="22"/>
          <w:lang w:val="lt-LT" w:eastAsia="lv-LV"/>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r>
        <w:rPr>
          <w:iCs/>
          <w:snapToGrid w:val="0"/>
          <w:sz w:val="22"/>
          <w:szCs w:val="22"/>
          <w:lang w:val="lt-LT" w:eastAsia="en-US"/>
        </w:rPr>
        <w:t>rūšys</w:t>
      </w:r>
    </w:p>
    <w:p w14:paraId="78A8EB88" w14:textId="77777777" w:rsidR="006F605A" w:rsidRPr="001023B9" w:rsidRDefault="006F605A" w:rsidP="006F605A">
      <w:pPr>
        <w:widowControl w:val="0"/>
        <w:kinsoku w:val="0"/>
        <w:overflowPunct w:val="0"/>
        <w:autoSpaceDE w:val="0"/>
        <w:autoSpaceDN w:val="0"/>
        <w:adjustRightInd w:val="0"/>
        <w:rPr>
          <w:sz w:val="22"/>
          <w:szCs w:val="22"/>
          <w:lang w:val="lt-LT" w:eastAsia="lv-LV"/>
        </w:rPr>
      </w:pPr>
    </w:p>
    <w:p w14:paraId="2E7FF466" w14:textId="77777777" w:rsidR="006F605A" w:rsidRDefault="006F605A" w:rsidP="006F605A">
      <w:pPr>
        <w:widowControl w:val="0"/>
        <w:tabs>
          <w:tab w:val="left" w:pos="567"/>
        </w:tabs>
        <w:rPr>
          <w:snapToGrid w:val="0"/>
          <w:sz w:val="22"/>
          <w:szCs w:val="22"/>
          <w:u w:val="single"/>
          <w:lang w:val="lt-LT" w:eastAsia="en-US"/>
        </w:rPr>
      </w:pPr>
      <w:r>
        <w:rPr>
          <w:snapToGrid w:val="0"/>
          <w:sz w:val="22"/>
          <w:szCs w:val="22"/>
          <w:u w:val="single"/>
          <w:lang w:val="lt-LT" w:eastAsia="en-US"/>
        </w:rPr>
        <w:t>Atsparūs mikroorganizmai</w:t>
      </w:r>
    </w:p>
    <w:p w14:paraId="7DCFA6BF" w14:textId="77777777" w:rsidR="006F605A" w:rsidRDefault="006F605A" w:rsidP="006F605A">
      <w:pPr>
        <w:widowControl w:val="0"/>
        <w:tabs>
          <w:tab w:val="left" w:pos="567"/>
        </w:tabs>
        <w:rPr>
          <w:snapToGrid w:val="0"/>
          <w:sz w:val="22"/>
          <w:szCs w:val="22"/>
          <w:u w:val="single"/>
          <w:lang w:val="lt-LT" w:eastAsia="en-US"/>
        </w:rPr>
      </w:pPr>
    </w:p>
    <w:p w14:paraId="223CE859"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Haemophilus</w:t>
      </w:r>
      <w:proofErr w:type="spellEnd"/>
      <w:r>
        <w:rPr>
          <w:i/>
          <w:iCs/>
          <w:snapToGrid w:val="0"/>
          <w:sz w:val="22"/>
          <w:szCs w:val="22"/>
          <w:lang w:val="lt-LT" w:eastAsia="en-US"/>
        </w:rPr>
        <w:t xml:space="preserve"> </w:t>
      </w:r>
      <w:proofErr w:type="spellStart"/>
      <w:r>
        <w:rPr>
          <w:i/>
          <w:iCs/>
          <w:snapToGrid w:val="0"/>
          <w:sz w:val="22"/>
          <w:szCs w:val="22"/>
          <w:lang w:val="lt-LT" w:eastAsia="en-US"/>
        </w:rPr>
        <w:t>influenzae</w:t>
      </w:r>
      <w:proofErr w:type="spellEnd"/>
    </w:p>
    <w:p w14:paraId="15AA54A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Moraxella</w:t>
      </w:r>
      <w:proofErr w:type="spellEnd"/>
      <w:r>
        <w:rPr>
          <w:i/>
          <w:iCs/>
          <w:snapToGrid w:val="0"/>
          <w:sz w:val="22"/>
          <w:szCs w:val="22"/>
          <w:lang w:val="lt-LT" w:eastAsia="en-US"/>
        </w:rPr>
        <w:t xml:space="preserve"> </w:t>
      </w:r>
      <w:proofErr w:type="spellStart"/>
      <w:r>
        <w:rPr>
          <w:i/>
          <w:iCs/>
          <w:snapToGrid w:val="0"/>
          <w:sz w:val="22"/>
          <w:szCs w:val="22"/>
          <w:lang w:val="lt-LT" w:eastAsia="en-US"/>
        </w:rPr>
        <w:t>catarrhalis</w:t>
      </w:r>
      <w:proofErr w:type="spellEnd"/>
    </w:p>
    <w:p w14:paraId="427E7EF5"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Neisseria</w:t>
      </w:r>
      <w:proofErr w:type="spellEnd"/>
      <w:r>
        <w:rPr>
          <w:snapToGrid w:val="0"/>
          <w:sz w:val="22"/>
          <w:szCs w:val="22"/>
          <w:lang w:val="lt-LT" w:eastAsia="en-US"/>
        </w:rPr>
        <w:t xml:space="preserve"> rūšys</w:t>
      </w:r>
    </w:p>
    <w:p w14:paraId="09D95340"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Enterobacteriaceae</w:t>
      </w:r>
      <w:proofErr w:type="spellEnd"/>
    </w:p>
    <w:p w14:paraId="715B745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Pseudomonas</w:t>
      </w:r>
      <w:proofErr w:type="spellEnd"/>
      <w:r>
        <w:rPr>
          <w:snapToGrid w:val="0"/>
          <w:sz w:val="22"/>
          <w:szCs w:val="22"/>
          <w:lang w:val="lt-LT" w:eastAsia="en-US"/>
        </w:rPr>
        <w:t xml:space="preserve"> rūšys</w:t>
      </w:r>
    </w:p>
    <w:p w14:paraId="0BADF484" w14:textId="77777777" w:rsidR="006F605A" w:rsidRPr="00A07CAB" w:rsidRDefault="006F605A" w:rsidP="006F605A">
      <w:pPr>
        <w:rPr>
          <w:sz w:val="22"/>
          <w:szCs w:val="22"/>
          <w:lang w:val="lt-LT"/>
        </w:rPr>
      </w:pPr>
    </w:p>
    <w:p w14:paraId="6CDF4162" w14:textId="03B7A84F" w:rsidR="006F605A" w:rsidRDefault="006F605A" w:rsidP="006F605A">
      <w:pPr>
        <w:widowControl w:val="0"/>
        <w:tabs>
          <w:tab w:val="left" w:pos="567"/>
        </w:tabs>
        <w:rPr>
          <w:snapToGrid w:val="0"/>
          <w:sz w:val="22"/>
          <w:szCs w:val="22"/>
          <w:lang w:val="lt-LT" w:eastAsia="en-US"/>
        </w:rPr>
      </w:pPr>
      <w:r w:rsidRPr="00A07CAB">
        <w:rPr>
          <w:sz w:val="22"/>
          <w:szCs w:val="22"/>
          <w:lang w:val="lt-LT"/>
        </w:rPr>
        <w:t xml:space="preserve">* </w:t>
      </w:r>
      <w:r>
        <w:rPr>
          <w:snapToGrid w:val="0"/>
          <w:sz w:val="22"/>
          <w:szCs w:val="22"/>
          <w:lang w:val="lt-LT" w:eastAsia="en-US"/>
        </w:rPr>
        <w:t>Klinikinis veiksmingumas įrodytas jautrioms išskirtoms padermėms esant patvirtintoms klinikinėms indikacijoms.</w:t>
      </w:r>
    </w:p>
    <w:p w14:paraId="43447CC0" w14:textId="77777777" w:rsidR="00C41AA4" w:rsidRDefault="00C41AA4">
      <w:pPr>
        <w:widowControl w:val="0"/>
        <w:tabs>
          <w:tab w:val="left" w:pos="567"/>
        </w:tabs>
        <w:rPr>
          <w:snapToGrid w:val="0"/>
          <w:sz w:val="22"/>
          <w:szCs w:val="22"/>
          <w:lang w:val="lt-LT" w:eastAsia="en-US"/>
        </w:rPr>
      </w:pPr>
    </w:p>
    <w:p w14:paraId="3572BAE0" w14:textId="3C10854F"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Nors </w:t>
      </w:r>
      <w:proofErr w:type="spellStart"/>
      <w:r>
        <w:rPr>
          <w:snapToGrid w:val="0"/>
          <w:sz w:val="22"/>
          <w:szCs w:val="22"/>
          <w:lang w:val="lt-LT" w:eastAsia="en-US"/>
        </w:rPr>
        <w:t>linezolidas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šiek tiek veik</w:t>
      </w:r>
      <w:r w:rsidR="003B2EF5">
        <w:rPr>
          <w:snapToGrid w:val="0"/>
          <w:sz w:val="22"/>
          <w:szCs w:val="22"/>
          <w:lang w:val="lt-LT" w:eastAsia="en-US"/>
        </w:rPr>
        <w:t>ia</w:t>
      </w:r>
      <w:r>
        <w:rPr>
          <w:snapToGrid w:val="0"/>
          <w:sz w:val="22"/>
          <w:szCs w:val="22"/>
          <w:lang w:val="lt-LT" w:eastAsia="en-US"/>
        </w:rPr>
        <w:t xml:space="preserve"> </w:t>
      </w:r>
      <w:proofErr w:type="spellStart"/>
      <w:r>
        <w:rPr>
          <w:i/>
          <w:iCs/>
          <w:snapToGrid w:val="0"/>
          <w:sz w:val="22"/>
          <w:szCs w:val="22"/>
          <w:lang w:val="lt-LT" w:eastAsia="en-US"/>
        </w:rPr>
        <w:t>Legionella</w:t>
      </w:r>
      <w:proofErr w:type="spellEnd"/>
      <w:r>
        <w:rPr>
          <w:i/>
          <w:iCs/>
          <w:snapToGrid w:val="0"/>
          <w:sz w:val="22"/>
          <w:szCs w:val="22"/>
          <w:lang w:val="lt-LT" w:eastAsia="en-US"/>
        </w:rPr>
        <w:t xml:space="preserve">, </w:t>
      </w:r>
      <w:proofErr w:type="spellStart"/>
      <w:r>
        <w:rPr>
          <w:i/>
          <w:iCs/>
          <w:snapToGrid w:val="0"/>
          <w:sz w:val="22"/>
          <w:szCs w:val="22"/>
          <w:lang w:val="lt-LT" w:eastAsia="en-US"/>
        </w:rPr>
        <w:t>Chlamydia</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 xml:space="preserve"> </w:t>
      </w:r>
      <w:r>
        <w:rPr>
          <w:snapToGrid w:val="0"/>
          <w:sz w:val="22"/>
          <w:szCs w:val="22"/>
          <w:lang w:val="lt-LT" w:eastAsia="en-US"/>
        </w:rPr>
        <w:t>ir</w:t>
      </w:r>
      <w:r>
        <w:rPr>
          <w:i/>
          <w:iCs/>
          <w:snapToGrid w:val="0"/>
          <w:sz w:val="22"/>
          <w:szCs w:val="22"/>
          <w:lang w:val="lt-LT" w:eastAsia="en-US"/>
        </w:rPr>
        <w:t xml:space="preserve"> </w:t>
      </w:r>
      <w:proofErr w:type="spellStart"/>
      <w:r>
        <w:rPr>
          <w:i/>
          <w:iCs/>
          <w:snapToGrid w:val="0"/>
          <w:sz w:val="22"/>
          <w:szCs w:val="22"/>
          <w:lang w:val="lt-LT" w:eastAsia="en-US"/>
        </w:rPr>
        <w:t>Mycoplasma</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snapToGrid w:val="0"/>
          <w:sz w:val="22"/>
          <w:szCs w:val="22"/>
          <w:lang w:val="lt-LT" w:eastAsia="en-US"/>
        </w:rPr>
        <w:t>, duomenų, įrodančių klinikinį jo veiksmingumą, nepakanka.</w:t>
      </w:r>
    </w:p>
    <w:p w14:paraId="0D77F726" w14:textId="77777777" w:rsidR="00C41AA4" w:rsidRDefault="00C41AA4">
      <w:pPr>
        <w:widowControl w:val="0"/>
        <w:tabs>
          <w:tab w:val="left" w:pos="567"/>
        </w:tabs>
        <w:rPr>
          <w:b/>
          <w:bCs/>
          <w:snapToGrid w:val="0"/>
          <w:sz w:val="22"/>
          <w:szCs w:val="22"/>
          <w:lang w:val="lt-LT" w:eastAsia="en-US"/>
        </w:rPr>
      </w:pPr>
    </w:p>
    <w:p w14:paraId="4E512321" w14:textId="77777777" w:rsidR="00C41AA4" w:rsidRDefault="00F86457">
      <w:pPr>
        <w:widowControl w:val="0"/>
        <w:tabs>
          <w:tab w:val="left" w:pos="567"/>
        </w:tabs>
        <w:rPr>
          <w:snapToGrid w:val="0"/>
          <w:sz w:val="22"/>
          <w:szCs w:val="22"/>
          <w:u w:val="single"/>
          <w:lang w:val="lt-LT" w:eastAsia="en-US"/>
        </w:rPr>
      </w:pPr>
      <w:r>
        <w:rPr>
          <w:snapToGrid w:val="0"/>
          <w:sz w:val="22"/>
          <w:szCs w:val="22"/>
          <w:u w:val="single"/>
          <w:lang w:val="lt-LT" w:eastAsia="en-US"/>
        </w:rPr>
        <w:t>Atsparumas</w:t>
      </w:r>
    </w:p>
    <w:p w14:paraId="00B7DC29" w14:textId="77777777" w:rsidR="009564F2" w:rsidRDefault="009564F2">
      <w:pPr>
        <w:widowControl w:val="0"/>
        <w:tabs>
          <w:tab w:val="left" w:pos="567"/>
        </w:tabs>
        <w:rPr>
          <w:iCs/>
          <w:snapToGrid w:val="0"/>
          <w:sz w:val="22"/>
          <w:szCs w:val="22"/>
          <w:u w:val="single"/>
          <w:lang w:val="lt-LT" w:eastAsia="en-US"/>
        </w:rPr>
      </w:pPr>
    </w:p>
    <w:p w14:paraId="19BD76EB" w14:textId="575205DD" w:rsidR="00C41AA4" w:rsidRPr="001023B9" w:rsidRDefault="00F86457">
      <w:pPr>
        <w:widowControl w:val="0"/>
        <w:tabs>
          <w:tab w:val="left" w:pos="567"/>
        </w:tabs>
        <w:rPr>
          <w:i/>
          <w:snapToGrid w:val="0"/>
          <w:sz w:val="22"/>
          <w:szCs w:val="22"/>
          <w:u w:val="single"/>
          <w:lang w:val="lt-LT" w:eastAsia="en-US"/>
        </w:rPr>
      </w:pPr>
      <w:r w:rsidRPr="001023B9">
        <w:rPr>
          <w:i/>
          <w:snapToGrid w:val="0"/>
          <w:sz w:val="22"/>
          <w:szCs w:val="22"/>
          <w:u w:val="single"/>
          <w:lang w:val="lt-LT" w:eastAsia="en-US"/>
        </w:rPr>
        <w:t>Kryžminis atsparumas</w:t>
      </w:r>
    </w:p>
    <w:p w14:paraId="1487C541" w14:textId="30AE1BF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veikimo mechanizmas yra kitoks nei kitų antibiotikų grupių. </w:t>
      </w:r>
      <w:proofErr w:type="spellStart"/>
      <w:r>
        <w:rPr>
          <w:i/>
          <w:snapToGrid w:val="0"/>
          <w:sz w:val="22"/>
          <w:szCs w:val="22"/>
          <w:lang w:val="lt-LT" w:eastAsia="en-US"/>
        </w:rPr>
        <w:t>In</w:t>
      </w:r>
      <w:proofErr w:type="spellEnd"/>
      <w:r w:rsidR="001D68AB">
        <w:rPr>
          <w:i/>
          <w:snapToGrid w:val="0"/>
          <w:sz w:val="22"/>
          <w:szCs w:val="22"/>
          <w:lang w:val="lt-LT" w:eastAsia="en-US"/>
        </w:rPr>
        <w:t> </w:t>
      </w:r>
      <w:proofErr w:type="spellStart"/>
      <w:r>
        <w:rPr>
          <w:i/>
          <w:snapToGrid w:val="0"/>
          <w:sz w:val="22"/>
          <w:szCs w:val="22"/>
          <w:lang w:val="lt-LT" w:eastAsia="en-US"/>
        </w:rPr>
        <w:t>vitro</w:t>
      </w:r>
      <w:proofErr w:type="spellEnd"/>
      <w:r>
        <w:rPr>
          <w:snapToGrid w:val="0"/>
          <w:sz w:val="22"/>
          <w:szCs w:val="22"/>
          <w:lang w:val="lt-LT" w:eastAsia="en-US"/>
        </w:rPr>
        <w:t xml:space="preserve"> tyrim</w:t>
      </w:r>
      <w:r w:rsidR="00B7050B">
        <w:rPr>
          <w:snapToGrid w:val="0"/>
          <w:sz w:val="22"/>
          <w:szCs w:val="22"/>
          <w:lang w:val="lt-LT" w:eastAsia="en-US"/>
        </w:rPr>
        <w:t>ai</w:t>
      </w:r>
      <w:r>
        <w:rPr>
          <w:snapToGrid w:val="0"/>
          <w:sz w:val="22"/>
          <w:szCs w:val="22"/>
          <w:lang w:val="lt-LT" w:eastAsia="en-US"/>
        </w:rPr>
        <w:t xml:space="preserve"> su klinikinės praktikos metu išskirtomis padermėmis (įskaitant </w:t>
      </w:r>
      <w:proofErr w:type="spellStart"/>
      <w:r>
        <w:rPr>
          <w:snapToGrid w:val="0"/>
          <w:sz w:val="22"/>
          <w:szCs w:val="22"/>
          <w:lang w:val="lt-LT" w:eastAsia="en-US"/>
        </w:rPr>
        <w:t>meticilinui</w:t>
      </w:r>
      <w:proofErr w:type="spellEnd"/>
      <w:r>
        <w:rPr>
          <w:snapToGrid w:val="0"/>
          <w:sz w:val="22"/>
          <w:szCs w:val="22"/>
          <w:lang w:val="lt-LT" w:eastAsia="en-US"/>
        </w:rPr>
        <w:t xml:space="preserve"> atsparius stafilokokus, </w:t>
      </w:r>
      <w:proofErr w:type="spellStart"/>
      <w:r>
        <w:rPr>
          <w:snapToGrid w:val="0"/>
          <w:sz w:val="22"/>
          <w:szCs w:val="22"/>
          <w:lang w:val="lt-LT" w:eastAsia="en-US"/>
        </w:rPr>
        <w:t>vankomicinui</w:t>
      </w:r>
      <w:proofErr w:type="spellEnd"/>
      <w:r>
        <w:rPr>
          <w:snapToGrid w:val="0"/>
          <w:sz w:val="22"/>
          <w:szCs w:val="22"/>
          <w:lang w:val="lt-LT" w:eastAsia="en-US"/>
        </w:rPr>
        <w:t xml:space="preserve"> atsparius </w:t>
      </w:r>
      <w:proofErr w:type="spellStart"/>
      <w:r>
        <w:rPr>
          <w:snapToGrid w:val="0"/>
          <w:sz w:val="22"/>
          <w:szCs w:val="22"/>
          <w:lang w:val="lt-LT" w:eastAsia="en-US"/>
        </w:rPr>
        <w:t>enterokokus</w:t>
      </w:r>
      <w:proofErr w:type="spellEnd"/>
      <w:r>
        <w:rPr>
          <w:snapToGrid w:val="0"/>
          <w:sz w:val="22"/>
          <w:szCs w:val="22"/>
          <w:lang w:val="lt-LT" w:eastAsia="en-US"/>
        </w:rPr>
        <w:t xml:space="preserve">, penicilinui ir </w:t>
      </w:r>
      <w:proofErr w:type="spellStart"/>
      <w:r>
        <w:rPr>
          <w:snapToGrid w:val="0"/>
          <w:sz w:val="22"/>
          <w:szCs w:val="22"/>
          <w:lang w:val="lt-LT" w:eastAsia="en-US"/>
        </w:rPr>
        <w:t>eritromicinui</w:t>
      </w:r>
      <w:proofErr w:type="spellEnd"/>
      <w:r>
        <w:rPr>
          <w:snapToGrid w:val="0"/>
          <w:sz w:val="22"/>
          <w:szCs w:val="22"/>
          <w:lang w:val="lt-LT" w:eastAsia="en-US"/>
        </w:rPr>
        <w:t xml:space="preserve"> atsparius streptokokus) </w:t>
      </w:r>
      <w:r w:rsidR="00861379">
        <w:rPr>
          <w:snapToGrid w:val="0"/>
          <w:sz w:val="22"/>
          <w:szCs w:val="22"/>
          <w:lang w:val="lt-LT" w:eastAsia="en-US"/>
        </w:rPr>
        <w:t>rodo</w:t>
      </w:r>
      <w:r>
        <w:rPr>
          <w:snapToGrid w:val="0"/>
          <w:sz w:val="22"/>
          <w:szCs w:val="22"/>
          <w:lang w:val="lt-LT" w:eastAsia="en-US"/>
        </w:rPr>
        <w:t>,</w:t>
      </w:r>
      <w:r w:rsidR="00861379">
        <w:rPr>
          <w:snapToGrid w:val="0"/>
          <w:sz w:val="22"/>
          <w:szCs w:val="22"/>
          <w:lang w:val="lt-LT" w:eastAsia="en-US"/>
        </w:rPr>
        <w:t xml:space="preserve"> kad</w:t>
      </w:r>
      <w:r>
        <w:rPr>
          <w:snapToGrid w:val="0"/>
          <w:sz w:val="22"/>
          <w:szCs w:val="22"/>
          <w:lang w:val="lt-LT" w:eastAsia="en-US"/>
        </w:rPr>
        <w:t xml:space="preserve"> </w:t>
      </w:r>
      <w:proofErr w:type="spellStart"/>
      <w:r>
        <w:rPr>
          <w:snapToGrid w:val="0"/>
          <w:sz w:val="22"/>
          <w:szCs w:val="22"/>
          <w:lang w:val="lt-LT" w:eastAsia="en-US"/>
        </w:rPr>
        <w:t>linezolidui</w:t>
      </w:r>
      <w:proofErr w:type="spellEnd"/>
      <w:r>
        <w:rPr>
          <w:snapToGrid w:val="0"/>
          <w:sz w:val="22"/>
          <w:szCs w:val="22"/>
          <w:lang w:val="lt-LT" w:eastAsia="en-US"/>
        </w:rPr>
        <w:t xml:space="preserve"> paprastai būna jautrūs mikroorganizmai, kurie atsparūs vienai ar daugiau antibakterinių medžiagų grupių.</w:t>
      </w:r>
    </w:p>
    <w:p w14:paraId="37A704B6" w14:textId="77777777" w:rsidR="00C41AA4" w:rsidRDefault="00C41AA4">
      <w:pPr>
        <w:widowControl w:val="0"/>
        <w:tabs>
          <w:tab w:val="left" w:pos="567"/>
        </w:tabs>
        <w:rPr>
          <w:snapToGrid w:val="0"/>
          <w:sz w:val="22"/>
          <w:szCs w:val="22"/>
          <w:lang w:val="lt-LT" w:eastAsia="en-US"/>
        </w:rPr>
      </w:pPr>
    </w:p>
    <w:p w14:paraId="1D6C9981"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Atsparumas </w:t>
      </w:r>
      <w:proofErr w:type="spellStart"/>
      <w:r>
        <w:rPr>
          <w:snapToGrid w:val="0"/>
          <w:sz w:val="22"/>
          <w:szCs w:val="22"/>
          <w:lang w:val="lt-LT" w:eastAsia="en-US"/>
        </w:rPr>
        <w:t>linezolidui</w:t>
      </w:r>
      <w:proofErr w:type="spellEnd"/>
      <w:r>
        <w:rPr>
          <w:snapToGrid w:val="0"/>
          <w:sz w:val="22"/>
          <w:szCs w:val="22"/>
          <w:lang w:val="lt-LT" w:eastAsia="en-US"/>
        </w:rPr>
        <w:t xml:space="preserve"> yra susijęs su </w:t>
      </w:r>
      <w:proofErr w:type="spellStart"/>
      <w:r>
        <w:rPr>
          <w:snapToGrid w:val="0"/>
          <w:sz w:val="22"/>
          <w:szCs w:val="22"/>
          <w:lang w:val="lt-LT" w:eastAsia="en-US"/>
        </w:rPr>
        <w:t>rRNR</w:t>
      </w:r>
      <w:proofErr w:type="spellEnd"/>
      <w:r>
        <w:rPr>
          <w:snapToGrid w:val="0"/>
          <w:sz w:val="22"/>
          <w:szCs w:val="22"/>
          <w:lang w:val="lt-LT" w:eastAsia="en-US"/>
        </w:rPr>
        <w:t xml:space="preserve"> 23S taškinėmis mutacijomis.</w:t>
      </w:r>
    </w:p>
    <w:p w14:paraId="6A49A61A" w14:textId="77777777" w:rsidR="00C41AA4" w:rsidRDefault="00C41AA4">
      <w:pPr>
        <w:widowControl w:val="0"/>
        <w:tabs>
          <w:tab w:val="left" w:pos="567"/>
        </w:tabs>
        <w:rPr>
          <w:snapToGrid w:val="0"/>
          <w:sz w:val="22"/>
          <w:szCs w:val="22"/>
          <w:lang w:val="lt-LT" w:eastAsia="en-US"/>
        </w:rPr>
      </w:pPr>
    </w:p>
    <w:p w14:paraId="26763526" w14:textId="2273F494"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Kaip ir kitais antibiotikais gydant atsparias infekcines ligas ir (arba) vartojant ilgą laiką, vartojant </w:t>
      </w:r>
      <w:proofErr w:type="spellStart"/>
      <w:r>
        <w:rPr>
          <w:snapToGrid w:val="0"/>
          <w:sz w:val="22"/>
          <w:szCs w:val="22"/>
          <w:lang w:val="lt-LT" w:eastAsia="en-US"/>
        </w:rPr>
        <w:lastRenderedPageBreak/>
        <w:t>linezolid</w:t>
      </w:r>
      <w:r w:rsidR="00E24DC0">
        <w:rPr>
          <w:snapToGrid w:val="0"/>
          <w:sz w:val="22"/>
          <w:szCs w:val="22"/>
          <w:lang w:val="lt-LT" w:eastAsia="en-US"/>
        </w:rPr>
        <w:t>o</w:t>
      </w:r>
      <w:proofErr w:type="spellEnd"/>
      <w:r>
        <w:rPr>
          <w:snapToGrid w:val="0"/>
          <w:sz w:val="22"/>
          <w:szCs w:val="22"/>
          <w:lang w:val="lt-LT" w:eastAsia="en-US"/>
        </w:rPr>
        <w:t xml:space="preserve"> buvo pastebėtas staigus jautrumo vaistiniam preparatui sumažėjimas. Gauta pranešimų apie </w:t>
      </w:r>
      <w:proofErr w:type="spellStart"/>
      <w:r>
        <w:rPr>
          <w:snapToGrid w:val="0"/>
          <w:sz w:val="22"/>
          <w:szCs w:val="22"/>
          <w:lang w:val="lt-LT" w:eastAsia="en-US"/>
        </w:rPr>
        <w:t>enterokokų</w:t>
      </w:r>
      <w:proofErr w:type="spellEnd"/>
      <w:r>
        <w:rPr>
          <w:snapToGrid w:val="0"/>
          <w:sz w:val="22"/>
          <w:szCs w:val="22"/>
          <w:lang w:val="lt-LT" w:eastAsia="en-US"/>
        </w:rPr>
        <w:t xml:space="preserve">, </w:t>
      </w:r>
      <w:proofErr w:type="spellStart"/>
      <w:r>
        <w:rPr>
          <w:i/>
          <w:snapToGrid w:val="0"/>
          <w:sz w:val="22"/>
          <w:szCs w:val="22"/>
          <w:lang w:val="lt-LT" w:eastAsia="en-US"/>
        </w:rPr>
        <w:t>Staphylococcus</w:t>
      </w:r>
      <w:proofErr w:type="spellEnd"/>
      <w:r>
        <w:rPr>
          <w:i/>
          <w:snapToGrid w:val="0"/>
          <w:sz w:val="22"/>
          <w:szCs w:val="22"/>
          <w:lang w:val="lt-LT" w:eastAsia="en-US"/>
        </w:rPr>
        <w:t xml:space="preserve"> </w:t>
      </w:r>
      <w:proofErr w:type="spellStart"/>
      <w:r>
        <w:rPr>
          <w:i/>
          <w:snapToGrid w:val="0"/>
          <w:sz w:val="22"/>
          <w:szCs w:val="22"/>
          <w:lang w:val="lt-LT" w:eastAsia="en-US"/>
        </w:rPr>
        <w:t>aureus</w:t>
      </w:r>
      <w:proofErr w:type="spellEnd"/>
      <w:r>
        <w:rPr>
          <w:snapToGrid w:val="0"/>
          <w:sz w:val="22"/>
          <w:szCs w:val="22"/>
          <w:lang w:val="lt-LT" w:eastAsia="en-US"/>
        </w:rPr>
        <w:t xml:space="preserve"> ir </w:t>
      </w:r>
      <w:proofErr w:type="spellStart"/>
      <w:r>
        <w:rPr>
          <w:snapToGrid w:val="0"/>
          <w:sz w:val="22"/>
          <w:szCs w:val="22"/>
          <w:lang w:val="lt-LT" w:eastAsia="en-US"/>
        </w:rPr>
        <w:t>koaguliazei</w:t>
      </w:r>
      <w:proofErr w:type="spellEnd"/>
      <w:r>
        <w:rPr>
          <w:snapToGrid w:val="0"/>
          <w:sz w:val="22"/>
          <w:szCs w:val="22"/>
          <w:lang w:val="lt-LT" w:eastAsia="en-US"/>
        </w:rPr>
        <w:t xml:space="preserve"> neigiamų stafilokokų atsparumą </w:t>
      </w:r>
      <w:proofErr w:type="spellStart"/>
      <w:r>
        <w:rPr>
          <w:snapToGrid w:val="0"/>
          <w:sz w:val="22"/>
          <w:szCs w:val="22"/>
          <w:lang w:val="lt-LT" w:eastAsia="en-US"/>
        </w:rPr>
        <w:t>linezolidui</w:t>
      </w:r>
      <w:proofErr w:type="spellEnd"/>
      <w:r>
        <w:rPr>
          <w:snapToGrid w:val="0"/>
          <w:sz w:val="22"/>
          <w:szCs w:val="22"/>
          <w:lang w:val="lt-LT" w:eastAsia="en-US"/>
        </w:rPr>
        <w:t>. Dažniausiai tai susiję su ilgalaikiu gydymu ir protezavimo medžiagų ar nedrenuotų pūlinių buvimu. Ligoninėje nustačius antibiotikams atsparių mikroorganizmų, būtina imtis visų infekcinių ligų kontrolės priemonių.</w:t>
      </w:r>
    </w:p>
    <w:p w14:paraId="1FE1B664" w14:textId="77777777" w:rsidR="00C41AA4" w:rsidRDefault="00C41AA4">
      <w:pPr>
        <w:widowControl w:val="0"/>
        <w:tabs>
          <w:tab w:val="left" w:pos="567"/>
        </w:tabs>
        <w:rPr>
          <w:snapToGrid w:val="0"/>
          <w:sz w:val="22"/>
          <w:szCs w:val="22"/>
          <w:lang w:val="lt-LT" w:eastAsia="en-US"/>
        </w:rPr>
      </w:pPr>
    </w:p>
    <w:p w14:paraId="311EEE06" w14:textId="79BD39B8" w:rsidR="00C41AA4" w:rsidRPr="001023B9" w:rsidRDefault="00F01120">
      <w:pPr>
        <w:widowControl w:val="0"/>
        <w:tabs>
          <w:tab w:val="left" w:pos="567"/>
        </w:tabs>
        <w:rPr>
          <w:snapToGrid w:val="0"/>
          <w:sz w:val="22"/>
          <w:szCs w:val="22"/>
          <w:u w:val="single"/>
          <w:lang w:eastAsia="en-US"/>
        </w:rPr>
      </w:pPr>
      <w:r w:rsidRPr="001023B9">
        <w:rPr>
          <w:snapToGrid w:val="0"/>
          <w:sz w:val="22"/>
          <w:szCs w:val="22"/>
          <w:u w:val="single"/>
        </w:rPr>
        <w:t>Informacija iš klinikinių tyrimų</w:t>
      </w:r>
    </w:p>
    <w:p w14:paraId="595F7A11" w14:textId="77777777" w:rsidR="009564F2" w:rsidRDefault="009564F2">
      <w:pPr>
        <w:widowControl w:val="0"/>
        <w:tabs>
          <w:tab w:val="left" w:pos="567"/>
        </w:tabs>
        <w:rPr>
          <w:snapToGrid w:val="0"/>
          <w:sz w:val="22"/>
          <w:szCs w:val="22"/>
          <w:lang w:val="lt-LT" w:eastAsia="en-US"/>
        </w:rPr>
      </w:pPr>
    </w:p>
    <w:p w14:paraId="0A9E31E7" w14:textId="093CA448" w:rsidR="00C41AA4" w:rsidRPr="00A07CAB" w:rsidRDefault="00F86457">
      <w:pPr>
        <w:widowControl w:val="0"/>
        <w:tabs>
          <w:tab w:val="left" w:pos="567"/>
        </w:tabs>
        <w:rPr>
          <w:i/>
          <w:iCs/>
          <w:snapToGrid w:val="0"/>
          <w:sz w:val="22"/>
          <w:szCs w:val="22"/>
          <w:u w:val="single"/>
          <w:lang w:val="lt-LT" w:eastAsia="en-US"/>
        </w:rPr>
      </w:pPr>
      <w:r w:rsidRPr="00A07CAB">
        <w:rPr>
          <w:i/>
          <w:iCs/>
          <w:snapToGrid w:val="0"/>
          <w:sz w:val="22"/>
          <w:szCs w:val="22"/>
          <w:u w:val="single"/>
          <w:lang w:val="lt-LT" w:eastAsia="en-US"/>
        </w:rPr>
        <w:t>Tyrimai vaikų populiacijoje</w:t>
      </w:r>
    </w:p>
    <w:p w14:paraId="2F88E7D1" w14:textId="38E3EC02"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Atvirojo klinikinio tyrimo, kuriame dalyvavo įvairaus amžiaus (nuo gimimo iki 11 metų) vaikai, metu buvo palygintas </w:t>
      </w:r>
      <w:proofErr w:type="spellStart"/>
      <w:r>
        <w:rPr>
          <w:snapToGrid w:val="0"/>
          <w:sz w:val="22"/>
          <w:szCs w:val="22"/>
          <w:lang w:val="lt-LT" w:eastAsia="en-US"/>
        </w:rPr>
        <w:t>linezolido</w:t>
      </w:r>
      <w:proofErr w:type="spellEnd"/>
      <w:r>
        <w:rPr>
          <w:snapToGrid w:val="0"/>
          <w:sz w:val="22"/>
          <w:szCs w:val="22"/>
          <w:lang w:val="lt-LT" w:eastAsia="en-US"/>
        </w:rPr>
        <w:t xml:space="preserve"> (10 mg/kg kūno svorio kas 8 val.) ir </w:t>
      </w:r>
      <w:proofErr w:type="spellStart"/>
      <w:r>
        <w:rPr>
          <w:snapToGrid w:val="0"/>
          <w:sz w:val="22"/>
          <w:szCs w:val="22"/>
          <w:lang w:val="lt-LT" w:eastAsia="en-US"/>
        </w:rPr>
        <w:t>vankomicino</w:t>
      </w:r>
      <w:proofErr w:type="spellEnd"/>
      <w:r>
        <w:rPr>
          <w:snapToGrid w:val="0"/>
          <w:sz w:val="22"/>
          <w:szCs w:val="22"/>
          <w:lang w:val="lt-LT" w:eastAsia="en-US"/>
        </w:rPr>
        <w:t xml:space="preserve"> (10</w:t>
      </w:r>
      <w:r>
        <w:rPr>
          <w:snapToGrid w:val="0"/>
          <w:sz w:val="22"/>
          <w:szCs w:val="22"/>
          <w:lang w:val="lt-LT" w:eastAsia="en-US"/>
        </w:rPr>
        <w:noBreakHyphen/>
        <w:t>15 mg/kg kūno svorio kas 6</w:t>
      </w:r>
      <w:r>
        <w:rPr>
          <w:snapToGrid w:val="0"/>
          <w:sz w:val="22"/>
          <w:szCs w:val="22"/>
          <w:lang w:val="lt-LT" w:eastAsia="en-US"/>
        </w:rPr>
        <w:noBreakHyphen/>
        <w:t xml:space="preserve">24 val.) veiksmingumas gydant infekcines ligas, sukeltas įtariamo arba patvirtinto atsparaus </w:t>
      </w:r>
      <w:proofErr w:type="spellStart"/>
      <w:r>
        <w:rPr>
          <w:snapToGrid w:val="0"/>
          <w:sz w:val="22"/>
          <w:szCs w:val="22"/>
          <w:lang w:val="lt-LT" w:eastAsia="en-US"/>
        </w:rPr>
        <w:t>gramteigiamo</w:t>
      </w:r>
      <w:proofErr w:type="spellEnd"/>
      <w:r>
        <w:rPr>
          <w:snapToGrid w:val="0"/>
          <w:sz w:val="22"/>
          <w:szCs w:val="22"/>
          <w:lang w:val="lt-LT" w:eastAsia="en-US"/>
        </w:rPr>
        <w:t xml:space="preserve"> ligos sukėlėjo (įskaitant ligoninėje įgytą plaučių uždegimą, komplikuotas odos ar jos struktūrų infekcines ligas, su kateteriu susijusią </w:t>
      </w:r>
      <w:proofErr w:type="spellStart"/>
      <w:r>
        <w:rPr>
          <w:snapToGrid w:val="0"/>
          <w:sz w:val="22"/>
          <w:szCs w:val="22"/>
          <w:lang w:val="lt-LT" w:eastAsia="en-US"/>
        </w:rPr>
        <w:t>bakteriemiją</w:t>
      </w:r>
      <w:proofErr w:type="spellEnd"/>
      <w:r>
        <w:rPr>
          <w:snapToGrid w:val="0"/>
          <w:sz w:val="22"/>
          <w:szCs w:val="22"/>
          <w:lang w:val="lt-LT" w:eastAsia="en-US"/>
        </w:rPr>
        <w:t xml:space="preserve">, </w:t>
      </w:r>
      <w:proofErr w:type="spellStart"/>
      <w:r>
        <w:rPr>
          <w:snapToGrid w:val="0"/>
          <w:sz w:val="22"/>
          <w:szCs w:val="22"/>
          <w:lang w:val="lt-LT" w:eastAsia="en-US"/>
        </w:rPr>
        <w:t>bakteriemiją</w:t>
      </w:r>
      <w:proofErr w:type="spellEnd"/>
      <w:r>
        <w:rPr>
          <w:snapToGrid w:val="0"/>
          <w:sz w:val="22"/>
          <w:szCs w:val="22"/>
          <w:lang w:val="lt-LT" w:eastAsia="en-US"/>
        </w:rPr>
        <w:t xml:space="preserve">, kurios šaltinis nežinomas, ir kitas infekcines ligas). Klinikinio išgijimo dažnis kliniškai įvertinamoje populiacijoje </w:t>
      </w:r>
      <w:proofErr w:type="spellStart"/>
      <w:r>
        <w:rPr>
          <w:snapToGrid w:val="0"/>
          <w:sz w:val="22"/>
          <w:szCs w:val="22"/>
          <w:lang w:val="lt-LT" w:eastAsia="en-US"/>
        </w:rPr>
        <w:t>linezolidui</w:t>
      </w:r>
      <w:proofErr w:type="spellEnd"/>
      <w:r>
        <w:rPr>
          <w:snapToGrid w:val="0"/>
          <w:sz w:val="22"/>
          <w:szCs w:val="22"/>
          <w:lang w:val="lt-LT" w:eastAsia="en-US"/>
        </w:rPr>
        <w:t xml:space="preserve"> ir </w:t>
      </w:r>
      <w:proofErr w:type="spellStart"/>
      <w:r>
        <w:rPr>
          <w:snapToGrid w:val="0"/>
          <w:sz w:val="22"/>
          <w:szCs w:val="22"/>
          <w:lang w:val="lt-LT" w:eastAsia="en-US"/>
        </w:rPr>
        <w:t>vankomicinui</w:t>
      </w:r>
      <w:proofErr w:type="spellEnd"/>
      <w:r>
        <w:rPr>
          <w:snapToGrid w:val="0"/>
          <w:sz w:val="22"/>
          <w:szCs w:val="22"/>
          <w:lang w:val="lt-LT" w:eastAsia="en-US"/>
        </w:rPr>
        <w:t xml:space="preserve"> buvo atitinkamai 89,3 % (134/150) ir 84,5</w:t>
      </w:r>
      <w:r w:rsidR="000A1758">
        <w:rPr>
          <w:snapToGrid w:val="0"/>
          <w:sz w:val="22"/>
          <w:szCs w:val="22"/>
          <w:lang w:val="lt-LT" w:eastAsia="en-US"/>
        </w:rPr>
        <w:t> </w:t>
      </w:r>
      <w:r w:rsidR="009564F2">
        <w:rPr>
          <w:snapToGrid w:val="0"/>
          <w:sz w:val="22"/>
          <w:szCs w:val="22"/>
          <w:lang w:val="lt-LT" w:eastAsia="en-US"/>
        </w:rPr>
        <w:t>%</w:t>
      </w:r>
      <w:r>
        <w:rPr>
          <w:snapToGrid w:val="0"/>
          <w:sz w:val="22"/>
          <w:szCs w:val="22"/>
          <w:lang w:val="lt-LT" w:eastAsia="en-US"/>
        </w:rPr>
        <w:t xml:space="preserve"> (60/71) (95 % PI: - 4,9, 14,6).</w:t>
      </w:r>
    </w:p>
    <w:p w14:paraId="3231F6B2" w14:textId="77777777" w:rsidR="00C41AA4" w:rsidRDefault="00C41AA4">
      <w:pPr>
        <w:widowControl w:val="0"/>
        <w:rPr>
          <w:snapToGrid w:val="0"/>
          <w:sz w:val="22"/>
          <w:szCs w:val="22"/>
          <w:lang w:val="lt-LT" w:eastAsia="en-US"/>
        </w:rPr>
      </w:pPr>
    </w:p>
    <w:p w14:paraId="41D1E63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5.2</w:t>
      </w:r>
      <w:r>
        <w:rPr>
          <w:b/>
          <w:bCs/>
          <w:snapToGrid w:val="0"/>
          <w:sz w:val="22"/>
          <w:szCs w:val="22"/>
          <w:lang w:val="lt-LT"/>
        </w:rPr>
        <w:tab/>
      </w:r>
      <w:proofErr w:type="spellStart"/>
      <w:r>
        <w:rPr>
          <w:b/>
          <w:bCs/>
          <w:snapToGrid w:val="0"/>
          <w:sz w:val="22"/>
          <w:szCs w:val="22"/>
          <w:lang w:val="lt-LT"/>
        </w:rPr>
        <w:t>Farmakokinetinės</w:t>
      </w:r>
      <w:proofErr w:type="spellEnd"/>
      <w:r>
        <w:rPr>
          <w:b/>
          <w:bCs/>
          <w:snapToGrid w:val="0"/>
          <w:sz w:val="22"/>
          <w:szCs w:val="22"/>
          <w:lang w:val="lt-LT"/>
        </w:rPr>
        <w:t xml:space="preserve"> savybės</w:t>
      </w:r>
    </w:p>
    <w:p w14:paraId="2C7A1790" w14:textId="77777777" w:rsidR="00C41AA4" w:rsidRDefault="00C41AA4">
      <w:pPr>
        <w:widowControl w:val="0"/>
        <w:rPr>
          <w:snapToGrid w:val="0"/>
          <w:sz w:val="22"/>
          <w:szCs w:val="22"/>
          <w:lang w:val="lt-LT" w:eastAsia="en-US"/>
        </w:rPr>
      </w:pPr>
    </w:p>
    <w:p w14:paraId="62E6B6A4" w14:textId="7707C8AC"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w:t>
      </w:r>
      <w:r w:rsidR="00D53708">
        <w:rPr>
          <w:iCs/>
          <w:snapToGrid w:val="0"/>
          <w:color w:val="000000"/>
          <w:sz w:val="22"/>
          <w:szCs w:val="22"/>
          <w:lang w:val="lt-LT" w:eastAsia="en-US"/>
        </w:rPr>
        <w:t>o</w:t>
      </w:r>
      <w:proofErr w:type="spellEnd"/>
      <w:r>
        <w:rPr>
          <w:iCs/>
          <w:snapToGrid w:val="0"/>
          <w:color w:val="000000"/>
          <w:sz w:val="22"/>
          <w:szCs w:val="22"/>
          <w:lang w:val="lt-LT" w:eastAsia="en-US"/>
        </w:rPr>
        <w:t xml:space="preserve"> sudėtyje yra (s)-</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kuris yra biologiškai aktyvus ir metabolizmo metu paverčiamas į neveiklius junginius.</w:t>
      </w:r>
    </w:p>
    <w:p w14:paraId="47F9AEC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50B31C80"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Absorbcija</w:t>
      </w:r>
    </w:p>
    <w:p w14:paraId="02593F48" w14:textId="557A926E"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vartojant per burną jis yra greitai ir ekstensyviai absorbuojamas. Didžiausia koncentracija kraujo plazmoje </w:t>
      </w:r>
      <w:r w:rsidR="00F43A14">
        <w:rPr>
          <w:iCs/>
          <w:snapToGrid w:val="0"/>
          <w:color w:val="000000"/>
          <w:sz w:val="22"/>
          <w:szCs w:val="22"/>
          <w:lang w:val="lt-LT" w:eastAsia="en-US"/>
        </w:rPr>
        <w:t xml:space="preserve">pasiekiama </w:t>
      </w:r>
      <w:r>
        <w:rPr>
          <w:iCs/>
          <w:snapToGrid w:val="0"/>
          <w:color w:val="000000"/>
          <w:sz w:val="22"/>
          <w:szCs w:val="22"/>
          <w:lang w:val="lt-LT" w:eastAsia="en-US"/>
        </w:rPr>
        <w:t xml:space="preserve">per 2 val. po dozės išgėrimo. Absoliutus išgerto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biologinis prieinamumas (išgėrus ir suleidus į veną kryžminiu būdu atliktame tyrime) yra visiškas (apytiksliai 100 %). Absorbcijai maistas didelės įtakos neturi. Geriamosios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suspensijos absorbcija yra panaši, kaip ir išgėrus plėvele dengtų tablečių.</w:t>
      </w:r>
    </w:p>
    <w:p w14:paraId="4B6E9EB2" w14:textId="77777777" w:rsidR="000A0105" w:rsidRDefault="000A0105" w:rsidP="006E60F2">
      <w:pPr>
        <w:widowControl w:val="0"/>
        <w:tabs>
          <w:tab w:val="left" w:pos="567"/>
        </w:tabs>
        <w:contextualSpacing/>
        <w:outlineLvl w:val="0"/>
        <w:rPr>
          <w:iCs/>
          <w:snapToGrid w:val="0"/>
          <w:color w:val="000000"/>
          <w:sz w:val="22"/>
          <w:szCs w:val="22"/>
          <w:lang w:val="lt-LT" w:eastAsia="en-US"/>
        </w:rPr>
      </w:pPr>
    </w:p>
    <w:p w14:paraId="34DD6C66" w14:textId="5A50566F"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(vidurkis ir standartinis nuokrypis [SN]) vaistinio preparato leidžiant į veną du kartus per parą po 600 mg, kai nusistovėjusi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koncentracija</w:t>
      </w:r>
      <w:r>
        <w:rPr>
          <w:iCs/>
          <w:snapToGrid w:val="0"/>
          <w:color w:val="000000"/>
          <w:sz w:val="22"/>
          <w:szCs w:val="22"/>
          <w:lang w:val="lt-LT" w:eastAsia="en-US"/>
        </w:rPr>
        <w:t>, yra atitinkamai 15,1</w:t>
      </w:r>
      <w:r w:rsidR="009912B1">
        <w:rPr>
          <w:iCs/>
          <w:snapToGrid w:val="0"/>
          <w:color w:val="000000"/>
          <w:sz w:val="22"/>
          <w:szCs w:val="22"/>
          <w:lang w:val="lt-LT" w:eastAsia="en-US"/>
        </w:rPr>
        <w:t> </w:t>
      </w:r>
      <w:r>
        <w:rPr>
          <w:iCs/>
          <w:snapToGrid w:val="0"/>
          <w:color w:val="000000"/>
          <w:sz w:val="22"/>
          <w:szCs w:val="22"/>
          <w:lang w:val="lt-LT" w:eastAsia="en-US"/>
        </w:rPr>
        <w:t>[2,5]</w:t>
      </w:r>
      <w:r w:rsidR="009912B1">
        <w:rPr>
          <w:iCs/>
          <w:snapToGrid w:val="0"/>
          <w:color w:val="000000"/>
          <w:sz w:val="22"/>
          <w:szCs w:val="22"/>
          <w:lang w:val="lt-LT" w:eastAsia="en-US"/>
        </w:rPr>
        <w:t> </w:t>
      </w:r>
      <w:r>
        <w:rPr>
          <w:iCs/>
          <w:snapToGrid w:val="0"/>
          <w:color w:val="000000"/>
          <w:sz w:val="22"/>
          <w:szCs w:val="22"/>
          <w:lang w:val="lt-LT" w:eastAsia="en-US"/>
        </w:rPr>
        <w:t>mg/l ir 3,68</w:t>
      </w:r>
      <w:r w:rsidR="009912B1">
        <w:rPr>
          <w:iCs/>
          <w:snapToGrid w:val="0"/>
          <w:color w:val="000000"/>
          <w:sz w:val="22"/>
          <w:szCs w:val="22"/>
          <w:lang w:val="lt-LT" w:eastAsia="en-US"/>
        </w:rPr>
        <w:t> </w:t>
      </w:r>
      <w:r>
        <w:rPr>
          <w:iCs/>
          <w:snapToGrid w:val="0"/>
          <w:color w:val="000000"/>
          <w:sz w:val="22"/>
          <w:szCs w:val="22"/>
          <w:lang w:val="lt-LT" w:eastAsia="en-US"/>
        </w:rPr>
        <w:t>[2,68]</w:t>
      </w:r>
      <w:r w:rsidR="009912B1">
        <w:rPr>
          <w:iCs/>
          <w:snapToGrid w:val="0"/>
          <w:color w:val="000000"/>
          <w:sz w:val="22"/>
          <w:szCs w:val="22"/>
          <w:lang w:val="lt-LT" w:eastAsia="en-US"/>
        </w:rPr>
        <w:t> </w:t>
      </w:r>
      <w:r>
        <w:rPr>
          <w:iCs/>
          <w:snapToGrid w:val="0"/>
          <w:color w:val="000000"/>
          <w:sz w:val="22"/>
          <w:szCs w:val="22"/>
          <w:lang w:val="lt-LT" w:eastAsia="en-US"/>
        </w:rPr>
        <w:t>mg/l.</w:t>
      </w:r>
    </w:p>
    <w:p w14:paraId="5501CA4C"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2D944439" w14:textId="383B6980"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Kito tyrimo duomenimis, vaistinio preparato geriant po 600 mg du kartus per parą iki tol, kol nusistovės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koncentracija</w:t>
      </w:r>
      <w:r>
        <w:rPr>
          <w:iCs/>
          <w:snapToGrid w:val="0"/>
          <w:color w:val="000000"/>
          <w:sz w:val="22"/>
          <w:szCs w:val="22"/>
          <w:lang w:val="lt-LT" w:eastAsia="en-US"/>
        </w:rPr>
        <w:t xml:space="preserve">,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buvo atitinkamai 21,2</w:t>
      </w:r>
      <w:r w:rsidR="009912B1">
        <w:rPr>
          <w:iCs/>
          <w:snapToGrid w:val="0"/>
          <w:color w:val="000000"/>
          <w:sz w:val="22"/>
          <w:szCs w:val="22"/>
          <w:lang w:val="lt-LT" w:eastAsia="en-US"/>
        </w:rPr>
        <w:t> </w:t>
      </w:r>
      <w:r>
        <w:rPr>
          <w:iCs/>
          <w:snapToGrid w:val="0"/>
          <w:color w:val="000000"/>
          <w:sz w:val="22"/>
          <w:szCs w:val="22"/>
          <w:lang w:val="lt-LT" w:eastAsia="en-US"/>
        </w:rPr>
        <w:t>[5,8]</w:t>
      </w:r>
      <w:r w:rsidR="009912B1">
        <w:rPr>
          <w:iCs/>
          <w:snapToGrid w:val="0"/>
          <w:color w:val="000000"/>
          <w:sz w:val="22"/>
          <w:szCs w:val="22"/>
          <w:lang w:val="lt-LT" w:eastAsia="en-US"/>
        </w:rPr>
        <w:t> </w:t>
      </w:r>
      <w:r>
        <w:rPr>
          <w:iCs/>
          <w:snapToGrid w:val="0"/>
          <w:color w:val="000000"/>
          <w:sz w:val="22"/>
          <w:szCs w:val="22"/>
          <w:lang w:val="lt-LT" w:eastAsia="en-US"/>
        </w:rPr>
        <w:t>mg/l ir 6,15</w:t>
      </w:r>
      <w:r w:rsidR="009912B1">
        <w:rPr>
          <w:iCs/>
          <w:snapToGrid w:val="0"/>
          <w:color w:val="000000"/>
          <w:sz w:val="22"/>
          <w:szCs w:val="22"/>
          <w:lang w:val="lt-LT" w:eastAsia="en-US"/>
        </w:rPr>
        <w:t> </w:t>
      </w:r>
      <w:r>
        <w:rPr>
          <w:iCs/>
          <w:snapToGrid w:val="0"/>
          <w:color w:val="000000"/>
          <w:sz w:val="22"/>
          <w:szCs w:val="22"/>
          <w:lang w:val="lt-LT" w:eastAsia="en-US"/>
        </w:rPr>
        <w:t>[2,94]</w:t>
      </w:r>
      <w:r w:rsidR="009912B1">
        <w:rPr>
          <w:iCs/>
          <w:snapToGrid w:val="0"/>
          <w:color w:val="000000"/>
          <w:sz w:val="22"/>
          <w:szCs w:val="22"/>
          <w:lang w:val="lt-LT" w:eastAsia="en-US"/>
        </w:rPr>
        <w:t> </w:t>
      </w:r>
      <w:r>
        <w:rPr>
          <w:iCs/>
          <w:snapToGrid w:val="0"/>
          <w:color w:val="000000"/>
          <w:sz w:val="22"/>
          <w:szCs w:val="22"/>
          <w:lang w:val="lt-LT" w:eastAsia="en-US"/>
        </w:rPr>
        <w:t xml:space="preserve">mg/l.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 xml:space="preserve">koncentracija </w:t>
      </w:r>
      <w:r>
        <w:rPr>
          <w:iCs/>
          <w:snapToGrid w:val="0"/>
          <w:color w:val="000000"/>
          <w:sz w:val="22"/>
          <w:szCs w:val="22"/>
          <w:lang w:val="lt-LT" w:eastAsia="en-US"/>
        </w:rPr>
        <w:t>nusistovi antrąją vaistinio preparato vartojimo parą.</w:t>
      </w:r>
    </w:p>
    <w:p w14:paraId="2C0A0DE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8C456E6"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Pasiskirstymas</w:t>
      </w:r>
    </w:p>
    <w:p w14:paraId="3F467252" w14:textId="0E14D6F1"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Pasiskirstymo tūris sveikiems savanoriams,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w:t>
      </w:r>
      <w:r w:rsidR="00C47D3D">
        <w:rPr>
          <w:iCs/>
          <w:snapToGrid w:val="0"/>
          <w:color w:val="000000"/>
          <w:sz w:val="22"/>
          <w:szCs w:val="22"/>
          <w:lang w:val="lt-LT" w:eastAsia="en-US"/>
        </w:rPr>
        <w:t>koncentracijai</w:t>
      </w:r>
      <w:r>
        <w:rPr>
          <w:iCs/>
          <w:snapToGrid w:val="0"/>
          <w:color w:val="000000"/>
          <w:sz w:val="22"/>
          <w:szCs w:val="22"/>
          <w:lang w:val="lt-LT" w:eastAsia="en-US"/>
        </w:rPr>
        <w:t>, yra maždaug 40</w:t>
      </w:r>
      <w:r>
        <w:rPr>
          <w:iCs/>
          <w:snapToGrid w:val="0"/>
          <w:color w:val="000000"/>
          <w:sz w:val="22"/>
          <w:szCs w:val="22"/>
          <w:lang w:val="lt-LT" w:eastAsia="en-US"/>
        </w:rPr>
        <w:noBreakHyphen/>
        <w:t xml:space="preserve">50 litrų ir apytikriai atitinka bendrą organizmo skysčių kiekį. Prisijungimas prie kraujo plazmos baltymų yra maždaug 31 % ir nuo </w:t>
      </w:r>
      <w:r w:rsidR="003D14D9">
        <w:rPr>
          <w:iCs/>
          <w:snapToGrid w:val="0"/>
          <w:color w:val="000000"/>
          <w:sz w:val="22"/>
          <w:szCs w:val="22"/>
          <w:lang w:val="lt-LT" w:eastAsia="en-US"/>
        </w:rPr>
        <w:t xml:space="preserve">koncentracijos </w:t>
      </w:r>
      <w:r>
        <w:rPr>
          <w:iCs/>
          <w:snapToGrid w:val="0"/>
          <w:color w:val="000000"/>
          <w:sz w:val="22"/>
          <w:szCs w:val="22"/>
          <w:lang w:val="lt-LT" w:eastAsia="en-US"/>
        </w:rPr>
        <w:t>nepriklauso.</w:t>
      </w:r>
    </w:p>
    <w:p w14:paraId="6D72177D"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0C9C998C" w14:textId="53E21FF5"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 nustatyta įvairiuose kūno skysčiuose, tiriant ribotą kiekį savanorių, kuriems vaistinio preparato buvo skiriama kartotinėmis dozėmis.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kiekio seilėse ir prakaite santykis</w:t>
      </w:r>
      <w:r w:rsidR="00890169">
        <w:rPr>
          <w:iCs/>
          <w:snapToGrid w:val="0"/>
          <w:color w:val="000000"/>
          <w:sz w:val="22"/>
          <w:szCs w:val="22"/>
          <w:lang w:val="lt-LT" w:eastAsia="en-US"/>
        </w:rPr>
        <w:t xml:space="preserve"> lyginant</w:t>
      </w:r>
      <w:r>
        <w:rPr>
          <w:iCs/>
          <w:snapToGrid w:val="0"/>
          <w:color w:val="000000"/>
          <w:sz w:val="22"/>
          <w:szCs w:val="22"/>
          <w:lang w:val="lt-LT" w:eastAsia="en-US"/>
        </w:rPr>
        <w:t xml:space="preserve"> su kiekiu plazmoje buvo atitinkamai 1,2:1,0 ir 0,55:1,0.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w:t>
      </w:r>
      <w:r w:rsidR="00F73AB1">
        <w:rPr>
          <w:iCs/>
          <w:snapToGrid w:val="0"/>
          <w:color w:val="000000"/>
          <w:sz w:val="22"/>
          <w:szCs w:val="22"/>
          <w:lang w:val="lt-LT" w:eastAsia="en-US"/>
        </w:rPr>
        <w:t xml:space="preserve">koncentracijai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santykis plaučių </w:t>
      </w:r>
      <w:proofErr w:type="spellStart"/>
      <w:r>
        <w:rPr>
          <w:iCs/>
          <w:snapToGrid w:val="0"/>
          <w:color w:val="000000"/>
          <w:sz w:val="22"/>
          <w:szCs w:val="22"/>
          <w:lang w:val="lt-LT" w:eastAsia="en-US"/>
        </w:rPr>
        <w:t>epitelinės</w:t>
      </w:r>
      <w:proofErr w:type="spellEnd"/>
      <w:r>
        <w:rPr>
          <w:iCs/>
          <w:snapToGrid w:val="0"/>
          <w:color w:val="000000"/>
          <w:sz w:val="22"/>
          <w:szCs w:val="22"/>
          <w:lang w:val="lt-LT" w:eastAsia="en-US"/>
        </w:rPr>
        <w:t xml:space="preserve"> gleivinės skystyje ir alveolių ląstelėse buvo atitinkamai 4,5:1,0 ir 0,15:1,0. Nedidelio tyrimo su pacientais, kuriems yra </w:t>
      </w:r>
      <w:proofErr w:type="spellStart"/>
      <w:r>
        <w:rPr>
          <w:iCs/>
          <w:snapToGrid w:val="0"/>
          <w:color w:val="000000"/>
          <w:sz w:val="22"/>
          <w:szCs w:val="22"/>
          <w:lang w:val="lt-LT" w:eastAsia="en-US"/>
        </w:rPr>
        <w:t>ventrikuloperitoninis</w:t>
      </w:r>
      <w:proofErr w:type="spellEnd"/>
      <w:r>
        <w:rPr>
          <w:iCs/>
          <w:snapToGrid w:val="0"/>
          <w:color w:val="000000"/>
          <w:sz w:val="22"/>
          <w:szCs w:val="22"/>
          <w:lang w:val="lt-LT" w:eastAsia="en-US"/>
        </w:rPr>
        <w:t xml:space="preserve"> šuntas ir kurie neserga smegenų dangalų uždegimu, duomenimis, </w:t>
      </w:r>
      <w:proofErr w:type="spellStart"/>
      <w:r>
        <w:rPr>
          <w:iCs/>
          <w:snapToGrid w:val="0"/>
          <w:color w:val="000000"/>
          <w:sz w:val="22"/>
          <w:szCs w:val="22"/>
          <w:lang w:val="lt-LT" w:eastAsia="en-US"/>
        </w:rPr>
        <w:t>linezolid</w:t>
      </w:r>
      <w:r w:rsidR="00EE3919">
        <w:rPr>
          <w:iCs/>
          <w:snapToGrid w:val="0"/>
          <w:color w:val="000000"/>
          <w:sz w:val="22"/>
          <w:szCs w:val="22"/>
          <w:lang w:val="lt-LT" w:eastAsia="en-US"/>
        </w:rPr>
        <w:t>o</w:t>
      </w:r>
      <w:proofErr w:type="spellEnd"/>
      <w:r>
        <w:rPr>
          <w:iCs/>
          <w:snapToGrid w:val="0"/>
          <w:color w:val="000000"/>
          <w:sz w:val="22"/>
          <w:szCs w:val="22"/>
          <w:lang w:val="lt-LT" w:eastAsia="en-US"/>
        </w:rPr>
        <w:t xml:space="preserve"> vartojant kartotinėmis dozėmis jo koncentracijos santykis smegenų skystyje ir plazmoje esant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buvo 0,7:1,0.</w:t>
      </w:r>
    </w:p>
    <w:p w14:paraId="6EBB369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F2A61E7" w14:textId="77777777" w:rsidR="00C41AA4" w:rsidRPr="001B6188" w:rsidRDefault="00F86457" w:rsidP="006E60F2">
      <w:pPr>
        <w:widowControl w:val="0"/>
        <w:tabs>
          <w:tab w:val="left" w:pos="567"/>
        </w:tabs>
        <w:contextualSpacing/>
        <w:outlineLvl w:val="0"/>
        <w:rPr>
          <w:bCs/>
          <w:iCs/>
          <w:snapToGrid w:val="0"/>
          <w:color w:val="000000"/>
          <w:sz w:val="22"/>
          <w:szCs w:val="22"/>
          <w:u w:val="single"/>
          <w:lang w:val="lt-LT" w:eastAsia="en-US"/>
        </w:rPr>
      </w:pPr>
      <w:proofErr w:type="spellStart"/>
      <w:r w:rsidRPr="001B6188">
        <w:rPr>
          <w:bCs/>
          <w:iCs/>
          <w:snapToGrid w:val="0"/>
          <w:color w:val="000000"/>
          <w:sz w:val="22"/>
          <w:szCs w:val="22"/>
          <w:u w:val="single"/>
          <w:lang w:val="lt-LT" w:eastAsia="en-US"/>
        </w:rPr>
        <w:t>Biotransformacija</w:t>
      </w:r>
      <w:proofErr w:type="spellEnd"/>
    </w:p>
    <w:p w14:paraId="37FA97FC" w14:textId="4754C79F"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Daugiausia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metabolizuojama</w:t>
      </w:r>
      <w:proofErr w:type="spellEnd"/>
      <w:r>
        <w:rPr>
          <w:iCs/>
          <w:snapToGrid w:val="0"/>
          <w:color w:val="000000"/>
          <w:sz w:val="22"/>
          <w:szCs w:val="22"/>
          <w:lang w:val="lt-LT" w:eastAsia="en-US"/>
        </w:rPr>
        <w:t xml:space="preserve"> vykstant </w:t>
      </w:r>
      <w:proofErr w:type="spellStart"/>
      <w:r>
        <w:rPr>
          <w:iCs/>
          <w:snapToGrid w:val="0"/>
          <w:color w:val="000000"/>
          <w:sz w:val="22"/>
          <w:szCs w:val="22"/>
          <w:lang w:val="lt-LT" w:eastAsia="en-US"/>
        </w:rPr>
        <w:t>morfolino</w:t>
      </w:r>
      <w:proofErr w:type="spellEnd"/>
      <w:r>
        <w:rPr>
          <w:iCs/>
          <w:snapToGrid w:val="0"/>
          <w:color w:val="000000"/>
          <w:sz w:val="22"/>
          <w:szCs w:val="22"/>
          <w:lang w:val="lt-LT" w:eastAsia="en-US"/>
        </w:rPr>
        <w:t xml:space="preserve"> žiedo oksidacijai, kurios metu suformuojami du </w:t>
      </w:r>
      <w:r w:rsidR="00203944">
        <w:rPr>
          <w:iCs/>
          <w:snapToGrid w:val="0"/>
          <w:color w:val="000000"/>
          <w:sz w:val="22"/>
          <w:szCs w:val="22"/>
          <w:lang w:val="lt-LT" w:eastAsia="en-US"/>
        </w:rPr>
        <w:t xml:space="preserve">neaktyvūs </w:t>
      </w:r>
      <w:r>
        <w:rPr>
          <w:iCs/>
          <w:snapToGrid w:val="0"/>
          <w:color w:val="000000"/>
          <w:sz w:val="22"/>
          <w:szCs w:val="22"/>
          <w:lang w:val="lt-LT" w:eastAsia="en-US"/>
        </w:rPr>
        <w:t xml:space="preserve">atvirojo žiedo karboksilinės rūgšties dariniai: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metabolitas (PNU-142300) ir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metabolitas (PNU-142586). Daugiausia žmogaus organizme susidaro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metabolito (PNU-142586) ir, manoma, kad jis susidaro </w:t>
      </w:r>
      <w:r>
        <w:rPr>
          <w:iCs/>
          <w:snapToGrid w:val="0"/>
          <w:color w:val="000000"/>
          <w:sz w:val="22"/>
          <w:szCs w:val="22"/>
          <w:lang w:val="lt-LT" w:eastAsia="en-US"/>
        </w:rPr>
        <w:lastRenderedPageBreak/>
        <w:t xml:space="preserve">nefermentiniu būdu.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metabolito (PNU-142300) būna mažiau. Yra išskirta ir kitų mažiau svarbių </w:t>
      </w:r>
      <w:r w:rsidR="00203944">
        <w:rPr>
          <w:iCs/>
          <w:snapToGrid w:val="0"/>
          <w:color w:val="000000"/>
          <w:sz w:val="22"/>
          <w:szCs w:val="22"/>
          <w:lang w:val="lt-LT" w:eastAsia="en-US"/>
        </w:rPr>
        <w:t xml:space="preserve">neaktyvių </w:t>
      </w:r>
      <w:r>
        <w:rPr>
          <w:iCs/>
          <w:snapToGrid w:val="0"/>
          <w:color w:val="000000"/>
          <w:sz w:val="22"/>
          <w:szCs w:val="22"/>
          <w:lang w:val="lt-LT" w:eastAsia="en-US"/>
        </w:rPr>
        <w:t>metabolitų.</w:t>
      </w:r>
    </w:p>
    <w:p w14:paraId="23A579D0"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E3EDD2F"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Eliminacija</w:t>
      </w:r>
    </w:p>
    <w:p w14:paraId="6CB80586" w14:textId="7B2FB726"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Pacientams, kurių inkstų </w:t>
      </w:r>
      <w:r w:rsidR="006E0DA4">
        <w:rPr>
          <w:iCs/>
          <w:snapToGrid w:val="0"/>
          <w:color w:val="000000"/>
          <w:sz w:val="22"/>
          <w:szCs w:val="22"/>
          <w:lang w:val="lt-LT" w:eastAsia="en-US"/>
        </w:rPr>
        <w:t>funkcija</w:t>
      </w:r>
      <w:r>
        <w:rPr>
          <w:iCs/>
          <w:snapToGrid w:val="0"/>
          <w:color w:val="000000"/>
          <w:sz w:val="22"/>
          <w:szCs w:val="22"/>
          <w:lang w:val="lt-LT" w:eastAsia="en-US"/>
        </w:rPr>
        <w:t xml:space="preserve"> yra normali ar yra nedidelio arba vidutinio laipsnio inkstų nepakankamumas, daugiausiai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išskiria su šlapimu PNU-142586 (40 %), nepakitusio vaistinio preparato (30 %) ir PNU-142300 (10 %) pavidalu. Su išmatomis</w:t>
      </w:r>
      <w:r w:rsidR="006C2633">
        <w:rPr>
          <w:iCs/>
          <w:snapToGrid w:val="0"/>
          <w:color w:val="000000"/>
          <w:sz w:val="22"/>
          <w:szCs w:val="22"/>
          <w:lang w:val="lt-LT" w:eastAsia="en-US"/>
        </w:rPr>
        <w:t xml:space="preserve"> minimaliai</w:t>
      </w:r>
      <w:r>
        <w:rPr>
          <w:iCs/>
          <w:snapToGrid w:val="0"/>
          <w:color w:val="000000"/>
          <w:sz w:val="22"/>
          <w:szCs w:val="22"/>
          <w:lang w:val="lt-LT" w:eastAsia="en-US"/>
        </w:rPr>
        <w:t xml:space="preserve"> </w:t>
      </w:r>
      <w:r w:rsidR="00893427">
        <w:rPr>
          <w:iCs/>
          <w:snapToGrid w:val="0"/>
          <w:color w:val="000000"/>
          <w:sz w:val="22"/>
          <w:szCs w:val="22"/>
          <w:lang w:val="lt-LT" w:eastAsia="en-US"/>
        </w:rPr>
        <w:t>pa</w:t>
      </w:r>
      <w:r>
        <w:rPr>
          <w:iCs/>
          <w:snapToGrid w:val="0"/>
          <w:color w:val="000000"/>
          <w:sz w:val="22"/>
          <w:szCs w:val="22"/>
          <w:lang w:val="lt-LT" w:eastAsia="en-US"/>
        </w:rPr>
        <w:t xml:space="preserve">šalinamas nepakitęs vaistinis preparatas, </w:t>
      </w:r>
      <w:r w:rsidR="00A06658">
        <w:rPr>
          <w:iCs/>
          <w:snapToGrid w:val="0"/>
          <w:color w:val="000000"/>
          <w:sz w:val="22"/>
          <w:szCs w:val="22"/>
          <w:lang w:val="lt-LT" w:eastAsia="en-US"/>
        </w:rPr>
        <w:t xml:space="preserve">o </w:t>
      </w:r>
      <w:r>
        <w:rPr>
          <w:iCs/>
          <w:snapToGrid w:val="0"/>
          <w:color w:val="000000"/>
          <w:sz w:val="22"/>
          <w:szCs w:val="22"/>
          <w:lang w:val="lt-LT" w:eastAsia="en-US"/>
        </w:rPr>
        <w:t xml:space="preserve">apytiksliai 6 % ir 3 % suvartotos dozės pašalinama atitinkamai PNU-142586 ir PNU-142300 pavidalu.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pusinės eliminacijos laikas trunka maždaug 5–7 valandas.</w:t>
      </w:r>
    </w:p>
    <w:p w14:paraId="647F8C6F"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6AB8E162" w14:textId="55DB98BE"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Ne per inkstus šalinamo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atitinka maždaug 65 % bendro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Didinant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dozę pastebėtas nedidelio laipsnio klirenso netiesinis pobūdis. Manoma, kad tai būna dėl mažesnio per inkstus ir ne per inkstus išskiriamo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esant didesnei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koncentracijai. Vis dėlto, klirenso skirtumai yra maži ir nedaro įtakos tariamajam pusinės eliminacijos laikui.</w:t>
      </w:r>
    </w:p>
    <w:p w14:paraId="51AB689B"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37D8F3C0" w14:textId="77777777" w:rsidR="00C41AA4" w:rsidRDefault="00F86457" w:rsidP="006E60F2">
      <w:pPr>
        <w:widowControl w:val="0"/>
        <w:tabs>
          <w:tab w:val="left" w:pos="567"/>
        </w:tabs>
        <w:contextualSpacing/>
        <w:outlineLvl w:val="0"/>
        <w:rPr>
          <w:snapToGrid w:val="0"/>
          <w:color w:val="000000"/>
          <w:sz w:val="22"/>
          <w:szCs w:val="22"/>
          <w:u w:val="single"/>
          <w:lang w:val="lt-LT" w:eastAsia="en-US"/>
        </w:rPr>
      </w:pPr>
      <w:r w:rsidRPr="00A07CAB">
        <w:rPr>
          <w:snapToGrid w:val="0"/>
          <w:color w:val="000000"/>
          <w:sz w:val="22"/>
          <w:szCs w:val="22"/>
          <w:u w:val="single"/>
          <w:lang w:val="lt-LT" w:eastAsia="en-US"/>
        </w:rPr>
        <w:t>Ypatingos populiacijos</w:t>
      </w:r>
    </w:p>
    <w:p w14:paraId="67DFC654" w14:textId="77777777" w:rsidR="009564F2" w:rsidRPr="00A07CAB" w:rsidRDefault="009564F2" w:rsidP="006E60F2">
      <w:pPr>
        <w:widowControl w:val="0"/>
        <w:tabs>
          <w:tab w:val="left" w:pos="567"/>
        </w:tabs>
        <w:contextualSpacing/>
        <w:outlineLvl w:val="0"/>
        <w:rPr>
          <w:snapToGrid w:val="0"/>
          <w:color w:val="000000"/>
          <w:sz w:val="22"/>
          <w:szCs w:val="22"/>
          <w:u w:val="single"/>
          <w:lang w:val="lt-LT" w:eastAsia="en-US"/>
        </w:rPr>
      </w:pPr>
    </w:p>
    <w:p w14:paraId="2A1F75A4" w14:textId="77777777" w:rsidR="009564F2" w:rsidRPr="00380FC7" w:rsidRDefault="00F86457" w:rsidP="006E60F2">
      <w:pPr>
        <w:widowControl w:val="0"/>
        <w:tabs>
          <w:tab w:val="left" w:pos="567"/>
        </w:tabs>
        <w:contextualSpacing/>
        <w:outlineLvl w:val="0"/>
        <w:rPr>
          <w:iCs/>
          <w:snapToGrid w:val="0"/>
          <w:color w:val="000000"/>
          <w:sz w:val="22"/>
          <w:szCs w:val="22"/>
          <w:u w:val="single"/>
          <w:lang w:val="lt-LT" w:eastAsia="en-US"/>
        </w:rPr>
      </w:pPr>
      <w:r w:rsidRPr="00380FC7">
        <w:rPr>
          <w:iCs/>
          <w:snapToGrid w:val="0"/>
          <w:color w:val="000000"/>
          <w:sz w:val="22"/>
          <w:szCs w:val="22"/>
          <w:u w:val="single"/>
          <w:lang w:val="lt-LT" w:eastAsia="en-US"/>
        </w:rPr>
        <w:t>Sutrikusi inkstų funkcija</w:t>
      </w:r>
    </w:p>
    <w:p w14:paraId="789FC044" w14:textId="30A210D3" w:rsidR="00C41AA4" w:rsidRDefault="009564F2" w:rsidP="006E60F2">
      <w:pPr>
        <w:widowControl w:val="0"/>
        <w:tabs>
          <w:tab w:val="left" w:pos="567"/>
        </w:tabs>
        <w:contextualSpacing/>
        <w:outlineLvl w:val="0"/>
        <w:rPr>
          <w:iCs/>
          <w:snapToGrid w:val="0"/>
          <w:color w:val="000000"/>
          <w:sz w:val="22"/>
          <w:szCs w:val="22"/>
          <w:lang w:val="lt-LT" w:eastAsia="en-US"/>
        </w:rPr>
      </w:pPr>
      <w:r w:rsidRPr="001023B9">
        <w:rPr>
          <w:iCs/>
          <w:snapToGrid w:val="0"/>
          <w:color w:val="000000"/>
          <w:sz w:val="22"/>
          <w:szCs w:val="22"/>
          <w:lang w:val="lt-LT" w:eastAsia="en-US"/>
        </w:rPr>
        <w:t>Iš</w:t>
      </w:r>
      <w:r w:rsidR="00F86457">
        <w:rPr>
          <w:iCs/>
          <w:snapToGrid w:val="0"/>
          <w:color w:val="000000"/>
          <w:sz w:val="22"/>
          <w:szCs w:val="22"/>
          <w:lang w:val="lt-LT" w:eastAsia="en-US"/>
        </w:rPr>
        <w:t>gėrus vienkartinę 600 mg dozę pacientams, kuriems yra sunkus inkstų nepakankamumas (t. y. kreatinino klirensas yra mažesnis nei 30 ml</w:t>
      </w:r>
      <w:r w:rsidR="00502053">
        <w:rPr>
          <w:iCs/>
          <w:snapToGrid w:val="0"/>
          <w:color w:val="000000"/>
          <w:sz w:val="22"/>
          <w:szCs w:val="22"/>
          <w:lang w:val="lt-LT" w:eastAsia="en-US"/>
        </w:rPr>
        <w:t>/min</w:t>
      </w:r>
      <w:r w:rsidR="00F86457">
        <w:rPr>
          <w:iCs/>
          <w:snapToGrid w:val="0"/>
          <w:color w:val="000000"/>
          <w:sz w:val="22"/>
          <w:szCs w:val="22"/>
          <w:lang w:val="lt-LT" w:eastAsia="en-US"/>
        </w:rPr>
        <w:t xml:space="preserve">) pagrindinių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metabolitų kiekis serume padidėjo 7–8 kartus. Tačiau nepakitusio vaistinio preparato AUC nepadidėjo. Nors hemodializės metu </w:t>
      </w:r>
      <w:r w:rsidR="00CB75BD">
        <w:rPr>
          <w:iCs/>
          <w:snapToGrid w:val="0"/>
          <w:color w:val="000000"/>
          <w:sz w:val="22"/>
          <w:szCs w:val="22"/>
          <w:lang w:val="lt-LT" w:eastAsia="en-US"/>
        </w:rPr>
        <w:t>nedidelis</w:t>
      </w:r>
      <w:r w:rsidR="00E562B2">
        <w:rPr>
          <w:iCs/>
          <w:snapToGrid w:val="0"/>
          <w:color w:val="000000"/>
          <w:sz w:val="22"/>
          <w:szCs w:val="22"/>
          <w:lang w:val="lt-LT" w:eastAsia="en-US"/>
        </w:rPr>
        <w:t xml:space="preserve"> pagrindinių</w:t>
      </w:r>
      <w:r w:rsidR="00CB75BD">
        <w:rPr>
          <w:iCs/>
          <w:snapToGrid w:val="0"/>
          <w:color w:val="000000"/>
          <w:sz w:val="22"/>
          <w:szCs w:val="22"/>
          <w:lang w:val="lt-LT" w:eastAsia="en-US"/>
        </w:rPr>
        <w:t xml:space="preserve">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metabolitų kiekis pašalinamas, metabolitų koncentracija po vienkartinės 600 mg dozės pavartojimo pacientams, kuriems taikoma dializė, kraujo serume vis dar buvo daug didesnė, nei asmenų, kurių inkstų </w:t>
      </w:r>
      <w:r w:rsidR="00777B67">
        <w:rPr>
          <w:iCs/>
          <w:snapToGrid w:val="0"/>
          <w:color w:val="000000"/>
          <w:sz w:val="22"/>
          <w:szCs w:val="22"/>
          <w:lang w:val="lt-LT" w:eastAsia="en-US"/>
        </w:rPr>
        <w:t xml:space="preserve">funkcija </w:t>
      </w:r>
      <w:r w:rsidR="00F86457">
        <w:rPr>
          <w:iCs/>
          <w:snapToGrid w:val="0"/>
          <w:color w:val="000000"/>
          <w:sz w:val="22"/>
          <w:szCs w:val="22"/>
          <w:lang w:val="lt-LT" w:eastAsia="en-US"/>
        </w:rPr>
        <w:t>yra normali arba kuriems yra nedidelio ar vidutinio laipsnio inkstų nepakankamumas.</w:t>
      </w:r>
    </w:p>
    <w:p w14:paraId="6115C03C"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239FE837" w14:textId="22BB05C5"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24</w:t>
      </w:r>
      <w:r w:rsidR="00B2131E">
        <w:rPr>
          <w:iCs/>
          <w:snapToGrid w:val="0"/>
          <w:color w:val="000000"/>
          <w:sz w:val="22"/>
          <w:szCs w:val="22"/>
          <w:lang w:val="lt-LT" w:eastAsia="en-US"/>
        </w:rPr>
        <w:t> </w:t>
      </w:r>
      <w:r>
        <w:rPr>
          <w:iCs/>
          <w:snapToGrid w:val="0"/>
          <w:color w:val="000000"/>
          <w:sz w:val="22"/>
          <w:szCs w:val="22"/>
          <w:lang w:val="lt-LT" w:eastAsia="en-US"/>
        </w:rPr>
        <w:t>pacientų, kuriems buvo sunkus inkstų nepakankamumas ir iš jų 21 nuolat buvo taikoma kraujo dializė, didžiausia dviejų pagrindinių metabolitų koncentracija kraujo serume po kelių parų gydymo buvo maždaug 10</w:t>
      </w:r>
      <w:r w:rsidR="00B2131E">
        <w:rPr>
          <w:iCs/>
          <w:snapToGrid w:val="0"/>
          <w:color w:val="000000"/>
          <w:sz w:val="22"/>
          <w:szCs w:val="22"/>
          <w:lang w:val="lt-LT" w:eastAsia="en-US"/>
        </w:rPr>
        <w:t> </w:t>
      </w:r>
      <w:r>
        <w:rPr>
          <w:iCs/>
          <w:snapToGrid w:val="0"/>
          <w:color w:val="000000"/>
          <w:sz w:val="22"/>
          <w:szCs w:val="22"/>
          <w:lang w:val="lt-LT" w:eastAsia="en-US"/>
        </w:rPr>
        <w:t>kartų didesnė, nei pacientų, kurių inkstų veikla buvo normali. Didžiaus</w:t>
      </w:r>
      <w:r w:rsidR="00304583">
        <w:rPr>
          <w:iCs/>
          <w:snapToGrid w:val="0"/>
          <w:color w:val="000000"/>
          <w:sz w:val="22"/>
          <w:szCs w:val="22"/>
          <w:lang w:val="lt-LT" w:eastAsia="en-US"/>
        </w:rPr>
        <w:t>i</w:t>
      </w:r>
      <w:r>
        <w:rPr>
          <w:iCs/>
          <w:snapToGrid w:val="0"/>
          <w:color w:val="000000"/>
          <w:sz w:val="22"/>
          <w:szCs w:val="22"/>
          <w:lang w:val="lt-LT" w:eastAsia="en-US"/>
        </w:rPr>
        <w:t xml:space="preserve">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r w:rsidR="00D13043">
        <w:rPr>
          <w:iCs/>
          <w:snapToGrid w:val="0"/>
          <w:color w:val="000000"/>
          <w:sz w:val="22"/>
          <w:szCs w:val="22"/>
          <w:lang w:val="lt-LT" w:eastAsia="en-US"/>
        </w:rPr>
        <w:t xml:space="preserve">koncentracija </w:t>
      </w:r>
      <w:r>
        <w:rPr>
          <w:iCs/>
          <w:snapToGrid w:val="0"/>
          <w:color w:val="000000"/>
          <w:sz w:val="22"/>
          <w:szCs w:val="22"/>
          <w:lang w:val="lt-LT" w:eastAsia="en-US"/>
        </w:rPr>
        <w:t>kraujo plazmoje nepakito.</w:t>
      </w:r>
    </w:p>
    <w:p w14:paraId="509CF723"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489C5508" w14:textId="670F4A29"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Šių stebėjimų klinikinė reikšmė nenustatyta, kadangi kol kas saugumo duomenų yra nedaug (žr. 4.2 ir 4.4 skyrius).</w:t>
      </w:r>
    </w:p>
    <w:p w14:paraId="3076DF96"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061314BE" w14:textId="77777777" w:rsidR="009564F2" w:rsidRPr="00380FC7" w:rsidRDefault="00F86457" w:rsidP="006E60F2">
      <w:pPr>
        <w:widowControl w:val="0"/>
        <w:tabs>
          <w:tab w:val="left" w:pos="567"/>
        </w:tabs>
        <w:contextualSpacing/>
        <w:outlineLvl w:val="0"/>
        <w:rPr>
          <w:iCs/>
          <w:snapToGrid w:val="0"/>
          <w:color w:val="000000"/>
          <w:sz w:val="22"/>
          <w:szCs w:val="22"/>
          <w:u w:val="single"/>
          <w:lang w:val="lt-LT" w:eastAsia="en-US"/>
        </w:rPr>
      </w:pPr>
      <w:r w:rsidRPr="00380FC7">
        <w:rPr>
          <w:iCs/>
          <w:snapToGrid w:val="0"/>
          <w:color w:val="000000"/>
          <w:sz w:val="22"/>
          <w:szCs w:val="22"/>
          <w:u w:val="single"/>
          <w:lang w:val="lt-LT" w:eastAsia="en-US"/>
        </w:rPr>
        <w:t>Sutrikusi kepenų funkcija</w:t>
      </w:r>
    </w:p>
    <w:p w14:paraId="63400D80" w14:textId="4ABD04AF" w:rsidR="00C41AA4" w:rsidRDefault="009564F2"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R</w:t>
      </w:r>
      <w:r w:rsidR="00F86457">
        <w:rPr>
          <w:iCs/>
          <w:snapToGrid w:val="0"/>
          <w:color w:val="000000"/>
          <w:sz w:val="22"/>
          <w:szCs w:val="22"/>
          <w:lang w:val="lt-LT" w:eastAsia="en-US"/>
        </w:rPr>
        <w:t xml:space="preserve">iboti duomenys rodo, kad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ir jo metabolitų PNU-142300 ir PNU-142586 farmakokinetika pacientams, kuriems yra lengvas ar vidutinio sunkumo kepenų nepakankamumas (t. y. A </w:t>
      </w:r>
      <w:r w:rsidR="00502053">
        <w:rPr>
          <w:iCs/>
          <w:snapToGrid w:val="0"/>
          <w:color w:val="000000"/>
          <w:sz w:val="22"/>
          <w:szCs w:val="22"/>
          <w:lang w:val="lt-LT" w:eastAsia="en-US"/>
        </w:rPr>
        <w:t>arba</w:t>
      </w:r>
      <w:r w:rsidR="00F86457">
        <w:rPr>
          <w:iCs/>
          <w:snapToGrid w:val="0"/>
          <w:color w:val="000000"/>
          <w:sz w:val="22"/>
          <w:szCs w:val="22"/>
          <w:lang w:val="lt-LT" w:eastAsia="en-US"/>
        </w:rPr>
        <w:t xml:space="preserve"> B klasės pagal</w:t>
      </w:r>
      <w:r w:rsidR="00F86457">
        <w:rPr>
          <w:i/>
          <w:iCs/>
          <w:snapToGrid w:val="0"/>
          <w:color w:val="000000"/>
          <w:sz w:val="22"/>
          <w:szCs w:val="22"/>
          <w:lang w:val="lt-LT" w:eastAsia="en-US"/>
        </w:rPr>
        <w:t xml:space="preserve"> </w:t>
      </w:r>
      <w:proofErr w:type="spellStart"/>
      <w:r w:rsidR="00F86457">
        <w:rPr>
          <w:i/>
          <w:iCs/>
          <w:snapToGrid w:val="0"/>
          <w:color w:val="000000"/>
          <w:sz w:val="22"/>
          <w:szCs w:val="22"/>
          <w:lang w:val="lt-LT" w:eastAsia="en-US"/>
        </w:rPr>
        <w:t>Child-Pugh</w:t>
      </w:r>
      <w:proofErr w:type="spellEnd"/>
      <w:r w:rsidR="00F86457">
        <w:rPr>
          <w:iCs/>
          <w:snapToGrid w:val="0"/>
          <w:color w:val="000000"/>
          <w:sz w:val="22"/>
          <w:szCs w:val="22"/>
          <w:lang w:val="lt-LT" w:eastAsia="en-US"/>
        </w:rPr>
        <w:t xml:space="preserve">), yra nepakitusi.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farmakokinetika pacientams, kuriems yra sunkus kepenų nepakankamumas (t. y. C klasė pagal </w:t>
      </w:r>
      <w:proofErr w:type="spellStart"/>
      <w:r w:rsidR="00F86457">
        <w:rPr>
          <w:i/>
          <w:iCs/>
          <w:snapToGrid w:val="0"/>
          <w:color w:val="000000"/>
          <w:sz w:val="22"/>
          <w:szCs w:val="22"/>
          <w:lang w:val="lt-LT" w:eastAsia="en-US"/>
        </w:rPr>
        <w:t>Child-Pugh</w:t>
      </w:r>
      <w:proofErr w:type="spellEnd"/>
      <w:r w:rsidR="00F86457">
        <w:rPr>
          <w:iCs/>
          <w:snapToGrid w:val="0"/>
          <w:color w:val="000000"/>
          <w:sz w:val="22"/>
          <w:szCs w:val="22"/>
          <w:lang w:val="lt-LT" w:eastAsia="en-US"/>
        </w:rPr>
        <w:t xml:space="preserve">), nenustatyta. Vis dėlto, </w:t>
      </w:r>
      <w:proofErr w:type="spellStart"/>
      <w:r w:rsidR="00F86457">
        <w:rPr>
          <w:iCs/>
          <w:snapToGrid w:val="0"/>
          <w:color w:val="000000"/>
          <w:sz w:val="22"/>
          <w:szCs w:val="22"/>
          <w:lang w:val="lt-LT" w:eastAsia="en-US"/>
        </w:rPr>
        <w:t>linezolidas</w:t>
      </w:r>
      <w:proofErr w:type="spellEnd"/>
      <w:r w:rsidR="00F86457">
        <w:rPr>
          <w:iCs/>
          <w:snapToGrid w:val="0"/>
          <w:color w:val="000000"/>
          <w:sz w:val="22"/>
          <w:szCs w:val="22"/>
          <w:lang w:val="lt-LT" w:eastAsia="en-US"/>
        </w:rPr>
        <w:t xml:space="preserve"> </w:t>
      </w:r>
      <w:proofErr w:type="spellStart"/>
      <w:r w:rsidR="00F86457">
        <w:rPr>
          <w:iCs/>
          <w:snapToGrid w:val="0"/>
          <w:color w:val="000000"/>
          <w:sz w:val="22"/>
          <w:szCs w:val="22"/>
          <w:lang w:val="lt-LT" w:eastAsia="en-US"/>
        </w:rPr>
        <w:t>metabolizuojamas</w:t>
      </w:r>
      <w:proofErr w:type="spellEnd"/>
      <w:r w:rsidR="00F86457">
        <w:rPr>
          <w:iCs/>
          <w:snapToGrid w:val="0"/>
          <w:color w:val="000000"/>
          <w:sz w:val="22"/>
          <w:szCs w:val="22"/>
          <w:lang w:val="lt-LT" w:eastAsia="en-US"/>
        </w:rPr>
        <w:t xml:space="preserve"> nefermentiniu būdu, todėl kepenų veiklos sutrikimas neturėtų reikšmingai keisti jo metabolizmo (žr. 4.2 ir 4.4 skyrius).</w:t>
      </w:r>
    </w:p>
    <w:p w14:paraId="0D40C9C2" w14:textId="792FC7C6" w:rsidR="00C41AA4" w:rsidRDefault="00C41AA4" w:rsidP="006E60F2">
      <w:pPr>
        <w:widowControl w:val="0"/>
        <w:tabs>
          <w:tab w:val="left" w:pos="567"/>
        </w:tabs>
        <w:contextualSpacing/>
        <w:outlineLvl w:val="0"/>
        <w:rPr>
          <w:iCs/>
          <w:snapToGrid w:val="0"/>
          <w:color w:val="000000"/>
          <w:sz w:val="22"/>
          <w:szCs w:val="22"/>
          <w:lang w:val="lt-LT" w:eastAsia="en-US"/>
        </w:rPr>
      </w:pPr>
    </w:p>
    <w:p w14:paraId="6B6E97D4" w14:textId="77777777" w:rsidR="009564F2" w:rsidRPr="001023B9" w:rsidRDefault="00F86457" w:rsidP="006E60F2">
      <w:pPr>
        <w:widowControl w:val="0"/>
        <w:tabs>
          <w:tab w:val="left" w:pos="567"/>
        </w:tabs>
        <w:contextualSpacing/>
        <w:outlineLvl w:val="0"/>
        <w:rPr>
          <w:i/>
          <w:snapToGrid w:val="0"/>
          <w:color w:val="000000"/>
          <w:sz w:val="22"/>
          <w:szCs w:val="22"/>
          <w:u w:val="single"/>
          <w:lang w:val="lt-LT" w:eastAsia="en-US"/>
        </w:rPr>
      </w:pPr>
      <w:r w:rsidRPr="001023B9">
        <w:rPr>
          <w:i/>
          <w:snapToGrid w:val="0"/>
          <w:color w:val="000000"/>
          <w:sz w:val="22"/>
          <w:szCs w:val="22"/>
          <w:u w:val="single"/>
          <w:lang w:val="lt-LT" w:eastAsia="en-US"/>
        </w:rPr>
        <w:t>Vaikų populiacija (jaunesni nei 18 metų pacientai)</w:t>
      </w:r>
    </w:p>
    <w:p w14:paraId="3EAE23FE" w14:textId="05F60783" w:rsidR="00C41AA4" w:rsidRDefault="009564F2" w:rsidP="006E60F2">
      <w:pPr>
        <w:widowControl w:val="0"/>
        <w:tabs>
          <w:tab w:val="left" w:pos="567"/>
        </w:tabs>
        <w:contextualSpacing/>
        <w:outlineLvl w:val="0"/>
        <w:rPr>
          <w:iCs/>
          <w:snapToGrid w:val="0"/>
          <w:color w:val="000000"/>
          <w:sz w:val="22"/>
          <w:szCs w:val="22"/>
          <w:lang w:val="lt-LT" w:eastAsia="en-US"/>
        </w:rPr>
      </w:pPr>
      <w:r w:rsidRPr="00E66A88">
        <w:rPr>
          <w:iCs/>
          <w:snapToGrid w:val="0"/>
          <w:color w:val="000000"/>
          <w:sz w:val="22"/>
          <w:szCs w:val="22"/>
          <w:lang w:val="lt-LT" w:eastAsia="en-US"/>
        </w:rPr>
        <w:t>N</w:t>
      </w:r>
      <w:r w:rsidR="00F86457">
        <w:rPr>
          <w:iCs/>
          <w:snapToGrid w:val="0"/>
          <w:color w:val="000000"/>
          <w:sz w:val="22"/>
          <w:szCs w:val="22"/>
          <w:lang w:val="lt-LT" w:eastAsia="en-US"/>
        </w:rPr>
        <w:t xml:space="preserve">ėra pakankamai </w:t>
      </w:r>
      <w:r w:rsidR="00E333BC">
        <w:rPr>
          <w:iCs/>
          <w:snapToGrid w:val="0"/>
          <w:color w:val="000000"/>
          <w:sz w:val="22"/>
          <w:szCs w:val="22"/>
          <w:lang w:val="lt-LT" w:eastAsia="en-US"/>
        </w:rPr>
        <w:t xml:space="preserve">duomenų apie </w:t>
      </w:r>
      <w:proofErr w:type="spellStart"/>
      <w:r w:rsidR="00E333BC">
        <w:rPr>
          <w:iCs/>
          <w:snapToGrid w:val="0"/>
          <w:color w:val="000000"/>
          <w:sz w:val="22"/>
          <w:szCs w:val="22"/>
          <w:lang w:val="lt-LT" w:eastAsia="en-US"/>
        </w:rPr>
        <w:t>linezolido</w:t>
      </w:r>
      <w:proofErr w:type="spellEnd"/>
      <w:r w:rsidR="00E333BC">
        <w:rPr>
          <w:iCs/>
          <w:snapToGrid w:val="0"/>
          <w:color w:val="000000"/>
          <w:sz w:val="22"/>
          <w:szCs w:val="22"/>
          <w:lang w:val="lt-LT" w:eastAsia="en-US"/>
        </w:rPr>
        <w:t xml:space="preserve"> </w:t>
      </w:r>
      <w:r w:rsidR="00F86457">
        <w:rPr>
          <w:iCs/>
          <w:snapToGrid w:val="0"/>
          <w:color w:val="000000"/>
          <w:sz w:val="22"/>
          <w:szCs w:val="22"/>
          <w:lang w:val="lt-LT" w:eastAsia="en-US"/>
        </w:rPr>
        <w:t>saugum</w:t>
      </w:r>
      <w:r w:rsidR="00E333BC">
        <w:rPr>
          <w:iCs/>
          <w:snapToGrid w:val="0"/>
          <w:color w:val="000000"/>
          <w:sz w:val="22"/>
          <w:szCs w:val="22"/>
          <w:lang w:val="lt-LT" w:eastAsia="en-US"/>
        </w:rPr>
        <w:t>ą</w:t>
      </w:r>
      <w:r w:rsidR="00F86457">
        <w:rPr>
          <w:iCs/>
          <w:snapToGrid w:val="0"/>
          <w:color w:val="000000"/>
          <w:sz w:val="22"/>
          <w:szCs w:val="22"/>
          <w:lang w:val="lt-LT" w:eastAsia="en-US"/>
        </w:rPr>
        <w:t xml:space="preserve"> ir veiksming</w:t>
      </w:r>
      <w:r w:rsidR="00E333BC">
        <w:rPr>
          <w:iCs/>
          <w:snapToGrid w:val="0"/>
          <w:color w:val="000000"/>
          <w:sz w:val="22"/>
          <w:szCs w:val="22"/>
          <w:lang w:val="lt-LT" w:eastAsia="en-US"/>
        </w:rPr>
        <w:t>ą</w:t>
      </w:r>
      <w:r w:rsidR="00F86457">
        <w:rPr>
          <w:iCs/>
          <w:snapToGrid w:val="0"/>
          <w:color w:val="000000"/>
          <w:sz w:val="22"/>
          <w:szCs w:val="22"/>
          <w:lang w:val="lt-LT" w:eastAsia="en-US"/>
        </w:rPr>
        <w:t xml:space="preserve">, skiriant </w:t>
      </w:r>
      <w:r w:rsidR="00E333BC">
        <w:rPr>
          <w:iCs/>
          <w:snapToGrid w:val="0"/>
          <w:color w:val="000000"/>
          <w:sz w:val="22"/>
          <w:szCs w:val="22"/>
          <w:lang w:val="lt-LT" w:eastAsia="en-US"/>
        </w:rPr>
        <w:t xml:space="preserve">jį </w:t>
      </w:r>
      <w:r w:rsidR="00F86457">
        <w:rPr>
          <w:iCs/>
          <w:snapToGrid w:val="0"/>
          <w:color w:val="000000"/>
          <w:sz w:val="22"/>
          <w:szCs w:val="22"/>
          <w:lang w:val="lt-LT" w:eastAsia="en-US"/>
        </w:rPr>
        <w:t xml:space="preserve">vaikams ir paaugliams (jaunesniems nei 18 metų amžiaus), todėl </w:t>
      </w:r>
      <w:proofErr w:type="spellStart"/>
      <w:r w:rsidR="00F86457">
        <w:rPr>
          <w:iCs/>
          <w:snapToGrid w:val="0"/>
          <w:color w:val="000000"/>
          <w:sz w:val="22"/>
          <w:szCs w:val="22"/>
          <w:lang w:val="lt-LT" w:eastAsia="en-US"/>
        </w:rPr>
        <w:t>linezolid</w:t>
      </w:r>
      <w:r w:rsidR="00E333BC">
        <w:rPr>
          <w:iCs/>
          <w:snapToGrid w:val="0"/>
          <w:color w:val="000000"/>
          <w:sz w:val="22"/>
          <w:szCs w:val="22"/>
          <w:lang w:val="lt-LT" w:eastAsia="en-US"/>
        </w:rPr>
        <w:t>o</w:t>
      </w:r>
      <w:proofErr w:type="spellEnd"/>
      <w:r w:rsidR="00F86457">
        <w:rPr>
          <w:iCs/>
          <w:snapToGrid w:val="0"/>
          <w:color w:val="000000"/>
          <w:sz w:val="22"/>
          <w:szCs w:val="22"/>
          <w:lang w:val="lt-LT" w:eastAsia="en-US"/>
        </w:rPr>
        <w:t xml:space="preserve"> šio amžiaus pacientams vartoti nerekomenduojama (žr. 4.2 skyrių). Saugiam ir veiksmingam dozavimo rekomendacijų nustatymui reikia tolimesnių tyrimų. </w:t>
      </w:r>
      <w:proofErr w:type="spellStart"/>
      <w:r w:rsidR="00F86457">
        <w:rPr>
          <w:iCs/>
          <w:snapToGrid w:val="0"/>
          <w:color w:val="000000"/>
          <w:sz w:val="22"/>
          <w:szCs w:val="22"/>
          <w:lang w:val="lt-LT" w:eastAsia="en-US"/>
        </w:rPr>
        <w:t>Farmakokinetinių</w:t>
      </w:r>
      <w:proofErr w:type="spellEnd"/>
      <w:r w:rsidR="00F86457">
        <w:rPr>
          <w:iCs/>
          <w:snapToGrid w:val="0"/>
          <w:color w:val="000000"/>
          <w:sz w:val="22"/>
          <w:szCs w:val="22"/>
          <w:lang w:val="lt-LT" w:eastAsia="en-US"/>
        </w:rPr>
        <w:t xml:space="preserve"> tyrimų duomenimis, po atskiros ir kartotinių dozių vartojimo vaikams ir paaugliams (nuo 1 savaitės iki 12 metų)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klirensas (apskaičiuotas kilogramais kūno svorio) pediatriniams pacientams buvo didesni, nei suaugusiems, bet mažėjo didėjant pacientų amžiui.</w:t>
      </w:r>
    </w:p>
    <w:p w14:paraId="39A7A370"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6F35C332" w14:textId="4329DC4A"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1 savaitės – 12 metų amžiaus vaikams vartojant 10 mg/ kg kūno svorio dozę kas 8 val., vaistinio preparato ekspozicija būna panaši į tą, kuri būna suaugusiems žmonėms vartojant 600 mg dozę du kartus per parą.</w:t>
      </w:r>
    </w:p>
    <w:p w14:paraId="34AF2212"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7C8E4840" w14:textId="27164EAE"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Jaunesniems negu 1 savaitės amžiaus naujagimiams sisteminis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(apskaičiuotas kilogramui kūno svorio) pirmąją gyvenimo savaitę didėja labai greitai. Taigi, naujagimiams vartojant 10 mg/kg kūno svorio dozę kas 8 val. didžiausia sisteminė ekspozicija bus pirmąją dieną po gimimo. Vis dėlto, taikant šį dozavimo režimą per pirmąją gyvenimo savaitę pernelyg didelis susikaupimas nėra tikėtinas, nes per šį laikotarpį greitai didėja klirensas.</w:t>
      </w:r>
    </w:p>
    <w:p w14:paraId="7976BF73"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5B9B96E3" w14:textId="77777777"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Paaugliams (12 -17 metų)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7AF862E5"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25F6E2A1" w14:textId="4C80B7D1"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Pediatriniams pacientams su </w:t>
      </w:r>
      <w:proofErr w:type="spellStart"/>
      <w:r>
        <w:rPr>
          <w:iCs/>
          <w:snapToGrid w:val="0"/>
          <w:color w:val="000000"/>
          <w:sz w:val="22"/>
          <w:szCs w:val="22"/>
          <w:lang w:val="lt-LT" w:eastAsia="en-US"/>
        </w:rPr>
        <w:t>ventrikuloperitoniniais</w:t>
      </w:r>
      <w:proofErr w:type="spellEnd"/>
      <w:r>
        <w:rPr>
          <w:iCs/>
          <w:snapToGrid w:val="0"/>
          <w:color w:val="000000"/>
          <w:sz w:val="22"/>
          <w:szCs w:val="22"/>
          <w:lang w:val="lt-LT" w:eastAsia="en-US"/>
        </w:rPr>
        <w:t xml:space="preserve"> šuntais, kuriems 10 mg/kg kūno svorio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dozė buvo skiriama kas 12 val. ar kas 8 val., tiek po vienkartinės, tiek po kartotinių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dozių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buvo nustatytos įvairios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koncentracijos. Terapinė koncentracija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pasiekiama ar palaikoma nepastoviai. Dėl 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r w:rsidR="00E56932">
        <w:rPr>
          <w:iCs/>
          <w:snapToGrid w:val="0"/>
          <w:color w:val="000000"/>
          <w:sz w:val="22"/>
          <w:szCs w:val="22"/>
          <w:lang w:val="lt-LT" w:eastAsia="en-US"/>
        </w:rPr>
        <w:t xml:space="preserve">skirti </w:t>
      </w:r>
      <w:r w:rsidR="003C6D8A">
        <w:rPr>
          <w:iCs/>
          <w:snapToGrid w:val="0"/>
          <w:color w:val="000000"/>
          <w:sz w:val="22"/>
          <w:szCs w:val="22"/>
          <w:lang w:val="lt-LT" w:eastAsia="en-US"/>
        </w:rPr>
        <w:t>vaikų</w:t>
      </w:r>
      <w:r>
        <w:rPr>
          <w:iCs/>
          <w:snapToGrid w:val="0"/>
          <w:color w:val="000000"/>
          <w:sz w:val="22"/>
          <w:szCs w:val="22"/>
          <w:lang w:val="lt-LT" w:eastAsia="en-US"/>
        </w:rPr>
        <w:t>, sergančių centrinės nervų sistemos infekcinėmis ligomis, empiriniam gydymui nerekomenduojama.</w:t>
      </w:r>
    </w:p>
    <w:p w14:paraId="0B6102A6" w14:textId="77777777" w:rsidR="00C41AA4" w:rsidRDefault="00C41AA4" w:rsidP="001023B9">
      <w:pPr>
        <w:widowControl w:val="0"/>
        <w:tabs>
          <w:tab w:val="left" w:pos="567"/>
        </w:tabs>
        <w:outlineLvl w:val="3"/>
        <w:rPr>
          <w:snapToGrid w:val="0"/>
          <w:sz w:val="22"/>
          <w:szCs w:val="22"/>
          <w:lang w:val="lt-LT" w:eastAsia="en-US"/>
        </w:rPr>
      </w:pPr>
    </w:p>
    <w:p w14:paraId="052350A8" w14:textId="77777777" w:rsidR="009564F2" w:rsidRPr="001023B9" w:rsidRDefault="009564F2" w:rsidP="006E60F2">
      <w:pPr>
        <w:widowControl w:val="0"/>
        <w:tabs>
          <w:tab w:val="left" w:pos="567"/>
        </w:tabs>
        <w:contextualSpacing/>
        <w:outlineLvl w:val="0"/>
        <w:rPr>
          <w:i/>
          <w:snapToGrid w:val="0"/>
          <w:color w:val="000000"/>
          <w:sz w:val="22"/>
          <w:szCs w:val="22"/>
          <w:u w:val="single"/>
          <w:lang w:val="lt-LT" w:eastAsia="en-US"/>
        </w:rPr>
      </w:pPr>
      <w:r w:rsidRPr="001023B9">
        <w:rPr>
          <w:i/>
          <w:snapToGrid w:val="0"/>
          <w:color w:val="000000"/>
          <w:sz w:val="22"/>
          <w:szCs w:val="22"/>
          <w:u w:val="single"/>
          <w:lang w:val="lt-LT" w:eastAsia="en-US"/>
        </w:rPr>
        <w:t>Senyvi pacientai</w:t>
      </w:r>
    </w:p>
    <w:p w14:paraId="3B1F680D" w14:textId="6E4024E8" w:rsidR="009564F2" w:rsidRDefault="009564F2"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65 metų ir vyresniems pacientams nėra reikšmingai pakitusi.</w:t>
      </w:r>
    </w:p>
    <w:p w14:paraId="3EE78713"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5B409DF5" w14:textId="77777777" w:rsidR="009564F2" w:rsidRPr="001023B9" w:rsidRDefault="009564F2" w:rsidP="001023B9">
      <w:pPr>
        <w:widowControl w:val="0"/>
        <w:tabs>
          <w:tab w:val="left" w:pos="567"/>
        </w:tabs>
        <w:outlineLvl w:val="3"/>
        <w:rPr>
          <w:i/>
          <w:snapToGrid w:val="0"/>
          <w:color w:val="000000"/>
          <w:sz w:val="22"/>
          <w:szCs w:val="22"/>
          <w:u w:val="single"/>
          <w:lang w:val="lt-LT" w:eastAsia="en-US"/>
        </w:rPr>
      </w:pPr>
      <w:r w:rsidRPr="001023B9">
        <w:rPr>
          <w:i/>
          <w:snapToGrid w:val="0"/>
          <w:color w:val="000000"/>
          <w:sz w:val="22"/>
          <w:szCs w:val="22"/>
          <w:u w:val="single"/>
          <w:lang w:val="lt-LT" w:eastAsia="en-US"/>
        </w:rPr>
        <w:t>Pacientės moterys</w:t>
      </w:r>
    </w:p>
    <w:p w14:paraId="590A3309" w14:textId="2DD4BA84" w:rsidR="009564F2" w:rsidRDefault="009564F2" w:rsidP="001023B9">
      <w:pPr>
        <w:widowControl w:val="0"/>
        <w:tabs>
          <w:tab w:val="left" w:pos="567"/>
        </w:tabs>
        <w:outlineLvl w:val="3"/>
        <w:rPr>
          <w:iCs/>
          <w:snapToGrid w:val="0"/>
          <w:color w:val="000000"/>
          <w:sz w:val="22"/>
          <w:szCs w:val="22"/>
          <w:lang w:val="lt-LT" w:eastAsia="en-US"/>
        </w:rPr>
      </w:pPr>
      <w:r>
        <w:rPr>
          <w:iCs/>
          <w:snapToGrid w:val="0"/>
          <w:color w:val="000000"/>
          <w:sz w:val="22"/>
          <w:szCs w:val="22"/>
          <w:lang w:val="lt-LT" w:eastAsia="en-US"/>
        </w:rPr>
        <w:t xml:space="preserve">Moterų pasiskirstymo tūris yra šiek tiek mažesnis nei vyrų ir vidutinis klirensas, pakoreguotas pagal kūno svorį, būna mažesnis maždaug 20 %. Moterų kraujo plazmoje koncentracija yra didesnė ir tai iš dalies galima paaiškinti kūno svorio skirtumais. Vis dėlto, kadangi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vidutinis pusinės eliminacijos laikas moterims bei vyrams reikšmingai nesiskiria, koncentracija plazmoje moterims neturėtų padidėti gerokai labiau nei koncentracija, kuri yra gerai toleruojama, todėl dozės koreguoti nereikia.</w:t>
      </w:r>
    </w:p>
    <w:p w14:paraId="5C1F840C" w14:textId="77777777" w:rsidR="009564F2" w:rsidRDefault="009564F2" w:rsidP="009564F2">
      <w:pPr>
        <w:widowControl w:val="0"/>
        <w:tabs>
          <w:tab w:val="left" w:pos="567"/>
        </w:tabs>
        <w:jc w:val="both"/>
        <w:outlineLvl w:val="3"/>
        <w:rPr>
          <w:snapToGrid w:val="0"/>
          <w:sz w:val="22"/>
          <w:szCs w:val="22"/>
          <w:lang w:val="lt-LT" w:eastAsia="en-US"/>
        </w:rPr>
      </w:pPr>
    </w:p>
    <w:p w14:paraId="23AF4AB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5.3</w:t>
      </w:r>
      <w:r>
        <w:rPr>
          <w:b/>
          <w:bCs/>
          <w:snapToGrid w:val="0"/>
          <w:sz w:val="22"/>
          <w:szCs w:val="22"/>
          <w:lang w:val="lt-LT"/>
        </w:rPr>
        <w:tab/>
      </w:r>
      <w:proofErr w:type="spellStart"/>
      <w:r>
        <w:rPr>
          <w:b/>
          <w:bCs/>
          <w:snapToGrid w:val="0"/>
          <w:sz w:val="22"/>
          <w:szCs w:val="22"/>
          <w:lang w:val="lt-LT"/>
        </w:rPr>
        <w:t>Ikiklinikinių</w:t>
      </w:r>
      <w:proofErr w:type="spellEnd"/>
      <w:r>
        <w:rPr>
          <w:b/>
          <w:bCs/>
          <w:snapToGrid w:val="0"/>
          <w:sz w:val="22"/>
          <w:szCs w:val="22"/>
          <w:lang w:val="lt-LT"/>
        </w:rPr>
        <w:t xml:space="preserve"> saugumo tyrimų duomenys</w:t>
      </w:r>
    </w:p>
    <w:p w14:paraId="16D1E8A2" w14:textId="77777777" w:rsidR="00C41AA4" w:rsidRDefault="00C41AA4">
      <w:pPr>
        <w:widowControl w:val="0"/>
        <w:rPr>
          <w:snapToGrid w:val="0"/>
          <w:sz w:val="22"/>
          <w:szCs w:val="22"/>
          <w:lang w:val="lt-LT" w:eastAsia="en-US"/>
        </w:rPr>
      </w:pPr>
    </w:p>
    <w:p w14:paraId="0DD65164" w14:textId="28BFCA84" w:rsidR="00C41AA4" w:rsidRDefault="00F8645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esant jo ekspozicijos lygiui, kuris yra maždaug toks pat, koks yra žmogaus organi</w:t>
      </w:r>
      <w:r w:rsidR="007305EB">
        <w:rPr>
          <w:snapToGrid w:val="0"/>
          <w:sz w:val="22"/>
          <w:szCs w:val="22"/>
          <w:lang w:val="lt-LT" w:eastAsia="en-US"/>
        </w:rPr>
        <w:t>z</w:t>
      </w:r>
      <w:r>
        <w:rPr>
          <w:snapToGrid w:val="0"/>
          <w:sz w:val="22"/>
          <w:szCs w:val="22"/>
          <w:lang w:val="lt-LT" w:eastAsia="en-US"/>
        </w:rPr>
        <w:t xml:space="preserve">me, žiurkių patinams slopino </w:t>
      </w:r>
      <w:r w:rsidR="00B719AD">
        <w:rPr>
          <w:snapToGrid w:val="0"/>
          <w:sz w:val="22"/>
          <w:szCs w:val="22"/>
          <w:lang w:val="lt-LT" w:eastAsia="en-US"/>
        </w:rPr>
        <w:t xml:space="preserve">vaisingumą </w:t>
      </w:r>
      <w:r>
        <w:rPr>
          <w:snapToGrid w:val="0"/>
          <w:sz w:val="22"/>
          <w:szCs w:val="22"/>
          <w:lang w:val="lt-LT" w:eastAsia="en-US"/>
        </w:rPr>
        <w:t xml:space="preserve">ir reprodukcinę funkciją. Lytiškai subrendusiems gyvūnams šis sutrikimas buvo grįžtamojo pobūdžio. Vis dėlto dar lytiškai nesubrendusiems gyvūnams, kuriems </w:t>
      </w:r>
      <w:proofErr w:type="spellStart"/>
      <w:r>
        <w:rPr>
          <w:snapToGrid w:val="0"/>
          <w:sz w:val="22"/>
          <w:szCs w:val="22"/>
          <w:lang w:val="lt-LT" w:eastAsia="en-US"/>
        </w:rPr>
        <w:t>linezolido</w:t>
      </w:r>
      <w:proofErr w:type="spellEnd"/>
      <w:r>
        <w:rPr>
          <w:snapToGrid w:val="0"/>
          <w:sz w:val="22"/>
          <w:szCs w:val="22"/>
          <w:lang w:val="lt-LT" w:eastAsia="en-US"/>
        </w:rPr>
        <w:t xml:space="preserve"> buvo duodama beveik prieš lytinę brandą, minėtas poveikis buvo negrįžtamojo pobūdžio. Subrendusiems žiurkių patinams sėklidėse sutriko spermos morfologija, pasireiškė epitelio ląstelių hipertrofija ir </w:t>
      </w:r>
      <w:proofErr w:type="spellStart"/>
      <w:r>
        <w:rPr>
          <w:snapToGrid w:val="0"/>
          <w:sz w:val="22"/>
          <w:szCs w:val="22"/>
          <w:lang w:val="lt-LT" w:eastAsia="en-US"/>
        </w:rPr>
        <w:t>antsėklidžio</w:t>
      </w:r>
      <w:proofErr w:type="spellEnd"/>
      <w:r>
        <w:rPr>
          <w:snapToGrid w:val="0"/>
          <w:sz w:val="22"/>
          <w:szCs w:val="22"/>
          <w:lang w:val="lt-LT" w:eastAsia="en-US"/>
        </w:rPr>
        <w:t xml:space="preserve"> </w:t>
      </w:r>
      <w:proofErr w:type="spellStart"/>
      <w:r>
        <w:rPr>
          <w:snapToGrid w:val="0"/>
          <w:sz w:val="22"/>
          <w:szCs w:val="22"/>
          <w:lang w:val="lt-LT" w:eastAsia="en-US"/>
        </w:rPr>
        <w:t>hiperplazija</w:t>
      </w:r>
      <w:proofErr w:type="spellEnd"/>
      <w:r>
        <w:rPr>
          <w:snapToGrid w:val="0"/>
          <w:sz w:val="22"/>
          <w:szCs w:val="22"/>
          <w:lang w:val="lt-LT" w:eastAsia="en-US"/>
        </w:rPr>
        <w:t xml:space="preserve">. Manoma, kad </w:t>
      </w:r>
      <w:proofErr w:type="spellStart"/>
      <w:r>
        <w:rPr>
          <w:snapToGrid w:val="0"/>
          <w:sz w:val="22"/>
          <w:szCs w:val="22"/>
          <w:lang w:val="lt-LT" w:eastAsia="en-US"/>
        </w:rPr>
        <w:t>linezolidas</w:t>
      </w:r>
      <w:proofErr w:type="spellEnd"/>
      <w:r>
        <w:rPr>
          <w:snapToGrid w:val="0"/>
          <w:sz w:val="22"/>
          <w:szCs w:val="22"/>
          <w:lang w:val="lt-LT" w:eastAsia="en-US"/>
        </w:rPr>
        <w:t xml:space="preserve"> sutrikdo žiurkių </w:t>
      </w:r>
      <w:r w:rsidR="004976C4">
        <w:rPr>
          <w:snapToGrid w:val="0"/>
          <w:sz w:val="22"/>
          <w:szCs w:val="22"/>
          <w:lang w:val="lt-LT" w:eastAsia="en-US"/>
        </w:rPr>
        <w:t xml:space="preserve">spermatozoidų </w:t>
      </w:r>
      <w:r>
        <w:rPr>
          <w:snapToGrid w:val="0"/>
          <w:sz w:val="22"/>
          <w:szCs w:val="22"/>
          <w:lang w:val="lt-LT" w:eastAsia="en-US"/>
        </w:rPr>
        <w:t xml:space="preserve">brendimą. Kartu vartojamas testosteronas neveikė </w:t>
      </w:r>
      <w:proofErr w:type="spellStart"/>
      <w:r>
        <w:rPr>
          <w:snapToGrid w:val="0"/>
          <w:sz w:val="22"/>
          <w:szCs w:val="22"/>
          <w:lang w:val="lt-LT" w:eastAsia="en-US"/>
        </w:rPr>
        <w:t>linezolido</w:t>
      </w:r>
      <w:proofErr w:type="spellEnd"/>
      <w:r>
        <w:rPr>
          <w:snapToGrid w:val="0"/>
          <w:sz w:val="22"/>
          <w:szCs w:val="22"/>
          <w:lang w:val="lt-LT" w:eastAsia="en-US"/>
        </w:rPr>
        <w:t xml:space="preserve"> sukelto vislumo sutrikimo. 1 mėnesį vaistinio preparato vartojusiems šunims </w:t>
      </w:r>
      <w:proofErr w:type="spellStart"/>
      <w:r>
        <w:rPr>
          <w:snapToGrid w:val="0"/>
          <w:sz w:val="22"/>
          <w:szCs w:val="22"/>
          <w:lang w:val="lt-LT" w:eastAsia="en-US"/>
        </w:rPr>
        <w:t>antsėklidžio</w:t>
      </w:r>
      <w:proofErr w:type="spellEnd"/>
      <w:r>
        <w:rPr>
          <w:snapToGrid w:val="0"/>
          <w:sz w:val="22"/>
          <w:szCs w:val="22"/>
          <w:lang w:val="lt-LT" w:eastAsia="en-US"/>
        </w:rPr>
        <w:t xml:space="preserve"> hipertrofijos nenustatyta, nors buvo pastebėta prostatos, sėklidžių ir </w:t>
      </w:r>
      <w:proofErr w:type="spellStart"/>
      <w:r>
        <w:rPr>
          <w:snapToGrid w:val="0"/>
          <w:sz w:val="22"/>
          <w:szCs w:val="22"/>
          <w:lang w:val="lt-LT" w:eastAsia="en-US"/>
        </w:rPr>
        <w:t>antsėklidžio</w:t>
      </w:r>
      <w:proofErr w:type="spellEnd"/>
      <w:r>
        <w:rPr>
          <w:snapToGrid w:val="0"/>
          <w:sz w:val="22"/>
          <w:szCs w:val="22"/>
          <w:lang w:val="lt-LT" w:eastAsia="en-US"/>
        </w:rPr>
        <w:t xml:space="preserve"> svorio pokyčių.</w:t>
      </w:r>
    </w:p>
    <w:p w14:paraId="71FD2831" w14:textId="77777777" w:rsidR="00C41AA4" w:rsidRDefault="00C41AA4">
      <w:pPr>
        <w:widowControl w:val="0"/>
        <w:rPr>
          <w:snapToGrid w:val="0"/>
          <w:sz w:val="22"/>
          <w:szCs w:val="22"/>
          <w:lang w:val="lt-LT" w:eastAsia="en-US"/>
        </w:rPr>
      </w:pPr>
    </w:p>
    <w:p w14:paraId="0FC51B87" w14:textId="07EFF816" w:rsidR="009564F2" w:rsidRDefault="00F86457">
      <w:pPr>
        <w:widowControl w:val="0"/>
        <w:rPr>
          <w:snapToGrid w:val="0"/>
          <w:sz w:val="22"/>
          <w:szCs w:val="22"/>
          <w:lang w:val="lt-LT" w:eastAsia="en-US"/>
        </w:rPr>
      </w:pPr>
      <w:r>
        <w:rPr>
          <w:snapToGrid w:val="0"/>
          <w:sz w:val="22"/>
          <w:szCs w:val="22"/>
          <w:lang w:val="lt-LT" w:eastAsia="en-US"/>
        </w:rPr>
        <w:t xml:space="preserve">Reprodukcinio toksiškumo tyrimų duomenimis, </w:t>
      </w:r>
      <w:proofErr w:type="spellStart"/>
      <w:r>
        <w:rPr>
          <w:snapToGrid w:val="0"/>
          <w:sz w:val="22"/>
          <w:szCs w:val="22"/>
          <w:lang w:val="lt-LT" w:eastAsia="en-US"/>
        </w:rPr>
        <w:t>teratogeninio</w:t>
      </w:r>
      <w:proofErr w:type="spellEnd"/>
      <w:r>
        <w:rPr>
          <w:snapToGrid w:val="0"/>
          <w:sz w:val="22"/>
          <w:szCs w:val="22"/>
          <w:lang w:val="lt-LT" w:eastAsia="en-US"/>
        </w:rPr>
        <w:t xml:space="preserve"> poveikio pelėms</w:t>
      </w:r>
      <w:r w:rsidR="00DC60A8">
        <w:rPr>
          <w:snapToGrid w:val="0"/>
          <w:sz w:val="22"/>
          <w:szCs w:val="22"/>
          <w:lang w:val="lt-LT" w:eastAsia="en-US"/>
        </w:rPr>
        <w:t xml:space="preserve"> ir</w:t>
      </w:r>
      <w:r w:rsidR="0037207E">
        <w:rPr>
          <w:snapToGrid w:val="0"/>
          <w:sz w:val="22"/>
          <w:szCs w:val="22"/>
          <w:lang w:val="lt-LT" w:eastAsia="en-US"/>
        </w:rPr>
        <w:t xml:space="preserve"> </w:t>
      </w:r>
      <w:r>
        <w:rPr>
          <w:snapToGrid w:val="0"/>
          <w:sz w:val="22"/>
          <w:szCs w:val="22"/>
          <w:lang w:val="lt-LT" w:eastAsia="en-US"/>
        </w:rPr>
        <w:t>žiurkėms (vaistinio preparato koncentracijai atitinkamai esant 4</w:t>
      </w:r>
      <w:r w:rsidR="00B2131E">
        <w:rPr>
          <w:snapToGrid w:val="0"/>
          <w:sz w:val="22"/>
          <w:szCs w:val="22"/>
          <w:lang w:val="lt-LT" w:eastAsia="en-US"/>
        </w:rPr>
        <w:t> </w:t>
      </w:r>
      <w:r>
        <w:rPr>
          <w:snapToGrid w:val="0"/>
          <w:sz w:val="22"/>
          <w:szCs w:val="22"/>
          <w:lang w:val="lt-LT" w:eastAsia="en-US"/>
        </w:rPr>
        <w:t xml:space="preserve">kartus didesnei ar tokiai pačiai koncentracijai, kuri bus žmonėms) nepastebėta. </w:t>
      </w:r>
    </w:p>
    <w:p w14:paraId="52348248" w14:textId="77777777" w:rsidR="009564F2" w:rsidRDefault="009564F2">
      <w:pPr>
        <w:widowControl w:val="0"/>
        <w:rPr>
          <w:snapToGrid w:val="0"/>
          <w:sz w:val="22"/>
          <w:szCs w:val="22"/>
          <w:lang w:val="lt-LT" w:eastAsia="en-US"/>
        </w:rPr>
      </w:pPr>
    </w:p>
    <w:p w14:paraId="27B3663A" w14:textId="49B42644" w:rsidR="009564F2" w:rsidRDefault="00F86457">
      <w:pPr>
        <w:widowControl w:val="0"/>
        <w:rPr>
          <w:snapToGrid w:val="0"/>
          <w:sz w:val="22"/>
          <w:szCs w:val="22"/>
          <w:lang w:val="lt-LT" w:eastAsia="en-US"/>
        </w:rPr>
      </w:pPr>
      <w:r>
        <w:rPr>
          <w:snapToGrid w:val="0"/>
          <w:sz w:val="22"/>
          <w:szCs w:val="22"/>
          <w:lang w:val="lt-LT" w:eastAsia="en-US"/>
        </w:rPr>
        <w:t xml:space="preserve">Tokia pat </w:t>
      </w:r>
      <w:proofErr w:type="spellStart"/>
      <w:r>
        <w:rPr>
          <w:snapToGrid w:val="0"/>
          <w:sz w:val="22"/>
          <w:szCs w:val="22"/>
          <w:lang w:val="lt-LT" w:eastAsia="en-US"/>
        </w:rPr>
        <w:t>linezolido</w:t>
      </w:r>
      <w:proofErr w:type="spellEnd"/>
      <w:r>
        <w:rPr>
          <w:snapToGrid w:val="0"/>
          <w:sz w:val="22"/>
          <w:szCs w:val="22"/>
          <w:lang w:val="lt-LT" w:eastAsia="en-US"/>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w:t>
      </w:r>
    </w:p>
    <w:p w14:paraId="6DAC68D7" w14:textId="55041286" w:rsidR="009564F2" w:rsidRDefault="009564F2">
      <w:pPr>
        <w:widowControl w:val="0"/>
        <w:rPr>
          <w:snapToGrid w:val="0"/>
          <w:sz w:val="22"/>
          <w:szCs w:val="22"/>
          <w:lang w:val="lt-LT" w:eastAsia="en-US"/>
        </w:rPr>
      </w:pPr>
    </w:p>
    <w:p w14:paraId="02456382" w14:textId="383AD59E" w:rsidR="009564F2" w:rsidRDefault="00F86457">
      <w:pPr>
        <w:widowControl w:val="0"/>
        <w:rPr>
          <w:snapToGrid w:val="0"/>
          <w:sz w:val="22"/>
          <w:szCs w:val="22"/>
          <w:lang w:val="lt-LT" w:eastAsia="en-US"/>
        </w:rPr>
      </w:pPr>
      <w:r w:rsidRPr="00E50662">
        <w:rPr>
          <w:snapToGrid w:val="0"/>
          <w:sz w:val="22"/>
          <w:szCs w:val="22"/>
          <w:lang w:val="lt-LT" w:eastAsia="en-US"/>
        </w:rPr>
        <w:t xml:space="preserve">Vaikingoms </w:t>
      </w:r>
      <w:r>
        <w:rPr>
          <w:snapToGrid w:val="0"/>
          <w:sz w:val="22"/>
          <w:szCs w:val="22"/>
          <w:lang w:val="lt-LT" w:eastAsia="en-US"/>
        </w:rPr>
        <w:t xml:space="preserve">žiurkių patelėms pastebėtas nedidelis toksinis poveikis esant mažesnei </w:t>
      </w:r>
      <w:r w:rsidR="00B7165D">
        <w:rPr>
          <w:snapToGrid w:val="0"/>
          <w:sz w:val="22"/>
          <w:szCs w:val="22"/>
          <w:lang w:val="lt-LT" w:eastAsia="en-US"/>
        </w:rPr>
        <w:t xml:space="preserve">ekspozicijai </w:t>
      </w:r>
      <w:r>
        <w:rPr>
          <w:snapToGrid w:val="0"/>
          <w:sz w:val="22"/>
          <w:szCs w:val="22"/>
          <w:lang w:val="lt-LT" w:eastAsia="en-US"/>
        </w:rPr>
        <w:t xml:space="preserve">nei </w:t>
      </w:r>
      <w:proofErr w:type="spellStart"/>
      <w:r>
        <w:rPr>
          <w:snapToGrid w:val="0"/>
          <w:sz w:val="22"/>
          <w:szCs w:val="22"/>
          <w:lang w:val="lt-LT" w:eastAsia="en-US"/>
        </w:rPr>
        <w:t>klinikinė</w:t>
      </w:r>
      <w:r w:rsidR="00B7165D">
        <w:rPr>
          <w:snapToGrid w:val="0"/>
          <w:sz w:val="22"/>
          <w:szCs w:val="22"/>
          <w:lang w:val="lt-LT" w:eastAsia="en-US"/>
        </w:rPr>
        <w:t>.</w:t>
      </w:r>
      <w:r>
        <w:rPr>
          <w:snapToGrid w:val="0"/>
          <w:sz w:val="22"/>
          <w:szCs w:val="22"/>
          <w:lang w:val="lt-LT" w:eastAsia="en-US"/>
        </w:rPr>
        <w:t>Nesunkus</w:t>
      </w:r>
      <w:proofErr w:type="spellEnd"/>
      <w:r>
        <w:rPr>
          <w:snapToGrid w:val="0"/>
          <w:sz w:val="22"/>
          <w:szCs w:val="22"/>
          <w:lang w:val="lt-LT" w:eastAsia="en-US"/>
        </w:rPr>
        <w:t xml:space="preserve">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w:t>
      </w:r>
    </w:p>
    <w:p w14:paraId="3D826892" w14:textId="77777777" w:rsidR="009564F2" w:rsidRDefault="009564F2">
      <w:pPr>
        <w:widowControl w:val="0"/>
        <w:rPr>
          <w:snapToGrid w:val="0"/>
          <w:sz w:val="22"/>
          <w:szCs w:val="22"/>
          <w:lang w:val="lt-LT" w:eastAsia="en-US"/>
        </w:rPr>
      </w:pPr>
    </w:p>
    <w:p w14:paraId="17FBC8DA" w14:textId="10DB0603" w:rsidR="00C41AA4" w:rsidRDefault="00F86457">
      <w:pPr>
        <w:widowControl w:val="0"/>
        <w:rPr>
          <w:snapToGrid w:val="0"/>
          <w:sz w:val="22"/>
          <w:szCs w:val="22"/>
          <w:lang w:val="lt-LT" w:eastAsia="en-US"/>
        </w:rPr>
      </w:pPr>
      <w:r>
        <w:rPr>
          <w:snapToGrid w:val="0"/>
          <w:sz w:val="22"/>
          <w:szCs w:val="22"/>
          <w:lang w:val="lt-LT" w:eastAsia="en-US"/>
        </w:rPr>
        <w:lastRenderedPageBreak/>
        <w:t>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31552026" w14:textId="77777777" w:rsidR="00C41AA4" w:rsidRDefault="00C41AA4">
      <w:pPr>
        <w:widowControl w:val="0"/>
        <w:rPr>
          <w:snapToGrid w:val="0"/>
          <w:sz w:val="22"/>
          <w:szCs w:val="22"/>
          <w:lang w:val="lt-LT" w:eastAsia="en-US"/>
        </w:rPr>
      </w:pPr>
    </w:p>
    <w:p w14:paraId="29BF1A30" w14:textId="77777777" w:rsidR="00C41AA4" w:rsidRDefault="00F8645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ir jo metabolitai išskiriami į žiurkių patelių pieną ir nustatytos šių medžiagų koncentracija piene buvo didesnė negu patelės kraujo plazmoje.</w:t>
      </w:r>
    </w:p>
    <w:p w14:paraId="358BFE94" w14:textId="77777777" w:rsidR="00C41AA4" w:rsidRDefault="00C41AA4">
      <w:pPr>
        <w:widowControl w:val="0"/>
        <w:rPr>
          <w:snapToGrid w:val="0"/>
          <w:sz w:val="22"/>
          <w:szCs w:val="22"/>
          <w:lang w:val="lt-LT" w:eastAsia="en-US"/>
        </w:rPr>
      </w:pPr>
    </w:p>
    <w:p w14:paraId="56B24E6E" w14:textId="77777777" w:rsidR="00C41AA4" w:rsidRDefault="00F86457">
      <w:pPr>
        <w:widowControl w:val="0"/>
        <w:rPr>
          <w:snapToGrid w:val="0"/>
          <w:sz w:val="22"/>
          <w:szCs w:val="22"/>
          <w:lang w:val="lt-LT" w:eastAsia="en-US"/>
        </w:rPr>
      </w:pPr>
      <w:r>
        <w:rPr>
          <w:snapToGrid w:val="0"/>
          <w:sz w:val="22"/>
          <w:szCs w:val="22"/>
          <w:lang w:val="lt-LT" w:eastAsia="en-US"/>
        </w:rPr>
        <w:t xml:space="preserve">Žiurkėms, kurioms 6 mėnesius buvo sugirdoma </w:t>
      </w:r>
      <w:proofErr w:type="spellStart"/>
      <w:r>
        <w:rPr>
          <w:snapToGrid w:val="0"/>
          <w:sz w:val="22"/>
          <w:szCs w:val="22"/>
          <w:lang w:val="lt-LT" w:eastAsia="en-US"/>
        </w:rPr>
        <w:t>linezolido</w:t>
      </w:r>
      <w:proofErr w:type="spellEnd"/>
      <w:r>
        <w:rPr>
          <w:snapToGrid w:val="0"/>
          <w:sz w:val="22"/>
          <w:szCs w:val="22"/>
          <w:lang w:val="lt-LT" w:eastAsia="en-US"/>
        </w:rPr>
        <w:t xml:space="preserve">, vartojant 80 mg/kg kūno svorio paros dozę nustatyta negrįžtamų lengvo ir vidutinio laipsnio sėdmens nervo </w:t>
      </w:r>
      <w:proofErr w:type="spellStart"/>
      <w:r>
        <w:rPr>
          <w:snapToGrid w:val="0"/>
          <w:sz w:val="22"/>
          <w:szCs w:val="22"/>
          <w:lang w:val="lt-LT" w:eastAsia="en-US"/>
        </w:rPr>
        <w:t>aksonų</w:t>
      </w:r>
      <w:proofErr w:type="spellEnd"/>
      <w:r>
        <w:rPr>
          <w:snapToGrid w:val="0"/>
          <w:sz w:val="22"/>
          <w:szCs w:val="22"/>
          <w:lang w:val="lt-LT" w:eastAsia="en-US"/>
        </w:rPr>
        <w:t xml:space="preserve"> degeneracinių pakitimų. Nedidelė sėdmens nervo degeneracija nustatyta ir vienam tokią dozę vartojusiam patinui po trijų mėnesių atlikus skrodimą. Tiriant regos nervo degeneraciją, buvo atlikta jautri audinių, kuriems vykdoma nuolatinė </w:t>
      </w:r>
      <w:proofErr w:type="spellStart"/>
      <w:r>
        <w:rPr>
          <w:snapToGrid w:val="0"/>
          <w:sz w:val="22"/>
          <w:szCs w:val="22"/>
          <w:lang w:val="lt-LT" w:eastAsia="en-US"/>
        </w:rPr>
        <w:t>perfuzija</w:t>
      </w:r>
      <w:proofErr w:type="spellEnd"/>
      <w:r>
        <w:rPr>
          <w:snapToGrid w:val="0"/>
          <w:sz w:val="22"/>
          <w:szCs w:val="22"/>
          <w:lang w:val="lt-LT" w:eastAsia="en-US"/>
        </w:rPr>
        <w:t>, morfologinė analizė. Dviem iš trijų tokią dozę vartojusiems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1177A390" w14:textId="77777777" w:rsidR="00C41AA4" w:rsidRDefault="00C41AA4">
      <w:pPr>
        <w:widowControl w:val="0"/>
        <w:rPr>
          <w:snapToGrid w:val="0"/>
          <w:sz w:val="22"/>
          <w:szCs w:val="22"/>
          <w:lang w:val="lt-LT" w:eastAsia="en-US"/>
        </w:rPr>
      </w:pPr>
    </w:p>
    <w:p w14:paraId="0E3BAB94" w14:textId="77777777" w:rsidR="009564F2" w:rsidRDefault="009564F2" w:rsidP="009564F2">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sukelia grįžtamojo pobūdžio kaulų čiulpų slopinimą žiurkėms ir šunims.</w:t>
      </w:r>
    </w:p>
    <w:p w14:paraId="563C08B4" w14:textId="77777777" w:rsidR="009564F2" w:rsidRDefault="009564F2">
      <w:pPr>
        <w:widowControl w:val="0"/>
        <w:rPr>
          <w:snapToGrid w:val="0"/>
          <w:sz w:val="22"/>
          <w:szCs w:val="22"/>
          <w:lang w:val="lt-LT" w:eastAsia="en-US"/>
        </w:rPr>
      </w:pPr>
    </w:p>
    <w:p w14:paraId="35CA775F" w14:textId="0306BEF1" w:rsidR="00C41AA4" w:rsidRDefault="00F86457">
      <w:pPr>
        <w:widowControl w:val="0"/>
        <w:rPr>
          <w:snapToGrid w:val="0"/>
          <w:sz w:val="22"/>
          <w:szCs w:val="22"/>
          <w:lang w:val="lt-LT" w:eastAsia="en-US"/>
        </w:rPr>
      </w:pPr>
      <w:r>
        <w:rPr>
          <w:snapToGrid w:val="0"/>
          <w:sz w:val="22"/>
          <w:szCs w:val="22"/>
          <w:lang w:val="lt-LT" w:eastAsia="en-US"/>
        </w:rPr>
        <w:t xml:space="preserve">Įprastų farmakologinio saugumo, kartotinių dozių toksiškumo ir </w:t>
      </w:r>
      <w:proofErr w:type="spellStart"/>
      <w:r>
        <w:rPr>
          <w:snapToGrid w:val="0"/>
          <w:sz w:val="22"/>
          <w:szCs w:val="22"/>
          <w:lang w:val="lt-LT" w:eastAsia="en-US"/>
        </w:rPr>
        <w:t>genotoksiškumo</w:t>
      </w:r>
      <w:proofErr w:type="spellEnd"/>
      <w:r>
        <w:rPr>
          <w:snapToGrid w:val="0"/>
          <w:sz w:val="22"/>
          <w:szCs w:val="22"/>
          <w:lang w:val="lt-LT" w:eastAsia="en-US"/>
        </w:rPr>
        <w:t xml:space="preserve"> </w:t>
      </w:r>
      <w:proofErr w:type="spellStart"/>
      <w:r>
        <w:rPr>
          <w:snapToGrid w:val="0"/>
          <w:sz w:val="22"/>
          <w:szCs w:val="22"/>
          <w:lang w:val="lt-LT" w:eastAsia="en-US"/>
        </w:rPr>
        <w:t>ikiklinikinių</w:t>
      </w:r>
      <w:proofErr w:type="spellEnd"/>
      <w:r>
        <w:rPr>
          <w:snapToGrid w:val="0"/>
          <w:sz w:val="22"/>
          <w:szCs w:val="22"/>
          <w:lang w:val="lt-LT" w:eastAsia="en-US"/>
        </w:rPr>
        <w:t xml:space="preserve"> tyrimų duomenys specifinio pavojaus, be jau nurodyto kituose preparato charakteristikų santraukos skyriuose, žmogui nerodo. </w:t>
      </w:r>
      <w:proofErr w:type="spellStart"/>
      <w:r>
        <w:rPr>
          <w:snapToGrid w:val="0"/>
          <w:sz w:val="22"/>
          <w:szCs w:val="22"/>
          <w:lang w:val="lt-LT" w:eastAsia="en-US"/>
        </w:rPr>
        <w:t>Kancerogeniškumo</w:t>
      </w:r>
      <w:proofErr w:type="spellEnd"/>
      <w:r>
        <w:rPr>
          <w:snapToGrid w:val="0"/>
          <w:sz w:val="22"/>
          <w:szCs w:val="22"/>
          <w:lang w:val="lt-LT" w:eastAsia="en-US"/>
        </w:rPr>
        <w:t xml:space="preserve"> ir </w:t>
      </w:r>
      <w:proofErr w:type="spellStart"/>
      <w:r>
        <w:rPr>
          <w:snapToGrid w:val="0"/>
          <w:sz w:val="22"/>
          <w:szCs w:val="22"/>
          <w:lang w:val="lt-LT" w:eastAsia="en-US"/>
        </w:rPr>
        <w:t>onkogenetiniai</w:t>
      </w:r>
      <w:proofErr w:type="spellEnd"/>
      <w:r>
        <w:rPr>
          <w:snapToGrid w:val="0"/>
          <w:sz w:val="22"/>
          <w:szCs w:val="22"/>
          <w:lang w:val="lt-LT" w:eastAsia="en-US"/>
        </w:rPr>
        <w:t xml:space="preserve"> tyrimai nebuvo atlikti, nes vaistinis preparatas vartojamas trumpai ir </w:t>
      </w:r>
      <w:r w:rsidR="00CE2B70">
        <w:rPr>
          <w:snapToGrid w:val="0"/>
          <w:sz w:val="22"/>
          <w:szCs w:val="22"/>
          <w:lang w:val="lt-LT" w:eastAsia="en-US"/>
        </w:rPr>
        <w:t xml:space="preserve">nėra </w:t>
      </w:r>
      <w:r>
        <w:rPr>
          <w:snapToGrid w:val="0"/>
          <w:sz w:val="22"/>
          <w:szCs w:val="22"/>
          <w:lang w:val="lt-LT" w:eastAsia="en-US"/>
        </w:rPr>
        <w:t xml:space="preserve">duomenų apie </w:t>
      </w:r>
      <w:proofErr w:type="spellStart"/>
      <w:r>
        <w:rPr>
          <w:snapToGrid w:val="0"/>
          <w:sz w:val="22"/>
          <w:szCs w:val="22"/>
          <w:lang w:val="lt-LT" w:eastAsia="en-US"/>
        </w:rPr>
        <w:t>genotoksiškumą</w:t>
      </w:r>
      <w:proofErr w:type="spellEnd"/>
      <w:r>
        <w:rPr>
          <w:snapToGrid w:val="0"/>
          <w:sz w:val="22"/>
          <w:szCs w:val="22"/>
          <w:lang w:val="lt-LT" w:eastAsia="en-US"/>
        </w:rPr>
        <w:t>.</w:t>
      </w:r>
    </w:p>
    <w:p w14:paraId="335249DC" w14:textId="77777777" w:rsidR="00C41AA4" w:rsidRDefault="00C41AA4">
      <w:pPr>
        <w:widowControl w:val="0"/>
        <w:rPr>
          <w:snapToGrid w:val="0"/>
          <w:sz w:val="22"/>
          <w:szCs w:val="22"/>
          <w:lang w:val="lt-LT" w:eastAsia="en-US"/>
        </w:rPr>
      </w:pPr>
    </w:p>
    <w:p w14:paraId="76E8484C" w14:textId="77777777" w:rsidR="00C41AA4" w:rsidRDefault="00C41AA4">
      <w:pPr>
        <w:widowControl w:val="0"/>
        <w:rPr>
          <w:snapToGrid w:val="0"/>
          <w:sz w:val="22"/>
          <w:szCs w:val="22"/>
          <w:lang w:val="lt-LT" w:eastAsia="en-US"/>
        </w:rPr>
      </w:pPr>
    </w:p>
    <w:p w14:paraId="482A8179"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6.</w:t>
      </w:r>
      <w:r>
        <w:rPr>
          <w:b/>
          <w:bCs/>
          <w:snapToGrid w:val="0"/>
          <w:sz w:val="22"/>
          <w:szCs w:val="22"/>
          <w:lang w:val="lt-LT"/>
        </w:rPr>
        <w:tab/>
        <w:t>FARMACINĖ INFORMACIJA</w:t>
      </w:r>
    </w:p>
    <w:p w14:paraId="21B5CE29" w14:textId="77777777" w:rsidR="00C41AA4" w:rsidRDefault="00C41AA4">
      <w:pPr>
        <w:widowControl w:val="0"/>
        <w:rPr>
          <w:snapToGrid w:val="0"/>
          <w:sz w:val="22"/>
          <w:szCs w:val="22"/>
          <w:lang w:val="lt-LT" w:eastAsia="en-US"/>
        </w:rPr>
      </w:pPr>
    </w:p>
    <w:p w14:paraId="56B2AE25"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6.1</w:t>
      </w:r>
      <w:r>
        <w:rPr>
          <w:b/>
          <w:bCs/>
          <w:snapToGrid w:val="0"/>
          <w:sz w:val="22"/>
          <w:szCs w:val="22"/>
          <w:lang w:val="lt-LT"/>
        </w:rPr>
        <w:tab/>
        <w:t>Pagalbinių medžiagų sąrašas</w:t>
      </w:r>
    </w:p>
    <w:p w14:paraId="1FCFA493" w14:textId="77777777" w:rsidR="00C41AA4" w:rsidRDefault="00C41AA4">
      <w:pPr>
        <w:widowControl w:val="0"/>
        <w:rPr>
          <w:snapToGrid w:val="0"/>
          <w:sz w:val="22"/>
          <w:szCs w:val="22"/>
          <w:lang w:val="lt-LT" w:eastAsia="en-US"/>
        </w:rPr>
      </w:pPr>
    </w:p>
    <w:p w14:paraId="7BE95ACA" w14:textId="77777777" w:rsidR="00C41AA4" w:rsidRPr="00C92180" w:rsidRDefault="00F86457">
      <w:pPr>
        <w:widowControl w:val="0"/>
        <w:rPr>
          <w:snapToGrid w:val="0"/>
          <w:sz w:val="22"/>
          <w:szCs w:val="22"/>
          <w:lang w:val="lt-LT" w:eastAsia="en-US"/>
        </w:rPr>
      </w:pPr>
      <w:r w:rsidRPr="00C92180">
        <w:rPr>
          <w:snapToGrid w:val="0"/>
          <w:sz w:val="22"/>
          <w:szCs w:val="22"/>
          <w:lang w:val="lt-LT" w:eastAsia="en-US"/>
        </w:rPr>
        <w:t xml:space="preserve">Gliukozė </w:t>
      </w:r>
      <w:proofErr w:type="spellStart"/>
      <w:r w:rsidRPr="00C92180">
        <w:rPr>
          <w:snapToGrid w:val="0"/>
          <w:sz w:val="22"/>
          <w:szCs w:val="22"/>
          <w:lang w:val="lt-LT" w:eastAsia="en-US"/>
        </w:rPr>
        <w:t>monohidratas</w:t>
      </w:r>
      <w:proofErr w:type="spellEnd"/>
    </w:p>
    <w:p w14:paraId="424CEAD9" w14:textId="018BEE45" w:rsidR="00C41AA4" w:rsidRPr="00C92180" w:rsidRDefault="00F86457">
      <w:pPr>
        <w:widowControl w:val="0"/>
        <w:rPr>
          <w:snapToGrid w:val="0"/>
          <w:sz w:val="22"/>
          <w:szCs w:val="22"/>
          <w:lang w:val="lt-LT" w:eastAsia="en-US"/>
        </w:rPr>
      </w:pPr>
      <w:r w:rsidRPr="00C92180">
        <w:rPr>
          <w:snapToGrid w:val="0"/>
          <w:sz w:val="22"/>
          <w:szCs w:val="22"/>
          <w:lang w:val="lt-LT" w:eastAsia="en-US"/>
        </w:rPr>
        <w:t xml:space="preserve">Natrio citratas </w:t>
      </w:r>
    </w:p>
    <w:p w14:paraId="1BDA5D3A" w14:textId="37F4E437" w:rsidR="00C41AA4" w:rsidRPr="00C92180" w:rsidRDefault="00F86457">
      <w:pPr>
        <w:widowControl w:val="0"/>
        <w:rPr>
          <w:snapToGrid w:val="0"/>
          <w:sz w:val="22"/>
          <w:szCs w:val="22"/>
          <w:lang w:val="lt-LT" w:eastAsia="en-US"/>
        </w:rPr>
      </w:pPr>
      <w:r w:rsidRPr="00C92180">
        <w:rPr>
          <w:snapToGrid w:val="0"/>
          <w:sz w:val="22"/>
          <w:szCs w:val="22"/>
          <w:lang w:val="lt-LT" w:eastAsia="en-US"/>
        </w:rPr>
        <w:t>Citrinų rūgštis</w:t>
      </w:r>
    </w:p>
    <w:p w14:paraId="23373E1B" w14:textId="1DE12FA1" w:rsidR="00C41AA4" w:rsidRPr="00C92180" w:rsidRDefault="004D60DE">
      <w:pPr>
        <w:widowControl w:val="0"/>
        <w:rPr>
          <w:snapToGrid w:val="0"/>
          <w:sz w:val="22"/>
          <w:szCs w:val="22"/>
          <w:lang w:val="lt-LT" w:eastAsia="en-US"/>
        </w:rPr>
      </w:pPr>
      <w:r w:rsidRPr="004D60DE">
        <w:rPr>
          <w:snapToGrid w:val="0"/>
          <w:sz w:val="22"/>
          <w:szCs w:val="22"/>
          <w:lang w:val="lt-LT" w:eastAsia="en-US"/>
        </w:rPr>
        <w:t xml:space="preserve">Koncentruota </w:t>
      </w:r>
      <w:r>
        <w:rPr>
          <w:snapToGrid w:val="0"/>
          <w:sz w:val="22"/>
          <w:szCs w:val="22"/>
          <w:lang w:val="lt-LT" w:eastAsia="en-US"/>
        </w:rPr>
        <w:t>v</w:t>
      </w:r>
      <w:r w:rsidR="00F86457" w:rsidRPr="00C92180">
        <w:rPr>
          <w:snapToGrid w:val="0"/>
          <w:sz w:val="22"/>
          <w:szCs w:val="22"/>
          <w:lang w:val="lt-LT" w:eastAsia="en-US"/>
        </w:rPr>
        <w:t>andenilio chlorido rūgštis (pH koreguoti)</w:t>
      </w:r>
    </w:p>
    <w:p w14:paraId="195668F4" w14:textId="77777777" w:rsidR="00C41AA4" w:rsidRPr="00C92180" w:rsidRDefault="00F86457">
      <w:pPr>
        <w:widowControl w:val="0"/>
        <w:rPr>
          <w:snapToGrid w:val="0"/>
          <w:sz w:val="22"/>
          <w:szCs w:val="22"/>
          <w:lang w:val="lt-LT" w:eastAsia="en-US"/>
        </w:rPr>
      </w:pPr>
      <w:r w:rsidRPr="00C92180">
        <w:rPr>
          <w:snapToGrid w:val="0"/>
          <w:sz w:val="22"/>
          <w:szCs w:val="22"/>
          <w:lang w:val="lt-LT" w:eastAsia="en-US"/>
        </w:rPr>
        <w:t>Natrio hidroksidas (pH koreguoti)</w:t>
      </w:r>
    </w:p>
    <w:p w14:paraId="230515A2" w14:textId="77777777" w:rsidR="00C41AA4" w:rsidRDefault="00F86457">
      <w:pPr>
        <w:widowControl w:val="0"/>
        <w:rPr>
          <w:snapToGrid w:val="0"/>
          <w:sz w:val="22"/>
          <w:szCs w:val="22"/>
          <w:lang w:val="lt-LT" w:eastAsia="en-US"/>
        </w:rPr>
      </w:pPr>
      <w:r w:rsidRPr="00C92180">
        <w:rPr>
          <w:snapToGrid w:val="0"/>
          <w:sz w:val="22"/>
          <w:szCs w:val="22"/>
          <w:lang w:val="lt-LT" w:eastAsia="en-US"/>
        </w:rPr>
        <w:t>Injekcinis vanduo</w:t>
      </w:r>
    </w:p>
    <w:p w14:paraId="151BBC26" w14:textId="77777777" w:rsidR="00C41AA4" w:rsidRPr="001023B9" w:rsidRDefault="00C41AA4">
      <w:pPr>
        <w:widowControl w:val="0"/>
        <w:rPr>
          <w:snapToGrid w:val="0"/>
          <w:sz w:val="22"/>
          <w:szCs w:val="22"/>
          <w:lang w:val="lt-LT" w:eastAsia="en-US"/>
        </w:rPr>
      </w:pPr>
    </w:p>
    <w:p w14:paraId="640DBE8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6.2</w:t>
      </w:r>
      <w:r>
        <w:rPr>
          <w:b/>
          <w:bCs/>
          <w:snapToGrid w:val="0"/>
          <w:sz w:val="22"/>
          <w:szCs w:val="22"/>
          <w:lang w:val="lt-LT"/>
        </w:rPr>
        <w:tab/>
        <w:t>Nesuderinamumas</w:t>
      </w:r>
    </w:p>
    <w:p w14:paraId="7E53B1EF" w14:textId="77777777" w:rsidR="00C41AA4" w:rsidRDefault="00C41AA4">
      <w:pPr>
        <w:widowControl w:val="0"/>
        <w:rPr>
          <w:snapToGrid w:val="0"/>
          <w:sz w:val="22"/>
          <w:szCs w:val="22"/>
          <w:lang w:val="lt-LT" w:eastAsia="en-US"/>
        </w:rPr>
      </w:pPr>
    </w:p>
    <w:p w14:paraId="6BDE1D0D" w14:textId="6A92CC31" w:rsidR="00C41AA4" w:rsidRDefault="00F86457">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 (žr. 6.6 skyrių).</w:t>
      </w:r>
    </w:p>
    <w:p w14:paraId="430D660C" w14:textId="77777777" w:rsidR="00C41AA4" w:rsidRDefault="00C41AA4">
      <w:pPr>
        <w:widowControl w:val="0"/>
        <w:rPr>
          <w:snapToGrid w:val="0"/>
          <w:sz w:val="22"/>
          <w:szCs w:val="22"/>
          <w:lang w:val="lt-LT" w:eastAsia="en-US"/>
        </w:rPr>
      </w:pPr>
    </w:p>
    <w:p w14:paraId="7410AA9B" w14:textId="6061E5AA" w:rsidR="00C41AA4" w:rsidRDefault="00F86457">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3E6DEAC1" w14:textId="77777777" w:rsidR="00C41AA4" w:rsidRDefault="00C41AA4">
      <w:pPr>
        <w:widowControl w:val="0"/>
        <w:rPr>
          <w:snapToGrid w:val="0"/>
          <w:sz w:val="22"/>
          <w:szCs w:val="22"/>
          <w:lang w:val="lt-LT" w:eastAsia="en-US"/>
        </w:rPr>
      </w:pPr>
    </w:p>
    <w:p w14:paraId="19D3BE10"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6.3</w:t>
      </w:r>
      <w:r>
        <w:rPr>
          <w:b/>
          <w:bCs/>
          <w:snapToGrid w:val="0"/>
          <w:sz w:val="22"/>
          <w:szCs w:val="22"/>
          <w:lang w:val="lt-LT"/>
        </w:rPr>
        <w:tab/>
        <w:t>Tinkamumo laikas</w:t>
      </w:r>
    </w:p>
    <w:p w14:paraId="6B2F3E62" w14:textId="77777777" w:rsidR="00C41AA4" w:rsidRDefault="00C41AA4">
      <w:pPr>
        <w:widowControl w:val="0"/>
        <w:rPr>
          <w:snapToGrid w:val="0"/>
          <w:sz w:val="22"/>
          <w:szCs w:val="22"/>
          <w:lang w:val="lt-LT" w:eastAsia="en-US"/>
        </w:rPr>
      </w:pPr>
    </w:p>
    <w:p w14:paraId="0E7915E3" w14:textId="627A569F" w:rsidR="00C41AA4" w:rsidRDefault="00381CA1">
      <w:pPr>
        <w:widowControl w:val="0"/>
        <w:rPr>
          <w:snapToGrid w:val="0"/>
          <w:sz w:val="22"/>
          <w:szCs w:val="22"/>
          <w:lang w:val="lt-LT" w:eastAsia="en-US"/>
        </w:rPr>
      </w:pPr>
      <w:r w:rsidRPr="00A07CAB">
        <w:rPr>
          <w:snapToGrid w:val="0"/>
          <w:sz w:val="22"/>
          <w:szCs w:val="22"/>
          <w:u w:val="single"/>
          <w:lang w:val="lt-LT" w:eastAsia="en-US"/>
        </w:rPr>
        <w:t>Prieš atidarymą:</w:t>
      </w:r>
      <w:r>
        <w:rPr>
          <w:snapToGrid w:val="0"/>
          <w:sz w:val="22"/>
          <w:szCs w:val="22"/>
          <w:lang w:val="lt-LT" w:eastAsia="en-US"/>
        </w:rPr>
        <w:t xml:space="preserve"> </w:t>
      </w:r>
      <w:r w:rsidR="00F86457">
        <w:rPr>
          <w:snapToGrid w:val="0"/>
          <w:sz w:val="22"/>
          <w:szCs w:val="22"/>
          <w:lang w:val="lt-LT" w:eastAsia="en-US"/>
        </w:rPr>
        <w:t>2 metai</w:t>
      </w:r>
      <w:r w:rsidR="00C92180">
        <w:rPr>
          <w:snapToGrid w:val="0"/>
          <w:sz w:val="22"/>
          <w:szCs w:val="22"/>
          <w:lang w:val="lt-LT" w:eastAsia="en-US"/>
        </w:rPr>
        <w:t>.</w:t>
      </w:r>
    </w:p>
    <w:p w14:paraId="564968AD" w14:textId="77777777" w:rsidR="00C41AA4" w:rsidRDefault="00C41AA4">
      <w:pPr>
        <w:widowControl w:val="0"/>
        <w:rPr>
          <w:snapToGrid w:val="0"/>
          <w:sz w:val="22"/>
          <w:szCs w:val="22"/>
          <w:lang w:val="lt-LT" w:eastAsia="en-US"/>
        </w:rPr>
      </w:pPr>
    </w:p>
    <w:p w14:paraId="55A83750" w14:textId="405949CB" w:rsidR="00381CA1" w:rsidRDefault="00F86457">
      <w:pPr>
        <w:widowControl w:val="0"/>
        <w:tabs>
          <w:tab w:val="left" w:pos="567"/>
        </w:tabs>
        <w:rPr>
          <w:bCs/>
          <w:snapToGrid w:val="0"/>
          <w:sz w:val="22"/>
          <w:szCs w:val="22"/>
          <w:u w:val="single"/>
          <w:lang w:val="lt-LT" w:eastAsia="en-US"/>
        </w:rPr>
      </w:pPr>
      <w:r w:rsidRPr="00A07CAB">
        <w:rPr>
          <w:bCs/>
          <w:snapToGrid w:val="0"/>
          <w:sz w:val="22"/>
          <w:szCs w:val="22"/>
          <w:u w:val="single"/>
          <w:lang w:val="lt-LT" w:eastAsia="en-US"/>
        </w:rPr>
        <w:t>Po atidarymo</w:t>
      </w:r>
      <w:r w:rsidR="00F73011">
        <w:rPr>
          <w:bCs/>
          <w:snapToGrid w:val="0"/>
          <w:sz w:val="22"/>
          <w:szCs w:val="22"/>
          <w:u w:val="single"/>
          <w:lang w:val="lt-LT" w:eastAsia="en-US"/>
        </w:rPr>
        <w:t>:</w:t>
      </w:r>
    </w:p>
    <w:p w14:paraId="1C13922F" w14:textId="73EB550C" w:rsidR="00CE7E1E" w:rsidRDefault="00381CA1" w:rsidP="00381CA1">
      <w:pPr>
        <w:widowControl w:val="0"/>
        <w:tabs>
          <w:tab w:val="left" w:pos="567"/>
        </w:tabs>
        <w:rPr>
          <w:bCs/>
          <w:snapToGrid w:val="0"/>
          <w:sz w:val="22"/>
          <w:szCs w:val="22"/>
          <w:lang w:val="lt-LT" w:eastAsia="en-US"/>
        </w:rPr>
      </w:pPr>
      <w:r w:rsidRPr="00A07CAB">
        <w:rPr>
          <w:bCs/>
          <w:snapToGrid w:val="0"/>
          <w:sz w:val="22"/>
          <w:szCs w:val="22"/>
          <w:lang w:val="lt-LT" w:eastAsia="en-US"/>
        </w:rPr>
        <w:t xml:space="preserve">Cheminiu ir fiziniu požiūriu vaistinis preparatas 25 °C bei </w:t>
      </w:r>
      <w:r w:rsidR="00D9059E" w:rsidRPr="00D9059E">
        <w:rPr>
          <w:sz w:val="22"/>
          <w:szCs w:val="22"/>
          <w:lang w:val="lt-LT"/>
        </w:rPr>
        <w:t xml:space="preserve">2 </w:t>
      </w:r>
      <w:r w:rsidR="00D9059E" w:rsidRPr="00D9059E">
        <w:rPr>
          <w:sz w:val="22"/>
          <w:szCs w:val="22"/>
          <w:lang w:val="lt-LT"/>
        </w:rPr>
        <w:sym w:font="Symbol" w:char="F0B0"/>
      </w:r>
      <w:r w:rsidR="00D9059E" w:rsidRPr="00D9059E">
        <w:rPr>
          <w:sz w:val="22"/>
          <w:szCs w:val="22"/>
          <w:lang w:val="lt-LT"/>
        </w:rPr>
        <w:t xml:space="preserve">C – 8 </w:t>
      </w:r>
      <w:r w:rsidR="00D9059E" w:rsidRPr="00D9059E">
        <w:rPr>
          <w:sz w:val="22"/>
          <w:szCs w:val="22"/>
          <w:lang w:val="lt-LT"/>
        </w:rPr>
        <w:sym w:font="Symbol" w:char="F0B0"/>
      </w:r>
      <w:r w:rsidR="00D9059E" w:rsidRPr="00D9059E">
        <w:rPr>
          <w:sz w:val="22"/>
          <w:szCs w:val="22"/>
          <w:lang w:val="lt-LT"/>
        </w:rPr>
        <w:t>C</w:t>
      </w:r>
      <w:r w:rsidRPr="00D9059E">
        <w:rPr>
          <w:bCs/>
          <w:snapToGrid w:val="0"/>
          <w:sz w:val="22"/>
          <w:szCs w:val="22"/>
          <w:lang w:val="lt-LT" w:eastAsia="en-US"/>
        </w:rPr>
        <w:t xml:space="preserve"> temperatūroje</w:t>
      </w:r>
      <w:r w:rsidR="00F73011" w:rsidRPr="00F73011">
        <w:rPr>
          <w:bCs/>
          <w:snapToGrid w:val="0"/>
          <w:sz w:val="22"/>
          <w:szCs w:val="22"/>
          <w:lang w:val="lt-LT" w:eastAsia="en-US"/>
        </w:rPr>
        <w:t xml:space="preserve"> </w:t>
      </w:r>
      <w:r w:rsidRPr="00A07CAB">
        <w:rPr>
          <w:bCs/>
          <w:snapToGrid w:val="0"/>
          <w:sz w:val="22"/>
          <w:szCs w:val="22"/>
          <w:lang w:val="lt-LT" w:eastAsia="en-US"/>
        </w:rPr>
        <w:t xml:space="preserve">išlieka stabilus </w:t>
      </w:r>
      <w:r w:rsidRPr="00F73011">
        <w:rPr>
          <w:bCs/>
          <w:snapToGrid w:val="0"/>
          <w:sz w:val="22"/>
          <w:szCs w:val="22"/>
          <w:lang w:val="lt-LT" w:eastAsia="en-US"/>
        </w:rPr>
        <w:t>24</w:t>
      </w:r>
      <w:r w:rsidRPr="00A07CAB">
        <w:rPr>
          <w:bCs/>
          <w:snapToGrid w:val="0"/>
          <w:sz w:val="22"/>
          <w:szCs w:val="22"/>
          <w:lang w:val="lt-LT" w:eastAsia="en-US"/>
        </w:rPr>
        <w:t> valandas.</w:t>
      </w:r>
    </w:p>
    <w:p w14:paraId="669B0155" w14:textId="1DF6B1E6" w:rsidR="00381CA1" w:rsidRPr="00A07CAB" w:rsidRDefault="00381CA1" w:rsidP="00381CA1">
      <w:pPr>
        <w:widowControl w:val="0"/>
        <w:tabs>
          <w:tab w:val="left" w:pos="567"/>
        </w:tabs>
        <w:rPr>
          <w:bCs/>
          <w:snapToGrid w:val="0"/>
          <w:sz w:val="22"/>
          <w:szCs w:val="22"/>
          <w:lang w:val="lt-LT" w:eastAsia="en-US"/>
        </w:rPr>
      </w:pPr>
      <w:r w:rsidRPr="00A07CAB">
        <w:rPr>
          <w:bCs/>
          <w:snapToGrid w:val="0"/>
          <w:sz w:val="22"/>
          <w:szCs w:val="22"/>
          <w:lang w:val="lt-LT" w:eastAsia="en-US"/>
        </w:rPr>
        <w:lastRenderedPageBreak/>
        <w:t>Mikrobiologiniu požiūriu</w:t>
      </w:r>
      <w:r w:rsidR="00F73011" w:rsidRPr="00F73011">
        <w:rPr>
          <w:bCs/>
          <w:snapToGrid w:val="0"/>
          <w:sz w:val="22"/>
          <w:szCs w:val="22"/>
          <w:lang w:val="lt-LT" w:eastAsia="en-US"/>
        </w:rPr>
        <w:t xml:space="preserve"> </w:t>
      </w:r>
      <w:r w:rsidR="00F73011" w:rsidRPr="00A07CAB">
        <w:rPr>
          <w:bCs/>
          <w:snapToGrid w:val="0"/>
          <w:sz w:val="22"/>
          <w:szCs w:val="22"/>
          <w:lang w:val="lt-LT" w:eastAsia="en-US"/>
        </w:rPr>
        <w:t>vaistinį preparatą būtina suvartoti nedelsiant</w:t>
      </w:r>
      <w:r w:rsidR="00F73011" w:rsidRPr="00F73011">
        <w:rPr>
          <w:bCs/>
          <w:snapToGrid w:val="0"/>
          <w:sz w:val="22"/>
          <w:szCs w:val="22"/>
          <w:lang w:val="lt-LT" w:eastAsia="en-US"/>
        </w:rPr>
        <w:t xml:space="preserve">, </w:t>
      </w:r>
      <w:r w:rsidR="00F73011" w:rsidRPr="00A07CAB">
        <w:rPr>
          <w:sz w:val="22"/>
          <w:szCs w:val="22"/>
          <w:lang w:val="lt-LT"/>
        </w:rPr>
        <w:t>nebent atidarymo būdas leidžia išvengti mikrobinio užteršimo pavojaus</w:t>
      </w:r>
      <w:r w:rsidR="00F73011" w:rsidRPr="00A07CAB">
        <w:rPr>
          <w:bCs/>
          <w:snapToGrid w:val="0"/>
          <w:sz w:val="22"/>
          <w:szCs w:val="22"/>
          <w:lang w:val="lt-LT" w:eastAsia="en-US"/>
        </w:rPr>
        <w:t>.</w:t>
      </w:r>
      <w:r w:rsidRPr="00A07CAB">
        <w:rPr>
          <w:bCs/>
          <w:snapToGrid w:val="0"/>
          <w:sz w:val="22"/>
          <w:szCs w:val="22"/>
          <w:lang w:val="lt-LT" w:eastAsia="en-US"/>
        </w:rPr>
        <w:t xml:space="preserve"> Jei vaistinis preparatas iš karto nesuvartojamas, už laikymo trukmę ir sąlygas prieš vartojimą yra atsakingas vartotojas.</w:t>
      </w:r>
    </w:p>
    <w:p w14:paraId="42A72C23" w14:textId="77777777" w:rsidR="00C41AA4" w:rsidRDefault="00C41AA4">
      <w:pPr>
        <w:widowControl w:val="0"/>
        <w:rPr>
          <w:snapToGrid w:val="0"/>
          <w:sz w:val="22"/>
          <w:szCs w:val="22"/>
          <w:lang w:val="lt-LT" w:eastAsia="en-US"/>
        </w:rPr>
      </w:pPr>
    </w:p>
    <w:p w14:paraId="22550AE4"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6.4</w:t>
      </w:r>
      <w:r>
        <w:rPr>
          <w:b/>
          <w:bCs/>
          <w:snapToGrid w:val="0"/>
          <w:sz w:val="22"/>
          <w:szCs w:val="22"/>
          <w:lang w:val="lt-LT"/>
        </w:rPr>
        <w:tab/>
        <w:t>Specialios laikymo sąlygos</w:t>
      </w:r>
    </w:p>
    <w:p w14:paraId="338F8DF1" w14:textId="77777777" w:rsidR="00C41AA4" w:rsidRDefault="00C41AA4" w:rsidP="008D46F4">
      <w:pPr>
        <w:widowControl w:val="0"/>
        <w:rPr>
          <w:snapToGrid w:val="0"/>
          <w:sz w:val="22"/>
          <w:szCs w:val="22"/>
          <w:lang w:val="lt-LT" w:eastAsia="en-US"/>
        </w:rPr>
      </w:pPr>
    </w:p>
    <w:p w14:paraId="25452A79" w14:textId="62AC6244" w:rsidR="00C41AA4" w:rsidRDefault="00F86457" w:rsidP="008D46F4">
      <w:pPr>
        <w:widowControl w:val="0"/>
        <w:rPr>
          <w:sz w:val="22"/>
          <w:szCs w:val="22"/>
          <w:lang w:val="lt-LT" w:eastAsia="en-US"/>
        </w:rPr>
      </w:pPr>
      <w:r>
        <w:rPr>
          <w:sz w:val="22"/>
          <w:szCs w:val="22"/>
          <w:lang w:val="lt-LT" w:eastAsia="en-US"/>
        </w:rPr>
        <w:t>Laikyti ne aukštesnėje kaip 30 °C temperatūroje.</w:t>
      </w:r>
    </w:p>
    <w:p w14:paraId="697B2837" w14:textId="26B48772" w:rsidR="00C41AA4" w:rsidRDefault="00F86457" w:rsidP="008D46F4">
      <w:pPr>
        <w:widowControl w:val="0"/>
        <w:rPr>
          <w:rFonts w:eastAsia="Calibri"/>
          <w:sz w:val="22"/>
          <w:szCs w:val="22"/>
          <w:lang w:val="lt-LT" w:eastAsia="en-US"/>
        </w:rPr>
      </w:pPr>
      <w:r w:rsidRPr="00961023">
        <w:rPr>
          <w:rFonts w:eastAsia="Calibri"/>
          <w:sz w:val="22"/>
          <w:szCs w:val="22"/>
          <w:lang w:val="lt-LT" w:eastAsia="en-US"/>
        </w:rPr>
        <w:t>Laikyti gamintojo pakuotėje</w:t>
      </w:r>
      <w:r w:rsidR="009115A6" w:rsidRPr="00961023">
        <w:rPr>
          <w:rFonts w:eastAsia="Calibri"/>
          <w:sz w:val="22"/>
          <w:szCs w:val="22"/>
          <w:lang w:val="lt-LT" w:eastAsia="en-US"/>
        </w:rPr>
        <w:t xml:space="preserve"> (</w:t>
      </w:r>
      <w:r w:rsidR="00981582">
        <w:rPr>
          <w:rFonts w:eastAsia="Calibri"/>
          <w:sz w:val="22"/>
          <w:szCs w:val="22"/>
          <w:lang w:val="lt-LT" w:eastAsia="en-US"/>
        </w:rPr>
        <w:t>apvalkale</w:t>
      </w:r>
      <w:r w:rsidR="009115A6" w:rsidRPr="00961023">
        <w:rPr>
          <w:rFonts w:eastAsia="Calibri"/>
          <w:sz w:val="22"/>
          <w:szCs w:val="22"/>
          <w:lang w:val="lt-LT" w:eastAsia="en-US"/>
        </w:rPr>
        <w:t xml:space="preserve"> ir kartono dėžutėje)</w:t>
      </w:r>
      <w:r w:rsidRPr="00961023">
        <w:rPr>
          <w:rFonts w:eastAsia="Calibri"/>
          <w:sz w:val="22"/>
          <w:szCs w:val="22"/>
          <w:lang w:val="lt-LT" w:eastAsia="en-US"/>
        </w:rPr>
        <w:t xml:space="preserve"> </w:t>
      </w:r>
      <w:r w:rsidR="009115A6" w:rsidRPr="00961023">
        <w:rPr>
          <w:rFonts w:eastAsia="Calibri"/>
          <w:sz w:val="22"/>
          <w:szCs w:val="22"/>
          <w:lang w:val="lt-LT" w:eastAsia="en-US"/>
        </w:rPr>
        <w:t xml:space="preserve">iki </w:t>
      </w:r>
      <w:r w:rsidR="00961023" w:rsidRPr="00A07CAB">
        <w:rPr>
          <w:rFonts w:eastAsia="Calibri"/>
          <w:sz w:val="22"/>
          <w:szCs w:val="22"/>
          <w:lang w:val="lt-LT" w:eastAsia="en-US"/>
        </w:rPr>
        <w:t>vartojimo</w:t>
      </w:r>
      <w:r w:rsidR="009115A6" w:rsidRPr="00961023">
        <w:rPr>
          <w:rFonts w:eastAsia="Calibri"/>
          <w:sz w:val="22"/>
          <w:szCs w:val="22"/>
          <w:lang w:val="lt-LT" w:eastAsia="en-US"/>
        </w:rPr>
        <w:t xml:space="preserve">, </w:t>
      </w:r>
      <w:r w:rsidRPr="00961023">
        <w:rPr>
          <w:rFonts w:eastAsia="Calibri"/>
          <w:sz w:val="22"/>
          <w:szCs w:val="22"/>
          <w:lang w:val="lt-LT" w:eastAsia="en-US"/>
        </w:rPr>
        <w:t>kad vaistinis preparatas būtų apsaugotas nuo šviesos.</w:t>
      </w:r>
    </w:p>
    <w:p w14:paraId="1CC4CE42" w14:textId="77777777" w:rsidR="009115A6" w:rsidRDefault="009115A6" w:rsidP="008D46F4">
      <w:pPr>
        <w:widowControl w:val="0"/>
        <w:rPr>
          <w:rFonts w:eastAsia="Calibri"/>
          <w:sz w:val="22"/>
          <w:szCs w:val="22"/>
          <w:lang w:val="lt-LT" w:eastAsia="en-US"/>
        </w:rPr>
      </w:pPr>
    </w:p>
    <w:p w14:paraId="2C348D89" w14:textId="6F68A668" w:rsidR="00C41AA4" w:rsidRDefault="00F86457" w:rsidP="008D46F4">
      <w:pPr>
        <w:widowControl w:val="0"/>
        <w:rPr>
          <w:rFonts w:eastAsia="Calibri"/>
          <w:sz w:val="22"/>
          <w:szCs w:val="22"/>
          <w:lang w:val="lt-LT" w:eastAsia="en-US"/>
        </w:rPr>
      </w:pPr>
      <w:r>
        <w:rPr>
          <w:rFonts w:eastAsia="Calibri"/>
          <w:sz w:val="22"/>
          <w:szCs w:val="22"/>
          <w:lang w:val="lt-LT" w:eastAsia="en-US"/>
        </w:rPr>
        <w:t>Pirmą kartą atidaryto vaistinio preparato laikymo sąlygos pateikiamos 6.3 skyriuje.</w:t>
      </w:r>
    </w:p>
    <w:p w14:paraId="7726962F" w14:textId="77777777" w:rsidR="00C41AA4" w:rsidRDefault="00C41AA4" w:rsidP="008D46F4">
      <w:pPr>
        <w:widowControl w:val="0"/>
        <w:rPr>
          <w:snapToGrid w:val="0"/>
          <w:sz w:val="22"/>
          <w:szCs w:val="22"/>
          <w:lang w:val="lt-LT" w:eastAsia="en-US"/>
        </w:rPr>
      </w:pPr>
    </w:p>
    <w:p w14:paraId="1E5C8BFA"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6.5</w:t>
      </w:r>
      <w:r>
        <w:rPr>
          <w:b/>
          <w:bCs/>
          <w:snapToGrid w:val="0"/>
          <w:sz w:val="22"/>
          <w:szCs w:val="22"/>
          <w:lang w:val="lt-LT"/>
        </w:rPr>
        <w:tab/>
      </w:r>
      <w:proofErr w:type="spellStart"/>
      <w:r>
        <w:rPr>
          <w:b/>
          <w:bCs/>
          <w:snapToGrid w:val="0"/>
          <w:sz w:val="22"/>
          <w:szCs w:val="22"/>
          <w:lang w:val="lt-LT"/>
        </w:rPr>
        <w:t>Talpyklės</w:t>
      </w:r>
      <w:proofErr w:type="spellEnd"/>
      <w:r>
        <w:rPr>
          <w:b/>
          <w:bCs/>
          <w:snapToGrid w:val="0"/>
          <w:sz w:val="22"/>
          <w:szCs w:val="22"/>
          <w:lang w:val="lt-LT"/>
        </w:rPr>
        <w:t xml:space="preserve"> pobūdis ir jos turinys</w:t>
      </w:r>
    </w:p>
    <w:p w14:paraId="5F72B5E2" w14:textId="77777777" w:rsidR="00C41AA4" w:rsidRDefault="00C41AA4" w:rsidP="008D46F4">
      <w:pPr>
        <w:widowControl w:val="0"/>
        <w:rPr>
          <w:snapToGrid w:val="0"/>
          <w:sz w:val="22"/>
          <w:szCs w:val="22"/>
          <w:lang w:val="lt-LT" w:eastAsia="en-US"/>
        </w:rPr>
      </w:pPr>
    </w:p>
    <w:p w14:paraId="3E2A4901" w14:textId="67A38D95" w:rsidR="007F2A0B" w:rsidRPr="005D115C" w:rsidRDefault="007F2A0B" w:rsidP="008D46F4">
      <w:pPr>
        <w:widowControl w:val="0"/>
        <w:rPr>
          <w:snapToGrid w:val="0"/>
          <w:sz w:val="22"/>
          <w:szCs w:val="22"/>
          <w:lang w:val="lt-LT" w:eastAsia="en-US"/>
        </w:rPr>
      </w:pPr>
      <w:r w:rsidRPr="005D115C">
        <w:rPr>
          <w:snapToGrid w:val="0"/>
          <w:sz w:val="22"/>
          <w:szCs w:val="22"/>
          <w:lang w:val="lt-LT" w:eastAsia="en-US"/>
        </w:rPr>
        <w:t>300</w:t>
      </w:r>
      <w:r w:rsidR="00026F66">
        <w:rPr>
          <w:snapToGrid w:val="0"/>
          <w:sz w:val="22"/>
          <w:szCs w:val="22"/>
          <w:lang w:val="lt-LT" w:eastAsia="en-US"/>
        </w:rPr>
        <w:t> </w:t>
      </w:r>
      <w:r w:rsidRPr="005D115C">
        <w:rPr>
          <w:snapToGrid w:val="0"/>
          <w:sz w:val="22"/>
          <w:szCs w:val="22"/>
          <w:lang w:val="lt-LT" w:eastAsia="en-US"/>
        </w:rPr>
        <w:t>ml tirpalo vienkartini</w:t>
      </w:r>
      <w:r w:rsidR="0095285B" w:rsidRPr="00A07CAB">
        <w:rPr>
          <w:snapToGrid w:val="0"/>
          <w:sz w:val="22"/>
          <w:szCs w:val="22"/>
          <w:lang w:val="lt-LT" w:eastAsia="en-US"/>
        </w:rPr>
        <w:t>ame</w:t>
      </w:r>
      <w:r w:rsidRPr="005D115C">
        <w:rPr>
          <w:snapToGrid w:val="0"/>
          <w:sz w:val="22"/>
          <w:szCs w:val="22"/>
          <w:lang w:val="lt-LT" w:eastAsia="en-US"/>
        </w:rPr>
        <w:t>, paruošt</w:t>
      </w:r>
      <w:r w:rsidR="005D115C">
        <w:rPr>
          <w:snapToGrid w:val="0"/>
          <w:sz w:val="22"/>
          <w:szCs w:val="22"/>
          <w:lang w:val="lt-LT" w:eastAsia="en-US"/>
        </w:rPr>
        <w:t>ame</w:t>
      </w:r>
      <w:r w:rsidRPr="005D115C">
        <w:rPr>
          <w:snapToGrid w:val="0"/>
          <w:sz w:val="22"/>
          <w:szCs w:val="22"/>
          <w:lang w:val="lt-LT" w:eastAsia="en-US"/>
        </w:rPr>
        <w:t xml:space="preserve"> </w:t>
      </w:r>
      <w:r w:rsidR="001C7BEC">
        <w:rPr>
          <w:snapToGrid w:val="0"/>
          <w:sz w:val="22"/>
          <w:szCs w:val="22"/>
          <w:lang w:val="lt-LT" w:eastAsia="en-US"/>
        </w:rPr>
        <w:t>vartoti</w:t>
      </w:r>
      <w:r w:rsidRPr="005D115C">
        <w:rPr>
          <w:snapToGrid w:val="0"/>
          <w:sz w:val="22"/>
          <w:szCs w:val="22"/>
          <w:lang w:val="lt-LT" w:eastAsia="en-US"/>
        </w:rPr>
        <w:t>, be PVC, daugiasluoksni</w:t>
      </w:r>
      <w:r w:rsidR="0095285B" w:rsidRPr="00A07CAB">
        <w:rPr>
          <w:snapToGrid w:val="0"/>
          <w:sz w:val="22"/>
          <w:szCs w:val="22"/>
          <w:lang w:val="lt-LT" w:eastAsia="en-US"/>
        </w:rPr>
        <w:t>o</w:t>
      </w:r>
      <w:r w:rsidRPr="005D115C">
        <w:rPr>
          <w:snapToGrid w:val="0"/>
          <w:sz w:val="22"/>
          <w:szCs w:val="22"/>
          <w:lang w:val="lt-LT" w:eastAsia="en-US"/>
        </w:rPr>
        <w:t xml:space="preserve"> </w:t>
      </w:r>
      <w:proofErr w:type="spellStart"/>
      <w:r w:rsidRPr="005D115C">
        <w:rPr>
          <w:snapToGrid w:val="0"/>
          <w:sz w:val="22"/>
          <w:szCs w:val="22"/>
          <w:lang w:val="lt-LT" w:eastAsia="en-US"/>
        </w:rPr>
        <w:t>poliolefino</w:t>
      </w:r>
      <w:proofErr w:type="spellEnd"/>
      <w:r w:rsidRPr="005D115C">
        <w:rPr>
          <w:snapToGrid w:val="0"/>
          <w:sz w:val="22"/>
          <w:szCs w:val="22"/>
          <w:lang w:val="lt-LT" w:eastAsia="en-US"/>
        </w:rPr>
        <w:t xml:space="preserve"> plėvelės infuzini</w:t>
      </w:r>
      <w:r w:rsidR="0095285B" w:rsidRPr="00A07CAB">
        <w:rPr>
          <w:snapToGrid w:val="0"/>
          <w:sz w:val="22"/>
          <w:szCs w:val="22"/>
          <w:lang w:val="lt-LT" w:eastAsia="en-US"/>
        </w:rPr>
        <w:t xml:space="preserve">ame </w:t>
      </w:r>
      <w:r w:rsidRPr="005D115C">
        <w:rPr>
          <w:snapToGrid w:val="0"/>
          <w:sz w:val="22"/>
          <w:szCs w:val="22"/>
          <w:lang w:val="lt-LT" w:eastAsia="en-US"/>
        </w:rPr>
        <w:t>maiše</w:t>
      </w:r>
      <w:r w:rsidR="0095285B" w:rsidRPr="00A07CAB">
        <w:rPr>
          <w:snapToGrid w:val="0"/>
          <w:sz w:val="22"/>
          <w:szCs w:val="22"/>
          <w:lang w:val="lt-LT" w:eastAsia="en-US"/>
        </w:rPr>
        <w:t>lyje</w:t>
      </w:r>
      <w:r w:rsidRPr="005D115C">
        <w:rPr>
          <w:snapToGrid w:val="0"/>
          <w:sz w:val="22"/>
          <w:szCs w:val="22"/>
          <w:lang w:val="lt-LT" w:eastAsia="en-US"/>
        </w:rPr>
        <w:t xml:space="preserve"> su </w:t>
      </w:r>
      <w:proofErr w:type="spellStart"/>
      <w:r w:rsidRPr="005D115C">
        <w:rPr>
          <w:snapToGrid w:val="0"/>
          <w:sz w:val="22"/>
          <w:szCs w:val="22"/>
          <w:lang w:val="lt-LT" w:eastAsia="en-US"/>
        </w:rPr>
        <w:t>poliizopreno</w:t>
      </w:r>
      <w:proofErr w:type="spellEnd"/>
      <w:r w:rsidRPr="005D115C">
        <w:rPr>
          <w:snapToGrid w:val="0"/>
          <w:sz w:val="22"/>
          <w:szCs w:val="22"/>
          <w:lang w:val="lt-LT" w:eastAsia="en-US"/>
        </w:rPr>
        <w:t xml:space="preserve"> plastik</w:t>
      </w:r>
      <w:r w:rsidR="0095285B" w:rsidRPr="00A07CAB">
        <w:rPr>
          <w:snapToGrid w:val="0"/>
          <w:sz w:val="22"/>
          <w:szCs w:val="22"/>
          <w:lang w:val="lt-LT" w:eastAsia="en-US"/>
        </w:rPr>
        <w:t>o jungties</w:t>
      </w:r>
      <w:r w:rsidRPr="005D115C">
        <w:rPr>
          <w:snapToGrid w:val="0"/>
          <w:sz w:val="22"/>
          <w:szCs w:val="22"/>
          <w:lang w:val="lt-LT" w:eastAsia="en-US"/>
        </w:rPr>
        <w:t xml:space="preserve"> vamzdeliu ir nusukam</w:t>
      </w:r>
      <w:r w:rsidR="0095285B" w:rsidRPr="00A07CAB">
        <w:rPr>
          <w:snapToGrid w:val="0"/>
          <w:sz w:val="22"/>
          <w:szCs w:val="22"/>
          <w:lang w:val="lt-LT" w:eastAsia="en-US"/>
        </w:rPr>
        <w:t>u</w:t>
      </w:r>
      <w:r w:rsidRPr="005D115C">
        <w:rPr>
          <w:snapToGrid w:val="0"/>
          <w:sz w:val="22"/>
          <w:szCs w:val="22"/>
          <w:lang w:val="lt-LT" w:eastAsia="en-US"/>
        </w:rPr>
        <w:t xml:space="preserve"> </w:t>
      </w:r>
      <w:proofErr w:type="spellStart"/>
      <w:r w:rsidR="0095285B" w:rsidRPr="00A07CAB">
        <w:rPr>
          <w:snapToGrid w:val="0"/>
          <w:sz w:val="22"/>
          <w:szCs w:val="22"/>
          <w:lang w:val="lt-LT" w:eastAsia="en-US"/>
        </w:rPr>
        <w:t>polikarbonato</w:t>
      </w:r>
      <w:proofErr w:type="spellEnd"/>
      <w:r w:rsidR="0095285B" w:rsidRPr="00A07CAB">
        <w:rPr>
          <w:snapToGrid w:val="0"/>
          <w:sz w:val="22"/>
          <w:szCs w:val="22"/>
          <w:lang w:val="lt-LT" w:eastAsia="en-US"/>
        </w:rPr>
        <w:t xml:space="preserve"> </w:t>
      </w:r>
      <w:proofErr w:type="spellStart"/>
      <w:r w:rsidR="0095285B" w:rsidRPr="00A07CAB">
        <w:rPr>
          <w:snapToGrid w:val="0"/>
          <w:sz w:val="22"/>
          <w:szCs w:val="22"/>
          <w:lang w:val="lt-LT" w:eastAsia="en-US"/>
        </w:rPr>
        <w:t>konektoriumi</w:t>
      </w:r>
      <w:proofErr w:type="spellEnd"/>
      <w:r w:rsidRPr="005D115C">
        <w:rPr>
          <w:snapToGrid w:val="0"/>
          <w:sz w:val="22"/>
          <w:szCs w:val="22"/>
          <w:lang w:val="lt-LT" w:eastAsia="en-US"/>
        </w:rPr>
        <w:t xml:space="preserve">. </w:t>
      </w:r>
      <w:r w:rsidR="0095285B" w:rsidRPr="00A07CAB">
        <w:rPr>
          <w:snapToGrid w:val="0"/>
          <w:sz w:val="22"/>
          <w:szCs w:val="22"/>
          <w:lang w:val="lt-LT" w:eastAsia="en-US"/>
        </w:rPr>
        <w:t xml:space="preserve">Maišeliai </w:t>
      </w:r>
      <w:r w:rsidRPr="005D115C">
        <w:rPr>
          <w:snapToGrid w:val="0"/>
          <w:sz w:val="22"/>
          <w:szCs w:val="22"/>
          <w:lang w:val="lt-LT" w:eastAsia="en-US"/>
        </w:rPr>
        <w:t xml:space="preserve">yra </w:t>
      </w:r>
      <w:r w:rsidR="00981582">
        <w:rPr>
          <w:snapToGrid w:val="0"/>
          <w:sz w:val="22"/>
          <w:szCs w:val="22"/>
          <w:lang w:val="lt-LT" w:eastAsia="en-US"/>
        </w:rPr>
        <w:t>uždaryti</w:t>
      </w:r>
      <w:r w:rsidR="00C70A90" w:rsidRPr="00A07CAB">
        <w:rPr>
          <w:snapToGrid w:val="0"/>
          <w:sz w:val="22"/>
          <w:szCs w:val="22"/>
          <w:lang w:val="lt-LT" w:eastAsia="en-US"/>
        </w:rPr>
        <w:t xml:space="preserve"> </w:t>
      </w:r>
      <w:r w:rsidRPr="005D115C">
        <w:rPr>
          <w:snapToGrid w:val="0"/>
          <w:sz w:val="22"/>
          <w:szCs w:val="22"/>
          <w:lang w:val="lt-LT" w:eastAsia="en-US"/>
        </w:rPr>
        <w:t>folijos lamina</w:t>
      </w:r>
      <w:r w:rsidR="00981582">
        <w:rPr>
          <w:snapToGrid w:val="0"/>
          <w:sz w:val="22"/>
          <w:szCs w:val="22"/>
          <w:lang w:val="lt-LT" w:eastAsia="en-US"/>
        </w:rPr>
        <w:t>to apvalkale</w:t>
      </w:r>
      <w:r w:rsidRPr="005D115C">
        <w:rPr>
          <w:snapToGrid w:val="0"/>
          <w:sz w:val="22"/>
          <w:szCs w:val="22"/>
          <w:lang w:val="lt-LT" w:eastAsia="en-US"/>
        </w:rPr>
        <w:t xml:space="preserve"> (poliesterio/</w:t>
      </w:r>
      <w:proofErr w:type="spellStart"/>
      <w:r w:rsidRPr="005D115C">
        <w:rPr>
          <w:snapToGrid w:val="0"/>
          <w:sz w:val="22"/>
          <w:szCs w:val="22"/>
          <w:lang w:val="lt-LT" w:eastAsia="en-US"/>
        </w:rPr>
        <w:t>polipropeno</w:t>
      </w:r>
      <w:proofErr w:type="spellEnd"/>
      <w:r w:rsidRPr="005D115C">
        <w:rPr>
          <w:snapToGrid w:val="0"/>
          <w:sz w:val="22"/>
          <w:szCs w:val="22"/>
          <w:lang w:val="lt-LT" w:eastAsia="en-US"/>
        </w:rPr>
        <w:t xml:space="preserve"> aliuminio plėvel</w:t>
      </w:r>
      <w:r w:rsidR="00961023">
        <w:rPr>
          <w:snapToGrid w:val="0"/>
          <w:sz w:val="22"/>
          <w:szCs w:val="22"/>
          <w:lang w:val="lt-LT" w:eastAsia="en-US"/>
        </w:rPr>
        <w:t>ė</w:t>
      </w:r>
      <w:r w:rsidRPr="005D115C">
        <w:rPr>
          <w:snapToGrid w:val="0"/>
          <w:sz w:val="22"/>
          <w:szCs w:val="22"/>
          <w:lang w:val="lt-LT" w:eastAsia="en-US"/>
        </w:rPr>
        <w:t>). Maišeliai supakuoti į karton</w:t>
      </w:r>
      <w:r w:rsidR="00C70A90" w:rsidRPr="00A07CAB">
        <w:rPr>
          <w:snapToGrid w:val="0"/>
          <w:sz w:val="22"/>
          <w:szCs w:val="22"/>
          <w:lang w:val="lt-LT" w:eastAsia="en-US"/>
        </w:rPr>
        <w:t>o</w:t>
      </w:r>
      <w:r w:rsidRPr="005D115C">
        <w:rPr>
          <w:snapToGrid w:val="0"/>
          <w:sz w:val="22"/>
          <w:szCs w:val="22"/>
          <w:lang w:val="lt-LT" w:eastAsia="en-US"/>
        </w:rPr>
        <w:t xml:space="preserve"> dėžutę.</w:t>
      </w:r>
    </w:p>
    <w:p w14:paraId="1485FEA6" w14:textId="77777777" w:rsidR="005D115C" w:rsidRDefault="005D115C" w:rsidP="008D46F4">
      <w:pPr>
        <w:widowControl w:val="0"/>
        <w:rPr>
          <w:snapToGrid w:val="0"/>
          <w:sz w:val="22"/>
          <w:szCs w:val="22"/>
          <w:lang w:val="lt-LT" w:eastAsia="en-US"/>
        </w:rPr>
      </w:pPr>
    </w:p>
    <w:p w14:paraId="781B6FBC" w14:textId="4E1D465A" w:rsidR="00C41AA4" w:rsidRDefault="007F2A0B" w:rsidP="008D46F4">
      <w:pPr>
        <w:widowControl w:val="0"/>
        <w:rPr>
          <w:snapToGrid w:val="0"/>
          <w:sz w:val="22"/>
          <w:szCs w:val="22"/>
          <w:lang w:val="lt-LT" w:eastAsia="en-US"/>
        </w:rPr>
      </w:pPr>
      <w:r w:rsidRPr="005D115C">
        <w:rPr>
          <w:snapToGrid w:val="0"/>
          <w:sz w:val="22"/>
          <w:szCs w:val="22"/>
          <w:lang w:val="lt-LT" w:eastAsia="en-US"/>
        </w:rPr>
        <w:t xml:space="preserve">Pakuotės dydis: </w:t>
      </w:r>
      <w:r w:rsidR="00F86457" w:rsidRPr="005D115C">
        <w:rPr>
          <w:snapToGrid w:val="0"/>
          <w:sz w:val="22"/>
          <w:szCs w:val="22"/>
          <w:lang w:val="lt-LT" w:eastAsia="en-US"/>
        </w:rPr>
        <w:t>1 arba 10 </w:t>
      </w:r>
      <w:r w:rsidRPr="005D115C">
        <w:rPr>
          <w:snapToGrid w:val="0"/>
          <w:sz w:val="22"/>
          <w:szCs w:val="22"/>
          <w:lang w:val="lt-LT" w:eastAsia="en-US"/>
        </w:rPr>
        <w:t xml:space="preserve">infuzinių </w:t>
      </w:r>
      <w:r w:rsidR="00F86457" w:rsidRPr="005D115C">
        <w:rPr>
          <w:snapToGrid w:val="0"/>
          <w:sz w:val="22"/>
          <w:szCs w:val="22"/>
          <w:lang w:val="lt-LT" w:eastAsia="en-US"/>
        </w:rPr>
        <w:t>maišelių.</w:t>
      </w:r>
    </w:p>
    <w:p w14:paraId="4F9A68A5" w14:textId="77777777" w:rsidR="00C41AA4" w:rsidRDefault="00C41AA4" w:rsidP="008D46F4">
      <w:pPr>
        <w:widowControl w:val="0"/>
        <w:rPr>
          <w:snapToGrid w:val="0"/>
          <w:sz w:val="22"/>
          <w:szCs w:val="22"/>
          <w:lang w:val="lt-LT" w:eastAsia="en-US"/>
        </w:rPr>
      </w:pPr>
    </w:p>
    <w:p w14:paraId="71AD6AC3" w14:textId="77777777" w:rsidR="00C41AA4" w:rsidRDefault="00F86457" w:rsidP="008D46F4">
      <w:pPr>
        <w:widowControl w:val="0"/>
        <w:rPr>
          <w:snapToGrid w:val="0"/>
          <w:sz w:val="22"/>
          <w:szCs w:val="22"/>
          <w:lang w:val="lt-LT" w:eastAsia="en-US"/>
        </w:rPr>
      </w:pPr>
      <w:r>
        <w:rPr>
          <w:snapToGrid w:val="0"/>
          <w:sz w:val="22"/>
          <w:szCs w:val="22"/>
          <w:lang w:val="lt-LT" w:eastAsia="en-US"/>
        </w:rPr>
        <w:t>Gali būti tiekiamos ne visų dydžių pakuotės.</w:t>
      </w:r>
    </w:p>
    <w:p w14:paraId="24E5BF77" w14:textId="77777777" w:rsidR="00C41AA4" w:rsidRDefault="00C41AA4" w:rsidP="008D46F4">
      <w:pPr>
        <w:widowControl w:val="0"/>
        <w:rPr>
          <w:snapToGrid w:val="0"/>
          <w:sz w:val="22"/>
          <w:szCs w:val="22"/>
          <w:lang w:val="lt-LT" w:eastAsia="en-US"/>
        </w:rPr>
      </w:pPr>
    </w:p>
    <w:p w14:paraId="1CEEFF31"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6.6</w:t>
      </w:r>
      <w:r>
        <w:rPr>
          <w:b/>
          <w:bCs/>
          <w:snapToGrid w:val="0"/>
          <w:sz w:val="22"/>
          <w:szCs w:val="22"/>
          <w:lang w:val="lt-LT"/>
        </w:rPr>
        <w:tab/>
        <w:t>Specialūs reikalavimai atliekoms tvarkyti</w:t>
      </w:r>
      <w:r>
        <w:rPr>
          <w:rFonts w:eastAsia="Calibri"/>
          <w:b/>
          <w:sz w:val="22"/>
          <w:szCs w:val="22"/>
          <w:lang w:val="lt-LT" w:eastAsia="en-US"/>
        </w:rPr>
        <w:t xml:space="preserve"> </w:t>
      </w:r>
      <w:r>
        <w:rPr>
          <w:b/>
          <w:bCs/>
          <w:snapToGrid w:val="0"/>
          <w:sz w:val="22"/>
          <w:szCs w:val="22"/>
          <w:lang w:val="lt-LT"/>
        </w:rPr>
        <w:t>ir vaistiniam preparatui ruošti</w:t>
      </w:r>
    </w:p>
    <w:p w14:paraId="17C0AECE" w14:textId="77777777" w:rsidR="00C41AA4" w:rsidRDefault="00C41AA4" w:rsidP="008D46F4">
      <w:pPr>
        <w:widowControl w:val="0"/>
        <w:rPr>
          <w:snapToGrid w:val="0"/>
          <w:sz w:val="22"/>
          <w:szCs w:val="22"/>
          <w:lang w:val="lt-LT" w:eastAsia="en-US"/>
        </w:rPr>
      </w:pPr>
    </w:p>
    <w:p w14:paraId="4BD72ECB" w14:textId="6B170A87" w:rsidR="005D115C" w:rsidRPr="00A07CAB" w:rsidRDefault="00F86457" w:rsidP="008D46F4">
      <w:pPr>
        <w:widowControl w:val="0"/>
        <w:rPr>
          <w:rFonts w:eastAsia="Calibri"/>
          <w:sz w:val="22"/>
          <w:szCs w:val="22"/>
          <w:lang w:val="lt-LT" w:eastAsia="en-US"/>
        </w:rPr>
      </w:pPr>
      <w:r w:rsidRPr="005D115C">
        <w:rPr>
          <w:rFonts w:eastAsia="Calibri"/>
          <w:sz w:val="22"/>
          <w:szCs w:val="22"/>
          <w:lang w:val="lt-LT" w:eastAsia="en-US"/>
        </w:rPr>
        <w:t>Tik vienkartiniam vartojimui.</w:t>
      </w:r>
    </w:p>
    <w:p w14:paraId="31E96D0F" w14:textId="0CD27778" w:rsidR="001C7BEC" w:rsidRPr="00A07CAB" w:rsidRDefault="005D115C" w:rsidP="008D46F4">
      <w:pPr>
        <w:widowControl w:val="0"/>
        <w:rPr>
          <w:rFonts w:eastAsia="Calibri"/>
          <w:sz w:val="22"/>
          <w:szCs w:val="22"/>
          <w:lang w:val="lt-LT" w:eastAsia="en-US"/>
        </w:rPr>
      </w:pPr>
      <w:r w:rsidRPr="001C7BEC">
        <w:rPr>
          <w:rFonts w:eastAsia="Calibri"/>
          <w:sz w:val="22"/>
          <w:szCs w:val="22"/>
          <w:lang w:val="lt-LT" w:eastAsia="en-US"/>
        </w:rPr>
        <w:t>Ap</w:t>
      </w:r>
      <w:r w:rsidR="00981582">
        <w:rPr>
          <w:rFonts w:eastAsia="Calibri"/>
          <w:sz w:val="22"/>
          <w:szCs w:val="22"/>
          <w:lang w:val="lt-LT" w:eastAsia="en-US"/>
        </w:rPr>
        <w:t>valkalą</w:t>
      </w:r>
      <w:r w:rsidRPr="001C7BEC">
        <w:rPr>
          <w:rFonts w:eastAsia="Calibri"/>
          <w:sz w:val="22"/>
          <w:szCs w:val="22"/>
          <w:lang w:val="lt-LT" w:eastAsia="en-US"/>
        </w:rPr>
        <w:t xml:space="preserve"> nuimkite tik tada, kai būsite pasiruošę naudoti. Vieną </w:t>
      </w:r>
      <w:r w:rsidR="001C7BEC" w:rsidRPr="00A07CAB">
        <w:rPr>
          <w:rFonts w:eastAsia="Calibri"/>
          <w:sz w:val="22"/>
          <w:szCs w:val="22"/>
          <w:lang w:val="lt-LT" w:eastAsia="en-US"/>
        </w:rPr>
        <w:t>minutę tvirtai paspaudę maišelį, patikrinkite, ar iš jo nelaša tirpalas. Jei iš maišelio laša tirpalas, jo vartoti negalima, nes tirpalas jame gali būti nesterilus.</w:t>
      </w:r>
    </w:p>
    <w:p w14:paraId="1FA6574B" w14:textId="77777777" w:rsidR="001C7BEC" w:rsidRDefault="001C7BEC" w:rsidP="008D46F4">
      <w:pPr>
        <w:widowControl w:val="0"/>
        <w:rPr>
          <w:rFonts w:eastAsia="Calibri"/>
          <w:sz w:val="22"/>
          <w:szCs w:val="22"/>
          <w:highlight w:val="yellow"/>
          <w:lang w:val="lt-LT" w:eastAsia="en-US"/>
        </w:rPr>
      </w:pPr>
    </w:p>
    <w:p w14:paraId="7FAC0639" w14:textId="2B21181A" w:rsidR="005D115C" w:rsidRPr="005D115C" w:rsidRDefault="005D115C" w:rsidP="008D46F4">
      <w:pPr>
        <w:widowControl w:val="0"/>
        <w:rPr>
          <w:rFonts w:eastAsia="Calibri"/>
          <w:sz w:val="22"/>
          <w:szCs w:val="22"/>
          <w:lang w:val="lt-LT" w:eastAsia="en-US"/>
        </w:rPr>
      </w:pPr>
      <w:r w:rsidRPr="005D115C">
        <w:rPr>
          <w:rFonts w:eastAsia="Calibri"/>
          <w:sz w:val="22"/>
          <w:szCs w:val="22"/>
          <w:lang w:val="lt-LT" w:eastAsia="en-US"/>
        </w:rPr>
        <w:t xml:space="preserve">Prieš vartojimą vaistinį preparatą reikia apžiūrėti. Galima </w:t>
      </w:r>
      <w:r>
        <w:rPr>
          <w:rFonts w:eastAsia="Calibri"/>
          <w:sz w:val="22"/>
          <w:szCs w:val="22"/>
          <w:lang w:val="lt-LT" w:eastAsia="en-US"/>
        </w:rPr>
        <w:t>vartoti</w:t>
      </w:r>
      <w:r w:rsidRPr="005D115C">
        <w:rPr>
          <w:rFonts w:eastAsia="Calibri"/>
          <w:sz w:val="22"/>
          <w:szCs w:val="22"/>
          <w:lang w:val="lt-LT" w:eastAsia="en-US"/>
        </w:rPr>
        <w:t xml:space="preserve"> tik skaidrų tirpalą, kuriame nėra dalelių.</w:t>
      </w:r>
    </w:p>
    <w:p w14:paraId="0577B3BE" w14:textId="77777777" w:rsidR="005D115C" w:rsidRPr="005D115C" w:rsidRDefault="005D115C" w:rsidP="008D46F4">
      <w:pPr>
        <w:widowControl w:val="0"/>
        <w:rPr>
          <w:rFonts w:eastAsia="Calibri"/>
          <w:sz w:val="22"/>
          <w:szCs w:val="22"/>
          <w:lang w:val="lt-LT" w:eastAsia="en-US"/>
        </w:rPr>
      </w:pPr>
    </w:p>
    <w:p w14:paraId="5C373D63" w14:textId="491055D9" w:rsidR="005D115C" w:rsidRPr="005D115C" w:rsidRDefault="001C7BEC" w:rsidP="008D46F4">
      <w:pPr>
        <w:widowControl w:val="0"/>
        <w:rPr>
          <w:rFonts w:eastAsia="Calibri"/>
          <w:sz w:val="22"/>
          <w:szCs w:val="22"/>
          <w:lang w:val="lt-LT" w:eastAsia="en-US"/>
        </w:rPr>
      </w:pPr>
      <w:r>
        <w:rPr>
          <w:rFonts w:eastAsia="Calibri"/>
          <w:sz w:val="22"/>
          <w:szCs w:val="22"/>
          <w:lang w:val="lt-LT" w:eastAsia="en-US"/>
        </w:rPr>
        <w:t>Š</w:t>
      </w:r>
      <w:r w:rsidR="005D115C"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005D115C" w:rsidRPr="005D115C">
        <w:rPr>
          <w:rFonts w:eastAsia="Calibri"/>
          <w:sz w:val="22"/>
          <w:szCs w:val="22"/>
          <w:lang w:val="lt-LT" w:eastAsia="en-US"/>
        </w:rPr>
        <w:t xml:space="preserve">. </w:t>
      </w:r>
      <w:r>
        <w:rPr>
          <w:rFonts w:eastAsia="Calibri"/>
          <w:sz w:val="22"/>
          <w:szCs w:val="22"/>
          <w:lang w:val="lt-LT" w:eastAsia="en-US"/>
        </w:rPr>
        <w:t xml:space="preserve">Nesuvartotą </w:t>
      </w:r>
      <w:r w:rsidR="005D115C" w:rsidRPr="005D115C">
        <w:rPr>
          <w:rFonts w:eastAsia="Calibri"/>
          <w:sz w:val="22"/>
          <w:szCs w:val="22"/>
          <w:lang w:val="lt-LT" w:eastAsia="en-US"/>
        </w:rPr>
        <w:t>tirpal</w:t>
      </w:r>
      <w:r>
        <w:rPr>
          <w:rFonts w:eastAsia="Calibri"/>
          <w:sz w:val="22"/>
          <w:szCs w:val="22"/>
          <w:lang w:val="lt-LT" w:eastAsia="en-US"/>
        </w:rPr>
        <w:t xml:space="preserve">ą reikia išpilti. Iš dalies </w:t>
      </w:r>
      <w:r w:rsidR="00D47397">
        <w:rPr>
          <w:rFonts w:eastAsia="Calibri"/>
          <w:sz w:val="22"/>
          <w:szCs w:val="22"/>
          <w:lang w:val="lt-LT" w:eastAsia="en-US"/>
        </w:rPr>
        <w:t>naudo</w:t>
      </w:r>
      <w:r>
        <w:rPr>
          <w:rFonts w:eastAsia="Calibri"/>
          <w:sz w:val="22"/>
          <w:szCs w:val="22"/>
          <w:lang w:val="lt-LT" w:eastAsia="en-US"/>
        </w:rPr>
        <w:t>tų maišelių vėl prijungti negalima</w:t>
      </w:r>
      <w:r w:rsidR="005D115C" w:rsidRPr="005D115C">
        <w:rPr>
          <w:rFonts w:eastAsia="Calibri"/>
          <w:sz w:val="22"/>
          <w:szCs w:val="22"/>
          <w:lang w:val="lt-LT" w:eastAsia="en-US"/>
        </w:rPr>
        <w:t>.</w:t>
      </w:r>
    </w:p>
    <w:p w14:paraId="4E3AF61A" w14:textId="77777777" w:rsidR="005D115C" w:rsidRPr="005D115C" w:rsidRDefault="005D115C" w:rsidP="008D46F4">
      <w:pPr>
        <w:widowControl w:val="0"/>
        <w:rPr>
          <w:rFonts w:eastAsia="Calibri"/>
          <w:sz w:val="22"/>
          <w:szCs w:val="22"/>
          <w:lang w:val="lt-LT" w:eastAsia="en-US"/>
        </w:rPr>
      </w:pPr>
    </w:p>
    <w:p w14:paraId="470015F1" w14:textId="77777777" w:rsidR="005D115C" w:rsidRPr="005D115C" w:rsidRDefault="005D115C" w:rsidP="008D46F4">
      <w:pPr>
        <w:widowControl w:val="0"/>
        <w:rPr>
          <w:rFonts w:eastAsia="Calibri"/>
          <w:sz w:val="22"/>
          <w:szCs w:val="22"/>
          <w:lang w:val="lt-LT" w:eastAsia="en-US"/>
        </w:rPr>
      </w:pPr>
      <w:proofErr w:type="spellStart"/>
      <w:r w:rsidRPr="005D115C">
        <w:rPr>
          <w:rFonts w:eastAsia="Calibri"/>
          <w:sz w:val="22"/>
          <w:szCs w:val="22"/>
          <w:lang w:val="lt-LT" w:eastAsia="en-US"/>
        </w:rPr>
        <w:t>Linezolid</w:t>
      </w:r>
      <w:proofErr w:type="spellEnd"/>
      <w:r w:rsidRPr="005D115C">
        <w:rPr>
          <w:rFonts w:eastAsia="Calibri"/>
          <w:sz w:val="22"/>
          <w:szCs w:val="22"/>
          <w:lang w:val="lt-LT" w:eastAsia="en-US"/>
        </w:rPr>
        <w:t xml:space="preserve"> </w:t>
      </w:r>
      <w:proofErr w:type="spellStart"/>
      <w:r w:rsidRPr="005D115C">
        <w:rPr>
          <w:rFonts w:eastAsia="Calibri"/>
          <w:sz w:val="22"/>
          <w:szCs w:val="22"/>
          <w:lang w:val="lt-LT" w:eastAsia="en-US"/>
        </w:rPr>
        <w:t>Kalceks</w:t>
      </w:r>
      <w:proofErr w:type="spellEnd"/>
      <w:r w:rsidRPr="005D115C">
        <w:rPr>
          <w:rFonts w:eastAsia="Calibri"/>
          <w:sz w:val="22"/>
          <w:szCs w:val="22"/>
          <w:lang w:val="lt-LT" w:eastAsia="en-US"/>
        </w:rPr>
        <w:t xml:space="preserve"> infuzinis tirpalas yra suderinamas su šiais tirpalais:</w:t>
      </w:r>
    </w:p>
    <w:p w14:paraId="695697DD" w14:textId="35E14881"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r w:rsidRPr="00A07CAB">
        <w:rPr>
          <w:rFonts w:eastAsia="Calibri"/>
          <w:szCs w:val="22"/>
          <w:lang w:val="lt-LT"/>
        </w:rPr>
        <w:t>50 mg/ml (5</w:t>
      </w:r>
      <w:r w:rsidR="00026F66">
        <w:rPr>
          <w:rFonts w:eastAsia="Calibri"/>
          <w:szCs w:val="22"/>
          <w:lang w:val="lt-LT"/>
        </w:rPr>
        <w:t> </w:t>
      </w:r>
      <w:r w:rsidRPr="00A07CAB">
        <w:rPr>
          <w:rFonts w:eastAsia="Calibri"/>
          <w:szCs w:val="22"/>
          <w:lang w:val="lt-LT"/>
        </w:rPr>
        <w:t xml:space="preserve">%) </w:t>
      </w:r>
      <w:r w:rsidR="001C7BEC" w:rsidRPr="00A07CAB">
        <w:rPr>
          <w:rFonts w:eastAsia="Calibri"/>
          <w:szCs w:val="22"/>
          <w:lang w:val="lt-LT"/>
        </w:rPr>
        <w:t xml:space="preserve">gliukozės </w:t>
      </w:r>
      <w:r w:rsidRPr="00A07CAB">
        <w:rPr>
          <w:rFonts w:eastAsia="Calibri"/>
          <w:szCs w:val="22"/>
          <w:lang w:val="lt-LT"/>
        </w:rPr>
        <w:t>infuzini</w:t>
      </w:r>
      <w:r w:rsidR="00961023" w:rsidRPr="00A07CAB">
        <w:rPr>
          <w:rFonts w:eastAsia="Calibri"/>
          <w:szCs w:val="22"/>
          <w:lang w:val="lt-LT"/>
        </w:rPr>
        <w:t xml:space="preserve">u </w:t>
      </w:r>
      <w:r w:rsidRPr="00A07CAB">
        <w:rPr>
          <w:rFonts w:eastAsia="Calibri"/>
          <w:szCs w:val="22"/>
          <w:lang w:val="lt-LT"/>
        </w:rPr>
        <w:t>tirpal</w:t>
      </w:r>
      <w:r w:rsidR="00961023" w:rsidRPr="00A07CAB">
        <w:rPr>
          <w:rFonts w:eastAsia="Calibri"/>
          <w:szCs w:val="22"/>
          <w:lang w:val="lt-LT"/>
        </w:rPr>
        <w:t>u</w:t>
      </w:r>
    </w:p>
    <w:p w14:paraId="3A0CE6E8" w14:textId="3255946C"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r w:rsidRPr="00A07CAB">
        <w:rPr>
          <w:rFonts w:eastAsia="Calibri"/>
          <w:szCs w:val="22"/>
          <w:lang w:val="lt-LT"/>
        </w:rPr>
        <w:t>9 mg/ml (0,9</w:t>
      </w:r>
      <w:r w:rsidR="00026F66">
        <w:rPr>
          <w:rFonts w:eastAsia="Calibri"/>
          <w:szCs w:val="22"/>
          <w:lang w:val="lt-LT"/>
        </w:rPr>
        <w:t> </w:t>
      </w:r>
      <w:r w:rsidRPr="00A07CAB">
        <w:rPr>
          <w:rFonts w:eastAsia="Calibri"/>
          <w:szCs w:val="22"/>
          <w:lang w:val="lt-LT"/>
        </w:rPr>
        <w:t xml:space="preserve">%) </w:t>
      </w:r>
      <w:r w:rsidR="001C7BEC" w:rsidRPr="00A07CAB">
        <w:rPr>
          <w:rFonts w:eastAsia="Calibri"/>
          <w:szCs w:val="22"/>
          <w:lang w:val="lt-LT"/>
        </w:rPr>
        <w:t xml:space="preserve">natrio chlorido </w:t>
      </w:r>
      <w:r w:rsidRPr="00A07CAB">
        <w:rPr>
          <w:rFonts w:eastAsia="Calibri"/>
          <w:szCs w:val="22"/>
          <w:lang w:val="lt-LT"/>
        </w:rPr>
        <w:t>infuzini</w:t>
      </w:r>
      <w:r w:rsidR="00961023" w:rsidRPr="00A07CAB">
        <w:rPr>
          <w:rFonts w:eastAsia="Calibri"/>
          <w:szCs w:val="22"/>
          <w:lang w:val="lt-LT"/>
        </w:rPr>
        <w:t>u</w:t>
      </w:r>
      <w:r w:rsidRPr="00A07CAB">
        <w:rPr>
          <w:rFonts w:eastAsia="Calibri"/>
          <w:szCs w:val="22"/>
          <w:lang w:val="lt-LT"/>
        </w:rPr>
        <w:t xml:space="preserve"> tirpal</w:t>
      </w:r>
      <w:r w:rsidR="00961023" w:rsidRPr="00A07CAB">
        <w:rPr>
          <w:rFonts w:eastAsia="Calibri"/>
          <w:szCs w:val="22"/>
          <w:lang w:val="lt-LT"/>
        </w:rPr>
        <w:t>u</w:t>
      </w:r>
    </w:p>
    <w:p w14:paraId="18011449" w14:textId="73DBFD83"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proofErr w:type="spellStart"/>
      <w:r w:rsidRPr="00A07CAB">
        <w:rPr>
          <w:rFonts w:eastAsia="Calibri"/>
          <w:szCs w:val="22"/>
          <w:lang w:val="lt-LT"/>
        </w:rPr>
        <w:t>Ringerio</w:t>
      </w:r>
      <w:proofErr w:type="spellEnd"/>
      <w:r w:rsidRPr="00A07CAB">
        <w:rPr>
          <w:rFonts w:eastAsia="Calibri"/>
          <w:szCs w:val="22"/>
          <w:lang w:val="lt-LT"/>
        </w:rPr>
        <w:t xml:space="preserve"> laktato tirpal</w:t>
      </w:r>
      <w:r w:rsidR="00961023" w:rsidRPr="00A07CAB">
        <w:rPr>
          <w:rFonts w:eastAsia="Calibri"/>
          <w:szCs w:val="22"/>
          <w:lang w:val="lt-LT"/>
        </w:rPr>
        <w:t>u</w:t>
      </w:r>
      <w:r w:rsidRPr="00A07CAB">
        <w:rPr>
          <w:rFonts w:eastAsia="Calibri"/>
          <w:szCs w:val="22"/>
          <w:lang w:val="lt-LT"/>
        </w:rPr>
        <w:t xml:space="preserve"> (</w:t>
      </w:r>
      <w:proofErr w:type="spellStart"/>
      <w:r w:rsidRPr="00A07CAB">
        <w:rPr>
          <w:rFonts w:eastAsia="Calibri"/>
          <w:szCs w:val="22"/>
          <w:lang w:val="lt-LT"/>
        </w:rPr>
        <w:t>Hartmano</w:t>
      </w:r>
      <w:proofErr w:type="spellEnd"/>
      <w:r w:rsidRPr="00A07CAB">
        <w:rPr>
          <w:rFonts w:eastAsia="Calibri"/>
          <w:szCs w:val="22"/>
          <w:lang w:val="lt-LT"/>
        </w:rPr>
        <w:t xml:space="preserve"> tirpal</w:t>
      </w:r>
      <w:r w:rsidR="00961023" w:rsidRPr="00A07CAB">
        <w:rPr>
          <w:rFonts w:eastAsia="Calibri"/>
          <w:szCs w:val="22"/>
          <w:lang w:val="lt-LT"/>
        </w:rPr>
        <w:t>u</w:t>
      </w:r>
      <w:r w:rsidRPr="00A07CAB">
        <w:rPr>
          <w:rFonts w:eastAsia="Calibri"/>
          <w:szCs w:val="22"/>
          <w:lang w:val="lt-LT"/>
        </w:rPr>
        <w:t>).</w:t>
      </w:r>
    </w:p>
    <w:p w14:paraId="6A1C542B" w14:textId="77777777" w:rsidR="005D115C" w:rsidRDefault="005D115C" w:rsidP="008D46F4">
      <w:pPr>
        <w:widowControl w:val="0"/>
        <w:rPr>
          <w:rFonts w:eastAsia="Calibri"/>
          <w:sz w:val="22"/>
          <w:szCs w:val="22"/>
          <w:lang w:val="lt-LT" w:eastAsia="en-US"/>
        </w:rPr>
      </w:pPr>
    </w:p>
    <w:p w14:paraId="52741CB1" w14:textId="77777777" w:rsidR="00C41AA4" w:rsidRPr="001B6188" w:rsidRDefault="00F86457" w:rsidP="008D46F4">
      <w:pPr>
        <w:widowControl w:val="0"/>
        <w:rPr>
          <w:noProof/>
          <w:sz w:val="22"/>
          <w:szCs w:val="22"/>
          <w:lang w:val="lt-LT"/>
        </w:rPr>
      </w:pPr>
      <w:r w:rsidRPr="00961023">
        <w:rPr>
          <w:noProof/>
          <w:sz w:val="22"/>
          <w:szCs w:val="22"/>
          <w:lang w:val="lt-LT"/>
        </w:rPr>
        <w:t>Nesuvartotą vaistinį preparatą ar atliekas reikia tvarkyti laikantis vietinių reikalavimų.</w:t>
      </w:r>
    </w:p>
    <w:p w14:paraId="4B7D8FA9" w14:textId="77777777" w:rsidR="00C41AA4" w:rsidRDefault="00C41AA4" w:rsidP="008D46F4">
      <w:pPr>
        <w:widowControl w:val="0"/>
        <w:rPr>
          <w:snapToGrid w:val="0"/>
          <w:sz w:val="22"/>
          <w:szCs w:val="22"/>
          <w:lang w:val="lt-LT" w:eastAsia="en-US"/>
        </w:rPr>
      </w:pPr>
    </w:p>
    <w:p w14:paraId="2AFD2CAC" w14:textId="77777777" w:rsidR="00C41AA4" w:rsidRDefault="00C41AA4" w:rsidP="008D46F4">
      <w:pPr>
        <w:widowControl w:val="0"/>
        <w:rPr>
          <w:snapToGrid w:val="0"/>
          <w:sz w:val="22"/>
          <w:szCs w:val="22"/>
          <w:lang w:val="lt-LT" w:eastAsia="en-US"/>
        </w:rPr>
      </w:pPr>
    </w:p>
    <w:p w14:paraId="4DA79A00" w14:textId="77777777" w:rsidR="00C41AA4" w:rsidRDefault="00F86457" w:rsidP="008D46F4">
      <w:pPr>
        <w:widowControl w:val="0"/>
        <w:tabs>
          <w:tab w:val="left" w:pos="567"/>
        </w:tabs>
        <w:outlineLvl w:val="2"/>
        <w:rPr>
          <w:b/>
          <w:bCs/>
          <w:snapToGrid w:val="0"/>
          <w:sz w:val="22"/>
          <w:szCs w:val="22"/>
          <w:lang w:val="lt-LT"/>
        </w:rPr>
      </w:pPr>
      <w:r>
        <w:rPr>
          <w:b/>
          <w:bCs/>
          <w:snapToGrid w:val="0"/>
          <w:sz w:val="22"/>
          <w:szCs w:val="22"/>
          <w:lang w:val="lt-LT"/>
        </w:rPr>
        <w:t>7.</w:t>
      </w:r>
      <w:r>
        <w:rPr>
          <w:b/>
          <w:bCs/>
          <w:snapToGrid w:val="0"/>
          <w:sz w:val="22"/>
          <w:szCs w:val="22"/>
          <w:lang w:val="lt-LT"/>
        </w:rPr>
        <w:tab/>
        <w:t>REGISTRUOTOJAS</w:t>
      </w:r>
    </w:p>
    <w:p w14:paraId="31CBD1D6" w14:textId="77777777" w:rsidR="00C41AA4" w:rsidRDefault="00C41AA4" w:rsidP="008D46F4">
      <w:pPr>
        <w:widowControl w:val="0"/>
        <w:rPr>
          <w:snapToGrid w:val="0"/>
          <w:sz w:val="22"/>
          <w:szCs w:val="22"/>
          <w:lang w:val="lt-LT" w:eastAsia="en-US"/>
        </w:rPr>
      </w:pPr>
    </w:p>
    <w:p w14:paraId="1C66BC17" w14:textId="77777777" w:rsidR="006C621A" w:rsidRPr="006C621A" w:rsidRDefault="006C621A" w:rsidP="008D46F4">
      <w:pPr>
        <w:widowControl w:val="0"/>
        <w:rPr>
          <w:snapToGrid w:val="0"/>
          <w:sz w:val="22"/>
          <w:szCs w:val="22"/>
          <w:lang w:val="lt-LT" w:eastAsia="en-US"/>
        </w:rPr>
      </w:pPr>
      <w:r w:rsidRPr="006C621A">
        <w:rPr>
          <w:snapToGrid w:val="0"/>
          <w:sz w:val="22"/>
          <w:szCs w:val="22"/>
          <w:lang w:val="lt-LT" w:eastAsia="en-US"/>
        </w:rPr>
        <w:t>AS KALCEKS</w:t>
      </w:r>
    </w:p>
    <w:p w14:paraId="2C4A8BD5" w14:textId="77777777" w:rsidR="006C621A" w:rsidRPr="006C621A" w:rsidRDefault="006C621A" w:rsidP="008D46F4">
      <w:pPr>
        <w:widowControl w:val="0"/>
        <w:rPr>
          <w:snapToGrid w:val="0"/>
          <w:sz w:val="22"/>
          <w:szCs w:val="22"/>
          <w:lang w:val="lt-LT" w:eastAsia="en-US"/>
        </w:rPr>
      </w:pPr>
      <w:proofErr w:type="spellStart"/>
      <w:r w:rsidRPr="006C621A">
        <w:rPr>
          <w:snapToGrid w:val="0"/>
          <w:sz w:val="22"/>
          <w:szCs w:val="22"/>
          <w:lang w:val="lt-LT" w:eastAsia="en-US"/>
        </w:rPr>
        <w:t>Krustpils</w:t>
      </w:r>
      <w:proofErr w:type="spellEnd"/>
      <w:r w:rsidRPr="006C621A">
        <w:rPr>
          <w:snapToGrid w:val="0"/>
          <w:sz w:val="22"/>
          <w:szCs w:val="22"/>
          <w:lang w:val="lt-LT" w:eastAsia="en-US"/>
        </w:rPr>
        <w:t> </w:t>
      </w:r>
      <w:proofErr w:type="spellStart"/>
      <w:r w:rsidRPr="006C621A">
        <w:rPr>
          <w:snapToGrid w:val="0"/>
          <w:sz w:val="22"/>
          <w:szCs w:val="22"/>
          <w:lang w:val="lt-LT" w:eastAsia="en-US"/>
        </w:rPr>
        <w:t>iela</w:t>
      </w:r>
      <w:proofErr w:type="spellEnd"/>
      <w:r w:rsidRPr="006C621A">
        <w:rPr>
          <w:snapToGrid w:val="0"/>
          <w:sz w:val="22"/>
          <w:szCs w:val="22"/>
          <w:lang w:val="lt-LT" w:eastAsia="en-US"/>
        </w:rPr>
        <w:t xml:space="preserve"> 71E, </w:t>
      </w:r>
      <w:proofErr w:type="spellStart"/>
      <w:r w:rsidRPr="006C621A">
        <w:rPr>
          <w:snapToGrid w:val="0"/>
          <w:sz w:val="22"/>
          <w:szCs w:val="22"/>
          <w:lang w:val="lt-LT" w:eastAsia="en-US"/>
        </w:rPr>
        <w:t>Rīga</w:t>
      </w:r>
      <w:proofErr w:type="spellEnd"/>
      <w:r w:rsidRPr="006C621A">
        <w:rPr>
          <w:snapToGrid w:val="0"/>
          <w:sz w:val="22"/>
          <w:szCs w:val="22"/>
          <w:lang w:val="lt-LT" w:eastAsia="en-US"/>
        </w:rPr>
        <w:t>, LV</w:t>
      </w:r>
      <w:r w:rsidRPr="006C621A">
        <w:rPr>
          <w:snapToGrid w:val="0"/>
          <w:sz w:val="22"/>
          <w:szCs w:val="22"/>
          <w:lang w:val="lt-LT" w:eastAsia="en-US"/>
        </w:rPr>
        <w:noBreakHyphen/>
        <w:t>1057, Latvija</w:t>
      </w:r>
    </w:p>
    <w:p w14:paraId="42E33D2D" w14:textId="77777777" w:rsidR="006C621A" w:rsidRPr="006C621A" w:rsidRDefault="006C621A" w:rsidP="008D46F4">
      <w:pPr>
        <w:widowControl w:val="0"/>
        <w:rPr>
          <w:snapToGrid w:val="0"/>
          <w:sz w:val="22"/>
          <w:szCs w:val="22"/>
          <w:lang w:val="lt-LT" w:eastAsia="en-US"/>
        </w:rPr>
      </w:pPr>
      <w:r w:rsidRPr="006C621A">
        <w:rPr>
          <w:snapToGrid w:val="0"/>
          <w:sz w:val="22"/>
          <w:szCs w:val="22"/>
          <w:lang w:val="lt-LT" w:eastAsia="en-US"/>
        </w:rPr>
        <w:t>Tel. +371 67083320</w:t>
      </w:r>
    </w:p>
    <w:p w14:paraId="5216E174" w14:textId="22AEB62D" w:rsidR="00C41AA4" w:rsidRDefault="006C621A" w:rsidP="008D46F4">
      <w:pPr>
        <w:widowControl w:val="0"/>
        <w:rPr>
          <w:snapToGrid w:val="0"/>
          <w:sz w:val="22"/>
          <w:szCs w:val="22"/>
          <w:lang w:val="lt-LT" w:eastAsia="en-US"/>
        </w:rPr>
      </w:pPr>
      <w:r w:rsidRPr="006C621A">
        <w:rPr>
          <w:snapToGrid w:val="0"/>
          <w:sz w:val="22"/>
          <w:szCs w:val="22"/>
          <w:lang w:val="lt-LT" w:eastAsia="en-US"/>
        </w:rPr>
        <w:t xml:space="preserve">El. paštas </w:t>
      </w:r>
      <w:hyperlink r:id="rId9" w:history="1">
        <w:r w:rsidRPr="006C621A">
          <w:rPr>
            <w:rStyle w:val="Hipersaitas"/>
            <w:snapToGrid w:val="0"/>
            <w:sz w:val="22"/>
            <w:szCs w:val="22"/>
            <w:lang w:val="lt-LT" w:eastAsia="en-US"/>
          </w:rPr>
          <w:t>kalceks@kalceks.lv</w:t>
        </w:r>
      </w:hyperlink>
    </w:p>
    <w:p w14:paraId="52D3FCCD" w14:textId="77777777" w:rsidR="00C41AA4" w:rsidRDefault="00C41AA4" w:rsidP="008D46F4">
      <w:pPr>
        <w:widowControl w:val="0"/>
        <w:rPr>
          <w:snapToGrid w:val="0"/>
          <w:sz w:val="22"/>
          <w:szCs w:val="22"/>
          <w:lang w:val="lt-LT" w:eastAsia="en-US"/>
        </w:rPr>
      </w:pPr>
    </w:p>
    <w:p w14:paraId="61D96533" w14:textId="77777777" w:rsidR="006C621A" w:rsidRDefault="006C621A" w:rsidP="008D46F4">
      <w:pPr>
        <w:widowControl w:val="0"/>
        <w:rPr>
          <w:snapToGrid w:val="0"/>
          <w:sz w:val="22"/>
          <w:szCs w:val="22"/>
          <w:lang w:val="lt-LT" w:eastAsia="en-US"/>
        </w:rPr>
      </w:pPr>
    </w:p>
    <w:p w14:paraId="29962043" w14:textId="77777777" w:rsidR="00C41AA4" w:rsidRDefault="00F86457" w:rsidP="008D46F4">
      <w:pPr>
        <w:widowControl w:val="0"/>
        <w:tabs>
          <w:tab w:val="left" w:pos="567"/>
        </w:tabs>
        <w:outlineLvl w:val="2"/>
        <w:rPr>
          <w:b/>
          <w:bCs/>
          <w:snapToGrid w:val="0"/>
          <w:sz w:val="22"/>
          <w:szCs w:val="22"/>
          <w:lang w:val="lt-LT"/>
        </w:rPr>
      </w:pPr>
      <w:r>
        <w:rPr>
          <w:b/>
          <w:bCs/>
          <w:snapToGrid w:val="0"/>
          <w:sz w:val="22"/>
          <w:szCs w:val="22"/>
          <w:lang w:val="lt-LT"/>
        </w:rPr>
        <w:t>8.</w:t>
      </w:r>
      <w:r>
        <w:rPr>
          <w:b/>
          <w:bCs/>
          <w:snapToGrid w:val="0"/>
          <w:sz w:val="22"/>
          <w:szCs w:val="22"/>
          <w:lang w:val="lt-LT"/>
        </w:rPr>
        <w:tab/>
        <w:t>REGISTRACIJOS PAŽYMĖJIMO NUMERIS (-IAI)</w:t>
      </w:r>
    </w:p>
    <w:p w14:paraId="7F60715E" w14:textId="6F1A5A68" w:rsidR="00C41AA4" w:rsidRDefault="00C41AA4" w:rsidP="008D46F4">
      <w:pPr>
        <w:widowControl w:val="0"/>
        <w:rPr>
          <w:snapToGrid w:val="0"/>
          <w:sz w:val="22"/>
          <w:szCs w:val="22"/>
          <w:lang w:val="lt-LT" w:eastAsia="en-US"/>
        </w:rPr>
      </w:pPr>
    </w:p>
    <w:p w14:paraId="06861214" w14:textId="77777777" w:rsidR="008D46F4" w:rsidRPr="008D46F4" w:rsidRDefault="008D46F4" w:rsidP="008D46F4">
      <w:pPr>
        <w:widowControl w:val="0"/>
        <w:rPr>
          <w:rFonts w:eastAsia="Calibri"/>
          <w:sz w:val="22"/>
          <w:szCs w:val="22"/>
          <w:lang w:val="lt-LT" w:eastAsia="en-US"/>
        </w:rPr>
      </w:pPr>
      <w:r w:rsidRPr="008D46F4">
        <w:rPr>
          <w:rFonts w:eastAsia="Calibri"/>
          <w:sz w:val="22"/>
          <w:szCs w:val="22"/>
          <w:lang w:val="lt-LT" w:eastAsia="en-US"/>
        </w:rPr>
        <w:t>LT/1/25/5767/001 – N1</w:t>
      </w:r>
    </w:p>
    <w:p w14:paraId="610B27EA" w14:textId="389DE1ED" w:rsidR="008D46F4" w:rsidRDefault="008D46F4" w:rsidP="008D46F4">
      <w:pPr>
        <w:widowControl w:val="0"/>
        <w:rPr>
          <w:rFonts w:eastAsia="Calibri"/>
          <w:sz w:val="22"/>
          <w:szCs w:val="22"/>
          <w:lang w:val="lt-LT" w:eastAsia="en-US"/>
        </w:rPr>
      </w:pPr>
      <w:r w:rsidRPr="008D46F4">
        <w:rPr>
          <w:rFonts w:eastAsia="Calibri"/>
          <w:sz w:val="22"/>
          <w:szCs w:val="22"/>
          <w:lang w:val="lt-LT" w:eastAsia="en-US"/>
        </w:rPr>
        <w:t>LT/1/25/5767/002 – N10</w:t>
      </w:r>
    </w:p>
    <w:p w14:paraId="1BF1207C" w14:textId="77777777" w:rsidR="008D46F4" w:rsidRPr="008D46F4" w:rsidRDefault="008D46F4" w:rsidP="008D46F4">
      <w:pPr>
        <w:widowControl w:val="0"/>
        <w:rPr>
          <w:rFonts w:eastAsia="Calibri"/>
          <w:sz w:val="22"/>
          <w:szCs w:val="22"/>
          <w:lang w:val="lt-LT" w:eastAsia="en-US"/>
        </w:rPr>
      </w:pPr>
    </w:p>
    <w:p w14:paraId="4EA1FAAD" w14:textId="77777777" w:rsidR="00C41AA4" w:rsidRDefault="00C41AA4" w:rsidP="008D46F4">
      <w:pPr>
        <w:widowControl w:val="0"/>
        <w:rPr>
          <w:snapToGrid w:val="0"/>
          <w:sz w:val="22"/>
          <w:szCs w:val="22"/>
          <w:lang w:val="lt-LT" w:eastAsia="en-US"/>
        </w:rPr>
      </w:pPr>
    </w:p>
    <w:p w14:paraId="07AC1AEE" w14:textId="77777777" w:rsidR="006A186D" w:rsidRDefault="006A186D" w:rsidP="008D46F4">
      <w:pPr>
        <w:widowControl w:val="0"/>
        <w:tabs>
          <w:tab w:val="left" w:pos="567"/>
        </w:tabs>
        <w:outlineLvl w:val="2"/>
        <w:rPr>
          <w:b/>
          <w:bCs/>
          <w:snapToGrid w:val="0"/>
          <w:sz w:val="22"/>
          <w:szCs w:val="22"/>
          <w:lang w:val="lt-LT"/>
        </w:rPr>
      </w:pPr>
      <w:r>
        <w:rPr>
          <w:b/>
          <w:bCs/>
          <w:snapToGrid w:val="0"/>
          <w:sz w:val="22"/>
          <w:szCs w:val="22"/>
          <w:lang w:val="lt-LT"/>
        </w:rPr>
        <w:t>9.</w:t>
      </w:r>
      <w:r>
        <w:rPr>
          <w:b/>
          <w:bCs/>
          <w:snapToGrid w:val="0"/>
          <w:sz w:val="22"/>
          <w:szCs w:val="22"/>
          <w:lang w:val="lt-LT"/>
        </w:rPr>
        <w:tab/>
        <w:t>REGISTRAVIMO / PERREGISTRAVIMO DATA</w:t>
      </w:r>
    </w:p>
    <w:p w14:paraId="7091C5E5" w14:textId="77777777" w:rsidR="006A186D" w:rsidRDefault="006A186D" w:rsidP="008D46F4">
      <w:pPr>
        <w:widowControl w:val="0"/>
        <w:rPr>
          <w:snapToGrid w:val="0"/>
          <w:sz w:val="22"/>
          <w:szCs w:val="22"/>
          <w:lang w:val="lt-LT" w:eastAsia="en-US"/>
        </w:rPr>
      </w:pPr>
    </w:p>
    <w:p w14:paraId="5595498D" w14:textId="5C462CFB" w:rsidR="00794CFB" w:rsidRDefault="00794CFB" w:rsidP="008D46F4">
      <w:pPr>
        <w:rPr>
          <w:sz w:val="22"/>
          <w:szCs w:val="24"/>
        </w:rPr>
      </w:pPr>
      <w:r>
        <w:rPr>
          <w:sz w:val="22"/>
          <w:szCs w:val="24"/>
        </w:rPr>
        <w:t xml:space="preserve">Registravimo data </w:t>
      </w:r>
      <w:r w:rsidR="004B46E6">
        <w:rPr>
          <w:sz w:val="22"/>
          <w:szCs w:val="24"/>
        </w:rPr>
        <w:t>2025 m. balandžio 24 d.</w:t>
      </w:r>
    </w:p>
    <w:p w14:paraId="708EE68B" w14:textId="77777777" w:rsidR="00C41AA4" w:rsidRDefault="00C41AA4" w:rsidP="008D46F4">
      <w:pPr>
        <w:widowControl w:val="0"/>
        <w:rPr>
          <w:snapToGrid w:val="0"/>
          <w:sz w:val="22"/>
          <w:szCs w:val="22"/>
          <w:lang w:val="lt-LT" w:eastAsia="en-US"/>
        </w:rPr>
      </w:pPr>
    </w:p>
    <w:p w14:paraId="352F4D45" w14:textId="77777777" w:rsidR="00C41AA4" w:rsidRDefault="00C41AA4" w:rsidP="008D46F4">
      <w:pPr>
        <w:widowControl w:val="0"/>
        <w:rPr>
          <w:snapToGrid w:val="0"/>
          <w:sz w:val="22"/>
          <w:szCs w:val="22"/>
          <w:lang w:val="lt-LT" w:eastAsia="en-US"/>
        </w:rPr>
      </w:pPr>
    </w:p>
    <w:p w14:paraId="72B423C2"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10.</w:t>
      </w:r>
      <w:r>
        <w:rPr>
          <w:b/>
          <w:bCs/>
          <w:snapToGrid w:val="0"/>
          <w:sz w:val="22"/>
          <w:szCs w:val="22"/>
          <w:lang w:val="lt-LT"/>
        </w:rPr>
        <w:tab/>
        <w:t>TEKSTO PERŽIŪROS DATA</w:t>
      </w:r>
    </w:p>
    <w:p w14:paraId="03CCC590" w14:textId="77777777" w:rsidR="00C41AA4" w:rsidRDefault="00C41AA4">
      <w:pPr>
        <w:widowControl w:val="0"/>
        <w:rPr>
          <w:snapToGrid w:val="0"/>
          <w:sz w:val="22"/>
          <w:szCs w:val="22"/>
          <w:lang w:val="lt-LT" w:eastAsia="en-US"/>
        </w:rPr>
      </w:pPr>
    </w:p>
    <w:p w14:paraId="0319DE44" w14:textId="7E3F950E" w:rsidR="004B46E6" w:rsidRDefault="004B46E6" w:rsidP="004B46E6">
      <w:pPr>
        <w:rPr>
          <w:sz w:val="22"/>
          <w:szCs w:val="24"/>
        </w:rPr>
      </w:pPr>
      <w:r>
        <w:rPr>
          <w:sz w:val="22"/>
          <w:szCs w:val="24"/>
        </w:rPr>
        <w:t>2025 m. balandžio 24 d.</w:t>
      </w:r>
    </w:p>
    <w:p w14:paraId="12709173" w14:textId="77777777" w:rsidR="004B46E6" w:rsidRDefault="004B46E6" w:rsidP="004B46E6">
      <w:pPr>
        <w:widowControl w:val="0"/>
        <w:rPr>
          <w:snapToGrid w:val="0"/>
          <w:sz w:val="22"/>
          <w:szCs w:val="22"/>
          <w:lang w:val="lt-LT" w:eastAsia="en-US"/>
        </w:rPr>
      </w:pPr>
    </w:p>
    <w:p w14:paraId="13C1E0D9" w14:textId="77777777" w:rsidR="00C41AA4" w:rsidRDefault="00C41AA4">
      <w:pPr>
        <w:widowControl w:val="0"/>
        <w:rPr>
          <w:snapToGrid w:val="0"/>
          <w:sz w:val="22"/>
          <w:szCs w:val="22"/>
          <w:lang w:val="lt-LT" w:eastAsia="en-US"/>
        </w:rPr>
      </w:pPr>
    </w:p>
    <w:p w14:paraId="7A5A133C" w14:textId="643E32A6" w:rsidR="00C41AA4" w:rsidRDefault="00F86457">
      <w:pPr>
        <w:widowControl w:val="0"/>
        <w:tabs>
          <w:tab w:val="left" w:pos="5954"/>
          <w:tab w:val="left" w:pos="6237"/>
          <w:tab w:val="left" w:pos="6663"/>
          <w:tab w:val="left" w:pos="6946"/>
        </w:tabs>
        <w:rPr>
          <w:rFonts w:eastAsia="SimSun"/>
          <w:color w:val="0000FF"/>
          <w:sz w:val="22"/>
          <w:szCs w:val="22"/>
          <w:u w:val="single"/>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r w:rsidR="00794CFB">
        <w:rPr>
          <w:color w:val="0000EE"/>
          <w:sz w:val="22"/>
          <w:szCs w:val="22"/>
          <w:u w:val="single"/>
          <w:lang w:eastAsia="lt-LT"/>
        </w:rPr>
        <w:t>https://vvkt.lrv.lt/lt/.</w:t>
      </w:r>
      <w:r>
        <w:rPr>
          <w:rFonts w:eastAsia="SimSun"/>
          <w:sz w:val="22"/>
          <w:szCs w:val="22"/>
          <w:lang w:val="lt-LT" w:eastAsia="en-US"/>
        </w:rPr>
        <w:br w:type="page"/>
      </w:r>
    </w:p>
    <w:p w14:paraId="6CA0D1BD" w14:textId="77777777" w:rsidR="00C41AA4" w:rsidRDefault="00C41AA4">
      <w:pPr>
        <w:widowControl w:val="0"/>
        <w:tabs>
          <w:tab w:val="left" w:pos="567"/>
        </w:tabs>
        <w:jc w:val="center"/>
        <w:rPr>
          <w:snapToGrid w:val="0"/>
          <w:sz w:val="22"/>
          <w:szCs w:val="22"/>
          <w:lang w:val="lt-LT" w:eastAsia="en-US"/>
        </w:rPr>
      </w:pPr>
    </w:p>
    <w:p w14:paraId="709B440E" w14:textId="77777777" w:rsidR="00C41AA4" w:rsidRDefault="00C41AA4">
      <w:pPr>
        <w:widowControl w:val="0"/>
        <w:tabs>
          <w:tab w:val="left" w:pos="567"/>
        </w:tabs>
        <w:jc w:val="center"/>
        <w:rPr>
          <w:snapToGrid w:val="0"/>
          <w:sz w:val="22"/>
          <w:szCs w:val="22"/>
          <w:lang w:val="lt-LT" w:eastAsia="en-US"/>
        </w:rPr>
      </w:pPr>
    </w:p>
    <w:p w14:paraId="0F8ECBCB" w14:textId="77777777" w:rsidR="00C41AA4" w:rsidRDefault="00C41AA4">
      <w:pPr>
        <w:widowControl w:val="0"/>
        <w:tabs>
          <w:tab w:val="left" w:pos="567"/>
        </w:tabs>
        <w:jc w:val="center"/>
        <w:rPr>
          <w:snapToGrid w:val="0"/>
          <w:sz w:val="22"/>
          <w:szCs w:val="22"/>
          <w:lang w:val="lt-LT" w:eastAsia="en-US"/>
        </w:rPr>
      </w:pPr>
    </w:p>
    <w:p w14:paraId="742CE437" w14:textId="77777777" w:rsidR="00C41AA4" w:rsidRDefault="00C41AA4">
      <w:pPr>
        <w:widowControl w:val="0"/>
        <w:tabs>
          <w:tab w:val="left" w:pos="567"/>
        </w:tabs>
        <w:jc w:val="center"/>
        <w:rPr>
          <w:snapToGrid w:val="0"/>
          <w:sz w:val="22"/>
          <w:szCs w:val="22"/>
          <w:lang w:val="lt-LT" w:eastAsia="en-US"/>
        </w:rPr>
      </w:pPr>
    </w:p>
    <w:p w14:paraId="793BF808" w14:textId="77777777" w:rsidR="00C41AA4" w:rsidRDefault="00C41AA4">
      <w:pPr>
        <w:widowControl w:val="0"/>
        <w:tabs>
          <w:tab w:val="left" w:pos="567"/>
        </w:tabs>
        <w:jc w:val="center"/>
        <w:rPr>
          <w:snapToGrid w:val="0"/>
          <w:sz w:val="22"/>
          <w:szCs w:val="22"/>
          <w:lang w:val="lt-LT" w:eastAsia="en-US"/>
        </w:rPr>
      </w:pPr>
    </w:p>
    <w:p w14:paraId="0CA73409" w14:textId="77777777" w:rsidR="00C41AA4" w:rsidRDefault="00C41AA4">
      <w:pPr>
        <w:widowControl w:val="0"/>
        <w:tabs>
          <w:tab w:val="left" w:pos="567"/>
        </w:tabs>
        <w:jc w:val="center"/>
        <w:rPr>
          <w:snapToGrid w:val="0"/>
          <w:sz w:val="22"/>
          <w:szCs w:val="22"/>
          <w:lang w:val="lt-LT" w:eastAsia="en-US"/>
        </w:rPr>
      </w:pPr>
    </w:p>
    <w:p w14:paraId="0583EAC1" w14:textId="77777777" w:rsidR="00C41AA4" w:rsidRDefault="00C41AA4">
      <w:pPr>
        <w:widowControl w:val="0"/>
        <w:tabs>
          <w:tab w:val="left" w:pos="567"/>
        </w:tabs>
        <w:jc w:val="center"/>
        <w:rPr>
          <w:snapToGrid w:val="0"/>
          <w:sz w:val="22"/>
          <w:szCs w:val="22"/>
          <w:lang w:val="lt-LT" w:eastAsia="en-US"/>
        </w:rPr>
      </w:pPr>
    </w:p>
    <w:p w14:paraId="30D1AB68" w14:textId="77777777" w:rsidR="00C41AA4" w:rsidRDefault="00C41AA4">
      <w:pPr>
        <w:widowControl w:val="0"/>
        <w:tabs>
          <w:tab w:val="left" w:pos="567"/>
        </w:tabs>
        <w:jc w:val="center"/>
        <w:rPr>
          <w:snapToGrid w:val="0"/>
          <w:sz w:val="22"/>
          <w:szCs w:val="22"/>
          <w:lang w:val="lt-LT" w:eastAsia="en-US"/>
        </w:rPr>
      </w:pPr>
    </w:p>
    <w:p w14:paraId="76A97E95" w14:textId="77777777" w:rsidR="00C41AA4" w:rsidRDefault="00C41AA4">
      <w:pPr>
        <w:widowControl w:val="0"/>
        <w:tabs>
          <w:tab w:val="left" w:pos="567"/>
        </w:tabs>
        <w:jc w:val="center"/>
        <w:rPr>
          <w:snapToGrid w:val="0"/>
          <w:sz w:val="22"/>
          <w:szCs w:val="22"/>
          <w:lang w:val="lt-LT" w:eastAsia="en-US"/>
        </w:rPr>
      </w:pPr>
    </w:p>
    <w:p w14:paraId="5F6A171C" w14:textId="77777777" w:rsidR="00C41AA4" w:rsidRDefault="00C41AA4">
      <w:pPr>
        <w:widowControl w:val="0"/>
        <w:tabs>
          <w:tab w:val="left" w:pos="567"/>
        </w:tabs>
        <w:jc w:val="center"/>
        <w:rPr>
          <w:snapToGrid w:val="0"/>
          <w:sz w:val="22"/>
          <w:szCs w:val="22"/>
          <w:lang w:val="lt-LT" w:eastAsia="en-US"/>
        </w:rPr>
      </w:pPr>
    </w:p>
    <w:p w14:paraId="0405661E" w14:textId="77777777" w:rsidR="00C41AA4" w:rsidRDefault="00C41AA4">
      <w:pPr>
        <w:widowControl w:val="0"/>
        <w:tabs>
          <w:tab w:val="left" w:pos="567"/>
        </w:tabs>
        <w:jc w:val="center"/>
        <w:rPr>
          <w:snapToGrid w:val="0"/>
          <w:sz w:val="22"/>
          <w:szCs w:val="22"/>
          <w:lang w:val="lt-LT" w:eastAsia="en-US"/>
        </w:rPr>
      </w:pPr>
    </w:p>
    <w:p w14:paraId="5E2B3150" w14:textId="77777777" w:rsidR="00C41AA4" w:rsidRDefault="00C41AA4">
      <w:pPr>
        <w:widowControl w:val="0"/>
        <w:tabs>
          <w:tab w:val="left" w:pos="567"/>
        </w:tabs>
        <w:jc w:val="center"/>
        <w:rPr>
          <w:snapToGrid w:val="0"/>
          <w:sz w:val="22"/>
          <w:szCs w:val="22"/>
          <w:lang w:val="lt-LT" w:eastAsia="en-US"/>
        </w:rPr>
      </w:pPr>
    </w:p>
    <w:p w14:paraId="3A0FAE8B" w14:textId="77777777" w:rsidR="00C41AA4" w:rsidRDefault="00C41AA4">
      <w:pPr>
        <w:widowControl w:val="0"/>
        <w:tabs>
          <w:tab w:val="left" w:pos="567"/>
        </w:tabs>
        <w:jc w:val="center"/>
        <w:rPr>
          <w:snapToGrid w:val="0"/>
          <w:sz w:val="22"/>
          <w:szCs w:val="22"/>
          <w:lang w:val="lt-LT" w:eastAsia="en-US"/>
        </w:rPr>
      </w:pPr>
    </w:p>
    <w:p w14:paraId="06A7D43B" w14:textId="77777777" w:rsidR="00C41AA4" w:rsidRDefault="00C41AA4">
      <w:pPr>
        <w:widowControl w:val="0"/>
        <w:tabs>
          <w:tab w:val="left" w:pos="567"/>
        </w:tabs>
        <w:jc w:val="center"/>
        <w:rPr>
          <w:snapToGrid w:val="0"/>
          <w:sz w:val="22"/>
          <w:szCs w:val="22"/>
          <w:lang w:val="lt-LT" w:eastAsia="en-US"/>
        </w:rPr>
      </w:pPr>
    </w:p>
    <w:p w14:paraId="6F8584B7" w14:textId="77777777" w:rsidR="00C41AA4" w:rsidRDefault="00C41AA4">
      <w:pPr>
        <w:widowControl w:val="0"/>
        <w:tabs>
          <w:tab w:val="left" w:pos="567"/>
        </w:tabs>
        <w:jc w:val="center"/>
        <w:rPr>
          <w:snapToGrid w:val="0"/>
          <w:sz w:val="22"/>
          <w:szCs w:val="22"/>
          <w:lang w:val="lt-LT" w:eastAsia="en-US"/>
        </w:rPr>
      </w:pPr>
    </w:p>
    <w:p w14:paraId="704163E7" w14:textId="77777777" w:rsidR="00C41AA4" w:rsidRDefault="00C41AA4">
      <w:pPr>
        <w:widowControl w:val="0"/>
        <w:tabs>
          <w:tab w:val="left" w:pos="567"/>
        </w:tabs>
        <w:jc w:val="center"/>
        <w:rPr>
          <w:snapToGrid w:val="0"/>
          <w:sz w:val="22"/>
          <w:szCs w:val="22"/>
          <w:lang w:val="lt-LT" w:eastAsia="en-US"/>
        </w:rPr>
      </w:pPr>
    </w:p>
    <w:p w14:paraId="17A285D6" w14:textId="77777777" w:rsidR="00C41AA4" w:rsidRDefault="00C41AA4">
      <w:pPr>
        <w:widowControl w:val="0"/>
        <w:tabs>
          <w:tab w:val="left" w:pos="567"/>
        </w:tabs>
        <w:jc w:val="center"/>
        <w:rPr>
          <w:snapToGrid w:val="0"/>
          <w:sz w:val="22"/>
          <w:szCs w:val="22"/>
          <w:lang w:val="lt-LT" w:eastAsia="en-US"/>
        </w:rPr>
      </w:pPr>
    </w:p>
    <w:p w14:paraId="50F53264" w14:textId="77777777" w:rsidR="00C41AA4" w:rsidRDefault="00C41AA4">
      <w:pPr>
        <w:widowControl w:val="0"/>
        <w:tabs>
          <w:tab w:val="left" w:pos="567"/>
        </w:tabs>
        <w:jc w:val="center"/>
        <w:rPr>
          <w:b/>
          <w:snapToGrid w:val="0"/>
          <w:sz w:val="22"/>
          <w:szCs w:val="22"/>
          <w:lang w:val="lt-LT" w:eastAsia="en-US"/>
        </w:rPr>
      </w:pPr>
    </w:p>
    <w:p w14:paraId="699B0363" w14:textId="77777777" w:rsidR="00C41AA4" w:rsidRDefault="00C41AA4">
      <w:pPr>
        <w:widowControl w:val="0"/>
        <w:tabs>
          <w:tab w:val="left" w:pos="567"/>
        </w:tabs>
        <w:jc w:val="center"/>
        <w:rPr>
          <w:b/>
          <w:snapToGrid w:val="0"/>
          <w:sz w:val="22"/>
          <w:szCs w:val="22"/>
          <w:lang w:val="lt-LT" w:eastAsia="en-US"/>
        </w:rPr>
      </w:pPr>
    </w:p>
    <w:p w14:paraId="7ADDDDBB" w14:textId="77777777" w:rsidR="00C41AA4" w:rsidRDefault="00C41AA4">
      <w:pPr>
        <w:widowControl w:val="0"/>
        <w:tabs>
          <w:tab w:val="left" w:pos="567"/>
        </w:tabs>
        <w:jc w:val="center"/>
        <w:rPr>
          <w:b/>
          <w:snapToGrid w:val="0"/>
          <w:sz w:val="22"/>
          <w:szCs w:val="22"/>
          <w:lang w:val="lt-LT" w:eastAsia="en-US"/>
        </w:rPr>
      </w:pPr>
    </w:p>
    <w:p w14:paraId="2C9036F0" w14:textId="77777777" w:rsidR="00C41AA4" w:rsidRDefault="00C41AA4">
      <w:pPr>
        <w:widowControl w:val="0"/>
        <w:tabs>
          <w:tab w:val="left" w:pos="567"/>
        </w:tabs>
        <w:jc w:val="center"/>
        <w:rPr>
          <w:b/>
          <w:snapToGrid w:val="0"/>
          <w:sz w:val="22"/>
          <w:szCs w:val="22"/>
          <w:lang w:val="lt-LT" w:eastAsia="en-US"/>
        </w:rPr>
      </w:pPr>
    </w:p>
    <w:p w14:paraId="33984D29" w14:textId="77777777" w:rsidR="00C41AA4" w:rsidRDefault="00C41AA4">
      <w:pPr>
        <w:widowControl w:val="0"/>
        <w:tabs>
          <w:tab w:val="left" w:pos="567"/>
        </w:tabs>
        <w:jc w:val="center"/>
        <w:rPr>
          <w:b/>
          <w:snapToGrid w:val="0"/>
          <w:sz w:val="22"/>
          <w:szCs w:val="22"/>
          <w:lang w:val="lt-LT" w:eastAsia="en-US"/>
        </w:rPr>
      </w:pPr>
    </w:p>
    <w:p w14:paraId="74D4EBAB" w14:textId="77777777" w:rsidR="00C41AA4" w:rsidRDefault="00C41AA4">
      <w:pPr>
        <w:widowControl w:val="0"/>
        <w:tabs>
          <w:tab w:val="left" w:pos="567"/>
        </w:tabs>
        <w:jc w:val="center"/>
        <w:rPr>
          <w:b/>
          <w:snapToGrid w:val="0"/>
          <w:sz w:val="22"/>
          <w:szCs w:val="22"/>
          <w:lang w:val="lt-LT" w:eastAsia="en-US"/>
        </w:rPr>
      </w:pPr>
    </w:p>
    <w:p w14:paraId="2761EDCB" w14:textId="77777777" w:rsidR="00C41AA4" w:rsidRDefault="00F86457">
      <w:pPr>
        <w:widowControl w:val="0"/>
        <w:tabs>
          <w:tab w:val="left" w:pos="567"/>
        </w:tabs>
        <w:jc w:val="center"/>
        <w:rPr>
          <w:b/>
          <w:snapToGrid w:val="0"/>
          <w:sz w:val="22"/>
          <w:szCs w:val="22"/>
          <w:lang w:val="lt-LT" w:eastAsia="en-US"/>
        </w:rPr>
      </w:pPr>
      <w:r>
        <w:rPr>
          <w:b/>
          <w:snapToGrid w:val="0"/>
          <w:sz w:val="22"/>
          <w:szCs w:val="22"/>
          <w:lang w:val="lt-LT" w:eastAsia="en-US"/>
        </w:rPr>
        <w:t>II PRIEDAS</w:t>
      </w:r>
    </w:p>
    <w:p w14:paraId="72EC4329" w14:textId="77777777" w:rsidR="00C41AA4" w:rsidRDefault="00C41AA4">
      <w:pPr>
        <w:widowControl w:val="0"/>
        <w:tabs>
          <w:tab w:val="left" w:pos="567"/>
        </w:tabs>
        <w:ind w:left="1701" w:right="1416" w:hanging="567"/>
        <w:jc w:val="center"/>
        <w:rPr>
          <w:snapToGrid w:val="0"/>
          <w:sz w:val="22"/>
          <w:szCs w:val="22"/>
          <w:lang w:val="lt-LT" w:eastAsia="en-US"/>
        </w:rPr>
      </w:pPr>
    </w:p>
    <w:p w14:paraId="6CD9617F" w14:textId="77777777" w:rsidR="00C41AA4" w:rsidRDefault="00F86457">
      <w:pPr>
        <w:widowControl w:val="0"/>
        <w:tabs>
          <w:tab w:val="left" w:pos="567"/>
        </w:tabs>
        <w:jc w:val="center"/>
        <w:rPr>
          <w:i/>
          <w:snapToGrid w:val="0"/>
          <w:sz w:val="22"/>
          <w:szCs w:val="22"/>
          <w:lang w:val="lt-LT" w:eastAsia="en-US"/>
        </w:rPr>
      </w:pPr>
      <w:r>
        <w:rPr>
          <w:b/>
          <w:snapToGrid w:val="0"/>
          <w:sz w:val="22"/>
          <w:szCs w:val="22"/>
          <w:lang w:val="lt-LT" w:eastAsia="en-US"/>
        </w:rPr>
        <w:t>REGISTRACIJOS SĄLYGOS</w:t>
      </w:r>
    </w:p>
    <w:p w14:paraId="6A7E2AAA" w14:textId="77777777" w:rsidR="00C41AA4" w:rsidRDefault="00C41AA4">
      <w:pPr>
        <w:widowControl w:val="0"/>
        <w:tabs>
          <w:tab w:val="left" w:pos="567"/>
        </w:tabs>
        <w:rPr>
          <w:snapToGrid w:val="0"/>
          <w:sz w:val="22"/>
          <w:szCs w:val="22"/>
          <w:lang w:val="lt-LT" w:eastAsia="en-US"/>
        </w:rPr>
      </w:pPr>
    </w:p>
    <w:p w14:paraId="05379A65" w14:textId="77777777" w:rsidR="00C41AA4" w:rsidRDefault="00F86457">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412AD7FA" w14:textId="77777777" w:rsidR="00C41AA4" w:rsidRDefault="00C41AA4">
      <w:pPr>
        <w:widowControl w:val="0"/>
        <w:tabs>
          <w:tab w:val="left" w:pos="1701"/>
        </w:tabs>
        <w:ind w:left="567" w:right="567" w:hanging="567"/>
        <w:rPr>
          <w:snapToGrid w:val="0"/>
          <w:sz w:val="22"/>
          <w:szCs w:val="22"/>
          <w:lang w:val="lt-LT" w:eastAsia="en-US"/>
        </w:rPr>
      </w:pPr>
    </w:p>
    <w:p w14:paraId="23AC7002" w14:textId="77777777" w:rsidR="00C41AA4" w:rsidRDefault="00F86457">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2951BC91" w14:textId="77777777" w:rsidR="00C41AA4" w:rsidRDefault="00C41AA4">
      <w:pPr>
        <w:widowControl w:val="0"/>
        <w:tabs>
          <w:tab w:val="left" w:pos="567"/>
        </w:tabs>
        <w:ind w:left="1701" w:right="1558" w:hanging="850"/>
        <w:rPr>
          <w:b/>
          <w:snapToGrid w:val="0"/>
          <w:sz w:val="22"/>
          <w:szCs w:val="22"/>
          <w:lang w:val="lt-LT" w:eastAsia="en-US"/>
        </w:rPr>
      </w:pPr>
    </w:p>
    <w:p w14:paraId="3FBBD739" w14:textId="77777777" w:rsidR="00C41AA4" w:rsidRDefault="00C41AA4">
      <w:pPr>
        <w:widowControl w:val="0"/>
        <w:tabs>
          <w:tab w:val="left" w:pos="567"/>
        </w:tabs>
        <w:ind w:left="567" w:hanging="567"/>
        <w:rPr>
          <w:snapToGrid w:val="0"/>
          <w:sz w:val="22"/>
          <w:szCs w:val="22"/>
          <w:lang w:val="lt-LT" w:eastAsia="en-US"/>
        </w:rPr>
      </w:pPr>
    </w:p>
    <w:p w14:paraId="243C89AA" w14:textId="77777777" w:rsidR="00C41AA4" w:rsidRDefault="00C41AA4">
      <w:pPr>
        <w:widowControl w:val="0"/>
        <w:tabs>
          <w:tab w:val="left" w:pos="567"/>
        </w:tabs>
        <w:ind w:right="-1"/>
        <w:rPr>
          <w:snapToGrid w:val="0"/>
          <w:sz w:val="22"/>
          <w:szCs w:val="22"/>
          <w:lang w:val="lt-LT" w:eastAsia="en-US"/>
        </w:rPr>
      </w:pPr>
    </w:p>
    <w:p w14:paraId="4179FE13" w14:textId="77777777" w:rsidR="00C41AA4" w:rsidRDefault="00F86457">
      <w:pPr>
        <w:widowControl w:val="0"/>
        <w:tabs>
          <w:tab w:val="left" w:pos="567"/>
        </w:tabs>
        <w:ind w:left="567" w:hanging="567"/>
        <w:rPr>
          <w:b/>
          <w:snapToGrid w:val="0"/>
          <w:sz w:val="22"/>
          <w:szCs w:val="22"/>
          <w:lang w:val="lt-LT" w:eastAsia="en-US"/>
        </w:rPr>
      </w:pPr>
      <w:r>
        <w:rPr>
          <w:snapToGrid w:val="0"/>
          <w:sz w:val="22"/>
          <w:szCs w:val="22"/>
          <w:lang w:val="lt-LT" w:eastAsia="en-US"/>
        </w:rPr>
        <w:br w:type="page"/>
      </w:r>
      <w:r>
        <w:rPr>
          <w:b/>
          <w:snapToGrid w:val="0"/>
          <w:sz w:val="22"/>
          <w:szCs w:val="22"/>
          <w:lang w:val="lt-LT" w:eastAsia="en-US"/>
        </w:rPr>
        <w:lastRenderedPageBreak/>
        <w:t>A.</w:t>
      </w:r>
      <w:r>
        <w:rPr>
          <w:b/>
          <w:snapToGrid w:val="0"/>
          <w:sz w:val="22"/>
          <w:szCs w:val="22"/>
          <w:lang w:val="lt-LT" w:eastAsia="en-US"/>
        </w:rPr>
        <w:tab/>
        <w:t>GAMINTOJAS (-AI), ATSAKINGAS (-I) UŽ SERIJŲ IŠLEIDIMĄ</w:t>
      </w:r>
    </w:p>
    <w:p w14:paraId="0014E50A" w14:textId="77777777" w:rsidR="00C41AA4" w:rsidRDefault="00C41AA4">
      <w:pPr>
        <w:widowControl w:val="0"/>
        <w:tabs>
          <w:tab w:val="left" w:pos="567"/>
        </w:tabs>
        <w:rPr>
          <w:snapToGrid w:val="0"/>
          <w:sz w:val="22"/>
          <w:szCs w:val="22"/>
          <w:lang w:val="lt-LT" w:eastAsia="en-US"/>
        </w:rPr>
      </w:pPr>
    </w:p>
    <w:p w14:paraId="3CA364B5" w14:textId="77777777" w:rsidR="00C41AA4" w:rsidRDefault="00F86457">
      <w:pPr>
        <w:widowControl w:val="0"/>
        <w:tabs>
          <w:tab w:val="left" w:pos="567"/>
        </w:tabs>
        <w:jc w:val="both"/>
        <w:rPr>
          <w:snapToGrid w:val="0"/>
          <w:sz w:val="22"/>
          <w:szCs w:val="22"/>
          <w:lang w:val="lt-LT" w:eastAsia="en-US"/>
        </w:rPr>
      </w:pPr>
      <w:r>
        <w:rPr>
          <w:snapToGrid w:val="0"/>
          <w:sz w:val="22"/>
          <w:szCs w:val="22"/>
          <w:u w:val="single"/>
          <w:lang w:val="lt-LT" w:eastAsia="en-US"/>
        </w:rPr>
        <w:t>Gamintojo (-ų), atsakingo (-ų) už serijų išleidimą, pavadinimas (-ai) ir adresas (-ai)</w:t>
      </w:r>
    </w:p>
    <w:p w14:paraId="635B56CF" w14:textId="77777777" w:rsidR="00C41AA4" w:rsidRDefault="00C41AA4">
      <w:pPr>
        <w:widowControl w:val="0"/>
        <w:tabs>
          <w:tab w:val="left" w:pos="567"/>
        </w:tabs>
        <w:rPr>
          <w:snapToGrid w:val="0"/>
          <w:sz w:val="22"/>
          <w:szCs w:val="22"/>
          <w:lang w:val="lt-LT" w:eastAsia="en-US"/>
        </w:rPr>
      </w:pPr>
    </w:p>
    <w:p w14:paraId="58BCABF0" w14:textId="77777777" w:rsidR="0086288F" w:rsidRPr="0086288F" w:rsidRDefault="0086288F" w:rsidP="0086288F">
      <w:pPr>
        <w:widowControl w:val="0"/>
        <w:tabs>
          <w:tab w:val="left" w:pos="567"/>
        </w:tabs>
        <w:rPr>
          <w:rFonts w:eastAsia="Calibri"/>
          <w:snapToGrid w:val="0"/>
          <w:sz w:val="22"/>
          <w:szCs w:val="22"/>
          <w:lang w:val="lt-LT" w:eastAsia="lt-LT"/>
        </w:rPr>
      </w:pPr>
      <w:r w:rsidRPr="0086288F">
        <w:rPr>
          <w:rFonts w:eastAsia="Calibri"/>
          <w:snapToGrid w:val="0"/>
          <w:sz w:val="22"/>
          <w:szCs w:val="22"/>
          <w:lang w:val="lt-LT" w:eastAsia="lt-LT"/>
        </w:rPr>
        <w:t>AS KALCEKS</w:t>
      </w:r>
    </w:p>
    <w:p w14:paraId="591CEE74" w14:textId="77777777" w:rsidR="0086288F" w:rsidRPr="0086288F" w:rsidRDefault="0086288F" w:rsidP="0086288F">
      <w:pPr>
        <w:widowControl w:val="0"/>
        <w:tabs>
          <w:tab w:val="left" w:pos="567"/>
        </w:tabs>
        <w:rPr>
          <w:rFonts w:eastAsia="Calibri"/>
          <w:snapToGrid w:val="0"/>
          <w:sz w:val="22"/>
          <w:szCs w:val="22"/>
          <w:lang w:val="lt-LT" w:eastAsia="lt-LT"/>
        </w:rPr>
      </w:pPr>
      <w:proofErr w:type="spellStart"/>
      <w:r w:rsidRPr="0086288F">
        <w:rPr>
          <w:rFonts w:eastAsia="Calibri"/>
          <w:snapToGrid w:val="0"/>
          <w:sz w:val="22"/>
          <w:szCs w:val="22"/>
          <w:lang w:val="lt-LT" w:eastAsia="lt-LT"/>
        </w:rPr>
        <w:t>Krustpils</w:t>
      </w:r>
      <w:proofErr w:type="spellEnd"/>
      <w:r w:rsidRPr="0086288F">
        <w:rPr>
          <w:rFonts w:eastAsia="Calibri"/>
          <w:snapToGrid w:val="0"/>
          <w:sz w:val="22"/>
          <w:szCs w:val="22"/>
          <w:lang w:val="lt-LT" w:eastAsia="lt-LT"/>
        </w:rPr>
        <w:t> </w:t>
      </w:r>
      <w:proofErr w:type="spellStart"/>
      <w:r w:rsidRPr="0086288F">
        <w:rPr>
          <w:rFonts w:eastAsia="Calibri"/>
          <w:snapToGrid w:val="0"/>
          <w:sz w:val="22"/>
          <w:szCs w:val="22"/>
          <w:lang w:val="lt-LT" w:eastAsia="lt-LT"/>
        </w:rPr>
        <w:t>iela</w:t>
      </w:r>
      <w:proofErr w:type="spellEnd"/>
      <w:r w:rsidRPr="0086288F">
        <w:rPr>
          <w:rFonts w:eastAsia="Calibri"/>
          <w:snapToGrid w:val="0"/>
          <w:sz w:val="22"/>
          <w:szCs w:val="22"/>
          <w:lang w:val="lt-LT" w:eastAsia="lt-LT"/>
        </w:rPr>
        <w:t> 71E</w:t>
      </w:r>
    </w:p>
    <w:p w14:paraId="45F4B0EE" w14:textId="77777777" w:rsidR="0086288F" w:rsidRPr="0086288F" w:rsidRDefault="0086288F" w:rsidP="0086288F">
      <w:pPr>
        <w:widowControl w:val="0"/>
        <w:tabs>
          <w:tab w:val="left" w:pos="567"/>
        </w:tabs>
        <w:rPr>
          <w:rFonts w:eastAsia="Calibri"/>
          <w:snapToGrid w:val="0"/>
          <w:sz w:val="22"/>
          <w:szCs w:val="22"/>
          <w:lang w:val="lt-LT" w:eastAsia="lt-LT"/>
        </w:rPr>
      </w:pPr>
      <w:proofErr w:type="spellStart"/>
      <w:r w:rsidRPr="0086288F">
        <w:rPr>
          <w:rFonts w:eastAsia="Calibri"/>
          <w:snapToGrid w:val="0"/>
          <w:sz w:val="22"/>
          <w:szCs w:val="22"/>
          <w:lang w:val="lt-LT" w:eastAsia="lt-LT"/>
        </w:rPr>
        <w:t>Rīga</w:t>
      </w:r>
      <w:proofErr w:type="spellEnd"/>
      <w:r w:rsidRPr="0086288F">
        <w:rPr>
          <w:rFonts w:eastAsia="Calibri"/>
          <w:snapToGrid w:val="0"/>
          <w:sz w:val="22"/>
          <w:szCs w:val="22"/>
          <w:lang w:val="lt-LT" w:eastAsia="lt-LT"/>
        </w:rPr>
        <w:t>, LV</w:t>
      </w:r>
      <w:r w:rsidRPr="0086288F">
        <w:rPr>
          <w:rFonts w:eastAsia="Calibri"/>
          <w:snapToGrid w:val="0"/>
          <w:sz w:val="22"/>
          <w:szCs w:val="22"/>
          <w:lang w:val="lt-LT" w:eastAsia="lt-LT"/>
        </w:rPr>
        <w:noBreakHyphen/>
        <w:t>1057</w:t>
      </w:r>
    </w:p>
    <w:p w14:paraId="3AA9AD60" w14:textId="57347DAA" w:rsidR="00C41AA4" w:rsidRDefault="0086288F" w:rsidP="0086288F">
      <w:pPr>
        <w:widowControl w:val="0"/>
        <w:tabs>
          <w:tab w:val="left" w:pos="567"/>
        </w:tabs>
        <w:rPr>
          <w:rFonts w:eastAsia="Calibri"/>
          <w:snapToGrid w:val="0"/>
          <w:sz w:val="22"/>
          <w:szCs w:val="22"/>
          <w:lang w:val="lt-LT" w:eastAsia="lt-LT"/>
        </w:rPr>
      </w:pPr>
      <w:r w:rsidRPr="0086288F">
        <w:rPr>
          <w:rFonts w:eastAsia="Calibri"/>
          <w:snapToGrid w:val="0"/>
          <w:sz w:val="22"/>
          <w:szCs w:val="22"/>
          <w:lang w:val="lt-LT" w:eastAsia="lt-LT"/>
        </w:rPr>
        <w:t>Latvija</w:t>
      </w:r>
    </w:p>
    <w:p w14:paraId="1A6D0010" w14:textId="77777777" w:rsidR="00C41AA4" w:rsidRDefault="00C41AA4">
      <w:pPr>
        <w:widowControl w:val="0"/>
        <w:tabs>
          <w:tab w:val="left" w:pos="567"/>
        </w:tabs>
        <w:rPr>
          <w:rFonts w:eastAsia="Calibri"/>
          <w:snapToGrid w:val="0"/>
          <w:sz w:val="22"/>
          <w:szCs w:val="22"/>
          <w:lang w:val="lt-LT" w:eastAsia="lt-LT"/>
        </w:rPr>
      </w:pPr>
    </w:p>
    <w:p w14:paraId="01417BD2" w14:textId="77777777" w:rsidR="0086288F" w:rsidRDefault="0086288F">
      <w:pPr>
        <w:widowControl w:val="0"/>
        <w:tabs>
          <w:tab w:val="left" w:pos="567"/>
        </w:tabs>
        <w:rPr>
          <w:rFonts w:eastAsia="Calibri"/>
          <w:snapToGrid w:val="0"/>
          <w:sz w:val="22"/>
          <w:szCs w:val="22"/>
          <w:lang w:val="lt-LT" w:eastAsia="lt-LT"/>
        </w:rPr>
      </w:pPr>
    </w:p>
    <w:p w14:paraId="62A82487" w14:textId="77777777" w:rsidR="00C41AA4" w:rsidRDefault="00F86457">
      <w:pPr>
        <w:widowControl w:val="0"/>
        <w:tabs>
          <w:tab w:val="left" w:pos="567"/>
        </w:tabs>
        <w:ind w:left="567" w:hanging="567"/>
        <w:rPr>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678E2A27" w14:textId="77777777" w:rsidR="00C41AA4" w:rsidRDefault="00C41AA4">
      <w:pPr>
        <w:widowControl w:val="0"/>
        <w:tabs>
          <w:tab w:val="left" w:pos="567"/>
        </w:tabs>
        <w:rPr>
          <w:snapToGrid w:val="0"/>
          <w:sz w:val="22"/>
          <w:szCs w:val="22"/>
          <w:lang w:val="lt-LT" w:eastAsia="en-US"/>
        </w:rPr>
      </w:pPr>
    </w:p>
    <w:p w14:paraId="53F41593"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Receptinis vaistinis preparatas.</w:t>
      </w:r>
    </w:p>
    <w:p w14:paraId="55EC8876" w14:textId="77777777" w:rsidR="00C41AA4" w:rsidRDefault="00C41AA4">
      <w:pPr>
        <w:widowControl w:val="0"/>
        <w:tabs>
          <w:tab w:val="left" w:pos="567"/>
        </w:tabs>
        <w:rPr>
          <w:snapToGrid w:val="0"/>
          <w:sz w:val="22"/>
          <w:szCs w:val="22"/>
          <w:lang w:val="lt-LT" w:eastAsia="en-US"/>
        </w:rPr>
      </w:pPr>
    </w:p>
    <w:p w14:paraId="6E3BEB75" w14:textId="77777777" w:rsidR="00C41AA4" w:rsidRDefault="00F86457">
      <w:pPr>
        <w:widowControl w:val="0"/>
        <w:tabs>
          <w:tab w:val="left" w:pos="5954"/>
          <w:tab w:val="left" w:pos="6237"/>
          <w:tab w:val="left" w:pos="6663"/>
          <w:tab w:val="left" w:pos="6946"/>
        </w:tabs>
        <w:jc w:val="center"/>
        <w:rPr>
          <w:rFonts w:eastAsia="SimSun"/>
          <w:color w:val="000000"/>
          <w:sz w:val="22"/>
          <w:szCs w:val="22"/>
          <w:lang w:val="lt-LT" w:eastAsia="en-US"/>
        </w:rPr>
      </w:pPr>
      <w:r>
        <w:rPr>
          <w:rFonts w:eastAsia="SimSun"/>
          <w:b/>
          <w:sz w:val="22"/>
          <w:szCs w:val="22"/>
          <w:lang w:val="lt-LT" w:eastAsia="en-US"/>
        </w:rPr>
        <w:br w:type="page"/>
      </w:r>
    </w:p>
    <w:p w14:paraId="0BC4EA7B" w14:textId="77777777" w:rsidR="00C41AA4" w:rsidRDefault="00C41AA4">
      <w:pPr>
        <w:widowControl w:val="0"/>
        <w:tabs>
          <w:tab w:val="left" w:pos="567"/>
        </w:tabs>
        <w:ind w:right="566"/>
        <w:rPr>
          <w:snapToGrid w:val="0"/>
          <w:sz w:val="22"/>
          <w:szCs w:val="22"/>
          <w:lang w:val="lt-LT" w:eastAsia="en-US"/>
        </w:rPr>
      </w:pPr>
    </w:p>
    <w:p w14:paraId="1C6437A5" w14:textId="77777777" w:rsidR="00C41AA4" w:rsidRDefault="00C41AA4">
      <w:pPr>
        <w:widowControl w:val="0"/>
        <w:tabs>
          <w:tab w:val="left" w:pos="567"/>
        </w:tabs>
        <w:rPr>
          <w:snapToGrid w:val="0"/>
          <w:sz w:val="22"/>
          <w:szCs w:val="22"/>
          <w:lang w:val="lt-LT" w:eastAsia="en-US"/>
        </w:rPr>
      </w:pPr>
    </w:p>
    <w:p w14:paraId="4BB768F1" w14:textId="77777777" w:rsidR="00C41AA4" w:rsidRDefault="00C41AA4">
      <w:pPr>
        <w:widowControl w:val="0"/>
        <w:tabs>
          <w:tab w:val="left" w:pos="567"/>
        </w:tabs>
        <w:rPr>
          <w:snapToGrid w:val="0"/>
          <w:sz w:val="22"/>
          <w:szCs w:val="22"/>
          <w:lang w:val="lt-LT" w:eastAsia="en-US"/>
        </w:rPr>
      </w:pPr>
    </w:p>
    <w:p w14:paraId="5641C1A3" w14:textId="77777777" w:rsidR="00C41AA4" w:rsidRDefault="00C41AA4">
      <w:pPr>
        <w:widowControl w:val="0"/>
        <w:tabs>
          <w:tab w:val="left" w:pos="567"/>
        </w:tabs>
        <w:rPr>
          <w:snapToGrid w:val="0"/>
          <w:sz w:val="22"/>
          <w:szCs w:val="22"/>
          <w:lang w:val="lt-LT" w:eastAsia="en-US"/>
        </w:rPr>
      </w:pPr>
    </w:p>
    <w:p w14:paraId="33AE6D1F" w14:textId="77777777" w:rsidR="00C41AA4" w:rsidRDefault="00C41AA4">
      <w:pPr>
        <w:widowControl w:val="0"/>
        <w:tabs>
          <w:tab w:val="left" w:pos="567"/>
        </w:tabs>
        <w:rPr>
          <w:snapToGrid w:val="0"/>
          <w:sz w:val="22"/>
          <w:szCs w:val="22"/>
          <w:lang w:val="lt-LT" w:eastAsia="en-US"/>
        </w:rPr>
      </w:pPr>
    </w:p>
    <w:p w14:paraId="459D0F1C" w14:textId="77777777" w:rsidR="00C41AA4" w:rsidRDefault="00C41AA4">
      <w:pPr>
        <w:widowControl w:val="0"/>
        <w:tabs>
          <w:tab w:val="left" w:pos="567"/>
        </w:tabs>
        <w:rPr>
          <w:snapToGrid w:val="0"/>
          <w:sz w:val="22"/>
          <w:szCs w:val="22"/>
          <w:lang w:val="lt-LT" w:eastAsia="en-US"/>
        </w:rPr>
      </w:pPr>
    </w:p>
    <w:p w14:paraId="35597EA3" w14:textId="77777777" w:rsidR="00C41AA4" w:rsidRDefault="00C41AA4">
      <w:pPr>
        <w:widowControl w:val="0"/>
        <w:tabs>
          <w:tab w:val="left" w:pos="567"/>
        </w:tabs>
        <w:rPr>
          <w:snapToGrid w:val="0"/>
          <w:sz w:val="22"/>
          <w:szCs w:val="22"/>
          <w:lang w:val="lt-LT" w:eastAsia="en-US"/>
        </w:rPr>
      </w:pPr>
    </w:p>
    <w:p w14:paraId="455C0869" w14:textId="77777777" w:rsidR="00C41AA4" w:rsidRDefault="00C41AA4">
      <w:pPr>
        <w:widowControl w:val="0"/>
        <w:tabs>
          <w:tab w:val="left" w:pos="567"/>
        </w:tabs>
        <w:rPr>
          <w:snapToGrid w:val="0"/>
          <w:sz w:val="22"/>
          <w:szCs w:val="22"/>
          <w:lang w:val="lt-LT" w:eastAsia="en-US"/>
        </w:rPr>
      </w:pPr>
    </w:p>
    <w:p w14:paraId="76BB6BC6" w14:textId="77777777" w:rsidR="00C41AA4" w:rsidRDefault="00C41AA4">
      <w:pPr>
        <w:widowControl w:val="0"/>
        <w:tabs>
          <w:tab w:val="left" w:pos="567"/>
        </w:tabs>
        <w:rPr>
          <w:snapToGrid w:val="0"/>
          <w:sz w:val="22"/>
          <w:szCs w:val="22"/>
          <w:lang w:val="lt-LT" w:eastAsia="en-US"/>
        </w:rPr>
      </w:pPr>
    </w:p>
    <w:p w14:paraId="0F227DA6" w14:textId="77777777" w:rsidR="00C41AA4" w:rsidRDefault="00C41AA4">
      <w:pPr>
        <w:widowControl w:val="0"/>
        <w:tabs>
          <w:tab w:val="left" w:pos="567"/>
        </w:tabs>
        <w:rPr>
          <w:snapToGrid w:val="0"/>
          <w:sz w:val="22"/>
          <w:szCs w:val="22"/>
          <w:lang w:val="lt-LT" w:eastAsia="en-US"/>
        </w:rPr>
      </w:pPr>
    </w:p>
    <w:p w14:paraId="393B0061" w14:textId="77777777" w:rsidR="00C41AA4" w:rsidRDefault="00C41AA4">
      <w:pPr>
        <w:widowControl w:val="0"/>
        <w:tabs>
          <w:tab w:val="left" w:pos="567"/>
        </w:tabs>
        <w:rPr>
          <w:snapToGrid w:val="0"/>
          <w:sz w:val="22"/>
          <w:szCs w:val="22"/>
          <w:lang w:val="lt-LT" w:eastAsia="en-US"/>
        </w:rPr>
      </w:pPr>
    </w:p>
    <w:p w14:paraId="278A501F" w14:textId="77777777" w:rsidR="00C41AA4" w:rsidRDefault="00C41AA4">
      <w:pPr>
        <w:widowControl w:val="0"/>
        <w:tabs>
          <w:tab w:val="left" w:pos="567"/>
        </w:tabs>
        <w:rPr>
          <w:snapToGrid w:val="0"/>
          <w:sz w:val="22"/>
          <w:szCs w:val="22"/>
          <w:lang w:val="lt-LT" w:eastAsia="en-US"/>
        </w:rPr>
      </w:pPr>
    </w:p>
    <w:p w14:paraId="003088A9" w14:textId="77777777" w:rsidR="00C41AA4" w:rsidRDefault="00C41AA4">
      <w:pPr>
        <w:widowControl w:val="0"/>
        <w:tabs>
          <w:tab w:val="left" w:pos="567"/>
        </w:tabs>
        <w:rPr>
          <w:snapToGrid w:val="0"/>
          <w:sz w:val="22"/>
          <w:szCs w:val="22"/>
          <w:lang w:val="lt-LT" w:eastAsia="en-US"/>
        </w:rPr>
      </w:pPr>
    </w:p>
    <w:p w14:paraId="60F7753D" w14:textId="77777777" w:rsidR="00C41AA4" w:rsidRDefault="00C41AA4">
      <w:pPr>
        <w:widowControl w:val="0"/>
        <w:tabs>
          <w:tab w:val="left" w:pos="567"/>
        </w:tabs>
        <w:rPr>
          <w:snapToGrid w:val="0"/>
          <w:sz w:val="22"/>
          <w:szCs w:val="22"/>
          <w:lang w:val="lt-LT" w:eastAsia="en-US"/>
        </w:rPr>
      </w:pPr>
    </w:p>
    <w:p w14:paraId="105987B2" w14:textId="77777777" w:rsidR="00C41AA4" w:rsidRDefault="00C41AA4">
      <w:pPr>
        <w:widowControl w:val="0"/>
        <w:tabs>
          <w:tab w:val="left" w:pos="567"/>
        </w:tabs>
        <w:rPr>
          <w:snapToGrid w:val="0"/>
          <w:sz w:val="22"/>
          <w:szCs w:val="22"/>
          <w:lang w:val="lt-LT" w:eastAsia="en-US"/>
        </w:rPr>
      </w:pPr>
    </w:p>
    <w:p w14:paraId="55B7740E" w14:textId="77777777" w:rsidR="00C41AA4" w:rsidRDefault="00C41AA4">
      <w:pPr>
        <w:widowControl w:val="0"/>
        <w:tabs>
          <w:tab w:val="left" w:pos="567"/>
        </w:tabs>
        <w:rPr>
          <w:snapToGrid w:val="0"/>
          <w:sz w:val="22"/>
          <w:szCs w:val="22"/>
          <w:lang w:val="lt-LT" w:eastAsia="en-US"/>
        </w:rPr>
      </w:pPr>
    </w:p>
    <w:p w14:paraId="79EC265B" w14:textId="77777777" w:rsidR="00C41AA4" w:rsidRDefault="00C41AA4">
      <w:pPr>
        <w:widowControl w:val="0"/>
        <w:tabs>
          <w:tab w:val="left" w:pos="567"/>
        </w:tabs>
        <w:rPr>
          <w:snapToGrid w:val="0"/>
          <w:sz w:val="22"/>
          <w:szCs w:val="22"/>
          <w:lang w:val="lt-LT" w:eastAsia="en-US"/>
        </w:rPr>
      </w:pPr>
    </w:p>
    <w:p w14:paraId="73887920" w14:textId="77777777" w:rsidR="00C41AA4" w:rsidRDefault="00C41AA4">
      <w:pPr>
        <w:widowControl w:val="0"/>
        <w:tabs>
          <w:tab w:val="left" w:pos="567"/>
        </w:tabs>
        <w:outlineLvl w:val="0"/>
        <w:rPr>
          <w:b/>
          <w:snapToGrid w:val="0"/>
          <w:sz w:val="22"/>
          <w:szCs w:val="22"/>
          <w:lang w:val="lt-LT" w:eastAsia="en-US"/>
        </w:rPr>
      </w:pPr>
    </w:p>
    <w:p w14:paraId="559BBB6E" w14:textId="77777777" w:rsidR="00C41AA4" w:rsidRDefault="00C41AA4">
      <w:pPr>
        <w:widowControl w:val="0"/>
        <w:tabs>
          <w:tab w:val="left" w:pos="567"/>
        </w:tabs>
        <w:outlineLvl w:val="0"/>
        <w:rPr>
          <w:b/>
          <w:snapToGrid w:val="0"/>
          <w:sz w:val="22"/>
          <w:szCs w:val="22"/>
          <w:lang w:val="lt-LT" w:eastAsia="en-US"/>
        </w:rPr>
      </w:pPr>
    </w:p>
    <w:p w14:paraId="52726013" w14:textId="77777777" w:rsidR="00C41AA4" w:rsidRDefault="00C41AA4">
      <w:pPr>
        <w:widowControl w:val="0"/>
        <w:tabs>
          <w:tab w:val="left" w:pos="567"/>
        </w:tabs>
        <w:outlineLvl w:val="0"/>
        <w:rPr>
          <w:b/>
          <w:snapToGrid w:val="0"/>
          <w:sz w:val="22"/>
          <w:szCs w:val="22"/>
          <w:lang w:val="lt-LT" w:eastAsia="en-US"/>
        </w:rPr>
      </w:pPr>
    </w:p>
    <w:p w14:paraId="08DC8F13" w14:textId="77777777" w:rsidR="00C41AA4" w:rsidRDefault="00C41AA4">
      <w:pPr>
        <w:widowControl w:val="0"/>
        <w:tabs>
          <w:tab w:val="left" w:pos="567"/>
        </w:tabs>
        <w:outlineLvl w:val="0"/>
        <w:rPr>
          <w:b/>
          <w:snapToGrid w:val="0"/>
          <w:sz w:val="22"/>
          <w:szCs w:val="22"/>
          <w:lang w:val="lt-LT" w:eastAsia="en-US"/>
        </w:rPr>
      </w:pPr>
    </w:p>
    <w:p w14:paraId="10697B09" w14:textId="77777777" w:rsidR="00C41AA4" w:rsidRDefault="00C41AA4">
      <w:pPr>
        <w:widowControl w:val="0"/>
        <w:tabs>
          <w:tab w:val="left" w:pos="567"/>
        </w:tabs>
        <w:outlineLvl w:val="0"/>
        <w:rPr>
          <w:b/>
          <w:snapToGrid w:val="0"/>
          <w:sz w:val="22"/>
          <w:szCs w:val="22"/>
          <w:lang w:val="lt-LT" w:eastAsia="en-US"/>
        </w:rPr>
      </w:pPr>
    </w:p>
    <w:p w14:paraId="39A1C569" w14:textId="77777777" w:rsidR="00C41AA4" w:rsidRDefault="00C41AA4">
      <w:pPr>
        <w:widowControl w:val="0"/>
        <w:tabs>
          <w:tab w:val="left" w:pos="567"/>
        </w:tabs>
        <w:outlineLvl w:val="0"/>
        <w:rPr>
          <w:b/>
          <w:snapToGrid w:val="0"/>
          <w:sz w:val="22"/>
          <w:szCs w:val="22"/>
          <w:lang w:val="lt-LT" w:eastAsia="en-US"/>
        </w:rPr>
      </w:pPr>
    </w:p>
    <w:p w14:paraId="0E1F2F61"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III PRIEDAS</w:t>
      </w:r>
    </w:p>
    <w:p w14:paraId="5D6954BC" w14:textId="77777777" w:rsidR="00C41AA4" w:rsidRDefault="00C41AA4">
      <w:pPr>
        <w:widowControl w:val="0"/>
        <w:tabs>
          <w:tab w:val="left" w:pos="567"/>
        </w:tabs>
        <w:rPr>
          <w:snapToGrid w:val="0"/>
          <w:sz w:val="22"/>
          <w:szCs w:val="22"/>
          <w:lang w:val="lt-LT" w:eastAsia="en-US"/>
        </w:rPr>
      </w:pPr>
    </w:p>
    <w:p w14:paraId="2CE4887D"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ŽENKLINIMAS IR PAKUOTĖS LAPELIS</w:t>
      </w:r>
    </w:p>
    <w:p w14:paraId="5654F53B"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br w:type="page"/>
      </w:r>
    </w:p>
    <w:p w14:paraId="1450BFC3" w14:textId="77777777" w:rsidR="00C41AA4" w:rsidRDefault="00C41AA4">
      <w:pPr>
        <w:widowControl w:val="0"/>
        <w:tabs>
          <w:tab w:val="left" w:pos="567"/>
        </w:tabs>
        <w:rPr>
          <w:snapToGrid w:val="0"/>
          <w:sz w:val="22"/>
          <w:szCs w:val="22"/>
          <w:lang w:val="lt-LT" w:eastAsia="en-US"/>
        </w:rPr>
      </w:pPr>
    </w:p>
    <w:p w14:paraId="78D961D2" w14:textId="77777777" w:rsidR="00C41AA4" w:rsidRDefault="00C41AA4">
      <w:pPr>
        <w:widowControl w:val="0"/>
        <w:tabs>
          <w:tab w:val="left" w:pos="567"/>
        </w:tabs>
        <w:rPr>
          <w:snapToGrid w:val="0"/>
          <w:sz w:val="22"/>
          <w:szCs w:val="22"/>
          <w:lang w:val="lt-LT" w:eastAsia="en-US"/>
        </w:rPr>
      </w:pPr>
    </w:p>
    <w:p w14:paraId="468AA827" w14:textId="77777777" w:rsidR="00C41AA4" w:rsidRDefault="00C41AA4">
      <w:pPr>
        <w:widowControl w:val="0"/>
        <w:tabs>
          <w:tab w:val="left" w:pos="567"/>
        </w:tabs>
        <w:rPr>
          <w:snapToGrid w:val="0"/>
          <w:sz w:val="22"/>
          <w:szCs w:val="22"/>
          <w:lang w:val="lt-LT" w:eastAsia="en-US"/>
        </w:rPr>
      </w:pPr>
    </w:p>
    <w:p w14:paraId="5061CB8A" w14:textId="77777777" w:rsidR="00C41AA4" w:rsidRDefault="00C41AA4">
      <w:pPr>
        <w:widowControl w:val="0"/>
        <w:tabs>
          <w:tab w:val="left" w:pos="567"/>
        </w:tabs>
        <w:rPr>
          <w:snapToGrid w:val="0"/>
          <w:sz w:val="22"/>
          <w:szCs w:val="22"/>
          <w:lang w:val="lt-LT" w:eastAsia="en-US"/>
        </w:rPr>
      </w:pPr>
    </w:p>
    <w:p w14:paraId="52CA5223" w14:textId="77777777" w:rsidR="00C41AA4" w:rsidRDefault="00C41AA4">
      <w:pPr>
        <w:widowControl w:val="0"/>
        <w:tabs>
          <w:tab w:val="left" w:pos="567"/>
        </w:tabs>
        <w:rPr>
          <w:snapToGrid w:val="0"/>
          <w:sz w:val="22"/>
          <w:szCs w:val="22"/>
          <w:lang w:val="lt-LT" w:eastAsia="en-US"/>
        </w:rPr>
      </w:pPr>
    </w:p>
    <w:p w14:paraId="36BDDCDC" w14:textId="77777777" w:rsidR="00C41AA4" w:rsidRDefault="00C41AA4">
      <w:pPr>
        <w:widowControl w:val="0"/>
        <w:tabs>
          <w:tab w:val="left" w:pos="567"/>
        </w:tabs>
        <w:rPr>
          <w:snapToGrid w:val="0"/>
          <w:sz w:val="22"/>
          <w:szCs w:val="22"/>
          <w:lang w:val="lt-LT" w:eastAsia="en-US"/>
        </w:rPr>
      </w:pPr>
    </w:p>
    <w:p w14:paraId="2CCEBD17" w14:textId="77777777" w:rsidR="00C41AA4" w:rsidRDefault="00C41AA4">
      <w:pPr>
        <w:widowControl w:val="0"/>
        <w:tabs>
          <w:tab w:val="left" w:pos="567"/>
        </w:tabs>
        <w:rPr>
          <w:snapToGrid w:val="0"/>
          <w:sz w:val="22"/>
          <w:szCs w:val="22"/>
          <w:lang w:val="lt-LT" w:eastAsia="en-US"/>
        </w:rPr>
      </w:pPr>
    </w:p>
    <w:p w14:paraId="1238D4AE" w14:textId="77777777" w:rsidR="00C41AA4" w:rsidRDefault="00C41AA4">
      <w:pPr>
        <w:widowControl w:val="0"/>
        <w:tabs>
          <w:tab w:val="left" w:pos="567"/>
        </w:tabs>
        <w:rPr>
          <w:snapToGrid w:val="0"/>
          <w:sz w:val="22"/>
          <w:szCs w:val="22"/>
          <w:lang w:val="lt-LT" w:eastAsia="en-US"/>
        </w:rPr>
      </w:pPr>
    </w:p>
    <w:p w14:paraId="2943C8F7" w14:textId="77777777" w:rsidR="00C41AA4" w:rsidRDefault="00C41AA4">
      <w:pPr>
        <w:widowControl w:val="0"/>
        <w:tabs>
          <w:tab w:val="left" w:pos="567"/>
        </w:tabs>
        <w:rPr>
          <w:snapToGrid w:val="0"/>
          <w:sz w:val="22"/>
          <w:szCs w:val="22"/>
          <w:lang w:val="lt-LT" w:eastAsia="en-US"/>
        </w:rPr>
      </w:pPr>
    </w:p>
    <w:p w14:paraId="28817696" w14:textId="77777777" w:rsidR="00C41AA4" w:rsidRDefault="00C41AA4">
      <w:pPr>
        <w:widowControl w:val="0"/>
        <w:tabs>
          <w:tab w:val="left" w:pos="567"/>
        </w:tabs>
        <w:rPr>
          <w:snapToGrid w:val="0"/>
          <w:sz w:val="22"/>
          <w:szCs w:val="22"/>
          <w:lang w:val="lt-LT" w:eastAsia="en-US"/>
        </w:rPr>
      </w:pPr>
    </w:p>
    <w:p w14:paraId="09AF1D94" w14:textId="77777777" w:rsidR="00C41AA4" w:rsidRDefault="00C41AA4">
      <w:pPr>
        <w:widowControl w:val="0"/>
        <w:tabs>
          <w:tab w:val="left" w:pos="567"/>
        </w:tabs>
        <w:rPr>
          <w:snapToGrid w:val="0"/>
          <w:sz w:val="22"/>
          <w:szCs w:val="22"/>
          <w:lang w:val="lt-LT" w:eastAsia="en-US"/>
        </w:rPr>
      </w:pPr>
    </w:p>
    <w:p w14:paraId="1E0E7C60" w14:textId="77777777" w:rsidR="00C41AA4" w:rsidRDefault="00C41AA4">
      <w:pPr>
        <w:widowControl w:val="0"/>
        <w:tabs>
          <w:tab w:val="left" w:pos="567"/>
        </w:tabs>
        <w:rPr>
          <w:snapToGrid w:val="0"/>
          <w:sz w:val="22"/>
          <w:szCs w:val="22"/>
          <w:lang w:val="lt-LT" w:eastAsia="en-US"/>
        </w:rPr>
      </w:pPr>
    </w:p>
    <w:p w14:paraId="2CC63EE6" w14:textId="77777777" w:rsidR="00C41AA4" w:rsidRDefault="00C41AA4">
      <w:pPr>
        <w:widowControl w:val="0"/>
        <w:tabs>
          <w:tab w:val="left" w:pos="567"/>
        </w:tabs>
        <w:rPr>
          <w:snapToGrid w:val="0"/>
          <w:sz w:val="22"/>
          <w:szCs w:val="22"/>
          <w:lang w:val="lt-LT" w:eastAsia="en-US"/>
        </w:rPr>
      </w:pPr>
    </w:p>
    <w:p w14:paraId="4C67D718" w14:textId="77777777" w:rsidR="00C41AA4" w:rsidRDefault="00C41AA4">
      <w:pPr>
        <w:widowControl w:val="0"/>
        <w:tabs>
          <w:tab w:val="left" w:pos="567"/>
        </w:tabs>
        <w:rPr>
          <w:snapToGrid w:val="0"/>
          <w:sz w:val="22"/>
          <w:szCs w:val="22"/>
          <w:lang w:val="lt-LT" w:eastAsia="en-US"/>
        </w:rPr>
      </w:pPr>
    </w:p>
    <w:p w14:paraId="46B38FE1" w14:textId="77777777" w:rsidR="00C41AA4" w:rsidRDefault="00C41AA4">
      <w:pPr>
        <w:widowControl w:val="0"/>
        <w:tabs>
          <w:tab w:val="left" w:pos="567"/>
        </w:tabs>
        <w:rPr>
          <w:snapToGrid w:val="0"/>
          <w:sz w:val="22"/>
          <w:szCs w:val="22"/>
          <w:lang w:val="lt-LT" w:eastAsia="en-US"/>
        </w:rPr>
      </w:pPr>
    </w:p>
    <w:p w14:paraId="71A3949C" w14:textId="77777777" w:rsidR="00C41AA4" w:rsidRDefault="00C41AA4">
      <w:pPr>
        <w:widowControl w:val="0"/>
        <w:tabs>
          <w:tab w:val="left" w:pos="567"/>
        </w:tabs>
        <w:rPr>
          <w:snapToGrid w:val="0"/>
          <w:sz w:val="22"/>
          <w:szCs w:val="22"/>
          <w:lang w:val="lt-LT" w:eastAsia="en-US"/>
        </w:rPr>
      </w:pPr>
    </w:p>
    <w:p w14:paraId="2B8917C3" w14:textId="77777777" w:rsidR="00C41AA4" w:rsidRDefault="00C41AA4">
      <w:pPr>
        <w:widowControl w:val="0"/>
        <w:tabs>
          <w:tab w:val="left" w:pos="567"/>
        </w:tabs>
        <w:rPr>
          <w:snapToGrid w:val="0"/>
          <w:sz w:val="22"/>
          <w:szCs w:val="22"/>
          <w:lang w:val="lt-LT" w:eastAsia="en-US"/>
        </w:rPr>
      </w:pPr>
    </w:p>
    <w:p w14:paraId="45616DAE" w14:textId="77777777" w:rsidR="00C41AA4" w:rsidRDefault="00C41AA4">
      <w:pPr>
        <w:widowControl w:val="0"/>
        <w:tabs>
          <w:tab w:val="left" w:pos="567"/>
        </w:tabs>
        <w:rPr>
          <w:snapToGrid w:val="0"/>
          <w:sz w:val="22"/>
          <w:szCs w:val="22"/>
          <w:lang w:val="lt-LT" w:eastAsia="en-US"/>
        </w:rPr>
      </w:pPr>
    </w:p>
    <w:p w14:paraId="45B97DE2" w14:textId="77777777" w:rsidR="00C41AA4" w:rsidRDefault="00C41AA4">
      <w:pPr>
        <w:widowControl w:val="0"/>
        <w:tabs>
          <w:tab w:val="left" w:pos="567"/>
        </w:tabs>
        <w:rPr>
          <w:snapToGrid w:val="0"/>
          <w:sz w:val="22"/>
          <w:szCs w:val="22"/>
          <w:lang w:val="lt-LT" w:eastAsia="en-US"/>
        </w:rPr>
      </w:pPr>
    </w:p>
    <w:p w14:paraId="781F207D" w14:textId="77777777" w:rsidR="00C41AA4" w:rsidRDefault="00C41AA4">
      <w:pPr>
        <w:widowControl w:val="0"/>
        <w:tabs>
          <w:tab w:val="left" w:pos="567"/>
        </w:tabs>
        <w:rPr>
          <w:snapToGrid w:val="0"/>
          <w:sz w:val="22"/>
          <w:szCs w:val="22"/>
          <w:lang w:val="lt-LT" w:eastAsia="en-US"/>
        </w:rPr>
      </w:pPr>
    </w:p>
    <w:p w14:paraId="5D2E4FFF" w14:textId="77777777" w:rsidR="00C41AA4" w:rsidRDefault="00C41AA4">
      <w:pPr>
        <w:widowControl w:val="0"/>
        <w:tabs>
          <w:tab w:val="left" w:pos="567"/>
        </w:tabs>
        <w:rPr>
          <w:snapToGrid w:val="0"/>
          <w:sz w:val="22"/>
          <w:szCs w:val="22"/>
          <w:lang w:val="lt-LT" w:eastAsia="en-US"/>
        </w:rPr>
      </w:pPr>
    </w:p>
    <w:p w14:paraId="54BFDBC0" w14:textId="77777777" w:rsidR="00C41AA4" w:rsidRDefault="00C41AA4">
      <w:pPr>
        <w:widowControl w:val="0"/>
        <w:tabs>
          <w:tab w:val="left" w:pos="567"/>
        </w:tabs>
        <w:rPr>
          <w:snapToGrid w:val="0"/>
          <w:sz w:val="22"/>
          <w:szCs w:val="22"/>
          <w:lang w:val="lt-LT" w:eastAsia="en-US"/>
        </w:rPr>
      </w:pPr>
    </w:p>
    <w:p w14:paraId="5F5E4717" w14:textId="77777777" w:rsidR="00C41AA4" w:rsidRDefault="00C41AA4">
      <w:pPr>
        <w:widowControl w:val="0"/>
        <w:tabs>
          <w:tab w:val="left" w:pos="567"/>
        </w:tabs>
        <w:rPr>
          <w:snapToGrid w:val="0"/>
          <w:sz w:val="22"/>
          <w:szCs w:val="22"/>
          <w:lang w:val="lt-LT" w:eastAsia="en-US"/>
        </w:rPr>
      </w:pPr>
    </w:p>
    <w:p w14:paraId="3EDA1E3D"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A. ŽENKLINIMAS</w:t>
      </w:r>
    </w:p>
    <w:p w14:paraId="50C6DEAE"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snapToGrid w:val="0"/>
          <w:sz w:val="22"/>
          <w:szCs w:val="22"/>
          <w:lang w:val="lt-LT" w:eastAsia="en-US"/>
        </w:rPr>
        <w:br w:type="page"/>
      </w:r>
      <w:r>
        <w:rPr>
          <w:b/>
          <w:sz w:val="22"/>
          <w:szCs w:val="22"/>
          <w:lang w:val="lt-LT" w:eastAsia="en-US"/>
        </w:rPr>
        <w:lastRenderedPageBreak/>
        <w:t>INFORMACIJA ANT IŠORINĖS PAKUOTĖS</w:t>
      </w:r>
    </w:p>
    <w:p w14:paraId="78598EDA" w14:textId="77777777" w:rsidR="00C41AA4" w:rsidRDefault="00C41AA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1ECA32A4" w14:textId="7DE57E08"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K</w:t>
      </w:r>
      <w:r w:rsidR="003349A0">
        <w:rPr>
          <w:b/>
          <w:sz w:val="22"/>
          <w:szCs w:val="22"/>
          <w:lang w:val="lt-LT" w:eastAsia="en-US"/>
        </w:rPr>
        <w:t xml:space="preserve">artono dėžutė </w:t>
      </w:r>
      <w:r w:rsidR="0086288F">
        <w:rPr>
          <w:b/>
          <w:sz w:val="22"/>
          <w:szCs w:val="22"/>
          <w:lang w:val="lt-LT" w:eastAsia="en-US"/>
        </w:rPr>
        <w:t>(10</w:t>
      </w:r>
      <w:r w:rsidR="00B0375E">
        <w:rPr>
          <w:b/>
          <w:sz w:val="22"/>
          <w:szCs w:val="22"/>
          <w:lang w:val="lt-LT" w:eastAsia="en-US"/>
        </w:rPr>
        <w:t> </w:t>
      </w:r>
      <w:r w:rsidR="0086288F">
        <w:rPr>
          <w:b/>
          <w:sz w:val="22"/>
          <w:szCs w:val="22"/>
          <w:lang w:val="lt-LT" w:eastAsia="en-US"/>
        </w:rPr>
        <w:t>x</w:t>
      </w:r>
      <w:r w:rsidR="00B0375E">
        <w:rPr>
          <w:b/>
          <w:sz w:val="22"/>
          <w:szCs w:val="22"/>
          <w:lang w:val="lt-LT" w:eastAsia="en-US"/>
        </w:rPr>
        <w:t> </w:t>
      </w:r>
      <w:r w:rsidR="0086288F">
        <w:rPr>
          <w:b/>
          <w:sz w:val="22"/>
          <w:szCs w:val="22"/>
          <w:lang w:val="lt-LT" w:eastAsia="en-US"/>
        </w:rPr>
        <w:t>300</w:t>
      </w:r>
      <w:r w:rsidR="00B0375E" w:rsidRPr="001023B9">
        <w:rPr>
          <w:b/>
          <w:sz w:val="22"/>
          <w:szCs w:val="22"/>
          <w:lang w:val="lt-LT" w:eastAsia="en-US"/>
        </w:rPr>
        <w:t> </w:t>
      </w:r>
      <w:r w:rsidR="0086288F">
        <w:rPr>
          <w:b/>
          <w:sz w:val="22"/>
          <w:szCs w:val="22"/>
          <w:lang w:val="lt-LT" w:eastAsia="en-US"/>
        </w:rPr>
        <w:t xml:space="preserve">ml), </w:t>
      </w:r>
      <w:r w:rsidR="003349A0">
        <w:rPr>
          <w:b/>
          <w:sz w:val="22"/>
          <w:szCs w:val="22"/>
          <w:lang w:val="lt-LT" w:eastAsia="en-US"/>
        </w:rPr>
        <w:t xml:space="preserve">kartono dėžutė </w:t>
      </w:r>
      <w:r w:rsidR="0086288F">
        <w:rPr>
          <w:b/>
          <w:sz w:val="22"/>
          <w:szCs w:val="22"/>
          <w:lang w:val="lt-LT" w:eastAsia="en-US"/>
        </w:rPr>
        <w:t>(1</w:t>
      </w:r>
      <w:r w:rsidR="00B0375E" w:rsidRPr="001023B9">
        <w:rPr>
          <w:b/>
          <w:sz w:val="22"/>
          <w:szCs w:val="22"/>
          <w:lang w:val="lt-LT" w:eastAsia="en-US"/>
        </w:rPr>
        <w:t> </w:t>
      </w:r>
      <w:r w:rsidR="0086288F">
        <w:rPr>
          <w:b/>
          <w:sz w:val="22"/>
          <w:szCs w:val="22"/>
          <w:lang w:val="lt-LT" w:eastAsia="en-US"/>
        </w:rPr>
        <w:t>x</w:t>
      </w:r>
      <w:r w:rsidR="00B0375E" w:rsidRPr="001023B9">
        <w:rPr>
          <w:b/>
          <w:sz w:val="22"/>
          <w:szCs w:val="22"/>
          <w:lang w:val="lt-LT" w:eastAsia="en-US"/>
        </w:rPr>
        <w:t> </w:t>
      </w:r>
      <w:r w:rsidR="0086288F">
        <w:rPr>
          <w:b/>
          <w:sz w:val="22"/>
          <w:szCs w:val="22"/>
          <w:lang w:val="lt-LT" w:eastAsia="en-US"/>
        </w:rPr>
        <w:t>300</w:t>
      </w:r>
      <w:r w:rsidR="00B0375E" w:rsidRPr="001023B9">
        <w:rPr>
          <w:b/>
          <w:sz w:val="22"/>
          <w:szCs w:val="22"/>
          <w:lang w:val="lt-LT" w:eastAsia="en-US"/>
        </w:rPr>
        <w:t> </w:t>
      </w:r>
      <w:r w:rsidR="0086288F">
        <w:rPr>
          <w:b/>
          <w:sz w:val="22"/>
          <w:szCs w:val="22"/>
          <w:lang w:val="lt-LT" w:eastAsia="en-US"/>
        </w:rPr>
        <w:t xml:space="preserve">ml), </w:t>
      </w:r>
      <w:r w:rsidR="003349A0">
        <w:rPr>
          <w:b/>
          <w:sz w:val="22"/>
          <w:szCs w:val="22"/>
          <w:lang w:val="lt-LT" w:eastAsia="en-US"/>
        </w:rPr>
        <w:t>apvalkalas</w:t>
      </w:r>
    </w:p>
    <w:p w14:paraId="4E05715A" w14:textId="77777777" w:rsidR="00C41AA4" w:rsidRDefault="00C41AA4">
      <w:pPr>
        <w:widowControl w:val="0"/>
        <w:tabs>
          <w:tab w:val="left" w:pos="567"/>
        </w:tabs>
        <w:snapToGrid w:val="0"/>
        <w:rPr>
          <w:sz w:val="22"/>
          <w:szCs w:val="22"/>
          <w:lang w:val="lt-LT" w:eastAsia="en-US"/>
        </w:rPr>
      </w:pPr>
    </w:p>
    <w:p w14:paraId="41DA773E" w14:textId="77777777" w:rsidR="00C41AA4" w:rsidRDefault="00C41AA4">
      <w:pPr>
        <w:widowControl w:val="0"/>
        <w:tabs>
          <w:tab w:val="left" w:pos="567"/>
        </w:tabs>
        <w:snapToGrid w:val="0"/>
        <w:rPr>
          <w:sz w:val="22"/>
          <w:szCs w:val="22"/>
          <w:lang w:val="lt-LT" w:eastAsia="en-US"/>
        </w:rPr>
      </w:pPr>
    </w:p>
    <w:p w14:paraId="751D4E6D"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0056A1B0" w14:textId="77777777" w:rsidR="00C41AA4" w:rsidRDefault="00C41AA4">
      <w:pPr>
        <w:widowControl w:val="0"/>
        <w:tabs>
          <w:tab w:val="left" w:pos="567"/>
        </w:tabs>
        <w:snapToGrid w:val="0"/>
        <w:rPr>
          <w:sz w:val="22"/>
          <w:szCs w:val="22"/>
          <w:lang w:val="lt-LT" w:eastAsia="en-US"/>
        </w:rPr>
      </w:pPr>
    </w:p>
    <w:p w14:paraId="16859A9B" w14:textId="3B231CC0"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1E88F298" w14:textId="77777777" w:rsidR="00C41AA4" w:rsidRDefault="00C41AA4">
      <w:pPr>
        <w:widowControl w:val="0"/>
        <w:tabs>
          <w:tab w:val="left" w:pos="567"/>
        </w:tabs>
        <w:rPr>
          <w:snapToGrid w:val="0"/>
          <w:sz w:val="22"/>
          <w:szCs w:val="22"/>
          <w:lang w:val="lt-LT" w:eastAsia="en-US"/>
        </w:rPr>
      </w:pPr>
    </w:p>
    <w:p w14:paraId="06CF819A" w14:textId="60B8C812" w:rsidR="00C41AA4" w:rsidRPr="008032AD" w:rsidRDefault="007F3CCC">
      <w:pPr>
        <w:widowControl w:val="0"/>
        <w:tabs>
          <w:tab w:val="left" w:pos="567"/>
        </w:tabs>
        <w:snapToGrid w:val="0"/>
        <w:rPr>
          <w:sz w:val="22"/>
          <w:szCs w:val="22"/>
          <w:lang w:val="lt-LT" w:eastAsia="en-US"/>
        </w:rPr>
      </w:pPr>
      <w:proofErr w:type="spellStart"/>
      <w:r w:rsidRPr="008032AD">
        <w:rPr>
          <w:sz w:val="22"/>
          <w:szCs w:val="22"/>
          <w:lang w:val="lt-LT" w:eastAsia="en-US"/>
        </w:rPr>
        <w:t>linezolidum</w:t>
      </w:r>
      <w:proofErr w:type="spellEnd"/>
    </w:p>
    <w:p w14:paraId="61ABA877" w14:textId="77777777" w:rsidR="00C41AA4" w:rsidRDefault="00C41AA4">
      <w:pPr>
        <w:widowControl w:val="0"/>
        <w:tabs>
          <w:tab w:val="left" w:pos="567"/>
        </w:tabs>
        <w:snapToGrid w:val="0"/>
        <w:rPr>
          <w:sz w:val="22"/>
          <w:szCs w:val="22"/>
          <w:lang w:val="lt-LT" w:eastAsia="en-US"/>
        </w:rPr>
      </w:pPr>
    </w:p>
    <w:p w14:paraId="116ACDED" w14:textId="77777777" w:rsidR="00C41AA4" w:rsidRDefault="00C41AA4">
      <w:pPr>
        <w:widowControl w:val="0"/>
        <w:tabs>
          <w:tab w:val="left" w:pos="567"/>
        </w:tabs>
        <w:snapToGrid w:val="0"/>
        <w:rPr>
          <w:sz w:val="22"/>
          <w:szCs w:val="22"/>
          <w:lang w:val="lt-LT" w:eastAsia="en-US"/>
        </w:rPr>
      </w:pPr>
    </w:p>
    <w:p w14:paraId="496AB7C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1E18BCA9" w14:textId="77777777" w:rsidR="00C41AA4" w:rsidRDefault="00C41AA4">
      <w:pPr>
        <w:widowControl w:val="0"/>
        <w:tabs>
          <w:tab w:val="left" w:pos="567"/>
        </w:tabs>
        <w:snapToGrid w:val="0"/>
        <w:rPr>
          <w:sz w:val="22"/>
          <w:szCs w:val="22"/>
          <w:lang w:val="lt-LT" w:eastAsia="en-US"/>
        </w:rPr>
      </w:pPr>
    </w:p>
    <w:p w14:paraId="360A6CCC" w14:textId="07A21323" w:rsidR="00C41AA4" w:rsidRDefault="0086288F">
      <w:pPr>
        <w:widowControl w:val="0"/>
        <w:tabs>
          <w:tab w:val="left" w:pos="567"/>
        </w:tabs>
        <w:rPr>
          <w:rFonts w:eastAsia="Calibri"/>
          <w:sz w:val="22"/>
          <w:szCs w:val="22"/>
          <w:lang w:val="lt-LT" w:eastAsia="en-US"/>
        </w:rPr>
      </w:pPr>
      <w:r>
        <w:rPr>
          <w:rFonts w:eastAsia="Calibri"/>
          <w:sz w:val="22"/>
          <w:szCs w:val="22"/>
          <w:lang w:val="lt-LT" w:eastAsia="en-US"/>
        </w:rPr>
        <w:t>Kiekviename</w:t>
      </w:r>
      <w:r w:rsidR="00F86457">
        <w:rPr>
          <w:rFonts w:eastAsia="Calibri"/>
          <w:sz w:val="22"/>
          <w:szCs w:val="22"/>
          <w:lang w:val="lt-LT" w:eastAsia="en-US"/>
        </w:rPr>
        <w:t xml:space="preserve"> 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48FC99F0" w14:textId="7777777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1DAA5F23" w14:textId="77777777" w:rsidR="00C41AA4" w:rsidRDefault="00C41AA4">
      <w:pPr>
        <w:widowControl w:val="0"/>
        <w:tabs>
          <w:tab w:val="left" w:pos="567"/>
        </w:tabs>
        <w:snapToGrid w:val="0"/>
        <w:rPr>
          <w:sz w:val="22"/>
          <w:szCs w:val="22"/>
          <w:lang w:val="lt-LT" w:eastAsia="en-US"/>
        </w:rPr>
      </w:pPr>
    </w:p>
    <w:p w14:paraId="2C10781D" w14:textId="77777777" w:rsidR="00C41AA4" w:rsidRDefault="00C41AA4">
      <w:pPr>
        <w:widowControl w:val="0"/>
        <w:tabs>
          <w:tab w:val="left" w:pos="567"/>
        </w:tabs>
        <w:snapToGrid w:val="0"/>
        <w:rPr>
          <w:sz w:val="22"/>
          <w:szCs w:val="22"/>
          <w:lang w:val="lt-LT" w:eastAsia="en-US"/>
        </w:rPr>
      </w:pPr>
    </w:p>
    <w:p w14:paraId="0EDCC56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468EDF15" w14:textId="77777777" w:rsidR="00C41AA4" w:rsidRDefault="00C41AA4">
      <w:pPr>
        <w:widowControl w:val="0"/>
        <w:tabs>
          <w:tab w:val="left" w:pos="567"/>
        </w:tabs>
        <w:snapToGrid w:val="0"/>
        <w:rPr>
          <w:sz w:val="22"/>
          <w:szCs w:val="22"/>
          <w:lang w:val="lt-LT" w:eastAsia="en-US"/>
        </w:rPr>
      </w:pPr>
    </w:p>
    <w:p w14:paraId="120B8218" w14:textId="35509936" w:rsidR="00C41AA4" w:rsidRDefault="00F86457" w:rsidP="001023B9">
      <w:pPr>
        <w:widowControl w:val="0"/>
        <w:tabs>
          <w:tab w:val="left" w:pos="567"/>
        </w:tabs>
        <w:rPr>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citrinų rūgštis, </w:t>
      </w:r>
      <w:r w:rsidR="004D60DE">
        <w:rPr>
          <w:snapToGrid w:val="0"/>
          <w:sz w:val="22"/>
          <w:szCs w:val="22"/>
          <w:lang w:val="lt-LT" w:eastAsia="en-US"/>
        </w:rPr>
        <w:t>k</w:t>
      </w:r>
      <w:r w:rsidR="004D60DE" w:rsidRPr="004D60DE">
        <w:rPr>
          <w:snapToGrid w:val="0"/>
          <w:sz w:val="22"/>
          <w:szCs w:val="22"/>
          <w:lang w:val="lt-LT" w:eastAsia="en-US"/>
        </w:rPr>
        <w:t xml:space="preserve">oncentruota </w:t>
      </w:r>
      <w:r>
        <w:rPr>
          <w:rFonts w:eastAsia="Calibri"/>
          <w:sz w:val="22"/>
          <w:szCs w:val="22"/>
          <w:lang w:val="lt-LT" w:eastAsia="en-US"/>
        </w:rPr>
        <w:t>vandenilio chlorido rūgštis, natrio hidroksidas</w:t>
      </w:r>
      <w:r w:rsidR="0086288F">
        <w:rPr>
          <w:rFonts w:eastAsia="Calibri"/>
          <w:sz w:val="22"/>
          <w:szCs w:val="22"/>
          <w:lang w:val="lt-LT" w:eastAsia="en-US"/>
        </w:rPr>
        <w:t>,</w:t>
      </w:r>
      <w:r>
        <w:rPr>
          <w:rFonts w:eastAsia="Calibri"/>
          <w:sz w:val="22"/>
          <w:szCs w:val="22"/>
          <w:lang w:val="lt-LT" w:eastAsia="en-US"/>
        </w:rPr>
        <w:t xml:space="preserve"> injekcinis vanduo.</w:t>
      </w:r>
      <w:r w:rsidR="00B0375E" w:rsidRPr="001023B9">
        <w:rPr>
          <w:rFonts w:eastAsia="Calibri"/>
          <w:sz w:val="22"/>
          <w:szCs w:val="22"/>
          <w:lang w:val="lt-LT" w:eastAsia="en-US"/>
        </w:rPr>
        <w:t xml:space="preserve"> </w:t>
      </w:r>
      <w:r>
        <w:rPr>
          <w:sz w:val="22"/>
          <w:szCs w:val="22"/>
          <w:lang w:val="lt-LT" w:eastAsia="en-US"/>
        </w:rPr>
        <w:t xml:space="preserve">Daugiau informacijos </w:t>
      </w:r>
      <w:r w:rsidR="00A2216D">
        <w:rPr>
          <w:sz w:val="22"/>
          <w:szCs w:val="22"/>
          <w:lang w:val="lt-LT" w:eastAsia="en-US"/>
        </w:rPr>
        <w:t>žr.</w:t>
      </w:r>
      <w:r>
        <w:rPr>
          <w:sz w:val="22"/>
          <w:szCs w:val="22"/>
          <w:lang w:val="lt-LT" w:eastAsia="en-US"/>
        </w:rPr>
        <w:t xml:space="preserve"> pakuotės lapelyje.</w:t>
      </w:r>
    </w:p>
    <w:p w14:paraId="5E8AA0DE" w14:textId="77777777" w:rsidR="00C41AA4" w:rsidRDefault="00C41AA4">
      <w:pPr>
        <w:widowControl w:val="0"/>
        <w:tabs>
          <w:tab w:val="left" w:pos="567"/>
        </w:tabs>
        <w:snapToGrid w:val="0"/>
        <w:rPr>
          <w:sz w:val="22"/>
          <w:szCs w:val="22"/>
          <w:lang w:val="lt-LT" w:eastAsia="en-US"/>
        </w:rPr>
      </w:pPr>
    </w:p>
    <w:p w14:paraId="074A4FCD" w14:textId="77777777" w:rsidR="00C41AA4" w:rsidRDefault="00C41AA4">
      <w:pPr>
        <w:widowControl w:val="0"/>
        <w:tabs>
          <w:tab w:val="left" w:pos="567"/>
        </w:tabs>
        <w:snapToGrid w:val="0"/>
        <w:rPr>
          <w:sz w:val="22"/>
          <w:szCs w:val="22"/>
          <w:lang w:val="lt-LT" w:eastAsia="en-US"/>
        </w:rPr>
      </w:pPr>
    </w:p>
    <w:p w14:paraId="48E41535"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710E72C2" w14:textId="77777777" w:rsidR="00C41AA4" w:rsidRDefault="00C41AA4">
      <w:pPr>
        <w:widowControl w:val="0"/>
        <w:tabs>
          <w:tab w:val="left" w:pos="567"/>
        </w:tabs>
        <w:snapToGrid w:val="0"/>
        <w:rPr>
          <w:sz w:val="22"/>
          <w:szCs w:val="22"/>
          <w:lang w:val="lt-LT" w:eastAsia="en-US"/>
        </w:rPr>
      </w:pPr>
    </w:p>
    <w:p w14:paraId="52557AE1" w14:textId="225462B3" w:rsidR="00C41AA4" w:rsidRDefault="000870BF">
      <w:pPr>
        <w:widowControl w:val="0"/>
        <w:tabs>
          <w:tab w:val="left" w:pos="567"/>
        </w:tabs>
        <w:snapToGrid w:val="0"/>
        <w:rPr>
          <w:sz w:val="22"/>
          <w:szCs w:val="22"/>
          <w:highlight w:val="lightGray"/>
          <w:lang w:val="lt-LT" w:eastAsia="en-US"/>
        </w:rPr>
      </w:pPr>
      <w:r>
        <w:rPr>
          <w:sz w:val="22"/>
          <w:szCs w:val="22"/>
          <w:highlight w:val="lightGray"/>
          <w:lang w:val="lt-LT" w:eastAsia="en-US"/>
        </w:rPr>
        <w:t>i</w:t>
      </w:r>
      <w:r w:rsidR="00F86457">
        <w:rPr>
          <w:sz w:val="22"/>
          <w:szCs w:val="22"/>
          <w:highlight w:val="lightGray"/>
          <w:lang w:val="lt-LT" w:eastAsia="en-US"/>
        </w:rPr>
        <w:t>nfuzinis tirpalas</w:t>
      </w:r>
    </w:p>
    <w:p w14:paraId="3457F410" w14:textId="77777777" w:rsidR="00C41AA4" w:rsidRDefault="00C41AA4">
      <w:pPr>
        <w:widowControl w:val="0"/>
        <w:tabs>
          <w:tab w:val="left" w:pos="567"/>
        </w:tabs>
        <w:snapToGrid w:val="0"/>
        <w:rPr>
          <w:sz w:val="22"/>
          <w:szCs w:val="22"/>
          <w:lang w:val="lt-LT" w:eastAsia="en-US"/>
        </w:rPr>
      </w:pPr>
    </w:p>
    <w:p w14:paraId="39E84B7E" w14:textId="678547D8" w:rsidR="000870BF" w:rsidRPr="00A07CAB" w:rsidRDefault="000870BF" w:rsidP="000870BF">
      <w:pPr>
        <w:widowControl w:val="0"/>
        <w:tabs>
          <w:tab w:val="left" w:pos="567"/>
        </w:tabs>
        <w:snapToGrid w:val="0"/>
        <w:rPr>
          <w:i/>
          <w:iCs/>
          <w:sz w:val="22"/>
          <w:szCs w:val="22"/>
          <w:lang w:val="lt-LT" w:eastAsia="en-US"/>
        </w:rPr>
      </w:pPr>
      <w:r w:rsidRPr="000870BF">
        <w:rPr>
          <w:sz w:val="22"/>
          <w:szCs w:val="22"/>
          <w:lang w:val="lt-LT" w:eastAsia="en-US"/>
        </w:rPr>
        <w:t>10</w:t>
      </w:r>
      <w:r w:rsidR="00B0375E" w:rsidRPr="001023B9">
        <w:rPr>
          <w:sz w:val="22"/>
          <w:szCs w:val="22"/>
          <w:lang w:val="lt-LT" w:eastAsia="en-US"/>
        </w:rPr>
        <w:t> </w:t>
      </w:r>
      <w:r w:rsidRPr="000870BF">
        <w:rPr>
          <w:sz w:val="22"/>
          <w:szCs w:val="22"/>
          <w:lang w:val="lt-LT" w:eastAsia="en-US"/>
        </w:rPr>
        <w:t>infuzinių maišelių po 300</w:t>
      </w:r>
      <w:r w:rsidR="00B0375E" w:rsidRPr="001023B9">
        <w:rPr>
          <w:sz w:val="22"/>
          <w:szCs w:val="22"/>
          <w:lang w:val="lt-LT" w:eastAsia="en-US"/>
        </w:rPr>
        <w:t> </w:t>
      </w:r>
      <w:r w:rsidRPr="000870BF">
        <w:rPr>
          <w:sz w:val="22"/>
          <w:szCs w:val="22"/>
          <w:lang w:val="lt-LT" w:eastAsia="en-US"/>
        </w:rPr>
        <w:t xml:space="preserve">ml </w:t>
      </w:r>
      <w:r w:rsidRPr="00A07CAB">
        <w:rPr>
          <w:i/>
          <w:iCs/>
          <w:sz w:val="22"/>
          <w:szCs w:val="22"/>
          <w:highlight w:val="lightGray"/>
          <w:lang w:val="lt-LT" w:eastAsia="en-US"/>
        </w:rPr>
        <w:t>[kartono dėžutė (10</w:t>
      </w:r>
      <w:r w:rsidR="00B0375E" w:rsidRPr="001023B9">
        <w:rPr>
          <w:i/>
          <w:iCs/>
          <w:sz w:val="22"/>
          <w:szCs w:val="22"/>
          <w:highlight w:val="lightGray"/>
          <w:lang w:val="lt-LT" w:eastAsia="en-US"/>
        </w:rPr>
        <w:t> </w:t>
      </w:r>
      <w:r w:rsidRPr="00A07CAB">
        <w:rPr>
          <w:i/>
          <w:iCs/>
          <w:sz w:val="22"/>
          <w:szCs w:val="22"/>
          <w:highlight w:val="lightGray"/>
          <w:lang w:val="lt-LT" w:eastAsia="en-US"/>
        </w:rPr>
        <w:t>x</w:t>
      </w:r>
      <w:r w:rsidR="00B0375E" w:rsidRPr="001023B9">
        <w:rPr>
          <w:i/>
          <w:iCs/>
          <w:sz w:val="22"/>
          <w:szCs w:val="22"/>
          <w:highlight w:val="lightGray"/>
          <w:lang w:val="lt-LT" w:eastAsia="en-US"/>
        </w:rPr>
        <w:t> </w:t>
      </w:r>
      <w:r w:rsidRPr="00A07CAB">
        <w:rPr>
          <w:i/>
          <w:iCs/>
          <w:sz w:val="22"/>
          <w:szCs w:val="22"/>
          <w:highlight w:val="lightGray"/>
          <w:lang w:val="lt-LT" w:eastAsia="en-US"/>
        </w:rPr>
        <w:t>300</w:t>
      </w:r>
      <w:r w:rsidR="00B0375E">
        <w:rPr>
          <w:i/>
          <w:iCs/>
          <w:sz w:val="22"/>
          <w:szCs w:val="22"/>
          <w:highlight w:val="lightGray"/>
          <w:lang w:val="lv-LV" w:eastAsia="en-US"/>
        </w:rPr>
        <w:t> </w:t>
      </w:r>
      <w:r w:rsidRPr="00A07CAB">
        <w:rPr>
          <w:i/>
          <w:iCs/>
          <w:sz w:val="22"/>
          <w:szCs w:val="22"/>
          <w:highlight w:val="lightGray"/>
          <w:lang w:val="lt-LT" w:eastAsia="en-US"/>
        </w:rPr>
        <w:t>ml)]</w:t>
      </w:r>
    </w:p>
    <w:p w14:paraId="5E413A19" w14:textId="272CD116" w:rsidR="00C41AA4" w:rsidRDefault="000870BF" w:rsidP="000870BF">
      <w:pPr>
        <w:widowControl w:val="0"/>
        <w:tabs>
          <w:tab w:val="left" w:pos="567"/>
        </w:tabs>
        <w:snapToGrid w:val="0"/>
        <w:rPr>
          <w:sz w:val="22"/>
          <w:szCs w:val="22"/>
          <w:lang w:val="lt-LT" w:eastAsia="en-US"/>
        </w:rPr>
      </w:pPr>
      <w:r w:rsidRPr="00A07CAB">
        <w:rPr>
          <w:sz w:val="22"/>
          <w:szCs w:val="22"/>
          <w:highlight w:val="lightGray"/>
          <w:lang w:val="lt-LT" w:eastAsia="en-US"/>
        </w:rPr>
        <w:t>1</w:t>
      </w:r>
      <w:r w:rsidR="00B0375E">
        <w:rPr>
          <w:sz w:val="22"/>
          <w:szCs w:val="22"/>
          <w:highlight w:val="lightGray"/>
          <w:lang w:val="lt-LT" w:eastAsia="en-US"/>
        </w:rPr>
        <w:t> </w:t>
      </w:r>
      <w:r w:rsidRPr="00A07CAB">
        <w:rPr>
          <w:sz w:val="22"/>
          <w:szCs w:val="22"/>
          <w:highlight w:val="lightGray"/>
          <w:lang w:val="lt-LT" w:eastAsia="en-US"/>
        </w:rPr>
        <w:t>infuzinis maišelis po 300</w:t>
      </w:r>
      <w:r w:rsidR="00B0375E">
        <w:rPr>
          <w:sz w:val="22"/>
          <w:szCs w:val="22"/>
          <w:highlight w:val="lightGray"/>
          <w:lang w:val="lt-LT" w:eastAsia="en-US"/>
        </w:rPr>
        <w:t> </w:t>
      </w:r>
      <w:r w:rsidRPr="00A07CAB">
        <w:rPr>
          <w:sz w:val="22"/>
          <w:szCs w:val="22"/>
          <w:highlight w:val="lightGray"/>
          <w:lang w:val="lt-LT" w:eastAsia="en-US"/>
        </w:rPr>
        <w:t xml:space="preserve">ml </w:t>
      </w:r>
      <w:r w:rsidRPr="00A07CAB">
        <w:rPr>
          <w:i/>
          <w:iCs/>
          <w:sz w:val="22"/>
          <w:szCs w:val="22"/>
          <w:highlight w:val="lightGray"/>
          <w:lang w:val="lt-LT" w:eastAsia="en-US"/>
        </w:rPr>
        <w:t>[kartono dėžutė (1</w:t>
      </w:r>
      <w:r w:rsidR="00B0375E">
        <w:rPr>
          <w:i/>
          <w:iCs/>
          <w:sz w:val="22"/>
          <w:szCs w:val="22"/>
          <w:highlight w:val="lightGray"/>
          <w:lang w:val="lt-LT" w:eastAsia="en-US"/>
        </w:rPr>
        <w:t> </w:t>
      </w:r>
      <w:r w:rsidRPr="00A07CAB">
        <w:rPr>
          <w:i/>
          <w:iCs/>
          <w:sz w:val="22"/>
          <w:szCs w:val="22"/>
          <w:highlight w:val="lightGray"/>
          <w:lang w:val="lt-LT" w:eastAsia="en-US"/>
        </w:rPr>
        <w:t>x</w:t>
      </w:r>
      <w:r w:rsidR="00B0375E">
        <w:rPr>
          <w:i/>
          <w:iCs/>
          <w:sz w:val="22"/>
          <w:szCs w:val="22"/>
          <w:highlight w:val="lightGray"/>
          <w:lang w:val="lt-LT" w:eastAsia="en-US"/>
        </w:rPr>
        <w:t> </w:t>
      </w:r>
      <w:r w:rsidRPr="00A07CAB">
        <w:rPr>
          <w:i/>
          <w:iCs/>
          <w:sz w:val="22"/>
          <w:szCs w:val="22"/>
          <w:highlight w:val="lightGray"/>
          <w:lang w:val="lt-LT" w:eastAsia="en-US"/>
        </w:rPr>
        <w:t>300</w:t>
      </w:r>
      <w:r w:rsidR="00B0375E">
        <w:rPr>
          <w:i/>
          <w:iCs/>
          <w:sz w:val="22"/>
          <w:szCs w:val="22"/>
          <w:highlight w:val="lightGray"/>
          <w:lang w:val="lt-LT" w:eastAsia="en-US"/>
        </w:rPr>
        <w:t> </w:t>
      </w:r>
      <w:r w:rsidRPr="00A07CAB">
        <w:rPr>
          <w:i/>
          <w:iCs/>
          <w:sz w:val="22"/>
          <w:szCs w:val="22"/>
          <w:highlight w:val="lightGray"/>
          <w:lang w:val="lt-LT" w:eastAsia="en-US"/>
        </w:rPr>
        <w:t xml:space="preserve">ml), </w:t>
      </w:r>
      <w:r w:rsidR="00981582">
        <w:rPr>
          <w:i/>
          <w:iCs/>
          <w:sz w:val="22"/>
          <w:szCs w:val="22"/>
          <w:highlight w:val="lightGray"/>
          <w:lang w:val="lt-LT" w:eastAsia="en-US"/>
        </w:rPr>
        <w:t>apvalkalas</w:t>
      </w:r>
      <w:r w:rsidRPr="00A07CAB">
        <w:rPr>
          <w:i/>
          <w:iCs/>
          <w:sz w:val="22"/>
          <w:szCs w:val="22"/>
          <w:highlight w:val="lightGray"/>
          <w:lang w:val="lt-LT" w:eastAsia="en-US"/>
        </w:rPr>
        <w:t>]</w:t>
      </w:r>
    </w:p>
    <w:p w14:paraId="56A34DE9" w14:textId="77777777" w:rsidR="000870BF" w:rsidRDefault="000870BF" w:rsidP="000870BF">
      <w:pPr>
        <w:widowControl w:val="0"/>
        <w:tabs>
          <w:tab w:val="left" w:pos="567"/>
        </w:tabs>
        <w:snapToGrid w:val="0"/>
        <w:rPr>
          <w:sz w:val="22"/>
          <w:szCs w:val="22"/>
          <w:lang w:val="lt-LT" w:eastAsia="en-US"/>
        </w:rPr>
      </w:pPr>
    </w:p>
    <w:p w14:paraId="2EDEC2A1" w14:textId="77777777" w:rsidR="000870BF" w:rsidRPr="00502A0A" w:rsidRDefault="000870BF" w:rsidP="000870BF">
      <w:pPr>
        <w:rPr>
          <w:szCs w:val="22"/>
        </w:rPr>
      </w:pPr>
      <w:r w:rsidRPr="00502A0A">
        <w:rPr>
          <w:szCs w:val="22"/>
        </w:rPr>
        <w:t>600 mg/300 ml</w:t>
      </w:r>
    </w:p>
    <w:p w14:paraId="075EBBB5" w14:textId="77777777" w:rsidR="00C41AA4" w:rsidRDefault="00C41AA4">
      <w:pPr>
        <w:widowControl w:val="0"/>
        <w:tabs>
          <w:tab w:val="left" w:pos="567"/>
        </w:tabs>
        <w:snapToGrid w:val="0"/>
        <w:rPr>
          <w:sz w:val="22"/>
          <w:szCs w:val="22"/>
          <w:lang w:val="lt-LT" w:eastAsia="en-US"/>
        </w:rPr>
      </w:pPr>
    </w:p>
    <w:p w14:paraId="1CA2DA21" w14:textId="77777777" w:rsidR="000870BF" w:rsidRDefault="000870BF">
      <w:pPr>
        <w:widowControl w:val="0"/>
        <w:tabs>
          <w:tab w:val="left" w:pos="567"/>
        </w:tabs>
        <w:snapToGrid w:val="0"/>
        <w:rPr>
          <w:sz w:val="22"/>
          <w:szCs w:val="22"/>
          <w:lang w:val="lt-LT" w:eastAsia="en-US"/>
        </w:rPr>
      </w:pPr>
    </w:p>
    <w:p w14:paraId="5853D470"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2309A3AE" w14:textId="77777777" w:rsidR="00C41AA4" w:rsidRDefault="00C41AA4">
      <w:pPr>
        <w:widowControl w:val="0"/>
        <w:tabs>
          <w:tab w:val="left" w:pos="567"/>
        </w:tabs>
        <w:snapToGrid w:val="0"/>
        <w:rPr>
          <w:sz w:val="22"/>
          <w:szCs w:val="22"/>
          <w:lang w:val="lt-LT" w:eastAsia="en-US"/>
        </w:rPr>
      </w:pPr>
    </w:p>
    <w:p w14:paraId="0A7E1827" w14:textId="2A8263C0" w:rsidR="00EF090C" w:rsidRDefault="00EF090C" w:rsidP="00EF090C">
      <w:pPr>
        <w:widowControl w:val="0"/>
        <w:tabs>
          <w:tab w:val="left" w:pos="567"/>
        </w:tabs>
        <w:snapToGrid w:val="0"/>
        <w:rPr>
          <w:sz w:val="22"/>
          <w:szCs w:val="22"/>
          <w:lang w:val="lt-LT" w:eastAsia="en-US"/>
        </w:rPr>
      </w:pPr>
      <w:r>
        <w:rPr>
          <w:sz w:val="22"/>
          <w:szCs w:val="22"/>
          <w:lang w:val="lt-LT" w:eastAsia="en-US"/>
        </w:rPr>
        <w:t>Leisti į veną</w:t>
      </w:r>
    </w:p>
    <w:p w14:paraId="43D91FA1" w14:textId="77777777" w:rsidR="00C41AA4" w:rsidRDefault="00F8645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1B301549" w14:textId="6A22E8F1" w:rsidR="00C41AA4" w:rsidRDefault="00F86457">
      <w:pPr>
        <w:widowControl w:val="0"/>
        <w:tabs>
          <w:tab w:val="left" w:pos="567"/>
        </w:tabs>
        <w:snapToGrid w:val="0"/>
        <w:rPr>
          <w:sz w:val="22"/>
          <w:szCs w:val="22"/>
          <w:lang w:val="lt-LT" w:eastAsia="en-US"/>
        </w:rPr>
      </w:pPr>
      <w:r>
        <w:rPr>
          <w:sz w:val="22"/>
          <w:szCs w:val="22"/>
          <w:lang w:val="lt-LT" w:eastAsia="en-US"/>
        </w:rPr>
        <w:t>Tik vienkartiniam vartojimui.</w:t>
      </w:r>
    </w:p>
    <w:p w14:paraId="1EAD4958" w14:textId="77777777" w:rsidR="00C41AA4" w:rsidRDefault="00C41AA4">
      <w:pPr>
        <w:widowControl w:val="0"/>
        <w:tabs>
          <w:tab w:val="left" w:pos="567"/>
        </w:tabs>
        <w:snapToGrid w:val="0"/>
        <w:rPr>
          <w:sz w:val="22"/>
          <w:szCs w:val="22"/>
          <w:lang w:val="lt-LT" w:eastAsia="en-US"/>
        </w:rPr>
      </w:pPr>
    </w:p>
    <w:p w14:paraId="78E374CE" w14:textId="77777777" w:rsidR="00C41AA4" w:rsidRDefault="00C41AA4">
      <w:pPr>
        <w:widowControl w:val="0"/>
        <w:tabs>
          <w:tab w:val="left" w:pos="567"/>
        </w:tabs>
        <w:snapToGrid w:val="0"/>
        <w:rPr>
          <w:sz w:val="22"/>
          <w:szCs w:val="22"/>
          <w:lang w:val="lt-LT" w:eastAsia="en-US"/>
        </w:rPr>
      </w:pPr>
    </w:p>
    <w:p w14:paraId="4904F9B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5EEDF86A" w14:textId="77777777" w:rsidR="00C41AA4" w:rsidRDefault="00C41AA4">
      <w:pPr>
        <w:widowControl w:val="0"/>
        <w:tabs>
          <w:tab w:val="left" w:pos="567"/>
        </w:tabs>
        <w:snapToGrid w:val="0"/>
        <w:rPr>
          <w:sz w:val="22"/>
          <w:szCs w:val="22"/>
          <w:lang w:val="lt-LT" w:eastAsia="en-US"/>
        </w:rPr>
      </w:pPr>
    </w:p>
    <w:p w14:paraId="6A5FE727" w14:textId="77777777" w:rsidR="00C41AA4" w:rsidRDefault="00F8645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7C33AB8A" w14:textId="77777777" w:rsidR="00C41AA4" w:rsidRDefault="00C41AA4">
      <w:pPr>
        <w:widowControl w:val="0"/>
        <w:tabs>
          <w:tab w:val="left" w:pos="567"/>
        </w:tabs>
        <w:snapToGrid w:val="0"/>
        <w:rPr>
          <w:sz w:val="22"/>
          <w:szCs w:val="22"/>
          <w:lang w:val="lt-LT" w:eastAsia="en-US"/>
        </w:rPr>
      </w:pPr>
    </w:p>
    <w:p w14:paraId="6548CE4F" w14:textId="77777777" w:rsidR="00C41AA4" w:rsidRDefault="00C41AA4">
      <w:pPr>
        <w:widowControl w:val="0"/>
        <w:tabs>
          <w:tab w:val="left" w:pos="567"/>
        </w:tabs>
        <w:snapToGrid w:val="0"/>
        <w:rPr>
          <w:sz w:val="22"/>
          <w:szCs w:val="22"/>
          <w:lang w:val="lt-LT" w:eastAsia="en-US"/>
        </w:rPr>
      </w:pPr>
    </w:p>
    <w:p w14:paraId="351F8C3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1653A3FB" w14:textId="77777777" w:rsidR="00C41AA4" w:rsidRDefault="00C41AA4">
      <w:pPr>
        <w:widowControl w:val="0"/>
        <w:tabs>
          <w:tab w:val="left" w:pos="567"/>
        </w:tabs>
        <w:snapToGrid w:val="0"/>
        <w:rPr>
          <w:sz w:val="22"/>
          <w:szCs w:val="22"/>
          <w:lang w:val="lt-LT" w:eastAsia="en-US"/>
        </w:rPr>
      </w:pPr>
    </w:p>
    <w:p w14:paraId="21C680EB" w14:textId="77777777" w:rsidR="00C41AA4" w:rsidRDefault="00C41AA4">
      <w:pPr>
        <w:widowControl w:val="0"/>
        <w:tabs>
          <w:tab w:val="left" w:pos="567"/>
        </w:tabs>
        <w:snapToGrid w:val="0"/>
        <w:rPr>
          <w:sz w:val="22"/>
          <w:szCs w:val="22"/>
          <w:lang w:val="lt-LT" w:eastAsia="en-US"/>
        </w:rPr>
      </w:pPr>
    </w:p>
    <w:p w14:paraId="574C7BB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2C329B68" w14:textId="77777777" w:rsidR="00C41AA4" w:rsidRDefault="00C41AA4">
      <w:pPr>
        <w:widowControl w:val="0"/>
        <w:tabs>
          <w:tab w:val="left" w:pos="567"/>
        </w:tabs>
        <w:snapToGrid w:val="0"/>
        <w:rPr>
          <w:sz w:val="22"/>
          <w:szCs w:val="22"/>
          <w:lang w:val="lt-LT" w:eastAsia="en-US"/>
        </w:rPr>
      </w:pPr>
    </w:p>
    <w:p w14:paraId="09EA3C3C" w14:textId="77777777" w:rsidR="00EF090C" w:rsidRPr="00EF090C" w:rsidRDefault="00EF090C" w:rsidP="00EF090C">
      <w:pPr>
        <w:widowControl w:val="0"/>
        <w:tabs>
          <w:tab w:val="left" w:pos="567"/>
        </w:tabs>
        <w:snapToGrid w:val="0"/>
        <w:rPr>
          <w:sz w:val="22"/>
          <w:szCs w:val="22"/>
          <w:lang w:val="lt-LT" w:eastAsia="en-US"/>
        </w:rPr>
      </w:pPr>
      <w:r w:rsidRPr="00EF090C">
        <w:rPr>
          <w:sz w:val="22"/>
          <w:szCs w:val="22"/>
          <w:lang w:val="lt-LT" w:eastAsia="en-US"/>
        </w:rPr>
        <w:t>EXP {mm MMMM}</w:t>
      </w:r>
    </w:p>
    <w:p w14:paraId="27F109DA" w14:textId="43E77F91" w:rsidR="00C41AA4" w:rsidRDefault="00EF090C">
      <w:pPr>
        <w:widowControl w:val="0"/>
        <w:tabs>
          <w:tab w:val="left" w:pos="567"/>
        </w:tabs>
        <w:snapToGrid w:val="0"/>
        <w:rPr>
          <w:sz w:val="22"/>
          <w:szCs w:val="22"/>
          <w:lang w:val="lt-LT" w:eastAsia="en-US"/>
        </w:rPr>
      </w:pPr>
      <w:r>
        <w:rPr>
          <w:sz w:val="22"/>
          <w:szCs w:val="22"/>
          <w:lang w:val="lt-LT" w:eastAsia="en-US"/>
        </w:rPr>
        <w:t xml:space="preserve">Apie </w:t>
      </w:r>
      <w:r w:rsidRPr="00EF090C">
        <w:rPr>
          <w:sz w:val="22"/>
          <w:szCs w:val="22"/>
          <w:lang w:val="lt-LT" w:eastAsia="en-US"/>
        </w:rPr>
        <w:t xml:space="preserve">tinkamumo laiką </w:t>
      </w:r>
      <w:r>
        <w:rPr>
          <w:sz w:val="22"/>
          <w:szCs w:val="22"/>
          <w:lang w:val="lt-LT" w:eastAsia="en-US"/>
        </w:rPr>
        <w:t>po atidarymo skaitykite pakuotės lapelyje.</w:t>
      </w:r>
    </w:p>
    <w:p w14:paraId="6513AA30" w14:textId="77777777" w:rsidR="00C41AA4" w:rsidRDefault="00C41AA4">
      <w:pPr>
        <w:widowControl w:val="0"/>
        <w:tabs>
          <w:tab w:val="left" w:pos="567"/>
        </w:tabs>
        <w:snapToGrid w:val="0"/>
        <w:rPr>
          <w:sz w:val="22"/>
          <w:szCs w:val="22"/>
          <w:lang w:val="lt-LT" w:eastAsia="en-US"/>
        </w:rPr>
      </w:pPr>
    </w:p>
    <w:p w14:paraId="3E74E3E8" w14:textId="77777777" w:rsidR="00C41AA4" w:rsidRDefault="00C41AA4">
      <w:pPr>
        <w:widowControl w:val="0"/>
        <w:tabs>
          <w:tab w:val="left" w:pos="567"/>
        </w:tabs>
        <w:snapToGrid w:val="0"/>
        <w:rPr>
          <w:sz w:val="22"/>
          <w:szCs w:val="22"/>
          <w:lang w:val="lt-LT" w:eastAsia="en-US"/>
        </w:rPr>
      </w:pPr>
    </w:p>
    <w:p w14:paraId="25580769"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9.</w:t>
      </w:r>
      <w:r>
        <w:rPr>
          <w:b/>
          <w:sz w:val="22"/>
          <w:szCs w:val="22"/>
          <w:lang w:val="lt-LT" w:eastAsia="en-US"/>
        </w:rPr>
        <w:tab/>
        <w:t>SPECIALIOS LAIKYMO SĄLYGOS</w:t>
      </w:r>
    </w:p>
    <w:p w14:paraId="3D210F9A" w14:textId="77777777" w:rsidR="00C41AA4" w:rsidRDefault="00C41AA4">
      <w:pPr>
        <w:widowControl w:val="0"/>
        <w:tabs>
          <w:tab w:val="left" w:pos="567"/>
        </w:tabs>
        <w:snapToGrid w:val="0"/>
        <w:rPr>
          <w:sz w:val="22"/>
          <w:szCs w:val="22"/>
          <w:lang w:val="lt-LT" w:eastAsia="en-US"/>
        </w:rPr>
      </w:pPr>
    </w:p>
    <w:p w14:paraId="38605339" w14:textId="43B60FFE" w:rsidR="00C41AA4" w:rsidRDefault="00F86457">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4E4513F6" w14:textId="12BA425F" w:rsidR="00EF090C" w:rsidRDefault="00EF090C" w:rsidP="00EF090C">
      <w:pPr>
        <w:widowControl w:val="0"/>
        <w:rPr>
          <w:rFonts w:eastAsia="Calibri"/>
          <w:sz w:val="22"/>
          <w:szCs w:val="22"/>
          <w:lang w:val="lt-LT" w:eastAsia="en-US"/>
        </w:rPr>
      </w:pPr>
      <w:r w:rsidRPr="00961023">
        <w:rPr>
          <w:rFonts w:eastAsia="Calibri"/>
          <w:sz w:val="22"/>
          <w:szCs w:val="22"/>
          <w:lang w:val="lt-LT" w:eastAsia="en-US"/>
        </w:rPr>
        <w:t xml:space="preserve">Laikyti gamintojo pakuotėje </w:t>
      </w:r>
      <w:r w:rsidRPr="00A07CAB">
        <w:rPr>
          <w:rFonts w:eastAsia="Calibri"/>
          <w:sz w:val="22"/>
          <w:szCs w:val="22"/>
          <w:lang w:val="lt-LT" w:eastAsia="en-US"/>
        </w:rPr>
        <w:t>(</w:t>
      </w:r>
      <w:r w:rsidR="00981582">
        <w:rPr>
          <w:rFonts w:eastAsia="Calibri"/>
          <w:sz w:val="22"/>
          <w:szCs w:val="22"/>
          <w:lang w:val="lt-LT" w:eastAsia="en-US"/>
        </w:rPr>
        <w:t>apvalkale</w:t>
      </w:r>
      <w:r w:rsidRPr="00A07CAB">
        <w:rPr>
          <w:rFonts w:eastAsia="Calibri"/>
          <w:sz w:val="22"/>
          <w:szCs w:val="22"/>
          <w:lang w:val="lt-LT" w:eastAsia="en-US"/>
        </w:rPr>
        <w:t xml:space="preserve"> ir kartono dėžutėje) iki </w:t>
      </w:r>
      <w:r w:rsidR="00961023" w:rsidRPr="00A07CAB">
        <w:rPr>
          <w:rFonts w:eastAsia="Calibri"/>
          <w:sz w:val="22"/>
          <w:szCs w:val="22"/>
          <w:lang w:val="lt-LT" w:eastAsia="en-US"/>
        </w:rPr>
        <w:t>vartojimo</w:t>
      </w:r>
      <w:r w:rsidRPr="00A07CAB">
        <w:rPr>
          <w:rFonts w:eastAsia="Calibri"/>
          <w:sz w:val="22"/>
          <w:szCs w:val="22"/>
          <w:lang w:val="lt-LT" w:eastAsia="en-US"/>
        </w:rPr>
        <w:t>,</w:t>
      </w:r>
      <w:r w:rsidRPr="00961023">
        <w:rPr>
          <w:rFonts w:eastAsia="Calibri"/>
          <w:sz w:val="22"/>
          <w:szCs w:val="22"/>
          <w:lang w:val="lt-LT" w:eastAsia="en-US"/>
        </w:rPr>
        <w:t xml:space="preserve"> kad vais</w:t>
      </w:r>
      <w:r w:rsidR="00961023" w:rsidRPr="00961023">
        <w:rPr>
          <w:rFonts w:eastAsia="Calibri"/>
          <w:sz w:val="22"/>
          <w:szCs w:val="22"/>
          <w:lang w:val="lt-LT" w:eastAsia="en-US"/>
        </w:rPr>
        <w:t>tas</w:t>
      </w:r>
      <w:r w:rsidRPr="00961023">
        <w:rPr>
          <w:rFonts w:eastAsia="Calibri"/>
          <w:sz w:val="22"/>
          <w:szCs w:val="22"/>
          <w:lang w:val="lt-LT" w:eastAsia="en-US"/>
        </w:rPr>
        <w:t xml:space="preserve"> būtų apsaugotas nuo šviesos.</w:t>
      </w:r>
    </w:p>
    <w:p w14:paraId="6C23117A" w14:textId="77777777" w:rsidR="00C41AA4" w:rsidRDefault="00C41AA4">
      <w:pPr>
        <w:widowControl w:val="0"/>
        <w:tabs>
          <w:tab w:val="left" w:pos="567"/>
        </w:tabs>
        <w:snapToGrid w:val="0"/>
        <w:rPr>
          <w:sz w:val="22"/>
          <w:szCs w:val="22"/>
          <w:lang w:val="lt-LT" w:eastAsia="en-US"/>
        </w:rPr>
      </w:pPr>
    </w:p>
    <w:p w14:paraId="186272D4" w14:textId="77777777" w:rsidR="00C41AA4" w:rsidRDefault="00C41AA4">
      <w:pPr>
        <w:widowControl w:val="0"/>
        <w:tabs>
          <w:tab w:val="left" w:pos="567"/>
        </w:tabs>
        <w:snapToGrid w:val="0"/>
        <w:rPr>
          <w:sz w:val="22"/>
          <w:szCs w:val="22"/>
          <w:lang w:val="lt-LT" w:eastAsia="en-US"/>
        </w:rPr>
      </w:pPr>
    </w:p>
    <w:p w14:paraId="13DBEC16" w14:textId="77777777" w:rsidR="00C41AA4" w:rsidRDefault="00F86457" w:rsidP="001023B9">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3E6D3217" w14:textId="77777777" w:rsidR="00C41AA4" w:rsidRDefault="00C41AA4">
      <w:pPr>
        <w:widowControl w:val="0"/>
        <w:tabs>
          <w:tab w:val="left" w:pos="567"/>
        </w:tabs>
        <w:snapToGrid w:val="0"/>
        <w:rPr>
          <w:sz w:val="22"/>
          <w:szCs w:val="22"/>
          <w:lang w:val="lt-LT" w:eastAsia="en-US"/>
        </w:rPr>
      </w:pPr>
    </w:p>
    <w:p w14:paraId="7E2778AA" w14:textId="77777777" w:rsidR="00C41AA4" w:rsidRDefault="00C41AA4">
      <w:pPr>
        <w:widowControl w:val="0"/>
        <w:tabs>
          <w:tab w:val="left" w:pos="567"/>
        </w:tabs>
        <w:snapToGrid w:val="0"/>
        <w:rPr>
          <w:sz w:val="22"/>
          <w:szCs w:val="22"/>
          <w:lang w:val="lt-LT" w:eastAsia="en-US"/>
        </w:rPr>
      </w:pPr>
    </w:p>
    <w:p w14:paraId="4B4D0991"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6574EA99" w14:textId="77777777" w:rsidR="00C41AA4" w:rsidRDefault="00C41AA4">
      <w:pPr>
        <w:widowControl w:val="0"/>
        <w:tabs>
          <w:tab w:val="left" w:pos="567"/>
        </w:tabs>
        <w:snapToGrid w:val="0"/>
        <w:rPr>
          <w:sz w:val="22"/>
          <w:szCs w:val="22"/>
          <w:lang w:val="lt-LT" w:eastAsia="en-US"/>
        </w:rPr>
      </w:pPr>
    </w:p>
    <w:p w14:paraId="3E4CD0F6" w14:textId="77777777" w:rsidR="00EF090C" w:rsidRPr="00EF090C" w:rsidRDefault="00EF090C" w:rsidP="00EF090C">
      <w:pPr>
        <w:widowControl w:val="0"/>
        <w:tabs>
          <w:tab w:val="left" w:pos="567"/>
        </w:tabs>
        <w:rPr>
          <w:rFonts w:eastAsia="Calibri"/>
          <w:iCs/>
          <w:snapToGrid w:val="0"/>
          <w:sz w:val="22"/>
          <w:szCs w:val="22"/>
          <w:lang w:val="lt-LT" w:eastAsia="lt-LT"/>
        </w:rPr>
      </w:pPr>
      <w:r w:rsidRPr="00A07CAB">
        <w:rPr>
          <w:rFonts w:eastAsia="Calibri"/>
          <w:iCs/>
          <w:snapToGrid w:val="0"/>
          <w:sz w:val="22"/>
          <w:szCs w:val="22"/>
          <w:highlight w:val="lightGray"/>
          <w:lang w:val="lt-LT" w:eastAsia="lt-LT"/>
        </w:rPr>
        <w:t>&lt;Logotipas&gt;</w:t>
      </w:r>
    </w:p>
    <w:p w14:paraId="23F94A35" w14:textId="77777777" w:rsidR="00EF090C" w:rsidRPr="00EF090C" w:rsidRDefault="00EF090C" w:rsidP="00EF090C">
      <w:pPr>
        <w:widowControl w:val="0"/>
        <w:tabs>
          <w:tab w:val="left" w:pos="567"/>
        </w:tabs>
        <w:rPr>
          <w:rFonts w:eastAsia="Calibri"/>
          <w:iCs/>
          <w:snapToGrid w:val="0"/>
          <w:sz w:val="22"/>
          <w:szCs w:val="22"/>
          <w:lang w:val="lt-LT" w:eastAsia="lt-LT"/>
        </w:rPr>
      </w:pPr>
      <w:r w:rsidRPr="00EF090C">
        <w:rPr>
          <w:rFonts w:eastAsia="Calibri"/>
          <w:iCs/>
          <w:snapToGrid w:val="0"/>
          <w:sz w:val="22"/>
          <w:szCs w:val="22"/>
          <w:lang w:val="lt-LT" w:eastAsia="lt-LT"/>
        </w:rPr>
        <w:t>AS KALCEKS</w:t>
      </w:r>
    </w:p>
    <w:p w14:paraId="2DA088C1" w14:textId="77777777" w:rsidR="00EF090C" w:rsidRPr="00EF090C" w:rsidRDefault="00EF090C" w:rsidP="00EF090C">
      <w:pPr>
        <w:widowControl w:val="0"/>
        <w:tabs>
          <w:tab w:val="left" w:pos="567"/>
        </w:tabs>
        <w:rPr>
          <w:rFonts w:eastAsia="Calibri"/>
          <w:iCs/>
          <w:snapToGrid w:val="0"/>
          <w:sz w:val="22"/>
          <w:szCs w:val="22"/>
          <w:lang w:val="lt-LT" w:eastAsia="lt-LT"/>
        </w:rPr>
      </w:pPr>
      <w:proofErr w:type="spellStart"/>
      <w:r w:rsidRPr="00EF090C">
        <w:rPr>
          <w:rFonts w:eastAsia="Calibri"/>
          <w:iCs/>
          <w:snapToGrid w:val="0"/>
          <w:sz w:val="22"/>
          <w:szCs w:val="22"/>
          <w:lang w:val="lt-LT" w:eastAsia="lt-LT"/>
        </w:rPr>
        <w:t>Krustpils</w:t>
      </w:r>
      <w:proofErr w:type="spellEnd"/>
      <w:r w:rsidRPr="00EF090C">
        <w:rPr>
          <w:rFonts w:eastAsia="Calibri"/>
          <w:iCs/>
          <w:snapToGrid w:val="0"/>
          <w:sz w:val="22"/>
          <w:szCs w:val="22"/>
          <w:lang w:val="lt-LT" w:eastAsia="lt-LT"/>
        </w:rPr>
        <w:t> </w:t>
      </w:r>
      <w:proofErr w:type="spellStart"/>
      <w:r w:rsidRPr="00EF090C">
        <w:rPr>
          <w:rFonts w:eastAsia="Calibri"/>
          <w:iCs/>
          <w:snapToGrid w:val="0"/>
          <w:sz w:val="22"/>
          <w:szCs w:val="22"/>
          <w:lang w:val="lt-LT" w:eastAsia="lt-LT"/>
        </w:rPr>
        <w:t>iela</w:t>
      </w:r>
      <w:proofErr w:type="spellEnd"/>
      <w:r w:rsidRPr="00EF090C">
        <w:rPr>
          <w:rFonts w:eastAsia="Calibri"/>
          <w:iCs/>
          <w:snapToGrid w:val="0"/>
          <w:sz w:val="22"/>
          <w:szCs w:val="22"/>
          <w:lang w:val="lt-LT" w:eastAsia="lt-LT"/>
        </w:rPr>
        <w:t xml:space="preserve"> 71E, </w:t>
      </w:r>
      <w:proofErr w:type="spellStart"/>
      <w:r w:rsidRPr="00EF090C">
        <w:rPr>
          <w:rFonts w:eastAsia="Calibri"/>
          <w:iCs/>
          <w:snapToGrid w:val="0"/>
          <w:sz w:val="22"/>
          <w:szCs w:val="22"/>
          <w:lang w:val="lt-LT" w:eastAsia="lt-LT"/>
        </w:rPr>
        <w:t>Rīga</w:t>
      </w:r>
      <w:proofErr w:type="spellEnd"/>
      <w:r w:rsidRPr="00EF090C">
        <w:rPr>
          <w:rFonts w:eastAsia="Calibri"/>
          <w:iCs/>
          <w:snapToGrid w:val="0"/>
          <w:sz w:val="22"/>
          <w:szCs w:val="22"/>
          <w:lang w:val="lt-LT" w:eastAsia="lt-LT"/>
        </w:rPr>
        <w:t>, LV</w:t>
      </w:r>
      <w:r w:rsidRPr="00EF090C">
        <w:rPr>
          <w:rFonts w:eastAsia="Calibri"/>
          <w:iCs/>
          <w:snapToGrid w:val="0"/>
          <w:sz w:val="22"/>
          <w:szCs w:val="22"/>
          <w:lang w:val="lt-LT" w:eastAsia="lt-LT"/>
        </w:rPr>
        <w:noBreakHyphen/>
        <w:t>1057, Latvija</w:t>
      </w:r>
    </w:p>
    <w:p w14:paraId="7111DAE0" w14:textId="77777777" w:rsidR="00C41AA4" w:rsidRDefault="00C41AA4">
      <w:pPr>
        <w:widowControl w:val="0"/>
        <w:tabs>
          <w:tab w:val="left" w:pos="567"/>
        </w:tabs>
        <w:snapToGrid w:val="0"/>
        <w:rPr>
          <w:sz w:val="22"/>
          <w:szCs w:val="22"/>
          <w:lang w:val="lt-LT" w:eastAsia="en-US"/>
        </w:rPr>
      </w:pPr>
    </w:p>
    <w:p w14:paraId="5506C05B" w14:textId="77777777" w:rsidR="00C41AA4" w:rsidRDefault="00C41AA4">
      <w:pPr>
        <w:widowControl w:val="0"/>
        <w:tabs>
          <w:tab w:val="left" w:pos="567"/>
        </w:tabs>
        <w:snapToGrid w:val="0"/>
        <w:rPr>
          <w:sz w:val="22"/>
          <w:szCs w:val="22"/>
          <w:lang w:val="lt-LT" w:eastAsia="en-US"/>
        </w:rPr>
      </w:pPr>
    </w:p>
    <w:p w14:paraId="7F0E3BF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42374BD3" w14:textId="60807A7C" w:rsidR="00C41AA4" w:rsidRDefault="00C41AA4">
      <w:pPr>
        <w:widowControl w:val="0"/>
        <w:tabs>
          <w:tab w:val="left" w:pos="567"/>
        </w:tabs>
        <w:snapToGrid w:val="0"/>
        <w:rPr>
          <w:sz w:val="22"/>
          <w:szCs w:val="22"/>
          <w:lang w:val="lt-LT" w:eastAsia="en-US"/>
        </w:rPr>
      </w:pPr>
    </w:p>
    <w:p w14:paraId="3FDCA43A" w14:textId="77777777" w:rsidR="00634343" w:rsidRPr="003A3056" w:rsidRDefault="00634343" w:rsidP="00634343">
      <w:pPr>
        <w:widowControl w:val="0"/>
        <w:rPr>
          <w:rFonts w:eastAsia="Calibri"/>
          <w:sz w:val="22"/>
          <w:szCs w:val="22"/>
          <w:highlight w:val="lightGray"/>
          <w:lang w:val="lt-LT" w:eastAsia="en-US"/>
        </w:rPr>
      </w:pPr>
      <w:r w:rsidRPr="003A3056">
        <w:rPr>
          <w:rFonts w:eastAsia="Calibri"/>
          <w:sz w:val="22"/>
          <w:szCs w:val="22"/>
          <w:lang w:val="lt-LT" w:eastAsia="en-US"/>
        </w:rPr>
        <w:t xml:space="preserve">LT/1/25/5767/002 </w:t>
      </w:r>
      <w:r w:rsidRPr="003A3056">
        <w:rPr>
          <w:rFonts w:eastAsia="Calibri"/>
          <w:sz w:val="22"/>
          <w:szCs w:val="22"/>
          <w:highlight w:val="lightGray"/>
          <w:lang w:val="lt-LT" w:eastAsia="en-US"/>
        </w:rPr>
        <w:t>– N10</w:t>
      </w:r>
    </w:p>
    <w:p w14:paraId="5057E64D" w14:textId="77777777" w:rsidR="003A3056" w:rsidRPr="003A3056" w:rsidRDefault="003A3056" w:rsidP="003A3056">
      <w:pPr>
        <w:widowControl w:val="0"/>
        <w:rPr>
          <w:rFonts w:eastAsia="Calibri"/>
          <w:sz w:val="22"/>
          <w:szCs w:val="22"/>
          <w:highlight w:val="lightGray"/>
          <w:lang w:val="lt-LT" w:eastAsia="en-US"/>
        </w:rPr>
      </w:pPr>
      <w:r w:rsidRPr="003A3056">
        <w:rPr>
          <w:rFonts w:eastAsia="Calibri"/>
          <w:sz w:val="22"/>
          <w:szCs w:val="22"/>
          <w:highlight w:val="lightGray"/>
          <w:lang w:val="lt-LT" w:eastAsia="en-US"/>
        </w:rPr>
        <w:t>LT/1/25/5767/001 – N1</w:t>
      </w:r>
    </w:p>
    <w:p w14:paraId="3BE7C070" w14:textId="77777777" w:rsidR="00634343" w:rsidRDefault="00634343">
      <w:pPr>
        <w:widowControl w:val="0"/>
        <w:tabs>
          <w:tab w:val="left" w:pos="567"/>
        </w:tabs>
        <w:snapToGrid w:val="0"/>
        <w:rPr>
          <w:sz w:val="22"/>
          <w:szCs w:val="22"/>
          <w:lang w:val="lt-LT" w:eastAsia="en-US"/>
        </w:rPr>
      </w:pPr>
    </w:p>
    <w:p w14:paraId="5E64BB76" w14:textId="77777777" w:rsidR="00C41AA4" w:rsidRDefault="00C41AA4">
      <w:pPr>
        <w:widowControl w:val="0"/>
        <w:tabs>
          <w:tab w:val="left" w:pos="567"/>
        </w:tabs>
        <w:snapToGrid w:val="0"/>
        <w:rPr>
          <w:sz w:val="22"/>
          <w:szCs w:val="22"/>
          <w:lang w:val="lt-LT" w:eastAsia="en-US"/>
        </w:rPr>
      </w:pPr>
    </w:p>
    <w:p w14:paraId="59788797"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7FF69101" w14:textId="77777777" w:rsidR="00C41AA4" w:rsidRDefault="00C41AA4">
      <w:pPr>
        <w:widowControl w:val="0"/>
        <w:tabs>
          <w:tab w:val="left" w:pos="567"/>
        </w:tabs>
        <w:snapToGrid w:val="0"/>
        <w:rPr>
          <w:sz w:val="22"/>
          <w:szCs w:val="22"/>
          <w:lang w:val="lt-LT" w:eastAsia="en-US"/>
        </w:rPr>
      </w:pPr>
    </w:p>
    <w:p w14:paraId="3125DBCF" w14:textId="77777777" w:rsidR="00C41AA4" w:rsidRDefault="00F86457">
      <w:pPr>
        <w:widowControl w:val="0"/>
        <w:tabs>
          <w:tab w:val="left" w:pos="567"/>
        </w:tabs>
        <w:snapToGrid w:val="0"/>
        <w:rPr>
          <w:sz w:val="22"/>
          <w:szCs w:val="22"/>
          <w:lang w:val="lt-LT" w:eastAsia="en-US"/>
        </w:rPr>
      </w:pPr>
      <w:r>
        <w:rPr>
          <w:sz w:val="22"/>
          <w:szCs w:val="22"/>
          <w:lang w:val="lt-LT" w:eastAsia="en-US"/>
        </w:rPr>
        <w:t>Lot</w:t>
      </w:r>
    </w:p>
    <w:p w14:paraId="6A2D1690" w14:textId="77777777" w:rsidR="00C41AA4" w:rsidRDefault="00C41AA4">
      <w:pPr>
        <w:widowControl w:val="0"/>
        <w:tabs>
          <w:tab w:val="left" w:pos="567"/>
        </w:tabs>
        <w:snapToGrid w:val="0"/>
        <w:rPr>
          <w:sz w:val="22"/>
          <w:szCs w:val="22"/>
          <w:lang w:val="lt-LT" w:eastAsia="en-US"/>
        </w:rPr>
      </w:pPr>
    </w:p>
    <w:p w14:paraId="5EC785A0" w14:textId="77777777" w:rsidR="00C41AA4" w:rsidRDefault="00C41AA4">
      <w:pPr>
        <w:widowControl w:val="0"/>
        <w:tabs>
          <w:tab w:val="left" w:pos="567"/>
        </w:tabs>
        <w:snapToGrid w:val="0"/>
        <w:rPr>
          <w:sz w:val="22"/>
          <w:szCs w:val="22"/>
          <w:lang w:val="lt-LT" w:eastAsia="en-US"/>
        </w:rPr>
      </w:pPr>
    </w:p>
    <w:p w14:paraId="275E39D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64DEE552" w14:textId="77777777" w:rsidR="00C41AA4" w:rsidRDefault="00C41AA4">
      <w:pPr>
        <w:widowControl w:val="0"/>
        <w:tabs>
          <w:tab w:val="left" w:pos="567"/>
        </w:tabs>
        <w:snapToGrid w:val="0"/>
        <w:rPr>
          <w:sz w:val="22"/>
          <w:szCs w:val="22"/>
          <w:lang w:val="lt-LT" w:eastAsia="en-US"/>
        </w:rPr>
      </w:pPr>
    </w:p>
    <w:p w14:paraId="5610554D" w14:textId="4742A19B" w:rsidR="00C41AA4" w:rsidRDefault="00F86457">
      <w:pPr>
        <w:widowControl w:val="0"/>
        <w:tabs>
          <w:tab w:val="left" w:pos="567"/>
        </w:tabs>
        <w:snapToGrid w:val="0"/>
        <w:rPr>
          <w:sz w:val="22"/>
          <w:szCs w:val="22"/>
          <w:lang w:val="lt-LT" w:eastAsia="en-US"/>
        </w:rPr>
      </w:pPr>
      <w:r>
        <w:rPr>
          <w:sz w:val="22"/>
          <w:szCs w:val="22"/>
          <w:lang w:val="lt-LT" w:eastAsia="en-US"/>
        </w:rPr>
        <w:t>Receptinis vaistas.</w:t>
      </w:r>
    </w:p>
    <w:p w14:paraId="4BA554FF" w14:textId="77777777" w:rsidR="00C41AA4" w:rsidRDefault="00C41AA4">
      <w:pPr>
        <w:widowControl w:val="0"/>
        <w:tabs>
          <w:tab w:val="left" w:pos="567"/>
        </w:tabs>
        <w:snapToGrid w:val="0"/>
        <w:rPr>
          <w:sz w:val="22"/>
          <w:szCs w:val="22"/>
          <w:lang w:val="lt-LT" w:eastAsia="en-US"/>
        </w:rPr>
      </w:pPr>
    </w:p>
    <w:p w14:paraId="20BA954D" w14:textId="77777777" w:rsidR="00C41AA4" w:rsidRDefault="00C41AA4">
      <w:pPr>
        <w:widowControl w:val="0"/>
        <w:tabs>
          <w:tab w:val="left" w:pos="567"/>
        </w:tabs>
        <w:snapToGrid w:val="0"/>
        <w:rPr>
          <w:sz w:val="22"/>
          <w:szCs w:val="22"/>
          <w:lang w:val="lt-LT" w:eastAsia="en-US"/>
        </w:rPr>
      </w:pPr>
    </w:p>
    <w:p w14:paraId="30FE7C92" w14:textId="77777777" w:rsidR="00C41AA4" w:rsidRDefault="00F8645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2DFDBF76" w14:textId="77777777" w:rsidR="00C41AA4" w:rsidRDefault="00C41AA4">
      <w:pPr>
        <w:widowControl w:val="0"/>
        <w:tabs>
          <w:tab w:val="left" w:pos="567"/>
        </w:tabs>
        <w:snapToGrid w:val="0"/>
        <w:rPr>
          <w:sz w:val="22"/>
          <w:szCs w:val="22"/>
          <w:lang w:val="lt-LT" w:eastAsia="en-US"/>
        </w:rPr>
      </w:pPr>
    </w:p>
    <w:p w14:paraId="7AA6E436" w14:textId="77777777" w:rsidR="00C41AA4" w:rsidRDefault="00C41AA4">
      <w:pPr>
        <w:widowControl w:val="0"/>
        <w:tabs>
          <w:tab w:val="left" w:pos="567"/>
        </w:tabs>
        <w:snapToGrid w:val="0"/>
        <w:rPr>
          <w:sz w:val="22"/>
          <w:szCs w:val="22"/>
          <w:lang w:val="lt-LT" w:eastAsia="en-US"/>
        </w:rPr>
      </w:pPr>
    </w:p>
    <w:p w14:paraId="6F8DDD5B" w14:textId="77777777" w:rsidR="00C41AA4" w:rsidRDefault="00F8645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3071E212" w14:textId="77777777" w:rsidR="00C41AA4" w:rsidRDefault="00C41AA4">
      <w:pPr>
        <w:widowControl w:val="0"/>
        <w:tabs>
          <w:tab w:val="left" w:pos="567"/>
        </w:tabs>
        <w:snapToGrid w:val="0"/>
        <w:rPr>
          <w:sz w:val="22"/>
          <w:szCs w:val="22"/>
          <w:lang w:val="lt-LT" w:eastAsia="en-US"/>
        </w:rPr>
      </w:pPr>
    </w:p>
    <w:p w14:paraId="1BFAA9AD" w14:textId="77777777" w:rsidR="00C41AA4" w:rsidRDefault="00F86457">
      <w:pPr>
        <w:widowControl w:val="0"/>
        <w:tabs>
          <w:tab w:val="left" w:pos="567"/>
        </w:tabs>
        <w:rPr>
          <w:snapToGrid w:val="0"/>
          <w:sz w:val="22"/>
          <w:szCs w:val="22"/>
          <w:lang w:val="lt-LT" w:eastAsia="en-US"/>
        </w:rPr>
      </w:pPr>
      <w:r>
        <w:rPr>
          <w:snapToGrid w:val="0"/>
          <w:sz w:val="22"/>
          <w:szCs w:val="22"/>
          <w:highlight w:val="lightGray"/>
          <w:lang w:val="lt-LT" w:eastAsia="en-US"/>
        </w:rPr>
        <w:t>Priimtas pagrindimas informacijos Brailio raštu nepateikti.</w:t>
      </w:r>
    </w:p>
    <w:p w14:paraId="7A4C2337" w14:textId="77777777" w:rsidR="00C41AA4" w:rsidRDefault="00C41AA4">
      <w:pPr>
        <w:widowControl w:val="0"/>
        <w:tabs>
          <w:tab w:val="left" w:pos="567"/>
        </w:tabs>
        <w:snapToGrid w:val="0"/>
        <w:rPr>
          <w:sz w:val="22"/>
          <w:szCs w:val="22"/>
          <w:lang w:val="lt-LT" w:eastAsia="en-US"/>
        </w:rPr>
      </w:pPr>
    </w:p>
    <w:p w14:paraId="55EFFF39" w14:textId="77777777" w:rsidR="00C41AA4" w:rsidRDefault="00C41AA4">
      <w:pPr>
        <w:widowControl w:val="0"/>
        <w:tabs>
          <w:tab w:val="left" w:pos="567"/>
        </w:tabs>
        <w:rPr>
          <w:sz w:val="22"/>
          <w:szCs w:val="22"/>
          <w:shd w:val="clear" w:color="auto" w:fill="CCCCCC"/>
          <w:lang w:val="lt-LT" w:eastAsia="lt-LT" w:bidi="lt-LT"/>
        </w:rPr>
      </w:pPr>
    </w:p>
    <w:p w14:paraId="731F0C7D"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092F0F00" w14:textId="77777777" w:rsidR="00C41AA4" w:rsidRDefault="00C41AA4">
      <w:pPr>
        <w:widowControl w:val="0"/>
        <w:rPr>
          <w:sz w:val="22"/>
          <w:szCs w:val="22"/>
          <w:lang w:val="lt-LT" w:eastAsia="lt-LT" w:bidi="lt-LT"/>
        </w:rPr>
      </w:pPr>
    </w:p>
    <w:p w14:paraId="6D5F2294" w14:textId="35FC8303" w:rsidR="00C41AA4" w:rsidRDefault="00F86457" w:rsidP="00A07CAB">
      <w:pPr>
        <w:rPr>
          <w:sz w:val="22"/>
          <w:szCs w:val="22"/>
          <w:lang w:val="lt-LT" w:eastAsia="lt-LT" w:bidi="lt-LT"/>
        </w:rPr>
      </w:pPr>
      <w:r>
        <w:rPr>
          <w:sz w:val="22"/>
          <w:szCs w:val="22"/>
          <w:highlight w:val="lightGray"/>
          <w:lang w:val="lt-LT" w:eastAsia="lt-LT" w:bidi="lt-LT"/>
        </w:rPr>
        <w:t>2D brūkšninis kodas su nurodytu unikaliu identifikatoriumi</w:t>
      </w:r>
      <w:r w:rsidR="00EF090C">
        <w:rPr>
          <w:sz w:val="22"/>
          <w:szCs w:val="22"/>
          <w:highlight w:val="lightGray"/>
          <w:lang w:val="lt-LT" w:eastAsia="lt-LT" w:bidi="lt-LT"/>
        </w:rPr>
        <w:t xml:space="preserve">. </w:t>
      </w:r>
      <w:r w:rsidR="00EF090C" w:rsidRPr="00A07CAB">
        <w:rPr>
          <w:i/>
          <w:iCs/>
          <w:szCs w:val="22"/>
          <w:highlight w:val="lightGray"/>
          <w:lang w:val="lt-LT"/>
        </w:rPr>
        <w:t xml:space="preserve">[kartono dėžutė </w:t>
      </w:r>
      <w:r w:rsidR="00EF090C" w:rsidRPr="00A07CAB">
        <w:rPr>
          <w:bCs/>
          <w:i/>
          <w:iCs/>
          <w:szCs w:val="22"/>
          <w:highlight w:val="lightGray"/>
          <w:lang w:val="lt-LT"/>
        </w:rPr>
        <w:t>(10 x 300 ml)</w:t>
      </w:r>
      <w:r w:rsidR="00EF090C" w:rsidRPr="00A07CAB">
        <w:rPr>
          <w:i/>
          <w:iCs/>
          <w:szCs w:val="22"/>
          <w:highlight w:val="lightGray"/>
          <w:lang w:val="lt-LT"/>
        </w:rPr>
        <w:t>, kartono dėž</w:t>
      </w:r>
      <w:r w:rsidR="00EF090C">
        <w:rPr>
          <w:i/>
          <w:iCs/>
          <w:szCs w:val="22"/>
          <w:highlight w:val="lightGray"/>
          <w:lang w:val="lt-LT"/>
        </w:rPr>
        <w:t>utė</w:t>
      </w:r>
      <w:r w:rsidR="00EF090C" w:rsidRPr="00A07CAB">
        <w:rPr>
          <w:i/>
          <w:iCs/>
          <w:szCs w:val="22"/>
          <w:highlight w:val="lightGray"/>
          <w:lang w:val="lt-LT"/>
        </w:rPr>
        <w:t xml:space="preserve"> (1 x 300 ml)]</w:t>
      </w:r>
    </w:p>
    <w:p w14:paraId="122BC142" w14:textId="77777777" w:rsidR="00C41AA4" w:rsidRDefault="00C41AA4">
      <w:pPr>
        <w:widowControl w:val="0"/>
        <w:tabs>
          <w:tab w:val="left" w:pos="567"/>
        </w:tabs>
        <w:rPr>
          <w:sz w:val="22"/>
          <w:szCs w:val="22"/>
          <w:highlight w:val="lightGray"/>
          <w:lang w:val="lt-LT" w:eastAsia="lt-LT" w:bidi="lt-LT"/>
        </w:rPr>
      </w:pPr>
    </w:p>
    <w:p w14:paraId="33A1C2C4" w14:textId="77777777" w:rsidR="00C41AA4" w:rsidRDefault="00C41AA4">
      <w:pPr>
        <w:widowControl w:val="0"/>
        <w:rPr>
          <w:sz w:val="22"/>
          <w:szCs w:val="22"/>
          <w:lang w:val="lt-LT" w:eastAsia="lt-LT" w:bidi="lt-LT"/>
        </w:rPr>
      </w:pPr>
    </w:p>
    <w:p w14:paraId="5FB99F1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6F19E111" w14:textId="77777777" w:rsidR="00C41AA4" w:rsidRDefault="00C41AA4">
      <w:pPr>
        <w:widowControl w:val="0"/>
        <w:rPr>
          <w:sz w:val="22"/>
          <w:szCs w:val="22"/>
          <w:lang w:val="lt-LT" w:eastAsia="lt-LT" w:bidi="lt-LT"/>
        </w:rPr>
      </w:pPr>
    </w:p>
    <w:p w14:paraId="55772FC2" w14:textId="7C73A2D2" w:rsidR="004A6956" w:rsidRDefault="004A6956">
      <w:pPr>
        <w:widowControl w:val="0"/>
        <w:rPr>
          <w:sz w:val="22"/>
          <w:szCs w:val="22"/>
          <w:lang w:val="lt-LT" w:eastAsia="lt-LT" w:bidi="lt-LT"/>
        </w:rPr>
      </w:pPr>
      <w:r w:rsidRPr="009D7332">
        <w:rPr>
          <w:i/>
          <w:iCs/>
          <w:szCs w:val="22"/>
          <w:highlight w:val="lightGray"/>
          <w:lang w:val="lt-LT"/>
        </w:rPr>
        <w:t xml:space="preserve">[kartono dėžutė </w:t>
      </w:r>
      <w:r w:rsidRPr="009D7332">
        <w:rPr>
          <w:bCs/>
          <w:i/>
          <w:iCs/>
          <w:szCs w:val="22"/>
          <w:highlight w:val="lightGray"/>
          <w:lang w:val="lt-LT"/>
        </w:rPr>
        <w:t>(10 x 300 ml)</w:t>
      </w:r>
      <w:r w:rsidRPr="009D7332">
        <w:rPr>
          <w:i/>
          <w:iCs/>
          <w:szCs w:val="22"/>
          <w:highlight w:val="lightGray"/>
          <w:lang w:val="lt-LT"/>
        </w:rPr>
        <w:t>, kartono dėž</w:t>
      </w:r>
      <w:r>
        <w:rPr>
          <w:i/>
          <w:iCs/>
          <w:szCs w:val="22"/>
          <w:highlight w:val="lightGray"/>
          <w:lang w:val="lt-LT"/>
        </w:rPr>
        <w:t>utė</w:t>
      </w:r>
      <w:r w:rsidRPr="009D7332">
        <w:rPr>
          <w:i/>
          <w:iCs/>
          <w:szCs w:val="22"/>
          <w:highlight w:val="lightGray"/>
          <w:lang w:val="lt-LT"/>
        </w:rPr>
        <w:t xml:space="preserve"> (1 x 300 ml)]</w:t>
      </w:r>
      <w:r>
        <w:rPr>
          <w:i/>
          <w:iCs/>
          <w:szCs w:val="22"/>
          <w:highlight w:val="lightGray"/>
          <w:lang w:val="lt-LT"/>
        </w:rPr>
        <w:t>:</w:t>
      </w:r>
    </w:p>
    <w:p w14:paraId="4E35CAA5" w14:textId="00CBA736" w:rsidR="00EF090C" w:rsidRPr="00EF090C" w:rsidRDefault="00EF090C" w:rsidP="00EF090C">
      <w:pPr>
        <w:widowControl w:val="0"/>
        <w:tabs>
          <w:tab w:val="left" w:pos="567"/>
        </w:tabs>
        <w:rPr>
          <w:sz w:val="22"/>
          <w:szCs w:val="22"/>
          <w:lang w:val="lt-LT" w:eastAsia="lt-LT" w:bidi="lt-LT"/>
        </w:rPr>
      </w:pPr>
      <w:r w:rsidRPr="00EF090C">
        <w:rPr>
          <w:sz w:val="22"/>
          <w:szCs w:val="22"/>
          <w:lang w:val="lt-LT" w:eastAsia="lt-LT" w:bidi="lt-LT"/>
        </w:rPr>
        <w:t>PC</w:t>
      </w:r>
      <w:r w:rsidR="003349A0">
        <w:rPr>
          <w:sz w:val="22"/>
          <w:szCs w:val="22"/>
          <w:lang w:val="lt-LT" w:eastAsia="lt-LT" w:bidi="lt-LT"/>
        </w:rPr>
        <w:t>:</w:t>
      </w:r>
      <w:r w:rsidRPr="00EF090C">
        <w:rPr>
          <w:sz w:val="22"/>
          <w:szCs w:val="22"/>
          <w:lang w:val="lt-LT" w:eastAsia="lt-LT" w:bidi="lt-LT"/>
        </w:rPr>
        <w:t xml:space="preserve"> {numeris}</w:t>
      </w:r>
    </w:p>
    <w:p w14:paraId="00AC0A2A" w14:textId="583E7F89" w:rsidR="00EF090C" w:rsidRPr="00EF090C" w:rsidRDefault="00EF090C" w:rsidP="00EF090C">
      <w:pPr>
        <w:widowControl w:val="0"/>
        <w:tabs>
          <w:tab w:val="left" w:pos="567"/>
        </w:tabs>
        <w:rPr>
          <w:sz w:val="22"/>
          <w:szCs w:val="22"/>
          <w:lang w:val="lt-LT" w:eastAsia="lt-LT" w:bidi="lt-LT"/>
        </w:rPr>
      </w:pPr>
      <w:r w:rsidRPr="00EF090C">
        <w:rPr>
          <w:sz w:val="22"/>
          <w:szCs w:val="22"/>
          <w:lang w:val="lt-LT" w:eastAsia="lt-LT" w:bidi="lt-LT"/>
        </w:rPr>
        <w:lastRenderedPageBreak/>
        <w:t>SN</w:t>
      </w:r>
      <w:r w:rsidR="003349A0">
        <w:rPr>
          <w:sz w:val="22"/>
          <w:szCs w:val="22"/>
          <w:lang w:val="lt-LT" w:eastAsia="lt-LT" w:bidi="lt-LT"/>
        </w:rPr>
        <w:t>:</w:t>
      </w:r>
      <w:r w:rsidRPr="00EF090C">
        <w:rPr>
          <w:sz w:val="22"/>
          <w:szCs w:val="22"/>
          <w:lang w:val="lt-LT" w:eastAsia="lt-LT" w:bidi="lt-LT"/>
        </w:rPr>
        <w:t xml:space="preserve"> {numeris}</w:t>
      </w:r>
    </w:p>
    <w:p w14:paraId="60C6417A" w14:textId="001375D3" w:rsidR="00C41AA4" w:rsidRDefault="00EF090C" w:rsidP="0046297E">
      <w:pPr>
        <w:widowControl w:val="0"/>
        <w:tabs>
          <w:tab w:val="left" w:pos="567"/>
        </w:tabs>
        <w:rPr>
          <w:b/>
          <w:snapToGrid w:val="0"/>
          <w:sz w:val="22"/>
          <w:szCs w:val="22"/>
          <w:lang w:val="lt-LT"/>
        </w:rPr>
      </w:pPr>
      <w:r w:rsidRPr="00A07CAB">
        <w:rPr>
          <w:sz w:val="22"/>
          <w:szCs w:val="22"/>
          <w:highlight w:val="lightGray"/>
          <w:lang w:val="lt-LT" w:eastAsia="lt-LT" w:bidi="lt-LT"/>
        </w:rPr>
        <w:t>NN</w:t>
      </w:r>
      <w:r w:rsidR="003349A0">
        <w:rPr>
          <w:sz w:val="22"/>
          <w:szCs w:val="22"/>
          <w:highlight w:val="lightGray"/>
          <w:lang w:val="lt-LT" w:eastAsia="lt-LT" w:bidi="lt-LT"/>
        </w:rPr>
        <w:t>:</w:t>
      </w:r>
      <w:r w:rsidRPr="00A07CAB">
        <w:rPr>
          <w:sz w:val="22"/>
          <w:szCs w:val="22"/>
          <w:highlight w:val="lightGray"/>
          <w:lang w:val="lt-LT" w:eastAsia="lt-LT" w:bidi="lt-LT"/>
        </w:rPr>
        <w:t xml:space="preserve"> {numeris}</w:t>
      </w:r>
      <w:r w:rsidR="00F86457">
        <w:rPr>
          <w:sz w:val="22"/>
          <w:szCs w:val="22"/>
          <w:lang w:val="lt-LT" w:eastAsia="en-US"/>
        </w:rPr>
        <w:br w:type="page"/>
      </w:r>
    </w:p>
    <w:p w14:paraId="03B4228D" w14:textId="08A4B73D" w:rsidR="00C41AA4" w:rsidRDefault="00C41AA4">
      <w:pPr>
        <w:widowControl w:val="0"/>
        <w:tabs>
          <w:tab w:val="left" w:pos="567"/>
        </w:tabs>
        <w:jc w:val="center"/>
        <w:outlineLvl w:val="1"/>
        <w:rPr>
          <w:b/>
          <w:snapToGrid w:val="0"/>
          <w:sz w:val="22"/>
          <w:szCs w:val="22"/>
          <w:lang w:val="lt-LT"/>
        </w:rPr>
      </w:pPr>
    </w:p>
    <w:p w14:paraId="309E270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b/>
          <w:sz w:val="22"/>
          <w:szCs w:val="22"/>
          <w:lang w:val="lt-LT" w:eastAsia="en-US"/>
        </w:rPr>
        <w:t>INFORMACIJA ANT VIDINĖS PAKUOTĖS</w:t>
      </w:r>
    </w:p>
    <w:p w14:paraId="3E4D27E4" w14:textId="77777777" w:rsidR="00C41AA4" w:rsidRDefault="00C41AA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31002D92" w14:textId="4997E912"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M</w:t>
      </w:r>
      <w:r w:rsidR="003349A0">
        <w:rPr>
          <w:b/>
          <w:sz w:val="22"/>
          <w:szCs w:val="22"/>
          <w:lang w:val="lt-LT" w:eastAsia="en-US"/>
        </w:rPr>
        <w:t>aišelis 300 ml</w:t>
      </w:r>
    </w:p>
    <w:p w14:paraId="6EE10869" w14:textId="77777777" w:rsidR="00C41AA4" w:rsidRDefault="00C41AA4">
      <w:pPr>
        <w:widowControl w:val="0"/>
        <w:tabs>
          <w:tab w:val="left" w:pos="567"/>
        </w:tabs>
        <w:snapToGrid w:val="0"/>
        <w:rPr>
          <w:sz w:val="22"/>
          <w:szCs w:val="22"/>
          <w:lang w:val="lt-LT" w:eastAsia="en-US"/>
        </w:rPr>
      </w:pPr>
    </w:p>
    <w:p w14:paraId="4A0CA432" w14:textId="77777777" w:rsidR="00C41AA4" w:rsidRDefault="00C41AA4">
      <w:pPr>
        <w:widowControl w:val="0"/>
        <w:tabs>
          <w:tab w:val="left" w:pos="567"/>
        </w:tabs>
        <w:snapToGrid w:val="0"/>
        <w:rPr>
          <w:sz w:val="22"/>
          <w:szCs w:val="22"/>
          <w:lang w:val="lt-LT" w:eastAsia="en-US"/>
        </w:rPr>
      </w:pPr>
    </w:p>
    <w:p w14:paraId="6203FC56"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4DF457D7" w14:textId="77777777" w:rsidR="00C41AA4" w:rsidRDefault="00C41AA4">
      <w:pPr>
        <w:widowControl w:val="0"/>
        <w:tabs>
          <w:tab w:val="left" w:pos="567"/>
        </w:tabs>
        <w:snapToGrid w:val="0"/>
        <w:rPr>
          <w:sz w:val="22"/>
          <w:szCs w:val="22"/>
          <w:lang w:val="lt-LT" w:eastAsia="en-US"/>
        </w:rPr>
      </w:pPr>
    </w:p>
    <w:p w14:paraId="31DAC2D3" w14:textId="73FEFE8B"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3070EBD3" w14:textId="77777777" w:rsidR="00C41AA4" w:rsidRDefault="00C41AA4">
      <w:pPr>
        <w:widowControl w:val="0"/>
        <w:tabs>
          <w:tab w:val="left" w:pos="567"/>
        </w:tabs>
        <w:rPr>
          <w:snapToGrid w:val="0"/>
          <w:sz w:val="22"/>
          <w:szCs w:val="22"/>
          <w:lang w:val="lt-LT" w:eastAsia="en-US"/>
        </w:rPr>
      </w:pPr>
    </w:p>
    <w:p w14:paraId="7713C8F4" w14:textId="31E2BA6F" w:rsidR="00C41AA4" w:rsidRPr="00361503" w:rsidRDefault="007F3CCC">
      <w:pPr>
        <w:widowControl w:val="0"/>
        <w:tabs>
          <w:tab w:val="left" w:pos="567"/>
        </w:tabs>
        <w:snapToGrid w:val="0"/>
        <w:rPr>
          <w:sz w:val="22"/>
          <w:szCs w:val="22"/>
          <w:lang w:val="lt-LT" w:eastAsia="en-US"/>
        </w:rPr>
      </w:pPr>
      <w:proofErr w:type="spellStart"/>
      <w:r w:rsidRPr="00361503">
        <w:rPr>
          <w:sz w:val="22"/>
          <w:szCs w:val="22"/>
          <w:lang w:val="lt-LT" w:eastAsia="en-US"/>
        </w:rPr>
        <w:t>linezolidum</w:t>
      </w:r>
      <w:proofErr w:type="spellEnd"/>
    </w:p>
    <w:p w14:paraId="4D112789" w14:textId="77777777" w:rsidR="00C41AA4" w:rsidRDefault="00C41AA4">
      <w:pPr>
        <w:widowControl w:val="0"/>
        <w:tabs>
          <w:tab w:val="left" w:pos="567"/>
        </w:tabs>
        <w:snapToGrid w:val="0"/>
        <w:rPr>
          <w:sz w:val="22"/>
          <w:szCs w:val="22"/>
          <w:lang w:val="lt-LT" w:eastAsia="en-US"/>
        </w:rPr>
      </w:pPr>
    </w:p>
    <w:p w14:paraId="26268604" w14:textId="77777777" w:rsidR="00C41AA4" w:rsidRDefault="00C41AA4">
      <w:pPr>
        <w:widowControl w:val="0"/>
        <w:tabs>
          <w:tab w:val="left" w:pos="567"/>
        </w:tabs>
        <w:snapToGrid w:val="0"/>
        <w:rPr>
          <w:sz w:val="22"/>
          <w:szCs w:val="22"/>
          <w:lang w:val="lt-LT" w:eastAsia="en-US"/>
        </w:rPr>
      </w:pPr>
    </w:p>
    <w:p w14:paraId="2EF019BA"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4C17B8FB" w14:textId="77777777" w:rsidR="00C41AA4" w:rsidRDefault="00C41AA4">
      <w:pPr>
        <w:widowControl w:val="0"/>
        <w:tabs>
          <w:tab w:val="left" w:pos="567"/>
        </w:tabs>
        <w:snapToGrid w:val="0"/>
        <w:rPr>
          <w:sz w:val="22"/>
          <w:szCs w:val="22"/>
          <w:lang w:val="lt-LT" w:eastAsia="en-US"/>
        </w:rPr>
      </w:pPr>
    </w:p>
    <w:p w14:paraId="452048CE" w14:textId="5CCE977F" w:rsidR="00C41AA4" w:rsidRDefault="004A6956">
      <w:pPr>
        <w:widowControl w:val="0"/>
        <w:tabs>
          <w:tab w:val="left" w:pos="567"/>
        </w:tabs>
        <w:rPr>
          <w:rFonts w:eastAsia="Calibri"/>
          <w:sz w:val="22"/>
          <w:szCs w:val="22"/>
          <w:lang w:val="lt-LT" w:eastAsia="en-US"/>
        </w:rPr>
      </w:pPr>
      <w:r>
        <w:rPr>
          <w:rFonts w:eastAsia="Calibri"/>
          <w:sz w:val="22"/>
          <w:szCs w:val="22"/>
          <w:lang w:val="lt-LT" w:eastAsia="en-US"/>
        </w:rPr>
        <w:t>Kiekviename</w:t>
      </w:r>
      <w:r w:rsidR="00F86457">
        <w:rPr>
          <w:rFonts w:eastAsia="Calibri"/>
          <w:sz w:val="22"/>
          <w:szCs w:val="22"/>
          <w:lang w:val="lt-LT" w:eastAsia="en-US"/>
        </w:rPr>
        <w:t xml:space="preserve"> 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0295D597" w14:textId="7777777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492FB1A9" w14:textId="77777777" w:rsidR="00C41AA4" w:rsidRDefault="00C41AA4">
      <w:pPr>
        <w:widowControl w:val="0"/>
        <w:tabs>
          <w:tab w:val="left" w:pos="567"/>
        </w:tabs>
        <w:snapToGrid w:val="0"/>
        <w:rPr>
          <w:sz w:val="22"/>
          <w:szCs w:val="22"/>
          <w:lang w:val="lt-LT" w:eastAsia="en-US"/>
        </w:rPr>
      </w:pPr>
    </w:p>
    <w:p w14:paraId="45BF75E4" w14:textId="77777777" w:rsidR="00C41AA4" w:rsidRDefault="00C41AA4">
      <w:pPr>
        <w:widowControl w:val="0"/>
        <w:tabs>
          <w:tab w:val="left" w:pos="567"/>
        </w:tabs>
        <w:snapToGrid w:val="0"/>
        <w:rPr>
          <w:sz w:val="22"/>
          <w:szCs w:val="22"/>
          <w:lang w:val="lt-LT" w:eastAsia="en-US"/>
        </w:rPr>
      </w:pPr>
    </w:p>
    <w:p w14:paraId="5D1A7FF9"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5CAC4C9F" w14:textId="77777777" w:rsidR="00C41AA4" w:rsidRDefault="00C41AA4">
      <w:pPr>
        <w:widowControl w:val="0"/>
        <w:tabs>
          <w:tab w:val="left" w:pos="567"/>
        </w:tabs>
        <w:snapToGrid w:val="0"/>
        <w:rPr>
          <w:sz w:val="22"/>
          <w:szCs w:val="22"/>
          <w:lang w:val="lt-LT" w:eastAsia="en-US"/>
        </w:rPr>
      </w:pPr>
    </w:p>
    <w:p w14:paraId="1568A088" w14:textId="0D4E1ACA" w:rsidR="00C41AA4" w:rsidRDefault="00F86457" w:rsidP="001023B9">
      <w:pPr>
        <w:widowControl w:val="0"/>
        <w:tabs>
          <w:tab w:val="left" w:pos="567"/>
        </w:tabs>
        <w:rPr>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citrinų rūgštis, </w:t>
      </w:r>
      <w:r w:rsidR="0031083B">
        <w:rPr>
          <w:snapToGrid w:val="0"/>
          <w:sz w:val="22"/>
          <w:szCs w:val="22"/>
          <w:lang w:val="lt-LT" w:eastAsia="en-US"/>
        </w:rPr>
        <w:t>k</w:t>
      </w:r>
      <w:r w:rsidR="0031083B" w:rsidRPr="004D60DE">
        <w:rPr>
          <w:snapToGrid w:val="0"/>
          <w:sz w:val="22"/>
          <w:szCs w:val="22"/>
          <w:lang w:val="lt-LT" w:eastAsia="en-US"/>
        </w:rPr>
        <w:t xml:space="preserve">oncentruota </w:t>
      </w:r>
      <w:r>
        <w:rPr>
          <w:rFonts w:eastAsia="Calibri"/>
          <w:sz w:val="22"/>
          <w:szCs w:val="22"/>
          <w:lang w:val="lt-LT" w:eastAsia="en-US"/>
        </w:rPr>
        <w:t>vandenilio chlorido rūgštis, natrio hidroksidas</w:t>
      </w:r>
      <w:r w:rsidR="004A6956">
        <w:rPr>
          <w:rFonts w:eastAsia="Calibri"/>
          <w:sz w:val="22"/>
          <w:szCs w:val="22"/>
          <w:lang w:val="lt-LT" w:eastAsia="en-US"/>
        </w:rPr>
        <w:t>,</w:t>
      </w:r>
      <w:r>
        <w:rPr>
          <w:rFonts w:eastAsia="Calibri"/>
          <w:sz w:val="22"/>
          <w:szCs w:val="22"/>
          <w:lang w:val="lt-LT" w:eastAsia="en-US"/>
        </w:rPr>
        <w:t xml:space="preserve"> injekcinis vanduo.</w:t>
      </w:r>
      <w:r w:rsidR="00B07C23">
        <w:rPr>
          <w:rFonts w:eastAsia="Calibri"/>
          <w:sz w:val="22"/>
          <w:szCs w:val="22"/>
          <w:lang w:val="lt-LT" w:eastAsia="en-US"/>
        </w:rPr>
        <w:t xml:space="preserve"> </w:t>
      </w:r>
      <w:r>
        <w:rPr>
          <w:sz w:val="22"/>
          <w:szCs w:val="22"/>
          <w:lang w:val="lt-LT" w:eastAsia="en-US"/>
        </w:rPr>
        <w:t xml:space="preserve">Daugiau informacijos </w:t>
      </w:r>
      <w:r w:rsidR="004A6956">
        <w:rPr>
          <w:sz w:val="22"/>
          <w:szCs w:val="22"/>
          <w:lang w:val="lt-LT" w:eastAsia="en-US"/>
        </w:rPr>
        <w:t>žr.</w:t>
      </w:r>
      <w:r>
        <w:rPr>
          <w:sz w:val="22"/>
          <w:szCs w:val="22"/>
          <w:lang w:val="lt-LT" w:eastAsia="en-US"/>
        </w:rPr>
        <w:t xml:space="preserve"> pakuotės lapelyje.</w:t>
      </w:r>
    </w:p>
    <w:p w14:paraId="69E34C42" w14:textId="77777777" w:rsidR="00C41AA4" w:rsidRDefault="00C41AA4">
      <w:pPr>
        <w:widowControl w:val="0"/>
        <w:tabs>
          <w:tab w:val="left" w:pos="567"/>
        </w:tabs>
        <w:snapToGrid w:val="0"/>
        <w:rPr>
          <w:sz w:val="22"/>
          <w:szCs w:val="22"/>
          <w:lang w:val="lt-LT" w:eastAsia="en-US"/>
        </w:rPr>
      </w:pPr>
    </w:p>
    <w:p w14:paraId="4FF16B6C" w14:textId="77777777" w:rsidR="00C41AA4" w:rsidRDefault="00C41AA4">
      <w:pPr>
        <w:widowControl w:val="0"/>
        <w:tabs>
          <w:tab w:val="left" w:pos="567"/>
        </w:tabs>
        <w:snapToGrid w:val="0"/>
        <w:rPr>
          <w:sz w:val="22"/>
          <w:szCs w:val="22"/>
          <w:lang w:val="lt-LT" w:eastAsia="en-US"/>
        </w:rPr>
      </w:pPr>
    </w:p>
    <w:p w14:paraId="7BB2FA3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1C359348" w14:textId="77777777" w:rsidR="00C41AA4" w:rsidRDefault="00C41AA4">
      <w:pPr>
        <w:widowControl w:val="0"/>
        <w:tabs>
          <w:tab w:val="left" w:pos="567"/>
        </w:tabs>
        <w:snapToGrid w:val="0"/>
        <w:rPr>
          <w:sz w:val="22"/>
          <w:szCs w:val="22"/>
          <w:lang w:val="lt-LT" w:eastAsia="en-US"/>
        </w:rPr>
      </w:pPr>
    </w:p>
    <w:p w14:paraId="4E5FE455" w14:textId="606CF16B" w:rsidR="00C41AA4" w:rsidRDefault="004A6956">
      <w:pPr>
        <w:widowControl w:val="0"/>
        <w:tabs>
          <w:tab w:val="left" w:pos="567"/>
        </w:tabs>
        <w:snapToGrid w:val="0"/>
        <w:rPr>
          <w:sz w:val="22"/>
          <w:szCs w:val="22"/>
          <w:highlight w:val="lightGray"/>
          <w:lang w:val="lt-LT" w:eastAsia="en-US"/>
        </w:rPr>
      </w:pPr>
      <w:r>
        <w:rPr>
          <w:sz w:val="22"/>
          <w:szCs w:val="22"/>
          <w:highlight w:val="lightGray"/>
          <w:lang w:val="lt-LT" w:eastAsia="en-US"/>
        </w:rPr>
        <w:t>i</w:t>
      </w:r>
      <w:r w:rsidR="00F86457">
        <w:rPr>
          <w:sz w:val="22"/>
          <w:szCs w:val="22"/>
          <w:highlight w:val="lightGray"/>
          <w:lang w:val="lt-LT" w:eastAsia="en-US"/>
        </w:rPr>
        <w:t>nfuzinis tirpalas</w:t>
      </w:r>
    </w:p>
    <w:p w14:paraId="4FC76D0A" w14:textId="77777777" w:rsidR="00C41AA4" w:rsidRDefault="00C41AA4">
      <w:pPr>
        <w:widowControl w:val="0"/>
        <w:tabs>
          <w:tab w:val="left" w:pos="567"/>
        </w:tabs>
        <w:snapToGrid w:val="0"/>
        <w:rPr>
          <w:sz w:val="22"/>
          <w:szCs w:val="22"/>
          <w:lang w:val="lt-LT" w:eastAsia="en-US"/>
        </w:rPr>
      </w:pPr>
    </w:p>
    <w:p w14:paraId="30AF0282" w14:textId="3C7455D3" w:rsidR="00C41AA4" w:rsidRDefault="004A6956">
      <w:pPr>
        <w:widowControl w:val="0"/>
        <w:tabs>
          <w:tab w:val="left" w:pos="567"/>
        </w:tabs>
        <w:snapToGrid w:val="0"/>
        <w:rPr>
          <w:sz w:val="22"/>
          <w:szCs w:val="22"/>
          <w:highlight w:val="lightGray"/>
          <w:lang w:val="lt-LT" w:eastAsia="en-US"/>
        </w:rPr>
      </w:pPr>
      <w:r>
        <w:rPr>
          <w:sz w:val="22"/>
          <w:szCs w:val="22"/>
          <w:lang w:val="lt-LT" w:eastAsia="en-US"/>
        </w:rPr>
        <w:t>600 mg/</w:t>
      </w:r>
      <w:r w:rsidR="00F86457">
        <w:rPr>
          <w:sz w:val="22"/>
          <w:szCs w:val="22"/>
          <w:lang w:val="lt-LT" w:eastAsia="en-US"/>
        </w:rPr>
        <w:t>300 ml</w:t>
      </w:r>
    </w:p>
    <w:p w14:paraId="450001F4" w14:textId="77777777" w:rsidR="00C41AA4" w:rsidRDefault="00C41AA4">
      <w:pPr>
        <w:widowControl w:val="0"/>
        <w:tabs>
          <w:tab w:val="left" w:pos="567"/>
        </w:tabs>
        <w:snapToGrid w:val="0"/>
        <w:rPr>
          <w:sz w:val="22"/>
          <w:szCs w:val="22"/>
          <w:lang w:val="lt-LT" w:eastAsia="en-US"/>
        </w:rPr>
      </w:pPr>
    </w:p>
    <w:p w14:paraId="2C57C77B" w14:textId="77777777" w:rsidR="00C41AA4" w:rsidRDefault="00C41AA4">
      <w:pPr>
        <w:widowControl w:val="0"/>
        <w:tabs>
          <w:tab w:val="left" w:pos="567"/>
        </w:tabs>
        <w:snapToGrid w:val="0"/>
        <w:rPr>
          <w:sz w:val="22"/>
          <w:szCs w:val="22"/>
          <w:lang w:val="lt-LT" w:eastAsia="en-US"/>
        </w:rPr>
      </w:pPr>
    </w:p>
    <w:p w14:paraId="3E8C8B5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30CAFB73" w14:textId="77777777" w:rsidR="00C41AA4" w:rsidRDefault="00C41AA4">
      <w:pPr>
        <w:widowControl w:val="0"/>
        <w:tabs>
          <w:tab w:val="left" w:pos="567"/>
        </w:tabs>
        <w:snapToGrid w:val="0"/>
        <w:rPr>
          <w:sz w:val="22"/>
          <w:szCs w:val="22"/>
          <w:lang w:val="lt-LT" w:eastAsia="en-US"/>
        </w:rPr>
      </w:pPr>
    </w:p>
    <w:p w14:paraId="6AE54131" w14:textId="7377A214" w:rsidR="004A6956" w:rsidRDefault="004A6956" w:rsidP="004A6956">
      <w:pPr>
        <w:widowControl w:val="0"/>
        <w:tabs>
          <w:tab w:val="left" w:pos="567"/>
        </w:tabs>
        <w:snapToGrid w:val="0"/>
        <w:rPr>
          <w:sz w:val="22"/>
          <w:szCs w:val="22"/>
          <w:lang w:val="lt-LT" w:eastAsia="en-US"/>
        </w:rPr>
      </w:pPr>
      <w:r>
        <w:rPr>
          <w:sz w:val="22"/>
          <w:szCs w:val="22"/>
          <w:lang w:val="lt-LT" w:eastAsia="en-US"/>
        </w:rPr>
        <w:t>Leisti į veną</w:t>
      </w:r>
    </w:p>
    <w:p w14:paraId="761D3900" w14:textId="77777777" w:rsidR="00C41AA4" w:rsidRDefault="00F8645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7278E962" w14:textId="76A91970" w:rsidR="00C41AA4" w:rsidRDefault="00F86457">
      <w:pPr>
        <w:widowControl w:val="0"/>
        <w:tabs>
          <w:tab w:val="left" w:pos="567"/>
        </w:tabs>
        <w:snapToGrid w:val="0"/>
        <w:rPr>
          <w:sz w:val="22"/>
          <w:szCs w:val="22"/>
          <w:lang w:val="lt-LT" w:eastAsia="en-US"/>
        </w:rPr>
      </w:pPr>
      <w:r>
        <w:rPr>
          <w:sz w:val="22"/>
          <w:szCs w:val="22"/>
          <w:lang w:val="lt-LT" w:eastAsia="en-US"/>
        </w:rPr>
        <w:t>Tik vienkartiniam vartojimui.</w:t>
      </w:r>
    </w:p>
    <w:p w14:paraId="239E510F" w14:textId="77777777" w:rsidR="00C41AA4" w:rsidRDefault="00C41AA4">
      <w:pPr>
        <w:widowControl w:val="0"/>
        <w:tabs>
          <w:tab w:val="left" w:pos="567"/>
        </w:tabs>
        <w:snapToGrid w:val="0"/>
        <w:rPr>
          <w:sz w:val="22"/>
          <w:szCs w:val="22"/>
          <w:lang w:val="lt-LT" w:eastAsia="en-US"/>
        </w:rPr>
      </w:pPr>
    </w:p>
    <w:p w14:paraId="0B987B0D" w14:textId="77777777" w:rsidR="00C41AA4" w:rsidRDefault="00C41AA4">
      <w:pPr>
        <w:widowControl w:val="0"/>
        <w:tabs>
          <w:tab w:val="left" w:pos="567"/>
        </w:tabs>
        <w:snapToGrid w:val="0"/>
        <w:rPr>
          <w:sz w:val="22"/>
          <w:szCs w:val="22"/>
          <w:lang w:val="lt-LT" w:eastAsia="en-US"/>
        </w:rPr>
      </w:pPr>
    </w:p>
    <w:p w14:paraId="73B569F3"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11AE9361" w14:textId="77777777" w:rsidR="00C41AA4" w:rsidRDefault="00C41AA4">
      <w:pPr>
        <w:widowControl w:val="0"/>
        <w:tabs>
          <w:tab w:val="left" w:pos="567"/>
        </w:tabs>
        <w:snapToGrid w:val="0"/>
        <w:rPr>
          <w:sz w:val="22"/>
          <w:szCs w:val="22"/>
          <w:lang w:val="lt-LT" w:eastAsia="en-US"/>
        </w:rPr>
      </w:pPr>
    </w:p>
    <w:p w14:paraId="7158ACB4" w14:textId="77777777" w:rsidR="00C41AA4" w:rsidRDefault="00F8645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71E665A1" w14:textId="77777777" w:rsidR="00C41AA4" w:rsidRDefault="00C41AA4">
      <w:pPr>
        <w:widowControl w:val="0"/>
        <w:tabs>
          <w:tab w:val="left" w:pos="567"/>
        </w:tabs>
        <w:snapToGrid w:val="0"/>
        <w:rPr>
          <w:sz w:val="22"/>
          <w:szCs w:val="22"/>
          <w:lang w:val="lt-LT" w:eastAsia="en-US"/>
        </w:rPr>
      </w:pPr>
    </w:p>
    <w:p w14:paraId="2ED5D597" w14:textId="77777777" w:rsidR="00C41AA4" w:rsidRDefault="00C41AA4">
      <w:pPr>
        <w:widowControl w:val="0"/>
        <w:tabs>
          <w:tab w:val="left" w:pos="567"/>
        </w:tabs>
        <w:snapToGrid w:val="0"/>
        <w:rPr>
          <w:sz w:val="22"/>
          <w:szCs w:val="22"/>
          <w:lang w:val="lt-LT" w:eastAsia="en-US"/>
        </w:rPr>
      </w:pPr>
    </w:p>
    <w:p w14:paraId="5C6FBE52"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45E54008" w14:textId="77777777" w:rsidR="00C41AA4" w:rsidRDefault="00C41AA4">
      <w:pPr>
        <w:widowControl w:val="0"/>
        <w:tabs>
          <w:tab w:val="left" w:pos="567"/>
        </w:tabs>
        <w:snapToGrid w:val="0"/>
        <w:rPr>
          <w:sz w:val="22"/>
          <w:szCs w:val="22"/>
          <w:lang w:val="lt-LT" w:eastAsia="en-US"/>
        </w:rPr>
      </w:pPr>
    </w:p>
    <w:p w14:paraId="06D6507F" w14:textId="77777777" w:rsidR="00C41AA4" w:rsidRDefault="00C41AA4">
      <w:pPr>
        <w:widowControl w:val="0"/>
        <w:tabs>
          <w:tab w:val="left" w:pos="567"/>
        </w:tabs>
        <w:snapToGrid w:val="0"/>
        <w:rPr>
          <w:sz w:val="22"/>
          <w:szCs w:val="22"/>
          <w:lang w:val="lt-LT" w:eastAsia="en-US"/>
        </w:rPr>
      </w:pPr>
    </w:p>
    <w:p w14:paraId="66DAC697"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7201805E" w14:textId="77777777" w:rsidR="00C41AA4" w:rsidRDefault="00C41AA4">
      <w:pPr>
        <w:widowControl w:val="0"/>
        <w:tabs>
          <w:tab w:val="left" w:pos="567"/>
        </w:tabs>
        <w:snapToGrid w:val="0"/>
        <w:rPr>
          <w:sz w:val="22"/>
          <w:szCs w:val="22"/>
          <w:lang w:val="lt-LT" w:eastAsia="en-US"/>
        </w:rPr>
      </w:pPr>
    </w:p>
    <w:p w14:paraId="719B19E5" w14:textId="77777777" w:rsidR="004A6956" w:rsidRPr="00EF090C" w:rsidRDefault="004A6956" w:rsidP="004A6956">
      <w:pPr>
        <w:widowControl w:val="0"/>
        <w:tabs>
          <w:tab w:val="left" w:pos="567"/>
        </w:tabs>
        <w:snapToGrid w:val="0"/>
        <w:rPr>
          <w:sz w:val="22"/>
          <w:szCs w:val="22"/>
          <w:lang w:val="lt-LT" w:eastAsia="en-US"/>
        </w:rPr>
      </w:pPr>
      <w:r w:rsidRPr="00EF090C">
        <w:rPr>
          <w:sz w:val="22"/>
          <w:szCs w:val="22"/>
          <w:lang w:val="lt-LT" w:eastAsia="en-US"/>
        </w:rPr>
        <w:t>EXP {mm MMMM}</w:t>
      </w:r>
    </w:p>
    <w:p w14:paraId="5EEE16E4" w14:textId="1326ABA7" w:rsidR="00C41AA4" w:rsidRDefault="004A6956" w:rsidP="004A6956">
      <w:pPr>
        <w:widowControl w:val="0"/>
        <w:tabs>
          <w:tab w:val="left" w:pos="567"/>
        </w:tabs>
        <w:snapToGrid w:val="0"/>
        <w:rPr>
          <w:sz w:val="22"/>
          <w:szCs w:val="22"/>
          <w:lang w:val="lt-LT" w:eastAsia="en-US"/>
        </w:rPr>
      </w:pPr>
      <w:r>
        <w:rPr>
          <w:sz w:val="22"/>
          <w:szCs w:val="22"/>
          <w:lang w:val="lt-LT" w:eastAsia="en-US"/>
        </w:rPr>
        <w:t xml:space="preserve">Apie </w:t>
      </w:r>
      <w:r w:rsidRPr="00EF090C">
        <w:rPr>
          <w:sz w:val="22"/>
          <w:szCs w:val="22"/>
          <w:lang w:val="lt-LT" w:eastAsia="en-US"/>
        </w:rPr>
        <w:t xml:space="preserve">tinkamumo laiką </w:t>
      </w:r>
      <w:r>
        <w:rPr>
          <w:sz w:val="22"/>
          <w:szCs w:val="22"/>
          <w:lang w:val="lt-LT" w:eastAsia="en-US"/>
        </w:rPr>
        <w:t>po atidarymo skaitykite pakuotės lapelyje.</w:t>
      </w:r>
    </w:p>
    <w:p w14:paraId="6EF11266" w14:textId="77777777" w:rsidR="00C41AA4" w:rsidRDefault="00C41AA4">
      <w:pPr>
        <w:widowControl w:val="0"/>
        <w:tabs>
          <w:tab w:val="left" w:pos="567"/>
        </w:tabs>
        <w:snapToGrid w:val="0"/>
        <w:rPr>
          <w:sz w:val="22"/>
          <w:szCs w:val="22"/>
          <w:lang w:val="lt-LT" w:eastAsia="en-US"/>
        </w:rPr>
      </w:pPr>
    </w:p>
    <w:p w14:paraId="2A5FC12D" w14:textId="77777777" w:rsidR="00C41AA4" w:rsidRDefault="00C41AA4">
      <w:pPr>
        <w:widowControl w:val="0"/>
        <w:tabs>
          <w:tab w:val="left" w:pos="567"/>
        </w:tabs>
        <w:snapToGrid w:val="0"/>
        <w:rPr>
          <w:sz w:val="22"/>
          <w:szCs w:val="22"/>
          <w:lang w:val="lt-LT" w:eastAsia="en-US"/>
        </w:rPr>
      </w:pPr>
    </w:p>
    <w:p w14:paraId="4DFAF4C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lastRenderedPageBreak/>
        <w:t>9.</w:t>
      </w:r>
      <w:r>
        <w:rPr>
          <w:b/>
          <w:sz w:val="22"/>
          <w:szCs w:val="22"/>
          <w:lang w:val="lt-LT" w:eastAsia="en-US"/>
        </w:rPr>
        <w:tab/>
        <w:t>SPECIALIOS LAIKYMO SĄLYGOS</w:t>
      </w:r>
    </w:p>
    <w:p w14:paraId="2F8DE3AB" w14:textId="77777777" w:rsidR="00C41AA4" w:rsidRDefault="00C41AA4">
      <w:pPr>
        <w:widowControl w:val="0"/>
        <w:tabs>
          <w:tab w:val="left" w:pos="567"/>
        </w:tabs>
        <w:snapToGrid w:val="0"/>
        <w:rPr>
          <w:sz w:val="22"/>
          <w:szCs w:val="22"/>
          <w:lang w:val="lt-LT" w:eastAsia="en-US"/>
        </w:rPr>
      </w:pPr>
    </w:p>
    <w:p w14:paraId="45682A47" w14:textId="5FD706DB" w:rsidR="004A6956" w:rsidRDefault="004A6956" w:rsidP="004A6956">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482AD0B7" w14:textId="0E90F681" w:rsidR="004A6956" w:rsidRDefault="004A6956" w:rsidP="004A6956">
      <w:pPr>
        <w:widowControl w:val="0"/>
        <w:rPr>
          <w:rFonts w:eastAsia="Calibri"/>
          <w:sz w:val="22"/>
          <w:szCs w:val="22"/>
          <w:lang w:val="lt-LT" w:eastAsia="en-US"/>
        </w:rPr>
      </w:pPr>
      <w:r w:rsidRPr="00961023">
        <w:rPr>
          <w:rFonts w:eastAsia="Calibri"/>
          <w:sz w:val="22"/>
          <w:szCs w:val="22"/>
          <w:lang w:val="lt-LT" w:eastAsia="en-US"/>
        </w:rPr>
        <w:t xml:space="preserve">Laikyti gamintojo pakuotėje </w:t>
      </w:r>
      <w:r w:rsidRPr="00A07CAB">
        <w:rPr>
          <w:rFonts w:eastAsia="Calibri"/>
          <w:sz w:val="22"/>
          <w:szCs w:val="22"/>
          <w:lang w:val="lt-LT" w:eastAsia="en-US"/>
        </w:rPr>
        <w:t>(</w:t>
      </w:r>
      <w:r w:rsidR="00981582">
        <w:rPr>
          <w:rFonts w:eastAsia="Calibri"/>
          <w:sz w:val="22"/>
          <w:szCs w:val="22"/>
          <w:lang w:val="lt-LT" w:eastAsia="en-US"/>
        </w:rPr>
        <w:t>apvalkale</w:t>
      </w:r>
      <w:r w:rsidRPr="00A07CAB">
        <w:rPr>
          <w:rFonts w:eastAsia="Calibri"/>
          <w:sz w:val="22"/>
          <w:szCs w:val="22"/>
          <w:lang w:val="lt-LT" w:eastAsia="en-US"/>
        </w:rPr>
        <w:t xml:space="preserve"> ir kartono dėžutėje) </w:t>
      </w:r>
      <w:r w:rsidR="00961023" w:rsidRPr="00A07CAB">
        <w:rPr>
          <w:rFonts w:eastAsia="Calibri"/>
          <w:sz w:val="22"/>
          <w:szCs w:val="22"/>
          <w:lang w:val="lt-LT" w:eastAsia="en-US"/>
        </w:rPr>
        <w:t>iki vartojimo</w:t>
      </w:r>
      <w:r w:rsidRPr="00A07CAB">
        <w:rPr>
          <w:rFonts w:eastAsia="Calibri"/>
          <w:sz w:val="22"/>
          <w:szCs w:val="22"/>
          <w:lang w:val="lt-LT" w:eastAsia="en-US"/>
        </w:rPr>
        <w:t>,</w:t>
      </w:r>
      <w:r w:rsidRPr="00961023">
        <w:rPr>
          <w:rFonts w:eastAsia="Calibri"/>
          <w:sz w:val="22"/>
          <w:szCs w:val="22"/>
          <w:lang w:val="lt-LT" w:eastAsia="en-US"/>
        </w:rPr>
        <w:t xml:space="preserve"> kad vaist</w:t>
      </w:r>
      <w:r w:rsidR="00961023" w:rsidRPr="00961023">
        <w:rPr>
          <w:rFonts w:eastAsia="Calibri"/>
          <w:sz w:val="22"/>
          <w:szCs w:val="22"/>
          <w:lang w:val="lt-LT" w:eastAsia="en-US"/>
        </w:rPr>
        <w:t>as</w:t>
      </w:r>
      <w:r w:rsidRPr="00961023">
        <w:rPr>
          <w:rFonts w:eastAsia="Calibri"/>
          <w:sz w:val="22"/>
          <w:szCs w:val="22"/>
          <w:lang w:val="lt-LT" w:eastAsia="en-US"/>
        </w:rPr>
        <w:t xml:space="preserve"> būtų apsaugotas nuo šviesos.</w:t>
      </w:r>
    </w:p>
    <w:p w14:paraId="2C853BAA" w14:textId="77777777" w:rsidR="00C41AA4" w:rsidRDefault="00C41AA4">
      <w:pPr>
        <w:widowControl w:val="0"/>
        <w:tabs>
          <w:tab w:val="left" w:pos="567"/>
        </w:tabs>
        <w:snapToGrid w:val="0"/>
        <w:rPr>
          <w:sz w:val="22"/>
          <w:szCs w:val="22"/>
          <w:lang w:val="lt-LT" w:eastAsia="en-US"/>
        </w:rPr>
      </w:pPr>
    </w:p>
    <w:p w14:paraId="0E4EA5C1" w14:textId="77777777" w:rsidR="00C41AA4" w:rsidRDefault="00C41AA4">
      <w:pPr>
        <w:widowControl w:val="0"/>
        <w:tabs>
          <w:tab w:val="left" w:pos="567"/>
        </w:tabs>
        <w:snapToGrid w:val="0"/>
        <w:rPr>
          <w:sz w:val="22"/>
          <w:szCs w:val="22"/>
          <w:lang w:val="lt-LT" w:eastAsia="en-US"/>
        </w:rPr>
      </w:pPr>
    </w:p>
    <w:p w14:paraId="7A398B0B" w14:textId="77777777" w:rsidR="00C41AA4" w:rsidRDefault="00F86457" w:rsidP="001023B9">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7EA8D78B" w14:textId="77777777" w:rsidR="00C41AA4" w:rsidRDefault="00C41AA4">
      <w:pPr>
        <w:widowControl w:val="0"/>
        <w:tabs>
          <w:tab w:val="left" w:pos="567"/>
        </w:tabs>
        <w:snapToGrid w:val="0"/>
        <w:rPr>
          <w:sz w:val="22"/>
          <w:szCs w:val="22"/>
          <w:lang w:val="lt-LT" w:eastAsia="en-US"/>
        </w:rPr>
      </w:pPr>
    </w:p>
    <w:p w14:paraId="2E61D9AC" w14:textId="77777777" w:rsidR="00C41AA4" w:rsidRDefault="00C41AA4">
      <w:pPr>
        <w:widowControl w:val="0"/>
        <w:tabs>
          <w:tab w:val="left" w:pos="567"/>
        </w:tabs>
        <w:snapToGrid w:val="0"/>
        <w:rPr>
          <w:sz w:val="22"/>
          <w:szCs w:val="22"/>
          <w:lang w:val="lt-LT" w:eastAsia="en-US"/>
        </w:rPr>
      </w:pPr>
    </w:p>
    <w:p w14:paraId="7AE85DC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3F632B6F" w14:textId="77777777" w:rsidR="00C41AA4" w:rsidRDefault="00C41AA4">
      <w:pPr>
        <w:widowControl w:val="0"/>
        <w:tabs>
          <w:tab w:val="left" w:pos="567"/>
        </w:tabs>
        <w:snapToGrid w:val="0"/>
        <w:rPr>
          <w:sz w:val="22"/>
          <w:szCs w:val="22"/>
          <w:lang w:val="lt-LT" w:eastAsia="en-US"/>
        </w:rPr>
      </w:pPr>
    </w:p>
    <w:p w14:paraId="4A787923" w14:textId="77777777" w:rsidR="004A6956" w:rsidRPr="00EF090C" w:rsidRDefault="004A6956" w:rsidP="004A6956">
      <w:pPr>
        <w:widowControl w:val="0"/>
        <w:tabs>
          <w:tab w:val="left" w:pos="567"/>
        </w:tabs>
        <w:rPr>
          <w:rFonts w:eastAsia="Calibri"/>
          <w:iCs/>
          <w:snapToGrid w:val="0"/>
          <w:sz w:val="22"/>
          <w:szCs w:val="22"/>
          <w:lang w:val="lt-LT" w:eastAsia="lt-LT"/>
        </w:rPr>
      </w:pPr>
      <w:r w:rsidRPr="009D7332">
        <w:rPr>
          <w:rFonts w:eastAsia="Calibri"/>
          <w:iCs/>
          <w:snapToGrid w:val="0"/>
          <w:sz w:val="22"/>
          <w:szCs w:val="22"/>
          <w:highlight w:val="lightGray"/>
          <w:lang w:val="lt-LT" w:eastAsia="lt-LT"/>
        </w:rPr>
        <w:t>&lt;Logotipas&gt;</w:t>
      </w:r>
    </w:p>
    <w:p w14:paraId="0ACC0910" w14:textId="77777777" w:rsidR="004A6956" w:rsidRPr="00EF090C" w:rsidRDefault="004A6956" w:rsidP="004A6956">
      <w:pPr>
        <w:widowControl w:val="0"/>
        <w:tabs>
          <w:tab w:val="left" w:pos="567"/>
        </w:tabs>
        <w:rPr>
          <w:rFonts w:eastAsia="Calibri"/>
          <w:iCs/>
          <w:snapToGrid w:val="0"/>
          <w:sz w:val="22"/>
          <w:szCs w:val="22"/>
          <w:lang w:val="lt-LT" w:eastAsia="lt-LT"/>
        </w:rPr>
      </w:pPr>
      <w:r w:rsidRPr="00EF090C">
        <w:rPr>
          <w:rFonts w:eastAsia="Calibri"/>
          <w:iCs/>
          <w:snapToGrid w:val="0"/>
          <w:sz w:val="22"/>
          <w:szCs w:val="22"/>
          <w:lang w:val="lt-LT" w:eastAsia="lt-LT"/>
        </w:rPr>
        <w:t>AS KALCEKS</w:t>
      </w:r>
    </w:p>
    <w:p w14:paraId="50845A04" w14:textId="77777777" w:rsidR="004A6956" w:rsidRPr="00EF090C" w:rsidRDefault="004A6956" w:rsidP="004A6956">
      <w:pPr>
        <w:widowControl w:val="0"/>
        <w:tabs>
          <w:tab w:val="left" w:pos="567"/>
        </w:tabs>
        <w:rPr>
          <w:rFonts w:eastAsia="Calibri"/>
          <w:iCs/>
          <w:snapToGrid w:val="0"/>
          <w:sz w:val="22"/>
          <w:szCs w:val="22"/>
          <w:lang w:val="lt-LT" w:eastAsia="lt-LT"/>
        </w:rPr>
      </w:pPr>
      <w:proofErr w:type="spellStart"/>
      <w:r w:rsidRPr="00EF090C">
        <w:rPr>
          <w:rFonts w:eastAsia="Calibri"/>
          <w:iCs/>
          <w:snapToGrid w:val="0"/>
          <w:sz w:val="22"/>
          <w:szCs w:val="22"/>
          <w:lang w:val="lt-LT" w:eastAsia="lt-LT"/>
        </w:rPr>
        <w:t>Krustpils</w:t>
      </w:r>
      <w:proofErr w:type="spellEnd"/>
      <w:r w:rsidRPr="00EF090C">
        <w:rPr>
          <w:rFonts w:eastAsia="Calibri"/>
          <w:iCs/>
          <w:snapToGrid w:val="0"/>
          <w:sz w:val="22"/>
          <w:szCs w:val="22"/>
          <w:lang w:val="lt-LT" w:eastAsia="lt-LT"/>
        </w:rPr>
        <w:t> </w:t>
      </w:r>
      <w:proofErr w:type="spellStart"/>
      <w:r w:rsidRPr="00EF090C">
        <w:rPr>
          <w:rFonts w:eastAsia="Calibri"/>
          <w:iCs/>
          <w:snapToGrid w:val="0"/>
          <w:sz w:val="22"/>
          <w:szCs w:val="22"/>
          <w:lang w:val="lt-LT" w:eastAsia="lt-LT"/>
        </w:rPr>
        <w:t>iela</w:t>
      </w:r>
      <w:proofErr w:type="spellEnd"/>
      <w:r w:rsidRPr="00EF090C">
        <w:rPr>
          <w:rFonts w:eastAsia="Calibri"/>
          <w:iCs/>
          <w:snapToGrid w:val="0"/>
          <w:sz w:val="22"/>
          <w:szCs w:val="22"/>
          <w:lang w:val="lt-LT" w:eastAsia="lt-LT"/>
        </w:rPr>
        <w:t xml:space="preserve"> 71E, </w:t>
      </w:r>
      <w:proofErr w:type="spellStart"/>
      <w:r w:rsidRPr="00EF090C">
        <w:rPr>
          <w:rFonts w:eastAsia="Calibri"/>
          <w:iCs/>
          <w:snapToGrid w:val="0"/>
          <w:sz w:val="22"/>
          <w:szCs w:val="22"/>
          <w:lang w:val="lt-LT" w:eastAsia="lt-LT"/>
        </w:rPr>
        <w:t>Rīga</w:t>
      </w:r>
      <w:proofErr w:type="spellEnd"/>
      <w:r w:rsidRPr="00EF090C">
        <w:rPr>
          <w:rFonts w:eastAsia="Calibri"/>
          <w:iCs/>
          <w:snapToGrid w:val="0"/>
          <w:sz w:val="22"/>
          <w:szCs w:val="22"/>
          <w:lang w:val="lt-LT" w:eastAsia="lt-LT"/>
        </w:rPr>
        <w:t>, LV</w:t>
      </w:r>
      <w:r w:rsidRPr="00EF090C">
        <w:rPr>
          <w:rFonts w:eastAsia="Calibri"/>
          <w:iCs/>
          <w:snapToGrid w:val="0"/>
          <w:sz w:val="22"/>
          <w:szCs w:val="22"/>
          <w:lang w:val="lt-LT" w:eastAsia="lt-LT"/>
        </w:rPr>
        <w:noBreakHyphen/>
        <w:t>1057, Latvija</w:t>
      </w:r>
    </w:p>
    <w:p w14:paraId="2C853CDA" w14:textId="77777777" w:rsidR="00C41AA4" w:rsidRDefault="00C41AA4">
      <w:pPr>
        <w:widowControl w:val="0"/>
        <w:tabs>
          <w:tab w:val="left" w:pos="567"/>
        </w:tabs>
        <w:snapToGrid w:val="0"/>
        <w:rPr>
          <w:sz w:val="22"/>
          <w:szCs w:val="22"/>
          <w:lang w:val="lt-LT" w:eastAsia="en-US"/>
        </w:rPr>
      </w:pPr>
    </w:p>
    <w:p w14:paraId="0E7C505D" w14:textId="77777777" w:rsidR="00C41AA4" w:rsidRDefault="00C41AA4">
      <w:pPr>
        <w:widowControl w:val="0"/>
        <w:tabs>
          <w:tab w:val="left" w:pos="567"/>
        </w:tabs>
        <w:snapToGrid w:val="0"/>
        <w:rPr>
          <w:sz w:val="22"/>
          <w:szCs w:val="22"/>
          <w:lang w:val="lt-LT" w:eastAsia="en-US"/>
        </w:rPr>
      </w:pPr>
    </w:p>
    <w:p w14:paraId="5223B91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3F8118ED" w14:textId="77777777" w:rsidR="00C41AA4" w:rsidRDefault="00C41AA4">
      <w:pPr>
        <w:widowControl w:val="0"/>
        <w:tabs>
          <w:tab w:val="left" w:pos="567"/>
        </w:tabs>
        <w:snapToGrid w:val="0"/>
        <w:rPr>
          <w:sz w:val="22"/>
          <w:szCs w:val="22"/>
          <w:lang w:val="lt-LT" w:eastAsia="en-US"/>
        </w:rPr>
      </w:pPr>
    </w:p>
    <w:p w14:paraId="46E85481" w14:textId="77777777" w:rsidR="00634343" w:rsidRPr="006E3000" w:rsidRDefault="00634343" w:rsidP="00634343">
      <w:pPr>
        <w:widowControl w:val="0"/>
        <w:tabs>
          <w:tab w:val="left" w:pos="567"/>
        </w:tabs>
        <w:snapToGrid w:val="0"/>
        <w:rPr>
          <w:sz w:val="22"/>
          <w:szCs w:val="22"/>
          <w:highlight w:val="lightGray"/>
          <w:lang w:val="lt-LT" w:eastAsia="en-US"/>
        </w:rPr>
      </w:pPr>
      <w:r w:rsidRPr="00217DF2">
        <w:rPr>
          <w:sz w:val="22"/>
          <w:szCs w:val="22"/>
          <w:highlight w:val="lightGray"/>
          <w:lang w:val="lt-LT" w:eastAsia="en-US"/>
        </w:rPr>
        <w:t xml:space="preserve">LT/1/25/5767/001 – </w:t>
      </w:r>
      <w:r w:rsidRPr="006E3000">
        <w:rPr>
          <w:sz w:val="22"/>
          <w:szCs w:val="22"/>
          <w:highlight w:val="lightGray"/>
          <w:lang w:val="lt-LT" w:eastAsia="en-US"/>
        </w:rPr>
        <w:t>N1</w:t>
      </w:r>
    </w:p>
    <w:p w14:paraId="56A606F3" w14:textId="75FEE3D9" w:rsidR="00C41AA4" w:rsidRDefault="00634343" w:rsidP="00634343">
      <w:pPr>
        <w:widowControl w:val="0"/>
        <w:tabs>
          <w:tab w:val="left" w:pos="567"/>
        </w:tabs>
        <w:snapToGrid w:val="0"/>
        <w:rPr>
          <w:sz w:val="22"/>
          <w:szCs w:val="22"/>
          <w:lang w:val="lt-LT" w:eastAsia="en-US"/>
        </w:rPr>
      </w:pPr>
      <w:r w:rsidRPr="006E3000">
        <w:rPr>
          <w:sz w:val="22"/>
          <w:szCs w:val="22"/>
          <w:highlight w:val="lightGray"/>
          <w:lang w:val="lt-LT" w:eastAsia="en-US"/>
        </w:rPr>
        <w:t>LT/1/25/5767/002 – N10</w:t>
      </w:r>
    </w:p>
    <w:p w14:paraId="4E77F18B" w14:textId="77777777" w:rsidR="00634343" w:rsidRDefault="00634343" w:rsidP="00634343">
      <w:pPr>
        <w:widowControl w:val="0"/>
        <w:tabs>
          <w:tab w:val="left" w:pos="567"/>
        </w:tabs>
        <w:snapToGrid w:val="0"/>
        <w:rPr>
          <w:sz w:val="22"/>
          <w:szCs w:val="22"/>
          <w:lang w:val="lt-LT" w:eastAsia="en-US"/>
        </w:rPr>
      </w:pPr>
    </w:p>
    <w:p w14:paraId="6B9B9C0B" w14:textId="77777777" w:rsidR="00634343" w:rsidRDefault="00634343">
      <w:pPr>
        <w:widowControl w:val="0"/>
        <w:tabs>
          <w:tab w:val="left" w:pos="567"/>
        </w:tabs>
        <w:snapToGrid w:val="0"/>
        <w:rPr>
          <w:sz w:val="22"/>
          <w:szCs w:val="22"/>
          <w:lang w:val="lt-LT" w:eastAsia="en-US"/>
        </w:rPr>
      </w:pPr>
    </w:p>
    <w:p w14:paraId="3A6583BA"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637B3C2D" w14:textId="77777777" w:rsidR="00C41AA4" w:rsidRDefault="00C41AA4">
      <w:pPr>
        <w:widowControl w:val="0"/>
        <w:tabs>
          <w:tab w:val="left" w:pos="567"/>
        </w:tabs>
        <w:snapToGrid w:val="0"/>
        <w:rPr>
          <w:sz w:val="22"/>
          <w:szCs w:val="22"/>
          <w:lang w:val="lt-LT" w:eastAsia="en-US"/>
        </w:rPr>
      </w:pPr>
    </w:p>
    <w:p w14:paraId="09C080BD" w14:textId="77777777" w:rsidR="00C41AA4" w:rsidRDefault="00F86457">
      <w:pPr>
        <w:widowControl w:val="0"/>
        <w:tabs>
          <w:tab w:val="left" w:pos="567"/>
        </w:tabs>
        <w:snapToGrid w:val="0"/>
        <w:rPr>
          <w:sz w:val="22"/>
          <w:szCs w:val="22"/>
          <w:lang w:val="lt-LT" w:eastAsia="en-US"/>
        </w:rPr>
      </w:pPr>
      <w:r>
        <w:rPr>
          <w:sz w:val="22"/>
          <w:szCs w:val="22"/>
          <w:lang w:val="lt-LT" w:eastAsia="en-US"/>
        </w:rPr>
        <w:t>Lot</w:t>
      </w:r>
    </w:p>
    <w:p w14:paraId="11580DCB" w14:textId="77777777" w:rsidR="00C41AA4" w:rsidRDefault="00C41AA4">
      <w:pPr>
        <w:widowControl w:val="0"/>
        <w:tabs>
          <w:tab w:val="left" w:pos="567"/>
        </w:tabs>
        <w:snapToGrid w:val="0"/>
        <w:rPr>
          <w:sz w:val="22"/>
          <w:szCs w:val="22"/>
          <w:lang w:val="lt-LT" w:eastAsia="en-US"/>
        </w:rPr>
      </w:pPr>
    </w:p>
    <w:p w14:paraId="7A15F178" w14:textId="77777777" w:rsidR="00C41AA4" w:rsidRDefault="00C41AA4">
      <w:pPr>
        <w:widowControl w:val="0"/>
        <w:tabs>
          <w:tab w:val="left" w:pos="567"/>
        </w:tabs>
        <w:snapToGrid w:val="0"/>
        <w:rPr>
          <w:sz w:val="22"/>
          <w:szCs w:val="22"/>
          <w:lang w:val="lt-LT" w:eastAsia="en-US"/>
        </w:rPr>
      </w:pPr>
    </w:p>
    <w:p w14:paraId="36DD88C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6BD5CBDB" w14:textId="77777777" w:rsidR="00C41AA4" w:rsidRDefault="00C41AA4">
      <w:pPr>
        <w:widowControl w:val="0"/>
        <w:tabs>
          <w:tab w:val="left" w:pos="567"/>
        </w:tabs>
        <w:snapToGrid w:val="0"/>
        <w:rPr>
          <w:sz w:val="22"/>
          <w:szCs w:val="22"/>
          <w:lang w:val="lt-LT" w:eastAsia="en-US"/>
        </w:rPr>
      </w:pPr>
    </w:p>
    <w:p w14:paraId="03FA70EC" w14:textId="366A546F" w:rsidR="00C41AA4" w:rsidRDefault="00F86457">
      <w:pPr>
        <w:widowControl w:val="0"/>
        <w:tabs>
          <w:tab w:val="left" w:pos="567"/>
        </w:tabs>
        <w:snapToGrid w:val="0"/>
        <w:rPr>
          <w:sz w:val="22"/>
          <w:szCs w:val="22"/>
          <w:lang w:val="lt-LT" w:eastAsia="en-US"/>
        </w:rPr>
      </w:pPr>
      <w:r>
        <w:rPr>
          <w:sz w:val="22"/>
          <w:szCs w:val="22"/>
          <w:lang w:val="lt-LT" w:eastAsia="en-US"/>
        </w:rPr>
        <w:t>Receptinis vaistas.</w:t>
      </w:r>
    </w:p>
    <w:p w14:paraId="39CAB1A0" w14:textId="77777777" w:rsidR="00C41AA4" w:rsidRDefault="00C41AA4">
      <w:pPr>
        <w:widowControl w:val="0"/>
        <w:tabs>
          <w:tab w:val="left" w:pos="567"/>
        </w:tabs>
        <w:snapToGrid w:val="0"/>
        <w:rPr>
          <w:sz w:val="22"/>
          <w:szCs w:val="22"/>
          <w:lang w:val="lt-LT" w:eastAsia="en-US"/>
        </w:rPr>
      </w:pPr>
    </w:p>
    <w:p w14:paraId="300D2131" w14:textId="77777777" w:rsidR="00C41AA4" w:rsidRDefault="00C41AA4">
      <w:pPr>
        <w:widowControl w:val="0"/>
        <w:tabs>
          <w:tab w:val="left" w:pos="567"/>
        </w:tabs>
        <w:snapToGrid w:val="0"/>
        <w:rPr>
          <w:sz w:val="22"/>
          <w:szCs w:val="22"/>
          <w:lang w:val="lt-LT" w:eastAsia="en-US"/>
        </w:rPr>
      </w:pPr>
    </w:p>
    <w:p w14:paraId="02BF1505" w14:textId="77777777" w:rsidR="00C41AA4" w:rsidRDefault="00F8645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7796077A" w14:textId="77777777" w:rsidR="00C41AA4" w:rsidRDefault="00C41AA4">
      <w:pPr>
        <w:widowControl w:val="0"/>
        <w:tabs>
          <w:tab w:val="left" w:pos="567"/>
        </w:tabs>
        <w:snapToGrid w:val="0"/>
        <w:rPr>
          <w:sz w:val="22"/>
          <w:szCs w:val="22"/>
          <w:lang w:val="lt-LT" w:eastAsia="en-US"/>
        </w:rPr>
      </w:pPr>
    </w:p>
    <w:p w14:paraId="51A9C909" w14:textId="77777777" w:rsidR="00C41AA4" w:rsidRDefault="00C41AA4">
      <w:pPr>
        <w:widowControl w:val="0"/>
        <w:tabs>
          <w:tab w:val="left" w:pos="567"/>
        </w:tabs>
        <w:snapToGrid w:val="0"/>
        <w:rPr>
          <w:sz w:val="22"/>
          <w:szCs w:val="22"/>
          <w:lang w:val="lt-LT" w:eastAsia="en-US"/>
        </w:rPr>
      </w:pPr>
    </w:p>
    <w:p w14:paraId="79923675" w14:textId="77777777" w:rsidR="00C41AA4" w:rsidRDefault="00F8645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79401EB0" w14:textId="77777777" w:rsidR="00C41AA4" w:rsidRDefault="00C41AA4">
      <w:pPr>
        <w:widowControl w:val="0"/>
        <w:tabs>
          <w:tab w:val="left" w:pos="567"/>
        </w:tabs>
        <w:snapToGrid w:val="0"/>
        <w:rPr>
          <w:sz w:val="22"/>
          <w:szCs w:val="22"/>
          <w:lang w:val="lt-LT" w:eastAsia="en-US"/>
        </w:rPr>
      </w:pPr>
    </w:p>
    <w:p w14:paraId="4FDDA67C" w14:textId="77777777" w:rsidR="004A6956" w:rsidRDefault="004A6956" w:rsidP="004A6956">
      <w:pPr>
        <w:widowControl w:val="0"/>
        <w:tabs>
          <w:tab w:val="left" w:pos="567"/>
        </w:tabs>
        <w:snapToGrid w:val="0"/>
        <w:rPr>
          <w:sz w:val="22"/>
          <w:szCs w:val="22"/>
          <w:highlight w:val="lightGray"/>
          <w:lang w:val="lt-LT" w:eastAsia="lt-LT" w:bidi="lt-LT"/>
        </w:rPr>
      </w:pPr>
      <w:r>
        <w:rPr>
          <w:sz w:val="22"/>
          <w:szCs w:val="22"/>
          <w:highlight w:val="lightGray"/>
          <w:lang w:val="lt-LT" w:eastAsia="lt-LT" w:bidi="lt-LT"/>
        </w:rPr>
        <w:t>Duomenys nebūtini.</w:t>
      </w:r>
    </w:p>
    <w:p w14:paraId="38634FC3" w14:textId="77777777" w:rsidR="00C41AA4" w:rsidRDefault="00C41AA4">
      <w:pPr>
        <w:widowControl w:val="0"/>
        <w:tabs>
          <w:tab w:val="left" w:pos="567"/>
        </w:tabs>
        <w:rPr>
          <w:snapToGrid w:val="0"/>
          <w:sz w:val="22"/>
          <w:szCs w:val="22"/>
          <w:lang w:val="lt-LT" w:eastAsia="en-US"/>
        </w:rPr>
      </w:pPr>
    </w:p>
    <w:p w14:paraId="54F7BF4F" w14:textId="77777777" w:rsidR="00C41AA4" w:rsidRDefault="00C41AA4">
      <w:pPr>
        <w:widowControl w:val="0"/>
        <w:tabs>
          <w:tab w:val="left" w:pos="567"/>
        </w:tabs>
        <w:rPr>
          <w:snapToGrid w:val="0"/>
          <w:sz w:val="22"/>
          <w:szCs w:val="22"/>
          <w:lang w:val="lt-LT" w:eastAsia="en-US"/>
        </w:rPr>
      </w:pPr>
    </w:p>
    <w:p w14:paraId="3F7320E0"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3EC10FC9" w14:textId="77777777" w:rsidR="00C41AA4" w:rsidRDefault="00C41AA4">
      <w:pPr>
        <w:widowControl w:val="0"/>
        <w:ind w:right="-1"/>
        <w:rPr>
          <w:sz w:val="22"/>
          <w:szCs w:val="22"/>
          <w:lang w:val="lt-LT" w:eastAsia="lt-LT" w:bidi="lt-LT"/>
        </w:rPr>
      </w:pPr>
    </w:p>
    <w:p w14:paraId="0F8766C4" w14:textId="3B971296" w:rsidR="00C41AA4" w:rsidRDefault="00F86457">
      <w:pPr>
        <w:widowControl w:val="0"/>
        <w:tabs>
          <w:tab w:val="left" w:pos="567"/>
        </w:tabs>
        <w:ind w:right="-1"/>
        <w:rPr>
          <w:sz w:val="22"/>
          <w:szCs w:val="22"/>
          <w:lang w:val="lt-LT" w:eastAsia="lt-LT" w:bidi="lt-LT"/>
        </w:rPr>
      </w:pPr>
      <w:r>
        <w:rPr>
          <w:sz w:val="22"/>
          <w:szCs w:val="22"/>
          <w:highlight w:val="lightGray"/>
          <w:lang w:val="lt-LT" w:eastAsia="lt-LT" w:bidi="lt-LT"/>
        </w:rPr>
        <w:t>Duomenys nebūtini.</w:t>
      </w:r>
    </w:p>
    <w:p w14:paraId="587E3163" w14:textId="77777777" w:rsidR="00C41AA4" w:rsidRDefault="00C41AA4">
      <w:pPr>
        <w:widowControl w:val="0"/>
        <w:tabs>
          <w:tab w:val="left" w:pos="567"/>
        </w:tabs>
        <w:ind w:right="-1"/>
        <w:rPr>
          <w:sz w:val="22"/>
          <w:szCs w:val="22"/>
          <w:highlight w:val="lightGray"/>
          <w:lang w:val="lt-LT" w:eastAsia="lt-LT" w:bidi="lt-LT"/>
        </w:rPr>
      </w:pPr>
    </w:p>
    <w:p w14:paraId="7C39880A" w14:textId="77777777" w:rsidR="00C41AA4" w:rsidRDefault="00C41AA4">
      <w:pPr>
        <w:widowControl w:val="0"/>
        <w:ind w:right="-1"/>
        <w:rPr>
          <w:sz w:val="22"/>
          <w:szCs w:val="22"/>
          <w:lang w:val="lt-LT" w:eastAsia="lt-LT" w:bidi="lt-LT"/>
        </w:rPr>
      </w:pPr>
    </w:p>
    <w:p w14:paraId="4624E91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110FAC38" w14:textId="77777777" w:rsidR="00C41AA4" w:rsidRDefault="00C41AA4">
      <w:pPr>
        <w:widowControl w:val="0"/>
        <w:tabs>
          <w:tab w:val="left" w:pos="567"/>
        </w:tabs>
        <w:snapToGrid w:val="0"/>
        <w:rPr>
          <w:sz w:val="22"/>
          <w:szCs w:val="22"/>
          <w:lang w:val="lt-LT" w:eastAsia="en-US"/>
        </w:rPr>
      </w:pPr>
    </w:p>
    <w:p w14:paraId="214E9A0A" w14:textId="2DB0C71B" w:rsidR="00C41AA4" w:rsidRDefault="00F86457">
      <w:pPr>
        <w:widowControl w:val="0"/>
        <w:tabs>
          <w:tab w:val="left" w:pos="567"/>
        </w:tabs>
        <w:snapToGrid w:val="0"/>
        <w:rPr>
          <w:sz w:val="22"/>
          <w:szCs w:val="22"/>
          <w:highlight w:val="lightGray"/>
          <w:lang w:val="lt-LT" w:eastAsia="lt-LT" w:bidi="lt-LT"/>
        </w:rPr>
      </w:pPr>
      <w:r>
        <w:rPr>
          <w:sz w:val="22"/>
          <w:szCs w:val="22"/>
          <w:highlight w:val="lightGray"/>
          <w:lang w:val="lt-LT" w:eastAsia="lt-LT" w:bidi="lt-LT"/>
        </w:rPr>
        <w:t>Duomenys nebūtini.</w:t>
      </w:r>
    </w:p>
    <w:p w14:paraId="5F78463A" w14:textId="71D31CA4" w:rsidR="00C41AA4" w:rsidRDefault="00F86457">
      <w:pPr>
        <w:widowControl w:val="0"/>
        <w:tabs>
          <w:tab w:val="left" w:pos="567"/>
        </w:tabs>
        <w:snapToGrid w:val="0"/>
        <w:rPr>
          <w:snapToGrid w:val="0"/>
          <w:sz w:val="22"/>
          <w:szCs w:val="22"/>
          <w:lang w:val="lt-LT" w:eastAsia="en-US"/>
        </w:rPr>
      </w:pPr>
      <w:r>
        <w:rPr>
          <w:snapToGrid w:val="0"/>
          <w:sz w:val="22"/>
          <w:szCs w:val="22"/>
          <w:lang w:val="lt-LT" w:eastAsia="en-US"/>
        </w:rPr>
        <w:br w:type="page"/>
      </w:r>
    </w:p>
    <w:p w14:paraId="242AFBAF" w14:textId="77777777" w:rsidR="00C41AA4" w:rsidRDefault="00C41AA4">
      <w:pPr>
        <w:widowControl w:val="0"/>
        <w:tabs>
          <w:tab w:val="left" w:pos="567"/>
        </w:tabs>
        <w:outlineLvl w:val="0"/>
        <w:rPr>
          <w:snapToGrid w:val="0"/>
          <w:sz w:val="22"/>
          <w:szCs w:val="22"/>
          <w:lang w:val="lt-LT" w:eastAsia="en-US"/>
        </w:rPr>
      </w:pPr>
    </w:p>
    <w:p w14:paraId="20062F89" w14:textId="77777777" w:rsidR="00C41AA4" w:rsidRDefault="00C41AA4">
      <w:pPr>
        <w:widowControl w:val="0"/>
        <w:tabs>
          <w:tab w:val="left" w:pos="567"/>
        </w:tabs>
        <w:outlineLvl w:val="0"/>
        <w:rPr>
          <w:snapToGrid w:val="0"/>
          <w:sz w:val="22"/>
          <w:szCs w:val="22"/>
          <w:lang w:val="lt-LT" w:eastAsia="en-US"/>
        </w:rPr>
      </w:pPr>
    </w:p>
    <w:p w14:paraId="285A4EC6" w14:textId="77777777" w:rsidR="00C41AA4" w:rsidRDefault="00C41AA4">
      <w:pPr>
        <w:widowControl w:val="0"/>
        <w:tabs>
          <w:tab w:val="left" w:pos="567"/>
        </w:tabs>
        <w:outlineLvl w:val="0"/>
        <w:rPr>
          <w:snapToGrid w:val="0"/>
          <w:sz w:val="22"/>
          <w:szCs w:val="22"/>
          <w:lang w:val="lt-LT" w:eastAsia="en-US"/>
        </w:rPr>
      </w:pPr>
    </w:p>
    <w:p w14:paraId="2B8CB7A8" w14:textId="77777777" w:rsidR="00C41AA4" w:rsidRDefault="00C41AA4">
      <w:pPr>
        <w:widowControl w:val="0"/>
        <w:tabs>
          <w:tab w:val="left" w:pos="567"/>
        </w:tabs>
        <w:outlineLvl w:val="0"/>
        <w:rPr>
          <w:snapToGrid w:val="0"/>
          <w:sz w:val="22"/>
          <w:szCs w:val="22"/>
          <w:lang w:val="lt-LT" w:eastAsia="en-US"/>
        </w:rPr>
      </w:pPr>
    </w:p>
    <w:p w14:paraId="506E6493" w14:textId="77777777" w:rsidR="00C41AA4" w:rsidRDefault="00C41AA4">
      <w:pPr>
        <w:widowControl w:val="0"/>
        <w:tabs>
          <w:tab w:val="left" w:pos="567"/>
        </w:tabs>
        <w:outlineLvl w:val="0"/>
        <w:rPr>
          <w:snapToGrid w:val="0"/>
          <w:sz w:val="22"/>
          <w:szCs w:val="22"/>
          <w:lang w:val="lt-LT" w:eastAsia="en-US"/>
        </w:rPr>
      </w:pPr>
    </w:p>
    <w:p w14:paraId="36152C40" w14:textId="77777777" w:rsidR="00C41AA4" w:rsidRDefault="00C41AA4">
      <w:pPr>
        <w:widowControl w:val="0"/>
        <w:tabs>
          <w:tab w:val="left" w:pos="567"/>
        </w:tabs>
        <w:outlineLvl w:val="0"/>
        <w:rPr>
          <w:snapToGrid w:val="0"/>
          <w:sz w:val="22"/>
          <w:szCs w:val="22"/>
          <w:lang w:val="lt-LT" w:eastAsia="en-US"/>
        </w:rPr>
      </w:pPr>
    </w:p>
    <w:p w14:paraId="654F6CB6" w14:textId="77777777" w:rsidR="00C41AA4" w:rsidRDefault="00C41AA4">
      <w:pPr>
        <w:widowControl w:val="0"/>
        <w:tabs>
          <w:tab w:val="left" w:pos="567"/>
        </w:tabs>
        <w:outlineLvl w:val="0"/>
        <w:rPr>
          <w:snapToGrid w:val="0"/>
          <w:sz w:val="22"/>
          <w:szCs w:val="22"/>
          <w:lang w:val="lt-LT" w:eastAsia="en-US"/>
        </w:rPr>
      </w:pPr>
    </w:p>
    <w:p w14:paraId="330A7DAD" w14:textId="77777777" w:rsidR="00C41AA4" w:rsidRDefault="00C41AA4">
      <w:pPr>
        <w:widowControl w:val="0"/>
        <w:tabs>
          <w:tab w:val="left" w:pos="567"/>
        </w:tabs>
        <w:outlineLvl w:val="0"/>
        <w:rPr>
          <w:snapToGrid w:val="0"/>
          <w:sz w:val="22"/>
          <w:szCs w:val="22"/>
          <w:lang w:val="lt-LT" w:eastAsia="en-US"/>
        </w:rPr>
      </w:pPr>
    </w:p>
    <w:p w14:paraId="34841D7B" w14:textId="77777777" w:rsidR="00C41AA4" w:rsidRDefault="00C41AA4">
      <w:pPr>
        <w:widowControl w:val="0"/>
        <w:tabs>
          <w:tab w:val="left" w:pos="567"/>
        </w:tabs>
        <w:outlineLvl w:val="0"/>
        <w:rPr>
          <w:snapToGrid w:val="0"/>
          <w:sz w:val="22"/>
          <w:szCs w:val="22"/>
          <w:lang w:val="lt-LT" w:eastAsia="en-US"/>
        </w:rPr>
      </w:pPr>
    </w:p>
    <w:p w14:paraId="4B6BC409" w14:textId="77777777" w:rsidR="00C41AA4" w:rsidRDefault="00C41AA4">
      <w:pPr>
        <w:widowControl w:val="0"/>
        <w:tabs>
          <w:tab w:val="left" w:pos="567"/>
        </w:tabs>
        <w:outlineLvl w:val="0"/>
        <w:rPr>
          <w:snapToGrid w:val="0"/>
          <w:sz w:val="22"/>
          <w:szCs w:val="22"/>
          <w:lang w:val="lt-LT" w:eastAsia="en-US"/>
        </w:rPr>
      </w:pPr>
    </w:p>
    <w:p w14:paraId="004C6AA2" w14:textId="77777777" w:rsidR="00C41AA4" w:rsidRDefault="00C41AA4">
      <w:pPr>
        <w:widowControl w:val="0"/>
        <w:tabs>
          <w:tab w:val="left" w:pos="567"/>
        </w:tabs>
        <w:outlineLvl w:val="0"/>
        <w:rPr>
          <w:snapToGrid w:val="0"/>
          <w:sz w:val="22"/>
          <w:szCs w:val="22"/>
          <w:lang w:val="lt-LT" w:eastAsia="en-US"/>
        </w:rPr>
      </w:pPr>
    </w:p>
    <w:p w14:paraId="0EA388C5" w14:textId="77777777" w:rsidR="00C41AA4" w:rsidRDefault="00C41AA4">
      <w:pPr>
        <w:widowControl w:val="0"/>
        <w:tabs>
          <w:tab w:val="left" w:pos="567"/>
        </w:tabs>
        <w:outlineLvl w:val="0"/>
        <w:rPr>
          <w:snapToGrid w:val="0"/>
          <w:sz w:val="22"/>
          <w:szCs w:val="22"/>
          <w:lang w:val="lt-LT" w:eastAsia="en-US"/>
        </w:rPr>
      </w:pPr>
    </w:p>
    <w:p w14:paraId="32C29EB9" w14:textId="77777777" w:rsidR="00C41AA4" w:rsidRDefault="00C41AA4">
      <w:pPr>
        <w:widowControl w:val="0"/>
        <w:tabs>
          <w:tab w:val="left" w:pos="567"/>
        </w:tabs>
        <w:outlineLvl w:val="0"/>
        <w:rPr>
          <w:snapToGrid w:val="0"/>
          <w:sz w:val="22"/>
          <w:szCs w:val="22"/>
          <w:lang w:val="lt-LT" w:eastAsia="en-US"/>
        </w:rPr>
      </w:pPr>
    </w:p>
    <w:p w14:paraId="6F4FE70B" w14:textId="77777777" w:rsidR="00C41AA4" w:rsidRDefault="00C41AA4">
      <w:pPr>
        <w:widowControl w:val="0"/>
        <w:tabs>
          <w:tab w:val="left" w:pos="567"/>
        </w:tabs>
        <w:outlineLvl w:val="0"/>
        <w:rPr>
          <w:snapToGrid w:val="0"/>
          <w:sz w:val="22"/>
          <w:szCs w:val="22"/>
          <w:lang w:val="lt-LT" w:eastAsia="en-US"/>
        </w:rPr>
      </w:pPr>
    </w:p>
    <w:p w14:paraId="675F7A1E" w14:textId="77777777" w:rsidR="00C41AA4" w:rsidRDefault="00C41AA4">
      <w:pPr>
        <w:widowControl w:val="0"/>
        <w:tabs>
          <w:tab w:val="left" w:pos="567"/>
        </w:tabs>
        <w:outlineLvl w:val="0"/>
        <w:rPr>
          <w:snapToGrid w:val="0"/>
          <w:sz w:val="22"/>
          <w:szCs w:val="22"/>
          <w:lang w:val="lt-LT" w:eastAsia="en-US"/>
        </w:rPr>
      </w:pPr>
    </w:p>
    <w:p w14:paraId="54DCCB1B" w14:textId="77777777" w:rsidR="00C41AA4" w:rsidRDefault="00C41AA4">
      <w:pPr>
        <w:widowControl w:val="0"/>
        <w:tabs>
          <w:tab w:val="left" w:pos="567"/>
        </w:tabs>
        <w:outlineLvl w:val="0"/>
        <w:rPr>
          <w:snapToGrid w:val="0"/>
          <w:sz w:val="22"/>
          <w:szCs w:val="22"/>
          <w:lang w:val="lt-LT" w:eastAsia="en-US"/>
        </w:rPr>
      </w:pPr>
    </w:p>
    <w:p w14:paraId="3568AE77" w14:textId="77777777" w:rsidR="00C41AA4" w:rsidRDefault="00C41AA4">
      <w:pPr>
        <w:widowControl w:val="0"/>
        <w:tabs>
          <w:tab w:val="left" w:pos="567"/>
        </w:tabs>
        <w:outlineLvl w:val="0"/>
        <w:rPr>
          <w:snapToGrid w:val="0"/>
          <w:sz w:val="22"/>
          <w:szCs w:val="22"/>
          <w:lang w:val="lt-LT" w:eastAsia="en-US"/>
        </w:rPr>
      </w:pPr>
    </w:p>
    <w:p w14:paraId="0BF9D50A" w14:textId="77777777" w:rsidR="00C41AA4" w:rsidRDefault="00C41AA4">
      <w:pPr>
        <w:widowControl w:val="0"/>
        <w:tabs>
          <w:tab w:val="left" w:pos="567"/>
        </w:tabs>
        <w:outlineLvl w:val="0"/>
        <w:rPr>
          <w:snapToGrid w:val="0"/>
          <w:sz w:val="22"/>
          <w:szCs w:val="22"/>
          <w:lang w:val="lt-LT" w:eastAsia="en-US"/>
        </w:rPr>
      </w:pPr>
    </w:p>
    <w:p w14:paraId="0A6E90E4" w14:textId="77777777" w:rsidR="00C41AA4" w:rsidRDefault="00C41AA4">
      <w:pPr>
        <w:widowControl w:val="0"/>
        <w:tabs>
          <w:tab w:val="left" w:pos="567"/>
        </w:tabs>
        <w:outlineLvl w:val="0"/>
        <w:rPr>
          <w:snapToGrid w:val="0"/>
          <w:sz w:val="22"/>
          <w:szCs w:val="22"/>
          <w:lang w:val="lt-LT" w:eastAsia="en-US"/>
        </w:rPr>
      </w:pPr>
    </w:p>
    <w:p w14:paraId="4EB92D67" w14:textId="77777777" w:rsidR="00C41AA4" w:rsidRDefault="00C41AA4">
      <w:pPr>
        <w:widowControl w:val="0"/>
        <w:tabs>
          <w:tab w:val="left" w:pos="567"/>
        </w:tabs>
        <w:outlineLvl w:val="0"/>
        <w:rPr>
          <w:snapToGrid w:val="0"/>
          <w:sz w:val="22"/>
          <w:szCs w:val="22"/>
          <w:lang w:val="lt-LT" w:eastAsia="en-US"/>
        </w:rPr>
      </w:pPr>
    </w:p>
    <w:p w14:paraId="310FB990" w14:textId="77777777" w:rsidR="00C41AA4" w:rsidRDefault="00C41AA4">
      <w:pPr>
        <w:widowControl w:val="0"/>
        <w:tabs>
          <w:tab w:val="left" w:pos="567"/>
        </w:tabs>
        <w:outlineLvl w:val="0"/>
        <w:rPr>
          <w:snapToGrid w:val="0"/>
          <w:sz w:val="22"/>
          <w:szCs w:val="22"/>
          <w:lang w:val="lt-LT" w:eastAsia="en-US"/>
        </w:rPr>
      </w:pPr>
    </w:p>
    <w:p w14:paraId="434E876E" w14:textId="77777777" w:rsidR="00C41AA4" w:rsidRDefault="00C41AA4">
      <w:pPr>
        <w:widowControl w:val="0"/>
        <w:tabs>
          <w:tab w:val="left" w:pos="567"/>
        </w:tabs>
        <w:outlineLvl w:val="0"/>
        <w:rPr>
          <w:snapToGrid w:val="0"/>
          <w:sz w:val="22"/>
          <w:szCs w:val="22"/>
          <w:lang w:val="lt-LT" w:eastAsia="en-US"/>
        </w:rPr>
      </w:pPr>
    </w:p>
    <w:p w14:paraId="36AE50B1" w14:textId="77777777" w:rsidR="00C41AA4" w:rsidRDefault="00C41AA4">
      <w:pPr>
        <w:widowControl w:val="0"/>
        <w:tabs>
          <w:tab w:val="left" w:pos="567"/>
        </w:tabs>
        <w:outlineLvl w:val="0"/>
        <w:rPr>
          <w:snapToGrid w:val="0"/>
          <w:sz w:val="22"/>
          <w:szCs w:val="22"/>
          <w:lang w:val="lt-LT" w:eastAsia="en-US"/>
        </w:rPr>
      </w:pPr>
    </w:p>
    <w:p w14:paraId="585A65F3" w14:textId="77777777" w:rsidR="00C41AA4" w:rsidRDefault="00F86457">
      <w:pPr>
        <w:widowControl w:val="0"/>
        <w:tabs>
          <w:tab w:val="left" w:pos="567"/>
        </w:tabs>
        <w:jc w:val="center"/>
        <w:outlineLvl w:val="0"/>
        <w:rPr>
          <w:b/>
          <w:snapToGrid w:val="0"/>
          <w:sz w:val="22"/>
          <w:szCs w:val="22"/>
          <w:lang w:val="lt-LT" w:eastAsia="en-US"/>
        </w:rPr>
      </w:pPr>
      <w:r>
        <w:rPr>
          <w:b/>
          <w:snapToGrid w:val="0"/>
          <w:sz w:val="22"/>
          <w:szCs w:val="22"/>
          <w:lang w:val="lt-LT" w:eastAsia="en-US"/>
        </w:rPr>
        <w:t>B. PAKUOTĖS LAPELIS</w:t>
      </w:r>
    </w:p>
    <w:p w14:paraId="1F05F857"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br w:type="page"/>
      </w:r>
      <w:r>
        <w:rPr>
          <w:b/>
          <w:bCs/>
          <w:iCs/>
          <w:snapToGrid w:val="0"/>
          <w:sz w:val="22"/>
          <w:szCs w:val="22"/>
          <w:lang w:val="lt-LT"/>
        </w:rPr>
        <w:lastRenderedPageBreak/>
        <w:t>Pakuotės lapelis:</w:t>
      </w:r>
      <w:r>
        <w:rPr>
          <w:b/>
          <w:snapToGrid w:val="0"/>
          <w:sz w:val="22"/>
          <w:szCs w:val="22"/>
          <w:lang w:val="lt-LT"/>
        </w:rPr>
        <w:t xml:space="preserve"> </w:t>
      </w:r>
      <w:r>
        <w:rPr>
          <w:b/>
          <w:bCs/>
          <w:iCs/>
          <w:snapToGrid w:val="0"/>
          <w:sz w:val="22"/>
          <w:szCs w:val="22"/>
          <w:lang w:val="lt-LT"/>
        </w:rPr>
        <w:t>informacija vartotojui</w:t>
      </w:r>
    </w:p>
    <w:p w14:paraId="4314EC02" w14:textId="77777777" w:rsidR="00C41AA4" w:rsidRDefault="00C41AA4">
      <w:pPr>
        <w:widowControl w:val="0"/>
        <w:numPr>
          <w:ilvl w:val="12"/>
          <w:numId w:val="0"/>
        </w:numPr>
        <w:shd w:val="clear" w:color="auto" w:fill="FFFFFF"/>
        <w:jc w:val="center"/>
        <w:rPr>
          <w:snapToGrid w:val="0"/>
          <w:sz w:val="22"/>
          <w:szCs w:val="22"/>
          <w:lang w:val="lt-LT" w:eastAsia="en-US"/>
        </w:rPr>
      </w:pPr>
    </w:p>
    <w:p w14:paraId="14AEF0BB" w14:textId="4F57FCCC" w:rsidR="00C41AA4" w:rsidRDefault="00A72D4E">
      <w:pPr>
        <w:widowControl w:val="0"/>
        <w:tabs>
          <w:tab w:val="left" w:pos="567"/>
        </w:tabs>
        <w:jc w:val="center"/>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Kalceks</w:t>
      </w:r>
      <w:proofErr w:type="spellEnd"/>
      <w:r w:rsidR="00F86457">
        <w:rPr>
          <w:b/>
          <w:snapToGrid w:val="0"/>
          <w:sz w:val="22"/>
          <w:szCs w:val="22"/>
          <w:lang w:val="lt-LT" w:eastAsia="en-US"/>
        </w:rPr>
        <w:t xml:space="preserve"> 2 mg/ml infuzinis tirpalas</w:t>
      </w:r>
    </w:p>
    <w:p w14:paraId="54E56553" w14:textId="77777777" w:rsidR="00B07C23" w:rsidRDefault="00B07C23">
      <w:pPr>
        <w:widowControl w:val="0"/>
        <w:numPr>
          <w:ilvl w:val="12"/>
          <w:numId w:val="0"/>
        </w:numPr>
        <w:jc w:val="center"/>
        <w:rPr>
          <w:snapToGrid w:val="0"/>
          <w:sz w:val="22"/>
          <w:szCs w:val="22"/>
          <w:lang w:val="lt-LT" w:eastAsia="en-US"/>
        </w:rPr>
      </w:pPr>
    </w:p>
    <w:p w14:paraId="1655EDE8" w14:textId="3E9AD4E0" w:rsidR="00C41AA4" w:rsidRDefault="00F86457">
      <w:pPr>
        <w:widowControl w:val="0"/>
        <w:numPr>
          <w:ilvl w:val="12"/>
          <w:numId w:val="0"/>
        </w:numPr>
        <w:jc w:val="center"/>
        <w:rPr>
          <w:snapToGrid w:val="0"/>
          <w:sz w:val="22"/>
          <w:szCs w:val="22"/>
          <w:lang w:val="lt-LT" w:eastAsia="en-US"/>
        </w:rPr>
      </w:pPr>
      <w:proofErr w:type="spellStart"/>
      <w:r>
        <w:rPr>
          <w:snapToGrid w:val="0"/>
          <w:sz w:val="22"/>
          <w:szCs w:val="22"/>
          <w:lang w:val="lt-LT" w:eastAsia="en-US"/>
        </w:rPr>
        <w:t>linezolidas</w:t>
      </w:r>
      <w:proofErr w:type="spellEnd"/>
    </w:p>
    <w:p w14:paraId="7994AB0E" w14:textId="77777777" w:rsidR="00C41AA4" w:rsidRDefault="00C41AA4">
      <w:pPr>
        <w:widowControl w:val="0"/>
        <w:rPr>
          <w:snapToGrid w:val="0"/>
          <w:sz w:val="22"/>
          <w:szCs w:val="22"/>
          <w:lang w:val="lt-LT" w:eastAsia="en-US"/>
        </w:rPr>
      </w:pPr>
    </w:p>
    <w:p w14:paraId="577326C1" w14:textId="77777777" w:rsidR="00C41AA4" w:rsidRDefault="00F86457">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77A29EE4"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34B6766F"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56EA3F7D" w14:textId="77777777" w:rsidR="00C41AA4" w:rsidRDefault="00F86457">
      <w:pPr>
        <w:widowControl w:val="0"/>
        <w:numPr>
          <w:ilvl w:val="0"/>
          <w:numId w:val="20"/>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73927CF8" w14:textId="77777777" w:rsidR="00C41AA4" w:rsidRDefault="00C41AA4">
      <w:pPr>
        <w:widowControl w:val="0"/>
        <w:ind w:left="567" w:right="-2" w:hanging="567"/>
        <w:rPr>
          <w:snapToGrid w:val="0"/>
          <w:sz w:val="22"/>
          <w:szCs w:val="22"/>
          <w:lang w:val="lt-LT" w:eastAsia="en-US"/>
        </w:rPr>
      </w:pPr>
    </w:p>
    <w:p w14:paraId="55D118C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7286317E" w14:textId="2F8CE760"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r>
        <w:rPr>
          <w:snapToGrid w:val="0"/>
          <w:sz w:val="22"/>
          <w:szCs w:val="22"/>
          <w:lang w:val="lt-LT" w:eastAsia="en-US"/>
        </w:rPr>
        <w:t xml:space="preserve"> ir kam jis vartojamas</w:t>
      </w:r>
    </w:p>
    <w:p w14:paraId="2125A516" w14:textId="320501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3C3B0FA3" w14:textId="3AE8140E"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40D3C777"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1798059C" w14:textId="29E4FB03" w:rsidR="00C41AA4" w:rsidRDefault="00F86457">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3E1C024C"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5390E22B" w14:textId="77777777" w:rsidR="00C41AA4" w:rsidRDefault="00C41AA4">
      <w:pPr>
        <w:widowControl w:val="0"/>
        <w:numPr>
          <w:ilvl w:val="12"/>
          <w:numId w:val="0"/>
        </w:numPr>
        <w:ind w:right="-2"/>
        <w:rPr>
          <w:snapToGrid w:val="0"/>
          <w:sz w:val="22"/>
          <w:szCs w:val="22"/>
          <w:lang w:val="lt-LT" w:eastAsia="en-US"/>
        </w:rPr>
      </w:pPr>
    </w:p>
    <w:p w14:paraId="78416D2D" w14:textId="77777777" w:rsidR="00C41AA4" w:rsidRDefault="00C41AA4">
      <w:pPr>
        <w:widowControl w:val="0"/>
        <w:numPr>
          <w:ilvl w:val="12"/>
          <w:numId w:val="0"/>
        </w:numPr>
        <w:ind w:right="-2"/>
        <w:rPr>
          <w:snapToGrid w:val="0"/>
          <w:sz w:val="22"/>
          <w:szCs w:val="22"/>
          <w:lang w:val="lt-LT" w:eastAsia="en-US"/>
        </w:rPr>
      </w:pPr>
    </w:p>
    <w:p w14:paraId="01064439" w14:textId="1F70AA9E"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r>
        <w:rPr>
          <w:b/>
          <w:bCs/>
          <w:snapToGrid w:val="0"/>
          <w:sz w:val="22"/>
          <w:szCs w:val="22"/>
          <w:lang w:val="lt-LT"/>
        </w:rPr>
        <w:t xml:space="preserve"> ir kam jis vartojamas</w:t>
      </w:r>
    </w:p>
    <w:p w14:paraId="6873EF55" w14:textId="77777777" w:rsidR="00C41AA4" w:rsidRDefault="00C41AA4">
      <w:pPr>
        <w:widowControl w:val="0"/>
        <w:numPr>
          <w:ilvl w:val="12"/>
          <w:numId w:val="0"/>
        </w:numPr>
        <w:ind w:right="-2"/>
        <w:rPr>
          <w:snapToGrid w:val="0"/>
          <w:sz w:val="22"/>
          <w:szCs w:val="22"/>
          <w:lang w:val="lt-LT" w:eastAsia="en-US"/>
        </w:rPr>
      </w:pPr>
    </w:p>
    <w:p w14:paraId="42B18BA9" w14:textId="3CB16709" w:rsidR="00C41AA4" w:rsidRDefault="00CE4517">
      <w:pPr>
        <w:widowControl w:val="0"/>
        <w:numPr>
          <w:ilvl w:val="12"/>
          <w:numId w:val="0"/>
        </w:numPr>
        <w:ind w:right="-2"/>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 xml:space="preserve"> </w:t>
      </w:r>
      <w:r w:rsidR="00963B7F">
        <w:rPr>
          <w:snapToGrid w:val="0"/>
          <w:sz w:val="22"/>
          <w:szCs w:val="22"/>
          <w:lang w:val="lt-LT" w:eastAsia="en-US"/>
        </w:rPr>
        <w:t xml:space="preserve">sudėtyje yra veikliosios medžiagos </w:t>
      </w:r>
      <w:proofErr w:type="spellStart"/>
      <w:r w:rsidR="00963B7F">
        <w:rPr>
          <w:snapToGrid w:val="0"/>
          <w:sz w:val="22"/>
          <w:szCs w:val="22"/>
          <w:lang w:val="lt-LT" w:eastAsia="en-US"/>
        </w:rPr>
        <w:t>linezolido</w:t>
      </w:r>
      <w:proofErr w:type="spellEnd"/>
      <w:r w:rsidR="00963B7F">
        <w:rPr>
          <w:snapToGrid w:val="0"/>
          <w:sz w:val="22"/>
          <w:szCs w:val="22"/>
          <w:lang w:val="lt-LT" w:eastAsia="en-US"/>
        </w:rPr>
        <w:t xml:space="preserve">. </w:t>
      </w:r>
      <w:proofErr w:type="spellStart"/>
      <w:r w:rsidR="00A72D4E">
        <w:rPr>
          <w:snapToGrid w:val="0"/>
          <w:sz w:val="22"/>
          <w:szCs w:val="22"/>
          <w:lang w:val="lt-LT" w:eastAsia="en-US"/>
        </w:rPr>
        <w:t>Linezolid</w:t>
      </w:r>
      <w:r w:rsidR="003F7BEB">
        <w:rPr>
          <w:snapToGrid w:val="0"/>
          <w:sz w:val="22"/>
          <w:szCs w:val="22"/>
          <w:lang w:val="lt-LT" w:eastAsia="en-US"/>
        </w:rPr>
        <w:t>as</w:t>
      </w:r>
      <w:proofErr w:type="spellEnd"/>
      <w:r w:rsidR="00F86457">
        <w:rPr>
          <w:snapToGrid w:val="0"/>
          <w:sz w:val="22"/>
          <w:szCs w:val="22"/>
          <w:lang w:val="lt-LT" w:eastAsia="en-US"/>
        </w:rPr>
        <w:t xml:space="preserve"> yra </w:t>
      </w:r>
      <w:proofErr w:type="spellStart"/>
      <w:r w:rsidR="00F86457">
        <w:rPr>
          <w:snapToGrid w:val="0"/>
          <w:sz w:val="22"/>
          <w:szCs w:val="22"/>
          <w:lang w:val="lt-LT" w:eastAsia="en-US"/>
        </w:rPr>
        <w:t>oksazolidinonų</w:t>
      </w:r>
      <w:proofErr w:type="spellEnd"/>
      <w:r w:rsidR="00F86457">
        <w:rPr>
          <w:snapToGrid w:val="0"/>
          <w:sz w:val="22"/>
          <w:szCs w:val="22"/>
          <w:lang w:val="lt-LT" w:eastAsia="en-US"/>
        </w:rPr>
        <w:t xml:space="preserve"> grupės antibiotikas, kuris slopina tam tikrų rūšių bakterijų (mikrobų), kurios sukelia infekcines ligas, augimą. Jis vartojamas </w:t>
      </w:r>
      <w:r w:rsidR="00963B7F">
        <w:rPr>
          <w:snapToGrid w:val="0"/>
          <w:sz w:val="22"/>
          <w:szCs w:val="22"/>
          <w:lang w:val="lt-LT" w:eastAsia="en-US"/>
        </w:rPr>
        <w:t xml:space="preserve">suaugusiųjų </w:t>
      </w:r>
      <w:r w:rsidR="00F86457">
        <w:rPr>
          <w:snapToGrid w:val="0"/>
          <w:sz w:val="22"/>
          <w:szCs w:val="22"/>
          <w:lang w:val="lt-LT" w:eastAsia="en-US"/>
        </w:rPr>
        <w:t>plaučių uždegim</w:t>
      </w:r>
      <w:r w:rsidR="00963B7F">
        <w:rPr>
          <w:snapToGrid w:val="0"/>
          <w:sz w:val="22"/>
          <w:szCs w:val="22"/>
          <w:lang w:val="lt-LT" w:eastAsia="en-US"/>
        </w:rPr>
        <w:t>o</w:t>
      </w:r>
      <w:r w:rsidR="00F86457">
        <w:rPr>
          <w:snapToGrid w:val="0"/>
          <w:sz w:val="22"/>
          <w:szCs w:val="22"/>
          <w:lang w:val="lt-LT" w:eastAsia="en-US"/>
        </w:rPr>
        <w:t xml:space="preserve"> ir kai kuri</w:t>
      </w:r>
      <w:r w:rsidR="00963B7F">
        <w:rPr>
          <w:snapToGrid w:val="0"/>
          <w:sz w:val="22"/>
          <w:szCs w:val="22"/>
          <w:lang w:val="lt-LT" w:eastAsia="en-US"/>
        </w:rPr>
        <w:t>ų</w:t>
      </w:r>
      <w:r w:rsidR="00F86457">
        <w:rPr>
          <w:snapToGrid w:val="0"/>
          <w:sz w:val="22"/>
          <w:szCs w:val="22"/>
          <w:lang w:val="lt-LT" w:eastAsia="en-US"/>
        </w:rPr>
        <w:t xml:space="preserve"> odos ir poodinio audinio infekcin</w:t>
      </w:r>
      <w:r w:rsidR="00963B7F">
        <w:rPr>
          <w:snapToGrid w:val="0"/>
          <w:sz w:val="22"/>
          <w:szCs w:val="22"/>
          <w:lang w:val="lt-LT" w:eastAsia="en-US"/>
        </w:rPr>
        <w:t>ių ligų gydymui.</w:t>
      </w:r>
      <w:r w:rsidR="00F86457">
        <w:rPr>
          <w:snapToGrid w:val="0"/>
          <w:sz w:val="22"/>
          <w:szCs w:val="22"/>
          <w:lang w:val="lt-LT" w:eastAsia="en-US"/>
        </w:rPr>
        <w:t xml:space="preserve"> Jūsų gydytojas nuspręs, ar </w:t>
      </w:r>
      <w:r w:rsidR="00963B7F">
        <w:rPr>
          <w:snapToGrid w:val="0"/>
          <w:sz w:val="22"/>
          <w:szCs w:val="22"/>
          <w:lang w:val="lt-LT" w:eastAsia="en-US"/>
        </w:rPr>
        <w:t>šis vaistas</w:t>
      </w:r>
      <w:r w:rsidR="00F86457">
        <w:rPr>
          <w:snapToGrid w:val="0"/>
          <w:sz w:val="22"/>
          <w:szCs w:val="22"/>
          <w:lang w:val="lt-LT" w:eastAsia="en-US"/>
        </w:rPr>
        <w:t xml:space="preserve"> tinka Jūsų infekcinės ligos gydymui.</w:t>
      </w:r>
    </w:p>
    <w:p w14:paraId="3047BA65" w14:textId="77777777" w:rsidR="00C41AA4" w:rsidRDefault="00C41AA4">
      <w:pPr>
        <w:widowControl w:val="0"/>
        <w:numPr>
          <w:ilvl w:val="12"/>
          <w:numId w:val="0"/>
        </w:numPr>
        <w:ind w:right="-2"/>
        <w:rPr>
          <w:snapToGrid w:val="0"/>
          <w:sz w:val="22"/>
          <w:szCs w:val="22"/>
          <w:lang w:val="lt-LT" w:eastAsia="en-US"/>
        </w:rPr>
      </w:pPr>
    </w:p>
    <w:p w14:paraId="4AC69307" w14:textId="77777777" w:rsidR="00C41AA4" w:rsidRDefault="00C41AA4">
      <w:pPr>
        <w:widowControl w:val="0"/>
        <w:numPr>
          <w:ilvl w:val="12"/>
          <w:numId w:val="0"/>
        </w:numPr>
        <w:ind w:right="-2"/>
        <w:rPr>
          <w:snapToGrid w:val="0"/>
          <w:sz w:val="22"/>
          <w:szCs w:val="22"/>
          <w:lang w:val="lt-LT" w:eastAsia="en-US"/>
        </w:rPr>
      </w:pPr>
    </w:p>
    <w:p w14:paraId="3F034152" w14:textId="6A4D6AFB"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w:t>
      </w:r>
      <w:r w:rsidR="001045B1">
        <w:rPr>
          <w:b/>
          <w:bCs/>
          <w:snapToGrid w:val="0"/>
          <w:sz w:val="22"/>
          <w:szCs w:val="22"/>
          <w:lang w:val="lt-LT"/>
        </w:rPr>
        <w:t>vartojant</w:t>
      </w:r>
      <w:r>
        <w:rPr>
          <w:b/>
          <w:bCs/>
          <w:snapToGrid w:val="0"/>
          <w:sz w:val="22"/>
          <w:szCs w:val="22"/>
          <w:lang w:val="lt-LT"/>
        </w:rPr>
        <w:t xml:space="preserve">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7AEDAF17" w14:textId="77777777" w:rsidR="00C41AA4" w:rsidRDefault="00C41AA4">
      <w:pPr>
        <w:widowControl w:val="0"/>
        <w:numPr>
          <w:ilvl w:val="12"/>
          <w:numId w:val="0"/>
        </w:numPr>
        <w:ind w:right="-2"/>
        <w:rPr>
          <w:snapToGrid w:val="0"/>
          <w:sz w:val="22"/>
          <w:szCs w:val="22"/>
          <w:lang w:val="lt-LT" w:eastAsia="en-US"/>
        </w:rPr>
      </w:pPr>
    </w:p>
    <w:p w14:paraId="0B63106D" w14:textId="370E2143"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927933">
        <w:rPr>
          <w:b/>
          <w:bCs/>
          <w:snapToGrid w:val="0"/>
          <w:sz w:val="22"/>
          <w:szCs w:val="22"/>
          <w:lang w:val="lt-LT"/>
        </w:rPr>
        <w:t xml:space="preserve"> vartoti draudžiama</w:t>
      </w:r>
      <w:r w:rsidR="00A6597B">
        <w:rPr>
          <w:b/>
          <w:bCs/>
          <w:snapToGrid w:val="0"/>
          <w:sz w:val="22"/>
          <w:szCs w:val="22"/>
          <w:lang w:val="lt-LT"/>
        </w:rPr>
        <w:t>:</w:t>
      </w:r>
    </w:p>
    <w:p w14:paraId="7279DDDE" w14:textId="354B4D50" w:rsidR="00C41AA4" w:rsidRDefault="00F86457">
      <w:pPr>
        <w:widowControl w:val="0"/>
        <w:numPr>
          <w:ilvl w:val="0"/>
          <w:numId w:val="16"/>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linezolidui</w:t>
      </w:r>
      <w:proofErr w:type="spellEnd"/>
      <w:r>
        <w:rPr>
          <w:snapToGrid w:val="0"/>
          <w:sz w:val="22"/>
          <w:szCs w:val="22"/>
          <w:lang w:val="lt-LT" w:eastAsia="en-US"/>
        </w:rPr>
        <w:t xml:space="preserve"> arba bet kuriai pagalbinei šio vaisto medžiagai (jos išvardytos 6 skyriuje)</w:t>
      </w:r>
      <w:r w:rsidR="00963B7F">
        <w:rPr>
          <w:snapToGrid w:val="0"/>
          <w:sz w:val="22"/>
          <w:szCs w:val="22"/>
          <w:lang w:val="lt-LT" w:eastAsia="en-US"/>
        </w:rPr>
        <w:t>;</w:t>
      </w:r>
    </w:p>
    <w:p w14:paraId="4841774C" w14:textId="6F047D6E"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vartojate arba per praėjusias 2 savaites vartojote kitų vaistų, kurie yra žinomi kaip </w:t>
      </w: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inhibitoriai (MAOI, pvz., </w:t>
      </w:r>
      <w:proofErr w:type="spellStart"/>
      <w:r>
        <w:rPr>
          <w:bCs/>
          <w:snapToGrid w:val="0"/>
          <w:sz w:val="22"/>
          <w:szCs w:val="22"/>
          <w:lang w:val="lt-LT" w:eastAsia="en-US"/>
        </w:rPr>
        <w:t>fenelzin</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izokarboksazid</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selegilin</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moklobemid</w:t>
      </w:r>
      <w:r w:rsidR="00C67BB9">
        <w:rPr>
          <w:bCs/>
          <w:snapToGrid w:val="0"/>
          <w:sz w:val="22"/>
          <w:szCs w:val="22"/>
          <w:lang w:val="lt-LT" w:eastAsia="en-US"/>
        </w:rPr>
        <w:t>as</w:t>
      </w:r>
      <w:proofErr w:type="spellEnd"/>
      <w:r>
        <w:rPr>
          <w:bCs/>
          <w:snapToGrid w:val="0"/>
          <w:sz w:val="22"/>
          <w:szCs w:val="22"/>
          <w:lang w:val="lt-LT" w:eastAsia="en-US"/>
        </w:rPr>
        <w:t xml:space="preserve">). </w:t>
      </w:r>
      <w:r w:rsidR="00963B7F">
        <w:rPr>
          <w:bCs/>
          <w:snapToGrid w:val="0"/>
          <w:sz w:val="22"/>
          <w:szCs w:val="22"/>
          <w:lang w:val="lt-LT" w:eastAsia="en-US"/>
        </w:rPr>
        <w:t>Šie vaistai</w:t>
      </w:r>
      <w:r>
        <w:rPr>
          <w:bCs/>
          <w:snapToGrid w:val="0"/>
          <w:sz w:val="22"/>
          <w:szCs w:val="22"/>
          <w:lang w:val="lt-LT" w:eastAsia="en-US"/>
        </w:rPr>
        <w:t xml:space="preserve"> gali būti vartojami depresijai ar Parkinsono ligai gydyti;</w:t>
      </w:r>
    </w:p>
    <w:p w14:paraId="128A7CF2" w14:textId="341EC768"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w:t>
      </w:r>
      <w:r w:rsidR="00D33841">
        <w:rPr>
          <w:bCs/>
          <w:snapToGrid w:val="0"/>
          <w:sz w:val="22"/>
          <w:szCs w:val="22"/>
          <w:lang w:val="lt-LT" w:eastAsia="en-US"/>
        </w:rPr>
        <w:t>maitinate krūtimi</w:t>
      </w:r>
      <w:r>
        <w:rPr>
          <w:bCs/>
          <w:snapToGrid w:val="0"/>
          <w:sz w:val="22"/>
          <w:szCs w:val="22"/>
          <w:lang w:val="lt-LT" w:eastAsia="en-US"/>
        </w:rPr>
        <w:t xml:space="preserve">. Tai yra todėl, kad </w:t>
      </w:r>
      <w:proofErr w:type="spellStart"/>
      <w:r w:rsidR="00963B7F">
        <w:rPr>
          <w:bCs/>
          <w:snapToGrid w:val="0"/>
          <w:sz w:val="22"/>
          <w:szCs w:val="22"/>
          <w:lang w:val="lt-LT" w:eastAsia="en-US"/>
        </w:rPr>
        <w:t>linezolidas</w:t>
      </w:r>
      <w:proofErr w:type="spellEnd"/>
      <w:r>
        <w:rPr>
          <w:bCs/>
          <w:snapToGrid w:val="0"/>
          <w:sz w:val="22"/>
          <w:szCs w:val="22"/>
          <w:lang w:val="lt-LT" w:eastAsia="en-US"/>
        </w:rPr>
        <w:t xml:space="preserve"> p</w:t>
      </w:r>
      <w:r w:rsidR="00C67BB9">
        <w:rPr>
          <w:bCs/>
          <w:snapToGrid w:val="0"/>
          <w:sz w:val="22"/>
          <w:szCs w:val="22"/>
          <w:lang w:val="lt-LT" w:eastAsia="en-US"/>
        </w:rPr>
        <w:t>atenka</w:t>
      </w:r>
      <w:r>
        <w:rPr>
          <w:bCs/>
          <w:snapToGrid w:val="0"/>
          <w:sz w:val="22"/>
          <w:szCs w:val="22"/>
          <w:lang w:val="lt-LT" w:eastAsia="en-US"/>
        </w:rPr>
        <w:t xml:space="preserve"> į </w:t>
      </w:r>
      <w:r w:rsidR="00273B12">
        <w:rPr>
          <w:bCs/>
          <w:snapToGrid w:val="0"/>
          <w:sz w:val="22"/>
          <w:szCs w:val="22"/>
          <w:lang w:val="lt-LT" w:eastAsia="en-US"/>
        </w:rPr>
        <w:t>motinos</w:t>
      </w:r>
      <w:r>
        <w:rPr>
          <w:bCs/>
          <w:snapToGrid w:val="0"/>
          <w:sz w:val="22"/>
          <w:szCs w:val="22"/>
          <w:lang w:val="lt-LT" w:eastAsia="en-US"/>
        </w:rPr>
        <w:t xml:space="preserve"> pieną ir gali paveikti kūdikį.</w:t>
      </w:r>
    </w:p>
    <w:p w14:paraId="65E81DB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14C7D79C"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51A73A03" w14:textId="1BD49FE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slaugytoju, prieš </w:t>
      </w:r>
      <w:r w:rsidR="00AE7C5C">
        <w:rPr>
          <w:snapToGrid w:val="0"/>
          <w:sz w:val="22"/>
          <w:szCs w:val="22"/>
          <w:lang w:val="lt-LT" w:eastAsia="en-US"/>
        </w:rPr>
        <w:t>pradedant vartoti</w:t>
      </w:r>
      <w:r>
        <w:rPr>
          <w:snapToGrid w:val="0"/>
          <w:sz w:val="22"/>
          <w:szCs w:val="22"/>
          <w:lang w:val="lt-LT" w:eastAsia="en-US"/>
        </w:rPr>
        <w:t xml:space="preserve">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r>
        <w:rPr>
          <w:snapToGrid w:val="0"/>
          <w:sz w:val="22"/>
          <w:szCs w:val="22"/>
          <w:lang w:val="lt-LT" w:eastAsia="en-US"/>
        </w:rPr>
        <w:t>.</w:t>
      </w:r>
    </w:p>
    <w:p w14:paraId="6967E4BD" w14:textId="77777777" w:rsidR="00963B7F" w:rsidRDefault="00963B7F">
      <w:pPr>
        <w:widowControl w:val="0"/>
        <w:numPr>
          <w:ilvl w:val="12"/>
          <w:numId w:val="0"/>
        </w:numPr>
        <w:rPr>
          <w:bCs/>
          <w:snapToGrid w:val="0"/>
          <w:sz w:val="22"/>
          <w:szCs w:val="22"/>
          <w:lang w:val="lt-LT" w:eastAsia="en-US"/>
        </w:rPr>
      </w:pPr>
    </w:p>
    <w:p w14:paraId="176963BA" w14:textId="5202E59B" w:rsidR="00C41AA4" w:rsidRDefault="00A72D4E">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00F86457">
        <w:rPr>
          <w:bCs/>
          <w:snapToGrid w:val="0"/>
          <w:sz w:val="22"/>
          <w:szCs w:val="22"/>
          <w:lang w:val="lt-LT" w:eastAsia="en-US"/>
        </w:rPr>
        <w:t xml:space="preserve"> Jums gali netikti, jeigu atsakysite „</w:t>
      </w:r>
      <w:r w:rsidR="00F86457" w:rsidRPr="00A07CAB">
        <w:rPr>
          <w:b/>
          <w:snapToGrid w:val="0"/>
          <w:sz w:val="22"/>
          <w:szCs w:val="22"/>
          <w:lang w:val="lt-LT" w:eastAsia="en-US"/>
        </w:rPr>
        <w:t>taip</w:t>
      </w:r>
      <w:r w:rsidR="00F86457">
        <w:rPr>
          <w:bCs/>
          <w:snapToGrid w:val="0"/>
          <w:sz w:val="22"/>
          <w:szCs w:val="22"/>
          <w:lang w:val="lt-LT" w:eastAsia="en-US"/>
        </w:rPr>
        <w:t>“ į bet kurį toliau pateiktą klausimą. Tokiu atveju pasakykite savo gydytojui, nes jam gali reikėti tikrinti bendrą Jūsų sveikatos būklę ir kraujospūdį prieš gydymą bei jo metu arba jis gali nuspręsti, kad kitoks gydymas Jums yra tinkamesnis.</w:t>
      </w:r>
    </w:p>
    <w:p w14:paraId="4ED5D0D5" w14:textId="77777777" w:rsidR="000B2D2D" w:rsidRDefault="000B2D2D">
      <w:pPr>
        <w:widowControl w:val="0"/>
        <w:numPr>
          <w:ilvl w:val="12"/>
          <w:numId w:val="0"/>
        </w:numPr>
        <w:tabs>
          <w:tab w:val="left" w:pos="567"/>
        </w:tabs>
        <w:ind w:left="567" w:hanging="567"/>
        <w:rPr>
          <w:bCs/>
          <w:snapToGrid w:val="0"/>
          <w:sz w:val="22"/>
          <w:szCs w:val="22"/>
          <w:lang w:val="lt-LT" w:eastAsia="en-US"/>
        </w:rPr>
      </w:pPr>
    </w:p>
    <w:p w14:paraId="412399DB" w14:textId="3EC24052"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w:t>
      </w:r>
      <w:r w:rsidR="000F57E7">
        <w:rPr>
          <w:bCs/>
          <w:snapToGrid w:val="0"/>
          <w:sz w:val="22"/>
          <w:szCs w:val="22"/>
          <w:lang w:val="lt-LT" w:eastAsia="en-US"/>
        </w:rPr>
        <w:t>ūs</w:t>
      </w:r>
      <w:r>
        <w:rPr>
          <w:bCs/>
          <w:snapToGrid w:val="0"/>
          <w:sz w:val="22"/>
          <w:szCs w:val="22"/>
          <w:lang w:val="lt-LT" w:eastAsia="en-US"/>
        </w:rPr>
        <w:t xml:space="preserve"> </w:t>
      </w:r>
      <w:r w:rsidR="0003266E">
        <w:rPr>
          <w:bCs/>
          <w:snapToGrid w:val="0"/>
          <w:sz w:val="22"/>
          <w:szCs w:val="22"/>
          <w:lang w:val="lt-LT" w:eastAsia="en-US"/>
        </w:rPr>
        <w:t xml:space="preserve">priklausote </w:t>
      </w:r>
      <w:r>
        <w:rPr>
          <w:bCs/>
          <w:snapToGrid w:val="0"/>
          <w:sz w:val="22"/>
          <w:szCs w:val="22"/>
          <w:lang w:val="lt-LT" w:eastAsia="en-US"/>
        </w:rPr>
        <w:t>šio</w:t>
      </w:r>
      <w:r w:rsidR="0003266E">
        <w:rPr>
          <w:bCs/>
          <w:snapToGrid w:val="0"/>
          <w:sz w:val="22"/>
          <w:szCs w:val="22"/>
          <w:lang w:val="lt-LT" w:eastAsia="en-US"/>
        </w:rPr>
        <w:t>m</w:t>
      </w:r>
      <w:r>
        <w:rPr>
          <w:bCs/>
          <w:snapToGrid w:val="0"/>
          <w:sz w:val="22"/>
          <w:szCs w:val="22"/>
          <w:lang w:val="lt-LT" w:eastAsia="en-US"/>
        </w:rPr>
        <w:t>s kategorijo</w:t>
      </w:r>
      <w:r w:rsidR="0003266E">
        <w:rPr>
          <w:bCs/>
          <w:snapToGrid w:val="0"/>
          <w:sz w:val="22"/>
          <w:szCs w:val="22"/>
          <w:lang w:val="lt-LT" w:eastAsia="en-US"/>
        </w:rPr>
        <w:t>ms</w:t>
      </w:r>
      <w:r>
        <w:rPr>
          <w:bCs/>
          <w:snapToGrid w:val="0"/>
          <w:sz w:val="22"/>
          <w:szCs w:val="22"/>
          <w:lang w:val="lt-LT" w:eastAsia="en-US"/>
        </w:rPr>
        <w:t>:</w:t>
      </w:r>
    </w:p>
    <w:p w14:paraId="0DD244BF"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56A41339" w14:textId="3D2A4CC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w:t>
      </w:r>
      <w:r w:rsidR="00D3619A">
        <w:rPr>
          <w:bCs/>
          <w:snapToGrid w:val="0"/>
          <w:sz w:val="22"/>
          <w:szCs w:val="22"/>
          <w:lang w:val="lt-LT" w:eastAsia="en-US"/>
        </w:rPr>
        <w:t xml:space="preserve"> suaktyvėjusi skydliaukės veikla</w:t>
      </w:r>
      <w:r>
        <w:rPr>
          <w:bCs/>
          <w:snapToGrid w:val="0"/>
          <w:sz w:val="22"/>
          <w:szCs w:val="22"/>
          <w:lang w:val="lt-LT" w:eastAsia="en-US"/>
        </w:rPr>
        <w:t>?</w:t>
      </w:r>
    </w:p>
    <w:p w14:paraId="6F82689E"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diagnozuotas antinksčių navikas (</w:t>
      </w:r>
      <w:proofErr w:type="spellStart"/>
      <w:r>
        <w:rPr>
          <w:bCs/>
          <w:snapToGrid w:val="0"/>
          <w:sz w:val="22"/>
          <w:szCs w:val="22"/>
          <w:lang w:val="lt-LT" w:eastAsia="en-US"/>
        </w:rPr>
        <w:t>feochromocitoma</w:t>
      </w:r>
      <w:proofErr w:type="spellEnd"/>
      <w:r>
        <w:rPr>
          <w:bCs/>
          <w:snapToGrid w:val="0"/>
          <w:sz w:val="22"/>
          <w:szCs w:val="22"/>
          <w:lang w:val="lt-LT" w:eastAsia="en-US"/>
        </w:rPr>
        <w:t xml:space="preserve">) arba </w:t>
      </w:r>
      <w:proofErr w:type="spellStart"/>
      <w:r>
        <w:rPr>
          <w:bCs/>
          <w:snapToGrid w:val="0"/>
          <w:sz w:val="22"/>
          <w:szCs w:val="22"/>
          <w:lang w:val="lt-LT" w:eastAsia="en-US"/>
        </w:rPr>
        <w:t>karcinoido</w:t>
      </w:r>
      <w:proofErr w:type="spellEnd"/>
      <w:r>
        <w:rPr>
          <w:bCs/>
          <w:snapToGrid w:val="0"/>
          <w:sz w:val="22"/>
          <w:szCs w:val="22"/>
          <w:lang w:val="lt-LT" w:eastAsia="en-US"/>
        </w:rPr>
        <w:t xml:space="preserve"> sindromas (sukeltas hormonų sistemos navikų ir pasireiškiantis tokiais simptomais kaip viduriavimas, odos paraudimas, švokštimas)?</w:t>
      </w:r>
    </w:p>
    <w:p w14:paraId="78F4595A"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 xml:space="preserve">Ar Jus kamuoja maniakinė depresija, šizoafektinis sutrikimas, psichikos sutrikimas arba kitos </w:t>
      </w:r>
      <w:r>
        <w:rPr>
          <w:bCs/>
          <w:snapToGrid w:val="0"/>
          <w:sz w:val="22"/>
          <w:szCs w:val="22"/>
          <w:lang w:val="lt-LT" w:eastAsia="en-US"/>
        </w:rPr>
        <w:lastRenderedPageBreak/>
        <w:t>psichikos problemos?</w:t>
      </w:r>
    </w:p>
    <w:p w14:paraId="4DD4DB32" w14:textId="1AD0309B" w:rsidR="006A765C" w:rsidRPr="0095089C" w:rsidRDefault="006A765C" w:rsidP="006A765C">
      <w:pPr>
        <w:widowControl w:val="0"/>
        <w:numPr>
          <w:ilvl w:val="0"/>
          <w:numId w:val="17"/>
        </w:numPr>
        <w:tabs>
          <w:tab w:val="num" w:pos="540"/>
        </w:tabs>
        <w:ind w:left="567" w:hanging="567"/>
        <w:rPr>
          <w:bCs/>
          <w:snapToGrid w:val="0"/>
          <w:sz w:val="22"/>
          <w:szCs w:val="22"/>
        </w:rPr>
      </w:pPr>
      <w:r w:rsidRPr="0095089C">
        <w:rPr>
          <w:bCs/>
          <w:snapToGrid w:val="0"/>
          <w:sz w:val="22"/>
          <w:szCs w:val="22"/>
        </w:rPr>
        <w:t xml:space="preserve">Ar Jums yra buvusi hiponatremija (mažas natrio kiekis kraujyje) </w:t>
      </w:r>
      <w:bookmarkStart w:id="4" w:name="_Hlk96349336"/>
      <w:r w:rsidRPr="0095089C">
        <w:rPr>
          <w:bCs/>
          <w:snapToGrid w:val="0"/>
          <w:sz w:val="22"/>
          <w:szCs w:val="22"/>
        </w:rPr>
        <w:t>arba Jūs vartoj</w:t>
      </w:r>
      <w:r w:rsidR="0062453D">
        <w:rPr>
          <w:bCs/>
          <w:snapToGrid w:val="0"/>
          <w:sz w:val="22"/>
          <w:szCs w:val="22"/>
        </w:rPr>
        <w:t>a</w:t>
      </w:r>
      <w:r w:rsidRPr="0095089C">
        <w:rPr>
          <w:bCs/>
          <w:snapToGrid w:val="0"/>
          <w:sz w:val="22"/>
          <w:szCs w:val="22"/>
        </w:rPr>
        <w:t>te vaistų, kurie mažina natrio kiekį kraujyje, p</w:t>
      </w:r>
      <w:r w:rsidR="000B2D2D">
        <w:rPr>
          <w:bCs/>
          <w:snapToGrid w:val="0"/>
          <w:sz w:val="22"/>
          <w:szCs w:val="22"/>
        </w:rPr>
        <w:t>vz.,</w:t>
      </w:r>
      <w:r w:rsidRPr="0095089C">
        <w:rPr>
          <w:bCs/>
          <w:snapToGrid w:val="0"/>
          <w:sz w:val="22"/>
          <w:szCs w:val="22"/>
        </w:rPr>
        <w:t xml:space="preserve"> tam tikrų diuretikų (taip pat dar vadinamų „vandens tabletės“), tokių kaip hidrochlorotiazidas</w:t>
      </w:r>
      <w:bookmarkEnd w:id="4"/>
      <w:r w:rsidRPr="0095089C">
        <w:rPr>
          <w:bCs/>
          <w:snapToGrid w:val="0"/>
          <w:sz w:val="22"/>
          <w:szCs w:val="22"/>
        </w:rPr>
        <w:t>?</w:t>
      </w:r>
    </w:p>
    <w:p w14:paraId="79E9EC3F" w14:textId="3FE57AA2" w:rsidR="006A765C" w:rsidRPr="0095089C" w:rsidRDefault="006A765C" w:rsidP="006A765C">
      <w:pPr>
        <w:widowControl w:val="0"/>
        <w:numPr>
          <w:ilvl w:val="0"/>
          <w:numId w:val="17"/>
        </w:numPr>
        <w:ind w:left="567" w:hanging="567"/>
        <w:rPr>
          <w:bCs/>
          <w:snapToGrid w:val="0"/>
          <w:sz w:val="22"/>
          <w:szCs w:val="22"/>
        </w:rPr>
      </w:pPr>
      <w:r w:rsidRPr="0095089C">
        <w:rPr>
          <w:bCs/>
          <w:snapToGrid w:val="0"/>
          <w:sz w:val="22"/>
          <w:szCs w:val="22"/>
        </w:rPr>
        <w:t>Ar Jūs vartojate opioid</w:t>
      </w:r>
      <w:r w:rsidR="00CA47B3">
        <w:rPr>
          <w:bCs/>
          <w:snapToGrid w:val="0"/>
          <w:sz w:val="22"/>
          <w:szCs w:val="22"/>
        </w:rPr>
        <w:t>ų</w:t>
      </w:r>
      <w:r w:rsidRPr="0095089C">
        <w:rPr>
          <w:bCs/>
          <w:snapToGrid w:val="0"/>
          <w:sz w:val="22"/>
          <w:szCs w:val="22"/>
        </w:rPr>
        <w:t>?</w:t>
      </w:r>
    </w:p>
    <w:p w14:paraId="3A9286E1" w14:textId="77777777" w:rsidR="000B2D2D" w:rsidRDefault="000B2D2D" w:rsidP="0095089C">
      <w:pPr>
        <w:widowControl w:val="0"/>
        <w:rPr>
          <w:bCs/>
          <w:snapToGrid w:val="0"/>
          <w:sz w:val="22"/>
          <w:szCs w:val="22"/>
          <w:lang w:val="lt-LT" w:eastAsia="en-US"/>
        </w:rPr>
      </w:pPr>
    </w:p>
    <w:p w14:paraId="736E75AF" w14:textId="7414D5D7" w:rsidR="006A765C" w:rsidRDefault="006A765C" w:rsidP="0095089C">
      <w:pPr>
        <w:widowControl w:val="0"/>
        <w:rPr>
          <w:bCs/>
          <w:snapToGrid w:val="0"/>
          <w:sz w:val="22"/>
          <w:szCs w:val="22"/>
          <w:lang w:val="lt-LT" w:eastAsia="en-US"/>
        </w:rPr>
      </w:pPr>
      <w:r w:rsidRPr="006A765C">
        <w:rPr>
          <w:bCs/>
          <w:snapToGrid w:val="0"/>
          <w:sz w:val="22"/>
          <w:szCs w:val="22"/>
          <w:lang w:val="lt-LT" w:eastAsia="en-US"/>
        </w:rPr>
        <w:t xml:space="preserve">Kai kurių vaistų, įskaitant antidepresantus ir </w:t>
      </w:r>
      <w:proofErr w:type="spellStart"/>
      <w:r w:rsidRPr="006A765C">
        <w:rPr>
          <w:bCs/>
          <w:snapToGrid w:val="0"/>
          <w:sz w:val="22"/>
          <w:szCs w:val="22"/>
          <w:lang w:val="lt-LT" w:eastAsia="en-US"/>
        </w:rPr>
        <w:t>opioidus</w:t>
      </w:r>
      <w:proofErr w:type="spellEnd"/>
      <w:r w:rsidRPr="006A765C">
        <w:rPr>
          <w:bCs/>
          <w:snapToGrid w:val="0"/>
          <w:sz w:val="22"/>
          <w:szCs w:val="22"/>
          <w:lang w:val="lt-LT" w:eastAsia="en-US"/>
        </w:rPr>
        <w:t xml:space="preserve">, vartojimas kartu su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sidRPr="006A765C">
        <w:rPr>
          <w:bCs/>
          <w:snapToGrid w:val="0"/>
          <w:sz w:val="22"/>
          <w:szCs w:val="22"/>
          <w:lang w:val="lt-LT" w:eastAsia="en-US"/>
        </w:rPr>
        <w:t xml:space="preserve"> gali sukelti </w:t>
      </w:r>
      <w:proofErr w:type="spellStart"/>
      <w:r w:rsidRPr="006A765C">
        <w:rPr>
          <w:bCs/>
          <w:snapToGrid w:val="0"/>
          <w:sz w:val="22"/>
          <w:szCs w:val="22"/>
          <w:lang w:val="lt-LT" w:eastAsia="en-US"/>
        </w:rPr>
        <w:t>serotonino</w:t>
      </w:r>
      <w:proofErr w:type="spellEnd"/>
      <w:r w:rsidRPr="006A765C">
        <w:rPr>
          <w:bCs/>
          <w:snapToGrid w:val="0"/>
          <w:sz w:val="22"/>
          <w:szCs w:val="22"/>
          <w:lang w:val="lt-LT" w:eastAsia="en-US"/>
        </w:rPr>
        <w:t xml:space="preserve"> sindromą, galimai pavojingą gyvybei sutrikimą (žr. 2</w:t>
      </w:r>
      <w:r w:rsidR="00350EEA">
        <w:rPr>
          <w:bCs/>
          <w:snapToGrid w:val="0"/>
          <w:sz w:val="22"/>
          <w:szCs w:val="22"/>
          <w:lang w:val="lt-LT" w:eastAsia="en-US"/>
        </w:rPr>
        <w:t> </w:t>
      </w:r>
      <w:r w:rsidRPr="006A765C">
        <w:rPr>
          <w:bCs/>
          <w:snapToGrid w:val="0"/>
          <w:sz w:val="22"/>
          <w:szCs w:val="22"/>
          <w:lang w:val="lt-LT" w:eastAsia="en-US"/>
        </w:rPr>
        <w:t>skyri</w:t>
      </w:r>
      <w:r w:rsidR="000B2D2D">
        <w:rPr>
          <w:bCs/>
          <w:snapToGrid w:val="0"/>
          <w:sz w:val="22"/>
          <w:szCs w:val="22"/>
          <w:lang w:val="lt-LT" w:eastAsia="en-US"/>
        </w:rPr>
        <w:t>ų</w:t>
      </w:r>
      <w:r w:rsidRPr="006A765C">
        <w:rPr>
          <w:bCs/>
          <w:snapToGrid w:val="0"/>
          <w:sz w:val="22"/>
          <w:szCs w:val="22"/>
          <w:lang w:val="lt-LT" w:eastAsia="en-US"/>
        </w:rPr>
        <w:t xml:space="preserve"> „Kiti vaistai ir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sidRPr="006A765C">
        <w:rPr>
          <w:bCs/>
          <w:snapToGrid w:val="0"/>
          <w:sz w:val="22"/>
          <w:szCs w:val="22"/>
          <w:lang w:val="lt-LT" w:eastAsia="en-US"/>
        </w:rPr>
        <w:t>“ ir 4</w:t>
      </w:r>
      <w:r w:rsidR="00350EEA">
        <w:rPr>
          <w:bCs/>
          <w:snapToGrid w:val="0"/>
          <w:sz w:val="22"/>
          <w:szCs w:val="22"/>
          <w:lang w:val="lt-LT" w:eastAsia="en-US"/>
        </w:rPr>
        <w:t> </w:t>
      </w:r>
      <w:r w:rsidRPr="006A765C">
        <w:rPr>
          <w:bCs/>
          <w:snapToGrid w:val="0"/>
          <w:sz w:val="22"/>
          <w:szCs w:val="22"/>
          <w:lang w:val="lt-LT" w:eastAsia="en-US"/>
        </w:rPr>
        <w:t>skyrių).</w:t>
      </w:r>
    </w:p>
    <w:p w14:paraId="293C1E7D"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26A64ED" w14:textId="08DA4478"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proofErr w:type="spellStart"/>
      <w:r w:rsidR="00A72D4E">
        <w:rPr>
          <w:b/>
          <w:bCs/>
          <w:snapToGrid w:val="0"/>
          <w:sz w:val="22"/>
          <w:szCs w:val="22"/>
          <w:lang w:val="lt-LT" w:eastAsia="en-US"/>
        </w:rPr>
        <w:t>Linezolid</w:t>
      </w:r>
      <w:proofErr w:type="spellEnd"/>
      <w:r w:rsidR="00A72D4E">
        <w:rPr>
          <w:b/>
          <w:bCs/>
          <w:snapToGrid w:val="0"/>
          <w:sz w:val="22"/>
          <w:szCs w:val="22"/>
          <w:lang w:val="lt-LT" w:eastAsia="en-US"/>
        </w:rPr>
        <w:t xml:space="preserve"> </w:t>
      </w:r>
      <w:proofErr w:type="spellStart"/>
      <w:r w:rsidR="00A72D4E">
        <w:rPr>
          <w:b/>
          <w:bCs/>
          <w:snapToGrid w:val="0"/>
          <w:sz w:val="22"/>
          <w:szCs w:val="22"/>
          <w:lang w:val="lt-LT" w:eastAsia="en-US"/>
        </w:rPr>
        <w:t>Kalceks</w:t>
      </w:r>
      <w:proofErr w:type="spellEnd"/>
    </w:p>
    <w:p w14:paraId="46AE7E76" w14:textId="0491CD05" w:rsidR="00C41AA4" w:rsidRDefault="00F86457">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 xml:space="preserve">Pasitarkite su gydytoju, prieš </w:t>
      </w:r>
      <w:r w:rsidR="000B2D2D">
        <w:rPr>
          <w:snapToGrid w:val="0"/>
          <w:sz w:val="22"/>
          <w:szCs w:val="22"/>
          <w:lang w:val="lt-LT" w:eastAsia="en-US"/>
        </w:rPr>
        <w:t>Jums skiriant</w:t>
      </w:r>
      <w:r>
        <w:rPr>
          <w:snapToGrid w:val="0"/>
          <w:sz w:val="22"/>
          <w:szCs w:val="22"/>
          <w:lang w:val="lt-LT" w:eastAsia="en-US"/>
        </w:rPr>
        <w:t xml:space="preserve"> šį vaistą, jeigu:</w:t>
      </w:r>
    </w:p>
    <w:p w14:paraId="36F75FFB" w14:textId="6872DDAE" w:rsidR="005F2362" w:rsidRPr="0095089C" w:rsidRDefault="005F2362" w:rsidP="0095089C">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2F364EB6" w14:textId="19AF4424"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51765E6E" w14:textId="6BB65986"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w:t>
      </w:r>
      <w:r w:rsidR="000B2D2D">
        <w:rPr>
          <w:bCs/>
          <w:snapToGrid w:val="0"/>
          <w:sz w:val="22"/>
          <w:szCs w:val="22"/>
          <w:lang w:val="lt-LT" w:eastAsia="en-US"/>
        </w:rPr>
        <w:t xml:space="preserve">mažas </w:t>
      </w:r>
      <w:r>
        <w:rPr>
          <w:bCs/>
          <w:snapToGrid w:val="0"/>
          <w:sz w:val="22"/>
          <w:szCs w:val="22"/>
          <w:lang w:val="lt-LT" w:eastAsia="en-US"/>
        </w:rPr>
        <w:t>raudonųjų kraujo ląstelių kieki</w:t>
      </w:r>
      <w:r w:rsidR="000B2D2D">
        <w:rPr>
          <w:bCs/>
          <w:snapToGrid w:val="0"/>
          <w:sz w:val="22"/>
          <w:szCs w:val="22"/>
          <w:lang w:val="lt-LT" w:eastAsia="en-US"/>
        </w:rPr>
        <w:t>s</w:t>
      </w:r>
      <w:r>
        <w:rPr>
          <w:bCs/>
          <w:snapToGrid w:val="0"/>
          <w:sz w:val="22"/>
          <w:szCs w:val="22"/>
          <w:lang w:val="lt-LT" w:eastAsia="en-US"/>
        </w:rPr>
        <w:t>)</w:t>
      </w:r>
    </w:p>
    <w:p w14:paraId="45117249" w14:textId="4D95580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495A2992" w14:textId="755FB3A0"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22F991B8" w14:textId="4F6AB6A5"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yra kepenų ar inkstų sutrikimų, ypač jeigu </w:t>
      </w:r>
      <w:r w:rsidR="000B2D2D">
        <w:rPr>
          <w:bCs/>
          <w:snapToGrid w:val="0"/>
          <w:sz w:val="22"/>
          <w:szCs w:val="22"/>
          <w:lang w:val="lt-LT" w:eastAsia="en-US"/>
        </w:rPr>
        <w:t>J</w:t>
      </w:r>
      <w:r>
        <w:rPr>
          <w:bCs/>
          <w:snapToGrid w:val="0"/>
          <w:sz w:val="22"/>
          <w:szCs w:val="22"/>
          <w:lang w:val="lt-LT" w:eastAsia="en-US"/>
        </w:rPr>
        <w:t>ums taikoma dializė</w:t>
      </w:r>
    </w:p>
    <w:p w14:paraId="5B5804DA" w14:textId="4BEDC4A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5ABF0433"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10ECAB" w14:textId="1736F676" w:rsidR="00C41AA4" w:rsidRDefault="00F86457">
      <w:pPr>
        <w:widowControl w:val="0"/>
        <w:numPr>
          <w:ilvl w:val="12"/>
          <w:numId w:val="0"/>
        </w:numPr>
        <w:tabs>
          <w:tab w:val="left" w:pos="567"/>
        </w:tabs>
        <w:ind w:left="567" w:hanging="567"/>
        <w:rPr>
          <w:bCs/>
          <w:snapToGrid w:val="0"/>
          <w:sz w:val="22"/>
          <w:szCs w:val="22"/>
          <w:lang w:val="lt-LT" w:eastAsia="en-US"/>
        </w:rPr>
      </w:pPr>
      <w:r w:rsidRPr="00A07CAB">
        <w:rPr>
          <w:b/>
          <w:snapToGrid w:val="0"/>
          <w:sz w:val="22"/>
          <w:szCs w:val="22"/>
          <w:lang w:val="lt-LT" w:eastAsia="en-US"/>
        </w:rPr>
        <w:t>Nedelsdami</w:t>
      </w:r>
      <w:r>
        <w:rPr>
          <w:bCs/>
          <w:snapToGrid w:val="0"/>
          <w:sz w:val="22"/>
          <w:szCs w:val="22"/>
          <w:lang w:val="lt-LT" w:eastAsia="en-US"/>
        </w:rPr>
        <w:t xml:space="preserve"> pasakykite gydytojui, jeigu gydymo metu Jus kamuoja:</w:t>
      </w:r>
    </w:p>
    <w:p w14:paraId="3D545BA6"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684CCF23"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65B357C4" w14:textId="7B334DD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arba po jų pavartojimo. Jeigu jis tampa sunkus arba nepraeina, arba pastebėjote, kad išmatose yra kraujo ar gleivių, turite nedelsiant nutraukti </w:t>
      </w:r>
      <w:r w:rsidR="00960292" w:rsidRPr="00960292">
        <w:rPr>
          <w:bCs/>
          <w:snapToGrid w:val="0"/>
          <w:sz w:val="22"/>
          <w:szCs w:val="22"/>
          <w:lang w:eastAsia="en-US"/>
        </w:rPr>
        <w:t>šio vaisto</w:t>
      </w:r>
      <w:r>
        <w:rPr>
          <w:bCs/>
          <w:snapToGrid w:val="0"/>
          <w:sz w:val="22"/>
          <w:szCs w:val="22"/>
          <w:lang w:val="lt-LT" w:eastAsia="en-US"/>
        </w:rPr>
        <w:t xml:space="preserve"> vartojimą ir pasitarti su savo gydytoju. Tokiu atveju turite nevartoti vaistų, kurie stabdo arba lėtina žarnų judesius;</w:t>
      </w:r>
    </w:p>
    <w:p w14:paraId="2C3AE32E" w14:textId="7B9E76B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r w:rsidR="000B2D2D">
        <w:rPr>
          <w:bCs/>
          <w:snapToGrid w:val="0"/>
          <w:sz w:val="22"/>
          <w:szCs w:val="22"/>
          <w:lang w:val="lt-LT" w:eastAsia="en-US"/>
        </w:rPr>
        <w:t>;</w:t>
      </w:r>
    </w:p>
    <w:p w14:paraId="06C199CD" w14:textId="650231C9" w:rsidR="000B2D2D" w:rsidRDefault="000B2D2D">
      <w:pPr>
        <w:widowControl w:val="0"/>
        <w:numPr>
          <w:ilvl w:val="0"/>
          <w:numId w:val="22"/>
        </w:numPr>
        <w:tabs>
          <w:tab w:val="clear" w:pos="360"/>
          <w:tab w:val="left" w:pos="567"/>
        </w:tabs>
        <w:ind w:left="567" w:hanging="567"/>
        <w:rPr>
          <w:bCs/>
          <w:snapToGrid w:val="0"/>
          <w:sz w:val="22"/>
          <w:szCs w:val="22"/>
          <w:lang w:val="lt-LT" w:eastAsia="en-US"/>
        </w:rPr>
      </w:pPr>
      <w:bookmarkStart w:id="5" w:name="_Hlk157527342"/>
      <w:r w:rsidRPr="00AD4ABC">
        <w:rPr>
          <w:bCs/>
          <w:sz w:val="22"/>
          <w:szCs w:val="22"/>
        </w:rPr>
        <w:t>nepaaiškinamas raumenų skausmas, jautrumas ar silpnumas ir (arba) tamsus šlapimas. T</w:t>
      </w:r>
      <w:r>
        <w:rPr>
          <w:bCs/>
          <w:sz w:val="22"/>
          <w:szCs w:val="22"/>
        </w:rPr>
        <w:t>okie požymiai</w:t>
      </w:r>
      <w:r w:rsidRPr="00AD4ABC">
        <w:rPr>
          <w:bCs/>
          <w:sz w:val="22"/>
          <w:szCs w:val="22"/>
        </w:rPr>
        <w:t xml:space="preserve"> gali</w:t>
      </w:r>
      <w:r>
        <w:rPr>
          <w:bCs/>
          <w:sz w:val="22"/>
          <w:szCs w:val="22"/>
        </w:rPr>
        <w:t xml:space="preserve"> rodyti</w:t>
      </w:r>
      <w:r w:rsidRPr="00AD4ABC">
        <w:rPr>
          <w:bCs/>
          <w:sz w:val="22"/>
          <w:szCs w:val="22"/>
        </w:rPr>
        <w:t xml:space="preserve"> </w:t>
      </w:r>
      <w:r>
        <w:rPr>
          <w:bCs/>
          <w:sz w:val="22"/>
          <w:szCs w:val="22"/>
        </w:rPr>
        <w:t>rimtą</w:t>
      </w:r>
      <w:r w:rsidRPr="00AD4ABC">
        <w:rPr>
          <w:bCs/>
          <w:sz w:val="22"/>
          <w:szCs w:val="22"/>
        </w:rPr>
        <w:t xml:space="preserve"> būkl</w:t>
      </w:r>
      <w:r>
        <w:rPr>
          <w:bCs/>
          <w:sz w:val="22"/>
          <w:szCs w:val="22"/>
        </w:rPr>
        <w:t>ę</w:t>
      </w:r>
      <w:r w:rsidRPr="00AD4ABC">
        <w:rPr>
          <w:bCs/>
          <w:sz w:val="22"/>
          <w:szCs w:val="22"/>
        </w:rPr>
        <w:t>, vadinam</w:t>
      </w:r>
      <w:r>
        <w:rPr>
          <w:bCs/>
          <w:sz w:val="22"/>
          <w:szCs w:val="22"/>
        </w:rPr>
        <w:t>ą</w:t>
      </w:r>
      <w:r w:rsidRPr="00AD4ABC">
        <w:rPr>
          <w:bCs/>
          <w:sz w:val="22"/>
          <w:szCs w:val="22"/>
        </w:rPr>
        <w:t xml:space="preserve"> rabdomiolize (raumenų irimas), kuri gali sukelti inkstų pažeidimą</w:t>
      </w:r>
      <w:r>
        <w:rPr>
          <w:bCs/>
          <w:sz w:val="22"/>
          <w:szCs w:val="22"/>
        </w:rPr>
        <w:t>;</w:t>
      </w:r>
      <w:bookmarkEnd w:id="5"/>
    </w:p>
    <w:p w14:paraId="3EED5592" w14:textId="619E67E6" w:rsidR="005F2362" w:rsidRDefault="005F2362">
      <w:pPr>
        <w:widowControl w:val="0"/>
        <w:numPr>
          <w:ilvl w:val="0"/>
          <w:numId w:val="22"/>
        </w:numPr>
        <w:tabs>
          <w:tab w:val="clear" w:pos="360"/>
          <w:tab w:val="left" w:pos="567"/>
        </w:tabs>
        <w:ind w:left="567" w:hanging="567"/>
        <w:rPr>
          <w:bCs/>
          <w:snapToGrid w:val="0"/>
          <w:sz w:val="22"/>
          <w:szCs w:val="22"/>
          <w:lang w:val="lt-LT" w:eastAsia="en-US"/>
        </w:rPr>
      </w:pPr>
      <w:r w:rsidRPr="00A72D4E">
        <w:rPr>
          <w:rFonts w:eastAsia="Calibri"/>
          <w:bCs/>
          <w:snapToGrid w:val="0"/>
          <w:sz w:val="22"/>
          <w:szCs w:val="22"/>
          <w:lang w:val="lt-LT" w:eastAsia="en-US"/>
        </w:rPr>
        <w:t xml:space="preserve">pykinimas ir prasta savijauta kartu su raumenų silpnumu, galvos skausmu, sumišimu ir atminties </w:t>
      </w:r>
      <w:r w:rsidR="0014654B">
        <w:rPr>
          <w:rFonts w:eastAsia="Calibri"/>
          <w:bCs/>
          <w:snapToGrid w:val="0"/>
          <w:sz w:val="22"/>
          <w:szCs w:val="22"/>
          <w:lang w:val="lt-LT" w:eastAsia="en-US"/>
        </w:rPr>
        <w:t>sutrikimu</w:t>
      </w:r>
      <w:r w:rsidRPr="00A72D4E">
        <w:rPr>
          <w:rFonts w:eastAsia="Calibri"/>
          <w:bCs/>
          <w:snapToGrid w:val="0"/>
          <w:sz w:val="22"/>
          <w:szCs w:val="22"/>
          <w:lang w:val="lt-LT" w:eastAsia="en-US"/>
        </w:rPr>
        <w:t xml:space="preserve">, kurie gali rodyti </w:t>
      </w:r>
      <w:proofErr w:type="spellStart"/>
      <w:r w:rsidRPr="00A72D4E">
        <w:rPr>
          <w:rFonts w:eastAsia="Calibri"/>
          <w:bCs/>
          <w:snapToGrid w:val="0"/>
          <w:sz w:val="22"/>
          <w:szCs w:val="22"/>
          <w:lang w:val="lt-LT" w:eastAsia="en-US"/>
        </w:rPr>
        <w:t>hiponatremiją</w:t>
      </w:r>
      <w:proofErr w:type="spellEnd"/>
      <w:r w:rsidRPr="00A72D4E">
        <w:rPr>
          <w:rFonts w:eastAsia="Calibri"/>
          <w:bCs/>
          <w:snapToGrid w:val="0"/>
          <w:sz w:val="22"/>
          <w:szCs w:val="22"/>
          <w:lang w:val="lt-LT" w:eastAsia="en-US"/>
        </w:rPr>
        <w:t xml:space="preserve"> (mažą natrio kiekį kraujyje).</w:t>
      </w:r>
    </w:p>
    <w:p w14:paraId="6A2A218B"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55B66C" w14:textId="70C849C0" w:rsidR="00C41AA4" w:rsidRDefault="00F86457">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proofErr w:type="spellStart"/>
      <w:r w:rsidR="00A72D4E">
        <w:rPr>
          <w:b/>
          <w:snapToGrid w:val="0"/>
          <w:sz w:val="22"/>
          <w:szCs w:val="22"/>
          <w:lang w:val="lt-LT" w:eastAsia="en-US"/>
        </w:rPr>
        <w:t>Linezolid</w:t>
      </w:r>
      <w:proofErr w:type="spellEnd"/>
      <w:r w:rsidR="00A72D4E">
        <w:rPr>
          <w:b/>
          <w:snapToGrid w:val="0"/>
          <w:sz w:val="22"/>
          <w:szCs w:val="22"/>
          <w:lang w:val="lt-LT" w:eastAsia="en-US"/>
        </w:rPr>
        <w:t xml:space="preserve"> </w:t>
      </w:r>
      <w:proofErr w:type="spellStart"/>
      <w:r w:rsidR="00A72D4E">
        <w:rPr>
          <w:b/>
          <w:snapToGrid w:val="0"/>
          <w:sz w:val="22"/>
          <w:szCs w:val="22"/>
          <w:lang w:val="lt-LT" w:eastAsia="en-US"/>
        </w:rPr>
        <w:t>Kalceks</w:t>
      </w:r>
      <w:proofErr w:type="spellEnd"/>
    </w:p>
    <w:p w14:paraId="0526C270" w14:textId="6BC2AF12" w:rsidR="00273B12" w:rsidRPr="0095089C" w:rsidRDefault="00273B12" w:rsidP="00273B12">
      <w:pPr>
        <w:widowControl w:val="0"/>
        <w:numPr>
          <w:ilvl w:val="12"/>
          <w:numId w:val="0"/>
        </w:numPr>
        <w:rPr>
          <w:sz w:val="22"/>
          <w:szCs w:val="22"/>
          <w:lang w:val="lt-LT" w:eastAsia="lt-LT"/>
        </w:rPr>
      </w:pPr>
      <w:r w:rsidRPr="005F2362">
        <w:rPr>
          <w:sz w:val="22"/>
          <w:szCs w:val="22"/>
          <w:lang w:val="lt-LT" w:eastAsia="lt-LT"/>
        </w:rPr>
        <w:t>Jeigu vartojate ar neseniai vartojote kitų vaistų arba dėl to nesate tikri, apie tai pasakykite gydytojui</w:t>
      </w:r>
      <w:r>
        <w:rPr>
          <w:sz w:val="22"/>
          <w:szCs w:val="22"/>
          <w:lang w:val="lt-LT" w:eastAsia="lt-LT"/>
        </w:rPr>
        <w:t xml:space="preserve"> arba slaugytojui</w:t>
      </w:r>
      <w:r w:rsidRPr="005F2362">
        <w:rPr>
          <w:sz w:val="22"/>
          <w:szCs w:val="22"/>
          <w:lang w:val="lt-LT" w:eastAsia="lt-LT"/>
        </w:rPr>
        <w:t>.</w:t>
      </w:r>
    </w:p>
    <w:p w14:paraId="0C4440C7" w14:textId="0D15F7BC"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3175C95E" w14:textId="77777777" w:rsidR="00C41AA4" w:rsidRDefault="00C41AA4">
      <w:pPr>
        <w:widowControl w:val="0"/>
        <w:numPr>
          <w:ilvl w:val="12"/>
          <w:numId w:val="0"/>
        </w:numPr>
        <w:rPr>
          <w:snapToGrid w:val="0"/>
          <w:sz w:val="22"/>
          <w:szCs w:val="22"/>
          <w:lang w:val="lt-LT" w:eastAsia="en-US"/>
        </w:rPr>
      </w:pPr>
    </w:p>
    <w:p w14:paraId="0EBAE209" w14:textId="476B5988" w:rsidR="00C41AA4" w:rsidRDefault="00F86457">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w:t>
      </w:r>
      <w:r>
        <w:rPr>
          <w:b/>
          <w:bCs/>
          <w:snapToGrid w:val="0"/>
          <w:sz w:val="22"/>
          <w:szCs w:val="22"/>
          <w:lang w:val="lt-LT" w:eastAsia="en-US"/>
        </w:rPr>
        <w:t xml:space="preserve">vartoti </w:t>
      </w:r>
      <w:r w:rsidR="00146313">
        <w:rPr>
          <w:b/>
          <w:bCs/>
          <w:snapToGrid w:val="0"/>
          <w:sz w:val="22"/>
          <w:szCs w:val="22"/>
          <w:lang w:val="lt-LT" w:eastAsia="en-US"/>
        </w:rPr>
        <w:t>draudžiama</w:t>
      </w:r>
      <w:r w:rsidR="00146313">
        <w:rPr>
          <w:snapToGrid w:val="0"/>
          <w:sz w:val="22"/>
          <w:szCs w:val="22"/>
          <w:lang w:val="lt-LT" w:eastAsia="en-US"/>
        </w:rPr>
        <w:t xml:space="preserve"> </w:t>
      </w:r>
      <w:r>
        <w:rPr>
          <w:snapToGrid w:val="0"/>
          <w:sz w:val="22"/>
          <w:szCs w:val="22"/>
          <w:lang w:val="lt-LT" w:eastAsia="en-US"/>
        </w:rPr>
        <w:t>(žr. 2 skyri</w:t>
      </w:r>
      <w:r w:rsidR="00273B12">
        <w:rPr>
          <w:snapToGrid w:val="0"/>
          <w:sz w:val="22"/>
          <w:szCs w:val="22"/>
          <w:lang w:val="lt-LT" w:eastAsia="en-US"/>
        </w:rPr>
        <w:t xml:space="preserve">ų </w:t>
      </w:r>
      <w:r>
        <w:rPr>
          <w:snapToGrid w:val="0"/>
          <w:sz w:val="22"/>
          <w:szCs w:val="22"/>
          <w:lang w:val="lt-LT" w:eastAsia="en-US"/>
        </w:rPr>
        <w:t>,,</w:t>
      </w:r>
      <w:r w:rsidR="00273B12">
        <w:rPr>
          <w:b/>
          <w:bCs/>
          <w:snapToGrid w:val="0"/>
          <w:sz w:val="22"/>
          <w:szCs w:val="22"/>
          <w:lang w:val="lt-LT"/>
        </w:rPr>
        <w:t xml:space="preserve">Jums nebus skiriama </w:t>
      </w:r>
      <w:proofErr w:type="spellStart"/>
      <w:r w:rsidR="00273B12">
        <w:rPr>
          <w:b/>
          <w:bCs/>
          <w:snapToGrid w:val="0"/>
          <w:sz w:val="22"/>
          <w:szCs w:val="22"/>
          <w:lang w:val="lt-LT"/>
        </w:rPr>
        <w:t>Linezolid</w:t>
      </w:r>
      <w:proofErr w:type="spellEnd"/>
      <w:r w:rsidR="00273B12">
        <w:rPr>
          <w:b/>
          <w:bCs/>
          <w:snapToGrid w:val="0"/>
          <w:sz w:val="22"/>
          <w:szCs w:val="22"/>
          <w:lang w:val="lt-LT"/>
        </w:rPr>
        <w:t xml:space="preserve"> </w:t>
      </w:r>
      <w:proofErr w:type="spellStart"/>
      <w:r w:rsidR="00273B12">
        <w:rPr>
          <w:b/>
          <w:bCs/>
          <w:snapToGrid w:val="0"/>
          <w:sz w:val="22"/>
          <w:szCs w:val="22"/>
          <w:lang w:val="lt-LT"/>
        </w:rPr>
        <w:t>Kalceks</w:t>
      </w:r>
      <w:proofErr w:type="spellEnd"/>
      <w:r>
        <w:rPr>
          <w:snapToGrid w:val="0"/>
          <w:sz w:val="22"/>
          <w:szCs w:val="22"/>
          <w:lang w:val="lt-LT" w:eastAsia="en-US"/>
        </w:rPr>
        <w:t>“).</w:t>
      </w:r>
    </w:p>
    <w:p w14:paraId="327E204D" w14:textId="0ADFC86D" w:rsidR="00C41AA4" w:rsidRDefault="00F86457">
      <w:pPr>
        <w:widowControl w:val="0"/>
        <w:numPr>
          <w:ilvl w:val="0"/>
          <w:numId w:val="23"/>
        </w:numPr>
        <w:tabs>
          <w:tab w:val="left" w:pos="567"/>
        </w:tabs>
        <w:ind w:left="567" w:hanging="567"/>
        <w:rPr>
          <w:bCs/>
          <w:snapToGrid w:val="0"/>
          <w:sz w:val="22"/>
          <w:szCs w:val="22"/>
          <w:lang w:val="lt-LT" w:eastAsia="en-US"/>
        </w:rPr>
      </w:pP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inhibitorių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arba Parkinsono ligai gydyti.</w:t>
      </w:r>
    </w:p>
    <w:p w14:paraId="2BAA0A2F"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3555693E" w14:textId="7C56933D"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snapToGrid w:val="0"/>
          <w:sz w:val="22"/>
          <w:szCs w:val="22"/>
          <w:lang w:val="lt-LT" w:eastAsia="en-US"/>
        </w:rPr>
        <w:t>, bet turės dažniau tikrinti bendrą Jūsų sveikatos būklę ir kraujospūdį prieš gydymą ir jo metu. Kitais atvejais gydytojas gali nuspręsti, kad Jums geriau tinka kitoks gydymas.</w:t>
      </w:r>
    </w:p>
    <w:p w14:paraId="00406FE7" w14:textId="1504D499" w:rsidR="00C41AA4" w:rsidRDefault="00DF5676">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Nosies g</w:t>
      </w:r>
      <w:r w:rsidR="00F86457">
        <w:rPr>
          <w:bCs/>
          <w:snapToGrid w:val="0"/>
          <w:sz w:val="22"/>
          <w:szCs w:val="22"/>
          <w:lang w:val="lt-LT" w:eastAsia="en-US"/>
        </w:rPr>
        <w:t xml:space="preserve">leivinės paburkimą mažinančių vaistų nuo peršalimo ar gripo, kurių sudėtyje yra </w:t>
      </w:r>
      <w:proofErr w:type="spellStart"/>
      <w:r w:rsidR="00F86457">
        <w:rPr>
          <w:bCs/>
          <w:snapToGrid w:val="0"/>
          <w:sz w:val="22"/>
          <w:szCs w:val="22"/>
          <w:lang w:val="lt-LT" w:eastAsia="en-US"/>
        </w:rPr>
        <w:t>pseudoefedrino</w:t>
      </w:r>
      <w:proofErr w:type="spellEnd"/>
      <w:r w:rsidR="00F86457">
        <w:rPr>
          <w:bCs/>
          <w:snapToGrid w:val="0"/>
          <w:sz w:val="22"/>
          <w:szCs w:val="22"/>
          <w:lang w:val="lt-LT" w:eastAsia="en-US"/>
        </w:rPr>
        <w:t xml:space="preserve"> ar </w:t>
      </w:r>
      <w:proofErr w:type="spellStart"/>
      <w:r w:rsidR="00F86457">
        <w:rPr>
          <w:bCs/>
          <w:snapToGrid w:val="0"/>
          <w:sz w:val="22"/>
          <w:szCs w:val="22"/>
          <w:lang w:val="lt-LT" w:eastAsia="en-US"/>
        </w:rPr>
        <w:t>fenilpropanolamino</w:t>
      </w:r>
      <w:proofErr w:type="spellEnd"/>
      <w:r w:rsidR="00F86457">
        <w:rPr>
          <w:bCs/>
          <w:snapToGrid w:val="0"/>
          <w:sz w:val="22"/>
          <w:szCs w:val="22"/>
          <w:lang w:val="lt-LT" w:eastAsia="en-US"/>
        </w:rPr>
        <w:t>.</w:t>
      </w:r>
    </w:p>
    <w:p w14:paraId="43119DE0" w14:textId="205B8D63"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astm</w:t>
      </w:r>
      <w:r w:rsidR="00273B12">
        <w:rPr>
          <w:bCs/>
          <w:snapToGrid w:val="0"/>
          <w:sz w:val="22"/>
          <w:szCs w:val="22"/>
          <w:lang w:val="lt-LT" w:eastAsia="en-US"/>
        </w:rPr>
        <w:t>os gydymui</w:t>
      </w:r>
      <w:r>
        <w:rPr>
          <w:bCs/>
          <w:snapToGrid w:val="0"/>
          <w:sz w:val="22"/>
          <w:szCs w:val="22"/>
          <w:lang w:val="lt-LT" w:eastAsia="en-US"/>
        </w:rPr>
        <w:t xml:space="preserve">, pvz., </w:t>
      </w:r>
      <w:proofErr w:type="spellStart"/>
      <w:r>
        <w:rPr>
          <w:bCs/>
          <w:snapToGrid w:val="0"/>
          <w:sz w:val="22"/>
          <w:szCs w:val="22"/>
          <w:lang w:val="lt-LT" w:eastAsia="en-US"/>
        </w:rPr>
        <w:t>salbutamolio</w:t>
      </w:r>
      <w:proofErr w:type="spellEnd"/>
      <w:r>
        <w:rPr>
          <w:bCs/>
          <w:snapToGrid w:val="0"/>
          <w:sz w:val="22"/>
          <w:szCs w:val="22"/>
          <w:lang w:val="lt-LT" w:eastAsia="en-US"/>
        </w:rPr>
        <w:t xml:space="preserve">, </w:t>
      </w:r>
      <w:proofErr w:type="spellStart"/>
      <w:r>
        <w:rPr>
          <w:bCs/>
          <w:snapToGrid w:val="0"/>
          <w:sz w:val="22"/>
          <w:szCs w:val="22"/>
          <w:lang w:val="lt-LT" w:eastAsia="en-US"/>
        </w:rPr>
        <w:t>terbutalino</w:t>
      </w:r>
      <w:proofErr w:type="spellEnd"/>
      <w:r>
        <w:rPr>
          <w:bCs/>
          <w:snapToGrid w:val="0"/>
          <w:sz w:val="22"/>
          <w:szCs w:val="22"/>
          <w:lang w:val="lt-LT" w:eastAsia="en-US"/>
        </w:rPr>
        <w:t xml:space="preserve">, </w:t>
      </w:r>
      <w:proofErr w:type="spellStart"/>
      <w:r>
        <w:rPr>
          <w:bCs/>
          <w:snapToGrid w:val="0"/>
          <w:sz w:val="22"/>
          <w:szCs w:val="22"/>
          <w:lang w:val="lt-LT" w:eastAsia="en-US"/>
        </w:rPr>
        <w:t>fenoterolio</w:t>
      </w:r>
      <w:proofErr w:type="spellEnd"/>
      <w:r>
        <w:rPr>
          <w:bCs/>
          <w:snapToGrid w:val="0"/>
          <w:sz w:val="22"/>
          <w:szCs w:val="22"/>
          <w:lang w:val="lt-LT" w:eastAsia="en-US"/>
        </w:rPr>
        <w:t>.</w:t>
      </w:r>
    </w:p>
    <w:p w14:paraId="61493311" w14:textId="7FE66E71" w:rsidR="003F6261" w:rsidRPr="009D694E"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lastRenderedPageBreak/>
        <w:t xml:space="preserve">Tam tikrų antidepresantų, žinomų kaip </w:t>
      </w:r>
      <w:proofErr w:type="spellStart"/>
      <w:r>
        <w:rPr>
          <w:bCs/>
          <w:snapToGrid w:val="0"/>
          <w:sz w:val="22"/>
          <w:szCs w:val="22"/>
          <w:lang w:val="lt-LT" w:eastAsia="en-US"/>
        </w:rPr>
        <w:t>tricikliai</w:t>
      </w:r>
      <w:proofErr w:type="spellEnd"/>
      <w:r>
        <w:rPr>
          <w:bCs/>
          <w:snapToGrid w:val="0"/>
          <w:sz w:val="22"/>
          <w:szCs w:val="22"/>
          <w:lang w:val="lt-LT" w:eastAsia="en-US"/>
        </w:rPr>
        <w:t xml:space="preserve"> ar SSRI (</w:t>
      </w:r>
      <w:proofErr w:type="spellStart"/>
      <w:r>
        <w:rPr>
          <w:bCs/>
          <w:snapToGrid w:val="0"/>
          <w:sz w:val="22"/>
          <w:szCs w:val="22"/>
          <w:lang w:val="lt-LT" w:eastAsia="en-US"/>
        </w:rPr>
        <w:t>selektyūs</w:t>
      </w:r>
      <w:proofErr w:type="spellEnd"/>
      <w:r>
        <w:rPr>
          <w:bCs/>
          <w:snapToGrid w:val="0"/>
          <w:sz w:val="22"/>
          <w:szCs w:val="22"/>
          <w:lang w:val="lt-LT" w:eastAsia="en-US"/>
        </w:rPr>
        <w:t xml:space="preserve"> </w:t>
      </w:r>
      <w:proofErr w:type="spellStart"/>
      <w:r>
        <w:rPr>
          <w:bCs/>
          <w:snapToGrid w:val="0"/>
          <w:sz w:val="22"/>
          <w:szCs w:val="22"/>
          <w:lang w:val="lt-LT" w:eastAsia="en-US"/>
        </w:rPr>
        <w:t>serotonino</w:t>
      </w:r>
      <w:proofErr w:type="spellEnd"/>
      <w:r>
        <w:rPr>
          <w:bCs/>
          <w:snapToGrid w:val="0"/>
          <w:sz w:val="22"/>
          <w:szCs w:val="22"/>
          <w:lang w:val="lt-LT" w:eastAsia="en-US"/>
        </w:rPr>
        <w:t xml:space="preserve"> reabsorbcijos inhibitoriai), pvz., </w:t>
      </w:r>
      <w:proofErr w:type="spellStart"/>
      <w:r>
        <w:rPr>
          <w:bCs/>
          <w:snapToGrid w:val="0"/>
          <w:sz w:val="22"/>
          <w:szCs w:val="22"/>
          <w:lang w:val="lt-LT" w:eastAsia="en-US"/>
        </w:rPr>
        <w:t>amitriptilino</w:t>
      </w:r>
      <w:proofErr w:type="spellEnd"/>
      <w:r>
        <w:rPr>
          <w:bCs/>
          <w:snapToGrid w:val="0"/>
          <w:sz w:val="22"/>
          <w:szCs w:val="22"/>
          <w:lang w:val="lt-LT" w:eastAsia="en-US"/>
        </w:rPr>
        <w:t xml:space="preserve">, </w:t>
      </w:r>
      <w:proofErr w:type="spellStart"/>
      <w:r>
        <w:rPr>
          <w:bCs/>
          <w:snapToGrid w:val="0"/>
          <w:sz w:val="22"/>
          <w:szCs w:val="22"/>
          <w:lang w:val="lt-LT" w:eastAsia="en-US"/>
        </w:rPr>
        <w:t>citalopramo</w:t>
      </w:r>
      <w:proofErr w:type="spellEnd"/>
      <w:r>
        <w:rPr>
          <w:bCs/>
          <w:snapToGrid w:val="0"/>
          <w:sz w:val="22"/>
          <w:szCs w:val="22"/>
          <w:lang w:val="lt-LT" w:eastAsia="en-US"/>
        </w:rPr>
        <w:t xml:space="preserve">, </w:t>
      </w:r>
      <w:proofErr w:type="spellStart"/>
      <w:r>
        <w:rPr>
          <w:bCs/>
          <w:snapToGrid w:val="0"/>
          <w:sz w:val="22"/>
          <w:szCs w:val="22"/>
          <w:lang w:val="lt-LT" w:eastAsia="en-US"/>
        </w:rPr>
        <w:t>klomipramino</w:t>
      </w:r>
      <w:proofErr w:type="spellEnd"/>
      <w:r>
        <w:rPr>
          <w:bCs/>
          <w:snapToGrid w:val="0"/>
          <w:sz w:val="22"/>
          <w:szCs w:val="22"/>
          <w:lang w:val="lt-LT" w:eastAsia="en-US"/>
        </w:rPr>
        <w:t xml:space="preserve">, </w:t>
      </w:r>
      <w:proofErr w:type="spellStart"/>
      <w:r>
        <w:rPr>
          <w:bCs/>
          <w:snapToGrid w:val="0"/>
          <w:sz w:val="22"/>
          <w:szCs w:val="22"/>
          <w:lang w:val="lt-LT" w:eastAsia="en-US"/>
        </w:rPr>
        <w:t>dosulepino</w:t>
      </w:r>
      <w:proofErr w:type="spellEnd"/>
      <w:r>
        <w:rPr>
          <w:bCs/>
          <w:snapToGrid w:val="0"/>
          <w:sz w:val="22"/>
          <w:szCs w:val="22"/>
          <w:lang w:val="lt-LT" w:eastAsia="en-US"/>
        </w:rPr>
        <w:t xml:space="preserve">, </w:t>
      </w:r>
      <w:proofErr w:type="spellStart"/>
      <w:r>
        <w:rPr>
          <w:bCs/>
          <w:snapToGrid w:val="0"/>
          <w:sz w:val="22"/>
          <w:szCs w:val="22"/>
          <w:lang w:val="lt-LT" w:eastAsia="en-US"/>
        </w:rPr>
        <w:t>doksepino</w:t>
      </w:r>
      <w:proofErr w:type="spellEnd"/>
      <w:r>
        <w:rPr>
          <w:bCs/>
          <w:snapToGrid w:val="0"/>
          <w:sz w:val="22"/>
          <w:szCs w:val="22"/>
          <w:lang w:val="lt-LT" w:eastAsia="en-US"/>
        </w:rPr>
        <w:t xml:space="preserve">, </w:t>
      </w:r>
      <w:proofErr w:type="spellStart"/>
      <w:r>
        <w:rPr>
          <w:bCs/>
          <w:snapToGrid w:val="0"/>
          <w:sz w:val="22"/>
          <w:szCs w:val="22"/>
          <w:lang w:val="lt-LT" w:eastAsia="en-US"/>
        </w:rPr>
        <w:t>fluoksetino</w:t>
      </w:r>
      <w:proofErr w:type="spellEnd"/>
      <w:r>
        <w:rPr>
          <w:bCs/>
          <w:snapToGrid w:val="0"/>
          <w:sz w:val="22"/>
          <w:szCs w:val="22"/>
          <w:lang w:val="lt-LT" w:eastAsia="en-US"/>
        </w:rPr>
        <w:t xml:space="preserve">, </w:t>
      </w:r>
      <w:proofErr w:type="spellStart"/>
      <w:r>
        <w:rPr>
          <w:bCs/>
          <w:snapToGrid w:val="0"/>
          <w:sz w:val="22"/>
          <w:szCs w:val="22"/>
          <w:lang w:val="lt-LT" w:eastAsia="en-US"/>
        </w:rPr>
        <w:t>fluvoksamino</w:t>
      </w:r>
      <w:proofErr w:type="spellEnd"/>
      <w:r>
        <w:rPr>
          <w:bCs/>
          <w:snapToGrid w:val="0"/>
          <w:sz w:val="22"/>
          <w:szCs w:val="22"/>
          <w:lang w:val="lt-LT" w:eastAsia="en-US"/>
        </w:rPr>
        <w:t xml:space="preserve">, </w:t>
      </w:r>
      <w:proofErr w:type="spellStart"/>
      <w:r>
        <w:rPr>
          <w:bCs/>
          <w:snapToGrid w:val="0"/>
          <w:sz w:val="22"/>
          <w:szCs w:val="22"/>
          <w:lang w:val="lt-LT" w:eastAsia="en-US"/>
        </w:rPr>
        <w:t>imipramino</w:t>
      </w:r>
      <w:proofErr w:type="spellEnd"/>
      <w:r>
        <w:rPr>
          <w:bCs/>
          <w:snapToGrid w:val="0"/>
          <w:sz w:val="22"/>
          <w:szCs w:val="22"/>
          <w:lang w:val="lt-LT" w:eastAsia="en-US"/>
        </w:rPr>
        <w:t xml:space="preserve">, </w:t>
      </w:r>
      <w:proofErr w:type="spellStart"/>
      <w:r>
        <w:rPr>
          <w:bCs/>
          <w:snapToGrid w:val="0"/>
          <w:sz w:val="22"/>
          <w:szCs w:val="22"/>
          <w:lang w:val="lt-LT" w:eastAsia="en-US"/>
        </w:rPr>
        <w:t>lofepramino</w:t>
      </w:r>
      <w:proofErr w:type="spellEnd"/>
      <w:r>
        <w:rPr>
          <w:bCs/>
          <w:snapToGrid w:val="0"/>
          <w:sz w:val="22"/>
          <w:szCs w:val="22"/>
          <w:lang w:val="lt-LT" w:eastAsia="en-US"/>
        </w:rPr>
        <w:t xml:space="preserve">, </w:t>
      </w:r>
      <w:proofErr w:type="spellStart"/>
      <w:r>
        <w:rPr>
          <w:bCs/>
          <w:snapToGrid w:val="0"/>
          <w:sz w:val="22"/>
          <w:szCs w:val="22"/>
          <w:lang w:val="lt-LT" w:eastAsia="en-US"/>
        </w:rPr>
        <w:t>paroksetino</w:t>
      </w:r>
      <w:proofErr w:type="spellEnd"/>
      <w:r>
        <w:rPr>
          <w:bCs/>
          <w:snapToGrid w:val="0"/>
          <w:sz w:val="22"/>
          <w:szCs w:val="22"/>
          <w:lang w:val="lt-LT" w:eastAsia="en-US"/>
        </w:rPr>
        <w:t xml:space="preserve">, </w:t>
      </w:r>
      <w:proofErr w:type="spellStart"/>
      <w:r>
        <w:rPr>
          <w:bCs/>
          <w:snapToGrid w:val="0"/>
          <w:sz w:val="22"/>
          <w:szCs w:val="22"/>
          <w:lang w:val="lt-LT" w:eastAsia="en-US"/>
        </w:rPr>
        <w:t>sertralin</w:t>
      </w:r>
      <w:r w:rsidRPr="00661146">
        <w:rPr>
          <w:bCs/>
          <w:snapToGrid w:val="0"/>
          <w:sz w:val="22"/>
          <w:szCs w:val="22"/>
          <w:lang w:val="lt-LT" w:eastAsia="en-US"/>
        </w:rPr>
        <w:t>o</w:t>
      </w:r>
      <w:proofErr w:type="spellEnd"/>
      <w:r w:rsidR="008F37F5">
        <w:rPr>
          <w:bCs/>
          <w:snapToGrid w:val="0"/>
          <w:sz w:val="22"/>
          <w:szCs w:val="22"/>
        </w:rPr>
        <w:t>.</w:t>
      </w:r>
    </w:p>
    <w:p w14:paraId="2B7A4313" w14:textId="734BDD1D"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migren</w:t>
      </w:r>
      <w:r w:rsidR="00273B12">
        <w:rPr>
          <w:bCs/>
          <w:snapToGrid w:val="0"/>
          <w:sz w:val="22"/>
          <w:szCs w:val="22"/>
          <w:lang w:val="lt-LT" w:eastAsia="en-US"/>
        </w:rPr>
        <w:t>os gydymui</w:t>
      </w:r>
      <w:r>
        <w:rPr>
          <w:bCs/>
          <w:snapToGrid w:val="0"/>
          <w:sz w:val="22"/>
          <w:szCs w:val="22"/>
          <w:lang w:val="lt-LT" w:eastAsia="en-US"/>
        </w:rPr>
        <w:t xml:space="preserve">, pvz., </w:t>
      </w:r>
      <w:proofErr w:type="spellStart"/>
      <w:r>
        <w:rPr>
          <w:bCs/>
          <w:snapToGrid w:val="0"/>
          <w:sz w:val="22"/>
          <w:szCs w:val="22"/>
          <w:lang w:val="lt-LT" w:eastAsia="en-US"/>
        </w:rPr>
        <w:t>sumatriptano</w:t>
      </w:r>
      <w:proofErr w:type="spellEnd"/>
      <w:r>
        <w:rPr>
          <w:bCs/>
          <w:snapToGrid w:val="0"/>
          <w:sz w:val="22"/>
          <w:szCs w:val="22"/>
          <w:lang w:val="lt-LT" w:eastAsia="en-US"/>
        </w:rPr>
        <w:t xml:space="preserve"> ir </w:t>
      </w:r>
      <w:proofErr w:type="spellStart"/>
      <w:r>
        <w:rPr>
          <w:bCs/>
          <w:snapToGrid w:val="0"/>
          <w:sz w:val="22"/>
          <w:szCs w:val="22"/>
          <w:lang w:val="lt-LT" w:eastAsia="en-US"/>
        </w:rPr>
        <w:t>zolmitriptano</w:t>
      </w:r>
      <w:proofErr w:type="spellEnd"/>
      <w:r>
        <w:rPr>
          <w:bCs/>
          <w:snapToGrid w:val="0"/>
          <w:sz w:val="22"/>
          <w:szCs w:val="22"/>
          <w:lang w:val="lt-LT" w:eastAsia="en-US"/>
        </w:rPr>
        <w:t>.</w:t>
      </w:r>
    </w:p>
    <w:p w14:paraId="0C6BFF1B" w14:textId="4BEB5E8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w:t>
      </w:r>
      <w:r w:rsidR="00273B12">
        <w:rPr>
          <w:bCs/>
          <w:snapToGrid w:val="0"/>
          <w:sz w:val="22"/>
          <w:szCs w:val="22"/>
          <w:lang w:val="lt-LT" w:eastAsia="en-US"/>
        </w:rPr>
        <w:t>ų</w:t>
      </w:r>
      <w:r>
        <w:rPr>
          <w:bCs/>
          <w:snapToGrid w:val="0"/>
          <w:sz w:val="22"/>
          <w:szCs w:val="22"/>
          <w:lang w:val="lt-LT" w:eastAsia="en-US"/>
        </w:rPr>
        <w:t xml:space="preserve"> sunki</w:t>
      </w:r>
      <w:r w:rsidR="00273B12">
        <w:rPr>
          <w:bCs/>
          <w:snapToGrid w:val="0"/>
          <w:sz w:val="22"/>
          <w:szCs w:val="22"/>
          <w:lang w:val="lt-LT" w:eastAsia="en-US"/>
        </w:rPr>
        <w:t>ų</w:t>
      </w:r>
      <w:r>
        <w:rPr>
          <w:bCs/>
          <w:snapToGrid w:val="0"/>
          <w:sz w:val="22"/>
          <w:szCs w:val="22"/>
          <w:lang w:val="lt-LT" w:eastAsia="en-US"/>
        </w:rPr>
        <w:t xml:space="preserve"> alergin</w:t>
      </w:r>
      <w:r w:rsidR="00273B12">
        <w:rPr>
          <w:bCs/>
          <w:snapToGrid w:val="0"/>
          <w:sz w:val="22"/>
          <w:szCs w:val="22"/>
          <w:lang w:val="lt-LT" w:eastAsia="en-US"/>
        </w:rPr>
        <w:t>ių</w:t>
      </w:r>
      <w:r>
        <w:rPr>
          <w:bCs/>
          <w:snapToGrid w:val="0"/>
          <w:sz w:val="22"/>
          <w:szCs w:val="22"/>
          <w:lang w:val="lt-LT" w:eastAsia="en-US"/>
        </w:rPr>
        <w:t xml:space="preserve"> reakcij</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pvz., adrenalino (</w:t>
      </w:r>
      <w:proofErr w:type="spellStart"/>
      <w:r>
        <w:rPr>
          <w:bCs/>
          <w:snapToGrid w:val="0"/>
          <w:sz w:val="22"/>
          <w:szCs w:val="22"/>
          <w:lang w:val="lt-LT" w:eastAsia="en-US"/>
        </w:rPr>
        <w:t>epinefrino</w:t>
      </w:r>
      <w:proofErr w:type="spellEnd"/>
      <w:r>
        <w:rPr>
          <w:bCs/>
          <w:snapToGrid w:val="0"/>
          <w:sz w:val="22"/>
          <w:szCs w:val="22"/>
          <w:lang w:val="lt-LT" w:eastAsia="en-US"/>
        </w:rPr>
        <w:t>).</w:t>
      </w:r>
    </w:p>
    <w:p w14:paraId="26266210" w14:textId="1F966EBC"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w:t>
      </w:r>
      <w:r w:rsidR="00273B12">
        <w:rPr>
          <w:bCs/>
          <w:snapToGrid w:val="0"/>
          <w:sz w:val="22"/>
          <w:szCs w:val="22"/>
          <w:lang w:val="lt-LT" w:eastAsia="en-US"/>
        </w:rPr>
        <w:t>J</w:t>
      </w:r>
      <w:r>
        <w:rPr>
          <w:bCs/>
          <w:snapToGrid w:val="0"/>
          <w:sz w:val="22"/>
          <w:szCs w:val="22"/>
          <w:lang w:val="lt-LT" w:eastAsia="en-US"/>
        </w:rPr>
        <w:t xml:space="preserve">ūsų kraujospūdį, pvz., </w:t>
      </w:r>
      <w:proofErr w:type="spellStart"/>
      <w:r>
        <w:rPr>
          <w:bCs/>
          <w:snapToGrid w:val="0"/>
          <w:sz w:val="22"/>
          <w:szCs w:val="22"/>
          <w:lang w:val="lt-LT" w:eastAsia="en-US"/>
        </w:rPr>
        <w:t>noradrenalino</w:t>
      </w:r>
      <w:proofErr w:type="spellEnd"/>
      <w:r>
        <w:rPr>
          <w:bCs/>
          <w:snapToGrid w:val="0"/>
          <w:sz w:val="22"/>
          <w:szCs w:val="22"/>
          <w:lang w:val="lt-LT" w:eastAsia="en-US"/>
        </w:rPr>
        <w:t xml:space="preserve"> (</w:t>
      </w:r>
      <w:proofErr w:type="spellStart"/>
      <w:r>
        <w:rPr>
          <w:bCs/>
          <w:snapToGrid w:val="0"/>
          <w:sz w:val="22"/>
          <w:szCs w:val="22"/>
          <w:lang w:val="lt-LT" w:eastAsia="en-US"/>
        </w:rPr>
        <w:t>norepinefrino</w:t>
      </w:r>
      <w:proofErr w:type="spellEnd"/>
      <w:r>
        <w:rPr>
          <w:bCs/>
          <w:snapToGrid w:val="0"/>
          <w:sz w:val="22"/>
          <w:szCs w:val="22"/>
          <w:lang w:val="lt-LT" w:eastAsia="en-US"/>
        </w:rPr>
        <w:t xml:space="preserve">), dopamino ir </w:t>
      </w:r>
      <w:proofErr w:type="spellStart"/>
      <w:r>
        <w:rPr>
          <w:bCs/>
          <w:snapToGrid w:val="0"/>
          <w:sz w:val="22"/>
          <w:szCs w:val="22"/>
          <w:lang w:val="lt-LT" w:eastAsia="en-US"/>
        </w:rPr>
        <w:t>dobutamino</w:t>
      </w:r>
      <w:proofErr w:type="spellEnd"/>
      <w:r>
        <w:rPr>
          <w:bCs/>
          <w:snapToGrid w:val="0"/>
          <w:sz w:val="22"/>
          <w:szCs w:val="22"/>
          <w:lang w:val="lt-LT" w:eastAsia="en-US"/>
        </w:rPr>
        <w:t>.</w:t>
      </w:r>
    </w:p>
    <w:p w14:paraId="298CBC95" w14:textId="23FB4662" w:rsidR="00C41AA4" w:rsidRDefault="001B3EA1">
      <w:pPr>
        <w:widowControl w:val="0"/>
        <w:numPr>
          <w:ilvl w:val="0"/>
          <w:numId w:val="24"/>
        </w:numPr>
        <w:tabs>
          <w:tab w:val="clear" w:pos="360"/>
          <w:tab w:val="left" w:pos="567"/>
        </w:tabs>
        <w:ind w:left="567" w:hanging="567"/>
        <w:rPr>
          <w:bCs/>
          <w:snapToGrid w:val="0"/>
          <w:sz w:val="22"/>
          <w:szCs w:val="22"/>
          <w:lang w:val="lt-LT" w:eastAsia="en-US"/>
        </w:rPr>
      </w:pPr>
      <w:proofErr w:type="spellStart"/>
      <w:r>
        <w:rPr>
          <w:bCs/>
          <w:snapToGrid w:val="0"/>
          <w:sz w:val="22"/>
          <w:szCs w:val="22"/>
          <w:lang w:val="lt-LT" w:eastAsia="en-US"/>
        </w:rPr>
        <w:t>Opioidų</w:t>
      </w:r>
      <w:proofErr w:type="spellEnd"/>
      <w:r>
        <w:rPr>
          <w:bCs/>
          <w:snapToGrid w:val="0"/>
          <w:sz w:val="22"/>
          <w:szCs w:val="22"/>
          <w:lang w:val="lt-LT" w:eastAsia="en-US"/>
        </w:rPr>
        <w:t xml:space="preserve">, pvz. </w:t>
      </w:r>
      <w:proofErr w:type="spellStart"/>
      <w:r>
        <w:rPr>
          <w:bCs/>
          <w:snapToGrid w:val="0"/>
          <w:sz w:val="22"/>
          <w:szCs w:val="22"/>
          <w:lang w:val="lt-LT" w:eastAsia="en-US"/>
        </w:rPr>
        <w:t>petidino</w:t>
      </w:r>
      <w:proofErr w:type="spellEnd"/>
      <w:r w:rsidR="00F86457">
        <w:rPr>
          <w:bCs/>
          <w:snapToGrid w:val="0"/>
          <w:sz w:val="22"/>
          <w:szCs w:val="22"/>
          <w:lang w:val="lt-LT" w:eastAsia="en-US"/>
        </w:rPr>
        <w:t>, vartojamų vidutinio sunkumo ir sunkiam skausmui malšinti.</w:t>
      </w:r>
    </w:p>
    <w:p w14:paraId="172B5F85" w14:textId="7B35DEA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nerimo sutrikim</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xml:space="preserve">, pvz., </w:t>
      </w:r>
      <w:proofErr w:type="spellStart"/>
      <w:r>
        <w:rPr>
          <w:bCs/>
          <w:snapToGrid w:val="0"/>
          <w:sz w:val="22"/>
          <w:szCs w:val="22"/>
          <w:lang w:val="lt-LT" w:eastAsia="en-US"/>
        </w:rPr>
        <w:t>buspirono</w:t>
      </w:r>
      <w:proofErr w:type="spellEnd"/>
      <w:r>
        <w:rPr>
          <w:bCs/>
          <w:snapToGrid w:val="0"/>
          <w:sz w:val="22"/>
          <w:szCs w:val="22"/>
          <w:lang w:val="lt-LT" w:eastAsia="en-US"/>
        </w:rPr>
        <w:t>.</w:t>
      </w:r>
    </w:p>
    <w:p w14:paraId="75FC3E6A"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68F36530"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47BBBDA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8667AF2" w14:textId="3D4D6D3B" w:rsidR="00C41AA4" w:rsidRDefault="00A72D4E">
      <w:pPr>
        <w:widowControl w:val="0"/>
        <w:numPr>
          <w:ilvl w:val="12"/>
          <w:numId w:val="0"/>
        </w:numPr>
        <w:tabs>
          <w:tab w:val="left" w:pos="567"/>
        </w:tabs>
        <w:ind w:left="567" w:hanging="567"/>
        <w:rPr>
          <w:b/>
          <w:snapToGrid w:val="0"/>
          <w:sz w:val="22"/>
          <w:szCs w:val="22"/>
          <w:lang w:val="lt-LT" w:eastAsia="en-US"/>
        </w:rPr>
      </w:pP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Kalceks</w:t>
      </w:r>
      <w:proofErr w:type="spellEnd"/>
      <w:r w:rsidR="00F86457">
        <w:rPr>
          <w:b/>
          <w:bCs/>
          <w:snapToGrid w:val="0"/>
          <w:sz w:val="22"/>
          <w:szCs w:val="22"/>
          <w:lang w:val="lt-LT" w:eastAsia="en-US"/>
        </w:rPr>
        <w:t xml:space="preserve"> </w:t>
      </w:r>
      <w:r w:rsidR="00F86457">
        <w:rPr>
          <w:b/>
          <w:snapToGrid w:val="0"/>
          <w:sz w:val="22"/>
          <w:szCs w:val="22"/>
          <w:lang w:val="lt-LT" w:eastAsia="en-US"/>
        </w:rPr>
        <w:t>vartojimas su maistu</w:t>
      </w:r>
      <w:r w:rsidR="00A23CCF">
        <w:rPr>
          <w:b/>
          <w:snapToGrid w:val="0"/>
          <w:sz w:val="22"/>
          <w:szCs w:val="22"/>
          <w:lang w:val="lt-LT" w:eastAsia="en-US"/>
        </w:rPr>
        <w:t>,</w:t>
      </w:r>
      <w:r w:rsidR="00F86457">
        <w:rPr>
          <w:b/>
          <w:snapToGrid w:val="0"/>
          <w:sz w:val="22"/>
          <w:szCs w:val="22"/>
          <w:lang w:val="lt-LT" w:eastAsia="en-US"/>
        </w:rPr>
        <w:t xml:space="preserve"> gėrimais</w:t>
      </w:r>
      <w:r w:rsidR="00A23CCF">
        <w:rPr>
          <w:b/>
          <w:snapToGrid w:val="0"/>
          <w:sz w:val="22"/>
          <w:szCs w:val="22"/>
          <w:lang w:val="lt-LT" w:eastAsia="en-US"/>
        </w:rPr>
        <w:t xml:space="preserve"> ir </w:t>
      </w:r>
      <w:r w:rsidR="00A23CCF" w:rsidRPr="00A23CCF">
        <w:rPr>
          <w:b/>
          <w:snapToGrid w:val="0"/>
          <w:sz w:val="22"/>
          <w:szCs w:val="22"/>
          <w:lang w:val="lt-LT" w:eastAsia="en-US"/>
        </w:rPr>
        <w:t>alkoholiu</w:t>
      </w:r>
    </w:p>
    <w:p w14:paraId="066ADAC3" w14:textId="0C4197FD"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w:t>
      </w:r>
      <w:proofErr w:type="spellStart"/>
      <w:r w:rsidR="00A23CCF">
        <w:rPr>
          <w:snapToGrid w:val="0"/>
          <w:sz w:val="22"/>
          <w:szCs w:val="22"/>
          <w:lang w:val="lt-LT" w:eastAsia="en-US"/>
        </w:rPr>
        <w:t>Linezolid</w:t>
      </w:r>
      <w:proofErr w:type="spellEnd"/>
      <w:r w:rsidR="00A23CCF">
        <w:rPr>
          <w:snapToGrid w:val="0"/>
          <w:sz w:val="22"/>
          <w:szCs w:val="22"/>
          <w:lang w:val="lt-LT" w:eastAsia="en-US"/>
        </w:rPr>
        <w:t xml:space="preserve"> </w:t>
      </w:r>
      <w:proofErr w:type="spellStart"/>
      <w:r w:rsidR="00A23CCF">
        <w:rPr>
          <w:snapToGrid w:val="0"/>
          <w:sz w:val="22"/>
          <w:szCs w:val="22"/>
          <w:lang w:val="lt-LT" w:eastAsia="en-US"/>
        </w:rPr>
        <w:t>Kalceks</w:t>
      </w:r>
      <w:proofErr w:type="spellEnd"/>
      <w:r>
        <w:rPr>
          <w:snapToGrid w:val="0"/>
          <w:sz w:val="22"/>
          <w:szCs w:val="22"/>
          <w:lang w:val="lt-LT" w:eastAsia="en-US"/>
        </w:rPr>
        <w:t xml:space="preserve"> gali sąveikauti su medžiaga, vadinama </w:t>
      </w:r>
      <w:proofErr w:type="spellStart"/>
      <w:r>
        <w:rPr>
          <w:snapToGrid w:val="0"/>
          <w:sz w:val="22"/>
          <w:szCs w:val="22"/>
          <w:lang w:val="lt-LT" w:eastAsia="en-US"/>
        </w:rPr>
        <w:t>tiraminu</w:t>
      </w:r>
      <w:proofErr w:type="spellEnd"/>
      <w:r>
        <w:rPr>
          <w:snapToGrid w:val="0"/>
          <w:sz w:val="22"/>
          <w:szCs w:val="22"/>
          <w:lang w:val="lt-LT" w:eastAsia="en-US"/>
        </w:rPr>
        <w:t>, kurio natūraliai būna kai kuriuose maisto produktuose. Dėl šios sąveikos gali padidėti Jūsų kraujospūdis.</w:t>
      </w:r>
    </w:p>
    <w:p w14:paraId="4C572EF3" w14:textId="34D7D334"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Jeigu pavalgius ar išgėrus prasidėjo tvinkčiojantis galvos skausmas, </w:t>
      </w:r>
      <w:r w:rsidRPr="00A07CAB">
        <w:rPr>
          <w:b/>
          <w:bCs/>
          <w:snapToGrid w:val="0"/>
          <w:sz w:val="22"/>
          <w:szCs w:val="22"/>
          <w:lang w:val="lt-LT" w:eastAsia="en-US"/>
        </w:rPr>
        <w:t>nedels</w:t>
      </w:r>
      <w:r w:rsidR="00273B12" w:rsidRPr="00A07CAB">
        <w:rPr>
          <w:b/>
          <w:bCs/>
          <w:snapToGrid w:val="0"/>
          <w:sz w:val="22"/>
          <w:szCs w:val="22"/>
          <w:lang w:val="lt-LT" w:eastAsia="en-US"/>
        </w:rPr>
        <w:t>dami</w:t>
      </w:r>
      <w:r>
        <w:rPr>
          <w:snapToGrid w:val="0"/>
          <w:sz w:val="22"/>
          <w:szCs w:val="22"/>
          <w:lang w:val="lt-LT" w:eastAsia="en-US"/>
        </w:rPr>
        <w:t xml:space="preserve"> pasakykite savo gydytojui</w:t>
      </w:r>
      <w:r w:rsidR="0032177F">
        <w:rPr>
          <w:snapToGrid w:val="0"/>
          <w:sz w:val="22"/>
          <w:szCs w:val="22"/>
          <w:lang w:val="lt-LT" w:eastAsia="en-US"/>
        </w:rPr>
        <w:t xml:space="preserve"> arba slaugytojui</w:t>
      </w:r>
      <w:r>
        <w:rPr>
          <w:snapToGrid w:val="0"/>
          <w:sz w:val="22"/>
          <w:szCs w:val="22"/>
          <w:lang w:val="lt-LT" w:eastAsia="en-US"/>
        </w:rPr>
        <w:t>.</w:t>
      </w:r>
    </w:p>
    <w:p w14:paraId="47B0FE63"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6C1BFB32" w14:textId="585A2C81"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Nėštumas </w:t>
      </w:r>
      <w:r w:rsidR="00A23CCF">
        <w:rPr>
          <w:b/>
          <w:bCs/>
          <w:snapToGrid w:val="0"/>
          <w:sz w:val="22"/>
          <w:szCs w:val="22"/>
          <w:lang w:val="lt-LT" w:eastAsia="en-US"/>
        </w:rPr>
        <w:t xml:space="preserve">ir </w:t>
      </w:r>
      <w:r>
        <w:rPr>
          <w:b/>
          <w:bCs/>
          <w:snapToGrid w:val="0"/>
          <w:sz w:val="22"/>
          <w:szCs w:val="22"/>
          <w:lang w:val="lt-LT" w:eastAsia="en-US"/>
        </w:rPr>
        <w:t>žindymo laikotarpis</w:t>
      </w:r>
    </w:p>
    <w:p w14:paraId="04BB037E" w14:textId="755CB697" w:rsidR="00273B12" w:rsidRDefault="00273B12" w:rsidP="00273B12">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w:t>
      </w:r>
    </w:p>
    <w:p w14:paraId="0880A833" w14:textId="7B28414C" w:rsidR="00C41AA4" w:rsidRDefault="00A72D4E" w:rsidP="00273B12">
      <w:pPr>
        <w:widowControl w:val="0"/>
        <w:numPr>
          <w:ilvl w:val="12"/>
          <w:numId w:val="0"/>
        </w:numPr>
        <w:rPr>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00F86457">
        <w:rPr>
          <w:bCs/>
          <w:snapToGrid w:val="0"/>
          <w:sz w:val="22"/>
          <w:szCs w:val="22"/>
          <w:lang w:val="lt-LT" w:eastAsia="en-US"/>
        </w:rPr>
        <w:t xml:space="preserve"> </w:t>
      </w:r>
      <w:r w:rsidR="00F86457">
        <w:rPr>
          <w:snapToGrid w:val="0"/>
          <w:sz w:val="22"/>
          <w:szCs w:val="22"/>
          <w:lang w:val="lt-LT" w:eastAsia="en-US"/>
        </w:rPr>
        <w:t>poveikis nėščiai moteriai yra nežinomas. Todėl vaist</w:t>
      </w:r>
      <w:r w:rsidR="004C0AF6">
        <w:rPr>
          <w:snapToGrid w:val="0"/>
          <w:sz w:val="22"/>
          <w:szCs w:val="22"/>
          <w:lang w:val="lt-LT" w:eastAsia="en-US"/>
        </w:rPr>
        <w:t>as</w:t>
      </w:r>
      <w:r w:rsidR="00F86457">
        <w:rPr>
          <w:snapToGrid w:val="0"/>
          <w:sz w:val="22"/>
          <w:szCs w:val="22"/>
          <w:lang w:val="lt-LT" w:eastAsia="en-US"/>
        </w:rPr>
        <w:t xml:space="preserve"> nėštumo metu </w:t>
      </w:r>
      <w:r w:rsidR="004C0AF6">
        <w:rPr>
          <w:snapToGrid w:val="0"/>
          <w:sz w:val="22"/>
          <w:szCs w:val="22"/>
          <w:lang w:val="lt-LT" w:eastAsia="en-US"/>
        </w:rPr>
        <w:t>neturi būti vartojamas</w:t>
      </w:r>
      <w:r w:rsidR="00F86457">
        <w:rPr>
          <w:snapToGrid w:val="0"/>
          <w:sz w:val="22"/>
          <w:szCs w:val="22"/>
          <w:lang w:val="lt-LT" w:eastAsia="en-US"/>
        </w:rPr>
        <w:t xml:space="preserve">, išskyrus atvejus, kai tai daryti nurodo gydytojas. </w:t>
      </w:r>
    </w:p>
    <w:p w14:paraId="4AC169E5" w14:textId="52ED4553"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r w:rsidR="000E0BEC" w:rsidRPr="000E0BEC">
        <w:rPr>
          <w:bCs/>
          <w:snapToGrid w:val="0"/>
          <w:sz w:val="22"/>
          <w:szCs w:val="22"/>
          <w:lang w:eastAsia="en-US"/>
        </w:rPr>
        <w:t>šį vaistą</w:t>
      </w:r>
      <w:r>
        <w:rPr>
          <w:bCs/>
          <w:snapToGrid w:val="0"/>
          <w:sz w:val="22"/>
          <w:szCs w:val="22"/>
          <w:lang w:val="lt-LT" w:eastAsia="en-US"/>
        </w:rPr>
        <w:t xml:space="preserve">, žindyti negalima, nes vaistas </w:t>
      </w:r>
      <w:r w:rsidR="00C67BB9">
        <w:rPr>
          <w:bCs/>
          <w:snapToGrid w:val="0"/>
          <w:sz w:val="22"/>
          <w:szCs w:val="22"/>
          <w:lang w:val="lt-LT" w:eastAsia="en-US"/>
        </w:rPr>
        <w:t>patenka</w:t>
      </w:r>
      <w:r>
        <w:rPr>
          <w:bCs/>
          <w:snapToGrid w:val="0"/>
          <w:sz w:val="22"/>
          <w:szCs w:val="22"/>
          <w:lang w:val="lt-LT" w:eastAsia="en-US"/>
        </w:rPr>
        <w:t xml:space="preserve"> į motinos pieną ir gali </w:t>
      </w:r>
      <w:r w:rsidR="00273B12">
        <w:rPr>
          <w:bCs/>
          <w:snapToGrid w:val="0"/>
          <w:sz w:val="22"/>
          <w:szCs w:val="22"/>
          <w:lang w:val="lt-LT" w:eastAsia="en-US"/>
        </w:rPr>
        <w:t>paveikti</w:t>
      </w:r>
      <w:r>
        <w:rPr>
          <w:bCs/>
          <w:snapToGrid w:val="0"/>
          <w:sz w:val="22"/>
          <w:szCs w:val="22"/>
          <w:lang w:val="lt-LT" w:eastAsia="en-US"/>
        </w:rPr>
        <w:t xml:space="preserve"> kūdik</w:t>
      </w:r>
      <w:r w:rsidR="00273B12">
        <w:rPr>
          <w:bCs/>
          <w:snapToGrid w:val="0"/>
          <w:sz w:val="22"/>
          <w:szCs w:val="22"/>
          <w:lang w:val="lt-LT" w:eastAsia="en-US"/>
        </w:rPr>
        <w:t>į</w:t>
      </w:r>
      <w:r>
        <w:rPr>
          <w:bCs/>
          <w:snapToGrid w:val="0"/>
          <w:sz w:val="22"/>
          <w:szCs w:val="22"/>
          <w:lang w:val="lt-LT" w:eastAsia="en-US"/>
        </w:rPr>
        <w:t>.</w:t>
      </w:r>
    </w:p>
    <w:p w14:paraId="790846F6" w14:textId="267C168B" w:rsidR="00C41AA4" w:rsidRDefault="00C41AA4">
      <w:pPr>
        <w:widowControl w:val="0"/>
        <w:numPr>
          <w:ilvl w:val="12"/>
          <w:numId w:val="0"/>
        </w:numPr>
        <w:tabs>
          <w:tab w:val="left" w:pos="567"/>
        </w:tabs>
        <w:ind w:left="567" w:hanging="567"/>
        <w:rPr>
          <w:snapToGrid w:val="0"/>
          <w:sz w:val="22"/>
          <w:szCs w:val="22"/>
          <w:lang w:val="lt-LT" w:eastAsia="en-US"/>
        </w:rPr>
      </w:pPr>
    </w:p>
    <w:p w14:paraId="4D97443A"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3F213E76" w14:textId="2F723200" w:rsidR="00C41AA4" w:rsidRDefault="003B4DDC">
      <w:pPr>
        <w:widowControl w:val="0"/>
        <w:numPr>
          <w:ilvl w:val="12"/>
          <w:numId w:val="0"/>
        </w:numPr>
        <w:rPr>
          <w:bCs/>
          <w:snapToGrid w:val="0"/>
          <w:sz w:val="22"/>
          <w:szCs w:val="22"/>
          <w:lang w:val="lt-LT" w:eastAsia="en-US"/>
        </w:rPr>
      </w:pPr>
      <w:r w:rsidRPr="003B4DDC">
        <w:rPr>
          <w:bCs/>
          <w:snapToGrid w:val="0"/>
          <w:sz w:val="22"/>
          <w:szCs w:val="22"/>
          <w:lang w:val="lt-LT" w:eastAsia="en-US"/>
        </w:rPr>
        <w:t>Šis vaistas gali sukelti galvos svaigimą arba regėjimo sutrikimų.</w:t>
      </w:r>
      <w:r w:rsidR="00F86457">
        <w:rPr>
          <w:bCs/>
          <w:snapToGrid w:val="0"/>
          <w:sz w:val="22"/>
          <w:szCs w:val="22"/>
          <w:lang w:val="lt-LT" w:eastAsia="en-US"/>
        </w:rPr>
        <w:t xml:space="preserve"> Jeigu pasireiškė toks poveikis, nevairuokite ir nevaldykite mechanizmų. Atminkite, kad Jūsų gebėjimas vairuoti ar valdyti mechanizmus gali būti sutrikęs, jeigu jaučiatės blogai.</w:t>
      </w:r>
    </w:p>
    <w:p w14:paraId="12EC5E42" w14:textId="77777777" w:rsidR="003B4DDC" w:rsidRDefault="003B4DDC">
      <w:pPr>
        <w:widowControl w:val="0"/>
        <w:numPr>
          <w:ilvl w:val="12"/>
          <w:numId w:val="0"/>
        </w:numPr>
        <w:rPr>
          <w:bCs/>
          <w:snapToGrid w:val="0"/>
          <w:sz w:val="22"/>
          <w:szCs w:val="22"/>
          <w:lang w:val="lt-LT" w:eastAsia="en-US"/>
        </w:rPr>
      </w:pPr>
    </w:p>
    <w:p w14:paraId="59917B78" w14:textId="4E61A464" w:rsidR="00C41AA4" w:rsidRDefault="00A72D4E">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sidR="00F86457">
        <w:rPr>
          <w:rFonts w:eastAsia="Calibri"/>
          <w:b/>
          <w:sz w:val="22"/>
          <w:szCs w:val="22"/>
          <w:lang w:val="lt-LT" w:eastAsia="en-US"/>
        </w:rPr>
        <w:t xml:space="preserve"> sudėtyje yra gliukozės</w:t>
      </w:r>
    </w:p>
    <w:p w14:paraId="3D3A9D02" w14:textId="203FD094" w:rsidR="00C41AA4" w:rsidRDefault="00D840F9">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w:t>
      </w:r>
      <w:r w:rsidR="003B4DDC">
        <w:rPr>
          <w:rFonts w:eastAsia="Calibri"/>
          <w:sz w:val="22"/>
          <w:szCs w:val="22"/>
          <w:lang w:val="lt-LT" w:eastAsia="en-US"/>
        </w:rPr>
        <w:t>maždaug 12</w:t>
      </w:r>
      <w:r w:rsidR="00350EEA">
        <w:rPr>
          <w:rFonts w:eastAsia="Calibri"/>
          <w:sz w:val="22"/>
          <w:szCs w:val="22"/>
          <w:lang w:val="lt-LT" w:eastAsia="en-US"/>
        </w:rPr>
        <w:t> </w:t>
      </w:r>
      <w:r w:rsidR="003B4DDC">
        <w:rPr>
          <w:rFonts w:eastAsia="Calibri"/>
          <w:sz w:val="22"/>
          <w:szCs w:val="22"/>
          <w:lang w:val="lt-LT" w:eastAsia="en-US"/>
        </w:rPr>
        <w:t xml:space="preserve">g </w:t>
      </w:r>
      <w:r w:rsidR="00F86457">
        <w:rPr>
          <w:rFonts w:eastAsia="Calibri"/>
          <w:sz w:val="22"/>
          <w:szCs w:val="22"/>
          <w:lang w:val="lt-LT" w:eastAsia="en-US"/>
        </w:rPr>
        <w:t>gliukozės. Būtina atsižvelgti cukriniu diabetu sergantiems pacientams.</w:t>
      </w:r>
    </w:p>
    <w:p w14:paraId="411CD90D" w14:textId="77777777" w:rsidR="003B4DDC" w:rsidRDefault="003B4DDC">
      <w:pPr>
        <w:widowControl w:val="0"/>
        <w:numPr>
          <w:ilvl w:val="12"/>
          <w:numId w:val="0"/>
        </w:numPr>
        <w:rPr>
          <w:rFonts w:eastAsia="Calibri"/>
          <w:b/>
          <w:sz w:val="22"/>
          <w:szCs w:val="22"/>
          <w:lang w:val="lt-LT" w:eastAsia="en-US"/>
        </w:rPr>
      </w:pPr>
    </w:p>
    <w:p w14:paraId="0CA63D95" w14:textId="06388397" w:rsidR="00C41AA4" w:rsidRDefault="00A72D4E">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sidR="00F86457">
        <w:rPr>
          <w:rFonts w:eastAsia="Calibri"/>
          <w:b/>
          <w:sz w:val="22"/>
          <w:szCs w:val="22"/>
          <w:lang w:val="lt-LT" w:eastAsia="en-US"/>
        </w:rPr>
        <w:t xml:space="preserve"> sudėtyje yra natrio</w:t>
      </w:r>
    </w:p>
    <w:p w14:paraId="60952729" w14:textId="1836E799" w:rsidR="00C41AA4" w:rsidRDefault="00FF4E00">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114 mg natrio (valgomosios druskos sudedamosios dalies). Tai atitinka 5,7 % didžiausios rekomenduojamos natrio paros normos suaugusiesiems.</w:t>
      </w:r>
    </w:p>
    <w:p w14:paraId="550C4C46" w14:textId="77777777" w:rsidR="00C41AA4" w:rsidRDefault="00C41AA4">
      <w:pPr>
        <w:widowControl w:val="0"/>
        <w:numPr>
          <w:ilvl w:val="12"/>
          <w:numId w:val="0"/>
        </w:numPr>
        <w:ind w:right="-2"/>
        <w:rPr>
          <w:snapToGrid w:val="0"/>
          <w:sz w:val="22"/>
          <w:szCs w:val="22"/>
          <w:lang w:val="lt-LT" w:eastAsia="en-US"/>
        </w:rPr>
      </w:pPr>
    </w:p>
    <w:p w14:paraId="53D70759" w14:textId="77777777" w:rsidR="00C41AA4" w:rsidRDefault="00C41AA4">
      <w:pPr>
        <w:widowControl w:val="0"/>
        <w:numPr>
          <w:ilvl w:val="12"/>
          <w:numId w:val="0"/>
        </w:numPr>
        <w:ind w:right="-2"/>
        <w:rPr>
          <w:snapToGrid w:val="0"/>
          <w:sz w:val="22"/>
          <w:szCs w:val="22"/>
          <w:lang w:val="lt-LT" w:eastAsia="en-US"/>
        </w:rPr>
      </w:pPr>
    </w:p>
    <w:p w14:paraId="7B41CD13" w14:textId="00D5A3DD" w:rsidR="00C41AA4" w:rsidRDefault="00F86457" w:rsidP="00D51B64">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Kaip</w:t>
      </w:r>
      <w:r w:rsidR="00D51B64" w:rsidRPr="00D51B64">
        <w:rPr>
          <w:b/>
          <w:bCs/>
          <w:snapToGrid w:val="0"/>
          <w:sz w:val="22"/>
          <w:szCs w:val="22"/>
        </w:rPr>
        <w:t xml:space="preserve"> </w:t>
      </w:r>
      <w:r w:rsidR="00FC564F">
        <w:rPr>
          <w:b/>
          <w:bCs/>
          <w:snapToGrid w:val="0"/>
          <w:sz w:val="22"/>
          <w:szCs w:val="22"/>
        </w:rPr>
        <w:t>vartoti</w:t>
      </w:r>
      <w:r>
        <w:rPr>
          <w:b/>
          <w:bCs/>
          <w:snapToGrid w:val="0"/>
          <w:sz w:val="22"/>
          <w:szCs w:val="22"/>
          <w:lang w:val="lt-LT"/>
        </w:rPr>
        <w:t xml:space="preserve">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266559C0" w14:textId="77777777" w:rsidR="00C41AA4" w:rsidRDefault="00C41AA4">
      <w:pPr>
        <w:widowControl w:val="0"/>
        <w:numPr>
          <w:ilvl w:val="12"/>
          <w:numId w:val="0"/>
        </w:numPr>
        <w:ind w:right="-2"/>
        <w:rPr>
          <w:snapToGrid w:val="0"/>
          <w:sz w:val="22"/>
          <w:szCs w:val="22"/>
          <w:lang w:val="lt-LT" w:eastAsia="en-US"/>
        </w:rPr>
      </w:pPr>
    </w:p>
    <w:p w14:paraId="1930DA5E" w14:textId="5F482553" w:rsidR="00C41AA4" w:rsidRDefault="00F86457">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023603CC" w14:textId="07C3DD5D" w:rsidR="00C41AA4" w:rsidRDefault="00F8645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w:t>
      </w:r>
      <w:r w:rsidR="00D51B64">
        <w:rPr>
          <w:rFonts w:eastAsia="Calibri"/>
          <w:sz w:val="22"/>
          <w:szCs w:val="22"/>
          <w:lang w:val="lt-LT" w:eastAsia="en-US"/>
        </w:rPr>
        <w:t>Rekomenduojama</w:t>
      </w:r>
      <w:r>
        <w:rPr>
          <w:rFonts w:eastAsia="Calibri"/>
          <w:sz w:val="22"/>
          <w:szCs w:val="22"/>
          <w:lang w:val="lt-LT" w:eastAsia="en-US"/>
        </w:rPr>
        <w:t xml:space="preserve"> dozė suaugusiesiems (</w:t>
      </w:r>
      <w:r w:rsidR="00D51B64">
        <w:rPr>
          <w:rFonts w:eastAsia="Calibri"/>
          <w:sz w:val="22"/>
          <w:szCs w:val="22"/>
          <w:lang w:val="lt-LT" w:eastAsia="en-US"/>
        </w:rPr>
        <w:t>18</w:t>
      </w:r>
      <w:r w:rsidR="00350EEA">
        <w:rPr>
          <w:rFonts w:eastAsia="Calibri"/>
          <w:sz w:val="22"/>
          <w:szCs w:val="22"/>
          <w:lang w:val="lt-LT" w:eastAsia="en-US"/>
        </w:rPr>
        <w:t> </w:t>
      </w:r>
      <w:r w:rsidR="00D51B64">
        <w:rPr>
          <w:rFonts w:eastAsia="Calibri"/>
          <w:sz w:val="22"/>
          <w:szCs w:val="22"/>
          <w:lang w:val="lt-LT" w:eastAsia="en-US"/>
        </w:rPr>
        <w:t xml:space="preserve">metų ir </w:t>
      </w:r>
      <w:r>
        <w:rPr>
          <w:rFonts w:eastAsia="Calibri"/>
          <w:sz w:val="22"/>
          <w:szCs w:val="22"/>
          <w:lang w:val="lt-LT" w:eastAsia="en-US"/>
        </w:rPr>
        <w:t>vyresniems) yra 300 ml (600</w:t>
      </w:r>
      <w:r w:rsidR="00350EEA">
        <w:rPr>
          <w:rFonts w:eastAsia="Calibri"/>
          <w:sz w:val="22"/>
          <w:szCs w:val="22"/>
          <w:lang w:val="lt-LT" w:eastAsia="en-US"/>
        </w:rPr>
        <w:t> </w:t>
      </w:r>
      <w:r>
        <w:rPr>
          <w:rFonts w:eastAsia="Calibri"/>
          <w:sz w:val="22"/>
          <w:szCs w:val="22"/>
          <w:lang w:val="lt-LT" w:eastAsia="en-US"/>
        </w:rPr>
        <w:t xml:space="preserve">mg </w:t>
      </w:r>
      <w:proofErr w:type="spellStart"/>
      <w:r>
        <w:rPr>
          <w:rFonts w:eastAsia="Calibri"/>
          <w:sz w:val="22"/>
          <w:szCs w:val="22"/>
          <w:lang w:val="lt-LT" w:eastAsia="en-US"/>
        </w:rPr>
        <w:t>linezolido</w:t>
      </w:r>
      <w:proofErr w:type="spellEnd"/>
      <w:r>
        <w:rPr>
          <w:rFonts w:eastAsia="Calibri"/>
          <w:sz w:val="22"/>
          <w:szCs w:val="22"/>
          <w:lang w:val="lt-LT" w:eastAsia="en-US"/>
        </w:rPr>
        <w:t xml:space="preserve">) du kartus per parą, </w:t>
      </w:r>
      <w:r w:rsidR="00D51B64">
        <w:rPr>
          <w:rFonts w:eastAsia="Calibri"/>
          <w:sz w:val="22"/>
          <w:szCs w:val="22"/>
          <w:lang w:val="lt-LT" w:eastAsia="en-US"/>
        </w:rPr>
        <w:t>kuri</w:t>
      </w:r>
      <w:r>
        <w:rPr>
          <w:rFonts w:eastAsia="Calibri"/>
          <w:sz w:val="22"/>
          <w:szCs w:val="22"/>
          <w:lang w:val="lt-LT" w:eastAsia="en-US"/>
        </w:rPr>
        <w:t xml:space="preserve"> sulašinama į </w:t>
      </w:r>
      <w:r w:rsidR="00D51B64">
        <w:rPr>
          <w:rFonts w:eastAsia="Calibri"/>
          <w:sz w:val="22"/>
          <w:szCs w:val="22"/>
          <w:lang w:val="lt-LT" w:eastAsia="en-US"/>
        </w:rPr>
        <w:t>kraujotaką (į veną)</w:t>
      </w:r>
      <w:r>
        <w:rPr>
          <w:rFonts w:eastAsia="Calibri"/>
          <w:sz w:val="22"/>
          <w:szCs w:val="22"/>
          <w:lang w:val="lt-LT" w:eastAsia="en-US"/>
        </w:rPr>
        <w:t xml:space="preserve"> per 30</w:t>
      </w:r>
      <w:r>
        <w:rPr>
          <w:rFonts w:eastAsia="Calibri"/>
          <w:sz w:val="22"/>
          <w:szCs w:val="22"/>
          <w:lang w:val="lt-LT" w:eastAsia="en-US"/>
        </w:rPr>
        <w:noBreakHyphen/>
        <w:t>120 min.</w:t>
      </w:r>
      <w:r w:rsidR="00D51B64">
        <w:rPr>
          <w:rFonts w:eastAsia="Calibri"/>
          <w:sz w:val="22"/>
          <w:szCs w:val="22"/>
          <w:lang w:val="lt-LT" w:eastAsia="en-US"/>
        </w:rPr>
        <w:t xml:space="preserve"> laikotarpį.</w:t>
      </w:r>
    </w:p>
    <w:p w14:paraId="6D3C4CB3" w14:textId="77777777" w:rsidR="00C41AA4" w:rsidRDefault="00C41AA4">
      <w:pPr>
        <w:widowControl w:val="0"/>
        <w:numPr>
          <w:ilvl w:val="12"/>
          <w:numId w:val="0"/>
        </w:numPr>
        <w:rPr>
          <w:bCs/>
          <w:snapToGrid w:val="0"/>
          <w:sz w:val="22"/>
          <w:szCs w:val="22"/>
          <w:lang w:val="lt-LT" w:eastAsia="en-US"/>
        </w:rPr>
      </w:pPr>
    </w:p>
    <w:p w14:paraId="3D575395" w14:textId="619551E1"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w:t>
      </w:r>
      <w:r w:rsidR="00D51B64">
        <w:rPr>
          <w:bCs/>
          <w:snapToGrid w:val="0"/>
          <w:sz w:val="22"/>
          <w:szCs w:val="22"/>
          <w:lang w:val="lt-LT" w:eastAsia="en-US"/>
        </w:rPr>
        <w:t xml:space="preserve">šio vaisto Jums </w:t>
      </w:r>
      <w:r>
        <w:rPr>
          <w:bCs/>
          <w:snapToGrid w:val="0"/>
          <w:sz w:val="22"/>
          <w:szCs w:val="22"/>
          <w:lang w:val="lt-LT" w:eastAsia="en-US"/>
        </w:rPr>
        <w:t>turi</w:t>
      </w:r>
      <w:r w:rsidR="00D51B64">
        <w:rPr>
          <w:bCs/>
          <w:snapToGrid w:val="0"/>
          <w:sz w:val="22"/>
          <w:szCs w:val="22"/>
          <w:lang w:val="lt-LT" w:eastAsia="en-US"/>
        </w:rPr>
        <w:t xml:space="preserve"> būti skiriama</w:t>
      </w:r>
      <w:r>
        <w:rPr>
          <w:bCs/>
          <w:snapToGrid w:val="0"/>
          <w:sz w:val="22"/>
          <w:szCs w:val="22"/>
          <w:lang w:val="lt-LT" w:eastAsia="en-US"/>
        </w:rPr>
        <w:t xml:space="preserve"> po dializės</w:t>
      </w:r>
      <w:r w:rsidR="00263B4B">
        <w:rPr>
          <w:bCs/>
          <w:snapToGrid w:val="0"/>
          <w:sz w:val="22"/>
          <w:szCs w:val="22"/>
          <w:lang w:val="lt-LT" w:eastAsia="en-US"/>
        </w:rPr>
        <w:t xml:space="preserve"> gydymo</w:t>
      </w:r>
      <w:r>
        <w:rPr>
          <w:bCs/>
          <w:snapToGrid w:val="0"/>
          <w:sz w:val="22"/>
          <w:szCs w:val="22"/>
          <w:lang w:val="lt-LT" w:eastAsia="en-US"/>
        </w:rPr>
        <w:t>.</w:t>
      </w:r>
    </w:p>
    <w:p w14:paraId="5A2E62E7"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409527B6" w14:textId="77777777"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35214B42" w14:textId="77777777" w:rsidR="00C41AA4" w:rsidRDefault="00C41AA4">
      <w:pPr>
        <w:widowControl w:val="0"/>
        <w:numPr>
          <w:ilvl w:val="12"/>
          <w:numId w:val="0"/>
        </w:numPr>
        <w:rPr>
          <w:bCs/>
          <w:snapToGrid w:val="0"/>
          <w:sz w:val="22"/>
          <w:szCs w:val="22"/>
          <w:lang w:val="lt-LT" w:eastAsia="en-US"/>
        </w:rPr>
      </w:pPr>
    </w:p>
    <w:p w14:paraId="5950EA28" w14:textId="3E51DBF5"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lastRenderedPageBreak/>
        <w:t xml:space="preserve">Kol vartosite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gydytojas turėtų reguliariai atlikti kraujo tyrimus, kad nustatytų kraujo ląstelių skaičių.</w:t>
      </w:r>
    </w:p>
    <w:p w14:paraId="1033EFCE" w14:textId="77777777" w:rsidR="00C41AA4" w:rsidRDefault="00C41AA4">
      <w:pPr>
        <w:widowControl w:val="0"/>
        <w:numPr>
          <w:ilvl w:val="12"/>
          <w:numId w:val="0"/>
        </w:numPr>
        <w:rPr>
          <w:bCs/>
          <w:snapToGrid w:val="0"/>
          <w:sz w:val="22"/>
          <w:szCs w:val="22"/>
          <w:lang w:val="lt-LT" w:eastAsia="en-US"/>
        </w:rPr>
      </w:pPr>
    </w:p>
    <w:p w14:paraId="33835B33" w14:textId="2F5771A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w:t>
      </w:r>
      <w:r w:rsidR="004429C0">
        <w:rPr>
          <w:bCs/>
          <w:snapToGrid w:val="0"/>
          <w:sz w:val="22"/>
          <w:szCs w:val="22"/>
          <w:lang w:val="lt-LT" w:eastAsia="en-US"/>
        </w:rPr>
        <w:t>šį vaistą</w:t>
      </w:r>
      <w:r>
        <w:rPr>
          <w:bCs/>
          <w:snapToGrid w:val="0"/>
          <w:sz w:val="22"/>
          <w:szCs w:val="22"/>
          <w:lang w:val="lt-LT" w:eastAsia="en-US"/>
        </w:rPr>
        <w:t xml:space="preserve"> vartojate ilgiau </w:t>
      </w:r>
      <w:r w:rsidR="004429C0">
        <w:rPr>
          <w:bCs/>
          <w:snapToGrid w:val="0"/>
          <w:sz w:val="22"/>
          <w:szCs w:val="22"/>
          <w:lang w:val="lt-LT" w:eastAsia="en-US"/>
        </w:rPr>
        <w:t>kaip</w:t>
      </w:r>
      <w:r>
        <w:rPr>
          <w:bCs/>
          <w:snapToGrid w:val="0"/>
          <w:sz w:val="22"/>
          <w:szCs w:val="22"/>
          <w:lang w:val="lt-LT" w:eastAsia="en-US"/>
        </w:rPr>
        <w:t xml:space="preserve"> 28 dienas.</w:t>
      </w:r>
    </w:p>
    <w:p w14:paraId="514E7131" w14:textId="77777777" w:rsidR="00C41AA4" w:rsidRDefault="00C41AA4">
      <w:pPr>
        <w:widowControl w:val="0"/>
        <w:numPr>
          <w:ilvl w:val="12"/>
          <w:numId w:val="0"/>
        </w:numPr>
        <w:rPr>
          <w:bCs/>
          <w:snapToGrid w:val="0"/>
          <w:sz w:val="22"/>
          <w:szCs w:val="22"/>
          <w:lang w:val="lt-LT" w:eastAsia="en-US"/>
        </w:rPr>
      </w:pPr>
    </w:p>
    <w:p w14:paraId="49595172" w14:textId="77777777"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5F8BA232" w14:textId="3C0FDB7D" w:rsidR="00C41AA4" w:rsidRPr="00C67BB9" w:rsidRDefault="004429C0">
      <w:pPr>
        <w:widowControl w:val="0"/>
        <w:numPr>
          <w:ilvl w:val="12"/>
          <w:numId w:val="0"/>
        </w:numPr>
        <w:tabs>
          <w:tab w:val="left" w:pos="567"/>
        </w:tabs>
        <w:rPr>
          <w:bCs/>
          <w:iCs/>
          <w:snapToGrid w:val="0"/>
          <w:sz w:val="22"/>
          <w:szCs w:val="22"/>
          <w:lang w:val="lt-LT" w:eastAsia="en-US"/>
        </w:rPr>
      </w:pPr>
      <w:proofErr w:type="spellStart"/>
      <w:r w:rsidRPr="00C67BB9">
        <w:rPr>
          <w:bCs/>
          <w:iCs/>
          <w:snapToGrid w:val="0"/>
          <w:sz w:val="22"/>
          <w:szCs w:val="22"/>
          <w:lang w:val="lt-LT" w:eastAsia="en-US"/>
        </w:rPr>
        <w:t>Linezolid</w:t>
      </w:r>
      <w:proofErr w:type="spellEnd"/>
      <w:r w:rsidRPr="00C67BB9">
        <w:rPr>
          <w:bCs/>
          <w:iCs/>
          <w:snapToGrid w:val="0"/>
          <w:sz w:val="22"/>
          <w:szCs w:val="22"/>
          <w:lang w:val="lt-LT" w:eastAsia="en-US"/>
        </w:rPr>
        <w:t xml:space="preserve"> </w:t>
      </w:r>
      <w:proofErr w:type="spellStart"/>
      <w:r w:rsidRPr="00C67BB9">
        <w:rPr>
          <w:bCs/>
          <w:iCs/>
          <w:snapToGrid w:val="0"/>
          <w:sz w:val="22"/>
          <w:szCs w:val="22"/>
          <w:lang w:val="lt-LT" w:eastAsia="en-US"/>
        </w:rPr>
        <w:t>Kalceks</w:t>
      </w:r>
      <w:proofErr w:type="spellEnd"/>
      <w:r w:rsidRPr="00C67BB9">
        <w:rPr>
          <w:bCs/>
          <w:iCs/>
          <w:snapToGrid w:val="0"/>
          <w:sz w:val="22"/>
          <w:szCs w:val="22"/>
          <w:lang w:val="lt-LT" w:eastAsia="en-US"/>
        </w:rPr>
        <w:t xml:space="preserve"> paprastai neskiriamas vaikų ir paauglių (jaunesnių nei 18</w:t>
      </w:r>
      <w:r w:rsidR="00350EEA">
        <w:rPr>
          <w:bCs/>
          <w:iCs/>
          <w:snapToGrid w:val="0"/>
          <w:sz w:val="22"/>
          <w:szCs w:val="22"/>
          <w:lang w:val="lt-LT" w:eastAsia="en-US"/>
        </w:rPr>
        <w:t> </w:t>
      </w:r>
      <w:r w:rsidRPr="00C67BB9">
        <w:rPr>
          <w:bCs/>
          <w:iCs/>
          <w:snapToGrid w:val="0"/>
          <w:sz w:val="22"/>
          <w:szCs w:val="22"/>
          <w:lang w:val="lt-LT" w:eastAsia="en-US"/>
        </w:rPr>
        <w:t>metų) gydymui.</w:t>
      </w:r>
    </w:p>
    <w:p w14:paraId="7B31FC8C" w14:textId="77777777" w:rsidR="004429C0" w:rsidRDefault="004429C0">
      <w:pPr>
        <w:widowControl w:val="0"/>
        <w:numPr>
          <w:ilvl w:val="12"/>
          <w:numId w:val="0"/>
        </w:numPr>
        <w:tabs>
          <w:tab w:val="left" w:pos="567"/>
        </w:tabs>
        <w:rPr>
          <w:bCs/>
          <w:iCs/>
          <w:snapToGrid w:val="0"/>
          <w:sz w:val="22"/>
          <w:szCs w:val="22"/>
          <w:u w:val="single"/>
          <w:lang w:val="lt-LT" w:eastAsia="en-US"/>
        </w:rPr>
      </w:pPr>
    </w:p>
    <w:p w14:paraId="0ADA37B4" w14:textId="0C1BEDCD"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proofErr w:type="spellStart"/>
      <w:r w:rsidR="00A72D4E">
        <w:rPr>
          <w:b/>
          <w:bCs/>
          <w:snapToGrid w:val="0"/>
          <w:sz w:val="22"/>
          <w:szCs w:val="22"/>
          <w:lang w:val="lt-LT" w:eastAsia="en-US"/>
        </w:rPr>
        <w:t>Linezolid</w:t>
      </w:r>
      <w:proofErr w:type="spellEnd"/>
      <w:r w:rsidR="00A72D4E">
        <w:rPr>
          <w:b/>
          <w:bCs/>
          <w:snapToGrid w:val="0"/>
          <w:sz w:val="22"/>
          <w:szCs w:val="22"/>
          <w:lang w:val="lt-LT" w:eastAsia="en-US"/>
        </w:rPr>
        <w:t xml:space="preserve"> </w:t>
      </w:r>
      <w:proofErr w:type="spellStart"/>
      <w:r w:rsidR="00A72D4E">
        <w:rPr>
          <w:b/>
          <w:bCs/>
          <w:snapToGrid w:val="0"/>
          <w:sz w:val="22"/>
          <w:szCs w:val="22"/>
          <w:lang w:val="lt-LT" w:eastAsia="en-US"/>
        </w:rPr>
        <w:t>Kalceks</w:t>
      </w:r>
      <w:proofErr w:type="spellEnd"/>
      <w:r>
        <w:rPr>
          <w:b/>
          <w:bCs/>
          <w:snapToGrid w:val="0"/>
          <w:sz w:val="22"/>
          <w:szCs w:val="22"/>
          <w:lang w:val="lt-LT" w:eastAsia="en-US"/>
        </w:rPr>
        <w:t xml:space="preserve"> dozę</w:t>
      </w:r>
    </w:p>
    <w:p w14:paraId="7097AF35" w14:textId="6D32A0D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w:t>
      </w:r>
      <w:r w:rsidR="00B05045">
        <w:rPr>
          <w:bCs/>
          <w:snapToGrid w:val="0"/>
          <w:sz w:val="22"/>
          <w:szCs w:val="22"/>
          <w:lang w:val="lt-LT" w:eastAsia="en-US"/>
        </w:rPr>
        <w:t>šio vaisto</w:t>
      </w:r>
      <w:r>
        <w:rPr>
          <w:bCs/>
          <w:snapToGrid w:val="0"/>
          <w:sz w:val="22"/>
          <w:szCs w:val="22"/>
          <w:lang w:val="lt-LT" w:eastAsia="en-US"/>
        </w:rPr>
        <w:t>, nedels</w:t>
      </w:r>
      <w:r w:rsidR="00B05045">
        <w:rPr>
          <w:bCs/>
          <w:snapToGrid w:val="0"/>
          <w:sz w:val="22"/>
          <w:szCs w:val="22"/>
          <w:lang w:val="lt-LT" w:eastAsia="en-US"/>
        </w:rPr>
        <w:t>dami</w:t>
      </w:r>
      <w:r>
        <w:rPr>
          <w:bCs/>
          <w:snapToGrid w:val="0"/>
          <w:sz w:val="22"/>
          <w:szCs w:val="22"/>
          <w:lang w:val="lt-LT" w:eastAsia="en-US"/>
        </w:rPr>
        <w:t xml:space="preserve"> pasakykite gydytojui arba slaugytojui.</w:t>
      </w:r>
    </w:p>
    <w:p w14:paraId="55011F40" w14:textId="77777777" w:rsidR="00C41AA4" w:rsidRDefault="00C41AA4">
      <w:pPr>
        <w:widowControl w:val="0"/>
        <w:numPr>
          <w:ilvl w:val="12"/>
          <w:numId w:val="0"/>
        </w:numPr>
        <w:tabs>
          <w:tab w:val="left" w:pos="567"/>
        </w:tabs>
        <w:rPr>
          <w:b/>
          <w:bCs/>
          <w:snapToGrid w:val="0"/>
          <w:sz w:val="22"/>
          <w:szCs w:val="22"/>
          <w:lang w:val="lt-LT" w:eastAsia="en-US"/>
        </w:rPr>
      </w:pPr>
    </w:p>
    <w:p w14:paraId="2718C21A" w14:textId="4A51C9D3" w:rsidR="00C41AA4" w:rsidRDefault="00F86457">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arba slaugytoją.</w:t>
      </w:r>
    </w:p>
    <w:p w14:paraId="7BDB2FD7" w14:textId="77777777" w:rsidR="00C41AA4" w:rsidRDefault="00C41AA4">
      <w:pPr>
        <w:widowControl w:val="0"/>
        <w:numPr>
          <w:ilvl w:val="12"/>
          <w:numId w:val="0"/>
        </w:numPr>
        <w:rPr>
          <w:snapToGrid w:val="0"/>
          <w:sz w:val="22"/>
          <w:szCs w:val="22"/>
          <w:lang w:val="lt-LT" w:eastAsia="en-US"/>
        </w:rPr>
      </w:pPr>
    </w:p>
    <w:p w14:paraId="22C7477D" w14:textId="77777777" w:rsidR="00C41AA4" w:rsidRDefault="00C41AA4">
      <w:pPr>
        <w:widowControl w:val="0"/>
        <w:numPr>
          <w:ilvl w:val="12"/>
          <w:numId w:val="0"/>
        </w:numPr>
        <w:rPr>
          <w:snapToGrid w:val="0"/>
          <w:sz w:val="22"/>
          <w:szCs w:val="22"/>
          <w:lang w:val="lt-LT" w:eastAsia="en-US"/>
        </w:rPr>
      </w:pPr>
    </w:p>
    <w:p w14:paraId="520E4DF7"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09D1E87B" w14:textId="77777777" w:rsidR="00C41AA4" w:rsidRDefault="00C41AA4">
      <w:pPr>
        <w:widowControl w:val="0"/>
        <w:numPr>
          <w:ilvl w:val="12"/>
          <w:numId w:val="0"/>
        </w:numPr>
        <w:rPr>
          <w:snapToGrid w:val="0"/>
          <w:sz w:val="22"/>
          <w:szCs w:val="22"/>
          <w:lang w:val="lt-LT" w:eastAsia="en-US"/>
        </w:rPr>
      </w:pPr>
    </w:p>
    <w:p w14:paraId="54D071CD" w14:textId="77777777" w:rsidR="00C41AA4" w:rsidRDefault="00F86457">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5BAAAB60" w14:textId="77777777" w:rsidR="00C41AA4" w:rsidRDefault="00C41AA4">
      <w:pPr>
        <w:widowControl w:val="0"/>
        <w:numPr>
          <w:ilvl w:val="12"/>
          <w:numId w:val="0"/>
        </w:numPr>
        <w:ind w:right="-29"/>
        <w:rPr>
          <w:snapToGrid w:val="0"/>
          <w:sz w:val="22"/>
          <w:szCs w:val="22"/>
          <w:lang w:val="lt-LT" w:eastAsia="en-US"/>
        </w:rPr>
      </w:pPr>
    </w:p>
    <w:p w14:paraId="3D7D5CEA" w14:textId="46909DFF" w:rsidR="00C41AA4" w:rsidRDefault="00F86457">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w:t>
      </w:r>
      <w:r w:rsidR="00B05045">
        <w:rPr>
          <w:b/>
          <w:bCs/>
          <w:snapToGrid w:val="0"/>
          <w:sz w:val="22"/>
          <w:szCs w:val="22"/>
          <w:lang w:val="lt-LT" w:eastAsia="en-US"/>
        </w:rPr>
        <w:t xml:space="preserve"> arba</w:t>
      </w:r>
      <w:r>
        <w:rPr>
          <w:b/>
          <w:bCs/>
          <w:snapToGrid w:val="0"/>
          <w:sz w:val="22"/>
          <w:szCs w:val="22"/>
          <w:lang w:val="lt-LT" w:eastAsia="en-US"/>
        </w:rPr>
        <w:t xml:space="preserve"> slaugytojui</w:t>
      </w:r>
      <w:r>
        <w:rPr>
          <w:bCs/>
          <w:snapToGrid w:val="0"/>
          <w:sz w:val="22"/>
          <w:szCs w:val="22"/>
          <w:lang w:val="lt-LT" w:eastAsia="en-US"/>
        </w:rPr>
        <w:t xml:space="preserve">, </w:t>
      </w:r>
      <w:r>
        <w:rPr>
          <w:snapToGrid w:val="0"/>
          <w:sz w:val="22"/>
          <w:szCs w:val="22"/>
          <w:lang w:val="lt-LT" w:eastAsia="en-US"/>
        </w:rPr>
        <w:t xml:space="preserve">jeigu gydymo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62DE018A" w14:textId="1143AD6C" w:rsidR="00263B4B" w:rsidRDefault="00263B4B">
      <w:pPr>
        <w:widowControl w:val="0"/>
        <w:numPr>
          <w:ilvl w:val="12"/>
          <w:numId w:val="0"/>
        </w:numPr>
        <w:ind w:right="-29"/>
        <w:rPr>
          <w:snapToGrid w:val="0"/>
          <w:sz w:val="22"/>
          <w:szCs w:val="22"/>
          <w:lang w:val="lt-LT" w:eastAsia="en-US"/>
        </w:rPr>
      </w:pPr>
    </w:p>
    <w:p w14:paraId="345388F1" w14:textId="61185CA0" w:rsidR="00263B4B" w:rsidRPr="00263B4B" w:rsidRDefault="00263B4B" w:rsidP="00263B4B">
      <w:pPr>
        <w:widowControl w:val="0"/>
        <w:numPr>
          <w:ilvl w:val="12"/>
          <w:numId w:val="0"/>
        </w:numPr>
        <w:ind w:right="-29"/>
        <w:rPr>
          <w:snapToGrid w:val="0"/>
          <w:sz w:val="22"/>
          <w:szCs w:val="22"/>
          <w:lang w:val="lt-LT" w:eastAsia="en-US"/>
        </w:rPr>
      </w:pPr>
      <w:r w:rsidRPr="00A07CAB">
        <w:rPr>
          <w:b/>
          <w:bCs/>
          <w:snapToGrid w:val="0"/>
          <w:sz w:val="22"/>
          <w:szCs w:val="22"/>
          <w:lang w:val="lt-LT" w:eastAsia="en-US"/>
        </w:rPr>
        <w:t>Sunkus šalutinis poveikis</w:t>
      </w:r>
      <w:r w:rsidRPr="00263B4B">
        <w:rPr>
          <w:snapToGrid w:val="0"/>
          <w:sz w:val="22"/>
          <w:szCs w:val="22"/>
          <w:lang w:val="lt-LT" w:eastAsia="en-US"/>
        </w:rPr>
        <w:t xml:space="preserve"> (dažnis skliausteliuose) yra:</w:t>
      </w:r>
    </w:p>
    <w:p w14:paraId="016CF63E" w14:textId="03C5ADDA" w:rsidR="00B05045"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atinimas</w:t>
      </w:r>
      <w:r w:rsidR="00F86457">
        <w:rPr>
          <w:snapToGrid w:val="0"/>
          <w:sz w:val="22"/>
          <w:szCs w:val="22"/>
          <w:lang w:val="lt-LT" w:eastAsia="en-US"/>
        </w:rPr>
        <w:t>, ypač veido ir kaklo srityje</w:t>
      </w:r>
      <w:r w:rsidR="00D73D7E">
        <w:rPr>
          <w:snapToGrid w:val="0"/>
          <w:sz w:val="22"/>
          <w:szCs w:val="22"/>
          <w:lang w:val="lt-LT" w:eastAsia="en-US"/>
        </w:rPr>
        <w:t xml:space="preserve"> (nedažnas)</w:t>
      </w:r>
      <w:r w:rsidR="00F86457">
        <w:rPr>
          <w:snapToGrid w:val="0"/>
          <w:sz w:val="22"/>
          <w:szCs w:val="22"/>
          <w:lang w:val="lt-LT" w:eastAsia="en-US"/>
        </w:rPr>
        <w:t xml:space="preserve">, </w:t>
      </w:r>
      <w:r w:rsidR="00F86457" w:rsidRPr="00A07CAB">
        <w:rPr>
          <w:b/>
          <w:bCs/>
          <w:snapToGrid w:val="0"/>
          <w:sz w:val="22"/>
          <w:szCs w:val="22"/>
          <w:lang w:val="lt-LT" w:eastAsia="en-US"/>
        </w:rPr>
        <w:t>švokštimas</w:t>
      </w:r>
      <w:r w:rsidR="00F86457">
        <w:rPr>
          <w:snapToGrid w:val="0"/>
          <w:sz w:val="22"/>
          <w:szCs w:val="22"/>
          <w:lang w:val="lt-LT" w:eastAsia="en-US"/>
        </w:rPr>
        <w:t xml:space="preserve"> ir (arba) </w:t>
      </w:r>
      <w:r w:rsidR="00F86457" w:rsidRPr="00A07CAB">
        <w:rPr>
          <w:b/>
          <w:bCs/>
          <w:snapToGrid w:val="0"/>
          <w:sz w:val="22"/>
          <w:szCs w:val="22"/>
          <w:lang w:val="lt-LT" w:eastAsia="en-US"/>
        </w:rPr>
        <w:t>pasunkėjęs kvėpavimas</w:t>
      </w:r>
      <w:r w:rsidR="00D73D7E">
        <w:rPr>
          <w:snapToGrid w:val="0"/>
          <w:sz w:val="22"/>
          <w:szCs w:val="22"/>
          <w:lang w:val="lt-LT" w:eastAsia="en-US"/>
        </w:rPr>
        <w:t xml:space="preserve"> (retas)</w:t>
      </w:r>
      <w:r w:rsidR="00F86457">
        <w:rPr>
          <w:snapToGrid w:val="0"/>
          <w:sz w:val="22"/>
          <w:szCs w:val="22"/>
          <w:lang w:val="lt-LT" w:eastAsia="en-US"/>
        </w:rPr>
        <w:t xml:space="preserve">. Tai gali būti alerginės reakcijos požymiai ir gali būti </w:t>
      </w:r>
      <w:r>
        <w:rPr>
          <w:snapToGrid w:val="0"/>
          <w:sz w:val="22"/>
          <w:szCs w:val="22"/>
          <w:lang w:val="lt-LT" w:eastAsia="en-US"/>
        </w:rPr>
        <w:t>būtina</w:t>
      </w:r>
      <w:r w:rsidR="00F86457">
        <w:rPr>
          <w:snapToGrid w:val="0"/>
          <w:sz w:val="22"/>
          <w:szCs w:val="22"/>
          <w:lang w:val="lt-LT" w:eastAsia="en-US"/>
        </w:rPr>
        <w:t xml:space="preserve"> nutraukti </w:t>
      </w:r>
      <w:r>
        <w:rPr>
          <w:snapToGrid w:val="0"/>
          <w:sz w:val="22"/>
          <w:szCs w:val="22"/>
          <w:lang w:val="lt-LT" w:eastAsia="en-US"/>
        </w:rPr>
        <w:t>gydymą šiuo vaistu.</w:t>
      </w:r>
    </w:p>
    <w:p w14:paraId="0D624B16" w14:textId="6F0F4E43" w:rsidR="00C41AA4"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Sunkios o</w:t>
      </w:r>
      <w:r w:rsidR="00D73D7E" w:rsidRPr="00A07CAB">
        <w:rPr>
          <w:b/>
          <w:bCs/>
          <w:snapToGrid w:val="0"/>
          <w:sz w:val="22"/>
          <w:szCs w:val="22"/>
          <w:lang w:val="lt-LT" w:eastAsia="en-US"/>
        </w:rPr>
        <w:t>dos reakcijos</w:t>
      </w:r>
      <w:r w:rsidR="00D73D7E" w:rsidRPr="00D73D7E">
        <w:rPr>
          <w:snapToGrid w:val="0"/>
          <w:sz w:val="22"/>
          <w:szCs w:val="22"/>
          <w:lang w:val="lt-LT" w:eastAsia="en-US"/>
        </w:rPr>
        <w:t xml:space="preserve">, tokios kaip </w:t>
      </w:r>
      <w:r w:rsidRPr="00A07CAB">
        <w:rPr>
          <w:b/>
          <w:bCs/>
          <w:snapToGrid w:val="0"/>
          <w:sz w:val="22"/>
          <w:szCs w:val="22"/>
          <w:lang w:val="lt-LT" w:eastAsia="en-US"/>
        </w:rPr>
        <w:t>i</w:t>
      </w:r>
      <w:r w:rsidR="00D73D7E" w:rsidRPr="00A07CAB">
        <w:rPr>
          <w:b/>
          <w:bCs/>
          <w:sz w:val="22"/>
          <w:szCs w:val="22"/>
          <w:lang w:val="lt-LT" w:eastAsia="lt-LT"/>
        </w:rPr>
        <w:t>škilus išbėrimas violetinėmis dėmėmis</w:t>
      </w:r>
      <w:r w:rsidR="00D73D7E" w:rsidRPr="00D73D7E">
        <w:rPr>
          <w:sz w:val="22"/>
          <w:szCs w:val="22"/>
          <w:lang w:val="lt-LT" w:eastAsia="lt-LT"/>
        </w:rPr>
        <w:t xml:space="preserve"> dėl kraujagyslių uždegimo (retas), </w:t>
      </w:r>
      <w:r w:rsidR="00C936E6" w:rsidRPr="00C936E6">
        <w:rPr>
          <w:snapToGrid w:val="0"/>
          <w:sz w:val="22"/>
          <w:szCs w:val="22"/>
          <w:lang w:val="lt-LT" w:eastAsia="en-US"/>
        </w:rPr>
        <w:t xml:space="preserve">greitai besivystantis išbėrimas su </w:t>
      </w:r>
      <w:r w:rsidR="00C936E6" w:rsidRPr="00A07CAB">
        <w:rPr>
          <w:b/>
          <w:bCs/>
          <w:snapToGrid w:val="0"/>
          <w:sz w:val="22"/>
          <w:szCs w:val="22"/>
          <w:lang w:val="lt-LT" w:eastAsia="en-US"/>
        </w:rPr>
        <w:t>pūslėmis</w:t>
      </w:r>
      <w:r w:rsidR="00C936E6" w:rsidRPr="00C936E6">
        <w:rPr>
          <w:snapToGrid w:val="0"/>
          <w:sz w:val="22"/>
          <w:szCs w:val="22"/>
          <w:lang w:val="lt-LT" w:eastAsia="en-US"/>
        </w:rPr>
        <w:t xml:space="preserve"> arba </w:t>
      </w:r>
      <w:r w:rsidR="00C936E6" w:rsidRPr="00A07CAB">
        <w:rPr>
          <w:b/>
          <w:bCs/>
          <w:snapToGrid w:val="0"/>
          <w:sz w:val="22"/>
          <w:szCs w:val="22"/>
          <w:lang w:val="lt-LT" w:eastAsia="en-US"/>
        </w:rPr>
        <w:t>odos lupimusi</w:t>
      </w:r>
      <w:r w:rsidR="00C936E6" w:rsidRPr="00C936E6">
        <w:rPr>
          <w:snapToGrid w:val="0"/>
          <w:sz w:val="22"/>
          <w:szCs w:val="22"/>
          <w:lang w:val="lt-LT" w:eastAsia="en-US"/>
        </w:rPr>
        <w:t xml:space="preserve"> (</w:t>
      </w:r>
      <w:proofErr w:type="spellStart"/>
      <w:r w:rsidR="00C936E6" w:rsidRPr="00C936E6">
        <w:rPr>
          <w:snapToGrid w:val="0"/>
          <w:sz w:val="22"/>
          <w:szCs w:val="22"/>
          <w:lang w:val="lt-LT" w:eastAsia="en-US"/>
        </w:rPr>
        <w:t>Stivenso</w:t>
      </w:r>
      <w:proofErr w:type="spellEnd"/>
      <w:r w:rsidR="00C936E6">
        <w:rPr>
          <w:snapToGrid w:val="0"/>
          <w:sz w:val="22"/>
          <w:szCs w:val="22"/>
          <w:lang w:val="lt-LT" w:eastAsia="en-US"/>
        </w:rPr>
        <w:t>-</w:t>
      </w:r>
      <w:r w:rsidR="00C936E6" w:rsidRPr="00C936E6">
        <w:rPr>
          <w:snapToGrid w:val="0"/>
          <w:sz w:val="22"/>
          <w:szCs w:val="22"/>
          <w:lang w:val="lt-LT" w:eastAsia="en-US"/>
        </w:rPr>
        <w:t xml:space="preserve">Džonsono sindromas ir toksinė epidermio </w:t>
      </w:r>
      <w:proofErr w:type="spellStart"/>
      <w:r w:rsidR="00C936E6" w:rsidRPr="00C936E6">
        <w:rPr>
          <w:snapToGrid w:val="0"/>
          <w:sz w:val="22"/>
          <w:szCs w:val="22"/>
          <w:lang w:val="lt-LT" w:eastAsia="en-US"/>
        </w:rPr>
        <w:t>nekrolizė</w:t>
      </w:r>
      <w:proofErr w:type="spellEnd"/>
      <w:r w:rsidR="00C936E6" w:rsidRPr="00C936E6">
        <w:rPr>
          <w:snapToGrid w:val="0"/>
          <w:sz w:val="22"/>
          <w:szCs w:val="22"/>
          <w:lang w:val="lt-LT" w:eastAsia="en-US"/>
        </w:rPr>
        <w:t>) (reta</w:t>
      </w:r>
      <w:r w:rsidR="00C936E6">
        <w:rPr>
          <w:snapToGrid w:val="0"/>
          <w:sz w:val="22"/>
          <w:szCs w:val="22"/>
          <w:lang w:val="lt-LT" w:eastAsia="en-US"/>
        </w:rPr>
        <w:t>s</w:t>
      </w:r>
      <w:r w:rsidR="00C936E6" w:rsidRPr="00C936E6">
        <w:rPr>
          <w:snapToGrid w:val="0"/>
          <w:sz w:val="22"/>
          <w:szCs w:val="22"/>
          <w:lang w:val="lt-LT" w:eastAsia="en-US"/>
        </w:rPr>
        <w:t>)</w:t>
      </w:r>
      <w:r w:rsidR="00C936E6">
        <w:rPr>
          <w:snapToGrid w:val="0"/>
          <w:sz w:val="22"/>
          <w:szCs w:val="22"/>
          <w:lang w:val="lt-LT" w:eastAsia="en-US"/>
        </w:rPr>
        <w:t xml:space="preserve">, </w:t>
      </w:r>
      <w:r w:rsidR="00C936E6" w:rsidRPr="00A07CAB">
        <w:rPr>
          <w:b/>
          <w:bCs/>
          <w:snapToGrid w:val="0"/>
          <w:sz w:val="22"/>
          <w:szCs w:val="22"/>
          <w:lang w:val="lt-LT" w:eastAsia="en-US"/>
        </w:rPr>
        <w:t>odos paraudimas</w:t>
      </w:r>
      <w:r w:rsidR="00D73D7E" w:rsidRPr="00D73D7E">
        <w:rPr>
          <w:snapToGrid w:val="0"/>
          <w:sz w:val="22"/>
          <w:szCs w:val="22"/>
          <w:lang w:val="lt-LT" w:eastAsia="en-US"/>
        </w:rPr>
        <w:t xml:space="preserve"> </w:t>
      </w:r>
      <w:r w:rsidR="00D73D7E" w:rsidRPr="00A07CAB">
        <w:rPr>
          <w:b/>
          <w:bCs/>
          <w:snapToGrid w:val="0"/>
          <w:sz w:val="22"/>
          <w:szCs w:val="22"/>
          <w:lang w:val="lt-LT" w:eastAsia="en-US"/>
        </w:rPr>
        <w:t>ir pleiskanojimas</w:t>
      </w:r>
      <w:r w:rsidR="00D73D7E" w:rsidRPr="00D73D7E">
        <w:rPr>
          <w:snapToGrid w:val="0"/>
          <w:sz w:val="22"/>
          <w:szCs w:val="22"/>
          <w:lang w:val="lt-LT" w:eastAsia="en-US"/>
        </w:rPr>
        <w:t xml:space="preserve"> (dermatitas) (nedažnas)</w:t>
      </w:r>
      <w:r w:rsidR="00C936E6">
        <w:rPr>
          <w:snapToGrid w:val="0"/>
          <w:sz w:val="22"/>
          <w:szCs w:val="22"/>
          <w:lang w:val="lt-LT" w:eastAsia="en-US"/>
        </w:rPr>
        <w:t>.</w:t>
      </w:r>
    </w:p>
    <w:p w14:paraId="0EE748D0" w14:textId="6A8CB1AB"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R</w:t>
      </w:r>
      <w:r w:rsidR="00F86457">
        <w:rPr>
          <w:snapToGrid w:val="0"/>
          <w:sz w:val="22"/>
          <w:szCs w:val="22"/>
          <w:lang w:val="lt-LT" w:eastAsia="en-US"/>
        </w:rPr>
        <w:t>egėjimo sutrikimai</w:t>
      </w:r>
      <w:r w:rsidR="00413C83">
        <w:rPr>
          <w:snapToGrid w:val="0"/>
          <w:sz w:val="22"/>
          <w:szCs w:val="22"/>
          <w:lang w:val="lt-LT" w:eastAsia="en-US"/>
        </w:rPr>
        <w:t xml:space="preserve"> (nedažnas)</w:t>
      </w:r>
      <w:r w:rsidR="00F86457">
        <w:rPr>
          <w:snapToGrid w:val="0"/>
          <w:sz w:val="22"/>
          <w:szCs w:val="22"/>
          <w:lang w:val="lt-LT" w:eastAsia="en-US"/>
        </w:rPr>
        <w:t xml:space="preserve">, tokie, kaip </w:t>
      </w:r>
      <w:r w:rsidR="00F86457" w:rsidRPr="00A07CAB">
        <w:rPr>
          <w:b/>
          <w:bCs/>
          <w:snapToGrid w:val="0"/>
          <w:sz w:val="22"/>
          <w:szCs w:val="22"/>
          <w:lang w:val="lt-LT" w:eastAsia="en-US"/>
        </w:rPr>
        <w:t>vaizdo ryškumo sumažėjimas</w:t>
      </w:r>
      <w:r w:rsidR="00F86457">
        <w:rPr>
          <w:snapToGrid w:val="0"/>
          <w:sz w:val="22"/>
          <w:szCs w:val="22"/>
          <w:lang w:val="lt-LT" w:eastAsia="en-US"/>
        </w:rPr>
        <w:t xml:space="preserve"> (nedažnas), </w:t>
      </w:r>
      <w:r w:rsidR="00F86457" w:rsidRPr="00A07CAB">
        <w:rPr>
          <w:b/>
          <w:bCs/>
          <w:snapToGrid w:val="0"/>
          <w:sz w:val="22"/>
          <w:szCs w:val="22"/>
          <w:lang w:val="lt-LT" w:eastAsia="en-US"/>
        </w:rPr>
        <w:t>spalvų matymo pokyčiai</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w:t>
      </w:r>
      <w:r w:rsidR="00F86457" w:rsidRPr="00A07CAB">
        <w:rPr>
          <w:b/>
          <w:bCs/>
          <w:snapToGrid w:val="0"/>
          <w:sz w:val="22"/>
          <w:szCs w:val="22"/>
          <w:lang w:val="lt-LT" w:eastAsia="en-US"/>
        </w:rPr>
        <w:t>negalėjimas įžiūrėti detalių</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arba </w:t>
      </w:r>
      <w:r w:rsidR="00F86457" w:rsidRPr="00A07CAB">
        <w:rPr>
          <w:b/>
          <w:bCs/>
          <w:snapToGrid w:val="0"/>
          <w:sz w:val="22"/>
          <w:szCs w:val="22"/>
          <w:lang w:val="lt-LT" w:eastAsia="en-US"/>
        </w:rPr>
        <w:t>regėjimo lauko sumažėjimas</w:t>
      </w:r>
      <w:r w:rsidR="00F86457">
        <w:rPr>
          <w:snapToGrid w:val="0"/>
          <w:sz w:val="22"/>
          <w:szCs w:val="22"/>
          <w:lang w:val="lt-LT" w:eastAsia="en-US"/>
        </w:rPr>
        <w:t xml:space="preserve"> (</w:t>
      </w:r>
      <w:r w:rsidR="00021FE2">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59E1016B" w14:textId="7380E42F" w:rsidR="00C41AA4" w:rsidRDefault="004435AC">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w:t>
      </w:r>
      <w:r w:rsidR="00F86457" w:rsidRPr="00A07CAB">
        <w:rPr>
          <w:b/>
          <w:bCs/>
          <w:snapToGrid w:val="0"/>
          <w:sz w:val="22"/>
          <w:szCs w:val="22"/>
          <w:lang w:val="lt-LT" w:eastAsia="en-US"/>
        </w:rPr>
        <w:t>unkus viduriavimas</w:t>
      </w:r>
      <w:r w:rsidR="00F86457">
        <w:rPr>
          <w:snapToGrid w:val="0"/>
          <w:sz w:val="22"/>
          <w:szCs w:val="22"/>
          <w:lang w:val="lt-LT" w:eastAsia="en-US"/>
        </w:rPr>
        <w:t xml:space="preserve"> išmatomis su krauju ir (arba) gleivėmis (su antibiotikų vartojimu susijęs kolitas, įskaitant </w:t>
      </w:r>
      <w:proofErr w:type="spellStart"/>
      <w:r w:rsidR="00F86457">
        <w:rPr>
          <w:snapToGrid w:val="0"/>
          <w:sz w:val="22"/>
          <w:szCs w:val="22"/>
          <w:lang w:val="lt-LT" w:eastAsia="en-US"/>
        </w:rPr>
        <w:t>pseudomembraninį</w:t>
      </w:r>
      <w:proofErr w:type="spellEnd"/>
      <w:r w:rsidR="00F86457">
        <w:rPr>
          <w:snapToGrid w:val="0"/>
          <w:sz w:val="22"/>
          <w:szCs w:val="22"/>
          <w:lang w:val="lt-LT" w:eastAsia="en-US"/>
        </w:rPr>
        <w:t xml:space="preserve"> kolitą), kuris labai retomis aplinkybėmis gali sukelti gyvybei pavojingas komplikacijas (</w:t>
      </w:r>
      <w:r>
        <w:rPr>
          <w:snapToGrid w:val="0"/>
          <w:sz w:val="22"/>
          <w:szCs w:val="22"/>
          <w:lang w:val="lt-LT" w:eastAsia="en-US"/>
        </w:rPr>
        <w:t>nedažnas</w:t>
      </w:r>
      <w:r w:rsidR="00F86457">
        <w:rPr>
          <w:snapToGrid w:val="0"/>
          <w:sz w:val="22"/>
          <w:szCs w:val="22"/>
          <w:lang w:val="lt-LT" w:eastAsia="en-US"/>
        </w:rPr>
        <w:t>)</w:t>
      </w:r>
      <w:r>
        <w:rPr>
          <w:snapToGrid w:val="0"/>
          <w:sz w:val="22"/>
          <w:szCs w:val="22"/>
          <w:lang w:val="lt-LT" w:eastAsia="en-US"/>
        </w:rPr>
        <w:t>.</w:t>
      </w:r>
    </w:p>
    <w:p w14:paraId="28004602" w14:textId="45926B3E"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asikartojantis </w:t>
      </w:r>
      <w:r w:rsidR="00F86457" w:rsidRPr="00A07CAB">
        <w:rPr>
          <w:b/>
          <w:bCs/>
          <w:snapToGrid w:val="0"/>
          <w:sz w:val="22"/>
          <w:szCs w:val="22"/>
          <w:lang w:val="lt-LT" w:eastAsia="en-US"/>
        </w:rPr>
        <w:t>pykinimas</w:t>
      </w:r>
      <w:r w:rsidR="00F86457">
        <w:rPr>
          <w:snapToGrid w:val="0"/>
          <w:sz w:val="22"/>
          <w:szCs w:val="22"/>
          <w:lang w:val="lt-LT" w:eastAsia="en-US"/>
        </w:rPr>
        <w:t xml:space="preserve"> ar </w:t>
      </w:r>
      <w:r w:rsidR="00F86457" w:rsidRPr="00A07CAB">
        <w:rPr>
          <w:b/>
          <w:bCs/>
          <w:snapToGrid w:val="0"/>
          <w:sz w:val="22"/>
          <w:szCs w:val="22"/>
          <w:lang w:val="lt-LT" w:eastAsia="en-US"/>
        </w:rPr>
        <w:t>vėmimas</w:t>
      </w:r>
      <w:r w:rsidR="00F86457">
        <w:rPr>
          <w:snapToGrid w:val="0"/>
          <w:sz w:val="22"/>
          <w:szCs w:val="22"/>
          <w:lang w:val="lt-LT" w:eastAsia="en-US"/>
        </w:rPr>
        <w:t xml:space="preserve">, </w:t>
      </w:r>
      <w:r w:rsidR="00F86457" w:rsidRPr="00A07CAB">
        <w:rPr>
          <w:b/>
          <w:bCs/>
          <w:snapToGrid w:val="0"/>
          <w:sz w:val="22"/>
          <w:szCs w:val="22"/>
          <w:lang w:val="lt-LT" w:eastAsia="en-US"/>
        </w:rPr>
        <w:t>pilvo skausmas</w:t>
      </w:r>
      <w:r w:rsidR="00F86457">
        <w:rPr>
          <w:snapToGrid w:val="0"/>
          <w:sz w:val="22"/>
          <w:szCs w:val="22"/>
          <w:lang w:val="lt-LT" w:eastAsia="en-US"/>
        </w:rPr>
        <w:t xml:space="preserve"> arba </w:t>
      </w:r>
      <w:r w:rsidR="00F86457" w:rsidRPr="00A07CAB">
        <w:rPr>
          <w:b/>
          <w:bCs/>
          <w:snapToGrid w:val="0"/>
          <w:sz w:val="22"/>
          <w:szCs w:val="22"/>
          <w:lang w:val="lt-LT" w:eastAsia="en-US"/>
        </w:rPr>
        <w:t>dažnas kvėpavimas</w:t>
      </w:r>
      <w:r w:rsidR="00F86457">
        <w:rPr>
          <w:snapToGrid w:val="0"/>
          <w:sz w:val="22"/>
          <w:szCs w:val="22"/>
          <w:lang w:val="lt-LT" w:eastAsia="en-US"/>
        </w:rPr>
        <w:t xml:space="preserve"> (</w:t>
      </w:r>
      <w:r>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35D835B4" w14:textId="0BFEAFA1" w:rsidR="004435AC" w:rsidRDefault="00C936E6">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riepuoli</w:t>
      </w:r>
      <w:r w:rsidRPr="00A07CAB">
        <w:rPr>
          <w:b/>
          <w:bCs/>
          <w:snapToGrid w:val="0"/>
          <w:sz w:val="22"/>
          <w:szCs w:val="22"/>
          <w:lang w:val="lt-LT" w:eastAsia="en-US"/>
        </w:rPr>
        <w:t>ai</w:t>
      </w:r>
      <w:r w:rsidR="00F86457">
        <w:rPr>
          <w:snapToGrid w:val="0"/>
          <w:sz w:val="22"/>
          <w:szCs w:val="22"/>
          <w:lang w:val="lt-LT" w:eastAsia="en-US"/>
        </w:rPr>
        <w:t xml:space="preserve"> ar </w:t>
      </w:r>
      <w:r w:rsidR="00F86457" w:rsidRPr="00A07CAB">
        <w:rPr>
          <w:b/>
          <w:bCs/>
          <w:snapToGrid w:val="0"/>
          <w:sz w:val="22"/>
          <w:szCs w:val="22"/>
          <w:lang w:val="lt-LT" w:eastAsia="en-US"/>
        </w:rPr>
        <w:t>traukuli</w:t>
      </w:r>
      <w:r w:rsidRPr="00A07CAB">
        <w:rPr>
          <w:b/>
          <w:bCs/>
          <w:snapToGrid w:val="0"/>
          <w:sz w:val="22"/>
          <w:szCs w:val="22"/>
          <w:lang w:val="lt-LT" w:eastAsia="en-US"/>
        </w:rPr>
        <w:t>ai</w:t>
      </w:r>
      <w:r w:rsidR="004435AC">
        <w:rPr>
          <w:snapToGrid w:val="0"/>
          <w:sz w:val="22"/>
          <w:szCs w:val="22"/>
          <w:lang w:val="lt-LT" w:eastAsia="en-US"/>
        </w:rPr>
        <w:t xml:space="preserve"> (nedažnas)</w:t>
      </w:r>
      <w:r>
        <w:rPr>
          <w:snapToGrid w:val="0"/>
          <w:sz w:val="22"/>
          <w:szCs w:val="22"/>
          <w:lang w:val="lt-LT" w:eastAsia="en-US"/>
        </w:rPr>
        <w:t>.</w:t>
      </w:r>
    </w:p>
    <w:p w14:paraId="2D8A6FED" w14:textId="0E61C015" w:rsidR="00C41AA4" w:rsidRPr="005E5705" w:rsidRDefault="004435AC" w:rsidP="0095089C">
      <w:pPr>
        <w:widowControl w:val="0"/>
        <w:numPr>
          <w:ilvl w:val="0"/>
          <w:numId w:val="26"/>
        </w:numPr>
        <w:tabs>
          <w:tab w:val="clear" w:pos="720"/>
          <w:tab w:val="num" w:pos="567"/>
        </w:tabs>
        <w:ind w:left="567" w:right="-29" w:hanging="567"/>
        <w:rPr>
          <w:snapToGrid w:val="0"/>
          <w:sz w:val="22"/>
          <w:szCs w:val="22"/>
          <w:lang w:val="lt-LT" w:eastAsia="en-US"/>
        </w:rPr>
      </w:pPr>
      <w:proofErr w:type="spellStart"/>
      <w:r>
        <w:rPr>
          <w:snapToGrid w:val="0"/>
          <w:sz w:val="22"/>
          <w:szCs w:val="22"/>
          <w:lang w:val="lt-LT" w:eastAsia="en-US"/>
        </w:rPr>
        <w:t>S</w:t>
      </w:r>
      <w:r w:rsidRPr="004435AC">
        <w:rPr>
          <w:snapToGrid w:val="0"/>
          <w:sz w:val="22"/>
          <w:szCs w:val="22"/>
          <w:lang w:val="lt-LT" w:eastAsia="en-US"/>
        </w:rPr>
        <w:t>erotonino</w:t>
      </w:r>
      <w:proofErr w:type="spellEnd"/>
      <w:r w:rsidRPr="004435AC">
        <w:rPr>
          <w:snapToGrid w:val="0"/>
          <w:sz w:val="22"/>
          <w:szCs w:val="22"/>
          <w:lang w:val="lt-LT" w:eastAsia="en-US"/>
        </w:rPr>
        <w:t xml:space="preserve"> sindromas (dažnis nežinomas)</w:t>
      </w:r>
      <w:r w:rsidR="00C936E6">
        <w:rPr>
          <w:snapToGrid w:val="0"/>
          <w:sz w:val="22"/>
          <w:szCs w:val="22"/>
          <w:lang w:val="lt-LT" w:eastAsia="en-US"/>
        </w:rPr>
        <w:t>:</w:t>
      </w:r>
      <w:r>
        <w:rPr>
          <w:snapToGrid w:val="0"/>
          <w:sz w:val="22"/>
          <w:szCs w:val="22"/>
          <w:lang w:val="lt-LT" w:eastAsia="en-US"/>
        </w:rPr>
        <w:t xml:space="preserve"> </w:t>
      </w:r>
      <w:r w:rsidR="00C936E6">
        <w:rPr>
          <w:snapToGrid w:val="0"/>
          <w:sz w:val="22"/>
          <w:szCs w:val="22"/>
          <w:lang w:val="lt-LT" w:eastAsia="en-US"/>
        </w:rPr>
        <w:t>t</w:t>
      </w:r>
      <w:r w:rsidR="00F86457">
        <w:rPr>
          <w:snapToGrid w:val="0"/>
          <w:sz w:val="22"/>
          <w:szCs w:val="22"/>
          <w:lang w:val="lt-LT" w:eastAsia="en-US"/>
        </w:rPr>
        <w:t xml:space="preserve">urite pasakyti savo gydytojui, jeigu pasireiškia </w:t>
      </w:r>
      <w:r w:rsidR="00F86457" w:rsidRPr="00A07CAB">
        <w:rPr>
          <w:b/>
          <w:bCs/>
          <w:snapToGrid w:val="0"/>
          <w:sz w:val="22"/>
          <w:szCs w:val="22"/>
          <w:lang w:val="lt-LT" w:eastAsia="en-US"/>
        </w:rPr>
        <w:t xml:space="preserve">susijaudinimas, sumišimas, kliedesiai, </w:t>
      </w:r>
      <w:r w:rsidR="009F59AE">
        <w:rPr>
          <w:b/>
          <w:bCs/>
          <w:snapToGrid w:val="0"/>
          <w:sz w:val="22"/>
          <w:szCs w:val="22"/>
          <w:lang w:val="lt-LT" w:eastAsia="en-US"/>
        </w:rPr>
        <w:t xml:space="preserve">raumenų </w:t>
      </w:r>
      <w:r w:rsidR="00F86457" w:rsidRPr="00A07CAB">
        <w:rPr>
          <w:b/>
          <w:bCs/>
          <w:snapToGrid w:val="0"/>
          <w:sz w:val="22"/>
          <w:szCs w:val="22"/>
          <w:lang w:val="lt-LT" w:eastAsia="en-US"/>
        </w:rPr>
        <w:t>sąstingis, drebulys, koordinacijos sutrikimas</w:t>
      </w:r>
      <w:r w:rsidRPr="00A07CAB">
        <w:rPr>
          <w:b/>
          <w:bCs/>
          <w:snapToGrid w:val="0"/>
          <w:sz w:val="22"/>
          <w:szCs w:val="22"/>
          <w:lang w:val="lt-LT" w:eastAsia="en-US"/>
        </w:rPr>
        <w:t>,</w:t>
      </w:r>
      <w:r w:rsidR="00F86457" w:rsidRPr="00A07CAB">
        <w:rPr>
          <w:b/>
          <w:bCs/>
          <w:snapToGrid w:val="0"/>
          <w:sz w:val="22"/>
          <w:szCs w:val="22"/>
          <w:lang w:val="lt-LT" w:eastAsia="en-US"/>
        </w:rPr>
        <w:t xml:space="preserve"> priepuoliai</w:t>
      </w:r>
      <w:r w:rsidR="005E5705" w:rsidRPr="00A07CAB">
        <w:rPr>
          <w:b/>
          <w:bCs/>
          <w:snapToGrid w:val="0"/>
          <w:sz w:val="22"/>
          <w:szCs w:val="22"/>
          <w:lang w:val="lt-LT" w:eastAsia="en-US"/>
        </w:rPr>
        <w:t>, dažnas širdies plakimas, sunkūs kvėpavimo sutrikimai ir viduriavimas</w:t>
      </w:r>
      <w:r w:rsidR="005E5705" w:rsidRPr="005E5705">
        <w:rPr>
          <w:snapToGrid w:val="0"/>
          <w:sz w:val="22"/>
          <w:szCs w:val="22"/>
          <w:lang w:val="lt-LT" w:eastAsia="en-US"/>
        </w:rPr>
        <w:t xml:space="preserve"> (tai gali rodyti </w:t>
      </w:r>
      <w:proofErr w:type="spellStart"/>
      <w:r w:rsidR="005E5705" w:rsidRPr="005E5705">
        <w:rPr>
          <w:snapToGrid w:val="0"/>
          <w:sz w:val="22"/>
          <w:szCs w:val="22"/>
          <w:lang w:val="lt-LT" w:eastAsia="en-US"/>
        </w:rPr>
        <w:t>serotonino</w:t>
      </w:r>
      <w:proofErr w:type="spellEnd"/>
      <w:r w:rsidR="005E5705" w:rsidRPr="005E5705">
        <w:rPr>
          <w:snapToGrid w:val="0"/>
          <w:sz w:val="22"/>
          <w:szCs w:val="22"/>
          <w:lang w:val="lt-LT" w:eastAsia="en-US"/>
        </w:rPr>
        <w:t xml:space="preserve"> sindromą), </w:t>
      </w:r>
      <w:r w:rsidR="003D204B">
        <w:rPr>
          <w:snapToGrid w:val="0"/>
          <w:sz w:val="22"/>
          <w:szCs w:val="22"/>
          <w:lang w:val="lt-LT" w:eastAsia="en-US"/>
        </w:rPr>
        <w:t>kai k</w:t>
      </w:r>
      <w:r w:rsidR="00F86457" w:rsidRPr="005E5705">
        <w:rPr>
          <w:snapToGrid w:val="0"/>
          <w:sz w:val="22"/>
          <w:szCs w:val="22"/>
          <w:lang w:val="lt-LT" w:eastAsia="en-US"/>
        </w:rPr>
        <w:t>artu vartoja</w:t>
      </w:r>
      <w:r w:rsidR="003D204B">
        <w:rPr>
          <w:snapToGrid w:val="0"/>
          <w:sz w:val="22"/>
          <w:szCs w:val="22"/>
          <w:lang w:val="lt-LT" w:eastAsia="en-US"/>
        </w:rPr>
        <w:t>te</w:t>
      </w:r>
      <w:r w:rsidR="00F86457" w:rsidRPr="005E5705">
        <w:rPr>
          <w:snapToGrid w:val="0"/>
          <w:sz w:val="22"/>
          <w:szCs w:val="22"/>
          <w:lang w:val="lt-LT" w:eastAsia="en-US"/>
        </w:rPr>
        <w:t xml:space="preserve"> antidepresantų, vadinamų SSRI </w:t>
      </w:r>
      <w:r w:rsidR="005E5705">
        <w:rPr>
          <w:snapToGrid w:val="0"/>
          <w:sz w:val="22"/>
          <w:szCs w:val="22"/>
          <w:lang w:val="lt-LT" w:eastAsia="en-US"/>
        </w:rPr>
        <w:t xml:space="preserve">arba </w:t>
      </w:r>
      <w:proofErr w:type="spellStart"/>
      <w:r w:rsidR="005E5705">
        <w:rPr>
          <w:snapToGrid w:val="0"/>
          <w:sz w:val="22"/>
          <w:szCs w:val="22"/>
          <w:lang w:val="lt-LT" w:eastAsia="en-US"/>
        </w:rPr>
        <w:t>opioid</w:t>
      </w:r>
      <w:r w:rsidR="00433DF3">
        <w:rPr>
          <w:snapToGrid w:val="0"/>
          <w:sz w:val="22"/>
          <w:szCs w:val="22"/>
          <w:lang w:val="lt-LT" w:eastAsia="en-US"/>
        </w:rPr>
        <w:t>ų</w:t>
      </w:r>
      <w:proofErr w:type="spellEnd"/>
      <w:r w:rsidR="003D204B">
        <w:rPr>
          <w:snapToGrid w:val="0"/>
          <w:sz w:val="22"/>
          <w:szCs w:val="22"/>
          <w:lang w:val="lt-LT" w:eastAsia="en-US"/>
        </w:rPr>
        <w:t xml:space="preserve"> </w:t>
      </w:r>
      <w:r w:rsidR="00F86457" w:rsidRPr="005E5705">
        <w:rPr>
          <w:snapToGrid w:val="0"/>
          <w:sz w:val="22"/>
          <w:szCs w:val="22"/>
          <w:lang w:val="lt-LT" w:eastAsia="en-US"/>
        </w:rPr>
        <w:t>(žr. 2 skyrių)</w:t>
      </w:r>
      <w:r w:rsidR="004A4101">
        <w:rPr>
          <w:snapToGrid w:val="0"/>
          <w:sz w:val="22"/>
          <w:szCs w:val="22"/>
          <w:lang w:val="lt-LT" w:eastAsia="en-US"/>
        </w:rPr>
        <w:t>.</w:t>
      </w:r>
    </w:p>
    <w:p w14:paraId="32F4AF97" w14:textId="6BCB4611" w:rsidR="00C41AA4" w:rsidRPr="00660026" w:rsidRDefault="004A4101" w:rsidP="0066002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N</w:t>
      </w:r>
      <w:r w:rsidR="00F86457">
        <w:rPr>
          <w:snapToGrid w:val="0"/>
          <w:sz w:val="22"/>
          <w:szCs w:val="22"/>
          <w:lang w:val="lt-LT" w:eastAsia="en-US"/>
        </w:rPr>
        <w:t xml:space="preserve">epaaiškinamas </w:t>
      </w:r>
      <w:r w:rsidR="00F86457" w:rsidRPr="00A07CAB">
        <w:rPr>
          <w:b/>
          <w:bCs/>
          <w:snapToGrid w:val="0"/>
          <w:sz w:val="22"/>
          <w:szCs w:val="22"/>
          <w:lang w:val="lt-LT" w:eastAsia="en-US"/>
        </w:rPr>
        <w:t>kraujavimas ar kraujosruvos</w:t>
      </w:r>
      <w:r w:rsidR="00F86457">
        <w:rPr>
          <w:snapToGrid w:val="0"/>
          <w:sz w:val="22"/>
          <w:szCs w:val="22"/>
          <w:lang w:val="lt-LT" w:eastAsia="en-US"/>
        </w:rPr>
        <w:t xml:space="preserve"> (mėlynės), kurių gali atsirasti dėl tam tikrų kraujo</w:t>
      </w:r>
      <w:r w:rsidR="00F86457" w:rsidRPr="00660026">
        <w:rPr>
          <w:snapToGrid w:val="0"/>
          <w:sz w:val="22"/>
          <w:szCs w:val="22"/>
          <w:lang w:val="lt-LT" w:eastAsia="en-US"/>
        </w:rPr>
        <w:t xml:space="preserve"> </w:t>
      </w:r>
      <w:r w:rsidR="00866BE5" w:rsidRPr="00660026">
        <w:rPr>
          <w:snapToGrid w:val="0"/>
          <w:sz w:val="22"/>
          <w:szCs w:val="22"/>
          <w:lang w:val="lt-LT" w:eastAsia="en-US"/>
        </w:rPr>
        <w:t xml:space="preserve">kūnelių </w:t>
      </w:r>
      <w:r w:rsidR="00544DE3">
        <w:rPr>
          <w:snapToGrid w:val="0"/>
          <w:sz w:val="22"/>
          <w:szCs w:val="22"/>
          <w:lang w:val="lt-LT" w:eastAsia="en-US"/>
        </w:rPr>
        <w:t>(</w:t>
      </w:r>
      <w:r w:rsidR="00866BE5">
        <w:rPr>
          <w:snapToGrid w:val="0"/>
          <w:sz w:val="22"/>
          <w:szCs w:val="22"/>
          <w:lang w:val="lt-LT" w:eastAsia="en-US"/>
        </w:rPr>
        <w:t>kraujo plokš</w:t>
      </w:r>
      <w:r w:rsidR="00E50662">
        <w:rPr>
          <w:snapToGrid w:val="0"/>
          <w:sz w:val="22"/>
          <w:szCs w:val="22"/>
          <w:lang w:val="lt-LT" w:eastAsia="en-US"/>
        </w:rPr>
        <w:t>t</w:t>
      </w:r>
      <w:r w:rsidR="00866BE5">
        <w:rPr>
          <w:snapToGrid w:val="0"/>
          <w:sz w:val="22"/>
          <w:szCs w:val="22"/>
          <w:lang w:val="lt-LT" w:eastAsia="en-US"/>
        </w:rPr>
        <w:t>elių [</w:t>
      </w:r>
      <w:r w:rsidR="00544DE3" w:rsidRPr="00660026">
        <w:rPr>
          <w:snapToGrid w:val="0"/>
          <w:sz w:val="22"/>
          <w:szCs w:val="22"/>
          <w:lang w:val="lt-LT" w:eastAsia="en-US"/>
        </w:rPr>
        <w:t>trombocitų</w:t>
      </w:r>
      <w:r w:rsidR="00866BE5">
        <w:rPr>
          <w:snapToGrid w:val="0"/>
          <w:sz w:val="22"/>
          <w:szCs w:val="22"/>
          <w:lang w:val="lt-LT" w:eastAsia="en-US"/>
        </w:rPr>
        <w:t>]</w:t>
      </w:r>
      <w:r w:rsidR="00544DE3" w:rsidRPr="00660026">
        <w:rPr>
          <w:snapToGrid w:val="0"/>
          <w:sz w:val="22"/>
          <w:szCs w:val="22"/>
          <w:lang w:val="lt-LT" w:eastAsia="en-US"/>
        </w:rPr>
        <w:t xml:space="preserve"> arba raudonųjų kraujo</w:t>
      </w:r>
      <w:r w:rsidR="00866BE5">
        <w:rPr>
          <w:snapToGrid w:val="0"/>
          <w:sz w:val="22"/>
          <w:szCs w:val="22"/>
          <w:lang w:val="lt-LT" w:eastAsia="en-US"/>
        </w:rPr>
        <w:t xml:space="preserve"> </w:t>
      </w:r>
      <w:r w:rsidR="00866BE5" w:rsidRPr="00660026">
        <w:rPr>
          <w:snapToGrid w:val="0"/>
          <w:sz w:val="22"/>
          <w:szCs w:val="22"/>
          <w:lang w:val="lt-LT" w:eastAsia="en-US"/>
        </w:rPr>
        <w:t>ląstelių</w:t>
      </w:r>
      <w:r w:rsidR="00866BE5">
        <w:rPr>
          <w:snapToGrid w:val="0"/>
          <w:sz w:val="22"/>
          <w:szCs w:val="22"/>
          <w:lang w:val="lt-LT" w:eastAsia="en-US"/>
        </w:rPr>
        <w:t xml:space="preserve"> </w:t>
      </w:r>
      <w:r w:rsidR="00544DE3">
        <w:rPr>
          <w:snapToGrid w:val="0"/>
          <w:sz w:val="22"/>
          <w:szCs w:val="22"/>
          <w:lang w:val="lt-LT" w:eastAsia="en-US"/>
        </w:rPr>
        <w:t>)</w:t>
      </w:r>
      <w:r w:rsidR="00D65FE6">
        <w:rPr>
          <w:snapToGrid w:val="0"/>
          <w:sz w:val="22"/>
          <w:szCs w:val="22"/>
          <w:lang w:val="lt-LT" w:eastAsia="en-US"/>
        </w:rPr>
        <w:t xml:space="preserve"> </w:t>
      </w:r>
      <w:r w:rsidR="00866BE5">
        <w:rPr>
          <w:snapToGrid w:val="0"/>
          <w:sz w:val="22"/>
          <w:szCs w:val="22"/>
          <w:lang w:val="lt-LT" w:eastAsia="en-US"/>
        </w:rPr>
        <w:t>skaičiaus</w:t>
      </w:r>
      <w:r w:rsidR="00D65FE6">
        <w:rPr>
          <w:snapToGrid w:val="0"/>
          <w:sz w:val="22"/>
          <w:szCs w:val="22"/>
          <w:lang w:val="lt-LT" w:eastAsia="en-US"/>
        </w:rPr>
        <w:t xml:space="preserve"> pokyčių</w:t>
      </w:r>
      <w:r w:rsidR="00F86457" w:rsidRPr="00660026">
        <w:rPr>
          <w:snapToGrid w:val="0"/>
          <w:sz w:val="22"/>
          <w:szCs w:val="22"/>
          <w:lang w:val="lt-LT" w:eastAsia="en-US"/>
        </w:rPr>
        <w:t>, kuri</w:t>
      </w:r>
      <w:r w:rsidR="00D65FE6">
        <w:rPr>
          <w:snapToGrid w:val="0"/>
          <w:sz w:val="22"/>
          <w:szCs w:val="22"/>
          <w:lang w:val="lt-LT" w:eastAsia="en-US"/>
        </w:rPr>
        <w:t>e</w:t>
      </w:r>
      <w:r w:rsidR="00F86457" w:rsidRPr="00660026">
        <w:rPr>
          <w:snapToGrid w:val="0"/>
          <w:sz w:val="22"/>
          <w:szCs w:val="22"/>
          <w:lang w:val="lt-LT" w:eastAsia="en-US"/>
        </w:rPr>
        <w:t xml:space="preserve"> turi įtakos kraujo krešėjimui arba mažakraujystės atsiradimui (dažnas)</w:t>
      </w:r>
      <w:r w:rsidRPr="00660026">
        <w:rPr>
          <w:snapToGrid w:val="0"/>
          <w:sz w:val="22"/>
          <w:szCs w:val="22"/>
          <w:lang w:val="lt-LT" w:eastAsia="en-US"/>
        </w:rPr>
        <w:t>.</w:t>
      </w:r>
    </w:p>
    <w:p w14:paraId="6004E454" w14:textId="451C0FB9" w:rsidR="003D204B" w:rsidRDefault="004A4101">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 xml:space="preserve">am tikrų kraujo ląstelių, kurios gali paveikti Jūsų gebėjimą kovoti su </w:t>
      </w:r>
      <w:proofErr w:type="spellStart"/>
      <w:r w:rsidR="00F86457">
        <w:rPr>
          <w:snapToGrid w:val="0"/>
          <w:sz w:val="22"/>
          <w:szCs w:val="22"/>
          <w:lang w:val="lt-LT" w:eastAsia="en-US"/>
        </w:rPr>
        <w:t>infekcijom</w:t>
      </w:r>
      <w:r w:rsidR="003E6FCA">
        <w:rPr>
          <w:snapToGrid w:val="0"/>
          <w:sz w:val="22"/>
          <w:szCs w:val="22"/>
          <w:lang w:val="lt-LT" w:eastAsia="en-US"/>
        </w:rPr>
        <w:t>i</w:t>
      </w:r>
      <w:r w:rsidR="00F86457">
        <w:rPr>
          <w:snapToGrid w:val="0"/>
          <w:sz w:val="22"/>
          <w:szCs w:val="22"/>
          <w:lang w:val="lt-LT" w:eastAsia="en-US"/>
        </w:rPr>
        <w:t>s</w:t>
      </w:r>
      <w:r w:rsidR="003E6FCA">
        <w:rPr>
          <w:snapToGrid w:val="0"/>
          <w:sz w:val="22"/>
          <w:szCs w:val="22"/>
          <w:lang w:val="lt-LT" w:eastAsia="en-US"/>
        </w:rPr>
        <w:t>skaičiaus</w:t>
      </w:r>
      <w:proofErr w:type="spellEnd"/>
      <w:r w:rsidR="003E6FCA">
        <w:rPr>
          <w:snapToGrid w:val="0"/>
          <w:sz w:val="22"/>
          <w:szCs w:val="22"/>
          <w:lang w:val="lt-LT" w:eastAsia="en-US"/>
        </w:rPr>
        <w:t xml:space="preserve"> </w:t>
      </w:r>
      <w:r w:rsidR="00F86457">
        <w:rPr>
          <w:snapToGrid w:val="0"/>
          <w:sz w:val="22"/>
          <w:szCs w:val="22"/>
          <w:lang w:val="lt-LT" w:eastAsia="en-US"/>
        </w:rPr>
        <w:t>pokyčiai</w:t>
      </w:r>
      <w:r w:rsidR="006F0D6D">
        <w:rPr>
          <w:snapToGrid w:val="0"/>
          <w:sz w:val="22"/>
          <w:szCs w:val="22"/>
          <w:lang w:val="lt-LT" w:eastAsia="en-US"/>
        </w:rPr>
        <w:t xml:space="preserve"> </w:t>
      </w:r>
      <w:r w:rsidR="00C36034">
        <w:rPr>
          <w:snapToGrid w:val="0"/>
          <w:sz w:val="22"/>
          <w:szCs w:val="22"/>
          <w:lang w:val="lt-LT" w:eastAsia="en-US"/>
        </w:rPr>
        <w:t>(nedažnas)</w:t>
      </w:r>
      <w:r w:rsidR="00F86457">
        <w:rPr>
          <w:snapToGrid w:val="0"/>
          <w:sz w:val="22"/>
          <w:szCs w:val="22"/>
          <w:lang w:val="lt-LT" w:eastAsia="en-US"/>
        </w:rPr>
        <w:t xml:space="preserve">: bet koks </w:t>
      </w:r>
      <w:r w:rsidR="00F86457" w:rsidRPr="00A07CAB">
        <w:rPr>
          <w:b/>
          <w:bCs/>
          <w:snapToGrid w:val="0"/>
          <w:sz w:val="22"/>
          <w:szCs w:val="22"/>
          <w:lang w:val="lt-LT" w:eastAsia="en-US"/>
        </w:rPr>
        <w:t>karščiavimas</w:t>
      </w:r>
      <w:r w:rsidR="00F86457">
        <w:rPr>
          <w:snapToGrid w:val="0"/>
          <w:sz w:val="22"/>
          <w:szCs w:val="22"/>
          <w:lang w:val="lt-LT" w:eastAsia="en-US"/>
        </w:rPr>
        <w:t xml:space="preserve"> (dažnas), </w:t>
      </w:r>
      <w:r w:rsidR="00F86457" w:rsidRPr="00A07CAB">
        <w:rPr>
          <w:b/>
          <w:bCs/>
          <w:snapToGrid w:val="0"/>
          <w:sz w:val="22"/>
          <w:szCs w:val="22"/>
          <w:lang w:val="lt-LT" w:eastAsia="en-US"/>
        </w:rPr>
        <w:t>gerklės skausmas</w:t>
      </w:r>
      <w:r w:rsidR="00F86457">
        <w:rPr>
          <w:snapToGrid w:val="0"/>
          <w:sz w:val="22"/>
          <w:szCs w:val="22"/>
          <w:lang w:val="lt-LT" w:eastAsia="en-US"/>
        </w:rPr>
        <w:t xml:space="preserve"> (nedažnas), </w:t>
      </w:r>
      <w:r w:rsidR="00F86457" w:rsidRPr="00A07CAB">
        <w:rPr>
          <w:b/>
          <w:bCs/>
          <w:snapToGrid w:val="0"/>
          <w:sz w:val="22"/>
          <w:szCs w:val="22"/>
          <w:lang w:val="lt-LT" w:eastAsia="en-US"/>
        </w:rPr>
        <w:t>burnos opos</w:t>
      </w:r>
      <w:r w:rsidR="00F86457">
        <w:rPr>
          <w:snapToGrid w:val="0"/>
          <w:sz w:val="22"/>
          <w:szCs w:val="22"/>
          <w:lang w:val="lt-LT" w:eastAsia="en-US"/>
        </w:rPr>
        <w:t xml:space="preserve"> (nedažnas) ir </w:t>
      </w:r>
      <w:r w:rsidR="00F86457" w:rsidRPr="00A07CAB">
        <w:rPr>
          <w:b/>
          <w:bCs/>
          <w:snapToGrid w:val="0"/>
          <w:sz w:val="22"/>
          <w:szCs w:val="22"/>
          <w:lang w:val="lt-LT" w:eastAsia="en-US"/>
        </w:rPr>
        <w:t>nuovargis</w:t>
      </w:r>
      <w:r w:rsidR="00F86457">
        <w:rPr>
          <w:snapToGrid w:val="0"/>
          <w:sz w:val="22"/>
          <w:szCs w:val="22"/>
          <w:lang w:val="lt-LT" w:eastAsia="en-US"/>
        </w:rPr>
        <w:t xml:space="preserve"> (nedažnas)</w:t>
      </w:r>
      <w:r w:rsidR="003D204B">
        <w:rPr>
          <w:snapToGrid w:val="0"/>
          <w:sz w:val="22"/>
          <w:szCs w:val="22"/>
          <w:lang w:val="lt-LT" w:eastAsia="en-US"/>
        </w:rPr>
        <w:t>.</w:t>
      </w:r>
    </w:p>
    <w:p w14:paraId="4FB41670" w14:textId="13149E6B" w:rsidR="00433DF3" w:rsidRPr="004B3E7B" w:rsidRDefault="00433DF3" w:rsidP="00A07CAB">
      <w:pPr>
        <w:numPr>
          <w:ilvl w:val="0"/>
          <w:numId w:val="26"/>
        </w:numPr>
        <w:tabs>
          <w:tab w:val="left" w:pos="540"/>
        </w:tabs>
        <w:ind w:left="567" w:hanging="567"/>
        <w:rPr>
          <w:color w:val="000000"/>
          <w:sz w:val="22"/>
          <w:szCs w:val="22"/>
          <w:lang w:val="lt-LT"/>
        </w:rPr>
      </w:pPr>
      <w:proofErr w:type="spellStart"/>
      <w:r>
        <w:rPr>
          <w:snapToGrid w:val="0"/>
          <w:sz w:val="22"/>
          <w:szCs w:val="22"/>
          <w:lang w:val="lt-LT" w:eastAsia="en-US"/>
        </w:rPr>
        <w:t>Rabdomiolizė</w:t>
      </w:r>
      <w:proofErr w:type="spellEnd"/>
      <w:r>
        <w:rPr>
          <w:snapToGrid w:val="0"/>
          <w:sz w:val="22"/>
          <w:szCs w:val="22"/>
          <w:lang w:val="lt-LT" w:eastAsia="en-US"/>
        </w:rPr>
        <w:t xml:space="preserve"> (retas): požymiai ir simptomai yra n</w:t>
      </w:r>
      <w:r w:rsidRPr="00AD4ABC">
        <w:rPr>
          <w:color w:val="000000"/>
          <w:sz w:val="22"/>
          <w:szCs w:val="22"/>
          <w:lang w:val="lt-LT"/>
        </w:rPr>
        <w:t xml:space="preserve">epaaiškinamas </w:t>
      </w:r>
      <w:r w:rsidRPr="00A07CAB">
        <w:rPr>
          <w:b/>
          <w:bCs/>
          <w:color w:val="000000"/>
          <w:sz w:val="22"/>
          <w:szCs w:val="22"/>
          <w:lang w:val="lt-LT"/>
        </w:rPr>
        <w:t>raumenų skausmas, jautrumas ar silpnumas ir (arba) tamsus šlapimas</w:t>
      </w:r>
      <w:r w:rsidRPr="00AD4ABC">
        <w:rPr>
          <w:color w:val="000000"/>
          <w:sz w:val="22"/>
          <w:szCs w:val="22"/>
          <w:lang w:val="lt-LT"/>
        </w:rPr>
        <w:t xml:space="preserve">. </w:t>
      </w:r>
      <w:r>
        <w:rPr>
          <w:color w:val="000000"/>
          <w:sz w:val="22"/>
          <w:szCs w:val="22"/>
          <w:lang w:val="lt-LT"/>
        </w:rPr>
        <w:t>Jie</w:t>
      </w:r>
      <w:r w:rsidRPr="00954E37">
        <w:rPr>
          <w:bCs/>
          <w:sz w:val="22"/>
          <w:szCs w:val="22"/>
          <w:lang w:val="lt-LT"/>
        </w:rPr>
        <w:t xml:space="preserve"> gali rodyti rimtą būklę, vadinamą </w:t>
      </w:r>
      <w:proofErr w:type="spellStart"/>
      <w:r w:rsidRPr="00954E37">
        <w:rPr>
          <w:bCs/>
          <w:sz w:val="22"/>
          <w:szCs w:val="22"/>
          <w:lang w:val="lt-LT"/>
        </w:rPr>
        <w:t>rabdomiolize</w:t>
      </w:r>
      <w:proofErr w:type="spellEnd"/>
      <w:r w:rsidRPr="00954E37">
        <w:rPr>
          <w:bCs/>
          <w:sz w:val="22"/>
          <w:szCs w:val="22"/>
          <w:lang w:val="lt-LT"/>
        </w:rPr>
        <w:t xml:space="preserve"> (raumenų irimas), kuri gali sukelti inkstų pažeidimą</w:t>
      </w:r>
      <w:r w:rsidRPr="00AD4ABC">
        <w:rPr>
          <w:color w:val="000000"/>
          <w:sz w:val="22"/>
          <w:szCs w:val="22"/>
          <w:lang w:val="lt-LT"/>
        </w:rPr>
        <w:t>.</w:t>
      </w:r>
    </w:p>
    <w:p w14:paraId="70B13747" w14:textId="51565ED4" w:rsidR="00C41AA4" w:rsidRDefault="00433DF3">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K</w:t>
      </w:r>
      <w:r w:rsidR="00F86457" w:rsidRPr="00A07CAB">
        <w:rPr>
          <w:b/>
          <w:bCs/>
          <w:snapToGrid w:val="0"/>
          <w:sz w:val="22"/>
          <w:szCs w:val="22"/>
          <w:lang w:val="lt-LT" w:eastAsia="en-US"/>
        </w:rPr>
        <w:t>asos uždegimas</w:t>
      </w:r>
      <w:r w:rsidR="00F86457">
        <w:rPr>
          <w:snapToGrid w:val="0"/>
          <w:sz w:val="22"/>
          <w:szCs w:val="22"/>
          <w:lang w:val="lt-LT" w:eastAsia="en-US"/>
        </w:rPr>
        <w:t xml:space="preserve"> (nedažnas)</w:t>
      </w:r>
      <w:r>
        <w:rPr>
          <w:snapToGrid w:val="0"/>
          <w:sz w:val="22"/>
          <w:szCs w:val="22"/>
          <w:lang w:val="lt-LT" w:eastAsia="en-US"/>
        </w:rPr>
        <w:t>.</w:t>
      </w:r>
    </w:p>
    <w:p w14:paraId="4BFD0DF0" w14:textId="5AB9A67D" w:rsidR="00C41AA4" w:rsidRDefault="00433DF3">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raeinantieji smegenų išemijos priepuoliai (laikinas smegenų kraujotakos sutrikimas, sukeliantis trumpalaikius simptomus, tokius kaip </w:t>
      </w:r>
      <w:r w:rsidR="00F86457" w:rsidRPr="00A07CAB">
        <w:rPr>
          <w:b/>
          <w:bCs/>
          <w:snapToGrid w:val="0"/>
          <w:sz w:val="22"/>
          <w:szCs w:val="22"/>
          <w:lang w:val="lt-LT" w:eastAsia="en-US"/>
        </w:rPr>
        <w:t xml:space="preserve">apakimas, kojų ir rankų silpnumas, neaiški kalba ir </w:t>
      </w:r>
      <w:r w:rsidR="00F86457" w:rsidRPr="00A07CAB">
        <w:rPr>
          <w:b/>
          <w:bCs/>
          <w:snapToGrid w:val="0"/>
          <w:sz w:val="22"/>
          <w:szCs w:val="22"/>
          <w:lang w:val="lt-LT" w:eastAsia="en-US"/>
        </w:rPr>
        <w:lastRenderedPageBreak/>
        <w:t>sąmonės netekimas</w:t>
      </w:r>
      <w:r w:rsidR="00F86457">
        <w:rPr>
          <w:snapToGrid w:val="0"/>
          <w:sz w:val="22"/>
          <w:szCs w:val="22"/>
          <w:lang w:val="lt-LT" w:eastAsia="en-US"/>
        </w:rPr>
        <w:t>) (nedažnas)</w:t>
      </w:r>
      <w:r>
        <w:rPr>
          <w:snapToGrid w:val="0"/>
          <w:sz w:val="22"/>
          <w:szCs w:val="22"/>
          <w:lang w:val="lt-LT" w:eastAsia="en-US"/>
        </w:rPr>
        <w:t>.</w:t>
      </w:r>
    </w:p>
    <w:p w14:paraId="460C98A3" w14:textId="2BD253D9" w:rsidR="00C41AA4" w:rsidRDefault="00097188">
      <w:pPr>
        <w:widowControl w:val="0"/>
        <w:numPr>
          <w:ilvl w:val="0"/>
          <w:numId w:val="26"/>
        </w:numPr>
        <w:tabs>
          <w:tab w:val="clear" w:pos="720"/>
        </w:tabs>
        <w:ind w:left="567" w:right="-29" w:hanging="567"/>
        <w:rPr>
          <w:snapToGrid w:val="0"/>
          <w:sz w:val="22"/>
          <w:szCs w:val="22"/>
          <w:lang w:val="lt-LT" w:eastAsia="en-US"/>
        </w:rPr>
      </w:pPr>
      <w:r>
        <w:rPr>
          <w:b/>
          <w:bCs/>
          <w:snapToGrid w:val="0"/>
          <w:sz w:val="22"/>
          <w:szCs w:val="22"/>
          <w:lang w:val="lt-LT" w:eastAsia="en-US"/>
        </w:rPr>
        <w:t>Ūžesys</w:t>
      </w:r>
      <w:r w:rsidRPr="00A07CAB">
        <w:rPr>
          <w:b/>
          <w:bCs/>
          <w:snapToGrid w:val="0"/>
          <w:sz w:val="22"/>
          <w:szCs w:val="22"/>
          <w:lang w:val="lt-LT" w:eastAsia="en-US"/>
        </w:rPr>
        <w:t xml:space="preserve"> </w:t>
      </w:r>
      <w:r w:rsidR="00F86457" w:rsidRPr="00A07CAB">
        <w:rPr>
          <w:b/>
          <w:bCs/>
          <w:snapToGrid w:val="0"/>
          <w:sz w:val="22"/>
          <w:szCs w:val="22"/>
          <w:lang w:val="lt-LT" w:eastAsia="en-US"/>
        </w:rPr>
        <w:t>ausyse</w:t>
      </w:r>
      <w:r w:rsidR="00F86457">
        <w:rPr>
          <w:snapToGrid w:val="0"/>
          <w:sz w:val="22"/>
          <w:szCs w:val="22"/>
          <w:lang w:val="lt-LT" w:eastAsia="en-US"/>
        </w:rPr>
        <w:t xml:space="preserve"> (</w:t>
      </w:r>
      <w:proofErr w:type="spellStart"/>
      <w:r w:rsidR="00F86457">
        <w:rPr>
          <w:snapToGrid w:val="0"/>
          <w:sz w:val="22"/>
          <w:szCs w:val="22"/>
          <w:lang w:val="lt-LT" w:eastAsia="en-US"/>
        </w:rPr>
        <w:t>tinitas</w:t>
      </w:r>
      <w:proofErr w:type="spellEnd"/>
      <w:r w:rsidR="00F86457">
        <w:rPr>
          <w:snapToGrid w:val="0"/>
          <w:sz w:val="22"/>
          <w:szCs w:val="22"/>
          <w:lang w:val="lt-LT" w:eastAsia="en-US"/>
        </w:rPr>
        <w:t>) (nedažnas).</w:t>
      </w:r>
    </w:p>
    <w:p w14:paraId="6C4886FE" w14:textId="77777777" w:rsidR="00C41AA4" w:rsidRDefault="00C41AA4">
      <w:pPr>
        <w:widowControl w:val="0"/>
        <w:numPr>
          <w:ilvl w:val="12"/>
          <w:numId w:val="0"/>
        </w:numPr>
        <w:ind w:right="-29"/>
        <w:rPr>
          <w:snapToGrid w:val="0"/>
          <w:sz w:val="22"/>
          <w:szCs w:val="22"/>
          <w:lang w:val="lt-LT" w:eastAsia="en-US"/>
        </w:rPr>
      </w:pPr>
    </w:p>
    <w:p w14:paraId="356FC00D" w14:textId="4ED033F3" w:rsidR="00C41AA4" w:rsidRPr="00A07CAB" w:rsidRDefault="00F86457">
      <w:pPr>
        <w:widowControl w:val="0"/>
        <w:numPr>
          <w:ilvl w:val="12"/>
          <w:numId w:val="0"/>
        </w:numPr>
        <w:ind w:right="-29"/>
        <w:rPr>
          <w:b/>
          <w:bCs/>
          <w:snapToGrid w:val="0"/>
          <w:sz w:val="22"/>
          <w:szCs w:val="22"/>
          <w:lang w:val="lt-LT" w:eastAsia="en-US"/>
        </w:rPr>
      </w:pPr>
      <w:r>
        <w:rPr>
          <w:snapToGrid w:val="0"/>
          <w:sz w:val="22"/>
          <w:szCs w:val="22"/>
          <w:lang w:val="lt-LT" w:eastAsia="en-US"/>
        </w:rPr>
        <w:t xml:space="preserve">Pranešta, kad pacientams, kurie vartojo </w:t>
      </w:r>
      <w:r w:rsidR="00B1404D">
        <w:rPr>
          <w:snapToGrid w:val="0"/>
          <w:sz w:val="22"/>
          <w:szCs w:val="22"/>
          <w:lang w:val="lt-LT" w:eastAsia="en-US"/>
        </w:rPr>
        <w:t>šio vaisto</w:t>
      </w:r>
      <w:r>
        <w:rPr>
          <w:bCs/>
          <w:snapToGrid w:val="0"/>
          <w:sz w:val="22"/>
          <w:szCs w:val="22"/>
          <w:lang w:val="lt-LT" w:eastAsia="en-US"/>
        </w:rPr>
        <w:t xml:space="preserve"> </w:t>
      </w:r>
      <w:r>
        <w:rPr>
          <w:snapToGrid w:val="0"/>
          <w:sz w:val="22"/>
          <w:szCs w:val="22"/>
          <w:lang w:val="lt-LT" w:eastAsia="en-US"/>
        </w:rPr>
        <w:t xml:space="preserve">ilgiau kaip 28 dienas, pasireiškė nutirpimas, dilgčiojimas ar vaizdo ryškumo sumažėjimas. </w:t>
      </w:r>
      <w:r w:rsidR="00B1404D" w:rsidRPr="00B1404D">
        <w:rPr>
          <w:snapToGrid w:val="0"/>
          <w:sz w:val="22"/>
          <w:szCs w:val="22"/>
          <w:lang w:val="lt-LT" w:eastAsia="en-US"/>
        </w:rPr>
        <w:t xml:space="preserve">Jei pajutote regėjimo sutrikimų, </w:t>
      </w:r>
      <w:r w:rsidRPr="00A07CAB">
        <w:rPr>
          <w:b/>
          <w:bCs/>
          <w:snapToGrid w:val="0"/>
          <w:sz w:val="22"/>
          <w:szCs w:val="22"/>
          <w:lang w:val="lt-LT" w:eastAsia="en-US"/>
        </w:rPr>
        <w:t>turite kuo greičiau kreiptis į savo gydytoją.</w:t>
      </w:r>
    </w:p>
    <w:p w14:paraId="1B277D47" w14:textId="77777777" w:rsidR="00C41AA4" w:rsidRDefault="00C41AA4">
      <w:pPr>
        <w:widowControl w:val="0"/>
        <w:numPr>
          <w:ilvl w:val="12"/>
          <w:numId w:val="0"/>
        </w:numPr>
        <w:ind w:right="-29"/>
        <w:rPr>
          <w:snapToGrid w:val="0"/>
          <w:sz w:val="22"/>
          <w:szCs w:val="22"/>
          <w:lang w:val="lt-LT" w:eastAsia="en-US"/>
        </w:rPr>
      </w:pPr>
    </w:p>
    <w:p w14:paraId="54FDDC5E" w14:textId="77777777" w:rsidR="00C41AA4" w:rsidRDefault="00F86457">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29FBD83E" w14:textId="77777777" w:rsidR="00C41AA4" w:rsidRDefault="00C41AA4">
      <w:pPr>
        <w:widowControl w:val="0"/>
        <w:numPr>
          <w:ilvl w:val="12"/>
          <w:numId w:val="0"/>
        </w:numPr>
        <w:ind w:right="-29"/>
        <w:rPr>
          <w:snapToGrid w:val="0"/>
          <w:sz w:val="22"/>
          <w:szCs w:val="22"/>
          <w:u w:val="single"/>
          <w:lang w:val="lt-LT" w:eastAsia="en-US"/>
        </w:rPr>
      </w:pPr>
    </w:p>
    <w:p w14:paraId="3DA3910C" w14:textId="6475AA4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Dažni šalutinio poveikio reiškiniai </w:t>
      </w:r>
      <w:r w:rsidRPr="00146313">
        <w:rPr>
          <w:snapToGrid w:val="0"/>
          <w:sz w:val="22"/>
          <w:szCs w:val="22"/>
          <w:lang w:val="lt-LT" w:eastAsia="en-US"/>
        </w:rPr>
        <w:t>(gali pasireikšti rečiau kaip 1 iš 10</w:t>
      </w:r>
      <w:r w:rsidR="00CC12CA">
        <w:rPr>
          <w:snapToGrid w:val="0"/>
          <w:sz w:val="22"/>
          <w:szCs w:val="22"/>
          <w:lang w:val="lt-LT" w:eastAsia="en-US"/>
        </w:rPr>
        <w:t> </w:t>
      </w:r>
      <w:r w:rsidRPr="00146313">
        <w:rPr>
          <w:snapToGrid w:val="0"/>
          <w:sz w:val="22"/>
          <w:szCs w:val="22"/>
          <w:lang w:val="lt-LT" w:eastAsia="en-US"/>
        </w:rPr>
        <w:t>asmenų)</w:t>
      </w:r>
    </w:p>
    <w:p w14:paraId="470060FC" w14:textId="72DA30CA"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rybelių sukeltos infekcinės ligos, ypač makšties arba burnos pienligė</w:t>
      </w:r>
    </w:p>
    <w:p w14:paraId="444CBAD8" w14:textId="295AACE4"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Miego sutrikimai</w:t>
      </w:r>
    </w:p>
    <w:p w14:paraId="74958566" w14:textId="75863384"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alvos skausmas</w:t>
      </w:r>
    </w:p>
    <w:p w14:paraId="272BA2CD" w14:textId="3A7FA58D"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etalo skonis burnoje</w:t>
      </w:r>
    </w:p>
    <w:p w14:paraId="11E16CC7" w14:textId="29F7222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Svaigulys</w:t>
      </w:r>
    </w:p>
    <w:p w14:paraId="046CE240" w14:textId="746C85A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Padidėjęs kraujospūdis</w:t>
      </w:r>
    </w:p>
    <w:p w14:paraId="501158FB" w14:textId="48B887B7"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V</w:t>
      </w:r>
      <w:r w:rsidR="00F86457">
        <w:rPr>
          <w:snapToGrid w:val="0"/>
          <w:sz w:val="22"/>
          <w:szCs w:val="22"/>
          <w:lang w:val="lt-LT" w:eastAsia="en-US"/>
        </w:rPr>
        <w:t>iduriavimas, pykinimas ar vėmimas</w:t>
      </w:r>
      <w:r>
        <w:rPr>
          <w:snapToGrid w:val="0"/>
          <w:sz w:val="22"/>
          <w:szCs w:val="22"/>
          <w:lang w:val="lt-LT" w:eastAsia="en-US"/>
        </w:rPr>
        <w:t>, lokalus ar išplitęs pilvo skausmas, vidurių užkietėjimas, virškinimo sutrikimas</w:t>
      </w:r>
    </w:p>
    <w:p w14:paraId="3EB6CC2D" w14:textId="4B0DB1AD"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Niežėjimas, išbėrimas</w:t>
      </w:r>
    </w:p>
    <w:p w14:paraId="7DE0E28F" w14:textId="0C25435B"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Lokalus skausmas</w:t>
      </w:r>
    </w:p>
    <w:p w14:paraId="448F6C1A" w14:textId="43DA9FE0"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K</w:t>
      </w:r>
      <w:r w:rsidR="00F86457">
        <w:rPr>
          <w:snapToGrid w:val="0"/>
          <w:sz w:val="22"/>
          <w:szCs w:val="22"/>
          <w:lang w:val="lt-LT" w:eastAsia="en-US"/>
        </w:rPr>
        <w:t>ai kurių kraujo tyrimų</w:t>
      </w:r>
      <w:r w:rsidR="00903708">
        <w:rPr>
          <w:snapToGrid w:val="0"/>
          <w:sz w:val="22"/>
          <w:szCs w:val="22"/>
          <w:lang w:val="lt-LT" w:eastAsia="en-US"/>
        </w:rPr>
        <w:t xml:space="preserve"> </w:t>
      </w:r>
      <w:r w:rsidR="00145BB5">
        <w:rPr>
          <w:snapToGrid w:val="0"/>
          <w:sz w:val="22"/>
          <w:szCs w:val="22"/>
          <w:lang w:val="lt-LT" w:eastAsia="en-US"/>
        </w:rPr>
        <w:t>rodiklių</w:t>
      </w:r>
      <w:r w:rsidR="00903708">
        <w:rPr>
          <w:snapToGrid w:val="0"/>
          <w:sz w:val="22"/>
          <w:szCs w:val="22"/>
          <w:lang w:val="lt-LT" w:eastAsia="en-US"/>
        </w:rPr>
        <w:t xml:space="preserve"> pokyčiai</w:t>
      </w:r>
      <w:r w:rsidR="00F86457">
        <w:rPr>
          <w:snapToGrid w:val="0"/>
          <w:sz w:val="22"/>
          <w:szCs w:val="22"/>
          <w:lang w:val="lt-LT" w:eastAsia="en-US"/>
        </w:rPr>
        <w:t>, įskaitant inkstų ar kepenų funkcij</w:t>
      </w:r>
      <w:r w:rsidR="004A4101">
        <w:rPr>
          <w:snapToGrid w:val="0"/>
          <w:sz w:val="22"/>
          <w:szCs w:val="22"/>
          <w:lang w:val="lt-LT" w:eastAsia="en-US"/>
        </w:rPr>
        <w:t>ą</w:t>
      </w:r>
      <w:r w:rsidR="00F86457">
        <w:rPr>
          <w:snapToGrid w:val="0"/>
          <w:sz w:val="22"/>
          <w:szCs w:val="22"/>
          <w:lang w:val="lt-LT" w:eastAsia="en-US"/>
        </w:rPr>
        <w:t xml:space="preserve"> </w:t>
      </w:r>
      <w:r w:rsidR="004A4101" w:rsidRPr="004A4101">
        <w:rPr>
          <w:sz w:val="22"/>
          <w:szCs w:val="22"/>
          <w:lang w:val="lt-LT" w:eastAsia="lt-LT"/>
        </w:rPr>
        <w:t>rodančių baltymų, druskų ar fermentų</w:t>
      </w:r>
      <w:r w:rsidR="004A4101">
        <w:rPr>
          <w:snapToGrid w:val="0"/>
          <w:sz w:val="22"/>
          <w:szCs w:val="22"/>
          <w:lang w:val="lt-LT" w:eastAsia="en-US"/>
        </w:rPr>
        <w:t xml:space="preserve"> </w:t>
      </w:r>
      <w:r w:rsidR="00F86457">
        <w:rPr>
          <w:snapToGrid w:val="0"/>
          <w:sz w:val="22"/>
          <w:szCs w:val="22"/>
          <w:lang w:val="lt-LT" w:eastAsia="en-US"/>
        </w:rPr>
        <w:t>arba cukraus kiekio kraujyje tyrimus</w:t>
      </w:r>
    </w:p>
    <w:p w14:paraId="1C073FAF" w14:textId="77777777" w:rsidR="00C41AA4" w:rsidRDefault="00C41AA4">
      <w:pPr>
        <w:widowControl w:val="0"/>
        <w:numPr>
          <w:ilvl w:val="12"/>
          <w:numId w:val="0"/>
        </w:numPr>
        <w:ind w:right="-29"/>
        <w:rPr>
          <w:snapToGrid w:val="0"/>
          <w:sz w:val="22"/>
          <w:szCs w:val="22"/>
          <w:lang w:val="lt-LT" w:eastAsia="en-US"/>
        </w:rPr>
      </w:pPr>
    </w:p>
    <w:p w14:paraId="5D22EB3F" w14:textId="06BF140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Nedažni šalutinio poveikio reiškiniai </w:t>
      </w:r>
      <w:r w:rsidRPr="00146313">
        <w:rPr>
          <w:snapToGrid w:val="0"/>
          <w:sz w:val="22"/>
          <w:szCs w:val="22"/>
          <w:lang w:val="lt-LT" w:eastAsia="en-US"/>
        </w:rPr>
        <w:t>(gali pasireikšti rečiau kaip 1 iš 100</w:t>
      </w:r>
      <w:r w:rsidR="00CC12CA">
        <w:rPr>
          <w:snapToGrid w:val="0"/>
          <w:sz w:val="22"/>
          <w:szCs w:val="22"/>
          <w:lang w:val="lt-LT" w:eastAsia="en-US"/>
        </w:rPr>
        <w:t> </w:t>
      </w:r>
      <w:r w:rsidRPr="00146313">
        <w:rPr>
          <w:snapToGrid w:val="0"/>
          <w:sz w:val="22"/>
          <w:szCs w:val="22"/>
          <w:lang w:val="lt-LT" w:eastAsia="en-US"/>
        </w:rPr>
        <w:t>asmenų)</w:t>
      </w:r>
    </w:p>
    <w:p w14:paraId="1FA7C574" w14:textId="24EC2B02"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akšties ar lytinių organų srities uždegimas moterims</w:t>
      </w:r>
    </w:p>
    <w:p w14:paraId="7AA2B86E" w14:textId="7F391709"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Kraujo ląstelių skaičiaus sumažėjimas</w:t>
      </w:r>
    </w:p>
    <w:p w14:paraId="38147127" w14:textId="4E0B1C42" w:rsidR="001926F2" w:rsidRDefault="001926F2" w:rsidP="001926F2">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Hiponatremija</w:t>
      </w:r>
      <w:proofErr w:type="spellEnd"/>
      <w:r>
        <w:rPr>
          <w:snapToGrid w:val="0"/>
          <w:sz w:val="22"/>
          <w:szCs w:val="22"/>
          <w:lang w:val="lt-LT" w:eastAsia="en-US"/>
        </w:rPr>
        <w:t xml:space="preserve"> (mažas natrio kiekis kraujyje)</w:t>
      </w:r>
    </w:p>
    <w:p w14:paraId="024EA665" w14:textId="2EF07EF9"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okie pojūčiai kaip dilgčiojimas ar nutirpimas</w:t>
      </w:r>
    </w:p>
    <w:p w14:paraId="67A79D68" w14:textId="05B13D9F" w:rsidR="001926F2" w:rsidRDefault="002960E0">
      <w:pPr>
        <w:widowControl w:val="0"/>
        <w:numPr>
          <w:ilvl w:val="0"/>
          <w:numId w:val="18"/>
        </w:numPr>
        <w:ind w:left="567" w:right="-29" w:hanging="567"/>
        <w:rPr>
          <w:snapToGrid w:val="0"/>
          <w:sz w:val="22"/>
          <w:szCs w:val="22"/>
          <w:lang w:val="lt-LT" w:eastAsia="en-US"/>
        </w:rPr>
      </w:pPr>
      <w:r>
        <w:rPr>
          <w:snapToGrid w:val="0"/>
          <w:sz w:val="22"/>
          <w:szCs w:val="22"/>
          <w:lang w:val="lt-LT" w:eastAsia="en-US"/>
        </w:rPr>
        <w:t>Silpnumas ir/arba</w:t>
      </w:r>
      <w:r w:rsidR="00717C10">
        <w:rPr>
          <w:snapToGrid w:val="0"/>
          <w:sz w:val="22"/>
          <w:szCs w:val="22"/>
          <w:lang w:val="lt-LT" w:eastAsia="en-US"/>
        </w:rPr>
        <w:t xml:space="preserve"> pojūčių pokyčiai</w:t>
      </w:r>
    </w:p>
    <w:p w14:paraId="5D013020" w14:textId="5897E8C1"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154EAA66" w14:textId="76E80106"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Venų uždegimas (taip pat ir venos, į kurią atliekama infuzija (lašinimas))</w:t>
      </w:r>
    </w:p>
    <w:p w14:paraId="09E3D9E2" w14:textId="7B95BC4C" w:rsidR="00C41AA4"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Pilvo skausmas</w:t>
      </w:r>
      <w:r w:rsidR="001926F2">
        <w:rPr>
          <w:snapToGrid w:val="0"/>
          <w:sz w:val="22"/>
          <w:szCs w:val="22"/>
          <w:lang w:val="lt-LT" w:eastAsia="en-US"/>
        </w:rPr>
        <w:t xml:space="preserve"> </w:t>
      </w:r>
      <w:r>
        <w:rPr>
          <w:snapToGrid w:val="0"/>
          <w:sz w:val="22"/>
          <w:szCs w:val="22"/>
          <w:lang w:val="lt-LT" w:eastAsia="en-US"/>
        </w:rPr>
        <w:t xml:space="preserve">(gastritas), pilvo pūtimas, </w:t>
      </w:r>
      <w:r w:rsidR="00B25400">
        <w:rPr>
          <w:snapToGrid w:val="0"/>
          <w:sz w:val="22"/>
          <w:szCs w:val="22"/>
          <w:lang w:val="lt-LT" w:eastAsia="en-US"/>
        </w:rPr>
        <w:t>sausa burna</w:t>
      </w:r>
      <w:r>
        <w:rPr>
          <w:snapToGrid w:val="0"/>
          <w:sz w:val="22"/>
          <w:szCs w:val="22"/>
          <w:lang w:val="lt-LT" w:eastAsia="en-US"/>
        </w:rPr>
        <w:t xml:space="preserve">, </w:t>
      </w:r>
      <w:r w:rsidR="00F86457">
        <w:rPr>
          <w:snapToGrid w:val="0"/>
          <w:sz w:val="22"/>
          <w:szCs w:val="22"/>
          <w:lang w:val="lt-LT" w:eastAsia="en-US"/>
        </w:rPr>
        <w:t>liežuvio patinimas, skausmas ar spalvos pokytis</w:t>
      </w:r>
    </w:p>
    <w:p w14:paraId="6158A133" w14:textId="5EADAEB5"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Dilgėlinė</w:t>
      </w:r>
    </w:p>
    <w:p w14:paraId="7F83ADC9" w14:textId="77777777"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Sustiprėjęs prakaitavimas</w:t>
      </w:r>
    </w:p>
    <w:p w14:paraId="529EC96D" w14:textId="61EBA5DA" w:rsidR="00F1700B"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Inkstų nepakankamumas, kreatinino kiekio padidėjimas, padažnėjęs noras šlapintis</w:t>
      </w:r>
    </w:p>
    <w:p w14:paraId="298796D3" w14:textId="77777777" w:rsidR="002F3F7C" w:rsidRDefault="002F3F7C">
      <w:pPr>
        <w:widowControl w:val="0"/>
        <w:numPr>
          <w:ilvl w:val="0"/>
          <w:numId w:val="18"/>
        </w:numPr>
        <w:tabs>
          <w:tab w:val="left" w:pos="567"/>
        </w:tabs>
        <w:ind w:left="567" w:right="-29" w:hanging="567"/>
        <w:rPr>
          <w:snapToGrid w:val="0"/>
          <w:sz w:val="22"/>
          <w:szCs w:val="22"/>
          <w:lang w:val="lt-LT" w:eastAsia="en-US"/>
        </w:rPr>
      </w:pPr>
      <w:proofErr w:type="spellStart"/>
      <w:r w:rsidRPr="002F3F7C">
        <w:rPr>
          <w:snapToGrid w:val="0"/>
          <w:sz w:val="22"/>
          <w:szCs w:val="22"/>
          <w:lang w:val="lt-LT" w:eastAsia="en-US"/>
        </w:rPr>
        <w:t>Šaltkrėtis</w:t>
      </w:r>
      <w:proofErr w:type="spellEnd"/>
      <w:r w:rsidRPr="002F3F7C">
        <w:rPr>
          <w:snapToGrid w:val="0"/>
          <w:sz w:val="22"/>
          <w:szCs w:val="22"/>
          <w:lang w:val="lt-LT" w:eastAsia="en-US"/>
        </w:rPr>
        <w:t>, nuovargis, skausmas infuzijos vietoje ir aplink ją</w:t>
      </w:r>
    </w:p>
    <w:p w14:paraId="647C067E" w14:textId="0DFCD460" w:rsidR="002F3F7C" w:rsidRDefault="002F3F7C">
      <w:pPr>
        <w:widowControl w:val="0"/>
        <w:numPr>
          <w:ilvl w:val="0"/>
          <w:numId w:val="18"/>
        </w:numPr>
        <w:tabs>
          <w:tab w:val="left" w:pos="567"/>
        </w:tabs>
        <w:ind w:left="567" w:right="-29" w:hanging="567"/>
        <w:rPr>
          <w:snapToGrid w:val="0"/>
          <w:sz w:val="22"/>
          <w:szCs w:val="22"/>
          <w:lang w:val="lt-LT" w:eastAsia="en-US"/>
        </w:rPr>
      </w:pPr>
      <w:r>
        <w:rPr>
          <w:snapToGrid w:val="0"/>
          <w:sz w:val="22"/>
          <w:szCs w:val="22"/>
          <w:lang w:val="lt-LT" w:eastAsia="en-US"/>
        </w:rPr>
        <w:t>Troškulio pojūtis</w:t>
      </w:r>
    </w:p>
    <w:p w14:paraId="57027AA4" w14:textId="77777777" w:rsidR="00C41AA4" w:rsidRDefault="00C41AA4">
      <w:pPr>
        <w:widowControl w:val="0"/>
        <w:numPr>
          <w:ilvl w:val="12"/>
          <w:numId w:val="0"/>
        </w:numPr>
        <w:ind w:right="-29"/>
        <w:rPr>
          <w:snapToGrid w:val="0"/>
          <w:sz w:val="22"/>
          <w:szCs w:val="22"/>
          <w:lang w:val="lt-LT" w:eastAsia="en-US"/>
        </w:rPr>
      </w:pPr>
    </w:p>
    <w:p w14:paraId="1527C5F0" w14:textId="51DF4F3E"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Reti šalutinio poveikio reiškiniai </w:t>
      </w:r>
      <w:r w:rsidRPr="00146313">
        <w:rPr>
          <w:snapToGrid w:val="0"/>
          <w:sz w:val="22"/>
          <w:szCs w:val="22"/>
          <w:lang w:val="lt-LT" w:eastAsia="en-US"/>
        </w:rPr>
        <w:t>(gali pasireikšti rečiau kaip 1 iš 1</w:t>
      </w:r>
      <w:r w:rsidR="00CC12CA">
        <w:rPr>
          <w:snapToGrid w:val="0"/>
          <w:sz w:val="22"/>
          <w:szCs w:val="22"/>
          <w:lang w:val="lt-LT" w:eastAsia="en-US"/>
        </w:rPr>
        <w:t> </w:t>
      </w:r>
      <w:r w:rsidRPr="00146313">
        <w:rPr>
          <w:snapToGrid w:val="0"/>
          <w:sz w:val="22"/>
          <w:szCs w:val="22"/>
          <w:lang w:val="lt-LT" w:eastAsia="en-US"/>
        </w:rPr>
        <w:t>000</w:t>
      </w:r>
      <w:r w:rsidR="00CC12CA">
        <w:rPr>
          <w:snapToGrid w:val="0"/>
          <w:sz w:val="22"/>
          <w:szCs w:val="22"/>
          <w:lang w:val="lt-LT" w:eastAsia="en-US"/>
        </w:rPr>
        <w:t> </w:t>
      </w:r>
      <w:r w:rsidRPr="00146313">
        <w:rPr>
          <w:snapToGrid w:val="0"/>
          <w:sz w:val="22"/>
          <w:szCs w:val="22"/>
          <w:lang w:val="lt-LT" w:eastAsia="en-US"/>
        </w:rPr>
        <w:t>asmenų)</w:t>
      </w:r>
    </w:p>
    <w:p w14:paraId="60F3FCDB" w14:textId="4232431F" w:rsidR="002F3F7C" w:rsidRDefault="008B3E74">
      <w:pPr>
        <w:widowControl w:val="0"/>
        <w:numPr>
          <w:ilvl w:val="0"/>
          <w:numId w:val="18"/>
        </w:numPr>
        <w:ind w:left="567" w:right="-29" w:hanging="567"/>
        <w:rPr>
          <w:snapToGrid w:val="0"/>
          <w:sz w:val="22"/>
          <w:szCs w:val="22"/>
          <w:lang w:val="lt-LT" w:eastAsia="en-US"/>
        </w:rPr>
      </w:pPr>
      <w:r>
        <w:rPr>
          <w:snapToGrid w:val="0"/>
          <w:sz w:val="22"/>
          <w:szCs w:val="22"/>
          <w:lang w:val="lt-LT" w:eastAsia="en-US"/>
        </w:rPr>
        <w:t>D</w:t>
      </w:r>
      <w:r w:rsidR="00F86457">
        <w:rPr>
          <w:snapToGrid w:val="0"/>
          <w:sz w:val="22"/>
          <w:szCs w:val="22"/>
          <w:lang w:val="lt-LT" w:eastAsia="en-US"/>
        </w:rPr>
        <w:t>antų paviršiaus spalvos pokytis, kurį galima pašalinti profesionalios dantų higienos būdu (dantų akmenų pašalinimas)</w:t>
      </w:r>
    </w:p>
    <w:p w14:paraId="2C1ED360" w14:textId="55F0E19A" w:rsidR="00C41AA4" w:rsidRDefault="002F3F7C">
      <w:pPr>
        <w:widowControl w:val="0"/>
        <w:numPr>
          <w:ilvl w:val="0"/>
          <w:numId w:val="18"/>
        </w:numPr>
        <w:ind w:left="567" w:right="-29" w:hanging="567"/>
        <w:rPr>
          <w:snapToGrid w:val="0"/>
          <w:sz w:val="22"/>
          <w:szCs w:val="22"/>
          <w:lang w:val="lt-LT" w:eastAsia="en-US"/>
        </w:rPr>
      </w:pPr>
      <w:r w:rsidRPr="002F3F7C">
        <w:rPr>
          <w:snapToGrid w:val="0"/>
          <w:sz w:val="22"/>
          <w:szCs w:val="22"/>
          <w:lang w:val="lt-LT" w:eastAsia="en-US"/>
        </w:rPr>
        <w:t>Raudonųjų kraujo kūnelių susidarymo sutrikimas (</w:t>
      </w:r>
      <w:proofErr w:type="spellStart"/>
      <w:r w:rsidRPr="002F3F7C">
        <w:rPr>
          <w:snapToGrid w:val="0"/>
          <w:sz w:val="22"/>
          <w:szCs w:val="22"/>
          <w:lang w:val="lt-LT" w:eastAsia="en-US"/>
        </w:rPr>
        <w:t>sideroblastinė</w:t>
      </w:r>
      <w:proofErr w:type="spellEnd"/>
      <w:r w:rsidRPr="002F3F7C">
        <w:rPr>
          <w:snapToGrid w:val="0"/>
          <w:sz w:val="22"/>
          <w:szCs w:val="22"/>
          <w:lang w:val="lt-LT" w:eastAsia="en-US"/>
        </w:rPr>
        <w:t xml:space="preserve"> anemija)</w:t>
      </w:r>
    </w:p>
    <w:p w14:paraId="359FD255" w14:textId="77777777" w:rsidR="00C41AA4" w:rsidRDefault="00C41AA4">
      <w:pPr>
        <w:widowControl w:val="0"/>
        <w:numPr>
          <w:ilvl w:val="12"/>
          <w:numId w:val="0"/>
        </w:numPr>
        <w:ind w:right="-29"/>
        <w:rPr>
          <w:snapToGrid w:val="0"/>
          <w:sz w:val="22"/>
          <w:szCs w:val="22"/>
          <w:lang w:val="lt-LT" w:eastAsia="en-US"/>
        </w:rPr>
      </w:pPr>
    </w:p>
    <w:p w14:paraId="4F54D328" w14:textId="491C093E" w:rsidR="00C41AA4" w:rsidRDefault="002F3F7C">
      <w:pPr>
        <w:widowControl w:val="0"/>
        <w:numPr>
          <w:ilvl w:val="12"/>
          <w:numId w:val="0"/>
        </w:numPr>
        <w:ind w:right="-29"/>
        <w:rPr>
          <w:snapToGrid w:val="0"/>
          <w:sz w:val="22"/>
          <w:szCs w:val="22"/>
          <w:lang w:val="lt-LT" w:eastAsia="en-US"/>
        </w:rPr>
      </w:pPr>
      <w:r>
        <w:rPr>
          <w:b/>
          <w:bCs/>
          <w:sz w:val="22"/>
          <w:szCs w:val="22"/>
          <w:lang w:eastAsia="lt-LT"/>
        </w:rPr>
        <w:t xml:space="preserve">Šalutinio poveikio reiškiniai, kurių dažnis nežinomas </w:t>
      </w:r>
      <w:r w:rsidRPr="001023B9">
        <w:rPr>
          <w:sz w:val="22"/>
          <w:szCs w:val="22"/>
          <w:lang w:eastAsia="lt-LT"/>
        </w:rPr>
        <w:t>(negali būti apskaičiuotas pagal turimus duomenis)</w:t>
      </w:r>
    </w:p>
    <w:p w14:paraId="68B9D148" w14:textId="7E97B0AD" w:rsidR="00C41AA4" w:rsidRDefault="002F3F7C">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A</w:t>
      </w:r>
      <w:r w:rsidR="00F86457">
        <w:rPr>
          <w:snapToGrid w:val="0"/>
          <w:sz w:val="22"/>
          <w:szCs w:val="22"/>
          <w:lang w:val="lt-LT" w:eastAsia="en-US"/>
        </w:rPr>
        <w:t>lopecija</w:t>
      </w:r>
      <w:proofErr w:type="spellEnd"/>
      <w:r w:rsidR="00F86457">
        <w:rPr>
          <w:snapToGrid w:val="0"/>
          <w:sz w:val="22"/>
          <w:szCs w:val="22"/>
          <w:lang w:val="lt-LT" w:eastAsia="en-US"/>
        </w:rPr>
        <w:t xml:space="preserve"> (plaukų slinkimas)</w:t>
      </w:r>
    </w:p>
    <w:p w14:paraId="1F7DBC79" w14:textId="77777777" w:rsidR="00C41AA4" w:rsidRDefault="00C41AA4">
      <w:pPr>
        <w:widowControl w:val="0"/>
        <w:numPr>
          <w:ilvl w:val="12"/>
          <w:numId w:val="0"/>
        </w:numPr>
        <w:ind w:right="-29"/>
        <w:rPr>
          <w:snapToGrid w:val="0"/>
          <w:sz w:val="22"/>
          <w:szCs w:val="22"/>
          <w:lang w:val="lt-LT" w:eastAsia="en-US"/>
        </w:rPr>
      </w:pPr>
    </w:p>
    <w:p w14:paraId="35B43032" w14:textId="77777777" w:rsidR="00C41AA4" w:rsidRDefault="00F86457">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75F23C7C" w14:textId="46238910" w:rsidR="00C41AA4" w:rsidRDefault="002F3F7C">
      <w:pPr>
        <w:widowControl w:val="0"/>
        <w:tabs>
          <w:tab w:val="left" w:pos="567"/>
        </w:tabs>
        <w:ind w:right="-449"/>
        <w:rPr>
          <w:snapToGrid w:val="0"/>
          <w:sz w:val="22"/>
          <w:szCs w:val="22"/>
          <w:lang w:val="lt-LT" w:eastAsia="en-US"/>
        </w:rPr>
      </w:pPr>
      <w:r>
        <w:rPr>
          <w:sz w:val="22"/>
          <w:szCs w:val="22"/>
          <w:lang w:eastAsia="lt-LT"/>
        </w:rPr>
        <w:t>Jeigu pasireiškė šalutinis poveikis, įskaitant šiame lapelyje nenurodytą, pasakykite gydytojui</w:t>
      </w:r>
      <w:r w:rsidR="004F22AE">
        <w:rPr>
          <w:sz w:val="22"/>
          <w:szCs w:val="22"/>
          <w:lang w:eastAsia="lt-LT"/>
        </w:rPr>
        <w:t xml:space="preserve"> </w:t>
      </w:r>
      <w:r>
        <w:rPr>
          <w:sz w:val="22"/>
          <w:szCs w:val="22"/>
          <w:lang w:eastAsia="lt-LT"/>
        </w:rPr>
        <w:t xml:space="preserve">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690752B6" w14:textId="77777777" w:rsidR="00C41AA4" w:rsidRDefault="00C41AA4">
      <w:pPr>
        <w:widowControl w:val="0"/>
        <w:tabs>
          <w:tab w:val="left" w:pos="567"/>
        </w:tabs>
        <w:ind w:right="-449"/>
        <w:rPr>
          <w:snapToGrid w:val="0"/>
          <w:sz w:val="22"/>
          <w:szCs w:val="22"/>
          <w:lang w:val="lt-LT" w:eastAsia="en-US"/>
        </w:rPr>
      </w:pPr>
    </w:p>
    <w:p w14:paraId="0365A657" w14:textId="77777777" w:rsidR="002F3F7C" w:rsidRDefault="002F3F7C">
      <w:pPr>
        <w:widowControl w:val="0"/>
        <w:tabs>
          <w:tab w:val="left" w:pos="567"/>
        </w:tabs>
        <w:ind w:right="-449"/>
        <w:rPr>
          <w:snapToGrid w:val="0"/>
          <w:sz w:val="22"/>
          <w:szCs w:val="22"/>
          <w:lang w:val="lt-LT" w:eastAsia="en-US"/>
        </w:rPr>
      </w:pPr>
    </w:p>
    <w:p w14:paraId="58FCFF16" w14:textId="62FA4B51" w:rsidR="00C41AA4" w:rsidRDefault="00F8645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7CD2C934" w14:textId="77777777" w:rsidR="00C41AA4" w:rsidRDefault="00C41AA4">
      <w:pPr>
        <w:widowControl w:val="0"/>
        <w:numPr>
          <w:ilvl w:val="12"/>
          <w:numId w:val="0"/>
        </w:numPr>
        <w:ind w:right="-2"/>
        <w:rPr>
          <w:snapToGrid w:val="0"/>
          <w:sz w:val="22"/>
          <w:szCs w:val="22"/>
          <w:lang w:val="lt-LT" w:eastAsia="en-US"/>
        </w:rPr>
      </w:pPr>
    </w:p>
    <w:p w14:paraId="3D7DC468"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1CE48EA5" w14:textId="77777777" w:rsidR="00C41AA4" w:rsidRDefault="00C41AA4">
      <w:pPr>
        <w:widowControl w:val="0"/>
        <w:numPr>
          <w:ilvl w:val="12"/>
          <w:numId w:val="0"/>
        </w:numPr>
        <w:ind w:right="-2"/>
        <w:rPr>
          <w:snapToGrid w:val="0"/>
          <w:sz w:val="22"/>
          <w:szCs w:val="22"/>
          <w:lang w:val="lt-LT" w:eastAsia="en-US"/>
        </w:rPr>
      </w:pPr>
    </w:p>
    <w:p w14:paraId="074100A6" w14:textId="1C61D2F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Ant </w:t>
      </w:r>
      <w:r w:rsidR="00BE6DCA">
        <w:rPr>
          <w:snapToGrid w:val="0"/>
          <w:sz w:val="22"/>
          <w:szCs w:val="22"/>
          <w:lang w:val="lt-LT" w:eastAsia="en-US"/>
        </w:rPr>
        <w:t xml:space="preserve">dėžutės, </w:t>
      </w:r>
      <w:r w:rsidR="00981582">
        <w:rPr>
          <w:snapToGrid w:val="0"/>
          <w:sz w:val="22"/>
          <w:szCs w:val="22"/>
          <w:lang w:val="lt-LT" w:eastAsia="en-US"/>
        </w:rPr>
        <w:t>apvalkalo</w:t>
      </w:r>
      <w:r w:rsidR="00961023">
        <w:rPr>
          <w:snapToGrid w:val="0"/>
          <w:sz w:val="22"/>
          <w:szCs w:val="22"/>
          <w:lang w:val="lt-LT" w:eastAsia="en-US"/>
        </w:rPr>
        <w:t xml:space="preserve"> ir maišelio</w:t>
      </w:r>
      <w:r>
        <w:rPr>
          <w:snapToGrid w:val="0"/>
          <w:sz w:val="22"/>
          <w:szCs w:val="22"/>
          <w:lang w:val="lt-LT" w:eastAsia="en-US"/>
        </w:rPr>
        <w:t xml:space="preserve"> po „EXP“ nurodytam tinkamumo laikui pasibaigus, šio vaisto vartoti negalima. Vaistas tinkamas vartoti iki paskutinės nurodyto mėnesio dienos.</w:t>
      </w:r>
    </w:p>
    <w:p w14:paraId="63C29653" w14:textId="77777777" w:rsidR="00C41AA4" w:rsidRDefault="00C41AA4">
      <w:pPr>
        <w:widowControl w:val="0"/>
        <w:numPr>
          <w:ilvl w:val="12"/>
          <w:numId w:val="0"/>
        </w:numPr>
        <w:ind w:right="-2"/>
        <w:rPr>
          <w:snapToGrid w:val="0"/>
          <w:sz w:val="22"/>
          <w:szCs w:val="22"/>
          <w:lang w:val="lt-LT" w:eastAsia="en-US"/>
        </w:rPr>
      </w:pPr>
    </w:p>
    <w:p w14:paraId="3B0DECEE" w14:textId="0AE972F9" w:rsidR="00C41AA4" w:rsidRDefault="00F86457">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2E1392A6" w14:textId="03227F83" w:rsidR="0051293A" w:rsidRDefault="0051293A" w:rsidP="0051293A">
      <w:pPr>
        <w:widowControl w:val="0"/>
        <w:rPr>
          <w:rFonts w:eastAsia="Calibri"/>
          <w:sz w:val="22"/>
          <w:szCs w:val="22"/>
          <w:lang w:val="lt-LT" w:eastAsia="en-US"/>
        </w:rPr>
      </w:pPr>
      <w:r w:rsidRPr="00961023">
        <w:rPr>
          <w:rFonts w:eastAsia="Calibri"/>
          <w:sz w:val="22"/>
          <w:szCs w:val="22"/>
          <w:lang w:val="lt-LT" w:eastAsia="en-US"/>
        </w:rPr>
        <w:t>Laikyti gamintojo pakuotėje (</w:t>
      </w:r>
      <w:r w:rsidR="00981582">
        <w:rPr>
          <w:rFonts w:eastAsia="Calibri"/>
          <w:sz w:val="22"/>
          <w:szCs w:val="22"/>
          <w:lang w:val="lt-LT" w:eastAsia="en-US"/>
        </w:rPr>
        <w:t>apvalkale</w:t>
      </w:r>
      <w:r w:rsidRPr="00961023">
        <w:rPr>
          <w:rFonts w:eastAsia="Calibri"/>
          <w:sz w:val="22"/>
          <w:szCs w:val="22"/>
          <w:lang w:val="lt-LT" w:eastAsia="en-US"/>
        </w:rPr>
        <w:t xml:space="preserve"> ir kartono dėžutėje) iki </w:t>
      </w:r>
      <w:r w:rsidRPr="006E25A0">
        <w:rPr>
          <w:rFonts w:eastAsia="Calibri"/>
          <w:sz w:val="22"/>
          <w:szCs w:val="22"/>
          <w:lang w:val="lt-LT" w:eastAsia="en-US"/>
        </w:rPr>
        <w:t>vartojimo</w:t>
      </w:r>
      <w:r w:rsidRPr="00961023">
        <w:rPr>
          <w:rFonts w:eastAsia="Calibri"/>
          <w:sz w:val="22"/>
          <w:szCs w:val="22"/>
          <w:lang w:val="lt-LT" w:eastAsia="en-US"/>
        </w:rPr>
        <w:t>, kad vaist</w:t>
      </w:r>
      <w:r>
        <w:rPr>
          <w:rFonts w:eastAsia="Calibri"/>
          <w:sz w:val="22"/>
          <w:szCs w:val="22"/>
          <w:lang w:val="lt-LT" w:eastAsia="en-US"/>
        </w:rPr>
        <w:t>as</w:t>
      </w:r>
      <w:r w:rsidRPr="00961023">
        <w:rPr>
          <w:rFonts w:eastAsia="Calibri"/>
          <w:sz w:val="22"/>
          <w:szCs w:val="22"/>
          <w:lang w:val="lt-LT" w:eastAsia="en-US"/>
        </w:rPr>
        <w:t xml:space="preserve"> būtų apsaugotas nuo šviesos.</w:t>
      </w:r>
    </w:p>
    <w:p w14:paraId="6A690566" w14:textId="77777777" w:rsidR="00C41AA4" w:rsidRDefault="00C41AA4">
      <w:pPr>
        <w:widowControl w:val="0"/>
        <w:numPr>
          <w:ilvl w:val="12"/>
          <w:numId w:val="0"/>
        </w:numPr>
        <w:ind w:right="-2"/>
        <w:rPr>
          <w:snapToGrid w:val="0"/>
          <w:sz w:val="22"/>
          <w:szCs w:val="22"/>
          <w:lang w:val="lt-LT" w:eastAsia="en-US"/>
        </w:rPr>
      </w:pPr>
    </w:p>
    <w:p w14:paraId="369CA79E" w14:textId="77777777" w:rsidR="0051293A" w:rsidRDefault="00F86457">
      <w:pPr>
        <w:widowControl w:val="0"/>
        <w:numPr>
          <w:ilvl w:val="12"/>
          <w:numId w:val="0"/>
        </w:numPr>
        <w:ind w:right="-2"/>
        <w:rPr>
          <w:b/>
          <w:snapToGrid w:val="0"/>
          <w:sz w:val="22"/>
          <w:szCs w:val="22"/>
          <w:lang w:val="lt-LT" w:eastAsia="en-US"/>
        </w:rPr>
      </w:pPr>
      <w:r w:rsidRPr="00A07CAB">
        <w:rPr>
          <w:bCs/>
          <w:snapToGrid w:val="0"/>
          <w:sz w:val="22"/>
          <w:szCs w:val="22"/>
          <w:u w:val="single"/>
          <w:lang w:val="lt-LT" w:eastAsia="en-US"/>
        </w:rPr>
        <w:t>Po atidarymo:</w:t>
      </w:r>
      <w:r>
        <w:rPr>
          <w:b/>
          <w:snapToGrid w:val="0"/>
          <w:sz w:val="22"/>
          <w:szCs w:val="22"/>
          <w:lang w:val="lt-LT" w:eastAsia="en-US"/>
        </w:rPr>
        <w:t xml:space="preserve"> </w:t>
      </w:r>
    </w:p>
    <w:p w14:paraId="04FC70A0" w14:textId="33178BA9" w:rsidR="00957509"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Cheminiu ir fiziniu požiūriu vaist</w:t>
      </w:r>
      <w:r>
        <w:rPr>
          <w:bCs/>
          <w:snapToGrid w:val="0"/>
          <w:sz w:val="22"/>
          <w:szCs w:val="22"/>
          <w:lang w:val="lt-LT" w:eastAsia="en-US"/>
        </w:rPr>
        <w:t>as</w:t>
      </w:r>
      <w:r w:rsidRPr="006E25A0">
        <w:rPr>
          <w:bCs/>
          <w:snapToGrid w:val="0"/>
          <w:sz w:val="22"/>
          <w:szCs w:val="22"/>
          <w:lang w:val="lt-LT" w:eastAsia="en-US"/>
        </w:rPr>
        <w:t xml:space="preserve"> 25 °C bei </w:t>
      </w:r>
      <w:r w:rsidR="00D9059E" w:rsidRPr="00D9059E">
        <w:rPr>
          <w:sz w:val="22"/>
          <w:szCs w:val="22"/>
          <w:lang w:val="lt-LT"/>
        </w:rPr>
        <w:t xml:space="preserve">2 </w:t>
      </w:r>
      <w:r w:rsidR="00D9059E" w:rsidRPr="00D9059E">
        <w:rPr>
          <w:sz w:val="22"/>
          <w:szCs w:val="22"/>
          <w:lang w:val="lt-LT"/>
        </w:rPr>
        <w:sym w:font="Symbol" w:char="F0B0"/>
      </w:r>
      <w:r w:rsidR="00D9059E" w:rsidRPr="00D9059E">
        <w:rPr>
          <w:sz w:val="22"/>
          <w:szCs w:val="22"/>
          <w:lang w:val="lt-LT"/>
        </w:rPr>
        <w:t xml:space="preserve">C – 8 </w:t>
      </w:r>
      <w:r w:rsidR="00D9059E" w:rsidRPr="00D9059E">
        <w:rPr>
          <w:sz w:val="22"/>
          <w:szCs w:val="22"/>
          <w:lang w:val="lt-LT"/>
        </w:rPr>
        <w:sym w:font="Symbol" w:char="F0B0"/>
      </w:r>
      <w:r w:rsidR="00D9059E" w:rsidRPr="00D9059E">
        <w:rPr>
          <w:sz w:val="22"/>
          <w:szCs w:val="22"/>
          <w:lang w:val="lt-LT"/>
        </w:rPr>
        <w:t>C</w:t>
      </w:r>
      <w:r w:rsidRPr="006E25A0">
        <w:rPr>
          <w:bCs/>
          <w:snapToGrid w:val="0"/>
          <w:sz w:val="22"/>
          <w:szCs w:val="22"/>
          <w:lang w:val="lt-LT" w:eastAsia="en-US"/>
        </w:rPr>
        <w:t xml:space="preserve"> temperatūroje</w:t>
      </w:r>
      <w:r w:rsidRPr="00F73011">
        <w:rPr>
          <w:bCs/>
          <w:snapToGrid w:val="0"/>
          <w:sz w:val="22"/>
          <w:szCs w:val="22"/>
          <w:lang w:val="lt-LT" w:eastAsia="en-US"/>
        </w:rPr>
        <w:t xml:space="preserve"> </w:t>
      </w:r>
      <w:r w:rsidRPr="006E25A0">
        <w:rPr>
          <w:bCs/>
          <w:snapToGrid w:val="0"/>
          <w:sz w:val="22"/>
          <w:szCs w:val="22"/>
          <w:lang w:val="lt-LT" w:eastAsia="en-US"/>
        </w:rPr>
        <w:t xml:space="preserve">išlieka stabilus </w:t>
      </w:r>
      <w:r w:rsidRPr="00F73011">
        <w:rPr>
          <w:bCs/>
          <w:snapToGrid w:val="0"/>
          <w:sz w:val="22"/>
          <w:szCs w:val="22"/>
          <w:lang w:val="lt-LT" w:eastAsia="en-US"/>
        </w:rPr>
        <w:t>24</w:t>
      </w:r>
      <w:r w:rsidRPr="006E25A0">
        <w:rPr>
          <w:bCs/>
          <w:snapToGrid w:val="0"/>
          <w:sz w:val="22"/>
          <w:szCs w:val="22"/>
          <w:lang w:val="lt-LT" w:eastAsia="en-US"/>
        </w:rPr>
        <w:t> valandas.</w:t>
      </w:r>
    </w:p>
    <w:p w14:paraId="5331B57A" w14:textId="359A8C12" w:rsidR="0051293A" w:rsidRPr="006E25A0"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Mikrobiologiniu požiūriu</w:t>
      </w:r>
      <w:r w:rsidRPr="00F73011">
        <w:rPr>
          <w:bCs/>
          <w:snapToGrid w:val="0"/>
          <w:sz w:val="22"/>
          <w:szCs w:val="22"/>
          <w:lang w:val="lt-LT" w:eastAsia="en-US"/>
        </w:rPr>
        <w:t xml:space="preserve"> </w:t>
      </w:r>
      <w:r w:rsidRPr="006E25A0">
        <w:rPr>
          <w:bCs/>
          <w:snapToGrid w:val="0"/>
          <w:sz w:val="22"/>
          <w:szCs w:val="22"/>
          <w:lang w:val="lt-LT" w:eastAsia="en-US"/>
        </w:rPr>
        <w:t>vaist</w:t>
      </w:r>
      <w:r>
        <w:rPr>
          <w:bCs/>
          <w:snapToGrid w:val="0"/>
          <w:sz w:val="22"/>
          <w:szCs w:val="22"/>
          <w:lang w:val="lt-LT" w:eastAsia="en-US"/>
        </w:rPr>
        <w:t>ą</w:t>
      </w:r>
      <w:r w:rsidRPr="006E25A0">
        <w:rPr>
          <w:bCs/>
          <w:snapToGrid w:val="0"/>
          <w:sz w:val="22"/>
          <w:szCs w:val="22"/>
          <w:lang w:val="lt-LT" w:eastAsia="en-US"/>
        </w:rPr>
        <w:t xml:space="preserve"> būtina suvartoti nedelsiant</w:t>
      </w:r>
      <w:r w:rsidRPr="00F73011">
        <w:rPr>
          <w:bCs/>
          <w:snapToGrid w:val="0"/>
          <w:sz w:val="22"/>
          <w:szCs w:val="22"/>
          <w:lang w:val="lt-LT" w:eastAsia="en-US"/>
        </w:rPr>
        <w:t xml:space="preserve">, </w:t>
      </w:r>
      <w:r w:rsidRPr="006E25A0">
        <w:rPr>
          <w:sz w:val="22"/>
          <w:szCs w:val="22"/>
          <w:lang w:val="lt-LT"/>
        </w:rPr>
        <w:t>nebent atidarymo būdas leidžia išvengti mikrobinio užteršimo pavojaus</w:t>
      </w:r>
      <w:r w:rsidRPr="006E25A0">
        <w:rPr>
          <w:bCs/>
          <w:snapToGrid w:val="0"/>
          <w:sz w:val="22"/>
          <w:szCs w:val="22"/>
          <w:lang w:val="lt-LT" w:eastAsia="en-US"/>
        </w:rPr>
        <w:t>. Jei vaist</w:t>
      </w:r>
      <w:r>
        <w:rPr>
          <w:bCs/>
          <w:snapToGrid w:val="0"/>
          <w:sz w:val="22"/>
          <w:szCs w:val="22"/>
          <w:lang w:val="lt-LT" w:eastAsia="en-US"/>
        </w:rPr>
        <w:t>as</w:t>
      </w:r>
      <w:r w:rsidRPr="006E25A0">
        <w:rPr>
          <w:bCs/>
          <w:snapToGrid w:val="0"/>
          <w:sz w:val="22"/>
          <w:szCs w:val="22"/>
          <w:lang w:val="lt-LT" w:eastAsia="en-US"/>
        </w:rPr>
        <w:t xml:space="preserve"> iš karto nesuvartojamas, už laikymo trukmę ir sąlygas prieš vartojimą yra atsakingas vartotojas.</w:t>
      </w:r>
    </w:p>
    <w:p w14:paraId="7895FC45" w14:textId="77777777" w:rsidR="00C41AA4" w:rsidRDefault="00C41AA4">
      <w:pPr>
        <w:widowControl w:val="0"/>
        <w:numPr>
          <w:ilvl w:val="12"/>
          <w:numId w:val="0"/>
        </w:numPr>
        <w:ind w:right="-2"/>
        <w:rPr>
          <w:snapToGrid w:val="0"/>
          <w:sz w:val="22"/>
          <w:szCs w:val="22"/>
          <w:lang w:val="lt-LT" w:eastAsia="en-US"/>
        </w:rPr>
      </w:pPr>
    </w:p>
    <w:p w14:paraId="2CFBDA34" w14:textId="77777777" w:rsidR="00C41AA4" w:rsidRDefault="00F86457">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4EEDAED" w14:textId="77777777" w:rsidR="00C41AA4" w:rsidRDefault="00C41AA4">
      <w:pPr>
        <w:widowControl w:val="0"/>
        <w:numPr>
          <w:ilvl w:val="12"/>
          <w:numId w:val="0"/>
        </w:numPr>
        <w:ind w:right="-2"/>
        <w:rPr>
          <w:snapToGrid w:val="0"/>
          <w:sz w:val="22"/>
          <w:szCs w:val="22"/>
          <w:lang w:val="lt-LT" w:eastAsia="en-US"/>
        </w:rPr>
      </w:pPr>
    </w:p>
    <w:p w14:paraId="6A518E5C" w14:textId="77777777" w:rsidR="00C41AA4" w:rsidRDefault="00C41AA4">
      <w:pPr>
        <w:widowControl w:val="0"/>
        <w:numPr>
          <w:ilvl w:val="12"/>
          <w:numId w:val="0"/>
        </w:numPr>
        <w:ind w:right="-2"/>
        <w:rPr>
          <w:snapToGrid w:val="0"/>
          <w:sz w:val="22"/>
          <w:szCs w:val="22"/>
          <w:lang w:val="lt-LT" w:eastAsia="en-US"/>
        </w:rPr>
      </w:pPr>
    </w:p>
    <w:p w14:paraId="55CF5E93"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0F6C109C" w14:textId="77777777" w:rsidR="00C41AA4" w:rsidRDefault="00C41AA4">
      <w:pPr>
        <w:widowControl w:val="0"/>
        <w:numPr>
          <w:ilvl w:val="12"/>
          <w:numId w:val="0"/>
        </w:numPr>
        <w:rPr>
          <w:snapToGrid w:val="0"/>
          <w:sz w:val="22"/>
          <w:szCs w:val="22"/>
          <w:lang w:val="lt-LT" w:eastAsia="en-US"/>
        </w:rPr>
      </w:pPr>
    </w:p>
    <w:p w14:paraId="3FC5F708" w14:textId="2093AC3C"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F86457">
        <w:rPr>
          <w:b/>
          <w:bCs/>
          <w:snapToGrid w:val="0"/>
          <w:sz w:val="22"/>
          <w:szCs w:val="22"/>
          <w:lang w:val="lt-LT"/>
        </w:rPr>
        <w:t xml:space="preserve"> sudėtis</w:t>
      </w:r>
    </w:p>
    <w:p w14:paraId="062B0C30" w14:textId="0371D496" w:rsidR="0051293A" w:rsidRDefault="00F86457" w:rsidP="0051293A">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linezolidas</w:t>
      </w:r>
      <w:proofErr w:type="spellEnd"/>
      <w:r>
        <w:rPr>
          <w:snapToGrid w:val="0"/>
          <w:sz w:val="22"/>
          <w:szCs w:val="22"/>
          <w:lang w:val="lt-LT" w:eastAsia="en-US"/>
        </w:rPr>
        <w:t>.</w:t>
      </w:r>
    </w:p>
    <w:p w14:paraId="03EBCDE7" w14:textId="77777777" w:rsidR="0051293A" w:rsidRDefault="0051293A" w:rsidP="0051293A">
      <w:pPr>
        <w:widowControl w:val="0"/>
        <w:tabs>
          <w:tab w:val="left" w:pos="567"/>
        </w:tabs>
        <w:ind w:left="567" w:hanging="567"/>
        <w:rPr>
          <w:snapToGrid w:val="0"/>
          <w:sz w:val="22"/>
          <w:szCs w:val="22"/>
          <w:lang w:val="lt-LT" w:eastAsia="en-US"/>
        </w:rPr>
      </w:pPr>
    </w:p>
    <w:p w14:paraId="16DE8C9A" w14:textId="5B8AB3A4" w:rsidR="0051293A" w:rsidRDefault="0051293A" w:rsidP="0051293A">
      <w:pPr>
        <w:widowControl w:val="0"/>
        <w:tabs>
          <w:tab w:val="left" w:pos="567"/>
        </w:tabs>
        <w:ind w:left="567" w:hanging="567"/>
        <w:rPr>
          <w:snapToGrid w:val="0"/>
          <w:sz w:val="22"/>
          <w:szCs w:val="22"/>
          <w:lang w:val="lt-LT" w:eastAsia="en-US"/>
        </w:rPr>
      </w:pPr>
      <w:r>
        <w:rPr>
          <w:snapToGrid w:val="0"/>
          <w:sz w:val="22"/>
          <w:szCs w:val="22"/>
          <w:lang w:val="lt-LT" w:eastAsia="en-US"/>
        </w:rPr>
        <w:t xml:space="preserve">Kiekviename </w:t>
      </w:r>
      <w:r w:rsidR="00F86457" w:rsidRPr="0051293A">
        <w:rPr>
          <w:snapToGrid w:val="0"/>
          <w:sz w:val="22"/>
          <w:szCs w:val="22"/>
          <w:lang w:val="lt-LT" w:eastAsia="en-US"/>
        </w:rPr>
        <w:t xml:space="preserve">ml tirpalo yra 2 mg </w:t>
      </w:r>
      <w:proofErr w:type="spellStart"/>
      <w:r w:rsidR="00F86457" w:rsidRPr="0051293A">
        <w:rPr>
          <w:snapToGrid w:val="0"/>
          <w:sz w:val="22"/>
          <w:szCs w:val="22"/>
          <w:lang w:val="lt-LT" w:eastAsia="en-US"/>
        </w:rPr>
        <w:t>linezolido</w:t>
      </w:r>
      <w:proofErr w:type="spellEnd"/>
      <w:r w:rsidR="00F86457" w:rsidRPr="0051293A">
        <w:rPr>
          <w:snapToGrid w:val="0"/>
          <w:sz w:val="22"/>
          <w:szCs w:val="22"/>
          <w:lang w:val="lt-LT" w:eastAsia="en-US"/>
        </w:rPr>
        <w:t>.</w:t>
      </w:r>
    </w:p>
    <w:p w14:paraId="7C9DE754" w14:textId="582CDE9B" w:rsidR="0051293A" w:rsidRDefault="00F86457" w:rsidP="0051293A">
      <w:pPr>
        <w:widowControl w:val="0"/>
        <w:tabs>
          <w:tab w:val="left" w:pos="567"/>
        </w:tabs>
        <w:rPr>
          <w:snapToGrid w:val="0"/>
          <w:sz w:val="22"/>
          <w:szCs w:val="22"/>
          <w:lang w:val="lt-LT" w:eastAsia="en-US"/>
        </w:rPr>
      </w:pPr>
      <w:r w:rsidRPr="0051293A">
        <w:rPr>
          <w:snapToGrid w:val="0"/>
          <w:sz w:val="22"/>
          <w:szCs w:val="22"/>
          <w:lang w:val="lt-LT" w:eastAsia="en-US"/>
        </w:rPr>
        <w:t xml:space="preserve">Kiekviename 300 ml infuziniame maišelyje yra 600 mg </w:t>
      </w:r>
      <w:proofErr w:type="spellStart"/>
      <w:r w:rsidRPr="0051293A">
        <w:rPr>
          <w:snapToGrid w:val="0"/>
          <w:sz w:val="22"/>
          <w:szCs w:val="22"/>
          <w:lang w:val="lt-LT" w:eastAsia="en-US"/>
        </w:rPr>
        <w:t>linezolido</w:t>
      </w:r>
      <w:proofErr w:type="spellEnd"/>
      <w:r w:rsidRPr="0051293A">
        <w:rPr>
          <w:snapToGrid w:val="0"/>
          <w:sz w:val="22"/>
          <w:szCs w:val="22"/>
          <w:lang w:val="lt-LT" w:eastAsia="en-US"/>
        </w:rPr>
        <w:t>.</w:t>
      </w:r>
    </w:p>
    <w:p w14:paraId="1B50BA27" w14:textId="77777777" w:rsidR="0051293A" w:rsidRPr="0051293A" w:rsidRDefault="0051293A" w:rsidP="00A07CAB">
      <w:pPr>
        <w:widowControl w:val="0"/>
        <w:tabs>
          <w:tab w:val="left" w:pos="567"/>
        </w:tabs>
        <w:rPr>
          <w:snapToGrid w:val="0"/>
          <w:sz w:val="22"/>
          <w:szCs w:val="22"/>
          <w:lang w:val="lt-LT" w:eastAsia="en-US"/>
        </w:rPr>
      </w:pPr>
    </w:p>
    <w:p w14:paraId="054EF929" w14:textId="3ABE6768" w:rsidR="00C41AA4" w:rsidRDefault="00F86457">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w:t>
      </w:r>
      <w:proofErr w:type="spellStart"/>
      <w:r>
        <w:rPr>
          <w:snapToGrid w:val="0"/>
          <w:sz w:val="22"/>
          <w:szCs w:val="22"/>
          <w:lang w:val="lt-LT" w:eastAsia="en-US"/>
        </w:rPr>
        <w:t>monohidratas</w:t>
      </w:r>
      <w:proofErr w:type="spellEnd"/>
      <w:r>
        <w:rPr>
          <w:snapToGrid w:val="0"/>
          <w:sz w:val="22"/>
          <w:szCs w:val="22"/>
          <w:lang w:val="lt-LT" w:eastAsia="en-US"/>
        </w:rPr>
        <w:t xml:space="preserve">, natrio citratas, citrinų rūgštis, </w:t>
      </w:r>
      <w:r w:rsidR="004D60DE">
        <w:rPr>
          <w:snapToGrid w:val="0"/>
          <w:sz w:val="22"/>
          <w:szCs w:val="22"/>
          <w:lang w:val="lt-LT" w:eastAsia="en-US"/>
        </w:rPr>
        <w:t>k</w:t>
      </w:r>
      <w:r w:rsidR="004D60DE" w:rsidRPr="004D60DE">
        <w:rPr>
          <w:snapToGrid w:val="0"/>
          <w:sz w:val="22"/>
          <w:szCs w:val="22"/>
          <w:lang w:val="lt-LT" w:eastAsia="en-US"/>
        </w:rPr>
        <w:t xml:space="preserve">oncentruota </w:t>
      </w:r>
      <w:r>
        <w:rPr>
          <w:snapToGrid w:val="0"/>
          <w:sz w:val="22"/>
          <w:szCs w:val="22"/>
          <w:lang w:val="lt-LT" w:eastAsia="en-US"/>
        </w:rPr>
        <w:t>vandenilio chlorido rūgštis (pH koreguoti), natrio hidroksidas (pH koreguoti)</w:t>
      </w:r>
      <w:r w:rsidR="0051293A">
        <w:rPr>
          <w:snapToGrid w:val="0"/>
          <w:sz w:val="22"/>
          <w:szCs w:val="22"/>
          <w:lang w:val="lt-LT" w:eastAsia="en-US"/>
        </w:rPr>
        <w:t>,</w:t>
      </w:r>
      <w:r>
        <w:rPr>
          <w:snapToGrid w:val="0"/>
          <w:sz w:val="22"/>
          <w:szCs w:val="22"/>
          <w:lang w:val="lt-LT" w:eastAsia="en-US"/>
        </w:rPr>
        <w:t xml:space="preserve"> injekcinis vanduo.</w:t>
      </w:r>
    </w:p>
    <w:p w14:paraId="41B95371" w14:textId="77777777" w:rsidR="00C41AA4" w:rsidRDefault="00C41AA4">
      <w:pPr>
        <w:widowControl w:val="0"/>
        <w:numPr>
          <w:ilvl w:val="12"/>
          <w:numId w:val="0"/>
        </w:numPr>
        <w:ind w:left="567" w:right="-2" w:hanging="567"/>
        <w:rPr>
          <w:snapToGrid w:val="0"/>
          <w:sz w:val="22"/>
          <w:szCs w:val="22"/>
          <w:lang w:val="lt-LT" w:eastAsia="en-US"/>
        </w:rPr>
      </w:pPr>
    </w:p>
    <w:p w14:paraId="7DC2DCB4" w14:textId="5D8AAF42"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F86457">
        <w:rPr>
          <w:b/>
          <w:bCs/>
          <w:snapToGrid w:val="0"/>
          <w:sz w:val="22"/>
          <w:szCs w:val="22"/>
          <w:lang w:val="lt-LT"/>
        </w:rPr>
        <w:t xml:space="preserve"> išvaizda ir kiekis pakuotėje</w:t>
      </w:r>
    </w:p>
    <w:p w14:paraId="3799F09C" w14:textId="08220E42" w:rsidR="00C41AA4" w:rsidRDefault="00981582" w:rsidP="00981582">
      <w:pPr>
        <w:widowControl w:val="0"/>
        <w:tabs>
          <w:tab w:val="left" w:pos="567"/>
        </w:tabs>
        <w:rPr>
          <w:rFonts w:eastAsia="Calibri"/>
          <w:sz w:val="22"/>
          <w:szCs w:val="22"/>
          <w:lang w:val="lt-LT" w:eastAsia="en-US"/>
        </w:rPr>
      </w:pPr>
      <w:proofErr w:type="spellStart"/>
      <w:r>
        <w:rPr>
          <w:rFonts w:eastAsia="Calibri"/>
          <w:sz w:val="22"/>
          <w:szCs w:val="22"/>
          <w:lang w:val="lt-LT" w:eastAsia="en-US"/>
        </w:rPr>
        <w:t>Linezolid</w:t>
      </w:r>
      <w:proofErr w:type="spellEnd"/>
      <w:r>
        <w:rPr>
          <w:rFonts w:eastAsia="Calibri"/>
          <w:sz w:val="22"/>
          <w:szCs w:val="22"/>
          <w:lang w:val="lt-LT" w:eastAsia="en-US"/>
        </w:rPr>
        <w:t xml:space="preserve"> </w:t>
      </w:r>
      <w:proofErr w:type="spellStart"/>
      <w:r>
        <w:rPr>
          <w:rFonts w:eastAsia="Calibri"/>
          <w:sz w:val="22"/>
          <w:szCs w:val="22"/>
          <w:lang w:val="lt-LT" w:eastAsia="en-US"/>
        </w:rPr>
        <w:t>Kalceks</w:t>
      </w:r>
      <w:proofErr w:type="spellEnd"/>
      <w:r>
        <w:rPr>
          <w:rFonts w:eastAsia="Calibri"/>
          <w:sz w:val="22"/>
          <w:szCs w:val="22"/>
          <w:lang w:val="lt-LT" w:eastAsia="en-US"/>
        </w:rPr>
        <w:t xml:space="preserve"> yra s</w:t>
      </w:r>
      <w:r w:rsidRPr="00A72D4E">
        <w:rPr>
          <w:rFonts w:eastAsia="Calibri"/>
          <w:sz w:val="22"/>
          <w:szCs w:val="22"/>
          <w:lang w:val="lt-LT" w:eastAsia="en-US"/>
        </w:rPr>
        <w:t xml:space="preserve">kaidrus, bespalvis arba gelsvas </w:t>
      </w:r>
      <w:r>
        <w:rPr>
          <w:rFonts w:eastAsia="Calibri"/>
          <w:sz w:val="22"/>
          <w:szCs w:val="22"/>
          <w:lang w:val="lt-LT" w:eastAsia="en-US"/>
        </w:rPr>
        <w:t xml:space="preserve">infuzinis </w:t>
      </w:r>
      <w:r w:rsidRPr="00A72D4E">
        <w:rPr>
          <w:rFonts w:eastAsia="Calibri"/>
          <w:sz w:val="22"/>
          <w:szCs w:val="22"/>
          <w:lang w:val="lt-LT" w:eastAsia="en-US"/>
        </w:rPr>
        <w:t>tirpalas, praktiškai be matomų dalelių</w:t>
      </w:r>
      <w:r>
        <w:rPr>
          <w:rFonts w:eastAsia="Calibri"/>
          <w:sz w:val="22"/>
          <w:szCs w:val="22"/>
          <w:lang w:val="lt-LT" w:eastAsia="en-US"/>
        </w:rPr>
        <w:t>.</w:t>
      </w:r>
    </w:p>
    <w:p w14:paraId="34B3682A" w14:textId="420E9B4A" w:rsidR="00981582" w:rsidRDefault="00981582" w:rsidP="00981582">
      <w:pPr>
        <w:widowControl w:val="0"/>
        <w:tabs>
          <w:tab w:val="left" w:pos="567"/>
        </w:tabs>
        <w:rPr>
          <w:rFonts w:eastAsia="Calibri"/>
          <w:sz w:val="22"/>
          <w:szCs w:val="22"/>
          <w:lang w:val="lt-LT" w:eastAsia="en-US"/>
        </w:rPr>
      </w:pPr>
      <w:proofErr w:type="spellStart"/>
      <w:r w:rsidRPr="00981582">
        <w:rPr>
          <w:rFonts w:eastAsia="Calibri"/>
          <w:sz w:val="22"/>
          <w:szCs w:val="22"/>
          <w:lang w:val="lt-LT" w:eastAsia="en-US"/>
        </w:rPr>
        <w:t>Linezolid</w:t>
      </w:r>
      <w:proofErr w:type="spellEnd"/>
      <w:r w:rsidRPr="00981582">
        <w:rPr>
          <w:rFonts w:eastAsia="Calibri"/>
          <w:sz w:val="22"/>
          <w:szCs w:val="22"/>
          <w:lang w:val="lt-LT" w:eastAsia="en-US"/>
        </w:rPr>
        <w:t xml:space="preserve"> </w:t>
      </w:r>
      <w:proofErr w:type="spellStart"/>
      <w:r w:rsidRPr="00981582">
        <w:rPr>
          <w:rFonts w:eastAsia="Calibri"/>
          <w:sz w:val="22"/>
          <w:szCs w:val="22"/>
          <w:lang w:val="lt-LT" w:eastAsia="en-US"/>
        </w:rPr>
        <w:t>Kalceks</w:t>
      </w:r>
      <w:proofErr w:type="spellEnd"/>
      <w:r w:rsidRPr="00981582">
        <w:rPr>
          <w:rFonts w:eastAsia="Calibri"/>
          <w:sz w:val="22"/>
          <w:szCs w:val="22"/>
          <w:lang w:val="lt-LT" w:eastAsia="en-US"/>
        </w:rPr>
        <w:t xml:space="preserve"> tiekiamas 300 ml tirpalo vienkartiniame infuziniame maišelyje, uždarytame folijos laminato apvalkale. Maišeliai supakuoti į karton</w:t>
      </w:r>
      <w:r>
        <w:rPr>
          <w:rFonts w:eastAsia="Calibri"/>
          <w:sz w:val="22"/>
          <w:szCs w:val="22"/>
          <w:lang w:val="lt-LT" w:eastAsia="en-US"/>
        </w:rPr>
        <w:t>o</w:t>
      </w:r>
      <w:r w:rsidRPr="00981582">
        <w:rPr>
          <w:rFonts w:eastAsia="Calibri"/>
          <w:sz w:val="22"/>
          <w:szCs w:val="22"/>
          <w:lang w:val="lt-LT" w:eastAsia="en-US"/>
        </w:rPr>
        <w:t xml:space="preserve"> dėžutę.</w:t>
      </w:r>
    </w:p>
    <w:p w14:paraId="6AF10E38" w14:textId="77777777" w:rsidR="00981582" w:rsidRDefault="00981582" w:rsidP="00981582">
      <w:pPr>
        <w:widowControl w:val="0"/>
        <w:tabs>
          <w:tab w:val="left" w:pos="567"/>
        </w:tabs>
        <w:rPr>
          <w:rFonts w:eastAsia="Calibri"/>
          <w:sz w:val="22"/>
          <w:szCs w:val="22"/>
          <w:lang w:val="lt-LT" w:eastAsia="en-US"/>
        </w:rPr>
      </w:pPr>
    </w:p>
    <w:p w14:paraId="1B93B6E2" w14:textId="3B33C640" w:rsidR="00C41AA4" w:rsidRDefault="00981582">
      <w:pPr>
        <w:widowControl w:val="0"/>
        <w:numPr>
          <w:ilvl w:val="12"/>
          <w:numId w:val="0"/>
        </w:numPr>
        <w:ind w:right="-2"/>
        <w:rPr>
          <w:snapToGrid w:val="0"/>
          <w:sz w:val="22"/>
          <w:szCs w:val="22"/>
          <w:lang w:val="lt-LT" w:eastAsia="en-US"/>
        </w:rPr>
      </w:pPr>
      <w:r w:rsidRPr="00981582">
        <w:rPr>
          <w:snapToGrid w:val="0"/>
          <w:sz w:val="22"/>
          <w:szCs w:val="22"/>
          <w:lang w:val="lt-LT" w:eastAsia="en-US"/>
        </w:rPr>
        <w:t>Pakuotės dydis: 1 arba 10 infuzinių maišelių</w:t>
      </w:r>
      <w:r>
        <w:rPr>
          <w:snapToGrid w:val="0"/>
          <w:sz w:val="22"/>
          <w:szCs w:val="22"/>
          <w:lang w:val="lt-LT" w:eastAsia="en-US"/>
        </w:rPr>
        <w:t>.</w:t>
      </w:r>
    </w:p>
    <w:p w14:paraId="46B0D3E3" w14:textId="77777777" w:rsidR="00981582" w:rsidRDefault="00981582">
      <w:pPr>
        <w:widowControl w:val="0"/>
        <w:numPr>
          <w:ilvl w:val="12"/>
          <w:numId w:val="0"/>
        </w:numPr>
        <w:ind w:right="-2"/>
        <w:rPr>
          <w:snapToGrid w:val="0"/>
          <w:sz w:val="22"/>
          <w:szCs w:val="22"/>
          <w:lang w:val="lt-LT" w:eastAsia="en-US"/>
        </w:rPr>
      </w:pPr>
    </w:p>
    <w:p w14:paraId="0CDBB726"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640DE560" w14:textId="77777777" w:rsidR="00C41AA4" w:rsidRDefault="00C41AA4">
      <w:pPr>
        <w:widowControl w:val="0"/>
        <w:numPr>
          <w:ilvl w:val="12"/>
          <w:numId w:val="0"/>
        </w:numPr>
        <w:ind w:right="-2"/>
        <w:rPr>
          <w:snapToGrid w:val="0"/>
          <w:sz w:val="22"/>
          <w:szCs w:val="22"/>
          <w:lang w:val="lt-LT" w:eastAsia="en-US"/>
        </w:rPr>
      </w:pPr>
    </w:p>
    <w:p w14:paraId="0425730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1FBF5CDF"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AS KALCEKS</w:t>
      </w:r>
    </w:p>
    <w:p w14:paraId="0B5A8E51" w14:textId="77777777" w:rsidR="007508E6" w:rsidRPr="007508E6" w:rsidRDefault="007508E6" w:rsidP="007508E6">
      <w:pPr>
        <w:widowControl w:val="0"/>
        <w:numPr>
          <w:ilvl w:val="12"/>
          <w:numId w:val="0"/>
        </w:numPr>
        <w:ind w:right="-2"/>
        <w:rPr>
          <w:snapToGrid w:val="0"/>
          <w:sz w:val="22"/>
          <w:szCs w:val="22"/>
          <w:lang w:val="lt-LT" w:eastAsia="en-US"/>
        </w:rPr>
      </w:pPr>
      <w:proofErr w:type="spellStart"/>
      <w:r w:rsidRPr="007508E6">
        <w:rPr>
          <w:snapToGrid w:val="0"/>
          <w:sz w:val="22"/>
          <w:szCs w:val="22"/>
          <w:lang w:val="lt-LT" w:eastAsia="en-US"/>
        </w:rPr>
        <w:t>Krustpils</w:t>
      </w:r>
      <w:proofErr w:type="spellEnd"/>
      <w:r w:rsidRPr="007508E6">
        <w:rPr>
          <w:snapToGrid w:val="0"/>
          <w:sz w:val="22"/>
          <w:szCs w:val="22"/>
          <w:lang w:val="lt-LT" w:eastAsia="en-US"/>
        </w:rPr>
        <w:t> </w:t>
      </w:r>
      <w:proofErr w:type="spellStart"/>
      <w:r w:rsidRPr="007508E6">
        <w:rPr>
          <w:snapToGrid w:val="0"/>
          <w:sz w:val="22"/>
          <w:szCs w:val="22"/>
          <w:lang w:val="lt-LT" w:eastAsia="en-US"/>
        </w:rPr>
        <w:t>iela</w:t>
      </w:r>
      <w:proofErr w:type="spellEnd"/>
      <w:r w:rsidRPr="007508E6">
        <w:rPr>
          <w:snapToGrid w:val="0"/>
          <w:sz w:val="22"/>
          <w:szCs w:val="22"/>
          <w:lang w:val="lt-LT" w:eastAsia="en-US"/>
        </w:rPr>
        <w:t xml:space="preserve"> 71E, </w:t>
      </w:r>
      <w:proofErr w:type="spellStart"/>
      <w:r w:rsidRPr="007508E6">
        <w:rPr>
          <w:snapToGrid w:val="0"/>
          <w:sz w:val="22"/>
          <w:szCs w:val="22"/>
          <w:lang w:val="lt-LT" w:eastAsia="en-US"/>
        </w:rPr>
        <w:t>Rīga</w:t>
      </w:r>
      <w:proofErr w:type="spellEnd"/>
      <w:r w:rsidRPr="007508E6">
        <w:rPr>
          <w:snapToGrid w:val="0"/>
          <w:sz w:val="22"/>
          <w:szCs w:val="22"/>
          <w:lang w:val="lt-LT" w:eastAsia="en-US"/>
        </w:rPr>
        <w:t>, LV</w:t>
      </w:r>
      <w:r w:rsidRPr="007508E6">
        <w:rPr>
          <w:snapToGrid w:val="0"/>
          <w:sz w:val="22"/>
          <w:szCs w:val="22"/>
          <w:lang w:val="lt-LT" w:eastAsia="en-US"/>
        </w:rPr>
        <w:noBreakHyphen/>
        <w:t>1057, Latvija</w:t>
      </w:r>
    </w:p>
    <w:p w14:paraId="2C125F7E"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Tel. +371 67083320</w:t>
      </w:r>
    </w:p>
    <w:p w14:paraId="57E622BD"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 xml:space="preserve">El. paštas </w:t>
      </w:r>
      <w:hyperlink r:id="rId10" w:history="1">
        <w:r w:rsidRPr="007508E6">
          <w:rPr>
            <w:rStyle w:val="Hipersaitas"/>
            <w:snapToGrid w:val="0"/>
            <w:sz w:val="22"/>
            <w:szCs w:val="22"/>
            <w:lang w:val="lt-LT" w:eastAsia="en-US"/>
          </w:rPr>
          <w:t>kalceks@kalceks.lv</w:t>
        </w:r>
      </w:hyperlink>
    </w:p>
    <w:p w14:paraId="32CF8ED1" w14:textId="77777777" w:rsidR="007508E6" w:rsidRPr="007508E6" w:rsidRDefault="007508E6" w:rsidP="007508E6">
      <w:pPr>
        <w:widowControl w:val="0"/>
        <w:numPr>
          <w:ilvl w:val="12"/>
          <w:numId w:val="0"/>
        </w:numPr>
        <w:ind w:right="-2"/>
        <w:rPr>
          <w:snapToGrid w:val="0"/>
          <w:sz w:val="22"/>
          <w:szCs w:val="22"/>
          <w:lang w:val="lt-LT" w:eastAsia="en-US"/>
        </w:rPr>
      </w:pPr>
    </w:p>
    <w:p w14:paraId="5FA6BFD1" w14:textId="53886021"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Jeigu apie šį vaistą norite sužinoti daugiau, kreipkitės į vietinį registruotojo atstovą</w:t>
      </w:r>
      <w:r>
        <w:rPr>
          <w:snapToGrid w:val="0"/>
          <w:sz w:val="22"/>
          <w:szCs w:val="22"/>
          <w:lang w:val="lt-LT" w:eastAsia="en-US"/>
        </w:rPr>
        <w:t>:</w:t>
      </w:r>
    </w:p>
    <w:p w14:paraId="1B19913D" w14:textId="77777777" w:rsidR="007508E6" w:rsidRPr="007508E6" w:rsidRDefault="007508E6" w:rsidP="007508E6">
      <w:pPr>
        <w:widowControl w:val="0"/>
        <w:numPr>
          <w:ilvl w:val="12"/>
          <w:numId w:val="0"/>
        </w:numPr>
        <w:ind w:right="-2"/>
        <w:rPr>
          <w:snapToGrid w:val="0"/>
          <w:sz w:val="22"/>
          <w:szCs w:val="22"/>
          <w:lang w:val="lt-LT" w:eastAsia="en-US"/>
        </w:rPr>
      </w:pPr>
    </w:p>
    <w:p w14:paraId="3EE5A29C" w14:textId="456E0947" w:rsidR="007508E6" w:rsidRPr="007508E6" w:rsidRDefault="007508E6" w:rsidP="007508E6">
      <w:pPr>
        <w:widowControl w:val="0"/>
        <w:numPr>
          <w:ilvl w:val="12"/>
          <w:numId w:val="0"/>
        </w:numPr>
        <w:ind w:right="-2"/>
        <w:rPr>
          <w:snapToGrid w:val="0"/>
          <w:sz w:val="22"/>
          <w:szCs w:val="22"/>
          <w:lang w:val="lt-LT" w:eastAsia="en-US"/>
        </w:rPr>
      </w:pPr>
      <w:r>
        <w:rPr>
          <w:snapToGrid w:val="0"/>
          <w:sz w:val="22"/>
          <w:szCs w:val="22"/>
          <w:lang w:val="lt-LT" w:eastAsia="en-US"/>
        </w:rPr>
        <w:t>„</w:t>
      </w:r>
      <w:proofErr w:type="spellStart"/>
      <w:r w:rsidRPr="007508E6">
        <w:rPr>
          <w:snapToGrid w:val="0"/>
          <w:sz w:val="22"/>
          <w:szCs w:val="22"/>
          <w:lang w:val="lt-LT" w:eastAsia="en-US"/>
        </w:rPr>
        <w:t>Grindeks</w:t>
      </w:r>
      <w:proofErr w:type="spellEnd"/>
      <w:r w:rsidRPr="007508E6">
        <w:rPr>
          <w:snapToGrid w:val="0"/>
          <w:sz w:val="22"/>
          <w:szCs w:val="22"/>
          <w:lang w:val="lt-LT" w:eastAsia="en-US"/>
        </w:rPr>
        <w:t xml:space="preserve"> </w:t>
      </w:r>
      <w:proofErr w:type="spellStart"/>
      <w:r w:rsidRPr="007508E6">
        <w:rPr>
          <w:snapToGrid w:val="0"/>
          <w:sz w:val="22"/>
          <w:szCs w:val="22"/>
          <w:lang w:val="lt-LT" w:eastAsia="en-US"/>
        </w:rPr>
        <w:t>Kalceks</w:t>
      </w:r>
      <w:proofErr w:type="spellEnd"/>
      <w:r w:rsidRPr="007508E6">
        <w:rPr>
          <w:snapToGrid w:val="0"/>
          <w:sz w:val="22"/>
          <w:szCs w:val="22"/>
          <w:lang w:val="lt-LT" w:eastAsia="en-US"/>
        </w:rPr>
        <w:t xml:space="preserve"> Lietuva” UAB</w:t>
      </w:r>
    </w:p>
    <w:p w14:paraId="0A9BFF29" w14:textId="6141216C"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Kalvarijų g. 300</w:t>
      </w:r>
    </w:p>
    <w:p w14:paraId="1D987C1F" w14:textId="61ECB613"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LT-08318 Vilnius</w:t>
      </w:r>
      <w:r w:rsidR="00BC2602">
        <w:rPr>
          <w:snapToGrid w:val="0"/>
          <w:sz w:val="22"/>
          <w:szCs w:val="22"/>
          <w:lang w:val="lt-LT" w:eastAsia="en-US"/>
        </w:rPr>
        <w:t>, Lietuva</w:t>
      </w:r>
    </w:p>
    <w:p w14:paraId="7DDE7BE3"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Tel.+370 5 210 14 01</w:t>
      </w:r>
    </w:p>
    <w:p w14:paraId="6C54058A" w14:textId="77777777" w:rsidR="007508E6" w:rsidRDefault="007508E6">
      <w:pPr>
        <w:widowControl w:val="0"/>
        <w:tabs>
          <w:tab w:val="left" w:pos="567"/>
        </w:tabs>
        <w:ind w:left="567" w:hanging="567"/>
        <w:rPr>
          <w:snapToGrid w:val="0"/>
          <w:sz w:val="22"/>
          <w:szCs w:val="22"/>
          <w:lang w:val="lt-LT" w:eastAsia="en-US"/>
        </w:rPr>
      </w:pPr>
    </w:p>
    <w:p w14:paraId="1EBABCE1" w14:textId="77777777" w:rsidR="007508E6" w:rsidRDefault="007508E6">
      <w:pPr>
        <w:widowControl w:val="0"/>
        <w:tabs>
          <w:tab w:val="left" w:pos="567"/>
        </w:tabs>
        <w:ind w:left="567" w:hanging="567"/>
        <w:rPr>
          <w:snapToGrid w:val="0"/>
          <w:sz w:val="22"/>
          <w:szCs w:val="22"/>
          <w:lang w:val="lt-LT" w:eastAsia="en-US"/>
        </w:rPr>
      </w:pPr>
    </w:p>
    <w:p w14:paraId="3BBFD4DE" w14:textId="3EC68724" w:rsidR="007508E6" w:rsidRDefault="007508E6" w:rsidP="007508E6">
      <w:pPr>
        <w:jc w:val="both"/>
        <w:rPr>
          <w:b/>
          <w:bCs/>
          <w:sz w:val="22"/>
          <w:szCs w:val="22"/>
          <w:lang w:eastAsia="lt-LT"/>
        </w:rPr>
      </w:pPr>
      <w:r>
        <w:rPr>
          <w:b/>
          <w:bCs/>
          <w:sz w:val="22"/>
          <w:szCs w:val="22"/>
          <w:lang w:eastAsia="lt-LT"/>
        </w:rPr>
        <w:t xml:space="preserve">Šis pakuotės lapelis paskutinį kartą peržiūrėtas </w:t>
      </w:r>
      <w:r w:rsidR="006E3000">
        <w:rPr>
          <w:b/>
          <w:bCs/>
          <w:sz w:val="22"/>
          <w:szCs w:val="22"/>
          <w:lang w:eastAsia="lt-LT"/>
        </w:rPr>
        <w:t>2025-04-24</w:t>
      </w:r>
      <w:r>
        <w:rPr>
          <w:b/>
          <w:bCs/>
          <w:sz w:val="22"/>
          <w:szCs w:val="22"/>
          <w:lang w:eastAsia="lt-LT"/>
        </w:rPr>
        <w:t>.</w:t>
      </w:r>
    </w:p>
    <w:p w14:paraId="2CC2A818" w14:textId="77777777" w:rsidR="00C41AA4" w:rsidRDefault="00C41AA4">
      <w:pPr>
        <w:widowControl w:val="0"/>
        <w:numPr>
          <w:ilvl w:val="12"/>
          <w:numId w:val="0"/>
        </w:numPr>
        <w:tabs>
          <w:tab w:val="left" w:pos="567"/>
        </w:tabs>
        <w:ind w:right="-2"/>
        <w:rPr>
          <w:i/>
          <w:snapToGrid w:val="0"/>
          <w:sz w:val="22"/>
          <w:szCs w:val="22"/>
          <w:lang w:val="lt-LT" w:eastAsia="en-US"/>
        </w:rPr>
      </w:pPr>
    </w:p>
    <w:p w14:paraId="6356D0BA" w14:textId="77777777" w:rsidR="007508E6" w:rsidRDefault="007508E6">
      <w:pPr>
        <w:widowControl w:val="0"/>
        <w:numPr>
          <w:ilvl w:val="12"/>
          <w:numId w:val="0"/>
        </w:numPr>
        <w:tabs>
          <w:tab w:val="left" w:pos="567"/>
        </w:tabs>
        <w:ind w:right="-2"/>
        <w:rPr>
          <w:i/>
          <w:snapToGrid w:val="0"/>
          <w:sz w:val="22"/>
          <w:szCs w:val="22"/>
          <w:lang w:val="lt-LT" w:eastAsia="en-US"/>
        </w:rPr>
      </w:pPr>
    </w:p>
    <w:p w14:paraId="25AA4492" w14:textId="77777777" w:rsidR="007508E6" w:rsidRDefault="007508E6" w:rsidP="007508E6">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0B530BAD" w14:textId="77777777" w:rsidR="00C67BB9" w:rsidRDefault="00C67BB9" w:rsidP="007508E6">
      <w:pPr>
        <w:jc w:val="both"/>
        <w:rPr>
          <w:sz w:val="22"/>
          <w:szCs w:val="22"/>
          <w:lang w:eastAsia="lt-LT"/>
        </w:rPr>
      </w:pPr>
    </w:p>
    <w:p w14:paraId="10155807" w14:textId="5BD4BC92" w:rsidR="007508E6" w:rsidRDefault="007508E6" w:rsidP="007508E6">
      <w:pPr>
        <w:jc w:val="both"/>
        <w:rPr>
          <w:sz w:val="22"/>
          <w:szCs w:val="22"/>
          <w:lang w:eastAsia="lt-LT"/>
        </w:rPr>
      </w:pPr>
      <w:r>
        <w:rPr>
          <w:sz w:val="22"/>
          <w:szCs w:val="22"/>
          <w:lang w:eastAsia="lt-LT"/>
        </w:rPr>
        <w:t>&lt;---------------------------------------------------------------------------------------------------------------------&gt;</w:t>
      </w:r>
    </w:p>
    <w:p w14:paraId="1DDEC6DB" w14:textId="77777777" w:rsidR="007508E6" w:rsidRDefault="007508E6" w:rsidP="007508E6">
      <w:pPr>
        <w:jc w:val="both"/>
        <w:rPr>
          <w:sz w:val="22"/>
          <w:szCs w:val="22"/>
          <w:lang w:eastAsia="lt-LT"/>
        </w:rPr>
      </w:pPr>
    </w:p>
    <w:p w14:paraId="067F8FE3" w14:textId="4DA8F1B7" w:rsidR="007508E6" w:rsidRDefault="007508E6" w:rsidP="007508E6">
      <w:r>
        <w:rPr>
          <w:sz w:val="22"/>
          <w:szCs w:val="22"/>
          <w:lang w:eastAsia="lt-LT"/>
        </w:rPr>
        <w:t>Toliau pateikta informacija skirta tik sveikatos priežiūros specialistams.</w:t>
      </w:r>
    </w:p>
    <w:p w14:paraId="6CEA2979" w14:textId="77777777" w:rsidR="00C41AA4" w:rsidRDefault="00C41AA4">
      <w:pPr>
        <w:widowControl w:val="0"/>
        <w:numPr>
          <w:ilvl w:val="12"/>
          <w:numId w:val="0"/>
        </w:numPr>
        <w:tabs>
          <w:tab w:val="left" w:pos="567"/>
        </w:tabs>
        <w:ind w:right="-2"/>
        <w:rPr>
          <w:snapToGrid w:val="0"/>
          <w:sz w:val="22"/>
          <w:szCs w:val="22"/>
          <w:lang w:val="lt-LT" w:eastAsia="en-US"/>
        </w:rPr>
      </w:pPr>
    </w:p>
    <w:p w14:paraId="30F6DB08" w14:textId="77777777" w:rsidR="00C41AA4" w:rsidRDefault="00F86457" w:rsidP="00A07CAB">
      <w:pPr>
        <w:widowControl w:val="0"/>
        <w:numPr>
          <w:ilvl w:val="12"/>
          <w:numId w:val="0"/>
        </w:numPr>
        <w:tabs>
          <w:tab w:val="left" w:pos="567"/>
        </w:tabs>
        <w:rPr>
          <w:snapToGrid w:val="0"/>
          <w:sz w:val="22"/>
          <w:szCs w:val="22"/>
          <w:lang w:val="lt-LT" w:eastAsia="en-US"/>
        </w:rPr>
      </w:pPr>
      <w:r w:rsidRPr="00A07CAB">
        <w:rPr>
          <w:b/>
          <w:bCs/>
          <w:snapToGrid w:val="0"/>
          <w:sz w:val="22"/>
          <w:szCs w:val="22"/>
          <w:lang w:val="lt-LT" w:eastAsia="en-US"/>
        </w:rPr>
        <w:t>SVARBU:</w:t>
      </w:r>
      <w:r>
        <w:rPr>
          <w:snapToGrid w:val="0"/>
          <w:sz w:val="22"/>
          <w:szCs w:val="22"/>
          <w:lang w:val="lt-LT" w:eastAsia="en-US"/>
        </w:rPr>
        <w:t xml:space="preserve"> prieš skiriant vaistinį preparatą, būtina perskaityti preparato charakteristikų santrauką.</w:t>
      </w:r>
    </w:p>
    <w:p w14:paraId="093D977A" w14:textId="77777777" w:rsidR="00C41AA4" w:rsidRDefault="00C41AA4" w:rsidP="00A07CAB">
      <w:pPr>
        <w:widowControl w:val="0"/>
        <w:numPr>
          <w:ilvl w:val="12"/>
          <w:numId w:val="0"/>
        </w:numPr>
        <w:tabs>
          <w:tab w:val="left" w:pos="567"/>
        </w:tabs>
        <w:rPr>
          <w:snapToGrid w:val="0"/>
          <w:sz w:val="22"/>
          <w:szCs w:val="22"/>
          <w:lang w:val="lt-LT" w:eastAsia="en-US"/>
        </w:rPr>
      </w:pPr>
    </w:p>
    <w:p w14:paraId="1AE8E76F" w14:textId="77777777" w:rsidR="00C41AA4" w:rsidRDefault="00F86457" w:rsidP="0011212C">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46450EFC" w14:textId="77777777" w:rsidR="00C41AA4" w:rsidRDefault="00C41AA4">
      <w:pPr>
        <w:widowControl w:val="0"/>
        <w:tabs>
          <w:tab w:val="left" w:pos="567"/>
        </w:tabs>
        <w:rPr>
          <w:b/>
          <w:snapToGrid w:val="0"/>
          <w:sz w:val="22"/>
          <w:szCs w:val="22"/>
          <w:lang w:val="lt-LT" w:eastAsia="en-US"/>
        </w:rPr>
      </w:pPr>
    </w:p>
    <w:p w14:paraId="625CB4A8" w14:textId="77777777" w:rsidR="00C41AA4" w:rsidRPr="00A07CAB" w:rsidRDefault="00F86457">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Dozavimas ir vartojimo metodas</w:t>
      </w:r>
    </w:p>
    <w:p w14:paraId="198B8C71" w14:textId="7CB7339F"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w:t>
      </w:r>
      <w:r w:rsidR="00D86A73" w:rsidRPr="00D86A73">
        <w:rPr>
          <w:snapToGrid w:val="0"/>
          <w:sz w:val="22"/>
          <w:szCs w:val="22"/>
          <w:lang w:val="lt-LT" w:eastAsia="en-US"/>
        </w:rPr>
        <w:t>pasikonsultavus su atitinkamu specialistu, tokiu, kaip mikrobiologas ar infekcinių ligų specialistas</w:t>
      </w:r>
      <w:r>
        <w:rPr>
          <w:snapToGrid w:val="0"/>
          <w:sz w:val="22"/>
          <w:szCs w:val="22"/>
          <w:lang w:val="lt-LT" w:eastAsia="en-US"/>
        </w:rPr>
        <w:t>.</w:t>
      </w:r>
    </w:p>
    <w:p w14:paraId="199784C0" w14:textId="77777777" w:rsidR="00C41AA4" w:rsidRDefault="00C41AA4">
      <w:pPr>
        <w:widowControl w:val="0"/>
        <w:tabs>
          <w:tab w:val="left" w:pos="567"/>
        </w:tabs>
        <w:rPr>
          <w:snapToGrid w:val="0"/>
          <w:sz w:val="22"/>
          <w:szCs w:val="22"/>
          <w:lang w:val="lt-LT" w:eastAsia="en-US"/>
        </w:rPr>
      </w:pPr>
    </w:p>
    <w:p w14:paraId="73632893" w14:textId="4A15FAD3" w:rsidR="00BB11D6" w:rsidRDefault="00BB11D6" w:rsidP="00BB11D6">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w:t>
      </w:r>
      <w:r w:rsidR="00335143" w:rsidRPr="00335143">
        <w:rPr>
          <w:snapToGrid w:val="0"/>
          <w:sz w:val="22"/>
          <w:szCs w:val="22"/>
          <w:lang w:val="lt-LT" w:eastAsia="en-US"/>
        </w:rPr>
        <w:t>į</w:t>
      </w:r>
      <w:r>
        <w:rPr>
          <w:snapToGrid w:val="0"/>
          <w:sz w:val="22"/>
          <w:szCs w:val="22"/>
          <w:lang w:val="lt-LT" w:eastAsia="en-US"/>
        </w:rPr>
        <w:t xml:space="preserve"> tirpal</w:t>
      </w:r>
      <w:r w:rsidR="00335143" w:rsidRPr="00335143">
        <w:rPr>
          <w:snapToGrid w:val="0"/>
          <w:sz w:val="22"/>
          <w:szCs w:val="22"/>
          <w:lang w:val="lt-LT" w:eastAsia="en-US"/>
        </w:rPr>
        <w:t>ą</w:t>
      </w:r>
      <w:r>
        <w:rPr>
          <w:snapToGrid w:val="0"/>
          <w:sz w:val="22"/>
          <w:szCs w:val="22"/>
          <w:lang w:val="lt-LT" w:eastAsia="en-US"/>
        </w:rPr>
        <w:t xml:space="preserve"> galima vartoti nuo pat gydymo pradžios. </w:t>
      </w:r>
    </w:p>
    <w:p w14:paraId="7424EFFF" w14:textId="77777777" w:rsidR="00BB11D6" w:rsidRDefault="00BB11D6">
      <w:pPr>
        <w:widowControl w:val="0"/>
        <w:tabs>
          <w:tab w:val="left" w:pos="567"/>
        </w:tabs>
        <w:rPr>
          <w:snapToGrid w:val="0"/>
          <w:sz w:val="22"/>
          <w:szCs w:val="22"/>
          <w:lang w:val="lt-LT" w:eastAsia="en-US"/>
        </w:rPr>
      </w:pPr>
    </w:p>
    <w:p w14:paraId="64CC67FB" w14:textId="082B2F4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w:t>
      </w:r>
      <w:r w:rsidR="00335143" w:rsidRPr="00335143">
        <w:rPr>
          <w:snapToGrid w:val="0"/>
          <w:sz w:val="22"/>
          <w:szCs w:val="22"/>
          <w:lang w:eastAsia="en-US"/>
        </w:rPr>
        <w:t>maždaug</w:t>
      </w:r>
      <w:r>
        <w:rPr>
          <w:snapToGrid w:val="0"/>
          <w:sz w:val="22"/>
          <w:szCs w:val="22"/>
          <w:lang w:val="lt-LT" w:eastAsia="en-US"/>
        </w:rPr>
        <w:t xml:space="preserve"> 100 %.</w:t>
      </w:r>
    </w:p>
    <w:p w14:paraId="0F70ED39" w14:textId="77777777" w:rsidR="00C41AA4" w:rsidRDefault="00C41AA4">
      <w:pPr>
        <w:widowControl w:val="0"/>
        <w:tabs>
          <w:tab w:val="left" w:pos="567"/>
        </w:tabs>
        <w:rPr>
          <w:snapToGrid w:val="0"/>
          <w:sz w:val="22"/>
          <w:szCs w:val="22"/>
          <w:lang w:val="lt-LT" w:eastAsia="en-US"/>
        </w:rPr>
      </w:pPr>
    </w:p>
    <w:p w14:paraId="6A86D06A" w14:textId="7C128566" w:rsidR="00BB11D6" w:rsidRDefault="00F86457" w:rsidP="00BB11D6">
      <w:pPr>
        <w:widowControl w:val="0"/>
        <w:tabs>
          <w:tab w:val="left" w:pos="567"/>
        </w:tabs>
        <w:rPr>
          <w:b/>
          <w:bCs/>
          <w:iCs/>
          <w:snapToGrid w:val="0"/>
          <w:sz w:val="22"/>
          <w:szCs w:val="22"/>
          <w:lang w:val="lt-LT" w:eastAsia="en-US"/>
        </w:rPr>
      </w:pPr>
      <w:r>
        <w:rPr>
          <w:b/>
          <w:bCs/>
          <w:iCs/>
          <w:snapToGrid w:val="0"/>
          <w:sz w:val="22"/>
          <w:szCs w:val="22"/>
          <w:lang w:val="lt-LT" w:eastAsia="en-US"/>
        </w:rPr>
        <w:t xml:space="preserve">Rekomenduojamas </w:t>
      </w:r>
      <w:r w:rsidR="00335143" w:rsidRPr="00335143">
        <w:rPr>
          <w:b/>
          <w:bCs/>
          <w:iCs/>
          <w:snapToGrid w:val="0"/>
          <w:sz w:val="22"/>
          <w:szCs w:val="22"/>
          <w:lang w:eastAsia="en-US"/>
        </w:rPr>
        <w:t>vaistinio preparato</w:t>
      </w:r>
      <w:r w:rsidR="00335143">
        <w:rPr>
          <w:b/>
          <w:bCs/>
          <w:iCs/>
          <w:snapToGrid w:val="0"/>
          <w:sz w:val="22"/>
          <w:szCs w:val="22"/>
          <w:lang w:eastAsia="en-US"/>
        </w:rPr>
        <w:t xml:space="preserve"> </w:t>
      </w:r>
      <w:r>
        <w:rPr>
          <w:b/>
          <w:bCs/>
          <w:iCs/>
          <w:snapToGrid w:val="0"/>
          <w:sz w:val="22"/>
          <w:szCs w:val="22"/>
          <w:lang w:val="lt-LT" w:eastAsia="en-US"/>
        </w:rPr>
        <w:t xml:space="preserve">dozavimas ir </w:t>
      </w:r>
      <w:r w:rsidR="00335143" w:rsidRPr="00335143">
        <w:rPr>
          <w:b/>
          <w:bCs/>
          <w:iCs/>
          <w:snapToGrid w:val="0"/>
          <w:sz w:val="22"/>
          <w:szCs w:val="22"/>
          <w:lang w:eastAsia="en-US"/>
        </w:rPr>
        <w:t>gydymo</w:t>
      </w:r>
      <w:r>
        <w:rPr>
          <w:b/>
          <w:bCs/>
          <w:iCs/>
          <w:snapToGrid w:val="0"/>
          <w:sz w:val="22"/>
          <w:szCs w:val="22"/>
          <w:lang w:val="lt-LT" w:eastAsia="en-US"/>
        </w:rPr>
        <w:t xml:space="preserve"> trukmė suaugusiesiems</w:t>
      </w:r>
    </w:p>
    <w:p w14:paraId="6BFE4818" w14:textId="355A76A8" w:rsidR="00C41AA4" w:rsidRDefault="00F86457" w:rsidP="00BB11D6">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1520C0A0" w14:textId="77777777" w:rsidR="00C41AA4" w:rsidRDefault="00C41AA4">
      <w:pPr>
        <w:widowControl w:val="0"/>
        <w:tabs>
          <w:tab w:val="left" w:pos="567"/>
        </w:tabs>
        <w:rPr>
          <w:snapToGrid w:val="0"/>
          <w:sz w:val="22"/>
          <w:szCs w:val="22"/>
          <w:lang w:val="lt-LT" w:eastAsia="en-US"/>
        </w:rPr>
      </w:pPr>
    </w:p>
    <w:p w14:paraId="248A7000"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DF77A7A" w14:textId="77777777" w:rsidR="00C41AA4" w:rsidRDefault="00C41AA4">
      <w:pPr>
        <w:widowControl w:val="0"/>
        <w:tabs>
          <w:tab w:val="left" w:pos="567"/>
        </w:tabs>
        <w:rPr>
          <w:snapToGrid w:val="0"/>
          <w:sz w:val="22"/>
          <w:szCs w:val="22"/>
          <w:lang w:val="lt-LT" w:eastAsia="en-US"/>
        </w:rPr>
      </w:pPr>
    </w:p>
    <w:p w14:paraId="4A22894A" w14:textId="2D9FB299" w:rsidR="00C41AA4" w:rsidRDefault="00F86457">
      <w:pPr>
        <w:widowControl w:val="0"/>
        <w:tabs>
          <w:tab w:val="left" w:pos="567"/>
        </w:tabs>
        <w:rPr>
          <w:snapToGrid w:val="0"/>
          <w:sz w:val="22"/>
          <w:szCs w:val="22"/>
          <w:lang w:val="lt-LT" w:eastAsia="en-US"/>
        </w:rPr>
      </w:pPr>
      <w:r>
        <w:rPr>
          <w:snapToGrid w:val="0"/>
          <w:sz w:val="22"/>
          <w:szCs w:val="22"/>
          <w:lang w:val="lt-LT" w:eastAsia="en-US"/>
        </w:rPr>
        <w:t>Ilgiausia gydymo laikotarpio trukmė yra 28 </w:t>
      </w:r>
      <w:r w:rsidR="00C67BB9">
        <w:rPr>
          <w:snapToGrid w:val="0"/>
          <w:sz w:val="22"/>
          <w:szCs w:val="22"/>
          <w:lang w:val="lt-LT" w:eastAsia="en-US"/>
        </w:rPr>
        <w:t>paros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w:t>
      </w:r>
      <w:r w:rsidR="00C67BB9">
        <w:rPr>
          <w:snapToGrid w:val="0"/>
          <w:sz w:val="22"/>
          <w:szCs w:val="22"/>
          <w:lang w:val="lt-LT" w:eastAsia="en-US"/>
        </w:rPr>
        <w:t>28</w:t>
      </w:r>
      <w:r w:rsidR="00350EEA">
        <w:rPr>
          <w:snapToGrid w:val="0"/>
          <w:sz w:val="22"/>
          <w:szCs w:val="22"/>
          <w:lang w:val="lt-LT" w:eastAsia="en-US"/>
        </w:rPr>
        <w:t> </w:t>
      </w:r>
      <w:r w:rsidR="00C67BB9">
        <w:rPr>
          <w:snapToGrid w:val="0"/>
          <w:sz w:val="22"/>
          <w:szCs w:val="22"/>
          <w:lang w:val="lt-LT" w:eastAsia="en-US"/>
        </w:rPr>
        <w:t>paras</w:t>
      </w:r>
      <w:r>
        <w:rPr>
          <w:snapToGrid w:val="0"/>
          <w:sz w:val="22"/>
          <w:szCs w:val="22"/>
          <w:lang w:val="lt-LT" w:eastAsia="en-US"/>
        </w:rPr>
        <w:t xml:space="preserve">, </w:t>
      </w:r>
      <w:r w:rsidR="00335143" w:rsidRPr="00335143">
        <w:rPr>
          <w:snapToGrid w:val="0"/>
          <w:sz w:val="22"/>
          <w:szCs w:val="22"/>
          <w:lang w:eastAsia="en-US"/>
        </w:rPr>
        <w:t xml:space="preserve">nėra </w:t>
      </w:r>
      <w:r w:rsidR="00C67BB9">
        <w:rPr>
          <w:snapToGrid w:val="0"/>
          <w:sz w:val="22"/>
          <w:szCs w:val="22"/>
          <w:lang w:val="lt-LT" w:eastAsia="en-US"/>
        </w:rPr>
        <w:t>nustatytas.</w:t>
      </w:r>
    </w:p>
    <w:p w14:paraId="29F9B62C" w14:textId="77777777" w:rsidR="00C41AA4" w:rsidRDefault="00C41AA4">
      <w:pPr>
        <w:widowControl w:val="0"/>
        <w:tabs>
          <w:tab w:val="left" w:pos="567"/>
        </w:tabs>
        <w:rPr>
          <w:snapToGrid w:val="0"/>
          <w:sz w:val="22"/>
          <w:szCs w:val="22"/>
          <w:lang w:val="lt-LT" w:eastAsia="en-US"/>
        </w:rPr>
      </w:pPr>
    </w:p>
    <w:p w14:paraId="386D0CD2" w14:textId="77777777" w:rsidR="00BB11D6" w:rsidRDefault="00F8645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xml:space="preserve">, atvejais didinti rekomenduojamą dozę ar ilginti gydymo trukmę nereikia. </w:t>
      </w:r>
    </w:p>
    <w:p w14:paraId="2AEAB58F" w14:textId="77777777" w:rsidR="00BB11D6" w:rsidRDefault="00BB11D6">
      <w:pPr>
        <w:widowControl w:val="0"/>
        <w:tabs>
          <w:tab w:val="left" w:pos="567"/>
        </w:tabs>
        <w:rPr>
          <w:snapToGrid w:val="0"/>
          <w:sz w:val="22"/>
          <w:szCs w:val="22"/>
          <w:lang w:val="lt-LT" w:eastAsia="en-US"/>
        </w:rPr>
      </w:pPr>
    </w:p>
    <w:p w14:paraId="6BCE8B1A" w14:textId="25665F4E" w:rsidR="00C41AA4" w:rsidRDefault="00F86457">
      <w:pPr>
        <w:widowControl w:val="0"/>
        <w:tabs>
          <w:tab w:val="left" w:pos="567"/>
        </w:tabs>
        <w:rPr>
          <w:snapToGrid w:val="0"/>
          <w:sz w:val="22"/>
          <w:szCs w:val="22"/>
          <w:lang w:val="lt-LT" w:eastAsia="en-US"/>
        </w:rPr>
      </w:pPr>
      <w:r>
        <w:rPr>
          <w:snapToGrid w:val="0"/>
          <w:sz w:val="22"/>
          <w:szCs w:val="22"/>
          <w:lang w:val="lt-LT" w:eastAsia="en-US"/>
        </w:rPr>
        <w:t>Infuzinio tirpalo dozavimo rekomendacijos yra pateikiamos toliau</w:t>
      </w:r>
      <w:r w:rsidR="00BB11D6">
        <w:rPr>
          <w:snapToGrid w:val="0"/>
          <w:sz w:val="22"/>
          <w:szCs w:val="22"/>
          <w:lang w:val="lt-LT" w:eastAsia="en-US"/>
        </w:rPr>
        <w:t>:</w:t>
      </w:r>
    </w:p>
    <w:p w14:paraId="6DBB4B78" w14:textId="77777777" w:rsidR="00C41AA4" w:rsidRDefault="00C41AA4">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261"/>
        <w:gridCol w:w="2403"/>
      </w:tblGrid>
      <w:tr w:rsidR="00C41AA4" w14:paraId="5208527B" w14:textId="77777777" w:rsidTr="001B6188">
        <w:tc>
          <w:tcPr>
            <w:tcW w:w="3289" w:type="dxa"/>
          </w:tcPr>
          <w:p w14:paraId="454B3181"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70B705E4"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3869E87A" w14:textId="0B8888E6" w:rsidR="00C41AA4" w:rsidRDefault="00BB11D6">
            <w:pPr>
              <w:widowControl w:val="0"/>
              <w:tabs>
                <w:tab w:val="left" w:pos="567"/>
              </w:tabs>
              <w:rPr>
                <w:b/>
                <w:bCs/>
                <w:snapToGrid w:val="0"/>
                <w:sz w:val="22"/>
                <w:szCs w:val="22"/>
                <w:lang w:val="lt-LT" w:eastAsia="en-US"/>
              </w:rPr>
            </w:pPr>
            <w:r>
              <w:rPr>
                <w:b/>
                <w:bCs/>
                <w:snapToGrid w:val="0"/>
                <w:sz w:val="22"/>
                <w:szCs w:val="22"/>
                <w:lang w:val="lt-LT" w:eastAsia="en-US"/>
              </w:rPr>
              <w:t>Gydymo</w:t>
            </w:r>
            <w:r w:rsidR="00F86457">
              <w:rPr>
                <w:b/>
                <w:bCs/>
                <w:snapToGrid w:val="0"/>
                <w:sz w:val="22"/>
                <w:szCs w:val="22"/>
                <w:lang w:val="lt-LT" w:eastAsia="en-US"/>
              </w:rPr>
              <w:t xml:space="preserve"> trukmė</w:t>
            </w:r>
          </w:p>
        </w:tc>
      </w:tr>
      <w:tr w:rsidR="00C41AA4" w14:paraId="7EFFA090" w14:textId="77777777" w:rsidTr="001B6188">
        <w:trPr>
          <w:cantSplit/>
          <w:trHeight w:val="292"/>
        </w:trPr>
        <w:tc>
          <w:tcPr>
            <w:tcW w:w="3289" w:type="dxa"/>
          </w:tcPr>
          <w:p w14:paraId="2451216F" w14:textId="533B70C9" w:rsidR="00C41AA4" w:rsidRDefault="00C67BB9">
            <w:pPr>
              <w:widowControl w:val="0"/>
              <w:tabs>
                <w:tab w:val="left" w:pos="567"/>
              </w:tabs>
              <w:rPr>
                <w:snapToGrid w:val="0"/>
                <w:sz w:val="22"/>
                <w:szCs w:val="22"/>
                <w:lang w:val="lt-LT" w:eastAsia="en-US"/>
              </w:rPr>
            </w:pPr>
            <w:r>
              <w:rPr>
                <w:snapToGrid w:val="0"/>
                <w:sz w:val="22"/>
                <w:szCs w:val="22"/>
                <w:lang w:val="lt-LT" w:eastAsia="en-US"/>
              </w:rPr>
              <w:t>Hospitalinė</w:t>
            </w:r>
            <w:r w:rsidR="00F86457">
              <w:rPr>
                <w:snapToGrid w:val="0"/>
                <w:sz w:val="22"/>
                <w:szCs w:val="22"/>
                <w:lang w:val="lt-LT" w:eastAsia="en-US"/>
              </w:rPr>
              <w:t xml:space="preserve"> pneumonija</w:t>
            </w:r>
          </w:p>
        </w:tc>
        <w:tc>
          <w:tcPr>
            <w:tcW w:w="3261" w:type="dxa"/>
            <w:vMerge w:val="restart"/>
          </w:tcPr>
          <w:p w14:paraId="577C769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5CDF5653" w14:textId="3DAC131F" w:rsidR="00C41AA4" w:rsidRDefault="00F86457">
            <w:pPr>
              <w:widowControl w:val="0"/>
              <w:tabs>
                <w:tab w:val="left" w:pos="567"/>
              </w:tabs>
              <w:rPr>
                <w:snapToGrid w:val="0"/>
                <w:sz w:val="22"/>
                <w:szCs w:val="22"/>
                <w:lang w:val="lt-LT" w:eastAsia="en-US"/>
              </w:rPr>
            </w:pPr>
            <w:r>
              <w:rPr>
                <w:snapToGrid w:val="0"/>
                <w:sz w:val="22"/>
                <w:szCs w:val="22"/>
                <w:lang w:val="lt-LT" w:eastAsia="en-US"/>
              </w:rPr>
              <w:t>10-14 </w:t>
            </w:r>
            <w:r w:rsidR="00C67BB9">
              <w:rPr>
                <w:snapToGrid w:val="0"/>
                <w:sz w:val="22"/>
                <w:szCs w:val="22"/>
                <w:lang w:val="lt-LT" w:eastAsia="en-US"/>
              </w:rPr>
              <w:t>parų</w:t>
            </w:r>
            <w:r>
              <w:rPr>
                <w:snapToGrid w:val="0"/>
                <w:sz w:val="22"/>
                <w:szCs w:val="22"/>
                <w:lang w:val="lt-LT" w:eastAsia="en-US"/>
              </w:rPr>
              <w:t xml:space="preserve"> iš eilės</w:t>
            </w:r>
          </w:p>
        </w:tc>
      </w:tr>
      <w:tr w:rsidR="00C41AA4" w14:paraId="480A4BE0" w14:textId="77777777" w:rsidTr="001B6188">
        <w:trPr>
          <w:cantSplit/>
          <w:trHeight w:val="281"/>
        </w:trPr>
        <w:tc>
          <w:tcPr>
            <w:tcW w:w="3289" w:type="dxa"/>
          </w:tcPr>
          <w:p w14:paraId="2FBFC287"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6A968597" w14:textId="77777777" w:rsidR="00C41AA4" w:rsidRDefault="00C41AA4">
            <w:pPr>
              <w:widowControl w:val="0"/>
              <w:tabs>
                <w:tab w:val="left" w:pos="567"/>
              </w:tabs>
              <w:rPr>
                <w:snapToGrid w:val="0"/>
                <w:sz w:val="22"/>
                <w:szCs w:val="22"/>
                <w:lang w:val="lt-LT" w:eastAsia="en-US"/>
              </w:rPr>
            </w:pPr>
          </w:p>
        </w:tc>
        <w:tc>
          <w:tcPr>
            <w:tcW w:w="2403" w:type="dxa"/>
            <w:vMerge/>
          </w:tcPr>
          <w:p w14:paraId="2B8FD5D0" w14:textId="77777777" w:rsidR="00C41AA4" w:rsidRDefault="00C41AA4">
            <w:pPr>
              <w:widowControl w:val="0"/>
              <w:tabs>
                <w:tab w:val="left" w:pos="567"/>
              </w:tabs>
              <w:rPr>
                <w:snapToGrid w:val="0"/>
                <w:sz w:val="22"/>
                <w:szCs w:val="22"/>
                <w:lang w:val="lt-LT" w:eastAsia="en-US"/>
              </w:rPr>
            </w:pPr>
          </w:p>
        </w:tc>
      </w:tr>
      <w:tr w:rsidR="00C41AA4" w14:paraId="1DFB892B" w14:textId="77777777" w:rsidTr="001B6188">
        <w:trPr>
          <w:cantSplit/>
        </w:trPr>
        <w:tc>
          <w:tcPr>
            <w:tcW w:w="3289" w:type="dxa"/>
          </w:tcPr>
          <w:p w14:paraId="4E0DBCDF" w14:textId="62562A53"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Komplikuotos odos ir </w:t>
            </w:r>
            <w:r w:rsidR="00335143" w:rsidRPr="00335143">
              <w:rPr>
                <w:snapToGrid w:val="0"/>
                <w:sz w:val="22"/>
                <w:szCs w:val="22"/>
                <w:lang w:eastAsia="en-US"/>
              </w:rPr>
              <w:t>minkštųjų</w:t>
            </w:r>
            <w:r>
              <w:rPr>
                <w:snapToGrid w:val="0"/>
                <w:sz w:val="22"/>
                <w:szCs w:val="22"/>
                <w:lang w:val="lt-LT" w:eastAsia="en-US"/>
              </w:rPr>
              <w:t xml:space="preserve"> audini</w:t>
            </w:r>
            <w:r w:rsidR="00335143" w:rsidRPr="00335143">
              <w:rPr>
                <w:snapToGrid w:val="0"/>
                <w:sz w:val="22"/>
                <w:szCs w:val="22"/>
                <w:lang w:val="lt-LT" w:eastAsia="en-US"/>
              </w:rPr>
              <w:t>ų</w:t>
            </w:r>
            <w:r>
              <w:rPr>
                <w:snapToGrid w:val="0"/>
                <w:sz w:val="22"/>
                <w:szCs w:val="22"/>
                <w:lang w:val="lt-LT" w:eastAsia="en-US"/>
              </w:rPr>
              <w:t xml:space="preserve"> infekcinės ligos </w:t>
            </w:r>
          </w:p>
        </w:tc>
        <w:tc>
          <w:tcPr>
            <w:tcW w:w="3261" w:type="dxa"/>
          </w:tcPr>
          <w:p w14:paraId="00139174"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09BFCBD6" w14:textId="77777777" w:rsidR="00C41AA4" w:rsidRDefault="00C41AA4">
            <w:pPr>
              <w:widowControl w:val="0"/>
              <w:tabs>
                <w:tab w:val="left" w:pos="567"/>
              </w:tabs>
              <w:rPr>
                <w:snapToGrid w:val="0"/>
                <w:sz w:val="22"/>
                <w:szCs w:val="22"/>
                <w:lang w:val="lt-LT" w:eastAsia="en-US"/>
              </w:rPr>
            </w:pPr>
          </w:p>
        </w:tc>
      </w:tr>
    </w:tbl>
    <w:p w14:paraId="55C9EF22" w14:textId="77777777" w:rsidR="00C41AA4" w:rsidRDefault="00C41AA4">
      <w:pPr>
        <w:widowControl w:val="0"/>
        <w:tabs>
          <w:tab w:val="left" w:pos="567"/>
        </w:tabs>
        <w:rPr>
          <w:snapToGrid w:val="0"/>
          <w:sz w:val="22"/>
          <w:szCs w:val="22"/>
          <w:lang w:val="lt-LT" w:eastAsia="en-US"/>
        </w:rPr>
      </w:pPr>
    </w:p>
    <w:p w14:paraId="3EE7E20A" w14:textId="00BD7365" w:rsidR="00C41AA4" w:rsidRDefault="00F86457">
      <w:pPr>
        <w:widowControl w:val="0"/>
        <w:tabs>
          <w:tab w:val="left" w:pos="567"/>
        </w:tabs>
        <w:rPr>
          <w:snapToGrid w:val="0"/>
          <w:sz w:val="22"/>
          <w:szCs w:val="22"/>
          <w:lang w:val="lt-LT" w:eastAsia="en-US"/>
        </w:rPr>
      </w:pPr>
      <w:r>
        <w:rPr>
          <w:b/>
          <w:bCs/>
          <w:iCs/>
          <w:snapToGrid w:val="0"/>
          <w:sz w:val="22"/>
          <w:szCs w:val="22"/>
          <w:lang w:val="lt-LT" w:eastAsia="en-US"/>
        </w:rPr>
        <w:t>Vaikų populiacija</w:t>
      </w:r>
      <w:r w:rsidR="00C67BB9">
        <w:rPr>
          <w:b/>
          <w:bCs/>
          <w:iCs/>
          <w:snapToGrid w:val="0"/>
          <w:sz w:val="22"/>
          <w:szCs w:val="22"/>
          <w:lang w:val="lt-LT" w:eastAsia="en-US"/>
        </w:rPr>
        <w:t>:</w:t>
      </w:r>
      <w:r w:rsidR="00C67BB9">
        <w:rPr>
          <w:bCs/>
          <w:iCs/>
          <w:snapToGrid w:val="0"/>
          <w:sz w:val="22"/>
          <w:szCs w:val="22"/>
          <w:lang w:val="lt-LT" w:eastAsia="en-US"/>
        </w:rPr>
        <w:t xml:space="preserve"> </w:t>
      </w:r>
      <w:proofErr w:type="spellStart"/>
      <w:r w:rsidR="00335143">
        <w:rPr>
          <w:bCs/>
          <w:iCs/>
          <w:snapToGrid w:val="0"/>
          <w:sz w:val="22"/>
          <w:szCs w:val="22"/>
          <w:lang w:val="lt-LT" w:eastAsia="en-US"/>
        </w:rPr>
        <w:t>L</w:t>
      </w:r>
      <w:r>
        <w:rPr>
          <w:bCs/>
          <w:iCs/>
          <w:snapToGrid w:val="0"/>
          <w:sz w:val="22"/>
          <w:szCs w:val="22"/>
          <w:lang w:val="lt-LT" w:eastAsia="en-US"/>
        </w:rPr>
        <w:t>inezolido</w:t>
      </w:r>
      <w:proofErr w:type="spellEnd"/>
      <w:r>
        <w:rPr>
          <w:bCs/>
          <w:iCs/>
          <w:snapToGrid w:val="0"/>
          <w:sz w:val="22"/>
          <w:szCs w:val="22"/>
          <w:lang w:val="lt-LT" w:eastAsia="en-US"/>
        </w:rPr>
        <w:t xml:space="preserve"> saugumas ir veiksmingumas vaikams </w:t>
      </w:r>
      <w:r w:rsidR="00335143" w:rsidRPr="00335143">
        <w:rPr>
          <w:bCs/>
          <w:iCs/>
          <w:snapToGrid w:val="0"/>
          <w:sz w:val="22"/>
          <w:szCs w:val="22"/>
          <w:lang w:eastAsia="en-US"/>
        </w:rPr>
        <w:t>ir paaugliams (</w:t>
      </w:r>
      <w:r w:rsidR="00AE30CF" w:rsidRPr="00AE30CF">
        <w:rPr>
          <w:bCs/>
          <w:iCs/>
          <w:snapToGrid w:val="0"/>
          <w:sz w:val="22"/>
          <w:szCs w:val="22"/>
          <w:lang w:eastAsia="en-US"/>
        </w:rPr>
        <w:t>jaunesniems kaip</w:t>
      </w:r>
      <w:r w:rsidR="00AE30CF">
        <w:rPr>
          <w:bCs/>
          <w:iCs/>
          <w:snapToGrid w:val="0"/>
          <w:sz w:val="22"/>
          <w:szCs w:val="22"/>
          <w:lang w:eastAsia="en-US"/>
        </w:rPr>
        <w:t xml:space="preserve"> </w:t>
      </w:r>
      <w:r>
        <w:rPr>
          <w:bCs/>
          <w:iCs/>
          <w:snapToGrid w:val="0"/>
          <w:sz w:val="22"/>
          <w:szCs w:val="22"/>
          <w:lang w:val="lt-LT" w:eastAsia="en-US"/>
        </w:rPr>
        <w:t xml:space="preserve">18 metų) </w:t>
      </w:r>
      <w:r w:rsidR="00FA58A1" w:rsidRPr="00FA58A1">
        <w:rPr>
          <w:bCs/>
          <w:iCs/>
          <w:snapToGrid w:val="0"/>
          <w:sz w:val="22"/>
          <w:szCs w:val="22"/>
          <w:lang w:eastAsia="en-US"/>
        </w:rPr>
        <w:t>neištirti</w:t>
      </w:r>
      <w:r w:rsidR="007815B3">
        <w:rPr>
          <w:bCs/>
          <w:iCs/>
          <w:snapToGrid w:val="0"/>
          <w:sz w:val="22"/>
          <w:szCs w:val="22"/>
          <w:lang w:val="lt-LT" w:eastAsia="en-US"/>
        </w:rPr>
        <w:t>.</w:t>
      </w:r>
      <w:r>
        <w:rPr>
          <w:bCs/>
          <w:iCs/>
          <w:snapToGrid w:val="0"/>
          <w:sz w:val="22"/>
          <w:szCs w:val="22"/>
          <w:lang w:val="lt-LT" w:eastAsia="en-US"/>
        </w:rPr>
        <w:t xml:space="preserve"> </w:t>
      </w:r>
      <w:r w:rsidR="007815B3">
        <w:rPr>
          <w:bCs/>
          <w:iCs/>
          <w:snapToGrid w:val="0"/>
          <w:sz w:val="22"/>
          <w:szCs w:val="22"/>
          <w:lang w:val="lt-LT" w:eastAsia="en-US"/>
        </w:rPr>
        <w:t>D</w:t>
      </w:r>
      <w:r>
        <w:rPr>
          <w:bCs/>
          <w:iCs/>
          <w:snapToGrid w:val="0"/>
          <w:sz w:val="22"/>
          <w:szCs w:val="22"/>
          <w:lang w:val="lt-LT" w:eastAsia="en-US"/>
        </w:rPr>
        <w:t>ozavimo rekomendacijų pateikti negalima</w:t>
      </w:r>
      <w:r>
        <w:rPr>
          <w:snapToGrid w:val="0"/>
          <w:sz w:val="22"/>
          <w:szCs w:val="22"/>
          <w:lang w:val="lt-LT" w:eastAsia="en-US"/>
        </w:rPr>
        <w:t>.</w:t>
      </w:r>
    </w:p>
    <w:p w14:paraId="60D768AE" w14:textId="77777777" w:rsidR="00C41AA4" w:rsidRDefault="00C41AA4">
      <w:pPr>
        <w:widowControl w:val="0"/>
        <w:tabs>
          <w:tab w:val="left" w:pos="567"/>
        </w:tabs>
        <w:rPr>
          <w:snapToGrid w:val="0"/>
          <w:sz w:val="22"/>
          <w:szCs w:val="22"/>
          <w:lang w:val="lt-LT" w:eastAsia="en-US"/>
        </w:rPr>
      </w:pPr>
    </w:p>
    <w:p w14:paraId="42D7CD40" w14:textId="04337F1C"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Senyviems pacientams</w:t>
      </w:r>
      <w:r w:rsidR="00F86457">
        <w:rPr>
          <w:b/>
          <w:bCs/>
          <w:iCs/>
          <w:snapToGrid w:val="0"/>
          <w:sz w:val="22"/>
          <w:szCs w:val="22"/>
          <w:lang w:val="lt-LT" w:eastAsia="en-US"/>
        </w:rPr>
        <w:t>:</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6BE9FB9F" w14:textId="77777777" w:rsidR="00C41AA4" w:rsidRDefault="00C41AA4">
      <w:pPr>
        <w:widowControl w:val="0"/>
        <w:tabs>
          <w:tab w:val="left" w:pos="567"/>
        </w:tabs>
        <w:rPr>
          <w:snapToGrid w:val="0"/>
          <w:sz w:val="22"/>
          <w:szCs w:val="22"/>
          <w:lang w:val="lt-LT" w:eastAsia="en-US"/>
        </w:rPr>
      </w:pPr>
    </w:p>
    <w:p w14:paraId="0A66E7C5" w14:textId="746287AA"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Pacientams, kurių inkstų funkcija sutrikusi</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28D61E59" w14:textId="77777777" w:rsidR="00C41AA4" w:rsidRDefault="00C41AA4">
      <w:pPr>
        <w:widowControl w:val="0"/>
        <w:tabs>
          <w:tab w:val="left" w:pos="567"/>
        </w:tabs>
        <w:rPr>
          <w:snapToGrid w:val="0"/>
          <w:sz w:val="22"/>
          <w:szCs w:val="22"/>
          <w:lang w:val="lt-LT" w:eastAsia="en-US"/>
        </w:rPr>
      </w:pPr>
    </w:p>
    <w:p w14:paraId="3957157F" w14:textId="3E54675E" w:rsidR="00C41AA4" w:rsidRDefault="00F86457">
      <w:pPr>
        <w:widowControl w:val="0"/>
        <w:tabs>
          <w:tab w:val="left" w:pos="567"/>
        </w:tabs>
        <w:rPr>
          <w:snapToGrid w:val="0"/>
          <w:sz w:val="22"/>
          <w:szCs w:val="22"/>
          <w:lang w:val="lt-LT" w:eastAsia="en-US"/>
        </w:rPr>
      </w:pPr>
      <w:r w:rsidRPr="00A07CAB">
        <w:rPr>
          <w:b/>
          <w:iCs/>
          <w:snapToGrid w:val="0"/>
          <w:sz w:val="22"/>
          <w:szCs w:val="22"/>
          <w:lang w:val="lt-LT" w:eastAsia="en-US"/>
        </w:rPr>
        <w:lastRenderedPageBreak/>
        <w:t xml:space="preserve">Sunkus inkstų </w:t>
      </w:r>
      <w:r w:rsidR="007815B3" w:rsidRPr="00A07CAB">
        <w:rPr>
          <w:b/>
          <w:iCs/>
          <w:snapToGrid w:val="0"/>
          <w:sz w:val="22"/>
          <w:szCs w:val="22"/>
          <w:lang w:val="lt-LT" w:eastAsia="en-US"/>
        </w:rPr>
        <w:t xml:space="preserve">funkcijos </w:t>
      </w:r>
      <w:r w:rsidRPr="00A07CAB">
        <w:rPr>
          <w:b/>
          <w:iCs/>
          <w:snapToGrid w:val="0"/>
          <w:sz w:val="22"/>
          <w:szCs w:val="22"/>
          <w:lang w:val="lt-LT" w:eastAsia="en-US"/>
        </w:rPr>
        <w:t xml:space="preserve">sutrikimas </w:t>
      </w:r>
      <w:r w:rsidRPr="00A07CAB">
        <w:rPr>
          <w:b/>
          <w:snapToGrid w:val="0"/>
          <w:sz w:val="22"/>
          <w:szCs w:val="22"/>
          <w:lang w:val="lt-LT" w:eastAsia="en-US"/>
        </w:rPr>
        <w:t>(</w:t>
      </w:r>
      <w:proofErr w:type="spellStart"/>
      <w:r w:rsidRPr="00A07CAB">
        <w:rPr>
          <w:b/>
          <w:snapToGrid w:val="0"/>
          <w:sz w:val="22"/>
          <w:szCs w:val="22"/>
          <w:lang w:val="lt-LT" w:eastAsia="en-US"/>
        </w:rPr>
        <w:t>t.y</w:t>
      </w:r>
      <w:proofErr w:type="spellEnd"/>
      <w:r w:rsidRPr="00A07CAB">
        <w:rPr>
          <w:b/>
          <w:snapToGrid w:val="0"/>
          <w:sz w:val="22"/>
          <w:szCs w:val="22"/>
          <w:lang w:val="lt-LT" w:eastAsia="en-US"/>
        </w:rPr>
        <w:t xml:space="preserve">. kreatinino klirensas </w:t>
      </w:r>
      <w:r w:rsidR="00AE30CF" w:rsidRPr="00AE30CF">
        <w:rPr>
          <w:b/>
          <w:snapToGrid w:val="0"/>
          <w:sz w:val="22"/>
          <w:szCs w:val="22"/>
          <w:lang w:val="lt-LT" w:eastAsia="en-US"/>
        </w:rPr>
        <w:t>mažesnis nei</w:t>
      </w:r>
      <w:r w:rsidR="00AE30CF">
        <w:rPr>
          <w:b/>
          <w:snapToGrid w:val="0"/>
          <w:sz w:val="22"/>
          <w:szCs w:val="22"/>
          <w:lang w:val="lt-LT" w:eastAsia="en-US"/>
        </w:rPr>
        <w:t xml:space="preserve"> </w:t>
      </w:r>
      <w:r w:rsidRPr="00A07CAB">
        <w:rPr>
          <w:b/>
          <w:snapToGrid w:val="0"/>
          <w:sz w:val="22"/>
          <w:szCs w:val="22"/>
          <w:lang w:val="lt-LT" w:eastAsia="en-US"/>
        </w:rPr>
        <w:t>30 ml/min.)</w:t>
      </w:r>
      <w:r w:rsidR="007815B3" w:rsidRPr="00A07CAB">
        <w:rPr>
          <w:b/>
          <w:snapToGrid w:val="0"/>
          <w:sz w:val="22"/>
          <w:szCs w:val="22"/>
          <w:lang w:val="lt-LT" w:eastAsia="en-US"/>
        </w:rPr>
        <w:t>:</w:t>
      </w:r>
      <w:r w:rsidR="007815B3">
        <w:rPr>
          <w:snapToGrid w:val="0"/>
          <w:sz w:val="22"/>
          <w:szCs w:val="22"/>
          <w:lang w:val="lt-LT" w:eastAsia="en-US"/>
        </w:rPr>
        <w:t xml:space="preserve"> </w:t>
      </w:r>
      <w:r w:rsidR="00335143">
        <w:rPr>
          <w:snapToGrid w:val="0"/>
          <w:sz w:val="22"/>
          <w:szCs w:val="22"/>
          <w:lang w:val="lt-LT" w:eastAsia="en-US"/>
        </w:rPr>
        <w:t>D</w:t>
      </w:r>
      <w:r>
        <w:rPr>
          <w:snapToGrid w:val="0"/>
          <w:sz w:val="22"/>
          <w:szCs w:val="22"/>
          <w:lang w:val="lt-LT" w:eastAsia="en-US"/>
        </w:rPr>
        <w:t xml:space="preserve">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w:t>
      </w:r>
      <w:r w:rsidR="00D86A73">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5CE088D2" w14:textId="77777777" w:rsidR="00C41AA4" w:rsidRDefault="00C41AA4">
      <w:pPr>
        <w:widowControl w:val="0"/>
        <w:tabs>
          <w:tab w:val="left" w:pos="567"/>
        </w:tabs>
        <w:rPr>
          <w:snapToGrid w:val="0"/>
          <w:sz w:val="22"/>
          <w:szCs w:val="22"/>
          <w:lang w:val="lt-LT" w:eastAsia="en-US"/>
        </w:rPr>
      </w:pPr>
    </w:p>
    <w:p w14:paraId="72613A6E" w14:textId="3FC22088" w:rsidR="007815B3" w:rsidRDefault="00F86457">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w:t>
      </w:r>
      <w:r w:rsidR="00335143" w:rsidRPr="00335143">
        <w:rPr>
          <w:snapToGrid w:val="0"/>
          <w:sz w:val="22"/>
          <w:szCs w:val="22"/>
          <w:lang w:val="lt-LT" w:eastAsia="en-US"/>
        </w:rPr>
        <w:t>šiuo vaistiniu preparatu</w:t>
      </w:r>
      <w:r>
        <w:rPr>
          <w:snapToGrid w:val="0"/>
          <w:sz w:val="22"/>
          <w:szCs w:val="22"/>
          <w:lang w:val="lt-LT" w:eastAsia="en-US"/>
        </w:rPr>
        <w:t xml:space="preserve"> gydomiems pacientams </w:t>
      </w:r>
      <w:proofErr w:type="spellStart"/>
      <w:r w:rsidR="00335143" w:rsidRPr="00335143">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w:t>
      </w:r>
      <w:r w:rsidR="00D86A73">
        <w:rPr>
          <w:snapToGrid w:val="0"/>
          <w:sz w:val="22"/>
          <w:szCs w:val="22"/>
          <w:lang w:val="lt-LT" w:eastAsia="en-US"/>
        </w:rPr>
        <w:t xml:space="preserve">po dializės </w:t>
      </w:r>
      <w:r>
        <w:rPr>
          <w:snapToGrid w:val="0"/>
          <w:sz w:val="22"/>
          <w:szCs w:val="22"/>
          <w:lang w:val="lt-LT" w:eastAsia="en-US"/>
        </w:rPr>
        <w:t xml:space="preserve">vis tiek būna gerokai didesnė nei pacientams, kurių inkstų funkcija normali arba kuriems yra lengvas ar vidutinio sunkumo inkstų nepakankamumas. </w:t>
      </w:r>
    </w:p>
    <w:p w14:paraId="2CEDB868" w14:textId="1566D50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w:t>
      </w:r>
      <w:r w:rsidR="00D86A73">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36C838A3" w14:textId="77777777" w:rsidR="00C41AA4" w:rsidRDefault="00C41AA4">
      <w:pPr>
        <w:widowControl w:val="0"/>
        <w:tabs>
          <w:tab w:val="left" w:pos="567"/>
        </w:tabs>
        <w:rPr>
          <w:snapToGrid w:val="0"/>
          <w:sz w:val="22"/>
          <w:szCs w:val="22"/>
          <w:lang w:val="lt-LT" w:eastAsia="en-US"/>
        </w:rPr>
      </w:pPr>
    </w:p>
    <w:p w14:paraId="3A318A4D"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19937195" w14:textId="77777777" w:rsidR="00C41AA4" w:rsidRDefault="00C41AA4">
      <w:pPr>
        <w:widowControl w:val="0"/>
        <w:tabs>
          <w:tab w:val="left" w:pos="567"/>
        </w:tabs>
        <w:rPr>
          <w:snapToGrid w:val="0"/>
          <w:sz w:val="22"/>
          <w:szCs w:val="22"/>
          <w:lang w:val="lt-LT" w:eastAsia="en-US"/>
        </w:rPr>
      </w:pPr>
    </w:p>
    <w:p w14:paraId="00F81809" w14:textId="738177D2" w:rsidR="00C41AA4" w:rsidRDefault="00335143">
      <w:pPr>
        <w:widowControl w:val="0"/>
        <w:tabs>
          <w:tab w:val="left" w:pos="567"/>
        </w:tabs>
        <w:rPr>
          <w:rFonts w:eastAsia="Calibri"/>
          <w:sz w:val="22"/>
          <w:szCs w:val="22"/>
          <w:lang w:val="lt-LT" w:eastAsia="en-US"/>
        </w:rPr>
      </w:pPr>
      <w:r w:rsidRPr="00335143">
        <w:rPr>
          <w:b/>
          <w:bCs/>
          <w:iCs/>
          <w:snapToGrid w:val="0"/>
          <w:sz w:val="22"/>
          <w:szCs w:val="22"/>
          <w:lang w:eastAsia="en-US"/>
        </w:rPr>
        <w:t>Pacientams, kurių kepenų funkcija sutrikusi</w:t>
      </w:r>
      <w:r>
        <w:rPr>
          <w:b/>
          <w:bCs/>
          <w:iCs/>
          <w:snapToGrid w:val="0"/>
          <w:sz w:val="22"/>
          <w:szCs w:val="22"/>
          <w:lang w:eastAsia="en-US"/>
        </w:rPr>
        <w:t>:</w:t>
      </w:r>
      <w:r>
        <w:rPr>
          <w:iCs/>
          <w:snapToGrid w:val="0"/>
          <w:sz w:val="22"/>
          <w:szCs w:val="22"/>
          <w:lang w:eastAsia="en-US"/>
        </w:rPr>
        <w:t xml:space="preserve"> </w:t>
      </w:r>
      <w:r w:rsidRPr="00335143">
        <w:rPr>
          <w:iCs/>
          <w:snapToGrid w:val="0"/>
          <w:sz w:val="22"/>
          <w:szCs w:val="22"/>
          <w:lang w:eastAsia="en-US"/>
        </w:rPr>
        <w:t>Dozės koreguoti nereikia. Vis dėlto, klinikinių duomenų yra nedaug ir rekomenduojama, kad tokiems</w:t>
      </w:r>
      <w:r w:rsidR="00D9059E">
        <w:rPr>
          <w:iCs/>
          <w:snapToGrid w:val="0"/>
          <w:sz w:val="22"/>
          <w:szCs w:val="22"/>
          <w:lang w:eastAsia="en-US"/>
        </w:rPr>
        <w:t xml:space="preserve"> </w:t>
      </w:r>
      <w:r w:rsidRPr="00335143">
        <w:rPr>
          <w:iCs/>
          <w:snapToGrid w:val="0"/>
          <w:sz w:val="22"/>
          <w:szCs w:val="22"/>
          <w:lang w:eastAsia="en-US"/>
        </w:rPr>
        <w:t>pacientams linezolidas turi būti vartojamas tik kai manoma, jog laukiama nauda yra svarbesnė už</w:t>
      </w:r>
      <w:r w:rsidR="00D9059E">
        <w:rPr>
          <w:iCs/>
          <w:snapToGrid w:val="0"/>
          <w:sz w:val="22"/>
          <w:szCs w:val="22"/>
          <w:lang w:eastAsia="en-US"/>
        </w:rPr>
        <w:t xml:space="preserve"> </w:t>
      </w:r>
      <w:r w:rsidRPr="00335143">
        <w:rPr>
          <w:iCs/>
          <w:snapToGrid w:val="0"/>
          <w:sz w:val="22"/>
          <w:szCs w:val="22"/>
          <w:lang w:eastAsia="en-US"/>
        </w:rPr>
        <w:t>teorinę riziką</w:t>
      </w:r>
      <w:r>
        <w:rPr>
          <w:iCs/>
          <w:snapToGrid w:val="0"/>
          <w:sz w:val="22"/>
          <w:szCs w:val="22"/>
          <w:lang w:eastAsia="en-US"/>
        </w:rPr>
        <w:t>.</w:t>
      </w:r>
    </w:p>
    <w:p w14:paraId="643B0504" w14:textId="77777777" w:rsidR="00BC54B6" w:rsidRDefault="00BC54B6">
      <w:pPr>
        <w:widowControl w:val="0"/>
        <w:tabs>
          <w:tab w:val="left" w:pos="567"/>
        </w:tabs>
        <w:rPr>
          <w:rFonts w:eastAsia="Calibri"/>
          <w:sz w:val="22"/>
          <w:szCs w:val="22"/>
          <w:lang w:val="lt-LT" w:eastAsia="en-US"/>
        </w:rPr>
      </w:pPr>
    </w:p>
    <w:p w14:paraId="021790EB" w14:textId="5544A921" w:rsidR="00BC54B6" w:rsidRPr="00BC54B6" w:rsidRDefault="00BC54B6">
      <w:pPr>
        <w:widowControl w:val="0"/>
        <w:tabs>
          <w:tab w:val="left" w:pos="567"/>
        </w:tabs>
        <w:rPr>
          <w:rFonts w:eastAsia="Calibri"/>
          <w:sz w:val="22"/>
          <w:szCs w:val="22"/>
          <w:lang w:val="lt-LT" w:eastAsia="en-US"/>
        </w:rPr>
      </w:pPr>
      <w:r w:rsidRPr="00A07CAB">
        <w:rPr>
          <w:rFonts w:eastAsia="Calibri"/>
          <w:b/>
          <w:bCs/>
          <w:sz w:val="22"/>
          <w:szCs w:val="22"/>
          <w:lang w:val="lt-LT" w:eastAsia="en-US"/>
        </w:rPr>
        <w:t>Vartojimo metodas</w:t>
      </w:r>
      <w:r>
        <w:rPr>
          <w:rFonts w:eastAsia="Calibri"/>
          <w:b/>
          <w:bCs/>
          <w:sz w:val="22"/>
          <w:szCs w:val="22"/>
          <w:lang w:val="lt-LT" w:eastAsia="en-US"/>
        </w:rPr>
        <w:t xml:space="preserve">: </w:t>
      </w:r>
      <w:r w:rsidR="00335143">
        <w:rPr>
          <w:rFonts w:eastAsia="Calibri"/>
          <w:sz w:val="22"/>
          <w:szCs w:val="22"/>
          <w:lang w:val="lt-LT" w:eastAsia="en-US"/>
        </w:rPr>
        <w:t>L</w:t>
      </w:r>
      <w:r w:rsidRPr="00A07CAB">
        <w:rPr>
          <w:rFonts w:eastAsia="Calibri"/>
          <w:sz w:val="22"/>
          <w:szCs w:val="22"/>
          <w:lang w:val="lt-LT" w:eastAsia="en-US"/>
        </w:rPr>
        <w:t>eisti į veną.</w:t>
      </w:r>
    </w:p>
    <w:p w14:paraId="1263F0DF" w14:textId="28989995" w:rsidR="00335143" w:rsidRDefault="00335143" w:rsidP="00BC54B6">
      <w:pPr>
        <w:widowControl w:val="0"/>
        <w:tabs>
          <w:tab w:val="left" w:pos="567"/>
        </w:tabs>
        <w:rPr>
          <w:snapToGrid w:val="0"/>
          <w:sz w:val="22"/>
          <w:szCs w:val="22"/>
          <w:lang w:eastAsia="en-US"/>
        </w:rPr>
      </w:pPr>
      <w:r w:rsidRPr="00335143">
        <w:rPr>
          <w:snapToGrid w:val="0"/>
          <w:sz w:val="22"/>
          <w:szCs w:val="22"/>
          <w:lang w:eastAsia="en-US"/>
        </w:rPr>
        <w:t xml:space="preserve">Rekomenduojama linezolido dozė turi būti </w:t>
      </w:r>
      <w:r w:rsidR="00D86A73">
        <w:rPr>
          <w:snapToGrid w:val="0"/>
          <w:sz w:val="22"/>
          <w:szCs w:val="22"/>
          <w:lang w:val="lt-LT" w:eastAsia="en-US"/>
        </w:rPr>
        <w:t xml:space="preserve">leidžiama </w:t>
      </w:r>
      <w:r w:rsidRPr="00335143">
        <w:rPr>
          <w:snapToGrid w:val="0"/>
          <w:sz w:val="22"/>
          <w:szCs w:val="22"/>
          <w:lang w:eastAsia="en-US"/>
        </w:rPr>
        <w:t>į veną du kartus per parą.</w:t>
      </w:r>
    </w:p>
    <w:p w14:paraId="5AABBC0A" w14:textId="530C5C73" w:rsidR="00BC54B6" w:rsidRDefault="00335143" w:rsidP="00BC54B6">
      <w:pPr>
        <w:widowControl w:val="0"/>
        <w:tabs>
          <w:tab w:val="left" w:pos="567"/>
        </w:tabs>
        <w:rPr>
          <w:snapToGrid w:val="0"/>
          <w:sz w:val="22"/>
          <w:szCs w:val="22"/>
          <w:lang w:val="lt-LT" w:eastAsia="en-US"/>
        </w:rPr>
      </w:pPr>
      <w:r w:rsidRPr="00335143">
        <w:rPr>
          <w:snapToGrid w:val="0"/>
          <w:sz w:val="22"/>
          <w:szCs w:val="22"/>
          <w:lang w:eastAsia="en-US"/>
        </w:rPr>
        <w:t>Infuzinį tirpalą reikia suleisti per 30-120</w:t>
      </w:r>
      <w:r>
        <w:rPr>
          <w:snapToGrid w:val="0"/>
          <w:sz w:val="22"/>
          <w:szCs w:val="22"/>
          <w:lang w:eastAsia="en-US"/>
        </w:rPr>
        <w:t> </w:t>
      </w:r>
      <w:r w:rsidRPr="00335143">
        <w:rPr>
          <w:snapToGrid w:val="0"/>
          <w:sz w:val="22"/>
          <w:szCs w:val="22"/>
          <w:lang w:eastAsia="en-US"/>
        </w:rPr>
        <w:t>minučių laikotarpį.</w:t>
      </w:r>
    </w:p>
    <w:p w14:paraId="701F3255" w14:textId="77777777" w:rsidR="00BC54B6" w:rsidRDefault="00BC54B6">
      <w:pPr>
        <w:widowControl w:val="0"/>
        <w:tabs>
          <w:tab w:val="left" w:pos="567"/>
        </w:tabs>
        <w:rPr>
          <w:snapToGrid w:val="0"/>
          <w:sz w:val="22"/>
          <w:szCs w:val="22"/>
          <w:lang w:val="lt-LT" w:eastAsia="en-US"/>
        </w:rPr>
      </w:pPr>
    </w:p>
    <w:p w14:paraId="103090D7" w14:textId="77777777" w:rsidR="00BC54B6" w:rsidRPr="00A07CAB" w:rsidRDefault="00BC54B6" w:rsidP="00BC54B6">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Nesuderinamumas</w:t>
      </w:r>
    </w:p>
    <w:p w14:paraId="32313224" w14:textId="77777777" w:rsidR="00BC54B6" w:rsidRDefault="00BC54B6" w:rsidP="00BC54B6">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w:t>
      </w:r>
    </w:p>
    <w:p w14:paraId="245D6519" w14:textId="77777777" w:rsidR="00BC54B6" w:rsidRDefault="00BC54B6" w:rsidP="00BC54B6">
      <w:pPr>
        <w:widowControl w:val="0"/>
        <w:rPr>
          <w:snapToGrid w:val="0"/>
          <w:sz w:val="22"/>
          <w:szCs w:val="22"/>
          <w:lang w:val="lt-LT" w:eastAsia="en-US"/>
        </w:rPr>
      </w:pPr>
    </w:p>
    <w:p w14:paraId="2DFC37A4" w14:textId="3E74F500" w:rsidR="00BC54B6" w:rsidRDefault="00BC54B6" w:rsidP="00BC54B6">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48B45EC3" w14:textId="77777777" w:rsidR="00BC54B6" w:rsidRDefault="00BC54B6">
      <w:pPr>
        <w:widowControl w:val="0"/>
        <w:tabs>
          <w:tab w:val="left" w:pos="567"/>
        </w:tabs>
        <w:jc w:val="both"/>
        <w:outlineLvl w:val="3"/>
        <w:rPr>
          <w:b/>
          <w:bCs/>
          <w:snapToGrid w:val="0"/>
          <w:sz w:val="22"/>
          <w:szCs w:val="22"/>
          <w:lang w:val="lt-LT"/>
        </w:rPr>
      </w:pPr>
    </w:p>
    <w:p w14:paraId="262987D7" w14:textId="77777777" w:rsidR="00BC54B6" w:rsidRPr="00A07CAB" w:rsidRDefault="00BC54B6" w:rsidP="00BC54B6">
      <w:pPr>
        <w:widowControl w:val="0"/>
        <w:rPr>
          <w:snapToGrid w:val="0"/>
          <w:sz w:val="22"/>
          <w:szCs w:val="22"/>
          <w:u w:val="single"/>
          <w:lang w:val="lt-LT" w:eastAsia="en-US"/>
        </w:rPr>
      </w:pPr>
      <w:r w:rsidRPr="00A07CAB">
        <w:rPr>
          <w:b/>
          <w:bCs/>
          <w:snapToGrid w:val="0"/>
          <w:sz w:val="22"/>
          <w:szCs w:val="22"/>
          <w:u w:val="single"/>
          <w:lang w:val="lt-LT"/>
        </w:rPr>
        <w:t>Reikalavimai vaistinio preparato ruošimui ir vartojimui</w:t>
      </w:r>
    </w:p>
    <w:p w14:paraId="08094413" w14:textId="77777777"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Tik vienkartiniam vartojimui. </w:t>
      </w:r>
    </w:p>
    <w:p w14:paraId="64F8981B" w14:textId="77777777" w:rsidR="00BC54B6" w:rsidRDefault="00BC54B6" w:rsidP="00BC54B6">
      <w:pPr>
        <w:widowControl w:val="0"/>
        <w:rPr>
          <w:rFonts w:eastAsia="Calibri"/>
          <w:sz w:val="22"/>
          <w:szCs w:val="22"/>
          <w:lang w:val="lt-LT" w:eastAsia="en-US"/>
        </w:rPr>
      </w:pPr>
    </w:p>
    <w:p w14:paraId="55F371E0" w14:textId="6477FED2"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Apvalkalą nuimkite tik </w:t>
      </w:r>
      <w:r w:rsidR="00335143" w:rsidRPr="00335143">
        <w:rPr>
          <w:rFonts w:eastAsia="Calibri"/>
          <w:sz w:val="22"/>
          <w:szCs w:val="22"/>
          <w:lang w:val="lt-LT" w:eastAsia="en-US"/>
        </w:rPr>
        <w:t xml:space="preserve">tada, kai būsite </w:t>
      </w:r>
      <w:r>
        <w:rPr>
          <w:rFonts w:eastAsia="Calibri"/>
          <w:sz w:val="22"/>
          <w:szCs w:val="22"/>
          <w:lang w:val="lt-LT" w:eastAsia="en-US"/>
        </w:rPr>
        <w:t xml:space="preserve">pasiruošę </w:t>
      </w:r>
      <w:r w:rsidR="00335143" w:rsidRPr="00335143">
        <w:rPr>
          <w:rFonts w:eastAsia="Calibri"/>
          <w:sz w:val="22"/>
          <w:szCs w:val="22"/>
          <w:lang w:eastAsia="en-US"/>
        </w:rPr>
        <w:t>naudoti</w:t>
      </w:r>
      <w:r>
        <w:rPr>
          <w:rFonts w:eastAsia="Calibri"/>
          <w:sz w:val="22"/>
          <w:szCs w:val="22"/>
          <w:lang w:val="lt-LT" w:eastAsia="en-US"/>
        </w:rPr>
        <w:t xml:space="preserve">. Vieną minutę tvirtai paspaudę maišelį, patikrinkite, ar iš jo nelaša tirpalas. Jei iš maišelio laša tirpalas, jo vartoti negalima, nes </w:t>
      </w:r>
      <w:r w:rsidR="00A017F8" w:rsidRPr="00A017F8">
        <w:rPr>
          <w:rFonts w:eastAsia="Calibri"/>
          <w:sz w:val="22"/>
          <w:szCs w:val="22"/>
          <w:lang w:val="lt-LT" w:eastAsia="en-US"/>
        </w:rPr>
        <w:t>tirpalas jame</w:t>
      </w:r>
      <w:r>
        <w:rPr>
          <w:rFonts w:eastAsia="Calibri"/>
          <w:sz w:val="22"/>
          <w:szCs w:val="22"/>
          <w:lang w:val="lt-LT" w:eastAsia="en-US"/>
        </w:rPr>
        <w:t xml:space="preserve"> gali būti </w:t>
      </w:r>
      <w:r w:rsidR="00A017F8" w:rsidRPr="00A017F8">
        <w:rPr>
          <w:rFonts w:eastAsia="Calibri"/>
          <w:sz w:val="22"/>
          <w:szCs w:val="22"/>
          <w:lang w:eastAsia="en-US"/>
        </w:rPr>
        <w:t>nesterilus</w:t>
      </w:r>
      <w:r>
        <w:rPr>
          <w:rFonts w:eastAsia="Calibri"/>
          <w:sz w:val="22"/>
          <w:szCs w:val="22"/>
          <w:lang w:val="lt-LT" w:eastAsia="en-US"/>
        </w:rPr>
        <w:t>.</w:t>
      </w:r>
    </w:p>
    <w:p w14:paraId="1A95FBB5" w14:textId="77777777" w:rsidR="00BC54B6" w:rsidRDefault="00BC54B6" w:rsidP="00BC54B6">
      <w:pPr>
        <w:widowControl w:val="0"/>
        <w:rPr>
          <w:rFonts w:eastAsia="Calibri"/>
          <w:sz w:val="22"/>
          <w:szCs w:val="22"/>
          <w:lang w:val="lt-LT" w:eastAsia="en-US"/>
        </w:rPr>
      </w:pPr>
    </w:p>
    <w:p w14:paraId="581DC2A1" w14:textId="1DC8C92C" w:rsidR="00F15977" w:rsidRDefault="00BC54B6" w:rsidP="00BC54B6">
      <w:pPr>
        <w:widowControl w:val="0"/>
        <w:rPr>
          <w:rFonts w:eastAsia="Calibri"/>
          <w:sz w:val="22"/>
          <w:szCs w:val="22"/>
          <w:lang w:val="lt-LT" w:eastAsia="en-US"/>
        </w:rPr>
      </w:pPr>
      <w:r>
        <w:rPr>
          <w:rFonts w:eastAsia="Calibri"/>
          <w:sz w:val="22"/>
          <w:szCs w:val="22"/>
          <w:lang w:val="lt-LT" w:eastAsia="en-US"/>
        </w:rPr>
        <w:t xml:space="preserve">Prieš vartojimą </w:t>
      </w:r>
      <w:r w:rsidR="00F15977">
        <w:rPr>
          <w:rFonts w:eastAsia="Calibri"/>
          <w:sz w:val="22"/>
          <w:szCs w:val="22"/>
          <w:lang w:val="lt-LT" w:eastAsia="en-US"/>
        </w:rPr>
        <w:t>vaistinį preparatą</w:t>
      </w:r>
      <w:r>
        <w:rPr>
          <w:rFonts w:eastAsia="Calibri"/>
          <w:sz w:val="22"/>
          <w:szCs w:val="22"/>
          <w:lang w:val="lt-LT" w:eastAsia="en-US"/>
        </w:rPr>
        <w:t xml:space="preserve"> reikia apžiūrėti. Galima vartoti tik skaidrų tirpalą, kuriame nėra dalelių. </w:t>
      </w:r>
    </w:p>
    <w:p w14:paraId="3C21553C" w14:textId="77777777" w:rsidR="00F15977" w:rsidRDefault="00F15977" w:rsidP="00BC54B6">
      <w:pPr>
        <w:widowControl w:val="0"/>
        <w:rPr>
          <w:rFonts w:eastAsia="Calibri"/>
          <w:sz w:val="22"/>
          <w:szCs w:val="22"/>
          <w:lang w:val="lt-LT" w:eastAsia="en-US"/>
        </w:rPr>
      </w:pPr>
    </w:p>
    <w:p w14:paraId="29FAD180" w14:textId="7EBF2E6C" w:rsidR="00F15977" w:rsidRPr="005D115C" w:rsidRDefault="00F15977" w:rsidP="00F15977">
      <w:pPr>
        <w:widowControl w:val="0"/>
        <w:rPr>
          <w:rFonts w:eastAsia="Calibri"/>
          <w:sz w:val="22"/>
          <w:szCs w:val="22"/>
          <w:lang w:val="lt-LT" w:eastAsia="en-US"/>
        </w:rPr>
      </w:pPr>
      <w:r>
        <w:rPr>
          <w:rFonts w:eastAsia="Calibri"/>
          <w:sz w:val="22"/>
          <w:szCs w:val="22"/>
          <w:lang w:val="lt-LT" w:eastAsia="en-US"/>
        </w:rPr>
        <w:t>Š</w:t>
      </w:r>
      <w:r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Pr="005D115C">
        <w:rPr>
          <w:rFonts w:eastAsia="Calibri"/>
          <w:sz w:val="22"/>
          <w:szCs w:val="22"/>
          <w:lang w:val="lt-LT" w:eastAsia="en-US"/>
        </w:rPr>
        <w:t xml:space="preserve">. </w:t>
      </w:r>
      <w:r>
        <w:rPr>
          <w:rFonts w:eastAsia="Calibri"/>
          <w:sz w:val="22"/>
          <w:szCs w:val="22"/>
          <w:lang w:val="lt-LT" w:eastAsia="en-US"/>
        </w:rPr>
        <w:t xml:space="preserve">Nesuvartotą </w:t>
      </w:r>
      <w:r w:rsidRPr="005D115C">
        <w:rPr>
          <w:rFonts w:eastAsia="Calibri"/>
          <w:sz w:val="22"/>
          <w:szCs w:val="22"/>
          <w:lang w:val="lt-LT" w:eastAsia="en-US"/>
        </w:rPr>
        <w:t>tirpal</w:t>
      </w:r>
      <w:r>
        <w:rPr>
          <w:rFonts w:eastAsia="Calibri"/>
          <w:sz w:val="22"/>
          <w:szCs w:val="22"/>
          <w:lang w:val="lt-LT" w:eastAsia="en-US"/>
        </w:rPr>
        <w:t xml:space="preserve">ą reikia išpilti. Iš dalies </w:t>
      </w:r>
      <w:r w:rsidR="009069C9">
        <w:rPr>
          <w:rFonts w:eastAsia="Calibri"/>
          <w:sz w:val="22"/>
          <w:szCs w:val="22"/>
          <w:lang w:val="lt-LT" w:eastAsia="en-US"/>
        </w:rPr>
        <w:t>naud</w:t>
      </w:r>
      <w:r>
        <w:rPr>
          <w:rFonts w:eastAsia="Calibri"/>
          <w:sz w:val="22"/>
          <w:szCs w:val="22"/>
          <w:lang w:val="lt-LT" w:eastAsia="en-US"/>
        </w:rPr>
        <w:t>otų maišelių vėl prijungti negalima</w:t>
      </w:r>
      <w:r w:rsidRPr="005D115C">
        <w:rPr>
          <w:rFonts w:eastAsia="Calibri"/>
          <w:sz w:val="22"/>
          <w:szCs w:val="22"/>
          <w:lang w:val="lt-LT" w:eastAsia="en-US"/>
        </w:rPr>
        <w:t>.</w:t>
      </w:r>
    </w:p>
    <w:p w14:paraId="1643F544" w14:textId="77777777" w:rsidR="00F15977" w:rsidRPr="005D115C" w:rsidRDefault="00F15977" w:rsidP="00F15977">
      <w:pPr>
        <w:widowControl w:val="0"/>
        <w:rPr>
          <w:rFonts w:eastAsia="Calibri"/>
          <w:sz w:val="22"/>
          <w:szCs w:val="22"/>
          <w:lang w:val="lt-LT" w:eastAsia="en-US"/>
        </w:rPr>
      </w:pPr>
    </w:p>
    <w:p w14:paraId="4824FC68" w14:textId="77777777" w:rsidR="00F15977" w:rsidRPr="005D115C" w:rsidRDefault="00F15977" w:rsidP="00F15977">
      <w:pPr>
        <w:widowControl w:val="0"/>
        <w:rPr>
          <w:rFonts w:eastAsia="Calibri"/>
          <w:sz w:val="22"/>
          <w:szCs w:val="22"/>
          <w:lang w:val="lt-LT" w:eastAsia="en-US"/>
        </w:rPr>
      </w:pPr>
      <w:proofErr w:type="spellStart"/>
      <w:r w:rsidRPr="005D115C">
        <w:rPr>
          <w:rFonts w:eastAsia="Calibri"/>
          <w:sz w:val="22"/>
          <w:szCs w:val="22"/>
          <w:lang w:val="lt-LT" w:eastAsia="en-US"/>
        </w:rPr>
        <w:t>Linezolid</w:t>
      </w:r>
      <w:proofErr w:type="spellEnd"/>
      <w:r w:rsidRPr="005D115C">
        <w:rPr>
          <w:rFonts w:eastAsia="Calibri"/>
          <w:sz w:val="22"/>
          <w:szCs w:val="22"/>
          <w:lang w:val="lt-LT" w:eastAsia="en-US"/>
        </w:rPr>
        <w:t xml:space="preserve"> </w:t>
      </w:r>
      <w:proofErr w:type="spellStart"/>
      <w:r w:rsidRPr="005D115C">
        <w:rPr>
          <w:rFonts w:eastAsia="Calibri"/>
          <w:sz w:val="22"/>
          <w:szCs w:val="22"/>
          <w:lang w:val="lt-LT" w:eastAsia="en-US"/>
        </w:rPr>
        <w:t>Kalceks</w:t>
      </w:r>
      <w:proofErr w:type="spellEnd"/>
      <w:r w:rsidRPr="005D115C">
        <w:rPr>
          <w:rFonts w:eastAsia="Calibri"/>
          <w:sz w:val="22"/>
          <w:szCs w:val="22"/>
          <w:lang w:val="lt-LT" w:eastAsia="en-US"/>
        </w:rPr>
        <w:t xml:space="preserve"> infuzinis tirpalas yra suderinamas su šiais tirpalais:</w:t>
      </w:r>
    </w:p>
    <w:p w14:paraId="4DF3FF4B" w14:textId="2D08B145"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50</w:t>
      </w:r>
      <w:r w:rsidR="00350EEA">
        <w:rPr>
          <w:rFonts w:eastAsia="Calibri"/>
          <w:szCs w:val="22"/>
          <w:lang w:val="lt-LT"/>
        </w:rPr>
        <w:t> </w:t>
      </w:r>
      <w:r w:rsidRPr="006E25A0">
        <w:rPr>
          <w:rFonts w:eastAsia="Calibri"/>
          <w:szCs w:val="22"/>
          <w:lang w:val="lt-LT"/>
        </w:rPr>
        <w:t>mg/ml (5</w:t>
      </w:r>
      <w:r w:rsidR="000A1758">
        <w:rPr>
          <w:rFonts w:eastAsia="Calibri"/>
          <w:szCs w:val="22"/>
          <w:lang w:val="lt-LT"/>
        </w:rPr>
        <w:t> </w:t>
      </w:r>
      <w:r w:rsidRPr="006E25A0">
        <w:rPr>
          <w:rFonts w:eastAsia="Calibri"/>
          <w:szCs w:val="22"/>
          <w:lang w:val="lt-LT"/>
        </w:rPr>
        <w:t>%) gliukozės infuziniu tirpalu</w:t>
      </w:r>
    </w:p>
    <w:p w14:paraId="2495AE19" w14:textId="5C9E6982"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9</w:t>
      </w:r>
      <w:r w:rsidR="00350EEA">
        <w:rPr>
          <w:rFonts w:eastAsia="Calibri"/>
          <w:szCs w:val="22"/>
          <w:lang w:val="lt-LT"/>
        </w:rPr>
        <w:t> </w:t>
      </w:r>
      <w:r w:rsidRPr="006E25A0">
        <w:rPr>
          <w:rFonts w:eastAsia="Calibri"/>
          <w:szCs w:val="22"/>
          <w:lang w:val="lt-LT"/>
        </w:rPr>
        <w:t>mg/ml (0,9</w:t>
      </w:r>
      <w:r w:rsidR="000A1758">
        <w:rPr>
          <w:rFonts w:eastAsia="Calibri"/>
          <w:szCs w:val="22"/>
          <w:lang w:val="lt-LT"/>
        </w:rPr>
        <w:t> </w:t>
      </w:r>
      <w:r w:rsidRPr="006E25A0">
        <w:rPr>
          <w:rFonts w:eastAsia="Calibri"/>
          <w:szCs w:val="22"/>
          <w:lang w:val="lt-LT"/>
        </w:rPr>
        <w:t>%) natrio chlorido infuziniu tirpalu</w:t>
      </w:r>
    </w:p>
    <w:p w14:paraId="1D44C45C" w14:textId="77777777" w:rsidR="00F15977" w:rsidRPr="006E25A0" w:rsidRDefault="00F15977" w:rsidP="00F15977">
      <w:pPr>
        <w:pStyle w:val="Sraopastraipa"/>
        <w:widowControl w:val="0"/>
        <w:numPr>
          <w:ilvl w:val="0"/>
          <w:numId w:val="32"/>
        </w:numPr>
        <w:ind w:left="567" w:hanging="567"/>
        <w:rPr>
          <w:rFonts w:eastAsia="Calibri"/>
          <w:szCs w:val="22"/>
          <w:lang w:val="lt-LT"/>
        </w:rPr>
      </w:pPr>
      <w:proofErr w:type="spellStart"/>
      <w:r w:rsidRPr="006E25A0">
        <w:rPr>
          <w:rFonts w:eastAsia="Calibri"/>
          <w:szCs w:val="22"/>
          <w:lang w:val="lt-LT"/>
        </w:rPr>
        <w:t>Ringerio</w:t>
      </w:r>
      <w:proofErr w:type="spellEnd"/>
      <w:r w:rsidRPr="006E25A0">
        <w:rPr>
          <w:rFonts w:eastAsia="Calibri"/>
          <w:szCs w:val="22"/>
          <w:lang w:val="lt-LT"/>
        </w:rPr>
        <w:t xml:space="preserve"> laktato tirpalu (</w:t>
      </w:r>
      <w:proofErr w:type="spellStart"/>
      <w:r w:rsidRPr="006E25A0">
        <w:rPr>
          <w:rFonts w:eastAsia="Calibri"/>
          <w:szCs w:val="22"/>
          <w:lang w:val="lt-LT"/>
        </w:rPr>
        <w:t>Hartmano</w:t>
      </w:r>
      <w:proofErr w:type="spellEnd"/>
      <w:r w:rsidRPr="006E25A0">
        <w:rPr>
          <w:rFonts w:eastAsia="Calibri"/>
          <w:szCs w:val="22"/>
          <w:lang w:val="lt-LT"/>
        </w:rPr>
        <w:t xml:space="preserve"> tirpalu).</w:t>
      </w:r>
    </w:p>
    <w:p w14:paraId="722DB7A3" w14:textId="77777777" w:rsidR="00F15977" w:rsidRDefault="00F15977" w:rsidP="00F15977">
      <w:pPr>
        <w:widowControl w:val="0"/>
        <w:rPr>
          <w:rFonts w:eastAsia="Calibri"/>
          <w:sz w:val="22"/>
          <w:szCs w:val="22"/>
          <w:lang w:val="lt-LT" w:eastAsia="en-US"/>
        </w:rPr>
      </w:pPr>
    </w:p>
    <w:p w14:paraId="0804B122" w14:textId="3B235FDE" w:rsidR="007F30EC" w:rsidRDefault="00F15977">
      <w:pPr>
        <w:widowControl w:val="0"/>
        <w:rPr>
          <w:rFonts w:eastAsia="Calibri"/>
          <w:sz w:val="22"/>
          <w:szCs w:val="22"/>
          <w:lang w:val="lt-LT" w:eastAsia="en-US"/>
        </w:rPr>
      </w:pPr>
      <w:r w:rsidRPr="00961023">
        <w:rPr>
          <w:noProof/>
          <w:sz w:val="22"/>
          <w:szCs w:val="22"/>
          <w:lang w:val="lt-LT"/>
        </w:rPr>
        <w:t>Nesuvartotą vaistinį preparatą ar atliekas reikia tvarkyti laikantis vietinių reikalavimų.</w:t>
      </w:r>
    </w:p>
    <w:sectPr w:rsidR="007F30EC" w:rsidSect="003B42CC">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16D2" w14:textId="77777777" w:rsidR="008D46F4" w:rsidRDefault="008D46F4">
      <w:r>
        <w:separator/>
      </w:r>
    </w:p>
  </w:endnote>
  <w:endnote w:type="continuationSeparator" w:id="0">
    <w:p w14:paraId="21B143A0" w14:textId="77777777" w:rsidR="008D46F4" w:rsidRDefault="008D46F4">
      <w:r>
        <w:continuationSeparator/>
      </w:r>
    </w:p>
  </w:endnote>
  <w:endnote w:type="continuationNotice" w:id="1">
    <w:p w14:paraId="3CA06D63" w14:textId="77777777" w:rsidR="008D46F4" w:rsidRDefault="008D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274B" w14:textId="77777777" w:rsidR="008D46F4" w:rsidRDefault="008D46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132C81" w14:textId="77777777" w:rsidR="008D46F4" w:rsidRDefault="008D46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8929"/>
      <w:docPartObj>
        <w:docPartGallery w:val="Page Numbers (Bottom of Page)"/>
        <w:docPartUnique/>
      </w:docPartObj>
    </w:sdtPr>
    <w:sdtEndPr/>
    <w:sdtContent>
      <w:p w14:paraId="2BF08DA3" w14:textId="5E481FDF" w:rsidR="008D46F4" w:rsidRDefault="008D46F4">
        <w:pPr>
          <w:pStyle w:val="Porat"/>
          <w:jc w:val="center"/>
        </w:pPr>
        <w:r>
          <w:fldChar w:fldCharType="begin"/>
        </w:r>
        <w:r>
          <w:instrText>PAGE   \* MERGEFORMAT</w:instrText>
        </w:r>
        <w:r>
          <w:fldChar w:fldCharType="separate"/>
        </w:r>
        <w:r w:rsidR="00217DF2" w:rsidRPr="00217DF2">
          <w:rPr>
            <w:noProof/>
            <w:lang w:val="lt-LT"/>
          </w:rPr>
          <w:t>3</w:t>
        </w:r>
        <w:r w:rsidR="00217DF2" w:rsidRPr="00217DF2">
          <w:rPr>
            <w:noProof/>
            <w:lang w:val="lt-LT"/>
          </w:rPr>
          <w:t>0</w:t>
        </w:r>
        <w:r>
          <w:fldChar w:fldCharType="end"/>
        </w:r>
      </w:p>
    </w:sdtContent>
  </w:sdt>
  <w:p w14:paraId="46767BA2" w14:textId="77777777" w:rsidR="008D46F4" w:rsidRDefault="008D46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689E" w14:textId="77777777" w:rsidR="008D46F4" w:rsidRDefault="008D46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84ED" w14:textId="77777777" w:rsidR="008D46F4" w:rsidRDefault="008D46F4">
      <w:r>
        <w:separator/>
      </w:r>
    </w:p>
  </w:footnote>
  <w:footnote w:type="continuationSeparator" w:id="0">
    <w:p w14:paraId="2A429D6F" w14:textId="77777777" w:rsidR="008D46F4" w:rsidRDefault="008D46F4">
      <w:r>
        <w:continuationSeparator/>
      </w:r>
    </w:p>
  </w:footnote>
  <w:footnote w:type="continuationNotice" w:id="1">
    <w:p w14:paraId="5398773E" w14:textId="77777777" w:rsidR="008D46F4" w:rsidRDefault="008D4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73BC" w14:textId="77777777" w:rsidR="008D46F4" w:rsidRDefault="008D4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2688" w14:textId="77777777" w:rsidR="008D46F4" w:rsidRDefault="008D46F4">
    <w:pPr>
      <w:spacing w:line="20" w:lineRule="exact"/>
    </w:pPr>
  </w:p>
  <w:p w14:paraId="455C0739" w14:textId="77777777" w:rsidR="008D46F4" w:rsidRDefault="008D46F4">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E47E" w14:textId="77777777" w:rsidR="008D46F4" w:rsidRDefault="008D4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537124"/>
    <w:multiLevelType w:val="hybridMultilevel"/>
    <w:tmpl w:val="43240C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E2057"/>
    <w:multiLevelType w:val="hybridMultilevel"/>
    <w:tmpl w:val="8D08078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3A019A5"/>
    <w:multiLevelType w:val="hybridMultilevel"/>
    <w:tmpl w:val="5162ACA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126C0"/>
    <w:multiLevelType w:val="hybridMultilevel"/>
    <w:tmpl w:val="40BA74D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035A"/>
    <w:multiLevelType w:val="hybridMultilevel"/>
    <w:tmpl w:val="B6C657DA"/>
    <w:lvl w:ilvl="0" w:tplc="0409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65B66"/>
    <w:multiLevelType w:val="hybridMultilevel"/>
    <w:tmpl w:val="723E12B2"/>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6873"/>
    <w:multiLevelType w:val="hybridMultilevel"/>
    <w:tmpl w:val="76A4F886"/>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F24CD4"/>
    <w:multiLevelType w:val="hybridMultilevel"/>
    <w:tmpl w:val="ECD8B152"/>
    <w:lvl w:ilvl="0" w:tplc="7FA0A830">
      <w:start w:val="1"/>
      <w:numFmt w:val="bullet"/>
      <w:lvlText w:val=""/>
      <w:lvlJc w:val="left"/>
      <w:pPr>
        <w:tabs>
          <w:tab w:val="num" w:pos="720"/>
        </w:tabs>
        <w:ind w:left="72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30B1C"/>
    <w:multiLevelType w:val="hybridMultilevel"/>
    <w:tmpl w:val="B23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D3F6E"/>
    <w:multiLevelType w:val="hybridMultilevel"/>
    <w:tmpl w:val="584CDC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A4B93"/>
    <w:multiLevelType w:val="hybridMultilevel"/>
    <w:tmpl w:val="18E0B218"/>
    <w:lvl w:ilvl="0" w:tplc="7FA0A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4354089"/>
    <w:multiLevelType w:val="hybridMultilevel"/>
    <w:tmpl w:val="B9B2888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505888">
    <w:abstractNumId w:val="21"/>
  </w:num>
  <w:num w:numId="2" w16cid:durableId="2057854409">
    <w:abstractNumId w:val="8"/>
  </w:num>
  <w:num w:numId="3" w16cid:durableId="1765685978">
    <w:abstractNumId w:val="6"/>
  </w:num>
  <w:num w:numId="4" w16cid:durableId="435709307">
    <w:abstractNumId w:val="0"/>
    <w:lvlOverride w:ilvl="0">
      <w:lvl w:ilvl="0">
        <w:start w:val="1"/>
        <w:numFmt w:val="bullet"/>
        <w:lvlText w:val="-"/>
        <w:legacy w:legacy="1" w:legacySpace="0" w:legacyIndent="360"/>
        <w:lvlJc w:val="left"/>
        <w:pPr>
          <w:ind w:left="360" w:hanging="360"/>
        </w:pPr>
      </w:lvl>
    </w:lvlOverride>
  </w:num>
  <w:num w:numId="5" w16cid:durableId="632755378">
    <w:abstractNumId w:val="26"/>
  </w:num>
  <w:num w:numId="6" w16cid:durableId="953365299">
    <w:abstractNumId w:val="27"/>
  </w:num>
  <w:num w:numId="7" w16cid:durableId="1662583191">
    <w:abstractNumId w:val="16"/>
  </w:num>
  <w:num w:numId="8" w16cid:durableId="960382966">
    <w:abstractNumId w:val="25"/>
  </w:num>
  <w:num w:numId="9" w16cid:durableId="1139113386">
    <w:abstractNumId w:val="14"/>
  </w:num>
  <w:num w:numId="10" w16cid:durableId="955602589">
    <w:abstractNumId w:val="17"/>
  </w:num>
  <w:num w:numId="11" w16cid:durableId="1256086061">
    <w:abstractNumId w:val="3"/>
  </w:num>
  <w:num w:numId="12" w16cid:durableId="2130511518">
    <w:abstractNumId w:val="28"/>
  </w:num>
  <w:num w:numId="13" w16cid:durableId="1160266410">
    <w:abstractNumId w:val="0"/>
    <w:lvlOverride w:ilvl="0">
      <w:lvl w:ilvl="0">
        <w:start w:val="1"/>
        <w:numFmt w:val="bullet"/>
        <w:lvlText w:val="-"/>
        <w:lvlJc w:val="left"/>
        <w:pPr>
          <w:ind w:left="360" w:hanging="360"/>
        </w:pPr>
      </w:lvl>
    </w:lvlOverride>
  </w:num>
  <w:num w:numId="14" w16cid:durableId="2105412602">
    <w:abstractNumId w:val="0"/>
    <w:lvlOverride w:ilvl="0">
      <w:lvl w:ilvl="0">
        <w:start w:val="1"/>
        <w:numFmt w:val="bullet"/>
        <w:lvlText w:val=""/>
        <w:lvlJc w:val="left"/>
        <w:pPr>
          <w:ind w:left="360" w:hanging="360"/>
        </w:pPr>
        <w:rPr>
          <w:rFonts w:ascii="Symbol" w:hAnsi="Symbol" w:hint="default"/>
        </w:rPr>
      </w:lvl>
    </w:lvlOverride>
  </w:num>
  <w:num w:numId="15" w16cid:durableId="1320842948">
    <w:abstractNumId w:val="0"/>
    <w:lvlOverride w:ilvl="0">
      <w:lvl w:ilvl="0">
        <w:start w:val="1"/>
        <w:numFmt w:val="bullet"/>
        <w:lvlText w:val="-"/>
        <w:lvlJc w:val="left"/>
        <w:pPr>
          <w:ind w:left="360" w:hanging="360"/>
        </w:pPr>
      </w:lvl>
    </w:lvlOverride>
  </w:num>
  <w:num w:numId="16" w16cid:durableId="1413157295">
    <w:abstractNumId w:val="23"/>
  </w:num>
  <w:num w:numId="17" w16cid:durableId="94130993">
    <w:abstractNumId w:val="13"/>
  </w:num>
  <w:num w:numId="18" w16cid:durableId="1870995877">
    <w:abstractNumId w:val="9"/>
  </w:num>
  <w:num w:numId="19" w16cid:durableId="1396010323">
    <w:abstractNumId w:val="15"/>
  </w:num>
  <w:num w:numId="20" w16cid:durableId="676544869">
    <w:abstractNumId w:val="12"/>
  </w:num>
  <w:num w:numId="21" w16cid:durableId="514002990">
    <w:abstractNumId w:val="1"/>
  </w:num>
  <w:num w:numId="22" w16cid:durableId="942494127">
    <w:abstractNumId w:val="24"/>
  </w:num>
  <w:num w:numId="23" w16cid:durableId="452754186">
    <w:abstractNumId w:val="4"/>
  </w:num>
  <w:num w:numId="24" w16cid:durableId="1102727226">
    <w:abstractNumId w:val="7"/>
  </w:num>
  <w:num w:numId="25" w16cid:durableId="1654143583">
    <w:abstractNumId w:val="11"/>
  </w:num>
  <w:num w:numId="26" w16cid:durableId="1564175754">
    <w:abstractNumId w:val="5"/>
  </w:num>
  <w:num w:numId="27" w16cid:durableId="129591262">
    <w:abstractNumId w:val="19"/>
  </w:num>
  <w:num w:numId="28" w16cid:durableId="315962264">
    <w:abstractNumId w:val="20"/>
  </w:num>
  <w:num w:numId="29" w16cid:durableId="830370165">
    <w:abstractNumId w:val="22"/>
  </w:num>
  <w:num w:numId="30" w16cid:durableId="1333989304">
    <w:abstractNumId w:val="2"/>
  </w:num>
  <w:num w:numId="31" w16cid:durableId="1662851868">
    <w:abstractNumId w:val="10"/>
  </w:num>
  <w:num w:numId="32" w16cid:durableId="585188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A4"/>
    <w:rsid w:val="00002F80"/>
    <w:rsid w:val="00015C16"/>
    <w:rsid w:val="00021FE2"/>
    <w:rsid w:val="00026F66"/>
    <w:rsid w:val="0003266E"/>
    <w:rsid w:val="00032996"/>
    <w:rsid w:val="000333BC"/>
    <w:rsid w:val="000546C3"/>
    <w:rsid w:val="000664F2"/>
    <w:rsid w:val="0008301A"/>
    <w:rsid w:val="000870BF"/>
    <w:rsid w:val="000877F8"/>
    <w:rsid w:val="00090FB0"/>
    <w:rsid w:val="0009669B"/>
    <w:rsid w:val="00097188"/>
    <w:rsid w:val="000A0105"/>
    <w:rsid w:val="000A1758"/>
    <w:rsid w:val="000A20B2"/>
    <w:rsid w:val="000A3783"/>
    <w:rsid w:val="000B2D2D"/>
    <w:rsid w:val="000B58A7"/>
    <w:rsid w:val="000C1966"/>
    <w:rsid w:val="000C6EA7"/>
    <w:rsid w:val="000E0B27"/>
    <w:rsid w:val="000E0BEC"/>
    <w:rsid w:val="000E3506"/>
    <w:rsid w:val="000F57E7"/>
    <w:rsid w:val="001023B9"/>
    <w:rsid w:val="001045B1"/>
    <w:rsid w:val="00105080"/>
    <w:rsid w:val="0010522E"/>
    <w:rsid w:val="00111CF4"/>
    <w:rsid w:val="0011212C"/>
    <w:rsid w:val="00112B5D"/>
    <w:rsid w:val="00113F52"/>
    <w:rsid w:val="001213E2"/>
    <w:rsid w:val="00123C1A"/>
    <w:rsid w:val="00127ADC"/>
    <w:rsid w:val="0013224E"/>
    <w:rsid w:val="00141E9D"/>
    <w:rsid w:val="00145BB5"/>
    <w:rsid w:val="001461D8"/>
    <w:rsid w:val="00146313"/>
    <w:rsid w:val="0014654B"/>
    <w:rsid w:val="0015168D"/>
    <w:rsid w:val="00151819"/>
    <w:rsid w:val="00163194"/>
    <w:rsid w:val="0017205E"/>
    <w:rsid w:val="0017294F"/>
    <w:rsid w:val="0018093A"/>
    <w:rsid w:val="00184CF5"/>
    <w:rsid w:val="00187070"/>
    <w:rsid w:val="001926F2"/>
    <w:rsid w:val="001A6785"/>
    <w:rsid w:val="001B14CD"/>
    <w:rsid w:val="001B17F9"/>
    <w:rsid w:val="001B3EA1"/>
    <w:rsid w:val="001B6188"/>
    <w:rsid w:val="001C29A8"/>
    <w:rsid w:val="001C7BEC"/>
    <w:rsid w:val="001C7D2F"/>
    <w:rsid w:val="001D56DF"/>
    <w:rsid w:val="001D5D08"/>
    <w:rsid w:val="001D68AB"/>
    <w:rsid w:val="001F4AFB"/>
    <w:rsid w:val="001F694B"/>
    <w:rsid w:val="00203944"/>
    <w:rsid w:val="00205EE9"/>
    <w:rsid w:val="00217DF2"/>
    <w:rsid w:val="0022166F"/>
    <w:rsid w:val="002244B2"/>
    <w:rsid w:val="00225B1C"/>
    <w:rsid w:val="0024094F"/>
    <w:rsid w:val="00253667"/>
    <w:rsid w:val="00263B4B"/>
    <w:rsid w:val="00273B12"/>
    <w:rsid w:val="002753F8"/>
    <w:rsid w:val="002814E0"/>
    <w:rsid w:val="002873A5"/>
    <w:rsid w:val="002960E0"/>
    <w:rsid w:val="002A1928"/>
    <w:rsid w:val="002B4BD6"/>
    <w:rsid w:val="002B6975"/>
    <w:rsid w:val="002E276B"/>
    <w:rsid w:val="002F3F7C"/>
    <w:rsid w:val="00304583"/>
    <w:rsid w:val="0031083B"/>
    <w:rsid w:val="003215D2"/>
    <w:rsid w:val="0032177F"/>
    <w:rsid w:val="00324609"/>
    <w:rsid w:val="003349A0"/>
    <w:rsid w:val="00335143"/>
    <w:rsid w:val="00342B3B"/>
    <w:rsid w:val="00350EEA"/>
    <w:rsid w:val="00355B27"/>
    <w:rsid w:val="00361503"/>
    <w:rsid w:val="0036232D"/>
    <w:rsid w:val="00363D7D"/>
    <w:rsid w:val="003659E7"/>
    <w:rsid w:val="00366C24"/>
    <w:rsid w:val="003673F1"/>
    <w:rsid w:val="0037207E"/>
    <w:rsid w:val="003724EF"/>
    <w:rsid w:val="00380FC7"/>
    <w:rsid w:val="00381CA1"/>
    <w:rsid w:val="00385669"/>
    <w:rsid w:val="0039501A"/>
    <w:rsid w:val="003A1E83"/>
    <w:rsid w:val="003A2C32"/>
    <w:rsid w:val="003A3056"/>
    <w:rsid w:val="003A5D11"/>
    <w:rsid w:val="003A66CE"/>
    <w:rsid w:val="003A7E0D"/>
    <w:rsid w:val="003B2EF5"/>
    <w:rsid w:val="003B3C8B"/>
    <w:rsid w:val="003B42CC"/>
    <w:rsid w:val="003B4DDC"/>
    <w:rsid w:val="003C2609"/>
    <w:rsid w:val="003C5554"/>
    <w:rsid w:val="003C6D8A"/>
    <w:rsid w:val="003D14D9"/>
    <w:rsid w:val="003D204B"/>
    <w:rsid w:val="003E10CC"/>
    <w:rsid w:val="003E66ED"/>
    <w:rsid w:val="003E6FCA"/>
    <w:rsid w:val="003F4FD7"/>
    <w:rsid w:val="003F6261"/>
    <w:rsid w:val="003F7BEB"/>
    <w:rsid w:val="004042AA"/>
    <w:rsid w:val="00413C83"/>
    <w:rsid w:val="004233C0"/>
    <w:rsid w:val="00425F17"/>
    <w:rsid w:val="00433DF3"/>
    <w:rsid w:val="004429C0"/>
    <w:rsid w:val="004435AC"/>
    <w:rsid w:val="0045271A"/>
    <w:rsid w:val="0046297E"/>
    <w:rsid w:val="00466276"/>
    <w:rsid w:val="00466DB7"/>
    <w:rsid w:val="00480D2D"/>
    <w:rsid w:val="00480ECC"/>
    <w:rsid w:val="00495712"/>
    <w:rsid w:val="004976C4"/>
    <w:rsid w:val="004A4101"/>
    <w:rsid w:val="004A46F5"/>
    <w:rsid w:val="004A6956"/>
    <w:rsid w:val="004B011B"/>
    <w:rsid w:val="004B46E6"/>
    <w:rsid w:val="004C0AF6"/>
    <w:rsid w:val="004C584A"/>
    <w:rsid w:val="004C5CA0"/>
    <w:rsid w:val="004C6948"/>
    <w:rsid w:val="004C6C61"/>
    <w:rsid w:val="004C6D80"/>
    <w:rsid w:val="004C7F70"/>
    <w:rsid w:val="004D4E50"/>
    <w:rsid w:val="004D60DE"/>
    <w:rsid w:val="004E3B83"/>
    <w:rsid w:val="004E40DA"/>
    <w:rsid w:val="004E7CEE"/>
    <w:rsid w:val="004F169C"/>
    <w:rsid w:val="004F22AE"/>
    <w:rsid w:val="004F2C81"/>
    <w:rsid w:val="004F4D5F"/>
    <w:rsid w:val="00502053"/>
    <w:rsid w:val="00502266"/>
    <w:rsid w:val="00506C9E"/>
    <w:rsid w:val="0051293A"/>
    <w:rsid w:val="00513B7D"/>
    <w:rsid w:val="0051590A"/>
    <w:rsid w:val="00523B7E"/>
    <w:rsid w:val="00531DA6"/>
    <w:rsid w:val="005345B7"/>
    <w:rsid w:val="00536305"/>
    <w:rsid w:val="0054177A"/>
    <w:rsid w:val="00542152"/>
    <w:rsid w:val="00544DE3"/>
    <w:rsid w:val="00552B41"/>
    <w:rsid w:val="00552FA5"/>
    <w:rsid w:val="00565BB3"/>
    <w:rsid w:val="005757BC"/>
    <w:rsid w:val="00576CCC"/>
    <w:rsid w:val="00583AFA"/>
    <w:rsid w:val="00583C3E"/>
    <w:rsid w:val="00591EB8"/>
    <w:rsid w:val="005B3868"/>
    <w:rsid w:val="005B5D37"/>
    <w:rsid w:val="005D115C"/>
    <w:rsid w:val="005D1278"/>
    <w:rsid w:val="005E0AE9"/>
    <w:rsid w:val="005E5705"/>
    <w:rsid w:val="005E69C2"/>
    <w:rsid w:val="005F0242"/>
    <w:rsid w:val="005F2362"/>
    <w:rsid w:val="005F2CE3"/>
    <w:rsid w:val="005F599B"/>
    <w:rsid w:val="00600B1B"/>
    <w:rsid w:val="006023FE"/>
    <w:rsid w:val="006025E8"/>
    <w:rsid w:val="00611E42"/>
    <w:rsid w:val="00613A17"/>
    <w:rsid w:val="0062182C"/>
    <w:rsid w:val="00623927"/>
    <w:rsid w:val="0062453D"/>
    <w:rsid w:val="0062490C"/>
    <w:rsid w:val="00624BB2"/>
    <w:rsid w:val="00626D91"/>
    <w:rsid w:val="00634343"/>
    <w:rsid w:val="00634E6D"/>
    <w:rsid w:val="00660026"/>
    <w:rsid w:val="00661146"/>
    <w:rsid w:val="006620AB"/>
    <w:rsid w:val="00671627"/>
    <w:rsid w:val="006720D6"/>
    <w:rsid w:val="0067372F"/>
    <w:rsid w:val="006777DB"/>
    <w:rsid w:val="00687F7F"/>
    <w:rsid w:val="006A186D"/>
    <w:rsid w:val="006A2090"/>
    <w:rsid w:val="006A6C76"/>
    <w:rsid w:val="006A765C"/>
    <w:rsid w:val="006B4C76"/>
    <w:rsid w:val="006B6F29"/>
    <w:rsid w:val="006C2633"/>
    <w:rsid w:val="006C621A"/>
    <w:rsid w:val="006D0983"/>
    <w:rsid w:val="006E05FC"/>
    <w:rsid w:val="006E0DA4"/>
    <w:rsid w:val="006E3000"/>
    <w:rsid w:val="006E60F2"/>
    <w:rsid w:val="006F01C3"/>
    <w:rsid w:val="006F0D6D"/>
    <w:rsid w:val="006F605A"/>
    <w:rsid w:val="006F6790"/>
    <w:rsid w:val="006F7720"/>
    <w:rsid w:val="00707D6B"/>
    <w:rsid w:val="0071302F"/>
    <w:rsid w:val="00717C10"/>
    <w:rsid w:val="007276DC"/>
    <w:rsid w:val="007305EB"/>
    <w:rsid w:val="00731935"/>
    <w:rsid w:val="007326D1"/>
    <w:rsid w:val="00732702"/>
    <w:rsid w:val="007408ED"/>
    <w:rsid w:val="007508E6"/>
    <w:rsid w:val="00750DC7"/>
    <w:rsid w:val="00764226"/>
    <w:rsid w:val="00777B67"/>
    <w:rsid w:val="007815B3"/>
    <w:rsid w:val="00786228"/>
    <w:rsid w:val="00786F98"/>
    <w:rsid w:val="00793A8B"/>
    <w:rsid w:val="00794CFB"/>
    <w:rsid w:val="007A1DBB"/>
    <w:rsid w:val="007A4D8D"/>
    <w:rsid w:val="007C3455"/>
    <w:rsid w:val="007D1EEF"/>
    <w:rsid w:val="007D295D"/>
    <w:rsid w:val="007F2A0B"/>
    <w:rsid w:val="007F30EC"/>
    <w:rsid w:val="007F3CCC"/>
    <w:rsid w:val="00800F61"/>
    <w:rsid w:val="00801B56"/>
    <w:rsid w:val="008032AD"/>
    <w:rsid w:val="00811287"/>
    <w:rsid w:val="00811349"/>
    <w:rsid w:val="00811510"/>
    <w:rsid w:val="00822593"/>
    <w:rsid w:val="00824346"/>
    <w:rsid w:val="00824D0D"/>
    <w:rsid w:val="008408A5"/>
    <w:rsid w:val="00846B9A"/>
    <w:rsid w:val="00847C7C"/>
    <w:rsid w:val="00861379"/>
    <w:rsid w:val="0086288F"/>
    <w:rsid w:val="00865ED8"/>
    <w:rsid w:val="00866BE5"/>
    <w:rsid w:val="00873772"/>
    <w:rsid w:val="00874DE5"/>
    <w:rsid w:val="00876783"/>
    <w:rsid w:val="008776CC"/>
    <w:rsid w:val="008822BC"/>
    <w:rsid w:val="00887801"/>
    <w:rsid w:val="00890169"/>
    <w:rsid w:val="00893427"/>
    <w:rsid w:val="00897B13"/>
    <w:rsid w:val="008A23DA"/>
    <w:rsid w:val="008B34F3"/>
    <w:rsid w:val="008B3E74"/>
    <w:rsid w:val="008B7641"/>
    <w:rsid w:val="008C0C4B"/>
    <w:rsid w:val="008C7300"/>
    <w:rsid w:val="008C7A06"/>
    <w:rsid w:val="008D0BD6"/>
    <w:rsid w:val="008D337F"/>
    <w:rsid w:val="008D46F4"/>
    <w:rsid w:val="008E3A77"/>
    <w:rsid w:val="008E5AE6"/>
    <w:rsid w:val="008F37F5"/>
    <w:rsid w:val="00903519"/>
    <w:rsid w:val="00903708"/>
    <w:rsid w:val="009069C9"/>
    <w:rsid w:val="00910D16"/>
    <w:rsid w:val="009115A6"/>
    <w:rsid w:val="0091318A"/>
    <w:rsid w:val="0091513B"/>
    <w:rsid w:val="009166BD"/>
    <w:rsid w:val="0092739A"/>
    <w:rsid w:val="00927933"/>
    <w:rsid w:val="009406DF"/>
    <w:rsid w:val="0095089C"/>
    <w:rsid w:val="0095285B"/>
    <w:rsid w:val="009559BF"/>
    <w:rsid w:val="009564F2"/>
    <w:rsid w:val="00957509"/>
    <w:rsid w:val="00960292"/>
    <w:rsid w:val="009609BC"/>
    <w:rsid w:val="00961023"/>
    <w:rsid w:val="00963741"/>
    <w:rsid w:val="00963B7F"/>
    <w:rsid w:val="00964E4F"/>
    <w:rsid w:val="009770F9"/>
    <w:rsid w:val="00981582"/>
    <w:rsid w:val="00983D7E"/>
    <w:rsid w:val="009912B1"/>
    <w:rsid w:val="009A27F7"/>
    <w:rsid w:val="009A704E"/>
    <w:rsid w:val="009B3FBB"/>
    <w:rsid w:val="009B4624"/>
    <w:rsid w:val="009B4B5A"/>
    <w:rsid w:val="009B6F3D"/>
    <w:rsid w:val="009C0050"/>
    <w:rsid w:val="009C6765"/>
    <w:rsid w:val="009D2100"/>
    <w:rsid w:val="009D694E"/>
    <w:rsid w:val="009F59AE"/>
    <w:rsid w:val="00A017F8"/>
    <w:rsid w:val="00A06658"/>
    <w:rsid w:val="00A07CAB"/>
    <w:rsid w:val="00A2216D"/>
    <w:rsid w:val="00A23CCF"/>
    <w:rsid w:val="00A32714"/>
    <w:rsid w:val="00A34C25"/>
    <w:rsid w:val="00A40C7C"/>
    <w:rsid w:val="00A44487"/>
    <w:rsid w:val="00A45BE1"/>
    <w:rsid w:val="00A515F2"/>
    <w:rsid w:val="00A51870"/>
    <w:rsid w:val="00A610CA"/>
    <w:rsid w:val="00A6597B"/>
    <w:rsid w:val="00A70775"/>
    <w:rsid w:val="00A72D4E"/>
    <w:rsid w:val="00A76086"/>
    <w:rsid w:val="00A77F24"/>
    <w:rsid w:val="00A82616"/>
    <w:rsid w:val="00AA4D56"/>
    <w:rsid w:val="00AA65A9"/>
    <w:rsid w:val="00AC2370"/>
    <w:rsid w:val="00AC47A9"/>
    <w:rsid w:val="00AD0B5F"/>
    <w:rsid w:val="00AE30CF"/>
    <w:rsid w:val="00AE3C63"/>
    <w:rsid w:val="00AE590D"/>
    <w:rsid w:val="00AE790A"/>
    <w:rsid w:val="00AE7C5C"/>
    <w:rsid w:val="00AF060D"/>
    <w:rsid w:val="00AF596A"/>
    <w:rsid w:val="00B0375E"/>
    <w:rsid w:val="00B05045"/>
    <w:rsid w:val="00B07C23"/>
    <w:rsid w:val="00B1404D"/>
    <w:rsid w:val="00B2131E"/>
    <w:rsid w:val="00B25400"/>
    <w:rsid w:val="00B324B6"/>
    <w:rsid w:val="00B32F0A"/>
    <w:rsid w:val="00B54561"/>
    <w:rsid w:val="00B565F8"/>
    <w:rsid w:val="00B7050B"/>
    <w:rsid w:val="00B7165D"/>
    <w:rsid w:val="00B719AD"/>
    <w:rsid w:val="00B76E70"/>
    <w:rsid w:val="00B7739B"/>
    <w:rsid w:val="00B81A91"/>
    <w:rsid w:val="00B91783"/>
    <w:rsid w:val="00B92437"/>
    <w:rsid w:val="00BA2E6E"/>
    <w:rsid w:val="00BA6EC7"/>
    <w:rsid w:val="00BB046C"/>
    <w:rsid w:val="00BB04DE"/>
    <w:rsid w:val="00BB11D6"/>
    <w:rsid w:val="00BC2602"/>
    <w:rsid w:val="00BC54B6"/>
    <w:rsid w:val="00BE6D75"/>
    <w:rsid w:val="00BE6DCA"/>
    <w:rsid w:val="00BE754F"/>
    <w:rsid w:val="00C034AA"/>
    <w:rsid w:val="00C35229"/>
    <w:rsid w:val="00C36034"/>
    <w:rsid w:val="00C41AA4"/>
    <w:rsid w:val="00C41BD6"/>
    <w:rsid w:val="00C47D3D"/>
    <w:rsid w:val="00C67230"/>
    <w:rsid w:val="00C67BB9"/>
    <w:rsid w:val="00C70A90"/>
    <w:rsid w:val="00C743AE"/>
    <w:rsid w:val="00C92180"/>
    <w:rsid w:val="00C936E6"/>
    <w:rsid w:val="00C95972"/>
    <w:rsid w:val="00C967BC"/>
    <w:rsid w:val="00C97357"/>
    <w:rsid w:val="00CA32A9"/>
    <w:rsid w:val="00CA47B3"/>
    <w:rsid w:val="00CA67A2"/>
    <w:rsid w:val="00CB2545"/>
    <w:rsid w:val="00CB75BD"/>
    <w:rsid w:val="00CC12CA"/>
    <w:rsid w:val="00CC4CED"/>
    <w:rsid w:val="00CD0230"/>
    <w:rsid w:val="00CE2B70"/>
    <w:rsid w:val="00CE4517"/>
    <w:rsid w:val="00CE7E1E"/>
    <w:rsid w:val="00CF00E4"/>
    <w:rsid w:val="00CF387A"/>
    <w:rsid w:val="00CF4577"/>
    <w:rsid w:val="00D006AF"/>
    <w:rsid w:val="00D02765"/>
    <w:rsid w:val="00D13043"/>
    <w:rsid w:val="00D14F65"/>
    <w:rsid w:val="00D177AF"/>
    <w:rsid w:val="00D179F8"/>
    <w:rsid w:val="00D247A2"/>
    <w:rsid w:val="00D2791E"/>
    <w:rsid w:val="00D31350"/>
    <w:rsid w:val="00D33841"/>
    <w:rsid w:val="00D3619A"/>
    <w:rsid w:val="00D4123E"/>
    <w:rsid w:val="00D45E54"/>
    <w:rsid w:val="00D472DD"/>
    <w:rsid w:val="00D47397"/>
    <w:rsid w:val="00D51B64"/>
    <w:rsid w:val="00D51CD3"/>
    <w:rsid w:val="00D53708"/>
    <w:rsid w:val="00D57278"/>
    <w:rsid w:val="00D65FE6"/>
    <w:rsid w:val="00D7211F"/>
    <w:rsid w:val="00D73D7E"/>
    <w:rsid w:val="00D76EC5"/>
    <w:rsid w:val="00D840F9"/>
    <w:rsid w:val="00D86A73"/>
    <w:rsid w:val="00D87881"/>
    <w:rsid w:val="00D9059E"/>
    <w:rsid w:val="00D9220F"/>
    <w:rsid w:val="00D96F51"/>
    <w:rsid w:val="00D979EF"/>
    <w:rsid w:val="00DC60A8"/>
    <w:rsid w:val="00DF2EC1"/>
    <w:rsid w:val="00DF5676"/>
    <w:rsid w:val="00E00A00"/>
    <w:rsid w:val="00E037D2"/>
    <w:rsid w:val="00E04E00"/>
    <w:rsid w:val="00E05B11"/>
    <w:rsid w:val="00E1284D"/>
    <w:rsid w:val="00E2336C"/>
    <w:rsid w:val="00E24DC0"/>
    <w:rsid w:val="00E25993"/>
    <w:rsid w:val="00E333BC"/>
    <w:rsid w:val="00E360C4"/>
    <w:rsid w:val="00E36465"/>
    <w:rsid w:val="00E43617"/>
    <w:rsid w:val="00E50662"/>
    <w:rsid w:val="00E562B2"/>
    <w:rsid w:val="00E56932"/>
    <w:rsid w:val="00E62E2D"/>
    <w:rsid w:val="00E6597B"/>
    <w:rsid w:val="00E66A88"/>
    <w:rsid w:val="00E8571A"/>
    <w:rsid w:val="00E92BAA"/>
    <w:rsid w:val="00E97122"/>
    <w:rsid w:val="00EC1CF9"/>
    <w:rsid w:val="00EE3919"/>
    <w:rsid w:val="00EF090C"/>
    <w:rsid w:val="00EF301E"/>
    <w:rsid w:val="00F01120"/>
    <w:rsid w:val="00F02F41"/>
    <w:rsid w:val="00F06295"/>
    <w:rsid w:val="00F1009B"/>
    <w:rsid w:val="00F10526"/>
    <w:rsid w:val="00F10C12"/>
    <w:rsid w:val="00F15977"/>
    <w:rsid w:val="00F1700B"/>
    <w:rsid w:val="00F218F0"/>
    <w:rsid w:val="00F25EDD"/>
    <w:rsid w:val="00F3247C"/>
    <w:rsid w:val="00F42CBF"/>
    <w:rsid w:val="00F43A14"/>
    <w:rsid w:val="00F47BBD"/>
    <w:rsid w:val="00F50571"/>
    <w:rsid w:val="00F72474"/>
    <w:rsid w:val="00F73011"/>
    <w:rsid w:val="00F73AB1"/>
    <w:rsid w:val="00F828D0"/>
    <w:rsid w:val="00F86457"/>
    <w:rsid w:val="00FA58A1"/>
    <w:rsid w:val="00FC03BF"/>
    <w:rsid w:val="00FC564F"/>
    <w:rsid w:val="00FD3167"/>
    <w:rsid w:val="00FD52B4"/>
    <w:rsid w:val="00FE1A82"/>
    <w:rsid w:val="00FE1C22"/>
    <w:rsid w:val="00FF4E00"/>
    <w:rsid w:val="00FF6F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D95C"/>
  <w15:docId w15:val="{9F26DB14-DF7C-413B-B785-8DB4FD3F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link w:val="Debesliotekstas"/>
    <w:uiPriority w:val="99"/>
    <w:rPr>
      <w:rFonts w:ascii="Tahoma" w:hAnsi="Tahoma"/>
      <w:snapToGrid/>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Pr>
      <w:snapToGrid/>
      <w:lang w:val="en-GB"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snapToGrid/>
      <w:lang w:val="en-GB"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sz w:val="22"/>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sz w:val="18"/>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sz w:val="18"/>
      <w:szCs w:val="22"/>
      <w:lang w:val="en-GB" w:eastAsia="lt-LT"/>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2"/>
      <w:lang w:val="en-GB" w:eastAsia="en-US"/>
    </w:rPr>
  </w:style>
  <w:style w:type="character" w:customStyle="1" w:styleId="PavadinimasDiagrama">
    <w:name w:val="Pavadinimas Diagrama"/>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Pr>
      <w:rFonts w:eastAsia="SimSun"/>
      <w:sz w:val="22"/>
      <w:lang w:val="en-GB" w:eastAsia="en-US"/>
    </w:rPr>
  </w:style>
  <w:style w:type="paragraph" w:customStyle="1" w:styleId="BTEMEASMCA">
    <w:name w:val="BT EMEA_SMCA"/>
    <w:basedOn w:val="prastasis"/>
    <w:link w:val="BTEMEASMCAChar"/>
    <w:autoRedefine/>
    <w:rsid w:val="003B42CC"/>
    <w:rPr>
      <w:rFonts w:eastAsia="SimSun"/>
      <w:noProof/>
      <w:sz w:val="22"/>
      <w:szCs w:val="22"/>
    </w:rPr>
  </w:style>
  <w:style w:type="character" w:customStyle="1" w:styleId="BTEMEASMCAChar">
    <w:name w:val="BT EMEA_SMCA Char"/>
    <w:link w:val="BTEMEASMCA"/>
    <w:locked/>
    <w:rsid w:val="003B42CC"/>
    <w:rPr>
      <w:rFonts w:eastAsia="SimSun"/>
      <w:noProof/>
      <w:sz w:val="22"/>
      <w:szCs w:val="22"/>
      <w:lang w:val="sl-SI" w:eastAsia="sl-SI"/>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paragraph" w:styleId="Turinys7">
    <w:name w:val="toc 7"/>
    <w:basedOn w:val="prastasis"/>
    <w:next w:val="prastasis"/>
    <w:autoRedefine/>
    <w:uiPriority w:val="39"/>
    <w:pPr>
      <w:ind w:left="1440"/>
    </w:pPr>
  </w:style>
  <w:style w:type="numbering" w:customStyle="1" w:styleId="Brezseznama11">
    <w:name w:val="Brez seznama11"/>
    <w:next w:val="Sraonra"/>
    <w:uiPriority w:val="99"/>
    <w:semiHidden/>
    <w:unhideWhenUsed/>
  </w:style>
  <w:style w:type="paragraph" w:styleId="Paantrat">
    <w:name w:val="Subtitle"/>
    <w:basedOn w:val="prastasis"/>
    <w:link w:val="PaantratDiagrama"/>
    <w:uiPriority w:val="11"/>
    <w:qFormat/>
    <w:rPr>
      <w:u w:val="single"/>
      <w:lang w:val="en-US" w:eastAsia="en-US"/>
    </w:rPr>
  </w:style>
  <w:style w:type="character" w:customStyle="1" w:styleId="PaantratDiagrama">
    <w:name w:val="Paantraštė Diagrama"/>
    <w:link w:val="Paantrat"/>
    <w:uiPriority w:val="11"/>
    <w:rPr>
      <w:sz w:val="24"/>
      <w:u w:val="single"/>
      <w:lang w:val="en-US" w:eastAsia="en-US"/>
    </w:rPr>
  </w:style>
  <w:style w:type="numbering" w:customStyle="1" w:styleId="Brezseznama2">
    <w:name w:val="Brez seznama2"/>
    <w:next w:val="Sraonra"/>
    <w:uiPriority w:val="99"/>
    <w:semiHidden/>
    <w:unhideWhenUsed/>
  </w:style>
  <w:style w:type="paragraph" w:styleId="Betarp">
    <w:name w:val="No Spacing"/>
    <w:uiPriority w:val="1"/>
    <w:qFormat/>
    <w:pPr>
      <w:tabs>
        <w:tab w:val="left" w:pos="567"/>
      </w:tabs>
    </w:pPr>
    <w:rPr>
      <w:snapToGrid w:val="0"/>
      <w:sz w:val="22"/>
      <w:lang w:val="en-GB" w:eastAsia="en-US"/>
    </w:rPr>
  </w:style>
  <w:style w:type="paragraph" w:styleId="Sraopastraipa">
    <w:name w:val="List Paragraph"/>
    <w:basedOn w:val="prastasis"/>
    <w:uiPriority w:val="34"/>
    <w:qFormat/>
    <w:pPr>
      <w:tabs>
        <w:tab w:val="left" w:pos="567"/>
      </w:tabs>
      <w:spacing w:line="260" w:lineRule="exact"/>
      <w:ind w:left="720"/>
      <w:contextualSpacing/>
    </w:pPr>
    <w:rPr>
      <w:snapToGrid w:val="0"/>
      <w:sz w:val="22"/>
      <w:lang w:val="en-GB" w:eastAsia="en-US"/>
    </w:rPr>
  </w:style>
  <w:style w:type="character" w:customStyle="1" w:styleId="st">
    <w:name w:val="st"/>
  </w:style>
  <w:style w:type="character" w:styleId="Emfaz">
    <w:name w:val="Emphasis"/>
    <w:uiPriority w:val="20"/>
    <w:qFormat/>
    <w:rPr>
      <w:i/>
      <w:iCs/>
    </w:rPr>
  </w:style>
  <w:style w:type="character" w:customStyle="1" w:styleId="Neapdorotaspaminjimas1">
    <w:name w:val="Neapdorotas paminėjimas1"/>
    <w:basedOn w:val="Numatytasispastraiposriftas"/>
    <w:uiPriority w:val="99"/>
    <w:semiHidden/>
    <w:unhideWhenUsed/>
    <w:rsid w:val="006C621A"/>
    <w:rPr>
      <w:color w:val="605E5C"/>
      <w:shd w:val="clear" w:color="auto" w:fill="E1DFDD"/>
    </w:rPr>
  </w:style>
  <w:style w:type="paragraph" w:styleId="HTMLiankstoformatuotas">
    <w:name w:val="HTML Preformatted"/>
    <w:basedOn w:val="prastasis"/>
    <w:link w:val="HTMLiankstoformatuotasDiagrama"/>
    <w:semiHidden/>
    <w:unhideWhenUsed/>
    <w:rsid w:val="0066002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60026"/>
    <w:rPr>
      <w:rFonts w:ascii="Consolas" w:hAnsi="Consola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376">
      <w:bodyDiv w:val="1"/>
      <w:marLeft w:val="0"/>
      <w:marRight w:val="0"/>
      <w:marTop w:val="0"/>
      <w:marBottom w:val="0"/>
      <w:divBdr>
        <w:top w:val="none" w:sz="0" w:space="0" w:color="auto"/>
        <w:left w:val="none" w:sz="0" w:space="0" w:color="auto"/>
        <w:bottom w:val="none" w:sz="0" w:space="0" w:color="auto"/>
        <w:right w:val="none" w:sz="0" w:space="0" w:color="auto"/>
      </w:divBdr>
    </w:div>
    <w:div w:id="376660204">
      <w:bodyDiv w:val="1"/>
      <w:marLeft w:val="0"/>
      <w:marRight w:val="0"/>
      <w:marTop w:val="0"/>
      <w:marBottom w:val="0"/>
      <w:divBdr>
        <w:top w:val="none" w:sz="0" w:space="0" w:color="auto"/>
        <w:left w:val="none" w:sz="0" w:space="0" w:color="auto"/>
        <w:bottom w:val="none" w:sz="0" w:space="0" w:color="auto"/>
        <w:right w:val="none" w:sz="0" w:space="0" w:color="auto"/>
      </w:divBdr>
    </w:div>
    <w:div w:id="447939706">
      <w:bodyDiv w:val="1"/>
      <w:marLeft w:val="0"/>
      <w:marRight w:val="0"/>
      <w:marTop w:val="0"/>
      <w:marBottom w:val="0"/>
      <w:divBdr>
        <w:top w:val="none" w:sz="0" w:space="0" w:color="auto"/>
        <w:left w:val="none" w:sz="0" w:space="0" w:color="auto"/>
        <w:bottom w:val="none" w:sz="0" w:space="0" w:color="auto"/>
        <w:right w:val="none" w:sz="0" w:space="0" w:color="auto"/>
      </w:divBdr>
    </w:div>
    <w:div w:id="523983873">
      <w:bodyDiv w:val="1"/>
      <w:marLeft w:val="0"/>
      <w:marRight w:val="0"/>
      <w:marTop w:val="0"/>
      <w:marBottom w:val="0"/>
      <w:divBdr>
        <w:top w:val="none" w:sz="0" w:space="0" w:color="auto"/>
        <w:left w:val="none" w:sz="0" w:space="0" w:color="auto"/>
        <w:bottom w:val="none" w:sz="0" w:space="0" w:color="auto"/>
        <w:right w:val="none" w:sz="0" w:space="0" w:color="auto"/>
      </w:divBdr>
    </w:div>
    <w:div w:id="533425051">
      <w:bodyDiv w:val="1"/>
      <w:marLeft w:val="0"/>
      <w:marRight w:val="0"/>
      <w:marTop w:val="0"/>
      <w:marBottom w:val="0"/>
      <w:divBdr>
        <w:top w:val="none" w:sz="0" w:space="0" w:color="auto"/>
        <w:left w:val="none" w:sz="0" w:space="0" w:color="auto"/>
        <w:bottom w:val="none" w:sz="0" w:space="0" w:color="auto"/>
        <w:right w:val="none" w:sz="0" w:space="0" w:color="auto"/>
      </w:divBdr>
    </w:div>
    <w:div w:id="718553698">
      <w:bodyDiv w:val="1"/>
      <w:marLeft w:val="0"/>
      <w:marRight w:val="0"/>
      <w:marTop w:val="0"/>
      <w:marBottom w:val="0"/>
      <w:divBdr>
        <w:top w:val="none" w:sz="0" w:space="0" w:color="auto"/>
        <w:left w:val="none" w:sz="0" w:space="0" w:color="auto"/>
        <w:bottom w:val="none" w:sz="0" w:space="0" w:color="auto"/>
        <w:right w:val="none" w:sz="0" w:space="0" w:color="auto"/>
      </w:divBdr>
    </w:div>
    <w:div w:id="916980868">
      <w:bodyDiv w:val="1"/>
      <w:marLeft w:val="0"/>
      <w:marRight w:val="0"/>
      <w:marTop w:val="0"/>
      <w:marBottom w:val="0"/>
      <w:divBdr>
        <w:top w:val="none" w:sz="0" w:space="0" w:color="auto"/>
        <w:left w:val="none" w:sz="0" w:space="0" w:color="auto"/>
        <w:bottom w:val="none" w:sz="0" w:space="0" w:color="auto"/>
        <w:right w:val="none" w:sz="0" w:space="0" w:color="auto"/>
      </w:divBdr>
    </w:div>
    <w:div w:id="946040089">
      <w:bodyDiv w:val="1"/>
      <w:marLeft w:val="0"/>
      <w:marRight w:val="0"/>
      <w:marTop w:val="0"/>
      <w:marBottom w:val="0"/>
      <w:divBdr>
        <w:top w:val="none" w:sz="0" w:space="0" w:color="auto"/>
        <w:left w:val="none" w:sz="0" w:space="0" w:color="auto"/>
        <w:bottom w:val="none" w:sz="0" w:space="0" w:color="auto"/>
        <w:right w:val="none" w:sz="0" w:space="0" w:color="auto"/>
      </w:divBdr>
    </w:div>
    <w:div w:id="1061904584">
      <w:bodyDiv w:val="1"/>
      <w:marLeft w:val="0"/>
      <w:marRight w:val="0"/>
      <w:marTop w:val="0"/>
      <w:marBottom w:val="0"/>
      <w:divBdr>
        <w:top w:val="none" w:sz="0" w:space="0" w:color="auto"/>
        <w:left w:val="none" w:sz="0" w:space="0" w:color="auto"/>
        <w:bottom w:val="none" w:sz="0" w:space="0" w:color="auto"/>
        <w:right w:val="none" w:sz="0" w:space="0" w:color="auto"/>
      </w:divBdr>
    </w:div>
    <w:div w:id="1267736671">
      <w:bodyDiv w:val="1"/>
      <w:marLeft w:val="0"/>
      <w:marRight w:val="0"/>
      <w:marTop w:val="0"/>
      <w:marBottom w:val="0"/>
      <w:divBdr>
        <w:top w:val="none" w:sz="0" w:space="0" w:color="auto"/>
        <w:left w:val="none" w:sz="0" w:space="0" w:color="auto"/>
        <w:bottom w:val="none" w:sz="0" w:space="0" w:color="auto"/>
        <w:right w:val="none" w:sz="0" w:space="0" w:color="auto"/>
      </w:divBdr>
    </w:div>
    <w:div w:id="1287657772">
      <w:bodyDiv w:val="1"/>
      <w:marLeft w:val="0"/>
      <w:marRight w:val="0"/>
      <w:marTop w:val="0"/>
      <w:marBottom w:val="0"/>
      <w:divBdr>
        <w:top w:val="none" w:sz="0" w:space="0" w:color="auto"/>
        <w:left w:val="none" w:sz="0" w:space="0" w:color="auto"/>
        <w:bottom w:val="none" w:sz="0" w:space="0" w:color="auto"/>
        <w:right w:val="none" w:sz="0" w:space="0" w:color="auto"/>
      </w:divBdr>
    </w:div>
    <w:div w:id="1316060277">
      <w:bodyDiv w:val="1"/>
      <w:marLeft w:val="0"/>
      <w:marRight w:val="0"/>
      <w:marTop w:val="0"/>
      <w:marBottom w:val="0"/>
      <w:divBdr>
        <w:top w:val="none" w:sz="0" w:space="0" w:color="auto"/>
        <w:left w:val="none" w:sz="0" w:space="0" w:color="auto"/>
        <w:bottom w:val="none" w:sz="0" w:space="0" w:color="auto"/>
        <w:right w:val="none" w:sz="0" w:space="0" w:color="auto"/>
      </w:divBdr>
    </w:div>
    <w:div w:id="1357078219">
      <w:bodyDiv w:val="1"/>
      <w:marLeft w:val="0"/>
      <w:marRight w:val="0"/>
      <w:marTop w:val="0"/>
      <w:marBottom w:val="0"/>
      <w:divBdr>
        <w:top w:val="none" w:sz="0" w:space="0" w:color="auto"/>
        <w:left w:val="none" w:sz="0" w:space="0" w:color="auto"/>
        <w:bottom w:val="none" w:sz="0" w:space="0" w:color="auto"/>
        <w:right w:val="none" w:sz="0" w:space="0" w:color="auto"/>
      </w:divBdr>
    </w:div>
    <w:div w:id="1417626532">
      <w:bodyDiv w:val="1"/>
      <w:marLeft w:val="0"/>
      <w:marRight w:val="0"/>
      <w:marTop w:val="0"/>
      <w:marBottom w:val="0"/>
      <w:divBdr>
        <w:top w:val="none" w:sz="0" w:space="0" w:color="auto"/>
        <w:left w:val="none" w:sz="0" w:space="0" w:color="auto"/>
        <w:bottom w:val="none" w:sz="0" w:space="0" w:color="auto"/>
        <w:right w:val="none" w:sz="0" w:space="0" w:color="auto"/>
      </w:divBdr>
    </w:div>
    <w:div w:id="1627465894">
      <w:bodyDiv w:val="1"/>
      <w:marLeft w:val="0"/>
      <w:marRight w:val="0"/>
      <w:marTop w:val="0"/>
      <w:marBottom w:val="0"/>
      <w:divBdr>
        <w:top w:val="none" w:sz="0" w:space="0" w:color="auto"/>
        <w:left w:val="none" w:sz="0" w:space="0" w:color="auto"/>
        <w:bottom w:val="none" w:sz="0" w:space="0" w:color="auto"/>
        <w:right w:val="none" w:sz="0" w:space="0" w:color="auto"/>
      </w:divBdr>
    </w:div>
    <w:div w:id="1748069865">
      <w:bodyDiv w:val="1"/>
      <w:marLeft w:val="0"/>
      <w:marRight w:val="0"/>
      <w:marTop w:val="0"/>
      <w:marBottom w:val="0"/>
      <w:divBdr>
        <w:top w:val="none" w:sz="0" w:space="0" w:color="auto"/>
        <w:left w:val="none" w:sz="0" w:space="0" w:color="auto"/>
        <w:bottom w:val="none" w:sz="0" w:space="0" w:color="auto"/>
        <w:right w:val="none" w:sz="0" w:space="0" w:color="auto"/>
      </w:divBdr>
    </w:div>
    <w:div w:id="1985575364">
      <w:bodyDiv w:val="1"/>
      <w:marLeft w:val="0"/>
      <w:marRight w:val="0"/>
      <w:marTop w:val="0"/>
      <w:marBottom w:val="0"/>
      <w:divBdr>
        <w:top w:val="none" w:sz="0" w:space="0" w:color="auto"/>
        <w:left w:val="none" w:sz="0" w:space="0" w:color="auto"/>
        <w:bottom w:val="none" w:sz="0" w:space="0" w:color="auto"/>
        <w:right w:val="none" w:sz="0" w:space="0" w:color="auto"/>
      </w:divBdr>
    </w:div>
    <w:div w:id="20146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lceks@kalceks.lv" TargetMode="External"/><Relationship Id="rId4" Type="http://schemas.openxmlformats.org/officeDocument/2006/relationships/settings" Target="settings.xml"/><Relationship Id="rId9" Type="http://schemas.openxmlformats.org/officeDocument/2006/relationships/hyperlink" Target="mailto:kalceks@kalcek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A389-67CA-4BD3-92FD-668737AF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9575</Words>
  <Characters>69212</Characters>
  <Application>Microsoft Office Word</Application>
  <DocSecurity>0</DocSecurity>
  <Lines>576</Lines>
  <Paragraphs>157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78630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Birutė Valkauskaitė</cp:lastModifiedBy>
  <cp:revision>3</cp:revision>
  <dcterms:created xsi:type="dcterms:W3CDTF">2025-04-28T11:53:00Z</dcterms:created>
  <dcterms:modified xsi:type="dcterms:W3CDTF">2025-04-30T12:38:00Z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PI_Text046606_3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