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1D14EA" w14:textId="77777777" w:rsidR="00A36BCE" w:rsidRPr="00CD6154" w:rsidRDefault="00A36BCE" w:rsidP="00A36BCE">
      <w:pPr>
        <w:pStyle w:val="BodyText"/>
        <w:rPr>
          <w:sz w:val="22"/>
          <w:szCs w:val="22"/>
          <w:lang w:val="lt-LT"/>
        </w:rPr>
      </w:pPr>
    </w:p>
    <w:p w14:paraId="2EB809C2" w14:textId="77777777" w:rsidR="00A36BCE" w:rsidRPr="00CD6154" w:rsidRDefault="00A36BCE" w:rsidP="00A36BCE">
      <w:pPr>
        <w:pStyle w:val="BodyText"/>
        <w:rPr>
          <w:sz w:val="22"/>
          <w:szCs w:val="22"/>
          <w:lang w:val="lt-LT"/>
        </w:rPr>
      </w:pPr>
    </w:p>
    <w:p w14:paraId="655B2C85" w14:textId="77777777" w:rsidR="00A36BCE" w:rsidRPr="00CD6154" w:rsidRDefault="00A36BCE" w:rsidP="00A36BCE">
      <w:pPr>
        <w:pStyle w:val="BodyText"/>
        <w:rPr>
          <w:sz w:val="22"/>
          <w:szCs w:val="22"/>
          <w:lang w:val="lt-LT"/>
        </w:rPr>
      </w:pPr>
    </w:p>
    <w:p w14:paraId="75C7CA5F" w14:textId="77777777" w:rsidR="00A36BCE" w:rsidRPr="00CD6154" w:rsidRDefault="00A36BCE" w:rsidP="00A36BCE">
      <w:pPr>
        <w:pStyle w:val="BodyText"/>
        <w:rPr>
          <w:sz w:val="22"/>
          <w:szCs w:val="22"/>
          <w:lang w:val="lt-LT"/>
        </w:rPr>
      </w:pPr>
    </w:p>
    <w:p w14:paraId="0CAB9979" w14:textId="77777777" w:rsidR="00A36BCE" w:rsidRPr="00CD6154" w:rsidRDefault="00A36BCE" w:rsidP="00A36BCE">
      <w:pPr>
        <w:pStyle w:val="BodyText"/>
        <w:rPr>
          <w:sz w:val="22"/>
          <w:szCs w:val="22"/>
          <w:lang w:val="lt-LT"/>
        </w:rPr>
      </w:pPr>
    </w:p>
    <w:p w14:paraId="2E2B6D48" w14:textId="77777777" w:rsidR="00A36BCE" w:rsidRPr="00CD6154" w:rsidRDefault="00A36BCE" w:rsidP="00A36BCE">
      <w:pPr>
        <w:pStyle w:val="BodyText"/>
        <w:rPr>
          <w:sz w:val="22"/>
          <w:szCs w:val="22"/>
          <w:lang w:val="lt-LT"/>
        </w:rPr>
      </w:pPr>
    </w:p>
    <w:p w14:paraId="530C3115" w14:textId="77777777" w:rsidR="00A36BCE" w:rsidRPr="00CD6154" w:rsidRDefault="00A36BCE" w:rsidP="00A36BCE">
      <w:pPr>
        <w:pStyle w:val="BodyText"/>
        <w:rPr>
          <w:sz w:val="22"/>
          <w:szCs w:val="22"/>
          <w:lang w:val="lt-LT"/>
        </w:rPr>
      </w:pPr>
    </w:p>
    <w:p w14:paraId="15C3C8E0" w14:textId="77777777" w:rsidR="00A36BCE" w:rsidRPr="00CD6154" w:rsidRDefault="00A36BCE" w:rsidP="00A36BCE">
      <w:pPr>
        <w:pStyle w:val="BodyText"/>
        <w:rPr>
          <w:sz w:val="22"/>
          <w:szCs w:val="22"/>
          <w:lang w:val="lt-LT"/>
        </w:rPr>
      </w:pPr>
    </w:p>
    <w:p w14:paraId="12FDEF7A" w14:textId="77777777" w:rsidR="00A36BCE" w:rsidRPr="00CD6154" w:rsidRDefault="00A36BCE" w:rsidP="00A36BCE">
      <w:pPr>
        <w:pStyle w:val="BodyText"/>
        <w:rPr>
          <w:sz w:val="22"/>
          <w:szCs w:val="22"/>
          <w:lang w:val="lt-LT"/>
        </w:rPr>
      </w:pPr>
    </w:p>
    <w:p w14:paraId="32D8D458" w14:textId="77777777" w:rsidR="00A36BCE" w:rsidRPr="00CD6154" w:rsidRDefault="00A36BCE" w:rsidP="00A36BCE">
      <w:pPr>
        <w:pStyle w:val="BodyText"/>
        <w:rPr>
          <w:sz w:val="22"/>
          <w:szCs w:val="22"/>
          <w:lang w:val="lt-LT"/>
        </w:rPr>
      </w:pPr>
    </w:p>
    <w:p w14:paraId="4356F036" w14:textId="77777777" w:rsidR="00A36BCE" w:rsidRPr="00CD6154" w:rsidRDefault="00A36BCE" w:rsidP="00A36BCE">
      <w:pPr>
        <w:pStyle w:val="BodyText"/>
        <w:rPr>
          <w:sz w:val="22"/>
          <w:szCs w:val="22"/>
          <w:lang w:val="lt-LT"/>
        </w:rPr>
      </w:pPr>
    </w:p>
    <w:p w14:paraId="794A22F4" w14:textId="77777777" w:rsidR="00A36BCE" w:rsidRPr="00CD6154" w:rsidRDefault="00A36BCE" w:rsidP="00A36BCE">
      <w:pPr>
        <w:pStyle w:val="BodyText"/>
        <w:rPr>
          <w:sz w:val="22"/>
          <w:szCs w:val="22"/>
          <w:lang w:val="lt-LT"/>
        </w:rPr>
      </w:pPr>
    </w:p>
    <w:p w14:paraId="2C2BD497" w14:textId="77777777" w:rsidR="00A36BCE" w:rsidRPr="00CD6154" w:rsidRDefault="00A36BCE" w:rsidP="00A36BCE">
      <w:pPr>
        <w:pStyle w:val="BodyText"/>
        <w:rPr>
          <w:sz w:val="22"/>
          <w:szCs w:val="22"/>
          <w:lang w:val="lt-LT"/>
        </w:rPr>
      </w:pPr>
    </w:p>
    <w:p w14:paraId="288778B4" w14:textId="77777777" w:rsidR="00A36BCE" w:rsidRPr="00CD6154" w:rsidRDefault="00A36BCE" w:rsidP="00A36BCE">
      <w:pPr>
        <w:pStyle w:val="BodyText"/>
        <w:rPr>
          <w:sz w:val="22"/>
          <w:szCs w:val="22"/>
          <w:lang w:val="lt-LT"/>
        </w:rPr>
      </w:pPr>
    </w:p>
    <w:p w14:paraId="702E4EAE" w14:textId="77777777" w:rsidR="00A36BCE" w:rsidRPr="00CD6154" w:rsidRDefault="00A36BCE" w:rsidP="00A36BCE">
      <w:pPr>
        <w:pStyle w:val="BodyText"/>
        <w:rPr>
          <w:sz w:val="22"/>
          <w:szCs w:val="22"/>
          <w:lang w:val="lt-LT"/>
        </w:rPr>
      </w:pPr>
    </w:p>
    <w:p w14:paraId="3B8D5961" w14:textId="77777777" w:rsidR="00A36BCE" w:rsidRPr="00CD6154" w:rsidRDefault="00A36BCE" w:rsidP="00A36BCE">
      <w:pPr>
        <w:pStyle w:val="BodyText"/>
        <w:rPr>
          <w:sz w:val="22"/>
          <w:szCs w:val="22"/>
          <w:lang w:val="lt-LT"/>
        </w:rPr>
      </w:pPr>
    </w:p>
    <w:p w14:paraId="38AAB4EE" w14:textId="77777777" w:rsidR="00A36BCE" w:rsidRPr="00CD6154" w:rsidRDefault="00A36BCE" w:rsidP="00A36BCE">
      <w:pPr>
        <w:pStyle w:val="BodyText"/>
        <w:rPr>
          <w:sz w:val="22"/>
          <w:szCs w:val="22"/>
          <w:lang w:val="lt-LT"/>
        </w:rPr>
      </w:pPr>
    </w:p>
    <w:p w14:paraId="07EBEE5F" w14:textId="77777777" w:rsidR="00A36BCE" w:rsidRPr="00CD6154" w:rsidRDefault="00A36BCE" w:rsidP="00A36BCE">
      <w:pPr>
        <w:pStyle w:val="BodyText"/>
        <w:rPr>
          <w:sz w:val="22"/>
          <w:szCs w:val="22"/>
          <w:lang w:val="lt-LT"/>
        </w:rPr>
      </w:pPr>
    </w:p>
    <w:p w14:paraId="0124792C" w14:textId="77777777" w:rsidR="00A36BCE" w:rsidRPr="00CD6154" w:rsidRDefault="00A36BCE" w:rsidP="00A36BCE">
      <w:pPr>
        <w:pStyle w:val="BodyText"/>
        <w:rPr>
          <w:sz w:val="22"/>
          <w:szCs w:val="22"/>
          <w:lang w:val="lt-LT"/>
        </w:rPr>
      </w:pPr>
    </w:p>
    <w:p w14:paraId="6F494B79" w14:textId="77777777" w:rsidR="00A36BCE" w:rsidRPr="00CD6154" w:rsidRDefault="00A36BCE" w:rsidP="00A36BCE">
      <w:pPr>
        <w:pStyle w:val="BodyText"/>
        <w:rPr>
          <w:sz w:val="22"/>
          <w:szCs w:val="22"/>
          <w:lang w:val="lt-LT"/>
        </w:rPr>
      </w:pPr>
    </w:p>
    <w:p w14:paraId="69E14D87" w14:textId="77777777" w:rsidR="00A36BCE" w:rsidRPr="00CD6154" w:rsidRDefault="00A36BCE" w:rsidP="00A36BCE">
      <w:pPr>
        <w:pStyle w:val="BodyText"/>
        <w:rPr>
          <w:sz w:val="22"/>
          <w:szCs w:val="22"/>
          <w:lang w:val="lt-LT"/>
        </w:rPr>
      </w:pPr>
    </w:p>
    <w:p w14:paraId="03682111" w14:textId="77777777" w:rsidR="00A36BCE" w:rsidRPr="00CD6154" w:rsidRDefault="00A36BCE" w:rsidP="00A36BCE">
      <w:pPr>
        <w:pStyle w:val="BodyText"/>
        <w:rPr>
          <w:sz w:val="22"/>
          <w:szCs w:val="22"/>
          <w:lang w:val="lt-LT"/>
        </w:rPr>
      </w:pPr>
    </w:p>
    <w:p w14:paraId="4CC947AA" w14:textId="77777777" w:rsidR="00A36BCE" w:rsidRPr="00CD6154" w:rsidRDefault="00A36BCE" w:rsidP="00A36BCE">
      <w:pPr>
        <w:pStyle w:val="BodyText"/>
        <w:rPr>
          <w:sz w:val="22"/>
          <w:szCs w:val="22"/>
          <w:lang w:val="lt-LT"/>
        </w:rPr>
      </w:pPr>
    </w:p>
    <w:p w14:paraId="60CF3154" w14:textId="77777777" w:rsidR="00A36BCE" w:rsidRPr="00CD6154" w:rsidRDefault="00A36BCE" w:rsidP="00934286">
      <w:pPr>
        <w:pStyle w:val="Title"/>
      </w:pPr>
      <w:r w:rsidRPr="00CD6154">
        <w:t>A. ŽENKLINIMAS</w:t>
      </w:r>
    </w:p>
    <w:p w14:paraId="07A444ED" w14:textId="77777777" w:rsidR="00A36BCE" w:rsidRPr="00CD6154" w:rsidRDefault="00A36BCE" w:rsidP="00A36BCE">
      <w:pPr>
        <w:pStyle w:val="Heading2"/>
        <w:pBdr>
          <w:top w:val="single" w:sz="4" w:space="1" w:color="auto"/>
          <w:left w:val="single" w:sz="4" w:space="4" w:color="auto"/>
          <w:bottom w:val="single" w:sz="4" w:space="1" w:color="auto"/>
          <w:right w:val="single" w:sz="4" w:space="4" w:color="auto"/>
        </w:pBdr>
        <w:jc w:val="left"/>
        <w:rPr>
          <w:b/>
          <w:sz w:val="22"/>
          <w:szCs w:val="22"/>
          <w:u w:val="none"/>
          <w:lang w:val="lt-LT"/>
        </w:rPr>
      </w:pPr>
      <w:r w:rsidRPr="00CD6154">
        <w:rPr>
          <w:sz w:val="22"/>
          <w:szCs w:val="22"/>
          <w:lang w:val="lt-LT"/>
        </w:rPr>
        <w:br w:type="page"/>
      </w:r>
      <w:r w:rsidRPr="00CD6154">
        <w:rPr>
          <w:b/>
          <w:sz w:val="22"/>
          <w:szCs w:val="22"/>
          <w:u w:val="none"/>
          <w:lang w:val="lt-LT"/>
        </w:rPr>
        <w:lastRenderedPageBreak/>
        <w:t xml:space="preserve">INFORMACIJA ANT IŠORINĖS PAKUOTĖS </w:t>
      </w:r>
    </w:p>
    <w:p w14:paraId="43F4F0AB" w14:textId="77777777" w:rsidR="00A36BCE" w:rsidRPr="00CD6154" w:rsidRDefault="00A36BCE" w:rsidP="00A36BCE">
      <w:pPr>
        <w:pStyle w:val="BodyText"/>
        <w:pBdr>
          <w:top w:val="single" w:sz="4" w:space="1" w:color="auto"/>
          <w:left w:val="single" w:sz="4" w:space="4" w:color="auto"/>
          <w:bottom w:val="single" w:sz="4" w:space="1" w:color="auto"/>
          <w:right w:val="single" w:sz="4" w:space="4" w:color="auto"/>
        </w:pBdr>
        <w:jc w:val="left"/>
        <w:rPr>
          <w:b/>
          <w:sz w:val="22"/>
          <w:szCs w:val="22"/>
          <w:lang w:val="lt-LT"/>
        </w:rPr>
      </w:pPr>
    </w:p>
    <w:p w14:paraId="26C1AF48" w14:textId="77777777" w:rsidR="00A36BCE" w:rsidRPr="00CD6154" w:rsidRDefault="00A36BCE" w:rsidP="00A36BCE">
      <w:pPr>
        <w:pStyle w:val="BodyText"/>
        <w:pBdr>
          <w:top w:val="single" w:sz="4" w:space="1" w:color="auto"/>
          <w:left w:val="single" w:sz="4" w:space="4" w:color="auto"/>
          <w:bottom w:val="single" w:sz="4" w:space="1" w:color="auto"/>
          <w:right w:val="single" w:sz="4" w:space="4" w:color="auto"/>
        </w:pBdr>
        <w:jc w:val="left"/>
        <w:rPr>
          <w:b/>
          <w:sz w:val="22"/>
          <w:szCs w:val="22"/>
          <w:lang w:val="lt-LT"/>
        </w:rPr>
      </w:pPr>
      <w:r w:rsidRPr="00CD6154">
        <w:rPr>
          <w:b/>
          <w:sz w:val="22"/>
          <w:szCs w:val="22"/>
          <w:lang w:val="lt-LT"/>
        </w:rPr>
        <w:t>KARTONO DĖŽUTĖ</w:t>
      </w:r>
    </w:p>
    <w:p w14:paraId="6F6E2ADB" w14:textId="77777777" w:rsidR="00A36BCE" w:rsidRPr="00CD6154" w:rsidRDefault="00A36BCE" w:rsidP="00A36BCE">
      <w:pPr>
        <w:pStyle w:val="BodyText"/>
        <w:jc w:val="left"/>
        <w:rPr>
          <w:sz w:val="22"/>
          <w:szCs w:val="22"/>
          <w:lang w:val="lt-LT"/>
        </w:rPr>
      </w:pPr>
    </w:p>
    <w:p w14:paraId="706EFB42" w14:textId="77777777" w:rsidR="00A36BCE" w:rsidRPr="00CD6154" w:rsidRDefault="00A36BCE" w:rsidP="00A36BCE">
      <w:pPr>
        <w:pStyle w:val="BodyText"/>
        <w:jc w:val="left"/>
        <w:rPr>
          <w:sz w:val="22"/>
          <w:szCs w:val="22"/>
          <w:lang w:val="lt-LT"/>
        </w:rPr>
      </w:pPr>
    </w:p>
    <w:p w14:paraId="6CA9FBCD"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w:t>
      </w:r>
      <w:r w:rsidRPr="00CD6154">
        <w:rPr>
          <w:sz w:val="22"/>
          <w:szCs w:val="22"/>
          <w:lang w:val="lt-LT"/>
        </w:rPr>
        <w:tab/>
        <w:t>VAISTINIO PREPARATO PAVADINIMAS</w:t>
      </w:r>
    </w:p>
    <w:p w14:paraId="502DC5CF" w14:textId="77777777" w:rsidR="00A36BCE" w:rsidRPr="00CD6154" w:rsidRDefault="00A36BCE" w:rsidP="00A36BCE">
      <w:pPr>
        <w:pStyle w:val="BodyText"/>
        <w:jc w:val="left"/>
        <w:rPr>
          <w:sz w:val="22"/>
          <w:szCs w:val="22"/>
          <w:lang w:val="lt-LT"/>
        </w:rPr>
      </w:pPr>
    </w:p>
    <w:p w14:paraId="070A640E" w14:textId="63FA858A" w:rsidR="00A36BCE" w:rsidRPr="00CD6154" w:rsidRDefault="00A36BCE" w:rsidP="00A36BCE">
      <w:pPr>
        <w:jc w:val="both"/>
        <w:rPr>
          <w:rFonts w:ascii="Times New Roman" w:hAnsi="Times New Roman"/>
          <w:sz w:val="22"/>
          <w:szCs w:val="22"/>
          <w:lang w:val="lt-LT"/>
        </w:rPr>
      </w:pPr>
      <w:r w:rsidRPr="00CD6154">
        <w:rPr>
          <w:rFonts w:ascii="Times New Roman" w:hAnsi="Times New Roman"/>
          <w:sz w:val="22"/>
          <w:szCs w:val="22"/>
          <w:lang w:val="lt-LT"/>
        </w:rPr>
        <w:t>SINEMET CR 50/200</w:t>
      </w:r>
      <w:r w:rsidR="00934286">
        <w:rPr>
          <w:rFonts w:ascii="Times New Roman" w:hAnsi="Times New Roman"/>
          <w:sz w:val="22"/>
          <w:szCs w:val="22"/>
          <w:lang w:val="lt-LT"/>
        </w:rPr>
        <w:t> </w:t>
      </w:r>
      <w:r w:rsidRPr="00CD6154">
        <w:rPr>
          <w:rFonts w:ascii="Times New Roman" w:hAnsi="Times New Roman"/>
          <w:sz w:val="22"/>
          <w:szCs w:val="22"/>
          <w:lang w:val="lt-LT"/>
        </w:rPr>
        <w:t>mg modifikuoto atpalaidavimo tabletės</w:t>
      </w:r>
    </w:p>
    <w:p w14:paraId="34AD15FF" w14:textId="5AB86F3D" w:rsidR="00A36BCE" w:rsidRPr="00CD6154" w:rsidRDefault="00567D6D" w:rsidP="00A36BCE">
      <w:pPr>
        <w:pStyle w:val="BodyText"/>
        <w:jc w:val="left"/>
        <w:rPr>
          <w:sz w:val="22"/>
          <w:szCs w:val="22"/>
          <w:lang w:val="lt-LT"/>
        </w:rPr>
      </w:pPr>
      <w:proofErr w:type="spellStart"/>
      <w:r>
        <w:rPr>
          <w:sz w:val="22"/>
          <w:szCs w:val="22"/>
          <w:lang w:val="lt-LT"/>
        </w:rPr>
        <w:t>k</w:t>
      </w:r>
      <w:r w:rsidR="00A36BCE" w:rsidRPr="00CD6154">
        <w:rPr>
          <w:sz w:val="22"/>
          <w:szCs w:val="22"/>
          <w:lang w:val="lt-LT"/>
        </w:rPr>
        <w:t>arbidopa</w:t>
      </w:r>
      <w:proofErr w:type="spellEnd"/>
      <w:r w:rsidR="00A36BCE" w:rsidRPr="00CD6154">
        <w:rPr>
          <w:sz w:val="22"/>
          <w:szCs w:val="22"/>
          <w:lang w:val="lt-LT"/>
        </w:rPr>
        <w:t xml:space="preserve"> / </w:t>
      </w:r>
      <w:proofErr w:type="spellStart"/>
      <w:r>
        <w:rPr>
          <w:sz w:val="22"/>
          <w:szCs w:val="22"/>
          <w:lang w:val="lt-LT"/>
        </w:rPr>
        <w:t>l</w:t>
      </w:r>
      <w:r w:rsidR="00A36BCE" w:rsidRPr="00CD6154">
        <w:rPr>
          <w:sz w:val="22"/>
          <w:szCs w:val="22"/>
          <w:lang w:val="lt-LT"/>
        </w:rPr>
        <w:t>evodopa</w:t>
      </w:r>
      <w:proofErr w:type="spellEnd"/>
    </w:p>
    <w:p w14:paraId="6F31B837" w14:textId="77777777" w:rsidR="00A36BCE" w:rsidRPr="00CD6154" w:rsidRDefault="00A36BCE" w:rsidP="00A36BCE">
      <w:pPr>
        <w:pStyle w:val="BodyText"/>
        <w:jc w:val="left"/>
        <w:rPr>
          <w:sz w:val="22"/>
          <w:szCs w:val="22"/>
          <w:lang w:val="lt-LT"/>
        </w:rPr>
      </w:pPr>
    </w:p>
    <w:p w14:paraId="61751B5A" w14:textId="77777777" w:rsidR="00A36BCE" w:rsidRPr="00CD6154" w:rsidRDefault="00A36BCE" w:rsidP="00A36BCE">
      <w:pPr>
        <w:pStyle w:val="BodyText"/>
        <w:jc w:val="left"/>
        <w:rPr>
          <w:sz w:val="22"/>
          <w:szCs w:val="22"/>
          <w:lang w:val="lt-LT"/>
        </w:rPr>
      </w:pPr>
    </w:p>
    <w:p w14:paraId="64A731D2"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2.</w:t>
      </w:r>
      <w:r w:rsidRPr="00CD6154">
        <w:rPr>
          <w:sz w:val="22"/>
          <w:szCs w:val="22"/>
          <w:lang w:val="lt-LT"/>
        </w:rPr>
        <w:tab/>
        <w:t>VEIKLIOJI (-IOS) MEDŽIAGA (-OS) IR JOS (-Ų) KIEKIS (-IAI)</w:t>
      </w:r>
    </w:p>
    <w:p w14:paraId="7D2F353B" w14:textId="77777777" w:rsidR="00A36BCE" w:rsidRPr="00CD6154" w:rsidRDefault="00A36BCE" w:rsidP="00A36BCE">
      <w:pPr>
        <w:pStyle w:val="BodyText"/>
        <w:jc w:val="left"/>
        <w:rPr>
          <w:sz w:val="22"/>
          <w:szCs w:val="22"/>
          <w:lang w:val="lt-LT"/>
        </w:rPr>
      </w:pPr>
    </w:p>
    <w:p w14:paraId="171A0083" w14:textId="23022F74" w:rsidR="00A36BCE" w:rsidRPr="00CD6154" w:rsidRDefault="00A36BCE" w:rsidP="00A36BCE">
      <w:pPr>
        <w:pStyle w:val="BodyText"/>
        <w:jc w:val="left"/>
        <w:rPr>
          <w:sz w:val="22"/>
          <w:szCs w:val="22"/>
          <w:lang w:val="lt-LT"/>
        </w:rPr>
      </w:pPr>
      <w:r w:rsidRPr="00CD6154">
        <w:rPr>
          <w:sz w:val="22"/>
          <w:szCs w:val="22"/>
          <w:lang w:val="lt-LT"/>
        </w:rPr>
        <w:t>Vienoje tabletėje yra 50</w:t>
      </w:r>
      <w:r w:rsidR="00934286">
        <w:rPr>
          <w:sz w:val="22"/>
          <w:szCs w:val="22"/>
          <w:lang w:val="lt-LT"/>
        </w:rPr>
        <w:t> </w:t>
      </w:r>
      <w:r w:rsidRPr="00CD6154">
        <w:rPr>
          <w:sz w:val="22"/>
          <w:szCs w:val="22"/>
          <w:lang w:val="lt-LT"/>
        </w:rPr>
        <w:t>mg karbidopos (karbidopos hidrato pavidalu) ir 200</w:t>
      </w:r>
      <w:r w:rsidR="00934286">
        <w:rPr>
          <w:sz w:val="22"/>
          <w:szCs w:val="22"/>
          <w:lang w:val="lt-LT"/>
        </w:rPr>
        <w:t> </w:t>
      </w:r>
      <w:r w:rsidRPr="00CD6154">
        <w:rPr>
          <w:sz w:val="22"/>
          <w:szCs w:val="22"/>
          <w:lang w:val="lt-LT"/>
        </w:rPr>
        <w:t>mg levodopos.</w:t>
      </w:r>
    </w:p>
    <w:p w14:paraId="5B92609A" w14:textId="77777777" w:rsidR="00A36BCE" w:rsidRPr="00CD6154" w:rsidRDefault="00A36BCE" w:rsidP="00A36BCE">
      <w:pPr>
        <w:pStyle w:val="BodyText"/>
        <w:jc w:val="left"/>
        <w:rPr>
          <w:sz w:val="22"/>
          <w:szCs w:val="22"/>
          <w:lang w:val="lt-LT"/>
        </w:rPr>
      </w:pPr>
    </w:p>
    <w:p w14:paraId="1990EAEF" w14:textId="77777777" w:rsidR="00A36BCE" w:rsidRPr="00CD6154" w:rsidRDefault="00A36BCE" w:rsidP="00A36BCE">
      <w:pPr>
        <w:pStyle w:val="BodyText"/>
        <w:jc w:val="left"/>
        <w:rPr>
          <w:sz w:val="22"/>
          <w:szCs w:val="22"/>
          <w:lang w:val="lt-LT"/>
        </w:rPr>
      </w:pPr>
    </w:p>
    <w:p w14:paraId="67919762"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3.</w:t>
      </w:r>
      <w:r w:rsidRPr="00CD6154">
        <w:rPr>
          <w:sz w:val="22"/>
          <w:szCs w:val="22"/>
          <w:lang w:val="lt-LT"/>
        </w:rPr>
        <w:tab/>
        <w:t>PAGALBINIŲ MEDŽIAGŲ SĄRAŠAS</w:t>
      </w:r>
    </w:p>
    <w:p w14:paraId="57696C28" w14:textId="77777777" w:rsidR="00A36BCE" w:rsidRPr="00CD6154" w:rsidRDefault="00A36BCE" w:rsidP="00A36BCE">
      <w:pPr>
        <w:pStyle w:val="BodyText"/>
        <w:jc w:val="left"/>
        <w:rPr>
          <w:sz w:val="22"/>
          <w:szCs w:val="22"/>
          <w:lang w:val="lt-LT"/>
        </w:rPr>
      </w:pPr>
    </w:p>
    <w:p w14:paraId="02672768" w14:textId="77777777" w:rsidR="00A36BCE" w:rsidRPr="00CD6154" w:rsidRDefault="00A36BCE" w:rsidP="00A36BCE">
      <w:pPr>
        <w:pStyle w:val="BodyText"/>
        <w:jc w:val="left"/>
        <w:rPr>
          <w:sz w:val="22"/>
          <w:szCs w:val="22"/>
          <w:lang w:val="lt-LT"/>
        </w:rPr>
      </w:pPr>
    </w:p>
    <w:p w14:paraId="4A5F7156"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4.</w:t>
      </w:r>
      <w:r w:rsidRPr="00CD6154">
        <w:rPr>
          <w:sz w:val="22"/>
          <w:szCs w:val="22"/>
          <w:lang w:val="lt-LT"/>
        </w:rPr>
        <w:tab/>
        <w:t>FARMACINĖ FORMA IR KIEKIS PAKUOTĖJE</w:t>
      </w:r>
    </w:p>
    <w:p w14:paraId="4A8BBEB2" w14:textId="77777777" w:rsidR="00A36BCE" w:rsidRPr="00CD6154" w:rsidRDefault="00A36BCE" w:rsidP="00A36BCE">
      <w:pPr>
        <w:pStyle w:val="BodyText"/>
        <w:jc w:val="left"/>
        <w:rPr>
          <w:sz w:val="22"/>
          <w:szCs w:val="22"/>
          <w:lang w:val="lt-LT"/>
        </w:rPr>
      </w:pPr>
    </w:p>
    <w:p w14:paraId="4A165147" w14:textId="77777777" w:rsidR="00A36BCE" w:rsidRPr="00CD6154" w:rsidRDefault="00A36BCE" w:rsidP="00A36BCE">
      <w:pPr>
        <w:pStyle w:val="BodyText"/>
        <w:jc w:val="left"/>
        <w:rPr>
          <w:sz w:val="22"/>
          <w:szCs w:val="22"/>
          <w:lang w:val="lt-LT"/>
        </w:rPr>
      </w:pPr>
      <w:r w:rsidRPr="00CD6154">
        <w:rPr>
          <w:sz w:val="22"/>
          <w:szCs w:val="22"/>
          <w:lang w:val="lt-LT"/>
        </w:rPr>
        <w:t>100 modifikuoto atpalaidavimo tablečių</w:t>
      </w:r>
    </w:p>
    <w:p w14:paraId="5538F39F" w14:textId="77777777" w:rsidR="00A36BCE" w:rsidRPr="00CD6154" w:rsidRDefault="00A36BCE" w:rsidP="00A36BCE">
      <w:pPr>
        <w:pStyle w:val="BodyText"/>
        <w:jc w:val="left"/>
        <w:rPr>
          <w:sz w:val="22"/>
          <w:szCs w:val="22"/>
          <w:lang w:val="lt-LT"/>
        </w:rPr>
      </w:pPr>
    </w:p>
    <w:p w14:paraId="04E70B02" w14:textId="77777777" w:rsidR="00A36BCE" w:rsidRPr="00CD6154" w:rsidRDefault="00A36BCE" w:rsidP="00A36BCE">
      <w:pPr>
        <w:pStyle w:val="BodyText"/>
        <w:jc w:val="left"/>
        <w:rPr>
          <w:sz w:val="22"/>
          <w:szCs w:val="22"/>
          <w:lang w:val="lt-LT"/>
        </w:rPr>
      </w:pPr>
    </w:p>
    <w:p w14:paraId="2E9E02F3"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5.</w:t>
      </w:r>
      <w:r w:rsidRPr="00CD6154">
        <w:rPr>
          <w:sz w:val="22"/>
          <w:szCs w:val="22"/>
          <w:lang w:val="lt-LT"/>
        </w:rPr>
        <w:tab/>
        <w:t>VARTOJIMO METODAS IR BŪDAS (-AI)</w:t>
      </w:r>
    </w:p>
    <w:p w14:paraId="7EE3F918" w14:textId="77777777" w:rsidR="00A36BCE" w:rsidRPr="00CD6154" w:rsidRDefault="00A36BCE" w:rsidP="00A36BCE">
      <w:pPr>
        <w:pStyle w:val="BodyText"/>
        <w:jc w:val="left"/>
        <w:rPr>
          <w:sz w:val="22"/>
          <w:szCs w:val="22"/>
          <w:lang w:val="lt-LT"/>
        </w:rPr>
      </w:pPr>
    </w:p>
    <w:p w14:paraId="0AD7FF3D" w14:textId="77777777" w:rsidR="00A36BCE" w:rsidRPr="00CD6154" w:rsidRDefault="00A36BCE" w:rsidP="00A36BCE">
      <w:pPr>
        <w:pStyle w:val="BodyText"/>
        <w:jc w:val="left"/>
        <w:rPr>
          <w:sz w:val="22"/>
          <w:szCs w:val="22"/>
          <w:lang w:val="lt-LT"/>
        </w:rPr>
      </w:pPr>
      <w:r w:rsidRPr="00CD6154">
        <w:rPr>
          <w:sz w:val="22"/>
          <w:szCs w:val="22"/>
          <w:lang w:val="lt-LT"/>
        </w:rPr>
        <w:t>Vartoti per burną.</w:t>
      </w:r>
    </w:p>
    <w:p w14:paraId="1B6781D5" w14:textId="77777777" w:rsidR="00A36BCE" w:rsidRPr="00CD6154" w:rsidRDefault="00A36BCE" w:rsidP="00A36BCE">
      <w:pPr>
        <w:pStyle w:val="BodyText"/>
        <w:jc w:val="left"/>
        <w:rPr>
          <w:sz w:val="22"/>
          <w:szCs w:val="22"/>
          <w:lang w:val="lt-LT"/>
        </w:rPr>
      </w:pPr>
      <w:r w:rsidRPr="00CD6154">
        <w:rPr>
          <w:sz w:val="22"/>
          <w:szCs w:val="22"/>
          <w:lang w:val="lt-LT"/>
        </w:rPr>
        <w:t>Prieš vartojimą perskaitykite pakuotės lapelį</w:t>
      </w:r>
      <w:r w:rsidRPr="00CD6154" w:rsidDel="00800FAC">
        <w:rPr>
          <w:sz w:val="22"/>
          <w:szCs w:val="22"/>
          <w:lang w:val="lt-LT"/>
        </w:rPr>
        <w:t xml:space="preserve"> </w:t>
      </w:r>
    </w:p>
    <w:p w14:paraId="6CEC8478" w14:textId="77777777" w:rsidR="00A36BCE" w:rsidRPr="00CD6154" w:rsidRDefault="00A36BCE" w:rsidP="00A36BCE">
      <w:pPr>
        <w:pStyle w:val="BodyText"/>
        <w:jc w:val="left"/>
        <w:rPr>
          <w:sz w:val="22"/>
          <w:szCs w:val="22"/>
          <w:lang w:val="lt-LT"/>
        </w:rPr>
      </w:pPr>
    </w:p>
    <w:p w14:paraId="48A2E35C" w14:textId="77777777" w:rsidR="00A36BCE" w:rsidRPr="00CD6154" w:rsidRDefault="00A36BCE" w:rsidP="00A36BCE">
      <w:pPr>
        <w:pStyle w:val="BodyText"/>
        <w:jc w:val="left"/>
        <w:rPr>
          <w:sz w:val="22"/>
          <w:szCs w:val="22"/>
          <w:lang w:val="lt-LT"/>
        </w:rPr>
      </w:pPr>
    </w:p>
    <w:p w14:paraId="2BF90C53" w14:textId="77777777" w:rsidR="00A36BCE" w:rsidRPr="00CD6154" w:rsidRDefault="00A36BCE" w:rsidP="00A36BCE">
      <w:pPr>
        <w:pStyle w:val="PI-1labEMEASMCA"/>
        <w:rPr>
          <w:sz w:val="22"/>
          <w:szCs w:val="22"/>
          <w:lang w:val="lt-LT"/>
        </w:rPr>
      </w:pPr>
      <w:r w:rsidRPr="00CD6154">
        <w:rPr>
          <w:sz w:val="22"/>
          <w:szCs w:val="22"/>
          <w:lang w:val="lt-LT"/>
        </w:rPr>
        <w:t>6.</w:t>
      </w:r>
      <w:r w:rsidRPr="00CD6154">
        <w:rPr>
          <w:sz w:val="22"/>
          <w:szCs w:val="22"/>
          <w:lang w:val="lt-LT"/>
        </w:rPr>
        <w:tab/>
        <w:t>SPECIALUS ĮSPĖJIMAS, KAD VAISTINĮ PREPARATĄ BŪTINA LAIKYTI VAIKAMS NEPASTEBIMOJE IR NEPASIEKIAMOJE VIETOJE</w:t>
      </w:r>
    </w:p>
    <w:p w14:paraId="0C5AA612" w14:textId="77777777" w:rsidR="00A36BCE" w:rsidRPr="00CD6154" w:rsidRDefault="00A36BCE" w:rsidP="00A36BCE">
      <w:pPr>
        <w:pStyle w:val="Heading3"/>
        <w:ind w:left="720" w:hanging="720"/>
        <w:jc w:val="left"/>
        <w:rPr>
          <w:sz w:val="22"/>
          <w:szCs w:val="22"/>
          <w:lang w:val="lt-LT"/>
        </w:rPr>
      </w:pPr>
    </w:p>
    <w:p w14:paraId="0CA1B2D2" w14:textId="77777777" w:rsidR="00A36BCE" w:rsidRPr="00CD6154" w:rsidRDefault="00A36BCE" w:rsidP="00A36BCE">
      <w:pPr>
        <w:pStyle w:val="BodyText"/>
        <w:jc w:val="left"/>
        <w:rPr>
          <w:sz w:val="22"/>
          <w:szCs w:val="22"/>
          <w:lang w:val="lt-LT"/>
        </w:rPr>
      </w:pPr>
      <w:r w:rsidRPr="00CD6154">
        <w:rPr>
          <w:sz w:val="22"/>
          <w:szCs w:val="22"/>
          <w:lang w:val="lt-LT"/>
        </w:rPr>
        <w:t>Laikyti vaikams nepastebimoje ir nepasiekiamoje vietoje.</w:t>
      </w:r>
    </w:p>
    <w:p w14:paraId="3255D132" w14:textId="77777777" w:rsidR="00A36BCE" w:rsidRPr="00CD6154" w:rsidRDefault="00A36BCE" w:rsidP="00A36BCE">
      <w:pPr>
        <w:pStyle w:val="BodyText"/>
        <w:jc w:val="left"/>
        <w:rPr>
          <w:sz w:val="22"/>
          <w:szCs w:val="22"/>
          <w:lang w:val="lt-LT"/>
        </w:rPr>
      </w:pPr>
    </w:p>
    <w:p w14:paraId="214739C4" w14:textId="77777777" w:rsidR="00A36BCE" w:rsidRPr="00CD6154" w:rsidRDefault="00A36BCE" w:rsidP="00A36BCE">
      <w:pPr>
        <w:pStyle w:val="BodyText"/>
        <w:jc w:val="left"/>
        <w:rPr>
          <w:sz w:val="22"/>
          <w:szCs w:val="22"/>
          <w:lang w:val="lt-LT"/>
        </w:rPr>
      </w:pPr>
    </w:p>
    <w:p w14:paraId="447FDC6F"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7.</w:t>
      </w:r>
      <w:r w:rsidRPr="00CD6154">
        <w:rPr>
          <w:sz w:val="22"/>
          <w:szCs w:val="22"/>
          <w:lang w:val="lt-LT"/>
        </w:rPr>
        <w:tab/>
        <w:t>KITAS (-I) SPECIALUS (-ŪS) ĮSPĖJIMAS (-AI) (JEI REIKIA)</w:t>
      </w:r>
    </w:p>
    <w:p w14:paraId="78386C0E" w14:textId="77777777" w:rsidR="00A36BCE" w:rsidRPr="00CD6154" w:rsidRDefault="00A36BCE" w:rsidP="00A36BCE">
      <w:pPr>
        <w:pStyle w:val="BodyText"/>
        <w:jc w:val="left"/>
        <w:rPr>
          <w:sz w:val="22"/>
          <w:szCs w:val="22"/>
          <w:lang w:val="lt-LT"/>
        </w:rPr>
      </w:pPr>
    </w:p>
    <w:p w14:paraId="27965E35" w14:textId="77777777" w:rsidR="00A36BCE" w:rsidRPr="00CD6154" w:rsidRDefault="00A36BCE" w:rsidP="00A36BCE">
      <w:pPr>
        <w:pStyle w:val="BodyText"/>
        <w:jc w:val="left"/>
        <w:rPr>
          <w:sz w:val="22"/>
          <w:szCs w:val="22"/>
          <w:lang w:val="lt-LT"/>
        </w:rPr>
      </w:pPr>
    </w:p>
    <w:p w14:paraId="4EA8DA50"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8.</w:t>
      </w:r>
      <w:r w:rsidRPr="00CD6154">
        <w:rPr>
          <w:sz w:val="22"/>
          <w:szCs w:val="22"/>
          <w:lang w:val="lt-LT"/>
        </w:rPr>
        <w:tab/>
        <w:t>TINKAMUMO LAIKAS</w:t>
      </w:r>
    </w:p>
    <w:p w14:paraId="3ECC1EB5" w14:textId="77777777" w:rsidR="00A36BCE" w:rsidRPr="00CD6154" w:rsidRDefault="00A36BCE" w:rsidP="00A36BCE">
      <w:pPr>
        <w:pStyle w:val="BodyText"/>
        <w:jc w:val="left"/>
        <w:rPr>
          <w:sz w:val="22"/>
          <w:szCs w:val="22"/>
          <w:lang w:val="lt-LT"/>
        </w:rPr>
      </w:pPr>
    </w:p>
    <w:p w14:paraId="37C2D1F5" w14:textId="5E34367A" w:rsidR="00A36BCE" w:rsidRPr="00CD6154" w:rsidRDefault="00E6527F" w:rsidP="00A36BCE">
      <w:pPr>
        <w:pStyle w:val="BodyText"/>
        <w:rPr>
          <w:sz w:val="22"/>
          <w:szCs w:val="22"/>
          <w:lang w:val="lt-LT"/>
        </w:rPr>
      </w:pPr>
      <w:r>
        <w:rPr>
          <w:noProof/>
          <w:sz w:val="22"/>
          <w:szCs w:val="22"/>
          <w:lang w:val="lt-LT"/>
        </w:rPr>
        <w:t>EXP</w:t>
      </w:r>
      <w:r w:rsidR="00567D6D">
        <w:rPr>
          <w:noProof/>
          <w:sz w:val="22"/>
          <w:szCs w:val="22"/>
          <w:lang w:val="lt-LT"/>
        </w:rPr>
        <w:t xml:space="preserve">: </w:t>
      </w:r>
      <w:r w:rsidR="00567D6D" w:rsidRPr="00567D6D">
        <w:rPr>
          <w:noProof/>
          <w:sz w:val="22"/>
          <w:szCs w:val="22"/>
          <w:highlight w:val="lightGray"/>
          <w:lang w:val="lt-LT"/>
        </w:rPr>
        <w:t>MMMM mm</w:t>
      </w:r>
    </w:p>
    <w:p w14:paraId="47FD736E" w14:textId="77777777" w:rsidR="00A36BCE" w:rsidRPr="00CD6154" w:rsidRDefault="00A36BCE" w:rsidP="00A36BCE">
      <w:pPr>
        <w:pStyle w:val="BodyText"/>
        <w:jc w:val="left"/>
        <w:rPr>
          <w:sz w:val="22"/>
          <w:szCs w:val="22"/>
          <w:lang w:val="lt-LT"/>
        </w:rPr>
      </w:pPr>
    </w:p>
    <w:p w14:paraId="61420B1D" w14:textId="77777777" w:rsidR="00A36BCE" w:rsidRPr="00CD6154" w:rsidRDefault="00A36BCE" w:rsidP="00A36BCE">
      <w:pPr>
        <w:pStyle w:val="BodyText"/>
        <w:jc w:val="left"/>
        <w:rPr>
          <w:sz w:val="22"/>
          <w:szCs w:val="22"/>
          <w:lang w:val="lt-LT"/>
        </w:rPr>
      </w:pPr>
    </w:p>
    <w:p w14:paraId="3DB154AA"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9.</w:t>
      </w:r>
      <w:r w:rsidRPr="00CD6154">
        <w:rPr>
          <w:sz w:val="22"/>
          <w:szCs w:val="22"/>
          <w:lang w:val="lt-LT"/>
        </w:rPr>
        <w:tab/>
        <w:t>SPECIALIOS LAIKYMO SĄLYGOS</w:t>
      </w:r>
    </w:p>
    <w:p w14:paraId="5709E4A2" w14:textId="77777777" w:rsidR="00A36BCE" w:rsidRPr="00CD6154" w:rsidRDefault="00A36BCE" w:rsidP="00A36BCE">
      <w:pPr>
        <w:pStyle w:val="BodyText"/>
        <w:jc w:val="left"/>
        <w:rPr>
          <w:sz w:val="22"/>
          <w:szCs w:val="22"/>
          <w:lang w:val="lt-LT"/>
        </w:rPr>
      </w:pPr>
    </w:p>
    <w:p w14:paraId="319503C1" w14:textId="77777777" w:rsidR="00A36BCE" w:rsidRPr="00CD6154" w:rsidRDefault="00A36BCE" w:rsidP="00A36BCE">
      <w:pPr>
        <w:pStyle w:val="BodyText"/>
        <w:jc w:val="left"/>
        <w:rPr>
          <w:sz w:val="22"/>
          <w:szCs w:val="22"/>
          <w:lang w:val="lt-LT"/>
        </w:rPr>
      </w:pPr>
    </w:p>
    <w:p w14:paraId="3CBDC1FB" w14:textId="77777777" w:rsidR="00A36BCE" w:rsidRPr="00CD6154" w:rsidRDefault="00A36BCE" w:rsidP="00A36BCE">
      <w:pPr>
        <w:pStyle w:val="PI-1labEMEASMCA"/>
        <w:rPr>
          <w:sz w:val="22"/>
          <w:szCs w:val="22"/>
          <w:lang w:val="lt-LT"/>
        </w:rPr>
      </w:pPr>
      <w:r w:rsidRPr="00CD6154">
        <w:rPr>
          <w:sz w:val="22"/>
          <w:szCs w:val="22"/>
          <w:lang w:val="lt-LT"/>
        </w:rPr>
        <w:t xml:space="preserve">10. </w:t>
      </w:r>
      <w:r w:rsidRPr="00CD6154">
        <w:rPr>
          <w:sz w:val="22"/>
          <w:szCs w:val="22"/>
          <w:lang w:val="lt-LT"/>
        </w:rPr>
        <w:tab/>
        <w:t xml:space="preserve">SPECIALIOS ATSARGUMO PRIEMONĖS DĖL NESUVARTOTO </w:t>
      </w:r>
      <w:r w:rsidRPr="00CD6154">
        <w:rPr>
          <w:bCs/>
          <w:sz w:val="22"/>
          <w:szCs w:val="22"/>
          <w:lang w:val="lt-LT"/>
        </w:rPr>
        <w:t xml:space="preserve">VAISTINIO PREPARATO AR JO ATLIEKŲ </w:t>
      </w:r>
      <w:r w:rsidRPr="00CD6154">
        <w:rPr>
          <w:sz w:val="22"/>
          <w:szCs w:val="22"/>
          <w:lang w:val="lt-LT"/>
        </w:rPr>
        <w:t>TVARKYMO (JEI REIKIA)</w:t>
      </w:r>
    </w:p>
    <w:p w14:paraId="56C77CDE" w14:textId="77777777" w:rsidR="00A36BCE" w:rsidRPr="00CD6154" w:rsidRDefault="00A36BCE" w:rsidP="00A36BCE">
      <w:pPr>
        <w:pStyle w:val="PI-1labEMEASMCA"/>
        <w:pBdr>
          <w:top w:val="none" w:sz="0" w:space="0" w:color="auto"/>
          <w:left w:val="none" w:sz="0" w:space="0" w:color="auto"/>
          <w:bottom w:val="none" w:sz="0" w:space="0" w:color="auto"/>
          <w:right w:val="none" w:sz="0" w:space="0" w:color="auto"/>
        </w:pBdr>
        <w:rPr>
          <w:sz w:val="22"/>
          <w:szCs w:val="22"/>
          <w:lang w:val="lt-LT"/>
        </w:rPr>
      </w:pPr>
    </w:p>
    <w:p w14:paraId="3E0E43D0" w14:textId="77777777" w:rsidR="00A36BCE" w:rsidRPr="00CD6154" w:rsidRDefault="00A36BCE" w:rsidP="00A36BCE">
      <w:pPr>
        <w:pStyle w:val="PI-1labEMEASMCA"/>
        <w:pBdr>
          <w:top w:val="none" w:sz="0" w:space="0" w:color="auto"/>
          <w:left w:val="none" w:sz="0" w:space="0" w:color="auto"/>
          <w:bottom w:val="none" w:sz="0" w:space="0" w:color="auto"/>
          <w:right w:val="none" w:sz="0" w:space="0" w:color="auto"/>
        </w:pBdr>
        <w:rPr>
          <w:sz w:val="22"/>
          <w:szCs w:val="22"/>
          <w:lang w:val="lt-LT"/>
        </w:rPr>
      </w:pPr>
    </w:p>
    <w:p w14:paraId="444C635F" w14:textId="0D5A81D9" w:rsidR="00A36BCE" w:rsidRPr="00CD6154" w:rsidRDefault="00A36BCE" w:rsidP="00A36BCE">
      <w:pPr>
        <w:pStyle w:val="PI-1labEMEASMCA"/>
        <w:keepNext/>
        <w:rPr>
          <w:sz w:val="22"/>
          <w:szCs w:val="22"/>
          <w:lang w:val="lt-LT"/>
        </w:rPr>
      </w:pPr>
      <w:r w:rsidRPr="00CD6154">
        <w:rPr>
          <w:sz w:val="22"/>
          <w:szCs w:val="22"/>
          <w:lang w:val="lt-LT"/>
        </w:rPr>
        <w:t>11.</w:t>
      </w:r>
      <w:r w:rsidRPr="00CD6154">
        <w:rPr>
          <w:sz w:val="22"/>
          <w:szCs w:val="22"/>
          <w:lang w:val="lt-LT"/>
        </w:rPr>
        <w:tab/>
      </w:r>
      <w:r w:rsidR="00567D6D" w:rsidRPr="00567D6D">
        <w:rPr>
          <w:sz w:val="22"/>
          <w:szCs w:val="22"/>
          <w:lang w:val="lt-LT"/>
        </w:rPr>
        <w:t>LYGIAGRETUS IMPORTUOTOJAS</w:t>
      </w:r>
    </w:p>
    <w:p w14:paraId="418D0110" w14:textId="77777777" w:rsidR="00A36BCE" w:rsidRPr="00CD6154" w:rsidRDefault="00A36BCE" w:rsidP="00A36BCE">
      <w:pPr>
        <w:pStyle w:val="Heading3"/>
        <w:keepLines/>
        <w:jc w:val="left"/>
        <w:rPr>
          <w:sz w:val="22"/>
          <w:szCs w:val="22"/>
          <w:lang w:val="lt-LT"/>
        </w:rPr>
      </w:pPr>
    </w:p>
    <w:p w14:paraId="7BEC3CA5" w14:textId="1ED112DE" w:rsidR="00A36BCE" w:rsidRPr="00FA3058" w:rsidRDefault="00567D6D" w:rsidP="00567D6D">
      <w:pPr>
        <w:tabs>
          <w:tab w:val="left" w:pos="567"/>
        </w:tabs>
        <w:rPr>
          <w:rFonts w:ascii="Times New Roman" w:hAnsi="Times New Roman"/>
          <w:sz w:val="22"/>
          <w:szCs w:val="22"/>
        </w:rPr>
      </w:pPr>
      <w:proofErr w:type="spellStart"/>
      <w:r w:rsidRPr="00FA3058">
        <w:rPr>
          <w:rFonts w:ascii="Times New Roman" w:hAnsi="Times New Roman"/>
          <w:sz w:val="22"/>
          <w:szCs w:val="22"/>
        </w:rPr>
        <w:t>Lygiagretus</w:t>
      </w:r>
      <w:proofErr w:type="spellEnd"/>
      <w:r w:rsidRPr="00FA3058">
        <w:rPr>
          <w:rFonts w:ascii="Times New Roman" w:hAnsi="Times New Roman"/>
          <w:sz w:val="22"/>
          <w:szCs w:val="22"/>
        </w:rPr>
        <w:t xml:space="preserve"> </w:t>
      </w:r>
      <w:proofErr w:type="spellStart"/>
      <w:r w:rsidRPr="00FA3058">
        <w:rPr>
          <w:rFonts w:ascii="Times New Roman" w:hAnsi="Times New Roman"/>
          <w:sz w:val="22"/>
          <w:szCs w:val="22"/>
        </w:rPr>
        <w:t>importuotojas</w:t>
      </w:r>
      <w:proofErr w:type="spellEnd"/>
      <w:r w:rsidRPr="00FA3058">
        <w:rPr>
          <w:rFonts w:ascii="Times New Roman" w:hAnsi="Times New Roman"/>
          <w:sz w:val="22"/>
          <w:szCs w:val="22"/>
        </w:rPr>
        <w:t xml:space="preserve"> UAB „Lex </w:t>
      </w:r>
      <w:proofErr w:type="spellStart"/>
      <w:r w:rsidRPr="00FA3058">
        <w:rPr>
          <w:rFonts w:ascii="Times New Roman" w:hAnsi="Times New Roman"/>
          <w:sz w:val="22"/>
          <w:szCs w:val="22"/>
        </w:rPr>
        <w:t>ano</w:t>
      </w:r>
      <w:proofErr w:type="spellEnd"/>
      <w:r w:rsidRPr="00FA3058">
        <w:rPr>
          <w:rFonts w:ascii="Times New Roman" w:hAnsi="Times New Roman"/>
          <w:sz w:val="22"/>
          <w:szCs w:val="22"/>
        </w:rPr>
        <w:t>“</w:t>
      </w:r>
      <w:r w:rsidRPr="00FA3058">
        <w:rPr>
          <w:rFonts w:ascii="Times New Roman" w:hAnsi="Times New Roman"/>
          <w:sz w:val="22"/>
          <w:szCs w:val="22"/>
          <w:highlight w:val="lightGray"/>
        </w:rPr>
        <w:t xml:space="preserve">, </w:t>
      </w:r>
      <w:proofErr w:type="spellStart"/>
      <w:r w:rsidRPr="00FA3058">
        <w:rPr>
          <w:rFonts w:ascii="Times New Roman" w:hAnsi="Times New Roman"/>
          <w:sz w:val="22"/>
          <w:szCs w:val="22"/>
          <w:highlight w:val="lightGray"/>
        </w:rPr>
        <w:t>Naugarduko</w:t>
      </w:r>
      <w:proofErr w:type="spellEnd"/>
      <w:r w:rsidRPr="00FA3058">
        <w:rPr>
          <w:rFonts w:ascii="Times New Roman" w:hAnsi="Times New Roman"/>
          <w:sz w:val="22"/>
          <w:szCs w:val="22"/>
          <w:highlight w:val="lightGray"/>
        </w:rPr>
        <w:t xml:space="preserve"> g. 3, LT-03231 Vilnius, </w:t>
      </w:r>
      <w:proofErr w:type="spellStart"/>
      <w:r w:rsidRPr="00FA3058">
        <w:rPr>
          <w:rFonts w:ascii="Times New Roman" w:hAnsi="Times New Roman"/>
          <w:sz w:val="22"/>
          <w:szCs w:val="22"/>
          <w:highlight w:val="lightGray"/>
        </w:rPr>
        <w:t>Lietuva</w:t>
      </w:r>
      <w:proofErr w:type="spellEnd"/>
    </w:p>
    <w:p w14:paraId="30DF8E2A" w14:textId="5102B27B"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lastRenderedPageBreak/>
        <w:t>12.</w:t>
      </w:r>
      <w:r w:rsidRPr="00CD6154">
        <w:rPr>
          <w:sz w:val="22"/>
          <w:szCs w:val="22"/>
          <w:lang w:val="lt-LT"/>
        </w:rPr>
        <w:tab/>
      </w:r>
      <w:r w:rsidR="00567D6D" w:rsidRPr="00567D6D">
        <w:rPr>
          <w:sz w:val="22"/>
          <w:szCs w:val="22"/>
          <w:lang w:val="lt-LT"/>
        </w:rPr>
        <w:t>LYGIAGRETAUS IMPORTO LEIDIMO NUMERIS</w:t>
      </w:r>
    </w:p>
    <w:p w14:paraId="0B5D9D6E" w14:textId="77777777" w:rsidR="00A36BCE" w:rsidRPr="00CD6154" w:rsidRDefault="00A36BCE" w:rsidP="00A36BCE">
      <w:pPr>
        <w:pStyle w:val="BodyText"/>
        <w:jc w:val="left"/>
        <w:rPr>
          <w:sz w:val="22"/>
          <w:szCs w:val="22"/>
          <w:lang w:val="lt-LT"/>
        </w:rPr>
      </w:pPr>
    </w:p>
    <w:p w14:paraId="10BC5ACC" w14:textId="7AA06E91" w:rsidR="00A36BCE" w:rsidRPr="00CD6154" w:rsidRDefault="00567D6D" w:rsidP="00A36BCE">
      <w:pPr>
        <w:pStyle w:val="BodyText"/>
        <w:jc w:val="left"/>
        <w:rPr>
          <w:sz w:val="22"/>
          <w:szCs w:val="22"/>
          <w:lang w:val="lt-LT"/>
        </w:rPr>
      </w:pPr>
      <w:r>
        <w:rPr>
          <w:sz w:val="22"/>
          <w:szCs w:val="22"/>
          <w:lang w:val="lt-LT"/>
        </w:rPr>
        <w:t>LT/L/</w:t>
      </w:r>
      <w:r w:rsidR="00E91490" w:rsidRPr="00E91490">
        <w:rPr>
          <w:sz w:val="22"/>
          <w:szCs w:val="22"/>
          <w:lang w:val="lt-LT"/>
        </w:rPr>
        <w:t>23/1919/001</w:t>
      </w:r>
    </w:p>
    <w:p w14:paraId="24F3F6FD" w14:textId="77777777" w:rsidR="00A36BCE" w:rsidRPr="00CD6154" w:rsidRDefault="00A36BCE" w:rsidP="00A36BCE">
      <w:pPr>
        <w:pStyle w:val="BodyText"/>
        <w:jc w:val="left"/>
        <w:rPr>
          <w:sz w:val="22"/>
          <w:szCs w:val="22"/>
          <w:lang w:val="lt-LT"/>
        </w:rPr>
      </w:pPr>
    </w:p>
    <w:p w14:paraId="3E570833"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13.</w:t>
      </w:r>
      <w:r w:rsidRPr="00CD6154">
        <w:rPr>
          <w:sz w:val="22"/>
          <w:szCs w:val="22"/>
          <w:lang w:val="lt-LT"/>
        </w:rPr>
        <w:tab/>
        <w:t>SERIJOS NUMERIS</w:t>
      </w:r>
    </w:p>
    <w:p w14:paraId="2BE26086" w14:textId="77777777" w:rsidR="00A36BCE" w:rsidRPr="00CD6154" w:rsidRDefault="00A36BCE" w:rsidP="00A36BCE">
      <w:pPr>
        <w:pStyle w:val="BodyText"/>
        <w:jc w:val="left"/>
        <w:rPr>
          <w:sz w:val="22"/>
          <w:szCs w:val="22"/>
          <w:lang w:val="lt-LT"/>
        </w:rPr>
      </w:pPr>
    </w:p>
    <w:p w14:paraId="269DBFE9" w14:textId="4D0A057C" w:rsidR="00A36BCE" w:rsidRPr="00CD6154" w:rsidRDefault="00E6527F" w:rsidP="00A36BCE">
      <w:pPr>
        <w:pStyle w:val="BodyText"/>
        <w:rPr>
          <w:noProof/>
          <w:sz w:val="22"/>
          <w:szCs w:val="22"/>
          <w:lang w:val="lt-LT"/>
        </w:rPr>
      </w:pPr>
      <w:r>
        <w:rPr>
          <w:noProof/>
          <w:sz w:val="22"/>
          <w:szCs w:val="22"/>
          <w:lang w:val="lt-LT"/>
        </w:rPr>
        <w:t>Lot</w:t>
      </w:r>
      <w:r w:rsidR="00567D6D">
        <w:rPr>
          <w:noProof/>
          <w:sz w:val="22"/>
          <w:szCs w:val="22"/>
          <w:lang w:val="lt-LT"/>
        </w:rPr>
        <w:t>:</w:t>
      </w:r>
    </w:p>
    <w:p w14:paraId="0CD80F36" w14:textId="77777777" w:rsidR="00A36BCE" w:rsidRPr="00CD6154" w:rsidRDefault="00A36BCE" w:rsidP="00A36BCE">
      <w:pPr>
        <w:pStyle w:val="BodyText"/>
        <w:jc w:val="left"/>
        <w:rPr>
          <w:sz w:val="22"/>
          <w:szCs w:val="22"/>
          <w:lang w:val="lt-LT"/>
        </w:rPr>
      </w:pPr>
    </w:p>
    <w:p w14:paraId="57CC3B9F" w14:textId="77777777" w:rsidR="00A36BCE" w:rsidRPr="00CD6154" w:rsidRDefault="00A36BCE" w:rsidP="00A36BCE">
      <w:pPr>
        <w:pStyle w:val="BodyText"/>
        <w:jc w:val="left"/>
        <w:rPr>
          <w:sz w:val="22"/>
          <w:szCs w:val="22"/>
          <w:lang w:val="lt-LT"/>
        </w:rPr>
      </w:pPr>
    </w:p>
    <w:p w14:paraId="511814A8"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14.</w:t>
      </w:r>
      <w:r w:rsidRPr="00CD6154">
        <w:rPr>
          <w:sz w:val="22"/>
          <w:szCs w:val="22"/>
          <w:lang w:val="lt-LT"/>
        </w:rPr>
        <w:tab/>
        <w:t>PARDAVIMO (IŠDAVIMO) TVARKA</w:t>
      </w:r>
    </w:p>
    <w:p w14:paraId="23DD5F54" w14:textId="77777777" w:rsidR="00A36BCE" w:rsidRPr="00CD6154" w:rsidRDefault="00A36BCE" w:rsidP="00A36BCE">
      <w:pPr>
        <w:pStyle w:val="Heading3"/>
        <w:jc w:val="left"/>
        <w:rPr>
          <w:sz w:val="22"/>
          <w:szCs w:val="22"/>
          <w:lang w:val="lt-LT"/>
        </w:rPr>
      </w:pPr>
    </w:p>
    <w:p w14:paraId="7E9EDB60" w14:textId="247A6A2E" w:rsidR="00A36BCE" w:rsidRPr="00CD6154" w:rsidRDefault="00A36BCE" w:rsidP="00A36BCE">
      <w:pPr>
        <w:pStyle w:val="BodyText"/>
        <w:jc w:val="left"/>
        <w:rPr>
          <w:sz w:val="22"/>
          <w:szCs w:val="22"/>
          <w:lang w:val="lt-LT"/>
        </w:rPr>
      </w:pPr>
      <w:r w:rsidRPr="00CD6154">
        <w:rPr>
          <w:sz w:val="22"/>
          <w:szCs w:val="22"/>
          <w:lang w:val="lt-LT"/>
        </w:rPr>
        <w:t>Receptinis vaist</w:t>
      </w:r>
      <w:r w:rsidR="00A9351C">
        <w:rPr>
          <w:sz w:val="22"/>
          <w:szCs w:val="22"/>
          <w:lang w:val="lt-LT"/>
        </w:rPr>
        <w:t>as</w:t>
      </w:r>
      <w:r w:rsidRPr="00CD6154">
        <w:rPr>
          <w:sz w:val="22"/>
          <w:szCs w:val="22"/>
          <w:lang w:val="lt-LT"/>
        </w:rPr>
        <w:t>.</w:t>
      </w:r>
    </w:p>
    <w:p w14:paraId="2F52E51E" w14:textId="77777777" w:rsidR="00A36BCE" w:rsidRPr="00CD6154" w:rsidRDefault="00A36BCE" w:rsidP="00A36BCE">
      <w:pPr>
        <w:pStyle w:val="BodyText"/>
        <w:jc w:val="left"/>
        <w:rPr>
          <w:sz w:val="22"/>
          <w:szCs w:val="22"/>
          <w:lang w:val="lt-LT"/>
        </w:rPr>
      </w:pPr>
    </w:p>
    <w:p w14:paraId="1A2C7177" w14:textId="77777777" w:rsidR="00A36BCE" w:rsidRPr="00CD6154" w:rsidRDefault="00A36BCE" w:rsidP="00A36BCE">
      <w:pPr>
        <w:pStyle w:val="BodyText"/>
        <w:jc w:val="left"/>
        <w:rPr>
          <w:sz w:val="22"/>
          <w:szCs w:val="22"/>
          <w:lang w:val="lt-LT"/>
        </w:rPr>
      </w:pPr>
    </w:p>
    <w:p w14:paraId="3609933C"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15.</w:t>
      </w:r>
      <w:r w:rsidRPr="00CD6154">
        <w:rPr>
          <w:sz w:val="22"/>
          <w:szCs w:val="22"/>
          <w:lang w:val="lt-LT"/>
        </w:rPr>
        <w:tab/>
        <w:t>VARTOJIMO INSTRUKCIJA</w:t>
      </w:r>
    </w:p>
    <w:p w14:paraId="286236B2" w14:textId="77777777" w:rsidR="00A36BCE" w:rsidRPr="00CD6154" w:rsidRDefault="00A36BCE" w:rsidP="00A36BCE">
      <w:pPr>
        <w:pStyle w:val="Heading2"/>
        <w:rPr>
          <w:sz w:val="22"/>
          <w:szCs w:val="22"/>
          <w:lang w:val="lt-LT"/>
        </w:rPr>
      </w:pPr>
    </w:p>
    <w:p w14:paraId="5AD91298" w14:textId="77777777" w:rsidR="00A36BCE" w:rsidRPr="00CD6154" w:rsidRDefault="00A36BCE" w:rsidP="00A36BCE">
      <w:pPr>
        <w:rPr>
          <w:rFonts w:ascii="Times New Roman" w:hAnsi="Times New Roman"/>
          <w:sz w:val="22"/>
          <w:szCs w:val="22"/>
          <w:lang w:val="lt-LT"/>
        </w:rPr>
      </w:pPr>
    </w:p>
    <w:p w14:paraId="54AB3971" w14:textId="77777777" w:rsidR="00A36BCE" w:rsidRPr="00CD6154" w:rsidRDefault="00A36BCE" w:rsidP="00A36BCE">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szCs w:val="22"/>
          <w:lang w:val="lt-LT"/>
        </w:rPr>
      </w:pPr>
      <w:r w:rsidRPr="00CD6154">
        <w:rPr>
          <w:rFonts w:ascii="Times New Roman" w:hAnsi="Times New Roman"/>
          <w:b/>
          <w:noProof/>
          <w:sz w:val="22"/>
          <w:szCs w:val="22"/>
          <w:lang w:val="lt-LT"/>
        </w:rPr>
        <w:t>16.</w:t>
      </w:r>
      <w:r w:rsidRPr="00CD6154">
        <w:rPr>
          <w:rFonts w:ascii="Times New Roman" w:hAnsi="Times New Roman"/>
          <w:b/>
          <w:noProof/>
          <w:sz w:val="22"/>
          <w:szCs w:val="22"/>
          <w:lang w:val="lt-LT"/>
        </w:rPr>
        <w:tab/>
        <w:t>INFORMACIJA BRAILIO RAŠTU</w:t>
      </w:r>
    </w:p>
    <w:p w14:paraId="47C7974A" w14:textId="77777777" w:rsidR="00A36BCE" w:rsidRPr="00CD6154" w:rsidRDefault="00A36BCE" w:rsidP="00A36BCE">
      <w:pPr>
        <w:rPr>
          <w:rFonts w:ascii="Times New Roman" w:hAnsi="Times New Roman"/>
          <w:noProof/>
          <w:sz w:val="22"/>
          <w:szCs w:val="22"/>
          <w:lang w:val="lt-LT"/>
        </w:rPr>
      </w:pPr>
    </w:p>
    <w:p w14:paraId="4F03D9A8" w14:textId="16F882A7" w:rsidR="00A36BCE" w:rsidRPr="00CD6154" w:rsidRDefault="00567D6D" w:rsidP="00A36BCE">
      <w:pPr>
        <w:rPr>
          <w:rFonts w:ascii="Times New Roman" w:hAnsi="Times New Roman"/>
          <w:sz w:val="22"/>
          <w:szCs w:val="22"/>
          <w:lang w:val="lt-LT"/>
        </w:rPr>
      </w:pPr>
      <w:proofErr w:type="spellStart"/>
      <w:r>
        <w:rPr>
          <w:rFonts w:ascii="Times New Roman" w:hAnsi="Times New Roman"/>
          <w:sz w:val="22"/>
          <w:szCs w:val="22"/>
          <w:lang w:val="lt-LT"/>
        </w:rPr>
        <w:t>sinemet</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cr</w:t>
      </w:r>
      <w:proofErr w:type="spellEnd"/>
    </w:p>
    <w:p w14:paraId="61C1F1D3" w14:textId="77777777" w:rsidR="00A36BCE" w:rsidRPr="00CD6154" w:rsidRDefault="00A36BCE" w:rsidP="00A36BCE">
      <w:pPr>
        <w:rPr>
          <w:rFonts w:ascii="Times New Roman" w:hAnsi="Times New Roman"/>
          <w:sz w:val="22"/>
          <w:szCs w:val="22"/>
          <w:lang w:val="lt-LT"/>
        </w:rPr>
      </w:pPr>
    </w:p>
    <w:p w14:paraId="686705CA" w14:textId="77777777" w:rsidR="00A36BCE" w:rsidRPr="00CD6154" w:rsidRDefault="00A36BCE" w:rsidP="00A36BCE">
      <w:pPr>
        <w:rPr>
          <w:rFonts w:ascii="Times New Roman" w:hAnsi="Times New Roman"/>
          <w:sz w:val="22"/>
          <w:szCs w:val="22"/>
          <w:lang w:val="lt-LT"/>
        </w:rPr>
      </w:pPr>
    </w:p>
    <w:p w14:paraId="535603ED" w14:textId="77777777" w:rsidR="00D81F90" w:rsidRPr="00B22268" w:rsidRDefault="00D81F90" w:rsidP="00D81F9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22268">
        <w:rPr>
          <w:b/>
          <w:noProof/>
          <w:sz w:val="22"/>
          <w:szCs w:val="22"/>
        </w:rPr>
        <w:t>17.</w:t>
      </w:r>
      <w:r w:rsidRPr="00B22268">
        <w:rPr>
          <w:b/>
          <w:noProof/>
          <w:sz w:val="22"/>
          <w:szCs w:val="22"/>
        </w:rPr>
        <w:tab/>
        <w:t>UNIKALUS IDENTIFIKATORIUS – 2D BRŪKŠNINIS KODAS</w:t>
      </w:r>
    </w:p>
    <w:p w14:paraId="25E18A5E" w14:textId="77777777" w:rsidR="00D81F90" w:rsidRPr="00B22268" w:rsidRDefault="00D81F90" w:rsidP="00D81F90">
      <w:pPr>
        <w:rPr>
          <w:noProof/>
          <w:sz w:val="22"/>
          <w:szCs w:val="22"/>
        </w:rPr>
      </w:pPr>
    </w:p>
    <w:p w14:paraId="588607DF" w14:textId="77777777" w:rsidR="00D81F90" w:rsidRPr="00B22268" w:rsidRDefault="00D81F90" w:rsidP="00D81F90">
      <w:pPr>
        <w:rPr>
          <w:noProof/>
          <w:sz w:val="22"/>
          <w:szCs w:val="22"/>
          <w:shd w:val="clear" w:color="auto" w:fill="CCCCCC"/>
        </w:rPr>
      </w:pPr>
      <w:r w:rsidRPr="00B22268">
        <w:rPr>
          <w:noProof/>
          <w:sz w:val="22"/>
          <w:szCs w:val="22"/>
          <w:shd w:val="clear" w:color="auto" w:fill="BFBFBF" w:themeFill="background1" w:themeFillShade="BF"/>
        </w:rPr>
        <w:t>2D brūkšninis kodas su nurodytu unikaliu identifikatoriumi.</w:t>
      </w:r>
    </w:p>
    <w:p w14:paraId="28E8DA0B" w14:textId="77777777" w:rsidR="00D81F90" w:rsidRPr="00B22268" w:rsidRDefault="00D81F90" w:rsidP="00D81F90">
      <w:pPr>
        <w:rPr>
          <w:noProof/>
          <w:sz w:val="22"/>
          <w:szCs w:val="22"/>
          <w:shd w:val="clear" w:color="auto" w:fill="CCCCCC"/>
        </w:rPr>
      </w:pPr>
    </w:p>
    <w:p w14:paraId="08019E48" w14:textId="77777777" w:rsidR="00D81F90" w:rsidRPr="00B22268" w:rsidRDefault="00D81F90" w:rsidP="00D81F90">
      <w:pPr>
        <w:rPr>
          <w:noProof/>
          <w:sz w:val="22"/>
          <w:szCs w:val="22"/>
        </w:rPr>
      </w:pPr>
    </w:p>
    <w:p w14:paraId="4121F22B" w14:textId="77777777" w:rsidR="00D81F90" w:rsidRPr="00B22268" w:rsidRDefault="00D81F90" w:rsidP="00D81F9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22268">
        <w:rPr>
          <w:b/>
          <w:noProof/>
          <w:sz w:val="22"/>
          <w:szCs w:val="22"/>
        </w:rPr>
        <w:t>18.</w:t>
      </w:r>
      <w:r w:rsidRPr="00B22268">
        <w:rPr>
          <w:b/>
          <w:noProof/>
          <w:sz w:val="22"/>
          <w:szCs w:val="22"/>
        </w:rPr>
        <w:tab/>
        <w:t>UNIKALUS IDENTIFIKATORIUS – ŽMONĖMS SUPRANTAMI DUOMENYS</w:t>
      </w:r>
    </w:p>
    <w:p w14:paraId="4E54366F" w14:textId="77777777" w:rsidR="00D81F90" w:rsidRPr="00B22268" w:rsidRDefault="00D81F90" w:rsidP="00D81F90">
      <w:pPr>
        <w:rPr>
          <w:noProof/>
          <w:sz w:val="22"/>
          <w:szCs w:val="22"/>
        </w:rPr>
      </w:pPr>
    </w:p>
    <w:p w14:paraId="0FB91FDC" w14:textId="24391B40" w:rsidR="00D81F90" w:rsidRPr="00B22268" w:rsidRDefault="00D81F90" w:rsidP="00D81F90">
      <w:pPr>
        <w:rPr>
          <w:sz w:val="22"/>
          <w:szCs w:val="22"/>
        </w:rPr>
      </w:pPr>
      <w:r w:rsidRPr="00B22268">
        <w:rPr>
          <w:sz w:val="22"/>
          <w:szCs w:val="22"/>
        </w:rPr>
        <w:t xml:space="preserve">PC: </w:t>
      </w:r>
    </w:p>
    <w:p w14:paraId="4C08051A" w14:textId="1491520B" w:rsidR="00D81F90" w:rsidRPr="00B22268" w:rsidRDefault="00D81F90" w:rsidP="00D81F90">
      <w:pPr>
        <w:rPr>
          <w:sz w:val="22"/>
          <w:szCs w:val="22"/>
        </w:rPr>
      </w:pPr>
      <w:r w:rsidRPr="00B22268">
        <w:rPr>
          <w:sz w:val="22"/>
          <w:szCs w:val="22"/>
        </w:rPr>
        <w:t xml:space="preserve">SN: </w:t>
      </w:r>
    </w:p>
    <w:p w14:paraId="6AB8898A" w14:textId="56B90F6B" w:rsidR="00D81F90" w:rsidRPr="00B22268" w:rsidRDefault="00D81F90" w:rsidP="00D81F90">
      <w:pPr>
        <w:rPr>
          <w:sz w:val="22"/>
          <w:szCs w:val="22"/>
        </w:rPr>
      </w:pPr>
      <w:r w:rsidRPr="00B22268">
        <w:rPr>
          <w:sz w:val="22"/>
          <w:szCs w:val="22"/>
          <w:shd w:val="clear" w:color="auto" w:fill="BFBFBF" w:themeFill="background1" w:themeFillShade="BF"/>
        </w:rPr>
        <w:t xml:space="preserve">NN: </w:t>
      </w:r>
    </w:p>
    <w:p w14:paraId="44815DD5" w14:textId="77777777" w:rsidR="00A36BCE" w:rsidRPr="00CD6154" w:rsidRDefault="00A36BCE" w:rsidP="00A36BCE">
      <w:pPr>
        <w:rPr>
          <w:rFonts w:ascii="Times New Roman" w:hAnsi="Times New Roman"/>
          <w:sz w:val="22"/>
          <w:szCs w:val="22"/>
          <w:lang w:val="lt-LT"/>
        </w:rPr>
      </w:pPr>
    </w:p>
    <w:p w14:paraId="24101FA8" w14:textId="77777777" w:rsidR="00567D6D" w:rsidRPr="00567D6D" w:rsidRDefault="00567D6D" w:rsidP="00567D6D">
      <w:pPr>
        <w:rPr>
          <w:rFonts w:ascii="Times New Roman" w:hAnsi="Times New Roman"/>
          <w:sz w:val="22"/>
          <w:szCs w:val="22"/>
          <w:lang w:val="lt-LT"/>
        </w:rPr>
      </w:pPr>
      <w:r w:rsidRPr="00567D6D">
        <w:rPr>
          <w:rFonts w:ascii="Times New Roman" w:hAnsi="Times New Roman"/>
          <w:sz w:val="22"/>
          <w:szCs w:val="22"/>
          <w:lang w:val="lt-LT"/>
        </w:rPr>
        <w:t>---------------------------------------------------------------------------------------------------------------------------</w:t>
      </w:r>
    </w:p>
    <w:p w14:paraId="265B8006" w14:textId="602A9FBB" w:rsidR="00567D6D" w:rsidRPr="00567D6D" w:rsidRDefault="00567D6D" w:rsidP="00567D6D">
      <w:pPr>
        <w:autoSpaceDE w:val="0"/>
        <w:autoSpaceDN w:val="0"/>
        <w:adjustRightInd w:val="0"/>
        <w:rPr>
          <w:rFonts w:ascii="Times New Roman" w:hAnsi="Times New Roman"/>
          <w:color w:val="000000"/>
          <w:sz w:val="22"/>
          <w:szCs w:val="22"/>
        </w:rPr>
      </w:pPr>
      <w:r w:rsidRPr="00567D6D">
        <w:rPr>
          <w:rFonts w:ascii="Times New Roman" w:hAnsi="Times New Roman"/>
          <w:sz w:val="22"/>
          <w:szCs w:val="22"/>
          <w:lang w:val="lt-LT"/>
        </w:rPr>
        <w:t xml:space="preserve">Gamintojas: </w:t>
      </w:r>
      <w:r w:rsidRPr="00567D6D">
        <w:rPr>
          <w:rFonts w:ascii="Times New Roman" w:hAnsi="Times New Roman"/>
          <w:color w:val="000000"/>
          <w:sz w:val="22"/>
          <w:szCs w:val="22"/>
        </w:rPr>
        <w:t xml:space="preserve">Merck Sharp &amp; </w:t>
      </w:r>
      <w:proofErr w:type="spellStart"/>
      <w:r w:rsidRPr="00567D6D">
        <w:rPr>
          <w:rFonts w:ascii="Times New Roman" w:hAnsi="Times New Roman"/>
          <w:color w:val="000000"/>
          <w:sz w:val="22"/>
          <w:szCs w:val="22"/>
        </w:rPr>
        <w:t>Dohme</w:t>
      </w:r>
      <w:proofErr w:type="spellEnd"/>
      <w:r w:rsidRPr="00567D6D">
        <w:rPr>
          <w:rFonts w:ascii="Times New Roman" w:hAnsi="Times New Roman"/>
          <w:color w:val="000000"/>
          <w:sz w:val="22"/>
          <w:szCs w:val="22"/>
        </w:rPr>
        <w:t xml:space="preserve"> B.V.</w:t>
      </w:r>
      <w:r>
        <w:rPr>
          <w:rFonts w:ascii="Times New Roman" w:hAnsi="Times New Roman"/>
          <w:color w:val="000000"/>
          <w:sz w:val="22"/>
          <w:szCs w:val="22"/>
        </w:rPr>
        <w:t xml:space="preserve">, </w:t>
      </w:r>
      <w:proofErr w:type="spellStart"/>
      <w:r w:rsidRPr="00567D6D">
        <w:rPr>
          <w:rFonts w:ascii="Times New Roman" w:hAnsi="Times New Roman"/>
          <w:color w:val="000000"/>
          <w:sz w:val="22"/>
          <w:szCs w:val="22"/>
        </w:rPr>
        <w:t>Waarderweg</w:t>
      </w:r>
      <w:proofErr w:type="spellEnd"/>
      <w:r w:rsidRPr="00567D6D">
        <w:rPr>
          <w:rFonts w:ascii="Times New Roman" w:hAnsi="Times New Roman"/>
          <w:color w:val="000000"/>
          <w:sz w:val="22"/>
          <w:szCs w:val="22"/>
        </w:rPr>
        <w:t xml:space="preserve"> 39</w:t>
      </w:r>
      <w:r>
        <w:rPr>
          <w:rFonts w:ascii="Times New Roman" w:hAnsi="Times New Roman"/>
          <w:color w:val="000000"/>
          <w:sz w:val="22"/>
          <w:szCs w:val="22"/>
        </w:rPr>
        <w:t xml:space="preserve">, </w:t>
      </w:r>
      <w:r w:rsidRPr="00567D6D">
        <w:rPr>
          <w:rFonts w:ascii="Times New Roman" w:hAnsi="Times New Roman"/>
          <w:color w:val="000000"/>
          <w:sz w:val="22"/>
          <w:szCs w:val="22"/>
        </w:rPr>
        <w:t xml:space="preserve">2031 BN </w:t>
      </w:r>
      <w:r>
        <w:rPr>
          <w:rFonts w:ascii="Times New Roman" w:hAnsi="Times New Roman"/>
          <w:color w:val="000000"/>
          <w:sz w:val="22"/>
          <w:szCs w:val="22"/>
        </w:rPr>
        <w:t>–</w:t>
      </w:r>
      <w:r w:rsidRPr="00567D6D">
        <w:rPr>
          <w:rFonts w:ascii="Times New Roman" w:hAnsi="Times New Roman"/>
          <w:color w:val="000000"/>
          <w:sz w:val="22"/>
          <w:szCs w:val="22"/>
        </w:rPr>
        <w:t xml:space="preserve"> Haarlem</w:t>
      </w:r>
      <w:r>
        <w:rPr>
          <w:rFonts w:ascii="Times New Roman" w:hAnsi="Times New Roman"/>
          <w:color w:val="000000"/>
          <w:sz w:val="22"/>
          <w:szCs w:val="22"/>
        </w:rPr>
        <w:t xml:space="preserve">, </w:t>
      </w:r>
      <w:proofErr w:type="spellStart"/>
      <w:r>
        <w:rPr>
          <w:rFonts w:ascii="Times New Roman" w:hAnsi="Times New Roman"/>
          <w:color w:val="000000"/>
          <w:sz w:val="22"/>
          <w:szCs w:val="22"/>
        </w:rPr>
        <w:t>Nyderlandai</w:t>
      </w:r>
      <w:proofErr w:type="spellEnd"/>
    </w:p>
    <w:p w14:paraId="73C454D2" w14:textId="77777777" w:rsidR="00567D6D" w:rsidRPr="00567D6D" w:rsidRDefault="00567D6D" w:rsidP="00567D6D">
      <w:pPr>
        <w:rPr>
          <w:rFonts w:ascii="Times New Roman" w:hAnsi="Times New Roman"/>
          <w:sz w:val="22"/>
          <w:szCs w:val="22"/>
          <w:lang w:val="lt-LT"/>
        </w:rPr>
      </w:pPr>
    </w:p>
    <w:p w14:paraId="4DF6F825" w14:textId="77777777" w:rsidR="00567D6D" w:rsidRPr="00567D6D" w:rsidRDefault="00567D6D" w:rsidP="00567D6D">
      <w:pPr>
        <w:rPr>
          <w:rFonts w:ascii="Times New Roman" w:hAnsi="Times New Roman"/>
          <w:sz w:val="22"/>
          <w:szCs w:val="22"/>
          <w:highlight w:val="lightGray"/>
          <w:lang w:val="lt-LT"/>
        </w:rPr>
      </w:pPr>
      <w:r w:rsidRPr="00567D6D">
        <w:rPr>
          <w:rFonts w:ascii="Times New Roman" w:hAnsi="Times New Roman"/>
          <w:sz w:val="22"/>
          <w:szCs w:val="22"/>
          <w:lang w:val="lt-LT"/>
        </w:rPr>
        <w:t xml:space="preserve">Perpakavo </w:t>
      </w:r>
      <w:r w:rsidRPr="00567D6D">
        <w:rPr>
          <w:rFonts w:ascii="Times New Roman" w:hAnsi="Times New Roman"/>
          <w:sz w:val="22"/>
          <w:szCs w:val="22"/>
          <w:highlight w:val="lightGray"/>
          <w:lang w:val="lt-LT"/>
        </w:rPr>
        <w:t xml:space="preserve">UAB „ENTAFARMA“, </w:t>
      </w:r>
      <w:proofErr w:type="spellStart"/>
      <w:r w:rsidRPr="00567D6D">
        <w:rPr>
          <w:rFonts w:ascii="Times New Roman" w:hAnsi="Times New Roman"/>
          <w:sz w:val="22"/>
          <w:szCs w:val="22"/>
          <w:highlight w:val="lightGray"/>
          <w:lang w:val="lt-LT"/>
        </w:rPr>
        <w:t>Klon</w:t>
      </w:r>
      <w:r w:rsidRPr="00567D6D">
        <w:rPr>
          <w:rFonts w:ascii="Times New Roman" w:hAnsi="Times New Roman" w:hint="eastAsia"/>
          <w:sz w:val="22"/>
          <w:szCs w:val="22"/>
          <w:highlight w:val="lightGray"/>
          <w:lang w:val="lt-LT"/>
        </w:rPr>
        <w:t>ė</w:t>
      </w:r>
      <w:r w:rsidRPr="00567D6D">
        <w:rPr>
          <w:rFonts w:ascii="Times New Roman" w:hAnsi="Times New Roman"/>
          <w:sz w:val="22"/>
          <w:szCs w:val="22"/>
          <w:highlight w:val="lightGray"/>
          <w:lang w:val="lt-LT"/>
        </w:rPr>
        <w:t>n</w:t>
      </w:r>
      <w:r w:rsidRPr="00567D6D">
        <w:rPr>
          <w:rFonts w:ascii="Times New Roman" w:hAnsi="Times New Roman" w:hint="eastAsia"/>
          <w:sz w:val="22"/>
          <w:szCs w:val="22"/>
          <w:highlight w:val="lightGray"/>
          <w:lang w:val="lt-LT"/>
        </w:rPr>
        <w:t>ų</w:t>
      </w:r>
      <w:proofErr w:type="spellEnd"/>
      <w:r w:rsidRPr="00567D6D">
        <w:rPr>
          <w:rFonts w:ascii="Times New Roman" w:hAnsi="Times New Roman"/>
          <w:sz w:val="22"/>
          <w:szCs w:val="22"/>
          <w:highlight w:val="lightGray"/>
          <w:lang w:val="lt-LT"/>
        </w:rPr>
        <w:t xml:space="preserve"> vs. 1, LT-19156 Širvint</w:t>
      </w:r>
      <w:r w:rsidRPr="00567D6D">
        <w:rPr>
          <w:rFonts w:ascii="Times New Roman" w:hAnsi="Times New Roman" w:hint="eastAsia"/>
          <w:sz w:val="22"/>
          <w:szCs w:val="22"/>
          <w:highlight w:val="lightGray"/>
          <w:lang w:val="lt-LT"/>
        </w:rPr>
        <w:t>ų</w:t>
      </w:r>
      <w:r w:rsidRPr="00567D6D">
        <w:rPr>
          <w:rFonts w:ascii="Times New Roman" w:hAnsi="Times New Roman"/>
          <w:sz w:val="22"/>
          <w:szCs w:val="22"/>
          <w:highlight w:val="lightGray"/>
          <w:lang w:val="lt-LT"/>
        </w:rPr>
        <w:t xml:space="preserve"> r. sav., Lietuva</w:t>
      </w:r>
    </w:p>
    <w:p w14:paraId="169A8706" w14:textId="77777777" w:rsidR="00567D6D" w:rsidRPr="00567D6D" w:rsidRDefault="00567D6D" w:rsidP="00567D6D">
      <w:pPr>
        <w:rPr>
          <w:rFonts w:ascii="Times New Roman" w:hAnsi="Times New Roman"/>
          <w:sz w:val="22"/>
          <w:szCs w:val="22"/>
          <w:highlight w:val="lightGray"/>
          <w:lang w:val="lt-LT"/>
        </w:rPr>
      </w:pPr>
      <w:r w:rsidRPr="00567D6D">
        <w:rPr>
          <w:rFonts w:ascii="Times New Roman" w:hAnsi="Times New Roman"/>
          <w:sz w:val="22"/>
          <w:szCs w:val="22"/>
          <w:highlight w:val="lightGray"/>
          <w:lang w:val="lt-LT"/>
        </w:rPr>
        <w:t>Lietuvos ir Norvegijos UAB „</w:t>
      </w:r>
      <w:proofErr w:type="spellStart"/>
      <w:r w:rsidRPr="00567D6D">
        <w:rPr>
          <w:rFonts w:ascii="Times New Roman" w:hAnsi="Times New Roman"/>
          <w:sz w:val="22"/>
          <w:szCs w:val="22"/>
          <w:highlight w:val="lightGray"/>
          <w:lang w:val="lt-LT"/>
        </w:rPr>
        <w:t>Norfachema</w:t>
      </w:r>
      <w:proofErr w:type="spellEnd"/>
      <w:r w:rsidRPr="00567D6D">
        <w:rPr>
          <w:rFonts w:ascii="Times New Roman" w:hAnsi="Times New Roman"/>
          <w:sz w:val="22"/>
          <w:szCs w:val="22"/>
          <w:highlight w:val="lightGray"/>
          <w:lang w:val="lt-LT"/>
        </w:rPr>
        <w:t>“, Vytauto g. 6, LT-55175 Jonava, Lietuva</w:t>
      </w:r>
    </w:p>
    <w:p w14:paraId="413AB404" w14:textId="77777777" w:rsidR="00567D6D" w:rsidRPr="00567D6D" w:rsidRDefault="00567D6D" w:rsidP="00567D6D">
      <w:pPr>
        <w:rPr>
          <w:rFonts w:ascii="Times New Roman" w:hAnsi="Times New Roman"/>
          <w:sz w:val="22"/>
          <w:szCs w:val="22"/>
          <w:lang w:val="lt-LT"/>
        </w:rPr>
      </w:pPr>
      <w:r w:rsidRPr="00567D6D">
        <w:rPr>
          <w:rFonts w:ascii="Times New Roman" w:hAnsi="Times New Roman"/>
          <w:sz w:val="22"/>
          <w:szCs w:val="22"/>
          <w:highlight w:val="lightGray"/>
          <w:lang w:val="lt-LT"/>
        </w:rPr>
        <w:t xml:space="preserve">CEFEA Sp. z </w:t>
      </w:r>
      <w:proofErr w:type="spellStart"/>
      <w:r w:rsidRPr="00567D6D">
        <w:rPr>
          <w:rFonts w:ascii="Times New Roman" w:hAnsi="Times New Roman"/>
          <w:sz w:val="22"/>
          <w:szCs w:val="22"/>
          <w:highlight w:val="lightGray"/>
          <w:lang w:val="lt-LT"/>
        </w:rPr>
        <w:t>o.o</w:t>
      </w:r>
      <w:proofErr w:type="spellEnd"/>
      <w:r w:rsidRPr="00567D6D">
        <w:rPr>
          <w:rFonts w:ascii="Times New Roman" w:hAnsi="Times New Roman"/>
          <w:sz w:val="22"/>
          <w:szCs w:val="22"/>
          <w:highlight w:val="lightGray"/>
          <w:lang w:val="lt-LT"/>
        </w:rPr>
        <w:t xml:space="preserve">. Sp. K., </w:t>
      </w:r>
      <w:proofErr w:type="spellStart"/>
      <w:r w:rsidRPr="00567D6D">
        <w:rPr>
          <w:rFonts w:ascii="Times New Roman" w:hAnsi="Times New Roman"/>
          <w:sz w:val="22"/>
          <w:szCs w:val="22"/>
          <w:highlight w:val="lightGray"/>
          <w:lang w:val="lt-LT"/>
        </w:rPr>
        <w:t>Ul</w:t>
      </w:r>
      <w:proofErr w:type="spellEnd"/>
      <w:r w:rsidRPr="00567D6D">
        <w:rPr>
          <w:rFonts w:ascii="Times New Roman" w:hAnsi="Times New Roman"/>
          <w:sz w:val="22"/>
          <w:szCs w:val="22"/>
          <w:highlight w:val="lightGray"/>
          <w:lang w:val="lt-LT"/>
        </w:rPr>
        <w:t xml:space="preserve">. </w:t>
      </w:r>
      <w:proofErr w:type="spellStart"/>
      <w:r w:rsidRPr="00567D6D">
        <w:rPr>
          <w:rFonts w:ascii="Times New Roman" w:hAnsi="Times New Roman"/>
          <w:sz w:val="22"/>
          <w:szCs w:val="22"/>
          <w:highlight w:val="lightGray"/>
          <w:lang w:val="lt-LT"/>
        </w:rPr>
        <w:t>Dzia</w:t>
      </w:r>
      <w:r w:rsidRPr="00567D6D">
        <w:rPr>
          <w:rFonts w:ascii="Times New Roman" w:hAnsi="Times New Roman" w:hint="eastAsia"/>
          <w:sz w:val="22"/>
          <w:szCs w:val="22"/>
          <w:highlight w:val="lightGray"/>
          <w:lang w:val="lt-LT"/>
        </w:rPr>
        <w:t>ł</w:t>
      </w:r>
      <w:r w:rsidRPr="00567D6D">
        <w:rPr>
          <w:rFonts w:ascii="Times New Roman" w:hAnsi="Times New Roman"/>
          <w:sz w:val="22"/>
          <w:szCs w:val="22"/>
          <w:highlight w:val="lightGray"/>
          <w:lang w:val="lt-LT"/>
        </w:rPr>
        <w:t>kowa</w:t>
      </w:r>
      <w:proofErr w:type="spellEnd"/>
      <w:r w:rsidRPr="00567D6D">
        <w:rPr>
          <w:rFonts w:ascii="Times New Roman" w:hAnsi="Times New Roman"/>
          <w:sz w:val="22"/>
          <w:szCs w:val="22"/>
          <w:highlight w:val="lightGray"/>
          <w:lang w:val="lt-LT"/>
        </w:rPr>
        <w:t xml:space="preserve"> 56, 02-234 </w:t>
      </w:r>
      <w:proofErr w:type="spellStart"/>
      <w:r w:rsidRPr="00567D6D">
        <w:rPr>
          <w:rFonts w:ascii="Times New Roman" w:hAnsi="Times New Roman"/>
          <w:sz w:val="22"/>
          <w:szCs w:val="22"/>
          <w:highlight w:val="lightGray"/>
          <w:lang w:val="lt-LT"/>
        </w:rPr>
        <w:t>Warszawa</w:t>
      </w:r>
      <w:proofErr w:type="spellEnd"/>
      <w:r w:rsidRPr="00567D6D">
        <w:rPr>
          <w:rFonts w:ascii="Times New Roman" w:hAnsi="Times New Roman"/>
          <w:sz w:val="22"/>
          <w:szCs w:val="22"/>
          <w:highlight w:val="lightGray"/>
          <w:lang w:val="lt-LT"/>
        </w:rPr>
        <w:t>, Lenkija</w:t>
      </w:r>
    </w:p>
    <w:p w14:paraId="0418D832" w14:textId="77777777" w:rsidR="00567D6D" w:rsidRPr="00567D6D" w:rsidRDefault="00567D6D" w:rsidP="00567D6D">
      <w:pPr>
        <w:rPr>
          <w:rFonts w:ascii="Times New Roman" w:hAnsi="Times New Roman"/>
          <w:sz w:val="22"/>
          <w:szCs w:val="22"/>
          <w:lang w:val="lt-LT"/>
        </w:rPr>
      </w:pPr>
    </w:p>
    <w:p w14:paraId="16AA6373" w14:textId="77777777" w:rsidR="00567D6D" w:rsidRDefault="00567D6D" w:rsidP="00567D6D">
      <w:pPr>
        <w:rPr>
          <w:rFonts w:ascii="Times New Roman" w:hAnsi="Times New Roman"/>
          <w:sz w:val="22"/>
          <w:szCs w:val="22"/>
          <w:lang w:val="lt-LT"/>
        </w:rPr>
      </w:pPr>
      <w:r w:rsidRPr="00567D6D">
        <w:rPr>
          <w:rFonts w:ascii="Times New Roman" w:hAnsi="Times New Roman"/>
          <w:sz w:val="22"/>
          <w:szCs w:val="22"/>
          <w:highlight w:val="lightGray"/>
          <w:lang w:val="lt-LT"/>
        </w:rPr>
        <w:t>Perpakavimo serija:</w:t>
      </w:r>
    </w:p>
    <w:p w14:paraId="5AD35756" w14:textId="77777777" w:rsidR="00567D6D" w:rsidRDefault="00567D6D" w:rsidP="00567D6D">
      <w:pPr>
        <w:rPr>
          <w:rFonts w:ascii="Times New Roman" w:hAnsi="Times New Roman"/>
          <w:sz w:val="22"/>
          <w:szCs w:val="22"/>
          <w:lang w:val="lt-LT"/>
        </w:rPr>
      </w:pPr>
    </w:p>
    <w:p w14:paraId="3BEDECFD" w14:textId="39190E46" w:rsidR="004A6DE0" w:rsidRPr="00E22148" w:rsidRDefault="00567D6D" w:rsidP="00E22148">
      <w:pPr>
        <w:ind w:right="-2"/>
        <w:rPr>
          <w:i/>
          <w:iCs/>
        </w:rPr>
      </w:pPr>
      <w:r w:rsidRPr="00E22148">
        <w:rPr>
          <w:rFonts w:ascii="Times New Roman" w:hAnsi="Times New Roman"/>
          <w:i/>
          <w:iCs/>
          <w:sz w:val="22"/>
          <w:szCs w:val="22"/>
          <w:lang w:val="lt-LT"/>
        </w:rPr>
        <w:t xml:space="preserve">Lygiagrečiai importuojamas </w:t>
      </w:r>
      <w:r w:rsidR="004A6DE0" w:rsidRPr="00E22148">
        <w:rPr>
          <w:rFonts w:ascii="Times New Roman" w:hAnsi="Times New Roman"/>
          <w:i/>
          <w:iCs/>
          <w:sz w:val="22"/>
          <w:szCs w:val="22"/>
          <w:lang w:val="lt-LT"/>
        </w:rPr>
        <w:t xml:space="preserve">(lyg. </w:t>
      </w:r>
      <w:proofErr w:type="spellStart"/>
      <w:r w:rsidR="004A6DE0" w:rsidRPr="00E22148">
        <w:rPr>
          <w:rFonts w:ascii="Times New Roman" w:hAnsi="Times New Roman"/>
          <w:i/>
          <w:iCs/>
          <w:sz w:val="22"/>
          <w:szCs w:val="22"/>
          <w:lang w:val="lt-LT"/>
        </w:rPr>
        <w:t>imp</w:t>
      </w:r>
      <w:proofErr w:type="spellEnd"/>
      <w:r w:rsidR="004A6DE0" w:rsidRPr="00E22148">
        <w:rPr>
          <w:rFonts w:ascii="Times New Roman" w:hAnsi="Times New Roman"/>
          <w:i/>
          <w:iCs/>
          <w:sz w:val="22"/>
          <w:szCs w:val="22"/>
          <w:lang w:val="lt-LT"/>
        </w:rPr>
        <w:t xml:space="preserve">.) </w:t>
      </w:r>
      <w:r w:rsidRPr="00E22148">
        <w:rPr>
          <w:rFonts w:ascii="Times New Roman" w:hAnsi="Times New Roman"/>
          <w:i/>
          <w:iCs/>
          <w:sz w:val="22"/>
          <w:szCs w:val="22"/>
          <w:lang w:val="lt-LT"/>
        </w:rPr>
        <w:t xml:space="preserve">vaistas nuo referencinio </w:t>
      </w:r>
      <w:r w:rsidR="004A6DE0" w:rsidRPr="00E22148">
        <w:rPr>
          <w:rFonts w:ascii="Times New Roman" w:hAnsi="Times New Roman"/>
          <w:i/>
          <w:iCs/>
          <w:sz w:val="22"/>
          <w:szCs w:val="22"/>
          <w:lang w:val="lt-LT"/>
        </w:rPr>
        <w:t>(</w:t>
      </w:r>
      <w:proofErr w:type="spellStart"/>
      <w:r w:rsidR="004A6DE0" w:rsidRPr="00E22148">
        <w:rPr>
          <w:rFonts w:ascii="Times New Roman" w:hAnsi="Times New Roman"/>
          <w:i/>
          <w:iCs/>
          <w:sz w:val="22"/>
          <w:szCs w:val="22"/>
          <w:lang w:val="lt-LT"/>
        </w:rPr>
        <w:t>ref</w:t>
      </w:r>
      <w:proofErr w:type="spellEnd"/>
      <w:r w:rsidR="004A6DE0" w:rsidRPr="00E22148">
        <w:rPr>
          <w:rFonts w:ascii="Times New Roman" w:hAnsi="Times New Roman"/>
          <w:i/>
          <w:iCs/>
          <w:sz w:val="22"/>
          <w:szCs w:val="22"/>
          <w:lang w:val="lt-LT"/>
        </w:rPr>
        <w:t xml:space="preserve">.) </w:t>
      </w:r>
      <w:r w:rsidRPr="00E22148">
        <w:rPr>
          <w:rFonts w:ascii="Times New Roman" w:hAnsi="Times New Roman"/>
          <w:i/>
          <w:iCs/>
          <w:sz w:val="22"/>
          <w:szCs w:val="22"/>
          <w:lang w:val="lt-LT"/>
        </w:rPr>
        <w:t>vaisto skiriasi: pagalbinėmis medžiagomis (lyg</w:t>
      </w:r>
      <w:r w:rsidR="004A6DE0" w:rsidRPr="00E22148">
        <w:rPr>
          <w:rFonts w:ascii="Times New Roman" w:hAnsi="Times New Roman"/>
          <w:i/>
          <w:iCs/>
          <w:sz w:val="22"/>
          <w:szCs w:val="22"/>
          <w:lang w:val="lt-LT"/>
        </w:rPr>
        <w:t xml:space="preserve">. </w:t>
      </w:r>
      <w:proofErr w:type="spellStart"/>
      <w:r w:rsidR="004A6DE0" w:rsidRPr="00E22148">
        <w:rPr>
          <w:rFonts w:ascii="Times New Roman" w:hAnsi="Times New Roman"/>
          <w:i/>
          <w:iCs/>
          <w:sz w:val="22"/>
          <w:szCs w:val="22"/>
          <w:lang w:val="lt-LT"/>
        </w:rPr>
        <w:t>imp</w:t>
      </w:r>
      <w:proofErr w:type="spellEnd"/>
      <w:r w:rsidR="004A6DE0" w:rsidRPr="00E22148">
        <w:rPr>
          <w:rFonts w:ascii="Times New Roman" w:hAnsi="Times New Roman"/>
          <w:i/>
          <w:iCs/>
          <w:sz w:val="22"/>
          <w:szCs w:val="22"/>
          <w:lang w:val="lt-LT"/>
        </w:rPr>
        <w:t>.</w:t>
      </w:r>
      <w:r w:rsidRPr="00E22148">
        <w:rPr>
          <w:rFonts w:ascii="Times New Roman" w:hAnsi="Times New Roman"/>
          <w:i/>
          <w:iCs/>
          <w:sz w:val="22"/>
          <w:szCs w:val="22"/>
          <w:lang w:val="lt-LT"/>
        </w:rPr>
        <w:t xml:space="preserve"> vaisto sudėtyje yra </w:t>
      </w:r>
      <w:proofErr w:type="spellStart"/>
      <w:r w:rsidR="004A6DE0" w:rsidRPr="00E22148">
        <w:rPr>
          <w:rFonts w:ascii="Times New Roman" w:hAnsi="Times New Roman"/>
          <w:i/>
          <w:iCs/>
          <w:sz w:val="22"/>
          <w:szCs w:val="22"/>
          <w:lang w:val="lt-LT"/>
        </w:rPr>
        <w:t>polivinilacetato</w:t>
      </w:r>
      <w:proofErr w:type="spellEnd"/>
      <w:r w:rsidR="004A6DE0" w:rsidRPr="00E22148">
        <w:rPr>
          <w:rFonts w:ascii="Times New Roman" w:hAnsi="Times New Roman"/>
          <w:i/>
          <w:iCs/>
          <w:sz w:val="22"/>
          <w:szCs w:val="22"/>
          <w:lang w:val="lt-LT"/>
        </w:rPr>
        <w:t xml:space="preserve"> ir </w:t>
      </w:r>
      <w:proofErr w:type="spellStart"/>
      <w:r w:rsidR="004A6DE0" w:rsidRPr="00E22148">
        <w:rPr>
          <w:rFonts w:ascii="Times New Roman" w:hAnsi="Times New Roman"/>
          <w:i/>
          <w:iCs/>
          <w:sz w:val="22"/>
          <w:szCs w:val="22"/>
          <w:lang w:val="lt-LT"/>
        </w:rPr>
        <w:t>krotono</w:t>
      </w:r>
      <w:proofErr w:type="spellEnd"/>
      <w:r w:rsidR="004A6DE0" w:rsidRPr="00E22148">
        <w:rPr>
          <w:rFonts w:ascii="Times New Roman" w:hAnsi="Times New Roman"/>
          <w:i/>
          <w:iCs/>
          <w:sz w:val="22"/>
          <w:szCs w:val="22"/>
          <w:lang w:val="lt-LT"/>
        </w:rPr>
        <w:t xml:space="preserve"> r</w:t>
      </w:r>
      <w:r w:rsidR="004A6DE0" w:rsidRPr="00E22148">
        <w:rPr>
          <w:rFonts w:ascii="Times New Roman" w:hAnsi="Times New Roman" w:hint="eastAsia"/>
          <w:i/>
          <w:iCs/>
          <w:sz w:val="22"/>
          <w:szCs w:val="22"/>
          <w:lang w:val="lt-LT"/>
        </w:rPr>
        <w:t>ū</w:t>
      </w:r>
      <w:r w:rsidR="004A6DE0" w:rsidRPr="00E22148">
        <w:rPr>
          <w:rFonts w:ascii="Times New Roman" w:hAnsi="Times New Roman"/>
          <w:i/>
          <w:iCs/>
          <w:sz w:val="22"/>
          <w:szCs w:val="22"/>
          <w:lang w:val="lt-LT"/>
        </w:rPr>
        <w:t xml:space="preserve">gšties </w:t>
      </w:r>
      <w:proofErr w:type="spellStart"/>
      <w:r w:rsidR="004A6DE0" w:rsidRPr="00E22148">
        <w:rPr>
          <w:rFonts w:ascii="Times New Roman" w:hAnsi="Times New Roman"/>
          <w:i/>
          <w:iCs/>
          <w:sz w:val="22"/>
          <w:szCs w:val="22"/>
          <w:lang w:val="lt-LT"/>
        </w:rPr>
        <w:t>kopolimeras</w:t>
      </w:r>
      <w:proofErr w:type="spellEnd"/>
      <w:r w:rsidR="004A6DE0" w:rsidRPr="00E22148">
        <w:rPr>
          <w:rFonts w:ascii="Times New Roman" w:hAnsi="Times New Roman"/>
          <w:i/>
          <w:iCs/>
          <w:sz w:val="22"/>
          <w:szCs w:val="22"/>
          <w:lang w:val="lt-LT"/>
        </w:rPr>
        <w:t xml:space="preserve">, raudonasis geležies oksidas (E172), </w:t>
      </w:r>
      <w:proofErr w:type="spellStart"/>
      <w:r w:rsidR="004A6DE0" w:rsidRPr="00E22148">
        <w:rPr>
          <w:rFonts w:ascii="Times New Roman" w:hAnsi="Times New Roman"/>
          <w:i/>
          <w:iCs/>
          <w:sz w:val="22"/>
          <w:szCs w:val="22"/>
          <w:lang w:val="lt-LT"/>
        </w:rPr>
        <w:t>chinolino</w:t>
      </w:r>
      <w:proofErr w:type="spellEnd"/>
      <w:r w:rsidR="004A6DE0" w:rsidRPr="00E22148">
        <w:rPr>
          <w:rFonts w:ascii="Times New Roman" w:hAnsi="Times New Roman"/>
          <w:i/>
          <w:iCs/>
          <w:sz w:val="22"/>
          <w:szCs w:val="22"/>
          <w:lang w:val="lt-LT"/>
        </w:rPr>
        <w:t xml:space="preserve"> geltonojo aliuminio dažalas (E104); </w:t>
      </w:r>
      <w:proofErr w:type="spellStart"/>
      <w:r w:rsidR="004A6DE0" w:rsidRPr="00E22148">
        <w:rPr>
          <w:rFonts w:ascii="Times New Roman" w:hAnsi="Times New Roman"/>
          <w:i/>
          <w:iCs/>
          <w:sz w:val="22"/>
          <w:szCs w:val="22"/>
          <w:lang w:val="lt-LT"/>
        </w:rPr>
        <w:t>ref</w:t>
      </w:r>
      <w:proofErr w:type="spellEnd"/>
      <w:r w:rsidR="004A6DE0" w:rsidRPr="00E22148">
        <w:rPr>
          <w:rFonts w:ascii="Times New Roman" w:hAnsi="Times New Roman"/>
          <w:i/>
          <w:iCs/>
          <w:sz w:val="22"/>
          <w:szCs w:val="22"/>
          <w:lang w:val="lt-LT"/>
        </w:rPr>
        <w:t xml:space="preserve">. vaisto sudėtyje yra </w:t>
      </w:r>
      <w:proofErr w:type="spellStart"/>
      <w:r w:rsidR="004A6DE0" w:rsidRPr="00E22148">
        <w:rPr>
          <w:rFonts w:ascii="Times New Roman" w:hAnsi="Times New Roman"/>
          <w:i/>
          <w:iCs/>
          <w:color w:val="000000" w:themeColor="text1"/>
          <w:sz w:val="22"/>
          <w:szCs w:val="22"/>
        </w:rPr>
        <w:t>hipromeliozė</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indigokarminas</w:t>
      </w:r>
      <w:proofErr w:type="spellEnd"/>
      <w:r w:rsidR="004A6DE0" w:rsidRPr="00E22148">
        <w:rPr>
          <w:rFonts w:ascii="Times New Roman" w:hAnsi="Times New Roman"/>
          <w:i/>
          <w:iCs/>
          <w:color w:val="000000" w:themeColor="text1"/>
          <w:sz w:val="22"/>
          <w:szCs w:val="22"/>
        </w:rPr>
        <w:t xml:space="preserve"> (E132), </w:t>
      </w:r>
      <w:proofErr w:type="spellStart"/>
      <w:r w:rsidR="004A6DE0" w:rsidRPr="00E22148">
        <w:rPr>
          <w:rFonts w:ascii="Times New Roman" w:hAnsi="Times New Roman"/>
          <w:i/>
          <w:iCs/>
          <w:color w:val="000000" w:themeColor="text1"/>
          <w:sz w:val="22"/>
          <w:szCs w:val="22"/>
        </w:rPr>
        <w:t>alura</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raudonasis</w:t>
      </w:r>
      <w:proofErr w:type="spellEnd"/>
      <w:r w:rsidR="004A6DE0" w:rsidRPr="00E22148">
        <w:rPr>
          <w:rFonts w:ascii="Times New Roman" w:hAnsi="Times New Roman"/>
          <w:i/>
          <w:iCs/>
          <w:color w:val="000000" w:themeColor="text1"/>
          <w:sz w:val="22"/>
          <w:szCs w:val="22"/>
        </w:rPr>
        <w:t xml:space="preserve"> AC AL (E129)</w:t>
      </w:r>
      <w:r w:rsidR="00E22148">
        <w:rPr>
          <w:rFonts w:ascii="Times New Roman" w:hAnsi="Times New Roman"/>
          <w:i/>
          <w:iCs/>
          <w:color w:val="000000" w:themeColor="text1"/>
          <w:sz w:val="22"/>
          <w:szCs w:val="22"/>
        </w:rPr>
        <w:t>)</w:t>
      </w:r>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pakuotės</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tipu</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lyg</w:t>
      </w:r>
      <w:proofErr w:type="spellEnd"/>
      <w:r w:rsidR="004A6DE0" w:rsidRPr="00E22148">
        <w:rPr>
          <w:rFonts w:ascii="Times New Roman" w:hAnsi="Times New Roman"/>
          <w:i/>
          <w:iCs/>
          <w:color w:val="000000" w:themeColor="text1"/>
          <w:sz w:val="22"/>
          <w:szCs w:val="22"/>
        </w:rPr>
        <w:t xml:space="preserve">. imp. </w:t>
      </w:r>
      <w:proofErr w:type="spellStart"/>
      <w:r w:rsidR="004A6DE0" w:rsidRPr="00E22148">
        <w:rPr>
          <w:rFonts w:ascii="Times New Roman" w:hAnsi="Times New Roman"/>
          <w:i/>
          <w:iCs/>
          <w:color w:val="000000" w:themeColor="text1"/>
          <w:sz w:val="22"/>
          <w:szCs w:val="22"/>
        </w:rPr>
        <w:t>vaistas</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tiekiamas</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aliuminio</w:t>
      </w:r>
      <w:proofErr w:type="spellEnd"/>
      <w:r w:rsidR="004A6DE0" w:rsidRPr="00E22148">
        <w:rPr>
          <w:rFonts w:ascii="Times New Roman" w:hAnsi="Times New Roman"/>
          <w:i/>
          <w:iCs/>
          <w:color w:val="000000" w:themeColor="text1"/>
          <w:sz w:val="22"/>
          <w:szCs w:val="22"/>
        </w:rPr>
        <w:t>/</w:t>
      </w:r>
      <w:proofErr w:type="spellStart"/>
      <w:r w:rsidR="004A6DE0" w:rsidRPr="00E22148">
        <w:rPr>
          <w:rFonts w:ascii="Times New Roman" w:hAnsi="Times New Roman"/>
          <w:i/>
          <w:iCs/>
          <w:color w:val="000000" w:themeColor="text1"/>
          <w:sz w:val="22"/>
          <w:szCs w:val="22"/>
        </w:rPr>
        <w:t>aliuminio</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lizdin</w:t>
      </w:r>
      <w:r w:rsidR="004A6DE0" w:rsidRPr="00E22148">
        <w:rPr>
          <w:rFonts w:ascii="Times New Roman" w:hAnsi="Times New Roman" w:hint="eastAsia"/>
          <w:i/>
          <w:iCs/>
          <w:color w:val="000000" w:themeColor="text1"/>
          <w:sz w:val="22"/>
          <w:szCs w:val="22"/>
        </w:rPr>
        <w:t>ė</w:t>
      </w:r>
      <w:r w:rsidR="004A6DE0" w:rsidRPr="00E22148">
        <w:rPr>
          <w:rFonts w:ascii="Times New Roman" w:hAnsi="Times New Roman"/>
          <w:i/>
          <w:iCs/>
          <w:color w:val="000000" w:themeColor="text1"/>
          <w:sz w:val="22"/>
          <w:szCs w:val="22"/>
        </w:rPr>
        <w:t>mis</w:t>
      </w:r>
      <w:proofErr w:type="spellEnd"/>
      <w:r w:rsidR="004A6DE0" w:rsidRPr="00E22148">
        <w:rPr>
          <w:rFonts w:ascii="Times New Roman" w:hAnsi="Times New Roman"/>
          <w:i/>
          <w:iCs/>
          <w:color w:val="000000" w:themeColor="text1"/>
          <w:sz w:val="22"/>
          <w:szCs w:val="22"/>
        </w:rPr>
        <w:t xml:space="preserve"> </w:t>
      </w:r>
      <w:proofErr w:type="spellStart"/>
      <w:r w:rsidR="004A6DE0" w:rsidRPr="00E22148">
        <w:rPr>
          <w:rFonts w:ascii="Times New Roman" w:hAnsi="Times New Roman"/>
          <w:i/>
          <w:iCs/>
          <w:color w:val="000000" w:themeColor="text1"/>
          <w:sz w:val="22"/>
          <w:szCs w:val="22"/>
        </w:rPr>
        <w:t>plokštel</w:t>
      </w:r>
      <w:r w:rsidR="004A6DE0" w:rsidRPr="00E22148">
        <w:rPr>
          <w:rFonts w:ascii="Times New Roman" w:hAnsi="Times New Roman" w:hint="eastAsia"/>
          <w:i/>
          <w:iCs/>
          <w:color w:val="000000" w:themeColor="text1"/>
          <w:sz w:val="22"/>
          <w:szCs w:val="22"/>
        </w:rPr>
        <w:t>ė</w:t>
      </w:r>
      <w:r w:rsidR="004A6DE0" w:rsidRPr="00E22148">
        <w:rPr>
          <w:rFonts w:ascii="Times New Roman" w:hAnsi="Times New Roman"/>
          <w:i/>
          <w:iCs/>
          <w:color w:val="000000" w:themeColor="text1"/>
          <w:sz w:val="22"/>
          <w:szCs w:val="22"/>
        </w:rPr>
        <w:t>mis</w:t>
      </w:r>
      <w:proofErr w:type="spellEnd"/>
      <w:r w:rsidR="004A6DE0" w:rsidRPr="00E22148">
        <w:rPr>
          <w:rFonts w:ascii="Times New Roman" w:hAnsi="Times New Roman"/>
          <w:i/>
          <w:iCs/>
          <w:color w:val="000000" w:themeColor="text1"/>
          <w:sz w:val="22"/>
          <w:szCs w:val="22"/>
        </w:rPr>
        <w:t xml:space="preserve">; ref. </w:t>
      </w:r>
      <w:proofErr w:type="spellStart"/>
      <w:r w:rsidR="004A6DE0" w:rsidRPr="00E22148">
        <w:rPr>
          <w:rFonts w:ascii="Times New Roman" w:hAnsi="Times New Roman"/>
          <w:i/>
          <w:iCs/>
          <w:color w:val="000000" w:themeColor="text1"/>
          <w:sz w:val="22"/>
          <w:szCs w:val="22"/>
        </w:rPr>
        <w:t>vaistas</w:t>
      </w:r>
      <w:proofErr w:type="spellEnd"/>
      <w:r w:rsidR="004A6DE0" w:rsidRPr="00E22148">
        <w:rPr>
          <w:rFonts w:ascii="Times New Roman" w:hAnsi="Times New Roman"/>
          <w:i/>
          <w:iCs/>
          <w:color w:val="000000" w:themeColor="text1"/>
          <w:sz w:val="22"/>
          <w:szCs w:val="22"/>
        </w:rPr>
        <w:t xml:space="preserve"> - </w:t>
      </w:r>
      <w:r w:rsidR="004A6DE0" w:rsidRPr="00E22148">
        <w:rPr>
          <w:rFonts w:ascii="Times New Roman" w:hAnsi="Times New Roman"/>
          <w:i/>
          <w:iCs/>
          <w:sz w:val="22"/>
          <w:szCs w:val="22"/>
          <w:lang w:val="lt-LT"/>
        </w:rPr>
        <w:t xml:space="preserve">DTPE buteliukais), išvaizda (lyg. </w:t>
      </w:r>
      <w:proofErr w:type="spellStart"/>
      <w:r w:rsidR="004A6DE0" w:rsidRPr="00E22148">
        <w:rPr>
          <w:rFonts w:ascii="Times New Roman" w:hAnsi="Times New Roman"/>
          <w:i/>
          <w:iCs/>
          <w:sz w:val="22"/>
          <w:szCs w:val="22"/>
          <w:lang w:val="lt-LT"/>
        </w:rPr>
        <w:t>imp</w:t>
      </w:r>
      <w:proofErr w:type="spellEnd"/>
      <w:r w:rsidR="004A6DE0" w:rsidRPr="00E22148">
        <w:rPr>
          <w:rFonts w:ascii="Times New Roman" w:hAnsi="Times New Roman"/>
          <w:i/>
          <w:iCs/>
          <w:sz w:val="22"/>
          <w:szCs w:val="22"/>
          <w:lang w:val="lt-LT"/>
        </w:rPr>
        <w:t>. vaistas</w:t>
      </w:r>
      <w:r w:rsidR="004A6DE0" w:rsidRPr="00E22148">
        <w:rPr>
          <w:i/>
          <w:iCs/>
        </w:rPr>
        <w:t xml:space="preserve"> </w:t>
      </w:r>
      <w:r w:rsidR="00E22148">
        <w:rPr>
          <w:i/>
          <w:iCs/>
        </w:rPr>
        <w:t>- tai</w:t>
      </w:r>
      <w:r w:rsidR="004A6DE0" w:rsidRPr="00E22148">
        <w:rPr>
          <w:i/>
          <w:iCs/>
        </w:rPr>
        <w:t xml:space="preserve"> </w:t>
      </w:r>
      <w:r w:rsidR="004A6DE0" w:rsidRPr="00E22148">
        <w:rPr>
          <w:rFonts w:ascii="Times New Roman" w:hAnsi="Times New Roman"/>
          <w:i/>
          <w:iCs/>
          <w:sz w:val="22"/>
          <w:szCs w:val="22"/>
          <w:lang w:val="lt-LT"/>
        </w:rPr>
        <w:t>persiko spalvos, ovalios tablet</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s, kuri</w:t>
      </w:r>
      <w:r w:rsidR="004A6DE0" w:rsidRPr="00E22148">
        <w:rPr>
          <w:rFonts w:ascii="Times New Roman" w:hAnsi="Times New Roman" w:hint="eastAsia"/>
          <w:i/>
          <w:iCs/>
          <w:sz w:val="22"/>
          <w:szCs w:val="22"/>
          <w:lang w:val="lt-LT"/>
        </w:rPr>
        <w:t>ų</w:t>
      </w:r>
      <w:r w:rsidR="004A6DE0" w:rsidRPr="00E22148">
        <w:rPr>
          <w:rFonts w:ascii="Times New Roman" w:hAnsi="Times New Roman"/>
          <w:i/>
          <w:iCs/>
          <w:sz w:val="22"/>
          <w:szCs w:val="22"/>
          <w:lang w:val="lt-LT"/>
        </w:rPr>
        <w:t xml:space="preserve"> vienoje pus</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je yra griovelis, o kitoje pus</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 xml:space="preserve">je išraižyta „521“; </w:t>
      </w:r>
      <w:proofErr w:type="spellStart"/>
      <w:r w:rsidR="004A6DE0" w:rsidRPr="00E22148">
        <w:rPr>
          <w:rFonts w:ascii="Times New Roman" w:hAnsi="Times New Roman"/>
          <w:i/>
          <w:iCs/>
          <w:sz w:val="22"/>
          <w:szCs w:val="22"/>
          <w:lang w:val="lt-LT"/>
        </w:rPr>
        <w:t>ref</w:t>
      </w:r>
      <w:proofErr w:type="spellEnd"/>
      <w:r w:rsidR="004A6DE0" w:rsidRPr="00E22148">
        <w:rPr>
          <w:rFonts w:ascii="Times New Roman" w:hAnsi="Times New Roman"/>
          <w:i/>
          <w:iCs/>
          <w:sz w:val="22"/>
          <w:szCs w:val="22"/>
          <w:lang w:val="lt-LT"/>
        </w:rPr>
        <w:t xml:space="preserve">. vaistas </w:t>
      </w:r>
      <w:r w:rsidR="00E22148">
        <w:rPr>
          <w:rFonts w:ascii="Times New Roman" w:hAnsi="Times New Roman"/>
          <w:i/>
          <w:iCs/>
          <w:sz w:val="22"/>
          <w:szCs w:val="22"/>
          <w:lang w:val="lt-LT"/>
        </w:rPr>
        <w:t>-</w:t>
      </w:r>
      <w:r w:rsidR="004A6DE0" w:rsidRPr="00E22148">
        <w:rPr>
          <w:rFonts w:ascii="Times New Roman" w:hAnsi="Times New Roman"/>
          <w:i/>
          <w:iCs/>
          <w:sz w:val="22"/>
          <w:szCs w:val="22"/>
          <w:lang w:val="lt-LT"/>
        </w:rPr>
        <w:t xml:space="preserve"> švelniai violetinio atspalvio, smulkiai taškuotos, ovalios tablet</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s, kuri</w:t>
      </w:r>
      <w:r w:rsidR="004A6DE0" w:rsidRPr="00E22148">
        <w:rPr>
          <w:rFonts w:ascii="Times New Roman" w:hAnsi="Times New Roman" w:hint="eastAsia"/>
          <w:i/>
          <w:iCs/>
          <w:sz w:val="22"/>
          <w:szCs w:val="22"/>
          <w:lang w:val="lt-LT"/>
        </w:rPr>
        <w:t>ų</w:t>
      </w:r>
      <w:r w:rsidR="004A6DE0" w:rsidRPr="00E22148">
        <w:rPr>
          <w:rFonts w:ascii="Times New Roman" w:hAnsi="Times New Roman"/>
          <w:i/>
          <w:iCs/>
          <w:sz w:val="22"/>
          <w:szCs w:val="22"/>
          <w:lang w:val="lt-LT"/>
        </w:rPr>
        <w:t xml:space="preserve"> viena pus</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 xml:space="preserve"> lygi, o kitoje pus</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 xml:space="preserve">je išraižyta „521“), tinkamumo laiku </w:t>
      </w:r>
      <w:r w:rsidR="00E22148" w:rsidRPr="00E22148">
        <w:rPr>
          <w:rFonts w:ascii="Times New Roman" w:hAnsi="Times New Roman"/>
          <w:i/>
          <w:iCs/>
          <w:sz w:val="22"/>
          <w:szCs w:val="22"/>
          <w:lang w:val="lt-LT"/>
        </w:rPr>
        <w:t xml:space="preserve">(lyg. </w:t>
      </w:r>
      <w:proofErr w:type="spellStart"/>
      <w:r w:rsidR="00E22148" w:rsidRPr="00E22148">
        <w:rPr>
          <w:rFonts w:ascii="Times New Roman" w:hAnsi="Times New Roman"/>
          <w:i/>
          <w:iCs/>
          <w:sz w:val="22"/>
          <w:szCs w:val="22"/>
          <w:lang w:val="lt-LT"/>
        </w:rPr>
        <w:t>imp</w:t>
      </w:r>
      <w:proofErr w:type="spellEnd"/>
      <w:r w:rsidR="00E22148" w:rsidRPr="00E22148">
        <w:rPr>
          <w:rFonts w:ascii="Times New Roman" w:hAnsi="Times New Roman"/>
          <w:i/>
          <w:iCs/>
          <w:sz w:val="22"/>
          <w:szCs w:val="22"/>
          <w:lang w:val="lt-LT"/>
        </w:rPr>
        <w:t>. vaisto tinkamumo laikas yra 15 m</w:t>
      </w:r>
      <w:r w:rsidR="00E22148" w:rsidRPr="00E22148">
        <w:rPr>
          <w:rFonts w:ascii="Times New Roman" w:hAnsi="Times New Roman" w:hint="eastAsia"/>
          <w:i/>
          <w:iCs/>
          <w:sz w:val="22"/>
          <w:szCs w:val="22"/>
          <w:lang w:val="lt-LT"/>
        </w:rPr>
        <w:t>ė</w:t>
      </w:r>
      <w:r w:rsidR="00E22148" w:rsidRPr="00E22148">
        <w:rPr>
          <w:rFonts w:ascii="Times New Roman" w:hAnsi="Times New Roman"/>
          <w:i/>
          <w:iCs/>
          <w:sz w:val="22"/>
          <w:szCs w:val="22"/>
          <w:lang w:val="lt-LT"/>
        </w:rPr>
        <w:t>nesi</w:t>
      </w:r>
      <w:r w:rsidR="00E22148" w:rsidRPr="00E22148">
        <w:rPr>
          <w:rFonts w:ascii="Times New Roman" w:hAnsi="Times New Roman" w:hint="eastAsia"/>
          <w:i/>
          <w:iCs/>
          <w:sz w:val="22"/>
          <w:szCs w:val="22"/>
          <w:lang w:val="lt-LT"/>
        </w:rPr>
        <w:t>ų</w:t>
      </w:r>
      <w:r w:rsidR="00E22148" w:rsidRPr="00E22148">
        <w:rPr>
          <w:rFonts w:ascii="Times New Roman" w:hAnsi="Times New Roman"/>
          <w:i/>
          <w:iCs/>
          <w:sz w:val="22"/>
          <w:szCs w:val="22"/>
          <w:lang w:val="lt-LT"/>
        </w:rPr>
        <w:t xml:space="preserve">; </w:t>
      </w:r>
      <w:proofErr w:type="spellStart"/>
      <w:r w:rsidR="00E22148" w:rsidRPr="00E22148">
        <w:rPr>
          <w:rFonts w:ascii="Times New Roman" w:hAnsi="Times New Roman"/>
          <w:i/>
          <w:iCs/>
          <w:sz w:val="22"/>
          <w:szCs w:val="22"/>
          <w:lang w:val="lt-LT"/>
        </w:rPr>
        <w:t>ref</w:t>
      </w:r>
      <w:proofErr w:type="spellEnd"/>
      <w:r w:rsidR="00E22148" w:rsidRPr="00E22148">
        <w:rPr>
          <w:rFonts w:ascii="Times New Roman" w:hAnsi="Times New Roman"/>
          <w:i/>
          <w:iCs/>
          <w:sz w:val="22"/>
          <w:szCs w:val="22"/>
          <w:lang w:val="lt-LT"/>
        </w:rPr>
        <w:t xml:space="preserve">. vaisto - 2 metai) </w:t>
      </w:r>
      <w:r w:rsidR="004A6DE0" w:rsidRPr="00E22148">
        <w:rPr>
          <w:rFonts w:ascii="Times New Roman" w:hAnsi="Times New Roman"/>
          <w:i/>
          <w:iCs/>
          <w:sz w:val="22"/>
          <w:szCs w:val="22"/>
          <w:lang w:val="lt-LT"/>
        </w:rPr>
        <w:t xml:space="preserve">bei laikymo sąlygomis(lyg. </w:t>
      </w:r>
      <w:proofErr w:type="spellStart"/>
      <w:r w:rsidR="004A6DE0" w:rsidRPr="00E22148">
        <w:rPr>
          <w:rFonts w:ascii="Times New Roman" w:hAnsi="Times New Roman"/>
          <w:i/>
          <w:iCs/>
          <w:sz w:val="22"/>
          <w:szCs w:val="22"/>
          <w:lang w:val="lt-LT"/>
        </w:rPr>
        <w:t>imp</w:t>
      </w:r>
      <w:proofErr w:type="spellEnd"/>
      <w:r w:rsidR="004A6DE0" w:rsidRPr="00E22148">
        <w:rPr>
          <w:rFonts w:ascii="Times New Roman" w:hAnsi="Times New Roman"/>
          <w:i/>
          <w:iCs/>
          <w:sz w:val="22"/>
          <w:szCs w:val="22"/>
          <w:lang w:val="lt-LT"/>
        </w:rPr>
        <w:t>. vaistą reikia laikyti ne aukštesn</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je kaip 25°C temperat</w:t>
      </w:r>
      <w:r w:rsidR="004A6DE0" w:rsidRPr="00E22148">
        <w:rPr>
          <w:rFonts w:ascii="Times New Roman" w:hAnsi="Times New Roman" w:hint="eastAsia"/>
          <w:i/>
          <w:iCs/>
          <w:sz w:val="22"/>
          <w:szCs w:val="22"/>
          <w:lang w:val="lt-LT"/>
        </w:rPr>
        <w:t>ū</w:t>
      </w:r>
      <w:r w:rsidR="004A6DE0" w:rsidRPr="00E22148">
        <w:rPr>
          <w:rFonts w:ascii="Times New Roman" w:hAnsi="Times New Roman"/>
          <w:i/>
          <w:iCs/>
          <w:sz w:val="22"/>
          <w:szCs w:val="22"/>
          <w:lang w:val="lt-LT"/>
        </w:rPr>
        <w:t>roje, originalioje pakuot</w:t>
      </w:r>
      <w:r w:rsidR="004A6DE0" w:rsidRPr="00E22148">
        <w:rPr>
          <w:rFonts w:ascii="Times New Roman" w:hAnsi="Times New Roman" w:hint="eastAsia"/>
          <w:i/>
          <w:iCs/>
          <w:sz w:val="22"/>
          <w:szCs w:val="22"/>
          <w:lang w:val="lt-LT"/>
        </w:rPr>
        <w:t>ė</w:t>
      </w:r>
      <w:r w:rsidR="004A6DE0" w:rsidRPr="00E22148">
        <w:rPr>
          <w:rFonts w:ascii="Times New Roman" w:hAnsi="Times New Roman"/>
          <w:i/>
          <w:iCs/>
          <w:sz w:val="22"/>
          <w:szCs w:val="22"/>
          <w:lang w:val="lt-LT"/>
        </w:rPr>
        <w:t xml:space="preserve">je; </w:t>
      </w:r>
      <w:proofErr w:type="spellStart"/>
      <w:r w:rsidR="004A6DE0" w:rsidRPr="00E22148">
        <w:rPr>
          <w:rFonts w:ascii="Times New Roman" w:hAnsi="Times New Roman"/>
          <w:i/>
          <w:iCs/>
          <w:sz w:val="22"/>
          <w:szCs w:val="22"/>
          <w:lang w:val="lt-LT"/>
        </w:rPr>
        <w:t>ref</w:t>
      </w:r>
      <w:proofErr w:type="spellEnd"/>
      <w:r w:rsidR="004A6DE0" w:rsidRPr="00E22148">
        <w:rPr>
          <w:rFonts w:ascii="Times New Roman" w:hAnsi="Times New Roman"/>
          <w:i/>
          <w:iCs/>
          <w:sz w:val="22"/>
          <w:szCs w:val="22"/>
          <w:lang w:val="lt-LT"/>
        </w:rPr>
        <w:t>. vaistui speciali</w:t>
      </w:r>
      <w:r w:rsidR="004A6DE0" w:rsidRPr="00E22148">
        <w:rPr>
          <w:rFonts w:ascii="Times New Roman" w:hAnsi="Times New Roman" w:hint="eastAsia"/>
          <w:i/>
          <w:iCs/>
          <w:sz w:val="22"/>
          <w:szCs w:val="22"/>
          <w:lang w:val="lt-LT"/>
        </w:rPr>
        <w:t>ų</w:t>
      </w:r>
      <w:r w:rsidR="004A6DE0" w:rsidRPr="00E22148">
        <w:rPr>
          <w:rFonts w:ascii="Times New Roman" w:hAnsi="Times New Roman"/>
          <w:i/>
          <w:iCs/>
          <w:sz w:val="22"/>
          <w:szCs w:val="22"/>
          <w:lang w:val="lt-LT"/>
        </w:rPr>
        <w:t xml:space="preserve"> laikymo s</w:t>
      </w:r>
      <w:r w:rsidR="004A6DE0" w:rsidRPr="00E22148">
        <w:rPr>
          <w:rFonts w:ascii="Times New Roman" w:hAnsi="Times New Roman" w:hint="eastAsia"/>
          <w:i/>
          <w:iCs/>
          <w:sz w:val="22"/>
          <w:szCs w:val="22"/>
          <w:lang w:val="lt-LT"/>
        </w:rPr>
        <w:t>ą</w:t>
      </w:r>
      <w:r w:rsidR="004A6DE0" w:rsidRPr="00E22148">
        <w:rPr>
          <w:rFonts w:ascii="Times New Roman" w:hAnsi="Times New Roman"/>
          <w:i/>
          <w:iCs/>
          <w:sz w:val="22"/>
          <w:szCs w:val="22"/>
          <w:lang w:val="lt-LT"/>
        </w:rPr>
        <w:t>lyg</w:t>
      </w:r>
      <w:r w:rsidR="004A6DE0" w:rsidRPr="00E22148">
        <w:rPr>
          <w:rFonts w:ascii="Times New Roman" w:hAnsi="Times New Roman" w:hint="eastAsia"/>
          <w:i/>
          <w:iCs/>
          <w:sz w:val="22"/>
          <w:szCs w:val="22"/>
          <w:lang w:val="lt-LT"/>
        </w:rPr>
        <w:t>ų</w:t>
      </w:r>
      <w:r w:rsidR="004A6DE0" w:rsidRPr="00E22148">
        <w:rPr>
          <w:rFonts w:ascii="Times New Roman" w:hAnsi="Times New Roman"/>
          <w:i/>
          <w:iCs/>
          <w:sz w:val="22"/>
          <w:szCs w:val="22"/>
          <w:lang w:val="lt-LT"/>
        </w:rPr>
        <w:t xml:space="preserve"> nereikia).</w:t>
      </w:r>
    </w:p>
    <w:p w14:paraId="4BD7E2C7" w14:textId="0C4A9306" w:rsidR="00A36BCE" w:rsidRPr="00567D6D" w:rsidRDefault="00A36BCE" w:rsidP="00567D6D">
      <w:pPr>
        <w:rPr>
          <w:rFonts w:ascii="Times New Roman" w:hAnsi="Times New Roman"/>
          <w:sz w:val="22"/>
          <w:szCs w:val="22"/>
          <w:lang w:val="lt-LT"/>
        </w:rPr>
      </w:pPr>
      <w:r w:rsidRPr="00CD6154">
        <w:rPr>
          <w:sz w:val="22"/>
          <w:szCs w:val="22"/>
          <w:lang w:val="lt-LT"/>
        </w:rPr>
        <w:br w:type="page"/>
      </w:r>
    </w:p>
    <w:p w14:paraId="3423C216" w14:textId="56C4147C" w:rsidR="00A36BCE" w:rsidRDefault="00E22148" w:rsidP="00A36BCE">
      <w:pPr>
        <w:pStyle w:val="BodyText"/>
        <w:pBdr>
          <w:top w:val="single" w:sz="4" w:space="1" w:color="auto"/>
          <w:left w:val="single" w:sz="4" w:space="4" w:color="auto"/>
          <w:bottom w:val="single" w:sz="4" w:space="1" w:color="auto"/>
          <w:right w:val="single" w:sz="4" w:space="4" w:color="auto"/>
        </w:pBdr>
        <w:rPr>
          <w:b/>
          <w:sz w:val="22"/>
          <w:szCs w:val="22"/>
          <w:lang w:val="lt-LT"/>
        </w:rPr>
      </w:pPr>
      <w:r w:rsidRPr="00CD6154">
        <w:rPr>
          <w:b/>
          <w:sz w:val="22"/>
          <w:szCs w:val="22"/>
          <w:lang w:val="lt-LT"/>
        </w:rPr>
        <w:lastRenderedPageBreak/>
        <w:t>MINIMALI INFORMACIJA ANT MAŽŲ VIDINIŲ PAKUOČIŲ</w:t>
      </w:r>
    </w:p>
    <w:p w14:paraId="3B52C625" w14:textId="77777777" w:rsidR="00E22148" w:rsidRPr="00CD6154" w:rsidRDefault="00E22148" w:rsidP="00A36BCE">
      <w:pPr>
        <w:pStyle w:val="BodyText"/>
        <w:pBdr>
          <w:top w:val="single" w:sz="4" w:space="1" w:color="auto"/>
          <w:left w:val="single" w:sz="4" w:space="4" w:color="auto"/>
          <w:bottom w:val="single" w:sz="4" w:space="1" w:color="auto"/>
          <w:right w:val="single" w:sz="4" w:space="4" w:color="auto"/>
        </w:pBdr>
        <w:rPr>
          <w:b/>
          <w:sz w:val="22"/>
          <w:szCs w:val="22"/>
          <w:lang w:val="lt-LT"/>
        </w:rPr>
      </w:pPr>
    </w:p>
    <w:p w14:paraId="5AD99F01" w14:textId="683DBB89" w:rsidR="00A36BCE" w:rsidRPr="00CD6154" w:rsidRDefault="00E22148" w:rsidP="00A36BCE">
      <w:pPr>
        <w:pStyle w:val="BodyText"/>
        <w:pBdr>
          <w:top w:val="single" w:sz="4" w:space="1" w:color="auto"/>
          <w:left w:val="single" w:sz="4" w:space="4" w:color="auto"/>
          <w:bottom w:val="single" w:sz="4" w:space="1" w:color="auto"/>
          <w:right w:val="single" w:sz="4" w:space="4" w:color="auto"/>
        </w:pBdr>
        <w:rPr>
          <w:b/>
          <w:sz w:val="22"/>
          <w:szCs w:val="22"/>
          <w:lang w:val="lt-LT"/>
        </w:rPr>
      </w:pPr>
      <w:r>
        <w:rPr>
          <w:b/>
          <w:sz w:val="22"/>
          <w:szCs w:val="22"/>
          <w:lang w:val="lt-LT"/>
        </w:rPr>
        <w:t>LIZDINĖ PLOKŠTELĖ</w:t>
      </w:r>
    </w:p>
    <w:p w14:paraId="69B5E179" w14:textId="77777777" w:rsidR="00A36BCE" w:rsidRPr="00CD6154" w:rsidRDefault="00A36BCE" w:rsidP="00A36BCE">
      <w:pPr>
        <w:pStyle w:val="BodyText"/>
        <w:rPr>
          <w:sz w:val="22"/>
          <w:szCs w:val="22"/>
          <w:lang w:val="lt-LT"/>
        </w:rPr>
      </w:pPr>
    </w:p>
    <w:p w14:paraId="0197BF52" w14:textId="77777777" w:rsidR="00A36BCE" w:rsidRPr="00CD6154" w:rsidRDefault="00A36BCE" w:rsidP="00A36BCE">
      <w:pPr>
        <w:pStyle w:val="BodyText"/>
        <w:rPr>
          <w:sz w:val="22"/>
          <w:szCs w:val="22"/>
          <w:lang w:val="lt-LT"/>
        </w:rPr>
      </w:pPr>
    </w:p>
    <w:p w14:paraId="35935088" w14:textId="66ECD1A1" w:rsidR="00A36BCE" w:rsidRPr="00CD6154" w:rsidRDefault="00A36BCE" w:rsidP="00A36BCE">
      <w:pPr>
        <w:pStyle w:val="Heading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1.</w:t>
      </w:r>
      <w:r w:rsidRPr="00CD6154">
        <w:rPr>
          <w:sz w:val="22"/>
          <w:szCs w:val="22"/>
          <w:lang w:val="lt-LT"/>
        </w:rPr>
        <w:tab/>
        <w:t xml:space="preserve">VAISTINIO PREPARATO PAVADINIMAS </w:t>
      </w:r>
    </w:p>
    <w:p w14:paraId="6F853D88" w14:textId="77777777" w:rsidR="00A36BCE" w:rsidRPr="00CD6154" w:rsidRDefault="00A36BCE" w:rsidP="00A36BCE">
      <w:pPr>
        <w:pStyle w:val="BodyText"/>
        <w:rPr>
          <w:sz w:val="22"/>
          <w:szCs w:val="22"/>
          <w:lang w:val="lt-LT"/>
        </w:rPr>
      </w:pPr>
    </w:p>
    <w:p w14:paraId="659684B0" w14:textId="07481D0A" w:rsidR="00A36BCE" w:rsidRPr="00CD6154" w:rsidRDefault="00A36BCE" w:rsidP="00A36BCE">
      <w:pPr>
        <w:jc w:val="both"/>
        <w:rPr>
          <w:rFonts w:ascii="Times New Roman" w:hAnsi="Times New Roman"/>
          <w:sz w:val="22"/>
          <w:szCs w:val="22"/>
          <w:lang w:val="lt-LT"/>
        </w:rPr>
      </w:pPr>
      <w:r w:rsidRPr="00CD6154">
        <w:rPr>
          <w:rFonts w:ascii="Times New Roman" w:hAnsi="Times New Roman"/>
          <w:sz w:val="22"/>
          <w:szCs w:val="22"/>
          <w:lang w:val="lt-LT"/>
        </w:rPr>
        <w:t>SINEMET CR 50/200</w:t>
      </w:r>
      <w:r w:rsidR="00D81F90">
        <w:rPr>
          <w:rFonts w:ascii="Times New Roman" w:hAnsi="Times New Roman"/>
          <w:sz w:val="22"/>
          <w:szCs w:val="22"/>
          <w:lang w:val="lt-LT"/>
        </w:rPr>
        <w:t> </w:t>
      </w:r>
      <w:r w:rsidRPr="00CD6154">
        <w:rPr>
          <w:rFonts w:ascii="Times New Roman" w:hAnsi="Times New Roman"/>
          <w:sz w:val="22"/>
          <w:szCs w:val="22"/>
          <w:lang w:val="lt-LT"/>
        </w:rPr>
        <w:t>mg modifikuoto atpalaidavimo tabletės</w:t>
      </w:r>
    </w:p>
    <w:p w14:paraId="71FE31D1" w14:textId="77777777" w:rsidR="00A36BCE" w:rsidRPr="00CD6154" w:rsidRDefault="00A36BCE" w:rsidP="00A36BCE">
      <w:pPr>
        <w:pStyle w:val="BodyText"/>
        <w:rPr>
          <w:sz w:val="22"/>
          <w:szCs w:val="22"/>
          <w:lang w:val="lt-LT"/>
        </w:rPr>
      </w:pPr>
    </w:p>
    <w:p w14:paraId="3FCA0547" w14:textId="519A3636" w:rsidR="00A36BCE" w:rsidRPr="00CD6154" w:rsidRDefault="00A36BCE" w:rsidP="00A36BCE">
      <w:pPr>
        <w:pStyle w:val="Heading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2.</w:t>
      </w:r>
      <w:r w:rsidRPr="00CD6154">
        <w:rPr>
          <w:sz w:val="22"/>
          <w:szCs w:val="22"/>
          <w:lang w:val="lt-LT"/>
        </w:rPr>
        <w:tab/>
      </w:r>
      <w:r w:rsidR="00AF40AA">
        <w:rPr>
          <w:sz w:val="22"/>
          <w:szCs w:val="22"/>
          <w:lang w:val="lt-LT"/>
        </w:rPr>
        <w:t>LYGIAGRETUS IMPORTUOTOJAS</w:t>
      </w:r>
    </w:p>
    <w:p w14:paraId="4439536D" w14:textId="77777777" w:rsidR="00A36BCE" w:rsidRPr="00CD6154" w:rsidRDefault="00A36BCE" w:rsidP="00A36BCE">
      <w:pPr>
        <w:pStyle w:val="BodyText"/>
        <w:rPr>
          <w:sz w:val="22"/>
          <w:szCs w:val="22"/>
          <w:lang w:val="lt-LT"/>
        </w:rPr>
      </w:pPr>
    </w:p>
    <w:p w14:paraId="1C595D13" w14:textId="5F9ACCF8" w:rsidR="00A36BCE" w:rsidRPr="00AF40AA" w:rsidRDefault="00AF40AA" w:rsidP="00AF40AA">
      <w:pPr>
        <w:tabs>
          <w:tab w:val="left" w:pos="567"/>
          <w:tab w:val="center" w:pos="4536"/>
          <w:tab w:val="center" w:pos="8930"/>
        </w:tabs>
        <w:rPr>
          <w:rFonts w:ascii="Times New Roman" w:eastAsia="Calibri" w:hAnsi="Times New Roman"/>
          <w:sz w:val="22"/>
          <w:szCs w:val="22"/>
          <w:lang w:val="cs-CZ"/>
        </w:rPr>
      </w:pPr>
      <w:r w:rsidRPr="00AF40AA">
        <w:rPr>
          <w:rFonts w:ascii="Times New Roman" w:eastAsia="Calibri" w:hAnsi="Times New Roman"/>
          <w:sz w:val="22"/>
          <w:szCs w:val="22"/>
          <w:highlight w:val="lightGray"/>
          <w:lang w:val="pt-PT"/>
        </w:rPr>
        <w:t>UAB „Lex ano“</w:t>
      </w:r>
    </w:p>
    <w:p w14:paraId="2B5461BE" w14:textId="77777777" w:rsidR="00A36BCE" w:rsidRPr="00CD6154" w:rsidRDefault="00A36BCE" w:rsidP="00A36BCE">
      <w:pPr>
        <w:pStyle w:val="BodyText"/>
        <w:rPr>
          <w:sz w:val="22"/>
          <w:szCs w:val="22"/>
          <w:lang w:val="lt-LT"/>
        </w:rPr>
      </w:pPr>
    </w:p>
    <w:p w14:paraId="5F368692"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3.</w:t>
      </w:r>
      <w:r w:rsidRPr="00CD6154">
        <w:rPr>
          <w:sz w:val="22"/>
          <w:szCs w:val="22"/>
          <w:lang w:val="lt-LT"/>
        </w:rPr>
        <w:tab/>
        <w:t>TINKAMUMO LAIKAS</w:t>
      </w:r>
    </w:p>
    <w:p w14:paraId="49D572FE" w14:textId="77777777" w:rsidR="00A36BCE" w:rsidRPr="00CD6154" w:rsidRDefault="00A36BCE" w:rsidP="00A36BCE">
      <w:pPr>
        <w:pStyle w:val="BodyText"/>
        <w:rPr>
          <w:sz w:val="22"/>
          <w:szCs w:val="22"/>
          <w:lang w:val="lt-LT"/>
        </w:rPr>
      </w:pPr>
    </w:p>
    <w:p w14:paraId="28D2D9C6" w14:textId="1E5EC069" w:rsidR="00A36BCE" w:rsidRPr="00AF40AA" w:rsidRDefault="00AF40AA" w:rsidP="00AF40AA">
      <w:pPr>
        <w:ind w:left="567" w:hanging="567"/>
        <w:rPr>
          <w:rFonts w:ascii="Times New Roman" w:eastAsia="Calibri" w:hAnsi="Times New Roman"/>
          <w:sz w:val="22"/>
          <w:szCs w:val="22"/>
          <w:lang w:val="lt-LT"/>
        </w:rPr>
      </w:pPr>
      <w:r w:rsidRPr="00AF40AA">
        <w:rPr>
          <w:rFonts w:ascii="Times New Roman" w:eastAsia="Calibri" w:hAnsi="Times New Roman"/>
          <w:sz w:val="22"/>
          <w:szCs w:val="22"/>
          <w:highlight w:val="lightGray"/>
          <w:lang w:val="lt-LT"/>
        </w:rPr>
        <w:t>EXP:</w:t>
      </w:r>
      <w:r w:rsidR="000145E3">
        <w:rPr>
          <w:rFonts w:ascii="Times New Roman" w:eastAsia="Calibri" w:hAnsi="Times New Roman"/>
          <w:sz w:val="22"/>
          <w:szCs w:val="22"/>
          <w:lang w:val="lt-LT"/>
        </w:rPr>
        <w:t xml:space="preserve"> </w:t>
      </w:r>
      <w:r w:rsidRPr="000145E3">
        <w:rPr>
          <w:rFonts w:ascii="Times New Roman" w:eastAsia="Calibri" w:hAnsi="Times New Roman"/>
          <w:sz w:val="22"/>
          <w:szCs w:val="22"/>
          <w:lang w:val="lt-LT"/>
        </w:rPr>
        <w:t>MMMM mm</w:t>
      </w:r>
    </w:p>
    <w:p w14:paraId="3BF95B5E" w14:textId="77777777" w:rsidR="00A36BCE" w:rsidRPr="00CD6154" w:rsidRDefault="00A36BCE" w:rsidP="00A36BCE">
      <w:pPr>
        <w:pStyle w:val="BodyText"/>
        <w:rPr>
          <w:sz w:val="22"/>
          <w:szCs w:val="22"/>
          <w:lang w:val="lt-LT"/>
        </w:rPr>
      </w:pPr>
    </w:p>
    <w:p w14:paraId="68330834" w14:textId="77777777" w:rsidR="00A36BCE" w:rsidRPr="00CD6154" w:rsidRDefault="00A36BCE" w:rsidP="00A36BCE">
      <w:pPr>
        <w:pStyle w:val="Heading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4.</w:t>
      </w:r>
      <w:r w:rsidRPr="00CD6154">
        <w:rPr>
          <w:sz w:val="22"/>
          <w:szCs w:val="22"/>
          <w:lang w:val="lt-LT"/>
        </w:rPr>
        <w:tab/>
        <w:t>SERIJOS NUMERIS</w:t>
      </w:r>
    </w:p>
    <w:p w14:paraId="08CE91AE" w14:textId="77777777" w:rsidR="00A36BCE" w:rsidRPr="00CD6154" w:rsidRDefault="00A36BCE" w:rsidP="00A36BCE">
      <w:pPr>
        <w:pStyle w:val="BodyText"/>
        <w:rPr>
          <w:sz w:val="22"/>
          <w:szCs w:val="22"/>
          <w:lang w:val="lt-LT"/>
        </w:rPr>
      </w:pPr>
    </w:p>
    <w:p w14:paraId="77B76B11" w14:textId="2D17979F" w:rsidR="00A36BCE" w:rsidRPr="00CD6154" w:rsidRDefault="00A36BCE" w:rsidP="00A36BCE">
      <w:pPr>
        <w:pStyle w:val="BodyText"/>
        <w:rPr>
          <w:noProof/>
          <w:sz w:val="22"/>
          <w:szCs w:val="22"/>
          <w:lang w:val="lt-LT"/>
        </w:rPr>
      </w:pPr>
      <w:r w:rsidRPr="00AF40AA">
        <w:rPr>
          <w:noProof/>
          <w:sz w:val="22"/>
          <w:szCs w:val="22"/>
          <w:highlight w:val="lightGray"/>
          <w:lang w:val="lt-LT"/>
        </w:rPr>
        <w:t>Lot</w:t>
      </w:r>
      <w:r w:rsidR="00AF40AA" w:rsidRPr="00AF40AA">
        <w:rPr>
          <w:noProof/>
          <w:sz w:val="22"/>
          <w:szCs w:val="22"/>
          <w:highlight w:val="lightGray"/>
          <w:lang w:val="lt-LT"/>
        </w:rPr>
        <w:t>:</w:t>
      </w:r>
    </w:p>
    <w:p w14:paraId="7D5F0E08" w14:textId="77777777" w:rsidR="00A36BCE" w:rsidRPr="00CD6154" w:rsidRDefault="00A36BCE" w:rsidP="00A36BCE">
      <w:pPr>
        <w:pStyle w:val="Heading2"/>
        <w:rPr>
          <w:sz w:val="22"/>
          <w:szCs w:val="22"/>
          <w:u w:val="none"/>
          <w:lang w:val="lt-LT"/>
        </w:rPr>
      </w:pPr>
    </w:p>
    <w:p w14:paraId="42AA4A15" w14:textId="621FE4E5" w:rsidR="00A36BCE" w:rsidRPr="00CD6154" w:rsidRDefault="00A36BCE" w:rsidP="00A36BCE">
      <w:pPr>
        <w:pStyle w:val="Heading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 xml:space="preserve"> </w:t>
      </w:r>
      <w:r w:rsidR="00AF40AA">
        <w:rPr>
          <w:noProof/>
          <w:sz w:val="22"/>
          <w:szCs w:val="22"/>
          <w:lang w:val="lt-LT"/>
        </w:rPr>
        <w:t>5</w:t>
      </w:r>
      <w:r w:rsidRPr="00CD6154">
        <w:rPr>
          <w:noProof/>
          <w:sz w:val="22"/>
          <w:szCs w:val="22"/>
          <w:lang w:val="lt-LT"/>
        </w:rPr>
        <w:t>.</w:t>
      </w:r>
      <w:r w:rsidRPr="00CD6154">
        <w:rPr>
          <w:noProof/>
          <w:sz w:val="22"/>
          <w:szCs w:val="22"/>
          <w:lang w:val="lt-LT"/>
        </w:rPr>
        <w:tab/>
        <w:t>KITA</w:t>
      </w:r>
    </w:p>
    <w:p w14:paraId="19E8E72A" w14:textId="77777777" w:rsidR="00A36BCE" w:rsidRPr="00CD6154" w:rsidRDefault="00A36BCE" w:rsidP="00A36BCE">
      <w:pPr>
        <w:ind w:right="113"/>
        <w:rPr>
          <w:rFonts w:ascii="Times New Roman" w:hAnsi="Times New Roman"/>
          <w:noProof/>
          <w:sz w:val="22"/>
          <w:szCs w:val="22"/>
          <w:lang w:val="lt-LT"/>
        </w:rPr>
      </w:pPr>
    </w:p>
    <w:p w14:paraId="58FDE243" w14:textId="6D6C184A" w:rsidR="00AF40AA" w:rsidRPr="00AF40AA" w:rsidRDefault="00AF40AA" w:rsidP="00AF40AA">
      <w:pPr>
        <w:rPr>
          <w:rFonts w:ascii="Times New Roman" w:eastAsia="Calibri" w:hAnsi="Times New Roman"/>
          <w:sz w:val="22"/>
          <w:szCs w:val="22"/>
          <w:lang w:val="lt-LT"/>
        </w:rPr>
      </w:pPr>
      <w:r w:rsidRPr="00AF40AA">
        <w:rPr>
          <w:rFonts w:ascii="Times New Roman" w:eastAsia="Calibri" w:hAnsi="Times New Roman"/>
          <w:sz w:val="22"/>
          <w:szCs w:val="22"/>
          <w:lang w:val="lt-LT"/>
        </w:rPr>
        <w:t>{</w:t>
      </w:r>
      <w:r>
        <w:rPr>
          <w:rFonts w:ascii="Times New Roman" w:eastAsia="Calibri" w:hAnsi="Times New Roman"/>
          <w:sz w:val="22"/>
          <w:szCs w:val="22"/>
          <w:lang w:val="lt-LT"/>
        </w:rPr>
        <w:t>p</w:t>
      </w:r>
      <w:r w:rsidRPr="00AF40AA">
        <w:rPr>
          <w:rFonts w:ascii="Times New Roman" w:eastAsia="Calibri" w:hAnsi="Times New Roman"/>
          <w:sz w:val="22"/>
          <w:szCs w:val="22"/>
          <w:lang w:val="lt-LT"/>
        </w:rPr>
        <w:t>erpakavimo serija}</w:t>
      </w:r>
    </w:p>
    <w:p w14:paraId="16F90071" w14:textId="186638B7" w:rsidR="00A36BCE" w:rsidRPr="00CD6154" w:rsidRDefault="00A36BCE" w:rsidP="00A36BCE">
      <w:pPr>
        <w:rPr>
          <w:rFonts w:ascii="Times New Roman" w:hAnsi="Times New Roman"/>
          <w:sz w:val="22"/>
          <w:szCs w:val="22"/>
          <w:lang w:val="lt-LT"/>
        </w:rPr>
      </w:pPr>
    </w:p>
    <w:p w14:paraId="69929BC8" w14:textId="77777777" w:rsidR="00A36BCE" w:rsidRPr="00CD6154" w:rsidRDefault="00A36BCE" w:rsidP="00A36BCE">
      <w:pPr>
        <w:rPr>
          <w:rFonts w:ascii="Times New Roman" w:hAnsi="Times New Roman"/>
          <w:sz w:val="22"/>
          <w:szCs w:val="22"/>
          <w:lang w:val="lt-LT"/>
        </w:rPr>
      </w:pPr>
    </w:p>
    <w:p w14:paraId="386F325B" w14:textId="77777777" w:rsidR="00A36BCE" w:rsidRPr="00CD6154" w:rsidRDefault="00A36BCE" w:rsidP="00A36BCE">
      <w:pPr>
        <w:rPr>
          <w:rFonts w:ascii="Times New Roman" w:hAnsi="Times New Roman"/>
          <w:sz w:val="22"/>
          <w:szCs w:val="22"/>
          <w:lang w:val="lt-LT"/>
        </w:rPr>
      </w:pPr>
    </w:p>
    <w:p w14:paraId="1CEB99B6" w14:textId="77777777" w:rsidR="00A36BCE" w:rsidRPr="00CD6154" w:rsidRDefault="00A36BCE" w:rsidP="00A36BCE">
      <w:pPr>
        <w:rPr>
          <w:rFonts w:ascii="Times New Roman" w:hAnsi="Times New Roman"/>
          <w:sz w:val="22"/>
          <w:szCs w:val="22"/>
          <w:lang w:val="lt-LT"/>
        </w:rPr>
      </w:pPr>
    </w:p>
    <w:p w14:paraId="1574ADFE" w14:textId="77777777" w:rsidR="00A36BCE" w:rsidRPr="00CD6154" w:rsidRDefault="00A36BCE" w:rsidP="00934286">
      <w:pPr>
        <w:pStyle w:val="Title"/>
      </w:pPr>
      <w:r w:rsidRPr="00CD6154">
        <w:br w:type="page"/>
      </w:r>
    </w:p>
    <w:p w14:paraId="384398B4" w14:textId="77777777" w:rsidR="00A36BCE" w:rsidRPr="00CD6154" w:rsidRDefault="00A36BCE" w:rsidP="00934286">
      <w:pPr>
        <w:pStyle w:val="Title"/>
      </w:pPr>
    </w:p>
    <w:p w14:paraId="14460A69" w14:textId="77777777" w:rsidR="00A36BCE" w:rsidRPr="00CD6154" w:rsidRDefault="00A36BCE" w:rsidP="00934286">
      <w:pPr>
        <w:pStyle w:val="Title"/>
      </w:pPr>
    </w:p>
    <w:p w14:paraId="5E0A0987" w14:textId="77777777" w:rsidR="00A36BCE" w:rsidRPr="00CD6154" w:rsidRDefault="00A36BCE" w:rsidP="00934286">
      <w:pPr>
        <w:pStyle w:val="Title"/>
      </w:pPr>
    </w:p>
    <w:p w14:paraId="421C6067" w14:textId="77777777" w:rsidR="00A36BCE" w:rsidRPr="00CD6154" w:rsidRDefault="00A36BCE" w:rsidP="00934286">
      <w:pPr>
        <w:pStyle w:val="Title"/>
      </w:pPr>
    </w:p>
    <w:p w14:paraId="55AB1985" w14:textId="77777777" w:rsidR="00A36BCE" w:rsidRPr="00CD6154" w:rsidRDefault="00A36BCE" w:rsidP="00934286">
      <w:pPr>
        <w:pStyle w:val="Title"/>
      </w:pPr>
    </w:p>
    <w:p w14:paraId="1FFEF5CF" w14:textId="77777777" w:rsidR="00A36BCE" w:rsidRPr="00CD6154" w:rsidRDefault="00A36BCE" w:rsidP="00934286">
      <w:pPr>
        <w:pStyle w:val="Title"/>
      </w:pPr>
    </w:p>
    <w:p w14:paraId="1328CEA8" w14:textId="77777777" w:rsidR="00A36BCE" w:rsidRPr="00CD6154" w:rsidRDefault="00A36BCE" w:rsidP="00934286">
      <w:pPr>
        <w:pStyle w:val="Title"/>
      </w:pPr>
    </w:p>
    <w:p w14:paraId="1F8CCF50" w14:textId="77777777" w:rsidR="00A36BCE" w:rsidRPr="00CD6154" w:rsidRDefault="00A36BCE" w:rsidP="00934286">
      <w:pPr>
        <w:pStyle w:val="Title"/>
      </w:pPr>
    </w:p>
    <w:p w14:paraId="77F9E017" w14:textId="77777777" w:rsidR="00A36BCE" w:rsidRPr="00CD6154" w:rsidRDefault="00A36BCE" w:rsidP="00934286">
      <w:pPr>
        <w:pStyle w:val="Title"/>
      </w:pPr>
    </w:p>
    <w:p w14:paraId="4816BCC1" w14:textId="77777777" w:rsidR="00A36BCE" w:rsidRPr="00CD6154" w:rsidRDefault="00A36BCE" w:rsidP="00934286">
      <w:pPr>
        <w:pStyle w:val="Title"/>
      </w:pPr>
    </w:p>
    <w:p w14:paraId="2B540F42" w14:textId="77777777" w:rsidR="00A36BCE" w:rsidRPr="00CD6154" w:rsidRDefault="00A36BCE" w:rsidP="00934286">
      <w:pPr>
        <w:pStyle w:val="Title"/>
      </w:pPr>
    </w:p>
    <w:p w14:paraId="52DA13F8" w14:textId="77777777" w:rsidR="00A36BCE" w:rsidRPr="00CD6154" w:rsidRDefault="00A36BCE" w:rsidP="00934286">
      <w:pPr>
        <w:pStyle w:val="Title"/>
      </w:pPr>
    </w:p>
    <w:p w14:paraId="133CE564" w14:textId="77777777" w:rsidR="00A36BCE" w:rsidRPr="00CD6154" w:rsidRDefault="00A36BCE" w:rsidP="00934286">
      <w:pPr>
        <w:pStyle w:val="Title"/>
      </w:pPr>
    </w:p>
    <w:p w14:paraId="2238EE11" w14:textId="77777777" w:rsidR="00A36BCE" w:rsidRPr="00CD6154" w:rsidRDefault="00A36BCE" w:rsidP="00934286">
      <w:pPr>
        <w:pStyle w:val="Title"/>
      </w:pPr>
    </w:p>
    <w:p w14:paraId="7D11D99D" w14:textId="77777777" w:rsidR="00A36BCE" w:rsidRPr="00CD6154" w:rsidRDefault="00A36BCE" w:rsidP="00934286">
      <w:pPr>
        <w:pStyle w:val="Title"/>
      </w:pPr>
    </w:p>
    <w:p w14:paraId="30D65B44" w14:textId="77777777" w:rsidR="00A36BCE" w:rsidRPr="00CD6154" w:rsidRDefault="00A36BCE" w:rsidP="00934286">
      <w:pPr>
        <w:pStyle w:val="Title"/>
      </w:pPr>
    </w:p>
    <w:p w14:paraId="2A7803AA" w14:textId="77777777" w:rsidR="00A36BCE" w:rsidRPr="00CD6154" w:rsidRDefault="00A36BCE" w:rsidP="00934286">
      <w:pPr>
        <w:pStyle w:val="Title"/>
      </w:pPr>
    </w:p>
    <w:p w14:paraId="593160EE" w14:textId="77777777" w:rsidR="00A36BCE" w:rsidRPr="00CD6154" w:rsidRDefault="00A36BCE" w:rsidP="00934286">
      <w:pPr>
        <w:pStyle w:val="Title"/>
      </w:pPr>
    </w:p>
    <w:p w14:paraId="566071F0" w14:textId="77777777" w:rsidR="00A36BCE" w:rsidRPr="00CD6154" w:rsidRDefault="00A36BCE" w:rsidP="00934286">
      <w:pPr>
        <w:pStyle w:val="Title"/>
      </w:pPr>
    </w:p>
    <w:p w14:paraId="4CFFD81B" w14:textId="77777777" w:rsidR="00A36BCE" w:rsidRPr="00CD6154" w:rsidRDefault="00A36BCE" w:rsidP="00934286">
      <w:pPr>
        <w:pStyle w:val="Title"/>
      </w:pPr>
    </w:p>
    <w:p w14:paraId="0E126E6F" w14:textId="77777777" w:rsidR="00A36BCE" w:rsidRPr="00CD6154" w:rsidRDefault="00A36BCE" w:rsidP="00934286">
      <w:pPr>
        <w:pStyle w:val="Title"/>
      </w:pPr>
    </w:p>
    <w:p w14:paraId="74235E01" w14:textId="77777777" w:rsidR="00A36BCE" w:rsidRPr="00CD6154" w:rsidRDefault="00A36BCE" w:rsidP="00934286">
      <w:pPr>
        <w:pStyle w:val="Title"/>
      </w:pPr>
    </w:p>
    <w:p w14:paraId="0BDA49B9" w14:textId="77777777" w:rsidR="00A36BCE" w:rsidRPr="00CD6154" w:rsidRDefault="00A36BCE" w:rsidP="00934286">
      <w:pPr>
        <w:pStyle w:val="Title"/>
      </w:pPr>
    </w:p>
    <w:p w14:paraId="504AED56" w14:textId="77777777" w:rsidR="00A36BCE" w:rsidRPr="00CD6154" w:rsidRDefault="00A36BCE" w:rsidP="00934286">
      <w:pPr>
        <w:pStyle w:val="Title"/>
      </w:pPr>
      <w:r w:rsidRPr="00CD6154">
        <w:t>B. PAKUOTĖS LAPELIS</w:t>
      </w:r>
    </w:p>
    <w:p w14:paraId="657FDFBF" w14:textId="77777777" w:rsidR="00A36BCE" w:rsidRPr="00CD6154" w:rsidRDefault="00A36BCE" w:rsidP="00A36BCE">
      <w:pPr>
        <w:jc w:val="center"/>
        <w:rPr>
          <w:rFonts w:ascii="Times New Roman" w:hAnsi="Times New Roman"/>
          <w:b/>
          <w:sz w:val="22"/>
          <w:szCs w:val="22"/>
          <w:lang w:val="lt-LT"/>
        </w:rPr>
      </w:pPr>
      <w:r w:rsidRPr="00CD6154">
        <w:rPr>
          <w:rFonts w:ascii="Times New Roman" w:hAnsi="Times New Roman"/>
          <w:sz w:val="22"/>
          <w:szCs w:val="22"/>
          <w:lang w:val="lt-LT"/>
        </w:rPr>
        <w:br w:type="page"/>
      </w:r>
      <w:r w:rsidRPr="00CD6154">
        <w:rPr>
          <w:rFonts w:ascii="Times New Roman" w:hAnsi="Times New Roman"/>
          <w:b/>
          <w:iCs/>
          <w:sz w:val="22"/>
          <w:szCs w:val="22"/>
          <w:lang w:val="lt-LT"/>
        </w:rPr>
        <w:lastRenderedPageBreak/>
        <w:t>Pakuotės lapelis: informacija vartotojui</w:t>
      </w:r>
    </w:p>
    <w:p w14:paraId="75B7849D" w14:textId="77777777" w:rsidR="00A36BCE" w:rsidRPr="00CD6154" w:rsidRDefault="00A36BCE" w:rsidP="00A36BCE">
      <w:pPr>
        <w:jc w:val="center"/>
        <w:rPr>
          <w:rFonts w:ascii="Times New Roman" w:hAnsi="Times New Roman"/>
          <w:b/>
          <w:sz w:val="22"/>
          <w:szCs w:val="22"/>
          <w:lang w:val="lt-LT"/>
        </w:rPr>
      </w:pPr>
    </w:p>
    <w:p w14:paraId="1C678043" w14:textId="6E9DD7C6" w:rsidR="00A36BCE" w:rsidRPr="00CD6154" w:rsidRDefault="00A36BCE" w:rsidP="00A36BCE">
      <w:pPr>
        <w:jc w:val="center"/>
        <w:rPr>
          <w:rFonts w:ascii="Times New Roman" w:hAnsi="Times New Roman"/>
          <w:b/>
          <w:sz w:val="22"/>
          <w:szCs w:val="22"/>
          <w:lang w:val="lt-LT"/>
        </w:rPr>
      </w:pPr>
      <w:r w:rsidRPr="00CD6154">
        <w:rPr>
          <w:rFonts w:ascii="Times New Roman" w:hAnsi="Times New Roman"/>
          <w:b/>
          <w:sz w:val="22"/>
          <w:szCs w:val="22"/>
          <w:lang w:val="lt-LT"/>
        </w:rPr>
        <w:t>SINEMET CR 50/200</w:t>
      </w:r>
      <w:r w:rsidR="00D81F90">
        <w:rPr>
          <w:rFonts w:ascii="Times New Roman" w:hAnsi="Times New Roman"/>
          <w:b/>
          <w:sz w:val="22"/>
          <w:szCs w:val="22"/>
          <w:lang w:val="lt-LT"/>
        </w:rPr>
        <w:t> </w:t>
      </w:r>
      <w:r w:rsidRPr="00CD6154">
        <w:rPr>
          <w:rFonts w:ascii="Times New Roman" w:hAnsi="Times New Roman"/>
          <w:b/>
          <w:sz w:val="22"/>
          <w:szCs w:val="22"/>
          <w:lang w:val="lt-LT"/>
        </w:rPr>
        <w:t>mg modifikuoto atpalaidavimo tabletės</w:t>
      </w:r>
    </w:p>
    <w:p w14:paraId="49B03C51" w14:textId="0D89F92B" w:rsidR="00A36BCE" w:rsidRPr="00CD6154" w:rsidRDefault="006309D5" w:rsidP="00A36BCE">
      <w:pPr>
        <w:jc w:val="center"/>
        <w:rPr>
          <w:rFonts w:ascii="Times New Roman" w:hAnsi="Times New Roman"/>
          <w:sz w:val="22"/>
          <w:szCs w:val="22"/>
          <w:lang w:val="lt-LT"/>
        </w:rPr>
      </w:pPr>
      <w:proofErr w:type="spellStart"/>
      <w:r>
        <w:rPr>
          <w:rFonts w:ascii="Times New Roman" w:hAnsi="Times New Roman"/>
          <w:sz w:val="22"/>
          <w:szCs w:val="22"/>
          <w:lang w:val="lt-LT"/>
        </w:rPr>
        <w:t>k</w:t>
      </w:r>
      <w:r w:rsidR="00A36BCE" w:rsidRPr="00CD6154">
        <w:rPr>
          <w:rFonts w:ascii="Times New Roman" w:hAnsi="Times New Roman"/>
          <w:sz w:val="22"/>
          <w:szCs w:val="22"/>
          <w:lang w:val="lt-LT"/>
        </w:rPr>
        <w:t>arbidopa</w:t>
      </w:r>
      <w:proofErr w:type="spellEnd"/>
      <w:r w:rsidR="00B22268">
        <w:rPr>
          <w:rFonts w:ascii="Times New Roman" w:hAnsi="Times New Roman"/>
          <w:sz w:val="22"/>
          <w:szCs w:val="22"/>
          <w:lang w:val="lt-LT"/>
        </w:rPr>
        <w:t xml:space="preserve"> /</w:t>
      </w:r>
      <w:r w:rsidR="00A36BCE" w:rsidRPr="00CD6154">
        <w:rPr>
          <w:rFonts w:ascii="Times New Roman" w:hAnsi="Times New Roman"/>
          <w:sz w:val="22"/>
          <w:szCs w:val="22"/>
          <w:lang w:val="lt-LT"/>
        </w:rPr>
        <w:t xml:space="preserve"> </w:t>
      </w:r>
      <w:proofErr w:type="spellStart"/>
      <w:r w:rsidR="00B373F5">
        <w:rPr>
          <w:rFonts w:ascii="Times New Roman" w:hAnsi="Times New Roman"/>
          <w:sz w:val="22"/>
          <w:szCs w:val="22"/>
          <w:lang w:val="lt-LT"/>
        </w:rPr>
        <w:t>l</w:t>
      </w:r>
      <w:r w:rsidR="00A36BCE" w:rsidRPr="00CD6154">
        <w:rPr>
          <w:rFonts w:ascii="Times New Roman" w:hAnsi="Times New Roman"/>
          <w:sz w:val="22"/>
          <w:szCs w:val="22"/>
          <w:lang w:val="lt-LT"/>
        </w:rPr>
        <w:t>evodopa</w:t>
      </w:r>
      <w:proofErr w:type="spellEnd"/>
    </w:p>
    <w:p w14:paraId="0906CF30" w14:textId="77777777" w:rsidR="00A36BCE" w:rsidRPr="00CD6154" w:rsidRDefault="00A36BCE" w:rsidP="00A36BCE">
      <w:pPr>
        <w:jc w:val="both"/>
        <w:rPr>
          <w:rFonts w:ascii="Times New Roman" w:hAnsi="Times New Roman"/>
          <w:sz w:val="22"/>
          <w:szCs w:val="22"/>
          <w:lang w:val="lt-LT"/>
        </w:rPr>
      </w:pPr>
    </w:p>
    <w:p w14:paraId="65471D28" w14:textId="77777777" w:rsidR="00A36BCE" w:rsidRDefault="00A36BCE" w:rsidP="00A36BCE">
      <w:pPr>
        <w:pStyle w:val="BTbEMEASMCA"/>
        <w:rPr>
          <w:sz w:val="22"/>
          <w:szCs w:val="22"/>
          <w:lang w:val="lt-LT"/>
        </w:rPr>
      </w:pPr>
      <w:r w:rsidRPr="00CD6154">
        <w:rPr>
          <w:noProof w:val="0"/>
          <w:sz w:val="22"/>
          <w:szCs w:val="22"/>
          <w:lang w:val="lt-LT"/>
        </w:rPr>
        <w:t xml:space="preserve">Atidžiai perskaitykite visą šį lapelį, prieš pradėdami vartoti vaistą, </w:t>
      </w:r>
      <w:r w:rsidRPr="00CD6154">
        <w:rPr>
          <w:sz w:val="22"/>
          <w:szCs w:val="22"/>
          <w:lang w:val="lt-LT"/>
        </w:rPr>
        <w:t>nes jame pateikiama Jums svarbi informacija.</w:t>
      </w:r>
    </w:p>
    <w:p w14:paraId="25E745D3" w14:textId="77777777" w:rsidR="00221487" w:rsidRPr="00CD6154" w:rsidRDefault="00221487" w:rsidP="00A36BCE">
      <w:pPr>
        <w:pStyle w:val="BTbEMEASMCA"/>
        <w:rPr>
          <w:noProof w:val="0"/>
          <w:sz w:val="22"/>
          <w:szCs w:val="22"/>
          <w:lang w:val="lt-LT"/>
        </w:rPr>
      </w:pPr>
    </w:p>
    <w:p w14:paraId="743674A0" w14:textId="77777777" w:rsidR="00A36BCE" w:rsidRPr="00CD6154" w:rsidRDefault="00A36BCE" w:rsidP="00A36BCE">
      <w:pPr>
        <w:pStyle w:val="BT-EMEASMCA"/>
        <w:rPr>
          <w:lang w:val="lt-LT"/>
        </w:rPr>
      </w:pPr>
      <w:r w:rsidRPr="00CD6154">
        <w:rPr>
          <w:lang w:val="lt-LT"/>
        </w:rPr>
        <w:t>Neišmeskite šio lapelio, nes vėl gali prireikti jį perskaityti.</w:t>
      </w:r>
    </w:p>
    <w:p w14:paraId="682509F2" w14:textId="77777777" w:rsidR="00A36BCE" w:rsidRPr="00CD6154" w:rsidRDefault="00A36BCE" w:rsidP="00A36BCE">
      <w:pPr>
        <w:pStyle w:val="BT-EMEASMCA"/>
        <w:rPr>
          <w:lang w:val="lt-LT"/>
        </w:rPr>
      </w:pPr>
      <w:r w:rsidRPr="00CD6154">
        <w:rPr>
          <w:lang w:val="lt-LT"/>
        </w:rPr>
        <w:t>Jeigu kiltų daugiau klausimų, kreipkitės į gydytoją arba vaistininką.</w:t>
      </w:r>
    </w:p>
    <w:p w14:paraId="6FFB7170" w14:textId="77777777" w:rsidR="00A36BCE" w:rsidRPr="00CD6154" w:rsidRDefault="00A36BCE" w:rsidP="00A36BCE">
      <w:pPr>
        <w:pStyle w:val="BT-EMEASMCA"/>
        <w:rPr>
          <w:lang w:val="lt-LT"/>
        </w:rPr>
      </w:pPr>
      <w:r w:rsidRPr="00CD6154">
        <w:rPr>
          <w:lang w:val="lt-LT"/>
        </w:rPr>
        <w:t>Šis vaistas skirtas tik Jums, todėl kitiems žmonėms jo duoti negalima. Vaistas gali jiems pakenkti (net tiems, kurių ligos požymiai yra tokie patys kaip Jūsų).</w:t>
      </w:r>
    </w:p>
    <w:p w14:paraId="1C3BBE71" w14:textId="77777777" w:rsidR="00A36BCE" w:rsidRPr="00CD6154" w:rsidRDefault="00A36BCE" w:rsidP="00A36BCE">
      <w:pPr>
        <w:pStyle w:val="BT-EMEASMCA"/>
        <w:rPr>
          <w:lang w:val="lt-LT"/>
        </w:rPr>
      </w:pPr>
      <w:r w:rsidRPr="00CD6154">
        <w:rPr>
          <w:lang w:val="lt-LT"/>
        </w:rPr>
        <w:t>Jeigu pasireiškė šalutinis poveikis (net jeigu jis šiame lapelyje nenurodytas), kreipkitės į gydytoją arba vaistininką. Žr. 4 skyrių.</w:t>
      </w:r>
    </w:p>
    <w:p w14:paraId="3B05A621" w14:textId="77777777" w:rsidR="00A36BCE" w:rsidRPr="00CD6154" w:rsidRDefault="00A36BCE" w:rsidP="00A36BCE">
      <w:pPr>
        <w:jc w:val="both"/>
        <w:rPr>
          <w:rFonts w:ascii="Times New Roman" w:hAnsi="Times New Roman"/>
          <w:b/>
          <w:noProof/>
          <w:sz w:val="22"/>
          <w:szCs w:val="22"/>
          <w:lang w:val="lt-LT"/>
        </w:rPr>
      </w:pPr>
    </w:p>
    <w:p w14:paraId="62C318DA" w14:textId="77777777" w:rsidR="00A36BCE" w:rsidRPr="00CD6154" w:rsidRDefault="00A36BCE" w:rsidP="00A36BCE">
      <w:pPr>
        <w:jc w:val="both"/>
        <w:rPr>
          <w:rFonts w:ascii="Times New Roman" w:hAnsi="Times New Roman"/>
          <w:sz w:val="22"/>
          <w:szCs w:val="22"/>
          <w:lang w:val="lt-LT"/>
        </w:rPr>
      </w:pPr>
    </w:p>
    <w:p w14:paraId="719D4D5E" w14:textId="77777777" w:rsidR="00A36BCE" w:rsidRDefault="00A36BCE" w:rsidP="00A36BCE">
      <w:pPr>
        <w:ind w:left="567" w:hanging="567"/>
        <w:rPr>
          <w:rFonts w:ascii="Times New Roman" w:hAnsi="Times New Roman"/>
          <w:b/>
          <w:sz w:val="22"/>
          <w:szCs w:val="22"/>
          <w:lang w:val="lt-LT"/>
        </w:rPr>
      </w:pPr>
      <w:r w:rsidRPr="00CD6154">
        <w:rPr>
          <w:rFonts w:ascii="Times New Roman" w:hAnsi="Times New Roman"/>
          <w:b/>
          <w:sz w:val="22"/>
          <w:szCs w:val="22"/>
          <w:lang w:val="lt-LT"/>
        </w:rPr>
        <w:t>Apie ką rašoma šiame lapelyje?</w:t>
      </w:r>
    </w:p>
    <w:p w14:paraId="346E7723" w14:textId="77777777" w:rsidR="00221487" w:rsidRPr="00CD6154" w:rsidRDefault="00221487" w:rsidP="00A36BCE">
      <w:pPr>
        <w:ind w:left="567" w:hanging="567"/>
        <w:rPr>
          <w:rFonts w:ascii="Times New Roman" w:hAnsi="Times New Roman"/>
          <w:b/>
          <w:noProof/>
          <w:sz w:val="22"/>
          <w:szCs w:val="22"/>
          <w:lang w:val="lt-LT"/>
        </w:rPr>
      </w:pPr>
    </w:p>
    <w:p w14:paraId="3AADF7C0"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1.</w:t>
      </w:r>
      <w:r w:rsidRPr="00CD6154">
        <w:rPr>
          <w:rFonts w:ascii="Times New Roman" w:hAnsi="Times New Roman"/>
          <w:noProof/>
          <w:sz w:val="22"/>
          <w:szCs w:val="22"/>
          <w:lang w:val="lt-LT"/>
        </w:rPr>
        <w:tab/>
        <w:t>Kas yra SINEMET CR ir kam jis vartojamas</w:t>
      </w:r>
    </w:p>
    <w:p w14:paraId="3F064A1B"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2.</w:t>
      </w:r>
      <w:r w:rsidRPr="00CD6154">
        <w:rPr>
          <w:rFonts w:ascii="Times New Roman" w:hAnsi="Times New Roman"/>
          <w:noProof/>
          <w:sz w:val="22"/>
          <w:szCs w:val="22"/>
          <w:lang w:val="lt-LT"/>
        </w:rPr>
        <w:tab/>
        <w:t>Kas žinotina prieš vartojant SINEMET CR</w:t>
      </w:r>
    </w:p>
    <w:p w14:paraId="6F55C0FA"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3.</w:t>
      </w:r>
      <w:r w:rsidRPr="00CD6154">
        <w:rPr>
          <w:rFonts w:ascii="Times New Roman" w:hAnsi="Times New Roman"/>
          <w:noProof/>
          <w:sz w:val="22"/>
          <w:szCs w:val="22"/>
          <w:lang w:val="lt-LT"/>
        </w:rPr>
        <w:tab/>
        <w:t>Kaip vartoti SINEMET CR</w:t>
      </w:r>
    </w:p>
    <w:p w14:paraId="47D9287D"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4.</w:t>
      </w:r>
      <w:r w:rsidRPr="00CD6154">
        <w:rPr>
          <w:rFonts w:ascii="Times New Roman" w:hAnsi="Times New Roman"/>
          <w:noProof/>
          <w:sz w:val="22"/>
          <w:szCs w:val="22"/>
          <w:lang w:val="lt-LT"/>
        </w:rPr>
        <w:tab/>
        <w:t>Galimas šalutinis poveikis</w:t>
      </w:r>
    </w:p>
    <w:p w14:paraId="70F30C03"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5.</w:t>
      </w:r>
      <w:r w:rsidRPr="00CD6154">
        <w:rPr>
          <w:rFonts w:ascii="Times New Roman" w:hAnsi="Times New Roman"/>
          <w:noProof/>
          <w:sz w:val="22"/>
          <w:szCs w:val="22"/>
          <w:lang w:val="lt-LT"/>
        </w:rPr>
        <w:tab/>
        <w:t>Kaip laikyti SINEMET CR</w:t>
      </w:r>
    </w:p>
    <w:p w14:paraId="3720CFAB" w14:textId="77777777" w:rsidR="00A36BCE" w:rsidRPr="00CD6154" w:rsidRDefault="00A36BCE" w:rsidP="00A36BCE">
      <w:pPr>
        <w:ind w:left="567" w:hanging="567"/>
        <w:rPr>
          <w:rFonts w:ascii="Times New Roman" w:hAnsi="Times New Roman"/>
          <w:sz w:val="22"/>
          <w:szCs w:val="22"/>
          <w:lang w:val="lt-LT"/>
        </w:rPr>
      </w:pPr>
      <w:r w:rsidRPr="00CD6154">
        <w:rPr>
          <w:rFonts w:ascii="Times New Roman" w:hAnsi="Times New Roman"/>
          <w:noProof/>
          <w:sz w:val="22"/>
          <w:szCs w:val="22"/>
          <w:lang w:val="lt-LT"/>
        </w:rPr>
        <w:t>6.</w:t>
      </w:r>
      <w:r w:rsidRPr="00CD6154">
        <w:rPr>
          <w:rFonts w:ascii="Times New Roman" w:hAnsi="Times New Roman"/>
          <w:noProof/>
          <w:sz w:val="22"/>
          <w:szCs w:val="22"/>
          <w:lang w:val="lt-LT"/>
        </w:rPr>
        <w:tab/>
        <w:t>Pakuotės turinys ir kita informacija</w:t>
      </w:r>
    </w:p>
    <w:p w14:paraId="00CBA147" w14:textId="77777777" w:rsidR="00A36BCE" w:rsidRPr="00CD6154" w:rsidRDefault="00A36BCE" w:rsidP="00A36BCE">
      <w:pPr>
        <w:rPr>
          <w:rFonts w:ascii="Times New Roman" w:hAnsi="Times New Roman"/>
          <w:sz w:val="22"/>
          <w:szCs w:val="22"/>
          <w:lang w:val="lt-LT"/>
        </w:rPr>
      </w:pPr>
    </w:p>
    <w:p w14:paraId="1EF6BF37" w14:textId="77777777" w:rsidR="00A36BCE" w:rsidRPr="00CD6154" w:rsidRDefault="00A36BCE" w:rsidP="00A36BCE">
      <w:pPr>
        <w:jc w:val="both"/>
        <w:rPr>
          <w:rFonts w:ascii="Times New Roman" w:hAnsi="Times New Roman"/>
          <w:sz w:val="22"/>
          <w:szCs w:val="22"/>
          <w:lang w:val="lt-LT"/>
        </w:rPr>
      </w:pPr>
    </w:p>
    <w:p w14:paraId="7B127114" w14:textId="77777777" w:rsidR="00A36BCE" w:rsidRPr="00CD6154" w:rsidRDefault="00A36BCE" w:rsidP="00A36BCE">
      <w:pPr>
        <w:tabs>
          <w:tab w:val="left" w:pos="709"/>
        </w:tabs>
        <w:rPr>
          <w:rFonts w:ascii="Times New Roman" w:hAnsi="Times New Roman"/>
          <w:caps/>
          <w:sz w:val="22"/>
          <w:szCs w:val="22"/>
          <w:lang w:val="lt-LT"/>
        </w:rPr>
      </w:pPr>
      <w:r w:rsidRPr="00CD6154">
        <w:rPr>
          <w:rFonts w:ascii="Times New Roman" w:hAnsi="Times New Roman"/>
          <w:b/>
          <w:caps/>
          <w:sz w:val="22"/>
          <w:szCs w:val="22"/>
          <w:lang w:val="lt-LT"/>
        </w:rPr>
        <w:t>1.</w:t>
      </w:r>
      <w:r w:rsidRPr="00CD6154">
        <w:rPr>
          <w:rFonts w:ascii="Times New Roman" w:hAnsi="Times New Roman"/>
          <w:b/>
          <w:caps/>
          <w:sz w:val="22"/>
          <w:szCs w:val="22"/>
          <w:lang w:val="lt-LT"/>
        </w:rPr>
        <w:tab/>
      </w:r>
      <w:r w:rsidRPr="00CD6154">
        <w:rPr>
          <w:rFonts w:ascii="Times New Roman" w:hAnsi="Times New Roman"/>
          <w:b/>
          <w:sz w:val="22"/>
          <w:szCs w:val="22"/>
          <w:lang w:val="lt-LT"/>
        </w:rPr>
        <w:t xml:space="preserve">Kas yra </w:t>
      </w:r>
      <w:r w:rsidRPr="00CD6154">
        <w:rPr>
          <w:rFonts w:ascii="Times New Roman" w:hAnsi="Times New Roman"/>
          <w:b/>
          <w:caps/>
          <w:sz w:val="22"/>
          <w:szCs w:val="22"/>
          <w:lang w:val="lt-LT"/>
        </w:rPr>
        <w:t xml:space="preserve">SINEMET CR </w:t>
      </w:r>
      <w:r w:rsidRPr="00CD6154">
        <w:rPr>
          <w:rFonts w:ascii="Times New Roman" w:hAnsi="Times New Roman"/>
          <w:b/>
          <w:sz w:val="22"/>
          <w:szCs w:val="22"/>
          <w:lang w:val="lt-LT"/>
        </w:rPr>
        <w:t>ir kam jis vartojamas</w:t>
      </w:r>
    </w:p>
    <w:p w14:paraId="0D88F847" w14:textId="77777777" w:rsidR="00A36BCE" w:rsidRPr="00CD6154" w:rsidRDefault="00A36BCE" w:rsidP="00A36BCE">
      <w:pPr>
        <w:rPr>
          <w:rFonts w:ascii="Times New Roman" w:hAnsi="Times New Roman"/>
          <w:sz w:val="22"/>
          <w:szCs w:val="22"/>
          <w:lang w:val="lt-LT"/>
        </w:rPr>
      </w:pPr>
    </w:p>
    <w:p w14:paraId="5AA97C2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yra karbidopos, aromatinės aminorūgšties dekarboksilazės inhibitoriaus, ir levodopos, metabolinio dopamino pirmtako, derinys modifikuoto atpalaidavimo tabletėje. Jis gydo Parkinsono ligos simptomus.</w:t>
      </w:r>
    </w:p>
    <w:p w14:paraId="330CE57F" w14:textId="77777777" w:rsidR="00A36BCE" w:rsidRPr="00CD6154" w:rsidRDefault="00A36BCE" w:rsidP="00A36BCE">
      <w:pPr>
        <w:jc w:val="both"/>
        <w:rPr>
          <w:rFonts w:ascii="Times New Roman" w:hAnsi="Times New Roman"/>
          <w:sz w:val="22"/>
          <w:szCs w:val="22"/>
          <w:lang w:val="lt-LT"/>
        </w:rPr>
      </w:pPr>
    </w:p>
    <w:p w14:paraId="10CD003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Gydytojas SINEMET CR Jums paskyrė Parkinsono ligos simptomams gydyti.</w:t>
      </w:r>
    </w:p>
    <w:p w14:paraId="238F32D3" w14:textId="77777777" w:rsidR="00A36BCE" w:rsidRPr="00CD6154" w:rsidRDefault="00A36BCE" w:rsidP="00A36BCE">
      <w:pPr>
        <w:rPr>
          <w:rFonts w:ascii="Times New Roman" w:hAnsi="Times New Roman"/>
          <w:sz w:val="22"/>
          <w:szCs w:val="22"/>
          <w:lang w:val="lt-LT"/>
        </w:rPr>
      </w:pPr>
    </w:p>
    <w:p w14:paraId="479D9C7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Parkinsono liga yra lėtinis sutrikimas, kuriam būdingi lėti ir netvirti judesiai, raumenų sustandėjimas ir drebulys. Negydoma, Parkinsono liga gali apsunkinti įprastą kasdieninę veiklą.</w:t>
      </w:r>
    </w:p>
    <w:p w14:paraId="048997CC" w14:textId="77777777" w:rsidR="00A36BCE" w:rsidRPr="00CD6154" w:rsidRDefault="00A36BCE" w:rsidP="00A36BCE">
      <w:pPr>
        <w:rPr>
          <w:rFonts w:ascii="Times New Roman" w:hAnsi="Times New Roman"/>
          <w:sz w:val="22"/>
          <w:szCs w:val="22"/>
          <w:lang w:val="lt-LT"/>
        </w:rPr>
      </w:pPr>
    </w:p>
    <w:p w14:paraId="2D91108D"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Kaip SINEMET CR gydo Parkinsono ligą?</w:t>
      </w:r>
    </w:p>
    <w:p w14:paraId="3134C7D7" w14:textId="77777777" w:rsidR="00A36BCE" w:rsidRPr="00CD6154" w:rsidRDefault="00A36BCE" w:rsidP="00A36BCE">
      <w:pPr>
        <w:rPr>
          <w:rFonts w:ascii="Times New Roman" w:hAnsi="Times New Roman"/>
          <w:sz w:val="22"/>
          <w:szCs w:val="22"/>
          <w:lang w:val="lt-LT"/>
        </w:rPr>
      </w:pPr>
    </w:p>
    <w:p w14:paraId="50E35C0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modifikuoto atpalaidavimo tabletės padarytos taip, kad lėtai atpalaiduotų dvi veikliąsias medžiagas - levodopą ir karbidopą.</w:t>
      </w:r>
    </w:p>
    <w:p w14:paraId="3D4F0323" w14:textId="77777777" w:rsidR="00A36BCE" w:rsidRPr="00CD6154" w:rsidRDefault="00A36BCE" w:rsidP="00A36BCE">
      <w:pPr>
        <w:rPr>
          <w:rFonts w:ascii="Times New Roman" w:hAnsi="Times New Roman"/>
          <w:sz w:val="22"/>
          <w:szCs w:val="22"/>
          <w:lang w:val="lt-LT"/>
        </w:rPr>
      </w:pPr>
    </w:p>
    <w:p w14:paraId="1B383A32"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Galvojama, kad Parkinsono ligos simptomus sukelia natūraliai susidarančio cheminio junginio, kurį gamina tam tikros smegenų lastelės, dopamino stoka. Dopaminas perduoda signalus tam tikrose smegenų srityse, kontroliuojančiose raumenų judėjimą. Judėti sunku tampa tada, kai gaminama per mažai dopamino.</w:t>
      </w:r>
    </w:p>
    <w:p w14:paraId="571D59E4" w14:textId="77777777" w:rsidR="00A36BCE" w:rsidRPr="00CD6154" w:rsidRDefault="00A36BCE" w:rsidP="00A36BCE">
      <w:pPr>
        <w:rPr>
          <w:rFonts w:ascii="Times New Roman" w:hAnsi="Times New Roman"/>
          <w:sz w:val="22"/>
          <w:szCs w:val="22"/>
          <w:lang w:val="lt-LT"/>
        </w:rPr>
      </w:pPr>
    </w:p>
    <w:p w14:paraId="1FD2DD3D" w14:textId="777E3B02" w:rsidR="006309D5"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Levodopa papildo dopamino kiekį smegenyse, o karbidopa užtikrina, kad pakankamai levodopos patektų į smegenis ten, kur jos reikia. Daugeliui </w:t>
      </w:r>
      <w:r w:rsidR="00440095">
        <w:rPr>
          <w:rFonts w:ascii="Times New Roman" w:hAnsi="Times New Roman"/>
          <w:sz w:val="22"/>
          <w:szCs w:val="22"/>
          <w:lang w:val="lt-LT"/>
        </w:rPr>
        <w:t>pacient</w:t>
      </w:r>
      <w:r w:rsidRPr="00CD6154">
        <w:rPr>
          <w:rFonts w:ascii="Times New Roman" w:hAnsi="Times New Roman"/>
          <w:sz w:val="22"/>
          <w:szCs w:val="22"/>
          <w:lang w:val="lt-LT"/>
        </w:rPr>
        <w:t>ų tai sumažina Parkinsono ligos simptomus. Modifikuoto atpalaidavimo tabletės forma palaiko levodopos kiekį organizme kiek įmanoma tolygų.</w:t>
      </w:r>
    </w:p>
    <w:p w14:paraId="2A4CBA07" w14:textId="48703DE6" w:rsidR="00A36BCE" w:rsidRDefault="00A36BCE" w:rsidP="00A36BCE">
      <w:pPr>
        <w:rPr>
          <w:rFonts w:ascii="Times New Roman" w:hAnsi="Times New Roman"/>
          <w:sz w:val="22"/>
          <w:szCs w:val="22"/>
          <w:lang w:val="lt-LT"/>
        </w:rPr>
      </w:pPr>
    </w:p>
    <w:p w14:paraId="15037E98" w14:textId="421C3F1F" w:rsidR="006309D5" w:rsidRDefault="006309D5" w:rsidP="00A36BCE">
      <w:pPr>
        <w:rPr>
          <w:rFonts w:ascii="Times New Roman" w:hAnsi="Times New Roman"/>
          <w:sz w:val="22"/>
          <w:szCs w:val="22"/>
          <w:lang w:val="lt-LT"/>
        </w:rPr>
      </w:pPr>
    </w:p>
    <w:p w14:paraId="50AE610D" w14:textId="4CCE12ED" w:rsidR="006309D5" w:rsidRDefault="006309D5" w:rsidP="00A36BCE">
      <w:pPr>
        <w:rPr>
          <w:rFonts w:ascii="Times New Roman" w:hAnsi="Times New Roman"/>
          <w:sz w:val="22"/>
          <w:szCs w:val="22"/>
          <w:lang w:val="lt-LT"/>
        </w:rPr>
      </w:pPr>
    </w:p>
    <w:p w14:paraId="18B8FAD2" w14:textId="0B7B1346" w:rsidR="006309D5" w:rsidRDefault="006309D5" w:rsidP="00A36BCE">
      <w:pPr>
        <w:rPr>
          <w:rFonts w:ascii="Times New Roman" w:hAnsi="Times New Roman"/>
          <w:sz w:val="22"/>
          <w:szCs w:val="22"/>
          <w:lang w:val="lt-LT"/>
        </w:rPr>
      </w:pPr>
    </w:p>
    <w:p w14:paraId="0B9F14C3" w14:textId="70EC3662" w:rsidR="006309D5" w:rsidRDefault="006309D5" w:rsidP="00A36BCE">
      <w:pPr>
        <w:rPr>
          <w:rFonts w:ascii="Times New Roman" w:hAnsi="Times New Roman"/>
          <w:sz w:val="22"/>
          <w:szCs w:val="22"/>
          <w:lang w:val="lt-LT"/>
        </w:rPr>
      </w:pPr>
    </w:p>
    <w:p w14:paraId="30EF3AA0" w14:textId="64A8CAB0" w:rsidR="006309D5" w:rsidRDefault="006309D5" w:rsidP="00A36BCE">
      <w:pPr>
        <w:rPr>
          <w:rFonts w:ascii="Times New Roman" w:hAnsi="Times New Roman"/>
          <w:sz w:val="22"/>
          <w:szCs w:val="22"/>
          <w:lang w:val="lt-LT"/>
        </w:rPr>
      </w:pPr>
    </w:p>
    <w:p w14:paraId="3A74B57A" w14:textId="77777777" w:rsidR="006309D5" w:rsidRPr="00CD6154" w:rsidRDefault="006309D5" w:rsidP="00A36BCE">
      <w:pPr>
        <w:rPr>
          <w:rFonts w:ascii="Times New Roman" w:hAnsi="Times New Roman"/>
          <w:sz w:val="22"/>
          <w:szCs w:val="22"/>
          <w:lang w:val="lt-LT"/>
        </w:rPr>
      </w:pPr>
    </w:p>
    <w:p w14:paraId="5C896041" w14:textId="77777777" w:rsidR="00A36BCE" w:rsidRPr="00CD6154" w:rsidRDefault="00A36BCE" w:rsidP="00A36BCE">
      <w:pPr>
        <w:tabs>
          <w:tab w:val="left" w:pos="709"/>
        </w:tabs>
        <w:rPr>
          <w:rFonts w:ascii="Times New Roman" w:hAnsi="Times New Roman"/>
          <w:sz w:val="22"/>
          <w:szCs w:val="22"/>
          <w:lang w:val="lt-LT"/>
        </w:rPr>
      </w:pPr>
      <w:r w:rsidRPr="00CD6154">
        <w:rPr>
          <w:rFonts w:ascii="Times New Roman" w:hAnsi="Times New Roman"/>
          <w:b/>
          <w:sz w:val="22"/>
          <w:szCs w:val="22"/>
          <w:lang w:val="lt-LT"/>
        </w:rPr>
        <w:lastRenderedPageBreak/>
        <w:t>2.</w:t>
      </w:r>
      <w:r w:rsidRPr="00CD6154">
        <w:rPr>
          <w:rFonts w:ascii="Times New Roman" w:hAnsi="Times New Roman"/>
          <w:b/>
          <w:sz w:val="22"/>
          <w:szCs w:val="22"/>
          <w:lang w:val="lt-LT"/>
        </w:rPr>
        <w:tab/>
        <w:t>Kas žinotina prieš vartojant SINEMET CR</w:t>
      </w:r>
    </w:p>
    <w:p w14:paraId="6F631D84" w14:textId="77777777" w:rsidR="006309D5" w:rsidRDefault="006309D5" w:rsidP="00A36BCE">
      <w:pPr>
        <w:keepNext/>
        <w:rPr>
          <w:rFonts w:ascii="Times New Roman" w:hAnsi="Times New Roman"/>
          <w:sz w:val="22"/>
          <w:szCs w:val="22"/>
          <w:lang w:val="lt-LT"/>
        </w:rPr>
      </w:pPr>
    </w:p>
    <w:p w14:paraId="02313B08" w14:textId="40AAB15D" w:rsidR="00A36BCE" w:rsidRPr="00CD6154" w:rsidRDefault="00A36BCE" w:rsidP="00A36BCE">
      <w:pPr>
        <w:keepNext/>
        <w:rPr>
          <w:rFonts w:ascii="Times New Roman" w:hAnsi="Times New Roman"/>
          <w:b/>
          <w:sz w:val="22"/>
          <w:szCs w:val="22"/>
          <w:lang w:val="lt-LT"/>
        </w:rPr>
      </w:pPr>
      <w:r w:rsidRPr="00CD6154">
        <w:rPr>
          <w:rFonts w:ascii="Times New Roman" w:hAnsi="Times New Roman"/>
          <w:b/>
          <w:sz w:val="22"/>
          <w:szCs w:val="22"/>
          <w:lang w:val="lt-LT"/>
        </w:rPr>
        <w:t>SINEMET CR vartoti negalima:</w:t>
      </w:r>
    </w:p>
    <w:p w14:paraId="35B24439" w14:textId="77777777" w:rsidR="00A36BCE" w:rsidRPr="00CD6154" w:rsidRDefault="00A36BCE" w:rsidP="00A36BCE">
      <w:pPr>
        <w:pStyle w:val="BT-EMEASMCA"/>
        <w:rPr>
          <w:lang w:val="lt-LT"/>
        </w:rPr>
      </w:pPr>
      <w:r w:rsidRPr="00CD6154">
        <w:rPr>
          <w:lang w:val="lt-LT"/>
        </w:rPr>
        <w:t>jeigu yra alergija veikliajai arba bet kuriai pagalbinei šio vaisto medžiagai (jos išvardytos 6 skyriuje);</w:t>
      </w:r>
    </w:p>
    <w:p w14:paraId="12F01FE5" w14:textId="77777777" w:rsidR="00A36BCE" w:rsidRPr="00CD6154" w:rsidRDefault="00A36BCE" w:rsidP="00A36BCE">
      <w:pPr>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turite kokį nors įtartiną odos pažeidimą (apgamų), kurio neištyrė gydytojas, arba kada nors turėjote odos vėžį,</w:t>
      </w:r>
    </w:p>
    <w:p w14:paraId="21044EDD" w14:textId="77777777" w:rsidR="00A36BCE" w:rsidRPr="00CD6154" w:rsidRDefault="00A36BCE" w:rsidP="00A36BCE">
      <w:pPr>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gydėtės nuo depresijos MAO inhibitoriais vadinamais vaistais,</w:t>
      </w:r>
    </w:p>
    <w:p w14:paraId="3D523061" w14:textId="77777777" w:rsidR="00A36BCE" w:rsidRPr="00CD6154" w:rsidRDefault="00A36BCE" w:rsidP="00A36BCE">
      <w:pPr>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sergate uždaro kampo glaukoma.</w:t>
      </w:r>
    </w:p>
    <w:p w14:paraId="1516C6A4" w14:textId="77777777" w:rsidR="00A36BCE" w:rsidRPr="00CD6154" w:rsidRDefault="00A36BCE" w:rsidP="00A36BCE">
      <w:pPr>
        <w:ind w:left="927" w:hanging="360"/>
        <w:rPr>
          <w:rFonts w:ascii="Times New Roman" w:hAnsi="Times New Roman"/>
          <w:sz w:val="22"/>
          <w:szCs w:val="22"/>
          <w:lang w:val="lt-LT"/>
        </w:rPr>
      </w:pPr>
    </w:p>
    <w:p w14:paraId="25CF4D68" w14:textId="77777777"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Įspėjimai ir atsargumo priemonės</w:t>
      </w:r>
    </w:p>
    <w:p w14:paraId="1CD961BB" w14:textId="77777777" w:rsidR="00A36BCE" w:rsidRPr="00CD6154" w:rsidRDefault="00A36BCE" w:rsidP="00A36BCE">
      <w:pPr>
        <w:rPr>
          <w:rFonts w:ascii="Times New Roman" w:hAnsi="Times New Roman"/>
          <w:sz w:val="22"/>
          <w:szCs w:val="22"/>
          <w:lang w:val="lt-LT"/>
        </w:rPr>
      </w:pPr>
      <w:r w:rsidRPr="00CD6154">
        <w:rPr>
          <w:rFonts w:ascii="Times New Roman" w:hAnsi="Times New Roman"/>
          <w:noProof/>
          <w:sz w:val="22"/>
          <w:szCs w:val="22"/>
          <w:lang w:val="lt-LT"/>
        </w:rPr>
        <w:t>Pasitarkite su gydytoju arba vaistininku, prieš pradėdami vartoti SINEMET CR.</w:t>
      </w:r>
    </w:p>
    <w:p w14:paraId="5A86F95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Gydymo SINEMET CR metu specialių atsargumo priemonių reikia vairuojant ar valdant mechanizmus. Jeigu patiriate somnolencijos (pernelyg didelio mieguistumo) ir staigius miego priepuolius, susilaikykite nuo vairavimo ar mechanizmų valdymo bei susisiekite su savo gydytoju.</w:t>
      </w:r>
    </w:p>
    <w:p w14:paraId="071806C7" w14:textId="77777777" w:rsidR="00A9351C" w:rsidRPr="00C77DA1" w:rsidRDefault="00A9351C" w:rsidP="00A9351C">
      <w:pPr>
        <w:rPr>
          <w:sz w:val="22"/>
          <w:szCs w:val="22"/>
          <w:lang w:val="lt-LT"/>
        </w:rPr>
      </w:pPr>
    </w:p>
    <w:p w14:paraId="3FC8AC0D" w14:textId="77777777" w:rsidR="00A9351C" w:rsidRPr="00C77DA1" w:rsidRDefault="00A9351C" w:rsidP="00A9351C">
      <w:pPr>
        <w:autoSpaceDE w:val="0"/>
        <w:autoSpaceDN w:val="0"/>
        <w:adjustRightInd w:val="0"/>
        <w:rPr>
          <w:rFonts w:ascii="TimesNewRomanPS-BoldMT" w:eastAsiaTheme="minorHAnsi" w:hAnsi="TimesNewRomanPS-BoldMT" w:cs="TimesNewRomanPS-BoldMT"/>
          <w:bCs/>
          <w:sz w:val="22"/>
          <w:szCs w:val="22"/>
          <w:lang w:val="lt-LT"/>
        </w:rPr>
      </w:pPr>
      <w:r w:rsidRPr="00C77DA1">
        <w:rPr>
          <w:rFonts w:ascii="TimesNewRomanPS-BoldMT" w:eastAsiaTheme="minorHAnsi" w:hAnsi="TimesNewRomanPS-BoldMT" w:cs="TimesNewRomanPS-BoldMT"/>
          <w:bCs/>
          <w:sz w:val="22"/>
          <w:szCs w:val="22"/>
          <w:lang w:val="lt-LT"/>
        </w:rPr>
        <w:t>Pasakykite gydytojui, jeigu Jūs arba Jūsų šeimos narys ar globėjas pastebite, kad Jums atsirado</w:t>
      </w:r>
      <w:r w:rsidR="00C77DA1">
        <w:rPr>
          <w:rFonts w:ascii="TimesNewRomanPS-BoldMT" w:eastAsiaTheme="minorHAnsi" w:hAnsi="TimesNewRomanPS-BoldMT" w:cs="TimesNewRomanPS-BoldMT"/>
          <w:bCs/>
          <w:sz w:val="22"/>
          <w:szCs w:val="22"/>
          <w:lang w:val="lt-LT"/>
        </w:rPr>
        <w:t xml:space="preserve"> </w:t>
      </w:r>
      <w:r w:rsidRPr="00C77DA1">
        <w:rPr>
          <w:rFonts w:ascii="TimesNewRomanPS-BoldMT" w:eastAsiaTheme="minorHAnsi" w:hAnsi="TimesNewRomanPS-BoldMT" w:cs="TimesNewRomanPS-BoldMT"/>
          <w:bCs/>
          <w:sz w:val="22"/>
          <w:szCs w:val="22"/>
          <w:lang w:val="lt-LT"/>
        </w:rPr>
        <w:t xml:space="preserve">į piktnaudžiavimą vaistais panašių simptomų, dėl kurių jaučiate potraukį didelių </w:t>
      </w:r>
      <w:r w:rsidRPr="00C77DA1">
        <w:rPr>
          <w:sz w:val="22"/>
          <w:szCs w:val="22"/>
          <w:lang w:val="lt-LT"/>
        </w:rPr>
        <w:t>SINEMET</w:t>
      </w:r>
      <w:r w:rsidRPr="00C77DA1">
        <w:rPr>
          <w:rFonts w:ascii="TimesNewRomanPS-BoldMT" w:eastAsiaTheme="minorHAnsi" w:hAnsi="TimesNewRomanPS-BoldMT" w:cs="TimesNewRomanPS-BoldMT"/>
          <w:bCs/>
          <w:sz w:val="22"/>
          <w:szCs w:val="22"/>
          <w:lang w:val="lt-LT"/>
        </w:rPr>
        <w:t xml:space="preserve"> </w:t>
      </w:r>
      <w:r w:rsidR="00C132D6" w:rsidRPr="00C77DA1">
        <w:rPr>
          <w:rFonts w:ascii="TimesNewRomanPS-BoldMT" w:eastAsiaTheme="minorHAnsi" w:hAnsi="TimesNewRomanPS-BoldMT" w:cs="TimesNewRomanPS-BoldMT"/>
          <w:bCs/>
          <w:sz w:val="22"/>
          <w:szCs w:val="22"/>
          <w:lang w:val="lt-LT"/>
        </w:rPr>
        <w:t xml:space="preserve">CR </w:t>
      </w:r>
      <w:r w:rsidRPr="00C77DA1">
        <w:rPr>
          <w:rFonts w:ascii="TimesNewRomanPS-BoldMT" w:eastAsiaTheme="minorHAnsi" w:hAnsi="TimesNewRomanPS-BoldMT" w:cs="TimesNewRomanPS-BoldMT"/>
          <w:bCs/>
          <w:sz w:val="22"/>
          <w:szCs w:val="22"/>
          <w:lang w:val="lt-LT"/>
        </w:rPr>
        <w:t>ar kitų Parkinsono ligai gydyti skiriamų vaistų dozių vartojimui.</w:t>
      </w:r>
    </w:p>
    <w:p w14:paraId="107D4B90" w14:textId="77777777" w:rsidR="00A36BCE" w:rsidRPr="00C77DA1" w:rsidRDefault="00A36BCE" w:rsidP="00A36BCE">
      <w:pPr>
        <w:rPr>
          <w:rFonts w:ascii="Times New Roman" w:hAnsi="Times New Roman"/>
          <w:sz w:val="22"/>
          <w:szCs w:val="22"/>
          <w:lang w:val="lt-LT"/>
        </w:rPr>
      </w:pPr>
    </w:p>
    <w:p w14:paraId="31C888D0"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14:paraId="7535618F" w14:textId="77777777" w:rsidR="00A36BCE" w:rsidRPr="00CD6154" w:rsidRDefault="00A36BCE" w:rsidP="00A36BCE">
      <w:pPr>
        <w:rPr>
          <w:rFonts w:ascii="Times New Roman" w:hAnsi="Times New Roman"/>
          <w:sz w:val="22"/>
          <w:szCs w:val="22"/>
          <w:lang w:val="lt-LT"/>
        </w:rPr>
      </w:pPr>
    </w:p>
    <w:p w14:paraId="1BECAE87"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Ką reikia pasakyti gydytojui prieš pradedant vartoti SINEMET CR?</w:t>
      </w:r>
    </w:p>
    <w:p w14:paraId="61F0230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Gydytojui papasakokite apie visas medicinines problemas, kurias turite arba turėjote, taip pat ir apie alergiją; depresiją bei psichikos sutrikimus; plaučių, inkstų, kepenų arba hormonines problemas; opaligę; traukulius ar glaukomą.</w:t>
      </w:r>
    </w:p>
    <w:p w14:paraId="547C5693" w14:textId="77777777" w:rsidR="00A36BCE" w:rsidRPr="00CD6154" w:rsidRDefault="00A36BCE" w:rsidP="00A36BCE">
      <w:pPr>
        <w:rPr>
          <w:rFonts w:ascii="Times New Roman" w:hAnsi="Times New Roman"/>
          <w:sz w:val="22"/>
          <w:szCs w:val="22"/>
          <w:lang w:val="lt-LT"/>
        </w:rPr>
      </w:pPr>
    </w:p>
    <w:p w14:paraId="4112247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Pasakykite gydytojui, jei anksčiau gydėtės levodopa.</w:t>
      </w:r>
    </w:p>
    <w:p w14:paraId="700E9624" w14:textId="77777777" w:rsidR="00A36BCE" w:rsidRPr="00CD6154" w:rsidRDefault="00A36BCE" w:rsidP="00A36BCE">
      <w:pPr>
        <w:rPr>
          <w:rFonts w:ascii="Times New Roman" w:hAnsi="Times New Roman"/>
          <w:sz w:val="22"/>
          <w:szCs w:val="22"/>
          <w:lang w:val="lt-LT"/>
        </w:rPr>
      </w:pPr>
    </w:p>
    <w:p w14:paraId="7AA2CEE6" w14:textId="77777777"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Vaikams ir paaugliams</w:t>
      </w:r>
    </w:p>
    <w:p w14:paraId="52E8361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Jaunesniems kaip 18</w:t>
      </w:r>
      <w:r w:rsidR="00DF7F28">
        <w:rPr>
          <w:rFonts w:ascii="Times New Roman" w:hAnsi="Times New Roman"/>
          <w:sz w:val="22"/>
          <w:szCs w:val="22"/>
          <w:lang w:val="lt-LT"/>
        </w:rPr>
        <w:t> </w:t>
      </w:r>
      <w:r w:rsidRPr="00CD6154">
        <w:rPr>
          <w:rFonts w:ascii="Times New Roman" w:hAnsi="Times New Roman"/>
          <w:sz w:val="22"/>
          <w:szCs w:val="22"/>
          <w:lang w:val="lt-LT"/>
        </w:rPr>
        <w:t>metų pacientams SINEMET CR skirti nerekomenduojama.</w:t>
      </w:r>
    </w:p>
    <w:p w14:paraId="316F8617" w14:textId="77777777" w:rsidR="00A36BCE" w:rsidRPr="00CD6154" w:rsidRDefault="00A36BCE" w:rsidP="00A36BCE">
      <w:pPr>
        <w:rPr>
          <w:rFonts w:ascii="Times New Roman" w:hAnsi="Times New Roman"/>
          <w:b/>
          <w:sz w:val="22"/>
          <w:szCs w:val="22"/>
          <w:lang w:val="lt-LT"/>
        </w:rPr>
      </w:pPr>
    </w:p>
    <w:p w14:paraId="1E77FE9E" w14:textId="77777777"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 xml:space="preserve">Kiti vaistai ir SINEMET CR </w:t>
      </w:r>
    </w:p>
    <w:p w14:paraId="7C6FBA34" w14:textId="77777777" w:rsidR="00A36BCE" w:rsidRPr="00CD6154" w:rsidRDefault="00A36BCE" w:rsidP="00A36BCE">
      <w:pPr>
        <w:numPr>
          <w:ilvl w:val="12"/>
          <w:numId w:val="0"/>
        </w:numPr>
        <w:ind w:right="-2"/>
        <w:rPr>
          <w:rFonts w:ascii="Times New Roman" w:hAnsi="Times New Roman"/>
          <w:sz w:val="22"/>
          <w:szCs w:val="22"/>
          <w:lang w:val="lt-LT"/>
        </w:rPr>
      </w:pPr>
      <w:r w:rsidRPr="00CD6154">
        <w:rPr>
          <w:rFonts w:ascii="Times New Roman" w:hAnsi="Times New Roman"/>
          <w:noProof/>
          <w:sz w:val="22"/>
          <w:szCs w:val="22"/>
          <w:lang w:val="lt-LT"/>
        </w:rPr>
        <w:t>Jeigu vartojate ar neseniai vartojote kitų vaistų arba dėl to nesate tikri, apie tai pasakykite gydytojui arba vaistininkui.</w:t>
      </w:r>
    </w:p>
    <w:p w14:paraId="65474FAE" w14:textId="77777777" w:rsidR="00A36BCE" w:rsidRPr="00CD6154" w:rsidRDefault="00A36BCE" w:rsidP="00A36BCE">
      <w:pPr>
        <w:rPr>
          <w:rFonts w:ascii="Times New Roman" w:hAnsi="Times New Roman"/>
          <w:sz w:val="22"/>
          <w:szCs w:val="22"/>
          <w:lang w:val="lt-LT"/>
        </w:rPr>
      </w:pPr>
    </w:p>
    <w:p w14:paraId="7BC8AA89"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Nors paprastai SINEMET CR gali būti skiriamas kartu su kitais vaistais, yra išimčių. Gydytojas gali Jus perspėti, kad kartu nevartotumėte tam tikrų vaistų psichinėms būklėms arba depresijai, tuberkuliozei, padidėjusiam kraujospūdžiui, raumenų spazmams, traukuliams ar kitoms ligoms, susijusioms su nevalingais judesiais, gydyti.</w:t>
      </w:r>
    </w:p>
    <w:p w14:paraId="5C43524A" w14:textId="77777777" w:rsidR="00A36BCE" w:rsidRPr="00CD6154" w:rsidRDefault="00A36BCE" w:rsidP="00A36BCE">
      <w:pPr>
        <w:rPr>
          <w:rFonts w:ascii="Times New Roman" w:hAnsi="Times New Roman"/>
          <w:sz w:val="22"/>
          <w:szCs w:val="22"/>
          <w:lang w:val="lt-LT"/>
        </w:rPr>
      </w:pPr>
    </w:p>
    <w:p w14:paraId="1DB8B8E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Gydytojas arba vaistininkas turi pilnesnį sąrašą vaistų, kurių reikia vengti vartojant SINEMET CR. Pasakykite gydytojui apie visus vaistus, kuriuos vartojate arba ketinate vartoti, taip ir tuos, kuriuos įsigijote be recepto.</w:t>
      </w:r>
    </w:p>
    <w:p w14:paraId="529B1FFB" w14:textId="77777777" w:rsidR="00A36BCE" w:rsidRPr="00CD6154" w:rsidRDefault="00A36BCE" w:rsidP="00A36BCE">
      <w:pPr>
        <w:rPr>
          <w:rFonts w:ascii="Times New Roman" w:hAnsi="Times New Roman"/>
          <w:b/>
          <w:sz w:val="22"/>
          <w:szCs w:val="22"/>
          <w:lang w:val="lt-LT"/>
        </w:rPr>
      </w:pPr>
    </w:p>
    <w:p w14:paraId="2426CFC1" w14:textId="17A285BB"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Nėštumas</w:t>
      </w:r>
      <w:r w:rsidR="00EE25CF">
        <w:rPr>
          <w:rFonts w:ascii="Times New Roman" w:hAnsi="Times New Roman"/>
          <w:b/>
          <w:sz w:val="22"/>
          <w:szCs w:val="22"/>
          <w:lang w:val="lt-LT"/>
        </w:rPr>
        <w:t>,</w:t>
      </w:r>
      <w:r w:rsidRPr="00CD6154">
        <w:rPr>
          <w:rFonts w:ascii="Times New Roman" w:hAnsi="Times New Roman"/>
          <w:b/>
          <w:sz w:val="22"/>
          <w:szCs w:val="22"/>
          <w:lang w:val="lt-LT"/>
        </w:rPr>
        <w:t xml:space="preserve"> žindymo laikotarpis</w:t>
      </w:r>
      <w:r w:rsidR="00EE25CF">
        <w:rPr>
          <w:rFonts w:ascii="Times New Roman" w:hAnsi="Times New Roman"/>
          <w:b/>
          <w:sz w:val="22"/>
          <w:szCs w:val="22"/>
          <w:lang w:val="lt-LT"/>
        </w:rPr>
        <w:t xml:space="preserve"> ir vaisingumas</w:t>
      </w:r>
    </w:p>
    <w:p w14:paraId="7FFCE458" w14:textId="49E1530D" w:rsidR="00A36BCE" w:rsidRPr="00CD6154" w:rsidRDefault="00A36BCE" w:rsidP="00A36BCE">
      <w:pPr>
        <w:rPr>
          <w:rFonts w:ascii="Times New Roman" w:hAnsi="Times New Roman"/>
          <w:sz w:val="22"/>
          <w:szCs w:val="22"/>
          <w:lang w:val="lt-LT"/>
        </w:rPr>
      </w:pPr>
      <w:r w:rsidRPr="00EE25CF">
        <w:rPr>
          <w:rFonts w:ascii="Times New Roman" w:hAnsi="Times New Roman"/>
          <w:sz w:val="22"/>
          <w:szCs w:val="22"/>
          <w:lang w:val="lt-LT"/>
        </w:rPr>
        <w:t xml:space="preserve">Nežinoma, kokį poveikį nėštumui gali turėti SINEMET CR taip pat ar jis išsiskiria su motinos pienu. </w:t>
      </w:r>
      <w:r w:rsidR="00EE25CF" w:rsidRPr="00B22268">
        <w:rPr>
          <w:rFonts w:ascii="Times New Roman" w:hAnsi="Times New Roman"/>
          <w:noProof/>
          <w:sz w:val="22"/>
          <w:szCs w:val="22"/>
          <w:lang w:val="lt-LT"/>
        </w:rPr>
        <w:t>Jeigu esate nėščia, žindote kūdikį, manote, kad galbūt esate nėščia, arba planuojate pastoti, tai prieš vartodama šį vaistą</w:t>
      </w:r>
      <w:r w:rsidRPr="00CD6154">
        <w:rPr>
          <w:rFonts w:ascii="Times New Roman" w:hAnsi="Times New Roman"/>
          <w:sz w:val="22"/>
          <w:szCs w:val="22"/>
          <w:lang w:val="lt-LT"/>
        </w:rPr>
        <w:t>, pasakykite gydytojui, kuris padės palyginti vaisto naudą ir galimą riziką bei apsispręsti.</w:t>
      </w:r>
    </w:p>
    <w:p w14:paraId="23D0FDE1" w14:textId="2A62E69C" w:rsidR="00A36BCE" w:rsidRDefault="00A36BCE" w:rsidP="00A36BCE">
      <w:pPr>
        <w:rPr>
          <w:rFonts w:ascii="Times New Roman" w:hAnsi="Times New Roman"/>
          <w:b/>
          <w:i/>
          <w:sz w:val="22"/>
          <w:szCs w:val="22"/>
          <w:lang w:val="lt-LT"/>
        </w:rPr>
      </w:pPr>
    </w:p>
    <w:p w14:paraId="2F35A79E" w14:textId="77777777" w:rsidR="006309D5" w:rsidRPr="00CD6154" w:rsidRDefault="006309D5" w:rsidP="00A36BCE">
      <w:pPr>
        <w:rPr>
          <w:rFonts w:ascii="Times New Roman" w:hAnsi="Times New Roman"/>
          <w:b/>
          <w:i/>
          <w:sz w:val="22"/>
          <w:szCs w:val="22"/>
          <w:lang w:val="lt-LT"/>
        </w:rPr>
      </w:pPr>
    </w:p>
    <w:p w14:paraId="23A86899"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b/>
          <w:sz w:val="22"/>
          <w:szCs w:val="22"/>
          <w:lang w:val="lt-LT"/>
        </w:rPr>
        <w:lastRenderedPageBreak/>
        <w:t>Vairavimas ir mechanizmų valdymas</w:t>
      </w:r>
    </w:p>
    <w:p w14:paraId="0EC1707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Įvairiems pacientams reakcija į vaistą gali būti skirtinga. Kai kurie šalutiniai reiškiniai, apie kuriuos pranešta vartojant SINEMET CR, gali paveikti kai kurių pacientų gebėjimą vairuoti arba valdyti mechanizmus (žr. “Galimas šalutinis poveikis”).</w:t>
      </w:r>
    </w:p>
    <w:p w14:paraId="2E04C952" w14:textId="77777777" w:rsidR="00A36BCE" w:rsidRPr="00CD6154" w:rsidRDefault="00A36BCE" w:rsidP="00A36BCE">
      <w:pPr>
        <w:rPr>
          <w:rFonts w:ascii="Times New Roman" w:hAnsi="Times New Roman"/>
          <w:sz w:val="22"/>
          <w:szCs w:val="22"/>
          <w:lang w:val="lt-LT"/>
        </w:rPr>
      </w:pPr>
    </w:p>
    <w:p w14:paraId="08AC0FD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gali sukelti somnolenciją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somnolencija praeis.</w:t>
      </w:r>
    </w:p>
    <w:p w14:paraId="4BE804F7" w14:textId="77777777" w:rsidR="00A36BCE" w:rsidRPr="00CD6154" w:rsidRDefault="00A36BCE" w:rsidP="00A36BCE">
      <w:pPr>
        <w:rPr>
          <w:rFonts w:ascii="Times New Roman" w:hAnsi="Times New Roman"/>
          <w:sz w:val="22"/>
          <w:szCs w:val="22"/>
          <w:lang w:val="lt-LT"/>
        </w:rPr>
      </w:pPr>
    </w:p>
    <w:p w14:paraId="1F13667A" w14:textId="77777777" w:rsidR="00A36BCE" w:rsidRPr="00CD6154" w:rsidRDefault="00A36BCE" w:rsidP="00A36BCE">
      <w:pPr>
        <w:rPr>
          <w:rFonts w:ascii="Times New Roman" w:hAnsi="Times New Roman"/>
          <w:sz w:val="22"/>
          <w:szCs w:val="22"/>
          <w:lang w:val="lt-LT"/>
        </w:rPr>
      </w:pPr>
    </w:p>
    <w:p w14:paraId="464F1BA1" w14:textId="77777777" w:rsidR="00A36BCE" w:rsidRPr="00CD6154" w:rsidRDefault="00A36BCE" w:rsidP="00A36BCE">
      <w:pPr>
        <w:keepNext/>
        <w:numPr>
          <w:ilvl w:val="0"/>
          <w:numId w:val="4"/>
        </w:numPr>
        <w:tabs>
          <w:tab w:val="clear" w:pos="930"/>
          <w:tab w:val="num" w:pos="709"/>
        </w:tabs>
        <w:ind w:left="0" w:firstLine="0"/>
        <w:rPr>
          <w:rFonts w:ascii="Times New Roman" w:hAnsi="Times New Roman"/>
          <w:sz w:val="22"/>
          <w:szCs w:val="22"/>
          <w:lang w:val="lt-LT"/>
        </w:rPr>
      </w:pPr>
      <w:r w:rsidRPr="00CD6154">
        <w:rPr>
          <w:rFonts w:ascii="Times New Roman" w:hAnsi="Times New Roman"/>
          <w:b/>
          <w:sz w:val="22"/>
          <w:szCs w:val="22"/>
          <w:lang w:val="lt-LT"/>
        </w:rPr>
        <w:t>Kaip vartoti SINEMET CR</w:t>
      </w:r>
    </w:p>
    <w:p w14:paraId="63E3CA00" w14:textId="77777777" w:rsidR="00A36BCE" w:rsidRPr="00CD6154" w:rsidRDefault="00A36BCE" w:rsidP="00A36BCE">
      <w:pPr>
        <w:keepNext/>
        <w:rPr>
          <w:rFonts w:ascii="Times New Roman" w:hAnsi="Times New Roman"/>
          <w:sz w:val="22"/>
          <w:szCs w:val="22"/>
          <w:lang w:val="lt-LT"/>
        </w:rPr>
      </w:pPr>
    </w:p>
    <w:p w14:paraId="34C94C06" w14:textId="77777777" w:rsidR="00A36BCE" w:rsidRPr="00CD6154" w:rsidRDefault="00A36BCE" w:rsidP="00B22268">
      <w:pPr>
        <w:rPr>
          <w:rFonts w:ascii="Times New Roman" w:hAnsi="Times New Roman"/>
          <w:sz w:val="22"/>
          <w:szCs w:val="22"/>
          <w:lang w:val="lt-LT"/>
        </w:rPr>
      </w:pPr>
      <w:r w:rsidRPr="00CD6154">
        <w:rPr>
          <w:rFonts w:ascii="Times New Roman" w:hAnsi="Times New Roman"/>
          <w:sz w:val="22"/>
          <w:szCs w:val="22"/>
          <w:lang w:val="lt-LT"/>
        </w:rPr>
        <w:t>Visada vartokite šį vaistą tiksliai, kaip nurodė gydytojas. Jeigu abejojate, kreipkitės į gydytoją arba vaistininką.</w:t>
      </w:r>
    </w:p>
    <w:p w14:paraId="29765CD8" w14:textId="77777777" w:rsidR="00A36BCE" w:rsidRPr="00CD6154" w:rsidRDefault="00A36BCE" w:rsidP="00B22268">
      <w:pPr>
        <w:rPr>
          <w:rFonts w:ascii="Times New Roman" w:hAnsi="Times New Roman"/>
          <w:sz w:val="22"/>
          <w:szCs w:val="22"/>
          <w:lang w:val="lt-LT"/>
        </w:rPr>
      </w:pPr>
    </w:p>
    <w:p w14:paraId="3CD49C11"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dozės yra įvairios, ir gydytojas parinks tinkamiausią Jums, atitinkamai ligos sunkumui bei tai, kaip Jūs reaguosite į gydymą.</w:t>
      </w:r>
    </w:p>
    <w:p w14:paraId="43740A99" w14:textId="77777777" w:rsidR="00A36BCE" w:rsidRPr="00CD6154" w:rsidRDefault="00A36BCE" w:rsidP="00A36BCE">
      <w:pPr>
        <w:rPr>
          <w:rFonts w:ascii="Times New Roman" w:hAnsi="Times New Roman"/>
          <w:sz w:val="22"/>
          <w:szCs w:val="22"/>
          <w:lang w:val="lt-LT"/>
        </w:rPr>
      </w:pPr>
    </w:p>
    <w:p w14:paraId="55C761E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Kad išsaugotumėte modifikuoto atpalaidavimo savybes, modifikuoto atpalaidavimo tablečių nekramtyti ir netrupinti.</w:t>
      </w:r>
    </w:p>
    <w:p w14:paraId="5D04B2D6" w14:textId="77777777" w:rsidR="00A36BCE" w:rsidRPr="00CD6154" w:rsidRDefault="00A36BCE" w:rsidP="00A36BCE">
      <w:pPr>
        <w:rPr>
          <w:rFonts w:ascii="Times New Roman" w:hAnsi="Times New Roman"/>
          <w:sz w:val="22"/>
          <w:szCs w:val="22"/>
          <w:lang w:val="lt-LT"/>
        </w:rPr>
      </w:pPr>
    </w:p>
    <w:p w14:paraId="184DB19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Kad poveikis būtų geriausias, vartokite SINEMET CR kasdien. Svarbu kruopščiai laikytis gydytojo nurodymų kiek ir kaip dažnai SINEMET CR vartoti. Nedelsiant praneškite gydytojui apie bet kokius Jūsų būklės pasikeitimus, pavyzdžiui, pykinimą arba nenormalius judesius, nes dėl to gali reikėti pakoreguoti Jūsų gydymą.</w:t>
      </w:r>
    </w:p>
    <w:p w14:paraId="77A3566E" w14:textId="77777777" w:rsidR="00A36BCE" w:rsidRPr="00CD6154" w:rsidRDefault="00A36BCE" w:rsidP="00A36BCE">
      <w:pPr>
        <w:rPr>
          <w:rFonts w:ascii="Times New Roman" w:hAnsi="Times New Roman"/>
          <w:sz w:val="22"/>
          <w:szCs w:val="22"/>
          <w:lang w:val="lt-LT"/>
        </w:rPr>
      </w:pPr>
    </w:p>
    <w:p w14:paraId="5037B2F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Nenutraukite vaisto vartojimo staiga, nebent taip patartų gydytojas.</w:t>
      </w:r>
    </w:p>
    <w:p w14:paraId="03D9BB6D" w14:textId="77777777" w:rsidR="00A36BCE" w:rsidRPr="00CD6154" w:rsidRDefault="00A36BCE" w:rsidP="00A36BCE">
      <w:pPr>
        <w:rPr>
          <w:rFonts w:ascii="Times New Roman" w:hAnsi="Times New Roman"/>
          <w:sz w:val="22"/>
          <w:szCs w:val="22"/>
          <w:lang w:val="lt-LT"/>
        </w:rPr>
      </w:pPr>
    </w:p>
    <w:p w14:paraId="0AFB04D9" w14:textId="0CDD3822"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Ką daryti pavartojus per didelę SINEMET CR dozę?</w:t>
      </w:r>
    </w:p>
    <w:p w14:paraId="5AF5BDC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Išgėrę per didelę vaisto dozę, nedelsdami kreipkitės į gydytoją, kad kuo greičiau Jums būtų suteikta medicinos pagalba.</w:t>
      </w:r>
    </w:p>
    <w:p w14:paraId="207DE63E" w14:textId="77777777" w:rsidR="00A36BCE" w:rsidRPr="00CD6154" w:rsidRDefault="00A36BCE" w:rsidP="00A36BCE">
      <w:pPr>
        <w:rPr>
          <w:rFonts w:ascii="Times New Roman" w:hAnsi="Times New Roman"/>
          <w:sz w:val="22"/>
          <w:szCs w:val="22"/>
          <w:lang w:val="lt-LT"/>
        </w:rPr>
      </w:pPr>
    </w:p>
    <w:p w14:paraId="45295063" w14:textId="1DBF2F98"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b/>
          <w:sz w:val="22"/>
          <w:szCs w:val="22"/>
          <w:lang w:val="lt-LT"/>
        </w:rPr>
        <w:t>Pamiršus pavartoti SINEMET CR</w:t>
      </w:r>
    </w:p>
    <w:p w14:paraId="5CFDC92B" w14:textId="10081883" w:rsidR="00A36BCE" w:rsidRPr="00CD6154" w:rsidRDefault="00A36BCE" w:rsidP="00B22268">
      <w:pPr>
        <w:rPr>
          <w:rFonts w:ascii="Times New Roman" w:hAnsi="Times New Roman"/>
          <w:sz w:val="22"/>
          <w:szCs w:val="22"/>
          <w:lang w:val="lt-LT"/>
        </w:rPr>
      </w:pPr>
      <w:r w:rsidRPr="00CD6154">
        <w:rPr>
          <w:rFonts w:ascii="Times New Roman" w:hAnsi="Times New Roman"/>
          <w:sz w:val="22"/>
          <w:szCs w:val="22"/>
          <w:lang w:val="lt-LT"/>
        </w:rPr>
        <w:t>Stenkitės SINEMET CR vartoti kaip paskirta. Tačiau jei vieną dozę praleidote, išgerkite ją tuoj pat kai prisiminėte. Bet jei jau beveik atėjo laikas kitai tabletei, praleistosios nebegerkite, tiesiog toliau vartokite įprastu režimu.</w:t>
      </w:r>
      <w:r w:rsidR="00EE25CF">
        <w:rPr>
          <w:rFonts w:ascii="Times New Roman" w:hAnsi="Times New Roman"/>
          <w:sz w:val="22"/>
          <w:szCs w:val="22"/>
          <w:lang w:val="lt-LT"/>
        </w:rPr>
        <w:t xml:space="preserve"> </w:t>
      </w:r>
      <w:r w:rsidR="00EE25CF" w:rsidRPr="007B4A64">
        <w:rPr>
          <w:sz w:val="22"/>
          <w:szCs w:val="22"/>
        </w:rPr>
        <w:t>Negalima vartoti dvigubos dozės norint kompensuoti praleistą dozę.</w:t>
      </w:r>
    </w:p>
    <w:p w14:paraId="0F1B6358" w14:textId="77777777" w:rsidR="00A36BCE" w:rsidRPr="00CD6154" w:rsidRDefault="00A36BCE" w:rsidP="00A36BCE">
      <w:pPr>
        <w:rPr>
          <w:rFonts w:ascii="Times New Roman" w:hAnsi="Times New Roman"/>
          <w:sz w:val="22"/>
          <w:szCs w:val="22"/>
          <w:lang w:val="lt-LT"/>
        </w:rPr>
      </w:pPr>
    </w:p>
    <w:p w14:paraId="400813F8" w14:textId="4A919962"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Nustojus vartoti SINEMET CR</w:t>
      </w:r>
    </w:p>
    <w:p w14:paraId="10F2F101"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Nepasitarę su gydytoju, nenutraukite vartoti SINEMET CR arba nesumažinkite jo dozės. Gali atsirasti simptomų grupė, taip pat ir raumenų sustandėjimas, karščiavimas bei proto veiklos pakitimai.</w:t>
      </w:r>
    </w:p>
    <w:p w14:paraId="53147A05" w14:textId="77777777" w:rsidR="00A36BCE" w:rsidRPr="00CD6154" w:rsidRDefault="00A36BCE" w:rsidP="00A36BCE">
      <w:pPr>
        <w:rPr>
          <w:rFonts w:ascii="Times New Roman" w:hAnsi="Times New Roman"/>
          <w:sz w:val="22"/>
          <w:szCs w:val="22"/>
          <w:lang w:val="lt-LT"/>
        </w:rPr>
      </w:pPr>
    </w:p>
    <w:p w14:paraId="5399F6A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Jeigu kiltų daugiau klausimų dėl šio vaisto vartojimo, kreipkitės į gydytoją arba vaistininką.</w:t>
      </w:r>
    </w:p>
    <w:p w14:paraId="5498EAB1" w14:textId="77777777" w:rsidR="00A36BCE" w:rsidRPr="00CD6154" w:rsidRDefault="00A36BCE" w:rsidP="00A36BCE">
      <w:pPr>
        <w:rPr>
          <w:rFonts w:ascii="Times New Roman" w:hAnsi="Times New Roman"/>
          <w:sz w:val="22"/>
          <w:szCs w:val="22"/>
          <w:lang w:val="lt-LT"/>
        </w:rPr>
      </w:pPr>
    </w:p>
    <w:p w14:paraId="097069B6" w14:textId="77777777" w:rsidR="00A36BCE" w:rsidRPr="00CD6154" w:rsidRDefault="00A36BCE" w:rsidP="00A36BCE">
      <w:pPr>
        <w:rPr>
          <w:rFonts w:ascii="Times New Roman" w:hAnsi="Times New Roman"/>
          <w:sz w:val="22"/>
          <w:szCs w:val="22"/>
          <w:lang w:val="lt-LT"/>
        </w:rPr>
      </w:pPr>
    </w:p>
    <w:p w14:paraId="389423B0"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4.</w:t>
      </w:r>
      <w:r w:rsidRPr="00CD6154">
        <w:rPr>
          <w:rFonts w:ascii="Times New Roman" w:hAnsi="Times New Roman"/>
          <w:b/>
          <w:sz w:val="22"/>
          <w:szCs w:val="22"/>
          <w:lang w:val="lt-LT"/>
        </w:rPr>
        <w:tab/>
        <w:t>Galimas šalutinis poveikis</w:t>
      </w:r>
    </w:p>
    <w:p w14:paraId="2629F619" w14:textId="77777777" w:rsidR="00A36BCE" w:rsidRPr="00CD6154" w:rsidRDefault="00A36BCE" w:rsidP="00A36BCE">
      <w:pPr>
        <w:rPr>
          <w:rFonts w:ascii="Times New Roman" w:hAnsi="Times New Roman"/>
          <w:sz w:val="22"/>
          <w:szCs w:val="22"/>
          <w:lang w:val="lt-LT"/>
        </w:rPr>
      </w:pPr>
    </w:p>
    <w:p w14:paraId="32D2EAC9" w14:textId="77777777" w:rsidR="00A36BCE" w:rsidRPr="00CD6154" w:rsidRDefault="00A36BCE" w:rsidP="00A36BCE">
      <w:pPr>
        <w:pStyle w:val="BTEMEASMCA"/>
        <w:rPr>
          <w:sz w:val="22"/>
          <w:szCs w:val="22"/>
          <w:lang w:val="lt-LT"/>
        </w:rPr>
      </w:pPr>
      <w:r w:rsidRPr="00CD6154">
        <w:rPr>
          <w:sz w:val="22"/>
          <w:szCs w:val="22"/>
          <w:lang w:val="lt-LT"/>
        </w:rPr>
        <w:t>Šis vaistas, kaip ir visi kiti, gali sukelti šalutinį poveikį, nors jis pasireiškia ne visiems žmonėms.</w:t>
      </w:r>
    </w:p>
    <w:p w14:paraId="6085E25B" w14:textId="77777777" w:rsidR="00A36BCE" w:rsidRPr="00CD6154" w:rsidRDefault="00A36BCE" w:rsidP="00A36BCE">
      <w:pPr>
        <w:pStyle w:val="BTEMEASMCA"/>
        <w:rPr>
          <w:noProof w:val="0"/>
          <w:sz w:val="22"/>
          <w:szCs w:val="22"/>
          <w:lang w:val="lt-LT"/>
        </w:rPr>
      </w:pPr>
      <w:r w:rsidRPr="00CD6154">
        <w:rPr>
          <w:sz w:val="22"/>
          <w:szCs w:val="22"/>
          <w:lang w:val="lt-LT"/>
        </w:rPr>
        <w:t xml:space="preserve">Paprastai SINEMET CR toleruojamas gerai. </w:t>
      </w:r>
    </w:p>
    <w:p w14:paraId="0B49A5E3" w14:textId="77777777" w:rsidR="00A36BCE" w:rsidRPr="00CD6154" w:rsidRDefault="00A36BCE" w:rsidP="00A36BCE">
      <w:pPr>
        <w:rPr>
          <w:rFonts w:ascii="Times New Roman" w:hAnsi="Times New Roman"/>
          <w:sz w:val="22"/>
          <w:szCs w:val="22"/>
          <w:lang w:val="lt-LT"/>
        </w:rPr>
      </w:pPr>
    </w:p>
    <w:p w14:paraId="236DAD5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Dažniausiai pasitaiko šie šalutiniai reiškiniai: nenormalūs judesiai (kurie gali būti panašūs į Jūsų Parkinsono ligos požymius arba nebūti panašūs), pykinimas, haliucinacijos, aptemusi sąmonė, galvos svaigimas ir burnos sausumas.</w:t>
      </w:r>
    </w:p>
    <w:p w14:paraId="41A08F98" w14:textId="77777777" w:rsidR="00A36BCE" w:rsidRPr="00CD6154" w:rsidRDefault="00A36BCE" w:rsidP="00A36BCE">
      <w:pPr>
        <w:rPr>
          <w:rFonts w:ascii="Times New Roman" w:hAnsi="Times New Roman"/>
          <w:sz w:val="22"/>
          <w:szCs w:val="22"/>
          <w:lang w:val="lt-LT"/>
        </w:rPr>
      </w:pPr>
    </w:p>
    <w:p w14:paraId="47B186A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Galimi ir kitokie šalutiniai reiškiniai, pavyzdžiui, nenormalūs sapnai ar sunkus miegas, protinės veiklos pakitimai, depresija, silpnumas, somnolencija (pernelyg didelis mieguistumas), staigūs miego </w:t>
      </w:r>
      <w:r w:rsidRPr="00CD6154">
        <w:rPr>
          <w:rFonts w:ascii="Times New Roman" w:hAnsi="Times New Roman"/>
          <w:sz w:val="22"/>
          <w:szCs w:val="22"/>
          <w:lang w:val="lt-LT"/>
        </w:rPr>
        <w:lastRenderedPageBreak/>
        <w:t>priepuoliai, vėmimas, apetito praradimas, padidėjęs lytinis potraukis, paraudimas, plaukų netekimas, alpimas bei šlapimo, prakaito ir (arba) seilių spalvos pokyčiai, liguistas potraukis lošimui ir melanoma.</w:t>
      </w:r>
    </w:p>
    <w:p w14:paraId="00874C46" w14:textId="77777777" w:rsidR="00A36BCE" w:rsidRPr="00CD6154" w:rsidRDefault="00A36BCE" w:rsidP="00A36BCE">
      <w:pPr>
        <w:rPr>
          <w:rFonts w:ascii="Times New Roman" w:hAnsi="Times New Roman"/>
          <w:sz w:val="22"/>
          <w:szCs w:val="22"/>
          <w:lang w:val="lt-LT"/>
        </w:rPr>
      </w:pPr>
    </w:p>
    <w:p w14:paraId="6185D539"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Gali būti padidėjusio jautrumo reakcijos, pavyzdžiui dilgėlinė, niežėjimas, bėrimas bei veido, lūpų, liežuvio ir (arba) gerklės patinimas, dėl kurio gali būti sunku kvėpuoti arba nuryti. Jei pasireiškia tokie požymiai, nedelsiant kreipkitės į gydytoją.</w:t>
      </w:r>
    </w:p>
    <w:p w14:paraId="6651C399" w14:textId="77777777" w:rsidR="00A36BCE" w:rsidRPr="00CD6154" w:rsidRDefault="00A36BCE" w:rsidP="00A36BCE">
      <w:pPr>
        <w:rPr>
          <w:rFonts w:ascii="Times New Roman" w:hAnsi="Times New Roman"/>
          <w:sz w:val="22"/>
          <w:szCs w:val="22"/>
          <w:lang w:val="lt-LT"/>
        </w:rPr>
      </w:pPr>
    </w:p>
    <w:p w14:paraId="69C9AC5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Gydytojas ar vaistininkas daugiau žino apie nepageidaujamą poveikį. Kai kurie gali būti rimti. Jei Jums atsiranda kokie nors neįprasti požymiai, nedelsdami praneškite savo gydytojui arba kreipkitės pagalbos į medikus.</w:t>
      </w:r>
    </w:p>
    <w:p w14:paraId="78E60ED9" w14:textId="77777777" w:rsidR="00A36BCE" w:rsidRPr="00CD6154" w:rsidRDefault="00A36BCE" w:rsidP="00A36BCE">
      <w:pPr>
        <w:rPr>
          <w:rFonts w:ascii="Times New Roman" w:hAnsi="Times New Roman"/>
          <w:sz w:val="22"/>
          <w:szCs w:val="22"/>
          <w:lang w:val="lt-LT"/>
        </w:rPr>
      </w:pPr>
    </w:p>
    <w:p w14:paraId="2CD49B5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Jums gali pasireikšti toks šalutinis poveikis:</w:t>
      </w:r>
    </w:p>
    <w:p w14:paraId="7357F97F" w14:textId="77777777" w:rsidR="00A36BCE" w:rsidRPr="00C77DA1" w:rsidRDefault="00556373" w:rsidP="00B22268">
      <w:pPr>
        <w:pStyle w:val="ListParagraph"/>
        <w:numPr>
          <w:ilvl w:val="0"/>
          <w:numId w:val="7"/>
        </w:numPr>
        <w:ind w:left="567" w:hanging="567"/>
        <w:rPr>
          <w:rFonts w:ascii="Times New Roman" w:hAnsi="Times New Roman"/>
          <w:sz w:val="22"/>
          <w:szCs w:val="22"/>
          <w:lang w:val="lt-LT"/>
        </w:rPr>
      </w:pPr>
      <w:r w:rsidRPr="00C77DA1">
        <w:rPr>
          <w:rFonts w:ascii="Times New Roman" w:hAnsi="Times New Roman"/>
          <w:sz w:val="22"/>
          <w:szCs w:val="22"/>
          <w:lang w:val="lt-LT"/>
        </w:rPr>
        <w:t xml:space="preserve">potraukis </w:t>
      </w:r>
      <w:r w:rsidRPr="00B22268">
        <w:rPr>
          <w:rFonts w:ascii="Times New Roman" w:hAnsi="Times New Roman"/>
          <w:sz w:val="22"/>
          <w:szCs w:val="22"/>
          <w:lang w:val="lt-LT"/>
        </w:rPr>
        <w:t xml:space="preserve">vartoti dideles SINEMET </w:t>
      </w:r>
      <w:r w:rsidR="00C132D6" w:rsidRPr="00C77DA1">
        <w:rPr>
          <w:rFonts w:ascii="Times New Roman" w:hAnsi="Times New Roman"/>
          <w:sz w:val="22"/>
          <w:szCs w:val="22"/>
          <w:lang w:val="lt-LT"/>
        </w:rPr>
        <w:t xml:space="preserve">CR </w:t>
      </w:r>
      <w:r w:rsidRPr="00B22268">
        <w:rPr>
          <w:rFonts w:ascii="Times New Roman" w:hAnsi="Times New Roman"/>
          <w:sz w:val="22"/>
          <w:szCs w:val="22"/>
          <w:lang w:val="lt-LT"/>
        </w:rPr>
        <w:t xml:space="preserve">dozes, kurios viršija motoriniams ligos simptomams kontroliuoti reikalingas dozes, tai vadinama dopamino reguliacijos sutrikimo sindromu. Kai kuriems pacientams pavartojus dideles SINEMET </w:t>
      </w:r>
      <w:r w:rsidR="00C132D6" w:rsidRPr="00C77DA1">
        <w:rPr>
          <w:rFonts w:ascii="Times New Roman" w:hAnsi="Times New Roman"/>
          <w:sz w:val="22"/>
          <w:szCs w:val="22"/>
          <w:lang w:val="lt-LT"/>
        </w:rPr>
        <w:t xml:space="preserve">CR </w:t>
      </w:r>
      <w:r w:rsidRPr="00B22268">
        <w:rPr>
          <w:rFonts w:ascii="Times New Roman" w:hAnsi="Times New Roman"/>
          <w:sz w:val="22"/>
          <w:szCs w:val="22"/>
          <w:lang w:val="lt-LT"/>
        </w:rPr>
        <w:t>dozes pasireiškia stiprių nenormalių nevalingų judesių (diskinezijų), nuotaikų kaita ar kitų šalutinių reiškinių</w:t>
      </w:r>
      <w:r w:rsidR="00372AE0">
        <w:rPr>
          <w:rFonts w:ascii="Times New Roman" w:hAnsi="Times New Roman"/>
          <w:sz w:val="22"/>
          <w:szCs w:val="22"/>
          <w:lang w:val="lt-LT"/>
        </w:rPr>
        <w:t>;</w:t>
      </w:r>
    </w:p>
    <w:p w14:paraId="110B7360" w14:textId="77777777" w:rsidR="00556373" w:rsidRDefault="00556373" w:rsidP="00B22268">
      <w:pPr>
        <w:pStyle w:val="ListParagraph"/>
        <w:numPr>
          <w:ilvl w:val="0"/>
          <w:numId w:val="7"/>
        </w:numPr>
        <w:ind w:left="567" w:hanging="567"/>
        <w:rPr>
          <w:rFonts w:ascii="Times New Roman" w:hAnsi="Times New Roman"/>
          <w:sz w:val="22"/>
          <w:szCs w:val="22"/>
          <w:lang w:val="lt-LT"/>
        </w:rPr>
      </w:pPr>
      <w:r w:rsidRPr="00556373">
        <w:rPr>
          <w:rFonts w:ascii="Times New Roman" w:hAnsi="Times New Roman"/>
          <w:sz w:val="22"/>
          <w:szCs w:val="22"/>
          <w:lang w:val="lt-LT"/>
        </w:rPr>
        <w:t>negalėjimas atsispirti impulsui atlikti tam tikrus veiksmus, kurie galėtų Jums pakenkti. Tai galėtų būti:</w:t>
      </w:r>
    </w:p>
    <w:p w14:paraId="7F55F5A0" w14:textId="77777777" w:rsidR="00A36BCE" w:rsidRPr="00CD6154" w:rsidRDefault="00A36BCE" w:rsidP="00C132D6">
      <w:pPr>
        <w:pStyle w:val="ListParagraph"/>
        <w:numPr>
          <w:ilvl w:val="0"/>
          <w:numId w:val="6"/>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stiprus potraukis daug lošti, nepaisant rimtų pasekmių sau ar šeimai;</w:t>
      </w:r>
    </w:p>
    <w:p w14:paraId="1FBCED78" w14:textId="77777777" w:rsidR="00A36BCE" w:rsidRPr="00CD6154" w:rsidRDefault="00A36BCE" w:rsidP="00C132D6">
      <w:pPr>
        <w:pStyle w:val="ListParagraph"/>
        <w:numPr>
          <w:ilvl w:val="0"/>
          <w:numId w:val="6"/>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Jums pačiam ar kitiems didelį susirūpinimą keliantis lytinio domėjimosi ar elgsenos pakitimas arba sustiprėjimas, pavyzdžiui, padidėjęs lytinis potraukis;</w:t>
      </w:r>
    </w:p>
    <w:p w14:paraId="2DEECF44" w14:textId="77777777" w:rsidR="00A36BCE" w:rsidRPr="00CD6154" w:rsidRDefault="00A36BCE" w:rsidP="00C132D6">
      <w:pPr>
        <w:pStyle w:val="ListParagraph"/>
        <w:numPr>
          <w:ilvl w:val="0"/>
          <w:numId w:val="6"/>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nesuvaldomas bereikalingas apsipirkinėjimas ar išlaidavimas;</w:t>
      </w:r>
    </w:p>
    <w:p w14:paraId="3D921FCC" w14:textId="77777777" w:rsidR="00A36BCE" w:rsidRPr="00CD6154" w:rsidRDefault="00A36BCE" w:rsidP="00C132D6">
      <w:pPr>
        <w:pStyle w:val="ListParagraph"/>
        <w:numPr>
          <w:ilvl w:val="0"/>
          <w:numId w:val="6"/>
        </w:numPr>
        <w:ind w:left="1134" w:hanging="567"/>
        <w:rPr>
          <w:rFonts w:ascii="Times New Roman" w:hAnsi="Times New Roman"/>
          <w:sz w:val="22"/>
          <w:szCs w:val="22"/>
          <w:lang w:val="lt-LT"/>
        </w:rPr>
      </w:pPr>
      <w:r w:rsidRPr="00CD6154">
        <w:rPr>
          <w:rFonts w:ascii="Times New Roman" w:hAnsi="Times New Roman"/>
          <w:sz w:val="22"/>
          <w:szCs w:val="22"/>
          <w:lang w:val="lt-LT"/>
        </w:rPr>
        <w:t>persivalgymas (didelio maisto kiekio suvalgymas per trumpą laiką) arba neįveikiamas potraukis valgyti (valgymas daugiau nei įprastai ir daugiau, nei reikėtų alkiui numalšinti).</w:t>
      </w:r>
    </w:p>
    <w:p w14:paraId="29DAA283" w14:textId="77777777" w:rsidR="00A36BCE" w:rsidRPr="00CD6154" w:rsidRDefault="00A36BCE" w:rsidP="00A36BCE">
      <w:pPr>
        <w:rPr>
          <w:rFonts w:ascii="Times New Roman" w:hAnsi="Times New Roman"/>
          <w:sz w:val="22"/>
          <w:szCs w:val="22"/>
          <w:lang w:val="lt-LT"/>
        </w:rPr>
      </w:pPr>
    </w:p>
    <w:p w14:paraId="4399476B"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sz w:val="22"/>
          <w:szCs w:val="22"/>
          <w:lang w:val="lt-LT"/>
        </w:rPr>
        <w:t>Pastebėję bet kurį iš paminėtų elgsenos pokyčių, pasakykite savo gydytojui ir aptarkite su juo, kaip šiuos simptomus suvaldyti ar sumažinti</w:t>
      </w:r>
      <w:r w:rsidRPr="00CD6154">
        <w:rPr>
          <w:rFonts w:ascii="Times New Roman" w:hAnsi="Times New Roman"/>
          <w:b/>
          <w:sz w:val="22"/>
          <w:szCs w:val="22"/>
          <w:lang w:val="lt-LT"/>
        </w:rPr>
        <w:t>.</w:t>
      </w:r>
    </w:p>
    <w:p w14:paraId="6A55A6D1" w14:textId="77777777" w:rsidR="00A36BCE" w:rsidRPr="00CD6154" w:rsidRDefault="00A36BCE" w:rsidP="00A36BCE">
      <w:pPr>
        <w:rPr>
          <w:rFonts w:ascii="Times New Roman" w:hAnsi="Times New Roman"/>
          <w:sz w:val="22"/>
          <w:szCs w:val="22"/>
          <w:lang w:val="lt-LT"/>
        </w:rPr>
      </w:pPr>
    </w:p>
    <w:p w14:paraId="72ED7CAF"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b/>
          <w:noProof/>
          <w:sz w:val="22"/>
          <w:szCs w:val="22"/>
          <w:lang w:val="lt-LT"/>
        </w:rPr>
        <w:t>Pranešimas apie šalutinį poveikį</w:t>
      </w:r>
    </w:p>
    <w:p w14:paraId="5F24FD93" w14:textId="014C05D4" w:rsidR="00A36BCE" w:rsidRPr="006309D5" w:rsidRDefault="006309D5" w:rsidP="00A36BCE">
      <w:pPr>
        <w:ind w:right="-449"/>
        <w:rPr>
          <w:rFonts w:ascii="Times New Roman" w:hAnsi="Times New Roman"/>
          <w:bCs/>
          <w:sz w:val="22"/>
          <w:szCs w:val="22"/>
          <w:lang w:val="lt-LT"/>
        </w:rPr>
      </w:pPr>
      <w:r w:rsidRPr="006309D5">
        <w:rPr>
          <w:rFonts w:ascii="Times New Roman" w:hAnsi="Times New Roman"/>
          <w:bCs/>
          <w:sz w:val="22"/>
          <w:szCs w:val="22"/>
          <w:lang w:val="lt-LT"/>
        </w:rPr>
        <w:t>Jeigu pasireišk</w:t>
      </w:r>
      <w:r w:rsidRPr="006309D5">
        <w:rPr>
          <w:rFonts w:ascii="Times New Roman" w:hAnsi="Times New Roman" w:hint="eastAsia"/>
          <w:bCs/>
          <w:sz w:val="22"/>
          <w:szCs w:val="22"/>
          <w:lang w:val="lt-LT"/>
        </w:rPr>
        <w:t>ė</w:t>
      </w:r>
      <w:r w:rsidRPr="006309D5">
        <w:rPr>
          <w:rFonts w:ascii="Times New Roman" w:hAnsi="Times New Roman"/>
          <w:bCs/>
          <w:sz w:val="22"/>
          <w:szCs w:val="22"/>
          <w:lang w:val="lt-LT"/>
        </w:rPr>
        <w:t xml:space="preserve"> šalutinis poveikis, </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skaitant šiame lapelyje nenurodyt</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pasakykite gydytojui, vaistininkui arba slaugytojui. Pranešim</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xml:space="preserve"> apie šalutin</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 xml:space="preserve"> poveik</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 xml:space="preserve"> galite pateikti šiais b</w:t>
      </w:r>
      <w:r w:rsidRPr="006309D5">
        <w:rPr>
          <w:rFonts w:ascii="Times New Roman" w:hAnsi="Times New Roman" w:hint="eastAsia"/>
          <w:bCs/>
          <w:sz w:val="22"/>
          <w:szCs w:val="22"/>
          <w:lang w:val="lt-LT"/>
        </w:rPr>
        <w:t>ū</w:t>
      </w:r>
      <w:r w:rsidRPr="006309D5">
        <w:rPr>
          <w:rFonts w:ascii="Times New Roman" w:hAnsi="Times New Roman"/>
          <w:bCs/>
          <w:sz w:val="22"/>
          <w:szCs w:val="22"/>
          <w:lang w:val="lt-LT"/>
        </w:rPr>
        <w:t>dais: tiesiogiai užpildant form</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xml:space="preserve"> internetu Valstybin</w:t>
      </w:r>
      <w:r w:rsidRPr="006309D5">
        <w:rPr>
          <w:rFonts w:ascii="Times New Roman" w:hAnsi="Times New Roman" w:hint="eastAsia"/>
          <w:bCs/>
          <w:sz w:val="22"/>
          <w:szCs w:val="22"/>
          <w:lang w:val="lt-LT"/>
        </w:rPr>
        <w:t>ė</w:t>
      </w:r>
      <w:r w:rsidRPr="006309D5">
        <w:rPr>
          <w:rFonts w:ascii="Times New Roman" w:hAnsi="Times New Roman"/>
          <w:bCs/>
          <w:sz w:val="22"/>
          <w:szCs w:val="22"/>
          <w:lang w:val="lt-LT"/>
        </w:rPr>
        <w:t>s vaist</w:t>
      </w:r>
      <w:r w:rsidRPr="006309D5">
        <w:rPr>
          <w:rFonts w:ascii="Times New Roman" w:hAnsi="Times New Roman" w:hint="eastAsia"/>
          <w:bCs/>
          <w:sz w:val="22"/>
          <w:szCs w:val="22"/>
          <w:lang w:val="lt-LT"/>
        </w:rPr>
        <w:t>ų</w:t>
      </w:r>
      <w:r w:rsidRPr="006309D5">
        <w:rPr>
          <w:rFonts w:ascii="Times New Roman" w:hAnsi="Times New Roman"/>
          <w:bCs/>
          <w:sz w:val="22"/>
          <w:szCs w:val="22"/>
          <w:lang w:val="lt-LT"/>
        </w:rPr>
        <w:t xml:space="preserve"> kontrol</w:t>
      </w:r>
      <w:r w:rsidRPr="006309D5">
        <w:rPr>
          <w:rFonts w:ascii="Times New Roman" w:hAnsi="Times New Roman" w:hint="eastAsia"/>
          <w:bCs/>
          <w:sz w:val="22"/>
          <w:szCs w:val="22"/>
          <w:lang w:val="lt-LT"/>
        </w:rPr>
        <w:t>ė</w:t>
      </w:r>
      <w:r w:rsidRPr="006309D5">
        <w:rPr>
          <w:rFonts w:ascii="Times New Roman" w:hAnsi="Times New Roman"/>
          <w:bCs/>
          <w:sz w:val="22"/>
          <w:szCs w:val="22"/>
          <w:lang w:val="lt-LT"/>
        </w:rPr>
        <w:t>s tarnybos prie Lietuvos Respublikos sveikatos apsaugos ministerijos Vaistini</w:t>
      </w:r>
      <w:r w:rsidRPr="006309D5">
        <w:rPr>
          <w:rFonts w:ascii="Times New Roman" w:hAnsi="Times New Roman" w:hint="eastAsia"/>
          <w:bCs/>
          <w:sz w:val="22"/>
          <w:szCs w:val="22"/>
          <w:lang w:val="lt-LT"/>
        </w:rPr>
        <w:t>ų</w:t>
      </w:r>
      <w:r w:rsidRPr="006309D5">
        <w:rPr>
          <w:rFonts w:ascii="Times New Roman" w:hAnsi="Times New Roman"/>
          <w:bCs/>
          <w:sz w:val="22"/>
          <w:szCs w:val="22"/>
          <w:lang w:val="lt-LT"/>
        </w:rPr>
        <w:t xml:space="preserve"> preparat</w:t>
      </w:r>
      <w:r w:rsidRPr="006309D5">
        <w:rPr>
          <w:rFonts w:ascii="Times New Roman" w:hAnsi="Times New Roman" w:hint="eastAsia"/>
          <w:bCs/>
          <w:sz w:val="22"/>
          <w:szCs w:val="22"/>
          <w:lang w:val="lt-LT"/>
        </w:rPr>
        <w:t>ų</w:t>
      </w:r>
      <w:r w:rsidRPr="006309D5">
        <w:rPr>
          <w:rFonts w:ascii="Times New Roman" w:hAnsi="Times New Roman"/>
          <w:bCs/>
          <w:sz w:val="22"/>
          <w:szCs w:val="22"/>
          <w:lang w:val="lt-LT"/>
        </w:rPr>
        <w:t xml:space="preserve"> informacin</w:t>
      </w:r>
      <w:r w:rsidRPr="006309D5">
        <w:rPr>
          <w:rFonts w:ascii="Times New Roman" w:hAnsi="Times New Roman" w:hint="eastAsia"/>
          <w:bCs/>
          <w:sz w:val="22"/>
          <w:szCs w:val="22"/>
          <w:lang w:val="lt-LT"/>
        </w:rPr>
        <w:t>ė</w:t>
      </w:r>
      <w:r w:rsidRPr="006309D5">
        <w:rPr>
          <w:rFonts w:ascii="Times New Roman" w:hAnsi="Times New Roman"/>
          <w:bCs/>
          <w:sz w:val="22"/>
          <w:szCs w:val="22"/>
          <w:lang w:val="lt-LT"/>
        </w:rPr>
        <w:t xml:space="preserve">je sistemoje https://vapris.vvkt.lt/vvkt-web/public/nrv arba užpildant Paciento pranešimo apie </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tariam</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xml:space="preserve"> nepageidaujam</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xml:space="preserve"> reakcij</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xml:space="preserve"> (</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NR) form</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 kuri skelbiama https://www.vvkt.lt/index.php?4004286486, ir atsiun</w:t>
      </w:r>
      <w:r w:rsidRPr="006309D5">
        <w:rPr>
          <w:rFonts w:ascii="Times New Roman" w:hAnsi="Times New Roman" w:hint="eastAsia"/>
          <w:bCs/>
          <w:sz w:val="22"/>
          <w:szCs w:val="22"/>
          <w:lang w:val="lt-LT"/>
        </w:rPr>
        <w:t>č</w:t>
      </w:r>
      <w:r w:rsidRPr="006309D5">
        <w:rPr>
          <w:rFonts w:ascii="Times New Roman" w:hAnsi="Times New Roman"/>
          <w:bCs/>
          <w:sz w:val="22"/>
          <w:szCs w:val="22"/>
          <w:lang w:val="lt-LT"/>
        </w:rPr>
        <w:t xml:space="preserve">iant elektroniniu paštu (adresu </w:t>
      </w:r>
      <w:proofErr w:type="spellStart"/>
      <w:r w:rsidRPr="006309D5">
        <w:rPr>
          <w:rFonts w:ascii="Times New Roman" w:hAnsi="Times New Roman"/>
          <w:bCs/>
          <w:sz w:val="22"/>
          <w:szCs w:val="22"/>
          <w:lang w:val="lt-LT"/>
        </w:rPr>
        <w:t>NepageidaujamaR@vvkt.lt</w:t>
      </w:r>
      <w:proofErr w:type="spellEnd"/>
      <w:r w:rsidRPr="006309D5">
        <w:rPr>
          <w:rFonts w:ascii="Times New Roman" w:hAnsi="Times New Roman"/>
          <w:bCs/>
          <w:sz w:val="22"/>
          <w:szCs w:val="22"/>
          <w:lang w:val="lt-LT"/>
        </w:rPr>
        <w:t>) arba nemokamu telefonu 8 800 73 568. Pranešdami apie šalutin</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 xml:space="preserve"> poveik</w:t>
      </w:r>
      <w:r w:rsidRPr="006309D5">
        <w:rPr>
          <w:rFonts w:ascii="Times New Roman" w:hAnsi="Times New Roman" w:hint="eastAsia"/>
          <w:bCs/>
          <w:sz w:val="22"/>
          <w:szCs w:val="22"/>
          <w:lang w:val="lt-LT"/>
        </w:rPr>
        <w:t>į</w:t>
      </w:r>
      <w:r w:rsidRPr="006309D5">
        <w:rPr>
          <w:rFonts w:ascii="Times New Roman" w:hAnsi="Times New Roman"/>
          <w:bCs/>
          <w:sz w:val="22"/>
          <w:szCs w:val="22"/>
          <w:lang w:val="lt-LT"/>
        </w:rPr>
        <w:t xml:space="preserve"> galite mums pad</w:t>
      </w:r>
      <w:r w:rsidRPr="006309D5">
        <w:rPr>
          <w:rFonts w:ascii="Times New Roman" w:hAnsi="Times New Roman" w:hint="eastAsia"/>
          <w:bCs/>
          <w:sz w:val="22"/>
          <w:szCs w:val="22"/>
          <w:lang w:val="lt-LT"/>
        </w:rPr>
        <w:t>ė</w:t>
      </w:r>
      <w:r w:rsidRPr="006309D5">
        <w:rPr>
          <w:rFonts w:ascii="Times New Roman" w:hAnsi="Times New Roman"/>
          <w:bCs/>
          <w:sz w:val="22"/>
          <w:szCs w:val="22"/>
          <w:lang w:val="lt-LT"/>
        </w:rPr>
        <w:t>ti gauti daugiau informacijos apie šio vaisto saugum</w:t>
      </w:r>
      <w:r w:rsidRPr="006309D5">
        <w:rPr>
          <w:rFonts w:ascii="Times New Roman" w:hAnsi="Times New Roman" w:hint="eastAsia"/>
          <w:bCs/>
          <w:sz w:val="22"/>
          <w:szCs w:val="22"/>
          <w:lang w:val="lt-LT"/>
        </w:rPr>
        <w:t>ą</w:t>
      </w:r>
      <w:r w:rsidRPr="006309D5">
        <w:rPr>
          <w:rFonts w:ascii="Times New Roman" w:hAnsi="Times New Roman"/>
          <w:bCs/>
          <w:sz w:val="22"/>
          <w:szCs w:val="22"/>
          <w:lang w:val="lt-LT"/>
        </w:rPr>
        <w:t>.</w:t>
      </w:r>
    </w:p>
    <w:p w14:paraId="71AC4D23" w14:textId="77777777" w:rsidR="006309D5" w:rsidRPr="00CD6154" w:rsidRDefault="006309D5" w:rsidP="00A36BCE">
      <w:pPr>
        <w:rPr>
          <w:rFonts w:ascii="Times New Roman" w:hAnsi="Times New Roman"/>
          <w:sz w:val="22"/>
          <w:szCs w:val="22"/>
          <w:lang w:val="lt-LT"/>
        </w:rPr>
      </w:pPr>
    </w:p>
    <w:p w14:paraId="6B79CCFE"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5.</w:t>
      </w:r>
      <w:r w:rsidRPr="00CD6154">
        <w:rPr>
          <w:rFonts w:ascii="Times New Roman" w:hAnsi="Times New Roman"/>
          <w:b/>
          <w:sz w:val="22"/>
          <w:szCs w:val="22"/>
          <w:lang w:val="lt-LT"/>
        </w:rPr>
        <w:tab/>
        <w:t>Kaip laikyti SINEMET CR</w:t>
      </w:r>
    </w:p>
    <w:p w14:paraId="3ABA2103" w14:textId="77777777" w:rsidR="00A36BCE" w:rsidRPr="00CD6154" w:rsidRDefault="00A36BCE" w:rsidP="00A36BCE">
      <w:pPr>
        <w:keepNext/>
        <w:keepLines/>
        <w:rPr>
          <w:rFonts w:ascii="Times New Roman" w:hAnsi="Times New Roman"/>
          <w:sz w:val="22"/>
          <w:szCs w:val="22"/>
          <w:lang w:val="lt-LT"/>
        </w:rPr>
      </w:pPr>
    </w:p>
    <w:p w14:paraId="119149EF"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Šį vaistą laikykite vaikams nepastebimoje ir nepasiekiamoje vietoje.</w:t>
      </w:r>
    </w:p>
    <w:p w14:paraId="0DCE0123" w14:textId="77777777" w:rsidR="00A36BCE" w:rsidRPr="00CD6154" w:rsidRDefault="00A36BCE" w:rsidP="00A36BCE">
      <w:pPr>
        <w:rPr>
          <w:rFonts w:ascii="Times New Roman" w:hAnsi="Times New Roman"/>
          <w:sz w:val="22"/>
          <w:szCs w:val="22"/>
          <w:lang w:val="lt-LT"/>
        </w:rPr>
      </w:pPr>
    </w:p>
    <w:p w14:paraId="330E4EBE" w14:textId="5878E4BC" w:rsidR="00A36BCE" w:rsidRPr="00CD6154" w:rsidRDefault="000145E3" w:rsidP="00A36BCE">
      <w:pPr>
        <w:rPr>
          <w:rFonts w:ascii="Times New Roman" w:hAnsi="Times New Roman"/>
          <w:sz w:val="22"/>
          <w:szCs w:val="22"/>
          <w:lang w:val="lt-LT"/>
        </w:rPr>
      </w:pPr>
      <w:r w:rsidRPr="000145E3">
        <w:rPr>
          <w:rFonts w:ascii="Times New Roman" w:hAnsi="Times New Roman"/>
          <w:sz w:val="22"/>
          <w:szCs w:val="22"/>
          <w:lang w:val="lt-LT"/>
        </w:rPr>
        <w:t>Laikyti ne aukštesn</w:t>
      </w:r>
      <w:r w:rsidRPr="000145E3">
        <w:rPr>
          <w:rFonts w:ascii="Times New Roman" w:hAnsi="Times New Roman" w:hint="eastAsia"/>
          <w:sz w:val="22"/>
          <w:szCs w:val="22"/>
          <w:lang w:val="lt-LT"/>
        </w:rPr>
        <w:t>ė</w:t>
      </w:r>
      <w:r w:rsidRPr="000145E3">
        <w:rPr>
          <w:rFonts w:ascii="Times New Roman" w:hAnsi="Times New Roman"/>
          <w:sz w:val="22"/>
          <w:szCs w:val="22"/>
          <w:lang w:val="lt-LT"/>
        </w:rPr>
        <w:t>je kaip 25°C temperat</w:t>
      </w:r>
      <w:r w:rsidRPr="000145E3">
        <w:rPr>
          <w:rFonts w:ascii="Times New Roman" w:hAnsi="Times New Roman" w:hint="eastAsia"/>
          <w:sz w:val="22"/>
          <w:szCs w:val="22"/>
          <w:lang w:val="lt-LT"/>
        </w:rPr>
        <w:t>ū</w:t>
      </w:r>
      <w:r w:rsidRPr="000145E3">
        <w:rPr>
          <w:rFonts w:ascii="Times New Roman" w:hAnsi="Times New Roman"/>
          <w:sz w:val="22"/>
          <w:szCs w:val="22"/>
          <w:lang w:val="lt-LT"/>
        </w:rPr>
        <w:t>roje</w:t>
      </w:r>
      <w:r>
        <w:rPr>
          <w:rFonts w:ascii="Times New Roman" w:hAnsi="Times New Roman"/>
          <w:sz w:val="22"/>
          <w:szCs w:val="22"/>
          <w:lang w:val="lt-LT"/>
        </w:rPr>
        <w:t xml:space="preserve">, </w:t>
      </w:r>
      <w:r w:rsidRPr="000145E3">
        <w:rPr>
          <w:rFonts w:ascii="Times New Roman" w:hAnsi="Times New Roman"/>
          <w:sz w:val="22"/>
          <w:szCs w:val="22"/>
          <w:lang w:val="lt-LT"/>
        </w:rPr>
        <w:t>originalioje pakuot</w:t>
      </w:r>
      <w:r w:rsidRPr="000145E3">
        <w:rPr>
          <w:rFonts w:ascii="Times New Roman" w:hAnsi="Times New Roman" w:hint="eastAsia"/>
          <w:sz w:val="22"/>
          <w:szCs w:val="22"/>
          <w:lang w:val="lt-LT"/>
        </w:rPr>
        <w:t>ė</w:t>
      </w:r>
      <w:r w:rsidRPr="000145E3">
        <w:rPr>
          <w:rFonts w:ascii="Times New Roman" w:hAnsi="Times New Roman"/>
          <w:sz w:val="22"/>
          <w:szCs w:val="22"/>
          <w:lang w:val="lt-LT"/>
        </w:rPr>
        <w:t>je.</w:t>
      </w:r>
    </w:p>
    <w:p w14:paraId="46EF9D40" w14:textId="77777777" w:rsidR="00A36BCE" w:rsidRPr="00CD6154" w:rsidRDefault="00A36BCE" w:rsidP="00A36BCE">
      <w:pPr>
        <w:rPr>
          <w:rFonts w:ascii="Times New Roman" w:hAnsi="Times New Roman"/>
          <w:sz w:val="22"/>
          <w:szCs w:val="22"/>
          <w:lang w:val="lt-LT"/>
        </w:rPr>
      </w:pPr>
    </w:p>
    <w:p w14:paraId="71706C00" w14:textId="6A38CEB2"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 xml:space="preserve">Ant kartono dėžutės ir </w:t>
      </w:r>
      <w:r w:rsidR="000145E3">
        <w:rPr>
          <w:rFonts w:ascii="Times New Roman" w:hAnsi="Times New Roman"/>
          <w:sz w:val="22"/>
          <w:szCs w:val="22"/>
          <w:lang w:val="lt-LT"/>
        </w:rPr>
        <w:t>lizdinės plokštelės</w:t>
      </w:r>
      <w:r w:rsidRPr="00CD6154">
        <w:rPr>
          <w:rFonts w:ascii="Times New Roman" w:hAnsi="Times New Roman"/>
          <w:sz w:val="22"/>
          <w:szCs w:val="22"/>
          <w:lang w:val="lt-LT"/>
        </w:rPr>
        <w:t xml:space="preserve"> po „EXP“ nurodytam tinkamumo laikui pasibaigus, šio vaisto vartoti negalima. Vaistas tinka vartoti iki paskutinės nurodyto mėnesio dienos.</w:t>
      </w:r>
    </w:p>
    <w:p w14:paraId="00EC2E58" w14:textId="77777777" w:rsidR="00A36BCE" w:rsidRPr="00CD6154" w:rsidRDefault="00A36BCE" w:rsidP="00A36BCE">
      <w:pPr>
        <w:rPr>
          <w:rFonts w:ascii="Times New Roman" w:hAnsi="Times New Roman"/>
          <w:sz w:val="22"/>
          <w:szCs w:val="22"/>
          <w:lang w:val="lt-LT"/>
        </w:rPr>
      </w:pPr>
      <w:r w:rsidRPr="00CD6154">
        <w:rPr>
          <w:rFonts w:ascii="Times New Roman" w:hAnsi="Times New Roman"/>
          <w:noProof/>
          <w:sz w:val="22"/>
          <w:szCs w:val="22"/>
          <w:lang w:val="lt-LT"/>
        </w:rPr>
        <w:t>Vaistų negalima išmesti į kanalizaciją arba su buitinėmis atliekomis.</w:t>
      </w:r>
      <w:r w:rsidRPr="00CD6154">
        <w:rPr>
          <w:rFonts w:ascii="Times New Roman" w:hAnsi="Times New Roman"/>
          <w:sz w:val="22"/>
          <w:szCs w:val="22"/>
          <w:lang w:val="lt-LT"/>
        </w:rPr>
        <w:t xml:space="preserve"> </w:t>
      </w:r>
      <w:r w:rsidRPr="00CD6154">
        <w:rPr>
          <w:rFonts w:ascii="Times New Roman" w:hAnsi="Times New Roman"/>
          <w:noProof/>
          <w:sz w:val="22"/>
          <w:szCs w:val="22"/>
          <w:lang w:val="lt-LT"/>
        </w:rPr>
        <w:t>Kaip išmesti nereikalingus vaistus, klauskite vaistininko.</w:t>
      </w:r>
      <w:r w:rsidRPr="00CD6154">
        <w:rPr>
          <w:rFonts w:ascii="Times New Roman" w:hAnsi="Times New Roman"/>
          <w:sz w:val="22"/>
          <w:szCs w:val="22"/>
          <w:lang w:val="lt-LT"/>
        </w:rPr>
        <w:t xml:space="preserve"> </w:t>
      </w:r>
      <w:r w:rsidRPr="00CD6154">
        <w:rPr>
          <w:rFonts w:ascii="Times New Roman" w:hAnsi="Times New Roman"/>
          <w:noProof/>
          <w:sz w:val="22"/>
          <w:szCs w:val="22"/>
          <w:lang w:val="lt-LT"/>
        </w:rPr>
        <w:t>Šios priemonės padės apsaugoti aplinką.</w:t>
      </w:r>
    </w:p>
    <w:p w14:paraId="7FBAA0A2" w14:textId="77777777" w:rsidR="00A36BCE" w:rsidRPr="00CD6154" w:rsidRDefault="00A36BCE" w:rsidP="00A36BCE">
      <w:pPr>
        <w:rPr>
          <w:rFonts w:ascii="Times New Roman" w:hAnsi="Times New Roman"/>
          <w:sz w:val="22"/>
          <w:szCs w:val="22"/>
          <w:lang w:val="lt-LT"/>
        </w:rPr>
      </w:pPr>
    </w:p>
    <w:p w14:paraId="35B16FAC" w14:textId="77777777" w:rsidR="00A36BCE" w:rsidRPr="00CD6154" w:rsidRDefault="00A36BCE" w:rsidP="00A36BCE">
      <w:pPr>
        <w:rPr>
          <w:rFonts w:ascii="Times New Roman" w:hAnsi="Times New Roman"/>
          <w:sz w:val="22"/>
          <w:szCs w:val="22"/>
          <w:lang w:val="lt-LT"/>
        </w:rPr>
      </w:pPr>
    </w:p>
    <w:p w14:paraId="7315F26C" w14:textId="77777777" w:rsidR="00A36BCE" w:rsidRPr="00CD6154" w:rsidRDefault="00A36BCE" w:rsidP="00A36BCE">
      <w:pPr>
        <w:pStyle w:val="Heading3"/>
        <w:rPr>
          <w:sz w:val="22"/>
          <w:szCs w:val="22"/>
          <w:lang w:val="lt-LT"/>
        </w:rPr>
      </w:pPr>
      <w:r w:rsidRPr="00CD6154">
        <w:rPr>
          <w:sz w:val="22"/>
          <w:szCs w:val="22"/>
          <w:lang w:val="lt-LT"/>
        </w:rPr>
        <w:t>6.</w:t>
      </w:r>
      <w:r w:rsidRPr="00CD6154">
        <w:rPr>
          <w:b w:val="0"/>
          <w:sz w:val="22"/>
          <w:szCs w:val="22"/>
          <w:lang w:val="lt-LT"/>
        </w:rPr>
        <w:tab/>
      </w:r>
      <w:r w:rsidRPr="00CD6154">
        <w:rPr>
          <w:sz w:val="22"/>
          <w:szCs w:val="22"/>
          <w:lang w:val="lt-LT"/>
        </w:rPr>
        <w:t>Pakuotės turinys ir kita informacija</w:t>
      </w:r>
    </w:p>
    <w:p w14:paraId="2C020A61" w14:textId="77777777" w:rsidR="00A36BCE" w:rsidRPr="00CD6154" w:rsidRDefault="00A36BCE" w:rsidP="00A36BCE">
      <w:pPr>
        <w:numPr>
          <w:ilvl w:val="12"/>
          <w:numId w:val="0"/>
        </w:numPr>
        <w:rPr>
          <w:rFonts w:ascii="Times New Roman" w:hAnsi="Times New Roman"/>
          <w:sz w:val="22"/>
          <w:szCs w:val="22"/>
          <w:lang w:val="lt-LT"/>
        </w:rPr>
      </w:pPr>
    </w:p>
    <w:p w14:paraId="058ED189" w14:textId="4EB62329" w:rsidR="00A36BCE" w:rsidRPr="00CD6154" w:rsidRDefault="00A36BCE" w:rsidP="00221487">
      <w:pPr>
        <w:numPr>
          <w:ilvl w:val="12"/>
          <w:numId w:val="0"/>
        </w:numPr>
        <w:ind w:right="-2"/>
        <w:rPr>
          <w:noProof/>
          <w:sz w:val="22"/>
          <w:szCs w:val="22"/>
          <w:lang w:val="lt-LT"/>
        </w:rPr>
      </w:pPr>
      <w:r w:rsidRPr="00CD6154">
        <w:rPr>
          <w:rFonts w:ascii="Times New Roman" w:hAnsi="Times New Roman"/>
          <w:b/>
          <w:sz w:val="22"/>
          <w:szCs w:val="22"/>
          <w:lang w:val="lt-LT"/>
        </w:rPr>
        <w:t>SINEMET CR sudėtis</w:t>
      </w:r>
    </w:p>
    <w:p w14:paraId="530915D0" w14:textId="691BA294" w:rsidR="00A36BCE" w:rsidRPr="00CD6154" w:rsidRDefault="00A36BCE" w:rsidP="00A36BCE">
      <w:pPr>
        <w:ind w:left="567" w:right="-2" w:hanging="567"/>
        <w:rPr>
          <w:rFonts w:ascii="Times New Roman" w:hAnsi="Times New Roman"/>
          <w:i/>
          <w:iCs/>
          <w:noProof/>
          <w:sz w:val="22"/>
          <w:szCs w:val="22"/>
          <w:lang w:val="lt-LT"/>
        </w:rPr>
      </w:pPr>
      <w:r w:rsidRPr="00CD6154">
        <w:rPr>
          <w:rFonts w:ascii="Times New Roman" w:hAnsi="Times New Roman"/>
          <w:noProof/>
          <w:sz w:val="22"/>
          <w:szCs w:val="22"/>
          <w:lang w:val="lt-LT"/>
        </w:rPr>
        <w:t>-</w:t>
      </w:r>
      <w:r w:rsidRPr="00CD6154">
        <w:rPr>
          <w:rFonts w:ascii="Times New Roman" w:hAnsi="Times New Roman"/>
          <w:noProof/>
          <w:sz w:val="22"/>
          <w:szCs w:val="22"/>
          <w:lang w:val="lt-LT"/>
        </w:rPr>
        <w:tab/>
        <w:t xml:space="preserve">Veikliosios medžiagos yra karbidopa ir levodopa. Vienoje modifikuoto atpalaidavimo tabletėje yra </w:t>
      </w:r>
      <w:r w:rsidRPr="00CD6154">
        <w:rPr>
          <w:rFonts w:ascii="Times New Roman" w:hAnsi="Times New Roman"/>
          <w:sz w:val="22"/>
          <w:szCs w:val="22"/>
          <w:lang w:val="lt-LT"/>
        </w:rPr>
        <w:t>50</w:t>
      </w:r>
      <w:r w:rsidR="00D81F90">
        <w:rPr>
          <w:rFonts w:ascii="Times New Roman" w:hAnsi="Times New Roman"/>
          <w:sz w:val="22"/>
          <w:szCs w:val="22"/>
          <w:lang w:val="lt-LT"/>
        </w:rPr>
        <w:t> </w:t>
      </w:r>
      <w:r w:rsidRPr="00CD6154">
        <w:rPr>
          <w:rFonts w:ascii="Times New Roman" w:hAnsi="Times New Roman"/>
          <w:sz w:val="22"/>
          <w:szCs w:val="22"/>
          <w:lang w:val="lt-LT"/>
        </w:rPr>
        <w:t>mg karbidopos (karbidopos hidrato pavidalu) ir 200 mg levodopos.</w:t>
      </w:r>
    </w:p>
    <w:p w14:paraId="1512E83D" w14:textId="7C16F397" w:rsidR="00A36BCE" w:rsidRPr="005B3A8E" w:rsidRDefault="00A36BCE" w:rsidP="001E1D85">
      <w:pPr>
        <w:numPr>
          <w:ilvl w:val="0"/>
          <w:numId w:val="1"/>
        </w:numPr>
        <w:ind w:left="567" w:right="-2" w:hanging="567"/>
      </w:pPr>
      <w:r w:rsidRPr="00CD6154">
        <w:rPr>
          <w:rFonts w:ascii="Times New Roman" w:hAnsi="Times New Roman"/>
          <w:noProof/>
          <w:sz w:val="22"/>
          <w:szCs w:val="22"/>
          <w:lang w:val="lt-LT"/>
        </w:rPr>
        <w:lastRenderedPageBreak/>
        <w:t xml:space="preserve">Pagalbinės medžiagos yra </w:t>
      </w:r>
      <w:proofErr w:type="spellStart"/>
      <w:r w:rsidRPr="00CD6154">
        <w:rPr>
          <w:rFonts w:ascii="Times New Roman" w:hAnsi="Times New Roman"/>
          <w:sz w:val="22"/>
          <w:szCs w:val="22"/>
          <w:lang w:val="lt-LT"/>
        </w:rPr>
        <w:t>hidroksipropilceliuliozė</w:t>
      </w:r>
      <w:proofErr w:type="spellEnd"/>
      <w:r w:rsidRPr="00CD6154">
        <w:rPr>
          <w:rFonts w:ascii="Times New Roman" w:hAnsi="Times New Roman"/>
          <w:sz w:val="22"/>
          <w:szCs w:val="22"/>
          <w:lang w:val="lt-LT"/>
        </w:rPr>
        <w:t xml:space="preserve">, magnio </w:t>
      </w:r>
      <w:proofErr w:type="spellStart"/>
      <w:r w:rsidRPr="00CD6154">
        <w:rPr>
          <w:rFonts w:ascii="Times New Roman" w:hAnsi="Times New Roman"/>
          <w:sz w:val="22"/>
          <w:szCs w:val="22"/>
          <w:lang w:val="lt-LT"/>
        </w:rPr>
        <w:t>stearatas</w:t>
      </w:r>
      <w:proofErr w:type="spellEnd"/>
      <w:r w:rsidRPr="00CD6154">
        <w:rPr>
          <w:rFonts w:ascii="Times New Roman" w:hAnsi="Times New Roman"/>
          <w:sz w:val="22"/>
          <w:szCs w:val="22"/>
          <w:lang w:val="lt-LT"/>
        </w:rPr>
        <w:t xml:space="preserve">, </w:t>
      </w:r>
      <w:proofErr w:type="spellStart"/>
      <w:r w:rsidR="005B3A8E" w:rsidRPr="005B3A8E">
        <w:rPr>
          <w:rFonts w:ascii="Times New Roman" w:hAnsi="Times New Roman"/>
          <w:sz w:val="22"/>
          <w:szCs w:val="22"/>
          <w:lang w:val="lt-LT"/>
        </w:rPr>
        <w:t>polivinilacetato</w:t>
      </w:r>
      <w:proofErr w:type="spellEnd"/>
      <w:r w:rsidR="005B3A8E" w:rsidRPr="005B3A8E">
        <w:rPr>
          <w:rFonts w:ascii="Times New Roman" w:hAnsi="Times New Roman"/>
          <w:sz w:val="22"/>
          <w:szCs w:val="22"/>
          <w:lang w:val="lt-LT"/>
        </w:rPr>
        <w:t xml:space="preserve"> ir </w:t>
      </w:r>
      <w:proofErr w:type="spellStart"/>
      <w:r w:rsidR="005B3A8E" w:rsidRPr="005B3A8E">
        <w:rPr>
          <w:rFonts w:ascii="Times New Roman" w:hAnsi="Times New Roman"/>
          <w:sz w:val="22"/>
          <w:szCs w:val="22"/>
          <w:lang w:val="lt-LT"/>
        </w:rPr>
        <w:t>krotono</w:t>
      </w:r>
      <w:proofErr w:type="spellEnd"/>
      <w:r w:rsidR="005B3A8E" w:rsidRPr="005B3A8E">
        <w:rPr>
          <w:rFonts w:ascii="Times New Roman" w:hAnsi="Times New Roman"/>
          <w:sz w:val="22"/>
          <w:szCs w:val="22"/>
          <w:lang w:val="lt-LT"/>
        </w:rPr>
        <w:t xml:space="preserve"> r</w:t>
      </w:r>
      <w:r w:rsidR="005B3A8E" w:rsidRPr="005B3A8E">
        <w:rPr>
          <w:rFonts w:ascii="Times New Roman" w:hAnsi="Times New Roman" w:hint="eastAsia"/>
          <w:sz w:val="22"/>
          <w:szCs w:val="22"/>
          <w:lang w:val="lt-LT"/>
        </w:rPr>
        <w:t>ū</w:t>
      </w:r>
      <w:r w:rsidR="005B3A8E" w:rsidRPr="005B3A8E">
        <w:rPr>
          <w:rFonts w:ascii="Times New Roman" w:hAnsi="Times New Roman"/>
          <w:sz w:val="22"/>
          <w:szCs w:val="22"/>
          <w:lang w:val="lt-LT"/>
        </w:rPr>
        <w:t xml:space="preserve">gšties </w:t>
      </w:r>
      <w:proofErr w:type="spellStart"/>
      <w:r w:rsidR="005B3A8E" w:rsidRPr="005B3A8E">
        <w:rPr>
          <w:rFonts w:ascii="Times New Roman" w:hAnsi="Times New Roman"/>
          <w:sz w:val="22"/>
          <w:szCs w:val="22"/>
          <w:lang w:val="lt-LT"/>
        </w:rPr>
        <w:t>kopolimeras</w:t>
      </w:r>
      <w:proofErr w:type="spellEnd"/>
      <w:r w:rsidR="005B3A8E" w:rsidRPr="005B3A8E">
        <w:rPr>
          <w:rFonts w:ascii="Times New Roman" w:hAnsi="Times New Roman"/>
          <w:sz w:val="22"/>
          <w:szCs w:val="22"/>
          <w:lang w:val="lt-LT"/>
        </w:rPr>
        <w:t xml:space="preserve">, raudonasis geležies oksidas (E172), </w:t>
      </w:r>
      <w:proofErr w:type="spellStart"/>
      <w:r w:rsidR="005B3A8E" w:rsidRPr="005B3A8E">
        <w:rPr>
          <w:rFonts w:ascii="Times New Roman" w:hAnsi="Times New Roman"/>
          <w:sz w:val="22"/>
          <w:szCs w:val="22"/>
          <w:lang w:val="lt-LT"/>
        </w:rPr>
        <w:t>chinolino</w:t>
      </w:r>
      <w:proofErr w:type="spellEnd"/>
      <w:r w:rsidR="005B3A8E" w:rsidRPr="005B3A8E">
        <w:rPr>
          <w:rFonts w:ascii="Times New Roman" w:hAnsi="Times New Roman"/>
          <w:sz w:val="22"/>
          <w:szCs w:val="22"/>
          <w:lang w:val="lt-LT"/>
        </w:rPr>
        <w:t xml:space="preserve"> geltonojo aliuminio dažalas (E104).</w:t>
      </w:r>
    </w:p>
    <w:p w14:paraId="178BD5B4" w14:textId="77777777" w:rsidR="005B3A8E" w:rsidRPr="00CD6154" w:rsidRDefault="005B3A8E" w:rsidP="005B3A8E">
      <w:pPr>
        <w:ind w:left="567" w:right="-2"/>
      </w:pPr>
    </w:p>
    <w:p w14:paraId="4AD08E5C" w14:textId="3C6FBE93" w:rsidR="00A36BCE" w:rsidRPr="00CD6154" w:rsidRDefault="00A36BCE" w:rsidP="00221487">
      <w:pPr>
        <w:pStyle w:val="PI-3EMEASMCA"/>
        <w:keepNext/>
        <w:rPr>
          <w:noProof/>
        </w:rPr>
      </w:pPr>
      <w:r w:rsidRPr="00CD6154">
        <w:t>SINEMET CR išvaizda ir kiekis pakuotėje</w:t>
      </w:r>
    </w:p>
    <w:p w14:paraId="3DF23058" w14:textId="1FAFB594"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SINEMET CR yra </w:t>
      </w:r>
      <w:r w:rsidR="00A455D8" w:rsidRPr="00A455D8">
        <w:rPr>
          <w:rFonts w:ascii="Times New Roman" w:hAnsi="Times New Roman"/>
          <w:sz w:val="22"/>
          <w:szCs w:val="22"/>
          <w:lang w:val="lt-LT"/>
        </w:rPr>
        <w:t>persiko spalvos, ovalios tablet</w:t>
      </w:r>
      <w:r w:rsidR="00A455D8" w:rsidRPr="00A455D8">
        <w:rPr>
          <w:rFonts w:ascii="Times New Roman" w:hAnsi="Times New Roman" w:hint="eastAsia"/>
          <w:sz w:val="22"/>
          <w:szCs w:val="22"/>
          <w:lang w:val="lt-LT"/>
        </w:rPr>
        <w:t>ė</w:t>
      </w:r>
      <w:r w:rsidR="00A455D8" w:rsidRPr="00A455D8">
        <w:rPr>
          <w:rFonts w:ascii="Times New Roman" w:hAnsi="Times New Roman"/>
          <w:sz w:val="22"/>
          <w:szCs w:val="22"/>
          <w:lang w:val="lt-LT"/>
        </w:rPr>
        <w:t>s, kuri</w:t>
      </w:r>
      <w:r w:rsidR="00A455D8" w:rsidRPr="00A455D8">
        <w:rPr>
          <w:rFonts w:ascii="Times New Roman" w:hAnsi="Times New Roman" w:hint="eastAsia"/>
          <w:sz w:val="22"/>
          <w:szCs w:val="22"/>
          <w:lang w:val="lt-LT"/>
        </w:rPr>
        <w:t>ų</w:t>
      </w:r>
      <w:r w:rsidR="00A455D8" w:rsidRPr="00A455D8">
        <w:rPr>
          <w:rFonts w:ascii="Times New Roman" w:hAnsi="Times New Roman"/>
          <w:sz w:val="22"/>
          <w:szCs w:val="22"/>
          <w:lang w:val="lt-LT"/>
        </w:rPr>
        <w:t xml:space="preserve"> vienoje pus</w:t>
      </w:r>
      <w:r w:rsidR="00A455D8" w:rsidRPr="00A455D8">
        <w:rPr>
          <w:rFonts w:ascii="Times New Roman" w:hAnsi="Times New Roman" w:hint="eastAsia"/>
          <w:sz w:val="22"/>
          <w:szCs w:val="22"/>
          <w:lang w:val="lt-LT"/>
        </w:rPr>
        <w:t>ė</w:t>
      </w:r>
      <w:r w:rsidR="00A455D8" w:rsidRPr="00A455D8">
        <w:rPr>
          <w:rFonts w:ascii="Times New Roman" w:hAnsi="Times New Roman"/>
          <w:sz w:val="22"/>
          <w:szCs w:val="22"/>
          <w:lang w:val="lt-LT"/>
        </w:rPr>
        <w:t>je yra griovelis, o kitoje pus</w:t>
      </w:r>
      <w:r w:rsidR="00A455D8" w:rsidRPr="00A455D8">
        <w:rPr>
          <w:rFonts w:ascii="Times New Roman" w:hAnsi="Times New Roman" w:hint="eastAsia"/>
          <w:sz w:val="22"/>
          <w:szCs w:val="22"/>
          <w:lang w:val="lt-LT"/>
        </w:rPr>
        <w:t>ė</w:t>
      </w:r>
      <w:r w:rsidR="00A455D8" w:rsidRPr="00A455D8">
        <w:rPr>
          <w:rFonts w:ascii="Times New Roman" w:hAnsi="Times New Roman"/>
          <w:sz w:val="22"/>
          <w:szCs w:val="22"/>
          <w:lang w:val="lt-LT"/>
        </w:rPr>
        <w:t xml:space="preserve">je išraižyta </w:t>
      </w:r>
      <w:r w:rsidR="00A455D8">
        <w:rPr>
          <w:rFonts w:ascii="Times New Roman" w:hAnsi="Times New Roman"/>
          <w:sz w:val="22"/>
          <w:szCs w:val="22"/>
          <w:lang w:val="lt-LT"/>
        </w:rPr>
        <w:t>„</w:t>
      </w:r>
      <w:r w:rsidR="00A455D8" w:rsidRPr="00A455D8">
        <w:rPr>
          <w:rFonts w:ascii="Times New Roman" w:hAnsi="Times New Roman"/>
          <w:sz w:val="22"/>
          <w:szCs w:val="22"/>
          <w:lang w:val="lt-LT"/>
        </w:rPr>
        <w:t>521</w:t>
      </w:r>
      <w:r w:rsidR="00A455D8">
        <w:rPr>
          <w:rFonts w:ascii="Times New Roman" w:hAnsi="Times New Roman"/>
          <w:sz w:val="22"/>
          <w:szCs w:val="22"/>
          <w:lang w:val="lt-LT"/>
        </w:rPr>
        <w:t>“.</w:t>
      </w:r>
      <w:r w:rsidR="00A455D8" w:rsidRPr="00A455D8">
        <w:rPr>
          <w:rFonts w:ascii="Times New Roman" w:hAnsi="Times New Roman"/>
          <w:sz w:val="22"/>
          <w:szCs w:val="22"/>
          <w:lang w:val="lt-LT"/>
        </w:rPr>
        <w:t xml:space="preserve"> </w:t>
      </w:r>
      <w:r w:rsidR="00A455D8">
        <w:rPr>
          <w:rFonts w:ascii="Times New Roman" w:hAnsi="Times New Roman"/>
          <w:sz w:val="22"/>
          <w:szCs w:val="22"/>
          <w:lang w:val="lt-LT"/>
        </w:rPr>
        <w:t>Vaistas tiekiamas aliuminio/aliuminio (Al/Al) lizdinėmis plokštelėmis kartono dėžutėje.</w:t>
      </w:r>
      <w:r w:rsidRPr="00CD6154">
        <w:rPr>
          <w:rFonts w:ascii="Times New Roman" w:hAnsi="Times New Roman"/>
          <w:sz w:val="22"/>
          <w:szCs w:val="22"/>
          <w:lang w:val="lt-LT"/>
        </w:rPr>
        <w:t xml:space="preserve"> </w:t>
      </w:r>
      <w:r w:rsidR="00A455D8">
        <w:rPr>
          <w:rFonts w:ascii="Times New Roman" w:hAnsi="Times New Roman"/>
          <w:sz w:val="22"/>
          <w:szCs w:val="22"/>
          <w:lang w:val="lt-LT"/>
        </w:rPr>
        <w:t>Pakuotėje</w:t>
      </w:r>
      <w:r w:rsidRPr="00CD6154">
        <w:rPr>
          <w:rFonts w:ascii="Times New Roman" w:hAnsi="Times New Roman"/>
          <w:sz w:val="22"/>
          <w:szCs w:val="22"/>
          <w:lang w:val="lt-LT"/>
        </w:rPr>
        <w:t xml:space="preserve"> yra</w:t>
      </w:r>
      <w:r w:rsidR="00A455D8">
        <w:rPr>
          <w:rFonts w:ascii="Times New Roman" w:hAnsi="Times New Roman"/>
          <w:sz w:val="22"/>
          <w:szCs w:val="22"/>
          <w:lang w:val="lt-LT"/>
        </w:rPr>
        <w:t xml:space="preserve"> </w:t>
      </w:r>
      <w:r w:rsidRPr="00CD6154">
        <w:rPr>
          <w:rFonts w:ascii="Times New Roman" w:hAnsi="Times New Roman"/>
          <w:sz w:val="22"/>
          <w:szCs w:val="22"/>
          <w:lang w:val="lt-LT"/>
        </w:rPr>
        <w:t>100 modifikuoto atpalaidavimo tablečių.</w:t>
      </w:r>
    </w:p>
    <w:p w14:paraId="128BC07E" w14:textId="32D59F05" w:rsidR="00A36BCE" w:rsidRDefault="00A36BCE" w:rsidP="00DF7F28">
      <w:pPr>
        <w:pStyle w:val="PI-3EMEASMCA"/>
      </w:pPr>
    </w:p>
    <w:p w14:paraId="48425BC2" w14:textId="77777777" w:rsidR="00A455D8" w:rsidRPr="00CD6154" w:rsidRDefault="00A455D8" w:rsidP="00DF7F28">
      <w:pPr>
        <w:pStyle w:val="PI-3EMEASMCA"/>
      </w:pPr>
    </w:p>
    <w:p w14:paraId="166469C8" w14:textId="678E02E4" w:rsidR="00A36BCE" w:rsidRPr="00CD6154" w:rsidRDefault="00A455D8" w:rsidP="00DF7F28">
      <w:pPr>
        <w:pStyle w:val="PI-3EMEASMCA"/>
      </w:pPr>
      <w:r>
        <w:t>G</w:t>
      </w:r>
      <w:r w:rsidR="00A36BCE" w:rsidRPr="00CD6154">
        <w:t>amintojas</w:t>
      </w:r>
    </w:p>
    <w:p w14:paraId="6C90C7EE" w14:textId="0952DF90" w:rsidR="00A455D8" w:rsidRDefault="00A455D8" w:rsidP="00A455D8">
      <w:pPr>
        <w:autoSpaceDE w:val="0"/>
        <w:autoSpaceDN w:val="0"/>
        <w:adjustRightInd w:val="0"/>
        <w:rPr>
          <w:rFonts w:ascii="Times New Roman" w:hAnsi="Times New Roman"/>
          <w:color w:val="000000"/>
          <w:sz w:val="22"/>
          <w:szCs w:val="22"/>
        </w:rPr>
      </w:pPr>
      <w:r w:rsidRPr="00567D6D">
        <w:rPr>
          <w:rFonts w:ascii="Times New Roman" w:hAnsi="Times New Roman"/>
          <w:color w:val="000000"/>
          <w:sz w:val="22"/>
          <w:szCs w:val="22"/>
        </w:rPr>
        <w:t xml:space="preserve">Merck Sharp &amp; </w:t>
      </w:r>
      <w:proofErr w:type="spellStart"/>
      <w:r w:rsidRPr="00567D6D">
        <w:rPr>
          <w:rFonts w:ascii="Times New Roman" w:hAnsi="Times New Roman"/>
          <w:color w:val="000000"/>
          <w:sz w:val="22"/>
          <w:szCs w:val="22"/>
        </w:rPr>
        <w:t>Dohme</w:t>
      </w:r>
      <w:proofErr w:type="spellEnd"/>
      <w:r w:rsidRPr="00567D6D">
        <w:rPr>
          <w:rFonts w:ascii="Times New Roman" w:hAnsi="Times New Roman"/>
          <w:color w:val="000000"/>
          <w:sz w:val="22"/>
          <w:szCs w:val="22"/>
        </w:rPr>
        <w:t xml:space="preserve"> B.V.</w:t>
      </w:r>
      <w:r>
        <w:rPr>
          <w:rFonts w:ascii="Times New Roman" w:hAnsi="Times New Roman"/>
          <w:color w:val="000000"/>
          <w:sz w:val="22"/>
          <w:szCs w:val="22"/>
        </w:rPr>
        <w:t xml:space="preserve">, </w:t>
      </w:r>
      <w:proofErr w:type="spellStart"/>
      <w:r w:rsidRPr="00567D6D">
        <w:rPr>
          <w:rFonts w:ascii="Times New Roman" w:hAnsi="Times New Roman"/>
          <w:color w:val="000000"/>
          <w:sz w:val="22"/>
          <w:szCs w:val="22"/>
        </w:rPr>
        <w:t>Waarderweg</w:t>
      </w:r>
      <w:proofErr w:type="spellEnd"/>
      <w:r w:rsidRPr="00567D6D">
        <w:rPr>
          <w:rFonts w:ascii="Times New Roman" w:hAnsi="Times New Roman"/>
          <w:color w:val="000000"/>
          <w:sz w:val="22"/>
          <w:szCs w:val="22"/>
        </w:rPr>
        <w:t xml:space="preserve"> 39</w:t>
      </w:r>
      <w:r>
        <w:rPr>
          <w:rFonts w:ascii="Times New Roman" w:hAnsi="Times New Roman"/>
          <w:color w:val="000000"/>
          <w:sz w:val="22"/>
          <w:szCs w:val="22"/>
        </w:rPr>
        <w:t xml:space="preserve">, </w:t>
      </w:r>
      <w:r w:rsidRPr="00567D6D">
        <w:rPr>
          <w:rFonts w:ascii="Times New Roman" w:hAnsi="Times New Roman"/>
          <w:color w:val="000000"/>
          <w:sz w:val="22"/>
          <w:szCs w:val="22"/>
        </w:rPr>
        <w:t xml:space="preserve">2031 BN </w:t>
      </w:r>
      <w:r>
        <w:rPr>
          <w:rFonts w:ascii="Times New Roman" w:hAnsi="Times New Roman"/>
          <w:color w:val="000000"/>
          <w:sz w:val="22"/>
          <w:szCs w:val="22"/>
        </w:rPr>
        <w:t>–</w:t>
      </w:r>
      <w:r w:rsidRPr="00567D6D">
        <w:rPr>
          <w:rFonts w:ascii="Times New Roman" w:hAnsi="Times New Roman"/>
          <w:color w:val="000000"/>
          <w:sz w:val="22"/>
          <w:szCs w:val="22"/>
        </w:rPr>
        <w:t xml:space="preserve"> Haarlem</w:t>
      </w:r>
      <w:r>
        <w:rPr>
          <w:rFonts w:ascii="Times New Roman" w:hAnsi="Times New Roman"/>
          <w:color w:val="000000"/>
          <w:sz w:val="22"/>
          <w:szCs w:val="22"/>
        </w:rPr>
        <w:t xml:space="preserve">, </w:t>
      </w:r>
      <w:proofErr w:type="spellStart"/>
      <w:r>
        <w:rPr>
          <w:rFonts w:ascii="Times New Roman" w:hAnsi="Times New Roman"/>
          <w:color w:val="000000"/>
          <w:sz w:val="22"/>
          <w:szCs w:val="22"/>
        </w:rPr>
        <w:t>Nyderlandai</w:t>
      </w:r>
      <w:proofErr w:type="spellEnd"/>
    </w:p>
    <w:p w14:paraId="4B575295" w14:textId="7007EB9A" w:rsidR="00A455D8" w:rsidRDefault="00A455D8" w:rsidP="00A455D8">
      <w:pPr>
        <w:autoSpaceDE w:val="0"/>
        <w:autoSpaceDN w:val="0"/>
        <w:adjustRightInd w:val="0"/>
        <w:rPr>
          <w:rFonts w:ascii="Times New Roman" w:hAnsi="Times New Roman"/>
          <w:color w:val="000000"/>
          <w:sz w:val="22"/>
          <w:szCs w:val="22"/>
        </w:rPr>
      </w:pPr>
    </w:p>
    <w:p w14:paraId="2AA722C4" w14:textId="77777777" w:rsidR="00A455D8" w:rsidRPr="00A455D8" w:rsidRDefault="00A455D8" w:rsidP="00A455D8">
      <w:pPr>
        <w:autoSpaceDE w:val="0"/>
        <w:autoSpaceDN w:val="0"/>
        <w:adjustRightInd w:val="0"/>
        <w:rPr>
          <w:rFonts w:ascii="Times New Roman" w:hAnsi="Times New Roman"/>
          <w:b/>
          <w:bCs/>
          <w:color w:val="000000"/>
          <w:sz w:val="22"/>
          <w:szCs w:val="22"/>
        </w:rPr>
      </w:pPr>
      <w:proofErr w:type="spellStart"/>
      <w:r w:rsidRPr="00A455D8">
        <w:rPr>
          <w:rFonts w:ascii="Times New Roman" w:hAnsi="Times New Roman"/>
          <w:b/>
          <w:bCs/>
          <w:color w:val="000000"/>
          <w:sz w:val="22"/>
          <w:szCs w:val="22"/>
        </w:rPr>
        <w:t>Lygiagretus</w:t>
      </w:r>
      <w:proofErr w:type="spellEnd"/>
      <w:r w:rsidRPr="00A455D8">
        <w:rPr>
          <w:rFonts w:ascii="Times New Roman" w:hAnsi="Times New Roman"/>
          <w:b/>
          <w:bCs/>
          <w:color w:val="000000"/>
          <w:sz w:val="22"/>
          <w:szCs w:val="22"/>
        </w:rPr>
        <w:t xml:space="preserve"> </w:t>
      </w:r>
      <w:proofErr w:type="spellStart"/>
      <w:r w:rsidRPr="00A455D8">
        <w:rPr>
          <w:rFonts w:ascii="Times New Roman" w:hAnsi="Times New Roman"/>
          <w:b/>
          <w:bCs/>
          <w:color w:val="000000"/>
          <w:sz w:val="22"/>
          <w:szCs w:val="22"/>
        </w:rPr>
        <w:t>importuotojas</w:t>
      </w:r>
      <w:proofErr w:type="spellEnd"/>
    </w:p>
    <w:p w14:paraId="68ED7704" w14:textId="77777777" w:rsidR="00A455D8" w:rsidRPr="00A455D8" w:rsidRDefault="00A455D8" w:rsidP="00A455D8">
      <w:pPr>
        <w:autoSpaceDE w:val="0"/>
        <w:autoSpaceDN w:val="0"/>
        <w:adjustRightInd w:val="0"/>
        <w:rPr>
          <w:rFonts w:ascii="Times New Roman" w:hAnsi="Times New Roman"/>
          <w:color w:val="000000"/>
          <w:sz w:val="22"/>
          <w:szCs w:val="22"/>
        </w:rPr>
      </w:pPr>
      <w:r w:rsidRPr="00A455D8">
        <w:rPr>
          <w:rFonts w:ascii="Times New Roman" w:hAnsi="Times New Roman"/>
          <w:color w:val="000000"/>
          <w:sz w:val="22"/>
          <w:szCs w:val="22"/>
        </w:rPr>
        <w:t xml:space="preserve">UAB „Lex </w:t>
      </w:r>
      <w:proofErr w:type="spellStart"/>
      <w:r w:rsidRPr="00A455D8">
        <w:rPr>
          <w:rFonts w:ascii="Times New Roman" w:hAnsi="Times New Roman"/>
          <w:color w:val="000000"/>
          <w:sz w:val="22"/>
          <w:szCs w:val="22"/>
        </w:rPr>
        <w:t>ano</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Naugarduko</w:t>
      </w:r>
      <w:proofErr w:type="spellEnd"/>
      <w:r w:rsidRPr="00A455D8">
        <w:rPr>
          <w:rFonts w:ascii="Times New Roman" w:hAnsi="Times New Roman"/>
          <w:color w:val="000000"/>
          <w:sz w:val="22"/>
          <w:szCs w:val="22"/>
        </w:rPr>
        <w:t xml:space="preserve"> g. 3, LT-03231 Vilnius, </w:t>
      </w:r>
      <w:proofErr w:type="spellStart"/>
      <w:r w:rsidRPr="00A455D8">
        <w:rPr>
          <w:rFonts w:ascii="Times New Roman" w:hAnsi="Times New Roman"/>
          <w:color w:val="000000"/>
          <w:sz w:val="22"/>
          <w:szCs w:val="22"/>
        </w:rPr>
        <w:t>Lietuva</w:t>
      </w:r>
      <w:proofErr w:type="spellEnd"/>
    </w:p>
    <w:p w14:paraId="78FBCF08" w14:textId="77777777" w:rsidR="00A455D8" w:rsidRPr="00A455D8" w:rsidRDefault="00A455D8" w:rsidP="00A455D8">
      <w:pPr>
        <w:autoSpaceDE w:val="0"/>
        <w:autoSpaceDN w:val="0"/>
        <w:adjustRightInd w:val="0"/>
        <w:rPr>
          <w:rFonts w:ascii="Times New Roman" w:hAnsi="Times New Roman"/>
          <w:color w:val="000000"/>
          <w:sz w:val="22"/>
          <w:szCs w:val="22"/>
        </w:rPr>
      </w:pPr>
    </w:p>
    <w:p w14:paraId="6F426C66" w14:textId="77777777" w:rsidR="00A455D8" w:rsidRPr="00A455D8" w:rsidRDefault="00A455D8" w:rsidP="00A455D8">
      <w:pPr>
        <w:autoSpaceDE w:val="0"/>
        <w:autoSpaceDN w:val="0"/>
        <w:adjustRightInd w:val="0"/>
        <w:rPr>
          <w:rFonts w:ascii="Times New Roman" w:hAnsi="Times New Roman"/>
          <w:b/>
          <w:bCs/>
          <w:color w:val="000000"/>
          <w:sz w:val="22"/>
          <w:szCs w:val="22"/>
        </w:rPr>
      </w:pPr>
      <w:proofErr w:type="spellStart"/>
      <w:r w:rsidRPr="00A455D8">
        <w:rPr>
          <w:rFonts w:ascii="Times New Roman" w:hAnsi="Times New Roman"/>
          <w:b/>
          <w:bCs/>
          <w:color w:val="000000"/>
          <w:sz w:val="22"/>
          <w:szCs w:val="22"/>
        </w:rPr>
        <w:t>Perpakavo</w:t>
      </w:r>
      <w:proofErr w:type="spellEnd"/>
    </w:p>
    <w:p w14:paraId="6245870E" w14:textId="77777777" w:rsidR="00A455D8" w:rsidRPr="00A455D8" w:rsidRDefault="00A455D8" w:rsidP="00A455D8">
      <w:pPr>
        <w:autoSpaceDE w:val="0"/>
        <w:autoSpaceDN w:val="0"/>
        <w:adjustRightInd w:val="0"/>
        <w:rPr>
          <w:rFonts w:ascii="Times New Roman" w:hAnsi="Times New Roman"/>
          <w:color w:val="000000"/>
          <w:sz w:val="22"/>
          <w:szCs w:val="22"/>
        </w:rPr>
      </w:pPr>
      <w:r w:rsidRPr="00A455D8">
        <w:rPr>
          <w:rFonts w:ascii="Times New Roman" w:hAnsi="Times New Roman"/>
          <w:color w:val="000000"/>
          <w:sz w:val="22"/>
          <w:szCs w:val="22"/>
        </w:rPr>
        <w:t xml:space="preserve">UAB „ENTAFARMA", </w:t>
      </w:r>
      <w:proofErr w:type="spellStart"/>
      <w:r w:rsidRPr="00A455D8">
        <w:rPr>
          <w:rFonts w:ascii="Times New Roman" w:hAnsi="Times New Roman"/>
          <w:color w:val="000000"/>
          <w:sz w:val="22"/>
          <w:szCs w:val="22"/>
        </w:rPr>
        <w:t>Klon</w:t>
      </w:r>
      <w:r w:rsidRPr="00A455D8">
        <w:rPr>
          <w:rFonts w:ascii="Times New Roman" w:hAnsi="Times New Roman" w:hint="eastAsia"/>
          <w:color w:val="000000"/>
          <w:sz w:val="22"/>
          <w:szCs w:val="22"/>
        </w:rPr>
        <w:t>ė</w:t>
      </w:r>
      <w:r w:rsidRPr="00A455D8">
        <w:rPr>
          <w:rFonts w:ascii="Times New Roman" w:hAnsi="Times New Roman"/>
          <w:color w:val="000000"/>
          <w:sz w:val="22"/>
          <w:szCs w:val="22"/>
        </w:rPr>
        <w:t>n</w:t>
      </w:r>
      <w:r w:rsidRPr="00A455D8">
        <w:rPr>
          <w:rFonts w:ascii="Times New Roman" w:hAnsi="Times New Roman" w:hint="eastAsia"/>
          <w:color w:val="000000"/>
          <w:sz w:val="22"/>
          <w:szCs w:val="22"/>
        </w:rPr>
        <w:t>ų</w:t>
      </w:r>
      <w:proofErr w:type="spellEnd"/>
      <w:r w:rsidRPr="00A455D8">
        <w:rPr>
          <w:rFonts w:ascii="Times New Roman" w:hAnsi="Times New Roman"/>
          <w:color w:val="000000"/>
          <w:sz w:val="22"/>
          <w:szCs w:val="22"/>
        </w:rPr>
        <w:t xml:space="preserve"> vs. 1, LT-19156 </w:t>
      </w:r>
      <w:proofErr w:type="spellStart"/>
      <w:r w:rsidRPr="00A455D8">
        <w:rPr>
          <w:rFonts w:ascii="Times New Roman" w:hAnsi="Times New Roman"/>
          <w:color w:val="000000"/>
          <w:sz w:val="22"/>
          <w:szCs w:val="22"/>
        </w:rPr>
        <w:t>Širvint</w:t>
      </w:r>
      <w:r w:rsidRPr="00A455D8">
        <w:rPr>
          <w:rFonts w:ascii="Times New Roman" w:hAnsi="Times New Roman" w:hint="eastAsia"/>
          <w:color w:val="000000"/>
          <w:sz w:val="22"/>
          <w:szCs w:val="22"/>
        </w:rPr>
        <w:t>ų</w:t>
      </w:r>
      <w:proofErr w:type="spellEnd"/>
      <w:r w:rsidRPr="00A455D8">
        <w:rPr>
          <w:rFonts w:ascii="Times New Roman" w:hAnsi="Times New Roman"/>
          <w:color w:val="000000"/>
          <w:sz w:val="22"/>
          <w:szCs w:val="22"/>
        </w:rPr>
        <w:t xml:space="preserve"> r. </w:t>
      </w:r>
      <w:proofErr w:type="spellStart"/>
      <w:r w:rsidRPr="00A455D8">
        <w:rPr>
          <w:rFonts w:ascii="Times New Roman" w:hAnsi="Times New Roman"/>
          <w:color w:val="000000"/>
          <w:sz w:val="22"/>
          <w:szCs w:val="22"/>
        </w:rPr>
        <w:t>sav</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Lietuva</w:t>
      </w:r>
      <w:proofErr w:type="spellEnd"/>
    </w:p>
    <w:p w14:paraId="205B039F" w14:textId="77777777" w:rsidR="00A455D8" w:rsidRPr="00A455D8" w:rsidRDefault="00A455D8" w:rsidP="00A455D8">
      <w:pPr>
        <w:autoSpaceDE w:val="0"/>
        <w:autoSpaceDN w:val="0"/>
        <w:adjustRightInd w:val="0"/>
        <w:rPr>
          <w:rFonts w:ascii="Times New Roman" w:hAnsi="Times New Roman"/>
          <w:color w:val="000000"/>
          <w:sz w:val="22"/>
          <w:szCs w:val="22"/>
        </w:rPr>
      </w:pPr>
      <w:proofErr w:type="spellStart"/>
      <w:r w:rsidRPr="00A455D8">
        <w:rPr>
          <w:rFonts w:ascii="Times New Roman" w:hAnsi="Times New Roman"/>
          <w:color w:val="000000"/>
          <w:sz w:val="22"/>
          <w:szCs w:val="22"/>
        </w:rPr>
        <w:t>arba</w:t>
      </w:r>
      <w:proofErr w:type="spellEnd"/>
    </w:p>
    <w:p w14:paraId="5EA6B4F0" w14:textId="77777777" w:rsidR="00A455D8" w:rsidRPr="00A455D8" w:rsidRDefault="00A455D8" w:rsidP="00A455D8">
      <w:pPr>
        <w:autoSpaceDE w:val="0"/>
        <w:autoSpaceDN w:val="0"/>
        <w:adjustRightInd w:val="0"/>
        <w:rPr>
          <w:rFonts w:ascii="Times New Roman" w:hAnsi="Times New Roman"/>
          <w:color w:val="000000"/>
          <w:sz w:val="22"/>
          <w:szCs w:val="22"/>
        </w:rPr>
      </w:pPr>
      <w:proofErr w:type="spellStart"/>
      <w:r w:rsidRPr="00A455D8">
        <w:rPr>
          <w:rFonts w:ascii="Times New Roman" w:hAnsi="Times New Roman"/>
          <w:color w:val="000000"/>
          <w:sz w:val="22"/>
          <w:szCs w:val="22"/>
        </w:rPr>
        <w:t>Lietuvos</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ir</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Norvegijos</w:t>
      </w:r>
      <w:proofErr w:type="spellEnd"/>
      <w:r w:rsidRPr="00A455D8">
        <w:rPr>
          <w:rFonts w:ascii="Times New Roman" w:hAnsi="Times New Roman"/>
          <w:color w:val="000000"/>
          <w:sz w:val="22"/>
          <w:szCs w:val="22"/>
        </w:rPr>
        <w:t xml:space="preserve"> UAB „</w:t>
      </w:r>
      <w:proofErr w:type="spellStart"/>
      <w:r w:rsidRPr="00A455D8">
        <w:rPr>
          <w:rFonts w:ascii="Times New Roman" w:hAnsi="Times New Roman"/>
          <w:color w:val="000000"/>
          <w:sz w:val="22"/>
          <w:szCs w:val="22"/>
        </w:rPr>
        <w:t>Norfachema</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Vytauto</w:t>
      </w:r>
      <w:proofErr w:type="spellEnd"/>
      <w:r w:rsidRPr="00A455D8">
        <w:rPr>
          <w:rFonts w:ascii="Times New Roman" w:hAnsi="Times New Roman"/>
          <w:color w:val="000000"/>
          <w:sz w:val="22"/>
          <w:szCs w:val="22"/>
        </w:rPr>
        <w:t xml:space="preserve"> g. 6, LT-55175 </w:t>
      </w:r>
      <w:proofErr w:type="spellStart"/>
      <w:r w:rsidRPr="00A455D8">
        <w:rPr>
          <w:rFonts w:ascii="Times New Roman" w:hAnsi="Times New Roman"/>
          <w:color w:val="000000"/>
          <w:sz w:val="22"/>
          <w:szCs w:val="22"/>
        </w:rPr>
        <w:t>Jonava</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Lietuva</w:t>
      </w:r>
      <w:proofErr w:type="spellEnd"/>
    </w:p>
    <w:p w14:paraId="3C7854A6" w14:textId="77777777" w:rsidR="00A455D8" w:rsidRPr="00A455D8" w:rsidRDefault="00A455D8" w:rsidP="00A455D8">
      <w:pPr>
        <w:autoSpaceDE w:val="0"/>
        <w:autoSpaceDN w:val="0"/>
        <w:adjustRightInd w:val="0"/>
        <w:rPr>
          <w:rFonts w:ascii="Times New Roman" w:hAnsi="Times New Roman"/>
          <w:color w:val="000000"/>
          <w:sz w:val="22"/>
          <w:szCs w:val="22"/>
        </w:rPr>
      </w:pPr>
      <w:proofErr w:type="spellStart"/>
      <w:r w:rsidRPr="00A455D8">
        <w:rPr>
          <w:rFonts w:ascii="Times New Roman" w:hAnsi="Times New Roman"/>
          <w:color w:val="000000"/>
          <w:sz w:val="22"/>
          <w:szCs w:val="22"/>
        </w:rPr>
        <w:t>arba</w:t>
      </w:r>
      <w:proofErr w:type="spellEnd"/>
    </w:p>
    <w:p w14:paraId="6F5428A3" w14:textId="77777777" w:rsidR="00A455D8" w:rsidRPr="00A455D8" w:rsidRDefault="00A455D8" w:rsidP="00A455D8">
      <w:pPr>
        <w:autoSpaceDE w:val="0"/>
        <w:autoSpaceDN w:val="0"/>
        <w:adjustRightInd w:val="0"/>
        <w:rPr>
          <w:rFonts w:ascii="Times New Roman" w:hAnsi="Times New Roman"/>
          <w:color w:val="000000"/>
          <w:sz w:val="22"/>
          <w:szCs w:val="22"/>
        </w:rPr>
      </w:pPr>
      <w:r w:rsidRPr="00A455D8">
        <w:rPr>
          <w:rFonts w:ascii="Times New Roman" w:hAnsi="Times New Roman"/>
          <w:color w:val="000000"/>
          <w:sz w:val="22"/>
          <w:szCs w:val="22"/>
        </w:rPr>
        <w:t xml:space="preserve">CEFEA Sp. z </w:t>
      </w:r>
      <w:proofErr w:type="spellStart"/>
      <w:r w:rsidRPr="00A455D8">
        <w:rPr>
          <w:rFonts w:ascii="Times New Roman" w:hAnsi="Times New Roman"/>
          <w:color w:val="000000"/>
          <w:sz w:val="22"/>
          <w:szCs w:val="22"/>
        </w:rPr>
        <w:t>o.o</w:t>
      </w:r>
      <w:proofErr w:type="spellEnd"/>
      <w:r w:rsidRPr="00A455D8">
        <w:rPr>
          <w:rFonts w:ascii="Times New Roman" w:hAnsi="Times New Roman"/>
          <w:color w:val="000000"/>
          <w:sz w:val="22"/>
          <w:szCs w:val="22"/>
        </w:rPr>
        <w:t xml:space="preserve">. Sp. K., </w:t>
      </w:r>
      <w:proofErr w:type="spellStart"/>
      <w:r w:rsidRPr="00A455D8">
        <w:rPr>
          <w:rFonts w:ascii="Times New Roman" w:hAnsi="Times New Roman"/>
          <w:color w:val="000000"/>
          <w:sz w:val="22"/>
          <w:szCs w:val="22"/>
        </w:rPr>
        <w:t>Ul</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Dzia</w:t>
      </w:r>
      <w:r w:rsidRPr="00A455D8">
        <w:rPr>
          <w:rFonts w:ascii="Times New Roman" w:hAnsi="Times New Roman" w:hint="eastAsia"/>
          <w:color w:val="000000"/>
          <w:sz w:val="22"/>
          <w:szCs w:val="22"/>
        </w:rPr>
        <w:t>ł</w:t>
      </w:r>
      <w:r w:rsidRPr="00A455D8">
        <w:rPr>
          <w:rFonts w:ascii="Times New Roman" w:hAnsi="Times New Roman"/>
          <w:color w:val="000000"/>
          <w:sz w:val="22"/>
          <w:szCs w:val="22"/>
        </w:rPr>
        <w:t>kowa</w:t>
      </w:r>
      <w:proofErr w:type="spellEnd"/>
      <w:r w:rsidRPr="00A455D8">
        <w:rPr>
          <w:rFonts w:ascii="Times New Roman" w:hAnsi="Times New Roman"/>
          <w:color w:val="000000"/>
          <w:sz w:val="22"/>
          <w:szCs w:val="22"/>
        </w:rPr>
        <w:t xml:space="preserve"> 56, 02-234 Warszawa, </w:t>
      </w:r>
      <w:proofErr w:type="spellStart"/>
      <w:r w:rsidRPr="00A455D8">
        <w:rPr>
          <w:rFonts w:ascii="Times New Roman" w:hAnsi="Times New Roman"/>
          <w:color w:val="000000"/>
          <w:sz w:val="22"/>
          <w:szCs w:val="22"/>
        </w:rPr>
        <w:t>Lenkija</w:t>
      </w:r>
      <w:proofErr w:type="spellEnd"/>
    </w:p>
    <w:p w14:paraId="0AA7E83C" w14:textId="77777777" w:rsidR="00A455D8" w:rsidRPr="00A455D8" w:rsidRDefault="00A455D8" w:rsidP="00A455D8">
      <w:pPr>
        <w:autoSpaceDE w:val="0"/>
        <w:autoSpaceDN w:val="0"/>
        <w:adjustRightInd w:val="0"/>
        <w:rPr>
          <w:rFonts w:ascii="Times New Roman" w:hAnsi="Times New Roman"/>
          <w:color w:val="000000"/>
          <w:sz w:val="22"/>
          <w:szCs w:val="22"/>
        </w:rPr>
      </w:pPr>
    </w:p>
    <w:p w14:paraId="33DE2510" w14:textId="04CF2979" w:rsidR="00A36BCE" w:rsidRPr="00A455D8" w:rsidRDefault="00A455D8" w:rsidP="00A455D8">
      <w:pPr>
        <w:autoSpaceDE w:val="0"/>
        <w:autoSpaceDN w:val="0"/>
        <w:adjustRightInd w:val="0"/>
        <w:rPr>
          <w:rFonts w:ascii="Times New Roman" w:hAnsi="Times New Roman"/>
          <w:color w:val="000000"/>
          <w:sz w:val="22"/>
          <w:szCs w:val="22"/>
        </w:rPr>
      </w:pPr>
      <w:proofErr w:type="spellStart"/>
      <w:r w:rsidRPr="00A455D8">
        <w:rPr>
          <w:rFonts w:ascii="Times New Roman" w:hAnsi="Times New Roman"/>
          <w:color w:val="000000"/>
          <w:sz w:val="22"/>
          <w:szCs w:val="22"/>
        </w:rPr>
        <w:t>Registruotojas</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eksportuojan</w:t>
      </w:r>
      <w:r w:rsidRPr="00A455D8">
        <w:rPr>
          <w:rFonts w:ascii="Times New Roman" w:hAnsi="Times New Roman" w:hint="eastAsia"/>
          <w:color w:val="000000"/>
          <w:sz w:val="22"/>
          <w:szCs w:val="22"/>
        </w:rPr>
        <w:t>č</w:t>
      </w:r>
      <w:r w:rsidRPr="00A455D8">
        <w:rPr>
          <w:rFonts w:ascii="Times New Roman" w:hAnsi="Times New Roman"/>
          <w:color w:val="000000"/>
          <w:sz w:val="22"/>
          <w:szCs w:val="22"/>
        </w:rPr>
        <w:t>ioje</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šalyje</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yra</w:t>
      </w:r>
      <w:proofErr w:type="spellEnd"/>
      <w:r>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Organon</w:t>
      </w:r>
      <w:proofErr w:type="spellEnd"/>
      <w:r w:rsidRPr="00A455D8">
        <w:rPr>
          <w:rFonts w:ascii="Times New Roman" w:hAnsi="Times New Roman"/>
          <w:color w:val="000000"/>
          <w:sz w:val="22"/>
          <w:szCs w:val="22"/>
        </w:rPr>
        <w:t xml:space="preserve"> </w:t>
      </w:r>
      <w:proofErr w:type="spellStart"/>
      <w:r w:rsidRPr="00A455D8">
        <w:rPr>
          <w:rFonts w:ascii="Times New Roman" w:hAnsi="Times New Roman"/>
          <w:color w:val="000000"/>
          <w:sz w:val="22"/>
          <w:szCs w:val="22"/>
        </w:rPr>
        <w:t>Salud</w:t>
      </w:r>
      <w:proofErr w:type="spellEnd"/>
      <w:r w:rsidRPr="00A455D8">
        <w:rPr>
          <w:rFonts w:ascii="Times New Roman" w:hAnsi="Times New Roman"/>
          <w:color w:val="000000"/>
          <w:sz w:val="22"/>
          <w:szCs w:val="22"/>
        </w:rPr>
        <w:t>, S.L.</w:t>
      </w:r>
      <w:r>
        <w:rPr>
          <w:rFonts w:ascii="Times New Roman" w:hAnsi="Times New Roman"/>
          <w:color w:val="000000"/>
          <w:sz w:val="22"/>
          <w:szCs w:val="22"/>
        </w:rPr>
        <w:t xml:space="preserve">, </w:t>
      </w:r>
      <w:r w:rsidRPr="00A455D8">
        <w:rPr>
          <w:rFonts w:ascii="Times New Roman" w:hAnsi="Times New Roman"/>
          <w:color w:val="000000"/>
          <w:sz w:val="22"/>
          <w:szCs w:val="22"/>
        </w:rPr>
        <w:t xml:space="preserve">Paseo de la </w:t>
      </w:r>
      <w:proofErr w:type="spellStart"/>
      <w:r w:rsidRPr="00A455D8">
        <w:rPr>
          <w:rFonts w:ascii="Times New Roman" w:hAnsi="Times New Roman"/>
          <w:color w:val="000000"/>
          <w:sz w:val="22"/>
          <w:szCs w:val="22"/>
        </w:rPr>
        <w:t>Castellana</w:t>
      </w:r>
      <w:proofErr w:type="spellEnd"/>
      <w:r w:rsidRPr="00A455D8">
        <w:rPr>
          <w:rFonts w:ascii="Times New Roman" w:hAnsi="Times New Roman"/>
          <w:color w:val="000000"/>
          <w:sz w:val="22"/>
          <w:szCs w:val="22"/>
        </w:rPr>
        <w:t>,</w:t>
      </w:r>
      <w:r>
        <w:rPr>
          <w:rFonts w:ascii="Times New Roman" w:hAnsi="Times New Roman"/>
          <w:color w:val="000000"/>
          <w:sz w:val="22"/>
          <w:szCs w:val="22"/>
        </w:rPr>
        <w:t xml:space="preserve"> </w:t>
      </w:r>
      <w:r w:rsidRPr="00A455D8">
        <w:rPr>
          <w:rFonts w:ascii="Times New Roman" w:hAnsi="Times New Roman"/>
          <w:color w:val="000000"/>
          <w:sz w:val="22"/>
          <w:szCs w:val="22"/>
        </w:rPr>
        <w:t>77</w:t>
      </w:r>
      <w:r>
        <w:rPr>
          <w:rFonts w:ascii="Times New Roman" w:hAnsi="Times New Roman"/>
          <w:color w:val="000000"/>
          <w:sz w:val="22"/>
          <w:szCs w:val="22"/>
        </w:rPr>
        <w:t xml:space="preserve">, </w:t>
      </w:r>
      <w:r w:rsidRPr="00A455D8">
        <w:rPr>
          <w:rFonts w:ascii="Times New Roman" w:hAnsi="Times New Roman"/>
          <w:color w:val="000000"/>
          <w:sz w:val="22"/>
          <w:szCs w:val="22"/>
        </w:rPr>
        <w:t>28046</w:t>
      </w:r>
      <w:r>
        <w:rPr>
          <w:rFonts w:ascii="Times New Roman" w:hAnsi="Times New Roman"/>
          <w:color w:val="000000"/>
          <w:sz w:val="22"/>
          <w:szCs w:val="22"/>
        </w:rPr>
        <w:t xml:space="preserve"> </w:t>
      </w:r>
      <w:r w:rsidRPr="00A455D8">
        <w:rPr>
          <w:rFonts w:ascii="Times New Roman" w:hAnsi="Times New Roman"/>
          <w:color w:val="000000"/>
          <w:sz w:val="22"/>
          <w:szCs w:val="22"/>
        </w:rPr>
        <w:t>Madrid</w:t>
      </w:r>
      <w:r>
        <w:rPr>
          <w:rFonts w:ascii="Times New Roman" w:hAnsi="Times New Roman"/>
          <w:color w:val="000000"/>
          <w:sz w:val="22"/>
          <w:szCs w:val="22"/>
        </w:rPr>
        <w:t xml:space="preserve">, </w:t>
      </w:r>
      <w:proofErr w:type="spellStart"/>
      <w:r>
        <w:rPr>
          <w:rFonts w:ascii="Times New Roman" w:hAnsi="Times New Roman"/>
          <w:color w:val="000000"/>
          <w:sz w:val="22"/>
          <w:szCs w:val="22"/>
        </w:rPr>
        <w:t>Ispanija</w:t>
      </w:r>
      <w:proofErr w:type="spellEnd"/>
      <w:r>
        <w:rPr>
          <w:rFonts w:ascii="Times New Roman" w:hAnsi="Times New Roman"/>
          <w:color w:val="000000"/>
          <w:sz w:val="22"/>
          <w:szCs w:val="22"/>
        </w:rPr>
        <w:t>.</w:t>
      </w:r>
    </w:p>
    <w:p w14:paraId="78F7B324" w14:textId="77777777" w:rsidR="00A36BCE" w:rsidRPr="00CD6154" w:rsidRDefault="00A36BCE" w:rsidP="00A36BCE">
      <w:pPr>
        <w:rPr>
          <w:rFonts w:ascii="Times New Roman" w:hAnsi="Times New Roman"/>
          <w:sz w:val="22"/>
          <w:szCs w:val="22"/>
          <w:lang w:val="lt-LT"/>
        </w:rPr>
      </w:pPr>
    </w:p>
    <w:p w14:paraId="51A074D2" w14:textId="48E49CEB" w:rsidR="00A36BCE" w:rsidRPr="00CD6154" w:rsidRDefault="00A36BCE" w:rsidP="00A36BCE">
      <w:pPr>
        <w:rPr>
          <w:rFonts w:ascii="Times New Roman" w:hAnsi="Times New Roman"/>
          <w:b/>
          <w:sz w:val="22"/>
          <w:szCs w:val="22"/>
          <w:lang w:val="lt-LT"/>
        </w:rPr>
      </w:pPr>
      <w:r w:rsidRPr="00CD6154">
        <w:rPr>
          <w:rFonts w:ascii="Times New Roman" w:hAnsi="Times New Roman"/>
          <w:b/>
          <w:bCs/>
          <w:sz w:val="22"/>
          <w:szCs w:val="22"/>
          <w:lang w:val="lt-LT"/>
        </w:rPr>
        <w:t xml:space="preserve">Šis pakuotės </w:t>
      </w:r>
      <w:r w:rsidRPr="00CD6154">
        <w:rPr>
          <w:rFonts w:ascii="Times New Roman" w:hAnsi="Times New Roman"/>
          <w:b/>
          <w:sz w:val="22"/>
          <w:szCs w:val="22"/>
          <w:lang w:val="lt-LT"/>
        </w:rPr>
        <w:t xml:space="preserve">lapelis paskutinį kartą peržiūrėtas </w:t>
      </w:r>
      <w:r w:rsidR="00E91490">
        <w:rPr>
          <w:rFonts w:ascii="Times New Roman" w:hAnsi="Times New Roman"/>
          <w:b/>
          <w:sz w:val="22"/>
          <w:szCs w:val="22"/>
          <w:lang w:val="lt-LT"/>
        </w:rPr>
        <w:t>2023-06-21</w:t>
      </w:r>
      <w:bookmarkStart w:id="0" w:name="_GoBack"/>
      <w:bookmarkEnd w:id="0"/>
    </w:p>
    <w:p w14:paraId="4881BA03" w14:textId="77777777" w:rsidR="00A36BCE" w:rsidRPr="00CD6154" w:rsidRDefault="00A36BCE" w:rsidP="00A36BCE">
      <w:pPr>
        <w:jc w:val="both"/>
        <w:rPr>
          <w:rFonts w:ascii="Times New Roman" w:hAnsi="Times New Roman"/>
          <w:sz w:val="22"/>
          <w:szCs w:val="22"/>
          <w:lang w:val="lt-LT"/>
        </w:rPr>
      </w:pPr>
    </w:p>
    <w:p w14:paraId="33C9E5C0" w14:textId="77777777" w:rsidR="00A36BCE" w:rsidRPr="00CD6154" w:rsidRDefault="00A36BCE" w:rsidP="00A36BCE">
      <w:pPr>
        <w:numPr>
          <w:ilvl w:val="12"/>
          <w:numId w:val="0"/>
        </w:numPr>
        <w:ind w:right="-2"/>
        <w:rPr>
          <w:rFonts w:ascii="Times New Roman" w:hAnsi="Times New Roman"/>
          <w:sz w:val="22"/>
          <w:szCs w:val="22"/>
          <w:lang w:val="lt-LT"/>
        </w:rPr>
      </w:pPr>
      <w:r w:rsidRPr="00CD6154">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CD6154">
        <w:rPr>
          <w:rFonts w:ascii="Times New Roman" w:hAnsi="Times New Roman"/>
          <w:i/>
          <w:sz w:val="22"/>
          <w:szCs w:val="22"/>
          <w:lang w:val="lt-LT"/>
        </w:rPr>
        <w:t xml:space="preserve"> </w:t>
      </w:r>
      <w:r w:rsidRPr="00221487">
        <w:rPr>
          <w:rFonts w:ascii="Times New Roman" w:eastAsia="SimSun" w:hAnsi="Times New Roman"/>
          <w:color w:val="3333FF"/>
          <w:sz w:val="22"/>
          <w:szCs w:val="22"/>
          <w:u w:val="single"/>
          <w:lang w:val="lt-LT"/>
        </w:rPr>
        <w:t>http://www.vvkt.lt/</w:t>
      </w:r>
      <w:r w:rsidRPr="00221487">
        <w:rPr>
          <w:rFonts w:ascii="Times New Roman" w:hAnsi="Times New Roman"/>
          <w:color w:val="3333FF"/>
          <w:sz w:val="22"/>
          <w:szCs w:val="22"/>
          <w:u w:val="single"/>
          <w:lang w:val="lt-LT"/>
        </w:rPr>
        <w:t>.</w:t>
      </w:r>
    </w:p>
    <w:p w14:paraId="637FB65D" w14:textId="77777777" w:rsidR="00A36BCE" w:rsidRPr="00CD6154" w:rsidRDefault="00A36BCE" w:rsidP="00A36BCE">
      <w:pPr>
        <w:rPr>
          <w:rFonts w:ascii="Times New Roman" w:hAnsi="Times New Roman"/>
          <w:sz w:val="22"/>
          <w:szCs w:val="22"/>
          <w:lang w:val="lt-LT"/>
        </w:rPr>
      </w:pPr>
    </w:p>
    <w:p w14:paraId="62E99687" w14:textId="77777777" w:rsidR="00A455D8" w:rsidRPr="00E22148" w:rsidRDefault="00A455D8" w:rsidP="00A455D8">
      <w:pPr>
        <w:ind w:right="-2"/>
        <w:rPr>
          <w:i/>
          <w:iCs/>
        </w:rPr>
      </w:pPr>
      <w:r w:rsidRPr="00E22148">
        <w:rPr>
          <w:rFonts w:ascii="Times New Roman" w:hAnsi="Times New Roman"/>
          <w:i/>
          <w:iCs/>
          <w:sz w:val="22"/>
          <w:szCs w:val="22"/>
          <w:lang w:val="lt-LT"/>
        </w:rPr>
        <w:t xml:space="preserve">Lygiagrečiai importuojamas (lyg. </w:t>
      </w:r>
      <w:proofErr w:type="spellStart"/>
      <w:r w:rsidRPr="00E22148">
        <w:rPr>
          <w:rFonts w:ascii="Times New Roman" w:hAnsi="Times New Roman"/>
          <w:i/>
          <w:iCs/>
          <w:sz w:val="22"/>
          <w:szCs w:val="22"/>
          <w:lang w:val="lt-LT"/>
        </w:rPr>
        <w:t>imp</w:t>
      </w:r>
      <w:proofErr w:type="spellEnd"/>
      <w:r w:rsidRPr="00E22148">
        <w:rPr>
          <w:rFonts w:ascii="Times New Roman" w:hAnsi="Times New Roman"/>
          <w:i/>
          <w:iCs/>
          <w:sz w:val="22"/>
          <w:szCs w:val="22"/>
          <w:lang w:val="lt-LT"/>
        </w:rPr>
        <w:t>.) vaistas nuo referencinio (</w:t>
      </w:r>
      <w:proofErr w:type="spellStart"/>
      <w:r w:rsidRPr="00E22148">
        <w:rPr>
          <w:rFonts w:ascii="Times New Roman" w:hAnsi="Times New Roman"/>
          <w:i/>
          <w:iCs/>
          <w:sz w:val="22"/>
          <w:szCs w:val="22"/>
          <w:lang w:val="lt-LT"/>
        </w:rPr>
        <w:t>ref</w:t>
      </w:r>
      <w:proofErr w:type="spellEnd"/>
      <w:r w:rsidRPr="00E22148">
        <w:rPr>
          <w:rFonts w:ascii="Times New Roman" w:hAnsi="Times New Roman"/>
          <w:i/>
          <w:iCs/>
          <w:sz w:val="22"/>
          <w:szCs w:val="22"/>
          <w:lang w:val="lt-LT"/>
        </w:rPr>
        <w:t xml:space="preserve">.) vaisto skiriasi: pagalbinėmis medžiagomis (lyg. </w:t>
      </w:r>
      <w:proofErr w:type="spellStart"/>
      <w:r w:rsidRPr="00E22148">
        <w:rPr>
          <w:rFonts w:ascii="Times New Roman" w:hAnsi="Times New Roman"/>
          <w:i/>
          <w:iCs/>
          <w:sz w:val="22"/>
          <w:szCs w:val="22"/>
          <w:lang w:val="lt-LT"/>
        </w:rPr>
        <w:t>imp</w:t>
      </w:r>
      <w:proofErr w:type="spellEnd"/>
      <w:r w:rsidRPr="00E22148">
        <w:rPr>
          <w:rFonts w:ascii="Times New Roman" w:hAnsi="Times New Roman"/>
          <w:i/>
          <w:iCs/>
          <w:sz w:val="22"/>
          <w:szCs w:val="22"/>
          <w:lang w:val="lt-LT"/>
        </w:rPr>
        <w:t xml:space="preserve">. vaisto sudėtyje yra </w:t>
      </w:r>
      <w:proofErr w:type="spellStart"/>
      <w:r w:rsidRPr="00E22148">
        <w:rPr>
          <w:rFonts w:ascii="Times New Roman" w:hAnsi="Times New Roman"/>
          <w:i/>
          <w:iCs/>
          <w:sz w:val="22"/>
          <w:szCs w:val="22"/>
          <w:lang w:val="lt-LT"/>
        </w:rPr>
        <w:t>polivinilacetato</w:t>
      </w:r>
      <w:proofErr w:type="spellEnd"/>
      <w:r w:rsidRPr="00E22148">
        <w:rPr>
          <w:rFonts w:ascii="Times New Roman" w:hAnsi="Times New Roman"/>
          <w:i/>
          <w:iCs/>
          <w:sz w:val="22"/>
          <w:szCs w:val="22"/>
          <w:lang w:val="lt-LT"/>
        </w:rPr>
        <w:t xml:space="preserve"> ir </w:t>
      </w:r>
      <w:proofErr w:type="spellStart"/>
      <w:r w:rsidRPr="00E22148">
        <w:rPr>
          <w:rFonts w:ascii="Times New Roman" w:hAnsi="Times New Roman"/>
          <w:i/>
          <w:iCs/>
          <w:sz w:val="22"/>
          <w:szCs w:val="22"/>
          <w:lang w:val="lt-LT"/>
        </w:rPr>
        <w:t>krotono</w:t>
      </w:r>
      <w:proofErr w:type="spellEnd"/>
      <w:r w:rsidRPr="00E22148">
        <w:rPr>
          <w:rFonts w:ascii="Times New Roman" w:hAnsi="Times New Roman"/>
          <w:i/>
          <w:iCs/>
          <w:sz w:val="22"/>
          <w:szCs w:val="22"/>
          <w:lang w:val="lt-LT"/>
        </w:rPr>
        <w:t xml:space="preserve"> r</w:t>
      </w:r>
      <w:r w:rsidRPr="00E22148">
        <w:rPr>
          <w:rFonts w:ascii="Times New Roman" w:hAnsi="Times New Roman" w:hint="eastAsia"/>
          <w:i/>
          <w:iCs/>
          <w:sz w:val="22"/>
          <w:szCs w:val="22"/>
          <w:lang w:val="lt-LT"/>
        </w:rPr>
        <w:t>ū</w:t>
      </w:r>
      <w:r w:rsidRPr="00E22148">
        <w:rPr>
          <w:rFonts w:ascii="Times New Roman" w:hAnsi="Times New Roman"/>
          <w:i/>
          <w:iCs/>
          <w:sz w:val="22"/>
          <w:szCs w:val="22"/>
          <w:lang w:val="lt-LT"/>
        </w:rPr>
        <w:t xml:space="preserve">gšties </w:t>
      </w:r>
      <w:proofErr w:type="spellStart"/>
      <w:r w:rsidRPr="00E22148">
        <w:rPr>
          <w:rFonts w:ascii="Times New Roman" w:hAnsi="Times New Roman"/>
          <w:i/>
          <w:iCs/>
          <w:sz w:val="22"/>
          <w:szCs w:val="22"/>
          <w:lang w:val="lt-LT"/>
        </w:rPr>
        <w:t>kopolimeras</w:t>
      </w:r>
      <w:proofErr w:type="spellEnd"/>
      <w:r w:rsidRPr="00E22148">
        <w:rPr>
          <w:rFonts w:ascii="Times New Roman" w:hAnsi="Times New Roman"/>
          <w:i/>
          <w:iCs/>
          <w:sz w:val="22"/>
          <w:szCs w:val="22"/>
          <w:lang w:val="lt-LT"/>
        </w:rPr>
        <w:t xml:space="preserve">, raudonasis geležies oksidas (E172), </w:t>
      </w:r>
      <w:proofErr w:type="spellStart"/>
      <w:r w:rsidRPr="00E22148">
        <w:rPr>
          <w:rFonts w:ascii="Times New Roman" w:hAnsi="Times New Roman"/>
          <w:i/>
          <w:iCs/>
          <w:sz w:val="22"/>
          <w:szCs w:val="22"/>
          <w:lang w:val="lt-LT"/>
        </w:rPr>
        <w:t>chinolino</w:t>
      </w:r>
      <w:proofErr w:type="spellEnd"/>
      <w:r w:rsidRPr="00E22148">
        <w:rPr>
          <w:rFonts w:ascii="Times New Roman" w:hAnsi="Times New Roman"/>
          <w:i/>
          <w:iCs/>
          <w:sz w:val="22"/>
          <w:szCs w:val="22"/>
          <w:lang w:val="lt-LT"/>
        </w:rPr>
        <w:t xml:space="preserve"> geltonojo aliuminio dažalas (E104); </w:t>
      </w:r>
      <w:proofErr w:type="spellStart"/>
      <w:r w:rsidRPr="00E22148">
        <w:rPr>
          <w:rFonts w:ascii="Times New Roman" w:hAnsi="Times New Roman"/>
          <w:i/>
          <w:iCs/>
          <w:sz w:val="22"/>
          <w:szCs w:val="22"/>
          <w:lang w:val="lt-LT"/>
        </w:rPr>
        <w:t>ref</w:t>
      </w:r>
      <w:proofErr w:type="spellEnd"/>
      <w:r w:rsidRPr="00E22148">
        <w:rPr>
          <w:rFonts w:ascii="Times New Roman" w:hAnsi="Times New Roman"/>
          <w:i/>
          <w:iCs/>
          <w:sz w:val="22"/>
          <w:szCs w:val="22"/>
          <w:lang w:val="lt-LT"/>
        </w:rPr>
        <w:t xml:space="preserve">. vaisto sudėtyje yra </w:t>
      </w:r>
      <w:proofErr w:type="spellStart"/>
      <w:r w:rsidRPr="00E22148">
        <w:rPr>
          <w:rFonts w:ascii="Times New Roman" w:hAnsi="Times New Roman"/>
          <w:i/>
          <w:iCs/>
          <w:color w:val="000000" w:themeColor="text1"/>
          <w:sz w:val="22"/>
          <w:szCs w:val="22"/>
        </w:rPr>
        <w:t>hipromeliozė</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indigokarminas</w:t>
      </w:r>
      <w:proofErr w:type="spellEnd"/>
      <w:r w:rsidRPr="00E22148">
        <w:rPr>
          <w:rFonts w:ascii="Times New Roman" w:hAnsi="Times New Roman"/>
          <w:i/>
          <w:iCs/>
          <w:color w:val="000000" w:themeColor="text1"/>
          <w:sz w:val="22"/>
          <w:szCs w:val="22"/>
        </w:rPr>
        <w:t xml:space="preserve"> (E132), </w:t>
      </w:r>
      <w:proofErr w:type="spellStart"/>
      <w:r w:rsidRPr="00E22148">
        <w:rPr>
          <w:rFonts w:ascii="Times New Roman" w:hAnsi="Times New Roman"/>
          <w:i/>
          <w:iCs/>
          <w:color w:val="000000" w:themeColor="text1"/>
          <w:sz w:val="22"/>
          <w:szCs w:val="22"/>
        </w:rPr>
        <w:t>alura</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raudonasis</w:t>
      </w:r>
      <w:proofErr w:type="spellEnd"/>
      <w:r w:rsidRPr="00E22148">
        <w:rPr>
          <w:rFonts w:ascii="Times New Roman" w:hAnsi="Times New Roman"/>
          <w:i/>
          <w:iCs/>
          <w:color w:val="000000" w:themeColor="text1"/>
          <w:sz w:val="22"/>
          <w:szCs w:val="22"/>
        </w:rPr>
        <w:t xml:space="preserve"> AC AL (E129)</w:t>
      </w:r>
      <w:r>
        <w:rPr>
          <w:rFonts w:ascii="Times New Roman" w:hAnsi="Times New Roman"/>
          <w:i/>
          <w:iCs/>
          <w:color w:val="000000" w:themeColor="text1"/>
          <w:sz w:val="22"/>
          <w:szCs w:val="22"/>
        </w:rPr>
        <w:t>)</w:t>
      </w:r>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pakuotės</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tipu</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lyg</w:t>
      </w:r>
      <w:proofErr w:type="spellEnd"/>
      <w:r w:rsidRPr="00E22148">
        <w:rPr>
          <w:rFonts w:ascii="Times New Roman" w:hAnsi="Times New Roman"/>
          <w:i/>
          <w:iCs/>
          <w:color w:val="000000" w:themeColor="text1"/>
          <w:sz w:val="22"/>
          <w:szCs w:val="22"/>
        </w:rPr>
        <w:t xml:space="preserve">. imp. </w:t>
      </w:r>
      <w:proofErr w:type="spellStart"/>
      <w:r w:rsidRPr="00E22148">
        <w:rPr>
          <w:rFonts w:ascii="Times New Roman" w:hAnsi="Times New Roman"/>
          <w:i/>
          <w:iCs/>
          <w:color w:val="000000" w:themeColor="text1"/>
          <w:sz w:val="22"/>
          <w:szCs w:val="22"/>
        </w:rPr>
        <w:t>vaistas</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tiekiamas</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aliuminio</w:t>
      </w:r>
      <w:proofErr w:type="spellEnd"/>
      <w:r w:rsidRPr="00E22148">
        <w:rPr>
          <w:rFonts w:ascii="Times New Roman" w:hAnsi="Times New Roman"/>
          <w:i/>
          <w:iCs/>
          <w:color w:val="000000" w:themeColor="text1"/>
          <w:sz w:val="22"/>
          <w:szCs w:val="22"/>
        </w:rPr>
        <w:t>/</w:t>
      </w:r>
      <w:proofErr w:type="spellStart"/>
      <w:r w:rsidRPr="00E22148">
        <w:rPr>
          <w:rFonts w:ascii="Times New Roman" w:hAnsi="Times New Roman"/>
          <w:i/>
          <w:iCs/>
          <w:color w:val="000000" w:themeColor="text1"/>
          <w:sz w:val="22"/>
          <w:szCs w:val="22"/>
        </w:rPr>
        <w:t>aliuminio</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lizdin</w:t>
      </w:r>
      <w:r w:rsidRPr="00E22148">
        <w:rPr>
          <w:rFonts w:ascii="Times New Roman" w:hAnsi="Times New Roman" w:hint="eastAsia"/>
          <w:i/>
          <w:iCs/>
          <w:color w:val="000000" w:themeColor="text1"/>
          <w:sz w:val="22"/>
          <w:szCs w:val="22"/>
        </w:rPr>
        <w:t>ė</w:t>
      </w:r>
      <w:r w:rsidRPr="00E22148">
        <w:rPr>
          <w:rFonts w:ascii="Times New Roman" w:hAnsi="Times New Roman"/>
          <w:i/>
          <w:iCs/>
          <w:color w:val="000000" w:themeColor="text1"/>
          <w:sz w:val="22"/>
          <w:szCs w:val="22"/>
        </w:rPr>
        <w:t>mis</w:t>
      </w:r>
      <w:proofErr w:type="spellEnd"/>
      <w:r w:rsidRPr="00E22148">
        <w:rPr>
          <w:rFonts w:ascii="Times New Roman" w:hAnsi="Times New Roman"/>
          <w:i/>
          <w:iCs/>
          <w:color w:val="000000" w:themeColor="text1"/>
          <w:sz w:val="22"/>
          <w:szCs w:val="22"/>
        </w:rPr>
        <w:t xml:space="preserve"> </w:t>
      </w:r>
      <w:proofErr w:type="spellStart"/>
      <w:r w:rsidRPr="00E22148">
        <w:rPr>
          <w:rFonts w:ascii="Times New Roman" w:hAnsi="Times New Roman"/>
          <w:i/>
          <w:iCs/>
          <w:color w:val="000000" w:themeColor="text1"/>
          <w:sz w:val="22"/>
          <w:szCs w:val="22"/>
        </w:rPr>
        <w:t>plokštel</w:t>
      </w:r>
      <w:r w:rsidRPr="00E22148">
        <w:rPr>
          <w:rFonts w:ascii="Times New Roman" w:hAnsi="Times New Roman" w:hint="eastAsia"/>
          <w:i/>
          <w:iCs/>
          <w:color w:val="000000" w:themeColor="text1"/>
          <w:sz w:val="22"/>
          <w:szCs w:val="22"/>
        </w:rPr>
        <w:t>ė</w:t>
      </w:r>
      <w:r w:rsidRPr="00E22148">
        <w:rPr>
          <w:rFonts w:ascii="Times New Roman" w:hAnsi="Times New Roman"/>
          <w:i/>
          <w:iCs/>
          <w:color w:val="000000" w:themeColor="text1"/>
          <w:sz w:val="22"/>
          <w:szCs w:val="22"/>
        </w:rPr>
        <w:t>mis</w:t>
      </w:r>
      <w:proofErr w:type="spellEnd"/>
      <w:r w:rsidRPr="00E22148">
        <w:rPr>
          <w:rFonts w:ascii="Times New Roman" w:hAnsi="Times New Roman"/>
          <w:i/>
          <w:iCs/>
          <w:color w:val="000000" w:themeColor="text1"/>
          <w:sz w:val="22"/>
          <w:szCs w:val="22"/>
        </w:rPr>
        <w:t xml:space="preserve">; ref. </w:t>
      </w:r>
      <w:proofErr w:type="spellStart"/>
      <w:r w:rsidRPr="00E22148">
        <w:rPr>
          <w:rFonts w:ascii="Times New Roman" w:hAnsi="Times New Roman"/>
          <w:i/>
          <w:iCs/>
          <w:color w:val="000000" w:themeColor="text1"/>
          <w:sz w:val="22"/>
          <w:szCs w:val="22"/>
        </w:rPr>
        <w:t>vaistas</w:t>
      </w:r>
      <w:proofErr w:type="spellEnd"/>
      <w:r w:rsidRPr="00E22148">
        <w:rPr>
          <w:rFonts w:ascii="Times New Roman" w:hAnsi="Times New Roman"/>
          <w:i/>
          <w:iCs/>
          <w:color w:val="000000" w:themeColor="text1"/>
          <w:sz w:val="22"/>
          <w:szCs w:val="22"/>
        </w:rPr>
        <w:t xml:space="preserve"> - </w:t>
      </w:r>
      <w:r w:rsidRPr="00E22148">
        <w:rPr>
          <w:rFonts w:ascii="Times New Roman" w:hAnsi="Times New Roman"/>
          <w:i/>
          <w:iCs/>
          <w:sz w:val="22"/>
          <w:szCs w:val="22"/>
          <w:lang w:val="lt-LT"/>
        </w:rPr>
        <w:t xml:space="preserve">DTPE buteliukais), išvaizda (lyg. </w:t>
      </w:r>
      <w:proofErr w:type="spellStart"/>
      <w:r w:rsidRPr="00E22148">
        <w:rPr>
          <w:rFonts w:ascii="Times New Roman" w:hAnsi="Times New Roman"/>
          <w:i/>
          <w:iCs/>
          <w:sz w:val="22"/>
          <w:szCs w:val="22"/>
          <w:lang w:val="lt-LT"/>
        </w:rPr>
        <w:t>imp</w:t>
      </w:r>
      <w:proofErr w:type="spellEnd"/>
      <w:r w:rsidRPr="00E22148">
        <w:rPr>
          <w:rFonts w:ascii="Times New Roman" w:hAnsi="Times New Roman"/>
          <w:i/>
          <w:iCs/>
          <w:sz w:val="22"/>
          <w:szCs w:val="22"/>
          <w:lang w:val="lt-LT"/>
        </w:rPr>
        <w:t>. vaistas</w:t>
      </w:r>
      <w:r w:rsidRPr="00E22148">
        <w:rPr>
          <w:i/>
          <w:iCs/>
        </w:rPr>
        <w:t xml:space="preserve"> </w:t>
      </w:r>
      <w:r>
        <w:rPr>
          <w:i/>
          <w:iCs/>
        </w:rPr>
        <w:t>- tai</w:t>
      </w:r>
      <w:r w:rsidRPr="00E22148">
        <w:rPr>
          <w:i/>
          <w:iCs/>
        </w:rPr>
        <w:t xml:space="preserve"> </w:t>
      </w:r>
      <w:r w:rsidRPr="00E22148">
        <w:rPr>
          <w:rFonts w:ascii="Times New Roman" w:hAnsi="Times New Roman"/>
          <w:i/>
          <w:iCs/>
          <w:sz w:val="22"/>
          <w:szCs w:val="22"/>
          <w:lang w:val="lt-LT"/>
        </w:rPr>
        <w:t>persiko spalvos, ovalios tablet</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s, kuri</w:t>
      </w:r>
      <w:r w:rsidRPr="00E22148">
        <w:rPr>
          <w:rFonts w:ascii="Times New Roman" w:hAnsi="Times New Roman" w:hint="eastAsia"/>
          <w:i/>
          <w:iCs/>
          <w:sz w:val="22"/>
          <w:szCs w:val="22"/>
          <w:lang w:val="lt-LT"/>
        </w:rPr>
        <w:t>ų</w:t>
      </w:r>
      <w:r w:rsidRPr="00E22148">
        <w:rPr>
          <w:rFonts w:ascii="Times New Roman" w:hAnsi="Times New Roman"/>
          <w:i/>
          <w:iCs/>
          <w:sz w:val="22"/>
          <w:szCs w:val="22"/>
          <w:lang w:val="lt-LT"/>
        </w:rPr>
        <w:t xml:space="preserve"> vienoje pus</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je yra griovelis, o kitoje pus</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 xml:space="preserve">je išraižyta „521“; </w:t>
      </w:r>
      <w:proofErr w:type="spellStart"/>
      <w:r w:rsidRPr="00E22148">
        <w:rPr>
          <w:rFonts w:ascii="Times New Roman" w:hAnsi="Times New Roman"/>
          <w:i/>
          <w:iCs/>
          <w:sz w:val="22"/>
          <w:szCs w:val="22"/>
          <w:lang w:val="lt-LT"/>
        </w:rPr>
        <w:t>ref</w:t>
      </w:r>
      <w:proofErr w:type="spellEnd"/>
      <w:r w:rsidRPr="00E22148">
        <w:rPr>
          <w:rFonts w:ascii="Times New Roman" w:hAnsi="Times New Roman"/>
          <w:i/>
          <w:iCs/>
          <w:sz w:val="22"/>
          <w:szCs w:val="22"/>
          <w:lang w:val="lt-LT"/>
        </w:rPr>
        <w:t xml:space="preserve">. vaistas </w:t>
      </w:r>
      <w:r>
        <w:rPr>
          <w:rFonts w:ascii="Times New Roman" w:hAnsi="Times New Roman"/>
          <w:i/>
          <w:iCs/>
          <w:sz w:val="22"/>
          <w:szCs w:val="22"/>
          <w:lang w:val="lt-LT"/>
        </w:rPr>
        <w:t>-</w:t>
      </w:r>
      <w:r w:rsidRPr="00E22148">
        <w:rPr>
          <w:rFonts w:ascii="Times New Roman" w:hAnsi="Times New Roman"/>
          <w:i/>
          <w:iCs/>
          <w:sz w:val="22"/>
          <w:szCs w:val="22"/>
          <w:lang w:val="lt-LT"/>
        </w:rPr>
        <w:t xml:space="preserve"> švelniai violetinio atspalvio, smulkiai taškuotos, ovalios tablet</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s, kuri</w:t>
      </w:r>
      <w:r w:rsidRPr="00E22148">
        <w:rPr>
          <w:rFonts w:ascii="Times New Roman" w:hAnsi="Times New Roman" w:hint="eastAsia"/>
          <w:i/>
          <w:iCs/>
          <w:sz w:val="22"/>
          <w:szCs w:val="22"/>
          <w:lang w:val="lt-LT"/>
        </w:rPr>
        <w:t>ų</w:t>
      </w:r>
      <w:r w:rsidRPr="00E22148">
        <w:rPr>
          <w:rFonts w:ascii="Times New Roman" w:hAnsi="Times New Roman"/>
          <w:i/>
          <w:iCs/>
          <w:sz w:val="22"/>
          <w:szCs w:val="22"/>
          <w:lang w:val="lt-LT"/>
        </w:rPr>
        <w:t xml:space="preserve"> viena pus</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 xml:space="preserve"> lygi, o kitoje pus</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 xml:space="preserve">je išraižyta „521“), tinkamumo laiku (lyg. </w:t>
      </w:r>
      <w:proofErr w:type="spellStart"/>
      <w:r w:rsidRPr="00E22148">
        <w:rPr>
          <w:rFonts w:ascii="Times New Roman" w:hAnsi="Times New Roman"/>
          <w:i/>
          <w:iCs/>
          <w:sz w:val="22"/>
          <w:szCs w:val="22"/>
          <w:lang w:val="lt-LT"/>
        </w:rPr>
        <w:t>imp</w:t>
      </w:r>
      <w:proofErr w:type="spellEnd"/>
      <w:r w:rsidRPr="00E22148">
        <w:rPr>
          <w:rFonts w:ascii="Times New Roman" w:hAnsi="Times New Roman"/>
          <w:i/>
          <w:iCs/>
          <w:sz w:val="22"/>
          <w:szCs w:val="22"/>
          <w:lang w:val="lt-LT"/>
        </w:rPr>
        <w:t>. vaisto tinkamumo laikas yra 15 m</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nesi</w:t>
      </w:r>
      <w:r w:rsidRPr="00E22148">
        <w:rPr>
          <w:rFonts w:ascii="Times New Roman" w:hAnsi="Times New Roman" w:hint="eastAsia"/>
          <w:i/>
          <w:iCs/>
          <w:sz w:val="22"/>
          <w:szCs w:val="22"/>
          <w:lang w:val="lt-LT"/>
        </w:rPr>
        <w:t>ų</w:t>
      </w:r>
      <w:r w:rsidRPr="00E22148">
        <w:rPr>
          <w:rFonts w:ascii="Times New Roman" w:hAnsi="Times New Roman"/>
          <w:i/>
          <w:iCs/>
          <w:sz w:val="22"/>
          <w:szCs w:val="22"/>
          <w:lang w:val="lt-LT"/>
        </w:rPr>
        <w:t xml:space="preserve">; </w:t>
      </w:r>
      <w:proofErr w:type="spellStart"/>
      <w:r w:rsidRPr="00E22148">
        <w:rPr>
          <w:rFonts w:ascii="Times New Roman" w:hAnsi="Times New Roman"/>
          <w:i/>
          <w:iCs/>
          <w:sz w:val="22"/>
          <w:szCs w:val="22"/>
          <w:lang w:val="lt-LT"/>
        </w:rPr>
        <w:t>ref</w:t>
      </w:r>
      <w:proofErr w:type="spellEnd"/>
      <w:r w:rsidRPr="00E22148">
        <w:rPr>
          <w:rFonts w:ascii="Times New Roman" w:hAnsi="Times New Roman"/>
          <w:i/>
          <w:iCs/>
          <w:sz w:val="22"/>
          <w:szCs w:val="22"/>
          <w:lang w:val="lt-LT"/>
        </w:rPr>
        <w:t xml:space="preserve">. vaisto - 2 metai) bei laikymo sąlygomis(lyg. </w:t>
      </w:r>
      <w:proofErr w:type="spellStart"/>
      <w:r w:rsidRPr="00E22148">
        <w:rPr>
          <w:rFonts w:ascii="Times New Roman" w:hAnsi="Times New Roman"/>
          <w:i/>
          <w:iCs/>
          <w:sz w:val="22"/>
          <w:szCs w:val="22"/>
          <w:lang w:val="lt-LT"/>
        </w:rPr>
        <w:t>imp</w:t>
      </w:r>
      <w:proofErr w:type="spellEnd"/>
      <w:r w:rsidRPr="00E22148">
        <w:rPr>
          <w:rFonts w:ascii="Times New Roman" w:hAnsi="Times New Roman"/>
          <w:i/>
          <w:iCs/>
          <w:sz w:val="22"/>
          <w:szCs w:val="22"/>
          <w:lang w:val="lt-LT"/>
        </w:rPr>
        <w:t>. vaistą reikia laikyti ne aukštesn</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je kaip 25°C temperat</w:t>
      </w:r>
      <w:r w:rsidRPr="00E22148">
        <w:rPr>
          <w:rFonts w:ascii="Times New Roman" w:hAnsi="Times New Roman" w:hint="eastAsia"/>
          <w:i/>
          <w:iCs/>
          <w:sz w:val="22"/>
          <w:szCs w:val="22"/>
          <w:lang w:val="lt-LT"/>
        </w:rPr>
        <w:t>ū</w:t>
      </w:r>
      <w:r w:rsidRPr="00E22148">
        <w:rPr>
          <w:rFonts w:ascii="Times New Roman" w:hAnsi="Times New Roman"/>
          <w:i/>
          <w:iCs/>
          <w:sz w:val="22"/>
          <w:szCs w:val="22"/>
          <w:lang w:val="lt-LT"/>
        </w:rPr>
        <w:t>roje, originalioje pakuot</w:t>
      </w:r>
      <w:r w:rsidRPr="00E22148">
        <w:rPr>
          <w:rFonts w:ascii="Times New Roman" w:hAnsi="Times New Roman" w:hint="eastAsia"/>
          <w:i/>
          <w:iCs/>
          <w:sz w:val="22"/>
          <w:szCs w:val="22"/>
          <w:lang w:val="lt-LT"/>
        </w:rPr>
        <w:t>ė</w:t>
      </w:r>
      <w:r w:rsidRPr="00E22148">
        <w:rPr>
          <w:rFonts w:ascii="Times New Roman" w:hAnsi="Times New Roman"/>
          <w:i/>
          <w:iCs/>
          <w:sz w:val="22"/>
          <w:szCs w:val="22"/>
          <w:lang w:val="lt-LT"/>
        </w:rPr>
        <w:t xml:space="preserve">je; </w:t>
      </w:r>
      <w:proofErr w:type="spellStart"/>
      <w:r w:rsidRPr="00E22148">
        <w:rPr>
          <w:rFonts w:ascii="Times New Roman" w:hAnsi="Times New Roman"/>
          <w:i/>
          <w:iCs/>
          <w:sz w:val="22"/>
          <w:szCs w:val="22"/>
          <w:lang w:val="lt-LT"/>
        </w:rPr>
        <w:t>ref</w:t>
      </w:r>
      <w:proofErr w:type="spellEnd"/>
      <w:r w:rsidRPr="00E22148">
        <w:rPr>
          <w:rFonts w:ascii="Times New Roman" w:hAnsi="Times New Roman"/>
          <w:i/>
          <w:iCs/>
          <w:sz w:val="22"/>
          <w:szCs w:val="22"/>
          <w:lang w:val="lt-LT"/>
        </w:rPr>
        <w:t>. vaistui speciali</w:t>
      </w:r>
      <w:r w:rsidRPr="00E22148">
        <w:rPr>
          <w:rFonts w:ascii="Times New Roman" w:hAnsi="Times New Roman" w:hint="eastAsia"/>
          <w:i/>
          <w:iCs/>
          <w:sz w:val="22"/>
          <w:szCs w:val="22"/>
          <w:lang w:val="lt-LT"/>
        </w:rPr>
        <w:t>ų</w:t>
      </w:r>
      <w:r w:rsidRPr="00E22148">
        <w:rPr>
          <w:rFonts w:ascii="Times New Roman" w:hAnsi="Times New Roman"/>
          <w:i/>
          <w:iCs/>
          <w:sz w:val="22"/>
          <w:szCs w:val="22"/>
          <w:lang w:val="lt-LT"/>
        </w:rPr>
        <w:t xml:space="preserve"> laikymo s</w:t>
      </w:r>
      <w:r w:rsidRPr="00E22148">
        <w:rPr>
          <w:rFonts w:ascii="Times New Roman" w:hAnsi="Times New Roman" w:hint="eastAsia"/>
          <w:i/>
          <w:iCs/>
          <w:sz w:val="22"/>
          <w:szCs w:val="22"/>
          <w:lang w:val="lt-LT"/>
        </w:rPr>
        <w:t>ą</w:t>
      </w:r>
      <w:r w:rsidRPr="00E22148">
        <w:rPr>
          <w:rFonts w:ascii="Times New Roman" w:hAnsi="Times New Roman"/>
          <w:i/>
          <w:iCs/>
          <w:sz w:val="22"/>
          <w:szCs w:val="22"/>
          <w:lang w:val="lt-LT"/>
        </w:rPr>
        <w:t>lyg</w:t>
      </w:r>
      <w:r w:rsidRPr="00E22148">
        <w:rPr>
          <w:rFonts w:ascii="Times New Roman" w:hAnsi="Times New Roman" w:hint="eastAsia"/>
          <w:i/>
          <w:iCs/>
          <w:sz w:val="22"/>
          <w:szCs w:val="22"/>
          <w:lang w:val="lt-LT"/>
        </w:rPr>
        <w:t>ų</w:t>
      </w:r>
      <w:r w:rsidRPr="00E22148">
        <w:rPr>
          <w:rFonts w:ascii="Times New Roman" w:hAnsi="Times New Roman"/>
          <w:i/>
          <w:iCs/>
          <w:sz w:val="22"/>
          <w:szCs w:val="22"/>
          <w:lang w:val="lt-LT"/>
        </w:rPr>
        <w:t xml:space="preserve"> nereikia).</w:t>
      </w:r>
    </w:p>
    <w:p w14:paraId="219308B4" w14:textId="77777777" w:rsidR="00A36BCE" w:rsidRPr="00CD6154" w:rsidRDefault="00A36BCE" w:rsidP="00A36BCE">
      <w:pPr>
        <w:rPr>
          <w:sz w:val="22"/>
          <w:szCs w:val="22"/>
          <w:lang w:val="lt-LT"/>
        </w:rPr>
      </w:pPr>
    </w:p>
    <w:p w14:paraId="20C19F95" w14:textId="77777777" w:rsidR="005C159E" w:rsidRPr="00B26608" w:rsidRDefault="005C159E">
      <w:pPr>
        <w:rPr>
          <w:lang w:val="lt-LT"/>
        </w:rPr>
      </w:pPr>
    </w:p>
    <w:sectPr w:rsidR="005C159E" w:rsidRPr="00B26608" w:rsidSect="00A9351C">
      <w:headerReference w:type="even" r:id="rId8"/>
      <w:headerReference w:type="default" r:id="rId9"/>
      <w:footerReference w:type="even" r:id="rId10"/>
      <w:footerReference w:type="default" r:id="rId11"/>
      <w:pgSz w:w="11907"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C869DA" w14:textId="77777777" w:rsidR="003C27A0" w:rsidRDefault="003C27A0">
      <w:r>
        <w:separator/>
      </w:r>
    </w:p>
  </w:endnote>
  <w:endnote w:type="continuationSeparator" w:id="0">
    <w:p w14:paraId="30B36741" w14:textId="77777777" w:rsidR="003C27A0" w:rsidRDefault="003C2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AFA19C" w14:textId="77777777" w:rsidR="00C817EE" w:rsidRDefault="00C817EE" w:rsidP="00A935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1D79EC9" w14:textId="77777777" w:rsidR="00C817EE" w:rsidRDefault="00C817EE" w:rsidP="00A9351C">
    <w:pPr>
      <w:pStyle w:val="Footer"/>
      <w:ind w:right="360"/>
    </w:pPr>
  </w:p>
  <w:p w14:paraId="57F358F0" w14:textId="77777777" w:rsidR="00C817EE" w:rsidRDefault="00C817EE"/>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BC640" w14:textId="29C83221" w:rsidR="00C817EE" w:rsidRPr="00047563" w:rsidRDefault="00C817EE" w:rsidP="00A9351C">
    <w:pPr>
      <w:pStyle w:val="Footer"/>
      <w:framePr w:wrap="around" w:vAnchor="text" w:hAnchor="margin" w:xAlign="center" w:y="1"/>
      <w:jc w:val="right"/>
      <w:rPr>
        <w:rStyle w:val="PageNumber"/>
        <w:rFonts w:ascii="Arial" w:hAnsi="Arial" w:cs="Arial"/>
        <w:sz w:val="16"/>
        <w:szCs w:val="16"/>
      </w:rPr>
    </w:pPr>
    <w:r w:rsidRPr="00047563">
      <w:rPr>
        <w:rStyle w:val="PageNumber"/>
        <w:rFonts w:ascii="Arial" w:hAnsi="Arial" w:cs="Arial"/>
        <w:sz w:val="16"/>
        <w:szCs w:val="16"/>
      </w:rPr>
      <w:fldChar w:fldCharType="begin"/>
    </w:r>
    <w:r w:rsidRPr="00047563">
      <w:rPr>
        <w:rStyle w:val="PageNumber"/>
        <w:rFonts w:ascii="Arial" w:hAnsi="Arial" w:cs="Arial"/>
        <w:sz w:val="16"/>
        <w:szCs w:val="16"/>
      </w:rPr>
      <w:instrText xml:space="preserve">PAGE  </w:instrText>
    </w:r>
    <w:r w:rsidRPr="00047563">
      <w:rPr>
        <w:rStyle w:val="PageNumber"/>
        <w:rFonts w:ascii="Arial" w:hAnsi="Arial" w:cs="Arial"/>
        <w:sz w:val="16"/>
        <w:szCs w:val="16"/>
      </w:rPr>
      <w:fldChar w:fldCharType="separate"/>
    </w:r>
    <w:r w:rsidR="00E91490">
      <w:rPr>
        <w:rStyle w:val="PageNumber"/>
        <w:rFonts w:ascii="Arial" w:hAnsi="Arial" w:cs="Arial"/>
        <w:noProof/>
        <w:sz w:val="16"/>
        <w:szCs w:val="16"/>
      </w:rPr>
      <w:t>10</w:t>
    </w:r>
    <w:r w:rsidRPr="00047563">
      <w:rPr>
        <w:rStyle w:val="PageNumber"/>
        <w:rFonts w:ascii="Arial" w:hAnsi="Arial" w:cs="Arial"/>
        <w:sz w:val="16"/>
        <w:szCs w:val="16"/>
      </w:rPr>
      <w:fldChar w:fldCharType="end"/>
    </w:r>
  </w:p>
  <w:p w14:paraId="2AD135E1" w14:textId="77777777" w:rsidR="00C817EE" w:rsidRPr="00B8187F" w:rsidRDefault="00C817EE" w:rsidP="00A9351C">
    <w:pPr>
      <w:pStyle w:val="Footer"/>
      <w:ind w:right="360"/>
      <w:rPr>
        <w:rFonts w:ascii="Times New Roman" w:hAnsi="Times New Roman"/>
        <w:sz w:val="22"/>
        <w:szCs w:val="22"/>
      </w:rPr>
    </w:pPr>
  </w:p>
  <w:p w14:paraId="370CCE28" w14:textId="77777777" w:rsidR="00C817EE" w:rsidRDefault="00C817E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398547" w14:textId="77777777" w:rsidR="003C27A0" w:rsidRDefault="003C27A0">
      <w:r>
        <w:separator/>
      </w:r>
    </w:p>
  </w:footnote>
  <w:footnote w:type="continuationSeparator" w:id="0">
    <w:p w14:paraId="43C0E113" w14:textId="77777777" w:rsidR="003C27A0" w:rsidRDefault="003C2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4D0D6" w14:textId="77777777" w:rsidR="00C817EE" w:rsidRDefault="00C817E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4A5C70A4" w14:textId="77777777" w:rsidR="00C817EE" w:rsidRDefault="00C817EE">
    <w:pPr>
      <w:pStyle w:val="Header"/>
    </w:pPr>
  </w:p>
  <w:p w14:paraId="575A27AE" w14:textId="77777777" w:rsidR="00C817EE" w:rsidRDefault="00C817EE"/>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14FE9" w14:textId="77777777" w:rsidR="00C817EE" w:rsidRDefault="00C817EE" w:rsidP="00A9351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9691502"/>
    <w:multiLevelType w:val="hybridMultilevel"/>
    <w:tmpl w:val="F64C5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A43A55"/>
    <w:multiLevelType w:val="hybridMultilevel"/>
    <w:tmpl w:val="0F5A5E6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DCF8AF1C"/>
    <w:lvl w:ilvl="0" w:tplc="4FE0D16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370474D"/>
    <w:multiLevelType w:val="hybridMultilevel"/>
    <w:tmpl w:val="EB72333A"/>
    <w:lvl w:ilvl="0" w:tplc="7882967E">
      <w:start w:val="3"/>
      <w:numFmt w:val="decimal"/>
      <w:lvlText w:val="%1."/>
      <w:lvlJc w:val="left"/>
      <w:pPr>
        <w:tabs>
          <w:tab w:val="num" w:pos="930"/>
        </w:tabs>
        <w:ind w:left="930" w:hanging="570"/>
      </w:pPr>
      <w:rPr>
        <w:rFonts w:cs="Times New Roman" w:hint="default"/>
        <w:b/>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5AC33C79"/>
    <w:multiLevelType w:val="hybridMultilevel"/>
    <w:tmpl w:val="3AF4EAB8"/>
    <w:lvl w:ilvl="0" w:tplc="04090003">
      <w:start w:val="1"/>
      <w:numFmt w:val="bullet"/>
      <w:lvlText w:val="o"/>
      <w:lvlJc w:val="left"/>
      <w:pPr>
        <w:ind w:left="927" w:hanging="360"/>
      </w:pPr>
      <w:rPr>
        <w:rFonts w:ascii="Courier New" w:hAnsi="Courier New" w:hint="default"/>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15:restartNumberingAfterBreak="0">
    <w:nsid w:val="674C2E02"/>
    <w:multiLevelType w:val="hybridMultilevel"/>
    <w:tmpl w:val="843C6ADA"/>
    <w:lvl w:ilvl="0" w:tplc="1270BEB4">
      <w:start w:val="7"/>
      <w:numFmt w:val="decimal"/>
      <w:lvlText w:val="%1."/>
      <w:lvlJc w:val="left"/>
      <w:pPr>
        <w:tabs>
          <w:tab w:val="num" w:pos="930"/>
        </w:tabs>
        <w:ind w:left="930" w:hanging="570"/>
      </w:pPr>
      <w:rPr>
        <w:rFonts w:ascii="Times New Roman" w:hAnsi="Times New Roman" w:cs="Times New Roman" w:hint="default"/>
        <w:sz w:val="22"/>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3"/>
  </w:num>
  <w:num w:numId="4">
    <w:abstractNumId w:val="4"/>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ocumentProtection w:edit="readOnly" w:enforcement="0"/>
  <w:defaultTabStop w:val="720"/>
  <w:hyphenationZone w:val="396"/>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BCE"/>
    <w:rsid w:val="000145E3"/>
    <w:rsid w:val="00040E54"/>
    <w:rsid w:val="00047563"/>
    <w:rsid w:val="0017143F"/>
    <w:rsid w:val="00213A54"/>
    <w:rsid w:val="00221487"/>
    <w:rsid w:val="002600F5"/>
    <w:rsid w:val="00372AE0"/>
    <w:rsid w:val="003C27A0"/>
    <w:rsid w:val="003C3C54"/>
    <w:rsid w:val="003C78F4"/>
    <w:rsid w:val="0040274D"/>
    <w:rsid w:val="00440095"/>
    <w:rsid w:val="004A6DE0"/>
    <w:rsid w:val="00536407"/>
    <w:rsid w:val="00556373"/>
    <w:rsid w:val="00560420"/>
    <w:rsid w:val="00567D6D"/>
    <w:rsid w:val="005B3A8E"/>
    <w:rsid w:val="005C159E"/>
    <w:rsid w:val="006309D5"/>
    <w:rsid w:val="0069564A"/>
    <w:rsid w:val="006D7494"/>
    <w:rsid w:val="00843640"/>
    <w:rsid w:val="00851E8A"/>
    <w:rsid w:val="00912A70"/>
    <w:rsid w:val="00934286"/>
    <w:rsid w:val="009D7040"/>
    <w:rsid w:val="009F5941"/>
    <w:rsid w:val="00A36BCE"/>
    <w:rsid w:val="00A455D8"/>
    <w:rsid w:val="00A9351C"/>
    <w:rsid w:val="00AC049D"/>
    <w:rsid w:val="00AD1D43"/>
    <w:rsid w:val="00AE08B5"/>
    <w:rsid w:val="00AE3813"/>
    <w:rsid w:val="00AF40AA"/>
    <w:rsid w:val="00B22268"/>
    <w:rsid w:val="00B26608"/>
    <w:rsid w:val="00B373F5"/>
    <w:rsid w:val="00B41BB6"/>
    <w:rsid w:val="00B51D96"/>
    <w:rsid w:val="00C132D6"/>
    <w:rsid w:val="00C50DBF"/>
    <w:rsid w:val="00C7345A"/>
    <w:rsid w:val="00C77DA1"/>
    <w:rsid w:val="00C817EE"/>
    <w:rsid w:val="00CA46F2"/>
    <w:rsid w:val="00CB5161"/>
    <w:rsid w:val="00D72271"/>
    <w:rsid w:val="00D81F90"/>
    <w:rsid w:val="00DF1D11"/>
    <w:rsid w:val="00DF7F28"/>
    <w:rsid w:val="00E22148"/>
    <w:rsid w:val="00E6527F"/>
    <w:rsid w:val="00E91490"/>
    <w:rsid w:val="00EC6DD9"/>
    <w:rsid w:val="00EE25CF"/>
    <w:rsid w:val="00FA3058"/>
    <w:rsid w:val="00FE7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FF42E42"/>
  <w15:docId w15:val="{E824C948-25F0-423F-8640-99124732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BCE"/>
    <w:pPr>
      <w:spacing w:after="0" w:line="240" w:lineRule="auto"/>
    </w:pPr>
    <w:rPr>
      <w:rFonts w:ascii="TimesLT" w:eastAsia="Times New Roman" w:hAnsi="TimesLT" w:cs="Times New Roman"/>
      <w:sz w:val="24"/>
      <w:szCs w:val="20"/>
      <w:lang w:eastAsia="lt-LT"/>
    </w:rPr>
  </w:style>
  <w:style w:type="paragraph" w:styleId="Heading1">
    <w:name w:val="heading 1"/>
    <w:basedOn w:val="Normal"/>
    <w:next w:val="Normal"/>
    <w:link w:val="Heading1Char"/>
    <w:qFormat/>
    <w:rsid w:val="00A36BCE"/>
    <w:pPr>
      <w:keepNext/>
      <w:jc w:val="both"/>
      <w:outlineLvl w:val="0"/>
    </w:pPr>
    <w:rPr>
      <w:rFonts w:ascii="Times New Roman" w:eastAsia="Calibri" w:hAnsi="Times New Roman"/>
      <w:b/>
      <w:sz w:val="20"/>
      <w:lang w:val="x-none"/>
    </w:rPr>
  </w:style>
  <w:style w:type="paragraph" w:styleId="Heading2">
    <w:name w:val="heading 2"/>
    <w:basedOn w:val="Normal"/>
    <w:next w:val="Normal"/>
    <w:link w:val="Heading2Char"/>
    <w:qFormat/>
    <w:rsid w:val="00A36BCE"/>
    <w:pPr>
      <w:keepNext/>
      <w:jc w:val="both"/>
      <w:outlineLvl w:val="1"/>
    </w:pPr>
    <w:rPr>
      <w:rFonts w:ascii="Times New Roman" w:eastAsia="Calibri" w:hAnsi="Times New Roman"/>
      <w:sz w:val="20"/>
      <w:u w:val="single"/>
      <w:lang w:val="x-none"/>
    </w:rPr>
  </w:style>
  <w:style w:type="paragraph" w:styleId="Heading3">
    <w:name w:val="heading 3"/>
    <w:basedOn w:val="Normal"/>
    <w:next w:val="Normal"/>
    <w:link w:val="Heading3Char"/>
    <w:qFormat/>
    <w:rsid w:val="00A36BCE"/>
    <w:pPr>
      <w:keepNext/>
      <w:jc w:val="both"/>
      <w:outlineLvl w:val="2"/>
    </w:pPr>
    <w:rPr>
      <w:rFonts w:ascii="Times New Roman" w:eastAsia="Calibri" w:hAnsi="Times New Roman"/>
      <w:b/>
      <w:sz w:val="20"/>
      <w:lang w:val="x-none"/>
    </w:rPr>
  </w:style>
  <w:style w:type="paragraph" w:styleId="Heading4">
    <w:name w:val="heading 4"/>
    <w:basedOn w:val="Normal"/>
    <w:next w:val="Normal"/>
    <w:link w:val="Heading4Char"/>
    <w:uiPriority w:val="99"/>
    <w:qFormat/>
    <w:rsid w:val="00A36BCE"/>
    <w:pPr>
      <w:keepNext/>
      <w:spacing w:before="240" w:after="60"/>
      <w:outlineLvl w:val="3"/>
    </w:pPr>
    <w:rPr>
      <w:rFonts w:ascii="Times New Roman" w:eastAsia="Calibri"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6BCE"/>
    <w:rPr>
      <w:rFonts w:ascii="Times New Roman" w:eastAsia="Calibri" w:hAnsi="Times New Roman" w:cs="Times New Roman"/>
      <w:b/>
      <w:sz w:val="20"/>
      <w:szCs w:val="20"/>
      <w:lang w:val="x-none" w:eastAsia="lt-LT"/>
    </w:rPr>
  </w:style>
  <w:style w:type="character" w:customStyle="1" w:styleId="Heading2Char">
    <w:name w:val="Heading 2 Char"/>
    <w:basedOn w:val="DefaultParagraphFont"/>
    <w:link w:val="Heading2"/>
    <w:rsid w:val="00A36BCE"/>
    <w:rPr>
      <w:rFonts w:ascii="Times New Roman" w:eastAsia="Calibri" w:hAnsi="Times New Roman" w:cs="Times New Roman"/>
      <w:sz w:val="20"/>
      <w:szCs w:val="20"/>
      <w:u w:val="single"/>
      <w:lang w:val="x-none" w:eastAsia="lt-LT"/>
    </w:rPr>
  </w:style>
  <w:style w:type="character" w:customStyle="1" w:styleId="Heading3Char">
    <w:name w:val="Heading 3 Char"/>
    <w:basedOn w:val="DefaultParagraphFont"/>
    <w:link w:val="Heading3"/>
    <w:rsid w:val="00A36BCE"/>
    <w:rPr>
      <w:rFonts w:ascii="Times New Roman" w:eastAsia="Calibri" w:hAnsi="Times New Roman" w:cs="Times New Roman"/>
      <w:b/>
      <w:sz w:val="20"/>
      <w:szCs w:val="20"/>
      <w:lang w:val="x-none" w:eastAsia="lt-LT"/>
    </w:rPr>
  </w:style>
  <w:style w:type="character" w:customStyle="1" w:styleId="Heading4Char">
    <w:name w:val="Heading 4 Char"/>
    <w:basedOn w:val="DefaultParagraphFont"/>
    <w:link w:val="Heading4"/>
    <w:uiPriority w:val="99"/>
    <w:rsid w:val="00A36BCE"/>
    <w:rPr>
      <w:rFonts w:ascii="Times New Roman" w:eastAsia="Calibri" w:hAnsi="Times New Roman" w:cs="Times New Roman"/>
      <w:b/>
      <w:bCs/>
      <w:sz w:val="28"/>
      <w:szCs w:val="28"/>
      <w:lang w:eastAsia="lt-LT"/>
    </w:rPr>
  </w:style>
  <w:style w:type="paragraph" w:styleId="Header">
    <w:name w:val="header"/>
    <w:basedOn w:val="Normal"/>
    <w:link w:val="HeaderChar"/>
    <w:uiPriority w:val="99"/>
    <w:unhideWhenUsed/>
    <w:rsid w:val="00A36BCE"/>
    <w:pPr>
      <w:tabs>
        <w:tab w:val="center" w:pos="4680"/>
        <w:tab w:val="right" w:pos="9360"/>
      </w:tabs>
    </w:pPr>
  </w:style>
  <w:style w:type="character" w:customStyle="1" w:styleId="HeaderChar">
    <w:name w:val="Header Char"/>
    <w:basedOn w:val="DefaultParagraphFont"/>
    <w:link w:val="Header"/>
    <w:uiPriority w:val="99"/>
    <w:rsid w:val="00A36BCE"/>
    <w:rPr>
      <w:rFonts w:ascii="TimesLT" w:eastAsia="Times New Roman" w:hAnsi="TimesLT" w:cs="Times New Roman"/>
      <w:sz w:val="24"/>
      <w:szCs w:val="20"/>
      <w:lang w:eastAsia="lt-LT"/>
    </w:rPr>
  </w:style>
  <w:style w:type="paragraph" w:styleId="Footer">
    <w:name w:val="footer"/>
    <w:basedOn w:val="Normal"/>
    <w:link w:val="FooterChar"/>
    <w:uiPriority w:val="99"/>
    <w:unhideWhenUsed/>
    <w:rsid w:val="00A36BCE"/>
    <w:pPr>
      <w:tabs>
        <w:tab w:val="center" w:pos="4680"/>
        <w:tab w:val="right" w:pos="9360"/>
      </w:tabs>
    </w:pPr>
  </w:style>
  <w:style w:type="character" w:customStyle="1" w:styleId="FooterChar">
    <w:name w:val="Footer Char"/>
    <w:basedOn w:val="DefaultParagraphFont"/>
    <w:link w:val="Footer"/>
    <w:uiPriority w:val="99"/>
    <w:rsid w:val="00A36BCE"/>
    <w:rPr>
      <w:rFonts w:ascii="TimesLT" w:eastAsia="Times New Roman" w:hAnsi="TimesLT" w:cs="Times New Roman"/>
      <w:sz w:val="24"/>
      <w:szCs w:val="20"/>
      <w:lang w:eastAsia="lt-LT"/>
    </w:rPr>
  </w:style>
  <w:style w:type="paragraph" w:styleId="FootnoteText">
    <w:name w:val="footnote text"/>
    <w:basedOn w:val="Normal"/>
    <w:next w:val="Normal"/>
    <w:link w:val="FootnoteTextChar"/>
    <w:uiPriority w:val="99"/>
    <w:semiHidden/>
    <w:rsid w:val="00A36BCE"/>
    <w:rPr>
      <w:rFonts w:eastAsia="Calibri"/>
      <w:sz w:val="20"/>
      <w:lang w:val="en-GB"/>
    </w:rPr>
  </w:style>
  <w:style w:type="character" w:customStyle="1" w:styleId="FootnoteTextChar">
    <w:name w:val="Footnote Text Char"/>
    <w:basedOn w:val="DefaultParagraphFont"/>
    <w:link w:val="FootnoteText"/>
    <w:uiPriority w:val="99"/>
    <w:semiHidden/>
    <w:rsid w:val="00A36BCE"/>
    <w:rPr>
      <w:rFonts w:ascii="TimesLT" w:eastAsia="Calibri" w:hAnsi="TimesLT" w:cs="Times New Roman"/>
      <w:sz w:val="20"/>
      <w:szCs w:val="20"/>
      <w:lang w:val="en-GB" w:eastAsia="lt-LT"/>
    </w:rPr>
  </w:style>
  <w:style w:type="character" w:styleId="PageNumber">
    <w:name w:val="page number"/>
    <w:uiPriority w:val="99"/>
    <w:rsid w:val="00A36BCE"/>
    <w:rPr>
      <w:rFonts w:cs="Times New Roman"/>
    </w:rPr>
  </w:style>
  <w:style w:type="paragraph" w:styleId="BodyText">
    <w:name w:val="Body Text"/>
    <w:basedOn w:val="Normal"/>
    <w:link w:val="BodyTextChar"/>
    <w:rsid w:val="00A36BCE"/>
    <w:pPr>
      <w:jc w:val="both"/>
    </w:pPr>
    <w:rPr>
      <w:rFonts w:ascii="Times New Roman" w:eastAsia="Calibri" w:hAnsi="Times New Roman"/>
      <w:sz w:val="20"/>
      <w:lang w:val="x-none"/>
    </w:rPr>
  </w:style>
  <w:style w:type="character" w:customStyle="1" w:styleId="BodyTextChar">
    <w:name w:val="Body Text Char"/>
    <w:basedOn w:val="DefaultParagraphFont"/>
    <w:link w:val="BodyText"/>
    <w:rsid w:val="00A36BCE"/>
    <w:rPr>
      <w:rFonts w:ascii="Times New Roman" w:eastAsia="Calibri" w:hAnsi="Times New Roman" w:cs="Times New Roman"/>
      <w:sz w:val="20"/>
      <w:szCs w:val="20"/>
      <w:lang w:val="x-none" w:eastAsia="lt-LT"/>
    </w:rPr>
  </w:style>
  <w:style w:type="paragraph" w:styleId="Title">
    <w:name w:val="Title"/>
    <w:basedOn w:val="Normal"/>
    <w:link w:val="TitleChar"/>
    <w:autoRedefine/>
    <w:qFormat/>
    <w:rsid w:val="00934286"/>
    <w:pPr>
      <w:jc w:val="center"/>
      <w:outlineLvl w:val="0"/>
    </w:pPr>
    <w:rPr>
      <w:rFonts w:ascii="Times New Roman" w:eastAsia="Calibri" w:hAnsi="Times New Roman"/>
      <w:b/>
      <w:kern w:val="28"/>
      <w:sz w:val="22"/>
      <w:szCs w:val="22"/>
      <w:lang w:val="x-none"/>
    </w:rPr>
  </w:style>
  <w:style w:type="character" w:customStyle="1" w:styleId="TitleChar">
    <w:name w:val="Title Char"/>
    <w:basedOn w:val="DefaultParagraphFont"/>
    <w:link w:val="Title"/>
    <w:rsid w:val="00934286"/>
    <w:rPr>
      <w:rFonts w:ascii="Times New Roman" w:eastAsia="Calibri" w:hAnsi="Times New Roman" w:cs="Times New Roman"/>
      <w:b/>
      <w:kern w:val="28"/>
      <w:lang w:val="x-none" w:eastAsia="lt-LT"/>
    </w:rPr>
  </w:style>
  <w:style w:type="paragraph" w:customStyle="1" w:styleId="BTEMEASMCA">
    <w:name w:val="BT EMEA_SMCA"/>
    <w:basedOn w:val="Normal"/>
    <w:link w:val="BTEMEASMCAChar"/>
    <w:autoRedefine/>
    <w:uiPriority w:val="99"/>
    <w:rsid w:val="00A36BCE"/>
    <w:rPr>
      <w:rFonts w:ascii="Times New Roman" w:eastAsia="Calibri" w:hAnsi="Times New Roman"/>
      <w:noProof/>
      <w:sz w:val="20"/>
      <w:lang w:val="x-none" w:eastAsia="x-none"/>
    </w:rPr>
  </w:style>
  <w:style w:type="character" w:customStyle="1" w:styleId="BTEMEASMCAChar">
    <w:name w:val="BT EMEA_SMCA Char"/>
    <w:link w:val="BTEMEASMCA"/>
    <w:uiPriority w:val="99"/>
    <w:locked/>
    <w:rsid w:val="00A36BCE"/>
    <w:rPr>
      <w:rFonts w:ascii="Times New Roman" w:eastAsia="Calibri" w:hAnsi="Times New Roman" w:cs="Times New Roman"/>
      <w:noProof/>
      <w:sz w:val="20"/>
      <w:szCs w:val="20"/>
      <w:lang w:val="x-none" w:eastAsia="x-none"/>
    </w:rPr>
  </w:style>
  <w:style w:type="paragraph" w:customStyle="1" w:styleId="TTEMEASMCA">
    <w:name w:val="TT EMEA_SMCA"/>
    <w:basedOn w:val="Heading1"/>
    <w:link w:val="TTEMEASMCAChar"/>
    <w:autoRedefine/>
    <w:rsid w:val="00A36BCE"/>
    <w:pPr>
      <w:keepNext w:val="0"/>
      <w:tabs>
        <w:tab w:val="left" w:pos="567"/>
      </w:tabs>
      <w:ind w:left="567" w:hanging="567"/>
      <w:jc w:val="center"/>
    </w:pPr>
    <w:rPr>
      <w:caps/>
      <w:lang w:val="en-US" w:eastAsia="x-none"/>
    </w:rPr>
  </w:style>
  <w:style w:type="character" w:customStyle="1" w:styleId="TTEMEASMCAChar">
    <w:name w:val="TT EMEA_SMCA Char"/>
    <w:link w:val="TTEMEASMCA"/>
    <w:locked/>
    <w:rsid w:val="00A36BCE"/>
    <w:rPr>
      <w:rFonts w:ascii="Times New Roman" w:eastAsia="Calibri" w:hAnsi="Times New Roman" w:cs="Times New Roman"/>
      <w:b/>
      <w:caps/>
      <w:sz w:val="20"/>
      <w:szCs w:val="20"/>
      <w:lang w:eastAsia="x-none"/>
    </w:rPr>
  </w:style>
  <w:style w:type="paragraph" w:customStyle="1" w:styleId="PI-1labEMEASMCA">
    <w:name w:val="PI-1_lab EMEA_SMCA"/>
    <w:basedOn w:val="Normal"/>
    <w:link w:val="PI-1labEMEASMCAChar"/>
    <w:autoRedefine/>
    <w:rsid w:val="00A36BCE"/>
    <w:pPr>
      <w:pBdr>
        <w:top w:val="single" w:sz="4" w:space="1" w:color="auto"/>
        <w:left w:val="single" w:sz="4" w:space="4" w:color="auto"/>
        <w:bottom w:val="single" w:sz="4" w:space="1" w:color="auto"/>
        <w:right w:val="single" w:sz="4" w:space="4" w:color="auto"/>
      </w:pBdr>
      <w:tabs>
        <w:tab w:val="left" w:pos="0"/>
      </w:tabs>
    </w:pPr>
    <w:rPr>
      <w:rFonts w:ascii="Times New Roman" w:eastAsia="Calibri" w:hAnsi="Times New Roman"/>
      <w:b/>
      <w:noProof/>
      <w:sz w:val="20"/>
      <w:lang w:val="x-none" w:eastAsia="x-none"/>
    </w:rPr>
  </w:style>
  <w:style w:type="character" w:customStyle="1" w:styleId="PI-1labEMEASMCAChar">
    <w:name w:val="PI-1_lab EMEA_SMCA Char"/>
    <w:link w:val="PI-1labEMEASMCA"/>
    <w:locked/>
    <w:rsid w:val="00A36BCE"/>
    <w:rPr>
      <w:rFonts w:ascii="Times New Roman" w:eastAsia="Calibri" w:hAnsi="Times New Roman" w:cs="Times New Roman"/>
      <w:b/>
      <w:noProof/>
      <w:sz w:val="20"/>
      <w:szCs w:val="20"/>
      <w:lang w:val="x-none" w:eastAsia="x-none"/>
    </w:rPr>
  </w:style>
  <w:style w:type="paragraph" w:customStyle="1" w:styleId="BT-EMEASMCA">
    <w:name w:val="BT- EMEA_SMCA"/>
    <w:basedOn w:val="BTEMEASMCA"/>
    <w:autoRedefine/>
    <w:uiPriority w:val="99"/>
    <w:rsid w:val="00A36BCE"/>
    <w:pPr>
      <w:keepNext/>
      <w:numPr>
        <w:numId w:val="3"/>
      </w:numPr>
      <w:tabs>
        <w:tab w:val="clear" w:pos="720"/>
        <w:tab w:val="num" w:pos="540"/>
      </w:tabs>
      <w:ind w:left="540" w:hanging="540"/>
    </w:pPr>
    <w:rPr>
      <w:noProof w:val="0"/>
      <w:sz w:val="22"/>
      <w:szCs w:val="22"/>
    </w:rPr>
  </w:style>
  <w:style w:type="paragraph" w:customStyle="1" w:styleId="BTbEMEASMCA">
    <w:name w:val="BT(b) EMEA_SMCA"/>
    <w:basedOn w:val="BTEMEASMCA"/>
    <w:autoRedefine/>
    <w:uiPriority w:val="99"/>
    <w:rsid w:val="00A36BCE"/>
    <w:rPr>
      <w:b/>
    </w:rPr>
  </w:style>
  <w:style w:type="paragraph" w:customStyle="1" w:styleId="PI-3EMEASMCA">
    <w:name w:val="PI-3 EMEA_SMCA"/>
    <w:basedOn w:val="Normal"/>
    <w:autoRedefine/>
    <w:uiPriority w:val="99"/>
    <w:rsid w:val="00DF7F28"/>
    <w:pPr>
      <w:spacing w:line="220" w:lineRule="exact"/>
    </w:pPr>
    <w:rPr>
      <w:rFonts w:ascii="Times New Roman" w:hAnsi="Times New Roman"/>
      <w:b/>
      <w:bCs/>
      <w:sz w:val="22"/>
      <w:szCs w:val="22"/>
      <w:lang w:val="lt-LT" w:eastAsia="en-US"/>
    </w:rPr>
  </w:style>
  <w:style w:type="character" w:styleId="Hyperlink">
    <w:name w:val="Hyperlink"/>
    <w:uiPriority w:val="99"/>
    <w:rsid w:val="00A36BCE"/>
    <w:rPr>
      <w:rFonts w:cs="Times New Roman"/>
      <w:color w:val="0000FF"/>
      <w:u w:val="single"/>
    </w:rPr>
  </w:style>
  <w:style w:type="paragraph" w:styleId="PlainText">
    <w:name w:val="Plain Text"/>
    <w:basedOn w:val="Normal"/>
    <w:link w:val="PlainTextChar"/>
    <w:uiPriority w:val="99"/>
    <w:rsid w:val="00A36BCE"/>
    <w:rPr>
      <w:rFonts w:ascii="Courier New" w:eastAsia="SimSun" w:hAnsi="Courier New"/>
      <w:sz w:val="20"/>
      <w:lang w:eastAsia="en-US"/>
    </w:rPr>
  </w:style>
  <w:style w:type="character" w:customStyle="1" w:styleId="PlainTextChar">
    <w:name w:val="Plain Text Char"/>
    <w:basedOn w:val="DefaultParagraphFont"/>
    <w:link w:val="PlainText"/>
    <w:uiPriority w:val="99"/>
    <w:rsid w:val="00A36BCE"/>
    <w:rPr>
      <w:rFonts w:ascii="Courier New" w:eastAsia="SimSun" w:hAnsi="Courier New" w:cs="Times New Roman"/>
      <w:sz w:val="20"/>
      <w:szCs w:val="20"/>
    </w:rPr>
  </w:style>
  <w:style w:type="paragraph" w:styleId="BalloonText">
    <w:name w:val="Balloon Text"/>
    <w:basedOn w:val="Normal"/>
    <w:link w:val="BalloonTextChar"/>
    <w:uiPriority w:val="99"/>
    <w:semiHidden/>
    <w:unhideWhenUsed/>
    <w:rsid w:val="00A36BCE"/>
    <w:rPr>
      <w:rFonts w:ascii="Tahoma" w:hAnsi="Tahoma" w:cs="Tahoma"/>
      <w:sz w:val="16"/>
      <w:szCs w:val="16"/>
    </w:rPr>
  </w:style>
  <w:style w:type="character" w:customStyle="1" w:styleId="BalloonTextChar">
    <w:name w:val="Balloon Text Char"/>
    <w:basedOn w:val="DefaultParagraphFont"/>
    <w:link w:val="BalloonText"/>
    <w:uiPriority w:val="99"/>
    <w:semiHidden/>
    <w:rsid w:val="00A36BCE"/>
    <w:rPr>
      <w:rFonts w:ascii="Tahoma" w:eastAsia="Times New Roman" w:hAnsi="Tahoma" w:cs="Tahoma"/>
      <w:sz w:val="16"/>
      <w:szCs w:val="16"/>
      <w:lang w:eastAsia="lt-LT"/>
    </w:rPr>
  </w:style>
  <w:style w:type="character" w:styleId="CommentReference">
    <w:name w:val="annotation reference"/>
    <w:basedOn w:val="DefaultParagraphFont"/>
    <w:uiPriority w:val="99"/>
    <w:unhideWhenUsed/>
    <w:rsid w:val="00A36BCE"/>
    <w:rPr>
      <w:sz w:val="16"/>
      <w:szCs w:val="16"/>
    </w:rPr>
  </w:style>
  <w:style w:type="paragraph" w:styleId="CommentText">
    <w:name w:val="annotation text"/>
    <w:basedOn w:val="Normal"/>
    <w:link w:val="CommentTextChar"/>
    <w:uiPriority w:val="99"/>
    <w:unhideWhenUsed/>
    <w:rsid w:val="00A36BCE"/>
    <w:rPr>
      <w:sz w:val="20"/>
    </w:rPr>
  </w:style>
  <w:style w:type="character" w:customStyle="1" w:styleId="CommentTextChar">
    <w:name w:val="Comment Text Char"/>
    <w:basedOn w:val="DefaultParagraphFont"/>
    <w:link w:val="CommentText"/>
    <w:uiPriority w:val="99"/>
    <w:rsid w:val="00A36BCE"/>
    <w:rPr>
      <w:rFonts w:ascii="TimesLT" w:eastAsia="Times New Roman" w:hAnsi="TimesLT" w:cs="Times New Roman"/>
      <w:sz w:val="20"/>
      <w:szCs w:val="20"/>
      <w:lang w:eastAsia="lt-LT"/>
    </w:rPr>
  </w:style>
  <w:style w:type="paragraph" w:styleId="CommentSubject">
    <w:name w:val="annotation subject"/>
    <w:basedOn w:val="CommentText"/>
    <w:next w:val="CommentText"/>
    <w:link w:val="CommentSubjectChar"/>
    <w:uiPriority w:val="99"/>
    <w:semiHidden/>
    <w:unhideWhenUsed/>
    <w:rsid w:val="00A36BCE"/>
    <w:rPr>
      <w:b/>
      <w:bCs/>
    </w:rPr>
  </w:style>
  <w:style w:type="character" w:customStyle="1" w:styleId="CommentSubjectChar">
    <w:name w:val="Comment Subject Char"/>
    <w:basedOn w:val="CommentTextChar"/>
    <w:link w:val="CommentSubject"/>
    <w:uiPriority w:val="99"/>
    <w:semiHidden/>
    <w:rsid w:val="00A36BCE"/>
    <w:rPr>
      <w:rFonts w:ascii="TimesLT" w:eastAsia="Times New Roman" w:hAnsi="TimesLT" w:cs="Times New Roman"/>
      <w:b/>
      <w:bCs/>
      <w:sz w:val="20"/>
      <w:szCs w:val="20"/>
      <w:lang w:eastAsia="lt-LT"/>
    </w:rPr>
  </w:style>
  <w:style w:type="paragraph" w:styleId="ListParagraph">
    <w:name w:val="List Paragraph"/>
    <w:basedOn w:val="Normal"/>
    <w:uiPriority w:val="34"/>
    <w:qFormat/>
    <w:rsid w:val="00556373"/>
    <w:pPr>
      <w:ind w:left="720"/>
      <w:contextualSpacing/>
    </w:pPr>
  </w:style>
  <w:style w:type="table" w:styleId="TableGrid">
    <w:name w:val="Table Grid"/>
    <w:basedOn w:val="TableNormal"/>
    <w:rsid w:val="00C817EE"/>
    <w:pPr>
      <w:spacing w:after="0" w:line="240" w:lineRule="auto"/>
    </w:pPr>
    <w:rPr>
      <w:rFonts w:ascii="Times New Roman" w:eastAsia="MS Mincho"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253504">
      <w:bodyDiv w:val="1"/>
      <w:marLeft w:val="0"/>
      <w:marRight w:val="0"/>
      <w:marTop w:val="0"/>
      <w:marBottom w:val="0"/>
      <w:divBdr>
        <w:top w:val="none" w:sz="0" w:space="0" w:color="auto"/>
        <w:left w:val="none" w:sz="0" w:space="0" w:color="auto"/>
        <w:bottom w:val="none" w:sz="0" w:space="0" w:color="auto"/>
        <w:right w:val="none" w:sz="0" w:space="0" w:color="auto"/>
      </w:divBdr>
    </w:div>
    <w:div w:id="1311642005">
      <w:bodyDiv w:val="1"/>
      <w:marLeft w:val="0"/>
      <w:marRight w:val="0"/>
      <w:marTop w:val="0"/>
      <w:marBottom w:val="0"/>
      <w:divBdr>
        <w:top w:val="none" w:sz="0" w:space="0" w:color="auto"/>
        <w:left w:val="none" w:sz="0" w:space="0" w:color="auto"/>
        <w:bottom w:val="none" w:sz="0" w:space="0" w:color="auto"/>
        <w:right w:val="none" w:sz="0" w:space="0" w:color="auto"/>
      </w:divBdr>
    </w:div>
    <w:div w:id="211315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a10f9ac0-5937-4b4f-b459-96aedd9ed2c5">
  <element uid="9920fcc9-9f43-4d43-9e3e-b98a219cfd55" value=""/>
</sisl>
</file>

<file path=customXml/itemProps1.xml><?xml version="1.0" encoding="utf-8"?>
<ds:datastoreItem xmlns:ds="http://schemas.openxmlformats.org/officeDocument/2006/customXml" ds:itemID="{258F1442-B471-4C94-B007-C8C36543888A}">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10</Pages>
  <Words>10919</Words>
  <Characters>6225</Characters>
  <Application>Microsoft Office Word</Application>
  <DocSecurity>0</DocSecurity>
  <Lines>51</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Merck</Company>
  <LinksUpToDate>false</LinksUpToDate>
  <CharactersWithSpaces>17110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Merck &amp; Co., Inc.</dc:creator>
  <cp:lastModifiedBy>Jūratė Valaitienė</cp:lastModifiedBy>
  <cp:revision>29</cp:revision>
  <dcterms:created xsi:type="dcterms:W3CDTF">2021-09-01T08:19:00Z</dcterms:created>
  <dcterms:modified xsi:type="dcterms:W3CDTF">2023-06-21T20:20:00Z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d5775a6d-a561-4a74-94af-44c769a53332</vt:lpwstr>
  </property>
  <property fmtid="{D5CDD505-2E9C-101B-9397-08002B2CF9AE}" pid="3" name="bjSaver">
    <vt:lpwstr>F5yHDSKhZ/KD/uCFMTma6hTrZR+Q9ssH</vt:lpwstr>
  </property>
  <property fmtid="{D5CDD505-2E9C-101B-9397-08002B2CF9AE}" pid="4" name="bjDocumentLabelXML">
    <vt:lpwstr>&lt;?xml version="1.0" encoding="us-ascii"?&gt;&lt;sisl xmlns:xsi="http://www.w3.org/2001/XMLSchema-instance" xmlns:xsd="http://www.w3.org/2001/XMLSchema" sislVersion="0" policy="a10f9ac0-5937-4b4f-b459-96aedd9ed2c5" xmlns="http://www.boldonjames.com/2008/01/sie/i</vt:lpwstr>
  </property>
  <property fmtid="{D5CDD505-2E9C-101B-9397-08002B2CF9AE}" pid="5" name="bjDocumentLabelXML-0">
    <vt:lpwstr>nternal/label"&gt;&lt;element uid="9920fcc9-9f43-4d43-9e3e-b98a219cfd55" value="" /&gt;&lt;/sisl&gt;</vt:lpwstr>
  </property>
  <property fmtid="{D5CDD505-2E9C-101B-9397-08002B2CF9AE}" pid="6" name="bjDocumentSecurityLabel">
    <vt:lpwstr>Not Classified</vt:lpwstr>
  </property>
  <property fmtid="{D5CDD505-2E9C-101B-9397-08002B2CF9AE}" pid="8" name="_NewReviewCycle">
    <vt:lpwstr/>
  </property>
</Properties>
</file>