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E3E8B4" w14:textId="77777777" w:rsidR="001E122A" w:rsidRPr="00FE5398" w:rsidRDefault="001E122A" w:rsidP="001E122A">
      <w:pPr>
        <w:widowControl w:val="0"/>
        <w:tabs>
          <w:tab w:val="clear" w:pos="567"/>
        </w:tabs>
        <w:spacing w:line="240" w:lineRule="auto"/>
        <w:ind w:left="567" w:hanging="567"/>
        <w:jc w:val="center"/>
        <w:rPr>
          <w:b/>
          <w:snapToGrid/>
          <w:szCs w:val="22"/>
          <w:lang w:val="lt-LT"/>
        </w:rPr>
      </w:pPr>
      <w:r w:rsidRPr="00FE5398">
        <w:rPr>
          <w:b/>
          <w:snapToGrid/>
          <w:szCs w:val="22"/>
          <w:lang w:val="lt-LT"/>
        </w:rPr>
        <w:t>Pakuotės lapelis: informacija pacientui</w:t>
      </w:r>
    </w:p>
    <w:p w14:paraId="6E6308CB" w14:textId="77777777" w:rsidR="001E122A" w:rsidRPr="00FE5398" w:rsidRDefault="001E122A" w:rsidP="001E122A">
      <w:pPr>
        <w:widowControl w:val="0"/>
        <w:tabs>
          <w:tab w:val="clear" w:pos="567"/>
        </w:tabs>
        <w:spacing w:line="240" w:lineRule="auto"/>
        <w:ind w:left="567" w:hanging="567"/>
        <w:jc w:val="center"/>
        <w:rPr>
          <w:b/>
          <w:snapToGrid/>
          <w:szCs w:val="22"/>
          <w:lang w:val="lt-LT"/>
        </w:rPr>
      </w:pPr>
    </w:p>
    <w:p w14:paraId="685557EB" w14:textId="77777777" w:rsidR="001E122A" w:rsidRPr="00FE5398" w:rsidRDefault="001E122A" w:rsidP="001E122A">
      <w:pPr>
        <w:widowControl w:val="0"/>
        <w:tabs>
          <w:tab w:val="clear" w:pos="567"/>
        </w:tabs>
        <w:spacing w:line="240" w:lineRule="auto"/>
        <w:ind w:left="567" w:hanging="567"/>
        <w:jc w:val="center"/>
        <w:rPr>
          <w:b/>
          <w:snapToGrid/>
          <w:szCs w:val="22"/>
          <w:lang w:val="lt-LT"/>
        </w:rPr>
      </w:pPr>
      <w:proofErr w:type="spellStart"/>
      <w:r w:rsidRPr="00FE5398">
        <w:rPr>
          <w:b/>
          <w:snapToGrid/>
          <w:szCs w:val="22"/>
          <w:lang w:val="lt-LT"/>
        </w:rPr>
        <w:t>Tranexamic</w:t>
      </w:r>
      <w:proofErr w:type="spellEnd"/>
      <w:r w:rsidRPr="00FE5398">
        <w:rPr>
          <w:b/>
          <w:snapToGrid/>
          <w:szCs w:val="22"/>
          <w:lang w:val="lt-LT"/>
        </w:rPr>
        <w:t xml:space="preserve"> </w:t>
      </w:r>
      <w:proofErr w:type="spellStart"/>
      <w:r w:rsidRPr="00FE5398">
        <w:rPr>
          <w:b/>
          <w:snapToGrid/>
          <w:szCs w:val="22"/>
          <w:lang w:val="lt-LT"/>
        </w:rPr>
        <w:t>acid</w:t>
      </w:r>
      <w:proofErr w:type="spellEnd"/>
      <w:r w:rsidRPr="00FE5398">
        <w:rPr>
          <w:b/>
          <w:snapToGrid/>
          <w:szCs w:val="22"/>
          <w:lang w:val="lt-LT"/>
        </w:rPr>
        <w:t xml:space="preserve"> Kabi 10 mg/ml infuzinis tirpalas</w:t>
      </w:r>
    </w:p>
    <w:p w14:paraId="2D1ABC19" w14:textId="77777777" w:rsidR="001E122A" w:rsidRPr="00FE5398" w:rsidRDefault="001E122A" w:rsidP="001E122A">
      <w:pPr>
        <w:tabs>
          <w:tab w:val="clear" w:pos="567"/>
        </w:tabs>
        <w:spacing w:line="240" w:lineRule="auto"/>
        <w:jc w:val="center"/>
        <w:rPr>
          <w:bCs/>
          <w:szCs w:val="24"/>
          <w:lang w:val="lt-LT"/>
        </w:rPr>
      </w:pPr>
      <w:proofErr w:type="spellStart"/>
      <w:r w:rsidRPr="00FE5398">
        <w:rPr>
          <w:bCs/>
          <w:szCs w:val="24"/>
          <w:lang w:val="lt-LT"/>
        </w:rPr>
        <w:t>traneksamo</w:t>
      </w:r>
      <w:proofErr w:type="spellEnd"/>
      <w:r w:rsidRPr="00FE5398">
        <w:rPr>
          <w:bCs/>
          <w:szCs w:val="24"/>
          <w:lang w:val="lt-LT"/>
        </w:rPr>
        <w:t xml:space="preserve"> rūgštis</w:t>
      </w:r>
    </w:p>
    <w:p w14:paraId="75AEC9DE" w14:textId="77777777" w:rsidR="001E122A" w:rsidRPr="00FE5398" w:rsidRDefault="001E122A" w:rsidP="001E122A">
      <w:pPr>
        <w:tabs>
          <w:tab w:val="clear" w:pos="567"/>
        </w:tabs>
        <w:suppressAutoHyphens/>
        <w:spacing w:line="240" w:lineRule="auto"/>
        <w:ind w:left="142" w:hanging="142"/>
        <w:rPr>
          <w:szCs w:val="24"/>
          <w:lang w:val="lt-LT"/>
        </w:rPr>
      </w:pPr>
    </w:p>
    <w:p w14:paraId="4D835218" w14:textId="77777777" w:rsidR="001E122A" w:rsidRPr="00FE5398" w:rsidRDefault="001E122A" w:rsidP="001E122A">
      <w:pPr>
        <w:tabs>
          <w:tab w:val="clear" w:pos="567"/>
        </w:tabs>
        <w:suppressAutoHyphens/>
        <w:spacing w:line="240" w:lineRule="auto"/>
        <w:rPr>
          <w:szCs w:val="24"/>
          <w:lang w:val="lt-LT"/>
        </w:rPr>
      </w:pPr>
      <w:r w:rsidRPr="00FE5398">
        <w:rPr>
          <w:b/>
          <w:szCs w:val="24"/>
          <w:lang w:val="lt-LT"/>
        </w:rPr>
        <w:t>Atidžiai perskaitykite visą šį lapelį, prieš pradėdami vartoti vaistą, nes jame pateikiama Jums svarbi informacija.</w:t>
      </w:r>
    </w:p>
    <w:p w14:paraId="41F133B7" w14:textId="77777777" w:rsidR="001E122A" w:rsidRPr="00FE5398" w:rsidRDefault="001E122A" w:rsidP="001E122A">
      <w:pPr>
        <w:numPr>
          <w:ilvl w:val="0"/>
          <w:numId w:val="1"/>
        </w:numPr>
        <w:tabs>
          <w:tab w:val="clear" w:pos="567"/>
        </w:tabs>
        <w:spacing w:line="240" w:lineRule="auto"/>
        <w:ind w:left="567" w:right="-2" w:hanging="567"/>
        <w:rPr>
          <w:szCs w:val="24"/>
          <w:lang w:val="lt-LT"/>
        </w:rPr>
      </w:pPr>
      <w:r w:rsidRPr="00FE5398">
        <w:rPr>
          <w:szCs w:val="24"/>
          <w:lang w:val="lt-LT"/>
        </w:rPr>
        <w:t>Neišmeskite šio lapelio, nes vėl gali prireikti jį perskaityti.</w:t>
      </w:r>
    </w:p>
    <w:p w14:paraId="5D59DAE1" w14:textId="77777777" w:rsidR="001E122A" w:rsidRPr="00FE5398" w:rsidRDefault="001E122A" w:rsidP="001E122A">
      <w:pPr>
        <w:numPr>
          <w:ilvl w:val="0"/>
          <w:numId w:val="1"/>
        </w:numPr>
        <w:tabs>
          <w:tab w:val="clear" w:pos="567"/>
        </w:tabs>
        <w:spacing w:line="240" w:lineRule="auto"/>
        <w:ind w:left="567" w:right="-2" w:hanging="567"/>
        <w:rPr>
          <w:szCs w:val="24"/>
          <w:lang w:val="lt-LT"/>
        </w:rPr>
      </w:pPr>
      <w:r w:rsidRPr="00FE5398">
        <w:rPr>
          <w:szCs w:val="24"/>
          <w:lang w:val="lt-LT"/>
        </w:rPr>
        <w:t>Jeigu kiltų daugiau klausimų, kreipkitės į gydytoją, vaistininką arba slaugytoją.</w:t>
      </w:r>
    </w:p>
    <w:p w14:paraId="5B2EDD0D" w14:textId="77777777" w:rsidR="001E122A" w:rsidRPr="00FE5398" w:rsidRDefault="001E122A" w:rsidP="001E122A">
      <w:pPr>
        <w:numPr>
          <w:ilvl w:val="0"/>
          <w:numId w:val="1"/>
        </w:numPr>
        <w:spacing w:line="240" w:lineRule="auto"/>
        <w:ind w:left="567" w:hanging="567"/>
        <w:rPr>
          <w:szCs w:val="24"/>
          <w:lang w:val="lt-LT"/>
        </w:rPr>
      </w:pPr>
      <w:r w:rsidRPr="00FE5398">
        <w:rPr>
          <w:szCs w:val="24"/>
          <w:lang w:val="lt-LT"/>
        </w:rPr>
        <w:t>Jeigu pasireiškė šalutinis poveikis (net jeigu jis šiame lapelyje nenurodytas), kreipkitės į gydytoją, vaistininką arba slaugytoją. Žr. 4 skyrių.</w:t>
      </w:r>
    </w:p>
    <w:p w14:paraId="2FE32A78" w14:textId="77777777" w:rsidR="001E122A" w:rsidRPr="00FE5398" w:rsidRDefault="001E122A" w:rsidP="001E122A">
      <w:pPr>
        <w:tabs>
          <w:tab w:val="clear" w:pos="567"/>
        </w:tabs>
        <w:spacing w:line="240" w:lineRule="auto"/>
        <w:ind w:right="-2"/>
        <w:rPr>
          <w:szCs w:val="24"/>
          <w:lang w:val="lt-LT"/>
        </w:rPr>
      </w:pPr>
    </w:p>
    <w:p w14:paraId="38E102E7" w14:textId="77777777" w:rsidR="001E122A" w:rsidRPr="00FE5398" w:rsidRDefault="001E122A" w:rsidP="001E122A">
      <w:pPr>
        <w:widowControl w:val="0"/>
        <w:tabs>
          <w:tab w:val="clear" w:pos="567"/>
        </w:tabs>
        <w:spacing w:line="240" w:lineRule="auto"/>
        <w:ind w:left="567" w:hanging="567"/>
        <w:rPr>
          <w:b/>
          <w:snapToGrid/>
          <w:szCs w:val="22"/>
          <w:lang w:val="lt-LT"/>
        </w:rPr>
      </w:pPr>
      <w:r w:rsidRPr="00FE5398">
        <w:rPr>
          <w:b/>
          <w:snapToGrid/>
          <w:szCs w:val="22"/>
          <w:lang w:val="lt-LT"/>
        </w:rPr>
        <w:t>Apie ką rašoma šiame lapelyje?</w:t>
      </w:r>
    </w:p>
    <w:p w14:paraId="2B39326F" w14:textId="77777777" w:rsidR="001E122A" w:rsidRPr="00FE5398" w:rsidRDefault="001E122A" w:rsidP="001E122A">
      <w:pPr>
        <w:widowControl w:val="0"/>
        <w:tabs>
          <w:tab w:val="clear" w:pos="567"/>
        </w:tabs>
        <w:spacing w:line="240" w:lineRule="auto"/>
        <w:ind w:left="567" w:hanging="567"/>
        <w:rPr>
          <w:b/>
          <w:snapToGrid/>
          <w:szCs w:val="22"/>
          <w:lang w:val="lt-LT"/>
        </w:rPr>
      </w:pPr>
    </w:p>
    <w:p w14:paraId="4C508FFC" w14:textId="77777777" w:rsidR="001E122A" w:rsidRPr="00FE5398" w:rsidRDefault="001E122A" w:rsidP="001E122A">
      <w:pPr>
        <w:numPr>
          <w:ilvl w:val="12"/>
          <w:numId w:val="0"/>
        </w:numPr>
        <w:spacing w:line="240" w:lineRule="auto"/>
        <w:ind w:right="-2"/>
        <w:rPr>
          <w:szCs w:val="24"/>
          <w:lang w:val="lt-LT"/>
        </w:rPr>
      </w:pPr>
      <w:r w:rsidRPr="00FE5398">
        <w:rPr>
          <w:szCs w:val="24"/>
          <w:lang w:val="lt-LT"/>
        </w:rPr>
        <w:t>1.</w:t>
      </w:r>
      <w:r w:rsidRPr="00FE5398">
        <w:rPr>
          <w:szCs w:val="24"/>
          <w:lang w:val="lt-LT"/>
        </w:rPr>
        <w:tab/>
      </w:r>
      <w:r w:rsidRPr="00FE5398">
        <w:rPr>
          <w:lang w:val="lt-LT"/>
        </w:rPr>
        <w:t xml:space="preserve">Kas yra </w:t>
      </w:r>
      <w:proofErr w:type="spellStart"/>
      <w:r w:rsidRPr="00FE5398">
        <w:rPr>
          <w:lang w:val="lt-LT"/>
        </w:rPr>
        <w:t>Tranexamic</w:t>
      </w:r>
      <w:proofErr w:type="spellEnd"/>
      <w:r w:rsidRPr="00FE5398">
        <w:rPr>
          <w:lang w:val="lt-LT"/>
        </w:rPr>
        <w:t xml:space="preserve"> </w:t>
      </w:r>
      <w:proofErr w:type="spellStart"/>
      <w:r w:rsidRPr="00FE5398">
        <w:rPr>
          <w:lang w:val="lt-LT"/>
        </w:rPr>
        <w:t>acid</w:t>
      </w:r>
      <w:proofErr w:type="spellEnd"/>
      <w:r w:rsidRPr="00FE5398">
        <w:rPr>
          <w:lang w:val="lt-LT"/>
        </w:rPr>
        <w:t xml:space="preserve"> Kabi ir kam jis vartojamas</w:t>
      </w:r>
    </w:p>
    <w:p w14:paraId="49B09136" w14:textId="77777777" w:rsidR="001E122A" w:rsidRPr="00FE5398" w:rsidRDefault="001E122A" w:rsidP="001E122A">
      <w:pPr>
        <w:numPr>
          <w:ilvl w:val="12"/>
          <w:numId w:val="0"/>
        </w:numPr>
        <w:spacing w:line="240" w:lineRule="auto"/>
        <w:ind w:right="-2"/>
        <w:rPr>
          <w:szCs w:val="24"/>
          <w:lang w:val="lt-LT"/>
        </w:rPr>
      </w:pPr>
      <w:r w:rsidRPr="00FE5398">
        <w:rPr>
          <w:szCs w:val="24"/>
          <w:lang w:val="lt-LT"/>
        </w:rPr>
        <w:t>2.</w:t>
      </w:r>
      <w:r w:rsidRPr="00FE5398">
        <w:rPr>
          <w:szCs w:val="24"/>
          <w:lang w:val="lt-LT"/>
        </w:rPr>
        <w:tab/>
        <w:t xml:space="preserve">Kas žinotina prieš vartojant </w:t>
      </w:r>
      <w:proofErr w:type="spellStart"/>
      <w:r w:rsidRPr="00FE5398">
        <w:rPr>
          <w:szCs w:val="24"/>
          <w:lang w:val="lt-LT"/>
        </w:rPr>
        <w:t>Tranexamic</w:t>
      </w:r>
      <w:proofErr w:type="spellEnd"/>
      <w:r w:rsidRPr="00FE5398">
        <w:rPr>
          <w:szCs w:val="24"/>
          <w:lang w:val="lt-LT"/>
        </w:rPr>
        <w:t xml:space="preserve"> </w:t>
      </w:r>
      <w:proofErr w:type="spellStart"/>
      <w:r w:rsidRPr="00FE5398">
        <w:rPr>
          <w:szCs w:val="24"/>
          <w:lang w:val="lt-LT"/>
        </w:rPr>
        <w:t>acid</w:t>
      </w:r>
      <w:proofErr w:type="spellEnd"/>
      <w:r w:rsidRPr="00FE5398">
        <w:rPr>
          <w:szCs w:val="24"/>
          <w:lang w:val="lt-LT"/>
        </w:rPr>
        <w:t xml:space="preserve"> Kabi</w:t>
      </w:r>
    </w:p>
    <w:p w14:paraId="15BF9638" w14:textId="77777777" w:rsidR="001E122A" w:rsidRPr="00FE5398" w:rsidRDefault="001E122A" w:rsidP="001E122A">
      <w:pPr>
        <w:numPr>
          <w:ilvl w:val="12"/>
          <w:numId w:val="0"/>
        </w:numPr>
        <w:spacing w:line="240" w:lineRule="auto"/>
        <w:ind w:right="-2"/>
        <w:rPr>
          <w:szCs w:val="24"/>
          <w:lang w:val="lt-LT"/>
        </w:rPr>
      </w:pPr>
      <w:r w:rsidRPr="00FE5398">
        <w:rPr>
          <w:szCs w:val="24"/>
          <w:lang w:val="lt-LT"/>
        </w:rPr>
        <w:t>3.</w:t>
      </w:r>
      <w:r w:rsidRPr="00FE5398">
        <w:rPr>
          <w:szCs w:val="24"/>
          <w:lang w:val="lt-LT"/>
        </w:rPr>
        <w:tab/>
        <w:t xml:space="preserve">Kaip vartoti </w:t>
      </w:r>
      <w:proofErr w:type="spellStart"/>
      <w:r w:rsidRPr="00FE5398">
        <w:rPr>
          <w:szCs w:val="24"/>
          <w:lang w:val="lt-LT"/>
        </w:rPr>
        <w:t>Tranexamic</w:t>
      </w:r>
      <w:proofErr w:type="spellEnd"/>
      <w:r w:rsidRPr="00FE5398">
        <w:rPr>
          <w:szCs w:val="24"/>
          <w:lang w:val="lt-LT"/>
        </w:rPr>
        <w:t xml:space="preserve"> </w:t>
      </w:r>
      <w:proofErr w:type="spellStart"/>
      <w:r w:rsidRPr="00FE5398">
        <w:rPr>
          <w:szCs w:val="24"/>
          <w:lang w:val="lt-LT"/>
        </w:rPr>
        <w:t>acid</w:t>
      </w:r>
      <w:proofErr w:type="spellEnd"/>
      <w:r w:rsidRPr="00FE5398">
        <w:rPr>
          <w:szCs w:val="24"/>
          <w:lang w:val="lt-LT"/>
        </w:rPr>
        <w:t xml:space="preserve"> Kabi</w:t>
      </w:r>
    </w:p>
    <w:p w14:paraId="71F28E66" w14:textId="77777777" w:rsidR="001E122A" w:rsidRPr="00FE5398" w:rsidRDefault="001E122A" w:rsidP="001E122A">
      <w:pPr>
        <w:numPr>
          <w:ilvl w:val="12"/>
          <w:numId w:val="0"/>
        </w:numPr>
        <w:spacing w:line="240" w:lineRule="auto"/>
        <w:ind w:right="-2"/>
        <w:rPr>
          <w:szCs w:val="24"/>
          <w:lang w:val="lt-LT"/>
        </w:rPr>
      </w:pPr>
      <w:r w:rsidRPr="00FE5398">
        <w:rPr>
          <w:szCs w:val="24"/>
          <w:lang w:val="lt-LT"/>
        </w:rPr>
        <w:t>4.</w:t>
      </w:r>
      <w:r w:rsidRPr="00FE5398">
        <w:rPr>
          <w:szCs w:val="24"/>
          <w:lang w:val="lt-LT"/>
        </w:rPr>
        <w:tab/>
      </w:r>
      <w:r w:rsidRPr="00FE5398">
        <w:rPr>
          <w:lang w:val="lt-LT"/>
        </w:rPr>
        <w:t>Galimas šalutinis poveikis</w:t>
      </w:r>
      <w:r w:rsidRPr="00FE5398">
        <w:rPr>
          <w:szCs w:val="24"/>
          <w:lang w:val="lt-LT"/>
        </w:rPr>
        <w:t xml:space="preserve"> </w:t>
      </w:r>
    </w:p>
    <w:p w14:paraId="014DD7C5" w14:textId="77777777" w:rsidR="001E122A" w:rsidRPr="00FE5398" w:rsidRDefault="001E122A" w:rsidP="001E122A">
      <w:pPr>
        <w:numPr>
          <w:ilvl w:val="12"/>
          <w:numId w:val="0"/>
        </w:numPr>
        <w:spacing w:line="240" w:lineRule="auto"/>
        <w:ind w:right="-2"/>
        <w:rPr>
          <w:szCs w:val="24"/>
          <w:lang w:val="lt-LT"/>
        </w:rPr>
      </w:pPr>
      <w:r w:rsidRPr="00FE5398">
        <w:rPr>
          <w:szCs w:val="24"/>
          <w:lang w:val="lt-LT"/>
        </w:rPr>
        <w:t>5.</w:t>
      </w:r>
      <w:r w:rsidRPr="00FE5398">
        <w:rPr>
          <w:szCs w:val="24"/>
          <w:lang w:val="lt-LT"/>
        </w:rPr>
        <w:tab/>
      </w:r>
      <w:r w:rsidRPr="00FE5398">
        <w:rPr>
          <w:lang w:val="lt-LT"/>
        </w:rPr>
        <w:t xml:space="preserve">Kaip laikyti </w:t>
      </w:r>
      <w:proofErr w:type="spellStart"/>
      <w:r w:rsidRPr="00FE5398">
        <w:rPr>
          <w:lang w:val="lt-LT"/>
        </w:rPr>
        <w:t>Tranexamic</w:t>
      </w:r>
      <w:proofErr w:type="spellEnd"/>
      <w:r w:rsidRPr="00FE5398">
        <w:rPr>
          <w:lang w:val="lt-LT"/>
        </w:rPr>
        <w:t xml:space="preserve"> </w:t>
      </w:r>
      <w:proofErr w:type="spellStart"/>
      <w:r w:rsidRPr="00FE5398">
        <w:rPr>
          <w:lang w:val="lt-LT"/>
        </w:rPr>
        <w:t>acid</w:t>
      </w:r>
      <w:proofErr w:type="spellEnd"/>
      <w:r w:rsidRPr="00FE5398">
        <w:rPr>
          <w:lang w:val="lt-LT"/>
        </w:rPr>
        <w:t xml:space="preserve"> Kabi</w:t>
      </w:r>
    </w:p>
    <w:p w14:paraId="225B45A8" w14:textId="77777777" w:rsidR="001E122A" w:rsidRPr="00FE5398" w:rsidRDefault="001E122A" w:rsidP="001E122A">
      <w:pPr>
        <w:numPr>
          <w:ilvl w:val="12"/>
          <w:numId w:val="0"/>
        </w:numPr>
        <w:spacing w:line="240" w:lineRule="auto"/>
        <w:ind w:right="-2"/>
        <w:rPr>
          <w:szCs w:val="24"/>
          <w:lang w:val="lt-LT"/>
        </w:rPr>
      </w:pPr>
      <w:r w:rsidRPr="00FE5398">
        <w:rPr>
          <w:szCs w:val="24"/>
          <w:lang w:val="lt-LT"/>
        </w:rPr>
        <w:t>6.</w:t>
      </w:r>
      <w:r w:rsidRPr="00FE5398">
        <w:rPr>
          <w:szCs w:val="24"/>
          <w:lang w:val="lt-LT"/>
        </w:rPr>
        <w:tab/>
        <w:t>Pakuotės turinys ir kita informacija</w:t>
      </w:r>
    </w:p>
    <w:p w14:paraId="228C1480" w14:textId="77777777" w:rsidR="001E122A" w:rsidRPr="00FE5398" w:rsidRDefault="001E122A" w:rsidP="001E122A">
      <w:pPr>
        <w:numPr>
          <w:ilvl w:val="12"/>
          <w:numId w:val="0"/>
        </w:numPr>
        <w:tabs>
          <w:tab w:val="clear" w:pos="567"/>
        </w:tabs>
        <w:spacing w:line="240" w:lineRule="auto"/>
        <w:ind w:right="-2"/>
        <w:rPr>
          <w:szCs w:val="24"/>
          <w:lang w:val="lt-LT"/>
        </w:rPr>
      </w:pPr>
    </w:p>
    <w:p w14:paraId="72FB4900" w14:textId="77777777" w:rsidR="001E122A" w:rsidRPr="00FE5398" w:rsidRDefault="001E122A" w:rsidP="001E122A">
      <w:pPr>
        <w:numPr>
          <w:ilvl w:val="12"/>
          <w:numId w:val="0"/>
        </w:numPr>
        <w:tabs>
          <w:tab w:val="clear" w:pos="567"/>
        </w:tabs>
        <w:spacing w:line="240" w:lineRule="auto"/>
        <w:ind w:right="-2"/>
        <w:rPr>
          <w:szCs w:val="24"/>
          <w:lang w:val="lt-LT"/>
        </w:rPr>
      </w:pPr>
    </w:p>
    <w:p w14:paraId="2D2C8D09" w14:textId="77777777" w:rsidR="001E122A" w:rsidRPr="00FE5398" w:rsidRDefault="001E122A" w:rsidP="001E122A">
      <w:pPr>
        <w:widowControl w:val="0"/>
        <w:tabs>
          <w:tab w:val="clear" w:pos="567"/>
        </w:tabs>
        <w:spacing w:line="240" w:lineRule="auto"/>
        <w:ind w:left="567" w:hanging="567"/>
        <w:outlineLvl w:val="0"/>
        <w:rPr>
          <w:b/>
          <w:snapToGrid/>
          <w:szCs w:val="22"/>
          <w:lang w:val="lt-LT"/>
        </w:rPr>
      </w:pPr>
      <w:r w:rsidRPr="00FE5398">
        <w:rPr>
          <w:b/>
          <w:snapToGrid/>
          <w:szCs w:val="22"/>
          <w:lang w:val="lt-LT"/>
        </w:rPr>
        <w:t>1.</w:t>
      </w:r>
      <w:r w:rsidRPr="00FE5398">
        <w:rPr>
          <w:b/>
          <w:snapToGrid/>
          <w:szCs w:val="22"/>
          <w:lang w:val="lt-LT"/>
        </w:rPr>
        <w:tab/>
        <w:t xml:space="preserve">Kas yra </w:t>
      </w:r>
      <w:proofErr w:type="spellStart"/>
      <w:r w:rsidRPr="00FE5398">
        <w:rPr>
          <w:b/>
          <w:snapToGrid/>
          <w:szCs w:val="22"/>
          <w:lang w:val="lt-LT"/>
        </w:rPr>
        <w:t>Tranexamic</w:t>
      </w:r>
      <w:proofErr w:type="spellEnd"/>
      <w:r w:rsidRPr="00FE5398">
        <w:rPr>
          <w:b/>
          <w:snapToGrid/>
          <w:szCs w:val="22"/>
          <w:lang w:val="lt-LT"/>
        </w:rPr>
        <w:t xml:space="preserve"> </w:t>
      </w:r>
      <w:proofErr w:type="spellStart"/>
      <w:r w:rsidRPr="00FE5398">
        <w:rPr>
          <w:b/>
          <w:snapToGrid/>
          <w:szCs w:val="22"/>
          <w:lang w:val="lt-LT"/>
        </w:rPr>
        <w:t>acid</w:t>
      </w:r>
      <w:proofErr w:type="spellEnd"/>
      <w:r w:rsidRPr="00FE5398">
        <w:rPr>
          <w:b/>
          <w:snapToGrid/>
          <w:szCs w:val="22"/>
          <w:lang w:val="lt-LT"/>
        </w:rPr>
        <w:t xml:space="preserve"> Kabi ir kam jis vartojamas</w:t>
      </w:r>
    </w:p>
    <w:p w14:paraId="212B5016" w14:textId="77777777" w:rsidR="001E122A" w:rsidRPr="00FE5398" w:rsidRDefault="001E122A" w:rsidP="001E122A">
      <w:pPr>
        <w:numPr>
          <w:ilvl w:val="12"/>
          <w:numId w:val="0"/>
        </w:numPr>
        <w:tabs>
          <w:tab w:val="clear" w:pos="567"/>
        </w:tabs>
        <w:spacing w:line="240" w:lineRule="auto"/>
        <w:ind w:right="-2"/>
        <w:rPr>
          <w:szCs w:val="24"/>
          <w:lang w:val="lt-LT"/>
        </w:rPr>
      </w:pPr>
    </w:p>
    <w:p w14:paraId="15AC3037" w14:textId="77777777" w:rsidR="001E122A" w:rsidRPr="00FE5398" w:rsidRDefault="001E122A" w:rsidP="001E122A">
      <w:pPr>
        <w:numPr>
          <w:ilvl w:val="12"/>
          <w:numId w:val="0"/>
        </w:numPr>
        <w:tabs>
          <w:tab w:val="clear" w:pos="567"/>
        </w:tabs>
        <w:spacing w:line="240" w:lineRule="auto"/>
        <w:ind w:right="-2"/>
        <w:rPr>
          <w:szCs w:val="24"/>
          <w:lang w:val="lt-LT"/>
        </w:rPr>
      </w:pPr>
      <w:proofErr w:type="spellStart"/>
      <w:r w:rsidRPr="00FE5398">
        <w:rPr>
          <w:szCs w:val="24"/>
          <w:lang w:val="lt-LT"/>
        </w:rPr>
        <w:t>Tranexamic</w:t>
      </w:r>
      <w:proofErr w:type="spellEnd"/>
      <w:r w:rsidRPr="00FE5398">
        <w:rPr>
          <w:szCs w:val="24"/>
          <w:lang w:val="lt-LT"/>
        </w:rPr>
        <w:t xml:space="preserve"> </w:t>
      </w:r>
      <w:proofErr w:type="spellStart"/>
      <w:r w:rsidRPr="00FE5398">
        <w:rPr>
          <w:szCs w:val="24"/>
          <w:lang w:val="lt-LT"/>
        </w:rPr>
        <w:t>acid</w:t>
      </w:r>
      <w:proofErr w:type="spellEnd"/>
      <w:r w:rsidRPr="00FE5398">
        <w:rPr>
          <w:szCs w:val="24"/>
          <w:lang w:val="lt-LT"/>
        </w:rPr>
        <w:t xml:space="preserve"> Kabi sudėtyje yra </w:t>
      </w:r>
      <w:proofErr w:type="spellStart"/>
      <w:r w:rsidRPr="00FE5398">
        <w:rPr>
          <w:szCs w:val="24"/>
          <w:lang w:val="lt-LT"/>
        </w:rPr>
        <w:t>traneksamo</w:t>
      </w:r>
      <w:proofErr w:type="spellEnd"/>
      <w:r w:rsidRPr="00FE5398">
        <w:rPr>
          <w:szCs w:val="24"/>
          <w:lang w:val="lt-LT"/>
        </w:rPr>
        <w:t xml:space="preserve"> rūgšties, kuri priklauso grupei vaistų, vadinamų </w:t>
      </w:r>
      <w:proofErr w:type="spellStart"/>
      <w:r w:rsidRPr="00FE5398">
        <w:rPr>
          <w:szCs w:val="24"/>
          <w:lang w:val="lt-LT"/>
        </w:rPr>
        <w:t>antihemoraginiais</w:t>
      </w:r>
      <w:proofErr w:type="spellEnd"/>
      <w:r w:rsidRPr="00FE5398">
        <w:rPr>
          <w:szCs w:val="24"/>
          <w:lang w:val="lt-LT"/>
        </w:rPr>
        <w:t xml:space="preserve">, </w:t>
      </w:r>
      <w:proofErr w:type="spellStart"/>
      <w:r w:rsidRPr="00FE5398">
        <w:rPr>
          <w:szCs w:val="24"/>
          <w:lang w:val="lt-LT"/>
        </w:rPr>
        <w:t>antifibrinolitiniais</w:t>
      </w:r>
      <w:proofErr w:type="spellEnd"/>
      <w:r w:rsidRPr="00FE5398">
        <w:rPr>
          <w:szCs w:val="24"/>
          <w:lang w:val="lt-LT"/>
        </w:rPr>
        <w:t xml:space="preserve"> vaistais, aminorūgštimis.</w:t>
      </w:r>
    </w:p>
    <w:p w14:paraId="09C267C1" w14:textId="77777777" w:rsidR="001E122A" w:rsidRPr="00FE5398" w:rsidRDefault="001E122A" w:rsidP="001E122A">
      <w:pPr>
        <w:numPr>
          <w:ilvl w:val="12"/>
          <w:numId w:val="0"/>
        </w:numPr>
        <w:tabs>
          <w:tab w:val="clear" w:pos="567"/>
        </w:tabs>
        <w:spacing w:line="240" w:lineRule="auto"/>
        <w:ind w:right="-2"/>
        <w:rPr>
          <w:szCs w:val="24"/>
          <w:lang w:val="lt-LT"/>
        </w:rPr>
      </w:pPr>
    </w:p>
    <w:p w14:paraId="02130C51" w14:textId="77777777" w:rsidR="001E122A" w:rsidRPr="00FE5398" w:rsidRDefault="001E122A" w:rsidP="001E122A">
      <w:pPr>
        <w:numPr>
          <w:ilvl w:val="12"/>
          <w:numId w:val="0"/>
        </w:numPr>
        <w:tabs>
          <w:tab w:val="clear" w:pos="567"/>
        </w:tabs>
        <w:spacing w:line="240" w:lineRule="auto"/>
        <w:ind w:right="-2"/>
        <w:rPr>
          <w:szCs w:val="24"/>
          <w:lang w:val="lt-LT"/>
        </w:rPr>
      </w:pPr>
      <w:proofErr w:type="spellStart"/>
      <w:r w:rsidRPr="00FE5398">
        <w:rPr>
          <w:szCs w:val="24"/>
          <w:lang w:val="lt-LT"/>
        </w:rPr>
        <w:t>Tranexamic</w:t>
      </w:r>
      <w:proofErr w:type="spellEnd"/>
      <w:r w:rsidRPr="00FE5398">
        <w:rPr>
          <w:szCs w:val="24"/>
          <w:lang w:val="lt-LT"/>
        </w:rPr>
        <w:t xml:space="preserve"> </w:t>
      </w:r>
      <w:proofErr w:type="spellStart"/>
      <w:r w:rsidRPr="00FE5398">
        <w:rPr>
          <w:szCs w:val="24"/>
          <w:lang w:val="lt-LT"/>
        </w:rPr>
        <w:t>acid</w:t>
      </w:r>
      <w:proofErr w:type="spellEnd"/>
      <w:r w:rsidRPr="00FE5398">
        <w:rPr>
          <w:szCs w:val="24"/>
          <w:lang w:val="lt-LT"/>
        </w:rPr>
        <w:t xml:space="preserve"> Kabi vartojamas suaugusių žmonių ir vyresnių kaip vienerių metų vaikų kraujavimo, kuris pasireiškia dėl kraujo krešulių formavimosi slopinimo proceso, vadinamo </w:t>
      </w:r>
      <w:proofErr w:type="spellStart"/>
      <w:r w:rsidRPr="00FE5398">
        <w:rPr>
          <w:szCs w:val="24"/>
          <w:lang w:val="lt-LT"/>
        </w:rPr>
        <w:t>fibrinolize</w:t>
      </w:r>
      <w:proofErr w:type="spellEnd"/>
      <w:r w:rsidRPr="00FE5398">
        <w:rPr>
          <w:szCs w:val="24"/>
          <w:lang w:val="lt-LT"/>
        </w:rPr>
        <w:t>, profilaktikai ir gydymui.</w:t>
      </w:r>
    </w:p>
    <w:p w14:paraId="2FCC318E" w14:textId="77777777" w:rsidR="001E122A" w:rsidRPr="00FE5398" w:rsidRDefault="001E122A" w:rsidP="001E122A">
      <w:pPr>
        <w:numPr>
          <w:ilvl w:val="12"/>
          <w:numId w:val="0"/>
        </w:numPr>
        <w:tabs>
          <w:tab w:val="clear" w:pos="567"/>
        </w:tabs>
        <w:spacing w:line="240" w:lineRule="auto"/>
        <w:ind w:right="-2"/>
        <w:rPr>
          <w:szCs w:val="24"/>
          <w:lang w:val="lt-LT"/>
        </w:rPr>
      </w:pPr>
      <w:r w:rsidRPr="00FE5398">
        <w:rPr>
          <w:szCs w:val="24"/>
          <w:lang w:val="lt-LT"/>
        </w:rPr>
        <w:t>Specifinės indikacijos yra tokios:</w:t>
      </w:r>
    </w:p>
    <w:p w14:paraId="4795DBEB" w14:textId="77777777" w:rsidR="001E122A" w:rsidRPr="00FE5398" w:rsidRDefault="001E122A" w:rsidP="001E122A">
      <w:pPr>
        <w:numPr>
          <w:ilvl w:val="0"/>
          <w:numId w:val="3"/>
        </w:numPr>
        <w:tabs>
          <w:tab w:val="clear" w:pos="567"/>
        </w:tabs>
        <w:spacing w:line="240" w:lineRule="auto"/>
        <w:ind w:left="567" w:right="-2" w:hanging="567"/>
        <w:rPr>
          <w:szCs w:val="24"/>
          <w:lang w:val="lt-LT"/>
        </w:rPr>
      </w:pPr>
      <w:r w:rsidRPr="00FE5398">
        <w:rPr>
          <w:szCs w:val="24"/>
          <w:lang w:val="lt-LT"/>
        </w:rPr>
        <w:t>labai gausios mėnesinės moterims;</w:t>
      </w:r>
    </w:p>
    <w:p w14:paraId="5B22B437" w14:textId="77777777" w:rsidR="001E122A" w:rsidRPr="00FE5398" w:rsidRDefault="001E122A" w:rsidP="001E122A">
      <w:pPr>
        <w:numPr>
          <w:ilvl w:val="0"/>
          <w:numId w:val="3"/>
        </w:numPr>
        <w:tabs>
          <w:tab w:val="clear" w:pos="567"/>
        </w:tabs>
        <w:spacing w:line="240" w:lineRule="auto"/>
        <w:ind w:left="567" w:right="-2" w:hanging="567"/>
        <w:rPr>
          <w:szCs w:val="24"/>
          <w:lang w:val="lt-LT"/>
        </w:rPr>
      </w:pPr>
      <w:r w:rsidRPr="00FE5398">
        <w:rPr>
          <w:szCs w:val="24"/>
          <w:lang w:val="lt-LT"/>
        </w:rPr>
        <w:t>kraujavimas iš virškinimo trakto;</w:t>
      </w:r>
    </w:p>
    <w:p w14:paraId="5D6886C2" w14:textId="77777777" w:rsidR="001E122A" w:rsidRPr="00FE5398" w:rsidRDefault="001E122A" w:rsidP="001E122A">
      <w:pPr>
        <w:numPr>
          <w:ilvl w:val="0"/>
          <w:numId w:val="3"/>
        </w:numPr>
        <w:tabs>
          <w:tab w:val="clear" w:pos="567"/>
        </w:tabs>
        <w:spacing w:line="240" w:lineRule="auto"/>
        <w:ind w:left="567" w:right="-2" w:hanging="567"/>
        <w:rPr>
          <w:szCs w:val="24"/>
          <w:lang w:val="lt-LT"/>
        </w:rPr>
      </w:pPr>
      <w:r w:rsidRPr="00FE5398">
        <w:rPr>
          <w:szCs w:val="24"/>
          <w:lang w:val="lt-LT"/>
        </w:rPr>
        <w:t>kraujavimu pasireiškiantys šlapimo takų sutrikimai po priešinės liaukos (prostatos) chirurginės operacijos ar procedūros, kurios metu pažeidžiami šlapimo takai;</w:t>
      </w:r>
    </w:p>
    <w:p w14:paraId="0E06A615" w14:textId="77777777" w:rsidR="001E122A" w:rsidRPr="00FE5398" w:rsidRDefault="001E122A" w:rsidP="001E122A">
      <w:pPr>
        <w:numPr>
          <w:ilvl w:val="0"/>
          <w:numId w:val="3"/>
        </w:numPr>
        <w:tabs>
          <w:tab w:val="clear" w:pos="567"/>
        </w:tabs>
        <w:spacing w:line="240" w:lineRule="auto"/>
        <w:ind w:left="567" w:right="-2" w:hanging="567"/>
        <w:rPr>
          <w:szCs w:val="24"/>
          <w:lang w:val="lt-LT"/>
        </w:rPr>
      </w:pPr>
      <w:r w:rsidRPr="00FE5398">
        <w:rPr>
          <w:szCs w:val="24"/>
          <w:lang w:val="lt-LT"/>
        </w:rPr>
        <w:t>ausų, nosies ar gerklės operacijos;</w:t>
      </w:r>
    </w:p>
    <w:p w14:paraId="301E32CB" w14:textId="77777777" w:rsidR="001E122A" w:rsidRPr="00FE5398" w:rsidRDefault="001E122A" w:rsidP="001E122A">
      <w:pPr>
        <w:numPr>
          <w:ilvl w:val="0"/>
          <w:numId w:val="3"/>
        </w:numPr>
        <w:tabs>
          <w:tab w:val="clear" w:pos="567"/>
        </w:tabs>
        <w:spacing w:line="240" w:lineRule="auto"/>
        <w:ind w:left="567" w:right="-2" w:hanging="567"/>
        <w:rPr>
          <w:szCs w:val="24"/>
          <w:lang w:val="lt-LT"/>
        </w:rPr>
      </w:pPr>
      <w:r w:rsidRPr="00FE5398">
        <w:rPr>
          <w:szCs w:val="24"/>
          <w:lang w:val="lt-LT"/>
        </w:rPr>
        <w:t>širdies, pilvo ar ginekologinės operacijos;</w:t>
      </w:r>
    </w:p>
    <w:p w14:paraId="118F744F" w14:textId="77777777" w:rsidR="001E122A" w:rsidRPr="00FE5398" w:rsidRDefault="001E122A" w:rsidP="001E122A">
      <w:pPr>
        <w:numPr>
          <w:ilvl w:val="0"/>
          <w:numId w:val="3"/>
        </w:numPr>
        <w:tabs>
          <w:tab w:val="clear" w:pos="567"/>
        </w:tabs>
        <w:spacing w:line="240" w:lineRule="auto"/>
        <w:ind w:left="567" w:right="-2" w:hanging="567"/>
        <w:rPr>
          <w:szCs w:val="24"/>
          <w:lang w:val="lt-LT"/>
        </w:rPr>
      </w:pPr>
      <w:r w:rsidRPr="00FE5398">
        <w:rPr>
          <w:szCs w:val="24"/>
          <w:lang w:val="lt-LT"/>
        </w:rPr>
        <w:t>kraujavimas, kuris pasireiškia po gydymo kitokias vaistais, kurie tirpdo kraujo krešulius.</w:t>
      </w:r>
    </w:p>
    <w:p w14:paraId="476DB704" w14:textId="77777777" w:rsidR="001E122A" w:rsidRPr="00FE5398" w:rsidRDefault="001E122A" w:rsidP="001E122A">
      <w:pPr>
        <w:numPr>
          <w:ilvl w:val="12"/>
          <w:numId w:val="0"/>
        </w:numPr>
        <w:tabs>
          <w:tab w:val="clear" w:pos="567"/>
        </w:tabs>
        <w:spacing w:line="240" w:lineRule="auto"/>
        <w:ind w:right="-2"/>
        <w:rPr>
          <w:szCs w:val="24"/>
          <w:lang w:val="lt-LT"/>
        </w:rPr>
      </w:pPr>
    </w:p>
    <w:p w14:paraId="5712F6C2" w14:textId="77777777" w:rsidR="001E122A" w:rsidRPr="00FE5398" w:rsidRDefault="001E122A" w:rsidP="001E122A">
      <w:pPr>
        <w:numPr>
          <w:ilvl w:val="12"/>
          <w:numId w:val="0"/>
        </w:numPr>
        <w:tabs>
          <w:tab w:val="clear" w:pos="567"/>
        </w:tabs>
        <w:spacing w:line="240" w:lineRule="auto"/>
        <w:ind w:right="-2"/>
        <w:rPr>
          <w:szCs w:val="24"/>
          <w:lang w:val="lt-LT"/>
        </w:rPr>
      </w:pPr>
    </w:p>
    <w:p w14:paraId="0D91564F" w14:textId="77777777" w:rsidR="001E122A" w:rsidRPr="00FE5398" w:rsidRDefault="001E122A" w:rsidP="001E122A">
      <w:pPr>
        <w:widowControl w:val="0"/>
        <w:tabs>
          <w:tab w:val="clear" w:pos="567"/>
        </w:tabs>
        <w:spacing w:line="240" w:lineRule="auto"/>
        <w:ind w:left="567" w:hanging="567"/>
        <w:outlineLvl w:val="0"/>
        <w:rPr>
          <w:b/>
          <w:snapToGrid/>
          <w:szCs w:val="22"/>
          <w:lang w:val="lt-LT"/>
        </w:rPr>
      </w:pPr>
      <w:r w:rsidRPr="00FE5398">
        <w:rPr>
          <w:b/>
          <w:snapToGrid/>
          <w:szCs w:val="22"/>
          <w:lang w:val="lt-LT"/>
        </w:rPr>
        <w:t>2.</w:t>
      </w:r>
      <w:r w:rsidRPr="00FE5398">
        <w:rPr>
          <w:b/>
          <w:snapToGrid/>
          <w:szCs w:val="22"/>
          <w:lang w:val="lt-LT"/>
        </w:rPr>
        <w:tab/>
        <w:t xml:space="preserve">Kas žinotina prieš </w:t>
      </w:r>
      <w:r w:rsidRPr="00FE5398">
        <w:rPr>
          <w:b/>
          <w:szCs w:val="24"/>
          <w:lang w:val="lt-LT"/>
        </w:rPr>
        <w:t>Jums skiriant</w:t>
      </w:r>
      <w:r w:rsidRPr="00FE5398">
        <w:rPr>
          <w:b/>
          <w:snapToGrid/>
          <w:szCs w:val="22"/>
          <w:lang w:val="lt-LT"/>
        </w:rPr>
        <w:t xml:space="preserve"> </w:t>
      </w:r>
      <w:proofErr w:type="spellStart"/>
      <w:r w:rsidRPr="00FE5398">
        <w:rPr>
          <w:b/>
          <w:snapToGrid/>
          <w:szCs w:val="22"/>
          <w:lang w:val="lt-LT"/>
        </w:rPr>
        <w:t>Tranexamic</w:t>
      </w:r>
      <w:proofErr w:type="spellEnd"/>
      <w:r w:rsidRPr="00FE5398">
        <w:rPr>
          <w:b/>
          <w:snapToGrid/>
          <w:szCs w:val="22"/>
          <w:lang w:val="lt-LT"/>
        </w:rPr>
        <w:t xml:space="preserve"> </w:t>
      </w:r>
      <w:proofErr w:type="spellStart"/>
      <w:r w:rsidRPr="00FE5398">
        <w:rPr>
          <w:b/>
          <w:snapToGrid/>
          <w:szCs w:val="22"/>
          <w:lang w:val="lt-LT"/>
        </w:rPr>
        <w:t>acid</w:t>
      </w:r>
      <w:proofErr w:type="spellEnd"/>
      <w:r w:rsidRPr="00FE5398">
        <w:rPr>
          <w:b/>
          <w:snapToGrid/>
          <w:szCs w:val="22"/>
          <w:lang w:val="lt-LT"/>
        </w:rPr>
        <w:t xml:space="preserve"> Kabi</w:t>
      </w:r>
    </w:p>
    <w:p w14:paraId="1BA8C268" w14:textId="77777777" w:rsidR="001E122A" w:rsidRPr="00FE5398" w:rsidRDefault="001E122A" w:rsidP="001E122A">
      <w:pPr>
        <w:numPr>
          <w:ilvl w:val="12"/>
          <w:numId w:val="0"/>
        </w:numPr>
        <w:tabs>
          <w:tab w:val="clear" w:pos="567"/>
        </w:tabs>
        <w:spacing w:line="240" w:lineRule="auto"/>
        <w:ind w:right="-2"/>
        <w:rPr>
          <w:szCs w:val="24"/>
          <w:lang w:val="lt-LT"/>
        </w:rPr>
      </w:pPr>
    </w:p>
    <w:p w14:paraId="3436E1FB" w14:textId="77777777" w:rsidR="001E122A" w:rsidRPr="00FE5398" w:rsidRDefault="001E122A" w:rsidP="001E122A">
      <w:pPr>
        <w:widowControl w:val="0"/>
        <w:tabs>
          <w:tab w:val="clear" w:pos="567"/>
        </w:tabs>
        <w:spacing w:line="240" w:lineRule="auto"/>
        <w:ind w:left="567" w:hanging="567"/>
        <w:rPr>
          <w:b/>
          <w:bCs/>
          <w:snapToGrid/>
          <w:szCs w:val="22"/>
          <w:lang w:val="lt-LT"/>
        </w:rPr>
      </w:pPr>
      <w:proofErr w:type="spellStart"/>
      <w:r w:rsidRPr="00FE5398">
        <w:rPr>
          <w:b/>
          <w:bCs/>
          <w:snapToGrid/>
          <w:szCs w:val="22"/>
          <w:lang w:val="lt-LT"/>
        </w:rPr>
        <w:t>Tranexamic</w:t>
      </w:r>
      <w:proofErr w:type="spellEnd"/>
      <w:r w:rsidRPr="00FE5398">
        <w:rPr>
          <w:b/>
          <w:bCs/>
          <w:snapToGrid/>
          <w:szCs w:val="22"/>
          <w:lang w:val="lt-LT"/>
        </w:rPr>
        <w:t xml:space="preserve"> </w:t>
      </w:r>
      <w:proofErr w:type="spellStart"/>
      <w:r w:rsidRPr="00FE5398">
        <w:rPr>
          <w:b/>
          <w:bCs/>
          <w:snapToGrid/>
          <w:szCs w:val="22"/>
          <w:lang w:val="lt-LT"/>
        </w:rPr>
        <w:t>acid</w:t>
      </w:r>
      <w:proofErr w:type="spellEnd"/>
      <w:r w:rsidRPr="00FE5398">
        <w:rPr>
          <w:b/>
          <w:bCs/>
          <w:snapToGrid/>
          <w:szCs w:val="22"/>
          <w:lang w:val="lt-LT"/>
        </w:rPr>
        <w:t xml:space="preserve"> Kabi vartoti draudžiama:</w:t>
      </w:r>
    </w:p>
    <w:p w14:paraId="388817A0" w14:textId="77777777" w:rsidR="001E122A" w:rsidRPr="00FE5398" w:rsidRDefault="001E122A" w:rsidP="001E122A">
      <w:pPr>
        <w:numPr>
          <w:ilvl w:val="0"/>
          <w:numId w:val="3"/>
        </w:numPr>
        <w:tabs>
          <w:tab w:val="clear" w:pos="567"/>
        </w:tabs>
        <w:spacing w:line="240" w:lineRule="auto"/>
        <w:ind w:left="567" w:right="-2" w:hanging="567"/>
        <w:rPr>
          <w:szCs w:val="24"/>
          <w:lang w:val="lt-LT"/>
        </w:rPr>
      </w:pPr>
      <w:r w:rsidRPr="00FE5398">
        <w:rPr>
          <w:szCs w:val="24"/>
          <w:lang w:val="lt-LT"/>
        </w:rPr>
        <w:t xml:space="preserve">jeigu yra alergija </w:t>
      </w:r>
      <w:proofErr w:type="spellStart"/>
      <w:r w:rsidRPr="00FE5398">
        <w:rPr>
          <w:szCs w:val="24"/>
          <w:lang w:val="lt-LT"/>
        </w:rPr>
        <w:t>traneksamo</w:t>
      </w:r>
      <w:proofErr w:type="spellEnd"/>
      <w:r w:rsidRPr="00FE5398">
        <w:rPr>
          <w:szCs w:val="24"/>
          <w:lang w:val="lt-LT"/>
        </w:rPr>
        <w:t xml:space="preserve"> rūgščiai arba bet kuriai pagalbinei šio vaisto medžiagai (jos išvardytos 6 skyriuje);</w:t>
      </w:r>
    </w:p>
    <w:p w14:paraId="57FF2CDD" w14:textId="77777777" w:rsidR="001E122A" w:rsidRPr="00FE5398" w:rsidRDefault="001E122A" w:rsidP="001E122A">
      <w:pPr>
        <w:numPr>
          <w:ilvl w:val="0"/>
          <w:numId w:val="3"/>
        </w:numPr>
        <w:tabs>
          <w:tab w:val="clear" w:pos="567"/>
        </w:tabs>
        <w:spacing w:line="240" w:lineRule="auto"/>
        <w:ind w:left="567" w:right="-2" w:hanging="567"/>
        <w:rPr>
          <w:szCs w:val="24"/>
          <w:lang w:val="lt-LT"/>
        </w:rPr>
      </w:pPr>
      <w:r w:rsidRPr="00FE5398">
        <w:rPr>
          <w:szCs w:val="24"/>
          <w:lang w:val="lt-LT"/>
        </w:rPr>
        <w:t>jeigu sergate liga, dėl kurios formuojasi kraujo krešuliai;</w:t>
      </w:r>
    </w:p>
    <w:p w14:paraId="73690F05" w14:textId="77777777" w:rsidR="001E122A" w:rsidRPr="00FE5398" w:rsidRDefault="001E122A" w:rsidP="001E122A">
      <w:pPr>
        <w:numPr>
          <w:ilvl w:val="0"/>
          <w:numId w:val="3"/>
        </w:numPr>
        <w:tabs>
          <w:tab w:val="clear" w:pos="567"/>
        </w:tabs>
        <w:spacing w:line="240" w:lineRule="auto"/>
        <w:ind w:left="567" w:right="-2" w:hanging="567"/>
        <w:rPr>
          <w:szCs w:val="24"/>
          <w:lang w:val="lt-LT"/>
        </w:rPr>
      </w:pPr>
      <w:r w:rsidRPr="00FE5398">
        <w:rPr>
          <w:szCs w:val="24"/>
          <w:lang w:val="lt-LT"/>
        </w:rPr>
        <w:t xml:space="preserve">jeigu Jums yra vadinama „suvartojimo </w:t>
      </w:r>
      <w:proofErr w:type="spellStart"/>
      <w:r w:rsidRPr="00FE5398">
        <w:rPr>
          <w:szCs w:val="24"/>
          <w:lang w:val="lt-LT"/>
        </w:rPr>
        <w:t>koaguliopatija</w:t>
      </w:r>
      <w:proofErr w:type="spellEnd"/>
      <w:r w:rsidRPr="00FE5398">
        <w:rPr>
          <w:szCs w:val="24"/>
          <w:lang w:val="lt-LT"/>
        </w:rPr>
        <w:t>“, kuriai esant, pradeda krešėti visas organizme esantis kraujas;</w:t>
      </w:r>
    </w:p>
    <w:p w14:paraId="207232DF" w14:textId="77777777" w:rsidR="001E122A" w:rsidRPr="00FE5398" w:rsidRDefault="001E122A" w:rsidP="001E122A">
      <w:pPr>
        <w:numPr>
          <w:ilvl w:val="0"/>
          <w:numId w:val="3"/>
        </w:numPr>
        <w:tabs>
          <w:tab w:val="clear" w:pos="567"/>
        </w:tabs>
        <w:spacing w:line="240" w:lineRule="auto"/>
        <w:ind w:left="567" w:right="-2" w:hanging="567"/>
        <w:rPr>
          <w:szCs w:val="24"/>
          <w:lang w:val="lt-LT"/>
        </w:rPr>
      </w:pPr>
      <w:r w:rsidRPr="00FE5398">
        <w:rPr>
          <w:szCs w:val="24"/>
          <w:lang w:val="lt-LT"/>
        </w:rPr>
        <w:t>jeigu Jums anksčiau buvo pasireiškę traukuliai.</w:t>
      </w:r>
    </w:p>
    <w:p w14:paraId="581658D2" w14:textId="77777777" w:rsidR="001E122A" w:rsidRPr="00FE5398" w:rsidRDefault="001E122A" w:rsidP="001E122A">
      <w:pPr>
        <w:tabs>
          <w:tab w:val="clear" w:pos="567"/>
        </w:tabs>
        <w:spacing w:line="240" w:lineRule="auto"/>
        <w:ind w:right="-2"/>
        <w:rPr>
          <w:szCs w:val="24"/>
          <w:lang w:val="lt-LT"/>
        </w:rPr>
      </w:pPr>
    </w:p>
    <w:p w14:paraId="6C5A58E3" w14:textId="77777777" w:rsidR="001E122A" w:rsidRPr="00FE5398" w:rsidRDefault="001E122A" w:rsidP="001E122A">
      <w:pPr>
        <w:tabs>
          <w:tab w:val="clear" w:pos="567"/>
        </w:tabs>
        <w:spacing w:line="240" w:lineRule="auto"/>
        <w:ind w:right="-2"/>
        <w:rPr>
          <w:szCs w:val="24"/>
          <w:lang w:val="lt-LT"/>
        </w:rPr>
      </w:pPr>
      <w:r w:rsidRPr="00FE5398">
        <w:rPr>
          <w:szCs w:val="24"/>
          <w:lang w:val="lt-LT"/>
        </w:rPr>
        <w:t>Dėl traukulių ir smegenų patinimo pavojaus</w:t>
      </w:r>
      <w:r w:rsidRPr="00FE5398" w:rsidDel="00875A46">
        <w:rPr>
          <w:szCs w:val="24"/>
          <w:lang w:val="lt-LT"/>
        </w:rPr>
        <w:t xml:space="preserve"> </w:t>
      </w:r>
      <w:proofErr w:type="spellStart"/>
      <w:r w:rsidRPr="00FE5398">
        <w:rPr>
          <w:szCs w:val="24"/>
          <w:lang w:val="lt-LT"/>
        </w:rPr>
        <w:t>Tranexamic</w:t>
      </w:r>
      <w:proofErr w:type="spellEnd"/>
      <w:r w:rsidRPr="00FE5398">
        <w:rPr>
          <w:szCs w:val="24"/>
          <w:lang w:val="lt-LT"/>
        </w:rPr>
        <w:t xml:space="preserve"> </w:t>
      </w:r>
      <w:proofErr w:type="spellStart"/>
      <w:r w:rsidRPr="00FE5398">
        <w:rPr>
          <w:szCs w:val="24"/>
          <w:lang w:val="lt-LT"/>
        </w:rPr>
        <w:t>acid</w:t>
      </w:r>
      <w:proofErr w:type="spellEnd"/>
      <w:r w:rsidRPr="00FE5398">
        <w:rPr>
          <w:szCs w:val="24"/>
          <w:lang w:val="lt-LT"/>
        </w:rPr>
        <w:t xml:space="preserve"> Kabi draudžiama leisti į stuburą, </w:t>
      </w:r>
      <w:proofErr w:type="spellStart"/>
      <w:r w:rsidRPr="00FE5398">
        <w:rPr>
          <w:szCs w:val="24"/>
          <w:lang w:val="lt-LT"/>
        </w:rPr>
        <w:t>epidurinę</w:t>
      </w:r>
      <w:proofErr w:type="spellEnd"/>
      <w:r w:rsidRPr="00FE5398">
        <w:rPr>
          <w:szCs w:val="24"/>
          <w:lang w:val="lt-LT"/>
        </w:rPr>
        <w:t xml:space="preserve"> ertmę (aplink nugaros smegenis) arba galvos smegenis.</w:t>
      </w:r>
      <w:r w:rsidRPr="00FE5398" w:rsidDel="00875A46">
        <w:rPr>
          <w:szCs w:val="24"/>
          <w:lang w:val="lt-LT"/>
        </w:rPr>
        <w:t xml:space="preserve"> </w:t>
      </w:r>
    </w:p>
    <w:p w14:paraId="6110EC2E" w14:textId="77777777" w:rsidR="001E122A" w:rsidRPr="00FE5398" w:rsidRDefault="001E122A" w:rsidP="001E122A">
      <w:pPr>
        <w:tabs>
          <w:tab w:val="clear" w:pos="567"/>
        </w:tabs>
        <w:spacing w:line="240" w:lineRule="auto"/>
        <w:ind w:right="-2"/>
        <w:rPr>
          <w:szCs w:val="24"/>
          <w:lang w:val="lt-LT"/>
        </w:rPr>
      </w:pPr>
    </w:p>
    <w:p w14:paraId="61419A51" w14:textId="77777777" w:rsidR="001E122A" w:rsidRPr="00FE5398" w:rsidRDefault="001E122A" w:rsidP="001E122A">
      <w:pPr>
        <w:tabs>
          <w:tab w:val="clear" w:pos="567"/>
        </w:tabs>
        <w:spacing w:line="240" w:lineRule="auto"/>
        <w:ind w:right="-2"/>
        <w:rPr>
          <w:szCs w:val="24"/>
          <w:lang w:val="lt-LT"/>
        </w:rPr>
      </w:pPr>
      <w:r w:rsidRPr="00FE5398">
        <w:rPr>
          <w:szCs w:val="24"/>
          <w:lang w:val="lt-LT"/>
        </w:rPr>
        <w:t xml:space="preserve">Jeigu galvojate, kad Jums tinka bet kuris iš šių atvejų arba dėl to nesate tikri, apie tai pasakykite gydytojui prieš Jums skiriant </w:t>
      </w:r>
      <w:proofErr w:type="spellStart"/>
      <w:r w:rsidRPr="00FE5398">
        <w:rPr>
          <w:szCs w:val="24"/>
          <w:lang w:val="lt-LT"/>
        </w:rPr>
        <w:t>Tranexamic</w:t>
      </w:r>
      <w:proofErr w:type="spellEnd"/>
      <w:r w:rsidRPr="00FE5398">
        <w:rPr>
          <w:szCs w:val="24"/>
          <w:lang w:val="lt-LT"/>
        </w:rPr>
        <w:t xml:space="preserve"> </w:t>
      </w:r>
      <w:proofErr w:type="spellStart"/>
      <w:r w:rsidRPr="00FE5398">
        <w:rPr>
          <w:szCs w:val="24"/>
          <w:lang w:val="lt-LT"/>
        </w:rPr>
        <w:t>acid</w:t>
      </w:r>
      <w:proofErr w:type="spellEnd"/>
      <w:r w:rsidRPr="00FE5398">
        <w:rPr>
          <w:szCs w:val="24"/>
          <w:lang w:val="lt-LT"/>
        </w:rPr>
        <w:t xml:space="preserve"> Kabi.</w:t>
      </w:r>
    </w:p>
    <w:p w14:paraId="2CCA0E10" w14:textId="77777777" w:rsidR="001E122A" w:rsidRPr="00FE5398" w:rsidRDefault="001E122A" w:rsidP="001E122A">
      <w:pPr>
        <w:numPr>
          <w:ilvl w:val="12"/>
          <w:numId w:val="0"/>
        </w:numPr>
        <w:tabs>
          <w:tab w:val="clear" w:pos="567"/>
        </w:tabs>
        <w:spacing w:line="240" w:lineRule="auto"/>
        <w:ind w:right="-2"/>
        <w:rPr>
          <w:szCs w:val="24"/>
          <w:lang w:val="lt-LT"/>
        </w:rPr>
      </w:pPr>
    </w:p>
    <w:p w14:paraId="5E8A4038" w14:textId="77777777" w:rsidR="001E122A" w:rsidRPr="00FE5398" w:rsidRDefault="001E122A" w:rsidP="001E122A">
      <w:pPr>
        <w:keepNext/>
        <w:keepLines/>
        <w:tabs>
          <w:tab w:val="clear" w:pos="567"/>
        </w:tabs>
        <w:spacing w:line="240" w:lineRule="auto"/>
        <w:ind w:left="567" w:hanging="567"/>
        <w:rPr>
          <w:b/>
          <w:bCs/>
          <w:snapToGrid/>
          <w:szCs w:val="22"/>
          <w:lang w:val="lt-LT"/>
        </w:rPr>
      </w:pPr>
      <w:r w:rsidRPr="00FE5398">
        <w:rPr>
          <w:b/>
          <w:bCs/>
          <w:snapToGrid/>
          <w:szCs w:val="22"/>
          <w:lang w:val="lt-LT"/>
        </w:rPr>
        <w:lastRenderedPageBreak/>
        <w:t>Įspėjimai ir atsargumo priemonės</w:t>
      </w:r>
    </w:p>
    <w:p w14:paraId="78CE9E53" w14:textId="77777777" w:rsidR="001E122A" w:rsidRPr="00FE5398" w:rsidRDefault="001E122A" w:rsidP="001E122A">
      <w:pPr>
        <w:numPr>
          <w:ilvl w:val="12"/>
          <w:numId w:val="0"/>
        </w:numPr>
        <w:ind w:right="-2"/>
        <w:rPr>
          <w:lang w:val="lt-LT"/>
        </w:rPr>
      </w:pPr>
      <w:r w:rsidRPr="00FE5398">
        <w:rPr>
          <w:lang w:val="lt-LT"/>
        </w:rPr>
        <w:t xml:space="preserve">Pasitarkite su gydytoju, vaistininku arba slaugytoju, prieš pradėdami vartoti </w:t>
      </w:r>
      <w:proofErr w:type="spellStart"/>
      <w:r w:rsidRPr="00FE5398">
        <w:rPr>
          <w:szCs w:val="24"/>
          <w:lang w:val="lt-LT"/>
        </w:rPr>
        <w:t>Tranexamic</w:t>
      </w:r>
      <w:proofErr w:type="spellEnd"/>
      <w:r w:rsidRPr="00FE5398">
        <w:rPr>
          <w:szCs w:val="24"/>
          <w:lang w:val="lt-LT"/>
        </w:rPr>
        <w:t xml:space="preserve"> </w:t>
      </w:r>
      <w:proofErr w:type="spellStart"/>
      <w:r w:rsidRPr="00FE5398">
        <w:rPr>
          <w:szCs w:val="24"/>
          <w:lang w:val="lt-LT"/>
        </w:rPr>
        <w:t>acid</w:t>
      </w:r>
      <w:proofErr w:type="spellEnd"/>
      <w:r w:rsidRPr="00FE5398">
        <w:rPr>
          <w:szCs w:val="24"/>
          <w:lang w:val="lt-LT"/>
        </w:rPr>
        <w:t xml:space="preserve"> Kabi</w:t>
      </w:r>
      <w:r w:rsidRPr="00FE5398">
        <w:rPr>
          <w:lang w:val="lt-LT"/>
        </w:rPr>
        <w:t>.</w:t>
      </w:r>
    </w:p>
    <w:p w14:paraId="299CCB44" w14:textId="77777777" w:rsidR="001E122A" w:rsidRPr="00FE5398" w:rsidRDefault="001E122A" w:rsidP="001E122A">
      <w:pPr>
        <w:keepNext/>
        <w:keepLines/>
        <w:numPr>
          <w:ilvl w:val="12"/>
          <w:numId w:val="0"/>
        </w:numPr>
        <w:tabs>
          <w:tab w:val="clear" w:pos="567"/>
        </w:tabs>
        <w:spacing w:line="240" w:lineRule="auto"/>
        <w:ind w:right="-2"/>
        <w:rPr>
          <w:szCs w:val="24"/>
          <w:lang w:val="lt-LT"/>
        </w:rPr>
      </w:pPr>
    </w:p>
    <w:p w14:paraId="7F2EC5F1" w14:textId="77777777" w:rsidR="001E122A" w:rsidRPr="00FE5398" w:rsidRDefault="001E122A" w:rsidP="001E122A">
      <w:pPr>
        <w:keepNext/>
        <w:keepLines/>
        <w:numPr>
          <w:ilvl w:val="12"/>
          <w:numId w:val="0"/>
        </w:numPr>
        <w:tabs>
          <w:tab w:val="clear" w:pos="567"/>
        </w:tabs>
        <w:spacing w:line="240" w:lineRule="auto"/>
        <w:ind w:right="-2"/>
        <w:rPr>
          <w:szCs w:val="24"/>
          <w:lang w:val="lt-LT"/>
        </w:rPr>
      </w:pPr>
      <w:r w:rsidRPr="00FE5398">
        <w:rPr>
          <w:szCs w:val="24"/>
          <w:lang w:val="lt-LT"/>
        </w:rPr>
        <w:t>Šis vaistas Jums gali būti skiriamas TIK į veną – kaip infuzija į veną (</w:t>
      </w:r>
      <w:proofErr w:type="spellStart"/>
      <w:r w:rsidRPr="00FE5398">
        <w:rPr>
          <w:szCs w:val="24"/>
          <w:lang w:val="lt-LT"/>
        </w:rPr>
        <w:t>i.v</w:t>
      </w:r>
      <w:proofErr w:type="spellEnd"/>
      <w:r w:rsidRPr="00FE5398">
        <w:rPr>
          <w:szCs w:val="24"/>
          <w:lang w:val="lt-LT"/>
        </w:rPr>
        <w:t xml:space="preserve">.). Šio vaisto draudžiama leisti į stuburą, </w:t>
      </w:r>
      <w:proofErr w:type="spellStart"/>
      <w:r w:rsidRPr="00FE5398">
        <w:rPr>
          <w:szCs w:val="24"/>
          <w:lang w:val="lt-LT"/>
        </w:rPr>
        <w:t>epidurinę</w:t>
      </w:r>
      <w:proofErr w:type="spellEnd"/>
      <w:r w:rsidRPr="00FE5398">
        <w:rPr>
          <w:szCs w:val="24"/>
          <w:lang w:val="lt-LT"/>
        </w:rPr>
        <w:t xml:space="preserve"> ertmę (aplink nugaros smegenis) arba galvos smegenis. Gauta pranešimų apie rimtą žalą pacientams, kuriems šio vaisto buvo suleista į stuburą (į </w:t>
      </w:r>
      <w:proofErr w:type="spellStart"/>
      <w:r w:rsidRPr="00FE5398">
        <w:rPr>
          <w:szCs w:val="24"/>
          <w:lang w:val="lt-LT"/>
        </w:rPr>
        <w:t>povoratinklinę</w:t>
      </w:r>
      <w:proofErr w:type="spellEnd"/>
      <w:r w:rsidRPr="00FE5398">
        <w:rPr>
          <w:szCs w:val="24"/>
          <w:lang w:val="lt-LT"/>
        </w:rPr>
        <w:t xml:space="preserve"> ertmę). Jei pajusite nugaros ar kojų skausmą šio vaisto suleidimo metu arba netrukus po to, nedelsdami pasakykite gydytojui arba slaugytojui.</w:t>
      </w:r>
      <w:r w:rsidRPr="00FE5398" w:rsidDel="00875A46">
        <w:rPr>
          <w:szCs w:val="24"/>
          <w:lang w:val="lt-LT"/>
        </w:rPr>
        <w:t xml:space="preserve"> </w:t>
      </w:r>
    </w:p>
    <w:p w14:paraId="406CB160" w14:textId="77777777" w:rsidR="001E122A" w:rsidRPr="00FE5398" w:rsidRDefault="001E122A" w:rsidP="001E122A">
      <w:pPr>
        <w:keepNext/>
        <w:keepLines/>
        <w:numPr>
          <w:ilvl w:val="12"/>
          <w:numId w:val="0"/>
        </w:numPr>
        <w:tabs>
          <w:tab w:val="clear" w:pos="567"/>
        </w:tabs>
        <w:spacing w:line="240" w:lineRule="auto"/>
        <w:ind w:right="-2"/>
        <w:rPr>
          <w:szCs w:val="24"/>
          <w:lang w:val="lt-LT"/>
        </w:rPr>
      </w:pPr>
    </w:p>
    <w:p w14:paraId="24DD8F69" w14:textId="77777777" w:rsidR="001E122A" w:rsidRPr="00FE5398" w:rsidRDefault="001E122A" w:rsidP="001E122A">
      <w:pPr>
        <w:keepNext/>
        <w:keepLines/>
        <w:numPr>
          <w:ilvl w:val="12"/>
          <w:numId w:val="0"/>
        </w:numPr>
        <w:tabs>
          <w:tab w:val="clear" w:pos="567"/>
        </w:tabs>
        <w:spacing w:line="240" w:lineRule="auto"/>
        <w:ind w:right="-2"/>
        <w:rPr>
          <w:szCs w:val="24"/>
          <w:lang w:val="lt-LT"/>
        </w:rPr>
      </w:pPr>
      <w:r w:rsidRPr="00FE5398">
        <w:rPr>
          <w:szCs w:val="24"/>
          <w:lang w:val="lt-LT"/>
        </w:rPr>
        <w:t xml:space="preserve">Jeigu Jums tinka bet kuri iš toliau išvardytų aplinkybių, apie tai pasakykite gydytojui, kad jam būtų lengviau nustatyti, ar </w:t>
      </w:r>
      <w:proofErr w:type="spellStart"/>
      <w:r w:rsidRPr="00FE5398">
        <w:rPr>
          <w:szCs w:val="24"/>
          <w:lang w:val="lt-LT"/>
        </w:rPr>
        <w:t>Tranexamic</w:t>
      </w:r>
      <w:proofErr w:type="spellEnd"/>
      <w:r w:rsidRPr="00FE5398">
        <w:rPr>
          <w:szCs w:val="24"/>
          <w:lang w:val="lt-LT"/>
        </w:rPr>
        <w:t xml:space="preserve"> </w:t>
      </w:r>
      <w:proofErr w:type="spellStart"/>
      <w:r w:rsidRPr="00FE5398">
        <w:rPr>
          <w:szCs w:val="24"/>
          <w:lang w:val="lt-LT"/>
        </w:rPr>
        <w:t>acid</w:t>
      </w:r>
      <w:proofErr w:type="spellEnd"/>
      <w:r w:rsidRPr="00FE5398">
        <w:rPr>
          <w:szCs w:val="24"/>
          <w:lang w:val="lt-LT"/>
        </w:rPr>
        <w:t xml:space="preserve"> Kabi Jums tinka:</w:t>
      </w:r>
    </w:p>
    <w:p w14:paraId="62D37952" w14:textId="77777777" w:rsidR="001E122A" w:rsidRPr="00FE5398" w:rsidRDefault="001E122A" w:rsidP="001E122A">
      <w:pPr>
        <w:numPr>
          <w:ilvl w:val="0"/>
          <w:numId w:val="3"/>
        </w:numPr>
        <w:tabs>
          <w:tab w:val="clear" w:pos="567"/>
        </w:tabs>
        <w:spacing w:line="240" w:lineRule="auto"/>
        <w:ind w:left="567" w:right="-2" w:hanging="567"/>
        <w:rPr>
          <w:szCs w:val="24"/>
          <w:lang w:val="lt-LT"/>
        </w:rPr>
      </w:pPr>
      <w:r w:rsidRPr="00FE5398">
        <w:rPr>
          <w:szCs w:val="24"/>
          <w:lang w:val="lt-LT"/>
        </w:rPr>
        <w:t>jeigu Jūsų šlapime yra kraujo, tai gali sukelti šlapimo takų obstrukciją;</w:t>
      </w:r>
    </w:p>
    <w:p w14:paraId="65E2383F" w14:textId="77777777" w:rsidR="001E122A" w:rsidRPr="00FE5398" w:rsidRDefault="001E122A" w:rsidP="001E122A">
      <w:pPr>
        <w:numPr>
          <w:ilvl w:val="0"/>
          <w:numId w:val="3"/>
        </w:numPr>
        <w:tabs>
          <w:tab w:val="clear" w:pos="567"/>
        </w:tabs>
        <w:spacing w:line="240" w:lineRule="auto"/>
        <w:ind w:left="567" w:right="-2" w:hanging="567"/>
        <w:rPr>
          <w:szCs w:val="24"/>
          <w:lang w:val="lt-LT"/>
        </w:rPr>
      </w:pPr>
      <w:r w:rsidRPr="00FE5398">
        <w:rPr>
          <w:szCs w:val="24"/>
          <w:lang w:val="lt-LT"/>
        </w:rPr>
        <w:t>jeigu Jums yra kraujo krešulių formavimosi rizika.</w:t>
      </w:r>
      <w:r w:rsidRPr="00FE5398">
        <w:rPr>
          <w:lang w:val="lt-LT"/>
        </w:rPr>
        <w:t xml:space="preserve"> </w:t>
      </w:r>
      <w:r w:rsidRPr="00FE5398">
        <w:rPr>
          <w:szCs w:val="24"/>
          <w:lang w:val="lt-LT"/>
        </w:rPr>
        <w:t>Su kraujo krešulių atsiradimu susijusių reiškinių rizika gali padidėti pacientėms, vartojančioms kontraceptikus, kurių sudėtyje yra hormonų;</w:t>
      </w:r>
    </w:p>
    <w:p w14:paraId="3294B396" w14:textId="77777777" w:rsidR="001E122A" w:rsidRPr="00FE5398" w:rsidRDefault="001E122A" w:rsidP="001E122A">
      <w:pPr>
        <w:numPr>
          <w:ilvl w:val="0"/>
          <w:numId w:val="3"/>
        </w:numPr>
        <w:tabs>
          <w:tab w:val="clear" w:pos="567"/>
        </w:tabs>
        <w:spacing w:line="240" w:lineRule="auto"/>
        <w:ind w:left="567" w:right="-2" w:hanging="567"/>
        <w:rPr>
          <w:szCs w:val="24"/>
          <w:lang w:val="lt-LT"/>
        </w:rPr>
      </w:pPr>
      <w:r w:rsidRPr="00FE5398">
        <w:rPr>
          <w:szCs w:val="24"/>
          <w:lang w:val="lt-LT"/>
        </w:rPr>
        <w:t>jeigu Jūsų organizme pasireiškia per didelis kraujo krešulių formavimasis arba kraujavimas (</w:t>
      </w:r>
      <w:proofErr w:type="spellStart"/>
      <w:r w:rsidRPr="00FE5398">
        <w:rPr>
          <w:szCs w:val="24"/>
          <w:lang w:val="lt-LT"/>
        </w:rPr>
        <w:t>diseminuota</w:t>
      </w:r>
      <w:proofErr w:type="spellEnd"/>
      <w:r w:rsidRPr="00FE5398">
        <w:rPr>
          <w:szCs w:val="24"/>
          <w:lang w:val="lt-LT"/>
        </w:rPr>
        <w:t xml:space="preserve"> </w:t>
      </w:r>
      <w:proofErr w:type="spellStart"/>
      <w:r w:rsidRPr="00FE5398">
        <w:rPr>
          <w:szCs w:val="24"/>
          <w:lang w:val="lt-LT"/>
        </w:rPr>
        <w:t>intravaskulinė</w:t>
      </w:r>
      <w:proofErr w:type="spellEnd"/>
      <w:r w:rsidRPr="00FE5398">
        <w:rPr>
          <w:szCs w:val="24"/>
          <w:lang w:val="lt-LT"/>
        </w:rPr>
        <w:t xml:space="preserve"> </w:t>
      </w:r>
      <w:proofErr w:type="spellStart"/>
      <w:r w:rsidRPr="00FE5398">
        <w:rPr>
          <w:szCs w:val="24"/>
          <w:lang w:val="lt-LT"/>
        </w:rPr>
        <w:t>koaguliacija</w:t>
      </w:r>
      <w:proofErr w:type="spellEnd"/>
      <w:r w:rsidRPr="00FE5398">
        <w:rPr>
          <w:szCs w:val="24"/>
          <w:lang w:val="lt-LT"/>
        </w:rPr>
        <w:t xml:space="preserve">), </w:t>
      </w:r>
      <w:proofErr w:type="spellStart"/>
      <w:r w:rsidRPr="00FE5398">
        <w:rPr>
          <w:szCs w:val="24"/>
          <w:lang w:val="lt-LT"/>
        </w:rPr>
        <w:t>Tranexamic</w:t>
      </w:r>
      <w:proofErr w:type="spellEnd"/>
      <w:r w:rsidRPr="00FE5398">
        <w:rPr>
          <w:szCs w:val="24"/>
          <w:lang w:val="lt-LT"/>
        </w:rPr>
        <w:t xml:space="preserve"> </w:t>
      </w:r>
      <w:proofErr w:type="spellStart"/>
      <w:r w:rsidRPr="00FE5398">
        <w:rPr>
          <w:szCs w:val="24"/>
          <w:lang w:val="lt-LT"/>
        </w:rPr>
        <w:t>acid</w:t>
      </w:r>
      <w:proofErr w:type="spellEnd"/>
      <w:r w:rsidRPr="00FE5398">
        <w:rPr>
          <w:szCs w:val="24"/>
          <w:lang w:val="lt-LT"/>
        </w:rPr>
        <w:t xml:space="preserve"> Kabi</w:t>
      </w:r>
      <w:r w:rsidRPr="00FE5398" w:rsidDel="006A7D01">
        <w:rPr>
          <w:szCs w:val="24"/>
          <w:lang w:val="lt-LT"/>
        </w:rPr>
        <w:t xml:space="preserve"> </w:t>
      </w:r>
      <w:r w:rsidRPr="00FE5398">
        <w:rPr>
          <w:szCs w:val="24"/>
          <w:lang w:val="lt-LT"/>
        </w:rPr>
        <w:t xml:space="preserve">gali Jums netikti, išskyrus atvejus, jeigu pasireiškia sunkus ūminis kraujavimas ir kraujo tyrimai rodo, kad yra suaktyvėjęs procesas, kuris neleidžia formuotis kraujo krešuliams, vadinamas </w:t>
      </w:r>
      <w:proofErr w:type="spellStart"/>
      <w:r w:rsidRPr="00FE5398">
        <w:rPr>
          <w:szCs w:val="24"/>
          <w:lang w:val="lt-LT"/>
        </w:rPr>
        <w:t>fibrinolize</w:t>
      </w:r>
      <w:proofErr w:type="spellEnd"/>
      <w:r w:rsidRPr="00FE5398">
        <w:rPr>
          <w:szCs w:val="24"/>
          <w:lang w:val="lt-LT"/>
        </w:rPr>
        <w:t>;</w:t>
      </w:r>
    </w:p>
    <w:p w14:paraId="0DBA4E26" w14:textId="77777777" w:rsidR="001E122A" w:rsidRPr="00FE5398" w:rsidRDefault="001E122A" w:rsidP="001E122A">
      <w:pPr>
        <w:numPr>
          <w:ilvl w:val="0"/>
          <w:numId w:val="3"/>
        </w:numPr>
        <w:tabs>
          <w:tab w:val="clear" w:pos="567"/>
        </w:tabs>
        <w:spacing w:line="240" w:lineRule="auto"/>
        <w:ind w:left="567" w:right="-2" w:hanging="567"/>
        <w:rPr>
          <w:szCs w:val="24"/>
          <w:lang w:val="lt-LT"/>
        </w:rPr>
      </w:pPr>
      <w:r w:rsidRPr="00FE5398">
        <w:rPr>
          <w:szCs w:val="24"/>
          <w:lang w:val="lt-LT"/>
        </w:rPr>
        <w:t xml:space="preserve">jeigu Jums kada nors buvo pasireiškę traukuliai, </w:t>
      </w:r>
      <w:proofErr w:type="spellStart"/>
      <w:r w:rsidRPr="00FE5398">
        <w:rPr>
          <w:szCs w:val="24"/>
          <w:lang w:val="lt-LT"/>
        </w:rPr>
        <w:t>Tranexamic</w:t>
      </w:r>
      <w:proofErr w:type="spellEnd"/>
      <w:r w:rsidRPr="00FE5398">
        <w:rPr>
          <w:szCs w:val="24"/>
          <w:lang w:val="lt-LT"/>
        </w:rPr>
        <w:t xml:space="preserve"> </w:t>
      </w:r>
      <w:proofErr w:type="spellStart"/>
      <w:r w:rsidRPr="00FE5398">
        <w:rPr>
          <w:szCs w:val="24"/>
          <w:lang w:val="lt-LT"/>
        </w:rPr>
        <w:t>acid</w:t>
      </w:r>
      <w:proofErr w:type="spellEnd"/>
      <w:r w:rsidRPr="00FE5398">
        <w:rPr>
          <w:szCs w:val="24"/>
          <w:lang w:val="lt-LT"/>
        </w:rPr>
        <w:t xml:space="preserve"> Kabi vartoti negalima. Gydytojas turi skirti kuo mažesnę dozę, kad po gydymo </w:t>
      </w:r>
      <w:proofErr w:type="spellStart"/>
      <w:r w:rsidRPr="00FE5398">
        <w:rPr>
          <w:szCs w:val="24"/>
          <w:lang w:val="lt-LT"/>
        </w:rPr>
        <w:t>Tranexamic</w:t>
      </w:r>
      <w:proofErr w:type="spellEnd"/>
      <w:r w:rsidRPr="00FE5398">
        <w:rPr>
          <w:szCs w:val="24"/>
          <w:lang w:val="lt-LT"/>
        </w:rPr>
        <w:t xml:space="preserve"> </w:t>
      </w:r>
      <w:proofErr w:type="spellStart"/>
      <w:r w:rsidRPr="00FE5398">
        <w:rPr>
          <w:szCs w:val="24"/>
          <w:lang w:val="lt-LT"/>
        </w:rPr>
        <w:t>acid</w:t>
      </w:r>
      <w:proofErr w:type="spellEnd"/>
      <w:r w:rsidRPr="00FE5398">
        <w:rPr>
          <w:szCs w:val="24"/>
          <w:lang w:val="lt-LT"/>
        </w:rPr>
        <w:t xml:space="preserve"> Kabi būtų išvengta traukulių;</w:t>
      </w:r>
    </w:p>
    <w:p w14:paraId="3F54B450" w14:textId="77777777" w:rsidR="001E122A" w:rsidRPr="00FE5398" w:rsidRDefault="001E122A" w:rsidP="001E122A">
      <w:pPr>
        <w:numPr>
          <w:ilvl w:val="0"/>
          <w:numId w:val="3"/>
        </w:numPr>
        <w:tabs>
          <w:tab w:val="clear" w:pos="567"/>
        </w:tabs>
        <w:spacing w:line="240" w:lineRule="auto"/>
        <w:ind w:left="567" w:right="-2" w:hanging="567"/>
        <w:rPr>
          <w:szCs w:val="24"/>
          <w:lang w:val="lt-LT"/>
        </w:rPr>
      </w:pPr>
      <w:r w:rsidRPr="00FE5398">
        <w:rPr>
          <w:szCs w:val="24"/>
          <w:lang w:val="lt-LT"/>
        </w:rPr>
        <w:t xml:space="preserve">jeigu Jūs ilgą laiką gydotės </w:t>
      </w:r>
      <w:proofErr w:type="spellStart"/>
      <w:r w:rsidRPr="00FE5398">
        <w:rPr>
          <w:szCs w:val="24"/>
          <w:lang w:val="lt-LT"/>
        </w:rPr>
        <w:t>Tranexamic</w:t>
      </w:r>
      <w:proofErr w:type="spellEnd"/>
      <w:r w:rsidRPr="00FE5398">
        <w:rPr>
          <w:szCs w:val="24"/>
          <w:lang w:val="lt-LT"/>
        </w:rPr>
        <w:t xml:space="preserve"> </w:t>
      </w:r>
      <w:proofErr w:type="spellStart"/>
      <w:r w:rsidRPr="00FE5398">
        <w:rPr>
          <w:szCs w:val="24"/>
          <w:lang w:val="lt-LT"/>
        </w:rPr>
        <w:t>acid</w:t>
      </w:r>
      <w:proofErr w:type="spellEnd"/>
      <w:r w:rsidRPr="00FE5398">
        <w:rPr>
          <w:szCs w:val="24"/>
          <w:lang w:val="lt-LT"/>
        </w:rPr>
        <w:t xml:space="preserve"> Kabi, reikia atkreipti dėmesį į galimus spalvų matymo sutrikimus ir, prireikus, gydymą reikia nutraukti. Ilgą laiką vartojant </w:t>
      </w:r>
      <w:proofErr w:type="spellStart"/>
      <w:r w:rsidRPr="00FE5398">
        <w:rPr>
          <w:szCs w:val="24"/>
          <w:lang w:val="lt-LT"/>
        </w:rPr>
        <w:t>Tranexamic</w:t>
      </w:r>
      <w:proofErr w:type="spellEnd"/>
      <w:r w:rsidRPr="00FE5398">
        <w:rPr>
          <w:szCs w:val="24"/>
          <w:lang w:val="lt-LT"/>
        </w:rPr>
        <w:t xml:space="preserve"> </w:t>
      </w:r>
      <w:proofErr w:type="spellStart"/>
      <w:r w:rsidRPr="00FE5398">
        <w:rPr>
          <w:szCs w:val="24"/>
          <w:lang w:val="lt-LT"/>
        </w:rPr>
        <w:t>acid</w:t>
      </w:r>
      <w:proofErr w:type="spellEnd"/>
      <w:r w:rsidRPr="00FE5398">
        <w:rPr>
          <w:szCs w:val="24"/>
          <w:lang w:val="lt-LT"/>
        </w:rPr>
        <w:t xml:space="preserve"> Kabi, būtina reguliari oftalmologo patikra (akių tyrimai, įskaitant regėjimo aštrumo, spalvų matymo, akių dugno, regėjimo lauko ir kt. tyrimus). Pastebėjus patologinių regos pokyčių, ypač tinklainės ligas, Jūsų gydytojas po konsultacijos su specialistu turės nuspręsti, ar Jūsų atveju būtinas ilgalaikis gydymas </w:t>
      </w:r>
      <w:proofErr w:type="spellStart"/>
      <w:r w:rsidRPr="00FE5398">
        <w:rPr>
          <w:szCs w:val="24"/>
          <w:lang w:val="lt-LT"/>
        </w:rPr>
        <w:t>Tranexamic</w:t>
      </w:r>
      <w:proofErr w:type="spellEnd"/>
      <w:r w:rsidRPr="00FE5398">
        <w:rPr>
          <w:szCs w:val="24"/>
          <w:lang w:val="lt-LT"/>
        </w:rPr>
        <w:t xml:space="preserve"> </w:t>
      </w:r>
      <w:proofErr w:type="spellStart"/>
      <w:r w:rsidRPr="00FE5398">
        <w:rPr>
          <w:szCs w:val="24"/>
          <w:lang w:val="lt-LT"/>
        </w:rPr>
        <w:t>acid</w:t>
      </w:r>
      <w:proofErr w:type="spellEnd"/>
      <w:r w:rsidRPr="00FE5398">
        <w:rPr>
          <w:szCs w:val="24"/>
          <w:lang w:val="lt-LT"/>
        </w:rPr>
        <w:t xml:space="preserve"> Kabi.</w:t>
      </w:r>
    </w:p>
    <w:p w14:paraId="2F9636DB" w14:textId="77777777" w:rsidR="001E122A" w:rsidRPr="00FE5398" w:rsidRDefault="001E122A" w:rsidP="001E122A">
      <w:pPr>
        <w:numPr>
          <w:ilvl w:val="12"/>
          <w:numId w:val="0"/>
        </w:numPr>
        <w:tabs>
          <w:tab w:val="clear" w:pos="567"/>
        </w:tabs>
        <w:spacing w:line="240" w:lineRule="auto"/>
        <w:rPr>
          <w:b/>
          <w:szCs w:val="24"/>
          <w:lang w:val="lt-LT"/>
        </w:rPr>
      </w:pPr>
    </w:p>
    <w:p w14:paraId="30C34893" w14:textId="77777777" w:rsidR="001E122A" w:rsidRPr="00FE5398" w:rsidRDefault="001E122A" w:rsidP="001E122A">
      <w:pPr>
        <w:numPr>
          <w:ilvl w:val="12"/>
          <w:numId w:val="0"/>
        </w:numPr>
        <w:tabs>
          <w:tab w:val="clear" w:pos="567"/>
        </w:tabs>
        <w:spacing w:line="240" w:lineRule="auto"/>
        <w:ind w:right="-2"/>
        <w:rPr>
          <w:b/>
          <w:bCs/>
          <w:szCs w:val="24"/>
          <w:lang w:val="lt-LT"/>
        </w:rPr>
      </w:pPr>
      <w:r w:rsidRPr="00FE5398">
        <w:rPr>
          <w:b/>
          <w:bCs/>
          <w:szCs w:val="24"/>
          <w:lang w:val="lt-LT"/>
        </w:rPr>
        <w:t>Vaikams ir paaugliams</w:t>
      </w:r>
    </w:p>
    <w:p w14:paraId="4EC40126" w14:textId="77777777" w:rsidR="001E122A" w:rsidRPr="00FE5398" w:rsidRDefault="001E122A" w:rsidP="001E122A">
      <w:pPr>
        <w:numPr>
          <w:ilvl w:val="12"/>
          <w:numId w:val="0"/>
        </w:numPr>
        <w:tabs>
          <w:tab w:val="clear" w:pos="567"/>
        </w:tabs>
        <w:spacing w:line="240" w:lineRule="auto"/>
        <w:ind w:right="-2"/>
        <w:rPr>
          <w:szCs w:val="24"/>
          <w:lang w:val="lt-LT"/>
        </w:rPr>
      </w:pPr>
      <w:r w:rsidRPr="00FE5398">
        <w:rPr>
          <w:szCs w:val="24"/>
          <w:lang w:val="lt-LT"/>
        </w:rPr>
        <w:t xml:space="preserve">Jeigu </w:t>
      </w:r>
      <w:proofErr w:type="spellStart"/>
      <w:r w:rsidRPr="00FE5398">
        <w:rPr>
          <w:szCs w:val="24"/>
          <w:lang w:val="lt-LT"/>
        </w:rPr>
        <w:t>Tranexamic</w:t>
      </w:r>
      <w:proofErr w:type="spellEnd"/>
      <w:r w:rsidRPr="00FE5398">
        <w:rPr>
          <w:szCs w:val="24"/>
          <w:lang w:val="lt-LT"/>
        </w:rPr>
        <w:t xml:space="preserve"> </w:t>
      </w:r>
      <w:proofErr w:type="spellStart"/>
      <w:r w:rsidRPr="00FE5398">
        <w:rPr>
          <w:szCs w:val="24"/>
          <w:lang w:val="lt-LT"/>
        </w:rPr>
        <w:t>acid</w:t>
      </w:r>
      <w:proofErr w:type="spellEnd"/>
      <w:r w:rsidRPr="00FE5398">
        <w:rPr>
          <w:szCs w:val="24"/>
          <w:lang w:val="lt-LT"/>
        </w:rPr>
        <w:t xml:space="preserve"> Kabi skiriamas vienerių metų ir vyresniam vaikui, dozė apskaičiuojama pagal vaiko kūno masę. Vaikui tinkamą dozę ir gydymo trukmę nustatys Jūsų gydytojas.</w:t>
      </w:r>
    </w:p>
    <w:p w14:paraId="506CEF29" w14:textId="77777777" w:rsidR="001E122A" w:rsidRPr="00FE5398" w:rsidRDefault="001E122A" w:rsidP="001E122A">
      <w:pPr>
        <w:numPr>
          <w:ilvl w:val="12"/>
          <w:numId w:val="0"/>
        </w:numPr>
        <w:tabs>
          <w:tab w:val="clear" w:pos="567"/>
        </w:tabs>
        <w:spacing w:line="240" w:lineRule="auto"/>
        <w:ind w:right="-2"/>
        <w:rPr>
          <w:szCs w:val="24"/>
          <w:lang w:val="lt-LT"/>
        </w:rPr>
      </w:pPr>
    </w:p>
    <w:p w14:paraId="7E1FE85C" w14:textId="77777777" w:rsidR="001E122A" w:rsidRPr="00FE5398" w:rsidRDefault="001E122A" w:rsidP="001E122A">
      <w:pPr>
        <w:widowControl w:val="0"/>
        <w:tabs>
          <w:tab w:val="clear" w:pos="567"/>
        </w:tabs>
        <w:spacing w:line="240" w:lineRule="auto"/>
        <w:ind w:left="567" w:hanging="567"/>
        <w:rPr>
          <w:b/>
          <w:bCs/>
          <w:snapToGrid/>
          <w:szCs w:val="22"/>
          <w:lang w:val="lt-LT"/>
        </w:rPr>
      </w:pPr>
      <w:r w:rsidRPr="00FE5398">
        <w:rPr>
          <w:b/>
          <w:bCs/>
          <w:snapToGrid/>
          <w:szCs w:val="22"/>
          <w:lang w:val="lt-LT"/>
        </w:rPr>
        <w:t xml:space="preserve">Kiti vaistai ir </w:t>
      </w:r>
      <w:proofErr w:type="spellStart"/>
      <w:r w:rsidRPr="00FE5398">
        <w:rPr>
          <w:b/>
          <w:bCs/>
          <w:snapToGrid/>
          <w:szCs w:val="22"/>
          <w:lang w:val="lt-LT"/>
        </w:rPr>
        <w:t>Tranexamic</w:t>
      </w:r>
      <w:proofErr w:type="spellEnd"/>
      <w:r w:rsidRPr="00FE5398">
        <w:rPr>
          <w:b/>
          <w:bCs/>
          <w:snapToGrid/>
          <w:szCs w:val="22"/>
          <w:lang w:val="lt-LT"/>
        </w:rPr>
        <w:t xml:space="preserve"> </w:t>
      </w:r>
      <w:proofErr w:type="spellStart"/>
      <w:r w:rsidRPr="00FE5398">
        <w:rPr>
          <w:b/>
          <w:bCs/>
          <w:snapToGrid/>
          <w:szCs w:val="22"/>
          <w:lang w:val="lt-LT"/>
        </w:rPr>
        <w:t>acid</w:t>
      </w:r>
      <w:proofErr w:type="spellEnd"/>
      <w:r w:rsidRPr="00FE5398">
        <w:rPr>
          <w:b/>
          <w:bCs/>
          <w:snapToGrid/>
          <w:szCs w:val="22"/>
          <w:lang w:val="lt-LT"/>
        </w:rPr>
        <w:t xml:space="preserve"> Kabi</w:t>
      </w:r>
    </w:p>
    <w:p w14:paraId="292203EA" w14:textId="77777777" w:rsidR="001E122A" w:rsidRPr="00FE5398" w:rsidRDefault="001E122A" w:rsidP="001E122A">
      <w:pPr>
        <w:numPr>
          <w:ilvl w:val="12"/>
          <w:numId w:val="0"/>
        </w:numPr>
        <w:tabs>
          <w:tab w:val="clear" w:pos="567"/>
        </w:tabs>
        <w:spacing w:line="240" w:lineRule="auto"/>
        <w:ind w:right="-2"/>
        <w:rPr>
          <w:szCs w:val="24"/>
          <w:lang w:val="lt-LT"/>
        </w:rPr>
      </w:pPr>
      <w:r w:rsidRPr="00FE5398">
        <w:rPr>
          <w:szCs w:val="24"/>
          <w:lang w:val="lt-LT"/>
        </w:rPr>
        <w:t>Jeigu vartojate ar neseniai vartojote kitų vaistų arba dėl to nesate tikri, apie tai pasakykite gydytojui arba vaistininkui.</w:t>
      </w:r>
    </w:p>
    <w:p w14:paraId="18FCF077" w14:textId="77777777" w:rsidR="001E122A" w:rsidRPr="00FE5398" w:rsidRDefault="001E122A" w:rsidP="001E122A">
      <w:pPr>
        <w:numPr>
          <w:ilvl w:val="12"/>
          <w:numId w:val="0"/>
        </w:numPr>
        <w:tabs>
          <w:tab w:val="clear" w:pos="567"/>
        </w:tabs>
        <w:spacing w:line="240" w:lineRule="auto"/>
        <w:ind w:right="-2"/>
        <w:rPr>
          <w:szCs w:val="24"/>
          <w:lang w:val="lt-LT"/>
        </w:rPr>
      </w:pPr>
    </w:p>
    <w:p w14:paraId="3AA1D182" w14:textId="77777777" w:rsidR="001E122A" w:rsidRPr="00FE5398" w:rsidRDefault="001E122A" w:rsidP="001E122A">
      <w:pPr>
        <w:numPr>
          <w:ilvl w:val="12"/>
          <w:numId w:val="0"/>
        </w:numPr>
        <w:tabs>
          <w:tab w:val="clear" w:pos="567"/>
        </w:tabs>
        <w:spacing w:line="240" w:lineRule="auto"/>
        <w:ind w:right="-2"/>
        <w:rPr>
          <w:szCs w:val="24"/>
          <w:lang w:val="lt-LT"/>
        </w:rPr>
      </w:pPr>
      <w:r w:rsidRPr="00FE5398">
        <w:rPr>
          <w:szCs w:val="24"/>
          <w:lang w:val="lt-LT"/>
        </w:rPr>
        <w:t>Labai svarbu pasakyti gydytojui, jeigu vartojate:</w:t>
      </w:r>
    </w:p>
    <w:p w14:paraId="6CEF3E9E" w14:textId="77777777" w:rsidR="001E122A" w:rsidRPr="00FE5398" w:rsidRDefault="001E122A" w:rsidP="001E122A">
      <w:pPr>
        <w:numPr>
          <w:ilvl w:val="0"/>
          <w:numId w:val="3"/>
        </w:numPr>
        <w:tabs>
          <w:tab w:val="clear" w:pos="567"/>
        </w:tabs>
        <w:spacing w:line="240" w:lineRule="auto"/>
        <w:ind w:left="567" w:right="-2" w:hanging="567"/>
        <w:rPr>
          <w:szCs w:val="24"/>
          <w:lang w:val="lt-LT"/>
        </w:rPr>
      </w:pPr>
      <w:r w:rsidRPr="00FE5398">
        <w:rPr>
          <w:szCs w:val="24"/>
          <w:lang w:val="lt-LT"/>
        </w:rPr>
        <w:t xml:space="preserve">kitų vaistų, kurie padeda krešėti kraujui, vadinamų </w:t>
      </w:r>
      <w:proofErr w:type="spellStart"/>
      <w:r w:rsidRPr="00FE5398">
        <w:rPr>
          <w:szCs w:val="24"/>
          <w:lang w:val="lt-LT"/>
        </w:rPr>
        <w:t>antifibrinolitiniais</w:t>
      </w:r>
      <w:proofErr w:type="spellEnd"/>
      <w:r w:rsidRPr="00FE5398">
        <w:rPr>
          <w:szCs w:val="24"/>
          <w:lang w:val="lt-LT"/>
        </w:rPr>
        <w:t xml:space="preserve"> vaistais;</w:t>
      </w:r>
    </w:p>
    <w:p w14:paraId="31421DCC" w14:textId="77777777" w:rsidR="001E122A" w:rsidRPr="00FE5398" w:rsidRDefault="001E122A" w:rsidP="001E122A">
      <w:pPr>
        <w:numPr>
          <w:ilvl w:val="0"/>
          <w:numId w:val="3"/>
        </w:numPr>
        <w:tabs>
          <w:tab w:val="clear" w:pos="567"/>
        </w:tabs>
        <w:spacing w:line="240" w:lineRule="auto"/>
        <w:ind w:left="567" w:right="-2" w:hanging="567"/>
        <w:rPr>
          <w:szCs w:val="24"/>
          <w:lang w:val="lt-LT"/>
        </w:rPr>
      </w:pPr>
      <w:r w:rsidRPr="00FE5398">
        <w:rPr>
          <w:szCs w:val="24"/>
          <w:lang w:val="lt-LT"/>
        </w:rPr>
        <w:t xml:space="preserve">vaistų, kurie neleidžia formuotis kraujo krešuliams, vadinamų </w:t>
      </w:r>
      <w:proofErr w:type="spellStart"/>
      <w:r w:rsidRPr="00FE5398">
        <w:rPr>
          <w:szCs w:val="24"/>
          <w:lang w:val="lt-LT"/>
        </w:rPr>
        <w:t>trombolitiniais</w:t>
      </w:r>
      <w:proofErr w:type="spellEnd"/>
      <w:r w:rsidRPr="00FE5398">
        <w:rPr>
          <w:szCs w:val="24"/>
          <w:lang w:val="lt-LT"/>
        </w:rPr>
        <w:t xml:space="preserve"> vaistais;</w:t>
      </w:r>
    </w:p>
    <w:p w14:paraId="507DF240" w14:textId="77777777" w:rsidR="001E122A" w:rsidRPr="00FE5398" w:rsidRDefault="001E122A" w:rsidP="001E122A">
      <w:pPr>
        <w:numPr>
          <w:ilvl w:val="0"/>
          <w:numId w:val="3"/>
        </w:numPr>
        <w:tabs>
          <w:tab w:val="clear" w:pos="567"/>
        </w:tabs>
        <w:spacing w:line="240" w:lineRule="auto"/>
        <w:ind w:left="567" w:right="-2" w:hanging="567"/>
        <w:rPr>
          <w:szCs w:val="24"/>
          <w:lang w:val="lt-LT"/>
        </w:rPr>
      </w:pPr>
      <w:r w:rsidRPr="00FE5398">
        <w:rPr>
          <w:szCs w:val="24"/>
          <w:lang w:val="lt-LT"/>
        </w:rPr>
        <w:t>bet kokių kontraceptikų, kurių sudėtyje yra hormonų.</w:t>
      </w:r>
    </w:p>
    <w:p w14:paraId="0AC3649C" w14:textId="77777777" w:rsidR="001E122A" w:rsidRPr="00FE5398" w:rsidRDefault="001E122A" w:rsidP="001E122A">
      <w:pPr>
        <w:numPr>
          <w:ilvl w:val="12"/>
          <w:numId w:val="0"/>
        </w:numPr>
        <w:tabs>
          <w:tab w:val="clear" w:pos="567"/>
        </w:tabs>
        <w:spacing w:line="240" w:lineRule="auto"/>
        <w:ind w:right="-2"/>
        <w:rPr>
          <w:szCs w:val="24"/>
          <w:lang w:val="lt-LT"/>
        </w:rPr>
      </w:pPr>
    </w:p>
    <w:p w14:paraId="04F7629B" w14:textId="77777777" w:rsidR="001E122A" w:rsidRPr="00FE5398" w:rsidRDefault="001E122A" w:rsidP="001E122A">
      <w:pPr>
        <w:numPr>
          <w:ilvl w:val="12"/>
          <w:numId w:val="0"/>
        </w:numPr>
        <w:tabs>
          <w:tab w:val="clear" w:pos="567"/>
        </w:tabs>
        <w:spacing w:line="240" w:lineRule="auto"/>
        <w:ind w:right="-2"/>
        <w:outlineLvl w:val="0"/>
        <w:rPr>
          <w:b/>
          <w:snapToGrid/>
          <w:lang w:val="lt-LT" w:eastAsia="lt-LT"/>
        </w:rPr>
      </w:pPr>
      <w:r w:rsidRPr="00FE5398">
        <w:rPr>
          <w:b/>
          <w:snapToGrid/>
          <w:lang w:val="lt-LT" w:eastAsia="lt-LT"/>
        </w:rPr>
        <w:t>Nėštumas, žindymo laikotarpis ir vaisingumas</w:t>
      </w:r>
    </w:p>
    <w:p w14:paraId="218E950C" w14:textId="77777777" w:rsidR="001E122A" w:rsidRPr="00FE5398" w:rsidRDefault="001E122A" w:rsidP="001E122A">
      <w:pPr>
        <w:numPr>
          <w:ilvl w:val="12"/>
          <w:numId w:val="0"/>
        </w:numPr>
        <w:tabs>
          <w:tab w:val="clear" w:pos="567"/>
        </w:tabs>
        <w:spacing w:line="240" w:lineRule="auto"/>
        <w:rPr>
          <w:szCs w:val="24"/>
          <w:lang w:val="lt-LT"/>
        </w:rPr>
      </w:pPr>
      <w:r w:rsidRPr="00FE5398">
        <w:rPr>
          <w:szCs w:val="24"/>
          <w:lang w:val="lt-LT"/>
        </w:rPr>
        <w:t>Jeigu esate nėščia, žindote kūdikį, manote, kad galbūt esate nėščia, arba planuojate pastoti, tai prieš vartodama šį vaistą pasitarkite su gydytoju arba vaistininku.</w:t>
      </w:r>
    </w:p>
    <w:p w14:paraId="75F8C4CC" w14:textId="77777777" w:rsidR="001E122A" w:rsidRPr="00FE5398" w:rsidRDefault="001E122A" w:rsidP="001E122A">
      <w:pPr>
        <w:numPr>
          <w:ilvl w:val="12"/>
          <w:numId w:val="0"/>
        </w:numPr>
        <w:tabs>
          <w:tab w:val="clear" w:pos="567"/>
        </w:tabs>
        <w:spacing w:line="240" w:lineRule="auto"/>
        <w:rPr>
          <w:szCs w:val="24"/>
          <w:lang w:val="lt-LT"/>
        </w:rPr>
      </w:pPr>
    </w:p>
    <w:p w14:paraId="63A2C556" w14:textId="77777777" w:rsidR="001E122A" w:rsidRPr="00FE5398" w:rsidRDefault="001E122A" w:rsidP="001E122A">
      <w:pPr>
        <w:numPr>
          <w:ilvl w:val="12"/>
          <w:numId w:val="0"/>
        </w:numPr>
        <w:tabs>
          <w:tab w:val="clear" w:pos="567"/>
        </w:tabs>
        <w:spacing w:line="240" w:lineRule="auto"/>
        <w:rPr>
          <w:szCs w:val="24"/>
          <w:lang w:val="lt-LT"/>
        </w:rPr>
      </w:pPr>
      <w:proofErr w:type="spellStart"/>
      <w:r w:rsidRPr="00FE5398">
        <w:rPr>
          <w:szCs w:val="24"/>
          <w:lang w:val="lt-LT"/>
        </w:rPr>
        <w:t>Traneksamo</w:t>
      </w:r>
      <w:proofErr w:type="spellEnd"/>
      <w:r w:rsidRPr="00FE5398">
        <w:rPr>
          <w:szCs w:val="24"/>
          <w:lang w:val="lt-LT"/>
        </w:rPr>
        <w:t xml:space="preserve"> rūgštis išsiskiria į motinos pieną. Todėl </w:t>
      </w:r>
      <w:proofErr w:type="spellStart"/>
      <w:r w:rsidRPr="00FE5398">
        <w:rPr>
          <w:szCs w:val="24"/>
          <w:lang w:val="lt-LT"/>
        </w:rPr>
        <w:t>Tranexamic</w:t>
      </w:r>
      <w:proofErr w:type="spellEnd"/>
      <w:r w:rsidRPr="00FE5398">
        <w:rPr>
          <w:szCs w:val="24"/>
          <w:lang w:val="lt-LT"/>
        </w:rPr>
        <w:t xml:space="preserve"> </w:t>
      </w:r>
      <w:proofErr w:type="spellStart"/>
      <w:r w:rsidRPr="00FE5398">
        <w:rPr>
          <w:szCs w:val="24"/>
          <w:lang w:val="lt-LT"/>
        </w:rPr>
        <w:t>acid</w:t>
      </w:r>
      <w:proofErr w:type="spellEnd"/>
      <w:r w:rsidRPr="00FE5398">
        <w:rPr>
          <w:szCs w:val="24"/>
          <w:lang w:val="lt-LT"/>
        </w:rPr>
        <w:t xml:space="preserve"> Kabi nerekomenduojama vartoti žindymo metu.</w:t>
      </w:r>
    </w:p>
    <w:p w14:paraId="76795E90" w14:textId="77777777" w:rsidR="001E122A" w:rsidRPr="00FE5398" w:rsidRDefault="001E122A" w:rsidP="001E122A">
      <w:pPr>
        <w:numPr>
          <w:ilvl w:val="12"/>
          <w:numId w:val="0"/>
        </w:numPr>
        <w:tabs>
          <w:tab w:val="clear" w:pos="567"/>
        </w:tabs>
        <w:spacing w:line="240" w:lineRule="auto"/>
        <w:rPr>
          <w:szCs w:val="24"/>
          <w:lang w:val="lt-LT"/>
        </w:rPr>
      </w:pPr>
    </w:p>
    <w:p w14:paraId="292DB0DA" w14:textId="77777777" w:rsidR="001E122A" w:rsidRPr="00FE5398" w:rsidRDefault="001E122A" w:rsidP="001E122A">
      <w:pPr>
        <w:numPr>
          <w:ilvl w:val="12"/>
          <w:numId w:val="0"/>
        </w:numPr>
        <w:tabs>
          <w:tab w:val="clear" w:pos="567"/>
        </w:tabs>
        <w:spacing w:line="240" w:lineRule="auto"/>
        <w:rPr>
          <w:szCs w:val="24"/>
          <w:lang w:val="lt-LT"/>
        </w:rPr>
      </w:pPr>
      <w:r w:rsidRPr="00FE5398">
        <w:rPr>
          <w:szCs w:val="24"/>
          <w:lang w:val="lt-LT"/>
        </w:rPr>
        <w:t>Jeigu esate vaisingo amžiaus moteris, kreipkitės į gydytoją arba vaistininką, kad įsitikintumėte, jog naudojate veiksmingą kontracepciją.</w:t>
      </w:r>
    </w:p>
    <w:p w14:paraId="58E65C75" w14:textId="77777777" w:rsidR="001E122A" w:rsidRPr="00FE5398" w:rsidRDefault="001E122A" w:rsidP="001E122A">
      <w:pPr>
        <w:numPr>
          <w:ilvl w:val="12"/>
          <w:numId w:val="0"/>
        </w:numPr>
        <w:tabs>
          <w:tab w:val="clear" w:pos="567"/>
        </w:tabs>
        <w:spacing w:line="240" w:lineRule="auto"/>
        <w:rPr>
          <w:szCs w:val="24"/>
          <w:lang w:val="lt-LT"/>
        </w:rPr>
      </w:pPr>
    </w:p>
    <w:p w14:paraId="1875D65D" w14:textId="77777777" w:rsidR="001E122A" w:rsidRPr="00FE5398" w:rsidRDefault="001E122A" w:rsidP="001E122A">
      <w:pPr>
        <w:widowControl w:val="0"/>
        <w:tabs>
          <w:tab w:val="clear" w:pos="567"/>
        </w:tabs>
        <w:spacing w:line="240" w:lineRule="auto"/>
        <w:ind w:left="567" w:hanging="567"/>
        <w:rPr>
          <w:b/>
          <w:bCs/>
          <w:snapToGrid/>
          <w:szCs w:val="22"/>
          <w:lang w:val="lt-LT"/>
        </w:rPr>
      </w:pPr>
      <w:r w:rsidRPr="00FE5398">
        <w:rPr>
          <w:b/>
          <w:bCs/>
          <w:snapToGrid/>
          <w:szCs w:val="22"/>
          <w:lang w:val="lt-LT"/>
        </w:rPr>
        <w:t>Vairavimas ir mechanizmų valdymas</w:t>
      </w:r>
    </w:p>
    <w:p w14:paraId="7BAD69CD" w14:textId="77777777" w:rsidR="001E122A" w:rsidRPr="00FE5398" w:rsidRDefault="001E122A" w:rsidP="001E122A">
      <w:pPr>
        <w:numPr>
          <w:ilvl w:val="12"/>
          <w:numId w:val="0"/>
        </w:numPr>
        <w:tabs>
          <w:tab w:val="clear" w:pos="567"/>
        </w:tabs>
        <w:spacing w:line="240" w:lineRule="auto"/>
        <w:ind w:right="-2"/>
        <w:rPr>
          <w:szCs w:val="24"/>
          <w:lang w:val="lt-LT"/>
        </w:rPr>
      </w:pPr>
      <w:r w:rsidRPr="00FE5398">
        <w:rPr>
          <w:szCs w:val="24"/>
          <w:lang w:val="lt-LT"/>
        </w:rPr>
        <w:t>Poveikio gebėjimui vairuoti ir vaidyti mechanizmus tyrimų neatlikta.</w:t>
      </w:r>
    </w:p>
    <w:p w14:paraId="46C0CA45" w14:textId="77777777" w:rsidR="001E122A" w:rsidRPr="00FE5398" w:rsidRDefault="001E122A" w:rsidP="001E122A">
      <w:pPr>
        <w:numPr>
          <w:ilvl w:val="12"/>
          <w:numId w:val="0"/>
        </w:numPr>
        <w:tabs>
          <w:tab w:val="clear" w:pos="567"/>
        </w:tabs>
        <w:spacing w:line="240" w:lineRule="auto"/>
        <w:ind w:right="-2"/>
        <w:rPr>
          <w:szCs w:val="24"/>
          <w:lang w:val="lt-LT"/>
        </w:rPr>
      </w:pPr>
    </w:p>
    <w:p w14:paraId="6D1C8903" w14:textId="77777777" w:rsidR="001E122A" w:rsidRPr="00FE5398" w:rsidRDefault="001E122A" w:rsidP="001E122A">
      <w:pPr>
        <w:keepNext/>
        <w:keepLines/>
        <w:numPr>
          <w:ilvl w:val="12"/>
          <w:numId w:val="0"/>
        </w:numPr>
        <w:tabs>
          <w:tab w:val="clear" w:pos="567"/>
        </w:tabs>
        <w:spacing w:line="240" w:lineRule="auto"/>
        <w:rPr>
          <w:b/>
          <w:bCs/>
          <w:szCs w:val="24"/>
          <w:lang w:val="lt-LT"/>
        </w:rPr>
      </w:pPr>
      <w:proofErr w:type="spellStart"/>
      <w:r w:rsidRPr="00FE5398">
        <w:rPr>
          <w:b/>
          <w:bCs/>
          <w:szCs w:val="24"/>
          <w:lang w:val="lt-LT"/>
        </w:rPr>
        <w:lastRenderedPageBreak/>
        <w:t>Tranexamic</w:t>
      </w:r>
      <w:proofErr w:type="spellEnd"/>
      <w:r w:rsidRPr="00FE5398">
        <w:rPr>
          <w:b/>
          <w:bCs/>
          <w:szCs w:val="24"/>
          <w:lang w:val="lt-LT"/>
        </w:rPr>
        <w:t xml:space="preserve"> </w:t>
      </w:r>
      <w:proofErr w:type="spellStart"/>
      <w:r w:rsidRPr="00FE5398">
        <w:rPr>
          <w:b/>
          <w:bCs/>
          <w:szCs w:val="24"/>
          <w:lang w:val="lt-LT"/>
        </w:rPr>
        <w:t>acid</w:t>
      </w:r>
      <w:proofErr w:type="spellEnd"/>
      <w:r w:rsidRPr="00FE5398">
        <w:rPr>
          <w:b/>
          <w:bCs/>
          <w:szCs w:val="24"/>
          <w:lang w:val="lt-LT"/>
        </w:rPr>
        <w:t xml:space="preserve"> Kabi sudėtyje yra natrio</w:t>
      </w:r>
    </w:p>
    <w:p w14:paraId="7AC13105" w14:textId="77777777" w:rsidR="001E122A" w:rsidRPr="00FE5398" w:rsidRDefault="001E122A" w:rsidP="001E122A">
      <w:pPr>
        <w:keepNext/>
        <w:keepLines/>
        <w:numPr>
          <w:ilvl w:val="12"/>
          <w:numId w:val="0"/>
        </w:numPr>
        <w:tabs>
          <w:tab w:val="clear" w:pos="567"/>
        </w:tabs>
        <w:spacing w:line="240" w:lineRule="auto"/>
        <w:rPr>
          <w:b/>
          <w:bCs/>
          <w:szCs w:val="24"/>
          <w:lang w:val="lt-LT"/>
        </w:rPr>
      </w:pPr>
    </w:p>
    <w:p w14:paraId="6082939C" w14:textId="77777777" w:rsidR="001E122A" w:rsidRPr="00FE5398" w:rsidRDefault="001E122A" w:rsidP="001E122A">
      <w:pPr>
        <w:keepNext/>
        <w:keepLines/>
        <w:numPr>
          <w:ilvl w:val="12"/>
          <w:numId w:val="0"/>
        </w:numPr>
        <w:tabs>
          <w:tab w:val="clear" w:pos="567"/>
        </w:tabs>
        <w:spacing w:line="240" w:lineRule="auto"/>
        <w:rPr>
          <w:szCs w:val="24"/>
          <w:lang w:val="lt-LT"/>
        </w:rPr>
      </w:pPr>
      <w:r w:rsidRPr="00FE5398">
        <w:rPr>
          <w:szCs w:val="24"/>
          <w:lang w:val="lt-LT"/>
        </w:rPr>
        <w:t>Kiekviename šio vaisto 50 ml buteliuke yra 137,7 mg natrio (valgomosios druskos sudedamosios dalies). Tai atitinka 6,9 % didžiausios rekomenduojamos natrio paros normos suaugusiesiems.</w:t>
      </w:r>
    </w:p>
    <w:p w14:paraId="0C65BF30" w14:textId="77777777" w:rsidR="001E122A" w:rsidRPr="00FE5398" w:rsidRDefault="001E122A" w:rsidP="001E122A">
      <w:pPr>
        <w:numPr>
          <w:ilvl w:val="12"/>
          <w:numId w:val="0"/>
        </w:numPr>
        <w:tabs>
          <w:tab w:val="clear" w:pos="567"/>
        </w:tabs>
        <w:spacing w:line="240" w:lineRule="auto"/>
        <w:ind w:right="-2"/>
        <w:rPr>
          <w:szCs w:val="24"/>
          <w:lang w:val="lt-LT"/>
        </w:rPr>
      </w:pPr>
    </w:p>
    <w:p w14:paraId="36643D0D" w14:textId="77777777" w:rsidR="001E122A" w:rsidRPr="00FE5398" w:rsidRDefault="001E122A" w:rsidP="001E122A">
      <w:pPr>
        <w:numPr>
          <w:ilvl w:val="12"/>
          <w:numId w:val="0"/>
        </w:numPr>
        <w:tabs>
          <w:tab w:val="clear" w:pos="567"/>
        </w:tabs>
        <w:spacing w:line="240" w:lineRule="auto"/>
        <w:ind w:right="-2"/>
        <w:rPr>
          <w:szCs w:val="24"/>
          <w:lang w:val="lt-LT"/>
        </w:rPr>
      </w:pPr>
      <w:r w:rsidRPr="00FE5398">
        <w:rPr>
          <w:szCs w:val="24"/>
          <w:lang w:val="lt-LT"/>
        </w:rPr>
        <w:t>Kiekviename šio vaisto 100 ml buteliuke yra 275,4 mg natrio (valgomosios druskos sudedamosios dalies). Tai atitinka 13,8 % didžiausios rekomenduojamos natrio paros normos suaugusiesiems.</w:t>
      </w:r>
    </w:p>
    <w:p w14:paraId="3E86E06F" w14:textId="77777777" w:rsidR="001E122A" w:rsidRPr="00FE5398" w:rsidRDefault="001E122A" w:rsidP="001E122A">
      <w:pPr>
        <w:numPr>
          <w:ilvl w:val="12"/>
          <w:numId w:val="0"/>
        </w:numPr>
        <w:tabs>
          <w:tab w:val="clear" w:pos="567"/>
        </w:tabs>
        <w:spacing w:line="240" w:lineRule="auto"/>
        <w:ind w:right="-2"/>
        <w:rPr>
          <w:szCs w:val="24"/>
          <w:lang w:val="lt-LT"/>
        </w:rPr>
      </w:pPr>
    </w:p>
    <w:p w14:paraId="575CCB74" w14:textId="77777777" w:rsidR="001E122A" w:rsidRPr="00FE5398" w:rsidRDefault="001E122A" w:rsidP="001E122A">
      <w:pPr>
        <w:numPr>
          <w:ilvl w:val="12"/>
          <w:numId w:val="0"/>
        </w:numPr>
        <w:tabs>
          <w:tab w:val="clear" w:pos="567"/>
        </w:tabs>
        <w:spacing w:line="240" w:lineRule="auto"/>
        <w:ind w:right="-2"/>
        <w:rPr>
          <w:szCs w:val="24"/>
          <w:lang w:val="lt-LT"/>
        </w:rPr>
      </w:pPr>
    </w:p>
    <w:p w14:paraId="1DF605C6" w14:textId="77777777" w:rsidR="001E122A" w:rsidRPr="00FE5398" w:rsidRDefault="001E122A" w:rsidP="001E122A">
      <w:pPr>
        <w:widowControl w:val="0"/>
        <w:tabs>
          <w:tab w:val="clear" w:pos="567"/>
        </w:tabs>
        <w:spacing w:line="240" w:lineRule="auto"/>
        <w:ind w:left="567" w:hanging="567"/>
        <w:outlineLvl w:val="0"/>
        <w:rPr>
          <w:b/>
          <w:snapToGrid/>
          <w:szCs w:val="22"/>
          <w:lang w:val="lt-LT"/>
        </w:rPr>
      </w:pPr>
      <w:r w:rsidRPr="00FE5398">
        <w:rPr>
          <w:b/>
          <w:snapToGrid/>
          <w:szCs w:val="22"/>
          <w:lang w:val="lt-LT"/>
        </w:rPr>
        <w:t>3.</w:t>
      </w:r>
      <w:r w:rsidRPr="00FE5398">
        <w:rPr>
          <w:b/>
          <w:snapToGrid/>
          <w:szCs w:val="22"/>
          <w:lang w:val="lt-LT"/>
        </w:rPr>
        <w:tab/>
        <w:t xml:space="preserve">Kaip vartoti </w:t>
      </w:r>
      <w:proofErr w:type="spellStart"/>
      <w:r w:rsidRPr="00FE5398">
        <w:rPr>
          <w:b/>
          <w:snapToGrid/>
          <w:szCs w:val="22"/>
          <w:lang w:val="lt-LT"/>
        </w:rPr>
        <w:t>Tranexamic</w:t>
      </w:r>
      <w:proofErr w:type="spellEnd"/>
      <w:r w:rsidRPr="00FE5398">
        <w:rPr>
          <w:b/>
          <w:snapToGrid/>
          <w:szCs w:val="22"/>
          <w:lang w:val="lt-LT"/>
        </w:rPr>
        <w:t xml:space="preserve"> </w:t>
      </w:r>
      <w:proofErr w:type="spellStart"/>
      <w:r w:rsidRPr="00FE5398">
        <w:rPr>
          <w:b/>
          <w:snapToGrid/>
          <w:szCs w:val="22"/>
          <w:lang w:val="lt-LT"/>
        </w:rPr>
        <w:t>acid</w:t>
      </w:r>
      <w:proofErr w:type="spellEnd"/>
      <w:r w:rsidRPr="00FE5398">
        <w:rPr>
          <w:b/>
          <w:snapToGrid/>
          <w:szCs w:val="22"/>
          <w:lang w:val="lt-LT"/>
        </w:rPr>
        <w:t xml:space="preserve"> Kabi</w:t>
      </w:r>
    </w:p>
    <w:p w14:paraId="02482E3D" w14:textId="77777777" w:rsidR="001E122A" w:rsidRPr="00FE5398" w:rsidRDefault="001E122A" w:rsidP="001E122A">
      <w:pPr>
        <w:numPr>
          <w:ilvl w:val="12"/>
          <w:numId w:val="0"/>
        </w:numPr>
        <w:tabs>
          <w:tab w:val="clear" w:pos="567"/>
        </w:tabs>
        <w:spacing w:line="240" w:lineRule="auto"/>
        <w:ind w:right="-2"/>
        <w:rPr>
          <w:szCs w:val="24"/>
          <w:lang w:val="lt-LT"/>
        </w:rPr>
      </w:pPr>
    </w:p>
    <w:p w14:paraId="26227B35" w14:textId="77777777" w:rsidR="001E122A" w:rsidRPr="00FE5398" w:rsidRDefault="001E122A" w:rsidP="001E122A">
      <w:pPr>
        <w:numPr>
          <w:ilvl w:val="12"/>
          <w:numId w:val="0"/>
        </w:numPr>
        <w:tabs>
          <w:tab w:val="clear" w:pos="567"/>
        </w:tabs>
        <w:spacing w:line="240" w:lineRule="auto"/>
        <w:ind w:right="-2"/>
        <w:rPr>
          <w:szCs w:val="24"/>
          <w:lang w:val="lt-LT"/>
        </w:rPr>
      </w:pPr>
      <w:r w:rsidRPr="00FE5398">
        <w:rPr>
          <w:szCs w:val="24"/>
          <w:lang w:val="lt-LT"/>
        </w:rPr>
        <w:t xml:space="preserve">Jūsų gydytojas, slaugytojas arba kitas sveikatos priežiūros specialistas Jums lėtai suleis </w:t>
      </w:r>
      <w:proofErr w:type="spellStart"/>
      <w:r w:rsidRPr="00FE5398">
        <w:rPr>
          <w:szCs w:val="24"/>
          <w:lang w:val="lt-LT"/>
        </w:rPr>
        <w:t>Tranexamic</w:t>
      </w:r>
      <w:proofErr w:type="spellEnd"/>
      <w:r w:rsidRPr="00FE5398">
        <w:rPr>
          <w:szCs w:val="24"/>
          <w:lang w:val="lt-LT"/>
        </w:rPr>
        <w:t xml:space="preserve"> </w:t>
      </w:r>
      <w:proofErr w:type="spellStart"/>
      <w:r w:rsidRPr="00FE5398">
        <w:rPr>
          <w:szCs w:val="24"/>
          <w:lang w:val="lt-LT"/>
        </w:rPr>
        <w:t>acid</w:t>
      </w:r>
      <w:proofErr w:type="spellEnd"/>
      <w:r w:rsidRPr="00FE5398">
        <w:rPr>
          <w:szCs w:val="24"/>
          <w:lang w:val="lt-LT"/>
        </w:rPr>
        <w:t xml:space="preserve"> Kabi į vieną iš Jūsų venų. </w:t>
      </w:r>
      <w:proofErr w:type="spellStart"/>
      <w:r w:rsidRPr="00FE5398">
        <w:rPr>
          <w:szCs w:val="24"/>
          <w:lang w:val="lt-LT"/>
        </w:rPr>
        <w:t>Tranexamic</w:t>
      </w:r>
      <w:proofErr w:type="spellEnd"/>
      <w:r w:rsidRPr="00FE5398">
        <w:rPr>
          <w:szCs w:val="24"/>
          <w:lang w:val="lt-LT"/>
        </w:rPr>
        <w:t xml:space="preserve"> </w:t>
      </w:r>
      <w:proofErr w:type="spellStart"/>
      <w:r w:rsidRPr="00FE5398">
        <w:rPr>
          <w:szCs w:val="24"/>
          <w:lang w:val="lt-LT"/>
        </w:rPr>
        <w:t>acid</w:t>
      </w:r>
      <w:proofErr w:type="spellEnd"/>
      <w:r w:rsidRPr="00FE5398">
        <w:rPr>
          <w:szCs w:val="24"/>
          <w:lang w:val="lt-LT"/>
        </w:rPr>
        <w:t xml:space="preserve"> Kabi negalima leistis pačiam. Jums tinkamą dozę ir gydymo trukmę nustatys gydytojas. </w:t>
      </w:r>
      <w:proofErr w:type="spellStart"/>
      <w:r w:rsidRPr="00FE5398">
        <w:rPr>
          <w:szCs w:val="24"/>
          <w:lang w:val="lt-LT"/>
        </w:rPr>
        <w:t>Tranexamic</w:t>
      </w:r>
      <w:proofErr w:type="spellEnd"/>
      <w:r w:rsidRPr="00FE5398">
        <w:rPr>
          <w:szCs w:val="24"/>
          <w:lang w:val="lt-LT"/>
        </w:rPr>
        <w:t xml:space="preserve"> </w:t>
      </w:r>
      <w:proofErr w:type="spellStart"/>
      <w:r w:rsidRPr="00FE5398">
        <w:rPr>
          <w:szCs w:val="24"/>
          <w:lang w:val="lt-LT"/>
        </w:rPr>
        <w:t>acid</w:t>
      </w:r>
      <w:proofErr w:type="spellEnd"/>
      <w:r w:rsidRPr="00FE5398">
        <w:rPr>
          <w:szCs w:val="24"/>
          <w:lang w:val="lt-LT"/>
        </w:rPr>
        <w:t xml:space="preserve"> Kabi turite vartoti tiek laiko, kiek nurodė gydytojas.</w:t>
      </w:r>
    </w:p>
    <w:p w14:paraId="13DD57B5" w14:textId="77777777" w:rsidR="001E122A" w:rsidRPr="00FE5398" w:rsidRDefault="001E122A" w:rsidP="001E122A">
      <w:pPr>
        <w:numPr>
          <w:ilvl w:val="12"/>
          <w:numId w:val="0"/>
        </w:numPr>
        <w:tabs>
          <w:tab w:val="clear" w:pos="567"/>
        </w:tabs>
        <w:spacing w:line="240" w:lineRule="auto"/>
        <w:ind w:right="-2"/>
        <w:rPr>
          <w:szCs w:val="24"/>
          <w:lang w:val="lt-LT"/>
        </w:rPr>
      </w:pPr>
      <w:r w:rsidRPr="00FE5398">
        <w:rPr>
          <w:szCs w:val="24"/>
          <w:lang w:val="lt-LT"/>
        </w:rPr>
        <w:t xml:space="preserve">Jei turite klausimų apie </w:t>
      </w:r>
      <w:proofErr w:type="spellStart"/>
      <w:r w:rsidRPr="00FE5398">
        <w:rPr>
          <w:szCs w:val="24"/>
          <w:lang w:val="lt-LT"/>
        </w:rPr>
        <w:t>Tranexamic</w:t>
      </w:r>
      <w:proofErr w:type="spellEnd"/>
      <w:r w:rsidRPr="00FE5398">
        <w:rPr>
          <w:szCs w:val="24"/>
          <w:lang w:val="lt-LT"/>
        </w:rPr>
        <w:t xml:space="preserve"> </w:t>
      </w:r>
      <w:proofErr w:type="spellStart"/>
      <w:r w:rsidRPr="00FE5398">
        <w:rPr>
          <w:szCs w:val="24"/>
          <w:lang w:val="lt-LT"/>
        </w:rPr>
        <w:t>acid</w:t>
      </w:r>
      <w:proofErr w:type="spellEnd"/>
      <w:r w:rsidRPr="00FE5398">
        <w:rPr>
          <w:szCs w:val="24"/>
          <w:lang w:val="lt-LT"/>
        </w:rPr>
        <w:t xml:space="preserve"> Kabi, pasitarkite su savo sveikatos priežiūros specialistu.</w:t>
      </w:r>
    </w:p>
    <w:p w14:paraId="2D7A6EC1" w14:textId="77777777" w:rsidR="001E122A" w:rsidRPr="00FE5398" w:rsidRDefault="001E122A" w:rsidP="001E122A">
      <w:pPr>
        <w:numPr>
          <w:ilvl w:val="12"/>
          <w:numId w:val="0"/>
        </w:numPr>
        <w:tabs>
          <w:tab w:val="clear" w:pos="567"/>
        </w:tabs>
        <w:spacing w:line="240" w:lineRule="auto"/>
        <w:rPr>
          <w:szCs w:val="24"/>
          <w:lang w:val="lt-LT"/>
        </w:rPr>
      </w:pPr>
    </w:p>
    <w:p w14:paraId="4CF7BE33" w14:textId="77777777" w:rsidR="001E122A" w:rsidRPr="00FE5398" w:rsidRDefault="001E122A" w:rsidP="001E122A">
      <w:pPr>
        <w:numPr>
          <w:ilvl w:val="12"/>
          <w:numId w:val="0"/>
        </w:numPr>
        <w:tabs>
          <w:tab w:val="clear" w:pos="567"/>
        </w:tabs>
        <w:spacing w:line="240" w:lineRule="auto"/>
        <w:rPr>
          <w:b/>
          <w:bCs/>
          <w:szCs w:val="24"/>
          <w:lang w:val="lt-LT"/>
        </w:rPr>
      </w:pPr>
      <w:r w:rsidRPr="00FE5398">
        <w:rPr>
          <w:b/>
          <w:bCs/>
          <w:szCs w:val="24"/>
          <w:lang w:val="lt-LT"/>
        </w:rPr>
        <w:t>Vartojimas vaikams</w:t>
      </w:r>
    </w:p>
    <w:p w14:paraId="57488D6E" w14:textId="77777777" w:rsidR="001E122A" w:rsidRPr="00FE5398" w:rsidRDefault="001E122A" w:rsidP="001E122A">
      <w:pPr>
        <w:numPr>
          <w:ilvl w:val="12"/>
          <w:numId w:val="0"/>
        </w:numPr>
        <w:tabs>
          <w:tab w:val="clear" w:pos="567"/>
        </w:tabs>
        <w:spacing w:line="240" w:lineRule="auto"/>
        <w:rPr>
          <w:szCs w:val="24"/>
          <w:lang w:val="lt-LT"/>
        </w:rPr>
      </w:pPr>
      <w:r w:rsidRPr="00FE5398">
        <w:rPr>
          <w:szCs w:val="24"/>
          <w:lang w:val="lt-LT"/>
        </w:rPr>
        <w:t xml:space="preserve">Jeigu </w:t>
      </w:r>
      <w:proofErr w:type="spellStart"/>
      <w:r w:rsidRPr="00FE5398">
        <w:rPr>
          <w:szCs w:val="24"/>
          <w:lang w:val="lt-LT"/>
        </w:rPr>
        <w:t>Tranexamic</w:t>
      </w:r>
      <w:proofErr w:type="spellEnd"/>
      <w:r w:rsidRPr="00FE5398">
        <w:rPr>
          <w:szCs w:val="24"/>
          <w:lang w:val="lt-LT"/>
        </w:rPr>
        <w:t xml:space="preserve"> </w:t>
      </w:r>
      <w:proofErr w:type="spellStart"/>
      <w:r w:rsidRPr="00FE5398">
        <w:rPr>
          <w:szCs w:val="24"/>
          <w:lang w:val="lt-LT"/>
        </w:rPr>
        <w:t>acid</w:t>
      </w:r>
      <w:proofErr w:type="spellEnd"/>
      <w:r w:rsidRPr="00FE5398">
        <w:rPr>
          <w:szCs w:val="24"/>
          <w:lang w:val="lt-LT"/>
        </w:rPr>
        <w:t xml:space="preserve"> Kabi skiriamas vienerių metų ir vyresniam vaikui, dozė apskaičiuojama pagal vaiko kūno masę. Vaikui tinkamą dozę ir gydymo trukmę nustatys Jūsų gydytojas.</w:t>
      </w:r>
    </w:p>
    <w:p w14:paraId="1566AC2D" w14:textId="77777777" w:rsidR="001E122A" w:rsidRPr="00FE5398" w:rsidRDefault="001E122A" w:rsidP="001E122A">
      <w:pPr>
        <w:numPr>
          <w:ilvl w:val="12"/>
          <w:numId w:val="0"/>
        </w:numPr>
        <w:tabs>
          <w:tab w:val="clear" w:pos="567"/>
        </w:tabs>
        <w:spacing w:line="240" w:lineRule="auto"/>
        <w:rPr>
          <w:szCs w:val="24"/>
          <w:lang w:val="lt-LT"/>
        </w:rPr>
      </w:pPr>
    </w:p>
    <w:p w14:paraId="1EE7ED73" w14:textId="77777777" w:rsidR="001E122A" w:rsidRPr="00FE5398" w:rsidRDefault="001E122A" w:rsidP="001E122A">
      <w:pPr>
        <w:numPr>
          <w:ilvl w:val="12"/>
          <w:numId w:val="0"/>
        </w:numPr>
        <w:tabs>
          <w:tab w:val="clear" w:pos="567"/>
        </w:tabs>
        <w:spacing w:line="240" w:lineRule="auto"/>
        <w:rPr>
          <w:b/>
          <w:bCs/>
          <w:szCs w:val="24"/>
          <w:lang w:val="lt-LT"/>
        </w:rPr>
      </w:pPr>
      <w:r w:rsidRPr="00FE5398">
        <w:rPr>
          <w:b/>
          <w:bCs/>
          <w:szCs w:val="24"/>
          <w:lang w:val="lt-LT"/>
        </w:rPr>
        <w:t>Vartojimas senyviems pacientams</w:t>
      </w:r>
    </w:p>
    <w:p w14:paraId="428D29F9" w14:textId="77777777" w:rsidR="001E122A" w:rsidRPr="00FE5398" w:rsidRDefault="001E122A" w:rsidP="001E122A">
      <w:pPr>
        <w:numPr>
          <w:ilvl w:val="12"/>
          <w:numId w:val="0"/>
        </w:numPr>
        <w:tabs>
          <w:tab w:val="clear" w:pos="567"/>
        </w:tabs>
        <w:spacing w:line="240" w:lineRule="auto"/>
        <w:rPr>
          <w:szCs w:val="24"/>
          <w:lang w:val="lt-LT"/>
        </w:rPr>
      </w:pPr>
      <w:r w:rsidRPr="00FE5398">
        <w:rPr>
          <w:szCs w:val="24"/>
          <w:lang w:val="lt-LT"/>
        </w:rPr>
        <w:t>Dozės mažinti nereikia, išskyrus atvejus, kai yra inkstų nepakankamumas.</w:t>
      </w:r>
    </w:p>
    <w:p w14:paraId="3C8FFD17" w14:textId="77777777" w:rsidR="001E122A" w:rsidRPr="00FE5398" w:rsidRDefault="001E122A" w:rsidP="001E122A">
      <w:pPr>
        <w:numPr>
          <w:ilvl w:val="12"/>
          <w:numId w:val="0"/>
        </w:numPr>
        <w:tabs>
          <w:tab w:val="clear" w:pos="567"/>
        </w:tabs>
        <w:spacing w:line="240" w:lineRule="auto"/>
        <w:rPr>
          <w:szCs w:val="24"/>
          <w:lang w:val="lt-LT"/>
        </w:rPr>
      </w:pPr>
    </w:p>
    <w:p w14:paraId="7AED27B4" w14:textId="77777777" w:rsidR="001E122A" w:rsidRPr="00FE5398" w:rsidRDefault="001E122A" w:rsidP="001E122A">
      <w:pPr>
        <w:numPr>
          <w:ilvl w:val="12"/>
          <w:numId w:val="0"/>
        </w:numPr>
        <w:tabs>
          <w:tab w:val="clear" w:pos="567"/>
        </w:tabs>
        <w:spacing w:line="240" w:lineRule="auto"/>
        <w:rPr>
          <w:b/>
          <w:bCs/>
          <w:szCs w:val="24"/>
          <w:lang w:val="lt-LT"/>
        </w:rPr>
      </w:pPr>
      <w:r w:rsidRPr="00FE5398">
        <w:rPr>
          <w:b/>
          <w:bCs/>
          <w:szCs w:val="24"/>
          <w:lang w:val="lt-LT"/>
        </w:rPr>
        <w:t>Vartojimas pacientams, kurių inkstų funkcija sutrikusi</w:t>
      </w:r>
    </w:p>
    <w:p w14:paraId="7719281D" w14:textId="77777777" w:rsidR="001E122A" w:rsidRPr="00FE5398" w:rsidRDefault="001E122A" w:rsidP="001E122A">
      <w:pPr>
        <w:numPr>
          <w:ilvl w:val="12"/>
          <w:numId w:val="0"/>
        </w:numPr>
        <w:tabs>
          <w:tab w:val="clear" w:pos="567"/>
        </w:tabs>
        <w:spacing w:line="240" w:lineRule="auto"/>
        <w:rPr>
          <w:szCs w:val="24"/>
          <w:lang w:val="lt-LT"/>
        </w:rPr>
      </w:pPr>
      <w:r w:rsidRPr="00FE5398">
        <w:rPr>
          <w:szCs w:val="24"/>
          <w:lang w:val="lt-LT"/>
        </w:rPr>
        <w:t xml:space="preserve">Jeigu Jums yra inkstų funkcijos sutrikimas, </w:t>
      </w:r>
      <w:proofErr w:type="spellStart"/>
      <w:r w:rsidRPr="00FE5398">
        <w:rPr>
          <w:szCs w:val="24"/>
          <w:lang w:val="lt-LT"/>
        </w:rPr>
        <w:t>traneksamo</w:t>
      </w:r>
      <w:proofErr w:type="spellEnd"/>
      <w:r w:rsidRPr="00FE5398">
        <w:rPr>
          <w:szCs w:val="24"/>
          <w:lang w:val="lt-LT"/>
        </w:rPr>
        <w:t xml:space="preserve"> rūgšties dozė bus sumažinta, atsižvelgiant į atliktų kraujo tyrimų duomenis (kreatinino koncentraciją kraujo serume).</w:t>
      </w:r>
    </w:p>
    <w:p w14:paraId="1B24C6F7" w14:textId="77777777" w:rsidR="001E122A" w:rsidRPr="00FE5398" w:rsidRDefault="001E122A" w:rsidP="001E122A">
      <w:pPr>
        <w:numPr>
          <w:ilvl w:val="12"/>
          <w:numId w:val="0"/>
        </w:numPr>
        <w:tabs>
          <w:tab w:val="clear" w:pos="567"/>
        </w:tabs>
        <w:spacing w:line="240" w:lineRule="auto"/>
        <w:rPr>
          <w:szCs w:val="24"/>
          <w:lang w:val="lt-LT"/>
        </w:rPr>
      </w:pPr>
    </w:p>
    <w:p w14:paraId="6CF1B0E5" w14:textId="77777777" w:rsidR="001E122A" w:rsidRPr="00FE5398" w:rsidRDefault="001E122A" w:rsidP="001E122A">
      <w:pPr>
        <w:numPr>
          <w:ilvl w:val="12"/>
          <w:numId w:val="0"/>
        </w:numPr>
        <w:tabs>
          <w:tab w:val="clear" w:pos="567"/>
        </w:tabs>
        <w:spacing w:line="240" w:lineRule="auto"/>
        <w:rPr>
          <w:b/>
          <w:bCs/>
          <w:szCs w:val="24"/>
          <w:lang w:val="lt-LT"/>
        </w:rPr>
      </w:pPr>
      <w:r w:rsidRPr="00FE5398">
        <w:rPr>
          <w:b/>
          <w:bCs/>
          <w:szCs w:val="24"/>
          <w:lang w:val="lt-LT"/>
        </w:rPr>
        <w:t>Vartojimas pacientams, kurių kepenų funkcija sutrikusi</w:t>
      </w:r>
    </w:p>
    <w:p w14:paraId="0F1C1FC1" w14:textId="77777777" w:rsidR="001E122A" w:rsidRPr="00FE5398" w:rsidRDefault="001E122A" w:rsidP="001E122A">
      <w:pPr>
        <w:numPr>
          <w:ilvl w:val="12"/>
          <w:numId w:val="0"/>
        </w:numPr>
        <w:tabs>
          <w:tab w:val="clear" w:pos="567"/>
        </w:tabs>
        <w:spacing w:line="240" w:lineRule="auto"/>
        <w:rPr>
          <w:szCs w:val="24"/>
          <w:lang w:val="lt-LT"/>
        </w:rPr>
      </w:pPr>
      <w:r w:rsidRPr="00FE5398">
        <w:rPr>
          <w:szCs w:val="24"/>
          <w:lang w:val="lt-LT"/>
        </w:rPr>
        <w:t>Dozės sumažinti nereikia.</w:t>
      </w:r>
    </w:p>
    <w:p w14:paraId="44FAEB95" w14:textId="77777777" w:rsidR="001E122A" w:rsidRPr="00FE5398" w:rsidRDefault="001E122A" w:rsidP="001E122A">
      <w:pPr>
        <w:numPr>
          <w:ilvl w:val="12"/>
          <w:numId w:val="0"/>
        </w:numPr>
        <w:tabs>
          <w:tab w:val="clear" w:pos="567"/>
        </w:tabs>
        <w:spacing w:line="240" w:lineRule="auto"/>
        <w:rPr>
          <w:szCs w:val="24"/>
          <w:lang w:val="lt-LT"/>
        </w:rPr>
      </w:pPr>
    </w:p>
    <w:p w14:paraId="692C7D02" w14:textId="77777777" w:rsidR="001E122A" w:rsidRPr="00FE5398" w:rsidRDefault="001E122A" w:rsidP="001E122A">
      <w:pPr>
        <w:numPr>
          <w:ilvl w:val="12"/>
          <w:numId w:val="0"/>
        </w:numPr>
        <w:tabs>
          <w:tab w:val="clear" w:pos="567"/>
        </w:tabs>
        <w:spacing w:line="240" w:lineRule="auto"/>
        <w:rPr>
          <w:b/>
          <w:bCs/>
          <w:szCs w:val="24"/>
          <w:lang w:val="lt-LT"/>
        </w:rPr>
      </w:pPr>
      <w:r w:rsidRPr="00FE5398">
        <w:rPr>
          <w:b/>
          <w:bCs/>
          <w:szCs w:val="24"/>
          <w:lang w:val="lt-LT"/>
        </w:rPr>
        <w:t>Vartojimo metodas</w:t>
      </w:r>
    </w:p>
    <w:p w14:paraId="6AC4934F" w14:textId="77777777" w:rsidR="001E122A" w:rsidRPr="00FE5398" w:rsidRDefault="001E122A" w:rsidP="001E122A">
      <w:pPr>
        <w:numPr>
          <w:ilvl w:val="12"/>
          <w:numId w:val="0"/>
        </w:numPr>
        <w:tabs>
          <w:tab w:val="clear" w:pos="567"/>
        </w:tabs>
        <w:spacing w:line="240" w:lineRule="auto"/>
        <w:rPr>
          <w:b/>
          <w:bCs/>
          <w:szCs w:val="24"/>
          <w:lang w:val="lt-LT"/>
        </w:rPr>
      </w:pPr>
    </w:p>
    <w:p w14:paraId="125438E2" w14:textId="77777777" w:rsidR="001E122A" w:rsidRPr="00FE5398" w:rsidRDefault="001E122A" w:rsidP="001E122A">
      <w:pPr>
        <w:numPr>
          <w:ilvl w:val="12"/>
          <w:numId w:val="0"/>
        </w:numPr>
        <w:tabs>
          <w:tab w:val="clear" w:pos="567"/>
        </w:tabs>
        <w:spacing w:line="240" w:lineRule="auto"/>
        <w:rPr>
          <w:szCs w:val="24"/>
          <w:lang w:val="lt-LT"/>
        </w:rPr>
      </w:pPr>
      <w:r w:rsidRPr="00FE5398">
        <w:rPr>
          <w:szCs w:val="24"/>
          <w:lang w:val="lt-LT"/>
        </w:rPr>
        <w:t>Leisti į veną (lašinti į veną).</w:t>
      </w:r>
    </w:p>
    <w:p w14:paraId="44170141" w14:textId="77777777" w:rsidR="001E122A" w:rsidRPr="00FE5398" w:rsidRDefault="001E122A" w:rsidP="001E122A">
      <w:pPr>
        <w:numPr>
          <w:ilvl w:val="12"/>
          <w:numId w:val="0"/>
        </w:numPr>
        <w:tabs>
          <w:tab w:val="clear" w:pos="567"/>
        </w:tabs>
        <w:spacing w:line="240" w:lineRule="auto"/>
        <w:rPr>
          <w:szCs w:val="24"/>
          <w:lang w:val="lt-LT"/>
        </w:rPr>
      </w:pPr>
      <w:proofErr w:type="spellStart"/>
      <w:r w:rsidRPr="00FE5398">
        <w:rPr>
          <w:szCs w:val="24"/>
          <w:lang w:val="lt-LT"/>
        </w:rPr>
        <w:t>Tranexamic</w:t>
      </w:r>
      <w:proofErr w:type="spellEnd"/>
      <w:r w:rsidRPr="00FE5398">
        <w:rPr>
          <w:szCs w:val="24"/>
          <w:lang w:val="lt-LT"/>
        </w:rPr>
        <w:t xml:space="preserve"> </w:t>
      </w:r>
      <w:proofErr w:type="spellStart"/>
      <w:r w:rsidRPr="00FE5398">
        <w:rPr>
          <w:szCs w:val="24"/>
          <w:lang w:val="lt-LT"/>
        </w:rPr>
        <w:t>acid</w:t>
      </w:r>
      <w:proofErr w:type="spellEnd"/>
      <w:r w:rsidRPr="00FE5398">
        <w:rPr>
          <w:szCs w:val="24"/>
          <w:lang w:val="lt-LT"/>
        </w:rPr>
        <w:t xml:space="preserve"> Kabi turi būti lėtai suleistas į veną.</w:t>
      </w:r>
    </w:p>
    <w:p w14:paraId="4197FB92" w14:textId="77777777" w:rsidR="001E122A" w:rsidRPr="00FE5398" w:rsidRDefault="001E122A" w:rsidP="001E122A">
      <w:pPr>
        <w:numPr>
          <w:ilvl w:val="12"/>
          <w:numId w:val="0"/>
        </w:numPr>
        <w:tabs>
          <w:tab w:val="clear" w:pos="567"/>
        </w:tabs>
        <w:spacing w:line="240" w:lineRule="auto"/>
        <w:rPr>
          <w:szCs w:val="24"/>
          <w:lang w:val="lt-LT"/>
        </w:rPr>
      </w:pPr>
      <w:proofErr w:type="spellStart"/>
      <w:r w:rsidRPr="00FE5398">
        <w:rPr>
          <w:szCs w:val="24"/>
          <w:lang w:val="lt-LT"/>
        </w:rPr>
        <w:t>Tranexamic</w:t>
      </w:r>
      <w:proofErr w:type="spellEnd"/>
      <w:r w:rsidRPr="00FE5398">
        <w:rPr>
          <w:szCs w:val="24"/>
          <w:lang w:val="lt-LT"/>
        </w:rPr>
        <w:t xml:space="preserve"> </w:t>
      </w:r>
      <w:proofErr w:type="spellStart"/>
      <w:r w:rsidRPr="00FE5398">
        <w:rPr>
          <w:szCs w:val="24"/>
          <w:lang w:val="lt-LT"/>
        </w:rPr>
        <w:t>acid</w:t>
      </w:r>
      <w:proofErr w:type="spellEnd"/>
      <w:r w:rsidRPr="00FE5398">
        <w:rPr>
          <w:szCs w:val="24"/>
          <w:lang w:val="lt-LT"/>
        </w:rPr>
        <w:t xml:space="preserve"> Kabi negali būti leidžiamas į raumenis, stuburą, </w:t>
      </w:r>
      <w:proofErr w:type="spellStart"/>
      <w:r w:rsidRPr="00FE5398">
        <w:rPr>
          <w:szCs w:val="24"/>
          <w:lang w:val="lt-LT"/>
        </w:rPr>
        <w:t>epidurinę</w:t>
      </w:r>
      <w:proofErr w:type="spellEnd"/>
      <w:r w:rsidRPr="00FE5398">
        <w:rPr>
          <w:szCs w:val="24"/>
          <w:lang w:val="lt-LT"/>
        </w:rPr>
        <w:t xml:space="preserve"> ertmę (aplink nugaros smegenis) arba galvos smegenis.</w:t>
      </w:r>
      <w:r w:rsidRPr="00FE5398" w:rsidDel="00875A46">
        <w:rPr>
          <w:szCs w:val="24"/>
          <w:lang w:val="lt-LT"/>
        </w:rPr>
        <w:t xml:space="preserve"> </w:t>
      </w:r>
    </w:p>
    <w:p w14:paraId="7E9AEB86" w14:textId="77777777" w:rsidR="001E122A" w:rsidRPr="00FE5398" w:rsidRDefault="001E122A" w:rsidP="001E122A">
      <w:pPr>
        <w:numPr>
          <w:ilvl w:val="12"/>
          <w:numId w:val="0"/>
        </w:numPr>
        <w:tabs>
          <w:tab w:val="clear" w:pos="567"/>
        </w:tabs>
        <w:spacing w:line="240" w:lineRule="auto"/>
        <w:rPr>
          <w:szCs w:val="24"/>
          <w:lang w:val="lt-LT"/>
        </w:rPr>
      </w:pPr>
    </w:p>
    <w:p w14:paraId="184A6B91" w14:textId="77777777" w:rsidR="001E122A" w:rsidRPr="00FE5398" w:rsidRDefault="001E122A" w:rsidP="001E122A">
      <w:pPr>
        <w:numPr>
          <w:ilvl w:val="12"/>
          <w:numId w:val="0"/>
        </w:numPr>
        <w:tabs>
          <w:tab w:val="clear" w:pos="567"/>
        </w:tabs>
        <w:spacing w:line="240" w:lineRule="auto"/>
        <w:rPr>
          <w:b/>
          <w:bCs/>
          <w:szCs w:val="24"/>
          <w:lang w:val="lt-LT"/>
        </w:rPr>
      </w:pPr>
      <w:r w:rsidRPr="00FE5398">
        <w:rPr>
          <w:b/>
          <w:bCs/>
          <w:szCs w:val="24"/>
          <w:lang w:val="lt-LT"/>
        </w:rPr>
        <w:t xml:space="preserve">Ką daryti pavartojus per didelę </w:t>
      </w:r>
      <w:proofErr w:type="spellStart"/>
      <w:r w:rsidRPr="00FE5398">
        <w:rPr>
          <w:b/>
          <w:bCs/>
          <w:szCs w:val="24"/>
          <w:lang w:val="lt-LT"/>
        </w:rPr>
        <w:t>Tranexamic</w:t>
      </w:r>
      <w:proofErr w:type="spellEnd"/>
      <w:r w:rsidRPr="00FE5398">
        <w:rPr>
          <w:b/>
          <w:bCs/>
          <w:szCs w:val="24"/>
          <w:lang w:val="lt-LT"/>
        </w:rPr>
        <w:t xml:space="preserve"> </w:t>
      </w:r>
      <w:proofErr w:type="spellStart"/>
      <w:r w:rsidRPr="00FE5398">
        <w:rPr>
          <w:b/>
          <w:bCs/>
          <w:szCs w:val="24"/>
          <w:lang w:val="lt-LT"/>
        </w:rPr>
        <w:t>acid</w:t>
      </w:r>
      <w:proofErr w:type="spellEnd"/>
      <w:r w:rsidRPr="00FE5398">
        <w:rPr>
          <w:b/>
          <w:bCs/>
          <w:szCs w:val="24"/>
          <w:lang w:val="lt-LT"/>
        </w:rPr>
        <w:t xml:space="preserve"> Kabi dozę</w:t>
      </w:r>
    </w:p>
    <w:p w14:paraId="7A0D6520" w14:textId="77777777" w:rsidR="001E122A" w:rsidRPr="00FE5398" w:rsidRDefault="001E122A" w:rsidP="001E122A">
      <w:pPr>
        <w:numPr>
          <w:ilvl w:val="12"/>
          <w:numId w:val="0"/>
        </w:numPr>
        <w:tabs>
          <w:tab w:val="clear" w:pos="567"/>
        </w:tabs>
        <w:spacing w:line="240" w:lineRule="auto"/>
        <w:rPr>
          <w:b/>
          <w:bCs/>
          <w:szCs w:val="24"/>
          <w:lang w:val="lt-LT"/>
        </w:rPr>
      </w:pPr>
    </w:p>
    <w:p w14:paraId="6EED7974" w14:textId="77777777" w:rsidR="001E122A" w:rsidRPr="00FE5398" w:rsidRDefault="001E122A" w:rsidP="001E122A">
      <w:pPr>
        <w:numPr>
          <w:ilvl w:val="12"/>
          <w:numId w:val="0"/>
        </w:numPr>
        <w:tabs>
          <w:tab w:val="clear" w:pos="567"/>
        </w:tabs>
        <w:spacing w:line="240" w:lineRule="auto"/>
        <w:rPr>
          <w:szCs w:val="24"/>
          <w:lang w:val="lt-LT"/>
        </w:rPr>
      </w:pPr>
      <w:r w:rsidRPr="00FE5398">
        <w:rPr>
          <w:szCs w:val="24"/>
          <w:lang w:val="lt-LT"/>
        </w:rPr>
        <w:t xml:space="preserve">Jeigu Jums būtų suleista didesnė už rekomenduojamą </w:t>
      </w:r>
      <w:proofErr w:type="spellStart"/>
      <w:r w:rsidRPr="00FE5398">
        <w:rPr>
          <w:szCs w:val="24"/>
          <w:lang w:val="lt-LT"/>
        </w:rPr>
        <w:t>Tranexamic</w:t>
      </w:r>
      <w:proofErr w:type="spellEnd"/>
      <w:r w:rsidRPr="00FE5398">
        <w:rPr>
          <w:szCs w:val="24"/>
          <w:lang w:val="lt-LT"/>
        </w:rPr>
        <w:t xml:space="preserve"> </w:t>
      </w:r>
      <w:proofErr w:type="spellStart"/>
      <w:r w:rsidRPr="00FE5398">
        <w:rPr>
          <w:szCs w:val="24"/>
          <w:lang w:val="lt-LT"/>
        </w:rPr>
        <w:t>acid</w:t>
      </w:r>
      <w:proofErr w:type="spellEnd"/>
      <w:r w:rsidRPr="00FE5398">
        <w:rPr>
          <w:szCs w:val="24"/>
          <w:lang w:val="lt-LT"/>
        </w:rPr>
        <w:t xml:space="preserve"> Kabi dozė, gali laikinai sumažėti kraujospūdis. Apie tai nedelsdami praneškite gydytojui arba vaistininkui.</w:t>
      </w:r>
    </w:p>
    <w:p w14:paraId="275948A9" w14:textId="77777777" w:rsidR="001E122A" w:rsidRPr="00FE5398" w:rsidRDefault="001E122A" w:rsidP="001E122A">
      <w:pPr>
        <w:numPr>
          <w:ilvl w:val="12"/>
          <w:numId w:val="0"/>
        </w:numPr>
        <w:tabs>
          <w:tab w:val="clear" w:pos="567"/>
        </w:tabs>
        <w:spacing w:line="240" w:lineRule="auto"/>
        <w:rPr>
          <w:szCs w:val="24"/>
          <w:lang w:val="lt-LT"/>
        </w:rPr>
      </w:pPr>
    </w:p>
    <w:p w14:paraId="27453611" w14:textId="77777777" w:rsidR="001E122A" w:rsidRPr="00FE5398" w:rsidRDefault="001E122A" w:rsidP="001E122A">
      <w:pPr>
        <w:numPr>
          <w:ilvl w:val="12"/>
          <w:numId w:val="0"/>
        </w:numPr>
        <w:tabs>
          <w:tab w:val="clear" w:pos="567"/>
        </w:tabs>
        <w:spacing w:line="240" w:lineRule="auto"/>
        <w:rPr>
          <w:szCs w:val="24"/>
          <w:lang w:val="lt-LT"/>
        </w:rPr>
      </w:pPr>
    </w:p>
    <w:p w14:paraId="2537E645" w14:textId="77777777" w:rsidR="001E122A" w:rsidRPr="00FE5398" w:rsidRDefault="001E122A" w:rsidP="001E122A">
      <w:pPr>
        <w:widowControl w:val="0"/>
        <w:tabs>
          <w:tab w:val="clear" w:pos="567"/>
        </w:tabs>
        <w:spacing w:line="240" w:lineRule="auto"/>
        <w:ind w:left="567" w:hanging="567"/>
        <w:outlineLvl w:val="0"/>
        <w:rPr>
          <w:b/>
          <w:snapToGrid/>
          <w:szCs w:val="22"/>
          <w:lang w:val="lt-LT"/>
        </w:rPr>
      </w:pPr>
      <w:r w:rsidRPr="00FE5398">
        <w:rPr>
          <w:b/>
          <w:snapToGrid/>
          <w:szCs w:val="22"/>
          <w:lang w:val="lt-LT"/>
        </w:rPr>
        <w:t>4.</w:t>
      </w:r>
      <w:r w:rsidRPr="00FE5398">
        <w:rPr>
          <w:b/>
          <w:snapToGrid/>
          <w:szCs w:val="22"/>
          <w:lang w:val="lt-LT"/>
        </w:rPr>
        <w:tab/>
        <w:t>Galimas šalutinis poveikis</w:t>
      </w:r>
    </w:p>
    <w:p w14:paraId="6C89B277" w14:textId="77777777" w:rsidR="001E122A" w:rsidRPr="00FE5398" w:rsidRDefault="001E122A" w:rsidP="001E122A">
      <w:pPr>
        <w:numPr>
          <w:ilvl w:val="12"/>
          <w:numId w:val="0"/>
        </w:numPr>
        <w:tabs>
          <w:tab w:val="clear" w:pos="567"/>
        </w:tabs>
        <w:spacing w:line="240" w:lineRule="auto"/>
        <w:rPr>
          <w:szCs w:val="24"/>
          <w:lang w:val="lt-LT"/>
        </w:rPr>
      </w:pPr>
    </w:p>
    <w:p w14:paraId="7990716B" w14:textId="77777777" w:rsidR="001E122A" w:rsidRPr="00FE5398" w:rsidRDefault="001E122A" w:rsidP="001E122A">
      <w:pPr>
        <w:numPr>
          <w:ilvl w:val="12"/>
          <w:numId w:val="0"/>
        </w:numPr>
        <w:tabs>
          <w:tab w:val="clear" w:pos="567"/>
        </w:tabs>
        <w:spacing w:line="240" w:lineRule="auto"/>
        <w:ind w:right="-29"/>
        <w:rPr>
          <w:szCs w:val="24"/>
          <w:lang w:val="lt-LT"/>
        </w:rPr>
      </w:pPr>
      <w:r w:rsidRPr="00FE5398">
        <w:rPr>
          <w:szCs w:val="24"/>
          <w:lang w:val="lt-LT"/>
        </w:rPr>
        <w:t>Šis vaistas, kaip ir visi kiti, gali sukelti šalutinį poveikį, nors jis pasireiškia ne visiems žmonėms.</w:t>
      </w:r>
    </w:p>
    <w:p w14:paraId="355C0F2E" w14:textId="77777777" w:rsidR="001E122A" w:rsidRPr="00FE5398" w:rsidRDefault="001E122A" w:rsidP="001E122A">
      <w:pPr>
        <w:spacing w:line="240" w:lineRule="auto"/>
        <w:rPr>
          <w:szCs w:val="28"/>
          <w:lang w:val="lt-LT" w:eastAsia="x-none"/>
        </w:rPr>
      </w:pPr>
    </w:p>
    <w:p w14:paraId="27BF348D" w14:textId="77777777" w:rsidR="001E122A" w:rsidRPr="00FE5398" w:rsidRDefault="001E122A" w:rsidP="001E122A">
      <w:pPr>
        <w:spacing w:line="240" w:lineRule="auto"/>
        <w:rPr>
          <w:szCs w:val="28"/>
          <w:lang w:val="lt-LT" w:eastAsia="x-none"/>
        </w:rPr>
      </w:pPr>
      <w:r w:rsidRPr="00FE5398">
        <w:rPr>
          <w:szCs w:val="28"/>
          <w:lang w:val="lt-LT" w:eastAsia="x-none"/>
        </w:rPr>
        <w:t xml:space="preserve">Vartojant </w:t>
      </w:r>
      <w:proofErr w:type="spellStart"/>
      <w:r w:rsidRPr="00FE5398">
        <w:rPr>
          <w:szCs w:val="28"/>
          <w:lang w:val="lt-LT" w:eastAsia="x-none"/>
        </w:rPr>
        <w:t>Tranexamic</w:t>
      </w:r>
      <w:proofErr w:type="spellEnd"/>
      <w:r w:rsidRPr="00FE5398">
        <w:rPr>
          <w:szCs w:val="28"/>
          <w:lang w:val="lt-LT" w:eastAsia="x-none"/>
        </w:rPr>
        <w:t xml:space="preserve"> </w:t>
      </w:r>
      <w:proofErr w:type="spellStart"/>
      <w:r w:rsidRPr="00FE5398">
        <w:rPr>
          <w:szCs w:val="28"/>
          <w:lang w:val="lt-LT" w:eastAsia="x-none"/>
        </w:rPr>
        <w:t>acid</w:t>
      </w:r>
      <w:proofErr w:type="spellEnd"/>
      <w:r w:rsidRPr="00FE5398">
        <w:rPr>
          <w:szCs w:val="28"/>
          <w:lang w:val="lt-LT" w:eastAsia="x-none"/>
        </w:rPr>
        <w:t xml:space="preserve"> Kabi, buvo pastebėtas toliau išvardytas šalutinis poveikis:</w:t>
      </w:r>
    </w:p>
    <w:p w14:paraId="6D4FBAB8" w14:textId="77777777" w:rsidR="001E122A" w:rsidRPr="00FE5398" w:rsidRDefault="001E122A" w:rsidP="001E122A">
      <w:pPr>
        <w:spacing w:line="240" w:lineRule="auto"/>
        <w:rPr>
          <w:szCs w:val="28"/>
          <w:lang w:val="lt-LT" w:eastAsia="x-none"/>
        </w:rPr>
      </w:pPr>
    </w:p>
    <w:p w14:paraId="26BB1936" w14:textId="77777777" w:rsidR="001E122A" w:rsidRPr="00FE5398" w:rsidRDefault="001E122A" w:rsidP="001E122A">
      <w:pPr>
        <w:tabs>
          <w:tab w:val="clear" w:pos="567"/>
        </w:tabs>
        <w:spacing w:line="240" w:lineRule="auto"/>
        <w:ind w:right="-2"/>
        <w:rPr>
          <w:b/>
          <w:bCs/>
          <w:szCs w:val="24"/>
          <w:lang w:val="lt-LT"/>
        </w:rPr>
      </w:pPr>
      <w:r w:rsidRPr="00FE5398">
        <w:rPr>
          <w:b/>
          <w:bCs/>
          <w:szCs w:val="24"/>
          <w:lang w:val="lt-LT"/>
        </w:rPr>
        <w:t>Dažni šalutinio poveikio reiškiniai (gali pasireikšti rečiau kaip 1 iš 10 asmenų):</w:t>
      </w:r>
    </w:p>
    <w:p w14:paraId="72C2E389" w14:textId="77777777" w:rsidR="001E122A" w:rsidRPr="00FE5398" w:rsidRDefault="001E122A" w:rsidP="001E122A">
      <w:pPr>
        <w:numPr>
          <w:ilvl w:val="0"/>
          <w:numId w:val="4"/>
        </w:numPr>
        <w:tabs>
          <w:tab w:val="clear" w:pos="567"/>
        </w:tabs>
        <w:spacing w:line="240" w:lineRule="auto"/>
        <w:ind w:left="567" w:right="-2" w:hanging="567"/>
        <w:rPr>
          <w:szCs w:val="24"/>
          <w:lang w:val="lt-LT"/>
        </w:rPr>
      </w:pPr>
      <w:r w:rsidRPr="00FE5398">
        <w:rPr>
          <w:szCs w:val="24"/>
          <w:lang w:val="lt-LT"/>
        </w:rPr>
        <w:t>poveikis virškinimo traktui: pykinimas, vėmimas, viduriavimas.</w:t>
      </w:r>
    </w:p>
    <w:p w14:paraId="39A00471" w14:textId="77777777" w:rsidR="001E122A" w:rsidRPr="00FE5398" w:rsidRDefault="001E122A" w:rsidP="001E122A">
      <w:pPr>
        <w:tabs>
          <w:tab w:val="clear" w:pos="567"/>
        </w:tabs>
        <w:spacing w:line="240" w:lineRule="auto"/>
        <w:ind w:right="-2"/>
        <w:rPr>
          <w:szCs w:val="24"/>
          <w:lang w:val="lt-LT"/>
        </w:rPr>
      </w:pPr>
    </w:p>
    <w:p w14:paraId="4AD73EB0" w14:textId="77777777" w:rsidR="001E122A" w:rsidRPr="00FE5398" w:rsidRDefault="001E122A" w:rsidP="001E122A">
      <w:pPr>
        <w:tabs>
          <w:tab w:val="clear" w:pos="567"/>
        </w:tabs>
        <w:spacing w:line="240" w:lineRule="auto"/>
        <w:ind w:right="-2"/>
        <w:rPr>
          <w:b/>
          <w:bCs/>
          <w:szCs w:val="24"/>
          <w:lang w:val="lt-LT"/>
        </w:rPr>
      </w:pPr>
      <w:r w:rsidRPr="00FE5398">
        <w:rPr>
          <w:b/>
          <w:bCs/>
          <w:szCs w:val="24"/>
          <w:lang w:val="lt-LT"/>
        </w:rPr>
        <w:t>Nedažni šalutinio poveikio reiškiniai (gali pasireikšti rečiau kaip 1 iš 100 asmenų):</w:t>
      </w:r>
    </w:p>
    <w:p w14:paraId="3E8CC566" w14:textId="77777777" w:rsidR="001E122A" w:rsidRPr="00FE5398" w:rsidRDefault="001E122A" w:rsidP="001E122A">
      <w:pPr>
        <w:numPr>
          <w:ilvl w:val="0"/>
          <w:numId w:val="4"/>
        </w:numPr>
        <w:tabs>
          <w:tab w:val="clear" w:pos="567"/>
        </w:tabs>
        <w:spacing w:line="240" w:lineRule="auto"/>
        <w:ind w:left="567" w:right="-2" w:hanging="567"/>
        <w:rPr>
          <w:szCs w:val="24"/>
          <w:lang w:val="lt-LT"/>
        </w:rPr>
      </w:pPr>
      <w:r w:rsidRPr="00FE5398">
        <w:rPr>
          <w:szCs w:val="24"/>
          <w:lang w:val="lt-LT"/>
        </w:rPr>
        <w:t>poveikis odai: išbėrimas.</w:t>
      </w:r>
    </w:p>
    <w:p w14:paraId="397D9D44" w14:textId="77777777" w:rsidR="001E122A" w:rsidRPr="00FE5398" w:rsidRDefault="001E122A" w:rsidP="001E122A">
      <w:pPr>
        <w:tabs>
          <w:tab w:val="clear" w:pos="567"/>
        </w:tabs>
        <w:spacing w:line="240" w:lineRule="auto"/>
        <w:ind w:right="-2"/>
        <w:rPr>
          <w:szCs w:val="24"/>
          <w:lang w:val="lt-LT"/>
        </w:rPr>
      </w:pPr>
    </w:p>
    <w:p w14:paraId="230710EC" w14:textId="77777777" w:rsidR="001E122A" w:rsidRPr="00FE5398" w:rsidRDefault="001E122A" w:rsidP="001E122A">
      <w:pPr>
        <w:tabs>
          <w:tab w:val="clear" w:pos="567"/>
        </w:tabs>
        <w:spacing w:line="240" w:lineRule="auto"/>
        <w:ind w:right="-2"/>
        <w:jc w:val="both"/>
        <w:rPr>
          <w:b/>
          <w:bCs/>
          <w:szCs w:val="24"/>
          <w:lang w:val="lt-LT"/>
        </w:rPr>
      </w:pPr>
      <w:r w:rsidRPr="00FE5398">
        <w:rPr>
          <w:b/>
          <w:bCs/>
          <w:szCs w:val="24"/>
          <w:lang w:val="lt-LT"/>
        </w:rPr>
        <w:lastRenderedPageBreak/>
        <w:t>Šalutinio poveikio reiškiniai, kurių dažnis nežinomas (negali būti apskaičiuotas pagal turimus duomenis):</w:t>
      </w:r>
    </w:p>
    <w:p w14:paraId="6120F1B1" w14:textId="77777777" w:rsidR="001E122A" w:rsidRPr="00FE5398" w:rsidRDefault="001E122A" w:rsidP="001E122A">
      <w:pPr>
        <w:numPr>
          <w:ilvl w:val="0"/>
          <w:numId w:val="4"/>
        </w:numPr>
        <w:tabs>
          <w:tab w:val="clear" w:pos="567"/>
        </w:tabs>
        <w:spacing w:line="240" w:lineRule="auto"/>
        <w:ind w:left="567" w:right="-2" w:hanging="567"/>
        <w:rPr>
          <w:szCs w:val="24"/>
          <w:lang w:val="lt-LT"/>
        </w:rPr>
      </w:pPr>
      <w:r w:rsidRPr="00FE5398">
        <w:rPr>
          <w:szCs w:val="24"/>
          <w:lang w:val="lt-LT"/>
        </w:rPr>
        <w:t xml:space="preserve">negalavimas su </w:t>
      </w:r>
      <w:proofErr w:type="spellStart"/>
      <w:r w:rsidRPr="00FE5398">
        <w:rPr>
          <w:szCs w:val="24"/>
          <w:lang w:val="lt-LT"/>
        </w:rPr>
        <w:t>hipotenzija</w:t>
      </w:r>
      <w:proofErr w:type="spellEnd"/>
      <w:r w:rsidRPr="00FE5398">
        <w:rPr>
          <w:szCs w:val="24"/>
          <w:lang w:val="lt-LT"/>
        </w:rPr>
        <w:t xml:space="preserve"> (žemas kraujospūdis) su sąmonės praradimu arba be jo, ypač vaistą suleidus per greitai;</w:t>
      </w:r>
    </w:p>
    <w:p w14:paraId="47E509D6" w14:textId="77777777" w:rsidR="001E122A" w:rsidRPr="00FE5398" w:rsidRDefault="001E122A" w:rsidP="001E122A">
      <w:pPr>
        <w:numPr>
          <w:ilvl w:val="0"/>
          <w:numId w:val="4"/>
        </w:numPr>
        <w:tabs>
          <w:tab w:val="clear" w:pos="567"/>
        </w:tabs>
        <w:spacing w:line="240" w:lineRule="auto"/>
        <w:ind w:left="567" w:right="-2" w:hanging="567"/>
        <w:rPr>
          <w:szCs w:val="24"/>
          <w:lang w:val="lt-LT"/>
        </w:rPr>
      </w:pPr>
      <w:r w:rsidRPr="00FE5398">
        <w:rPr>
          <w:szCs w:val="24"/>
          <w:lang w:val="lt-LT"/>
        </w:rPr>
        <w:t>kraujo krešuliai;</w:t>
      </w:r>
    </w:p>
    <w:p w14:paraId="38B73E38" w14:textId="77777777" w:rsidR="001E122A" w:rsidRPr="00FE5398" w:rsidRDefault="001E122A" w:rsidP="001E122A">
      <w:pPr>
        <w:numPr>
          <w:ilvl w:val="0"/>
          <w:numId w:val="4"/>
        </w:numPr>
        <w:tabs>
          <w:tab w:val="clear" w:pos="567"/>
        </w:tabs>
        <w:spacing w:line="240" w:lineRule="auto"/>
        <w:ind w:left="567" w:right="-2" w:hanging="567"/>
        <w:rPr>
          <w:szCs w:val="24"/>
          <w:lang w:val="lt-LT"/>
        </w:rPr>
      </w:pPr>
      <w:r w:rsidRPr="00FE5398">
        <w:rPr>
          <w:szCs w:val="24"/>
          <w:lang w:val="lt-LT"/>
        </w:rPr>
        <w:t>poveikis nervų sistemai: traukuliai;</w:t>
      </w:r>
    </w:p>
    <w:p w14:paraId="68DABE43" w14:textId="77777777" w:rsidR="001E122A" w:rsidRPr="00FE5398" w:rsidRDefault="001E122A" w:rsidP="001E122A">
      <w:pPr>
        <w:numPr>
          <w:ilvl w:val="0"/>
          <w:numId w:val="4"/>
        </w:numPr>
        <w:tabs>
          <w:tab w:val="clear" w:pos="567"/>
        </w:tabs>
        <w:spacing w:line="240" w:lineRule="auto"/>
        <w:ind w:left="567" w:right="-2" w:hanging="567"/>
        <w:rPr>
          <w:szCs w:val="24"/>
          <w:lang w:val="lt-LT"/>
        </w:rPr>
      </w:pPr>
      <w:r w:rsidRPr="00FE5398">
        <w:rPr>
          <w:szCs w:val="24"/>
          <w:lang w:val="lt-LT"/>
        </w:rPr>
        <w:t>poveikis akims: regėjimo sutrikimai, įskaitant pablogėjusį spalvų matymą;</w:t>
      </w:r>
    </w:p>
    <w:p w14:paraId="2AC1FAF7" w14:textId="77777777" w:rsidR="001E122A" w:rsidRPr="00FE5398" w:rsidRDefault="001E122A" w:rsidP="001E122A">
      <w:pPr>
        <w:numPr>
          <w:ilvl w:val="0"/>
          <w:numId w:val="4"/>
        </w:numPr>
        <w:tabs>
          <w:tab w:val="clear" w:pos="567"/>
        </w:tabs>
        <w:spacing w:line="240" w:lineRule="auto"/>
        <w:ind w:left="567" w:right="-2" w:hanging="567"/>
        <w:rPr>
          <w:szCs w:val="24"/>
          <w:lang w:val="lt-LT"/>
        </w:rPr>
      </w:pPr>
      <w:r w:rsidRPr="00FE5398">
        <w:rPr>
          <w:szCs w:val="24"/>
          <w:lang w:val="lt-LT"/>
        </w:rPr>
        <w:t>poveikis imuninei sistemai: alerginės reakcijos;</w:t>
      </w:r>
    </w:p>
    <w:p w14:paraId="6EC59B69" w14:textId="77777777" w:rsidR="001E122A" w:rsidRPr="00FE5398" w:rsidRDefault="001E122A" w:rsidP="001E122A">
      <w:pPr>
        <w:numPr>
          <w:ilvl w:val="0"/>
          <w:numId w:val="4"/>
        </w:numPr>
        <w:tabs>
          <w:tab w:val="clear" w:pos="567"/>
        </w:tabs>
        <w:spacing w:line="240" w:lineRule="auto"/>
        <w:ind w:left="567" w:right="-2" w:hanging="567"/>
        <w:rPr>
          <w:szCs w:val="24"/>
          <w:lang w:val="lt-LT"/>
        </w:rPr>
      </w:pPr>
      <w:r w:rsidRPr="00FE5398">
        <w:rPr>
          <w:szCs w:val="24"/>
          <w:lang w:val="lt-LT"/>
        </w:rPr>
        <w:t xml:space="preserve">staigiai atsiradusios inkstų problemos dėl inkstų išorinės dalies audinių mirties (ūminė inkstų </w:t>
      </w:r>
      <w:proofErr w:type="spellStart"/>
      <w:r w:rsidRPr="00FE5398">
        <w:rPr>
          <w:szCs w:val="24"/>
          <w:lang w:val="lt-LT"/>
        </w:rPr>
        <w:t>kortikalinė</w:t>
      </w:r>
      <w:proofErr w:type="spellEnd"/>
      <w:r w:rsidRPr="00FE5398">
        <w:rPr>
          <w:szCs w:val="24"/>
          <w:lang w:val="lt-LT"/>
        </w:rPr>
        <w:t xml:space="preserve"> nekrozė);</w:t>
      </w:r>
    </w:p>
    <w:p w14:paraId="2DE80880" w14:textId="77777777" w:rsidR="001E122A" w:rsidRPr="00FE5398" w:rsidRDefault="001E122A" w:rsidP="001E122A">
      <w:pPr>
        <w:numPr>
          <w:ilvl w:val="0"/>
          <w:numId w:val="4"/>
        </w:numPr>
        <w:tabs>
          <w:tab w:val="clear" w:pos="567"/>
        </w:tabs>
        <w:spacing w:line="240" w:lineRule="auto"/>
        <w:ind w:left="567" w:right="-2" w:hanging="567"/>
        <w:rPr>
          <w:szCs w:val="24"/>
          <w:lang w:val="lt-LT"/>
        </w:rPr>
      </w:pPr>
      <w:r w:rsidRPr="00FE5398">
        <w:rPr>
          <w:szCs w:val="24"/>
          <w:lang w:val="lt-LT"/>
        </w:rPr>
        <w:t>alerginė reakcija, kuri paprastai pasikartoja toje pačioje vietoje (-</w:t>
      </w:r>
      <w:proofErr w:type="spellStart"/>
      <w:r w:rsidRPr="00FE5398">
        <w:rPr>
          <w:szCs w:val="24"/>
          <w:lang w:val="lt-LT"/>
        </w:rPr>
        <w:t>ose</w:t>
      </w:r>
      <w:proofErr w:type="spellEnd"/>
      <w:r w:rsidRPr="00FE5398">
        <w:rPr>
          <w:szCs w:val="24"/>
          <w:lang w:val="lt-LT"/>
        </w:rPr>
        <w:t>) pakartotinai vartojant vaistą ir gali pasireikšti apvaliais arba ovalo formos odos paraudimais ir patinimais, pūslelėmis ir niežuliu (vaistų sukeltas lokalus odos bėrimas). Paveiktose vietose taip pat gali patamsėti oda, o šis patamsėjimas gali išlikti ir pasveikus.</w:t>
      </w:r>
    </w:p>
    <w:p w14:paraId="399AEBFE" w14:textId="77777777" w:rsidR="001E122A" w:rsidRPr="00FE5398" w:rsidRDefault="001E122A" w:rsidP="001E122A">
      <w:pPr>
        <w:spacing w:line="240" w:lineRule="auto"/>
        <w:rPr>
          <w:b/>
          <w:szCs w:val="24"/>
          <w:lang w:val="lt-LT"/>
        </w:rPr>
      </w:pPr>
    </w:p>
    <w:p w14:paraId="075C52C8" w14:textId="77777777" w:rsidR="001E122A" w:rsidRPr="00FE5398" w:rsidRDefault="001E122A" w:rsidP="001E122A">
      <w:pPr>
        <w:spacing w:line="240" w:lineRule="auto"/>
        <w:rPr>
          <w:b/>
          <w:szCs w:val="24"/>
          <w:lang w:val="lt-LT"/>
        </w:rPr>
      </w:pPr>
      <w:r w:rsidRPr="00FE5398">
        <w:rPr>
          <w:b/>
          <w:szCs w:val="24"/>
          <w:lang w:val="lt-LT"/>
        </w:rPr>
        <w:t>Pranešimas apie šalutinį poveikį</w:t>
      </w:r>
    </w:p>
    <w:p w14:paraId="7BE07E85" w14:textId="77777777" w:rsidR="001E122A" w:rsidRPr="00FE5398" w:rsidRDefault="001E122A" w:rsidP="001E122A">
      <w:pPr>
        <w:spacing w:line="240" w:lineRule="auto"/>
        <w:ind w:right="-449"/>
        <w:rPr>
          <w:szCs w:val="24"/>
          <w:lang w:val="lt-LT"/>
        </w:rPr>
      </w:pPr>
      <w:r w:rsidRPr="00FE5398">
        <w:rPr>
          <w:lang w:val="lt-LT"/>
        </w:rPr>
        <w:t>Jeigu pasireiškė šalutinis poveikis, įskaitant šiame lapelyje nenurodytą, pasakykite gydytojui, vaistininkui arba slaugytojui. Pranešimą apie šalutinį poveikį galite užpildyti ir pateikti Valstybinės vaistų kontrolės tarnybos prie Lietuvos Respublikos sveikatos apsaugos ministerijos tinklalapyje https://vvkt.lrv.lt/lt/ nurodytais būdais arba paskambinti nemokamu telefonu +370 800 73 568. Pranešdami apie šalutinį poveikį galite mums padėti gauti daugiau informacijos apie šio vaisto saugumą.</w:t>
      </w:r>
    </w:p>
    <w:p w14:paraId="6E62B989" w14:textId="77777777" w:rsidR="001E122A" w:rsidRPr="00FE5398" w:rsidRDefault="001E122A" w:rsidP="001E122A">
      <w:pPr>
        <w:spacing w:line="240" w:lineRule="auto"/>
        <w:ind w:right="-449"/>
        <w:rPr>
          <w:szCs w:val="24"/>
          <w:lang w:val="lt-LT"/>
        </w:rPr>
      </w:pPr>
    </w:p>
    <w:p w14:paraId="5C74BB79" w14:textId="77777777" w:rsidR="001E122A" w:rsidRPr="00FE5398" w:rsidRDefault="001E122A" w:rsidP="001E122A">
      <w:pPr>
        <w:spacing w:line="240" w:lineRule="auto"/>
        <w:ind w:right="-449"/>
        <w:rPr>
          <w:szCs w:val="24"/>
          <w:lang w:val="lt-LT"/>
        </w:rPr>
      </w:pPr>
    </w:p>
    <w:p w14:paraId="0548F0CB" w14:textId="77777777" w:rsidR="001E122A" w:rsidRPr="00FE5398" w:rsidRDefault="001E122A" w:rsidP="001E122A">
      <w:pPr>
        <w:widowControl w:val="0"/>
        <w:tabs>
          <w:tab w:val="clear" w:pos="567"/>
        </w:tabs>
        <w:spacing w:line="240" w:lineRule="auto"/>
        <w:ind w:left="567" w:hanging="567"/>
        <w:outlineLvl w:val="0"/>
        <w:rPr>
          <w:b/>
          <w:snapToGrid/>
          <w:szCs w:val="22"/>
          <w:lang w:val="lt-LT"/>
        </w:rPr>
      </w:pPr>
      <w:r w:rsidRPr="00FE5398">
        <w:rPr>
          <w:b/>
          <w:snapToGrid/>
          <w:szCs w:val="22"/>
          <w:lang w:val="lt-LT"/>
        </w:rPr>
        <w:t>5.</w:t>
      </w:r>
      <w:r w:rsidRPr="00FE5398">
        <w:rPr>
          <w:b/>
          <w:snapToGrid/>
          <w:szCs w:val="22"/>
          <w:lang w:val="lt-LT"/>
        </w:rPr>
        <w:tab/>
        <w:t xml:space="preserve">Kaip laikyti </w:t>
      </w:r>
      <w:proofErr w:type="spellStart"/>
      <w:r w:rsidRPr="00FE5398">
        <w:rPr>
          <w:b/>
          <w:snapToGrid/>
          <w:szCs w:val="22"/>
          <w:lang w:val="lt-LT"/>
        </w:rPr>
        <w:t>Tranexamic</w:t>
      </w:r>
      <w:proofErr w:type="spellEnd"/>
      <w:r w:rsidRPr="00FE5398">
        <w:rPr>
          <w:b/>
          <w:snapToGrid/>
          <w:szCs w:val="22"/>
          <w:lang w:val="lt-LT"/>
        </w:rPr>
        <w:t xml:space="preserve"> </w:t>
      </w:r>
      <w:proofErr w:type="spellStart"/>
      <w:r w:rsidRPr="00FE5398">
        <w:rPr>
          <w:b/>
          <w:snapToGrid/>
          <w:szCs w:val="22"/>
          <w:lang w:val="lt-LT"/>
        </w:rPr>
        <w:t>acid</w:t>
      </w:r>
      <w:proofErr w:type="spellEnd"/>
      <w:r w:rsidRPr="00FE5398">
        <w:rPr>
          <w:b/>
          <w:snapToGrid/>
          <w:szCs w:val="22"/>
          <w:lang w:val="lt-LT"/>
        </w:rPr>
        <w:t xml:space="preserve"> Kabi</w:t>
      </w:r>
    </w:p>
    <w:p w14:paraId="5A4A5B6F" w14:textId="77777777" w:rsidR="001E122A" w:rsidRPr="00FE5398" w:rsidRDefault="001E122A" w:rsidP="001E122A">
      <w:pPr>
        <w:numPr>
          <w:ilvl w:val="12"/>
          <w:numId w:val="0"/>
        </w:numPr>
        <w:tabs>
          <w:tab w:val="clear" w:pos="567"/>
        </w:tabs>
        <w:spacing w:line="240" w:lineRule="auto"/>
        <w:ind w:right="-2"/>
        <w:rPr>
          <w:szCs w:val="24"/>
          <w:lang w:val="lt-LT"/>
        </w:rPr>
      </w:pPr>
    </w:p>
    <w:p w14:paraId="71A29A4C" w14:textId="77777777" w:rsidR="001E122A" w:rsidRPr="00FE5398" w:rsidRDefault="001E122A" w:rsidP="001E122A">
      <w:pPr>
        <w:numPr>
          <w:ilvl w:val="12"/>
          <w:numId w:val="0"/>
        </w:numPr>
        <w:tabs>
          <w:tab w:val="clear" w:pos="567"/>
        </w:tabs>
        <w:spacing w:line="240" w:lineRule="auto"/>
        <w:ind w:right="-2"/>
        <w:rPr>
          <w:szCs w:val="24"/>
          <w:lang w:val="lt-LT"/>
        </w:rPr>
      </w:pPr>
      <w:r w:rsidRPr="00FE5398">
        <w:rPr>
          <w:szCs w:val="24"/>
          <w:lang w:val="lt-LT"/>
        </w:rPr>
        <w:t>Šį vaistą laikykite vaikams nepastebimoje ir nepasiekiamoje vietoje.</w:t>
      </w:r>
    </w:p>
    <w:p w14:paraId="060641CF" w14:textId="77777777" w:rsidR="001E122A" w:rsidRPr="00FE5398" w:rsidRDefault="001E122A" w:rsidP="001E122A">
      <w:pPr>
        <w:numPr>
          <w:ilvl w:val="12"/>
          <w:numId w:val="0"/>
        </w:numPr>
        <w:tabs>
          <w:tab w:val="clear" w:pos="567"/>
        </w:tabs>
        <w:spacing w:line="240" w:lineRule="auto"/>
        <w:ind w:right="-2"/>
        <w:rPr>
          <w:szCs w:val="24"/>
          <w:lang w:val="lt-LT"/>
        </w:rPr>
      </w:pPr>
    </w:p>
    <w:p w14:paraId="391760C4" w14:textId="77777777" w:rsidR="001E122A" w:rsidRPr="00FE5398" w:rsidRDefault="001E122A" w:rsidP="001E122A">
      <w:pPr>
        <w:numPr>
          <w:ilvl w:val="12"/>
          <w:numId w:val="0"/>
        </w:numPr>
        <w:tabs>
          <w:tab w:val="clear" w:pos="567"/>
        </w:tabs>
        <w:spacing w:line="240" w:lineRule="auto"/>
        <w:ind w:right="-2"/>
        <w:rPr>
          <w:szCs w:val="24"/>
          <w:lang w:val="lt-LT"/>
        </w:rPr>
      </w:pPr>
      <w:r w:rsidRPr="00FE5398">
        <w:rPr>
          <w:szCs w:val="24"/>
          <w:lang w:val="lt-LT"/>
        </w:rPr>
        <w:t>Ant dėžutės ir etiketės po „EXP:“ nurodytam tinkamumo laikui pasibaigus, šio vaisto vartoti negalima. Vaistas tinkamas vartoti iki paskutinės nurodyto mėnesio dienos.</w:t>
      </w:r>
    </w:p>
    <w:p w14:paraId="50E80C61" w14:textId="77777777" w:rsidR="001E122A" w:rsidRPr="00FE5398" w:rsidRDefault="001E122A" w:rsidP="001E122A">
      <w:pPr>
        <w:numPr>
          <w:ilvl w:val="12"/>
          <w:numId w:val="0"/>
        </w:numPr>
        <w:tabs>
          <w:tab w:val="clear" w:pos="567"/>
        </w:tabs>
        <w:spacing w:line="240" w:lineRule="auto"/>
        <w:ind w:right="-2"/>
        <w:rPr>
          <w:szCs w:val="24"/>
          <w:lang w:val="lt-LT"/>
        </w:rPr>
      </w:pPr>
    </w:p>
    <w:p w14:paraId="712FC285" w14:textId="77777777" w:rsidR="001E122A" w:rsidRPr="00FE5398" w:rsidRDefault="001E122A" w:rsidP="001E122A">
      <w:pPr>
        <w:numPr>
          <w:ilvl w:val="12"/>
          <w:numId w:val="0"/>
        </w:numPr>
        <w:tabs>
          <w:tab w:val="clear" w:pos="567"/>
        </w:tabs>
        <w:spacing w:line="240" w:lineRule="auto"/>
        <w:ind w:right="-2"/>
        <w:rPr>
          <w:szCs w:val="24"/>
          <w:lang w:val="lt-LT"/>
        </w:rPr>
      </w:pPr>
      <w:r w:rsidRPr="00FE5398">
        <w:rPr>
          <w:szCs w:val="24"/>
          <w:lang w:val="lt-LT"/>
        </w:rPr>
        <w:t>Šiam vaistui specialių laikymo sąlygų nereikia.</w:t>
      </w:r>
    </w:p>
    <w:p w14:paraId="50466DFD" w14:textId="77777777" w:rsidR="001E122A" w:rsidRPr="00FE5398" w:rsidRDefault="001E122A" w:rsidP="001E122A">
      <w:pPr>
        <w:numPr>
          <w:ilvl w:val="12"/>
          <w:numId w:val="0"/>
        </w:numPr>
        <w:tabs>
          <w:tab w:val="clear" w:pos="567"/>
        </w:tabs>
        <w:spacing w:line="240" w:lineRule="auto"/>
        <w:ind w:right="-2"/>
        <w:rPr>
          <w:szCs w:val="24"/>
          <w:lang w:val="lt-LT"/>
        </w:rPr>
      </w:pPr>
    </w:p>
    <w:p w14:paraId="38F65E8C" w14:textId="77777777" w:rsidR="001E122A" w:rsidRPr="00FE5398" w:rsidRDefault="001E122A" w:rsidP="001E122A">
      <w:pPr>
        <w:tabs>
          <w:tab w:val="clear" w:pos="567"/>
        </w:tabs>
        <w:spacing w:line="240" w:lineRule="auto"/>
        <w:rPr>
          <w:color w:val="0D0D0D"/>
          <w:szCs w:val="24"/>
          <w:lang w:val="lt-LT"/>
        </w:rPr>
      </w:pPr>
      <w:r w:rsidRPr="00FE5398">
        <w:rPr>
          <w:color w:val="0D0D0D"/>
          <w:szCs w:val="24"/>
          <w:lang w:val="lt-LT"/>
        </w:rPr>
        <w:t>Negalima užšaldyti.</w:t>
      </w:r>
    </w:p>
    <w:p w14:paraId="5E960051" w14:textId="77777777" w:rsidR="001E122A" w:rsidRPr="00FE5398" w:rsidRDefault="001E122A" w:rsidP="001E122A">
      <w:pPr>
        <w:tabs>
          <w:tab w:val="clear" w:pos="567"/>
        </w:tabs>
        <w:spacing w:line="240" w:lineRule="auto"/>
        <w:rPr>
          <w:szCs w:val="24"/>
          <w:lang w:val="lt-LT"/>
        </w:rPr>
      </w:pPr>
    </w:p>
    <w:p w14:paraId="3B970D00" w14:textId="77777777" w:rsidR="001E122A" w:rsidRPr="00FE5398" w:rsidRDefault="001E122A" w:rsidP="001E122A">
      <w:pPr>
        <w:tabs>
          <w:tab w:val="clear" w:pos="567"/>
        </w:tabs>
        <w:spacing w:line="240" w:lineRule="auto"/>
        <w:rPr>
          <w:szCs w:val="24"/>
          <w:lang w:val="lt-LT"/>
        </w:rPr>
      </w:pPr>
      <w:r w:rsidRPr="00FE5398">
        <w:rPr>
          <w:szCs w:val="24"/>
          <w:lang w:val="lt-LT"/>
        </w:rPr>
        <w:t>Atidarius, vaistą reikia vartoti nedelsiant.</w:t>
      </w:r>
    </w:p>
    <w:p w14:paraId="2CDA9038" w14:textId="77777777" w:rsidR="001E122A" w:rsidRPr="00FE5398" w:rsidRDefault="001E122A" w:rsidP="001E122A">
      <w:pPr>
        <w:tabs>
          <w:tab w:val="clear" w:pos="567"/>
        </w:tabs>
        <w:spacing w:line="240" w:lineRule="auto"/>
        <w:rPr>
          <w:szCs w:val="24"/>
          <w:lang w:val="lt-LT"/>
        </w:rPr>
      </w:pPr>
    </w:p>
    <w:p w14:paraId="57DB784D" w14:textId="77777777" w:rsidR="001E122A" w:rsidRPr="00FE5398" w:rsidRDefault="001E122A" w:rsidP="001E122A">
      <w:pPr>
        <w:tabs>
          <w:tab w:val="clear" w:pos="567"/>
        </w:tabs>
        <w:spacing w:line="240" w:lineRule="auto"/>
        <w:rPr>
          <w:szCs w:val="24"/>
          <w:lang w:val="lt-LT"/>
        </w:rPr>
      </w:pPr>
      <w:r w:rsidRPr="00FE5398">
        <w:rPr>
          <w:szCs w:val="24"/>
          <w:lang w:val="lt-LT"/>
        </w:rPr>
        <w:t>Pastebėjus dalelių ar spalvos pakitimų, šio vaisto vartoti negalima.</w:t>
      </w:r>
    </w:p>
    <w:p w14:paraId="19A31883" w14:textId="77777777" w:rsidR="001E122A" w:rsidRPr="00FE5398" w:rsidRDefault="001E122A" w:rsidP="001E122A">
      <w:pPr>
        <w:tabs>
          <w:tab w:val="clear" w:pos="567"/>
        </w:tabs>
        <w:spacing w:line="240" w:lineRule="auto"/>
        <w:rPr>
          <w:szCs w:val="24"/>
          <w:lang w:val="lt-LT"/>
        </w:rPr>
      </w:pPr>
    </w:p>
    <w:p w14:paraId="20F01AB4" w14:textId="77777777" w:rsidR="001E122A" w:rsidRPr="00FE5398" w:rsidRDefault="001E122A" w:rsidP="001E122A">
      <w:pPr>
        <w:tabs>
          <w:tab w:val="clear" w:pos="567"/>
        </w:tabs>
        <w:spacing w:line="240" w:lineRule="auto"/>
        <w:rPr>
          <w:szCs w:val="24"/>
          <w:lang w:val="lt-LT"/>
        </w:rPr>
      </w:pPr>
      <w:r w:rsidRPr="00FE5398">
        <w:rPr>
          <w:szCs w:val="24"/>
          <w:lang w:val="lt-LT"/>
        </w:rPr>
        <w:t>Tik vienkartiniam vartojimui. Nesuvartotą tirpalą reikia išmesti.</w:t>
      </w:r>
    </w:p>
    <w:p w14:paraId="363D3F50" w14:textId="77777777" w:rsidR="001E122A" w:rsidRPr="00FE5398" w:rsidRDefault="001E122A" w:rsidP="001E122A">
      <w:pPr>
        <w:tabs>
          <w:tab w:val="clear" w:pos="567"/>
        </w:tabs>
        <w:spacing w:line="240" w:lineRule="auto"/>
        <w:rPr>
          <w:color w:val="0D0D0D"/>
          <w:szCs w:val="24"/>
          <w:lang w:val="lt-LT"/>
        </w:rPr>
      </w:pPr>
    </w:p>
    <w:p w14:paraId="66B2A452" w14:textId="77777777" w:rsidR="001E122A" w:rsidRPr="00FE5398" w:rsidRDefault="001E122A" w:rsidP="001E122A">
      <w:pPr>
        <w:numPr>
          <w:ilvl w:val="12"/>
          <w:numId w:val="0"/>
        </w:numPr>
        <w:tabs>
          <w:tab w:val="clear" w:pos="567"/>
        </w:tabs>
        <w:spacing w:line="240" w:lineRule="auto"/>
        <w:ind w:right="-2"/>
        <w:rPr>
          <w:color w:val="0D0D0D"/>
          <w:szCs w:val="24"/>
          <w:lang w:val="lt-LT"/>
        </w:rPr>
      </w:pPr>
      <w:r w:rsidRPr="00FE5398">
        <w:rPr>
          <w:szCs w:val="24"/>
          <w:lang w:val="lt-LT"/>
        </w:rPr>
        <w:t>Vaistų negalima išmesti į kanalizaciją. Kaip išmesti nereikalingus vaistus, klauskite vaistininko. Šios priemonės padės apsaugoti aplinką.</w:t>
      </w:r>
    </w:p>
    <w:p w14:paraId="6E56C9D5" w14:textId="77777777" w:rsidR="001E122A" w:rsidRPr="00FE5398" w:rsidRDefault="001E122A" w:rsidP="001E122A">
      <w:pPr>
        <w:numPr>
          <w:ilvl w:val="12"/>
          <w:numId w:val="0"/>
        </w:numPr>
        <w:tabs>
          <w:tab w:val="clear" w:pos="567"/>
        </w:tabs>
        <w:spacing w:line="240" w:lineRule="auto"/>
        <w:ind w:right="-2"/>
        <w:rPr>
          <w:szCs w:val="24"/>
          <w:lang w:val="lt-LT"/>
        </w:rPr>
      </w:pPr>
    </w:p>
    <w:p w14:paraId="1289EDBD" w14:textId="77777777" w:rsidR="001E122A" w:rsidRPr="00FE5398" w:rsidRDefault="001E122A" w:rsidP="001E122A">
      <w:pPr>
        <w:numPr>
          <w:ilvl w:val="12"/>
          <w:numId w:val="0"/>
        </w:numPr>
        <w:tabs>
          <w:tab w:val="clear" w:pos="567"/>
        </w:tabs>
        <w:spacing w:line="240" w:lineRule="auto"/>
        <w:ind w:right="-2"/>
        <w:rPr>
          <w:szCs w:val="24"/>
          <w:lang w:val="lt-LT"/>
        </w:rPr>
      </w:pPr>
    </w:p>
    <w:p w14:paraId="50721ACA" w14:textId="77777777" w:rsidR="001E122A" w:rsidRPr="00FE5398" w:rsidRDefault="001E122A" w:rsidP="001E122A">
      <w:pPr>
        <w:widowControl w:val="0"/>
        <w:tabs>
          <w:tab w:val="clear" w:pos="567"/>
        </w:tabs>
        <w:spacing w:line="240" w:lineRule="auto"/>
        <w:ind w:left="567" w:hanging="567"/>
        <w:outlineLvl w:val="0"/>
        <w:rPr>
          <w:b/>
          <w:snapToGrid/>
          <w:szCs w:val="22"/>
          <w:lang w:val="lt-LT"/>
        </w:rPr>
      </w:pPr>
      <w:r w:rsidRPr="00FE5398">
        <w:rPr>
          <w:b/>
          <w:snapToGrid/>
          <w:szCs w:val="22"/>
          <w:lang w:val="lt-LT"/>
        </w:rPr>
        <w:t>6.</w:t>
      </w:r>
      <w:r w:rsidRPr="00FE5398">
        <w:rPr>
          <w:b/>
          <w:snapToGrid/>
          <w:szCs w:val="22"/>
          <w:lang w:val="lt-LT"/>
        </w:rPr>
        <w:tab/>
        <w:t>Pakuotės turinys ir kita informacija</w:t>
      </w:r>
    </w:p>
    <w:p w14:paraId="447A9AE3" w14:textId="77777777" w:rsidR="001E122A" w:rsidRPr="00FE5398" w:rsidRDefault="001E122A" w:rsidP="001E122A">
      <w:pPr>
        <w:numPr>
          <w:ilvl w:val="12"/>
          <w:numId w:val="0"/>
        </w:numPr>
        <w:tabs>
          <w:tab w:val="clear" w:pos="567"/>
        </w:tabs>
        <w:spacing w:line="240" w:lineRule="auto"/>
        <w:rPr>
          <w:szCs w:val="24"/>
          <w:lang w:val="lt-LT"/>
        </w:rPr>
      </w:pPr>
    </w:p>
    <w:p w14:paraId="2E94D8B2" w14:textId="77777777" w:rsidR="001E122A" w:rsidRPr="00FE5398" w:rsidRDefault="001E122A" w:rsidP="001E122A">
      <w:pPr>
        <w:pStyle w:val="Antrat4"/>
        <w:spacing w:line="240" w:lineRule="auto"/>
        <w:rPr>
          <w:rFonts w:ascii="Times New Roman" w:hAnsi="Times New Roman"/>
          <w:lang w:val="lt-LT"/>
        </w:rPr>
      </w:pPr>
      <w:proofErr w:type="spellStart"/>
      <w:r w:rsidRPr="00FE5398">
        <w:rPr>
          <w:rFonts w:ascii="Times New Roman" w:hAnsi="Times New Roman"/>
          <w:lang w:val="lt-LT"/>
        </w:rPr>
        <w:t>Tranexamic</w:t>
      </w:r>
      <w:proofErr w:type="spellEnd"/>
      <w:r w:rsidRPr="00FE5398">
        <w:rPr>
          <w:rFonts w:ascii="Times New Roman" w:hAnsi="Times New Roman"/>
          <w:lang w:val="lt-LT"/>
        </w:rPr>
        <w:t xml:space="preserve"> </w:t>
      </w:r>
      <w:proofErr w:type="spellStart"/>
      <w:r w:rsidRPr="00FE5398">
        <w:rPr>
          <w:rFonts w:ascii="Times New Roman" w:hAnsi="Times New Roman"/>
          <w:lang w:val="lt-LT"/>
        </w:rPr>
        <w:t>acid</w:t>
      </w:r>
      <w:proofErr w:type="spellEnd"/>
      <w:r w:rsidRPr="00FE5398">
        <w:rPr>
          <w:rFonts w:ascii="Times New Roman" w:hAnsi="Times New Roman"/>
          <w:lang w:val="lt-LT"/>
        </w:rPr>
        <w:t xml:space="preserve"> Kabi sudėtis</w:t>
      </w:r>
    </w:p>
    <w:p w14:paraId="1F4A0387" w14:textId="77777777" w:rsidR="001E122A" w:rsidRPr="00FE5398" w:rsidRDefault="001E122A" w:rsidP="001E122A">
      <w:pPr>
        <w:numPr>
          <w:ilvl w:val="0"/>
          <w:numId w:val="2"/>
        </w:numPr>
        <w:tabs>
          <w:tab w:val="clear" w:pos="567"/>
        </w:tabs>
        <w:spacing w:line="240" w:lineRule="auto"/>
        <w:ind w:left="567" w:right="-2" w:hanging="567"/>
        <w:rPr>
          <w:szCs w:val="24"/>
          <w:lang w:val="lt-LT"/>
        </w:rPr>
      </w:pPr>
      <w:r w:rsidRPr="00FE5398">
        <w:rPr>
          <w:szCs w:val="24"/>
          <w:lang w:val="lt-LT"/>
        </w:rPr>
        <w:t xml:space="preserve">Veiklioji medžiaga yra </w:t>
      </w:r>
      <w:proofErr w:type="spellStart"/>
      <w:r w:rsidRPr="00FE5398">
        <w:rPr>
          <w:szCs w:val="24"/>
          <w:lang w:val="lt-LT"/>
        </w:rPr>
        <w:t>traneksamo</w:t>
      </w:r>
      <w:proofErr w:type="spellEnd"/>
      <w:r w:rsidRPr="00FE5398">
        <w:rPr>
          <w:szCs w:val="24"/>
          <w:lang w:val="lt-LT"/>
        </w:rPr>
        <w:t xml:space="preserve"> rūgštis.</w:t>
      </w:r>
      <w:r w:rsidRPr="00FE5398">
        <w:rPr>
          <w:lang w:val="lt-LT"/>
        </w:rPr>
        <w:t xml:space="preserve"> </w:t>
      </w:r>
      <w:r w:rsidRPr="00FE5398">
        <w:rPr>
          <w:szCs w:val="24"/>
          <w:lang w:val="lt-LT"/>
        </w:rPr>
        <w:t xml:space="preserve">Kiekviename tirpalo ml yra 10 mg </w:t>
      </w:r>
      <w:proofErr w:type="spellStart"/>
      <w:r w:rsidRPr="00FE5398">
        <w:rPr>
          <w:szCs w:val="24"/>
          <w:lang w:val="lt-LT"/>
        </w:rPr>
        <w:t>traneksamo</w:t>
      </w:r>
      <w:proofErr w:type="spellEnd"/>
      <w:r w:rsidRPr="00FE5398">
        <w:rPr>
          <w:szCs w:val="24"/>
          <w:lang w:val="lt-LT"/>
        </w:rPr>
        <w:t xml:space="preserve"> rūgšties. Kiekviename 50 ml buteliuke yra 500 mg </w:t>
      </w:r>
      <w:proofErr w:type="spellStart"/>
      <w:r w:rsidRPr="00FE5398">
        <w:rPr>
          <w:szCs w:val="24"/>
          <w:lang w:val="lt-LT"/>
        </w:rPr>
        <w:t>traneksamo</w:t>
      </w:r>
      <w:proofErr w:type="spellEnd"/>
      <w:r w:rsidRPr="00FE5398">
        <w:rPr>
          <w:szCs w:val="24"/>
          <w:lang w:val="lt-LT"/>
        </w:rPr>
        <w:t xml:space="preserve"> rūgšties. Kiekviename 100 ml buteliuke yra 1000 mg </w:t>
      </w:r>
      <w:proofErr w:type="spellStart"/>
      <w:r w:rsidRPr="00FE5398">
        <w:rPr>
          <w:szCs w:val="24"/>
          <w:lang w:val="lt-LT"/>
        </w:rPr>
        <w:t>traneksamo</w:t>
      </w:r>
      <w:proofErr w:type="spellEnd"/>
      <w:r w:rsidRPr="00FE5398">
        <w:rPr>
          <w:szCs w:val="24"/>
          <w:lang w:val="lt-LT"/>
        </w:rPr>
        <w:t xml:space="preserve"> rūgšties.</w:t>
      </w:r>
    </w:p>
    <w:p w14:paraId="757603DE" w14:textId="77777777" w:rsidR="001E122A" w:rsidRPr="00FE5398" w:rsidRDefault="001E122A" w:rsidP="001E122A">
      <w:pPr>
        <w:numPr>
          <w:ilvl w:val="0"/>
          <w:numId w:val="2"/>
        </w:numPr>
        <w:tabs>
          <w:tab w:val="clear" w:pos="567"/>
        </w:tabs>
        <w:spacing w:line="240" w:lineRule="auto"/>
        <w:ind w:left="567" w:right="-2" w:hanging="567"/>
        <w:rPr>
          <w:szCs w:val="24"/>
          <w:lang w:val="lt-LT"/>
        </w:rPr>
      </w:pPr>
      <w:r w:rsidRPr="00FE5398">
        <w:rPr>
          <w:szCs w:val="24"/>
          <w:lang w:val="lt-LT"/>
        </w:rPr>
        <w:t>Pagalbinės medžiagos yra natrio chloridas ir injekcinis vanduo.</w:t>
      </w:r>
    </w:p>
    <w:p w14:paraId="4B7F53D5" w14:textId="77777777" w:rsidR="001E122A" w:rsidRPr="00FE5398" w:rsidRDefault="001E122A" w:rsidP="001E122A">
      <w:pPr>
        <w:numPr>
          <w:ilvl w:val="12"/>
          <w:numId w:val="0"/>
        </w:numPr>
        <w:tabs>
          <w:tab w:val="clear" w:pos="567"/>
        </w:tabs>
        <w:spacing w:line="240" w:lineRule="auto"/>
        <w:ind w:right="-2"/>
        <w:rPr>
          <w:szCs w:val="24"/>
          <w:lang w:val="lt-LT"/>
        </w:rPr>
      </w:pPr>
    </w:p>
    <w:p w14:paraId="6EBFF9B4" w14:textId="77777777" w:rsidR="001E122A" w:rsidRPr="00FE5398" w:rsidRDefault="001E122A" w:rsidP="001E122A">
      <w:pPr>
        <w:pStyle w:val="Antrat4"/>
        <w:spacing w:line="240" w:lineRule="auto"/>
        <w:rPr>
          <w:rFonts w:ascii="Times New Roman" w:hAnsi="Times New Roman"/>
          <w:lang w:val="lt-LT"/>
        </w:rPr>
      </w:pPr>
      <w:proofErr w:type="spellStart"/>
      <w:r w:rsidRPr="00FE5398">
        <w:rPr>
          <w:rFonts w:ascii="Times New Roman" w:hAnsi="Times New Roman"/>
          <w:lang w:val="lt-LT"/>
        </w:rPr>
        <w:t>Tranexamic</w:t>
      </w:r>
      <w:proofErr w:type="spellEnd"/>
      <w:r w:rsidRPr="00FE5398">
        <w:rPr>
          <w:rFonts w:ascii="Times New Roman" w:hAnsi="Times New Roman"/>
          <w:lang w:val="lt-LT"/>
        </w:rPr>
        <w:t xml:space="preserve"> </w:t>
      </w:r>
      <w:proofErr w:type="spellStart"/>
      <w:r w:rsidRPr="00FE5398">
        <w:rPr>
          <w:rFonts w:ascii="Times New Roman" w:hAnsi="Times New Roman"/>
          <w:lang w:val="lt-LT"/>
        </w:rPr>
        <w:t>acid</w:t>
      </w:r>
      <w:proofErr w:type="spellEnd"/>
      <w:r w:rsidRPr="00FE5398">
        <w:rPr>
          <w:rFonts w:ascii="Times New Roman" w:hAnsi="Times New Roman"/>
          <w:lang w:val="lt-LT"/>
        </w:rPr>
        <w:t xml:space="preserve"> Kabi išvaizda ir kiekis pakuotėje</w:t>
      </w:r>
    </w:p>
    <w:p w14:paraId="55DB5ABC" w14:textId="77777777" w:rsidR="001E122A" w:rsidRPr="00FE5398" w:rsidRDefault="001E122A" w:rsidP="001E122A">
      <w:pPr>
        <w:numPr>
          <w:ilvl w:val="12"/>
          <w:numId w:val="0"/>
        </w:numPr>
        <w:tabs>
          <w:tab w:val="clear" w:pos="567"/>
        </w:tabs>
        <w:spacing w:line="240" w:lineRule="auto"/>
        <w:ind w:right="-2"/>
        <w:rPr>
          <w:szCs w:val="24"/>
          <w:lang w:val="lt-LT"/>
        </w:rPr>
      </w:pPr>
    </w:p>
    <w:p w14:paraId="5B34D14F" w14:textId="77777777" w:rsidR="001E122A" w:rsidRPr="00FE5398" w:rsidRDefault="001E122A" w:rsidP="001E122A">
      <w:pPr>
        <w:spacing w:line="240" w:lineRule="auto"/>
        <w:rPr>
          <w:szCs w:val="24"/>
          <w:lang w:val="lt-LT"/>
        </w:rPr>
      </w:pPr>
      <w:proofErr w:type="spellStart"/>
      <w:r w:rsidRPr="00FE5398">
        <w:rPr>
          <w:szCs w:val="24"/>
          <w:lang w:val="lt-LT"/>
        </w:rPr>
        <w:t>Tranexamic</w:t>
      </w:r>
      <w:proofErr w:type="spellEnd"/>
      <w:r w:rsidRPr="00FE5398">
        <w:rPr>
          <w:szCs w:val="24"/>
          <w:lang w:val="lt-LT"/>
        </w:rPr>
        <w:t xml:space="preserve"> </w:t>
      </w:r>
      <w:proofErr w:type="spellStart"/>
      <w:r w:rsidRPr="00FE5398">
        <w:rPr>
          <w:szCs w:val="24"/>
          <w:lang w:val="lt-LT"/>
        </w:rPr>
        <w:t>acid</w:t>
      </w:r>
      <w:proofErr w:type="spellEnd"/>
      <w:r w:rsidRPr="00FE5398">
        <w:rPr>
          <w:szCs w:val="24"/>
          <w:lang w:val="lt-LT"/>
        </w:rPr>
        <w:t xml:space="preserve"> Kabi 10 mg/ml yra skaidrus ir bespalvis infuzinis tirpalas.</w:t>
      </w:r>
    </w:p>
    <w:p w14:paraId="144EBCF0" w14:textId="77777777" w:rsidR="001E122A" w:rsidRPr="00FE5398" w:rsidRDefault="001E122A" w:rsidP="001E122A">
      <w:pPr>
        <w:spacing w:line="240" w:lineRule="auto"/>
        <w:rPr>
          <w:szCs w:val="24"/>
          <w:lang w:val="lt-LT"/>
        </w:rPr>
      </w:pPr>
    </w:p>
    <w:p w14:paraId="2BB2F29E" w14:textId="77777777" w:rsidR="001E122A" w:rsidRPr="00FE5398" w:rsidRDefault="001E122A" w:rsidP="001E122A">
      <w:pPr>
        <w:spacing w:line="240" w:lineRule="auto"/>
        <w:rPr>
          <w:b/>
          <w:bCs/>
          <w:szCs w:val="24"/>
          <w:lang w:val="lt-LT"/>
        </w:rPr>
      </w:pPr>
      <w:r w:rsidRPr="00FE5398">
        <w:rPr>
          <w:szCs w:val="24"/>
          <w:lang w:val="lt-LT"/>
        </w:rPr>
        <w:t>Infuzinis tirpalas tiekiamas 50 ml arba 100 ml polietileno buteliukuose, pakuotėse po 10, 20, 40 ar 50 buteliukų.</w:t>
      </w:r>
    </w:p>
    <w:p w14:paraId="0B12706B" w14:textId="77777777" w:rsidR="001E122A" w:rsidRPr="00FE5398" w:rsidRDefault="001E122A" w:rsidP="001E122A">
      <w:pPr>
        <w:numPr>
          <w:ilvl w:val="12"/>
          <w:numId w:val="0"/>
        </w:numPr>
        <w:tabs>
          <w:tab w:val="clear" w:pos="567"/>
        </w:tabs>
        <w:spacing w:line="240" w:lineRule="auto"/>
        <w:ind w:right="-2"/>
        <w:rPr>
          <w:szCs w:val="24"/>
          <w:lang w:val="lt-LT"/>
        </w:rPr>
      </w:pPr>
      <w:r w:rsidRPr="00FE5398">
        <w:rPr>
          <w:szCs w:val="24"/>
          <w:lang w:val="lt-LT"/>
        </w:rPr>
        <w:t>Gali būti tiekiamos ne visų dydžių pakuotės.</w:t>
      </w:r>
    </w:p>
    <w:p w14:paraId="5D6F6441" w14:textId="77777777" w:rsidR="001E122A" w:rsidRPr="00FE5398" w:rsidRDefault="001E122A" w:rsidP="001E122A">
      <w:pPr>
        <w:numPr>
          <w:ilvl w:val="12"/>
          <w:numId w:val="0"/>
        </w:numPr>
        <w:tabs>
          <w:tab w:val="clear" w:pos="567"/>
        </w:tabs>
        <w:spacing w:line="240" w:lineRule="auto"/>
        <w:ind w:right="-2"/>
        <w:rPr>
          <w:szCs w:val="24"/>
          <w:lang w:val="lt-LT"/>
        </w:rPr>
      </w:pPr>
    </w:p>
    <w:p w14:paraId="1565F1F9" w14:textId="77777777" w:rsidR="001E122A" w:rsidRPr="00FE5398" w:rsidRDefault="001E122A" w:rsidP="001E122A">
      <w:pPr>
        <w:pStyle w:val="Antrat4"/>
        <w:spacing w:line="240" w:lineRule="auto"/>
        <w:rPr>
          <w:rFonts w:ascii="Times New Roman" w:hAnsi="Times New Roman"/>
          <w:lang w:val="lt-LT"/>
        </w:rPr>
      </w:pPr>
      <w:r w:rsidRPr="00FE5398">
        <w:rPr>
          <w:rFonts w:ascii="Times New Roman" w:hAnsi="Times New Roman"/>
          <w:lang w:val="lt-LT"/>
        </w:rPr>
        <w:t>Registruotojas ir gamintojas</w:t>
      </w:r>
    </w:p>
    <w:p w14:paraId="0300A791" w14:textId="77777777" w:rsidR="001E122A" w:rsidRPr="00FE5398" w:rsidRDefault="001E122A" w:rsidP="001E122A">
      <w:pPr>
        <w:numPr>
          <w:ilvl w:val="12"/>
          <w:numId w:val="0"/>
        </w:numPr>
        <w:tabs>
          <w:tab w:val="clear" w:pos="567"/>
        </w:tabs>
        <w:spacing w:line="240" w:lineRule="auto"/>
        <w:ind w:right="-2"/>
        <w:rPr>
          <w:lang w:val="lt-LT"/>
        </w:rPr>
      </w:pPr>
    </w:p>
    <w:p w14:paraId="4B290B70" w14:textId="77777777" w:rsidR="001E122A" w:rsidRPr="00FE5398" w:rsidRDefault="001E122A" w:rsidP="001E122A">
      <w:pPr>
        <w:keepNext/>
        <w:keepLines/>
        <w:tabs>
          <w:tab w:val="clear" w:pos="567"/>
        </w:tabs>
        <w:spacing w:line="240" w:lineRule="auto"/>
        <w:rPr>
          <w:b/>
          <w:bCs/>
          <w:szCs w:val="24"/>
          <w:lang w:val="lt-LT"/>
        </w:rPr>
      </w:pPr>
      <w:r w:rsidRPr="00FE5398">
        <w:rPr>
          <w:b/>
          <w:bCs/>
          <w:szCs w:val="24"/>
          <w:lang w:val="lt-LT"/>
        </w:rPr>
        <w:t>Registruotojas</w:t>
      </w:r>
    </w:p>
    <w:p w14:paraId="00A8B683" w14:textId="77777777" w:rsidR="001E122A" w:rsidRPr="00FE5398" w:rsidRDefault="001E122A" w:rsidP="001E122A">
      <w:pPr>
        <w:keepNext/>
        <w:keepLines/>
        <w:rPr>
          <w:snapToGrid/>
          <w:lang w:val="lt-LT" w:eastAsia="lt-LT"/>
        </w:rPr>
      </w:pPr>
      <w:proofErr w:type="spellStart"/>
      <w:r w:rsidRPr="00FE5398">
        <w:rPr>
          <w:lang w:val="lt-LT"/>
        </w:rPr>
        <w:t>Fresenius</w:t>
      </w:r>
      <w:proofErr w:type="spellEnd"/>
      <w:r w:rsidRPr="00FE5398">
        <w:rPr>
          <w:lang w:val="lt-LT"/>
        </w:rPr>
        <w:t xml:space="preserve"> Kabi </w:t>
      </w:r>
      <w:proofErr w:type="spellStart"/>
      <w:r w:rsidRPr="00FE5398">
        <w:rPr>
          <w:lang w:val="lt-LT"/>
        </w:rPr>
        <w:t>Polska</w:t>
      </w:r>
      <w:proofErr w:type="spellEnd"/>
      <w:r w:rsidRPr="00FE5398">
        <w:rPr>
          <w:lang w:val="lt-LT"/>
        </w:rPr>
        <w:t xml:space="preserve"> Sp. z </w:t>
      </w:r>
      <w:proofErr w:type="spellStart"/>
      <w:r w:rsidRPr="00FE5398">
        <w:rPr>
          <w:lang w:val="lt-LT"/>
        </w:rPr>
        <w:t>o.o</w:t>
      </w:r>
      <w:proofErr w:type="spellEnd"/>
      <w:r w:rsidRPr="00FE5398">
        <w:rPr>
          <w:lang w:val="lt-LT"/>
        </w:rPr>
        <w:t>.</w:t>
      </w:r>
    </w:p>
    <w:p w14:paraId="636E7C81" w14:textId="77777777" w:rsidR="001E122A" w:rsidRPr="00FE5398" w:rsidRDefault="001E122A" w:rsidP="001E122A">
      <w:pPr>
        <w:keepNext/>
        <w:keepLines/>
        <w:rPr>
          <w:lang w:val="lt-LT"/>
        </w:rPr>
      </w:pPr>
      <w:r w:rsidRPr="00FE5398">
        <w:rPr>
          <w:lang w:val="lt-LT"/>
        </w:rPr>
        <w:t xml:space="preserve">Al. </w:t>
      </w:r>
      <w:proofErr w:type="spellStart"/>
      <w:r w:rsidRPr="00FE5398">
        <w:rPr>
          <w:lang w:val="lt-LT"/>
        </w:rPr>
        <w:t>Jerozolimskie</w:t>
      </w:r>
      <w:proofErr w:type="spellEnd"/>
      <w:r w:rsidRPr="00FE5398">
        <w:rPr>
          <w:lang w:val="lt-LT"/>
        </w:rPr>
        <w:t xml:space="preserve"> 134</w:t>
      </w:r>
    </w:p>
    <w:p w14:paraId="20AB548E" w14:textId="77777777" w:rsidR="001E122A" w:rsidRPr="00FE5398" w:rsidRDefault="001E122A" w:rsidP="001E122A">
      <w:pPr>
        <w:rPr>
          <w:lang w:val="lt-LT"/>
        </w:rPr>
      </w:pPr>
      <w:r w:rsidRPr="00FE5398">
        <w:rPr>
          <w:lang w:val="lt-LT"/>
        </w:rPr>
        <w:t xml:space="preserve">02-305 </w:t>
      </w:r>
      <w:proofErr w:type="spellStart"/>
      <w:r w:rsidRPr="00FE5398">
        <w:rPr>
          <w:lang w:val="lt-LT"/>
        </w:rPr>
        <w:t>Warszawa</w:t>
      </w:r>
      <w:proofErr w:type="spellEnd"/>
    </w:p>
    <w:p w14:paraId="67D79BE8" w14:textId="77777777" w:rsidR="001E122A" w:rsidRPr="00FE5398" w:rsidRDefault="001E122A" w:rsidP="001E122A">
      <w:pPr>
        <w:rPr>
          <w:lang w:val="lt-LT"/>
        </w:rPr>
      </w:pPr>
      <w:r w:rsidRPr="00FE5398">
        <w:rPr>
          <w:lang w:val="lt-LT"/>
        </w:rPr>
        <w:t>Lenkija</w:t>
      </w:r>
    </w:p>
    <w:p w14:paraId="558508B1" w14:textId="77777777" w:rsidR="001E122A" w:rsidRPr="00FE5398" w:rsidRDefault="001E122A" w:rsidP="001E122A">
      <w:pPr>
        <w:numPr>
          <w:ilvl w:val="12"/>
          <w:numId w:val="0"/>
        </w:numPr>
        <w:tabs>
          <w:tab w:val="clear" w:pos="567"/>
        </w:tabs>
        <w:spacing w:line="240" w:lineRule="auto"/>
        <w:ind w:right="-2"/>
        <w:rPr>
          <w:szCs w:val="24"/>
          <w:lang w:val="lt-LT"/>
        </w:rPr>
      </w:pPr>
    </w:p>
    <w:p w14:paraId="6BAB6057" w14:textId="77777777" w:rsidR="001E122A" w:rsidRPr="00FE5398" w:rsidRDefault="001E122A" w:rsidP="001E122A">
      <w:pPr>
        <w:numPr>
          <w:ilvl w:val="12"/>
          <w:numId w:val="0"/>
        </w:numPr>
        <w:tabs>
          <w:tab w:val="clear" w:pos="567"/>
        </w:tabs>
        <w:spacing w:line="240" w:lineRule="auto"/>
        <w:ind w:right="-2"/>
        <w:rPr>
          <w:b/>
          <w:bCs/>
          <w:szCs w:val="24"/>
          <w:lang w:val="lt-LT"/>
        </w:rPr>
      </w:pPr>
      <w:r w:rsidRPr="00FE5398">
        <w:rPr>
          <w:b/>
          <w:bCs/>
          <w:szCs w:val="24"/>
          <w:lang w:val="lt-LT"/>
        </w:rPr>
        <w:t>Gamintojas</w:t>
      </w:r>
    </w:p>
    <w:p w14:paraId="289BD4FB" w14:textId="77777777" w:rsidR="001E122A" w:rsidRPr="00FE5398" w:rsidRDefault="001E122A" w:rsidP="001E122A">
      <w:pPr>
        <w:rPr>
          <w:snapToGrid/>
          <w:lang w:val="lt-LT"/>
        </w:rPr>
      </w:pPr>
      <w:proofErr w:type="spellStart"/>
      <w:r w:rsidRPr="00FE5398">
        <w:rPr>
          <w:lang w:val="lt-LT"/>
        </w:rPr>
        <w:t>Labesfal</w:t>
      </w:r>
      <w:proofErr w:type="spellEnd"/>
      <w:r w:rsidRPr="00FE5398">
        <w:rPr>
          <w:lang w:val="lt-LT"/>
        </w:rPr>
        <w:t xml:space="preserve"> </w:t>
      </w:r>
      <w:proofErr w:type="spellStart"/>
      <w:r w:rsidRPr="00FE5398">
        <w:rPr>
          <w:rStyle w:val="Emfaz"/>
          <w:i w:val="0"/>
          <w:iCs w:val="0"/>
          <w:color w:val="000000"/>
          <w:shd w:val="clear" w:color="auto" w:fill="FFFFFF"/>
          <w:lang w:val="lt-LT"/>
        </w:rPr>
        <w:t>Laboratorios</w:t>
      </w:r>
      <w:proofErr w:type="spellEnd"/>
      <w:r w:rsidRPr="00FE5398">
        <w:rPr>
          <w:rStyle w:val="Emfaz"/>
          <w:i w:val="0"/>
          <w:iCs w:val="0"/>
          <w:color w:val="000000"/>
          <w:shd w:val="clear" w:color="auto" w:fill="FFFFFF"/>
          <w:lang w:val="lt-LT"/>
        </w:rPr>
        <w:t xml:space="preserve"> </w:t>
      </w:r>
      <w:proofErr w:type="spellStart"/>
      <w:r w:rsidRPr="00FE5398">
        <w:rPr>
          <w:rStyle w:val="Emfaz"/>
          <w:i w:val="0"/>
          <w:iCs w:val="0"/>
          <w:color w:val="000000"/>
          <w:shd w:val="clear" w:color="auto" w:fill="FFFFFF"/>
          <w:lang w:val="lt-LT"/>
        </w:rPr>
        <w:t>Almiro</w:t>
      </w:r>
      <w:proofErr w:type="spellEnd"/>
      <w:r w:rsidRPr="00FE5398">
        <w:rPr>
          <w:color w:val="000000"/>
          <w:shd w:val="clear" w:color="auto" w:fill="FFFFFF"/>
          <w:lang w:val="lt-LT"/>
        </w:rPr>
        <w:t xml:space="preserve"> S.A.</w:t>
      </w:r>
    </w:p>
    <w:p w14:paraId="7D465FE5" w14:textId="77777777" w:rsidR="001E122A" w:rsidRPr="00FE5398" w:rsidRDefault="001E122A" w:rsidP="001E122A">
      <w:pPr>
        <w:rPr>
          <w:shd w:val="clear" w:color="auto" w:fill="FFFFFF"/>
          <w:lang w:val="lt-LT" w:eastAsia="lt-LT"/>
        </w:rPr>
      </w:pPr>
      <w:r w:rsidRPr="00FE5398">
        <w:rPr>
          <w:color w:val="000000"/>
          <w:shd w:val="clear" w:color="auto" w:fill="FFFFFF"/>
          <w:lang w:val="lt-LT"/>
        </w:rPr>
        <w:t xml:space="preserve">Zona </w:t>
      </w:r>
      <w:proofErr w:type="spellStart"/>
      <w:r w:rsidRPr="00FE5398">
        <w:rPr>
          <w:color w:val="000000"/>
          <w:shd w:val="clear" w:color="auto" w:fill="FFFFFF"/>
          <w:lang w:val="lt-LT"/>
        </w:rPr>
        <w:t>Industrial</w:t>
      </w:r>
      <w:proofErr w:type="spellEnd"/>
      <w:r w:rsidRPr="00FE5398">
        <w:rPr>
          <w:color w:val="000000"/>
          <w:shd w:val="clear" w:color="auto" w:fill="FFFFFF"/>
          <w:lang w:val="lt-LT"/>
        </w:rPr>
        <w:t xml:space="preserve"> </w:t>
      </w:r>
      <w:proofErr w:type="spellStart"/>
      <w:r w:rsidRPr="00FE5398">
        <w:rPr>
          <w:color w:val="000000"/>
          <w:shd w:val="clear" w:color="auto" w:fill="FFFFFF"/>
          <w:lang w:val="lt-LT"/>
        </w:rPr>
        <w:t>Do</w:t>
      </w:r>
      <w:proofErr w:type="spellEnd"/>
      <w:r w:rsidRPr="00FE5398">
        <w:rPr>
          <w:color w:val="000000"/>
          <w:shd w:val="clear" w:color="auto" w:fill="FFFFFF"/>
          <w:lang w:val="lt-LT"/>
        </w:rPr>
        <w:t xml:space="preserve"> </w:t>
      </w:r>
      <w:proofErr w:type="spellStart"/>
      <w:r w:rsidRPr="00FE5398">
        <w:rPr>
          <w:color w:val="000000"/>
          <w:shd w:val="clear" w:color="auto" w:fill="FFFFFF"/>
          <w:lang w:val="lt-LT"/>
        </w:rPr>
        <w:t>Lagedo</w:t>
      </w:r>
      <w:proofErr w:type="spellEnd"/>
    </w:p>
    <w:p w14:paraId="0FD9D5AC" w14:textId="77777777" w:rsidR="001E122A" w:rsidRPr="00FE5398" w:rsidRDefault="001E122A" w:rsidP="001E122A">
      <w:pPr>
        <w:rPr>
          <w:shd w:val="clear" w:color="auto" w:fill="FFFFFF"/>
          <w:lang w:val="lt-LT"/>
        </w:rPr>
      </w:pPr>
      <w:r w:rsidRPr="00FE5398">
        <w:rPr>
          <w:color w:val="000000"/>
          <w:shd w:val="clear" w:color="auto" w:fill="FFFFFF"/>
          <w:lang w:val="lt-LT"/>
        </w:rPr>
        <w:t xml:space="preserve">Santiago de </w:t>
      </w:r>
      <w:proofErr w:type="spellStart"/>
      <w:r w:rsidRPr="00FE5398">
        <w:rPr>
          <w:color w:val="000000"/>
          <w:shd w:val="clear" w:color="auto" w:fill="FFFFFF"/>
          <w:lang w:val="lt-LT"/>
        </w:rPr>
        <w:t>Besteiros</w:t>
      </w:r>
      <w:proofErr w:type="spellEnd"/>
    </w:p>
    <w:p w14:paraId="32E6D62A" w14:textId="77777777" w:rsidR="001E122A" w:rsidRPr="00FE5398" w:rsidRDefault="001E122A" w:rsidP="001E122A">
      <w:pPr>
        <w:rPr>
          <w:shd w:val="clear" w:color="auto" w:fill="FFFFFF"/>
          <w:lang w:val="lt-LT"/>
        </w:rPr>
      </w:pPr>
      <w:proofErr w:type="spellStart"/>
      <w:r w:rsidRPr="00FE5398">
        <w:rPr>
          <w:color w:val="000000"/>
          <w:shd w:val="clear" w:color="auto" w:fill="FFFFFF"/>
          <w:lang w:val="lt-LT"/>
        </w:rPr>
        <w:t>Viseu</w:t>
      </w:r>
      <w:proofErr w:type="spellEnd"/>
      <w:r w:rsidRPr="00FE5398">
        <w:rPr>
          <w:color w:val="000000"/>
          <w:shd w:val="clear" w:color="auto" w:fill="FFFFFF"/>
          <w:lang w:val="lt-LT"/>
        </w:rPr>
        <w:t>, 3465-157</w:t>
      </w:r>
    </w:p>
    <w:p w14:paraId="5CB2E951" w14:textId="77777777" w:rsidR="001E122A" w:rsidRPr="00FE5398" w:rsidRDefault="001E122A" w:rsidP="001E122A">
      <w:pPr>
        <w:rPr>
          <w:lang w:val="lt-LT"/>
        </w:rPr>
      </w:pPr>
      <w:r w:rsidRPr="00FE5398">
        <w:rPr>
          <w:color w:val="000000"/>
          <w:shd w:val="clear" w:color="auto" w:fill="FFFFFF"/>
          <w:lang w:val="lt-LT"/>
        </w:rPr>
        <w:t>Portugalija</w:t>
      </w:r>
    </w:p>
    <w:p w14:paraId="56AD9D05" w14:textId="77777777" w:rsidR="001E122A" w:rsidRPr="00FE5398" w:rsidRDefault="001E122A" w:rsidP="001E122A">
      <w:pPr>
        <w:numPr>
          <w:ilvl w:val="12"/>
          <w:numId w:val="0"/>
        </w:numPr>
        <w:tabs>
          <w:tab w:val="clear" w:pos="567"/>
        </w:tabs>
        <w:spacing w:line="240" w:lineRule="auto"/>
        <w:ind w:right="-2"/>
        <w:rPr>
          <w:szCs w:val="24"/>
          <w:lang w:val="lt-LT"/>
        </w:rPr>
      </w:pPr>
    </w:p>
    <w:p w14:paraId="5D6DA56D" w14:textId="77777777" w:rsidR="001E122A" w:rsidRPr="00FE5398" w:rsidRDefault="001E122A" w:rsidP="001E122A">
      <w:pPr>
        <w:keepNext/>
        <w:keepLines/>
        <w:numPr>
          <w:ilvl w:val="12"/>
          <w:numId w:val="0"/>
        </w:numPr>
        <w:spacing w:line="240" w:lineRule="auto"/>
        <w:ind w:right="-2"/>
        <w:rPr>
          <w:szCs w:val="24"/>
          <w:lang w:val="lt-LT"/>
        </w:rPr>
      </w:pPr>
      <w:r w:rsidRPr="00FE5398">
        <w:rPr>
          <w:szCs w:val="24"/>
          <w:lang w:val="lt-LT"/>
        </w:rPr>
        <w:t>Jeigu apie šį vaistą norite sužinoti daugiau, kreipkitės į vietinį registruotojo atstovą:</w:t>
      </w:r>
    </w:p>
    <w:p w14:paraId="527033EB" w14:textId="77777777" w:rsidR="001E122A" w:rsidRPr="00FE5398" w:rsidRDefault="001E122A" w:rsidP="001E122A">
      <w:pPr>
        <w:keepNext/>
        <w:keepLines/>
        <w:numPr>
          <w:ilvl w:val="12"/>
          <w:numId w:val="0"/>
        </w:numPr>
        <w:tabs>
          <w:tab w:val="left" w:pos="4820"/>
        </w:tabs>
        <w:ind w:right="-2"/>
        <w:rPr>
          <w:lang w:val="lt-LT"/>
        </w:rPr>
      </w:pPr>
      <w:r w:rsidRPr="00FE5398">
        <w:rPr>
          <w:lang w:val="lt-LT"/>
        </w:rPr>
        <w:t>UAB „</w:t>
      </w:r>
      <w:proofErr w:type="spellStart"/>
      <w:r w:rsidRPr="00FE5398">
        <w:rPr>
          <w:lang w:val="lt-LT"/>
        </w:rPr>
        <w:t>Fresenius</w:t>
      </w:r>
      <w:proofErr w:type="spellEnd"/>
      <w:r w:rsidRPr="00FE5398">
        <w:rPr>
          <w:lang w:val="lt-LT"/>
        </w:rPr>
        <w:t xml:space="preserve"> Kabi </w:t>
      </w:r>
      <w:proofErr w:type="spellStart"/>
      <w:r w:rsidRPr="00FE5398">
        <w:rPr>
          <w:lang w:val="lt-LT"/>
        </w:rPr>
        <w:t>Baltics</w:t>
      </w:r>
      <w:proofErr w:type="spellEnd"/>
      <w:r w:rsidRPr="00FE5398">
        <w:rPr>
          <w:lang w:val="lt-LT"/>
        </w:rPr>
        <w:t>“</w:t>
      </w:r>
    </w:p>
    <w:p w14:paraId="358498BC" w14:textId="77777777" w:rsidR="001E122A" w:rsidRPr="00FE5398" w:rsidRDefault="001E122A" w:rsidP="001E122A">
      <w:pPr>
        <w:keepNext/>
        <w:keepLines/>
        <w:numPr>
          <w:ilvl w:val="12"/>
          <w:numId w:val="0"/>
        </w:numPr>
        <w:tabs>
          <w:tab w:val="left" w:pos="4820"/>
        </w:tabs>
        <w:ind w:right="-2"/>
        <w:rPr>
          <w:lang w:val="lt-LT"/>
        </w:rPr>
      </w:pPr>
      <w:r w:rsidRPr="00FE5398">
        <w:rPr>
          <w:lang w:val="lt-LT"/>
        </w:rPr>
        <w:t>Tel. + 370 5 252 3213</w:t>
      </w:r>
    </w:p>
    <w:p w14:paraId="3AE44062" w14:textId="77777777" w:rsidR="001E122A" w:rsidRPr="00FE5398" w:rsidRDefault="001E122A" w:rsidP="001E122A">
      <w:pPr>
        <w:numPr>
          <w:ilvl w:val="12"/>
          <w:numId w:val="0"/>
        </w:numPr>
        <w:spacing w:line="240" w:lineRule="auto"/>
        <w:ind w:right="-2"/>
        <w:rPr>
          <w:szCs w:val="24"/>
          <w:lang w:val="lt-LT"/>
        </w:rPr>
      </w:pPr>
    </w:p>
    <w:p w14:paraId="6186D281" w14:textId="77777777" w:rsidR="001E122A" w:rsidRPr="00FE5398" w:rsidRDefault="001E122A" w:rsidP="001E122A">
      <w:pPr>
        <w:numPr>
          <w:ilvl w:val="12"/>
          <w:numId w:val="0"/>
        </w:numPr>
        <w:spacing w:line="240" w:lineRule="auto"/>
        <w:ind w:right="-2"/>
        <w:rPr>
          <w:lang w:val="lt-LT"/>
        </w:rPr>
      </w:pPr>
      <w:r w:rsidRPr="00FE5398">
        <w:rPr>
          <w:b/>
          <w:lang w:val="lt-LT"/>
        </w:rPr>
        <w:t>Šis vaistas Europos ekonominės erdvės valstybėse narėse registruotas tokiais pavadinimais</w:t>
      </w:r>
      <w:r w:rsidRPr="00FE5398">
        <w:rPr>
          <w:b/>
          <w:bCs/>
          <w:lang w:val="lt-LT"/>
        </w:rPr>
        <w:t>:</w:t>
      </w:r>
    </w:p>
    <w:p w14:paraId="0C469614" w14:textId="77777777" w:rsidR="001E122A" w:rsidRPr="00FE5398" w:rsidRDefault="001E122A" w:rsidP="001E122A">
      <w:pPr>
        <w:numPr>
          <w:ilvl w:val="12"/>
          <w:numId w:val="0"/>
        </w:numPr>
        <w:spacing w:line="240" w:lineRule="auto"/>
        <w:ind w:right="-2"/>
        <w:rPr>
          <w:lang w:val="lt-LT"/>
        </w:rPr>
      </w:pPr>
    </w:p>
    <w:tbl>
      <w:tblPr>
        <w:tblW w:w="0" w:type="auto"/>
        <w:tblLook w:val="04A0" w:firstRow="1" w:lastRow="0" w:firstColumn="1" w:lastColumn="0" w:noHBand="0" w:noVBand="1"/>
      </w:tblPr>
      <w:tblGrid>
        <w:gridCol w:w="3568"/>
        <w:gridCol w:w="5502"/>
      </w:tblGrid>
      <w:tr w:rsidR="001E122A" w:rsidRPr="00FE5398" w14:paraId="1B11069A" w14:textId="77777777" w:rsidTr="001B488B">
        <w:tc>
          <w:tcPr>
            <w:tcW w:w="3568" w:type="dxa"/>
          </w:tcPr>
          <w:p w14:paraId="0AF8305F" w14:textId="77777777" w:rsidR="001E122A" w:rsidRPr="00FE5398" w:rsidRDefault="001E122A" w:rsidP="001B488B">
            <w:pPr>
              <w:numPr>
                <w:ilvl w:val="12"/>
                <w:numId w:val="0"/>
              </w:numPr>
              <w:spacing w:line="240" w:lineRule="auto"/>
              <w:ind w:right="-2"/>
              <w:rPr>
                <w:rFonts w:cs="Arial"/>
                <w:b/>
                <w:bCs/>
                <w:szCs w:val="22"/>
                <w:lang w:val="lt-LT"/>
              </w:rPr>
            </w:pPr>
            <w:r w:rsidRPr="00FE5398">
              <w:rPr>
                <w:rFonts w:cs="Arial"/>
                <w:b/>
                <w:bCs/>
                <w:szCs w:val="22"/>
                <w:lang w:val="lt-LT"/>
              </w:rPr>
              <w:t>Austrija, Vokietija</w:t>
            </w:r>
          </w:p>
        </w:tc>
        <w:tc>
          <w:tcPr>
            <w:tcW w:w="5502" w:type="dxa"/>
          </w:tcPr>
          <w:p w14:paraId="6E645B57" w14:textId="77777777" w:rsidR="001E122A" w:rsidRPr="00FE5398" w:rsidRDefault="001E122A" w:rsidP="001B488B">
            <w:pPr>
              <w:numPr>
                <w:ilvl w:val="12"/>
                <w:numId w:val="0"/>
              </w:numPr>
              <w:spacing w:line="240" w:lineRule="auto"/>
              <w:ind w:right="-2"/>
              <w:rPr>
                <w:rFonts w:cs="Arial"/>
                <w:szCs w:val="22"/>
                <w:lang w:val="lt-LT"/>
              </w:rPr>
            </w:pPr>
            <w:proofErr w:type="spellStart"/>
            <w:r w:rsidRPr="00FE5398">
              <w:rPr>
                <w:rFonts w:cs="Arial"/>
                <w:szCs w:val="22"/>
                <w:lang w:val="lt-LT" w:eastAsia="de-DE"/>
              </w:rPr>
              <w:t>Tranexamsäure</w:t>
            </w:r>
            <w:proofErr w:type="spellEnd"/>
            <w:r w:rsidRPr="00FE5398">
              <w:rPr>
                <w:rFonts w:cs="Arial"/>
                <w:szCs w:val="22"/>
                <w:lang w:val="lt-LT" w:eastAsia="de-DE"/>
              </w:rPr>
              <w:t xml:space="preserve"> Kabi 10 mg/ml </w:t>
            </w:r>
            <w:proofErr w:type="spellStart"/>
            <w:r w:rsidRPr="00FE5398">
              <w:rPr>
                <w:rFonts w:cs="Arial"/>
                <w:szCs w:val="22"/>
                <w:lang w:val="lt-LT" w:eastAsia="de-DE"/>
              </w:rPr>
              <w:t>Infusionslösung</w:t>
            </w:r>
            <w:proofErr w:type="spellEnd"/>
          </w:p>
        </w:tc>
      </w:tr>
      <w:tr w:rsidR="001E122A" w:rsidRPr="00FE5398" w14:paraId="38FE29C5" w14:textId="77777777" w:rsidTr="001B488B">
        <w:tc>
          <w:tcPr>
            <w:tcW w:w="3568" w:type="dxa"/>
          </w:tcPr>
          <w:p w14:paraId="77370E4B" w14:textId="77777777" w:rsidR="001E122A" w:rsidRPr="00FE5398" w:rsidRDefault="001E122A" w:rsidP="001B488B">
            <w:pPr>
              <w:numPr>
                <w:ilvl w:val="12"/>
                <w:numId w:val="0"/>
              </w:numPr>
              <w:spacing w:line="240" w:lineRule="auto"/>
              <w:ind w:right="-2"/>
              <w:rPr>
                <w:rFonts w:cs="Arial"/>
                <w:b/>
                <w:bCs/>
                <w:szCs w:val="22"/>
                <w:lang w:val="lt-LT"/>
              </w:rPr>
            </w:pPr>
            <w:r w:rsidRPr="00FE5398">
              <w:rPr>
                <w:rFonts w:cs="Arial"/>
                <w:b/>
                <w:bCs/>
                <w:szCs w:val="22"/>
                <w:lang w:val="lt-LT"/>
              </w:rPr>
              <w:t>Belgija</w:t>
            </w:r>
          </w:p>
        </w:tc>
        <w:tc>
          <w:tcPr>
            <w:tcW w:w="5502" w:type="dxa"/>
          </w:tcPr>
          <w:p w14:paraId="162C56F9" w14:textId="77777777" w:rsidR="001E122A" w:rsidRPr="00FE5398" w:rsidRDefault="001E122A" w:rsidP="001B488B">
            <w:pPr>
              <w:numPr>
                <w:ilvl w:val="12"/>
                <w:numId w:val="0"/>
              </w:numPr>
              <w:spacing w:line="240" w:lineRule="auto"/>
              <w:ind w:right="-2"/>
              <w:rPr>
                <w:rFonts w:cs="Arial"/>
                <w:szCs w:val="22"/>
                <w:lang w:val="lt-LT"/>
              </w:rPr>
            </w:pPr>
            <w:proofErr w:type="spellStart"/>
            <w:r w:rsidRPr="00FE5398">
              <w:rPr>
                <w:rFonts w:cs="Arial"/>
                <w:iCs/>
                <w:szCs w:val="22"/>
                <w:lang w:val="lt-LT"/>
              </w:rPr>
              <w:t>Tranexaminezuur</w:t>
            </w:r>
            <w:proofErr w:type="spellEnd"/>
            <w:r w:rsidRPr="00FE5398">
              <w:rPr>
                <w:rFonts w:cs="Arial"/>
                <w:bCs/>
                <w:iCs/>
                <w:szCs w:val="22"/>
                <w:lang w:val="lt-LT"/>
              </w:rPr>
              <w:t xml:space="preserve"> </w:t>
            </w:r>
            <w:r w:rsidRPr="00FE5398">
              <w:rPr>
                <w:rFonts w:cs="Arial"/>
                <w:szCs w:val="22"/>
                <w:lang w:val="lt-LT"/>
              </w:rPr>
              <w:t xml:space="preserve">Kabi 10 mg/ml </w:t>
            </w:r>
            <w:proofErr w:type="spellStart"/>
            <w:r w:rsidRPr="00FE5398">
              <w:rPr>
                <w:rFonts w:cs="Arial"/>
                <w:szCs w:val="22"/>
                <w:lang w:val="lt-LT"/>
              </w:rPr>
              <w:t>oplossing</w:t>
            </w:r>
            <w:proofErr w:type="spellEnd"/>
            <w:r w:rsidRPr="00FE5398">
              <w:rPr>
                <w:rFonts w:cs="Arial"/>
                <w:szCs w:val="22"/>
                <w:lang w:val="lt-LT"/>
              </w:rPr>
              <w:t xml:space="preserve"> </w:t>
            </w:r>
            <w:proofErr w:type="spellStart"/>
            <w:r w:rsidRPr="00FE5398">
              <w:rPr>
                <w:rFonts w:cs="Arial"/>
                <w:szCs w:val="22"/>
                <w:lang w:val="lt-LT"/>
              </w:rPr>
              <w:t>voor</w:t>
            </w:r>
            <w:proofErr w:type="spellEnd"/>
            <w:r w:rsidRPr="00FE5398">
              <w:rPr>
                <w:rFonts w:cs="Arial"/>
                <w:szCs w:val="22"/>
                <w:lang w:val="lt-LT"/>
              </w:rPr>
              <w:t xml:space="preserve"> </w:t>
            </w:r>
            <w:proofErr w:type="spellStart"/>
            <w:r w:rsidRPr="00FE5398">
              <w:rPr>
                <w:rFonts w:cs="Arial"/>
                <w:szCs w:val="22"/>
                <w:lang w:val="lt-LT"/>
              </w:rPr>
              <w:t>infusie</w:t>
            </w:r>
            <w:proofErr w:type="spellEnd"/>
          </w:p>
          <w:p w14:paraId="3E114E85" w14:textId="77777777" w:rsidR="001E122A" w:rsidRPr="00FE5398" w:rsidRDefault="001E122A" w:rsidP="001B488B">
            <w:pPr>
              <w:numPr>
                <w:ilvl w:val="12"/>
                <w:numId w:val="0"/>
              </w:numPr>
              <w:spacing w:line="240" w:lineRule="auto"/>
              <w:ind w:right="-2"/>
              <w:rPr>
                <w:rFonts w:cs="Arial"/>
                <w:szCs w:val="22"/>
                <w:lang w:val="lt-LT"/>
              </w:rPr>
            </w:pPr>
            <w:proofErr w:type="spellStart"/>
            <w:r w:rsidRPr="00FE5398">
              <w:rPr>
                <w:rFonts w:cs="Arial"/>
                <w:iCs/>
                <w:szCs w:val="22"/>
                <w:lang w:val="lt-LT"/>
              </w:rPr>
              <w:t>Acide</w:t>
            </w:r>
            <w:proofErr w:type="spellEnd"/>
            <w:r w:rsidRPr="00FE5398">
              <w:rPr>
                <w:rFonts w:cs="Arial"/>
                <w:iCs/>
                <w:szCs w:val="22"/>
                <w:lang w:val="lt-LT"/>
              </w:rPr>
              <w:t xml:space="preserve"> </w:t>
            </w:r>
            <w:proofErr w:type="spellStart"/>
            <w:r w:rsidRPr="00FE5398">
              <w:rPr>
                <w:rFonts w:cs="Arial"/>
                <w:iCs/>
                <w:szCs w:val="22"/>
                <w:lang w:val="lt-LT"/>
              </w:rPr>
              <w:t>tranexami</w:t>
            </w:r>
            <w:r w:rsidRPr="00FE5398">
              <w:rPr>
                <w:rFonts w:cs="Arial"/>
                <w:szCs w:val="22"/>
                <w:lang w:val="lt-LT"/>
              </w:rPr>
              <w:t>c</w:t>
            </w:r>
            <w:proofErr w:type="spellEnd"/>
            <w:r w:rsidRPr="00FE5398" w:rsidDel="002A46DE">
              <w:rPr>
                <w:rFonts w:cs="Arial"/>
                <w:szCs w:val="22"/>
                <w:lang w:val="lt-LT"/>
              </w:rPr>
              <w:t xml:space="preserve"> </w:t>
            </w:r>
            <w:r w:rsidRPr="00FE5398">
              <w:rPr>
                <w:rFonts w:cs="Arial"/>
                <w:szCs w:val="22"/>
                <w:lang w:val="lt-LT"/>
              </w:rPr>
              <w:t xml:space="preserve">Kabi 10 mg/ml </w:t>
            </w:r>
            <w:proofErr w:type="spellStart"/>
            <w:r w:rsidRPr="00FE5398">
              <w:rPr>
                <w:rFonts w:cs="Arial"/>
                <w:szCs w:val="22"/>
                <w:lang w:val="lt-LT"/>
              </w:rPr>
              <w:t>solution</w:t>
            </w:r>
            <w:proofErr w:type="spellEnd"/>
            <w:r w:rsidRPr="00FE5398">
              <w:rPr>
                <w:rFonts w:cs="Arial"/>
                <w:szCs w:val="22"/>
                <w:lang w:val="lt-LT"/>
              </w:rPr>
              <w:t xml:space="preserve"> </w:t>
            </w:r>
            <w:proofErr w:type="spellStart"/>
            <w:r w:rsidRPr="00FE5398">
              <w:rPr>
                <w:rFonts w:cs="Arial"/>
                <w:szCs w:val="22"/>
                <w:lang w:val="lt-LT"/>
              </w:rPr>
              <w:t>pour</w:t>
            </w:r>
            <w:proofErr w:type="spellEnd"/>
            <w:r w:rsidRPr="00FE5398">
              <w:rPr>
                <w:rFonts w:cs="Arial"/>
                <w:szCs w:val="22"/>
                <w:lang w:val="lt-LT"/>
              </w:rPr>
              <w:t xml:space="preserve"> </w:t>
            </w:r>
            <w:proofErr w:type="spellStart"/>
            <w:r w:rsidRPr="00FE5398">
              <w:rPr>
                <w:rFonts w:cs="Arial"/>
                <w:szCs w:val="22"/>
                <w:lang w:val="lt-LT"/>
              </w:rPr>
              <w:t>perfusion</w:t>
            </w:r>
            <w:proofErr w:type="spellEnd"/>
            <w:r w:rsidRPr="00FE5398">
              <w:rPr>
                <w:rFonts w:cs="Arial"/>
                <w:szCs w:val="22"/>
                <w:lang w:val="lt-LT"/>
              </w:rPr>
              <w:t xml:space="preserve">, </w:t>
            </w:r>
            <w:proofErr w:type="spellStart"/>
            <w:r w:rsidRPr="00FE5398">
              <w:rPr>
                <w:rFonts w:cs="Arial"/>
                <w:iCs/>
                <w:szCs w:val="22"/>
                <w:lang w:val="lt-LT"/>
              </w:rPr>
              <w:t>Tranexamsäure</w:t>
            </w:r>
            <w:proofErr w:type="spellEnd"/>
            <w:r w:rsidRPr="00FE5398" w:rsidDel="002A46DE">
              <w:rPr>
                <w:rFonts w:cs="Arial"/>
                <w:szCs w:val="22"/>
                <w:lang w:val="lt-LT"/>
              </w:rPr>
              <w:t xml:space="preserve"> </w:t>
            </w:r>
            <w:r w:rsidRPr="00FE5398">
              <w:rPr>
                <w:rFonts w:cs="Arial"/>
                <w:szCs w:val="22"/>
                <w:lang w:val="lt-LT"/>
              </w:rPr>
              <w:t xml:space="preserve">Kabi 10 mg/ml </w:t>
            </w:r>
            <w:proofErr w:type="spellStart"/>
            <w:r w:rsidRPr="00FE5398">
              <w:rPr>
                <w:rFonts w:cs="Arial"/>
                <w:szCs w:val="22"/>
                <w:lang w:val="lt-LT"/>
              </w:rPr>
              <w:t>Infusionslösung</w:t>
            </w:r>
            <w:proofErr w:type="spellEnd"/>
          </w:p>
        </w:tc>
      </w:tr>
      <w:tr w:rsidR="001E122A" w:rsidRPr="001A5632" w14:paraId="34DFA1D0" w14:textId="77777777" w:rsidTr="001B488B">
        <w:tc>
          <w:tcPr>
            <w:tcW w:w="3568" w:type="dxa"/>
          </w:tcPr>
          <w:p w14:paraId="09954229" w14:textId="77777777" w:rsidR="001E122A" w:rsidRPr="00FE5398" w:rsidRDefault="001E122A" w:rsidP="001B488B">
            <w:pPr>
              <w:numPr>
                <w:ilvl w:val="12"/>
                <w:numId w:val="0"/>
              </w:numPr>
              <w:spacing w:line="240" w:lineRule="auto"/>
              <w:ind w:right="-2"/>
              <w:rPr>
                <w:rFonts w:cs="Arial"/>
                <w:b/>
                <w:bCs/>
                <w:szCs w:val="22"/>
                <w:lang w:val="lt-LT"/>
              </w:rPr>
            </w:pPr>
            <w:r w:rsidRPr="00FE5398">
              <w:rPr>
                <w:rFonts w:cs="Arial"/>
                <w:b/>
                <w:bCs/>
                <w:szCs w:val="22"/>
                <w:lang w:val="lt-LT"/>
              </w:rPr>
              <w:t>Kipras, Graikija</w:t>
            </w:r>
          </w:p>
        </w:tc>
        <w:tc>
          <w:tcPr>
            <w:tcW w:w="5502" w:type="dxa"/>
          </w:tcPr>
          <w:p w14:paraId="3E17DF55" w14:textId="77777777" w:rsidR="001E122A" w:rsidRPr="00FE5398" w:rsidRDefault="001E122A" w:rsidP="001B488B">
            <w:pPr>
              <w:numPr>
                <w:ilvl w:val="12"/>
                <w:numId w:val="0"/>
              </w:numPr>
              <w:spacing w:line="240" w:lineRule="auto"/>
              <w:ind w:right="-2"/>
              <w:rPr>
                <w:rFonts w:cs="Arial"/>
                <w:szCs w:val="22"/>
                <w:lang w:val="lt-LT"/>
              </w:rPr>
            </w:pPr>
            <w:proofErr w:type="spellStart"/>
            <w:r w:rsidRPr="00FE5398">
              <w:rPr>
                <w:rFonts w:cs="Arial"/>
                <w:szCs w:val="22"/>
                <w:lang w:val="lt-LT"/>
              </w:rPr>
              <w:t>Tranexamic</w:t>
            </w:r>
            <w:proofErr w:type="spellEnd"/>
            <w:r w:rsidRPr="00FE5398">
              <w:rPr>
                <w:rFonts w:cs="Arial"/>
                <w:szCs w:val="22"/>
                <w:lang w:val="lt-LT"/>
              </w:rPr>
              <w:t xml:space="preserve"> </w:t>
            </w:r>
            <w:proofErr w:type="spellStart"/>
            <w:r w:rsidRPr="00FE5398">
              <w:rPr>
                <w:rFonts w:cs="Arial"/>
                <w:szCs w:val="22"/>
                <w:lang w:val="lt-LT"/>
              </w:rPr>
              <w:t>acid</w:t>
            </w:r>
            <w:proofErr w:type="spellEnd"/>
            <w:r w:rsidRPr="00FE5398">
              <w:rPr>
                <w:rFonts w:cs="Arial"/>
                <w:szCs w:val="22"/>
                <w:lang w:val="lt-LT"/>
              </w:rPr>
              <w:t xml:space="preserve"> Kabi 10 mg/ml </w:t>
            </w:r>
            <w:proofErr w:type="spellStart"/>
            <w:r w:rsidRPr="00FE5398">
              <w:rPr>
                <w:rFonts w:cs="Arial"/>
                <w:szCs w:val="22"/>
                <w:lang w:val="lt-LT"/>
              </w:rPr>
              <w:t>διάλυμ</w:t>
            </w:r>
            <w:proofErr w:type="spellEnd"/>
            <w:r w:rsidRPr="00FE5398">
              <w:rPr>
                <w:rFonts w:cs="Arial"/>
                <w:szCs w:val="22"/>
                <w:lang w:val="lt-LT"/>
              </w:rPr>
              <w:t xml:space="preserve">α </w:t>
            </w:r>
            <w:proofErr w:type="spellStart"/>
            <w:r w:rsidRPr="00FE5398">
              <w:rPr>
                <w:rFonts w:cs="Arial"/>
                <w:szCs w:val="22"/>
                <w:lang w:val="lt-LT"/>
              </w:rPr>
              <w:t>γι</w:t>
            </w:r>
            <w:proofErr w:type="spellEnd"/>
            <w:r w:rsidRPr="00FE5398">
              <w:rPr>
                <w:rFonts w:cs="Arial"/>
                <w:szCs w:val="22"/>
                <w:lang w:val="lt-LT"/>
              </w:rPr>
              <w:t xml:space="preserve">α </w:t>
            </w:r>
            <w:proofErr w:type="spellStart"/>
            <w:r w:rsidRPr="00FE5398">
              <w:rPr>
                <w:rFonts w:cs="Arial"/>
                <w:szCs w:val="22"/>
                <w:lang w:val="lt-LT"/>
              </w:rPr>
              <w:t>έγχυση</w:t>
            </w:r>
            <w:proofErr w:type="spellEnd"/>
          </w:p>
        </w:tc>
      </w:tr>
      <w:tr w:rsidR="001E122A" w:rsidRPr="00FE5398" w14:paraId="457CD218" w14:textId="77777777" w:rsidTr="001B488B">
        <w:tc>
          <w:tcPr>
            <w:tcW w:w="3568" w:type="dxa"/>
          </w:tcPr>
          <w:p w14:paraId="024F6B8D" w14:textId="77777777" w:rsidR="001E122A" w:rsidRPr="00FE5398" w:rsidRDefault="001E122A" w:rsidP="001B488B">
            <w:pPr>
              <w:numPr>
                <w:ilvl w:val="12"/>
                <w:numId w:val="0"/>
              </w:numPr>
              <w:spacing w:line="240" w:lineRule="auto"/>
              <w:ind w:right="-2"/>
              <w:rPr>
                <w:rFonts w:cs="Arial"/>
                <w:b/>
                <w:bCs/>
                <w:szCs w:val="22"/>
                <w:lang w:val="lt-LT"/>
              </w:rPr>
            </w:pPr>
            <w:r w:rsidRPr="00FE5398">
              <w:rPr>
                <w:rFonts w:cs="Arial"/>
                <w:b/>
                <w:bCs/>
                <w:szCs w:val="22"/>
                <w:lang w:val="lt-LT"/>
              </w:rPr>
              <w:t>Čekija, Estija</w:t>
            </w:r>
          </w:p>
        </w:tc>
        <w:tc>
          <w:tcPr>
            <w:tcW w:w="5502" w:type="dxa"/>
          </w:tcPr>
          <w:p w14:paraId="3BDDC289" w14:textId="77777777" w:rsidR="001E122A" w:rsidRPr="00FE5398" w:rsidRDefault="001E122A" w:rsidP="001B488B">
            <w:pPr>
              <w:numPr>
                <w:ilvl w:val="12"/>
                <w:numId w:val="0"/>
              </w:numPr>
              <w:spacing w:line="240" w:lineRule="auto"/>
              <w:ind w:right="-2"/>
              <w:rPr>
                <w:rFonts w:cs="Arial"/>
                <w:szCs w:val="22"/>
                <w:lang w:val="lt-LT"/>
              </w:rPr>
            </w:pPr>
            <w:proofErr w:type="spellStart"/>
            <w:r w:rsidRPr="00FE5398">
              <w:rPr>
                <w:rFonts w:cs="Arial"/>
                <w:szCs w:val="22"/>
                <w:lang w:val="lt-LT" w:eastAsia="de-DE"/>
              </w:rPr>
              <w:t>Tranexamic</w:t>
            </w:r>
            <w:proofErr w:type="spellEnd"/>
            <w:r w:rsidRPr="00FE5398">
              <w:rPr>
                <w:rFonts w:cs="Arial"/>
                <w:szCs w:val="22"/>
                <w:lang w:val="lt-LT" w:eastAsia="de-DE"/>
              </w:rPr>
              <w:t xml:space="preserve"> </w:t>
            </w:r>
            <w:proofErr w:type="spellStart"/>
            <w:r w:rsidRPr="00FE5398">
              <w:rPr>
                <w:rFonts w:cs="Arial"/>
                <w:szCs w:val="22"/>
                <w:lang w:val="lt-LT" w:eastAsia="de-DE"/>
              </w:rPr>
              <w:t>acid</w:t>
            </w:r>
            <w:proofErr w:type="spellEnd"/>
            <w:r w:rsidRPr="00FE5398">
              <w:rPr>
                <w:rFonts w:cs="Arial"/>
                <w:szCs w:val="22"/>
                <w:lang w:val="lt-LT" w:eastAsia="de-DE"/>
              </w:rPr>
              <w:t xml:space="preserve"> Kabi</w:t>
            </w:r>
          </w:p>
        </w:tc>
      </w:tr>
      <w:tr w:rsidR="001E122A" w:rsidRPr="00FE5398" w14:paraId="2A589855" w14:textId="77777777" w:rsidTr="001B488B">
        <w:tc>
          <w:tcPr>
            <w:tcW w:w="3568" w:type="dxa"/>
          </w:tcPr>
          <w:p w14:paraId="6094C8C5" w14:textId="77777777" w:rsidR="001E122A" w:rsidRPr="00FE5398" w:rsidRDefault="001E122A" w:rsidP="001B488B">
            <w:pPr>
              <w:numPr>
                <w:ilvl w:val="12"/>
                <w:numId w:val="0"/>
              </w:numPr>
              <w:spacing w:line="240" w:lineRule="auto"/>
              <w:ind w:right="-2"/>
              <w:rPr>
                <w:rFonts w:cs="Arial"/>
                <w:b/>
                <w:bCs/>
                <w:szCs w:val="22"/>
                <w:lang w:val="lt-LT"/>
              </w:rPr>
            </w:pPr>
            <w:r w:rsidRPr="00FE5398">
              <w:rPr>
                <w:rFonts w:cs="Arial"/>
                <w:b/>
                <w:bCs/>
                <w:szCs w:val="22"/>
                <w:lang w:val="lt-LT"/>
              </w:rPr>
              <w:t>Danija, Suomija, Norvegija</w:t>
            </w:r>
          </w:p>
        </w:tc>
        <w:tc>
          <w:tcPr>
            <w:tcW w:w="5502" w:type="dxa"/>
          </w:tcPr>
          <w:p w14:paraId="46E7168A" w14:textId="77777777" w:rsidR="001E122A" w:rsidRPr="00FE5398" w:rsidRDefault="001E122A" w:rsidP="001B488B">
            <w:pPr>
              <w:numPr>
                <w:ilvl w:val="12"/>
                <w:numId w:val="0"/>
              </w:numPr>
              <w:spacing w:line="240" w:lineRule="auto"/>
              <w:ind w:right="-2"/>
              <w:rPr>
                <w:rFonts w:cs="Arial"/>
                <w:szCs w:val="22"/>
                <w:lang w:val="lt-LT"/>
              </w:rPr>
            </w:pPr>
            <w:proofErr w:type="spellStart"/>
            <w:r w:rsidRPr="00FE5398">
              <w:rPr>
                <w:rFonts w:cs="Arial"/>
                <w:bCs/>
                <w:szCs w:val="22"/>
                <w:lang w:val="lt-LT"/>
              </w:rPr>
              <w:t>Tranexkabi</w:t>
            </w:r>
            <w:proofErr w:type="spellEnd"/>
          </w:p>
        </w:tc>
      </w:tr>
      <w:tr w:rsidR="001E122A" w:rsidRPr="001A5632" w14:paraId="12D62325" w14:textId="77777777" w:rsidTr="001B488B">
        <w:tc>
          <w:tcPr>
            <w:tcW w:w="3568" w:type="dxa"/>
          </w:tcPr>
          <w:p w14:paraId="23D8B372" w14:textId="77777777" w:rsidR="001E122A" w:rsidRPr="00FE5398" w:rsidRDefault="001E122A" w:rsidP="001B488B">
            <w:pPr>
              <w:numPr>
                <w:ilvl w:val="12"/>
                <w:numId w:val="0"/>
              </w:numPr>
              <w:spacing w:line="240" w:lineRule="auto"/>
              <w:ind w:right="-2"/>
              <w:rPr>
                <w:rFonts w:cs="Arial"/>
                <w:b/>
                <w:bCs/>
                <w:szCs w:val="22"/>
                <w:lang w:val="lt-LT"/>
              </w:rPr>
            </w:pPr>
            <w:r w:rsidRPr="00FE5398">
              <w:rPr>
                <w:rFonts w:cs="Arial"/>
                <w:b/>
                <w:bCs/>
                <w:szCs w:val="22"/>
                <w:lang w:val="lt-LT"/>
              </w:rPr>
              <w:t>Vengrija</w:t>
            </w:r>
          </w:p>
        </w:tc>
        <w:tc>
          <w:tcPr>
            <w:tcW w:w="5502" w:type="dxa"/>
          </w:tcPr>
          <w:p w14:paraId="4B68E997" w14:textId="77777777" w:rsidR="001E122A" w:rsidRPr="00FE5398" w:rsidRDefault="001E122A" w:rsidP="001B488B">
            <w:pPr>
              <w:numPr>
                <w:ilvl w:val="12"/>
                <w:numId w:val="0"/>
              </w:numPr>
              <w:spacing w:line="240" w:lineRule="auto"/>
              <w:ind w:right="-2"/>
              <w:rPr>
                <w:rFonts w:cs="Arial"/>
                <w:szCs w:val="22"/>
                <w:lang w:val="lt-LT"/>
              </w:rPr>
            </w:pPr>
            <w:proofErr w:type="spellStart"/>
            <w:r w:rsidRPr="00FE5398">
              <w:rPr>
                <w:rFonts w:cs="Arial"/>
                <w:szCs w:val="22"/>
                <w:lang w:val="lt-LT" w:eastAsia="de-DE"/>
              </w:rPr>
              <w:t>Tranexámsav</w:t>
            </w:r>
            <w:proofErr w:type="spellEnd"/>
            <w:r w:rsidRPr="00FE5398">
              <w:rPr>
                <w:rFonts w:cs="Arial"/>
                <w:szCs w:val="22"/>
                <w:lang w:val="lt-LT"/>
              </w:rPr>
              <w:t xml:space="preserve"> Kabi 10 mg/ml </w:t>
            </w:r>
            <w:proofErr w:type="spellStart"/>
            <w:r w:rsidRPr="00FE5398">
              <w:rPr>
                <w:rFonts w:cs="Arial"/>
                <w:szCs w:val="22"/>
                <w:lang w:val="lt-LT"/>
              </w:rPr>
              <w:t>oldatos</w:t>
            </w:r>
            <w:proofErr w:type="spellEnd"/>
            <w:r w:rsidRPr="00FE5398">
              <w:rPr>
                <w:rFonts w:cs="Arial"/>
                <w:szCs w:val="22"/>
                <w:lang w:val="lt-LT"/>
              </w:rPr>
              <w:t xml:space="preserve"> </w:t>
            </w:r>
            <w:proofErr w:type="spellStart"/>
            <w:r w:rsidRPr="00FE5398">
              <w:rPr>
                <w:rFonts w:cs="Arial"/>
                <w:szCs w:val="22"/>
                <w:lang w:val="lt-LT"/>
              </w:rPr>
              <w:t>infúzió</w:t>
            </w:r>
            <w:proofErr w:type="spellEnd"/>
          </w:p>
        </w:tc>
      </w:tr>
      <w:tr w:rsidR="001E122A" w:rsidRPr="001A5632" w14:paraId="0C8B5368" w14:textId="77777777" w:rsidTr="001B488B">
        <w:tc>
          <w:tcPr>
            <w:tcW w:w="3568" w:type="dxa"/>
          </w:tcPr>
          <w:p w14:paraId="3C0EFB63" w14:textId="77777777" w:rsidR="001E122A" w:rsidRPr="00FE5398" w:rsidRDefault="001E122A" w:rsidP="001B488B">
            <w:pPr>
              <w:numPr>
                <w:ilvl w:val="12"/>
                <w:numId w:val="0"/>
              </w:numPr>
              <w:spacing w:line="240" w:lineRule="auto"/>
              <w:ind w:right="-2"/>
              <w:rPr>
                <w:rFonts w:cs="Arial"/>
                <w:b/>
                <w:bCs/>
                <w:szCs w:val="22"/>
                <w:lang w:val="lt-LT"/>
              </w:rPr>
            </w:pPr>
            <w:r w:rsidRPr="00FE5398">
              <w:rPr>
                <w:rFonts w:cs="Arial"/>
                <w:b/>
                <w:bCs/>
                <w:szCs w:val="22"/>
                <w:lang w:val="lt-LT"/>
              </w:rPr>
              <w:t>Lietuva</w:t>
            </w:r>
          </w:p>
        </w:tc>
        <w:tc>
          <w:tcPr>
            <w:tcW w:w="5502" w:type="dxa"/>
          </w:tcPr>
          <w:p w14:paraId="25CEE09B" w14:textId="77777777" w:rsidR="001E122A" w:rsidRPr="00FE5398" w:rsidRDefault="001E122A" w:rsidP="001B488B">
            <w:pPr>
              <w:numPr>
                <w:ilvl w:val="12"/>
                <w:numId w:val="0"/>
              </w:numPr>
              <w:spacing w:line="240" w:lineRule="auto"/>
              <w:ind w:right="-2"/>
              <w:rPr>
                <w:rFonts w:cs="Arial"/>
                <w:szCs w:val="22"/>
                <w:lang w:val="lt-LT"/>
              </w:rPr>
            </w:pPr>
            <w:proofErr w:type="spellStart"/>
            <w:r w:rsidRPr="00FE5398">
              <w:rPr>
                <w:rFonts w:cs="Arial"/>
                <w:szCs w:val="22"/>
                <w:lang w:val="lt-LT"/>
              </w:rPr>
              <w:t>Tranexamic</w:t>
            </w:r>
            <w:proofErr w:type="spellEnd"/>
            <w:r w:rsidRPr="00FE5398">
              <w:rPr>
                <w:rFonts w:cs="Arial"/>
                <w:szCs w:val="22"/>
                <w:lang w:val="lt-LT"/>
              </w:rPr>
              <w:t xml:space="preserve"> </w:t>
            </w:r>
            <w:proofErr w:type="spellStart"/>
            <w:r w:rsidRPr="00FE5398">
              <w:rPr>
                <w:rFonts w:cs="Arial"/>
                <w:szCs w:val="22"/>
                <w:lang w:val="lt-LT"/>
              </w:rPr>
              <w:t>acid</w:t>
            </w:r>
            <w:proofErr w:type="spellEnd"/>
            <w:r w:rsidRPr="00FE5398">
              <w:rPr>
                <w:rFonts w:cs="Arial"/>
                <w:szCs w:val="22"/>
                <w:lang w:val="lt-LT"/>
              </w:rPr>
              <w:t xml:space="preserve"> Kabi 10 mg/ml infuzinis tirpalas</w:t>
            </w:r>
          </w:p>
        </w:tc>
      </w:tr>
      <w:tr w:rsidR="001E122A" w:rsidRPr="001A5632" w14:paraId="69B147BB" w14:textId="77777777" w:rsidTr="001B488B">
        <w:tc>
          <w:tcPr>
            <w:tcW w:w="3568" w:type="dxa"/>
          </w:tcPr>
          <w:p w14:paraId="580B7FFE" w14:textId="77777777" w:rsidR="001E122A" w:rsidRPr="00FE5398" w:rsidRDefault="001E122A" w:rsidP="001B488B">
            <w:pPr>
              <w:numPr>
                <w:ilvl w:val="12"/>
                <w:numId w:val="0"/>
              </w:numPr>
              <w:spacing w:line="240" w:lineRule="auto"/>
              <w:ind w:right="-2"/>
              <w:rPr>
                <w:rFonts w:cs="Arial"/>
                <w:b/>
                <w:bCs/>
                <w:szCs w:val="22"/>
                <w:lang w:val="lt-LT"/>
              </w:rPr>
            </w:pPr>
            <w:r w:rsidRPr="00FE5398">
              <w:rPr>
                <w:rFonts w:cs="Arial"/>
                <w:b/>
                <w:bCs/>
                <w:szCs w:val="22"/>
                <w:lang w:val="lt-LT"/>
              </w:rPr>
              <w:t>Latvija</w:t>
            </w:r>
          </w:p>
        </w:tc>
        <w:tc>
          <w:tcPr>
            <w:tcW w:w="5502" w:type="dxa"/>
          </w:tcPr>
          <w:p w14:paraId="4C3A0A7D" w14:textId="77777777" w:rsidR="001E122A" w:rsidRPr="00FE5398" w:rsidRDefault="001E122A" w:rsidP="001B488B">
            <w:pPr>
              <w:numPr>
                <w:ilvl w:val="12"/>
                <w:numId w:val="0"/>
              </w:numPr>
              <w:spacing w:line="240" w:lineRule="auto"/>
              <w:ind w:right="-2"/>
              <w:rPr>
                <w:rFonts w:cs="Arial"/>
                <w:szCs w:val="22"/>
                <w:lang w:val="lt-LT"/>
              </w:rPr>
            </w:pPr>
            <w:proofErr w:type="spellStart"/>
            <w:r w:rsidRPr="00FE5398">
              <w:rPr>
                <w:rFonts w:cs="Arial"/>
                <w:szCs w:val="22"/>
                <w:lang w:val="lt-LT"/>
              </w:rPr>
              <w:t>Tranexamic</w:t>
            </w:r>
            <w:proofErr w:type="spellEnd"/>
            <w:r w:rsidRPr="00FE5398">
              <w:rPr>
                <w:rFonts w:cs="Arial"/>
                <w:szCs w:val="22"/>
                <w:lang w:val="lt-LT"/>
              </w:rPr>
              <w:t xml:space="preserve"> </w:t>
            </w:r>
            <w:proofErr w:type="spellStart"/>
            <w:r w:rsidRPr="00FE5398">
              <w:rPr>
                <w:rFonts w:cs="Arial"/>
                <w:szCs w:val="22"/>
                <w:lang w:val="lt-LT"/>
              </w:rPr>
              <w:t>acid</w:t>
            </w:r>
            <w:proofErr w:type="spellEnd"/>
            <w:r w:rsidRPr="00FE5398">
              <w:rPr>
                <w:rFonts w:cs="Arial"/>
                <w:szCs w:val="22"/>
                <w:lang w:val="lt-LT"/>
              </w:rPr>
              <w:t xml:space="preserve"> Kabi 10 mg/ml </w:t>
            </w:r>
            <w:proofErr w:type="spellStart"/>
            <w:r w:rsidRPr="00FE5398">
              <w:rPr>
                <w:rFonts w:cs="Arial"/>
                <w:szCs w:val="22"/>
                <w:lang w:val="lt-LT"/>
              </w:rPr>
              <w:t>šķīdums</w:t>
            </w:r>
            <w:proofErr w:type="spellEnd"/>
            <w:r w:rsidRPr="00FE5398">
              <w:rPr>
                <w:rFonts w:cs="Arial"/>
                <w:szCs w:val="22"/>
                <w:lang w:val="lt-LT"/>
              </w:rPr>
              <w:t xml:space="preserve"> </w:t>
            </w:r>
            <w:proofErr w:type="spellStart"/>
            <w:r w:rsidRPr="00FE5398">
              <w:rPr>
                <w:rFonts w:cs="Arial"/>
                <w:szCs w:val="22"/>
                <w:lang w:val="lt-LT"/>
              </w:rPr>
              <w:t>infūzijām</w:t>
            </w:r>
            <w:proofErr w:type="spellEnd"/>
          </w:p>
        </w:tc>
      </w:tr>
      <w:tr w:rsidR="001E122A" w:rsidRPr="00FE5398" w14:paraId="39223C76" w14:textId="77777777" w:rsidTr="001B488B">
        <w:tc>
          <w:tcPr>
            <w:tcW w:w="3568" w:type="dxa"/>
          </w:tcPr>
          <w:p w14:paraId="5119C778" w14:textId="77777777" w:rsidR="001E122A" w:rsidRPr="00FE5398" w:rsidRDefault="001E122A" w:rsidP="001B488B">
            <w:pPr>
              <w:numPr>
                <w:ilvl w:val="12"/>
                <w:numId w:val="0"/>
              </w:numPr>
              <w:spacing w:line="240" w:lineRule="auto"/>
              <w:ind w:right="-2"/>
              <w:rPr>
                <w:rFonts w:cs="Arial"/>
                <w:b/>
                <w:bCs/>
                <w:szCs w:val="22"/>
                <w:lang w:val="lt-LT"/>
              </w:rPr>
            </w:pPr>
            <w:r w:rsidRPr="00FE5398">
              <w:rPr>
                <w:rFonts w:cs="Arial"/>
                <w:b/>
                <w:bCs/>
                <w:szCs w:val="22"/>
                <w:lang w:val="lt-LT"/>
              </w:rPr>
              <w:t>Nyderlandai</w:t>
            </w:r>
          </w:p>
        </w:tc>
        <w:tc>
          <w:tcPr>
            <w:tcW w:w="5502" w:type="dxa"/>
          </w:tcPr>
          <w:p w14:paraId="65062E11" w14:textId="77777777" w:rsidR="001E122A" w:rsidRPr="00FE5398" w:rsidRDefault="001E122A" w:rsidP="001B488B">
            <w:pPr>
              <w:numPr>
                <w:ilvl w:val="12"/>
                <w:numId w:val="0"/>
              </w:numPr>
              <w:spacing w:line="240" w:lineRule="auto"/>
              <w:ind w:right="-2"/>
              <w:rPr>
                <w:rFonts w:cs="Arial"/>
                <w:szCs w:val="22"/>
                <w:lang w:val="lt-LT"/>
              </w:rPr>
            </w:pPr>
            <w:proofErr w:type="spellStart"/>
            <w:r w:rsidRPr="00FE5398">
              <w:rPr>
                <w:rFonts w:cs="Arial"/>
                <w:iCs/>
                <w:szCs w:val="22"/>
                <w:lang w:val="lt-LT" w:eastAsia="de-DE"/>
              </w:rPr>
              <w:t>Tranexaminezuur</w:t>
            </w:r>
            <w:proofErr w:type="spellEnd"/>
            <w:r w:rsidRPr="00FE5398">
              <w:rPr>
                <w:rFonts w:cs="Arial"/>
                <w:szCs w:val="22"/>
                <w:lang w:val="lt-LT"/>
              </w:rPr>
              <w:t xml:space="preserve"> </w:t>
            </w:r>
            <w:r w:rsidRPr="00FE5398">
              <w:rPr>
                <w:rFonts w:cs="Arial"/>
                <w:szCs w:val="22"/>
                <w:lang w:val="lt-LT" w:eastAsia="de-DE"/>
              </w:rPr>
              <w:t xml:space="preserve">Kabi 10 mg/ml, </w:t>
            </w:r>
            <w:proofErr w:type="spellStart"/>
            <w:r w:rsidRPr="00FE5398">
              <w:rPr>
                <w:rFonts w:cs="Arial"/>
                <w:szCs w:val="22"/>
                <w:lang w:val="lt-LT" w:eastAsia="de-DE"/>
              </w:rPr>
              <w:t>oplossing</w:t>
            </w:r>
            <w:proofErr w:type="spellEnd"/>
            <w:r w:rsidRPr="00FE5398">
              <w:rPr>
                <w:rFonts w:cs="Arial"/>
                <w:szCs w:val="22"/>
                <w:lang w:val="lt-LT" w:eastAsia="de-DE"/>
              </w:rPr>
              <w:t xml:space="preserve"> </w:t>
            </w:r>
            <w:proofErr w:type="spellStart"/>
            <w:r w:rsidRPr="00FE5398">
              <w:rPr>
                <w:rFonts w:cs="Arial"/>
                <w:szCs w:val="22"/>
                <w:lang w:val="lt-LT" w:eastAsia="de-DE"/>
              </w:rPr>
              <w:t>voor</w:t>
            </w:r>
            <w:proofErr w:type="spellEnd"/>
            <w:r w:rsidRPr="00FE5398">
              <w:rPr>
                <w:rFonts w:cs="Arial"/>
                <w:szCs w:val="22"/>
                <w:lang w:val="lt-LT" w:eastAsia="de-DE"/>
              </w:rPr>
              <w:t xml:space="preserve"> </w:t>
            </w:r>
            <w:proofErr w:type="spellStart"/>
            <w:r w:rsidRPr="00FE5398">
              <w:rPr>
                <w:rFonts w:cs="Arial"/>
                <w:szCs w:val="22"/>
                <w:lang w:val="lt-LT" w:eastAsia="de-DE"/>
              </w:rPr>
              <w:t>infusie</w:t>
            </w:r>
            <w:proofErr w:type="spellEnd"/>
          </w:p>
        </w:tc>
      </w:tr>
      <w:tr w:rsidR="001E122A" w:rsidRPr="00FE5398" w14:paraId="751A8FA0" w14:textId="77777777" w:rsidTr="001B488B">
        <w:tc>
          <w:tcPr>
            <w:tcW w:w="3568" w:type="dxa"/>
          </w:tcPr>
          <w:p w14:paraId="71763F20" w14:textId="77777777" w:rsidR="001E122A" w:rsidRPr="00FE5398" w:rsidRDefault="001E122A" w:rsidP="001B488B">
            <w:pPr>
              <w:numPr>
                <w:ilvl w:val="12"/>
                <w:numId w:val="0"/>
              </w:numPr>
              <w:spacing w:line="240" w:lineRule="auto"/>
              <w:ind w:right="-2"/>
              <w:rPr>
                <w:rFonts w:cs="Arial"/>
                <w:b/>
                <w:bCs/>
                <w:szCs w:val="22"/>
                <w:lang w:val="lt-LT"/>
              </w:rPr>
            </w:pPr>
            <w:r w:rsidRPr="00FE5398">
              <w:rPr>
                <w:rFonts w:cs="Arial"/>
                <w:b/>
                <w:bCs/>
                <w:szCs w:val="22"/>
                <w:lang w:val="lt-LT"/>
              </w:rPr>
              <w:t>Portugalija</w:t>
            </w:r>
          </w:p>
        </w:tc>
        <w:tc>
          <w:tcPr>
            <w:tcW w:w="5502" w:type="dxa"/>
          </w:tcPr>
          <w:p w14:paraId="60609AAC" w14:textId="77777777" w:rsidR="001E122A" w:rsidRPr="00FE5398" w:rsidRDefault="001E122A" w:rsidP="001B488B">
            <w:pPr>
              <w:numPr>
                <w:ilvl w:val="12"/>
                <w:numId w:val="0"/>
              </w:numPr>
              <w:spacing w:line="240" w:lineRule="auto"/>
              <w:ind w:right="-2"/>
              <w:rPr>
                <w:rFonts w:cs="Arial"/>
                <w:szCs w:val="22"/>
                <w:lang w:val="lt-LT"/>
              </w:rPr>
            </w:pPr>
            <w:proofErr w:type="spellStart"/>
            <w:r w:rsidRPr="00FE5398">
              <w:rPr>
                <w:rFonts w:cs="Arial"/>
                <w:szCs w:val="22"/>
                <w:lang w:val="lt-LT" w:eastAsia="de-DE"/>
              </w:rPr>
              <w:t>Ácido</w:t>
            </w:r>
            <w:proofErr w:type="spellEnd"/>
            <w:r w:rsidRPr="00FE5398">
              <w:rPr>
                <w:rFonts w:cs="Arial"/>
                <w:szCs w:val="22"/>
                <w:lang w:val="lt-LT" w:eastAsia="de-DE"/>
              </w:rPr>
              <w:t xml:space="preserve"> </w:t>
            </w:r>
            <w:proofErr w:type="spellStart"/>
            <w:r w:rsidRPr="00FE5398">
              <w:rPr>
                <w:rFonts w:cs="Arial"/>
                <w:szCs w:val="22"/>
                <w:lang w:val="lt-LT" w:eastAsia="de-DE"/>
              </w:rPr>
              <w:t>Tranexâmico</w:t>
            </w:r>
            <w:proofErr w:type="spellEnd"/>
            <w:r w:rsidRPr="00FE5398">
              <w:rPr>
                <w:rFonts w:cs="Arial"/>
                <w:szCs w:val="22"/>
                <w:lang w:val="lt-LT" w:eastAsia="de-DE"/>
              </w:rPr>
              <w:t xml:space="preserve"> Kabi</w:t>
            </w:r>
          </w:p>
        </w:tc>
      </w:tr>
      <w:tr w:rsidR="001E122A" w:rsidRPr="00FE5398" w14:paraId="69B667A9" w14:textId="77777777" w:rsidTr="001B488B">
        <w:tc>
          <w:tcPr>
            <w:tcW w:w="3568" w:type="dxa"/>
          </w:tcPr>
          <w:p w14:paraId="1704D07C" w14:textId="77777777" w:rsidR="001E122A" w:rsidRPr="00FE5398" w:rsidRDefault="001E122A" w:rsidP="001B488B">
            <w:pPr>
              <w:numPr>
                <w:ilvl w:val="12"/>
                <w:numId w:val="0"/>
              </w:numPr>
              <w:spacing w:line="240" w:lineRule="auto"/>
              <w:ind w:right="-2"/>
              <w:rPr>
                <w:rFonts w:cs="Arial"/>
                <w:b/>
                <w:bCs/>
                <w:szCs w:val="22"/>
                <w:lang w:val="lt-LT"/>
              </w:rPr>
            </w:pPr>
            <w:r w:rsidRPr="00FE5398">
              <w:rPr>
                <w:rFonts w:cs="Arial"/>
                <w:b/>
                <w:bCs/>
                <w:szCs w:val="22"/>
                <w:lang w:val="lt-LT"/>
              </w:rPr>
              <w:t>Rumunija</w:t>
            </w:r>
          </w:p>
        </w:tc>
        <w:tc>
          <w:tcPr>
            <w:tcW w:w="5502" w:type="dxa"/>
          </w:tcPr>
          <w:p w14:paraId="2EBED321" w14:textId="77777777" w:rsidR="001E122A" w:rsidRPr="00FE5398" w:rsidRDefault="001E122A" w:rsidP="001B488B">
            <w:pPr>
              <w:numPr>
                <w:ilvl w:val="12"/>
                <w:numId w:val="0"/>
              </w:numPr>
              <w:spacing w:line="240" w:lineRule="auto"/>
              <w:ind w:right="-2"/>
              <w:rPr>
                <w:rFonts w:cs="Arial"/>
                <w:szCs w:val="22"/>
                <w:lang w:val="lt-LT"/>
              </w:rPr>
            </w:pPr>
            <w:proofErr w:type="spellStart"/>
            <w:r w:rsidRPr="00FE5398">
              <w:rPr>
                <w:rFonts w:cs="Arial"/>
                <w:szCs w:val="22"/>
                <w:lang w:val="lt-LT"/>
              </w:rPr>
              <w:t>Acid</w:t>
            </w:r>
            <w:proofErr w:type="spellEnd"/>
            <w:r w:rsidRPr="00FE5398">
              <w:rPr>
                <w:rFonts w:cs="Arial"/>
                <w:szCs w:val="22"/>
                <w:lang w:val="lt-LT"/>
              </w:rPr>
              <w:t xml:space="preserve"> </w:t>
            </w:r>
            <w:proofErr w:type="spellStart"/>
            <w:r w:rsidRPr="00FE5398">
              <w:rPr>
                <w:rFonts w:cs="Arial"/>
                <w:szCs w:val="22"/>
                <w:lang w:val="lt-LT"/>
              </w:rPr>
              <w:t>tranexamic</w:t>
            </w:r>
            <w:proofErr w:type="spellEnd"/>
            <w:r w:rsidRPr="00FE5398">
              <w:rPr>
                <w:rFonts w:cs="Arial"/>
                <w:szCs w:val="22"/>
                <w:lang w:val="lt-LT"/>
              </w:rPr>
              <w:t xml:space="preserve"> Kabi 10 mg/ml </w:t>
            </w:r>
            <w:proofErr w:type="spellStart"/>
            <w:r w:rsidRPr="00FE5398">
              <w:rPr>
                <w:rFonts w:cs="Arial"/>
                <w:szCs w:val="22"/>
                <w:lang w:val="lt-LT"/>
              </w:rPr>
              <w:t>soluție</w:t>
            </w:r>
            <w:proofErr w:type="spellEnd"/>
            <w:r w:rsidRPr="00FE5398">
              <w:rPr>
                <w:rFonts w:cs="Arial"/>
                <w:szCs w:val="22"/>
                <w:lang w:val="lt-LT"/>
              </w:rPr>
              <w:t xml:space="preserve"> </w:t>
            </w:r>
            <w:proofErr w:type="spellStart"/>
            <w:r w:rsidRPr="00FE5398">
              <w:rPr>
                <w:rFonts w:cs="Arial"/>
                <w:szCs w:val="22"/>
                <w:lang w:val="lt-LT"/>
              </w:rPr>
              <w:t>perfuzabilă</w:t>
            </w:r>
            <w:proofErr w:type="spellEnd"/>
          </w:p>
        </w:tc>
      </w:tr>
      <w:tr w:rsidR="001E122A" w:rsidRPr="00FE5398" w14:paraId="19C46B88" w14:textId="77777777" w:rsidTr="001B488B">
        <w:tc>
          <w:tcPr>
            <w:tcW w:w="3568" w:type="dxa"/>
          </w:tcPr>
          <w:p w14:paraId="15B3B3F6" w14:textId="77777777" w:rsidR="001E122A" w:rsidRPr="00FE5398" w:rsidRDefault="001E122A" w:rsidP="001B488B">
            <w:pPr>
              <w:numPr>
                <w:ilvl w:val="12"/>
                <w:numId w:val="0"/>
              </w:numPr>
              <w:spacing w:line="240" w:lineRule="auto"/>
              <w:ind w:right="-2"/>
              <w:rPr>
                <w:rFonts w:cs="Arial"/>
                <w:b/>
                <w:bCs/>
                <w:szCs w:val="22"/>
                <w:lang w:val="lt-LT"/>
              </w:rPr>
            </w:pPr>
            <w:r w:rsidRPr="00FE5398">
              <w:rPr>
                <w:rFonts w:cs="Arial"/>
                <w:b/>
                <w:bCs/>
                <w:szCs w:val="22"/>
                <w:lang w:val="lt-LT"/>
              </w:rPr>
              <w:t>Slovakija</w:t>
            </w:r>
          </w:p>
        </w:tc>
        <w:tc>
          <w:tcPr>
            <w:tcW w:w="5502" w:type="dxa"/>
          </w:tcPr>
          <w:p w14:paraId="2A0B979F" w14:textId="77777777" w:rsidR="001E122A" w:rsidRPr="00FE5398" w:rsidRDefault="001E122A" w:rsidP="001B488B">
            <w:pPr>
              <w:numPr>
                <w:ilvl w:val="12"/>
                <w:numId w:val="0"/>
              </w:numPr>
              <w:spacing w:line="240" w:lineRule="auto"/>
              <w:ind w:right="-2"/>
              <w:rPr>
                <w:rFonts w:cs="Arial"/>
                <w:szCs w:val="22"/>
                <w:lang w:val="lt-LT"/>
              </w:rPr>
            </w:pPr>
            <w:proofErr w:type="spellStart"/>
            <w:r w:rsidRPr="00FE5398">
              <w:rPr>
                <w:rFonts w:cs="Arial"/>
                <w:szCs w:val="22"/>
                <w:lang w:val="lt-LT" w:eastAsia="de-DE"/>
              </w:rPr>
              <w:t>Tranexamic</w:t>
            </w:r>
            <w:proofErr w:type="spellEnd"/>
            <w:r w:rsidRPr="00FE5398">
              <w:rPr>
                <w:rFonts w:cs="Arial"/>
                <w:szCs w:val="22"/>
                <w:lang w:val="lt-LT" w:eastAsia="de-DE"/>
              </w:rPr>
              <w:t xml:space="preserve"> </w:t>
            </w:r>
            <w:proofErr w:type="spellStart"/>
            <w:r w:rsidRPr="00FE5398">
              <w:rPr>
                <w:rFonts w:cs="Arial"/>
                <w:szCs w:val="22"/>
                <w:lang w:val="lt-LT" w:eastAsia="de-DE"/>
              </w:rPr>
              <w:t>acid</w:t>
            </w:r>
            <w:proofErr w:type="spellEnd"/>
            <w:r w:rsidRPr="00FE5398">
              <w:rPr>
                <w:rFonts w:cs="Arial"/>
                <w:szCs w:val="22"/>
                <w:lang w:val="lt-LT"/>
              </w:rPr>
              <w:t xml:space="preserve"> Kabi 10 mg/ml</w:t>
            </w:r>
          </w:p>
        </w:tc>
      </w:tr>
      <w:tr w:rsidR="001E122A" w:rsidRPr="001A5632" w14:paraId="3100A7F0" w14:textId="77777777" w:rsidTr="001B488B">
        <w:tc>
          <w:tcPr>
            <w:tcW w:w="3568" w:type="dxa"/>
          </w:tcPr>
          <w:p w14:paraId="1F5DFFCC" w14:textId="77777777" w:rsidR="001E122A" w:rsidRPr="00FE5398" w:rsidRDefault="001E122A" w:rsidP="001B488B">
            <w:pPr>
              <w:numPr>
                <w:ilvl w:val="12"/>
                <w:numId w:val="0"/>
              </w:numPr>
              <w:spacing w:line="240" w:lineRule="auto"/>
              <w:ind w:right="-2"/>
              <w:rPr>
                <w:rFonts w:cs="Arial"/>
                <w:b/>
                <w:bCs/>
                <w:szCs w:val="22"/>
                <w:lang w:val="lt-LT"/>
              </w:rPr>
            </w:pPr>
            <w:r w:rsidRPr="00FE5398">
              <w:rPr>
                <w:rFonts w:cs="Arial"/>
                <w:b/>
                <w:bCs/>
                <w:szCs w:val="22"/>
                <w:lang w:val="lt-LT"/>
              </w:rPr>
              <w:t>Švedija</w:t>
            </w:r>
          </w:p>
        </w:tc>
        <w:tc>
          <w:tcPr>
            <w:tcW w:w="5502" w:type="dxa"/>
          </w:tcPr>
          <w:p w14:paraId="742B0235" w14:textId="77777777" w:rsidR="001E122A" w:rsidRPr="00FE5398" w:rsidRDefault="001E122A" w:rsidP="001B488B">
            <w:pPr>
              <w:numPr>
                <w:ilvl w:val="12"/>
                <w:numId w:val="0"/>
              </w:numPr>
              <w:spacing w:line="240" w:lineRule="auto"/>
              <w:ind w:right="-2"/>
              <w:rPr>
                <w:rFonts w:cs="Arial"/>
                <w:szCs w:val="22"/>
                <w:lang w:val="lt-LT"/>
              </w:rPr>
            </w:pPr>
            <w:r w:rsidRPr="00FE5398">
              <w:rPr>
                <w:rFonts w:cs="Arial"/>
                <w:szCs w:val="22"/>
                <w:lang w:val="lt-LT" w:eastAsia="de-DE"/>
              </w:rPr>
              <w:t>Tranexkabi</w:t>
            </w:r>
            <w:r w:rsidRPr="00FE5398">
              <w:rPr>
                <w:rFonts w:cs="Arial"/>
                <w:szCs w:val="22"/>
                <w:lang w:val="lt-LT"/>
              </w:rPr>
              <w:t xml:space="preserve">10 mg/ml </w:t>
            </w:r>
            <w:proofErr w:type="spellStart"/>
            <w:r w:rsidRPr="00FE5398">
              <w:rPr>
                <w:rFonts w:cs="Arial"/>
                <w:szCs w:val="22"/>
                <w:lang w:val="lt-LT"/>
              </w:rPr>
              <w:t>injektionsvätska</w:t>
            </w:r>
            <w:proofErr w:type="spellEnd"/>
            <w:r w:rsidRPr="00FE5398">
              <w:rPr>
                <w:rFonts w:cs="Arial"/>
                <w:szCs w:val="22"/>
                <w:lang w:val="lt-LT"/>
              </w:rPr>
              <w:t xml:space="preserve">, </w:t>
            </w:r>
            <w:proofErr w:type="spellStart"/>
            <w:r w:rsidRPr="00FE5398">
              <w:rPr>
                <w:rFonts w:cs="Arial"/>
                <w:szCs w:val="22"/>
                <w:lang w:val="lt-LT"/>
              </w:rPr>
              <w:t>lösning</w:t>
            </w:r>
            <w:proofErr w:type="spellEnd"/>
          </w:p>
        </w:tc>
      </w:tr>
    </w:tbl>
    <w:p w14:paraId="01375F42" w14:textId="77777777" w:rsidR="001E122A" w:rsidRPr="00FE5398" w:rsidRDefault="001E122A" w:rsidP="001E122A">
      <w:pPr>
        <w:numPr>
          <w:ilvl w:val="12"/>
          <w:numId w:val="0"/>
        </w:numPr>
        <w:spacing w:line="240" w:lineRule="auto"/>
        <w:ind w:right="-2"/>
        <w:rPr>
          <w:lang w:val="lt-LT"/>
        </w:rPr>
      </w:pPr>
    </w:p>
    <w:p w14:paraId="444E1BE0" w14:textId="77777777" w:rsidR="001E122A" w:rsidRPr="00FE5398" w:rsidRDefault="001E122A" w:rsidP="001E122A">
      <w:pPr>
        <w:numPr>
          <w:ilvl w:val="12"/>
          <w:numId w:val="0"/>
        </w:numPr>
        <w:tabs>
          <w:tab w:val="clear" w:pos="567"/>
        </w:tabs>
        <w:spacing w:line="240" w:lineRule="auto"/>
        <w:ind w:right="-2"/>
        <w:rPr>
          <w:b/>
          <w:bCs/>
          <w:lang w:val="lt-LT"/>
        </w:rPr>
      </w:pPr>
      <w:r w:rsidRPr="00FE5398">
        <w:rPr>
          <w:b/>
          <w:lang w:val="lt-LT"/>
        </w:rPr>
        <w:t xml:space="preserve">Šis pakuotės lapelis paskutinį kartą peržiūrėtas </w:t>
      </w:r>
      <w:r>
        <w:rPr>
          <w:b/>
          <w:lang w:val="lt-LT"/>
        </w:rPr>
        <w:t>2026-05-13.</w:t>
      </w:r>
    </w:p>
    <w:p w14:paraId="0390435C" w14:textId="77777777" w:rsidR="001E122A" w:rsidRPr="00FE5398" w:rsidRDefault="001E122A" w:rsidP="001E122A">
      <w:pPr>
        <w:numPr>
          <w:ilvl w:val="12"/>
          <w:numId w:val="0"/>
        </w:numPr>
        <w:spacing w:line="240" w:lineRule="auto"/>
        <w:ind w:right="-2"/>
        <w:rPr>
          <w:szCs w:val="24"/>
          <w:lang w:val="lt-LT"/>
        </w:rPr>
      </w:pPr>
    </w:p>
    <w:p w14:paraId="5074DD57" w14:textId="77777777" w:rsidR="001E122A" w:rsidRPr="00FE5398" w:rsidRDefault="001E122A" w:rsidP="001E122A">
      <w:pPr>
        <w:numPr>
          <w:ilvl w:val="12"/>
          <w:numId w:val="0"/>
        </w:numPr>
        <w:spacing w:line="240" w:lineRule="auto"/>
        <w:ind w:right="-2"/>
        <w:rPr>
          <w:szCs w:val="24"/>
          <w:lang w:val="lt-LT"/>
        </w:rPr>
      </w:pPr>
      <w:r w:rsidRPr="00FE5398">
        <w:rPr>
          <w:lang w:val="lt-LT"/>
        </w:rPr>
        <w:t xml:space="preserve">Išsami informacija apie šį </w:t>
      </w:r>
      <w:r w:rsidRPr="00FE5398">
        <w:rPr>
          <w:szCs w:val="24"/>
          <w:lang w:val="lt-LT"/>
        </w:rPr>
        <w:t>vaistą</w:t>
      </w:r>
      <w:r w:rsidRPr="00FE5398">
        <w:rPr>
          <w:lang w:val="lt-LT"/>
        </w:rPr>
        <w:t xml:space="preserve"> pateikiama Valstybinės vaistų kontrolės tarnybos prie Lietuvos Respublikos sveikatos apsaugos ministerijos tinklalapyje https://vvkt.lrv.lt/lt/.</w:t>
      </w:r>
    </w:p>
    <w:p w14:paraId="2E5C1FEF" w14:textId="77777777" w:rsidR="001E122A" w:rsidRPr="00FE5398" w:rsidRDefault="001E122A" w:rsidP="001E122A">
      <w:pPr>
        <w:spacing w:line="240" w:lineRule="auto"/>
        <w:rPr>
          <w:lang w:val="lt-LT"/>
        </w:rPr>
      </w:pPr>
    </w:p>
    <w:p w14:paraId="307B0795" w14:textId="77777777" w:rsidR="00222FED" w:rsidRDefault="00222FED"/>
    <w:sectPr w:rsidR="00222FED" w:rsidSect="001E122A">
      <w:headerReference w:type="default" r:id="rId5"/>
      <w:footerReference w:type="default" r:id="rId6"/>
      <w:pgSz w:w="11906" w:h="16838" w:code="9"/>
      <w:pgMar w:top="1134" w:right="1418" w:bottom="1134" w:left="1418" w:header="737" w:footer="737" w:gutter="0"/>
      <w:cols w:space="1296"/>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0D7F8" w14:textId="77777777" w:rsidR="001E122A" w:rsidRDefault="001E122A">
    <w:pPr>
      <w:pStyle w:val="Porat"/>
      <w:jc w:val="center"/>
    </w:pPr>
    <w:r>
      <w:fldChar w:fldCharType="begin"/>
    </w:r>
    <w:r>
      <w:instrText>PAGE   \* MERGEFORMAT</w:instrText>
    </w:r>
    <w:r>
      <w:fldChar w:fldCharType="separate"/>
    </w:r>
    <w:r w:rsidRPr="00D65DB5">
      <w:rPr>
        <w:noProof/>
        <w:lang w:val="lt-LT"/>
      </w:rPr>
      <w:t>2</w:t>
    </w:r>
    <w:r>
      <w:fldChar w:fldCharType="end"/>
    </w:r>
  </w:p>
  <w:p w14:paraId="33C9F726" w14:textId="77777777" w:rsidR="001E122A" w:rsidRDefault="001E122A">
    <w:pPr>
      <w:pStyle w:val="Porat"/>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1D8B0" w14:textId="77777777" w:rsidR="001E122A" w:rsidRDefault="001E122A">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47955EFD"/>
    <w:multiLevelType w:val="hybridMultilevel"/>
    <w:tmpl w:val="B894A2A2"/>
    <w:lvl w:ilvl="0" w:tplc="4D948706">
      <w:start w:val="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4B5F4126"/>
    <w:multiLevelType w:val="hybridMultilevel"/>
    <w:tmpl w:val="1110F7DC"/>
    <w:lvl w:ilvl="0" w:tplc="772686F8">
      <w:start w:val="1"/>
      <w:numFmt w:val="bullet"/>
      <w:lvlText w:val="•"/>
      <w:lvlJc w:val="left"/>
      <w:pPr>
        <w:ind w:left="5904" w:hanging="360"/>
      </w:pPr>
      <w:rPr>
        <w:rFonts w:ascii="Calibri" w:hAnsi="Calibri" w:hint="default"/>
        <w:caps w:val="0"/>
        <w:strike w:val="0"/>
        <w:dstrike w:val="0"/>
        <w:vanish w:val="0"/>
        <w:color w:val="auto"/>
        <w:sz w:val="24"/>
        <w:vertAlign w:val="baseline"/>
      </w:rPr>
    </w:lvl>
    <w:lvl w:ilvl="1" w:tplc="FFFFFFFF" w:tentative="1">
      <w:start w:val="1"/>
      <w:numFmt w:val="bullet"/>
      <w:lvlText w:val="o"/>
      <w:lvlJc w:val="left"/>
      <w:pPr>
        <w:ind w:left="6624" w:hanging="360"/>
      </w:pPr>
      <w:rPr>
        <w:rFonts w:ascii="Courier New" w:hAnsi="Courier New" w:cs="Courier New" w:hint="default"/>
      </w:rPr>
    </w:lvl>
    <w:lvl w:ilvl="2" w:tplc="FFFFFFFF" w:tentative="1">
      <w:start w:val="1"/>
      <w:numFmt w:val="bullet"/>
      <w:lvlText w:val=""/>
      <w:lvlJc w:val="left"/>
      <w:pPr>
        <w:ind w:left="7344" w:hanging="360"/>
      </w:pPr>
      <w:rPr>
        <w:rFonts w:ascii="Wingdings" w:hAnsi="Wingdings" w:hint="default"/>
      </w:rPr>
    </w:lvl>
    <w:lvl w:ilvl="3" w:tplc="FFFFFFFF" w:tentative="1">
      <w:start w:val="1"/>
      <w:numFmt w:val="bullet"/>
      <w:lvlText w:val=""/>
      <w:lvlJc w:val="left"/>
      <w:pPr>
        <w:ind w:left="8064" w:hanging="360"/>
      </w:pPr>
      <w:rPr>
        <w:rFonts w:ascii="Symbol" w:hAnsi="Symbol" w:hint="default"/>
      </w:rPr>
    </w:lvl>
    <w:lvl w:ilvl="4" w:tplc="FFFFFFFF" w:tentative="1">
      <w:start w:val="1"/>
      <w:numFmt w:val="bullet"/>
      <w:lvlText w:val="o"/>
      <w:lvlJc w:val="left"/>
      <w:pPr>
        <w:ind w:left="8784" w:hanging="360"/>
      </w:pPr>
      <w:rPr>
        <w:rFonts w:ascii="Courier New" w:hAnsi="Courier New" w:cs="Courier New" w:hint="default"/>
      </w:rPr>
    </w:lvl>
    <w:lvl w:ilvl="5" w:tplc="FFFFFFFF" w:tentative="1">
      <w:start w:val="1"/>
      <w:numFmt w:val="bullet"/>
      <w:lvlText w:val=""/>
      <w:lvlJc w:val="left"/>
      <w:pPr>
        <w:ind w:left="9504" w:hanging="360"/>
      </w:pPr>
      <w:rPr>
        <w:rFonts w:ascii="Wingdings" w:hAnsi="Wingdings" w:hint="default"/>
      </w:rPr>
    </w:lvl>
    <w:lvl w:ilvl="6" w:tplc="FFFFFFFF" w:tentative="1">
      <w:start w:val="1"/>
      <w:numFmt w:val="bullet"/>
      <w:lvlText w:val=""/>
      <w:lvlJc w:val="left"/>
      <w:pPr>
        <w:ind w:left="10224" w:hanging="360"/>
      </w:pPr>
      <w:rPr>
        <w:rFonts w:ascii="Symbol" w:hAnsi="Symbol" w:hint="default"/>
      </w:rPr>
    </w:lvl>
    <w:lvl w:ilvl="7" w:tplc="FFFFFFFF" w:tentative="1">
      <w:start w:val="1"/>
      <w:numFmt w:val="bullet"/>
      <w:lvlText w:val="o"/>
      <w:lvlJc w:val="left"/>
      <w:pPr>
        <w:ind w:left="10944" w:hanging="360"/>
      </w:pPr>
      <w:rPr>
        <w:rFonts w:ascii="Courier New" w:hAnsi="Courier New" w:cs="Courier New" w:hint="default"/>
      </w:rPr>
    </w:lvl>
    <w:lvl w:ilvl="8" w:tplc="FFFFFFFF" w:tentative="1">
      <w:start w:val="1"/>
      <w:numFmt w:val="bullet"/>
      <w:lvlText w:val=""/>
      <w:lvlJc w:val="left"/>
      <w:pPr>
        <w:ind w:left="11664" w:hanging="360"/>
      </w:pPr>
      <w:rPr>
        <w:rFonts w:ascii="Wingdings" w:hAnsi="Wingdings" w:hint="default"/>
      </w:rPr>
    </w:lvl>
  </w:abstractNum>
  <w:num w:numId="1" w16cid:durableId="1199900726">
    <w:abstractNumId w:val="0"/>
    <w:lvlOverride w:ilvl="0">
      <w:lvl w:ilvl="0">
        <w:start w:val="1"/>
        <w:numFmt w:val="bullet"/>
        <w:lvlText w:val="-"/>
        <w:lvlJc w:val="left"/>
        <w:pPr>
          <w:ind w:left="360" w:hanging="360"/>
        </w:pPr>
      </w:lvl>
    </w:lvlOverride>
  </w:num>
  <w:num w:numId="2" w16cid:durableId="704863742">
    <w:abstractNumId w:val="0"/>
    <w:lvlOverride w:ilvl="0">
      <w:lvl w:ilvl="0">
        <w:start w:val="1"/>
        <w:numFmt w:val="bullet"/>
        <w:lvlText w:val="-"/>
        <w:lvlJc w:val="left"/>
        <w:pPr>
          <w:ind w:left="360" w:hanging="360"/>
        </w:pPr>
      </w:lvl>
    </w:lvlOverride>
  </w:num>
  <w:num w:numId="3" w16cid:durableId="1531649963">
    <w:abstractNumId w:val="1"/>
  </w:num>
  <w:num w:numId="4" w16cid:durableId="82558850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22A"/>
    <w:rsid w:val="001E122A"/>
    <w:rsid w:val="00222FED"/>
    <w:rsid w:val="005F173E"/>
    <w:rsid w:val="008B3AD4"/>
    <w:rsid w:val="00984A0A"/>
    <w:rsid w:val="00A273E7"/>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893AFC"/>
  <w15:chartTrackingRefBased/>
  <w15:docId w15:val="{36A579BA-91D5-405C-8046-9E6D29AA4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E122A"/>
    <w:pPr>
      <w:tabs>
        <w:tab w:val="left" w:pos="567"/>
      </w:tabs>
      <w:spacing w:after="0" w:line="260" w:lineRule="exact"/>
    </w:pPr>
    <w:rPr>
      <w:rFonts w:eastAsia="Times New Roman"/>
      <w:snapToGrid w:val="0"/>
      <w:kern w:val="0"/>
      <w:szCs w:val="20"/>
      <w:lang w:val="en-GB"/>
      <w14:ligatures w14:val="none"/>
    </w:rPr>
  </w:style>
  <w:style w:type="paragraph" w:styleId="Antrat1">
    <w:name w:val="heading 1"/>
    <w:basedOn w:val="prastasis"/>
    <w:next w:val="prastasis"/>
    <w:link w:val="Antrat1Diagrama"/>
    <w:uiPriority w:val="9"/>
    <w:qFormat/>
    <w:rsid w:val="001E12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1E12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1E122A"/>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9"/>
    <w:unhideWhenUsed/>
    <w:qFormat/>
    <w:rsid w:val="001E122A"/>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1E122A"/>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1E122A"/>
    <w:pPr>
      <w:keepNext/>
      <w:keepLines/>
      <w:spacing w:before="4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1E122A"/>
    <w:pPr>
      <w:keepNext/>
      <w:keepLines/>
      <w:spacing w:before="4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1E122A"/>
    <w:pPr>
      <w:keepNext/>
      <w:keepLines/>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1E122A"/>
    <w:pPr>
      <w:keepNext/>
      <w:keepLines/>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1E122A"/>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1E122A"/>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1E122A"/>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9"/>
    <w:rsid w:val="001E122A"/>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1E122A"/>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1E122A"/>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1E122A"/>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1E122A"/>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1E122A"/>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1E12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1E122A"/>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1E122A"/>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1E122A"/>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1E122A"/>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1E122A"/>
    <w:rPr>
      <w:i/>
      <w:iCs/>
      <w:color w:val="404040" w:themeColor="text1" w:themeTint="BF"/>
    </w:rPr>
  </w:style>
  <w:style w:type="paragraph" w:styleId="Sraopastraipa">
    <w:name w:val="List Paragraph"/>
    <w:basedOn w:val="prastasis"/>
    <w:uiPriority w:val="34"/>
    <w:qFormat/>
    <w:rsid w:val="001E122A"/>
    <w:pPr>
      <w:ind w:left="720"/>
      <w:contextualSpacing/>
    </w:pPr>
  </w:style>
  <w:style w:type="character" w:styleId="Rykuspabraukimas">
    <w:name w:val="Intense Emphasis"/>
    <w:basedOn w:val="Numatytasispastraiposriftas"/>
    <w:uiPriority w:val="21"/>
    <w:qFormat/>
    <w:rsid w:val="001E122A"/>
    <w:rPr>
      <w:i/>
      <w:iCs/>
      <w:color w:val="0F4761" w:themeColor="accent1" w:themeShade="BF"/>
    </w:rPr>
  </w:style>
  <w:style w:type="paragraph" w:styleId="Iskirtacitata">
    <w:name w:val="Intense Quote"/>
    <w:basedOn w:val="prastasis"/>
    <w:next w:val="prastasis"/>
    <w:link w:val="IskirtacitataDiagrama"/>
    <w:uiPriority w:val="30"/>
    <w:qFormat/>
    <w:rsid w:val="001E12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1E122A"/>
    <w:rPr>
      <w:i/>
      <w:iCs/>
      <w:color w:val="0F4761" w:themeColor="accent1" w:themeShade="BF"/>
    </w:rPr>
  </w:style>
  <w:style w:type="character" w:styleId="Rykinuoroda">
    <w:name w:val="Intense Reference"/>
    <w:basedOn w:val="Numatytasispastraiposriftas"/>
    <w:uiPriority w:val="32"/>
    <w:qFormat/>
    <w:rsid w:val="001E122A"/>
    <w:rPr>
      <w:b/>
      <w:bCs/>
      <w:smallCaps/>
      <w:color w:val="0F4761" w:themeColor="accent1" w:themeShade="BF"/>
      <w:spacing w:val="5"/>
    </w:rPr>
  </w:style>
  <w:style w:type="paragraph" w:styleId="Porat">
    <w:name w:val="footer"/>
    <w:basedOn w:val="prastasis"/>
    <w:link w:val="PoratDiagrama"/>
    <w:uiPriority w:val="99"/>
    <w:rsid w:val="001E122A"/>
    <w:pPr>
      <w:tabs>
        <w:tab w:val="center" w:pos="4536"/>
        <w:tab w:val="right" w:pos="8306"/>
      </w:tabs>
    </w:pPr>
    <w:rPr>
      <w:lang w:eastAsia="x-none"/>
    </w:rPr>
  </w:style>
  <w:style w:type="character" w:customStyle="1" w:styleId="PoratDiagrama">
    <w:name w:val="Poraštė Diagrama"/>
    <w:basedOn w:val="Numatytasispastraiposriftas"/>
    <w:link w:val="Porat"/>
    <w:uiPriority w:val="99"/>
    <w:rsid w:val="001E122A"/>
    <w:rPr>
      <w:rFonts w:eastAsia="Times New Roman"/>
      <w:snapToGrid w:val="0"/>
      <w:kern w:val="0"/>
      <w:szCs w:val="20"/>
      <w:lang w:val="en-GB" w:eastAsia="x-none"/>
      <w14:ligatures w14:val="none"/>
    </w:rPr>
  </w:style>
  <w:style w:type="paragraph" w:styleId="Antrats">
    <w:name w:val="header"/>
    <w:basedOn w:val="prastasis"/>
    <w:link w:val="AntratsDiagrama"/>
    <w:uiPriority w:val="99"/>
    <w:rsid w:val="001E122A"/>
    <w:pPr>
      <w:tabs>
        <w:tab w:val="clear" w:pos="567"/>
        <w:tab w:val="center" w:pos="4320"/>
        <w:tab w:val="right" w:pos="8640"/>
      </w:tabs>
    </w:pPr>
    <w:rPr>
      <w:rFonts w:eastAsia="SimSun"/>
      <w:snapToGrid/>
      <w:lang w:eastAsia="zh-CN"/>
    </w:rPr>
  </w:style>
  <w:style w:type="character" w:customStyle="1" w:styleId="AntratsDiagrama">
    <w:name w:val="Antraštės Diagrama"/>
    <w:basedOn w:val="Numatytasispastraiposriftas"/>
    <w:link w:val="Antrats"/>
    <w:uiPriority w:val="99"/>
    <w:rsid w:val="001E122A"/>
    <w:rPr>
      <w:rFonts w:eastAsia="SimSun"/>
      <w:kern w:val="0"/>
      <w:szCs w:val="20"/>
      <w:lang w:val="en-GB" w:eastAsia="zh-CN"/>
      <w14:ligatures w14:val="none"/>
    </w:rPr>
  </w:style>
  <w:style w:type="character" w:styleId="Emfaz">
    <w:name w:val="Emphasis"/>
    <w:uiPriority w:val="20"/>
    <w:qFormat/>
    <w:rsid w:val="001E122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7864</Words>
  <Characters>4483</Characters>
  <Application>Microsoft Office Word</Application>
  <DocSecurity>0</DocSecurity>
  <Lines>37</Lines>
  <Paragraphs>24</Paragraphs>
  <ScaleCrop>false</ScaleCrop>
  <Company/>
  <LinksUpToDate>false</LinksUpToDate>
  <CharactersWithSpaces>12323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2026-07-31T07:08:00Z</dcterms:created>
  <dcterms:modified xsi:type="dcterms:W3CDTF">2026-07-31T07:09:00Z</dcterms:modified>
</cp:coreProperties>
</file>