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5FA0" w14:textId="77777777" w:rsidR="00912364" w:rsidRPr="002B7279" w:rsidRDefault="00912364" w:rsidP="00912364">
      <w:pPr>
        <w:spacing w:after="0" w:line="240" w:lineRule="auto"/>
        <w:jc w:val="center"/>
        <w:rPr>
          <w:rFonts w:eastAsia="Times New Roman"/>
          <w:b/>
          <w:sz w:val="22"/>
          <w:lang w:val="lt-LT" w:eastAsia="cs-CZ"/>
        </w:rPr>
      </w:pPr>
      <w:r w:rsidRPr="002B7279">
        <w:rPr>
          <w:rFonts w:eastAsia="Times New Roman"/>
          <w:b/>
          <w:sz w:val="22"/>
          <w:lang w:val="lt-LT" w:eastAsia="cs-CZ"/>
        </w:rPr>
        <w:t>Pakuotės lapelis: informacija pacientui</w:t>
      </w:r>
    </w:p>
    <w:p w14:paraId="4E8F680C" w14:textId="77777777" w:rsidR="00912364" w:rsidRPr="002B7279" w:rsidRDefault="00912364" w:rsidP="00912364">
      <w:pPr>
        <w:pStyle w:val="Antrat2"/>
        <w:spacing w:before="0" w:line="240" w:lineRule="auto"/>
        <w:ind w:right="146"/>
        <w:jc w:val="center"/>
        <w:rPr>
          <w:sz w:val="22"/>
          <w:szCs w:val="22"/>
          <w:lang w:val="lt-LT"/>
        </w:rPr>
      </w:pPr>
    </w:p>
    <w:p w14:paraId="6E9775EA" w14:textId="77777777" w:rsidR="00912364" w:rsidRPr="002B7279" w:rsidRDefault="00912364" w:rsidP="00912364">
      <w:pPr>
        <w:tabs>
          <w:tab w:val="center" w:pos="4320"/>
          <w:tab w:val="right" w:pos="8640"/>
        </w:tabs>
        <w:spacing w:after="0" w:line="240" w:lineRule="auto"/>
        <w:ind w:right="146"/>
        <w:jc w:val="center"/>
        <w:rPr>
          <w:rFonts w:eastAsia="Times New Roman"/>
          <w:b/>
          <w:sz w:val="22"/>
          <w:lang w:val="lt-LT" w:eastAsia="cs-CZ"/>
        </w:rPr>
      </w:pPr>
      <w:bookmarkStart w:id="0" w:name="_Hlk97483394"/>
      <w:proofErr w:type="spellStart"/>
      <w:r w:rsidRPr="002B7279">
        <w:rPr>
          <w:rFonts w:eastAsia="Times New Roman"/>
          <w:b/>
          <w:sz w:val="22"/>
          <w:lang w:val="lt-LT" w:eastAsia="cs-CZ"/>
        </w:rPr>
        <w:t>Metoprolol</w:t>
      </w:r>
      <w:proofErr w:type="spellEnd"/>
      <w:r w:rsidRPr="002B7279">
        <w:rPr>
          <w:rFonts w:eastAsia="Times New Roman"/>
          <w:b/>
          <w:sz w:val="22"/>
          <w:lang w:val="lt-LT" w:eastAsia="cs-CZ"/>
        </w:rPr>
        <w:t xml:space="preserve"> </w:t>
      </w:r>
      <w:proofErr w:type="spellStart"/>
      <w:r w:rsidRPr="002B7279">
        <w:rPr>
          <w:rFonts w:eastAsia="Times New Roman"/>
          <w:b/>
          <w:sz w:val="22"/>
          <w:lang w:val="lt-LT" w:eastAsia="cs-CZ"/>
        </w:rPr>
        <w:t>succinate</w:t>
      </w:r>
      <w:proofErr w:type="spellEnd"/>
      <w:r w:rsidRPr="002B7279">
        <w:rPr>
          <w:rFonts w:eastAsia="Times New Roman"/>
          <w:b/>
          <w:sz w:val="22"/>
          <w:lang w:val="lt-LT" w:eastAsia="cs-CZ"/>
        </w:rPr>
        <w:t xml:space="preserve"> </w:t>
      </w:r>
      <w:proofErr w:type="spellStart"/>
      <w:r w:rsidRPr="002B7279">
        <w:rPr>
          <w:rFonts w:eastAsia="Times New Roman"/>
          <w:b/>
          <w:sz w:val="22"/>
          <w:lang w:val="lt-LT" w:eastAsia="cs-CZ"/>
        </w:rPr>
        <w:t>Pharmaclan</w:t>
      </w:r>
      <w:proofErr w:type="spellEnd"/>
      <w:r w:rsidRPr="002B7279">
        <w:rPr>
          <w:rFonts w:eastAsia="Times New Roman"/>
          <w:b/>
          <w:sz w:val="22"/>
          <w:lang w:val="lt-LT" w:eastAsia="cs-CZ"/>
        </w:rPr>
        <w:t xml:space="preserve"> 23</w:t>
      </w:r>
      <w:r>
        <w:rPr>
          <w:rFonts w:eastAsia="Times New Roman"/>
          <w:b/>
          <w:sz w:val="22"/>
          <w:lang w:val="lt-LT" w:eastAsia="cs-CZ"/>
        </w:rPr>
        <w:t>,</w:t>
      </w:r>
      <w:r w:rsidRPr="002B7279">
        <w:rPr>
          <w:rFonts w:eastAsia="Times New Roman"/>
          <w:b/>
          <w:sz w:val="22"/>
          <w:lang w:val="lt-LT" w:eastAsia="cs-CZ"/>
        </w:rPr>
        <w:t>75 mg pailginto atpalaidavimo tabletės</w:t>
      </w:r>
    </w:p>
    <w:p w14:paraId="43937EE1" w14:textId="77777777" w:rsidR="00912364" w:rsidRPr="002B7279" w:rsidRDefault="00912364" w:rsidP="00912364">
      <w:pPr>
        <w:tabs>
          <w:tab w:val="center" w:pos="4320"/>
          <w:tab w:val="right" w:pos="8640"/>
        </w:tabs>
        <w:spacing w:after="0" w:line="240" w:lineRule="auto"/>
        <w:ind w:right="146"/>
        <w:jc w:val="center"/>
        <w:rPr>
          <w:rFonts w:eastAsia="Times New Roman"/>
          <w:b/>
          <w:sz w:val="22"/>
          <w:highlight w:val="lightGray"/>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47</w:t>
      </w:r>
      <w:r>
        <w:rPr>
          <w:rFonts w:eastAsia="Times New Roman"/>
          <w:b/>
          <w:sz w:val="22"/>
          <w:highlight w:val="lightGray"/>
          <w:lang w:val="lt-LT" w:eastAsia="cs-CZ"/>
        </w:rPr>
        <w:t>,</w:t>
      </w:r>
      <w:r w:rsidRPr="002B7279">
        <w:rPr>
          <w:rFonts w:eastAsia="Times New Roman"/>
          <w:b/>
          <w:sz w:val="22"/>
          <w:highlight w:val="lightGray"/>
          <w:lang w:val="lt-LT" w:eastAsia="cs-CZ"/>
        </w:rPr>
        <w:t>5 mg pailginto atpalaidavimo tabletės</w:t>
      </w:r>
    </w:p>
    <w:p w14:paraId="0C7754BC" w14:textId="77777777" w:rsidR="00912364" w:rsidRPr="002B7279" w:rsidRDefault="00912364" w:rsidP="00912364">
      <w:pPr>
        <w:tabs>
          <w:tab w:val="center" w:pos="4320"/>
          <w:tab w:val="right" w:pos="8640"/>
        </w:tabs>
        <w:spacing w:after="0" w:line="240" w:lineRule="auto"/>
        <w:ind w:right="146"/>
        <w:jc w:val="center"/>
        <w:rPr>
          <w:rFonts w:eastAsia="Times New Roman"/>
          <w:b/>
          <w:sz w:val="22"/>
          <w:highlight w:val="lightGray"/>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95 mg pailginto atpalaidavimo tabletės</w:t>
      </w:r>
    </w:p>
    <w:p w14:paraId="58FA5F5A" w14:textId="77777777" w:rsidR="00912364" w:rsidRPr="002B7279" w:rsidRDefault="00912364" w:rsidP="00912364">
      <w:pPr>
        <w:tabs>
          <w:tab w:val="center" w:pos="4320"/>
          <w:tab w:val="right" w:pos="8640"/>
        </w:tabs>
        <w:spacing w:after="0" w:line="240" w:lineRule="auto"/>
        <w:ind w:right="146"/>
        <w:jc w:val="center"/>
        <w:rPr>
          <w:rFonts w:eastAsia="Times New Roman"/>
          <w:b/>
          <w:sz w:val="22"/>
          <w:lang w:val="lt-LT" w:eastAsia="cs-CZ"/>
        </w:rPr>
      </w:pPr>
      <w:proofErr w:type="spellStart"/>
      <w:r w:rsidRPr="002B7279">
        <w:rPr>
          <w:rFonts w:eastAsia="Times New Roman"/>
          <w:b/>
          <w:sz w:val="22"/>
          <w:highlight w:val="lightGray"/>
          <w:lang w:val="lt-LT" w:eastAsia="cs-CZ"/>
        </w:rPr>
        <w:t>Metoprolol</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succinate</w:t>
      </w:r>
      <w:proofErr w:type="spellEnd"/>
      <w:r w:rsidRPr="002B7279">
        <w:rPr>
          <w:rFonts w:eastAsia="Times New Roman"/>
          <w:b/>
          <w:sz w:val="22"/>
          <w:highlight w:val="lightGray"/>
          <w:lang w:val="lt-LT" w:eastAsia="cs-CZ"/>
        </w:rPr>
        <w:t xml:space="preserve"> </w:t>
      </w:r>
      <w:proofErr w:type="spellStart"/>
      <w:r w:rsidRPr="002B7279">
        <w:rPr>
          <w:rFonts w:eastAsia="Times New Roman"/>
          <w:b/>
          <w:sz w:val="22"/>
          <w:highlight w:val="lightGray"/>
          <w:lang w:val="lt-LT" w:eastAsia="cs-CZ"/>
        </w:rPr>
        <w:t>Pharmaclan</w:t>
      </w:r>
      <w:proofErr w:type="spellEnd"/>
      <w:r w:rsidRPr="002B7279">
        <w:rPr>
          <w:rFonts w:eastAsia="Times New Roman"/>
          <w:b/>
          <w:sz w:val="22"/>
          <w:highlight w:val="lightGray"/>
          <w:lang w:val="lt-LT" w:eastAsia="cs-CZ"/>
        </w:rPr>
        <w:t xml:space="preserve"> 190 mg pailginto atpalaidavimo tabletės</w:t>
      </w:r>
    </w:p>
    <w:p w14:paraId="1828DC3C" w14:textId="77777777" w:rsidR="00912364" w:rsidRPr="002B7279" w:rsidRDefault="00912364" w:rsidP="00912364">
      <w:pPr>
        <w:tabs>
          <w:tab w:val="center" w:pos="4320"/>
          <w:tab w:val="right" w:pos="8640"/>
        </w:tabs>
        <w:spacing w:after="0" w:line="240" w:lineRule="auto"/>
        <w:ind w:right="146"/>
        <w:jc w:val="center"/>
        <w:rPr>
          <w:rFonts w:eastAsia="Times New Roman"/>
          <w:bCs/>
          <w:sz w:val="22"/>
          <w:lang w:val="lt-LT" w:eastAsia="cs-CZ"/>
        </w:rPr>
      </w:pPr>
    </w:p>
    <w:p w14:paraId="7295A9C8" w14:textId="77777777" w:rsidR="00912364" w:rsidRPr="002B7279" w:rsidRDefault="00912364" w:rsidP="00912364">
      <w:pPr>
        <w:tabs>
          <w:tab w:val="center" w:pos="4320"/>
          <w:tab w:val="right" w:pos="8640"/>
        </w:tabs>
        <w:spacing w:after="0" w:line="240" w:lineRule="auto"/>
        <w:ind w:right="146"/>
        <w:jc w:val="center"/>
        <w:rPr>
          <w:rFonts w:eastAsia="Times New Roman"/>
          <w:bCs/>
          <w:sz w:val="22"/>
          <w:lang w:val="lt-LT" w:eastAsia="cs-CZ"/>
        </w:rPr>
      </w:pPr>
      <w:proofErr w:type="spellStart"/>
      <w:r w:rsidRPr="002B7279">
        <w:rPr>
          <w:rFonts w:eastAsia="Times New Roman"/>
          <w:bCs/>
          <w:sz w:val="22"/>
          <w:lang w:val="lt-LT" w:eastAsia="cs-CZ"/>
        </w:rPr>
        <w:t>metoprololio</w:t>
      </w:r>
      <w:proofErr w:type="spellEnd"/>
      <w:r w:rsidRPr="002B7279">
        <w:rPr>
          <w:rFonts w:eastAsia="Times New Roman"/>
          <w:bCs/>
          <w:sz w:val="22"/>
          <w:lang w:val="lt-LT" w:eastAsia="cs-CZ"/>
        </w:rPr>
        <w:t xml:space="preserve"> </w:t>
      </w:r>
      <w:proofErr w:type="spellStart"/>
      <w:r w:rsidRPr="002B7279">
        <w:rPr>
          <w:rFonts w:eastAsia="Times New Roman"/>
          <w:bCs/>
          <w:sz w:val="22"/>
          <w:lang w:val="lt-LT" w:eastAsia="cs-CZ"/>
        </w:rPr>
        <w:t>sukcinatas</w:t>
      </w:r>
      <w:proofErr w:type="spellEnd"/>
    </w:p>
    <w:bookmarkEnd w:id="0"/>
    <w:p w14:paraId="729F6280" w14:textId="77777777" w:rsidR="00912364" w:rsidRPr="002B7279" w:rsidRDefault="00912364" w:rsidP="00912364">
      <w:pPr>
        <w:tabs>
          <w:tab w:val="center" w:pos="4320"/>
          <w:tab w:val="right" w:pos="8640"/>
        </w:tabs>
        <w:spacing w:after="0" w:line="240" w:lineRule="auto"/>
        <w:ind w:right="146"/>
        <w:rPr>
          <w:rFonts w:eastAsia="Times New Roman"/>
          <w:b/>
          <w:bCs/>
          <w:sz w:val="22"/>
          <w:lang w:val="lt-LT" w:eastAsia="en-IN"/>
        </w:rPr>
      </w:pPr>
    </w:p>
    <w:p w14:paraId="6792CAA6" w14:textId="77777777" w:rsidR="00912364" w:rsidRPr="002B7279" w:rsidRDefault="00912364" w:rsidP="00912364">
      <w:pPr>
        <w:spacing w:after="0" w:line="240" w:lineRule="auto"/>
        <w:ind w:right="146"/>
        <w:rPr>
          <w:rFonts w:eastAsia="Times New Roman"/>
          <w:b/>
          <w:bCs/>
          <w:sz w:val="22"/>
          <w:lang w:val="lt-LT" w:bidi="kn-IN"/>
        </w:rPr>
      </w:pPr>
      <w:r w:rsidRPr="002B7279">
        <w:rPr>
          <w:rFonts w:eastAsia="Times New Roman"/>
          <w:b/>
          <w:bCs/>
          <w:sz w:val="22"/>
          <w:lang w:val="lt-LT" w:bidi="kn-IN"/>
        </w:rPr>
        <w:t>Atidžiai perskaitykite visą šį lapelį, prieš pradėdami vartoti vaistą, nes jame pateikiama Jums svarbi informacija.</w:t>
      </w:r>
    </w:p>
    <w:p w14:paraId="05752FC7" w14:textId="77777777" w:rsidR="00912364" w:rsidRPr="002B7279" w:rsidRDefault="00912364" w:rsidP="00912364">
      <w:pPr>
        <w:numPr>
          <w:ilvl w:val="0"/>
          <w:numId w:val="1"/>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Neišmeskite šio lapelio, nes vėl gali prireikti jį perskaityti.</w:t>
      </w:r>
    </w:p>
    <w:p w14:paraId="7BB6A73A" w14:textId="77777777" w:rsidR="00912364" w:rsidRPr="002B7279" w:rsidRDefault="00912364" w:rsidP="00912364">
      <w:pPr>
        <w:numPr>
          <w:ilvl w:val="0"/>
          <w:numId w:val="1"/>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Jeigu kiltų daugiau klausimų, kreipkitės į gydytoją, vaistininką arba slaugytoją.</w:t>
      </w:r>
    </w:p>
    <w:p w14:paraId="293A5648" w14:textId="77777777" w:rsidR="00912364" w:rsidRPr="002B7279" w:rsidRDefault="00912364" w:rsidP="00912364">
      <w:pPr>
        <w:numPr>
          <w:ilvl w:val="0"/>
          <w:numId w:val="1"/>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Šis vaistas skirtas tik Jums, todėl kitiems žmonėms jo duoti negalima. Vaistas gali jiems pakenkti (net tiems, kurių ligos požymiai yra tokie patys kaip Jūsų).</w:t>
      </w:r>
    </w:p>
    <w:p w14:paraId="3E0CC586" w14:textId="77777777" w:rsidR="00912364" w:rsidRPr="002B7279" w:rsidRDefault="00912364" w:rsidP="00912364">
      <w:pPr>
        <w:numPr>
          <w:ilvl w:val="0"/>
          <w:numId w:val="1"/>
        </w:numPr>
        <w:tabs>
          <w:tab w:val="left" w:pos="567"/>
        </w:tabs>
        <w:autoSpaceDE w:val="0"/>
        <w:autoSpaceDN w:val="0"/>
        <w:adjustRightInd w:val="0"/>
        <w:spacing w:after="0" w:line="240" w:lineRule="auto"/>
        <w:ind w:right="146"/>
        <w:contextualSpacing/>
        <w:rPr>
          <w:rFonts w:eastAsia="Times New Roman"/>
          <w:sz w:val="22"/>
          <w:lang w:val="lt-LT" w:bidi="kn-IN"/>
        </w:rPr>
      </w:pPr>
      <w:r w:rsidRPr="002B7279">
        <w:rPr>
          <w:rFonts w:eastAsia="Times New Roman"/>
          <w:sz w:val="22"/>
          <w:lang w:val="lt-LT" w:bidi="kn-IN"/>
        </w:rPr>
        <w:t>Jeigu pasireiškė šalutinis poveikis (net jeigu jis šiame lapelyje nenurodytas), kreipkitės į gydytoją arba vaistininką. Žr. 4 skyrių.</w:t>
      </w:r>
    </w:p>
    <w:p w14:paraId="0B027675" w14:textId="77777777" w:rsidR="00912364" w:rsidRPr="002B7279" w:rsidRDefault="00912364" w:rsidP="00912364">
      <w:pPr>
        <w:tabs>
          <w:tab w:val="left" w:pos="567"/>
        </w:tabs>
        <w:autoSpaceDE w:val="0"/>
        <w:autoSpaceDN w:val="0"/>
        <w:adjustRightInd w:val="0"/>
        <w:spacing w:after="0" w:line="240" w:lineRule="auto"/>
        <w:ind w:left="360" w:right="146"/>
        <w:contextualSpacing/>
        <w:rPr>
          <w:rFonts w:eastAsia="Times New Roman"/>
          <w:b/>
          <w:bCs/>
          <w:sz w:val="22"/>
          <w:lang w:val="lt-LT" w:bidi="kn-IN"/>
        </w:rPr>
      </w:pPr>
    </w:p>
    <w:p w14:paraId="788712A2" w14:textId="77777777" w:rsidR="00912364" w:rsidRPr="002B7279" w:rsidRDefault="00912364" w:rsidP="00912364">
      <w:pPr>
        <w:tabs>
          <w:tab w:val="left" w:pos="567"/>
        </w:tabs>
        <w:autoSpaceDE w:val="0"/>
        <w:autoSpaceDN w:val="0"/>
        <w:adjustRightInd w:val="0"/>
        <w:spacing w:after="0" w:line="240" w:lineRule="auto"/>
        <w:ind w:left="360" w:right="146"/>
        <w:contextualSpacing/>
        <w:rPr>
          <w:rFonts w:eastAsia="Times New Roman"/>
          <w:b/>
          <w:bCs/>
          <w:sz w:val="22"/>
          <w:lang w:val="lt-LT" w:bidi="kn-IN"/>
        </w:rPr>
      </w:pPr>
    </w:p>
    <w:p w14:paraId="70E2D087" w14:textId="77777777" w:rsidR="00912364" w:rsidRPr="002B7279" w:rsidRDefault="00912364" w:rsidP="00912364">
      <w:pPr>
        <w:numPr>
          <w:ilvl w:val="12"/>
          <w:numId w:val="0"/>
        </w:numPr>
        <w:spacing w:after="0" w:line="240" w:lineRule="auto"/>
        <w:ind w:left="567" w:right="146" w:hanging="567"/>
        <w:rPr>
          <w:b/>
          <w:noProof/>
          <w:sz w:val="22"/>
          <w:lang w:val="lt-LT"/>
        </w:rPr>
      </w:pPr>
      <w:r w:rsidRPr="002B7279">
        <w:rPr>
          <w:b/>
          <w:noProof/>
          <w:sz w:val="22"/>
          <w:lang w:val="lt-LT"/>
        </w:rPr>
        <w:t>Apie ką rašoma šiame lapelyje?</w:t>
      </w:r>
    </w:p>
    <w:p w14:paraId="4866B8AA" w14:textId="77777777" w:rsidR="00912364" w:rsidRPr="002B7279" w:rsidRDefault="00912364" w:rsidP="00912364">
      <w:pPr>
        <w:numPr>
          <w:ilvl w:val="12"/>
          <w:numId w:val="0"/>
        </w:numPr>
        <w:spacing w:after="0" w:line="240" w:lineRule="auto"/>
        <w:ind w:left="567" w:right="146" w:hanging="567"/>
        <w:rPr>
          <w:b/>
          <w:noProof/>
          <w:sz w:val="22"/>
          <w:lang w:val="lt-LT"/>
        </w:rPr>
      </w:pPr>
    </w:p>
    <w:p w14:paraId="27C721B5" w14:textId="77777777" w:rsidR="00912364" w:rsidRPr="002B7279" w:rsidRDefault="00912364" w:rsidP="00912364">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1.</w:t>
      </w:r>
      <w:r w:rsidRPr="002B7279">
        <w:rPr>
          <w:rFonts w:eastAsia="Times New Roman"/>
          <w:bCs/>
          <w:sz w:val="22"/>
          <w:lang w:val="lt-LT" w:bidi="kn-IN"/>
        </w:rPr>
        <w:tab/>
        <w:t xml:space="preserve">Kas yra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r w:rsidRPr="002B7279">
        <w:rPr>
          <w:rFonts w:eastAsia="Times New Roman"/>
          <w:bCs/>
          <w:sz w:val="22"/>
          <w:lang w:val="lt-LT" w:bidi="kn-IN"/>
        </w:rPr>
        <w:t xml:space="preserve"> ir kam jis vartojamas</w:t>
      </w:r>
    </w:p>
    <w:p w14:paraId="1D64EF54" w14:textId="77777777" w:rsidR="00912364" w:rsidRPr="002B7279" w:rsidRDefault="00912364" w:rsidP="00912364">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2.</w:t>
      </w:r>
      <w:r w:rsidRPr="002B7279">
        <w:rPr>
          <w:rFonts w:eastAsia="Times New Roman"/>
          <w:bCs/>
          <w:sz w:val="22"/>
          <w:lang w:val="lt-LT" w:bidi="kn-IN"/>
        </w:rPr>
        <w:tab/>
        <w:t xml:space="preserve">Kas žinotina prieš vartojant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443E236F" w14:textId="77777777" w:rsidR="00912364" w:rsidRPr="002B7279" w:rsidRDefault="00912364" w:rsidP="00912364">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3.</w:t>
      </w:r>
      <w:r w:rsidRPr="002B7279">
        <w:rPr>
          <w:rFonts w:eastAsia="Times New Roman"/>
          <w:bCs/>
          <w:sz w:val="22"/>
          <w:lang w:val="lt-LT" w:bidi="kn-IN"/>
        </w:rPr>
        <w:tab/>
        <w:t xml:space="preserve">Kaip vartoti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1EE242D3" w14:textId="77777777" w:rsidR="00912364" w:rsidRPr="002B7279" w:rsidRDefault="00912364" w:rsidP="00912364">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4.</w:t>
      </w:r>
      <w:r w:rsidRPr="002B7279">
        <w:rPr>
          <w:rFonts w:eastAsia="Times New Roman"/>
          <w:bCs/>
          <w:sz w:val="22"/>
          <w:lang w:val="lt-LT" w:bidi="kn-IN"/>
        </w:rPr>
        <w:tab/>
        <w:t>Galimas šalutinis poveikis</w:t>
      </w:r>
    </w:p>
    <w:p w14:paraId="692A68E6" w14:textId="77777777" w:rsidR="00912364" w:rsidRPr="002B7279" w:rsidRDefault="00912364" w:rsidP="00912364">
      <w:pPr>
        <w:numPr>
          <w:ilvl w:val="12"/>
          <w:numId w:val="0"/>
        </w:numPr>
        <w:spacing w:after="0" w:line="240" w:lineRule="auto"/>
        <w:ind w:left="567" w:right="146" w:hanging="567"/>
        <w:rPr>
          <w:rFonts w:eastAsia="Times New Roman"/>
          <w:bCs/>
          <w:sz w:val="22"/>
          <w:lang w:val="lt-LT" w:bidi="kn-IN"/>
        </w:rPr>
      </w:pPr>
      <w:r w:rsidRPr="002B7279">
        <w:rPr>
          <w:rFonts w:eastAsia="Times New Roman"/>
          <w:bCs/>
          <w:sz w:val="22"/>
          <w:lang w:val="lt-LT" w:bidi="kn-IN"/>
        </w:rPr>
        <w:t>5.</w:t>
      </w:r>
      <w:r w:rsidRPr="002B7279">
        <w:rPr>
          <w:rFonts w:eastAsia="Times New Roman"/>
          <w:bCs/>
          <w:sz w:val="22"/>
          <w:lang w:val="lt-LT" w:bidi="kn-IN"/>
        </w:rPr>
        <w:tab/>
        <w:t xml:space="preserve">Kaip laikyti </w:t>
      </w:r>
      <w:proofErr w:type="spellStart"/>
      <w:r w:rsidRPr="002B7279">
        <w:rPr>
          <w:rFonts w:eastAsia="Times New Roman"/>
          <w:bCs/>
          <w:sz w:val="22"/>
          <w:lang w:val="lt-LT" w:bidi="kn-IN"/>
        </w:rPr>
        <w:t>Metoprolol</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succinate</w:t>
      </w:r>
      <w:proofErr w:type="spellEnd"/>
      <w:r w:rsidRPr="002B7279">
        <w:rPr>
          <w:rFonts w:eastAsia="Times New Roman"/>
          <w:bCs/>
          <w:sz w:val="22"/>
          <w:lang w:val="lt-LT" w:bidi="kn-IN"/>
        </w:rPr>
        <w:t xml:space="preserve"> </w:t>
      </w:r>
      <w:proofErr w:type="spellStart"/>
      <w:r w:rsidRPr="002B7279">
        <w:rPr>
          <w:rFonts w:eastAsia="Times New Roman"/>
          <w:bCs/>
          <w:sz w:val="22"/>
          <w:lang w:val="lt-LT" w:bidi="kn-IN"/>
        </w:rPr>
        <w:t>Pharmaclan</w:t>
      </w:r>
      <w:proofErr w:type="spellEnd"/>
    </w:p>
    <w:p w14:paraId="1B072E00" w14:textId="77777777" w:rsidR="00912364" w:rsidRPr="002B7279" w:rsidRDefault="00912364" w:rsidP="00912364">
      <w:pPr>
        <w:autoSpaceDE w:val="0"/>
        <w:autoSpaceDN w:val="0"/>
        <w:adjustRightInd w:val="0"/>
        <w:spacing w:after="0" w:line="240" w:lineRule="auto"/>
        <w:ind w:left="567" w:right="146" w:hanging="567"/>
        <w:rPr>
          <w:rFonts w:eastAsia="Times New Roman"/>
          <w:bCs/>
          <w:sz w:val="22"/>
          <w:lang w:val="lt-LT" w:bidi="kn-IN"/>
        </w:rPr>
      </w:pPr>
      <w:r w:rsidRPr="002B7279">
        <w:rPr>
          <w:rFonts w:eastAsia="Times New Roman"/>
          <w:bCs/>
          <w:sz w:val="22"/>
          <w:lang w:val="lt-LT" w:bidi="kn-IN"/>
        </w:rPr>
        <w:t>6.</w:t>
      </w:r>
      <w:r w:rsidRPr="002B7279">
        <w:rPr>
          <w:rFonts w:eastAsia="Times New Roman"/>
          <w:bCs/>
          <w:sz w:val="22"/>
          <w:lang w:val="lt-LT" w:bidi="kn-IN"/>
        </w:rPr>
        <w:tab/>
        <w:t>Pakuotės turinys ir kita informacija</w:t>
      </w:r>
    </w:p>
    <w:p w14:paraId="7D7C85CC" w14:textId="77777777" w:rsidR="00912364" w:rsidRPr="002B7279" w:rsidRDefault="00912364" w:rsidP="00912364">
      <w:pPr>
        <w:autoSpaceDE w:val="0"/>
        <w:autoSpaceDN w:val="0"/>
        <w:adjustRightInd w:val="0"/>
        <w:spacing w:after="0" w:line="240" w:lineRule="auto"/>
        <w:ind w:right="146"/>
        <w:rPr>
          <w:rFonts w:eastAsia="Times New Roman"/>
          <w:bCs/>
          <w:sz w:val="22"/>
          <w:lang w:val="lt-LT" w:bidi="kn-IN"/>
        </w:rPr>
      </w:pPr>
    </w:p>
    <w:p w14:paraId="2D25CE1C" w14:textId="77777777" w:rsidR="00912364" w:rsidRPr="002B7279" w:rsidRDefault="00912364" w:rsidP="00912364">
      <w:pPr>
        <w:autoSpaceDE w:val="0"/>
        <w:autoSpaceDN w:val="0"/>
        <w:adjustRightInd w:val="0"/>
        <w:spacing w:after="0" w:line="240" w:lineRule="auto"/>
        <w:ind w:right="146"/>
        <w:rPr>
          <w:rFonts w:eastAsia="Times New Roman"/>
          <w:bCs/>
          <w:sz w:val="22"/>
          <w:lang w:val="lt-LT" w:bidi="kn-IN"/>
        </w:rPr>
      </w:pPr>
    </w:p>
    <w:p w14:paraId="1E60CA56" w14:textId="77777777" w:rsidR="00912364" w:rsidRPr="002B7279" w:rsidRDefault="00912364" w:rsidP="00912364">
      <w:pPr>
        <w:tabs>
          <w:tab w:val="left" w:pos="720"/>
        </w:tabs>
        <w:spacing w:after="0" w:line="240" w:lineRule="auto"/>
        <w:ind w:left="539" w:hanging="539"/>
        <w:contextualSpacing/>
        <w:rPr>
          <w:rFonts w:eastAsia="Times New Roman"/>
          <w:b/>
          <w:sz w:val="22"/>
          <w:lang w:val="lt-LT" w:bidi="kn-IN"/>
        </w:rPr>
      </w:pPr>
      <w:r w:rsidRPr="002B7279">
        <w:rPr>
          <w:rFonts w:eastAsia="Times New Roman"/>
          <w:b/>
          <w:sz w:val="22"/>
          <w:lang w:val="lt-LT" w:bidi="kn-IN"/>
        </w:rPr>
        <w:t xml:space="preserve">1. </w:t>
      </w:r>
      <w:r w:rsidRPr="002B7279">
        <w:rPr>
          <w:rFonts w:eastAsia="Times New Roman"/>
          <w:b/>
          <w:sz w:val="22"/>
          <w:lang w:val="lt-LT" w:bidi="kn-IN"/>
        </w:rPr>
        <w:tab/>
        <w:t xml:space="preserve">Kas yra </w:t>
      </w:r>
      <w:proofErr w:type="spellStart"/>
      <w:r w:rsidRPr="002B7279">
        <w:rPr>
          <w:rFonts w:eastAsia="Times New Roman"/>
          <w:b/>
          <w:sz w:val="22"/>
          <w:lang w:val="lt-LT" w:bidi="kn-IN"/>
        </w:rPr>
        <w:t>Metoprolol</w:t>
      </w:r>
      <w:proofErr w:type="spellEnd"/>
      <w:r w:rsidRPr="002B7279">
        <w:rPr>
          <w:rFonts w:eastAsia="Times New Roman"/>
          <w:b/>
          <w:sz w:val="22"/>
          <w:lang w:val="lt-LT" w:bidi="kn-IN"/>
        </w:rPr>
        <w:t xml:space="preserve"> </w:t>
      </w:r>
      <w:proofErr w:type="spellStart"/>
      <w:r w:rsidRPr="002B7279">
        <w:rPr>
          <w:rFonts w:eastAsia="Times New Roman"/>
          <w:b/>
          <w:sz w:val="22"/>
          <w:lang w:val="lt-LT" w:bidi="kn-IN"/>
        </w:rPr>
        <w:t>succinate</w:t>
      </w:r>
      <w:proofErr w:type="spellEnd"/>
      <w:r w:rsidRPr="002B7279">
        <w:rPr>
          <w:rFonts w:eastAsia="Times New Roman"/>
          <w:b/>
          <w:sz w:val="22"/>
          <w:lang w:val="lt-LT" w:bidi="kn-IN"/>
        </w:rPr>
        <w:t xml:space="preserve"> </w:t>
      </w:r>
      <w:proofErr w:type="spellStart"/>
      <w:r w:rsidRPr="002B7279">
        <w:rPr>
          <w:rFonts w:eastAsia="Times New Roman"/>
          <w:b/>
          <w:sz w:val="22"/>
          <w:lang w:val="lt-LT" w:bidi="kn-IN"/>
        </w:rPr>
        <w:t>Pharmaclan</w:t>
      </w:r>
      <w:proofErr w:type="spellEnd"/>
      <w:r w:rsidRPr="002B7279">
        <w:rPr>
          <w:rFonts w:eastAsia="Times New Roman"/>
          <w:b/>
          <w:sz w:val="22"/>
          <w:lang w:val="lt-LT" w:bidi="kn-IN"/>
        </w:rPr>
        <w:t xml:space="preserve"> ir kam jis vartojamas</w:t>
      </w:r>
    </w:p>
    <w:p w14:paraId="023F07A2" w14:textId="77777777" w:rsidR="00912364" w:rsidRPr="002B7279" w:rsidRDefault="00912364" w:rsidP="00912364">
      <w:pPr>
        <w:tabs>
          <w:tab w:val="left" w:pos="720"/>
        </w:tabs>
        <w:spacing w:after="0" w:line="240" w:lineRule="auto"/>
        <w:ind w:right="146"/>
        <w:contextualSpacing/>
        <w:rPr>
          <w:rFonts w:eastAsia="Times New Roman"/>
          <w:bCs/>
          <w:sz w:val="22"/>
          <w:lang w:val="lt-LT" w:bidi="kn-IN"/>
        </w:rPr>
      </w:pPr>
    </w:p>
    <w:p w14:paraId="471482C8" w14:textId="77777777" w:rsidR="00912364" w:rsidRPr="002B7279" w:rsidRDefault="00912364" w:rsidP="00912364">
      <w:pPr>
        <w:pStyle w:val="Pagrindinistekstas"/>
        <w:ind w:left="120" w:right="108"/>
        <w:rPr>
          <w:sz w:val="22"/>
          <w:szCs w:val="22"/>
          <w:lang w:val="lt-LT"/>
        </w:rPr>
      </w:pPr>
      <w:proofErr w:type="spellStart"/>
      <w:r w:rsidRPr="002B7279">
        <w:rPr>
          <w:bCs/>
          <w:sz w:val="22"/>
          <w:lang w:val="lt-LT" w:bidi="kn-IN"/>
        </w:rPr>
        <w:t>Metoprolol</w:t>
      </w:r>
      <w:proofErr w:type="spellEnd"/>
      <w:r w:rsidRPr="002B7279">
        <w:rPr>
          <w:bCs/>
          <w:sz w:val="22"/>
          <w:lang w:val="lt-LT" w:bidi="kn-IN"/>
        </w:rPr>
        <w:t xml:space="preserve"> </w:t>
      </w:r>
      <w:proofErr w:type="spellStart"/>
      <w:r w:rsidRPr="002B7279">
        <w:rPr>
          <w:bCs/>
          <w:sz w:val="22"/>
          <w:lang w:val="lt-LT" w:bidi="kn-IN"/>
        </w:rPr>
        <w:t>succinate</w:t>
      </w:r>
      <w:proofErr w:type="spellEnd"/>
      <w:r w:rsidRPr="002B7279">
        <w:rPr>
          <w:bCs/>
          <w:sz w:val="22"/>
          <w:lang w:val="lt-LT" w:bidi="kn-IN"/>
        </w:rPr>
        <w:t xml:space="preserve"> </w:t>
      </w:r>
      <w:proofErr w:type="spellStart"/>
      <w:r w:rsidRPr="002B7279">
        <w:rPr>
          <w:bCs/>
          <w:sz w:val="22"/>
          <w:lang w:val="lt-LT" w:bidi="kn-IN"/>
        </w:rPr>
        <w:t>Pharmaclan</w:t>
      </w:r>
      <w:proofErr w:type="spellEnd"/>
      <w:r w:rsidRPr="002B7279">
        <w:rPr>
          <w:sz w:val="22"/>
          <w:szCs w:val="22"/>
          <w:lang w:val="lt-LT"/>
        </w:rPr>
        <w:t xml:space="preserve"> veiklioji medžiaga yra </w:t>
      </w:r>
      <w:proofErr w:type="spellStart"/>
      <w:r w:rsidRPr="002B7279">
        <w:rPr>
          <w:sz w:val="22"/>
          <w:szCs w:val="22"/>
          <w:lang w:val="lt-LT"/>
        </w:rPr>
        <w:t>metoprololio</w:t>
      </w:r>
      <w:proofErr w:type="spellEnd"/>
      <w:r w:rsidRPr="002B7279">
        <w:rPr>
          <w:sz w:val="22"/>
          <w:szCs w:val="22"/>
          <w:lang w:val="lt-LT"/>
        </w:rPr>
        <w:t xml:space="preserve"> </w:t>
      </w:r>
      <w:proofErr w:type="spellStart"/>
      <w:r w:rsidRPr="002B7279">
        <w:rPr>
          <w:sz w:val="22"/>
          <w:szCs w:val="22"/>
          <w:lang w:val="lt-LT"/>
        </w:rPr>
        <w:t>sukcinatas</w:t>
      </w:r>
      <w:proofErr w:type="spellEnd"/>
      <w:r w:rsidRPr="002B7279">
        <w:rPr>
          <w:sz w:val="22"/>
          <w:szCs w:val="22"/>
          <w:lang w:val="lt-LT"/>
        </w:rPr>
        <w:t xml:space="preserve">. </w:t>
      </w:r>
      <w:proofErr w:type="spellStart"/>
      <w:r w:rsidRPr="002B7279">
        <w:rPr>
          <w:sz w:val="22"/>
          <w:szCs w:val="22"/>
          <w:lang w:val="lt-LT"/>
        </w:rPr>
        <w:t>Metoprololis</w:t>
      </w:r>
      <w:proofErr w:type="spellEnd"/>
      <w:r w:rsidRPr="002B7279">
        <w:rPr>
          <w:sz w:val="22"/>
          <w:szCs w:val="22"/>
          <w:lang w:val="lt-LT"/>
        </w:rPr>
        <w:t xml:space="preserve"> priklauso selektyvių beta </w:t>
      </w:r>
      <w:proofErr w:type="spellStart"/>
      <w:r w:rsidRPr="002B7279">
        <w:rPr>
          <w:sz w:val="22"/>
          <w:szCs w:val="22"/>
          <w:lang w:val="lt-LT"/>
        </w:rPr>
        <w:t>adrenoblokatorių</w:t>
      </w:r>
      <w:proofErr w:type="spellEnd"/>
      <w:r w:rsidRPr="002B7279">
        <w:rPr>
          <w:sz w:val="22"/>
          <w:szCs w:val="22"/>
          <w:lang w:val="lt-LT"/>
        </w:rPr>
        <w:t xml:space="preserve"> grupei ir blokuoja tam tikrus </w:t>
      </w:r>
      <w:proofErr w:type="spellStart"/>
      <w:r w:rsidRPr="002B7279">
        <w:rPr>
          <w:sz w:val="22"/>
          <w:szCs w:val="22"/>
          <w:lang w:val="lt-LT"/>
        </w:rPr>
        <w:t>adrenoreceptorius</w:t>
      </w:r>
      <w:proofErr w:type="spellEnd"/>
      <w:r w:rsidRPr="002B7279">
        <w:rPr>
          <w:sz w:val="22"/>
          <w:szCs w:val="22"/>
          <w:lang w:val="lt-LT"/>
        </w:rPr>
        <w:t xml:space="preserve">. Gydymas </w:t>
      </w:r>
      <w:proofErr w:type="spellStart"/>
      <w:r w:rsidRPr="002B7279">
        <w:rPr>
          <w:sz w:val="22"/>
          <w:szCs w:val="22"/>
          <w:lang w:val="lt-LT"/>
        </w:rPr>
        <w:t>metoprololiu</w:t>
      </w:r>
      <w:proofErr w:type="spellEnd"/>
      <w:r w:rsidRPr="002B7279">
        <w:rPr>
          <w:sz w:val="22"/>
          <w:szCs w:val="22"/>
          <w:lang w:val="lt-LT"/>
        </w:rPr>
        <w:t xml:space="preserve"> mažina streso hormonų poveikį vadinamiesiems beta1-receptoriams (beta1 surišimo vietos ląstelėse), esantiems širdyje, kraujagyslėse, inkstuose ir smegenyse. Kontroliuojamas </w:t>
      </w:r>
      <w:proofErr w:type="spellStart"/>
      <w:r w:rsidRPr="002B7279">
        <w:rPr>
          <w:sz w:val="22"/>
          <w:szCs w:val="22"/>
          <w:lang w:val="lt-LT"/>
        </w:rPr>
        <w:t>metoprololio</w:t>
      </w:r>
      <w:proofErr w:type="spellEnd"/>
      <w:r w:rsidRPr="002B7279">
        <w:rPr>
          <w:sz w:val="22"/>
          <w:szCs w:val="22"/>
          <w:lang w:val="lt-LT"/>
        </w:rPr>
        <w:t xml:space="preserve"> atpalaidavimas iš pailginto atpalaidavimo tablečių užtikrina tolygų poveikį per 24 valandas, kai šis vartojama </w:t>
      </w:r>
      <w:r>
        <w:rPr>
          <w:sz w:val="22"/>
          <w:szCs w:val="22"/>
          <w:lang w:val="lt-LT"/>
        </w:rPr>
        <w:t xml:space="preserve">vieną </w:t>
      </w:r>
      <w:r w:rsidRPr="002B7279">
        <w:rPr>
          <w:sz w:val="22"/>
          <w:szCs w:val="22"/>
          <w:lang w:val="lt-LT"/>
        </w:rPr>
        <w:t>kartą per parą.</w:t>
      </w:r>
    </w:p>
    <w:p w14:paraId="78E9FD95" w14:textId="77777777" w:rsidR="00912364" w:rsidRPr="002B7279" w:rsidRDefault="00912364" w:rsidP="00912364">
      <w:pPr>
        <w:pStyle w:val="Pagrindinistekstas"/>
        <w:rPr>
          <w:sz w:val="22"/>
          <w:szCs w:val="22"/>
          <w:lang w:val="lt-LT"/>
        </w:rPr>
      </w:pPr>
    </w:p>
    <w:p w14:paraId="43B2468C" w14:textId="77777777" w:rsidR="00912364" w:rsidRPr="002B7279" w:rsidRDefault="00912364" w:rsidP="00912364">
      <w:pPr>
        <w:pStyle w:val="Pagrindinistekstas"/>
        <w:rPr>
          <w:sz w:val="22"/>
          <w:szCs w:val="22"/>
          <w:lang w:val="lt-LT"/>
        </w:rPr>
      </w:pPr>
      <w:r w:rsidRPr="00796354">
        <w:rPr>
          <w:i/>
          <w:iCs/>
          <w:sz w:val="22"/>
          <w:szCs w:val="22"/>
          <w:lang w:val="lt-LT"/>
        </w:rPr>
        <w:t>Suaugusiesiems</w:t>
      </w:r>
    </w:p>
    <w:p w14:paraId="294947CC" w14:textId="77777777" w:rsidR="00912364" w:rsidRPr="002B7279" w:rsidRDefault="00912364" w:rsidP="00912364">
      <w:pPr>
        <w:pStyle w:val="Pagrindinistekstas"/>
        <w:ind w:left="120"/>
        <w:rPr>
          <w:sz w:val="22"/>
          <w:szCs w:val="22"/>
          <w:lang w:val="lt-LT"/>
        </w:rPr>
      </w:pPr>
      <w:proofErr w:type="spellStart"/>
      <w:r w:rsidRPr="002B7279">
        <w:rPr>
          <w:bCs/>
          <w:sz w:val="22"/>
          <w:lang w:val="lt-LT" w:bidi="kn-IN"/>
        </w:rPr>
        <w:t>Metoprolol</w:t>
      </w:r>
      <w:proofErr w:type="spellEnd"/>
      <w:r w:rsidRPr="002B7279">
        <w:rPr>
          <w:bCs/>
          <w:sz w:val="22"/>
          <w:lang w:val="lt-LT" w:bidi="kn-IN"/>
        </w:rPr>
        <w:t xml:space="preserve"> </w:t>
      </w:r>
      <w:proofErr w:type="spellStart"/>
      <w:r w:rsidRPr="002B7279">
        <w:rPr>
          <w:bCs/>
          <w:sz w:val="22"/>
          <w:lang w:val="lt-LT" w:bidi="kn-IN"/>
        </w:rPr>
        <w:t>succinate</w:t>
      </w:r>
      <w:proofErr w:type="spellEnd"/>
      <w:r w:rsidRPr="002B7279">
        <w:rPr>
          <w:bCs/>
          <w:sz w:val="22"/>
          <w:lang w:val="lt-LT" w:bidi="kn-IN"/>
        </w:rPr>
        <w:t xml:space="preserve"> </w:t>
      </w:r>
      <w:proofErr w:type="spellStart"/>
      <w:r w:rsidRPr="002B7279">
        <w:rPr>
          <w:bCs/>
          <w:sz w:val="22"/>
          <w:lang w:val="lt-LT" w:bidi="kn-IN"/>
        </w:rPr>
        <w:t>Pharmaclan</w:t>
      </w:r>
      <w:proofErr w:type="spellEnd"/>
      <w:r w:rsidRPr="002B7279">
        <w:rPr>
          <w:bCs/>
          <w:sz w:val="22"/>
          <w:lang w:val="lt-LT" w:bidi="kn-IN"/>
        </w:rPr>
        <w:t xml:space="preserve"> </w:t>
      </w:r>
      <w:r w:rsidRPr="002B7279">
        <w:rPr>
          <w:sz w:val="22"/>
          <w:szCs w:val="22"/>
          <w:lang w:val="lt-LT"/>
        </w:rPr>
        <w:t>yra vartojamas:</w:t>
      </w:r>
    </w:p>
    <w:p w14:paraId="7B5415E7" w14:textId="77777777" w:rsidR="00912364" w:rsidRPr="002B7279" w:rsidRDefault="00912364" w:rsidP="00912364">
      <w:pPr>
        <w:pStyle w:val="Sraopastraipa"/>
        <w:numPr>
          <w:ilvl w:val="0"/>
          <w:numId w:val="12"/>
        </w:numPr>
        <w:spacing w:line="240" w:lineRule="auto"/>
        <w:ind w:left="567"/>
        <w:rPr>
          <w:rFonts w:eastAsia="Times New Roman"/>
          <w:sz w:val="22"/>
          <w:lang w:val="lt-LT"/>
        </w:rPr>
      </w:pPr>
      <w:r>
        <w:rPr>
          <w:rFonts w:eastAsia="Times New Roman"/>
          <w:sz w:val="22"/>
          <w:lang w:val="lt-LT"/>
        </w:rPr>
        <w:t>aukšto kraujospūdžio (</w:t>
      </w:r>
      <w:r w:rsidRPr="002B7279">
        <w:rPr>
          <w:rFonts w:eastAsia="Times New Roman"/>
          <w:sz w:val="22"/>
          <w:lang w:val="lt-LT"/>
        </w:rPr>
        <w:t>hipertenzijos</w:t>
      </w:r>
      <w:r>
        <w:rPr>
          <w:rFonts w:eastAsia="Times New Roman"/>
          <w:sz w:val="22"/>
          <w:lang w:val="lt-LT"/>
        </w:rPr>
        <w:t>)</w:t>
      </w:r>
      <w:r w:rsidRPr="002B7279">
        <w:rPr>
          <w:rFonts w:eastAsia="Times New Roman"/>
          <w:sz w:val="22"/>
          <w:lang w:val="lt-LT"/>
        </w:rPr>
        <w:t xml:space="preserve"> gydymui ir su hipertenzija susijusių komplikacijų, insulto, širdies priepuolio ir staigaus širdies sustojimo rizikos mažinimui;</w:t>
      </w:r>
    </w:p>
    <w:p w14:paraId="63D932FB" w14:textId="77777777" w:rsidR="00912364" w:rsidRPr="002B7279" w:rsidRDefault="00912364" w:rsidP="00912364">
      <w:pPr>
        <w:pStyle w:val="Sraopastraipa"/>
        <w:numPr>
          <w:ilvl w:val="0"/>
          <w:numId w:val="12"/>
        </w:numPr>
        <w:spacing w:line="240" w:lineRule="auto"/>
        <w:ind w:left="567"/>
        <w:rPr>
          <w:rFonts w:eastAsia="Times New Roman"/>
          <w:sz w:val="22"/>
          <w:lang w:val="lt-LT"/>
        </w:rPr>
      </w:pPr>
      <w:r w:rsidRPr="002B7279">
        <w:rPr>
          <w:rFonts w:eastAsia="Times New Roman"/>
          <w:sz w:val="22"/>
          <w:lang w:val="lt-LT"/>
        </w:rPr>
        <w:t>ilgalaikiam gydymui po miokardo infarkto (siekiant išvengti tolesnių infarktų);</w:t>
      </w:r>
    </w:p>
    <w:p w14:paraId="1E85AEF6" w14:textId="77777777" w:rsidR="00912364" w:rsidRPr="002B7279" w:rsidRDefault="00912364" w:rsidP="00912364">
      <w:pPr>
        <w:pStyle w:val="Sraopastraipa"/>
        <w:widowControl w:val="0"/>
        <w:numPr>
          <w:ilvl w:val="0"/>
          <w:numId w:val="12"/>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ilgalaikiam krūtinės anginos (skausmas po krūtinkauliu, dažnai plintantis į kairę ranką, atsirandantis dėl sutrikusio širdies raumens aprūpinimo krauju, kurį išprovokuoja padidėjęs krūvis ar stresas) gydymui;</w:t>
      </w:r>
    </w:p>
    <w:p w14:paraId="0995DCCD" w14:textId="77777777" w:rsidR="00912364" w:rsidRPr="002B7279" w:rsidRDefault="00912364" w:rsidP="00912364">
      <w:pPr>
        <w:pStyle w:val="Sraopastraipa"/>
        <w:widowControl w:val="0"/>
        <w:numPr>
          <w:ilvl w:val="0"/>
          <w:numId w:val="12"/>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stabiliam lėtiniam simptominiam lengvo ar sunkaus laipsnio širdies nepakankamumui (</w:t>
      </w:r>
      <w:r w:rsidRPr="00796354">
        <w:rPr>
          <w:rFonts w:eastAsia="Times New Roman"/>
          <w:i/>
          <w:iCs/>
          <w:sz w:val="22"/>
          <w:lang w:val="lt-LT"/>
        </w:rPr>
        <w:t>NYHA</w:t>
      </w:r>
      <w:r w:rsidRPr="002B7279">
        <w:rPr>
          <w:rFonts w:eastAsia="Times New Roman"/>
          <w:sz w:val="22"/>
          <w:lang w:val="lt-LT"/>
        </w:rPr>
        <w:t xml:space="preserve"> II-IV klasės) gydymui kartu su kitais vaistais, vartojamais širdies nepakankamumui gydyti (AKF inhibitoriais, diuretikais, </w:t>
      </w:r>
      <w:proofErr w:type="spellStart"/>
      <w:r w:rsidRPr="002B7279">
        <w:rPr>
          <w:rFonts w:eastAsia="Times New Roman"/>
          <w:sz w:val="22"/>
          <w:lang w:val="lt-LT"/>
        </w:rPr>
        <w:t>digoksinu</w:t>
      </w:r>
      <w:proofErr w:type="spellEnd"/>
      <w:r w:rsidRPr="002B7279">
        <w:rPr>
          <w:rFonts w:eastAsia="Times New Roman"/>
          <w:sz w:val="22"/>
          <w:lang w:val="lt-LT"/>
        </w:rPr>
        <w:t>). Šis gydymas pailgina išgyvenamumo laiką, sumažina pakartotinių hospitalizacijų skaičių, pagerina kairiojo skilvelio funkciją ir paciento gyvenimo kokybę;</w:t>
      </w:r>
    </w:p>
    <w:p w14:paraId="5544583F" w14:textId="77777777" w:rsidR="00912364" w:rsidRPr="002B7279" w:rsidRDefault="00912364" w:rsidP="00912364">
      <w:pPr>
        <w:pStyle w:val="Sraopastraipa"/>
        <w:widowControl w:val="0"/>
        <w:numPr>
          <w:ilvl w:val="0"/>
          <w:numId w:val="12"/>
        </w:numPr>
        <w:tabs>
          <w:tab w:val="left" w:pos="709"/>
        </w:tabs>
        <w:autoSpaceDE w:val="0"/>
        <w:autoSpaceDN w:val="0"/>
        <w:spacing w:after="0" w:line="240" w:lineRule="auto"/>
        <w:ind w:left="567" w:right="112"/>
        <w:contextualSpacing w:val="0"/>
        <w:rPr>
          <w:rFonts w:eastAsia="Times New Roman"/>
          <w:sz w:val="22"/>
          <w:lang w:val="lt-LT"/>
        </w:rPr>
      </w:pPr>
      <w:r w:rsidRPr="002B7279">
        <w:rPr>
          <w:rFonts w:eastAsia="Times New Roman"/>
          <w:sz w:val="22"/>
          <w:lang w:val="lt-LT"/>
        </w:rPr>
        <w:t>širdies ritmo sutrikimų (aritmijų) gydymui pacientams, turintiems širdies sutrikimų (kai pagreitėjęs prieširdžių aktyvumas);</w:t>
      </w:r>
    </w:p>
    <w:p w14:paraId="39FA566F" w14:textId="77777777" w:rsidR="00912364" w:rsidRPr="002B7279" w:rsidRDefault="00912364" w:rsidP="00912364">
      <w:pPr>
        <w:pStyle w:val="Sraopastraipa"/>
        <w:widowControl w:val="0"/>
        <w:numPr>
          <w:ilvl w:val="0"/>
          <w:numId w:val="12"/>
        </w:numPr>
        <w:tabs>
          <w:tab w:val="left" w:pos="709"/>
          <w:tab w:val="left" w:pos="688"/>
        </w:tabs>
        <w:autoSpaceDE w:val="0"/>
        <w:autoSpaceDN w:val="0"/>
        <w:spacing w:after="0" w:line="240" w:lineRule="auto"/>
        <w:ind w:left="567" w:right="109"/>
        <w:contextualSpacing w:val="0"/>
        <w:rPr>
          <w:rFonts w:eastAsia="Times New Roman"/>
          <w:sz w:val="22"/>
          <w:lang w:val="lt-LT"/>
        </w:rPr>
      </w:pPr>
      <w:r w:rsidRPr="002B7279">
        <w:rPr>
          <w:rFonts w:eastAsia="Times New Roman"/>
          <w:sz w:val="22"/>
          <w:lang w:val="lt-LT"/>
        </w:rPr>
        <w:t>širdies ritmo sutrikimų neturintiems pacientams (funkciniai širdies sutrikimai, pasireiškiantys nereguliaria širdies veikla ir širdies plakimu) gydymui;</w:t>
      </w:r>
    </w:p>
    <w:p w14:paraId="53D2A93B" w14:textId="77777777" w:rsidR="00912364" w:rsidRPr="002B7279" w:rsidRDefault="00912364" w:rsidP="00912364">
      <w:pPr>
        <w:pStyle w:val="Sraopastraipa"/>
        <w:widowControl w:val="0"/>
        <w:numPr>
          <w:ilvl w:val="0"/>
          <w:numId w:val="12"/>
        </w:numPr>
        <w:tabs>
          <w:tab w:val="left" w:pos="709"/>
          <w:tab w:val="left" w:pos="688"/>
        </w:tabs>
        <w:autoSpaceDE w:val="0"/>
        <w:autoSpaceDN w:val="0"/>
        <w:spacing w:after="0" w:line="240" w:lineRule="auto"/>
        <w:ind w:left="567" w:right="109"/>
        <w:contextualSpacing w:val="0"/>
        <w:rPr>
          <w:rFonts w:eastAsia="Times New Roman"/>
          <w:sz w:val="22"/>
          <w:lang w:val="lt-LT"/>
        </w:rPr>
      </w:pPr>
      <w:r w:rsidRPr="002B7279">
        <w:rPr>
          <w:rFonts w:eastAsia="Times New Roman"/>
          <w:sz w:val="22"/>
          <w:lang w:val="lt-LT"/>
        </w:rPr>
        <w:t>migrenos priepuolių prevencijai.</w:t>
      </w:r>
    </w:p>
    <w:p w14:paraId="53B30C28" w14:textId="77777777" w:rsidR="00912364" w:rsidRPr="002B7279" w:rsidRDefault="00912364" w:rsidP="00912364">
      <w:pPr>
        <w:pStyle w:val="Sraopastraipa"/>
        <w:widowControl w:val="0"/>
        <w:tabs>
          <w:tab w:val="left" w:pos="709"/>
          <w:tab w:val="left" w:pos="688"/>
        </w:tabs>
        <w:autoSpaceDE w:val="0"/>
        <w:autoSpaceDN w:val="0"/>
        <w:spacing w:after="0" w:line="240" w:lineRule="auto"/>
        <w:ind w:left="567" w:right="109"/>
        <w:contextualSpacing w:val="0"/>
        <w:rPr>
          <w:rFonts w:eastAsia="Times New Roman"/>
          <w:sz w:val="22"/>
          <w:lang w:val="lt-LT"/>
        </w:rPr>
      </w:pPr>
    </w:p>
    <w:p w14:paraId="16E63E90" w14:textId="77777777" w:rsidR="00912364" w:rsidRPr="00796354" w:rsidRDefault="00912364" w:rsidP="00912364">
      <w:pPr>
        <w:pStyle w:val="Pagrindinistekstas"/>
        <w:ind w:left="120"/>
        <w:rPr>
          <w:i/>
          <w:iCs/>
          <w:sz w:val="22"/>
          <w:szCs w:val="22"/>
          <w:lang w:val="lt-LT"/>
        </w:rPr>
      </w:pPr>
      <w:r w:rsidRPr="00796354">
        <w:rPr>
          <w:i/>
          <w:iCs/>
          <w:sz w:val="22"/>
          <w:szCs w:val="22"/>
          <w:lang w:val="lt-LT"/>
        </w:rPr>
        <w:lastRenderedPageBreak/>
        <w:t>Vaikams ir paaugliams (6-18 metų amžiaus)</w:t>
      </w:r>
    </w:p>
    <w:p w14:paraId="19FAE099" w14:textId="77777777" w:rsidR="00912364" w:rsidRPr="00796354" w:rsidRDefault="00912364" w:rsidP="00912364">
      <w:pPr>
        <w:spacing w:line="240" w:lineRule="auto"/>
        <w:rPr>
          <w:rFonts w:eastAsia="Times New Roman"/>
          <w:sz w:val="22"/>
          <w:lang w:val="lt-LT"/>
        </w:rPr>
      </w:pPr>
      <w:r>
        <w:rPr>
          <w:rFonts w:eastAsia="Times New Roman"/>
          <w:sz w:val="22"/>
          <w:lang w:val="lt-LT"/>
        </w:rPr>
        <w:t>P</w:t>
      </w:r>
      <w:r w:rsidRPr="00796354">
        <w:rPr>
          <w:rFonts w:eastAsia="Times New Roman"/>
          <w:sz w:val="22"/>
          <w:lang w:val="lt-LT"/>
        </w:rPr>
        <w:t>adidėjusiam kraujospūdžiui mažinti (arterinei hipertenzijai gydyti).</w:t>
      </w:r>
    </w:p>
    <w:p w14:paraId="48870F98" w14:textId="77777777" w:rsidR="00912364" w:rsidRPr="002B7279" w:rsidRDefault="00912364" w:rsidP="00912364">
      <w:pPr>
        <w:tabs>
          <w:tab w:val="left" w:pos="720"/>
        </w:tabs>
        <w:spacing w:after="0" w:line="240" w:lineRule="auto"/>
        <w:ind w:right="146"/>
        <w:rPr>
          <w:rFonts w:eastAsia="Times New Roman"/>
          <w:bCs/>
          <w:sz w:val="22"/>
          <w:lang w:val="lt-LT" w:bidi="kn-IN"/>
        </w:rPr>
      </w:pPr>
    </w:p>
    <w:p w14:paraId="006E1509" w14:textId="77777777" w:rsidR="00912364" w:rsidRPr="002B7279" w:rsidRDefault="00912364" w:rsidP="00912364">
      <w:pPr>
        <w:autoSpaceDE w:val="0"/>
        <w:autoSpaceDN w:val="0"/>
        <w:adjustRightInd w:val="0"/>
        <w:spacing w:after="0" w:line="240" w:lineRule="auto"/>
        <w:ind w:left="539" w:hanging="539"/>
        <w:rPr>
          <w:b/>
          <w:bCs/>
          <w:sz w:val="22"/>
          <w:lang w:val="lt-LT"/>
        </w:rPr>
      </w:pPr>
      <w:r w:rsidRPr="002B7279">
        <w:rPr>
          <w:rFonts w:eastAsia="Times New Roman"/>
          <w:b/>
          <w:sz w:val="22"/>
          <w:lang w:val="lt-LT"/>
        </w:rPr>
        <w:t>2.</w:t>
      </w:r>
      <w:r w:rsidRPr="002B7279">
        <w:rPr>
          <w:rFonts w:eastAsia="Times New Roman"/>
          <w:b/>
          <w:sz w:val="22"/>
          <w:lang w:val="lt-LT"/>
        </w:rPr>
        <w:tab/>
        <w:t xml:space="preserve">Kas žinotina prieš vartojant </w:t>
      </w:r>
      <w:proofErr w:type="spellStart"/>
      <w:r w:rsidRPr="002B7279">
        <w:rPr>
          <w:rFonts w:eastAsia="Times New Roman"/>
          <w:b/>
          <w:sz w:val="22"/>
          <w:lang w:val="lt-LT"/>
        </w:rPr>
        <w:t>Metoprolol</w:t>
      </w:r>
      <w:proofErr w:type="spellEnd"/>
      <w:r w:rsidRPr="002B7279">
        <w:rPr>
          <w:rFonts w:eastAsia="Times New Roman"/>
          <w:b/>
          <w:sz w:val="22"/>
          <w:lang w:val="lt-LT"/>
        </w:rPr>
        <w:t xml:space="preserve"> </w:t>
      </w:r>
      <w:proofErr w:type="spellStart"/>
      <w:r w:rsidRPr="002B7279">
        <w:rPr>
          <w:rFonts w:eastAsia="Times New Roman"/>
          <w:b/>
          <w:sz w:val="22"/>
          <w:lang w:val="lt-LT"/>
        </w:rPr>
        <w:t>succinate</w:t>
      </w:r>
      <w:proofErr w:type="spellEnd"/>
      <w:r w:rsidRPr="002B7279">
        <w:rPr>
          <w:rFonts w:eastAsia="Times New Roman"/>
          <w:b/>
          <w:sz w:val="22"/>
          <w:lang w:val="lt-LT"/>
        </w:rPr>
        <w:t xml:space="preserve"> </w:t>
      </w:r>
      <w:proofErr w:type="spellStart"/>
      <w:r w:rsidRPr="002B7279">
        <w:rPr>
          <w:rFonts w:eastAsia="Times New Roman"/>
          <w:b/>
          <w:sz w:val="22"/>
          <w:lang w:val="lt-LT"/>
        </w:rPr>
        <w:t>Pharmaclan</w:t>
      </w:r>
      <w:proofErr w:type="spellEnd"/>
    </w:p>
    <w:p w14:paraId="1A29B371" w14:textId="77777777" w:rsidR="00912364" w:rsidRPr="002B7279" w:rsidRDefault="00912364" w:rsidP="00912364">
      <w:pPr>
        <w:autoSpaceDE w:val="0"/>
        <w:autoSpaceDN w:val="0"/>
        <w:adjustRightInd w:val="0"/>
        <w:spacing w:after="0" w:line="240" w:lineRule="auto"/>
        <w:ind w:right="146"/>
        <w:rPr>
          <w:bCs/>
          <w:sz w:val="22"/>
          <w:lang w:val="lt-LT"/>
        </w:rPr>
      </w:pPr>
    </w:p>
    <w:p w14:paraId="4CD5C03B" w14:textId="77777777" w:rsidR="00912364" w:rsidRPr="002B7279" w:rsidRDefault="00912364" w:rsidP="00912364">
      <w:pPr>
        <w:autoSpaceDE w:val="0"/>
        <w:autoSpaceDN w:val="0"/>
        <w:adjustRightInd w:val="0"/>
        <w:spacing w:after="0" w:line="240" w:lineRule="auto"/>
        <w:ind w:right="146"/>
        <w:rPr>
          <w:rFonts w:eastAsia="Times New Roman"/>
          <w:b/>
          <w:sz w:val="22"/>
          <w:lang w:val="lt-LT" w:bidi="kn-IN"/>
        </w:rPr>
      </w:pPr>
      <w:proofErr w:type="spellStart"/>
      <w:r w:rsidRPr="002B7279">
        <w:rPr>
          <w:rFonts w:eastAsia="Times New Roman"/>
          <w:b/>
          <w:sz w:val="22"/>
          <w:lang w:val="lt-LT"/>
        </w:rPr>
        <w:t>Metoprolol</w:t>
      </w:r>
      <w:proofErr w:type="spellEnd"/>
      <w:r w:rsidRPr="002B7279">
        <w:rPr>
          <w:rFonts w:eastAsia="Times New Roman"/>
          <w:b/>
          <w:sz w:val="22"/>
          <w:lang w:val="lt-LT"/>
        </w:rPr>
        <w:t xml:space="preserve"> </w:t>
      </w:r>
      <w:proofErr w:type="spellStart"/>
      <w:r w:rsidRPr="002B7279">
        <w:rPr>
          <w:rFonts w:eastAsia="Times New Roman"/>
          <w:b/>
          <w:sz w:val="22"/>
          <w:lang w:val="lt-LT"/>
        </w:rPr>
        <w:t>succinate</w:t>
      </w:r>
      <w:proofErr w:type="spellEnd"/>
      <w:r w:rsidRPr="002B7279">
        <w:rPr>
          <w:rFonts w:eastAsia="Times New Roman"/>
          <w:b/>
          <w:sz w:val="22"/>
          <w:lang w:val="lt-LT"/>
        </w:rPr>
        <w:t xml:space="preserve"> </w:t>
      </w:r>
      <w:proofErr w:type="spellStart"/>
      <w:r w:rsidRPr="002B7279">
        <w:rPr>
          <w:rFonts w:eastAsia="Times New Roman"/>
          <w:b/>
          <w:sz w:val="22"/>
          <w:lang w:val="lt-LT"/>
        </w:rPr>
        <w:t>Pharmaclan</w:t>
      </w:r>
      <w:proofErr w:type="spellEnd"/>
      <w:r w:rsidRPr="002B7279">
        <w:rPr>
          <w:rFonts w:eastAsia="Times New Roman"/>
          <w:b/>
          <w:sz w:val="22"/>
          <w:lang w:val="lt-LT"/>
        </w:rPr>
        <w:t xml:space="preserve"> vartoti </w:t>
      </w:r>
      <w:r>
        <w:rPr>
          <w:rFonts w:eastAsia="Times New Roman"/>
          <w:b/>
          <w:sz w:val="22"/>
          <w:lang w:val="lt-LT"/>
        </w:rPr>
        <w:t>draudžiama</w:t>
      </w:r>
      <w:r w:rsidRPr="002B7279">
        <w:rPr>
          <w:rFonts w:eastAsia="Times New Roman"/>
          <w:b/>
          <w:sz w:val="22"/>
          <w:lang w:val="lt-LT"/>
        </w:rPr>
        <w:t>:</w:t>
      </w:r>
    </w:p>
    <w:p w14:paraId="3F3C7608" w14:textId="77777777" w:rsidR="00912364" w:rsidRPr="002B7279" w:rsidRDefault="00912364" w:rsidP="00912364">
      <w:pPr>
        <w:pStyle w:val="Sraopastraipa"/>
        <w:numPr>
          <w:ilvl w:val="0"/>
          <w:numId w:val="11"/>
        </w:numPr>
        <w:spacing w:after="0" w:line="240" w:lineRule="auto"/>
        <w:rPr>
          <w:sz w:val="22"/>
          <w:lang w:val="lt-LT"/>
        </w:rPr>
      </w:pPr>
      <w:r w:rsidRPr="002B7279">
        <w:rPr>
          <w:sz w:val="22"/>
          <w:lang w:val="lt-LT"/>
        </w:rPr>
        <w:t xml:space="preserve">jeigu esate alergiškas </w:t>
      </w:r>
      <w:proofErr w:type="spellStart"/>
      <w:r w:rsidRPr="002B7279">
        <w:rPr>
          <w:sz w:val="22"/>
          <w:lang w:val="lt-LT"/>
        </w:rPr>
        <w:t>metoprololio</w:t>
      </w:r>
      <w:proofErr w:type="spellEnd"/>
      <w:r w:rsidRPr="002B7279">
        <w:rPr>
          <w:sz w:val="22"/>
          <w:lang w:val="lt-LT"/>
        </w:rPr>
        <w:t xml:space="preserve"> </w:t>
      </w:r>
      <w:proofErr w:type="spellStart"/>
      <w:r w:rsidRPr="002B7279">
        <w:rPr>
          <w:sz w:val="22"/>
          <w:lang w:val="lt-LT"/>
        </w:rPr>
        <w:t>sukcinatui</w:t>
      </w:r>
      <w:proofErr w:type="spellEnd"/>
      <w:r w:rsidRPr="002B7279">
        <w:rPr>
          <w:sz w:val="22"/>
          <w:lang w:val="lt-LT"/>
        </w:rPr>
        <w:t xml:space="preserve"> arba bet kuriai pagalbinei šio vaisto medžiagai (jos yra išvardytos 6 skyriuje);</w:t>
      </w:r>
    </w:p>
    <w:p w14:paraId="0D88E3EE" w14:textId="77777777" w:rsidR="00912364" w:rsidRPr="002B7279" w:rsidRDefault="00912364" w:rsidP="00912364">
      <w:pPr>
        <w:pStyle w:val="Sraopastraipa"/>
        <w:numPr>
          <w:ilvl w:val="0"/>
          <w:numId w:val="11"/>
        </w:numPr>
        <w:spacing w:after="0" w:line="240" w:lineRule="auto"/>
        <w:rPr>
          <w:sz w:val="22"/>
          <w:lang w:val="lt-LT"/>
        </w:rPr>
      </w:pPr>
      <w:r w:rsidRPr="002B7279">
        <w:rPr>
          <w:sz w:val="22"/>
          <w:lang w:val="lt-LT"/>
        </w:rPr>
        <w:t xml:space="preserve">jeigu esate alergiškas kitiems beta </w:t>
      </w:r>
      <w:proofErr w:type="spellStart"/>
      <w:r w:rsidRPr="002B7279">
        <w:rPr>
          <w:sz w:val="22"/>
          <w:lang w:val="lt-LT"/>
        </w:rPr>
        <w:t>adrenoreceptorių</w:t>
      </w:r>
      <w:proofErr w:type="spellEnd"/>
      <w:r w:rsidRPr="002B7279">
        <w:rPr>
          <w:sz w:val="22"/>
          <w:lang w:val="lt-LT"/>
        </w:rPr>
        <w:t xml:space="preserve"> blokatorių grupės vaistams(pvz.: </w:t>
      </w:r>
      <w:proofErr w:type="spellStart"/>
      <w:r w:rsidRPr="002B7279">
        <w:rPr>
          <w:sz w:val="22"/>
          <w:lang w:val="lt-LT"/>
        </w:rPr>
        <w:t>atenololiui</w:t>
      </w:r>
      <w:proofErr w:type="spellEnd"/>
      <w:r w:rsidRPr="002B7279">
        <w:rPr>
          <w:sz w:val="22"/>
          <w:lang w:val="lt-LT"/>
        </w:rPr>
        <w:t xml:space="preserve"> ar </w:t>
      </w:r>
      <w:proofErr w:type="spellStart"/>
      <w:r w:rsidRPr="002B7279">
        <w:rPr>
          <w:sz w:val="22"/>
          <w:lang w:val="lt-LT"/>
        </w:rPr>
        <w:t>propranololiui</w:t>
      </w:r>
      <w:proofErr w:type="spellEnd"/>
      <w:r w:rsidRPr="002B7279">
        <w:rPr>
          <w:sz w:val="22"/>
          <w:lang w:val="lt-LT"/>
        </w:rPr>
        <w:t>);</w:t>
      </w:r>
    </w:p>
    <w:p w14:paraId="579CDED3" w14:textId="77777777" w:rsidR="00912364" w:rsidRPr="002B7279" w:rsidRDefault="00912364" w:rsidP="00912364">
      <w:pPr>
        <w:numPr>
          <w:ilvl w:val="0"/>
          <w:numId w:val="11"/>
        </w:numPr>
        <w:autoSpaceDE w:val="0"/>
        <w:autoSpaceDN w:val="0"/>
        <w:adjustRightInd w:val="0"/>
        <w:spacing w:after="0" w:line="240" w:lineRule="auto"/>
        <w:ind w:right="146"/>
        <w:rPr>
          <w:sz w:val="22"/>
          <w:lang w:val="lt-LT"/>
        </w:rPr>
      </w:pPr>
      <w:r w:rsidRPr="002B7279">
        <w:rPr>
          <w:sz w:val="22"/>
          <w:lang w:val="lt-LT"/>
        </w:rPr>
        <w:t>jeigu kada nors turėjote vieną iš šių širdies sutrikimų:</w:t>
      </w:r>
    </w:p>
    <w:p w14:paraId="381D3BCA" w14:textId="77777777" w:rsidR="00912364" w:rsidRPr="002B7279" w:rsidRDefault="00912364" w:rsidP="00912364">
      <w:pPr>
        <w:numPr>
          <w:ilvl w:val="0"/>
          <w:numId w:val="14"/>
        </w:numPr>
        <w:tabs>
          <w:tab w:val="left" w:pos="993"/>
        </w:tabs>
        <w:autoSpaceDE w:val="0"/>
        <w:autoSpaceDN w:val="0"/>
        <w:adjustRightInd w:val="0"/>
        <w:spacing w:after="0" w:line="240" w:lineRule="auto"/>
        <w:ind w:right="146"/>
        <w:rPr>
          <w:sz w:val="22"/>
          <w:lang w:val="lt-LT"/>
        </w:rPr>
      </w:pPr>
      <w:r w:rsidRPr="002B7279">
        <w:rPr>
          <w:sz w:val="22"/>
          <w:lang w:val="lt-LT"/>
        </w:rPr>
        <w:t>širdies sutrikimų sukeltas šokas</w:t>
      </w:r>
      <w:r>
        <w:rPr>
          <w:sz w:val="22"/>
          <w:lang w:val="lt-LT"/>
        </w:rPr>
        <w:t>;</w:t>
      </w:r>
    </w:p>
    <w:p w14:paraId="548B86E1" w14:textId="77777777" w:rsidR="00912364" w:rsidRPr="002B7279" w:rsidRDefault="00912364" w:rsidP="00912364">
      <w:pPr>
        <w:numPr>
          <w:ilvl w:val="0"/>
          <w:numId w:val="14"/>
        </w:numPr>
        <w:tabs>
          <w:tab w:val="left" w:pos="993"/>
        </w:tabs>
        <w:autoSpaceDE w:val="0"/>
        <w:autoSpaceDN w:val="0"/>
        <w:adjustRightInd w:val="0"/>
        <w:spacing w:after="0" w:line="240" w:lineRule="auto"/>
        <w:ind w:right="146"/>
        <w:rPr>
          <w:sz w:val="22"/>
          <w:lang w:val="lt-LT"/>
        </w:rPr>
      </w:pPr>
      <w:r w:rsidRPr="002B7279">
        <w:rPr>
          <w:sz w:val="22"/>
          <w:lang w:val="lt-LT"/>
        </w:rPr>
        <w:t>negydytas širdies nepakankamumas, kuris yra nekontroliuojamas (tai paprastai Jums sukelia dusulį ir kulkšn</w:t>
      </w:r>
      <w:r>
        <w:rPr>
          <w:sz w:val="22"/>
          <w:lang w:val="lt-LT"/>
        </w:rPr>
        <w:t>i</w:t>
      </w:r>
      <w:r w:rsidRPr="002B7279">
        <w:rPr>
          <w:sz w:val="22"/>
          <w:lang w:val="lt-LT"/>
        </w:rPr>
        <w:t>ų patinimą);</w:t>
      </w:r>
    </w:p>
    <w:p w14:paraId="07C23F0E" w14:textId="77777777" w:rsidR="00912364" w:rsidRPr="002B7279" w:rsidRDefault="00912364" w:rsidP="00912364">
      <w:pPr>
        <w:numPr>
          <w:ilvl w:val="0"/>
          <w:numId w:val="14"/>
        </w:numPr>
        <w:tabs>
          <w:tab w:val="left" w:pos="993"/>
        </w:tabs>
        <w:autoSpaceDE w:val="0"/>
        <w:autoSpaceDN w:val="0"/>
        <w:adjustRightInd w:val="0"/>
        <w:spacing w:after="0" w:line="240" w:lineRule="auto"/>
        <w:ind w:right="146"/>
        <w:rPr>
          <w:sz w:val="22"/>
          <w:lang w:val="lt-LT"/>
        </w:rPr>
      </w:pPr>
      <w:r w:rsidRPr="002B7279">
        <w:rPr>
          <w:sz w:val="22"/>
          <w:lang w:val="lt-LT"/>
        </w:rPr>
        <w:t>2-ojo arba 3-jo laipsnio</w:t>
      </w:r>
      <w:r>
        <w:rPr>
          <w:sz w:val="22"/>
          <w:lang w:val="lt-LT"/>
        </w:rPr>
        <w:t xml:space="preserve"> širdies blokada</w:t>
      </w:r>
      <w:r w:rsidRPr="002B7279">
        <w:rPr>
          <w:sz w:val="22"/>
          <w:lang w:val="lt-LT"/>
        </w:rPr>
        <w:t xml:space="preserve"> </w:t>
      </w:r>
      <w:r>
        <w:rPr>
          <w:sz w:val="22"/>
          <w:lang w:val="lt-LT"/>
        </w:rPr>
        <w:t>(</w:t>
      </w:r>
      <w:proofErr w:type="spellStart"/>
      <w:r w:rsidRPr="002B7279">
        <w:rPr>
          <w:sz w:val="22"/>
          <w:lang w:val="lt-LT"/>
        </w:rPr>
        <w:t>atrioventrikulinė</w:t>
      </w:r>
      <w:proofErr w:type="spellEnd"/>
      <w:r w:rsidRPr="002B7279">
        <w:rPr>
          <w:sz w:val="22"/>
          <w:lang w:val="lt-LT"/>
        </w:rPr>
        <w:t xml:space="preserve"> blokada</w:t>
      </w:r>
      <w:r>
        <w:rPr>
          <w:sz w:val="22"/>
          <w:lang w:val="lt-LT"/>
        </w:rPr>
        <w:t>);</w:t>
      </w:r>
    </w:p>
    <w:p w14:paraId="41F9C358" w14:textId="77777777" w:rsidR="00912364" w:rsidRPr="002B7279" w:rsidRDefault="00912364" w:rsidP="00912364">
      <w:pPr>
        <w:numPr>
          <w:ilvl w:val="0"/>
          <w:numId w:val="14"/>
        </w:numPr>
        <w:tabs>
          <w:tab w:val="left" w:pos="993"/>
        </w:tabs>
        <w:autoSpaceDE w:val="0"/>
        <w:autoSpaceDN w:val="0"/>
        <w:adjustRightInd w:val="0"/>
        <w:spacing w:after="0" w:line="240" w:lineRule="auto"/>
        <w:ind w:right="146"/>
        <w:rPr>
          <w:sz w:val="22"/>
          <w:lang w:val="lt-LT"/>
        </w:rPr>
      </w:pPr>
      <w:r w:rsidRPr="002B7279">
        <w:rPr>
          <w:sz w:val="22"/>
          <w:lang w:val="lt-LT"/>
        </w:rPr>
        <w:t xml:space="preserve">sinusinio mazgo silpnumo sindromas </w:t>
      </w:r>
      <w:r>
        <w:rPr>
          <w:sz w:val="22"/>
          <w:lang w:val="lt-LT"/>
        </w:rPr>
        <w:t>(</w:t>
      </w:r>
      <w:r w:rsidRPr="002B7279">
        <w:rPr>
          <w:sz w:val="22"/>
          <w:lang w:val="lt-LT"/>
        </w:rPr>
        <w:t>išskyrus pacientus, kuriems yra nuolatinis širdies stimuliatorius)</w:t>
      </w:r>
      <w:r>
        <w:rPr>
          <w:sz w:val="22"/>
          <w:lang w:val="lt-LT"/>
        </w:rPr>
        <w:t>;</w:t>
      </w:r>
    </w:p>
    <w:p w14:paraId="25C7D6D8" w14:textId="77777777" w:rsidR="00912364" w:rsidRPr="002B7279" w:rsidRDefault="00912364" w:rsidP="00912364">
      <w:pPr>
        <w:numPr>
          <w:ilvl w:val="0"/>
          <w:numId w:val="14"/>
        </w:numPr>
        <w:tabs>
          <w:tab w:val="left" w:pos="993"/>
        </w:tabs>
        <w:autoSpaceDE w:val="0"/>
        <w:autoSpaceDN w:val="0"/>
        <w:adjustRightInd w:val="0"/>
        <w:spacing w:after="0" w:line="240" w:lineRule="auto"/>
        <w:ind w:right="146"/>
        <w:rPr>
          <w:sz w:val="22"/>
          <w:lang w:val="lt-LT"/>
        </w:rPr>
      </w:pPr>
      <w:r w:rsidRPr="002B7279">
        <w:rPr>
          <w:sz w:val="22"/>
          <w:lang w:val="lt-LT"/>
        </w:rPr>
        <w:t>širdies veikla yra labai lėta arba labai nereguliari.</w:t>
      </w:r>
    </w:p>
    <w:p w14:paraId="7E89E811" w14:textId="77777777" w:rsidR="00912364" w:rsidRPr="002B7279" w:rsidRDefault="00912364" w:rsidP="00912364">
      <w:pPr>
        <w:numPr>
          <w:ilvl w:val="0"/>
          <w:numId w:val="11"/>
        </w:numPr>
        <w:autoSpaceDE w:val="0"/>
        <w:autoSpaceDN w:val="0"/>
        <w:adjustRightInd w:val="0"/>
        <w:spacing w:after="0" w:line="240" w:lineRule="auto"/>
        <w:ind w:right="146"/>
        <w:rPr>
          <w:sz w:val="22"/>
          <w:lang w:val="lt-LT"/>
        </w:rPr>
      </w:pPr>
      <w:r w:rsidRPr="002B7279">
        <w:rPr>
          <w:sz w:val="22"/>
          <w:lang w:val="lt-LT"/>
        </w:rPr>
        <w:t>jeigu Jūsų kraujospūdis yra labai žemas ir pasireiškia silpnumu;</w:t>
      </w:r>
    </w:p>
    <w:p w14:paraId="0B98DEF2" w14:textId="77777777" w:rsidR="00912364" w:rsidRPr="002B7279" w:rsidRDefault="00912364" w:rsidP="00912364">
      <w:pPr>
        <w:numPr>
          <w:ilvl w:val="0"/>
          <w:numId w:val="11"/>
        </w:numPr>
        <w:autoSpaceDE w:val="0"/>
        <w:autoSpaceDN w:val="0"/>
        <w:adjustRightInd w:val="0"/>
        <w:spacing w:after="0" w:line="240" w:lineRule="auto"/>
        <w:ind w:right="146"/>
        <w:rPr>
          <w:sz w:val="22"/>
          <w:lang w:val="lt-LT"/>
        </w:rPr>
      </w:pPr>
      <w:r w:rsidRPr="002B7279">
        <w:rPr>
          <w:sz w:val="22"/>
          <w:lang w:val="lt-LT"/>
        </w:rPr>
        <w:t>jeigu Jums yra sunkių kraujotakos sutrikimų;</w:t>
      </w:r>
    </w:p>
    <w:p w14:paraId="02ADACAE" w14:textId="77777777" w:rsidR="00912364" w:rsidRPr="002B7279" w:rsidRDefault="00912364" w:rsidP="00912364">
      <w:pPr>
        <w:pStyle w:val="Sraopastraipa"/>
        <w:numPr>
          <w:ilvl w:val="0"/>
          <w:numId w:val="11"/>
        </w:numPr>
        <w:spacing w:line="240" w:lineRule="auto"/>
        <w:rPr>
          <w:sz w:val="22"/>
          <w:lang w:val="lt-LT"/>
        </w:rPr>
      </w:pPr>
      <w:r>
        <w:rPr>
          <w:sz w:val="22"/>
          <w:lang w:val="lt-LT"/>
        </w:rPr>
        <w:t xml:space="preserve">jeigu </w:t>
      </w:r>
      <w:r w:rsidRPr="00D74575">
        <w:rPr>
          <w:sz w:val="22"/>
          <w:lang w:val="lt-LT"/>
        </w:rPr>
        <w:t xml:space="preserve">sergate vėžiu, vadinamu </w:t>
      </w:r>
      <w:proofErr w:type="spellStart"/>
      <w:r w:rsidRPr="00D74575">
        <w:rPr>
          <w:sz w:val="22"/>
          <w:lang w:val="lt-LT"/>
        </w:rPr>
        <w:t>feochromocitoma</w:t>
      </w:r>
      <w:proofErr w:type="spellEnd"/>
      <w:r w:rsidRPr="00D74575">
        <w:rPr>
          <w:sz w:val="22"/>
          <w:lang w:val="lt-LT"/>
        </w:rPr>
        <w:t xml:space="preserve">, kuris negydomas. Šis vėžys pažeidžia antinksčius ir gali sukelti aukštą kraujospūdį. Jei gydotės nuo šio naviko, gydytojas paskirs vaistų, kurių sudėtyje yra alfa </w:t>
      </w:r>
      <w:proofErr w:type="spellStart"/>
      <w:r w:rsidRPr="00D74575">
        <w:rPr>
          <w:sz w:val="22"/>
          <w:lang w:val="lt-LT"/>
        </w:rPr>
        <w:t>adrenoblokatorių</w:t>
      </w:r>
      <w:proofErr w:type="spellEnd"/>
      <w:r w:rsidRPr="00D74575">
        <w:rPr>
          <w:sz w:val="22"/>
          <w:lang w:val="lt-LT"/>
        </w:rPr>
        <w:t xml:space="preserve">. Šį vaistą turite vartoti kartu su </w:t>
      </w:r>
      <w:proofErr w:type="spellStart"/>
      <w:r w:rsidRPr="002B7279">
        <w:rPr>
          <w:sz w:val="22"/>
          <w:lang w:val="lt-LT"/>
        </w:rPr>
        <w:t>Metoprolol</w:t>
      </w:r>
      <w:proofErr w:type="spellEnd"/>
      <w:r w:rsidRPr="002B7279">
        <w:rPr>
          <w:sz w:val="22"/>
          <w:lang w:val="lt-LT"/>
        </w:rPr>
        <w:t xml:space="preserve"> </w:t>
      </w:r>
      <w:proofErr w:type="spellStart"/>
      <w:r w:rsidRPr="002B7279">
        <w:rPr>
          <w:sz w:val="22"/>
          <w:lang w:val="lt-LT"/>
        </w:rPr>
        <w:t>succinate</w:t>
      </w:r>
      <w:proofErr w:type="spellEnd"/>
      <w:r w:rsidRPr="002B7279">
        <w:rPr>
          <w:sz w:val="22"/>
          <w:lang w:val="lt-LT"/>
        </w:rPr>
        <w:t xml:space="preserve"> </w:t>
      </w:r>
      <w:proofErr w:type="spellStart"/>
      <w:r w:rsidRPr="002B7279">
        <w:rPr>
          <w:sz w:val="22"/>
          <w:lang w:val="lt-LT"/>
        </w:rPr>
        <w:t>Pharmaclan</w:t>
      </w:r>
      <w:proofErr w:type="spellEnd"/>
      <w:r w:rsidRPr="002B7279">
        <w:rPr>
          <w:sz w:val="22"/>
          <w:lang w:val="lt-LT"/>
        </w:rPr>
        <w:t>;</w:t>
      </w:r>
    </w:p>
    <w:p w14:paraId="5BC63C9E" w14:textId="77777777" w:rsidR="00912364" w:rsidRPr="002B7279" w:rsidRDefault="00912364" w:rsidP="00912364">
      <w:pPr>
        <w:pStyle w:val="Sraopastraipa"/>
        <w:numPr>
          <w:ilvl w:val="0"/>
          <w:numId w:val="11"/>
        </w:numPr>
        <w:spacing w:line="240" w:lineRule="auto"/>
        <w:rPr>
          <w:sz w:val="22"/>
          <w:lang w:val="lt-LT"/>
        </w:rPr>
      </w:pPr>
      <w:r w:rsidRPr="002B7279">
        <w:rPr>
          <w:sz w:val="22"/>
          <w:lang w:val="lt-LT"/>
        </w:rPr>
        <w:t xml:space="preserve">jeigu Jūsų kraujas yra rūgštesnis negu normaliai ( </w:t>
      </w:r>
      <w:proofErr w:type="spellStart"/>
      <w:r w:rsidRPr="002B7279">
        <w:rPr>
          <w:sz w:val="22"/>
          <w:lang w:val="lt-LT"/>
        </w:rPr>
        <w:t>metaboline</w:t>
      </w:r>
      <w:proofErr w:type="spellEnd"/>
      <w:r w:rsidRPr="002B7279">
        <w:rPr>
          <w:sz w:val="22"/>
          <w:lang w:val="lt-LT"/>
        </w:rPr>
        <w:t xml:space="preserve"> </w:t>
      </w:r>
      <w:proofErr w:type="spellStart"/>
      <w:r w:rsidRPr="002B7279">
        <w:rPr>
          <w:sz w:val="22"/>
          <w:lang w:val="lt-LT"/>
        </w:rPr>
        <w:t>acidoze</w:t>
      </w:r>
      <w:proofErr w:type="spellEnd"/>
      <w:r w:rsidRPr="002B7279">
        <w:rPr>
          <w:sz w:val="22"/>
          <w:lang w:val="lt-LT"/>
        </w:rPr>
        <w:t>);</w:t>
      </w:r>
    </w:p>
    <w:p w14:paraId="5F105616" w14:textId="77777777" w:rsidR="00912364" w:rsidRPr="002B7279" w:rsidRDefault="00912364" w:rsidP="00912364">
      <w:pPr>
        <w:pStyle w:val="Sraopastraipa"/>
        <w:numPr>
          <w:ilvl w:val="0"/>
          <w:numId w:val="11"/>
        </w:numPr>
        <w:spacing w:line="240" w:lineRule="auto"/>
        <w:rPr>
          <w:sz w:val="22"/>
          <w:lang w:val="lt-LT"/>
        </w:rPr>
      </w:pPr>
      <w:r w:rsidRPr="002B7279">
        <w:rPr>
          <w:sz w:val="22"/>
          <w:lang w:val="lt-LT"/>
        </w:rPr>
        <w:t>jeigu Jums yra sunki astma arba lėtinė obstrukcinė plaučių liga (LOPL)</w:t>
      </w:r>
      <w:r>
        <w:rPr>
          <w:sz w:val="22"/>
          <w:lang w:val="lt-LT"/>
        </w:rPr>
        <w:t>, dėl kurios sutrinka kvėpavimas</w:t>
      </w:r>
      <w:r w:rsidRPr="002B7279">
        <w:rPr>
          <w:sz w:val="22"/>
          <w:lang w:val="lt-LT"/>
        </w:rPr>
        <w:t>;</w:t>
      </w:r>
    </w:p>
    <w:p w14:paraId="10C36EEC" w14:textId="77777777" w:rsidR="00912364" w:rsidRPr="002B7279" w:rsidRDefault="00912364" w:rsidP="00912364">
      <w:pPr>
        <w:pStyle w:val="Sraopastraipa"/>
        <w:numPr>
          <w:ilvl w:val="0"/>
          <w:numId w:val="11"/>
        </w:numPr>
        <w:spacing w:line="240" w:lineRule="auto"/>
        <w:rPr>
          <w:sz w:val="22"/>
          <w:lang w:val="lt-LT"/>
        </w:rPr>
      </w:pPr>
      <w:r w:rsidRPr="002B7279">
        <w:rPr>
          <w:sz w:val="22"/>
          <w:lang w:val="lt-LT"/>
        </w:rPr>
        <w:t xml:space="preserve">jeigu vartojate </w:t>
      </w:r>
      <w:proofErr w:type="spellStart"/>
      <w:r w:rsidRPr="002B7279">
        <w:rPr>
          <w:sz w:val="22"/>
          <w:lang w:val="lt-LT"/>
        </w:rPr>
        <w:t>monoaminooksidazės</w:t>
      </w:r>
      <w:proofErr w:type="spellEnd"/>
      <w:r w:rsidRPr="002B7279">
        <w:rPr>
          <w:sz w:val="22"/>
          <w:lang w:val="lt-LT"/>
        </w:rPr>
        <w:t xml:space="preserve"> (MAO) inhibitorių</w:t>
      </w:r>
      <w:r>
        <w:rPr>
          <w:sz w:val="22"/>
          <w:lang w:val="lt-LT"/>
        </w:rPr>
        <w:t xml:space="preserve">. </w:t>
      </w:r>
      <w:r w:rsidRPr="00237EEB">
        <w:rPr>
          <w:sz w:val="22"/>
          <w:lang w:val="lt-LT"/>
        </w:rPr>
        <w:t xml:space="preserve">Kartu su šiuo vaistu neturėtumėte vartoti MAO inhibitorių </w:t>
      </w:r>
      <w:r w:rsidRPr="002B7279">
        <w:rPr>
          <w:sz w:val="22"/>
          <w:lang w:val="lt-LT"/>
        </w:rPr>
        <w:t>(išskyrus MAO B inhibitorių).</w:t>
      </w:r>
    </w:p>
    <w:p w14:paraId="348320E9" w14:textId="77777777" w:rsidR="00912364" w:rsidRPr="002B7279" w:rsidRDefault="00912364" w:rsidP="00912364">
      <w:pPr>
        <w:autoSpaceDE w:val="0"/>
        <w:autoSpaceDN w:val="0"/>
        <w:adjustRightInd w:val="0"/>
        <w:spacing w:after="0" w:line="240" w:lineRule="auto"/>
        <w:ind w:right="146"/>
        <w:rPr>
          <w:sz w:val="22"/>
          <w:lang w:val="lt-LT"/>
        </w:rPr>
      </w:pPr>
      <w:r w:rsidRPr="002B7279">
        <w:rPr>
          <w:sz w:val="22"/>
          <w:lang w:val="lt-LT"/>
        </w:rPr>
        <w:t xml:space="preserve">Jei kuris nors iš pirmiau išvardytų atvejų taikomas ir Jums, </w:t>
      </w:r>
      <w:proofErr w:type="spellStart"/>
      <w:r w:rsidRPr="002B7279">
        <w:rPr>
          <w:sz w:val="22"/>
          <w:lang w:val="lt-LT"/>
        </w:rPr>
        <w:t>Metoprolol</w:t>
      </w:r>
      <w:proofErr w:type="spellEnd"/>
      <w:r w:rsidRPr="002B7279">
        <w:rPr>
          <w:sz w:val="22"/>
          <w:lang w:val="lt-LT"/>
        </w:rPr>
        <w:t xml:space="preserve"> </w:t>
      </w:r>
      <w:proofErr w:type="spellStart"/>
      <w:r w:rsidRPr="002B7279">
        <w:rPr>
          <w:sz w:val="22"/>
          <w:lang w:val="lt-LT"/>
        </w:rPr>
        <w:t>succinate</w:t>
      </w:r>
      <w:proofErr w:type="spellEnd"/>
      <w:r w:rsidRPr="002B7279">
        <w:rPr>
          <w:sz w:val="22"/>
          <w:lang w:val="lt-LT"/>
        </w:rPr>
        <w:t xml:space="preserve"> </w:t>
      </w:r>
      <w:proofErr w:type="spellStart"/>
      <w:r w:rsidRPr="002B7279">
        <w:rPr>
          <w:sz w:val="22"/>
          <w:lang w:val="lt-LT"/>
        </w:rPr>
        <w:t>Pharmaclan</w:t>
      </w:r>
      <w:proofErr w:type="spellEnd"/>
      <w:r w:rsidRPr="002B7279">
        <w:rPr>
          <w:sz w:val="22"/>
          <w:lang w:val="lt-LT"/>
        </w:rPr>
        <w:t xml:space="preserve"> negalite vartoti. Kilus neaiškumams pirmą kartą vartojant vaistą pasitarkite su gydytoju arba vaistininku. </w:t>
      </w:r>
    </w:p>
    <w:p w14:paraId="259267EF" w14:textId="77777777" w:rsidR="00912364" w:rsidRPr="002B7279" w:rsidRDefault="00912364" w:rsidP="00912364">
      <w:pPr>
        <w:autoSpaceDE w:val="0"/>
        <w:autoSpaceDN w:val="0"/>
        <w:adjustRightInd w:val="0"/>
        <w:spacing w:after="0" w:line="240" w:lineRule="auto"/>
        <w:ind w:right="146"/>
        <w:rPr>
          <w:rFonts w:eastAsia="Times New Roman"/>
          <w:color w:val="000000"/>
          <w:sz w:val="22"/>
          <w:lang w:val="lt-LT"/>
        </w:rPr>
      </w:pPr>
    </w:p>
    <w:p w14:paraId="7CA9F4C4"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Įspėjimai ir atsargumo priemonės</w:t>
      </w:r>
    </w:p>
    <w:p w14:paraId="1F200535" w14:textId="77777777" w:rsidR="00912364" w:rsidRDefault="00912364" w:rsidP="00912364">
      <w:pPr>
        <w:autoSpaceDE w:val="0"/>
        <w:autoSpaceDN w:val="0"/>
        <w:adjustRightInd w:val="0"/>
        <w:spacing w:after="0" w:line="240" w:lineRule="auto"/>
        <w:ind w:right="146"/>
        <w:rPr>
          <w:sz w:val="22"/>
          <w:lang w:val="lt-LT" w:eastAsia="en-IN"/>
        </w:rPr>
      </w:pPr>
      <w:r w:rsidRPr="002B7279">
        <w:rPr>
          <w:sz w:val="22"/>
          <w:lang w:val="lt-LT" w:eastAsia="en-IN"/>
        </w:rPr>
        <w:t xml:space="preserve">Pasitarkite su gydytoju arba vaistininku, prieš pradėdami vartoti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Pr>
          <w:sz w:val="22"/>
          <w:lang w:val="lt-LT" w:eastAsia="en-IN"/>
        </w:rPr>
        <w:t>.</w:t>
      </w:r>
    </w:p>
    <w:p w14:paraId="2A747B6D" w14:textId="77777777" w:rsidR="00912364" w:rsidRPr="002B7279" w:rsidRDefault="00912364" w:rsidP="00912364">
      <w:pPr>
        <w:autoSpaceDE w:val="0"/>
        <w:autoSpaceDN w:val="0"/>
        <w:adjustRightInd w:val="0"/>
        <w:spacing w:after="0" w:line="240" w:lineRule="auto"/>
        <w:ind w:right="146"/>
        <w:rPr>
          <w:sz w:val="22"/>
          <w:lang w:val="lt-LT" w:eastAsia="en-IN"/>
        </w:rPr>
      </w:pPr>
      <w:r w:rsidRPr="00796354">
        <w:rPr>
          <w:lang w:val="lt-LT"/>
        </w:rPr>
        <w:t xml:space="preserve"> </w:t>
      </w:r>
      <w:r w:rsidRPr="00237EEB">
        <w:rPr>
          <w:sz w:val="22"/>
          <w:lang w:val="lt-LT" w:eastAsia="en-IN"/>
        </w:rPr>
        <w:t>Būkite ypač atsargūs</w:t>
      </w:r>
      <w:r>
        <w:rPr>
          <w:sz w:val="22"/>
          <w:lang w:val="lt-LT" w:eastAsia="en-IN"/>
        </w:rPr>
        <w:t>:</w:t>
      </w:r>
    </w:p>
    <w:p w14:paraId="51AFCEC7"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jeigu Jūs kažkada sirgote sunki astma ar buvo sunkių švokštimo priepuolių</w:t>
      </w:r>
      <w:r>
        <w:rPr>
          <w:sz w:val="22"/>
          <w:lang w:val="lt-LT" w:eastAsia="en-IN"/>
        </w:rPr>
        <w:t>, šio vaisto vartoti negalima prieš tai nepasitarę su gydytoju</w:t>
      </w:r>
      <w:r w:rsidRPr="002B7279">
        <w:rPr>
          <w:sz w:val="22"/>
          <w:lang w:val="lt-LT" w:eastAsia="en-IN"/>
        </w:rPr>
        <w:t>;</w:t>
      </w:r>
    </w:p>
    <w:p w14:paraId="609C7B63"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 xml:space="preserve">jeigu Jus kamuoja retos formos krūtinės angina, vadinama </w:t>
      </w:r>
      <w:proofErr w:type="spellStart"/>
      <w:r w:rsidRPr="002B7279">
        <w:rPr>
          <w:sz w:val="22"/>
          <w:lang w:val="lt-LT" w:eastAsia="en-IN"/>
        </w:rPr>
        <w:t>Prin</w:t>
      </w:r>
      <w:r>
        <w:rPr>
          <w:sz w:val="22"/>
          <w:lang w:val="lt-LT" w:eastAsia="en-IN"/>
        </w:rPr>
        <w:t>c</w:t>
      </w:r>
      <w:r w:rsidRPr="002B7279">
        <w:rPr>
          <w:sz w:val="22"/>
          <w:lang w:val="lt-LT" w:eastAsia="en-IN"/>
        </w:rPr>
        <w:t>metalo</w:t>
      </w:r>
      <w:proofErr w:type="spellEnd"/>
      <w:r>
        <w:rPr>
          <w:sz w:val="22"/>
          <w:lang w:val="lt-LT" w:eastAsia="en-IN"/>
        </w:rPr>
        <w:t xml:space="preserve"> (</w:t>
      </w:r>
      <w:proofErr w:type="spellStart"/>
      <w:r w:rsidRPr="00796354">
        <w:rPr>
          <w:i/>
          <w:iCs/>
          <w:sz w:val="22"/>
          <w:lang w:val="lt-LT" w:eastAsia="en-IN"/>
        </w:rPr>
        <w:t>Prinzmetal</w:t>
      </w:r>
      <w:proofErr w:type="spellEnd"/>
      <w:r>
        <w:rPr>
          <w:sz w:val="22"/>
          <w:lang w:val="lt-LT" w:eastAsia="en-IN"/>
        </w:rPr>
        <w:t>)</w:t>
      </w:r>
      <w:r w:rsidRPr="002B7279">
        <w:rPr>
          <w:sz w:val="22"/>
          <w:lang w:val="lt-LT" w:eastAsia="en-IN"/>
        </w:rPr>
        <w:t xml:space="preserve"> angina;</w:t>
      </w:r>
    </w:p>
    <w:p w14:paraId="6E366FA9"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 xml:space="preserve">jeigu Jums yra sutrikusi kraujotaka arba širdies </w:t>
      </w:r>
      <w:r>
        <w:rPr>
          <w:sz w:val="22"/>
          <w:lang w:val="lt-LT" w:eastAsia="en-IN"/>
        </w:rPr>
        <w:t>veiklą, kurį kontroliuojama gydymu</w:t>
      </w:r>
      <w:r w:rsidRPr="002B7279">
        <w:rPr>
          <w:sz w:val="22"/>
          <w:lang w:val="lt-LT" w:eastAsia="en-IN"/>
        </w:rPr>
        <w:t>;</w:t>
      </w:r>
    </w:p>
    <w:p w14:paraId="39669969"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jeigu Jums yra širdies ritmo sutrikimai;</w:t>
      </w:r>
    </w:p>
    <w:p w14:paraId="30182417"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jeigu Jus kamuoja kepenų problemos;</w:t>
      </w:r>
    </w:p>
    <w:p w14:paraId="292D631E" w14:textId="77777777" w:rsidR="00912364" w:rsidRPr="002B7279" w:rsidRDefault="00912364" w:rsidP="00912364">
      <w:pPr>
        <w:pStyle w:val="Sraopastraipa"/>
        <w:numPr>
          <w:ilvl w:val="0"/>
          <w:numId w:val="3"/>
        </w:numPr>
        <w:spacing w:line="240" w:lineRule="auto"/>
        <w:rPr>
          <w:sz w:val="22"/>
          <w:lang w:val="lt-LT" w:eastAsia="en-IN"/>
        </w:rPr>
      </w:pPr>
      <w:r w:rsidRPr="002B7279">
        <w:rPr>
          <w:sz w:val="22"/>
          <w:lang w:val="lt-LT" w:eastAsia="en-IN"/>
        </w:rPr>
        <w:t>jeigu sergate cukriniu diabetu arba yra sutrikusi angliavandenių apykaita.</w:t>
      </w:r>
      <w:r w:rsidRPr="00796354">
        <w:rPr>
          <w:lang w:val="lt-LT"/>
        </w:rPr>
        <w:t xml:space="preserve"> </w:t>
      </w:r>
      <w:r w:rsidRPr="00237EEB">
        <w:rPr>
          <w:sz w:val="22"/>
          <w:lang w:val="lt-LT" w:eastAsia="en-IN"/>
        </w:rPr>
        <w:t>Tokiu atveju gydytojui gali tekti pakoreguoti diabeto gydymą.</w:t>
      </w:r>
    </w:p>
    <w:p w14:paraId="4D404ACB" w14:textId="77777777" w:rsidR="00912364" w:rsidRPr="002B7279" w:rsidRDefault="00912364" w:rsidP="00912364">
      <w:pPr>
        <w:autoSpaceDE w:val="0"/>
        <w:autoSpaceDN w:val="0"/>
        <w:adjustRightInd w:val="0"/>
        <w:spacing w:after="0" w:line="240" w:lineRule="auto"/>
        <w:ind w:right="146"/>
        <w:rPr>
          <w:sz w:val="22"/>
          <w:lang w:val="lt-LT" w:eastAsia="en-IN"/>
        </w:rPr>
      </w:pPr>
      <w:r w:rsidRPr="002B7279">
        <w:rPr>
          <w:sz w:val="22"/>
          <w:lang w:val="lt-LT" w:eastAsia="en-IN"/>
        </w:rPr>
        <w:t xml:space="preserve">Jeigu Jums,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širdies susitraukimai suretėjo ir retėja toliau, apie tai kuo greičiau praneškite gydytojui. Gydytojas gali patarti sumažinti šio vaisto dozę arba palaipsniui nutraukti jo vartojimą. Jeigu planuojate operaciją tokiu atveju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vartojimą reikia nutraukti likus ne mažiau kaip 48 valandoms iki operacijos, išskyrus ypatingus atvejus, tokius kaip </w:t>
      </w:r>
      <w:proofErr w:type="spellStart"/>
      <w:r w:rsidRPr="002B7279">
        <w:rPr>
          <w:sz w:val="22"/>
          <w:lang w:val="lt-LT" w:eastAsia="en-IN"/>
        </w:rPr>
        <w:t>tirotoksikozė</w:t>
      </w:r>
      <w:proofErr w:type="spellEnd"/>
      <w:r w:rsidRPr="002B7279">
        <w:rPr>
          <w:sz w:val="22"/>
          <w:lang w:val="lt-LT" w:eastAsia="en-IN"/>
        </w:rPr>
        <w:t xml:space="preserve"> ar </w:t>
      </w:r>
      <w:proofErr w:type="spellStart"/>
      <w:r w:rsidRPr="002B7279">
        <w:rPr>
          <w:sz w:val="22"/>
          <w:lang w:val="lt-LT" w:eastAsia="en-IN"/>
        </w:rPr>
        <w:t>feochromocitoma</w:t>
      </w:r>
      <w:proofErr w:type="spellEnd"/>
      <w:r w:rsidRPr="002B7279">
        <w:rPr>
          <w:sz w:val="22"/>
          <w:lang w:val="lt-LT" w:eastAsia="en-IN"/>
        </w:rPr>
        <w:t>.</w:t>
      </w:r>
    </w:p>
    <w:p w14:paraId="36821FDE" w14:textId="77777777" w:rsidR="00912364" w:rsidRPr="002B7279" w:rsidRDefault="00912364" w:rsidP="00912364">
      <w:pPr>
        <w:autoSpaceDE w:val="0"/>
        <w:autoSpaceDN w:val="0"/>
        <w:adjustRightInd w:val="0"/>
        <w:spacing w:after="0" w:line="240" w:lineRule="auto"/>
        <w:ind w:right="146"/>
        <w:rPr>
          <w:sz w:val="22"/>
          <w:lang w:val="lt-LT" w:eastAsia="en-IN"/>
        </w:rPr>
      </w:pPr>
    </w:p>
    <w:p w14:paraId="390D647C" w14:textId="77777777" w:rsidR="00912364" w:rsidRPr="002B7279" w:rsidRDefault="00912364" w:rsidP="00912364">
      <w:pPr>
        <w:autoSpaceDE w:val="0"/>
        <w:autoSpaceDN w:val="0"/>
        <w:adjustRightInd w:val="0"/>
        <w:spacing w:after="0" w:line="240" w:lineRule="auto"/>
        <w:ind w:right="146"/>
        <w:rPr>
          <w:sz w:val="22"/>
          <w:lang w:val="lt-LT" w:eastAsia="en-IN"/>
        </w:rPr>
      </w:pPr>
      <w:r w:rsidRPr="002B7279">
        <w:rPr>
          <w:sz w:val="22"/>
          <w:lang w:val="lt-LT" w:eastAsia="en-IN"/>
        </w:rPr>
        <w:t xml:space="preserve">Jeigu Jūs ruošiatės dantų gydymui arba operacijai ligoninėje (ypač jei numatoma bendroji anestezija), apie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tablečių vartojimą informuokite stomatologą</w:t>
      </w:r>
      <w:r>
        <w:rPr>
          <w:sz w:val="22"/>
          <w:lang w:val="lt-LT" w:eastAsia="en-IN"/>
        </w:rPr>
        <w:t>, anesteziologą</w:t>
      </w:r>
      <w:r w:rsidRPr="002B7279">
        <w:rPr>
          <w:sz w:val="22"/>
          <w:lang w:val="lt-LT" w:eastAsia="en-IN"/>
        </w:rPr>
        <w:t xml:space="preserve"> arba gydytoją.</w:t>
      </w:r>
      <w:r>
        <w:rPr>
          <w:sz w:val="22"/>
          <w:lang w:val="lt-LT" w:eastAsia="en-IN"/>
        </w:rPr>
        <w:t xml:space="preserve"> </w:t>
      </w:r>
      <w:r w:rsidRPr="002B7279">
        <w:rPr>
          <w:sz w:val="22"/>
          <w:lang w:val="lt-LT" w:eastAsia="en-IN"/>
        </w:rPr>
        <w:t xml:space="preserve">Yra tikimybė, kad pavartojus kai kurių anestetikų,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gali sumažėti kraujospūdis.</w:t>
      </w:r>
    </w:p>
    <w:p w14:paraId="51D4C4E8" w14:textId="77777777" w:rsidR="00912364" w:rsidRPr="002B7279" w:rsidRDefault="00912364" w:rsidP="00912364">
      <w:pPr>
        <w:autoSpaceDE w:val="0"/>
        <w:autoSpaceDN w:val="0"/>
        <w:adjustRightInd w:val="0"/>
        <w:spacing w:after="0" w:line="240" w:lineRule="auto"/>
        <w:ind w:right="146"/>
        <w:rPr>
          <w:sz w:val="22"/>
          <w:lang w:val="lt-LT" w:eastAsia="en-IN"/>
        </w:rPr>
      </w:pPr>
    </w:p>
    <w:p w14:paraId="6A92ECA5" w14:textId="77777777" w:rsidR="00912364" w:rsidRPr="002B7279" w:rsidRDefault="00912364" w:rsidP="00912364">
      <w:pPr>
        <w:autoSpaceDE w:val="0"/>
        <w:autoSpaceDN w:val="0"/>
        <w:adjustRightInd w:val="0"/>
        <w:spacing w:after="0" w:line="240" w:lineRule="auto"/>
        <w:ind w:right="146"/>
        <w:rPr>
          <w:sz w:val="22"/>
          <w:lang w:val="lt-LT" w:eastAsia="en-IN"/>
        </w:rPr>
      </w:pPr>
      <w:r w:rsidRPr="002B7279">
        <w:rPr>
          <w:sz w:val="22"/>
          <w:lang w:val="lt-LT" w:eastAsia="en-IN"/>
        </w:rPr>
        <w:t xml:space="preserve">Jeigu vartojate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anafilaksinis šokas būna sunkesnis.</w:t>
      </w:r>
    </w:p>
    <w:p w14:paraId="218D5328" w14:textId="77777777" w:rsidR="00912364" w:rsidRPr="002B7279" w:rsidRDefault="00912364" w:rsidP="00912364">
      <w:pPr>
        <w:autoSpaceDE w:val="0"/>
        <w:autoSpaceDN w:val="0"/>
        <w:adjustRightInd w:val="0"/>
        <w:spacing w:after="0" w:line="240" w:lineRule="auto"/>
        <w:ind w:right="146"/>
        <w:rPr>
          <w:sz w:val="22"/>
          <w:lang w:val="lt-LT" w:eastAsia="en-IN"/>
        </w:rPr>
      </w:pPr>
    </w:p>
    <w:p w14:paraId="45BBD782" w14:textId="77777777" w:rsidR="00912364" w:rsidRPr="002B7279" w:rsidRDefault="00912364" w:rsidP="00912364">
      <w:pPr>
        <w:autoSpaceDE w:val="0"/>
        <w:autoSpaceDN w:val="0"/>
        <w:adjustRightInd w:val="0"/>
        <w:spacing w:after="0" w:line="240" w:lineRule="auto"/>
        <w:ind w:right="146"/>
        <w:rPr>
          <w:b/>
          <w:bCs/>
          <w:sz w:val="22"/>
          <w:lang w:val="lt-LT" w:eastAsia="en-IN"/>
        </w:rPr>
      </w:pPr>
      <w:r w:rsidRPr="002B7279">
        <w:rPr>
          <w:b/>
          <w:bCs/>
          <w:sz w:val="22"/>
          <w:lang w:val="lt-LT" w:eastAsia="en-IN"/>
        </w:rPr>
        <w:t>Vaikams ir paaugliams</w:t>
      </w:r>
    </w:p>
    <w:p w14:paraId="524775FC" w14:textId="77777777" w:rsidR="00912364" w:rsidRPr="002B7279" w:rsidRDefault="00912364" w:rsidP="00912364">
      <w:pPr>
        <w:autoSpaceDE w:val="0"/>
        <w:autoSpaceDN w:val="0"/>
        <w:adjustRightInd w:val="0"/>
        <w:spacing w:after="0" w:line="240" w:lineRule="auto"/>
        <w:ind w:right="146"/>
        <w:rPr>
          <w:sz w:val="22"/>
          <w:lang w:val="lt-LT" w:eastAsia="en-IN"/>
        </w:rPr>
      </w:pP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nerekomenduojama vartoti jaunesniems kaip 6 metų vaikams.</w:t>
      </w:r>
    </w:p>
    <w:p w14:paraId="1A8623A2" w14:textId="77777777" w:rsidR="00912364" w:rsidRPr="002B7279" w:rsidRDefault="00912364" w:rsidP="00912364">
      <w:pPr>
        <w:autoSpaceDE w:val="0"/>
        <w:autoSpaceDN w:val="0"/>
        <w:adjustRightInd w:val="0"/>
        <w:spacing w:after="0" w:line="240" w:lineRule="auto"/>
        <w:ind w:right="146"/>
        <w:rPr>
          <w:rFonts w:eastAsia="Times New Roman"/>
          <w:bCs/>
          <w:sz w:val="22"/>
          <w:lang w:val="lt-LT" w:bidi="kn-IN"/>
        </w:rPr>
      </w:pPr>
    </w:p>
    <w:p w14:paraId="2711C496"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 xml:space="preserve">Kiti vaistai ir </w:t>
      </w: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sidDel="00C97C7A">
        <w:rPr>
          <w:rFonts w:eastAsia="Times New Roman"/>
          <w:b/>
          <w:color w:val="000000"/>
          <w:sz w:val="22"/>
          <w:lang w:val="lt-LT"/>
        </w:rPr>
        <w:t xml:space="preserve"> </w:t>
      </w:r>
    </w:p>
    <w:p w14:paraId="6FAF73F3" w14:textId="77777777" w:rsidR="00912364" w:rsidRPr="002B7279" w:rsidRDefault="00912364" w:rsidP="00912364">
      <w:pPr>
        <w:autoSpaceDE w:val="0"/>
        <w:autoSpaceDN w:val="0"/>
        <w:adjustRightInd w:val="0"/>
        <w:spacing w:after="0" w:line="240" w:lineRule="auto"/>
        <w:ind w:right="146"/>
        <w:rPr>
          <w:rFonts w:eastAsia="Times New Roman"/>
          <w:color w:val="000000"/>
          <w:sz w:val="22"/>
          <w:lang w:val="lt-LT"/>
        </w:rPr>
      </w:pPr>
      <w:r w:rsidRPr="002B7279">
        <w:rPr>
          <w:rFonts w:eastAsia="Times New Roman"/>
          <w:color w:val="000000"/>
          <w:sz w:val="22"/>
          <w:lang w:val="lt-LT"/>
        </w:rPr>
        <w:t>Jeigu vartojate ar neseniai vartojote kitų vaistų arba dėl to nesate tikri, apie tai pasakykite gydytojui arba vaistininkui.</w:t>
      </w:r>
    </w:p>
    <w:p w14:paraId="390019BA" w14:textId="77777777" w:rsidR="00912364" w:rsidRPr="002B7279" w:rsidRDefault="00912364" w:rsidP="00912364">
      <w:pPr>
        <w:autoSpaceDE w:val="0"/>
        <w:autoSpaceDN w:val="0"/>
        <w:adjustRightInd w:val="0"/>
        <w:spacing w:after="0" w:line="240" w:lineRule="auto"/>
        <w:ind w:right="146"/>
        <w:rPr>
          <w:rFonts w:eastAsia="Times New Roman"/>
          <w:color w:val="000000"/>
          <w:sz w:val="22"/>
          <w:lang w:val="lt-LT"/>
        </w:rPr>
      </w:pPr>
    </w:p>
    <w:p w14:paraId="53E7D680" w14:textId="77777777" w:rsidR="00912364" w:rsidRPr="002B7279" w:rsidRDefault="00912364" w:rsidP="00912364">
      <w:pPr>
        <w:numPr>
          <w:ilvl w:val="0"/>
          <w:numId w:val="13"/>
        </w:numPr>
        <w:autoSpaceDE w:val="0"/>
        <w:autoSpaceDN w:val="0"/>
        <w:adjustRightInd w:val="0"/>
        <w:spacing w:after="0" w:line="240" w:lineRule="auto"/>
        <w:ind w:left="924" w:right="146" w:hanging="357"/>
        <w:rPr>
          <w:rFonts w:eastAsia="Times New Roman"/>
          <w:color w:val="000000"/>
          <w:sz w:val="22"/>
          <w:lang w:val="lt-LT"/>
        </w:rPr>
      </w:pPr>
      <w:r w:rsidRPr="00237EEB">
        <w:rPr>
          <w:sz w:val="22"/>
          <w:lang w:val="lt-LT" w:eastAsia="en-IN"/>
        </w:rPr>
        <w:t xml:space="preserve">Ypač svarbi informacija apie šiuos </w:t>
      </w:r>
      <w:proofErr w:type="spellStart"/>
      <w:r w:rsidRPr="00237EEB">
        <w:rPr>
          <w:sz w:val="22"/>
          <w:lang w:val="lt-LT" w:eastAsia="en-IN"/>
        </w:rPr>
        <w:t>vaistus:</w:t>
      </w:r>
      <w:r w:rsidRPr="002B7279">
        <w:rPr>
          <w:rFonts w:eastAsia="Times New Roman"/>
          <w:color w:val="000000"/>
          <w:sz w:val="22"/>
          <w:lang w:val="lt-LT"/>
        </w:rPr>
        <w:t>klonidinas</w:t>
      </w:r>
      <w:proofErr w:type="spellEnd"/>
      <w:r w:rsidRPr="002B7279">
        <w:rPr>
          <w:rFonts w:eastAsia="Times New Roman"/>
          <w:color w:val="000000"/>
          <w:sz w:val="22"/>
          <w:lang w:val="lt-LT"/>
        </w:rPr>
        <w:t xml:space="preserve"> (vartojamas aukštam kraujospūdžiui ir (arba) migrenai gydyti). Jei tuo pačiu metu vartojate </w:t>
      </w:r>
      <w:proofErr w:type="spellStart"/>
      <w:r w:rsidRPr="002B7279">
        <w:rPr>
          <w:rFonts w:eastAsia="Times New Roman"/>
          <w:color w:val="000000"/>
          <w:sz w:val="22"/>
          <w:lang w:val="lt-LT"/>
        </w:rPr>
        <w:t>klonidiną</w:t>
      </w:r>
      <w:proofErr w:type="spellEnd"/>
      <w:r w:rsidRPr="002B7279">
        <w:rPr>
          <w:rFonts w:eastAsia="Times New Roman"/>
          <w:color w:val="000000"/>
          <w:sz w:val="22"/>
          <w:lang w:val="lt-LT"/>
        </w:rPr>
        <w:t xml:space="preserve"> ir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w:t>
      </w:r>
      <w:r w:rsidRPr="002B7279">
        <w:rPr>
          <w:rFonts w:eastAsia="Times New Roman"/>
          <w:color w:val="000000"/>
          <w:sz w:val="22"/>
          <w:lang w:val="lt-LT"/>
        </w:rPr>
        <w:t xml:space="preserve">nenutraukite </w:t>
      </w:r>
      <w:proofErr w:type="spellStart"/>
      <w:r w:rsidRPr="002B7279">
        <w:rPr>
          <w:rFonts w:eastAsia="Times New Roman"/>
          <w:color w:val="000000"/>
          <w:sz w:val="22"/>
          <w:lang w:val="lt-LT"/>
        </w:rPr>
        <w:t>klonidino</w:t>
      </w:r>
      <w:proofErr w:type="spellEnd"/>
      <w:r w:rsidRPr="002B7279">
        <w:rPr>
          <w:rFonts w:eastAsia="Times New Roman"/>
          <w:color w:val="000000"/>
          <w:sz w:val="22"/>
          <w:lang w:val="lt-LT"/>
        </w:rPr>
        <w:t xml:space="preserve"> vartojimo, kol to nenusprendė gydytojas. Gydytojas suteiks Jums tikslią informaciją, kaip nutraukti gydymą </w:t>
      </w:r>
      <w:proofErr w:type="spellStart"/>
      <w:r w:rsidRPr="002B7279">
        <w:rPr>
          <w:rFonts w:eastAsia="Times New Roman"/>
          <w:color w:val="000000"/>
          <w:sz w:val="22"/>
          <w:lang w:val="lt-LT"/>
        </w:rPr>
        <w:t>klonidinu</w:t>
      </w:r>
      <w:proofErr w:type="spellEnd"/>
      <w:r w:rsidRPr="002B7279">
        <w:rPr>
          <w:rFonts w:eastAsia="Times New Roman"/>
          <w:color w:val="000000"/>
          <w:sz w:val="22"/>
          <w:lang w:val="lt-LT"/>
        </w:rPr>
        <w:t xml:space="preserve"> arba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w:t>
      </w:r>
    </w:p>
    <w:p w14:paraId="001CD5DA"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monoaminooksidazės</w:t>
      </w:r>
      <w:proofErr w:type="spellEnd"/>
      <w:r w:rsidRPr="002B7279">
        <w:rPr>
          <w:rFonts w:eastAsia="Times New Roman"/>
          <w:color w:val="000000"/>
          <w:sz w:val="22"/>
          <w:lang w:val="lt-LT"/>
        </w:rPr>
        <w:t xml:space="preserve"> (MAO) inhibitoriais, kurie skirti depresijos gydymui (pvz.:</w:t>
      </w:r>
      <w:r w:rsidRPr="002B7279">
        <w:rPr>
          <w:lang w:val="lt-LT"/>
        </w:rPr>
        <w:t xml:space="preserve"> </w:t>
      </w:r>
      <w:proofErr w:type="spellStart"/>
      <w:r w:rsidRPr="002B7279">
        <w:rPr>
          <w:rFonts w:eastAsia="Times New Roman"/>
          <w:color w:val="000000"/>
          <w:sz w:val="22"/>
          <w:lang w:val="lt-LT"/>
        </w:rPr>
        <w:t>moklobemidas</w:t>
      </w:r>
      <w:proofErr w:type="spellEnd"/>
      <w:r w:rsidRPr="002B7279">
        <w:rPr>
          <w:rFonts w:eastAsia="Times New Roman"/>
          <w:color w:val="000000"/>
          <w:sz w:val="22"/>
          <w:lang w:val="lt-LT"/>
        </w:rPr>
        <w:t>).</w:t>
      </w:r>
    </w:p>
    <w:p w14:paraId="6D44CE81"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verapamiliu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diltiazemu</w:t>
      </w:r>
      <w:proofErr w:type="spellEnd"/>
      <w:r w:rsidRPr="002B7279">
        <w:rPr>
          <w:rFonts w:eastAsia="Times New Roman"/>
          <w:color w:val="000000"/>
          <w:sz w:val="22"/>
          <w:lang w:val="lt-LT"/>
        </w:rPr>
        <w:t xml:space="preserve"> arba </w:t>
      </w:r>
      <w:proofErr w:type="spellStart"/>
      <w:r w:rsidRPr="002B7279">
        <w:rPr>
          <w:rFonts w:eastAsia="Times New Roman"/>
          <w:color w:val="000000"/>
          <w:sz w:val="22"/>
          <w:lang w:val="lt-LT"/>
        </w:rPr>
        <w:t>nifedipinu</w:t>
      </w:r>
      <w:proofErr w:type="spellEnd"/>
      <w:r w:rsidRPr="002B7279">
        <w:rPr>
          <w:rFonts w:eastAsia="Times New Roman"/>
          <w:color w:val="000000"/>
          <w:sz w:val="22"/>
          <w:lang w:val="lt-LT"/>
        </w:rPr>
        <w:t>, kurie skirti padidėjusiam kraujospūdžiui arba krūtinės skausmui (krūtinės anginai) gydymui.</w:t>
      </w:r>
    </w:p>
    <w:p w14:paraId="03B3218E"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chinidinu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am</w:t>
      </w:r>
      <w:r>
        <w:rPr>
          <w:rFonts w:eastAsia="Times New Roman"/>
          <w:color w:val="000000"/>
          <w:sz w:val="22"/>
          <w:lang w:val="lt-LT"/>
        </w:rPr>
        <w:t>j</w:t>
      </w:r>
      <w:r w:rsidRPr="002B7279">
        <w:rPr>
          <w:rFonts w:eastAsia="Times New Roman"/>
          <w:color w:val="000000"/>
          <w:sz w:val="22"/>
          <w:lang w:val="lt-LT"/>
        </w:rPr>
        <w:t>odaronu</w:t>
      </w:r>
      <w:proofErr w:type="spellEnd"/>
      <w:r w:rsidRPr="002B7279">
        <w:rPr>
          <w:rFonts w:eastAsia="Times New Roman"/>
          <w:color w:val="000000"/>
          <w:sz w:val="22"/>
          <w:lang w:val="lt-LT"/>
        </w:rPr>
        <w:t xml:space="preserve"> arba </w:t>
      </w:r>
      <w:proofErr w:type="spellStart"/>
      <w:r w:rsidRPr="002B7279">
        <w:rPr>
          <w:rFonts w:eastAsia="Times New Roman"/>
          <w:color w:val="000000"/>
          <w:sz w:val="22"/>
          <w:lang w:val="lt-LT"/>
        </w:rPr>
        <w:t>digoksinu</w:t>
      </w:r>
      <w:proofErr w:type="spellEnd"/>
      <w:r w:rsidRPr="002B7279">
        <w:rPr>
          <w:rFonts w:eastAsia="Times New Roman"/>
          <w:color w:val="000000"/>
          <w:sz w:val="22"/>
          <w:lang w:val="lt-LT"/>
        </w:rPr>
        <w:t>, kurie skirti nereguliarios širdies veiklos gydymui.</w:t>
      </w:r>
    </w:p>
    <w:p w14:paraId="0A1AFBA9"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hidralazinas</w:t>
      </w:r>
      <w:proofErr w:type="spellEnd"/>
      <w:r w:rsidRPr="002B7279">
        <w:rPr>
          <w:rFonts w:eastAsia="Times New Roman"/>
          <w:color w:val="000000"/>
          <w:sz w:val="22"/>
          <w:lang w:val="lt-LT"/>
        </w:rPr>
        <w:t xml:space="preserve"> (aukšto kraujospūdžio gydymui).</w:t>
      </w:r>
    </w:p>
    <w:p w14:paraId="48354947"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antiartiminiais</w:t>
      </w:r>
      <w:proofErr w:type="spellEnd"/>
      <w:r w:rsidRPr="002B7279">
        <w:rPr>
          <w:rFonts w:eastAsia="Times New Roman"/>
          <w:color w:val="000000"/>
          <w:sz w:val="22"/>
          <w:lang w:val="lt-LT"/>
        </w:rPr>
        <w:t xml:space="preserve"> vaistais tokiais kaip </w:t>
      </w:r>
      <w:proofErr w:type="spellStart"/>
      <w:r w:rsidRPr="002B7279">
        <w:rPr>
          <w:rFonts w:eastAsia="Times New Roman"/>
          <w:color w:val="000000"/>
          <w:sz w:val="22"/>
          <w:lang w:val="lt-LT"/>
        </w:rPr>
        <w:t>propafenonas</w:t>
      </w:r>
      <w:proofErr w:type="spellEnd"/>
      <w:r w:rsidRPr="002B7279">
        <w:rPr>
          <w:rFonts w:eastAsia="Times New Roman"/>
          <w:color w:val="000000"/>
          <w:sz w:val="22"/>
          <w:lang w:val="lt-LT"/>
        </w:rPr>
        <w:t xml:space="preserve"> (širdies ir kraujagyslių ligų gydymui).</w:t>
      </w:r>
    </w:p>
    <w:p w14:paraId="3F48FC30"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H</w:t>
      </w:r>
      <w:r w:rsidRPr="002B7279">
        <w:rPr>
          <w:rFonts w:eastAsia="Times New Roman"/>
          <w:color w:val="000000"/>
          <w:sz w:val="22"/>
          <w:vertAlign w:val="subscript"/>
          <w:lang w:val="lt-LT"/>
        </w:rPr>
        <w:t>2</w:t>
      </w:r>
      <w:r w:rsidRPr="002B7279">
        <w:rPr>
          <w:rFonts w:eastAsia="Times New Roman"/>
          <w:color w:val="000000"/>
          <w:sz w:val="22"/>
          <w:lang w:val="lt-LT"/>
        </w:rPr>
        <w:t xml:space="preserve"> receptorių antagonistai (pvz., </w:t>
      </w:r>
      <w:proofErr w:type="spellStart"/>
      <w:r w:rsidRPr="002B7279">
        <w:rPr>
          <w:rFonts w:eastAsia="Times New Roman"/>
          <w:color w:val="000000"/>
          <w:sz w:val="22"/>
          <w:lang w:val="lt-LT"/>
        </w:rPr>
        <w:t>cimetidinas</w:t>
      </w:r>
      <w:proofErr w:type="spellEnd"/>
      <w:r w:rsidRPr="002B7279">
        <w:rPr>
          <w:rFonts w:eastAsia="Times New Roman"/>
          <w:color w:val="000000"/>
          <w:sz w:val="22"/>
          <w:lang w:val="lt-LT"/>
        </w:rPr>
        <w:t xml:space="preserve"> - skrandžio opoms gydyti).</w:t>
      </w:r>
    </w:p>
    <w:p w14:paraId="6DFF9DA5"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rifampicinu</w:t>
      </w:r>
      <w:proofErr w:type="spellEnd"/>
      <w:r w:rsidRPr="002B7279">
        <w:rPr>
          <w:rFonts w:eastAsia="Times New Roman"/>
          <w:color w:val="000000"/>
          <w:sz w:val="22"/>
          <w:lang w:val="lt-LT"/>
        </w:rPr>
        <w:t xml:space="preserve"> (infekcinėms ligoms gydyti).</w:t>
      </w:r>
    </w:p>
    <w:p w14:paraId="024FA57A"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adrenalinu, dar vadinamo </w:t>
      </w:r>
      <w:proofErr w:type="spellStart"/>
      <w:r w:rsidRPr="002B7279">
        <w:rPr>
          <w:rFonts w:eastAsia="Times New Roman"/>
          <w:color w:val="000000"/>
          <w:sz w:val="22"/>
          <w:lang w:val="lt-LT"/>
        </w:rPr>
        <w:t>epinefrinu</w:t>
      </w:r>
      <w:proofErr w:type="spellEnd"/>
      <w:r w:rsidRPr="002B7279">
        <w:rPr>
          <w:rFonts w:eastAsia="Times New Roman"/>
          <w:color w:val="000000"/>
          <w:sz w:val="22"/>
          <w:lang w:val="lt-LT"/>
        </w:rPr>
        <w:t xml:space="preserve"> (širdies veiklai stimuliuoti).</w:t>
      </w:r>
    </w:p>
    <w:p w14:paraId="448BE767"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ciklooksigenazės</w:t>
      </w:r>
      <w:proofErr w:type="spellEnd"/>
      <w:r w:rsidRPr="002B7279">
        <w:rPr>
          <w:rFonts w:eastAsia="Times New Roman"/>
          <w:color w:val="000000"/>
          <w:sz w:val="22"/>
          <w:lang w:val="lt-LT"/>
        </w:rPr>
        <w:t xml:space="preserve"> inhibitoriais (pvz., </w:t>
      </w:r>
      <w:proofErr w:type="spellStart"/>
      <w:r w:rsidRPr="002B7279">
        <w:rPr>
          <w:rFonts w:eastAsia="Times New Roman"/>
          <w:color w:val="000000"/>
          <w:sz w:val="22"/>
          <w:lang w:val="lt-LT"/>
        </w:rPr>
        <w:t>indometacinu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celekoksibu</w:t>
      </w:r>
      <w:proofErr w:type="spellEnd"/>
      <w:r w:rsidRPr="002B7279">
        <w:rPr>
          <w:rFonts w:eastAsia="Times New Roman"/>
          <w:color w:val="000000"/>
          <w:sz w:val="22"/>
          <w:lang w:val="lt-LT"/>
        </w:rPr>
        <w:t xml:space="preserve"> - skausmui, uždegiminėms ligoms ir sąnarių uždegimui gydyti).</w:t>
      </w:r>
    </w:p>
    <w:p w14:paraId="46392918"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tricikli</w:t>
      </w:r>
      <w:r>
        <w:rPr>
          <w:rFonts w:eastAsia="Times New Roman"/>
          <w:color w:val="000000"/>
          <w:sz w:val="22"/>
          <w:lang w:val="lt-LT"/>
        </w:rPr>
        <w:t>ni</w:t>
      </w:r>
      <w:r w:rsidRPr="002B7279">
        <w:rPr>
          <w:rFonts w:eastAsia="Times New Roman"/>
          <w:color w:val="000000"/>
          <w:sz w:val="22"/>
          <w:lang w:val="lt-LT"/>
        </w:rPr>
        <w:t>ais</w:t>
      </w:r>
      <w:proofErr w:type="spellEnd"/>
      <w:r w:rsidRPr="002B7279">
        <w:rPr>
          <w:rFonts w:eastAsia="Times New Roman"/>
          <w:color w:val="000000"/>
          <w:sz w:val="22"/>
          <w:lang w:val="lt-LT"/>
        </w:rPr>
        <w:t xml:space="preserve"> antidepresantais (pvz., </w:t>
      </w:r>
      <w:proofErr w:type="spellStart"/>
      <w:r w:rsidRPr="002B7279">
        <w:rPr>
          <w:rFonts w:eastAsia="Times New Roman"/>
          <w:color w:val="000000"/>
          <w:sz w:val="22"/>
          <w:lang w:val="lt-LT"/>
        </w:rPr>
        <w:t>amitriptilinu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nortriptilinu</w:t>
      </w:r>
      <w:proofErr w:type="spellEnd"/>
      <w:r w:rsidRPr="002B7279">
        <w:rPr>
          <w:rFonts w:eastAsia="Times New Roman"/>
          <w:color w:val="000000"/>
          <w:sz w:val="22"/>
          <w:lang w:val="lt-LT"/>
        </w:rPr>
        <w:t xml:space="preserve"> - depresijai gydyti).</w:t>
      </w:r>
    </w:p>
    <w:p w14:paraId="19EA63EC"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fenotiazinais</w:t>
      </w:r>
      <w:proofErr w:type="spellEnd"/>
      <w:r w:rsidRPr="002B7279">
        <w:rPr>
          <w:rFonts w:eastAsia="Times New Roman"/>
          <w:color w:val="000000"/>
          <w:sz w:val="22"/>
          <w:lang w:val="lt-LT"/>
        </w:rPr>
        <w:t xml:space="preserve"> (pvz., </w:t>
      </w:r>
      <w:proofErr w:type="spellStart"/>
      <w:r w:rsidRPr="002B7279">
        <w:rPr>
          <w:rFonts w:eastAsia="Times New Roman"/>
          <w:color w:val="000000"/>
          <w:sz w:val="22"/>
          <w:lang w:val="lt-LT"/>
        </w:rPr>
        <w:t>chlorpromazinu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levomepromazinu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fliufenazinu</w:t>
      </w:r>
      <w:proofErr w:type="spellEnd"/>
      <w:r w:rsidRPr="002B7279">
        <w:rPr>
          <w:rFonts w:eastAsia="Times New Roman"/>
          <w:color w:val="000000"/>
          <w:sz w:val="22"/>
          <w:lang w:val="lt-LT"/>
        </w:rPr>
        <w:t xml:space="preserve"> - psichozėms gydyti).</w:t>
      </w:r>
    </w:p>
    <w:p w14:paraId="50082548"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selektyviais </w:t>
      </w:r>
      <w:proofErr w:type="spellStart"/>
      <w:r w:rsidRPr="002B7279">
        <w:rPr>
          <w:rFonts w:eastAsia="Times New Roman"/>
          <w:color w:val="000000"/>
          <w:sz w:val="22"/>
          <w:lang w:val="lt-LT"/>
        </w:rPr>
        <w:t>serotonino</w:t>
      </w:r>
      <w:proofErr w:type="spellEnd"/>
      <w:r w:rsidRPr="002B7279">
        <w:rPr>
          <w:rFonts w:eastAsia="Times New Roman"/>
          <w:color w:val="000000"/>
          <w:sz w:val="22"/>
          <w:lang w:val="lt-LT"/>
        </w:rPr>
        <w:t xml:space="preserve"> reabsorbcijos inhibitoriais (pvz., </w:t>
      </w:r>
      <w:proofErr w:type="spellStart"/>
      <w:r w:rsidRPr="002B7279">
        <w:rPr>
          <w:rFonts w:eastAsia="Times New Roman"/>
          <w:color w:val="000000"/>
          <w:sz w:val="22"/>
          <w:lang w:val="lt-LT"/>
        </w:rPr>
        <w:t>paroksetinu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fluoksetinu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sertralinu</w:t>
      </w:r>
      <w:proofErr w:type="spellEnd"/>
      <w:r w:rsidRPr="002B7279">
        <w:rPr>
          <w:rFonts w:eastAsia="Times New Roman"/>
          <w:color w:val="000000"/>
          <w:sz w:val="22"/>
          <w:lang w:val="lt-LT"/>
        </w:rPr>
        <w:t>).</w:t>
      </w:r>
    </w:p>
    <w:p w14:paraId="638B1F1C"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barbitūratais (pvz., </w:t>
      </w:r>
      <w:proofErr w:type="spellStart"/>
      <w:r w:rsidRPr="002B7279">
        <w:rPr>
          <w:rFonts w:eastAsia="Times New Roman"/>
          <w:color w:val="000000"/>
          <w:sz w:val="22"/>
          <w:lang w:val="lt-LT"/>
        </w:rPr>
        <w:t>fenobarbitaliu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tiopentaliu</w:t>
      </w:r>
      <w:proofErr w:type="spellEnd"/>
      <w:r w:rsidRPr="002B7279">
        <w:rPr>
          <w:rFonts w:eastAsia="Times New Roman"/>
          <w:color w:val="000000"/>
          <w:sz w:val="22"/>
          <w:lang w:val="lt-LT"/>
        </w:rPr>
        <w:t xml:space="preserve"> - vaistai, pasižymintys slopinamuoju ir (arba) spazmus mažinančiu poveikiu).</w:t>
      </w:r>
    </w:p>
    <w:p w14:paraId="6B355AD9"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antihistamininiais</w:t>
      </w:r>
      <w:proofErr w:type="spellEnd"/>
      <w:r w:rsidRPr="002B7279">
        <w:rPr>
          <w:rFonts w:eastAsia="Times New Roman"/>
          <w:color w:val="000000"/>
          <w:sz w:val="22"/>
          <w:lang w:val="lt-LT"/>
        </w:rPr>
        <w:t xml:space="preserve"> vaistais (pvz., </w:t>
      </w:r>
      <w:proofErr w:type="spellStart"/>
      <w:r w:rsidRPr="002B7279">
        <w:rPr>
          <w:rFonts w:eastAsia="Times New Roman"/>
          <w:color w:val="000000"/>
          <w:sz w:val="22"/>
          <w:lang w:val="lt-LT"/>
        </w:rPr>
        <w:t>loratadinu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bisulepinu</w:t>
      </w:r>
      <w:proofErr w:type="spellEnd"/>
      <w:r w:rsidRPr="002B7279">
        <w:rPr>
          <w:rFonts w:eastAsia="Times New Roman"/>
          <w:color w:val="000000"/>
          <w:sz w:val="22"/>
          <w:lang w:val="lt-LT"/>
        </w:rPr>
        <w:t xml:space="preserve">, </w:t>
      </w:r>
      <w:proofErr w:type="spellStart"/>
      <w:r w:rsidRPr="002B7279">
        <w:rPr>
          <w:rFonts w:eastAsia="Times New Roman"/>
          <w:color w:val="000000"/>
          <w:sz w:val="22"/>
          <w:lang w:val="lt-LT"/>
        </w:rPr>
        <w:t>prometazinu</w:t>
      </w:r>
      <w:proofErr w:type="spellEnd"/>
      <w:r w:rsidRPr="002B7279">
        <w:rPr>
          <w:rFonts w:eastAsia="Times New Roman"/>
          <w:color w:val="000000"/>
          <w:sz w:val="22"/>
          <w:lang w:val="lt-LT"/>
        </w:rPr>
        <w:t xml:space="preserve"> - šienligei ir alergijai gydyti).</w:t>
      </w:r>
    </w:p>
    <w:p w14:paraId="78EB2353"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kitais beta </w:t>
      </w:r>
      <w:proofErr w:type="spellStart"/>
      <w:r w:rsidRPr="002B7279">
        <w:rPr>
          <w:rFonts w:eastAsia="Times New Roman"/>
          <w:color w:val="000000"/>
          <w:sz w:val="22"/>
          <w:lang w:val="lt-LT"/>
        </w:rPr>
        <w:t>adrenoblokatoriais</w:t>
      </w:r>
      <w:proofErr w:type="spellEnd"/>
      <w:r w:rsidRPr="002B7279">
        <w:rPr>
          <w:rFonts w:eastAsia="Times New Roman"/>
          <w:color w:val="000000"/>
          <w:sz w:val="22"/>
          <w:lang w:val="lt-LT"/>
        </w:rPr>
        <w:t xml:space="preserve"> (pvz., </w:t>
      </w:r>
      <w:proofErr w:type="spellStart"/>
      <w:r w:rsidRPr="002B7279">
        <w:rPr>
          <w:rFonts w:eastAsia="Times New Roman"/>
          <w:color w:val="000000"/>
          <w:sz w:val="22"/>
          <w:lang w:val="lt-LT"/>
        </w:rPr>
        <w:t>timololiu</w:t>
      </w:r>
      <w:proofErr w:type="spellEnd"/>
      <w:r w:rsidRPr="002B7279">
        <w:rPr>
          <w:rFonts w:eastAsia="Times New Roman"/>
          <w:color w:val="000000"/>
          <w:sz w:val="22"/>
          <w:lang w:val="lt-LT"/>
        </w:rPr>
        <w:t>).</w:t>
      </w:r>
    </w:p>
    <w:p w14:paraId="6FB727F4" w14:textId="77777777" w:rsidR="00912364" w:rsidRPr="00FE4CDF" w:rsidRDefault="00912364" w:rsidP="00912364">
      <w:pPr>
        <w:pStyle w:val="Sraopastraipa"/>
        <w:numPr>
          <w:ilvl w:val="0"/>
          <w:numId w:val="13"/>
        </w:numPr>
        <w:spacing w:line="240" w:lineRule="auto"/>
        <w:ind w:left="924" w:hanging="357"/>
        <w:rPr>
          <w:rFonts w:eastAsia="Times New Roman"/>
          <w:color w:val="000000"/>
          <w:sz w:val="22"/>
          <w:lang w:val="lt-LT"/>
        </w:rPr>
      </w:pPr>
      <w:r w:rsidRPr="00FE4CDF">
        <w:rPr>
          <w:rFonts w:eastAsia="Times New Roman"/>
          <w:color w:val="000000"/>
          <w:sz w:val="22"/>
          <w:lang w:val="lt-LT"/>
        </w:rPr>
        <w:t>insulinu arba vaistais, skirtais cukrinio diabeto gydymui</w:t>
      </w:r>
      <w:r w:rsidRPr="00FE4CDF">
        <w:rPr>
          <w:sz w:val="22"/>
          <w:lang w:val="pt-PT"/>
        </w:rPr>
        <w:t>,</w:t>
      </w:r>
      <w:r w:rsidRPr="00C81063">
        <w:rPr>
          <w:lang w:val="pt-PT"/>
        </w:rPr>
        <w:t xml:space="preserve"> </w:t>
      </w:r>
      <w:r w:rsidRPr="00FE4CDF">
        <w:rPr>
          <w:rFonts w:eastAsia="Times New Roman"/>
          <w:color w:val="000000"/>
          <w:sz w:val="22"/>
          <w:lang w:val="lt-LT"/>
        </w:rPr>
        <w:t xml:space="preserve">vartojamais per burną. Gydytojui gali prireikti koreguoti šių vaistų dozes. </w:t>
      </w:r>
      <w:proofErr w:type="spellStart"/>
      <w:r w:rsidRPr="00FE4CDF">
        <w:rPr>
          <w:rFonts w:eastAsia="Times New Roman"/>
          <w:color w:val="000000"/>
          <w:sz w:val="22"/>
          <w:lang w:val="lt-LT"/>
        </w:rPr>
        <w:t>Metoprolol</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succinate</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Pharmaclan</w:t>
      </w:r>
      <w:proofErr w:type="spellEnd"/>
      <w:r w:rsidRPr="00FE4CDF">
        <w:rPr>
          <w:rFonts w:eastAsia="Times New Roman"/>
          <w:color w:val="000000"/>
          <w:sz w:val="22"/>
          <w:lang w:val="lt-LT"/>
        </w:rPr>
        <w:t xml:space="preserve"> gali padidinti sunkios hipoglikemijos (cukraus kiekio sumažėjimo kraujyje) riziką, kai vartojamas kartu su tam tikros rūšies vaistais nuo cukrinio diabeto, vadinamais </w:t>
      </w:r>
      <w:proofErr w:type="spellStart"/>
      <w:r w:rsidRPr="00FE4CDF">
        <w:rPr>
          <w:rFonts w:eastAsia="Times New Roman"/>
          <w:color w:val="000000"/>
          <w:sz w:val="22"/>
          <w:lang w:val="lt-LT"/>
        </w:rPr>
        <w:t>sulfonilurėjos</w:t>
      </w:r>
      <w:proofErr w:type="spellEnd"/>
      <w:r w:rsidRPr="00FE4CDF">
        <w:rPr>
          <w:rFonts w:eastAsia="Times New Roman"/>
          <w:color w:val="000000"/>
          <w:sz w:val="22"/>
          <w:lang w:val="lt-LT"/>
        </w:rPr>
        <w:t xml:space="preserve"> dariniais (pvz., </w:t>
      </w:r>
      <w:proofErr w:type="spellStart"/>
      <w:r w:rsidRPr="00FE4CDF">
        <w:rPr>
          <w:rFonts w:eastAsia="Times New Roman"/>
          <w:color w:val="000000"/>
          <w:sz w:val="22"/>
          <w:lang w:val="lt-LT"/>
        </w:rPr>
        <w:t>glikvidonu</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gliklazidu</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glibenklamidu</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glipizidu</w:t>
      </w:r>
      <w:proofErr w:type="spellEnd"/>
      <w:r w:rsidRPr="00FE4CDF">
        <w:rPr>
          <w:rFonts w:eastAsia="Times New Roman"/>
          <w:color w:val="000000"/>
          <w:sz w:val="22"/>
          <w:lang w:val="lt-LT"/>
        </w:rPr>
        <w:t xml:space="preserve">, </w:t>
      </w:r>
      <w:proofErr w:type="spellStart"/>
      <w:r w:rsidRPr="00FE4CDF">
        <w:rPr>
          <w:rFonts w:eastAsia="Times New Roman"/>
          <w:color w:val="000000"/>
          <w:sz w:val="22"/>
          <w:lang w:val="lt-LT"/>
        </w:rPr>
        <w:t>glimepiridu</w:t>
      </w:r>
      <w:proofErr w:type="spellEnd"/>
      <w:r w:rsidRPr="00FE4CDF">
        <w:rPr>
          <w:rFonts w:eastAsia="Times New Roman"/>
          <w:color w:val="000000"/>
          <w:sz w:val="22"/>
          <w:lang w:val="lt-LT"/>
        </w:rPr>
        <w:t xml:space="preserve"> arba </w:t>
      </w:r>
      <w:proofErr w:type="spellStart"/>
      <w:r w:rsidRPr="00FE4CDF">
        <w:rPr>
          <w:rFonts w:eastAsia="Times New Roman"/>
          <w:color w:val="000000"/>
          <w:sz w:val="22"/>
          <w:lang w:val="lt-LT"/>
        </w:rPr>
        <w:t>tolbutamidu</w:t>
      </w:r>
      <w:proofErr w:type="spellEnd"/>
      <w:r w:rsidRPr="00FE4CDF">
        <w:rPr>
          <w:rFonts w:eastAsia="Times New Roman"/>
          <w:color w:val="000000"/>
          <w:sz w:val="22"/>
          <w:lang w:val="lt-LT"/>
        </w:rPr>
        <w:t>).</w:t>
      </w:r>
    </w:p>
    <w:p w14:paraId="60849EC5"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lidokainu</w:t>
      </w:r>
      <w:proofErr w:type="spellEnd"/>
      <w:r w:rsidRPr="002B7279">
        <w:rPr>
          <w:rFonts w:eastAsia="Times New Roman"/>
          <w:color w:val="000000"/>
          <w:sz w:val="22"/>
          <w:lang w:val="lt-LT"/>
        </w:rPr>
        <w:t xml:space="preserve"> (vietiškai skausmą malšinanti medžiaga).</w:t>
      </w:r>
    </w:p>
    <w:p w14:paraId="5ACBD165"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r w:rsidRPr="002B7279">
        <w:rPr>
          <w:rFonts w:eastAsia="Times New Roman"/>
          <w:color w:val="000000"/>
          <w:sz w:val="22"/>
          <w:lang w:val="lt-LT"/>
        </w:rPr>
        <w:t xml:space="preserve">vaistais, kurių sudėtyje yra </w:t>
      </w:r>
      <w:proofErr w:type="spellStart"/>
      <w:r w:rsidRPr="002B7279">
        <w:rPr>
          <w:rFonts w:eastAsia="Times New Roman"/>
          <w:color w:val="000000"/>
          <w:sz w:val="22"/>
          <w:lang w:val="lt-LT"/>
        </w:rPr>
        <w:t>ergotamino</w:t>
      </w:r>
      <w:proofErr w:type="spellEnd"/>
      <w:r w:rsidRPr="002B7279">
        <w:rPr>
          <w:rFonts w:eastAsia="Times New Roman"/>
          <w:color w:val="000000"/>
          <w:sz w:val="22"/>
          <w:lang w:val="lt-LT"/>
        </w:rPr>
        <w:t xml:space="preserve"> (migrenai gydyti).</w:t>
      </w:r>
    </w:p>
    <w:p w14:paraId="582CE3C3" w14:textId="77777777" w:rsidR="00912364" w:rsidRPr="002B7279" w:rsidRDefault="00912364" w:rsidP="00912364">
      <w:pPr>
        <w:pStyle w:val="Sraopastraipa"/>
        <w:numPr>
          <w:ilvl w:val="0"/>
          <w:numId w:val="13"/>
        </w:numPr>
        <w:spacing w:line="240" w:lineRule="auto"/>
        <w:ind w:left="924" w:hanging="357"/>
        <w:rPr>
          <w:rFonts w:eastAsia="Times New Roman"/>
          <w:color w:val="000000"/>
          <w:sz w:val="22"/>
          <w:lang w:val="lt-LT"/>
        </w:rPr>
      </w:pPr>
      <w:proofErr w:type="spellStart"/>
      <w:r w:rsidRPr="002B7279">
        <w:rPr>
          <w:rFonts w:eastAsia="Times New Roman"/>
          <w:color w:val="000000"/>
          <w:sz w:val="22"/>
          <w:lang w:val="lt-LT"/>
        </w:rPr>
        <w:t>įkvepiamaisias</w:t>
      </w:r>
      <w:proofErr w:type="spellEnd"/>
      <w:r w:rsidRPr="002B7279">
        <w:rPr>
          <w:rFonts w:eastAsia="Times New Roman"/>
          <w:color w:val="000000"/>
          <w:sz w:val="22"/>
          <w:lang w:val="lt-LT"/>
        </w:rPr>
        <w:t xml:space="preserve"> anestetikais (bendrajai anestezijai).</w:t>
      </w:r>
    </w:p>
    <w:p w14:paraId="4D2A8209" w14:textId="77777777" w:rsidR="00912364" w:rsidRPr="002B7279" w:rsidRDefault="00912364" w:rsidP="00912364">
      <w:pPr>
        <w:autoSpaceDE w:val="0"/>
        <w:autoSpaceDN w:val="0"/>
        <w:adjustRightInd w:val="0"/>
        <w:spacing w:after="0" w:line="240" w:lineRule="auto"/>
        <w:ind w:right="146"/>
        <w:rPr>
          <w:rFonts w:eastAsia="Times New Roman"/>
          <w:color w:val="000000"/>
          <w:sz w:val="22"/>
        </w:rPr>
      </w:pPr>
    </w:p>
    <w:p w14:paraId="72CB7712" w14:textId="77777777" w:rsidR="00912364" w:rsidRPr="002B7279" w:rsidRDefault="00912364" w:rsidP="00912364">
      <w:pPr>
        <w:autoSpaceDE w:val="0"/>
        <w:autoSpaceDN w:val="0"/>
        <w:adjustRightInd w:val="0"/>
        <w:spacing w:after="0" w:line="240" w:lineRule="auto"/>
        <w:ind w:right="146"/>
        <w:rPr>
          <w:b/>
          <w:bCs/>
          <w:noProof/>
          <w:sz w:val="22"/>
        </w:rPr>
      </w:pPr>
      <w:r w:rsidRPr="002B7279">
        <w:rPr>
          <w:b/>
          <w:bCs/>
          <w:noProof/>
          <w:sz w:val="22"/>
        </w:rPr>
        <w:t>Nėštumas, žindymo laikotarpis ir vaisingumas</w:t>
      </w:r>
    </w:p>
    <w:p w14:paraId="02A3EBA6" w14:textId="77777777" w:rsidR="00912364" w:rsidRPr="002B7279" w:rsidRDefault="00912364" w:rsidP="00912364">
      <w:pPr>
        <w:autoSpaceDE w:val="0"/>
        <w:autoSpaceDN w:val="0"/>
        <w:adjustRightInd w:val="0"/>
        <w:spacing w:after="0" w:line="240" w:lineRule="auto"/>
        <w:ind w:right="146"/>
        <w:rPr>
          <w:noProof/>
          <w:sz w:val="22"/>
        </w:rPr>
      </w:pPr>
      <w:r w:rsidRPr="002B7279">
        <w:rPr>
          <w:noProof/>
          <w:sz w:val="22"/>
        </w:rPr>
        <w:t>Jeigu esate nėščia, žindote kūdikį, manote, kad galbūt esate nėščia arba planuojate pastoti, tai prieš vartodama šį vaistą pasitarkite su gydytoju arba vaistininku.</w:t>
      </w:r>
    </w:p>
    <w:p w14:paraId="6593E764" w14:textId="77777777" w:rsidR="00912364" w:rsidRPr="002B7279" w:rsidRDefault="00912364" w:rsidP="00912364">
      <w:pPr>
        <w:autoSpaceDE w:val="0"/>
        <w:autoSpaceDN w:val="0"/>
        <w:adjustRightInd w:val="0"/>
        <w:spacing w:after="0" w:line="240" w:lineRule="auto"/>
        <w:ind w:right="146"/>
        <w:rPr>
          <w:noProof/>
          <w:sz w:val="22"/>
        </w:rPr>
      </w:pPr>
    </w:p>
    <w:p w14:paraId="7620C7FC" w14:textId="77777777" w:rsidR="00912364" w:rsidRPr="002B7279" w:rsidRDefault="00912364" w:rsidP="00912364">
      <w:pPr>
        <w:autoSpaceDE w:val="0"/>
        <w:autoSpaceDN w:val="0"/>
        <w:adjustRightInd w:val="0"/>
        <w:spacing w:after="0" w:line="240" w:lineRule="auto"/>
        <w:ind w:right="146"/>
        <w:rPr>
          <w:noProof/>
          <w:sz w:val="22"/>
        </w:rPr>
      </w:pPr>
      <w:r w:rsidRPr="002B7279">
        <w:rPr>
          <w:noProof/>
          <w:sz w:val="22"/>
        </w:rPr>
        <w:t>Beta adrenoblokatoriai, įskaitant metoprololį, gali pakenkti vaisiui ir sukelti priešlaikinį gimdymą.</w:t>
      </w:r>
    </w:p>
    <w:p w14:paraId="62A50B87" w14:textId="77777777" w:rsidR="00912364" w:rsidRPr="002B7279" w:rsidRDefault="00912364" w:rsidP="00912364">
      <w:pPr>
        <w:autoSpaceDE w:val="0"/>
        <w:autoSpaceDN w:val="0"/>
        <w:adjustRightInd w:val="0"/>
        <w:spacing w:after="0" w:line="240" w:lineRule="auto"/>
        <w:ind w:right="146"/>
        <w:rPr>
          <w:noProof/>
          <w:sz w:val="22"/>
        </w:rPr>
      </w:pPr>
    </w:p>
    <w:p w14:paraId="70B812FB" w14:textId="77777777" w:rsidR="00912364" w:rsidRPr="002B7279" w:rsidRDefault="00912364" w:rsidP="00912364">
      <w:pPr>
        <w:autoSpaceDE w:val="0"/>
        <w:autoSpaceDN w:val="0"/>
        <w:adjustRightInd w:val="0"/>
        <w:spacing w:after="0" w:line="240" w:lineRule="auto"/>
        <w:ind w:right="146"/>
        <w:rPr>
          <w:noProof/>
          <w:sz w:val="22"/>
        </w:rPr>
      </w:pP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sz w:val="22"/>
          <w:lang w:val="lt-LT" w:eastAsia="en-IN"/>
        </w:rPr>
        <w:t xml:space="preserve"> </w:t>
      </w:r>
      <w:r w:rsidRPr="002B7279">
        <w:rPr>
          <w:noProof/>
          <w:sz w:val="22"/>
        </w:rPr>
        <w:t xml:space="preserve">turi būti vartojamas nėštumo metu tik esant įtikinamai indikacijai ir Jūsų gydymą prižiūrinčiam gydytojui atidžiai apsvarsčius tikėtiną naudą ir galimą riziką. Jei gydymo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noProof/>
          <w:sz w:val="22"/>
        </w:rPr>
        <w:t xml:space="preserve"> metu pastojote, apie tai kuo greičiau pasakykite gydytojui, nes šis vaistas gali sulėtinti kūdikio širdies veiklą.</w:t>
      </w:r>
    </w:p>
    <w:p w14:paraId="60BD1853" w14:textId="77777777" w:rsidR="00912364" w:rsidRPr="002B7279" w:rsidRDefault="00912364" w:rsidP="00912364">
      <w:pPr>
        <w:autoSpaceDE w:val="0"/>
        <w:autoSpaceDN w:val="0"/>
        <w:adjustRightInd w:val="0"/>
        <w:spacing w:after="0" w:line="240" w:lineRule="auto"/>
        <w:ind w:right="146"/>
        <w:rPr>
          <w:rFonts w:eastAsia="Times New Roman"/>
          <w:bCs/>
          <w:color w:val="000000"/>
          <w:sz w:val="22"/>
        </w:rPr>
      </w:pPr>
    </w:p>
    <w:p w14:paraId="515B0CC8" w14:textId="77777777" w:rsidR="00912364" w:rsidRPr="002B7279" w:rsidRDefault="00912364" w:rsidP="00912364">
      <w:pPr>
        <w:autoSpaceDE w:val="0"/>
        <w:autoSpaceDN w:val="0"/>
        <w:adjustRightInd w:val="0"/>
        <w:spacing w:after="0" w:line="240" w:lineRule="auto"/>
        <w:ind w:right="146"/>
        <w:rPr>
          <w:rFonts w:eastAsia="Times New Roman"/>
          <w:bCs/>
          <w:color w:val="000000"/>
          <w:sz w:val="22"/>
          <w:lang w:val="lt-LT"/>
        </w:rPr>
      </w:pPr>
      <w:proofErr w:type="spellStart"/>
      <w:r w:rsidRPr="002B7279">
        <w:rPr>
          <w:rFonts w:eastAsia="Times New Roman"/>
          <w:bCs/>
          <w:color w:val="000000"/>
          <w:sz w:val="22"/>
          <w:lang w:val="lt-LT"/>
        </w:rPr>
        <w:lastRenderedPageBreak/>
        <w:t>Metoprololio</w:t>
      </w:r>
      <w:proofErr w:type="spellEnd"/>
      <w:r w:rsidRPr="002B7279">
        <w:rPr>
          <w:rFonts w:eastAsia="Times New Roman"/>
          <w:bCs/>
          <w:color w:val="000000"/>
          <w:sz w:val="22"/>
          <w:lang w:val="lt-LT"/>
        </w:rPr>
        <w:t xml:space="preserve"> poveikis kūdikiui vartojant </w:t>
      </w:r>
      <w:proofErr w:type="spellStart"/>
      <w:r w:rsidRPr="002B7279">
        <w:rPr>
          <w:sz w:val="22"/>
          <w:lang w:val="lt-LT" w:eastAsia="en-IN"/>
        </w:rPr>
        <w:t>Metoprolol</w:t>
      </w:r>
      <w:proofErr w:type="spellEnd"/>
      <w:r w:rsidRPr="002B7279">
        <w:rPr>
          <w:sz w:val="22"/>
          <w:lang w:val="lt-LT" w:eastAsia="en-IN"/>
        </w:rPr>
        <w:t xml:space="preserve"> </w:t>
      </w:r>
      <w:proofErr w:type="spellStart"/>
      <w:r w:rsidRPr="002B7279">
        <w:rPr>
          <w:sz w:val="22"/>
          <w:lang w:val="lt-LT" w:eastAsia="en-IN"/>
        </w:rPr>
        <w:t>succinate</w:t>
      </w:r>
      <w:proofErr w:type="spellEnd"/>
      <w:r w:rsidRPr="002B7279">
        <w:rPr>
          <w:sz w:val="22"/>
          <w:lang w:val="lt-LT" w:eastAsia="en-IN"/>
        </w:rPr>
        <w:t xml:space="preserve"> </w:t>
      </w:r>
      <w:proofErr w:type="spellStart"/>
      <w:r w:rsidRPr="002B7279">
        <w:rPr>
          <w:sz w:val="22"/>
          <w:lang w:val="lt-LT" w:eastAsia="en-IN"/>
        </w:rPr>
        <w:t>Pharmaclan</w:t>
      </w:r>
      <w:proofErr w:type="spellEnd"/>
      <w:r w:rsidRPr="002B7279">
        <w:rPr>
          <w:rFonts w:eastAsia="Times New Roman"/>
          <w:bCs/>
          <w:color w:val="000000"/>
          <w:sz w:val="22"/>
          <w:lang w:val="lt-LT"/>
        </w:rPr>
        <w:t xml:space="preserve"> rekomenduojamomis dozėmis greičiausiai yra nereikšmingas.  Tačiau gydytojas tur</w:t>
      </w:r>
      <w:r>
        <w:rPr>
          <w:rFonts w:eastAsia="Times New Roman"/>
          <w:bCs/>
          <w:color w:val="000000"/>
          <w:sz w:val="22"/>
          <w:lang w:val="lt-LT"/>
        </w:rPr>
        <w:t>i</w:t>
      </w:r>
      <w:r w:rsidRPr="002B7279">
        <w:rPr>
          <w:rFonts w:eastAsia="Times New Roman"/>
          <w:bCs/>
          <w:color w:val="000000"/>
          <w:sz w:val="22"/>
          <w:lang w:val="lt-LT"/>
        </w:rPr>
        <w:t xml:space="preserve"> atidžiai stebėti kūdikį dėl galimo β </w:t>
      </w:r>
      <w:proofErr w:type="spellStart"/>
      <w:r w:rsidRPr="002B7279">
        <w:rPr>
          <w:rFonts w:eastAsia="Times New Roman"/>
          <w:bCs/>
          <w:color w:val="000000"/>
          <w:sz w:val="22"/>
          <w:lang w:val="lt-LT"/>
        </w:rPr>
        <w:t>adrenoreceptorių</w:t>
      </w:r>
      <w:proofErr w:type="spellEnd"/>
      <w:r w:rsidRPr="002B7279">
        <w:rPr>
          <w:rFonts w:eastAsia="Times New Roman"/>
          <w:bCs/>
          <w:color w:val="000000"/>
          <w:sz w:val="22"/>
          <w:lang w:val="lt-LT"/>
        </w:rPr>
        <w:t xml:space="preserve"> blokados poveikio. </w:t>
      </w:r>
      <w:proofErr w:type="spellStart"/>
      <w:r w:rsidRPr="002B7279">
        <w:rPr>
          <w:rFonts w:eastAsia="Times New Roman"/>
          <w:bCs/>
          <w:color w:val="000000"/>
          <w:sz w:val="22"/>
          <w:lang w:val="lt-LT"/>
        </w:rPr>
        <w:t>Metoprololio</w:t>
      </w:r>
      <w:proofErr w:type="spellEnd"/>
      <w:r w:rsidRPr="002B7279">
        <w:rPr>
          <w:rFonts w:eastAsia="Times New Roman"/>
          <w:bCs/>
          <w:color w:val="000000"/>
          <w:sz w:val="22"/>
          <w:lang w:val="lt-LT"/>
        </w:rPr>
        <w:t xml:space="preserve"> suvartojimas gali būti mažesnis, jei kūdikis maitinamas krūtimi praėjus 3-4 valandoms po vaisto vartojimo.</w:t>
      </w:r>
    </w:p>
    <w:p w14:paraId="2D062C53"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
    <w:p w14:paraId="60DF338F"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Pr>
          <w:rFonts w:eastAsia="Times New Roman"/>
          <w:b/>
          <w:color w:val="000000"/>
          <w:sz w:val="22"/>
          <w:lang w:val="lt-LT"/>
        </w:rPr>
        <w:t xml:space="preserve"> vartojimas su maistu, gėrimais ir alkoholiu</w:t>
      </w:r>
    </w:p>
    <w:p w14:paraId="6DC9D2C2" w14:textId="77777777" w:rsidR="00912364" w:rsidRPr="002B7279" w:rsidRDefault="00912364" w:rsidP="00912364">
      <w:pPr>
        <w:autoSpaceDE w:val="0"/>
        <w:autoSpaceDN w:val="0"/>
        <w:adjustRightInd w:val="0"/>
        <w:spacing w:after="0" w:line="240" w:lineRule="auto"/>
        <w:ind w:right="146"/>
        <w:rPr>
          <w:rFonts w:eastAsia="Times New Roman"/>
          <w:bCs/>
          <w:color w:val="000000"/>
          <w:sz w:val="22"/>
          <w:lang w:val="lt-LT"/>
        </w:rPr>
      </w:pPr>
      <w:r w:rsidRPr="002B7279">
        <w:rPr>
          <w:rFonts w:eastAsia="Times New Roman"/>
          <w:bCs/>
          <w:color w:val="000000"/>
          <w:sz w:val="22"/>
          <w:lang w:val="lt-LT"/>
        </w:rPr>
        <w:t xml:space="preserve">Vartokite </w:t>
      </w:r>
      <w:proofErr w:type="spellStart"/>
      <w:r w:rsidRPr="002B7279">
        <w:rPr>
          <w:rFonts w:eastAsia="Times New Roman"/>
          <w:bCs/>
          <w:color w:val="000000"/>
          <w:sz w:val="22"/>
          <w:lang w:val="lt-LT"/>
        </w:rPr>
        <w:t>Metoprolol</w:t>
      </w:r>
      <w:proofErr w:type="spellEnd"/>
      <w:r w:rsidRPr="002B7279">
        <w:rPr>
          <w:rFonts w:eastAsia="Times New Roman"/>
          <w:bCs/>
          <w:color w:val="000000"/>
          <w:sz w:val="22"/>
          <w:lang w:val="lt-LT"/>
        </w:rPr>
        <w:t xml:space="preserve"> </w:t>
      </w:r>
      <w:proofErr w:type="spellStart"/>
      <w:r w:rsidRPr="002B7279">
        <w:rPr>
          <w:rFonts w:eastAsia="Times New Roman"/>
          <w:bCs/>
          <w:color w:val="000000"/>
          <w:sz w:val="22"/>
          <w:lang w:val="lt-LT"/>
        </w:rPr>
        <w:t>succinate</w:t>
      </w:r>
      <w:proofErr w:type="spellEnd"/>
      <w:r w:rsidRPr="002B7279">
        <w:rPr>
          <w:rFonts w:eastAsia="Times New Roman"/>
          <w:bCs/>
          <w:color w:val="000000"/>
          <w:sz w:val="22"/>
          <w:lang w:val="lt-LT"/>
        </w:rPr>
        <w:t xml:space="preserve"> </w:t>
      </w:r>
      <w:proofErr w:type="spellStart"/>
      <w:r w:rsidRPr="002B7279">
        <w:rPr>
          <w:rFonts w:eastAsia="Times New Roman"/>
          <w:bCs/>
          <w:color w:val="000000"/>
          <w:sz w:val="22"/>
          <w:lang w:val="lt-LT"/>
        </w:rPr>
        <w:t>Pharmaclan</w:t>
      </w:r>
      <w:proofErr w:type="spellEnd"/>
      <w:r w:rsidRPr="002B7279">
        <w:rPr>
          <w:rFonts w:eastAsia="Times New Roman"/>
          <w:bCs/>
          <w:color w:val="000000"/>
          <w:sz w:val="22"/>
          <w:lang w:val="lt-LT"/>
        </w:rPr>
        <w:t xml:space="preserve"> prieš valgį arba valgio metu. Tabletes arba jų puseles nurykite sveikas (nekramtykite ir netraiškykite) ir užgerkite vandeniu.</w:t>
      </w:r>
    </w:p>
    <w:p w14:paraId="72A74633"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
    <w:p w14:paraId="163CF7C2" w14:textId="77777777" w:rsidR="00912364" w:rsidRPr="002B7279" w:rsidRDefault="00912364" w:rsidP="00912364">
      <w:pPr>
        <w:autoSpaceDE w:val="0"/>
        <w:autoSpaceDN w:val="0"/>
        <w:adjustRightInd w:val="0"/>
        <w:spacing w:after="0" w:line="240" w:lineRule="auto"/>
        <w:ind w:right="146"/>
        <w:rPr>
          <w:rFonts w:eastAsia="Times New Roman"/>
          <w:bCs/>
          <w:color w:val="000000"/>
          <w:sz w:val="22"/>
          <w:lang w:val="lt-LT"/>
        </w:rPr>
      </w:pPr>
      <w:r w:rsidRPr="002B7279">
        <w:rPr>
          <w:rFonts w:eastAsia="Times New Roman"/>
          <w:bCs/>
          <w:color w:val="000000"/>
          <w:sz w:val="22"/>
          <w:lang w:val="lt-LT"/>
        </w:rPr>
        <w:t xml:space="preserve">Kartu vartojamas alkoholis didina </w:t>
      </w:r>
      <w:proofErr w:type="spellStart"/>
      <w:r w:rsidRPr="002B7279">
        <w:rPr>
          <w:rFonts w:eastAsia="Times New Roman"/>
          <w:bCs/>
          <w:color w:val="000000"/>
          <w:sz w:val="22"/>
          <w:lang w:val="lt-LT"/>
        </w:rPr>
        <w:t>metoprololio</w:t>
      </w:r>
      <w:proofErr w:type="spellEnd"/>
      <w:r w:rsidRPr="002B7279">
        <w:rPr>
          <w:rFonts w:eastAsia="Times New Roman"/>
          <w:bCs/>
          <w:color w:val="000000"/>
          <w:sz w:val="22"/>
          <w:lang w:val="lt-LT"/>
        </w:rPr>
        <w:t xml:space="preserve"> koncentraciją kraujyje ir gali sustiprinti jo poveikį.</w:t>
      </w:r>
    </w:p>
    <w:p w14:paraId="3BF9903D"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
    <w:p w14:paraId="701F47ED"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r w:rsidRPr="002B7279">
        <w:rPr>
          <w:rFonts w:eastAsia="Times New Roman"/>
          <w:b/>
          <w:color w:val="000000"/>
          <w:sz w:val="22"/>
          <w:lang w:val="lt-LT"/>
        </w:rPr>
        <w:t>Vairavimas ir mechanizmų valdymas</w:t>
      </w:r>
    </w:p>
    <w:p w14:paraId="7B175225" w14:textId="77777777" w:rsidR="00912364" w:rsidRPr="002B7279" w:rsidRDefault="00912364" w:rsidP="00912364">
      <w:pPr>
        <w:autoSpaceDE w:val="0"/>
        <w:autoSpaceDN w:val="0"/>
        <w:adjustRightInd w:val="0"/>
        <w:spacing w:after="0" w:line="240" w:lineRule="auto"/>
        <w:ind w:right="146"/>
        <w:rPr>
          <w:rFonts w:eastAsia="Times New Roman"/>
          <w:bCs/>
          <w:color w:val="000000"/>
          <w:sz w:val="22"/>
          <w:lang w:val="lt-LT"/>
        </w:rPr>
      </w:pPr>
      <w:r w:rsidRPr="00C203B4">
        <w:rPr>
          <w:rFonts w:eastAsia="Times New Roman"/>
          <w:bCs/>
          <w:color w:val="000000"/>
          <w:sz w:val="22"/>
          <w:lang w:val="lt-LT"/>
        </w:rPr>
        <w:t xml:space="preserve">Jeigu gydymo </w:t>
      </w:r>
      <w:proofErr w:type="spellStart"/>
      <w:r w:rsidRPr="00C203B4">
        <w:rPr>
          <w:rFonts w:eastAsia="Times New Roman"/>
          <w:bCs/>
          <w:color w:val="000000"/>
          <w:sz w:val="22"/>
          <w:lang w:val="lt-LT"/>
        </w:rPr>
        <w:t>Metoprolol</w:t>
      </w:r>
      <w:proofErr w:type="spellEnd"/>
      <w:r w:rsidRPr="00C203B4">
        <w:rPr>
          <w:rFonts w:eastAsia="Times New Roman"/>
          <w:bCs/>
          <w:color w:val="000000"/>
          <w:sz w:val="22"/>
          <w:lang w:val="lt-LT"/>
        </w:rPr>
        <w:t xml:space="preserve"> </w:t>
      </w:r>
      <w:proofErr w:type="spellStart"/>
      <w:r w:rsidRPr="00C203B4">
        <w:rPr>
          <w:rFonts w:eastAsia="Times New Roman"/>
          <w:bCs/>
          <w:color w:val="000000"/>
          <w:sz w:val="22"/>
          <w:lang w:val="lt-LT"/>
        </w:rPr>
        <w:t>succinate</w:t>
      </w:r>
      <w:proofErr w:type="spellEnd"/>
      <w:r w:rsidRPr="00C203B4">
        <w:rPr>
          <w:rFonts w:eastAsia="Times New Roman"/>
          <w:bCs/>
          <w:color w:val="000000"/>
          <w:sz w:val="22"/>
          <w:lang w:val="lt-LT"/>
        </w:rPr>
        <w:t xml:space="preserve"> </w:t>
      </w:r>
      <w:proofErr w:type="spellStart"/>
      <w:r w:rsidRPr="00C203B4">
        <w:rPr>
          <w:rFonts w:eastAsia="Times New Roman"/>
          <w:bCs/>
          <w:color w:val="000000"/>
          <w:sz w:val="22"/>
          <w:lang w:val="lt-LT"/>
        </w:rPr>
        <w:t>Pharmaclan</w:t>
      </w:r>
      <w:proofErr w:type="spellEnd"/>
      <w:r w:rsidRPr="00C203B4">
        <w:rPr>
          <w:rFonts w:eastAsia="Times New Roman"/>
          <w:bCs/>
          <w:color w:val="000000"/>
          <w:sz w:val="22"/>
          <w:lang w:val="lt-LT"/>
        </w:rPr>
        <w:t xml:space="preserve"> metu svaigsta galva arba jaučiate nuovargį, nevairuokite ir nevaldykite mechanizmų.</w:t>
      </w:r>
    </w:p>
    <w:p w14:paraId="48B749CE"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
    <w:p w14:paraId="3A97411F" w14:textId="77777777" w:rsidR="00912364" w:rsidRPr="002B7279" w:rsidRDefault="00912364" w:rsidP="00912364">
      <w:pPr>
        <w:autoSpaceDE w:val="0"/>
        <w:autoSpaceDN w:val="0"/>
        <w:adjustRightInd w:val="0"/>
        <w:spacing w:after="0" w:line="240" w:lineRule="auto"/>
        <w:ind w:right="146"/>
        <w:rPr>
          <w:rFonts w:eastAsia="Times New Roman"/>
          <w:b/>
          <w:color w:val="000000"/>
          <w:sz w:val="22"/>
          <w:lang w:val="lt-LT"/>
        </w:rPr>
      </w:pPr>
      <w:proofErr w:type="spellStart"/>
      <w:r w:rsidRPr="002B7279">
        <w:rPr>
          <w:rFonts w:eastAsia="Times New Roman"/>
          <w:b/>
          <w:color w:val="000000"/>
          <w:sz w:val="22"/>
          <w:lang w:val="lt-LT"/>
        </w:rPr>
        <w:t>Metoprolol</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succinate</w:t>
      </w:r>
      <w:proofErr w:type="spellEnd"/>
      <w:r w:rsidRPr="002B7279">
        <w:rPr>
          <w:rFonts w:eastAsia="Times New Roman"/>
          <w:b/>
          <w:color w:val="000000"/>
          <w:sz w:val="22"/>
          <w:lang w:val="lt-LT"/>
        </w:rPr>
        <w:t xml:space="preserve"> </w:t>
      </w:r>
      <w:proofErr w:type="spellStart"/>
      <w:r w:rsidRPr="002B7279">
        <w:rPr>
          <w:rFonts w:eastAsia="Times New Roman"/>
          <w:b/>
          <w:color w:val="000000"/>
          <w:sz w:val="22"/>
          <w:lang w:val="lt-LT"/>
        </w:rPr>
        <w:t>Pharmaclan</w:t>
      </w:r>
      <w:proofErr w:type="spellEnd"/>
      <w:r w:rsidRPr="002B7279">
        <w:rPr>
          <w:rFonts w:eastAsia="Times New Roman"/>
          <w:b/>
          <w:color w:val="000000"/>
          <w:sz w:val="22"/>
          <w:lang w:val="lt-LT"/>
        </w:rPr>
        <w:t xml:space="preserve"> sudėtyje yra natrio</w:t>
      </w:r>
    </w:p>
    <w:p w14:paraId="57AA2192" w14:textId="77777777" w:rsidR="00912364" w:rsidRPr="002B7279" w:rsidRDefault="00912364" w:rsidP="00912364">
      <w:pPr>
        <w:tabs>
          <w:tab w:val="left" w:pos="0"/>
        </w:tabs>
        <w:autoSpaceDE w:val="0"/>
        <w:autoSpaceDN w:val="0"/>
        <w:adjustRightInd w:val="0"/>
        <w:spacing w:after="0" w:line="240" w:lineRule="auto"/>
        <w:ind w:right="146"/>
        <w:contextualSpacing/>
        <w:rPr>
          <w:rFonts w:eastAsia="Times New Roman"/>
          <w:color w:val="000000"/>
          <w:sz w:val="22"/>
          <w:lang w:val="lt-LT"/>
        </w:rPr>
      </w:pPr>
      <w:r w:rsidRPr="002B7279">
        <w:rPr>
          <w:rFonts w:eastAsia="Times New Roman"/>
          <w:color w:val="000000"/>
          <w:sz w:val="22"/>
          <w:lang w:val="lt-LT"/>
        </w:rPr>
        <w:t xml:space="preserve">Šio vaisto tabletėje yra mažiau kaip 1 </w:t>
      </w:r>
      <w:proofErr w:type="spellStart"/>
      <w:r w:rsidRPr="002B7279">
        <w:rPr>
          <w:rFonts w:eastAsia="Times New Roman"/>
          <w:color w:val="000000"/>
          <w:sz w:val="22"/>
          <w:lang w:val="lt-LT"/>
        </w:rPr>
        <w:t>mmol</w:t>
      </w:r>
      <w:proofErr w:type="spellEnd"/>
      <w:r w:rsidRPr="002B7279">
        <w:rPr>
          <w:rFonts w:eastAsia="Times New Roman"/>
          <w:color w:val="000000"/>
          <w:sz w:val="22"/>
          <w:lang w:val="lt-LT"/>
        </w:rPr>
        <w:t xml:space="preserve"> (23 mg) natrio, </w:t>
      </w:r>
      <w:proofErr w:type="spellStart"/>
      <w:r w:rsidRPr="002B7279">
        <w:rPr>
          <w:rFonts w:eastAsia="Times New Roman"/>
          <w:color w:val="000000"/>
          <w:sz w:val="22"/>
          <w:lang w:val="lt-LT"/>
        </w:rPr>
        <w:t>t.y</w:t>
      </w:r>
      <w:proofErr w:type="spellEnd"/>
      <w:r w:rsidRPr="002B7279">
        <w:rPr>
          <w:rFonts w:eastAsia="Times New Roman"/>
          <w:color w:val="000000"/>
          <w:sz w:val="22"/>
          <w:lang w:val="lt-LT"/>
        </w:rPr>
        <w:t>. jis beveik neturi reikšmės.</w:t>
      </w:r>
    </w:p>
    <w:p w14:paraId="34D6B9AD" w14:textId="77777777" w:rsidR="00912364" w:rsidRDefault="00912364" w:rsidP="00912364">
      <w:pPr>
        <w:tabs>
          <w:tab w:val="left" w:pos="0"/>
        </w:tabs>
        <w:autoSpaceDE w:val="0"/>
        <w:autoSpaceDN w:val="0"/>
        <w:adjustRightInd w:val="0"/>
        <w:spacing w:after="0" w:line="240" w:lineRule="auto"/>
        <w:ind w:right="146"/>
        <w:contextualSpacing/>
        <w:rPr>
          <w:rFonts w:eastAsia="Times New Roman"/>
          <w:color w:val="000000"/>
          <w:sz w:val="22"/>
          <w:lang w:val="lt-LT"/>
        </w:rPr>
      </w:pPr>
    </w:p>
    <w:p w14:paraId="2C9E014F" w14:textId="77777777" w:rsidR="00912364" w:rsidRPr="002B7279" w:rsidRDefault="00912364" w:rsidP="00912364">
      <w:pPr>
        <w:tabs>
          <w:tab w:val="left" w:pos="0"/>
        </w:tabs>
        <w:autoSpaceDE w:val="0"/>
        <w:autoSpaceDN w:val="0"/>
        <w:adjustRightInd w:val="0"/>
        <w:spacing w:after="0" w:line="240" w:lineRule="auto"/>
        <w:ind w:right="146"/>
        <w:contextualSpacing/>
        <w:rPr>
          <w:rFonts w:eastAsia="Times New Roman"/>
          <w:color w:val="000000"/>
          <w:sz w:val="22"/>
          <w:lang w:val="lt-LT"/>
        </w:rPr>
      </w:pPr>
    </w:p>
    <w:p w14:paraId="44A4F6E9" w14:textId="77777777" w:rsidR="00912364" w:rsidRPr="002B7279" w:rsidRDefault="00912364" w:rsidP="00912364">
      <w:pPr>
        <w:tabs>
          <w:tab w:val="left" w:pos="0"/>
        </w:tabs>
        <w:autoSpaceDE w:val="0"/>
        <w:autoSpaceDN w:val="0"/>
        <w:adjustRightInd w:val="0"/>
        <w:spacing w:after="0" w:line="240" w:lineRule="auto"/>
        <w:ind w:left="539" w:right="147" w:hanging="539"/>
        <w:contextualSpacing/>
        <w:rPr>
          <w:rFonts w:eastAsia="Times New Roman"/>
          <w:b/>
          <w:bCs/>
          <w:sz w:val="22"/>
          <w:lang w:val="lt-LT"/>
        </w:rPr>
      </w:pPr>
      <w:r w:rsidRPr="002B7279">
        <w:rPr>
          <w:rFonts w:eastAsia="Times New Roman"/>
          <w:b/>
          <w:bCs/>
          <w:color w:val="000000"/>
          <w:sz w:val="22"/>
          <w:lang w:val="lt-LT"/>
        </w:rPr>
        <w:t xml:space="preserve">3. </w:t>
      </w:r>
      <w:r w:rsidRPr="002B7279">
        <w:rPr>
          <w:rFonts w:eastAsia="Times New Roman"/>
          <w:b/>
          <w:bCs/>
          <w:color w:val="000000"/>
          <w:sz w:val="22"/>
          <w:lang w:val="lt-LT"/>
        </w:rPr>
        <w:tab/>
        <w:t xml:space="preserve">Kaip vartoti </w:t>
      </w:r>
      <w:proofErr w:type="spellStart"/>
      <w:r w:rsidRPr="002B7279">
        <w:rPr>
          <w:rFonts w:eastAsia="Times New Roman"/>
          <w:b/>
          <w:bCs/>
          <w:color w:val="000000"/>
          <w:sz w:val="22"/>
          <w:lang w:val="lt-LT"/>
        </w:rPr>
        <w:t>Metoprolol</w:t>
      </w:r>
      <w:proofErr w:type="spellEnd"/>
      <w:r w:rsidRPr="002B7279">
        <w:rPr>
          <w:rFonts w:eastAsia="Times New Roman"/>
          <w:b/>
          <w:bCs/>
          <w:color w:val="000000"/>
          <w:sz w:val="22"/>
          <w:lang w:val="lt-LT"/>
        </w:rPr>
        <w:t xml:space="preserve"> </w:t>
      </w:r>
      <w:proofErr w:type="spellStart"/>
      <w:r w:rsidRPr="002B7279">
        <w:rPr>
          <w:rFonts w:eastAsia="Times New Roman"/>
          <w:b/>
          <w:bCs/>
          <w:color w:val="000000"/>
          <w:sz w:val="22"/>
          <w:lang w:val="lt-LT"/>
        </w:rPr>
        <w:t>succinate</w:t>
      </w:r>
      <w:proofErr w:type="spellEnd"/>
      <w:r w:rsidRPr="002B7279">
        <w:rPr>
          <w:rFonts w:eastAsia="Times New Roman"/>
          <w:b/>
          <w:bCs/>
          <w:color w:val="000000"/>
          <w:sz w:val="22"/>
          <w:lang w:val="lt-LT"/>
        </w:rPr>
        <w:t xml:space="preserve"> </w:t>
      </w:r>
      <w:proofErr w:type="spellStart"/>
      <w:r w:rsidRPr="002B7279">
        <w:rPr>
          <w:rFonts w:eastAsia="Times New Roman"/>
          <w:b/>
          <w:bCs/>
          <w:color w:val="000000"/>
          <w:sz w:val="22"/>
          <w:lang w:val="lt-LT"/>
        </w:rPr>
        <w:t>Pharmaclan</w:t>
      </w:r>
      <w:proofErr w:type="spellEnd"/>
    </w:p>
    <w:p w14:paraId="07A11FDD" w14:textId="77777777" w:rsidR="00912364" w:rsidRPr="002B7279" w:rsidRDefault="00912364" w:rsidP="00912364">
      <w:pPr>
        <w:tabs>
          <w:tab w:val="left" w:pos="0"/>
        </w:tabs>
        <w:autoSpaceDE w:val="0"/>
        <w:autoSpaceDN w:val="0"/>
        <w:adjustRightInd w:val="0"/>
        <w:spacing w:after="0" w:line="240" w:lineRule="auto"/>
        <w:ind w:right="146"/>
        <w:contextualSpacing/>
        <w:rPr>
          <w:rFonts w:eastAsia="Times New Roman"/>
          <w:b/>
          <w:sz w:val="22"/>
          <w:lang w:val="lt-LT"/>
        </w:rPr>
      </w:pPr>
    </w:p>
    <w:p w14:paraId="4B50253F"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Visada vartokite šį vaistą tiksliai taip, kaip nurodė gydytojas. Jei nesate tikri, pasitarkite su gydytoju arba vaistininku.</w:t>
      </w:r>
    </w:p>
    <w:p w14:paraId="5CB1B20F"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Gydytojas pasakys Jums, kiek tablečių ir kada jas gerti. </w:t>
      </w:r>
      <w:r w:rsidRPr="00AB2F60">
        <w:rPr>
          <w:rFonts w:eastAsia="Times New Roman"/>
          <w:sz w:val="22"/>
          <w:lang w:val="lt-LT"/>
        </w:rPr>
        <w:t>Gydytojo ar vaistininko ant vaistų dėžutės parašyta dozė primins, ką pasakė gydytojas.</w:t>
      </w:r>
    </w:p>
    <w:p w14:paraId="2808D0ED" w14:textId="77777777" w:rsidR="00912364" w:rsidRPr="002B7279" w:rsidRDefault="00912364" w:rsidP="00912364">
      <w:pPr>
        <w:numPr>
          <w:ilvl w:val="0"/>
          <w:numId w:val="4"/>
        </w:numPr>
        <w:tabs>
          <w:tab w:val="left" w:pos="720"/>
        </w:tabs>
        <w:autoSpaceDE w:val="0"/>
        <w:autoSpaceDN w:val="0"/>
        <w:adjustRightInd w:val="0"/>
        <w:spacing w:after="0" w:line="240" w:lineRule="auto"/>
        <w:ind w:right="146"/>
        <w:rPr>
          <w:rFonts w:eastAsia="Times New Roman"/>
          <w:sz w:val="22"/>
          <w:lang w:val="lt-LT"/>
        </w:rPr>
      </w:pP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vartojamas vieną kartą per dieną prieš valgį arba valgio metu.</w:t>
      </w:r>
    </w:p>
    <w:p w14:paraId="7543E804" w14:textId="77777777" w:rsidR="00912364" w:rsidRPr="002B7279" w:rsidRDefault="00912364" w:rsidP="00912364">
      <w:pPr>
        <w:numPr>
          <w:ilvl w:val="0"/>
          <w:numId w:val="4"/>
        </w:num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Nurykite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visą arba pusę tabletės užgerdami vandeniu.</w:t>
      </w:r>
    </w:p>
    <w:p w14:paraId="4928CC13" w14:textId="77777777" w:rsidR="00912364" w:rsidRPr="002B7279" w:rsidRDefault="00912364" w:rsidP="00912364">
      <w:pPr>
        <w:numPr>
          <w:ilvl w:val="0"/>
          <w:numId w:val="4"/>
        </w:num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Tablečių nesusmulkinkite ir nekramtykite.</w:t>
      </w:r>
    </w:p>
    <w:p w14:paraId="3D29E10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rPr>
      </w:pPr>
    </w:p>
    <w:p w14:paraId="0AAA8125"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Suaugusie</w:t>
      </w:r>
      <w:r>
        <w:rPr>
          <w:rFonts w:eastAsia="Times New Roman"/>
          <w:b/>
          <w:bCs/>
          <w:sz w:val="22"/>
          <w:lang w:val="lt-LT"/>
        </w:rPr>
        <w:t>sie</w:t>
      </w:r>
      <w:r w:rsidRPr="002B7279">
        <w:rPr>
          <w:rFonts w:eastAsia="Times New Roman"/>
          <w:b/>
          <w:bCs/>
          <w:sz w:val="22"/>
          <w:lang w:val="lt-LT"/>
        </w:rPr>
        <w:t>ms</w:t>
      </w:r>
    </w:p>
    <w:p w14:paraId="4A291360"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rPr>
      </w:pPr>
    </w:p>
    <w:p w14:paraId="24D926C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Pr>
          <w:rFonts w:eastAsia="Times New Roman"/>
          <w:b/>
          <w:bCs/>
          <w:sz w:val="22"/>
          <w:lang w:val="lt-LT"/>
        </w:rPr>
        <w:t>Rekomenduojama</w:t>
      </w:r>
      <w:r w:rsidRPr="002B7279">
        <w:rPr>
          <w:rFonts w:eastAsia="Times New Roman"/>
          <w:b/>
          <w:bCs/>
          <w:sz w:val="22"/>
          <w:lang w:val="lt-LT"/>
        </w:rPr>
        <w:t xml:space="preserve"> </w:t>
      </w:r>
      <w:r>
        <w:rPr>
          <w:rFonts w:eastAsia="Times New Roman"/>
          <w:b/>
          <w:bCs/>
          <w:sz w:val="22"/>
          <w:lang w:val="lt-LT"/>
        </w:rPr>
        <w:t xml:space="preserve">vaisto </w:t>
      </w:r>
      <w:r w:rsidRPr="002B7279">
        <w:rPr>
          <w:rFonts w:eastAsia="Times New Roman"/>
          <w:b/>
          <w:bCs/>
          <w:sz w:val="22"/>
          <w:lang w:val="lt-LT"/>
        </w:rPr>
        <w:t xml:space="preserve">dozė </w:t>
      </w:r>
      <w:r>
        <w:rPr>
          <w:rFonts w:eastAsia="Times New Roman"/>
          <w:b/>
          <w:bCs/>
          <w:sz w:val="22"/>
          <w:lang w:val="lt-LT"/>
        </w:rPr>
        <w:t>nurodyta toliau.</w:t>
      </w:r>
    </w:p>
    <w:p w14:paraId="39B1CFD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p>
    <w:p w14:paraId="757FA812"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Aukštas kraujo spaudimas (hipertenzija)</w:t>
      </w:r>
    </w:p>
    <w:p w14:paraId="3D5FBE7D"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Pacientams, kuriems yra lengva arba vidutinio laipsnio</w:t>
      </w:r>
      <w:r>
        <w:rPr>
          <w:rFonts w:eastAsia="Times New Roman"/>
          <w:sz w:val="22"/>
          <w:lang w:val="lt-LT"/>
        </w:rPr>
        <w:t xml:space="preserve"> hipertenzija</w:t>
      </w:r>
      <w:r w:rsidRPr="002B7279">
        <w:rPr>
          <w:rFonts w:eastAsia="Times New Roman"/>
          <w:sz w:val="22"/>
          <w:lang w:val="lt-LT"/>
        </w:rPr>
        <w:t>, rekomenduojama gerti 47,5</w:t>
      </w:r>
      <w:r>
        <w:rPr>
          <w:rFonts w:eastAsia="Times New Roman"/>
          <w:sz w:val="22"/>
          <w:lang w:val="lt-LT"/>
        </w:rPr>
        <w:t>-95 </w:t>
      </w:r>
      <w:r w:rsidRPr="002B7279">
        <w:rPr>
          <w:rFonts w:eastAsia="Times New Roman"/>
          <w:sz w:val="22"/>
          <w:lang w:val="lt-LT"/>
        </w:rPr>
        <w:t xml:space="preserve">mg </w:t>
      </w:r>
      <w:r>
        <w:rPr>
          <w:rFonts w:eastAsia="Times New Roman"/>
          <w:sz w:val="22"/>
          <w:lang w:val="lt-LT"/>
        </w:rPr>
        <w:t xml:space="preserve">vieną kartą </w:t>
      </w:r>
      <w:r w:rsidRPr="002B7279">
        <w:rPr>
          <w:rFonts w:eastAsia="Times New Roman"/>
          <w:sz w:val="22"/>
          <w:lang w:val="lt-LT"/>
        </w:rPr>
        <w:t xml:space="preserve">per parą. Jei ši dozė nesukelia pakankamo gydomojo poveikio, gydytojas gali padidinti ją iki 190 mg </w:t>
      </w:r>
      <w:r>
        <w:rPr>
          <w:rFonts w:eastAsia="Times New Roman"/>
          <w:sz w:val="22"/>
          <w:lang w:val="lt-LT"/>
        </w:rPr>
        <w:t xml:space="preserve">vieną kartą </w:t>
      </w:r>
      <w:r w:rsidRPr="002B7279">
        <w:rPr>
          <w:rFonts w:eastAsia="Times New Roman"/>
          <w:sz w:val="22"/>
          <w:lang w:val="lt-LT"/>
        </w:rPr>
        <w:t>per parą ir (arba) kartu</w:t>
      </w:r>
      <w:r>
        <w:rPr>
          <w:rFonts w:eastAsia="Times New Roman"/>
          <w:sz w:val="22"/>
          <w:lang w:val="lt-LT"/>
        </w:rPr>
        <w:t xml:space="preserve"> su </w:t>
      </w:r>
      <w:proofErr w:type="spellStart"/>
      <w:r w:rsidRPr="00796354">
        <w:rPr>
          <w:rFonts w:eastAsia="Times New Roman"/>
          <w:color w:val="000000"/>
          <w:sz w:val="22"/>
          <w:lang w:val="lt-LT"/>
        </w:rPr>
        <w:t>Metoprolol</w:t>
      </w:r>
      <w:proofErr w:type="spellEnd"/>
      <w:r w:rsidRPr="00796354">
        <w:rPr>
          <w:rFonts w:eastAsia="Times New Roman"/>
          <w:color w:val="000000"/>
          <w:sz w:val="22"/>
          <w:lang w:val="lt-LT"/>
        </w:rPr>
        <w:t xml:space="preserve"> </w:t>
      </w:r>
      <w:proofErr w:type="spellStart"/>
      <w:r w:rsidRPr="00796354">
        <w:rPr>
          <w:rFonts w:eastAsia="Times New Roman"/>
          <w:color w:val="000000"/>
          <w:sz w:val="22"/>
          <w:lang w:val="lt-LT"/>
        </w:rPr>
        <w:t>succinate</w:t>
      </w:r>
      <w:proofErr w:type="spellEnd"/>
      <w:r w:rsidRPr="00796354">
        <w:rPr>
          <w:rFonts w:eastAsia="Times New Roman"/>
          <w:color w:val="000000"/>
          <w:sz w:val="22"/>
          <w:lang w:val="lt-LT"/>
        </w:rPr>
        <w:t xml:space="preserve"> </w:t>
      </w:r>
      <w:proofErr w:type="spellStart"/>
      <w:r w:rsidRPr="00796354">
        <w:rPr>
          <w:rFonts w:eastAsia="Times New Roman"/>
          <w:color w:val="000000"/>
          <w:sz w:val="22"/>
          <w:lang w:val="lt-LT"/>
        </w:rPr>
        <w:t>Pharmaclan</w:t>
      </w:r>
      <w:proofErr w:type="spellEnd"/>
      <w:r w:rsidRPr="002B7279">
        <w:rPr>
          <w:rFonts w:eastAsia="Times New Roman"/>
          <w:sz w:val="22"/>
          <w:lang w:val="lt-LT"/>
        </w:rPr>
        <w:t xml:space="preserve"> skirti kitų vaistų aukštam kraujospūdžiui mažinti.</w:t>
      </w:r>
    </w:p>
    <w:p w14:paraId="1D1B964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Nustatyta, kad ilgalaikis gydymas 95</w:t>
      </w:r>
      <w:r>
        <w:rPr>
          <w:rFonts w:eastAsia="Times New Roman"/>
          <w:sz w:val="22"/>
          <w:lang w:val="lt-LT"/>
        </w:rPr>
        <w:noBreakHyphen/>
      </w:r>
      <w:r w:rsidRPr="002B7279">
        <w:rPr>
          <w:rFonts w:eastAsia="Times New Roman"/>
          <w:sz w:val="22"/>
          <w:lang w:val="lt-LT"/>
        </w:rPr>
        <w:t xml:space="preserve">190 mg </w:t>
      </w:r>
      <w:proofErr w:type="spellStart"/>
      <w:r w:rsidRPr="002B7279">
        <w:rPr>
          <w:rFonts w:eastAsia="Times New Roman"/>
          <w:sz w:val="22"/>
          <w:lang w:val="lt-LT"/>
        </w:rPr>
        <w:t>metoprololio</w:t>
      </w:r>
      <w:proofErr w:type="spellEnd"/>
      <w:r w:rsidRPr="002B7279">
        <w:rPr>
          <w:rFonts w:eastAsia="Times New Roman"/>
          <w:sz w:val="22"/>
          <w:lang w:val="lt-LT"/>
        </w:rPr>
        <w:t xml:space="preserve"> paros dozėmis mažina padidėjusio kraujospūdžio komplikacijų (insulto, širdies priepuolio, staigios mirties nuo širdies ir kraujagyslių ligų) pavojų.</w:t>
      </w:r>
    </w:p>
    <w:p w14:paraId="46620075"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38B86557"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i/>
          <w:iCs/>
          <w:sz w:val="22"/>
          <w:lang w:val="lt-LT"/>
        </w:rPr>
        <w:t>Gydymas po širdies priepuolio</w:t>
      </w:r>
      <w:r w:rsidRPr="002B7279">
        <w:rPr>
          <w:rFonts w:eastAsia="Times New Roman"/>
          <w:sz w:val="22"/>
          <w:lang w:val="lt-LT"/>
        </w:rPr>
        <w:t xml:space="preserve"> </w:t>
      </w:r>
    </w:p>
    <w:p w14:paraId="15149678"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Įprastinė dozė yra 190</w:t>
      </w:r>
      <w:r>
        <w:rPr>
          <w:rFonts w:eastAsia="Times New Roman"/>
          <w:sz w:val="22"/>
          <w:lang w:val="lt-LT"/>
        </w:rPr>
        <w:t> </w:t>
      </w:r>
      <w:r w:rsidRPr="002B7279">
        <w:rPr>
          <w:rFonts w:eastAsia="Times New Roman"/>
          <w:sz w:val="22"/>
          <w:lang w:val="lt-LT"/>
        </w:rPr>
        <w:t xml:space="preserve">mg </w:t>
      </w:r>
      <w:proofErr w:type="spellStart"/>
      <w:r w:rsidRPr="002B7279">
        <w:rPr>
          <w:rFonts w:eastAsia="Times New Roman"/>
          <w:sz w:val="22"/>
          <w:lang w:val="lt-LT"/>
        </w:rPr>
        <w:t>metoprololio</w:t>
      </w:r>
      <w:proofErr w:type="spellEnd"/>
      <w:r w:rsidRPr="002B7279">
        <w:rPr>
          <w:rFonts w:eastAsia="Times New Roman"/>
          <w:sz w:val="22"/>
          <w:lang w:val="lt-LT"/>
        </w:rPr>
        <w:t xml:space="preserve"> </w:t>
      </w:r>
      <w:proofErr w:type="spellStart"/>
      <w:r w:rsidRPr="002B7279">
        <w:rPr>
          <w:rFonts w:eastAsia="Times New Roman"/>
          <w:sz w:val="22"/>
          <w:lang w:val="lt-LT"/>
        </w:rPr>
        <w:t>sukcinato</w:t>
      </w:r>
      <w:proofErr w:type="spellEnd"/>
      <w:r>
        <w:rPr>
          <w:rFonts w:eastAsia="Times New Roman"/>
          <w:sz w:val="22"/>
          <w:lang w:val="lt-LT"/>
        </w:rPr>
        <w:t xml:space="preserve"> vieną</w:t>
      </w:r>
      <w:r w:rsidRPr="002B7279">
        <w:rPr>
          <w:rFonts w:eastAsia="Times New Roman"/>
          <w:sz w:val="22"/>
          <w:lang w:val="lt-LT"/>
        </w:rPr>
        <w:t xml:space="preserve"> kartą per parą. Ilgalaikis gydymas </w:t>
      </w:r>
      <w:proofErr w:type="spellStart"/>
      <w:r>
        <w:rPr>
          <w:rFonts w:eastAsia="Times New Roman"/>
          <w:sz w:val="22"/>
          <w:lang w:val="lt-LT"/>
        </w:rPr>
        <w:t>metaprololiu</w:t>
      </w:r>
      <w:proofErr w:type="spellEnd"/>
      <w:r>
        <w:rPr>
          <w:rFonts w:eastAsia="Times New Roman"/>
          <w:sz w:val="22"/>
          <w:lang w:val="lt-LT"/>
        </w:rPr>
        <w:t xml:space="preserve"> </w:t>
      </w:r>
      <w:r w:rsidRPr="002B7279">
        <w:rPr>
          <w:rFonts w:eastAsia="Times New Roman"/>
          <w:sz w:val="22"/>
          <w:lang w:val="lt-LT"/>
        </w:rPr>
        <w:t>190 mg</w:t>
      </w:r>
      <w:r>
        <w:rPr>
          <w:rFonts w:eastAsia="Times New Roman"/>
          <w:sz w:val="22"/>
          <w:lang w:val="lt-LT"/>
        </w:rPr>
        <w:t xml:space="preserve"> per parą</w:t>
      </w:r>
      <w:r w:rsidRPr="002B7279">
        <w:rPr>
          <w:rFonts w:eastAsia="Times New Roman"/>
          <w:sz w:val="22"/>
          <w:lang w:val="lt-LT"/>
        </w:rPr>
        <w:t xml:space="preserve"> sumažina mirties ir naujo širdies priepuolio riziką.</w:t>
      </w:r>
    </w:p>
    <w:p w14:paraId="51DD4798"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31106F6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Krūtinės skausmas (krūtinės angina):</w:t>
      </w:r>
    </w:p>
    <w:p w14:paraId="5E8FA74D"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 xml:space="preserve">vieną </w:t>
      </w:r>
      <w:r w:rsidRPr="002B7279">
        <w:rPr>
          <w:rFonts w:eastAsia="Times New Roman"/>
          <w:sz w:val="22"/>
          <w:lang w:val="lt-LT"/>
        </w:rPr>
        <w:t xml:space="preserve">kartą per parą. Gydytojas gali derinti gydymą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su kitais vaistais skirtais krūtinės anginai gydymui.</w:t>
      </w:r>
    </w:p>
    <w:p w14:paraId="481214BB"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78B22904"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Simptominis lėtinis širdies nepakankamumas</w:t>
      </w:r>
    </w:p>
    <w:p w14:paraId="65DC6B8C" w14:textId="77777777" w:rsidR="00912364" w:rsidRDefault="00912364" w:rsidP="00912364">
      <w:pPr>
        <w:tabs>
          <w:tab w:val="left" w:pos="720"/>
        </w:tabs>
        <w:autoSpaceDE w:val="0"/>
        <w:autoSpaceDN w:val="0"/>
        <w:adjustRightInd w:val="0"/>
        <w:spacing w:after="0" w:line="240" w:lineRule="auto"/>
        <w:ind w:right="146"/>
        <w:rPr>
          <w:rFonts w:eastAsia="Times New Roman"/>
          <w:sz w:val="22"/>
          <w:lang w:val="lt-LT"/>
        </w:rPr>
      </w:pPr>
      <w:r w:rsidRPr="00120D19">
        <w:rPr>
          <w:rFonts w:eastAsia="Times New Roman"/>
          <w:sz w:val="22"/>
          <w:lang w:val="lt-LT"/>
        </w:rPr>
        <w:t>Dozę nustatys Jūsų gydytojas.</w:t>
      </w:r>
    </w:p>
    <w:p w14:paraId="5416C5A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Rekomenduojama pradinė dozė yra 23,75</w:t>
      </w:r>
      <w:r>
        <w:rPr>
          <w:rFonts w:eastAsia="Times New Roman"/>
          <w:sz w:val="22"/>
          <w:lang w:val="lt-LT"/>
        </w:rPr>
        <w:t> </w:t>
      </w:r>
      <w:r w:rsidRPr="002B7279">
        <w:rPr>
          <w:rFonts w:eastAsia="Times New Roman"/>
          <w:sz w:val="22"/>
          <w:lang w:val="lt-LT"/>
        </w:rPr>
        <w:t>mg tabletė</w:t>
      </w:r>
      <w:r>
        <w:rPr>
          <w:rFonts w:eastAsia="Times New Roman"/>
          <w:sz w:val="22"/>
          <w:lang w:val="lt-LT"/>
        </w:rPr>
        <w:t xml:space="preserve"> vieną</w:t>
      </w:r>
      <w:r w:rsidRPr="002B7279">
        <w:rPr>
          <w:rFonts w:eastAsia="Times New Roman"/>
          <w:sz w:val="22"/>
          <w:lang w:val="lt-LT"/>
        </w:rPr>
        <w:t xml:space="preserve"> kartą per parą pirmąsias 2 gydymo savaites. </w:t>
      </w:r>
    </w:p>
    <w:p w14:paraId="08AA8CA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Pacientams, sergantiems sunkesniu širdies nepakankamumu, pirmąją gydymo savaitę vartojama po pusę 23,75</w:t>
      </w:r>
      <w:r>
        <w:rPr>
          <w:rFonts w:eastAsia="Times New Roman"/>
          <w:sz w:val="22"/>
          <w:lang w:val="lt-LT"/>
        </w:rPr>
        <w:t> </w:t>
      </w:r>
      <w:r w:rsidRPr="002B7279">
        <w:rPr>
          <w:rFonts w:eastAsia="Times New Roman"/>
          <w:sz w:val="22"/>
          <w:lang w:val="lt-LT"/>
        </w:rPr>
        <w:t xml:space="preserve">mg tabletės vieną kartą per parą. Po dviejų gydymo savaičių gydytojas dozę padvigubina </w:t>
      </w:r>
      <w:r w:rsidRPr="002B7279">
        <w:rPr>
          <w:rFonts w:eastAsia="Times New Roman"/>
          <w:sz w:val="22"/>
          <w:lang w:val="lt-LT"/>
        </w:rPr>
        <w:lastRenderedPageBreak/>
        <w:t>(t. y. 23,75</w:t>
      </w:r>
      <w:r>
        <w:rPr>
          <w:rFonts w:eastAsia="Times New Roman"/>
          <w:sz w:val="22"/>
          <w:lang w:val="lt-LT"/>
        </w:rPr>
        <w:t> </w:t>
      </w:r>
      <w:r w:rsidRPr="002B7279">
        <w:rPr>
          <w:rFonts w:eastAsia="Times New Roman"/>
          <w:sz w:val="22"/>
          <w:lang w:val="lt-LT"/>
        </w:rPr>
        <w:t>mg po tabletę vieną kartą per parą), o kitas dvi savaites bus vartojama 47,5</w:t>
      </w:r>
      <w:r>
        <w:rPr>
          <w:rFonts w:eastAsia="Times New Roman"/>
          <w:sz w:val="22"/>
          <w:lang w:val="lt-LT"/>
        </w:rPr>
        <w:t> </w:t>
      </w:r>
      <w:r w:rsidRPr="002B7279">
        <w:rPr>
          <w:rFonts w:eastAsia="Times New Roman"/>
          <w:sz w:val="22"/>
          <w:lang w:val="lt-LT"/>
        </w:rPr>
        <w:t>mg dozė vieną kartą per parą. Toliau vėl dvigubi</w:t>
      </w:r>
      <w:r>
        <w:rPr>
          <w:rFonts w:eastAsia="Times New Roman"/>
          <w:sz w:val="22"/>
          <w:lang w:val="lt-LT"/>
        </w:rPr>
        <w:t>na</w:t>
      </w:r>
      <w:r w:rsidRPr="002B7279">
        <w:rPr>
          <w:rFonts w:eastAsia="Times New Roman"/>
          <w:sz w:val="22"/>
          <w:lang w:val="lt-LT"/>
        </w:rPr>
        <w:t>ma dozė (t. y. 95</w:t>
      </w:r>
      <w:r>
        <w:rPr>
          <w:rFonts w:eastAsia="Times New Roman"/>
          <w:sz w:val="22"/>
          <w:lang w:val="lt-LT"/>
        </w:rPr>
        <w:t> </w:t>
      </w:r>
      <w:r w:rsidRPr="002B7279">
        <w:rPr>
          <w:rFonts w:eastAsia="Times New Roman"/>
          <w:sz w:val="22"/>
          <w:lang w:val="lt-LT"/>
        </w:rPr>
        <w:t>mg) kas dvi savaites, kol bus pasiekta 190</w:t>
      </w:r>
      <w:r>
        <w:rPr>
          <w:rFonts w:eastAsia="Times New Roman"/>
          <w:sz w:val="22"/>
          <w:lang w:val="lt-LT"/>
        </w:rPr>
        <w:t> </w:t>
      </w:r>
      <w:r w:rsidRPr="002B7279">
        <w:rPr>
          <w:rFonts w:eastAsia="Times New Roman"/>
          <w:sz w:val="22"/>
          <w:lang w:val="lt-LT"/>
        </w:rPr>
        <w:t>mg dozė vieną kartą per parą arba didžiausia Jūsų toleruojama dozė.</w:t>
      </w:r>
    </w:p>
    <w:p w14:paraId="11E3112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4F16C6C2" w14:textId="77777777" w:rsidR="00912364" w:rsidRPr="002B7279" w:rsidRDefault="00912364" w:rsidP="00912364">
      <w:pPr>
        <w:spacing w:line="240" w:lineRule="auto"/>
        <w:rPr>
          <w:rFonts w:eastAsia="Times New Roman"/>
          <w:sz w:val="22"/>
          <w:lang w:val="lt-LT"/>
        </w:rPr>
      </w:pPr>
      <w:r w:rsidRPr="002B7279">
        <w:rPr>
          <w:rFonts w:eastAsia="Times New Roman"/>
          <w:i/>
          <w:iCs/>
          <w:sz w:val="22"/>
          <w:lang w:val="lt-LT"/>
        </w:rPr>
        <w:t>Širdies ritmo sutrikimai</w:t>
      </w:r>
      <w:r w:rsidRPr="002B7279">
        <w:rPr>
          <w:rFonts w:eastAsia="Times New Roman"/>
          <w:sz w:val="22"/>
          <w:lang w:val="lt-LT"/>
        </w:rPr>
        <w:t xml:space="preserve"> </w:t>
      </w:r>
    </w:p>
    <w:p w14:paraId="37D3F165" w14:textId="77777777" w:rsidR="00912364" w:rsidRPr="002B7279" w:rsidRDefault="00912364" w:rsidP="00912364">
      <w:pPr>
        <w:spacing w:line="240" w:lineRule="auto"/>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vieną</w:t>
      </w:r>
      <w:r w:rsidRPr="002B7279">
        <w:rPr>
          <w:rFonts w:eastAsia="Times New Roman"/>
          <w:sz w:val="22"/>
          <w:lang w:val="lt-LT"/>
        </w:rPr>
        <w:t xml:space="preserve"> kartą per parą.</w:t>
      </w:r>
    </w:p>
    <w:p w14:paraId="58E07F44"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i/>
          <w:iCs/>
          <w:sz w:val="22"/>
          <w:lang w:val="lt-LT"/>
        </w:rPr>
        <w:t>Funkciniai širdies sutrikimai su širdies susitraukimų padažnėjim</w:t>
      </w:r>
      <w:r>
        <w:rPr>
          <w:rFonts w:eastAsia="Times New Roman"/>
          <w:i/>
          <w:iCs/>
          <w:sz w:val="22"/>
          <w:lang w:val="lt-LT"/>
        </w:rPr>
        <w:t>u</w:t>
      </w:r>
      <w:r w:rsidRPr="002B7279">
        <w:rPr>
          <w:rFonts w:eastAsia="Times New Roman"/>
          <w:sz w:val="22"/>
          <w:lang w:val="lt-LT"/>
        </w:rPr>
        <w:t xml:space="preserve"> </w:t>
      </w:r>
    </w:p>
    <w:p w14:paraId="377F29CC"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Rekomenduojama dozė – 95 mg </w:t>
      </w:r>
      <w:r>
        <w:rPr>
          <w:rFonts w:eastAsia="Times New Roman"/>
          <w:sz w:val="22"/>
          <w:lang w:val="lt-LT"/>
        </w:rPr>
        <w:t>vieną</w:t>
      </w:r>
      <w:r w:rsidRPr="002B7279">
        <w:rPr>
          <w:rFonts w:eastAsia="Times New Roman"/>
          <w:sz w:val="22"/>
          <w:lang w:val="lt-LT"/>
        </w:rPr>
        <w:t xml:space="preserve"> kartą per parą. Prireikus gydytojas gali ją padidinti iki 190</w:t>
      </w:r>
      <w:r>
        <w:rPr>
          <w:rFonts w:eastAsia="Times New Roman"/>
          <w:sz w:val="22"/>
          <w:lang w:val="lt-LT"/>
        </w:rPr>
        <w:t> </w:t>
      </w:r>
      <w:r w:rsidRPr="002B7279">
        <w:rPr>
          <w:rFonts w:eastAsia="Times New Roman"/>
          <w:sz w:val="22"/>
          <w:lang w:val="lt-LT"/>
        </w:rPr>
        <w:t>mg per parą.</w:t>
      </w:r>
    </w:p>
    <w:p w14:paraId="247345A3"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75433F79"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i/>
          <w:iCs/>
          <w:sz w:val="22"/>
          <w:lang w:val="lt-LT"/>
        </w:rPr>
        <w:t>Migrenos priepuolių profilaktika</w:t>
      </w:r>
    </w:p>
    <w:p w14:paraId="2FE70D2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Įprastinė dozė yra 95</w:t>
      </w:r>
      <w:r>
        <w:rPr>
          <w:rFonts w:eastAsia="Times New Roman"/>
          <w:sz w:val="22"/>
          <w:lang w:val="lt-LT"/>
        </w:rPr>
        <w:noBreakHyphen/>
      </w:r>
      <w:r w:rsidRPr="002B7279">
        <w:rPr>
          <w:rFonts w:eastAsia="Times New Roman"/>
          <w:sz w:val="22"/>
          <w:lang w:val="lt-LT"/>
        </w:rPr>
        <w:t xml:space="preserve">190 mg </w:t>
      </w:r>
      <w:r>
        <w:rPr>
          <w:rFonts w:eastAsia="Times New Roman"/>
          <w:sz w:val="22"/>
          <w:lang w:val="lt-LT"/>
        </w:rPr>
        <w:t>vieną</w:t>
      </w:r>
      <w:r w:rsidRPr="002B7279">
        <w:rPr>
          <w:rFonts w:eastAsia="Times New Roman"/>
          <w:sz w:val="22"/>
          <w:lang w:val="lt-LT"/>
        </w:rPr>
        <w:t xml:space="preserve"> kartą per parą.</w:t>
      </w:r>
    </w:p>
    <w:p w14:paraId="4DF159E1"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3F11E11C"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Didžiausia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paros dozė yra 400</w:t>
      </w:r>
      <w:r>
        <w:rPr>
          <w:rFonts w:eastAsia="Times New Roman"/>
          <w:sz w:val="22"/>
          <w:lang w:val="lt-LT"/>
        </w:rPr>
        <w:t> </w:t>
      </w:r>
      <w:r w:rsidRPr="002B7279">
        <w:rPr>
          <w:rFonts w:eastAsia="Times New Roman"/>
          <w:sz w:val="22"/>
          <w:lang w:val="lt-LT"/>
        </w:rPr>
        <w:t xml:space="preserve">mg.  </w:t>
      </w:r>
    </w:p>
    <w:p w14:paraId="2BF5B6E1" w14:textId="77777777" w:rsidR="00912364" w:rsidRPr="00796354"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0C75A910"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Vartojimas vaikams ir paaugliams</w:t>
      </w:r>
    </w:p>
    <w:p w14:paraId="18E37DB1" w14:textId="77777777" w:rsidR="00912364" w:rsidRPr="002B7279" w:rsidRDefault="00912364" w:rsidP="00912364">
      <w:pPr>
        <w:tabs>
          <w:tab w:val="left" w:pos="720"/>
        </w:tabs>
        <w:autoSpaceDE w:val="0"/>
        <w:autoSpaceDN w:val="0"/>
        <w:adjustRightInd w:val="0"/>
        <w:spacing w:after="0" w:line="240" w:lineRule="auto"/>
        <w:ind w:right="146"/>
        <w:jc w:val="both"/>
        <w:rPr>
          <w:rFonts w:eastAsia="Times New Roman"/>
          <w:i/>
          <w:iCs/>
          <w:sz w:val="22"/>
          <w:lang w:val="lt-LT"/>
        </w:rPr>
      </w:pPr>
      <w:r w:rsidRPr="002B7279">
        <w:rPr>
          <w:rFonts w:eastAsia="Times New Roman"/>
          <w:i/>
          <w:iCs/>
          <w:sz w:val="22"/>
          <w:lang w:val="lt-LT"/>
        </w:rPr>
        <w:t>Padidėjęs kraujospūdis</w:t>
      </w:r>
    </w:p>
    <w:p w14:paraId="6A59AF9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i/>
          <w:iCs/>
          <w:sz w:val="22"/>
          <w:lang w:val="lt-LT"/>
        </w:rPr>
      </w:pPr>
      <w:r w:rsidRPr="002B7279">
        <w:rPr>
          <w:rFonts w:eastAsia="Times New Roman"/>
          <w:sz w:val="22"/>
          <w:lang w:val="lt-LT"/>
        </w:rPr>
        <w:t>Rekomenduojama dozė</w:t>
      </w:r>
      <w:r w:rsidRPr="002B7279">
        <w:rPr>
          <w:rFonts w:eastAsia="Times New Roman"/>
          <w:i/>
          <w:iCs/>
          <w:sz w:val="22"/>
          <w:lang w:val="lt-LT"/>
        </w:rPr>
        <w:t xml:space="preserve"> </w:t>
      </w:r>
      <w:r w:rsidRPr="002B7279">
        <w:rPr>
          <w:rFonts w:eastAsia="Times New Roman"/>
          <w:sz w:val="22"/>
          <w:lang w:val="lt-LT"/>
        </w:rPr>
        <w:t>6 metų ir vyresniems vaikams priklauso nuo vaiko kūno svorio. Gydytojas apskaičiuos reikiamą dozę Jūsų vaikui. Įprasta pradinė dozė yra 0,5</w:t>
      </w:r>
      <w:r>
        <w:rPr>
          <w:rFonts w:eastAsia="Times New Roman"/>
          <w:sz w:val="22"/>
          <w:lang w:val="lt-LT"/>
        </w:rPr>
        <w:t> </w:t>
      </w:r>
      <w:r w:rsidRPr="002B7279">
        <w:rPr>
          <w:rFonts w:eastAsia="Times New Roman"/>
          <w:sz w:val="22"/>
          <w:lang w:val="lt-LT"/>
        </w:rPr>
        <w:t xml:space="preserve">mg/kg kūno svorio </w:t>
      </w:r>
      <w:r>
        <w:rPr>
          <w:rFonts w:eastAsia="Times New Roman"/>
          <w:sz w:val="22"/>
          <w:lang w:val="lt-LT"/>
        </w:rPr>
        <w:t>vieną</w:t>
      </w:r>
      <w:r w:rsidRPr="002B7279">
        <w:rPr>
          <w:rFonts w:eastAsia="Times New Roman"/>
          <w:sz w:val="22"/>
          <w:lang w:val="lt-LT"/>
        </w:rPr>
        <w:t xml:space="preserve"> kartą per parą, tačiau ji turi neviršyti 47,5</w:t>
      </w:r>
      <w:r>
        <w:rPr>
          <w:rFonts w:eastAsia="Times New Roman"/>
          <w:sz w:val="22"/>
          <w:lang w:val="lt-LT"/>
        </w:rPr>
        <w:t> </w:t>
      </w:r>
      <w:r w:rsidRPr="002B7279">
        <w:rPr>
          <w:rFonts w:eastAsia="Times New Roman"/>
          <w:sz w:val="22"/>
          <w:lang w:val="lt-LT"/>
        </w:rPr>
        <w:t>mg. Dozė priderinama prie artimiausio stiprumo tabletės. Jūsų gydytojas gali padidinti dozę iki 2,0</w:t>
      </w:r>
      <w:r>
        <w:rPr>
          <w:rFonts w:eastAsia="Times New Roman"/>
          <w:sz w:val="22"/>
          <w:lang w:val="lt-LT"/>
        </w:rPr>
        <w:t> </w:t>
      </w:r>
      <w:r w:rsidRPr="002B7279">
        <w:rPr>
          <w:rFonts w:eastAsia="Times New Roman"/>
          <w:sz w:val="22"/>
          <w:lang w:val="lt-LT"/>
        </w:rPr>
        <w:t>mg/ kg kūno svorio, atsižvelgęs į kraujospūdžio reakciją. Didesnių negu 190</w:t>
      </w:r>
      <w:r>
        <w:rPr>
          <w:rFonts w:eastAsia="Times New Roman"/>
          <w:sz w:val="22"/>
          <w:lang w:val="lt-LT"/>
        </w:rPr>
        <w:t> </w:t>
      </w:r>
      <w:r w:rsidRPr="002B7279">
        <w:rPr>
          <w:rFonts w:eastAsia="Times New Roman"/>
          <w:sz w:val="22"/>
          <w:lang w:val="lt-LT"/>
        </w:rPr>
        <w:t>mg dozių vartojimas vaikams ir paaugliams netirtas.</w:t>
      </w:r>
      <w:r w:rsidRPr="002B7279">
        <w:rPr>
          <w:rFonts w:eastAsia="Times New Roman"/>
          <w:i/>
          <w:iCs/>
          <w:sz w:val="22"/>
          <w:lang w:val="lt-LT"/>
        </w:rPr>
        <w:t xml:space="preserve">  </w:t>
      </w:r>
    </w:p>
    <w:p w14:paraId="0DB207D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01E4016D"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tablečių nerekomenduojama vartoti jaunesniems kaip 6 metų amžiaus vaikams.</w:t>
      </w:r>
    </w:p>
    <w:p w14:paraId="23177429"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 </w:t>
      </w:r>
    </w:p>
    <w:p w14:paraId="55D02043"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Ką daryti pavartojus per didelę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r w:rsidRPr="002B7279">
        <w:rPr>
          <w:rFonts w:eastAsia="Times New Roman"/>
          <w:b/>
          <w:bCs/>
          <w:sz w:val="22"/>
          <w:lang w:val="lt-LT"/>
        </w:rPr>
        <w:t xml:space="preserve"> dozę</w:t>
      </w:r>
    </w:p>
    <w:p w14:paraId="2C72933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Jeigu išgėrėte didesnę dozę </w:t>
      </w:r>
      <w:bookmarkStart w:id="1" w:name="_Hlk161411451"/>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bookmarkEnd w:id="1"/>
      <w:proofErr w:type="spellEnd"/>
      <w:r w:rsidRPr="002B7279">
        <w:rPr>
          <w:rFonts w:eastAsia="Times New Roman"/>
          <w:sz w:val="22"/>
          <w:lang w:val="lt-LT"/>
        </w:rPr>
        <w:t xml:space="preserve">, nei Jums skyrė gydytojas, nedelsdami kreipkitės į gydytoją, kuris Jums skyrė šį vaistą arba vykite į ligoninę. Turėkite su savimi vaisto pakuotę tam, kad gydytojas galėtų išsiaiškinti, kokios medžiagos Jūs išgėrėte. Pirmuosius perdozavimo požymius galima pastebėti praėjus 20 minučių - 2 valandoms po vaisto pavartojimo. Perdozavimas pasireiškia sulėtėjusia ir nereguliaria širdies veikla, dusuliu, kulkšnių patinimu, širdies plakimu, galvos svaigimu, silpnumu, krūtinės skausmu, šalta oda, blogai apčiuopiamu pulsu, sumišimu, nerimu, širdies sustojimu, kvėpavimo takų </w:t>
      </w:r>
      <w:r>
        <w:rPr>
          <w:rFonts w:eastAsia="Times New Roman"/>
          <w:sz w:val="22"/>
          <w:lang w:val="lt-LT"/>
        </w:rPr>
        <w:t>obstrukcijos</w:t>
      </w:r>
      <w:r w:rsidRPr="002B7279">
        <w:rPr>
          <w:rFonts w:eastAsia="Times New Roman"/>
          <w:sz w:val="22"/>
          <w:lang w:val="lt-LT"/>
        </w:rPr>
        <w:t xml:space="preserve"> pojūčiu, daliniu ar visišku sąmonės netekimu, pykinimu, vėmimu, mėlynėmis lūpose. Labai svarbu vartoti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taip kaip nurodė gydytojas.</w:t>
      </w:r>
    </w:p>
    <w:p w14:paraId="42877063"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60EF6F03" w14:textId="77777777" w:rsidR="00912364" w:rsidRDefault="00912364" w:rsidP="00912364">
      <w:pPr>
        <w:tabs>
          <w:tab w:val="left" w:pos="720"/>
        </w:tabs>
        <w:autoSpaceDE w:val="0"/>
        <w:autoSpaceDN w:val="0"/>
        <w:adjustRightInd w:val="0"/>
        <w:spacing w:after="0" w:line="240" w:lineRule="auto"/>
        <w:ind w:right="146"/>
        <w:rPr>
          <w:rFonts w:eastAsia="Times New Roman"/>
          <w:b/>
          <w:bCs/>
          <w:sz w:val="22"/>
          <w:lang w:val="lt-LT"/>
        </w:rPr>
      </w:pPr>
    </w:p>
    <w:p w14:paraId="5C82B941"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Pamiršus pavartoti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p>
    <w:p w14:paraId="1E09D36C"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Jei užmiršote išgerti įprastą vaisto dozę, o iki kitos dozės vartojimo liko apie 12 val., nedelsdami išgerkite praleistąją dozę. Jei iki kitos dozės liko mažiau nei 12 val., išgerkite pusę įprastinės dozės ir kitą dozę gerkite laiku. Nevartokite dvigubos dozės norint kompensuoti praleistą dozę.</w:t>
      </w:r>
    </w:p>
    <w:p w14:paraId="7A00A3C8"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05982FC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Nustojus vartoti </w:t>
      </w:r>
      <w:proofErr w:type="spellStart"/>
      <w:r w:rsidRPr="002B7279">
        <w:rPr>
          <w:rFonts w:eastAsia="Times New Roman"/>
          <w:b/>
          <w:bCs/>
          <w:sz w:val="22"/>
          <w:lang w:val="lt-LT"/>
        </w:rPr>
        <w:t>Metoprolol</w:t>
      </w:r>
      <w:proofErr w:type="spellEnd"/>
      <w:r w:rsidRPr="002B7279">
        <w:rPr>
          <w:rFonts w:eastAsia="Times New Roman"/>
          <w:b/>
          <w:bCs/>
          <w:sz w:val="22"/>
          <w:lang w:val="lt-LT"/>
        </w:rPr>
        <w:t xml:space="preserve"> </w:t>
      </w:r>
      <w:proofErr w:type="spellStart"/>
      <w:r w:rsidRPr="002B7279">
        <w:rPr>
          <w:rFonts w:eastAsia="Times New Roman"/>
          <w:b/>
          <w:bCs/>
          <w:sz w:val="22"/>
          <w:lang w:val="lt-LT"/>
        </w:rPr>
        <w:t>succinate</w:t>
      </w:r>
      <w:proofErr w:type="spellEnd"/>
      <w:r w:rsidRPr="002B7279">
        <w:rPr>
          <w:rFonts w:eastAsia="Times New Roman"/>
          <w:b/>
          <w:bCs/>
          <w:sz w:val="22"/>
          <w:lang w:val="lt-LT"/>
        </w:rPr>
        <w:t xml:space="preserve"> </w:t>
      </w:r>
      <w:proofErr w:type="spellStart"/>
      <w:r w:rsidRPr="002B7279">
        <w:rPr>
          <w:rFonts w:eastAsia="Times New Roman"/>
          <w:b/>
          <w:bCs/>
          <w:sz w:val="22"/>
          <w:lang w:val="lt-LT"/>
        </w:rPr>
        <w:t>Pharmaclan</w:t>
      </w:r>
      <w:proofErr w:type="spellEnd"/>
    </w:p>
    <w:p w14:paraId="3A6DFCE0"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Nenustokite vartoti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be gydytojo žinios. Kai kuriais atvejais būtina nutraukti gydymą palaipsniui, paprastai per dvi savaites..</w:t>
      </w:r>
    </w:p>
    <w:p w14:paraId="288AE27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731E8E79"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Cs/>
          <w:sz w:val="22"/>
          <w:lang w:val="lt-LT"/>
        </w:rPr>
      </w:pPr>
      <w:r w:rsidRPr="002B7279">
        <w:rPr>
          <w:rFonts w:eastAsia="Times New Roman"/>
          <w:bCs/>
          <w:sz w:val="22"/>
          <w:lang w:val="lt-LT"/>
        </w:rPr>
        <w:t>Jeigu kiltų daugiau klausimų dėl šio vaisto vartojimo, kreipkitės į gydytoją arba vaistininką.</w:t>
      </w:r>
    </w:p>
    <w:p w14:paraId="764CAE57"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sz w:val="22"/>
          <w:lang w:val="lt-LT"/>
        </w:rPr>
      </w:pPr>
    </w:p>
    <w:p w14:paraId="76C93F81" w14:textId="77777777" w:rsidR="00912364" w:rsidRPr="002B7279" w:rsidRDefault="00912364" w:rsidP="00912364">
      <w:pPr>
        <w:tabs>
          <w:tab w:val="left" w:pos="142"/>
          <w:tab w:val="left" w:pos="567"/>
        </w:tabs>
        <w:autoSpaceDE w:val="0"/>
        <w:autoSpaceDN w:val="0"/>
        <w:adjustRightInd w:val="0"/>
        <w:spacing w:after="0" w:line="240" w:lineRule="auto"/>
        <w:ind w:right="146"/>
        <w:contextualSpacing/>
        <w:rPr>
          <w:rFonts w:eastAsia="Times New Roman"/>
          <w:b/>
          <w:sz w:val="22"/>
          <w:lang w:val="lt-LT"/>
        </w:rPr>
      </w:pPr>
    </w:p>
    <w:p w14:paraId="21963A77" w14:textId="77777777" w:rsidR="00912364" w:rsidRPr="002B7279" w:rsidRDefault="00912364" w:rsidP="00912364">
      <w:pPr>
        <w:tabs>
          <w:tab w:val="left" w:pos="142"/>
          <w:tab w:val="left" w:pos="567"/>
        </w:tabs>
        <w:autoSpaceDE w:val="0"/>
        <w:autoSpaceDN w:val="0"/>
        <w:adjustRightInd w:val="0"/>
        <w:spacing w:after="0" w:line="240" w:lineRule="auto"/>
        <w:ind w:left="539" w:hanging="539"/>
        <w:contextualSpacing/>
        <w:rPr>
          <w:rFonts w:eastAsia="Times New Roman"/>
          <w:sz w:val="22"/>
          <w:lang w:val="lt-LT"/>
        </w:rPr>
      </w:pPr>
      <w:r w:rsidRPr="002B7279">
        <w:rPr>
          <w:rFonts w:eastAsia="Times New Roman"/>
          <w:b/>
          <w:sz w:val="22"/>
          <w:lang w:val="lt-LT"/>
        </w:rPr>
        <w:t xml:space="preserve">4. </w:t>
      </w:r>
      <w:r w:rsidRPr="002B7279">
        <w:rPr>
          <w:rFonts w:eastAsia="Times New Roman"/>
          <w:b/>
          <w:sz w:val="22"/>
          <w:lang w:val="lt-LT"/>
        </w:rPr>
        <w:tab/>
      </w:r>
      <w:r w:rsidRPr="002B7279">
        <w:rPr>
          <w:rFonts w:eastAsia="Times New Roman"/>
          <w:b/>
          <w:bCs/>
          <w:sz w:val="22"/>
          <w:lang w:val="lt-LT"/>
        </w:rPr>
        <w:t>Galimas šalutinis poveikis</w:t>
      </w:r>
    </w:p>
    <w:p w14:paraId="1B4DB1C9" w14:textId="77777777" w:rsidR="00912364" w:rsidRPr="002B7279" w:rsidRDefault="00912364" w:rsidP="00912364">
      <w:pPr>
        <w:autoSpaceDE w:val="0"/>
        <w:autoSpaceDN w:val="0"/>
        <w:adjustRightInd w:val="0"/>
        <w:spacing w:after="0" w:line="240" w:lineRule="auto"/>
        <w:ind w:right="146"/>
        <w:rPr>
          <w:sz w:val="22"/>
          <w:lang w:val="lt-LT"/>
        </w:rPr>
      </w:pPr>
    </w:p>
    <w:p w14:paraId="0EAA3B99"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Šis vaistas, kaip ir visi kiti, gali sukelti šalutinį poveikį, nors jis pasireiškia ne visiems žmonėms.</w:t>
      </w:r>
    </w:p>
    <w:p w14:paraId="33BD0C50"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768E279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Vartojant šį vaistą gali pasireikšti </w:t>
      </w:r>
      <w:r>
        <w:rPr>
          <w:rFonts w:eastAsia="Times New Roman"/>
          <w:sz w:val="22"/>
          <w:lang w:val="lt-LT"/>
        </w:rPr>
        <w:t>toliau nurodytas</w:t>
      </w:r>
      <w:r w:rsidRPr="002B7279">
        <w:rPr>
          <w:rFonts w:eastAsia="Times New Roman"/>
          <w:sz w:val="22"/>
          <w:lang w:val="lt-LT"/>
        </w:rPr>
        <w:t xml:space="preserve"> šalutinis poveikis</w:t>
      </w:r>
      <w:r>
        <w:rPr>
          <w:rFonts w:eastAsia="Times New Roman"/>
          <w:sz w:val="22"/>
          <w:lang w:val="lt-LT"/>
        </w:rPr>
        <w:t>.</w:t>
      </w:r>
    </w:p>
    <w:p w14:paraId="46918D1E"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58DF99D4"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lastRenderedPageBreak/>
        <w:t xml:space="preserve">Labai dažnas </w:t>
      </w:r>
      <w:r>
        <w:rPr>
          <w:rFonts w:eastAsia="Times New Roman"/>
          <w:b/>
          <w:bCs/>
          <w:sz w:val="22"/>
          <w:lang w:val="lt-LT"/>
        </w:rPr>
        <w:t>(</w:t>
      </w:r>
      <w:r w:rsidRPr="002B7279">
        <w:rPr>
          <w:rFonts w:eastAsia="Times New Roman"/>
          <w:b/>
          <w:bCs/>
          <w:sz w:val="22"/>
          <w:lang w:val="lt-LT"/>
        </w:rPr>
        <w:t>gali pasireikšti dažniau kaip 1 iš 10 asmenų</w:t>
      </w:r>
      <w:r>
        <w:rPr>
          <w:rFonts w:eastAsia="Times New Roman"/>
          <w:b/>
          <w:bCs/>
          <w:sz w:val="22"/>
          <w:lang w:val="lt-LT"/>
        </w:rPr>
        <w:t>):</w:t>
      </w:r>
    </w:p>
    <w:p w14:paraId="151D435E" w14:textId="77777777" w:rsidR="00912364" w:rsidRPr="002B7279" w:rsidRDefault="00912364" w:rsidP="00912364">
      <w:pPr>
        <w:numPr>
          <w:ilvl w:val="0"/>
          <w:numId w:val="5"/>
        </w:numPr>
        <w:tabs>
          <w:tab w:val="left" w:pos="709"/>
        </w:tabs>
        <w:autoSpaceDE w:val="0"/>
        <w:autoSpaceDN w:val="0"/>
        <w:adjustRightInd w:val="0"/>
        <w:spacing w:after="0" w:line="240" w:lineRule="auto"/>
        <w:ind w:right="146"/>
        <w:rPr>
          <w:rFonts w:eastAsia="Times New Roman"/>
          <w:sz w:val="22"/>
          <w:lang w:val="lt-LT"/>
        </w:rPr>
      </w:pPr>
      <w:r>
        <w:rPr>
          <w:rFonts w:eastAsia="Times New Roman"/>
          <w:sz w:val="22"/>
          <w:lang w:val="lt-LT"/>
        </w:rPr>
        <w:t>n</w:t>
      </w:r>
      <w:r w:rsidRPr="002B7279">
        <w:rPr>
          <w:rFonts w:eastAsia="Times New Roman"/>
          <w:sz w:val="22"/>
          <w:lang w:val="lt-LT"/>
        </w:rPr>
        <w:t>uovargis</w:t>
      </w:r>
      <w:r>
        <w:rPr>
          <w:rFonts w:eastAsia="Times New Roman"/>
          <w:sz w:val="22"/>
          <w:lang w:val="lt-LT"/>
        </w:rPr>
        <w:t>.</w:t>
      </w:r>
    </w:p>
    <w:p w14:paraId="1EAE2F7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1B5F9231"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Dažnas </w:t>
      </w:r>
      <w:r>
        <w:rPr>
          <w:rFonts w:eastAsia="Times New Roman"/>
          <w:b/>
          <w:bCs/>
          <w:sz w:val="22"/>
          <w:lang w:val="lt-LT"/>
        </w:rPr>
        <w:t>(</w:t>
      </w:r>
      <w:r w:rsidRPr="002B7279">
        <w:rPr>
          <w:rFonts w:eastAsia="Times New Roman"/>
          <w:b/>
          <w:bCs/>
          <w:sz w:val="22"/>
          <w:lang w:val="lt-LT"/>
        </w:rPr>
        <w:t>gali pasireikšti rečiau kaip 1 iš 10 asmenų</w:t>
      </w:r>
      <w:r>
        <w:rPr>
          <w:rFonts w:eastAsia="Times New Roman"/>
          <w:b/>
          <w:bCs/>
          <w:sz w:val="22"/>
          <w:lang w:val="lt-LT"/>
        </w:rPr>
        <w:t>):</w:t>
      </w:r>
    </w:p>
    <w:p w14:paraId="3C7830D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Vartojant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gali sulėtėti širdies veikla.  Tai normalu, tačiau jei kyla kokių nors abejonių, praneškite apie tai gydytojui.</w:t>
      </w:r>
    </w:p>
    <w:p w14:paraId="69F6E6DF"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Stiprūs, juntami širdies plakimai/perplakimai (</w:t>
      </w:r>
      <w:proofErr w:type="spellStart"/>
      <w:r>
        <w:rPr>
          <w:rFonts w:eastAsia="Times New Roman"/>
          <w:sz w:val="22"/>
          <w:lang w:val="lt-LT"/>
        </w:rPr>
        <w:t>p</w:t>
      </w:r>
      <w:r w:rsidRPr="002B7279">
        <w:rPr>
          <w:rFonts w:eastAsia="Times New Roman"/>
          <w:sz w:val="22"/>
          <w:lang w:val="lt-LT"/>
        </w:rPr>
        <w:t>alpitacijos</w:t>
      </w:r>
      <w:proofErr w:type="spellEnd"/>
      <w:r>
        <w:rPr>
          <w:rFonts w:eastAsia="Times New Roman"/>
          <w:sz w:val="22"/>
          <w:lang w:val="lt-LT"/>
        </w:rPr>
        <w:t>);</w:t>
      </w:r>
    </w:p>
    <w:p w14:paraId="4003E462"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l</w:t>
      </w:r>
      <w:r w:rsidRPr="002B7279">
        <w:rPr>
          <w:rFonts w:eastAsia="Times New Roman"/>
          <w:sz w:val="22"/>
          <w:lang w:val="lt-LT"/>
        </w:rPr>
        <w:t>ėtesnis širdies ritmas. Turėtumėte apie tai pasakyti gydytojui, kuris gali sumažinti dozę arba palaipsniui nutraukti gydymą</w:t>
      </w:r>
      <w:r>
        <w:rPr>
          <w:rFonts w:eastAsia="Times New Roman"/>
          <w:sz w:val="22"/>
          <w:lang w:val="lt-LT"/>
        </w:rPr>
        <w:t>;</w:t>
      </w:r>
    </w:p>
    <w:p w14:paraId="705D689A"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alvos svaigimas, ypač keičiant kūno padėtį (keliantis). Kartais kartu su j</w:t>
      </w:r>
      <w:r>
        <w:rPr>
          <w:rFonts w:eastAsia="Times New Roman"/>
          <w:sz w:val="22"/>
          <w:lang w:val="lt-LT"/>
        </w:rPr>
        <w:t>uo</w:t>
      </w:r>
      <w:r w:rsidRPr="002B7279">
        <w:rPr>
          <w:rFonts w:eastAsia="Times New Roman"/>
          <w:sz w:val="22"/>
          <w:lang w:val="lt-LT"/>
        </w:rPr>
        <w:t xml:space="preserve"> gali pasireikšti bendras silpnumas ir (arba) alpimas</w:t>
      </w:r>
      <w:r>
        <w:rPr>
          <w:rFonts w:eastAsia="Times New Roman"/>
          <w:sz w:val="22"/>
          <w:lang w:val="lt-LT"/>
        </w:rPr>
        <w:t>;</w:t>
      </w:r>
    </w:p>
    <w:p w14:paraId="4A82D674"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alvos skausmas</w:t>
      </w:r>
      <w:r>
        <w:rPr>
          <w:rFonts w:eastAsia="Times New Roman"/>
          <w:sz w:val="22"/>
          <w:lang w:val="lt-LT"/>
        </w:rPr>
        <w:t>;</w:t>
      </w:r>
    </w:p>
    <w:p w14:paraId="1869F962"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d</w:t>
      </w:r>
      <w:r w:rsidRPr="002B7279">
        <w:rPr>
          <w:rFonts w:eastAsia="Times New Roman"/>
          <w:sz w:val="22"/>
          <w:lang w:val="lt-LT"/>
        </w:rPr>
        <w:t>usulys, ypač fizinio krūvio metu</w:t>
      </w:r>
      <w:r>
        <w:rPr>
          <w:rFonts w:eastAsia="Times New Roman"/>
          <w:sz w:val="22"/>
          <w:lang w:val="lt-LT"/>
        </w:rPr>
        <w:t>;</w:t>
      </w:r>
    </w:p>
    <w:p w14:paraId="3490E4E4"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p</w:t>
      </w:r>
      <w:r w:rsidRPr="002B7279">
        <w:rPr>
          <w:rFonts w:eastAsia="Times New Roman"/>
          <w:sz w:val="22"/>
          <w:lang w:val="lt-LT"/>
        </w:rPr>
        <w:t>ykinimas, vėmimas</w:t>
      </w:r>
      <w:r>
        <w:rPr>
          <w:rFonts w:eastAsia="Times New Roman"/>
          <w:sz w:val="22"/>
          <w:lang w:val="lt-LT"/>
        </w:rPr>
        <w:t>;</w:t>
      </w:r>
    </w:p>
    <w:p w14:paraId="35A9D2D3"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w:t>
      </w:r>
      <w:r w:rsidRPr="002B7279">
        <w:rPr>
          <w:rFonts w:eastAsia="Times New Roman"/>
          <w:sz w:val="22"/>
          <w:lang w:val="lt-LT"/>
        </w:rPr>
        <w:t>pazmai skrandžio srityje</w:t>
      </w:r>
      <w:r>
        <w:rPr>
          <w:rFonts w:eastAsia="Times New Roman"/>
          <w:sz w:val="22"/>
          <w:lang w:val="lt-LT"/>
        </w:rPr>
        <w:t>;</w:t>
      </w:r>
    </w:p>
    <w:p w14:paraId="4F09B3E1" w14:textId="77777777" w:rsidR="00912364" w:rsidRPr="002B7279"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v</w:t>
      </w:r>
      <w:r w:rsidRPr="002B7279">
        <w:rPr>
          <w:rFonts w:eastAsia="Times New Roman"/>
          <w:sz w:val="22"/>
          <w:lang w:val="lt-LT"/>
        </w:rPr>
        <w:t>iduriavimas arba vidurių užkietėjimas</w:t>
      </w:r>
      <w:r>
        <w:rPr>
          <w:rFonts w:eastAsia="Times New Roman"/>
          <w:sz w:val="22"/>
          <w:lang w:val="lt-LT"/>
        </w:rPr>
        <w:t>;</w:t>
      </w:r>
    </w:p>
    <w:p w14:paraId="4246A6AA" w14:textId="77777777" w:rsidR="00912364" w:rsidRDefault="00912364" w:rsidP="00912364">
      <w:pPr>
        <w:numPr>
          <w:ilvl w:val="0"/>
          <w:numId w:val="6"/>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š</w:t>
      </w:r>
      <w:r w:rsidRPr="002B7279">
        <w:rPr>
          <w:rFonts w:eastAsia="Times New Roman"/>
          <w:sz w:val="22"/>
          <w:lang w:val="lt-LT"/>
        </w:rPr>
        <w:t>altos rankos ir kojos.</w:t>
      </w:r>
    </w:p>
    <w:p w14:paraId="2B749F20" w14:textId="77777777" w:rsidR="00912364" w:rsidRPr="00CB7640" w:rsidRDefault="00912364" w:rsidP="00912364">
      <w:pPr>
        <w:tabs>
          <w:tab w:val="left" w:pos="720"/>
        </w:tabs>
        <w:autoSpaceDE w:val="0"/>
        <w:autoSpaceDN w:val="0"/>
        <w:adjustRightInd w:val="0"/>
        <w:spacing w:after="0" w:line="240" w:lineRule="auto"/>
        <w:ind w:left="720" w:right="146"/>
        <w:rPr>
          <w:rFonts w:eastAsia="Times New Roman"/>
          <w:sz w:val="22"/>
          <w:lang w:val="lt-LT"/>
        </w:rPr>
      </w:pPr>
    </w:p>
    <w:p w14:paraId="3409608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sz w:val="22"/>
          <w:lang w:val="lt-LT"/>
        </w:rPr>
        <w:t xml:space="preserve"> </w:t>
      </w:r>
      <w:r w:rsidRPr="002B7279">
        <w:rPr>
          <w:rFonts w:eastAsia="Times New Roman"/>
          <w:b/>
          <w:bCs/>
          <w:sz w:val="22"/>
          <w:lang w:val="lt-LT"/>
        </w:rPr>
        <w:t xml:space="preserve">Nedažnas </w:t>
      </w:r>
      <w:r>
        <w:rPr>
          <w:rFonts w:eastAsia="Times New Roman"/>
          <w:b/>
          <w:bCs/>
          <w:sz w:val="22"/>
          <w:lang w:val="lt-LT"/>
        </w:rPr>
        <w:t>(</w:t>
      </w:r>
      <w:r w:rsidRPr="002B7279">
        <w:rPr>
          <w:rFonts w:eastAsia="Times New Roman"/>
          <w:b/>
          <w:bCs/>
          <w:sz w:val="22"/>
          <w:lang w:val="lt-LT"/>
        </w:rPr>
        <w:t>gali pasireikšti rečiau kaip 1 iš 100 asmenų</w:t>
      </w:r>
      <w:r>
        <w:rPr>
          <w:rFonts w:eastAsia="Times New Roman"/>
          <w:b/>
          <w:bCs/>
          <w:sz w:val="22"/>
          <w:lang w:val="lt-LT"/>
        </w:rPr>
        <w:t>):</w:t>
      </w:r>
    </w:p>
    <w:p w14:paraId="66C8BC9C"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d</w:t>
      </w:r>
      <w:r w:rsidRPr="002B7279">
        <w:rPr>
          <w:rFonts w:eastAsia="Times New Roman"/>
          <w:sz w:val="22"/>
          <w:lang w:val="lt-LT"/>
        </w:rPr>
        <w:t>epresija</w:t>
      </w:r>
      <w:r>
        <w:rPr>
          <w:rFonts w:eastAsia="Times New Roman"/>
          <w:sz w:val="22"/>
          <w:lang w:val="lt-LT"/>
        </w:rPr>
        <w:t>;</w:t>
      </w:r>
    </w:p>
    <w:p w14:paraId="3DF894E6"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m</w:t>
      </w:r>
      <w:r w:rsidRPr="002B7279">
        <w:rPr>
          <w:rFonts w:eastAsia="Times New Roman"/>
          <w:sz w:val="22"/>
          <w:lang w:val="lt-LT"/>
        </w:rPr>
        <w:t>iego sutrikimai</w:t>
      </w:r>
      <w:r>
        <w:rPr>
          <w:rFonts w:eastAsia="Times New Roman"/>
          <w:sz w:val="22"/>
          <w:lang w:val="lt-LT"/>
        </w:rPr>
        <w:t>;</w:t>
      </w:r>
    </w:p>
    <w:p w14:paraId="0475086F"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aktiniai košmarai</w:t>
      </w:r>
      <w:r>
        <w:rPr>
          <w:rFonts w:eastAsia="Times New Roman"/>
          <w:sz w:val="22"/>
          <w:lang w:val="lt-LT"/>
        </w:rPr>
        <w:t>;</w:t>
      </w:r>
    </w:p>
    <w:p w14:paraId="18D14BBD"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p</w:t>
      </w:r>
      <w:r w:rsidRPr="002B7279">
        <w:rPr>
          <w:rFonts w:eastAsia="Times New Roman"/>
          <w:sz w:val="22"/>
          <w:lang w:val="lt-LT"/>
        </w:rPr>
        <w:t>ablogėjęs dėmesio sutelkimas</w:t>
      </w:r>
      <w:r>
        <w:rPr>
          <w:rFonts w:eastAsia="Times New Roman"/>
          <w:sz w:val="22"/>
          <w:lang w:val="lt-LT"/>
        </w:rPr>
        <w:t>;</w:t>
      </w:r>
    </w:p>
    <w:p w14:paraId="30535B17"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m</w:t>
      </w:r>
      <w:r w:rsidRPr="002B7279">
        <w:rPr>
          <w:rFonts w:eastAsia="Times New Roman"/>
          <w:sz w:val="22"/>
          <w:lang w:val="lt-LT"/>
        </w:rPr>
        <w:t>ieguistumas</w:t>
      </w:r>
      <w:r>
        <w:rPr>
          <w:rFonts w:eastAsia="Times New Roman"/>
          <w:sz w:val="22"/>
          <w:lang w:val="lt-LT"/>
        </w:rPr>
        <w:t>;</w:t>
      </w:r>
    </w:p>
    <w:p w14:paraId="08DA5B7F"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enormalus odos dilgčiojimo, dygsėjimo ar nutirpimo pojūtis</w:t>
      </w:r>
      <w:r>
        <w:rPr>
          <w:rFonts w:eastAsia="Times New Roman"/>
          <w:sz w:val="22"/>
          <w:lang w:val="lt-LT"/>
        </w:rPr>
        <w:t>;</w:t>
      </w:r>
    </w:p>
    <w:p w14:paraId="3BF4DE52"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n</w:t>
      </w:r>
      <w:r w:rsidRPr="002B7279">
        <w:rPr>
          <w:rFonts w:eastAsia="Times New Roman"/>
          <w:sz w:val="22"/>
          <w:lang w:val="lt-LT"/>
        </w:rPr>
        <w:t>edideli EKG pokyčiai</w:t>
      </w:r>
      <w:r>
        <w:rPr>
          <w:rFonts w:eastAsia="Times New Roman"/>
          <w:sz w:val="22"/>
          <w:lang w:val="lt-LT"/>
        </w:rPr>
        <w:t>;</w:t>
      </w:r>
    </w:p>
    <w:p w14:paraId="3C01B8B2"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d</w:t>
      </w:r>
      <w:r w:rsidRPr="002B7279">
        <w:rPr>
          <w:rFonts w:eastAsia="Times New Roman"/>
          <w:sz w:val="22"/>
          <w:lang w:val="lt-LT"/>
        </w:rPr>
        <w:t>usulys</w:t>
      </w:r>
      <w:r>
        <w:rPr>
          <w:rFonts w:eastAsia="Times New Roman"/>
          <w:sz w:val="22"/>
          <w:lang w:val="lt-LT"/>
        </w:rPr>
        <w:t>;</w:t>
      </w:r>
    </w:p>
    <w:p w14:paraId="29175464"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š</w:t>
      </w:r>
      <w:r w:rsidRPr="002B7279">
        <w:rPr>
          <w:rFonts w:eastAsia="Times New Roman"/>
          <w:sz w:val="22"/>
          <w:lang w:val="lt-LT"/>
        </w:rPr>
        <w:t>irdies nepakankamumo pablogėjimas</w:t>
      </w:r>
      <w:r>
        <w:rPr>
          <w:rFonts w:eastAsia="Times New Roman"/>
          <w:sz w:val="22"/>
          <w:lang w:val="lt-LT"/>
        </w:rPr>
        <w:t>;</w:t>
      </w:r>
    </w:p>
    <w:p w14:paraId="7F0D3DFE"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s</w:t>
      </w:r>
      <w:r w:rsidRPr="002B7279">
        <w:rPr>
          <w:rFonts w:eastAsia="Times New Roman"/>
          <w:sz w:val="22"/>
          <w:lang w:val="lt-LT"/>
        </w:rPr>
        <w:t>taigus kraujospūdžio sumažėjimas širdies priepuolio metu (</w:t>
      </w:r>
      <w:proofErr w:type="spellStart"/>
      <w:r w:rsidRPr="002B7279">
        <w:rPr>
          <w:rFonts w:eastAsia="Times New Roman"/>
          <w:sz w:val="22"/>
          <w:lang w:val="lt-LT"/>
        </w:rPr>
        <w:t>kardiogeninis</w:t>
      </w:r>
      <w:proofErr w:type="spellEnd"/>
      <w:r w:rsidRPr="002B7279">
        <w:rPr>
          <w:rFonts w:eastAsia="Times New Roman"/>
          <w:sz w:val="22"/>
          <w:lang w:val="lt-LT"/>
        </w:rPr>
        <w:t xml:space="preserve"> šokas)</w:t>
      </w:r>
      <w:r>
        <w:rPr>
          <w:rFonts w:eastAsia="Times New Roman"/>
          <w:sz w:val="22"/>
          <w:lang w:val="lt-LT"/>
        </w:rPr>
        <w:t>;</w:t>
      </w:r>
    </w:p>
    <w:p w14:paraId="3A1025EC"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o</w:t>
      </w:r>
      <w:r w:rsidRPr="002B7279">
        <w:rPr>
          <w:rFonts w:eastAsia="Times New Roman"/>
          <w:sz w:val="22"/>
          <w:lang w:val="lt-LT"/>
        </w:rPr>
        <w:t xml:space="preserve">dos </w:t>
      </w:r>
      <w:r>
        <w:rPr>
          <w:rFonts w:eastAsia="Times New Roman"/>
          <w:sz w:val="22"/>
          <w:lang w:val="lt-LT"/>
        </w:rPr>
        <w:t>iš</w:t>
      </w:r>
      <w:r w:rsidRPr="002B7279">
        <w:rPr>
          <w:rFonts w:eastAsia="Times New Roman"/>
          <w:sz w:val="22"/>
          <w:lang w:val="lt-LT"/>
        </w:rPr>
        <w:t>bėrimas</w:t>
      </w:r>
      <w:r>
        <w:rPr>
          <w:rFonts w:eastAsia="Times New Roman"/>
          <w:sz w:val="22"/>
          <w:lang w:val="lt-LT"/>
        </w:rPr>
        <w:t>;</w:t>
      </w:r>
    </w:p>
    <w:p w14:paraId="188B90E6"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p</w:t>
      </w:r>
      <w:r w:rsidRPr="002B7279">
        <w:rPr>
          <w:rFonts w:eastAsia="Times New Roman"/>
          <w:sz w:val="22"/>
          <w:lang w:val="lt-LT"/>
        </w:rPr>
        <w:t>adidėjęs prakaitavimas</w:t>
      </w:r>
      <w:r>
        <w:rPr>
          <w:rFonts w:eastAsia="Times New Roman"/>
          <w:sz w:val="22"/>
          <w:lang w:val="lt-LT"/>
        </w:rPr>
        <w:t>;</w:t>
      </w:r>
    </w:p>
    <w:p w14:paraId="3D4289F1"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right="146" w:hanging="357"/>
        <w:rPr>
          <w:rFonts w:eastAsia="Times New Roman"/>
          <w:sz w:val="22"/>
          <w:lang w:val="lt-LT"/>
        </w:rPr>
      </w:pPr>
      <w:r>
        <w:rPr>
          <w:rFonts w:eastAsia="Times New Roman"/>
          <w:sz w:val="22"/>
          <w:lang w:val="lt-LT"/>
        </w:rPr>
        <w:t>r</w:t>
      </w:r>
      <w:r w:rsidRPr="002B7279">
        <w:rPr>
          <w:rFonts w:eastAsia="Times New Roman"/>
          <w:sz w:val="22"/>
          <w:lang w:val="lt-LT"/>
        </w:rPr>
        <w:t>aumenų spazmai (mėšlungis)</w:t>
      </w:r>
      <w:r>
        <w:rPr>
          <w:rFonts w:eastAsia="Times New Roman"/>
          <w:sz w:val="22"/>
          <w:lang w:val="lt-LT"/>
        </w:rPr>
        <w:t>;</w:t>
      </w:r>
    </w:p>
    <w:p w14:paraId="3CB2B9D8" w14:textId="77777777" w:rsidR="00912364" w:rsidRPr="002B7279" w:rsidRDefault="00912364" w:rsidP="00912364">
      <w:pPr>
        <w:numPr>
          <w:ilvl w:val="0"/>
          <w:numId w:val="7"/>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č</w:t>
      </w:r>
      <w:r w:rsidRPr="002B7279">
        <w:rPr>
          <w:rFonts w:eastAsia="Times New Roman"/>
          <w:sz w:val="22"/>
          <w:lang w:val="lt-LT"/>
        </w:rPr>
        <w:t>iurnos patinimas</w:t>
      </w:r>
      <w:r>
        <w:rPr>
          <w:rFonts w:eastAsia="Times New Roman"/>
          <w:sz w:val="22"/>
          <w:lang w:val="lt-LT"/>
        </w:rPr>
        <w:t>;</w:t>
      </w:r>
    </w:p>
    <w:p w14:paraId="2F905E66" w14:textId="77777777" w:rsidR="00912364" w:rsidRDefault="00912364" w:rsidP="00912364">
      <w:pPr>
        <w:numPr>
          <w:ilvl w:val="0"/>
          <w:numId w:val="7"/>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s</w:t>
      </w:r>
      <w:r w:rsidRPr="002B7279">
        <w:rPr>
          <w:rFonts w:eastAsia="Times New Roman"/>
          <w:sz w:val="22"/>
          <w:lang w:val="lt-LT"/>
        </w:rPr>
        <w:t>vorio padidėjimas</w:t>
      </w:r>
      <w:r>
        <w:rPr>
          <w:rFonts w:eastAsia="Times New Roman"/>
          <w:sz w:val="22"/>
          <w:lang w:val="lt-LT"/>
        </w:rPr>
        <w:t>;</w:t>
      </w:r>
    </w:p>
    <w:p w14:paraId="50823B1B" w14:textId="77777777" w:rsidR="00912364" w:rsidRDefault="00912364" w:rsidP="00912364">
      <w:pPr>
        <w:numPr>
          <w:ilvl w:val="0"/>
          <w:numId w:val="7"/>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k</w:t>
      </w:r>
      <w:r w:rsidRPr="00CB7640">
        <w:rPr>
          <w:rFonts w:eastAsia="Times New Roman"/>
          <w:sz w:val="22"/>
          <w:lang w:val="lt-LT"/>
        </w:rPr>
        <w:t>vėpavimo takų spazmas (bronchų spazmas)</w:t>
      </w:r>
      <w:r>
        <w:rPr>
          <w:rFonts w:eastAsia="Times New Roman"/>
          <w:sz w:val="22"/>
          <w:lang w:val="lt-LT"/>
        </w:rPr>
        <w:t xml:space="preserve">, </w:t>
      </w:r>
      <w:r w:rsidRPr="00CC650C">
        <w:rPr>
          <w:rFonts w:eastAsia="Times New Roman"/>
          <w:sz w:val="22"/>
          <w:lang w:val="lt-LT"/>
        </w:rPr>
        <w:t>sergantiems bronchine astma ar panašia būkle</w:t>
      </w:r>
      <w:r>
        <w:rPr>
          <w:rFonts w:eastAsia="Times New Roman"/>
          <w:sz w:val="22"/>
          <w:lang w:val="lt-LT"/>
        </w:rPr>
        <w:t>;</w:t>
      </w:r>
    </w:p>
    <w:p w14:paraId="2F2262A9" w14:textId="77777777" w:rsidR="00912364" w:rsidRDefault="00912364" w:rsidP="00912364">
      <w:pPr>
        <w:numPr>
          <w:ilvl w:val="0"/>
          <w:numId w:val="7"/>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k</w:t>
      </w:r>
      <w:r w:rsidRPr="00CB7640">
        <w:rPr>
          <w:rFonts w:eastAsia="Times New Roman"/>
          <w:sz w:val="22"/>
          <w:lang w:val="lt-LT"/>
        </w:rPr>
        <w:t>rūtinės skausmas</w:t>
      </w:r>
      <w:r>
        <w:rPr>
          <w:rFonts w:eastAsia="Times New Roman"/>
          <w:sz w:val="22"/>
          <w:lang w:val="lt-LT"/>
        </w:rPr>
        <w:t>;</w:t>
      </w:r>
    </w:p>
    <w:p w14:paraId="552FBDCB" w14:textId="77777777" w:rsidR="00912364" w:rsidRDefault="00912364" w:rsidP="00912364">
      <w:pPr>
        <w:numPr>
          <w:ilvl w:val="0"/>
          <w:numId w:val="7"/>
        </w:numPr>
        <w:tabs>
          <w:tab w:val="left" w:pos="720"/>
        </w:tabs>
        <w:autoSpaceDE w:val="0"/>
        <w:autoSpaceDN w:val="0"/>
        <w:adjustRightInd w:val="0"/>
        <w:spacing w:after="0" w:line="240" w:lineRule="auto"/>
        <w:ind w:left="924" w:hanging="357"/>
        <w:rPr>
          <w:rFonts w:eastAsia="Times New Roman"/>
          <w:sz w:val="22"/>
          <w:lang w:val="lt-LT"/>
        </w:rPr>
      </w:pPr>
      <w:proofErr w:type="spellStart"/>
      <w:r>
        <w:rPr>
          <w:rFonts w:eastAsia="Times New Roman"/>
          <w:sz w:val="22"/>
          <w:lang w:val="lt-LT"/>
        </w:rPr>
        <w:t>h</w:t>
      </w:r>
      <w:r w:rsidRPr="00CB7640">
        <w:rPr>
          <w:rFonts w:eastAsia="Times New Roman"/>
          <w:sz w:val="22"/>
          <w:lang w:val="lt-LT"/>
        </w:rPr>
        <w:t>iperhidrozė</w:t>
      </w:r>
      <w:proofErr w:type="spellEnd"/>
      <w:r>
        <w:rPr>
          <w:rFonts w:eastAsia="Times New Roman"/>
          <w:sz w:val="22"/>
          <w:lang w:val="lt-LT"/>
        </w:rPr>
        <w:t>.</w:t>
      </w:r>
    </w:p>
    <w:p w14:paraId="2390EAC4" w14:textId="77777777" w:rsidR="00912364" w:rsidRPr="00CB7640" w:rsidRDefault="00912364" w:rsidP="00912364">
      <w:pPr>
        <w:tabs>
          <w:tab w:val="left" w:pos="720"/>
        </w:tabs>
        <w:autoSpaceDE w:val="0"/>
        <w:autoSpaceDN w:val="0"/>
        <w:adjustRightInd w:val="0"/>
        <w:spacing w:after="0" w:line="240" w:lineRule="auto"/>
        <w:ind w:left="924"/>
        <w:rPr>
          <w:rFonts w:eastAsia="Times New Roman"/>
          <w:sz w:val="22"/>
          <w:lang w:val="lt-LT"/>
        </w:rPr>
      </w:pPr>
    </w:p>
    <w:p w14:paraId="098B28C3"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Retas </w:t>
      </w:r>
      <w:r>
        <w:rPr>
          <w:rFonts w:eastAsia="Times New Roman"/>
          <w:b/>
          <w:bCs/>
          <w:sz w:val="22"/>
          <w:lang w:val="lt-LT"/>
        </w:rPr>
        <w:t>(</w:t>
      </w:r>
      <w:r w:rsidRPr="002B7279">
        <w:rPr>
          <w:rFonts w:eastAsia="Times New Roman"/>
          <w:b/>
          <w:bCs/>
          <w:sz w:val="22"/>
          <w:lang w:val="lt-LT"/>
        </w:rPr>
        <w:t>gali pasireikšti rečiau kaip 1 iš 1000 asmenų</w:t>
      </w:r>
      <w:r>
        <w:rPr>
          <w:rFonts w:eastAsia="Times New Roman"/>
          <w:b/>
          <w:bCs/>
          <w:sz w:val="22"/>
          <w:lang w:val="lt-LT"/>
        </w:rPr>
        <w:t>):</w:t>
      </w:r>
    </w:p>
    <w:p w14:paraId="3AA78639"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ervingumas, nerimas</w:t>
      </w:r>
      <w:r>
        <w:rPr>
          <w:rFonts w:eastAsia="Times New Roman"/>
          <w:sz w:val="22"/>
          <w:lang w:val="lt-LT"/>
        </w:rPr>
        <w:t>;</w:t>
      </w:r>
    </w:p>
    <w:p w14:paraId="47D51A30"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r</w:t>
      </w:r>
      <w:r w:rsidRPr="002B7279">
        <w:rPr>
          <w:rFonts w:eastAsia="Times New Roman"/>
          <w:sz w:val="22"/>
          <w:lang w:val="lt-LT"/>
        </w:rPr>
        <w:t>egos sutrikimai</w:t>
      </w:r>
      <w:r>
        <w:rPr>
          <w:rFonts w:eastAsia="Times New Roman"/>
          <w:sz w:val="22"/>
          <w:lang w:val="lt-LT"/>
        </w:rPr>
        <w:t>;</w:t>
      </w:r>
    </w:p>
    <w:p w14:paraId="555A8957"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ausos ar sudirgintos akys (konjunktyvitas)</w:t>
      </w:r>
      <w:r>
        <w:rPr>
          <w:rFonts w:eastAsia="Times New Roman"/>
          <w:sz w:val="22"/>
          <w:lang w:val="lt-LT"/>
        </w:rPr>
        <w:t>;</w:t>
      </w:r>
    </w:p>
    <w:p w14:paraId="0D53A9A6"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ereguliarus širdies darbas ir (arba) ritmas</w:t>
      </w:r>
      <w:r>
        <w:rPr>
          <w:rFonts w:eastAsia="Times New Roman"/>
          <w:sz w:val="22"/>
          <w:lang w:val="lt-LT"/>
        </w:rPr>
        <w:t>;</w:t>
      </w:r>
    </w:p>
    <w:p w14:paraId="5D9FED04"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proofErr w:type="spellStart"/>
      <w:r>
        <w:rPr>
          <w:rFonts w:eastAsia="Times New Roman"/>
          <w:sz w:val="22"/>
          <w:lang w:val="lt-LT"/>
        </w:rPr>
        <w:t>a</w:t>
      </w:r>
      <w:r w:rsidRPr="002B7279">
        <w:rPr>
          <w:rFonts w:eastAsia="Times New Roman"/>
          <w:sz w:val="22"/>
          <w:lang w:val="lt-LT"/>
        </w:rPr>
        <w:t>trioventrikulinės</w:t>
      </w:r>
      <w:proofErr w:type="spellEnd"/>
      <w:r w:rsidRPr="002B7279">
        <w:rPr>
          <w:rFonts w:eastAsia="Times New Roman"/>
          <w:sz w:val="22"/>
          <w:lang w:val="lt-LT"/>
        </w:rPr>
        <w:t xml:space="preserve"> blokados pasunkėjimas</w:t>
      </w:r>
      <w:r>
        <w:rPr>
          <w:rFonts w:eastAsia="Times New Roman"/>
          <w:sz w:val="22"/>
          <w:lang w:val="lt-LT"/>
        </w:rPr>
        <w:t>;</w:t>
      </w:r>
    </w:p>
    <w:p w14:paraId="5B5496A2"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b</w:t>
      </w:r>
      <w:r w:rsidRPr="002B7279">
        <w:rPr>
          <w:rFonts w:eastAsia="Times New Roman"/>
          <w:sz w:val="22"/>
          <w:lang w:val="lt-LT"/>
        </w:rPr>
        <w:t>urnos džiūvimas, skonio sutrikimai</w:t>
      </w:r>
      <w:r>
        <w:rPr>
          <w:rFonts w:eastAsia="Times New Roman"/>
          <w:sz w:val="22"/>
          <w:lang w:val="lt-LT"/>
        </w:rPr>
        <w:t>;</w:t>
      </w:r>
    </w:p>
    <w:p w14:paraId="57239912"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i</w:t>
      </w:r>
      <w:r w:rsidRPr="002B7279">
        <w:rPr>
          <w:rFonts w:eastAsia="Times New Roman"/>
          <w:sz w:val="22"/>
          <w:lang w:val="lt-LT"/>
        </w:rPr>
        <w:t xml:space="preserve">mpotencija ir </w:t>
      </w:r>
      <w:r>
        <w:rPr>
          <w:rFonts w:eastAsia="Times New Roman"/>
          <w:sz w:val="22"/>
          <w:lang w:val="lt-LT"/>
        </w:rPr>
        <w:t>seksualiniai</w:t>
      </w:r>
      <w:r w:rsidRPr="002B7279">
        <w:rPr>
          <w:rFonts w:eastAsia="Times New Roman"/>
          <w:sz w:val="22"/>
          <w:lang w:val="lt-LT"/>
        </w:rPr>
        <w:t xml:space="preserve"> sutrikimai</w:t>
      </w:r>
      <w:r>
        <w:rPr>
          <w:rFonts w:eastAsia="Times New Roman"/>
          <w:sz w:val="22"/>
          <w:lang w:val="lt-LT"/>
        </w:rPr>
        <w:t>;</w:t>
      </w:r>
    </w:p>
    <w:p w14:paraId="0BB427AD"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 xml:space="preserve">adidėjęs </w:t>
      </w:r>
      <w:proofErr w:type="spellStart"/>
      <w:r w:rsidRPr="002B7279">
        <w:rPr>
          <w:rFonts w:eastAsia="Times New Roman"/>
          <w:sz w:val="22"/>
          <w:lang w:val="lt-LT"/>
        </w:rPr>
        <w:t>transaminazių</w:t>
      </w:r>
      <w:proofErr w:type="spellEnd"/>
      <w:r w:rsidRPr="002B7279">
        <w:rPr>
          <w:rFonts w:eastAsia="Times New Roman"/>
          <w:sz w:val="22"/>
          <w:lang w:val="lt-LT"/>
        </w:rPr>
        <w:t xml:space="preserve"> aktyvumas kraujyje</w:t>
      </w:r>
      <w:r>
        <w:rPr>
          <w:rFonts w:eastAsia="Times New Roman"/>
          <w:sz w:val="22"/>
          <w:lang w:val="lt-LT"/>
        </w:rPr>
        <w:t>;</w:t>
      </w:r>
    </w:p>
    <w:p w14:paraId="1962CD0D"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inkopė</w:t>
      </w:r>
      <w:r>
        <w:rPr>
          <w:rFonts w:eastAsia="Times New Roman"/>
          <w:sz w:val="22"/>
          <w:lang w:val="lt-LT"/>
        </w:rPr>
        <w:t>;</w:t>
      </w:r>
      <w:r w:rsidRPr="002B7279">
        <w:rPr>
          <w:rFonts w:eastAsia="Times New Roman"/>
          <w:sz w:val="22"/>
          <w:lang w:val="lt-LT"/>
        </w:rPr>
        <w:tab/>
      </w:r>
    </w:p>
    <w:p w14:paraId="7E611DD9"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laukų slinkimas</w:t>
      </w:r>
      <w:r>
        <w:rPr>
          <w:rFonts w:eastAsia="Times New Roman"/>
          <w:sz w:val="22"/>
          <w:lang w:val="lt-LT"/>
        </w:rPr>
        <w:t>;</w:t>
      </w:r>
    </w:p>
    <w:p w14:paraId="6EC2FB86" w14:textId="77777777" w:rsidR="00912364" w:rsidRPr="002B7279" w:rsidRDefault="00912364" w:rsidP="00912364">
      <w:pPr>
        <w:pStyle w:val="Sraopastraipa"/>
        <w:numPr>
          <w:ilvl w:val="0"/>
          <w:numId w:val="8"/>
        </w:numPr>
        <w:spacing w:line="240" w:lineRule="auto"/>
        <w:ind w:left="567" w:firstLine="0"/>
        <w:rPr>
          <w:rFonts w:eastAsia="Times New Roman"/>
          <w:sz w:val="22"/>
          <w:lang w:val="lt-LT"/>
        </w:rPr>
      </w:pPr>
      <w:r>
        <w:rPr>
          <w:rFonts w:eastAsia="Times New Roman"/>
          <w:sz w:val="22"/>
          <w:lang w:val="lt-LT"/>
        </w:rPr>
        <w:t>n</w:t>
      </w:r>
      <w:r w:rsidRPr="002B7279">
        <w:rPr>
          <w:rFonts w:eastAsia="Times New Roman"/>
          <w:sz w:val="22"/>
          <w:lang w:val="lt-LT"/>
        </w:rPr>
        <w:t>osies užgulimas.</w:t>
      </w:r>
    </w:p>
    <w:p w14:paraId="493840E2"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 xml:space="preserve">Labai retas </w:t>
      </w:r>
      <w:r>
        <w:rPr>
          <w:rFonts w:eastAsia="Times New Roman"/>
          <w:b/>
          <w:bCs/>
          <w:sz w:val="22"/>
          <w:lang w:val="lt-LT"/>
        </w:rPr>
        <w:t>(</w:t>
      </w:r>
      <w:r w:rsidRPr="002B7279">
        <w:rPr>
          <w:rFonts w:eastAsia="Times New Roman"/>
          <w:b/>
          <w:bCs/>
          <w:sz w:val="22"/>
          <w:lang w:val="lt-LT"/>
        </w:rPr>
        <w:t>gali pasireikšti rečiau kaip 1 iš 10000 asmenų</w:t>
      </w:r>
      <w:r>
        <w:rPr>
          <w:rFonts w:eastAsia="Times New Roman"/>
          <w:b/>
          <w:bCs/>
          <w:sz w:val="22"/>
          <w:lang w:val="lt-LT"/>
        </w:rPr>
        <w:t>):</w:t>
      </w:r>
    </w:p>
    <w:p w14:paraId="0E1E0C06" w14:textId="77777777" w:rsidR="00912364" w:rsidRPr="002B7279" w:rsidRDefault="00912364" w:rsidP="00912364">
      <w:pPr>
        <w:numPr>
          <w:ilvl w:val="0"/>
          <w:numId w:val="9"/>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k</w:t>
      </w:r>
      <w:r w:rsidRPr="002B7279">
        <w:rPr>
          <w:rFonts w:eastAsia="Times New Roman"/>
          <w:sz w:val="22"/>
          <w:lang w:val="lt-LT"/>
        </w:rPr>
        <w:t>raujo plokštelių kiekio sumažėjimas (</w:t>
      </w:r>
      <w:proofErr w:type="spellStart"/>
      <w:r w:rsidRPr="002B7279">
        <w:rPr>
          <w:rFonts w:eastAsia="Times New Roman"/>
          <w:sz w:val="22"/>
          <w:lang w:val="lt-LT"/>
        </w:rPr>
        <w:t>trombocitopenija</w:t>
      </w:r>
      <w:proofErr w:type="spellEnd"/>
      <w:r w:rsidRPr="002B7279">
        <w:rPr>
          <w:rFonts w:eastAsia="Times New Roman"/>
          <w:sz w:val="22"/>
          <w:lang w:val="lt-LT"/>
        </w:rPr>
        <w:t>)</w:t>
      </w:r>
      <w:r>
        <w:rPr>
          <w:rFonts w:eastAsia="Times New Roman"/>
          <w:sz w:val="22"/>
          <w:lang w:val="lt-LT"/>
        </w:rPr>
        <w:t>;</w:t>
      </w:r>
    </w:p>
    <w:p w14:paraId="31C00791" w14:textId="77777777" w:rsidR="00912364" w:rsidRPr="002B7279" w:rsidRDefault="00912364" w:rsidP="00912364">
      <w:pPr>
        <w:numPr>
          <w:ilvl w:val="0"/>
          <w:numId w:val="9"/>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s</w:t>
      </w:r>
      <w:r w:rsidRPr="002B7279">
        <w:rPr>
          <w:rFonts w:eastAsia="Times New Roman"/>
          <w:sz w:val="22"/>
          <w:lang w:val="lt-LT"/>
        </w:rPr>
        <w:t>umišimas</w:t>
      </w:r>
      <w:r>
        <w:rPr>
          <w:rFonts w:eastAsia="Times New Roman"/>
          <w:sz w:val="22"/>
          <w:lang w:val="lt-LT"/>
        </w:rPr>
        <w:t>;</w:t>
      </w:r>
    </w:p>
    <w:p w14:paraId="2EEF00CC" w14:textId="77777777" w:rsidR="00912364" w:rsidRPr="002B7279" w:rsidRDefault="00912364" w:rsidP="00912364">
      <w:pPr>
        <w:numPr>
          <w:ilvl w:val="0"/>
          <w:numId w:val="9"/>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a</w:t>
      </w:r>
      <w:r w:rsidRPr="002B7279">
        <w:rPr>
          <w:rFonts w:eastAsia="Times New Roman"/>
          <w:sz w:val="22"/>
          <w:lang w:val="lt-LT"/>
        </w:rPr>
        <w:t>tminties sutrikimai, atminties praradimas</w:t>
      </w:r>
      <w:r>
        <w:rPr>
          <w:rFonts w:eastAsia="Times New Roman"/>
          <w:sz w:val="22"/>
          <w:lang w:val="lt-LT"/>
        </w:rPr>
        <w:t>;</w:t>
      </w:r>
    </w:p>
    <w:p w14:paraId="21FE51A7" w14:textId="77777777" w:rsidR="00912364" w:rsidRPr="002B7279" w:rsidRDefault="00912364" w:rsidP="00912364">
      <w:pPr>
        <w:numPr>
          <w:ilvl w:val="0"/>
          <w:numId w:val="9"/>
        </w:numPr>
        <w:tabs>
          <w:tab w:val="left" w:pos="720"/>
        </w:tabs>
        <w:autoSpaceDE w:val="0"/>
        <w:autoSpaceDN w:val="0"/>
        <w:adjustRightInd w:val="0"/>
        <w:spacing w:after="0" w:line="240" w:lineRule="auto"/>
        <w:ind w:left="567" w:right="146" w:firstLine="0"/>
        <w:rPr>
          <w:rFonts w:eastAsia="Times New Roman"/>
          <w:sz w:val="22"/>
          <w:lang w:val="lt-LT"/>
        </w:rPr>
      </w:pPr>
      <w:r>
        <w:rPr>
          <w:rFonts w:eastAsia="Times New Roman"/>
          <w:sz w:val="22"/>
          <w:lang w:val="lt-LT"/>
        </w:rPr>
        <w:t>s</w:t>
      </w:r>
      <w:r w:rsidRPr="002B7279">
        <w:rPr>
          <w:rFonts w:eastAsia="Times New Roman"/>
          <w:sz w:val="22"/>
          <w:lang w:val="lt-LT"/>
        </w:rPr>
        <w:t>pengimas ausyse (</w:t>
      </w:r>
      <w:proofErr w:type="spellStart"/>
      <w:r w:rsidRPr="00796354">
        <w:rPr>
          <w:rFonts w:eastAsia="Times New Roman"/>
          <w:i/>
          <w:iCs/>
          <w:sz w:val="22"/>
          <w:lang w:val="lt-LT"/>
        </w:rPr>
        <w:t>tinnitus</w:t>
      </w:r>
      <w:proofErr w:type="spellEnd"/>
      <w:r w:rsidRPr="002B7279">
        <w:rPr>
          <w:rFonts w:eastAsia="Times New Roman"/>
          <w:sz w:val="22"/>
          <w:lang w:val="lt-LT"/>
        </w:rPr>
        <w:t>)</w:t>
      </w:r>
      <w:r>
        <w:rPr>
          <w:rFonts w:eastAsia="Times New Roman"/>
          <w:sz w:val="22"/>
          <w:lang w:val="lt-LT"/>
        </w:rPr>
        <w:t>;</w:t>
      </w:r>
    </w:p>
    <w:p w14:paraId="348F2858"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t>k</w:t>
      </w:r>
      <w:r w:rsidRPr="002B7279">
        <w:rPr>
          <w:rFonts w:eastAsia="Times New Roman"/>
          <w:sz w:val="22"/>
          <w:lang w:val="lt-LT"/>
        </w:rPr>
        <w:t>epenų uždegimas</w:t>
      </w:r>
      <w:r>
        <w:rPr>
          <w:rFonts w:eastAsia="Times New Roman"/>
          <w:sz w:val="22"/>
          <w:lang w:val="lt-LT"/>
        </w:rPr>
        <w:t>;</w:t>
      </w:r>
    </w:p>
    <w:p w14:paraId="730B860B"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lastRenderedPageBreak/>
        <w:t>p</w:t>
      </w:r>
      <w:r w:rsidRPr="002B7279">
        <w:rPr>
          <w:rFonts w:eastAsia="Times New Roman"/>
          <w:sz w:val="22"/>
          <w:lang w:val="lt-LT"/>
        </w:rPr>
        <w:t>adidėjęs jautrumas šviesai, saulės spinduliams</w:t>
      </w:r>
      <w:r>
        <w:rPr>
          <w:rFonts w:eastAsia="Times New Roman"/>
          <w:sz w:val="22"/>
          <w:lang w:val="lt-LT"/>
        </w:rPr>
        <w:t>;</w:t>
      </w:r>
    </w:p>
    <w:p w14:paraId="1C22382E"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t>s</w:t>
      </w:r>
      <w:r w:rsidRPr="002B7279">
        <w:rPr>
          <w:rFonts w:eastAsia="Times New Roman"/>
          <w:sz w:val="22"/>
          <w:lang w:val="lt-LT"/>
        </w:rPr>
        <w:t>ąnarių skausmas</w:t>
      </w:r>
      <w:r>
        <w:rPr>
          <w:rFonts w:eastAsia="Times New Roman"/>
          <w:sz w:val="22"/>
          <w:lang w:val="lt-LT"/>
        </w:rPr>
        <w:t>;</w:t>
      </w:r>
    </w:p>
    <w:p w14:paraId="67D1EAA4"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t>a</w:t>
      </w:r>
      <w:r w:rsidRPr="002B7279">
        <w:rPr>
          <w:rFonts w:eastAsia="Times New Roman"/>
          <w:sz w:val="22"/>
          <w:lang w:val="lt-LT"/>
        </w:rPr>
        <w:t>udinių žuvimas (nekrozė) pacientams, kuriems prieš gydymą buvo sunkus periferinės kraujotakos sutrikimas</w:t>
      </w:r>
      <w:r>
        <w:rPr>
          <w:rFonts w:eastAsia="Times New Roman"/>
          <w:sz w:val="22"/>
          <w:lang w:val="lt-LT"/>
        </w:rPr>
        <w:t>;</w:t>
      </w:r>
    </w:p>
    <w:p w14:paraId="7B237CAD"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t>ž</w:t>
      </w:r>
      <w:r w:rsidRPr="002B7279">
        <w:rPr>
          <w:rFonts w:eastAsia="Times New Roman"/>
          <w:sz w:val="22"/>
          <w:lang w:val="lt-LT"/>
        </w:rPr>
        <w:t>vynelinės pasunkėjimas</w:t>
      </w:r>
      <w:r>
        <w:rPr>
          <w:rFonts w:eastAsia="Times New Roman"/>
          <w:sz w:val="22"/>
          <w:lang w:val="lt-LT"/>
        </w:rPr>
        <w:t>;</w:t>
      </w:r>
    </w:p>
    <w:p w14:paraId="1B72F6A8" w14:textId="77777777" w:rsidR="00912364" w:rsidRPr="002B7279" w:rsidRDefault="00912364" w:rsidP="00912364">
      <w:pPr>
        <w:pStyle w:val="Sraopastraipa"/>
        <w:numPr>
          <w:ilvl w:val="0"/>
          <w:numId w:val="9"/>
        </w:numPr>
        <w:spacing w:line="240" w:lineRule="auto"/>
        <w:ind w:left="567" w:firstLine="0"/>
        <w:rPr>
          <w:rFonts w:eastAsia="Times New Roman"/>
          <w:sz w:val="22"/>
          <w:lang w:val="lt-LT"/>
        </w:rPr>
      </w:pPr>
      <w:r>
        <w:rPr>
          <w:rFonts w:eastAsia="Times New Roman"/>
          <w:sz w:val="22"/>
          <w:lang w:val="lt-LT"/>
        </w:rPr>
        <w:t>p</w:t>
      </w:r>
      <w:r w:rsidRPr="002B7279">
        <w:rPr>
          <w:rFonts w:eastAsia="Times New Roman"/>
          <w:sz w:val="22"/>
          <w:lang w:val="lt-LT"/>
        </w:rPr>
        <w:t>adidėjęs jautrumas.</w:t>
      </w:r>
    </w:p>
    <w:p w14:paraId="246D3D9C"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bCs/>
          <w:sz w:val="22"/>
          <w:lang w:val="lt-LT"/>
        </w:rPr>
      </w:pPr>
      <w:r w:rsidRPr="002B7279">
        <w:rPr>
          <w:rFonts w:eastAsia="Times New Roman"/>
          <w:b/>
          <w:bCs/>
          <w:sz w:val="22"/>
          <w:lang w:val="lt-LT"/>
        </w:rPr>
        <w:t>Būklės, kurios gydymo metu gali pablogėti.</w:t>
      </w:r>
    </w:p>
    <w:p w14:paraId="0DE15474"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r w:rsidRPr="002B7279">
        <w:rPr>
          <w:rFonts w:eastAsia="Times New Roman"/>
          <w:sz w:val="22"/>
          <w:lang w:val="lt-LT"/>
        </w:rPr>
        <w:t xml:space="preserve">Jei turite toliau išvardytų sutrikimų, gydymo </w:t>
      </w:r>
      <w:proofErr w:type="spellStart"/>
      <w:r w:rsidRPr="002B7279">
        <w:rPr>
          <w:rFonts w:eastAsia="Times New Roman"/>
          <w:sz w:val="22"/>
          <w:lang w:val="lt-LT"/>
        </w:rPr>
        <w:t>Metoprolol</w:t>
      </w:r>
      <w:proofErr w:type="spellEnd"/>
      <w:r w:rsidRPr="002B7279">
        <w:rPr>
          <w:rFonts w:eastAsia="Times New Roman"/>
          <w:sz w:val="22"/>
          <w:lang w:val="lt-LT"/>
        </w:rPr>
        <w:t xml:space="preserve"> </w:t>
      </w:r>
      <w:proofErr w:type="spellStart"/>
      <w:r w:rsidRPr="002B7279">
        <w:rPr>
          <w:rFonts w:eastAsia="Times New Roman"/>
          <w:sz w:val="22"/>
          <w:lang w:val="lt-LT"/>
        </w:rPr>
        <w:t>succinate</w:t>
      </w:r>
      <w:proofErr w:type="spellEnd"/>
      <w:r w:rsidRPr="002B7279">
        <w:rPr>
          <w:rFonts w:eastAsia="Times New Roman"/>
          <w:sz w:val="22"/>
          <w:lang w:val="lt-LT"/>
        </w:rPr>
        <w:t xml:space="preserve"> </w:t>
      </w:r>
      <w:proofErr w:type="spellStart"/>
      <w:r w:rsidRPr="002B7279">
        <w:rPr>
          <w:rFonts w:eastAsia="Times New Roman"/>
          <w:sz w:val="22"/>
          <w:lang w:val="lt-LT"/>
        </w:rPr>
        <w:t>Pharmaclan</w:t>
      </w:r>
      <w:proofErr w:type="spellEnd"/>
      <w:r w:rsidRPr="002B7279">
        <w:rPr>
          <w:rFonts w:eastAsia="Times New Roman"/>
          <w:sz w:val="22"/>
          <w:lang w:val="lt-LT"/>
        </w:rPr>
        <w:t xml:space="preserve"> metu jie gali pablogėti:</w:t>
      </w:r>
    </w:p>
    <w:p w14:paraId="1871A442" w14:textId="77777777" w:rsidR="00912364" w:rsidRPr="002B7279" w:rsidRDefault="00912364" w:rsidP="00912364">
      <w:pPr>
        <w:numPr>
          <w:ilvl w:val="0"/>
          <w:numId w:val="10"/>
        </w:numPr>
        <w:tabs>
          <w:tab w:val="left" w:pos="720"/>
        </w:tabs>
        <w:autoSpaceDE w:val="0"/>
        <w:autoSpaceDN w:val="0"/>
        <w:adjustRightInd w:val="0"/>
        <w:spacing w:after="0" w:line="240" w:lineRule="auto"/>
        <w:ind w:left="924" w:hanging="357"/>
        <w:rPr>
          <w:rFonts w:eastAsia="Times New Roman"/>
          <w:sz w:val="22"/>
          <w:lang w:val="lt-LT"/>
        </w:rPr>
      </w:pPr>
      <w:r w:rsidRPr="002B7279">
        <w:rPr>
          <w:rFonts w:eastAsia="Times New Roman"/>
          <w:sz w:val="22"/>
          <w:lang w:val="lt-LT"/>
        </w:rPr>
        <w:t>kvėpavimo sunkumas (jaučiate dusulį), nuovargis, patinusios kulkšnys</w:t>
      </w:r>
      <w:r>
        <w:rPr>
          <w:rFonts w:eastAsia="Times New Roman"/>
          <w:sz w:val="22"/>
          <w:lang w:val="lt-LT"/>
        </w:rPr>
        <w:t xml:space="preserve"> (širdies nepakankamumo požymiai)</w:t>
      </w:r>
      <w:r w:rsidRPr="002B7279">
        <w:rPr>
          <w:rFonts w:eastAsia="Times New Roman"/>
          <w:sz w:val="22"/>
          <w:lang w:val="lt-LT"/>
        </w:rPr>
        <w:t>. Šios problemos gali laikinai pasunkėti. Apie šį šalutinį poveikį pranešė mažiau nei vienas asmuo iš 100.</w:t>
      </w:r>
    </w:p>
    <w:p w14:paraId="5AB741B4" w14:textId="77777777" w:rsidR="00912364" w:rsidRPr="002B7279" w:rsidRDefault="00912364" w:rsidP="00912364">
      <w:pPr>
        <w:numPr>
          <w:ilvl w:val="0"/>
          <w:numId w:val="10"/>
        </w:numPr>
        <w:tabs>
          <w:tab w:val="left" w:pos="720"/>
        </w:tabs>
        <w:autoSpaceDE w:val="0"/>
        <w:autoSpaceDN w:val="0"/>
        <w:adjustRightInd w:val="0"/>
        <w:spacing w:after="0" w:line="240" w:lineRule="auto"/>
        <w:ind w:left="924" w:hanging="357"/>
        <w:rPr>
          <w:rFonts w:eastAsia="Times New Roman"/>
          <w:sz w:val="22"/>
          <w:lang w:val="lt-LT"/>
        </w:rPr>
      </w:pPr>
      <w:r>
        <w:rPr>
          <w:rFonts w:eastAsia="Times New Roman"/>
          <w:sz w:val="22"/>
          <w:lang w:val="lt-LT"/>
        </w:rPr>
        <w:t>g</w:t>
      </w:r>
      <w:r w:rsidRPr="002B7279">
        <w:rPr>
          <w:rFonts w:eastAsia="Times New Roman"/>
          <w:sz w:val="22"/>
          <w:lang w:val="lt-LT"/>
        </w:rPr>
        <w:t>ydymo metu gali dar labiau pasunkėti žvynelinė ir pablogėti kraujotaka.</w:t>
      </w:r>
    </w:p>
    <w:p w14:paraId="43608C67"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69F7287A"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sz w:val="22"/>
          <w:lang w:val="lt-LT"/>
        </w:rPr>
      </w:pPr>
    </w:p>
    <w:p w14:paraId="49D8C116" w14:textId="77777777" w:rsidR="00912364" w:rsidRPr="002B7279" w:rsidRDefault="00912364" w:rsidP="00912364">
      <w:pPr>
        <w:tabs>
          <w:tab w:val="left" w:pos="720"/>
        </w:tabs>
        <w:autoSpaceDE w:val="0"/>
        <w:autoSpaceDN w:val="0"/>
        <w:adjustRightInd w:val="0"/>
        <w:spacing w:after="0" w:line="240" w:lineRule="auto"/>
        <w:ind w:right="146"/>
        <w:rPr>
          <w:b/>
          <w:bCs/>
          <w:sz w:val="22"/>
          <w:lang w:val="lt-LT"/>
        </w:rPr>
      </w:pPr>
      <w:r w:rsidRPr="002B7279">
        <w:rPr>
          <w:b/>
          <w:bCs/>
          <w:sz w:val="22"/>
          <w:lang w:val="lt-LT"/>
        </w:rPr>
        <w:t>Pranešimas apie šalutinį poveikį</w:t>
      </w:r>
    </w:p>
    <w:p w14:paraId="1B7450FF" w14:textId="77777777" w:rsidR="00912364" w:rsidRPr="002B7279" w:rsidRDefault="00912364" w:rsidP="00912364">
      <w:pPr>
        <w:tabs>
          <w:tab w:val="left" w:pos="720"/>
        </w:tabs>
        <w:autoSpaceDE w:val="0"/>
        <w:autoSpaceDN w:val="0"/>
        <w:adjustRightInd w:val="0"/>
        <w:spacing w:after="0" w:line="240" w:lineRule="auto"/>
        <w:ind w:right="146"/>
        <w:rPr>
          <w:sz w:val="22"/>
          <w:lang w:val="lt-LT"/>
        </w:rPr>
      </w:pPr>
      <w:r w:rsidRPr="00FE4CDF">
        <w:rPr>
          <w:sz w:val="22"/>
          <w:lang w:val="lt-LT"/>
        </w:rPr>
        <w:t>Jeigu pasireiškė šalutinis poveikis, įskaitant šiame lapelyje nenurodytą, pasakykite gydytojui</w:t>
      </w:r>
      <w:r>
        <w:rPr>
          <w:sz w:val="22"/>
          <w:lang w:val="lt-LT"/>
        </w:rPr>
        <w:t xml:space="preserve"> </w:t>
      </w:r>
      <w:r w:rsidRPr="00FE4CDF">
        <w:rPr>
          <w:sz w:val="22"/>
          <w:lang w:val="lt-LT"/>
        </w:rPr>
        <w:t>arba vaistininkui</w:t>
      </w:r>
      <w:r>
        <w:rPr>
          <w:sz w:val="22"/>
          <w:lang w:val="lt-LT"/>
        </w:rPr>
        <w:t xml:space="preserve"> </w:t>
      </w:r>
      <w:r w:rsidRPr="00FE4CDF">
        <w:rPr>
          <w:sz w:val="22"/>
          <w:lang w:val="lt-LT"/>
        </w:rPr>
        <w:t xml:space="preserve">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sz w:val="22"/>
          <w:lang w:val="lt-LT"/>
        </w:rPr>
        <w:t>+370</w:t>
      </w:r>
      <w:r w:rsidRPr="00FE4CDF">
        <w:rPr>
          <w:sz w:val="22"/>
          <w:lang w:val="lt-LT"/>
        </w:rPr>
        <w:t xml:space="preserve"> 800 73 568. Pranešdami apie šalutinį poveikį galite mums padėti gauti daugiau informacijos apie šio vaisto saugumą.“</w:t>
      </w:r>
      <w:r>
        <w:rPr>
          <w:sz w:val="22"/>
          <w:lang w:val="lt-LT"/>
        </w:rPr>
        <w:t xml:space="preserve"> </w:t>
      </w:r>
    </w:p>
    <w:p w14:paraId="5853FE9B" w14:textId="77777777" w:rsidR="00912364" w:rsidRPr="002B7279" w:rsidRDefault="00912364" w:rsidP="00912364">
      <w:pPr>
        <w:tabs>
          <w:tab w:val="left" w:pos="720"/>
        </w:tabs>
        <w:autoSpaceDE w:val="0"/>
        <w:autoSpaceDN w:val="0"/>
        <w:adjustRightInd w:val="0"/>
        <w:spacing w:after="0" w:line="240" w:lineRule="auto"/>
        <w:ind w:right="146"/>
        <w:rPr>
          <w:sz w:val="22"/>
          <w:lang w:val="lt-LT"/>
        </w:rPr>
      </w:pPr>
    </w:p>
    <w:p w14:paraId="295B7473" w14:textId="77777777" w:rsidR="00912364" w:rsidRPr="002B7279" w:rsidRDefault="00912364" w:rsidP="00912364">
      <w:pPr>
        <w:tabs>
          <w:tab w:val="left" w:pos="0"/>
        </w:tabs>
        <w:autoSpaceDE w:val="0"/>
        <w:autoSpaceDN w:val="0"/>
        <w:adjustRightInd w:val="0"/>
        <w:spacing w:after="0" w:line="240" w:lineRule="auto"/>
        <w:ind w:left="539" w:hanging="539"/>
        <w:rPr>
          <w:rFonts w:eastAsia="Times New Roman"/>
          <w:b/>
          <w:sz w:val="22"/>
          <w:lang w:val="lt-LT"/>
        </w:rPr>
      </w:pPr>
      <w:r w:rsidRPr="002B7279">
        <w:rPr>
          <w:rFonts w:eastAsia="Times New Roman"/>
          <w:b/>
          <w:bCs/>
          <w:sz w:val="22"/>
          <w:lang w:val="lt-LT" w:bidi="kn-IN"/>
        </w:rPr>
        <w:t xml:space="preserve">5. </w:t>
      </w:r>
      <w:r w:rsidRPr="002B7279">
        <w:rPr>
          <w:rFonts w:eastAsia="Times New Roman"/>
          <w:b/>
          <w:bCs/>
          <w:sz w:val="22"/>
          <w:lang w:val="lt-LT" w:bidi="kn-IN"/>
        </w:rPr>
        <w:tab/>
        <w:t xml:space="preserve">Kaip laikyti </w:t>
      </w:r>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p>
    <w:p w14:paraId="348F2816" w14:textId="77777777" w:rsidR="00912364" w:rsidRPr="002B7279" w:rsidRDefault="00912364" w:rsidP="00912364">
      <w:pPr>
        <w:tabs>
          <w:tab w:val="left" w:pos="720"/>
        </w:tabs>
        <w:autoSpaceDE w:val="0"/>
        <w:autoSpaceDN w:val="0"/>
        <w:adjustRightInd w:val="0"/>
        <w:spacing w:after="0" w:line="240" w:lineRule="auto"/>
        <w:ind w:right="146"/>
        <w:rPr>
          <w:rFonts w:eastAsia="Times New Roman"/>
          <w:b/>
          <w:sz w:val="22"/>
          <w:lang w:val="lt-LT"/>
        </w:rPr>
      </w:pPr>
    </w:p>
    <w:p w14:paraId="73019254" w14:textId="77777777" w:rsidR="00912364" w:rsidRPr="002B7279" w:rsidRDefault="00912364" w:rsidP="00912364">
      <w:pPr>
        <w:numPr>
          <w:ilvl w:val="0"/>
          <w:numId w:val="2"/>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Šį vaistą laikykite vaikams nepastebimoje ir nepasiekiamoje vietoje.</w:t>
      </w:r>
    </w:p>
    <w:p w14:paraId="1E57A584" w14:textId="77777777" w:rsidR="00912364" w:rsidRPr="002B7279" w:rsidRDefault="00912364" w:rsidP="00912364">
      <w:pPr>
        <w:numPr>
          <w:ilvl w:val="0"/>
          <w:numId w:val="2"/>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Šiam vaistui specialių laikymo sąlygų</w:t>
      </w:r>
      <w:r w:rsidRPr="00836CDF">
        <w:rPr>
          <w:rFonts w:eastAsia="Times New Roman"/>
          <w:sz w:val="22"/>
          <w:lang w:val="lt-LT" w:bidi="kn-IN"/>
        </w:rPr>
        <w:t xml:space="preserve"> </w:t>
      </w:r>
      <w:r w:rsidRPr="002B7279">
        <w:rPr>
          <w:rFonts w:eastAsia="Times New Roman"/>
          <w:sz w:val="22"/>
          <w:lang w:val="lt-LT" w:bidi="kn-IN"/>
        </w:rPr>
        <w:t>nereikia.</w:t>
      </w:r>
    </w:p>
    <w:p w14:paraId="23757C51" w14:textId="77777777" w:rsidR="00912364" w:rsidRPr="002B7279" w:rsidRDefault="00912364" w:rsidP="00912364">
      <w:pPr>
        <w:numPr>
          <w:ilvl w:val="0"/>
          <w:numId w:val="2"/>
        </w:numPr>
        <w:tabs>
          <w:tab w:val="left" w:pos="567"/>
        </w:tabs>
        <w:spacing w:after="0" w:line="240" w:lineRule="auto"/>
        <w:ind w:left="0" w:firstLine="0"/>
        <w:rPr>
          <w:rFonts w:eastAsia="Times New Roman"/>
          <w:sz w:val="22"/>
          <w:lang w:val="lt-LT" w:bidi="kn-IN"/>
        </w:rPr>
      </w:pPr>
      <w:r w:rsidRPr="002B7279">
        <w:rPr>
          <w:rFonts w:eastAsia="Times New Roman"/>
          <w:sz w:val="22"/>
          <w:lang w:val="lt-LT" w:bidi="kn-IN"/>
        </w:rPr>
        <w:t xml:space="preserve">Ant dėžutės po „Tinka iki“ ir ant  buteliuko ar lizdinės plokštelės po „EXP“ nurodytam tinkamumo laikui pasibaigus, šio vaisto vartoti negalima. Vaistas tinkamas vartoti iki paskutinės nurodyto mėnesio dienos. Pastebėjus pažeistą pakuotę, </w:t>
      </w:r>
      <w:proofErr w:type="spellStart"/>
      <w:r w:rsidRPr="002B7279">
        <w:rPr>
          <w:rFonts w:eastAsia="Times New Roman"/>
          <w:sz w:val="22"/>
          <w:lang w:val="lt-LT" w:bidi="kn-IN"/>
        </w:rPr>
        <w:t>Metoprolol</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succinate</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Pharmaclan</w:t>
      </w:r>
      <w:proofErr w:type="spellEnd"/>
      <w:r w:rsidRPr="002B7279">
        <w:rPr>
          <w:rFonts w:eastAsia="Times New Roman"/>
          <w:b/>
          <w:bCs/>
          <w:sz w:val="22"/>
          <w:lang w:val="lt-LT" w:bidi="kn-IN"/>
        </w:rPr>
        <w:t xml:space="preserve"> </w:t>
      </w:r>
      <w:r w:rsidRPr="002B7279">
        <w:rPr>
          <w:rFonts w:eastAsia="Times New Roman"/>
          <w:sz w:val="22"/>
          <w:lang w:val="lt-LT" w:bidi="kn-IN"/>
        </w:rPr>
        <w:t>vartoti negalima. Nevartokite vaisto, kurio pakuotė pažeista.</w:t>
      </w:r>
    </w:p>
    <w:p w14:paraId="6D2EEE37" w14:textId="77777777" w:rsidR="00912364" w:rsidRPr="002B7279" w:rsidRDefault="00912364" w:rsidP="00912364">
      <w:pPr>
        <w:numPr>
          <w:ilvl w:val="0"/>
          <w:numId w:val="2"/>
        </w:numPr>
        <w:spacing w:after="0" w:line="240" w:lineRule="auto"/>
        <w:ind w:left="0" w:firstLine="0"/>
        <w:rPr>
          <w:rFonts w:eastAsia="Times New Roman"/>
          <w:sz w:val="22"/>
          <w:lang w:val="lt-LT" w:bidi="kn-IN"/>
        </w:rPr>
      </w:pPr>
      <w:r>
        <w:rPr>
          <w:rFonts w:eastAsia="Times New Roman"/>
          <w:sz w:val="22"/>
          <w:lang w:val="lt-LT" w:bidi="kn-IN"/>
        </w:rPr>
        <w:t>Po pirmojo atidarymo b</w:t>
      </w:r>
      <w:r w:rsidRPr="002B7279">
        <w:rPr>
          <w:rFonts w:eastAsia="Times New Roman"/>
          <w:sz w:val="22"/>
          <w:lang w:val="lt-LT" w:bidi="kn-IN"/>
        </w:rPr>
        <w:t xml:space="preserve">uteliuko turinį reikia </w:t>
      </w:r>
      <w:r>
        <w:rPr>
          <w:rFonts w:eastAsia="Times New Roman"/>
          <w:sz w:val="22"/>
          <w:lang w:val="lt-LT" w:bidi="kn-IN"/>
        </w:rPr>
        <w:t>suvartoti</w:t>
      </w:r>
      <w:r w:rsidRPr="002B7279">
        <w:rPr>
          <w:rFonts w:eastAsia="Times New Roman"/>
          <w:sz w:val="22"/>
          <w:lang w:val="lt-LT" w:bidi="kn-IN"/>
        </w:rPr>
        <w:t xml:space="preserve"> per 30 dienų.</w:t>
      </w:r>
    </w:p>
    <w:p w14:paraId="3C759610" w14:textId="77777777" w:rsidR="00912364" w:rsidRPr="002B7279" w:rsidRDefault="00912364" w:rsidP="00912364">
      <w:pPr>
        <w:numPr>
          <w:ilvl w:val="0"/>
          <w:numId w:val="2"/>
        </w:numPr>
        <w:spacing w:after="0" w:line="240" w:lineRule="auto"/>
        <w:ind w:left="0" w:firstLine="0"/>
        <w:rPr>
          <w:rFonts w:eastAsia="Times New Roman"/>
          <w:sz w:val="22"/>
          <w:lang w:val="lt-LT" w:bidi="kn-IN"/>
        </w:rPr>
      </w:pPr>
      <w:r w:rsidRPr="002B7279">
        <w:rPr>
          <w:rFonts w:eastAsia="Times New Roman"/>
          <w:sz w:val="22"/>
          <w:lang w:val="lt-LT" w:bidi="kn-IN"/>
        </w:rPr>
        <w:t>Nevartokite šio vaisto, jei pastebėjote kokių nors matomų pablogėjimo požymių.</w:t>
      </w:r>
    </w:p>
    <w:p w14:paraId="060AB4D0" w14:textId="77777777" w:rsidR="00912364" w:rsidRPr="002B7279" w:rsidRDefault="00912364" w:rsidP="00912364">
      <w:pPr>
        <w:numPr>
          <w:ilvl w:val="0"/>
          <w:numId w:val="2"/>
        </w:numPr>
        <w:autoSpaceDE w:val="0"/>
        <w:autoSpaceDN w:val="0"/>
        <w:adjustRightInd w:val="0"/>
        <w:spacing w:after="0" w:line="240" w:lineRule="auto"/>
        <w:ind w:left="0" w:firstLine="0"/>
        <w:rPr>
          <w:rFonts w:eastAsia="Times New Roman"/>
          <w:sz w:val="22"/>
          <w:lang w:val="lt-LT" w:bidi="kn-IN"/>
        </w:rPr>
      </w:pPr>
      <w:r w:rsidRPr="002B7279">
        <w:rPr>
          <w:rFonts w:eastAsia="Times New Roman"/>
          <w:sz w:val="22"/>
          <w:lang w:val="lt-LT" w:bidi="kn-IN"/>
        </w:rPr>
        <w:t>Vaistų negalima išmesti į kanalizaciją arba su buitinėmis atliekomis. Kaip išmesti nereikalingus vaistus, klauskite vaistininko. Šios priemonės padės apsaugoti aplinką.</w:t>
      </w:r>
    </w:p>
    <w:p w14:paraId="63C75099" w14:textId="77777777" w:rsidR="00912364" w:rsidRDefault="00912364" w:rsidP="00912364">
      <w:pPr>
        <w:tabs>
          <w:tab w:val="left" w:pos="720"/>
          <w:tab w:val="left" w:pos="900"/>
        </w:tabs>
        <w:autoSpaceDE w:val="0"/>
        <w:autoSpaceDN w:val="0"/>
        <w:adjustRightInd w:val="0"/>
        <w:spacing w:after="0" w:line="240" w:lineRule="auto"/>
        <w:ind w:right="146"/>
        <w:rPr>
          <w:rFonts w:eastAsia="Times New Roman"/>
          <w:b/>
          <w:bCs/>
          <w:sz w:val="22"/>
          <w:lang w:val="fi-FI" w:bidi="kn-IN"/>
        </w:rPr>
      </w:pPr>
    </w:p>
    <w:p w14:paraId="706BF0E5" w14:textId="77777777" w:rsidR="00912364" w:rsidRPr="002B7279" w:rsidRDefault="00912364" w:rsidP="00912364">
      <w:pPr>
        <w:tabs>
          <w:tab w:val="left" w:pos="720"/>
          <w:tab w:val="left" w:pos="900"/>
        </w:tabs>
        <w:autoSpaceDE w:val="0"/>
        <w:autoSpaceDN w:val="0"/>
        <w:adjustRightInd w:val="0"/>
        <w:spacing w:after="0" w:line="240" w:lineRule="auto"/>
        <w:ind w:right="146"/>
        <w:rPr>
          <w:rFonts w:eastAsia="Times New Roman"/>
          <w:b/>
          <w:bCs/>
          <w:sz w:val="22"/>
          <w:lang w:val="fi-FI" w:bidi="kn-IN"/>
        </w:rPr>
      </w:pPr>
    </w:p>
    <w:p w14:paraId="78056FEF" w14:textId="77777777" w:rsidR="00912364" w:rsidRPr="002B7279" w:rsidRDefault="00912364" w:rsidP="00912364">
      <w:pPr>
        <w:tabs>
          <w:tab w:val="left" w:pos="0"/>
        </w:tabs>
        <w:autoSpaceDE w:val="0"/>
        <w:autoSpaceDN w:val="0"/>
        <w:adjustRightInd w:val="0"/>
        <w:spacing w:after="0" w:line="240" w:lineRule="auto"/>
        <w:ind w:left="539" w:hanging="539"/>
        <w:rPr>
          <w:rFonts w:eastAsia="Times New Roman"/>
          <w:b/>
          <w:bCs/>
          <w:sz w:val="22"/>
          <w:lang w:val="lt-LT" w:bidi="kn-IN"/>
        </w:rPr>
      </w:pPr>
      <w:r w:rsidRPr="002B7279">
        <w:rPr>
          <w:rFonts w:eastAsia="Times New Roman"/>
          <w:b/>
          <w:bCs/>
          <w:sz w:val="22"/>
          <w:lang w:val="fi-FI" w:bidi="kn-IN"/>
        </w:rPr>
        <w:t xml:space="preserve">6. </w:t>
      </w:r>
      <w:r w:rsidRPr="002B7279">
        <w:rPr>
          <w:rFonts w:eastAsia="Times New Roman"/>
          <w:b/>
          <w:bCs/>
          <w:sz w:val="22"/>
          <w:lang w:val="fi-FI" w:bidi="kn-IN"/>
        </w:rPr>
        <w:tab/>
      </w:r>
      <w:r w:rsidRPr="002B7279">
        <w:rPr>
          <w:rFonts w:eastAsia="Times New Roman"/>
          <w:b/>
          <w:bCs/>
          <w:sz w:val="22"/>
          <w:lang w:val="lt-LT" w:bidi="kn-IN"/>
        </w:rPr>
        <w:t>Pakuotės turinys ir kita informacija</w:t>
      </w:r>
    </w:p>
    <w:p w14:paraId="03A40FA6" w14:textId="77777777" w:rsidR="00912364" w:rsidRPr="002B7279" w:rsidRDefault="00912364" w:rsidP="00912364">
      <w:pPr>
        <w:tabs>
          <w:tab w:val="left" w:pos="720"/>
          <w:tab w:val="left" w:pos="900"/>
        </w:tabs>
        <w:autoSpaceDE w:val="0"/>
        <w:autoSpaceDN w:val="0"/>
        <w:adjustRightInd w:val="0"/>
        <w:spacing w:after="0" w:line="240" w:lineRule="auto"/>
        <w:ind w:right="146"/>
        <w:rPr>
          <w:rFonts w:eastAsia="Times New Roman"/>
          <w:b/>
          <w:bCs/>
          <w:sz w:val="22"/>
          <w:lang w:val="lt-LT" w:bidi="kn-IN"/>
        </w:rPr>
      </w:pPr>
    </w:p>
    <w:p w14:paraId="47F91577" w14:textId="77777777" w:rsidR="00912364" w:rsidRPr="002B7279" w:rsidRDefault="00912364" w:rsidP="00912364">
      <w:pPr>
        <w:autoSpaceDE w:val="0"/>
        <w:autoSpaceDN w:val="0"/>
        <w:adjustRightInd w:val="0"/>
        <w:spacing w:after="0" w:line="240" w:lineRule="auto"/>
        <w:ind w:right="146"/>
        <w:rPr>
          <w:rFonts w:eastAsia="Times New Roman"/>
          <w:b/>
          <w:bCs/>
          <w:color w:val="000000"/>
          <w:sz w:val="22"/>
          <w:lang w:val="lt-LT" w:bidi="kn-IN"/>
        </w:rPr>
      </w:pPr>
      <w:bookmarkStart w:id="2" w:name="_Hlk161411739"/>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r w:rsidRPr="002B7279">
        <w:rPr>
          <w:rFonts w:eastAsia="Times New Roman"/>
          <w:b/>
          <w:bCs/>
          <w:sz w:val="22"/>
          <w:lang w:val="lt-LT" w:bidi="kn-IN"/>
        </w:rPr>
        <w:t xml:space="preserve"> </w:t>
      </w:r>
      <w:bookmarkEnd w:id="2"/>
      <w:r w:rsidRPr="002B7279">
        <w:rPr>
          <w:rFonts w:eastAsia="Times New Roman"/>
          <w:b/>
          <w:bCs/>
          <w:sz w:val="22"/>
          <w:lang w:val="lt-LT" w:bidi="kn-IN"/>
        </w:rPr>
        <w:t>sudėtis</w:t>
      </w:r>
      <w:r w:rsidRPr="002B7279">
        <w:rPr>
          <w:rFonts w:eastAsia="Times New Roman"/>
          <w:b/>
          <w:bCs/>
          <w:color w:val="000000"/>
          <w:sz w:val="22"/>
          <w:lang w:val="lt-LT" w:bidi="kn-IN"/>
        </w:rPr>
        <w:t xml:space="preserve"> </w:t>
      </w:r>
    </w:p>
    <w:p w14:paraId="39B95EFB" w14:textId="77777777" w:rsidR="00912364" w:rsidRPr="00796354" w:rsidRDefault="00912364" w:rsidP="00912364">
      <w:pPr>
        <w:pStyle w:val="Sraopastraipa"/>
        <w:numPr>
          <w:ilvl w:val="0"/>
          <w:numId w:val="2"/>
        </w:numPr>
        <w:autoSpaceDE w:val="0"/>
        <w:autoSpaceDN w:val="0"/>
        <w:adjustRightInd w:val="0"/>
        <w:spacing w:after="0" w:line="240" w:lineRule="auto"/>
        <w:ind w:left="567" w:right="146" w:hanging="567"/>
        <w:rPr>
          <w:rFonts w:eastAsia="Times New Roman"/>
          <w:color w:val="000000"/>
          <w:sz w:val="22"/>
          <w:lang w:val="lt-LT" w:bidi="kn-IN"/>
        </w:rPr>
      </w:pPr>
      <w:r w:rsidRPr="00796354">
        <w:rPr>
          <w:rFonts w:eastAsia="Times New Roman"/>
          <w:color w:val="000000"/>
          <w:sz w:val="22"/>
          <w:lang w:val="lt-LT" w:bidi="kn-IN"/>
        </w:rPr>
        <w:t xml:space="preserve">Veiklioji medžiaga yra </w:t>
      </w:r>
      <w:proofErr w:type="spellStart"/>
      <w:r w:rsidRPr="00796354">
        <w:rPr>
          <w:rFonts w:eastAsia="Times New Roman"/>
          <w:color w:val="000000"/>
          <w:sz w:val="22"/>
          <w:lang w:val="lt-LT" w:bidi="kn-IN"/>
        </w:rPr>
        <w:t>metoprololio</w:t>
      </w:r>
      <w:proofErr w:type="spellEnd"/>
      <w:r w:rsidRPr="00796354">
        <w:rPr>
          <w:rFonts w:eastAsia="Times New Roman"/>
          <w:color w:val="000000"/>
          <w:sz w:val="22"/>
          <w:lang w:val="lt-LT" w:bidi="kn-IN"/>
        </w:rPr>
        <w:t xml:space="preserve"> </w:t>
      </w:r>
      <w:proofErr w:type="spellStart"/>
      <w:r w:rsidRPr="00796354">
        <w:rPr>
          <w:rFonts w:eastAsia="Times New Roman"/>
          <w:color w:val="000000"/>
          <w:sz w:val="22"/>
          <w:lang w:val="lt-LT" w:bidi="kn-IN"/>
        </w:rPr>
        <w:t>sukcinatas</w:t>
      </w:r>
      <w:proofErr w:type="spellEnd"/>
      <w:r w:rsidRPr="00796354">
        <w:rPr>
          <w:rFonts w:eastAsia="Times New Roman"/>
          <w:color w:val="000000"/>
          <w:sz w:val="22"/>
          <w:lang w:val="lt-LT" w:bidi="kn-IN"/>
        </w:rPr>
        <w:t>, tiekiamas 23,75 arba 47,5, arba 95, arba 190 mg tabletėmis.</w:t>
      </w:r>
    </w:p>
    <w:p w14:paraId="177D9A7A" w14:textId="77777777" w:rsidR="00912364" w:rsidRPr="002B7279" w:rsidRDefault="00912364" w:rsidP="00912364">
      <w:pPr>
        <w:autoSpaceDE w:val="0"/>
        <w:autoSpaceDN w:val="0"/>
        <w:adjustRightInd w:val="0"/>
        <w:spacing w:after="0" w:line="240" w:lineRule="auto"/>
        <w:ind w:right="146"/>
        <w:rPr>
          <w:rFonts w:eastAsia="Times New Roman"/>
          <w:color w:val="000000"/>
          <w:sz w:val="22"/>
          <w:lang w:val="lt-LT" w:bidi="kn-IN"/>
        </w:rPr>
      </w:pPr>
    </w:p>
    <w:p w14:paraId="489C0540" w14:textId="77777777" w:rsidR="00912364" w:rsidRPr="00796354" w:rsidRDefault="00912364" w:rsidP="00912364">
      <w:pPr>
        <w:pStyle w:val="Sraopastraipa"/>
        <w:numPr>
          <w:ilvl w:val="0"/>
          <w:numId w:val="2"/>
        </w:numPr>
        <w:tabs>
          <w:tab w:val="left" w:pos="284"/>
        </w:tabs>
        <w:spacing w:after="0" w:line="240" w:lineRule="auto"/>
        <w:ind w:left="567" w:right="146" w:hanging="567"/>
        <w:rPr>
          <w:rFonts w:eastAsia="Times New Roman"/>
          <w:bCs/>
          <w:sz w:val="22"/>
          <w:lang w:val="lt-LT" w:eastAsia="en-IN"/>
        </w:rPr>
      </w:pPr>
      <w:r w:rsidRPr="00796354">
        <w:rPr>
          <w:rFonts w:eastAsia="Times New Roman"/>
          <w:bCs/>
          <w:sz w:val="22"/>
          <w:lang w:val="lt-LT" w:eastAsia="en-IN"/>
        </w:rPr>
        <w:t>Kitos sudedamosios dalys:</w:t>
      </w:r>
    </w:p>
    <w:p w14:paraId="2482344E" w14:textId="77777777" w:rsidR="00912364" w:rsidRPr="002B7279" w:rsidRDefault="00912364" w:rsidP="00912364">
      <w:pPr>
        <w:tabs>
          <w:tab w:val="left" w:pos="284"/>
        </w:tabs>
        <w:spacing w:after="0" w:line="240" w:lineRule="auto"/>
        <w:ind w:right="146"/>
        <w:rPr>
          <w:rFonts w:eastAsia="Times New Roman"/>
          <w:bCs/>
          <w:sz w:val="22"/>
          <w:lang w:val="lt-LT" w:eastAsia="en-IN"/>
        </w:rPr>
      </w:pPr>
      <w:r w:rsidRPr="002B7279">
        <w:rPr>
          <w:rFonts w:eastAsia="Times New Roman"/>
          <w:bCs/>
          <w:sz w:val="22"/>
          <w:lang w:val="lt-LT" w:eastAsia="en-IN"/>
        </w:rPr>
        <w:t xml:space="preserve">Tabletės branduolys – </w:t>
      </w:r>
      <w:proofErr w:type="spellStart"/>
      <w:r w:rsidRPr="002B7279">
        <w:rPr>
          <w:rFonts w:eastAsia="Times New Roman"/>
          <w:bCs/>
          <w:sz w:val="22"/>
          <w:lang w:val="lt-LT" w:eastAsia="en-IN"/>
        </w:rPr>
        <w:t>etilceliuliozė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glicerolio</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dibehenatas</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hidroksipropilceliuliozė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makrogolis</w:t>
      </w:r>
      <w:proofErr w:type="spellEnd"/>
      <w:r w:rsidRPr="002B7279">
        <w:rPr>
          <w:rFonts w:eastAsia="Times New Roman"/>
          <w:bCs/>
          <w:sz w:val="22"/>
          <w:lang w:val="lt-LT" w:eastAsia="en-IN"/>
        </w:rPr>
        <w:t xml:space="preserve"> 6000, </w:t>
      </w:r>
      <w:proofErr w:type="spellStart"/>
      <w:r w:rsidRPr="002B7279">
        <w:rPr>
          <w:rFonts w:eastAsia="Times New Roman"/>
          <w:bCs/>
          <w:sz w:val="22"/>
          <w:lang w:val="lt-LT" w:eastAsia="en-IN"/>
        </w:rPr>
        <w:t>tributilacetilcitratas</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mikrokristalinė</w:t>
      </w:r>
      <w:proofErr w:type="spellEnd"/>
      <w:r w:rsidRPr="002B7279">
        <w:rPr>
          <w:rFonts w:eastAsia="Times New Roman"/>
          <w:bCs/>
          <w:sz w:val="22"/>
          <w:lang w:val="lt-LT" w:eastAsia="en-IN"/>
        </w:rPr>
        <w:t xml:space="preserve"> celiuliozė (PH 105 ir PH 102), bevandenis koloidinis silicio dioksidas, natrio </w:t>
      </w:r>
      <w:proofErr w:type="spellStart"/>
      <w:r w:rsidRPr="002B7279">
        <w:rPr>
          <w:rFonts w:eastAsia="Times New Roman"/>
          <w:bCs/>
          <w:sz w:val="22"/>
          <w:lang w:val="lt-LT" w:eastAsia="en-IN"/>
        </w:rPr>
        <w:t>stearilfumaratas</w:t>
      </w:r>
      <w:proofErr w:type="spellEnd"/>
      <w:r>
        <w:rPr>
          <w:rFonts w:eastAsia="Times New Roman"/>
          <w:bCs/>
          <w:sz w:val="22"/>
          <w:lang w:val="lt-LT" w:eastAsia="en-IN"/>
        </w:rPr>
        <w:t>.</w:t>
      </w:r>
    </w:p>
    <w:p w14:paraId="321D55D3" w14:textId="77777777" w:rsidR="00912364" w:rsidRPr="002B7279" w:rsidRDefault="00912364" w:rsidP="00912364">
      <w:pPr>
        <w:spacing w:after="0" w:line="240" w:lineRule="auto"/>
        <w:ind w:right="146"/>
        <w:rPr>
          <w:rFonts w:eastAsia="Times New Roman"/>
          <w:bCs/>
          <w:sz w:val="22"/>
          <w:lang w:val="lt-LT" w:eastAsia="en-IN"/>
        </w:rPr>
      </w:pPr>
      <w:r w:rsidRPr="002B7279">
        <w:rPr>
          <w:rFonts w:eastAsia="Times New Roman"/>
          <w:bCs/>
          <w:sz w:val="22"/>
          <w:lang w:val="lt-LT" w:eastAsia="en-IN"/>
        </w:rPr>
        <w:t xml:space="preserve">Tabletės </w:t>
      </w:r>
      <w:r>
        <w:rPr>
          <w:rFonts w:eastAsia="Times New Roman"/>
          <w:bCs/>
          <w:sz w:val="22"/>
          <w:lang w:val="lt-LT" w:eastAsia="en-IN"/>
        </w:rPr>
        <w:t>plėvelė</w:t>
      </w:r>
      <w:r w:rsidRPr="002B7279">
        <w:rPr>
          <w:rFonts w:eastAsia="Times New Roman"/>
          <w:bCs/>
          <w:sz w:val="22"/>
          <w:lang w:val="lt-LT" w:eastAsia="en-IN"/>
        </w:rPr>
        <w:t xml:space="preserve"> – </w:t>
      </w:r>
      <w:proofErr w:type="spellStart"/>
      <w:r w:rsidRPr="002B7279">
        <w:rPr>
          <w:rFonts w:eastAsia="Times New Roman"/>
          <w:bCs/>
          <w:sz w:val="22"/>
          <w:lang w:val="lt-LT" w:eastAsia="en-IN"/>
        </w:rPr>
        <w:t>hipromeliozė</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makrogolis</w:t>
      </w:r>
      <w:proofErr w:type="spellEnd"/>
      <w:r w:rsidRPr="002B7279">
        <w:rPr>
          <w:rFonts w:eastAsia="Times New Roman"/>
          <w:bCs/>
          <w:sz w:val="22"/>
          <w:lang w:val="lt-LT" w:eastAsia="en-IN"/>
        </w:rPr>
        <w:t xml:space="preserve"> 400, </w:t>
      </w:r>
      <w:proofErr w:type="spellStart"/>
      <w:r w:rsidRPr="002B7279">
        <w:rPr>
          <w:rFonts w:eastAsia="Times New Roman"/>
          <w:bCs/>
          <w:sz w:val="22"/>
          <w:lang w:val="lt-LT" w:eastAsia="en-IN"/>
        </w:rPr>
        <w:t>karnaubo</w:t>
      </w:r>
      <w:proofErr w:type="spellEnd"/>
      <w:r w:rsidRPr="002B7279">
        <w:rPr>
          <w:rFonts w:eastAsia="Times New Roman"/>
          <w:bCs/>
          <w:sz w:val="22"/>
          <w:lang w:val="lt-LT" w:eastAsia="en-IN"/>
        </w:rPr>
        <w:t xml:space="preserve"> vaškas, titano dioksidas (E171)</w:t>
      </w:r>
    </w:p>
    <w:p w14:paraId="2A72500D" w14:textId="77777777" w:rsidR="00912364" w:rsidRPr="00796354" w:rsidRDefault="00912364" w:rsidP="00912364">
      <w:pPr>
        <w:spacing w:after="0" w:line="240" w:lineRule="auto"/>
        <w:ind w:right="146"/>
        <w:rPr>
          <w:rFonts w:eastAsia="Times New Roman"/>
          <w:bCs/>
          <w:sz w:val="22"/>
          <w:lang w:val="lt-LT" w:eastAsia="en-IN"/>
        </w:rPr>
      </w:pPr>
    </w:p>
    <w:p w14:paraId="7E75D8BD" w14:textId="77777777" w:rsidR="00912364" w:rsidRPr="002B7279" w:rsidRDefault="00912364" w:rsidP="00912364">
      <w:pPr>
        <w:autoSpaceDE w:val="0"/>
        <w:autoSpaceDN w:val="0"/>
        <w:adjustRightInd w:val="0"/>
        <w:spacing w:after="0" w:line="240" w:lineRule="auto"/>
        <w:ind w:right="146"/>
        <w:rPr>
          <w:rFonts w:eastAsia="Times New Roman"/>
          <w:b/>
          <w:bCs/>
          <w:color w:val="000000"/>
          <w:sz w:val="22"/>
          <w:lang w:val="lt-LT" w:bidi="kn-IN"/>
        </w:rPr>
      </w:pPr>
      <w:proofErr w:type="spellStart"/>
      <w:r w:rsidRPr="002B7279">
        <w:rPr>
          <w:rFonts w:eastAsia="Times New Roman"/>
          <w:b/>
          <w:bCs/>
          <w:sz w:val="22"/>
          <w:lang w:val="lt-LT" w:bidi="kn-IN"/>
        </w:rPr>
        <w:t>Metoprolol</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succinate</w:t>
      </w:r>
      <w:proofErr w:type="spellEnd"/>
      <w:r w:rsidRPr="002B7279">
        <w:rPr>
          <w:rFonts w:eastAsia="Times New Roman"/>
          <w:b/>
          <w:bCs/>
          <w:sz w:val="22"/>
          <w:lang w:val="lt-LT" w:bidi="kn-IN"/>
        </w:rPr>
        <w:t xml:space="preserve"> </w:t>
      </w:r>
      <w:proofErr w:type="spellStart"/>
      <w:r w:rsidRPr="002B7279">
        <w:rPr>
          <w:rFonts w:eastAsia="Times New Roman"/>
          <w:b/>
          <w:bCs/>
          <w:sz w:val="22"/>
          <w:lang w:val="lt-LT" w:bidi="kn-IN"/>
        </w:rPr>
        <w:t>Pharmaclan</w:t>
      </w:r>
      <w:proofErr w:type="spellEnd"/>
      <w:r w:rsidRPr="002B7279">
        <w:rPr>
          <w:rFonts w:eastAsia="Times New Roman"/>
          <w:b/>
          <w:bCs/>
          <w:sz w:val="22"/>
          <w:lang w:val="lt-LT" w:bidi="kn-IN"/>
        </w:rPr>
        <w:t xml:space="preserve"> išvaizda ir kiekis pakuotėje</w:t>
      </w:r>
    </w:p>
    <w:p w14:paraId="0A08B895" w14:textId="77777777" w:rsidR="00912364" w:rsidRPr="002B7279" w:rsidRDefault="00912364" w:rsidP="00912364">
      <w:pPr>
        <w:spacing w:after="0" w:line="240" w:lineRule="auto"/>
        <w:ind w:right="146"/>
        <w:jc w:val="both"/>
        <w:rPr>
          <w:rFonts w:eastAsia="Times New Roman"/>
          <w:bCs/>
          <w:sz w:val="22"/>
          <w:lang w:val="lt-LT" w:eastAsia="en-IN"/>
        </w:rPr>
      </w:pPr>
      <w:bookmarkStart w:id="3" w:name="_Hlk69809910"/>
    </w:p>
    <w:p w14:paraId="0B9DF197" w14:textId="77777777" w:rsidR="00912364" w:rsidRPr="002B7279" w:rsidRDefault="00912364" w:rsidP="00912364">
      <w:pPr>
        <w:spacing w:after="0" w:line="240" w:lineRule="auto"/>
        <w:ind w:right="146"/>
        <w:jc w:val="both"/>
        <w:rPr>
          <w:rFonts w:eastAsia="Times New Roman"/>
          <w:bCs/>
          <w:sz w:val="22"/>
          <w:lang w:val="lt-LT" w:eastAsia="en-IN"/>
        </w:rPr>
      </w:pPr>
      <w:r w:rsidRPr="002B7279">
        <w:rPr>
          <w:rFonts w:eastAsia="Times New Roman"/>
          <w:b/>
          <w:sz w:val="22"/>
          <w:lang w:val="lt-LT" w:eastAsia="en-IN"/>
        </w:rPr>
        <w:t>23</w:t>
      </w:r>
      <w:r>
        <w:rPr>
          <w:rFonts w:eastAsia="Times New Roman"/>
          <w:b/>
          <w:sz w:val="22"/>
          <w:lang w:val="lt-LT" w:eastAsia="en-IN"/>
        </w:rPr>
        <w:t>,</w:t>
      </w:r>
      <w:r w:rsidRPr="002B7279">
        <w:rPr>
          <w:rFonts w:eastAsia="Times New Roman"/>
          <w:b/>
          <w:sz w:val="22"/>
          <w:lang w:val="lt-LT" w:eastAsia="en-IN"/>
        </w:rPr>
        <w:t>75 mg:</w:t>
      </w:r>
      <w:r w:rsidRPr="002B7279">
        <w:rPr>
          <w:rFonts w:eastAsia="Times New Roman"/>
          <w:bCs/>
          <w:sz w:val="22"/>
          <w:lang w:val="lt-LT" w:eastAsia="en-IN"/>
        </w:rPr>
        <w:t xml:space="preserve"> Baltos arba beveik baltos, ovalios, 8,0 mm x 4,1 mm dydžio plėvele dengtos tabletės su vagele, vienoje pusėje įspausta "I" ir "25", kitoje pusėje - vagele. Tabletę galima padalyti į lygias dozes.</w:t>
      </w:r>
    </w:p>
    <w:p w14:paraId="4549EFF1" w14:textId="77777777" w:rsidR="00912364" w:rsidRPr="002B7279" w:rsidRDefault="00912364" w:rsidP="00912364">
      <w:pPr>
        <w:spacing w:after="0" w:line="240" w:lineRule="auto"/>
        <w:ind w:right="146"/>
        <w:jc w:val="both"/>
        <w:rPr>
          <w:rFonts w:eastAsia="Times New Roman"/>
          <w:bCs/>
          <w:sz w:val="22"/>
          <w:lang w:val="lt-LT" w:eastAsia="en-IN"/>
        </w:rPr>
      </w:pPr>
    </w:p>
    <w:p w14:paraId="4086D255" w14:textId="77777777" w:rsidR="00912364" w:rsidRPr="002B7279" w:rsidRDefault="00912364" w:rsidP="00912364">
      <w:pPr>
        <w:spacing w:after="0" w:line="240" w:lineRule="auto"/>
        <w:ind w:right="146"/>
        <w:jc w:val="both"/>
        <w:rPr>
          <w:rFonts w:eastAsia="Times New Roman"/>
          <w:bCs/>
          <w:sz w:val="22"/>
          <w:lang w:val="lt-LT" w:eastAsia="en-IN"/>
        </w:rPr>
      </w:pPr>
      <w:r w:rsidRPr="002B7279">
        <w:rPr>
          <w:rFonts w:eastAsia="Times New Roman"/>
          <w:b/>
          <w:sz w:val="22"/>
          <w:lang w:val="lt-LT" w:eastAsia="en-IN"/>
        </w:rPr>
        <w:lastRenderedPageBreak/>
        <w:t>47</w:t>
      </w:r>
      <w:r>
        <w:rPr>
          <w:rFonts w:eastAsia="Times New Roman"/>
          <w:b/>
          <w:sz w:val="22"/>
          <w:lang w:val="lt-LT" w:eastAsia="en-IN"/>
        </w:rPr>
        <w:t>,</w:t>
      </w:r>
      <w:r w:rsidRPr="002B7279">
        <w:rPr>
          <w:rFonts w:eastAsia="Times New Roman"/>
          <w:b/>
          <w:sz w:val="22"/>
          <w:lang w:val="lt-LT" w:eastAsia="en-IN"/>
        </w:rPr>
        <w:t>5 mg:</w:t>
      </w:r>
      <w:r w:rsidRPr="002B7279">
        <w:rPr>
          <w:rFonts w:eastAsia="Times New Roman"/>
          <w:bCs/>
          <w:sz w:val="22"/>
          <w:lang w:val="lt-LT" w:eastAsia="en-IN"/>
        </w:rPr>
        <w:t xml:space="preserve"> Baltos arba beveik baltos, apvalios, 8,2 mm plėvele dengtos tabletės su vagele, kurių vienoje pusėje įspausta "I", kitoje - "50". Tabletę galima padalyti į lygias dozes.</w:t>
      </w:r>
    </w:p>
    <w:p w14:paraId="0F3FE24B" w14:textId="77777777" w:rsidR="00912364" w:rsidRPr="002B7279" w:rsidRDefault="00912364" w:rsidP="00912364">
      <w:pPr>
        <w:spacing w:after="0" w:line="240" w:lineRule="auto"/>
        <w:ind w:right="146"/>
        <w:jc w:val="both"/>
        <w:rPr>
          <w:rFonts w:eastAsia="Times New Roman"/>
          <w:bCs/>
          <w:sz w:val="22"/>
          <w:lang w:val="lt-LT" w:eastAsia="en-IN"/>
        </w:rPr>
      </w:pPr>
    </w:p>
    <w:p w14:paraId="20D921CD" w14:textId="77777777" w:rsidR="00912364" w:rsidRPr="002B7279" w:rsidRDefault="00912364" w:rsidP="00912364">
      <w:pPr>
        <w:spacing w:after="0" w:line="240" w:lineRule="auto"/>
        <w:ind w:right="146"/>
        <w:jc w:val="both"/>
        <w:rPr>
          <w:rFonts w:eastAsia="Times New Roman"/>
          <w:bCs/>
          <w:sz w:val="22"/>
          <w:lang w:val="lt-LT" w:eastAsia="en-IN"/>
        </w:rPr>
      </w:pPr>
      <w:r w:rsidRPr="002B7279">
        <w:rPr>
          <w:rFonts w:eastAsia="Times New Roman"/>
          <w:b/>
          <w:sz w:val="22"/>
          <w:lang w:val="lt-LT" w:eastAsia="en-IN"/>
        </w:rPr>
        <w:t>95 mg:</w:t>
      </w:r>
      <w:r w:rsidRPr="002B7279">
        <w:rPr>
          <w:rFonts w:eastAsia="Times New Roman"/>
          <w:bCs/>
          <w:sz w:val="22"/>
          <w:lang w:val="lt-LT" w:eastAsia="en-IN"/>
        </w:rPr>
        <w:t xml:space="preserve"> Baltos arba beveik baltos, apvalios, plėvele dengtos 10,0 mm dydžio tabletės su įspaudu "I" vienoje pusėje ir "100" kitoje pusėje. Tabletę galima padalyti į lygias dozes.</w:t>
      </w:r>
    </w:p>
    <w:p w14:paraId="44F2850C" w14:textId="77777777" w:rsidR="00912364" w:rsidRPr="002B7279" w:rsidRDefault="00912364" w:rsidP="00912364">
      <w:pPr>
        <w:spacing w:after="0" w:line="240" w:lineRule="auto"/>
        <w:ind w:right="146"/>
        <w:jc w:val="both"/>
        <w:rPr>
          <w:rFonts w:eastAsia="Times New Roman"/>
          <w:bCs/>
          <w:sz w:val="22"/>
          <w:lang w:val="lt-LT" w:eastAsia="en-IN"/>
        </w:rPr>
      </w:pPr>
    </w:p>
    <w:p w14:paraId="26E6F374" w14:textId="77777777" w:rsidR="00912364" w:rsidRPr="002B7279" w:rsidRDefault="00912364" w:rsidP="00912364">
      <w:pPr>
        <w:spacing w:after="0" w:line="240" w:lineRule="auto"/>
        <w:ind w:right="146"/>
        <w:jc w:val="both"/>
        <w:rPr>
          <w:rFonts w:eastAsia="Times New Roman"/>
          <w:bCs/>
          <w:sz w:val="22"/>
          <w:lang w:val="lt-LT" w:eastAsia="en-IN"/>
        </w:rPr>
      </w:pPr>
      <w:r w:rsidRPr="002B7279">
        <w:rPr>
          <w:rFonts w:eastAsia="Times New Roman"/>
          <w:b/>
          <w:sz w:val="22"/>
          <w:lang w:val="lt-LT" w:eastAsia="en-IN"/>
        </w:rPr>
        <w:t>190 mg:</w:t>
      </w:r>
      <w:r w:rsidRPr="002B7279">
        <w:rPr>
          <w:rFonts w:eastAsia="Times New Roman"/>
          <w:bCs/>
          <w:sz w:val="22"/>
          <w:lang w:val="lt-LT" w:eastAsia="en-IN"/>
        </w:rPr>
        <w:t xml:space="preserve"> Baltos arba beveik baltos, oval</w:t>
      </w:r>
      <w:r>
        <w:rPr>
          <w:rFonts w:eastAsia="Times New Roman"/>
          <w:bCs/>
          <w:sz w:val="22"/>
          <w:lang w:val="lt-LT" w:eastAsia="en-IN"/>
        </w:rPr>
        <w:t>ios</w:t>
      </w:r>
      <w:r w:rsidRPr="002B7279">
        <w:rPr>
          <w:rFonts w:eastAsia="Times New Roman"/>
          <w:bCs/>
          <w:sz w:val="22"/>
          <w:lang w:val="lt-LT" w:eastAsia="en-IN"/>
        </w:rPr>
        <w:t xml:space="preserve">, plėvele dengtos 17,0 x 8,5 mm dydžio tabletės su įspaudu "I" vienoje pusėje ir </w:t>
      </w:r>
      <w:r>
        <w:rPr>
          <w:rFonts w:eastAsia="Times New Roman"/>
          <w:bCs/>
          <w:sz w:val="22"/>
          <w:lang w:val="lt-LT" w:eastAsia="en-IN"/>
        </w:rPr>
        <w:t>„</w:t>
      </w:r>
      <w:r w:rsidRPr="002B7279">
        <w:rPr>
          <w:rFonts w:eastAsia="Times New Roman"/>
          <w:bCs/>
          <w:sz w:val="22"/>
          <w:lang w:val="lt-LT" w:eastAsia="en-IN"/>
        </w:rPr>
        <w:t>200</w:t>
      </w:r>
      <w:r>
        <w:rPr>
          <w:rFonts w:eastAsia="Times New Roman"/>
          <w:bCs/>
          <w:sz w:val="22"/>
          <w:lang w:val="lt-LT" w:eastAsia="en-IN"/>
        </w:rPr>
        <w:t>“</w:t>
      </w:r>
      <w:r w:rsidRPr="002B7279">
        <w:rPr>
          <w:rFonts w:eastAsia="Times New Roman"/>
          <w:bCs/>
          <w:sz w:val="22"/>
          <w:lang w:val="lt-LT" w:eastAsia="en-IN"/>
        </w:rPr>
        <w:t xml:space="preserve"> kitoje pusėje. Tabletę galima padalyti į lygias dozes.</w:t>
      </w:r>
    </w:p>
    <w:p w14:paraId="051677AB" w14:textId="77777777" w:rsidR="00912364" w:rsidRPr="002B7279" w:rsidRDefault="00912364" w:rsidP="00912364">
      <w:pPr>
        <w:spacing w:after="0" w:line="240" w:lineRule="auto"/>
        <w:ind w:right="146"/>
        <w:jc w:val="both"/>
        <w:rPr>
          <w:rFonts w:eastAsia="Times New Roman"/>
          <w:bCs/>
          <w:sz w:val="22"/>
          <w:lang w:val="lt-LT" w:eastAsia="en-IN"/>
        </w:rPr>
      </w:pPr>
    </w:p>
    <w:p w14:paraId="49F99C62" w14:textId="77777777" w:rsidR="00912364" w:rsidRPr="002B7279" w:rsidRDefault="00912364" w:rsidP="00912364">
      <w:pPr>
        <w:spacing w:after="0" w:line="240" w:lineRule="auto"/>
        <w:ind w:right="146"/>
        <w:jc w:val="both"/>
        <w:rPr>
          <w:rFonts w:eastAsia="Times New Roman"/>
          <w:b/>
          <w:sz w:val="22"/>
          <w:lang w:val="lt-LT" w:eastAsia="en-IN"/>
        </w:rPr>
      </w:pPr>
      <w:r w:rsidRPr="002B7279">
        <w:rPr>
          <w:rFonts w:eastAsia="Times New Roman"/>
          <w:b/>
          <w:sz w:val="22"/>
          <w:lang w:val="lt-LT" w:eastAsia="en-IN"/>
        </w:rPr>
        <w:t>Pakuotės informacija</w:t>
      </w:r>
    </w:p>
    <w:p w14:paraId="07F13D76" w14:textId="77777777" w:rsidR="00912364" w:rsidRPr="002B7279" w:rsidRDefault="00912364" w:rsidP="00912364">
      <w:pPr>
        <w:spacing w:after="0" w:line="240" w:lineRule="auto"/>
        <w:ind w:right="146"/>
        <w:jc w:val="both"/>
        <w:rPr>
          <w:rFonts w:eastAsia="Times New Roman"/>
          <w:b/>
          <w:sz w:val="22"/>
          <w:lang w:val="lt-LT" w:eastAsia="en-IN"/>
        </w:rPr>
      </w:pPr>
    </w:p>
    <w:bookmarkEnd w:id="3"/>
    <w:p w14:paraId="4CCF93E2"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23,75 mg:</w:t>
      </w:r>
    </w:p>
    <w:p w14:paraId="526931E6"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80 tablečių</w:t>
      </w:r>
      <w:r>
        <w:rPr>
          <w:rFonts w:eastAsia="Times New Roman"/>
          <w:bCs/>
          <w:sz w:val="22"/>
          <w:lang w:val="lt-LT" w:eastAsia="en-IN"/>
        </w:rPr>
        <w:t xml:space="preserve"> </w:t>
      </w:r>
      <w:r w:rsidRPr="002B7279">
        <w:rPr>
          <w:rFonts w:eastAsia="Times New Roman"/>
          <w:bCs/>
          <w:sz w:val="22"/>
          <w:lang w:val="lt-LT" w:eastAsia="en-IN"/>
        </w:rPr>
        <w:t xml:space="preserve">(8X10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28AC1481"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bookmarkStart w:id="4" w:name="_Hlk162257489"/>
      <w:r>
        <w:rPr>
          <w:rFonts w:eastAsia="Times New Roman"/>
          <w:bCs/>
          <w:sz w:val="22"/>
          <w:lang w:val="lt-LT" w:eastAsia="en-IN"/>
        </w:rPr>
        <w:t>vaikų sunkiai atidaromu uždoriu</w:t>
      </w:r>
      <w:bookmarkEnd w:id="4"/>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6C9B6B6F" w14:textId="77777777" w:rsidR="00912364" w:rsidRPr="002B7279" w:rsidRDefault="00912364" w:rsidP="00912364">
      <w:pPr>
        <w:tabs>
          <w:tab w:val="left" w:pos="2880"/>
        </w:tabs>
        <w:autoSpaceDE w:val="0"/>
        <w:autoSpaceDN w:val="0"/>
        <w:adjustRightInd w:val="0"/>
        <w:spacing w:after="0" w:line="240" w:lineRule="auto"/>
        <w:ind w:right="146"/>
        <w:rPr>
          <w:rFonts w:eastAsia="Times New Roman"/>
          <w:bCs/>
          <w:sz w:val="22"/>
          <w:lang w:val="lt-LT" w:eastAsia="en-IN"/>
        </w:rPr>
      </w:pPr>
      <w:r w:rsidRPr="002B7279">
        <w:rPr>
          <w:rFonts w:eastAsia="Times New Roman"/>
          <w:bCs/>
          <w:sz w:val="22"/>
          <w:lang w:val="lt-LT" w:eastAsia="en-IN"/>
        </w:rPr>
        <w:tab/>
      </w:r>
    </w:p>
    <w:p w14:paraId="2175619C"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47</w:t>
      </w:r>
      <w:r>
        <w:rPr>
          <w:rFonts w:eastAsia="Times New Roman"/>
          <w:bCs/>
          <w:sz w:val="22"/>
          <w:lang w:val="lt-LT" w:eastAsia="en-IN"/>
        </w:rPr>
        <w:t>,</w:t>
      </w:r>
      <w:r w:rsidRPr="002B7279">
        <w:rPr>
          <w:rFonts w:eastAsia="Times New Roman"/>
          <w:bCs/>
          <w:sz w:val="22"/>
          <w:lang w:val="lt-LT" w:eastAsia="en-IN"/>
        </w:rPr>
        <w:t>5 mg:</w:t>
      </w:r>
    </w:p>
    <w:p w14:paraId="2F2E60E2"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90 tablečių</w:t>
      </w:r>
      <w:r>
        <w:rPr>
          <w:rFonts w:eastAsia="Times New Roman"/>
          <w:bCs/>
          <w:sz w:val="22"/>
          <w:lang w:val="lt-LT" w:eastAsia="en-IN"/>
        </w:rPr>
        <w:t xml:space="preserve"> </w:t>
      </w:r>
      <w:r w:rsidRPr="002B7279">
        <w:rPr>
          <w:rFonts w:eastAsia="Times New Roman"/>
          <w:bCs/>
          <w:sz w:val="22"/>
          <w:lang w:val="lt-LT" w:eastAsia="en-IN"/>
        </w:rPr>
        <w:t xml:space="preserve">(9X10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21479552"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52382EC0"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
    <w:p w14:paraId="50664BEC"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95 mg:</w:t>
      </w:r>
    </w:p>
    <w:p w14:paraId="7F7B8435"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100 tablečių</w:t>
      </w:r>
      <w:r>
        <w:rPr>
          <w:rFonts w:eastAsia="Times New Roman"/>
          <w:bCs/>
          <w:sz w:val="22"/>
          <w:lang w:val="lt-LT" w:eastAsia="en-IN"/>
        </w:rPr>
        <w:t xml:space="preserve"> (</w:t>
      </w:r>
      <w:r w:rsidRPr="002B7279">
        <w:rPr>
          <w:rFonts w:eastAsia="Times New Roman"/>
          <w:bCs/>
          <w:sz w:val="22"/>
          <w:lang w:val="lt-LT" w:eastAsia="en-IN"/>
        </w:rPr>
        <w:t>10X10 tablečių)</w:t>
      </w:r>
      <w:r>
        <w:rPr>
          <w:rFonts w:eastAsia="Times New Roman"/>
          <w:bCs/>
          <w:sz w:val="22"/>
          <w:lang w:val="lt-LT" w:eastAsia="en-IN"/>
        </w:rPr>
        <w:t>.</w:t>
      </w:r>
    </w:p>
    <w:p w14:paraId="408BDF8A"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510B7564"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
    <w:p w14:paraId="3FA36960"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Metoprolol</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succinate</w:t>
      </w:r>
      <w:proofErr w:type="spellEnd"/>
      <w:r w:rsidRPr="002B7279">
        <w:rPr>
          <w:rFonts w:eastAsia="Times New Roman"/>
          <w:bCs/>
          <w:sz w:val="22"/>
          <w:lang w:val="lt-LT" w:eastAsia="en-IN"/>
        </w:rPr>
        <w:t xml:space="preserve"> </w:t>
      </w:r>
      <w:proofErr w:type="spellStart"/>
      <w:r w:rsidRPr="002B7279">
        <w:rPr>
          <w:rFonts w:eastAsia="Times New Roman"/>
          <w:bCs/>
          <w:sz w:val="22"/>
          <w:lang w:val="lt-LT" w:eastAsia="en-IN"/>
        </w:rPr>
        <w:t>Pharmaclan</w:t>
      </w:r>
      <w:proofErr w:type="spellEnd"/>
      <w:r w:rsidRPr="002B7279">
        <w:rPr>
          <w:rFonts w:eastAsia="Times New Roman"/>
          <w:bCs/>
          <w:sz w:val="22"/>
          <w:lang w:val="lt-LT" w:eastAsia="en-IN"/>
        </w:rPr>
        <w:t xml:space="preserve"> 190 mg:</w:t>
      </w:r>
    </w:p>
    <w:p w14:paraId="7B0E5EDD"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roofErr w:type="spellStart"/>
      <w:r w:rsidRPr="002B7279">
        <w:rPr>
          <w:rFonts w:eastAsia="Times New Roman"/>
          <w:bCs/>
          <w:sz w:val="22"/>
          <w:lang w:val="lt-LT" w:eastAsia="en-IN"/>
        </w:rPr>
        <w:t>Alu</w:t>
      </w:r>
      <w:proofErr w:type="spellEnd"/>
      <w:r w:rsidRPr="002B7279">
        <w:rPr>
          <w:rFonts w:eastAsia="Times New Roman"/>
          <w:bCs/>
          <w:sz w:val="22"/>
          <w:lang w:val="lt-LT" w:eastAsia="en-IN"/>
        </w:rPr>
        <w:t>/HSL - PVC/</w:t>
      </w:r>
      <w:proofErr w:type="spellStart"/>
      <w:r w:rsidRPr="002B7279">
        <w:rPr>
          <w:rFonts w:eastAsia="Times New Roman"/>
          <w:bCs/>
          <w:sz w:val="22"/>
          <w:lang w:val="lt-LT" w:eastAsia="en-IN"/>
        </w:rPr>
        <w:t>PVdC</w:t>
      </w:r>
      <w:proofErr w:type="spellEnd"/>
      <w:r w:rsidRPr="002B7279">
        <w:rPr>
          <w:rFonts w:eastAsia="Times New Roman"/>
          <w:bCs/>
          <w:sz w:val="22"/>
          <w:lang w:val="lt-LT" w:eastAsia="en-IN"/>
        </w:rPr>
        <w:t xml:space="preserve"> lizdinė plokštelė, kurioje yra 70 tablečių</w:t>
      </w:r>
      <w:r>
        <w:rPr>
          <w:rFonts w:eastAsia="Times New Roman"/>
          <w:bCs/>
          <w:sz w:val="22"/>
          <w:lang w:val="lt-LT" w:eastAsia="en-IN"/>
        </w:rPr>
        <w:t xml:space="preserve"> </w:t>
      </w:r>
      <w:r w:rsidRPr="002B7279">
        <w:rPr>
          <w:rFonts w:eastAsia="Times New Roman"/>
          <w:bCs/>
          <w:sz w:val="22"/>
          <w:lang w:val="lt-LT" w:eastAsia="en-IN"/>
        </w:rPr>
        <w:t xml:space="preserve">(7X10 </w:t>
      </w:r>
      <w:r>
        <w:rPr>
          <w:rFonts w:eastAsia="Times New Roman"/>
          <w:bCs/>
          <w:sz w:val="22"/>
          <w:lang w:val="lt-LT" w:eastAsia="en-IN"/>
        </w:rPr>
        <w:t>tablečių</w:t>
      </w:r>
      <w:r w:rsidRPr="002B7279">
        <w:rPr>
          <w:rFonts w:eastAsia="Times New Roman"/>
          <w:bCs/>
          <w:sz w:val="22"/>
          <w:lang w:val="lt-LT" w:eastAsia="en-IN"/>
        </w:rPr>
        <w:t>)</w:t>
      </w:r>
      <w:r>
        <w:rPr>
          <w:rFonts w:eastAsia="Times New Roman"/>
          <w:bCs/>
          <w:sz w:val="22"/>
          <w:lang w:val="lt-LT" w:eastAsia="en-IN"/>
        </w:rPr>
        <w:t>.</w:t>
      </w:r>
    </w:p>
    <w:p w14:paraId="715A4010"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r>
        <w:rPr>
          <w:rFonts w:eastAsia="Times New Roman"/>
          <w:bCs/>
          <w:sz w:val="22"/>
          <w:lang w:val="lt-LT" w:eastAsia="en-IN"/>
        </w:rPr>
        <w:t>DT</w:t>
      </w:r>
      <w:r w:rsidRPr="002B7279">
        <w:rPr>
          <w:rFonts w:eastAsia="Times New Roman"/>
          <w:bCs/>
          <w:sz w:val="22"/>
          <w:lang w:val="lt-LT" w:eastAsia="en-IN"/>
        </w:rPr>
        <w:t xml:space="preserve">PE buteliukas su polipropileno </w:t>
      </w:r>
      <w:r w:rsidRPr="007D7E9D">
        <w:rPr>
          <w:rFonts w:eastAsia="Times New Roman"/>
          <w:bCs/>
          <w:sz w:val="22"/>
          <w:lang w:val="lt-LT" w:eastAsia="en-IN"/>
        </w:rPr>
        <w:t>vaikų sunkiai atidaromu uždoriu</w:t>
      </w:r>
      <w:r>
        <w:rPr>
          <w:rFonts w:eastAsia="Times New Roman"/>
          <w:bCs/>
          <w:sz w:val="22"/>
          <w:lang w:val="lt-LT" w:eastAsia="en-IN"/>
        </w:rPr>
        <w:t>.</w:t>
      </w:r>
      <w:r w:rsidRPr="002B7279">
        <w:rPr>
          <w:rFonts w:eastAsia="Times New Roman"/>
          <w:bCs/>
          <w:sz w:val="22"/>
          <w:lang w:val="lt-LT" w:eastAsia="en-IN"/>
        </w:rPr>
        <w:t xml:space="preserve"> </w:t>
      </w:r>
      <w:r>
        <w:rPr>
          <w:rFonts w:eastAsia="Times New Roman"/>
          <w:bCs/>
          <w:sz w:val="22"/>
          <w:lang w:val="lt-LT" w:eastAsia="en-IN"/>
        </w:rPr>
        <w:t>Buteliuke</w:t>
      </w:r>
      <w:r w:rsidRPr="002B7279">
        <w:rPr>
          <w:rFonts w:eastAsia="Times New Roman"/>
          <w:bCs/>
          <w:sz w:val="22"/>
          <w:lang w:val="lt-LT" w:eastAsia="en-IN"/>
        </w:rPr>
        <w:t xml:space="preserve"> yra 30 </w:t>
      </w:r>
      <w:r w:rsidRPr="00B706C9">
        <w:rPr>
          <w:rFonts w:eastAsia="Times New Roman"/>
          <w:color w:val="000000"/>
          <w:sz w:val="22"/>
          <w:lang w:val="lt-LT" w:eastAsia="cs-CZ"/>
        </w:rPr>
        <w:t>arba 100</w:t>
      </w:r>
      <w:r w:rsidRPr="002B7279">
        <w:rPr>
          <w:rFonts w:eastAsia="Times New Roman"/>
          <w:color w:val="000000"/>
          <w:sz w:val="22"/>
          <w:lang w:val="lt-LT" w:eastAsia="cs-CZ"/>
        </w:rPr>
        <w:t xml:space="preserve"> </w:t>
      </w:r>
      <w:r w:rsidRPr="002B7279">
        <w:rPr>
          <w:rFonts w:eastAsia="Times New Roman"/>
          <w:bCs/>
          <w:sz w:val="22"/>
          <w:lang w:val="lt-LT" w:eastAsia="en-IN"/>
        </w:rPr>
        <w:t>tablečių</w:t>
      </w:r>
      <w:r>
        <w:rPr>
          <w:rFonts w:eastAsia="Times New Roman"/>
          <w:bCs/>
          <w:sz w:val="22"/>
          <w:lang w:val="lt-LT" w:eastAsia="en-IN"/>
        </w:rPr>
        <w:t>.</w:t>
      </w:r>
    </w:p>
    <w:p w14:paraId="2E58A8B7"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p>
    <w:p w14:paraId="1A4D348C" w14:textId="77777777" w:rsidR="00912364" w:rsidRPr="002B7279" w:rsidRDefault="00912364" w:rsidP="00912364">
      <w:pPr>
        <w:autoSpaceDE w:val="0"/>
        <w:autoSpaceDN w:val="0"/>
        <w:adjustRightInd w:val="0"/>
        <w:spacing w:after="0" w:line="240" w:lineRule="auto"/>
        <w:ind w:right="146"/>
        <w:rPr>
          <w:rFonts w:eastAsia="Times New Roman"/>
          <w:bCs/>
          <w:sz w:val="22"/>
          <w:lang w:val="lt-LT" w:eastAsia="en-IN"/>
        </w:rPr>
      </w:pPr>
      <w:r w:rsidRPr="002B7279">
        <w:rPr>
          <w:rFonts w:eastAsia="Times New Roman"/>
          <w:bCs/>
          <w:sz w:val="22"/>
          <w:lang w:val="lt-LT" w:eastAsia="en-IN"/>
        </w:rPr>
        <w:t>Gali būti tiekiamos ne visų dydžių pakuotės.</w:t>
      </w:r>
    </w:p>
    <w:p w14:paraId="1EE59DF4" w14:textId="77777777" w:rsidR="00912364" w:rsidRPr="002B7279" w:rsidRDefault="00912364" w:rsidP="00912364">
      <w:pPr>
        <w:autoSpaceDE w:val="0"/>
        <w:autoSpaceDN w:val="0"/>
        <w:adjustRightInd w:val="0"/>
        <w:spacing w:after="0" w:line="240" w:lineRule="auto"/>
        <w:ind w:right="146"/>
        <w:rPr>
          <w:rFonts w:eastAsia="Times New Roman"/>
          <w:b/>
          <w:bCs/>
          <w:sz w:val="22"/>
          <w:lang w:val="lt-LT" w:bidi="kn-IN"/>
        </w:rPr>
      </w:pPr>
    </w:p>
    <w:p w14:paraId="6F12D6B5" w14:textId="77777777" w:rsidR="00912364" w:rsidRPr="002B7279" w:rsidRDefault="00912364" w:rsidP="00912364">
      <w:pPr>
        <w:spacing w:after="0" w:line="240" w:lineRule="auto"/>
        <w:ind w:right="146"/>
        <w:rPr>
          <w:rFonts w:eastAsia="Times New Roman"/>
          <w:b/>
          <w:bCs/>
          <w:sz w:val="22"/>
          <w:lang w:val="lt-LT" w:bidi="kn-IN"/>
        </w:rPr>
      </w:pPr>
      <w:r w:rsidRPr="002B7279">
        <w:rPr>
          <w:rFonts w:eastAsia="Times New Roman"/>
          <w:b/>
          <w:bCs/>
          <w:sz w:val="22"/>
          <w:lang w:val="lt-LT" w:bidi="kn-IN"/>
        </w:rPr>
        <w:t xml:space="preserve">Registruotojas </w:t>
      </w:r>
    </w:p>
    <w:p w14:paraId="40C3C71A" w14:textId="77777777" w:rsidR="00912364" w:rsidRPr="002B7279" w:rsidRDefault="00912364" w:rsidP="00912364">
      <w:pPr>
        <w:spacing w:after="0" w:line="240" w:lineRule="auto"/>
        <w:ind w:right="146"/>
        <w:rPr>
          <w:rFonts w:eastAsia="Times New Roman"/>
          <w:b/>
          <w:bCs/>
          <w:sz w:val="22"/>
          <w:lang w:val="lt-LT" w:bidi="kn-IN"/>
        </w:rPr>
      </w:pPr>
    </w:p>
    <w:p w14:paraId="31BA1945" w14:textId="77777777" w:rsidR="00912364" w:rsidRPr="002B7279" w:rsidRDefault="00912364" w:rsidP="00912364">
      <w:pPr>
        <w:spacing w:after="0" w:line="240" w:lineRule="auto"/>
        <w:ind w:right="146"/>
        <w:rPr>
          <w:rFonts w:eastAsia="Times New Roman"/>
          <w:sz w:val="22"/>
          <w:lang w:val="lt-LT" w:bidi="kn-IN"/>
        </w:rPr>
      </w:pPr>
      <w:proofErr w:type="spellStart"/>
      <w:r w:rsidRPr="002B7279">
        <w:rPr>
          <w:rFonts w:eastAsia="Times New Roman"/>
          <w:sz w:val="22"/>
          <w:lang w:val="lt-LT" w:bidi="kn-IN"/>
        </w:rPr>
        <w:t>Pharmaclan</w:t>
      </w:r>
      <w:proofErr w:type="spellEnd"/>
      <w:r w:rsidRPr="002B7279">
        <w:rPr>
          <w:rFonts w:eastAsia="Times New Roman"/>
          <w:sz w:val="22"/>
          <w:lang w:val="lt-LT" w:bidi="kn-IN"/>
        </w:rPr>
        <w:t xml:space="preserve"> </w:t>
      </w:r>
      <w:proofErr w:type="spellStart"/>
      <w:r w:rsidRPr="002B7279">
        <w:rPr>
          <w:rFonts w:eastAsia="Times New Roman"/>
          <w:sz w:val="22"/>
          <w:lang w:val="lt-LT" w:bidi="kn-IN"/>
        </w:rPr>
        <w:t>s.r.o</w:t>
      </w:r>
      <w:proofErr w:type="spellEnd"/>
      <w:r w:rsidRPr="002B7279">
        <w:rPr>
          <w:rFonts w:eastAsia="Times New Roman"/>
          <w:sz w:val="22"/>
          <w:lang w:val="lt-LT" w:bidi="kn-IN"/>
        </w:rPr>
        <w:t>.</w:t>
      </w:r>
      <w:r w:rsidRPr="002B7279">
        <w:rPr>
          <w:rFonts w:eastAsia="Times New Roman"/>
          <w:sz w:val="22"/>
          <w:lang w:val="lt-LT" w:bidi="kn-IN"/>
        </w:rPr>
        <w:br/>
      </w:r>
      <w:proofErr w:type="spellStart"/>
      <w:r w:rsidRPr="002B7279">
        <w:rPr>
          <w:rFonts w:eastAsia="Times New Roman"/>
          <w:sz w:val="22"/>
          <w:lang w:val="lt-LT" w:bidi="kn-IN"/>
        </w:rPr>
        <w:t>Třtinová</w:t>
      </w:r>
      <w:proofErr w:type="spellEnd"/>
      <w:r w:rsidRPr="002B7279">
        <w:rPr>
          <w:rFonts w:eastAsia="Times New Roman"/>
          <w:sz w:val="22"/>
          <w:lang w:val="lt-LT" w:bidi="kn-IN"/>
        </w:rPr>
        <w:t xml:space="preserve"> 260/1, </w:t>
      </w:r>
      <w:proofErr w:type="spellStart"/>
      <w:r w:rsidRPr="002B7279">
        <w:rPr>
          <w:rFonts w:eastAsia="Times New Roman"/>
          <w:sz w:val="22"/>
          <w:lang w:val="lt-LT" w:bidi="kn-IN"/>
        </w:rPr>
        <w:t>Prague</w:t>
      </w:r>
      <w:proofErr w:type="spellEnd"/>
      <w:r w:rsidRPr="002B7279">
        <w:rPr>
          <w:rFonts w:eastAsia="Times New Roman"/>
          <w:sz w:val="22"/>
          <w:lang w:val="lt-LT" w:bidi="kn-IN"/>
        </w:rPr>
        <w:t xml:space="preserve"> 9</w:t>
      </w:r>
      <w:r w:rsidRPr="002B7279">
        <w:rPr>
          <w:rFonts w:eastAsia="Times New Roman"/>
          <w:sz w:val="22"/>
          <w:lang w:val="lt-LT" w:bidi="kn-IN"/>
        </w:rPr>
        <w:br/>
        <w:t>19600, Čekijos Respublika</w:t>
      </w:r>
    </w:p>
    <w:p w14:paraId="4B684A53" w14:textId="77777777" w:rsidR="00912364" w:rsidRPr="002B7279" w:rsidRDefault="00912364" w:rsidP="00912364">
      <w:pPr>
        <w:spacing w:after="0" w:line="240" w:lineRule="auto"/>
        <w:ind w:right="146"/>
        <w:rPr>
          <w:sz w:val="22"/>
          <w:lang w:val="lt-LT"/>
        </w:rPr>
      </w:pPr>
    </w:p>
    <w:p w14:paraId="20A21F95" w14:textId="77777777" w:rsidR="00912364" w:rsidRPr="002B7279" w:rsidRDefault="00912364" w:rsidP="00912364">
      <w:pPr>
        <w:spacing w:after="0" w:line="240" w:lineRule="auto"/>
        <w:ind w:right="146"/>
        <w:rPr>
          <w:rFonts w:eastAsia="Times New Roman"/>
          <w:b/>
          <w:bCs/>
          <w:sz w:val="22"/>
          <w:lang w:val="lt-LT" w:bidi="kn-IN"/>
        </w:rPr>
      </w:pPr>
      <w:r w:rsidRPr="002B7279">
        <w:rPr>
          <w:rFonts w:eastAsia="Times New Roman"/>
          <w:b/>
          <w:bCs/>
          <w:sz w:val="22"/>
          <w:lang w:val="lt-LT" w:bidi="kn-IN"/>
        </w:rPr>
        <w:t xml:space="preserve">Gamintojas </w:t>
      </w:r>
    </w:p>
    <w:p w14:paraId="06A25519" w14:textId="77777777" w:rsidR="00912364" w:rsidRPr="002B7279" w:rsidRDefault="00912364" w:rsidP="00912364">
      <w:pPr>
        <w:spacing w:after="0" w:line="240" w:lineRule="auto"/>
        <w:ind w:right="146"/>
        <w:rPr>
          <w:rFonts w:eastAsia="Times New Roman"/>
          <w:b/>
          <w:bCs/>
          <w:sz w:val="22"/>
          <w:lang w:val="lt-LT" w:bidi="kn-IN"/>
        </w:rPr>
      </w:pPr>
    </w:p>
    <w:p w14:paraId="1CA75BE1" w14:textId="77777777" w:rsidR="00912364" w:rsidRPr="00796354" w:rsidRDefault="00912364" w:rsidP="00912364">
      <w:pPr>
        <w:spacing w:after="0" w:line="240" w:lineRule="auto"/>
        <w:ind w:right="146"/>
        <w:rPr>
          <w:rFonts w:eastAsia="Times New Roman"/>
          <w:sz w:val="22"/>
          <w:lang w:bidi="kn-IN"/>
        </w:rPr>
      </w:pPr>
      <w:proofErr w:type="spellStart"/>
      <w:r w:rsidRPr="00796354">
        <w:rPr>
          <w:rFonts w:eastAsia="Times New Roman"/>
          <w:sz w:val="22"/>
          <w:lang w:bidi="kn-IN"/>
        </w:rPr>
        <w:t>Pharmazet</w:t>
      </w:r>
      <w:proofErr w:type="spellEnd"/>
      <w:r w:rsidRPr="00796354">
        <w:rPr>
          <w:rFonts w:eastAsia="Times New Roman"/>
          <w:sz w:val="22"/>
          <w:lang w:bidi="kn-IN"/>
        </w:rPr>
        <w:t xml:space="preserve"> Group </w:t>
      </w:r>
      <w:proofErr w:type="spellStart"/>
      <w:r w:rsidRPr="00796354">
        <w:rPr>
          <w:rFonts w:eastAsia="Times New Roman"/>
          <w:sz w:val="22"/>
          <w:lang w:bidi="kn-IN"/>
        </w:rPr>
        <w:t>s.r.o.</w:t>
      </w:r>
      <w:proofErr w:type="spellEnd"/>
    </w:p>
    <w:p w14:paraId="5B7C7844" w14:textId="77777777" w:rsidR="00912364" w:rsidRDefault="00912364" w:rsidP="00912364">
      <w:pPr>
        <w:spacing w:after="0" w:line="240" w:lineRule="auto"/>
        <w:ind w:right="146"/>
        <w:rPr>
          <w:rFonts w:eastAsia="Times New Roman"/>
          <w:sz w:val="22"/>
          <w:lang w:val="pt-BR" w:bidi="kn-IN"/>
        </w:rPr>
      </w:pPr>
      <w:r w:rsidRPr="00796354">
        <w:rPr>
          <w:rFonts w:eastAsia="Times New Roman"/>
          <w:sz w:val="22"/>
          <w:lang w:val="pt-BR" w:bidi="kn-IN"/>
        </w:rPr>
        <w:t>Třtinová 260/1</w:t>
      </w:r>
    </w:p>
    <w:p w14:paraId="511EA504" w14:textId="77777777" w:rsidR="00912364" w:rsidRDefault="00912364" w:rsidP="00912364">
      <w:pPr>
        <w:spacing w:after="0" w:line="240" w:lineRule="auto"/>
        <w:ind w:right="146"/>
        <w:rPr>
          <w:rFonts w:eastAsia="Times New Roman"/>
          <w:sz w:val="22"/>
          <w:lang w:val="pt-BR" w:bidi="kn-IN"/>
        </w:rPr>
      </w:pPr>
      <w:r w:rsidRPr="00796354">
        <w:rPr>
          <w:rFonts w:eastAsia="Times New Roman"/>
          <w:sz w:val="22"/>
          <w:lang w:val="pt-BR" w:bidi="kn-IN"/>
        </w:rPr>
        <w:t xml:space="preserve">196 00 Prague 9 </w:t>
      </w:r>
    </w:p>
    <w:p w14:paraId="1FAD5BE7" w14:textId="77777777" w:rsidR="00912364" w:rsidRPr="00796354" w:rsidRDefault="00912364" w:rsidP="00912364">
      <w:pPr>
        <w:spacing w:after="0" w:line="240" w:lineRule="auto"/>
        <w:ind w:right="146"/>
        <w:rPr>
          <w:rFonts w:eastAsia="Times New Roman"/>
          <w:sz w:val="22"/>
          <w:lang w:val="pt-BR" w:bidi="kn-IN"/>
        </w:rPr>
      </w:pPr>
      <w:r w:rsidRPr="00796354">
        <w:rPr>
          <w:rFonts w:eastAsia="Times New Roman"/>
          <w:sz w:val="22"/>
          <w:lang w:val="pt-BR" w:bidi="kn-IN"/>
        </w:rPr>
        <w:t>Čekij</w:t>
      </w:r>
      <w:r>
        <w:rPr>
          <w:rFonts w:eastAsia="Times New Roman"/>
          <w:sz w:val="22"/>
          <w:lang w:val="pt-BR" w:bidi="kn-IN"/>
        </w:rPr>
        <w:t>os Respublika</w:t>
      </w:r>
    </w:p>
    <w:p w14:paraId="58AB7167" w14:textId="77777777" w:rsidR="00912364" w:rsidRPr="002B7279" w:rsidRDefault="00912364" w:rsidP="00912364">
      <w:pPr>
        <w:spacing w:after="0" w:line="240" w:lineRule="auto"/>
        <w:ind w:right="146"/>
        <w:rPr>
          <w:rFonts w:eastAsia="Times New Roman"/>
          <w:sz w:val="22"/>
          <w:lang w:val="lt-LT" w:bidi="kn-IN"/>
        </w:rPr>
      </w:pPr>
    </w:p>
    <w:p w14:paraId="442A5702" w14:textId="77777777" w:rsidR="00912364" w:rsidRPr="002B7279" w:rsidRDefault="00912364" w:rsidP="00912364">
      <w:pPr>
        <w:spacing w:after="0" w:line="240" w:lineRule="auto"/>
        <w:ind w:right="146"/>
        <w:rPr>
          <w:b/>
          <w:bCs/>
          <w:sz w:val="22"/>
          <w:lang w:val="lt-LT"/>
        </w:rPr>
      </w:pPr>
      <w:r w:rsidRPr="002B7279">
        <w:rPr>
          <w:b/>
          <w:bCs/>
          <w:sz w:val="22"/>
          <w:lang w:val="lt-LT"/>
        </w:rPr>
        <w:t>Šis vaistas E</w:t>
      </w:r>
      <w:r>
        <w:rPr>
          <w:b/>
          <w:bCs/>
          <w:sz w:val="22"/>
          <w:lang w:val="lt-LT"/>
        </w:rPr>
        <w:t>uropos ekonominės erdvės</w:t>
      </w:r>
      <w:r w:rsidRPr="002B7279">
        <w:rPr>
          <w:b/>
          <w:bCs/>
          <w:sz w:val="22"/>
          <w:lang w:val="lt-LT"/>
        </w:rPr>
        <w:t xml:space="preserve"> valstybėse narėse registruotas tokiais pavadinimais:</w:t>
      </w:r>
    </w:p>
    <w:p w14:paraId="2758B25B" w14:textId="77777777" w:rsidR="00912364" w:rsidRPr="002B7279" w:rsidRDefault="00912364" w:rsidP="00912364">
      <w:pPr>
        <w:spacing w:after="0" w:line="240" w:lineRule="auto"/>
        <w:ind w:right="146"/>
        <w:rPr>
          <w:b/>
          <w:bCs/>
          <w:sz w:val="22"/>
          <w:lang w:val="lt-LT"/>
        </w:rPr>
      </w:pPr>
    </w:p>
    <w:p w14:paraId="10BF239B" w14:textId="77777777" w:rsidR="00912364" w:rsidRPr="00236607" w:rsidRDefault="00912364" w:rsidP="00912364">
      <w:pPr>
        <w:spacing w:after="0" w:line="240" w:lineRule="auto"/>
        <w:ind w:right="146"/>
        <w:rPr>
          <w:sz w:val="22"/>
          <w:lang w:val="it-CH"/>
        </w:rPr>
      </w:pPr>
      <w:r>
        <w:rPr>
          <w:sz w:val="22"/>
          <w:lang w:val="lt-LT"/>
        </w:rPr>
        <w:t>Vokietija</w:t>
      </w:r>
      <w:r w:rsidRPr="002B7279">
        <w:rPr>
          <w:sz w:val="22"/>
          <w:lang w:val="lt-LT"/>
        </w:rPr>
        <w:t>:</w:t>
      </w:r>
      <w:r w:rsidRPr="002B7279">
        <w:rPr>
          <w:b/>
          <w:bCs/>
          <w:sz w:val="22"/>
          <w:lang w:val="lt-LT"/>
        </w:rPr>
        <w:t xml:space="preserve"> </w:t>
      </w:r>
      <w:r w:rsidRPr="00236607">
        <w:rPr>
          <w:sz w:val="22"/>
          <w:lang w:val="it-CH"/>
        </w:rPr>
        <w:t xml:space="preserve">Metoprolol succinate </w:t>
      </w:r>
      <w:r>
        <w:rPr>
          <w:sz w:val="22"/>
          <w:lang w:val="it-CH"/>
        </w:rPr>
        <w:t>Heumann</w:t>
      </w:r>
      <w:r w:rsidRPr="00236607">
        <w:rPr>
          <w:sz w:val="22"/>
          <w:lang w:val="it-CH"/>
        </w:rPr>
        <w:t xml:space="preserve"> 23</w:t>
      </w:r>
      <w:r>
        <w:rPr>
          <w:sz w:val="22"/>
          <w:lang w:val="it-CH"/>
        </w:rPr>
        <w:t>,</w:t>
      </w:r>
      <w:r w:rsidRPr="00236607">
        <w:rPr>
          <w:sz w:val="22"/>
          <w:lang w:val="it-CH"/>
        </w:rPr>
        <w:t>75 mg/47</w:t>
      </w:r>
      <w:r>
        <w:rPr>
          <w:sz w:val="22"/>
          <w:lang w:val="it-CH"/>
        </w:rPr>
        <w:t>,</w:t>
      </w:r>
      <w:r w:rsidRPr="00236607">
        <w:rPr>
          <w:sz w:val="22"/>
          <w:lang w:val="it-CH"/>
        </w:rPr>
        <w:t>5 mg/95 mg/190 mg Retardtablette</w:t>
      </w:r>
    </w:p>
    <w:p w14:paraId="0FC59CEC" w14:textId="77777777" w:rsidR="00912364" w:rsidRPr="002B7279" w:rsidRDefault="00912364" w:rsidP="00912364">
      <w:pPr>
        <w:spacing w:after="0" w:line="240" w:lineRule="auto"/>
        <w:ind w:right="146"/>
        <w:rPr>
          <w:b/>
          <w:bCs/>
          <w:sz w:val="22"/>
          <w:lang w:val="lt-LT"/>
        </w:rPr>
      </w:pPr>
      <w:r w:rsidRPr="00236607">
        <w:rPr>
          <w:sz w:val="22"/>
          <w:lang w:val="it-CH"/>
        </w:rPr>
        <w:t>Čekijos Respublika: Metoprolol Pharmaclan</w:t>
      </w:r>
    </w:p>
    <w:p w14:paraId="2B21B246" w14:textId="77777777" w:rsidR="00912364" w:rsidRPr="002B7279" w:rsidRDefault="00912364" w:rsidP="00912364">
      <w:pPr>
        <w:pStyle w:val="Default"/>
        <w:ind w:right="146"/>
        <w:rPr>
          <w:sz w:val="22"/>
          <w:szCs w:val="22"/>
          <w:lang w:val="lt-LT"/>
        </w:rPr>
      </w:pPr>
    </w:p>
    <w:p w14:paraId="46C0E52C" w14:textId="77777777" w:rsidR="00912364" w:rsidRPr="002B7279" w:rsidRDefault="00912364" w:rsidP="00912364">
      <w:pPr>
        <w:spacing w:after="0" w:line="240" w:lineRule="auto"/>
        <w:ind w:right="146"/>
        <w:rPr>
          <w:b/>
          <w:bCs/>
          <w:sz w:val="22"/>
          <w:lang w:val="lt-LT"/>
        </w:rPr>
      </w:pPr>
      <w:r w:rsidRPr="002B7279">
        <w:rPr>
          <w:b/>
          <w:bCs/>
          <w:sz w:val="22"/>
          <w:lang w:val="lt-LT"/>
        </w:rPr>
        <w:t>Šis pakuotės lapelis paskutinį kartą peržiūrėtas</w:t>
      </w:r>
      <w:r>
        <w:rPr>
          <w:b/>
          <w:bCs/>
          <w:sz w:val="22"/>
          <w:lang w:val="lt-LT"/>
        </w:rPr>
        <w:t xml:space="preserve"> 2026-03-28.</w:t>
      </w:r>
    </w:p>
    <w:p w14:paraId="7124963C" w14:textId="77777777" w:rsidR="00912364" w:rsidRPr="002B7279" w:rsidRDefault="00912364" w:rsidP="00912364">
      <w:pPr>
        <w:spacing w:after="0" w:line="240" w:lineRule="auto"/>
        <w:ind w:right="146"/>
        <w:rPr>
          <w:b/>
          <w:bCs/>
          <w:sz w:val="22"/>
          <w:lang w:val="lt-LT"/>
        </w:rPr>
      </w:pPr>
    </w:p>
    <w:p w14:paraId="7405AE0F" w14:textId="0310DF05" w:rsidR="00912364" w:rsidRPr="002B7279" w:rsidRDefault="00912364" w:rsidP="00912364">
      <w:pPr>
        <w:spacing w:line="240" w:lineRule="auto"/>
        <w:rPr>
          <w:sz w:val="22"/>
          <w:szCs w:val="18"/>
          <w:lang w:val="lt-LT"/>
        </w:rPr>
      </w:pPr>
      <w:r w:rsidRPr="002B7279">
        <w:rPr>
          <w:sz w:val="22"/>
          <w:szCs w:val="18"/>
          <w:lang w:val="lt-LT"/>
        </w:rPr>
        <w:t xml:space="preserve">Išsami informacija apie šį vaistą pateikiama Valstybinės vaistų kontrolės tarnybos prie Lietuvos Respublikos sveikatos apsaugos ministerijos </w:t>
      </w:r>
      <w:r w:rsidRPr="00FE4CDF">
        <w:rPr>
          <w:sz w:val="22"/>
          <w:szCs w:val="18"/>
          <w:lang w:val="lt-LT"/>
        </w:rPr>
        <w:t xml:space="preserve">tinklalapyje </w:t>
      </w:r>
      <w:hyperlink r:id="rId5" w:history="1">
        <w:r w:rsidRPr="00235FBC">
          <w:rPr>
            <w:rStyle w:val="Hipersaitas"/>
            <w:sz w:val="22"/>
            <w:szCs w:val="18"/>
            <w:lang w:val="lt-LT"/>
          </w:rPr>
          <w:t>https://vvkt.lrv.lt/lt/</w:t>
        </w:r>
      </w:hyperlink>
      <w:r w:rsidRPr="00FE4CDF">
        <w:rPr>
          <w:sz w:val="22"/>
          <w:szCs w:val="18"/>
          <w:lang w:val="lt-LT"/>
        </w:rPr>
        <w:t>.</w:t>
      </w:r>
      <w:r>
        <w:rPr>
          <w:sz w:val="22"/>
          <w:szCs w:val="18"/>
          <w:lang w:val="lt-LT"/>
        </w:rPr>
        <w:t xml:space="preserve"> </w:t>
      </w:r>
      <w:r>
        <w:rPr>
          <w:sz w:val="22"/>
          <w:szCs w:val="18"/>
          <w:lang w:val="lt-LT"/>
        </w:rPr>
        <w:t xml:space="preserve">    </w:t>
      </w:r>
    </w:p>
    <w:p w14:paraId="56B4E0F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34"/>
    <w:multiLevelType w:val="hybridMultilevel"/>
    <w:tmpl w:val="5FB8A87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A07EDD"/>
    <w:multiLevelType w:val="hybridMultilevel"/>
    <w:tmpl w:val="96ACB7D2"/>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334C25"/>
    <w:multiLevelType w:val="hybridMultilevel"/>
    <w:tmpl w:val="FC423100"/>
    <w:lvl w:ilvl="0" w:tplc="0FDA59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CC7D0A"/>
    <w:multiLevelType w:val="hybridMultilevel"/>
    <w:tmpl w:val="84CAB732"/>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C07F52"/>
    <w:multiLevelType w:val="hybridMultilevel"/>
    <w:tmpl w:val="7984348E"/>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C04045"/>
    <w:multiLevelType w:val="hybridMultilevel"/>
    <w:tmpl w:val="CB9A7CC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4F7A44"/>
    <w:multiLevelType w:val="hybridMultilevel"/>
    <w:tmpl w:val="C480D9CC"/>
    <w:lvl w:ilvl="0" w:tplc="FB7ED6EC">
      <w:start w:val="1"/>
      <w:numFmt w:val="bullet"/>
      <w:lvlText w:val="-"/>
      <w:lvlJc w:val="left"/>
      <w:pPr>
        <w:ind w:left="78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4D103229"/>
    <w:multiLevelType w:val="hybridMultilevel"/>
    <w:tmpl w:val="047EC37E"/>
    <w:lvl w:ilvl="0" w:tplc="3B06D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C46FD"/>
    <w:multiLevelType w:val="hybridMultilevel"/>
    <w:tmpl w:val="CB925BBC"/>
    <w:lvl w:ilvl="0" w:tplc="DFDC868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23176"/>
    <w:multiLevelType w:val="hybridMultilevel"/>
    <w:tmpl w:val="B860C494"/>
    <w:lvl w:ilvl="0" w:tplc="0FDA59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A33E40"/>
    <w:multiLevelType w:val="hybridMultilevel"/>
    <w:tmpl w:val="D4BCF22E"/>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D791949"/>
    <w:multiLevelType w:val="hybridMultilevel"/>
    <w:tmpl w:val="8474F82A"/>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DF5A68"/>
    <w:multiLevelType w:val="hybridMultilevel"/>
    <w:tmpl w:val="1D42C2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DC2CE5"/>
    <w:multiLevelType w:val="hybridMultilevel"/>
    <w:tmpl w:val="117AC1EC"/>
    <w:lvl w:ilvl="0" w:tplc="3B06D45C">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96463984">
    <w:abstractNumId w:val="8"/>
  </w:num>
  <w:num w:numId="2" w16cid:durableId="1335108898">
    <w:abstractNumId w:val="6"/>
  </w:num>
  <w:num w:numId="3" w16cid:durableId="1997611140">
    <w:abstractNumId w:val="3"/>
  </w:num>
  <w:num w:numId="4" w16cid:durableId="874391602">
    <w:abstractNumId w:val="13"/>
  </w:num>
  <w:num w:numId="5" w16cid:durableId="707990984">
    <w:abstractNumId w:val="0"/>
  </w:num>
  <w:num w:numId="6" w16cid:durableId="634217465">
    <w:abstractNumId w:val="10"/>
  </w:num>
  <w:num w:numId="7" w16cid:durableId="80228180">
    <w:abstractNumId w:val="11"/>
  </w:num>
  <w:num w:numId="8" w16cid:durableId="1200819121">
    <w:abstractNumId w:val="1"/>
  </w:num>
  <w:num w:numId="9" w16cid:durableId="1558274199">
    <w:abstractNumId w:val="5"/>
  </w:num>
  <w:num w:numId="10" w16cid:durableId="580916672">
    <w:abstractNumId w:val="4"/>
  </w:num>
  <w:num w:numId="11" w16cid:durableId="223487884">
    <w:abstractNumId w:val="7"/>
  </w:num>
  <w:num w:numId="12" w16cid:durableId="1065446002">
    <w:abstractNumId w:val="9"/>
  </w:num>
  <w:num w:numId="13" w16cid:durableId="1782842761">
    <w:abstractNumId w:val="2"/>
  </w:num>
  <w:num w:numId="14" w16cid:durableId="86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64"/>
    <w:rsid w:val="00222FED"/>
    <w:rsid w:val="005D1E3E"/>
    <w:rsid w:val="005F173E"/>
    <w:rsid w:val="008B3AD4"/>
    <w:rsid w:val="0091236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D4DF"/>
  <w15:chartTrackingRefBased/>
  <w15:docId w15:val="{7126C46E-88AF-452B-9D93-058052EC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364"/>
    <w:pPr>
      <w:spacing w:after="200" w:line="276" w:lineRule="auto"/>
    </w:pPr>
    <w:rPr>
      <w:rFonts w:eastAsia="Calibri"/>
      <w:kern w:val="0"/>
      <w:sz w:val="28"/>
      <w:lang w:val="en-US"/>
      <w14:ligatures w14:val="none"/>
    </w:rPr>
  </w:style>
  <w:style w:type="paragraph" w:styleId="Antrat1">
    <w:name w:val="heading 1"/>
    <w:basedOn w:val="prastasis"/>
    <w:next w:val="prastasis"/>
    <w:link w:val="Antrat1Diagrama"/>
    <w:uiPriority w:val="9"/>
    <w:qFormat/>
    <w:rsid w:val="0091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1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23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Antrat4">
    <w:name w:val="heading 4"/>
    <w:basedOn w:val="prastasis"/>
    <w:next w:val="prastasis"/>
    <w:link w:val="Antrat4Diagrama"/>
    <w:uiPriority w:val="9"/>
    <w:semiHidden/>
    <w:unhideWhenUsed/>
    <w:qFormat/>
    <w:rsid w:val="009123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236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123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236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1236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236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23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123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236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236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236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1236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236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236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236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1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23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2364"/>
    <w:pPr>
      <w:numPr>
        <w:ilvl w:val="1"/>
      </w:numPr>
    </w:pPr>
    <w:rPr>
      <w:rFonts w:asciiTheme="minorHAnsi" w:eastAsiaTheme="majorEastAsia" w:hAnsiTheme="minorHAnsi"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91236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23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2364"/>
    <w:rPr>
      <w:i/>
      <w:iCs/>
      <w:color w:val="404040" w:themeColor="text1" w:themeTint="BF"/>
    </w:rPr>
  </w:style>
  <w:style w:type="paragraph" w:styleId="Sraopastraipa">
    <w:name w:val="List Paragraph"/>
    <w:basedOn w:val="prastasis"/>
    <w:uiPriority w:val="1"/>
    <w:qFormat/>
    <w:rsid w:val="00912364"/>
    <w:pPr>
      <w:ind w:left="720"/>
      <w:contextualSpacing/>
    </w:pPr>
  </w:style>
  <w:style w:type="character" w:styleId="Rykuspabraukimas">
    <w:name w:val="Intense Emphasis"/>
    <w:basedOn w:val="Numatytasispastraiposriftas"/>
    <w:uiPriority w:val="21"/>
    <w:qFormat/>
    <w:rsid w:val="00912364"/>
    <w:rPr>
      <w:i/>
      <w:iCs/>
      <w:color w:val="0F4761" w:themeColor="accent1" w:themeShade="BF"/>
    </w:rPr>
  </w:style>
  <w:style w:type="paragraph" w:styleId="Iskirtacitata">
    <w:name w:val="Intense Quote"/>
    <w:basedOn w:val="prastasis"/>
    <w:next w:val="prastasis"/>
    <w:link w:val="IskirtacitataDiagrama"/>
    <w:uiPriority w:val="30"/>
    <w:qFormat/>
    <w:rsid w:val="0091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2364"/>
    <w:rPr>
      <w:i/>
      <w:iCs/>
      <w:color w:val="0F4761" w:themeColor="accent1" w:themeShade="BF"/>
    </w:rPr>
  </w:style>
  <w:style w:type="character" w:styleId="Rykinuoroda">
    <w:name w:val="Intense Reference"/>
    <w:basedOn w:val="Numatytasispastraiposriftas"/>
    <w:uiPriority w:val="32"/>
    <w:qFormat/>
    <w:rsid w:val="00912364"/>
    <w:rPr>
      <w:b/>
      <w:bCs/>
      <w:smallCaps/>
      <w:color w:val="0F4761" w:themeColor="accent1" w:themeShade="BF"/>
      <w:spacing w:val="5"/>
    </w:rPr>
  </w:style>
  <w:style w:type="character" w:styleId="Hipersaitas">
    <w:name w:val="Hyperlink"/>
    <w:unhideWhenUsed/>
    <w:rsid w:val="00912364"/>
    <w:rPr>
      <w:color w:val="0000FF"/>
      <w:u w:val="single"/>
    </w:rPr>
  </w:style>
  <w:style w:type="paragraph" w:customStyle="1" w:styleId="Default">
    <w:name w:val="Default"/>
    <w:rsid w:val="00912364"/>
    <w:pPr>
      <w:autoSpaceDE w:val="0"/>
      <w:autoSpaceDN w:val="0"/>
      <w:adjustRightInd w:val="0"/>
      <w:spacing w:after="0" w:line="240" w:lineRule="auto"/>
    </w:pPr>
    <w:rPr>
      <w:rFonts w:eastAsia="Calibri"/>
      <w:color w:val="000000"/>
      <w:kern w:val="0"/>
      <w:sz w:val="24"/>
      <w:szCs w:val="24"/>
      <w:lang w:val="en-US"/>
      <w14:ligatures w14:val="none"/>
    </w:rPr>
  </w:style>
  <w:style w:type="paragraph" w:styleId="Pagrindinistekstas">
    <w:name w:val="Body Text"/>
    <w:basedOn w:val="prastasis"/>
    <w:link w:val="PagrindinistekstasDiagrama"/>
    <w:uiPriority w:val="1"/>
    <w:qFormat/>
    <w:rsid w:val="00912364"/>
    <w:pPr>
      <w:widowControl w:val="0"/>
      <w:autoSpaceDE w:val="0"/>
      <w:autoSpaceDN w:val="0"/>
      <w:spacing w:after="0" w:line="240" w:lineRule="auto"/>
    </w:pPr>
    <w:rPr>
      <w:rFonts w:eastAsia="Times New Roman"/>
      <w:sz w:val="17"/>
      <w:szCs w:val="17"/>
    </w:rPr>
  </w:style>
  <w:style w:type="character" w:customStyle="1" w:styleId="PagrindinistekstasDiagrama">
    <w:name w:val="Pagrindinis tekstas Diagrama"/>
    <w:basedOn w:val="Numatytasispastraiposriftas"/>
    <w:link w:val="Pagrindinistekstas"/>
    <w:uiPriority w:val="1"/>
    <w:rsid w:val="00912364"/>
    <w:rPr>
      <w:rFonts w:eastAsia="Times New Roman"/>
      <w:kern w:val="0"/>
      <w:sz w:val="17"/>
      <w:szCs w:val="1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14454</Words>
  <Characters>8239</Characters>
  <Application>Microsoft Office Word</Application>
  <DocSecurity>0</DocSecurity>
  <Lines>68</Lines>
  <Paragraphs>45</Paragraphs>
  <ScaleCrop>false</ScaleCrop>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2026-04-27T07:16:00Z</dcterms:created>
  <dcterms:modified xsi:type="dcterms:W3CDTF">2026-04-27T07:17:00Z</dcterms:modified>
</cp:coreProperties>
</file>