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DC1D1" w14:textId="77777777" w:rsidR="005D554B" w:rsidRPr="005D554B" w:rsidRDefault="005D554B" w:rsidP="005D554B">
      <w:pPr>
        <w:tabs>
          <w:tab w:val="left" w:pos="567"/>
        </w:tabs>
        <w:spacing w:line="260" w:lineRule="exact"/>
        <w:rPr>
          <w:snapToGrid w:val="0"/>
          <w:sz w:val="22"/>
          <w:szCs w:val="24"/>
        </w:rPr>
      </w:pPr>
    </w:p>
    <w:p w14:paraId="0BD13EF4" w14:textId="77777777" w:rsidR="005D554B" w:rsidRPr="005D554B" w:rsidRDefault="005D554B" w:rsidP="005D554B">
      <w:pPr>
        <w:tabs>
          <w:tab w:val="left" w:pos="567"/>
        </w:tabs>
        <w:spacing w:line="260" w:lineRule="exact"/>
        <w:rPr>
          <w:snapToGrid w:val="0"/>
          <w:sz w:val="22"/>
          <w:szCs w:val="24"/>
        </w:rPr>
      </w:pPr>
    </w:p>
    <w:p w14:paraId="7568C9D0" w14:textId="77777777" w:rsidR="005D554B" w:rsidRPr="005D554B" w:rsidRDefault="005D554B" w:rsidP="005D554B">
      <w:pPr>
        <w:tabs>
          <w:tab w:val="left" w:pos="567"/>
        </w:tabs>
        <w:spacing w:line="260" w:lineRule="exact"/>
        <w:rPr>
          <w:snapToGrid w:val="0"/>
          <w:sz w:val="22"/>
          <w:szCs w:val="24"/>
        </w:rPr>
      </w:pPr>
    </w:p>
    <w:p w14:paraId="50133316" w14:textId="77777777" w:rsidR="005D554B" w:rsidRPr="005D554B" w:rsidRDefault="005D554B" w:rsidP="005D554B">
      <w:pPr>
        <w:tabs>
          <w:tab w:val="left" w:pos="567"/>
        </w:tabs>
        <w:spacing w:line="260" w:lineRule="exact"/>
        <w:rPr>
          <w:snapToGrid w:val="0"/>
          <w:sz w:val="22"/>
          <w:szCs w:val="24"/>
        </w:rPr>
      </w:pPr>
    </w:p>
    <w:p w14:paraId="0B9BBD05" w14:textId="77777777" w:rsidR="005D554B" w:rsidRPr="005D554B" w:rsidRDefault="005D554B" w:rsidP="005D554B">
      <w:pPr>
        <w:tabs>
          <w:tab w:val="left" w:pos="567"/>
        </w:tabs>
        <w:spacing w:line="260" w:lineRule="exact"/>
        <w:rPr>
          <w:snapToGrid w:val="0"/>
          <w:sz w:val="22"/>
          <w:szCs w:val="24"/>
        </w:rPr>
      </w:pPr>
    </w:p>
    <w:p w14:paraId="70AF1D1D" w14:textId="77777777" w:rsidR="005D554B" w:rsidRPr="005D554B" w:rsidRDefault="005D554B" w:rsidP="005D554B">
      <w:pPr>
        <w:tabs>
          <w:tab w:val="left" w:pos="567"/>
        </w:tabs>
        <w:spacing w:line="260" w:lineRule="exact"/>
        <w:rPr>
          <w:snapToGrid w:val="0"/>
          <w:sz w:val="22"/>
          <w:szCs w:val="24"/>
        </w:rPr>
      </w:pPr>
    </w:p>
    <w:p w14:paraId="08FCD980" w14:textId="77777777" w:rsidR="005D554B" w:rsidRPr="005D554B" w:rsidRDefault="005D554B" w:rsidP="005D554B">
      <w:pPr>
        <w:tabs>
          <w:tab w:val="left" w:pos="567"/>
        </w:tabs>
        <w:spacing w:line="260" w:lineRule="exact"/>
        <w:rPr>
          <w:snapToGrid w:val="0"/>
          <w:sz w:val="22"/>
          <w:szCs w:val="24"/>
        </w:rPr>
      </w:pPr>
    </w:p>
    <w:p w14:paraId="6730AFA1" w14:textId="77777777" w:rsidR="005D554B" w:rsidRPr="005D554B" w:rsidRDefault="005D554B" w:rsidP="005D554B">
      <w:pPr>
        <w:tabs>
          <w:tab w:val="left" w:pos="567"/>
        </w:tabs>
        <w:spacing w:line="260" w:lineRule="exact"/>
        <w:rPr>
          <w:snapToGrid w:val="0"/>
          <w:sz w:val="22"/>
          <w:szCs w:val="24"/>
        </w:rPr>
      </w:pPr>
    </w:p>
    <w:p w14:paraId="51CEB32A" w14:textId="77777777" w:rsidR="005D554B" w:rsidRPr="005D554B" w:rsidRDefault="005D554B" w:rsidP="005D554B">
      <w:pPr>
        <w:tabs>
          <w:tab w:val="left" w:pos="567"/>
        </w:tabs>
        <w:spacing w:line="260" w:lineRule="exact"/>
        <w:rPr>
          <w:snapToGrid w:val="0"/>
          <w:sz w:val="22"/>
          <w:szCs w:val="24"/>
        </w:rPr>
      </w:pPr>
    </w:p>
    <w:p w14:paraId="01BC3FE2" w14:textId="77777777" w:rsidR="005D554B" w:rsidRPr="005D554B" w:rsidRDefault="005D554B" w:rsidP="005D554B">
      <w:pPr>
        <w:tabs>
          <w:tab w:val="left" w:pos="567"/>
        </w:tabs>
        <w:spacing w:line="260" w:lineRule="exact"/>
        <w:rPr>
          <w:snapToGrid w:val="0"/>
          <w:sz w:val="22"/>
          <w:szCs w:val="24"/>
        </w:rPr>
      </w:pPr>
    </w:p>
    <w:p w14:paraId="2DEB6A9D" w14:textId="77777777" w:rsidR="005D554B" w:rsidRPr="005D554B" w:rsidRDefault="005D554B" w:rsidP="005D554B">
      <w:pPr>
        <w:tabs>
          <w:tab w:val="left" w:pos="567"/>
        </w:tabs>
        <w:spacing w:line="260" w:lineRule="exact"/>
        <w:rPr>
          <w:snapToGrid w:val="0"/>
          <w:sz w:val="22"/>
          <w:szCs w:val="24"/>
        </w:rPr>
      </w:pPr>
    </w:p>
    <w:p w14:paraId="3B65D4A4" w14:textId="77777777" w:rsidR="005D554B" w:rsidRPr="005D554B" w:rsidRDefault="005D554B" w:rsidP="005D554B">
      <w:pPr>
        <w:tabs>
          <w:tab w:val="left" w:pos="567"/>
        </w:tabs>
        <w:spacing w:line="260" w:lineRule="exact"/>
        <w:rPr>
          <w:snapToGrid w:val="0"/>
          <w:sz w:val="22"/>
          <w:szCs w:val="24"/>
        </w:rPr>
      </w:pPr>
    </w:p>
    <w:p w14:paraId="4C9B6C9F" w14:textId="77777777" w:rsidR="005D554B" w:rsidRPr="005D554B" w:rsidRDefault="005D554B" w:rsidP="005D554B">
      <w:pPr>
        <w:tabs>
          <w:tab w:val="left" w:pos="567"/>
        </w:tabs>
        <w:spacing w:line="260" w:lineRule="exact"/>
        <w:rPr>
          <w:snapToGrid w:val="0"/>
          <w:sz w:val="22"/>
          <w:szCs w:val="24"/>
        </w:rPr>
      </w:pPr>
    </w:p>
    <w:p w14:paraId="01A2EFD3" w14:textId="77777777" w:rsidR="005D554B" w:rsidRPr="005D554B" w:rsidRDefault="005D554B" w:rsidP="005D554B">
      <w:pPr>
        <w:tabs>
          <w:tab w:val="left" w:pos="567"/>
        </w:tabs>
        <w:spacing w:line="260" w:lineRule="exact"/>
        <w:rPr>
          <w:snapToGrid w:val="0"/>
          <w:sz w:val="22"/>
          <w:szCs w:val="24"/>
        </w:rPr>
      </w:pPr>
    </w:p>
    <w:p w14:paraId="62D71FE2" w14:textId="77777777" w:rsidR="005D554B" w:rsidRPr="005D554B" w:rsidRDefault="005D554B" w:rsidP="005D554B">
      <w:pPr>
        <w:tabs>
          <w:tab w:val="left" w:pos="567"/>
        </w:tabs>
        <w:spacing w:line="260" w:lineRule="exact"/>
        <w:rPr>
          <w:snapToGrid w:val="0"/>
          <w:sz w:val="22"/>
          <w:szCs w:val="24"/>
        </w:rPr>
      </w:pPr>
    </w:p>
    <w:p w14:paraId="71EEFDB6" w14:textId="77777777" w:rsidR="005D554B" w:rsidRPr="005D554B" w:rsidRDefault="005D554B" w:rsidP="005D554B">
      <w:pPr>
        <w:tabs>
          <w:tab w:val="left" w:pos="567"/>
        </w:tabs>
        <w:spacing w:line="260" w:lineRule="exact"/>
        <w:rPr>
          <w:snapToGrid w:val="0"/>
          <w:sz w:val="22"/>
          <w:szCs w:val="24"/>
        </w:rPr>
      </w:pPr>
    </w:p>
    <w:p w14:paraId="788827E6" w14:textId="77777777" w:rsidR="005D554B" w:rsidRPr="005D554B" w:rsidRDefault="005D554B" w:rsidP="005D554B">
      <w:pPr>
        <w:tabs>
          <w:tab w:val="left" w:pos="567"/>
        </w:tabs>
        <w:spacing w:line="260" w:lineRule="exact"/>
        <w:rPr>
          <w:snapToGrid w:val="0"/>
          <w:sz w:val="22"/>
          <w:szCs w:val="24"/>
        </w:rPr>
      </w:pPr>
    </w:p>
    <w:p w14:paraId="1A6F9B44" w14:textId="77777777" w:rsidR="005D554B" w:rsidRPr="005D554B" w:rsidRDefault="005D554B" w:rsidP="005D554B">
      <w:pPr>
        <w:tabs>
          <w:tab w:val="left" w:pos="567"/>
        </w:tabs>
        <w:spacing w:line="260" w:lineRule="exact"/>
        <w:rPr>
          <w:snapToGrid w:val="0"/>
          <w:sz w:val="22"/>
          <w:szCs w:val="24"/>
        </w:rPr>
      </w:pPr>
    </w:p>
    <w:p w14:paraId="46A44B28" w14:textId="77777777" w:rsidR="005D554B" w:rsidRPr="005D554B" w:rsidRDefault="005D554B" w:rsidP="005D554B">
      <w:pPr>
        <w:tabs>
          <w:tab w:val="left" w:pos="567"/>
        </w:tabs>
        <w:spacing w:line="260" w:lineRule="exact"/>
        <w:rPr>
          <w:snapToGrid w:val="0"/>
          <w:sz w:val="22"/>
          <w:szCs w:val="24"/>
        </w:rPr>
      </w:pPr>
    </w:p>
    <w:p w14:paraId="27E41400" w14:textId="77777777" w:rsidR="005D554B" w:rsidRPr="005D554B" w:rsidRDefault="005D554B" w:rsidP="005D554B">
      <w:pPr>
        <w:tabs>
          <w:tab w:val="left" w:pos="567"/>
        </w:tabs>
        <w:spacing w:line="260" w:lineRule="exact"/>
        <w:rPr>
          <w:snapToGrid w:val="0"/>
          <w:sz w:val="22"/>
          <w:szCs w:val="24"/>
        </w:rPr>
      </w:pPr>
    </w:p>
    <w:p w14:paraId="73E00F00" w14:textId="77777777" w:rsidR="005D554B" w:rsidRPr="005D554B" w:rsidRDefault="005D554B" w:rsidP="005D554B">
      <w:pPr>
        <w:tabs>
          <w:tab w:val="left" w:pos="567"/>
        </w:tabs>
        <w:spacing w:line="260" w:lineRule="exact"/>
        <w:rPr>
          <w:snapToGrid w:val="0"/>
          <w:sz w:val="22"/>
          <w:szCs w:val="24"/>
        </w:rPr>
      </w:pPr>
    </w:p>
    <w:p w14:paraId="75AC6C62" w14:textId="77777777" w:rsidR="005D554B" w:rsidRPr="005D554B" w:rsidRDefault="005D554B" w:rsidP="005D554B">
      <w:pPr>
        <w:tabs>
          <w:tab w:val="left" w:pos="567"/>
        </w:tabs>
        <w:spacing w:line="260" w:lineRule="exact"/>
        <w:rPr>
          <w:snapToGrid w:val="0"/>
          <w:sz w:val="22"/>
          <w:szCs w:val="24"/>
        </w:rPr>
      </w:pPr>
    </w:p>
    <w:p w14:paraId="72C6CF54" w14:textId="77777777"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t>A. ŽENKLINIMAS</w:t>
      </w:r>
    </w:p>
    <w:p w14:paraId="500CC0BA" w14:textId="77777777" w:rsidR="005D554B" w:rsidRPr="005D554B" w:rsidRDefault="005D554B" w:rsidP="005D554B">
      <w:pPr>
        <w:tabs>
          <w:tab w:val="left" w:pos="567"/>
        </w:tabs>
        <w:spacing w:line="260" w:lineRule="exact"/>
        <w:rPr>
          <w:snapToGrid w:val="0"/>
          <w:sz w:val="22"/>
          <w:szCs w:val="24"/>
        </w:rPr>
      </w:pPr>
      <w:r w:rsidRPr="005D554B">
        <w:rPr>
          <w:snapToGrid w:val="0"/>
          <w:sz w:val="22"/>
          <w:szCs w:val="24"/>
        </w:rPr>
        <w:br w:type="page"/>
      </w:r>
    </w:p>
    <w:p w14:paraId="08150356" w14:textId="7AD40A1C" w:rsidR="005D554B" w:rsidRPr="005D554B" w:rsidRDefault="00FB3EA5" w:rsidP="005D554B">
      <w:pPr>
        <w:pBdr>
          <w:top w:val="single" w:sz="4" w:space="1" w:color="auto"/>
          <w:left w:val="single" w:sz="4" w:space="4" w:color="auto"/>
          <w:bottom w:val="single" w:sz="4" w:space="1" w:color="auto"/>
          <w:right w:val="single" w:sz="4" w:space="4" w:color="auto"/>
        </w:pBdr>
        <w:tabs>
          <w:tab w:val="left" w:pos="567"/>
        </w:tabs>
        <w:ind w:left="567" w:hanging="567"/>
        <w:rPr>
          <w:b/>
          <w:snapToGrid w:val="0"/>
          <w:sz w:val="22"/>
          <w:szCs w:val="24"/>
        </w:rPr>
      </w:pPr>
      <w:r w:rsidRPr="008B32C4">
        <w:rPr>
          <w:b/>
          <w:lang w:eastAsia="lt-LT"/>
        </w:rPr>
        <w:lastRenderedPageBreak/>
        <w:t>INFORMACIJA ANT IŠORINĖS (JEI JOS NĖRA – VIDINĖS) PAKUOTĖS</w:t>
      </w:r>
    </w:p>
    <w:p w14:paraId="292DBDC1" w14:textId="7CFD2F32" w:rsidR="005D554B" w:rsidRPr="005D554B" w:rsidRDefault="002E4282" w:rsidP="005D554B">
      <w:pPr>
        <w:pBdr>
          <w:top w:val="single" w:sz="4" w:space="1" w:color="auto"/>
          <w:left w:val="single" w:sz="4" w:space="4" w:color="auto"/>
          <w:bottom w:val="single" w:sz="4" w:space="1" w:color="auto"/>
          <w:right w:val="single" w:sz="4" w:space="4" w:color="auto"/>
        </w:pBdr>
        <w:tabs>
          <w:tab w:val="left" w:pos="567"/>
        </w:tabs>
        <w:rPr>
          <w:b/>
          <w:snapToGrid w:val="0"/>
          <w:sz w:val="22"/>
          <w:szCs w:val="24"/>
        </w:rPr>
      </w:pPr>
      <w:r>
        <w:rPr>
          <w:b/>
          <w:noProof/>
          <w:snapToGrid w:val="0"/>
          <w:sz w:val="22"/>
          <w:szCs w:val="24"/>
        </w:rPr>
        <w:t>KARTONO DĖŽUTĖ</w:t>
      </w:r>
    </w:p>
    <w:p w14:paraId="5AD561D7" w14:textId="77777777" w:rsidR="005D554B" w:rsidRPr="005D554B" w:rsidRDefault="005D554B" w:rsidP="005D554B">
      <w:pPr>
        <w:tabs>
          <w:tab w:val="left" w:pos="567"/>
        </w:tabs>
        <w:spacing w:line="260" w:lineRule="exact"/>
        <w:rPr>
          <w:snapToGrid w:val="0"/>
          <w:sz w:val="22"/>
          <w:szCs w:val="24"/>
        </w:rPr>
      </w:pPr>
    </w:p>
    <w:p w14:paraId="47174EF2" w14:textId="77777777" w:rsidR="005D554B" w:rsidRPr="005D554B" w:rsidRDefault="005D554B" w:rsidP="005D554B">
      <w:pPr>
        <w:tabs>
          <w:tab w:val="left" w:pos="567"/>
        </w:tabs>
        <w:spacing w:line="260" w:lineRule="exact"/>
        <w:rPr>
          <w:snapToGrid w:val="0"/>
          <w:sz w:val="22"/>
          <w:szCs w:val="24"/>
        </w:rPr>
      </w:pPr>
    </w:p>
    <w:p w14:paraId="643C6B96"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1.</w:t>
      </w:r>
      <w:r w:rsidRPr="005D554B">
        <w:rPr>
          <w:b/>
          <w:snapToGrid w:val="0"/>
          <w:sz w:val="22"/>
          <w:szCs w:val="24"/>
        </w:rPr>
        <w:tab/>
      </w:r>
      <w:r w:rsidRPr="005D554B">
        <w:rPr>
          <w:b/>
          <w:caps/>
          <w:noProof/>
          <w:snapToGrid w:val="0"/>
          <w:sz w:val="22"/>
          <w:szCs w:val="24"/>
        </w:rPr>
        <w:t>VAISTINIO</w:t>
      </w:r>
      <w:r w:rsidRPr="005D554B">
        <w:rPr>
          <w:b/>
          <w:noProof/>
          <w:snapToGrid w:val="0"/>
          <w:sz w:val="22"/>
          <w:szCs w:val="24"/>
        </w:rPr>
        <w:t xml:space="preserve"> PREPARATO PAVADINIMAS</w:t>
      </w:r>
    </w:p>
    <w:p w14:paraId="7CF832E1" w14:textId="77777777" w:rsidR="005D554B" w:rsidRPr="005D554B" w:rsidRDefault="005D554B" w:rsidP="005D554B">
      <w:pPr>
        <w:tabs>
          <w:tab w:val="left" w:pos="567"/>
        </w:tabs>
        <w:spacing w:line="260" w:lineRule="exact"/>
        <w:rPr>
          <w:snapToGrid w:val="0"/>
          <w:sz w:val="22"/>
          <w:szCs w:val="24"/>
        </w:rPr>
      </w:pPr>
    </w:p>
    <w:p w14:paraId="58C4D653" w14:textId="7F0E8E8F" w:rsidR="005D554B" w:rsidRPr="005D554B" w:rsidRDefault="00071254" w:rsidP="005D554B">
      <w:pPr>
        <w:tabs>
          <w:tab w:val="left" w:pos="567"/>
        </w:tabs>
        <w:spacing w:line="260" w:lineRule="exact"/>
        <w:rPr>
          <w:snapToGrid w:val="0"/>
          <w:sz w:val="22"/>
          <w:szCs w:val="24"/>
        </w:rPr>
      </w:pPr>
      <w:r w:rsidRPr="00071254">
        <w:rPr>
          <w:noProof/>
          <w:snapToGrid w:val="0"/>
          <w:sz w:val="22"/>
          <w:szCs w:val="24"/>
        </w:rPr>
        <w:t xml:space="preserve">TRITTICO </w:t>
      </w:r>
      <w:r>
        <w:rPr>
          <w:noProof/>
          <w:snapToGrid w:val="0"/>
          <w:sz w:val="22"/>
          <w:szCs w:val="24"/>
        </w:rPr>
        <w:t>AC</w:t>
      </w:r>
      <w:r w:rsidRPr="00071254">
        <w:rPr>
          <w:noProof/>
          <w:snapToGrid w:val="0"/>
          <w:sz w:val="22"/>
          <w:szCs w:val="24"/>
        </w:rPr>
        <w:t xml:space="preserve"> 150 mg pailginto atpalaidavimo tabletės</w:t>
      </w:r>
      <w:r w:rsidR="005D554B" w:rsidRPr="005D554B">
        <w:rPr>
          <w:snapToGrid w:val="0"/>
          <w:sz w:val="22"/>
          <w:szCs w:val="24"/>
        </w:rPr>
        <w:t xml:space="preserve"> </w:t>
      </w:r>
    </w:p>
    <w:p w14:paraId="125F2045" w14:textId="0F89B6FD" w:rsidR="005D554B" w:rsidRPr="005D554B" w:rsidRDefault="00071254" w:rsidP="005D554B">
      <w:pPr>
        <w:tabs>
          <w:tab w:val="left" w:pos="567"/>
        </w:tabs>
        <w:spacing w:line="260" w:lineRule="exact"/>
        <w:rPr>
          <w:snapToGrid w:val="0"/>
          <w:sz w:val="22"/>
          <w:szCs w:val="24"/>
        </w:rPr>
      </w:pPr>
      <w:r>
        <w:rPr>
          <w:noProof/>
          <w:snapToGrid w:val="0"/>
          <w:sz w:val="22"/>
          <w:szCs w:val="24"/>
        </w:rPr>
        <w:t>t</w:t>
      </w:r>
      <w:r w:rsidRPr="00071254">
        <w:rPr>
          <w:noProof/>
          <w:snapToGrid w:val="0"/>
          <w:sz w:val="22"/>
          <w:szCs w:val="24"/>
        </w:rPr>
        <w:t>razodono hidrochloridas</w:t>
      </w:r>
      <w:r w:rsidR="005D554B" w:rsidRPr="005D554B">
        <w:rPr>
          <w:snapToGrid w:val="0"/>
          <w:sz w:val="22"/>
          <w:szCs w:val="24"/>
        </w:rPr>
        <w:t xml:space="preserve"> </w:t>
      </w:r>
    </w:p>
    <w:p w14:paraId="6665C30B" w14:textId="77777777" w:rsidR="005D554B" w:rsidRPr="005D554B" w:rsidRDefault="005D554B" w:rsidP="005D554B">
      <w:pPr>
        <w:tabs>
          <w:tab w:val="left" w:pos="567"/>
        </w:tabs>
        <w:spacing w:line="260" w:lineRule="exact"/>
        <w:rPr>
          <w:snapToGrid w:val="0"/>
          <w:sz w:val="22"/>
          <w:szCs w:val="24"/>
        </w:rPr>
      </w:pPr>
    </w:p>
    <w:p w14:paraId="68F85DE0" w14:textId="77777777" w:rsidR="005D554B" w:rsidRPr="005D554B" w:rsidRDefault="005D554B" w:rsidP="005D554B">
      <w:pPr>
        <w:tabs>
          <w:tab w:val="left" w:pos="567"/>
        </w:tabs>
        <w:spacing w:line="260" w:lineRule="exact"/>
        <w:rPr>
          <w:snapToGrid w:val="0"/>
          <w:sz w:val="22"/>
          <w:szCs w:val="24"/>
        </w:rPr>
      </w:pPr>
    </w:p>
    <w:p w14:paraId="1B365543" w14:textId="39FD3968"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b/>
          <w:snapToGrid w:val="0"/>
          <w:sz w:val="22"/>
          <w:szCs w:val="24"/>
        </w:rPr>
      </w:pPr>
      <w:r w:rsidRPr="005D554B">
        <w:rPr>
          <w:b/>
          <w:snapToGrid w:val="0"/>
          <w:sz w:val="22"/>
          <w:szCs w:val="24"/>
        </w:rPr>
        <w:t>2.</w:t>
      </w:r>
      <w:r w:rsidRPr="005D554B">
        <w:rPr>
          <w:b/>
          <w:snapToGrid w:val="0"/>
          <w:sz w:val="22"/>
          <w:szCs w:val="24"/>
        </w:rPr>
        <w:tab/>
      </w:r>
      <w:r w:rsidRPr="005D554B">
        <w:rPr>
          <w:b/>
          <w:noProof/>
          <w:snapToGrid w:val="0"/>
          <w:sz w:val="22"/>
          <w:szCs w:val="24"/>
        </w:rPr>
        <w:t xml:space="preserve">VEIKLIOJI MEDŽIAGA IR JOS KIEKIS </w:t>
      </w:r>
    </w:p>
    <w:p w14:paraId="0E719A9F" w14:textId="77777777" w:rsidR="005D554B" w:rsidRPr="005D554B" w:rsidRDefault="005D554B" w:rsidP="005D554B">
      <w:pPr>
        <w:tabs>
          <w:tab w:val="left" w:pos="567"/>
        </w:tabs>
        <w:spacing w:line="260" w:lineRule="exact"/>
        <w:rPr>
          <w:snapToGrid w:val="0"/>
          <w:sz w:val="22"/>
          <w:szCs w:val="24"/>
        </w:rPr>
      </w:pPr>
    </w:p>
    <w:p w14:paraId="374590D7" w14:textId="63367942" w:rsidR="005D554B" w:rsidRDefault="00071254" w:rsidP="005D554B">
      <w:pPr>
        <w:tabs>
          <w:tab w:val="left" w:pos="567"/>
        </w:tabs>
        <w:spacing w:line="260" w:lineRule="exact"/>
        <w:rPr>
          <w:snapToGrid w:val="0"/>
          <w:sz w:val="22"/>
          <w:szCs w:val="24"/>
        </w:rPr>
      </w:pPr>
      <w:r w:rsidRPr="00071254">
        <w:rPr>
          <w:snapToGrid w:val="0"/>
          <w:sz w:val="22"/>
          <w:szCs w:val="24"/>
        </w:rPr>
        <w:t>Kiekvienoje pailginto atpalaidavimo tabletėje yra 150 mg trazodono hidrochlorido.</w:t>
      </w:r>
    </w:p>
    <w:p w14:paraId="3BD6D608" w14:textId="3BDDD0D1" w:rsidR="00071254" w:rsidRDefault="00071254" w:rsidP="005D554B">
      <w:pPr>
        <w:tabs>
          <w:tab w:val="left" w:pos="567"/>
        </w:tabs>
        <w:spacing w:line="260" w:lineRule="exact"/>
        <w:rPr>
          <w:snapToGrid w:val="0"/>
          <w:sz w:val="22"/>
          <w:szCs w:val="24"/>
        </w:rPr>
      </w:pPr>
    </w:p>
    <w:p w14:paraId="47A0A895" w14:textId="77777777" w:rsidR="00071254" w:rsidRPr="005D554B" w:rsidRDefault="00071254" w:rsidP="005D554B">
      <w:pPr>
        <w:tabs>
          <w:tab w:val="left" w:pos="567"/>
        </w:tabs>
        <w:spacing w:line="260" w:lineRule="exact"/>
        <w:rPr>
          <w:snapToGrid w:val="0"/>
          <w:sz w:val="22"/>
          <w:szCs w:val="24"/>
        </w:rPr>
      </w:pPr>
    </w:p>
    <w:p w14:paraId="02D26219"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3.</w:t>
      </w:r>
      <w:r w:rsidRPr="005D554B">
        <w:rPr>
          <w:b/>
          <w:snapToGrid w:val="0"/>
          <w:sz w:val="22"/>
          <w:szCs w:val="24"/>
        </w:rPr>
        <w:tab/>
      </w:r>
      <w:r w:rsidRPr="005D554B">
        <w:rPr>
          <w:b/>
          <w:noProof/>
          <w:snapToGrid w:val="0"/>
          <w:sz w:val="22"/>
          <w:szCs w:val="24"/>
        </w:rPr>
        <w:t>PAGALBINIŲ MEDŽIAGŲ SĄRAŠAS</w:t>
      </w:r>
    </w:p>
    <w:p w14:paraId="5C0A1253" w14:textId="77777777" w:rsidR="005D554B" w:rsidRPr="005D554B" w:rsidRDefault="005D554B" w:rsidP="005D554B">
      <w:pPr>
        <w:tabs>
          <w:tab w:val="left" w:pos="567"/>
        </w:tabs>
        <w:spacing w:line="260" w:lineRule="exact"/>
        <w:rPr>
          <w:snapToGrid w:val="0"/>
          <w:sz w:val="22"/>
          <w:szCs w:val="24"/>
        </w:rPr>
      </w:pPr>
    </w:p>
    <w:p w14:paraId="096DF1AB" w14:textId="20492776" w:rsidR="005D554B" w:rsidRDefault="00071254" w:rsidP="005D554B">
      <w:pPr>
        <w:tabs>
          <w:tab w:val="left" w:pos="567"/>
        </w:tabs>
        <w:spacing w:line="260" w:lineRule="exact"/>
        <w:rPr>
          <w:snapToGrid w:val="0"/>
          <w:sz w:val="22"/>
          <w:szCs w:val="24"/>
        </w:rPr>
      </w:pPr>
      <w:r w:rsidRPr="00071254">
        <w:rPr>
          <w:snapToGrid w:val="0"/>
          <w:sz w:val="22"/>
          <w:szCs w:val="24"/>
        </w:rPr>
        <w:t>Sudėtyje yra sacharozės.</w:t>
      </w:r>
    </w:p>
    <w:p w14:paraId="317B9DD4" w14:textId="6E629E30" w:rsidR="00071254" w:rsidRDefault="00071254" w:rsidP="005D554B">
      <w:pPr>
        <w:tabs>
          <w:tab w:val="left" w:pos="567"/>
        </w:tabs>
        <w:spacing w:line="260" w:lineRule="exact"/>
        <w:rPr>
          <w:snapToGrid w:val="0"/>
          <w:sz w:val="22"/>
          <w:szCs w:val="24"/>
        </w:rPr>
      </w:pPr>
    </w:p>
    <w:p w14:paraId="585B7EEA" w14:textId="77777777" w:rsidR="00071254" w:rsidRPr="005D554B" w:rsidRDefault="00071254" w:rsidP="005D554B">
      <w:pPr>
        <w:tabs>
          <w:tab w:val="left" w:pos="567"/>
        </w:tabs>
        <w:spacing w:line="260" w:lineRule="exact"/>
        <w:rPr>
          <w:snapToGrid w:val="0"/>
          <w:sz w:val="22"/>
          <w:szCs w:val="24"/>
        </w:rPr>
      </w:pPr>
    </w:p>
    <w:p w14:paraId="59DCECBC"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4.</w:t>
      </w:r>
      <w:r w:rsidRPr="005D554B">
        <w:rPr>
          <w:b/>
          <w:snapToGrid w:val="0"/>
          <w:sz w:val="22"/>
          <w:szCs w:val="24"/>
        </w:rPr>
        <w:tab/>
      </w:r>
      <w:r w:rsidRPr="005D554B">
        <w:rPr>
          <w:b/>
          <w:noProof/>
          <w:snapToGrid w:val="0"/>
          <w:sz w:val="22"/>
          <w:szCs w:val="24"/>
        </w:rPr>
        <w:t>FARMACINĖ FORMA IR KIEKIS PAKUOTĖJE</w:t>
      </w:r>
    </w:p>
    <w:p w14:paraId="0B72CA4E" w14:textId="77777777" w:rsidR="005D554B" w:rsidRPr="005D554B" w:rsidRDefault="005D554B" w:rsidP="005D554B">
      <w:pPr>
        <w:tabs>
          <w:tab w:val="left" w:pos="567"/>
        </w:tabs>
        <w:spacing w:line="260" w:lineRule="exact"/>
        <w:rPr>
          <w:snapToGrid w:val="0"/>
          <w:sz w:val="22"/>
          <w:szCs w:val="24"/>
        </w:rPr>
      </w:pPr>
    </w:p>
    <w:p w14:paraId="064338AE" w14:textId="54406C3D" w:rsidR="00DD3D42" w:rsidRPr="008A3F07" w:rsidRDefault="00DD3D42" w:rsidP="005D554B">
      <w:pPr>
        <w:tabs>
          <w:tab w:val="left" w:pos="567"/>
        </w:tabs>
        <w:spacing w:line="260" w:lineRule="exact"/>
        <w:rPr>
          <w:snapToGrid w:val="0"/>
          <w:sz w:val="22"/>
          <w:szCs w:val="22"/>
        </w:rPr>
      </w:pPr>
      <w:r w:rsidRPr="008A3F07">
        <w:rPr>
          <w:sz w:val="22"/>
          <w:szCs w:val="22"/>
          <w:highlight w:val="lightGray"/>
        </w:rPr>
        <w:t>Pailginto atpalaidavimo tabletės</w:t>
      </w:r>
      <w:r w:rsidRPr="008A3F07">
        <w:rPr>
          <w:sz w:val="22"/>
          <w:szCs w:val="22"/>
        </w:rPr>
        <w:t>.</w:t>
      </w:r>
    </w:p>
    <w:p w14:paraId="091CEC78" w14:textId="321CF2B5" w:rsidR="00071254" w:rsidRPr="008A3F07" w:rsidRDefault="00071254" w:rsidP="005D554B">
      <w:pPr>
        <w:tabs>
          <w:tab w:val="left" w:pos="567"/>
        </w:tabs>
        <w:spacing w:line="260" w:lineRule="exact"/>
        <w:rPr>
          <w:snapToGrid w:val="0"/>
          <w:sz w:val="22"/>
          <w:szCs w:val="22"/>
        </w:rPr>
      </w:pPr>
      <w:r w:rsidRPr="008A3F07">
        <w:rPr>
          <w:snapToGrid w:val="0"/>
          <w:sz w:val="22"/>
          <w:szCs w:val="22"/>
        </w:rPr>
        <w:t>20 tablečių</w:t>
      </w:r>
    </w:p>
    <w:p w14:paraId="19CCDB74" w14:textId="77777777" w:rsidR="00071254" w:rsidRPr="005D554B" w:rsidRDefault="00071254" w:rsidP="005D554B">
      <w:pPr>
        <w:tabs>
          <w:tab w:val="left" w:pos="567"/>
        </w:tabs>
        <w:spacing w:line="260" w:lineRule="exact"/>
        <w:rPr>
          <w:snapToGrid w:val="0"/>
          <w:sz w:val="22"/>
          <w:szCs w:val="24"/>
        </w:rPr>
      </w:pPr>
    </w:p>
    <w:p w14:paraId="075AE771" w14:textId="42902226"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5.</w:t>
      </w:r>
      <w:r w:rsidRPr="005D554B">
        <w:rPr>
          <w:b/>
          <w:snapToGrid w:val="0"/>
          <w:sz w:val="22"/>
          <w:szCs w:val="24"/>
        </w:rPr>
        <w:tab/>
      </w:r>
      <w:r w:rsidRPr="005D554B">
        <w:rPr>
          <w:b/>
          <w:noProof/>
          <w:snapToGrid w:val="0"/>
          <w:sz w:val="22"/>
          <w:szCs w:val="24"/>
        </w:rPr>
        <w:t>VARTOJIMO METODAS IR BŪDAS</w:t>
      </w:r>
    </w:p>
    <w:p w14:paraId="456D8463" w14:textId="77777777" w:rsidR="005D554B" w:rsidRPr="005D554B" w:rsidRDefault="005D554B" w:rsidP="005D554B">
      <w:pPr>
        <w:tabs>
          <w:tab w:val="left" w:pos="567"/>
        </w:tabs>
        <w:spacing w:line="260" w:lineRule="exact"/>
        <w:rPr>
          <w:snapToGrid w:val="0"/>
          <w:sz w:val="22"/>
          <w:szCs w:val="24"/>
        </w:rPr>
      </w:pPr>
    </w:p>
    <w:p w14:paraId="45ABC63B" w14:textId="77777777" w:rsidR="00071254" w:rsidRDefault="00071254" w:rsidP="005D554B">
      <w:pPr>
        <w:tabs>
          <w:tab w:val="left" w:pos="567"/>
        </w:tabs>
        <w:spacing w:line="260" w:lineRule="exact"/>
        <w:rPr>
          <w:noProof/>
          <w:snapToGrid w:val="0"/>
          <w:sz w:val="22"/>
          <w:szCs w:val="24"/>
        </w:rPr>
      </w:pPr>
      <w:r>
        <w:rPr>
          <w:noProof/>
          <w:snapToGrid w:val="0"/>
          <w:sz w:val="22"/>
          <w:szCs w:val="24"/>
        </w:rPr>
        <w:t>Vartoti per burną.</w:t>
      </w:r>
    </w:p>
    <w:p w14:paraId="157C957F" w14:textId="2518DB8F"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Prieš vartojimą perskaitykite pakuotės lapelį.</w:t>
      </w:r>
    </w:p>
    <w:p w14:paraId="677FE035" w14:textId="77777777" w:rsidR="005D554B" w:rsidRPr="005D554B" w:rsidRDefault="005D554B" w:rsidP="005D554B">
      <w:pPr>
        <w:tabs>
          <w:tab w:val="left" w:pos="567"/>
        </w:tabs>
        <w:spacing w:line="260" w:lineRule="exact"/>
        <w:rPr>
          <w:snapToGrid w:val="0"/>
          <w:sz w:val="22"/>
          <w:szCs w:val="24"/>
        </w:rPr>
      </w:pPr>
    </w:p>
    <w:p w14:paraId="2FC93E80" w14:textId="77777777" w:rsidR="005D554B" w:rsidRPr="005D554B" w:rsidRDefault="005D554B" w:rsidP="005D554B">
      <w:pPr>
        <w:tabs>
          <w:tab w:val="left" w:pos="567"/>
        </w:tabs>
        <w:spacing w:line="260" w:lineRule="exact"/>
        <w:rPr>
          <w:snapToGrid w:val="0"/>
          <w:sz w:val="22"/>
          <w:szCs w:val="24"/>
        </w:rPr>
      </w:pPr>
    </w:p>
    <w:p w14:paraId="566F87E5"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6.</w:t>
      </w:r>
      <w:r w:rsidRPr="005D554B">
        <w:rPr>
          <w:b/>
          <w:snapToGrid w:val="0"/>
          <w:sz w:val="22"/>
          <w:szCs w:val="24"/>
        </w:rPr>
        <w:tab/>
      </w:r>
      <w:r w:rsidRPr="005D554B">
        <w:rPr>
          <w:b/>
          <w:noProof/>
          <w:snapToGrid w:val="0"/>
          <w:sz w:val="22"/>
          <w:szCs w:val="24"/>
        </w:rPr>
        <w:t>SPECIALUS ĮSPĖJIMAS, KAD VAISTINĮ PREPARATĄ BŪTINA LAIKYTI VAIKAMS NEPASTEBIMOJE IR  NEPASIEKIAMOJE VIETOJE</w:t>
      </w:r>
    </w:p>
    <w:p w14:paraId="0FBD3C67" w14:textId="77777777" w:rsidR="005D554B" w:rsidRPr="005D554B" w:rsidRDefault="005D554B" w:rsidP="005D554B">
      <w:pPr>
        <w:tabs>
          <w:tab w:val="left" w:pos="567"/>
        </w:tabs>
        <w:spacing w:line="260" w:lineRule="exact"/>
        <w:rPr>
          <w:snapToGrid w:val="0"/>
          <w:sz w:val="22"/>
          <w:szCs w:val="24"/>
        </w:rPr>
      </w:pPr>
    </w:p>
    <w:p w14:paraId="69C2F795" w14:textId="77777777" w:rsidR="005D554B" w:rsidRPr="005D554B" w:rsidRDefault="005D554B" w:rsidP="005D554B">
      <w:pPr>
        <w:tabs>
          <w:tab w:val="left" w:pos="567"/>
        </w:tabs>
        <w:spacing w:line="260" w:lineRule="exact"/>
        <w:rPr>
          <w:snapToGrid w:val="0"/>
          <w:sz w:val="22"/>
          <w:szCs w:val="24"/>
        </w:rPr>
      </w:pPr>
      <w:r w:rsidRPr="005D554B">
        <w:rPr>
          <w:noProof/>
          <w:snapToGrid w:val="0"/>
          <w:sz w:val="22"/>
          <w:szCs w:val="24"/>
        </w:rPr>
        <w:t>Laikyti vaikams nepastebimoje ir nepasiekiamoje vietoje.</w:t>
      </w:r>
    </w:p>
    <w:p w14:paraId="77A109DC" w14:textId="77777777" w:rsidR="005D554B" w:rsidRPr="005D554B" w:rsidRDefault="005D554B" w:rsidP="005D554B">
      <w:pPr>
        <w:tabs>
          <w:tab w:val="left" w:pos="567"/>
        </w:tabs>
        <w:spacing w:line="260" w:lineRule="exact"/>
        <w:rPr>
          <w:snapToGrid w:val="0"/>
          <w:sz w:val="22"/>
          <w:szCs w:val="24"/>
        </w:rPr>
      </w:pPr>
    </w:p>
    <w:p w14:paraId="78042AFD" w14:textId="77777777" w:rsidR="005D554B" w:rsidRPr="005D554B" w:rsidRDefault="005D554B" w:rsidP="005D554B">
      <w:pPr>
        <w:tabs>
          <w:tab w:val="left" w:pos="567"/>
        </w:tabs>
        <w:spacing w:line="260" w:lineRule="exact"/>
        <w:rPr>
          <w:snapToGrid w:val="0"/>
          <w:sz w:val="22"/>
          <w:szCs w:val="24"/>
        </w:rPr>
      </w:pPr>
    </w:p>
    <w:p w14:paraId="52F225AB" w14:textId="75D0D403"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7.</w:t>
      </w:r>
      <w:r w:rsidRPr="005D554B">
        <w:rPr>
          <w:b/>
          <w:snapToGrid w:val="0"/>
          <w:sz w:val="22"/>
          <w:szCs w:val="24"/>
        </w:rPr>
        <w:tab/>
      </w:r>
      <w:r w:rsidRPr="005D554B">
        <w:rPr>
          <w:b/>
          <w:noProof/>
          <w:snapToGrid w:val="0"/>
          <w:sz w:val="22"/>
          <w:szCs w:val="24"/>
        </w:rPr>
        <w:t>KITAS  SPECIALUS  ĮSPĖJIMAS  (JEI REIKIA)</w:t>
      </w:r>
    </w:p>
    <w:p w14:paraId="2E9BF168" w14:textId="77777777" w:rsidR="005D554B" w:rsidRPr="005D554B" w:rsidRDefault="005D554B" w:rsidP="005D554B">
      <w:pPr>
        <w:tabs>
          <w:tab w:val="left" w:pos="567"/>
        </w:tabs>
        <w:spacing w:line="260" w:lineRule="exact"/>
        <w:rPr>
          <w:snapToGrid w:val="0"/>
          <w:sz w:val="22"/>
          <w:szCs w:val="24"/>
        </w:rPr>
      </w:pPr>
    </w:p>
    <w:p w14:paraId="2F88E5EB" w14:textId="77777777" w:rsidR="005D554B" w:rsidRPr="005D554B" w:rsidRDefault="005D554B" w:rsidP="005D554B">
      <w:pPr>
        <w:tabs>
          <w:tab w:val="left" w:pos="567"/>
        </w:tabs>
        <w:spacing w:line="260" w:lineRule="exact"/>
        <w:rPr>
          <w:snapToGrid w:val="0"/>
          <w:sz w:val="22"/>
          <w:szCs w:val="24"/>
        </w:rPr>
      </w:pPr>
    </w:p>
    <w:p w14:paraId="31E9389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8.</w:t>
      </w:r>
      <w:r w:rsidRPr="005D554B">
        <w:rPr>
          <w:b/>
          <w:snapToGrid w:val="0"/>
          <w:sz w:val="22"/>
          <w:szCs w:val="24"/>
        </w:rPr>
        <w:tab/>
      </w:r>
      <w:r w:rsidRPr="005D554B">
        <w:rPr>
          <w:b/>
          <w:noProof/>
          <w:snapToGrid w:val="0"/>
          <w:sz w:val="22"/>
          <w:szCs w:val="24"/>
        </w:rPr>
        <w:t>TINKAMUMO LAIKAS</w:t>
      </w:r>
    </w:p>
    <w:p w14:paraId="5B2DF3D7" w14:textId="77777777" w:rsidR="005D554B" w:rsidRPr="005D554B" w:rsidRDefault="005D554B" w:rsidP="005D554B">
      <w:pPr>
        <w:tabs>
          <w:tab w:val="left" w:pos="567"/>
        </w:tabs>
        <w:spacing w:line="260" w:lineRule="exact"/>
        <w:rPr>
          <w:snapToGrid w:val="0"/>
          <w:sz w:val="22"/>
          <w:szCs w:val="24"/>
        </w:rPr>
      </w:pPr>
    </w:p>
    <w:p w14:paraId="7FCF9CB2" w14:textId="31E6DAEA" w:rsidR="005D554B" w:rsidRPr="005D554B" w:rsidRDefault="005D554B" w:rsidP="005D554B">
      <w:pPr>
        <w:tabs>
          <w:tab w:val="left" w:pos="567"/>
        </w:tabs>
        <w:spacing w:line="260" w:lineRule="exact"/>
        <w:rPr>
          <w:snapToGrid w:val="0"/>
          <w:sz w:val="22"/>
        </w:rPr>
      </w:pPr>
      <w:r w:rsidRPr="00FC0BF3">
        <w:rPr>
          <w:snapToGrid w:val="0"/>
          <w:sz w:val="22"/>
          <w:highlight w:val="lightGray"/>
        </w:rPr>
        <w:t>Tinka iki</w:t>
      </w:r>
      <w:r w:rsidR="00FC0BF3" w:rsidRPr="00FC0BF3">
        <w:rPr>
          <w:snapToGrid w:val="0"/>
          <w:sz w:val="22"/>
          <w:highlight w:val="lightGray"/>
        </w:rPr>
        <w:t>/</w:t>
      </w:r>
      <w:r w:rsidR="00FC0BF3">
        <w:rPr>
          <w:snapToGrid w:val="0"/>
          <w:sz w:val="22"/>
        </w:rPr>
        <w:t>EXP: MMMM mm</w:t>
      </w:r>
    </w:p>
    <w:p w14:paraId="5ABB678D" w14:textId="77777777" w:rsidR="005D554B" w:rsidRPr="005D554B" w:rsidRDefault="005D554B" w:rsidP="005D554B">
      <w:pPr>
        <w:tabs>
          <w:tab w:val="left" w:pos="567"/>
        </w:tabs>
        <w:spacing w:line="260" w:lineRule="exact"/>
        <w:rPr>
          <w:snapToGrid w:val="0"/>
          <w:sz w:val="22"/>
          <w:szCs w:val="24"/>
        </w:rPr>
      </w:pPr>
    </w:p>
    <w:p w14:paraId="6280750C" w14:textId="77777777" w:rsidR="005D554B" w:rsidRPr="005D554B" w:rsidRDefault="005D554B" w:rsidP="005D554B">
      <w:pPr>
        <w:tabs>
          <w:tab w:val="left" w:pos="567"/>
        </w:tabs>
        <w:spacing w:line="260" w:lineRule="exact"/>
        <w:rPr>
          <w:snapToGrid w:val="0"/>
          <w:sz w:val="22"/>
          <w:szCs w:val="24"/>
        </w:rPr>
      </w:pPr>
    </w:p>
    <w:p w14:paraId="75172B9E" w14:textId="77777777" w:rsidR="005D554B" w:rsidRPr="005D554B" w:rsidRDefault="005D554B" w:rsidP="005D554B">
      <w:pPr>
        <w:keepNext/>
        <w:pBdr>
          <w:top w:val="single" w:sz="4" w:space="1" w:color="auto"/>
          <w:left w:val="single" w:sz="4" w:space="4" w:color="auto"/>
          <w:bottom w:val="single" w:sz="4" w:space="1" w:color="auto"/>
          <w:right w:val="single" w:sz="4" w:space="4" w:color="auto"/>
        </w:pBdr>
        <w:tabs>
          <w:tab w:val="left" w:pos="567"/>
        </w:tabs>
        <w:ind w:left="567" w:hanging="567"/>
        <w:outlineLvl w:val="0"/>
        <w:rPr>
          <w:snapToGrid w:val="0"/>
          <w:sz w:val="22"/>
          <w:szCs w:val="24"/>
        </w:rPr>
      </w:pPr>
      <w:r w:rsidRPr="005D554B">
        <w:rPr>
          <w:b/>
          <w:snapToGrid w:val="0"/>
          <w:sz w:val="22"/>
          <w:szCs w:val="24"/>
        </w:rPr>
        <w:t>9.</w:t>
      </w:r>
      <w:r w:rsidRPr="005D554B">
        <w:rPr>
          <w:b/>
          <w:snapToGrid w:val="0"/>
          <w:sz w:val="22"/>
          <w:szCs w:val="24"/>
        </w:rPr>
        <w:tab/>
      </w:r>
      <w:r w:rsidRPr="005D554B">
        <w:rPr>
          <w:b/>
          <w:noProof/>
          <w:snapToGrid w:val="0"/>
          <w:sz w:val="22"/>
          <w:szCs w:val="24"/>
        </w:rPr>
        <w:t>SPECIALIOS LAIKYMO SĄLYGOS</w:t>
      </w:r>
    </w:p>
    <w:p w14:paraId="14F13992" w14:textId="77777777" w:rsidR="005D554B" w:rsidRPr="005D554B" w:rsidRDefault="005D554B" w:rsidP="005D554B">
      <w:pPr>
        <w:tabs>
          <w:tab w:val="left" w:pos="567"/>
        </w:tabs>
        <w:spacing w:line="260" w:lineRule="exact"/>
        <w:rPr>
          <w:snapToGrid w:val="0"/>
          <w:sz w:val="22"/>
          <w:szCs w:val="24"/>
        </w:rPr>
      </w:pPr>
    </w:p>
    <w:p w14:paraId="053A628B" w14:textId="5DEC6799" w:rsidR="005D554B" w:rsidRDefault="00071254" w:rsidP="005D554B">
      <w:pPr>
        <w:tabs>
          <w:tab w:val="left" w:pos="567"/>
        </w:tabs>
        <w:spacing w:line="260" w:lineRule="exact"/>
        <w:rPr>
          <w:sz w:val="22"/>
          <w:szCs w:val="22"/>
        </w:rPr>
      </w:pPr>
      <w:r w:rsidRPr="00071254">
        <w:rPr>
          <w:sz w:val="22"/>
          <w:szCs w:val="22"/>
        </w:rPr>
        <w:t>Laikyti ne aukštesnėje kaip 25 °C temperatūroje.</w:t>
      </w:r>
      <w:r>
        <w:rPr>
          <w:sz w:val="22"/>
          <w:szCs w:val="22"/>
        </w:rPr>
        <w:t xml:space="preserve"> Laikyti gamintojo pakuotėje.</w:t>
      </w:r>
    </w:p>
    <w:p w14:paraId="514F398A" w14:textId="675F4D01" w:rsidR="00071254" w:rsidRDefault="00071254" w:rsidP="005D554B">
      <w:pPr>
        <w:tabs>
          <w:tab w:val="left" w:pos="567"/>
        </w:tabs>
        <w:spacing w:line="260" w:lineRule="exact"/>
        <w:rPr>
          <w:sz w:val="22"/>
          <w:szCs w:val="22"/>
        </w:rPr>
      </w:pPr>
    </w:p>
    <w:p w14:paraId="4E1A1274" w14:textId="77777777" w:rsidR="00071254" w:rsidRPr="00071254" w:rsidRDefault="00071254" w:rsidP="005D554B">
      <w:pPr>
        <w:tabs>
          <w:tab w:val="left" w:pos="567"/>
        </w:tabs>
        <w:spacing w:line="260" w:lineRule="exact"/>
        <w:rPr>
          <w:snapToGrid w:val="0"/>
          <w:sz w:val="22"/>
          <w:szCs w:val="22"/>
        </w:rPr>
      </w:pPr>
    </w:p>
    <w:p w14:paraId="2BE3336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10.</w:t>
      </w:r>
      <w:r w:rsidRPr="005D554B">
        <w:rPr>
          <w:b/>
          <w:snapToGrid w:val="0"/>
          <w:sz w:val="22"/>
          <w:szCs w:val="24"/>
        </w:rPr>
        <w:tab/>
      </w:r>
      <w:r w:rsidRPr="005D554B">
        <w:rPr>
          <w:b/>
          <w:noProof/>
          <w:snapToGrid w:val="0"/>
          <w:sz w:val="22"/>
          <w:szCs w:val="24"/>
        </w:rPr>
        <w:t>SPECIALIOS ATSARGUMO PRIEMONĖS DĖL NESUVARTOTO VAISTINIO PREPARATO AR JO ATLIEKŲ TVARKYMO (JEI REIKIA)</w:t>
      </w:r>
    </w:p>
    <w:p w14:paraId="4638E0FF" w14:textId="77777777" w:rsidR="005D554B" w:rsidRPr="005D554B" w:rsidRDefault="005D554B" w:rsidP="005D554B">
      <w:pPr>
        <w:tabs>
          <w:tab w:val="left" w:pos="567"/>
        </w:tabs>
        <w:spacing w:line="260" w:lineRule="exact"/>
        <w:rPr>
          <w:snapToGrid w:val="0"/>
          <w:sz w:val="22"/>
          <w:szCs w:val="24"/>
        </w:rPr>
      </w:pPr>
    </w:p>
    <w:p w14:paraId="0F1C6EE8" w14:textId="77777777" w:rsidR="005D554B" w:rsidRPr="005D554B" w:rsidRDefault="005D554B" w:rsidP="005D554B">
      <w:pPr>
        <w:tabs>
          <w:tab w:val="left" w:pos="567"/>
        </w:tabs>
        <w:spacing w:line="260" w:lineRule="exact"/>
        <w:rPr>
          <w:snapToGrid w:val="0"/>
          <w:sz w:val="22"/>
          <w:szCs w:val="24"/>
        </w:rPr>
      </w:pPr>
    </w:p>
    <w:p w14:paraId="50D76CB5" w14:textId="46394D70"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b/>
          <w:snapToGrid w:val="0"/>
          <w:sz w:val="22"/>
          <w:szCs w:val="24"/>
        </w:rPr>
      </w:pPr>
      <w:r w:rsidRPr="005D554B">
        <w:rPr>
          <w:b/>
          <w:snapToGrid w:val="0"/>
          <w:sz w:val="22"/>
          <w:szCs w:val="24"/>
        </w:rPr>
        <w:t>11.</w:t>
      </w:r>
      <w:r w:rsidRPr="005D554B">
        <w:rPr>
          <w:b/>
          <w:snapToGrid w:val="0"/>
          <w:sz w:val="22"/>
          <w:szCs w:val="24"/>
        </w:rPr>
        <w:tab/>
      </w:r>
      <w:r w:rsidRPr="005D554B">
        <w:rPr>
          <w:b/>
          <w:caps/>
          <w:noProof/>
          <w:snapToGrid w:val="0"/>
          <w:sz w:val="22"/>
          <w:szCs w:val="24"/>
        </w:rPr>
        <w:t xml:space="preserve"> </w:t>
      </w:r>
      <w:r w:rsidR="00AA4CDA">
        <w:rPr>
          <w:b/>
          <w:caps/>
          <w:noProof/>
          <w:snapToGrid w:val="0"/>
          <w:sz w:val="22"/>
          <w:szCs w:val="24"/>
        </w:rPr>
        <w:t>LYGIAGRETUS IMPORTUOTOJAS</w:t>
      </w:r>
    </w:p>
    <w:p w14:paraId="73723EF5" w14:textId="77777777" w:rsidR="005D554B" w:rsidRPr="005D554B" w:rsidRDefault="005D554B" w:rsidP="005D554B">
      <w:pPr>
        <w:tabs>
          <w:tab w:val="left" w:pos="567"/>
        </w:tabs>
        <w:spacing w:line="260" w:lineRule="exact"/>
        <w:rPr>
          <w:snapToGrid w:val="0"/>
          <w:sz w:val="22"/>
          <w:szCs w:val="24"/>
        </w:rPr>
      </w:pPr>
    </w:p>
    <w:p w14:paraId="3DF1D64F" w14:textId="269BC66B" w:rsidR="005D554B" w:rsidRPr="005D554B" w:rsidRDefault="00FC0BF3" w:rsidP="005D554B">
      <w:pPr>
        <w:tabs>
          <w:tab w:val="left" w:pos="567"/>
        </w:tabs>
        <w:spacing w:line="260" w:lineRule="exact"/>
        <w:rPr>
          <w:snapToGrid w:val="0"/>
          <w:sz w:val="22"/>
          <w:szCs w:val="24"/>
        </w:rPr>
      </w:pPr>
      <w:r>
        <w:rPr>
          <w:rFonts w:eastAsia="Calibri"/>
          <w:sz w:val="22"/>
          <w:szCs w:val="22"/>
        </w:rPr>
        <w:t xml:space="preserve">Lygiagretus importuotojas </w:t>
      </w:r>
      <w:r w:rsidRPr="004F069B">
        <w:rPr>
          <w:rFonts w:eastAsia="Calibri"/>
          <w:sz w:val="22"/>
          <w:szCs w:val="22"/>
        </w:rPr>
        <w:t>UAB „</w:t>
      </w:r>
      <w:r>
        <w:rPr>
          <w:rFonts w:eastAsia="Calibri"/>
          <w:sz w:val="22"/>
          <w:szCs w:val="22"/>
        </w:rPr>
        <w:t>TOJARIS PROJEKTAI</w:t>
      </w:r>
      <w:r w:rsidRPr="004F069B">
        <w:rPr>
          <w:rFonts w:eastAsia="Calibri"/>
          <w:sz w:val="22"/>
          <w:szCs w:val="22"/>
        </w:rPr>
        <w:t>“</w:t>
      </w:r>
      <w:r w:rsidRPr="00B119F8">
        <w:rPr>
          <w:sz w:val="22"/>
          <w:szCs w:val="22"/>
          <w:highlight w:val="lightGray"/>
        </w:rPr>
        <w:t xml:space="preserve">, </w:t>
      </w:r>
      <w:r w:rsidR="00003902" w:rsidRPr="00003902">
        <w:rPr>
          <w:sz w:val="22"/>
          <w:szCs w:val="22"/>
          <w:highlight w:val="lightGray"/>
        </w:rPr>
        <w:t>Kalvarijų g. 161-2, Vilnius, LT-08311</w:t>
      </w:r>
      <w:r w:rsidRPr="00B119F8">
        <w:rPr>
          <w:sz w:val="22"/>
          <w:szCs w:val="22"/>
          <w:highlight w:val="lightGray"/>
        </w:rPr>
        <w:t>Vilnius, Lietuva</w:t>
      </w:r>
      <w:r w:rsidR="005D554B" w:rsidRPr="005D554B">
        <w:rPr>
          <w:snapToGrid w:val="0"/>
          <w:sz w:val="22"/>
          <w:szCs w:val="24"/>
        </w:rPr>
        <w:t xml:space="preserve"> </w:t>
      </w:r>
    </w:p>
    <w:p w14:paraId="01B76A6C" w14:textId="77777777" w:rsidR="005D554B" w:rsidRPr="005D554B" w:rsidRDefault="005D554B" w:rsidP="005D554B">
      <w:pPr>
        <w:tabs>
          <w:tab w:val="left" w:pos="567"/>
        </w:tabs>
        <w:spacing w:line="260" w:lineRule="exact"/>
        <w:rPr>
          <w:snapToGrid w:val="0"/>
          <w:sz w:val="22"/>
          <w:szCs w:val="24"/>
        </w:rPr>
      </w:pPr>
    </w:p>
    <w:p w14:paraId="747A5CEA" w14:textId="77777777" w:rsidR="005D554B" w:rsidRPr="005D554B" w:rsidRDefault="005D554B" w:rsidP="005D554B">
      <w:pPr>
        <w:tabs>
          <w:tab w:val="left" w:pos="567"/>
        </w:tabs>
        <w:spacing w:line="260" w:lineRule="exact"/>
        <w:rPr>
          <w:snapToGrid w:val="0"/>
          <w:sz w:val="22"/>
          <w:szCs w:val="24"/>
        </w:rPr>
      </w:pPr>
    </w:p>
    <w:p w14:paraId="154B793F" w14:textId="6D156EE4"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12.</w:t>
      </w:r>
      <w:r w:rsidRPr="005D554B">
        <w:rPr>
          <w:b/>
          <w:snapToGrid w:val="0"/>
          <w:sz w:val="22"/>
          <w:szCs w:val="24"/>
        </w:rPr>
        <w:tab/>
      </w:r>
      <w:r w:rsidR="00AA4CDA">
        <w:rPr>
          <w:b/>
          <w:noProof/>
          <w:snapToGrid w:val="0"/>
          <w:sz w:val="22"/>
          <w:szCs w:val="24"/>
        </w:rPr>
        <w:t>LYGIAGRETAUS IMPORTO LEIDIMO</w:t>
      </w:r>
      <w:r w:rsidRPr="005D554B">
        <w:rPr>
          <w:b/>
          <w:noProof/>
          <w:snapToGrid w:val="0"/>
          <w:sz w:val="22"/>
          <w:szCs w:val="24"/>
        </w:rPr>
        <w:t xml:space="preserve"> NUMERIS (-IAI)</w:t>
      </w:r>
      <w:r w:rsidRPr="005D554B">
        <w:rPr>
          <w:b/>
          <w:snapToGrid w:val="0"/>
          <w:sz w:val="22"/>
          <w:szCs w:val="24"/>
        </w:rPr>
        <w:t xml:space="preserve"> </w:t>
      </w:r>
    </w:p>
    <w:p w14:paraId="0B77103A" w14:textId="77777777" w:rsidR="005D554B" w:rsidRPr="005D554B" w:rsidRDefault="005D554B" w:rsidP="005D554B">
      <w:pPr>
        <w:tabs>
          <w:tab w:val="left" w:pos="567"/>
        </w:tabs>
        <w:spacing w:line="260" w:lineRule="exact"/>
        <w:rPr>
          <w:snapToGrid w:val="0"/>
          <w:sz w:val="22"/>
          <w:szCs w:val="24"/>
        </w:rPr>
      </w:pPr>
    </w:p>
    <w:p w14:paraId="71B6263B" w14:textId="62183C18" w:rsidR="005D554B" w:rsidRPr="005D554B" w:rsidRDefault="005D554B" w:rsidP="005D554B">
      <w:pPr>
        <w:tabs>
          <w:tab w:val="left" w:pos="567"/>
        </w:tabs>
        <w:spacing w:line="260" w:lineRule="exact"/>
        <w:rPr>
          <w:snapToGrid w:val="0"/>
          <w:sz w:val="22"/>
        </w:rPr>
      </w:pPr>
      <w:r w:rsidRPr="005D554B">
        <w:rPr>
          <w:snapToGrid w:val="0"/>
          <w:sz w:val="22"/>
        </w:rPr>
        <w:t>LT/</w:t>
      </w:r>
      <w:r w:rsidR="006037F0">
        <w:rPr>
          <w:snapToGrid w:val="0"/>
          <w:sz w:val="22"/>
        </w:rPr>
        <w:t>L</w:t>
      </w:r>
      <w:r w:rsidRPr="005D554B">
        <w:rPr>
          <w:snapToGrid w:val="0"/>
          <w:sz w:val="22"/>
        </w:rPr>
        <w:t>/</w:t>
      </w:r>
      <w:r w:rsidR="005578A5">
        <w:rPr>
          <w:snapToGrid w:val="0"/>
          <w:sz w:val="22"/>
        </w:rPr>
        <w:t>23/1809/001</w:t>
      </w:r>
    </w:p>
    <w:p w14:paraId="73E5A93B" w14:textId="77777777" w:rsidR="005D554B" w:rsidRPr="005D554B" w:rsidRDefault="005D554B" w:rsidP="005D554B">
      <w:pPr>
        <w:tabs>
          <w:tab w:val="left" w:pos="567"/>
        </w:tabs>
        <w:spacing w:line="260" w:lineRule="exact"/>
        <w:rPr>
          <w:snapToGrid w:val="0"/>
          <w:sz w:val="22"/>
          <w:szCs w:val="24"/>
        </w:rPr>
      </w:pPr>
    </w:p>
    <w:p w14:paraId="4C9A29C1" w14:textId="77777777" w:rsidR="005D554B" w:rsidRPr="005D554B" w:rsidRDefault="005D554B" w:rsidP="005D554B">
      <w:pPr>
        <w:tabs>
          <w:tab w:val="left" w:pos="567"/>
        </w:tabs>
        <w:spacing w:line="260" w:lineRule="exact"/>
        <w:rPr>
          <w:snapToGrid w:val="0"/>
          <w:sz w:val="22"/>
          <w:szCs w:val="24"/>
        </w:rPr>
      </w:pPr>
    </w:p>
    <w:p w14:paraId="5140AB8D"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13.</w:t>
      </w:r>
      <w:r w:rsidRPr="005D554B">
        <w:rPr>
          <w:b/>
          <w:snapToGrid w:val="0"/>
          <w:sz w:val="22"/>
          <w:szCs w:val="24"/>
        </w:rPr>
        <w:tab/>
      </w:r>
      <w:r w:rsidRPr="005D554B">
        <w:rPr>
          <w:b/>
          <w:noProof/>
          <w:snapToGrid w:val="0"/>
          <w:sz w:val="22"/>
          <w:szCs w:val="24"/>
        </w:rPr>
        <w:t xml:space="preserve">SERIJOS NUMERIS </w:t>
      </w:r>
    </w:p>
    <w:p w14:paraId="39022347" w14:textId="77777777" w:rsidR="005D554B" w:rsidRPr="005D554B" w:rsidRDefault="005D554B" w:rsidP="005D554B">
      <w:pPr>
        <w:tabs>
          <w:tab w:val="left" w:pos="567"/>
        </w:tabs>
        <w:spacing w:line="260" w:lineRule="exact"/>
        <w:rPr>
          <w:snapToGrid w:val="0"/>
          <w:sz w:val="22"/>
        </w:rPr>
      </w:pPr>
    </w:p>
    <w:p w14:paraId="637DB3FC" w14:textId="113AFDFB" w:rsidR="005D554B" w:rsidRPr="005D554B" w:rsidRDefault="005D554B" w:rsidP="005D554B">
      <w:pPr>
        <w:tabs>
          <w:tab w:val="left" w:pos="567"/>
        </w:tabs>
        <w:spacing w:line="260" w:lineRule="exact"/>
        <w:rPr>
          <w:snapToGrid w:val="0"/>
          <w:sz w:val="22"/>
        </w:rPr>
      </w:pPr>
      <w:r w:rsidRPr="006037F0">
        <w:rPr>
          <w:snapToGrid w:val="0"/>
          <w:sz w:val="22"/>
          <w:highlight w:val="lightGray"/>
        </w:rPr>
        <w:t>Serija</w:t>
      </w:r>
      <w:r w:rsidR="006037F0" w:rsidRPr="006037F0">
        <w:rPr>
          <w:snapToGrid w:val="0"/>
          <w:sz w:val="22"/>
          <w:highlight w:val="lightGray"/>
        </w:rPr>
        <w:t>/</w:t>
      </w:r>
      <w:r w:rsidR="006037F0">
        <w:rPr>
          <w:snapToGrid w:val="0"/>
          <w:sz w:val="22"/>
        </w:rPr>
        <w:t>Lot:</w:t>
      </w:r>
    </w:p>
    <w:p w14:paraId="686EC6DA" w14:textId="77777777" w:rsidR="005D554B" w:rsidRPr="005D554B" w:rsidRDefault="005D554B" w:rsidP="005D554B">
      <w:pPr>
        <w:tabs>
          <w:tab w:val="left" w:pos="567"/>
        </w:tabs>
        <w:spacing w:line="260" w:lineRule="exact"/>
        <w:rPr>
          <w:snapToGrid w:val="0"/>
          <w:sz w:val="22"/>
          <w:szCs w:val="24"/>
        </w:rPr>
      </w:pPr>
    </w:p>
    <w:p w14:paraId="7CCF8025" w14:textId="77777777" w:rsidR="005D554B" w:rsidRPr="005D554B" w:rsidRDefault="005D554B" w:rsidP="005D554B">
      <w:pPr>
        <w:tabs>
          <w:tab w:val="left" w:pos="567"/>
        </w:tabs>
        <w:spacing w:line="260" w:lineRule="exact"/>
        <w:rPr>
          <w:snapToGrid w:val="0"/>
          <w:sz w:val="22"/>
          <w:szCs w:val="24"/>
        </w:rPr>
      </w:pPr>
    </w:p>
    <w:p w14:paraId="3F73FB4F" w14:textId="77777777" w:rsidR="005D554B" w:rsidRPr="005D554B" w:rsidRDefault="005D554B" w:rsidP="005D554B">
      <w:pPr>
        <w:pBdr>
          <w:top w:val="single" w:sz="4" w:space="1"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14.</w:t>
      </w:r>
      <w:r w:rsidRPr="005D554B">
        <w:rPr>
          <w:b/>
          <w:snapToGrid w:val="0"/>
          <w:sz w:val="22"/>
          <w:szCs w:val="24"/>
        </w:rPr>
        <w:tab/>
      </w:r>
      <w:r w:rsidRPr="005D554B">
        <w:rPr>
          <w:b/>
          <w:noProof/>
          <w:snapToGrid w:val="0"/>
          <w:sz w:val="22"/>
          <w:szCs w:val="24"/>
        </w:rPr>
        <w:t>PARDAVIMO (IŠDAVIMO) TVARKA</w:t>
      </w:r>
    </w:p>
    <w:p w14:paraId="5F7CE6E1" w14:textId="77777777" w:rsidR="005D554B" w:rsidRPr="005D554B" w:rsidRDefault="005D554B" w:rsidP="005D554B">
      <w:pPr>
        <w:tabs>
          <w:tab w:val="left" w:pos="567"/>
        </w:tabs>
        <w:spacing w:line="260" w:lineRule="exact"/>
        <w:rPr>
          <w:snapToGrid w:val="0"/>
          <w:sz w:val="22"/>
          <w:szCs w:val="24"/>
        </w:rPr>
      </w:pPr>
    </w:p>
    <w:p w14:paraId="55B23621" w14:textId="45AA4260" w:rsidR="005D554B" w:rsidRPr="005D554B" w:rsidRDefault="005D554B" w:rsidP="005D554B">
      <w:pPr>
        <w:tabs>
          <w:tab w:val="left" w:pos="567"/>
        </w:tabs>
        <w:spacing w:line="260" w:lineRule="exact"/>
        <w:rPr>
          <w:snapToGrid w:val="0"/>
          <w:sz w:val="22"/>
          <w:szCs w:val="24"/>
        </w:rPr>
      </w:pPr>
      <w:r w:rsidRPr="005D554B">
        <w:rPr>
          <w:snapToGrid w:val="0"/>
          <w:sz w:val="22"/>
        </w:rPr>
        <w:t>Receptinis vaistas</w:t>
      </w:r>
    </w:p>
    <w:p w14:paraId="3C361D2B" w14:textId="77777777" w:rsidR="005D554B" w:rsidRPr="005D554B" w:rsidRDefault="005D554B" w:rsidP="005D554B">
      <w:pPr>
        <w:tabs>
          <w:tab w:val="left" w:pos="567"/>
        </w:tabs>
        <w:spacing w:line="260" w:lineRule="exact"/>
        <w:rPr>
          <w:snapToGrid w:val="0"/>
          <w:sz w:val="22"/>
          <w:szCs w:val="24"/>
        </w:rPr>
      </w:pPr>
    </w:p>
    <w:p w14:paraId="0309C687" w14:textId="77777777" w:rsidR="005D554B" w:rsidRPr="005D554B" w:rsidRDefault="005D554B" w:rsidP="005D554B">
      <w:pPr>
        <w:tabs>
          <w:tab w:val="left" w:pos="567"/>
        </w:tabs>
        <w:spacing w:line="260" w:lineRule="exact"/>
        <w:rPr>
          <w:snapToGrid w:val="0"/>
          <w:sz w:val="22"/>
          <w:szCs w:val="24"/>
        </w:rPr>
      </w:pPr>
    </w:p>
    <w:p w14:paraId="2911DC98" w14:textId="77777777" w:rsidR="005D554B" w:rsidRPr="005D554B" w:rsidRDefault="005D554B" w:rsidP="005D554B">
      <w:pPr>
        <w:pBdr>
          <w:top w:val="single" w:sz="4" w:space="2" w:color="auto"/>
          <w:left w:val="single" w:sz="4" w:space="4" w:color="auto"/>
          <w:bottom w:val="single" w:sz="4" w:space="1" w:color="auto"/>
          <w:right w:val="single" w:sz="4" w:space="4" w:color="auto"/>
        </w:pBdr>
        <w:tabs>
          <w:tab w:val="left" w:pos="567"/>
        </w:tabs>
        <w:outlineLvl w:val="0"/>
        <w:rPr>
          <w:snapToGrid w:val="0"/>
          <w:sz w:val="22"/>
          <w:szCs w:val="24"/>
        </w:rPr>
      </w:pPr>
      <w:r w:rsidRPr="005D554B">
        <w:rPr>
          <w:b/>
          <w:snapToGrid w:val="0"/>
          <w:sz w:val="22"/>
          <w:szCs w:val="24"/>
        </w:rPr>
        <w:t>15.</w:t>
      </w:r>
      <w:r w:rsidRPr="005D554B">
        <w:rPr>
          <w:b/>
          <w:snapToGrid w:val="0"/>
          <w:sz w:val="22"/>
          <w:szCs w:val="24"/>
        </w:rPr>
        <w:tab/>
      </w:r>
      <w:r w:rsidRPr="005D554B">
        <w:rPr>
          <w:b/>
          <w:noProof/>
          <w:snapToGrid w:val="0"/>
          <w:sz w:val="22"/>
          <w:szCs w:val="24"/>
        </w:rPr>
        <w:t>VARTOJIMO INSTRUKCIJA</w:t>
      </w:r>
    </w:p>
    <w:p w14:paraId="2D488BDD" w14:textId="77777777" w:rsidR="005D554B" w:rsidRPr="005D554B" w:rsidRDefault="005D554B" w:rsidP="005D554B">
      <w:pPr>
        <w:tabs>
          <w:tab w:val="left" w:pos="567"/>
        </w:tabs>
        <w:spacing w:line="260" w:lineRule="exact"/>
        <w:rPr>
          <w:snapToGrid w:val="0"/>
          <w:sz w:val="22"/>
          <w:szCs w:val="24"/>
        </w:rPr>
      </w:pPr>
    </w:p>
    <w:p w14:paraId="532A6331" w14:textId="77777777" w:rsidR="005D554B" w:rsidRPr="005D554B" w:rsidRDefault="005D554B" w:rsidP="005D554B">
      <w:pPr>
        <w:tabs>
          <w:tab w:val="left" w:pos="567"/>
        </w:tabs>
        <w:spacing w:line="260" w:lineRule="exact"/>
        <w:rPr>
          <w:snapToGrid w:val="0"/>
          <w:sz w:val="22"/>
          <w:szCs w:val="24"/>
        </w:rPr>
      </w:pPr>
    </w:p>
    <w:p w14:paraId="1C2C3AB3" w14:textId="77777777" w:rsidR="005D554B" w:rsidRPr="005D554B" w:rsidRDefault="005D554B" w:rsidP="005D554B">
      <w:pPr>
        <w:pBdr>
          <w:top w:val="single" w:sz="4" w:space="1" w:color="auto"/>
          <w:left w:val="single" w:sz="4" w:space="4" w:color="auto"/>
          <w:bottom w:val="single" w:sz="4" w:space="0" w:color="auto"/>
          <w:right w:val="single" w:sz="4" w:space="4" w:color="auto"/>
        </w:pBdr>
        <w:tabs>
          <w:tab w:val="left" w:pos="567"/>
        </w:tabs>
        <w:rPr>
          <w:snapToGrid w:val="0"/>
          <w:color w:val="008000"/>
          <w:sz w:val="22"/>
          <w:szCs w:val="24"/>
        </w:rPr>
      </w:pPr>
      <w:r w:rsidRPr="005D554B">
        <w:rPr>
          <w:b/>
          <w:snapToGrid w:val="0"/>
          <w:sz w:val="22"/>
          <w:szCs w:val="24"/>
        </w:rPr>
        <w:t>16.</w:t>
      </w:r>
      <w:r w:rsidRPr="005D554B">
        <w:rPr>
          <w:b/>
          <w:snapToGrid w:val="0"/>
          <w:sz w:val="22"/>
          <w:szCs w:val="24"/>
        </w:rPr>
        <w:tab/>
      </w:r>
      <w:r w:rsidRPr="005D554B">
        <w:rPr>
          <w:b/>
          <w:noProof/>
          <w:snapToGrid w:val="0"/>
          <w:sz w:val="22"/>
          <w:szCs w:val="24"/>
        </w:rPr>
        <w:t>INFORMACIJA BRAILIO RAŠTU</w:t>
      </w:r>
    </w:p>
    <w:p w14:paraId="67D4AE15" w14:textId="77777777" w:rsidR="005D554B" w:rsidRPr="005D554B" w:rsidRDefault="005D554B" w:rsidP="005D554B">
      <w:pPr>
        <w:tabs>
          <w:tab w:val="left" w:pos="567"/>
        </w:tabs>
        <w:spacing w:line="260" w:lineRule="exact"/>
        <w:rPr>
          <w:snapToGrid w:val="0"/>
          <w:sz w:val="22"/>
          <w:szCs w:val="24"/>
        </w:rPr>
      </w:pPr>
    </w:p>
    <w:p w14:paraId="6527394A" w14:textId="37B5CC2F" w:rsidR="005D554B" w:rsidRPr="005D554B" w:rsidRDefault="000E2C4D" w:rsidP="005D554B">
      <w:pPr>
        <w:tabs>
          <w:tab w:val="left" w:pos="567"/>
        </w:tabs>
        <w:spacing w:line="260" w:lineRule="exact"/>
        <w:rPr>
          <w:snapToGrid w:val="0"/>
          <w:sz w:val="22"/>
          <w:szCs w:val="24"/>
        </w:rPr>
      </w:pPr>
      <w:r>
        <w:rPr>
          <w:snapToGrid w:val="0"/>
          <w:sz w:val="22"/>
        </w:rPr>
        <w:t>trittico ac 150 mg</w:t>
      </w:r>
    </w:p>
    <w:p w14:paraId="2CCDA7AC" w14:textId="77777777" w:rsidR="005D554B" w:rsidRPr="005D554B" w:rsidRDefault="005D554B" w:rsidP="005D554B">
      <w:pPr>
        <w:tabs>
          <w:tab w:val="left" w:pos="567"/>
        </w:tabs>
        <w:spacing w:line="260" w:lineRule="exact"/>
        <w:rPr>
          <w:snapToGrid w:val="0"/>
          <w:sz w:val="22"/>
          <w:szCs w:val="24"/>
        </w:rPr>
      </w:pPr>
    </w:p>
    <w:p w14:paraId="68A63884" w14:textId="77777777" w:rsidR="005D554B" w:rsidRPr="005D554B" w:rsidRDefault="005D554B" w:rsidP="005D554B">
      <w:pPr>
        <w:tabs>
          <w:tab w:val="left" w:pos="567"/>
        </w:tabs>
        <w:spacing w:line="260" w:lineRule="exact"/>
        <w:rPr>
          <w:noProof/>
          <w:sz w:val="22"/>
          <w:szCs w:val="22"/>
          <w:shd w:val="clear" w:color="auto" w:fill="CCCCCC"/>
        </w:rPr>
      </w:pPr>
    </w:p>
    <w:p w14:paraId="4BD30149" w14:textId="77777777" w:rsidR="005D554B" w:rsidRPr="00003902"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szCs w:val="24"/>
        </w:rPr>
      </w:pPr>
      <w:r w:rsidRPr="00003902">
        <w:rPr>
          <w:b/>
          <w:noProof/>
          <w:snapToGrid w:val="0"/>
          <w:sz w:val="22"/>
        </w:rPr>
        <w:t>17.</w:t>
      </w:r>
      <w:r w:rsidRPr="00003902">
        <w:rPr>
          <w:b/>
          <w:noProof/>
          <w:snapToGrid w:val="0"/>
          <w:sz w:val="22"/>
        </w:rPr>
        <w:tab/>
        <w:t>UNIKALUS IDENTIFIKATORIUS – 2D BRŪKŠNINIS KODAS</w:t>
      </w:r>
    </w:p>
    <w:p w14:paraId="78E5257B" w14:textId="77777777" w:rsidR="005D554B" w:rsidRPr="00003902" w:rsidRDefault="005D554B" w:rsidP="005D554B">
      <w:pPr>
        <w:tabs>
          <w:tab w:val="left" w:pos="567"/>
        </w:tabs>
        <w:spacing w:line="260" w:lineRule="exact"/>
        <w:rPr>
          <w:noProof/>
          <w:snapToGrid w:val="0"/>
          <w:sz w:val="22"/>
        </w:rPr>
      </w:pPr>
    </w:p>
    <w:p w14:paraId="09DBE955" w14:textId="5466EEDB" w:rsidR="005D554B" w:rsidRDefault="005D554B" w:rsidP="005D554B">
      <w:pPr>
        <w:tabs>
          <w:tab w:val="left" w:pos="567"/>
        </w:tabs>
        <w:spacing w:line="260" w:lineRule="exact"/>
        <w:rPr>
          <w:snapToGrid w:val="0"/>
          <w:sz w:val="22"/>
        </w:rPr>
      </w:pPr>
      <w:r w:rsidRPr="0000329E">
        <w:rPr>
          <w:snapToGrid w:val="0"/>
          <w:sz w:val="22"/>
          <w:highlight w:val="lightGray"/>
        </w:rPr>
        <w:t>2D brūkšninis kodas su nurodytu unikaliu identifikatoriumi.</w:t>
      </w:r>
    </w:p>
    <w:p w14:paraId="0BE621DA" w14:textId="77777777" w:rsidR="000E2C4D" w:rsidRPr="0000329E" w:rsidRDefault="000E2C4D" w:rsidP="005D554B">
      <w:pPr>
        <w:tabs>
          <w:tab w:val="left" w:pos="567"/>
        </w:tabs>
        <w:spacing w:line="260" w:lineRule="exact"/>
        <w:rPr>
          <w:noProof/>
          <w:snapToGrid w:val="0"/>
          <w:sz w:val="22"/>
          <w:szCs w:val="22"/>
          <w:shd w:val="clear" w:color="auto" w:fill="CCCCCC"/>
        </w:rPr>
      </w:pPr>
    </w:p>
    <w:p w14:paraId="549308EA" w14:textId="77777777" w:rsidR="005D554B" w:rsidRPr="0000329E" w:rsidRDefault="005D554B" w:rsidP="005D554B">
      <w:pPr>
        <w:tabs>
          <w:tab w:val="left" w:pos="567"/>
        </w:tabs>
        <w:spacing w:line="260" w:lineRule="exact"/>
        <w:rPr>
          <w:noProof/>
          <w:snapToGrid w:val="0"/>
          <w:sz w:val="22"/>
          <w:szCs w:val="22"/>
          <w:shd w:val="clear" w:color="auto" w:fill="CCCCCC"/>
        </w:rPr>
      </w:pPr>
    </w:p>
    <w:p w14:paraId="6E94B3BC" w14:textId="77777777" w:rsidR="005D554B" w:rsidRPr="00003902" w:rsidRDefault="005D554B" w:rsidP="005D554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i/>
          <w:noProof/>
          <w:snapToGrid w:val="0"/>
          <w:sz w:val="22"/>
        </w:rPr>
      </w:pPr>
      <w:r w:rsidRPr="00003902">
        <w:rPr>
          <w:b/>
          <w:noProof/>
          <w:snapToGrid w:val="0"/>
          <w:sz w:val="22"/>
        </w:rPr>
        <w:t>18.</w:t>
      </w:r>
      <w:r w:rsidRPr="00003902">
        <w:rPr>
          <w:b/>
          <w:noProof/>
          <w:snapToGrid w:val="0"/>
          <w:sz w:val="22"/>
        </w:rPr>
        <w:tab/>
        <w:t>UNIKALUS IDENTIFIKATORIUS – ŽMONĖMS SUPRANTAMI DUOMENYS</w:t>
      </w:r>
    </w:p>
    <w:p w14:paraId="59C02BC8" w14:textId="77777777" w:rsidR="005D554B" w:rsidRPr="00003902" w:rsidRDefault="005D554B" w:rsidP="005D554B">
      <w:pPr>
        <w:tabs>
          <w:tab w:val="left" w:pos="567"/>
        </w:tabs>
        <w:spacing w:line="260" w:lineRule="exact"/>
        <w:rPr>
          <w:noProof/>
          <w:snapToGrid w:val="0"/>
          <w:sz w:val="22"/>
        </w:rPr>
      </w:pPr>
    </w:p>
    <w:p w14:paraId="3C5C747E" w14:textId="3A41C39B" w:rsidR="005D554B" w:rsidRPr="0000329E" w:rsidRDefault="005D554B" w:rsidP="005D554B">
      <w:pPr>
        <w:tabs>
          <w:tab w:val="left" w:pos="567"/>
        </w:tabs>
        <w:spacing w:line="260" w:lineRule="exact"/>
        <w:rPr>
          <w:snapToGrid w:val="0"/>
          <w:color w:val="008000"/>
          <w:sz w:val="22"/>
          <w:szCs w:val="22"/>
        </w:rPr>
      </w:pPr>
      <w:r w:rsidRPr="0000329E">
        <w:rPr>
          <w:snapToGrid w:val="0"/>
          <w:sz w:val="22"/>
        </w:rPr>
        <w:t>PC {numeris}</w:t>
      </w:r>
    </w:p>
    <w:p w14:paraId="41EDE1A3" w14:textId="664BEB38" w:rsidR="005D554B" w:rsidRPr="0000329E" w:rsidRDefault="005D554B" w:rsidP="005D554B">
      <w:pPr>
        <w:tabs>
          <w:tab w:val="left" w:pos="567"/>
        </w:tabs>
        <w:spacing w:line="260" w:lineRule="exact"/>
        <w:rPr>
          <w:snapToGrid w:val="0"/>
          <w:sz w:val="22"/>
          <w:szCs w:val="22"/>
        </w:rPr>
      </w:pPr>
      <w:r w:rsidRPr="0000329E">
        <w:rPr>
          <w:snapToGrid w:val="0"/>
          <w:sz w:val="22"/>
        </w:rPr>
        <w:t>SN {numeris}</w:t>
      </w:r>
    </w:p>
    <w:p w14:paraId="5DF5F837" w14:textId="14CA8C6C" w:rsidR="005D554B" w:rsidRPr="0000329E" w:rsidRDefault="005D554B" w:rsidP="005D554B">
      <w:pPr>
        <w:tabs>
          <w:tab w:val="left" w:pos="567"/>
        </w:tabs>
        <w:spacing w:line="260" w:lineRule="exact"/>
        <w:rPr>
          <w:snapToGrid w:val="0"/>
          <w:sz w:val="22"/>
          <w:szCs w:val="22"/>
        </w:rPr>
      </w:pPr>
      <w:r w:rsidRPr="0000329E">
        <w:rPr>
          <w:snapToGrid w:val="0"/>
          <w:sz w:val="22"/>
          <w:highlight w:val="lightGray"/>
        </w:rPr>
        <w:t>NN {numeris}</w:t>
      </w:r>
    </w:p>
    <w:p w14:paraId="40403331" w14:textId="77777777" w:rsidR="005D554B" w:rsidRPr="0000329E" w:rsidRDefault="005D554B" w:rsidP="005D554B">
      <w:pPr>
        <w:tabs>
          <w:tab w:val="left" w:pos="567"/>
        </w:tabs>
        <w:spacing w:line="260" w:lineRule="exact"/>
        <w:rPr>
          <w:noProof/>
          <w:snapToGrid w:val="0"/>
          <w:vanish/>
          <w:sz w:val="22"/>
          <w:szCs w:val="22"/>
        </w:rPr>
      </w:pPr>
    </w:p>
    <w:p w14:paraId="5BDC57B1" w14:textId="057AD3BE" w:rsidR="0000329E" w:rsidRDefault="0000329E" w:rsidP="005D554B">
      <w:pPr>
        <w:tabs>
          <w:tab w:val="left" w:pos="567"/>
        </w:tabs>
        <w:spacing w:line="260" w:lineRule="exact"/>
        <w:rPr>
          <w:snapToGrid w:val="0"/>
          <w:sz w:val="22"/>
          <w:szCs w:val="24"/>
        </w:rPr>
      </w:pPr>
    </w:p>
    <w:p w14:paraId="5419DA64" w14:textId="7EDC1B45" w:rsidR="00483D9B" w:rsidRDefault="00483D9B" w:rsidP="005D554B">
      <w:pPr>
        <w:tabs>
          <w:tab w:val="left" w:pos="567"/>
        </w:tabs>
        <w:spacing w:line="260" w:lineRule="exact"/>
        <w:rPr>
          <w:snapToGrid w:val="0"/>
          <w:sz w:val="22"/>
          <w:szCs w:val="24"/>
        </w:rPr>
      </w:pPr>
      <w:r w:rsidRPr="006E09A3">
        <w:rPr>
          <w:b/>
          <w:noProof/>
          <w:sz w:val="22"/>
          <w:szCs w:val="22"/>
        </w:rPr>
        <w:t>-----------------------------------------------------------------------------------------------------------------------</w:t>
      </w:r>
    </w:p>
    <w:p w14:paraId="2F1CF90B" w14:textId="1B97C71F" w:rsidR="0000329E" w:rsidRPr="004F069B" w:rsidRDefault="0000329E" w:rsidP="0000329E">
      <w:pPr>
        <w:widowControl w:val="0"/>
        <w:rPr>
          <w:sz w:val="22"/>
          <w:szCs w:val="22"/>
        </w:rPr>
      </w:pPr>
      <w:r w:rsidRPr="004F069B">
        <w:rPr>
          <w:sz w:val="22"/>
          <w:szCs w:val="22"/>
        </w:rPr>
        <w:t>Gamintojas</w:t>
      </w:r>
      <w:r>
        <w:rPr>
          <w:sz w:val="22"/>
          <w:szCs w:val="22"/>
        </w:rPr>
        <w:t>:</w:t>
      </w:r>
      <w:r w:rsidR="001723F5">
        <w:rPr>
          <w:sz w:val="22"/>
          <w:szCs w:val="22"/>
        </w:rPr>
        <w:t xml:space="preserve"> </w:t>
      </w:r>
      <w:r w:rsidR="00DD3D42" w:rsidRPr="00DD3D42">
        <w:rPr>
          <w:sz w:val="22"/>
          <w:szCs w:val="22"/>
        </w:rPr>
        <w:t xml:space="preserve">Aziende Chimiche Riunite </w:t>
      </w:r>
      <w:r w:rsidR="00DD3D42">
        <w:rPr>
          <w:sz w:val="22"/>
          <w:szCs w:val="22"/>
        </w:rPr>
        <w:t>Angelini Francesco Acraf S.p.A.</w:t>
      </w:r>
      <w:r w:rsidR="001723F5">
        <w:rPr>
          <w:sz w:val="22"/>
          <w:szCs w:val="22"/>
        </w:rPr>
        <w:t xml:space="preserve">, Italija arba </w:t>
      </w:r>
      <w:r w:rsidR="001723F5" w:rsidRPr="001723F5">
        <w:rPr>
          <w:sz w:val="22"/>
          <w:szCs w:val="22"/>
        </w:rPr>
        <w:t>Istituto De Angeli S.R.L.</w:t>
      </w:r>
      <w:r w:rsidR="001723F5">
        <w:rPr>
          <w:sz w:val="22"/>
          <w:szCs w:val="22"/>
        </w:rPr>
        <w:t>, Italija</w:t>
      </w:r>
    </w:p>
    <w:p w14:paraId="058AE960" w14:textId="77777777" w:rsidR="0000329E" w:rsidRDefault="0000329E" w:rsidP="0000329E">
      <w:pPr>
        <w:widowControl w:val="0"/>
        <w:rPr>
          <w:sz w:val="22"/>
          <w:szCs w:val="22"/>
        </w:rPr>
      </w:pPr>
    </w:p>
    <w:p w14:paraId="3D27BB34" w14:textId="77777777" w:rsidR="0000329E" w:rsidRPr="00EE03EC" w:rsidRDefault="0000329E" w:rsidP="0000329E">
      <w:pPr>
        <w:widowControl w:val="0"/>
        <w:tabs>
          <w:tab w:val="left" w:pos="567"/>
        </w:tabs>
        <w:rPr>
          <w:snapToGrid w:val="0"/>
        </w:rPr>
      </w:pPr>
      <w:r w:rsidRPr="004F069B">
        <w:rPr>
          <w:sz w:val="22"/>
          <w:szCs w:val="22"/>
        </w:rPr>
        <w:t xml:space="preserve">Perpakavo </w:t>
      </w:r>
      <w:r w:rsidRPr="00EE03EC">
        <w:rPr>
          <w:sz w:val="22"/>
          <w:szCs w:val="22"/>
        </w:rPr>
        <w:t>UAB „ENTAFARMA“, Klonėnų vs. 1,</w:t>
      </w:r>
      <w:r w:rsidRPr="00EE03EC">
        <w:t xml:space="preserve"> </w:t>
      </w:r>
      <w:r w:rsidRPr="00EE03EC">
        <w:rPr>
          <w:sz w:val="22"/>
          <w:szCs w:val="22"/>
        </w:rPr>
        <w:t>LT-19156 Širvintų r. sav., Lietuva</w:t>
      </w:r>
    </w:p>
    <w:p w14:paraId="38457DA0" w14:textId="77777777" w:rsidR="0000329E" w:rsidRPr="00820012" w:rsidRDefault="0000329E" w:rsidP="0000329E">
      <w:pPr>
        <w:widowControl w:val="0"/>
        <w:tabs>
          <w:tab w:val="left" w:pos="567"/>
        </w:tabs>
        <w:rPr>
          <w:snapToGrid w:val="0"/>
          <w:sz w:val="22"/>
          <w:szCs w:val="22"/>
        </w:rPr>
      </w:pPr>
      <w:r w:rsidRPr="000919CA">
        <w:rPr>
          <w:snapToGrid w:val="0"/>
          <w:sz w:val="22"/>
          <w:szCs w:val="22"/>
          <w:highlight w:val="lightGray"/>
        </w:rPr>
        <w:t>UAB ,,ARMILA“,</w:t>
      </w:r>
      <w:r w:rsidRPr="00F760DB">
        <w:rPr>
          <w:sz w:val="22"/>
          <w:szCs w:val="22"/>
          <w:highlight w:val="lightGray"/>
        </w:rPr>
        <w:t xml:space="preserve"> Molėtų pl. 75, LT-14259 Vilnius, Lietuva</w:t>
      </w:r>
    </w:p>
    <w:p w14:paraId="5CF144C1" w14:textId="77777777" w:rsidR="0000329E" w:rsidRDefault="0000329E" w:rsidP="0000329E">
      <w:pPr>
        <w:widowControl w:val="0"/>
        <w:rPr>
          <w:rFonts w:eastAsia="Calibri"/>
          <w:b/>
          <w:color w:val="FF0000"/>
          <w:sz w:val="22"/>
          <w:szCs w:val="22"/>
        </w:rPr>
      </w:pPr>
    </w:p>
    <w:p w14:paraId="27AC7283" w14:textId="77777777" w:rsidR="000B0603" w:rsidRDefault="0000329E" w:rsidP="0000329E">
      <w:pPr>
        <w:tabs>
          <w:tab w:val="left" w:pos="567"/>
        </w:tabs>
        <w:spacing w:line="260" w:lineRule="exact"/>
        <w:rPr>
          <w:rFonts w:eastAsia="Calibri"/>
          <w:bCs/>
          <w:sz w:val="22"/>
          <w:szCs w:val="22"/>
        </w:rPr>
      </w:pPr>
      <w:r w:rsidRPr="000919CA">
        <w:rPr>
          <w:rFonts w:eastAsia="Calibri"/>
          <w:bCs/>
          <w:sz w:val="22"/>
          <w:szCs w:val="22"/>
          <w:highlight w:val="lightGray"/>
        </w:rPr>
        <w:t>Perpakavimo serija</w:t>
      </w:r>
      <w:r>
        <w:rPr>
          <w:rFonts w:eastAsia="Calibri"/>
          <w:bCs/>
          <w:sz w:val="22"/>
          <w:szCs w:val="22"/>
          <w:highlight w:val="lightGray"/>
        </w:rPr>
        <w:t>:</w:t>
      </w:r>
    </w:p>
    <w:p w14:paraId="492C47A1" w14:textId="77777777" w:rsidR="000B0603" w:rsidRDefault="000B0603" w:rsidP="0000329E">
      <w:pPr>
        <w:tabs>
          <w:tab w:val="left" w:pos="567"/>
        </w:tabs>
        <w:spacing w:line="260" w:lineRule="exact"/>
        <w:rPr>
          <w:rFonts w:eastAsia="Calibri"/>
          <w:bCs/>
          <w:sz w:val="22"/>
          <w:szCs w:val="22"/>
        </w:rPr>
      </w:pPr>
    </w:p>
    <w:p w14:paraId="2584727E" w14:textId="1FF99856" w:rsidR="005D554B" w:rsidRPr="000B0603" w:rsidRDefault="000B0603" w:rsidP="0000329E">
      <w:pPr>
        <w:tabs>
          <w:tab w:val="left" w:pos="567"/>
        </w:tabs>
        <w:spacing w:line="260" w:lineRule="exact"/>
        <w:rPr>
          <w:i/>
          <w:iCs/>
          <w:snapToGrid w:val="0"/>
          <w:sz w:val="22"/>
          <w:szCs w:val="24"/>
        </w:rPr>
      </w:pPr>
      <w:r w:rsidRPr="000B0603">
        <w:rPr>
          <w:i/>
          <w:iCs/>
          <w:snapToGrid w:val="0"/>
          <w:sz w:val="22"/>
          <w:szCs w:val="24"/>
        </w:rPr>
        <w:t>Lygiagrečiai importuojamas vaistas nuo referencinio vaisto skiriasi laikymo sąlygomis: lygiagrečiai importuojamą vaistą papildomai reikia laikyti gamintojo pakuotėje.</w:t>
      </w:r>
      <w:r w:rsidR="005D554B" w:rsidRPr="000B0603">
        <w:rPr>
          <w:i/>
          <w:iCs/>
          <w:snapToGrid w:val="0"/>
          <w:sz w:val="22"/>
          <w:szCs w:val="24"/>
        </w:rPr>
        <w:br w:type="page"/>
      </w:r>
    </w:p>
    <w:p w14:paraId="0A3909B6" w14:textId="77777777" w:rsidR="005D554B" w:rsidRPr="005D554B" w:rsidRDefault="005D554B" w:rsidP="005D554B">
      <w:pPr>
        <w:tabs>
          <w:tab w:val="left" w:pos="567"/>
        </w:tabs>
        <w:spacing w:line="260" w:lineRule="exact"/>
        <w:outlineLvl w:val="0"/>
        <w:rPr>
          <w:snapToGrid w:val="0"/>
          <w:sz w:val="22"/>
        </w:rPr>
      </w:pPr>
    </w:p>
    <w:p w14:paraId="49363620" w14:textId="77777777" w:rsidR="005D554B" w:rsidRPr="005D554B" w:rsidRDefault="005D554B" w:rsidP="005D554B">
      <w:pPr>
        <w:tabs>
          <w:tab w:val="left" w:pos="567"/>
        </w:tabs>
        <w:spacing w:line="260" w:lineRule="exact"/>
        <w:outlineLvl w:val="0"/>
        <w:rPr>
          <w:snapToGrid w:val="0"/>
          <w:sz w:val="22"/>
        </w:rPr>
      </w:pPr>
    </w:p>
    <w:p w14:paraId="3FC74D81" w14:textId="77777777" w:rsidR="005D554B" w:rsidRPr="005D554B" w:rsidRDefault="005D554B" w:rsidP="005D554B">
      <w:pPr>
        <w:tabs>
          <w:tab w:val="left" w:pos="567"/>
        </w:tabs>
        <w:spacing w:line="260" w:lineRule="exact"/>
        <w:outlineLvl w:val="0"/>
        <w:rPr>
          <w:snapToGrid w:val="0"/>
          <w:sz w:val="22"/>
        </w:rPr>
      </w:pPr>
    </w:p>
    <w:p w14:paraId="5BF52C92" w14:textId="77777777" w:rsidR="005D554B" w:rsidRPr="005D554B" w:rsidRDefault="005D554B" w:rsidP="005D554B">
      <w:pPr>
        <w:tabs>
          <w:tab w:val="left" w:pos="567"/>
        </w:tabs>
        <w:spacing w:line="260" w:lineRule="exact"/>
        <w:outlineLvl w:val="0"/>
        <w:rPr>
          <w:snapToGrid w:val="0"/>
          <w:sz w:val="22"/>
        </w:rPr>
      </w:pPr>
    </w:p>
    <w:p w14:paraId="67BBCDA7" w14:textId="77777777" w:rsidR="005D554B" w:rsidRPr="005D554B" w:rsidRDefault="005D554B" w:rsidP="005D554B">
      <w:pPr>
        <w:tabs>
          <w:tab w:val="left" w:pos="567"/>
        </w:tabs>
        <w:spacing w:line="260" w:lineRule="exact"/>
        <w:outlineLvl w:val="0"/>
        <w:rPr>
          <w:snapToGrid w:val="0"/>
          <w:sz w:val="22"/>
        </w:rPr>
      </w:pPr>
    </w:p>
    <w:p w14:paraId="2ACD8019" w14:textId="77777777" w:rsidR="005D554B" w:rsidRPr="005D554B" w:rsidRDefault="005D554B" w:rsidP="005D554B">
      <w:pPr>
        <w:tabs>
          <w:tab w:val="left" w:pos="567"/>
        </w:tabs>
        <w:spacing w:line="260" w:lineRule="exact"/>
        <w:outlineLvl w:val="0"/>
        <w:rPr>
          <w:snapToGrid w:val="0"/>
          <w:sz w:val="22"/>
        </w:rPr>
      </w:pPr>
    </w:p>
    <w:p w14:paraId="28B7FF4C" w14:textId="77777777" w:rsidR="005D554B" w:rsidRPr="005D554B" w:rsidRDefault="005D554B" w:rsidP="005D554B">
      <w:pPr>
        <w:tabs>
          <w:tab w:val="left" w:pos="567"/>
        </w:tabs>
        <w:spacing w:line="260" w:lineRule="exact"/>
        <w:outlineLvl w:val="0"/>
        <w:rPr>
          <w:snapToGrid w:val="0"/>
          <w:sz w:val="22"/>
        </w:rPr>
      </w:pPr>
    </w:p>
    <w:p w14:paraId="35C9D3A3" w14:textId="77777777" w:rsidR="005D554B" w:rsidRPr="005D554B" w:rsidRDefault="005D554B" w:rsidP="005D554B">
      <w:pPr>
        <w:tabs>
          <w:tab w:val="left" w:pos="567"/>
        </w:tabs>
        <w:spacing w:line="260" w:lineRule="exact"/>
        <w:outlineLvl w:val="0"/>
        <w:rPr>
          <w:snapToGrid w:val="0"/>
          <w:sz w:val="22"/>
        </w:rPr>
      </w:pPr>
    </w:p>
    <w:p w14:paraId="1AC8E391" w14:textId="77777777" w:rsidR="005D554B" w:rsidRPr="005D554B" w:rsidRDefault="005D554B" w:rsidP="005D554B">
      <w:pPr>
        <w:tabs>
          <w:tab w:val="left" w:pos="567"/>
        </w:tabs>
        <w:spacing w:line="260" w:lineRule="exact"/>
        <w:outlineLvl w:val="0"/>
        <w:rPr>
          <w:snapToGrid w:val="0"/>
          <w:sz w:val="22"/>
        </w:rPr>
      </w:pPr>
    </w:p>
    <w:p w14:paraId="27CEF2DD" w14:textId="77777777" w:rsidR="005D554B" w:rsidRPr="005D554B" w:rsidRDefault="005D554B" w:rsidP="005D554B">
      <w:pPr>
        <w:tabs>
          <w:tab w:val="left" w:pos="567"/>
        </w:tabs>
        <w:spacing w:line="260" w:lineRule="exact"/>
        <w:outlineLvl w:val="0"/>
        <w:rPr>
          <w:snapToGrid w:val="0"/>
          <w:sz w:val="22"/>
        </w:rPr>
      </w:pPr>
    </w:p>
    <w:p w14:paraId="4947E32C" w14:textId="77777777" w:rsidR="005D554B" w:rsidRPr="005D554B" w:rsidRDefault="005D554B" w:rsidP="005D554B">
      <w:pPr>
        <w:tabs>
          <w:tab w:val="left" w:pos="567"/>
        </w:tabs>
        <w:spacing w:line="260" w:lineRule="exact"/>
        <w:outlineLvl w:val="0"/>
        <w:rPr>
          <w:snapToGrid w:val="0"/>
          <w:sz w:val="22"/>
        </w:rPr>
      </w:pPr>
    </w:p>
    <w:p w14:paraId="65E2F57C" w14:textId="77777777" w:rsidR="005D554B" w:rsidRPr="005D554B" w:rsidRDefault="005D554B" w:rsidP="005D554B">
      <w:pPr>
        <w:tabs>
          <w:tab w:val="left" w:pos="567"/>
        </w:tabs>
        <w:spacing w:line="260" w:lineRule="exact"/>
        <w:outlineLvl w:val="0"/>
        <w:rPr>
          <w:snapToGrid w:val="0"/>
          <w:sz w:val="22"/>
        </w:rPr>
      </w:pPr>
    </w:p>
    <w:p w14:paraId="4EF08278" w14:textId="77777777" w:rsidR="005D554B" w:rsidRPr="005D554B" w:rsidRDefault="005D554B" w:rsidP="005D554B">
      <w:pPr>
        <w:tabs>
          <w:tab w:val="left" w:pos="567"/>
        </w:tabs>
        <w:spacing w:line="260" w:lineRule="exact"/>
        <w:outlineLvl w:val="0"/>
        <w:rPr>
          <w:snapToGrid w:val="0"/>
          <w:sz w:val="22"/>
        </w:rPr>
      </w:pPr>
    </w:p>
    <w:p w14:paraId="7BCA090F" w14:textId="77777777" w:rsidR="005D554B" w:rsidRPr="005D554B" w:rsidRDefault="005D554B" w:rsidP="005D554B">
      <w:pPr>
        <w:tabs>
          <w:tab w:val="left" w:pos="567"/>
        </w:tabs>
        <w:spacing w:line="260" w:lineRule="exact"/>
        <w:outlineLvl w:val="0"/>
        <w:rPr>
          <w:snapToGrid w:val="0"/>
          <w:sz w:val="22"/>
        </w:rPr>
      </w:pPr>
    </w:p>
    <w:p w14:paraId="10CA91FE" w14:textId="77777777" w:rsidR="005D554B" w:rsidRPr="005D554B" w:rsidRDefault="005D554B" w:rsidP="005D554B">
      <w:pPr>
        <w:tabs>
          <w:tab w:val="left" w:pos="567"/>
        </w:tabs>
        <w:spacing w:line="260" w:lineRule="exact"/>
        <w:outlineLvl w:val="0"/>
        <w:rPr>
          <w:snapToGrid w:val="0"/>
          <w:sz w:val="22"/>
        </w:rPr>
      </w:pPr>
    </w:p>
    <w:p w14:paraId="464F7565" w14:textId="77777777" w:rsidR="005D554B" w:rsidRPr="005D554B" w:rsidRDefault="005D554B" w:rsidP="005D554B">
      <w:pPr>
        <w:tabs>
          <w:tab w:val="left" w:pos="567"/>
        </w:tabs>
        <w:spacing w:line="260" w:lineRule="exact"/>
        <w:outlineLvl w:val="0"/>
        <w:rPr>
          <w:snapToGrid w:val="0"/>
          <w:sz w:val="22"/>
        </w:rPr>
      </w:pPr>
    </w:p>
    <w:p w14:paraId="71577F67" w14:textId="77777777" w:rsidR="005D554B" w:rsidRPr="005D554B" w:rsidRDefault="005D554B" w:rsidP="005D554B">
      <w:pPr>
        <w:tabs>
          <w:tab w:val="left" w:pos="567"/>
        </w:tabs>
        <w:spacing w:line="260" w:lineRule="exact"/>
        <w:outlineLvl w:val="0"/>
        <w:rPr>
          <w:snapToGrid w:val="0"/>
          <w:sz w:val="22"/>
        </w:rPr>
      </w:pPr>
    </w:p>
    <w:p w14:paraId="44BF78D8" w14:textId="77777777" w:rsidR="005D554B" w:rsidRPr="005D554B" w:rsidRDefault="005D554B" w:rsidP="005D554B">
      <w:pPr>
        <w:tabs>
          <w:tab w:val="left" w:pos="567"/>
        </w:tabs>
        <w:spacing w:line="260" w:lineRule="exact"/>
        <w:outlineLvl w:val="0"/>
        <w:rPr>
          <w:snapToGrid w:val="0"/>
          <w:sz w:val="22"/>
        </w:rPr>
      </w:pPr>
    </w:p>
    <w:p w14:paraId="008BDC00" w14:textId="77777777" w:rsidR="005D554B" w:rsidRPr="005D554B" w:rsidRDefault="005D554B" w:rsidP="005D554B">
      <w:pPr>
        <w:tabs>
          <w:tab w:val="left" w:pos="567"/>
        </w:tabs>
        <w:spacing w:line="260" w:lineRule="exact"/>
        <w:outlineLvl w:val="0"/>
        <w:rPr>
          <w:snapToGrid w:val="0"/>
          <w:sz w:val="22"/>
        </w:rPr>
      </w:pPr>
    </w:p>
    <w:p w14:paraId="1083A433" w14:textId="77777777" w:rsidR="005D554B" w:rsidRPr="005D554B" w:rsidRDefault="005D554B" w:rsidP="005D554B">
      <w:pPr>
        <w:tabs>
          <w:tab w:val="left" w:pos="567"/>
        </w:tabs>
        <w:spacing w:line="260" w:lineRule="exact"/>
        <w:outlineLvl w:val="0"/>
        <w:rPr>
          <w:snapToGrid w:val="0"/>
          <w:sz w:val="22"/>
        </w:rPr>
      </w:pPr>
    </w:p>
    <w:p w14:paraId="253EF4D9" w14:textId="77777777" w:rsidR="005D554B" w:rsidRPr="005D554B" w:rsidRDefault="005D554B" w:rsidP="005D554B">
      <w:pPr>
        <w:tabs>
          <w:tab w:val="left" w:pos="567"/>
        </w:tabs>
        <w:spacing w:line="260" w:lineRule="exact"/>
        <w:outlineLvl w:val="0"/>
        <w:rPr>
          <w:snapToGrid w:val="0"/>
          <w:sz w:val="22"/>
        </w:rPr>
      </w:pPr>
    </w:p>
    <w:p w14:paraId="7B43F046" w14:textId="77777777" w:rsidR="005D554B" w:rsidRPr="005D554B" w:rsidRDefault="005D554B" w:rsidP="005D554B">
      <w:pPr>
        <w:tabs>
          <w:tab w:val="left" w:pos="567"/>
        </w:tabs>
        <w:spacing w:line="260" w:lineRule="exact"/>
        <w:jc w:val="center"/>
        <w:outlineLvl w:val="0"/>
        <w:rPr>
          <w:b/>
          <w:snapToGrid w:val="0"/>
          <w:sz w:val="22"/>
        </w:rPr>
      </w:pPr>
      <w:r w:rsidRPr="005D554B">
        <w:rPr>
          <w:b/>
          <w:snapToGrid w:val="0"/>
          <w:sz w:val="22"/>
        </w:rPr>
        <w:t>B. PAKUOTĖS LAPELIS</w:t>
      </w:r>
    </w:p>
    <w:p w14:paraId="7865A1E7" w14:textId="6F8D5984" w:rsidR="005D554B" w:rsidRPr="005D554B" w:rsidRDefault="005D554B" w:rsidP="005D554B">
      <w:pPr>
        <w:keepNext/>
        <w:tabs>
          <w:tab w:val="left" w:pos="567"/>
        </w:tabs>
        <w:jc w:val="center"/>
        <w:outlineLvl w:val="1"/>
        <w:rPr>
          <w:b/>
          <w:snapToGrid w:val="0"/>
          <w:sz w:val="22"/>
          <w:szCs w:val="24"/>
          <w:lang w:eastAsia="x-none"/>
        </w:rPr>
      </w:pPr>
      <w:r w:rsidRPr="005D554B">
        <w:rPr>
          <w:b/>
          <w:bCs/>
          <w:iCs/>
          <w:snapToGrid w:val="0"/>
          <w:sz w:val="22"/>
          <w:szCs w:val="28"/>
          <w:lang w:eastAsia="x-none"/>
        </w:rPr>
        <w:br w:type="page"/>
      </w:r>
      <w:r w:rsidRPr="005D554B">
        <w:rPr>
          <w:b/>
          <w:bCs/>
          <w:iCs/>
          <w:snapToGrid w:val="0"/>
          <w:sz w:val="22"/>
          <w:szCs w:val="28"/>
          <w:lang w:eastAsia="x-none"/>
        </w:rPr>
        <w:lastRenderedPageBreak/>
        <w:t>Pakuotės lapelis:</w:t>
      </w:r>
      <w:r w:rsidRPr="005D554B">
        <w:rPr>
          <w:b/>
          <w:snapToGrid w:val="0"/>
          <w:sz w:val="22"/>
          <w:szCs w:val="24"/>
          <w:lang w:eastAsia="x-none"/>
        </w:rPr>
        <w:t xml:space="preserve"> </w:t>
      </w:r>
      <w:r w:rsidRPr="005D554B">
        <w:rPr>
          <w:b/>
          <w:bCs/>
          <w:iCs/>
          <w:snapToGrid w:val="0"/>
          <w:sz w:val="22"/>
          <w:szCs w:val="28"/>
          <w:lang w:eastAsia="x-none"/>
        </w:rPr>
        <w:t>informacija vartotojui</w:t>
      </w:r>
    </w:p>
    <w:p w14:paraId="6E0115DF" w14:textId="77777777" w:rsidR="005D554B" w:rsidRPr="005D554B" w:rsidRDefault="005D554B" w:rsidP="005D554B">
      <w:pPr>
        <w:numPr>
          <w:ilvl w:val="12"/>
          <w:numId w:val="0"/>
        </w:numPr>
        <w:shd w:val="clear" w:color="auto" w:fill="FFFFFF"/>
        <w:jc w:val="center"/>
        <w:rPr>
          <w:snapToGrid w:val="0"/>
          <w:sz w:val="22"/>
          <w:szCs w:val="24"/>
        </w:rPr>
      </w:pPr>
    </w:p>
    <w:p w14:paraId="3AB10F10" w14:textId="0C50D694" w:rsidR="005D554B" w:rsidRPr="005D554B" w:rsidRDefault="00F174C8" w:rsidP="005D554B">
      <w:pPr>
        <w:tabs>
          <w:tab w:val="left" w:pos="567"/>
        </w:tabs>
        <w:spacing w:line="260" w:lineRule="exact"/>
        <w:jc w:val="center"/>
        <w:rPr>
          <w:b/>
          <w:snapToGrid w:val="0"/>
          <w:sz w:val="22"/>
          <w:szCs w:val="24"/>
        </w:rPr>
      </w:pPr>
      <w:r w:rsidRPr="00F174C8">
        <w:rPr>
          <w:b/>
          <w:noProof/>
          <w:snapToGrid w:val="0"/>
          <w:sz w:val="22"/>
          <w:szCs w:val="24"/>
        </w:rPr>
        <w:t xml:space="preserve">TRITTICO </w:t>
      </w:r>
      <w:r>
        <w:rPr>
          <w:b/>
          <w:noProof/>
          <w:snapToGrid w:val="0"/>
          <w:sz w:val="22"/>
          <w:szCs w:val="24"/>
        </w:rPr>
        <w:t>AC</w:t>
      </w:r>
      <w:r w:rsidRPr="00F174C8">
        <w:rPr>
          <w:b/>
          <w:noProof/>
          <w:snapToGrid w:val="0"/>
          <w:sz w:val="22"/>
          <w:szCs w:val="24"/>
        </w:rPr>
        <w:t xml:space="preserve"> 150 mg pailginto atpalaidavimo tabletės</w:t>
      </w:r>
    </w:p>
    <w:p w14:paraId="359BA6D0" w14:textId="1AC73A55" w:rsidR="005D554B" w:rsidRPr="005D554B" w:rsidRDefault="00F174C8" w:rsidP="005D554B">
      <w:pPr>
        <w:numPr>
          <w:ilvl w:val="12"/>
          <w:numId w:val="0"/>
        </w:numPr>
        <w:jc w:val="center"/>
        <w:rPr>
          <w:snapToGrid w:val="0"/>
          <w:sz w:val="22"/>
          <w:szCs w:val="24"/>
        </w:rPr>
      </w:pPr>
      <w:r>
        <w:rPr>
          <w:noProof/>
          <w:snapToGrid w:val="0"/>
          <w:sz w:val="22"/>
          <w:szCs w:val="24"/>
        </w:rPr>
        <w:t>t</w:t>
      </w:r>
      <w:r w:rsidRPr="00F174C8">
        <w:rPr>
          <w:noProof/>
          <w:snapToGrid w:val="0"/>
          <w:sz w:val="22"/>
          <w:szCs w:val="24"/>
        </w:rPr>
        <w:t>razodono hidrochloridas</w:t>
      </w:r>
    </w:p>
    <w:p w14:paraId="2F5B56C6" w14:textId="77777777" w:rsidR="005D554B" w:rsidRPr="005D554B" w:rsidRDefault="005D554B" w:rsidP="001256E7">
      <w:pPr>
        <w:rPr>
          <w:snapToGrid w:val="0"/>
          <w:color w:val="008000"/>
          <w:sz w:val="22"/>
          <w:szCs w:val="24"/>
        </w:rPr>
      </w:pPr>
    </w:p>
    <w:p w14:paraId="426D6DBD" w14:textId="3A5650E2" w:rsidR="005D554B" w:rsidRPr="005D554B" w:rsidRDefault="005D554B" w:rsidP="001256E7">
      <w:pPr>
        <w:suppressAutoHyphens/>
        <w:rPr>
          <w:snapToGrid w:val="0"/>
          <w:sz w:val="22"/>
          <w:szCs w:val="24"/>
        </w:rPr>
      </w:pPr>
      <w:r w:rsidRPr="005D554B">
        <w:rPr>
          <w:b/>
          <w:noProof/>
          <w:snapToGrid w:val="0"/>
          <w:sz w:val="22"/>
          <w:szCs w:val="24"/>
        </w:rPr>
        <w:t>Atidžiai perskaitykite visą šį lapelį, prieš pradėdami vartoti vaistą, nes jame pateikiama Jums svarbi informacija.</w:t>
      </w:r>
    </w:p>
    <w:p w14:paraId="7B17B264" w14:textId="77777777"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Neišmeskite šio lapelio, nes vėl gali prireikti jį perskaityti.</w:t>
      </w:r>
      <w:r w:rsidRPr="005D554B">
        <w:rPr>
          <w:snapToGrid w:val="0"/>
          <w:sz w:val="22"/>
          <w:szCs w:val="24"/>
        </w:rPr>
        <w:t xml:space="preserve"> </w:t>
      </w:r>
    </w:p>
    <w:p w14:paraId="57239226" w14:textId="2DFD8C29"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kiltų daugiau klausimų, kreipkitės į gydytoją arba vaistininką.</w:t>
      </w:r>
    </w:p>
    <w:p w14:paraId="0AAAA455" w14:textId="18424906" w:rsidR="005D554B" w:rsidRPr="005D554B" w:rsidRDefault="005D554B" w:rsidP="001256E7">
      <w:pPr>
        <w:tabs>
          <w:tab w:val="left" w:pos="567"/>
        </w:tabs>
        <w:ind w:left="567" w:hanging="567"/>
        <w:rPr>
          <w:snapToGrid w:val="0"/>
          <w:sz w:val="22"/>
          <w:szCs w:val="24"/>
        </w:rPr>
      </w:pPr>
      <w:r w:rsidRPr="005D554B">
        <w:rPr>
          <w:snapToGrid w:val="0"/>
          <w:sz w:val="22"/>
          <w:szCs w:val="24"/>
        </w:rPr>
        <w:t>-</w:t>
      </w:r>
      <w:r w:rsidRPr="005D554B">
        <w:rPr>
          <w:snapToGrid w:val="0"/>
          <w:sz w:val="22"/>
          <w:szCs w:val="24"/>
        </w:rPr>
        <w:tab/>
      </w:r>
      <w:r w:rsidRPr="005D554B">
        <w:rPr>
          <w:noProof/>
          <w:snapToGrid w:val="0"/>
          <w:sz w:val="22"/>
          <w:szCs w:val="24"/>
        </w:rPr>
        <w:t>Šis vaistas skirtas tik Jums, todėl kitiems žmonėms jo duoti negalima.</w:t>
      </w:r>
      <w:r w:rsidRPr="005D554B">
        <w:rPr>
          <w:snapToGrid w:val="0"/>
          <w:sz w:val="22"/>
          <w:szCs w:val="24"/>
        </w:rPr>
        <w:t xml:space="preserve"> </w:t>
      </w:r>
      <w:r w:rsidRPr="005D554B">
        <w:rPr>
          <w:noProof/>
          <w:snapToGrid w:val="0"/>
          <w:sz w:val="22"/>
          <w:szCs w:val="24"/>
        </w:rPr>
        <w:t>Vaistas gali jiems pakenkti (net tiems, kurių ligos požymiai yra tokie patys kaip Jūsų).</w:t>
      </w:r>
      <w:r w:rsidRPr="005D554B">
        <w:rPr>
          <w:snapToGrid w:val="0"/>
          <w:color w:val="008000"/>
          <w:sz w:val="22"/>
          <w:szCs w:val="24"/>
        </w:rPr>
        <w:t xml:space="preserve"> </w:t>
      </w:r>
    </w:p>
    <w:p w14:paraId="4F6F1344" w14:textId="713CC516" w:rsidR="005D554B" w:rsidRPr="005D554B" w:rsidRDefault="005D554B" w:rsidP="001256E7">
      <w:pPr>
        <w:numPr>
          <w:ilvl w:val="0"/>
          <w:numId w:val="3"/>
        </w:numPr>
        <w:tabs>
          <w:tab w:val="left" w:pos="567"/>
        </w:tabs>
        <w:spacing w:line="260" w:lineRule="exact"/>
        <w:ind w:left="567" w:hanging="567"/>
        <w:rPr>
          <w:snapToGrid w:val="0"/>
          <w:sz w:val="22"/>
          <w:szCs w:val="24"/>
        </w:rPr>
      </w:pPr>
      <w:r w:rsidRPr="005D554B">
        <w:rPr>
          <w:noProof/>
          <w:snapToGrid w:val="0"/>
          <w:sz w:val="22"/>
          <w:szCs w:val="24"/>
        </w:rPr>
        <w:t>Jeigu pasireiškė šalutinis poveikis (net jeigu jis šiame lapelyje nenurodytas), kreipkitės į gydytoją arba vaistininką. Žr. 4 skyrių.</w:t>
      </w:r>
    </w:p>
    <w:p w14:paraId="7342EEFE" w14:textId="77777777" w:rsidR="005D554B" w:rsidRPr="005D554B" w:rsidRDefault="005D554B" w:rsidP="001256E7">
      <w:pPr>
        <w:rPr>
          <w:snapToGrid w:val="0"/>
          <w:sz w:val="22"/>
          <w:szCs w:val="24"/>
        </w:rPr>
      </w:pPr>
    </w:p>
    <w:p w14:paraId="78EE6FB7" w14:textId="77777777"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Apie ką rašoma šiame lapelyje?</w:t>
      </w:r>
    </w:p>
    <w:p w14:paraId="6E40A561" w14:textId="77777777" w:rsidR="005D554B" w:rsidRPr="005D554B" w:rsidRDefault="005D554B" w:rsidP="001256E7">
      <w:pPr>
        <w:numPr>
          <w:ilvl w:val="12"/>
          <w:numId w:val="0"/>
        </w:numPr>
        <w:ind w:left="284"/>
        <w:rPr>
          <w:snapToGrid w:val="0"/>
          <w:sz w:val="22"/>
          <w:szCs w:val="24"/>
        </w:rPr>
      </w:pPr>
    </w:p>
    <w:p w14:paraId="41157BA4" w14:textId="7906062E"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1.</w:t>
      </w:r>
      <w:r w:rsidRPr="005D554B">
        <w:rPr>
          <w:snapToGrid w:val="0"/>
          <w:sz w:val="22"/>
          <w:szCs w:val="24"/>
        </w:rPr>
        <w:tab/>
      </w:r>
      <w:r w:rsidRPr="005D554B">
        <w:rPr>
          <w:snapToGrid w:val="0"/>
          <w:sz w:val="22"/>
        </w:rPr>
        <w:t xml:space="preserve">Kas yra </w:t>
      </w:r>
      <w:r w:rsidR="00452FF5" w:rsidRPr="00452FF5">
        <w:rPr>
          <w:snapToGrid w:val="0"/>
          <w:sz w:val="22"/>
        </w:rPr>
        <w:t>TRITTICO AC</w:t>
      </w:r>
      <w:r w:rsidRPr="005D554B">
        <w:rPr>
          <w:snapToGrid w:val="0"/>
          <w:sz w:val="22"/>
        </w:rPr>
        <w:t xml:space="preserve"> ir kam jis vartojamas</w:t>
      </w:r>
      <w:r w:rsidRPr="005D554B">
        <w:rPr>
          <w:snapToGrid w:val="0"/>
          <w:sz w:val="22"/>
          <w:szCs w:val="24"/>
        </w:rPr>
        <w:t xml:space="preserve"> </w:t>
      </w:r>
    </w:p>
    <w:p w14:paraId="703510BA" w14:textId="08D2D56C"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2.</w:t>
      </w:r>
      <w:r w:rsidRPr="005D554B">
        <w:rPr>
          <w:snapToGrid w:val="0"/>
          <w:sz w:val="22"/>
          <w:szCs w:val="24"/>
        </w:rPr>
        <w:tab/>
      </w:r>
      <w:r w:rsidRPr="005D554B">
        <w:rPr>
          <w:noProof/>
          <w:snapToGrid w:val="0"/>
          <w:sz w:val="22"/>
          <w:szCs w:val="24"/>
        </w:rPr>
        <w:t xml:space="preserve">Kas žinotina prieš vartojant </w:t>
      </w:r>
      <w:r w:rsidR="00452FF5" w:rsidRPr="00452FF5">
        <w:rPr>
          <w:noProof/>
          <w:snapToGrid w:val="0"/>
          <w:sz w:val="22"/>
          <w:szCs w:val="24"/>
        </w:rPr>
        <w:t>TRITTICO AC</w:t>
      </w:r>
      <w:r w:rsidRPr="005D554B">
        <w:rPr>
          <w:snapToGrid w:val="0"/>
          <w:sz w:val="22"/>
          <w:szCs w:val="24"/>
        </w:rPr>
        <w:t xml:space="preserve">  </w:t>
      </w:r>
    </w:p>
    <w:p w14:paraId="3ECF9AB8" w14:textId="3DFCA39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3.</w:t>
      </w:r>
      <w:r w:rsidRPr="005D554B">
        <w:rPr>
          <w:snapToGrid w:val="0"/>
          <w:sz w:val="22"/>
          <w:szCs w:val="24"/>
        </w:rPr>
        <w:tab/>
      </w:r>
      <w:r w:rsidRPr="005D554B">
        <w:rPr>
          <w:noProof/>
          <w:snapToGrid w:val="0"/>
          <w:sz w:val="22"/>
          <w:szCs w:val="24"/>
        </w:rPr>
        <w:t xml:space="preserve">Kaip vartoti </w:t>
      </w:r>
      <w:r w:rsidR="00452FF5" w:rsidRPr="00452FF5">
        <w:rPr>
          <w:noProof/>
          <w:snapToGrid w:val="0"/>
          <w:sz w:val="22"/>
          <w:szCs w:val="24"/>
        </w:rPr>
        <w:t>TRITTICO AC</w:t>
      </w:r>
      <w:r w:rsidRPr="005D554B">
        <w:rPr>
          <w:snapToGrid w:val="0"/>
          <w:sz w:val="22"/>
          <w:szCs w:val="24"/>
        </w:rPr>
        <w:t xml:space="preserve"> </w:t>
      </w:r>
    </w:p>
    <w:p w14:paraId="3D6F5518"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4.</w:t>
      </w:r>
      <w:r w:rsidRPr="005D554B">
        <w:rPr>
          <w:snapToGrid w:val="0"/>
          <w:sz w:val="22"/>
          <w:szCs w:val="24"/>
        </w:rPr>
        <w:tab/>
      </w:r>
      <w:r w:rsidRPr="005D554B">
        <w:rPr>
          <w:snapToGrid w:val="0"/>
          <w:sz w:val="22"/>
        </w:rPr>
        <w:t>Galimas šalutinis poveikis</w:t>
      </w:r>
      <w:r w:rsidRPr="005D554B">
        <w:rPr>
          <w:snapToGrid w:val="0"/>
          <w:sz w:val="22"/>
          <w:szCs w:val="24"/>
        </w:rPr>
        <w:t xml:space="preserve"> </w:t>
      </w:r>
    </w:p>
    <w:p w14:paraId="732041CC" w14:textId="5F0412E9"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5.</w:t>
      </w:r>
      <w:r w:rsidRPr="005D554B">
        <w:rPr>
          <w:snapToGrid w:val="0"/>
          <w:sz w:val="22"/>
          <w:szCs w:val="24"/>
        </w:rPr>
        <w:tab/>
      </w:r>
      <w:r w:rsidRPr="005D554B">
        <w:rPr>
          <w:snapToGrid w:val="0"/>
          <w:sz w:val="22"/>
        </w:rPr>
        <w:t xml:space="preserve">Kaip laikyti </w:t>
      </w:r>
      <w:r w:rsidR="00452FF5" w:rsidRPr="00452FF5">
        <w:rPr>
          <w:snapToGrid w:val="0"/>
          <w:sz w:val="22"/>
        </w:rPr>
        <w:t>TRITTICO AC</w:t>
      </w:r>
      <w:r w:rsidRPr="005D554B">
        <w:rPr>
          <w:snapToGrid w:val="0"/>
          <w:sz w:val="22"/>
          <w:szCs w:val="24"/>
        </w:rPr>
        <w:t xml:space="preserve"> </w:t>
      </w:r>
    </w:p>
    <w:p w14:paraId="37892546" w14:textId="77777777" w:rsidR="005D554B" w:rsidRPr="005D554B" w:rsidRDefault="005D554B" w:rsidP="001256E7">
      <w:pPr>
        <w:numPr>
          <w:ilvl w:val="12"/>
          <w:numId w:val="0"/>
        </w:numPr>
        <w:tabs>
          <w:tab w:val="left" w:pos="709"/>
        </w:tabs>
        <w:rPr>
          <w:snapToGrid w:val="0"/>
          <w:sz w:val="22"/>
          <w:szCs w:val="24"/>
        </w:rPr>
      </w:pPr>
      <w:r w:rsidRPr="005D554B">
        <w:rPr>
          <w:snapToGrid w:val="0"/>
          <w:sz w:val="22"/>
          <w:szCs w:val="24"/>
        </w:rPr>
        <w:t>6.</w:t>
      </w:r>
      <w:r w:rsidRPr="005D554B">
        <w:rPr>
          <w:snapToGrid w:val="0"/>
          <w:sz w:val="22"/>
          <w:szCs w:val="24"/>
        </w:rPr>
        <w:tab/>
      </w:r>
      <w:r w:rsidRPr="005D554B">
        <w:rPr>
          <w:noProof/>
          <w:snapToGrid w:val="0"/>
          <w:sz w:val="22"/>
          <w:szCs w:val="24"/>
        </w:rPr>
        <w:t>Pakuotės turinys ir kita informacija</w:t>
      </w:r>
    </w:p>
    <w:p w14:paraId="2367B324" w14:textId="77777777" w:rsidR="005D554B" w:rsidRPr="005D554B" w:rsidRDefault="005D554B" w:rsidP="001256E7">
      <w:pPr>
        <w:numPr>
          <w:ilvl w:val="12"/>
          <w:numId w:val="0"/>
        </w:numPr>
        <w:rPr>
          <w:snapToGrid w:val="0"/>
          <w:sz w:val="22"/>
          <w:szCs w:val="24"/>
        </w:rPr>
      </w:pPr>
    </w:p>
    <w:p w14:paraId="5C503535" w14:textId="77777777" w:rsidR="005D554B" w:rsidRPr="005D554B" w:rsidRDefault="005D554B" w:rsidP="001256E7">
      <w:pPr>
        <w:numPr>
          <w:ilvl w:val="12"/>
          <w:numId w:val="0"/>
        </w:numPr>
        <w:rPr>
          <w:snapToGrid w:val="0"/>
          <w:sz w:val="22"/>
          <w:szCs w:val="24"/>
        </w:rPr>
      </w:pPr>
    </w:p>
    <w:p w14:paraId="0C1616E3" w14:textId="4DC691F0"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1.</w:t>
      </w:r>
      <w:r w:rsidRPr="005D554B">
        <w:rPr>
          <w:b/>
          <w:bCs/>
          <w:snapToGrid w:val="0"/>
          <w:sz w:val="22"/>
          <w:szCs w:val="28"/>
          <w:lang w:eastAsia="x-none"/>
        </w:rPr>
        <w:tab/>
        <w:t xml:space="preserve">Kas yra </w:t>
      </w:r>
      <w:r w:rsidR="00D54A9E" w:rsidRPr="00D54A9E">
        <w:rPr>
          <w:b/>
          <w:bCs/>
          <w:snapToGrid w:val="0"/>
          <w:sz w:val="22"/>
          <w:szCs w:val="28"/>
          <w:lang w:eastAsia="x-none"/>
        </w:rPr>
        <w:t>TRITTICO AC</w:t>
      </w:r>
      <w:r w:rsidRPr="005D554B">
        <w:rPr>
          <w:b/>
          <w:bCs/>
          <w:snapToGrid w:val="0"/>
          <w:sz w:val="22"/>
          <w:szCs w:val="28"/>
          <w:lang w:eastAsia="x-none"/>
        </w:rPr>
        <w:t xml:space="preserve"> ir kam jis vartojamas</w:t>
      </w:r>
    </w:p>
    <w:p w14:paraId="4678B3C5" w14:textId="77777777" w:rsidR="005D554B" w:rsidRPr="005D554B" w:rsidRDefault="005D554B" w:rsidP="001256E7">
      <w:pPr>
        <w:numPr>
          <w:ilvl w:val="12"/>
          <w:numId w:val="0"/>
        </w:numPr>
        <w:rPr>
          <w:snapToGrid w:val="0"/>
          <w:sz w:val="22"/>
          <w:szCs w:val="24"/>
        </w:rPr>
      </w:pPr>
    </w:p>
    <w:p w14:paraId="56EECC1B" w14:textId="4B05B25A" w:rsidR="00E95002" w:rsidRPr="00E95002" w:rsidRDefault="00E95002" w:rsidP="00E95002">
      <w:pPr>
        <w:rPr>
          <w:noProof/>
          <w:snapToGrid w:val="0"/>
          <w:sz w:val="22"/>
        </w:rPr>
      </w:pPr>
      <w:r w:rsidRPr="00E95002">
        <w:rPr>
          <w:noProof/>
          <w:snapToGrid w:val="0"/>
          <w:sz w:val="22"/>
        </w:rPr>
        <w:t xml:space="preserve">Jūsų vaisto pavadinimas yra TRITTICO </w:t>
      </w:r>
      <w:r>
        <w:rPr>
          <w:noProof/>
          <w:snapToGrid w:val="0"/>
          <w:sz w:val="22"/>
        </w:rPr>
        <w:t>AC</w:t>
      </w:r>
      <w:r w:rsidRPr="00E95002">
        <w:rPr>
          <w:noProof/>
          <w:snapToGrid w:val="0"/>
          <w:sz w:val="22"/>
        </w:rPr>
        <w:t xml:space="preserve"> pailginto atpalaidavimo tabletės. Pailginto atpalaidavimo reiškia, kad iš tablečių veiklioji medžiaga atpalaiduojama ir į organizmą patenka lėtai. </w:t>
      </w:r>
    </w:p>
    <w:p w14:paraId="22190B17" w14:textId="77777777" w:rsidR="00E95002" w:rsidRPr="00E95002" w:rsidRDefault="00E95002" w:rsidP="00E95002">
      <w:pPr>
        <w:rPr>
          <w:noProof/>
          <w:snapToGrid w:val="0"/>
          <w:sz w:val="22"/>
        </w:rPr>
      </w:pPr>
    </w:p>
    <w:p w14:paraId="35CB3EAF" w14:textId="00E3C493" w:rsidR="00E95002" w:rsidRPr="00E95002" w:rsidRDefault="00E95002" w:rsidP="00E95002">
      <w:pPr>
        <w:rPr>
          <w:noProof/>
          <w:snapToGrid w:val="0"/>
          <w:sz w:val="22"/>
        </w:rPr>
      </w:pPr>
      <w:r w:rsidRPr="00E95002">
        <w:rPr>
          <w:noProof/>
          <w:snapToGrid w:val="0"/>
          <w:sz w:val="22"/>
        </w:rPr>
        <w:t xml:space="preserve">TRITTICO </w:t>
      </w:r>
      <w:r>
        <w:rPr>
          <w:noProof/>
          <w:snapToGrid w:val="0"/>
          <w:sz w:val="22"/>
        </w:rPr>
        <w:t>AC</w:t>
      </w:r>
      <w:r w:rsidRPr="00E95002">
        <w:rPr>
          <w:noProof/>
          <w:snapToGrid w:val="0"/>
          <w:sz w:val="22"/>
        </w:rPr>
        <w:t xml:space="preserve"> yra antidepresantas. Veiklioji jo medžiaga yra trazodono hidrochloridas. </w:t>
      </w:r>
    </w:p>
    <w:p w14:paraId="5130846F" w14:textId="77777777" w:rsidR="00E95002" w:rsidRPr="00E95002" w:rsidRDefault="00E95002" w:rsidP="00E95002">
      <w:pPr>
        <w:rPr>
          <w:noProof/>
          <w:snapToGrid w:val="0"/>
          <w:sz w:val="22"/>
        </w:rPr>
      </w:pPr>
    </w:p>
    <w:p w14:paraId="4D556D64" w14:textId="3814A2EF" w:rsidR="00E95002" w:rsidRPr="00E95002" w:rsidRDefault="00E95002" w:rsidP="00E95002">
      <w:pPr>
        <w:rPr>
          <w:noProof/>
          <w:snapToGrid w:val="0"/>
          <w:sz w:val="22"/>
        </w:rPr>
      </w:pPr>
      <w:r w:rsidRPr="00E95002">
        <w:rPr>
          <w:noProof/>
          <w:snapToGrid w:val="0"/>
          <w:sz w:val="22"/>
        </w:rPr>
        <w:t xml:space="preserve">TRITTICO </w:t>
      </w:r>
      <w:r>
        <w:rPr>
          <w:noProof/>
          <w:snapToGrid w:val="0"/>
          <w:sz w:val="22"/>
        </w:rPr>
        <w:t>AC</w:t>
      </w:r>
      <w:r w:rsidRPr="00E95002">
        <w:rPr>
          <w:noProof/>
          <w:snapToGrid w:val="0"/>
          <w:sz w:val="22"/>
        </w:rPr>
        <w:t xml:space="preserve"> gydomas su nerimu (baime) susijęs arba nesusijęs depresinis sutrikimas.</w:t>
      </w:r>
    </w:p>
    <w:p w14:paraId="615271B7" w14:textId="77777777" w:rsidR="00E95002" w:rsidRPr="00E95002" w:rsidRDefault="00E95002" w:rsidP="00E95002">
      <w:pPr>
        <w:rPr>
          <w:noProof/>
          <w:snapToGrid w:val="0"/>
          <w:sz w:val="22"/>
        </w:rPr>
      </w:pPr>
      <w:r w:rsidRPr="00E95002">
        <w:rPr>
          <w:noProof/>
          <w:snapToGrid w:val="0"/>
          <w:sz w:val="22"/>
        </w:rPr>
        <w:tab/>
      </w:r>
    </w:p>
    <w:p w14:paraId="1F9553FA" w14:textId="0E56CC1E" w:rsidR="005D554B" w:rsidRPr="005D554B" w:rsidRDefault="00E95002" w:rsidP="00E95002">
      <w:pPr>
        <w:rPr>
          <w:snapToGrid w:val="0"/>
          <w:sz w:val="22"/>
        </w:rPr>
      </w:pPr>
      <w:r w:rsidRPr="00E95002">
        <w:rPr>
          <w:noProof/>
          <w:snapToGrid w:val="0"/>
          <w:sz w:val="22"/>
        </w:rPr>
        <w:t xml:space="preserve">TRITTICO </w:t>
      </w:r>
      <w:r>
        <w:rPr>
          <w:noProof/>
          <w:snapToGrid w:val="0"/>
          <w:sz w:val="22"/>
        </w:rPr>
        <w:t>AC</w:t>
      </w:r>
      <w:r w:rsidRPr="00E95002">
        <w:rPr>
          <w:noProof/>
          <w:snapToGrid w:val="0"/>
          <w:sz w:val="22"/>
        </w:rPr>
        <w:t xml:space="preserve"> skirtas tik suaugusiesiems.</w:t>
      </w:r>
    </w:p>
    <w:p w14:paraId="3EC35545" w14:textId="77777777" w:rsidR="005D554B" w:rsidRPr="005D554B" w:rsidRDefault="005D554B" w:rsidP="001256E7">
      <w:pPr>
        <w:numPr>
          <w:ilvl w:val="12"/>
          <w:numId w:val="0"/>
        </w:numPr>
        <w:rPr>
          <w:snapToGrid w:val="0"/>
          <w:sz w:val="22"/>
          <w:szCs w:val="24"/>
        </w:rPr>
      </w:pPr>
    </w:p>
    <w:p w14:paraId="66AAFB6D" w14:textId="77777777" w:rsidR="005D554B" w:rsidRPr="005D554B" w:rsidRDefault="005D554B" w:rsidP="001256E7">
      <w:pPr>
        <w:numPr>
          <w:ilvl w:val="12"/>
          <w:numId w:val="0"/>
        </w:numPr>
        <w:rPr>
          <w:snapToGrid w:val="0"/>
          <w:sz w:val="22"/>
          <w:szCs w:val="24"/>
        </w:rPr>
      </w:pPr>
    </w:p>
    <w:p w14:paraId="487C69C0" w14:textId="49D8414D"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2.</w:t>
      </w:r>
      <w:r w:rsidRPr="005D554B">
        <w:rPr>
          <w:b/>
          <w:bCs/>
          <w:snapToGrid w:val="0"/>
          <w:sz w:val="22"/>
          <w:szCs w:val="28"/>
          <w:lang w:eastAsia="x-none"/>
        </w:rPr>
        <w:tab/>
        <w:t xml:space="preserve">Kas žinotina prieš vartojant </w:t>
      </w:r>
      <w:r w:rsidR="00452FF5" w:rsidRPr="00452FF5">
        <w:rPr>
          <w:b/>
          <w:bCs/>
          <w:snapToGrid w:val="0"/>
          <w:sz w:val="22"/>
          <w:szCs w:val="28"/>
          <w:lang w:eastAsia="x-none"/>
        </w:rPr>
        <w:t>TRITTICO AC</w:t>
      </w:r>
      <w:r w:rsidRPr="005D554B">
        <w:rPr>
          <w:b/>
          <w:bCs/>
          <w:snapToGrid w:val="0"/>
          <w:sz w:val="22"/>
          <w:szCs w:val="28"/>
          <w:lang w:eastAsia="x-none"/>
        </w:rPr>
        <w:t xml:space="preserve"> </w:t>
      </w:r>
      <w:r w:rsidRPr="005D554B">
        <w:rPr>
          <w:b/>
          <w:snapToGrid w:val="0"/>
          <w:sz w:val="22"/>
          <w:szCs w:val="24"/>
          <w:lang w:eastAsia="x-none"/>
        </w:rPr>
        <w:t xml:space="preserve"> </w:t>
      </w:r>
    </w:p>
    <w:p w14:paraId="67F1CCD4" w14:textId="77777777" w:rsidR="005D554B" w:rsidRPr="005D554B" w:rsidRDefault="005D554B" w:rsidP="001256E7">
      <w:pPr>
        <w:numPr>
          <w:ilvl w:val="12"/>
          <w:numId w:val="0"/>
        </w:numPr>
        <w:rPr>
          <w:snapToGrid w:val="0"/>
          <w:sz w:val="22"/>
          <w:szCs w:val="24"/>
        </w:rPr>
      </w:pPr>
    </w:p>
    <w:p w14:paraId="66D7E1E2" w14:textId="588498D1" w:rsidR="00036601" w:rsidRPr="00036601" w:rsidRDefault="00036601" w:rsidP="00036601">
      <w:pPr>
        <w:keepNext/>
        <w:tabs>
          <w:tab w:val="left" w:pos="567"/>
        </w:tabs>
        <w:spacing w:line="260" w:lineRule="exact"/>
        <w:jc w:val="both"/>
        <w:outlineLvl w:val="3"/>
        <w:rPr>
          <w:b/>
          <w:bCs/>
          <w:snapToGrid w:val="0"/>
          <w:sz w:val="22"/>
          <w:szCs w:val="22"/>
          <w:lang w:eastAsia="x-none"/>
        </w:rPr>
      </w:pPr>
      <w:r w:rsidRPr="00036601">
        <w:rPr>
          <w:b/>
          <w:bCs/>
          <w:snapToGrid w:val="0"/>
          <w:sz w:val="22"/>
          <w:szCs w:val="22"/>
          <w:lang w:eastAsia="x-none"/>
        </w:rPr>
        <w:t xml:space="preserve">TRITTICO </w:t>
      </w:r>
      <w:r w:rsidR="00E95002">
        <w:rPr>
          <w:b/>
          <w:bCs/>
          <w:snapToGrid w:val="0"/>
          <w:sz w:val="22"/>
          <w:szCs w:val="22"/>
          <w:lang w:eastAsia="x-none"/>
        </w:rPr>
        <w:t>AC</w:t>
      </w:r>
      <w:r w:rsidRPr="00036601">
        <w:rPr>
          <w:b/>
          <w:bCs/>
          <w:snapToGrid w:val="0"/>
          <w:sz w:val="22"/>
          <w:szCs w:val="22"/>
          <w:lang w:eastAsia="x-none"/>
        </w:rPr>
        <w:t xml:space="preserve"> vartoti </w:t>
      </w:r>
      <w:r w:rsidR="00980897">
        <w:rPr>
          <w:b/>
          <w:bCs/>
          <w:snapToGrid w:val="0"/>
          <w:sz w:val="22"/>
          <w:szCs w:val="22"/>
          <w:lang w:eastAsia="x-none"/>
        </w:rPr>
        <w:t>draudžiama</w:t>
      </w:r>
      <w:r w:rsidRPr="00036601">
        <w:rPr>
          <w:b/>
          <w:bCs/>
          <w:snapToGrid w:val="0"/>
          <w:sz w:val="22"/>
          <w:szCs w:val="22"/>
          <w:lang w:eastAsia="x-none"/>
        </w:rPr>
        <w:t>:</w:t>
      </w:r>
    </w:p>
    <w:p w14:paraId="03019743" w14:textId="77777777" w:rsidR="00036601" w:rsidRPr="00036601" w:rsidRDefault="00036601" w:rsidP="00036601">
      <w:pPr>
        <w:numPr>
          <w:ilvl w:val="12"/>
          <w:numId w:val="0"/>
        </w:numPr>
        <w:tabs>
          <w:tab w:val="left" w:pos="567"/>
        </w:tabs>
        <w:ind w:left="567" w:hanging="567"/>
        <w:rPr>
          <w:noProof/>
          <w:snapToGrid w:val="0"/>
          <w:sz w:val="22"/>
          <w:szCs w:val="22"/>
        </w:rPr>
      </w:pPr>
      <w:r w:rsidRPr="00036601">
        <w:rPr>
          <w:snapToGrid w:val="0"/>
          <w:sz w:val="22"/>
          <w:szCs w:val="22"/>
        </w:rPr>
        <w:t>-</w:t>
      </w:r>
      <w:r w:rsidRPr="00036601">
        <w:rPr>
          <w:snapToGrid w:val="0"/>
          <w:sz w:val="22"/>
          <w:szCs w:val="22"/>
        </w:rPr>
        <w:tab/>
      </w:r>
      <w:r w:rsidRPr="00036601">
        <w:rPr>
          <w:noProof/>
          <w:snapToGrid w:val="0"/>
          <w:sz w:val="22"/>
          <w:szCs w:val="22"/>
        </w:rPr>
        <w:t xml:space="preserve">jeigu yra alergija </w:t>
      </w:r>
      <w:r w:rsidRPr="00036601">
        <w:rPr>
          <w:snapToGrid w:val="0"/>
          <w:sz w:val="22"/>
          <w:szCs w:val="22"/>
        </w:rPr>
        <w:t>trazodono hidrochloridui</w:t>
      </w:r>
      <w:r w:rsidRPr="00036601">
        <w:rPr>
          <w:noProof/>
          <w:snapToGrid w:val="0"/>
          <w:sz w:val="22"/>
          <w:szCs w:val="22"/>
        </w:rPr>
        <w:t xml:space="preserve"> arba bet kuriai pagalbinei</w:t>
      </w:r>
      <w:r w:rsidRPr="00036601">
        <w:rPr>
          <w:sz w:val="22"/>
          <w:szCs w:val="22"/>
        </w:rPr>
        <w:t xml:space="preserve"> </w:t>
      </w:r>
      <w:r w:rsidRPr="00036601">
        <w:rPr>
          <w:noProof/>
          <w:snapToGrid w:val="0"/>
          <w:sz w:val="22"/>
          <w:szCs w:val="22"/>
        </w:rPr>
        <w:t>šio vaisto medžiagai (jos išvardytos 6 skyriuje);</w:t>
      </w:r>
    </w:p>
    <w:p w14:paraId="6F1497FD" w14:textId="77777777" w:rsidR="00036601" w:rsidRPr="00036601" w:rsidRDefault="00036601" w:rsidP="00036601">
      <w:pPr>
        <w:tabs>
          <w:tab w:val="left" w:pos="567"/>
        </w:tabs>
        <w:spacing w:line="260" w:lineRule="exact"/>
        <w:ind w:left="720" w:hanging="720"/>
        <w:rPr>
          <w:sz w:val="22"/>
          <w:szCs w:val="22"/>
        </w:rPr>
      </w:pPr>
      <w:r w:rsidRPr="00036601">
        <w:rPr>
          <w:sz w:val="22"/>
          <w:szCs w:val="22"/>
        </w:rPr>
        <w:t>-</w:t>
      </w:r>
      <w:r w:rsidRPr="00036601">
        <w:rPr>
          <w:sz w:val="22"/>
          <w:szCs w:val="22"/>
        </w:rPr>
        <w:tab/>
        <w:t>jeigu ištiko (arba buvo ištikęs) ūminis miokardo infarktas;</w:t>
      </w:r>
    </w:p>
    <w:p w14:paraId="0417BD07" w14:textId="77777777" w:rsidR="00036601" w:rsidRPr="00036601" w:rsidRDefault="00036601" w:rsidP="00036601">
      <w:pPr>
        <w:tabs>
          <w:tab w:val="left" w:pos="567"/>
        </w:tabs>
        <w:spacing w:line="260" w:lineRule="exact"/>
        <w:rPr>
          <w:sz w:val="22"/>
          <w:szCs w:val="22"/>
        </w:rPr>
      </w:pPr>
      <w:r w:rsidRPr="00036601">
        <w:rPr>
          <w:sz w:val="22"/>
          <w:szCs w:val="22"/>
        </w:rPr>
        <w:t>-</w:t>
      </w:r>
      <w:r w:rsidRPr="00036601">
        <w:rPr>
          <w:sz w:val="22"/>
          <w:szCs w:val="22"/>
        </w:rPr>
        <w:tab/>
        <w:t>jeigu apsinuodijote alkoholiu ar migdomaisiais vaistais.</w:t>
      </w:r>
    </w:p>
    <w:p w14:paraId="1DBB602E" w14:textId="77777777" w:rsidR="00036601" w:rsidRPr="00036601" w:rsidRDefault="00036601" w:rsidP="00036601">
      <w:pPr>
        <w:numPr>
          <w:ilvl w:val="12"/>
          <w:numId w:val="0"/>
        </w:numPr>
        <w:ind w:right="-2"/>
        <w:rPr>
          <w:snapToGrid w:val="0"/>
          <w:sz w:val="22"/>
          <w:szCs w:val="22"/>
        </w:rPr>
      </w:pPr>
    </w:p>
    <w:p w14:paraId="386585C0" w14:textId="77777777" w:rsidR="00036601" w:rsidRPr="00036601" w:rsidRDefault="00036601" w:rsidP="00036601">
      <w:pPr>
        <w:keepNext/>
        <w:tabs>
          <w:tab w:val="left" w:pos="567"/>
        </w:tabs>
        <w:spacing w:line="260" w:lineRule="exact"/>
        <w:jc w:val="both"/>
        <w:outlineLvl w:val="3"/>
        <w:rPr>
          <w:b/>
          <w:bCs/>
          <w:snapToGrid w:val="0"/>
          <w:sz w:val="22"/>
          <w:szCs w:val="22"/>
          <w:lang w:eastAsia="x-none"/>
        </w:rPr>
      </w:pPr>
      <w:r w:rsidRPr="00036601">
        <w:rPr>
          <w:b/>
          <w:bCs/>
          <w:snapToGrid w:val="0"/>
          <w:sz w:val="22"/>
          <w:szCs w:val="22"/>
          <w:lang w:eastAsia="x-none"/>
        </w:rPr>
        <w:t>Įspėjimai ir atsargumo priemonės</w:t>
      </w:r>
    </w:p>
    <w:p w14:paraId="29C8E3B4" w14:textId="4E2AF049" w:rsidR="00036601" w:rsidRPr="00036601" w:rsidRDefault="00036601" w:rsidP="00036601">
      <w:pPr>
        <w:numPr>
          <w:ilvl w:val="12"/>
          <w:numId w:val="0"/>
        </w:numPr>
        <w:ind w:right="-2"/>
        <w:rPr>
          <w:snapToGrid w:val="0"/>
          <w:sz w:val="22"/>
          <w:szCs w:val="22"/>
        </w:rPr>
      </w:pPr>
      <w:r w:rsidRPr="00036601">
        <w:rPr>
          <w:noProof/>
          <w:snapToGrid w:val="0"/>
          <w:sz w:val="22"/>
          <w:szCs w:val="22"/>
        </w:rPr>
        <w:t xml:space="preserve">Pasitarkite su gydytoju arba vaistininku, prieš pradėdami vartoti </w:t>
      </w:r>
      <w:r w:rsidRPr="00036601">
        <w:rPr>
          <w:sz w:val="22"/>
          <w:szCs w:val="22"/>
        </w:rPr>
        <w:t xml:space="preserve">TRITTICO </w:t>
      </w:r>
      <w:r w:rsidR="00E95002">
        <w:rPr>
          <w:sz w:val="22"/>
          <w:szCs w:val="22"/>
        </w:rPr>
        <w:t>AC</w:t>
      </w:r>
      <w:r w:rsidRPr="00036601">
        <w:rPr>
          <w:noProof/>
          <w:snapToGrid w:val="0"/>
          <w:sz w:val="22"/>
          <w:szCs w:val="22"/>
        </w:rPr>
        <w:t>:</w:t>
      </w:r>
    </w:p>
    <w:p w14:paraId="1AD438C6" w14:textId="77777777" w:rsidR="00036601" w:rsidRPr="00036601" w:rsidRDefault="00036601" w:rsidP="00036601">
      <w:pPr>
        <w:tabs>
          <w:tab w:val="left" w:pos="567"/>
        </w:tabs>
        <w:spacing w:line="260" w:lineRule="exact"/>
        <w:rPr>
          <w:bCs/>
          <w:sz w:val="22"/>
          <w:szCs w:val="22"/>
        </w:rPr>
      </w:pPr>
      <w:r w:rsidRPr="00036601">
        <w:rPr>
          <w:bCs/>
          <w:sz w:val="22"/>
          <w:szCs w:val="22"/>
        </w:rPr>
        <w:t>-</w:t>
      </w:r>
      <w:r w:rsidRPr="00036601">
        <w:rPr>
          <w:bCs/>
          <w:sz w:val="22"/>
          <w:szCs w:val="22"/>
        </w:rPr>
        <w:tab/>
        <w:t>jeigu sergate epilepsija (negalima staigiai didinti arba mažinti dozę);</w:t>
      </w:r>
    </w:p>
    <w:p w14:paraId="5A92C93D" w14:textId="77777777" w:rsidR="00036601" w:rsidRPr="00036601" w:rsidRDefault="00036601" w:rsidP="00036601">
      <w:pPr>
        <w:tabs>
          <w:tab w:val="left" w:pos="567"/>
        </w:tabs>
        <w:spacing w:line="260" w:lineRule="exact"/>
        <w:rPr>
          <w:bCs/>
          <w:sz w:val="22"/>
          <w:szCs w:val="22"/>
        </w:rPr>
      </w:pPr>
      <w:r w:rsidRPr="00036601">
        <w:rPr>
          <w:bCs/>
          <w:sz w:val="22"/>
          <w:szCs w:val="22"/>
        </w:rPr>
        <w:t>-</w:t>
      </w:r>
      <w:r w:rsidRPr="00036601">
        <w:rPr>
          <w:bCs/>
          <w:sz w:val="22"/>
          <w:szCs w:val="22"/>
        </w:rPr>
        <w:tab/>
        <w:t>jeigu turite kepenų ar inkstų veiklos sutrikimų, ypač sunkių;</w:t>
      </w:r>
    </w:p>
    <w:p w14:paraId="4C3F03AC"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jeigu sergate širdies liga, tokia kaip krūtinės angina, širdies laidumo sutrikimas, bet kokio laipsnio širdies blokada, arba jeigu neseniai ištiko miokardo infarktas (širdies priepuolis);</w:t>
      </w:r>
    </w:p>
    <w:p w14:paraId="287CC782"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jeigu sergate hipertiroze (skydliaukės veiklos padidėjimas);</w:t>
      </w:r>
    </w:p>
    <w:p w14:paraId="55FEA0E4"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jeigu vargina šlapinimosi sutrikimai, pvz., prostatos hipertrofija (padidėjimas);</w:t>
      </w:r>
    </w:p>
    <w:p w14:paraId="246F1C6D"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 xml:space="preserve">jeigu sergate ūmine uždaro kampo glaukoma arba jeigu yra padidėjęs akispūdis; </w:t>
      </w:r>
    </w:p>
    <w:p w14:paraId="55A25405"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jeigu pasireiškia gelta (odos ar akių baltymo pageltimas), tokiu atveju gydymą trazodonu būtina nutraukti;</w:t>
      </w:r>
    </w:p>
    <w:p w14:paraId="4F7E1629"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lastRenderedPageBreak/>
        <w:t>-</w:t>
      </w:r>
      <w:r w:rsidRPr="00036601">
        <w:rPr>
          <w:bCs/>
          <w:sz w:val="22"/>
          <w:szCs w:val="22"/>
        </w:rPr>
        <w:tab/>
        <w:t>jeigu sergate šizofrenija ar kitokia psichikos liga (pradėjus vartoti antidepresantų, gali pasunkėti psichozės simptomai, suintensyvėti paranojinės mintys, maniakinės depresinės psichozės depresijos fazė gali pereiti į manijos fazę, pastaruoju atveju trazodono vartojimą reikia sustabdyti);</w:t>
      </w:r>
    </w:p>
    <w:p w14:paraId="332514A3"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jeigu patyrėte ilgalaikę skausmingą erekciją (tokiu atveju trazodono vartojimą būtina nedelsiant nutraukti);</w:t>
      </w:r>
    </w:p>
    <w:p w14:paraId="309580B7"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jeigu atsirado į gripo panašių simptomų, ryklės uždegimas ar karščiavimas (tokiu atveju patariama ištirti kraują);</w:t>
      </w:r>
    </w:p>
    <w:p w14:paraId="7277BB9A" w14:textId="77777777" w:rsidR="00036601" w:rsidRPr="00036601" w:rsidRDefault="00036601" w:rsidP="00036601">
      <w:pPr>
        <w:tabs>
          <w:tab w:val="left" w:pos="567"/>
        </w:tabs>
        <w:spacing w:line="260" w:lineRule="exact"/>
        <w:ind w:left="567" w:hanging="567"/>
        <w:rPr>
          <w:bCs/>
          <w:sz w:val="22"/>
          <w:szCs w:val="22"/>
        </w:rPr>
      </w:pPr>
      <w:r w:rsidRPr="00036601">
        <w:rPr>
          <w:bCs/>
          <w:sz w:val="22"/>
          <w:szCs w:val="22"/>
        </w:rPr>
        <w:t>-</w:t>
      </w:r>
      <w:r w:rsidRPr="00036601">
        <w:rPr>
          <w:bCs/>
          <w:sz w:val="22"/>
          <w:szCs w:val="22"/>
        </w:rPr>
        <w:tab/>
        <w:t>jeigu esate senyvas (senyvi žmonės yra jautresni antidepresantams, ypač jų sukeliamai ortostatinei hipotenzijai ir anticholinerginiam poveikiui);</w:t>
      </w:r>
    </w:p>
    <w:p w14:paraId="7664FBF4" w14:textId="77777777" w:rsidR="00036601" w:rsidRPr="00036601" w:rsidRDefault="00036601" w:rsidP="00036601">
      <w:pPr>
        <w:numPr>
          <w:ilvl w:val="12"/>
          <w:numId w:val="0"/>
        </w:numPr>
        <w:ind w:left="567" w:hanging="567"/>
        <w:rPr>
          <w:snapToGrid w:val="0"/>
          <w:sz w:val="22"/>
          <w:szCs w:val="22"/>
        </w:rPr>
      </w:pPr>
      <w:r w:rsidRPr="00036601">
        <w:rPr>
          <w:bCs/>
          <w:sz w:val="22"/>
          <w:szCs w:val="22"/>
        </w:rPr>
        <w:t>-</w:t>
      </w:r>
      <w:r w:rsidRPr="00036601">
        <w:rPr>
          <w:bCs/>
          <w:sz w:val="22"/>
          <w:szCs w:val="22"/>
        </w:rPr>
        <w:tab/>
        <w:t>jeigu vartojate kitokių serotoninerginių vaistų tokių kaip antidepresantai (pvz., tricikliai antidepresantai, selektyvūs atgalinio serotonino sugrąžinimo inhibitoriai, neselektyvūs atgalinio serotonino sugrąžinimo inhibitoriai ar monoaminooksidazės inhibitoriai) arba neuroleptikai (minėtus vaistus derinant su trazodonu, gali pasireikšti serotonino sindromas arba piktybinis neurolepsinis sindromas).</w:t>
      </w:r>
    </w:p>
    <w:p w14:paraId="1B22A6F8" w14:textId="77777777" w:rsidR="00036601" w:rsidRPr="00036601" w:rsidRDefault="00036601" w:rsidP="00036601">
      <w:pPr>
        <w:keepNext/>
        <w:tabs>
          <w:tab w:val="left" w:pos="567"/>
        </w:tabs>
        <w:spacing w:line="260" w:lineRule="exact"/>
        <w:jc w:val="both"/>
        <w:outlineLvl w:val="3"/>
        <w:rPr>
          <w:b/>
          <w:bCs/>
          <w:snapToGrid w:val="0"/>
          <w:sz w:val="22"/>
          <w:szCs w:val="22"/>
          <w:lang w:eastAsia="x-none"/>
        </w:rPr>
      </w:pPr>
    </w:p>
    <w:p w14:paraId="1B6C3E27" w14:textId="77777777" w:rsidR="00036601" w:rsidRPr="00036601" w:rsidRDefault="00036601" w:rsidP="00036601">
      <w:pPr>
        <w:tabs>
          <w:tab w:val="left" w:pos="567"/>
        </w:tabs>
        <w:spacing w:line="260" w:lineRule="exact"/>
        <w:ind w:left="567" w:hanging="567"/>
        <w:rPr>
          <w:bCs/>
          <w:i/>
          <w:sz w:val="22"/>
          <w:szCs w:val="22"/>
        </w:rPr>
      </w:pPr>
      <w:r w:rsidRPr="00036601">
        <w:rPr>
          <w:bCs/>
          <w:i/>
          <w:sz w:val="22"/>
          <w:szCs w:val="22"/>
        </w:rPr>
        <w:t>Senyvi pacientai</w:t>
      </w:r>
    </w:p>
    <w:p w14:paraId="229931A4" w14:textId="77777777" w:rsidR="00036601" w:rsidRPr="00036601" w:rsidRDefault="00036601" w:rsidP="00036601">
      <w:pPr>
        <w:tabs>
          <w:tab w:val="left" w:pos="567"/>
        </w:tabs>
        <w:spacing w:line="260" w:lineRule="exact"/>
        <w:rPr>
          <w:iCs/>
          <w:sz w:val="22"/>
          <w:szCs w:val="22"/>
        </w:rPr>
      </w:pPr>
      <w:r w:rsidRPr="00036601">
        <w:rPr>
          <w:iCs/>
          <w:sz w:val="22"/>
          <w:szCs w:val="22"/>
        </w:rPr>
        <w:t>Senyviems pacientams gali dažniau pasireikšti ortostatinė hipotenzija, somnolencija (patologinis mieguistumas) bei kitoks anticholinerginis trazodono poveikis. Atidų dėmesį reikia kreipti į trazodono ir kartu vartojamų vaistų, pvz., kitokių psichotropinių arba antihipertenzinių preparatų, adityvaus poveikio galimumą arba rizikos veiksnius, tokius kaip gretutinė liga, galinčius pasunkinti šias reakcijas. Patariama, kad pacientas arba globėjas būtų informuotas apie šių reakcijų galimumą, o pradėjus gydyti, prieš didinant dozę bei po jos padidinimo būtų atidžiai stebima, ar jų neatsiranda.</w:t>
      </w:r>
    </w:p>
    <w:p w14:paraId="6A122164" w14:textId="77777777" w:rsidR="00036601" w:rsidRPr="00036601" w:rsidRDefault="00036601" w:rsidP="00036601">
      <w:pPr>
        <w:tabs>
          <w:tab w:val="left" w:pos="567"/>
        </w:tabs>
        <w:spacing w:line="260" w:lineRule="exact"/>
        <w:rPr>
          <w:snapToGrid w:val="0"/>
          <w:sz w:val="22"/>
          <w:szCs w:val="22"/>
          <w:lang w:eastAsia="x-none"/>
        </w:rPr>
      </w:pPr>
    </w:p>
    <w:p w14:paraId="5497D7BD" w14:textId="77777777" w:rsidR="00036601" w:rsidRPr="00036601" w:rsidRDefault="00036601" w:rsidP="00036601">
      <w:pPr>
        <w:tabs>
          <w:tab w:val="left" w:pos="567"/>
        </w:tabs>
        <w:spacing w:line="260" w:lineRule="exact"/>
        <w:rPr>
          <w:snapToGrid w:val="0"/>
          <w:sz w:val="22"/>
          <w:szCs w:val="22"/>
          <w:u w:val="single"/>
        </w:rPr>
      </w:pPr>
      <w:r w:rsidRPr="00036601">
        <w:rPr>
          <w:snapToGrid w:val="0"/>
          <w:sz w:val="22"/>
          <w:szCs w:val="22"/>
          <w:u w:val="single"/>
        </w:rPr>
        <w:t>Sąveika su šlapimo tyrimais</w:t>
      </w:r>
    </w:p>
    <w:p w14:paraId="603C4267" w14:textId="5470E733" w:rsidR="00036601" w:rsidRPr="00036601" w:rsidRDefault="00036601" w:rsidP="00036601">
      <w:pPr>
        <w:tabs>
          <w:tab w:val="left" w:pos="567"/>
        </w:tabs>
        <w:spacing w:line="260" w:lineRule="exact"/>
        <w:rPr>
          <w:snapToGrid w:val="0"/>
          <w:sz w:val="22"/>
          <w:szCs w:val="22"/>
        </w:rPr>
      </w:pPr>
      <w:r w:rsidRPr="00036601">
        <w:rPr>
          <w:snapToGrid w:val="0"/>
          <w:sz w:val="22"/>
          <w:szCs w:val="22"/>
        </w:rPr>
        <w:t xml:space="preserve">Jeigu TRITTICO </w:t>
      </w:r>
      <w:r w:rsidR="00E95002">
        <w:rPr>
          <w:snapToGrid w:val="0"/>
          <w:sz w:val="22"/>
          <w:szCs w:val="22"/>
        </w:rPr>
        <w:t>AC</w:t>
      </w:r>
      <w:r w:rsidRPr="00036601">
        <w:rPr>
          <w:snapToGrid w:val="0"/>
          <w:sz w:val="22"/>
          <w:szCs w:val="22"/>
        </w:rPr>
        <w:t xml:space="preserve"> vartojimo metu vaistai Jūsų šlapime nustatomi specifiniu metodu (imuniniu tyrimu), amfetamino nustatymo rezultatai gali būti tariamai teigiami. Tai atsitinka dėl analitinės trazodono metabolito sąveikos su amfetamino dariniu (ekstaziu). Tokiu atveju kreipkitės į gydytoją patarimo ir prašykite atlikti patvirtinantį tyrimą kitokiais metodais (masių spektrometrija arba skysčių chromatografija</w:t>
      </w:r>
      <w:r w:rsidRPr="00036601">
        <w:rPr>
          <w:snapToGrid w:val="0"/>
          <w:sz w:val="22"/>
          <w:szCs w:val="22"/>
        </w:rPr>
        <w:sym w:font="Symbol" w:char="F02D"/>
      </w:r>
      <w:r w:rsidRPr="00036601">
        <w:rPr>
          <w:snapToGrid w:val="0"/>
          <w:sz w:val="22"/>
          <w:szCs w:val="22"/>
        </w:rPr>
        <w:t>tandemine masių spektrometrija), kadangi jų metu minėta sąveika nepasireiškia.</w:t>
      </w:r>
    </w:p>
    <w:p w14:paraId="02CC53F8" w14:textId="77777777" w:rsidR="00036601" w:rsidRPr="00036601" w:rsidRDefault="00036601" w:rsidP="00036601">
      <w:pPr>
        <w:tabs>
          <w:tab w:val="left" w:pos="567"/>
        </w:tabs>
        <w:spacing w:line="260" w:lineRule="exact"/>
        <w:rPr>
          <w:snapToGrid w:val="0"/>
          <w:sz w:val="22"/>
          <w:szCs w:val="22"/>
          <w:lang w:eastAsia="x-none"/>
        </w:rPr>
      </w:pPr>
    </w:p>
    <w:p w14:paraId="73BE0FCE" w14:textId="4117C8C5" w:rsidR="00036601" w:rsidRPr="00036601" w:rsidRDefault="00036601" w:rsidP="00036601">
      <w:pPr>
        <w:keepNext/>
        <w:tabs>
          <w:tab w:val="left" w:pos="567"/>
        </w:tabs>
        <w:spacing w:line="260" w:lineRule="exact"/>
        <w:jc w:val="both"/>
        <w:outlineLvl w:val="3"/>
        <w:rPr>
          <w:b/>
          <w:bCs/>
          <w:iCs/>
          <w:snapToGrid w:val="0"/>
          <w:sz w:val="22"/>
          <w:szCs w:val="22"/>
          <w:lang w:eastAsia="x-none"/>
        </w:rPr>
      </w:pPr>
      <w:r w:rsidRPr="00036601">
        <w:rPr>
          <w:b/>
          <w:bCs/>
          <w:iCs/>
          <w:snapToGrid w:val="0"/>
          <w:sz w:val="22"/>
          <w:szCs w:val="22"/>
          <w:lang w:eastAsia="x-none"/>
        </w:rPr>
        <w:t>Vaikams ir paaugliams</w:t>
      </w:r>
    </w:p>
    <w:p w14:paraId="5D715350" w14:textId="77777777" w:rsidR="00036601" w:rsidRPr="00036601" w:rsidRDefault="00036601" w:rsidP="00036601">
      <w:pPr>
        <w:keepNext/>
        <w:tabs>
          <w:tab w:val="left" w:pos="567"/>
        </w:tabs>
        <w:spacing w:line="260" w:lineRule="exact"/>
        <w:jc w:val="both"/>
        <w:outlineLvl w:val="3"/>
        <w:rPr>
          <w:bCs/>
          <w:snapToGrid w:val="0"/>
          <w:sz w:val="22"/>
          <w:szCs w:val="22"/>
          <w:lang w:eastAsia="x-none"/>
        </w:rPr>
      </w:pPr>
      <w:r w:rsidRPr="00036601">
        <w:rPr>
          <w:bCs/>
          <w:snapToGrid w:val="0"/>
          <w:sz w:val="22"/>
          <w:szCs w:val="22"/>
          <w:lang w:eastAsia="x-none"/>
        </w:rPr>
        <w:t>Trazodono negalima vartoti jaunesniems kaip 18 metų vaikams ir paaugliams. Klinikinių tyrimų metu su savižudybe susijusi elgsena (mėginimai žudytis ir mintys apie savižudybę) bei priešiškumas (visų pirma agresija, priešiškas elgesys ir pyktis) buvo dažniau nustatyti vaikams ir paaugliams, kurie vartojo antidepresantus, o ne placebą. Taip pat nėra duomenų apie ilgalaikio vartojimo vaikams ir paaugliams saugumą augimo, brendimo ir pažinimo bei elgesio raidos požiūriu.</w:t>
      </w:r>
    </w:p>
    <w:p w14:paraId="5F96102F" w14:textId="77777777" w:rsidR="00036601" w:rsidRPr="00036601" w:rsidRDefault="00036601" w:rsidP="00036601">
      <w:pPr>
        <w:numPr>
          <w:ilvl w:val="12"/>
          <w:numId w:val="0"/>
        </w:numPr>
        <w:rPr>
          <w:b/>
          <w:snapToGrid w:val="0"/>
          <w:sz w:val="22"/>
          <w:szCs w:val="22"/>
        </w:rPr>
      </w:pPr>
    </w:p>
    <w:p w14:paraId="1AF7B909" w14:textId="77777777" w:rsidR="00036601" w:rsidRPr="00036601" w:rsidRDefault="00036601" w:rsidP="00036601">
      <w:pPr>
        <w:tabs>
          <w:tab w:val="left" w:pos="567"/>
        </w:tabs>
        <w:spacing w:line="260" w:lineRule="exact"/>
        <w:rPr>
          <w:b/>
          <w:sz w:val="22"/>
          <w:szCs w:val="22"/>
        </w:rPr>
      </w:pPr>
      <w:r w:rsidRPr="00036601">
        <w:rPr>
          <w:b/>
          <w:sz w:val="22"/>
          <w:szCs w:val="22"/>
        </w:rPr>
        <w:t>Mintys apie savižudybę ir depresijos arba nerimo sutrikimų pasunkėjimas</w:t>
      </w:r>
    </w:p>
    <w:p w14:paraId="2C825F91" w14:textId="77777777" w:rsidR="00036601" w:rsidRPr="00036601" w:rsidRDefault="00036601" w:rsidP="00036601">
      <w:pPr>
        <w:tabs>
          <w:tab w:val="left" w:pos="567"/>
        </w:tabs>
        <w:spacing w:line="260" w:lineRule="exact"/>
        <w:rPr>
          <w:sz w:val="22"/>
          <w:szCs w:val="22"/>
        </w:rPr>
      </w:pPr>
      <w:r w:rsidRPr="00036601">
        <w:rPr>
          <w:sz w:val="22"/>
          <w:szCs w:val="22"/>
        </w:rPr>
        <w:t>Jeigu sergate depresija ir (arba) jaučiate nerimą, kartais Jums gali kilti minčių apie savęs žalojimą ar savižudybę. Pradėjus pirmą kartą vartoti antidepresantus, tokių minčių gali kilti dažniau, nes turi praeiti šiek tiek laiko (paprastai apie dvi savaites, bet kartais ir ilgiau), kol šie vaistai pradės veikti.</w:t>
      </w:r>
    </w:p>
    <w:p w14:paraId="20991A97" w14:textId="77777777" w:rsidR="00036601" w:rsidRPr="00036601" w:rsidRDefault="00036601" w:rsidP="00036601">
      <w:pPr>
        <w:tabs>
          <w:tab w:val="left" w:pos="567"/>
        </w:tabs>
        <w:spacing w:line="260" w:lineRule="exact"/>
        <w:rPr>
          <w:sz w:val="22"/>
          <w:szCs w:val="22"/>
        </w:rPr>
      </w:pPr>
    </w:p>
    <w:p w14:paraId="2C9DCF53" w14:textId="77777777" w:rsidR="00036601" w:rsidRPr="00036601" w:rsidRDefault="00036601" w:rsidP="00036601">
      <w:pPr>
        <w:tabs>
          <w:tab w:val="left" w:pos="567"/>
        </w:tabs>
        <w:spacing w:line="260" w:lineRule="exact"/>
        <w:rPr>
          <w:sz w:val="22"/>
          <w:szCs w:val="22"/>
        </w:rPr>
      </w:pPr>
      <w:r w:rsidRPr="00036601">
        <w:rPr>
          <w:sz w:val="22"/>
          <w:szCs w:val="22"/>
        </w:rPr>
        <w:t>Tokia minčių tikimybė Jums yra didesnė šiais atvejais:</w:t>
      </w:r>
    </w:p>
    <w:p w14:paraId="3D276D08" w14:textId="77777777" w:rsidR="00036601" w:rsidRPr="00036601" w:rsidRDefault="00036601" w:rsidP="00036601">
      <w:pPr>
        <w:tabs>
          <w:tab w:val="left" w:pos="567"/>
        </w:tabs>
        <w:spacing w:line="260" w:lineRule="exact"/>
        <w:ind w:left="540" w:hanging="540"/>
        <w:rPr>
          <w:sz w:val="22"/>
          <w:szCs w:val="22"/>
        </w:rPr>
      </w:pPr>
      <w:r w:rsidRPr="00036601">
        <w:rPr>
          <w:sz w:val="22"/>
          <w:szCs w:val="22"/>
        </w:rPr>
        <w:t>-</w:t>
      </w:r>
      <w:r w:rsidRPr="00036601">
        <w:rPr>
          <w:sz w:val="22"/>
          <w:szCs w:val="22"/>
        </w:rPr>
        <w:tab/>
        <w:t>jeigu anksčiau mąstėte apie savižudybę arba savęs žalojimą;</w:t>
      </w:r>
    </w:p>
    <w:p w14:paraId="2C8EA97E" w14:textId="77777777" w:rsidR="00036601" w:rsidRPr="00036601" w:rsidRDefault="00036601" w:rsidP="00036601">
      <w:pPr>
        <w:numPr>
          <w:ilvl w:val="12"/>
          <w:numId w:val="0"/>
        </w:numPr>
        <w:tabs>
          <w:tab w:val="left" w:pos="567"/>
        </w:tabs>
        <w:spacing w:line="260" w:lineRule="exact"/>
        <w:ind w:left="562" w:hanging="562"/>
        <w:rPr>
          <w:sz w:val="22"/>
          <w:szCs w:val="22"/>
        </w:rPr>
      </w:pPr>
      <w:r w:rsidRPr="00036601">
        <w:rPr>
          <w:sz w:val="22"/>
          <w:szCs w:val="22"/>
        </w:rPr>
        <w:t>-</w:t>
      </w:r>
      <w:r w:rsidRPr="00036601">
        <w:rPr>
          <w:sz w:val="22"/>
          <w:szCs w:val="22"/>
        </w:rPr>
        <w:tab/>
        <w:t>jeigu esate jaunas suaugęs asmuo. Klinikinių tyrimų duomenys parodė, kad psichikos sutrikimais sergantiems jauniems suaugusiems (jaunesniems kaip 25 metų) asmenims, vartojant antidepresantų, su savižudybe siejamo elgesio rizika yra didesnė.</w:t>
      </w:r>
    </w:p>
    <w:p w14:paraId="78091B97" w14:textId="77777777" w:rsidR="00036601" w:rsidRPr="00036601" w:rsidRDefault="00036601" w:rsidP="00036601">
      <w:pPr>
        <w:tabs>
          <w:tab w:val="left" w:pos="567"/>
        </w:tabs>
        <w:spacing w:line="260" w:lineRule="exact"/>
        <w:rPr>
          <w:sz w:val="22"/>
          <w:szCs w:val="22"/>
        </w:rPr>
      </w:pPr>
    </w:p>
    <w:p w14:paraId="10746160" w14:textId="77777777" w:rsidR="00036601" w:rsidRPr="00036601" w:rsidRDefault="00036601" w:rsidP="00036601">
      <w:pPr>
        <w:tabs>
          <w:tab w:val="left" w:pos="567"/>
        </w:tabs>
        <w:spacing w:line="260" w:lineRule="exact"/>
        <w:rPr>
          <w:sz w:val="22"/>
          <w:szCs w:val="22"/>
        </w:rPr>
      </w:pPr>
      <w:r w:rsidRPr="00036601">
        <w:rPr>
          <w:sz w:val="22"/>
          <w:szCs w:val="22"/>
        </w:rPr>
        <w:t xml:space="preserve">Jeigu bet kuriuo metu galvojate apie savižudybę arba savęs žalojimą, </w:t>
      </w:r>
      <w:r w:rsidRPr="00036601">
        <w:rPr>
          <w:b/>
          <w:sz w:val="22"/>
          <w:szCs w:val="22"/>
        </w:rPr>
        <w:t>nedelsdami kreipkitės į gydytoją arba vykite į ligoninės priėmimo skyrių</w:t>
      </w:r>
      <w:r w:rsidRPr="00036601">
        <w:rPr>
          <w:sz w:val="22"/>
          <w:szCs w:val="22"/>
        </w:rPr>
        <w:t>.</w:t>
      </w:r>
    </w:p>
    <w:p w14:paraId="5BC85A8B" w14:textId="77777777" w:rsidR="00036601" w:rsidRPr="00036601" w:rsidRDefault="00036601" w:rsidP="00036601">
      <w:pPr>
        <w:tabs>
          <w:tab w:val="left" w:pos="567"/>
        </w:tabs>
        <w:spacing w:line="260" w:lineRule="exact"/>
        <w:rPr>
          <w:sz w:val="22"/>
          <w:szCs w:val="22"/>
        </w:rPr>
      </w:pPr>
    </w:p>
    <w:p w14:paraId="304668F4" w14:textId="77777777" w:rsidR="00036601" w:rsidRPr="00036601" w:rsidRDefault="00036601" w:rsidP="00036601">
      <w:pPr>
        <w:numPr>
          <w:ilvl w:val="12"/>
          <w:numId w:val="0"/>
        </w:numPr>
        <w:rPr>
          <w:b/>
          <w:snapToGrid w:val="0"/>
          <w:sz w:val="22"/>
          <w:szCs w:val="22"/>
        </w:rPr>
      </w:pPr>
      <w:r w:rsidRPr="00036601">
        <w:rPr>
          <w:b/>
          <w:sz w:val="22"/>
          <w:szCs w:val="22"/>
        </w:rPr>
        <w:t>Jums gali būti naudinga pasakyti giminaičiams ar artimiems draugams</w:t>
      </w:r>
      <w:r w:rsidRPr="00036601">
        <w:rPr>
          <w:sz w:val="22"/>
          <w:szCs w:val="22"/>
        </w:rPr>
        <w:t>, kad sergate depresija ar jaučiate nerimą. Paprašykite juos paskaityti šį pakuotės lapelį. Galite jų paprašyti, kad Jus perspėtų, jeigu pastebės, kad Jūsų depresija ar nerimas pasunkėjo arba jie nerimauja dėl Jūsų elgesio pokyčių.</w:t>
      </w:r>
    </w:p>
    <w:p w14:paraId="1835260B" w14:textId="77777777" w:rsidR="00036601" w:rsidRPr="00036601" w:rsidRDefault="00036601" w:rsidP="00036601">
      <w:pPr>
        <w:numPr>
          <w:ilvl w:val="12"/>
          <w:numId w:val="0"/>
        </w:numPr>
        <w:rPr>
          <w:b/>
          <w:snapToGrid w:val="0"/>
          <w:sz w:val="22"/>
          <w:szCs w:val="22"/>
        </w:rPr>
      </w:pPr>
    </w:p>
    <w:p w14:paraId="4A013FD3" w14:textId="0F5496FA" w:rsidR="00036601" w:rsidRPr="00036601" w:rsidRDefault="00036601" w:rsidP="00036601">
      <w:pPr>
        <w:numPr>
          <w:ilvl w:val="12"/>
          <w:numId w:val="0"/>
        </w:numPr>
        <w:ind w:right="-2"/>
        <w:rPr>
          <w:b/>
          <w:bCs/>
          <w:snapToGrid w:val="0"/>
          <w:sz w:val="22"/>
          <w:szCs w:val="22"/>
        </w:rPr>
      </w:pPr>
      <w:r w:rsidRPr="00036601">
        <w:rPr>
          <w:b/>
          <w:bCs/>
          <w:snapToGrid w:val="0"/>
          <w:sz w:val="22"/>
          <w:szCs w:val="22"/>
        </w:rPr>
        <w:lastRenderedPageBreak/>
        <w:t xml:space="preserve">Kiti vaistai ir TRITTICO </w:t>
      </w:r>
      <w:r w:rsidR="00E95002">
        <w:rPr>
          <w:b/>
          <w:bCs/>
          <w:snapToGrid w:val="0"/>
          <w:sz w:val="22"/>
          <w:szCs w:val="22"/>
        </w:rPr>
        <w:t>AC</w:t>
      </w:r>
    </w:p>
    <w:p w14:paraId="2CFA5499" w14:textId="77777777" w:rsidR="00036601" w:rsidRPr="00036601" w:rsidRDefault="00036601" w:rsidP="00036601">
      <w:pPr>
        <w:numPr>
          <w:ilvl w:val="12"/>
          <w:numId w:val="0"/>
        </w:numPr>
        <w:ind w:right="-2"/>
        <w:rPr>
          <w:snapToGrid w:val="0"/>
          <w:sz w:val="22"/>
          <w:szCs w:val="22"/>
        </w:rPr>
      </w:pPr>
      <w:r w:rsidRPr="00036601">
        <w:rPr>
          <w:noProof/>
          <w:snapToGrid w:val="0"/>
          <w:sz w:val="22"/>
          <w:szCs w:val="22"/>
        </w:rPr>
        <w:t>Jeigu vartojate ar neseniai vartojote kitų vaistų arba dėl to nesate tikri, apie tai pasakykite gydytojui arba vaistininkui.</w:t>
      </w:r>
    </w:p>
    <w:p w14:paraId="1A8C4E59" w14:textId="77777777" w:rsidR="00036601" w:rsidRPr="00036601" w:rsidRDefault="00036601" w:rsidP="00036601">
      <w:pPr>
        <w:tabs>
          <w:tab w:val="left" w:pos="567"/>
        </w:tabs>
        <w:spacing w:line="260" w:lineRule="exact"/>
        <w:rPr>
          <w:sz w:val="22"/>
          <w:szCs w:val="22"/>
        </w:rPr>
      </w:pPr>
      <w:r w:rsidRPr="00036601">
        <w:rPr>
          <w:sz w:val="22"/>
          <w:szCs w:val="22"/>
        </w:rPr>
        <w:t xml:space="preserve">Labai svarbu, kad gydytojui pasakytumėte, jeigu vartojate žemiau išvardytų vaistų. </w:t>
      </w:r>
    </w:p>
    <w:p w14:paraId="13A65ADE"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Antipsichoziniai, migdomieji, raminamieji ar antihistamininiai preparatai bei trankviliantai (trazodonas gali stiprinti jų sukeliamą slopinamąjį poveikį).</w:t>
      </w:r>
    </w:p>
    <w:p w14:paraId="6FF8A267"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Geriamieji kontraceptikai, fenitoinas, karbamazepinas, barbitūratai (jie gali greitinti antidepresantų metabolizmą).</w:t>
      </w:r>
    </w:p>
    <w:p w14:paraId="307B4C9E" w14:textId="77777777" w:rsidR="00036601" w:rsidRPr="00036601" w:rsidRDefault="00036601" w:rsidP="00036601">
      <w:pPr>
        <w:tabs>
          <w:tab w:val="left" w:pos="540"/>
        </w:tabs>
        <w:autoSpaceDN w:val="0"/>
        <w:rPr>
          <w:sz w:val="22"/>
          <w:szCs w:val="22"/>
        </w:rPr>
      </w:pPr>
      <w:r w:rsidRPr="00036601">
        <w:rPr>
          <w:sz w:val="22"/>
          <w:szCs w:val="22"/>
        </w:rPr>
        <w:t>-</w:t>
      </w:r>
      <w:r w:rsidRPr="00036601">
        <w:rPr>
          <w:sz w:val="22"/>
          <w:szCs w:val="22"/>
        </w:rPr>
        <w:tab/>
        <w:t>Cimetidinas (jis gali slopinti antidepresantų metabolizmą).</w:t>
      </w:r>
    </w:p>
    <w:p w14:paraId="05372557"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Eritromicinas, ketokonazolas, itrakonazolas, ritonaviras, indinaviras, nefazodonas (šie vaistai, slopina CYP 3A4 fermentą, todėl didina trazodono koncentraciją kraujo plazmoje).</w:t>
      </w:r>
    </w:p>
    <w:p w14:paraId="2FA02936" w14:textId="77777777" w:rsidR="00036601" w:rsidRPr="00036601" w:rsidRDefault="00036601" w:rsidP="00036601">
      <w:pPr>
        <w:tabs>
          <w:tab w:val="left" w:pos="540"/>
        </w:tabs>
        <w:autoSpaceDN w:val="0"/>
        <w:rPr>
          <w:sz w:val="22"/>
          <w:szCs w:val="22"/>
        </w:rPr>
      </w:pPr>
      <w:r w:rsidRPr="00036601">
        <w:rPr>
          <w:sz w:val="22"/>
          <w:szCs w:val="22"/>
        </w:rPr>
        <w:t>-</w:t>
      </w:r>
      <w:r w:rsidRPr="00036601">
        <w:rPr>
          <w:sz w:val="22"/>
          <w:szCs w:val="22"/>
        </w:rPr>
        <w:tab/>
        <w:t>Karbamazepinas (jis mažina trazodono koncentraciją kraujo plazmoje).</w:t>
      </w:r>
    </w:p>
    <w:p w14:paraId="2E59D5B5"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 xml:space="preserve">Tricikliai antidepresantai (jų vartojant kartu su trazodonu gali pasireikšti serotonino sindromas bei šalutinis poveikis širdies ir kraujagyslių sistemai). </w:t>
      </w:r>
    </w:p>
    <w:p w14:paraId="47685978" w14:textId="77777777" w:rsidR="00036601" w:rsidRPr="00036601" w:rsidRDefault="00036601" w:rsidP="00036601">
      <w:pPr>
        <w:tabs>
          <w:tab w:val="left" w:pos="540"/>
        </w:tabs>
        <w:autoSpaceDN w:val="0"/>
        <w:rPr>
          <w:sz w:val="22"/>
          <w:szCs w:val="22"/>
        </w:rPr>
      </w:pPr>
      <w:r w:rsidRPr="00036601">
        <w:rPr>
          <w:sz w:val="22"/>
          <w:szCs w:val="22"/>
        </w:rPr>
        <w:t>-</w:t>
      </w:r>
      <w:r w:rsidRPr="00036601">
        <w:rPr>
          <w:sz w:val="22"/>
          <w:szCs w:val="22"/>
        </w:rPr>
        <w:tab/>
        <w:t>Fluoksetinas (jis retais atvejais gali padidinti trazodono koncentraciją kraujo plazmoje).</w:t>
      </w:r>
    </w:p>
    <w:p w14:paraId="093D2CD6"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Monoaminooksidazės (MAO) inhibitoriai (jų nerekomenduojama vartoti kartu su trazodonu ir dviejų savaičių laikotarpiu po jo vartojimo nutraukimo).</w:t>
      </w:r>
    </w:p>
    <w:p w14:paraId="0AEDB1DC"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Fenotiazinai, pvz., chlorpromazinas, flufenazinas, levomepromazinas, perfenazinas (jų vartojant kartu su trazodonu gali pasireikšti sunki ortostatinė hipotenzija).</w:t>
      </w:r>
    </w:p>
    <w:p w14:paraId="5BCD0D87"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 xml:space="preserve">Anestetikai, raumenis atpalaiduojantys preparatai (trazodonas gali stiprinti lakiųjų anestetikų ir raumenis atpalaiduojančių preparatų poveikį). </w:t>
      </w:r>
    </w:p>
    <w:p w14:paraId="648CCE41"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Levodopa (antidepresantai gali greitinti levodopos poveikį).</w:t>
      </w:r>
    </w:p>
    <w:p w14:paraId="08D18821" w14:textId="77777777" w:rsidR="00036601" w:rsidRPr="00036601" w:rsidRDefault="00036601" w:rsidP="00036601">
      <w:pPr>
        <w:autoSpaceDN w:val="0"/>
        <w:ind w:left="567" w:hanging="567"/>
        <w:rPr>
          <w:sz w:val="22"/>
          <w:szCs w:val="22"/>
        </w:rPr>
      </w:pPr>
      <w:r w:rsidRPr="00036601">
        <w:rPr>
          <w:sz w:val="22"/>
          <w:szCs w:val="22"/>
        </w:rPr>
        <w:t>-</w:t>
      </w:r>
      <w:r w:rsidRPr="00036601">
        <w:rPr>
          <w:sz w:val="22"/>
          <w:szCs w:val="22"/>
        </w:rPr>
        <w:tab/>
        <w:t xml:space="preserve">Alkoholis (trazodonas stiprina alkoholio slopinamąjį poveikį). </w:t>
      </w:r>
    </w:p>
    <w:p w14:paraId="69601EC5" w14:textId="77777777" w:rsidR="00036601" w:rsidRDefault="00036601" w:rsidP="00036601">
      <w:pPr>
        <w:tabs>
          <w:tab w:val="left" w:pos="540"/>
        </w:tabs>
        <w:autoSpaceDN w:val="0"/>
        <w:rPr>
          <w:sz w:val="22"/>
          <w:szCs w:val="22"/>
        </w:rPr>
      </w:pPr>
      <w:r w:rsidRPr="00036601">
        <w:rPr>
          <w:sz w:val="22"/>
          <w:szCs w:val="22"/>
        </w:rPr>
        <w:t>-</w:t>
      </w:r>
      <w:r w:rsidRPr="00036601">
        <w:rPr>
          <w:sz w:val="22"/>
          <w:szCs w:val="22"/>
        </w:rPr>
        <w:tab/>
        <w:t>Paprastųjų jonažolių preparatai (jie gali dažninti trazodono šalutinį poveikį).</w:t>
      </w:r>
    </w:p>
    <w:p w14:paraId="0E319CBF" w14:textId="2DE726B8" w:rsidR="005555BA" w:rsidRPr="00EE03EC" w:rsidRDefault="005555BA" w:rsidP="00EE03EC">
      <w:pPr>
        <w:tabs>
          <w:tab w:val="left" w:pos="540"/>
        </w:tabs>
        <w:autoSpaceDN w:val="0"/>
        <w:ind w:left="540" w:hanging="540"/>
      </w:pPr>
      <w:r w:rsidRPr="00C315C1">
        <w:t>-</w:t>
      </w:r>
      <w:r w:rsidRPr="00C315C1">
        <w:tab/>
      </w:r>
      <w:r>
        <w:t xml:space="preserve">Antikoaguliantai ir (arba) </w:t>
      </w:r>
      <w:r>
        <w:rPr>
          <w:iCs/>
        </w:rPr>
        <w:t>trombocitų agregaciją slopinantys vaistai</w:t>
      </w:r>
      <w:r>
        <w:t xml:space="preserve"> (kraujo krešėjimui mažinti): gali pakisti kraujo krešėjimas ir todėl padidėti kraujavimo pavojus.</w:t>
      </w:r>
    </w:p>
    <w:p w14:paraId="5C82870D" w14:textId="77777777" w:rsidR="00036601" w:rsidRPr="00036601" w:rsidRDefault="00036601" w:rsidP="00036601">
      <w:pPr>
        <w:numPr>
          <w:ilvl w:val="12"/>
          <w:numId w:val="0"/>
        </w:numPr>
        <w:ind w:left="567" w:hanging="567"/>
        <w:rPr>
          <w:sz w:val="22"/>
          <w:szCs w:val="22"/>
        </w:rPr>
      </w:pPr>
      <w:r w:rsidRPr="00036601">
        <w:rPr>
          <w:sz w:val="22"/>
          <w:szCs w:val="22"/>
        </w:rPr>
        <w:t>-</w:t>
      </w:r>
      <w:r w:rsidRPr="00036601">
        <w:rPr>
          <w:sz w:val="22"/>
          <w:szCs w:val="22"/>
        </w:rPr>
        <w:tab/>
      </w:r>
      <w:proofErr w:type="spellStart"/>
      <w:r w:rsidRPr="00036601">
        <w:rPr>
          <w:sz w:val="22"/>
          <w:szCs w:val="22"/>
        </w:rPr>
        <w:t>Digoksinas</w:t>
      </w:r>
      <w:proofErr w:type="spellEnd"/>
      <w:r w:rsidRPr="00036601">
        <w:rPr>
          <w:sz w:val="22"/>
          <w:szCs w:val="22"/>
        </w:rPr>
        <w:t xml:space="preserve">, </w:t>
      </w:r>
      <w:proofErr w:type="spellStart"/>
      <w:r w:rsidRPr="00036601">
        <w:rPr>
          <w:sz w:val="22"/>
          <w:szCs w:val="22"/>
        </w:rPr>
        <w:t>fenitoinas</w:t>
      </w:r>
      <w:proofErr w:type="spellEnd"/>
      <w:r w:rsidRPr="00036601">
        <w:rPr>
          <w:sz w:val="22"/>
          <w:szCs w:val="22"/>
        </w:rPr>
        <w:t xml:space="preserve"> (kartu vartojamas trazodonas gali didinti šių vaistų kiekį kraujo serume).</w:t>
      </w:r>
    </w:p>
    <w:p w14:paraId="1683D5C4" w14:textId="77777777" w:rsidR="00036601" w:rsidRPr="00036601" w:rsidRDefault="00036601" w:rsidP="00036601">
      <w:pPr>
        <w:numPr>
          <w:ilvl w:val="12"/>
          <w:numId w:val="0"/>
        </w:numPr>
        <w:ind w:right="-2"/>
        <w:rPr>
          <w:snapToGrid w:val="0"/>
          <w:sz w:val="22"/>
          <w:szCs w:val="22"/>
        </w:rPr>
      </w:pPr>
    </w:p>
    <w:p w14:paraId="5AAC8416" w14:textId="77777777" w:rsidR="00036601" w:rsidRPr="00036601" w:rsidRDefault="00036601" w:rsidP="00036601">
      <w:pPr>
        <w:keepNext/>
        <w:tabs>
          <w:tab w:val="left" w:pos="567"/>
        </w:tabs>
        <w:spacing w:line="260" w:lineRule="exact"/>
        <w:jc w:val="both"/>
        <w:outlineLvl w:val="3"/>
        <w:rPr>
          <w:b/>
          <w:bCs/>
          <w:snapToGrid w:val="0"/>
          <w:sz w:val="22"/>
          <w:szCs w:val="22"/>
          <w:lang w:eastAsia="x-none"/>
        </w:rPr>
      </w:pPr>
      <w:r w:rsidRPr="00036601">
        <w:rPr>
          <w:b/>
          <w:bCs/>
          <w:snapToGrid w:val="0"/>
          <w:sz w:val="22"/>
          <w:szCs w:val="22"/>
          <w:lang w:eastAsia="x-none"/>
        </w:rPr>
        <w:t>Nėštumas, žindymo laikotarpis ir vaisingumas</w:t>
      </w:r>
    </w:p>
    <w:p w14:paraId="27542F90" w14:textId="77777777" w:rsidR="00036601" w:rsidRPr="00036601" w:rsidRDefault="00036601" w:rsidP="00036601">
      <w:pPr>
        <w:autoSpaceDN w:val="0"/>
        <w:rPr>
          <w:bCs/>
          <w:sz w:val="22"/>
          <w:szCs w:val="22"/>
        </w:rPr>
      </w:pPr>
      <w:r w:rsidRPr="00036601">
        <w:rPr>
          <w:noProof/>
          <w:snapToGrid w:val="0"/>
          <w:sz w:val="22"/>
          <w:szCs w:val="22"/>
        </w:rPr>
        <w:t>Jeigu esate nėščia, žindote kūdikį, manote, kad galbūt esate nėščia, arba planuojate pastoti, tai prieš vartodama šį vaistą, pasitarkite su gydytoju arba vaistininku.</w:t>
      </w:r>
    </w:p>
    <w:p w14:paraId="63B16C8B" w14:textId="77777777" w:rsidR="00036601" w:rsidRPr="00036601" w:rsidRDefault="00036601" w:rsidP="00036601">
      <w:pPr>
        <w:autoSpaceDN w:val="0"/>
        <w:rPr>
          <w:bCs/>
          <w:sz w:val="22"/>
          <w:szCs w:val="22"/>
        </w:rPr>
      </w:pPr>
    </w:p>
    <w:p w14:paraId="289E0A68" w14:textId="77777777" w:rsidR="00036601" w:rsidRPr="00036601" w:rsidRDefault="00036601" w:rsidP="00036601">
      <w:pPr>
        <w:autoSpaceDN w:val="0"/>
        <w:rPr>
          <w:bCs/>
          <w:sz w:val="22"/>
          <w:szCs w:val="22"/>
        </w:rPr>
      </w:pPr>
      <w:r w:rsidRPr="00036601">
        <w:rPr>
          <w:bCs/>
          <w:sz w:val="22"/>
          <w:szCs w:val="22"/>
        </w:rPr>
        <w:t xml:space="preserve">Tyrimai su gyvūnais tiesioginio ar netiesioginio kenksmingo poveikio nėštumo eigai, embriono ar vaisiaus vystimuisi, gimdymui ar postnataliniam vystimuisi neparodė. Nėščios moterys šiuo vaistu gydomos atsargiai. Jeigu trazodono moteris vartoja iki gimdymo, reikia stebėti, ar naujagimiui neatsiranda abstinencijos simptomų. </w:t>
      </w:r>
    </w:p>
    <w:p w14:paraId="5201FF90" w14:textId="77777777" w:rsidR="00036601" w:rsidRPr="00036601" w:rsidRDefault="00036601" w:rsidP="00036601">
      <w:pPr>
        <w:autoSpaceDN w:val="0"/>
        <w:rPr>
          <w:bCs/>
          <w:sz w:val="22"/>
          <w:szCs w:val="22"/>
        </w:rPr>
      </w:pPr>
    </w:p>
    <w:p w14:paraId="31B6119A" w14:textId="77777777" w:rsidR="00036601" w:rsidRPr="00036601" w:rsidRDefault="00036601" w:rsidP="00036601">
      <w:pPr>
        <w:numPr>
          <w:ilvl w:val="12"/>
          <w:numId w:val="0"/>
        </w:numPr>
        <w:rPr>
          <w:bCs/>
          <w:sz w:val="22"/>
          <w:szCs w:val="22"/>
        </w:rPr>
      </w:pPr>
      <w:r w:rsidRPr="00036601">
        <w:rPr>
          <w:bCs/>
          <w:sz w:val="22"/>
          <w:szCs w:val="22"/>
        </w:rPr>
        <w:t>Riboti duomenys rodo, kad su motinos pienu trazodono išsiskiria mažai, tačiau kiek išsiskiria metabolito, nežinoma. Sprendimą, ar tęsti (nutraukti) žindymą arba gydymą trazodonu, priims gydytojas, įvertinęs žindymo naudą kūdikiui ir gydymo trazodonu naudą moteriai.</w:t>
      </w:r>
    </w:p>
    <w:p w14:paraId="30CE1611" w14:textId="77777777" w:rsidR="00036601" w:rsidRPr="00036601" w:rsidRDefault="00036601" w:rsidP="00036601">
      <w:pPr>
        <w:numPr>
          <w:ilvl w:val="12"/>
          <w:numId w:val="0"/>
        </w:numPr>
        <w:rPr>
          <w:snapToGrid w:val="0"/>
          <w:sz w:val="22"/>
          <w:szCs w:val="22"/>
        </w:rPr>
      </w:pPr>
    </w:p>
    <w:p w14:paraId="6D314AD6" w14:textId="77777777" w:rsidR="00036601" w:rsidRPr="00036601" w:rsidRDefault="00036601" w:rsidP="00036601">
      <w:pPr>
        <w:keepNext/>
        <w:tabs>
          <w:tab w:val="left" w:pos="567"/>
        </w:tabs>
        <w:spacing w:line="260" w:lineRule="exact"/>
        <w:jc w:val="both"/>
        <w:outlineLvl w:val="3"/>
        <w:rPr>
          <w:b/>
          <w:bCs/>
          <w:snapToGrid w:val="0"/>
          <w:sz w:val="22"/>
          <w:szCs w:val="22"/>
          <w:lang w:eastAsia="x-none"/>
        </w:rPr>
      </w:pPr>
      <w:r w:rsidRPr="00036601">
        <w:rPr>
          <w:b/>
          <w:bCs/>
          <w:snapToGrid w:val="0"/>
          <w:sz w:val="22"/>
          <w:szCs w:val="22"/>
          <w:lang w:eastAsia="x-none"/>
        </w:rPr>
        <w:t>Vairavimas ir mechanizmų valdymas</w:t>
      </w:r>
    </w:p>
    <w:p w14:paraId="1710EA95" w14:textId="3710A037" w:rsidR="00036601" w:rsidRPr="00036601" w:rsidRDefault="00036601" w:rsidP="00036601">
      <w:pPr>
        <w:numPr>
          <w:ilvl w:val="12"/>
          <w:numId w:val="0"/>
        </w:numPr>
        <w:ind w:right="-2"/>
        <w:rPr>
          <w:snapToGrid w:val="0"/>
          <w:sz w:val="22"/>
          <w:szCs w:val="22"/>
        </w:rPr>
      </w:pPr>
      <w:r w:rsidRPr="00036601">
        <w:rPr>
          <w:snapToGrid w:val="0"/>
          <w:sz w:val="22"/>
          <w:szCs w:val="22"/>
        </w:rPr>
        <w:t xml:space="preserve">TRITTICO </w:t>
      </w:r>
      <w:r w:rsidR="00E95002">
        <w:rPr>
          <w:snapToGrid w:val="0"/>
          <w:sz w:val="22"/>
          <w:szCs w:val="22"/>
        </w:rPr>
        <w:t>AC</w:t>
      </w:r>
      <w:r w:rsidRPr="00036601">
        <w:rPr>
          <w:snapToGrid w:val="0"/>
          <w:sz w:val="22"/>
          <w:szCs w:val="22"/>
        </w:rPr>
        <w:t xml:space="preserve"> gebėjimą vairuoti ir valdyti mechanizmus veikia silpnai arba vidutiniškai. Nevairuokite ir nevaldykite mechanizmų tol, kol nebūsite tikri, kad nepasireiškė mieguistumas, slopinimas, galvos svaigimas, sumišimas ar daiktų matymas lyg per miglą.</w:t>
      </w:r>
    </w:p>
    <w:p w14:paraId="7F040CE6" w14:textId="77777777" w:rsidR="00036601" w:rsidRPr="00036601" w:rsidRDefault="00036601" w:rsidP="00036601">
      <w:pPr>
        <w:numPr>
          <w:ilvl w:val="12"/>
          <w:numId w:val="0"/>
        </w:numPr>
        <w:ind w:right="-2"/>
        <w:rPr>
          <w:snapToGrid w:val="0"/>
          <w:sz w:val="22"/>
          <w:szCs w:val="22"/>
        </w:rPr>
      </w:pPr>
    </w:p>
    <w:p w14:paraId="596FCB4A" w14:textId="11CFF51B" w:rsidR="00036601" w:rsidRPr="00036601" w:rsidRDefault="00036601" w:rsidP="00036601">
      <w:pPr>
        <w:tabs>
          <w:tab w:val="left" w:pos="567"/>
        </w:tabs>
        <w:spacing w:line="260" w:lineRule="exact"/>
        <w:rPr>
          <w:b/>
          <w:snapToGrid w:val="0"/>
          <w:sz w:val="22"/>
          <w:szCs w:val="22"/>
        </w:rPr>
      </w:pPr>
      <w:r w:rsidRPr="00036601">
        <w:rPr>
          <w:b/>
          <w:sz w:val="22"/>
          <w:szCs w:val="22"/>
        </w:rPr>
        <w:t xml:space="preserve">TRITTICO </w:t>
      </w:r>
      <w:r w:rsidR="00E95002">
        <w:rPr>
          <w:b/>
          <w:sz w:val="22"/>
          <w:szCs w:val="22"/>
        </w:rPr>
        <w:t>AC</w:t>
      </w:r>
      <w:r w:rsidRPr="00036601">
        <w:rPr>
          <w:b/>
          <w:sz w:val="22"/>
          <w:szCs w:val="22"/>
        </w:rPr>
        <w:t xml:space="preserve"> sudėtyje yra sacharozės.</w:t>
      </w:r>
      <w:r w:rsidRPr="00036601">
        <w:rPr>
          <w:b/>
          <w:snapToGrid w:val="0"/>
          <w:sz w:val="22"/>
          <w:szCs w:val="22"/>
        </w:rPr>
        <w:t xml:space="preserve"> </w:t>
      </w:r>
    </w:p>
    <w:p w14:paraId="765B8950" w14:textId="3395C4A0" w:rsidR="005D554B" w:rsidRDefault="00036601" w:rsidP="00036601">
      <w:pPr>
        <w:tabs>
          <w:tab w:val="left" w:pos="567"/>
        </w:tabs>
        <w:spacing w:line="260" w:lineRule="exact"/>
        <w:rPr>
          <w:sz w:val="22"/>
          <w:szCs w:val="22"/>
        </w:rPr>
      </w:pPr>
      <w:r w:rsidRPr="00036601">
        <w:rPr>
          <w:sz w:val="22"/>
          <w:szCs w:val="22"/>
        </w:rPr>
        <w:t>Jeigu gydytojas Jums yra sakęs, kad netoleruojate kokių nors angliavandenių, kreipkitės į jį prieš pradėdami vartoti šį vaistą.</w:t>
      </w:r>
    </w:p>
    <w:p w14:paraId="13A502DF" w14:textId="77777777" w:rsidR="00036601" w:rsidRPr="00036601" w:rsidRDefault="00036601" w:rsidP="00036601">
      <w:pPr>
        <w:tabs>
          <w:tab w:val="left" w:pos="567"/>
        </w:tabs>
        <w:spacing w:line="260" w:lineRule="exact"/>
        <w:rPr>
          <w:snapToGrid w:val="0"/>
          <w:sz w:val="22"/>
          <w:szCs w:val="22"/>
        </w:rPr>
      </w:pPr>
    </w:p>
    <w:p w14:paraId="30AFB59A" w14:textId="77777777" w:rsidR="005D554B" w:rsidRPr="00036601" w:rsidRDefault="005D554B" w:rsidP="001256E7">
      <w:pPr>
        <w:numPr>
          <w:ilvl w:val="12"/>
          <w:numId w:val="0"/>
        </w:numPr>
        <w:rPr>
          <w:snapToGrid w:val="0"/>
          <w:sz w:val="22"/>
          <w:szCs w:val="22"/>
        </w:rPr>
      </w:pPr>
    </w:p>
    <w:p w14:paraId="5FD6B261" w14:textId="5C791253"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3.</w:t>
      </w:r>
      <w:r w:rsidRPr="005D554B">
        <w:rPr>
          <w:b/>
          <w:bCs/>
          <w:snapToGrid w:val="0"/>
          <w:sz w:val="22"/>
          <w:szCs w:val="26"/>
          <w:lang w:eastAsia="x-none"/>
        </w:rPr>
        <w:tab/>
        <w:t xml:space="preserve">Kaip vartoti </w:t>
      </w:r>
      <w:bookmarkStart w:id="0" w:name="_Hlk121587713"/>
      <w:r w:rsidR="00452FF5" w:rsidRPr="00452FF5">
        <w:rPr>
          <w:b/>
          <w:bCs/>
          <w:snapToGrid w:val="0"/>
          <w:sz w:val="22"/>
          <w:szCs w:val="26"/>
          <w:lang w:eastAsia="x-none"/>
        </w:rPr>
        <w:t>TRITTICO AC</w:t>
      </w:r>
      <w:bookmarkEnd w:id="0"/>
    </w:p>
    <w:p w14:paraId="4A86207C" w14:textId="77777777" w:rsidR="005D554B" w:rsidRPr="005D554B" w:rsidRDefault="005D554B" w:rsidP="001256E7">
      <w:pPr>
        <w:numPr>
          <w:ilvl w:val="12"/>
          <w:numId w:val="0"/>
        </w:numPr>
        <w:rPr>
          <w:snapToGrid w:val="0"/>
          <w:sz w:val="22"/>
          <w:szCs w:val="24"/>
        </w:rPr>
      </w:pPr>
    </w:p>
    <w:p w14:paraId="37273404" w14:textId="77777777" w:rsidR="00E057AF" w:rsidRPr="00E057AF" w:rsidRDefault="00E057AF" w:rsidP="00E057AF">
      <w:pPr>
        <w:numPr>
          <w:ilvl w:val="12"/>
          <w:numId w:val="0"/>
        </w:numPr>
        <w:ind w:right="-2"/>
        <w:rPr>
          <w:snapToGrid w:val="0"/>
          <w:sz w:val="22"/>
          <w:szCs w:val="22"/>
        </w:rPr>
      </w:pPr>
      <w:r w:rsidRPr="00E057AF">
        <w:rPr>
          <w:snapToGrid w:val="0"/>
          <w:sz w:val="22"/>
          <w:szCs w:val="22"/>
        </w:rPr>
        <w:t>Visada vartokite šį vaistą tiksliai kaip nurodė gydytojas. Jeigu abejojate, kreipkitės į gydytoją arba vaistininką.</w:t>
      </w:r>
    </w:p>
    <w:p w14:paraId="760348FA" w14:textId="77777777" w:rsidR="00E057AF" w:rsidRPr="00E057AF" w:rsidRDefault="00E057AF" w:rsidP="00E057AF">
      <w:pPr>
        <w:numPr>
          <w:ilvl w:val="12"/>
          <w:numId w:val="0"/>
        </w:numPr>
        <w:ind w:right="-2"/>
        <w:rPr>
          <w:snapToGrid w:val="0"/>
          <w:sz w:val="22"/>
          <w:szCs w:val="22"/>
        </w:rPr>
      </w:pPr>
    </w:p>
    <w:p w14:paraId="7713A29E" w14:textId="77777777" w:rsidR="00E057AF" w:rsidRPr="00E057AF" w:rsidRDefault="00E057AF" w:rsidP="00E057AF">
      <w:pPr>
        <w:tabs>
          <w:tab w:val="left" w:pos="567"/>
        </w:tabs>
        <w:spacing w:line="260" w:lineRule="exact"/>
        <w:rPr>
          <w:i/>
          <w:sz w:val="22"/>
          <w:szCs w:val="22"/>
        </w:rPr>
      </w:pPr>
      <w:r w:rsidRPr="00E057AF">
        <w:rPr>
          <w:i/>
          <w:sz w:val="22"/>
          <w:szCs w:val="22"/>
        </w:rPr>
        <w:t>Suaugusiems pacientams</w:t>
      </w:r>
    </w:p>
    <w:p w14:paraId="475274B8" w14:textId="350A216A" w:rsidR="00E057AF" w:rsidRPr="00E057AF" w:rsidRDefault="00E057AF" w:rsidP="00E057AF">
      <w:pPr>
        <w:tabs>
          <w:tab w:val="left" w:pos="567"/>
        </w:tabs>
        <w:spacing w:line="260" w:lineRule="exact"/>
        <w:rPr>
          <w:sz w:val="22"/>
          <w:szCs w:val="22"/>
        </w:rPr>
      </w:pPr>
      <w:r w:rsidRPr="00E057AF">
        <w:rPr>
          <w:sz w:val="22"/>
          <w:szCs w:val="22"/>
        </w:rPr>
        <w:lastRenderedPageBreak/>
        <w:t>Paros dozė yra 150 mg. Ją reikia gerti iš karto, vakare prieš miegą. Paros dozė gali būti padidinta iki 300 mg, tada ją lygiomis dalimis reikia gerti per 2 kartus. Ligoninėje gulintiems pacientams paros dozė gali būti padidinta iki 600 mg. Ją reikia gerti lygiomis dalimis per 2 kartus.</w:t>
      </w:r>
      <w:r w:rsidRPr="00E057AF" w:rsidDel="00F869E6">
        <w:rPr>
          <w:sz w:val="22"/>
          <w:szCs w:val="22"/>
        </w:rPr>
        <w:t xml:space="preserve"> </w:t>
      </w:r>
      <w:r w:rsidRPr="00E057AF">
        <w:rPr>
          <w:sz w:val="22"/>
          <w:szCs w:val="22"/>
        </w:rPr>
        <w:t>Ligoninėje gydomiems pacientams maksimali paros dozė yra 600 mg trazodono, ambulatorijoje gydomiems pacientams – 300 mg.</w:t>
      </w:r>
    </w:p>
    <w:p w14:paraId="41549148" w14:textId="77777777" w:rsidR="00E057AF" w:rsidRPr="00E057AF" w:rsidRDefault="00E057AF" w:rsidP="00E057AF">
      <w:pPr>
        <w:tabs>
          <w:tab w:val="left" w:pos="567"/>
        </w:tabs>
        <w:spacing w:line="260" w:lineRule="exact"/>
        <w:rPr>
          <w:i/>
          <w:sz w:val="22"/>
          <w:szCs w:val="22"/>
        </w:rPr>
      </w:pPr>
    </w:p>
    <w:p w14:paraId="64565A36" w14:textId="77777777" w:rsidR="00E057AF" w:rsidRPr="00E057AF" w:rsidRDefault="00E057AF" w:rsidP="00E057AF">
      <w:pPr>
        <w:tabs>
          <w:tab w:val="left" w:pos="567"/>
        </w:tabs>
        <w:spacing w:line="260" w:lineRule="exact"/>
        <w:rPr>
          <w:i/>
          <w:sz w:val="22"/>
          <w:szCs w:val="22"/>
        </w:rPr>
      </w:pPr>
      <w:r w:rsidRPr="00E057AF">
        <w:rPr>
          <w:i/>
          <w:sz w:val="22"/>
          <w:szCs w:val="22"/>
        </w:rPr>
        <w:t>Senyviems pacientams</w:t>
      </w:r>
    </w:p>
    <w:p w14:paraId="5FCFA866" w14:textId="77777777" w:rsidR="00E057AF" w:rsidRPr="00E057AF" w:rsidRDefault="00E057AF" w:rsidP="00E057AF">
      <w:pPr>
        <w:tabs>
          <w:tab w:val="left" w:pos="567"/>
        </w:tabs>
        <w:spacing w:line="260" w:lineRule="exact"/>
        <w:rPr>
          <w:sz w:val="22"/>
          <w:szCs w:val="22"/>
        </w:rPr>
      </w:pPr>
      <w:r w:rsidRPr="00E057AF">
        <w:rPr>
          <w:sz w:val="22"/>
          <w:szCs w:val="22"/>
        </w:rPr>
        <w:t xml:space="preserve">Labai seniems arba silpniems pacientams rekomenduojamą pradinę paros dozę reikia mažinti iki 100 mg. Šią dozę galima gerti lygiomis dalimis per du kartus arba iš karto, vakare. Atsižvelgiant į toleravimą ir veiksmingumą, šią paros dozę, gydytojui prižiūrint, galima palaipsniui didinti taip, kaip nurodyta poskyryje „Suaugusiems pacientams“. Paprastai tokiems pacientams vartoti didesnę negu 100 mg vienkartinę dozę reikia vengti. Nėra tikėtina, kad reikėtų viršyti 300 mg paros dozę. </w:t>
      </w:r>
    </w:p>
    <w:p w14:paraId="3C7C48A4" w14:textId="77777777" w:rsidR="00E057AF" w:rsidRPr="00E057AF" w:rsidRDefault="00E057AF" w:rsidP="00E057AF">
      <w:pPr>
        <w:tabs>
          <w:tab w:val="left" w:pos="567"/>
        </w:tabs>
        <w:spacing w:line="260" w:lineRule="exact"/>
        <w:rPr>
          <w:sz w:val="22"/>
          <w:szCs w:val="22"/>
        </w:rPr>
      </w:pPr>
    </w:p>
    <w:p w14:paraId="06FB9186" w14:textId="77777777" w:rsidR="00E057AF" w:rsidRPr="00E057AF" w:rsidRDefault="00E057AF" w:rsidP="00E057AF">
      <w:pPr>
        <w:tabs>
          <w:tab w:val="left" w:pos="567"/>
        </w:tabs>
        <w:spacing w:line="260" w:lineRule="exact"/>
        <w:rPr>
          <w:i/>
          <w:sz w:val="22"/>
          <w:szCs w:val="22"/>
        </w:rPr>
      </w:pPr>
      <w:r w:rsidRPr="00E057AF">
        <w:rPr>
          <w:i/>
          <w:sz w:val="22"/>
          <w:szCs w:val="22"/>
        </w:rPr>
        <w:t>Pacientams, kurių kepenų funkcija sutrikusi</w:t>
      </w:r>
    </w:p>
    <w:p w14:paraId="7C0A8244" w14:textId="77777777" w:rsidR="00E057AF" w:rsidRPr="00E057AF" w:rsidRDefault="00E057AF" w:rsidP="00E057AF">
      <w:pPr>
        <w:tabs>
          <w:tab w:val="left" w:pos="567"/>
        </w:tabs>
        <w:spacing w:line="260" w:lineRule="exact"/>
        <w:rPr>
          <w:sz w:val="22"/>
          <w:szCs w:val="22"/>
        </w:rPr>
      </w:pPr>
      <w:r w:rsidRPr="00E057AF">
        <w:rPr>
          <w:sz w:val="22"/>
          <w:szCs w:val="22"/>
        </w:rPr>
        <w:t>Trazodonas ekstensyviai metabolizuojamas kepenyse, be to, jo vartojimas siejamas su toksiniu poveikiu kepenims, todėl pacientams, kuriems yra kepenų funkcijos sutrikimas, ypač sunkus, šio vaisto reikia vartoti atsargiai. Gydymo metu gali reikėti periodiškai tirti kepenų funkciją.</w:t>
      </w:r>
    </w:p>
    <w:p w14:paraId="3A345A92" w14:textId="77777777" w:rsidR="00E057AF" w:rsidRPr="00E057AF" w:rsidRDefault="00E057AF" w:rsidP="00E057AF">
      <w:pPr>
        <w:tabs>
          <w:tab w:val="left" w:pos="567"/>
        </w:tabs>
        <w:spacing w:line="260" w:lineRule="exact"/>
        <w:rPr>
          <w:sz w:val="22"/>
          <w:szCs w:val="22"/>
        </w:rPr>
      </w:pPr>
    </w:p>
    <w:p w14:paraId="0583743A" w14:textId="77777777" w:rsidR="00E057AF" w:rsidRPr="00E057AF" w:rsidRDefault="00E057AF" w:rsidP="00E057AF">
      <w:pPr>
        <w:tabs>
          <w:tab w:val="left" w:pos="567"/>
        </w:tabs>
        <w:spacing w:line="260" w:lineRule="exact"/>
        <w:rPr>
          <w:i/>
          <w:sz w:val="22"/>
          <w:szCs w:val="22"/>
        </w:rPr>
      </w:pPr>
      <w:r w:rsidRPr="00E057AF">
        <w:rPr>
          <w:i/>
          <w:sz w:val="22"/>
          <w:szCs w:val="22"/>
        </w:rPr>
        <w:t>Pacientams, kurių inkstų funkcija sutrikusi</w:t>
      </w:r>
    </w:p>
    <w:p w14:paraId="041E714B" w14:textId="1F0E78BD" w:rsidR="005D554B" w:rsidRPr="00E057AF" w:rsidRDefault="00E057AF" w:rsidP="00E057AF">
      <w:pPr>
        <w:rPr>
          <w:snapToGrid w:val="0"/>
          <w:color w:val="008000"/>
          <w:sz w:val="22"/>
          <w:szCs w:val="22"/>
        </w:rPr>
      </w:pPr>
      <w:r w:rsidRPr="00E057AF">
        <w:rPr>
          <w:sz w:val="22"/>
          <w:szCs w:val="22"/>
        </w:rPr>
        <w:t>Jeigu inkstų funkcija sutrikusi, dozavimo keisti paprastai nebūtina, tačiau pacientams, kuriems yra sunkus inkstų funkcijos sutrikimas, šio vaisto reikia vartoti atsargiai.</w:t>
      </w:r>
      <w:r w:rsidR="005D554B" w:rsidRPr="00E057AF">
        <w:rPr>
          <w:snapToGrid w:val="0"/>
          <w:sz w:val="22"/>
          <w:szCs w:val="22"/>
        </w:rPr>
        <w:t xml:space="preserve"> </w:t>
      </w:r>
    </w:p>
    <w:p w14:paraId="1EECF735" w14:textId="77777777" w:rsidR="005D554B" w:rsidRPr="00E057AF" w:rsidRDefault="005D554B" w:rsidP="001256E7">
      <w:pPr>
        <w:numPr>
          <w:ilvl w:val="12"/>
          <w:numId w:val="0"/>
        </w:numPr>
        <w:rPr>
          <w:snapToGrid w:val="0"/>
          <w:sz w:val="22"/>
          <w:szCs w:val="22"/>
        </w:rPr>
      </w:pPr>
    </w:p>
    <w:p w14:paraId="03D45F22" w14:textId="19972747"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Vartojimas vaikams ir paaugliams</w:t>
      </w:r>
    </w:p>
    <w:p w14:paraId="27F7AD00" w14:textId="1D17D6D1" w:rsidR="006034E1" w:rsidRPr="006034E1" w:rsidRDefault="006034E1" w:rsidP="006034E1">
      <w:pPr>
        <w:tabs>
          <w:tab w:val="left" w:pos="567"/>
        </w:tabs>
        <w:spacing w:line="260" w:lineRule="exact"/>
        <w:rPr>
          <w:sz w:val="22"/>
          <w:szCs w:val="22"/>
        </w:rPr>
      </w:pPr>
      <w:r w:rsidRPr="006034E1">
        <w:rPr>
          <w:sz w:val="22"/>
          <w:szCs w:val="22"/>
        </w:rPr>
        <w:t xml:space="preserve">TRITTICO </w:t>
      </w:r>
      <w:r>
        <w:rPr>
          <w:sz w:val="22"/>
          <w:szCs w:val="22"/>
        </w:rPr>
        <w:t>AC</w:t>
      </w:r>
      <w:r w:rsidRPr="006034E1">
        <w:rPr>
          <w:sz w:val="22"/>
          <w:szCs w:val="22"/>
        </w:rPr>
        <w:t xml:space="preserve"> nerekomenduojama vartoti jaunesniems kaip 18 metų vaikams, nes duomenų apie saugumą nepakanka.</w:t>
      </w:r>
    </w:p>
    <w:p w14:paraId="63B49A1C" w14:textId="77777777" w:rsidR="006034E1" w:rsidRPr="006034E1" w:rsidRDefault="006034E1" w:rsidP="006034E1">
      <w:pPr>
        <w:tabs>
          <w:tab w:val="left" w:pos="567"/>
        </w:tabs>
        <w:spacing w:line="260" w:lineRule="exact"/>
        <w:rPr>
          <w:i/>
          <w:sz w:val="22"/>
          <w:szCs w:val="22"/>
        </w:rPr>
      </w:pPr>
    </w:p>
    <w:p w14:paraId="22891E75" w14:textId="77777777" w:rsidR="006034E1" w:rsidRPr="006034E1" w:rsidRDefault="006034E1" w:rsidP="006034E1">
      <w:pPr>
        <w:tabs>
          <w:tab w:val="left" w:pos="567"/>
        </w:tabs>
        <w:spacing w:line="260" w:lineRule="exact"/>
        <w:rPr>
          <w:i/>
          <w:sz w:val="22"/>
          <w:szCs w:val="22"/>
        </w:rPr>
      </w:pPr>
      <w:r w:rsidRPr="006034E1">
        <w:rPr>
          <w:i/>
          <w:sz w:val="22"/>
          <w:szCs w:val="22"/>
        </w:rPr>
        <w:t>Vartojimo metodas</w:t>
      </w:r>
    </w:p>
    <w:p w14:paraId="016232C5" w14:textId="7945E0F1" w:rsidR="006034E1" w:rsidRPr="006034E1" w:rsidRDefault="006034E1" w:rsidP="006034E1">
      <w:pPr>
        <w:tabs>
          <w:tab w:val="left" w:pos="567"/>
        </w:tabs>
        <w:spacing w:line="260" w:lineRule="exact"/>
        <w:rPr>
          <w:sz w:val="22"/>
          <w:szCs w:val="22"/>
        </w:rPr>
      </w:pPr>
      <w:r w:rsidRPr="006034E1">
        <w:rPr>
          <w:sz w:val="22"/>
          <w:szCs w:val="22"/>
        </w:rPr>
        <w:t xml:space="preserve">Kad dozę, atsižvelgiant į ligos sunkumą, kūno svorį, amžių ir paciento būklę, būtų galima palaipsniui didinti, TRITTICO </w:t>
      </w:r>
      <w:r>
        <w:rPr>
          <w:sz w:val="22"/>
          <w:szCs w:val="22"/>
        </w:rPr>
        <w:t>AC</w:t>
      </w:r>
      <w:r w:rsidRPr="006034E1">
        <w:rPr>
          <w:sz w:val="22"/>
          <w:szCs w:val="22"/>
        </w:rPr>
        <w:t xml:space="preserve"> tabletes galima dalyti į tris dalis. </w:t>
      </w:r>
    </w:p>
    <w:p w14:paraId="2F424EE3" w14:textId="77777777" w:rsidR="006034E1" w:rsidRPr="006034E1" w:rsidRDefault="006034E1" w:rsidP="006034E1">
      <w:pPr>
        <w:tabs>
          <w:tab w:val="left" w:pos="567"/>
        </w:tabs>
        <w:spacing w:line="260" w:lineRule="exact"/>
        <w:rPr>
          <w:sz w:val="22"/>
          <w:szCs w:val="22"/>
        </w:rPr>
      </w:pPr>
      <w:r w:rsidRPr="006034E1">
        <w:rPr>
          <w:sz w:val="22"/>
          <w:szCs w:val="22"/>
        </w:rPr>
        <w:t xml:space="preserve">Pradžioje vaisto reikia gerti vakare. Paros dozę reikia didinti palaipsniui taip, kaip buvo nurodyta gydytojo. </w:t>
      </w:r>
    </w:p>
    <w:p w14:paraId="1DD93176" w14:textId="413CBB97" w:rsidR="006034E1" w:rsidRPr="006034E1" w:rsidRDefault="006034E1" w:rsidP="006034E1">
      <w:pPr>
        <w:tabs>
          <w:tab w:val="left" w:pos="567"/>
        </w:tabs>
        <w:spacing w:line="260" w:lineRule="exact"/>
        <w:rPr>
          <w:sz w:val="22"/>
          <w:szCs w:val="22"/>
        </w:rPr>
      </w:pPr>
      <w:r w:rsidRPr="006034E1">
        <w:rPr>
          <w:sz w:val="22"/>
          <w:szCs w:val="22"/>
        </w:rPr>
        <w:t xml:space="preserve">Reikia nuryti visą trazodono tabletę nesukramtytą. TRITTICO </w:t>
      </w:r>
      <w:r>
        <w:rPr>
          <w:sz w:val="22"/>
          <w:szCs w:val="22"/>
        </w:rPr>
        <w:t>AC</w:t>
      </w:r>
      <w:r w:rsidRPr="006034E1">
        <w:rPr>
          <w:sz w:val="22"/>
          <w:szCs w:val="22"/>
        </w:rPr>
        <w:t xml:space="preserve"> pailginto atpalaidavimo tabletes galima gerti nevalgius arba po valgio. Gydymo ciklas turi būti ne trumpesnis kaip vienas mėnuo. </w:t>
      </w:r>
    </w:p>
    <w:p w14:paraId="304B366D" w14:textId="77777777" w:rsidR="006034E1" w:rsidRPr="006034E1" w:rsidRDefault="006034E1" w:rsidP="006034E1">
      <w:pPr>
        <w:tabs>
          <w:tab w:val="left" w:pos="567"/>
        </w:tabs>
        <w:spacing w:line="260" w:lineRule="exact"/>
        <w:rPr>
          <w:sz w:val="22"/>
          <w:szCs w:val="22"/>
        </w:rPr>
      </w:pPr>
    </w:p>
    <w:p w14:paraId="5073B86B" w14:textId="77777777" w:rsidR="006034E1" w:rsidRPr="006034E1" w:rsidRDefault="006034E1" w:rsidP="006034E1">
      <w:pPr>
        <w:tabs>
          <w:tab w:val="left" w:pos="567"/>
        </w:tabs>
        <w:spacing w:line="260" w:lineRule="exact"/>
        <w:rPr>
          <w:i/>
          <w:sz w:val="22"/>
          <w:szCs w:val="22"/>
          <w:u w:val="single"/>
        </w:rPr>
      </w:pPr>
      <w:r w:rsidRPr="006034E1">
        <w:rPr>
          <w:i/>
          <w:sz w:val="22"/>
          <w:szCs w:val="22"/>
          <w:u w:val="single"/>
        </w:rPr>
        <w:t>Vartojimo instrukcija</w:t>
      </w:r>
    </w:p>
    <w:p w14:paraId="64DBB0A1" w14:textId="6BCC0FA9" w:rsidR="005D554B" w:rsidRPr="006034E1" w:rsidRDefault="006034E1" w:rsidP="006034E1">
      <w:pPr>
        <w:numPr>
          <w:ilvl w:val="12"/>
          <w:numId w:val="0"/>
        </w:numPr>
        <w:rPr>
          <w:snapToGrid w:val="0"/>
          <w:sz w:val="22"/>
          <w:szCs w:val="22"/>
        </w:rPr>
      </w:pPr>
      <w:r w:rsidRPr="006034E1">
        <w:rPr>
          <w:sz w:val="22"/>
          <w:szCs w:val="22"/>
        </w:rPr>
        <w:t xml:space="preserve">TRITTICO </w:t>
      </w:r>
      <w:r>
        <w:rPr>
          <w:sz w:val="22"/>
          <w:szCs w:val="22"/>
        </w:rPr>
        <w:t>AC</w:t>
      </w:r>
      <w:r w:rsidRPr="006034E1">
        <w:rPr>
          <w:sz w:val="22"/>
          <w:szCs w:val="22"/>
        </w:rPr>
        <w:t xml:space="preserve"> pailginto atpalaidavimo tabletės yra su dviem vagelėmis, todėl gydytojo nurodymu didinant dozę, tabletes galima dalyti.</w:t>
      </w:r>
      <w:r w:rsidR="005D554B" w:rsidRPr="006034E1">
        <w:rPr>
          <w:snapToGrid w:val="0"/>
          <w:sz w:val="22"/>
          <w:szCs w:val="22"/>
        </w:rPr>
        <w:t xml:space="preserve"> </w:t>
      </w:r>
    </w:p>
    <w:p w14:paraId="5B13F86A" w14:textId="77777777" w:rsidR="005D554B" w:rsidRPr="006034E1" w:rsidRDefault="005D554B" w:rsidP="001256E7">
      <w:pPr>
        <w:numPr>
          <w:ilvl w:val="12"/>
          <w:numId w:val="0"/>
        </w:numPr>
        <w:rPr>
          <w:snapToGrid w:val="0"/>
          <w:sz w:val="22"/>
          <w:szCs w:val="22"/>
        </w:rPr>
      </w:pPr>
    </w:p>
    <w:p w14:paraId="282DD1E0" w14:textId="407FA0EC" w:rsidR="005D554B" w:rsidRPr="005D554B" w:rsidRDefault="005D554B" w:rsidP="001256E7">
      <w:pPr>
        <w:keepNext/>
        <w:tabs>
          <w:tab w:val="left" w:pos="567"/>
        </w:tabs>
        <w:spacing w:line="260" w:lineRule="exact"/>
        <w:jc w:val="both"/>
        <w:outlineLvl w:val="3"/>
        <w:rPr>
          <w:b/>
          <w:bCs/>
          <w:snapToGrid w:val="0"/>
          <w:sz w:val="22"/>
          <w:szCs w:val="22"/>
          <w:lang w:eastAsia="x-none"/>
        </w:rPr>
      </w:pPr>
      <w:r w:rsidRPr="005D554B">
        <w:rPr>
          <w:b/>
          <w:bCs/>
          <w:snapToGrid w:val="0"/>
          <w:sz w:val="22"/>
          <w:szCs w:val="22"/>
          <w:lang w:eastAsia="x-none"/>
        </w:rPr>
        <w:t xml:space="preserve">Ką daryti pavartojus per didelę </w:t>
      </w:r>
      <w:r w:rsidR="00BF55DE" w:rsidRPr="00BF55DE">
        <w:rPr>
          <w:b/>
          <w:bCs/>
          <w:snapToGrid w:val="0"/>
          <w:sz w:val="22"/>
          <w:szCs w:val="22"/>
          <w:lang w:eastAsia="x-none"/>
        </w:rPr>
        <w:t>TRITTICO AC</w:t>
      </w:r>
      <w:r w:rsidRPr="005D554B">
        <w:rPr>
          <w:b/>
          <w:bCs/>
          <w:snapToGrid w:val="0"/>
          <w:sz w:val="22"/>
          <w:szCs w:val="22"/>
          <w:lang w:eastAsia="x-none"/>
        </w:rPr>
        <w:t xml:space="preserve"> dozę</w:t>
      </w:r>
    </w:p>
    <w:p w14:paraId="00D95047" w14:textId="4BA67B62" w:rsidR="005D554B" w:rsidRDefault="005D554B" w:rsidP="001256E7">
      <w:pPr>
        <w:numPr>
          <w:ilvl w:val="12"/>
          <w:numId w:val="0"/>
        </w:numPr>
        <w:rPr>
          <w:snapToGrid w:val="0"/>
          <w:sz w:val="22"/>
          <w:szCs w:val="24"/>
        </w:rPr>
      </w:pPr>
    </w:p>
    <w:p w14:paraId="23030D41" w14:textId="77777777" w:rsidR="006034E1" w:rsidRPr="006034E1" w:rsidRDefault="006034E1" w:rsidP="006034E1">
      <w:pPr>
        <w:numPr>
          <w:ilvl w:val="12"/>
          <w:numId w:val="0"/>
        </w:numPr>
        <w:rPr>
          <w:i/>
          <w:iCs/>
          <w:snapToGrid w:val="0"/>
          <w:sz w:val="22"/>
          <w:szCs w:val="24"/>
        </w:rPr>
      </w:pPr>
      <w:r w:rsidRPr="006034E1">
        <w:rPr>
          <w:i/>
          <w:iCs/>
          <w:snapToGrid w:val="0"/>
          <w:sz w:val="22"/>
          <w:szCs w:val="24"/>
        </w:rPr>
        <w:t>Perdozavimo simptomai</w:t>
      </w:r>
    </w:p>
    <w:p w14:paraId="47204644" w14:textId="77777777" w:rsidR="006034E1" w:rsidRPr="006034E1" w:rsidRDefault="006034E1" w:rsidP="006034E1">
      <w:pPr>
        <w:numPr>
          <w:ilvl w:val="12"/>
          <w:numId w:val="0"/>
        </w:numPr>
        <w:rPr>
          <w:snapToGrid w:val="0"/>
          <w:sz w:val="22"/>
          <w:szCs w:val="24"/>
        </w:rPr>
      </w:pPr>
      <w:r w:rsidRPr="006034E1">
        <w:rPr>
          <w:snapToGrid w:val="0"/>
          <w:sz w:val="22"/>
          <w:szCs w:val="24"/>
        </w:rPr>
        <w:t xml:space="preserve">Dažniausios perdozavimo reakcijos yra mieguistumas, galvos svaigimas, pykinimas ir vėmimas. Sunkesnio perdozavimo atveju gali pasireikšti koma, tachikardija, hipotenzija, hiponatremija, konvulsijos, kvėpavimo nepakankamumas bei poveikis širdžiai, kuris  gali reikštis bradikardija, QT intervalo pailgėjimu ir polimorfine skilveline paroksizmine tachikardija. Po perdozavimo simptomų gali atsirasti per 24 val. arba vėliau. </w:t>
      </w:r>
    </w:p>
    <w:p w14:paraId="3C346C68" w14:textId="77777777" w:rsidR="006034E1" w:rsidRPr="006034E1" w:rsidRDefault="006034E1" w:rsidP="006034E1">
      <w:pPr>
        <w:numPr>
          <w:ilvl w:val="12"/>
          <w:numId w:val="0"/>
        </w:numPr>
        <w:rPr>
          <w:snapToGrid w:val="0"/>
          <w:sz w:val="22"/>
          <w:szCs w:val="24"/>
        </w:rPr>
      </w:pPr>
      <w:r w:rsidRPr="006034E1">
        <w:rPr>
          <w:snapToGrid w:val="0"/>
          <w:sz w:val="22"/>
          <w:szCs w:val="24"/>
        </w:rPr>
        <w:t>Trazodono perdozavus kartu su kitais antidepresantais, gali pasireikšti serotonino sindromas.</w:t>
      </w:r>
    </w:p>
    <w:p w14:paraId="422F931E" w14:textId="77777777" w:rsidR="006034E1" w:rsidRPr="006034E1" w:rsidRDefault="006034E1" w:rsidP="006034E1">
      <w:pPr>
        <w:numPr>
          <w:ilvl w:val="12"/>
          <w:numId w:val="0"/>
        </w:numPr>
        <w:rPr>
          <w:snapToGrid w:val="0"/>
          <w:sz w:val="22"/>
          <w:szCs w:val="24"/>
        </w:rPr>
      </w:pPr>
    </w:p>
    <w:p w14:paraId="362BCEB9" w14:textId="77777777" w:rsidR="006034E1" w:rsidRPr="006034E1" w:rsidRDefault="006034E1" w:rsidP="006034E1">
      <w:pPr>
        <w:numPr>
          <w:ilvl w:val="12"/>
          <w:numId w:val="0"/>
        </w:numPr>
        <w:rPr>
          <w:i/>
          <w:iCs/>
          <w:snapToGrid w:val="0"/>
          <w:sz w:val="22"/>
          <w:szCs w:val="24"/>
        </w:rPr>
      </w:pPr>
      <w:r w:rsidRPr="006034E1">
        <w:rPr>
          <w:i/>
          <w:iCs/>
          <w:snapToGrid w:val="0"/>
          <w:sz w:val="22"/>
          <w:szCs w:val="24"/>
        </w:rPr>
        <w:t>Gydymas</w:t>
      </w:r>
    </w:p>
    <w:p w14:paraId="4CD83FDC" w14:textId="2FF924CD" w:rsidR="006034E1" w:rsidRDefault="006034E1" w:rsidP="006034E1">
      <w:pPr>
        <w:numPr>
          <w:ilvl w:val="12"/>
          <w:numId w:val="0"/>
        </w:numPr>
        <w:rPr>
          <w:snapToGrid w:val="0"/>
          <w:sz w:val="22"/>
          <w:szCs w:val="24"/>
        </w:rPr>
      </w:pPr>
      <w:r w:rsidRPr="006034E1">
        <w:rPr>
          <w:snapToGrid w:val="0"/>
          <w:sz w:val="22"/>
          <w:szCs w:val="24"/>
        </w:rPr>
        <w:t>Vaisto perdozavus, būtina tuoj pat kviesti gydytoją arba vykti į artimiausios ligoninės skubiosios medicinos pagalbos skyrių. Valandos laikotarpiu po perdozavimo galima išgerti aktyvintosios anglies. Specifinio trazodono priešnuodžio nėra. Taikomas simptominis ir palaikomasis gydymas.</w:t>
      </w:r>
    </w:p>
    <w:p w14:paraId="0B394AD9" w14:textId="77777777" w:rsidR="006034E1" w:rsidRPr="005D554B" w:rsidRDefault="006034E1" w:rsidP="006034E1">
      <w:pPr>
        <w:numPr>
          <w:ilvl w:val="12"/>
          <w:numId w:val="0"/>
        </w:numPr>
        <w:rPr>
          <w:snapToGrid w:val="0"/>
          <w:sz w:val="22"/>
          <w:szCs w:val="24"/>
        </w:rPr>
      </w:pPr>
    </w:p>
    <w:p w14:paraId="2BE9555D" w14:textId="0854DA69"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t xml:space="preserve">Pamiršus pavartoti </w:t>
      </w:r>
      <w:r w:rsidR="00BF55DE" w:rsidRPr="00BF55DE">
        <w:rPr>
          <w:b/>
          <w:bCs/>
          <w:snapToGrid w:val="0"/>
          <w:sz w:val="22"/>
          <w:szCs w:val="28"/>
          <w:lang w:eastAsia="x-none"/>
        </w:rPr>
        <w:t>TRITTICO AC</w:t>
      </w:r>
    </w:p>
    <w:p w14:paraId="317C92A6" w14:textId="61D62A10" w:rsidR="005D554B" w:rsidRPr="005D554B" w:rsidRDefault="005D554B" w:rsidP="001256E7">
      <w:pPr>
        <w:numPr>
          <w:ilvl w:val="12"/>
          <w:numId w:val="0"/>
        </w:numPr>
        <w:rPr>
          <w:snapToGrid w:val="0"/>
          <w:sz w:val="22"/>
          <w:szCs w:val="24"/>
        </w:rPr>
      </w:pPr>
      <w:r w:rsidRPr="005D554B">
        <w:rPr>
          <w:noProof/>
          <w:snapToGrid w:val="0"/>
          <w:sz w:val="22"/>
          <w:szCs w:val="24"/>
        </w:rPr>
        <w:t>Negalima vartoti dvigubos dozės norint kompensuoti praleistą dozę</w:t>
      </w:r>
      <w:r w:rsidR="006034E1">
        <w:rPr>
          <w:noProof/>
          <w:snapToGrid w:val="0"/>
          <w:sz w:val="22"/>
          <w:szCs w:val="24"/>
        </w:rPr>
        <w:t>.</w:t>
      </w:r>
    </w:p>
    <w:p w14:paraId="1312C2B0" w14:textId="77777777" w:rsidR="005D554B" w:rsidRPr="005D554B" w:rsidRDefault="005D554B" w:rsidP="001256E7">
      <w:pPr>
        <w:numPr>
          <w:ilvl w:val="12"/>
          <w:numId w:val="0"/>
        </w:numPr>
        <w:rPr>
          <w:snapToGrid w:val="0"/>
          <w:sz w:val="22"/>
          <w:szCs w:val="24"/>
        </w:rPr>
      </w:pPr>
    </w:p>
    <w:p w14:paraId="51C383A2" w14:textId="1F5E3EF7" w:rsidR="005D554B" w:rsidRPr="005D554B" w:rsidRDefault="005D554B" w:rsidP="001256E7">
      <w:pPr>
        <w:keepNext/>
        <w:tabs>
          <w:tab w:val="left" w:pos="567"/>
        </w:tabs>
        <w:spacing w:line="260" w:lineRule="exact"/>
        <w:jc w:val="both"/>
        <w:outlineLvl w:val="3"/>
        <w:rPr>
          <w:b/>
          <w:bCs/>
          <w:snapToGrid w:val="0"/>
          <w:sz w:val="22"/>
          <w:szCs w:val="28"/>
          <w:lang w:eastAsia="x-none"/>
        </w:rPr>
      </w:pPr>
      <w:r w:rsidRPr="005D554B">
        <w:rPr>
          <w:b/>
          <w:bCs/>
          <w:snapToGrid w:val="0"/>
          <w:sz w:val="22"/>
          <w:szCs w:val="28"/>
          <w:lang w:eastAsia="x-none"/>
        </w:rPr>
        <w:lastRenderedPageBreak/>
        <w:t xml:space="preserve">Nustojus vartoti </w:t>
      </w:r>
      <w:r w:rsidR="00BF55DE" w:rsidRPr="00BF55DE">
        <w:rPr>
          <w:b/>
          <w:bCs/>
          <w:snapToGrid w:val="0"/>
          <w:sz w:val="22"/>
          <w:szCs w:val="28"/>
          <w:lang w:eastAsia="x-none"/>
        </w:rPr>
        <w:t>TRITTICO AC</w:t>
      </w:r>
    </w:p>
    <w:p w14:paraId="549DCE0E" w14:textId="7FE6149D" w:rsidR="005D554B" w:rsidRPr="005D554B" w:rsidRDefault="006034E1" w:rsidP="001256E7">
      <w:pPr>
        <w:numPr>
          <w:ilvl w:val="12"/>
          <w:numId w:val="0"/>
        </w:numPr>
        <w:rPr>
          <w:snapToGrid w:val="0"/>
          <w:sz w:val="22"/>
          <w:szCs w:val="24"/>
        </w:rPr>
      </w:pPr>
      <w:r w:rsidRPr="006034E1">
        <w:rPr>
          <w:noProof/>
          <w:snapToGrid w:val="0"/>
          <w:sz w:val="22"/>
          <w:szCs w:val="24"/>
        </w:rPr>
        <w:t>Jeigu kiltų daugiau klausimų dėl šio vaisto vartojimo, kreipkitės į gydytoją arba vaistininką.</w:t>
      </w:r>
    </w:p>
    <w:p w14:paraId="44F6DC55" w14:textId="77777777" w:rsidR="005D554B" w:rsidRPr="005D554B" w:rsidRDefault="005D554B" w:rsidP="001256E7">
      <w:pPr>
        <w:numPr>
          <w:ilvl w:val="12"/>
          <w:numId w:val="0"/>
        </w:numPr>
        <w:rPr>
          <w:snapToGrid w:val="0"/>
          <w:sz w:val="22"/>
          <w:szCs w:val="24"/>
        </w:rPr>
      </w:pPr>
    </w:p>
    <w:p w14:paraId="4D6F7C46" w14:textId="77777777" w:rsidR="005D554B" w:rsidRPr="005D554B" w:rsidRDefault="005D554B" w:rsidP="001256E7">
      <w:pPr>
        <w:numPr>
          <w:ilvl w:val="12"/>
          <w:numId w:val="0"/>
        </w:numPr>
        <w:rPr>
          <w:snapToGrid w:val="0"/>
          <w:sz w:val="22"/>
          <w:szCs w:val="24"/>
        </w:rPr>
      </w:pPr>
    </w:p>
    <w:p w14:paraId="48FF69A3"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4.</w:t>
      </w:r>
      <w:r w:rsidRPr="005D554B">
        <w:rPr>
          <w:b/>
          <w:bCs/>
          <w:snapToGrid w:val="0"/>
          <w:sz w:val="22"/>
          <w:szCs w:val="26"/>
          <w:lang w:eastAsia="x-none"/>
        </w:rPr>
        <w:tab/>
        <w:t>Galimas šalutinis poveikis</w:t>
      </w:r>
    </w:p>
    <w:p w14:paraId="098474C0" w14:textId="77777777" w:rsidR="005D554B" w:rsidRPr="005D554B" w:rsidRDefault="005D554B" w:rsidP="001256E7">
      <w:pPr>
        <w:numPr>
          <w:ilvl w:val="12"/>
          <w:numId w:val="0"/>
        </w:numPr>
        <w:rPr>
          <w:snapToGrid w:val="0"/>
          <w:sz w:val="22"/>
          <w:szCs w:val="24"/>
        </w:rPr>
      </w:pPr>
    </w:p>
    <w:p w14:paraId="397F97C2" w14:textId="77777777" w:rsidR="005D554B" w:rsidRPr="005D554B" w:rsidRDefault="005D554B" w:rsidP="001256E7">
      <w:pPr>
        <w:rPr>
          <w:snapToGrid w:val="0"/>
          <w:sz w:val="22"/>
        </w:rPr>
      </w:pPr>
      <w:r w:rsidRPr="005D554B">
        <w:rPr>
          <w:noProof/>
          <w:snapToGrid w:val="0"/>
          <w:sz w:val="22"/>
        </w:rPr>
        <w:t>Šis vaistas, kaip ir visi kiti, gali sukelti šalutinį poveikį, nors jis pasireiškia ne visiems žmonėms.</w:t>
      </w:r>
    </w:p>
    <w:p w14:paraId="6EEDB52E" w14:textId="77777777" w:rsidR="005D554B" w:rsidRPr="005D554B" w:rsidRDefault="005D554B" w:rsidP="001256E7">
      <w:pPr>
        <w:tabs>
          <w:tab w:val="left" w:pos="567"/>
        </w:tabs>
        <w:rPr>
          <w:noProof/>
          <w:snapToGrid w:val="0"/>
          <w:sz w:val="22"/>
        </w:rPr>
      </w:pPr>
    </w:p>
    <w:p w14:paraId="028FE7AF" w14:textId="46564AF3" w:rsidR="003203D6" w:rsidRPr="003203D6" w:rsidRDefault="003203D6" w:rsidP="003203D6">
      <w:pPr>
        <w:tabs>
          <w:tab w:val="left" w:pos="567"/>
        </w:tabs>
        <w:spacing w:line="260" w:lineRule="exact"/>
        <w:rPr>
          <w:sz w:val="22"/>
          <w:szCs w:val="22"/>
        </w:rPr>
      </w:pPr>
      <w:r w:rsidRPr="003203D6">
        <w:rPr>
          <w:sz w:val="22"/>
          <w:szCs w:val="22"/>
        </w:rPr>
        <w:t xml:space="preserve">TRITTICO </w:t>
      </w:r>
      <w:r w:rsidR="00BF55DE">
        <w:rPr>
          <w:sz w:val="22"/>
          <w:szCs w:val="22"/>
        </w:rPr>
        <w:t>AC</w:t>
      </w:r>
      <w:r w:rsidRPr="003203D6">
        <w:rPr>
          <w:sz w:val="22"/>
          <w:szCs w:val="22"/>
        </w:rPr>
        <w:t xml:space="preserve"> yra antidepresantas, turintis sedacinių savybių, dėl kurių pirmosiomis gydymo dienomis galimas mieguistumas, kuris paprastai išnyksta gydymą tęsiant. </w:t>
      </w:r>
    </w:p>
    <w:p w14:paraId="65B7D1D4" w14:textId="77777777" w:rsidR="003203D6" w:rsidRPr="003203D6" w:rsidRDefault="003203D6" w:rsidP="003203D6">
      <w:pPr>
        <w:tabs>
          <w:tab w:val="left" w:pos="567"/>
        </w:tabs>
        <w:spacing w:line="260" w:lineRule="exact"/>
        <w:rPr>
          <w:sz w:val="22"/>
          <w:szCs w:val="22"/>
        </w:rPr>
      </w:pPr>
    </w:p>
    <w:p w14:paraId="1F8D8A29" w14:textId="71016A48" w:rsidR="003203D6" w:rsidRPr="003203D6" w:rsidRDefault="003203D6" w:rsidP="003203D6">
      <w:pPr>
        <w:tabs>
          <w:tab w:val="left" w:pos="567"/>
        </w:tabs>
        <w:spacing w:line="260" w:lineRule="exact"/>
        <w:rPr>
          <w:sz w:val="22"/>
          <w:szCs w:val="22"/>
        </w:rPr>
      </w:pPr>
      <w:r w:rsidRPr="003203D6">
        <w:rPr>
          <w:sz w:val="22"/>
          <w:szCs w:val="22"/>
        </w:rPr>
        <w:t xml:space="preserve">Trazodonu gydomiems pacientams pasireiškę simptomai, iš kurių kai kurie paprastai stebimi ir negydoma depresija sergantiems pacientams, išvardyti žemiau esančioje lentelėje. </w:t>
      </w:r>
    </w:p>
    <w:p w14:paraId="13FA1353" w14:textId="77777777" w:rsidR="003203D6" w:rsidRPr="003203D6" w:rsidRDefault="003203D6" w:rsidP="003203D6">
      <w:pPr>
        <w:tabs>
          <w:tab w:val="left" w:pos="567"/>
        </w:tabs>
        <w:spacing w:line="260" w:lineRule="exact"/>
        <w:rPr>
          <w:b/>
          <w:sz w:val="22"/>
          <w:szCs w:val="22"/>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940"/>
      </w:tblGrid>
      <w:tr w:rsidR="003203D6" w:rsidRPr="003203D6" w14:paraId="203AAB21" w14:textId="77777777" w:rsidTr="00B47DDC">
        <w:trPr>
          <w:tblHeader/>
        </w:trPr>
        <w:tc>
          <w:tcPr>
            <w:tcW w:w="2700" w:type="dxa"/>
            <w:tcBorders>
              <w:top w:val="single" w:sz="4" w:space="0" w:color="auto"/>
              <w:left w:val="single" w:sz="4" w:space="0" w:color="auto"/>
              <w:bottom w:val="single" w:sz="4" w:space="0" w:color="auto"/>
              <w:right w:val="single" w:sz="4" w:space="0" w:color="auto"/>
            </w:tcBorders>
            <w:vAlign w:val="center"/>
          </w:tcPr>
          <w:p w14:paraId="7BC4151D" w14:textId="77777777" w:rsidR="003203D6" w:rsidRPr="003203D6" w:rsidRDefault="003203D6" w:rsidP="00B47DDC">
            <w:pPr>
              <w:tabs>
                <w:tab w:val="left" w:pos="567"/>
              </w:tabs>
              <w:spacing w:before="40" w:after="40" w:line="260" w:lineRule="exact"/>
              <w:rPr>
                <w:b/>
                <w:sz w:val="22"/>
                <w:szCs w:val="22"/>
              </w:rPr>
            </w:pPr>
            <w:r w:rsidRPr="003203D6">
              <w:rPr>
                <w:b/>
                <w:sz w:val="22"/>
                <w:szCs w:val="22"/>
              </w:rPr>
              <w:t>MedDRA organų sistemų klasė</w:t>
            </w:r>
          </w:p>
        </w:tc>
        <w:tc>
          <w:tcPr>
            <w:tcW w:w="5940" w:type="dxa"/>
            <w:tcBorders>
              <w:top w:val="single" w:sz="4" w:space="0" w:color="auto"/>
              <w:left w:val="single" w:sz="4" w:space="0" w:color="auto"/>
              <w:bottom w:val="single" w:sz="4" w:space="0" w:color="auto"/>
              <w:right w:val="single" w:sz="4" w:space="0" w:color="auto"/>
            </w:tcBorders>
            <w:vAlign w:val="center"/>
          </w:tcPr>
          <w:p w14:paraId="2C6B020E" w14:textId="77777777" w:rsidR="003203D6" w:rsidRPr="003203D6" w:rsidRDefault="003203D6" w:rsidP="00B47DDC">
            <w:pPr>
              <w:tabs>
                <w:tab w:val="left" w:pos="567"/>
              </w:tabs>
              <w:spacing w:before="40" w:after="40" w:line="260" w:lineRule="exact"/>
              <w:rPr>
                <w:b/>
                <w:sz w:val="22"/>
                <w:szCs w:val="22"/>
              </w:rPr>
            </w:pPr>
            <w:r w:rsidRPr="003203D6">
              <w:rPr>
                <w:b/>
                <w:sz w:val="22"/>
                <w:szCs w:val="22"/>
              </w:rPr>
              <w:t>Dažnis nežinomas (negali būti apskaičiuotas pagal turimus duomenis)</w:t>
            </w:r>
          </w:p>
        </w:tc>
      </w:tr>
      <w:tr w:rsidR="003203D6" w:rsidRPr="003203D6" w14:paraId="229B3F5D"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05C3D4E1" w14:textId="77777777" w:rsidR="003203D6" w:rsidRPr="003203D6" w:rsidRDefault="003203D6" w:rsidP="00B47DDC">
            <w:pPr>
              <w:tabs>
                <w:tab w:val="left" w:pos="567"/>
              </w:tabs>
              <w:spacing w:before="40" w:after="40" w:line="260" w:lineRule="exact"/>
              <w:rPr>
                <w:sz w:val="22"/>
                <w:szCs w:val="22"/>
              </w:rPr>
            </w:pPr>
            <w:r w:rsidRPr="003203D6">
              <w:rPr>
                <w:sz w:val="22"/>
                <w:szCs w:val="22"/>
              </w:rPr>
              <w:t>Kraujo ir limfinės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4CA5E94" w14:textId="77777777" w:rsidR="003203D6" w:rsidRPr="003203D6" w:rsidRDefault="003203D6" w:rsidP="00B47DDC">
            <w:pPr>
              <w:tabs>
                <w:tab w:val="left" w:pos="567"/>
              </w:tabs>
              <w:spacing w:before="40" w:after="40" w:line="260" w:lineRule="exact"/>
              <w:rPr>
                <w:sz w:val="22"/>
                <w:szCs w:val="22"/>
              </w:rPr>
            </w:pPr>
            <w:r w:rsidRPr="003203D6">
              <w:rPr>
                <w:sz w:val="22"/>
                <w:szCs w:val="22"/>
              </w:rPr>
              <w:t>Kraujo pokyčiai, įskaitant agranulocitozę (kraujo liga), trombocitopeniją (trombocitų kiekio kraujyje sumažėjimas) ir anemiją (mažakraujystė)</w:t>
            </w:r>
          </w:p>
        </w:tc>
      </w:tr>
      <w:tr w:rsidR="003203D6" w:rsidRPr="003203D6" w14:paraId="273D77AF"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38DAA655" w14:textId="77777777" w:rsidR="003203D6" w:rsidRPr="003203D6" w:rsidRDefault="003203D6" w:rsidP="00B47DDC">
            <w:pPr>
              <w:tabs>
                <w:tab w:val="left" w:pos="567"/>
              </w:tabs>
              <w:spacing w:before="40" w:after="40" w:line="260" w:lineRule="exact"/>
              <w:rPr>
                <w:sz w:val="22"/>
                <w:szCs w:val="22"/>
              </w:rPr>
            </w:pPr>
            <w:r w:rsidRPr="003203D6">
              <w:rPr>
                <w:sz w:val="22"/>
                <w:szCs w:val="22"/>
              </w:rPr>
              <w:t>Imuninės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72BD2A9" w14:textId="77777777" w:rsidR="003203D6" w:rsidRPr="003203D6" w:rsidRDefault="003203D6" w:rsidP="00B47DDC">
            <w:pPr>
              <w:tabs>
                <w:tab w:val="left" w:pos="567"/>
              </w:tabs>
              <w:spacing w:before="40" w:after="40" w:line="260" w:lineRule="exact"/>
              <w:rPr>
                <w:sz w:val="22"/>
                <w:szCs w:val="22"/>
              </w:rPr>
            </w:pPr>
            <w:r w:rsidRPr="003203D6">
              <w:rPr>
                <w:sz w:val="22"/>
                <w:szCs w:val="22"/>
              </w:rPr>
              <w:t>Alerginės reakcijos</w:t>
            </w:r>
          </w:p>
        </w:tc>
      </w:tr>
      <w:tr w:rsidR="003203D6" w:rsidRPr="003203D6" w14:paraId="49C55110"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7C2549B0" w14:textId="77777777" w:rsidR="003203D6" w:rsidRPr="003203D6" w:rsidRDefault="003203D6" w:rsidP="00B47DDC">
            <w:pPr>
              <w:tabs>
                <w:tab w:val="left" w:pos="567"/>
              </w:tabs>
              <w:spacing w:before="40" w:after="40" w:line="260" w:lineRule="exact"/>
              <w:rPr>
                <w:sz w:val="22"/>
                <w:szCs w:val="22"/>
              </w:rPr>
            </w:pPr>
            <w:r w:rsidRPr="003203D6">
              <w:rPr>
                <w:sz w:val="22"/>
                <w:szCs w:val="22"/>
              </w:rPr>
              <w:t>Endokrininiai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D88F254" w14:textId="77777777" w:rsidR="003203D6" w:rsidRPr="003203D6" w:rsidRDefault="003203D6" w:rsidP="00B47DDC">
            <w:pPr>
              <w:tabs>
                <w:tab w:val="left" w:pos="567"/>
              </w:tabs>
              <w:spacing w:before="40" w:after="40" w:line="260" w:lineRule="exact"/>
              <w:rPr>
                <w:sz w:val="22"/>
                <w:szCs w:val="22"/>
              </w:rPr>
            </w:pPr>
            <w:r w:rsidRPr="003203D6">
              <w:rPr>
                <w:sz w:val="22"/>
                <w:szCs w:val="22"/>
              </w:rPr>
              <w:t>Antidiurezinio hormono sutrikusios sekrecijos sindromas</w:t>
            </w:r>
          </w:p>
        </w:tc>
      </w:tr>
      <w:tr w:rsidR="003203D6" w:rsidRPr="003203D6" w14:paraId="19A93E3D"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31C3B6C5" w14:textId="77777777" w:rsidR="003203D6" w:rsidRPr="003203D6" w:rsidRDefault="003203D6" w:rsidP="00B47DDC">
            <w:pPr>
              <w:tabs>
                <w:tab w:val="left" w:pos="567"/>
              </w:tabs>
              <w:spacing w:before="40" w:after="40" w:line="260" w:lineRule="exact"/>
              <w:rPr>
                <w:sz w:val="22"/>
                <w:szCs w:val="22"/>
              </w:rPr>
            </w:pPr>
            <w:r w:rsidRPr="003203D6">
              <w:rPr>
                <w:sz w:val="22"/>
                <w:szCs w:val="22"/>
              </w:rPr>
              <w:t>Metabolizmo ir mitybos sutrikimas</w:t>
            </w:r>
          </w:p>
        </w:tc>
        <w:tc>
          <w:tcPr>
            <w:tcW w:w="5940" w:type="dxa"/>
            <w:tcBorders>
              <w:top w:val="single" w:sz="4" w:space="0" w:color="auto"/>
              <w:left w:val="single" w:sz="4" w:space="0" w:color="auto"/>
              <w:bottom w:val="single" w:sz="4" w:space="0" w:color="auto"/>
              <w:right w:val="single" w:sz="4" w:space="0" w:color="auto"/>
            </w:tcBorders>
            <w:vAlign w:val="center"/>
          </w:tcPr>
          <w:p w14:paraId="3C4762E2" w14:textId="77777777" w:rsidR="003203D6" w:rsidRPr="003203D6" w:rsidRDefault="003203D6" w:rsidP="00B47DDC">
            <w:pPr>
              <w:tabs>
                <w:tab w:val="left" w:pos="567"/>
              </w:tabs>
              <w:spacing w:before="40" w:after="40" w:line="260" w:lineRule="exact"/>
              <w:rPr>
                <w:sz w:val="22"/>
                <w:szCs w:val="22"/>
              </w:rPr>
            </w:pPr>
            <w:r w:rsidRPr="003203D6">
              <w:rPr>
                <w:sz w:val="22"/>
                <w:szCs w:val="22"/>
              </w:rPr>
              <w:t>Hiponatremija (sumažėjęs natrio kiekis kraujyje)</w:t>
            </w:r>
            <w:r w:rsidRPr="003203D6">
              <w:rPr>
                <w:sz w:val="22"/>
                <w:szCs w:val="22"/>
                <w:vertAlign w:val="superscript"/>
              </w:rPr>
              <w:t>1</w:t>
            </w:r>
            <w:r w:rsidRPr="003203D6">
              <w:rPr>
                <w:sz w:val="22"/>
                <w:szCs w:val="22"/>
              </w:rPr>
              <w:t>, kūno svorio sumažėjimas, anoreksija (apetito nebuvimas), apetito padidėjimas</w:t>
            </w:r>
          </w:p>
        </w:tc>
      </w:tr>
      <w:tr w:rsidR="003203D6" w:rsidRPr="003203D6" w14:paraId="10BCB7FC"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0CC55E3D" w14:textId="77777777" w:rsidR="003203D6" w:rsidRPr="003203D6" w:rsidRDefault="003203D6" w:rsidP="00B47DDC">
            <w:pPr>
              <w:tabs>
                <w:tab w:val="left" w:pos="567"/>
              </w:tabs>
              <w:spacing w:before="40" w:after="40" w:line="260" w:lineRule="exact"/>
              <w:rPr>
                <w:sz w:val="22"/>
                <w:szCs w:val="22"/>
              </w:rPr>
            </w:pPr>
            <w:r w:rsidRPr="003203D6">
              <w:rPr>
                <w:sz w:val="22"/>
                <w:szCs w:val="22"/>
              </w:rPr>
              <w:t>Psichikos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0ABD06DB" w14:textId="77777777" w:rsidR="003203D6" w:rsidRPr="003203D6" w:rsidRDefault="003203D6" w:rsidP="00B47DDC">
            <w:pPr>
              <w:tabs>
                <w:tab w:val="left" w:pos="567"/>
              </w:tabs>
              <w:spacing w:before="40" w:after="40" w:line="260" w:lineRule="exact"/>
              <w:rPr>
                <w:sz w:val="22"/>
                <w:szCs w:val="22"/>
              </w:rPr>
            </w:pPr>
            <w:r w:rsidRPr="003203D6">
              <w:rPr>
                <w:sz w:val="22"/>
                <w:szCs w:val="22"/>
              </w:rPr>
              <w:t>Mintys apie savižudybę ar savižudiškas elgesys</w:t>
            </w:r>
            <w:r w:rsidRPr="003203D6">
              <w:rPr>
                <w:sz w:val="22"/>
                <w:szCs w:val="22"/>
                <w:vertAlign w:val="superscript"/>
              </w:rPr>
              <w:t>2</w:t>
            </w:r>
            <w:r w:rsidRPr="003203D6">
              <w:rPr>
                <w:sz w:val="22"/>
                <w:szCs w:val="22"/>
              </w:rPr>
              <w:t>, minčių susipainiojimas, nemiga, orientacijos sutrikimas, manija (psichikos sutrikimas, kuriam būdinga bendrojo sujaudinimo būsena ir psichikos procesų pagreitėjimas), nerimas, nervingumas, psichomotorinis sujaudinimas (labai retai progresuojantis į kliedesį), jausmų apgaulė, agresyvios reakcijos, haliucinacijos (tariamasis nesančių dalykų jutimas), košmarai, lytinio potraukio sumažėjimas, abstinencijos sindromas</w:t>
            </w:r>
          </w:p>
        </w:tc>
      </w:tr>
      <w:tr w:rsidR="003203D6" w:rsidRPr="003203D6" w14:paraId="6BD37028"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32EAE968" w14:textId="77777777" w:rsidR="003203D6" w:rsidRPr="003203D6" w:rsidRDefault="003203D6" w:rsidP="00B47DDC">
            <w:pPr>
              <w:tabs>
                <w:tab w:val="left" w:pos="567"/>
              </w:tabs>
              <w:spacing w:before="40" w:after="40" w:line="260" w:lineRule="exact"/>
              <w:rPr>
                <w:sz w:val="22"/>
                <w:szCs w:val="22"/>
              </w:rPr>
            </w:pPr>
            <w:r w:rsidRPr="003203D6">
              <w:rPr>
                <w:sz w:val="22"/>
                <w:szCs w:val="22"/>
              </w:rPr>
              <w:t>Nervų sistemos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790910B9" w14:textId="77777777" w:rsidR="003203D6" w:rsidRPr="003203D6" w:rsidRDefault="003203D6" w:rsidP="00B47DDC">
            <w:pPr>
              <w:tabs>
                <w:tab w:val="left" w:pos="567"/>
              </w:tabs>
              <w:spacing w:before="40" w:after="40" w:line="260" w:lineRule="exact"/>
              <w:rPr>
                <w:sz w:val="22"/>
                <w:szCs w:val="22"/>
              </w:rPr>
            </w:pPr>
            <w:r w:rsidRPr="003203D6">
              <w:rPr>
                <w:sz w:val="22"/>
                <w:szCs w:val="22"/>
              </w:rPr>
              <w:t>Serotonino sindromas, konvulsijos, piktybinis neurolepsinis sindromas, galvos svaigimas, galvos sukimasis, galvos skausmas, mieguistumas</w:t>
            </w:r>
            <w:r w:rsidRPr="003203D6">
              <w:rPr>
                <w:sz w:val="22"/>
                <w:szCs w:val="22"/>
                <w:vertAlign w:val="superscript"/>
              </w:rPr>
              <w:t>3</w:t>
            </w:r>
            <w:r w:rsidRPr="003203D6">
              <w:rPr>
                <w:sz w:val="22"/>
                <w:szCs w:val="22"/>
              </w:rPr>
              <w:t>, neramumas, budrumo sumažėjimas, drebulys, daiktų matymas lyg per miglą, atminties sutrikimas, raumens klonusas, raiški afazija (negalėjimas kalbėti), parestezija (skruzdžių rėpliojimo, tirpimo, niežėjimo, skausmo arba kitokių nesamų dirginimų tariamasis jutimas), distonija (tonuso sutrikimas), skonio pojūčio pokytis</w:t>
            </w:r>
          </w:p>
        </w:tc>
      </w:tr>
      <w:tr w:rsidR="003203D6" w:rsidRPr="003203D6" w14:paraId="674E11F8"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29829E8D" w14:textId="77777777" w:rsidR="003203D6" w:rsidRPr="003203D6" w:rsidRDefault="003203D6" w:rsidP="00B47DDC">
            <w:pPr>
              <w:tabs>
                <w:tab w:val="left" w:pos="567"/>
              </w:tabs>
              <w:spacing w:before="40" w:after="40" w:line="260" w:lineRule="exact"/>
              <w:rPr>
                <w:sz w:val="22"/>
                <w:szCs w:val="22"/>
              </w:rPr>
            </w:pPr>
            <w:r w:rsidRPr="003203D6">
              <w:rPr>
                <w:sz w:val="22"/>
                <w:szCs w:val="22"/>
              </w:rPr>
              <w:t>Širdies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3094FFB" w14:textId="77777777" w:rsidR="003203D6" w:rsidRPr="003203D6" w:rsidRDefault="003203D6" w:rsidP="00B47DDC">
            <w:pPr>
              <w:tabs>
                <w:tab w:val="left" w:pos="567"/>
              </w:tabs>
              <w:spacing w:before="40" w:after="40" w:line="260" w:lineRule="exact"/>
              <w:rPr>
                <w:sz w:val="22"/>
                <w:szCs w:val="22"/>
              </w:rPr>
            </w:pPr>
            <w:r w:rsidRPr="003203D6">
              <w:rPr>
                <w:sz w:val="22"/>
                <w:szCs w:val="22"/>
              </w:rPr>
              <w:t>Širdies aritmija</w:t>
            </w:r>
            <w:r w:rsidRPr="003203D6">
              <w:rPr>
                <w:sz w:val="22"/>
                <w:szCs w:val="22"/>
                <w:vertAlign w:val="superscript"/>
              </w:rPr>
              <w:t>4</w:t>
            </w:r>
            <w:r w:rsidRPr="003203D6">
              <w:rPr>
                <w:sz w:val="22"/>
                <w:szCs w:val="22"/>
              </w:rPr>
              <w:t xml:space="preserve"> (įskaitant polimorfinę skilvelinę paroksizminę tachikardiją, palpitaciją, skilvelinę ekstrasistoliją, skilvelinę bigeminiją, skilvelinę tachikardiją), bradikardija, tachikardija, EKG pokyčiai (QT intervalo pailgėjimas)</w:t>
            </w:r>
          </w:p>
        </w:tc>
      </w:tr>
      <w:tr w:rsidR="003203D6" w:rsidRPr="003203D6" w14:paraId="33CA2CA1"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3914435E" w14:textId="77777777" w:rsidR="003203D6" w:rsidRPr="003203D6" w:rsidRDefault="003203D6" w:rsidP="00B47DDC">
            <w:pPr>
              <w:tabs>
                <w:tab w:val="left" w:pos="567"/>
              </w:tabs>
              <w:spacing w:before="40" w:after="40" w:line="260" w:lineRule="exact"/>
              <w:rPr>
                <w:sz w:val="22"/>
                <w:szCs w:val="22"/>
              </w:rPr>
            </w:pPr>
            <w:r w:rsidRPr="003203D6">
              <w:rPr>
                <w:sz w:val="22"/>
                <w:szCs w:val="22"/>
              </w:rPr>
              <w:t>Kraujagyslių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96932AE" w14:textId="77777777" w:rsidR="003203D6" w:rsidRPr="003203D6" w:rsidRDefault="003203D6" w:rsidP="00B47DDC">
            <w:pPr>
              <w:tabs>
                <w:tab w:val="left" w:pos="567"/>
              </w:tabs>
              <w:spacing w:before="40" w:after="40" w:line="260" w:lineRule="exact"/>
              <w:rPr>
                <w:sz w:val="22"/>
                <w:szCs w:val="22"/>
              </w:rPr>
            </w:pPr>
            <w:r w:rsidRPr="003203D6">
              <w:rPr>
                <w:sz w:val="22"/>
                <w:szCs w:val="22"/>
              </w:rPr>
              <w:t>Ortostatinė hipotenzija (su kūno padėties pokyčiu susijęs kraujospūdžio kritimas), hipertenzija (kraujospūdžio padidėjimas), sinkopė (alpulys)</w:t>
            </w:r>
          </w:p>
        </w:tc>
      </w:tr>
      <w:tr w:rsidR="003203D6" w:rsidRPr="003203D6" w14:paraId="0CB31154"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6E1EFA25" w14:textId="77777777" w:rsidR="003203D6" w:rsidRPr="003203D6" w:rsidRDefault="003203D6" w:rsidP="00B47DDC">
            <w:pPr>
              <w:tabs>
                <w:tab w:val="left" w:pos="567"/>
              </w:tabs>
              <w:spacing w:before="40" w:after="40" w:line="260" w:lineRule="exact"/>
              <w:rPr>
                <w:sz w:val="22"/>
                <w:szCs w:val="22"/>
              </w:rPr>
            </w:pPr>
            <w:r w:rsidRPr="003203D6">
              <w:rPr>
                <w:sz w:val="22"/>
                <w:szCs w:val="22"/>
              </w:rPr>
              <w:t>Kvėpavimo sistemos krūtinės ląstos ir tarpuplaučio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356F5F98" w14:textId="77777777" w:rsidR="003203D6" w:rsidRPr="003203D6" w:rsidRDefault="003203D6" w:rsidP="00B47DDC">
            <w:pPr>
              <w:tabs>
                <w:tab w:val="left" w:pos="567"/>
              </w:tabs>
              <w:spacing w:before="40" w:after="40" w:line="260" w:lineRule="exact"/>
              <w:rPr>
                <w:sz w:val="22"/>
                <w:szCs w:val="22"/>
              </w:rPr>
            </w:pPr>
            <w:r w:rsidRPr="003203D6">
              <w:rPr>
                <w:sz w:val="22"/>
                <w:szCs w:val="22"/>
              </w:rPr>
              <w:t>Nosies užgulimas, dispnėja (dusulys)</w:t>
            </w:r>
          </w:p>
        </w:tc>
      </w:tr>
      <w:tr w:rsidR="003203D6" w:rsidRPr="003203D6" w14:paraId="3DAF5534"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4CAC8574" w14:textId="77777777" w:rsidR="003203D6" w:rsidRPr="003203D6" w:rsidRDefault="003203D6" w:rsidP="00B47DDC">
            <w:pPr>
              <w:tabs>
                <w:tab w:val="left" w:pos="567"/>
              </w:tabs>
              <w:spacing w:before="40" w:after="40" w:line="260" w:lineRule="exact"/>
              <w:rPr>
                <w:sz w:val="22"/>
                <w:szCs w:val="22"/>
              </w:rPr>
            </w:pPr>
            <w:r w:rsidRPr="003203D6">
              <w:rPr>
                <w:sz w:val="22"/>
                <w:szCs w:val="22"/>
              </w:rPr>
              <w:lastRenderedPageBreak/>
              <w:t>Virškinimo trakto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118886FD" w14:textId="77777777" w:rsidR="003203D6" w:rsidRPr="003203D6" w:rsidRDefault="003203D6" w:rsidP="00B47DDC">
            <w:pPr>
              <w:tabs>
                <w:tab w:val="left" w:pos="567"/>
              </w:tabs>
              <w:spacing w:before="40" w:after="40" w:line="260" w:lineRule="exact"/>
              <w:rPr>
                <w:sz w:val="22"/>
                <w:szCs w:val="22"/>
              </w:rPr>
            </w:pPr>
            <w:r w:rsidRPr="003203D6">
              <w:rPr>
                <w:sz w:val="22"/>
                <w:szCs w:val="22"/>
              </w:rPr>
              <w:t>Pykinimas, vėmimas, burnos džiūvimas, vidurių užkietėjimas, viduriavimas, dispepsija (virškinimo sutrikimas), skrandžio skausmas, gastroenteritas (skrandžio ir plonosios žarnos uždegimas), seilėtekio padidėjimas, paralyžinis žarnų nepraeinamumas</w:t>
            </w:r>
          </w:p>
        </w:tc>
      </w:tr>
      <w:tr w:rsidR="003203D6" w:rsidRPr="003203D6" w14:paraId="74251718"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0A6475B3" w14:textId="77777777" w:rsidR="003203D6" w:rsidRPr="003203D6" w:rsidRDefault="003203D6" w:rsidP="00B47DDC">
            <w:pPr>
              <w:tabs>
                <w:tab w:val="left" w:pos="567"/>
              </w:tabs>
              <w:spacing w:before="40" w:after="40" w:line="260" w:lineRule="exact"/>
              <w:rPr>
                <w:sz w:val="22"/>
                <w:szCs w:val="22"/>
              </w:rPr>
            </w:pPr>
            <w:r w:rsidRPr="003203D6">
              <w:rPr>
                <w:sz w:val="22"/>
                <w:szCs w:val="22"/>
              </w:rPr>
              <w:t>Kepenų, tulžies pūslės ir latakų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4B040448" w14:textId="77777777" w:rsidR="003203D6" w:rsidRPr="003203D6" w:rsidRDefault="003203D6" w:rsidP="00B47DDC">
            <w:pPr>
              <w:tabs>
                <w:tab w:val="left" w:pos="567"/>
              </w:tabs>
              <w:spacing w:before="40" w:after="40" w:line="260" w:lineRule="exact"/>
              <w:rPr>
                <w:sz w:val="22"/>
                <w:szCs w:val="22"/>
              </w:rPr>
            </w:pPr>
            <w:r w:rsidRPr="003203D6">
              <w:rPr>
                <w:sz w:val="22"/>
                <w:szCs w:val="22"/>
              </w:rPr>
              <w:t>Kepenų funkcijos sutrikimas (įskaitant geltą ir kepenų ląstelių pažaidą)</w:t>
            </w:r>
            <w:r w:rsidRPr="003203D6">
              <w:rPr>
                <w:sz w:val="22"/>
                <w:szCs w:val="22"/>
                <w:vertAlign w:val="superscript"/>
              </w:rPr>
              <w:t>5</w:t>
            </w:r>
            <w:r w:rsidRPr="003203D6">
              <w:rPr>
                <w:sz w:val="22"/>
                <w:szCs w:val="22"/>
              </w:rPr>
              <w:t>, intrahepatinė cholestazė (tulžies stazė kepenyse)</w:t>
            </w:r>
          </w:p>
        </w:tc>
      </w:tr>
      <w:tr w:rsidR="003203D6" w:rsidRPr="003203D6" w14:paraId="2944E8E4"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4DF3E4DC" w14:textId="77777777" w:rsidR="003203D6" w:rsidRPr="003203D6" w:rsidRDefault="003203D6" w:rsidP="00B47DDC">
            <w:pPr>
              <w:tabs>
                <w:tab w:val="left" w:pos="567"/>
              </w:tabs>
              <w:spacing w:before="40" w:after="40" w:line="260" w:lineRule="exact"/>
              <w:rPr>
                <w:sz w:val="22"/>
                <w:szCs w:val="22"/>
              </w:rPr>
            </w:pPr>
            <w:r w:rsidRPr="003203D6">
              <w:rPr>
                <w:sz w:val="22"/>
                <w:szCs w:val="22"/>
              </w:rPr>
              <w:t>Odos ir poodinio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209FB08E" w14:textId="77777777" w:rsidR="003203D6" w:rsidRPr="003203D6" w:rsidRDefault="003203D6" w:rsidP="00B47DDC">
            <w:pPr>
              <w:tabs>
                <w:tab w:val="left" w:pos="567"/>
              </w:tabs>
              <w:spacing w:before="40" w:after="40" w:line="260" w:lineRule="exact"/>
              <w:rPr>
                <w:sz w:val="22"/>
                <w:szCs w:val="22"/>
              </w:rPr>
            </w:pPr>
            <w:r w:rsidRPr="003203D6">
              <w:rPr>
                <w:sz w:val="22"/>
                <w:szCs w:val="22"/>
              </w:rPr>
              <w:t>Odos išbėrimas, niežulys, hiperhidrozė (per didelis prakaitavimas)</w:t>
            </w:r>
          </w:p>
        </w:tc>
      </w:tr>
      <w:tr w:rsidR="003203D6" w:rsidRPr="003203D6" w14:paraId="1AB53D09"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53A73A3C" w14:textId="77777777" w:rsidR="003203D6" w:rsidRPr="003203D6" w:rsidRDefault="003203D6" w:rsidP="00B47DDC">
            <w:pPr>
              <w:tabs>
                <w:tab w:val="left" w:pos="567"/>
              </w:tabs>
              <w:spacing w:before="40" w:after="40" w:line="260" w:lineRule="exact"/>
              <w:rPr>
                <w:sz w:val="22"/>
                <w:szCs w:val="22"/>
              </w:rPr>
            </w:pPr>
            <w:r w:rsidRPr="003203D6">
              <w:rPr>
                <w:sz w:val="22"/>
                <w:szCs w:val="22"/>
              </w:rPr>
              <w:t>Skeleto, raumenų ir jungiamojo audinio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171ED9B" w14:textId="77777777" w:rsidR="003203D6" w:rsidRPr="003203D6" w:rsidRDefault="003203D6" w:rsidP="00B47DDC">
            <w:pPr>
              <w:tabs>
                <w:tab w:val="left" w:pos="567"/>
              </w:tabs>
              <w:spacing w:before="40" w:after="40" w:line="260" w:lineRule="exact"/>
              <w:rPr>
                <w:sz w:val="22"/>
                <w:szCs w:val="22"/>
              </w:rPr>
            </w:pPr>
            <w:r w:rsidRPr="003203D6">
              <w:rPr>
                <w:sz w:val="22"/>
                <w:szCs w:val="22"/>
              </w:rPr>
              <w:t>Galūnių skausmas, nugaros skausmas, raumenų skausmas, sąnarių skausmas</w:t>
            </w:r>
          </w:p>
        </w:tc>
      </w:tr>
      <w:tr w:rsidR="003203D6" w:rsidRPr="003203D6" w14:paraId="20813855"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35F3410F" w14:textId="77777777" w:rsidR="003203D6" w:rsidRPr="003203D6" w:rsidRDefault="003203D6" w:rsidP="00B47DDC">
            <w:pPr>
              <w:tabs>
                <w:tab w:val="left" w:pos="567"/>
              </w:tabs>
              <w:spacing w:before="40" w:after="40" w:line="260" w:lineRule="exact"/>
              <w:rPr>
                <w:sz w:val="22"/>
                <w:szCs w:val="22"/>
              </w:rPr>
            </w:pPr>
            <w:r w:rsidRPr="003203D6">
              <w:rPr>
                <w:sz w:val="22"/>
                <w:szCs w:val="22"/>
              </w:rPr>
              <w:t>Inkstų ir šlapimo takų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5013BE88" w14:textId="77777777" w:rsidR="003203D6" w:rsidRPr="003203D6" w:rsidRDefault="003203D6" w:rsidP="00B47DDC">
            <w:pPr>
              <w:tabs>
                <w:tab w:val="left" w:pos="567"/>
              </w:tabs>
              <w:spacing w:before="40" w:after="40" w:line="260" w:lineRule="exact"/>
              <w:rPr>
                <w:sz w:val="22"/>
                <w:szCs w:val="22"/>
              </w:rPr>
            </w:pPr>
            <w:r w:rsidRPr="003203D6">
              <w:rPr>
                <w:sz w:val="22"/>
                <w:szCs w:val="22"/>
              </w:rPr>
              <w:t>Šlapinimosi sutrikimas</w:t>
            </w:r>
          </w:p>
        </w:tc>
      </w:tr>
      <w:tr w:rsidR="003203D6" w:rsidRPr="003203D6" w14:paraId="262071B4"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185ACEF3" w14:textId="77777777" w:rsidR="003203D6" w:rsidRPr="003203D6" w:rsidRDefault="003203D6" w:rsidP="00B47DDC">
            <w:pPr>
              <w:tabs>
                <w:tab w:val="left" w:pos="567"/>
              </w:tabs>
              <w:spacing w:before="40" w:after="40" w:line="260" w:lineRule="exact"/>
              <w:rPr>
                <w:sz w:val="22"/>
                <w:szCs w:val="22"/>
              </w:rPr>
            </w:pPr>
            <w:r w:rsidRPr="003203D6">
              <w:rPr>
                <w:sz w:val="22"/>
                <w:szCs w:val="22"/>
              </w:rPr>
              <w:t>Lytinės sistemos ir krūties sutrikimai</w:t>
            </w:r>
          </w:p>
        </w:tc>
        <w:tc>
          <w:tcPr>
            <w:tcW w:w="5940" w:type="dxa"/>
            <w:tcBorders>
              <w:top w:val="single" w:sz="4" w:space="0" w:color="auto"/>
              <w:left w:val="single" w:sz="4" w:space="0" w:color="auto"/>
              <w:bottom w:val="single" w:sz="4" w:space="0" w:color="auto"/>
              <w:right w:val="single" w:sz="4" w:space="0" w:color="auto"/>
            </w:tcBorders>
            <w:vAlign w:val="center"/>
          </w:tcPr>
          <w:p w14:paraId="6EC21159" w14:textId="77777777" w:rsidR="003203D6" w:rsidRPr="003203D6" w:rsidRDefault="003203D6" w:rsidP="00B47DDC">
            <w:pPr>
              <w:tabs>
                <w:tab w:val="left" w:pos="567"/>
              </w:tabs>
              <w:spacing w:before="40" w:after="40" w:line="260" w:lineRule="exact"/>
              <w:rPr>
                <w:sz w:val="22"/>
                <w:szCs w:val="22"/>
              </w:rPr>
            </w:pPr>
            <w:r w:rsidRPr="003203D6">
              <w:rPr>
                <w:sz w:val="22"/>
                <w:szCs w:val="22"/>
              </w:rPr>
              <w:t>Priapizmas</w:t>
            </w:r>
            <w:r w:rsidRPr="003203D6">
              <w:rPr>
                <w:sz w:val="22"/>
                <w:szCs w:val="22"/>
                <w:vertAlign w:val="superscript"/>
                <w:lang w:val="en-GB"/>
              </w:rPr>
              <w:t>2</w:t>
            </w:r>
            <w:r w:rsidRPr="003203D6">
              <w:rPr>
                <w:sz w:val="22"/>
                <w:szCs w:val="22"/>
              </w:rPr>
              <w:t xml:space="preserve"> (ilgalaikė skausminga erekcija)</w:t>
            </w:r>
          </w:p>
        </w:tc>
      </w:tr>
      <w:tr w:rsidR="003203D6" w:rsidRPr="003203D6" w14:paraId="2ED1AEE9"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45B6CF4C" w14:textId="77777777" w:rsidR="003203D6" w:rsidRPr="003203D6" w:rsidRDefault="003203D6" w:rsidP="00B47DDC">
            <w:pPr>
              <w:tabs>
                <w:tab w:val="left" w:pos="567"/>
              </w:tabs>
              <w:spacing w:before="40" w:after="40" w:line="260" w:lineRule="exact"/>
              <w:rPr>
                <w:sz w:val="22"/>
                <w:szCs w:val="22"/>
              </w:rPr>
            </w:pPr>
            <w:r w:rsidRPr="003203D6">
              <w:rPr>
                <w:sz w:val="22"/>
                <w:szCs w:val="22"/>
              </w:rPr>
              <w:t>Bendrieji sutrikimai ir vartojimo vietos pažeidimai</w:t>
            </w:r>
          </w:p>
        </w:tc>
        <w:tc>
          <w:tcPr>
            <w:tcW w:w="5940" w:type="dxa"/>
            <w:tcBorders>
              <w:top w:val="single" w:sz="4" w:space="0" w:color="auto"/>
              <w:left w:val="single" w:sz="4" w:space="0" w:color="auto"/>
              <w:bottom w:val="single" w:sz="4" w:space="0" w:color="auto"/>
              <w:right w:val="single" w:sz="4" w:space="0" w:color="auto"/>
            </w:tcBorders>
            <w:vAlign w:val="center"/>
          </w:tcPr>
          <w:p w14:paraId="113B6656" w14:textId="77777777" w:rsidR="003203D6" w:rsidRPr="003203D6" w:rsidRDefault="003203D6" w:rsidP="00B47DDC">
            <w:pPr>
              <w:tabs>
                <w:tab w:val="left" w:pos="567"/>
              </w:tabs>
              <w:spacing w:before="40" w:after="40" w:line="260" w:lineRule="exact"/>
              <w:rPr>
                <w:sz w:val="22"/>
                <w:szCs w:val="22"/>
              </w:rPr>
            </w:pPr>
            <w:r w:rsidRPr="003203D6">
              <w:rPr>
                <w:sz w:val="22"/>
                <w:szCs w:val="22"/>
              </w:rPr>
              <w:t>Silpnumas, edema (patinimas), simptomai, panašūs į gripo, nuovargis, krūtinės skausmas, karščiavimas</w:t>
            </w:r>
          </w:p>
        </w:tc>
      </w:tr>
      <w:tr w:rsidR="003203D6" w:rsidRPr="003203D6" w14:paraId="2D27CEC6" w14:textId="77777777" w:rsidTr="00B47DDC">
        <w:tc>
          <w:tcPr>
            <w:tcW w:w="2700" w:type="dxa"/>
            <w:tcBorders>
              <w:top w:val="single" w:sz="4" w:space="0" w:color="auto"/>
              <w:left w:val="single" w:sz="4" w:space="0" w:color="auto"/>
              <w:bottom w:val="single" w:sz="4" w:space="0" w:color="auto"/>
              <w:right w:val="single" w:sz="4" w:space="0" w:color="auto"/>
            </w:tcBorders>
            <w:vAlign w:val="center"/>
          </w:tcPr>
          <w:p w14:paraId="3D2FE6EE" w14:textId="77777777" w:rsidR="003203D6" w:rsidRPr="003203D6" w:rsidRDefault="003203D6" w:rsidP="00B47DDC">
            <w:pPr>
              <w:tabs>
                <w:tab w:val="left" w:pos="567"/>
              </w:tabs>
              <w:spacing w:before="40" w:after="40" w:line="260" w:lineRule="exact"/>
              <w:rPr>
                <w:sz w:val="22"/>
                <w:szCs w:val="22"/>
              </w:rPr>
            </w:pPr>
            <w:r w:rsidRPr="003203D6">
              <w:rPr>
                <w:sz w:val="22"/>
                <w:szCs w:val="22"/>
              </w:rPr>
              <w:t>Tyrimai</w:t>
            </w:r>
          </w:p>
        </w:tc>
        <w:tc>
          <w:tcPr>
            <w:tcW w:w="5940" w:type="dxa"/>
            <w:tcBorders>
              <w:top w:val="single" w:sz="4" w:space="0" w:color="auto"/>
              <w:left w:val="single" w:sz="4" w:space="0" w:color="auto"/>
              <w:bottom w:val="single" w:sz="4" w:space="0" w:color="auto"/>
              <w:right w:val="single" w:sz="4" w:space="0" w:color="auto"/>
            </w:tcBorders>
            <w:vAlign w:val="center"/>
          </w:tcPr>
          <w:p w14:paraId="71BAFA78" w14:textId="77777777" w:rsidR="003203D6" w:rsidRPr="003203D6" w:rsidRDefault="003203D6" w:rsidP="00B47DDC">
            <w:pPr>
              <w:tabs>
                <w:tab w:val="left" w:pos="567"/>
              </w:tabs>
              <w:spacing w:before="40" w:after="40" w:line="260" w:lineRule="exact"/>
              <w:rPr>
                <w:sz w:val="22"/>
                <w:szCs w:val="22"/>
              </w:rPr>
            </w:pPr>
            <w:r w:rsidRPr="003203D6">
              <w:rPr>
                <w:sz w:val="22"/>
                <w:szCs w:val="22"/>
              </w:rPr>
              <w:t>Kepenų fermentų kiekio padidėjimas kraujyje</w:t>
            </w:r>
          </w:p>
        </w:tc>
      </w:tr>
    </w:tbl>
    <w:p w14:paraId="6B343B19" w14:textId="77777777" w:rsidR="003203D6" w:rsidRPr="003203D6" w:rsidRDefault="003203D6" w:rsidP="003203D6">
      <w:pPr>
        <w:tabs>
          <w:tab w:val="left" w:pos="567"/>
        </w:tabs>
        <w:spacing w:line="260" w:lineRule="exact"/>
        <w:rPr>
          <w:sz w:val="22"/>
          <w:szCs w:val="22"/>
        </w:rPr>
      </w:pPr>
      <w:r w:rsidRPr="003203D6">
        <w:rPr>
          <w:sz w:val="22"/>
          <w:szCs w:val="22"/>
          <w:vertAlign w:val="superscript"/>
        </w:rPr>
        <w:t>1</w:t>
      </w:r>
      <w:r w:rsidRPr="003203D6">
        <w:rPr>
          <w:sz w:val="22"/>
          <w:szCs w:val="22"/>
        </w:rPr>
        <w:t xml:space="preserve"> Pacientams, kuriems šis simptomas yra, reikia stebėti skysčių ir elektrolitų būklę. </w:t>
      </w:r>
    </w:p>
    <w:p w14:paraId="4DCC1EA0" w14:textId="77777777" w:rsidR="003203D6" w:rsidRPr="003203D6" w:rsidRDefault="003203D6" w:rsidP="003203D6">
      <w:pPr>
        <w:tabs>
          <w:tab w:val="left" w:pos="567"/>
        </w:tabs>
        <w:spacing w:line="260" w:lineRule="exact"/>
        <w:rPr>
          <w:sz w:val="22"/>
          <w:szCs w:val="22"/>
        </w:rPr>
      </w:pPr>
      <w:r w:rsidRPr="003203D6">
        <w:rPr>
          <w:sz w:val="22"/>
          <w:szCs w:val="22"/>
          <w:vertAlign w:val="superscript"/>
        </w:rPr>
        <w:t>2</w:t>
      </w:r>
      <w:r w:rsidRPr="003203D6">
        <w:rPr>
          <w:sz w:val="22"/>
          <w:szCs w:val="22"/>
        </w:rPr>
        <w:t xml:space="preserve"> Žr. ir skyrių „Įspėjimai ir atsargumo priemonės“.</w:t>
      </w:r>
    </w:p>
    <w:p w14:paraId="2ABFB35F" w14:textId="77777777" w:rsidR="003203D6" w:rsidRPr="003203D6" w:rsidRDefault="003203D6" w:rsidP="003203D6">
      <w:pPr>
        <w:tabs>
          <w:tab w:val="left" w:pos="567"/>
        </w:tabs>
        <w:spacing w:line="260" w:lineRule="exact"/>
        <w:rPr>
          <w:sz w:val="22"/>
          <w:szCs w:val="22"/>
        </w:rPr>
      </w:pPr>
      <w:r w:rsidRPr="003203D6">
        <w:rPr>
          <w:sz w:val="22"/>
          <w:szCs w:val="22"/>
          <w:vertAlign w:val="superscript"/>
        </w:rPr>
        <w:t>3</w:t>
      </w:r>
      <w:r w:rsidRPr="003203D6">
        <w:rPr>
          <w:sz w:val="22"/>
          <w:szCs w:val="22"/>
        </w:rPr>
        <w:t xml:space="preserve"> Trazodonas yra antidepresantas, kuriam būdingas sedacinis poveikis. Mieguistumas, kuris kartais pasireiškia pirmosiomis gydymo dienomis, paprastai išnyksta gydymą tęsiant.</w:t>
      </w:r>
    </w:p>
    <w:p w14:paraId="175115C9" w14:textId="77777777" w:rsidR="003203D6" w:rsidRPr="003203D6" w:rsidRDefault="003203D6" w:rsidP="003203D6">
      <w:pPr>
        <w:tabs>
          <w:tab w:val="left" w:pos="567"/>
        </w:tabs>
        <w:spacing w:line="260" w:lineRule="exact"/>
        <w:rPr>
          <w:sz w:val="22"/>
          <w:szCs w:val="22"/>
        </w:rPr>
      </w:pPr>
      <w:r w:rsidRPr="003203D6">
        <w:rPr>
          <w:sz w:val="22"/>
          <w:szCs w:val="22"/>
          <w:vertAlign w:val="superscript"/>
        </w:rPr>
        <w:t>4</w:t>
      </w:r>
      <w:r w:rsidRPr="003203D6">
        <w:rPr>
          <w:sz w:val="22"/>
          <w:szCs w:val="22"/>
        </w:rPr>
        <w:t xml:space="preserve"> Tyrimai su gyvūnais parodė, kad trazodono toksinis poveikis širdžiai yra silpnesnis už triciklių antidepresantų. Klinikiniai tyrimai rodo, kad žmogui vaistinio preparato sukeliama širdies aritmija gali būti mažiau tikėtina. Klinikiniai tyrimai, kuriuose dalyvavo pacientai, širdies liga sergantys prieš pradedant gydyti, rodo, kad kai kuriems iš šios populiacijos pacientams trazodonas gali daryti aritmogeninį poveikį.</w:t>
      </w:r>
    </w:p>
    <w:p w14:paraId="1CBD846E" w14:textId="77777777" w:rsidR="003203D6" w:rsidRPr="003203D6" w:rsidRDefault="003203D6" w:rsidP="003203D6">
      <w:pPr>
        <w:tabs>
          <w:tab w:val="left" w:pos="567"/>
        </w:tabs>
        <w:spacing w:line="260" w:lineRule="exact"/>
        <w:rPr>
          <w:sz w:val="22"/>
          <w:szCs w:val="22"/>
        </w:rPr>
      </w:pPr>
      <w:r w:rsidRPr="003203D6">
        <w:rPr>
          <w:sz w:val="22"/>
          <w:szCs w:val="22"/>
          <w:vertAlign w:val="superscript"/>
        </w:rPr>
        <w:t>5</w:t>
      </w:r>
      <w:r w:rsidRPr="003203D6">
        <w:rPr>
          <w:sz w:val="22"/>
          <w:szCs w:val="22"/>
        </w:rPr>
        <w:t xml:space="preserve"> Retais atvejais pasireiškė nepageidaujamas poveikis kepenų funkcijai, kartais sunkus. Jeigu toks poveikis pasireiškia, trazodono vartojimą būtina nedelsiant nutraukti.</w:t>
      </w:r>
    </w:p>
    <w:p w14:paraId="64193B70" w14:textId="77777777" w:rsidR="005D554B" w:rsidRPr="003203D6" w:rsidRDefault="005D554B" w:rsidP="001256E7">
      <w:pPr>
        <w:numPr>
          <w:ilvl w:val="12"/>
          <w:numId w:val="0"/>
        </w:numPr>
        <w:rPr>
          <w:snapToGrid w:val="0"/>
          <w:sz w:val="22"/>
          <w:szCs w:val="22"/>
        </w:rPr>
      </w:pPr>
    </w:p>
    <w:p w14:paraId="6C5DA2E5" w14:textId="77777777" w:rsidR="005D554B" w:rsidRPr="00EE03EC" w:rsidRDefault="005D554B" w:rsidP="001256E7">
      <w:pPr>
        <w:tabs>
          <w:tab w:val="left" w:pos="567"/>
        </w:tabs>
        <w:rPr>
          <w:b/>
          <w:snapToGrid w:val="0"/>
          <w:sz w:val="22"/>
          <w:szCs w:val="22"/>
        </w:rPr>
      </w:pPr>
      <w:r w:rsidRPr="00EE03EC">
        <w:rPr>
          <w:b/>
          <w:noProof/>
          <w:snapToGrid w:val="0"/>
          <w:sz w:val="22"/>
          <w:szCs w:val="22"/>
        </w:rPr>
        <w:t>Pranešimas apie šalutinį poveikį</w:t>
      </w:r>
    </w:p>
    <w:p w14:paraId="2FB5F60D" w14:textId="77777777" w:rsidR="00682FEF" w:rsidRPr="00EE03EC" w:rsidRDefault="00682FEF" w:rsidP="00682FEF">
      <w:pPr>
        <w:tabs>
          <w:tab w:val="left" w:pos="567"/>
        </w:tabs>
        <w:ind w:right="-1"/>
        <w:rPr>
          <w:snapToGrid w:val="0"/>
          <w:sz w:val="22"/>
          <w:szCs w:val="22"/>
        </w:rPr>
      </w:pPr>
      <w:r w:rsidRPr="00EE03EC">
        <w:rPr>
          <w:snapToGrid w:val="0"/>
          <w:sz w:val="22"/>
          <w:szCs w:val="22"/>
        </w:rPr>
        <w:t xml:space="preserve">Jeigu pasireiškė šalutinis poveikis, įskaitant šiame lapelyje nenurodytą, pasakykite gydytojui, vaistininkui arba slaugytojui. Pranešimą apie šalutinį poveikį galite užpildyti ir pateikti Valstybinės vaistų kontrolės tarnybos prie Lietuvos Respublikos sveikatos apsaugos ministerijos tinklalapyje </w:t>
      </w:r>
      <w:r w:rsidRPr="00EE03EC">
        <w:rPr>
          <w:snapToGrid w:val="0"/>
          <w:sz w:val="22"/>
          <w:szCs w:val="22"/>
          <w:u w:val="single"/>
        </w:rPr>
        <w:t>https://vvkt.lrv.lt/lt/</w:t>
      </w:r>
      <w:r w:rsidRPr="00EE03EC">
        <w:rPr>
          <w:snapToGrid w:val="0"/>
          <w:sz w:val="22"/>
          <w:szCs w:val="22"/>
        </w:rPr>
        <w:t xml:space="preserve"> nurodytais būdais arba paskambinti nemokamu telefonu +370 800 73 568. Pranešdami apie šalutinį poveikį galite mums padėti gauti daugiau informacijos apie šio vaisto saugumą.</w:t>
      </w:r>
    </w:p>
    <w:p w14:paraId="13F8044F" w14:textId="77777777" w:rsidR="005D554B" w:rsidRPr="005D554B" w:rsidRDefault="005D554B" w:rsidP="001256E7">
      <w:pPr>
        <w:tabs>
          <w:tab w:val="left" w:pos="567"/>
        </w:tabs>
        <w:spacing w:line="260" w:lineRule="exact"/>
        <w:rPr>
          <w:noProof/>
          <w:snapToGrid w:val="0"/>
          <w:sz w:val="22"/>
          <w:szCs w:val="24"/>
        </w:rPr>
      </w:pPr>
    </w:p>
    <w:p w14:paraId="2CCA0080" w14:textId="77777777" w:rsidR="005D554B" w:rsidRPr="005D554B" w:rsidRDefault="005D554B" w:rsidP="001256E7">
      <w:pPr>
        <w:tabs>
          <w:tab w:val="left" w:pos="567"/>
        </w:tabs>
        <w:spacing w:line="260" w:lineRule="exact"/>
        <w:rPr>
          <w:noProof/>
          <w:snapToGrid w:val="0"/>
          <w:sz w:val="22"/>
          <w:szCs w:val="24"/>
        </w:rPr>
      </w:pPr>
    </w:p>
    <w:p w14:paraId="5C81F202" w14:textId="24CC7A63"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5.</w:t>
      </w:r>
      <w:r w:rsidRPr="005D554B">
        <w:rPr>
          <w:b/>
          <w:bCs/>
          <w:snapToGrid w:val="0"/>
          <w:sz w:val="22"/>
          <w:szCs w:val="26"/>
          <w:lang w:eastAsia="x-none"/>
        </w:rPr>
        <w:tab/>
        <w:t xml:space="preserve">Kaip laikyti </w:t>
      </w:r>
      <w:bookmarkStart w:id="1" w:name="_Hlk121587248"/>
      <w:r w:rsidR="00452FF5">
        <w:rPr>
          <w:b/>
          <w:bCs/>
          <w:snapToGrid w:val="0"/>
          <w:sz w:val="22"/>
          <w:szCs w:val="26"/>
          <w:lang w:eastAsia="x-none"/>
        </w:rPr>
        <w:t>TRITTICO AC</w:t>
      </w:r>
      <w:bookmarkEnd w:id="1"/>
    </w:p>
    <w:p w14:paraId="002E29D2" w14:textId="77777777" w:rsidR="005D554B" w:rsidRPr="005D554B" w:rsidRDefault="005D554B" w:rsidP="001256E7">
      <w:pPr>
        <w:numPr>
          <w:ilvl w:val="12"/>
          <w:numId w:val="0"/>
        </w:numPr>
        <w:rPr>
          <w:snapToGrid w:val="0"/>
          <w:sz w:val="22"/>
          <w:szCs w:val="24"/>
        </w:rPr>
      </w:pPr>
    </w:p>
    <w:p w14:paraId="060710C5" w14:textId="77777777" w:rsidR="005D554B" w:rsidRPr="005D554B" w:rsidRDefault="005D554B" w:rsidP="001256E7">
      <w:pPr>
        <w:numPr>
          <w:ilvl w:val="12"/>
          <w:numId w:val="0"/>
        </w:numPr>
        <w:rPr>
          <w:snapToGrid w:val="0"/>
          <w:sz w:val="22"/>
          <w:szCs w:val="24"/>
        </w:rPr>
      </w:pPr>
      <w:r w:rsidRPr="005D554B">
        <w:rPr>
          <w:noProof/>
          <w:snapToGrid w:val="0"/>
          <w:sz w:val="22"/>
          <w:szCs w:val="24"/>
        </w:rPr>
        <w:t>Šį vaistą laikykite vaikams nepastebimoje ir nepasiekiamoje vietoje.</w:t>
      </w:r>
    </w:p>
    <w:p w14:paraId="581B00E0" w14:textId="77777777" w:rsidR="005D554B" w:rsidRPr="005D554B" w:rsidRDefault="005D554B" w:rsidP="001256E7">
      <w:pPr>
        <w:numPr>
          <w:ilvl w:val="12"/>
          <w:numId w:val="0"/>
        </w:numPr>
        <w:rPr>
          <w:snapToGrid w:val="0"/>
          <w:sz w:val="22"/>
          <w:szCs w:val="24"/>
        </w:rPr>
      </w:pPr>
    </w:p>
    <w:p w14:paraId="5B6EDE77" w14:textId="6BFBAAB2" w:rsidR="00175F75" w:rsidRDefault="00175F75" w:rsidP="001256E7">
      <w:pPr>
        <w:numPr>
          <w:ilvl w:val="12"/>
          <w:numId w:val="0"/>
        </w:numPr>
        <w:rPr>
          <w:noProof/>
          <w:snapToGrid w:val="0"/>
          <w:sz w:val="22"/>
          <w:szCs w:val="24"/>
        </w:rPr>
      </w:pPr>
      <w:r w:rsidRPr="00175F75">
        <w:rPr>
          <w:noProof/>
          <w:snapToGrid w:val="0"/>
          <w:sz w:val="22"/>
          <w:szCs w:val="24"/>
        </w:rPr>
        <w:t xml:space="preserve">Laikyti ne aukštesnėje kaip 25 °C temperatūroje. </w:t>
      </w:r>
      <w:r w:rsidR="00E8620F">
        <w:rPr>
          <w:noProof/>
          <w:snapToGrid w:val="0"/>
          <w:sz w:val="22"/>
          <w:szCs w:val="24"/>
        </w:rPr>
        <w:t>Laikyti gamintojo pakuotėje.</w:t>
      </w:r>
    </w:p>
    <w:p w14:paraId="4ABC72B8" w14:textId="77777777" w:rsidR="00175F75" w:rsidRDefault="00175F75" w:rsidP="001256E7">
      <w:pPr>
        <w:numPr>
          <w:ilvl w:val="12"/>
          <w:numId w:val="0"/>
        </w:numPr>
        <w:rPr>
          <w:noProof/>
          <w:snapToGrid w:val="0"/>
          <w:sz w:val="22"/>
          <w:szCs w:val="24"/>
        </w:rPr>
      </w:pPr>
    </w:p>
    <w:p w14:paraId="1EFD7924" w14:textId="47595FC9" w:rsidR="005D554B" w:rsidRPr="005D554B" w:rsidRDefault="005D554B" w:rsidP="001256E7">
      <w:pPr>
        <w:numPr>
          <w:ilvl w:val="12"/>
          <w:numId w:val="0"/>
        </w:numPr>
        <w:rPr>
          <w:snapToGrid w:val="0"/>
          <w:sz w:val="22"/>
          <w:szCs w:val="24"/>
        </w:rPr>
      </w:pPr>
      <w:r w:rsidRPr="005D554B">
        <w:rPr>
          <w:noProof/>
          <w:snapToGrid w:val="0"/>
          <w:sz w:val="22"/>
          <w:szCs w:val="24"/>
        </w:rPr>
        <w:t>Ant dėžutės</w:t>
      </w:r>
      <w:r w:rsidR="00175F75">
        <w:rPr>
          <w:noProof/>
          <w:snapToGrid w:val="0"/>
          <w:sz w:val="22"/>
          <w:szCs w:val="24"/>
        </w:rPr>
        <w:t xml:space="preserve"> ir lizdinės plokštelės </w:t>
      </w:r>
      <w:r w:rsidRPr="005D554B">
        <w:rPr>
          <w:noProof/>
          <w:snapToGrid w:val="0"/>
          <w:sz w:val="22"/>
          <w:szCs w:val="24"/>
        </w:rPr>
        <w:t xml:space="preserve">po </w:t>
      </w:r>
      <w:r w:rsidR="009D1443" w:rsidRPr="00FE6115">
        <w:rPr>
          <w:iCs/>
          <w:sz w:val="22"/>
          <w:szCs w:val="22"/>
          <w:highlight w:val="lightGray"/>
        </w:rPr>
        <w:t>,</w:t>
      </w:r>
      <w:r w:rsidR="009D1443" w:rsidRPr="00FE6115">
        <w:rPr>
          <w:rFonts w:eastAsia="Calibri"/>
          <w:iCs/>
          <w:sz w:val="22"/>
          <w:szCs w:val="22"/>
          <w:highlight w:val="lightGray"/>
        </w:rPr>
        <w:t>,Tinka iki“</w:t>
      </w:r>
      <w:r w:rsidR="009D1443" w:rsidRPr="000C0E16">
        <w:rPr>
          <w:rFonts w:eastAsia="Calibri"/>
          <w:iCs/>
          <w:sz w:val="22"/>
          <w:szCs w:val="22"/>
        </w:rPr>
        <w:t>/ „EXP“</w:t>
      </w:r>
      <w:r w:rsidRPr="005D554B">
        <w:rPr>
          <w:noProof/>
          <w:snapToGrid w:val="0"/>
          <w:sz w:val="22"/>
          <w:szCs w:val="24"/>
        </w:rPr>
        <w:t xml:space="preserve"> nurodytam tinkamumo laikui pasibaigus, šio vaisto vartoti negalima.</w:t>
      </w:r>
      <w:r w:rsidRPr="005D554B">
        <w:rPr>
          <w:snapToGrid w:val="0"/>
          <w:sz w:val="22"/>
          <w:szCs w:val="24"/>
        </w:rPr>
        <w:t xml:space="preserve">  </w:t>
      </w:r>
      <w:r w:rsidRPr="005D554B">
        <w:rPr>
          <w:noProof/>
          <w:snapToGrid w:val="0"/>
          <w:sz w:val="22"/>
          <w:szCs w:val="24"/>
        </w:rPr>
        <w:t>Vaistas tinkamas vartoti iki paskutinės nurodyto mėnesio dienos.</w:t>
      </w:r>
    </w:p>
    <w:p w14:paraId="7D1D0CA7" w14:textId="77777777" w:rsidR="005D554B" w:rsidRPr="005D554B" w:rsidRDefault="005D554B" w:rsidP="001256E7">
      <w:pPr>
        <w:numPr>
          <w:ilvl w:val="12"/>
          <w:numId w:val="0"/>
        </w:numPr>
        <w:rPr>
          <w:snapToGrid w:val="0"/>
          <w:sz w:val="22"/>
          <w:szCs w:val="24"/>
        </w:rPr>
      </w:pPr>
    </w:p>
    <w:p w14:paraId="26D16CAF" w14:textId="3B8734EE" w:rsidR="005D554B" w:rsidRPr="005D554B" w:rsidRDefault="005D554B" w:rsidP="001256E7">
      <w:pPr>
        <w:numPr>
          <w:ilvl w:val="12"/>
          <w:numId w:val="0"/>
        </w:numPr>
        <w:rPr>
          <w:i/>
          <w:snapToGrid w:val="0"/>
          <w:sz w:val="22"/>
        </w:rPr>
      </w:pPr>
      <w:r w:rsidRPr="005D554B">
        <w:rPr>
          <w:noProof/>
          <w:snapToGrid w:val="0"/>
          <w:sz w:val="22"/>
          <w:szCs w:val="24"/>
        </w:rPr>
        <w:t>Vaistų negalima išmesti į kanalizaciją arba su buitinėmis atliekomis.</w:t>
      </w:r>
      <w:r w:rsidRPr="005D554B">
        <w:rPr>
          <w:snapToGrid w:val="0"/>
          <w:sz w:val="22"/>
          <w:szCs w:val="24"/>
        </w:rPr>
        <w:t xml:space="preserve"> </w:t>
      </w:r>
      <w:r w:rsidRPr="005D554B">
        <w:rPr>
          <w:noProof/>
          <w:snapToGrid w:val="0"/>
          <w:sz w:val="22"/>
          <w:szCs w:val="24"/>
        </w:rPr>
        <w:t>Kaip išmesti nereikalingus vaistus, klauskite vaistininko.</w:t>
      </w:r>
      <w:r w:rsidRPr="005D554B">
        <w:rPr>
          <w:snapToGrid w:val="0"/>
          <w:sz w:val="22"/>
          <w:szCs w:val="24"/>
        </w:rPr>
        <w:t xml:space="preserve"> </w:t>
      </w:r>
      <w:r w:rsidRPr="005D554B">
        <w:rPr>
          <w:noProof/>
          <w:snapToGrid w:val="0"/>
          <w:sz w:val="22"/>
          <w:szCs w:val="24"/>
        </w:rPr>
        <w:t>Šios priemonės padės apsaugoti aplinką.</w:t>
      </w:r>
    </w:p>
    <w:p w14:paraId="4B433CFB" w14:textId="77777777" w:rsidR="005D554B" w:rsidRPr="005D554B" w:rsidRDefault="005D554B" w:rsidP="001256E7">
      <w:pPr>
        <w:numPr>
          <w:ilvl w:val="12"/>
          <w:numId w:val="0"/>
        </w:numPr>
        <w:rPr>
          <w:noProof/>
          <w:snapToGrid w:val="0"/>
          <w:sz w:val="22"/>
          <w:szCs w:val="24"/>
        </w:rPr>
      </w:pPr>
    </w:p>
    <w:p w14:paraId="6D8746FE" w14:textId="77777777" w:rsidR="005D554B" w:rsidRPr="005D554B" w:rsidRDefault="005D554B" w:rsidP="001256E7">
      <w:pPr>
        <w:numPr>
          <w:ilvl w:val="12"/>
          <w:numId w:val="0"/>
        </w:numPr>
        <w:rPr>
          <w:noProof/>
          <w:snapToGrid w:val="0"/>
          <w:sz w:val="22"/>
          <w:szCs w:val="24"/>
        </w:rPr>
      </w:pPr>
    </w:p>
    <w:p w14:paraId="79BB67FE" w14:textId="77777777" w:rsidR="005D554B" w:rsidRPr="005D554B" w:rsidRDefault="005D554B" w:rsidP="001256E7">
      <w:pPr>
        <w:keepNext/>
        <w:keepLines/>
        <w:tabs>
          <w:tab w:val="left" w:pos="567"/>
        </w:tabs>
        <w:outlineLvl w:val="2"/>
        <w:rPr>
          <w:b/>
          <w:bCs/>
          <w:snapToGrid w:val="0"/>
          <w:sz w:val="22"/>
          <w:szCs w:val="26"/>
          <w:lang w:eastAsia="x-none"/>
        </w:rPr>
      </w:pPr>
      <w:r w:rsidRPr="005D554B">
        <w:rPr>
          <w:b/>
          <w:bCs/>
          <w:snapToGrid w:val="0"/>
          <w:sz w:val="22"/>
          <w:szCs w:val="26"/>
          <w:lang w:eastAsia="x-none"/>
        </w:rPr>
        <w:t>6.</w:t>
      </w:r>
      <w:r w:rsidRPr="005D554B">
        <w:rPr>
          <w:bCs/>
          <w:snapToGrid w:val="0"/>
          <w:sz w:val="22"/>
          <w:szCs w:val="26"/>
          <w:lang w:eastAsia="x-none"/>
        </w:rPr>
        <w:tab/>
      </w:r>
      <w:r w:rsidRPr="005D554B">
        <w:rPr>
          <w:b/>
          <w:bCs/>
          <w:snapToGrid w:val="0"/>
          <w:sz w:val="22"/>
          <w:szCs w:val="26"/>
          <w:lang w:eastAsia="x-none"/>
        </w:rPr>
        <w:t>Pakuotės turinys ir kita informacija</w:t>
      </w:r>
    </w:p>
    <w:p w14:paraId="259186DE" w14:textId="77777777" w:rsidR="005D554B" w:rsidRPr="005D554B" w:rsidRDefault="005D554B" w:rsidP="001256E7">
      <w:pPr>
        <w:numPr>
          <w:ilvl w:val="12"/>
          <w:numId w:val="0"/>
        </w:numPr>
        <w:rPr>
          <w:snapToGrid w:val="0"/>
          <w:sz w:val="22"/>
          <w:szCs w:val="24"/>
        </w:rPr>
      </w:pPr>
    </w:p>
    <w:p w14:paraId="5AEFB569" w14:textId="6C2E2D90" w:rsidR="005D554B" w:rsidRPr="005D554B" w:rsidRDefault="00C856CB" w:rsidP="001256E7">
      <w:pPr>
        <w:keepNext/>
        <w:tabs>
          <w:tab w:val="left" w:pos="567"/>
        </w:tabs>
        <w:spacing w:line="260" w:lineRule="exact"/>
        <w:jc w:val="both"/>
        <w:outlineLvl w:val="3"/>
        <w:rPr>
          <w:b/>
          <w:bCs/>
          <w:snapToGrid w:val="0"/>
          <w:sz w:val="22"/>
          <w:szCs w:val="28"/>
          <w:lang w:eastAsia="x-none"/>
        </w:rPr>
      </w:pPr>
      <w:r w:rsidRPr="00C856CB">
        <w:rPr>
          <w:b/>
          <w:bCs/>
          <w:snapToGrid w:val="0"/>
          <w:sz w:val="22"/>
          <w:szCs w:val="28"/>
          <w:lang w:eastAsia="x-none"/>
        </w:rPr>
        <w:t>TRITTICO AC</w:t>
      </w:r>
      <w:r w:rsidR="005D554B" w:rsidRPr="005D554B">
        <w:rPr>
          <w:b/>
          <w:bCs/>
          <w:snapToGrid w:val="0"/>
          <w:sz w:val="22"/>
          <w:szCs w:val="28"/>
          <w:lang w:eastAsia="x-none"/>
        </w:rPr>
        <w:t xml:space="preserve"> sudėtis </w:t>
      </w:r>
    </w:p>
    <w:p w14:paraId="390F50EA" w14:textId="455AD151"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t xml:space="preserve">Veiklioji medžiaga </w:t>
      </w:r>
      <w:r w:rsidR="002F238E" w:rsidRPr="002F238E">
        <w:rPr>
          <w:noProof/>
          <w:snapToGrid w:val="0"/>
          <w:sz w:val="22"/>
          <w:szCs w:val="24"/>
        </w:rPr>
        <w:t>yra trazodono hidrochloridas</w:t>
      </w:r>
      <w:r w:rsidR="002F238E">
        <w:rPr>
          <w:noProof/>
          <w:snapToGrid w:val="0"/>
          <w:sz w:val="22"/>
          <w:szCs w:val="24"/>
        </w:rPr>
        <w:t xml:space="preserve">. </w:t>
      </w:r>
      <w:r w:rsidR="002F238E" w:rsidRPr="002F238E">
        <w:rPr>
          <w:noProof/>
          <w:snapToGrid w:val="0"/>
          <w:sz w:val="22"/>
          <w:szCs w:val="24"/>
        </w:rPr>
        <w:t>Kiekvienoje TRITTICO AC 150 mg pailginto atpalaidavimo tabletėje yra 150 mg trazodono hidrochlorido.</w:t>
      </w:r>
      <w:r w:rsidRPr="005D554B">
        <w:rPr>
          <w:snapToGrid w:val="0"/>
          <w:sz w:val="22"/>
          <w:szCs w:val="24"/>
        </w:rPr>
        <w:t xml:space="preserve"> </w:t>
      </w:r>
    </w:p>
    <w:p w14:paraId="1B9FFDB2" w14:textId="4D652227" w:rsidR="005D554B" w:rsidRPr="005D554B" w:rsidRDefault="005D554B" w:rsidP="001256E7">
      <w:pPr>
        <w:numPr>
          <w:ilvl w:val="0"/>
          <w:numId w:val="5"/>
        </w:numPr>
        <w:tabs>
          <w:tab w:val="left" w:pos="567"/>
        </w:tabs>
        <w:spacing w:line="260" w:lineRule="exact"/>
        <w:ind w:left="567" w:hanging="567"/>
        <w:rPr>
          <w:snapToGrid w:val="0"/>
          <w:sz w:val="22"/>
          <w:szCs w:val="24"/>
        </w:rPr>
      </w:pPr>
      <w:r w:rsidRPr="005D554B">
        <w:rPr>
          <w:noProof/>
          <w:snapToGrid w:val="0"/>
          <w:sz w:val="22"/>
          <w:szCs w:val="24"/>
        </w:rPr>
        <w:t>Pagalbinė</w:t>
      </w:r>
      <w:r w:rsidR="002F238E">
        <w:rPr>
          <w:noProof/>
          <w:snapToGrid w:val="0"/>
          <w:sz w:val="22"/>
          <w:szCs w:val="24"/>
        </w:rPr>
        <w:t>s</w:t>
      </w:r>
      <w:r w:rsidRPr="005D554B">
        <w:rPr>
          <w:noProof/>
          <w:snapToGrid w:val="0"/>
          <w:sz w:val="22"/>
          <w:szCs w:val="24"/>
        </w:rPr>
        <w:t xml:space="preserve"> </w:t>
      </w:r>
      <w:r w:rsidR="002F238E" w:rsidRPr="002F238E">
        <w:rPr>
          <w:noProof/>
          <w:snapToGrid w:val="0"/>
          <w:sz w:val="22"/>
          <w:szCs w:val="24"/>
        </w:rPr>
        <w:t>medžiagos yra sacharozė, povidonas, karnaubo vaškas ir magnio stearatas.</w:t>
      </w:r>
      <w:r w:rsidRPr="005D554B">
        <w:rPr>
          <w:i/>
          <w:snapToGrid w:val="0"/>
          <w:color w:val="008000"/>
          <w:sz w:val="22"/>
          <w:szCs w:val="24"/>
        </w:rPr>
        <w:t xml:space="preserve"> </w:t>
      </w:r>
    </w:p>
    <w:p w14:paraId="63D46396" w14:textId="77777777" w:rsidR="005D554B" w:rsidRPr="005D554B" w:rsidRDefault="005D554B" w:rsidP="001256E7">
      <w:pPr>
        <w:numPr>
          <w:ilvl w:val="12"/>
          <w:numId w:val="0"/>
        </w:numPr>
        <w:rPr>
          <w:snapToGrid w:val="0"/>
          <w:sz w:val="22"/>
          <w:szCs w:val="24"/>
        </w:rPr>
      </w:pPr>
    </w:p>
    <w:p w14:paraId="65FD6E19" w14:textId="671BEF00" w:rsidR="005D554B" w:rsidRPr="005D554B" w:rsidRDefault="00C856CB" w:rsidP="001256E7">
      <w:pPr>
        <w:keepNext/>
        <w:tabs>
          <w:tab w:val="left" w:pos="567"/>
        </w:tabs>
        <w:spacing w:line="260" w:lineRule="exact"/>
        <w:jc w:val="both"/>
        <w:outlineLvl w:val="3"/>
        <w:rPr>
          <w:b/>
          <w:bCs/>
          <w:snapToGrid w:val="0"/>
          <w:sz w:val="22"/>
          <w:szCs w:val="28"/>
          <w:lang w:eastAsia="x-none"/>
        </w:rPr>
      </w:pPr>
      <w:r w:rsidRPr="00C856CB">
        <w:rPr>
          <w:b/>
          <w:bCs/>
          <w:snapToGrid w:val="0"/>
          <w:sz w:val="22"/>
          <w:szCs w:val="28"/>
          <w:lang w:eastAsia="x-none"/>
        </w:rPr>
        <w:t>TRITTICO AC</w:t>
      </w:r>
      <w:r w:rsidR="005D554B" w:rsidRPr="005D554B">
        <w:rPr>
          <w:b/>
          <w:bCs/>
          <w:snapToGrid w:val="0"/>
          <w:sz w:val="22"/>
          <w:szCs w:val="28"/>
          <w:lang w:eastAsia="x-none"/>
        </w:rPr>
        <w:t xml:space="preserve"> išvaizda ir kiekis pakuotėje</w:t>
      </w:r>
    </w:p>
    <w:p w14:paraId="4675918B" w14:textId="16C75AE1" w:rsidR="005D554B" w:rsidRDefault="00A357C7" w:rsidP="001256E7">
      <w:pPr>
        <w:numPr>
          <w:ilvl w:val="12"/>
          <w:numId w:val="0"/>
        </w:numPr>
        <w:rPr>
          <w:snapToGrid w:val="0"/>
          <w:sz w:val="22"/>
          <w:szCs w:val="24"/>
        </w:rPr>
      </w:pPr>
      <w:bookmarkStart w:id="2" w:name="_Hlk121587063"/>
      <w:r w:rsidRPr="00A357C7">
        <w:rPr>
          <w:snapToGrid w:val="0"/>
          <w:sz w:val="22"/>
          <w:szCs w:val="24"/>
        </w:rPr>
        <w:t xml:space="preserve">TRITTICO </w:t>
      </w:r>
      <w:r>
        <w:rPr>
          <w:snapToGrid w:val="0"/>
          <w:sz w:val="22"/>
          <w:szCs w:val="24"/>
        </w:rPr>
        <w:t>AC</w:t>
      </w:r>
      <w:bookmarkEnd w:id="2"/>
      <w:r w:rsidRPr="00A357C7">
        <w:rPr>
          <w:snapToGrid w:val="0"/>
          <w:sz w:val="22"/>
          <w:szCs w:val="24"/>
        </w:rPr>
        <w:t xml:space="preserve"> pailginto atpalaidavimo tabletės yra baltos arba gelsvai balkšvos, abipusiai išgaubtos. Abiejose tabletės pusėse yra dvi vagelės. Tabletę galima padalyti į tris lygias dozes.</w:t>
      </w:r>
    </w:p>
    <w:p w14:paraId="58961D6B" w14:textId="77777777" w:rsidR="00A357C7" w:rsidRDefault="00A357C7" w:rsidP="001256E7">
      <w:pPr>
        <w:numPr>
          <w:ilvl w:val="12"/>
          <w:numId w:val="0"/>
        </w:numPr>
        <w:rPr>
          <w:snapToGrid w:val="0"/>
          <w:sz w:val="22"/>
          <w:szCs w:val="24"/>
        </w:rPr>
      </w:pPr>
    </w:p>
    <w:p w14:paraId="24B1C6E0" w14:textId="0EE74030" w:rsidR="00A357C7" w:rsidRDefault="00A357C7" w:rsidP="001256E7">
      <w:pPr>
        <w:numPr>
          <w:ilvl w:val="12"/>
          <w:numId w:val="0"/>
        </w:numPr>
        <w:rPr>
          <w:snapToGrid w:val="0"/>
          <w:sz w:val="22"/>
          <w:szCs w:val="24"/>
        </w:rPr>
      </w:pPr>
      <w:r w:rsidRPr="00A357C7">
        <w:rPr>
          <w:snapToGrid w:val="0"/>
          <w:sz w:val="22"/>
          <w:szCs w:val="24"/>
        </w:rPr>
        <w:t>Kartoninė dėžutė, kurioje yra 20 pailginto atpalaidavimo tablečių</w:t>
      </w:r>
      <w:r>
        <w:rPr>
          <w:snapToGrid w:val="0"/>
          <w:sz w:val="22"/>
          <w:szCs w:val="24"/>
        </w:rPr>
        <w:t>.</w:t>
      </w:r>
    </w:p>
    <w:p w14:paraId="7185E2E1" w14:textId="77777777" w:rsidR="00A357C7" w:rsidRPr="005D554B" w:rsidRDefault="00A357C7" w:rsidP="001256E7">
      <w:pPr>
        <w:numPr>
          <w:ilvl w:val="12"/>
          <w:numId w:val="0"/>
        </w:numPr>
        <w:rPr>
          <w:snapToGrid w:val="0"/>
          <w:sz w:val="22"/>
          <w:szCs w:val="24"/>
        </w:rPr>
      </w:pPr>
    </w:p>
    <w:p w14:paraId="2DB9E8F3" w14:textId="77777777" w:rsidR="000052EE" w:rsidRPr="008C080D" w:rsidRDefault="000052EE" w:rsidP="000052EE">
      <w:pPr>
        <w:pStyle w:val="PI-3EMEASMCA"/>
      </w:pPr>
      <w:r w:rsidRPr="008C080D">
        <w:t>Gamintojas</w:t>
      </w:r>
    </w:p>
    <w:p w14:paraId="1F9712D9" w14:textId="390048C4" w:rsidR="0043635E" w:rsidRPr="0043635E" w:rsidRDefault="00DD3D42" w:rsidP="0043635E">
      <w:pPr>
        <w:tabs>
          <w:tab w:val="left" w:pos="567"/>
        </w:tabs>
        <w:spacing w:line="260" w:lineRule="exact"/>
        <w:rPr>
          <w:sz w:val="22"/>
          <w:szCs w:val="22"/>
        </w:rPr>
      </w:pPr>
      <w:r w:rsidRPr="00DD3D42">
        <w:rPr>
          <w:sz w:val="22"/>
          <w:szCs w:val="22"/>
        </w:rPr>
        <w:t>Aziende Chimiche Riunite Angelini Francesco Acraf S.p.A</w:t>
      </w:r>
      <w:r>
        <w:rPr>
          <w:sz w:val="22"/>
          <w:szCs w:val="22"/>
        </w:rPr>
        <w:t>.</w:t>
      </w:r>
      <w:r w:rsidR="0043635E" w:rsidRPr="0043635E">
        <w:rPr>
          <w:sz w:val="22"/>
          <w:szCs w:val="22"/>
        </w:rPr>
        <w:t>Via Vecchia del Pinocchio, 22</w:t>
      </w:r>
    </w:p>
    <w:p w14:paraId="01BADE1C" w14:textId="77777777" w:rsidR="0043635E" w:rsidRPr="0043635E" w:rsidRDefault="0043635E" w:rsidP="0043635E">
      <w:pPr>
        <w:tabs>
          <w:tab w:val="left" w:pos="567"/>
        </w:tabs>
        <w:spacing w:line="260" w:lineRule="exact"/>
        <w:rPr>
          <w:sz w:val="22"/>
          <w:szCs w:val="22"/>
        </w:rPr>
      </w:pPr>
      <w:r w:rsidRPr="0043635E">
        <w:rPr>
          <w:sz w:val="22"/>
          <w:szCs w:val="22"/>
        </w:rPr>
        <w:t>60131 Ancona</w:t>
      </w:r>
    </w:p>
    <w:p w14:paraId="78E79263" w14:textId="77777777" w:rsidR="0043635E" w:rsidRPr="0043635E" w:rsidRDefault="0043635E" w:rsidP="0043635E">
      <w:pPr>
        <w:tabs>
          <w:tab w:val="left" w:pos="567"/>
        </w:tabs>
        <w:spacing w:line="260" w:lineRule="exact"/>
        <w:rPr>
          <w:sz w:val="22"/>
          <w:szCs w:val="22"/>
        </w:rPr>
      </w:pPr>
      <w:r w:rsidRPr="0043635E">
        <w:rPr>
          <w:sz w:val="22"/>
          <w:szCs w:val="22"/>
        </w:rPr>
        <w:t>Italija</w:t>
      </w:r>
    </w:p>
    <w:p w14:paraId="66E7E556" w14:textId="77777777" w:rsidR="0043635E" w:rsidRPr="0043635E" w:rsidRDefault="0043635E" w:rsidP="0043635E">
      <w:pPr>
        <w:tabs>
          <w:tab w:val="left" w:pos="567"/>
        </w:tabs>
        <w:spacing w:line="260" w:lineRule="exact"/>
        <w:rPr>
          <w:sz w:val="22"/>
          <w:szCs w:val="22"/>
        </w:rPr>
      </w:pPr>
    </w:p>
    <w:p w14:paraId="69561172" w14:textId="77777777" w:rsidR="0043635E" w:rsidRPr="0043635E" w:rsidRDefault="0043635E" w:rsidP="0043635E">
      <w:pPr>
        <w:tabs>
          <w:tab w:val="left" w:pos="567"/>
        </w:tabs>
        <w:spacing w:line="260" w:lineRule="exact"/>
        <w:rPr>
          <w:sz w:val="22"/>
          <w:szCs w:val="22"/>
        </w:rPr>
      </w:pPr>
      <w:r w:rsidRPr="0043635E">
        <w:rPr>
          <w:sz w:val="22"/>
          <w:szCs w:val="22"/>
        </w:rPr>
        <w:t>arba</w:t>
      </w:r>
    </w:p>
    <w:p w14:paraId="25E83043" w14:textId="77777777" w:rsidR="0043635E" w:rsidRPr="0043635E" w:rsidRDefault="0043635E" w:rsidP="0043635E">
      <w:pPr>
        <w:tabs>
          <w:tab w:val="left" w:pos="567"/>
        </w:tabs>
        <w:spacing w:line="260" w:lineRule="exact"/>
        <w:rPr>
          <w:sz w:val="22"/>
          <w:szCs w:val="22"/>
        </w:rPr>
      </w:pPr>
    </w:p>
    <w:p w14:paraId="579038C1" w14:textId="77777777" w:rsidR="0043635E" w:rsidRPr="0043635E" w:rsidRDefault="0043635E" w:rsidP="0043635E">
      <w:pPr>
        <w:tabs>
          <w:tab w:val="left" w:pos="720"/>
        </w:tabs>
        <w:rPr>
          <w:color w:val="000000"/>
          <w:sz w:val="22"/>
          <w:szCs w:val="22"/>
        </w:rPr>
      </w:pPr>
      <w:r w:rsidRPr="0043635E">
        <w:rPr>
          <w:color w:val="000000"/>
          <w:sz w:val="22"/>
          <w:szCs w:val="22"/>
        </w:rPr>
        <w:t>Istituto De Angeli S.R.L.</w:t>
      </w:r>
    </w:p>
    <w:p w14:paraId="52DE29B7" w14:textId="77777777" w:rsidR="0043635E" w:rsidRPr="0043635E" w:rsidRDefault="0043635E" w:rsidP="0043635E">
      <w:pPr>
        <w:tabs>
          <w:tab w:val="left" w:pos="720"/>
        </w:tabs>
        <w:rPr>
          <w:color w:val="000000"/>
          <w:sz w:val="22"/>
          <w:szCs w:val="22"/>
        </w:rPr>
      </w:pPr>
      <w:r w:rsidRPr="0043635E">
        <w:rPr>
          <w:color w:val="000000"/>
          <w:sz w:val="22"/>
          <w:szCs w:val="22"/>
        </w:rPr>
        <w:t>Località Prulli 103/C</w:t>
      </w:r>
    </w:p>
    <w:p w14:paraId="2FF33702" w14:textId="77777777" w:rsidR="0043635E" w:rsidRPr="0043635E" w:rsidRDefault="0043635E" w:rsidP="0043635E">
      <w:pPr>
        <w:tabs>
          <w:tab w:val="left" w:pos="720"/>
        </w:tabs>
        <w:rPr>
          <w:color w:val="000000"/>
          <w:sz w:val="22"/>
          <w:szCs w:val="22"/>
        </w:rPr>
      </w:pPr>
      <w:r w:rsidRPr="0043635E">
        <w:rPr>
          <w:color w:val="000000"/>
          <w:sz w:val="22"/>
          <w:szCs w:val="22"/>
        </w:rPr>
        <w:t>50066 Reggello (FI)</w:t>
      </w:r>
    </w:p>
    <w:p w14:paraId="53F85F7D" w14:textId="1D92E982" w:rsidR="000052EE" w:rsidRPr="0043635E" w:rsidRDefault="0043635E" w:rsidP="0043635E">
      <w:pPr>
        <w:rPr>
          <w:sz w:val="22"/>
          <w:szCs w:val="22"/>
        </w:rPr>
      </w:pPr>
      <w:r w:rsidRPr="0043635E">
        <w:rPr>
          <w:sz w:val="22"/>
          <w:szCs w:val="22"/>
        </w:rPr>
        <w:t>Italija</w:t>
      </w:r>
    </w:p>
    <w:p w14:paraId="2814D068" w14:textId="77777777" w:rsidR="0043635E" w:rsidRPr="0043635E" w:rsidRDefault="0043635E" w:rsidP="0043635E">
      <w:pPr>
        <w:rPr>
          <w:b/>
          <w:sz w:val="22"/>
          <w:szCs w:val="22"/>
        </w:rPr>
      </w:pPr>
    </w:p>
    <w:p w14:paraId="7A74207D" w14:textId="77777777" w:rsidR="000052EE" w:rsidRPr="006E09A3" w:rsidRDefault="000052EE" w:rsidP="000052EE">
      <w:pPr>
        <w:rPr>
          <w:b/>
          <w:sz w:val="22"/>
          <w:szCs w:val="22"/>
        </w:rPr>
      </w:pPr>
      <w:r w:rsidRPr="006E09A3">
        <w:rPr>
          <w:b/>
          <w:sz w:val="22"/>
          <w:szCs w:val="22"/>
        </w:rPr>
        <w:t xml:space="preserve">Lygiagretus importuotojas </w:t>
      </w:r>
    </w:p>
    <w:p w14:paraId="540F52B2" w14:textId="77777777" w:rsidR="000052EE" w:rsidRPr="006E09A3" w:rsidRDefault="000052EE" w:rsidP="000052EE">
      <w:pPr>
        <w:tabs>
          <w:tab w:val="left" w:pos="567"/>
        </w:tabs>
        <w:rPr>
          <w:sz w:val="22"/>
          <w:szCs w:val="22"/>
        </w:rPr>
      </w:pPr>
      <w:r w:rsidRPr="006E09A3">
        <w:rPr>
          <w:sz w:val="22"/>
          <w:szCs w:val="22"/>
        </w:rPr>
        <w:t>UAB „</w:t>
      </w:r>
      <w:r>
        <w:rPr>
          <w:sz w:val="22"/>
          <w:szCs w:val="22"/>
        </w:rPr>
        <w:t>TOJARIS PROJEKTAI</w:t>
      </w:r>
      <w:r w:rsidRPr="006E09A3">
        <w:rPr>
          <w:sz w:val="22"/>
          <w:szCs w:val="22"/>
        </w:rPr>
        <w:t xml:space="preserve">“ </w:t>
      </w:r>
    </w:p>
    <w:p w14:paraId="6AE45718" w14:textId="53DB7C50" w:rsidR="000052EE" w:rsidRPr="006E09A3" w:rsidRDefault="006C4F08" w:rsidP="000052EE">
      <w:pPr>
        <w:tabs>
          <w:tab w:val="left" w:pos="567"/>
        </w:tabs>
        <w:rPr>
          <w:sz w:val="22"/>
          <w:szCs w:val="22"/>
        </w:rPr>
      </w:pPr>
      <w:r>
        <w:rPr>
          <w:sz w:val="22"/>
          <w:szCs w:val="22"/>
        </w:rPr>
        <w:t>Kalvarijų g. 161-2</w:t>
      </w:r>
    </w:p>
    <w:p w14:paraId="54EE2B27" w14:textId="263CEA19" w:rsidR="000052EE" w:rsidRDefault="000052EE" w:rsidP="000052EE">
      <w:pPr>
        <w:tabs>
          <w:tab w:val="left" w:pos="567"/>
        </w:tabs>
        <w:rPr>
          <w:sz w:val="22"/>
          <w:szCs w:val="22"/>
        </w:rPr>
      </w:pPr>
      <w:r w:rsidRPr="006E09A3">
        <w:rPr>
          <w:sz w:val="22"/>
          <w:szCs w:val="22"/>
        </w:rPr>
        <w:t>LT-</w:t>
      </w:r>
      <w:r w:rsidR="00E009B3">
        <w:rPr>
          <w:sz w:val="22"/>
          <w:szCs w:val="22"/>
        </w:rPr>
        <w:t>08311</w:t>
      </w:r>
      <w:r w:rsidR="00E009B3" w:rsidRPr="006E09A3">
        <w:rPr>
          <w:sz w:val="22"/>
          <w:szCs w:val="22"/>
        </w:rPr>
        <w:t xml:space="preserve"> </w:t>
      </w:r>
      <w:r w:rsidRPr="006E09A3">
        <w:rPr>
          <w:sz w:val="22"/>
          <w:szCs w:val="22"/>
        </w:rPr>
        <w:t>Vilnius</w:t>
      </w:r>
    </w:p>
    <w:p w14:paraId="4FFA65B0" w14:textId="77777777" w:rsidR="000052EE" w:rsidRPr="006E09A3" w:rsidRDefault="000052EE" w:rsidP="000052EE">
      <w:pPr>
        <w:tabs>
          <w:tab w:val="left" w:pos="567"/>
        </w:tabs>
        <w:rPr>
          <w:sz w:val="22"/>
          <w:szCs w:val="22"/>
        </w:rPr>
      </w:pPr>
      <w:r w:rsidRPr="006E09A3">
        <w:rPr>
          <w:sz w:val="22"/>
          <w:szCs w:val="22"/>
        </w:rPr>
        <w:t>Lietuva</w:t>
      </w:r>
    </w:p>
    <w:p w14:paraId="541BE7B4" w14:textId="77777777" w:rsidR="000052EE" w:rsidRPr="006E09A3" w:rsidRDefault="000052EE" w:rsidP="000052EE">
      <w:pPr>
        <w:rPr>
          <w:b/>
          <w:sz w:val="22"/>
          <w:szCs w:val="22"/>
        </w:rPr>
      </w:pPr>
    </w:p>
    <w:p w14:paraId="4D94CB44" w14:textId="77777777" w:rsidR="000052EE" w:rsidRPr="006E09A3" w:rsidRDefault="000052EE" w:rsidP="000052EE">
      <w:pPr>
        <w:rPr>
          <w:b/>
          <w:sz w:val="22"/>
          <w:szCs w:val="22"/>
        </w:rPr>
      </w:pPr>
      <w:r w:rsidRPr="006E09A3">
        <w:rPr>
          <w:b/>
          <w:sz w:val="22"/>
          <w:szCs w:val="22"/>
        </w:rPr>
        <w:t xml:space="preserve">Perpakavo </w:t>
      </w:r>
    </w:p>
    <w:p w14:paraId="6046D89A" w14:textId="5AF46084" w:rsidR="000052EE" w:rsidRPr="006E09A3" w:rsidRDefault="000052EE" w:rsidP="000052EE">
      <w:pPr>
        <w:numPr>
          <w:ilvl w:val="12"/>
          <w:numId w:val="0"/>
        </w:numPr>
        <w:ind w:right="-2"/>
        <w:outlineLvl w:val="0"/>
        <w:rPr>
          <w:bCs/>
          <w:sz w:val="22"/>
          <w:szCs w:val="22"/>
        </w:rPr>
      </w:pPr>
      <w:r w:rsidRPr="006E09A3">
        <w:rPr>
          <w:bCs/>
          <w:sz w:val="22"/>
          <w:szCs w:val="22"/>
        </w:rPr>
        <w:t xml:space="preserve">UAB </w:t>
      </w:r>
      <w:r w:rsidR="00DD3D42">
        <w:rPr>
          <w:bCs/>
          <w:sz w:val="22"/>
          <w:szCs w:val="22"/>
        </w:rPr>
        <w:t>„</w:t>
      </w:r>
      <w:r w:rsidRPr="006E09A3">
        <w:rPr>
          <w:bCs/>
          <w:sz w:val="22"/>
          <w:szCs w:val="22"/>
        </w:rPr>
        <w:t>ENTAFARMA”</w:t>
      </w:r>
    </w:p>
    <w:p w14:paraId="18F0712D" w14:textId="77777777" w:rsidR="000052EE" w:rsidRPr="006E09A3" w:rsidRDefault="000052EE" w:rsidP="000052EE">
      <w:pPr>
        <w:numPr>
          <w:ilvl w:val="12"/>
          <w:numId w:val="0"/>
        </w:numPr>
        <w:ind w:right="-2"/>
        <w:outlineLvl w:val="0"/>
        <w:rPr>
          <w:bCs/>
          <w:sz w:val="22"/>
          <w:szCs w:val="22"/>
        </w:rPr>
      </w:pPr>
      <w:r w:rsidRPr="006E09A3">
        <w:rPr>
          <w:bCs/>
          <w:sz w:val="22"/>
          <w:szCs w:val="22"/>
        </w:rPr>
        <w:t>Klonėnų vs. 1</w:t>
      </w:r>
    </w:p>
    <w:p w14:paraId="5B328E08" w14:textId="77777777" w:rsidR="000052EE" w:rsidRPr="006E09A3" w:rsidRDefault="000052EE" w:rsidP="000052EE">
      <w:pPr>
        <w:numPr>
          <w:ilvl w:val="12"/>
          <w:numId w:val="0"/>
        </w:numPr>
        <w:ind w:right="-2"/>
        <w:outlineLvl w:val="0"/>
        <w:rPr>
          <w:bCs/>
          <w:sz w:val="22"/>
          <w:szCs w:val="22"/>
        </w:rPr>
      </w:pPr>
      <w:r w:rsidRPr="006E09A3">
        <w:rPr>
          <w:bCs/>
          <w:sz w:val="22"/>
          <w:szCs w:val="22"/>
        </w:rPr>
        <w:t>LT-19156 Širvintų r. sav.</w:t>
      </w:r>
    </w:p>
    <w:p w14:paraId="3D7FBC12" w14:textId="77777777" w:rsidR="000052EE" w:rsidRDefault="000052EE" w:rsidP="000052EE">
      <w:pPr>
        <w:numPr>
          <w:ilvl w:val="12"/>
          <w:numId w:val="0"/>
        </w:numPr>
        <w:ind w:right="-2"/>
        <w:outlineLvl w:val="0"/>
        <w:rPr>
          <w:bCs/>
          <w:sz w:val="22"/>
          <w:szCs w:val="22"/>
        </w:rPr>
      </w:pPr>
      <w:r w:rsidRPr="006E09A3">
        <w:rPr>
          <w:bCs/>
          <w:sz w:val="22"/>
          <w:szCs w:val="22"/>
        </w:rPr>
        <w:t>Lietuva</w:t>
      </w:r>
    </w:p>
    <w:p w14:paraId="685EDF58" w14:textId="77777777" w:rsidR="000052EE" w:rsidRDefault="000052EE" w:rsidP="000052EE">
      <w:pPr>
        <w:numPr>
          <w:ilvl w:val="12"/>
          <w:numId w:val="0"/>
        </w:numPr>
        <w:ind w:right="-2"/>
        <w:outlineLvl w:val="0"/>
        <w:rPr>
          <w:bCs/>
          <w:sz w:val="22"/>
          <w:szCs w:val="22"/>
        </w:rPr>
      </w:pPr>
    </w:p>
    <w:p w14:paraId="1AAB26E3" w14:textId="77777777" w:rsidR="000052EE" w:rsidRDefault="000052EE" w:rsidP="000052EE">
      <w:pPr>
        <w:numPr>
          <w:ilvl w:val="12"/>
          <w:numId w:val="0"/>
        </w:numPr>
        <w:ind w:right="-2"/>
        <w:outlineLvl w:val="0"/>
        <w:rPr>
          <w:bCs/>
          <w:sz w:val="22"/>
          <w:szCs w:val="22"/>
        </w:rPr>
      </w:pPr>
      <w:r>
        <w:rPr>
          <w:bCs/>
          <w:sz w:val="22"/>
          <w:szCs w:val="22"/>
        </w:rPr>
        <w:t>arba</w:t>
      </w:r>
    </w:p>
    <w:p w14:paraId="32FF85DE" w14:textId="77777777" w:rsidR="000052EE" w:rsidRDefault="000052EE" w:rsidP="000052EE">
      <w:pPr>
        <w:numPr>
          <w:ilvl w:val="12"/>
          <w:numId w:val="0"/>
        </w:numPr>
        <w:ind w:right="-2"/>
        <w:outlineLvl w:val="0"/>
        <w:rPr>
          <w:bCs/>
          <w:sz w:val="22"/>
          <w:szCs w:val="22"/>
        </w:rPr>
      </w:pPr>
    </w:p>
    <w:p w14:paraId="0FBF605B"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UAB ,,ARMILA“</w:t>
      </w:r>
    </w:p>
    <w:p w14:paraId="3BE03A35"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Molėtų pl. 75</w:t>
      </w:r>
    </w:p>
    <w:p w14:paraId="2425D11B" w14:textId="77777777" w:rsidR="000052EE" w:rsidRPr="0039467A" w:rsidRDefault="000052EE" w:rsidP="000052EE">
      <w:pPr>
        <w:widowControl w:val="0"/>
        <w:numPr>
          <w:ilvl w:val="12"/>
          <w:numId w:val="0"/>
        </w:numPr>
        <w:tabs>
          <w:tab w:val="left" w:pos="567"/>
        </w:tabs>
        <w:snapToGrid w:val="0"/>
        <w:ind w:right="-2"/>
        <w:rPr>
          <w:sz w:val="22"/>
          <w:szCs w:val="22"/>
        </w:rPr>
      </w:pPr>
      <w:r w:rsidRPr="0039467A">
        <w:rPr>
          <w:sz w:val="22"/>
          <w:szCs w:val="22"/>
        </w:rPr>
        <w:t>LT-14259 Vilnius</w:t>
      </w:r>
    </w:p>
    <w:p w14:paraId="59D3C815" w14:textId="77777777" w:rsidR="000052EE" w:rsidRDefault="000052EE" w:rsidP="000052EE">
      <w:pPr>
        <w:numPr>
          <w:ilvl w:val="12"/>
          <w:numId w:val="0"/>
        </w:numPr>
        <w:ind w:right="-2"/>
        <w:outlineLvl w:val="0"/>
        <w:rPr>
          <w:sz w:val="22"/>
          <w:szCs w:val="22"/>
        </w:rPr>
      </w:pPr>
      <w:r w:rsidRPr="0039467A">
        <w:rPr>
          <w:sz w:val="22"/>
          <w:szCs w:val="22"/>
        </w:rPr>
        <w:t>Lietuva</w:t>
      </w:r>
    </w:p>
    <w:p w14:paraId="2CAFAE37" w14:textId="77777777" w:rsidR="000052EE" w:rsidRDefault="000052EE" w:rsidP="000052EE">
      <w:pPr>
        <w:numPr>
          <w:ilvl w:val="12"/>
          <w:numId w:val="0"/>
        </w:numPr>
        <w:ind w:right="-2"/>
        <w:outlineLvl w:val="0"/>
        <w:rPr>
          <w:sz w:val="22"/>
          <w:szCs w:val="22"/>
        </w:rPr>
      </w:pPr>
    </w:p>
    <w:p w14:paraId="6ABB2CA0" w14:textId="7B385F55" w:rsidR="000052EE" w:rsidRPr="00471935" w:rsidRDefault="000052EE" w:rsidP="00471935">
      <w:pPr>
        <w:numPr>
          <w:ilvl w:val="12"/>
          <w:numId w:val="0"/>
        </w:numPr>
        <w:ind w:right="-2"/>
        <w:outlineLvl w:val="0"/>
        <w:rPr>
          <w:sz w:val="22"/>
          <w:szCs w:val="22"/>
        </w:rPr>
      </w:pPr>
      <w:r>
        <w:rPr>
          <w:sz w:val="22"/>
          <w:szCs w:val="22"/>
        </w:rPr>
        <w:t>Registruotojas</w:t>
      </w:r>
      <w:r w:rsidRPr="009774E8">
        <w:rPr>
          <w:sz w:val="22"/>
          <w:szCs w:val="22"/>
        </w:rPr>
        <w:t xml:space="preserve"> eksportuojančioje valstybėje yra</w:t>
      </w:r>
      <w:r>
        <w:rPr>
          <w:sz w:val="22"/>
          <w:szCs w:val="22"/>
        </w:rPr>
        <w:t xml:space="preserve"> </w:t>
      </w:r>
      <w:r w:rsidR="00471935" w:rsidRPr="00471935">
        <w:rPr>
          <w:sz w:val="22"/>
          <w:szCs w:val="22"/>
        </w:rPr>
        <w:t>A.C.R. Angelini Francesco S.p.A.,</w:t>
      </w:r>
      <w:r w:rsidR="00471935">
        <w:rPr>
          <w:sz w:val="22"/>
          <w:szCs w:val="22"/>
        </w:rPr>
        <w:t xml:space="preserve"> </w:t>
      </w:r>
      <w:r w:rsidR="00471935" w:rsidRPr="00471935">
        <w:rPr>
          <w:sz w:val="22"/>
          <w:szCs w:val="22"/>
        </w:rPr>
        <w:t>Viale Amelia 70, I-00181 Roma, Italia</w:t>
      </w:r>
    </w:p>
    <w:p w14:paraId="77896580" w14:textId="77777777" w:rsidR="005D554B" w:rsidRPr="005D554B" w:rsidRDefault="005D554B" w:rsidP="001256E7">
      <w:pPr>
        <w:numPr>
          <w:ilvl w:val="12"/>
          <w:numId w:val="0"/>
        </w:numPr>
        <w:tabs>
          <w:tab w:val="left" w:pos="567"/>
        </w:tabs>
        <w:spacing w:line="260" w:lineRule="exact"/>
        <w:rPr>
          <w:snapToGrid w:val="0"/>
          <w:sz w:val="22"/>
        </w:rPr>
      </w:pPr>
    </w:p>
    <w:p w14:paraId="31C6E421" w14:textId="76E7F4BF" w:rsidR="005D554B" w:rsidRPr="005D554B" w:rsidRDefault="005D554B" w:rsidP="001256E7">
      <w:pPr>
        <w:numPr>
          <w:ilvl w:val="12"/>
          <w:numId w:val="0"/>
        </w:numPr>
        <w:rPr>
          <w:b/>
          <w:snapToGrid w:val="0"/>
          <w:sz w:val="22"/>
        </w:rPr>
      </w:pPr>
      <w:r w:rsidRPr="005D554B">
        <w:rPr>
          <w:b/>
          <w:snapToGrid w:val="0"/>
          <w:sz w:val="22"/>
        </w:rPr>
        <w:t xml:space="preserve">Šis pakuotės lapelis paskutinį kartą peržiūrėtas </w:t>
      </w:r>
      <w:r w:rsidR="00EE03EC">
        <w:rPr>
          <w:b/>
          <w:snapToGrid w:val="0"/>
          <w:sz w:val="22"/>
        </w:rPr>
        <w:t>2025-11-25.</w:t>
      </w:r>
    </w:p>
    <w:p w14:paraId="362A93D7" w14:textId="77777777" w:rsidR="005D554B" w:rsidRPr="005D554B" w:rsidRDefault="005D554B" w:rsidP="001256E7">
      <w:pPr>
        <w:numPr>
          <w:ilvl w:val="12"/>
          <w:numId w:val="0"/>
        </w:numPr>
        <w:tabs>
          <w:tab w:val="left" w:pos="567"/>
        </w:tabs>
        <w:rPr>
          <w:i/>
          <w:snapToGrid w:val="0"/>
          <w:color w:val="008000"/>
          <w:sz w:val="22"/>
          <w:szCs w:val="24"/>
        </w:rPr>
      </w:pPr>
    </w:p>
    <w:p w14:paraId="66F5A219" w14:textId="4C0541B6" w:rsidR="005D554B" w:rsidRPr="005D554B" w:rsidRDefault="005D554B" w:rsidP="001256E7">
      <w:pPr>
        <w:numPr>
          <w:ilvl w:val="12"/>
          <w:numId w:val="0"/>
        </w:numPr>
        <w:tabs>
          <w:tab w:val="left" w:pos="567"/>
        </w:tabs>
        <w:rPr>
          <w:snapToGrid w:val="0"/>
          <w:sz w:val="22"/>
          <w:szCs w:val="24"/>
        </w:rPr>
      </w:pPr>
      <w:r w:rsidRPr="005D554B">
        <w:rPr>
          <w:snapToGrid w:val="0"/>
          <w:sz w:val="22"/>
        </w:rPr>
        <w:t xml:space="preserve">Išsami </w:t>
      </w:r>
      <w:r w:rsidRPr="00EE03EC">
        <w:rPr>
          <w:snapToGrid w:val="0"/>
          <w:sz w:val="22"/>
          <w:szCs w:val="22"/>
        </w:rPr>
        <w:t>informacija apie šį vaistą pateikiama Valstybinės vaistų kontrolės tarnybos prie Lietuvos Respublikos sveikatos apsaugos ministerijos tinklalapyje</w:t>
      </w:r>
      <w:r w:rsidRPr="00EE03EC">
        <w:rPr>
          <w:i/>
          <w:snapToGrid w:val="0"/>
          <w:sz w:val="22"/>
          <w:szCs w:val="22"/>
        </w:rPr>
        <w:t xml:space="preserve"> </w:t>
      </w:r>
      <w:r w:rsidR="00005D4C" w:rsidRPr="00EE03EC">
        <w:rPr>
          <w:color w:val="0000EE"/>
          <w:sz w:val="22"/>
          <w:szCs w:val="22"/>
          <w:u w:val="single"/>
        </w:rPr>
        <w:t>https://vvkt.lrv.lt/lt/</w:t>
      </w:r>
      <w:r w:rsidR="00005D4C" w:rsidRPr="00EE03EC">
        <w:rPr>
          <w:sz w:val="22"/>
          <w:szCs w:val="22"/>
        </w:rPr>
        <w:t>.</w:t>
      </w:r>
    </w:p>
    <w:p w14:paraId="78588919" w14:textId="60D277C7" w:rsidR="005D554B" w:rsidRPr="005D554B" w:rsidRDefault="005D554B" w:rsidP="001256E7">
      <w:pPr>
        <w:numPr>
          <w:ilvl w:val="12"/>
          <w:numId w:val="0"/>
        </w:numPr>
        <w:rPr>
          <w:snapToGrid w:val="0"/>
          <w:sz w:val="22"/>
          <w:szCs w:val="24"/>
        </w:rPr>
      </w:pPr>
      <w:r w:rsidRPr="005D554B">
        <w:rPr>
          <w:snapToGrid w:val="0"/>
          <w:sz w:val="22"/>
          <w:szCs w:val="24"/>
        </w:rPr>
        <w:t>---------------------------------------------------------------------------------------------------------------------------</w:t>
      </w:r>
    </w:p>
    <w:p w14:paraId="7790731F" w14:textId="77777777" w:rsidR="005D554B" w:rsidRPr="005D554B" w:rsidRDefault="005D554B" w:rsidP="001256E7">
      <w:pPr>
        <w:numPr>
          <w:ilvl w:val="12"/>
          <w:numId w:val="0"/>
        </w:numPr>
        <w:tabs>
          <w:tab w:val="left" w:pos="567"/>
          <w:tab w:val="left" w:pos="2657"/>
        </w:tabs>
        <w:rPr>
          <w:snapToGrid w:val="0"/>
          <w:sz w:val="22"/>
          <w:szCs w:val="24"/>
        </w:rPr>
      </w:pPr>
    </w:p>
    <w:p w14:paraId="7B9D73F4" w14:textId="7B7FC0DD" w:rsidR="005D554B" w:rsidRPr="00F126EA" w:rsidRDefault="00F126EA" w:rsidP="001256E7">
      <w:pPr>
        <w:rPr>
          <w:i/>
          <w:iCs/>
          <w:snapToGrid w:val="0"/>
          <w:color w:val="008000"/>
          <w:sz w:val="22"/>
        </w:rPr>
      </w:pPr>
      <w:r w:rsidRPr="00F126EA">
        <w:rPr>
          <w:i/>
          <w:iCs/>
          <w:snapToGrid w:val="0"/>
          <w:sz w:val="22"/>
        </w:rPr>
        <w:t>Lygiagrečiai importuojamas vaistas nuo referencinio vaisto skiriasi laikymo sąlygomis: lygiagrečiai importuojamą vaistą papildomai reikia laikyti gamintojo pakuotėje.</w:t>
      </w:r>
    </w:p>
    <w:p w14:paraId="7CA534D4" w14:textId="6330AB0D" w:rsidR="005D554B" w:rsidRDefault="005D554B" w:rsidP="001256E7">
      <w:pPr>
        <w:rPr>
          <w:szCs w:val="24"/>
          <w:lang w:eastAsia="lt-LT"/>
        </w:rPr>
      </w:pPr>
    </w:p>
    <w:sectPr w:rsidR="005D554B" w:rsidSect="006037F0">
      <w:headerReference w:type="even" r:id="rId8"/>
      <w:footerReference w:type="even" r:id="rId9"/>
      <w:footerReference w:type="default" r:id="rId10"/>
      <w:headerReference w:type="first" r:id="rId11"/>
      <w:footerReference w:type="first" r:id="rId12"/>
      <w:pgSz w:w="11906" w:h="16838" w:code="9"/>
      <w:pgMar w:top="1134" w:right="1418" w:bottom="1134" w:left="1418" w:header="737" w:footer="73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15A09" w14:textId="77777777" w:rsidR="00107F01" w:rsidRDefault="00107F01">
      <w:pPr>
        <w:rPr>
          <w:szCs w:val="24"/>
          <w:lang w:eastAsia="lt-LT"/>
        </w:rPr>
      </w:pPr>
      <w:r>
        <w:rPr>
          <w:szCs w:val="24"/>
          <w:lang w:eastAsia="lt-LT"/>
        </w:rPr>
        <w:separator/>
      </w:r>
    </w:p>
  </w:endnote>
  <w:endnote w:type="continuationSeparator" w:id="0">
    <w:p w14:paraId="0DFBC5DD" w14:textId="77777777" w:rsidR="00107F01" w:rsidRDefault="00107F01">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5" w14:textId="77777777" w:rsidR="005D554B" w:rsidRDefault="005D554B">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6" w14:textId="77777777" w:rsidR="005D554B" w:rsidRDefault="005D554B">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8" w14:textId="77777777" w:rsidR="005D554B" w:rsidRDefault="005D554B">
    <w:pPr>
      <w:tabs>
        <w:tab w:val="center" w:pos="4819"/>
        <w:tab w:val="right" w:pos="9638"/>
      </w:tabs>
      <w:rPr>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6FED1" w14:textId="77777777" w:rsidR="00107F01" w:rsidRDefault="00107F01">
      <w:pPr>
        <w:rPr>
          <w:szCs w:val="24"/>
          <w:lang w:eastAsia="lt-LT"/>
        </w:rPr>
      </w:pPr>
      <w:r>
        <w:rPr>
          <w:szCs w:val="24"/>
          <w:lang w:eastAsia="lt-LT"/>
        </w:rPr>
        <w:separator/>
      </w:r>
    </w:p>
  </w:footnote>
  <w:footnote w:type="continuationSeparator" w:id="0">
    <w:p w14:paraId="75230BFC" w14:textId="77777777" w:rsidR="00107F01" w:rsidRDefault="00107F01">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2" w14:textId="77777777" w:rsidR="005D554B" w:rsidRDefault="005D554B">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6A27" w14:textId="77777777" w:rsidR="005D554B" w:rsidRDefault="005D554B">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6910271">
    <w:abstractNumId w:val="1"/>
  </w:num>
  <w:num w:numId="2" w16cid:durableId="1222013633">
    <w:abstractNumId w:val="2"/>
  </w:num>
  <w:num w:numId="3" w16cid:durableId="1376584249">
    <w:abstractNumId w:val="0"/>
    <w:lvlOverride w:ilvl="0">
      <w:lvl w:ilvl="0">
        <w:start w:val="1"/>
        <w:numFmt w:val="bullet"/>
        <w:lvlText w:val="-"/>
        <w:lvlJc w:val="left"/>
        <w:pPr>
          <w:ind w:left="360" w:hanging="360"/>
        </w:pPr>
      </w:lvl>
    </w:lvlOverride>
  </w:num>
  <w:num w:numId="4" w16cid:durableId="254703604">
    <w:abstractNumId w:val="0"/>
    <w:lvlOverride w:ilvl="0">
      <w:lvl w:ilvl="0">
        <w:start w:val="1"/>
        <w:numFmt w:val="bullet"/>
        <w:lvlText w:val=""/>
        <w:lvlJc w:val="left"/>
        <w:pPr>
          <w:ind w:left="360" w:hanging="360"/>
        </w:pPr>
        <w:rPr>
          <w:rFonts w:ascii="Symbol" w:hAnsi="Symbol" w:hint="default"/>
        </w:rPr>
      </w:lvl>
    </w:lvlOverride>
  </w:num>
  <w:num w:numId="5" w16cid:durableId="343092588">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D3"/>
    <w:rsid w:val="0000329E"/>
    <w:rsid w:val="00003902"/>
    <w:rsid w:val="000052EE"/>
    <w:rsid w:val="00005D4C"/>
    <w:rsid w:val="00022904"/>
    <w:rsid w:val="000330B2"/>
    <w:rsid w:val="00036601"/>
    <w:rsid w:val="0003721E"/>
    <w:rsid w:val="00071254"/>
    <w:rsid w:val="00091D83"/>
    <w:rsid w:val="000B0603"/>
    <w:rsid w:val="000B7CD3"/>
    <w:rsid w:val="000C1E44"/>
    <w:rsid w:val="000E2C4D"/>
    <w:rsid w:val="00107F01"/>
    <w:rsid w:val="001201A3"/>
    <w:rsid w:val="001256E7"/>
    <w:rsid w:val="0015171D"/>
    <w:rsid w:val="00156461"/>
    <w:rsid w:val="001605E5"/>
    <w:rsid w:val="001723F5"/>
    <w:rsid w:val="00175F75"/>
    <w:rsid w:val="00176ABD"/>
    <w:rsid w:val="00181989"/>
    <w:rsid w:val="00182D60"/>
    <w:rsid w:val="001A3840"/>
    <w:rsid w:val="001D40E5"/>
    <w:rsid w:val="001D4CF6"/>
    <w:rsid w:val="001D6990"/>
    <w:rsid w:val="001F7BD5"/>
    <w:rsid w:val="0021713A"/>
    <w:rsid w:val="00253051"/>
    <w:rsid w:val="002E4282"/>
    <w:rsid w:val="002F238E"/>
    <w:rsid w:val="003203D6"/>
    <w:rsid w:val="00345841"/>
    <w:rsid w:val="0036787D"/>
    <w:rsid w:val="0043635E"/>
    <w:rsid w:val="004446C5"/>
    <w:rsid w:val="00452FF5"/>
    <w:rsid w:val="00471935"/>
    <w:rsid w:val="00483D9B"/>
    <w:rsid w:val="004C1774"/>
    <w:rsid w:val="004C20A5"/>
    <w:rsid w:val="00516DF6"/>
    <w:rsid w:val="00536523"/>
    <w:rsid w:val="0054665C"/>
    <w:rsid w:val="005555BA"/>
    <w:rsid w:val="005578A5"/>
    <w:rsid w:val="0057521D"/>
    <w:rsid w:val="00596DFE"/>
    <w:rsid w:val="005C52A2"/>
    <w:rsid w:val="005D554B"/>
    <w:rsid w:val="006034E1"/>
    <w:rsid w:val="006037F0"/>
    <w:rsid w:val="00642509"/>
    <w:rsid w:val="00660091"/>
    <w:rsid w:val="00682FEF"/>
    <w:rsid w:val="006C18E2"/>
    <w:rsid w:val="006C4F08"/>
    <w:rsid w:val="006D2872"/>
    <w:rsid w:val="006D687C"/>
    <w:rsid w:val="0074121E"/>
    <w:rsid w:val="007868F4"/>
    <w:rsid w:val="007A64E0"/>
    <w:rsid w:val="007E25F2"/>
    <w:rsid w:val="008148EF"/>
    <w:rsid w:val="0088167A"/>
    <w:rsid w:val="008A3F07"/>
    <w:rsid w:val="008A7BA5"/>
    <w:rsid w:val="00926953"/>
    <w:rsid w:val="009728AA"/>
    <w:rsid w:val="00980897"/>
    <w:rsid w:val="00985F80"/>
    <w:rsid w:val="009D1443"/>
    <w:rsid w:val="009D3CF0"/>
    <w:rsid w:val="00A357C7"/>
    <w:rsid w:val="00A5701D"/>
    <w:rsid w:val="00AA4CDA"/>
    <w:rsid w:val="00B44F2D"/>
    <w:rsid w:val="00B54042"/>
    <w:rsid w:val="00BA2698"/>
    <w:rsid w:val="00BF55DE"/>
    <w:rsid w:val="00C5074A"/>
    <w:rsid w:val="00C7351E"/>
    <w:rsid w:val="00C856CB"/>
    <w:rsid w:val="00C9797D"/>
    <w:rsid w:val="00D074EB"/>
    <w:rsid w:val="00D25C49"/>
    <w:rsid w:val="00D54A9E"/>
    <w:rsid w:val="00D64AF1"/>
    <w:rsid w:val="00DD3D42"/>
    <w:rsid w:val="00DF2228"/>
    <w:rsid w:val="00E009B3"/>
    <w:rsid w:val="00E057AF"/>
    <w:rsid w:val="00E25897"/>
    <w:rsid w:val="00E47D51"/>
    <w:rsid w:val="00E52767"/>
    <w:rsid w:val="00E8620F"/>
    <w:rsid w:val="00E95002"/>
    <w:rsid w:val="00EA18BF"/>
    <w:rsid w:val="00EC09CC"/>
    <w:rsid w:val="00EE03EC"/>
    <w:rsid w:val="00F126EA"/>
    <w:rsid w:val="00F174C8"/>
    <w:rsid w:val="00F60928"/>
    <w:rsid w:val="00F61902"/>
    <w:rsid w:val="00F72976"/>
    <w:rsid w:val="00F91165"/>
    <w:rsid w:val="00FA3C9D"/>
    <w:rsid w:val="00FA6DD1"/>
    <w:rsid w:val="00FB3EA5"/>
    <w:rsid w:val="00FC0BF3"/>
    <w:rsid w:val="00FD7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A6948"/>
  <w15:docId w15:val="{88775CA8-5190-4CCA-87E3-88BDF812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5D554B"/>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5D554B"/>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5D554B"/>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5D554B"/>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5D554B"/>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5D554B"/>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5D554B"/>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5D554B"/>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5D554B"/>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A3840"/>
    <w:rPr>
      <w:color w:val="808080"/>
    </w:rPr>
  </w:style>
  <w:style w:type="paragraph" w:styleId="Antrats">
    <w:name w:val="header"/>
    <w:basedOn w:val="prastasis"/>
    <w:link w:val="AntratsDiagrama"/>
    <w:uiPriority w:val="99"/>
    <w:rsid w:val="001A3840"/>
    <w:pPr>
      <w:tabs>
        <w:tab w:val="center" w:pos="4819"/>
        <w:tab w:val="right" w:pos="9638"/>
      </w:tabs>
    </w:pPr>
  </w:style>
  <w:style w:type="character" w:customStyle="1" w:styleId="AntratsDiagrama">
    <w:name w:val="Antraštės Diagrama"/>
    <w:basedOn w:val="Numatytasispastraiposriftas"/>
    <w:link w:val="Antrats"/>
    <w:uiPriority w:val="99"/>
    <w:rsid w:val="001A3840"/>
  </w:style>
  <w:style w:type="character" w:customStyle="1" w:styleId="Antrat1Diagrama">
    <w:name w:val="Antraštė 1 Diagrama"/>
    <w:basedOn w:val="Numatytasispastraiposriftas"/>
    <w:link w:val="Antrat1"/>
    <w:uiPriority w:val="99"/>
    <w:rsid w:val="005D554B"/>
    <w:rPr>
      <w:rFonts w:eastAsia="SimSun"/>
      <w:b/>
      <w:caps/>
      <w:sz w:val="26"/>
      <w:lang w:val="en-US"/>
    </w:rPr>
  </w:style>
  <w:style w:type="character" w:customStyle="1" w:styleId="Antrat2Diagrama">
    <w:name w:val="Antraštė 2 Diagrama"/>
    <w:basedOn w:val="Numatytasispastraiposriftas"/>
    <w:link w:val="Antrat2"/>
    <w:uiPriority w:val="99"/>
    <w:rsid w:val="005D554B"/>
    <w:rPr>
      <w:rFonts w:ascii="Cambria" w:hAnsi="Cambria"/>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5D554B"/>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5D554B"/>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5D554B"/>
    <w:rPr>
      <w:rFonts w:eastAsia="SimSun"/>
      <w:noProof/>
      <w:sz w:val="22"/>
      <w:lang w:val="en-GB"/>
    </w:rPr>
  </w:style>
  <w:style w:type="character" w:customStyle="1" w:styleId="Antrat6Diagrama">
    <w:name w:val="Antraštė 6 Diagrama"/>
    <w:basedOn w:val="Numatytasispastraiposriftas"/>
    <w:link w:val="Antrat6"/>
    <w:uiPriority w:val="99"/>
    <w:rsid w:val="005D554B"/>
    <w:rPr>
      <w:rFonts w:eastAsia="SimSun"/>
      <w:i/>
      <w:sz w:val="22"/>
      <w:lang w:val="en-GB"/>
    </w:rPr>
  </w:style>
  <w:style w:type="character" w:customStyle="1" w:styleId="Antrat7Diagrama">
    <w:name w:val="Antraštė 7 Diagrama"/>
    <w:basedOn w:val="Numatytasispastraiposriftas"/>
    <w:link w:val="Antrat7"/>
    <w:uiPriority w:val="99"/>
    <w:rsid w:val="005D554B"/>
    <w:rPr>
      <w:rFonts w:eastAsia="SimSun"/>
      <w:i/>
      <w:sz w:val="22"/>
      <w:lang w:val="en-GB"/>
    </w:rPr>
  </w:style>
  <w:style w:type="character" w:customStyle="1" w:styleId="Antrat8Diagrama">
    <w:name w:val="Antraštė 8 Diagrama"/>
    <w:basedOn w:val="Numatytasispastraiposriftas"/>
    <w:link w:val="Antrat8"/>
    <w:uiPriority w:val="99"/>
    <w:rsid w:val="005D554B"/>
    <w:rPr>
      <w:rFonts w:eastAsia="SimSun"/>
      <w:b/>
      <w:i/>
      <w:sz w:val="22"/>
      <w:lang w:val="en-GB"/>
    </w:rPr>
  </w:style>
  <w:style w:type="character" w:customStyle="1" w:styleId="Antrat9Diagrama">
    <w:name w:val="Antraštė 9 Diagrama"/>
    <w:basedOn w:val="Numatytasispastraiposriftas"/>
    <w:link w:val="Antrat9"/>
    <w:uiPriority w:val="99"/>
    <w:rsid w:val="005D554B"/>
    <w:rPr>
      <w:rFonts w:eastAsia="SimSun"/>
      <w:b/>
      <w:i/>
      <w:sz w:val="22"/>
      <w:lang w:val="en-GB"/>
    </w:rPr>
  </w:style>
  <w:style w:type="numbering" w:customStyle="1" w:styleId="Sraonra1">
    <w:name w:val="Sąrašo nėra1"/>
    <w:next w:val="Sraonra"/>
    <w:uiPriority w:val="99"/>
    <w:semiHidden/>
    <w:unhideWhenUsed/>
    <w:rsid w:val="005D554B"/>
  </w:style>
  <w:style w:type="paragraph" w:styleId="Porat">
    <w:name w:val="footer"/>
    <w:basedOn w:val="prastasis"/>
    <w:link w:val="PoratDiagrama"/>
    <w:uiPriority w:val="99"/>
    <w:rsid w:val="005D554B"/>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5D554B"/>
    <w:rPr>
      <w:snapToGrid w:val="0"/>
      <w:sz w:val="22"/>
      <w:lang w:val="en-GB" w:eastAsia="x-none"/>
    </w:rPr>
  </w:style>
  <w:style w:type="character" w:customStyle="1" w:styleId="HeaderChar">
    <w:name w:val="Header Char"/>
    <w:rsid w:val="005D554B"/>
    <w:rPr>
      <w:snapToGrid w:val="0"/>
      <w:sz w:val="22"/>
      <w:lang w:val="en-GB" w:eastAsia="en-US"/>
    </w:rPr>
  </w:style>
  <w:style w:type="character" w:styleId="Puslapionumeris">
    <w:name w:val="page number"/>
    <w:uiPriority w:val="99"/>
    <w:rsid w:val="005D554B"/>
    <w:rPr>
      <w:rFonts w:cs="Times New Roman"/>
    </w:rPr>
  </w:style>
  <w:style w:type="character" w:styleId="Hipersaitas">
    <w:name w:val="Hyperlink"/>
    <w:uiPriority w:val="99"/>
    <w:rsid w:val="005D554B"/>
    <w:rPr>
      <w:color w:val="0000FF"/>
      <w:u w:val="single"/>
    </w:rPr>
  </w:style>
  <w:style w:type="paragraph" w:customStyle="1" w:styleId="BodytextAgency">
    <w:name w:val="Body text (Agency)"/>
    <w:basedOn w:val="prastasis"/>
    <w:link w:val="BodytextAgencyChar"/>
    <w:uiPriority w:val="99"/>
    <w:rsid w:val="005D554B"/>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5D554B"/>
    <w:rPr>
      <w:rFonts w:ascii="Verdana" w:hAnsi="Verdana"/>
      <w:snapToGrid w:val="0"/>
      <w:sz w:val="18"/>
      <w:szCs w:val="22"/>
      <w:lang w:val="en-GB" w:eastAsia="lt-LT"/>
    </w:rPr>
  </w:style>
  <w:style w:type="paragraph" w:customStyle="1" w:styleId="TabletextrowsAgency">
    <w:name w:val="Table text rows (Agency)"/>
    <w:basedOn w:val="prastasis"/>
    <w:uiPriority w:val="99"/>
    <w:rsid w:val="005D554B"/>
    <w:pPr>
      <w:spacing w:line="280" w:lineRule="exact"/>
    </w:pPr>
    <w:rPr>
      <w:rFonts w:ascii="Verdana" w:hAnsi="Verdana"/>
      <w:snapToGrid w:val="0"/>
      <w:sz w:val="18"/>
      <w:lang w:val="en-GB"/>
    </w:rPr>
  </w:style>
  <w:style w:type="character" w:customStyle="1" w:styleId="tw4winError">
    <w:name w:val="tw4winError"/>
    <w:uiPriority w:val="99"/>
    <w:rsid w:val="005D554B"/>
    <w:rPr>
      <w:rFonts w:ascii="Courier New" w:hAnsi="Courier New"/>
      <w:color w:val="00FF00"/>
      <w:sz w:val="40"/>
    </w:rPr>
  </w:style>
  <w:style w:type="character" w:customStyle="1" w:styleId="tw4winTerm">
    <w:name w:val="tw4winTerm"/>
    <w:uiPriority w:val="99"/>
    <w:rsid w:val="005D554B"/>
    <w:rPr>
      <w:color w:val="0000FF"/>
    </w:rPr>
  </w:style>
  <w:style w:type="character" w:customStyle="1" w:styleId="tw4winPopup">
    <w:name w:val="tw4winPopup"/>
    <w:uiPriority w:val="99"/>
    <w:rsid w:val="005D554B"/>
    <w:rPr>
      <w:rFonts w:ascii="Courier New" w:hAnsi="Courier New"/>
      <w:noProof/>
      <w:color w:val="008000"/>
    </w:rPr>
  </w:style>
  <w:style w:type="character" w:customStyle="1" w:styleId="tw4winJump">
    <w:name w:val="tw4winJump"/>
    <w:uiPriority w:val="99"/>
    <w:rsid w:val="005D554B"/>
    <w:rPr>
      <w:rFonts w:ascii="Courier New" w:hAnsi="Courier New"/>
      <w:noProof/>
      <w:color w:val="008080"/>
    </w:rPr>
  </w:style>
  <w:style w:type="character" w:customStyle="1" w:styleId="tw4winExternal">
    <w:name w:val="tw4winExternal"/>
    <w:uiPriority w:val="99"/>
    <w:rsid w:val="005D554B"/>
    <w:rPr>
      <w:rFonts w:ascii="Courier New" w:hAnsi="Courier New"/>
      <w:noProof/>
      <w:color w:val="808080"/>
    </w:rPr>
  </w:style>
  <w:style w:type="character" w:customStyle="1" w:styleId="tw4winInternal">
    <w:name w:val="tw4winInternal"/>
    <w:uiPriority w:val="99"/>
    <w:rsid w:val="005D554B"/>
    <w:rPr>
      <w:rFonts w:ascii="Courier New" w:hAnsi="Courier New"/>
      <w:noProof/>
      <w:color w:val="FF0000"/>
    </w:rPr>
  </w:style>
  <w:style w:type="character" w:customStyle="1" w:styleId="DONOTTRANSLATE">
    <w:name w:val="DO_NOT_TRANSLATE"/>
    <w:uiPriority w:val="99"/>
    <w:rsid w:val="005D554B"/>
    <w:rPr>
      <w:rFonts w:ascii="Courier New" w:hAnsi="Courier New"/>
      <w:noProof/>
      <w:color w:val="800000"/>
    </w:rPr>
  </w:style>
  <w:style w:type="paragraph" w:styleId="Debesliotekstas">
    <w:name w:val="Balloon Text"/>
    <w:basedOn w:val="prastasis"/>
    <w:link w:val="DebesliotekstasDiagrama"/>
    <w:uiPriority w:val="99"/>
    <w:rsid w:val="005D554B"/>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5D554B"/>
    <w:rPr>
      <w:rFonts w:ascii="Tahoma" w:hAnsi="Tahoma"/>
      <w:snapToGrid w:val="0"/>
      <w:sz w:val="16"/>
      <w:szCs w:val="16"/>
      <w:lang w:val="en-GB" w:eastAsia="x-none"/>
    </w:rPr>
  </w:style>
  <w:style w:type="character" w:styleId="Komentaronuoroda">
    <w:name w:val="annotation reference"/>
    <w:uiPriority w:val="99"/>
    <w:rsid w:val="005D554B"/>
    <w:rPr>
      <w:sz w:val="16"/>
      <w:szCs w:val="16"/>
    </w:rPr>
  </w:style>
  <w:style w:type="paragraph" w:styleId="Komentarotekstas">
    <w:name w:val="annotation text"/>
    <w:basedOn w:val="prastasis"/>
    <w:link w:val="KomentarotekstasDiagrama"/>
    <w:uiPriority w:val="99"/>
    <w:rsid w:val="005D554B"/>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5D554B"/>
    <w:rPr>
      <w:snapToGrid w:val="0"/>
      <w:sz w:val="20"/>
      <w:lang w:val="en-GB"/>
    </w:rPr>
  </w:style>
  <w:style w:type="paragraph" w:styleId="Komentarotema">
    <w:name w:val="annotation subject"/>
    <w:basedOn w:val="Komentarotekstas"/>
    <w:next w:val="Komentarotekstas"/>
    <w:link w:val="KomentarotemaDiagrama"/>
    <w:uiPriority w:val="99"/>
    <w:rsid w:val="005D554B"/>
    <w:rPr>
      <w:b/>
      <w:bCs/>
    </w:rPr>
  </w:style>
  <w:style w:type="character" w:customStyle="1" w:styleId="KomentarotemaDiagrama">
    <w:name w:val="Komentaro tema Diagrama"/>
    <w:basedOn w:val="KomentarotekstasDiagrama"/>
    <w:link w:val="Komentarotema"/>
    <w:uiPriority w:val="99"/>
    <w:rsid w:val="005D554B"/>
    <w:rPr>
      <w:b/>
      <w:bCs/>
      <w:snapToGrid w:val="0"/>
      <w:sz w:val="20"/>
      <w:lang w:val="en-GB"/>
    </w:rPr>
  </w:style>
  <w:style w:type="paragraph" w:styleId="Pataisymai">
    <w:name w:val="Revision"/>
    <w:hidden/>
    <w:uiPriority w:val="99"/>
    <w:semiHidden/>
    <w:rsid w:val="005D554B"/>
    <w:rPr>
      <w:snapToGrid w:val="0"/>
      <w:sz w:val="22"/>
      <w:lang w:val="en-GB"/>
    </w:rPr>
  </w:style>
  <w:style w:type="paragraph" w:customStyle="1" w:styleId="EMEAEnBodyText">
    <w:name w:val="EMEA En Body Text"/>
    <w:basedOn w:val="prastasis"/>
    <w:uiPriority w:val="99"/>
    <w:rsid w:val="005D554B"/>
    <w:pPr>
      <w:spacing w:before="120" w:after="120"/>
      <w:jc w:val="both"/>
    </w:pPr>
    <w:rPr>
      <w:rFonts w:eastAsia="SimSun"/>
      <w:sz w:val="22"/>
      <w:lang w:val="en-US" w:eastAsia="zh-CN"/>
    </w:rPr>
  </w:style>
  <w:style w:type="character" w:customStyle="1" w:styleId="tw4winMark">
    <w:name w:val="tw4winMark"/>
    <w:uiPriority w:val="99"/>
    <w:rsid w:val="005D554B"/>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D554B"/>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5D554B"/>
    <w:rPr>
      <w:rFonts w:ascii="Tahoma" w:eastAsia="SimSun" w:hAnsi="Tahoma"/>
      <w:sz w:val="20"/>
      <w:shd w:val="clear" w:color="auto" w:fill="000080"/>
      <w:lang w:val="en-GB" w:eastAsia="zh-CN"/>
    </w:rPr>
  </w:style>
  <w:style w:type="paragraph" w:styleId="Pagrindiniotekstotrauka">
    <w:name w:val="Body Text Indent"/>
    <w:basedOn w:val="prastasis"/>
    <w:link w:val="PagrindiniotekstotraukaDiagrama"/>
    <w:uiPriority w:val="99"/>
    <w:rsid w:val="005D554B"/>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5D554B"/>
    <w:rPr>
      <w:rFonts w:eastAsia="SimSun"/>
      <w:sz w:val="22"/>
      <w:szCs w:val="22"/>
      <w:lang w:val="en-GB" w:eastAsia="en-GB"/>
    </w:rPr>
  </w:style>
  <w:style w:type="paragraph" w:styleId="Pagrindinistekstas3">
    <w:name w:val="Body Text 3"/>
    <w:basedOn w:val="prastasis"/>
    <w:link w:val="Pagrindinistekstas3Diagrama"/>
    <w:uiPriority w:val="99"/>
    <w:rsid w:val="005D554B"/>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5D554B"/>
    <w:rPr>
      <w:rFonts w:eastAsia="SimSun"/>
      <w:color w:val="0000FF"/>
      <w:sz w:val="22"/>
      <w:szCs w:val="22"/>
      <w:lang w:val="en-GB" w:eastAsia="en-GB"/>
    </w:rPr>
  </w:style>
  <w:style w:type="paragraph" w:styleId="Pagrindiniotekstotrauka2">
    <w:name w:val="Body Text Indent 2"/>
    <w:basedOn w:val="prastasis"/>
    <w:link w:val="Pagrindiniotekstotrauka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5D554B"/>
    <w:rPr>
      <w:rFonts w:eastAsia="SimSun"/>
      <w:b/>
      <w:bCs/>
      <w:color w:val="0000FF"/>
      <w:sz w:val="22"/>
      <w:szCs w:val="22"/>
      <w:lang w:val="en-GB"/>
    </w:rPr>
  </w:style>
  <w:style w:type="paragraph" w:styleId="Pagrindinistekstas">
    <w:name w:val="Body Text"/>
    <w:basedOn w:val="prastasis"/>
    <w:link w:val="PagrindinistekstasDiagrama"/>
    <w:uiPriority w:val="99"/>
    <w:rsid w:val="005D554B"/>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5D554B"/>
    <w:rPr>
      <w:rFonts w:eastAsia="SimSun"/>
      <w:i/>
      <w:color w:val="008000"/>
      <w:sz w:val="22"/>
      <w:lang w:val="en-GB"/>
    </w:rPr>
  </w:style>
  <w:style w:type="paragraph" w:styleId="Pagrindinistekstas2">
    <w:name w:val="Body Text 2"/>
    <w:basedOn w:val="prastasis"/>
    <w:link w:val="Pagrindinistekstas2Diagrama"/>
    <w:uiPriority w:val="99"/>
    <w:rsid w:val="005D554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5D554B"/>
    <w:rPr>
      <w:rFonts w:eastAsia="SimSun"/>
      <w:b/>
      <w:bCs/>
      <w:color w:val="0000FF"/>
      <w:sz w:val="22"/>
      <w:szCs w:val="22"/>
      <w:u w:val="single"/>
      <w:lang w:val="en-GB"/>
    </w:rPr>
  </w:style>
  <w:style w:type="paragraph" w:customStyle="1" w:styleId="AHeader1">
    <w:name w:val="AHeader 1"/>
    <w:basedOn w:val="prastasis"/>
    <w:uiPriority w:val="99"/>
    <w:rsid w:val="005D554B"/>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5D554B"/>
    <w:pPr>
      <w:tabs>
        <w:tab w:val="clear" w:pos="720"/>
        <w:tab w:val="num" w:pos="360"/>
      </w:tabs>
      <w:ind w:left="709" w:hanging="425"/>
    </w:pPr>
    <w:rPr>
      <w:sz w:val="22"/>
    </w:rPr>
  </w:style>
  <w:style w:type="paragraph" w:customStyle="1" w:styleId="AHeader3">
    <w:name w:val="AHeader 3"/>
    <w:basedOn w:val="AHeader2"/>
    <w:uiPriority w:val="99"/>
    <w:rsid w:val="005D554B"/>
    <w:pPr>
      <w:ind w:left="1276" w:hanging="567"/>
    </w:pPr>
  </w:style>
  <w:style w:type="paragraph" w:customStyle="1" w:styleId="AHeader2abc">
    <w:name w:val="AHeader 2 abc"/>
    <w:basedOn w:val="AHeader3"/>
    <w:uiPriority w:val="99"/>
    <w:rsid w:val="005D554B"/>
    <w:pPr>
      <w:jc w:val="both"/>
    </w:pPr>
    <w:rPr>
      <w:b w:val="0"/>
      <w:bCs w:val="0"/>
    </w:rPr>
  </w:style>
  <w:style w:type="paragraph" w:customStyle="1" w:styleId="AHeader3abc">
    <w:name w:val="AHeader 3 abc"/>
    <w:basedOn w:val="AHeader2abc"/>
    <w:uiPriority w:val="99"/>
    <w:rsid w:val="005D554B"/>
    <w:pPr>
      <w:ind w:left="1701" w:hanging="425"/>
    </w:pPr>
  </w:style>
  <w:style w:type="paragraph" w:styleId="Pagrindiniotekstotrauka3">
    <w:name w:val="Body Text Indent 3"/>
    <w:basedOn w:val="prastasis"/>
    <w:link w:val="Pagrindiniotekstotrauka3Diagrama"/>
    <w:uiPriority w:val="99"/>
    <w:rsid w:val="005D554B"/>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5D554B"/>
    <w:rPr>
      <w:rFonts w:eastAsia="SimSun"/>
      <w:sz w:val="22"/>
      <w:szCs w:val="21"/>
      <w:lang w:val="en-GB"/>
    </w:rPr>
  </w:style>
  <w:style w:type="character" w:styleId="Perirtashipersaitas">
    <w:name w:val="FollowedHyperlink"/>
    <w:uiPriority w:val="99"/>
    <w:rsid w:val="005D554B"/>
    <w:rPr>
      <w:rFonts w:cs="Times New Roman"/>
      <w:color w:val="800080"/>
      <w:u w:val="single"/>
    </w:rPr>
  </w:style>
  <w:style w:type="character" w:styleId="Grietas">
    <w:name w:val="Strong"/>
    <w:uiPriority w:val="99"/>
    <w:qFormat/>
    <w:rsid w:val="005D554B"/>
    <w:rPr>
      <w:rFonts w:cs="Times New Roman"/>
      <w:b/>
      <w:bCs/>
    </w:rPr>
  </w:style>
  <w:style w:type="character" w:customStyle="1" w:styleId="BodytextAgencyChar">
    <w:name w:val="Body text (Agency) Char"/>
    <w:link w:val="BodytextAgency"/>
    <w:uiPriority w:val="99"/>
    <w:locked/>
    <w:rsid w:val="005D554B"/>
    <w:rPr>
      <w:rFonts w:ascii="Verdana" w:hAnsi="Verdana"/>
      <w:snapToGrid w:val="0"/>
      <w:sz w:val="18"/>
      <w:lang w:val="en-GB" w:eastAsia="x-none"/>
    </w:rPr>
  </w:style>
  <w:style w:type="table" w:customStyle="1" w:styleId="TablegridAgencyblack">
    <w:name w:val="Table grid (Agency) black"/>
    <w:uiPriority w:val="99"/>
    <w:semiHidden/>
    <w:rsid w:val="005D554B"/>
    <w:rPr>
      <w:rFonts w:ascii="Verdana" w:eastAsia="SimSun" w:hAnsi="Verdana"/>
      <w:sz w:val="18"/>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5D554B"/>
    <w:pPr>
      <w:keepNext/>
    </w:pPr>
    <w:rPr>
      <w:rFonts w:eastAsia="SimSun" w:cs="Verdana"/>
      <w:b/>
      <w:snapToGrid/>
      <w:szCs w:val="18"/>
      <w:lang w:eastAsia="en-GB"/>
    </w:rPr>
  </w:style>
  <w:style w:type="character" w:customStyle="1" w:styleId="NormalAgencyChar">
    <w:name w:val="Normal (Agency) Char"/>
    <w:link w:val="NormalAgency"/>
    <w:uiPriority w:val="99"/>
    <w:locked/>
    <w:rsid w:val="005D554B"/>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5D554B"/>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5D554B"/>
    <w:rPr>
      <w:rFonts w:ascii="Courier New" w:eastAsia="SimSun" w:hAnsi="Courier New"/>
      <w:sz w:val="20"/>
      <w:lang w:val="en-US"/>
    </w:rPr>
  </w:style>
  <w:style w:type="paragraph" w:customStyle="1" w:styleId="Default">
    <w:name w:val="Default"/>
    <w:rsid w:val="005D554B"/>
    <w:pPr>
      <w:autoSpaceDE w:val="0"/>
      <w:autoSpaceDN w:val="0"/>
      <w:adjustRightInd w:val="0"/>
    </w:pPr>
    <w:rPr>
      <w:rFonts w:eastAsia="SimSun"/>
      <w:color w:val="000000"/>
      <w:szCs w:val="24"/>
      <w:lang w:val="en-US" w:eastAsia="zh-CN"/>
    </w:rPr>
  </w:style>
  <w:style w:type="paragraph" w:styleId="Pavadinimas">
    <w:name w:val="Title"/>
    <w:basedOn w:val="prastasis"/>
    <w:link w:val="PavadinimasDiagrama"/>
    <w:uiPriority w:val="99"/>
    <w:qFormat/>
    <w:rsid w:val="005D554B"/>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5D554B"/>
    <w:rPr>
      <w:rFonts w:eastAsia="SimSun"/>
      <w:b/>
      <w:sz w:val="22"/>
      <w:lang w:val="en-GB"/>
    </w:rPr>
  </w:style>
  <w:style w:type="paragraph" w:styleId="Dokumentoinaostekstas">
    <w:name w:val="endnote text"/>
    <w:basedOn w:val="prastasis"/>
    <w:link w:val="DokumentoinaostekstasDiagrama"/>
    <w:uiPriority w:val="99"/>
    <w:rsid w:val="005D554B"/>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5D554B"/>
    <w:rPr>
      <w:rFonts w:eastAsia="SimSun"/>
      <w:sz w:val="22"/>
      <w:lang w:val="en-GB"/>
    </w:rPr>
  </w:style>
  <w:style w:type="paragraph" w:customStyle="1" w:styleId="BTEMEASMCA">
    <w:name w:val="BT EMEA_SMCA"/>
    <w:basedOn w:val="prastasis"/>
    <w:link w:val="BTEMEASMCAChar"/>
    <w:autoRedefine/>
    <w:uiPriority w:val="99"/>
    <w:rsid w:val="005D554B"/>
    <w:rPr>
      <w:rFonts w:eastAsia="SimSun"/>
      <w:noProof/>
      <w:sz w:val="20"/>
      <w:lang w:val="x-none" w:eastAsia="x-none"/>
    </w:rPr>
  </w:style>
  <w:style w:type="character" w:customStyle="1" w:styleId="BTEMEASMCAChar">
    <w:name w:val="BT EMEA_SMCA Char"/>
    <w:link w:val="BTEMEASMCA"/>
    <w:uiPriority w:val="99"/>
    <w:locked/>
    <w:rsid w:val="005D554B"/>
    <w:rPr>
      <w:rFonts w:eastAsia="SimSun"/>
      <w:noProof/>
      <w:sz w:val="20"/>
      <w:lang w:val="x-none" w:eastAsia="x-none"/>
    </w:rPr>
  </w:style>
  <w:style w:type="character" w:customStyle="1" w:styleId="CharChar12">
    <w:name w:val="Char Char12"/>
    <w:locked/>
    <w:rsid w:val="005D554B"/>
    <w:rPr>
      <w:snapToGrid w:val="0"/>
      <w:lang w:val="en-GB" w:eastAsia="en-US" w:bidi="ar-SA"/>
    </w:rPr>
  </w:style>
  <w:style w:type="paragraph" w:styleId="Sraopastraipa">
    <w:name w:val="List Paragraph"/>
    <w:basedOn w:val="prastasis"/>
    <w:rsid w:val="001D4CF6"/>
    <w:pPr>
      <w:ind w:left="720"/>
      <w:contextualSpacing/>
    </w:pPr>
  </w:style>
  <w:style w:type="paragraph" w:customStyle="1" w:styleId="PI-3EMEASMCA">
    <w:name w:val="PI-3 EMEA_SMCA"/>
    <w:basedOn w:val="prastasis"/>
    <w:autoRedefine/>
    <w:uiPriority w:val="99"/>
    <w:rsid w:val="000052EE"/>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013A-2004-497B-B7C1-B39A8BA72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2736</Words>
  <Characters>19953</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Sveikatos apsaugos ministerija</Company>
  <LinksUpToDate>false</LinksUpToDate>
  <CharactersWithSpaces>22644</CharactersWithSpaces>
  <SharedDoc>false</SharedDoc>
  <HyperlinkBase/>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Šniukštienė</dc:creator>
  <cp:lastModifiedBy>Božena Kuntelija</cp:lastModifiedBy>
  <cp:revision>3</cp:revision>
  <cp:lastPrinted>2016-12-22T10:29:00Z</cp:lastPrinted>
  <dcterms:created xsi:type="dcterms:W3CDTF">2025-11-20T13:44:00Z</dcterms:created>
  <dcterms:modified xsi:type="dcterms:W3CDTF">2025-11-25T16:44:00Z</dcterms:modified>
</cp:coreProperties>
</file>