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09D" w:rsidRPr="002C5DC5" w:rsidRDefault="0033209D" w:rsidP="0033209D">
      <w:pPr>
        <w:ind w:left="567" w:hanging="567"/>
        <w:jc w:val="center"/>
        <w:rPr>
          <w:b/>
          <w:caps/>
          <w:szCs w:val="22"/>
          <w:lang w:eastAsia="en-US"/>
        </w:rPr>
      </w:pPr>
      <w:r w:rsidRPr="002C5DC5">
        <w:rPr>
          <w:b/>
          <w:szCs w:val="22"/>
        </w:rPr>
        <w:t>Pakuotės lapelis:</w:t>
      </w:r>
      <w:r w:rsidRPr="002C5DC5">
        <w:rPr>
          <w:b/>
          <w:noProof/>
          <w:szCs w:val="22"/>
        </w:rPr>
        <w:t xml:space="preserve"> </w:t>
      </w:r>
      <w:r w:rsidRPr="002C5DC5">
        <w:rPr>
          <w:b/>
          <w:szCs w:val="22"/>
        </w:rPr>
        <w:t xml:space="preserve">informacija </w:t>
      </w:r>
      <w:r>
        <w:rPr>
          <w:b/>
          <w:szCs w:val="22"/>
        </w:rPr>
        <w:t>vartotojui</w:t>
      </w:r>
    </w:p>
    <w:p w:rsidR="0033209D" w:rsidRPr="002C5DC5" w:rsidRDefault="0033209D" w:rsidP="0033209D">
      <w:pPr>
        <w:rPr>
          <w:szCs w:val="22"/>
          <w:lang w:eastAsia="en-US"/>
        </w:rPr>
      </w:pPr>
    </w:p>
    <w:p w:rsidR="0033209D" w:rsidRPr="00A17EFD" w:rsidRDefault="0033209D" w:rsidP="0033209D">
      <w:pPr>
        <w:pStyle w:val="Betarp"/>
        <w:jc w:val="center"/>
        <w:rPr>
          <w:rFonts w:ascii="Times New Roman" w:hAnsi="Times New Roman" w:cs="Times New Roman"/>
          <w:b/>
          <w:lang w:val="lt-LT"/>
        </w:rPr>
      </w:pP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Pr>
          <w:rFonts w:ascii="Times New Roman" w:hAnsi="Times New Roman" w:cs="Times New Roman"/>
          <w:b/>
          <w:lang w:val="lt-LT"/>
        </w:rPr>
        <w:t>Zentiva</w:t>
      </w:r>
      <w:proofErr w:type="spellEnd"/>
      <w:r w:rsidRPr="00A17EFD">
        <w:rPr>
          <w:rFonts w:ascii="Times New Roman" w:hAnsi="Times New Roman" w:cs="Times New Roman"/>
          <w:b/>
          <w:lang w:val="lt-LT"/>
        </w:rPr>
        <w:t xml:space="preserve"> 5</w:t>
      </w:r>
      <w:r>
        <w:rPr>
          <w:rFonts w:ascii="Times New Roman" w:hAnsi="Times New Roman" w:cs="Times New Roman"/>
          <w:b/>
          <w:lang w:val="lt-LT"/>
        </w:rPr>
        <w:t> </w:t>
      </w:r>
      <w:r w:rsidRPr="00A17EFD">
        <w:rPr>
          <w:rFonts w:ascii="Times New Roman" w:hAnsi="Times New Roman" w:cs="Times New Roman"/>
          <w:b/>
          <w:lang w:val="lt-LT"/>
        </w:rPr>
        <w:t>mg plėvele dengtos tabletės</w:t>
      </w:r>
    </w:p>
    <w:p w:rsidR="0033209D" w:rsidRPr="00A17EFD" w:rsidRDefault="0033209D" w:rsidP="0033209D">
      <w:pPr>
        <w:pStyle w:val="Betarp"/>
        <w:jc w:val="center"/>
        <w:rPr>
          <w:rFonts w:ascii="Times New Roman" w:hAnsi="Times New Roman" w:cs="Times New Roman"/>
          <w:lang w:val="lt-LT"/>
        </w:rPr>
      </w:pPr>
      <w:proofErr w:type="spellStart"/>
      <w:r>
        <w:rPr>
          <w:rFonts w:ascii="Times New Roman" w:hAnsi="Times New Roman" w:cs="Times New Roman"/>
          <w:lang w:val="lt-LT"/>
        </w:rPr>
        <w:t>t</w:t>
      </w:r>
      <w:r w:rsidRPr="00A17EFD">
        <w:rPr>
          <w:rFonts w:ascii="Times New Roman" w:hAnsi="Times New Roman" w:cs="Times New Roman"/>
          <w:lang w:val="lt-LT"/>
        </w:rPr>
        <w:t>adalafilis</w:t>
      </w:r>
      <w:proofErr w:type="spellEnd"/>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suppressAutoHyphens/>
        <w:rPr>
          <w:snapToGrid w:val="0"/>
          <w:szCs w:val="24"/>
        </w:rPr>
      </w:pPr>
      <w:r w:rsidRPr="00A17EFD">
        <w:rPr>
          <w:b/>
          <w:snapToGrid w:val="0"/>
          <w:szCs w:val="24"/>
        </w:rPr>
        <w:t>Atidžiai perskaitykite visą šį lapelį, prieš pradėdami vartoti vaistą, nes jame pateikiama Jums svarbi informacija.</w:t>
      </w:r>
    </w:p>
    <w:p w:rsidR="0033209D" w:rsidRPr="00A17EFD" w:rsidRDefault="0033209D" w:rsidP="0033209D">
      <w:pPr>
        <w:numPr>
          <w:ilvl w:val="0"/>
          <w:numId w:val="2"/>
        </w:numPr>
        <w:tabs>
          <w:tab w:val="left" w:pos="567"/>
        </w:tabs>
        <w:ind w:left="567" w:right="-2" w:hanging="567"/>
        <w:rPr>
          <w:snapToGrid w:val="0"/>
          <w:szCs w:val="24"/>
        </w:rPr>
      </w:pPr>
      <w:r w:rsidRPr="00A17EFD">
        <w:rPr>
          <w:snapToGrid w:val="0"/>
          <w:szCs w:val="24"/>
        </w:rPr>
        <w:t xml:space="preserve">Neišmeskite šio lapelio, nes vėl gali prireikti jį perskaityti. </w:t>
      </w:r>
    </w:p>
    <w:p w:rsidR="0033209D" w:rsidRPr="00A17EFD" w:rsidRDefault="0033209D" w:rsidP="0033209D">
      <w:pPr>
        <w:numPr>
          <w:ilvl w:val="0"/>
          <w:numId w:val="2"/>
        </w:numPr>
        <w:tabs>
          <w:tab w:val="left" w:pos="567"/>
        </w:tabs>
        <w:ind w:left="567" w:right="-2" w:hanging="567"/>
        <w:rPr>
          <w:snapToGrid w:val="0"/>
          <w:szCs w:val="24"/>
        </w:rPr>
      </w:pPr>
      <w:r w:rsidRPr="00A17EFD">
        <w:rPr>
          <w:snapToGrid w:val="0"/>
          <w:szCs w:val="24"/>
        </w:rPr>
        <w:t>Jeigu kiltų daugiau klausimų, kreipkitės į gydytoją arba vaistininką.</w:t>
      </w:r>
    </w:p>
    <w:p w:rsidR="0033209D" w:rsidRPr="004A2C24" w:rsidRDefault="0033209D" w:rsidP="0033209D">
      <w:pPr>
        <w:pStyle w:val="Sraopastraipa"/>
        <w:numPr>
          <w:ilvl w:val="0"/>
          <w:numId w:val="2"/>
        </w:numPr>
        <w:tabs>
          <w:tab w:val="left" w:pos="567"/>
        </w:tabs>
        <w:ind w:left="567" w:right="-2" w:hanging="567"/>
        <w:rPr>
          <w:snapToGrid w:val="0"/>
          <w:szCs w:val="24"/>
        </w:rPr>
      </w:pPr>
      <w:r w:rsidRPr="004A2C24">
        <w:rPr>
          <w:snapToGrid w:val="0"/>
          <w:szCs w:val="24"/>
        </w:rPr>
        <w:t>Šis vaistas skirtas tik Jums, todėl kitiems žmonėms jo duoti negalima. Vaistas gali jiems pakenkti (net tiems, kurių ligos požymiai yra tokie patys kaip Jūsų).</w:t>
      </w:r>
    </w:p>
    <w:p w:rsidR="0033209D" w:rsidRPr="00A17EFD" w:rsidRDefault="0033209D" w:rsidP="0033209D">
      <w:pPr>
        <w:pStyle w:val="Betarp"/>
        <w:numPr>
          <w:ilvl w:val="0"/>
          <w:numId w:val="2"/>
        </w:numPr>
        <w:ind w:left="567"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Jeigu pasireiškė šalutinis poveikis (net jeigu jis šiame lapelyje nenurodytas), kreipkitės į gydytoją arba vaistininką. Žr.</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4</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skyrių.</w:t>
      </w:r>
    </w:p>
    <w:p w:rsidR="0033209D" w:rsidRPr="00A17EFD" w:rsidRDefault="0033209D" w:rsidP="0033209D">
      <w:pPr>
        <w:pStyle w:val="Betarp"/>
        <w:ind w:left="567" w:hanging="567"/>
        <w:rPr>
          <w:rFonts w:ascii="Times New Roman" w:eastAsia="Times New Roman" w:hAnsi="Times New Roman" w:cs="Times New Roman"/>
          <w:snapToGrid w:val="0"/>
          <w:szCs w:val="24"/>
          <w:lang w:val="lt-LT"/>
        </w:rPr>
      </w:pPr>
    </w:p>
    <w:p w:rsidR="0033209D" w:rsidRPr="00A17EFD" w:rsidRDefault="0033209D" w:rsidP="0033209D">
      <w:pPr>
        <w:pStyle w:val="Betarp"/>
        <w:ind w:left="567" w:hanging="567"/>
        <w:rPr>
          <w:rFonts w:ascii="Times New Roman" w:hAnsi="Times New Roman" w:cs="Times New Roman"/>
          <w:b/>
          <w:lang w:val="lt-LT"/>
        </w:rPr>
      </w:pPr>
      <w:r w:rsidRPr="00A17EFD">
        <w:rPr>
          <w:rFonts w:ascii="Times New Roman" w:hAnsi="Times New Roman" w:cs="Times New Roman"/>
          <w:b/>
          <w:lang w:val="lt-LT"/>
        </w:rPr>
        <w:t>Apie ką rašoma šiame lapelyje?</w:t>
      </w:r>
    </w:p>
    <w:p w:rsidR="0033209D" w:rsidRPr="00A17EFD" w:rsidRDefault="0033209D" w:rsidP="0033209D">
      <w:pPr>
        <w:pStyle w:val="Betarp"/>
        <w:tabs>
          <w:tab w:val="left" w:pos="567"/>
        </w:tabs>
        <w:rPr>
          <w:rFonts w:ascii="Times New Roman" w:hAnsi="Times New Roman" w:cs="Times New Roman"/>
          <w:lang w:val="lt-LT"/>
        </w:rPr>
      </w:pPr>
      <w:r w:rsidRPr="00A17EFD">
        <w:rPr>
          <w:rFonts w:ascii="Times New Roman" w:hAnsi="Times New Roman" w:cs="Times New Roman"/>
          <w:lang w:val="lt-LT"/>
        </w:rPr>
        <w:t>1.</w:t>
      </w:r>
      <w:r w:rsidRPr="00A17EFD">
        <w:rPr>
          <w:rFonts w:ascii="Times New Roman" w:hAnsi="Times New Roman" w:cs="Times New Roman"/>
          <w:lang w:val="lt-LT"/>
        </w:rPr>
        <w:tab/>
        <w:t xml:space="preserve">Kas yra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ir kam jis vartojamas</w:t>
      </w:r>
    </w:p>
    <w:p w:rsidR="0033209D" w:rsidRPr="00A17EFD" w:rsidRDefault="0033209D" w:rsidP="0033209D">
      <w:pPr>
        <w:pStyle w:val="Betarp"/>
        <w:tabs>
          <w:tab w:val="left" w:pos="567"/>
        </w:tabs>
        <w:rPr>
          <w:rFonts w:ascii="Times New Roman" w:hAnsi="Times New Roman" w:cs="Times New Roman"/>
          <w:lang w:val="lt-LT"/>
        </w:rPr>
      </w:pPr>
      <w:r w:rsidRPr="00A17EFD">
        <w:rPr>
          <w:rFonts w:ascii="Times New Roman" w:hAnsi="Times New Roman" w:cs="Times New Roman"/>
          <w:lang w:val="lt-LT"/>
        </w:rPr>
        <w:t>2.</w:t>
      </w:r>
      <w:r w:rsidRPr="00A17EFD">
        <w:rPr>
          <w:rFonts w:ascii="Times New Roman" w:hAnsi="Times New Roman" w:cs="Times New Roman"/>
          <w:lang w:val="lt-LT"/>
        </w:rPr>
        <w:tab/>
        <w:t xml:space="preserve">Kas žinotina prieš vartojant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p>
    <w:p w:rsidR="0033209D" w:rsidRPr="00A17EFD" w:rsidRDefault="0033209D" w:rsidP="0033209D">
      <w:pPr>
        <w:pStyle w:val="Betarp"/>
        <w:tabs>
          <w:tab w:val="left" w:pos="567"/>
        </w:tabs>
        <w:rPr>
          <w:rFonts w:ascii="Times New Roman" w:hAnsi="Times New Roman" w:cs="Times New Roman"/>
          <w:lang w:val="lt-LT"/>
        </w:rPr>
      </w:pPr>
      <w:r w:rsidRPr="00A17EFD">
        <w:rPr>
          <w:rFonts w:ascii="Times New Roman" w:hAnsi="Times New Roman" w:cs="Times New Roman"/>
          <w:lang w:val="lt-LT"/>
        </w:rPr>
        <w:t>3.</w:t>
      </w:r>
      <w:r w:rsidRPr="00A17EFD">
        <w:rPr>
          <w:rFonts w:ascii="Times New Roman" w:hAnsi="Times New Roman" w:cs="Times New Roman"/>
          <w:lang w:val="lt-LT"/>
        </w:rPr>
        <w:tab/>
        <w:t xml:space="preserve">Kaip vartoti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p>
    <w:p w:rsidR="0033209D" w:rsidRPr="00A17EFD" w:rsidRDefault="0033209D" w:rsidP="0033209D">
      <w:pPr>
        <w:pStyle w:val="Betarp"/>
        <w:tabs>
          <w:tab w:val="left" w:pos="567"/>
        </w:tabs>
        <w:rPr>
          <w:rFonts w:ascii="Times New Roman" w:hAnsi="Times New Roman" w:cs="Times New Roman"/>
          <w:lang w:val="lt-LT"/>
        </w:rPr>
      </w:pPr>
      <w:r w:rsidRPr="00A17EFD">
        <w:rPr>
          <w:rFonts w:ascii="Times New Roman" w:hAnsi="Times New Roman" w:cs="Times New Roman"/>
          <w:lang w:val="lt-LT"/>
        </w:rPr>
        <w:t>4.</w:t>
      </w:r>
      <w:r w:rsidRPr="00A17EFD">
        <w:rPr>
          <w:rFonts w:ascii="Times New Roman" w:hAnsi="Times New Roman" w:cs="Times New Roman"/>
          <w:lang w:val="lt-LT"/>
        </w:rPr>
        <w:tab/>
        <w:t>Galimas šalutinis poveikis</w:t>
      </w:r>
    </w:p>
    <w:p w:rsidR="0033209D" w:rsidRPr="00A17EFD" w:rsidRDefault="0033209D" w:rsidP="0033209D">
      <w:pPr>
        <w:pStyle w:val="Betarp"/>
        <w:tabs>
          <w:tab w:val="left" w:pos="567"/>
        </w:tabs>
        <w:rPr>
          <w:rFonts w:ascii="Times New Roman" w:hAnsi="Times New Roman" w:cs="Times New Roman"/>
          <w:lang w:val="lt-LT"/>
        </w:rPr>
      </w:pPr>
      <w:r w:rsidRPr="00A17EFD">
        <w:rPr>
          <w:rFonts w:ascii="Times New Roman" w:hAnsi="Times New Roman" w:cs="Times New Roman"/>
          <w:lang w:val="lt-LT"/>
        </w:rPr>
        <w:t>5.</w:t>
      </w:r>
      <w:r w:rsidRPr="00A17EFD">
        <w:rPr>
          <w:rFonts w:ascii="Times New Roman" w:hAnsi="Times New Roman" w:cs="Times New Roman"/>
          <w:lang w:val="lt-LT"/>
        </w:rPr>
        <w:tab/>
        <w:t xml:space="preserve">Kaip laikyti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p>
    <w:p w:rsidR="0033209D" w:rsidRPr="00A17EFD" w:rsidRDefault="0033209D" w:rsidP="0033209D">
      <w:pPr>
        <w:pStyle w:val="Betarp"/>
        <w:tabs>
          <w:tab w:val="left" w:pos="567"/>
        </w:tabs>
        <w:rPr>
          <w:rFonts w:ascii="Times New Roman" w:hAnsi="Times New Roman" w:cs="Times New Roman"/>
          <w:lang w:val="lt-LT"/>
        </w:rPr>
      </w:pPr>
      <w:r w:rsidRPr="00A17EFD">
        <w:rPr>
          <w:rFonts w:ascii="Times New Roman" w:hAnsi="Times New Roman" w:cs="Times New Roman"/>
          <w:lang w:val="lt-LT"/>
        </w:rPr>
        <w:t>6.</w:t>
      </w:r>
      <w:r w:rsidRPr="00A17EFD">
        <w:rPr>
          <w:rFonts w:ascii="Times New Roman" w:hAnsi="Times New Roman" w:cs="Times New Roman"/>
          <w:lang w:val="lt-LT"/>
        </w:rPr>
        <w:tab/>
        <w:t>Pakuotės turinys ir kita informacija</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numPr>
          <w:ilvl w:val="0"/>
          <w:numId w:val="1"/>
        </w:numPr>
        <w:ind w:left="567" w:hanging="567"/>
        <w:rPr>
          <w:rFonts w:ascii="Times New Roman" w:hAnsi="Times New Roman" w:cs="Times New Roman"/>
          <w:b/>
          <w:lang w:val="lt-LT"/>
        </w:rPr>
      </w:pPr>
      <w:bookmarkStart w:id="0" w:name="_Hlk148372508"/>
      <w:r w:rsidRPr="00A17EFD">
        <w:rPr>
          <w:rFonts w:ascii="Times New Roman" w:hAnsi="Times New Roman" w:cs="Times New Roman"/>
          <w:b/>
          <w:lang w:val="lt-LT"/>
        </w:rPr>
        <w:t xml:space="preserve">Kas yra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Pr>
          <w:rFonts w:ascii="Times New Roman" w:hAnsi="Times New Roman" w:cs="Times New Roman"/>
          <w:b/>
          <w:lang w:val="lt-LT"/>
        </w:rPr>
        <w:t>Zentiva</w:t>
      </w:r>
      <w:proofErr w:type="spellEnd"/>
      <w:r w:rsidRPr="00A17EFD">
        <w:rPr>
          <w:rFonts w:ascii="Times New Roman" w:hAnsi="Times New Roman" w:cs="Times New Roman"/>
          <w:b/>
          <w:lang w:val="lt-LT"/>
        </w:rPr>
        <w:t xml:space="preserve"> ir kam jis vartojamas</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sudėtyje yra veikliosios medžiagos </w:t>
      </w:r>
      <w:proofErr w:type="spellStart"/>
      <w:r w:rsidRPr="00A17EFD">
        <w:rPr>
          <w:rFonts w:ascii="Times New Roman" w:hAnsi="Times New Roman" w:cs="Times New Roman"/>
          <w:lang w:val="lt-LT"/>
        </w:rPr>
        <w:t>tadalafilio</w:t>
      </w:r>
      <w:proofErr w:type="spellEnd"/>
      <w:r w:rsidRPr="00A17EFD">
        <w:rPr>
          <w:rFonts w:ascii="Times New Roman" w:hAnsi="Times New Roman" w:cs="Times New Roman"/>
          <w:lang w:val="lt-LT"/>
        </w:rPr>
        <w:t>, kuris priklauso vaistų, vadinamų 5</w:t>
      </w:r>
      <w:r>
        <w:rPr>
          <w:rFonts w:ascii="Times New Roman" w:hAnsi="Times New Roman" w:cs="Times New Roman"/>
          <w:lang w:val="lt-LT"/>
        </w:rPr>
        <w:noBreakHyphen/>
      </w:r>
      <w:r w:rsidRPr="00A17EFD">
        <w:rPr>
          <w:rFonts w:ascii="Times New Roman" w:hAnsi="Times New Roman" w:cs="Times New Roman"/>
          <w:lang w:val="lt-LT"/>
        </w:rPr>
        <w:t xml:space="preserve">ojo tipo </w:t>
      </w:r>
      <w:proofErr w:type="spellStart"/>
      <w:r w:rsidRPr="00A17EFD">
        <w:rPr>
          <w:rFonts w:ascii="Times New Roman" w:hAnsi="Times New Roman" w:cs="Times New Roman"/>
          <w:lang w:val="lt-LT"/>
        </w:rPr>
        <w:t>fosfodiesterazės</w:t>
      </w:r>
      <w:proofErr w:type="spellEnd"/>
      <w:r w:rsidRPr="00A17EFD">
        <w:rPr>
          <w:rFonts w:ascii="Times New Roman" w:hAnsi="Times New Roman" w:cs="Times New Roman"/>
          <w:lang w:val="lt-LT"/>
        </w:rPr>
        <w:t xml:space="preserve"> inhibitoriais, grupei.</w:t>
      </w:r>
    </w:p>
    <w:p w:rsidR="0033209D" w:rsidRDefault="0033209D" w:rsidP="0033209D">
      <w:pPr>
        <w:pStyle w:val="Betarp"/>
        <w:rPr>
          <w:rFonts w:ascii="Times New Roman" w:hAnsi="Times New Roman" w:cs="Times New Roman"/>
          <w:lang w:val="lt-LT"/>
        </w:rPr>
      </w:pPr>
    </w:p>
    <w:p w:rsidR="0033209D" w:rsidRPr="00CD6C5C" w:rsidRDefault="0033209D" w:rsidP="0033209D">
      <w:pPr>
        <w:rPr>
          <w:rFonts w:eastAsia="MS Mincho"/>
          <w:lang w:eastAsia="ja-JP"/>
        </w:rPr>
      </w:pPr>
      <w:proofErr w:type="spellStart"/>
      <w:r w:rsidRPr="00CD6C5C">
        <w:rPr>
          <w:rFonts w:eastAsia="MS Mincho"/>
          <w:lang w:eastAsia="ja-JP"/>
        </w:rPr>
        <w:t>Tadalafil</w:t>
      </w:r>
      <w:proofErr w:type="spellEnd"/>
      <w:r w:rsidRPr="00CD6C5C">
        <w:rPr>
          <w:rFonts w:eastAsia="MS Mincho"/>
          <w:lang w:eastAsia="ja-JP"/>
        </w:rPr>
        <w:t xml:space="preserve"> </w:t>
      </w:r>
      <w:proofErr w:type="spellStart"/>
      <w:r>
        <w:rPr>
          <w:rFonts w:eastAsia="MS Mincho"/>
          <w:lang w:eastAsia="ja-JP"/>
        </w:rPr>
        <w:t>Zentiva</w:t>
      </w:r>
      <w:proofErr w:type="spellEnd"/>
      <w:r>
        <w:rPr>
          <w:rFonts w:eastAsia="MS Mincho"/>
          <w:lang w:eastAsia="ja-JP"/>
        </w:rPr>
        <w:t xml:space="preserve"> 5 mg</w:t>
      </w:r>
      <w:r w:rsidRPr="00CD6C5C">
        <w:rPr>
          <w:rFonts w:eastAsia="MS Mincho"/>
          <w:lang w:eastAsia="ja-JP"/>
        </w:rPr>
        <w:t xml:space="preserve"> </w:t>
      </w:r>
      <w:r w:rsidRPr="00CD6C5C">
        <w:rPr>
          <w:rFonts w:eastAsia="Calibri"/>
          <w:bCs/>
        </w:rPr>
        <w:t>vartojamas gydyti suaugusius vyrus, kuriems yra:</w:t>
      </w:r>
    </w:p>
    <w:p w:rsidR="0033209D" w:rsidRPr="00FB5FF3" w:rsidRDefault="0033209D" w:rsidP="0033209D">
      <w:pPr>
        <w:pStyle w:val="Betarp"/>
        <w:numPr>
          <w:ilvl w:val="0"/>
          <w:numId w:val="3"/>
        </w:numPr>
        <w:ind w:left="567" w:hanging="567"/>
        <w:rPr>
          <w:rFonts w:ascii="Times New Roman" w:hAnsi="Times New Roman" w:cs="Times New Roman"/>
          <w:lang w:val="lt-LT"/>
        </w:rPr>
      </w:pPr>
      <w:r w:rsidRPr="00FB5FF3">
        <w:rPr>
          <w:rFonts w:ascii="Times New Roman" w:hAnsi="Times New Roman" w:cs="Times New Roman"/>
          <w:b/>
          <w:bCs/>
          <w:lang w:val="lt-LT"/>
        </w:rPr>
        <w:t xml:space="preserve">erekcijos funkcijos sutrikimas. </w:t>
      </w:r>
      <w:r w:rsidRPr="00FB5FF3">
        <w:rPr>
          <w:rFonts w:ascii="Times New Roman" w:hAnsi="Times New Roman" w:cs="Times New Roman"/>
          <w:lang w:val="lt-LT"/>
        </w:rPr>
        <w:t>Tai</w:t>
      </w:r>
      <w:r>
        <w:rPr>
          <w:rFonts w:ascii="Times New Roman" w:hAnsi="Times New Roman" w:cs="Times New Roman"/>
          <w:lang w:val="lt-LT"/>
        </w:rPr>
        <w:t xml:space="preserve"> būklė, kai</w:t>
      </w:r>
      <w:r w:rsidRPr="00FB5FF3">
        <w:rPr>
          <w:rFonts w:ascii="Times New Roman" w:hAnsi="Times New Roman" w:cs="Times New Roman"/>
          <w:lang w:val="lt-LT"/>
        </w:rPr>
        <w:t xml:space="preserve"> vyr</w:t>
      </w:r>
      <w:r>
        <w:rPr>
          <w:rFonts w:ascii="Times New Roman" w:hAnsi="Times New Roman" w:cs="Times New Roman"/>
          <w:lang w:val="lt-LT"/>
        </w:rPr>
        <w:t>as</w:t>
      </w:r>
      <w:r w:rsidRPr="00FB5FF3">
        <w:rPr>
          <w:rFonts w:ascii="Times New Roman" w:hAnsi="Times New Roman" w:cs="Times New Roman"/>
          <w:lang w:val="lt-LT"/>
        </w:rPr>
        <w:t xml:space="preserve"> </w:t>
      </w:r>
      <w:r>
        <w:rPr>
          <w:rFonts w:ascii="Times New Roman" w:hAnsi="Times New Roman" w:cs="Times New Roman"/>
          <w:lang w:val="lt-LT"/>
        </w:rPr>
        <w:t>negali</w:t>
      </w:r>
      <w:r w:rsidRPr="00FB5FF3">
        <w:rPr>
          <w:rFonts w:ascii="Times New Roman" w:hAnsi="Times New Roman" w:cs="Times New Roman"/>
          <w:lang w:val="lt-LT"/>
        </w:rPr>
        <w:t xml:space="preserve"> sukelti arba išlaikyti kietą stačią varpą, tinkamą lytiniam aktui atlikti. Buvo įrodyta, kad </w:t>
      </w:r>
      <w:proofErr w:type="spellStart"/>
      <w:r w:rsidRPr="00FB5FF3">
        <w:rPr>
          <w:rFonts w:ascii="Times New Roman" w:hAnsi="Times New Roman" w:cs="Times New Roman"/>
          <w:lang w:val="lt-LT"/>
        </w:rPr>
        <w:t>tadalafilis</w:t>
      </w:r>
      <w:proofErr w:type="spellEnd"/>
      <w:r w:rsidRPr="00FB5FF3">
        <w:rPr>
          <w:rFonts w:ascii="Times New Roman" w:hAnsi="Times New Roman" w:cs="Times New Roman"/>
          <w:lang w:val="lt-LT"/>
        </w:rPr>
        <w:t xml:space="preserve"> reikšmingai pagerina gebėjimą sukelti kietą stačią varpą, tinkamą lytiniam aktui. Po lytinės stimuliacijos </w:t>
      </w:r>
      <w:proofErr w:type="spellStart"/>
      <w:r>
        <w:rPr>
          <w:rFonts w:ascii="Times New Roman" w:hAnsi="Times New Roman" w:cs="Times New Roman"/>
          <w:lang w:val="lt-LT"/>
        </w:rPr>
        <w:t>t</w:t>
      </w:r>
      <w:r w:rsidRPr="00FB5FF3">
        <w:rPr>
          <w:rFonts w:ascii="Times New Roman" w:hAnsi="Times New Roman" w:cs="Times New Roman"/>
          <w:lang w:val="lt-LT"/>
        </w:rPr>
        <w:t>adalafil</w:t>
      </w:r>
      <w:r>
        <w:rPr>
          <w:rFonts w:ascii="Times New Roman" w:hAnsi="Times New Roman" w:cs="Times New Roman"/>
          <w:lang w:val="lt-LT"/>
        </w:rPr>
        <w:t>is</w:t>
      </w:r>
      <w:proofErr w:type="spellEnd"/>
      <w:r w:rsidRPr="00FB5FF3">
        <w:rPr>
          <w:rFonts w:ascii="Times New Roman" w:hAnsi="Times New Roman" w:cs="Times New Roman"/>
          <w:lang w:val="lt-LT"/>
        </w:rPr>
        <w:t xml:space="preserve"> veikia padėdamas Jūsų varpos kraujagyslėms išsiplėsti, todėl į varpą įteka daugiau kraujo. Dėl to pagerėja erekcijos funkcija. Jeigu Jūsų erekcijos funkcija nesutrikusi, </w:t>
      </w:r>
      <w:proofErr w:type="spellStart"/>
      <w:r>
        <w:rPr>
          <w:rFonts w:ascii="Times New Roman" w:hAnsi="Times New Roman" w:cs="Times New Roman"/>
          <w:lang w:val="lt-LT"/>
        </w:rPr>
        <w:t>t</w:t>
      </w:r>
      <w:r w:rsidRPr="00FB5FF3">
        <w:rPr>
          <w:rFonts w:ascii="Times New Roman" w:hAnsi="Times New Roman" w:cs="Times New Roman"/>
          <w:lang w:val="lt-LT"/>
        </w:rPr>
        <w:t>adalafil</w:t>
      </w:r>
      <w:r>
        <w:rPr>
          <w:rFonts w:ascii="Times New Roman" w:hAnsi="Times New Roman" w:cs="Times New Roman"/>
          <w:lang w:val="lt-LT"/>
        </w:rPr>
        <w:t>is</w:t>
      </w:r>
      <w:proofErr w:type="spellEnd"/>
      <w:r w:rsidRPr="00FB5FF3">
        <w:rPr>
          <w:rFonts w:ascii="Times New Roman" w:hAnsi="Times New Roman" w:cs="Times New Roman"/>
          <w:lang w:val="lt-LT"/>
        </w:rPr>
        <w:t xml:space="preserve"> nepadės. Svarbu pažymėti, kad gydant erekcijos funkcijos sutrikimą </w:t>
      </w:r>
      <w:proofErr w:type="spellStart"/>
      <w:r>
        <w:rPr>
          <w:rFonts w:ascii="Times New Roman" w:hAnsi="Times New Roman" w:cs="Times New Roman"/>
          <w:lang w:val="lt-LT"/>
        </w:rPr>
        <w:t>t</w:t>
      </w:r>
      <w:r w:rsidRPr="00FB5FF3">
        <w:rPr>
          <w:rFonts w:ascii="Times New Roman" w:hAnsi="Times New Roman" w:cs="Times New Roman"/>
          <w:lang w:val="lt-LT"/>
        </w:rPr>
        <w:t>adalafil</w:t>
      </w:r>
      <w:r>
        <w:rPr>
          <w:rFonts w:ascii="Times New Roman" w:hAnsi="Times New Roman" w:cs="Times New Roman"/>
          <w:lang w:val="lt-LT"/>
        </w:rPr>
        <w:t>is</w:t>
      </w:r>
      <w:proofErr w:type="spellEnd"/>
      <w:r w:rsidRPr="00FB5FF3">
        <w:rPr>
          <w:rFonts w:ascii="Times New Roman" w:hAnsi="Times New Roman" w:cs="Times New Roman"/>
          <w:lang w:val="lt-LT"/>
        </w:rPr>
        <w:t xml:space="preserve"> neveiks, jeigu nebus seksualinės stimuliacijos. Jūs su savo partnere turėsite užsiimti </w:t>
      </w:r>
      <w:r>
        <w:rPr>
          <w:rFonts w:ascii="Times New Roman" w:hAnsi="Times New Roman" w:cs="Times New Roman"/>
          <w:lang w:val="lt-LT"/>
        </w:rPr>
        <w:t>glamonėmis lygiai</w:t>
      </w:r>
      <w:r w:rsidRPr="00FB5FF3">
        <w:rPr>
          <w:rFonts w:ascii="Times New Roman" w:hAnsi="Times New Roman" w:cs="Times New Roman"/>
          <w:lang w:val="lt-LT"/>
        </w:rPr>
        <w:t xml:space="preserve"> taip, kaip užsiimtumėte šio vaisto dėl erekcijos funkcijos sutrikimo nevartoję.</w:t>
      </w:r>
    </w:p>
    <w:p w:rsidR="0033209D" w:rsidRPr="00A17EFD" w:rsidRDefault="0033209D" w:rsidP="0033209D">
      <w:pPr>
        <w:pStyle w:val="Betarp"/>
        <w:numPr>
          <w:ilvl w:val="0"/>
          <w:numId w:val="3"/>
        </w:numPr>
        <w:ind w:left="567" w:hanging="567"/>
        <w:rPr>
          <w:rFonts w:ascii="Times New Roman" w:hAnsi="Times New Roman" w:cs="Times New Roman"/>
          <w:lang w:val="lt-LT"/>
        </w:rPr>
      </w:pPr>
      <w:r>
        <w:rPr>
          <w:rFonts w:ascii="Times New Roman" w:hAnsi="Times New Roman" w:cs="Times New Roman"/>
          <w:lang w:val="lt-LT"/>
        </w:rPr>
        <w:t>š</w:t>
      </w:r>
      <w:r w:rsidRPr="00A17EFD">
        <w:rPr>
          <w:rFonts w:ascii="Times New Roman" w:hAnsi="Times New Roman" w:cs="Times New Roman"/>
          <w:lang w:val="lt-LT"/>
        </w:rPr>
        <w:t xml:space="preserve">lapimo organų simptomai, susiję su dažnai pasitaikančia liga, vadinama </w:t>
      </w:r>
      <w:r w:rsidRPr="00A17EFD">
        <w:rPr>
          <w:rFonts w:ascii="Times New Roman" w:hAnsi="Times New Roman" w:cs="Times New Roman"/>
          <w:b/>
          <w:bCs/>
          <w:lang w:val="lt-LT"/>
        </w:rPr>
        <w:t xml:space="preserve">gerybine prostatos </w:t>
      </w:r>
      <w:proofErr w:type="spellStart"/>
      <w:r w:rsidRPr="00A17EFD">
        <w:rPr>
          <w:rFonts w:ascii="Times New Roman" w:hAnsi="Times New Roman" w:cs="Times New Roman"/>
          <w:b/>
          <w:bCs/>
          <w:lang w:val="lt-LT"/>
        </w:rPr>
        <w:t>hiperplazija</w:t>
      </w:r>
      <w:proofErr w:type="spellEnd"/>
      <w:r w:rsidRPr="00A17EFD">
        <w:rPr>
          <w:rFonts w:ascii="Times New Roman" w:hAnsi="Times New Roman" w:cs="Times New Roman"/>
          <w:b/>
          <w:bCs/>
          <w:lang w:val="lt-LT"/>
        </w:rPr>
        <w:t xml:space="preserve">. </w:t>
      </w:r>
      <w:r w:rsidRPr="00A17EFD">
        <w:rPr>
          <w:rFonts w:ascii="Times New Roman" w:hAnsi="Times New Roman" w:cs="Times New Roman"/>
          <w:lang w:val="lt-LT"/>
        </w:rPr>
        <w:t xml:space="preserve">Tai prostatos didėjimas su amžiumi. Simptomai yra </w:t>
      </w:r>
      <w:proofErr w:type="spellStart"/>
      <w:r w:rsidRPr="00A17EFD">
        <w:rPr>
          <w:rFonts w:ascii="Times New Roman" w:hAnsi="Times New Roman" w:cs="Times New Roman"/>
          <w:lang w:val="lt-LT"/>
        </w:rPr>
        <w:t>šlapinimosi</w:t>
      </w:r>
      <w:proofErr w:type="spellEnd"/>
      <w:r w:rsidRPr="00A17EFD">
        <w:rPr>
          <w:rFonts w:ascii="Times New Roman" w:hAnsi="Times New Roman" w:cs="Times New Roman"/>
          <w:lang w:val="lt-LT"/>
        </w:rPr>
        <w:t xml:space="preserve"> pradžios pasunkėjimas, pojūtis, kad nevisiškai ištuštinta šlapimo pūslė ir dažnesnis poreikis šlapintis, net naktį. </w:t>
      </w:r>
      <w:proofErr w:type="spellStart"/>
      <w:r w:rsidRPr="00A17EFD">
        <w:rPr>
          <w:rFonts w:ascii="Times New Roman" w:hAnsi="Times New Roman" w:cs="Times New Roman"/>
          <w:lang w:val="lt-LT"/>
        </w:rPr>
        <w:t>Tadalafil</w:t>
      </w:r>
      <w:r>
        <w:rPr>
          <w:rFonts w:ascii="Times New Roman" w:hAnsi="Times New Roman" w:cs="Times New Roman"/>
          <w:lang w:val="lt-LT"/>
        </w:rPr>
        <w:t>is</w:t>
      </w:r>
      <w:proofErr w:type="spellEnd"/>
      <w:r w:rsidRPr="00A17EFD">
        <w:rPr>
          <w:rFonts w:ascii="Times New Roman" w:hAnsi="Times New Roman" w:cs="Times New Roman"/>
          <w:lang w:val="lt-LT"/>
        </w:rPr>
        <w:t xml:space="preserve"> pagerina kraujo įtekėjimą į prostatą ir šlapimo pūslę ir atpalaiduoja jų raumenis, todėl gali </w:t>
      </w:r>
      <w:r>
        <w:rPr>
          <w:rFonts w:ascii="Times New Roman" w:hAnsi="Times New Roman" w:cs="Times New Roman"/>
          <w:lang w:val="lt-LT"/>
        </w:rPr>
        <w:t>palengvėti</w:t>
      </w:r>
      <w:r w:rsidRPr="00A17EFD">
        <w:rPr>
          <w:rFonts w:ascii="Times New Roman" w:hAnsi="Times New Roman" w:cs="Times New Roman"/>
          <w:lang w:val="lt-LT"/>
        </w:rPr>
        <w:t xml:space="preserve"> gerybinės prostatos </w:t>
      </w:r>
      <w:proofErr w:type="spellStart"/>
      <w:r w:rsidRPr="00A17EFD">
        <w:rPr>
          <w:rFonts w:ascii="Times New Roman" w:hAnsi="Times New Roman" w:cs="Times New Roman"/>
          <w:lang w:val="lt-LT"/>
        </w:rPr>
        <w:t>hiperplazijos</w:t>
      </w:r>
      <w:proofErr w:type="spellEnd"/>
      <w:r w:rsidRPr="00A17EFD">
        <w:rPr>
          <w:rFonts w:ascii="Times New Roman" w:hAnsi="Times New Roman" w:cs="Times New Roman"/>
          <w:lang w:val="lt-LT"/>
        </w:rPr>
        <w:t xml:space="preserve"> simptomai. Įrodyta, kad šiuos šlapimo organų simptomus </w:t>
      </w:r>
      <w:proofErr w:type="spellStart"/>
      <w:r>
        <w:rPr>
          <w:rFonts w:ascii="Times New Roman" w:hAnsi="Times New Roman" w:cs="Times New Roman"/>
          <w:lang w:val="lt-LT"/>
        </w:rPr>
        <w:t>t</w:t>
      </w:r>
      <w:r w:rsidRPr="00A17EFD">
        <w:rPr>
          <w:rFonts w:ascii="Times New Roman" w:hAnsi="Times New Roman" w:cs="Times New Roman"/>
          <w:lang w:val="lt-LT"/>
        </w:rPr>
        <w:t>adalafil</w:t>
      </w:r>
      <w:r>
        <w:rPr>
          <w:rFonts w:ascii="Times New Roman" w:hAnsi="Times New Roman" w:cs="Times New Roman"/>
          <w:lang w:val="lt-LT"/>
        </w:rPr>
        <w:t>is</w:t>
      </w:r>
      <w:proofErr w:type="spellEnd"/>
      <w:r w:rsidRPr="00A17EFD">
        <w:rPr>
          <w:rFonts w:ascii="Times New Roman" w:hAnsi="Times New Roman" w:cs="Times New Roman"/>
          <w:lang w:val="lt-LT"/>
        </w:rPr>
        <w:t xml:space="preserve"> palengvina praėjus 1</w:t>
      </w:r>
      <w:r>
        <w:rPr>
          <w:rFonts w:ascii="Times New Roman" w:hAnsi="Times New Roman" w:cs="Times New Roman"/>
          <w:lang w:val="lt-LT"/>
        </w:rPr>
        <w:noBreakHyphen/>
      </w:r>
      <w:r w:rsidRPr="00A17EFD">
        <w:rPr>
          <w:rFonts w:ascii="Times New Roman" w:hAnsi="Times New Roman" w:cs="Times New Roman"/>
          <w:lang w:val="lt-LT"/>
        </w:rPr>
        <w:t>2</w:t>
      </w:r>
      <w:r>
        <w:rPr>
          <w:rFonts w:ascii="Times New Roman" w:hAnsi="Times New Roman" w:cs="Times New Roman"/>
          <w:lang w:val="lt-LT"/>
        </w:rPr>
        <w:t> </w:t>
      </w:r>
      <w:r w:rsidRPr="00A17EFD">
        <w:rPr>
          <w:rFonts w:ascii="Times New Roman" w:hAnsi="Times New Roman" w:cs="Times New Roman"/>
          <w:lang w:val="lt-LT"/>
        </w:rPr>
        <w:t>savaitėms nuo gydymo pradžios.</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numPr>
          <w:ilvl w:val="0"/>
          <w:numId w:val="1"/>
        </w:numPr>
        <w:ind w:left="567" w:hanging="567"/>
        <w:rPr>
          <w:rFonts w:ascii="Times New Roman" w:hAnsi="Times New Roman" w:cs="Times New Roman"/>
          <w:b/>
          <w:lang w:val="lt-LT"/>
        </w:rPr>
      </w:pPr>
      <w:r w:rsidRPr="00A17EFD">
        <w:rPr>
          <w:rFonts w:ascii="Times New Roman" w:hAnsi="Times New Roman" w:cs="Times New Roman"/>
          <w:b/>
          <w:lang w:val="lt-LT"/>
        </w:rPr>
        <w:t xml:space="preserve">Kas žinotina prieš vartojant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Pr>
          <w:rFonts w:ascii="Times New Roman" w:hAnsi="Times New Roman" w:cs="Times New Roman"/>
          <w:b/>
          <w:lang w:val="lt-LT"/>
        </w:rPr>
        <w:t>Zentiva</w:t>
      </w:r>
      <w:proofErr w:type="spellEnd"/>
    </w:p>
    <w:p w:rsidR="0033209D" w:rsidRPr="00A17EFD" w:rsidRDefault="0033209D" w:rsidP="0033209D">
      <w:pPr>
        <w:pStyle w:val="Betarp"/>
        <w:rPr>
          <w:rFonts w:ascii="Times New Roman" w:hAnsi="Times New Roman" w:cs="Times New Roman"/>
          <w:b/>
          <w:lang w:val="lt-LT"/>
        </w:rPr>
      </w:pPr>
    </w:p>
    <w:p w:rsidR="0033209D" w:rsidRPr="00A17EFD" w:rsidRDefault="0033209D" w:rsidP="0033209D">
      <w:pPr>
        <w:pStyle w:val="Betarp"/>
        <w:rPr>
          <w:rFonts w:ascii="Times New Roman" w:hAnsi="Times New Roman" w:cs="Times New Roman"/>
          <w:b/>
          <w:lang w:val="lt-LT"/>
        </w:rPr>
      </w:pP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Pr>
          <w:rFonts w:ascii="Times New Roman" w:hAnsi="Times New Roman" w:cs="Times New Roman"/>
          <w:b/>
          <w:lang w:val="lt-LT"/>
        </w:rPr>
        <w:t>Zentiva</w:t>
      </w:r>
      <w:proofErr w:type="spellEnd"/>
      <w:r w:rsidRPr="00A17EFD">
        <w:rPr>
          <w:rFonts w:ascii="Times New Roman" w:hAnsi="Times New Roman" w:cs="Times New Roman"/>
          <w:b/>
          <w:lang w:val="lt-LT"/>
        </w:rPr>
        <w:t xml:space="preserve"> vartoti </w:t>
      </w:r>
      <w:r>
        <w:rPr>
          <w:rFonts w:ascii="Times New Roman" w:hAnsi="Times New Roman" w:cs="Times New Roman"/>
          <w:b/>
          <w:lang w:val="lt-LT"/>
        </w:rPr>
        <w:t>draudžiama</w:t>
      </w:r>
      <w:r w:rsidRPr="00A17EFD">
        <w:rPr>
          <w:rFonts w:ascii="Times New Roman" w:hAnsi="Times New Roman" w:cs="Times New Roman"/>
          <w:b/>
          <w:lang w:val="lt-LT"/>
        </w:rPr>
        <w:t>:</w:t>
      </w:r>
    </w:p>
    <w:p w:rsidR="0033209D" w:rsidRPr="00A17EFD" w:rsidRDefault="0033209D" w:rsidP="0033209D">
      <w:pPr>
        <w:pStyle w:val="Betarp"/>
        <w:numPr>
          <w:ilvl w:val="0"/>
          <w:numId w:val="4"/>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 xml:space="preserve">yra alergija </w:t>
      </w:r>
      <w:proofErr w:type="spellStart"/>
      <w:r w:rsidRPr="00A17EFD">
        <w:rPr>
          <w:rFonts w:ascii="Times New Roman" w:hAnsi="Times New Roman" w:cs="Times New Roman"/>
          <w:lang w:val="lt-LT"/>
        </w:rPr>
        <w:t>tadalafiliui</w:t>
      </w:r>
      <w:proofErr w:type="spellEnd"/>
      <w:r w:rsidRPr="00A17EFD">
        <w:rPr>
          <w:rFonts w:ascii="Times New Roman" w:hAnsi="Times New Roman" w:cs="Times New Roman"/>
          <w:lang w:val="lt-LT"/>
        </w:rPr>
        <w:t xml:space="preserve"> arba bet kuriai pagalbinei šio vaisto medžiagai (jos išvardytos 6</w:t>
      </w:r>
      <w:r>
        <w:rPr>
          <w:rFonts w:ascii="Times New Roman" w:hAnsi="Times New Roman" w:cs="Times New Roman"/>
          <w:lang w:val="lt-LT"/>
        </w:rPr>
        <w:t> </w:t>
      </w:r>
      <w:r w:rsidRPr="00A17EFD">
        <w:rPr>
          <w:rFonts w:ascii="Times New Roman" w:hAnsi="Times New Roman" w:cs="Times New Roman"/>
          <w:lang w:val="lt-LT"/>
        </w:rPr>
        <w:t>skyriuje);</w:t>
      </w:r>
    </w:p>
    <w:p w:rsidR="0033209D" w:rsidRPr="00A17EFD" w:rsidRDefault="0033209D" w:rsidP="0033209D">
      <w:pPr>
        <w:pStyle w:val="Betarp"/>
        <w:numPr>
          <w:ilvl w:val="0"/>
          <w:numId w:val="4"/>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 xml:space="preserve">vartojate bet kokių organinių nitratų preparatų ar azoto oksido donorų (pvz., </w:t>
      </w:r>
      <w:proofErr w:type="spellStart"/>
      <w:r w:rsidRPr="00A17EFD">
        <w:rPr>
          <w:rFonts w:ascii="Times New Roman" w:hAnsi="Times New Roman" w:cs="Times New Roman"/>
          <w:lang w:val="lt-LT"/>
        </w:rPr>
        <w:t>amilnitrito</w:t>
      </w:r>
      <w:proofErr w:type="spellEnd"/>
      <w:r w:rsidRPr="00A17EFD">
        <w:rPr>
          <w:rFonts w:ascii="Times New Roman" w:hAnsi="Times New Roman" w:cs="Times New Roman"/>
          <w:lang w:val="lt-LT"/>
        </w:rPr>
        <w:t>). Šios grupės vaistais (nitrat</w:t>
      </w:r>
      <w:r>
        <w:rPr>
          <w:rFonts w:ascii="Times New Roman" w:hAnsi="Times New Roman" w:cs="Times New Roman"/>
          <w:lang w:val="lt-LT"/>
        </w:rPr>
        <w:t>ais</w:t>
      </w:r>
      <w:r w:rsidRPr="00A17EFD">
        <w:rPr>
          <w:rFonts w:ascii="Times New Roman" w:hAnsi="Times New Roman" w:cs="Times New Roman"/>
          <w:lang w:val="lt-LT"/>
        </w:rPr>
        <w:t xml:space="preserve">) gydoma krūtinės angina (krūtinės skausmas). Nustatyta, kad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lastRenderedPageBreak/>
        <w:t>Zentiva</w:t>
      </w:r>
      <w:proofErr w:type="spellEnd"/>
      <w:r w:rsidRPr="00A17EFD">
        <w:rPr>
          <w:rFonts w:ascii="Times New Roman" w:hAnsi="Times New Roman" w:cs="Times New Roman"/>
          <w:lang w:val="lt-LT"/>
        </w:rPr>
        <w:t xml:space="preserve"> stiprina šių vaistų sukeliamą poveikį. Jei vartojate kokių nors nitratų ar</w:t>
      </w:r>
      <w:r>
        <w:rPr>
          <w:rFonts w:ascii="Times New Roman" w:hAnsi="Times New Roman" w:cs="Times New Roman"/>
          <w:lang w:val="lt-LT"/>
        </w:rPr>
        <w:t>ba</w:t>
      </w:r>
      <w:r w:rsidRPr="00A17EFD">
        <w:rPr>
          <w:rFonts w:ascii="Times New Roman" w:hAnsi="Times New Roman" w:cs="Times New Roman"/>
          <w:lang w:val="lt-LT"/>
        </w:rPr>
        <w:t xml:space="preserve"> tiksliai nežinote, ar jų vartojate, pasakykite gydytojui;</w:t>
      </w:r>
    </w:p>
    <w:p w:rsidR="0033209D" w:rsidRPr="00A17EFD" w:rsidRDefault="0033209D" w:rsidP="0033209D">
      <w:pPr>
        <w:pStyle w:val="Betarp"/>
        <w:numPr>
          <w:ilvl w:val="0"/>
          <w:numId w:val="4"/>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 xml:space="preserve">sergate sunkia širdies liga ar neseniai </w:t>
      </w:r>
      <w:r>
        <w:rPr>
          <w:rFonts w:ascii="Times New Roman" w:hAnsi="Times New Roman" w:cs="Times New Roman"/>
          <w:lang w:val="lt-LT"/>
        </w:rPr>
        <w:t>(</w:t>
      </w:r>
      <w:r w:rsidRPr="00A17EFD">
        <w:rPr>
          <w:rFonts w:ascii="Times New Roman" w:hAnsi="Times New Roman" w:cs="Times New Roman"/>
          <w:lang w:val="lt-LT"/>
        </w:rPr>
        <w:t>paskutiniųjų 90</w:t>
      </w:r>
      <w:r>
        <w:rPr>
          <w:rFonts w:ascii="Times New Roman" w:hAnsi="Times New Roman" w:cs="Times New Roman"/>
          <w:lang w:val="lt-LT"/>
        </w:rPr>
        <w:t> </w:t>
      </w:r>
      <w:r w:rsidRPr="00A17EFD">
        <w:rPr>
          <w:rFonts w:ascii="Times New Roman" w:hAnsi="Times New Roman" w:cs="Times New Roman"/>
          <w:lang w:val="lt-LT"/>
        </w:rPr>
        <w:t>parų laikotarpiu</w:t>
      </w:r>
      <w:r>
        <w:rPr>
          <w:rFonts w:ascii="Times New Roman" w:hAnsi="Times New Roman" w:cs="Times New Roman"/>
          <w:lang w:val="lt-LT"/>
        </w:rPr>
        <w:t>)</w:t>
      </w:r>
      <w:r w:rsidRPr="00A17EFD">
        <w:rPr>
          <w:rFonts w:ascii="Times New Roman" w:hAnsi="Times New Roman" w:cs="Times New Roman"/>
          <w:lang w:val="lt-LT"/>
        </w:rPr>
        <w:t xml:space="preserve"> Jus buvo ištikęs širdies priepuolis;</w:t>
      </w:r>
    </w:p>
    <w:p w:rsidR="0033209D" w:rsidRPr="00A17EFD" w:rsidRDefault="0033209D" w:rsidP="0033209D">
      <w:pPr>
        <w:pStyle w:val="Betarp"/>
        <w:numPr>
          <w:ilvl w:val="0"/>
          <w:numId w:val="4"/>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 xml:space="preserve">neseniai </w:t>
      </w:r>
      <w:r>
        <w:rPr>
          <w:rFonts w:ascii="Times New Roman" w:hAnsi="Times New Roman" w:cs="Times New Roman"/>
          <w:lang w:val="lt-LT"/>
        </w:rPr>
        <w:t>(</w:t>
      </w:r>
      <w:r w:rsidRPr="00A17EFD">
        <w:rPr>
          <w:rFonts w:ascii="Times New Roman" w:hAnsi="Times New Roman" w:cs="Times New Roman"/>
          <w:lang w:val="lt-LT"/>
        </w:rPr>
        <w:t>paskutiniųjų 6</w:t>
      </w:r>
      <w:r>
        <w:rPr>
          <w:rFonts w:ascii="Times New Roman" w:hAnsi="Times New Roman" w:cs="Times New Roman"/>
          <w:lang w:val="lt-LT"/>
        </w:rPr>
        <w:t> </w:t>
      </w:r>
      <w:r w:rsidRPr="00A17EFD">
        <w:rPr>
          <w:rFonts w:ascii="Times New Roman" w:hAnsi="Times New Roman" w:cs="Times New Roman"/>
          <w:lang w:val="lt-LT"/>
        </w:rPr>
        <w:t>mėnesių laikotarpiu</w:t>
      </w:r>
      <w:r>
        <w:rPr>
          <w:rFonts w:ascii="Times New Roman" w:hAnsi="Times New Roman" w:cs="Times New Roman"/>
          <w:lang w:val="lt-LT"/>
        </w:rPr>
        <w:t>)</w:t>
      </w:r>
      <w:r w:rsidRPr="00A17EFD">
        <w:rPr>
          <w:rFonts w:ascii="Times New Roman" w:hAnsi="Times New Roman" w:cs="Times New Roman"/>
          <w:lang w:val="lt-LT"/>
        </w:rPr>
        <w:t xml:space="preserve"> Jus buvo ištikęs insultas;</w:t>
      </w:r>
    </w:p>
    <w:p w:rsidR="0033209D" w:rsidRPr="00A17EFD" w:rsidRDefault="0033209D" w:rsidP="0033209D">
      <w:pPr>
        <w:pStyle w:val="Betarp"/>
        <w:numPr>
          <w:ilvl w:val="0"/>
          <w:numId w:val="4"/>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 xml:space="preserve">yra mažas arba didelis, bet </w:t>
      </w:r>
      <w:r>
        <w:rPr>
          <w:rFonts w:ascii="Times New Roman" w:hAnsi="Times New Roman" w:cs="Times New Roman"/>
          <w:lang w:val="lt-LT"/>
        </w:rPr>
        <w:t>nevaldomas</w:t>
      </w:r>
      <w:r w:rsidRPr="00A17EFD">
        <w:rPr>
          <w:rFonts w:ascii="Times New Roman" w:hAnsi="Times New Roman" w:cs="Times New Roman"/>
          <w:lang w:val="lt-LT"/>
        </w:rPr>
        <w:t xml:space="preserve"> kraujospūdis;</w:t>
      </w:r>
    </w:p>
    <w:p w:rsidR="0033209D" w:rsidRPr="00A17EFD" w:rsidRDefault="0033209D" w:rsidP="0033209D">
      <w:pPr>
        <w:pStyle w:val="Betarp"/>
        <w:numPr>
          <w:ilvl w:val="0"/>
          <w:numId w:val="4"/>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 xml:space="preserve">buvote kada nors apakę dėl ne </w:t>
      </w:r>
      <w:proofErr w:type="spellStart"/>
      <w:r w:rsidRPr="00A17EFD">
        <w:rPr>
          <w:rFonts w:ascii="Times New Roman" w:hAnsi="Times New Roman" w:cs="Times New Roman"/>
          <w:lang w:val="lt-LT"/>
        </w:rPr>
        <w:t>arterito</w:t>
      </w:r>
      <w:proofErr w:type="spellEnd"/>
      <w:r w:rsidRPr="00A17EFD">
        <w:rPr>
          <w:rFonts w:ascii="Times New Roman" w:hAnsi="Times New Roman" w:cs="Times New Roman"/>
          <w:lang w:val="lt-LT"/>
        </w:rPr>
        <w:t xml:space="preserve"> sukeltos priekinės išeminės regos nervo neuropatijos (angl. </w:t>
      </w:r>
      <w:r w:rsidRPr="006F465B">
        <w:rPr>
          <w:rFonts w:ascii="Times New Roman" w:hAnsi="Times New Roman" w:cs="Times New Roman"/>
          <w:i/>
          <w:iCs/>
          <w:lang w:val="lt-LT"/>
        </w:rPr>
        <w:t>NAION</w:t>
      </w:r>
      <w:r w:rsidRPr="00A17EFD">
        <w:rPr>
          <w:rFonts w:ascii="Times New Roman" w:hAnsi="Times New Roman" w:cs="Times New Roman"/>
          <w:lang w:val="lt-LT"/>
        </w:rPr>
        <w:t>), t. y. sutrikim</w:t>
      </w:r>
      <w:r>
        <w:rPr>
          <w:rFonts w:ascii="Times New Roman" w:hAnsi="Times New Roman" w:cs="Times New Roman"/>
          <w:lang w:val="lt-LT"/>
        </w:rPr>
        <w:t>o</w:t>
      </w:r>
      <w:r w:rsidRPr="00A17EFD">
        <w:rPr>
          <w:rFonts w:ascii="Times New Roman" w:hAnsi="Times New Roman" w:cs="Times New Roman"/>
          <w:lang w:val="lt-LT"/>
        </w:rPr>
        <w:t>, kuris dar vadinamas akies insultu;</w:t>
      </w:r>
    </w:p>
    <w:p w:rsidR="0033209D" w:rsidRPr="00A17EFD" w:rsidRDefault="0033209D" w:rsidP="0033209D">
      <w:pPr>
        <w:pStyle w:val="Betarp"/>
        <w:numPr>
          <w:ilvl w:val="0"/>
          <w:numId w:val="4"/>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 xml:space="preserve">vartojate </w:t>
      </w:r>
      <w:proofErr w:type="spellStart"/>
      <w:r w:rsidRPr="00A17EFD">
        <w:rPr>
          <w:rFonts w:ascii="Times New Roman" w:hAnsi="Times New Roman" w:cs="Times New Roman"/>
          <w:lang w:val="lt-LT"/>
        </w:rPr>
        <w:t>riociguat</w:t>
      </w:r>
      <w:r>
        <w:rPr>
          <w:rFonts w:ascii="Times New Roman" w:hAnsi="Times New Roman" w:cs="Times New Roman"/>
          <w:lang w:val="lt-LT"/>
        </w:rPr>
        <w:t>o</w:t>
      </w:r>
      <w:proofErr w:type="spellEnd"/>
      <w:r w:rsidRPr="00A17EFD">
        <w:rPr>
          <w:rFonts w:ascii="Times New Roman" w:hAnsi="Times New Roman" w:cs="Times New Roman"/>
          <w:lang w:val="lt-LT"/>
        </w:rPr>
        <w:t xml:space="preserve">. </w:t>
      </w:r>
      <w:r w:rsidRPr="00B2427C">
        <w:rPr>
          <w:rFonts w:ascii="Times New Roman" w:eastAsia="Times New Roman" w:hAnsi="Times New Roman" w:cs="Times New Roman"/>
          <w:lang w:val="lt-LT" w:eastAsia="lt-LT"/>
        </w:rPr>
        <w:t>Ši</w:t>
      </w:r>
      <w:r>
        <w:rPr>
          <w:rFonts w:ascii="Times New Roman" w:eastAsia="Times New Roman" w:hAnsi="Times New Roman" w:cs="Times New Roman"/>
          <w:lang w:val="lt-LT" w:eastAsia="lt-LT"/>
        </w:rPr>
        <w:t>o</w:t>
      </w:r>
      <w:r w:rsidRPr="00B2427C">
        <w:rPr>
          <w:rFonts w:ascii="Times New Roman" w:eastAsia="Times New Roman" w:hAnsi="Times New Roman" w:cs="Times New Roman"/>
          <w:lang w:val="lt-LT" w:eastAsia="lt-LT"/>
        </w:rPr>
        <w:t xml:space="preserve"> vaist</w:t>
      </w:r>
      <w:r>
        <w:rPr>
          <w:rFonts w:ascii="Times New Roman" w:eastAsia="Times New Roman" w:hAnsi="Times New Roman" w:cs="Times New Roman"/>
          <w:lang w:val="lt-LT" w:eastAsia="lt-LT"/>
        </w:rPr>
        <w:t>o</w:t>
      </w:r>
      <w:r w:rsidRPr="00B2427C">
        <w:rPr>
          <w:rFonts w:ascii="Times New Roman" w:eastAsia="Times New Roman" w:hAnsi="Times New Roman" w:cs="Times New Roman"/>
          <w:lang w:val="lt-LT" w:eastAsia="lt-LT"/>
        </w:rPr>
        <w:t xml:space="preserve"> vartojama gydyti </w:t>
      </w:r>
      <w:proofErr w:type="spellStart"/>
      <w:r w:rsidRPr="00B2427C">
        <w:rPr>
          <w:rFonts w:ascii="Times New Roman" w:eastAsia="Times New Roman" w:hAnsi="Times New Roman" w:cs="Times New Roman"/>
          <w:lang w:val="lt-LT" w:eastAsia="lt-LT"/>
        </w:rPr>
        <w:t>plautinę</w:t>
      </w:r>
      <w:proofErr w:type="spellEnd"/>
      <w:r w:rsidRPr="00B2427C">
        <w:rPr>
          <w:rFonts w:ascii="Times New Roman" w:eastAsia="Times New Roman" w:hAnsi="Times New Roman" w:cs="Times New Roman"/>
          <w:lang w:val="lt-LT" w:eastAsia="lt-LT"/>
        </w:rPr>
        <w:t xml:space="preserve"> arterinę hipertenziją </w:t>
      </w:r>
      <w:r w:rsidRPr="00A17EFD">
        <w:rPr>
          <w:rFonts w:ascii="Times New Roman" w:hAnsi="Times New Roman" w:cs="Times New Roman"/>
          <w:lang w:val="lt-LT"/>
        </w:rPr>
        <w:t>(t. y. kraujospūdžio plaučiuose padidėjim</w:t>
      </w:r>
      <w:r>
        <w:rPr>
          <w:rFonts w:ascii="Times New Roman" w:hAnsi="Times New Roman" w:cs="Times New Roman"/>
          <w:lang w:val="lt-LT"/>
        </w:rPr>
        <w:t>ą</w:t>
      </w:r>
      <w:r w:rsidRPr="00A17EFD">
        <w:rPr>
          <w:rFonts w:ascii="Times New Roman" w:hAnsi="Times New Roman" w:cs="Times New Roman"/>
          <w:lang w:val="lt-LT"/>
        </w:rPr>
        <w:t>)</w:t>
      </w:r>
      <w:r w:rsidRPr="00B2427C">
        <w:rPr>
          <w:rFonts w:ascii="Times New Roman" w:eastAsia="Times New Roman" w:hAnsi="Times New Roman" w:cs="Times New Roman"/>
          <w:lang w:val="lt-LT" w:eastAsia="lt-LT"/>
        </w:rPr>
        <w:t xml:space="preserve"> ir lėtinę </w:t>
      </w:r>
      <w:proofErr w:type="spellStart"/>
      <w:r w:rsidRPr="00B2427C">
        <w:rPr>
          <w:rFonts w:ascii="Times New Roman" w:eastAsia="Times New Roman" w:hAnsi="Times New Roman" w:cs="Times New Roman"/>
          <w:lang w:val="lt-LT" w:eastAsia="lt-LT"/>
        </w:rPr>
        <w:t>tromboembolinę</w:t>
      </w:r>
      <w:proofErr w:type="spellEnd"/>
      <w:r w:rsidRPr="00B2427C">
        <w:rPr>
          <w:rFonts w:ascii="Times New Roman" w:eastAsia="Times New Roman" w:hAnsi="Times New Roman" w:cs="Times New Roman"/>
          <w:lang w:val="lt-LT" w:eastAsia="lt-LT"/>
        </w:rPr>
        <w:t xml:space="preserve"> </w:t>
      </w:r>
      <w:proofErr w:type="spellStart"/>
      <w:r w:rsidRPr="00B2427C">
        <w:rPr>
          <w:rFonts w:ascii="Times New Roman" w:eastAsia="Times New Roman" w:hAnsi="Times New Roman" w:cs="Times New Roman"/>
          <w:lang w:val="lt-LT" w:eastAsia="lt-LT"/>
        </w:rPr>
        <w:t>plautinę</w:t>
      </w:r>
      <w:proofErr w:type="spellEnd"/>
      <w:r w:rsidRPr="00B2427C">
        <w:rPr>
          <w:rFonts w:ascii="Times New Roman" w:eastAsia="Times New Roman" w:hAnsi="Times New Roman" w:cs="Times New Roman"/>
          <w:lang w:val="lt-LT" w:eastAsia="lt-LT"/>
        </w:rPr>
        <w:t xml:space="preserve"> hipertenziją (t. y. didelį kraujospūdį plaučiuose, atsiradusį dėl kraujo krešulių susidarymo). Buvo nustatyta, kad FDE5 inhibitoriai, tokie kaip </w:t>
      </w:r>
      <w:proofErr w:type="spellStart"/>
      <w:r w:rsidRPr="00B2427C">
        <w:rPr>
          <w:rFonts w:ascii="Times New Roman" w:eastAsia="Times New Roman" w:hAnsi="Times New Roman" w:cs="Times New Roman"/>
          <w:lang w:val="lt-LT" w:eastAsia="lt-LT"/>
        </w:rPr>
        <w:t>tadalafilis</w:t>
      </w:r>
      <w:proofErr w:type="spellEnd"/>
      <w:r w:rsidRPr="00B2427C">
        <w:rPr>
          <w:rFonts w:ascii="Times New Roman" w:eastAsia="Times New Roman" w:hAnsi="Times New Roman" w:cs="Times New Roman"/>
          <w:lang w:val="lt-LT" w:eastAsia="lt-LT"/>
        </w:rPr>
        <w:t xml:space="preserve">, sustiprina šio vaisto kraujospūdį mažinantį poveikį. Jeigu vartojate </w:t>
      </w:r>
      <w:proofErr w:type="spellStart"/>
      <w:r w:rsidRPr="00B2427C">
        <w:rPr>
          <w:rFonts w:ascii="Times New Roman" w:eastAsia="Times New Roman" w:hAnsi="Times New Roman" w:cs="Times New Roman"/>
          <w:lang w:val="lt-LT" w:eastAsia="lt-LT"/>
        </w:rPr>
        <w:t>riociguato</w:t>
      </w:r>
      <w:proofErr w:type="spellEnd"/>
      <w:r w:rsidRPr="00B2427C">
        <w:rPr>
          <w:rFonts w:ascii="Times New Roman" w:eastAsia="Times New Roman" w:hAnsi="Times New Roman" w:cs="Times New Roman"/>
          <w:lang w:val="lt-LT" w:eastAsia="lt-LT"/>
        </w:rPr>
        <w:t xml:space="preserve"> arba dėl to nesate tikri, apie tai pasakykite gydytojui.</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b/>
          <w:lang w:val="lt-LT"/>
        </w:rPr>
      </w:pPr>
      <w:r w:rsidRPr="00A17EFD">
        <w:rPr>
          <w:rFonts w:ascii="Times New Roman" w:hAnsi="Times New Roman" w:cs="Times New Roman"/>
          <w:b/>
          <w:lang w:val="lt-LT"/>
        </w:rPr>
        <w:t>Įspėjimai ir atsargumo priemonės</w:t>
      </w: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 xml:space="preserve">Pasitarkite su gydytoju prieš pradėdami vartoti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r>
        <w:rPr>
          <w:rFonts w:ascii="Times New Roman" w:hAnsi="Times New Roman" w:cs="Times New Roman"/>
          <w:lang w:val="lt-LT"/>
        </w:rPr>
        <w:t>Prisiminkite</w:t>
      </w:r>
      <w:r w:rsidRPr="00A17EFD">
        <w:rPr>
          <w:rFonts w:ascii="Times New Roman" w:hAnsi="Times New Roman" w:cs="Times New Roman"/>
          <w:lang w:val="lt-LT"/>
        </w:rPr>
        <w:t xml:space="preserve">, kad </w:t>
      </w:r>
      <w:r>
        <w:rPr>
          <w:rFonts w:ascii="Times New Roman" w:hAnsi="Times New Roman" w:cs="Times New Roman"/>
          <w:lang w:val="lt-LT"/>
        </w:rPr>
        <w:t>lytinis</w:t>
      </w:r>
      <w:r w:rsidRPr="00A17EFD">
        <w:rPr>
          <w:rFonts w:ascii="Times New Roman" w:hAnsi="Times New Roman" w:cs="Times New Roman"/>
          <w:lang w:val="lt-LT"/>
        </w:rPr>
        <w:t xml:space="preserve"> aktyvumas </w:t>
      </w:r>
      <w:r>
        <w:rPr>
          <w:rFonts w:ascii="Times New Roman" w:hAnsi="Times New Roman" w:cs="Times New Roman"/>
          <w:lang w:val="lt-LT"/>
        </w:rPr>
        <w:t>gali didinti</w:t>
      </w:r>
      <w:r w:rsidRPr="00A17EFD">
        <w:rPr>
          <w:rFonts w:ascii="Times New Roman" w:hAnsi="Times New Roman" w:cs="Times New Roman"/>
          <w:lang w:val="lt-LT"/>
        </w:rPr>
        <w:t xml:space="preserve"> riziką širdies liga sergantiems pacientams, kadangi papildomai apkraunama širdis. Jeigu sergate širdies liga, pasakykite gydytojui.</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 xml:space="preserve">Kadangi gerybinė prostatos </w:t>
      </w:r>
      <w:proofErr w:type="spellStart"/>
      <w:r w:rsidRPr="00A17EFD">
        <w:rPr>
          <w:rFonts w:ascii="Times New Roman" w:hAnsi="Times New Roman" w:cs="Times New Roman"/>
          <w:lang w:val="lt-LT"/>
        </w:rPr>
        <w:t>hiperplazija</w:t>
      </w:r>
      <w:proofErr w:type="spellEnd"/>
      <w:r w:rsidRPr="00A17EFD">
        <w:rPr>
          <w:rFonts w:ascii="Times New Roman" w:hAnsi="Times New Roman" w:cs="Times New Roman"/>
          <w:lang w:val="lt-LT"/>
        </w:rPr>
        <w:t xml:space="preserve"> ir prostatos vėžys gali sukelti tokių pačių simptomų, prieš pradėdamas Jus gydyti nuo gerybinės prostatos </w:t>
      </w:r>
      <w:proofErr w:type="spellStart"/>
      <w:r w:rsidRPr="00A17EFD">
        <w:rPr>
          <w:rFonts w:ascii="Times New Roman" w:hAnsi="Times New Roman" w:cs="Times New Roman"/>
          <w:lang w:val="lt-LT"/>
        </w:rPr>
        <w:t>hiperplazijos</w:t>
      </w:r>
      <w:proofErr w:type="spellEnd"/>
      <w:r w:rsidRPr="00A17EFD">
        <w:rPr>
          <w:rFonts w:ascii="Times New Roman" w:hAnsi="Times New Roman" w:cs="Times New Roman"/>
          <w:lang w:val="lt-LT"/>
        </w:rPr>
        <w:t>, gydytojas patikrins, ar nesergate prostatos vėžiu.</w:t>
      </w:r>
      <w:r>
        <w:rPr>
          <w:rFonts w:ascii="Times New Roman" w:hAnsi="Times New Roman" w:cs="Times New Roman"/>
          <w:lang w:val="lt-LT"/>
        </w:rPr>
        <w:t xml:space="preserve"> </w:t>
      </w:r>
      <w:r w:rsidRPr="00A17EFD">
        <w:rPr>
          <w:rFonts w:ascii="Times New Roman" w:hAnsi="Times New Roman" w:cs="Times New Roman"/>
          <w:lang w:val="lt-LT"/>
        </w:rPr>
        <w:t xml:space="preserve">Prostatos vėžio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negydo.</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Prieš pradėdami vartoti table</w:t>
      </w:r>
      <w:r>
        <w:rPr>
          <w:rFonts w:ascii="Times New Roman" w:hAnsi="Times New Roman" w:cs="Times New Roman"/>
          <w:lang w:val="lt-LT"/>
        </w:rPr>
        <w:t>čių</w:t>
      </w:r>
      <w:r w:rsidRPr="00A17EFD">
        <w:rPr>
          <w:rFonts w:ascii="Times New Roman" w:hAnsi="Times New Roman" w:cs="Times New Roman"/>
          <w:lang w:val="lt-LT"/>
        </w:rPr>
        <w:t>, pasakykite savo gydytojui jeigu Jums yra:</w:t>
      </w:r>
    </w:p>
    <w:p w:rsidR="0033209D" w:rsidRPr="00A17EFD" w:rsidRDefault="0033209D" w:rsidP="0033209D">
      <w:pPr>
        <w:pStyle w:val="Betarp"/>
        <w:numPr>
          <w:ilvl w:val="0"/>
          <w:numId w:val="5"/>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pjautuv</w:t>
      </w:r>
      <w:r>
        <w:rPr>
          <w:rFonts w:ascii="Times New Roman" w:hAnsi="Times New Roman" w:cs="Times New Roman"/>
          <w:lang w:val="lt-LT"/>
        </w:rPr>
        <w:t>o pavidalo ląstelių</w:t>
      </w:r>
      <w:r w:rsidRPr="00A17EFD">
        <w:rPr>
          <w:rFonts w:ascii="Times New Roman" w:hAnsi="Times New Roman" w:cs="Times New Roman"/>
          <w:lang w:val="lt-LT"/>
        </w:rPr>
        <w:t xml:space="preserve"> anemija (</w:t>
      </w:r>
      <w:r>
        <w:rPr>
          <w:rFonts w:ascii="Times New Roman" w:hAnsi="Times New Roman" w:cs="Times New Roman"/>
          <w:lang w:val="lt-LT"/>
        </w:rPr>
        <w:t>raudonųjų kraujo ląstelių sutrikimas</w:t>
      </w:r>
      <w:r w:rsidRPr="00A17EFD">
        <w:rPr>
          <w:rFonts w:ascii="Times New Roman" w:hAnsi="Times New Roman" w:cs="Times New Roman"/>
          <w:lang w:val="lt-LT"/>
        </w:rPr>
        <w:t>)</w:t>
      </w:r>
      <w:r>
        <w:rPr>
          <w:rFonts w:ascii="Times New Roman" w:hAnsi="Times New Roman" w:cs="Times New Roman"/>
          <w:lang w:val="lt-LT"/>
        </w:rPr>
        <w:t>;</w:t>
      </w:r>
    </w:p>
    <w:p w:rsidR="0033209D" w:rsidRPr="00A17EFD" w:rsidRDefault="0033209D" w:rsidP="0033209D">
      <w:pPr>
        <w:pStyle w:val="Betarp"/>
        <w:numPr>
          <w:ilvl w:val="0"/>
          <w:numId w:val="5"/>
        </w:numPr>
        <w:tabs>
          <w:tab w:val="left" w:pos="567"/>
        </w:tabs>
        <w:ind w:left="567" w:hanging="567"/>
        <w:rPr>
          <w:rFonts w:ascii="Times New Roman" w:hAnsi="Times New Roman" w:cs="Times New Roman"/>
          <w:lang w:val="lt-LT"/>
        </w:rPr>
      </w:pPr>
      <w:r>
        <w:rPr>
          <w:rFonts w:ascii="Times New Roman" w:hAnsi="Times New Roman" w:cs="Times New Roman"/>
          <w:lang w:val="lt-LT"/>
        </w:rPr>
        <w:t>d</w:t>
      </w:r>
      <w:r w:rsidRPr="00A17EFD">
        <w:rPr>
          <w:rFonts w:ascii="Times New Roman" w:hAnsi="Times New Roman" w:cs="Times New Roman"/>
          <w:lang w:val="lt-LT"/>
        </w:rPr>
        <w:t>auginė mieloma (kaulų čiulpų vėžys)</w:t>
      </w:r>
      <w:r>
        <w:rPr>
          <w:rFonts w:ascii="Times New Roman" w:hAnsi="Times New Roman" w:cs="Times New Roman"/>
          <w:lang w:val="lt-LT"/>
        </w:rPr>
        <w:t>;</w:t>
      </w:r>
    </w:p>
    <w:p w:rsidR="0033209D" w:rsidRPr="00A17EFD" w:rsidRDefault="0033209D" w:rsidP="0033209D">
      <w:pPr>
        <w:pStyle w:val="Betarp"/>
        <w:numPr>
          <w:ilvl w:val="0"/>
          <w:numId w:val="5"/>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leukemija (kraujo </w:t>
      </w:r>
      <w:r>
        <w:rPr>
          <w:rFonts w:ascii="Times New Roman" w:hAnsi="Times New Roman" w:cs="Times New Roman"/>
          <w:lang w:val="lt-LT"/>
        </w:rPr>
        <w:t>ląstelių</w:t>
      </w:r>
      <w:r w:rsidRPr="00A17EFD">
        <w:rPr>
          <w:rFonts w:ascii="Times New Roman" w:hAnsi="Times New Roman" w:cs="Times New Roman"/>
          <w:lang w:val="lt-LT"/>
        </w:rPr>
        <w:t xml:space="preserve"> vėžys)</w:t>
      </w:r>
      <w:r>
        <w:rPr>
          <w:rFonts w:ascii="Times New Roman" w:hAnsi="Times New Roman" w:cs="Times New Roman"/>
          <w:lang w:val="lt-LT"/>
        </w:rPr>
        <w:t>;</w:t>
      </w:r>
    </w:p>
    <w:p w:rsidR="0033209D" w:rsidRPr="00A17EFD" w:rsidRDefault="0033209D" w:rsidP="0033209D">
      <w:pPr>
        <w:pStyle w:val="Betarp"/>
        <w:numPr>
          <w:ilvl w:val="0"/>
          <w:numId w:val="5"/>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bet kokia varpos deformacija</w:t>
      </w:r>
      <w:r>
        <w:rPr>
          <w:rFonts w:ascii="Times New Roman" w:hAnsi="Times New Roman" w:cs="Times New Roman"/>
          <w:lang w:val="lt-LT"/>
        </w:rPr>
        <w:t>;</w:t>
      </w:r>
    </w:p>
    <w:p w:rsidR="0033209D" w:rsidRPr="00A17EFD" w:rsidRDefault="0033209D" w:rsidP="0033209D">
      <w:pPr>
        <w:pStyle w:val="Betarp"/>
        <w:numPr>
          <w:ilvl w:val="0"/>
          <w:numId w:val="5"/>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sunkus kepenų </w:t>
      </w:r>
      <w:r>
        <w:rPr>
          <w:rFonts w:ascii="Times New Roman" w:hAnsi="Times New Roman" w:cs="Times New Roman"/>
          <w:lang w:val="lt-LT"/>
        </w:rPr>
        <w:t>funkcijos</w:t>
      </w:r>
      <w:r w:rsidRPr="00A17EFD">
        <w:rPr>
          <w:rFonts w:ascii="Times New Roman" w:hAnsi="Times New Roman" w:cs="Times New Roman"/>
          <w:lang w:val="lt-LT"/>
        </w:rPr>
        <w:t xml:space="preserve"> sutrikimas</w:t>
      </w:r>
      <w:r>
        <w:rPr>
          <w:rFonts w:ascii="Times New Roman" w:hAnsi="Times New Roman" w:cs="Times New Roman"/>
          <w:lang w:val="lt-LT"/>
        </w:rPr>
        <w:t>;</w:t>
      </w:r>
    </w:p>
    <w:p w:rsidR="0033209D" w:rsidRPr="00A17EFD" w:rsidRDefault="0033209D" w:rsidP="0033209D">
      <w:pPr>
        <w:pStyle w:val="Betarp"/>
        <w:numPr>
          <w:ilvl w:val="0"/>
          <w:numId w:val="5"/>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sunkus inkstų </w:t>
      </w:r>
      <w:r>
        <w:rPr>
          <w:rFonts w:ascii="Times New Roman" w:hAnsi="Times New Roman" w:cs="Times New Roman"/>
          <w:lang w:val="lt-LT"/>
        </w:rPr>
        <w:t>funkcijos</w:t>
      </w:r>
      <w:r w:rsidRPr="00A17EFD">
        <w:rPr>
          <w:rFonts w:ascii="Times New Roman" w:hAnsi="Times New Roman" w:cs="Times New Roman"/>
          <w:lang w:val="lt-LT"/>
        </w:rPr>
        <w:t xml:space="preserve"> sutrikimas.</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 xml:space="preserve">Nežinoma, ar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yra veiksmingas pacientams, kuriems buvo atlikta:</w:t>
      </w:r>
    </w:p>
    <w:p w:rsidR="0033209D" w:rsidRPr="00A17EFD" w:rsidRDefault="0033209D" w:rsidP="0033209D">
      <w:pPr>
        <w:pStyle w:val="Betarp"/>
        <w:numPr>
          <w:ilvl w:val="0"/>
          <w:numId w:val="6"/>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dubens </w:t>
      </w:r>
      <w:r>
        <w:rPr>
          <w:rFonts w:ascii="Times New Roman" w:hAnsi="Times New Roman" w:cs="Times New Roman"/>
          <w:lang w:val="lt-LT"/>
        </w:rPr>
        <w:t xml:space="preserve">srities </w:t>
      </w:r>
      <w:r w:rsidRPr="00A17EFD">
        <w:rPr>
          <w:rFonts w:ascii="Times New Roman" w:hAnsi="Times New Roman" w:cs="Times New Roman"/>
          <w:lang w:val="lt-LT"/>
        </w:rPr>
        <w:t>operacija</w:t>
      </w:r>
      <w:r>
        <w:rPr>
          <w:rFonts w:ascii="Times New Roman" w:hAnsi="Times New Roman" w:cs="Times New Roman"/>
          <w:lang w:val="lt-LT"/>
        </w:rPr>
        <w:t>;</w:t>
      </w:r>
    </w:p>
    <w:p w:rsidR="0033209D" w:rsidRDefault="0033209D" w:rsidP="0033209D">
      <w:pPr>
        <w:pStyle w:val="Betarp"/>
        <w:numPr>
          <w:ilvl w:val="0"/>
          <w:numId w:val="6"/>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visos prostatos arba jos dalies pašalinimo operacija, kurios metu buvo </w:t>
      </w:r>
      <w:r>
        <w:rPr>
          <w:rFonts w:ascii="Times New Roman" w:hAnsi="Times New Roman" w:cs="Times New Roman"/>
          <w:lang w:val="lt-LT"/>
        </w:rPr>
        <w:t>nupjauti</w:t>
      </w:r>
      <w:r w:rsidRPr="00A17EFD">
        <w:rPr>
          <w:rFonts w:ascii="Times New Roman" w:hAnsi="Times New Roman" w:cs="Times New Roman"/>
          <w:lang w:val="lt-LT"/>
        </w:rPr>
        <w:t xml:space="preserve"> nervai (radikali nervų neišsauganti </w:t>
      </w:r>
      <w:proofErr w:type="spellStart"/>
      <w:r w:rsidRPr="00A17EFD">
        <w:rPr>
          <w:rFonts w:ascii="Times New Roman" w:hAnsi="Times New Roman" w:cs="Times New Roman"/>
          <w:lang w:val="lt-LT"/>
        </w:rPr>
        <w:t>prostatektomija</w:t>
      </w:r>
      <w:proofErr w:type="spellEnd"/>
      <w:r w:rsidRPr="00A17EFD">
        <w:rPr>
          <w:rFonts w:ascii="Times New Roman" w:hAnsi="Times New Roman" w:cs="Times New Roman"/>
          <w:lang w:val="lt-LT"/>
        </w:rPr>
        <w:t>).</w:t>
      </w:r>
    </w:p>
    <w:p w:rsidR="0033209D" w:rsidRPr="00A17EFD" w:rsidRDefault="0033209D" w:rsidP="0033209D">
      <w:pPr>
        <w:pStyle w:val="Betarp"/>
        <w:tabs>
          <w:tab w:val="left" w:pos="567"/>
        </w:tabs>
        <w:ind w:left="567" w:hanging="567"/>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Jeigu</w:t>
      </w:r>
      <w:r>
        <w:rPr>
          <w:rFonts w:ascii="Times New Roman" w:hAnsi="Times New Roman" w:cs="Times New Roman"/>
          <w:lang w:val="lt-LT"/>
        </w:rPr>
        <w:t xml:space="preserve"> vartojant </w:t>
      </w:r>
      <w:proofErr w:type="spellStart"/>
      <w:r>
        <w:rPr>
          <w:rFonts w:ascii="Times New Roman" w:hAnsi="Times New Roman" w:cs="Times New Roman"/>
          <w:lang w:val="lt-LT"/>
        </w:rPr>
        <w:t>Tadalafil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staigiai susilpnėtų regėjimas ar apaktumėte</w:t>
      </w:r>
      <w:r>
        <w:rPr>
          <w:rFonts w:ascii="Times New Roman" w:hAnsi="Times New Roman" w:cs="Times New Roman"/>
          <w:lang w:val="lt-LT"/>
        </w:rPr>
        <w:t xml:space="preserve"> arba būtų matomas iškreiptas, blankus vaizdas</w:t>
      </w:r>
      <w:r w:rsidRPr="00A17EFD">
        <w:rPr>
          <w:rFonts w:ascii="Times New Roman" w:hAnsi="Times New Roman" w:cs="Times New Roman"/>
          <w:lang w:val="lt-LT"/>
        </w:rPr>
        <w:t xml:space="preserve">, nutraukite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vartojimą ir nedelsdami kreipkitės į gydytoją.</w:t>
      </w:r>
    </w:p>
    <w:p w:rsidR="0033209D" w:rsidRDefault="0033209D" w:rsidP="0033209D">
      <w:pPr>
        <w:pStyle w:val="Betarp"/>
        <w:rPr>
          <w:rFonts w:ascii="Times New Roman" w:hAnsi="Times New Roman" w:cs="Times New Roman"/>
          <w:lang w:val="lt-LT"/>
        </w:rPr>
      </w:pPr>
    </w:p>
    <w:p w:rsidR="0033209D" w:rsidRPr="00D76D7D" w:rsidRDefault="0033209D" w:rsidP="0033209D">
      <w:pPr>
        <w:pStyle w:val="Betarp"/>
        <w:rPr>
          <w:rFonts w:ascii="Times New Roman" w:hAnsi="Times New Roman" w:cs="Times New Roman"/>
          <w:lang w:val="lt-LT"/>
        </w:rPr>
      </w:pPr>
      <w:r w:rsidRPr="00D76D7D">
        <w:rPr>
          <w:rFonts w:ascii="Times New Roman" w:eastAsia="Times New Roman" w:hAnsi="Times New Roman" w:cs="Times New Roman"/>
          <w:lang w:val="lt-LT" w:eastAsia="lt-LT"/>
        </w:rPr>
        <w:t xml:space="preserve">Kai kuriems </w:t>
      </w:r>
      <w:proofErr w:type="spellStart"/>
      <w:r w:rsidRPr="00D76D7D">
        <w:rPr>
          <w:rFonts w:ascii="Times New Roman" w:eastAsia="Times New Roman" w:hAnsi="Times New Roman" w:cs="Times New Roman"/>
          <w:lang w:val="lt-LT" w:eastAsia="lt-LT"/>
        </w:rPr>
        <w:t>tadalafilio</w:t>
      </w:r>
      <w:proofErr w:type="spellEnd"/>
      <w:r w:rsidRPr="00D76D7D">
        <w:rPr>
          <w:rFonts w:ascii="Times New Roman" w:eastAsia="Times New Roman" w:hAnsi="Times New Roman" w:cs="Times New Roman"/>
          <w:lang w:val="lt-LT" w:eastAsia="lt-LT"/>
        </w:rPr>
        <w:t xml:space="preserve"> vartojusiems pacientams buvo pastebėta susilpnėjusi arba staiga dingusi klausa. Nors nėra žinoma, ar šis reiškinys tiesiogiai susijęs su </w:t>
      </w:r>
      <w:proofErr w:type="spellStart"/>
      <w:r w:rsidRPr="00D76D7D">
        <w:rPr>
          <w:rFonts w:ascii="Times New Roman" w:eastAsia="Times New Roman" w:hAnsi="Times New Roman" w:cs="Times New Roman"/>
          <w:lang w:val="lt-LT" w:eastAsia="lt-LT"/>
        </w:rPr>
        <w:t>tadalafiliu</w:t>
      </w:r>
      <w:proofErr w:type="spellEnd"/>
      <w:r w:rsidRPr="00D76D7D">
        <w:rPr>
          <w:rFonts w:ascii="Times New Roman" w:eastAsia="Times New Roman" w:hAnsi="Times New Roman" w:cs="Times New Roman"/>
          <w:lang w:val="lt-LT" w:eastAsia="lt-LT"/>
        </w:rPr>
        <w:t xml:space="preserve">, pastebėję, kad nusilpo arba staiga dingo klausa, </w:t>
      </w:r>
      <w:proofErr w:type="spellStart"/>
      <w:r w:rsidRPr="00D76D7D">
        <w:rPr>
          <w:rFonts w:ascii="Times New Roman" w:eastAsia="Times New Roman" w:hAnsi="Times New Roman" w:cs="Times New Roman"/>
          <w:lang w:val="lt-LT" w:eastAsia="lt-LT"/>
        </w:rPr>
        <w:t>Tadalafil</w:t>
      </w:r>
      <w:proofErr w:type="spellEnd"/>
      <w:r w:rsidRPr="00D76D7D">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Zentiva</w:t>
      </w:r>
      <w:proofErr w:type="spellEnd"/>
      <w:r w:rsidRPr="00D76D7D">
        <w:rPr>
          <w:rFonts w:ascii="Times New Roman" w:eastAsia="Times New Roman" w:hAnsi="Times New Roman" w:cs="Times New Roman"/>
          <w:lang w:val="lt-LT" w:eastAsia="lt-LT"/>
        </w:rPr>
        <w:t xml:space="preserve"> nebevartokite ir nedelsdami kreipkitės į gydytoją.</w:t>
      </w:r>
    </w:p>
    <w:p w:rsidR="0033209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w:t>
      </w:r>
      <w:r>
        <w:rPr>
          <w:rFonts w:ascii="Times New Roman" w:hAnsi="Times New Roman" w:cs="Times New Roman"/>
          <w:lang w:val="lt-LT"/>
        </w:rPr>
        <w:t>neskirtas</w:t>
      </w:r>
      <w:r w:rsidRPr="00A17EFD">
        <w:rPr>
          <w:rFonts w:ascii="Times New Roman" w:hAnsi="Times New Roman" w:cs="Times New Roman"/>
          <w:lang w:val="lt-LT"/>
        </w:rPr>
        <w:t xml:space="preserve"> vartoti moterims.</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b/>
          <w:lang w:val="lt-LT"/>
        </w:rPr>
      </w:pPr>
      <w:r w:rsidRPr="00A17EFD">
        <w:rPr>
          <w:rFonts w:ascii="Times New Roman" w:hAnsi="Times New Roman" w:cs="Times New Roman"/>
          <w:b/>
          <w:lang w:val="lt-LT"/>
        </w:rPr>
        <w:t>Vaikams ir paaugliams</w:t>
      </w:r>
    </w:p>
    <w:p w:rsidR="0033209D" w:rsidRPr="00A17EFD" w:rsidRDefault="0033209D" w:rsidP="0033209D">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neskirtas vartoti vaikams ir jaunesniems kaip 18</w:t>
      </w:r>
      <w:r>
        <w:rPr>
          <w:rFonts w:ascii="Times New Roman" w:hAnsi="Times New Roman" w:cs="Times New Roman"/>
          <w:lang w:val="lt-LT"/>
        </w:rPr>
        <w:t> </w:t>
      </w:r>
      <w:r w:rsidRPr="00A17EFD">
        <w:rPr>
          <w:rFonts w:ascii="Times New Roman" w:hAnsi="Times New Roman" w:cs="Times New Roman"/>
          <w:lang w:val="lt-LT"/>
        </w:rPr>
        <w:t>metų paaugliams.</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b/>
          <w:lang w:val="lt-LT"/>
        </w:rPr>
      </w:pPr>
      <w:r w:rsidRPr="00A17EFD">
        <w:rPr>
          <w:rFonts w:ascii="Times New Roman" w:hAnsi="Times New Roman" w:cs="Times New Roman"/>
          <w:b/>
          <w:lang w:val="lt-LT"/>
        </w:rPr>
        <w:t xml:space="preserve">Kiti vaistai ir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Pr>
          <w:rFonts w:ascii="Times New Roman" w:hAnsi="Times New Roman" w:cs="Times New Roman"/>
          <w:b/>
          <w:lang w:val="lt-LT"/>
        </w:rPr>
        <w:t>Zentiva</w:t>
      </w:r>
      <w:proofErr w:type="spellEnd"/>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Jeigu vartojate ar neseniai vartojote kitų vaistų arba dėl to nesate tikri, apie tai pasakykite gydytojui</w:t>
      </w:r>
      <w:r>
        <w:rPr>
          <w:rFonts w:ascii="Times New Roman" w:hAnsi="Times New Roman" w:cs="Times New Roman"/>
          <w:lang w:val="lt-LT"/>
        </w:rPr>
        <w:t xml:space="preserve"> arba vaistininkui.</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vartoti </w:t>
      </w:r>
      <w:r>
        <w:rPr>
          <w:rFonts w:ascii="Times New Roman" w:hAnsi="Times New Roman" w:cs="Times New Roman"/>
          <w:lang w:val="lt-LT"/>
        </w:rPr>
        <w:t>draudžiama</w:t>
      </w:r>
      <w:r w:rsidRPr="00A17EFD">
        <w:rPr>
          <w:rFonts w:ascii="Times New Roman" w:hAnsi="Times New Roman" w:cs="Times New Roman"/>
          <w:lang w:val="lt-LT"/>
        </w:rPr>
        <w:t>, jeigu jau vartojate nitratų.</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gali </w:t>
      </w:r>
      <w:r>
        <w:rPr>
          <w:rFonts w:ascii="Times New Roman" w:hAnsi="Times New Roman" w:cs="Times New Roman"/>
          <w:lang w:val="lt-LT"/>
        </w:rPr>
        <w:t>keisti kai kurių vaistų poveikį</w:t>
      </w:r>
      <w:r w:rsidRPr="00A17EFD">
        <w:rPr>
          <w:rFonts w:ascii="Times New Roman" w:hAnsi="Times New Roman" w:cs="Times New Roman"/>
          <w:lang w:val="lt-LT"/>
        </w:rPr>
        <w:t xml:space="preserve"> arba jie gali keisti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poveikį. Pasakykite savo gydytojui arba vaistininkui, jeigu jau vartojate:</w:t>
      </w:r>
    </w:p>
    <w:p w:rsidR="0033209D" w:rsidRPr="00A17EFD" w:rsidRDefault="0033209D" w:rsidP="0033209D">
      <w:pPr>
        <w:pStyle w:val="Betarp"/>
        <w:numPr>
          <w:ilvl w:val="0"/>
          <w:numId w:val="7"/>
        </w:numPr>
        <w:ind w:left="567" w:hanging="567"/>
        <w:rPr>
          <w:rFonts w:ascii="Times New Roman" w:hAnsi="Times New Roman" w:cs="Times New Roman"/>
          <w:lang w:val="lt-LT"/>
        </w:rPr>
      </w:pPr>
      <w:r w:rsidRPr="00A17EFD">
        <w:rPr>
          <w:rFonts w:ascii="Times New Roman" w:hAnsi="Times New Roman" w:cs="Times New Roman"/>
          <w:lang w:val="lt-LT"/>
        </w:rPr>
        <w:t xml:space="preserve">alfa </w:t>
      </w:r>
      <w:proofErr w:type="spellStart"/>
      <w:r w:rsidRPr="00A17EFD">
        <w:rPr>
          <w:rFonts w:ascii="Times New Roman" w:hAnsi="Times New Roman" w:cs="Times New Roman"/>
          <w:lang w:val="lt-LT"/>
        </w:rPr>
        <w:t>adreno</w:t>
      </w:r>
      <w:r>
        <w:rPr>
          <w:rFonts w:ascii="Times New Roman" w:hAnsi="Times New Roman" w:cs="Times New Roman"/>
          <w:lang w:val="lt-LT"/>
        </w:rPr>
        <w:t>blokatorių</w:t>
      </w:r>
      <w:proofErr w:type="spellEnd"/>
      <w:r w:rsidRPr="00A17EFD">
        <w:rPr>
          <w:rFonts w:ascii="Times New Roman" w:hAnsi="Times New Roman" w:cs="Times New Roman"/>
          <w:lang w:val="lt-LT"/>
        </w:rPr>
        <w:t xml:space="preserve"> (vartojam</w:t>
      </w:r>
      <w:r>
        <w:rPr>
          <w:rFonts w:ascii="Times New Roman" w:hAnsi="Times New Roman" w:cs="Times New Roman"/>
          <w:lang w:val="lt-LT"/>
        </w:rPr>
        <w:t>ų</w:t>
      </w:r>
      <w:r w:rsidRPr="00A17EFD">
        <w:rPr>
          <w:rFonts w:ascii="Times New Roman" w:hAnsi="Times New Roman" w:cs="Times New Roman"/>
          <w:lang w:val="lt-LT"/>
        </w:rPr>
        <w:t xml:space="preserve"> dideliam kraujospūdžiui arba šlapimo organų simptomams, susijusiems su gerybine prostatos </w:t>
      </w:r>
      <w:proofErr w:type="spellStart"/>
      <w:r w:rsidRPr="00A17EFD">
        <w:rPr>
          <w:rFonts w:ascii="Times New Roman" w:hAnsi="Times New Roman" w:cs="Times New Roman"/>
          <w:lang w:val="lt-LT"/>
        </w:rPr>
        <w:t>hiperplazija</w:t>
      </w:r>
      <w:proofErr w:type="spellEnd"/>
      <w:r w:rsidRPr="00A17EFD">
        <w:rPr>
          <w:rFonts w:ascii="Times New Roman" w:hAnsi="Times New Roman" w:cs="Times New Roman"/>
          <w:lang w:val="lt-LT"/>
        </w:rPr>
        <w:t>, gydyti);</w:t>
      </w:r>
    </w:p>
    <w:p w:rsidR="0033209D" w:rsidRPr="00A17EFD" w:rsidRDefault="0033209D" w:rsidP="0033209D">
      <w:pPr>
        <w:pStyle w:val="Betarp"/>
        <w:numPr>
          <w:ilvl w:val="0"/>
          <w:numId w:val="7"/>
        </w:numPr>
        <w:ind w:left="567" w:hanging="567"/>
        <w:rPr>
          <w:rFonts w:ascii="Times New Roman" w:hAnsi="Times New Roman" w:cs="Times New Roman"/>
          <w:lang w:val="lt-LT"/>
        </w:rPr>
      </w:pPr>
      <w:r w:rsidRPr="00A17EFD">
        <w:rPr>
          <w:rFonts w:ascii="Times New Roman" w:hAnsi="Times New Roman" w:cs="Times New Roman"/>
          <w:lang w:val="lt-LT"/>
        </w:rPr>
        <w:t>kitų vaistų padidėjusiam kraujospūdžiui gydyti;</w:t>
      </w:r>
    </w:p>
    <w:p w:rsidR="0033209D" w:rsidRPr="00A17EFD" w:rsidRDefault="0033209D" w:rsidP="0033209D">
      <w:pPr>
        <w:pStyle w:val="Betarp"/>
        <w:numPr>
          <w:ilvl w:val="0"/>
          <w:numId w:val="7"/>
        </w:numPr>
        <w:ind w:left="567" w:hanging="567"/>
        <w:rPr>
          <w:rFonts w:ascii="Times New Roman" w:hAnsi="Times New Roman" w:cs="Times New Roman"/>
          <w:lang w:val="lt-LT"/>
        </w:rPr>
      </w:pPr>
      <w:proofErr w:type="spellStart"/>
      <w:r w:rsidRPr="00A17EFD">
        <w:rPr>
          <w:rFonts w:ascii="Times New Roman" w:hAnsi="Times New Roman" w:cs="Times New Roman"/>
          <w:lang w:val="lt-LT"/>
        </w:rPr>
        <w:t>riociguat</w:t>
      </w:r>
      <w:r>
        <w:rPr>
          <w:rFonts w:ascii="Times New Roman" w:hAnsi="Times New Roman" w:cs="Times New Roman"/>
          <w:lang w:val="lt-LT"/>
        </w:rPr>
        <w:t>o</w:t>
      </w:r>
      <w:proofErr w:type="spellEnd"/>
      <w:r w:rsidRPr="00A17EFD">
        <w:rPr>
          <w:rFonts w:ascii="Times New Roman" w:hAnsi="Times New Roman" w:cs="Times New Roman"/>
          <w:lang w:val="lt-LT"/>
        </w:rPr>
        <w:t>;</w:t>
      </w:r>
    </w:p>
    <w:p w:rsidR="0033209D" w:rsidRPr="00A17EFD" w:rsidRDefault="0033209D" w:rsidP="0033209D">
      <w:pPr>
        <w:pStyle w:val="Betarp"/>
        <w:numPr>
          <w:ilvl w:val="0"/>
          <w:numId w:val="7"/>
        </w:numPr>
        <w:ind w:left="567" w:hanging="567"/>
        <w:rPr>
          <w:rFonts w:ascii="Times New Roman" w:hAnsi="Times New Roman" w:cs="Times New Roman"/>
          <w:lang w:val="lt-LT"/>
        </w:rPr>
      </w:pPr>
      <w:r w:rsidRPr="00A17EFD">
        <w:rPr>
          <w:rFonts w:ascii="Times New Roman" w:hAnsi="Times New Roman" w:cs="Times New Roman"/>
          <w:lang w:val="lt-LT"/>
        </w:rPr>
        <w:t xml:space="preserve">5-alfa </w:t>
      </w:r>
      <w:proofErr w:type="spellStart"/>
      <w:r w:rsidRPr="00A17EFD">
        <w:rPr>
          <w:rFonts w:ascii="Times New Roman" w:hAnsi="Times New Roman" w:cs="Times New Roman"/>
          <w:lang w:val="lt-LT"/>
        </w:rPr>
        <w:t>reduktazės</w:t>
      </w:r>
      <w:proofErr w:type="spellEnd"/>
      <w:r w:rsidRPr="00A17EFD">
        <w:rPr>
          <w:rFonts w:ascii="Times New Roman" w:hAnsi="Times New Roman" w:cs="Times New Roman"/>
          <w:lang w:val="lt-LT"/>
        </w:rPr>
        <w:t xml:space="preserve"> inhibitorių (vartojamų gerybinei prostatos </w:t>
      </w:r>
      <w:proofErr w:type="spellStart"/>
      <w:r w:rsidRPr="00A17EFD">
        <w:rPr>
          <w:rFonts w:ascii="Times New Roman" w:hAnsi="Times New Roman" w:cs="Times New Roman"/>
          <w:lang w:val="lt-LT"/>
        </w:rPr>
        <w:t>hiperplazijai</w:t>
      </w:r>
      <w:proofErr w:type="spellEnd"/>
      <w:r w:rsidRPr="00A17EFD">
        <w:rPr>
          <w:rFonts w:ascii="Times New Roman" w:hAnsi="Times New Roman" w:cs="Times New Roman"/>
          <w:lang w:val="lt-LT"/>
        </w:rPr>
        <w:t xml:space="preserve"> gydyti);</w:t>
      </w:r>
    </w:p>
    <w:p w:rsidR="0033209D" w:rsidRPr="00A17EFD" w:rsidRDefault="0033209D" w:rsidP="0033209D">
      <w:pPr>
        <w:pStyle w:val="Betarp"/>
        <w:numPr>
          <w:ilvl w:val="0"/>
          <w:numId w:val="7"/>
        </w:numPr>
        <w:ind w:left="567" w:hanging="567"/>
        <w:rPr>
          <w:rFonts w:ascii="Times New Roman" w:hAnsi="Times New Roman" w:cs="Times New Roman"/>
          <w:lang w:val="lt-LT"/>
        </w:rPr>
      </w:pPr>
      <w:r w:rsidRPr="00A17EFD">
        <w:rPr>
          <w:rFonts w:ascii="Times New Roman" w:hAnsi="Times New Roman" w:cs="Times New Roman"/>
          <w:lang w:val="lt-LT"/>
        </w:rPr>
        <w:t xml:space="preserve">tokių vaistų, kaip </w:t>
      </w:r>
      <w:proofErr w:type="spellStart"/>
      <w:r w:rsidRPr="00A17EFD">
        <w:rPr>
          <w:rFonts w:ascii="Times New Roman" w:hAnsi="Times New Roman" w:cs="Times New Roman"/>
          <w:lang w:val="lt-LT"/>
        </w:rPr>
        <w:t>ketokonazolo</w:t>
      </w:r>
      <w:proofErr w:type="spellEnd"/>
      <w:r w:rsidRPr="00A17EFD">
        <w:rPr>
          <w:rFonts w:ascii="Times New Roman" w:hAnsi="Times New Roman" w:cs="Times New Roman"/>
          <w:lang w:val="lt-LT"/>
        </w:rPr>
        <w:t xml:space="preserve"> table</w:t>
      </w:r>
      <w:r>
        <w:rPr>
          <w:rFonts w:ascii="Times New Roman" w:hAnsi="Times New Roman" w:cs="Times New Roman"/>
          <w:lang w:val="lt-LT"/>
        </w:rPr>
        <w:t>čių</w:t>
      </w:r>
      <w:r w:rsidRPr="00A17EFD">
        <w:rPr>
          <w:rFonts w:ascii="Times New Roman" w:hAnsi="Times New Roman" w:cs="Times New Roman"/>
          <w:lang w:val="lt-LT"/>
        </w:rPr>
        <w:t xml:space="preserve"> (vartojam</w:t>
      </w:r>
      <w:r>
        <w:rPr>
          <w:rFonts w:ascii="Times New Roman" w:hAnsi="Times New Roman" w:cs="Times New Roman"/>
          <w:lang w:val="lt-LT"/>
        </w:rPr>
        <w:t>ų</w:t>
      </w:r>
      <w:r w:rsidRPr="00A17EFD">
        <w:rPr>
          <w:rFonts w:ascii="Times New Roman" w:hAnsi="Times New Roman" w:cs="Times New Roman"/>
          <w:lang w:val="lt-LT"/>
        </w:rPr>
        <w:t xml:space="preserve"> grybelių sukeltoms infekcinėms ligoms gydyti) ir proteazės inhibitori</w:t>
      </w:r>
      <w:r>
        <w:rPr>
          <w:rFonts w:ascii="Times New Roman" w:hAnsi="Times New Roman" w:cs="Times New Roman"/>
          <w:lang w:val="lt-LT"/>
        </w:rPr>
        <w:t>ų,</w:t>
      </w:r>
      <w:r w:rsidRPr="00A17EFD">
        <w:rPr>
          <w:rFonts w:ascii="Times New Roman" w:hAnsi="Times New Roman" w:cs="Times New Roman"/>
          <w:lang w:val="lt-LT"/>
        </w:rPr>
        <w:t xml:space="preserve"> </w:t>
      </w:r>
      <w:r>
        <w:rPr>
          <w:rFonts w:ascii="Times New Roman" w:hAnsi="Times New Roman" w:cs="Times New Roman"/>
          <w:lang w:val="lt-LT"/>
        </w:rPr>
        <w:t xml:space="preserve">vartojamų </w:t>
      </w:r>
      <w:r w:rsidRPr="00A17EFD">
        <w:rPr>
          <w:rFonts w:ascii="Times New Roman" w:hAnsi="Times New Roman" w:cs="Times New Roman"/>
          <w:lang w:val="lt-LT"/>
        </w:rPr>
        <w:t>AIDS arba ŽIV infekcijai gydyti;</w:t>
      </w:r>
    </w:p>
    <w:p w:rsidR="0033209D" w:rsidRPr="00A17EFD" w:rsidRDefault="0033209D" w:rsidP="0033209D">
      <w:pPr>
        <w:pStyle w:val="Betarp"/>
        <w:numPr>
          <w:ilvl w:val="0"/>
          <w:numId w:val="7"/>
        </w:numPr>
        <w:ind w:left="567" w:hanging="567"/>
        <w:rPr>
          <w:rFonts w:ascii="Times New Roman" w:hAnsi="Times New Roman" w:cs="Times New Roman"/>
          <w:lang w:val="lt-LT"/>
        </w:rPr>
      </w:pPr>
      <w:proofErr w:type="spellStart"/>
      <w:r w:rsidRPr="00A17EFD">
        <w:rPr>
          <w:rFonts w:ascii="Times New Roman" w:hAnsi="Times New Roman" w:cs="Times New Roman"/>
          <w:lang w:val="lt-LT"/>
        </w:rPr>
        <w:t>fenobarbital</w:t>
      </w:r>
      <w:r>
        <w:rPr>
          <w:rFonts w:ascii="Times New Roman" w:hAnsi="Times New Roman" w:cs="Times New Roman"/>
          <w:lang w:val="lt-LT"/>
        </w:rPr>
        <w:t>io</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fenitoin</w:t>
      </w:r>
      <w:r>
        <w:rPr>
          <w:rFonts w:ascii="Times New Roman" w:hAnsi="Times New Roman" w:cs="Times New Roman"/>
          <w:lang w:val="lt-LT"/>
        </w:rPr>
        <w:t>o</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karbamazepin</w:t>
      </w:r>
      <w:r>
        <w:rPr>
          <w:rFonts w:ascii="Times New Roman" w:hAnsi="Times New Roman" w:cs="Times New Roman"/>
          <w:lang w:val="lt-LT"/>
        </w:rPr>
        <w:t>o</w:t>
      </w:r>
      <w:proofErr w:type="spellEnd"/>
      <w:r w:rsidRPr="00A17EFD">
        <w:rPr>
          <w:rFonts w:ascii="Times New Roman" w:hAnsi="Times New Roman" w:cs="Times New Roman"/>
          <w:lang w:val="lt-LT"/>
        </w:rPr>
        <w:t xml:space="preserve"> (vaist</w:t>
      </w:r>
      <w:r>
        <w:rPr>
          <w:rFonts w:ascii="Times New Roman" w:hAnsi="Times New Roman" w:cs="Times New Roman"/>
          <w:lang w:val="lt-LT"/>
        </w:rPr>
        <w:t>ų nuo traukulių</w:t>
      </w:r>
      <w:r w:rsidRPr="00A17EFD">
        <w:rPr>
          <w:rFonts w:ascii="Times New Roman" w:hAnsi="Times New Roman" w:cs="Times New Roman"/>
          <w:lang w:val="lt-LT"/>
        </w:rPr>
        <w:t>);</w:t>
      </w:r>
    </w:p>
    <w:p w:rsidR="0033209D" w:rsidRPr="00A17EFD" w:rsidRDefault="0033209D" w:rsidP="0033209D">
      <w:pPr>
        <w:pStyle w:val="Betarp"/>
        <w:numPr>
          <w:ilvl w:val="0"/>
          <w:numId w:val="7"/>
        </w:numPr>
        <w:ind w:left="567" w:hanging="567"/>
        <w:rPr>
          <w:rFonts w:ascii="Times New Roman" w:hAnsi="Times New Roman" w:cs="Times New Roman"/>
          <w:lang w:val="lt-LT"/>
        </w:rPr>
      </w:pPr>
      <w:proofErr w:type="spellStart"/>
      <w:r w:rsidRPr="00A17EFD">
        <w:rPr>
          <w:rFonts w:ascii="Times New Roman" w:hAnsi="Times New Roman" w:cs="Times New Roman"/>
          <w:lang w:val="lt-LT"/>
        </w:rPr>
        <w:t>rifampicin</w:t>
      </w:r>
      <w:r>
        <w:rPr>
          <w:rFonts w:ascii="Times New Roman" w:hAnsi="Times New Roman" w:cs="Times New Roman"/>
          <w:lang w:val="lt-LT"/>
        </w:rPr>
        <w:t>o</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eritromicin</w:t>
      </w:r>
      <w:r>
        <w:rPr>
          <w:rFonts w:ascii="Times New Roman" w:hAnsi="Times New Roman" w:cs="Times New Roman"/>
          <w:lang w:val="lt-LT"/>
        </w:rPr>
        <w:t>o</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klaritromicin</w:t>
      </w:r>
      <w:r>
        <w:rPr>
          <w:rFonts w:ascii="Times New Roman" w:hAnsi="Times New Roman" w:cs="Times New Roman"/>
          <w:lang w:val="lt-LT"/>
        </w:rPr>
        <w:t>o</w:t>
      </w:r>
      <w:proofErr w:type="spellEnd"/>
      <w:r w:rsidRPr="00A17EFD">
        <w:rPr>
          <w:rFonts w:ascii="Times New Roman" w:hAnsi="Times New Roman" w:cs="Times New Roman"/>
          <w:lang w:val="lt-LT"/>
        </w:rPr>
        <w:t xml:space="preserve"> arba </w:t>
      </w:r>
      <w:proofErr w:type="spellStart"/>
      <w:r w:rsidRPr="00A17EFD">
        <w:rPr>
          <w:rFonts w:ascii="Times New Roman" w:hAnsi="Times New Roman" w:cs="Times New Roman"/>
          <w:lang w:val="lt-LT"/>
        </w:rPr>
        <w:t>itrakonazol</w:t>
      </w:r>
      <w:r>
        <w:rPr>
          <w:rFonts w:ascii="Times New Roman" w:hAnsi="Times New Roman" w:cs="Times New Roman"/>
          <w:lang w:val="lt-LT"/>
        </w:rPr>
        <w:t>o</w:t>
      </w:r>
      <w:proofErr w:type="spellEnd"/>
      <w:r w:rsidRPr="00A17EFD">
        <w:rPr>
          <w:rFonts w:ascii="Times New Roman" w:hAnsi="Times New Roman" w:cs="Times New Roman"/>
          <w:lang w:val="lt-LT"/>
        </w:rPr>
        <w:t>;</w:t>
      </w:r>
    </w:p>
    <w:p w:rsidR="0033209D" w:rsidRPr="00A17EFD" w:rsidRDefault="0033209D" w:rsidP="0033209D">
      <w:pPr>
        <w:pStyle w:val="Betarp"/>
        <w:numPr>
          <w:ilvl w:val="0"/>
          <w:numId w:val="7"/>
        </w:numPr>
        <w:ind w:left="567" w:hanging="567"/>
        <w:rPr>
          <w:rFonts w:ascii="Times New Roman" w:hAnsi="Times New Roman" w:cs="Times New Roman"/>
          <w:lang w:val="lt-LT"/>
        </w:rPr>
      </w:pPr>
      <w:r w:rsidRPr="00A17EFD">
        <w:rPr>
          <w:rFonts w:ascii="Times New Roman" w:hAnsi="Times New Roman" w:cs="Times New Roman"/>
          <w:lang w:val="lt-LT"/>
        </w:rPr>
        <w:t>kitokių vaistų nuo erekcijos funkcijos sutrikimo.</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b/>
          <w:lang w:val="lt-LT"/>
        </w:rPr>
      </w:pP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Pr>
          <w:rFonts w:ascii="Times New Roman" w:hAnsi="Times New Roman" w:cs="Times New Roman"/>
          <w:b/>
          <w:lang w:val="lt-LT"/>
        </w:rPr>
        <w:t>Zentiva</w:t>
      </w:r>
      <w:proofErr w:type="spellEnd"/>
      <w:r w:rsidRPr="00A17EFD">
        <w:rPr>
          <w:rFonts w:ascii="Times New Roman" w:hAnsi="Times New Roman" w:cs="Times New Roman"/>
          <w:b/>
          <w:lang w:val="lt-LT"/>
        </w:rPr>
        <w:t xml:space="preserve"> vartojimas su </w:t>
      </w:r>
      <w:r>
        <w:rPr>
          <w:rFonts w:ascii="Times New Roman" w:hAnsi="Times New Roman" w:cs="Times New Roman"/>
          <w:b/>
          <w:lang w:val="lt-LT"/>
        </w:rPr>
        <w:t xml:space="preserve">maistu, </w:t>
      </w:r>
      <w:r w:rsidRPr="00A17EFD">
        <w:rPr>
          <w:rFonts w:ascii="Times New Roman" w:hAnsi="Times New Roman" w:cs="Times New Roman"/>
          <w:b/>
          <w:lang w:val="lt-LT"/>
        </w:rPr>
        <w:t>gėrimais ir alkoholiu</w:t>
      </w: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Informacija apie alkoholio įtaką pateikta 3</w:t>
      </w:r>
      <w:r>
        <w:rPr>
          <w:rFonts w:ascii="Times New Roman" w:hAnsi="Times New Roman" w:cs="Times New Roman"/>
          <w:lang w:val="lt-LT"/>
        </w:rPr>
        <w:t> </w:t>
      </w:r>
      <w:r w:rsidRPr="00A17EFD">
        <w:rPr>
          <w:rFonts w:ascii="Times New Roman" w:hAnsi="Times New Roman" w:cs="Times New Roman"/>
          <w:lang w:val="lt-LT"/>
        </w:rPr>
        <w:t xml:space="preserve">skyriuje. Greipfrutų sultys gali sutrikdyti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poveikį ir todėl turi būti vartojamos </w:t>
      </w:r>
      <w:r>
        <w:rPr>
          <w:rFonts w:ascii="Times New Roman" w:hAnsi="Times New Roman" w:cs="Times New Roman"/>
          <w:lang w:val="lt-LT"/>
        </w:rPr>
        <w:t>laikantis saugumo priemonių</w:t>
      </w:r>
      <w:r w:rsidRPr="00A17EFD">
        <w:rPr>
          <w:rFonts w:ascii="Times New Roman" w:hAnsi="Times New Roman" w:cs="Times New Roman"/>
          <w:lang w:val="lt-LT"/>
        </w:rPr>
        <w:t>. Norėdami sužinoti daugiau, kreipkitės į savo gydytoją.</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b/>
          <w:lang w:val="lt-LT"/>
        </w:rPr>
      </w:pPr>
      <w:r w:rsidRPr="00A17EFD">
        <w:rPr>
          <w:rFonts w:ascii="Times New Roman" w:hAnsi="Times New Roman" w:cs="Times New Roman"/>
          <w:b/>
          <w:lang w:val="lt-LT"/>
        </w:rPr>
        <w:t>Vaisingumas</w:t>
      </w: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Gydant šunis, sumažėjo spermatozoidų vystymasis jų sėklidėse. Kai kuriems vyrams buvo pastebėtas spermos kiekio sumažėjimas. Nesitikima, kad dėl tokio poveikio sumažėtų vaisingumas.</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b/>
          <w:lang w:val="lt-LT"/>
        </w:rPr>
      </w:pPr>
      <w:r w:rsidRPr="00A17EFD">
        <w:rPr>
          <w:rFonts w:ascii="Times New Roman" w:hAnsi="Times New Roman" w:cs="Times New Roman"/>
          <w:b/>
          <w:lang w:val="lt-LT"/>
        </w:rPr>
        <w:t>Vairavimas ir mechanizmų valdymas</w:t>
      </w: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 xml:space="preserve">Klinikinių tyrimų metu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kai kuriems vyrams sukėlė </w:t>
      </w:r>
      <w:r>
        <w:rPr>
          <w:rFonts w:ascii="Times New Roman" w:hAnsi="Times New Roman" w:cs="Times New Roman"/>
          <w:lang w:val="lt-LT"/>
        </w:rPr>
        <w:t>svaigulį</w:t>
      </w:r>
      <w:r w:rsidRPr="00A17EFD">
        <w:rPr>
          <w:rFonts w:ascii="Times New Roman" w:hAnsi="Times New Roman" w:cs="Times New Roman"/>
          <w:lang w:val="lt-LT"/>
        </w:rPr>
        <w:t>. Prieš vairavimą ar mechanizmų valdymą atidžiai pasitikrinkite savo reakciją į šias tabletes.</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b/>
          <w:lang w:val="lt-LT"/>
        </w:rPr>
      </w:pP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Pr>
          <w:rFonts w:ascii="Times New Roman" w:hAnsi="Times New Roman" w:cs="Times New Roman"/>
          <w:b/>
          <w:lang w:val="lt-LT"/>
        </w:rPr>
        <w:t>Zentiva</w:t>
      </w:r>
      <w:proofErr w:type="spellEnd"/>
      <w:r w:rsidRPr="00A17EFD">
        <w:rPr>
          <w:rFonts w:ascii="Times New Roman" w:hAnsi="Times New Roman" w:cs="Times New Roman"/>
          <w:b/>
          <w:lang w:val="lt-LT"/>
        </w:rPr>
        <w:t xml:space="preserve"> sudėtyje yra laktozės</w:t>
      </w:r>
      <w:r w:rsidRPr="003D0BAB">
        <w:rPr>
          <w:rFonts w:ascii="Times New Roman" w:hAnsi="Times New Roman" w:cs="Times New Roman"/>
          <w:b/>
          <w:lang w:val="lt-LT"/>
        </w:rPr>
        <w:t xml:space="preserve"> ir natrio</w:t>
      </w: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 xml:space="preserve">Jeigu </w:t>
      </w:r>
      <w:r w:rsidRPr="003D0BAB">
        <w:rPr>
          <w:rFonts w:ascii="Times New Roman" w:hAnsi="Times New Roman" w:cs="Times New Roman"/>
          <w:lang w:val="lt-LT"/>
        </w:rPr>
        <w:t xml:space="preserve">gydytojas Jums yra sakęs, kad </w:t>
      </w:r>
      <w:r w:rsidRPr="00A17EFD">
        <w:rPr>
          <w:rFonts w:ascii="Times New Roman" w:hAnsi="Times New Roman" w:cs="Times New Roman"/>
          <w:lang w:val="lt-LT"/>
        </w:rPr>
        <w:t xml:space="preserve">netoleruojate kokių nors angliavandenių, kreipkitės į </w:t>
      </w:r>
      <w:r w:rsidRPr="003D0BAB">
        <w:rPr>
          <w:rFonts w:ascii="Times New Roman" w:hAnsi="Times New Roman" w:cs="Times New Roman"/>
          <w:lang w:val="lt-LT"/>
        </w:rPr>
        <w:t>jį</w:t>
      </w:r>
      <w:r w:rsidRPr="00A17EFD">
        <w:rPr>
          <w:rFonts w:ascii="Times New Roman" w:hAnsi="Times New Roman" w:cs="Times New Roman"/>
          <w:lang w:val="lt-LT"/>
        </w:rPr>
        <w:t xml:space="preserve"> prieš pradėdami vartoti š</w:t>
      </w:r>
      <w:r>
        <w:rPr>
          <w:rFonts w:ascii="Times New Roman" w:hAnsi="Times New Roman" w:cs="Times New Roman"/>
          <w:lang w:val="lt-LT"/>
        </w:rPr>
        <w:t>io</w:t>
      </w:r>
      <w:r w:rsidRPr="003D0BAB">
        <w:rPr>
          <w:rFonts w:ascii="Times New Roman" w:hAnsi="Times New Roman" w:cs="Times New Roman"/>
          <w:lang w:val="lt-LT"/>
        </w:rPr>
        <w:t xml:space="preserve"> </w:t>
      </w:r>
      <w:r w:rsidRPr="00A17EFD">
        <w:rPr>
          <w:rFonts w:ascii="Times New Roman" w:hAnsi="Times New Roman" w:cs="Times New Roman"/>
          <w:lang w:val="lt-LT"/>
        </w:rPr>
        <w:t>vaist</w:t>
      </w:r>
      <w:r>
        <w:rPr>
          <w:rFonts w:ascii="Times New Roman" w:hAnsi="Times New Roman" w:cs="Times New Roman"/>
          <w:lang w:val="lt-LT"/>
        </w:rPr>
        <w:t>o</w:t>
      </w:r>
      <w:r w:rsidRPr="00A17EFD">
        <w:rPr>
          <w:rFonts w:ascii="Times New Roman" w:hAnsi="Times New Roman" w:cs="Times New Roman"/>
          <w:lang w:val="lt-LT"/>
        </w:rPr>
        <w:t>.</w:t>
      </w:r>
    </w:p>
    <w:p w:rsidR="0033209D" w:rsidRPr="003D0BAB"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r w:rsidRPr="003D0BAB">
        <w:rPr>
          <w:rFonts w:ascii="Times New Roman" w:hAnsi="Times New Roman" w:cs="Times New Roman"/>
          <w:lang w:val="lt-LT"/>
        </w:rPr>
        <w:t xml:space="preserve">Šio vaisto plėvele dengtoje tabletėje yra mažiau kaip 1 </w:t>
      </w:r>
      <w:proofErr w:type="spellStart"/>
      <w:r w:rsidRPr="003D0BAB">
        <w:rPr>
          <w:rFonts w:ascii="Times New Roman" w:hAnsi="Times New Roman" w:cs="Times New Roman"/>
          <w:lang w:val="lt-LT"/>
        </w:rPr>
        <w:t>mmol</w:t>
      </w:r>
      <w:proofErr w:type="spellEnd"/>
      <w:r w:rsidRPr="003D0BAB">
        <w:rPr>
          <w:rFonts w:ascii="Times New Roman" w:hAnsi="Times New Roman" w:cs="Times New Roman"/>
          <w:lang w:val="lt-LT"/>
        </w:rPr>
        <w:t xml:space="preserve"> (23 mg) natrio, </w:t>
      </w:r>
      <w:proofErr w:type="spellStart"/>
      <w:r w:rsidRPr="003D0BAB">
        <w:rPr>
          <w:rFonts w:ascii="Times New Roman" w:hAnsi="Times New Roman" w:cs="Times New Roman"/>
          <w:lang w:val="lt-LT"/>
        </w:rPr>
        <w:t>t.y</w:t>
      </w:r>
      <w:proofErr w:type="spellEnd"/>
      <w:r w:rsidRPr="003D0BAB">
        <w:rPr>
          <w:rFonts w:ascii="Times New Roman" w:hAnsi="Times New Roman" w:cs="Times New Roman"/>
          <w:lang w:val="lt-LT"/>
        </w:rPr>
        <w:t>. jis beveik neturi reikšmės.</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numPr>
          <w:ilvl w:val="0"/>
          <w:numId w:val="1"/>
        </w:numPr>
        <w:ind w:left="567" w:hanging="567"/>
        <w:rPr>
          <w:rFonts w:ascii="Times New Roman" w:hAnsi="Times New Roman" w:cs="Times New Roman"/>
          <w:b/>
          <w:lang w:val="lt-LT"/>
        </w:rPr>
      </w:pPr>
      <w:r w:rsidRPr="00A17EFD">
        <w:rPr>
          <w:rFonts w:ascii="Times New Roman" w:hAnsi="Times New Roman" w:cs="Times New Roman"/>
          <w:b/>
          <w:lang w:val="lt-LT"/>
        </w:rPr>
        <w:t xml:space="preserve">Kaip vartoti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Pr>
          <w:rFonts w:ascii="Times New Roman" w:hAnsi="Times New Roman" w:cs="Times New Roman"/>
          <w:b/>
          <w:lang w:val="lt-LT"/>
        </w:rPr>
        <w:t>Zentiva</w:t>
      </w:r>
      <w:proofErr w:type="spellEnd"/>
    </w:p>
    <w:p w:rsidR="0033209D" w:rsidRPr="00A17EFD" w:rsidRDefault="0033209D" w:rsidP="0033209D">
      <w:pPr>
        <w:pStyle w:val="Betarp"/>
        <w:rPr>
          <w:rFonts w:ascii="Times New Roman" w:hAnsi="Times New Roman" w:cs="Times New Roman"/>
          <w:b/>
          <w:lang w:val="lt-LT"/>
        </w:rPr>
      </w:pPr>
    </w:p>
    <w:p w:rsidR="0033209D" w:rsidRPr="00A17EFD" w:rsidRDefault="0033209D" w:rsidP="0033209D">
      <w:pPr>
        <w:pStyle w:val="Betarp"/>
        <w:rPr>
          <w:rFonts w:ascii="Times New Roman" w:hAnsi="Times New Roman" w:cs="Times New Roman"/>
          <w:lang w:val="lt-LT"/>
        </w:rPr>
      </w:pPr>
      <w:r>
        <w:rPr>
          <w:rFonts w:ascii="Times New Roman" w:hAnsi="Times New Roman" w:cs="Times New Roman"/>
          <w:lang w:val="lt-LT"/>
        </w:rPr>
        <w:t>V</w:t>
      </w:r>
      <w:r w:rsidRPr="00A17EFD">
        <w:rPr>
          <w:rFonts w:ascii="Times New Roman" w:hAnsi="Times New Roman" w:cs="Times New Roman"/>
          <w:lang w:val="lt-LT"/>
        </w:rPr>
        <w:t xml:space="preserve">isada vartokite </w:t>
      </w:r>
      <w:r>
        <w:rPr>
          <w:rFonts w:ascii="Times New Roman" w:hAnsi="Times New Roman" w:cs="Times New Roman"/>
          <w:lang w:val="lt-LT"/>
        </w:rPr>
        <w:t xml:space="preserve">šį vaistą </w:t>
      </w:r>
      <w:r w:rsidRPr="00A17EFD">
        <w:rPr>
          <w:rFonts w:ascii="Times New Roman" w:hAnsi="Times New Roman" w:cs="Times New Roman"/>
          <w:lang w:val="lt-LT"/>
        </w:rPr>
        <w:t>tiksliai, kaip nurodė gydytojas. Jeigu abejojate, kreipkitės į gydytoją arba vaistininką.</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tabletės skirtos tik vyrams vartoti per burną. Nurykite visą tabletę užgerdami </w:t>
      </w:r>
      <w:r w:rsidRPr="00773804">
        <w:rPr>
          <w:rFonts w:ascii="Times New Roman" w:hAnsi="Times New Roman" w:cs="Times New Roman"/>
          <w:lang w:val="lt-LT"/>
        </w:rPr>
        <w:t>šiek tiek</w:t>
      </w:r>
      <w:r w:rsidRPr="00A17EFD">
        <w:rPr>
          <w:rFonts w:ascii="Times New Roman" w:hAnsi="Times New Roman" w:cs="Times New Roman"/>
          <w:lang w:val="lt-LT"/>
        </w:rPr>
        <w:t xml:space="preserve"> vandens. Tabletes galima gerti valgio metu arba nevalgius.</w:t>
      </w:r>
    </w:p>
    <w:p w:rsidR="0033209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 xml:space="preserve">Alkoholis gali trumpam sumažinti kraujospūdį. Jeigu vartojate arba planuojate vartoti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daug alkoholio (koncentracija kraujyje 0,08</w:t>
      </w:r>
      <w:r>
        <w:rPr>
          <w:rFonts w:ascii="Times New Roman" w:hAnsi="Times New Roman" w:cs="Times New Roman"/>
          <w:lang w:val="lt-LT"/>
        </w:rPr>
        <w:t> </w:t>
      </w:r>
      <w:r w:rsidRPr="00A17EFD">
        <w:rPr>
          <w:rFonts w:ascii="Times New Roman" w:hAnsi="Times New Roman" w:cs="Times New Roman"/>
          <w:lang w:val="lt-LT"/>
        </w:rPr>
        <w:t xml:space="preserve">% arba didesnė) negerkite, nes tai gali padidinti </w:t>
      </w:r>
      <w:r>
        <w:rPr>
          <w:rFonts w:ascii="Times New Roman" w:hAnsi="Times New Roman" w:cs="Times New Roman"/>
          <w:lang w:val="lt-LT"/>
        </w:rPr>
        <w:t>svaigulio</w:t>
      </w:r>
      <w:r w:rsidRPr="00A17EFD">
        <w:rPr>
          <w:rFonts w:ascii="Times New Roman" w:hAnsi="Times New Roman" w:cs="Times New Roman"/>
          <w:lang w:val="lt-LT"/>
        </w:rPr>
        <w:t xml:space="preserve"> riziką atsistojus</w:t>
      </w:r>
      <w:r>
        <w:rPr>
          <w:rFonts w:ascii="Times New Roman" w:hAnsi="Times New Roman" w:cs="Times New Roman"/>
          <w:lang w:val="lt-LT"/>
        </w:rPr>
        <w:t>.</w:t>
      </w:r>
    </w:p>
    <w:p w:rsidR="0033209D" w:rsidRDefault="0033209D" w:rsidP="0033209D">
      <w:pPr>
        <w:pStyle w:val="Betarp"/>
        <w:rPr>
          <w:rFonts w:ascii="Times New Roman" w:hAnsi="Times New Roman" w:cs="Times New Roman"/>
          <w:b/>
          <w:bCs/>
          <w:iCs/>
          <w:lang w:val="lt-LT"/>
        </w:rPr>
      </w:pPr>
    </w:p>
    <w:p w:rsidR="0033209D" w:rsidRPr="00E43545" w:rsidRDefault="0033209D" w:rsidP="0033209D">
      <w:pPr>
        <w:pStyle w:val="Betarp"/>
        <w:rPr>
          <w:rFonts w:ascii="Times New Roman" w:hAnsi="Times New Roman" w:cs="Times New Roman"/>
          <w:i/>
          <w:lang w:val="lt-LT"/>
        </w:rPr>
      </w:pPr>
      <w:r w:rsidRPr="00E43545">
        <w:rPr>
          <w:rFonts w:ascii="Times New Roman" w:hAnsi="Times New Roman" w:cs="Times New Roman"/>
          <w:i/>
          <w:lang w:val="lt-LT"/>
        </w:rPr>
        <w:t>Erekcijos funkcijos sutrikimo gydymui</w:t>
      </w: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b/>
          <w:lang w:val="lt-LT"/>
        </w:rPr>
        <w:t>Rekomenduojama dozė</w:t>
      </w:r>
      <w:r w:rsidRPr="00A17EFD">
        <w:rPr>
          <w:rFonts w:ascii="Times New Roman" w:hAnsi="Times New Roman" w:cs="Times New Roman"/>
          <w:lang w:val="lt-LT"/>
        </w:rPr>
        <w:t xml:space="preserve"> yra viena 5 mg tabletė</w:t>
      </w:r>
      <w:r>
        <w:rPr>
          <w:rFonts w:ascii="Times New Roman" w:hAnsi="Times New Roman" w:cs="Times New Roman"/>
          <w:lang w:val="lt-LT"/>
        </w:rPr>
        <w:t>,</w:t>
      </w:r>
      <w:r w:rsidRPr="00A17EFD">
        <w:rPr>
          <w:rFonts w:ascii="Times New Roman" w:hAnsi="Times New Roman" w:cs="Times New Roman"/>
          <w:lang w:val="lt-LT"/>
        </w:rPr>
        <w:t xml:space="preserve"> geriama vieną kartą per parą, maždaug tokiu pačiu paros laiku. Atsižvelgdamas į Jūsų reakciją į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gydytojas dozę gali sumažinti iki 2,5</w:t>
      </w:r>
      <w:r>
        <w:rPr>
          <w:rFonts w:ascii="Times New Roman" w:hAnsi="Times New Roman" w:cs="Times New Roman"/>
          <w:lang w:val="lt-LT"/>
        </w:rPr>
        <w:t> </w:t>
      </w:r>
      <w:r w:rsidRPr="00A17EFD">
        <w:rPr>
          <w:rFonts w:ascii="Times New Roman" w:hAnsi="Times New Roman" w:cs="Times New Roman"/>
          <w:lang w:val="lt-LT"/>
        </w:rPr>
        <w:t>mg. Tai bus 2,5</w:t>
      </w:r>
      <w:r>
        <w:rPr>
          <w:rFonts w:ascii="Times New Roman" w:hAnsi="Times New Roman" w:cs="Times New Roman"/>
          <w:lang w:val="lt-LT"/>
        </w:rPr>
        <w:t> </w:t>
      </w:r>
      <w:r w:rsidRPr="00A17EFD">
        <w:rPr>
          <w:rFonts w:ascii="Times New Roman" w:hAnsi="Times New Roman" w:cs="Times New Roman"/>
          <w:lang w:val="lt-LT"/>
        </w:rPr>
        <w:t>mg tabletė.</w:t>
      </w:r>
      <w:r>
        <w:rPr>
          <w:rFonts w:ascii="Times New Roman" w:hAnsi="Times New Roman" w:cs="Times New Roman"/>
          <w:lang w:val="lt-LT"/>
        </w:rPr>
        <w:t xml:space="preserve"> </w:t>
      </w:r>
      <w:proofErr w:type="spellStart"/>
      <w:r w:rsidRPr="000022F4">
        <w:rPr>
          <w:rFonts w:ascii="Times New Roman" w:hAnsi="Times New Roman" w:cs="Times New Roman"/>
          <w:lang w:val="lt-LT"/>
        </w:rPr>
        <w:t>Tadalafil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0022F4">
        <w:rPr>
          <w:rFonts w:ascii="Times New Roman" w:hAnsi="Times New Roman" w:cs="Times New Roman"/>
          <w:lang w:val="lt-LT"/>
        </w:rPr>
        <w:t xml:space="preserve"> nėra 2,5 mg plėvele dengtų tablečių pavidalo, todėl reikėtų </w:t>
      </w:r>
      <w:r>
        <w:rPr>
          <w:rFonts w:ascii="Times New Roman" w:hAnsi="Times New Roman" w:cs="Times New Roman"/>
          <w:lang w:val="lt-LT"/>
        </w:rPr>
        <w:t xml:space="preserve">rinktis kitą rinkoje esantį </w:t>
      </w:r>
      <w:r w:rsidRPr="000022F4">
        <w:rPr>
          <w:rFonts w:ascii="Times New Roman" w:hAnsi="Times New Roman" w:cs="Times New Roman"/>
          <w:lang w:val="lt-LT"/>
        </w:rPr>
        <w:t>tinkam</w:t>
      </w:r>
      <w:r>
        <w:rPr>
          <w:rFonts w:ascii="Times New Roman" w:hAnsi="Times New Roman" w:cs="Times New Roman"/>
          <w:lang w:val="lt-LT"/>
        </w:rPr>
        <w:t>ą vaistą</w:t>
      </w:r>
      <w:r w:rsidRPr="000022F4">
        <w:rPr>
          <w:rFonts w:ascii="Times New Roman" w:hAnsi="Times New Roman" w:cs="Times New Roman"/>
          <w:lang w:val="lt-LT"/>
        </w:rPr>
        <w:t>.</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 xml:space="preserve">Daugiau </w:t>
      </w:r>
      <w:r>
        <w:rPr>
          <w:rFonts w:ascii="Times New Roman" w:hAnsi="Times New Roman" w:cs="Times New Roman"/>
          <w:lang w:val="lt-LT"/>
        </w:rPr>
        <w:t>kaip</w:t>
      </w:r>
      <w:r w:rsidRPr="00A17EFD">
        <w:rPr>
          <w:rFonts w:ascii="Times New Roman" w:hAnsi="Times New Roman" w:cs="Times New Roman"/>
          <w:lang w:val="lt-LT"/>
        </w:rPr>
        <w:t xml:space="preserve"> vieną kartą per parą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nevartokite.</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 xml:space="preserve">Vieną kartą per parą geriamas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seksualinės stimuliacijos metu padės sukelti erekciją bet kuriuo 24</w:t>
      </w:r>
      <w:r>
        <w:rPr>
          <w:rFonts w:ascii="Times New Roman" w:hAnsi="Times New Roman" w:cs="Times New Roman"/>
          <w:lang w:val="lt-LT"/>
        </w:rPr>
        <w:t> </w:t>
      </w:r>
      <w:r w:rsidRPr="00A17EFD">
        <w:rPr>
          <w:rFonts w:ascii="Times New Roman" w:hAnsi="Times New Roman" w:cs="Times New Roman"/>
          <w:lang w:val="lt-LT"/>
        </w:rPr>
        <w:t>val. laikotarpiu.</w:t>
      </w:r>
      <w:r w:rsidRPr="008208E4">
        <w:rPr>
          <w:rFonts w:ascii="Times New Roman" w:hAnsi="Times New Roman" w:cs="Times New Roman"/>
          <w:lang w:val="lt-LT"/>
        </w:rPr>
        <w:t xml:space="preserve">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dozavimas vieną kartą per parą gali būti naudingas vyrams, kurie seksualinių santykių numato turėti du arba daugiau kartų per savaitę.</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 xml:space="preserve">Svarbu suprasti, kad be seksualinės stimuliacijos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neveikia, todėl Jums su partnere reikės užsiimti išankstiniu žaidimu taip pat, kaip užsiimtumėte ir negerdami </w:t>
      </w:r>
      <w:r>
        <w:rPr>
          <w:rFonts w:ascii="Times New Roman" w:hAnsi="Times New Roman" w:cs="Times New Roman"/>
          <w:lang w:val="lt-LT"/>
        </w:rPr>
        <w:t>vaisto</w:t>
      </w:r>
      <w:r w:rsidRPr="00A17EFD">
        <w:rPr>
          <w:rFonts w:ascii="Times New Roman" w:hAnsi="Times New Roman" w:cs="Times New Roman"/>
          <w:lang w:val="lt-LT"/>
        </w:rPr>
        <w:t xml:space="preserve"> nuo erekcijos sutrikimo.</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Alkoholis gali daryti poveikį gebėjimui sukelti erekciją</w:t>
      </w:r>
      <w:r>
        <w:rPr>
          <w:rFonts w:ascii="Times New Roman" w:hAnsi="Times New Roman" w:cs="Times New Roman"/>
          <w:lang w:val="lt-LT"/>
        </w:rPr>
        <w:t>.</w:t>
      </w:r>
      <w:r w:rsidRPr="00A17EFD">
        <w:rPr>
          <w:rFonts w:ascii="Times New Roman" w:hAnsi="Times New Roman" w:cs="Times New Roman"/>
          <w:lang w:val="lt-LT"/>
        </w:rPr>
        <w:t xml:space="preserve"> </w:t>
      </w:r>
    </w:p>
    <w:p w:rsidR="0033209D" w:rsidRPr="00A17EFD" w:rsidRDefault="0033209D" w:rsidP="0033209D">
      <w:pPr>
        <w:pStyle w:val="Betarp"/>
        <w:rPr>
          <w:rFonts w:ascii="Times New Roman" w:hAnsi="Times New Roman" w:cs="Times New Roman"/>
          <w:lang w:val="lt-LT"/>
        </w:rPr>
      </w:pPr>
    </w:p>
    <w:p w:rsidR="0033209D" w:rsidRPr="008208E4" w:rsidRDefault="0033209D" w:rsidP="0033209D">
      <w:pPr>
        <w:pStyle w:val="Betarp"/>
        <w:rPr>
          <w:rFonts w:ascii="Times New Roman" w:hAnsi="Times New Roman" w:cs="Times New Roman"/>
          <w:b/>
          <w:bCs/>
          <w:lang w:val="lt-LT"/>
        </w:rPr>
      </w:pPr>
      <w:r w:rsidRPr="008208E4">
        <w:rPr>
          <w:rFonts w:ascii="Times New Roman" w:hAnsi="Times New Roman" w:cs="Times New Roman"/>
          <w:b/>
          <w:bCs/>
          <w:lang w:val="lt-LT"/>
        </w:rPr>
        <w:t xml:space="preserve">Gerybinei prostatos </w:t>
      </w:r>
      <w:proofErr w:type="spellStart"/>
      <w:r w:rsidRPr="008208E4">
        <w:rPr>
          <w:rFonts w:ascii="Times New Roman" w:hAnsi="Times New Roman" w:cs="Times New Roman"/>
          <w:b/>
          <w:bCs/>
          <w:lang w:val="lt-LT"/>
        </w:rPr>
        <w:t>hiperplazijai</w:t>
      </w:r>
      <w:proofErr w:type="spellEnd"/>
      <w:r w:rsidRPr="008208E4">
        <w:rPr>
          <w:rFonts w:ascii="Times New Roman" w:hAnsi="Times New Roman" w:cs="Times New Roman"/>
          <w:b/>
          <w:bCs/>
          <w:lang w:val="lt-LT"/>
        </w:rPr>
        <w:t xml:space="preserve"> gydyti</w:t>
      </w:r>
    </w:p>
    <w:p w:rsidR="0033209D" w:rsidRPr="00A17EFD" w:rsidRDefault="0033209D" w:rsidP="0033209D">
      <w:pPr>
        <w:pStyle w:val="Betarp"/>
        <w:rPr>
          <w:rFonts w:ascii="Times New Roman" w:hAnsi="Times New Roman" w:cs="Times New Roman"/>
          <w:bCs/>
          <w:lang w:val="lt-LT"/>
        </w:rPr>
      </w:pPr>
      <w:r>
        <w:rPr>
          <w:rFonts w:ascii="Times New Roman" w:hAnsi="Times New Roman" w:cs="Times New Roman"/>
          <w:b/>
          <w:bCs/>
          <w:lang w:val="lt-LT"/>
        </w:rPr>
        <w:t>Rekomenduojama d</w:t>
      </w:r>
      <w:r w:rsidRPr="00A17EFD">
        <w:rPr>
          <w:rFonts w:ascii="Times New Roman" w:hAnsi="Times New Roman" w:cs="Times New Roman"/>
          <w:b/>
          <w:bCs/>
          <w:lang w:val="lt-LT"/>
        </w:rPr>
        <w:t>ozė</w:t>
      </w:r>
      <w:r w:rsidRPr="00A17EFD">
        <w:rPr>
          <w:rFonts w:ascii="Times New Roman" w:hAnsi="Times New Roman" w:cs="Times New Roman"/>
          <w:bCs/>
          <w:lang w:val="lt-LT"/>
        </w:rPr>
        <w:t xml:space="preserve"> </w:t>
      </w:r>
      <w:r>
        <w:rPr>
          <w:rFonts w:ascii="Times New Roman" w:hAnsi="Times New Roman" w:cs="Times New Roman"/>
          <w:bCs/>
          <w:lang w:val="lt-LT"/>
        </w:rPr>
        <w:t>yra</w:t>
      </w:r>
      <w:r w:rsidRPr="00A17EFD">
        <w:rPr>
          <w:rFonts w:ascii="Times New Roman" w:hAnsi="Times New Roman" w:cs="Times New Roman"/>
          <w:bCs/>
          <w:lang w:val="lt-LT"/>
        </w:rPr>
        <w:t xml:space="preserve"> viena 5 mg tabletė</w:t>
      </w:r>
      <w:r>
        <w:rPr>
          <w:rFonts w:ascii="Times New Roman" w:hAnsi="Times New Roman" w:cs="Times New Roman"/>
          <w:bCs/>
          <w:lang w:val="lt-LT"/>
        </w:rPr>
        <w:t>, geriama</w:t>
      </w:r>
      <w:r w:rsidRPr="00A17EFD">
        <w:rPr>
          <w:rFonts w:ascii="Times New Roman" w:hAnsi="Times New Roman" w:cs="Times New Roman"/>
          <w:bCs/>
          <w:lang w:val="lt-LT"/>
        </w:rPr>
        <w:t xml:space="preserve"> vieną kartą per parą, maždaug tokiu pačiu paros laiku. Jeigu Jums yra gerybinė prostatos </w:t>
      </w:r>
      <w:proofErr w:type="spellStart"/>
      <w:r w:rsidRPr="00A17EFD">
        <w:rPr>
          <w:rFonts w:ascii="Times New Roman" w:hAnsi="Times New Roman" w:cs="Times New Roman"/>
          <w:bCs/>
          <w:lang w:val="lt-LT"/>
        </w:rPr>
        <w:t>hiperplazija</w:t>
      </w:r>
      <w:proofErr w:type="spellEnd"/>
      <w:r w:rsidRPr="00A17EFD">
        <w:rPr>
          <w:rFonts w:ascii="Times New Roman" w:hAnsi="Times New Roman" w:cs="Times New Roman"/>
          <w:bCs/>
          <w:lang w:val="lt-LT"/>
        </w:rPr>
        <w:t xml:space="preserve"> ir erekcijos funkcijos sutrikimas, dozė taip pat yra viena 5 mg tabletė vieną kartą per parą.</w:t>
      </w: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bCs/>
          <w:lang w:val="lt-LT"/>
        </w:rPr>
        <w:t xml:space="preserve">Daugiau </w:t>
      </w:r>
      <w:r>
        <w:rPr>
          <w:rFonts w:ascii="Times New Roman" w:hAnsi="Times New Roman" w:cs="Times New Roman"/>
          <w:bCs/>
          <w:lang w:val="lt-LT"/>
        </w:rPr>
        <w:t>kaip</w:t>
      </w:r>
      <w:r w:rsidRPr="00A17EFD">
        <w:rPr>
          <w:rFonts w:ascii="Times New Roman" w:hAnsi="Times New Roman" w:cs="Times New Roman"/>
          <w:bCs/>
          <w:lang w:val="lt-LT"/>
        </w:rPr>
        <w:t xml:space="preserve"> vieną kartą per parą </w:t>
      </w:r>
      <w:proofErr w:type="spellStart"/>
      <w:r w:rsidRPr="00A17EFD">
        <w:rPr>
          <w:rFonts w:ascii="Times New Roman" w:hAnsi="Times New Roman" w:cs="Times New Roman"/>
          <w:bCs/>
          <w:lang w:val="lt-LT"/>
        </w:rPr>
        <w:t>Tadalafil</w:t>
      </w:r>
      <w:proofErr w:type="spellEnd"/>
      <w:r w:rsidRPr="00A17EFD">
        <w:rPr>
          <w:rFonts w:ascii="Times New Roman" w:hAnsi="Times New Roman" w:cs="Times New Roman"/>
          <w:bCs/>
          <w:lang w:val="lt-LT"/>
        </w:rPr>
        <w:t xml:space="preserve"> </w:t>
      </w:r>
      <w:proofErr w:type="spellStart"/>
      <w:r>
        <w:rPr>
          <w:rFonts w:ascii="Times New Roman" w:hAnsi="Times New Roman" w:cs="Times New Roman"/>
          <w:bCs/>
          <w:lang w:val="lt-LT"/>
        </w:rPr>
        <w:t>Zentiva</w:t>
      </w:r>
      <w:proofErr w:type="spellEnd"/>
      <w:r w:rsidRPr="00A17EFD">
        <w:rPr>
          <w:rFonts w:ascii="Times New Roman" w:hAnsi="Times New Roman" w:cs="Times New Roman"/>
          <w:bCs/>
          <w:lang w:val="lt-LT"/>
        </w:rPr>
        <w:t xml:space="preserve"> nevartokite</w:t>
      </w:r>
      <w:r w:rsidRPr="000C3080">
        <w:rPr>
          <w:rFonts w:ascii="Times New Roman" w:hAnsi="Times New Roman" w:cs="Times New Roman"/>
          <w:bCs/>
          <w:lang w:val="lt-LT"/>
        </w:rPr>
        <w:t>.</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b/>
          <w:lang w:val="lt-LT"/>
        </w:rPr>
      </w:pPr>
      <w:r w:rsidRPr="00A17EFD">
        <w:rPr>
          <w:rFonts w:ascii="Times New Roman" w:hAnsi="Times New Roman" w:cs="Times New Roman"/>
          <w:b/>
          <w:lang w:val="lt-LT"/>
        </w:rPr>
        <w:t xml:space="preserve">Ką daryti pavartojus per didelę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Pr>
          <w:rFonts w:ascii="Times New Roman" w:hAnsi="Times New Roman" w:cs="Times New Roman"/>
          <w:b/>
          <w:lang w:val="lt-LT"/>
        </w:rPr>
        <w:t>Zentiva</w:t>
      </w:r>
      <w:proofErr w:type="spellEnd"/>
      <w:r w:rsidRPr="00A17EFD">
        <w:rPr>
          <w:rFonts w:ascii="Times New Roman" w:hAnsi="Times New Roman" w:cs="Times New Roman"/>
          <w:b/>
          <w:lang w:val="lt-LT"/>
        </w:rPr>
        <w:t xml:space="preserve"> dozę</w:t>
      </w: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Kreipkitės į savo gydytoją. Jums gali pasireikšti toliau 4</w:t>
      </w:r>
      <w:r>
        <w:rPr>
          <w:rFonts w:ascii="Times New Roman" w:hAnsi="Times New Roman" w:cs="Times New Roman"/>
          <w:lang w:val="lt-LT"/>
        </w:rPr>
        <w:t> </w:t>
      </w:r>
      <w:r w:rsidRPr="00A17EFD">
        <w:rPr>
          <w:rFonts w:ascii="Times New Roman" w:hAnsi="Times New Roman" w:cs="Times New Roman"/>
          <w:lang w:val="lt-LT"/>
        </w:rPr>
        <w:t>skyriuje aprašytas šalutinis poveikis.</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b/>
          <w:lang w:val="lt-LT"/>
        </w:rPr>
      </w:pPr>
      <w:r w:rsidRPr="00A17EFD">
        <w:rPr>
          <w:rFonts w:ascii="Times New Roman" w:hAnsi="Times New Roman" w:cs="Times New Roman"/>
          <w:b/>
          <w:lang w:val="lt-LT"/>
        </w:rPr>
        <w:t xml:space="preserve">Pamiršus pavartoti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Pr>
          <w:rFonts w:ascii="Times New Roman" w:hAnsi="Times New Roman" w:cs="Times New Roman"/>
          <w:b/>
          <w:lang w:val="lt-LT"/>
        </w:rPr>
        <w:t>Zentiva</w:t>
      </w:r>
      <w:proofErr w:type="spellEnd"/>
    </w:p>
    <w:p w:rsidR="0033209D" w:rsidRPr="00A17EFD" w:rsidRDefault="0033209D" w:rsidP="0033209D">
      <w:pPr>
        <w:pStyle w:val="Betarp"/>
        <w:rPr>
          <w:rFonts w:ascii="Times New Roman" w:hAnsi="Times New Roman" w:cs="Times New Roman"/>
          <w:lang w:val="lt-LT"/>
        </w:rPr>
      </w:pPr>
      <w:r>
        <w:rPr>
          <w:rFonts w:ascii="Times New Roman" w:hAnsi="Times New Roman" w:cs="Times New Roman"/>
          <w:lang w:val="lt-LT"/>
        </w:rPr>
        <w:t>Išgerkite</w:t>
      </w:r>
      <w:r w:rsidRPr="00A17EFD">
        <w:rPr>
          <w:rFonts w:ascii="Times New Roman" w:hAnsi="Times New Roman" w:cs="Times New Roman"/>
          <w:lang w:val="lt-LT"/>
        </w:rPr>
        <w:t xml:space="preserve"> dozę, kai tik prisiminsite</w:t>
      </w:r>
      <w:r>
        <w:rPr>
          <w:rFonts w:ascii="Times New Roman" w:hAnsi="Times New Roman" w:cs="Times New Roman"/>
          <w:lang w:val="lt-LT"/>
        </w:rPr>
        <w:t>. N</w:t>
      </w:r>
      <w:r w:rsidRPr="00A17EFD">
        <w:rPr>
          <w:rFonts w:ascii="Times New Roman" w:hAnsi="Times New Roman" w:cs="Times New Roman"/>
          <w:lang w:val="lt-LT"/>
        </w:rPr>
        <w:t xml:space="preserve">egalima vartoti dvigubos dozės norint kompensuoti praleistą tabletę. Daugiau kaip vieną kartą per parą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vartoti negalima. </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Jeigu kiltų daugiau klausimų dėl šio vaisto vartojimo, kreipkitės į gydytoją arba vaistininką.</w:t>
      </w:r>
    </w:p>
    <w:p w:rsidR="0033209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numPr>
          <w:ilvl w:val="0"/>
          <w:numId w:val="1"/>
        </w:numPr>
        <w:ind w:left="567" w:hanging="567"/>
        <w:rPr>
          <w:rFonts w:ascii="Times New Roman" w:hAnsi="Times New Roman" w:cs="Times New Roman"/>
          <w:b/>
          <w:lang w:val="lt-LT"/>
        </w:rPr>
      </w:pPr>
      <w:r w:rsidRPr="00A17EFD">
        <w:rPr>
          <w:rFonts w:ascii="Times New Roman" w:hAnsi="Times New Roman" w:cs="Times New Roman"/>
          <w:b/>
          <w:lang w:val="lt-LT"/>
        </w:rPr>
        <w:t>Galimas šalutinis poveikis</w:t>
      </w:r>
    </w:p>
    <w:p w:rsidR="0033209D" w:rsidRPr="00A17EFD" w:rsidRDefault="0033209D" w:rsidP="0033209D">
      <w:pPr>
        <w:pStyle w:val="Betarp"/>
        <w:rPr>
          <w:rFonts w:ascii="Times New Roman" w:hAnsi="Times New Roman" w:cs="Times New Roman"/>
          <w:b/>
          <w:lang w:val="lt-LT"/>
        </w:rPr>
      </w:pP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Šis vaistas, kaip ir visi kiti, gali sukelti šalutinį poveikį, nors jis pasireiškia ne visiems žmonėms. Paprastai jis būna lengvas arba vidutinio sunkumo.</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b/>
          <w:lang w:val="lt-LT"/>
        </w:rPr>
      </w:pPr>
      <w:r w:rsidRPr="00A17EFD">
        <w:rPr>
          <w:rFonts w:ascii="Times New Roman" w:hAnsi="Times New Roman" w:cs="Times New Roman"/>
          <w:b/>
          <w:lang w:val="lt-LT"/>
        </w:rPr>
        <w:t>Jeigu pasireiškia kuris nors toliau išvardytas šalutinis poveikis, nutraukite vaisto vartojimą ir nedelsdami kreipkitės į gydytoją.</w:t>
      </w:r>
    </w:p>
    <w:p w:rsidR="0033209D" w:rsidRPr="00A17EFD" w:rsidRDefault="0033209D" w:rsidP="0033209D">
      <w:pPr>
        <w:pStyle w:val="Betarp"/>
        <w:numPr>
          <w:ilvl w:val="0"/>
          <w:numId w:val="8"/>
        </w:numPr>
        <w:tabs>
          <w:tab w:val="left" w:pos="567"/>
        </w:tabs>
        <w:ind w:left="567" w:hanging="567"/>
        <w:rPr>
          <w:rFonts w:ascii="Times New Roman" w:hAnsi="Times New Roman" w:cs="Times New Roman"/>
          <w:lang w:val="lt-LT"/>
        </w:rPr>
      </w:pPr>
      <w:r>
        <w:rPr>
          <w:rFonts w:ascii="Times New Roman" w:hAnsi="Times New Roman" w:cs="Times New Roman"/>
          <w:lang w:val="lt-LT"/>
        </w:rPr>
        <w:t>a</w:t>
      </w:r>
      <w:r w:rsidRPr="00A17EFD">
        <w:rPr>
          <w:rFonts w:ascii="Times New Roman" w:hAnsi="Times New Roman" w:cs="Times New Roman"/>
          <w:lang w:val="lt-LT"/>
        </w:rPr>
        <w:t>lerginės reakcijos, įskaitant išbėrimus (pasireiškia nedažnai)</w:t>
      </w:r>
      <w:r>
        <w:rPr>
          <w:rFonts w:ascii="Times New Roman" w:hAnsi="Times New Roman" w:cs="Times New Roman"/>
          <w:lang w:val="lt-LT"/>
        </w:rPr>
        <w:t>;</w:t>
      </w:r>
    </w:p>
    <w:p w:rsidR="0033209D" w:rsidRPr="00A17EFD" w:rsidRDefault="0033209D" w:rsidP="0033209D">
      <w:pPr>
        <w:pStyle w:val="Betarp"/>
        <w:numPr>
          <w:ilvl w:val="0"/>
          <w:numId w:val="8"/>
        </w:numPr>
        <w:tabs>
          <w:tab w:val="left" w:pos="567"/>
        </w:tabs>
        <w:ind w:left="567" w:hanging="567"/>
        <w:rPr>
          <w:rFonts w:ascii="Times New Roman" w:hAnsi="Times New Roman" w:cs="Times New Roman"/>
          <w:lang w:val="lt-LT"/>
        </w:rPr>
      </w:pPr>
      <w:r>
        <w:rPr>
          <w:rFonts w:ascii="Times New Roman" w:hAnsi="Times New Roman" w:cs="Times New Roman"/>
          <w:lang w:val="lt-LT"/>
        </w:rPr>
        <w:t>k</w:t>
      </w:r>
      <w:r w:rsidRPr="00A17EFD">
        <w:rPr>
          <w:rFonts w:ascii="Times New Roman" w:hAnsi="Times New Roman" w:cs="Times New Roman"/>
          <w:lang w:val="lt-LT"/>
        </w:rPr>
        <w:t xml:space="preserve">rūtinės skausmas: </w:t>
      </w:r>
      <w:r>
        <w:rPr>
          <w:rFonts w:ascii="Times New Roman" w:hAnsi="Times New Roman" w:cs="Times New Roman"/>
          <w:lang w:val="lt-LT"/>
        </w:rPr>
        <w:t>draudžiama</w:t>
      </w:r>
      <w:r w:rsidRPr="00A17EFD">
        <w:rPr>
          <w:rFonts w:ascii="Times New Roman" w:hAnsi="Times New Roman" w:cs="Times New Roman"/>
          <w:lang w:val="lt-LT"/>
        </w:rPr>
        <w:t xml:space="preserve"> vartoti nitratų, bet reikia nedelsiant kreiptis </w:t>
      </w:r>
      <w:r>
        <w:rPr>
          <w:rFonts w:ascii="Times New Roman" w:hAnsi="Times New Roman" w:cs="Times New Roman"/>
          <w:lang w:val="lt-LT"/>
        </w:rPr>
        <w:t>medicininės pagalbos</w:t>
      </w:r>
      <w:r w:rsidRPr="00A17EFD">
        <w:rPr>
          <w:rFonts w:ascii="Times New Roman" w:hAnsi="Times New Roman" w:cs="Times New Roman"/>
          <w:lang w:val="lt-LT"/>
        </w:rPr>
        <w:t xml:space="preserve"> (pasireiškia nedažnai)</w:t>
      </w:r>
      <w:r>
        <w:rPr>
          <w:rFonts w:ascii="Times New Roman" w:hAnsi="Times New Roman" w:cs="Times New Roman"/>
          <w:lang w:val="lt-LT"/>
        </w:rPr>
        <w:t>;</w:t>
      </w:r>
    </w:p>
    <w:p w:rsidR="0033209D" w:rsidRPr="00A17EFD" w:rsidRDefault="0033209D" w:rsidP="0033209D">
      <w:pPr>
        <w:pStyle w:val="Betarp"/>
        <w:numPr>
          <w:ilvl w:val="0"/>
          <w:numId w:val="8"/>
        </w:numPr>
        <w:tabs>
          <w:tab w:val="left" w:pos="567"/>
        </w:tabs>
        <w:ind w:left="567" w:hanging="567"/>
        <w:rPr>
          <w:rFonts w:ascii="Times New Roman" w:hAnsi="Times New Roman" w:cs="Times New Roman"/>
          <w:lang w:val="lt-LT"/>
        </w:rPr>
      </w:pPr>
      <w:proofErr w:type="spellStart"/>
      <w:r>
        <w:rPr>
          <w:rFonts w:ascii="Times New Roman" w:hAnsi="Times New Roman" w:cs="Times New Roman"/>
          <w:lang w:val="lt-LT"/>
        </w:rPr>
        <w:t>pr</w:t>
      </w:r>
      <w:r w:rsidRPr="009C4145">
        <w:rPr>
          <w:rFonts w:ascii="Times New Roman" w:hAnsi="Times New Roman" w:cs="Times New Roman"/>
          <w:lang w:val="lt-LT"/>
        </w:rPr>
        <w:t>iapizmas</w:t>
      </w:r>
      <w:proofErr w:type="spellEnd"/>
      <w:r w:rsidRPr="009C4145">
        <w:rPr>
          <w:rFonts w:ascii="Times New Roman" w:hAnsi="Times New Roman" w:cs="Times New Roman"/>
          <w:lang w:val="lt-LT"/>
        </w:rPr>
        <w:t>,</w:t>
      </w:r>
      <w:r>
        <w:rPr>
          <w:rFonts w:ascii="Times New Roman" w:hAnsi="Times New Roman" w:cs="Times New Roman"/>
          <w:lang w:val="lt-LT"/>
        </w:rPr>
        <w:t xml:space="preserve"> i</w:t>
      </w:r>
      <w:r w:rsidRPr="00A17EFD">
        <w:rPr>
          <w:rFonts w:ascii="Times New Roman" w:hAnsi="Times New Roman" w:cs="Times New Roman"/>
          <w:lang w:val="lt-LT"/>
        </w:rPr>
        <w:t xml:space="preserve">lgalaikė erekcija, kuri gali būti skausminga, po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išgėrimo (pasireiškia retai). Jeigu pasireiškia tokia erekcija, kuri nepaliaujamai išsilaiko ilgiau kaip 4</w:t>
      </w:r>
      <w:r>
        <w:rPr>
          <w:rFonts w:ascii="Times New Roman" w:hAnsi="Times New Roman" w:cs="Times New Roman"/>
          <w:lang w:val="lt-LT"/>
        </w:rPr>
        <w:t> </w:t>
      </w:r>
      <w:r w:rsidRPr="00A17EFD">
        <w:rPr>
          <w:rFonts w:ascii="Times New Roman" w:hAnsi="Times New Roman" w:cs="Times New Roman"/>
          <w:lang w:val="lt-LT"/>
        </w:rPr>
        <w:t>valandas, turite nedelsdami kreiptis į gydytoją</w:t>
      </w:r>
      <w:r>
        <w:rPr>
          <w:rFonts w:ascii="Times New Roman" w:hAnsi="Times New Roman" w:cs="Times New Roman"/>
          <w:lang w:val="lt-LT"/>
        </w:rPr>
        <w:t>;</w:t>
      </w:r>
    </w:p>
    <w:p w:rsidR="0033209D" w:rsidRPr="00A17EFD" w:rsidRDefault="0033209D" w:rsidP="0033209D">
      <w:pPr>
        <w:pStyle w:val="Betarp"/>
        <w:numPr>
          <w:ilvl w:val="0"/>
          <w:numId w:val="8"/>
        </w:numPr>
        <w:tabs>
          <w:tab w:val="left" w:pos="567"/>
        </w:tabs>
        <w:ind w:left="567" w:hanging="567"/>
        <w:rPr>
          <w:rFonts w:ascii="Times New Roman" w:hAnsi="Times New Roman" w:cs="Times New Roman"/>
          <w:lang w:val="lt-LT"/>
        </w:rPr>
      </w:pPr>
      <w:r>
        <w:rPr>
          <w:rFonts w:ascii="Times New Roman" w:hAnsi="Times New Roman" w:cs="Times New Roman"/>
          <w:lang w:val="lt-LT"/>
        </w:rPr>
        <w:t>s</w:t>
      </w:r>
      <w:r w:rsidRPr="00A17EFD">
        <w:rPr>
          <w:rFonts w:ascii="Times New Roman" w:hAnsi="Times New Roman" w:cs="Times New Roman"/>
          <w:lang w:val="lt-LT"/>
        </w:rPr>
        <w:t>taigus apakimas (pasireiškia retai)</w:t>
      </w:r>
      <w:r>
        <w:rPr>
          <w:rFonts w:ascii="Times New Roman" w:hAnsi="Times New Roman" w:cs="Times New Roman"/>
          <w:lang w:val="lt-LT"/>
        </w:rPr>
        <w:t>, iškreiptas, blankus, neryškus centrinis matymas arba staigus regos susilpnėjimas (pasireiškimo dažnis nežinomas)</w:t>
      </w:r>
      <w:r w:rsidRPr="00A17EFD">
        <w:rPr>
          <w:rFonts w:ascii="Times New Roman" w:hAnsi="Times New Roman" w:cs="Times New Roman"/>
          <w:lang w:val="lt-LT"/>
        </w:rPr>
        <w:t>.</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Buvo pranešta apie kit</w:t>
      </w:r>
      <w:r>
        <w:rPr>
          <w:rFonts w:ascii="Times New Roman" w:hAnsi="Times New Roman" w:cs="Times New Roman"/>
          <w:lang w:val="lt-LT"/>
        </w:rPr>
        <w:t>us</w:t>
      </w:r>
      <w:r w:rsidRPr="00A17EFD">
        <w:rPr>
          <w:rFonts w:ascii="Times New Roman" w:hAnsi="Times New Roman" w:cs="Times New Roman"/>
          <w:lang w:val="lt-LT"/>
        </w:rPr>
        <w:t xml:space="preserve"> šalutin</w:t>
      </w:r>
      <w:r>
        <w:rPr>
          <w:rFonts w:ascii="Times New Roman" w:hAnsi="Times New Roman" w:cs="Times New Roman"/>
          <w:lang w:val="lt-LT"/>
        </w:rPr>
        <w:t>io</w:t>
      </w:r>
      <w:r w:rsidRPr="00A17EFD">
        <w:rPr>
          <w:rFonts w:ascii="Times New Roman" w:hAnsi="Times New Roman" w:cs="Times New Roman"/>
          <w:lang w:val="lt-LT"/>
        </w:rPr>
        <w:t xml:space="preserve"> poveik</w:t>
      </w:r>
      <w:r>
        <w:rPr>
          <w:rFonts w:ascii="Times New Roman" w:hAnsi="Times New Roman" w:cs="Times New Roman"/>
          <w:lang w:val="lt-LT"/>
        </w:rPr>
        <w:t>io reiškinius</w:t>
      </w:r>
      <w:r w:rsidRPr="00A17EFD">
        <w:rPr>
          <w:rFonts w:ascii="Times New Roman" w:hAnsi="Times New Roman" w:cs="Times New Roman"/>
          <w:lang w:val="lt-LT"/>
        </w:rPr>
        <w:t>.</w:t>
      </w:r>
    </w:p>
    <w:p w:rsidR="0033209D" w:rsidRPr="00A17EFD" w:rsidRDefault="0033209D" w:rsidP="0033209D">
      <w:pPr>
        <w:pStyle w:val="Betarp"/>
        <w:rPr>
          <w:rFonts w:ascii="Times New Roman" w:hAnsi="Times New Roman" w:cs="Times New Roman"/>
          <w:lang w:val="lt-LT"/>
        </w:rPr>
      </w:pPr>
    </w:p>
    <w:p w:rsidR="0033209D" w:rsidRDefault="0033209D" w:rsidP="0033209D">
      <w:pPr>
        <w:pStyle w:val="Betarp"/>
        <w:rPr>
          <w:rFonts w:ascii="Times New Roman" w:eastAsia="Times New Roman" w:hAnsi="Times New Roman" w:cs="Times New Roman"/>
          <w:b/>
          <w:bCs/>
          <w:lang w:val="lt-LT"/>
        </w:rPr>
      </w:pPr>
      <w:r w:rsidRPr="008208E4">
        <w:rPr>
          <w:rFonts w:ascii="Times New Roman" w:eastAsia="Times New Roman" w:hAnsi="Times New Roman" w:cs="Times New Roman"/>
          <w:b/>
          <w:bCs/>
          <w:lang w:val="lt-LT"/>
        </w:rPr>
        <w:t>Dažni šalutinio poveikio reiškiniai (gali pasireikšti rečiau kaip 1 iš 10 asmenų):</w:t>
      </w:r>
    </w:p>
    <w:p w:rsidR="0033209D" w:rsidRPr="00A17EFD" w:rsidRDefault="0033209D" w:rsidP="0033209D">
      <w:pPr>
        <w:pStyle w:val="Betarp"/>
        <w:numPr>
          <w:ilvl w:val="0"/>
          <w:numId w:val="9"/>
        </w:numPr>
        <w:ind w:left="567" w:hanging="567"/>
        <w:rPr>
          <w:rFonts w:ascii="Times New Roman" w:hAnsi="Times New Roman" w:cs="Times New Roman"/>
          <w:lang w:val="lt-LT"/>
        </w:rPr>
      </w:pPr>
      <w:r w:rsidRPr="00A17EFD">
        <w:rPr>
          <w:rFonts w:ascii="Times New Roman" w:hAnsi="Times New Roman" w:cs="Times New Roman"/>
          <w:lang w:val="lt-LT"/>
        </w:rPr>
        <w:t>galvos skausmas, nugaros skausmas, raumenų skausmas, rankų ir kojų skausmas, veido</w:t>
      </w:r>
      <w:r>
        <w:rPr>
          <w:rFonts w:ascii="Times New Roman" w:hAnsi="Times New Roman" w:cs="Times New Roman"/>
          <w:lang w:val="lt-LT"/>
        </w:rPr>
        <w:t xml:space="preserve"> </w:t>
      </w:r>
      <w:r w:rsidRPr="00A17EFD">
        <w:rPr>
          <w:rFonts w:ascii="Times New Roman" w:hAnsi="Times New Roman" w:cs="Times New Roman"/>
          <w:lang w:val="lt-LT"/>
        </w:rPr>
        <w:t xml:space="preserve">paraudimas, nosies užgulimas </w:t>
      </w:r>
      <w:r>
        <w:rPr>
          <w:rFonts w:ascii="Times New Roman" w:hAnsi="Times New Roman" w:cs="Times New Roman"/>
          <w:lang w:val="lt-LT"/>
        </w:rPr>
        <w:t xml:space="preserve">ir </w:t>
      </w:r>
      <w:proofErr w:type="spellStart"/>
      <w:r w:rsidRPr="00A17EFD">
        <w:rPr>
          <w:rFonts w:ascii="Times New Roman" w:hAnsi="Times New Roman" w:cs="Times New Roman"/>
          <w:lang w:val="lt-LT"/>
        </w:rPr>
        <w:t>nevirškinimas</w:t>
      </w:r>
      <w:proofErr w:type="spellEnd"/>
      <w:r w:rsidRPr="00A17EFD">
        <w:rPr>
          <w:rFonts w:ascii="Times New Roman" w:hAnsi="Times New Roman" w:cs="Times New Roman"/>
          <w:lang w:val="lt-LT"/>
        </w:rPr>
        <w:t>.</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i/>
          <w:lang w:val="lt-LT"/>
        </w:rPr>
      </w:pPr>
      <w:bookmarkStart w:id="1" w:name="_Hlk98758554"/>
      <w:r w:rsidRPr="008208E4">
        <w:rPr>
          <w:rFonts w:ascii="Times New Roman" w:eastAsia="Times New Roman" w:hAnsi="Times New Roman" w:cs="Times New Roman"/>
          <w:b/>
          <w:bCs/>
          <w:lang w:val="lt-LT"/>
        </w:rPr>
        <w:t xml:space="preserve">Nedažni šalutinio poveikio reiškiniai (gali pasireikšti rečiau kaip 1 iš 100 asmenų): </w:t>
      </w:r>
      <w:bookmarkEnd w:id="1"/>
    </w:p>
    <w:p w:rsidR="0033209D" w:rsidRPr="00A17EFD" w:rsidRDefault="0033209D" w:rsidP="0033209D">
      <w:pPr>
        <w:pStyle w:val="Betarp"/>
        <w:numPr>
          <w:ilvl w:val="0"/>
          <w:numId w:val="10"/>
        </w:numPr>
        <w:ind w:left="567" w:hanging="567"/>
        <w:rPr>
          <w:rFonts w:ascii="Times New Roman" w:hAnsi="Times New Roman" w:cs="Times New Roman"/>
          <w:lang w:val="lt-LT"/>
        </w:rPr>
      </w:pPr>
      <w:r w:rsidRPr="00A17EFD">
        <w:rPr>
          <w:rFonts w:ascii="Times New Roman" w:hAnsi="Times New Roman" w:cs="Times New Roman"/>
          <w:lang w:val="lt-LT"/>
        </w:rPr>
        <w:t xml:space="preserve">svaigulys, pilvo skausmas, </w:t>
      </w:r>
      <w:r w:rsidRPr="002033C6">
        <w:rPr>
          <w:rFonts w:ascii="Times New Roman" w:hAnsi="Times New Roman" w:cs="Times New Roman"/>
          <w:lang w:val="lt-LT"/>
        </w:rPr>
        <w:t xml:space="preserve">šleikštulys, pykinimas (vėmimas), </w:t>
      </w:r>
      <w:proofErr w:type="spellStart"/>
      <w:r w:rsidRPr="002033C6">
        <w:rPr>
          <w:rFonts w:ascii="Times New Roman" w:hAnsi="Times New Roman" w:cs="Times New Roman"/>
          <w:lang w:val="lt-LT"/>
        </w:rPr>
        <w:t>refliuksas</w:t>
      </w:r>
      <w:proofErr w:type="spellEnd"/>
      <w:r w:rsidRPr="002033C6">
        <w:rPr>
          <w:rFonts w:ascii="Times New Roman" w:hAnsi="Times New Roman" w:cs="Times New Roman"/>
          <w:lang w:val="lt-LT"/>
        </w:rPr>
        <w:t xml:space="preserve">, </w:t>
      </w:r>
      <w:r w:rsidRPr="00A17EFD">
        <w:rPr>
          <w:rFonts w:ascii="Times New Roman" w:hAnsi="Times New Roman" w:cs="Times New Roman"/>
          <w:lang w:val="lt-LT"/>
        </w:rPr>
        <w:t xml:space="preserve">daiktų matymas lyg per miglą, akių skausmas, kvėpavimo pasunkėjimas, kraujas šlapime, </w:t>
      </w:r>
      <w:r w:rsidRPr="009C4145">
        <w:rPr>
          <w:rFonts w:ascii="Times New Roman" w:hAnsi="Times New Roman" w:cs="Times New Roman"/>
          <w:lang w:val="lt-LT"/>
        </w:rPr>
        <w:t xml:space="preserve">ilgalaikė erekcija, </w:t>
      </w:r>
      <w:r w:rsidRPr="00A17EFD">
        <w:rPr>
          <w:rFonts w:ascii="Times New Roman" w:hAnsi="Times New Roman" w:cs="Times New Roman"/>
          <w:lang w:val="lt-LT"/>
        </w:rPr>
        <w:t>dažno širdies plakimo jutimas, dažnas širdies plakimas, kraujospūdžio padidėjimas, kraujospūdžio sumažėjimas, kraujavimas iš nosies</w:t>
      </w:r>
      <w:r>
        <w:rPr>
          <w:rFonts w:ascii="Times New Roman" w:hAnsi="Times New Roman" w:cs="Times New Roman"/>
          <w:lang w:val="lt-LT"/>
        </w:rPr>
        <w:t>,</w:t>
      </w:r>
      <w:r w:rsidRPr="00A17EFD">
        <w:rPr>
          <w:rFonts w:ascii="Times New Roman" w:hAnsi="Times New Roman" w:cs="Times New Roman"/>
          <w:lang w:val="lt-LT"/>
        </w:rPr>
        <w:t xml:space="preserve"> skambėjimas ausyse</w:t>
      </w:r>
      <w:r w:rsidRPr="002033C6">
        <w:rPr>
          <w:rFonts w:ascii="Times New Roman" w:hAnsi="Times New Roman" w:cs="Times New Roman"/>
          <w:lang w:val="lt-LT"/>
        </w:rPr>
        <w:t>, rankų, kojų ar kulkšnių patinimas ir nuovargio jausmas</w:t>
      </w:r>
      <w:r w:rsidRPr="00A17EFD">
        <w:rPr>
          <w:rFonts w:ascii="Times New Roman" w:hAnsi="Times New Roman" w:cs="Times New Roman"/>
          <w:lang w:val="lt-LT"/>
        </w:rPr>
        <w:t>.</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i/>
          <w:lang w:val="lt-LT"/>
        </w:rPr>
      </w:pPr>
      <w:bookmarkStart w:id="2" w:name="_Hlk98758568"/>
      <w:r w:rsidRPr="008208E4">
        <w:rPr>
          <w:rFonts w:ascii="Times New Roman" w:eastAsia="Times New Roman" w:hAnsi="Times New Roman" w:cs="Times New Roman"/>
          <w:b/>
          <w:bCs/>
          <w:lang w:val="lt-LT"/>
        </w:rPr>
        <w:t>Reti šalutinio poveikio reiškiniai (gali pasireikšti rečiau kaip 1 iš 1 000 asmenų):</w:t>
      </w:r>
      <w:bookmarkEnd w:id="2"/>
      <w:r>
        <w:rPr>
          <w:rFonts w:ascii="Times New Roman" w:eastAsia="Times New Roman" w:hAnsi="Times New Roman" w:cs="Times New Roman"/>
          <w:b/>
          <w:bCs/>
          <w:lang w:val="lt-LT"/>
        </w:rPr>
        <w:t xml:space="preserve"> </w:t>
      </w:r>
    </w:p>
    <w:p w:rsidR="0033209D" w:rsidRPr="00A17EFD" w:rsidRDefault="0033209D" w:rsidP="0033209D">
      <w:pPr>
        <w:pStyle w:val="Betarp"/>
        <w:numPr>
          <w:ilvl w:val="0"/>
          <w:numId w:val="11"/>
        </w:numPr>
        <w:ind w:left="567" w:hanging="567"/>
        <w:rPr>
          <w:rFonts w:ascii="Times New Roman" w:hAnsi="Times New Roman" w:cs="Times New Roman"/>
          <w:lang w:val="lt-LT"/>
        </w:rPr>
      </w:pPr>
      <w:r w:rsidRPr="00A17EFD">
        <w:rPr>
          <w:rFonts w:ascii="Times New Roman" w:hAnsi="Times New Roman" w:cs="Times New Roman"/>
          <w:lang w:val="lt-LT"/>
        </w:rPr>
        <w:t xml:space="preserve">alpimas, </w:t>
      </w:r>
      <w:r>
        <w:rPr>
          <w:rFonts w:ascii="Times New Roman" w:hAnsi="Times New Roman" w:cs="Times New Roman"/>
          <w:lang w:val="lt-LT"/>
        </w:rPr>
        <w:t>traukuliai (</w:t>
      </w:r>
      <w:r w:rsidRPr="00A17EFD">
        <w:rPr>
          <w:rFonts w:ascii="Times New Roman" w:hAnsi="Times New Roman" w:cs="Times New Roman"/>
          <w:lang w:val="lt-LT"/>
        </w:rPr>
        <w:t>priepuoliai</w:t>
      </w:r>
      <w:r>
        <w:rPr>
          <w:rFonts w:ascii="Times New Roman" w:hAnsi="Times New Roman" w:cs="Times New Roman"/>
          <w:lang w:val="lt-LT"/>
        </w:rPr>
        <w:t>)</w:t>
      </w:r>
      <w:r w:rsidRPr="00A17EFD">
        <w:rPr>
          <w:rFonts w:ascii="Times New Roman" w:hAnsi="Times New Roman" w:cs="Times New Roman"/>
          <w:lang w:val="lt-LT"/>
        </w:rPr>
        <w:t xml:space="preserve"> ir artimosios atminties netekimas, akių vokų patinimas, akių paraudimas, staigus klausos susilpnėjimas ar </w:t>
      </w:r>
      <w:r>
        <w:rPr>
          <w:rFonts w:ascii="Times New Roman" w:hAnsi="Times New Roman" w:cs="Times New Roman"/>
          <w:lang w:val="lt-LT"/>
        </w:rPr>
        <w:t xml:space="preserve">klausos </w:t>
      </w:r>
      <w:r w:rsidRPr="00A17EFD">
        <w:rPr>
          <w:rFonts w:ascii="Times New Roman" w:hAnsi="Times New Roman" w:cs="Times New Roman"/>
          <w:lang w:val="lt-LT"/>
        </w:rPr>
        <w:t>netekimas</w:t>
      </w:r>
      <w:r>
        <w:rPr>
          <w:rFonts w:ascii="Times New Roman" w:hAnsi="Times New Roman" w:cs="Times New Roman"/>
          <w:lang w:val="lt-LT"/>
        </w:rPr>
        <w:t>,</w:t>
      </w:r>
      <w:r w:rsidRPr="00A17EFD">
        <w:rPr>
          <w:rFonts w:ascii="Times New Roman" w:hAnsi="Times New Roman" w:cs="Times New Roman"/>
          <w:lang w:val="lt-LT"/>
        </w:rPr>
        <w:t xml:space="preserve"> dilgėlinė (niežtintys raudoni rumbai ant odos paviršiaus)</w:t>
      </w:r>
      <w:r w:rsidRPr="00847CA3">
        <w:rPr>
          <w:rFonts w:ascii="Times New Roman" w:hAnsi="Times New Roman" w:cs="Times New Roman"/>
          <w:lang w:val="lt-LT"/>
        </w:rPr>
        <w:t>, kraujavimas iš varpos, kraujas spermoje ir prakaitavimo sustiprėjimas</w:t>
      </w:r>
      <w:r w:rsidRPr="00A17EFD">
        <w:rPr>
          <w:rFonts w:ascii="Times New Roman" w:hAnsi="Times New Roman" w:cs="Times New Roman"/>
          <w:lang w:val="lt-LT"/>
        </w:rPr>
        <w:t>.</w:t>
      </w:r>
    </w:p>
    <w:p w:rsidR="0033209D" w:rsidRPr="00A17EFD" w:rsidRDefault="0033209D" w:rsidP="0033209D">
      <w:pPr>
        <w:pStyle w:val="Betarp"/>
        <w:rPr>
          <w:rFonts w:ascii="Times New Roman" w:hAnsi="Times New Roman" w:cs="Times New Roman"/>
          <w:lang w:val="lt-LT"/>
        </w:rPr>
      </w:pPr>
    </w:p>
    <w:p w:rsidR="0033209D" w:rsidRPr="00CD6C5C" w:rsidRDefault="0033209D" w:rsidP="0033209D">
      <w:pPr>
        <w:numPr>
          <w:ilvl w:val="12"/>
          <w:numId w:val="0"/>
        </w:numPr>
        <w:ind w:right="-29"/>
      </w:pPr>
      <w:r w:rsidRPr="00CD6C5C">
        <w:t xml:space="preserve">Gauta pranešimų, kad </w:t>
      </w:r>
      <w:proofErr w:type="spellStart"/>
      <w:r>
        <w:t>T</w:t>
      </w:r>
      <w:r w:rsidRPr="00CD6C5C">
        <w:t>adalafil</w:t>
      </w:r>
      <w:proofErr w:type="spellEnd"/>
      <w:r w:rsidRPr="00CD6C5C">
        <w:t xml:space="preserve"> </w:t>
      </w:r>
      <w:proofErr w:type="spellStart"/>
      <w:r>
        <w:t>Zentiva</w:t>
      </w:r>
      <w:proofErr w:type="spellEnd"/>
      <w:r>
        <w:t xml:space="preserve"> </w:t>
      </w:r>
      <w:r w:rsidRPr="00CD6C5C">
        <w:t>vartojančius vyrus retais atvejais ištiko širdies priepuolis ar insultas. Daugumai šių vyrų jau buvo širdies veiklos sutrikimų prieš pradedant vartoti š</w:t>
      </w:r>
      <w:r>
        <w:t>io</w:t>
      </w:r>
      <w:r w:rsidRPr="00CD6C5C">
        <w:t xml:space="preserve"> vaist</w:t>
      </w:r>
      <w:r>
        <w:t>o</w:t>
      </w:r>
      <w:r w:rsidRPr="00CD6C5C">
        <w:t xml:space="preserve">. </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 xml:space="preserve">Pranešta apie retais atvejais atsiradusį dalinį, laikiną ar nuolatinį regėjimo viena ar abiem akimis susilpnėjimą ar </w:t>
      </w:r>
      <w:r>
        <w:rPr>
          <w:rFonts w:ascii="Times New Roman" w:hAnsi="Times New Roman" w:cs="Times New Roman"/>
          <w:lang w:val="lt-LT"/>
        </w:rPr>
        <w:t xml:space="preserve">regėjimo </w:t>
      </w:r>
      <w:r w:rsidRPr="00A17EFD">
        <w:rPr>
          <w:rFonts w:ascii="Times New Roman" w:hAnsi="Times New Roman" w:cs="Times New Roman"/>
          <w:lang w:val="lt-LT"/>
        </w:rPr>
        <w:t>praradimą.</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vartojantiems vyrams buvo pastebėta </w:t>
      </w:r>
      <w:r w:rsidRPr="00A17EFD">
        <w:rPr>
          <w:rFonts w:ascii="Times New Roman" w:hAnsi="Times New Roman" w:cs="Times New Roman"/>
          <w:b/>
          <w:lang w:val="lt-LT"/>
        </w:rPr>
        <w:t>papildom</w:t>
      </w:r>
      <w:r>
        <w:rPr>
          <w:rFonts w:ascii="Times New Roman" w:hAnsi="Times New Roman" w:cs="Times New Roman"/>
          <w:b/>
          <w:lang w:val="lt-LT"/>
        </w:rPr>
        <w:t>ų</w:t>
      </w:r>
      <w:r w:rsidRPr="00A17EFD">
        <w:rPr>
          <w:rFonts w:ascii="Times New Roman" w:hAnsi="Times New Roman" w:cs="Times New Roman"/>
          <w:b/>
          <w:lang w:val="lt-LT"/>
        </w:rPr>
        <w:t xml:space="preserve"> ret</w:t>
      </w:r>
      <w:r>
        <w:rPr>
          <w:rFonts w:ascii="Times New Roman" w:hAnsi="Times New Roman" w:cs="Times New Roman"/>
          <w:b/>
          <w:lang w:val="lt-LT"/>
        </w:rPr>
        <w:t>ų</w:t>
      </w:r>
      <w:r w:rsidRPr="00A17EFD">
        <w:rPr>
          <w:rFonts w:ascii="Times New Roman" w:hAnsi="Times New Roman" w:cs="Times New Roman"/>
          <w:b/>
          <w:lang w:val="lt-LT"/>
        </w:rPr>
        <w:t xml:space="preserve"> šalutini</w:t>
      </w:r>
      <w:r>
        <w:rPr>
          <w:rFonts w:ascii="Times New Roman" w:hAnsi="Times New Roman" w:cs="Times New Roman"/>
          <w:b/>
          <w:lang w:val="lt-LT"/>
        </w:rPr>
        <w:t>o</w:t>
      </w:r>
      <w:r w:rsidRPr="00A17EFD">
        <w:rPr>
          <w:rFonts w:ascii="Times New Roman" w:hAnsi="Times New Roman" w:cs="Times New Roman"/>
          <w:b/>
          <w:lang w:val="lt-LT"/>
        </w:rPr>
        <w:t xml:space="preserve"> poveiki</w:t>
      </w:r>
      <w:r>
        <w:rPr>
          <w:rFonts w:ascii="Times New Roman" w:hAnsi="Times New Roman" w:cs="Times New Roman"/>
          <w:b/>
          <w:lang w:val="lt-LT"/>
        </w:rPr>
        <w:t>o reiškinių</w:t>
      </w:r>
      <w:r w:rsidRPr="00A17EFD">
        <w:rPr>
          <w:rFonts w:ascii="Times New Roman" w:hAnsi="Times New Roman" w:cs="Times New Roman"/>
          <w:lang w:val="lt-LT"/>
        </w:rPr>
        <w:t>, kuri</w:t>
      </w:r>
      <w:r>
        <w:rPr>
          <w:rFonts w:ascii="Times New Roman" w:hAnsi="Times New Roman" w:cs="Times New Roman"/>
          <w:lang w:val="lt-LT"/>
        </w:rPr>
        <w:t>ų</w:t>
      </w:r>
      <w:r w:rsidRPr="00A17EFD">
        <w:rPr>
          <w:rFonts w:ascii="Times New Roman" w:hAnsi="Times New Roman" w:cs="Times New Roman"/>
          <w:lang w:val="lt-LT"/>
        </w:rPr>
        <w:t xml:space="preserve"> klinikinių tyrimų metu nepasireiškė. Tai yra:</w:t>
      </w:r>
    </w:p>
    <w:p w:rsidR="0033209D" w:rsidRDefault="0033209D" w:rsidP="0033209D">
      <w:pPr>
        <w:pStyle w:val="Betarp"/>
        <w:numPr>
          <w:ilvl w:val="0"/>
          <w:numId w:val="13"/>
        </w:numPr>
        <w:ind w:left="567" w:hanging="567"/>
        <w:rPr>
          <w:rFonts w:ascii="Times New Roman" w:hAnsi="Times New Roman" w:cs="Times New Roman"/>
          <w:lang w:val="lt-LT"/>
        </w:rPr>
      </w:pPr>
      <w:r w:rsidRPr="007F352D">
        <w:rPr>
          <w:rFonts w:ascii="Times New Roman" w:hAnsi="Times New Roman" w:cs="Times New Roman"/>
          <w:lang w:val="lt-LT"/>
        </w:rPr>
        <w:t>migrena, veido patinimas, sunki alerginė reakcija, sukelianti veido ar gerklės patinimą, sunkūs odos išbėrimai, kai kurie sutrikimai, darantys poveikį akių aprūpinimui krauju, nereguliarus širdies plakimas, angina ir staigi mirtis dėl širdies sutrikimo</w:t>
      </w:r>
      <w:r>
        <w:rPr>
          <w:rFonts w:ascii="Times New Roman" w:hAnsi="Times New Roman" w:cs="Times New Roman"/>
          <w:lang w:val="lt-LT"/>
        </w:rPr>
        <w:t>;</w:t>
      </w:r>
    </w:p>
    <w:p w:rsidR="0033209D" w:rsidRPr="007F352D" w:rsidRDefault="0033209D" w:rsidP="0033209D">
      <w:pPr>
        <w:pStyle w:val="Betarp"/>
        <w:numPr>
          <w:ilvl w:val="0"/>
          <w:numId w:val="13"/>
        </w:numPr>
        <w:ind w:left="567" w:hanging="567"/>
        <w:rPr>
          <w:rFonts w:ascii="Times New Roman" w:hAnsi="Times New Roman" w:cs="Times New Roman"/>
          <w:lang w:val="lt-LT"/>
        </w:rPr>
      </w:pPr>
      <w:r>
        <w:rPr>
          <w:rFonts w:ascii="Times New Roman" w:hAnsi="Times New Roman" w:cs="Times New Roman"/>
          <w:lang w:val="lt-LT"/>
        </w:rPr>
        <w:t>iškreiptas, blankus, neryškus centrinis matymas arba staigus regos susilpnėjimas (pasireiškimo dažnis nežinomas)</w:t>
      </w:r>
      <w:r w:rsidRPr="007F352D">
        <w:rPr>
          <w:rFonts w:ascii="Times New Roman" w:hAnsi="Times New Roman" w:cs="Times New Roman"/>
          <w:lang w:val="lt-LT"/>
        </w:rPr>
        <w:t>.</w:t>
      </w:r>
    </w:p>
    <w:p w:rsidR="0033209D" w:rsidRPr="007F352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proofErr w:type="spellStart"/>
      <w:r w:rsidRPr="007F352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vartojantiems vyresniems </w:t>
      </w:r>
      <w:r>
        <w:rPr>
          <w:rFonts w:ascii="Times New Roman" w:hAnsi="Times New Roman" w:cs="Times New Roman"/>
          <w:lang w:val="lt-LT"/>
        </w:rPr>
        <w:t>kaip</w:t>
      </w:r>
      <w:r w:rsidRPr="00A17EFD">
        <w:rPr>
          <w:rFonts w:ascii="Times New Roman" w:hAnsi="Times New Roman" w:cs="Times New Roman"/>
          <w:lang w:val="lt-LT"/>
        </w:rPr>
        <w:t xml:space="preserve"> 75</w:t>
      </w:r>
      <w:r>
        <w:rPr>
          <w:rFonts w:ascii="Times New Roman" w:hAnsi="Times New Roman" w:cs="Times New Roman"/>
          <w:lang w:val="lt-LT"/>
        </w:rPr>
        <w:t> </w:t>
      </w:r>
      <w:r w:rsidRPr="00A17EFD">
        <w:rPr>
          <w:rFonts w:ascii="Times New Roman" w:hAnsi="Times New Roman" w:cs="Times New Roman"/>
          <w:lang w:val="lt-LT"/>
        </w:rPr>
        <w:t>metų vyrams šalutinis poveikis svaigulys pasireiškė dažniau.</w:t>
      </w:r>
      <w:r w:rsidRPr="00847CA3">
        <w:rPr>
          <w:rFonts w:ascii="Times New Roman" w:hAnsi="Times New Roman" w:cs="Times New Roman"/>
          <w:lang w:val="lt-LT"/>
        </w:rPr>
        <w:t xml:space="preserve"> </w:t>
      </w:r>
      <w:proofErr w:type="spellStart"/>
      <w:r w:rsidRPr="00847CA3">
        <w:rPr>
          <w:rFonts w:ascii="Times New Roman" w:hAnsi="Times New Roman" w:cs="Times New Roman"/>
          <w:lang w:val="lt-LT"/>
        </w:rPr>
        <w:t>Tadalafil</w:t>
      </w:r>
      <w:proofErr w:type="spellEnd"/>
      <w:r w:rsidRPr="00847CA3">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847CA3">
        <w:rPr>
          <w:rFonts w:ascii="Times New Roman" w:hAnsi="Times New Roman" w:cs="Times New Roman"/>
          <w:lang w:val="lt-LT"/>
        </w:rPr>
        <w:t xml:space="preserve"> v</w:t>
      </w:r>
      <w:r>
        <w:rPr>
          <w:rFonts w:ascii="Times New Roman" w:hAnsi="Times New Roman" w:cs="Times New Roman"/>
          <w:lang w:val="lt-LT"/>
        </w:rPr>
        <w:t>artojantiems vyresniems kaip 65 </w:t>
      </w:r>
      <w:r w:rsidRPr="00847CA3">
        <w:rPr>
          <w:rFonts w:ascii="Times New Roman" w:hAnsi="Times New Roman" w:cs="Times New Roman"/>
          <w:lang w:val="lt-LT"/>
        </w:rPr>
        <w:t xml:space="preserve">metų vyrams </w:t>
      </w:r>
      <w:r>
        <w:rPr>
          <w:rFonts w:ascii="Times New Roman" w:hAnsi="Times New Roman" w:cs="Times New Roman"/>
          <w:lang w:val="lt-LT"/>
        </w:rPr>
        <w:t xml:space="preserve">viduriavimas </w:t>
      </w:r>
      <w:r w:rsidRPr="00847CA3">
        <w:rPr>
          <w:rFonts w:ascii="Times New Roman" w:hAnsi="Times New Roman" w:cs="Times New Roman"/>
          <w:lang w:val="lt-LT"/>
        </w:rPr>
        <w:t>pasireiškė dažniau.</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b/>
          <w:lang w:val="lt-LT"/>
        </w:rPr>
      </w:pPr>
      <w:r w:rsidRPr="00A17EFD">
        <w:rPr>
          <w:rFonts w:ascii="Times New Roman" w:hAnsi="Times New Roman" w:cs="Times New Roman"/>
          <w:b/>
          <w:lang w:val="lt-LT"/>
        </w:rPr>
        <w:t>Pranešimas apie šalutinį poveikį</w:t>
      </w: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 xml:space="preserve">Jeigu pasireiškė šalutinis poveikis, įskaitant šiame lapelyje nenurodytą, pasakykite gydytojui arba vaistininkui. </w:t>
      </w:r>
      <w:r w:rsidRPr="006769BF">
        <w:rPr>
          <w:rFonts w:ascii="Times New Roman" w:eastAsia="Times New Roman" w:hAnsi="Times New Roman" w:cs="Times New Roman"/>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6769BF">
        <w:rPr>
          <w:rFonts w:ascii="Times New Roman" w:eastAsia="Times New Roman" w:hAnsi="Times New Roman" w:cs="Times New Roman"/>
          <w:color w:val="0000FF"/>
          <w:szCs w:val="20"/>
          <w:u w:val="single"/>
          <w:lang w:val="lt-LT"/>
        </w:rPr>
        <w:t>https://vapris.vvkt.lt/vvkt-web/public/nrv</w:t>
      </w:r>
      <w:r w:rsidRPr="006769BF">
        <w:rPr>
          <w:rFonts w:ascii="Times New Roman" w:eastAsia="Times New Roman" w:hAnsi="Times New Roman" w:cs="Times New Roman"/>
          <w:szCs w:val="20"/>
          <w:lang w:val="lt-LT"/>
        </w:rPr>
        <w:t xml:space="preserve"> arba užpildant Paciento pranešimo apie įtariamą nepageidaujamą reakciją (ĮNR) formą, kuri skelbiama </w:t>
      </w:r>
      <w:r w:rsidRPr="006769BF">
        <w:rPr>
          <w:rFonts w:ascii="Times New Roman" w:eastAsia="Times New Roman" w:hAnsi="Times New Roman" w:cs="Times New Roman"/>
          <w:color w:val="0000FF"/>
          <w:szCs w:val="20"/>
          <w:u w:val="single"/>
          <w:lang w:val="lt-LT"/>
        </w:rPr>
        <w:t>https://www.vvkt.lt/index.php?4004286486</w:t>
      </w:r>
      <w:r w:rsidRPr="006769BF">
        <w:rPr>
          <w:rFonts w:ascii="Times New Roman" w:eastAsia="Times New Roman" w:hAnsi="Times New Roman" w:cs="Times New Roman"/>
          <w:szCs w:val="20"/>
          <w:lang w:val="lt-LT"/>
        </w:rPr>
        <w:t xml:space="preserve">, ir atsiunčiant elektroniniu paštu (adresu </w:t>
      </w:r>
      <w:proofErr w:type="spellStart"/>
      <w:r w:rsidRPr="006769BF">
        <w:rPr>
          <w:rFonts w:ascii="Times New Roman" w:eastAsia="Times New Roman" w:hAnsi="Times New Roman" w:cs="Times New Roman"/>
          <w:color w:val="0000FF"/>
          <w:szCs w:val="20"/>
          <w:u w:val="single"/>
          <w:lang w:val="lt-LT"/>
        </w:rPr>
        <w:t>NepageidaujamaR@vvkt.lt</w:t>
      </w:r>
      <w:proofErr w:type="spellEnd"/>
      <w:r w:rsidRPr="006769BF">
        <w:rPr>
          <w:rFonts w:ascii="Times New Roman" w:eastAsia="Times New Roman" w:hAnsi="Times New Roman" w:cs="Times New Roman"/>
          <w:szCs w:val="20"/>
          <w:lang w:val="lt-LT"/>
        </w:rPr>
        <w:t>) arba nemokamu telefonu 8 800 73</w:t>
      </w:r>
      <w:r>
        <w:rPr>
          <w:rFonts w:ascii="Times New Roman" w:eastAsia="Times New Roman" w:hAnsi="Times New Roman" w:cs="Times New Roman"/>
          <w:szCs w:val="20"/>
          <w:lang w:val="lt-LT"/>
        </w:rPr>
        <w:t xml:space="preserve"> </w:t>
      </w:r>
      <w:r w:rsidRPr="006769BF">
        <w:rPr>
          <w:rFonts w:ascii="Times New Roman" w:eastAsia="Times New Roman" w:hAnsi="Times New Roman" w:cs="Times New Roman"/>
          <w:szCs w:val="20"/>
          <w:lang w:val="lt-LT"/>
        </w:rPr>
        <w:t>568.</w:t>
      </w:r>
      <w:r>
        <w:rPr>
          <w:rFonts w:ascii="Times New Roman" w:eastAsia="Times New Roman" w:hAnsi="Times New Roman" w:cs="Times New Roman"/>
          <w:szCs w:val="20"/>
          <w:lang w:val="lt-LT"/>
        </w:rPr>
        <w:t xml:space="preserve"> </w:t>
      </w:r>
      <w:r w:rsidRPr="00A17EFD">
        <w:rPr>
          <w:rFonts w:ascii="Times New Roman" w:hAnsi="Times New Roman" w:cs="Times New Roman"/>
          <w:lang w:val="lt-LT"/>
        </w:rPr>
        <w:t>Pranešdami apie šalutinį poveikį galite mums padėti gauti daugiau informacijos apie šio vaisto saugumą.</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numPr>
          <w:ilvl w:val="0"/>
          <w:numId w:val="1"/>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 xml:space="preserve">Kaip laikyti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Pr>
          <w:rFonts w:ascii="Times New Roman" w:hAnsi="Times New Roman" w:cs="Times New Roman"/>
          <w:b/>
          <w:lang w:val="lt-LT"/>
        </w:rPr>
        <w:t>Zentiva</w:t>
      </w:r>
      <w:proofErr w:type="spellEnd"/>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Šį vaistą laikykite vaikams nepastebimoje ir nepasiekiamoje vietoje.</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Ant dėžutės ir lizdinės plokštelės po „EXP“ nurodytam tinkamumo laikui pasibaigus, šio vaisto vartoti negalima. Vaistas tinkamas vartoti iki paskutinės nurodyto mėnesio dienos.</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Šiam vaistui specialių laikymo sąlygų nereikia.</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r w:rsidRPr="00A17EFD">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numPr>
          <w:ilvl w:val="0"/>
          <w:numId w:val="1"/>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Pakuotės turinys ir kita informacija</w:t>
      </w:r>
    </w:p>
    <w:p w:rsidR="0033209D" w:rsidRPr="00A17EFD" w:rsidRDefault="0033209D" w:rsidP="0033209D">
      <w:pPr>
        <w:pStyle w:val="Betarp"/>
        <w:rPr>
          <w:rFonts w:ascii="Times New Roman" w:hAnsi="Times New Roman" w:cs="Times New Roman"/>
          <w:b/>
          <w:lang w:val="lt-LT"/>
        </w:rPr>
      </w:pPr>
    </w:p>
    <w:p w:rsidR="0033209D" w:rsidRPr="00D81A10" w:rsidRDefault="0033209D" w:rsidP="0033209D">
      <w:pPr>
        <w:pStyle w:val="Betarp"/>
        <w:rPr>
          <w:rFonts w:ascii="Times New Roman" w:hAnsi="Times New Roman" w:cs="Times New Roman"/>
          <w:b/>
          <w:lang w:val="lt-LT"/>
        </w:rPr>
      </w:pPr>
      <w:proofErr w:type="spellStart"/>
      <w:r w:rsidRPr="00D81A10">
        <w:rPr>
          <w:rFonts w:ascii="Times New Roman" w:hAnsi="Times New Roman" w:cs="Times New Roman"/>
          <w:b/>
          <w:lang w:val="lt-LT"/>
        </w:rPr>
        <w:t>Tadalafil</w:t>
      </w:r>
      <w:proofErr w:type="spellEnd"/>
      <w:r w:rsidRPr="00D81A10">
        <w:rPr>
          <w:rFonts w:ascii="Times New Roman" w:hAnsi="Times New Roman" w:cs="Times New Roman"/>
          <w:b/>
          <w:lang w:val="lt-LT"/>
        </w:rPr>
        <w:t xml:space="preserve"> </w:t>
      </w:r>
      <w:proofErr w:type="spellStart"/>
      <w:r>
        <w:rPr>
          <w:rFonts w:ascii="Times New Roman" w:hAnsi="Times New Roman" w:cs="Times New Roman"/>
          <w:b/>
          <w:lang w:val="lt-LT"/>
        </w:rPr>
        <w:t>Zentiva</w:t>
      </w:r>
      <w:proofErr w:type="spellEnd"/>
      <w:r w:rsidRPr="00D81A10">
        <w:rPr>
          <w:rFonts w:ascii="Times New Roman" w:hAnsi="Times New Roman" w:cs="Times New Roman"/>
          <w:b/>
          <w:lang w:val="lt-LT"/>
        </w:rPr>
        <w:t xml:space="preserve"> sudėtis</w:t>
      </w:r>
    </w:p>
    <w:p w:rsidR="0033209D" w:rsidRPr="00A17EFD" w:rsidRDefault="0033209D" w:rsidP="0033209D">
      <w:pPr>
        <w:pStyle w:val="Betarp"/>
        <w:numPr>
          <w:ilvl w:val="0"/>
          <w:numId w:val="12"/>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Veiklioji medžiaga yra </w:t>
      </w:r>
      <w:proofErr w:type="spellStart"/>
      <w:r w:rsidRPr="00A17EFD">
        <w:rPr>
          <w:rFonts w:ascii="Times New Roman" w:hAnsi="Times New Roman" w:cs="Times New Roman"/>
          <w:lang w:val="lt-LT"/>
        </w:rPr>
        <w:t>tadalafilis</w:t>
      </w:r>
      <w:proofErr w:type="spellEnd"/>
      <w:r w:rsidRPr="00A17EFD">
        <w:rPr>
          <w:rFonts w:ascii="Times New Roman" w:hAnsi="Times New Roman" w:cs="Times New Roman"/>
          <w:lang w:val="lt-LT"/>
        </w:rPr>
        <w:t>. Kiekvienoje tabletėje yra 5</w:t>
      </w:r>
      <w:r>
        <w:rPr>
          <w:rFonts w:ascii="Times New Roman" w:hAnsi="Times New Roman" w:cs="Times New Roman"/>
          <w:lang w:val="lt-LT"/>
        </w:rPr>
        <w:t> </w:t>
      </w:r>
      <w:r w:rsidRPr="00A17EFD">
        <w:rPr>
          <w:rFonts w:ascii="Times New Roman" w:hAnsi="Times New Roman" w:cs="Times New Roman"/>
          <w:lang w:val="lt-LT"/>
        </w:rPr>
        <w:t xml:space="preserve">mg </w:t>
      </w:r>
      <w:proofErr w:type="spellStart"/>
      <w:r w:rsidRPr="00A17EFD">
        <w:rPr>
          <w:rFonts w:ascii="Times New Roman" w:hAnsi="Times New Roman" w:cs="Times New Roman"/>
          <w:lang w:val="lt-LT"/>
        </w:rPr>
        <w:t>tadalafilio</w:t>
      </w:r>
      <w:proofErr w:type="spellEnd"/>
      <w:r w:rsidRPr="00A17EFD">
        <w:rPr>
          <w:rFonts w:ascii="Times New Roman" w:hAnsi="Times New Roman" w:cs="Times New Roman"/>
          <w:lang w:val="lt-LT"/>
        </w:rPr>
        <w:t>.</w:t>
      </w:r>
    </w:p>
    <w:p w:rsidR="0033209D" w:rsidRPr="00A17EFD" w:rsidRDefault="0033209D" w:rsidP="0033209D">
      <w:pPr>
        <w:pStyle w:val="Betarp"/>
        <w:numPr>
          <w:ilvl w:val="0"/>
          <w:numId w:val="12"/>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Pagalbinės medžiagos</w:t>
      </w:r>
      <w:r>
        <w:rPr>
          <w:rFonts w:ascii="Times New Roman" w:hAnsi="Times New Roman" w:cs="Times New Roman"/>
          <w:lang w:val="lt-LT"/>
        </w:rPr>
        <w:t xml:space="preserve"> yra</w:t>
      </w:r>
    </w:p>
    <w:p w:rsidR="0033209D" w:rsidRPr="00A17EFD" w:rsidRDefault="0033209D" w:rsidP="0033209D">
      <w:pPr>
        <w:pStyle w:val="Betarp"/>
        <w:tabs>
          <w:tab w:val="left" w:pos="567"/>
        </w:tabs>
        <w:ind w:left="567"/>
        <w:rPr>
          <w:rFonts w:ascii="Times New Roman" w:hAnsi="Times New Roman" w:cs="Times New Roman"/>
          <w:lang w:val="lt-LT"/>
        </w:rPr>
      </w:pPr>
      <w:r w:rsidRPr="00A17EFD">
        <w:rPr>
          <w:rFonts w:ascii="Times New Roman" w:hAnsi="Times New Roman" w:cs="Times New Roman"/>
          <w:i/>
          <w:lang w:val="lt-LT"/>
        </w:rPr>
        <w:t>Tabletės šerdis:</w:t>
      </w:r>
      <w:r w:rsidRPr="00A17EFD">
        <w:rPr>
          <w:rFonts w:ascii="Times New Roman" w:hAnsi="Times New Roman" w:cs="Times New Roman"/>
          <w:lang w:val="lt-LT"/>
        </w:rPr>
        <w:t xml:space="preserve"> laktozė </w:t>
      </w:r>
      <w:proofErr w:type="spellStart"/>
      <w:r w:rsidRPr="00A17EFD">
        <w:rPr>
          <w:rFonts w:ascii="Times New Roman" w:hAnsi="Times New Roman" w:cs="Times New Roman"/>
          <w:lang w:val="lt-LT"/>
        </w:rPr>
        <w:t>monohidratas</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pregelifikuotas</w:t>
      </w:r>
      <w:proofErr w:type="spellEnd"/>
      <w:r w:rsidRPr="00A17EFD">
        <w:rPr>
          <w:rFonts w:ascii="Times New Roman" w:hAnsi="Times New Roman" w:cs="Times New Roman"/>
          <w:lang w:val="lt-LT"/>
        </w:rPr>
        <w:t xml:space="preserve"> krakmolas, bevandenis koloidinis silici</w:t>
      </w:r>
      <w:r>
        <w:rPr>
          <w:rFonts w:ascii="Times New Roman" w:hAnsi="Times New Roman" w:cs="Times New Roman"/>
          <w:lang w:val="lt-LT"/>
        </w:rPr>
        <w:t>o dioksidas</w:t>
      </w:r>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kroskarmeliozės</w:t>
      </w:r>
      <w:proofErr w:type="spellEnd"/>
      <w:r w:rsidRPr="00A17EFD">
        <w:rPr>
          <w:rFonts w:ascii="Times New Roman" w:hAnsi="Times New Roman" w:cs="Times New Roman"/>
          <w:lang w:val="lt-LT"/>
        </w:rPr>
        <w:t xml:space="preserve"> natrio druska, natrio </w:t>
      </w:r>
      <w:proofErr w:type="spellStart"/>
      <w:r w:rsidRPr="00A17EFD">
        <w:rPr>
          <w:rFonts w:ascii="Times New Roman" w:hAnsi="Times New Roman" w:cs="Times New Roman"/>
          <w:lang w:val="lt-LT"/>
        </w:rPr>
        <w:t>laurilsulfatas</w:t>
      </w:r>
      <w:proofErr w:type="spellEnd"/>
      <w:r w:rsidRPr="00A17EFD">
        <w:rPr>
          <w:rFonts w:ascii="Times New Roman" w:hAnsi="Times New Roman" w:cs="Times New Roman"/>
          <w:lang w:val="lt-LT"/>
        </w:rPr>
        <w:t xml:space="preserve">, magnio </w:t>
      </w:r>
      <w:proofErr w:type="spellStart"/>
      <w:r w:rsidRPr="00A17EFD">
        <w:rPr>
          <w:rFonts w:ascii="Times New Roman" w:hAnsi="Times New Roman" w:cs="Times New Roman"/>
          <w:lang w:val="lt-LT"/>
        </w:rPr>
        <w:t>stearatas</w:t>
      </w:r>
      <w:proofErr w:type="spellEnd"/>
      <w:r w:rsidRPr="00A17EFD">
        <w:rPr>
          <w:rFonts w:ascii="Times New Roman" w:hAnsi="Times New Roman" w:cs="Times New Roman"/>
          <w:lang w:val="lt-LT"/>
        </w:rPr>
        <w:t>.</w:t>
      </w:r>
    </w:p>
    <w:p w:rsidR="0033209D" w:rsidRPr="00A17EFD" w:rsidRDefault="0033209D" w:rsidP="0033209D">
      <w:pPr>
        <w:pStyle w:val="Betarp"/>
        <w:ind w:left="567"/>
        <w:rPr>
          <w:rFonts w:ascii="Times New Roman" w:hAnsi="Times New Roman" w:cs="Times New Roman"/>
          <w:lang w:val="lt-LT"/>
        </w:rPr>
      </w:pPr>
      <w:r w:rsidRPr="00A17EFD">
        <w:rPr>
          <w:rFonts w:ascii="Times New Roman" w:hAnsi="Times New Roman" w:cs="Times New Roman"/>
          <w:i/>
          <w:lang w:val="lt-LT"/>
        </w:rPr>
        <w:t>Tabletės plėvelė:</w:t>
      </w:r>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hipromeliozė</w:t>
      </w:r>
      <w:proofErr w:type="spellEnd"/>
      <w:r w:rsidRPr="00A17EFD">
        <w:rPr>
          <w:rFonts w:ascii="Times New Roman" w:hAnsi="Times New Roman" w:cs="Times New Roman"/>
          <w:lang w:val="lt-LT"/>
        </w:rPr>
        <w:t xml:space="preserve">, laktozė </w:t>
      </w:r>
      <w:proofErr w:type="spellStart"/>
      <w:r w:rsidRPr="00A17EFD">
        <w:rPr>
          <w:rFonts w:ascii="Times New Roman" w:hAnsi="Times New Roman" w:cs="Times New Roman"/>
          <w:lang w:val="lt-LT"/>
        </w:rPr>
        <w:t>monohidratas</w:t>
      </w:r>
      <w:proofErr w:type="spellEnd"/>
      <w:r w:rsidRPr="00A17EFD">
        <w:rPr>
          <w:rFonts w:ascii="Times New Roman" w:hAnsi="Times New Roman" w:cs="Times New Roman"/>
          <w:lang w:val="lt-LT"/>
        </w:rPr>
        <w:t>, titano dioksidas (E</w:t>
      </w:r>
      <w:r>
        <w:rPr>
          <w:rFonts w:ascii="Times New Roman" w:hAnsi="Times New Roman" w:cs="Times New Roman"/>
          <w:lang w:val="lt-LT"/>
        </w:rPr>
        <w:t> </w:t>
      </w:r>
      <w:r w:rsidRPr="00A17EFD">
        <w:rPr>
          <w:rFonts w:ascii="Times New Roman" w:hAnsi="Times New Roman" w:cs="Times New Roman"/>
          <w:lang w:val="lt-LT"/>
        </w:rPr>
        <w:t xml:space="preserve">171), </w:t>
      </w:r>
      <w:proofErr w:type="spellStart"/>
      <w:r w:rsidRPr="00A17EFD">
        <w:rPr>
          <w:rFonts w:ascii="Times New Roman" w:hAnsi="Times New Roman" w:cs="Times New Roman"/>
          <w:lang w:val="lt-LT"/>
        </w:rPr>
        <w:t>triacetinas</w:t>
      </w:r>
      <w:proofErr w:type="spellEnd"/>
      <w:r w:rsidRPr="00A17EFD">
        <w:rPr>
          <w:rFonts w:ascii="Times New Roman" w:hAnsi="Times New Roman" w:cs="Times New Roman"/>
          <w:lang w:val="lt-LT"/>
        </w:rPr>
        <w:t>, talkas</w:t>
      </w:r>
      <w:r>
        <w:rPr>
          <w:rFonts w:ascii="Times New Roman" w:hAnsi="Times New Roman" w:cs="Times New Roman"/>
          <w:lang w:val="lt-LT"/>
        </w:rPr>
        <w:t xml:space="preserve"> (E 553b)</w:t>
      </w:r>
      <w:r w:rsidRPr="00A17EFD">
        <w:rPr>
          <w:rFonts w:ascii="Times New Roman" w:hAnsi="Times New Roman" w:cs="Times New Roman"/>
          <w:lang w:val="lt-LT"/>
        </w:rPr>
        <w:t>, geltonasis geležies oksidas (E</w:t>
      </w:r>
      <w:r>
        <w:rPr>
          <w:rFonts w:ascii="Times New Roman" w:hAnsi="Times New Roman" w:cs="Times New Roman"/>
          <w:lang w:val="lt-LT"/>
        </w:rPr>
        <w:t> </w:t>
      </w:r>
      <w:r w:rsidRPr="00A17EFD">
        <w:rPr>
          <w:rFonts w:ascii="Times New Roman" w:hAnsi="Times New Roman" w:cs="Times New Roman"/>
          <w:lang w:val="lt-LT"/>
        </w:rPr>
        <w:t>172), raudonasis geležies oksidas (E</w:t>
      </w:r>
      <w:r>
        <w:rPr>
          <w:rFonts w:ascii="Times New Roman" w:hAnsi="Times New Roman" w:cs="Times New Roman"/>
          <w:lang w:val="lt-LT"/>
        </w:rPr>
        <w:t> </w:t>
      </w:r>
      <w:r w:rsidRPr="00A17EFD">
        <w:rPr>
          <w:rFonts w:ascii="Times New Roman" w:hAnsi="Times New Roman" w:cs="Times New Roman"/>
          <w:lang w:val="lt-LT"/>
        </w:rPr>
        <w:t>172).</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b/>
          <w:lang w:val="lt-LT"/>
        </w:rPr>
      </w:pP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Pr>
          <w:rFonts w:ascii="Times New Roman" w:hAnsi="Times New Roman" w:cs="Times New Roman"/>
          <w:b/>
          <w:lang w:val="lt-LT"/>
        </w:rPr>
        <w:t>Zentiva</w:t>
      </w:r>
      <w:proofErr w:type="spellEnd"/>
      <w:r w:rsidRPr="00A17EFD">
        <w:rPr>
          <w:rFonts w:ascii="Times New Roman" w:hAnsi="Times New Roman" w:cs="Times New Roman"/>
          <w:b/>
          <w:lang w:val="lt-LT"/>
        </w:rPr>
        <w:t xml:space="preserve"> išvaizda ir kiekis pakuotėje</w:t>
      </w:r>
    </w:p>
    <w:p w:rsidR="0033209D" w:rsidRPr="00A17EFD" w:rsidRDefault="0033209D" w:rsidP="0033209D">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5 mg tabletės yra šviesiai geltonos, ovalios, plėvele dengtos </w:t>
      </w:r>
      <w:r w:rsidRPr="007F352D">
        <w:rPr>
          <w:rFonts w:ascii="Times New Roman" w:hAnsi="Times New Roman" w:cs="Times New Roman"/>
          <w:lang w:val="lt-LT"/>
        </w:rPr>
        <w:t>tabletės</w:t>
      </w:r>
      <w:r>
        <w:rPr>
          <w:rFonts w:ascii="Times New Roman" w:hAnsi="Times New Roman" w:cs="Times New Roman"/>
          <w:lang w:val="lt-LT"/>
        </w:rPr>
        <w:t xml:space="preserve"> (tabletės)</w:t>
      </w:r>
      <w:r w:rsidRPr="007F352D">
        <w:rPr>
          <w:rFonts w:ascii="Times New Roman" w:hAnsi="Times New Roman" w:cs="Times New Roman"/>
          <w:lang w:val="lt-LT"/>
        </w:rPr>
        <w:t>, viena</w:t>
      </w:r>
      <w:r w:rsidRPr="00A17EFD">
        <w:rPr>
          <w:rFonts w:ascii="Times New Roman" w:hAnsi="Times New Roman" w:cs="Times New Roman"/>
          <w:lang w:val="lt-LT"/>
        </w:rPr>
        <w:t xml:space="preserve"> jų pusė ženklinta užrašu „5”, kita pusė lygi. Tabletės išmatavimai yra 10 mm x 6,0 mm, jos storis 3,3</w:t>
      </w:r>
      <w:r>
        <w:rPr>
          <w:rFonts w:ascii="Times New Roman" w:hAnsi="Times New Roman" w:cs="Times New Roman"/>
          <w:lang w:val="lt-LT"/>
        </w:rPr>
        <w:noBreakHyphen/>
      </w:r>
      <w:r w:rsidRPr="00A17EFD">
        <w:rPr>
          <w:rFonts w:ascii="Times New Roman" w:hAnsi="Times New Roman" w:cs="Times New Roman"/>
          <w:lang w:val="lt-LT"/>
        </w:rPr>
        <w:t>3,9 mm.</w:t>
      </w:r>
    </w:p>
    <w:p w:rsidR="0033209D" w:rsidRPr="00A17EF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i/>
          <w:lang w:val="lt-LT"/>
        </w:rPr>
      </w:pPr>
      <w:r w:rsidRPr="00A17EFD">
        <w:rPr>
          <w:rFonts w:ascii="Times New Roman" w:hAnsi="Times New Roman" w:cs="Times New Roman"/>
          <w:i/>
          <w:lang w:val="lt-LT"/>
        </w:rPr>
        <w:t>Pakuočių dydžiai</w:t>
      </w:r>
    </w:p>
    <w:p w:rsidR="0033209D" w:rsidRDefault="0033209D" w:rsidP="0033209D">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Pr>
          <w:rFonts w:ascii="Times New Roman" w:hAnsi="Times New Roman" w:cs="Times New Roman"/>
          <w:lang w:val="lt-LT"/>
        </w:rPr>
        <w:t>Zentiva</w:t>
      </w:r>
      <w:proofErr w:type="spellEnd"/>
      <w:r w:rsidRPr="00A17EFD">
        <w:rPr>
          <w:rFonts w:ascii="Times New Roman" w:hAnsi="Times New Roman" w:cs="Times New Roman"/>
          <w:lang w:val="lt-LT"/>
        </w:rPr>
        <w:t xml:space="preserve"> </w:t>
      </w:r>
      <w:r>
        <w:rPr>
          <w:rFonts w:ascii="Times New Roman" w:hAnsi="Times New Roman" w:cs="Times New Roman"/>
          <w:lang w:val="lt-LT"/>
        </w:rPr>
        <w:t>5 </w:t>
      </w:r>
      <w:r w:rsidRPr="00A17EFD">
        <w:rPr>
          <w:rFonts w:ascii="Times New Roman" w:hAnsi="Times New Roman" w:cs="Times New Roman"/>
          <w:lang w:val="lt-LT"/>
        </w:rPr>
        <w:t>mg tabletės tiekiamos supakuotos į lizdines plokšteles po 14, 28</w:t>
      </w:r>
      <w:r>
        <w:rPr>
          <w:rFonts w:ascii="Times New Roman" w:hAnsi="Times New Roman" w:cs="Times New Roman"/>
          <w:lang w:val="lt-LT"/>
        </w:rPr>
        <w:t xml:space="preserve"> ir 84 tabletes</w:t>
      </w:r>
      <w:r w:rsidRPr="00A17EFD">
        <w:rPr>
          <w:rFonts w:ascii="Times New Roman" w:hAnsi="Times New Roman" w:cs="Times New Roman"/>
          <w:lang w:val="lt-LT"/>
        </w:rPr>
        <w:t>.</w:t>
      </w:r>
    </w:p>
    <w:p w:rsidR="0033209D" w:rsidRDefault="0033209D" w:rsidP="0033209D">
      <w:pPr>
        <w:pStyle w:val="Betarp"/>
        <w:rPr>
          <w:rFonts w:ascii="Times New Roman" w:hAnsi="Times New Roman" w:cs="Times New Roman"/>
          <w:lang w:val="lt-LT"/>
        </w:rPr>
      </w:pPr>
    </w:p>
    <w:p w:rsidR="0033209D" w:rsidRPr="00A17EFD" w:rsidRDefault="0033209D" w:rsidP="0033209D">
      <w:pPr>
        <w:pStyle w:val="Betarp"/>
        <w:rPr>
          <w:rFonts w:ascii="Times New Roman" w:hAnsi="Times New Roman" w:cs="Times New Roman"/>
          <w:lang w:val="lt-LT"/>
        </w:rPr>
      </w:pPr>
      <w:r>
        <w:rPr>
          <w:rFonts w:ascii="Times New Roman" w:hAnsi="Times New Roman" w:cs="Times New Roman"/>
          <w:lang w:val="lt-LT"/>
        </w:rPr>
        <w:t>Gali būti tiekiamos ne visų dydžių pakuotės.</w:t>
      </w:r>
    </w:p>
    <w:p w:rsidR="0033209D" w:rsidRPr="002C5DC5" w:rsidRDefault="0033209D" w:rsidP="0033209D">
      <w:pPr>
        <w:ind w:left="567" w:hanging="567"/>
        <w:rPr>
          <w:szCs w:val="22"/>
          <w:lang w:eastAsia="en-US"/>
        </w:rPr>
      </w:pPr>
    </w:p>
    <w:p w:rsidR="0033209D" w:rsidRPr="002C5DC5" w:rsidRDefault="0033209D" w:rsidP="0033209D">
      <w:pPr>
        <w:rPr>
          <w:b/>
          <w:szCs w:val="22"/>
          <w:lang w:eastAsia="en-US"/>
        </w:rPr>
      </w:pPr>
      <w:r w:rsidRPr="002C5DC5">
        <w:rPr>
          <w:b/>
          <w:szCs w:val="22"/>
          <w:lang w:eastAsia="en-US"/>
        </w:rPr>
        <w:t>Registruotojas ir gamintojas</w:t>
      </w:r>
    </w:p>
    <w:p w:rsidR="0033209D" w:rsidRDefault="0033209D" w:rsidP="0033209D">
      <w:pPr>
        <w:ind w:left="567" w:hanging="567"/>
        <w:rPr>
          <w:i/>
          <w:iCs/>
          <w:szCs w:val="22"/>
          <w:lang w:eastAsia="en-US"/>
        </w:rPr>
      </w:pPr>
      <w:r>
        <w:rPr>
          <w:i/>
          <w:iCs/>
          <w:szCs w:val="22"/>
          <w:lang w:eastAsia="en-US"/>
        </w:rPr>
        <w:t>Registruotojas</w:t>
      </w:r>
    </w:p>
    <w:p w:rsidR="0033209D" w:rsidRPr="002C5DC5" w:rsidRDefault="0033209D" w:rsidP="0033209D">
      <w:pPr>
        <w:ind w:left="567" w:hanging="567"/>
        <w:rPr>
          <w:szCs w:val="22"/>
          <w:lang w:eastAsia="en-US"/>
        </w:rPr>
      </w:pPr>
      <w:proofErr w:type="spellStart"/>
      <w:r w:rsidRPr="002C5DC5">
        <w:rPr>
          <w:szCs w:val="22"/>
          <w:lang w:eastAsia="en-US"/>
        </w:rPr>
        <w:t>Zentiva</w:t>
      </w:r>
      <w:proofErr w:type="spellEnd"/>
      <w:r w:rsidRPr="002C5DC5">
        <w:rPr>
          <w:szCs w:val="22"/>
          <w:lang w:eastAsia="en-US"/>
        </w:rPr>
        <w:t xml:space="preserve">, </w:t>
      </w:r>
      <w:proofErr w:type="spellStart"/>
      <w:r w:rsidRPr="002C5DC5">
        <w:rPr>
          <w:szCs w:val="22"/>
          <w:lang w:eastAsia="en-US"/>
        </w:rPr>
        <w:t>k.s</w:t>
      </w:r>
      <w:proofErr w:type="spellEnd"/>
      <w:r w:rsidRPr="002C5DC5">
        <w:rPr>
          <w:szCs w:val="22"/>
          <w:lang w:eastAsia="en-US"/>
        </w:rPr>
        <w:t>.</w:t>
      </w:r>
    </w:p>
    <w:p w:rsidR="0033209D" w:rsidRPr="002C5DC5" w:rsidRDefault="0033209D" w:rsidP="0033209D">
      <w:pPr>
        <w:ind w:left="567" w:hanging="567"/>
        <w:rPr>
          <w:szCs w:val="22"/>
          <w:lang w:eastAsia="en-US"/>
        </w:rPr>
      </w:pPr>
      <w:r w:rsidRPr="002C5DC5">
        <w:rPr>
          <w:szCs w:val="22"/>
          <w:lang w:eastAsia="en-US"/>
        </w:rPr>
        <w:t xml:space="preserve">U </w:t>
      </w:r>
      <w:proofErr w:type="spellStart"/>
      <w:r w:rsidRPr="002C5DC5">
        <w:rPr>
          <w:szCs w:val="22"/>
          <w:lang w:eastAsia="en-US"/>
        </w:rPr>
        <w:t>kabelovny</w:t>
      </w:r>
      <w:proofErr w:type="spellEnd"/>
      <w:r w:rsidRPr="002C5DC5">
        <w:rPr>
          <w:szCs w:val="22"/>
          <w:lang w:eastAsia="en-US"/>
        </w:rPr>
        <w:t xml:space="preserve"> 130</w:t>
      </w:r>
    </w:p>
    <w:p w:rsidR="0033209D" w:rsidRPr="002C5DC5" w:rsidRDefault="0033209D" w:rsidP="0033209D">
      <w:pPr>
        <w:ind w:left="567" w:hanging="567"/>
        <w:rPr>
          <w:szCs w:val="22"/>
          <w:lang w:eastAsia="en-US"/>
        </w:rPr>
      </w:pPr>
      <w:proofErr w:type="spellStart"/>
      <w:r w:rsidRPr="002C5DC5">
        <w:rPr>
          <w:szCs w:val="22"/>
          <w:lang w:eastAsia="en-US"/>
        </w:rPr>
        <w:t>Dolní</w:t>
      </w:r>
      <w:proofErr w:type="spellEnd"/>
      <w:r w:rsidRPr="002C5DC5">
        <w:rPr>
          <w:szCs w:val="22"/>
          <w:lang w:eastAsia="en-US"/>
        </w:rPr>
        <w:t xml:space="preserve"> </w:t>
      </w:r>
      <w:proofErr w:type="spellStart"/>
      <w:r w:rsidRPr="002C5DC5">
        <w:rPr>
          <w:szCs w:val="22"/>
          <w:lang w:eastAsia="en-US"/>
        </w:rPr>
        <w:t>Měcholupy</w:t>
      </w:r>
      <w:proofErr w:type="spellEnd"/>
    </w:p>
    <w:p w:rsidR="0033209D" w:rsidRPr="002C5DC5" w:rsidRDefault="0033209D" w:rsidP="0033209D">
      <w:pPr>
        <w:ind w:left="567" w:hanging="567"/>
        <w:rPr>
          <w:szCs w:val="22"/>
          <w:lang w:eastAsia="en-US"/>
        </w:rPr>
      </w:pPr>
      <w:r w:rsidRPr="002C5DC5">
        <w:rPr>
          <w:szCs w:val="22"/>
          <w:lang w:eastAsia="en-US"/>
        </w:rPr>
        <w:t>102 37 Pra</w:t>
      </w:r>
      <w:r>
        <w:rPr>
          <w:szCs w:val="22"/>
          <w:lang w:eastAsia="en-US"/>
        </w:rPr>
        <w:t>ha</w:t>
      </w:r>
      <w:r w:rsidRPr="002C5DC5">
        <w:rPr>
          <w:szCs w:val="22"/>
          <w:lang w:eastAsia="en-US"/>
        </w:rPr>
        <w:t xml:space="preserve"> 10</w:t>
      </w:r>
    </w:p>
    <w:p w:rsidR="0033209D" w:rsidRDefault="0033209D" w:rsidP="0033209D">
      <w:pPr>
        <w:ind w:left="567" w:hanging="567"/>
        <w:rPr>
          <w:szCs w:val="22"/>
          <w:lang w:eastAsia="en-US"/>
        </w:rPr>
      </w:pPr>
      <w:r w:rsidRPr="002C5DC5">
        <w:rPr>
          <w:szCs w:val="22"/>
          <w:lang w:eastAsia="en-US"/>
        </w:rPr>
        <w:t>Čekija</w:t>
      </w:r>
    </w:p>
    <w:p w:rsidR="0033209D" w:rsidRDefault="0033209D" w:rsidP="0033209D">
      <w:pPr>
        <w:ind w:left="567" w:hanging="567"/>
        <w:rPr>
          <w:szCs w:val="22"/>
          <w:lang w:eastAsia="en-US"/>
        </w:rPr>
      </w:pPr>
    </w:p>
    <w:p w:rsidR="0033209D" w:rsidRDefault="0033209D" w:rsidP="0033209D">
      <w:pPr>
        <w:keepNext/>
        <w:ind w:left="567" w:hanging="567"/>
        <w:rPr>
          <w:szCs w:val="22"/>
          <w:lang w:eastAsia="en-US"/>
        </w:rPr>
      </w:pPr>
      <w:r>
        <w:rPr>
          <w:i/>
          <w:iCs/>
          <w:szCs w:val="22"/>
          <w:lang w:eastAsia="en-US"/>
        </w:rPr>
        <w:t>Gamintojas</w:t>
      </w:r>
    </w:p>
    <w:p w:rsidR="0033209D" w:rsidRPr="00FB5FF3" w:rsidRDefault="0033209D" w:rsidP="0033209D">
      <w:pPr>
        <w:pStyle w:val="Betarp"/>
        <w:rPr>
          <w:rFonts w:ascii="Times New Roman" w:eastAsia="Times New Roman" w:hAnsi="Times New Roman" w:cs="Times New Roman"/>
          <w:lang w:val="lt-LT"/>
        </w:rPr>
      </w:pPr>
      <w:proofErr w:type="spellStart"/>
      <w:r w:rsidRPr="00FB5FF3">
        <w:rPr>
          <w:rFonts w:ascii="Times New Roman" w:eastAsia="Times New Roman" w:hAnsi="Times New Roman" w:cs="Times New Roman"/>
          <w:lang w:val="lt-LT"/>
        </w:rPr>
        <w:t>Actavis</w:t>
      </w:r>
      <w:proofErr w:type="spellEnd"/>
      <w:r w:rsidRPr="00FB5FF3">
        <w:rPr>
          <w:rFonts w:ascii="Times New Roman" w:eastAsia="Times New Roman" w:hAnsi="Times New Roman" w:cs="Times New Roman"/>
          <w:lang w:val="lt-LT"/>
        </w:rPr>
        <w:t xml:space="preserve"> Ltd.</w:t>
      </w:r>
    </w:p>
    <w:p w:rsidR="0033209D" w:rsidRPr="00FB5FF3" w:rsidRDefault="0033209D" w:rsidP="0033209D">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 xml:space="preserve">BLB016, </w:t>
      </w:r>
      <w:proofErr w:type="spellStart"/>
      <w:r w:rsidRPr="00FB5FF3">
        <w:rPr>
          <w:rFonts w:ascii="Times New Roman" w:eastAsia="Times New Roman" w:hAnsi="Times New Roman" w:cs="Times New Roman"/>
          <w:lang w:val="lt-LT"/>
        </w:rPr>
        <w:t>Bulebel</w:t>
      </w:r>
      <w:proofErr w:type="spellEnd"/>
      <w:r w:rsidRPr="00FB5FF3">
        <w:rPr>
          <w:rFonts w:ascii="Times New Roman" w:eastAsia="Times New Roman" w:hAnsi="Times New Roman" w:cs="Times New Roman"/>
          <w:lang w:val="lt-LT"/>
        </w:rPr>
        <w:t xml:space="preserve"> </w:t>
      </w:r>
      <w:proofErr w:type="spellStart"/>
      <w:r w:rsidRPr="00FB5FF3">
        <w:rPr>
          <w:rFonts w:ascii="Times New Roman" w:eastAsia="Times New Roman" w:hAnsi="Times New Roman" w:cs="Times New Roman"/>
          <w:lang w:val="lt-LT"/>
        </w:rPr>
        <w:t>Industrial</w:t>
      </w:r>
      <w:proofErr w:type="spellEnd"/>
      <w:r>
        <w:rPr>
          <w:rFonts w:ascii="Times New Roman" w:eastAsia="Times New Roman" w:hAnsi="Times New Roman" w:cs="Times New Roman"/>
          <w:lang w:val="lt-LT"/>
        </w:rPr>
        <w:t xml:space="preserve"> </w:t>
      </w:r>
      <w:proofErr w:type="spellStart"/>
      <w:r w:rsidRPr="00FB5FF3">
        <w:rPr>
          <w:rFonts w:ascii="Times New Roman" w:eastAsia="Times New Roman" w:hAnsi="Times New Roman" w:cs="Times New Roman"/>
          <w:lang w:val="lt-LT"/>
        </w:rPr>
        <w:t>Estate</w:t>
      </w:r>
      <w:proofErr w:type="spellEnd"/>
    </w:p>
    <w:p w:rsidR="0033209D" w:rsidRPr="00FB5FF3" w:rsidRDefault="0033209D" w:rsidP="0033209D">
      <w:pPr>
        <w:pStyle w:val="Betarp"/>
        <w:rPr>
          <w:rFonts w:ascii="Times New Roman" w:eastAsia="Times New Roman" w:hAnsi="Times New Roman" w:cs="Times New Roman"/>
          <w:lang w:val="lt-LT"/>
        </w:rPr>
      </w:pPr>
      <w:proofErr w:type="spellStart"/>
      <w:r w:rsidRPr="00FB5FF3">
        <w:rPr>
          <w:rFonts w:ascii="Times New Roman" w:eastAsia="Times New Roman" w:hAnsi="Times New Roman" w:cs="Times New Roman"/>
          <w:lang w:val="lt-LT"/>
        </w:rPr>
        <w:t>Zejtun</w:t>
      </w:r>
      <w:proofErr w:type="spellEnd"/>
      <w:r w:rsidRPr="00FB5FF3">
        <w:rPr>
          <w:rFonts w:ascii="Times New Roman" w:eastAsia="Times New Roman" w:hAnsi="Times New Roman" w:cs="Times New Roman"/>
          <w:lang w:val="lt-LT"/>
        </w:rPr>
        <w:t xml:space="preserve"> ZTN 3000</w:t>
      </w:r>
    </w:p>
    <w:p w:rsidR="0033209D" w:rsidRDefault="0033209D" w:rsidP="0033209D">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Malta</w:t>
      </w:r>
    </w:p>
    <w:p w:rsidR="0033209D" w:rsidRDefault="0033209D" w:rsidP="0033209D">
      <w:pPr>
        <w:pStyle w:val="Betarp"/>
        <w:rPr>
          <w:rFonts w:ascii="Times New Roman" w:eastAsia="Times New Roman" w:hAnsi="Times New Roman" w:cs="Times New Roman"/>
          <w:lang w:val="lt-LT"/>
        </w:rPr>
      </w:pPr>
    </w:p>
    <w:p w:rsidR="0033209D" w:rsidRDefault="0033209D" w:rsidP="0033209D">
      <w:pPr>
        <w:pStyle w:val="Betarp"/>
        <w:rPr>
          <w:rFonts w:ascii="Times New Roman" w:eastAsia="Times New Roman" w:hAnsi="Times New Roman" w:cs="Times New Roman"/>
          <w:lang w:val="lt-LT"/>
        </w:rPr>
      </w:pPr>
      <w:r>
        <w:rPr>
          <w:rFonts w:ascii="Times New Roman" w:eastAsia="Times New Roman" w:hAnsi="Times New Roman" w:cs="Times New Roman"/>
          <w:lang w:val="lt-LT"/>
        </w:rPr>
        <w:t>arba</w:t>
      </w:r>
    </w:p>
    <w:p w:rsidR="0033209D" w:rsidRDefault="0033209D" w:rsidP="0033209D">
      <w:pPr>
        <w:pStyle w:val="Betarp"/>
        <w:rPr>
          <w:rFonts w:ascii="Times New Roman" w:eastAsia="Times New Roman" w:hAnsi="Times New Roman" w:cs="Times New Roman"/>
          <w:lang w:val="lt-LT"/>
        </w:rPr>
      </w:pPr>
    </w:p>
    <w:p w:rsidR="0033209D" w:rsidRPr="00FB5FF3" w:rsidRDefault="0033209D" w:rsidP="0033209D">
      <w:pPr>
        <w:pStyle w:val="Betarp"/>
        <w:rPr>
          <w:rFonts w:ascii="Times New Roman" w:eastAsia="Times New Roman" w:hAnsi="Times New Roman" w:cs="Times New Roman"/>
          <w:lang w:val="lt-LT"/>
        </w:rPr>
      </w:pPr>
      <w:proofErr w:type="spellStart"/>
      <w:r w:rsidRPr="00FB5FF3">
        <w:rPr>
          <w:rFonts w:ascii="Times New Roman" w:eastAsia="Times New Roman" w:hAnsi="Times New Roman" w:cs="Times New Roman"/>
          <w:lang w:val="lt-LT"/>
        </w:rPr>
        <w:t>Balkanpharma-Dupnitsa</w:t>
      </w:r>
      <w:proofErr w:type="spellEnd"/>
      <w:r w:rsidRPr="00FB5FF3">
        <w:rPr>
          <w:rFonts w:ascii="Times New Roman" w:eastAsia="Times New Roman" w:hAnsi="Times New Roman" w:cs="Times New Roman"/>
          <w:lang w:val="lt-LT"/>
        </w:rPr>
        <w:t xml:space="preserve"> AD</w:t>
      </w:r>
    </w:p>
    <w:p w:rsidR="0033209D" w:rsidRPr="00FB5FF3" w:rsidRDefault="0033209D" w:rsidP="0033209D">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 xml:space="preserve">3 </w:t>
      </w:r>
      <w:proofErr w:type="spellStart"/>
      <w:r w:rsidRPr="00FB5FF3">
        <w:rPr>
          <w:rFonts w:ascii="Times New Roman" w:eastAsia="Times New Roman" w:hAnsi="Times New Roman" w:cs="Times New Roman"/>
          <w:lang w:val="lt-LT"/>
        </w:rPr>
        <w:t>Samokovsko</w:t>
      </w:r>
      <w:proofErr w:type="spellEnd"/>
      <w:r w:rsidRPr="00FB5FF3">
        <w:rPr>
          <w:rFonts w:ascii="Times New Roman" w:eastAsia="Times New Roman" w:hAnsi="Times New Roman" w:cs="Times New Roman"/>
          <w:lang w:val="lt-LT"/>
        </w:rPr>
        <w:t xml:space="preserve"> </w:t>
      </w:r>
      <w:proofErr w:type="spellStart"/>
      <w:r w:rsidRPr="00FB5FF3">
        <w:rPr>
          <w:rFonts w:ascii="Times New Roman" w:eastAsia="Times New Roman" w:hAnsi="Times New Roman" w:cs="Times New Roman"/>
          <w:lang w:val="lt-LT"/>
        </w:rPr>
        <w:t>Shosse</w:t>
      </w:r>
      <w:proofErr w:type="spellEnd"/>
      <w:r w:rsidRPr="00FB5FF3">
        <w:rPr>
          <w:rFonts w:ascii="Times New Roman" w:eastAsia="Times New Roman" w:hAnsi="Times New Roman" w:cs="Times New Roman"/>
          <w:lang w:val="lt-LT"/>
        </w:rPr>
        <w:t xml:space="preserve"> </w:t>
      </w:r>
      <w:proofErr w:type="spellStart"/>
      <w:r w:rsidRPr="00FB5FF3">
        <w:rPr>
          <w:rFonts w:ascii="Times New Roman" w:eastAsia="Times New Roman" w:hAnsi="Times New Roman" w:cs="Times New Roman"/>
          <w:lang w:val="lt-LT"/>
        </w:rPr>
        <w:t>Street</w:t>
      </w:r>
      <w:proofErr w:type="spellEnd"/>
    </w:p>
    <w:p w:rsidR="0033209D" w:rsidRPr="00FB5FF3" w:rsidRDefault="0033209D" w:rsidP="0033209D">
      <w:pPr>
        <w:pStyle w:val="Betarp"/>
        <w:rPr>
          <w:rFonts w:ascii="Times New Roman" w:eastAsia="Times New Roman" w:hAnsi="Times New Roman" w:cs="Times New Roman"/>
          <w:lang w:val="lt-LT"/>
        </w:rPr>
      </w:pPr>
      <w:proofErr w:type="spellStart"/>
      <w:r w:rsidRPr="00FB5FF3">
        <w:rPr>
          <w:rFonts w:ascii="Times New Roman" w:eastAsia="Times New Roman" w:hAnsi="Times New Roman" w:cs="Times New Roman"/>
          <w:lang w:val="lt-LT"/>
        </w:rPr>
        <w:t>Dupnitsa</w:t>
      </w:r>
      <w:proofErr w:type="spellEnd"/>
      <w:r w:rsidRPr="00FB5FF3">
        <w:rPr>
          <w:rFonts w:ascii="Times New Roman" w:eastAsia="Times New Roman" w:hAnsi="Times New Roman" w:cs="Times New Roman"/>
          <w:lang w:val="lt-LT"/>
        </w:rPr>
        <w:t>, 2600</w:t>
      </w:r>
    </w:p>
    <w:p w:rsidR="0033209D" w:rsidRDefault="0033209D" w:rsidP="0033209D">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Bulgari</w:t>
      </w:r>
      <w:r>
        <w:rPr>
          <w:rFonts w:ascii="Times New Roman" w:eastAsia="Times New Roman" w:hAnsi="Times New Roman" w:cs="Times New Roman"/>
          <w:lang w:val="lt-LT"/>
        </w:rPr>
        <w:t>j</w:t>
      </w:r>
      <w:r w:rsidRPr="00FB5FF3">
        <w:rPr>
          <w:rFonts w:ascii="Times New Roman" w:eastAsia="Times New Roman" w:hAnsi="Times New Roman" w:cs="Times New Roman"/>
          <w:lang w:val="lt-LT"/>
        </w:rPr>
        <w:t>a</w:t>
      </w:r>
    </w:p>
    <w:p w:rsidR="0033209D" w:rsidRDefault="0033209D" w:rsidP="0033209D">
      <w:pPr>
        <w:pStyle w:val="Betarp"/>
        <w:rPr>
          <w:rFonts w:ascii="Times New Roman" w:eastAsia="Times New Roman" w:hAnsi="Times New Roman" w:cs="Times New Roman"/>
          <w:lang w:val="lt-LT"/>
        </w:rPr>
      </w:pPr>
    </w:p>
    <w:p w:rsidR="0033209D" w:rsidRDefault="0033209D" w:rsidP="0033209D">
      <w:pPr>
        <w:pStyle w:val="Betarp"/>
        <w:rPr>
          <w:rFonts w:ascii="Times New Roman" w:eastAsia="Times New Roman" w:hAnsi="Times New Roman" w:cs="Times New Roman"/>
          <w:lang w:val="lt-LT"/>
        </w:rPr>
      </w:pPr>
      <w:r>
        <w:rPr>
          <w:rFonts w:ascii="Times New Roman" w:eastAsia="Times New Roman" w:hAnsi="Times New Roman" w:cs="Times New Roman"/>
          <w:lang w:val="lt-LT"/>
        </w:rPr>
        <w:t>arba</w:t>
      </w:r>
    </w:p>
    <w:p w:rsidR="0033209D" w:rsidRDefault="0033209D" w:rsidP="0033209D">
      <w:pPr>
        <w:pStyle w:val="Betarp"/>
        <w:rPr>
          <w:rFonts w:ascii="Times New Roman" w:eastAsia="Times New Roman" w:hAnsi="Times New Roman" w:cs="Times New Roman"/>
          <w:lang w:val="lt-LT"/>
        </w:rPr>
      </w:pPr>
    </w:p>
    <w:p w:rsidR="0033209D" w:rsidRPr="00FB5FF3" w:rsidRDefault="0033209D" w:rsidP="0033209D">
      <w:pPr>
        <w:pStyle w:val="Betarp"/>
        <w:rPr>
          <w:rFonts w:ascii="Times New Roman" w:eastAsia="Times New Roman" w:hAnsi="Times New Roman" w:cs="Times New Roman"/>
          <w:lang w:val="lt-LT"/>
        </w:rPr>
      </w:pPr>
      <w:proofErr w:type="spellStart"/>
      <w:r w:rsidRPr="00FB5FF3">
        <w:rPr>
          <w:rFonts w:ascii="Times New Roman" w:eastAsia="Times New Roman" w:hAnsi="Times New Roman" w:cs="Times New Roman"/>
          <w:lang w:val="lt-LT"/>
        </w:rPr>
        <w:t>Special</w:t>
      </w:r>
      <w:proofErr w:type="spellEnd"/>
      <w:r w:rsidRPr="00FB5FF3">
        <w:rPr>
          <w:rFonts w:ascii="Times New Roman" w:eastAsia="Times New Roman" w:hAnsi="Times New Roman" w:cs="Times New Roman"/>
          <w:lang w:val="lt-LT"/>
        </w:rPr>
        <w:t xml:space="preserve"> </w:t>
      </w:r>
      <w:proofErr w:type="spellStart"/>
      <w:r w:rsidRPr="00FB5FF3">
        <w:rPr>
          <w:rFonts w:ascii="Times New Roman" w:eastAsia="Times New Roman" w:hAnsi="Times New Roman" w:cs="Times New Roman"/>
          <w:lang w:val="lt-LT"/>
        </w:rPr>
        <w:t>Product's</w:t>
      </w:r>
      <w:proofErr w:type="spellEnd"/>
      <w:r w:rsidRPr="00FB5FF3">
        <w:rPr>
          <w:rFonts w:ascii="Times New Roman" w:eastAsia="Times New Roman" w:hAnsi="Times New Roman" w:cs="Times New Roman"/>
          <w:lang w:val="lt-LT"/>
        </w:rPr>
        <w:t xml:space="preserve"> Line </w:t>
      </w:r>
      <w:proofErr w:type="spellStart"/>
      <w:r w:rsidRPr="00FB5FF3">
        <w:rPr>
          <w:rFonts w:ascii="Times New Roman" w:eastAsia="Times New Roman" w:hAnsi="Times New Roman" w:cs="Times New Roman"/>
          <w:lang w:val="lt-LT"/>
        </w:rPr>
        <w:t>S.p.A</w:t>
      </w:r>
      <w:proofErr w:type="spellEnd"/>
      <w:r w:rsidRPr="00FB5FF3">
        <w:rPr>
          <w:rFonts w:ascii="Times New Roman" w:eastAsia="Times New Roman" w:hAnsi="Times New Roman" w:cs="Times New Roman"/>
          <w:lang w:val="lt-LT"/>
        </w:rPr>
        <w:t>.</w:t>
      </w:r>
    </w:p>
    <w:p w:rsidR="0033209D" w:rsidRPr="00FB5FF3" w:rsidRDefault="0033209D" w:rsidP="0033209D">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 xml:space="preserve">Via </w:t>
      </w:r>
      <w:proofErr w:type="spellStart"/>
      <w:r w:rsidRPr="00FB5FF3">
        <w:rPr>
          <w:rFonts w:ascii="Times New Roman" w:eastAsia="Times New Roman" w:hAnsi="Times New Roman" w:cs="Times New Roman"/>
          <w:lang w:val="lt-LT"/>
        </w:rPr>
        <w:t>Fratta</w:t>
      </w:r>
      <w:proofErr w:type="spellEnd"/>
      <w:r>
        <w:rPr>
          <w:rFonts w:ascii="Times New Roman" w:eastAsia="Times New Roman" w:hAnsi="Times New Roman" w:cs="Times New Roman"/>
          <w:lang w:val="lt-LT"/>
        </w:rPr>
        <w:t xml:space="preserve"> R</w:t>
      </w:r>
      <w:r w:rsidRPr="00FB5FF3">
        <w:rPr>
          <w:rFonts w:ascii="Times New Roman" w:eastAsia="Times New Roman" w:hAnsi="Times New Roman" w:cs="Times New Roman"/>
          <w:lang w:val="lt-LT"/>
        </w:rPr>
        <w:t xml:space="preserve">otonda Vado </w:t>
      </w:r>
      <w:proofErr w:type="spellStart"/>
      <w:r w:rsidRPr="00FB5FF3">
        <w:rPr>
          <w:rFonts w:ascii="Times New Roman" w:eastAsia="Times New Roman" w:hAnsi="Times New Roman" w:cs="Times New Roman"/>
          <w:lang w:val="lt-LT"/>
        </w:rPr>
        <w:t>Largo</w:t>
      </w:r>
      <w:proofErr w:type="spellEnd"/>
      <w:r w:rsidRPr="00FB5FF3">
        <w:rPr>
          <w:rFonts w:ascii="Times New Roman" w:eastAsia="Times New Roman" w:hAnsi="Times New Roman" w:cs="Times New Roman"/>
          <w:lang w:val="lt-LT"/>
        </w:rPr>
        <w:t xml:space="preserve"> 1</w:t>
      </w:r>
    </w:p>
    <w:p w:rsidR="0033209D" w:rsidRPr="00FB5FF3" w:rsidRDefault="0033209D" w:rsidP="0033209D">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 xml:space="preserve">03012 </w:t>
      </w:r>
      <w:proofErr w:type="spellStart"/>
      <w:r w:rsidRPr="00FB5FF3">
        <w:rPr>
          <w:rFonts w:ascii="Times New Roman" w:eastAsia="Times New Roman" w:hAnsi="Times New Roman" w:cs="Times New Roman"/>
          <w:lang w:val="lt-LT"/>
        </w:rPr>
        <w:t>Anagni</w:t>
      </w:r>
      <w:proofErr w:type="spellEnd"/>
      <w:r w:rsidRPr="00FB5FF3">
        <w:rPr>
          <w:rFonts w:ascii="Times New Roman" w:eastAsia="Times New Roman" w:hAnsi="Times New Roman" w:cs="Times New Roman"/>
          <w:lang w:val="lt-LT"/>
        </w:rPr>
        <w:t xml:space="preserve"> (FR)</w:t>
      </w:r>
    </w:p>
    <w:p w:rsidR="0033209D" w:rsidRDefault="0033209D" w:rsidP="0033209D">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Ital</w:t>
      </w:r>
      <w:r>
        <w:rPr>
          <w:rFonts w:ascii="Times New Roman" w:eastAsia="Times New Roman" w:hAnsi="Times New Roman" w:cs="Times New Roman"/>
          <w:lang w:val="lt-LT"/>
        </w:rPr>
        <w:t>ija</w:t>
      </w:r>
    </w:p>
    <w:p w:rsidR="0033209D" w:rsidRPr="004F1035" w:rsidRDefault="0033209D" w:rsidP="0033209D">
      <w:pPr>
        <w:ind w:left="567" w:hanging="567"/>
        <w:rPr>
          <w:szCs w:val="22"/>
          <w:lang w:eastAsia="en-US"/>
        </w:rPr>
      </w:pPr>
    </w:p>
    <w:p w:rsidR="0033209D" w:rsidRPr="002C5DC5" w:rsidRDefault="0033209D" w:rsidP="0033209D">
      <w:pPr>
        <w:numPr>
          <w:ilvl w:val="12"/>
          <w:numId w:val="0"/>
        </w:numPr>
        <w:ind w:right="-2"/>
        <w:rPr>
          <w:b/>
        </w:rPr>
      </w:pPr>
      <w:r w:rsidRPr="002C5DC5">
        <w:rPr>
          <w:b/>
        </w:rPr>
        <w:t>Šis vaistas Europos ekonominės erdvės valstybėse narėse registruotas tokiais pavadinimais:</w:t>
      </w:r>
    </w:p>
    <w:p w:rsidR="0033209D" w:rsidRDefault="0033209D" w:rsidP="0033209D">
      <w:pPr>
        <w:numPr>
          <w:ilvl w:val="12"/>
          <w:numId w:val="0"/>
        </w:numPr>
        <w:ind w:right="-2"/>
        <w:rPr>
          <w:bCs/>
        </w:rPr>
      </w:pPr>
      <w:r>
        <w:rPr>
          <w:bCs/>
        </w:rPr>
        <w:t xml:space="preserve">Čekija, Estija, Italija, Latvija, Lietuva, Portugalija, Švedija, Vokietija – </w:t>
      </w:r>
      <w:proofErr w:type="spellStart"/>
      <w:r>
        <w:rPr>
          <w:bCs/>
        </w:rPr>
        <w:t>Tadalafil</w:t>
      </w:r>
      <w:proofErr w:type="spellEnd"/>
      <w:r>
        <w:rPr>
          <w:bCs/>
        </w:rPr>
        <w:t xml:space="preserve"> </w:t>
      </w:r>
      <w:proofErr w:type="spellStart"/>
      <w:r>
        <w:rPr>
          <w:bCs/>
        </w:rPr>
        <w:t>Zentiva</w:t>
      </w:r>
      <w:proofErr w:type="spellEnd"/>
    </w:p>
    <w:p w:rsidR="0033209D" w:rsidRPr="004F1035" w:rsidRDefault="0033209D" w:rsidP="0033209D">
      <w:pPr>
        <w:numPr>
          <w:ilvl w:val="12"/>
          <w:numId w:val="0"/>
        </w:numPr>
        <w:ind w:right="-2"/>
        <w:rPr>
          <w:bCs/>
        </w:rPr>
      </w:pPr>
      <w:r>
        <w:rPr>
          <w:bCs/>
        </w:rPr>
        <w:t xml:space="preserve">Ispanija – </w:t>
      </w:r>
      <w:proofErr w:type="spellStart"/>
      <w:r>
        <w:rPr>
          <w:bCs/>
        </w:rPr>
        <w:t>Tadalafilo</w:t>
      </w:r>
      <w:proofErr w:type="spellEnd"/>
      <w:r>
        <w:rPr>
          <w:bCs/>
        </w:rPr>
        <w:t xml:space="preserve"> </w:t>
      </w:r>
      <w:proofErr w:type="spellStart"/>
      <w:r>
        <w:rPr>
          <w:bCs/>
        </w:rPr>
        <w:t>Zentiva</w:t>
      </w:r>
      <w:proofErr w:type="spellEnd"/>
    </w:p>
    <w:p w:rsidR="0033209D" w:rsidRPr="002C5DC5" w:rsidRDefault="0033209D" w:rsidP="0033209D">
      <w:pPr>
        <w:rPr>
          <w:b/>
          <w:szCs w:val="22"/>
          <w:lang w:eastAsia="en-US"/>
        </w:rPr>
      </w:pPr>
    </w:p>
    <w:p w:rsidR="0033209D" w:rsidRPr="002C5DC5" w:rsidRDefault="0033209D" w:rsidP="0033209D">
      <w:pPr>
        <w:tabs>
          <w:tab w:val="left" w:pos="0"/>
          <w:tab w:val="left" w:pos="180"/>
          <w:tab w:val="left" w:pos="1260"/>
        </w:tabs>
        <w:rPr>
          <w:b/>
          <w:szCs w:val="22"/>
          <w:lang w:eastAsia="en-US"/>
        </w:rPr>
      </w:pPr>
      <w:r w:rsidRPr="002C5DC5">
        <w:rPr>
          <w:b/>
          <w:bCs/>
          <w:szCs w:val="22"/>
          <w:lang w:eastAsia="en-US"/>
        </w:rPr>
        <w:t>Šis pakuotės lapelis</w:t>
      </w:r>
      <w:r w:rsidRPr="002C5DC5">
        <w:rPr>
          <w:b/>
          <w:szCs w:val="22"/>
          <w:lang w:eastAsia="en-US"/>
        </w:rPr>
        <w:t xml:space="preserve"> paskutinį kartą peržiūrėtas </w:t>
      </w:r>
      <w:r>
        <w:rPr>
          <w:b/>
        </w:rPr>
        <w:t>2024-04-26</w:t>
      </w:r>
      <w:r w:rsidRPr="002C5DC5">
        <w:rPr>
          <w:b/>
          <w:szCs w:val="22"/>
          <w:lang w:eastAsia="en-US"/>
        </w:rPr>
        <w:t>.</w:t>
      </w:r>
    </w:p>
    <w:p w:rsidR="0033209D" w:rsidRPr="002C5DC5" w:rsidRDefault="0033209D" w:rsidP="0033209D">
      <w:pPr>
        <w:rPr>
          <w:szCs w:val="22"/>
          <w:lang w:eastAsia="en-US"/>
        </w:rPr>
      </w:pPr>
    </w:p>
    <w:p w:rsidR="00BA6577" w:rsidRDefault="0033209D" w:rsidP="0033209D">
      <w:pPr>
        <w:numPr>
          <w:ilvl w:val="12"/>
          <w:numId w:val="0"/>
        </w:numPr>
        <w:tabs>
          <w:tab w:val="left" w:pos="567"/>
        </w:tabs>
        <w:ind w:right="-2"/>
      </w:pPr>
      <w:r w:rsidRPr="002C5DC5">
        <w:t xml:space="preserve">Išsami informacija apie šį </w:t>
      </w:r>
      <w:r w:rsidRPr="002C5DC5">
        <w:rPr>
          <w:szCs w:val="24"/>
        </w:rPr>
        <w:t>vaistą</w:t>
      </w:r>
      <w:r w:rsidRPr="002C5DC5">
        <w:t xml:space="preserve"> pateikiama Valstybinės vaistų kontrolės tarnybos prie Lietuvos Respublikos sveikatos apsaugos ministerijos tinklalapyje</w:t>
      </w:r>
      <w:r w:rsidRPr="002C5DC5">
        <w:rPr>
          <w:i/>
          <w:szCs w:val="24"/>
        </w:rPr>
        <w:t xml:space="preserve"> </w:t>
      </w:r>
      <w:hyperlink r:id="rId5" w:history="1">
        <w:r w:rsidRPr="00FF55A3">
          <w:rPr>
            <w:rStyle w:val="Hipersaitas"/>
            <w:rFonts w:eastAsia="SimSun"/>
          </w:rPr>
          <w:t>http://www.vvkt.lt/</w:t>
        </w:r>
      </w:hyperlink>
      <w:r w:rsidRPr="002C5DC5">
        <w:t>.</w:t>
      </w:r>
      <w:r>
        <w:t xml:space="preserve">       </w:t>
      </w:r>
      <w:bookmarkStart w:id="3" w:name="_GoBack"/>
      <w:bookmarkEnd w:id="0"/>
      <w:bookmarkEnd w:id="3"/>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02D7"/>
    <w:multiLevelType w:val="hybridMultilevel"/>
    <w:tmpl w:val="5268D02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099"/>
    <w:multiLevelType w:val="hybridMultilevel"/>
    <w:tmpl w:val="F8A68E94"/>
    <w:lvl w:ilvl="0" w:tplc="E44CBC2C">
      <w:start w:val="1"/>
      <w:numFmt w:val="bullet"/>
      <w:lvlText w:val=""/>
      <w:lvlJc w:val="left"/>
      <w:pPr>
        <w:ind w:left="720" w:hanging="360"/>
      </w:pPr>
      <w:rPr>
        <w:rFonts w:ascii="Symbol" w:hAnsi="Symbol" w:hint="default"/>
      </w:rPr>
    </w:lvl>
    <w:lvl w:ilvl="1" w:tplc="6A6080FE">
      <w:numFmt w:val="bullet"/>
      <w:lvlText w:val="-"/>
      <w:lvlJc w:val="left"/>
      <w:pPr>
        <w:ind w:left="1650" w:hanging="57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156FA"/>
    <w:multiLevelType w:val="hybridMultilevel"/>
    <w:tmpl w:val="71180992"/>
    <w:lvl w:ilvl="0" w:tplc="0427000F">
      <w:start w:val="1"/>
      <w:numFmt w:val="decimal"/>
      <w:lvlText w:val="%1."/>
      <w:lvlJc w:val="left"/>
      <w:pPr>
        <w:ind w:left="720" w:hanging="360"/>
      </w:pPr>
      <w:rPr>
        <w:rFonts w:hint="default"/>
      </w:rPr>
    </w:lvl>
    <w:lvl w:ilvl="1" w:tplc="732CF820">
      <w:numFmt w:val="bullet"/>
      <w:lvlText w:val="-"/>
      <w:lvlJc w:val="left"/>
      <w:pPr>
        <w:ind w:left="1650" w:hanging="57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060D60"/>
    <w:multiLevelType w:val="hybridMultilevel"/>
    <w:tmpl w:val="7AB0179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D3B3A"/>
    <w:multiLevelType w:val="hybridMultilevel"/>
    <w:tmpl w:val="C58C37F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D5FCD"/>
    <w:multiLevelType w:val="hybridMultilevel"/>
    <w:tmpl w:val="0B2CF926"/>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14083"/>
    <w:multiLevelType w:val="hybridMultilevel"/>
    <w:tmpl w:val="5286634E"/>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3448B"/>
    <w:multiLevelType w:val="hybridMultilevel"/>
    <w:tmpl w:val="A1385824"/>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D0114"/>
    <w:multiLevelType w:val="hybridMultilevel"/>
    <w:tmpl w:val="FF7E373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B2C43"/>
    <w:multiLevelType w:val="hybridMultilevel"/>
    <w:tmpl w:val="8224183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B567BA"/>
    <w:multiLevelType w:val="hybridMultilevel"/>
    <w:tmpl w:val="5072ACF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8650AA"/>
    <w:multiLevelType w:val="hybridMultilevel"/>
    <w:tmpl w:val="8E4EB59C"/>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62090"/>
    <w:multiLevelType w:val="hybridMultilevel"/>
    <w:tmpl w:val="B3AA2F04"/>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1"/>
  </w:num>
  <w:num w:numId="5">
    <w:abstractNumId w:val="5"/>
  </w:num>
  <w:num w:numId="6">
    <w:abstractNumId w:val="12"/>
  </w:num>
  <w:num w:numId="7">
    <w:abstractNumId w:val="11"/>
  </w:num>
  <w:num w:numId="8">
    <w:abstractNumId w:val="0"/>
  </w:num>
  <w:num w:numId="9">
    <w:abstractNumId w:val="10"/>
  </w:num>
  <w:num w:numId="10">
    <w:abstractNumId w:val="8"/>
  </w:num>
  <w:num w:numId="11">
    <w:abstractNumId w:val="3"/>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9D"/>
    <w:rsid w:val="00072F85"/>
    <w:rsid w:val="00181364"/>
    <w:rsid w:val="00305C48"/>
    <w:rsid w:val="0033209D"/>
    <w:rsid w:val="003362C6"/>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AEF0"/>
  <w15:chartTrackingRefBased/>
  <w15:docId w15:val="{125120BC-286E-4D64-A389-9BF5A8DB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209D"/>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3209D"/>
    <w:pPr>
      <w:ind w:left="720"/>
      <w:contextualSpacing/>
    </w:pPr>
  </w:style>
  <w:style w:type="paragraph" w:styleId="Betarp">
    <w:name w:val="No Spacing"/>
    <w:uiPriority w:val="1"/>
    <w:qFormat/>
    <w:rsid w:val="0033209D"/>
    <w:pPr>
      <w:spacing w:after="0" w:line="240" w:lineRule="auto"/>
    </w:pPr>
    <w:rPr>
      <w:lang w:val="en-US"/>
    </w:rPr>
  </w:style>
  <w:style w:type="character" w:styleId="Hipersaitas">
    <w:name w:val="Hyperlink"/>
    <w:basedOn w:val="Numatytasispastraiposriftas"/>
    <w:uiPriority w:val="99"/>
    <w:unhideWhenUsed/>
    <w:rsid w:val="003320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10350</Words>
  <Characters>5901</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2024-05-06T07:08:00Z</dcterms:created>
  <dcterms:modified xsi:type="dcterms:W3CDTF">2024-05-06T07:09:00Z</dcterms:modified>
</cp:coreProperties>
</file>