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B7684" w14:textId="77777777" w:rsidR="00F36F78" w:rsidRDefault="00F36F78" w:rsidP="00F36F78">
      <w:pPr>
        <w:pStyle w:val="Heading2"/>
        <w:numPr>
          <w:ilvl w:val="0"/>
          <w:numId w:val="21"/>
        </w:numPr>
        <w:tabs>
          <w:tab w:val="num" w:pos="360"/>
        </w:tabs>
        <w:spacing w:before="0" w:after="0" w:line="240" w:lineRule="auto"/>
        <w:ind w:left="0" w:firstLine="0"/>
        <w:jc w:val="center"/>
        <w:rPr>
          <w:rFonts w:ascii="Times New Roman" w:hAnsi="Times New Roman"/>
          <w:i w:val="0"/>
          <w:iCs w:val="0"/>
          <w:sz w:val="22"/>
          <w:szCs w:val="22"/>
          <w:lang w:val="lt-LT"/>
        </w:rPr>
      </w:pPr>
      <w:r w:rsidRPr="0047175D">
        <w:rPr>
          <w:rFonts w:ascii="Times New Roman" w:hAnsi="Times New Roman"/>
          <w:i w:val="0"/>
          <w:iCs w:val="0"/>
          <w:sz w:val="22"/>
          <w:szCs w:val="22"/>
          <w:lang w:val="lt-LT"/>
        </w:rPr>
        <w:t>ŽENKLINIMAS</w:t>
      </w:r>
    </w:p>
    <w:p w14:paraId="60FE6258" w14:textId="77777777" w:rsidR="00F36F78" w:rsidRDefault="00F36F78" w:rsidP="00F36F78">
      <w:pPr>
        <w:rPr>
          <w:lang w:val="lt-LT" w:eastAsia="lt-LT"/>
        </w:rPr>
      </w:pPr>
    </w:p>
    <w:p w14:paraId="1A0FB33F" w14:textId="77777777" w:rsidR="00F36F78" w:rsidRDefault="00F36F78" w:rsidP="00F36F78">
      <w:pPr>
        <w:rPr>
          <w:lang w:val="lt-LT" w:eastAsia="lt-LT"/>
        </w:rPr>
      </w:pPr>
    </w:p>
    <w:p w14:paraId="675C333A" w14:textId="77777777" w:rsidR="00F36F78" w:rsidRDefault="00F36F78" w:rsidP="00F36F78">
      <w:pPr>
        <w:rPr>
          <w:lang w:val="lt-LT" w:eastAsia="lt-LT"/>
        </w:rPr>
      </w:pPr>
    </w:p>
    <w:p w14:paraId="572632E0" w14:textId="77777777" w:rsidR="00F36F78" w:rsidRDefault="00F36F78" w:rsidP="00F36F78">
      <w:pPr>
        <w:rPr>
          <w:lang w:val="lt-LT" w:eastAsia="lt-LT"/>
        </w:rPr>
      </w:pPr>
    </w:p>
    <w:p w14:paraId="6F7AB069" w14:textId="77777777" w:rsidR="00F36F78" w:rsidRDefault="00F36F78" w:rsidP="00F36F78">
      <w:pPr>
        <w:rPr>
          <w:lang w:val="lt-LT" w:eastAsia="lt-LT"/>
        </w:rPr>
      </w:pPr>
    </w:p>
    <w:p w14:paraId="50CEA1B5" w14:textId="77777777" w:rsidR="00F36F78" w:rsidRDefault="00F36F78" w:rsidP="00F36F78">
      <w:pPr>
        <w:rPr>
          <w:lang w:val="lt-LT" w:eastAsia="lt-LT"/>
        </w:rPr>
      </w:pPr>
    </w:p>
    <w:p w14:paraId="221E7672" w14:textId="77777777" w:rsidR="00F36F78" w:rsidRDefault="00F36F78" w:rsidP="00F36F78">
      <w:pPr>
        <w:rPr>
          <w:lang w:val="lt-LT" w:eastAsia="lt-LT"/>
        </w:rPr>
      </w:pPr>
    </w:p>
    <w:p w14:paraId="05B2B727" w14:textId="77777777" w:rsidR="00F36F78" w:rsidRDefault="00F36F78" w:rsidP="00F36F78">
      <w:pPr>
        <w:rPr>
          <w:lang w:val="lt-LT" w:eastAsia="lt-LT"/>
        </w:rPr>
      </w:pPr>
    </w:p>
    <w:p w14:paraId="34290E70" w14:textId="77777777" w:rsidR="00F36F78" w:rsidRDefault="00F36F78" w:rsidP="00F36F78">
      <w:pPr>
        <w:rPr>
          <w:lang w:val="lt-LT" w:eastAsia="lt-LT"/>
        </w:rPr>
      </w:pPr>
    </w:p>
    <w:p w14:paraId="261BAC2A" w14:textId="77777777" w:rsidR="00F36F78" w:rsidRDefault="00F36F78" w:rsidP="00F36F78">
      <w:pPr>
        <w:rPr>
          <w:lang w:val="lt-LT" w:eastAsia="lt-LT"/>
        </w:rPr>
      </w:pPr>
    </w:p>
    <w:p w14:paraId="0EA89A0F" w14:textId="77777777" w:rsidR="00F36F78" w:rsidRDefault="00F36F78" w:rsidP="00F36F78">
      <w:pPr>
        <w:rPr>
          <w:lang w:val="lt-LT" w:eastAsia="lt-LT"/>
        </w:rPr>
      </w:pPr>
    </w:p>
    <w:p w14:paraId="752AD9E8" w14:textId="77777777" w:rsidR="00F36F78" w:rsidRDefault="00F36F78" w:rsidP="00F36F78">
      <w:pPr>
        <w:rPr>
          <w:lang w:val="lt-LT" w:eastAsia="lt-LT"/>
        </w:rPr>
      </w:pPr>
    </w:p>
    <w:p w14:paraId="07F69CC9" w14:textId="77777777" w:rsidR="00F36F78" w:rsidRDefault="00F36F78" w:rsidP="00F36F78">
      <w:pPr>
        <w:rPr>
          <w:lang w:val="lt-LT" w:eastAsia="lt-LT"/>
        </w:rPr>
      </w:pPr>
    </w:p>
    <w:p w14:paraId="1AE9761B" w14:textId="77777777" w:rsidR="00F36F78" w:rsidRDefault="00F36F78" w:rsidP="00F36F78">
      <w:pPr>
        <w:rPr>
          <w:lang w:val="lt-LT" w:eastAsia="lt-LT"/>
        </w:rPr>
      </w:pPr>
    </w:p>
    <w:p w14:paraId="0964AE4C" w14:textId="77777777" w:rsidR="00F36F78" w:rsidRDefault="00F36F78" w:rsidP="00F36F78">
      <w:pPr>
        <w:rPr>
          <w:lang w:val="lt-LT" w:eastAsia="lt-LT"/>
        </w:rPr>
      </w:pPr>
    </w:p>
    <w:p w14:paraId="767F4DD5" w14:textId="77777777" w:rsidR="00F36F78" w:rsidRDefault="00F36F78" w:rsidP="00F36F78">
      <w:pPr>
        <w:rPr>
          <w:lang w:val="lt-LT" w:eastAsia="lt-LT"/>
        </w:rPr>
      </w:pPr>
    </w:p>
    <w:p w14:paraId="0CD9D560" w14:textId="77777777" w:rsidR="00F36F78" w:rsidRDefault="00F36F78" w:rsidP="00F36F78">
      <w:pPr>
        <w:rPr>
          <w:lang w:val="lt-LT" w:eastAsia="lt-LT"/>
        </w:rPr>
      </w:pPr>
    </w:p>
    <w:p w14:paraId="1BDB740E" w14:textId="77777777" w:rsidR="00F36F78" w:rsidRDefault="00F36F78" w:rsidP="00F36F78">
      <w:pPr>
        <w:rPr>
          <w:lang w:val="lt-LT" w:eastAsia="lt-LT"/>
        </w:rPr>
      </w:pPr>
    </w:p>
    <w:p w14:paraId="4D000F0F" w14:textId="77777777" w:rsidR="00F36F78" w:rsidRDefault="00F36F78" w:rsidP="00F36F78">
      <w:pPr>
        <w:rPr>
          <w:lang w:val="lt-LT" w:eastAsia="lt-LT"/>
        </w:rPr>
      </w:pPr>
    </w:p>
    <w:p w14:paraId="164E815A" w14:textId="77777777" w:rsidR="00F36F78" w:rsidRDefault="00F36F78" w:rsidP="00F36F78">
      <w:pPr>
        <w:rPr>
          <w:lang w:val="lt-LT" w:eastAsia="lt-LT"/>
        </w:rPr>
      </w:pPr>
    </w:p>
    <w:p w14:paraId="5CC5176F" w14:textId="77777777" w:rsidR="00F36F78" w:rsidRDefault="00F36F78" w:rsidP="00F36F78">
      <w:pPr>
        <w:rPr>
          <w:lang w:val="lt-LT" w:eastAsia="lt-LT"/>
        </w:rPr>
      </w:pPr>
    </w:p>
    <w:p w14:paraId="1020F0F1" w14:textId="77777777" w:rsidR="00F36F78" w:rsidRDefault="00F36F78" w:rsidP="00F36F78">
      <w:pPr>
        <w:rPr>
          <w:lang w:val="lt-LT" w:eastAsia="lt-LT"/>
        </w:rPr>
      </w:pPr>
    </w:p>
    <w:p w14:paraId="5AC80B71" w14:textId="77777777" w:rsidR="00F36F78" w:rsidRDefault="00F36F78" w:rsidP="00F36F78">
      <w:pPr>
        <w:rPr>
          <w:lang w:val="lt-LT" w:eastAsia="lt-LT"/>
        </w:rPr>
      </w:pPr>
    </w:p>
    <w:p w14:paraId="476BC93D" w14:textId="77777777" w:rsidR="00F36F78" w:rsidRDefault="00F36F78" w:rsidP="00F36F78">
      <w:pPr>
        <w:rPr>
          <w:lang w:val="lt-LT" w:eastAsia="lt-LT"/>
        </w:rPr>
      </w:pPr>
    </w:p>
    <w:p w14:paraId="0D14052D" w14:textId="77777777" w:rsidR="00F36F78" w:rsidRDefault="00F36F78" w:rsidP="00F36F78">
      <w:pPr>
        <w:rPr>
          <w:lang w:val="lt-LT" w:eastAsia="lt-LT"/>
        </w:rPr>
      </w:pPr>
    </w:p>
    <w:p w14:paraId="541744EC" w14:textId="77777777" w:rsidR="00F36F78" w:rsidRDefault="00F36F78" w:rsidP="00F36F78">
      <w:pPr>
        <w:rPr>
          <w:lang w:val="lt-LT" w:eastAsia="lt-LT"/>
        </w:rPr>
      </w:pPr>
    </w:p>
    <w:p w14:paraId="1BBBE6B5" w14:textId="77777777" w:rsidR="00F36F78" w:rsidRDefault="00F36F78" w:rsidP="00F36F78">
      <w:pPr>
        <w:rPr>
          <w:lang w:val="lt-LT" w:eastAsia="lt-LT"/>
        </w:rPr>
      </w:pPr>
    </w:p>
    <w:p w14:paraId="128E607C" w14:textId="77777777" w:rsidR="00F36F78" w:rsidRDefault="00F36F78" w:rsidP="00F36F78">
      <w:pPr>
        <w:rPr>
          <w:lang w:val="lt-LT" w:eastAsia="lt-LT"/>
        </w:rPr>
      </w:pPr>
    </w:p>
    <w:p w14:paraId="7B182765" w14:textId="77777777" w:rsidR="00F36F78" w:rsidRDefault="00F36F78" w:rsidP="00F36F78">
      <w:pPr>
        <w:rPr>
          <w:lang w:val="lt-LT" w:eastAsia="lt-LT"/>
        </w:rPr>
      </w:pPr>
    </w:p>
    <w:p w14:paraId="68AC504A" w14:textId="77777777" w:rsidR="00F36F78" w:rsidRDefault="00F36F78" w:rsidP="00F36F78">
      <w:pPr>
        <w:rPr>
          <w:lang w:val="lt-LT" w:eastAsia="lt-LT"/>
        </w:rPr>
      </w:pPr>
    </w:p>
    <w:p w14:paraId="359117CD" w14:textId="77777777" w:rsidR="00F36F78" w:rsidRDefault="00F36F78" w:rsidP="00F36F78">
      <w:pPr>
        <w:rPr>
          <w:lang w:val="lt-LT" w:eastAsia="lt-LT"/>
        </w:rPr>
      </w:pPr>
    </w:p>
    <w:p w14:paraId="1A4AE30D" w14:textId="77777777" w:rsidR="00F36F78" w:rsidRDefault="00F36F78" w:rsidP="00F36F78">
      <w:pPr>
        <w:rPr>
          <w:lang w:val="lt-LT" w:eastAsia="lt-LT"/>
        </w:rPr>
      </w:pPr>
    </w:p>
    <w:p w14:paraId="45F51974" w14:textId="77777777" w:rsidR="00F36F78" w:rsidRDefault="00F36F78" w:rsidP="00F36F78">
      <w:pPr>
        <w:rPr>
          <w:lang w:val="lt-LT" w:eastAsia="lt-LT"/>
        </w:rPr>
      </w:pPr>
    </w:p>
    <w:p w14:paraId="66DE45AA" w14:textId="77777777" w:rsidR="00F36F78" w:rsidRDefault="00F36F78" w:rsidP="00F36F78">
      <w:pPr>
        <w:rPr>
          <w:lang w:val="lt-LT" w:eastAsia="lt-LT"/>
        </w:rPr>
      </w:pPr>
    </w:p>
    <w:p w14:paraId="78237261" w14:textId="77777777" w:rsidR="00F36F78" w:rsidRDefault="00F36F78" w:rsidP="00F36F78">
      <w:pPr>
        <w:rPr>
          <w:lang w:val="lt-LT" w:eastAsia="lt-LT"/>
        </w:rPr>
      </w:pPr>
    </w:p>
    <w:p w14:paraId="02E7FB76" w14:textId="77777777" w:rsidR="00F36F78" w:rsidRDefault="00F36F78" w:rsidP="00F36F78">
      <w:pPr>
        <w:rPr>
          <w:lang w:val="lt-LT" w:eastAsia="lt-LT"/>
        </w:rPr>
      </w:pPr>
    </w:p>
    <w:p w14:paraId="18A69A0A" w14:textId="77777777" w:rsidR="00F36F78" w:rsidRDefault="00F36F78" w:rsidP="00F36F78">
      <w:pPr>
        <w:rPr>
          <w:lang w:val="lt-LT" w:eastAsia="lt-LT"/>
        </w:rPr>
      </w:pPr>
    </w:p>
    <w:p w14:paraId="4A701FA4" w14:textId="77777777" w:rsidR="00F36F78" w:rsidRDefault="00F36F78" w:rsidP="00F36F78">
      <w:pPr>
        <w:rPr>
          <w:lang w:val="lt-LT" w:eastAsia="lt-LT"/>
        </w:rPr>
      </w:pPr>
    </w:p>
    <w:p w14:paraId="4A7AB54A" w14:textId="77777777" w:rsidR="00F36F78" w:rsidRDefault="00F36F78" w:rsidP="00F36F78">
      <w:pPr>
        <w:rPr>
          <w:lang w:val="lt-LT" w:eastAsia="lt-LT"/>
        </w:rPr>
      </w:pPr>
    </w:p>
    <w:p w14:paraId="6089A223" w14:textId="77777777" w:rsidR="00F36F78" w:rsidRDefault="00F36F78" w:rsidP="00F36F78">
      <w:pPr>
        <w:rPr>
          <w:lang w:val="lt-LT" w:eastAsia="lt-LT"/>
        </w:rPr>
      </w:pPr>
    </w:p>
    <w:p w14:paraId="1B1DF2C8" w14:textId="77777777" w:rsidR="00F36F78" w:rsidRDefault="00F36F78" w:rsidP="00F36F78">
      <w:pPr>
        <w:rPr>
          <w:lang w:val="lt-LT" w:eastAsia="lt-LT"/>
        </w:rPr>
      </w:pPr>
    </w:p>
    <w:p w14:paraId="66F7A2DE" w14:textId="77777777" w:rsidR="00F36F78" w:rsidRDefault="00F36F78" w:rsidP="00F36F78">
      <w:pPr>
        <w:rPr>
          <w:lang w:val="lt-LT" w:eastAsia="lt-LT"/>
        </w:rPr>
      </w:pPr>
    </w:p>
    <w:p w14:paraId="4530120A" w14:textId="77777777" w:rsidR="00F36F78" w:rsidRDefault="00F36F78" w:rsidP="00F36F78">
      <w:pPr>
        <w:rPr>
          <w:lang w:val="lt-LT" w:eastAsia="lt-LT"/>
        </w:rPr>
      </w:pPr>
    </w:p>
    <w:p w14:paraId="6030D8FB" w14:textId="77777777" w:rsidR="00F36F78" w:rsidRDefault="00F36F78" w:rsidP="00F36F78">
      <w:pPr>
        <w:rPr>
          <w:lang w:val="lt-LT" w:eastAsia="lt-LT"/>
        </w:rPr>
      </w:pPr>
    </w:p>
    <w:p w14:paraId="4D00FCBC" w14:textId="77777777" w:rsidR="00F36F78" w:rsidRDefault="00F36F78" w:rsidP="00F36F78">
      <w:pPr>
        <w:rPr>
          <w:lang w:val="lt-LT" w:eastAsia="lt-LT"/>
        </w:rPr>
      </w:pPr>
    </w:p>
    <w:p w14:paraId="39EC9330" w14:textId="77777777" w:rsidR="00F36F78" w:rsidRDefault="00F36F78" w:rsidP="00F36F78">
      <w:pPr>
        <w:rPr>
          <w:lang w:val="lt-LT" w:eastAsia="lt-LT"/>
        </w:rPr>
      </w:pPr>
    </w:p>
    <w:p w14:paraId="43D75894" w14:textId="77777777" w:rsidR="00F36F78" w:rsidRDefault="00F36F78" w:rsidP="00F36F78">
      <w:pPr>
        <w:rPr>
          <w:lang w:val="lt-LT" w:eastAsia="lt-LT"/>
        </w:rPr>
      </w:pPr>
    </w:p>
    <w:p w14:paraId="376DEBD3" w14:textId="77777777" w:rsidR="00F36F78" w:rsidRDefault="00F36F78" w:rsidP="00F36F78">
      <w:pPr>
        <w:rPr>
          <w:lang w:val="lt-LT" w:eastAsia="lt-LT"/>
        </w:rPr>
      </w:pPr>
    </w:p>
    <w:p w14:paraId="0EFCD120" w14:textId="77777777" w:rsidR="00F36F78" w:rsidRDefault="00F36F78" w:rsidP="00F36F78">
      <w:pPr>
        <w:rPr>
          <w:lang w:val="lt-LT" w:eastAsia="lt-LT"/>
        </w:rPr>
      </w:pPr>
    </w:p>
    <w:p w14:paraId="13EF7971" w14:textId="77777777" w:rsidR="00F36F78" w:rsidRDefault="00F36F78" w:rsidP="00F36F78">
      <w:pPr>
        <w:rPr>
          <w:lang w:val="lt-LT" w:eastAsia="lt-LT"/>
        </w:rPr>
      </w:pPr>
    </w:p>
    <w:p w14:paraId="65129C18" w14:textId="77777777" w:rsidR="00F36F78" w:rsidRDefault="00F36F78" w:rsidP="00F36F78">
      <w:pPr>
        <w:rPr>
          <w:lang w:val="lt-LT" w:eastAsia="lt-LT"/>
        </w:rPr>
      </w:pPr>
    </w:p>
    <w:p w14:paraId="15FB3FD4" w14:textId="77777777" w:rsidR="00F36F78" w:rsidRDefault="00F36F78" w:rsidP="00F36F78">
      <w:pPr>
        <w:rPr>
          <w:lang w:val="lt-LT" w:eastAsia="lt-LT"/>
        </w:rPr>
      </w:pPr>
    </w:p>
    <w:p w14:paraId="62CC6C33" w14:textId="77777777" w:rsidR="00F36F78" w:rsidRDefault="00F36F78" w:rsidP="00F36F78">
      <w:pPr>
        <w:rPr>
          <w:lang w:val="lt-LT" w:eastAsia="lt-LT"/>
        </w:rPr>
      </w:pPr>
    </w:p>
    <w:p w14:paraId="575FC59B" w14:textId="77777777" w:rsidR="00F36F78" w:rsidRPr="00154C87" w:rsidRDefault="00F36F78" w:rsidP="00F36F78">
      <w:pPr>
        <w:rPr>
          <w:lang w:val="lt-LT" w:eastAsia="lt-LT"/>
        </w:rPr>
      </w:pPr>
    </w:p>
    <w:p w14:paraId="102CA66D" w14:textId="77777777" w:rsidR="00F36F78" w:rsidRPr="0047175D" w:rsidRDefault="00F36F78" w:rsidP="00F36F78">
      <w:pPr>
        <w:spacing w:line="240" w:lineRule="auto"/>
        <w:rPr>
          <w:lang w:val="lt-LT"/>
        </w:rPr>
      </w:pPr>
    </w:p>
    <w:p w14:paraId="1BF95248"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rPr>
          <w:b/>
          <w:bCs/>
          <w:lang w:val="lt-LT"/>
        </w:rPr>
      </w:pPr>
      <w:r w:rsidRPr="0047175D">
        <w:rPr>
          <w:b/>
          <w:bCs/>
          <w:lang w:val="lt-LT"/>
        </w:rPr>
        <w:lastRenderedPageBreak/>
        <w:t>INFORMACIJA ANT IŠORINĖS PAKUOTĖS</w:t>
      </w:r>
    </w:p>
    <w:p w14:paraId="46D64DDA"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ind w:left="567" w:hanging="567"/>
        <w:rPr>
          <w:b/>
          <w:bCs/>
          <w:lang w:val="lt-LT"/>
        </w:rPr>
      </w:pPr>
    </w:p>
    <w:p w14:paraId="267578CB"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rPr>
          <w:b/>
          <w:bCs/>
          <w:lang w:val="lt-LT"/>
        </w:rPr>
      </w:pPr>
      <w:r w:rsidRPr="0047175D">
        <w:rPr>
          <w:b/>
          <w:bCs/>
          <w:lang w:val="lt-LT"/>
        </w:rPr>
        <w:t xml:space="preserve">KARTONO DĖŽUTĖ </w:t>
      </w:r>
    </w:p>
    <w:p w14:paraId="03A7BA00" w14:textId="77777777" w:rsidR="00F36F78" w:rsidRPr="0047175D" w:rsidRDefault="00F36F78" w:rsidP="00F36F78">
      <w:pPr>
        <w:spacing w:line="240" w:lineRule="auto"/>
        <w:rPr>
          <w:lang w:val="lt-LT"/>
        </w:rPr>
      </w:pPr>
    </w:p>
    <w:p w14:paraId="54973298" w14:textId="77777777" w:rsidR="00F36F78" w:rsidRPr="0047175D" w:rsidRDefault="00F36F78" w:rsidP="00F36F78">
      <w:pPr>
        <w:spacing w:line="240" w:lineRule="auto"/>
        <w:rPr>
          <w:lang w:val="lt-LT"/>
        </w:rPr>
      </w:pPr>
    </w:p>
    <w:p w14:paraId="477CCB95"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1.</w:t>
      </w:r>
      <w:r w:rsidRPr="0047175D">
        <w:rPr>
          <w:b/>
          <w:bCs/>
          <w:lang w:val="lt-LT"/>
        </w:rPr>
        <w:tab/>
      </w:r>
      <w:r w:rsidRPr="0047175D">
        <w:rPr>
          <w:b/>
          <w:bCs/>
          <w:caps/>
          <w:lang w:val="lt-LT"/>
        </w:rPr>
        <w:t>VAISTINIO</w:t>
      </w:r>
      <w:r w:rsidRPr="0047175D">
        <w:rPr>
          <w:b/>
          <w:bCs/>
          <w:lang w:val="lt-LT"/>
        </w:rPr>
        <w:t xml:space="preserve"> PREPARATO PAVADINIMAS</w:t>
      </w:r>
    </w:p>
    <w:p w14:paraId="199AEF38" w14:textId="77777777" w:rsidR="00F36F78" w:rsidRPr="0047175D" w:rsidRDefault="00F36F78" w:rsidP="00F36F78">
      <w:pPr>
        <w:spacing w:line="240" w:lineRule="auto"/>
        <w:rPr>
          <w:lang w:val="lt-LT"/>
        </w:rPr>
      </w:pPr>
    </w:p>
    <w:p w14:paraId="67D7F3E2" w14:textId="77777777" w:rsidR="00F36F78" w:rsidRPr="00B27BE7" w:rsidRDefault="00F36F78" w:rsidP="00F36F78">
      <w:pPr>
        <w:spacing w:line="240" w:lineRule="auto"/>
        <w:rPr>
          <w:lang w:val="lt-LT"/>
        </w:rPr>
      </w:pPr>
      <w:r w:rsidRPr="008E543C">
        <w:rPr>
          <w:lang w:val="lt-LT"/>
        </w:rPr>
        <w:t>OMEPRAZOL ARENA</w:t>
      </w:r>
      <w:r w:rsidRPr="00B27BE7">
        <w:rPr>
          <w:lang w:val="lt-LT"/>
        </w:rPr>
        <w:t xml:space="preserve"> 20 mg skrandyje neirios kietosios kapsulės</w:t>
      </w:r>
    </w:p>
    <w:p w14:paraId="62B41C50" w14:textId="77777777" w:rsidR="00F36F78" w:rsidRPr="0047175D" w:rsidRDefault="00F36F78" w:rsidP="00F36F78">
      <w:pPr>
        <w:tabs>
          <w:tab w:val="clear" w:pos="567"/>
        </w:tabs>
        <w:autoSpaceDE w:val="0"/>
        <w:autoSpaceDN w:val="0"/>
        <w:adjustRightInd w:val="0"/>
        <w:spacing w:line="240" w:lineRule="auto"/>
        <w:rPr>
          <w:rFonts w:eastAsia="Times New Roman"/>
          <w:color w:val="000000"/>
          <w:lang w:val="lt-LT" w:eastAsia="en-US"/>
        </w:rPr>
      </w:pPr>
      <w:r w:rsidRPr="00B27BE7">
        <w:rPr>
          <w:rFonts w:eastAsia="Times New Roman"/>
          <w:color w:val="000000"/>
          <w:lang w:val="lt-LT" w:eastAsia="en-US"/>
        </w:rPr>
        <w:t>omeprazolas</w:t>
      </w:r>
    </w:p>
    <w:p w14:paraId="32AF0287" w14:textId="77777777" w:rsidR="00F36F78" w:rsidRPr="0047175D" w:rsidRDefault="00F36F78" w:rsidP="00F36F78">
      <w:pPr>
        <w:spacing w:line="240" w:lineRule="auto"/>
        <w:rPr>
          <w:lang w:val="lt-LT"/>
        </w:rPr>
      </w:pPr>
    </w:p>
    <w:p w14:paraId="7F00CA3C" w14:textId="77777777" w:rsidR="00F36F78" w:rsidRPr="0047175D" w:rsidRDefault="00F36F78" w:rsidP="00F36F78">
      <w:pPr>
        <w:spacing w:line="240" w:lineRule="auto"/>
        <w:rPr>
          <w:lang w:val="lt-LT"/>
        </w:rPr>
      </w:pPr>
    </w:p>
    <w:p w14:paraId="5C5B4DCA"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bCs/>
          <w:lang w:val="lt-LT"/>
        </w:rPr>
      </w:pPr>
      <w:r w:rsidRPr="0047175D">
        <w:rPr>
          <w:b/>
          <w:bCs/>
          <w:lang w:val="lt-LT"/>
        </w:rPr>
        <w:t>2.</w:t>
      </w:r>
      <w:r w:rsidRPr="0047175D">
        <w:rPr>
          <w:b/>
          <w:bCs/>
          <w:lang w:val="lt-LT"/>
        </w:rPr>
        <w:tab/>
        <w:t>VEIKLIOJI (-IOS) MEDŽIAGA (-OS) IR JOS (-Ų) KIEKIS (-IAI)</w:t>
      </w:r>
    </w:p>
    <w:p w14:paraId="35C43119" w14:textId="77777777" w:rsidR="00F36F78" w:rsidRPr="0047175D" w:rsidRDefault="00F36F78" w:rsidP="00F36F78">
      <w:pPr>
        <w:numPr>
          <w:ilvl w:val="12"/>
          <w:numId w:val="0"/>
        </w:numPr>
        <w:tabs>
          <w:tab w:val="left" w:pos="8505"/>
        </w:tabs>
        <w:spacing w:line="240" w:lineRule="auto"/>
        <w:ind w:right="-2"/>
        <w:rPr>
          <w:lang w:val="lt-LT"/>
        </w:rPr>
      </w:pPr>
    </w:p>
    <w:p w14:paraId="429C6971" w14:textId="77777777" w:rsidR="00F36F78" w:rsidRPr="00B27BE7" w:rsidRDefault="00F36F78" w:rsidP="00F36F78">
      <w:pPr>
        <w:numPr>
          <w:ilvl w:val="12"/>
          <w:numId w:val="0"/>
        </w:numPr>
        <w:tabs>
          <w:tab w:val="left" w:pos="8505"/>
        </w:tabs>
        <w:spacing w:line="240" w:lineRule="auto"/>
        <w:ind w:right="-2"/>
        <w:rPr>
          <w:lang w:val="lt-LT"/>
        </w:rPr>
      </w:pPr>
      <w:r w:rsidRPr="00B27BE7">
        <w:rPr>
          <w:lang w:val="lt-LT"/>
        </w:rPr>
        <w:t>Kiekvienoje skrandyje neirioje kietojoje kapsulėje yra 20 mg omeprazolo.</w:t>
      </w:r>
    </w:p>
    <w:p w14:paraId="0585FA55" w14:textId="77777777" w:rsidR="00F36F78" w:rsidRPr="0047175D" w:rsidRDefault="00F36F78" w:rsidP="00F36F78">
      <w:pPr>
        <w:spacing w:line="240" w:lineRule="auto"/>
        <w:rPr>
          <w:lang w:val="lt-LT"/>
        </w:rPr>
      </w:pPr>
    </w:p>
    <w:p w14:paraId="7FE14007" w14:textId="77777777" w:rsidR="00F36F78" w:rsidRPr="0047175D" w:rsidRDefault="00F36F78" w:rsidP="00F36F78">
      <w:pPr>
        <w:spacing w:line="240" w:lineRule="auto"/>
        <w:rPr>
          <w:lang w:val="lt-LT"/>
        </w:rPr>
      </w:pPr>
    </w:p>
    <w:p w14:paraId="7F6252BC"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3.</w:t>
      </w:r>
      <w:r w:rsidRPr="0047175D">
        <w:rPr>
          <w:b/>
          <w:bCs/>
          <w:lang w:val="lt-LT"/>
        </w:rPr>
        <w:tab/>
        <w:t>PAGALBINIŲ MEDŽIAGŲ SĄRAŠAS</w:t>
      </w:r>
    </w:p>
    <w:p w14:paraId="7A0D02C9" w14:textId="77777777" w:rsidR="00F36F78" w:rsidRPr="0047175D" w:rsidRDefault="00F36F78" w:rsidP="00F36F78">
      <w:pPr>
        <w:spacing w:line="240" w:lineRule="auto"/>
        <w:rPr>
          <w:lang w:val="lt-LT"/>
        </w:rPr>
      </w:pPr>
    </w:p>
    <w:p w14:paraId="6030C909" w14:textId="77777777" w:rsidR="00F36F78" w:rsidRPr="0047175D" w:rsidRDefault="00F36F78" w:rsidP="00F36F78">
      <w:pPr>
        <w:spacing w:line="240" w:lineRule="auto"/>
        <w:rPr>
          <w:lang w:val="lt-LT"/>
        </w:rPr>
      </w:pPr>
      <w:r w:rsidRPr="0047175D">
        <w:rPr>
          <w:lang w:val="lt-LT"/>
        </w:rPr>
        <w:t>Sudėtyje yra sacharozės.</w:t>
      </w:r>
    </w:p>
    <w:p w14:paraId="4A9D4D63" w14:textId="77777777" w:rsidR="00F36F78" w:rsidRPr="0047175D" w:rsidRDefault="00F36F78" w:rsidP="00F36F78">
      <w:pPr>
        <w:spacing w:line="240" w:lineRule="auto"/>
        <w:rPr>
          <w:lang w:val="lt-LT"/>
        </w:rPr>
      </w:pPr>
      <w:r w:rsidRPr="0047175D">
        <w:rPr>
          <w:lang w:val="lt-LT"/>
        </w:rPr>
        <w:t>Daugiau informacijos pateikta pakuotės lapelyje.</w:t>
      </w:r>
    </w:p>
    <w:p w14:paraId="0FAEB71E" w14:textId="77777777" w:rsidR="00F36F78" w:rsidRPr="0047175D" w:rsidRDefault="00F36F78" w:rsidP="00F36F78">
      <w:pPr>
        <w:spacing w:line="240" w:lineRule="auto"/>
        <w:rPr>
          <w:lang w:val="lt-LT"/>
        </w:rPr>
      </w:pPr>
    </w:p>
    <w:p w14:paraId="3CB3BFCF" w14:textId="77777777" w:rsidR="00F36F78" w:rsidRPr="0047175D" w:rsidRDefault="00F36F78" w:rsidP="00F36F78">
      <w:pPr>
        <w:spacing w:line="240" w:lineRule="auto"/>
        <w:rPr>
          <w:lang w:val="lt-LT"/>
        </w:rPr>
      </w:pPr>
    </w:p>
    <w:p w14:paraId="56D22DBB"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4.</w:t>
      </w:r>
      <w:r w:rsidRPr="0047175D">
        <w:rPr>
          <w:b/>
          <w:bCs/>
          <w:lang w:val="lt-LT"/>
        </w:rPr>
        <w:tab/>
        <w:t>FARMACINĖ FORMA IR KIEKIS PAKUOTĖJE</w:t>
      </w:r>
    </w:p>
    <w:p w14:paraId="58314E5A" w14:textId="77777777" w:rsidR="00F36F78" w:rsidRPr="0047175D" w:rsidRDefault="00F36F78" w:rsidP="00F36F78">
      <w:pPr>
        <w:tabs>
          <w:tab w:val="clear" w:pos="567"/>
        </w:tabs>
        <w:autoSpaceDE w:val="0"/>
        <w:autoSpaceDN w:val="0"/>
        <w:adjustRightInd w:val="0"/>
        <w:spacing w:line="240" w:lineRule="auto"/>
        <w:rPr>
          <w:rFonts w:eastAsia="Times New Roman"/>
          <w:lang w:val="lt-LT" w:eastAsia="en-US"/>
        </w:rPr>
      </w:pPr>
    </w:p>
    <w:p w14:paraId="7697B05A" w14:textId="255B0C6F" w:rsidR="00F36F78" w:rsidRPr="00D43858" w:rsidRDefault="00561DC5" w:rsidP="00F36F78">
      <w:pPr>
        <w:rPr>
          <w:bCs/>
          <w:lang w:val="lt-LT"/>
        </w:rPr>
      </w:pPr>
      <w:r>
        <w:rPr>
          <w:bCs/>
          <w:lang w:val="lt-LT"/>
        </w:rPr>
        <w:t xml:space="preserve">10 </w:t>
      </w:r>
      <w:r w:rsidR="00F36F78" w:rsidRPr="00D43858">
        <w:rPr>
          <w:lang w:val="lt-LT" w:eastAsia="en-US"/>
        </w:rPr>
        <w:t>skrandyje neirių kietųjų kapsulių</w:t>
      </w:r>
      <w:r w:rsidR="00F36F78" w:rsidRPr="00D43858">
        <w:rPr>
          <w:bCs/>
          <w:lang w:val="lt-LT"/>
        </w:rPr>
        <w:t xml:space="preserve"> </w:t>
      </w:r>
    </w:p>
    <w:p w14:paraId="34556ED9" w14:textId="77777777" w:rsidR="00F36F78" w:rsidRPr="0047175D" w:rsidRDefault="00F36F78" w:rsidP="00F36F78">
      <w:pPr>
        <w:spacing w:line="240" w:lineRule="auto"/>
        <w:rPr>
          <w:lang w:val="lt-LT"/>
        </w:rPr>
      </w:pPr>
    </w:p>
    <w:p w14:paraId="4C8A41F0" w14:textId="77777777" w:rsidR="00F36F78" w:rsidRPr="0047175D" w:rsidRDefault="00F36F78" w:rsidP="00F36F78">
      <w:pPr>
        <w:spacing w:line="240" w:lineRule="auto"/>
        <w:rPr>
          <w:lang w:val="lt-LT"/>
        </w:rPr>
      </w:pPr>
    </w:p>
    <w:p w14:paraId="6F107C7C"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5.</w:t>
      </w:r>
      <w:r w:rsidRPr="0047175D">
        <w:rPr>
          <w:b/>
          <w:bCs/>
          <w:lang w:val="lt-LT"/>
        </w:rPr>
        <w:tab/>
        <w:t>VARTOJIMO METODAS IR BŪDAS (-AI)</w:t>
      </w:r>
    </w:p>
    <w:p w14:paraId="66849B41" w14:textId="77777777" w:rsidR="00F36F78" w:rsidRPr="0047175D" w:rsidRDefault="00F36F78" w:rsidP="00F36F78">
      <w:pPr>
        <w:spacing w:line="240" w:lineRule="auto"/>
        <w:rPr>
          <w:lang w:val="lt-LT"/>
        </w:rPr>
      </w:pPr>
    </w:p>
    <w:p w14:paraId="0844F059" w14:textId="77777777" w:rsidR="00F36F78" w:rsidRPr="0047175D" w:rsidRDefault="00F36F78" w:rsidP="00F36F78">
      <w:pPr>
        <w:spacing w:line="240" w:lineRule="auto"/>
        <w:rPr>
          <w:lang w:val="lt-LT"/>
        </w:rPr>
      </w:pPr>
      <w:r w:rsidRPr="0047175D">
        <w:rPr>
          <w:lang w:val="lt-LT"/>
        </w:rPr>
        <w:t>Vartoti per burną.</w:t>
      </w:r>
    </w:p>
    <w:p w14:paraId="57C530BE" w14:textId="77777777" w:rsidR="00F36F78" w:rsidRPr="0047175D" w:rsidRDefault="00F36F78" w:rsidP="00F36F78">
      <w:pPr>
        <w:spacing w:line="240" w:lineRule="auto"/>
        <w:rPr>
          <w:lang w:val="lt-LT"/>
        </w:rPr>
      </w:pPr>
      <w:r w:rsidRPr="0047175D">
        <w:rPr>
          <w:lang w:val="lt-LT"/>
        </w:rPr>
        <w:t>Prieš vartojimą perskaitykite pakuotės lapelį.</w:t>
      </w:r>
    </w:p>
    <w:p w14:paraId="42EBBB85" w14:textId="77777777" w:rsidR="00F36F78" w:rsidRDefault="00F36F78" w:rsidP="00F36F78">
      <w:pPr>
        <w:spacing w:line="240" w:lineRule="auto"/>
        <w:rPr>
          <w:rStyle w:val="Emphasis"/>
          <w:lang w:val="lt-LT"/>
        </w:rPr>
      </w:pPr>
    </w:p>
    <w:p w14:paraId="6885B6A1" w14:textId="77777777" w:rsidR="00F36F78" w:rsidRPr="003160D7" w:rsidRDefault="00F36F78" w:rsidP="00F36F78">
      <w:pPr>
        <w:spacing w:line="240" w:lineRule="auto"/>
        <w:rPr>
          <w:rStyle w:val="Emphasis"/>
          <w:b w:val="0"/>
          <w:lang w:val="lt-LT"/>
        </w:rPr>
      </w:pPr>
      <w:r w:rsidRPr="003160D7">
        <w:rPr>
          <w:rStyle w:val="Emphasis"/>
          <w:lang w:val="lt-LT"/>
        </w:rPr>
        <w:t>Kapsulę nuryti visą</w:t>
      </w:r>
      <w:r w:rsidRPr="002550EF">
        <w:rPr>
          <w:rStyle w:val="st"/>
          <w:bCs/>
          <w:lang w:val="lt-LT"/>
        </w:rPr>
        <w:t>,</w:t>
      </w:r>
      <w:r w:rsidRPr="00425E6C">
        <w:rPr>
          <w:rStyle w:val="st"/>
          <w:b/>
          <w:bCs/>
          <w:lang w:val="lt-LT"/>
        </w:rPr>
        <w:t xml:space="preserve"> </w:t>
      </w:r>
      <w:r w:rsidRPr="003160D7">
        <w:rPr>
          <w:rStyle w:val="Emphasis"/>
          <w:lang w:val="lt-LT"/>
        </w:rPr>
        <w:t>užgeriant stikline vandens.</w:t>
      </w:r>
    </w:p>
    <w:p w14:paraId="6CBC2C1B" w14:textId="77777777" w:rsidR="00F36F78" w:rsidRPr="00E961F6" w:rsidRDefault="00F36F78" w:rsidP="00F36F78">
      <w:pPr>
        <w:spacing w:line="240" w:lineRule="auto"/>
        <w:rPr>
          <w:b/>
          <w:bCs/>
          <w:lang w:val="lt-LT"/>
        </w:rPr>
      </w:pPr>
      <w:r w:rsidRPr="00425E6C">
        <w:rPr>
          <w:rStyle w:val="Emphasis"/>
          <w:lang w:val="lt-LT"/>
        </w:rPr>
        <w:t>Nekramtyti ir netraiškyti.</w:t>
      </w:r>
    </w:p>
    <w:p w14:paraId="09F4FE0D" w14:textId="77777777" w:rsidR="00F36F78" w:rsidRPr="0047175D" w:rsidRDefault="00F36F78" w:rsidP="00F36F78">
      <w:pPr>
        <w:spacing w:line="240" w:lineRule="auto"/>
        <w:rPr>
          <w:lang w:val="lt-LT"/>
        </w:rPr>
      </w:pPr>
    </w:p>
    <w:p w14:paraId="16C2DE1D" w14:textId="77777777" w:rsidR="00F36F78" w:rsidRPr="0047175D" w:rsidRDefault="00F36F78" w:rsidP="00F36F78">
      <w:pPr>
        <w:spacing w:line="240" w:lineRule="auto"/>
        <w:rPr>
          <w:lang w:val="lt-LT"/>
        </w:rPr>
      </w:pPr>
    </w:p>
    <w:p w14:paraId="4CCFCA83"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6.</w:t>
      </w:r>
      <w:r w:rsidRPr="0047175D">
        <w:rPr>
          <w:b/>
          <w:bCs/>
          <w:lang w:val="lt-LT"/>
        </w:rPr>
        <w:tab/>
        <w:t>SPECIALUS ĮSPĖJIMAS, KAD VAISTINĮ PREPARATĄ BŪTINA LAIKYTI VAIKAMS NEPASTEBIMOJE IR NEPASIEKIAMOJE VIETOJE</w:t>
      </w:r>
    </w:p>
    <w:p w14:paraId="5A98E479" w14:textId="77777777" w:rsidR="00F36F78" w:rsidRPr="0047175D" w:rsidRDefault="00F36F78" w:rsidP="00F36F78">
      <w:pPr>
        <w:spacing w:line="240" w:lineRule="auto"/>
        <w:rPr>
          <w:lang w:val="lt-LT"/>
        </w:rPr>
      </w:pPr>
    </w:p>
    <w:p w14:paraId="3681CA7A" w14:textId="77777777" w:rsidR="00F36F78" w:rsidRPr="0047175D" w:rsidRDefault="00F36F78" w:rsidP="00F36F78">
      <w:pPr>
        <w:spacing w:line="240" w:lineRule="auto"/>
        <w:rPr>
          <w:lang w:val="lt-LT"/>
        </w:rPr>
      </w:pPr>
      <w:r w:rsidRPr="0047175D">
        <w:rPr>
          <w:lang w:val="lt-LT"/>
        </w:rPr>
        <w:t>Laikyti vaikams nepastebimoje ir nepasiekiamoje vietoje.</w:t>
      </w:r>
    </w:p>
    <w:p w14:paraId="2C417FF7" w14:textId="77777777" w:rsidR="00F36F78" w:rsidRPr="0047175D" w:rsidRDefault="00F36F78" w:rsidP="00F36F78">
      <w:pPr>
        <w:spacing w:line="240" w:lineRule="auto"/>
        <w:rPr>
          <w:lang w:val="lt-LT"/>
        </w:rPr>
      </w:pPr>
    </w:p>
    <w:p w14:paraId="67D6F1CE" w14:textId="77777777" w:rsidR="00F36F78" w:rsidRPr="0047175D" w:rsidRDefault="00F36F78" w:rsidP="00F36F78">
      <w:pPr>
        <w:spacing w:line="240" w:lineRule="auto"/>
        <w:rPr>
          <w:lang w:val="lt-LT"/>
        </w:rPr>
      </w:pPr>
    </w:p>
    <w:p w14:paraId="3C076C30"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7.</w:t>
      </w:r>
      <w:r w:rsidRPr="0047175D">
        <w:rPr>
          <w:b/>
          <w:bCs/>
          <w:lang w:val="lt-LT"/>
        </w:rPr>
        <w:tab/>
        <w:t>KITAS (-I) SPECIALUS (-ŪS) ĮSPĖJIMAS (-AI) (JEI REIKIA)</w:t>
      </w:r>
    </w:p>
    <w:p w14:paraId="03CE4D0D" w14:textId="77777777" w:rsidR="00F36F78" w:rsidRPr="0047175D" w:rsidRDefault="00F36F78" w:rsidP="00F36F78">
      <w:pPr>
        <w:spacing w:line="240" w:lineRule="auto"/>
        <w:rPr>
          <w:lang w:val="lt-LT"/>
        </w:rPr>
      </w:pPr>
    </w:p>
    <w:p w14:paraId="1C6E9682" w14:textId="77777777" w:rsidR="00F36F78" w:rsidRPr="0047175D" w:rsidRDefault="00F36F78" w:rsidP="00F36F78">
      <w:pPr>
        <w:spacing w:line="240" w:lineRule="auto"/>
        <w:rPr>
          <w:lang w:val="lt-LT"/>
        </w:rPr>
      </w:pPr>
    </w:p>
    <w:p w14:paraId="5990C833"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8.</w:t>
      </w:r>
      <w:r w:rsidRPr="0047175D">
        <w:rPr>
          <w:b/>
          <w:bCs/>
          <w:lang w:val="lt-LT"/>
        </w:rPr>
        <w:tab/>
        <w:t>TINKAMUMO LAIKAS</w:t>
      </w:r>
    </w:p>
    <w:p w14:paraId="225D379A" w14:textId="77777777" w:rsidR="00F36F78" w:rsidRPr="0047175D" w:rsidRDefault="00F36F78" w:rsidP="00F36F78">
      <w:pPr>
        <w:spacing w:line="240" w:lineRule="auto"/>
        <w:rPr>
          <w:lang w:val="lt-LT"/>
        </w:rPr>
      </w:pPr>
    </w:p>
    <w:p w14:paraId="6D2AD813" w14:textId="77777777" w:rsidR="00F36F78" w:rsidRDefault="00F36F78" w:rsidP="00F36F78">
      <w:pPr>
        <w:spacing w:line="240" w:lineRule="auto"/>
        <w:rPr>
          <w:lang w:val="lt-LT"/>
        </w:rPr>
      </w:pPr>
      <w:r>
        <w:rPr>
          <w:lang w:val="lt-LT"/>
        </w:rPr>
        <w:t>EXP {</w:t>
      </w:r>
      <w:r w:rsidRPr="00C443AF">
        <w:rPr>
          <w:lang w:val="lt-LT"/>
        </w:rPr>
        <w:t>mm/MMMM</w:t>
      </w:r>
      <w:r w:rsidRPr="00C443AF" w:rsidDel="00B615DD">
        <w:rPr>
          <w:lang w:val="lt-LT"/>
        </w:rPr>
        <w:t xml:space="preserve"> </w:t>
      </w:r>
      <w:r w:rsidRPr="00C443AF">
        <w:rPr>
          <w:lang w:val="lt-LT"/>
        </w:rPr>
        <w:t>}</w:t>
      </w:r>
    </w:p>
    <w:p w14:paraId="1FB03589" w14:textId="77777777" w:rsidR="00F36F78" w:rsidRPr="0047175D" w:rsidRDefault="00F36F78" w:rsidP="00F36F78">
      <w:pPr>
        <w:spacing w:line="240" w:lineRule="auto"/>
        <w:rPr>
          <w:lang w:val="lt-LT"/>
        </w:rPr>
      </w:pPr>
      <w:r>
        <w:rPr>
          <w:highlight w:val="lightGray"/>
          <w:lang w:val="lt-LT"/>
        </w:rPr>
        <w:t>Tinka iki {</w:t>
      </w:r>
      <w:r w:rsidRPr="00015394">
        <w:rPr>
          <w:highlight w:val="lightGray"/>
          <w:lang w:val="lt-LT"/>
        </w:rPr>
        <w:t>mm/MMMM</w:t>
      </w:r>
      <w:r w:rsidRPr="00015394" w:rsidDel="00B615DD">
        <w:rPr>
          <w:highlight w:val="lightGray"/>
          <w:lang w:val="lt-LT"/>
        </w:rPr>
        <w:t xml:space="preserve"> </w:t>
      </w:r>
      <w:r w:rsidRPr="00015394">
        <w:rPr>
          <w:highlight w:val="lightGray"/>
          <w:lang w:val="lt-LT"/>
        </w:rPr>
        <w:t>}</w:t>
      </w:r>
    </w:p>
    <w:p w14:paraId="46027A26" w14:textId="77777777" w:rsidR="00F36F78" w:rsidRPr="0047175D" w:rsidRDefault="00F36F78" w:rsidP="00F36F78">
      <w:pPr>
        <w:spacing w:line="240" w:lineRule="auto"/>
        <w:rPr>
          <w:lang w:val="lt-LT"/>
        </w:rPr>
      </w:pPr>
    </w:p>
    <w:p w14:paraId="6814D22D" w14:textId="77777777" w:rsidR="00F36F78" w:rsidRPr="0047175D" w:rsidRDefault="00F36F78" w:rsidP="00F36F78">
      <w:pPr>
        <w:spacing w:line="240" w:lineRule="auto"/>
        <w:rPr>
          <w:lang w:val="lt-LT"/>
        </w:rPr>
      </w:pPr>
    </w:p>
    <w:p w14:paraId="01D00867" w14:textId="77777777" w:rsidR="00F36F78" w:rsidRPr="0047175D" w:rsidRDefault="00F36F78" w:rsidP="00F36F78">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9.</w:t>
      </w:r>
      <w:r w:rsidRPr="0047175D">
        <w:rPr>
          <w:b/>
          <w:bCs/>
          <w:lang w:val="lt-LT"/>
        </w:rPr>
        <w:tab/>
        <w:t>SPECIALIOS LAIKYMO SĄLYGOS</w:t>
      </w:r>
    </w:p>
    <w:p w14:paraId="24DF1B28" w14:textId="77777777" w:rsidR="00F36F78" w:rsidRDefault="00F36F78" w:rsidP="00F36F78">
      <w:pPr>
        <w:spacing w:line="240" w:lineRule="auto"/>
        <w:rPr>
          <w:lang w:val="lt-LT"/>
        </w:rPr>
      </w:pPr>
    </w:p>
    <w:p w14:paraId="1E2188CE" w14:textId="77777777" w:rsidR="00F36F78" w:rsidRDefault="00F36F78" w:rsidP="00F36F78">
      <w:pPr>
        <w:spacing w:line="240" w:lineRule="auto"/>
        <w:rPr>
          <w:lang w:val="lt-LT"/>
        </w:rPr>
      </w:pPr>
      <w:r w:rsidRPr="0047175D">
        <w:rPr>
          <w:lang w:val="lt-LT"/>
        </w:rPr>
        <w:t xml:space="preserve">Laikyti ne aukštesnėje kaip 25 </w:t>
      </w:r>
      <w:r w:rsidRPr="0047175D">
        <w:rPr>
          <w:lang w:val="lt-LT"/>
        </w:rPr>
        <w:sym w:font="Symbol" w:char="F0B0"/>
      </w:r>
      <w:r w:rsidRPr="0047175D">
        <w:rPr>
          <w:lang w:val="lt-LT"/>
        </w:rPr>
        <w:t xml:space="preserve">C temperatūroje. </w:t>
      </w:r>
    </w:p>
    <w:p w14:paraId="078A04F5" w14:textId="77777777" w:rsidR="00F36F78" w:rsidRPr="0047175D" w:rsidRDefault="00F36F78" w:rsidP="00F36F78">
      <w:pPr>
        <w:spacing w:line="240" w:lineRule="auto"/>
        <w:rPr>
          <w:lang w:val="lt-LT"/>
        </w:rPr>
      </w:pPr>
      <w:r>
        <w:rPr>
          <w:lang w:val="lt-LT"/>
        </w:rPr>
        <w:t>Laikyti gamintojo pakuotėje.</w:t>
      </w:r>
    </w:p>
    <w:p w14:paraId="54ECCE5E" w14:textId="77777777" w:rsidR="00F36F78" w:rsidRPr="00015394" w:rsidRDefault="00F36F78" w:rsidP="00F36F78">
      <w:pPr>
        <w:outlineLvl w:val="0"/>
        <w:rPr>
          <w:b/>
          <w:highlight w:val="lightGray"/>
          <w:lang w:val="lt-LT"/>
        </w:rPr>
      </w:pPr>
    </w:p>
    <w:p w14:paraId="1BB5E22A" w14:textId="77777777" w:rsidR="00F36F78" w:rsidRPr="0047175D" w:rsidRDefault="00F36F78" w:rsidP="00F36F78">
      <w:pPr>
        <w:spacing w:line="240" w:lineRule="auto"/>
        <w:rPr>
          <w:lang w:val="lt-LT"/>
        </w:rPr>
      </w:pPr>
    </w:p>
    <w:p w14:paraId="2BB21BF5" w14:textId="77777777" w:rsidR="00F36F78" w:rsidRPr="0047175D" w:rsidRDefault="00F36F78" w:rsidP="00F36F78">
      <w:pPr>
        <w:spacing w:line="240" w:lineRule="auto"/>
        <w:rPr>
          <w:lang w:val="lt-LT"/>
        </w:rPr>
      </w:pPr>
    </w:p>
    <w:p w14:paraId="6AE75068"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outlineLvl w:val="0"/>
        <w:rPr>
          <w:b/>
          <w:bCs/>
          <w:lang w:val="lt-LT"/>
        </w:rPr>
      </w:pPr>
      <w:r w:rsidRPr="0047175D">
        <w:rPr>
          <w:b/>
          <w:bCs/>
          <w:lang w:val="lt-LT"/>
        </w:rPr>
        <w:t>10.</w:t>
      </w:r>
      <w:r w:rsidRPr="0047175D">
        <w:rPr>
          <w:b/>
          <w:bCs/>
          <w:lang w:val="lt-LT"/>
        </w:rPr>
        <w:tab/>
        <w:t>SPECIALIOS ATSARGUMO PRIEMONĖS DĖL NESUVARTOTO VAISTINIO PREPARATO AR JO ATLIEKŲ TVARKYMO (JEI REIKIA)</w:t>
      </w:r>
    </w:p>
    <w:p w14:paraId="47048DC8" w14:textId="77777777" w:rsidR="00F36F78" w:rsidRPr="0047175D" w:rsidRDefault="00F36F78" w:rsidP="00F36F78">
      <w:pPr>
        <w:spacing w:line="240" w:lineRule="auto"/>
        <w:rPr>
          <w:lang w:val="lt-LT"/>
        </w:rPr>
      </w:pPr>
    </w:p>
    <w:p w14:paraId="14C00FFE" w14:textId="77777777" w:rsidR="00F36F78" w:rsidRPr="0047175D" w:rsidRDefault="00F36F78" w:rsidP="00F36F78">
      <w:pPr>
        <w:spacing w:line="240" w:lineRule="auto"/>
        <w:rPr>
          <w:lang w:val="lt-LT"/>
        </w:rPr>
      </w:pPr>
    </w:p>
    <w:p w14:paraId="2732510D"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outlineLvl w:val="0"/>
        <w:rPr>
          <w:b/>
          <w:bCs/>
          <w:lang w:val="lt-LT"/>
        </w:rPr>
      </w:pPr>
      <w:r w:rsidRPr="0047175D">
        <w:rPr>
          <w:b/>
          <w:bCs/>
          <w:lang w:val="lt-LT"/>
        </w:rPr>
        <w:t>11.</w:t>
      </w:r>
      <w:r w:rsidRPr="0047175D">
        <w:rPr>
          <w:b/>
          <w:bCs/>
          <w:lang w:val="lt-LT"/>
        </w:rPr>
        <w:tab/>
      </w:r>
      <w:r w:rsidRPr="0047175D">
        <w:rPr>
          <w:b/>
          <w:bCs/>
          <w:caps/>
          <w:lang w:val="lt-LT"/>
        </w:rPr>
        <w:t>REGISTRUOTOJO PAVADINIMAS IR ADRESAS</w:t>
      </w:r>
    </w:p>
    <w:p w14:paraId="505C2807" w14:textId="77777777" w:rsidR="00F36F78" w:rsidRDefault="00F36F78" w:rsidP="00F36F78">
      <w:pPr>
        <w:tabs>
          <w:tab w:val="clear" w:pos="567"/>
          <w:tab w:val="left" w:pos="8647"/>
        </w:tabs>
        <w:spacing w:line="256" w:lineRule="auto"/>
        <w:rPr>
          <w:rFonts w:eastAsia="Calibri"/>
          <w:lang w:val="lt-LT" w:eastAsia="en-US"/>
        </w:rPr>
      </w:pPr>
    </w:p>
    <w:p w14:paraId="7A78793E" w14:textId="77777777" w:rsidR="00F36F78" w:rsidRDefault="00F36F78" w:rsidP="00F36F78">
      <w:pPr>
        <w:spacing w:line="240" w:lineRule="auto"/>
        <w:rPr>
          <w:rFonts w:eastAsia="Calibri"/>
          <w:lang w:val="lt-LT" w:eastAsia="en-US"/>
        </w:rPr>
      </w:pPr>
      <w:r>
        <w:rPr>
          <w:rFonts w:eastAsia="Calibri"/>
          <w:lang w:val="lt-LT" w:eastAsia="en-US"/>
        </w:rPr>
        <w:t>UAB „Niromed“</w:t>
      </w:r>
    </w:p>
    <w:p w14:paraId="7AD04485" w14:textId="77777777" w:rsidR="00F36F78" w:rsidRPr="00924E5B" w:rsidRDefault="00F36F78" w:rsidP="00F36F78">
      <w:pPr>
        <w:tabs>
          <w:tab w:val="center" w:pos="4986"/>
          <w:tab w:val="right" w:pos="9972"/>
        </w:tabs>
        <w:spacing w:line="240" w:lineRule="auto"/>
        <w:ind w:left="567" w:hanging="567"/>
        <w:jc w:val="both"/>
        <w:rPr>
          <w:rFonts w:eastAsia="TimesNewRoman"/>
          <w:highlight w:val="lightGray"/>
          <w:lang w:val="cs-CZ"/>
        </w:rPr>
      </w:pPr>
      <w:r w:rsidRPr="00924E5B">
        <w:rPr>
          <w:rFonts w:eastAsia="TimesNewRoman"/>
          <w:highlight w:val="lightGray"/>
          <w:lang w:val="cs-CZ"/>
        </w:rPr>
        <w:t>Žirmūnų g. 139A</w:t>
      </w:r>
    </w:p>
    <w:p w14:paraId="22E18C0B" w14:textId="77777777" w:rsidR="00F36F78" w:rsidRPr="00924E5B" w:rsidRDefault="00F36F78" w:rsidP="00F36F78">
      <w:pPr>
        <w:tabs>
          <w:tab w:val="center" w:pos="4986"/>
          <w:tab w:val="right" w:pos="9972"/>
        </w:tabs>
        <w:spacing w:line="240" w:lineRule="auto"/>
        <w:ind w:left="567" w:hanging="567"/>
        <w:jc w:val="both"/>
        <w:rPr>
          <w:rFonts w:eastAsia="TimesNewRoman"/>
          <w:highlight w:val="lightGray"/>
          <w:lang w:val="cs-CZ"/>
        </w:rPr>
      </w:pPr>
      <w:r w:rsidRPr="00924E5B">
        <w:rPr>
          <w:rFonts w:eastAsia="TimesNewRoman"/>
          <w:highlight w:val="lightGray"/>
          <w:lang w:val="cs-CZ"/>
        </w:rPr>
        <w:t>LT‑09120 Vilnius</w:t>
      </w:r>
    </w:p>
    <w:p w14:paraId="41C640DC" w14:textId="77777777" w:rsidR="00F36F78" w:rsidRPr="0047175D" w:rsidRDefault="00F36F78" w:rsidP="00F36F78">
      <w:pPr>
        <w:spacing w:line="240" w:lineRule="auto"/>
        <w:rPr>
          <w:lang w:val="lt-LT"/>
        </w:rPr>
      </w:pPr>
      <w:r w:rsidRPr="00924E5B">
        <w:rPr>
          <w:rFonts w:eastAsia="TimesNewRoman"/>
          <w:highlight w:val="lightGray"/>
          <w:lang w:val="cs-CZ"/>
        </w:rPr>
        <w:t>Lietuva</w:t>
      </w:r>
    </w:p>
    <w:p w14:paraId="6DB320F8" w14:textId="77777777" w:rsidR="00F36F78" w:rsidRPr="0047175D" w:rsidRDefault="00F36F78" w:rsidP="00F36F78">
      <w:pPr>
        <w:spacing w:line="240" w:lineRule="auto"/>
        <w:rPr>
          <w:lang w:val="lt-LT"/>
        </w:rPr>
      </w:pPr>
    </w:p>
    <w:p w14:paraId="0C04BD43"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47175D">
        <w:rPr>
          <w:b/>
          <w:bCs/>
          <w:lang w:val="lt-LT"/>
        </w:rPr>
        <w:t>12.</w:t>
      </w:r>
      <w:r w:rsidRPr="0047175D">
        <w:rPr>
          <w:b/>
          <w:bCs/>
          <w:lang w:val="lt-LT"/>
        </w:rPr>
        <w:tab/>
      </w:r>
      <w:r w:rsidRPr="004F2DBF">
        <w:rPr>
          <w:b/>
          <w:bCs/>
          <w:lang w:val="lt-LT"/>
        </w:rPr>
        <w:t>LYGIAGRETAUS IMPORTO LEIDIMO NUMERIS (-IAI)</w:t>
      </w:r>
    </w:p>
    <w:p w14:paraId="2CDD6DDC" w14:textId="77777777" w:rsidR="00F36F78" w:rsidRPr="0047175D" w:rsidRDefault="00F36F78" w:rsidP="00F36F78">
      <w:pPr>
        <w:spacing w:line="240" w:lineRule="auto"/>
        <w:rPr>
          <w:lang w:val="lt-LT"/>
        </w:rPr>
      </w:pPr>
    </w:p>
    <w:p w14:paraId="6F1BF8BD" w14:textId="1FAAAC9F" w:rsidR="00F36F78" w:rsidRDefault="00E65FD3" w:rsidP="00F36F78">
      <w:pPr>
        <w:spacing w:line="240" w:lineRule="auto"/>
        <w:rPr>
          <w:color w:val="000000" w:themeColor="text1"/>
        </w:rPr>
      </w:pPr>
      <w:r w:rsidRPr="00B71323">
        <w:rPr>
          <w:bCs/>
          <w:color w:val="000000" w:themeColor="text1"/>
          <w:shd w:val="clear" w:color="auto" w:fill="FFFFFF"/>
        </w:rPr>
        <w:t>LT/L/23/1827/</w:t>
      </w:r>
      <w:r w:rsidRPr="00B71323">
        <w:rPr>
          <w:color w:val="000000" w:themeColor="text1"/>
        </w:rPr>
        <w:t>002</w:t>
      </w:r>
    </w:p>
    <w:p w14:paraId="549FB1B6" w14:textId="0309D863" w:rsidR="00E65FD3" w:rsidRDefault="00E65FD3" w:rsidP="00F36F78">
      <w:pPr>
        <w:spacing w:line="240" w:lineRule="auto"/>
        <w:rPr>
          <w:lang w:val="lt-LT"/>
        </w:rPr>
      </w:pPr>
    </w:p>
    <w:p w14:paraId="2BBEFA2D" w14:textId="77777777" w:rsidR="00E65FD3" w:rsidRPr="0047175D" w:rsidRDefault="00E65FD3" w:rsidP="00F36F78">
      <w:pPr>
        <w:spacing w:line="240" w:lineRule="auto"/>
        <w:rPr>
          <w:lang w:val="lt-LT"/>
        </w:rPr>
      </w:pPr>
    </w:p>
    <w:p w14:paraId="1F226B04"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47175D">
        <w:rPr>
          <w:b/>
          <w:bCs/>
          <w:lang w:val="lt-LT"/>
        </w:rPr>
        <w:t>13.</w:t>
      </w:r>
      <w:r w:rsidRPr="0047175D">
        <w:rPr>
          <w:b/>
          <w:bCs/>
          <w:lang w:val="lt-LT"/>
        </w:rPr>
        <w:tab/>
        <w:t xml:space="preserve">SERIJOS NUMERIS </w:t>
      </w:r>
    </w:p>
    <w:p w14:paraId="067031C7" w14:textId="77777777" w:rsidR="00F36F78" w:rsidRPr="0047175D" w:rsidRDefault="00F36F78" w:rsidP="00F36F78">
      <w:pPr>
        <w:spacing w:line="240" w:lineRule="auto"/>
        <w:rPr>
          <w:lang w:val="lt-LT"/>
        </w:rPr>
      </w:pPr>
    </w:p>
    <w:p w14:paraId="1932510C" w14:textId="77777777" w:rsidR="00F36F78" w:rsidRDefault="00F36F78" w:rsidP="00F36F78">
      <w:pPr>
        <w:spacing w:line="240" w:lineRule="auto"/>
        <w:rPr>
          <w:lang w:val="lt-LT"/>
        </w:rPr>
      </w:pPr>
      <w:r>
        <w:rPr>
          <w:lang w:val="lt-LT"/>
        </w:rPr>
        <w:t>Lot</w:t>
      </w:r>
    </w:p>
    <w:p w14:paraId="3A5C0437" w14:textId="77777777" w:rsidR="00F36F78" w:rsidRPr="0047175D" w:rsidRDefault="00F36F78" w:rsidP="00F36F78">
      <w:pPr>
        <w:spacing w:line="240" w:lineRule="auto"/>
        <w:rPr>
          <w:lang w:val="lt-LT"/>
        </w:rPr>
      </w:pPr>
      <w:r w:rsidRPr="00015394">
        <w:rPr>
          <w:highlight w:val="lightGray"/>
          <w:lang w:val="lt-LT"/>
        </w:rPr>
        <w:t>Serija</w:t>
      </w:r>
    </w:p>
    <w:p w14:paraId="771A7710" w14:textId="77777777" w:rsidR="00F36F78" w:rsidRPr="0047175D" w:rsidRDefault="00F36F78" w:rsidP="00F36F78">
      <w:pPr>
        <w:spacing w:line="240" w:lineRule="auto"/>
        <w:rPr>
          <w:lang w:val="lt-LT"/>
        </w:rPr>
      </w:pPr>
    </w:p>
    <w:p w14:paraId="4D568CC9" w14:textId="77777777" w:rsidR="00F36F78" w:rsidRPr="0047175D" w:rsidRDefault="00F36F78" w:rsidP="00F36F78">
      <w:pPr>
        <w:spacing w:line="240" w:lineRule="auto"/>
        <w:rPr>
          <w:lang w:val="lt-LT"/>
        </w:rPr>
      </w:pPr>
    </w:p>
    <w:p w14:paraId="0C63CB1F" w14:textId="77777777" w:rsidR="00F36F78" w:rsidRPr="0047175D" w:rsidRDefault="00F36F78" w:rsidP="00F36F78">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47175D">
        <w:rPr>
          <w:b/>
          <w:bCs/>
          <w:lang w:val="lt-LT"/>
        </w:rPr>
        <w:t>14.</w:t>
      </w:r>
      <w:r w:rsidRPr="0047175D">
        <w:rPr>
          <w:b/>
          <w:bCs/>
          <w:lang w:val="lt-LT"/>
        </w:rPr>
        <w:tab/>
        <w:t>PARDAVIMO (IŠDAVIMO) TVARKA</w:t>
      </w:r>
    </w:p>
    <w:p w14:paraId="6B741E67" w14:textId="77777777" w:rsidR="00F36F78" w:rsidRPr="0047175D" w:rsidRDefault="00F36F78" w:rsidP="00F36F78">
      <w:pPr>
        <w:spacing w:line="240" w:lineRule="auto"/>
        <w:rPr>
          <w:lang w:val="lt-LT"/>
        </w:rPr>
      </w:pPr>
    </w:p>
    <w:p w14:paraId="60BF53D2" w14:textId="30F8C582" w:rsidR="00F36F78" w:rsidRPr="0047175D" w:rsidRDefault="000F5B16" w:rsidP="00F36F78">
      <w:pPr>
        <w:spacing w:line="240" w:lineRule="auto"/>
        <w:rPr>
          <w:lang w:val="lt-LT"/>
        </w:rPr>
      </w:pPr>
      <w:proofErr w:type="spellStart"/>
      <w:r>
        <w:rPr>
          <w:lang w:val="lt-LT"/>
        </w:rPr>
        <w:t>N</w:t>
      </w:r>
      <w:r w:rsidR="00D734AF">
        <w:rPr>
          <w:lang w:val="lt-LT"/>
        </w:rPr>
        <w:t>e</w:t>
      </w:r>
      <w:r w:rsidR="00F36F78" w:rsidRPr="0047175D">
        <w:rPr>
          <w:lang w:val="lt-LT"/>
        </w:rPr>
        <w:t>eceptinis</w:t>
      </w:r>
      <w:proofErr w:type="spellEnd"/>
      <w:r w:rsidR="00F36F78" w:rsidRPr="0047175D">
        <w:rPr>
          <w:lang w:val="lt-LT"/>
        </w:rPr>
        <w:t xml:space="preserve"> </w:t>
      </w:r>
      <w:r w:rsidR="00F36F78">
        <w:rPr>
          <w:lang w:val="lt-LT"/>
        </w:rPr>
        <w:t>vaistas.</w:t>
      </w:r>
    </w:p>
    <w:p w14:paraId="26FF899D" w14:textId="77777777" w:rsidR="00F36F78" w:rsidRPr="0047175D" w:rsidRDefault="00F36F78" w:rsidP="00F36F78">
      <w:pPr>
        <w:spacing w:line="240" w:lineRule="auto"/>
        <w:rPr>
          <w:lang w:val="lt-LT"/>
        </w:rPr>
      </w:pPr>
    </w:p>
    <w:p w14:paraId="344F1C36" w14:textId="77777777" w:rsidR="00F36F78" w:rsidRPr="0047175D" w:rsidRDefault="00F36F78" w:rsidP="00F36F78">
      <w:pPr>
        <w:spacing w:line="240" w:lineRule="auto"/>
        <w:rPr>
          <w:lang w:val="lt-LT"/>
        </w:rPr>
      </w:pPr>
    </w:p>
    <w:p w14:paraId="2BE94FE9" w14:textId="77777777" w:rsidR="004C2C94" w:rsidRPr="004C2C94" w:rsidRDefault="004C2C94" w:rsidP="004C2C94">
      <w:pPr>
        <w:suppressLineNumbers/>
        <w:pBdr>
          <w:top w:val="single" w:sz="4" w:space="2" w:color="auto"/>
          <w:left w:val="single" w:sz="4" w:space="4" w:color="auto"/>
          <w:bottom w:val="single" w:sz="4" w:space="1" w:color="auto"/>
          <w:right w:val="single" w:sz="4" w:space="4" w:color="auto"/>
        </w:pBdr>
        <w:spacing w:line="240" w:lineRule="auto"/>
        <w:outlineLvl w:val="0"/>
        <w:rPr>
          <w:lang w:val="lt-LT"/>
        </w:rPr>
      </w:pPr>
      <w:r w:rsidRPr="004C2C94">
        <w:rPr>
          <w:b/>
          <w:lang w:val="lt-LT"/>
        </w:rPr>
        <w:t>15.</w:t>
      </w:r>
      <w:r w:rsidRPr="004C2C94">
        <w:rPr>
          <w:b/>
          <w:lang w:val="lt-LT"/>
        </w:rPr>
        <w:tab/>
        <w:t>VARTOJIMO INSTRUKCIJA</w:t>
      </w:r>
    </w:p>
    <w:p w14:paraId="30AB7ADB" w14:textId="77777777" w:rsidR="004C2C94" w:rsidRPr="004C2C94" w:rsidRDefault="004C2C94" w:rsidP="004C2C94">
      <w:pPr>
        <w:rPr>
          <w:lang w:val="lt-LT"/>
        </w:rPr>
      </w:pPr>
    </w:p>
    <w:p w14:paraId="6401FC7A" w14:textId="77777777" w:rsidR="00D734AF" w:rsidRPr="00B85A02" w:rsidRDefault="00D734AF" w:rsidP="00D734AF">
      <w:pPr>
        <w:rPr>
          <w:lang w:val="lt-LT"/>
        </w:rPr>
      </w:pPr>
      <w:r w:rsidRPr="00B85A02">
        <w:rPr>
          <w:lang w:val="lt-LT"/>
        </w:rPr>
        <w:t>Suaugusių žmonių trumpalaikis refliukso simptomų (rėmens ir rūgšties atpylimo) gydymas.</w:t>
      </w:r>
    </w:p>
    <w:p w14:paraId="161D2027" w14:textId="3C5C6455" w:rsidR="00D734AF" w:rsidRPr="00074262" w:rsidRDefault="00D734AF" w:rsidP="00D734AF">
      <w:pPr>
        <w:rPr>
          <w:lang w:val="lt-LT"/>
        </w:rPr>
      </w:pPr>
    </w:p>
    <w:p w14:paraId="76674591" w14:textId="77777777" w:rsidR="00D734AF" w:rsidRDefault="00D734AF" w:rsidP="00D734AF">
      <w:pPr>
        <w:rPr>
          <w:lang w:val="lt-LT"/>
        </w:rPr>
      </w:pPr>
      <w:r w:rsidRPr="00074262">
        <w:rPr>
          <w:lang w:val="lt-LT"/>
        </w:rPr>
        <w:t>Dozavimas: 1 kapsulė 1 kartą per parą 14 parų. Jei po šio laikotarpio simptomai neišnyksta, kreipkitės į savo gydytoją.</w:t>
      </w:r>
    </w:p>
    <w:p w14:paraId="182F1B39" w14:textId="77777777" w:rsidR="00074262" w:rsidRPr="0047175D" w:rsidRDefault="00074262" w:rsidP="00074262">
      <w:pPr>
        <w:rPr>
          <w:lang w:val="lt-LT"/>
        </w:rPr>
      </w:pPr>
    </w:p>
    <w:p w14:paraId="3F7B8ED2" w14:textId="77777777" w:rsidR="00F36F78" w:rsidRPr="0047175D" w:rsidRDefault="00F36F78" w:rsidP="00F36F78">
      <w:pPr>
        <w:spacing w:line="240" w:lineRule="auto"/>
        <w:rPr>
          <w:lang w:val="lt-LT"/>
        </w:rPr>
      </w:pPr>
    </w:p>
    <w:p w14:paraId="0222D3FA" w14:textId="77777777" w:rsidR="00F36F78" w:rsidRPr="0047175D" w:rsidRDefault="00F36F78" w:rsidP="00F36F78">
      <w:pPr>
        <w:suppressLineNumbers/>
        <w:pBdr>
          <w:top w:val="single" w:sz="4" w:space="1" w:color="auto"/>
          <w:left w:val="single" w:sz="4" w:space="4" w:color="auto"/>
          <w:bottom w:val="single" w:sz="4" w:space="0" w:color="auto"/>
          <w:right w:val="single" w:sz="4" w:space="4" w:color="auto"/>
        </w:pBdr>
        <w:spacing w:line="240" w:lineRule="auto"/>
        <w:rPr>
          <w:color w:val="008000"/>
          <w:lang w:val="lt-LT"/>
        </w:rPr>
      </w:pPr>
      <w:r w:rsidRPr="0047175D">
        <w:rPr>
          <w:b/>
          <w:bCs/>
          <w:lang w:val="lt-LT"/>
        </w:rPr>
        <w:t>16.</w:t>
      </w:r>
      <w:r w:rsidRPr="0047175D">
        <w:rPr>
          <w:b/>
          <w:bCs/>
          <w:lang w:val="lt-LT"/>
        </w:rPr>
        <w:tab/>
        <w:t>INFORMACIJA BRAILIO RAŠTU</w:t>
      </w:r>
    </w:p>
    <w:p w14:paraId="0D2ACE74" w14:textId="77777777" w:rsidR="00F36F78" w:rsidRPr="0047175D" w:rsidRDefault="00F36F78" w:rsidP="00F36F78">
      <w:pPr>
        <w:spacing w:line="240" w:lineRule="auto"/>
        <w:rPr>
          <w:lang w:val="lt-LT"/>
        </w:rPr>
      </w:pPr>
    </w:p>
    <w:p w14:paraId="3E3EE733" w14:textId="77777777" w:rsidR="00F36F78" w:rsidRPr="00015394" w:rsidRDefault="00F36F78" w:rsidP="00F36F78">
      <w:pPr>
        <w:spacing w:line="240" w:lineRule="auto"/>
        <w:rPr>
          <w:highlight w:val="lightGray"/>
          <w:lang w:val="lt-LT"/>
        </w:rPr>
      </w:pPr>
      <w:r w:rsidRPr="006D530B">
        <w:rPr>
          <w:lang w:val="lt-LT"/>
        </w:rPr>
        <w:t xml:space="preserve">omeprazol arena </w:t>
      </w:r>
      <w:r w:rsidRPr="00D43858">
        <w:rPr>
          <w:lang w:val="lt-LT"/>
        </w:rPr>
        <w:t>20 mg</w:t>
      </w:r>
      <w:r w:rsidRPr="00015394">
        <w:rPr>
          <w:highlight w:val="lightGray"/>
          <w:lang w:val="lt-LT"/>
        </w:rPr>
        <w:t xml:space="preserve"> </w:t>
      </w:r>
    </w:p>
    <w:p w14:paraId="0E385CB3" w14:textId="77777777" w:rsidR="00F36F78" w:rsidRDefault="00F36F78" w:rsidP="00F36F78">
      <w:pPr>
        <w:spacing w:line="240" w:lineRule="auto"/>
        <w:rPr>
          <w:lang w:val="lt-LT"/>
        </w:rPr>
      </w:pPr>
    </w:p>
    <w:p w14:paraId="2348E6AB" w14:textId="77777777" w:rsidR="00F36F78" w:rsidRDefault="00F36F78" w:rsidP="00F36F78">
      <w:pPr>
        <w:spacing w:line="240" w:lineRule="auto"/>
        <w:rPr>
          <w:lang w:val="lt-LT"/>
        </w:rPr>
      </w:pPr>
    </w:p>
    <w:p w14:paraId="43628B4E" w14:textId="77777777" w:rsidR="00DB1E70" w:rsidRPr="00DB1E70" w:rsidRDefault="00DB1E70" w:rsidP="00DB1E70">
      <w:pPr>
        <w:keepNext/>
        <w:pBdr>
          <w:top w:val="single" w:sz="4" w:space="1" w:color="auto"/>
          <w:left w:val="single" w:sz="4" w:space="4" w:color="auto"/>
          <w:bottom w:val="single" w:sz="4" w:space="1" w:color="auto"/>
          <w:right w:val="single" w:sz="4" w:space="4" w:color="auto"/>
        </w:pBdr>
        <w:tabs>
          <w:tab w:val="left" w:pos="0"/>
        </w:tabs>
        <w:outlineLvl w:val="0"/>
        <w:rPr>
          <w:rFonts w:eastAsia="Times New Roman"/>
          <w:i/>
          <w:noProof/>
          <w:snapToGrid w:val="0"/>
          <w:szCs w:val="24"/>
          <w:lang w:val="lt-LT" w:eastAsia="en-US"/>
        </w:rPr>
      </w:pPr>
      <w:r w:rsidRPr="00DB1E70">
        <w:rPr>
          <w:rFonts w:eastAsia="Times New Roman"/>
          <w:b/>
          <w:noProof/>
          <w:snapToGrid w:val="0"/>
          <w:szCs w:val="20"/>
          <w:lang w:val="lt-LT" w:eastAsia="en-US"/>
        </w:rPr>
        <w:t>17.</w:t>
      </w:r>
      <w:r w:rsidRPr="00DB1E70">
        <w:rPr>
          <w:rFonts w:eastAsia="Times New Roman"/>
          <w:b/>
          <w:noProof/>
          <w:snapToGrid w:val="0"/>
          <w:szCs w:val="20"/>
          <w:lang w:val="lt-LT" w:eastAsia="en-US"/>
        </w:rPr>
        <w:tab/>
        <w:t>UNIKALUS IDENTIFIKATORIUS – 2D BRŪKŠNINIS KODAS</w:t>
      </w:r>
    </w:p>
    <w:p w14:paraId="3687097A" w14:textId="77777777" w:rsidR="00DB1E70" w:rsidRPr="00DB1E70" w:rsidRDefault="00DB1E70" w:rsidP="00DB1E70">
      <w:pPr>
        <w:rPr>
          <w:rFonts w:eastAsia="Times New Roman"/>
          <w:noProof/>
          <w:snapToGrid w:val="0"/>
          <w:shd w:val="clear" w:color="auto" w:fill="CCCCCC"/>
          <w:lang w:val="lt-LT" w:eastAsia="en-US"/>
        </w:rPr>
      </w:pPr>
    </w:p>
    <w:p w14:paraId="75835480" w14:textId="77777777" w:rsidR="00DB1E70" w:rsidRPr="00DB1E70" w:rsidRDefault="00DB1E70" w:rsidP="00DB1E70">
      <w:pPr>
        <w:rPr>
          <w:rFonts w:eastAsia="Times New Roman"/>
          <w:noProof/>
          <w:snapToGrid w:val="0"/>
          <w:szCs w:val="24"/>
          <w:highlight w:val="lightGray"/>
          <w:lang w:val="lt-LT" w:eastAsia="en-US"/>
        </w:rPr>
      </w:pPr>
      <w:r w:rsidRPr="00DB1E70">
        <w:rPr>
          <w:rFonts w:eastAsia="Times New Roman"/>
          <w:noProof/>
          <w:snapToGrid w:val="0"/>
          <w:szCs w:val="20"/>
          <w:highlight w:val="lightGray"/>
          <w:lang w:val="lt-LT" w:eastAsia="en-US"/>
        </w:rPr>
        <w:t xml:space="preserve">Duomenys nebūtini. </w:t>
      </w:r>
    </w:p>
    <w:p w14:paraId="4A4DA1C5" w14:textId="77777777" w:rsidR="00DB1E70" w:rsidRPr="00DB1E70" w:rsidRDefault="00DB1E70" w:rsidP="00DB1E70">
      <w:pPr>
        <w:rPr>
          <w:rFonts w:eastAsia="Times New Roman"/>
          <w:noProof/>
          <w:snapToGrid w:val="0"/>
          <w:szCs w:val="20"/>
          <w:lang w:val="lt-LT" w:eastAsia="en-US"/>
        </w:rPr>
      </w:pPr>
    </w:p>
    <w:p w14:paraId="1F43D25E" w14:textId="77777777" w:rsidR="00DB1E70" w:rsidRPr="00DB1E70" w:rsidRDefault="00DB1E70" w:rsidP="00DB1E70">
      <w:pPr>
        <w:keepNext/>
        <w:pBdr>
          <w:top w:val="single" w:sz="4" w:space="1" w:color="auto"/>
          <w:left w:val="single" w:sz="4" w:space="4" w:color="auto"/>
          <w:bottom w:val="single" w:sz="4" w:space="1" w:color="auto"/>
          <w:right w:val="single" w:sz="4" w:space="4" w:color="auto"/>
        </w:pBdr>
        <w:tabs>
          <w:tab w:val="left" w:pos="0"/>
        </w:tabs>
        <w:outlineLvl w:val="0"/>
        <w:rPr>
          <w:rFonts w:eastAsia="Times New Roman"/>
          <w:i/>
          <w:noProof/>
          <w:snapToGrid w:val="0"/>
          <w:szCs w:val="20"/>
          <w:lang w:val="lt-LT" w:eastAsia="en-US"/>
        </w:rPr>
      </w:pPr>
      <w:r w:rsidRPr="00DB1E70">
        <w:rPr>
          <w:rFonts w:eastAsia="Times New Roman"/>
          <w:b/>
          <w:noProof/>
          <w:snapToGrid w:val="0"/>
          <w:szCs w:val="20"/>
          <w:lang w:val="lt-LT" w:eastAsia="en-US"/>
        </w:rPr>
        <w:t>18.</w:t>
      </w:r>
      <w:r w:rsidRPr="00DB1E70">
        <w:rPr>
          <w:rFonts w:eastAsia="Times New Roman"/>
          <w:b/>
          <w:noProof/>
          <w:snapToGrid w:val="0"/>
          <w:szCs w:val="20"/>
          <w:lang w:val="lt-LT" w:eastAsia="en-US"/>
        </w:rPr>
        <w:tab/>
        <w:t>UNIKALUS IDENTIFIKATORIUS – ŽMONĖMS SUPRANTAMI DUOMENYS</w:t>
      </w:r>
    </w:p>
    <w:p w14:paraId="07EA24C9" w14:textId="77777777" w:rsidR="00DB1E70" w:rsidRPr="00DB1E70" w:rsidRDefault="00DB1E70" w:rsidP="00DB1E70">
      <w:pPr>
        <w:rPr>
          <w:rFonts w:eastAsia="Times New Roman"/>
          <w:noProof/>
          <w:snapToGrid w:val="0"/>
          <w:szCs w:val="20"/>
          <w:highlight w:val="lightGray"/>
          <w:shd w:val="clear" w:color="auto" w:fill="CCCCCC"/>
          <w:lang w:val="lt-LT" w:eastAsia="en-US"/>
        </w:rPr>
      </w:pPr>
    </w:p>
    <w:p w14:paraId="3C91F52F" w14:textId="77777777" w:rsidR="00DB1E70" w:rsidRDefault="00DB1E70" w:rsidP="00DB1E70">
      <w:pPr>
        <w:rPr>
          <w:rFonts w:eastAsia="Times New Roman"/>
          <w:noProof/>
          <w:snapToGrid w:val="0"/>
          <w:szCs w:val="20"/>
          <w:shd w:val="clear" w:color="auto" w:fill="CCCCCC"/>
          <w:lang w:val="lt-LT" w:eastAsia="en-US"/>
        </w:rPr>
      </w:pPr>
      <w:r w:rsidRPr="00DB1E70">
        <w:rPr>
          <w:rFonts w:eastAsia="Times New Roman"/>
          <w:noProof/>
          <w:snapToGrid w:val="0"/>
          <w:szCs w:val="20"/>
          <w:highlight w:val="lightGray"/>
          <w:shd w:val="clear" w:color="auto" w:fill="CCCCCC"/>
          <w:lang w:val="lt-LT" w:eastAsia="en-US"/>
        </w:rPr>
        <w:t>Duomenys nebūtini.</w:t>
      </w:r>
    </w:p>
    <w:p w14:paraId="5950EE41" w14:textId="77777777" w:rsidR="00DB1E70" w:rsidRDefault="00DB1E70" w:rsidP="00DB1E70">
      <w:pPr>
        <w:rPr>
          <w:rFonts w:eastAsia="Times New Roman"/>
          <w:noProof/>
          <w:snapToGrid w:val="0"/>
          <w:szCs w:val="20"/>
          <w:shd w:val="clear" w:color="auto" w:fill="CCCCCC"/>
          <w:lang w:val="lt-LT" w:eastAsia="en-US"/>
        </w:rPr>
      </w:pPr>
    </w:p>
    <w:p w14:paraId="4056DD4B" w14:textId="77777777" w:rsidR="00DB1E70" w:rsidRPr="00DB1E70" w:rsidRDefault="00DB1E70" w:rsidP="00DB1E70">
      <w:pPr>
        <w:rPr>
          <w:rFonts w:eastAsia="Times New Roman"/>
          <w:noProof/>
          <w:snapToGrid w:val="0"/>
          <w:szCs w:val="20"/>
          <w:shd w:val="clear" w:color="auto" w:fill="CCCCCC"/>
          <w:lang w:val="lt-LT" w:eastAsia="en-US"/>
        </w:rPr>
      </w:pPr>
    </w:p>
    <w:p w14:paraId="4677CE76" w14:textId="77777777" w:rsidR="00DB1E70" w:rsidRPr="00DB1E70" w:rsidRDefault="00DB1E70" w:rsidP="00DB1E70">
      <w:pPr>
        <w:rPr>
          <w:rFonts w:eastAsia="Times New Roman"/>
          <w:noProof/>
          <w:snapToGrid w:val="0"/>
          <w:szCs w:val="20"/>
          <w:shd w:val="clear" w:color="auto" w:fill="CCCCCC"/>
          <w:lang w:val="lt-LT" w:eastAsia="en-US"/>
        </w:rPr>
      </w:pPr>
    </w:p>
    <w:p w14:paraId="663D3E68" w14:textId="77777777" w:rsidR="00F36F78" w:rsidRPr="00227F8D" w:rsidRDefault="00F36F78" w:rsidP="00F36F78">
      <w:pPr>
        <w:numPr>
          <w:ilvl w:val="12"/>
          <w:numId w:val="0"/>
        </w:numPr>
        <w:tabs>
          <w:tab w:val="left" w:pos="1296"/>
        </w:tabs>
        <w:spacing w:line="240" w:lineRule="auto"/>
        <w:rPr>
          <w:rFonts w:eastAsia="Times New Roman"/>
          <w:bCs/>
          <w:iCs/>
          <w:lang w:val="it-IT"/>
        </w:rPr>
      </w:pPr>
      <w:r w:rsidRPr="00663DF6">
        <w:rPr>
          <w:lang w:val="lt-LT"/>
        </w:rPr>
        <w:t xml:space="preserve">Gamintojas: </w:t>
      </w:r>
      <w:r w:rsidRPr="00227F8D">
        <w:rPr>
          <w:rFonts w:eastAsia="Times New Roman"/>
          <w:bCs/>
          <w:iCs/>
          <w:lang w:val="lt-LT"/>
        </w:rPr>
        <w:t xml:space="preserve">S.C. Arena Group S.A., Bd. </w:t>
      </w:r>
      <w:r w:rsidRPr="00227F8D">
        <w:rPr>
          <w:rFonts w:eastAsia="Times New Roman"/>
          <w:bCs/>
          <w:iCs/>
          <w:lang w:val="it-IT"/>
        </w:rPr>
        <w:t>Dunării nr. 54, comuna Voluntari, Jud. Ilfov, Bucureşti, Rumunija.</w:t>
      </w:r>
    </w:p>
    <w:p w14:paraId="569009B3" w14:textId="77777777" w:rsidR="00F36F78" w:rsidRPr="00663DF6" w:rsidRDefault="00F36F78" w:rsidP="00F36F78">
      <w:pPr>
        <w:tabs>
          <w:tab w:val="clear" w:pos="567"/>
        </w:tabs>
        <w:spacing w:line="240" w:lineRule="auto"/>
        <w:rPr>
          <w:lang w:val="lt-LT"/>
        </w:rPr>
      </w:pPr>
    </w:p>
    <w:p w14:paraId="6ED103C6" w14:textId="77777777" w:rsidR="00F36F78" w:rsidRPr="00663DF6" w:rsidRDefault="00F36F78" w:rsidP="00F36F78">
      <w:pPr>
        <w:tabs>
          <w:tab w:val="clear" w:pos="567"/>
        </w:tabs>
        <w:spacing w:line="240" w:lineRule="auto"/>
        <w:rPr>
          <w:lang w:val="lt-LT"/>
        </w:rPr>
      </w:pPr>
      <w:r w:rsidRPr="00663DF6">
        <w:rPr>
          <w:lang w:val="lt-LT"/>
        </w:rPr>
        <w:t>Perpakavo: LABOR Przedsiębiorstwo Farmaceutyczno-Chemiczne sp. z o.o., Ul. Długosza 49, 51-162 Wrocław, Lenkija arba UAB „Entafarma“, Klonėnų vs. 1, LT-19156 Širvintų r. sav., Lietuva.</w:t>
      </w:r>
    </w:p>
    <w:p w14:paraId="638AA469" w14:textId="77777777" w:rsidR="00F36F78" w:rsidRPr="00663DF6" w:rsidRDefault="00F36F78" w:rsidP="00F36F78">
      <w:pPr>
        <w:tabs>
          <w:tab w:val="clear" w:pos="567"/>
        </w:tabs>
        <w:spacing w:line="240" w:lineRule="auto"/>
        <w:rPr>
          <w:lang w:val="lt-LT"/>
        </w:rPr>
      </w:pPr>
    </w:p>
    <w:p w14:paraId="58D2361F" w14:textId="77777777" w:rsidR="00F36F78" w:rsidRPr="00663DF6" w:rsidRDefault="00F36F78" w:rsidP="00F36F78">
      <w:pPr>
        <w:tabs>
          <w:tab w:val="clear" w:pos="567"/>
        </w:tabs>
        <w:spacing w:line="240" w:lineRule="auto"/>
        <w:rPr>
          <w:lang w:val="lt-LT"/>
        </w:rPr>
      </w:pPr>
      <w:r w:rsidRPr="00663DF6">
        <w:rPr>
          <w:lang w:val="lt-LT"/>
        </w:rPr>
        <w:t>Perpakavimo serija</w:t>
      </w:r>
    </w:p>
    <w:p w14:paraId="13732545" w14:textId="77777777" w:rsidR="00F36F78" w:rsidRDefault="00F36F78" w:rsidP="00F36F78">
      <w:pPr>
        <w:tabs>
          <w:tab w:val="clear" w:pos="567"/>
        </w:tabs>
        <w:spacing w:line="240" w:lineRule="auto"/>
        <w:rPr>
          <w:highlight w:val="lightGray"/>
          <w:lang w:val="lt-LT"/>
        </w:rPr>
      </w:pPr>
    </w:p>
    <w:p w14:paraId="43699205" w14:textId="77777777" w:rsidR="00F36F78" w:rsidRDefault="00F36F78" w:rsidP="00F36F78">
      <w:pPr>
        <w:tabs>
          <w:tab w:val="clear" w:pos="567"/>
        </w:tabs>
        <w:spacing w:line="240" w:lineRule="auto"/>
        <w:rPr>
          <w:highlight w:val="lightGray"/>
          <w:lang w:val="lt-LT"/>
        </w:rPr>
      </w:pPr>
    </w:p>
    <w:p w14:paraId="4413AE5F" w14:textId="61205FAD" w:rsidR="00F36F78" w:rsidRPr="00B40AC9" w:rsidRDefault="00F36F78" w:rsidP="00F36F78">
      <w:pPr>
        <w:rPr>
          <w:lang w:val="lt-LT"/>
        </w:rPr>
      </w:pPr>
      <w:r w:rsidRPr="00227F8D">
        <w:rPr>
          <w:i/>
          <w:iCs/>
          <w:lang w:val="lt-LT"/>
        </w:rPr>
        <w:t>Lygiagrečiai importuojamas vaistinis preparatas nuo referencinio vaistinio preparato skiriasi laikymo sąlygomis: lygiagrečiai importuojamą – papildomai laikyti gamintojo pakuotėje; pagalbinėmis medžiagomis: lygiagretaus - kapsulės turinys:</w:t>
      </w:r>
      <w:r w:rsidRPr="00227F8D">
        <w:rPr>
          <w:lang w:val="lt-LT"/>
        </w:rPr>
        <w:t xml:space="preserve"> </w:t>
      </w:r>
      <w:r w:rsidRPr="00227F8D">
        <w:rPr>
          <w:i/>
          <w:iCs/>
          <w:lang w:val="lt-LT"/>
        </w:rPr>
        <w:t>manitolis, dekstrinas, bevandenis dinatrio fosfatas, bevandenis natrio karbonatas, kalcio karbonatas, hidroksipropilmetilceliuliozė, C tipo metakrilo rūgšties kopolimeras, dietilftalatas, kapsulės apvalkalas:</w:t>
      </w:r>
      <w:r w:rsidRPr="00227F8D">
        <w:rPr>
          <w:lang w:val="lt-LT"/>
        </w:rPr>
        <w:t xml:space="preserve"> </w:t>
      </w:r>
      <w:r w:rsidRPr="00227F8D">
        <w:rPr>
          <w:i/>
          <w:iCs/>
          <w:lang w:val="lt-LT"/>
        </w:rPr>
        <w:t>briliantinis mėlynasis FCF (E 133), žalias S (E 142), referencinio vaisto - kapsulės turinys: karboksimetilkrakmolo natrio druska, povidonas K30, trinatrio fosfatas dodekahidratas, hipromeliozė, metakrilo rūgšties ir etilakrilato kopolimeras, trietilo citratas, natrio hidroksidas, kapsulės apvalkalas: indigokarminas (E132), spausdinimo rašalas: šelakas, propilenglikolis, natrio hidroksidas, povidonas, titano dioksidas (E171); išvaizda: lygiagrečiai importuojamo vaisto - kapsulė sudaryta iš žaliai nepermatomo korpuso ir mėlynai nepermatomo dangtelio, kapsulių turinys: papildomai mikrogranulės padengtos polimerine plėvele, referencinio - kapsulė sudaryta iš oranžinės spalvos korpuso ir mėlynos spalvos dangtelio. Ant kapsulės dangtelio baltas užrašas „O“, ant korpuso „20“; pakuotės tipu: lygiagretaus - PVC/Al lizdinės plokštelės, referencinio - aliuminio/aliuminio</w:t>
      </w:r>
      <w:r w:rsidR="00E670BF">
        <w:rPr>
          <w:i/>
          <w:iCs/>
          <w:lang w:val="lt-LT"/>
        </w:rPr>
        <w:t>; pakuotės dydžiu: lygiagrečiai importuojamo- papildomai N10 dydžio pakuotė</w:t>
      </w:r>
      <w:r w:rsidRPr="00227F8D">
        <w:rPr>
          <w:i/>
          <w:iCs/>
          <w:lang w:val="lt-LT"/>
        </w:rPr>
        <w:t>.</w:t>
      </w:r>
    </w:p>
    <w:p w14:paraId="42154336" w14:textId="77777777" w:rsidR="00F36F78" w:rsidRPr="00B80E67" w:rsidRDefault="00F36F78" w:rsidP="00F36F78">
      <w:pPr>
        <w:tabs>
          <w:tab w:val="clear" w:pos="567"/>
        </w:tabs>
        <w:spacing w:line="240" w:lineRule="auto"/>
        <w:rPr>
          <w:highlight w:val="lightGray"/>
          <w:lang w:val="lt-LT"/>
        </w:rPr>
      </w:pPr>
    </w:p>
    <w:p w14:paraId="44C03A25"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1D837AE1"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580DD09F"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25093729"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6D95D9BD"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28CF0A31"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29C6CE3F"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4AE31590"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04BF0484"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2F1CEF35"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04118106"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2E8F8292"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5290E824"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1C268366"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0C8B9D20"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63178986"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1903BCAA"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3F697736"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4C0F27F6"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7C7CDDEF"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5D5B044C"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07C0B5CC" w14:textId="77777777" w:rsidR="00F36F78" w:rsidRDefault="00F36F78" w:rsidP="00F36F78">
      <w:pPr>
        <w:rPr>
          <w:lang w:val="lt-LT" w:eastAsia="lt-LT"/>
        </w:rPr>
      </w:pPr>
    </w:p>
    <w:p w14:paraId="070B12F4" w14:textId="77777777" w:rsidR="00F36F78" w:rsidRDefault="00F36F78" w:rsidP="00F36F78">
      <w:pPr>
        <w:rPr>
          <w:lang w:val="lt-LT" w:eastAsia="lt-LT"/>
        </w:rPr>
      </w:pPr>
    </w:p>
    <w:p w14:paraId="4EE2C4D3" w14:textId="77777777" w:rsidR="00F36F78" w:rsidRDefault="00F36F78" w:rsidP="00F36F78">
      <w:pPr>
        <w:rPr>
          <w:lang w:val="lt-LT" w:eastAsia="lt-LT"/>
        </w:rPr>
      </w:pPr>
    </w:p>
    <w:p w14:paraId="6CA5B69B" w14:textId="77777777" w:rsidR="00F36F78" w:rsidRDefault="00F36F78" w:rsidP="00F36F78">
      <w:pPr>
        <w:rPr>
          <w:lang w:val="lt-LT" w:eastAsia="lt-LT"/>
        </w:rPr>
      </w:pPr>
    </w:p>
    <w:p w14:paraId="2C5B3DFD" w14:textId="77777777" w:rsidR="00F36F78" w:rsidRDefault="00F36F78" w:rsidP="00F36F78">
      <w:pPr>
        <w:rPr>
          <w:lang w:val="lt-LT" w:eastAsia="lt-LT"/>
        </w:rPr>
      </w:pPr>
    </w:p>
    <w:p w14:paraId="4365D91E" w14:textId="77777777" w:rsidR="00F36F78" w:rsidRDefault="00F36F78" w:rsidP="00F36F78">
      <w:pPr>
        <w:rPr>
          <w:lang w:val="lt-LT" w:eastAsia="lt-LT"/>
        </w:rPr>
      </w:pPr>
    </w:p>
    <w:p w14:paraId="3547354E" w14:textId="77777777" w:rsidR="00F36F78" w:rsidRDefault="00F36F78" w:rsidP="00F36F78">
      <w:pPr>
        <w:rPr>
          <w:lang w:val="lt-LT" w:eastAsia="lt-LT"/>
        </w:rPr>
      </w:pPr>
    </w:p>
    <w:p w14:paraId="07D4D046" w14:textId="77777777" w:rsidR="00F36F78" w:rsidRDefault="00F36F78" w:rsidP="00F36F78">
      <w:pPr>
        <w:rPr>
          <w:lang w:val="lt-LT" w:eastAsia="lt-LT"/>
        </w:rPr>
      </w:pPr>
    </w:p>
    <w:p w14:paraId="0A46C63B" w14:textId="77777777" w:rsidR="00F36F78" w:rsidRDefault="00F36F78" w:rsidP="00F36F78">
      <w:pPr>
        <w:rPr>
          <w:lang w:val="lt-LT" w:eastAsia="lt-LT"/>
        </w:rPr>
      </w:pPr>
    </w:p>
    <w:p w14:paraId="582F6CC5" w14:textId="77777777" w:rsidR="00F36F78" w:rsidRDefault="00F36F78" w:rsidP="00F36F78">
      <w:pPr>
        <w:rPr>
          <w:lang w:val="lt-LT" w:eastAsia="lt-LT"/>
        </w:rPr>
      </w:pPr>
    </w:p>
    <w:p w14:paraId="2E6CA945" w14:textId="77777777" w:rsidR="00F36F78" w:rsidRDefault="00F36F78" w:rsidP="00F36F78">
      <w:pPr>
        <w:rPr>
          <w:lang w:val="lt-LT" w:eastAsia="lt-LT"/>
        </w:rPr>
      </w:pPr>
    </w:p>
    <w:p w14:paraId="19A67E88" w14:textId="77777777" w:rsidR="00F36F78" w:rsidRDefault="00F36F78" w:rsidP="00F36F78">
      <w:pPr>
        <w:rPr>
          <w:lang w:val="lt-LT" w:eastAsia="lt-LT"/>
        </w:rPr>
      </w:pPr>
    </w:p>
    <w:p w14:paraId="2350DF4E" w14:textId="77777777" w:rsidR="00F36F78" w:rsidRDefault="00F36F78" w:rsidP="00F36F78">
      <w:pPr>
        <w:rPr>
          <w:lang w:val="lt-LT" w:eastAsia="lt-LT"/>
        </w:rPr>
      </w:pPr>
    </w:p>
    <w:p w14:paraId="70937A24" w14:textId="77777777" w:rsidR="00F36F78" w:rsidRDefault="00F36F78" w:rsidP="00F36F78">
      <w:pPr>
        <w:rPr>
          <w:lang w:val="lt-LT" w:eastAsia="lt-LT"/>
        </w:rPr>
      </w:pPr>
    </w:p>
    <w:p w14:paraId="64C1A9DE" w14:textId="77777777" w:rsidR="00F36F78" w:rsidRDefault="00F36F78" w:rsidP="00F36F78">
      <w:pPr>
        <w:rPr>
          <w:lang w:val="lt-LT" w:eastAsia="lt-LT"/>
        </w:rPr>
      </w:pPr>
    </w:p>
    <w:p w14:paraId="749E8DF9" w14:textId="77777777" w:rsidR="00F36F78" w:rsidRDefault="00F36F78" w:rsidP="00F36F78">
      <w:pPr>
        <w:rPr>
          <w:lang w:val="lt-LT" w:eastAsia="lt-LT"/>
        </w:rPr>
      </w:pPr>
    </w:p>
    <w:p w14:paraId="01B991FB" w14:textId="77777777" w:rsidR="00F36F78" w:rsidRPr="00227F8D" w:rsidRDefault="00F36F78" w:rsidP="00F36F78">
      <w:pPr>
        <w:rPr>
          <w:lang w:val="lt-LT" w:eastAsia="lt-LT"/>
        </w:rPr>
      </w:pPr>
    </w:p>
    <w:p w14:paraId="4721FBDC"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7DC8112B"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7F47A530"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7A992B54"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61203052"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2AEAAEE7"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0844AA17"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4D3DE37C"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5A4CEF8D" w14:textId="77777777" w:rsidR="00F36F78" w:rsidRDefault="00F36F78" w:rsidP="00F36F78">
      <w:pPr>
        <w:pStyle w:val="Heading2"/>
        <w:spacing w:before="0" w:after="0" w:line="240" w:lineRule="auto"/>
        <w:jc w:val="center"/>
        <w:rPr>
          <w:rFonts w:ascii="Times New Roman" w:hAnsi="Times New Roman"/>
          <w:i w:val="0"/>
          <w:iCs w:val="0"/>
          <w:sz w:val="22"/>
          <w:szCs w:val="22"/>
          <w:lang w:val="lt-LT"/>
        </w:rPr>
      </w:pPr>
    </w:p>
    <w:p w14:paraId="548ED674" w14:textId="77777777" w:rsidR="00F36F78" w:rsidRPr="0047175D" w:rsidRDefault="00F36F78" w:rsidP="00F36F78">
      <w:pPr>
        <w:pStyle w:val="Heading2"/>
        <w:spacing w:before="0" w:after="0" w:line="240" w:lineRule="auto"/>
        <w:jc w:val="center"/>
        <w:rPr>
          <w:rFonts w:ascii="Times New Roman" w:hAnsi="Times New Roman"/>
          <w:i w:val="0"/>
          <w:iCs w:val="0"/>
          <w:sz w:val="22"/>
          <w:szCs w:val="22"/>
          <w:lang w:val="lt-LT"/>
        </w:rPr>
      </w:pPr>
      <w:r w:rsidRPr="0047175D">
        <w:rPr>
          <w:rFonts w:ascii="Times New Roman" w:hAnsi="Times New Roman"/>
          <w:i w:val="0"/>
          <w:iCs w:val="0"/>
          <w:sz w:val="22"/>
          <w:szCs w:val="22"/>
          <w:lang w:val="lt-LT"/>
        </w:rPr>
        <w:t>B. PAKUOTĖS LAPELIS</w:t>
      </w:r>
    </w:p>
    <w:p w14:paraId="06C5FF01" w14:textId="77777777" w:rsidR="00F36F78" w:rsidRPr="0047175D" w:rsidRDefault="00F36F78" w:rsidP="00F36F78">
      <w:pPr>
        <w:pStyle w:val="Heading2"/>
        <w:spacing w:before="0" w:after="0" w:line="240" w:lineRule="auto"/>
        <w:jc w:val="center"/>
        <w:rPr>
          <w:rFonts w:ascii="Times New Roman" w:hAnsi="Times New Roman"/>
          <w:i w:val="0"/>
          <w:iCs w:val="0"/>
          <w:sz w:val="22"/>
          <w:szCs w:val="22"/>
          <w:lang w:val="lt-LT"/>
        </w:rPr>
      </w:pPr>
      <w:r w:rsidRPr="0047175D">
        <w:rPr>
          <w:rFonts w:ascii="Times New Roman" w:hAnsi="Times New Roman"/>
          <w:b w:val="0"/>
          <w:bCs w:val="0"/>
          <w:sz w:val="22"/>
          <w:szCs w:val="22"/>
          <w:lang w:val="lt-LT"/>
        </w:rPr>
        <w:br w:type="page"/>
      </w:r>
      <w:r w:rsidRPr="0047175D">
        <w:rPr>
          <w:rFonts w:ascii="Times New Roman" w:hAnsi="Times New Roman"/>
          <w:i w:val="0"/>
          <w:iCs w:val="0"/>
          <w:sz w:val="22"/>
          <w:szCs w:val="22"/>
          <w:lang w:val="lt-LT"/>
        </w:rPr>
        <w:t>Pakuotės lapelis: informacija vartotojui</w:t>
      </w:r>
    </w:p>
    <w:p w14:paraId="74D47B30" w14:textId="77777777" w:rsidR="00F36F78" w:rsidRPr="0047175D" w:rsidRDefault="00F36F78" w:rsidP="00F36F78">
      <w:pPr>
        <w:numPr>
          <w:ilvl w:val="12"/>
          <w:numId w:val="0"/>
        </w:numPr>
        <w:shd w:val="clear" w:color="auto" w:fill="FFFFFF"/>
        <w:tabs>
          <w:tab w:val="clear" w:pos="567"/>
        </w:tabs>
        <w:spacing w:line="240" w:lineRule="auto"/>
        <w:jc w:val="center"/>
        <w:rPr>
          <w:lang w:val="lt-LT"/>
        </w:rPr>
      </w:pPr>
    </w:p>
    <w:p w14:paraId="1686D8A0" w14:textId="77777777" w:rsidR="00F36F78" w:rsidRPr="0047175D" w:rsidRDefault="00F36F78" w:rsidP="00F36F78">
      <w:pPr>
        <w:spacing w:line="240" w:lineRule="auto"/>
        <w:jc w:val="center"/>
        <w:rPr>
          <w:b/>
          <w:bCs/>
          <w:lang w:val="lt-LT"/>
        </w:rPr>
      </w:pPr>
      <w:r>
        <w:rPr>
          <w:b/>
          <w:bCs/>
          <w:lang w:val="lt-LT"/>
        </w:rPr>
        <w:t xml:space="preserve">OMEPRAZOL ARENA </w:t>
      </w:r>
      <w:r w:rsidRPr="0047175D">
        <w:rPr>
          <w:b/>
          <w:bCs/>
          <w:lang w:val="lt-LT"/>
        </w:rPr>
        <w:t xml:space="preserve">20 mg </w:t>
      </w:r>
      <w:r w:rsidRPr="0047175D">
        <w:rPr>
          <w:rFonts w:eastAsia="Times New Roman"/>
          <w:b/>
          <w:bCs/>
          <w:lang w:val="lt-LT" w:eastAsia="en-US"/>
        </w:rPr>
        <w:t>skrandyje neirios kietosios kapsulės</w:t>
      </w:r>
    </w:p>
    <w:p w14:paraId="4E313316" w14:textId="77777777" w:rsidR="00F36F78" w:rsidRPr="0047175D" w:rsidRDefault="00F36F78" w:rsidP="00F36F78">
      <w:pPr>
        <w:tabs>
          <w:tab w:val="clear" w:pos="567"/>
        </w:tabs>
        <w:spacing w:line="240" w:lineRule="auto"/>
        <w:jc w:val="center"/>
        <w:rPr>
          <w:color w:val="008000"/>
          <w:lang w:val="lt-LT"/>
        </w:rPr>
      </w:pPr>
      <w:r>
        <w:rPr>
          <w:lang w:val="lt-LT"/>
        </w:rPr>
        <w:t>o</w:t>
      </w:r>
      <w:r w:rsidRPr="0047175D">
        <w:rPr>
          <w:lang w:val="lt-LT"/>
        </w:rPr>
        <w:t>meprazolas</w:t>
      </w:r>
    </w:p>
    <w:p w14:paraId="5081BF56" w14:textId="77777777" w:rsidR="00F36F78" w:rsidRPr="0047175D" w:rsidRDefault="00F36F78" w:rsidP="00F36F78">
      <w:pPr>
        <w:tabs>
          <w:tab w:val="clear" w:pos="567"/>
        </w:tabs>
        <w:spacing w:line="240" w:lineRule="auto"/>
        <w:rPr>
          <w:color w:val="008000"/>
          <w:lang w:val="lt-LT"/>
        </w:rPr>
      </w:pPr>
    </w:p>
    <w:p w14:paraId="1C96391C" w14:textId="77777777" w:rsidR="00F36F78" w:rsidRPr="0047175D" w:rsidRDefault="00F36F78" w:rsidP="00F36F78">
      <w:pPr>
        <w:tabs>
          <w:tab w:val="clear" w:pos="567"/>
        </w:tabs>
        <w:suppressAutoHyphens/>
        <w:spacing w:line="240" w:lineRule="auto"/>
        <w:rPr>
          <w:lang w:val="lt-LT"/>
        </w:rPr>
      </w:pPr>
      <w:r w:rsidRPr="0047175D">
        <w:rPr>
          <w:b/>
          <w:bCs/>
          <w:lang w:val="lt-LT"/>
        </w:rPr>
        <w:t>Atidžiai perskaitykite visą šį lapelį, prieš pradėdami vartoti vaistą, nes jame pateikiama Jums svarbi informacija.</w:t>
      </w:r>
    </w:p>
    <w:p w14:paraId="4A19AC1B" w14:textId="77777777" w:rsidR="00F36F78" w:rsidRPr="0047175D" w:rsidRDefault="00F36F78" w:rsidP="00F36F78">
      <w:pPr>
        <w:numPr>
          <w:ilvl w:val="0"/>
          <w:numId w:val="1"/>
        </w:numPr>
        <w:tabs>
          <w:tab w:val="clear" w:pos="567"/>
        </w:tabs>
        <w:spacing w:line="240" w:lineRule="auto"/>
        <w:ind w:left="567" w:right="-2" w:hanging="567"/>
        <w:rPr>
          <w:lang w:val="lt-LT"/>
        </w:rPr>
      </w:pPr>
      <w:r w:rsidRPr="0047175D">
        <w:rPr>
          <w:lang w:val="lt-LT"/>
        </w:rPr>
        <w:t xml:space="preserve">Neišmeskite šio lapelio, nes vėl gali prireikti jį perskaityti. </w:t>
      </w:r>
    </w:p>
    <w:p w14:paraId="55EC65D8" w14:textId="77777777" w:rsidR="00F36F78" w:rsidRPr="0047175D" w:rsidRDefault="00F36F78" w:rsidP="00F36F78">
      <w:pPr>
        <w:numPr>
          <w:ilvl w:val="0"/>
          <w:numId w:val="1"/>
        </w:numPr>
        <w:tabs>
          <w:tab w:val="clear" w:pos="567"/>
        </w:tabs>
        <w:spacing w:line="240" w:lineRule="auto"/>
        <w:ind w:left="567" w:right="-2" w:hanging="567"/>
        <w:rPr>
          <w:lang w:val="lt-LT"/>
        </w:rPr>
      </w:pPr>
      <w:r w:rsidRPr="0047175D">
        <w:rPr>
          <w:lang w:val="lt-LT"/>
        </w:rPr>
        <w:t>Jeigu kiltų daugiau klausimų, kreipkitės į gydytoją arba vaistininką.</w:t>
      </w:r>
    </w:p>
    <w:p w14:paraId="690BE7BB" w14:textId="77777777" w:rsidR="00F36F78" w:rsidRPr="0047175D" w:rsidRDefault="00F36F78" w:rsidP="00F36F78">
      <w:pPr>
        <w:spacing w:line="240" w:lineRule="auto"/>
        <w:ind w:left="567" w:right="-2" w:hanging="567"/>
        <w:rPr>
          <w:lang w:val="lt-LT"/>
        </w:rPr>
      </w:pPr>
      <w:r w:rsidRPr="0047175D">
        <w:rPr>
          <w:lang w:val="lt-LT"/>
        </w:rPr>
        <w:t>-</w:t>
      </w:r>
      <w:r w:rsidRPr="0047175D">
        <w:rPr>
          <w:lang w:val="lt-LT"/>
        </w:rPr>
        <w:tab/>
        <w:t>Šis vaistas skirtas tik Jums, todėl kitiems žmonėms jo duoti negalima. Vaistas gali jiems pakenkti (net tiems, kurių ligos požymiai yra tokie patys kaip Jūsų).</w:t>
      </w:r>
      <w:r w:rsidRPr="0047175D">
        <w:rPr>
          <w:color w:val="008000"/>
          <w:lang w:val="lt-LT"/>
        </w:rPr>
        <w:t xml:space="preserve"> </w:t>
      </w:r>
    </w:p>
    <w:p w14:paraId="08C5F017" w14:textId="77777777" w:rsidR="00F36F78" w:rsidRPr="0047175D" w:rsidRDefault="00F36F78" w:rsidP="00F36F78">
      <w:pPr>
        <w:numPr>
          <w:ilvl w:val="0"/>
          <w:numId w:val="1"/>
        </w:numPr>
        <w:tabs>
          <w:tab w:val="clear" w:pos="567"/>
        </w:tabs>
        <w:spacing w:line="240" w:lineRule="auto"/>
        <w:ind w:left="567" w:hanging="567"/>
        <w:rPr>
          <w:lang w:val="lt-LT"/>
        </w:rPr>
      </w:pPr>
      <w:r w:rsidRPr="0047175D">
        <w:rPr>
          <w:lang w:val="lt-LT"/>
        </w:rPr>
        <w:t xml:space="preserve">Jeigu pasireiškė šalutinis poveikis (net jeigu jis šiame lapelyje nenurodytas), kreipkitės į gydytoją arba vaistininką. </w:t>
      </w:r>
      <w:r w:rsidRPr="0047175D">
        <w:rPr>
          <w:noProof/>
          <w:lang w:val="lt-LT"/>
        </w:rPr>
        <w:t>Žr. 4 skyrių.</w:t>
      </w:r>
    </w:p>
    <w:p w14:paraId="2C985F33" w14:textId="77777777" w:rsidR="00F36F78" w:rsidRPr="0047175D" w:rsidRDefault="00F36F78" w:rsidP="00F36F78">
      <w:pPr>
        <w:tabs>
          <w:tab w:val="clear" w:pos="567"/>
        </w:tabs>
        <w:spacing w:line="240" w:lineRule="auto"/>
        <w:ind w:right="-2"/>
        <w:rPr>
          <w:lang w:val="lt-LT"/>
        </w:rPr>
      </w:pPr>
    </w:p>
    <w:p w14:paraId="6C88EDE2" w14:textId="77777777" w:rsidR="00F36F78" w:rsidRPr="0047175D" w:rsidRDefault="00F36F78" w:rsidP="00F36F78">
      <w:pPr>
        <w:pStyle w:val="Heading4"/>
        <w:spacing w:line="240" w:lineRule="auto"/>
        <w:rPr>
          <w:noProof w:val="0"/>
          <w:sz w:val="22"/>
          <w:szCs w:val="22"/>
          <w:lang w:val="lt-LT"/>
        </w:rPr>
      </w:pPr>
      <w:r w:rsidRPr="0047175D">
        <w:rPr>
          <w:noProof w:val="0"/>
          <w:sz w:val="22"/>
          <w:szCs w:val="22"/>
          <w:lang w:val="lt-LT"/>
        </w:rPr>
        <w:t>Apie ką rašoma šiame lapelyje?</w:t>
      </w:r>
    </w:p>
    <w:p w14:paraId="5C1AE672" w14:textId="77777777" w:rsidR="00F36F78" w:rsidRPr="0047175D" w:rsidRDefault="00F36F78" w:rsidP="00F36F78">
      <w:pPr>
        <w:numPr>
          <w:ilvl w:val="12"/>
          <w:numId w:val="0"/>
        </w:numPr>
        <w:tabs>
          <w:tab w:val="clear" w:pos="567"/>
        </w:tabs>
        <w:spacing w:line="240" w:lineRule="auto"/>
        <w:ind w:left="284" w:right="-2"/>
        <w:rPr>
          <w:lang w:val="lt-LT"/>
        </w:rPr>
      </w:pPr>
    </w:p>
    <w:p w14:paraId="0F077A42" w14:textId="77777777" w:rsidR="00F36F78" w:rsidRDefault="00F36F78" w:rsidP="00F36F78">
      <w:pPr>
        <w:pStyle w:val="ListParagraph"/>
        <w:numPr>
          <w:ilvl w:val="0"/>
          <w:numId w:val="20"/>
        </w:numPr>
        <w:tabs>
          <w:tab w:val="clear" w:pos="567"/>
          <w:tab w:val="left" w:pos="709"/>
          <w:tab w:val="left" w:pos="1134"/>
        </w:tabs>
        <w:spacing w:line="240" w:lineRule="auto"/>
        <w:ind w:right="-2"/>
        <w:rPr>
          <w:lang w:val="lt-LT"/>
        </w:rPr>
      </w:pPr>
      <w:r w:rsidRPr="00F917BB">
        <w:rPr>
          <w:lang w:val="lt-LT"/>
        </w:rPr>
        <w:t xml:space="preserve">Kas yra </w:t>
      </w:r>
      <w:r w:rsidRPr="00611608">
        <w:rPr>
          <w:lang w:val="lt-LT"/>
        </w:rPr>
        <w:t>OMEPRAZOL ARENA</w:t>
      </w:r>
      <w:r w:rsidRPr="00F917BB">
        <w:rPr>
          <w:b/>
          <w:bCs/>
          <w:lang w:val="lt-LT"/>
        </w:rPr>
        <w:t xml:space="preserve"> </w:t>
      </w:r>
      <w:r w:rsidRPr="00F917BB">
        <w:rPr>
          <w:lang w:val="lt-LT"/>
        </w:rPr>
        <w:t xml:space="preserve">ir kam jis vartojamas </w:t>
      </w:r>
    </w:p>
    <w:p w14:paraId="2CE9FD76" w14:textId="77777777" w:rsidR="00F36F78" w:rsidRDefault="00F36F78" w:rsidP="00F36F78">
      <w:pPr>
        <w:pStyle w:val="ListParagraph"/>
        <w:numPr>
          <w:ilvl w:val="0"/>
          <w:numId w:val="20"/>
        </w:numPr>
        <w:tabs>
          <w:tab w:val="clear" w:pos="567"/>
          <w:tab w:val="left" w:pos="709"/>
          <w:tab w:val="left" w:pos="1134"/>
        </w:tabs>
        <w:spacing w:line="240" w:lineRule="auto"/>
        <w:ind w:right="-2"/>
        <w:rPr>
          <w:lang w:val="lt-LT"/>
        </w:rPr>
      </w:pPr>
      <w:r w:rsidRPr="00611608">
        <w:rPr>
          <w:lang w:val="lt-LT"/>
        </w:rPr>
        <w:t xml:space="preserve">Kas žinotina prieš vartojant OMEPRAZOL ARENA </w:t>
      </w:r>
    </w:p>
    <w:p w14:paraId="27AD5649" w14:textId="77777777" w:rsidR="00F36F78" w:rsidRPr="00611608" w:rsidRDefault="00F36F78" w:rsidP="00F36F78">
      <w:pPr>
        <w:pStyle w:val="ListParagraph"/>
        <w:numPr>
          <w:ilvl w:val="0"/>
          <w:numId w:val="20"/>
        </w:numPr>
        <w:tabs>
          <w:tab w:val="clear" w:pos="567"/>
          <w:tab w:val="left" w:pos="709"/>
          <w:tab w:val="left" w:pos="1134"/>
        </w:tabs>
        <w:spacing w:line="240" w:lineRule="auto"/>
        <w:ind w:right="-2"/>
        <w:rPr>
          <w:lang w:val="lt-LT"/>
        </w:rPr>
      </w:pPr>
      <w:r w:rsidRPr="00611608">
        <w:rPr>
          <w:lang w:val="lt-LT"/>
        </w:rPr>
        <w:t xml:space="preserve">Kaip vartoti OMEPRAZOL ARENA </w:t>
      </w:r>
    </w:p>
    <w:p w14:paraId="3FD3EDC2" w14:textId="77777777" w:rsidR="00F36F78" w:rsidRDefault="00F36F78" w:rsidP="00F36F78">
      <w:pPr>
        <w:pStyle w:val="ListParagraph"/>
        <w:numPr>
          <w:ilvl w:val="0"/>
          <w:numId w:val="20"/>
        </w:numPr>
        <w:tabs>
          <w:tab w:val="clear" w:pos="567"/>
          <w:tab w:val="left" w:pos="709"/>
          <w:tab w:val="left" w:pos="1134"/>
        </w:tabs>
        <w:spacing w:line="240" w:lineRule="auto"/>
        <w:ind w:right="-2"/>
        <w:rPr>
          <w:lang w:val="lt-LT"/>
        </w:rPr>
      </w:pPr>
      <w:r w:rsidRPr="00F917BB">
        <w:rPr>
          <w:lang w:val="lt-LT"/>
        </w:rPr>
        <w:t xml:space="preserve">Galimas šalutinis poveikis </w:t>
      </w:r>
    </w:p>
    <w:p w14:paraId="40551101" w14:textId="77777777" w:rsidR="00F36F78" w:rsidRDefault="00F36F78" w:rsidP="00F36F78">
      <w:pPr>
        <w:pStyle w:val="ListParagraph"/>
        <w:numPr>
          <w:ilvl w:val="0"/>
          <w:numId w:val="20"/>
        </w:numPr>
        <w:tabs>
          <w:tab w:val="clear" w:pos="567"/>
          <w:tab w:val="left" w:pos="709"/>
          <w:tab w:val="left" w:pos="1134"/>
        </w:tabs>
        <w:spacing w:line="240" w:lineRule="auto"/>
        <w:ind w:right="-2"/>
        <w:rPr>
          <w:lang w:val="lt-LT"/>
        </w:rPr>
      </w:pPr>
      <w:r w:rsidRPr="00F917BB">
        <w:rPr>
          <w:lang w:val="lt-LT"/>
        </w:rPr>
        <w:t xml:space="preserve">Kaip laikyti </w:t>
      </w:r>
      <w:r w:rsidRPr="00611608">
        <w:rPr>
          <w:lang w:val="lt-LT"/>
        </w:rPr>
        <w:t>OMEPRAZOL ARENA</w:t>
      </w:r>
      <w:r w:rsidRPr="00F917BB">
        <w:rPr>
          <w:lang w:val="lt-LT"/>
        </w:rPr>
        <w:t xml:space="preserve"> </w:t>
      </w:r>
    </w:p>
    <w:p w14:paraId="1A7A31ED" w14:textId="77777777" w:rsidR="00F36F78" w:rsidRPr="00F917BB" w:rsidRDefault="00F36F78" w:rsidP="00F36F78">
      <w:pPr>
        <w:pStyle w:val="ListParagraph"/>
        <w:numPr>
          <w:ilvl w:val="0"/>
          <w:numId w:val="20"/>
        </w:numPr>
        <w:tabs>
          <w:tab w:val="clear" w:pos="567"/>
          <w:tab w:val="left" w:pos="709"/>
          <w:tab w:val="left" w:pos="1134"/>
        </w:tabs>
        <w:spacing w:line="240" w:lineRule="auto"/>
        <w:ind w:right="-2"/>
        <w:rPr>
          <w:lang w:val="lt-LT"/>
        </w:rPr>
      </w:pPr>
      <w:r w:rsidRPr="00F917BB">
        <w:rPr>
          <w:lang w:val="lt-LT"/>
        </w:rPr>
        <w:t>Pakuotės turinys ir kita informacija</w:t>
      </w:r>
    </w:p>
    <w:p w14:paraId="5CDA0D6A" w14:textId="77777777" w:rsidR="00F36F78" w:rsidRPr="0047175D" w:rsidRDefault="00F36F78" w:rsidP="00F36F78">
      <w:pPr>
        <w:numPr>
          <w:ilvl w:val="12"/>
          <w:numId w:val="0"/>
        </w:numPr>
        <w:tabs>
          <w:tab w:val="clear" w:pos="567"/>
        </w:tabs>
        <w:spacing w:line="240" w:lineRule="auto"/>
        <w:ind w:right="-2"/>
        <w:rPr>
          <w:lang w:val="lt-LT"/>
        </w:rPr>
      </w:pPr>
    </w:p>
    <w:p w14:paraId="34417DD1" w14:textId="77777777" w:rsidR="00F36F78" w:rsidRPr="0047175D" w:rsidRDefault="00F36F78" w:rsidP="00F36F78">
      <w:pPr>
        <w:numPr>
          <w:ilvl w:val="12"/>
          <w:numId w:val="0"/>
        </w:numPr>
        <w:tabs>
          <w:tab w:val="clear" w:pos="567"/>
        </w:tabs>
        <w:spacing w:line="240" w:lineRule="auto"/>
        <w:ind w:right="-2"/>
        <w:rPr>
          <w:lang w:val="lt-LT"/>
        </w:rPr>
      </w:pPr>
    </w:p>
    <w:p w14:paraId="4F847A64" w14:textId="77777777" w:rsidR="00F36F78" w:rsidRPr="0047175D" w:rsidRDefault="00F36F78" w:rsidP="00F36F78">
      <w:pPr>
        <w:pStyle w:val="Heading4"/>
        <w:spacing w:line="240" w:lineRule="auto"/>
        <w:rPr>
          <w:noProof w:val="0"/>
          <w:sz w:val="22"/>
          <w:szCs w:val="22"/>
          <w:lang w:val="lt-LT"/>
        </w:rPr>
      </w:pPr>
      <w:r w:rsidRPr="0047175D">
        <w:rPr>
          <w:noProof w:val="0"/>
          <w:sz w:val="22"/>
          <w:szCs w:val="22"/>
          <w:lang w:val="lt-LT"/>
        </w:rPr>
        <w:t>1.</w:t>
      </w:r>
      <w:r w:rsidRPr="0047175D">
        <w:rPr>
          <w:noProof w:val="0"/>
          <w:sz w:val="22"/>
          <w:szCs w:val="22"/>
          <w:lang w:val="lt-LT"/>
        </w:rPr>
        <w:tab/>
        <w:t xml:space="preserve">Kas yra </w:t>
      </w:r>
      <w:r w:rsidRPr="00611608">
        <w:rPr>
          <w:lang w:val="lt-LT"/>
        </w:rPr>
        <w:t>OMEPRAZOL ARENA</w:t>
      </w:r>
      <w:r w:rsidRPr="0047175D">
        <w:rPr>
          <w:sz w:val="22"/>
          <w:szCs w:val="22"/>
          <w:lang w:val="lt-LT"/>
        </w:rPr>
        <w:t xml:space="preserve"> </w:t>
      </w:r>
      <w:r w:rsidRPr="0047175D">
        <w:rPr>
          <w:noProof w:val="0"/>
          <w:sz w:val="22"/>
          <w:szCs w:val="22"/>
          <w:lang w:val="lt-LT"/>
        </w:rPr>
        <w:t>ir kam jis vartojamas</w:t>
      </w:r>
    </w:p>
    <w:p w14:paraId="28582266" w14:textId="77777777" w:rsidR="00F36F78" w:rsidRPr="0047175D" w:rsidRDefault="00F36F78" w:rsidP="00F36F78">
      <w:pPr>
        <w:numPr>
          <w:ilvl w:val="12"/>
          <w:numId w:val="0"/>
        </w:numPr>
        <w:tabs>
          <w:tab w:val="clear" w:pos="567"/>
        </w:tabs>
        <w:spacing w:line="240" w:lineRule="auto"/>
        <w:ind w:right="-2"/>
        <w:rPr>
          <w:lang w:val="lt-LT"/>
        </w:rPr>
      </w:pPr>
    </w:p>
    <w:p w14:paraId="582C7540" w14:textId="77777777" w:rsidR="00F36F78" w:rsidRPr="0047175D" w:rsidRDefault="00F36F78" w:rsidP="00F36F78">
      <w:pPr>
        <w:numPr>
          <w:ilvl w:val="12"/>
          <w:numId w:val="0"/>
        </w:numPr>
        <w:tabs>
          <w:tab w:val="left" w:pos="8505"/>
        </w:tabs>
        <w:spacing w:line="240" w:lineRule="auto"/>
        <w:ind w:right="-2"/>
        <w:rPr>
          <w:lang w:val="lt-LT"/>
        </w:rPr>
      </w:pPr>
      <w:r w:rsidRPr="00611608">
        <w:rPr>
          <w:lang w:val="lt-LT"/>
        </w:rPr>
        <w:t>OMEPRAZOL ARENA</w:t>
      </w:r>
      <w:r w:rsidRPr="0047175D">
        <w:rPr>
          <w:lang w:val="lt-LT"/>
        </w:rPr>
        <w:t xml:space="preserve"> veikioji medžiaga yra omeprazolas, kuris priklauso vaistų, vadinamų protonų siurblio inhibitoriais, grupei. Šie vaistai mažina rūgšties kiekį Jūsų skrandyje.</w:t>
      </w:r>
    </w:p>
    <w:p w14:paraId="3C9AFC0E" w14:textId="77777777" w:rsidR="00F36F78" w:rsidRDefault="00F36F78" w:rsidP="00F36F78">
      <w:pPr>
        <w:numPr>
          <w:ilvl w:val="12"/>
          <w:numId w:val="0"/>
        </w:numPr>
        <w:tabs>
          <w:tab w:val="left" w:pos="8505"/>
        </w:tabs>
        <w:spacing w:line="240" w:lineRule="auto"/>
        <w:ind w:right="-2"/>
        <w:rPr>
          <w:lang w:val="lt-LT"/>
        </w:rPr>
      </w:pPr>
    </w:p>
    <w:p w14:paraId="20C47CD4" w14:textId="77777777" w:rsidR="00F36F78" w:rsidRPr="0047175D" w:rsidRDefault="00F36F78" w:rsidP="00F36F78">
      <w:pPr>
        <w:numPr>
          <w:ilvl w:val="12"/>
          <w:numId w:val="0"/>
        </w:numPr>
        <w:tabs>
          <w:tab w:val="left" w:pos="8505"/>
        </w:tabs>
        <w:spacing w:line="240" w:lineRule="auto"/>
        <w:ind w:right="-2"/>
        <w:rPr>
          <w:lang w:val="lt-LT"/>
        </w:rPr>
      </w:pPr>
      <w:r w:rsidRPr="00611608">
        <w:rPr>
          <w:lang w:val="lt-LT"/>
        </w:rPr>
        <w:t>OMEPRAZOL ARENA</w:t>
      </w:r>
      <w:r w:rsidRPr="0047175D">
        <w:rPr>
          <w:lang w:val="lt-LT"/>
        </w:rPr>
        <w:t xml:space="preserve"> yra gydomos toliau nurodytos ligos.</w:t>
      </w:r>
    </w:p>
    <w:p w14:paraId="2CF59F64" w14:textId="77777777" w:rsidR="00F36F78" w:rsidRPr="0047175D" w:rsidRDefault="00F36F78" w:rsidP="00F36F78">
      <w:pPr>
        <w:numPr>
          <w:ilvl w:val="12"/>
          <w:numId w:val="0"/>
        </w:numPr>
        <w:tabs>
          <w:tab w:val="left" w:pos="8505"/>
        </w:tabs>
        <w:spacing w:line="240" w:lineRule="auto"/>
        <w:ind w:right="-2"/>
        <w:rPr>
          <w:lang w:val="lt-LT"/>
        </w:rPr>
      </w:pPr>
    </w:p>
    <w:p w14:paraId="65F09904" w14:textId="77777777" w:rsidR="00F36F78" w:rsidRPr="00154C87" w:rsidRDefault="00F36F78" w:rsidP="00F36F78">
      <w:pPr>
        <w:numPr>
          <w:ilvl w:val="12"/>
          <w:numId w:val="0"/>
        </w:numPr>
        <w:tabs>
          <w:tab w:val="left" w:pos="8505"/>
        </w:tabs>
        <w:spacing w:line="240" w:lineRule="auto"/>
        <w:ind w:right="-2"/>
        <w:rPr>
          <w:u w:val="single"/>
          <w:lang w:val="lt-LT"/>
        </w:rPr>
      </w:pPr>
      <w:r w:rsidRPr="00154C87">
        <w:rPr>
          <w:u w:val="single"/>
          <w:lang w:val="lt-LT"/>
        </w:rPr>
        <w:t>Suaugusiems žmonėms</w:t>
      </w:r>
    </w:p>
    <w:p w14:paraId="5A2B188D" w14:textId="77777777" w:rsidR="00F36F78" w:rsidRPr="0047175D" w:rsidRDefault="00F36F78" w:rsidP="00F36F78">
      <w:pPr>
        <w:numPr>
          <w:ilvl w:val="0"/>
          <w:numId w:val="3"/>
        </w:numPr>
        <w:tabs>
          <w:tab w:val="clear" w:pos="567"/>
        </w:tabs>
        <w:autoSpaceDE w:val="0"/>
        <w:autoSpaceDN w:val="0"/>
        <w:adjustRightInd w:val="0"/>
        <w:spacing w:line="240" w:lineRule="auto"/>
        <w:rPr>
          <w:lang w:val="lt-LT"/>
        </w:rPr>
      </w:pPr>
      <w:r w:rsidRPr="0047175D">
        <w:rPr>
          <w:lang w:val="lt-LT"/>
        </w:rPr>
        <w:t xml:space="preserve">Gastroezofaginio refliukso liga. Liga, </w:t>
      </w:r>
      <w:r>
        <w:rPr>
          <w:lang w:val="lt-LT"/>
        </w:rPr>
        <w:t>kurios metu</w:t>
      </w:r>
      <w:r w:rsidRPr="0047175D">
        <w:rPr>
          <w:lang w:val="lt-LT"/>
        </w:rPr>
        <w:t xml:space="preserve"> rūgštis iš skrandžio patenka į stemplę (vamzdelį, kuris jungia burnos ertmę su skrandžiu) ir sukelia skausmą, uždegimą ir rėmenį. </w:t>
      </w:r>
    </w:p>
    <w:p w14:paraId="4259BADB" w14:textId="77777777" w:rsidR="00F36F78" w:rsidRPr="0047175D" w:rsidRDefault="00F36F78" w:rsidP="00F36F78">
      <w:pPr>
        <w:numPr>
          <w:ilvl w:val="0"/>
          <w:numId w:val="3"/>
        </w:numPr>
        <w:tabs>
          <w:tab w:val="clear" w:pos="567"/>
        </w:tabs>
        <w:autoSpaceDE w:val="0"/>
        <w:autoSpaceDN w:val="0"/>
        <w:adjustRightInd w:val="0"/>
        <w:spacing w:line="240" w:lineRule="auto"/>
        <w:rPr>
          <w:lang w:val="lt-LT"/>
        </w:rPr>
      </w:pPr>
      <w:r w:rsidRPr="0047175D">
        <w:rPr>
          <w:lang w:val="lt-LT"/>
        </w:rPr>
        <w:t>Viršutinės žarnyno dalies (dvylikapirštės žarnos) ar skrandžio opos.</w:t>
      </w:r>
    </w:p>
    <w:p w14:paraId="0762310A" w14:textId="77777777" w:rsidR="00F36F78" w:rsidRPr="0047175D" w:rsidRDefault="00F36F78" w:rsidP="00F36F78">
      <w:pPr>
        <w:numPr>
          <w:ilvl w:val="0"/>
          <w:numId w:val="3"/>
        </w:numPr>
        <w:tabs>
          <w:tab w:val="clear" w:pos="567"/>
        </w:tabs>
        <w:autoSpaceDE w:val="0"/>
        <w:autoSpaceDN w:val="0"/>
        <w:adjustRightInd w:val="0"/>
        <w:spacing w:line="240" w:lineRule="auto"/>
        <w:rPr>
          <w:lang w:val="lt-LT"/>
        </w:rPr>
      </w:pPr>
      <w:r w:rsidRPr="0047175D">
        <w:rPr>
          <w:lang w:val="lt-LT"/>
        </w:rPr>
        <w:t>Bakterij</w:t>
      </w:r>
      <w:r>
        <w:rPr>
          <w:lang w:val="lt-LT"/>
        </w:rPr>
        <w:t>ų</w:t>
      </w:r>
      <w:r w:rsidRPr="0047175D">
        <w:rPr>
          <w:lang w:val="lt-LT"/>
        </w:rPr>
        <w:t>, vadinam</w:t>
      </w:r>
      <w:r>
        <w:rPr>
          <w:lang w:val="lt-LT"/>
        </w:rPr>
        <w:t>ų</w:t>
      </w:r>
      <w:r w:rsidRPr="0047175D">
        <w:rPr>
          <w:lang w:val="lt-LT"/>
        </w:rPr>
        <w:t xml:space="preserve"> </w:t>
      </w:r>
      <w:r w:rsidRPr="0047175D">
        <w:rPr>
          <w:i/>
          <w:iCs/>
          <w:lang w:val="lt-LT"/>
        </w:rPr>
        <w:t>Helicobacter pylori</w:t>
      </w:r>
      <w:r w:rsidRPr="0047175D">
        <w:rPr>
          <w:lang w:val="lt-LT"/>
        </w:rPr>
        <w:t xml:space="preserve">, </w:t>
      </w:r>
      <w:r>
        <w:rPr>
          <w:lang w:val="lt-LT"/>
        </w:rPr>
        <w:t>sukeltos</w:t>
      </w:r>
      <w:r w:rsidRPr="0047175D">
        <w:rPr>
          <w:lang w:val="lt-LT"/>
        </w:rPr>
        <w:t xml:space="preserve"> opos. Jeigu sergate šia liga, gydytojas taip pat gali skirti antibiotikų infekcijai sunaikinti, kad galėtų užgyti opa.</w:t>
      </w:r>
    </w:p>
    <w:p w14:paraId="5CFFF910" w14:textId="77777777" w:rsidR="00F36F78" w:rsidRPr="0047175D" w:rsidRDefault="00F36F78" w:rsidP="00F36F78">
      <w:pPr>
        <w:numPr>
          <w:ilvl w:val="0"/>
          <w:numId w:val="3"/>
        </w:numPr>
        <w:tabs>
          <w:tab w:val="clear" w:pos="567"/>
        </w:tabs>
        <w:autoSpaceDE w:val="0"/>
        <w:autoSpaceDN w:val="0"/>
        <w:adjustRightInd w:val="0"/>
        <w:spacing w:line="240" w:lineRule="auto"/>
        <w:rPr>
          <w:lang w:val="lt-LT"/>
        </w:rPr>
      </w:pPr>
      <w:r w:rsidRPr="0047175D">
        <w:rPr>
          <w:lang w:val="lt-LT"/>
        </w:rPr>
        <w:t xml:space="preserve">Nesteroidinių vaistų nuo uždegimo sukeltos opos. </w:t>
      </w:r>
      <w:r w:rsidRPr="00611608">
        <w:rPr>
          <w:lang w:val="lt-LT"/>
        </w:rPr>
        <w:t>OMEPRAZOL ARENA</w:t>
      </w:r>
      <w:r w:rsidRPr="0047175D">
        <w:rPr>
          <w:lang w:val="lt-LT"/>
        </w:rPr>
        <w:t xml:space="preserve"> taip pat galima vartoti norint išvengti opų susidarymo vartojant nesteroidinių vaistų nuo uždegimo.</w:t>
      </w:r>
    </w:p>
    <w:p w14:paraId="6302D000" w14:textId="77777777" w:rsidR="00F36F78" w:rsidRPr="0047175D" w:rsidRDefault="00F36F78" w:rsidP="00F36F78">
      <w:pPr>
        <w:numPr>
          <w:ilvl w:val="0"/>
          <w:numId w:val="3"/>
        </w:numPr>
        <w:tabs>
          <w:tab w:val="clear" w:pos="567"/>
        </w:tabs>
        <w:autoSpaceDE w:val="0"/>
        <w:autoSpaceDN w:val="0"/>
        <w:adjustRightInd w:val="0"/>
        <w:spacing w:line="240" w:lineRule="auto"/>
        <w:rPr>
          <w:lang w:val="lt-LT"/>
        </w:rPr>
      </w:pPr>
      <w:r w:rsidRPr="0047175D">
        <w:rPr>
          <w:lang w:val="lt-LT"/>
        </w:rPr>
        <w:t>Kasos auglių sukeltas rūgšties perteklius skrandyje (</w:t>
      </w:r>
      <w:r w:rsidRPr="0047175D">
        <w:rPr>
          <w:i/>
          <w:lang w:val="lt-LT"/>
        </w:rPr>
        <w:t>Zollinger-Ellison</w:t>
      </w:r>
      <w:r w:rsidRPr="0047175D">
        <w:rPr>
          <w:lang w:val="lt-LT"/>
        </w:rPr>
        <w:t xml:space="preserve"> sindromas).</w:t>
      </w:r>
    </w:p>
    <w:p w14:paraId="7DF26D22" w14:textId="77777777" w:rsidR="00F36F78" w:rsidRPr="0047175D" w:rsidRDefault="00F36F78" w:rsidP="00F36F78">
      <w:pPr>
        <w:numPr>
          <w:ilvl w:val="12"/>
          <w:numId w:val="0"/>
        </w:numPr>
        <w:tabs>
          <w:tab w:val="clear" w:pos="567"/>
        </w:tabs>
        <w:spacing w:line="240" w:lineRule="auto"/>
        <w:ind w:right="-2"/>
        <w:rPr>
          <w:lang w:val="lt-LT"/>
        </w:rPr>
      </w:pPr>
    </w:p>
    <w:p w14:paraId="5851A916" w14:textId="77777777" w:rsidR="00F36F78" w:rsidRPr="00154C87" w:rsidRDefault="00F36F78" w:rsidP="00F36F78">
      <w:pPr>
        <w:numPr>
          <w:ilvl w:val="12"/>
          <w:numId w:val="0"/>
        </w:numPr>
        <w:tabs>
          <w:tab w:val="clear" w:pos="567"/>
        </w:tabs>
        <w:spacing w:line="240" w:lineRule="auto"/>
        <w:ind w:right="-2"/>
        <w:rPr>
          <w:u w:val="single"/>
          <w:lang w:val="lt-LT"/>
        </w:rPr>
      </w:pPr>
      <w:r w:rsidRPr="00154C87">
        <w:rPr>
          <w:u w:val="single"/>
          <w:lang w:val="lt-LT"/>
        </w:rPr>
        <w:t>Vaikams</w:t>
      </w:r>
    </w:p>
    <w:p w14:paraId="4FD09505" w14:textId="77777777" w:rsidR="00F36F78" w:rsidRPr="0047175D" w:rsidRDefault="00F36F78" w:rsidP="00F36F78">
      <w:pPr>
        <w:numPr>
          <w:ilvl w:val="12"/>
          <w:numId w:val="0"/>
        </w:numPr>
        <w:tabs>
          <w:tab w:val="clear" w:pos="567"/>
        </w:tabs>
        <w:spacing w:line="240" w:lineRule="auto"/>
        <w:ind w:right="-2"/>
        <w:rPr>
          <w:i/>
          <w:iCs/>
          <w:lang w:val="lt-LT"/>
        </w:rPr>
      </w:pPr>
      <w:r w:rsidRPr="0047175D">
        <w:rPr>
          <w:i/>
          <w:iCs/>
          <w:lang w:val="lt-LT"/>
        </w:rPr>
        <w:t>Vyresni</w:t>
      </w:r>
      <w:r>
        <w:rPr>
          <w:i/>
          <w:iCs/>
          <w:lang w:val="lt-LT"/>
        </w:rPr>
        <w:t>ems</w:t>
      </w:r>
      <w:r w:rsidRPr="0047175D">
        <w:rPr>
          <w:i/>
          <w:iCs/>
          <w:lang w:val="lt-LT"/>
        </w:rPr>
        <w:t xml:space="preserve"> kaip 1 metų vaik</w:t>
      </w:r>
      <w:r>
        <w:rPr>
          <w:i/>
          <w:iCs/>
          <w:lang w:val="lt-LT"/>
        </w:rPr>
        <w:t>ams</w:t>
      </w:r>
      <w:r w:rsidRPr="0047175D">
        <w:rPr>
          <w:i/>
          <w:iCs/>
          <w:lang w:val="lt-LT"/>
        </w:rPr>
        <w:t>, sverian</w:t>
      </w:r>
      <w:r>
        <w:rPr>
          <w:i/>
          <w:iCs/>
          <w:lang w:val="lt-LT"/>
        </w:rPr>
        <w:t>tiems</w:t>
      </w:r>
      <w:r w:rsidRPr="0047175D">
        <w:rPr>
          <w:i/>
          <w:iCs/>
          <w:lang w:val="lt-LT"/>
        </w:rPr>
        <w:t xml:space="preserve"> </w:t>
      </w:r>
      <w:r w:rsidRPr="0047175D">
        <w:rPr>
          <w:rFonts w:eastAsia="Times New Roman"/>
          <w:i/>
          <w:iCs/>
          <w:lang w:val="lt-LT" w:eastAsia="en-US"/>
        </w:rPr>
        <w:t>≥</w:t>
      </w:r>
      <w:r>
        <w:rPr>
          <w:rFonts w:eastAsia="Times New Roman"/>
          <w:i/>
          <w:iCs/>
          <w:lang w:val="lt-LT" w:eastAsia="en-US"/>
        </w:rPr>
        <w:t xml:space="preserve"> </w:t>
      </w:r>
      <w:r w:rsidRPr="0047175D">
        <w:rPr>
          <w:rFonts w:eastAsia="Times New Roman"/>
          <w:i/>
          <w:iCs/>
          <w:lang w:val="lt-LT" w:eastAsia="en-US"/>
        </w:rPr>
        <w:t>10 kg</w:t>
      </w:r>
    </w:p>
    <w:p w14:paraId="0FF1CD77" w14:textId="77777777" w:rsidR="00F36F78" w:rsidRPr="0047175D" w:rsidRDefault="00F36F78" w:rsidP="00F36F78">
      <w:pPr>
        <w:pStyle w:val="Sraopastraipa1"/>
        <w:numPr>
          <w:ilvl w:val="0"/>
          <w:numId w:val="17"/>
        </w:numPr>
        <w:tabs>
          <w:tab w:val="clear" w:pos="567"/>
        </w:tabs>
        <w:spacing w:line="240" w:lineRule="auto"/>
        <w:ind w:left="709" w:right="-2" w:hanging="283"/>
        <w:rPr>
          <w:lang w:val="lt-LT"/>
        </w:rPr>
      </w:pPr>
      <w:r w:rsidRPr="0047175D">
        <w:rPr>
          <w:lang w:val="lt-LT"/>
        </w:rPr>
        <w:t>Gastroezofaginio refliukso liga. Liga, kada rūgštis iš skrandžio patenka į stemplę (vamzdelį, kuris jungia burnos ertmę su skrandžiu) ir sukelia skausmą, uždegimą ir rėmenį. Vaikams šios ligos simptomai gali būti skrandžio turinio atpylimas į burnos ertmę (regurgitacija), vėmimas ir menkas svorio augimas.</w:t>
      </w:r>
    </w:p>
    <w:p w14:paraId="4A64103E" w14:textId="77777777" w:rsidR="00F36F78" w:rsidRPr="0047175D" w:rsidRDefault="00F36F78" w:rsidP="00F36F78">
      <w:pPr>
        <w:numPr>
          <w:ilvl w:val="12"/>
          <w:numId w:val="0"/>
        </w:numPr>
        <w:tabs>
          <w:tab w:val="clear" w:pos="567"/>
        </w:tabs>
        <w:spacing w:line="240" w:lineRule="auto"/>
        <w:ind w:right="-2"/>
        <w:rPr>
          <w:lang w:val="lt-LT"/>
        </w:rPr>
      </w:pPr>
    </w:p>
    <w:p w14:paraId="7BCFF555" w14:textId="77777777" w:rsidR="00F36F78" w:rsidRPr="0047175D" w:rsidRDefault="00F36F78" w:rsidP="00F36F78">
      <w:pPr>
        <w:numPr>
          <w:ilvl w:val="12"/>
          <w:numId w:val="0"/>
        </w:numPr>
        <w:tabs>
          <w:tab w:val="clear" w:pos="567"/>
        </w:tabs>
        <w:spacing w:line="240" w:lineRule="auto"/>
        <w:ind w:right="-2"/>
        <w:rPr>
          <w:i/>
          <w:iCs/>
          <w:lang w:val="lt-LT"/>
        </w:rPr>
      </w:pPr>
      <w:r w:rsidRPr="0047175D">
        <w:rPr>
          <w:i/>
          <w:iCs/>
          <w:lang w:val="lt-LT"/>
        </w:rPr>
        <w:t>Vyresnių kaip 4 metų vaikų ir paauglių</w:t>
      </w:r>
    </w:p>
    <w:p w14:paraId="7403C3C6" w14:textId="77777777" w:rsidR="00F36F78" w:rsidRPr="0047175D" w:rsidRDefault="00F36F78" w:rsidP="00F36F78">
      <w:pPr>
        <w:numPr>
          <w:ilvl w:val="0"/>
          <w:numId w:val="18"/>
        </w:numPr>
        <w:tabs>
          <w:tab w:val="clear" w:pos="567"/>
        </w:tabs>
        <w:autoSpaceDE w:val="0"/>
        <w:autoSpaceDN w:val="0"/>
        <w:adjustRightInd w:val="0"/>
        <w:spacing w:line="240" w:lineRule="auto"/>
        <w:rPr>
          <w:lang w:val="lt-LT"/>
        </w:rPr>
      </w:pPr>
      <w:r w:rsidRPr="0047175D">
        <w:rPr>
          <w:lang w:val="lt-LT"/>
        </w:rPr>
        <w:t>Bakterij</w:t>
      </w:r>
      <w:r>
        <w:rPr>
          <w:lang w:val="lt-LT"/>
        </w:rPr>
        <w:t>ų</w:t>
      </w:r>
      <w:r w:rsidRPr="0047175D">
        <w:rPr>
          <w:lang w:val="lt-LT"/>
        </w:rPr>
        <w:t>, vadinam</w:t>
      </w:r>
      <w:r>
        <w:rPr>
          <w:lang w:val="lt-LT"/>
        </w:rPr>
        <w:t>ų</w:t>
      </w:r>
      <w:r w:rsidRPr="0047175D">
        <w:rPr>
          <w:lang w:val="lt-LT"/>
        </w:rPr>
        <w:t xml:space="preserve"> </w:t>
      </w:r>
      <w:r w:rsidRPr="0047175D">
        <w:rPr>
          <w:i/>
          <w:iCs/>
          <w:lang w:val="lt-LT"/>
        </w:rPr>
        <w:t xml:space="preserve">Helicobacter pylori, </w:t>
      </w:r>
      <w:r>
        <w:rPr>
          <w:iCs/>
          <w:lang w:val="lt-LT"/>
        </w:rPr>
        <w:t>sukeltos</w:t>
      </w:r>
      <w:r w:rsidRPr="00154C87">
        <w:rPr>
          <w:iCs/>
          <w:lang w:val="lt-LT"/>
        </w:rPr>
        <w:t xml:space="preserve"> opos</w:t>
      </w:r>
      <w:r w:rsidRPr="0047175D">
        <w:rPr>
          <w:lang w:val="lt-LT"/>
        </w:rPr>
        <w:t>. Jeigu Jūsų vaikas serga šia liga, gydytojas taip pat gali skirti antibiotikų infekcijai sunaikinti, kad galėtų užgyti opa.</w:t>
      </w:r>
    </w:p>
    <w:p w14:paraId="4F7A738C" w14:textId="77777777" w:rsidR="00F36F78" w:rsidRPr="0047175D" w:rsidRDefault="00F36F78" w:rsidP="00F36F78">
      <w:pPr>
        <w:numPr>
          <w:ilvl w:val="12"/>
          <w:numId w:val="0"/>
        </w:numPr>
        <w:tabs>
          <w:tab w:val="clear" w:pos="567"/>
        </w:tabs>
        <w:spacing w:line="240" w:lineRule="auto"/>
        <w:ind w:right="-2"/>
        <w:rPr>
          <w:lang w:val="lt-LT"/>
        </w:rPr>
      </w:pPr>
      <w:r w:rsidRPr="0047175D">
        <w:rPr>
          <w:lang w:val="lt-LT"/>
        </w:rPr>
        <w:t xml:space="preserve"> </w:t>
      </w:r>
    </w:p>
    <w:p w14:paraId="27AF9C00" w14:textId="77777777" w:rsidR="00F36F78" w:rsidRPr="0047175D" w:rsidRDefault="00F36F78" w:rsidP="00F36F78">
      <w:pPr>
        <w:numPr>
          <w:ilvl w:val="12"/>
          <w:numId w:val="0"/>
        </w:numPr>
        <w:tabs>
          <w:tab w:val="clear" w:pos="567"/>
        </w:tabs>
        <w:spacing w:line="240" w:lineRule="auto"/>
        <w:ind w:right="-2"/>
        <w:rPr>
          <w:lang w:val="lt-LT"/>
        </w:rPr>
      </w:pPr>
    </w:p>
    <w:p w14:paraId="1700732F" w14:textId="77777777" w:rsidR="00F36F78" w:rsidRPr="0047175D" w:rsidRDefault="00F36F78" w:rsidP="00F36F78">
      <w:pPr>
        <w:pStyle w:val="Heading4"/>
        <w:spacing w:line="240" w:lineRule="auto"/>
        <w:rPr>
          <w:noProof w:val="0"/>
          <w:sz w:val="22"/>
          <w:szCs w:val="22"/>
          <w:lang w:val="lt-LT"/>
        </w:rPr>
      </w:pPr>
      <w:r w:rsidRPr="0047175D">
        <w:rPr>
          <w:noProof w:val="0"/>
          <w:sz w:val="22"/>
          <w:szCs w:val="22"/>
          <w:lang w:val="lt-LT"/>
        </w:rPr>
        <w:t>2.</w:t>
      </w:r>
      <w:r w:rsidRPr="0047175D">
        <w:rPr>
          <w:noProof w:val="0"/>
          <w:sz w:val="22"/>
          <w:szCs w:val="22"/>
          <w:lang w:val="lt-LT"/>
        </w:rPr>
        <w:tab/>
        <w:t xml:space="preserve">Kas žinotina prieš vartojant </w:t>
      </w:r>
      <w:r w:rsidRPr="00611608">
        <w:rPr>
          <w:lang w:val="lt-LT"/>
        </w:rPr>
        <w:t>OMEPRAZOL ARENA</w:t>
      </w:r>
      <w:r w:rsidRPr="0047175D">
        <w:rPr>
          <w:sz w:val="22"/>
          <w:szCs w:val="22"/>
          <w:lang w:val="lt-LT"/>
        </w:rPr>
        <w:t xml:space="preserve"> </w:t>
      </w:r>
      <w:r w:rsidRPr="0047175D">
        <w:rPr>
          <w:noProof w:val="0"/>
          <w:sz w:val="22"/>
          <w:szCs w:val="22"/>
          <w:lang w:val="lt-LT"/>
        </w:rPr>
        <w:t xml:space="preserve"> </w:t>
      </w:r>
    </w:p>
    <w:p w14:paraId="074F9AFC" w14:textId="77777777" w:rsidR="00F36F78" w:rsidRPr="0047175D" w:rsidRDefault="00F36F78" w:rsidP="00F36F78">
      <w:pPr>
        <w:numPr>
          <w:ilvl w:val="12"/>
          <w:numId w:val="0"/>
        </w:numPr>
        <w:tabs>
          <w:tab w:val="clear" w:pos="567"/>
        </w:tabs>
        <w:spacing w:line="240" w:lineRule="auto"/>
        <w:ind w:right="-2"/>
        <w:rPr>
          <w:lang w:val="lt-LT"/>
        </w:rPr>
      </w:pPr>
    </w:p>
    <w:p w14:paraId="13F95EE9" w14:textId="77777777" w:rsidR="00F36F78" w:rsidRPr="0047175D" w:rsidRDefault="00F36F78" w:rsidP="00F36F78">
      <w:pPr>
        <w:pStyle w:val="Heading4"/>
        <w:spacing w:line="240" w:lineRule="auto"/>
        <w:rPr>
          <w:noProof w:val="0"/>
          <w:sz w:val="22"/>
          <w:szCs w:val="22"/>
          <w:lang w:val="lt-LT"/>
        </w:rPr>
      </w:pPr>
      <w:r w:rsidRPr="00611608">
        <w:rPr>
          <w:lang w:val="lt-LT"/>
        </w:rPr>
        <w:t>OMEPRAZOL ARENA</w:t>
      </w:r>
      <w:r w:rsidRPr="0047175D">
        <w:rPr>
          <w:noProof w:val="0"/>
          <w:sz w:val="22"/>
          <w:szCs w:val="22"/>
          <w:lang w:val="lt-LT"/>
        </w:rPr>
        <w:t xml:space="preserve"> vartoti </w:t>
      </w:r>
      <w:r>
        <w:rPr>
          <w:noProof w:val="0"/>
          <w:sz w:val="22"/>
          <w:szCs w:val="22"/>
          <w:lang w:val="lt-LT"/>
        </w:rPr>
        <w:t>draudžiama</w:t>
      </w:r>
      <w:r w:rsidRPr="0047175D">
        <w:rPr>
          <w:noProof w:val="0"/>
          <w:sz w:val="22"/>
          <w:szCs w:val="22"/>
          <w:lang w:val="lt-LT"/>
        </w:rPr>
        <w:t>:</w:t>
      </w:r>
    </w:p>
    <w:p w14:paraId="60BACE4F" w14:textId="77777777" w:rsidR="00F36F78" w:rsidRPr="0047175D" w:rsidRDefault="00F36F78" w:rsidP="00F36F78">
      <w:pPr>
        <w:numPr>
          <w:ilvl w:val="12"/>
          <w:numId w:val="0"/>
        </w:numPr>
        <w:spacing w:line="240" w:lineRule="auto"/>
        <w:ind w:left="567" w:hanging="567"/>
        <w:rPr>
          <w:lang w:val="lt-LT"/>
        </w:rPr>
      </w:pPr>
      <w:r w:rsidRPr="0047175D">
        <w:rPr>
          <w:lang w:val="lt-LT"/>
        </w:rPr>
        <w:t>-</w:t>
      </w:r>
      <w:r w:rsidRPr="0047175D">
        <w:rPr>
          <w:lang w:val="lt-LT"/>
        </w:rPr>
        <w:tab/>
        <w:t xml:space="preserve">jeigu yra alergija </w:t>
      </w:r>
      <w:r>
        <w:rPr>
          <w:lang w:val="lt-LT"/>
        </w:rPr>
        <w:t>veikliajai medžiagai</w:t>
      </w:r>
      <w:r w:rsidRPr="0047175D">
        <w:rPr>
          <w:lang w:val="lt-LT"/>
        </w:rPr>
        <w:t xml:space="preserve"> arba bet kuriai pagalbinei </w:t>
      </w:r>
      <w:r>
        <w:rPr>
          <w:lang w:val="lt-LT"/>
        </w:rPr>
        <w:t>šio vaisto</w:t>
      </w:r>
      <w:r w:rsidRPr="0047175D">
        <w:rPr>
          <w:lang w:val="lt-LT"/>
        </w:rPr>
        <w:t xml:space="preserve"> medžiagai</w:t>
      </w:r>
      <w:r>
        <w:rPr>
          <w:lang w:val="lt-LT"/>
        </w:rPr>
        <w:t xml:space="preserve"> </w:t>
      </w:r>
      <w:r w:rsidRPr="006F1575">
        <w:rPr>
          <w:rFonts w:eastAsia="Times New Roman"/>
          <w:szCs w:val="20"/>
          <w:lang w:val="lt-LT" w:eastAsia="lt-LT" w:bidi="lt-LT"/>
        </w:rPr>
        <w:t>(jos išvardytos 6 skyriuje)</w:t>
      </w:r>
      <w:r>
        <w:rPr>
          <w:lang w:val="lt-LT"/>
        </w:rPr>
        <w:t>;</w:t>
      </w:r>
    </w:p>
    <w:p w14:paraId="79899958" w14:textId="77777777" w:rsidR="00F36F78" w:rsidRPr="0047175D" w:rsidRDefault="00F36F78" w:rsidP="00F36F78">
      <w:pPr>
        <w:numPr>
          <w:ilvl w:val="12"/>
          <w:numId w:val="0"/>
        </w:numPr>
        <w:spacing w:line="240" w:lineRule="auto"/>
        <w:ind w:left="567" w:hanging="567"/>
        <w:rPr>
          <w:lang w:val="lt-LT"/>
        </w:rPr>
      </w:pPr>
      <w:r w:rsidRPr="0047175D">
        <w:rPr>
          <w:lang w:val="lt-LT"/>
        </w:rPr>
        <w:t>-</w:t>
      </w:r>
      <w:r w:rsidRPr="0047175D">
        <w:rPr>
          <w:lang w:val="lt-LT"/>
        </w:rPr>
        <w:tab/>
        <w:t>jeigu yra alergija kitiems vaistams, priklausantiems protonų siurblio inhibitorių grupei (pvz., pantoprazolui, lansoprazolui, rabeprazolui, ezomeprazolui)</w:t>
      </w:r>
      <w:r>
        <w:rPr>
          <w:lang w:val="lt-LT"/>
        </w:rPr>
        <w:t>;</w:t>
      </w:r>
    </w:p>
    <w:p w14:paraId="2ECCAD58" w14:textId="77777777" w:rsidR="00F36F78" w:rsidRPr="0047175D" w:rsidRDefault="00F36F78" w:rsidP="00F36F78">
      <w:pPr>
        <w:numPr>
          <w:ilvl w:val="12"/>
          <w:numId w:val="0"/>
        </w:numPr>
        <w:spacing w:line="240" w:lineRule="auto"/>
        <w:ind w:left="567" w:hanging="567"/>
        <w:rPr>
          <w:lang w:val="lt-LT"/>
        </w:rPr>
      </w:pPr>
      <w:r w:rsidRPr="0047175D">
        <w:rPr>
          <w:lang w:val="lt-LT"/>
        </w:rPr>
        <w:t>-</w:t>
      </w:r>
      <w:r w:rsidRPr="0047175D">
        <w:rPr>
          <w:lang w:val="lt-LT"/>
        </w:rPr>
        <w:tab/>
        <w:t>jeigu vartojate vaistų, kurių sudėtyje yra nelfinaviro (</w:t>
      </w:r>
      <w:r>
        <w:rPr>
          <w:lang w:val="lt-LT"/>
        </w:rPr>
        <w:t xml:space="preserve">vartojamo </w:t>
      </w:r>
      <w:r w:rsidRPr="0047175D">
        <w:rPr>
          <w:lang w:val="lt-LT"/>
        </w:rPr>
        <w:t>nuo ŽIV infekcijos).</w:t>
      </w:r>
    </w:p>
    <w:p w14:paraId="7D22E3DA" w14:textId="77777777" w:rsidR="00F36F78" w:rsidRPr="0047175D" w:rsidRDefault="00F36F78" w:rsidP="00F36F78">
      <w:pPr>
        <w:numPr>
          <w:ilvl w:val="12"/>
          <w:numId w:val="0"/>
        </w:numPr>
        <w:spacing w:line="240" w:lineRule="auto"/>
        <w:ind w:left="567" w:hanging="567"/>
        <w:rPr>
          <w:lang w:val="lt-LT"/>
        </w:rPr>
      </w:pPr>
      <w:r w:rsidRPr="0047175D">
        <w:rPr>
          <w:lang w:val="lt-LT"/>
        </w:rPr>
        <w:tab/>
      </w:r>
    </w:p>
    <w:p w14:paraId="3E8C2F10" w14:textId="77777777" w:rsidR="00F36F78" w:rsidRPr="0047175D" w:rsidRDefault="00F36F78" w:rsidP="00F36F78">
      <w:pPr>
        <w:numPr>
          <w:ilvl w:val="12"/>
          <w:numId w:val="0"/>
        </w:numPr>
        <w:tabs>
          <w:tab w:val="clear" w:pos="567"/>
          <w:tab w:val="left" w:pos="0"/>
        </w:tabs>
        <w:spacing w:line="240" w:lineRule="auto"/>
        <w:rPr>
          <w:lang w:val="lt-LT"/>
        </w:rPr>
      </w:pPr>
      <w:r w:rsidRPr="0047175D">
        <w:rPr>
          <w:lang w:val="lt-LT"/>
        </w:rPr>
        <w:t xml:space="preserve">Jeigu abejojate, tai prieš pradėdami vartoti </w:t>
      </w:r>
      <w:r w:rsidRPr="00611608">
        <w:rPr>
          <w:lang w:val="lt-LT"/>
        </w:rPr>
        <w:t>OMEPRAZOL ARENA</w:t>
      </w:r>
      <w:r w:rsidRPr="0047175D">
        <w:rPr>
          <w:lang w:val="lt-LT"/>
        </w:rPr>
        <w:t>, pasitarkite su gydytoju arba vaistininku.</w:t>
      </w:r>
    </w:p>
    <w:p w14:paraId="22F63EDF" w14:textId="77777777" w:rsidR="00F36F78" w:rsidRPr="0047175D" w:rsidRDefault="00F36F78" w:rsidP="00F36F78">
      <w:pPr>
        <w:numPr>
          <w:ilvl w:val="12"/>
          <w:numId w:val="0"/>
        </w:numPr>
        <w:tabs>
          <w:tab w:val="clear" w:pos="567"/>
        </w:tabs>
        <w:spacing w:line="240" w:lineRule="auto"/>
        <w:ind w:right="-2"/>
        <w:rPr>
          <w:lang w:val="lt-LT"/>
        </w:rPr>
      </w:pPr>
    </w:p>
    <w:p w14:paraId="5BD6C47B" w14:textId="77777777" w:rsidR="00F36F78" w:rsidRPr="0047175D" w:rsidRDefault="00F36F78" w:rsidP="00F36F78">
      <w:pPr>
        <w:pStyle w:val="Heading4"/>
        <w:spacing w:line="240" w:lineRule="auto"/>
        <w:rPr>
          <w:sz w:val="22"/>
          <w:szCs w:val="22"/>
          <w:lang w:val="lt-LT"/>
        </w:rPr>
      </w:pPr>
      <w:r w:rsidRPr="0047175D">
        <w:rPr>
          <w:noProof w:val="0"/>
          <w:sz w:val="22"/>
          <w:szCs w:val="22"/>
          <w:lang w:val="lt-LT"/>
        </w:rPr>
        <w:t xml:space="preserve">Įspėjimai ir atsargumo priemonės </w:t>
      </w:r>
    </w:p>
    <w:p w14:paraId="593C89DC" w14:textId="77777777" w:rsidR="00F36F78" w:rsidRPr="0047175D" w:rsidRDefault="00F36F78" w:rsidP="00F36F78">
      <w:pPr>
        <w:numPr>
          <w:ilvl w:val="12"/>
          <w:numId w:val="0"/>
        </w:numPr>
        <w:tabs>
          <w:tab w:val="clear" w:pos="567"/>
        </w:tabs>
        <w:spacing w:line="240" w:lineRule="auto"/>
        <w:ind w:right="-2"/>
        <w:rPr>
          <w:lang w:val="lt-LT"/>
        </w:rPr>
      </w:pPr>
      <w:r w:rsidRPr="0047175D">
        <w:rPr>
          <w:lang w:val="lt-LT"/>
        </w:rPr>
        <w:t xml:space="preserve">Pasitarkite su gydytoju, prieš pradėdami vartoti </w:t>
      </w:r>
      <w:r w:rsidRPr="00611608">
        <w:rPr>
          <w:lang w:val="lt-LT"/>
        </w:rPr>
        <w:t>OMEPRAZOL ARENA</w:t>
      </w:r>
      <w:r>
        <w:rPr>
          <w:lang w:val="lt-LT"/>
        </w:rPr>
        <w:t>.</w:t>
      </w:r>
    </w:p>
    <w:p w14:paraId="02819B56" w14:textId="77777777" w:rsidR="00F36F78" w:rsidRPr="0047175D" w:rsidRDefault="00F36F78" w:rsidP="00F36F78">
      <w:pPr>
        <w:tabs>
          <w:tab w:val="clear" w:pos="567"/>
        </w:tabs>
        <w:spacing w:line="240" w:lineRule="auto"/>
        <w:ind w:right="-2"/>
        <w:rPr>
          <w:lang w:val="lt-LT"/>
        </w:rPr>
      </w:pPr>
    </w:p>
    <w:p w14:paraId="4130E0A0" w14:textId="77777777" w:rsidR="00F36F78" w:rsidRPr="0047175D" w:rsidRDefault="00F36F78" w:rsidP="00F36F78">
      <w:pPr>
        <w:numPr>
          <w:ilvl w:val="12"/>
          <w:numId w:val="0"/>
        </w:numPr>
        <w:tabs>
          <w:tab w:val="clear" w:pos="567"/>
        </w:tabs>
        <w:spacing w:line="240" w:lineRule="auto"/>
        <w:ind w:right="-2"/>
        <w:rPr>
          <w:lang w:val="lt-LT"/>
        </w:rPr>
      </w:pPr>
      <w:r w:rsidRPr="00611608">
        <w:rPr>
          <w:lang w:val="lt-LT"/>
        </w:rPr>
        <w:t>OMEPRAZOL ARENA</w:t>
      </w:r>
      <w:r w:rsidRPr="0047175D">
        <w:rPr>
          <w:lang w:val="lt-LT"/>
        </w:rPr>
        <w:t xml:space="preserve"> gali maskuoti kitų ligų simptomus, todėl tuojau pat pasitarkite su gydytoju, jeigu prieš pradedant vartoti </w:t>
      </w:r>
      <w:r w:rsidRPr="00611608">
        <w:rPr>
          <w:lang w:val="lt-LT"/>
        </w:rPr>
        <w:t>OMEPRAZOL ARENA</w:t>
      </w:r>
      <w:r w:rsidRPr="0047175D">
        <w:rPr>
          <w:lang w:val="lt-LT"/>
        </w:rPr>
        <w:t xml:space="preserve"> arba vartojant šį vaistą Jums pasireiškia kuris nors iš šių sutrikimų:</w:t>
      </w:r>
    </w:p>
    <w:p w14:paraId="0B261E51" w14:textId="77777777" w:rsidR="00F36F78" w:rsidRPr="0047175D" w:rsidRDefault="00F36F78" w:rsidP="00F36F78">
      <w:pPr>
        <w:spacing w:line="240" w:lineRule="auto"/>
        <w:rPr>
          <w:lang w:val="lt-LT"/>
        </w:rPr>
      </w:pPr>
      <w:r w:rsidRPr="0047175D">
        <w:rPr>
          <w:lang w:val="lt-LT"/>
        </w:rPr>
        <w:t>-</w:t>
      </w:r>
      <w:r w:rsidRPr="0047175D">
        <w:rPr>
          <w:lang w:val="lt-LT"/>
        </w:rPr>
        <w:tab/>
        <w:t>be aiškios priežasties gerokai sumažėjo kūno svoris arba sutrik</w:t>
      </w:r>
      <w:r>
        <w:rPr>
          <w:lang w:val="lt-LT"/>
        </w:rPr>
        <w:t>o</w:t>
      </w:r>
      <w:r w:rsidRPr="0047175D">
        <w:rPr>
          <w:lang w:val="lt-LT"/>
        </w:rPr>
        <w:t xml:space="preserve"> rijimas;</w:t>
      </w:r>
    </w:p>
    <w:p w14:paraId="5065B8C8" w14:textId="77777777" w:rsidR="00F36F78" w:rsidRPr="0047175D" w:rsidRDefault="00F36F78" w:rsidP="00F36F78">
      <w:pPr>
        <w:numPr>
          <w:ilvl w:val="12"/>
          <w:numId w:val="0"/>
        </w:numPr>
        <w:spacing w:line="240" w:lineRule="auto"/>
        <w:ind w:left="567" w:hanging="567"/>
        <w:rPr>
          <w:lang w:val="lt-LT"/>
        </w:rPr>
      </w:pPr>
      <w:r w:rsidRPr="0047175D">
        <w:rPr>
          <w:lang w:val="lt-LT"/>
        </w:rPr>
        <w:t>-</w:t>
      </w:r>
      <w:r w:rsidRPr="0047175D">
        <w:rPr>
          <w:lang w:val="lt-LT"/>
        </w:rPr>
        <w:tab/>
        <w:t>skauda pilvą arba nevirškina;</w:t>
      </w:r>
    </w:p>
    <w:p w14:paraId="696EA2B3" w14:textId="77777777" w:rsidR="00F36F78" w:rsidRPr="0047175D" w:rsidRDefault="00F36F78" w:rsidP="00F36F78">
      <w:pPr>
        <w:numPr>
          <w:ilvl w:val="12"/>
          <w:numId w:val="0"/>
        </w:numPr>
        <w:spacing w:line="240" w:lineRule="auto"/>
        <w:ind w:left="567" w:hanging="567"/>
        <w:rPr>
          <w:lang w:val="lt-LT"/>
        </w:rPr>
      </w:pPr>
      <w:r w:rsidRPr="0047175D">
        <w:rPr>
          <w:lang w:val="lt-LT"/>
        </w:rPr>
        <w:t>-</w:t>
      </w:r>
      <w:r w:rsidRPr="0047175D">
        <w:rPr>
          <w:lang w:val="lt-LT"/>
        </w:rPr>
        <w:tab/>
        <w:t>pradedate vemti maistu arba krauju;</w:t>
      </w:r>
    </w:p>
    <w:p w14:paraId="5464A942" w14:textId="77777777" w:rsidR="00F36F78" w:rsidRPr="0047175D" w:rsidRDefault="00F36F78" w:rsidP="00F36F78">
      <w:pPr>
        <w:numPr>
          <w:ilvl w:val="12"/>
          <w:numId w:val="0"/>
        </w:numPr>
        <w:spacing w:line="240" w:lineRule="auto"/>
        <w:ind w:left="567" w:hanging="567"/>
        <w:rPr>
          <w:lang w:val="lt-LT"/>
        </w:rPr>
      </w:pPr>
      <w:r w:rsidRPr="0047175D">
        <w:rPr>
          <w:lang w:val="lt-LT"/>
        </w:rPr>
        <w:t>-</w:t>
      </w:r>
      <w:r w:rsidRPr="0047175D">
        <w:rPr>
          <w:lang w:val="lt-LT"/>
        </w:rPr>
        <w:tab/>
        <w:t>išmatos tampa juodos arba suteptos krauju;</w:t>
      </w:r>
    </w:p>
    <w:p w14:paraId="34BE28F6" w14:textId="77777777" w:rsidR="00F36F78" w:rsidRPr="0047175D" w:rsidRDefault="00F36F78" w:rsidP="00F36F78">
      <w:pPr>
        <w:numPr>
          <w:ilvl w:val="12"/>
          <w:numId w:val="0"/>
        </w:numPr>
        <w:spacing w:line="240" w:lineRule="auto"/>
        <w:ind w:left="567" w:hanging="567"/>
        <w:rPr>
          <w:lang w:val="lt-LT"/>
        </w:rPr>
      </w:pPr>
      <w:r w:rsidRPr="0047175D">
        <w:rPr>
          <w:lang w:val="lt-LT"/>
        </w:rPr>
        <w:t>-</w:t>
      </w:r>
      <w:r w:rsidRPr="0047175D">
        <w:rPr>
          <w:lang w:val="lt-LT"/>
        </w:rPr>
        <w:tab/>
        <w:t>stiprus arba nepraeinantis viduriavimas (vartojant omeprazolą, šiek tiek padidėja infekcinio viduriavimo rizika);</w:t>
      </w:r>
    </w:p>
    <w:p w14:paraId="7E3632FD" w14:textId="77777777" w:rsidR="00F36F78" w:rsidRDefault="00F36F78" w:rsidP="00F36F78">
      <w:pPr>
        <w:numPr>
          <w:ilvl w:val="12"/>
          <w:numId w:val="0"/>
        </w:numPr>
        <w:spacing w:line="240" w:lineRule="auto"/>
        <w:ind w:left="567" w:hanging="567"/>
        <w:rPr>
          <w:lang w:val="lt-LT"/>
        </w:rPr>
      </w:pPr>
      <w:r w:rsidRPr="0047175D">
        <w:rPr>
          <w:lang w:val="lt-LT"/>
        </w:rPr>
        <w:t>-</w:t>
      </w:r>
      <w:r w:rsidRPr="0047175D">
        <w:rPr>
          <w:lang w:val="lt-LT"/>
        </w:rPr>
        <w:tab/>
        <w:t>pasireiškia sunkių kepenų sutrikimų</w:t>
      </w:r>
      <w:r>
        <w:rPr>
          <w:lang w:val="lt-LT"/>
        </w:rPr>
        <w:t>;</w:t>
      </w:r>
    </w:p>
    <w:p w14:paraId="004F1B03" w14:textId="77777777" w:rsidR="00F36F78" w:rsidRDefault="00F36F78" w:rsidP="00F36F78">
      <w:pPr>
        <w:numPr>
          <w:ilvl w:val="0"/>
          <w:numId w:val="1"/>
        </w:numPr>
        <w:tabs>
          <w:tab w:val="clear" w:pos="567"/>
        </w:tabs>
        <w:spacing w:line="240" w:lineRule="auto"/>
        <w:ind w:left="567" w:right="-2" w:hanging="567"/>
        <w:rPr>
          <w:lang w:val="lt-LT"/>
        </w:rPr>
      </w:pPr>
      <w:r>
        <w:rPr>
          <w:lang w:val="lt-LT"/>
        </w:rPr>
        <w:t>j</w:t>
      </w:r>
      <w:r w:rsidRPr="0047175D">
        <w:rPr>
          <w:lang w:val="lt-LT"/>
        </w:rPr>
        <w:t xml:space="preserve">eigu Jums kada nors pasireiškė odos reakcija po gydymo vaistu, panašiu į </w:t>
      </w:r>
      <w:r w:rsidRPr="00611608">
        <w:rPr>
          <w:lang w:val="lt-LT"/>
        </w:rPr>
        <w:t>OMEPRAZOL ARENA</w:t>
      </w:r>
      <w:r w:rsidRPr="0047175D">
        <w:rPr>
          <w:lang w:val="lt-LT"/>
        </w:rPr>
        <w:t>, kuriuo mažinamas skrandžio rūgštingumas</w:t>
      </w:r>
      <w:r>
        <w:rPr>
          <w:lang w:val="lt-LT"/>
        </w:rPr>
        <w:t>;</w:t>
      </w:r>
    </w:p>
    <w:p w14:paraId="75CBE262" w14:textId="77777777" w:rsidR="00F36F78" w:rsidRDefault="00F36F78" w:rsidP="00F36F78">
      <w:pPr>
        <w:numPr>
          <w:ilvl w:val="0"/>
          <w:numId w:val="1"/>
        </w:numPr>
        <w:tabs>
          <w:tab w:val="clear" w:pos="567"/>
        </w:tabs>
        <w:spacing w:line="240" w:lineRule="auto"/>
        <w:ind w:left="567" w:right="-2" w:hanging="567"/>
        <w:rPr>
          <w:lang w:val="lt-LT"/>
        </w:rPr>
      </w:pPr>
      <w:r>
        <w:rPr>
          <w:lang w:val="lt-LT"/>
        </w:rPr>
        <w:t>jeigu Jums bus atliekamas specialus kraujo tyrimas (dėl chromogranino A)</w:t>
      </w:r>
      <w:r w:rsidRPr="0047175D">
        <w:rPr>
          <w:lang w:val="lt-LT"/>
        </w:rPr>
        <w:t>.</w:t>
      </w:r>
    </w:p>
    <w:p w14:paraId="29B8AE75" w14:textId="77777777" w:rsidR="00F36F78" w:rsidRDefault="00F36F78" w:rsidP="00F36F78">
      <w:pPr>
        <w:tabs>
          <w:tab w:val="clear" w:pos="567"/>
        </w:tabs>
        <w:spacing w:line="240" w:lineRule="auto"/>
        <w:ind w:right="-2"/>
        <w:rPr>
          <w:lang w:val="lt-LT"/>
        </w:rPr>
      </w:pPr>
    </w:p>
    <w:p w14:paraId="2D099319" w14:textId="77777777" w:rsidR="00F36F78" w:rsidRDefault="00F36F78" w:rsidP="00F36F78">
      <w:pPr>
        <w:numPr>
          <w:ilvl w:val="12"/>
          <w:numId w:val="0"/>
        </w:numPr>
        <w:tabs>
          <w:tab w:val="clear" w:pos="567"/>
        </w:tabs>
        <w:spacing w:line="240" w:lineRule="auto"/>
        <w:ind w:right="-2"/>
        <w:rPr>
          <w:lang w:val="lt-LT"/>
        </w:rPr>
      </w:pPr>
      <w:r w:rsidRPr="00F45AB9">
        <w:rPr>
          <w:lang w:val="lt-LT"/>
        </w:rPr>
        <w:t>Vartojant omeprazolo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635D02B1" w14:textId="77777777" w:rsidR="00F36F78" w:rsidRPr="0047175D" w:rsidRDefault="00F36F78" w:rsidP="00F36F78">
      <w:pPr>
        <w:numPr>
          <w:ilvl w:val="12"/>
          <w:numId w:val="0"/>
        </w:numPr>
        <w:spacing w:line="240" w:lineRule="auto"/>
        <w:ind w:left="567" w:hanging="567"/>
        <w:rPr>
          <w:lang w:val="lt-LT"/>
        </w:rPr>
      </w:pPr>
    </w:p>
    <w:p w14:paraId="023D2DA0" w14:textId="77777777" w:rsidR="00F36F78" w:rsidRPr="0047175D" w:rsidRDefault="00F36F78" w:rsidP="00F36F78">
      <w:pPr>
        <w:numPr>
          <w:ilvl w:val="12"/>
          <w:numId w:val="0"/>
        </w:numPr>
        <w:tabs>
          <w:tab w:val="clear" w:pos="567"/>
        </w:tabs>
        <w:spacing w:line="240" w:lineRule="auto"/>
        <w:ind w:right="-2"/>
        <w:rPr>
          <w:lang w:val="lt-LT"/>
        </w:rPr>
      </w:pPr>
      <w:r w:rsidRPr="0047175D">
        <w:rPr>
          <w:lang w:val="lt-LT"/>
        </w:rPr>
        <w:t xml:space="preserve">Jeigu </w:t>
      </w:r>
      <w:r w:rsidRPr="00611608">
        <w:rPr>
          <w:lang w:val="lt-LT"/>
        </w:rPr>
        <w:t>OMEPRAZOL ARENA</w:t>
      </w:r>
      <w:r w:rsidRPr="0047175D">
        <w:rPr>
          <w:lang w:val="lt-LT"/>
        </w:rPr>
        <w:t xml:space="preserve"> vartosite ilgai (daugiau kaip 1 metus), tikriausiai gydytojas reguliariai tikrins Jūsų būklę. Jeigu pasireikštų koks nors naujas ar neįprastas simptomas arba kitas reiškinys, kito apsilankymo metu apie tai pasakykite gydytojui.</w:t>
      </w:r>
    </w:p>
    <w:p w14:paraId="000C0721" w14:textId="77777777" w:rsidR="00F36F78" w:rsidRPr="0047175D" w:rsidRDefault="00F36F78" w:rsidP="00F36F78">
      <w:pPr>
        <w:numPr>
          <w:ilvl w:val="12"/>
          <w:numId w:val="0"/>
        </w:numPr>
        <w:tabs>
          <w:tab w:val="clear" w:pos="567"/>
        </w:tabs>
        <w:spacing w:line="240" w:lineRule="auto"/>
        <w:ind w:right="-2"/>
        <w:rPr>
          <w:lang w:val="lt-LT"/>
        </w:rPr>
      </w:pPr>
    </w:p>
    <w:p w14:paraId="687A32B6" w14:textId="77777777" w:rsidR="00F36F78" w:rsidRDefault="00F36F78" w:rsidP="00F36F78">
      <w:pPr>
        <w:numPr>
          <w:ilvl w:val="12"/>
          <w:numId w:val="0"/>
        </w:numPr>
        <w:tabs>
          <w:tab w:val="clear" w:pos="567"/>
        </w:tabs>
        <w:spacing w:line="240" w:lineRule="auto"/>
        <w:ind w:right="-2"/>
        <w:rPr>
          <w:lang w:val="lt-LT"/>
        </w:rPr>
      </w:pPr>
      <w:r w:rsidRPr="0047175D">
        <w:rPr>
          <w:lang w:val="lt-LT"/>
        </w:rPr>
        <w:t xml:space="preserve">Vartojant tokių kaip </w:t>
      </w:r>
      <w:r w:rsidRPr="00611608">
        <w:rPr>
          <w:lang w:val="lt-LT"/>
        </w:rPr>
        <w:t>OMEPRAZOL ARENA</w:t>
      </w:r>
      <w:r w:rsidRPr="0047175D">
        <w:rPr>
          <w:lang w:val="lt-LT"/>
        </w:rPr>
        <w:t xml:space="preserve"> protonų siurblio inhibitorių, ypač jeigu jie vartojami ilgiau nei vienerius metus, gali šiek tiek padidėti šlaunikaulio, riešo ar stuburo kaulų lūžių rizika. Jeigu sergate osteoporoze arba vartojate kortikosteroidų (kurie gali didinti osteoporozės riziką), apie tai pasakykite gydytojui.</w:t>
      </w:r>
    </w:p>
    <w:p w14:paraId="32F86A05" w14:textId="77777777" w:rsidR="00F36F78" w:rsidRDefault="00F36F78" w:rsidP="00F36F78">
      <w:pPr>
        <w:numPr>
          <w:ilvl w:val="12"/>
          <w:numId w:val="0"/>
        </w:numPr>
        <w:tabs>
          <w:tab w:val="clear" w:pos="567"/>
        </w:tabs>
        <w:spacing w:line="240" w:lineRule="auto"/>
        <w:ind w:right="-2"/>
        <w:rPr>
          <w:lang w:val="lt-LT"/>
        </w:rPr>
      </w:pPr>
    </w:p>
    <w:p w14:paraId="7F081F06" w14:textId="77777777" w:rsidR="00F36F78" w:rsidRPr="0047175D" w:rsidRDefault="00F36F78" w:rsidP="00F36F78">
      <w:pPr>
        <w:numPr>
          <w:ilvl w:val="12"/>
          <w:numId w:val="0"/>
        </w:numPr>
        <w:tabs>
          <w:tab w:val="clear" w:pos="567"/>
        </w:tabs>
        <w:spacing w:line="240" w:lineRule="auto"/>
        <w:ind w:right="-2"/>
        <w:rPr>
          <w:lang w:val="lt-LT"/>
        </w:rPr>
      </w:pPr>
      <w:r w:rsidRPr="0047175D">
        <w:rPr>
          <w:lang w:val="lt-LT"/>
        </w:rPr>
        <w:t xml:space="preserve">Jeigu Jums išbertų odą, ypač saulės apšviestose vietose, kuo skubiau pasakykite apie tai savo gydytojui, kadangi Jums gali tekti nutraukti gydymą </w:t>
      </w:r>
      <w:r w:rsidRPr="00611608">
        <w:rPr>
          <w:lang w:val="lt-LT"/>
        </w:rPr>
        <w:t>OMEPRAZOL ARENA</w:t>
      </w:r>
      <w:r w:rsidRPr="0047175D">
        <w:rPr>
          <w:lang w:val="lt-LT"/>
        </w:rPr>
        <w:t xml:space="preserve">. Taip pat nepamirškite pasakyti, jeigu Jums pasireiškia bet koks kitas neigiamas poveikis, </w:t>
      </w:r>
      <w:r>
        <w:rPr>
          <w:lang w:val="lt-LT"/>
        </w:rPr>
        <w:t>pvz.,</w:t>
      </w:r>
      <w:r w:rsidRPr="0047175D">
        <w:rPr>
          <w:lang w:val="lt-LT"/>
        </w:rPr>
        <w:t xml:space="preserve"> sąnarių skausmas.</w:t>
      </w:r>
    </w:p>
    <w:p w14:paraId="759B27E1" w14:textId="77777777" w:rsidR="00F36F78" w:rsidRDefault="00F36F78" w:rsidP="00F36F78">
      <w:pPr>
        <w:numPr>
          <w:ilvl w:val="12"/>
          <w:numId w:val="0"/>
        </w:numPr>
        <w:tabs>
          <w:tab w:val="clear" w:pos="567"/>
        </w:tabs>
        <w:spacing w:line="240" w:lineRule="auto"/>
        <w:rPr>
          <w:b/>
          <w:bCs/>
          <w:lang w:val="lt-LT"/>
        </w:rPr>
      </w:pPr>
    </w:p>
    <w:p w14:paraId="5C55E8EF" w14:textId="77777777" w:rsidR="00F36F78" w:rsidRPr="0047175D" w:rsidRDefault="00F36F78" w:rsidP="00F36F78">
      <w:pPr>
        <w:numPr>
          <w:ilvl w:val="12"/>
          <w:numId w:val="0"/>
        </w:numPr>
        <w:tabs>
          <w:tab w:val="clear" w:pos="567"/>
        </w:tabs>
        <w:spacing w:line="240" w:lineRule="auto"/>
        <w:rPr>
          <w:b/>
          <w:bCs/>
          <w:lang w:val="lt-LT"/>
        </w:rPr>
      </w:pPr>
    </w:p>
    <w:p w14:paraId="66D5FEF3" w14:textId="77777777" w:rsidR="00F36F78" w:rsidRPr="0047175D" w:rsidRDefault="00F36F78" w:rsidP="00F36F78">
      <w:pPr>
        <w:pStyle w:val="Heading4"/>
        <w:spacing w:line="240" w:lineRule="auto"/>
        <w:rPr>
          <w:sz w:val="22"/>
          <w:szCs w:val="22"/>
          <w:lang w:val="lt-LT"/>
        </w:rPr>
      </w:pPr>
      <w:r w:rsidRPr="0047175D">
        <w:rPr>
          <w:noProof w:val="0"/>
          <w:sz w:val="22"/>
          <w:szCs w:val="22"/>
          <w:lang w:val="lt-LT"/>
        </w:rPr>
        <w:t xml:space="preserve">Kiti vaistai ir </w:t>
      </w:r>
      <w:r w:rsidRPr="00611608">
        <w:rPr>
          <w:lang w:val="lt-LT"/>
        </w:rPr>
        <w:t>OMEPRAZOL ARENA</w:t>
      </w:r>
    </w:p>
    <w:p w14:paraId="3AA2A039" w14:textId="77777777" w:rsidR="00F36F78" w:rsidRPr="0047175D" w:rsidRDefault="00F36F78" w:rsidP="00F36F78">
      <w:pPr>
        <w:numPr>
          <w:ilvl w:val="12"/>
          <w:numId w:val="0"/>
        </w:numPr>
        <w:tabs>
          <w:tab w:val="clear" w:pos="567"/>
        </w:tabs>
        <w:spacing w:line="240" w:lineRule="auto"/>
        <w:ind w:right="-2"/>
        <w:rPr>
          <w:lang w:val="lt-LT"/>
        </w:rPr>
      </w:pPr>
      <w:r w:rsidRPr="0047175D">
        <w:rPr>
          <w:lang w:val="lt-LT"/>
        </w:rPr>
        <w:t xml:space="preserve">Jeigu vartojate ar neseniai vartojote kitų vaistų arba dėl to nesate tikri, apie tai pasakykite gydytojui arba vaistininkui. Tai svarbu dėl to, kad </w:t>
      </w:r>
      <w:r w:rsidRPr="00611608">
        <w:rPr>
          <w:lang w:val="lt-LT"/>
        </w:rPr>
        <w:t>OMEPRAZOL ARENA</w:t>
      </w:r>
      <w:r w:rsidRPr="0047175D">
        <w:rPr>
          <w:lang w:val="lt-LT"/>
        </w:rPr>
        <w:t xml:space="preserve"> gali keisti kai kurių kitų vaistų veikimą, o kai kurie kiti vaistai gali keisti </w:t>
      </w:r>
      <w:r w:rsidRPr="00611608">
        <w:rPr>
          <w:lang w:val="lt-LT"/>
        </w:rPr>
        <w:t>OMEPRAZOL ARENA</w:t>
      </w:r>
      <w:r w:rsidRPr="0047175D">
        <w:rPr>
          <w:lang w:val="lt-LT"/>
        </w:rPr>
        <w:t xml:space="preserve"> veikimą.</w:t>
      </w:r>
    </w:p>
    <w:p w14:paraId="0BE96C6C" w14:textId="77777777" w:rsidR="00F36F78" w:rsidRPr="0047175D" w:rsidRDefault="00F36F78" w:rsidP="00F36F78">
      <w:pPr>
        <w:numPr>
          <w:ilvl w:val="12"/>
          <w:numId w:val="0"/>
        </w:numPr>
        <w:tabs>
          <w:tab w:val="clear" w:pos="567"/>
        </w:tabs>
        <w:spacing w:line="240" w:lineRule="auto"/>
        <w:ind w:right="-2"/>
        <w:rPr>
          <w:lang w:val="lt-LT"/>
        </w:rPr>
      </w:pPr>
    </w:p>
    <w:p w14:paraId="14F12A2D" w14:textId="77777777" w:rsidR="00F36F78" w:rsidRDefault="00F36F78" w:rsidP="00F36F78">
      <w:pPr>
        <w:numPr>
          <w:ilvl w:val="12"/>
          <w:numId w:val="0"/>
        </w:numPr>
        <w:tabs>
          <w:tab w:val="clear" w:pos="567"/>
        </w:tabs>
        <w:spacing w:line="240" w:lineRule="auto"/>
        <w:ind w:right="-2"/>
        <w:rPr>
          <w:lang w:val="lt-LT"/>
        </w:rPr>
      </w:pPr>
      <w:r w:rsidRPr="00611608">
        <w:rPr>
          <w:lang w:val="lt-LT"/>
        </w:rPr>
        <w:t>OMEPRAZOL ARENA</w:t>
      </w:r>
      <w:r w:rsidRPr="0047175D">
        <w:rPr>
          <w:lang w:val="lt-LT"/>
        </w:rPr>
        <w:t xml:space="preserve"> negalima vartoti kartu su vaistais, kurių sudėtyje yra nelfinaviro (jie vartojami ŽIV infekcijai gydyti).</w:t>
      </w:r>
    </w:p>
    <w:p w14:paraId="02EBCA02" w14:textId="77777777" w:rsidR="00F36F78" w:rsidRPr="0047175D" w:rsidRDefault="00F36F78" w:rsidP="00F36F78">
      <w:pPr>
        <w:numPr>
          <w:ilvl w:val="12"/>
          <w:numId w:val="0"/>
        </w:numPr>
        <w:tabs>
          <w:tab w:val="clear" w:pos="567"/>
        </w:tabs>
        <w:spacing w:line="240" w:lineRule="auto"/>
        <w:ind w:right="-2"/>
        <w:rPr>
          <w:lang w:val="lt-LT"/>
        </w:rPr>
      </w:pPr>
    </w:p>
    <w:p w14:paraId="2AB1510C" w14:textId="77777777" w:rsidR="00F36F78" w:rsidRPr="0047175D" w:rsidRDefault="00F36F78" w:rsidP="00F36F78">
      <w:pPr>
        <w:autoSpaceDE w:val="0"/>
        <w:autoSpaceDN w:val="0"/>
        <w:adjustRightInd w:val="0"/>
        <w:spacing w:line="240" w:lineRule="auto"/>
        <w:rPr>
          <w:lang w:val="lt-LT"/>
        </w:rPr>
      </w:pPr>
      <w:r w:rsidRPr="0047175D">
        <w:rPr>
          <w:lang w:val="lt-LT"/>
        </w:rPr>
        <w:t>Pasakykite gydytojui arba vaistininkui, jeigu vartojate kur</w:t>
      </w:r>
      <w:r>
        <w:rPr>
          <w:lang w:val="lt-LT"/>
        </w:rPr>
        <w:t>io</w:t>
      </w:r>
      <w:r w:rsidRPr="0047175D">
        <w:rPr>
          <w:lang w:val="lt-LT"/>
        </w:rPr>
        <w:t xml:space="preserve"> nors iš šių vaistų:</w:t>
      </w:r>
    </w:p>
    <w:p w14:paraId="6F7EF42E" w14:textId="77777777" w:rsidR="00F36F78" w:rsidRPr="0047175D" w:rsidRDefault="00F36F78" w:rsidP="00F36F78">
      <w:pPr>
        <w:pStyle w:val="Sraopastraipa1"/>
        <w:numPr>
          <w:ilvl w:val="0"/>
          <w:numId w:val="2"/>
        </w:numPr>
        <w:tabs>
          <w:tab w:val="clear" w:pos="567"/>
        </w:tabs>
        <w:spacing w:line="240" w:lineRule="auto"/>
        <w:ind w:right="-2"/>
        <w:rPr>
          <w:lang w:val="lt-LT"/>
        </w:rPr>
      </w:pPr>
      <w:r w:rsidRPr="0047175D">
        <w:rPr>
          <w:lang w:val="lt-LT"/>
        </w:rPr>
        <w:t>ketokonazol</w:t>
      </w:r>
      <w:r>
        <w:rPr>
          <w:lang w:val="lt-LT"/>
        </w:rPr>
        <w:t>o</w:t>
      </w:r>
      <w:r w:rsidRPr="0047175D">
        <w:rPr>
          <w:lang w:val="lt-LT"/>
        </w:rPr>
        <w:t>, itrakonazol</w:t>
      </w:r>
      <w:r>
        <w:rPr>
          <w:lang w:val="lt-LT"/>
        </w:rPr>
        <w:t>o</w:t>
      </w:r>
      <w:r w:rsidRPr="0047175D">
        <w:rPr>
          <w:lang w:val="lt-LT"/>
        </w:rPr>
        <w:t xml:space="preserve"> arba vorikonazol</w:t>
      </w:r>
      <w:r>
        <w:rPr>
          <w:lang w:val="lt-LT"/>
        </w:rPr>
        <w:t>o</w:t>
      </w:r>
      <w:r w:rsidRPr="0047175D">
        <w:rPr>
          <w:lang w:val="lt-LT"/>
        </w:rPr>
        <w:t xml:space="preserve"> (</w:t>
      </w:r>
      <w:r>
        <w:rPr>
          <w:lang w:val="lt-LT"/>
        </w:rPr>
        <w:t>vartojamų</w:t>
      </w:r>
      <w:r w:rsidRPr="0047175D">
        <w:rPr>
          <w:lang w:val="lt-LT"/>
        </w:rPr>
        <w:t xml:space="preserve"> grybelių sukeltoms infekcijoms gydyti);</w:t>
      </w:r>
    </w:p>
    <w:p w14:paraId="746A69BD" w14:textId="77777777" w:rsidR="00F36F78" w:rsidRPr="0047175D" w:rsidRDefault="00F36F78" w:rsidP="00F36F78">
      <w:pPr>
        <w:pStyle w:val="Sraopastraipa1"/>
        <w:numPr>
          <w:ilvl w:val="0"/>
          <w:numId w:val="2"/>
        </w:numPr>
        <w:tabs>
          <w:tab w:val="clear" w:pos="567"/>
        </w:tabs>
        <w:spacing w:line="240" w:lineRule="auto"/>
        <w:ind w:right="-2"/>
        <w:rPr>
          <w:lang w:val="lt-LT"/>
        </w:rPr>
      </w:pPr>
      <w:r w:rsidRPr="0047175D">
        <w:rPr>
          <w:lang w:val="lt-LT"/>
        </w:rPr>
        <w:t>digoksin</w:t>
      </w:r>
      <w:r>
        <w:rPr>
          <w:lang w:val="lt-LT"/>
        </w:rPr>
        <w:t>o</w:t>
      </w:r>
      <w:r w:rsidRPr="0047175D">
        <w:rPr>
          <w:lang w:val="lt-LT"/>
        </w:rPr>
        <w:t xml:space="preserve"> (</w:t>
      </w:r>
      <w:r>
        <w:rPr>
          <w:lang w:val="lt-LT"/>
        </w:rPr>
        <w:t>vartojamo</w:t>
      </w:r>
      <w:r w:rsidRPr="0047175D">
        <w:rPr>
          <w:lang w:val="lt-LT"/>
        </w:rPr>
        <w:t xml:space="preserve"> širdies ligoms gydyti);</w:t>
      </w:r>
    </w:p>
    <w:p w14:paraId="3167808E" w14:textId="77777777" w:rsidR="00F36F78" w:rsidRPr="0047175D" w:rsidRDefault="00F36F78" w:rsidP="00F36F78">
      <w:pPr>
        <w:pStyle w:val="Sraopastraipa1"/>
        <w:numPr>
          <w:ilvl w:val="0"/>
          <w:numId w:val="2"/>
        </w:numPr>
        <w:tabs>
          <w:tab w:val="clear" w:pos="567"/>
        </w:tabs>
        <w:spacing w:line="240" w:lineRule="auto"/>
        <w:ind w:right="-2"/>
        <w:rPr>
          <w:lang w:val="lt-LT"/>
        </w:rPr>
      </w:pPr>
      <w:r w:rsidRPr="0047175D">
        <w:rPr>
          <w:lang w:val="lt-LT"/>
        </w:rPr>
        <w:t>diazepam</w:t>
      </w:r>
      <w:r>
        <w:rPr>
          <w:lang w:val="lt-LT"/>
        </w:rPr>
        <w:t>o</w:t>
      </w:r>
      <w:r w:rsidRPr="0047175D">
        <w:rPr>
          <w:lang w:val="lt-LT"/>
        </w:rPr>
        <w:t xml:space="preserve"> (</w:t>
      </w:r>
      <w:r>
        <w:rPr>
          <w:lang w:val="lt-LT"/>
        </w:rPr>
        <w:t xml:space="preserve">vartojamo </w:t>
      </w:r>
      <w:r w:rsidRPr="0047175D">
        <w:rPr>
          <w:lang w:val="lt-LT"/>
        </w:rPr>
        <w:t>nerimui šalinti, raumenims atpalaiduoti ir epilepsijai gydyti);</w:t>
      </w:r>
    </w:p>
    <w:p w14:paraId="6ABB9C07" w14:textId="77777777" w:rsidR="00F36F78" w:rsidRPr="0047175D" w:rsidRDefault="00F36F78" w:rsidP="00F36F78">
      <w:pPr>
        <w:pStyle w:val="Sraopastraipa1"/>
        <w:numPr>
          <w:ilvl w:val="0"/>
          <w:numId w:val="2"/>
        </w:numPr>
        <w:tabs>
          <w:tab w:val="clear" w:pos="567"/>
        </w:tabs>
        <w:spacing w:line="240" w:lineRule="auto"/>
        <w:ind w:right="-2"/>
        <w:rPr>
          <w:lang w:val="lt-LT"/>
        </w:rPr>
      </w:pPr>
      <w:r w:rsidRPr="0047175D">
        <w:rPr>
          <w:lang w:val="lt-LT"/>
        </w:rPr>
        <w:t>fenitoin</w:t>
      </w:r>
      <w:r>
        <w:rPr>
          <w:lang w:val="lt-LT"/>
        </w:rPr>
        <w:t>o</w:t>
      </w:r>
      <w:r w:rsidRPr="0047175D">
        <w:rPr>
          <w:lang w:val="lt-LT"/>
        </w:rPr>
        <w:t xml:space="preserve"> (</w:t>
      </w:r>
      <w:r>
        <w:rPr>
          <w:lang w:val="lt-LT"/>
        </w:rPr>
        <w:t xml:space="preserve">vartojamo </w:t>
      </w:r>
      <w:r w:rsidRPr="0047175D">
        <w:rPr>
          <w:lang w:val="lt-LT"/>
        </w:rPr>
        <w:t>epilepsijai gydyti</w:t>
      </w:r>
      <w:r>
        <w:rPr>
          <w:lang w:val="lt-LT"/>
        </w:rPr>
        <w:t>;</w:t>
      </w:r>
      <w:r w:rsidRPr="0047175D">
        <w:rPr>
          <w:lang w:val="lt-LT"/>
        </w:rPr>
        <w:t xml:space="preserve"> </w:t>
      </w:r>
      <w:r>
        <w:rPr>
          <w:lang w:val="lt-LT"/>
        </w:rPr>
        <w:t>j</w:t>
      </w:r>
      <w:r w:rsidRPr="0047175D">
        <w:rPr>
          <w:lang w:val="lt-LT"/>
        </w:rPr>
        <w:t>ei vartojate fenitoin</w:t>
      </w:r>
      <w:r>
        <w:rPr>
          <w:lang w:val="lt-LT"/>
        </w:rPr>
        <w:t>o</w:t>
      </w:r>
      <w:r w:rsidRPr="0047175D">
        <w:rPr>
          <w:lang w:val="lt-LT"/>
        </w:rPr>
        <w:t xml:space="preserve">, gydytojas turės Jus stebėti, kai pradedate arba baigiate vartoti </w:t>
      </w:r>
      <w:r w:rsidRPr="00611608">
        <w:rPr>
          <w:lang w:val="lt-LT"/>
        </w:rPr>
        <w:t>OMEPRAZOL ARENA</w:t>
      </w:r>
      <w:r>
        <w:rPr>
          <w:lang w:val="lt-LT"/>
        </w:rPr>
        <w:t>)</w:t>
      </w:r>
      <w:r w:rsidRPr="0047175D">
        <w:rPr>
          <w:lang w:val="lt-LT"/>
        </w:rPr>
        <w:t>;</w:t>
      </w:r>
    </w:p>
    <w:p w14:paraId="3A5DAD95" w14:textId="77777777" w:rsidR="00F36F78" w:rsidRPr="0047175D" w:rsidRDefault="00F36F78" w:rsidP="00F36F78">
      <w:pPr>
        <w:numPr>
          <w:ilvl w:val="0"/>
          <w:numId w:val="2"/>
        </w:numPr>
        <w:tabs>
          <w:tab w:val="clear" w:pos="567"/>
        </w:tabs>
        <w:autoSpaceDE w:val="0"/>
        <w:autoSpaceDN w:val="0"/>
        <w:adjustRightInd w:val="0"/>
        <w:spacing w:line="240" w:lineRule="auto"/>
        <w:rPr>
          <w:lang w:val="lt-LT"/>
        </w:rPr>
      </w:pPr>
      <w:r w:rsidRPr="0047175D">
        <w:rPr>
          <w:lang w:val="lt-LT"/>
        </w:rPr>
        <w:t>vaistų kraujui skystinti, pvz., varfarin</w:t>
      </w:r>
      <w:r>
        <w:rPr>
          <w:lang w:val="lt-LT"/>
        </w:rPr>
        <w:t>o</w:t>
      </w:r>
      <w:r w:rsidRPr="0047175D">
        <w:rPr>
          <w:lang w:val="lt-LT"/>
        </w:rPr>
        <w:t xml:space="preserve"> arba kit</w:t>
      </w:r>
      <w:r>
        <w:rPr>
          <w:lang w:val="lt-LT"/>
        </w:rPr>
        <w:t>o</w:t>
      </w:r>
      <w:r w:rsidRPr="0047175D">
        <w:rPr>
          <w:lang w:val="lt-LT"/>
        </w:rPr>
        <w:t xml:space="preserve"> vitamino K poveikį slopinan</w:t>
      </w:r>
      <w:r>
        <w:rPr>
          <w:lang w:val="lt-LT"/>
        </w:rPr>
        <w:t>čio</w:t>
      </w:r>
      <w:r w:rsidRPr="0047175D">
        <w:rPr>
          <w:lang w:val="lt-LT"/>
        </w:rPr>
        <w:t xml:space="preserve"> vaist</w:t>
      </w:r>
      <w:r>
        <w:rPr>
          <w:lang w:val="lt-LT"/>
        </w:rPr>
        <w:t>o</w:t>
      </w:r>
      <w:r w:rsidRPr="0047175D">
        <w:rPr>
          <w:lang w:val="lt-LT"/>
        </w:rPr>
        <w:t xml:space="preserve"> </w:t>
      </w:r>
      <w:r>
        <w:rPr>
          <w:lang w:val="lt-LT"/>
        </w:rPr>
        <w:t>(g</w:t>
      </w:r>
      <w:r w:rsidRPr="0047175D">
        <w:rPr>
          <w:lang w:val="lt-LT"/>
        </w:rPr>
        <w:t xml:space="preserve">ydytojui gali reikėti Jus stebėti, kai pradedate arba baigiate vartoti </w:t>
      </w:r>
      <w:r w:rsidRPr="00611608">
        <w:rPr>
          <w:lang w:val="lt-LT"/>
        </w:rPr>
        <w:t>OMEPRAZOL ARENA</w:t>
      </w:r>
      <w:r>
        <w:rPr>
          <w:lang w:val="lt-LT"/>
        </w:rPr>
        <w:t>)</w:t>
      </w:r>
      <w:r w:rsidRPr="0047175D">
        <w:rPr>
          <w:lang w:val="lt-LT"/>
        </w:rPr>
        <w:t>;</w:t>
      </w:r>
    </w:p>
    <w:p w14:paraId="36D8FC54" w14:textId="77777777" w:rsidR="00F36F78" w:rsidRPr="0047175D" w:rsidRDefault="00F36F78" w:rsidP="00F36F78">
      <w:pPr>
        <w:numPr>
          <w:ilvl w:val="0"/>
          <w:numId w:val="2"/>
        </w:numPr>
        <w:tabs>
          <w:tab w:val="clear" w:pos="567"/>
        </w:tabs>
        <w:autoSpaceDE w:val="0"/>
        <w:autoSpaceDN w:val="0"/>
        <w:adjustRightInd w:val="0"/>
        <w:spacing w:line="240" w:lineRule="auto"/>
        <w:rPr>
          <w:lang w:val="lt-LT"/>
        </w:rPr>
      </w:pPr>
      <w:r w:rsidRPr="0047175D">
        <w:rPr>
          <w:lang w:val="lt-LT"/>
        </w:rPr>
        <w:t>rifampicin</w:t>
      </w:r>
      <w:r>
        <w:rPr>
          <w:lang w:val="lt-LT"/>
        </w:rPr>
        <w:t>o</w:t>
      </w:r>
      <w:r w:rsidRPr="0047175D">
        <w:rPr>
          <w:lang w:val="lt-LT"/>
        </w:rPr>
        <w:t xml:space="preserve"> (</w:t>
      </w:r>
      <w:r>
        <w:rPr>
          <w:lang w:val="lt-LT"/>
        </w:rPr>
        <w:t xml:space="preserve">vartojamo </w:t>
      </w:r>
      <w:r w:rsidRPr="0047175D">
        <w:rPr>
          <w:lang w:val="lt-LT"/>
        </w:rPr>
        <w:t>tuberkuliozei gydyti);</w:t>
      </w:r>
    </w:p>
    <w:p w14:paraId="3D54FC21" w14:textId="77777777" w:rsidR="00F36F78" w:rsidRPr="0047175D" w:rsidRDefault="00F36F78" w:rsidP="00F36F78">
      <w:pPr>
        <w:numPr>
          <w:ilvl w:val="0"/>
          <w:numId w:val="2"/>
        </w:numPr>
        <w:tabs>
          <w:tab w:val="clear" w:pos="567"/>
        </w:tabs>
        <w:autoSpaceDE w:val="0"/>
        <w:autoSpaceDN w:val="0"/>
        <w:adjustRightInd w:val="0"/>
        <w:spacing w:line="240" w:lineRule="auto"/>
        <w:rPr>
          <w:lang w:val="lt-LT"/>
        </w:rPr>
      </w:pPr>
      <w:r w:rsidRPr="0047175D">
        <w:rPr>
          <w:rFonts w:eastAsia="Times New Roman"/>
          <w:lang w:val="lt-LT" w:eastAsia="en-US"/>
        </w:rPr>
        <w:t>atazanavir</w:t>
      </w:r>
      <w:r>
        <w:rPr>
          <w:rFonts w:eastAsia="Times New Roman"/>
          <w:lang w:val="lt-LT" w:eastAsia="en-US"/>
        </w:rPr>
        <w:t>o</w:t>
      </w:r>
      <w:r w:rsidRPr="0047175D">
        <w:rPr>
          <w:rFonts w:eastAsia="Times New Roman"/>
          <w:lang w:val="lt-LT" w:eastAsia="en-US"/>
        </w:rPr>
        <w:t xml:space="preserve"> arba sakvinavir</w:t>
      </w:r>
      <w:r>
        <w:rPr>
          <w:rFonts w:eastAsia="Times New Roman"/>
          <w:lang w:val="lt-LT" w:eastAsia="en-US"/>
        </w:rPr>
        <w:t>o</w:t>
      </w:r>
      <w:r w:rsidRPr="0047175D">
        <w:rPr>
          <w:rFonts w:eastAsia="Times New Roman"/>
          <w:lang w:val="lt-LT" w:eastAsia="en-US"/>
        </w:rPr>
        <w:t xml:space="preserve"> (</w:t>
      </w:r>
      <w:r>
        <w:rPr>
          <w:lang w:val="lt-LT"/>
        </w:rPr>
        <w:t xml:space="preserve">vartojamų </w:t>
      </w:r>
      <w:r w:rsidRPr="0047175D">
        <w:rPr>
          <w:lang w:val="lt-LT"/>
        </w:rPr>
        <w:t>ŽIV infekcijai gydyti</w:t>
      </w:r>
      <w:r w:rsidRPr="0047175D">
        <w:rPr>
          <w:rFonts w:eastAsia="Times New Roman"/>
          <w:lang w:val="lt-LT" w:eastAsia="en-US"/>
        </w:rPr>
        <w:t>);</w:t>
      </w:r>
    </w:p>
    <w:p w14:paraId="0059611F" w14:textId="77777777" w:rsidR="00F36F78" w:rsidRPr="0047175D" w:rsidRDefault="00F36F78" w:rsidP="00F36F78">
      <w:pPr>
        <w:pStyle w:val="Sraopastraipa1"/>
        <w:numPr>
          <w:ilvl w:val="0"/>
          <w:numId w:val="2"/>
        </w:numPr>
        <w:tabs>
          <w:tab w:val="clear" w:pos="567"/>
        </w:tabs>
        <w:spacing w:line="240" w:lineRule="auto"/>
        <w:ind w:right="-2"/>
        <w:rPr>
          <w:lang w:val="lt-LT"/>
        </w:rPr>
      </w:pPr>
      <w:r w:rsidRPr="0047175D">
        <w:rPr>
          <w:lang w:val="lt-LT"/>
        </w:rPr>
        <w:t>takrolimuz</w:t>
      </w:r>
      <w:r>
        <w:rPr>
          <w:lang w:val="lt-LT"/>
        </w:rPr>
        <w:t>o</w:t>
      </w:r>
      <w:r w:rsidRPr="0047175D">
        <w:rPr>
          <w:lang w:val="lt-LT"/>
        </w:rPr>
        <w:t xml:space="preserve"> (</w:t>
      </w:r>
      <w:r>
        <w:rPr>
          <w:lang w:val="lt-LT"/>
        </w:rPr>
        <w:t xml:space="preserve">vartojamo </w:t>
      </w:r>
      <w:r w:rsidRPr="0047175D">
        <w:rPr>
          <w:lang w:val="lt-LT"/>
        </w:rPr>
        <w:t>organų transplantacijos atvejais);</w:t>
      </w:r>
    </w:p>
    <w:p w14:paraId="7FEFA1A6" w14:textId="77777777" w:rsidR="00F36F78" w:rsidRPr="0047175D" w:rsidRDefault="00F36F78" w:rsidP="00F36F78">
      <w:pPr>
        <w:pStyle w:val="Sraopastraipa1"/>
        <w:numPr>
          <w:ilvl w:val="0"/>
          <w:numId w:val="2"/>
        </w:numPr>
        <w:tabs>
          <w:tab w:val="clear" w:pos="567"/>
        </w:tabs>
        <w:spacing w:line="240" w:lineRule="auto"/>
        <w:ind w:right="-2"/>
        <w:rPr>
          <w:lang w:val="lt-LT"/>
        </w:rPr>
      </w:pPr>
      <w:r w:rsidRPr="0047175D">
        <w:rPr>
          <w:lang w:val="lt-LT"/>
        </w:rPr>
        <w:t xml:space="preserve">jonažolės </w:t>
      </w:r>
      <w:r w:rsidRPr="0047175D">
        <w:rPr>
          <w:i/>
          <w:lang w:val="lt-LT"/>
        </w:rPr>
        <w:t>(Hypericum perforatum)</w:t>
      </w:r>
      <w:r w:rsidRPr="0047175D">
        <w:rPr>
          <w:lang w:val="lt-LT"/>
        </w:rPr>
        <w:t xml:space="preserve"> preparatų </w:t>
      </w:r>
      <w:r>
        <w:rPr>
          <w:lang w:val="lt-LT"/>
        </w:rPr>
        <w:t xml:space="preserve">(vartojamų </w:t>
      </w:r>
      <w:r w:rsidRPr="0047175D">
        <w:rPr>
          <w:lang w:val="lt-LT"/>
        </w:rPr>
        <w:t xml:space="preserve">lengvai depresijai gydyti); </w:t>
      </w:r>
    </w:p>
    <w:p w14:paraId="271950C6" w14:textId="77777777" w:rsidR="00F36F78" w:rsidRPr="0047175D" w:rsidRDefault="00F36F78" w:rsidP="00F36F78">
      <w:pPr>
        <w:pStyle w:val="Sraopastraipa1"/>
        <w:numPr>
          <w:ilvl w:val="0"/>
          <w:numId w:val="2"/>
        </w:numPr>
        <w:tabs>
          <w:tab w:val="clear" w:pos="567"/>
        </w:tabs>
        <w:spacing w:line="240" w:lineRule="auto"/>
        <w:ind w:right="-2"/>
        <w:rPr>
          <w:lang w:val="lt-LT"/>
        </w:rPr>
      </w:pPr>
      <w:r w:rsidRPr="0047175D">
        <w:rPr>
          <w:lang w:val="lt-LT"/>
        </w:rPr>
        <w:t>cilostazol</w:t>
      </w:r>
      <w:r>
        <w:rPr>
          <w:lang w:val="lt-LT"/>
        </w:rPr>
        <w:t>o</w:t>
      </w:r>
      <w:r w:rsidRPr="0047175D">
        <w:rPr>
          <w:lang w:val="lt-LT"/>
        </w:rPr>
        <w:t xml:space="preserve"> (</w:t>
      </w:r>
      <w:r>
        <w:rPr>
          <w:lang w:val="lt-LT"/>
        </w:rPr>
        <w:t xml:space="preserve">vartojamo </w:t>
      </w:r>
      <w:r w:rsidRPr="0047175D">
        <w:rPr>
          <w:lang w:val="lt-LT"/>
        </w:rPr>
        <w:t>protarpiniam šlubumui gydyti);</w:t>
      </w:r>
    </w:p>
    <w:p w14:paraId="113C7A59" w14:textId="77777777" w:rsidR="00F36F78" w:rsidRDefault="00F36F78" w:rsidP="00F36F78">
      <w:pPr>
        <w:pStyle w:val="Sraopastraipa1"/>
        <w:numPr>
          <w:ilvl w:val="0"/>
          <w:numId w:val="2"/>
        </w:numPr>
        <w:tabs>
          <w:tab w:val="clear" w:pos="567"/>
        </w:tabs>
        <w:spacing w:line="240" w:lineRule="auto"/>
        <w:ind w:right="-2"/>
        <w:rPr>
          <w:lang w:val="lt-LT"/>
        </w:rPr>
      </w:pPr>
      <w:r w:rsidRPr="0047175D">
        <w:rPr>
          <w:lang w:val="lt-LT"/>
        </w:rPr>
        <w:t>klopidogrel</w:t>
      </w:r>
      <w:r>
        <w:rPr>
          <w:lang w:val="lt-LT"/>
        </w:rPr>
        <w:t>io</w:t>
      </w:r>
      <w:r w:rsidRPr="0047175D">
        <w:rPr>
          <w:lang w:val="lt-LT"/>
        </w:rPr>
        <w:t xml:space="preserve"> (</w:t>
      </w:r>
      <w:r>
        <w:rPr>
          <w:lang w:val="lt-LT"/>
        </w:rPr>
        <w:t xml:space="preserve">vartojamo </w:t>
      </w:r>
      <w:r w:rsidRPr="0047175D">
        <w:rPr>
          <w:lang w:val="lt-LT"/>
        </w:rPr>
        <w:t>norint, kad nesusidarytų kraujo krešulių (trombų))</w:t>
      </w:r>
      <w:r>
        <w:rPr>
          <w:lang w:val="lt-LT"/>
        </w:rPr>
        <w:t>;</w:t>
      </w:r>
    </w:p>
    <w:p w14:paraId="582E6792" w14:textId="77777777" w:rsidR="00F36F78" w:rsidRPr="0047175D" w:rsidRDefault="00F36F78" w:rsidP="00F36F78">
      <w:pPr>
        <w:pStyle w:val="Sraopastraipa1"/>
        <w:numPr>
          <w:ilvl w:val="0"/>
          <w:numId w:val="2"/>
        </w:numPr>
        <w:tabs>
          <w:tab w:val="clear" w:pos="567"/>
        </w:tabs>
        <w:spacing w:line="240" w:lineRule="auto"/>
        <w:ind w:right="-2"/>
        <w:rPr>
          <w:lang w:val="lt-LT"/>
        </w:rPr>
      </w:pPr>
      <w:r w:rsidRPr="009A42E9">
        <w:rPr>
          <w:rFonts w:eastAsia="Times New Roman"/>
          <w:lang w:val="lt-LT" w:eastAsia="lt-LT"/>
        </w:rPr>
        <w:t xml:space="preserve">metotreksato (chemoterapinio vaisto, kurio didelėmis dozėmis gydomas vėžys; jeigu vartojate didelę metotreksato dozę, Jūsų gydytojas gali laikinai sustabdyti Jūsų gydymą </w:t>
      </w:r>
      <w:r w:rsidRPr="00611608">
        <w:rPr>
          <w:lang w:val="lt-LT"/>
        </w:rPr>
        <w:t>OMEPRAZOL ARENA</w:t>
      </w:r>
      <w:r w:rsidRPr="009A42E9">
        <w:rPr>
          <w:rFonts w:eastAsia="Times New Roman"/>
          <w:lang w:val="lt-LT" w:eastAsia="lt-LT"/>
        </w:rPr>
        <w:t>).</w:t>
      </w:r>
    </w:p>
    <w:p w14:paraId="07483192" w14:textId="77777777" w:rsidR="00F36F78" w:rsidRPr="0047175D" w:rsidRDefault="00F36F78" w:rsidP="00F36F78">
      <w:pPr>
        <w:tabs>
          <w:tab w:val="clear" w:pos="567"/>
        </w:tabs>
        <w:spacing w:line="240" w:lineRule="auto"/>
        <w:ind w:right="-2"/>
        <w:rPr>
          <w:lang w:val="lt-LT"/>
        </w:rPr>
      </w:pPr>
    </w:p>
    <w:p w14:paraId="77A2663B" w14:textId="77777777" w:rsidR="00F36F78" w:rsidRPr="0047175D" w:rsidRDefault="00F36F78" w:rsidP="00F36F78">
      <w:pPr>
        <w:autoSpaceDE w:val="0"/>
        <w:autoSpaceDN w:val="0"/>
        <w:adjustRightInd w:val="0"/>
        <w:spacing w:line="240" w:lineRule="auto"/>
        <w:rPr>
          <w:lang w:val="lt-LT"/>
        </w:rPr>
      </w:pPr>
      <w:r w:rsidRPr="0047175D">
        <w:rPr>
          <w:lang w:val="lt-LT"/>
        </w:rPr>
        <w:t xml:space="preserve">Jeigu kartu su </w:t>
      </w:r>
      <w:r w:rsidRPr="00611608">
        <w:rPr>
          <w:lang w:val="lt-LT"/>
        </w:rPr>
        <w:t>OMEPRAZOL ARENA</w:t>
      </w:r>
      <w:r w:rsidRPr="0047175D">
        <w:rPr>
          <w:lang w:val="lt-LT"/>
        </w:rPr>
        <w:t xml:space="preserve"> gydytojas skyrė</w:t>
      </w:r>
      <w:r w:rsidRPr="0047175D">
        <w:rPr>
          <w:i/>
          <w:iCs/>
          <w:lang w:val="lt-LT"/>
        </w:rPr>
        <w:t xml:space="preserve"> </w:t>
      </w:r>
      <w:r w:rsidRPr="0047175D">
        <w:rPr>
          <w:lang w:val="lt-LT"/>
        </w:rPr>
        <w:t>antibiotikų amoksicilino ir klaritromicino</w:t>
      </w:r>
      <w:r w:rsidRPr="0047175D">
        <w:rPr>
          <w:i/>
          <w:iCs/>
          <w:lang w:val="lt-LT"/>
        </w:rPr>
        <w:t xml:space="preserve"> Helicobacter pylori </w:t>
      </w:r>
      <w:r w:rsidRPr="0047175D">
        <w:rPr>
          <w:lang w:val="lt-LT"/>
        </w:rPr>
        <w:t>infekcijos sukeltoms opoms gydyti, tai labai svarbu jam pasakyti apie visus kitus vaistus, kuriuos vartojate.</w:t>
      </w:r>
    </w:p>
    <w:p w14:paraId="2C38EE7B" w14:textId="77777777" w:rsidR="00F36F78" w:rsidRPr="0047175D" w:rsidRDefault="00F36F78" w:rsidP="00F36F78">
      <w:pPr>
        <w:numPr>
          <w:ilvl w:val="12"/>
          <w:numId w:val="0"/>
        </w:numPr>
        <w:tabs>
          <w:tab w:val="clear" w:pos="567"/>
        </w:tabs>
        <w:spacing w:line="240" w:lineRule="auto"/>
        <w:ind w:right="-2"/>
        <w:rPr>
          <w:lang w:val="lt-LT"/>
        </w:rPr>
      </w:pPr>
    </w:p>
    <w:p w14:paraId="1F21A0B4" w14:textId="77777777" w:rsidR="00F36F78" w:rsidRPr="0047175D" w:rsidRDefault="00F36F78" w:rsidP="00F36F78">
      <w:pPr>
        <w:pStyle w:val="Heading4"/>
        <w:spacing w:line="240" w:lineRule="auto"/>
        <w:rPr>
          <w:sz w:val="22"/>
          <w:szCs w:val="22"/>
          <w:lang w:val="lt-LT"/>
        </w:rPr>
      </w:pPr>
      <w:r w:rsidRPr="00611608">
        <w:rPr>
          <w:lang w:val="lt-LT"/>
        </w:rPr>
        <w:t>OMEPRAZOL ARENA</w:t>
      </w:r>
      <w:r w:rsidRPr="0047175D">
        <w:rPr>
          <w:noProof w:val="0"/>
          <w:sz w:val="22"/>
          <w:szCs w:val="22"/>
          <w:lang w:val="lt-LT"/>
        </w:rPr>
        <w:t xml:space="preserve"> vartojimas su maistu ir gėrimais</w:t>
      </w:r>
    </w:p>
    <w:p w14:paraId="681EDFD2" w14:textId="77777777" w:rsidR="00F36F78" w:rsidRPr="0047175D" w:rsidRDefault="00F36F78" w:rsidP="00F36F78">
      <w:pPr>
        <w:numPr>
          <w:ilvl w:val="12"/>
          <w:numId w:val="0"/>
        </w:numPr>
        <w:tabs>
          <w:tab w:val="clear" w:pos="567"/>
        </w:tabs>
        <w:spacing w:line="240" w:lineRule="auto"/>
        <w:rPr>
          <w:lang w:val="lt-LT"/>
        </w:rPr>
      </w:pPr>
      <w:r>
        <w:rPr>
          <w:lang w:val="lt-LT"/>
        </w:rPr>
        <w:t>Skrandyje neirias kietąsias k</w:t>
      </w:r>
      <w:r w:rsidRPr="0047175D">
        <w:rPr>
          <w:lang w:val="lt-LT"/>
        </w:rPr>
        <w:t>apsules galima išgerti kartu su maistu arba nevalgius.</w:t>
      </w:r>
    </w:p>
    <w:p w14:paraId="037D719B" w14:textId="77777777" w:rsidR="00F36F78" w:rsidRPr="0047175D" w:rsidRDefault="00F36F78" w:rsidP="00F36F78">
      <w:pPr>
        <w:numPr>
          <w:ilvl w:val="12"/>
          <w:numId w:val="0"/>
        </w:numPr>
        <w:tabs>
          <w:tab w:val="clear" w:pos="567"/>
        </w:tabs>
        <w:spacing w:line="240" w:lineRule="auto"/>
        <w:rPr>
          <w:lang w:val="lt-LT"/>
        </w:rPr>
      </w:pPr>
    </w:p>
    <w:p w14:paraId="7E7BF383" w14:textId="77777777" w:rsidR="00F36F78" w:rsidRPr="0047175D" w:rsidRDefault="00F36F78" w:rsidP="00F36F78">
      <w:pPr>
        <w:pStyle w:val="Heading4"/>
        <w:spacing w:line="240" w:lineRule="auto"/>
        <w:rPr>
          <w:sz w:val="22"/>
          <w:szCs w:val="22"/>
          <w:lang w:val="lt-LT"/>
        </w:rPr>
      </w:pPr>
      <w:r w:rsidRPr="0047175D">
        <w:rPr>
          <w:noProof w:val="0"/>
          <w:sz w:val="22"/>
          <w:szCs w:val="22"/>
          <w:lang w:val="lt-LT"/>
        </w:rPr>
        <w:t>Nėštumas ir žindymo laikotarpis</w:t>
      </w:r>
    </w:p>
    <w:p w14:paraId="7439EF3C" w14:textId="77777777" w:rsidR="00F36F78" w:rsidRPr="0047175D" w:rsidRDefault="00F36F78" w:rsidP="00F36F78">
      <w:pPr>
        <w:spacing w:line="240" w:lineRule="auto"/>
        <w:rPr>
          <w:lang w:val="lt-LT"/>
        </w:rPr>
      </w:pPr>
      <w:r w:rsidRPr="00B34FA1">
        <w:rPr>
          <w:noProof/>
          <w:szCs w:val="24"/>
          <w:lang w:val="lt-LT"/>
        </w:rPr>
        <w:t>Jeigu esate nėščia, žindote kūdikį, manote, kad galbūt esate nėščia</w:t>
      </w:r>
      <w:r w:rsidRPr="00B505EC">
        <w:rPr>
          <w:noProof/>
          <w:szCs w:val="24"/>
          <w:lang w:val="lt-LT"/>
        </w:rPr>
        <w:t>,</w:t>
      </w:r>
      <w:r w:rsidRPr="00B34FA1">
        <w:rPr>
          <w:noProof/>
          <w:szCs w:val="24"/>
          <w:lang w:val="lt-LT"/>
        </w:rPr>
        <w:t xml:space="preserve"> arba planuojate pastoti, tai prieš vartodama šį vaistą</w:t>
      </w:r>
      <w:r w:rsidRPr="00B505EC">
        <w:rPr>
          <w:noProof/>
          <w:szCs w:val="24"/>
          <w:lang w:val="lt-LT"/>
        </w:rPr>
        <w:t>,</w:t>
      </w:r>
      <w:r w:rsidRPr="00B34FA1">
        <w:rPr>
          <w:noProof/>
          <w:szCs w:val="24"/>
          <w:lang w:val="lt-LT"/>
        </w:rPr>
        <w:t xml:space="preserve"> pasitarkite su gydytoju</w:t>
      </w:r>
      <w:r w:rsidRPr="0047175D">
        <w:rPr>
          <w:lang w:val="lt-LT"/>
        </w:rPr>
        <w:t xml:space="preserve">. Tokiu atveju gydytojas nuspręs, ar šiuo metu Jums galima vartoti </w:t>
      </w:r>
      <w:r w:rsidRPr="00611608">
        <w:rPr>
          <w:lang w:val="lt-LT"/>
        </w:rPr>
        <w:t>OMEPRAZOL ARENA</w:t>
      </w:r>
      <w:r w:rsidRPr="0047175D">
        <w:rPr>
          <w:lang w:val="lt-LT"/>
        </w:rPr>
        <w:t xml:space="preserve">. Gydytojas nuspręs, ar galite vartoti </w:t>
      </w:r>
      <w:r w:rsidRPr="00611608">
        <w:rPr>
          <w:lang w:val="lt-LT"/>
        </w:rPr>
        <w:t>OMEPRAZOL ARENA</w:t>
      </w:r>
      <w:r w:rsidRPr="0047175D">
        <w:rPr>
          <w:lang w:val="lt-LT"/>
        </w:rPr>
        <w:t xml:space="preserve"> žindymo laikotarpiu.</w:t>
      </w:r>
    </w:p>
    <w:p w14:paraId="6D9BBA5E" w14:textId="77777777" w:rsidR="00F36F78" w:rsidRPr="0047175D" w:rsidRDefault="00F36F78" w:rsidP="00F36F78">
      <w:pPr>
        <w:numPr>
          <w:ilvl w:val="12"/>
          <w:numId w:val="0"/>
        </w:numPr>
        <w:tabs>
          <w:tab w:val="clear" w:pos="567"/>
        </w:tabs>
        <w:spacing w:line="240" w:lineRule="auto"/>
        <w:rPr>
          <w:lang w:val="lt-LT"/>
        </w:rPr>
      </w:pPr>
    </w:p>
    <w:p w14:paraId="0A49A5CF" w14:textId="77777777" w:rsidR="00F36F78" w:rsidRPr="0047175D" w:rsidRDefault="00F36F78" w:rsidP="00F36F78">
      <w:pPr>
        <w:pStyle w:val="Heading4"/>
        <w:spacing w:line="240" w:lineRule="auto"/>
        <w:rPr>
          <w:noProof w:val="0"/>
          <w:sz w:val="22"/>
          <w:szCs w:val="22"/>
          <w:lang w:val="lt-LT"/>
        </w:rPr>
      </w:pPr>
      <w:r w:rsidRPr="0047175D">
        <w:rPr>
          <w:noProof w:val="0"/>
          <w:sz w:val="22"/>
          <w:szCs w:val="22"/>
          <w:lang w:val="lt-LT"/>
        </w:rPr>
        <w:t>Vairavimas ir mechanizmų valdymas</w:t>
      </w:r>
    </w:p>
    <w:p w14:paraId="466A9AD7" w14:textId="77777777" w:rsidR="00F36F78" w:rsidRPr="0047175D" w:rsidRDefault="00F36F78" w:rsidP="00F36F78">
      <w:pPr>
        <w:numPr>
          <w:ilvl w:val="12"/>
          <w:numId w:val="0"/>
        </w:numPr>
        <w:tabs>
          <w:tab w:val="clear" w:pos="567"/>
        </w:tabs>
        <w:spacing w:line="240" w:lineRule="auto"/>
        <w:ind w:right="-2"/>
        <w:rPr>
          <w:lang w:val="lt-LT"/>
        </w:rPr>
      </w:pPr>
      <w:r w:rsidRPr="0047175D">
        <w:rPr>
          <w:lang w:val="lt-LT"/>
        </w:rPr>
        <w:t xml:space="preserve">Gebėjimo vairuoti ar dirbti su įrankiais ir technika </w:t>
      </w:r>
      <w:r w:rsidRPr="00611608">
        <w:rPr>
          <w:lang w:val="lt-LT"/>
        </w:rPr>
        <w:t>OMEPRAZOL ARENA</w:t>
      </w:r>
      <w:r w:rsidRPr="0047175D">
        <w:rPr>
          <w:lang w:val="lt-LT"/>
        </w:rPr>
        <w:t xml:space="preserve"> neturėtų veikti, tačiau gali pasireikšti toks šalutinis poveikis kaip svaigulys ir regos sutrikimai (žr. 4 skyrių). Jeigu pasireiškė toks poveikis, vairuoti ar valdyti mechanizmų negalima.</w:t>
      </w:r>
    </w:p>
    <w:p w14:paraId="02C2FD21" w14:textId="77777777" w:rsidR="00F36F78" w:rsidRPr="0047175D" w:rsidRDefault="00F36F78" w:rsidP="00F36F78">
      <w:pPr>
        <w:numPr>
          <w:ilvl w:val="12"/>
          <w:numId w:val="0"/>
        </w:numPr>
        <w:tabs>
          <w:tab w:val="clear" w:pos="567"/>
        </w:tabs>
        <w:spacing w:line="240" w:lineRule="auto"/>
        <w:ind w:right="-2"/>
        <w:rPr>
          <w:lang w:val="lt-LT"/>
        </w:rPr>
      </w:pPr>
    </w:p>
    <w:p w14:paraId="0D75985C" w14:textId="77777777" w:rsidR="00F36F78" w:rsidRDefault="00F36F78" w:rsidP="00F36F78">
      <w:pPr>
        <w:pStyle w:val="Heading4"/>
        <w:spacing w:line="240" w:lineRule="auto"/>
        <w:rPr>
          <w:bCs w:val="0"/>
          <w:noProof w:val="0"/>
          <w:sz w:val="22"/>
          <w:szCs w:val="22"/>
          <w:lang w:val="lt-LT"/>
        </w:rPr>
      </w:pPr>
      <w:r w:rsidRPr="00611608">
        <w:rPr>
          <w:lang w:val="lt-LT"/>
        </w:rPr>
        <w:t>OMEPRAZOL ARENA</w:t>
      </w:r>
      <w:r w:rsidRPr="0047175D">
        <w:rPr>
          <w:bCs w:val="0"/>
          <w:noProof w:val="0"/>
          <w:sz w:val="22"/>
          <w:szCs w:val="22"/>
          <w:lang w:val="lt-LT"/>
        </w:rPr>
        <w:t xml:space="preserve"> sudėtyje yra </w:t>
      </w:r>
      <w:r w:rsidRPr="0047175D">
        <w:rPr>
          <w:bCs w:val="0"/>
          <w:sz w:val="22"/>
          <w:szCs w:val="22"/>
          <w:lang w:val="lt-LT"/>
        </w:rPr>
        <w:t>sacharozės</w:t>
      </w:r>
    </w:p>
    <w:p w14:paraId="7362ABD5" w14:textId="77777777" w:rsidR="00F36F78" w:rsidRPr="0047175D" w:rsidRDefault="00F36F78" w:rsidP="00F36F78">
      <w:pPr>
        <w:pStyle w:val="Heading4"/>
        <w:spacing w:line="240" w:lineRule="auto"/>
        <w:rPr>
          <w:b w:val="0"/>
          <w:bCs w:val="0"/>
          <w:noProof w:val="0"/>
          <w:sz w:val="22"/>
          <w:szCs w:val="22"/>
          <w:lang w:val="lt-LT"/>
        </w:rPr>
      </w:pPr>
      <w:r w:rsidRPr="0047175D">
        <w:rPr>
          <w:b w:val="0"/>
          <w:bCs w:val="0"/>
          <w:sz w:val="22"/>
          <w:szCs w:val="22"/>
          <w:lang w:val="lt-LT"/>
        </w:rPr>
        <w:t>Jeigu gydytojas Jums yra sakęs, kad netoleruojate kokių nors angliavandenių, kreipkitės į jį prieš pradėdami vartoti šį vaistą.</w:t>
      </w:r>
    </w:p>
    <w:p w14:paraId="2B66F3E1" w14:textId="77777777" w:rsidR="00F36F78" w:rsidRPr="0047175D" w:rsidRDefault="00F36F78" w:rsidP="00F36F78">
      <w:pPr>
        <w:numPr>
          <w:ilvl w:val="12"/>
          <w:numId w:val="0"/>
        </w:numPr>
        <w:tabs>
          <w:tab w:val="clear" w:pos="567"/>
        </w:tabs>
        <w:spacing w:line="240" w:lineRule="auto"/>
        <w:ind w:right="-2"/>
        <w:rPr>
          <w:lang w:val="lt-LT"/>
        </w:rPr>
      </w:pPr>
    </w:p>
    <w:p w14:paraId="27A6CEFD" w14:textId="77777777" w:rsidR="00F36F78" w:rsidRPr="0047175D" w:rsidRDefault="00F36F78" w:rsidP="00F36F78">
      <w:pPr>
        <w:numPr>
          <w:ilvl w:val="12"/>
          <w:numId w:val="0"/>
        </w:numPr>
        <w:tabs>
          <w:tab w:val="clear" w:pos="567"/>
        </w:tabs>
        <w:spacing w:line="240" w:lineRule="auto"/>
        <w:ind w:right="-2"/>
        <w:rPr>
          <w:lang w:val="lt-LT"/>
        </w:rPr>
      </w:pPr>
    </w:p>
    <w:p w14:paraId="455F87FE" w14:textId="77777777" w:rsidR="00F36F78" w:rsidRPr="0047175D" w:rsidRDefault="00F36F78" w:rsidP="00F36F78">
      <w:pPr>
        <w:pStyle w:val="Heading3"/>
        <w:spacing w:before="0" w:after="0" w:line="240" w:lineRule="auto"/>
        <w:rPr>
          <w:sz w:val="22"/>
          <w:szCs w:val="22"/>
          <w:lang w:val="lt-LT"/>
        </w:rPr>
      </w:pPr>
      <w:r w:rsidRPr="0047175D">
        <w:rPr>
          <w:sz w:val="22"/>
          <w:szCs w:val="22"/>
          <w:lang w:val="lt-LT"/>
        </w:rPr>
        <w:t>3.</w:t>
      </w:r>
      <w:r w:rsidRPr="0047175D">
        <w:rPr>
          <w:sz w:val="22"/>
          <w:szCs w:val="22"/>
          <w:lang w:val="lt-LT"/>
        </w:rPr>
        <w:tab/>
        <w:t xml:space="preserve">Kaip vartoti </w:t>
      </w:r>
      <w:r w:rsidRPr="00611608">
        <w:rPr>
          <w:lang w:val="lt-LT"/>
        </w:rPr>
        <w:t>OMEPRAZOL ARENA</w:t>
      </w:r>
    </w:p>
    <w:p w14:paraId="7CF0EB12" w14:textId="77777777" w:rsidR="00F36F78" w:rsidRPr="0047175D" w:rsidRDefault="00F36F78" w:rsidP="00F36F78">
      <w:pPr>
        <w:numPr>
          <w:ilvl w:val="12"/>
          <w:numId w:val="0"/>
        </w:numPr>
        <w:tabs>
          <w:tab w:val="clear" w:pos="567"/>
        </w:tabs>
        <w:spacing w:line="240" w:lineRule="auto"/>
        <w:ind w:right="-2"/>
        <w:rPr>
          <w:lang w:val="lt-LT"/>
        </w:rPr>
      </w:pPr>
    </w:p>
    <w:p w14:paraId="4176FC89" w14:textId="77777777" w:rsidR="00F36F78" w:rsidRPr="0047175D" w:rsidRDefault="00F36F78" w:rsidP="00F36F78">
      <w:pPr>
        <w:numPr>
          <w:ilvl w:val="12"/>
          <w:numId w:val="0"/>
        </w:numPr>
        <w:tabs>
          <w:tab w:val="clear" w:pos="567"/>
        </w:tabs>
        <w:spacing w:line="240" w:lineRule="auto"/>
        <w:ind w:right="-2"/>
        <w:rPr>
          <w:lang w:val="lt-LT"/>
        </w:rPr>
      </w:pPr>
      <w:r>
        <w:rPr>
          <w:lang w:val="lt-LT"/>
        </w:rPr>
        <w:t>V</w:t>
      </w:r>
      <w:r w:rsidRPr="0047175D">
        <w:rPr>
          <w:lang w:val="lt-LT"/>
        </w:rPr>
        <w:t xml:space="preserve">isada vartokite </w:t>
      </w:r>
      <w:r>
        <w:rPr>
          <w:lang w:val="lt-LT"/>
        </w:rPr>
        <w:t xml:space="preserve">šį vaistą </w:t>
      </w:r>
      <w:r w:rsidRPr="0047175D">
        <w:rPr>
          <w:lang w:val="lt-LT"/>
        </w:rPr>
        <w:t>tiksliai, kaip nurodė gydytojas. Jeigu abejojate, kreipkitės į gydytoją arba vaistininką. Kiek</w:t>
      </w:r>
      <w:r>
        <w:rPr>
          <w:lang w:val="lt-LT"/>
        </w:rPr>
        <w:t xml:space="preserve"> skrandyje neirių kietųjų</w:t>
      </w:r>
      <w:r w:rsidRPr="0047175D">
        <w:rPr>
          <w:lang w:val="lt-LT"/>
        </w:rPr>
        <w:t xml:space="preserve"> kapsulių ir kaip ilgai vartoti, nurodys gydytojas. Dozė ir vartojimo trukmė priklausys nuo jūsų būklės ir amžiaus.</w:t>
      </w:r>
    </w:p>
    <w:p w14:paraId="0CC2FC4C" w14:textId="77777777" w:rsidR="00F36F78" w:rsidRPr="0047175D" w:rsidRDefault="00F36F78" w:rsidP="00F36F78">
      <w:pPr>
        <w:numPr>
          <w:ilvl w:val="12"/>
          <w:numId w:val="0"/>
        </w:numPr>
        <w:tabs>
          <w:tab w:val="clear" w:pos="567"/>
        </w:tabs>
        <w:spacing w:line="240" w:lineRule="auto"/>
        <w:ind w:right="-2"/>
        <w:rPr>
          <w:lang w:val="lt-LT"/>
        </w:rPr>
      </w:pPr>
    </w:p>
    <w:p w14:paraId="2F55B1FF" w14:textId="77777777" w:rsidR="00F36F78" w:rsidRPr="0047175D" w:rsidRDefault="00F36F78" w:rsidP="00F36F78">
      <w:pPr>
        <w:numPr>
          <w:ilvl w:val="12"/>
          <w:numId w:val="0"/>
        </w:numPr>
        <w:tabs>
          <w:tab w:val="clear" w:pos="567"/>
        </w:tabs>
        <w:spacing w:line="240" w:lineRule="auto"/>
        <w:ind w:right="-2"/>
        <w:rPr>
          <w:lang w:val="lt-LT"/>
        </w:rPr>
      </w:pPr>
      <w:r>
        <w:rPr>
          <w:lang w:val="lt-LT"/>
        </w:rPr>
        <w:t>Rekomenduojamos</w:t>
      </w:r>
      <w:r w:rsidRPr="0047175D">
        <w:rPr>
          <w:lang w:val="lt-LT"/>
        </w:rPr>
        <w:t xml:space="preserve"> dozės nurodytos toliau.</w:t>
      </w:r>
    </w:p>
    <w:p w14:paraId="059A5AEF" w14:textId="77777777" w:rsidR="00F36F78" w:rsidRPr="0047175D" w:rsidRDefault="00F36F78" w:rsidP="00F36F78">
      <w:pPr>
        <w:numPr>
          <w:ilvl w:val="12"/>
          <w:numId w:val="0"/>
        </w:numPr>
        <w:tabs>
          <w:tab w:val="clear" w:pos="567"/>
        </w:tabs>
        <w:spacing w:line="240" w:lineRule="auto"/>
        <w:ind w:right="-2"/>
        <w:rPr>
          <w:bCs/>
          <w:u w:val="single"/>
          <w:lang w:val="lt-LT"/>
        </w:rPr>
      </w:pPr>
    </w:p>
    <w:p w14:paraId="0D9F2765" w14:textId="77777777" w:rsidR="00F36F78" w:rsidRPr="0047175D" w:rsidRDefault="00F36F78" w:rsidP="00F36F78">
      <w:pPr>
        <w:numPr>
          <w:ilvl w:val="12"/>
          <w:numId w:val="0"/>
        </w:numPr>
        <w:tabs>
          <w:tab w:val="clear" w:pos="567"/>
        </w:tabs>
        <w:spacing w:line="240" w:lineRule="auto"/>
        <w:ind w:right="-2"/>
        <w:rPr>
          <w:bCs/>
          <w:u w:val="single"/>
          <w:lang w:val="lt-LT"/>
        </w:rPr>
      </w:pPr>
      <w:r w:rsidRPr="0047175D">
        <w:rPr>
          <w:bCs/>
          <w:u w:val="single"/>
          <w:lang w:val="lt-LT"/>
        </w:rPr>
        <w:t>Suaugusiesiems</w:t>
      </w:r>
    </w:p>
    <w:p w14:paraId="2DB6F362" w14:textId="77777777" w:rsidR="00F36F78" w:rsidRPr="0047175D" w:rsidRDefault="00F36F78" w:rsidP="00F36F78">
      <w:pPr>
        <w:numPr>
          <w:ilvl w:val="12"/>
          <w:numId w:val="0"/>
        </w:numPr>
        <w:tabs>
          <w:tab w:val="clear" w:pos="567"/>
        </w:tabs>
        <w:spacing w:line="240" w:lineRule="auto"/>
        <w:ind w:right="-2"/>
        <w:rPr>
          <w:lang w:val="lt-LT"/>
        </w:rPr>
      </w:pPr>
      <w:r w:rsidRPr="0047175D">
        <w:rPr>
          <w:lang w:val="lt-LT"/>
        </w:rPr>
        <w:t>Gastroezofaginio refiukso ligos simptomams (</w:t>
      </w:r>
      <w:r w:rsidRPr="00154C87">
        <w:rPr>
          <w:lang w:val="lt-LT"/>
        </w:rPr>
        <w:t xml:space="preserve">rėmens ir rūgštinio turinio </w:t>
      </w:r>
      <w:r>
        <w:rPr>
          <w:lang w:val="lt-LT"/>
        </w:rPr>
        <w:t>atpylimui</w:t>
      </w:r>
      <w:r w:rsidRPr="0047175D">
        <w:rPr>
          <w:lang w:val="lt-LT"/>
        </w:rPr>
        <w:t>) palengvinti:</w:t>
      </w:r>
    </w:p>
    <w:p w14:paraId="5EA3B816" w14:textId="77777777" w:rsidR="00F36F78" w:rsidRPr="0047175D" w:rsidRDefault="00F36F78" w:rsidP="00F36F78">
      <w:pPr>
        <w:numPr>
          <w:ilvl w:val="0"/>
          <w:numId w:val="4"/>
        </w:numPr>
        <w:tabs>
          <w:tab w:val="clear" w:pos="567"/>
        </w:tabs>
        <w:autoSpaceDE w:val="0"/>
        <w:autoSpaceDN w:val="0"/>
        <w:adjustRightInd w:val="0"/>
        <w:spacing w:line="240" w:lineRule="auto"/>
        <w:rPr>
          <w:lang w:val="lt-LT"/>
        </w:rPr>
      </w:pPr>
      <w:r w:rsidRPr="0047175D">
        <w:rPr>
          <w:lang w:val="lt-LT"/>
        </w:rPr>
        <w:t>jeigu gydytojas nustato, kad stemplė yra šiek tiek pažeista, įprasta dozė yra 20 mg vieną kartą per parą 4-8 savaites; jeigu stemplė nesugyja, gydytojas gali nurodyti gerti 40 mg dozę dar 8 savaites;</w:t>
      </w:r>
    </w:p>
    <w:p w14:paraId="49DA1AC1" w14:textId="77777777" w:rsidR="00F36F78" w:rsidRPr="0047175D" w:rsidRDefault="00F36F78" w:rsidP="00F36F78">
      <w:pPr>
        <w:numPr>
          <w:ilvl w:val="0"/>
          <w:numId w:val="4"/>
        </w:numPr>
        <w:tabs>
          <w:tab w:val="clear" w:pos="567"/>
        </w:tabs>
        <w:autoSpaceDE w:val="0"/>
        <w:autoSpaceDN w:val="0"/>
        <w:adjustRightInd w:val="0"/>
        <w:spacing w:line="240" w:lineRule="auto"/>
        <w:rPr>
          <w:lang w:val="lt-LT"/>
        </w:rPr>
      </w:pPr>
      <w:r w:rsidRPr="0047175D">
        <w:rPr>
          <w:lang w:val="lt-LT"/>
        </w:rPr>
        <w:t>kai stemplė sugyja, paprastai skiriama 10 mg 1 kartą per parą;</w:t>
      </w:r>
    </w:p>
    <w:p w14:paraId="4F413421" w14:textId="77777777" w:rsidR="00F36F78" w:rsidRPr="0047175D" w:rsidRDefault="00F36F78" w:rsidP="00F36F78">
      <w:pPr>
        <w:pStyle w:val="Sraopastraipa1"/>
        <w:numPr>
          <w:ilvl w:val="0"/>
          <w:numId w:val="4"/>
        </w:numPr>
        <w:tabs>
          <w:tab w:val="clear" w:pos="567"/>
        </w:tabs>
        <w:spacing w:line="240" w:lineRule="auto"/>
        <w:ind w:right="-2"/>
        <w:rPr>
          <w:lang w:val="lt-LT"/>
        </w:rPr>
      </w:pPr>
      <w:r w:rsidRPr="0047175D">
        <w:rPr>
          <w:lang w:val="lt-LT"/>
        </w:rPr>
        <w:t>jei stemplė nepažeista, paprastai skiriama 10 mg 1 kartą per parą.</w:t>
      </w:r>
    </w:p>
    <w:p w14:paraId="1379C3E9" w14:textId="77777777" w:rsidR="00F36F78" w:rsidRPr="0047175D" w:rsidRDefault="00F36F78" w:rsidP="00F36F78">
      <w:pPr>
        <w:tabs>
          <w:tab w:val="clear" w:pos="567"/>
        </w:tabs>
        <w:spacing w:line="240" w:lineRule="auto"/>
        <w:ind w:right="-2"/>
        <w:rPr>
          <w:lang w:val="lt-LT"/>
        </w:rPr>
      </w:pPr>
    </w:p>
    <w:p w14:paraId="415D8707" w14:textId="77777777" w:rsidR="00F36F78" w:rsidRPr="00D94C24" w:rsidRDefault="00F36F78" w:rsidP="00F36F78">
      <w:pPr>
        <w:tabs>
          <w:tab w:val="clear" w:pos="567"/>
        </w:tabs>
        <w:spacing w:line="240" w:lineRule="auto"/>
        <w:ind w:right="-2"/>
        <w:rPr>
          <w:lang w:val="lt-LT"/>
        </w:rPr>
      </w:pPr>
      <w:r w:rsidRPr="00154C87">
        <w:rPr>
          <w:lang w:val="lt-LT"/>
        </w:rPr>
        <w:t>Viršutinės žarnyno dalies (dvylikapirštės žarnos) opoms</w:t>
      </w:r>
      <w:r w:rsidRPr="00D94C24">
        <w:rPr>
          <w:lang w:val="lt-LT"/>
        </w:rPr>
        <w:t xml:space="preserve"> gydyti:</w:t>
      </w:r>
    </w:p>
    <w:p w14:paraId="3C11F906" w14:textId="77777777" w:rsidR="00F36F78" w:rsidRPr="0047175D" w:rsidRDefault="00F36F78" w:rsidP="00F36F78">
      <w:pPr>
        <w:numPr>
          <w:ilvl w:val="0"/>
          <w:numId w:val="4"/>
        </w:numPr>
        <w:tabs>
          <w:tab w:val="clear" w:pos="567"/>
        </w:tabs>
        <w:autoSpaceDE w:val="0"/>
        <w:autoSpaceDN w:val="0"/>
        <w:adjustRightInd w:val="0"/>
        <w:spacing w:line="240" w:lineRule="auto"/>
        <w:rPr>
          <w:lang w:val="lt-LT"/>
        </w:rPr>
      </w:pPr>
      <w:r w:rsidRPr="0047175D">
        <w:rPr>
          <w:lang w:val="lt-LT"/>
        </w:rPr>
        <w:t>paprastai skiriama 20 mg 1 kartą per parą 2 savaites; jeigu per tą laiką opos neužgis, gydytojas gali nurodyti vartoti tą pačią dozę dar 2 savaites;</w:t>
      </w:r>
    </w:p>
    <w:p w14:paraId="188B4116" w14:textId="77777777" w:rsidR="00F36F78" w:rsidRPr="0047175D" w:rsidRDefault="00F36F78" w:rsidP="00F36F78">
      <w:pPr>
        <w:numPr>
          <w:ilvl w:val="0"/>
          <w:numId w:val="4"/>
        </w:numPr>
        <w:tabs>
          <w:tab w:val="clear" w:pos="567"/>
        </w:tabs>
        <w:autoSpaceDE w:val="0"/>
        <w:autoSpaceDN w:val="0"/>
        <w:adjustRightInd w:val="0"/>
        <w:spacing w:line="240" w:lineRule="auto"/>
        <w:rPr>
          <w:lang w:val="lt-LT"/>
        </w:rPr>
      </w:pPr>
      <w:r w:rsidRPr="0047175D">
        <w:rPr>
          <w:lang w:val="lt-LT"/>
        </w:rPr>
        <w:t>jeigu opa ne visai užgijo, dozę galima padidinti iki 40 mg 1 kartą per parą (ji vartojama 4 savaites).</w:t>
      </w:r>
    </w:p>
    <w:p w14:paraId="314C9DAB" w14:textId="77777777" w:rsidR="00F36F78" w:rsidRPr="0047175D" w:rsidRDefault="00F36F78" w:rsidP="00F36F78">
      <w:pPr>
        <w:tabs>
          <w:tab w:val="clear" w:pos="567"/>
        </w:tabs>
        <w:autoSpaceDE w:val="0"/>
        <w:autoSpaceDN w:val="0"/>
        <w:adjustRightInd w:val="0"/>
        <w:spacing w:line="240" w:lineRule="auto"/>
        <w:rPr>
          <w:lang w:val="lt-LT"/>
        </w:rPr>
      </w:pPr>
    </w:p>
    <w:p w14:paraId="63497732" w14:textId="77777777" w:rsidR="00F36F78" w:rsidRPr="00D94C24" w:rsidRDefault="00F36F78" w:rsidP="00F36F78">
      <w:pPr>
        <w:tabs>
          <w:tab w:val="clear" w:pos="567"/>
        </w:tabs>
        <w:spacing w:line="240" w:lineRule="auto"/>
        <w:ind w:right="-2"/>
        <w:rPr>
          <w:lang w:val="lt-LT"/>
        </w:rPr>
      </w:pPr>
      <w:r w:rsidRPr="00154C87">
        <w:rPr>
          <w:lang w:val="lt-LT"/>
        </w:rPr>
        <w:t>Skrandžio opoms</w:t>
      </w:r>
      <w:r w:rsidRPr="00D94C24">
        <w:rPr>
          <w:lang w:val="lt-LT"/>
        </w:rPr>
        <w:t xml:space="preserve"> gydyti:</w:t>
      </w:r>
    </w:p>
    <w:p w14:paraId="146E9D59" w14:textId="77777777" w:rsidR="00F36F78" w:rsidRPr="0047175D" w:rsidRDefault="00F36F78" w:rsidP="00F36F78">
      <w:pPr>
        <w:numPr>
          <w:ilvl w:val="0"/>
          <w:numId w:val="5"/>
        </w:numPr>
        <w:tabs>
          <w:tab w:val="clear" w:pos="567"/>
        </w:tabs>
        <w:autoSpaceDE w:val="0"/>
        <w:autoSpaceDN w:val="0"/>
        <w:adjustRightInd w:val="0"/>
        <w:spacing w:line="240" w:lineRule="auto"/>
        <w:rPr>
          <w:lang w:val="lt-LT"/>
        </w:rPr>
      </w:pPr>
      <w:r w:rsidRPr="0047175D">
        <w:rPr>
          <w:lang w:val="lt-LT"/>
        </w:rPr>
        <w:t>paprastai skiriama 20 mg 1 kartą per parą 4 savaites; jeigu per tą laiką opos neužgijo, gydytojas gali nurodyti vartoti tą pačią dozę dar 4 savaites;</w:t>
      </w:r>
    </w:p>
    <w:p w14:paraId="72970D2F" w14:textId="77777777" w:rsidR="00F36F78" w:rsidRPr="0047175D" w:rsidRDefault="00F36F78" w:rsidP="00F36F78">
      <w:pPr>
        <w:numPr>
          <w:ilvl w:val="0"/>
          <w:numId w:val="5"/>
        </w:numPr>
        <w:tabs>
          <w:tab w:val="clear" w:pos="567"/>
        </w:tabs>
        <w:autoSpaceDE w:val="0"/>
        <w:autoSpaceDN w:val="0"/>
        <w:adjustRightInd w:val="0"/>
        <w:spacing w:line="240" w:lineRule="auto"/>
        <w:rPr>
          <w:lang w:val="lt-LT"/>
        </w:rPr>
      </w:pPr>
      <w:r w:rsidRPr="0047175D">
        <w:rPr>
          <w:lang w:val="lt-LT"/>
        </w:rPr>
        <w:t>jeigu opa ne visai užgijo, dozę galima padidinti iki 40 mg 1 kartą per parą (ji vartojama 8 savaites).</w:t>
      </w:r>
    </w:p>
    <w:p w14:paraId="27E1CA93" w14:textId="77777777" w:rsidR="00F36F78" w:rsidRPr="0047175D" w:rsidRDefault="00F36F78" w:rsidP="00F36F78">
      <w:pPr>
        <w:tabs>
          <w:tab w:val="clear" w:pos="567"/>
        </w:tabs>
        <w:autoSpaceDE w:val="0"/>
        <w:autoSpaceDN w:val="0"/>
        <w:adjustRightInd w:val="0"/>
        <w:spacing w:line="240" w:lineRule="auto"/>
        <w:rPr>
          <w:lang w:val="lt-LT"/>
        </w:rPr>
      </w:pPr>
    </w:p>
    <w:p w14:paraId="1C251EAE" w14:textId="77777777" w:rsidR="00F36F78" w:rsidRPr="00D94C24" w:rsidRDefault="00F36F78" w:rsidP="00F36F78">
      <w:pPr>
        <w:spacing w:line="240" w:lineRule="auto"/>
        <w:rPr>
          <w:lang w:val="lt-LT"/>
        </w:rPr>
      </w:pPr>
      <w:r w:rsidRPr="00154C87">
        <w:rPr>
          <w:lang w:val="lt-LT"/>
        </w:rPr>
        <w:t>Dvylikapirštės žarnos ir skrandžio opų</w:t>
      </w:r>
      <w:r w:rsidRPr="00D94C24">
        <w:rPr>
          <w:lang w:val="lt-LT"/>
        </w:rPr>
        <w:t xml:space="preserve"> atkryčiui išvengti:</w:t>
      </w:r>
    </w:p>
    <w:p w14:paraId="5716B24E" w14:textId="77777777" w:rsidR="00F36F78" w:rsidRPr="0047175D" w:rsidRDefault="00F36F78" w:rsidP="00F36F78">
      <w:pPr>
        <w:pStyle w:val="Sraopastraipa1"/>
        <w:numPr>
          <w:ilvl w:val="0"/>
          <w:numId w:val="6"/>
        </w:numPr>
        <w:tabs>
          <w:tab w:val="clear" w:pos="567"/>
        </w:tabs>
        <w:spacing w:line="240" w:lineRule="auto"/>
        <w:rPr>
          <w:lang w:val="lt-LT"/>
        </w:rPr>
      </w:pPr>
      <w:r w:rsidRPr="0047175D">
        <w:rPr>
          <w:lang w:val="lt-LT"/>
        </w:rPr>
        <w:t>paprastai skiriama 10 arba 20 mg 1 kartą per parą. Gydytojas gali padidinti dozę iki 40 mg 1 kartą per parą.</w:t>
      </w:r>
    </w:p>
    <w:p w14:paraId="1CC343EA" w14:textId="77777777" w:rsidR="00F36F78" w:rsidRPr="0047175D" w:rsidRDefault="00F36F78" w:rsidP="00F36F78">
      <w:pPr>
        <w:spacing w:line="240" w:lineRule="auto"/>
        <w:rPr>
          <w:lang w:val="lt-LT"/>
        </w:rPr>
      </w:pPr>
    </w:p>
    <w:p w14:paraId="0A1118DD" w14:textId="77777777" w:rsidR="00F36F78" w:rsidRPr="00D94C24" w:rsidRDefault="00F36F78" w:rsidP="00F36F78">
      <w:pPr>
        <w:spacing w:line="240" w:lineRule="auto"/>
        <w:rPr>
          <w:lang w:val="lt-LT"/>
        </w:rPr>
      </w:pPr>
      <w:r w:rsidRPr="00154C87">
        <w:rPr>
          <w:lang w:val="lt-LT"/>
        </w:rPr>
        <w:t>Nesteroidinių vaistų nuo uždegimo sukeltoms</w:t>
      </w:r>
      <w:r w:rsidRPr="00D94C24">
        <w:rPr>
          <w:lang w:val="lt-LT"/>
        </w:rPr>
        <w:t xml:space="preserve"> dvylikapirštės žarnos ir skrandžio </w:t>
      </w:r>
      <w:r w:rsidRPr="00154C87">
        <w:rPr>
          <w:lang w:val="lt-LT"/>
        </w:rPr>
        <w:t>opoms</w:t>
      </w:r>
      <w:r w:rsidRPr="00D94C24">
        <w:rPr>
          <w:lang w:val="lt-LT"/>
        </w:rPr>
        <w:t xml:space="preserve"> gydyti:</w:t>
      </w:r>
    </w:p>
    <w:p w14:paraId="4CF39A3F" w14:textId="77777777" w:rsidR="00F36F78" w:rsidRPr="0047175D" w:rsidRDefault="00F36F78" w:rsidP="00F36F78">
      <w:pPr>
        <w:pStyle w:val="Sraopastraipa1"/>
        <w:numPr>
          <w:ilvl w:val="0"/>
          <w:numId w:val="6"/>
        </w:numPr>
        <w:tabs>
          <w:tab w:val="clear" w:pos="567"/>
        </w:tabs>
        <w:spacing w:line="240" w:lineRule="auto"/>
        <w:ind w:right="-2"/>
        <w:rPr>
          <w:lang w:val="lt-LT"/>
        </w:rPr>
      </w:pPr>
      <w:r w:rsidRPr="0047175D">
        <w:rPr>
          <w:lang w:val="lt-LT"/>
        </w:rPr>
        <w:t xml:space="preserve">paprastai skiriama 20 mg 1 kartą per parą, 4-8 savaites. </w:t>
      </w:r>
    </w:p>
    <w:p w14:paraId="38713310" w14:textId="77777777" w:rsidR="00F36F78" w:rsidRPr="0047175D" w:rsidRDefault="00F36F78" w:rsidP="00F36F78">
      <w:pPr>
        <w:pStyle w:val="Sraopastraipa1"/>
        <w:numPr>
          <w:ilvl w:val="12"/>
          <w:numId w:val="0"/>
        </w:numPr>
        <w:tabs>
          <w:tab w:val="clear" w:pos="567"/>
        </w:tabs>
        <w:spacing w:line="240" w:lineRule="auto"/>
        <w:ind w:right="-2"/>
        <w:rPr>
          <w:lang w:val="lt-LT"/>
        </w:rPr>
      </w:pPr>
    </w:p>
    <w:p w14:paraId="69C0ADEC" w14:textId="77777777" w:rsidR="00F36F78" w:rsidRPr="00154C87" w:rsidRDefault="00F36F78" w:rsidP="00F36F78">
      <w:pPr>
        <w:numPr>
          <w:ilvl w:val="12"/>
          <w:numId w:val="0"/>
        </w:numPr>
        <w:tabs>
          <w:tab w:val="clear" w:pos="567"/>
        </w:tabs>
        <w:spacing w:line="240" w:lineRule="auto"/>
        <w:ind w:right="-2"/>
        <w:rPr>
          <w:lang w:val="lt-LT"/>
        </w:rPr>
      </w:pPr>
      <w:r w:rsidRPr="00154C87">
        <w:rPr>
          <w:lang w:val="lt-LT"/>
        </w:rPr>
        <w:t>Dvylikapirštės žarnos ir skrandžio opų profilaktikai</w:t>
      </w:r>
      <w:r>
        <w:rPr>
          <w:lang w:val="lt-LT"/>
        </w:rPr>
        <w:t>,</w:t>
      </w:r>
      <w:r w:rsidRPr="00154C87">
        <w:rPr>
          <w:lang w:val="lt-LT"/>
        </w:rPr>
        <w:t xml:space="preserve"> vartojant nesteroidinių vaistų nuo uždegimo:</w:t>
      </w:r>
    </w:p>
    <w:p w14:paraId="1FDD3105" w14:textId="77777777" w:rsidR="00F36F78" w:rsidRPr="0047175D" w:rsidRDefault="00F36F78" w:rsidP="00F36F78">
      <w:pPr>
        <w:pStyle w:val="Sraopastraipa1"/>
        <w:numPr>
          <w:ilvl w:val="0"/>
          <w:numId w:val="6"/>
        </w:numPr>
        <w:tabs>
          <w:tab w:val="clear" w:pos="567"/>
        </w:tabs>
        <w:spacing w:line="240" w:lineRule="auto"/>
        <w:ind w:right="-2"/>
        <w:rPr>
          <w:lang w:val="lt-LT"/>
        </w:rPr>
      </w:pPr>
      <w:r w:rsidRPr="0047175D">
        <w:rPr>
          <w:lang w:val="lt-LT"/>
        </w:rPr>
        <w:t xml:space="preserve">paprastai skiriama 20 mg 1 kartą per parą. </w:t>
      </w:r>
    </w:p>
    <w:p w14:paraId="03AE5115" w14:textId="77777777" w:rsidR="00F36F78" w:rsidRPr="0047175D" w:rsidRDefault="00F36F78" w:rsidP="00F36F78">
      <w:pPr>
        <w:numPr>
          <w:ilvl w:val="12"/>
          <w:numId w:val="0"/>
        </w:numPr>
        <w:tabs>
          <w:tab w:val="clear" w:pos="567"/>
        </w:tabs>
        <w:spacing w:line="240" w:lineRule="auto"/>
        <w:ind w:right="-2"/>
        <w:rPr>
          <w:b/>
          <w:bCs/>
          <w:lang w:val="lt-LT"/>
        </w:rPr>
      </w:pPr>
    </w:p>
    <w:p w14:paraId="516931F3" w14:textId="77777777" w:rsidR="00F36F78" w:rsidRPr="00D94C24" w:rsidRDefault="00F36F78" w:rsidP="00F36F78">
      <w:pPr>
        <w:numPr>
          <w:ilvl w:val="12"/>
          <w:numId w:val="0"/>
        </w:numPr>
        <w:tabs>
          <w:tab w:val="clear" w:pos="567"/>
        </w:tabs>
        <w:spacing w:line="240" w:lineRule="auto"/>
        <w:ind w:right="-2"/>
        <w:rPr>
          <w:lang w:val="lt-LT"/>
        </w:rPr>
      </w:pPr>
      <w:r w:rsidRPr="00154C87">
        <w:rPr>
          <w:lang w:val="lt-LT"/>
        </w:rPr>
        <w:t xml:space="preserve">Opoms, sukeltoms </w:t>
      </w:r>
      <w:r w:rsidRPr="00D94C24">
        <w:rPr>
          <w:i/>
          <w:iCs/>
          <w:lang w:val="lt-LT"/>
        </w:rPr>
        <w:t>Helicobacter pylori</w:t>
      </w:r>
      <w:r w:rsidRPr="00D94C24">
        <w:rPr>
          <w:lang w:val="lt-LT"/>
        </w:rPr>
        <w:t xml:space="preserve"> infekcijos, gydyti ir jų atkryčiui išvengti:</w:t>
      </w:r>
    </w:p>
    <w:p w14:paraId="4BAE0E45" w14:textId="77777777" w:rsidR="00F36F78" w:rsidRPr="0047175D" w:rsidRDefault="00F36F78" w:rsidP="00F36F78">
      <w:pPr>
        <w:pStyle w:val="Sraopastraipa1"/>
        <w:numPr>
          <w:ilvl w:val="0"/>
          <w:numId w:val="6"/>
        </w:numPr>
        <w:tabs>
          <w:tab w:val="clear" w:pos="567"/>
        </w:tabs>
        <w:spacing w:line="240" w:lineRule="auto"/>
        <w:ind w:right="-2"/>
        <w:rPr>
          <w:lang w:val="lt-LT"/>
        </w:rPr>
      </w:pPr>
      <w:r w:rsidRPr="0047175D">
        <w:rPr>
          <w:lang w:val="lt-LT"/>
        </w:rPr>
        <w:t xml:space="preserve">paprastai skiriama po 20 mg 2 kartus per parą 1 savaitę; </w:t>
      </w:r>
    </w:p>
    <w:p w14:paraId="6F66427B" w14:textId="77777777" w:rsidR="00F36F78" w:rsidRPr="0047175D" w:rsidRDefault="00F36F78" w:rsidP="00F36F78">
      <w:pPr>
        <w:pStyle w:val="Sraopastraipa1"/>
        <w:numPr>
          <w:ilvl w:val="0"/>
          <w:numId w:val="6"/>
        </w:numPr>
        <w:tabs>
          <w:tab w:val="clear" w:pos="567"/>
        </w:tabs>
        <w:spacing w:line="240" w:lineRule="auto"/>
        <w:ind w:right="-2"/>
        <w:rPr>
          <w:lang w:val="lt-LT"/>
        </w:rPr>
      </w:pPr>
      <w:r w:rsidRPr="0047175D">
        <w:rPr>
          <w:lang w:val="lt-LT"/>
        </w:rPr>
        <w:t>gydytojas skirs kartu vartoti 2 antibiotikus iš 3 - amoksicilino, klaritromicino ir metronidazolo.</w:t>
      </w:r>
    </w:p>
    <w:p w14:paraId="41116B95" w14:textId="77777777" w:rsidR="00F36F78" w:rsidRPr="0047175D" w:rsidRDefault="00F36F78" w:rsidP="00F36F78">
      <w:pPr>
        <w:spacing w:line="240" w:lineRule="auto"/>
        <w:rPr>
          <w:lang w:val="lt-LT"/>
        </w:rPr>
      </w:pPr>
    </w:p>
    <w:p w14:paraId="5459198E" w14:textId="77777777" w:rsidR="00F36F78" w:rsidRPr="0047175D" w:rsidRDefault="00F36F78" w:rsidP="00F36F78">
      <w:pPr>
        <w:spacing w:line="240" w:lineRule="auto"/>
        <w:rPr>
          <w:lang w:val="lt-LT"/>
        </w:rPr>
      </w:pPr>
      <w:r w:rsidRPr="0047175D">
        <w:rPr>
          <w:lang w:val="lt-LT"/>
        </w:rPr>
        <w:t>Kasos auglių sukeltai per didelei rūgšties gamybai skrandyje slopinti (Colingerio-Elisono [</w:t>
      </w:r>
      <w:r w:rsidRPr="0047175D">
        <w:rPr>
          <w:i/>
          <w:lang w:val="lt-LT"/>
        </w:rPr>
        <w:t>Zolinger – Ellison</w:t>
      </w:r>
      <w:r w:rsidRPr="0047175D">
        <w:rPr>
          <w:lang w:val="lt-LT"/>
        </w:rPr>
        <w:t>] sindromui gydyti):</w:t>
      </w:r>
    </w:p>
    <w:p w14:paraId="79364209" w14:textId="77777777" w:rsidR="00F36F78" w:rsidRPr="0047175D" w:rsidRDefault="00F36F78" w:rsidP="00F36F78">
      <w:pPr>
        <w:pStyle w:val="Sraopastraipa1"/>
        <w:numPr>
          <w:ilvl w:val="0"/>
          <w:numId w:val="7"/>
        </w:numPr>
        <w:tabs>
          <w:tab w:val="clear" w:pos="567"/>
        </w:tabs>
        <w:spacing w:line="240" w:lineRule="auto"/>
        <w:rPr>
          <w:lang w:val="lt-LT"/>
        </w:rPr>
      </w:pPr>
      <w:r w:rsidRPr="0047175D">
        <w:rPr>
          <w:lang w:val="lt-LT"/>
        </w:rPr>
        <w:t xml:space="preserve">paprastai skiriama 60 mg per parą; </w:t>
      </w:r>
    </w:p>
    <w:p w14:paraId="3190513A" w14:textId="77777777" w:rsidR="00F36F78" w:rsidRPr="0047175D" w:rsidRDefault="00F36F78" w:rsidP="00F36F78">
      <w:pPr>
        <w:pStyle w:val="Sraopastraipa1"/>
        <w:numPr>
          <w:ilvl w:val="0"/>
          <w:numId w:val="7"/>
        </w:numPr>
        <w:tabs>
          <w:tab w:val="clear" w:pos="567"/>
        </w:tabs>
        <w:spacing w:line="240" w:lineRule="auto"/>
        <w:rPr>
          <w:lang w:val="lt-LT"/>
        </w:rPr>
      </w:pPr>
      <w:r w:rsidRPr="0047175D">
        <w:rPr>
          <w:lang w:val="lt-LT"/>
        </w:rPr>
        <w:t>gydytojas koreguos šią dozę, atsižvelgdamas į Jūsų poreikį, ir taip pat nuspręs, kiek laiko Jums vartoti šį vaistą.</w:t>
      </w:r>
    </w:p>
    <w:p w14:paraId="0888DE96" w14:textId="77777777" w:rsidR="00F36F78" w:rsidRPr="0047175D" w:rsidRDefault="00F36F78" w:rsidP="00F36F78">
      <w:pPr>
        <w:spacing w:line="240" w:lineRule="auto"/>
        <w:rPr>
          <w:lang w:val="lt-LT"/>
        </w:rPr>
      </w:pPr>
    </w:p>
    <w:p w14:paraId="05CFE308" w14:textId="77777777" w:rsidR="00F36F78" w:rsidRPr="00154C87" w:rsidRDefault="00F36F78" w:rsidP="00F36F78">
      <w:pPr>
        <w:tabs>
          <w:tab w:val="clear" w:pos="567"/>
        </w:tabs>
        <w:spacing w:line="240" w:lineRule="auto"/>
        <w:ind w:right="-2"/>
        <w:rPr>
          <w:bCs/>
          <w:u w:val="single"/>
          <w:lang w:val="lt-LT"/>
        </w:rPr>
      </w:pPr>
      <w:r w:rsidRPr="00154C87">
        <w:rPr>
          <w:bCs/>
          <w:u w:val="single"/>
          <w:lang w:val="lt-LT"/>
        </w:rPr>
        <w:t>Vaikams</w:t>
      </w:r>
    </w:p>
    <w:p w14:paraId="134568C6" w14:textId="77777777" w:rsidR="00F36F78" w:rsidRPr="0047175D" w:rsidRDefault="00F36F78" w:rsidP="00F36F78">
      <w:pPr>
        <w:numPr>
          <w:ilvl w:val="12"/>
          <w:numId w:val="0"/>
        </w:numPr>
        <w:tabs>
          <w:tab w:val="clear" w:pos="567"/>
        </w:tabs>
        <w:spacing w:line="240" w:lineRule="auto"/>
        <w:ind w:right="-2"/>
        <w:rPr>
          <w:lang w:val="lt-LT"/>
        </w:rPr>
      </w:pPr>
      <w:r w:rsidRPr="0047175D">
        <w:rPr>
          <w:lang w:val="lt-LT"/>
        </w:rPr>
        <w:t>Gastroezofaginio refliukso ligos simptomams (</w:t>
      </w:r>
      <w:r w:rsidRPr="00154C87">
        <w:rPr>
          <w:lang w:val="lt-LT"/>
        </w:rPr>
        <w:t xml:space="preserve">rėmeniui ir rūgšties </w:t>
      </w:r>
      <w:r>
        <w:rPr>
          <w:lang w:val="lt-LT"/>
        </w:rPr>
        <w:t>atpylimui</w:t>
      </w:r>
      <w:r w:rsidRPr="0047175D">
        <w:rPr>
          <w:lang w:val="lt-LT"/>
        </w:rPr>
        <w:t>) palengvinti:</w:t>
      </w:r>
    </w:p>
    <w:p w14:paraId="68D1369D" w14:textId="77777777" w:rsidR="00F36F78" w:rsidRPr="0047175D" w:rsidRDefault="00F36F78" w:rsidP="00F36F78">
      <w:pPr>
        <w:pStyle w:val="Sraopastraipa1"/>
        <w:numPr>
          <w:ilvl w:val="0"/>
          <w:numId w:val="8"/>
        </w:numPr>
        <w:tabs>
          <w:tab w:val="clear" w:pos="567"/>
        </w:tabs>
        <w:spacing w:line="240" w:lineRule="auto"/>
        <w:ind w:right="-2"/>
        <w:rPr>
          <w:lang w:val="lt-LT"/>
        </w:rPr>
      </w:pPr>
      <w:r w:rsidRPr="00611608">
        <w:rPr>
          <w:lang w:val="lt-LT"/>
        </w:rPr>
        <w:t>OMEPRAZOL ARENA</w:t>
      </w:r>
      <w:r w:rsidRPr="0047175D">
        <w:rPr>
          <w:lang w:val="lt-LT"/>
        </w:rPr>
        <w:t xml:space="preserve"> galima vartoti vyresniems kaip 1 metų vaikams, sveriantiems daugiau kaip 10 kg. Tinkamą dozę</w:t>
      </w:r>
      <w:r w:rsidRPr="0047175D" w:rsidDel="00641C31">
        <w:rPr>
          <w:lang w:val="lt-LT"/>
        </w:rPr>
        <w:t xml:space="preserve"> </w:t>
      </w:r>
      <w:r w:rsidRPr="0047175D">
        <w:rPr>
          <w:lang w:val="lt-LT"/>
        </w:rPr>
        <w:t>parinks gydytojas pagal vaiko kūno svorį.</w:t>
      </w:r>
    </w:p>
    <w:p w14:paraId="3D291833" w14:textId="77777777" w:rsidR="00F36F78" w:rsidRPr="0047175D" w:rsidRDefault="00F36F78" w:rsidP="00F36F78">
      <w:pPr>
        <w:tabs>
          <w:tab w:val="clear" w:pos="567"/>
        </w:tabs>
        <w:spacing w:line="240" w:lineRule="auto"/>
        <w:ind w:right="-2"/>
        <w:rPr>
          <w:u w:val="single"/>
          <w:lang w:val="lt-LT"/>
        </w:rPr>
      </w:pPr>
    </w:p>
    <w:p w14:paraId="6C923D55" w14:textId="77777777" w:rsidR="00F36F78" w:rsidRPr="0047175D" w:rsidRDefault="00F36F78" w:rsidP="00F36F78">
      <w:pPr>
        <w:numPr>
          <w:ilvl w:val="12"/>
          <w:numId w:val="0"/>
        </w:numPr>
        <w:tabs>
          <w:tab w:val="clear" w:pos="567"/>
        </w:tabs>
        <w:spacing w:line="240" w:lineRule="auto"/>
        <w:ind w:right="-2"/>
        <w:rPr>
          <w:lang w:val="lt-LT"/>
        </w:rPr>
      </w:pPr>
      <w:r w:rsidRPr="0047175D">
        <w:rPr>
          <w:lang w:val="lt-LT"/>
        </w:rPr>
        <w:t xml:space="preserve">Opoms, sukeltoms </w:t>
      </w:r>
      <w:r w:rsidRPr="0047175D">
        <w:rPr>
          <w:i/>
          <w:iCs/>
          <w:lang w:val="lt-LT"/>
        </w:rPr>
        <w:t>Helicobacter pylori</w:t>
      </w:r>
      <w:r w:rsidRPr="0047175D">
        <w:rPr>
          <w:lang w:val="lt-LT"/>
        </w:rPr>
        <w:t xml:space="preserve"> infekcijos, gydyti ir jų atkryčiui išvengti:</w:t>
      </w:r>
    </w:p>
    <w:p w14:paraId="4147D9CB" w14:textId="77777777" w:rsidR="00F36F78" w:rsidRPr="0047175D" w:rsidRDefault="00F36F78" w:rsidP="00F36F78">
      <w:pPr>
        <w:pStyle w:val="Sraopastraipa1"/>
        <w:numPr>
          <w:ilvl w:val="0"/>
          <w:numId w:val="8"/>
        </w:numPr>
        <w:tabs>
          <w:tab w:val="clear" w:pos="567"/>
        </w:tabs>
        <w:spacing w:line="240" w:lineRule="auto"/>
        <w:ind w:right="-2"/>
        <w:rPr>
          <w:lang w:val="lt-LT"/>
        </w:rPr>
      </w:pPr>
      <w:r w:rsidRPr="00611608">
        <w:rPr>
          <w:lang w:val="lt-LT"/>
        </w:rPr>
        <w:t>OMEPRAZOL ARENA</w:t>
      </w:r>
      <w:r w:rsidRPr="0047175D">
        <w:rPr>
          <w:lang w:val="lt-LT"/>
        </w:rPr>
        <w:t xml:space="preserve"> galima vartoti vyresniems kaip 4 metų vaikams (tinkamą dozę parinks gydytojas pagal vaiko kūno svorį);</w:t>
      </w:r>
    </w:p>
    <w:p w14:paraId="7C7B1A95" w14:textId="77777777" w:rsidR="00F36F78" w:rsidRPr="0047175D" w:rsidRDefault="00F36F78" w:rsidP="00F36F78">
      <w:pPr>
        <w:pStyle w:val="Sraopastraipa1"/>
        <w:numPr>
          <w:ilvl w:val="0"/>
          <w:numId w:val="8"/>
        </w:numPr>
        <w:tabs>
          <w:tab w:val="clear" w:pos="567"/>
        </w:tabs>
        <w:spacing w:line="240" w:lineRule="auto"/>
        <w:ind w:right="-2"/>
        <w:rPr>
          <w:lang w:val="lt-LT"/>
        </w:rPr>
      </w:pPr>
      <w:r w:rsidRPr="0047175D">
        <w:rPr>
          <w:lang w:val="lt-LT"/>
        </w:rPr>
        <w:t>gydytojas skirs Jūsų vaikui kartu vartoti 2 antibiotikus – amoksiciliną ir klaritromiciną.</w:t>
      </w:r>
    </w:p>
    <w:p w14:paraId="19B7BE2B" w14:textId="77777777" w:rsidR="00F36F78" w:rsidRPr="0047175D" w:rsidRDefault="00F36F78" w:rsidP="00F36F78">
      <w:pPr>
        <w:tabs>
          <w:tab w:val="clear" w:pos="567"/>
        </w:tabs>
        <w:spacing w:line="240" w:lineRule="auto"/>
        <w:ind w:right="-2"/>
        <w:rPr>
          <w:lang w:val="lt-LT"/>
        </w:rPr>
      </w:pPr>
    </w:p>
    <w:p w14:paraId="39072ACC" w14:textId="77777777" w:rsidR="00F36F78" w:rsidRPr="00154C87" w:rsidRDefault="00F36F78" w:rsidP="00F36F78">
      <w:pPr>
        <w:tabs>
          <w:tab w:val="clear" w:pos="567"/>
        </w:tabs>
        <w:spacing w:line="240" w:lineRule="auto"/>
        <w:ind w:right="-2"/>
        <w:rPr>
          <w:bCs/>
          <w:i/>
          <w:lang w:val="lt-LT"/>
        </w:rPr>
      </w:pPr>
      <w:r w:rsidRPr="00154C87">
        <w:rPr>
          <w:bCs/>
          <w:i/>
          <w:lang w:val="lt-LT"/>
        </w:rPr>
        <w:t>Šio vaisto vartojimas</w:t>
      </w:r>
    </w:p>
    <w:p w14:paraId="6301B045" w14:textId="77777777" w:rsidR="00F36F78" w:rsidRPr="0047175D" w:rsidRDefault="00F36F78" w:rsidP="00F36F78">
      <w:pPr>
        <w:pStyle w:val="Sraopastraipa1"/>
        <w:numPr>
          <w:ilvl w:val="0"/>
          <w:numId w:val="9"/>
        </w:numPr>
        <w:tabs>
          <w:tab w:val="clear" w:pos="567"/>
        </w:tabs>
        <w:spacing w:line="240" w:lineRule="auto"/>
        <w:ind w:right="-2"/>
        <w:rPr>
          <w:lang w:val="lt-LT"/>
        </w:rPr>
      </w:pPr>
      <w:r w:rsidRPr="0047175D">
        <w:rPr>
          <w:lang w:val="lt-LT"/>
        </w:rPr>
        <w:t>Rekomenduojama</w:t>
      </w:r>
      <w:r>
        <w:rPr>
          <w:lang w:val="lt-LT"/>
        </w:rPr>
        <w:t xml:space="preserve"> skrandyje neirias kietąsias</w:t>
      </w:r>
      <w:r w:rsidRPr="0047175D">
        <w:rPr>
          <w:lang w:val="lt-LT"/>
        </w:rPr>
        <w:t xml:space="preserve"> kapsules išgerti ryte.</w:t>
      </w:r>
    </w:p>
    <w:p w14:paraId="52D430F0" w14:textId="77777777" w:rsidR="00F36F78" w:rsidRPr="0047175D" w:rsidRDefault="00F36F78" w:rsidP="00F36F78">
      <w:pPr>
        <w:numPr>
          <w:ilvl w:val="0"/>
          <w:numId w:val="9"/>
        </w:numPr>
        <w:tabs>
          <w:tab w:val="clear" w:pos="567"/>
        </w:tabs>
        <w:autoSpaceDE w:val="0"/>
        <w:autoSpaceDN w:val="0"/>
        <w:adjustRightInd w:val="0"/>
        <w:spacing w:line="240" w:lineRule="auto"/>
        <w:rPr>
          <w:lang w:val="lt-LT"/>
        </w:rPr>
      </w:pPr>
      <w:r>
        <w:rPr>
          <w:lang w:val="lt-LT"/>
        </w:rPr>
        <w:t>Skrandyje neirias kietąsias k</w:t>
      </w:r>
      <w:r w:rsidRPr="0047175D">
        <w:rPr>
          <w:lang w:val="lt-LT"/>
        </w:rPr>
        <w:t>apsules galima gerti su maistu arba nevalgius.</w:t>
      </w:r>
    </w:p>
    <w:p w14:paraId="31665A47" w14:textId="77777777" w:rsidR="00F36F78" w:rsidRPr="0047175D" w:rsidRDefault="00F36F78" w:rsidP="00F36F78">
      <w:pPr>
        <w:numPr>
          <w:ilvl w:val="0"/>
          <w:numId w:val="9"/>
        </w:numPr>
        <w:tabs>
          <w:tab w:val="clear" w:pos="567"/>
        </w:tabs>
        <w:autoSpaceDE w:val="0"/>
        <w:autoSpaceDN w:val="0"/>
        <w:adjustRightInd w:val="0"/>
        <w:spacing w:line="240" w:lineRule="auto"/>
        <w:rPr>
          <w:lang w:val="lt-LT"/>
        </w:rPr>
      </w:pPr>
      <w:r w:rsidRPr="0047175D">
        <w:rPr>
          <w:lang w:val="lt-LT"/>
        </w:rPr>
        <w:t xml:space="preserve">Nurykite visą </w:t>
      </w:r>
      <w:r>
        <w:rPr>
          <w:lang w:val="lt-LT"/>
        </w:rPr>
        <w:t xml:space="preserve">skrandyje neirią kietąją </w:t>
      </w:r>
      <w:r w:rsidRPr="0047175D">
        <w:rPr>
          <w:lang w:val="lt-LT"/>
        </w:rPr>
        <w:t xml:space="preserve">kapsulę užgerdami puse stiklinės vandens. </w:t>
      </w:r>
      <w:r>
        <w:rPr>
          <w:lang w:val="lt-LT"/>
        </w:rPr>
        <w:t>Skrandyje neirių kietųjų k</w:t>
      </w:r>
      <w:r w:rsidRPr="0047175D">
        <w:rPr>
          <w:lang w:val="lt-LT"/>
        </w:rPr>
        <w:t xml:space="preserve">apsulių negalima kramtyti ar traiškyti, nes </w:t>
      </w:r>
      <w:r>
        <w:rPr>
          <w:lang w:val="lt-LT"/>
        </w:rPr>
        <w:t>jose</w:t>
      </w:r>
      <w:r w:rsidRPr="0047175D">
        <w:rPr>
          <w:lang w:val="lt-LT"/>
        </w:rPr>
        <w:t xml:space="preserve"> yra dengtų granulių, kurios apsaugo vaistą, kad skrandyje jo nesuardytų rūgštis. Svarbu nepažeisti granulių.</w:t>
      </w:r>
    </w:p>
    <w:p w14:paraId="3EA22FA2" w14:textId="77777777" w:rsidR="00F36F78" w:rsidRPr="0047175D" w:rsidRDefault="00F36F78" w:rsidP="00F36F78">
      <w:pPr>
        <w:tabs>
          <w:tab w:val="clear" w:pos="567"/>
        </w:tabs>
        <w:autoSpaceDE w:val="0"/>
        <w:autoSpaceDN w:val="0"/>
        <w:adjustRightInd w:val="0"/>
        <w:spacing w:line="240" w:lineRule="auto"/>
        <w:rPr>
          <w:lang w:val="lt-LT"/>
        </w:rPr>
      </w:pPr>
    </w:p>
    <w:p w14:paraId="6F0A2B85" w14:textId="77777777" w:rsidR="00F36F78" w:rsidRPr="00154C87" w:rsidRDefault="00F36F78" w:rsidP="00F36F78">
      <w:pPr>
        <w:tabs>
          <w:tab w:val="clear" w:pos="567"/>
        </w:tabs>
        <w:autoSpaceDE w:val="0"/>
        <w:autoSpaceDN w:val="0"/>
        <w:adjustRightInd w:val="0"/>
        <w:spacing w:line="240" w:lineRule="auto"/>
        <w:rPr>
          <w:bCs/>
          <w:i/>
          <w:lang w:val="lt-LT"/>
        </w:rPr>
      </w:pPr>
      <w:r w:rsidRPr="00154C87">
        <w:rPr>
          <w:bCs/>
          <w:i/>
          <w:lang w:val="lt-LT"/>
        </w:rPr>
        <w:t xml:space="preserve">Ką daryti, jeigu Jums arba vaikui sunku nuryti </w:t>
      </w:r>
      <w:r>
        <w:rPr>
          <w:bCs/>
          <w:i/>
          <w:lang w:val="lt-LT"/>
        </w:rPr>
        <w:t xml:space="preserve">skrandyje neirią kietąją </w:t>
      </w:r>
      <w:r w:rsidRPr="00154C87">
        <w:rPr>
          <w:bCs/>
          <w:i/>
          <w:lang w:val="lt-LT"/>
        </w:rPr>
        <w:t>kapsulę</w:t>
      </w:r>
    </w:p>
    <w:p w14:paraId="74348D11" w14:textId="77777777" w:rsidR="00F36F78" w:rsidRPr="0047175D" w:rsidRDefault="00F36F78" w:rsidP="00F36F78">
      <w:pPr>
        <w:tabs>
          <w:tab w:val="clear" w:pos="567"/>
        </w:tabs>
        <w:autoSpaceDE w:val="0"/>
        <w:autoSpaceDN w:val="0"/>
        <w:adjustRightInd w:val="0"/>
        <w:spacing w:line="240" w:lineRule="auto"/>
        <w:rPr>
          <w:lang w:val="lt-LT"/>
        </w:rPr>
      </w:pPr>
      <w:r w:rsidRPr="0047175D">
        <w:rPr>
          <w:lang w:val="lt-LT"/>
        </w:rPr>
        <w:t>Jeigu Jums arba vaikui</w:t>
      </w:r>
      <w:r w:rsidRPr="0047175D">
        <w:rPr>
          <w:b/>
          <w:bCs/>
          <w:lang w:val="lt-LT"/>
        </w:rPr>
        <w:t xml:space="preserve"> </w:t>
      </w:r>
      <w:r w:rsidRPr="0047175D">
        <w:rPr>
          <w:lang w:val="lt-LT"/>
        </w:rPr>
        <w:t>sunku nuryti</w:t>
      </w:r>
      <w:r>
        <w:rPr>
          <w:lang w:val="lt-LT"/>
        </w:rPr>
        <w:t xml:space="preserve"> skrandyje neirią kietąją</w:t>
      </w:r>
      <w:r w:rsidRPr="0047175D">
        <w:rPr>
          <w:lang w:val="lt-LT"/>
        </w:rPr>
        <w:t xml:space="preserve"> kapsulę: </w:t>
      </w:r>
    </w:p>
    <w:p w14:paraId="1F14B9D7" w14:textId="77777777" w:rsidR="00F36F78" w:rsidRPr="0047175D" w:rsidRDefault="00F36F78" w:rsidP="00F36F78">
      <w:pPr>
        <w:numPr>
          <w:ilvl w:val="0"/>
          <w:numId w:val="10"/>
        </w:numPr>
        <w:tabs>
          <w:tab w:val="clear" w:pos="567"/>
        </w:tabs>
        <w:autoSpaceDE w:val="0"/>
        <w:autoSpaceDN w:val="0"/>
        <w:adjustRightInd w:val="0"/>
        <w:spacing w:line="240" w:lineRule="auto"/>
        <w:ind w:left="1134" w:hanging="425"/>
        <w:rPr>
          <w:lang w:val="lt-LT"/>
        </w:rPr>
      </w:pPr>
      <w:r w:rsidRPr="0047175D">
        <w:rPr>
          <w:lang w:val="lt-LT"/>
        </w:rPr>
        <w:t xml:space="preserve">atidarykite </w:t>
      </w:r>
      <w:r>
        <w:rPr>
          <w:lang w:val="lt-LT"/>
        </w:rPr>
        <w:t xml:space="preserve">skrandyje neirią kietąją </w:t>
      </w:r>
      <w:r w:rsidRPr="0047175D">
        <w:rPr>
          <w:lang w:val="lt-LT"/>
        </w:rPr>
        <w:t xml:space="preserve">kapsulę ir tiesiog nurykite jos turinį užgerdami puse stiklinės vandens arba turinį suberkite į stiklinę su negazuotu vandeniu, kokiomis nors rūgščiomis vaisių sultimis (pvz., obuolių, apelsinų ar ananasų) arba obuolių </w:t>
      </w:r>
      <w:r>
        <w:rPr>
          <w:lang w:val="lt-LT"/>
        </w:rPr>
        <w:t>kompotu</w:t>
      </w:r>
      <w:r w:rsidRPr="0047175D">
        <w:rPr>
          <w:lang w:val="lt-LT"/>
        </w:rPr>
        <w:t>;</w:t>
      </w:r>
    </w:p>
    <w:p w14:paraId="792A3FE6" w14:textId="77777777" w:rsidR="00F36F78" w:rsidRPr="0047175D" w:rsidRDefault="00F36F78" w:rsidP="00F36F78">
      <w:pPr>
        <w:numPr>
          <w:ilvl w:val="0"/>
          <w:numId w:val="10"/>
        </w:numPr>
        <w:tabs>
          <w:tab w:val="clear" w:pos="567"/>
        </w:tabs>
        <w:autoSpaceDE w:val="0"/>
        <w:autoSpaceDN w:val="0"/>
        <w:adjustRightInd w:val="0"/>
        <w:spacing w:line="240" w:lineRule="auto"/>
        <w:ind w:left="1134" w:hanging="425"/>
        <w:rPr>
          <w:lang w:val="lt-LT"/>
        </w:rPr>
      </w:pPr>
      <w:r w:rsidRPr="0047175D">
        <w:rPr>
          <w:lang w:val="lt-LT"/>
        </w:rPr>
        <w:t>visada gerai išmaišykite mišinį prieš išgerdami (mišinys nebus skaidrus); mišinį išgerkite iš karto arba per 30 minučių;</w:t>
      </w:r>
    </w:p>
    <w:p w14:paraId="64E24FBE" w14:textId="77777777" w:rsidR="00F36F78" w:rsidRPr="0047175D" w:rsidRDefault="00F36F78" w:rsidP="00F36F78">
      <w:pPr>
        <w:numPr>
          <w:ilvl w:val="0"/>
          <w:numId w:val="10"/>
        </w:numPr>
        <w:tabs>
          <w:tab w:val="clear" w:pos="567"/>
        </w:tabs>
        <w:autoSpaceDE w:val="0"/>
        <w:autoSpaceDN w:val="0"/>
        <w:adjustRightInd w:val="0"/>
        <w:spacing w:line="240" w:lineRule="auto"/>
        <w:ind w:left="1134" w:hanging="425"/>
        <w:rPr>
          <w:lang w:val="lt-LT"/>
        </w:rPr>
      </w:pPr>
      <w:r w:rsidRPr="0047175D">
        <w:rPr>
          <w:lang w:val="lt-LT"/>
        </w:rPr>
        <w:t>kad įsitikintumėte, jog išgėrėte visą vaistą, stiklinę gerai praskalaukite puse stiklinės vandens ir jį išgerkite. Kietose dalelėse yra vaisto, todėl jų negalima kramtyti ar traiškyti.</w:t>
      </w:r>
    </w:p>
    <w:p w14:paraId="591A0928" w14:textId="77777777" w:rsidR="00F36F78" w:rsidRPr="0047175D" w:rsidRDefault="00F36F78" w:rsidP="00F36F78">
      <w:pPr>
        <w:numPr>
          <w:ilvl w:val="12"/>
          <w:numId w:val="0"/>
        </w:numPr>
        <w:tabs>
          <w:tab w:val="clear" w:pos="567"/>
        </w:tabs>
        <w:spacing w:line="240" w:lineRule="auto"/>
        <w:ind w:right="-2"/>
        <w:rPr>
          <w:lang w:val="lt-LT"/>
        </w:rPr>
      </w:pPr>
    </w:p>
    <w:p w14:paraId="56DE3B44" w14:textId="77777777" w:rsidR="00F36F78" w:rsidRPr="0047175D" w:rsidRDefault="00F36F78" w:rsidP="00F36F78">
      <w:pPr>
        <w:pStyle w:val="Heading4"/>
        <w:spacing w:line="240" w:lineRule="auto"/>
        <w:rPr>
          <w:noProof w:val="0"/>
          <w:sz w:val="22"/>
          <w:szCs w:val="22"/>
          <w:lang w:val="lt-LT"/>
        </w:rPr>
      </w:pPr>
      <w:r w:rsidRPr="0047175D">
        <w:rPr>
          <w:noProof w:val="0"/>
          <w:sz w:val="22"/>
          <w:szCs w:val="22"/>
          <w:lang w:val="lt-LT"/>
        </w:rPr>
        <w:t xml:space="preserve">Ką daryti pavartojus per didelę </w:t>
      </w:r>
      <w:r w:rsidRPr="00611608">
        <w:rPr>
          <w:lang w:val="lt-LT"/>
        </w:rPr>
        <w:t>OMEPRAZOL ARENA</w:t>
      </w:r>
      <w:r w:rsidRPr="0047175D">
        <w:rPr>
          <w:noProof w:val="0"/>
          <w:sz w:val="22"/>
          <w:szCs w:val="22"/>
          <w:lang w:val="lt-LT"/>
        </w:rPr>
        <w:t xml:space="preserve"> dozę?</w:t>
      </w:r>
    </w:p>
    <w:p w14:paraId="26948396" w14:textId="77777777" w:rsidR="00F36F78" w:rsidRPr="0047175D" w:rsidRDefault="00F36F78" w:rsidP="00F36F78">
      <w:pPr>
        <w:spacing w:line="240" w:lineRule="auto"/>
        <w:rPr>
          <w:lang w:val="lt-LT" w:eastAsia="en-US"/>
        </w:rPr>
      </w:pPr>
      <w:r w:rsidRPr="0047175D">
        <w:rPr>
          <w:lang w:val="lt-LT"/>
        </w:rPr>
        <w:t xml:space="preserve">Pavartojus didesnę negu nurodė gydytojas </w:t>
      </w:r>
      <w:r w:rsidRPr="00611608">
        <w:rPr>
          <w:lang w:val="lt-LT"/>
        </w:rPr>
        <w:t>OMEPRAZOL ARENA</w:t>
      </w:r>
      <w:r w:rsidRPr="0047175D">
        <w:rPr>
          <w:lang w:val="lt-LT"/>
        </w:rPr>
        <w:t xml:space="preserve"> dozę, nedelsdami kreipkitės į savo gydytoją arba vaistininką.</w:t>
      </w:r>
    </w:p>
    <w:p w14:paraId="2A88C9D7" w14:textId="77777777" w:rsidR="00F36F78" w:rsidRPr="0047175D" w:rsidRDefault="00F36F78" w:rsidP="00F36F78">
      <w:pPr>
        <w:numPr>
          <w:ilvl w:val="12"/>
          <w:numId w:val="0"/>
        </w:numPr>
        <w:tabs>
          <w:tab w:val="clear" w:pos="567"/>
        </w:tabs>
        <w:spacing w:line="240" w:lineRule="auto"/>
        <w:ind w:right="-2"/>
        <w:rPr>
          <w:lang w:val="lt-LT"/>
        </w:rPr>
      </w:pPr>
    </w:p>
    <w:p w14:paraId="5CB4075C" w14:textId="77777777" w:rsidR="00F36F78" w:rsidRPr="0047175D" w:rsidRDefault="00F36F78" w:rsidP="00F36F78">
      <w:pPr>
        <w:pStyle w:val="Heading4"/>
        <w:spacing w:line="240" w:lineRule="auto"/>
        <w:rPr>
          <w:sz w:val="22"/>
          <w:szCs w:val="22"/>
          <w:lang w:val="lt-LT"/>
        </w:rPr>
      </w:pPr>
      <w:r w:rsidRPr="0047175D">
        <w:rPr>
          <w:noProof w:val="0"/>
          <w:sz w:val="22"/>
          <w:szCs w:val="22"/>
          <w:lang w:val="lt-LT"/>
        </w:rPr>
        <w:t xml:space="preserve">Pamiršus pavartoti </w:t>
      </w:r>
      <w:r w:rsidRPr="00611608">
        <w:rPr>
          <w:lang w:val="lt-LT"/>
        </w:rPr>
        <w:t>OMEPRAZOL ARENA</w:t>
      </w:r>
      <w:r w:rsidRPr="0047175D">
        <w:rPr>
          <w:sz w:val="22"/>
          <w:szCs w:val="22"/>
          <w:lang w:val="lt-LT"/>
        </w:rPr>
        <w:t xml:space="preserve"> </w:t>
      </w:r>
    </w:p>
    <w:p w14:paraId="018B2E7D" w14:textId="77777777" w:rsidR="00F36F78" w:rsidRPr="0047175D" w:rsidRDefault="00F36F78" w:rsidP="00F36F78">
      <w:pPr>
        <w:spacing w:line="240" w:lineRule="auto"/>
        <w:rPr>
          <w:lang w:val="lt-LT"/>
        </w:rPr>
      </w:pPr>
      <w:r w:rsidRPr="0047175D">
        <w:rPr>
          <w:lang w:val="lt-LT"/>
        </w:rPr>
        <w:t xml:space="preserve">Jeigu pamiršote laiku išgerti </w:t>
      </w:r>
      <w:r>
        <w:rPr>
          <w:lang w:val="lt-LT"/>
        </w:rPr>
        <w:t xml:space="preserve">vaisto </w:t>
      </w:r>
      <w:r w:rsidRPr="0047175D">
        <w:rPr>
          <w:lang w:val="lt-LT"/>
        </w:rPr>
        <w:t>dozę, padarykite tai, kai tik prisiminsite. Vis dėlto jeigu jau beveik laikas gerti kitą dozę, tai pamirštąją</w:t>
      </w:r>
      <w:r>
        <w:rPr>
          <w:lang w:val="lt-LT"/>
        </w:rPr>
        <w:t xml:space="preserve"> dozę</w:t>
      </w:r>
      <w:r w:rsidRPr="0047175D">
        <w:rPr>
          <w:lang w:val="lt-LT"/>
        </w:rPr>
        <w:t xml:space="preserve"> praleiskite. Negalima vartoti dvigubos dozės norint kompensuoti praleistą dozę.</w:t>
      </w:r>
    </w:p>
    <w:p w14:paraId="5383319F" w14:textId="77777777" w:rsidR="00F36F78" w:rsidRPr="0047175D" w:rsidRDefault="00F36F78" w:rsidP="00F36F78">
      <w:pPr>
        <w:numPr>
          <w:ilvl w:val="12"/>
          <w:numId w:val="0"/>
        </w:numPr>
        <w:tabs>
          <w:tab w:val="clear" w:pos="567"/>
        </w:tabs>
        <w:spacing w:line="240" w:lineRule="auto"/>
        <w:rPr>
          <w:lang w:val="lt-LT"/>
        </w:rPr>
      </w:pPr>
    </w:p>
    <w:p w14:paraId="6B139426" w14:textId="77777777" w:rsidR="00F36F78" w:rsidRPr="0047175D" w:rsidRDefault="00F36F78" w:rsidP="00F36F78">
      <w:pPr>
        <w:numPr>
          <w:ilvl w:val="12"/>
          <w:numId w:val="0"/>
        </w:numPr>
        <w:tabs>
          <w:tab w:val="clear" w:pos="567"/>
        </w:tabs>
        <w:spacing w:line="240" w:lineRule="auto"/>
        <w:rPr>
          <w:lang w:val="lt-LT"/>
        </w:rPr>
      </w:pPr>
    </w:p>
    <w:p w14:paraId="692776FB" w14:textId="77777777" w:rsidR="00F36F78" w:rsidRPr="0047175D" w:rsidRDefault="00F36F78" w:rsidP="00F36F78">
      <w:pPr>
        <w:pStyle w:val="Heading3"/>
        <w:spacing w:before="0" w:after="0" w:line="240" w:lineRule="auto"/>
        <w:rPr>
          <w:sz w:val="22"/>
          <w:szCs w:val="22"/>
          <w:lang w:val="lt-LT"/>
        </w:rPr>
      </w:pPr>
      <w:r w:rsidRPr="0047175D">
        <w:rPr>
          <w:sz w:val="22"/>
          <w:szCs w:val="22"/>
          <w:lang w:val="lt-LT"/>
        </w:rPr>
        <w:t>4.</w:t>
      </w:r>
      <w:r w:rsidRPr="0047175D">
        <w:rPr>
          <w:sz w:val="22"/>
          <w:szCs w:val="22"/>
          <w:lang w:val="lt-LT"/>
        </w:rPr>
        <w:tab/>
        <w:t>Galimas šalutinis poveikis</w:t>
      </w:r>
    </w:p>
    <w:p w14:paraId="2A0C5AB8" w14:textId="77777777" w:rsidR="00F36F78" w:rsidRPr="0047175D" w:rsidRDefault="00F36F78" w:rsidP="00F36F78">
      <w:pPr>
        <w:numPr>
          <w:ilvl w:val="12"/>
          <w:numId w:val="0"/>
        </w:numPr>
        <w:tabs>
          <w:tab w:val="clear" w:pos="567"/>
        </w:tabs>
        <w:spacing w:line="240" w:lineRule="auto"/>
        <w:rPr>
          <w:lang w:val="lt-LT"/>
        </w:rPr>
      </w:pPr>
    </w:p>
    <w:p w14:paraId="37010F06" w14:textId="77777777" w:rsidR="00F36F78" w:rsidRPr="0047175D" w:rsidRDefault="00F36F78" w:rsidP="00F36F78">
      <w:pPr>
        <w:numPr>
          <w:ilvl w:val="12"/>
          <w:numId w:val="0"/>
        </w:numPr>
        <w:tabs>
          <w:tab w:val="clear" w:pos="567"/>
        </w:tabs>
        <w:spacing w:line="240" w:lineRule="auto"/>
        <w:ind w:right="-29"/>
        <w:rPr>
          <w:lang w:val="lt-LT"/>
        </w:rPr>
      </w:pPr>
      <w:r w:rsidRPr="0047175D">
        <w:rPr>
          <w:lang w:val="lt-LT"/>
        </w:rPr>
        <w:t>Šis vaistas, kaip ir visi kiti, gali sukelti šalutinį poveikį, nors jis pasireiškia ne visiems žmonėms.</w:t>
      </w:r>
    </w:p>
    <w:p w14:paraId="3EAA2C47" w14:textId="77777777" w:rsidR="00F36F78" w:rsidRPr="0047175D" w:rsidRDefault="00F36F78" w:rsidP="00F36F78">
      <w:pPr>
        <w:numPr>
          <w:ilvl w:val="12"/>
          <w:numId w:val="0"/>
        </w:numPr>
        <w:tabs>
          <w:tab w:val="clear" w:pos="567"/>
        </w:tabs>
        <w:spacing w:line="240" w:lineRule="auto"/>
        <w:ind w:right="-29"/>
        <w:rPr>
          <w:lang w:val="lt-LT"/>
        </w:rPr>
      </w:pPr>
    </w:p>
    <w:p w14:paraId="21716421" w14:textId="77777777" w:rsidR="00F36F78" w:rsidRPr="002550EF" w:rsidRDefault="00F36F78" w:rsidP="00F36F78">
      <w:pPr>
        <w:pStyle w:val="Heading4"/>
        <w:spacing w:line="240" w:lineRule="auto"/>
        <w:rPr>
          <w:b w:val="0"/>
          <w:sz w:val="22"/>
          <w:szCs w:val="22"/>
          <w:lang w:val="lt-LT"/>
        </w:rPr>
      </w:pPr>
      <w:r w:rsidRPr="002550EF">
        <w:rPr>
          <w:b w:val="0"/>
          <w:sz w:val="22"/>
          <w:szCs w:val="22"/>
          <w:lang w:val="lt-LT"/>
        </w:rPr>
        <w:t xml:space="preserve">Nedelsdami nutraukite </w:t>
      </w:r>
      <w:r w:rsidRPr="00FC2F4E">
        <w:rPr>
          <w:b w:val="0"/>
          <w:sz w:val="22"/>
          <w:szCs w:val="22"/>
          <w:lang w:val="lt-LT"/>
        </w:rPr>
        <w:t>OMEPRAZOL ARENA</w:t>
      </w:r>
      <w:r w:rsidRPr="002550EF">
        <w:rPr>
          <w:b w:val="0"/>
          <w:sz w:val="22"/>
          <w:szCs w:val="22"/>
          <w:lang w:val="lt-LT"/>
        </w:rPr>
        <w:t xml:space="preserve"> vartojimą ir kreipkitės į gydytoją, jeigu pastebėtumėte kurį nors iš šių retų, bet sunkių šalutinių poveikių:</w:t>
      </w:r>
    </w:p>
    <w:p w14:paraId="161B12A5" w14:textId="77777777" w:rsidR="00F36F78" w:rsidRPr="0047175D" w:rsidRDefault="00F36F78" w:rsidP="00F36F78">
      <w:pPr>
        <w:numPr>
          <w:ilvl w:val="0"/>
          <w:numId w:val="11"/>
        </w:numPr>
        <w:tabs>
          <w:tab w:val="clear" w:pos="567"/>
        </w:tabs>
        <w:autoSpaceDE w:val="0"/>
        <w:autoSpaceDN w:val="0"/>
        <w:adjustRightInd w:val="0"/>
        <w:spacing w:line="240" w:lineRule="auto"/>
        <w:rPr>
          <w:lang w:val="lt-LT"/>
        </w:rPr>
      </w:pPr>
      <w:r w:rsidRPr="0047175D">
        <w:rPr>
          <w:lang w:val="lt-LT"/>
        </w:rPr>
        <w:t xml:space="preserve">staiga prasidėjęs švokštimas, lūpų, liežuvio, gerklų ar viso kūno tinimas, išbėrimas, alpimas ar sutrikęs rijimas (sunki alerginė reakcija); </w:t>
      </w:r>
    </w:p>
    <w:p w14:paraId="27A6F073" w14:textId="77777777" w:rsidR="00F36F78" w:rsidRPr="0047175D" w:rsidRDefault="00F36F78" w:rsidP="00F36F78">
      <w:pPr>
        <w:numPr>
          <w:ilvl w:val="0"/>
          <w:numId w:val="11"/>
        </w:numPr>
        <w:tabs>
          <w:tab w:val="clear" w:pos="567"/>
        </w:tabs>
        <w:autoSpaceDE w:val="0"/>
        <w:autoSpaceDN w:val="0"/>
        <w:adjustRightInd w:val="0"/>
        <w:spacing w:line="240" w:lineRule="auto"/>
        <w:rPr>
          <w:lang w:val="lt-LT"/>
        </w:rPr>
      </w:pPr>
      <w:r w:rsidRPr="0047175D">
        <w:rPr>
          <w:lang w:val="lt-LT"/>
        </w:rPr>
        <w:t xml:space="preserve">odos paraudimas, pūslių susidarymas ar lupimasis. Taip pat gali </w:t>
      </w:r>
      <w:r>
        <w:rPr>
          <w:lang w:val="lt-LT"/>
        </w:rPr>
        <w:t>atsirasti</w:t>
      </w:r>
      <w:r w:rsidRPr="0047175D">
        <w:rPr>
          <w:lang w:val="lt-LT"/>
        </w:rPr>
        <w:t xml:space="preserve"> lūpų, akių, burnos ertmės, nosies, lytinių organų pūslių ir kraujuoti. Tai gali būti </w:t>
      </w:r>
      <w:r w:rsidRPr="0047175D">
        <w:rPr>
          <w:i/>
          <w:lang w:val="lt-LT"/>
        </w:rPr>
        <w:t>Stevens - Johnson</w:t>
      </w:r>
      <w:r w:rsidRPr="0047175D">
        <w:rPr>
          <w:lang w:val="lt-LT"/>
        </w:rPr>
        <w:t xml:space="preserve"> sindromas arba toksinė epidermio nekrolizė;</w:t>
      </w:r>
    </w:p>
    <w:p w14:paraId="4A634192" w14:textId="77777777" w:rsidR="00F36F78" w:rsidRPr="0047175D" w:rsidRDefault="00F36F78" w:rsidP="00F36F78">
      <w:pPr>
        <w:numPr>
          <w:ilvl w:val="0"/>
          <w:numId w:val="11"/>
        </w:numPr>
        <w:tabs>
          <w:tab w:val="clear" w:pos="567"/>
        </w:tabs>
        <w:autoSpaceDE w:val="0"/>
        <w:autoSpaceDN w:val="0"/>
        <w:adjustRightInd w:val="0"/>
        <w:spacing w:line="240" w:lineRule="auto"/>
        <w:rPr>
          <w:lang w:val="lt-LT"/>
        </w:rPr>
      </w:pPr>
      <w:r w:rsidRPr="0047175D">
        <w:rPr>
          <w:lang w:val="lt-LT"/>
        </w:rPr>
        <w:t>pageltusi oda, patamsėjęs šlapimas ir nuovargis (šie simptomai gali rodyti sutrikusią kepenų funkciją).</w:t>
      </w:r>
    </w:p>
    <w:p w14:paraId="5CD7570D" w14:textId="77777777" w:rsidR="00F36F78" w:rsidRPr="0047175D" w:rsidRDefault="00F36F78" w:rsidP="00F36F78">
      <w:pPr>
        <w:tabs>
          <w:tab w:val="clear" w:pos="567"/>
        </w:tabs>
        <w:autoSpaceDE w:val="0"/>
        <w:autoSpaceDN w:val="0"/>
        <w:adjustRightInd w:val="0"/>
        <w:spacing w:line="240" w:lineRule="auto"/>
        <w:rPr>
          <w:lang w:val="lt-LT"/>
        </w:rPr>
      </w:pPr>
    </w:p>
    <w:p w14:paraId="4C3385D5" w14:textId="77777777" w:rsidR="00F36F78" w:rsidRPr="0047175D" w:rsidRDefault="00F36F78" w:rsidP="00F36F78">
      <w:pPr>
        <w:tabs>
          <w:tab w:val="clear" w:pos="567"/>
        </w:tabs>
        <w:autoSpaceDE w:val="0"/>
        <w:autoSpaceDN w:val="0"/>
        <w:adjustRightInd w:val="0"/>
        <w:spacing w:line="240" w:lineRule="auto"/>
        <w:rPr>
          <w:lang w:val="lt-LT"/>
        </w:rPr>
      </w:pPr>
      <w:r w:rsidRPr="0047175D">
        <w:rPr>
          <w:lang w:val="lt-LT"/>
        </w:rPr>
        <w:t>Kitas šalutinis poveikis išvardytas toliau.</w:t>
      </w:r>
      <w:r>
        <w:rPr>
          <w:lang w:val="lt-LT"/>
        </w:rPr>
        <w:br/>
      </w:r>
    </w:p>
    <w:p w14:paraId="6FA21CBC" w14:textId="77777777" w:rsidR="00F36F78" w:rsidRDefault="00F36F78" w:rsidP="00F36F78">
      <w:pPr>
        <w:tabs>
          <w:tab w:val="clear" w:pos="567"/>
        </w:tabs>
        <w:autoSpaceDE w:val="0"/>
        <w:autoSpaceDN w:val="0"/>
        <w:adjustRightInd w:val="0"/>
        <w:spacing w:line="240" w:lineRule="auto"/>
        <w:rPr>
          <w:i/>
          <w:lang w:val="lt-LT"/>
        </w:rPr>
      </w:pPr>
      <w:r w:rsidRPr="00154C87">
        <w:rPr>
          <w:bCs/>
          <w:i/>
          <w:lang w:val="lt-LT"/>
        </w:rPr>
        <w:t xml:space="preserve">Dažnas šalutinis poveikis </w:t>
      </w:r>
      <w:r w:rsidRPr="00D72E78">
        <w:rPr>
          <w:i/>
          <w:lang w:val="lt-LT"/>
        </w:rPr>
        <w:t>(</w:t>
      </w:r>
      <w:r w:rsidRPr="00B712F2">
        <w:rPr>
          <w:i/>
          <w:iCs/>
          <w:noProof/>
          <w:snapToGrid w:val="0"/>
          <w:lang w:val="lt-LT"/>
        </w:rPr>
        <w:t>gali pasireikšti rečiau kaip 1 iš 10 asmenų</w:t>
      </w:r>
      <w:r w:rsidRPr="00D72E78">
        <w:rPr>
          <w:i/>
          <w:lang w:val="lt-LT"/>
        </w:rPr>
        <w:t>)</w:t>
      </w:r>
      <w:r>
        <w:rPr>
          <w:i/>
          <w:lang w:val="lt-LT"/>
        </w:rPr>
        <w:t xml:space="preserve"> </w:t>
      </w:r>
    </w:p>
    <w:p w14:paraId="393548C4" w14:textId="77777777" w:rsidR="00F36F78" w:rsidRPr="0047175D" w:rsidRDefault="00F36F78" w:rsidP="00F36F78">
      <w:pPr>
        <w:numPr>
          <w:ilvl w:val="0"/>
          <w:numId w:val="10"/>
        </w:numPr>
        <w:tabs>
          <w:tab w:val="clear" w:pos="360"/>
          <w:tab w:val="num" w:pos="567"/>
        </w:tabs>
        <w:autoSpaceDE w:val="0"/>
        <w:autoSpaceDN w:val="0"/>
        <w:adjustRightInd w:val="0"/>
        <w:spacing w:line="240" w:lineRule="auto"/>
        <w:rPr>
          <w:lang w:val="lt-LT"/>
        </w:rPr>
      </w:pPr>
      <w:r w:rsidRPr="0047175D">
        <w:rPr>
          <w:lang w:val="lt-LT"/>
        </w:rPr>
        <w:t>Galvos skausmas.</w:t>
      </w:r>
    </w:p>
    <w:p w14:paraId="4C355368" w14:textId="77777777" w:rsidR="00F36F78" w:rsidRPr="0047175D" w:rsidRDefault="00F36F78" w:rsidP="00F36F78">
      <w:pPr>
        <w:numPr>
          <w:ilvl w:val="0"/>
          <w:numId w:val="12"/>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Poveikis skrandžiui ir žarnoms: viduriavimas, pilvo skausmas, vidurių užkietėjimas, dujų susikaupimas žarnyne</w:t>
      </w:r>
      <w:r>
        <w:rPr>
          <w:lang w:val="lt-LT"/>
        </w:rPr>
        <w:t xml:space="preserve"> </w:t>
      </w:r>
      <w:r w:rsidRPr="0047175D">
        <w:rPr>
          <w:lang w:val="lt-LT"/>
        </w:rPr>
        <w:t>(pilvo pūtimas)</w:t>
      </w:r>
      <w:r>
        <w:rPr>
          <w:lang w:val="lt-LT"/>
        </w:rPr>
        <w:t>, gerybiniai skrandžio polipai</w:t>
      </w:r>
      <w:r w:rsidRPr="0047175D">
        <w:rPr>
          <w:lang w:val="lt-LT"/>
        </w:rPr>
        <w:t>.</w:t>
      </w:r>
    </w:p>
    <w:p w14:paraId="34CD8C35" w14:textId="77777777" w:rsidR="00F36F78" w:rsidRPr="0047175D" w:rsidRDefault="00F36F78" w:rsidP="00F36F78">
      <w:pPr>
        <w:numPr>
          <w:ilvl w:val="0"/>
          <w:numId w:val="12"/>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Pykinimas ar vėmimas.</w:t>
      </w:r>
    </w:p>
    <w:p w14:paraId="4C889569" w14:textId="77777777" w:rsidR="00F36F78" w:rsidRPr="0047175D" w:rsidRDefault="00F36F78" w:rsidP="00F36F78">
      <w:pPr>
        <w:tabs>
          <w:tab w:val="clear" w:pos="567"/>
        </w:tabs>
        <w:autoSpaceDE w:val="0"/>
        <w:autoSpaceDN w:val="0"/>
        <w:adjustRightInd w:val="0"/>
        <w:spacing w:line="240" w:lineRule="auto"/>
        <w:rPr>
          <w:lang w:val="lt-LT"/>
        </w:rPr>
      </w:pPr>
    </w:p>
    <w:p w14:paraId="2ED8B3EA" w14:textId="77777777" w:rsidR="00F36F78" w:rsidRDefault="00F36F78" w:rsidP="00F36F78">
      <w:pPr>
        <w:tabs>
          <w:tab w:val="clear" w:pos="567"/>
        </w:tabs>
        <w:autoSpaceDE w:val="0"/>
        <w:autoSpaceDN w:val="0"/>
        <w:adjustRightInd w:val="0"/>
        <w:spacing w:line="240" w:lineRule="auto"/>
        <w:rPr>
          <w:i/>
          <w:lang w:val="lt-LT"/>
        </w:rPr>
      </w:pPr>
      <w:r w:rsidRPr="000671E8">
        <w:rPr>
          <w:bCs/>
          <w:i/>
          <w:lang w:val="lt-LT"/>
        </w:rPr>
        <w:t xml:space="preserve">Nedažnas šalutinis poveikis (gali pasireikšti rečiau kaip 1 iš 100 asmenų) </w:t>
      </w:r>
      <w:r>
        <w:rPr>
          <w:i/>
          <w:lang w:val="lt-LT"/>
        </w:rPr>
        <w:t xml:space="preserve"> </w:t>
      </w:r>
    </w:p>
    <w:p w14:paraId="4A7AD885" w14:textId="77777777" w:rsidR="00F36F78" w:rsidRPr="0047175D" w:rsidRDefault="00F36F78" w:rsidP="00F36F78">
      <w:pPr>
        <w:numPr>
          <w:ilvl w:val="0"/>
          <w:numId w:val="12"/>
        </w:numPr>
        <w:tabs>
          <w:tab w:val="clear" w:pos="360"/>
          <w:tab w:val="num" w:pos="567"/>
        </w:tabs>
        <w:autoSpaceDE w:val="0"/>
        <w:autoSpaceDN w:val="0"/>
        <w:adjustRightInd w:val="0"/>
        <w:spacing w:line="240" w:lineRule="auto"/>
        <w:rPr>
          <w:lang w:val="lt-LT"/>
        </w:rPr>
      </w:pPr>
      <w:r w:rsidRPr="0047175D">
        <w:rPr>
          <w:lang w:val="lt-LT"/>
        </w:rPr>
        <w:t>Pėdų ir kulkšnių patinimas.</w:t>
      </w:r>
    </w:p>
    <w:p w14:paraId="65D14F37" w14:textId="77777777" w:rsidR="00F36F78" w:rsidRPr="0047175D" w:rsidRDefault="00F36F78" w:rsidP="00F36F78">
      <w:pPr>
        <w:numPr>
          <w:ilvl w:val="0"/>
          <w:numId w:val="13"/>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Sutrikęs miegas (nemiga). </w:t>
      </w:r>
    </w:p>
    <w:p w14:paraId="29D8D636" w14:textId="77777777" w:rsidR="00F36F78" w:rsidRPr="0047175D" w:rsidRDefault="00F36F78" w:rsidP="00F36F78">
      <w:pPr>
        <w:numPr>
          <w:ilvl w:val="0"/>
          <w:numId w:val="13"/>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Svaigulys, dilgčiojimo pojūtis („smeigtukų ir adatų“), mieguistumas. </w:t>
      </w:r>
    </w:p>
    <w:p w14:paraId="7E9E984D" w14:textId="77777777" w:rsidR="00F36F78" w:rsidRPr="0047175D" w:rsidRDefault="00F36F78" w:rsidP="00F36F78">
      <w:pPr>
        <w:numPr>
          <w:ilvl w:val="0"/>
          <w:numId w:val="13"/>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Galvos sukimasis. </w:t>
      </w:r>
    </w:p>
    <w:p w14:paraId="2545B524" w14:textId="77777777" w:rsidR="00F36F78" w:rsidRPr="0047175D" w:rsidRDefault="00F36F78" w:rsidP="00F36F78">
      <w:pPr>
        <w:numPr>
          <w:ilvl w:val="0"/>
          <w:numId w:val="13"/>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Kraujo tyrimų, rodančių kepenų funkciją, duomenų pokyčiai.</w:t>
      </w:r>
    </w:p>
    <w:p w14:paraId="7E42E098" w14:textId="77777777" w:rsidR="00F36F78" w:rsidRPr="0047175D" w:rsidRDefault="00F36F78" w:rsidP="00F36F78">
      <w:pPr>
        <w:numPr>
          <w:ilvl w:val="0"/>
          <w:numId w:val="13"/>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Odos išbėrimas, dilgėlinė ir odos niežulys. </w:t>
      </w:r>
    </w:p>
    <w:p w14:paraId="66AF2219" w14:textId="77777777" w:rsidR="00F36F78" w:rsidRPr="00D94C24" w:rsidRDefault="00F36F78" w:rsidP="00F36F78">
      <w:pPr>
        <w:numPr>
          <w:ilvl w:val="0"/>
          <w:numId w:val="13"/>
        </w:numPr>
        <w:tabs>
          <w:tab w:val="clear" w:pos="360"/>
          <w:tab w:val="clear" w:pos="567"/>
          <w:tab w:val="num" w:pos="540"/>
        </w:tabs>
        <w:autoSpaceDE w:val="0"/>
        <w:autoSpaceDN w:val="0"/>
        <w:adjustRightInd w:val="0"/>
        <w:spacing w:line="240" w:lineRule="auto"/>
        <w:ind w:left="540" w:hanging="540"/>
        <w:rPr>
          <w:lang w:val="lt-LT"/>
        </w:rPr>
      </w:pPr>
      <w:r w:rsidRPr="00D94C24">
        <w:rPr>
          <w:lang w:val="lt-LT"/>
        </w:rPr>
        <w:t>Šlaunikaulio, riešo ir stuburo lūžimai.</w:t>
      </w:r>
    </w:p>
    <w:p w14:paraId="67BC1516" w14:textId="77777777" w:rsidR="00F36F78" w:rsidRPr="0047175D" w:rsidRDefault="00F36F78" w:rsidP="00F36F78">
      <w:pPr>
        <w:numPr>
          <w:ilvl w:val="0"/>
          <w:numId w:val="13"/>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Bendras negalavimas ir energijos stoka.</w:t>
      </w:r>
    </w:p>
    <w:p w14:paraId="3581DE6F" w14:textId="77777777" w:rsidR="00F36F78" w:rsidRPr="0047175D" w:rsidRDefault="00F36F78" w:rsidP="00F36F78">
      <w:pPr>
        <w:tabs>
          <w:tab w:val="clear" w:pos="567"/>
        </w:tabs>
        <w:autoSpaceDE w:val="0"/>
        <w:autoSpaceDN w:val="0"/>
        <w:adjustRightInd w:val="0"/>
        <w:spacing w:line="240" w:lineRule="auto"/>
        <w:rPr>
          <w:lang w:val="lt-LT"/>
        </w:rPr>
      </w:pPr>
    </w:p>
    <w:p w14:paraId="523F2250" w14:textId="77777777" w:rsidR="00F36F78" w:rsidRPr="00154C87" w:rsidRDefault="00F36F78" w:rsidP="00F36F78">
      <w:pPr>
        <w:tabs>
          <w:tab w:val="clear" w:pos="567"/>
        </w:tabs>
        <w:autoSpaceDE w:val="0"/>
        <w:autoSpaceDN w:val="0"/>
        <w:adjustRightInd w:val="0"/>
        <w:spacing w:line="240" w:lineRule="auto"/>
        <w:rPr>
          <w:bCs/>
          <w:i/>
          <w:lang w:val="lt-LT"/>
        </w:rPr>
      </w:pPr>
      <w:r w:rsidRPr="004E65F6">
        <w:rPr>
          <w:bCs/>
          <w:i/>
          <w:lang w:val="lt-LT"/>
        </w:rPr>
        <w:t xml:space="preserve">Retas šalutinis poveikis (gali pasireikšti rečiau kaip 1 iš 1 000 asmenų) </w:t>
      </w:r>
      <w:r>
        <w:rPr>
          <w:i/>
          <w:lang w:val="lt-LT"/>
        </w:rPr>
        <w:t xml:space="preserve"> </w:t>
      </w:r>
    </w:p>
    <w:p w14:paraId="5B1436AB" w14:textId="77777777" w:rsidR="00F36F78" w:rsidRPr="0047175D" w:rsidRDefault="00F36F78" w:rsidP="00F36F78">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Kraujo pokyčiai (sumažėjęs baltųjų kraujo kūnelių ar trombocitų (kraujo plokštelių) kiekis), dėl kurių gali </w:t>
      </w:r>
      <w:r>
        <w:rPr>
          <w:lang w:val="lt-LT"/>
        </w:rPr>
        <w:t>atsirasti</w:t>
      </w:r>
      <w:r w:rsidRPr="0047175D">
        <w:rPr>
          <w:lang w:val="lt-LT"/>
        </w:rPr>
        <w:t xml:space="preserve"> silpnumas, susidaryti kraujosruvų, padidėti infekcijų pavojus.</w:t>
      </w:r>
    </w:p>
    <w:p w14:paraId="318235A2" w14:textId="77777777" w:rsidR="00F36F78" w:rsidRPr="0047175D" w:rsidRDefault="00F36F78" w:rsidP="00F36F78">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Alerginės reakcijos, </w:t>
      </w:r>
      <w:r w:rsidRPr="0047175D">
        <w:rPr>
          <w:rStyle w:val="hps"/>
          <w:lang w:val="lt-LT"/>
        </w:rPr>
        <w:t>kartais</w:t>
      </w:r>
      <w:r w:rsidRPr="0047175D">
        <w:rPr>
          <w:lang w:val="lt-LT"/>
        </w:rPr>
        <w:t xml:space="preserve"> </w:t>
      </w:r>
      <w:r w:rsidRPr="0047175D">
        <w:rPr>
          <w:rStyle w:val="hps"/>
          <w:lang w:val="lt-LT"/>
        </w:rPr>
        <w:t>labai sunkios</w:t>
      </w:r>
      <w:r w:rsidRPr="0047175D">
        <w:rPr>
          <w:lang w:val="lt-LT"/>
        </w:rPr>
        <w:t xml:space="preserve"> (gali patinti </w:t>
      </w:r>
      <w:r w:rsidRPr="0047175D">
        <w:rPr>
          <w:rStyle w:val="hps"/>
          <w:lang w:val="lt-LT"/>
        </w:rPr>
        <w:t>lūpos</w:t>
      </w:r>
      <w:r w:rsidRPr="0047175D">
        <w:rPr>
          <w:lang w:val="lt-LT"/>
        </w:rPr>
        <w:t xml:space="preserve">, liežuvis ir gerklos, prasidėti karščiavimas, švokštimas </w:t>
      </w:r>
      <w:r w:rsidRPr="0047175D">
        <w:rPr>
          <w:rStyle w:val="hps"/>
          <w:lang w:val="lt-LT"/>
        </w:rPr>
        <w:t>kvėpuojant).</w:t>
      </w:r>
    </w:p>
    <w:p w14:paraId="6B5056D3" w14:textId="77777777" w:rsidR="00F36F78" w:rsidRPr="0047175D" w:rsidRDefault="00F36F78" w:rsidP="00F36F78">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Sumažėjęs natrio kiekis kraujyje (dėl to gali jaustis silpnumas, prasidėti vėmimas ir mėšlungis).</w:t>
      </w:r>
    </w:p>
    <w:p w14:paraId="041FC7BB" w14:textId="77777777" w:rsidR="00F36F78" w:rsidRPr="0047175D" w:rsidRDefault="00F36F78" w:rsidP="00F36F78">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Susijaudinimas, sutrikusi orientacija (sumišimas), depresija.</w:t>
      </w:r>
    </w:p>
    <w:p w14:paraId="523DF3C6" w14:textId="77777777" w:rsidR="00F36F78" w:rsidRPr="0047175D" w:rsidRDefault="00F36F78" w:rsidP="00F36F78">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Pakitęs skonis, sutrikęs (pvz., neryškus) regėjimas.</w:t>
      </w:r>
    </w:p>
    <w:p w14:paraId="2DBDDE87" w14:textId="77777777" w:rsidR="00F36F78" w:rsidRPr="0047175D" w:rsidRDefault="00F36F78" w:rsidP="00F36F78">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Staiga pasireiškęs švokštimas ar dusulys (bronchų spazmas). </w:t>
      </w:r>
    </w:p>
    <w:p w14:paraId="680EB496" w14:textId="77777777" w:rsidR="00F36F78" w:rsidRPr="0047175D" w:rsidRDefault="00F36F78" w:rsidP="00F36F78">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Sausa burna, burnos ertmės uždegimas.</w:t>
      </w:r>
    </w:p>
    <w:p w14:paraId="1732CCA4" w14:textId="77777777" w:rsidR="00F36F78" w:rsidRPr="0047175D" w:rsidRDefault="00F36F78" w:rsidP="00F36F78">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Grybelinė infekcija, vadinama pienlige, kuri gali pažeisti žarnas.</w:t>
      </w:r>
    </w:p>
    <w:p w14:paraId="12E16382" w14:textId="77777777" w:rsidR="00F36F78" w:rsidRPr="0047175D" w:rsidRDefault="00F36F78" w:rsidP="00F36F78">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Kepenų sutrikimai, (gelta</w:t>
      </w:r>
      <w:r>
        <w:rPr>
          <w:lang w:val="lt-LT"/>
        </w:rPr>
        <w:t>,</w:t>
      </w:r>
      <w:r w:rsidRPr="0047175D">
        <w:rPr>
          <w:lang w:val="lt-LT"/>
        </w:rPr>
        <w:t xml:space="preserve"> t.y.</w:t>
      </w:r>
      <w:r>
        <w:rPr>
          <w:lang w:val="lt-LT"/>
        </w:rPr>
        <w:t>,</w:t>
      </w:r>
      <w:r w:rsidRPr="0047175D">
        <w:rPr>
          <w:lang w:val="lt-LT"/>
        </w:rPr>
        <w:t xml:space="preserve"> pageltusi oda, patamsėjęs šlapimas, nuovargis).</w:t>
      </w:r>
    </w:p>
    <w:p w14:paraId="6BB320FB" w14:textId="77777777" w:rsidR="00F36F78" w:rsidRPr="0047175D" w:rsidRDefault="00F36F78" w:rsidP="00F36F78">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Plaukų slinkimas (alopecija), pagausėjęs prakaitavimas, odos išbėrimas ją paveikus saulės šviesa.</w:t>
      </w:r>
    </w:p>
    <w:p w14:paraId="52052436" w14:textId="77777777" w:rsidR="00F36F78" w:rsidRPr="0047175D" w:rsidRDefault="00F36F78" w:rsidP="00F36F78">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Sąnarių skausmai (artralgija) ar raumenų skausmai (mialgija). </w:t>
      </w:r>
    </w:p>
    <w:p w14:paraId="2A4AFC2B" w14:textId="77777777" w:rsidR="00F36F78" w:rsidRPr="0047175D" w:rsidRDefault="00F36F78" w:rsidP="00F36F78">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Sunkus </w:t>
      </w:r>
      <w:r w:rsidRPr="0047175D">
        <w:rPr>
          <w:rStyle w:val="hps"/>
          <w:lang w:val="lt-LT"/>
        </w:rPr>
        <w:t>inkstų pažeidimas</w:t>
      </w:r>
      <w:r w:rsidRPr="0047175D">
        <w:rPr>
          <w:lang w:val="lt-LT"/>
        </w:rPr>
        <w:t xml:space="preserve"> </w:t>
      </w:r>
      <w:r w:rsidRPr="0047175D">
        <w:rPr>
          <w:rStyle w:val="hps"/>
          <w:lang w:val="lt-LT"/>
        </w:rPr>
        <w:t>(intersticinis</w:t>
      </w:r>
      <w:r w:rsidRPr="0047175D">
        <w:rPr>
          <w:lang w:val="lt-LT"/>
        </w:rPr>
        <w:t xml:space="preserve"> </w:t>
      </w:r>
      <w:r w:rsidRPr="0047175D">
        <w:rPr>
          <w:rStyle w:val="hps"/>
          <w:lang w:val="lt-LT"/>
        </w:rPr>
        <w:t>nefritas</w:t>
      </w:r>
      <w:r w:rsidRPr="0047175D">
        <w:rPr>
          <w:lang w:val="lt-LT"/>
        </w:rPr>
        <w:t>).</w:t>
      </w:r>
    </w:p>
    <w:p w14:paraId="19B8BB37" w14:textId="77777777" w:rsidR="00F36F78" w:rsidRPr="0047175D" w:rsidRDefault="00F36F78" w:rsidP="00F36F78">
      <w:pPr>
        <w:tabs>
          <w:tab w:val="clear" w:pos="567"/>
        </w:tabs>
        <w:autoSpaceDE w:val="0"/>
        <w:autoSpaceDN w:val="0"/>
        <w:adjustRightInd w:val="0"/>
        <w:spacing w:line="240" w:lineRule="auto"/>
        <w:rPr>
          <w:lang w:val="lt-LT"/>
        </w:rPr>
      </w:pPr>
    </w:p>
    <w:p w14:paraId="5EF2EC4B" w14:textId="77777777" w:rsidR="00F36F78" w:rsidRPr="00154C87" w:rsidRDefault="00F36F78" w:rsidP="00F36F78">
      <w:pPr>
        <w:tabs>
          <w:tab w:val="clear" w:pos="567"/>
        </w:tabs>
        <w:autoSpaceDE w:val="0"/>
        <w:autoSpaceDN w:val="0"/>
        <w:adjustRightInd w:val="0"/>
        <w:spacing w:line="240" w:lineRule="auto"/>
        <w:rPr>
          <w:bCs/>
          <w:i/>
          <w:lang w:val="lt-LT"/>
        </w:rPr>
      </w:pPr>
      <w:r w:rsidRPr="00154C87">
        <w:rPr>
          <w:bCs/>
          <w:i/>
          <w:lang w:val="lt-LT"/>
        </w:rPr>
        <w:t>Labai retas</w:t>
      </w:r>
      <w:r w:rsidRPr="00154C87">
        <w:rPr>
          <w:i/>
          <w:lang w:val="lt-LT"/>
        </w:rPr>
        <w:t xml:space="preserve"> </w:t>
      </w:r>
      <w:r w:rsidRPr="00154C87">
        <w:rPr>
          <w:bCs/>
          <w:i/>
          <w:lang w:val="lt-LT"/>
        </w:rPr>
        <w:t xml:space="preserve">šalutinis poveikis </w:t>
      </w:r>
      <w:r w:rsidRPr="003A1869">
        <w:rPr>
          <w:rFonts w:eastAsia="Times New Roman"/>
          <w:i/>
          <w:lang w:val="lt-LT"/>
        </w:rPr>
        <w:t>(</w:t>
      </w:r>
      <w:r w:rsidRPr="003A1869">
        <w:rPr>
          <w:i/>
          <w:iCs/>
          <w:noProof/>
          <w:snapToGrid w:val="0"/>
          <w:lang w:val="lt-LT"/>
        </w:rPr>
        <w:t>gali pasireikšti rečiau kaip 1 iš 10 000 asmenų</w:t>
      </w:r>
      <w:r w:rsidRPr="003A1869">
        <w:rPr>
          <w:rFonts w:eastAsia="Times New Roman"/>
          <w:i/>
          <w:lang w:val="lt-LT"/>
        </w:rPr>
        <w:t>)</w:t>
      </w:r>
    </w:p>
    <w:p w14:paraId="285FE5BE" w14:textId="77777777" w:rsidR="00F36F78" w:rsidRPr="0047175D" w:rsidRDefault="00F36F78" w:rsidP="00F36F78">
      <w:pPr>
        <w:pStyle w:val="Sraopastraipa1"/>
        <w:numPr>
          <w:ilvl w:val="0"/>
          <w:numId w:val="15"/>
        </w:numPr>
        <w:tabs>
          <w:tab w:val="clear" w:pos="567"/>
        </w:tabs>
        <w:autoSpaceDE w:val="0"/>
        <w:autoSpaceDN w:val="0"/>
        <w:adjustRightInd w:val="0"/>
        <w:spacing w:line="240" w:lineRule="auto"/>
        <w:rPr>
          <w:lang w:val="lt-LT"/>
        </w:rPr>
      </w:pPr>
      <w:r w:rsidRPr="0047175D">
        <w:rPr>
          <w:lang w:val="lt-LT"/>
        </w:rPr>
        <w:t>Sumažėjęs kraujo ląstelių kiekis - agranulocitozė (baltųjų kraujo ląstelių išnykimas)</w:t>
      </w:r>
      <w:r>
        <w:rPr>
          <w:lang w:val="lt-LT"/>
        </w:rPr>
        <w:t>.</w:t>
      </w:r>
    </w:p>
    <w:p w14:paraId="01FD8477" w14:textId="77777777" w:rsidR="00F36F78" w:rsidRPr="0047175D" w:rsidRDefault="00F36F78" w:rsidP="00F36F78">
      <w:pPr>
        <w:numPr>
          <w:ilvl w:val="0"/>
          <w:numId w:val="15"/>
        </w:numPr>
        <w:tabs>
          <w:tab w:val="clear" w:pos="567"/>
        </w:tabs>
        <w:autoSpaceDE w:val="0"/>
        <w:autoSpaceDN w:val="0"/>
        <w:adjustRightInd w:val="0"/>
        <w:spacing w:line="240" w:lineRule="auto"/>
        <w:rPr>
          <w:lang w:val="lt-LT"/>
        </w:rPr>
      </w:pPr>
      <w:r w:rsidRPr="0047175D">
        <w:rPr>
          <w:lang w:val="lt-LT"/>
        </w:rPr>
        <w:t xml:space="preserve">Agresyvumas, matymas, jutimas ar girdėjimas to, ko nėra (haliucinacijos). </w:t>
      </w:r>
    </w:p>
    <w:p w14:paraId="75CF85EB" w14:textId="77777777" w:rsidR="00F36F78" w:rsidRPr="0047175D" w:rsidRDefault="00F36F78" w:rsidP="00F36F78">
      <w:pPr>
        <w:numPr>
          <w:ilvl w:val="0"/>
          <w:numId w:val="15"/>
        </w:numPr>
        <w:tabs>
          <w:tab w:val="clear" w:pos="567"/>
        </w:tabs>
        <w:autoSpaceDE w:val="0"/>
        <w:autoSpaceDN w:val="0"/>
        <w:adjustRightInd w:val="0"/>
        <w:spacing w:line="240" w:lineRule="auto"/>
        <w:rPr>
          <w:lang w:val="lt-LT"/>
        </w:rPr>
      </w:pPr>
      <w:r w:rsidRPr="0047175D">
        <w:rPr>
          <w:lang w:val="lt-LT"/>
        </w:rPr>
        <w:t>Sunkūs kepenų sutrikimai, pasireiškiantys kepenų nepakankamumu ir smegenų uždegimu.</w:t>
      </w:r>
    </w:p>
    <w:p w14:paraId="35518D86" w14:textId="77777777" w:rsidR="00F36F78" w:rsidRPr="0047175D" w:rsidRDefault="00F36F78" w:rsidP="00F36F78">
      <w:pPr>
        <w:numPr>
          <w:ilvl w:val="0"/>
          <w:numId w:val="15"/>
        </w:numPr>
        <w:tabs>
          <w:tab w:val="clear" w:pos="567"/>
        </w:tabs>
        <w:autoSpaceDE w:val="0"/>
        <w:autoSpaceDN w:val="0"/>
        <w:adjustRightInd w:val="0"/>
        <w:spacing w:line="240" w:lineRule="auto"/>
        <w:rPr>
          <w:lang w:val="lt-LT"/>
        </w:rPr>
      </w:pPr>
      <w:r w:rsidRPr="0047175D">
        <w:rPr>
          <w:lang w:val="lt-LT"/>
        </w:rPr>
        <w:t xml:space="preserve">Staiga prasidėjęs stiprus odos išbėrimas ar pūslių susidarymas ir lupimasis, kuris gali būti susijęs su aukšta temperatūra ir sąnarių skausmais (daugiaformė raudonė (eritema), Stivenso </w:t>
      </w:r>
      <w:r w:rsidRPr="0047175D">
        <w:rPr>
          <w:lang w:val="lt-LT"/>
        </w:rPr>
        <w:sym w:font="Symbol" w:char="F02D"/>
      </w:r>
      <w:r w:rsidRPr="0047175D">
        <w:rPr>
          <w:lang w:val="lt-LT"/>
        </w:rPr>
        <w:t xml:space="preserve"> Džonsono (</w:t>
      </w:r>
      <w:r w:rsidRPr="0047175D">
        <w:rPr>
          <w:i/>
          <w:lang w:val="lt-LT"/>
        </w:rPr>
        <w:t>Stevens-Johnson</w:t>
      </w:r>
      <w:r w:rsidRPr="0047175D">
        <w:rPr>
          <w:lang w:val="lt-LT"/>
        </w:rPr>
        <w:t xml:space="preserve">) sindromas, toksinė epidermio nekrolizė). </w:t>
      </w:r>
    </w:p>
    <w:p w14:paraId="14AF0F8B" w14:textId="77777777" w:rsidR="00F36F78" w:rsidRPr="0047175D" w:rsidRDefault="00F36F78" w:rsidP="00F36F78">
      <w:pPr>
        <w:numPr>
          <w:ilvl w:val="0"/>
          <w:numId w:val="15"/>
        </w:numPr>
        <w:tabs>
          <w:tab w:val="clear" w:pos="567"/>
        </w:tabs>
        <w:autoSpaceDE w:val="0"/>
        <w:autoSpaceDN w:val="0"/>
        <w:adjustRightInd w:val="0"/>
        <w:spacing w:line="240" w:lineRule="auto"/>
        <w:rPr>
          <w:lang w:val="lt-LT"/>
        </w:rPr>
      </w:pPr>
      <w:r w:rsidRPr="0047175D">
        <w:rPr>
          <w:lang w:val="lt-LT"/>
        </w:rPr>
        <w:t>Raumenų silpnumas, krūtų padidėjimas vyrams</w:t>
      </w:r>
      <w:r w:rsidRPr="0047175D">
        <w:rPr>
          <w:rStyle w:val="shorttext"/>
          <w:color w:val="333333"/>
          <w:lang w:val="lt-LT"/>
        </w:rPr>
        <w:t>.</w:t>
      </w:r>
    </w:p>
    <w:p w14:paraId="1AF41460" w14:textId="77777777" w:rsidR="00F36F78" w:rsidRPr="0047175D" w:rsidRDefault="00F36F78" w:rsidP="00F36F78">
      <w:pPr>
        <w:tabs>
          <w:tab w:val="clear" w:pos="567"/>
        </w:tabs>
        <w:autoSpaceDE w:val="0"/>
        <w:autoSpaceDN w:val="0"/>
        <w:adjustRightInd w:val="0"/>
        <w:spacing w:line="240" w:lineRule="auto"/>
        <w:ind w:left="360"/>
        <w:rPr>
          <w:lang w:val="lt-LT"/>
        </w:rPr>
      </w:pPr>
    </w:p>
    <w:p w14:paraId="20BE684A" w14:textId="77777777" w:rsidR="00F36F78" w:rsidRPr="00154C87" w:rsidRDefault="00F36F78" w:rsidP="00F36F78">
      <w:pPr>
        <w:tabs>
          <w:tab w:val="clear" w:pos="567"/>
        </w:tabs>
        <w:autoSpaceDE w:val="0"/>
        <w:autoSpaceDN w:val="0"/>
        <w:adjustRightInd w:val="0"/>
        <w:spacing w:line="240" w:lineRule="auto"/>
        <w:ind w:left="360"/>
        <w:rPr>
          <w:i/>
          <w:lang w:val="lt-LT"/>
        </w:rPr>
      </w:pPr>
      <w:r w:rsidRPr="00154C87">
        <w:rPr>
          <w:i/>
          <w:lang w:val="lt-LT"/>
        </w:rPr>
        <w:t xml:space="preserve">Dažnis nežinomas </w:t>
      </w:r>
      <w:r w:rsidRPr="00BB1F32">
        <w:rPr>
          <w:rFonts w:eastAsia="Times New Roman"/>
          <w:i/>
          <w:iCs/>
          <w:lang w:val="lt-LT" w:eastAsia="lt-LT"/>
        </w:rPr>
        <w:t>(</w:t>
      </w:r>
      <w:r w:rsidRPr="00BB1F32">
        <w:rPr>
          <w:rFonts w:eastAsia="Times New Roman"/>
          <w:i/>
          <w:lang w:val="lt-LT"/>
        </w:rPr>
        <w:t xml:space="preserve">dažnis negali būti </w:t>
      </w:r>
      <w:r w:rsidRPr="00BB1F32">
        <w:rPr>
          <w:rFonts w:eastAsia="Times New Roman"/>
          <w:i/>
          <w:lang w:val="lt-LT" w:eastAsia="lt-LT"/>
        </w:rPr>
        <w:t>apskaičiuotas</w:t>
      </w:r>
      <w:r w:rsidRPr="00BB1F32">
        <w:rPr>
          <w:rFonts w:eastAsia="Times New Roman"/>
          <w:i/>
          <w:lang w:val="lt-LT"/>
        </w:rPr>
        <w:t xml:space="preserve"> pagal turimus duomenis)</w:t>
      </w:r>
    </w:p>
    <w:p w14:paraId="43B3A850" w14:textId="77777777" w:rsidR="00F36F78" w:rsidRDefault="00F36F78" w:rsidP="00F36F78">
      <w:pPr>
        <w:pStyle w:val="BT-EMEASMCA"/>
        <w:tabs>
          <w:tab w:val="clear" w:pos="360"/>
          <w:tab w:val="num" w:pos="903"/>
        </w:tabs>
        <w:ind w:left="903" w:hanging="363"/>
      </w:pPr>
      <w:r>
        <w:rPr>
          <w:iCs/>
          <w:lang w:eastAsia="lt-LT"/>
        </w:rPr>
        <w:t>Storosios žarnos uždegimas (galintis sukelti viduriavimą).</w:t>
      </w:r>
    </w:p>
    <w:p w14:paraId="5E4CDF33" w14:textId="77777777" w:rsidR="00F36F78" w:rsidRPr="0047175D" w:rsidRDefault="00F36F78" w:rsidP="00F36F78">
      <w:pPr>
        <w:pStyle w:val="BT-EMEASMCA"/>
        <w:tabs>
          <w:tab w:val="clear" w:pos="360"/>
          <w:tab w:val="num" w:pos="903"/>
        </w:tabs>
        <w:ind w:left="903" w:hanging="363"/>
      </w:pPr>
      <w:r w:rsidRPr="0047175D">
        <w:t xml:space="preserve">Sumažėjęs magnio kiekis kraujyje. Jei vartojate </w:t>
      </w:r>
      <w:r w:rsidRPr="00611608">
        <w:t>OMEPRAZOL ARENA</w:t>
      </w:r>
      <w:r w:rsidRPr="0047175D">
        <w:t xml:space="preserve"> daugiau nei 3 mėnesius, galimas magnio kiekio sumažėjimas kraujyje. Magnio kiekio sumažėjimas pasireiškia nuovargiu, nevalingais raumenų susitraukimais, orientacijos sutrikimu, </w:t>
      </w:r>
      <w:r>
        <w:t>traukuliais</w:t>
      </w:r>
      <w:r w:rsidRPr="0047175D">
        <w:t xml:space="preserve">, svaiguliu, padažnėjusiu širdies ritmu. Jei pastebėjote bet kurį iš išvardytų simptomų, nedelsiant kreipkitės į gydytoją. Žemas magnio kiekis kraujyje: dėl žemo magnio  kiekio kraujyje (hipomagnezemijos) gali sumažėti kalio ir kalcio  kiekis </w:t>
      </w:r>
      <w:r>
        <w:t xml:space="preserve">kraujyje </w:t>
      </w:r>
      <w:r w:rsidRPr="0047175D">
        <w:t>(hipokalemija ir hipokalcemija). Jūsų gydytojas gali paskirti reguliariai atlikti kraujo tyrimus magnio kiekio stebėjimui.</w:t>
      </w:r>
    </w:p>
    <w:p w14:paraId="461B9513" w14:textId="77777777" w:rsidR="00F36F78" w:rsidRPr="0047175D" w:rsidRDefault="00F36F78" w:rsidP="00F36F78">
      <w:pPr>
        <w:pStyle w:val="BT-EMEASMCA"/>
        <w:tabs>
          <w:tab w:val="clear" w:pos="360"/>
          <w:tab w:val="num" w:pos="903"/>
        </w:tabs>
        <w:ind w:left="903" w:hanging="363"/>
      </w:pPr>
      <w:r w:rsidRPr="0047175D">
        <w:t xml:space="preserve">Išbėrimas, galintis pasireikšti kartu su sąnarių skausmu. </w:t>
      </w:r>
    </w:p>
    <w:p w14:paraId="2B32C2CF" w14:textId="77777777" w:rsidR="00F36F78" w:rsidRPr="0047175D" w:rsidRDefault="00F36F78" w:rsidP="00F36F78">
      <w:pPr>
        <w:tabs>
          <w:tab w:val="clear" w:pos="567"/>
        </w:tabs>
        <w:autoSpaceDE w:val="0"/>
        <w:autoSpaceDN w:val="0"/>
        <w:adjustRightInd w:val="0"/>
        <w:spacing w:line="240" w:lineRule="auto"/>
        <w:ind w:left="360"/>
        <w:rPr>
          <w:lang w:val="lt-LT"/>
        </w:rPr>
      </w:pPr>
    </w:p>
    <w:p w14:paraId="55684EEC" w14:textId="77777777" w:rsidR="00F36F78" w:rsidRPr="0047175D" w:rsidRDefault="00F36F78" w:rsidP="00F36F78">
      <w:pPr>
        <w:autoSpaceDE w:val="0"/>
        <w:autoSpaceDN w:val="0"/>
        <w:adjustRightInd w:val="0"/>
        <w:spacing w:line="240" w:lineRule="auto"/>
        <w:rPr>
          <w:lang w:val="lt-LT"/>
        </w:rPr>
      </w:pPr>
      <w:r w:rsidRPr="0047175D">
        <w:rPr>
          <w:lang w:val="lt-LT"/>
        </w:rPr>
        <w:t xml:space="preserve">Labai retais atvejais </w:t>
      </w:r>
      <w:r w:rsidRPr="00611608">
        <w:rPr>
          <w:lang w:val="lt-LT"/>
        </w:rPr>
        <w:t>OMEPRAZOL ARENA</w:t>
      </w:r>
      <w:r w:rsidRPr="0047175D">
        <w:rPr>
          <w:lang w:val="lt-LT"/>
        </w:rPr>
        <w:t xml:space="preserve"> gali pažeisti baltąsias kraujo ląsteles ir susilpninti imuninę sistemą. Jeigu pasireiškia infekcija, kurios simptomai yra karščiavimas ir </w:t>
      </w:r>
      <w:r w:rsidRPr="00154C87">
        <w:rPr>
          <w:bCs/>
          <w:lang w:val="lt-LT"/>
        </w:rPr>
        <w:t>labai</w:t>
      </w:r>
      <w:r w:rsidRPr="0047175D">
        <w:rPr>
          <w:b/>
          <w:bCs/>
          <w:lang w:val="lt-LT"/>
        </w:rPr>
        <w:t xml:space="preserve"> </w:t>
      </w:r>
      <w:r w:rsidRPr="0047175D">
        <w:rPr>
          <w:lang w:val="lt-LT"/>
        </w:rPr>
        <w:t xml:space="preserve">pablogėjusi bendra būklė arba karščiavimas ir lokalios infekcijos simptomai, pvz., kaklo, gerklės ar burnos ertmės skausmas arba pasunkėjęs šlapinimasis, būtina kiek įmanoma greičiau pasitarti su gydytoju, kadangi tokiu atveju reikia atlikti kraujo tyrimą ir įsitikinti, ar neišnyko baltosios kraujo ląstelės (ar nėra agranulocitozės). Nepamirškite gydytojui </w:t>
      </w:r>
      <w:r w:rsidRPr="009A42E9">
        <w:rPr>
          <w:rFonts w:eastAsia="Times New Roman"/>
          <w:lang w:val="lt-LT"/>
        </w:rPr>
        <w:t>pateikti informaciją apie šiuo metu Jūsų vartojamus vaistus</w:t>
      </w:r>
      <w:r w:rsidRPr="0047175D">
        <w:rPr>
          <w:lang w:val="lt-LT"/>
        </w:rPr>
        <w:t>.</w:t>
      </w:r>
    </w:p>
    <w:p w14:paraId="1DA897C4" w14:textId="77777777" w:rsidR="00F36F78" w:rsidRPr="0047175D" w:rsidRDefault="00F36F78" w:rsidP="00F36F78">
      <w:pPr>
        <w:autoSpaceDE w:val="0"/>
        <w:autoSpaceDN w:val="0"/>
        <w:adjustRightInd w:val="0"/>
        <w:spacing w:line="240" w:lineRule="auto"/>
        <w:rPr>
          <w:lang w:val="lt-LT"/>
        </w:rPr>
      </w:pPr>
    </w:p>
    <w:p w14:paraId="67D3007C" w14:textId="77777777" w:rsidR="00F36F78" w:rsidRPr="0047175D" w:rsidRDefault="00F36F78" w:rsidP="00F36F78">
      <w:pPr>
        <w:autoSpaceDE w:val="0"/>
        <w:autoSpaceDN w:val="0"/>
        <w:adjustRightInd w:val="0"/>
        <w:spacing w:line="240" w:lineRule="auto"/>
        <w:rPr>
          <w:lang w:val="lt-LT"/>
        </w:rPr>
      </w:pPr>
      <w:r w:rsidRPr="0047175D">
        <w:rPr>
          <w:lang w:val="lt-LT"/>
        </w:rPr>
        <w:t xml:space="preserve">Dėl šio šalutinių poveikių sąrašo nerimauti nereikėtų, kadangi Jums jų gali nepasireikšti. </w:t>
      </w:r>
    </w:p>
    <w:p w14:paraId="24C67D6D" w14:textId="77777777" w:rsidR="00F36F78" w:rsidRPr="0047175D" w:rsidRDefault="00F36F78" w:rsidP="00F36F78">
      <w:pPr>
        <w:ind w:right="140"/>
        <w:rPr>
          <w:noProof/>
          <w:lang w:val="lt-LT"/>
        </w:rPr>
      </w:pPr>
    </w:p>
    <w:p w14:paraId="666BB719" w14:textId="77777777" w:rsidR="00A2156B" w:rsidRPr="00EF042C" w:rsidRDefault="00A2156B" w:rsidP="00A2156B">
      <w:pPr>
        <w:widowControl w:val="0"/>
        <w:rPr>
          <w:rFonts w:eastAsia="Times New Roman"/>
          <w:b/>
          <w:snapToGrid w:val="0"/>
          <w:lang w:eastAsia="sl-SI"/>
        </w:rPr>
      </w:pPr>
      <w:proofErr w:type="spellStart"/>
      <w:r w:rsidRPr="00EF042C">
        <w:rPr>
          <w:rFonts w:eastAsia="Times New Roman"/>
          <w:b/>
          <w:snapToGrid w:val="0"/>
          <w:lang w:eastAsia="sl-SI"/>
        </w:rPr>
        <w:t>Pranešimas</w:t>
      </w:r>
      <w:proofErr w:type="spellEnd"/>
      <w:r w:rsidRPr="00EF042C">
        <w:rPr>
          <w:rFonts w:eastAsia="Times New Roman"/>
          <w:b/>
          <w:snapToGrid w:val="0"/>
          <w:lang w:eastAsia="sl-SI"/>
        </w:rPr>
        <w:t xml:space="preserve"> </w:t>
      </w:r>
      <w:proofErr w:type="spellStart"/>
      <w:r w:rsidRPr="00EF042C">
        <w:rPr>
          <w:rFonts w:eastAsia="Times New Roman"/>
          <w:b/>
          <w:snapToGrid w:val="0"/>
          <w:lang w:eastAsia="sl-SI"/>
        </w:rPr>
        <w:t>apie</w:t>
      </w:r>
      <w:proofErr w:type="spellEnd"/>
      <w:r w:rsidRPr="00EF042C">
        <w:rPr>
          <w:rFonts w:eastAsia="Times New Roman"/>
          <w:b/>
          <w:snapToGrid w:val="0"/>
          <w:lang w:eastAsia="sl-SI"/>
        </w:rPr>
        <w:t xml:space="preserve"> </w:t>
      </w:r>
      <w:proofErr w:type="spellStart"/>
      <w:r w:rsidRPr="00EF042C">
        <w:rPr>
          <w:rFonts w:eastAsia="Times New Roman"/>
          <w:b/>
          <w:snapToGrid w:val="0"/>
          <w:lang w:eastAsia="sl-SI"/>
        </w:rPr>
        <w:t>šalutinį</w:t>
      </w:r>
      <w:proofErr w:type="spellEnd"/>
      <w:r w:rsidRPr="00EF042C">
        <w:rPr>
          <w:rFonts w:eastAsia="Times New Roman"/>
          <w:b/>
          <w:snapToGrid w:val="0"/>
          <w:lang w:eastAsia="sl-SI"/>
        </w:rPr>
        <w:t xml:space="preserve"> </w:t>
      </w:r>
      <w:proofErr w:type="spellStart"/>
      <w:r w:rsidRPr="00EF042C">
        <w:rPr>
          <w:rFonts w:eastAsia="Times New Roman"/>
          <w:b/>
          <w:snapToGrid w:val="0"/>
          <w:lang w:eastAsia="sl-SI"/>
        </w:rPr>
        <w:t>poveikį</w:t>
      </w:r>
      <w:proofErr w:type="spellEnd"/>
    </w:p>
    <w:p w14:paraId="4D5C1C03" w14:textId="77777777" w:rsidR="00A2156B" w:rsidRPr="00B73D26" w:rsidRDefault="00A2156B" w:rsidP="00A2156B">
      <w:pPr>
        <w:ind w:right="-1"/>
        <w:rPr>
          <w:szCs w:val="20"/>
        </w:rPr>
      </w:pPr>
      <w:proofErr w:type="spellStart"/>
      <w:r w:rsidRPr="00B73D26">
        <w:rPr>
          <w:lang w:eastAsia="lt-LT"/>
        </w:rPr>
        <w:t>Jeigu</w:t>
      </w:r>
      <w:proofErr w:type="spellEnd"/>
      <w:r w:rsidRPr="00B73D26">
        <w:rPr>
          <w:lang w:eastAsia="lt-LT"/>
        </w:rPr>
        <w:t xml:space="preserve"> </w:t>
      </w:r>
      <w:proofErr w:type="spellStart"/>
      <w:r w:rsidRPr="00B73D26">
        <w:rPr>
          <w:lang w:eastAsia="lt-LT"/>
        </w:rPr>
        <w:t>pasireiškė</w:t>
      </w:r>
      <w:proofErr w:type="spellEnd"/>
      <w:r w:rsidRPr="00B73D26">
        <w:rPr>
          <w:lang w:eastAsia="lt-LT"/>
        </w:rPr>
        <w:t xml:space="preserve"> </w:t>
      </w:r>
      <w:proofErr w:type="spellStart"/>
      <w:r w:rsidRPr="00B73D26">
        <w:rPr>
          <w:lang w:eastAsia="lt-LT"/>
        </w:rPr>
        <w:t>šalutinis</w:t>
      </w:r>
      <w:proofErr w:type="spellEnd"/>
      <w:r w:rsidRPr="00B73D26">
        <w:rPr>
          <w:lang w:eastAsia="lt-LT"/>
        </w:rPr>
        <w:t xml:space="preserve"> </w:t>
      </w:r>
      <w:proofErr w:type="spellStart"/>
      <w:r w:rsidRPr="00B73D26">
        <w:rPr>
          <w:lang w:eastAsia="lt-LT"/>
        </w:rPr>
        <w:t>poveikis</w:t>
      </w:r>
      <w:proofErr w:type="spellEnd"/>
      <w:r w:rsidRPr="00B73D26">
        <w:rPr>
          <w:lang w:eastAsia="lt-LT"/>
        </w:rPr>
        <w:t xml:space="preserve">, </w:t>
      </w:r>
      <w:proofErr w:type="spellStart"/>
      <w:r w:rsidRPr="00B73D26">
        <w:rPr>
          <w:lang w:eastAsia="lt-LT"/>
        </w:rPr>
        <w:t>įskaitant</w:t>
      </w:r>
      <w:proofErr w:type="spellEnd"/>
      <w:r w:rsidRPr="00B73D26">
        <w:rPr>
          <w:lang w:eastAsia="lt-LT"/>
        </w:rPr>
        <w:t xml:space="preserve"> </w:t>
      </w:r>
      <w:proofErr w:type="spellStart"/>
      <w:r w:rsidRPr="00B73D26">
        <w:rPr>
          <w:lang w:eastAsia="lt-LT"/>
        </w:rPr>
        <w:t>šiame</w:t>
      </w:r>
      <w:proofErr w:type="spellEnd"/>
      <w:r w:rsidRPr="00B73D26">
        <w:rPr>
          <w:lang w:eastAsia="lt-LT"/>
        </w:rPr>
        <w:t xml:space="preserve"> </w:t>
      </w:r>
      <w:proofErr w:type="spellStart"/>
      <w:r w:rsidRPr="00B73D26">
        <w:rPr>
          <w:lang w:eastAsia="lt-LT"/>
        </w:rPr>
        <w:t>lapelyje</w:t>
      </w:r>
      <w:proofErr w:type="spellEnd"/>
      <w:r w:rsidRPr="00B73D26">
        <w:rPr>
          <w:lang w:eastAsia="lt-LT"/>
        </w:rPr>
        <w:t xml:space="preserve"> </w:t>
      </w:r>
      <w:proofErr w:type="spellStart"/>
      <w:r w:rsidRPr="00B73D26">
        <w:rPr>
          <w:lang w:eastAsia="lt-LT"/>
        </w:rPr>
        <w:t>nenurodytą</w:t>
      </w:r>
      <w:proofErr w:type="spellEnd"/>
      <w:r w:rsidRPr="00B73D26">
        <w:rPr>
          <w:lang w:eastAsia="lt-LT"/>
        </w:rPr>
        <w:t xml:space="preserve">, </w:t>
      </w:r>
      <w:proofErr w:type="spellStart"/>
      <w:r w:rsidRPr="00B73D26">
        <w:rPr>
          <w:lang w:eastAsia="lt-LT"/>
        </w:rPr>
        <w:t>pasakykite</w:t>
      </w:r>
      <w:proofErr w:type="spellEnd"/>
      <w:r w:rsidRPr="00B73D26">
        <w:rPr>
          <w:lang w:eastAsia="lt-LT"/>
        </w:rPr>
        <w:t xml:space="preserve"> </w:t>
      </w:r>
      <w:proofErr w:type="spellStart"/>
      <w:r w:rsidRPr="00B73D26">
        <w:rPr>
          <w:lang w:eastAsia="lt-LT"/>
        </w:rPr>
        <w:t>gydytojui</w:t>
      </w:r>
      <w:proofErr w:type="spellEnd"/>
      <w:r w:rsidRPr="00B73D26">
        <w:rPr>
          <w:lang w:eastAsia="lt-LT"/>
        </w:rPr>
        <w:t xml:space="preserve"> </w:t>
      </w:r>
      <w:proofErr w:type="spellStart"/>
      <w:r w:rsidRPr="00B73D26">
        <w:rPr>
          <w:lang w:eastAsia="lt-LT"/>
        </w:rPr>
        <w:t>arba</w:t>
      </w:r>
      <w:proofErr w:type="spellEnd"/>
      <w:r w:rsidRPr="00B73D26">
        <w:rPr>
          <w:lang w:eastAsia="lt-LT"/>
        </w:rPr>
        <w:t xml:space="preserve"> </w:t>
      </w:r>
      <w:proofErr w:type="spellStart"/>
      <w:r w:rsidRPr="00B73D26">
        <w:rPr>
          <w:lang w:eastAsia="lt-LT"/>
        </w:rPr>
        <w:t>vaistininkui</w:t>
      </w:r>
      <w:proofErr w:type="spellEnd"/>
      <w:r w:rsidRPr="00B73D26">
        <w:rPr>
          <w:lang w:eastAsia="lt-LT"/>
        </w:rPr>
        <w:t xml:space="preserve">. </w:t>
      </w:r>
      <w:proofErr w:type="spellStart"/>
      <w:r w:rsidRPr="00B73D26">
        <w:rPr>
          <w:lang w:eastAsia="lt-LT"/>
        </w:rPr>
        <w:t>Pranešimą</w:t>
      </w:r>
      <w:proofErr w:type="spellEnd"/>
      <w:r w:rsidRPr="00B73D26">
        <w:rPr>
          <w:lang w:eastAsia="lt-LT"/>
        </w:rPr>
        <w:t xml:space="preserve"> </w:t>
      </w:r>
      <w:proofErr w:type="spellStart"/>
      <w:r w:rsidRPr="00B73D26">
        <w:rPr>
          <w:lang w:eastAsia="lt-LT"/>
        </w:rPr>
        <w:t>apie</w:t>
      </w:r>
      <w:proofErr w:type="spellEnd"/>
      <w:r w:rsidRPr="00B73D26">
        <w:rPr>
          <w:lang w:eastAsia="lt-LT"/>
        </w:rPr>
        <w:t xml:space="preserve"> </w:t>
      </w:r>
      <w:proofErr w:type="spellStart"/>
      <w:r w:rsidRPr="00B73D26">
        <w:rPr>
          <w:lang w:eastAsia="lt-LT"/>
        </w:rPr>
        <w:t>šalutinį</w:t>
      </w:r>
      <w:proofErr w:type="spellEnd"/>
      <w:r w:rsidRPr="00B73D26">
        <w:rPr>
          <w:lang w:eastAsia="lt-LT"/>
        </w:rPr>
        <w:t xml:space="preserve"> </w:t>
      </w:r>
      <w:proofErr w:type="spellStart"/>
      <w:r w:rsidRPr="00B73D26">
        <w:rPr>
          <w:lang w:eastAsia="lt-LT"/>
        </w:rPr>
        <w:t>poveikį</w:t>
      </w:r>
      <w:proofErr w:type="spellEnd"/>
      <w:r w:rsidRPr="00B73D26">
        <w:rPr>
          <w:lang w:eastAsia="lt-LT"/>
        </w:rPr>
        <w:t xml:space="preserve"> </w:t>
      </w:r>
      <w:proofErr w:type="spellStart"/>
      <w:r w:rsidRPr="00B73D26">
        <w:rPr>
          <w:lang w:eastAsia="lt-LT"/>
        </w:rPr>
        <w:t>galite</w:t>
      </w:r>
      <w:proofErr w:type="spellEnd"/>
      <w:r w:rsidRPr="00B73D26">
        <w:rPr>
          <w:lang w:eastAsia="lt-LT"/>
        </w:rPr>
        <w:t xml:space="preserve"> </w:t>
      </w:r>
      <w:proofErr w:type="spellStart"/>
      <w:r w:rsidRPr="00B73D26">
        <w:rPr>
          <w:lang w:eastAsia="lt-LT"/>
        </w:rPr>
        <w:t>užpildyti</w:t>
      </w:r>
      <w:proofErr w:type="spellEnd"/>
      <w:r w:rsidRPr="00B73D26">
        <w:rPr>
          <w:lang w:eastAsia="lt-LT"/>
        </w:rPr>
        <w:t xml:space="preserve"> </w:t>
      </w:r>
      <w:proofErr w:type="spellStart"/>
      <w:r w:rsidRPr="00B73D26">
        <w:rPr>
          <w:lang w:eastAsia="lt-LT"/>
        </w:rPr>
        <w:t>ir</w:t>
      </w:r>
      <w:proofErr w:type="spellEnd"/>
      <w:r w:rsidRPr="00B73D26">
        <w:rPr>
          <w:lang w:eastAsia="lt-LT"/>
        </w:rPr>
        <w:t xml:space="preserve"> </w:t>
      </w:r>
      <w:proofErr w:type="spellStart"/>
      <w:r w:rsidRPr="00B73D26">
        <w:rPr>
          <w:lang w:eastAsia="lt-LT"/>
        </w:rPr>
        <w:t>pateikti</w:t>
      </w:r>
      <w:proofErr w:type="spellEnd"/>
      <w:r w:rsidRPr="00B73D26">
        <w:rPr>
          <w:lang w:eastAsia="lt-LT"/>
        </w:rPr>
        <w:t xml:space="preserve"> </w:t>
      </w:r>
      <w:proofErr w:type="spellStart"/>
      <w:r w:rsidRPr="00B73D26">
        <w:rPr>
          <w:lang w:eastAsia="lt-LT"/>
        </w:rPr>
        <w:t>Valstybinės</w:t>
      </w:r>
      <w:proofErr w:type="spellEnd"/>
      <w:r w:rsidRPr="00B73D26">
        <w:rPr>
          <w:lang w:eastAsia="lt-LT"/>
        </w:rPr>
        <w:t xml:space="preserve"> </w:t>
      </w:r>
      <w:proofErr w:type="spellStart"/>
      <w:r w:rsidRPr="00B73D26">
        <w:rPr>
          <w:lang w:eastAsia="lt-LT"/>
        </w:rPr>
        <w:t>vaistų</w:t>
      </w:r>
      <w:proofErr w:type="spellEnd"/>
      <w:r w:rsidRPr="00B73D26">
        <w:rPr>
          <w:lang w:eastAsia="lt-LT"/>
        </w:rPr>
        <w:t xml:space="preserve"> </w:t>
      </w:r>
      <w:proofErr w:type="spellStart"/>
      <w:r w:rsidRPr="00B73D26">
        <w:rPr>
          <w:lang w:eastAsia="lt-LT"/>
        </w:rPr>
        <w:t>kontrolės</w:t>
      </w:r>
      <w:proofErr w:type="spellEnd"/>
      <w:r w:rsidRPr="00B73D26">
        <w:rPr>
          <w:lang w:eastAsia="lt-LT"/>
        </w:rPr>
        <w:t xml:space="preserve"> </w:t>
      </w:r>
      <w:proofErr w:type="spellStart"/>
      <w:r w:rsidRPr="00B73D26">
        <w:rPr>
          <w:lang w:eastAsia="lt-LT"/>
        </w:rPr>
        <w:t>tarnybos</w:t>
      </w:r>
      <w:proofErr w:type="spellEnd"/>
      <w:r w:rsidRPr="00B73D26">
        <w:rPr>
          <w:lang w:eastAsia="lt-LT"/>
        </w:rPr>
        <w:t xml:space="preserve"> </w:t>
      </w:r>
      <w:proofErr w:type="spellStart"/>
      <w:r w:rsidRPr="00B73D26">
        <w:rPr>
          <w:lang w:eastAsia="lt-LT"/>
        </w:rPr>
        <w:t>prie</w:t>
      </w:r>
      <w:proofErr w:type="spellEnd"/>
      <w:r w:rsidRPr="00B73D26">
        <w:rPr>
          <w:lang w:eastAsia="lt-LT"/>
        </w:rPr>
        <w:t xml:space="preserve"> </w:t>
      </w:r>
      <w:proofErr w:type="spellStart"/>
      <w:r w:rsidRPr="00B73D26">
        <w:rPr>
          <w:lang w:eastAsia="lt-LT"/>
        </w:rPr>
        <w:t>Lietuvos</w:t>
      </w:r>
      <w:proofErr w:type="spellEnd"/>
      <w:r w:rsidRPr="00B73D26">
        <w:rPr>
          <w:lang w:eastAsia="lt-LT"/>
        </w:rPr>
        <w:t xml:space="preserve"> </w:t>
      </w:r>
      <w:proofErr w:type="spellStart"/>
      <w:r w:rsidRPr="00B73D26">
        <w:rPr>
          <w:lang w:eastAsia="lt-LT"/>
        </w:rPr>
        <w:t>Respublikos</w:t>
      </w:r>
      <w:proofErr w:type="spellEnd"/>
      <w:r w:rsidRPr="00B73D26">
        <w:rPr>
          <w:lang w:eastAsia="lt-LT"/>
        </w:rPr>
        <w:t xml:space="preserve"> </w:t>
      </w:r>
      <w:proofErr w:type="spellStart"/>
      <w:r w:rsidRPr="00B73D26">
        <w:rPr>
          <w:lang w:eastAsia="lt-LT"/>
        </w:rPr>
        <w:t>sveikatos</w:t>
      </w:r>
      <w:proofErr w:type="spellEnd"/>
      <w:r w:rsidRPr="00B73D26">
        <w:rPr>
          <w:lang w:eastAsia="lt-LT"/>
        </w:rPr>
        <w:t xml:space="preserve"> </w:t>
      </w:r>
      <w:proofErr w:type="spellStart"/>
      <w:r w:rsidRPr="00B73D26">
        <w:rPr>
          <w:lang w:eastAsia="lt-LT"/>
        </w:rPr>
        <w:t>apsaugos</w:t>
      </w:r>
      <w:proofErr w:type="spellEnd"/>
      <w:r w:rsidRPr="00B73D26">
        <w:rPr>
          <w:lang w:eastAsia="lt-LT"/>
        </w:rPr>
        <w:t xml:space="preserve"> </w:t>
      </w:r>
      <w:proofErr w:type="spellStart"/>
      <w:r w:rsidRPr="00B73D26">
        <w:rPr>
          <w:lang w:eastAsia="lt-LT"/>
        </w:rPr>
        <w:t>ministerijos</w:t>
      </w:r>
      <w:proofErr w:type="spellEnd"/>
      <w:r w:rsidRPr="00B73D26">
        <w:rPr>
          <w:lang w:eastAsia="lt-LT"/>
        </w:rPr>
        <w:t xml:space="preserve"> </w:t>
      </w:r>
      <w:proofErr w:type="spellStart"/>
      <w:r w:rsidRPr="00B73D26">
        <w:rPr>
          <w:lang w:eastAsia="lt-LT"/>
        </w:rPr>
        <w:t>tinklalapyje</w:t>
      </w:r>
      <w:proofErr w:type="spellEnd"/>
      <w:r w:rsidRPr="00B73D26">
        <w:rPr>
          <w:lang w:eastAsia="lt-LT"/>
        </w:rPr>
        <w:t xml:space="preserve"> </w:t>
      </w:r>
      <w:r w:rsidRPr="00B73D26">
        <w:rPr>
          <w:color w:val="0000EE"/>
          <w:u w:val="single"/>
          <w:lang w:eastAsia="lt-LT"/>
        </w:rPr>
        <w:t>https://vvkt.lrv.lt/lt/</w:t>
      </w:r>
      <w:r w:rsidRPr="00B73D26">
        <w:rPr>
          <w:lang w:eastAsia="lt-LT"/>
        </w:rPr>
        <w:t xml:space="preserve"> </w:t>
      </w:r>
      <w:proofErr w:type="spellStart"/>
      <w:r w:rsidRPr="00B73D26">
        <w:rPr>
          <w:lang w:eastAsia="lt-LT"/>
        </w:rPr>
        <w:t>nurodytais</w:t>
      </w:r>
      <w:proofErr w:type="spellEnd"/>
      <w:r w:rsidRPr="00B73D26">
        <w:rPr>
          <w:lang w:eastAsia="lt-LT"/>
        </w:rPr>
        <w:t xml:space="preserve"> </w:t>
      </w:r>
      <w:proofErr w:type="spellStart"/>
      <w:r w:rsidRPr="00B73D26">
        <w:rPr>
          <w:lang w:eastAsia="lt-LT"/>
        </w:rPr>
        <w:t>būdais</w:t>
      </w:r>
      <w:proofErr w:type="spellEnd"/>
      <w:r w:rsidRPr="00B73D26">
        <w:rPr>
          <w:lang w:eastAsia="lt-LT"/>
        </w:rPr>
        <w:t xml:space="preserve"> </w:t>
      </w:r>
      <w:proofErr w:type="spellStart"/>
      <w:r w:rsidRPr="00B73D26">
        <w:rPr>
          <w:lang w:eastAsia="lt-LT"/>
        </w:rPr>
        <w:t>arba</w:t>
      </w:r>
      <w:proofErr w:type="spellEnd"/>
      <w:r w:rsidRPr="00B73D26">
        <w:rPr>
          <w:lang w:eastAsia="lt-LT"/>
        </w:rPr>
        <w:t xml:space="preserve"> </w:t>
      </w:r>
      <w:proofErr w:type="spellStart"/>
      <w:r w:rsidRPr="00B73D26">
        <w:rPr>
          <w:lang w:eastAsia="lt-LT"/>
        </w:rPr>
        <w:t>paskambinti</w:t>
      </w:r>
      <w:proofErr w:type="spellEnd"/>
      <w:r w:rsidRPr="00B73D26">
        <w:rPr>
          <w:lang w:eastAsia="lt-LT"/>
        </w:rPr>
        <w:t xml:space="preserve"> </w:t>
      </w:r>
      <w:proofErr w:type="spellStart"/>
      <w:r w:rsidRPr="00B73D26">
        <w:rPr>
          <w:lang w:eastAsia="lt-LT"/>
        </w:rPr>
        <w:t>nemokamu</w:t>
      </w:r>
      <w:proofErr w:type="spellEnd"/>
      <w:r w:rsidRPr="00B73D26">
        <w:rPr>
          <w:lang w:eastAsia="lt-LT"/>
        </w:rPr>
        <w:t xml:space="preserve"> </w:t>
      </w:r>
      <w:proofErr w:type="spellStart"/>
      <w:r w:rsidRPr="00B73D26">
        <w:rPr>
          <w:lang w:eastAsia="lt-LT"/>
        </w:rPr>
        <w:t>telefonu</w:t>
      </w:r>
      <w:proofErr w:type="spellEnd"/>
      <w:r w:rsidRPr="00B73D26">
        <w:rPr>
          <w:lang w:eastAsia="lt-LT"/>
        </w:rPr>
        <w:t xml:space="preserve"> 8 800 73 568. </w:t>
      </w:r>
      <w:proofErr w:type="spellStart"/>
      <w:r w:rsidRPr="00B73D26">
        <w:rPr>
          <w:lang w:eastAsia="lt-LT"/>
        </w:rPr>
        <w:t>Pranešdami</w:t>
      </w:r>
      <w:proofErr w:type="spellEnd"/>
      <w:r w:rsidRPr="00B73D26">
        <w:rPr>
          <w:lang w:eastAsia="lt-LT"/>
        </w:rPr>
        <w:t xml:space="preserve"> </w:t>
      </w:r>
      <w:proofErr w:type="spellStart"/>
      <w:r w:rsidRPr="00B73D26">
        <w:rPr>
          <w:lang w:eastAsia="lt-LT"/>
        </w:rPr>
        <w:t>apie</w:t>
      </w:r>
      <w:proofErr w:type="spellEnd"/>
      <w:r w:rsidRPr="00B73D26">
        <w:rPr>
          <w:lang w:eastAsia="lt-LT"/>
        </w:rPr>
        <w:t xml:space="preserve"> </w:t>
      </w:r>
      <w:proofErr w:type="spellStart"/>
      <w:r w:rsidRPr="00B73D26">
        <w:rPr>
          <w:lang w:eastAsia="lt-LT"/>
        </w:rPr>
        <w:t>šalutinį</w:t>
      </w:r>
      <w:proofErr w:type="spellEnd"/>
      <w:r w:rsidRPr="00B73D26">
        <w:rPr>
          <w:lang w:eastAsia="lt-LT"/>
        </w:rPr>
        <w:t xml:space="preserve"> </w:t>
      </w:r>
      <w:proofErr w:type="spellStart"/>
      <w:r w:rsidRPr="00B73D26">
        <w:rPr>
          <w:lang w:eastAsia="lt-LT"/>
        </w:rPr>
        <w:t>poveikį</w:t>
      </w:r>
      <w:proofErr w:type="spellEnd"/>
      <w:r w:rsidRPr="00B73D26">
        <w:rPr>
          <w:lang w:eastAsia="lt-LT"/>
        </w:rPr>
        <w:t xml:space="preserve"> </w:t>
      </w:r>
      <w:proofErr w:type="spellStart"/>
      <w:r w:rsidRPr="00B73D26">
        <w:rPr>
          <w:lang w:eastAsia="lt-LT"/>
        </w:rPr>
        <w:t>galite</w:t>
      </w:r>
      <w:proofErr w:type="spellEnd"/>
      <w:r w:rsidRPr="00B73D26">
        <w:rPr>
          <w:lang w:eastAsia="lt-LT"/>
        </w:rPr>
        <w:t xml:space="preserve"> mums </w:t>
      </w:r>
      <w:proofErr w:type="spellStart"/>
      <w:r w:rsidRPr="00B73D26">
        <w:rPr>
          <w:lang w:eastAsia="lt-LT"/>
        </w:rPr>
        <w:t>padėti</w:t>
      </w:r>
      <w:proofErr w:type="spellEnd"/>
      <w:r w:rsidRPr="00B73D26">
        <w:rPr>
          <w:lang w:eastAsia="lt-LT"/>
        </w:rPr>
        <w:t xml:space="preserve"> </w:t>
      </w:r>
      <w:proofErr w:type="spellStart"/>
      <w:r w:rsidRPr="00B73D26">
        <w:rPr>
          <w:lang w:eastAsia="lt-LT"/>
        </w:rPr>
        <w:t>gauti</w:t>
      </w:r>
      <w:proofErr w:type="spellEnd"/>
      <w:r w:rsidRPr="00B73D26">
        <w:rPr>
          <w:lang w:eastAsia="lt-LT"/>
        </w:rPr>
        <w:t xml:space="preserve"> </w:t>
      </w:r>
      <w:proofErr w:type="spellStart"/>
      <w:r w:rsidRPr="00B73D26">
        <w:rPr>
          <w:lang w:eastAsia="lt-LT"/>
        </w:rPr>
        <w:t>daugiau</w:t>
      </w:r>
      <w:proofErr w:type="spellEnd"/>
      <w:r w:rsidRPr="00B73D26">
        <w:rPr>
          <w:lang w:eastAsia="lt-LT"/>
        </w:rPr>
        <w:t xml:space="preserve"> </w:t>
      </w:r>
      <w:proofErr w:type="spellStart"/>
      <w:r w:rsidRPr="00B73D26">
        <w:rPr>
          <w:lang w:eastAsia="lt-LT"/>
        </w:rPr>
        <w:t>informacijos</w:t>
      </w:r>
      <w:proofErr w:type="spellEnd"/>
      <w:r w:rsidRPr="00B73D26">
        <w:rPr>
          <w:lang w:eastAsia="lt-LT"/>
        </w:rPr>
        <w:t xml:space="preserve"> </w:t>
      </w:r>
      <w:proofErr w:type="spellStart"/>
      <w:r w:rsidRPr="00B73D26">
        <w:rPr>
          <w:lang w:eastAsia="lt-LT"/>
        </w:rPr>
        <w:t>apie</w:t>
      </w:r>
      <w:proofErr w:type="spellEnd"/>
      <w:r w:rsidRPr="00B73D26">
        <w:rPr>
          <w:lang w:eastAsia="lt-LT"/>
        </w:rPr>
        <w:t xml:space="preserve"> </w:t>
      </w:r>
      <w:proofErr w:type="spellStart"/>
      <w:r w:rsidRPr="00B73D26">
        <w:rPr>
          <w:lang w:eastAsia="lt-LT"/>
        </w:rPr>
        <w:t>šio</w:t>
      </w:r>
      <w:proofErr w:type="spellEnd"/>
      <w:r w:rsidRPr="00B73D26">
        <w:rPr>
          <w:lang w:eastAsia="lt-LT"/>
        </w:rPr>
        <w:t xml:space="preserve"> </w:t>
      </w:r>
      <w:proofErr w:type="spellStart"/>
      <w:r w:rsidRPr="00B73D26">
        <w:rPr>
          <w:lang w:eastAsia="lt-LT"/>
        </w:rPr>
        <w:t>vaisto</w:t>
      </w:r>
      <w:proofErr w:type="spellEnd"/>
      <w:r w:rsidRPr="00B73D26">
        <w:rPr>
          <w:lang w:eastAsia="lt-LT"/>
        </w:rPr>
        <w:t xml:space="preserve"> </w:t>
      </w:r>
      <w:proofErr w:type="spellStart"/>
      <w:r w:rsidRPr="00B73D26">
        <w:rPr>
          <w:lang w:eastAsia="lt-LT"/>
        </w:rPr>
        <w:t>saugumą</w:t>
      </w:r>
      <w:proofErr w:type="spellEnd"/>
      <w:r w:rsidRPr="00B73D26">
        <w:rPr>
          <w:szCs w:val="20"/>
        </w:rPr>
        <w:t>.</w:t>
      </w:r>
    </w:p>
    <w:p w14:paraId="1D9C8573" w14:textId="77777777" w:rsidR="00F36F78" w:rsidRPr="0047175D" w:rsidRDefault="00F36F78" w:rsidP="00F36F78">
      <w:pPr>
        <w:numPr>
          <w:ilvl w:val="12"/>
          <w:numId w:val="0"/>
        </w:numPr>
        <w:tabs>
          <w:tab w:val="clear" w:pos="567"/>
        </w:tabs>
        <w:spacing w:line="240" w:lineRule="auto"/>
        <w:ind w:right="-2"/>
        <w:rPr>
          <w:lang w:val="lt-LT"/>
        </w:rPr>
      </w:pPr>
      <w:bookmarkStart w:id="0" w:name="_GoBack"/>
      <w:bookmarkEnd w:id="0"/>
    </w:p>
    <w:p w14:paraId="18B8408E" w14:textId="77777777" w:rsidR="00F36F78" w:rsidRPr="0047175D" w:rsidRDefault="00F36F78" w:rsidP="00F36F78">
      <w:pPr>
        <w:numPr>
          <w:ilvl w:val="12"/>
          <w:numId w:val="0"/>
        </w:numPr>
        <w:tabs>
          <w:tab w:val="clear" w:pos="567"/>
        </w:tabs>
        <w:spacing w:line="240" w:lineRule="auto"/>
        <w:ind w:right="-2"/>
        <w:rPr>
          <w:lang w:val="lt-LT"/>
        </w:rPr>
      </w:pPr>
    </w:p>
    <w:p w14:paraId="6F914EC4" w14:textId="77777777" w:rsidR="00F36F78" w:rsidRPr="0047175D" w:rsidRDefault="00F36F78" w:rsidP="00F36F78">
      <w:pPr>
        <w:pStyle w:val="Heading3"/>
        <w:spacing w:before="0" w:after="0" w:line="240" w:lineRule="auto"/>
        <w:rPr>
          <w:sz w:val="22"/>
          <w:szCs w:val="22"/>
          <w:lang w:val="lt-LT"/>
        </w:rPr>
      </w:pPr>
      <w:r w:rsidRPr="0047175D">
        <w:rPr>
          <w:sz w:val="22"/>
          <w:szCs w:val="22"/>
          <w:lang w:val="lt-LT"/>
        </w:rPr>
        <w:t>5.</w:t>
      </w:r>
      <w:r w:rsidRPr="0047175D">
        <w:rPr>
          <w:sz w:val="22"/>
          <w:szCs w:val="22"/>
          <w:lang w:val="lt-LT"/>
        </w:rPr>
        <w:tab/>
        <w:t xml:space="preserve">Kaip laikyti </w:t>
      </w:r>
      <w:r w:rsidRPr="00611608">
        <w:rPr>
          <w:lang w:val="lt-LT"/>
        </w:rPr>
        <w:t>OMEPRAZOL ARENA</w:t>
      </w:r>
    </w:p>
    <w:p w14:paraId="3487A479" w14:textId="77777777" w:rsidR="00F36F78" w:rsidRPr="0047175D" w:rsidRDefault="00F36F78" w:rsidP="00F36F78">
      <w:pPr>
        <w:numPr>
          <w:ilvl w:val="12"/>
          <w:numId w:val="0"/>
        </w:numPr>
        <w:tabs>
          <w:tab w:val="clear" w:pos="567"/>
        </w:tabs>
        <w:spacing w:line="240" w:lineRule="auto"/>
        <w:ind w:right="-2"/>
        <w:rPr>
          <w:lang w:val="lt-LT"/>
        </w:rPr>
      </w:pPr>
    </w:p>
    <w:p w14:paraId="52BD85C1" w14:textId="77777777" w:rsidR="00F36F78" w:rsidRPr="0047175D" w:rsidRDefault="00F36F78" w:rsidP="00F36F78">
      <w:pPr>
        <w:numPr>
          <w:ilvl w:val="12"/>
          <w:numId w:val="0"/>
        </w:numPr>
        <w:tabs>
          <w:tab w:val="clear" w:pos="567"/>
        </w:tabs>
        <w:spacing w:line="240" w:lineRule="auto"/>
        <w:ind w:right="-2"/>
        <w:rPr>
          <w:lang w:val="lt-LT"/>
        </w:rPr>
      </w:pPr>
      <w:r w:rsidRPr="0047175D">
        <w:rPr>
          <w:lang w:val="lt-LT"/>
        </w:rPr>
        <w:t>Šį vaistą laikykite vaikams nepastebimoje ir nepasiekiamoje vietoje.</w:t>
      </w:r>
    </w:p>
    <w:p w14:paraId="4BC1281C" w14:textId="77777777" w:rsidR="00F36F78" w:rsidRPr="0047175D" w:rsidRDefault="00F36F78" w:rsidP="00F36F78">
      <w:pPr>
        <w:numPr>
          <w:ilvl w:val="12"/>
          <w:numId w:val="0"/>
        </w:numPr>
        <w:tabs>
          <w:tab w:val="clear" w:pos="567"/>
        </w:tabs>
        <w:spacing w:line="240" w:lineRule="auto"/>
        <w:ind w:right="-2"/>
        <w:rPr>
          <w:lang w:val="lt-LT"/>
        </w:rPr>
      </w:pPr>
    </w:p>
    <w:p w14:paraId="4C2CA2B2" w14:textId="77777777" w:rsidR="00F36F78" w:rsidRDefault="00F36F78" w:rsidP="00F36F78">
      <w:pPr>
        <w:numPr>
          <w:ilvl w:val="12"/>
          <w:numId w:val="0"/>
        </w:numPr>
        <w:tabs>
          <w:tab w:val="clear" w:pos="567"/>
        </w:tabs>
        <w:spacing w:line="240" w:lineRule="auto"/>
        <w:ind w:right="-2"/>
        <w:rPr>
          <w:lang w:val="lt-LT"/>
        </w:rPr>
      </w:pPr>
      <w:r w:rsidRPr="0047175D">
        <w:rPr>
          <w:lang w:val="lt-LT"/>
        </w:rPr>
        <w:t xml:space="preserve">Laikyti ne aukštesnėje kaip 25 </w:t>
      </w:r>
      <w:r w:rsidRPr="0047175D">
        <w:rPr>
          <w:lang w:val="lt-LT"/>
        </w:rPr>
        <w:sym w:font="Symbol" w:char="F0B0"/>
      </w:r>
      <w:r w:rsidRPr="0047175D">
        <w:rPr>
          <w:lang w:val="lt-LT"/>
        </w:rPr>
        <w:t xml:space="preserve">C temperatūroje. </w:t>
      </w:r>
    </w:p>
    <w:p w14:paraId="676A6F69" w14:textId="77777777" w:rsidR="00F36F78" w:rsidRPr="0047175D" w:rsidRDefault="00F36F78" w:rsidP="00F36F78">
      <w:pPr>
        <w:numPr>
          <w:ilvl w:val="12"/>
          <w:numId w:val="0"/>
        </w:numPr>
        <w:tabs>
          <w:tab w:val="clear" w:pos="567"/>
        </w:tabs>
        <w:spacing w:line="240" w:lineRule="auto"/>
        <w:ind w:right="-2"/>
        <w:rPr>
          <w:lang w:val="lt-LT"/>
        </w:rPr>
      </w:pPr>
      <w:r w:rsidRPr="005026F7">
        <w:rPr>
          <w:lang w:val="lt-LT"/>
        </w:rPr>
        <w:t>Laikyti gamintojo pakuotėje.</w:t>
      </w:r>
      <w:r>
        <w:rPr>
          <w:lang w:val="lt-LT"/>
        </w:rPr>
        <w:t xml:space="preserve"> </w:t>
      </w:r>
    </w:p>
    <w:p w14:paraId="79410CCC" w14:textId="77777777" w:rsidR="00F36F78" w:rsidRPr="0047175D" w:rsidDel="00F9635C" w:rsidRDefault="00F36F78" w:rsidP="00F36F78">
      <w:pPr>
        <w:numPr>
          <w:ilvl w:val="12"/>
          <w:numId w:val="0"/>
        </w:numPr>
        <w:tabs>
          <w:tab w:val="clear" w:pos="567"/>
        </w:tabs>
        <w:spacing w:line="240" w:lineRule="auto"/>
        <w:ind w:right="-2"/>
        <w:rPr>
          <w:lang w:val="lt-LT"/>
        </w:rPr>
      </w:pPr>
    </w:p>
    <w:p w14:paraId="4F94DF66" w14:textId="77777777" w:rsidR="00F36F78" w:rsidRPr="0047175D" w:rsidRDefault="00F36F78" w:rsidP="00F36F78">
      <w:pPr>
        <w:spacing w:line="240" w:lineRule="auto"/>
        <w:rPr>
          <w:lang w:val="lt-LT"/>
        </w:rPr>
      </w:pPr>
      <w:r w:rsidRPr="0047175D">
        <w:rPr>
          <w:lang w:val="lt-LT"/>
        </w:rPr>
        <w:t>Ant dėžutės</w:t>
      </w:r>
      <w:r>
        <w:rPr>
          <w:lang w:val="lt-LT"/>
        </w:rPr>
        <w:t xml:space="preserve"> po „</w:t>
      </w:r>
      <w:r w:rsidRPr="00015394">
        <w:rPr>
          <w:highlight w:val="lightGray"/>
          <w:lang w:val="lt-LT"/>
        </w:rPr>
        <w:t>Tinka iki/</w:t>
      </w:r>
      <w:r>
        <w:rPr>
          <w:lang w:val="lt-LT"/>
        </w:rPr>
        <w:t>EXP“</w:t>
      </w:r>
      <w:r w:rsidRPr="0047175D">
        <w:rPr>
          <w:lang w:val="lt-LT"/>
        </w:rPr>
        <w:t>, lizdinės plokštelės ir buteliuko po „EXP“ nurodytam tinkamumo laikui pasibaigus, šio vaisto vartoti negalima. Vaistas tinkamas vartoti iki paskutinės nurodyto mėnesio dienos.</w:t>
      </w:r>
    </w:p>
    <w:p w14:paraId="1D4B3E79" w14:textId="77777777" w:rsidR="00F36F78" w:rsidRPr="0047175D" w:rsidRDefault="00F36F78" w:rsidP="00F36F78">
      <w:pPr>
        <w:numPr>
          <w:ilvl w:val="12"/>
          <w:numId w:val="0"/>
        </w:numPr>
        <w:tabs>
          <w:tab w:val="clear" w:pos="567"/>
        </w:tabs>
        <w:spacing w:line="240" w:lineRule="auto"/>
        <w:ind w:right="-2"/>
        <w:rPr>
          <w:lang w:val="lt-LT"/>
        </w:rPr>
      </w:pPr>
    </w:p>
    <w:p w14:paraId="6AA86971" w14:textId="77777777" w:rsidR="00F36F78" w:rsidRPr="0047175D" w:rsidRDefault="00F36F78" w:rsidP="00F36F78">
      <w:pPr>
        <w:rPr>
          <w:lang w:val="lt-LT"/>
        </w:rPr>
      </w:pPr>
      <w:r w:rsidRPr="0047175D">
        <w:rPr>
          <w:lang w:val="lt-LT"/>
        </w:rPr>
        <w:t>Vaistų negalima išmesti į kanalizaciją arba su buitinėmis atliekomis. Kaip išmesti nereikalingus vaistus, klauskite vaistininko. Šios priemonės padės apsaugoti aplinką.</w:t>
      </w:r>
    </w:p>
    <w:p w14:paraId="59E20AD0" w14:textId="77777777" w:rsidR="00F36F78" w:rsidRPr="0047175D" w:rsidRDefault="00F36F78" w:rsidP="00F36F78">
      <w:pPr>
        <w:rPr>
          <w:b/>
          <w:lang w:val="lt-LT"/>
        </w:rPr>
      </w:pPr>
    </w:p>
    <w:p w14:paraId="4FC5A394" w14:textId="77777777" w:rsidR="00F36F78" w:rsidRPr="0047175D" w:rsidRDefault="00F36F78" w:rsidP="00F36F78">
      <w:pPr>
        <w:numPr>
          <w:ilvl w:val="12"/>
          <w:numId w:val="0"/>
        </w:numPr>
        <w:tabs>
          <w:tab w:val="clear" w:pos="567"/>
        </w:tabs>
        <w:spacing w:line="240" w:lineRule="auto"/>
        <w:ind w:right="-2"/>
        <w:rPr>
          <w:lang w:val="lt-LT"/>
        </w:rPr>
      </w:pPr>
    </w:p>
    <w:p w14:paraId="6C2152AF" w14:textId="77777777" w:rsidR="00F36F78" w:rsidRPr="0047175D" w:rsidRDefault="00F36F78" w:rsidP="00F36F78">
      <w:pPr>
        <w:pStyle w:val="Heading3"/>
        <w:spacing w:before="0" w:after="0" w:line="240" w:lineRule="auto"/>
        <w:rPr>
          <w:sz w:val="22"/>
          <w:szCs w:val="22"/>
          <w:lang w:val="lt-LT"/>
        </w:rPr>
      </w:pPr>
      <w:r w:rsidRPr="0047175D">
        <w:rPr>
          <w:sz w:val="22"/>
          <w:szCs w:val="22"/>
          <w:lang w:val="lt-LT"/>
        </w:rPr>
        <w:t>6.</w:t>
      </w:r>
      <w:r w:rsidRPr="0047175D">
        <w:rPr>
          <w:sz w:val="22"/>
          <w:szCs w:val="22"/>
          <w:lang w:val="lt-LT"/>
        </w:rPr>
        <w:tab/>
        <w:t>Pakuotės turinys ir kita informacija</w:t>
      </w:r>
    </w:p>
    <w:p w14:paraId="556DEF52" w14:textId="77777777" w:rsidR="00F36F78" w:rsidRPr="0047175D" w:rsidRDefault="00F36F78" w:rsidP="00F36F78">
      <w:pPr>
        <w:numPr>
          <w:ilvl w:val="12"/>
          <w:numId w:val="0"/>
        </w:numPr>
        <w:tabs>
          <w:tab w:val="clear" w:pos="567"/>
        </w:tabs>
        <w:spacing w:line="240" w:lineRule="auto"/>
        <w:rPr>
          <w:lang w:val="lt-LT"/>
        </w:rPr>
      </w:pPr>
    </w:p>
    <w:p w14:paraId="7582FE6B" w14:textId="77777777" w:rsidR="00F36F78" w:rsidRPr="0047175D" w:rsidRDefault="00F36F78" w:rsidP="00F36F78">
      <w:pPr>
        <w:pStyle w:val="Heading4"/>
        <w:spacing w:line="240" w:lineRule="auto"/>
        <w:rPr>
          <w:noProof w:val="0"/>
          <w:sz w:val="22"/>
          <w:szCs w:val="22"/>
          <w:lang w:val="lt-LT"/>
        </w:rPr>
      </w:pPr>
      <w:r w:rsidRPr="00611608">
        <w:rPr>
          <w:lang w:val="lt-LT"/>
        </w:rPr>
        <w:t>OMEPRAZOL ARENA</w:t>
      </w:r>
      <w:r w:rsidRPr="0047175D">
        <w:rPr>
          <w:noProof w:val="0"/>
          <w:sz w:val="22"/>
          <w:szCs w:val="22"/>
          <w:lang w:val="lt-LT"/>
        </w:rPr>
        <w:t xml:space="preserve"> sudėtis </w:t>
      </w:r>
    </w:p>
    <w:p w14:paraId="3D6742B6" w14:textId="77777777" w:rsidR="00F36F78" w:rsidRPr="0047175D" w:rsidRDefault="00F36F78" w:rsidP="00F36F78">
      <w:pPr>
        <w:numPr>
          <w:ilvl w:val="0"/>
          <w:numId w:val="16"/>
        </w:numPr>
        <w:tabs>
          <w:tab w:val="clear" w:pos="567"/>
        </w:tabs>
        <w:spacing w:line="240" w:lineRule="auto"/>
        <w:ind w:right="-2"/>
        <w:rPr>
          <w:lang w:val="lt-LT"/>
        </w:rPr>
      </w:pPr>
      <w:r w:rsidRPr="0047175D">
        <w:rPr>
          <w:lang w:val="lt-LT"/>
        </w:rPr>
        <w:t xml:space="preserve">Veiklioji medžiaga yra omeprazolas. Kiekvienoje kietoje skrandyje neirioje kapsulėje yra 10 mg, 20 mg arba 40 mg omeprazolo. </w:t>
      </w:r>
    </w:p>
    <w:p w14:paraId="3D771310" w14:textId="77777777" w:rsidR="00F36F78" w:rsidRPr="0047175D" w:rsidRDefault="00F36F78" w:rsidP="00F36F78">
      <w:pPr>
        <w:pStyle w:val="Sraopastraipa1"/>
        <w:numPr>
          <w:ilvl w:val="0"/>
          <w:numId w:val="16"/>
        </w:numPr>
        <w:tabs>
          <w:tab w:val="clear" w:pos="567"/>
        </w:tabs>
        <w:spacing w:line="240" w:lineRule="auto"/>
        <w:ind w:right="-2"/>
        <w:rPr>
          <w:u w:val="single"/>
          <w:lang w:val="lt-LT"/>
        </w:rPr>
      </w:pPr>
      <w:r w:rsidRPr="0047175D">
        <w:rPr>
          <w:lang w:val="lt-LT"/>
        </w:rPr>
        <w:t xml:space="preserve">Pagalbinės medžiagos: </w:t>
      </w:r>
    </w:p>
    <w:p w14:paraId="1C232994" w14:textId="77777777" w:rsidR="00F36F78" w:rsidRPr="00EE481C" w:rsidRDefault="00F36F78" w:rsidP="00F36F78">
      <w:pPr>
        <w:pStyle w:val="Sraopastraipa1"/>
        <w:tabs>
          <w:tab w:val="clear" w:pos="567"/>
        </w:tabs>
        <w:spacing w:line="240" w:lineRule="auto"/>
        <w:ind w:right="-2"/>
        <w:rPr>
          <w:lang w:val="lt-LT"/>
        </w:rPr>
      </w:pPr>
      <w:r w:rsidRPr="0047175D">
        <w:rPr>
          <w:u w:val="single"/>
          <w:lang w:val="lt-LT"/>
        </w:rPr>
        <w:t>Kapsulės turinys</w:t>
      </w:r>
      <w:r w:rsidRPr="0047175D">
        <w:rPr>
          <w:lang w:val="lt-LT"/>
        </w:rPr>
        <w:t xml:space="preserve">: </w:t>
      </w:r>
      <w:r w:rsidRPr="00117641">
        <w:rPr>
          <w:lang w:val="lt-LT"/>
        </w:rPr>
        <w:t>cukriniai branduoliai (sudėtyje yra sacharozė ir k</w:t>
      </w:r>
      <w:r w:rsidRPr="00117641">
        <w:rPr>
          <w:lang w:val="lt-LT" w:eastAsia="en-US"/>
        </w:rPr>
        <w:t>ukurūzų krakmolas), natrio laurilsulfatas, titano dioksidas (E171), talkas,</w:t>
      </w:r>
      <w:r w:rsidRPr="00117641">
        <w:rPr>
          <w:lang w:val="lt-LT"/>
        </w:rPr>
        <w:t xml:space="preserve"> manitolis, dekstrinas, bevandenis dinatrio fosfatas, bevandenis natrio karbonatas, kalcio karbonatas, hidroksipropilmetilceliuliozė, C tipo metakrilo rūgšties kopolimeras, dietilftalatas.</w:t>
      </w:r>
      <w:r>
        <w:rPr>
          <w:lang w:val="lt-LT"/>
        </w:rPr>
        <w:t xml:space="preserve"> </w:t>
      </w:r>
      <w:r w:rsidRPr="0047175D">
        <w:rPr>
          <w:u w:val="single"/>
          <w:lang w:val="lt-LT" w:eastAsia="en-US"/>
        </w:rPr>
        <w:t>Kapsulės apvalkalas:</w:t>
      </w:r>
      <w:r w:rsidRPr="0047175D">
        <w:rPr>
          <w:lang w:val="lt-LT"/>
        </w:rPr>
        <w:t xml:space="preserve"> </w:t>
      </w:r>
      <w:r w:rsidRPr="000B1CA9">
        <w:rPr>
          <w:lang w:val="lt-LT" w:eastAsia="en-US"/>
        </w:rPr>
        <w:t>ž</w:t>
      </w:r>
      <w:r w:rsidRPr="000B1CA9">
        <w:rPr>
          <w:lang w:val="lt-LT"/>
        </w:rPr>
        <w:t>elatina, dažikliai: titano dioksidas (E171), eritrozinas (E127), chinolino geltonasis (E104), briliantinis mėlynasis FCF (E 133), žalias S (E 142).</w:t>
      </w:r>
    </w:p>
    <w:p w14:paraId="0BFEC14D" w14:textId="77777777" w:rsidR="00F36F78" w:rsidRPr="0047175D" w:rsidRDefault="00F36F78" w:rsidP="00F36F78">
      <w:pPr>
        <w:numPr>
          <w:ilvl w:val="12"/>
          <w:numId w:val="0"/>
        </w:numPr>
        <w:tabs>
          <w:tab w:val="clear" w:pos="567"/>
        </w:tabs>
        <w:spacing w:line="240" w:lineRule="auto"/>
        <w:ind w:right="-2"/>
        <w:rPr>
          <w:lang w:val="lt-LT"/>
        </w:rPr>
      </w:pPr>
    </w:p>
    <w:p w14:paraId="474A52BB" w14:textId="77777777" w:rsidR="00F36F78" w:rsidRPr="0047175D" w:rsidRDefault="00F36F78" w:rsidP="00F36F78">
      <w:pPr>
        <w:pStyle w:val="Heading4"/>
        <w:spacing w:line="240" w:lineRule="auto"/>
        <w:rPr>
          <w:noProof w:val="0"/>
          <w:sz w:val="22"/>
          <w:szCs w:val="22"/>
          <w:lang w:val="lt-LT"/>
        </w:rPr>
      </w:pPr>
      <w:r w:rsidRPr="00611608">
        <w:rPr>
          <w:lang w:val="lt-LT"/>
        </w:rPr>
        <w:t>OMEPRAZOL ARENA</w:t>
      </w:r>
      <w:r w:rsidRPr="0047175D">
        <w:rPr>
          <w:noProof w:val="0"/>
          <w:sz w:val="22"/>
          <w:szCs w:val="22"/>
          <w:lang w:val="lt-LT"/>
        </w:rPr>
        <w:t xml:space="preserve"> išvaizda ir kiekis pakuotėje</w:t>
      </w:r>
    </w:p>
    <w:p w14:paraId="0954ACC6" w14:textId="77777777" w:rsidR="00F36F78" w:rsidRPr="0047175D" w:rsidRDefault="00F36F78" w:rsidP="00F36F78">
      <w:pPr>
        <w:tabs>
          <w:tab w:val="clear" w:pos="567"/>
        </w:tabs>
        <w:autoSpaceDE w:val="0"/>
        <w:autoSpaceDN w:val="0"/>
        <w:adjustRightInd w:val="0"/>
        <w:spacing w:line="240" w:lineRule="auto"/>
        <w:rPr>
          <w:rFonts w:eastAsia="Times New Roman"/>
          <w:lang w:val="lt-LT" w:eastAsia="en-US"/>
        </w:rPr>
      </w:pPr>
      <w:r w:rsidRPr="000B1CA9">
        <w:rPr>
          <w:rFonts w:eastAsia="Times New Roman"/>
          <w:lang w:val="lt-LT" w:eastAsia="en-US"/>
        </w:rPr>
        <w:t>Kapsulė sudaryta iš žaliai nepermatomo korpuso ir mėlynai nepermatomo dangtelio.</w:t>
      </w:r>
      <w:r w:rsidRPr="0047175D">
        <w:rPr>
          <w:rFonts w:eastAsia="Times New Roman"/>
          <w:lang w:val="lt-LT" w:eastAsia="en-US"/>
        </w:rPr>
        <w:t xml:space="preserve"> </w:t>
      </w:r>
    </w:p>
    <w:p w14:paraId="1074DD6F" w14:textId="77777777" w:rsidR="00F36F78" w:rsidRPr="0047175D" w:rsidRDefault="00F36F78" w:rsidP="00F36F78">
      <w:pPr>
        <w:pStyle w:val="Default"/>
        <w:rPr>
          <w:rFonts w:eastAsia="Times New Roman"/>
          <w:sz w:val="22"/>
          <w:szCs w:val="22"/>
          <w:lang w:val="lt-LT" w:eastAsia="en-US"/>
        </w:rPr>
      </w:pPr>
      <w:r w:rsidRPr="0047175D">
        <w:rPr>
          <w:sz w:val="22"/>
          <w:szCs w:val="22"/>
          <w:lang w:val="lt-LT" w:eastAsia="en-US"/>
        </w:rPr>
        <w:t>Kapsulių turinys – baltos arba beveik baltos mikrogranu</w:t>
      </w:r>
      <w:r w:rsidRPr="003D0F45">
        <w:rPr>
          <w:sz w:val="22"/>
          <w:szCs w:val="22"/>
          <w:lang w:val="lt-LT" w:eastAsia="en-US"/>
        </w:rPr>
        <w:t>lės, padengtos polimerine plėvele.</w:t>
      </w:r>
    </w:p>
    <w:p w14:paraId="6E5F92F5" w14:textId="77777777" w:rsidR="00F36F78" w:rsidRPr="0047175D" w:rsidRDefault="00F36F78" w:rsidP="00F36F78">
      <w:pPr>
        <w:tabs>
          <w:tab w:val="clear" w:pos="567"/>
        </w:tabs>
        <w:autoSpaceDE w:val="0"/>
        <w:autoSpaceDN w:val="0"/>
        <w:adjustRightInd w:val="0"/>
        <w:spacing w:line="240" w:lineRule="auto"/>
        <w:rPr>
          <w:rFonts w:eastAsia="Times New Roman"/>
          <w:lang w:val="lt-LT" w:eastAsia="en-US"/>
        </w:rPr>
      </w:pPr>
    </w:p>
    <w:p w14:paraId="6395C493" w14:textId="3DED26CA" w:rsidR="00F36F78" w:rsidRDefault="00F36F78" w:rsidP="00F36F78">
      <w:pPr>
        <w:tabs>
          <w:tab w:val="clear" w:pos="567"/>
        </w:tabs>
        <w:autoSpaceDE w:val="0"/>
        <w:autoSpaceDN w:val="0"/>
        <w:adjustRightInd w:val="0"/>
        <w:spacing w:line="240" w:lineRule="auto"/>
        <w:rPr>
          <w:lang w:val="lt-LT"/>
        </w:rPr>
      </w:pPr>
      <w:r>
        <w:rPr>
          <w:rFonts w:eastAsia="Times New Roman"/>
          <w:lang w:val="lt-LT" w:eastAsia="en-US"/>
        </w:rPr>
        <w:t xml:space="preserve">Tiekiama kartono dėžutėse po 10 arba </w:t>
      </w:r>
      <w:r w:rsidRPr="0047175D">
        <w:rPr>
          <w:rFonts w:eastAsia="Times New Roman"/>
          <w:lang w:val="lt-LT" w:eastAsia="en-US"/>
        </w:rPr>
        <w:t>30</w:t>
      </w:r>
      <w:r>
        <w:rPr>
          <w:rFonts w:eastAsia="Times New Roman"/>
          <w:lang w:val="lt-LT" w:eastAsia="en-US"/>
        </w:rPr>
        <w:t xml:space="preserve"> </w:t>
      </w:r>
      <w:r w:rsidRPr="0047175D">
        <w:rPr>
          <w:lang w:val="lt-LT"/>
        </w:rPr>
        <w:t xml:space="preserve">skrandyje neirių kietųjų </w:t>
      </w:r>
      <w:r w:rsidRPr="0047175D">
        <w:rPr>
          <w:rFonts w:eastAsia="Times New Roman"/>
          <w:lang w:val="lt-LT" w:eastAsia="en-US"/>
        </w:rPr>
        <w:t>kapsulių</w:t>
      </w:r>
      <w:r w:rsidRPr="0047175D">
        <w:rPr>
          <w:lang w:val="lt-LT"/>
        </w:rPr>
        <w:t xml:space="preserve"> </w:t>
      </w:r>
      <w:r w:rsidRPr="0019472F">
        <w:rPr>
          <w:lang w:val="lt-LT"/>
        </w:rPr>
        <w:t>PVC/Al</w:t>
      </w:r>
      <w:r>
        <w:rPr>
          <w:lang w:val="lt-LT"/>
        </w:rPr>
        <w:t xml:space="preserve"> </w:t>
      </w:r>
      <w:r w:rsidRPr="0047175D">
        <w:rPr>
          <w:lang w:val="lt-LT"/>
        </w:rPr>
        <w:t>lizdinės</w:t>
      </w:r>
      <w:r>
        <w:rPr>
          <w:lang w:val="lt-LT"/>
        </w:rPr>
        <w:t>e</w:t>
      </w:r>
      <w:r w:rsidRPr="0047175D">
        <w:rPr>
          <w:lang w:val="lt-LT"/>
        </w:rPr>
        <w:t xml:space="preserve"> plokštelės</w:t>
      </w:r>
      <w:r>
        <w:rPr>
          <w:lang w:val="lt-LT"/>
        </w:rPr>
        <w:t>e.</w:t>
      </w:r>
    </w:p>
    <w:p w14:paraId="7389CC0F" w14:textId="77777777" w:rsidR="004C1E43" w:rsidRDefault="004C1E43" w:rsidP="00F36F78">
      <w:pPr>
        <w:tabs>
          <w:tab w:val="clear" w:pos="567"/>
        </w:tabs>
        <w:autoSpaceDE w:val="0"/>
        <w:autoSpaceDN w:val="0"/>
        <w:adjustRightInd w:val="0"/>
        <w:spacing w:line="240" w:lineRule="auto"/>
        <w:rPr>
          <w:lang w:val="lt-LT"/>
        </w:rPr>
      </w:pPr>
    </w:p>
    <w:p w14:paraId="6A590105" w14:textId="77777777" w:rsidR="004C1E43" w:rsidRPr="00EF1F6E" w:rsidRDefault="004C1E43" w:rsidP="004C1E43">
      <w:pPr>
        <w:spacing w:line="240" w:lineRule="auto"/>
        <w:rPr>
          <w:rFonts w:eastAsia="Times New Roman"/>
          <w:b/>
          <w:lang w:val="lt-LT"/>
        </w:rPr>
      </w:pPr>
      <w:r w:rsidRPr="00EF1F6E">
        <w:rPr>
          <w:rFonts w:eastAsia="Times New Roman"/>
          <w:lang w:val="lt-LT"/>
        </w:rPr>
        <w:t>Gali būti tiekiamos ne visų dydžių pakuotės.</w:t>
      </w:r>
    </w:p>
    <w:p w14:paraId="51805607" w14:textId="77777777" w:rsidR="004C1E43" w:rsidRPr="0047175D" w:rsidRDefault="004C1E43" w:rsidP="00F36F78">
      <w:pPr>
        <w:tabs>
          <w:tab w:val="clear" w:pos="567"/>
        </w:tabs>
        <w:autoSpaceDE w:val="0"/>
        <w:autoSpaceDN w:val="0"/>
        <w:adjustRightInd w:val="0"/>
        <w:spacing w:line="240" w:lineRule="auto"/>
        <w:rPr>
          <w:rFonts w:eastAsia="Times New Roman"/>
          <w:lang w:val="lt-LT" w:eastAsia="en-US"/>
        </w:rPr>
      </w:pPr>
    </w:p>
    <w:p w14:paraId="03A33A1C" w14:textId="77777777" w:rsidR="00F36F78" w:rsidRPr="0047175D" w:rsidRDefault="00F36F78" w:rsidP="00F36F78">
      <w:pPr>
        <w:numPr>
          <w:ilvl w:val="12"/>
          <w:numId w:val="0"/>
        </w:numPr>
        <w:tabs>
          <w:tab w:val="clear" w:pos="567"/>
        </w:tabs>
        <w:spacing w:line="240" w:lineRule="auto"/>
        <w:ind w:right="-2"/>
        <w:rPr>
          <w:lang w:val="lt-LT"/>
        </w:rPr>
      </w:pPr>
    </w:p>
    <w:p w14:paraId="27F8FD92" w14:textId="77777777" w:rsidR="00F36F78" w:rsidRPr="00227F8D" w:rsidRDefault="00F36F78" w:rsidP="00F36F78">
      <w:pPr>
        <w:keepNext/>
        <w:spacing w:line="240" w:lineRule="auto"/>
        <w:outlineLvl w:val="3"/>
        <w:rPr>
          <w:rFonts w:eastAsia="Times New Roman"/>
          <w:b/>
          <w:bCs/>
          <w:lang w:val="lt-LT"/>
        </w:rPr>
      </w:pPr>
      <w:r w:rsidRPr="00227F8D">
        <w:rPr>
          <w:rFonts w:eastAsia="Times New Roman"/>
          <w:b/>
          <w:bCs/>
          <w:lang w:val="lt-LT"/>
        </w:rPr>
        <w:t xml:space="preserve">Registruotojas </w:t>
      </w:r>
      <w:r>
        <w:rPr>
          <w:rFonts w:eastAsia="Times New Roman"/>
          <w:b/>
          <w:bCs/>
          <w:lang w:val="lt-LT"/>
        </w:rPr>
        <w:t>e</w:t>
      </w:r>
      <w:r w:rsidRPr="00227F8D">
        <w:rPr>
          <w:rFonts w:eastAsia="Times New Roman"/>
          <w:b/>
          <w:bCs/>
          <w:lang w:val="lt-LT"/>
        </w:rPr>
        <w:t xml:space="preserve">ksportuojančioje valstybėje </w:t>
      </w:r>
    </w:p>
    <w:p w14:paraId="162482C3" w14:textId="77777777" w:rsidR="00F36F78" w:rsidRPr="004A0A66" w:rsidRDefault="00F36F78" w:rsidP="00F36F78">
      <w:pPr>
        <w:numPr>
          <w:ilvl w:val="12"/>
          <w:numId w:val="0"/>
        </w:numPr>
        <w:tabs>
          <w:tab w:val="left" w:pos="1296"/>
        </w:tabs>
        <w:spacing w:line="240" w:lineRule="auto"/>
        <w:rPr>
          <w:rFonts w:eastAsia="Times New Roman"/>
          <w:szCs w:val="20"/>
          <w:lang w:val="lt-LT"/>
        </w:rPr>
      </w:pPr>
      <w:r w:rsidRPr="004A0A66">
        <w:rPr>
          <w:rFonts w:eastAsia="Times New Roman"/>
          <w:szCs w:val="20"/>
          <w:lang w:val="lt-LT"/>
        </w:rPr>
        <w:t>Arena Group S.A.,</w:t>
      </w:r>
    </w:p>
    <w:p w14:paraId="11B93993" w14:textId="77777777" w:rsidR="00F36F78" w:rsidRDefault="00F36F78" w:rsidP="00F36F78">
      <w:pPr>
        <w:numPr>
          <w:ilvl w:val="12"/>
          <w:numId w:val="0"/>
        </w:numPr>
        <w:tabs>
          <w:tab w:val="left" w:pos="1296"/>
        </w:tabs>
        <w:spacing w:line="240" w:lineRule="auto"/>
        <w:rPr>
          <w:rFonts w:eastAsia="Times New Roman"/>
          <w:szCs w:val="20"/>
          <w:lang w:val="lt-LT"/>
        </w:rPr>
      </w:pPr>
      <w:r w:rsidRPr="004A0A66">
        <w:rPr>
          <w:rFonts w:eastAsia="Times New Roman"/>
          <w:szCs w:val="20"/>
          <w:lang w:val="lt-LT"/>
        </w:rPr>
        <w:t xml:space="preserve">Str. Ştefan Mihăileanu nr. 31, </w:t>
      </w:r>
    </w:p>
    <w:p w14:paraId="09E281DD" w14:textId="77777777" w:rsidR="00F36F78" w:rsidRDefault="00F36F78" w:rsidP="00F36F78">
      <w:pPr>
        <w:numPr>
          <w:ilvl w:val="12"/>
          <w:numId w:val="0"/>
        </w:numPr>
        <w:tabs>
          <w:tab w:val="left" w:pos="1296"/>
        </w:tabs>
        <w:spacing w:line="240" w:lineRule="auto"/>
        <w:rPr>
          <w:rFonts w:eastAsia="Times New Roman"/>
          <w:szCs w:val="20"/>
          <w:lang w:val="lt-LT"/>
        </w:rPr>
      </w:pPr>
      <w:r w:rsidRPr="004A0A66">
        <w:rPr>
          <w:rFonts w:eastAsia="Times New Roman"/>
          <w:szCs w:val="20"/>
          <w:lang w:val="lt-LT"/>
        </w:rPr>
        <w:t>Sector 2, Bucureşti</w:t>
      </w:r>
    </w:p>
    <w:p w14:paraId="519CBD5F" w14:textId="77777777" w:rsidR="00F36F78" w:rsidRDefault="00F36F78" w:rsidP="00F36F78">
      <w:pPr>
        <w:numPr>
          <w:ilvl w:val="12"/>
          <w:numId w:val="0"/>
        </w:numPr>
        <w:tabs>
          <w:tab w:val="left" w:pos="1296"/>
        </w:tabs>
        <w:spacing w:line="240" w:lineRule="auto"/>
        <w:rPr>
          <w:rFonts w:eastAsia="Times New Roman"/>
          <w:szCs w:val="20"/>
          <w:lang w:val="lt-LT"/>
        </w:rPr>
      </w:pPr>
      <w:r>
        <w:rPr>
          <w:rFonts w:eastAsia="Times New Roman"/>
          <w:szCs w:val="20"/>
          <w:lang w:val="lt-LT"/>
        </w:rPr>
        <w:t>Rumunija</w:t>
      </w:r>
    </w:p>
    <w:p w14:paraId="0519C74C" w14:textId="77777777" w:rsidR="00F36F78" w:rsidRPr="00227F8D" w:rsidRDefault="00F36F78" w:rsidP="00F36F78">
      <w:pPr>
        <w:numPr>
          <w:ilvl w:val="12"/>
          <w:numId w:val="0"/>
        </w:numPr>
        <w:tabs>
          <w:tab w:val="left" w:pos="1296"/>
        </w:tabs>
        <w:spacing w:line="240" w:lineRule="auto"/>
        <w:rPr>
          <w:rFonts w:eastAsia="Times New Roman"/>
          <w:lang w:val="lt-LT"/>
        </w:rPr>
      </w:pPr>
    </w:p>
    <w:p w14:paraId="48FF63A9" w14:textId="77777777" w:rsidR="00F36F78" w:rsidRPr="00227F8D" w:rsidRDefault="00F36F78" w:rsidP="00F36F78">
      <w:pPr>
        <w:numPr>
          <w:ilvl w:val="12"/>
          <w:numId w:val="0"/>
        </w:numPr>
        <w:tabs>
          <w:tab w:val="left" w:pos="1296"/>
        </w:tabs>
        <w:spacing w:line="240" w:lineRule="auto"/>
        <w:rPr>
          <w:rFonts w:eastAsia="Times New Roman"/>
          <w:b/>
          <w:bCs/>
          <w:lang w:val="lt-LT"/>
        </w:rPr>
      </w:pPr>
      <w:r w:rsidRPr="00227F8D">
        <w:rPr>
          <w:rFonts w:eastAsia="Times New Roman"/>
          <w:b/>
          <w:bCs/>
          <w:lang w:val="lt-LT"/>
        </w:rPr>
        <w:t xml:space="preserve">Gamintojas </w:t>
      </w:r>
    </w:p>
    <w:p w14:paraId="089F14F4" w14:textId="77777777" w:rsidR="00F36F78" w:rsidRPr="00227F8D" w:rsidRDefault="00F36F78" w:rsidP="00F36F78">
      <w:pPr>
        <w:numPr>
          <w:ilvl w:val="12"/>
          <w:numId w:val="0"/>
        </w:numPr>
        <w:tabs>
          <w:tab w:val="left" w:pos="1296"/>
        </w:tabs>
        <w:spacing w:line="240" w:lineRule="auto"/>
        <w:rPr>
          <w:rFonts w:eastAsia="Times New Roman"/>
          <w:bCs/>
          <w:iCs/>
          <w:lang w:val="lt-LT"/>
        </w:rPr>
      </w:pPr>
      <w:r w:rsidRPr="00227F8D">
        <w:rPr>
          <w:rFonts w:eastAsia="Times New Roman"/>
          <w:bCs/>
          <w:iCs/>
          <w:lang w:val="lt-LT"/>
        </w:rPr>
        <w:t xml:space="preserve">S.C. Arena Group S.A. </w:t>
      </w:r>
    </w:p>
    <w:p w14:paraId="59F37DDA" w14:textId="77777777" w:rsidR="00F36F78" w:rsidRPr="00227F8D" w:rsidRDefault="00F36F78" w:rsidP="00F36F78">
      <w:pPr>
        <w:numPr>
          <w:ilvl w:val="12"/>
          <w:numId w:val="0"/>
        </w:numPr>
        <w:tabs>
          <w:tab w:val="left" w:pos="1296"/>
        </w:tabs>
        <w:spacing w:line="240" w:lineRule="auto"/>
        <w:rPr>
          <w:rFonts w:eastAsia="Times New Roman"/>
          <w:bCs/>
          <w:iCs/>
          <w:lang w:val="it-IT"/>
        </w:rPr>
      </w:pPr>
      <w:r w:rsidRPr="00227F8D">
        <w:rPr>
          <w:rFonts w:eastAsia="Times New Roman"/>
          <w:bCs/>
          <w:iCs/>
          <w:lang w:val="it-IT"/>
        </w:rPr>
        <w:t xml:space="preserve">Bd. Dunării nr. 54, comuna Voluntari, </w:t>
      </w:r>
    </w:p>
    <w:p w14:paraId="6D2FEA49" w14:textId="77777777" w:rsidR="00F36F78" w:rsidRPr="00227F8D" w:rsidRDefault="00F36F78" w:rsidP="00F36F78">
      <w:pPr>
        <w:numPr>
          <w:ilvl w:val="12"/>
          <w:numId w:val="0"/>
        </w:numPr>
        <w:tabs>
          <w:tab w:val="left" w:pos="1296"/>
        </w:tabs>
        <w:spacing w:line="240" w:lineRule="auto"/>
        <w:rPr>
          <w:rFonts w:eastAsia="Times New Roman"/>
          <w:bCs/>
          <w:iCs/>
          <w:lang w:val="it-IT"/>
        </w:rPr>
      </w:pPr>
      <w:r w:rsidRPr="00227F8D">
        <w:rPr>
          <w:rFonts w:eastAsia="Times New Roman"/>
          <w:bCs/>
          <w:iCs/>
          <w:lang w:val="it-IT"/>
        </w:rPr>
        <w:t>Jud. Ilfov, Bucureşti</w:t>
      </w:r>
    </w:p>
    <w:p w14:paraId="623BE768" w14:textId="77777777" w:rsidR="00F36F78" w:rsidRPr="00227F8D" w:rsidRDefault="00F36F78" w:rsidP="00F36F78">
      <w:pPr>
        <w:numPr>
          <w:ilvl w:val="12"/>
          <w:numId w:val="0"/>
        </w:numPr>
        <w:tabs>
          <w:tab w:val="left" w:pos="1296"/>
        </w:tabs>
        <w:spacing w:line="240" w:lineRule="auto"/>
        <w:rPr>
          <w:rFonts w:eastAsia="Times New Roman"/>
          <w:bCs/>
          <w:iCs/>
          <w:lang w:val="it-IT"/>
        </w:rPr>
      </w:pPr>
      <w:r w:rsidRPr="00227F8D">
        <w:rPr>
          <w:rFonts w:eastAsia="Times New Roman"/>
          <w:bCs/>
          <w:iCs/>
          <w:lang w:val="it-IT"/>
        </w:rPr>
        <w:t>Rumunija</w:t>
      </w:r>
    </w:p>
    <w:p w14:paraId="2F296869" w14:textId="77777777" w:rsidR="00F36F78" w:rsidRPr="00227F8D" w:rsidRDefault="00F36F78" w:rsidP="00F36F78">
      <w:pPr>
        <w:numPr>
          <w:ilvl w:val="12"/>
          <w:numId w:val="0"/>
        </w:numPr>
        <w:tabs>
          <w:tab w:val="left" w:pos="1296"/>
        </w:tabs>
        <w:spacing w:line="240" w:lineRule="auto"/>
        <w:rPr>
          <w:rFonts w:eastAsia="Times New Roman"/>
          <w:lang w:val="it-IT"/>
        </w:rPr>
      </w:pPr>
    </w:p>
    <w:p w14:paraId="62973FA3" w14:textId="77777777" w:rsidR="00F36F78" w:rsidRPr="00C76363" w:rsidRDefault="00F36F78" w:rsidP="00F36F78">
      <w:pPr>
        <w:keepNext/>
        <w:spacing w:line="240" w:lineRule="auto"/>
        <w:ind w:left="567" w:hanging="567"/>
        <w:jc w:val="both"/>
        <w:rPr>
          <w:rFonts w:eastAsia="Times New Roman"/>
          <w:b/>
          <w:lang w:val="cs-CZ"/>
        </w:rPr>
      </w:pPr>
      <w:r w:rsidRPr="00C76363">
        <w:rPr>
          <w:rFonts w:eastAsia="Times New Roman"/>
          <w:b/>
          <w:lang w:val="cs-CZ"/>
        </w:rPr>
        <w:t xml:space="preserve">Lygiagretus importuotojas </w:t>
      </w:r>
    </w:p>
    <w:p w14:paraId="5F713298" w14:textId="77777777" w:rsidR="00F36F78" w:rsidRPr="00C76363" w:rsidRDefault="00F36F78" w:rsidP="00F36F78">
      <w:pPr>
        <w:tabs>
          <w:tab w:val="center" w:pos="4986"/>
          <w:tab w:val="right" w:pos="9972"/>
        </w:tabs>
        <w:spacing w:line="240" w:lineRule="auto"/>
        <w:ind w:left="567" w:hanging="567"/>
        <w:jc w:val="both"/>
        <w:rPr>
          <w:rFonts w:eastAsia="TimesNewRoman"/>
          <w:lang w:val="cs-CZ"/>
        </w:rPr>
      </w:pPr>
      <w:r w:rsidRPr="00C76363">
        <w:rPr>
          <w:rFonts w:eastAsia="TimesNewRoman"/>
          <w:lang w:val="cs-CZ"/>
        </w:rPr>
        <w:t xml:space="preserve">UAB </w:t>
      </w:r>
      <w:r>
        <w:rPr>
          <w:rFonts w:eastAsia="TimesNewRoman"/>
          <w:lang w:val="cs-CZ"/>
        </w:rPr>
        <w:t>„</w:t>
      </w:r>
      <w:r w:rsidRPr="00C76363">
        <w:rPr>
          <w:rFonts w:eastAsia="TimesNewRoman"/>
          <w:lang w:val="cs-CZ"/>
        </w:rPr>
        <w:t>Niromed</w:t>
      </w:r>
      <w:r>
        <w:rPr>
          <w:rFonts w:eastAsia="TimesNewRoman"/>
          <w:lang w:val="cs-CZ"/>
        </w:rPr>
        <w:t>“</w:t>
      </w:r>
    </w:p>
    <w:p w14:paraId="14AEDE05" w14:textId="77777777" w:rsidR="00F36F78" w:rsidRPr="00C76363" w:rsidRDefault="00F36F78" w:rsidP="00F36F78">
      <w:pPr>
        <w:tabs>
          <w:tab w:val="center" w:pos="4986"/>
          <w:tab w:val="right" w:pos="9972"/>
        </w:tabs>
        <w:spacing w:line="240" w:lineRule="auto"/>
        <w:ind w:left="567" w:hanging="567"/>
        <w:jc w:val="both"/>
        <w:rPr>
          <w:rFonts w:eastAsia="TimesNewRoman"/>
          <w:lang w:val="cs-CZ"/>
        </w:rPr>
      </w:pPr>
      <w:r w:rsidRPr="00227F8D">
        <w:rPr>
          <w:rFonts w:eastAsia="TimesNewRoman"/>
          <w:lang w:val="cs-CZ"/>
        </w:rPr>
        <w:t xml:space="preserve">Žirmūnų g. </w:t>
      </w:r>
      <w:r w:rsidRPr="00C76363">
        <w:rPr>
          <w:rFonts w:eastAsia="TimesNewRoman"/>
          <w:lang w:val="cs-CZ"/>
        </w:rPr>
        <w:t>139A</w:t>
      </w:r>
    </w:p>
    <w:p w14:paraId="13880F68" w14:textId="77777777" w:rsidR="00F36F78" w:rsidRPr="00C76363" w:rsidRDefault="00F36F78" w:rsidP="00F36F78">
      <w:pPr>
        <w:tabs>
          <w:tab w:val="center" w:pos="4986"/>
          <w:tab w:val="right" w:pos="9972"/>
        </w:tabs>
        <w:spacing w:line="240" w:lineRule="auto"/>
        <w:ind w:left="567" w:hanging="567"/>
        <w:jc w:val="both"/>
        <w:rPr>
          <w:rFonts w:eastAsia="TimesNewRoman"/>
          <w:lang w:val="cs-CZ"/>
        </w:rPr>
      </w:pPr>
      <w:r w:rsidRPr="00C76363">
        <w:rPr>
          <w:rFonts w:eastAsia="TimesNewRoman"/>
          <w:lang w:val="cs-CZ"/>
        </w:rPr>
        <w:t>LT‑09120 Vilnius</w:t>
      </w:r>
    </w:p>
    <w:p w14:paraId="65C3B4FD" w14:textId="77777777" w:rsidR="00F36F78" w:rsidRPr="00C76363" w:rsidRDefault="00F36F78" w:rsidP="00F36F78">
      <w:pPr>
        <w:tabs>
          <w:tab w:val="center" w:pos="4986"/>
          <w:tab w:val="right" w:pos="9972"/>
        </w:tabs>
        <w:spacing w:line="240" w:lineRule="auto"/>
        <w:ind w:left="567" w:hanging="567"/>
        <w:jc w:val="both"/>
        <w:rPr>
          <w:rFonts w:eastAsia="TimesNewRoman"/>
          <w:lang w:val="cs-CZ"/>
        </w:rPr>
      </w:pPr>
      <w:r w:rsidRPr="00C76363">
        <w:rPr>
          <w:rFonts w:eastAsia="TimesNewRoman"/>
          <w:lang w:val="cs-CZ"/>
        </w:rPr>
        <w:t>Lietuva</w:t>
      </w:r>
    </w:p>
    <w:p w14:paraId="20032E32" w14:textId="77777777" w:rsidR="00F36F78" w:rsidRPr="00227F8D" w:rsidRDefault="00F36F78" w:rsidP="00F36F78">
      <w:pPr>
        <w:numPr>
          <w:ilvl w:val="12"/>
          <w:numId w:val="0"/>
        </w:numPr>
        <w:spacing w:line="240" w:lineRule="auto"/>
        <w:rPr>
          <w:rFonts w:eastAsia="Times New Roman"/>
          <w:lang w:val="cs-CZ"/>
        </w:rPr>
      </w:pPr>
    </w:p>
    <w:p w14:paraId="350FF74D" w14:textId="77777777" w:rsidR="00F36F78" w:rsidRPr="00C76363" w:rsidRDefault="00F36F78" w:rsidP="00F36F78">
      <w:pPr>
        <w:spacing w:line="240" w:lineRule="auto"/>
        <w:ind w:left="567" w:hanging="567"/>
        <w:rPr>
          <w:rFonts w:eastAsia="Times New Roman"/>
          <w:b/>
          <w:bCs/>
          <w:lang w:val="cs-CZ"/>
        </w:rPr>
      </w:pPr>
      <w:r w:rsidRPr="00C76363">
        <w:rPr>
          <w:rFonts w:eastAsia="Times New Roman"/>
          <w:b/>
          <w:bCs/>
          <w:lang w:val="cs-CZ"/>
        </w:rPr>
        <w:t>Perpakavo</w:t>
      </w:r>
    </w:p>
    <w:p w14:paraId="408F1539" w14:textId="77777777" w:rsidR="00F36F78" w:rsidRPr="00C76363" w:rsidRDefault="00F36F78" w:rsidP="00F36F78">
      <w:pPr>
        <w:spacing w:line="240" w:lineRule="auto"/>
        <w:ind w:left="567" w:hanging="567"/>
        <w:rPr>
          <w:rFonts w:eastAsia="Times New Roman"/>
          <w:lang w:val="cs-CZ"/>
        </w:rPr>
      </w:pPr>
      <w:r w:rsidRPr="00C76363">
        <w:rPr>
          <w:rFonts w:eastAsia="Times New Roman"/>
          <w:lang w:val="cs-CZ"/>
        </w:rPr>
        <w:t>LABOR Przedsiębiorstwo Farmaceutyczno-Chemiczne sp. z o.o.</w:t>
      </w:r>
    </w:p>
    <w:p w14:paraId="4C2DF3CA" w14:textId="77777777" w:rsidR="00F36F78" w:rsidRPr="00C76363" w:rsidRDefault="00F36F78" w:rsidP="00F36F78">
      <w:pPr>
        <w:spacing w:line="240" w:lineRule="auto"/>
        <w:ind w:left="567" w:hanging="567"/>
        <w:rPr>
          <w:rFonts w:eastAsia="Times New Roman"/>
          <w:lang w:val="cs-CZ"/>
        </w:rPr>
      </w:pPr>
      <w:r w:rsidRPr="00C76363">
        <w:rPr>
          <w:rFonts w:eastAsia="Times New Roman"/>
          <w:lang w:val="cs-CZ"/>
        </w:rPr>
        <w:t>Ul. Długosza 49,</w:t>
      </w:r>
    </w:p>
    <w:p w14:paraId="19EE5C2F" w14:textId="77777777" w:rsidR="00F36F78" w:rsidRPr="00C76363" w:rsidRDefault="00F36F78" w:rsidP="00F36F78">
      <w:pPr>
        <w:spacing w:line="240" w:lineRule="auto"/>
        <w:ind w:left="567" w:hanging="567"/>
        <w:rPr>
          <w:rFonts w:eastAsia="Times New Roman"/>
          <w:lang w:val="cs-CZ"/>
        </w:rPr>
      </w:pPr>
      <w:r w:rsidRPr="00C76363">
        <w:rPr>
          <w:rFonts w:eastAsia="Times New Roman"/>
          <w:lang w:val="cs-CZ"/>
        </w:rPr>
        <w:t>51-162 Wrocław,</w:t>
      </w:r>
    </w:p>
    <w:p w14:paraId="68533BB5" w14:textId="77777777" w:rsidR="00F36F78" w:rsidRPr="00C76363" w:rsidRDefault="00F36F78" w:rsidP="00F36F78">
      <w:pPr>
        <w:spacing w:line="240" w:lineRule="auto"/>
        <w:ind w:left="567" w:hanging="567"/>
        <w:rPr>
          <w:rFonts w:eastAsia="Times New Roman"/>
          <w:lang w:val="cs-CZ"/>
        </w:rPr>
      </w:pPr>
      <w:r w:rsidRPr="00C76363">
        <w:rPr>
          <w:rFonts w:eastAsia="Times New Roman"/>
          <w:lang w:val="cs-CZ"/>
        </w:rPr>
        <w:t>Lenkija</w:t>
      </w:r>
    </w:p>
    <w:p w14:paraId="5C267747" w14:textId="77777777" w:rsidR="00F36F78" w:rsidRPr="00C76363" w:rsidRDefault="00F36F78" w:rsidP="00F36F78">
      <w:pPr>
        <w:spacing w:line="240" w:lineRule="auto"/>
        <w:ind w:left="567" w:hanging="567"/>
        <w:rPr>
          <w:rFonts w:eastAsia="Times New Roman"/>
          <w:lang w:val="cs-CZ"/>
        </w:rPr>
      </w:pPr>
    </w:p>
    <w:p w14:paraId="4ABAC78B" w14:textId="77777777" w:rsidR="00F36F78" w:rsidRPr="00C76363" w:rsidRDefault="00F36F78" w:rsidP="00F36F78">
      <w:pPr>
        <w:spacing w:line="240" w:lineRule="auto"/>
        <w:ind w:left="567" w:hanging="567"/>
        <w:rPr>
          <w:rFonts w:eastAsia="Times New Roman"/>
          <w:lang w:val="cs-CZ"/>
        </w:rPr>
      </w:pPr>
      <w:r w:rsidRPr="00C76363">
        <w:rPr>
          <w:rFonts w:eastAsia="Times New Roman"/>
          <w:lang w:val="cs-CZ"/>
        </w:rPr>
        <w:t>arba</w:t>
      </w:r>
    </w:p>
    <w:p w14:paraId="7A85F6C9" w14:textId="77777777" w:rsidR="00F36F78" w:rsidRPr="00C76363" w:rsidRDefault="00F36F78" w:rsidP="00F36F78">
      <w:pPr>
        <w:spacing w:line="240" w:lineRule="auto"/>
        <w:ind w:left="567" w:hanging="567"/>
        <w:rPr>
          <w:rFonts w:eastAsia="Times New Roman"/>
          <w:lang w:val="cs-CZ"/>
        </w:rPr>
      </w:pPr>
    </w:p>
    <w:p w14:paraId="00596E51" w14:textId="77777777" w:rsidR="00F36F78" w:rsidRPr="00C76363" w:rsidRDefault="00F36F78" w:rsidP="00F36F78">
      <w:pPr>
        <w:spacing w:line="240" w:lineRule="auto"/>
        <w:rPr>
          <w:rFonts w:eastAsia="Times New Roman"/>
          <w:lang w:val="cs-CZ"/>
        </w:rPr>
      </w:pPr>
      <w:r w:rsidRPr="00C76363">
        <w:rPr>
          <w:rFonts w:eastAsia="Times New Roman"/>
          <w:lang w:val="cs-CZ"/>
        </w:rPr>
        <w:t>UAB „Entafarma“</w:t>
      </w:r>
    </w:p>
    <w:p w14:paraId="01E9BF1E" w14:textId="77777777" w:rsidR="00F36F78" w:rsidRPr="00C76363" w:rsidRDefault="00F36F78" w:rsidP="00F36F78">
      <w:pPr>
        <w:spacing w:line="240" w:lineRule="auto"/>
        <w:rPr>
          <w:rFonts w:eastAsia="Times New Roman"/>
          <w:lang w:val="cs-CZ"/>
        </w:rPr>
      </w:pPr>
      <w:r w:rsidRPr="00C76363">
        <w:rPr>
          <w:rFonts w:eastAsia="Times New Roman"/>
          <w:lang w:val="cs-CZ"/>
        </w:rPr>
        <w:t>Klonėnų vs. 1,</w:t>
      </w:r>
    </w:p>
    <w:p w14:paraId="7F55A362" w14:textId="77777777" w:rsidR="00F36F78" w:rsidRPr="00C76363" w:rsidRDefault="00F36F78" w:rsidP="00F36F78">
      <w:pPr>
        <w:spacing w:line="240" w:lineRule="auto"/>
        <w:rPr>
          <w:rFonts w:eastAsia="Times New Roman"/>
          <w:lang w:val="cs-CZ"/>
        </w:rPr>
      </w:pPr>
      <w:r w:rsidRPr="00C76363">
        <w:rPr>
          <w:rFonts w:eastAsia="Times New Roman"/>
          <w:lang w:val="cs-CZ"/>
        </w:rPr>
        <w:t>LT-19156 Širvintų r. sav.</w:t>
      </w:r>
    </w:p>
    <w:p w14:paraId="1369EBBE" w14:textId="77777777" w:rsidR="00F36F78" w:rsidRPr="00C76363" w:rsidRDefault="00F36F78" w:rsidP="00F36F78">
      <w:pPr>
        <w:spacing w:line="240" w:lineRule="auto"/>
        <w:rPr>
          <w:rFonts w:eastAsia="Times New Roman"/>
          <w:lang w:val="cs-CZ"/>
        </w:rPr>
      </w:pPr>
      <w:r w:rsidRPr="00C76363">
        <w:rPr>
          <w:rFonts w:eastAsia="Times New Roman"/>
          <w:lang w:val="cs-CZ"/>
        </w:rPr>
        <w:t>Lietuva</w:t>
      </w:r>
    </w:p>
    <w:p w14:paraId="6185831B" w14:textId="77777777" w:rsidR="00F36F78" w:rsidRPr="0047175D" w:rsidRDefault="00F36F78" w:rsidP="00F36F78">
      <w:pPr>
        <w:numPr>
          <w:ilvl w:val="12"/>
          <w:numId w:val="0"/>
        </w:numPr>
        <w:tabs>
          <w:tab w:val="clear" w:pos="567"/>
        </w:tabs>
        <w:spacing w:line="240" w:lineRule="auto"/>
        <w:ind w:right="-2"/>
        <w:rPr>
          <w:lang w:val="lt-LT"/>
        </w:rPr>
      </w:pPr>
    </w:p>
    <w:p w14:paraId="5A038DA8" w14:textId="52E8F740" w:rsidR="00F36F78" w:rsidRPr="0047175D" w:rsidRDefault="00F36F78" w:rsidP="00F36F78">
      <w:pPr>
        <w:numPr>
          <w:ilvl w:val="12"/>
          <w:numId w:val="0"/>
        </w:numPr>
        <w:spacing w:line="240" w:lineRule="auto"/>
        <w:ind w:right="-2"/>
        <w:outlineLvl w:val="0"/>
        <w:rPr>
          <w:lang w:val="lt-LT"/>
        </w:rPr>
      </w:pPr>
      <w:r w:rsidRPr="0047175D">
        <w:rPr>
          <w:b/>
          <w:bCs/>
          <w:lang w:val="lt-LT"/>
        </w:rPr>
        <w:t xml:space="preserve">Šis pakuotės lapelis paskutinį kartą peržiūrėtas </w:t>
      </w:r>
      <w:r w:rsidR="00E65FD3">
        <w:rPr>
          <w:b/>
          <w:bCs/>
          <w:lang w:val="lt-LT"/>
        </w:rPr>
        <w:t>2024-08-22.</w:t>
      </w:r>
    </w:p>
    <w:p w14:paraId="555E409E" w14:textId="77777777" w:rsidR="00F36F78" w:rsidRDefault="00F36F78" w:rsidP="00F36F78">
      <w:pPr>
        <w:numPr>
          <w:ilvl w:val="12"/>
          <w:numId w:val="0"/>
        </w:numPr>
        <w:spacing w:line="240" w:lineRule="auto"/>
        <w:ind w:right="-2"/>
        <w:rPr>
          <w:highlight w:val="yellow"/>
          <w:lang w:val="lt-LT"/>
        </w:rPr>
      </w:pPr>
    </w:p>
    <w:p w14:paraId="1BE1DE65" w14:textId="77777777" w:rsidR="00F36F78" w:rsidRPr="0047175D" w:rsidRDefault="00F36F78" w:rsidP="00F36F78">
      <w:pPr>
        <w:numPr>
          <w:ilvl w:val="12"/>
          <w:numId w:val="0"/>
        </w:numPr>
        <w:spacing w:line="240" w:lineRule="auto"/>
        <w:ind w:right="-2"/>
        <w:rPr>
          <w:highlight w:val="yellow"/>
          <w:lang w:val="lt-LT"/>
        </w:rPr>
      </w:pPr>
    </w:p>
    <w:p w14:paraId="431D78DF" w14:textId="77777777" w:rsidR="00F36F78" w:rsidRDefault="00F36F78" w:rsidP="00F36F78">
      <w:pPr>
        <w:pStyle w:val="BTEMEASMCA"/>
        <w:rPr>
          <w:rStyle w:val="Hyperlink"/>
          <w:noProof w:val="0"/>
        </w:rPr>
      </w:pPr>
      <w:r w:rsidRPr="0047175D">
        <w:t>Išsami informacija apie šį vaistą pateikiama Valstybinės vaistų kontrolės tarnybos prie Lietuvos Respublikos sveikatos apsaugos ministerijos tinklalapyje</w:t>
      </w:r>
      <w:r w:rsidRPr="0047175D">
        <w:rPr>
          <w:noProof w:val="0"/>
        </w:rPr>
        <w:t xml:space="preserve"> </w:t>
      </w:r>
      <w:hyperlink r:id="rId7" w:history="1">
        <w:r w:rsidRPr="0047175D">
          <w:rPr>
            <w:rStyle w:val="Hyperlink"/>
            <w:noProof w:val="0"/>
          </w:rPr>
          <w:t>http://www.vvkt.lt/</w:t>
        </w:r>
      </w:hyperlink>
    </w:p>
    <w:p w14:paraId="5CB2D4FB" w14:textId="77777777" w:rsidR="00F36F78" w:rsidRPr="0047175D" w:rsidRDefault="00F36F78" w:rsidP="00F36F78">
      <w:pPr>
        <w:pStyle w:val="BTEMEASMCA"/>
        <w:rPr>
          <w:noProof w:val="0"/>
          <w:color w:val="0000FF"/>
        </w:rPr>
      </w:pPr>
    </w:p>
    <w:p w14:paraId="53A19672" w14:textId="77777777" w:rsidR="00F36F78" w:rsidRDefault="00F36F78" w:rsidP="00F36F78">
      <w:pPr>
        <w:rPr>
          <w:lang w:val="lt-LT"/>
        </w:rPr>
      </w:pPr>
    </w:p>
    <w:p w14:paraId="79157784" w14:textId="61E20FB1" w:rsidR="00F36F78" w:rsidRPr="00B40AC9" w:rsidRDefault="00F36F78" w:rsidP="00F36F78">
      <w:pPr>
        <w:rPr>
          <w:lang w:val="lt-LT"/>
        </w:rPr>
      </w:pPr>
      <w:r w:rsidRPr="00227F8D">
        <w:rPr>
          <w:i/>
          <w:iCs/>
          <w:lang w:val="lt-LT"/>
        </w:rPr>
        <w:t>Lygiagrečiai importuojamas vaistinis preparatas nuo referencinio vaistinio preparato skiriasi laikymo sąlygomis: lygiagrečiai importuojamą – papildomai laikyti gamintojo pakuotėje; pagalbinėmis medžiagomis: lygiagretaus - kapsulės turinys:</w:t>
      </w:r>
      <w:r w:rsidRPr="00227F8D">
        <w:rPr>
          <w:lang w:val="lt-LT"/>
        </w:rPr>
        <w:t xml:space="preserve"> </w:t>
      </w:r>
      <w:r w:rsidRPr="00227F8D">
        <w:rPr>
          <w:i/>
          <w:iCs/>
          <w:lang w:val="lt-LT"/>
        </w:rPr>
        <w:t>manitolis, dekstrinas, bevandenis dinatrio fosfatas, bevandenis natrio karbonatas, kalcio karbonatas, hidroksipropilmetilceliuliozė, C tipo metakrilo rūgšties kopolimeras, dietilftalatas, kapsulės apvalkalas:</w:t>
      </w:r>
      <w:r w:rsidRPr="00227F8D">
        <w:rPr>
          <w:lang w:val="lt-LT"/>
        </w:rPr>
        <w:t xml:space="preserve"> </w:t>
      </w:r>
      <w:r w:rsidRPr="00227F8D">
        <w:rPr>
          <w:i/>
          <w:iCs/>
          <w:lang w:val="lt-LT"/>
        </w:rPr>
        <w:t>briliantinis mėlynasis FCF (E 133), žalias S (E 142), referencinio vaisto - kapsulės turinys: karboksimetilkrakmolo natrio druska, povidonas K30, trinatrio fosfatas dodekahidratas, hipromeliozė, metakrilo rūgšties ir etilakrilato kopolimeras, trietilo citratas, natrio hidroksidas, kapsulės apvalkalas: indigokarminas (E132), spausdinimo rašalas: šelakas, propilenglikolis, natrio hidroksidas, povidonas, titano dioksidas (E171); išvaizda: lygiagrečiai importuojamo vaisto - kapsulė sudaryta iš žaliai nepermatomo korpuso ir mėlynai nepermatomo dangtelio, kapsulių turinys: papildomai mikrogranulės padengtos polimerine plėvele, referencinio - kapsulė sudaryta iš oranžinės spalvos korpuso ir mėlynos spalvos dangtelio. Ant kapsulės dangtelio baltas užrašas „O“, ant korpuso „20“; pakuotės tipu: lygiagretaus - PVC/Al lizdinės plokštelės, referencinio - aliuminio/aliuminio</w:t>
      </w:r>
      <w:r w:rsidR="00F743C0">
        <w:rPr>
          <w:i/>
          <w:iCs/>
          <w:lang w:val="lt-LT"/>
        </w:rPr>
        <w:t>; pakuotės dydžiu</w:t>
      </w:r>
      <w:r w:rsidR="009D1725">
        <w:rPr>
          <w:i/>
          <w:iCs/>
          <w:lang w:val="lt-LT"/>
        </w:rPr>
        <w:t>:</w:t>
      </w:r>
      <w:r w:rsidR="00F743C0">
        <w:rPr>
          <w:i/>
          <w:iCs/>
          <w:lang w:val="lt-LT"/>
        </w:rPr>
        <w:t xml:space="preserve"> lygiagrečiai importuojamo</w:t>
      </w:r>
      <w:r w:rsidR="009D1725">
        <w:rPr>
          <w:i/>
          <w:iCs/>
          <w:lang w:val="lt-LT"/>
        </w:rPr>
        <w:t>-</w:t>
      </w:r>
      <w:r w:rsidR="00F743C0">
        <w:rPr>
          <w:i/>
          <w:iCs/>
          <w:lang w:val="lt-LT"/>
        </w:rPr>
        <w:t xml:space="preserve"> papildomai N10 dy</w:t>
      </w:r>
      <w:r w:rsidR="009D1725">
        <w:rPr>
          <w:i/>
          <w:iCs/>
          <w:lang w:val="lt-LT"/>
        </w:rPr>
        <w:t>džio pakuotė</w:t>
      </w:r>
      <w:r w:rsidRPr="00227F8D">
        <w:rPr>
          <w:i/>
          <w:iCs/>
          <w:lang w:val="lt-LT"/>
        </w:rPr>
        <w:t>.</w:t>
      </w:r>
    </w:p>
    <w:p w14:paraId="495E68A2" w14:textId="5B742807" w:rsidR="00B7304B" w:rsidRPr="00F36F78" w:rsidRDefault="00B7304B" w:rsidP="000731B3">
      <w:pPr>
        <w:rPr>
          <w:lang w:val="lt-LT"/>
        </w:rPr>
      </w:pPr>
    </w:p>
    <w:sectPr w:rsidR="00B7304B" w:rsidRPr="00F36F78" w:rsidSect="00CE1764">
      <w:footerReference w:type="default" r:id="rId8"/>
      <w:footerReference w:type="first" r:id="rId9"/>
      <w:endnotePr>
        <w:numFmt w:val="decimal"/>
      </w:endnotePr>
      <w:pgSz w:w="11907" w:h="16840" w:code="9"/>
      <w:pgMar w:top="1134" w:right="1418" w:bottom="1134" w:left="1418" w:header="737" w:footer="73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3BD4C" w14:textId="77777777" w:rsidR="00BE4862" w:rsidRDefault="00BE4862">
      <w:pPr>
        <w:spacing w:line="240" w:lineRule="auto"/>
      </w:pPr>
      <w:r>
        <w:separator/>
      </w:r>
    </w:p>
  </w:endnote>
  <w:endnote w:type="continuationSeparator" w:id="0">
    <w:p w14:paraId="21519224" w14:textId="77777777" w:rsidR="00BE4862" w:rsidRDefault="00BE48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5D647" w14:textId="618E187C" w:rsidR="001C7942" w:rsidRPr="00933C60" w:rsidRDefault="00826D96">
    <w:pPr>
      <w:pStyle w:val="Footer"/>
      <w:tabs>
        <w:tab w:val="right" w:pos="8931"/>
      </w:tabs>
      <w:ind w:right="96"/>
      <w:jc w:val="center"/>
      <w:rPr>
        <w:rFonts w:ascii="Times New Roman" w:hAnsi="Times New Roman"/>
        <w:sz w:val="22"/>
      </w:rPr>
    </w:pPr>
    <w:r w:rsidRPr="00C5469D">
      <w:rPr>
        <w:rFonts w:ascii="Times New Roman" w:hAnsi="Times New Roman"/>
      </w:rPr>
      <w:fldChar w:fldCharType="begin"/>
    </w:r>
    <w:r w:rsidRPr="00C5469D">
      <w:rPr>
        <w:rFonts w:ascii="Times New Roman" w:hAnsi="Times New Roman"/>
      </w:rPr>
      <w:instrText xml:space="preserve"> EQ </w:instrText>
    </w:r>
    <w:r w:rsidRPr="00C5469D">
      <w:rPr>
        <w:rFonts w:ascii="Times New Roman" w:hAnsi="Times New Roman"/>
      </w:rPr>
      <w:fldChar w:fldCharType="end"/>
    </w:r>
    <w:r w:rsidRPr="00933C60">
      <w:rPr>
        <w:rStyle w:val="PageNumber"/>
        <w:rFonts w:ascii="Times New Roman" w:hAnsi="Times New Roman"/>
        <w:sz w:val="22"/>
      </w:rPr>
      <w:fldChar w:fldCharType="begin"/>
    </w:r>
    <w:r w:rsidRPr="00933C60">
      <w:rPr>
        <w:rStyle w:val="PageNumber"/>
        <w:rFonts w:ascii="Times New Roman" w:hAnsi="Times New Roman"/>
        <w:sz w:val="22"/>
      </w:rPr>
      <w:instrText xml:space="preserve">PAGE  </w:instrText>
    </w:r>
    <w:r w:rsidRPr="00933C60">
      <w:rPr>
        <w:rStyle w:val="PageNumber"/>
        <w:rFonts w:ascii="Times New Roman" w:hAnsi="Times New Roman"/>
        <w:sz w:val="22"/>
      </w:rPr>
      <w:fldChar w:fldCharType="separate"/>
    </w:r>
    <w:r w:rsidR="00A2156B">
      <w:rPr>
        <w:rStyle w:val="PageNumber"/>
        <w:rFonts w:ascii="Times New Roman" w:hAnsi="Times New Roman"/>
        <w:sz w:val="22"/>
      </w:rPr>
      <w:t>12</w:t>
    </w:r>
    <w:r w:rsidRPr="00933C60">
      <w:rPr>
        <w:rStyle w:val="PageNumber"/>
        <w:rFonts w:ascii="Times New Roman" w:hAnsi="Times New Roman"/>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5462C" w14:textId="720E5B1F" w:rsidR="001C7942" w:rsidRPr="00933C60" w:rsidRDefault="00826D96">
    <w:pPr>
      <w:pStyle w:val="Footer"/>
      <w:tabs>
        <w:tab w:val="right" w:pos="8931"/>
      </w:tabs>
      <w:ind w:right="96"/>
      <w:jc w:val="center"/>
      <w:rPr>
        <w:rFonts w:ascii="Times New Roman" w:hAnsi="Times New Roman"/>
        <w:sz w:val="22"/>
      </w:rPr>
    </w:pPr>
    <w:r>
      <w:fldChar w:fldCharType="begin"/>
    </w:r>
    <w:r>
      <w:instrText xml:space="preserve"> EQ </w:instrText>
    </w:r>
    <w:r>
      <w:fldChar w:fldCharType="end"/>
    </w:r>
    <w:r w:rsidRPr="00933C60">
      <w:rPr>
        <w:rStyle w:val="PageNumber"/>
        <w:rFonts w:ascii="Times New Roman" w:hAnsi="Times New Roman"/>
        <w:sz w:val="22"/>
      </w:rPr>
      <w:fldChar w:fldCharType="begin"/>
    </w:r>
    <w:r w:rsidRPr="00933C60">
      <w:rPr>
        <w:rStyle w:val="PageNumber"/>
        <w:rFonts w:ascii="Times New Roman" w:hAnsi="Times New Roman"/>
        <w:sz w:val="22"/>
      </w:rPr>
      <w:instrText xml:space="preserve">PAGE  </w:instrText>
    </w:r>
    <w:r w:rsidRPr="00933C60">
      <w:rPr>
        <w:rStyle w:val="PageNumber"/>
        <w:rFonts w:ascii="Times New Roman" w:hAnsi="Times New Roman"/>
        <w:sz w:val="22"/>
      </w:rPr>
      <w:fldChar w:fldCharType="separate"/>
    </w:r>
    <w:r w:rsidR="00A2156B">
      <w:rPr>
        <w:rStyle w:val="PageNumber"/>
        <w:rFonts w:ascii="Times New Roman" w:hAnsi="Times New Roman"/>
        <w:sz w:val="22"/>
      </w:rPr>
      <w:t>1</w:t>
    </w:r>
    <w:r w:rsidRPr="00933C60">
      <w:rPr>
        <w:rStyle w:val="PageNumber"/>
        <w:rFonts w:ascii="Times New Roman" w:hAnsi="Times New Roman"/>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F3CE2" w14:textId="77777777" w:rsidR="00BE4862" w:rsidRDefault="00BE4862">
      <w:pPr>
        <w:spacing w:line="240" w:lineRule="auto"/>
      </w:pPr>
      <w:r>
        <w:separator/>
      </w:r>
    </w:p>
  </w:footnote>
  <w:footnote w:type="continuationSeparator" w:id="0">
    <w:p w14:paraId="76DC556C" w14:textId="77777777" w:rsidR="00BE4862" w:rsidRDefault="00BE48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1618D"/>
    <w:multiLevelType w:val="hybridMultilevel"/>
    <w:tmpl w:val="2FB69E0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D7869D8"/>
    <w:multiLevelType w:val="hybridMultilevel"/>
    <w:tmpl w:val="A3821CA8"/>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14FF28E3"/>
    <w:multiLevelType w:val="hybridMultilevel"/>
    <w:tmpl w:val="96B40C20"/>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5B0BA6"/>
    <w:multiLevelType w:val="hybridMultilevel"/>
    <w:tmpl w:val="0CB6054C"/>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821CC"/>
    <w:multiLevelType w:val="hybridMultilevel"/>
    <w:tmpl w:val="955C6062"/>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67D98"/>
    <w:multiLevelType w:val="hybridMultilevel"/>
    <w:tmpl w:val="1C6CC59E"/>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65D2C6CC"/>
    <w:lvl w:ilvl="0" w:tplc="FA02C330">
      <w:start w:val="1"/>
      <w:numFmt w:val="bullet"/>
      <w:lvlRestart w:val="0"/>
      <w:pStyle w:val="BT-EMEASMCA"/>
      <w:lvlText w:val="-"/>
      <w:lvlJc w:val="left"/>
      <w:pPr>
        <w:tabs>
          <w:tab w:val="num" w:pos="903"/>
        </w:tabs>
        <w:ind w:left="903"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9C0E00"/>
    <w:multiLevelType w:val="hybridMultilevel"/>
    <w:tmpl w:val="19C635BA"/>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D53B38"/>
    <w:multiLevelType w:val="hybridMultilevel"/>
    <w:tmpl w:val="2E1074A8"/>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223BBC"/>
    <w:multiLevelType w:val="hybridMultilevel"/>
    <w:tmpl w:val="64187D4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FE4B1D"/>
    <w:multiLevelType w:val="hybridMultilevel"/>
    <w:tmpl w:val="A75617D2"/>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8354C7"/>
    <w:multiLevelType w:val="hybridMultilevel"/>
    <w:tmpl w:val="55003B54"/>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0F253E"/>
    <w:multiLevelType w:val="hybridMultilevel"/>
    <w:tmpl w:val="C7523574"/>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4EEB41A0"/>
    <w:multiLevelType w:val="hybridMultilevel"/>
    <w:tmpl w:val="34D2C5D2"/>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EB43D6"/>
    <w:multiLevelType w:val="hybridMultilevel"/>
    <w:tmpl w:val="92E4C7C0"/>
    <w:lvl w:ilvl="0" w:tplc="0B949E82">
      <w:start w:val="1"/>
      <w:numFmt w:val="decimal"/>
      <w:lvlText w:val="%1."/>
      <w:lvlJc w:val="left"/>
      <w:pPr>
        <w:ind w:left="704" w:hanging="42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6" w15:restartNumberingAfterBreak="0">
    <w:nsid w:val="679F1AF1"/>
    <w:multiLevelType w:val="hybridMultilevel"/>
    <w:tmpl w:val="439E660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D47E5A"/>
    <w:multiLevelType w:val="hybridMultilevel"/>
    <w:tmpl w:val="0CB865DC"/>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1D7FCF"/>
    <w:multiLevelType w:val="hybridMultilevel"/>
    <w:tmpl w:val="FE4C7464"/>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6F9337D0"/>
    <w:multiLevelType w:val="hybridMultilevel"/>
    <w:tmpl w:val="0B946ACE"/>
    <w:lvl w:ilvl="0" w:tplc="633678F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331072"/>
    <w:multiLevelType w:val="hybridMultilevel"/>
    <w:tmpl w:val="9F027940"/>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9"/>
  </w:num>
  <w:num w:numId="3">
    <w:abstractNumId w:val="16"/>
  </w:num>
  <w:num w:numId="4">
    <w:abstractNumId w:val="11"/>
  </w:num>
  <w:num w:numId="5">
    <w:abstractNumId w:val="5"/>
  </w:num>
  <w:num w:numId="6">
    <w:abstractNumId w:val="14"/>
  </w:num>
  <w:num w:numId="7">
    <w:abstractNumId w:val="9"/>
  </w:num>
  <w:num w:numId="8">
    <w:abstractNumId w:val="20"/>
  </w:num>
  <w:num w:numId="9">
    <w:abstractNumId w:val="12"/>
  </w:num>
  <w:num w:numId="10">
    <w:abstractNumId w:val="8"/>
  </w:num>
  <w:num w:numId="11">
    <w:abstractNumId w:val="4"/>
  </w:num>
  <w:num w:numId="12">
    <w:abstractNumId w:val="2"/>
  </w:num>
  <w:num w:numId="13">
    <w:abstractNumId w:val="18"/>
  </w:num>
  <w:num w:numId="14">
    <w:abstractNumId w:val="13"/>
  </w:num>
  <w:num w:numId="15">
    <w:abstractNumId w:val="6"/>
  </w:num>
  <w:num w:numId="16">
    <w:abstractNumId w:val="17"/>
  </w:num>
  <w:num w:numId="17">
    <w:abstractNumId w:val="1"/>
  </w:num>
  <w:num w:numId="18">
    <w:abstractNumId w:val="3"/>
  </w:num>
  <w:num w:numId="19">
    <w:abstractNumId w:val="7"/>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21C"/>
    <w:rsid w:val="00002E8E"/>
    <w:rsid w:val="000731B3"/>
    <w:rsid w:val="00074262"/>
    <w:rsid w:val="00096AD1"/>
    <w:rsid w:val="000B1CA9"/>
    <w:rsid w:val="000F5B16"/>
    <w:rsid w:val="000F65C3"/>
    <w:rsid w:val="00106EBF"/>
    <w:rsid w:val="00117641"/>
    <w:rsid w:val="00187222"/>
    <w:rsid w:val="0019472F"/>
    <w:rsid w:val="001C7942"/>
    <w:rsid w:val="001E3E4E"/>
    <w:rsid w:val="00224053"/>
    <w:rsid w:val="002466F9"/>
    <w:rsid w:val="002C521C"/>
    <w:rsid w:val="003D0F45"/>
    <w:rsid w:val="0040200B"/>
    <w:rsid w:val="00411FA7"/>
    <w:rsid w:val="00427454"/>
    <w:rsid w:val="004960F1"/>
    <w:rsid w:val="004C1E43"/>
    <w:rsid w:val="004C2C94"/>
    <w:rsid w:val="004C4522"/>
    <w:rsid w:val="005026F7"/>
    <w:rsid w:val="005368E6"/>
    <w:rsid w:val="00555EAF"/>
    <w:rsid w:val="00561DC5"/>
    <w:rsid w:val="005D73B8"/>
    <w:rsid w:val="00611608"/>
    <w:rsid w:val="006E69A0"/>
    <w:rsid w:val="00717A01"/>
    <w:rsid w:val="007D393F"/>
    <w:rsid w:val="007E48C2"/>
    <w:rsid w:val="0081497D"/>
    <w:rsid w:val="00826D96"/>
    <w:rsid w:val="008579A1"/>
    <w:rsid w:val="0086224F"/>
    <w:rsid w:val="008D1270"/>
    <w:rsid w:val="009D1725"/>
    <w:rsid w:val="00A01A84"/>
    <w:rsid w:val="00A2156B"/>
    <w:rsid w:val="00A375CF"/>
    <w:rsid w:val="00B0261C"/>
    <w:rsid w:val="00B214BD"/>
    <w:rsid w:val="00B35CF6"/>
    <w:rsid w:val="00B40AC9"/>
    <w:rsid w:val="00B7304B"/>
    <w:rsid w:val="00BE4862"/>
    <w:rsid w:val="00C05482"/>
    <w:rsid w:val="00C12CA0"/>
    <w:rsid w:val="00C3130B"/>
    <w:rsid w:val="00CB11E3"/>
    <w:rsid w:val="00D31A70"/>
    <w:rsid w:val="00D3693F"/>
    <w:rsid w:val="00D4280A"/>
    <w:rsid w:val="00D734AF"/>
    <w:rsid w:val="00DB1E70"/>
    <w:rsid w:val="00E65FD3"/>
    <w:rsid w:val="00E670BF"/>
    <w:rsid w:val="00EC2608"/>
    <w:rsid w:val="00EE481C"/>
    <w:rsid w:val="00F06756"/>
    <w:rsid w:val="00F36F78"/>
    <w:rsid w:val="00F743C0"/>
    <w:rsid w:val="00F975E7"/>
    <w:rsid w:val="00FA2811"/>
    <w:rsid w:val="00FC0999"/>
    <w:rsid w:val="00FC0C4F"/>
    <w:rsid w:val="00FC2F4E"/>
    <w:rsid w:val="00FD6B73"/>
    <w:rsid w:val="00FE2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8BBC"/>
  <w15:chartTrackingRefBased/>
  <w15:docId w15:val="{D2973BC5-9170-44B6-B63C-BC386B95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21C"/>
    <w:pPr>
      <w:tabs>
        <w:tab w:val="left" w:pos="567"/>
      </w:tabs>
      <w:spacing w:after="0" w:line="260" w:lineRule="exact"/>
    </w:pPr>
    <w:rPr>
      <w:rFonts w:ascii="Times New Roman" w:eastAsia="SimSun" w:hAnsi="Times New Roman" w:cs="Times New Roman"/>
      <w:lang w:val="en-GB" w:eastAsia="zh-CN"/>
    </w:rPr>
  </w:style>
  <w:style w:type="paragraph" w:styleId="Heading2">
    <w:name w:val="heading 2"/>
    <w:basedOn w:val="Normal"/>
    <w:next w:val="Normal"/>
    <w:link w:val="Heading2Char"/>
    <w:uiPriority w:val="99"/>
    <w:qFormat/>
    <w:rsid w:val="002C521C"/>
    <w:pPr>
      <w:keepNext/>
      <w:spacing w:before="240" w:after="60"/>
      <w:outlineLvl w:val="1"/>
    </w:pPr>
    <w:rPr>
      <w:rFonts w:ascii="Helvetica" w:hAnsi="Helvetica"/>
      <w:b/>
      <w:bCs/>
      <w:i/>
      <w:iCs/>
      <w:sz w:val="20"/>
      <w:szCs w:val="20"/>
      <w:lang w:eastAsia="lt-LT"/>
    </w:rPr>
  </w:style>
  <w:style w:type="paragraph" w:styleId="Heading3">
    <w:name w:val="heading 3"/>
    <w:basedOn w:val="Normal"/>
    <w:next w:val="Normal"/>
    <w:link w:val="Heading3Char"/>
    <w:uiPriority w:val="99"/>
    <w:qFormat/>
    <w:rsid w:val="002C521C"/>
    <w:pPr>
      <w:keepNext/>
      <w:keepLines/>
      <w:spacing w:before="120" w:after="80"/>
      <w:outlineLvl w:val="2"/>
    </w:pPr>
    <w:rPr>
      <w:b/>
      <w:bCs/>
      <w:kern w:val="28"/>
      <w:sz w:val="20"/>
      <w:szCs w:val="20"/>
      <w:lang w:val="en-US" w:eastAsia="lt-LT"/>
    </w:rPr>
  </w:style>
  <w:style w:type="paragraph" w:styleId="Heading4">
    <w:name w:val="heading 4"/>
    <w:basedOn w:val="Normal"/>
    <w:next w:val="Normal"/>
    <w:link w:val="Heading4Char"/>
    <w:uiPriority w:val="99"/>
    <w:qFormat/>
    <w:rsid w:val="002C521C"/>
    <w:pPr>
      <w:keepNext/>
      <w:jc w:val="both"/>
      <w:outlineLvl w:val="3"/>
    </w:pPr>
    <w:rPr>
      <w:b/>
      <w:bCs/>
      <w:noProof/>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C521C"/>
    <w:rPr>
      <w:rFonts w:ascii="Helvetica" w:eastAsia="SimSun" w:hAnsi="Helvetica" w:cs="Times New Roman"/>
      <w:b/>
      <w:bCs/>
      <w:i/>
      <w:iCs/>
      <w:sz w:val="20"/>
      <w:szCs w:val="20"/>
      <w:lang w:val="en-GB" w:eastAsia="lt-LT"/>
    </w:rPr>
  </w:style>
  <w:style w:type="character" w:customStyle="1" w:styleId="Heading3Char">
    <w:name w:val="Heading 3 Char"/>
    <w:basedOn w:val="DefaultParagraphFont"/>
    <w:link w:val="Heading3"/>
    <w:uiPriority w:val="99"/>
    <w:rsid w:val="002C521C"/>
    <w:rPr>
      <w:rFonts w:ascii="Times New Roman" w:eastAsia="SimSun" w:hAnsi="Times New Roman" w:cs="Times New Roman"/>
      <w:b/>
      <w:bCs/>
      <w:kern w:val="28"/>
      <w:sz w:val="20"/>
      <w:szCs w:val="20"/>
      <w:lang w:eastAsia="lt-LT"/>
    </w:rPr>
  </w:style>
  <w:style w:type="character" w:customStyle="1" w:styleId="Heading4Char">
    <w:name w:val="Heading 4 Char"/>
    <w:basedOn w:val="DefaultParagraphFont"/>
    <w:link w:val="Heading4"/>
    <w:uiPriority w:val="99"/>
    <w:rsid w:val="002C521C"/>
    <w:rPr>
      <w:rFonts w:ascii="Times New Roman" w:eastAsia="SimSun" w:hAnsi="Times New Roman" w:cs="Times New Roman"/>
      <w:b/>
      <w:bCs/>
      <w:noProof/>
      <w:sz w:val="20"/>
      <w:szCs w:val="20"/>
      <w:lang w:val="en-GB" w:eastAsia="lt-LT"/>
    </w:rPr>
  </w:style>
  <w:style w:type="paragraph" w:styleId="Footer">
    <w:name w:val="footer"/>
    <w:basedOn w:val="Normal"/>
    <w:link w:val="FooterChar"/>
    <w:uiPriority w:val="99"/>
    <w:rsid w:val="002C521C"/>
    <w:pPr>
      <w:tabs>
        <w:tab w:val="center" w:pos="4536"/>
        <w:tab w:val="right" w:pos="8306"/>
      </w:tabs>
    </w:pPr>
    <w:rPr>
      <w:rFonts w:ascii="Arial" w:hAnsi="Arial"/>
      <w:noProof/>
      <w:sz w:val="20"/>
      <w:szCs w:val="20"/>
      <w:lang w:val="en-US"/>
    </w:rPr>
  </w:style>
  <w:style w:type="character" w:customStyle="1" w:styleId="FooterChar">
    <w:name w:val="Footer Char"/>
    <w:basedOn w:val="DefaultParagraphFont"/>
    <w:link w:val="Footer"/>
    <w:uiPriority w:val="99"/>
    <w:rsid w:val="002C521C"/>
    <w:rPr>
      <w:rFonts w:ascii="Arial" w:eastAsia="SimSun" w:hAnsi="Arial" w:cs="Times New Roman"/>
      <w:noProof/>
      <w:sz w:val="20"/>
      <w:szCs w:val="20"/>
      <w:lang w:eastAsia="zh-CN"/>
    </w:rPr>
  </w:style>
  <w:style w:type="character" w:styleId="PageNumber">
    <w:name w:val="page number"/>
    <w:uiPriority w:val="99"/>
    <w:rsid w:val="002C521C"/>
    <w:rPr>
      <w:rFonts w:cs="Times New Roman"/>
    </w:rPr>
  </w:style>
  <w:style w:type="character" w:styleId="Hyperlink">
    <w:name w:val="Hyperlink"/>
    <w:uiPriority w:val="99"/>
    <w:rsid w:val="002C521C"/>
    <w:rPr>
      <w:rFonts w:cs="Times New Roman"/>
      <w:color w:val="0000FF"/>
      <w:u w:val="single"/>
    </w:rPr>
  </w:style>
  <w:style w:type="paragraph" w:customStyle="1" w:styleId="Default">
    <w:name w:val="Default"/>
    <w:uiPriority w:val="99"/>
    <w:rsid w:val="002C521C"/>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customStyle="1" w:styleId="BTEMEASMCA">
    <w:name w:val="BT EMEA_SMCA"/>
    <w:basedOn w:val="Normal"/>
    <w:link w:val="BTEMEASMCAChar"/>
    <w:autoRedefine/>
    <w:uiPriority w:val="99"/>
    <w:rsid w:val="002C521C"/>
    <w:pPr>
      <w:tabs>
        <w:tab w:val="clear" w:pos="567"/>
      </w:tabs>
      <w:spacing w:line="240" w:lineRule="auto"/>
    </w:pPr>
    <w:rPr>
      <w:noProof/>
      <w:lang w:val="lt-LT"/>
    </w:rPr>
  </w:style>
  <w:style w:type="character" w:customStyle="1" w:styleId="BTEMEASMCAChar">
    <w:name w:val="BT EMEA_SMCA Char"/>
    <w:link w:val="BTEMEASMCA"/>
    <w:uiPriority w:val="99"/>
    <w:locked/>
    <w:rsid w:val="002C521C"/>
    <w:rPr>
      <w:rFonts w:ascii="Times New Roman" w:eastAsia="SimSun" w:hAnsi="Times New Roman" w:cs="Times New Roman"/>
      <w:noProof/>
      <w:lang w:val="lt-LT" w:eastAsia="zh-CN"/>
    </w:rPr>
  </w:style>
  <w:style w:type="paragraph" w:customStyle="1" w:styleId="Sraopastraipa1">
    <w:name w:val="Sąrašo pastraipa1"/>
    <w:basedOn w:val="Normal"/>
    <w:uiPriority w:val="99"/>
    <w:qFormat/>
    <w:rsid w:val="002C521C"/>
    <w:pPr>
      <w:ind w:left="720"/>
      <w:contextualSpacing/>
    </w:pPr>
  </w:style>
  <w:style w:type="character" w:styleId="Emphasis">
    <w:name w:val="Emphasis"/>
    <w:uiPriority w:val="99"/>
    <w:qFormat/>
    <w:rsid w:val="002C521C"/>
    <w:rPr>
      <w:rFonts w:cs="Times New Roman"/>
      <w:b/>
    </w:rPr>
  </w:style>
  <w:style w:type="character" w:customStyle="1" w:styleId="st">
    <w:name w:val="st"/>
    <w:uiPriority w:val="99"/>
    <w:rsid w:val="002C521C"/>
    <w:rPr>
      <w:rFonts w:cs="Times New Roman"/>
    </w:rPr>
  </w:style>
  <w:style w:type="character" w:customStyle="1" w:styleId="hps">
    <w:name w:val="hps"/>
    <w:uiPriority w:val="99"/>
    <w:rsid w:val="002C521C"/>
    <w:rPr>
      <w:rFonts w:cs="Times New Roman"/>
    </w:rPr>
  </w:style>
  <w:style w:type="character" w:customStyle="1" w:styleId="shorttext">
    <w:name w:val="short_text"/>
    <w:uiPriority w:val="99"/>
    <w:rsid w:val="002C521C"/>
    <w:rPr>
      <w:rFonts w:cs="Times New Roman"/>
    </w:rPr>
  </w:style>
  <w:style w:type="paragraph" w:customStyle="1" w:styleId="BT-EMEASMCA">
    <w:name w:val="BT- EMEA_SMCA"/>
    <w:basedOn w:val="BTEMEASMCA"/>
    <w:autoRedefine/>
    <w:uiPriority w:val="99"/>
    <w:rsid w:val="002C521C"/>
    <w:pPr>
      <w:numPr>
        <w:numId w:val="19"/>
      </w:numPr>
      <w:tabs>
        <w:tab w:val="clear" w:pos="903"/>
        <w:tab w:val="num" w:pos="360"/>
      </w:tabs>
      <w:ind w:left="0" w:firstLine="0"/>
    </w:pPr>
    <w:rPr>
      <w:rFonts w:eastAsia="Times New Roman"/>
      <w:noProof w:val="0"/>
      <w:color w:val="000000"/>
    </w:rPr>
  </w:style>
  <w:style w:type="paragraph" w:styleId="ListParagraph">
    <w:name w:val="List Paragraph"/>
    <w:basedOn w:val="Normal"/>
    <w:uiPriority w:val="99"/>
    <w:qFormat/>
    <w:rsid w:val="002C521C"/>
    <w:pPr>
      <w:ind w:left="720"/>
      <w:contextualSpacing/>
    </w:pPr>
  </w:style>
  <w:style w:type="paragraph" w:styleId="Revision">
    <w:name w:val="Revision"/>
    <w:hidden/>
    <w:uiPriority w:val="99"/>
    <w:semiHidden/>
    <w:rsid w:val="00F36F78"/>
    <w:pPr>
      <w:spacing w:after="0" w:line="240" w:lineRule="auto"/>
    </w:pPr>
    <w:rPr>
      <w:rFonts w:ascii="Times New Roman" w:eastAsia="SimSun" w:hAnsi="Times New Roman" w:cs="Times New Roman"/>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73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15986</Words>
  <Characters>9113</Characters>
  <Application>Microsoft Office Word</Application>
  <DocSecurity>0</DocSecurity>
  <Lines>75</Lines>
  <Paragraphs>50</Paragraphs>
  <ScaleCrop>false</ScaleCrop>
  <Company/>
  <LinksUpToDate>false</LinksUpToDate>
  <CharactersWithSpaces>25049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61</cp:revision>
  <dcterms:created xsi:type="dcterms:W3CDTF">2023-01-18T10:04:00Z</dcterms:created>
  <dcterms:modified xsi:type="dcterms:W3CDTF">2024-09-10T11:34:00Z</dcterms:modified>
</cp:coreProperties>
</file>