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BA54" w14:textId="77777777" w:rsidR="00036EAE" w:rsidRPr="00036EAE" w:rsidRDefault="00036EAE" w:rsidP="00036EAE">
      <w:pPr>
        <w:spacing w:after="0" w:line="240" w:lineRule="auto"/>
        <w:jc w:val="center"/>
        <w:rPr>
          <w:rFonts w:ascii="Times New Roman" w:eastAsia="Times New Roman" w:hAnsi="Times New Roman" w:cs="Times New Roman"/>
          <w:b/>
        </w:rPr>
      </w:pPr>
      <w:r w:rsidRPr="00036EAE">
        <w:rPr>
          <w:rFonts w:ascii="Times New Roman" w:eastAsia="Times New Roman" w:hAnsi="Times New Roman" w:cs="Times New Roman"/>
          <w:b/>
        </w:rPr>
        <w:t>Pakuotės lapelis: informacija vartotojui</w:t>
      </w:r>
    </w:p>
    <w:p w14:paraId="4DBF0820" w14:textId="77777777" w:rsidR="00036EAE" w:rsidRPr="00036EAE" w:rsidRDefault="00036EAE" w:rsidP="00036EAE">
      <w:pPr>
        <w:spacing w:after="0" w:line="240" w:lineRule="auto"/>
        <w:jc w:val="center"/>
        <w:rPr>
          <w:rFonts w:ascii="Times New Roman" w:eastAsia="Times New Roman" w:hAnsi="Times New Roman" w:cs="Times New Roman"/>
          <w:b/>
        </w:rPr>
      </w:pPr>
    </w:p>
    <w:p w14:paraId="34A784C6" w14:textId="77777777" w:rsidR="00036EAE" w:rsidRPr="00036EAE" w:rsidRDefault="00036EAE" w:rsidP="00036EAE">
      <w:pPr>
        <w:spacing w:after="0" w:line="240" w:lineRule="auto"/>
        <w:jc w:val="center"/>
        <w:rPr>
          <w:rFonts w:ascii="Times New Roman" w:eastAsia="Times New Roman" w:hAnsi="Times New Roman" w:cs="Times New Roman"/>
          <w:b/>
        </w:rPr>
      </w:pP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vertAlign w:val="superscript"/>
        </w:rPr>
        <w:t xml:space="preserve"> </w:t>
      </w:r>
      <w:r w:rsidRPr="00036EAE">
        <w:rPr>
          <w:rFonts w:ascii="Times New Roman" w:eastAsia="Times New Roman" w:hAnsi="Times New Roman" w:cs="Times New Roman"/>
          <w:b/>
        </w:rPr>
        <w:t>2 mg/0,02 mg pailginto atpalaidavimo tabletės</w:t>
      </w:r>
    </w:p>
    <w:p w14:paraId="199D6EE8" w14:textId="77777777" w:rsidR="00036EAE" w:rsidRPr="00036EAE" w:rsidRDefault="00036EAE" w:rsidP="00036EAE">
      <w:pPr>
        <w:spacing w:after="0" w:line="240" w:lineRule="auto"/>
        <w:jc w:val="center"/>
        <w:rPr>
          <w:rFonts w:ascii="Times New Roman" w:eastAsia="Times New Roman" w:hAnsi="Times New Roman" w:cs="Times New Roman"/>
          <w:bCs/>
        </w:rPr>
      </w:pPr>
      <w:proofErr w:type="spellStart"/>
      <w:r w:rsidRPr="00036EAE">
        <w:rPr>
          <w:rFonts w:ascii="Times New Roman" w:eastAsia="Times New Roman" w:hAnsi="Times New Roman" w:cs="Times New Roman"/>
          <w:bCs/>
        </w:rPr>
        <w:t>dienogestas</w:t>
      </w:r>
      <w:proofErr w:type="spellEnd"/>
      <w:r w:rsidRPr="00036EAE">
        <w:rPr>
          <w:rFonts w:ascii="Times New Roman" w:eastAsia="Times New Roman" w:hAnsi="Times New Roman" w:cs="Times New Roman"/>
          <w:bCs/>
        </w:rPr>
        <w:t xml:space="preserve">, </w:t>
      </w:r>
      <w:proofErr w:type="spellStart"/>
      <w:r w:rsidRPr="00036EAE">
        <w:rPr>
          <w:rFonts w:ascii="Times New Roman" w:eastAsia="Times New Roman" w:hAnsi="Times New Roman" w:cs="Times New Roman"/>
          <w:bCs/>
        </w:rPr>
        <w:t>etinilestradiolis</w:t>
      </w:r>
      <w:proofErr w:type="spellEnd"/>
    </w:p>
    <w:p w14:paraId="47B47EFE" w14:textId="77777777" w:rsidR="00036EAE" w:rsidRPr="00036EAE" w:rsidRDefault="00036EAE" w:rsidP="00036EAE">
      <w:pPr>
        <w:spacing w:after="0" w:line="240" w:lineRule="auto"/>
        <w:rPr>
          <w:rFonts w:ascii="Times New Roman" w:eastAsia="Times New Roman" w:hAnsi="Times New Roman" w:cs="Times New Roman"/>
        </w:rPr>
      </w:pPr>
    </w:p>
    <w:p w14:paraId="72789F67" w14:textId="77777777" w:rsidR="00036EAE" w:rsidRPr="00036EAE" w:rsidRDefault="00036EAE" w:rsidP="00036EAE">
      <w:pPr>
        <w:suppressAutoHyphens/>
        <w:spacing w:after="0" w:line="240" w:lineRule="auto"/>
        <w:rPr>
          <w:rFonts w:ascii="Times New Roman" w:eastAsia="Times New Roman" w:hAnsi="Times New Roman" w:cs="Times New Roman"/>
        </w:rPr>
      </w:pPr>
      <w:r w:rsidRPr="00036EAE">
        <w:rPr>
          <w:rFonts w:ascii="Times New Roman" w:eastAsia="Times New Roman" w:hAnsi="Times New Roman" w:cs="Times New Roman"/>
          <w:b/>
        </w:rPr>
        <w:t>Atidžiai perskaitykite visą šį lapelį, prieš pradėdami vartoti vaistą, nes jame pateikiama Jums svarbi informacija.</w:t>
      </w:r>
    </w:p>
    <w:p w14:paraId="1888170D" w14:textId="77777777" w:rsidR="00036EAE" w:rsidRPr="00036EAE" w:rsidRDefault="00036EAE" w:rsidP="00036EAE">
      <w:pPr>
        <w:numPr>
          <w:ilvl w:val="0"/>
          <w:numId w:val="14"/>
        </w:numPr>
        <w:spacing w:after="0" w:line="240" w:lineRule="auto"/>
        <w:ind w:left="567" w:hanging="567"/>
        <w:contextualSpacing/>
        <w:rPr>
          <w:rFonts w:ascii="Times New Roman" w:eastAsia="Times New Roman" w:hAnsi="Times New Roman" w:cs="Times New Roman"/>
        </w:rPr>
      </w:pPr>
      <w:r w:rsidRPr="00036EAE">
        <w:rPr>
          <w:rFonts w:ascii="Times New Roman" w:eastAsia="Times New Roman" w:hAnsi="Times New Roman" w:cs="Times New Roman"/>
        </w:rPr>
        <w:t>Neišmeskite šio lapelio, nes vėl gali prireikti jį perskaityti.</w:t>
      </w:r>
    </w:p>
    <w:p w14:paraId="37E8FF1A" w14:textId="77777777" w:rsidR="00036EAE" w:rsidRPr="00036EAE" w:rsidRDefault="00036EAE" w:rsidP="00036EAE">
      <w:pPr>
        <w:numPr>
          <w:ilvl w:val="0"/>
          <w:numId w:val="14"/>
        </w:numPr>
        <w:spacing w:after="0" w:line="240" w:lineRule="auto"/>
        <w:ind w:left="567" w:hanging="567"/>
        <w:contextualSpacing/>
        <w:rPr>
          <w:rFonts w:ascii="Times New Roman" w:eastAsia="Times New Roman" w:hAnsi="Times New Roman" w:cs="Times New Roman"/>
        </w:rPr>
      </w:pPr>
      <w:r w:rsidRPr="00036EAE">
        <w:rPr>
          <w:rFonts w:ascii="Times New Roman" w:eastAsia="Times New Roman" w:hAnsi="Times New Roman" w:cs="Times New Roman"/>
        </w:rPr>
        <w:t>Jeigu kiltų daugiau klausimų, kreipkitės į gydytoją arba vaistininką.</w:t>
      </w:r>
    </w:p>
    <w:p w14:paraId="008F56D3" w14:textId="77777777" w:rsidR="00036EAE" w:rsidRPr="00036EAE" w:rsidRDefault="00036EAE" w:rsidP="00036EAE">
      <w:pPr>
        <w:numPr>
          <w:ilvl w:val="0"/>
          <w:numId w:val="14"/>
        </w:numPr>
        <w:spacing w:after="0" w:line="240" w:lineRule="auto"/>
        <w:ind w:left="567" w:hanging="567"/>
        <w:contextualSpacing/>
        <w:rPr>
          <w:rFonts w:ascii="Times New Roman" w:eastAsia="Times New Roman" w:hAnsi="Times New Roman" w:cs="Times New Roman"/>
        </w:rPr>
      </w:pPr>
      <w:r w:rsidRPr="00036EA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16028FFB" w14:textId="77777777" w:rsidR="00036EAE" w:rsidRPr="00036EAE" w:rsidRDefault="00036EAE" w:rsidP="00036EAE">
      <w:pPr>
        <w:numPr>
          <w:ilvl w:val="0"/>
          <w:numId w:val="14"/>
        </w:numPr>
        <w:spacing w:after="0" w:line="240" w:lineRule="auto"/>
        <w:ind w:left="567" w:hanging="567"/>
        <w:contextualSpacing/>
        <w:rPr>
          <w:rFonts w:ascii="Times New Roman" w:eastAsia="Times New Roman" w:hAnsi="Times New Roman" w:cs="Times New Roman"/>
        </w:rPr>
      </w:pPr>
      <w:r w:rsidRPr="00036EAE">
        <w:rPr>
          <w:rFonts w:ascii="Times New Roman" w:eastAsia="Times New Roman" w:hAnsi="Times New Roman" w:cs="Times New Roman"/>
        </w:rPr>
        <w:t>Jeigu pasireiškė šalutinis poveikis (net jeigu jis šiame lapelyje nenurodytas), kreipkitės į gydytoją arba vaistininką. Žr. 4 skyrių.</w:t>
      </w:r>
    </w:p>
    <w:p w14:paraId="7B5A53EB" w14:textId="77777777" w:rsidR="00036EAE" w:rsidRPr="00036EAE" w:rsidRDefault="00036EAE" w:rsidP="00036EAE">
      <w:pPr>
        <w:spacing w:after="0" w:line="240" w:lineRule="auto"/>
        <w:contextualSpacing/>
        <w:rPr>
          <w:rFonts w:ascii="Times New Roman" w:eastAsia="Times New Roman" w:hAnsi="Times New Roman" w:cs="Times New Roman"/>
        </w:rPr>
      </w:pPr>
    </w:p>
    <w:p w14:paraId="53524B81" w14:textId="77777777" w:rsidR="00036EAE" w:rsidRPr="00036EAE" w:rsidRDefault="00036EAE" w:rsidP="00036EAE">
      <w:pPr>
        <w:pStyle w:val="Sraopastraipa"/>
        <w:widowControl w:val="0"/>
        <w:kinsoku w:val="0"/>
        <w:overflowPunct w:val="0"/>
        <w:autoSpaceDE w:val="0"/>
        <w:autoSpaceDN w:val="0"/>
        <w:adjustRightInd w:val="0"/>
        <w:spacing w:before="139" w:line="240" w:lineRule="auto"/>
        <w:ind w:left="0"/>
        <w:outlineLvl w:val="0"/>
        <w:rPr>
          <w:rFonts w:ascii="Times New Roman" w:hAnsi="Times New Roman" w:cs="Times New Roman"/>
          <w:b/>
          <w:lang w:eastAsia="lt-LT"/>
        </w:rPr>
      </w:pPr>
      <w:r w:rsidRPr="00036EAE">
        <w:rPr>
          <w:rFonts w:ascii="Times New Roman" w:hAnsi="Times New Roman" w:cs="Times New Roman"/>
          <w:b/>
          <w:lang w:eastAsia="lt-LT"/>
        </w:rPr>
        <w:t>Svarbūs dalykai, kuriuos reikia žinoti apie sudėtinius hormoninius kontraceptikus (SHK)</w:t>
      </w:r>
    </w:p>
    <w:p w14:paraId="1727701A" w14:textId="77777777" w:rsidR="00036EAE" w:rsidRPr="00036EAE" w:rsidRDefault="00036EAE" w:rsidP="00036EAE">
      <w:pPr>
        <w:pStyle w:val="Sraopastraipa"/>
        <w:numPr>
          <w:ilvl w:val="0"/>
          <w:numId w:val="14"/>
        </w:numPr>
        <w:tabs>
          <w:tab w:val="left" w:pos="567"/>
        </w:tabs>
        <w:spacing w:after="0" w:line="240" w:lineRule="auto"/>
        <w:contextualSpacing w:val="0"/>
        <w:rPr>
          <w:rFonts w:ascii="Times New Roman" w:hAnsi="Times New Roman" w:cs="Times New Roman"/>
        </w:rPr>
      </w:pPr>
      <w:r w:rsidRPr="00036EAE">
        <w:rPr>
          <w:rFonts w:ascii="Times New Roman" w:hAnsi="Times New Roman" w:cs="Times New Roman"/>
        </w:rPr>
        <w:t>Teisingai naudojant, tai yra vienas iš patikimiausių grįžtamojo poveikio kontracepcijos metodų.</w:t>
      </w:r>
    </w:p>
    <w:p w14:paraId="5F045FEC" w14:textId="77777777" w:rsidR="00036EAE" w:rsidRPr="00036EAE" w:rsidRDefault="00036EAE" w:rsidP="00036EAE">
      <w:pPr>
        <w:pStyle w:val="Sraopastraipa"/>
        <w:numPr>
          <w:ilvl w:val="0"/>
          <w:numId w:val="14"/>
        </w:numPr>
        <w:tabs>
          <w:tab w:val="left" w:pos="567"/>
        </w:tabs>
        <w:spacing w:after="0" w:line="240" w:lineRule="auto"/>
        <w:contextualSpacing w:val="0"/>
        <w:rPr>
          <w:rFonts w:ascii="Times New Roman" w:hAnsi="Times New Roman" w:cs="Times New Roman"/>
        </w:rPr>
      </w:pPr>
      <w:r w:rsidRPr="00036EAE">
        <w:rPr>
          <w:rFonts w:ascii="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45E0CFB4" w14:textId="77777777" w:rsidR="00036EAE" w:rsidRPr="00036EAE" w:rsidRDefault="00036EAE" w:rsidP="00036EAE">
      <w:pPr>
        <w:pStyle w:val="Sraopastraipa"/>
        <w:numPr>
          <w:ilvl w:val="0"/>
          <w:numId w:val="14"/>
        </w:numPr>
        <w:tabs>
          <w:tab w:val="left" w:pos="567"/>
        </w:tabs>
        <w:spacing w:after="0" w:line="240" w:lineRule="auto"/>
        <w:contextualSpacing w:val="0"/>
        <w:rPr>
          <w:rFonts w:ascii="Times New Roman" w:hAnsi="Times New Roman" w:cs="Times New Roman"/>
        </w:rPr>
      </w:pPr>
      <w:r w:rsidRPr="00036EAE">
        <w:rPr>
          <w:rFonts w:ascii="Times New Roman" w:hAnsi="Times New Roman" w:cs="Times New Roman"/>
        </w:rPr>
        <w:t>Jeigu manote, kad Jums galbūt pasireiškė kraujo krešulio simptomų, būkite budrūs ir kreipkitės į gydytoją (žr. 2 skyriuje skyrelį „Kraujo krešuliai“).</w:t>
      </w:r>
    </w:p>
    <w:p w14:paraId="5C8D069A" w14:textId="77777777" w:rsidR="00036EAE" w:rsidRPr="00036EAE" w:rsidRDefault="00036EAE" w:rsidP="00036EAE">
      <w:pPr>
        <w:spacing w:after="0" w:line="240" w:lineRule="auto"/>
        <w:rPr>
          <w:rFonts w:ascii="Times New Roman" w:eastAsia="Times New Roman" w:hAnsi="Times New Roman" w:cs="Times New Roman"/>
          <w:b/>
        </w:rPr>
      </w:pPr>
    </w:p>
    <w:p w14:paraId="29433676"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Apie ką rašoma šiame lapelyje?</w:t>
      </w:r>
    </w:p>
    <w:p w14:paraId="128D11A8" w14:textId="77777777" w:rsidR="00036EAE" w:rsidRPr="00036EAE" w:rsidRDefault="00036EAE" w:rsidP="00036EAE">
      <w:pPr>
        <w:spacing w:after="0" w:line="240" w:lineRule="auto"/>
        <w:rPr>
          <w:rFonts w:ascii="Times New Roman" w:eastAsia="Times New Roman" w:hAnsi="Times New Roman" w:cs="Times New Roman"/>
          <w:b/>
          <w:u w:val="single"/>
        </w:rPr>
      </w:pPr>
    </w:p>
    <w:p w14:paraId="48EB03C4" w14:textId="77777777" w:rsidR="00036EAE" w:rsidRPr="00036EAE" w:rsidRDefault="00036EAE" w:rsidP="00036EAE">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 xml:space="preserve">Kas yra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ir kam jis vartojamas</w:t>
      </w:r>
    </w:p>
    <w:p w14:paraId="7AFC56B5" w14:textId="77777777" w:rsidR="00036EAE" w:rsidRPr="00036EAE" w:rsidRDefault="00036EAE" w:rsidP="00036EAE">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 xml:space="preserve">Kas žinotina prieš vartojant </w:t>
      </w:r>
      <w:proofErr w:type="spellStart"/>
      <w:r w:rsidRPr="00036EAE">
        <w:rPr>
          <w:rFonts w:ascii="Times New Roman" w:eastAsia="Times New Roman" w:hAnsi="Times New Roman" w:cs="Times New Roman"/>
        </w:rPr>
        <w:t>Kelzy</w:t>
      </w:r>
      <w:proofErr w:type="spellEnd"/>
    </w:p>
    <w:p w14:paraId="3D975C29" w14:textId="77777777" w:rsidR="00036EAE" w:rsidRPr="00036EAE" w:rsidRDefault="00036EAE" w:rsidP="00036EAE">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 xml:space="preserve">Kaip vartoti </w:t>
      </w:r>
      <w:proofErr w:type="spellStart"/>
      <w:r w:rsidRPr="00036EAE">
        <w:rPr>
          <w:rFonts w:ascii="Times New Roman" w:eastAsia="Times New Roman" w:hAnsi="Times New Roman" w:cs="Times New Roman"/>
        </w:rPr>
        <w:t>Kelzy</w:t>
      </w:r>
      <w:proofErr w:type="spellEnd"/>
    </w:p>
    <w:p w14:paraId="72B754DA" w14:textId="77777777" w:rsidR="00036EAE" w:rsidRPr="00036EAE" w:rsidRDefault="00036EAE" w:rsidP="00036EAE">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Galimas šalutinis poveikis</w:t>
      </w:r>
    </w:p>
    <w:p w14:paraId="7E3F25BA" w14:textId="77777777" w:rsidR="00036EAE" w:rsidRPr="00036EAE" w:rsidRDefault="00036EAE" w:rsidP="00036EAE">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 xml:space="preserve">Kaip laikyti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p>
    <w:p w14:paraId="57975E8F" w14:textId="77777777" w:rsidR="00036EAE" w:rsidRPr="00036EAE" w:rsidRDefault="00036EAE" w:rsidP="00036EAE">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Pakuotės turinys ir kita informacija</w:t>
      </w:r>
    </w:p>
    <w:p w14:paraId="651375E1" w14:textId="77777777" w:rsidR="00036EAE" w:rsidRPr="00036EAE" w:rsidRDefault="00036EAE" w:rsidP="00036EAE">
      <w:pPr>
        <w:spacing w:after="0" w:line="240" w:lineRule="auto"/>
        <w:rPr>
          <w:rFonts w:ascii="Times New Roman" w:eastAsia="Times New Roman" w:hAnsi="Times New Roman" w:cs="Times New Roman"/>
        </w:rPr>
      </w:pPr>
    </w:p>
    <w:p w14:paraId="369E2217" w14:textId="77777777" w:rsidR="00036EAE" w:rsidRPr="00036EAE" w:rsidRDefault="00036EAE" w:rsidP="00036EAE">
      <w:pPr>
        <w:spacing w:after="0" w:line="240" w:lineRule="auto"/>
        <w:rPr>
          <w:rFonts w:ascii="Times New Roman" w:eastAsia="Times New Roman" w:hAnsi="Times New Roman" w:cs="Times New Roman"/>
        </w:rPr>
      </w:pPr>
    </w:p>
    <w:p w14:paraId="6B8E8EAA" w14:textId="77777777" w:rsidR="00036EAE" w:rsidRPr="00036EAE" w:rsidRDefault="00036EAE" w:rsidP="00036EAE">
      <w:pPr>
        <w:numPr>
          <w:ilvl w:val="0"/>
          <w:numId w:val="3"/>
        </w:numPr>
        <w:tabs>
          <w:tab w:val="num" w:pos="567"/>
        </w:tabs>
        <w:spacing w:after="0" w:line="240" w:lineRule="auto"/>
        <w:ind w:left="567" w:hanging="567"/>
        <w:rPr>
          <w:rFonts w:ascii="Times New Roman" w:eastAsia="Times New Roman" w:hAnsi="Times New Roman" w:cs="Times New Roman"/>
          <w:b/>
        </w:rPr>
      </w:pPr>
      <w:r w:rsidRPr="00036EAE">
        <w:rPr>
          <w:rFonts w:ascii="Times New Roman" w:eastAsia="Times New Roman" w:hAnsi="Times New Roman" w:cs="Times New Roman"/>
          <w:b/>
        </w:rPr>
        <w:t xml:space="preserve">Kas yra </w:t>
      </w: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rPr>
        <w:t xml:space="preserve"> ir kam jis vartojamas</w:t>
      </w:r>
    </w:p>
    <w:p w14:paraId="57040671" w14:textId="77777777" w:rsidR="00036EAE" w:rsidRPr="00036EAE" w:rsidRDefault="00036EAE" w:rsidP="00036EAE">
      <w:pPr>
        <w:spacing w:after="0" w:line="240" w:lineRule="auto"/>
        <w:rPr>
          <w:rFonts w:ascii="Times New Roman" w:eastAsia="Times New Roman" w:hAnsi="Times New Roman" w:cs="Times New Roman"/>
          <w:b/>
        </w:rPr>
      </w:pPr>
    </w:p>
    <w:p w14:paraId="50781276"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yra sudėtinės geriamosios kontraceptinės tabletės ir yra naudojamos siekiant apsisaugoti nuo nėštumo. </w:t>
      </w:r>
    </w:p>
    <w:p w14:paraId="29692AE9" w14:textId="77777777" w:rsidR="00036EAE" w:rsidRPr="00036EAE" w:rsidRDefault="00036EAE" w:rsidP="00036EAE">
      <w:pPr>
        <w:spacing w:after="0" w:line="240" w:lineRule="auto"/>
        <w:rPr>
          <w:rFonts w:ascii="Times New Roman" w:eastAsia="Times New Roman" w:hAnsi="Times New Roman" w:cs="Times New Roman"/>
        </w:rPr>
      </w:pPr>
    </w:p>
    <w:p w14:paraId="429FF1A7" w14:textId="77777777" w:rsidR="00036EAE" w:rsidRPr="00036EAE" w:rsidRDefault="00036EAE" w:rsidP="00036EAE">
      <w:pPr>
        <w:autoSpaceDE w:val="0"/>
        <w:autoSpaceDN w:val="0"/>
        <w:adjustRightInd w:val="0"/>
        <w:spacing w:after="0" w:line="240" w:lineRule="auto"/>
        <w:rPr>
          <w:rFonts w:ascii="Times New Roman" w:eastAsia="SimSun" w:hAnsi="Times New Roman" w:cs="Times New Roman"/>
          <w:color w:val="000000"/>
          <w:lang w:eastAsia="zh-CN"/>
        </w:rPr>
      </w:pPr>
      <w:r w:rsidRPr="00036EAE">
        <w:rPr>
          <w:rFonts w:ascii="Times New Roman" w:eastAsia="SimSun" w:hAnsi="Times New Roman" w:cs="Times New Roman"/>
          <w:color w:val="000000"/>
          <w:lang w:eastAsia="zh-CN"/>
        </w:rPr>
        <w:t xml:space="preserve">Kiekvienoje iš 24 šviesiai baltų tablečių yra mažas kiekis skirtingų moteriškų lytinių hormonų t. y, </w:t>
      </w:r>
      <w:proofErr w:type="spellStart"/>
      <w:r w:rsidRPr="00036EAE">
        <w:rPr>
          <w:rFonts w:ascii="Times New Roman" w:eastAsia="SimSun" w:hAnsi="Times New Roman" w:cs="Times New Roman"/>
          <w:color w:val="000000"/>
          <w:lang w:eastAsia="zh-CN"/>
        </w:rPr>
        <w:t>dienogesto</w:t>
      </w:r>
      <w:proofErr w:type="spellEnd"/>
      <w:r w:rsidRPr="00036EAE">
        <w:rPr>
          <w:rFonts w:ascii="Times New Roman" w:eastAsia="SimSun" w:hAnsi="Times New Roman" w:cs="Times New Roman"/>
          <w:color w:val="000000"/>
          <w:lang w:eastAsia="zh-CN"/>
        </w:rPr>
        <w:t xml:space="preserve"> ir </w:t>
      </w:r>
      <w:proofErr w:type="spellStart"/>
      <w:r w:rsidRPr="00036EAE">
        <w:rPr>
          <w:rFonts w:ascii="Times New Roman" w:eastAsia="SimSun" w:hAnsi="Times New Roman" w:cs="Times New Roman"/>
          <w:color w:val="000000"/>
          <w:lang w:eastAsia="zh-CN"/>
        </w:rPr>
        <w:t>etinilestradiolio</w:t>
      </w:r>
      <w:proofErr w:type="spellEnd"/>
      <w:r w:rsidRPr="00036EAE">
        <w:rPr>
          <w:rFonts w:ascii="Times New Roman" w:eastAsia="SimSun" w:hAnsi="Times New Roman" w:cs="Times New Roman"/>
          <w:color w:val="000000"/>
          <w:lang w:eastAsia="zh-CN"/>
        </w:rPr>
        <w:t>. 4 žalios spalvos tabletėse nėra veikliųjų medžiagų ir jos vadinamos placebo tabletėmis.</w:t>
      </w:r>
    </w:p>
    <w:p w14:paraId="0D0678AD"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Kontraceptinės tabletės, kurių sudėtyje yra dviejų hormonų, vadinamos „kombinuotomis tabletėmis“.</w:t>
      </w:r>
    </w:p>
    <w:p w14:paraId="4C5032A1" w14:textId="77777777" w:rsidR="00036EAE" w:rsidRPr="00036EAE" w:rsidRDefault="00036EAE" w:rsidP="00036EAE">
      <w:pPr>
        <w:spacing w:after="0" w:line="240" w:lineRule="auto"/>
        <w:rPr>
          <w:rFonts w:ascii="Times New Roman" w:eastAsia="Times New Roman" w:hAnsi="Times New Roman" w:cs="Times New Roman"/>
        </w:rPr>
      </w:pPr>
    </w:p>
    <w:p w14:paraId="3BB323A7" w14:textId="77777777" w:rsidR="00036EAE" w:rsidRPr="00036EAE" w:rsidRDefault="00036EAE" w:rsidP="00036EAE">
      <w:pPr>
        <w:spacing w:after="0" w:line="240" w:lineRule="auto"/>
        <w:rPr>
          <w:rFonts w:ascii="Times New Roman" w:eastAsia="Times New Roman" w:hAnsi="Times New Roman" w:cs="Times New Roman"/>
        </w:rPr>
      </w:pPr>
    </w:p>
    <w:p w14:paraId="626B9D5A" w14:textId="77777777" w:rsidR="00036EAE" w:rsidRPr="00036EAE" w:rsidRDefault="00036EAE" w:rsidP="00036EAE">
      <w:pPr>
        <w:tabs>
          <w:tab w:val="left" w:pos="567"/>
          <w:tab w:val="left" w:pos="3660"/>
        </w:tabs>
        <w:spacing w:after="0" w:line="240" w:lineRule="auto"/>
        <w:rPr>
          <w:rFonts w:ascii="Times New Roman" w:eastAsia="Times New Roman" w:hAnsi="Times New Roman" w:cs="Times New Roman"/>
          <w:b/>
          <w:caps/>
        </w:rPr>
      </w:pPr>
      <w:r w:rsidRPr="00036EAE">
        <w:rPr>
          <w:rFonts w:ascii="Times New Roman" w:eastAsia="Times New Roman" w:hAnsi="Times New Roman" w:cs="Times New Roman"/>
          <w:b/>
          <w:caps/>
        </w:rPr>
        <w:t>2.</w:t>
      </w:r>
      <w:r w:rsidRPr="00036EAE">
        <w:rPr>
          <w:rFonts w:ascii="Times New Roman" w:eastAsia="Times New Roman" w:hAnsi="Times New Roman" w:cs="Times New Roman"/>
          <w:b/>
          <w:caps/>
        </w:rPr>
        <w:tab/>
      </w:r>
      <w:r w:rsidRPr="00036EAE">
        <w:rPr>
          <w:rFonts w:ascii="Times New Roman" w:eastAsia="Times New Roman" w:hAnsi="Times New Roman" w:cs="Times New Roman"/>
          <w:b/>
        </w:rPr>
        <w:t xml:space="preserve">Kas žinotina prieš vartojant </w:t>
      </w:r>
      <w:proofErr w:type="spellStart"/>
      <w:r w:rsidRPr="00036EAE">
        <w:rPr>
          <w:rFonts w:ascii="Times New Roman" w:eastAsia="Times New Roman" w:hAnsi="Times New Roman" w:cs="Times New Roman"/>
          <w:b/>
        </w:rPr>
        <w:t>Kelzy</w:t>
      </w:r>
      <w:proofErr w:type="spellEnd"/>
    </w:p>
    <w:p w14:paraId="55805DCF" w14:textId="77777777" w:rsidR="00036EAE" w:rsidRPr="00036EAE" w:rsidRDefault="00036EAE" w:rsidP="00036EAE">
      <w:pPr>
        <w:spacing w:after="0" w:line="240" w:lineRule="auto"/>
        <w:rPr>
          <w:rFonts w:ascii="Times New Roman" w:eastAsia="Times New Roman" w:hAnsi="Times New Roman" w:cs="Times New Roman"/>
          <w:b/>
        </w:rPr>
      </w:pPr>
    </w:p>
    <w:p w14:paraId="389BBF6B"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b/>
          <w:bCs/>
          <w:spacing w:val="-1"/>
          <w:lang w:eastAsia="lt-LT"/>
        </w:rPr>
      </w:pPr>
      <w:r w:rsidRPr="00036EAE">
        <w:rPr>
          <w:rFonts w:ascii="Times New Roman" w:eastAsia="Times New Roman" w:hAnsi="Times New Roman" w:cs="Times New Roman"/>
          <w:b/>
          <w:bCs/>
          <w:spacing w:val="-1"/>
          <w:lang w:eastAsia="lt-LT"/>
        </w:rPr>
        <w:t>Bendros pastabos</w:t>
      </w:r>
    </w:p>
    <w:p w14:paraId="4A0B30F4"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b/>
          <w:bCs/>
          <w:spacing w:val="-1"/>
          <w:lang w:eastAsia="lt-LT"/>
        </w:rPr>
      </w:pPr>
    </w:p>
    <w:p w14:paraId="2A61EC9D"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rPr>
      </w:pPr>
      <w:r w:rsidRPr="00036EAE">
        <w:rPr>
          <w:rFonts w:ascii="Times New Roman" w:eastAsia="Times New Roman" w:hAnsi="Times New Roman" w:cs="Times New Roman"/>
        </w:rPr>
        <w:t xml:space="preserve">Prieš pradėdamos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turite perskaityti 2 skyriuje pateikiamą informaciją apie kraujo krešulius. Ypač svarbu perskaityti apie kraujo krešulio simptomus (žr. 2 skyriuje skyrelį „Kraujo krešuliai“).</w:t>
      </w:r>
    </w:p>
    <w:p w14:paraId="09BF1310"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p>
    <w:p w14:paraId="024AFFFE"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 xml:space="preserve">Prieš pradėdamos vartoti </w:t>
      </w:r>
      <w:proofErr w:type="spellStart"/>
      <w:r w:rsidRPr="00036EAE">
        <w:rPr>
          <w:rFonts w:ascii="Times New Roman" w:eastAsia="Times New Roman" w:hAnsi="Times New Roman" w:cs="Times New Roman"/>
          <w:lang w:eastAsia="lt-LT"/>
        </w:rPr>
        <w:t>Kelzy</w:t>
      </w:r>
      <w:proofErr w:type="spellEnd"/>
      <w:r w:rsidRPr="00036EAE">
        <w:rPr>
          <w:rFonts w:ascii="Times New Roman" w:eastAsia="Times New Roman" w:hAnsi="Times New Roman" w:cs="Times New Roman"/>
          <w:lang w:eastAsia="lt-LT"/>
        </w:rPr>
        <w:t>, gydytojas užduos keletą klausimų apie Jūsų asmeninę ir Jūsų artimų giminaičių sveikatos istoriją. Gydytojas taip pat išmatuos jūsų kraujospūdį ir, atsižvelgdamas į Jūsų asmeninę situaciją, taip pat gali atlikti kai kuriuos kitus tyrimus.</w:t>
      </w:r>
    </w:p>
    <w:p w14:paraId="124B6913"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 xml:space="preserve"> </w:t>
      </w:r>
    </w:p>
    <w:p w14:paraId="720AC16A"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 xml:space="preserve">Šiame lapelyje aprašytos kelios situacijos, kai turėtumėte nustoti vartoti </w:t>
      </w:r>
      <w:proofErr w:type="spellStart"/>
      <w:r w:rsidRPr="00036EAE">
        <w:rPr>
          <w:rFonts w:ascii="Times New Roman" w:eastAsia="Times New Roman" w:hAnsi="Times New Roman" w:cs="Times New Roman"/>
          <w:lang w:eastAsia="lt-LT"/>
        </w:rPr>
        <w:t>Kelzy</w:t>
      </w:r>
      <w:proofErr w:type="spellEnd"/>
      <w:r w:rsidRPr="00036EAE">
        <w:rPr>
          <w:rFonts w:ascii="Times New Roman" w:eastAsia="Times New Roman" w:hAnsi="Times New Roman" w:cs="Times New Roman"/>
          <w:lang w:eastAsia="lt-LT"/>
        </w:rPr>
        <w:t xml:space="preserve"> arba kai gali sumažėti </w:t>
      </w:r>
      <w:proofErr w:type="spellStart"/>
      <w:r w:rsidRPr="00036EAE">
        <w:rPr>
          <w:rFonts w:ascii="Times New Roman" w:eastAsia="Times New Roman" w:hAnsi="Times New Roman" w:cs="Times New Roman"/>
          <w:lang w:eastAsia="lt-LT"/>
        </w:rPr>
        <w:t>Kelzy</w:t>
      </w:r>
      <w:proofErr w:type="spellEnd"/>
      <w:r w:rsidRPr="00036EAE">
        <w:rPr>
          <w:rFonts w:ascii="Times New Roman" w:eastAsia="Times New Roman" w:hAnsi="Times New Roman" w:cs="Times New Roman"/>
          <w:lang w:eastAsia="lt-LT"/>
        </w:rPr>
        <w:t xml:space="preserve"> patikimumas. Tokiose situacijose arba neturėtumėte turėti lytinių santykių, arba turėtumėte </w:t>
      </w:r>
      <w:r w:rsidRPr="00036EAE">
        <w:rPr>
          <w:rFonts w:ascii="Times New Roman" w:eastAsia="Times New Roman" w:hAnsi="Times New Roman" w:cs="Times New Roman"/>
          <w:lang w:eastAsia="lt-LT"/>
        </w:rPr>
        <w:lastRenderedPageBreak/>
        <w:t xml:space="preserve">imtis papildomų nehormoninių kontracepcijos priemonių, pvz. naudokite prezervatyvą ar kitą barjerinį metodą. Nenaudokite kalendoriaus ar temperatūros metodų. Šie metodai gali būti nepatikimi, nes </w:t>
      </w:r>
      <w:proofErr w:type="spellStart"/>
      <w:r w:rsidRPr="00036EAE">
        <w:rPr>
          <w:rFonts w:ascii="Times New Roman" w:eastAsia="Times New Roman" w:hAnsi="Times New Roman" w:cs="Times New Roman"/>
          <w:lang w:eastAsia="lt-LT"/>
        </w:rPr>
        <w:t>Kelzy</w:t>
      </w:r>
      <w:proofErr w:type="spellEnd"/>
      <w:r w:rsidRPr="00036EAE">
        <w:rPr>
          <w:rFonts w:ascii="Times New Roman" w:eastAsia="Times New Roman" w:hAnsi="Times New Roman" w:cs="Times New Roman"/>
          <w:lang w:eastAsia="lt-LT"/>
        </w:rPr>
        <w:t xml:space="preserve"> lemia mėnesinius kūno temperatūros ir gimdos kaklelio gleivių pokyčius.</w:t>
      </w:r>
    </w:p>
    <w:p w14:paraId="21AAE33D"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eastAsia="lt-LT"/>
        </w:rPr>
      </w:pPr>
    </w:p>
    <w:p w14:paraId="33DC6C02" w14:textId="77777777" w:rsidR="00036EAE" w:rsidRPr="00036EAE" w:rsidRDefault="00036EAE" w:rsidP="00036EA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b/>
          <w:bCs/>
          <w:lang w:eastAsia="lt-LT"/>
        </w:rPr>
      </w:pPr>
      <w:proofErr w:type="spellStart"/>
      <w:r w:rsidRPr="00036EAE">
        <w:rPr>
          <w:rFonts w:ascii="Times New Roman" w:eastAsia="Times New Roman" w:hAnsi="Times New Roman" w:cs="Times New Roman"/>
          <w:b/>
          <w:bCs/>
          <w:lang w:eastAsia="lt-LT"/>
        </w:rPr>
        <w:t>Kelzy</w:t>
      </w:r>
      <w:proofErr w:type="spellEnd"/>
      <w:r w:rsidRPr="00036EAE">
        <w:rPr>
          <w:rFonts w:ascii="Times New Roman" w:eastAsia="Times New Roman" w:hAnsi="Times New Roman" w:cs="Times New Roman"/>
          <w:b/>
          <w:bCs/>
          <w:lang w:eastAsia="lt-LT"/>
        </w:rPr>
        <w:t>, kaip ir kiti hormoniniai kontraceptikai, neapsaugo nuo ŽIV infekcijos (AIDS) ar kitų lytiniu keliu plintančių ligų.</w:t>
      </w:r>
    </w:p>
    <w:p w14:paraId="2A286231" w14:textId="77777777" w:rsidR="00036EAE" w:rsidRPr="00036EAE" w:rsidRDefault="00036EAE" w:rsidP="00036EAE">
      <w:pPr>
        <w:spacing w:after="0" w:line="240" w:lineRule="auto"/>
        <w:rPr>
          <w:rFonts w:ascii="Times New Roman" w:eastAsia="Times New Roman" w:hAnsi="Times New Roman" w:cs="Times New Roman"/>
          <w:b/>
        </w:rPr>
      </w:pPr>
    </w:p>
    <w:p w14:paraId="6A4BC6FE" w14:textId="77777777" w:rsidR="00036EAE" w:rsidRPr="00036EAE" w:rsidRDefault="00036EAE" w:rsidP="00036EAE">
      <w:pPr>
        <w:spacing w:after="0" w:line="240" w:lineRule="auto"/>
        <w:rPr>
          <w:rFonts w:ascii="Times New Roman" w:eastAsia="Times New Roman" w:hAnsi="Times New Roman" w:cs="Times New Roman"/>
          <w:bCs/>
        </w:rPr>
      </w:pPr>
      <w:r w:rsidRPr="00036EAE">
        <w:rPr>
          <w:rFonts w:ascii="Times New Roman" w:eastAsia="Times New Roman" w:hAnsi="Times New Roman" w:cs="Times New Roman"/>
          <w:bCs/>
        </w:rPr>
        <w:t>Jei vartojate tabletes, gydytojas paprašys reguliariai tikrintis. Paprastai su gydytoju reikia pasitarti bent kartą per metus.</w:t>
      </w:r>
    </w:p>
    <w:p w14:paraId="781DEC44" w14:textId="77777777" w:rsidR="00036EAE" w:rsidRPr="00036EAE" w:rsidRDefault="00036EAE" w:rsidP="00036EAE">
      <w:pPr>
        <w:spacing w:after="0" w:line="240" w:lineRule="auto"/>
        <w:rPr>
          <w:rFonts w:ascii="Times New Roman" w:eastAsia="Times New Roman" w:hAnsi="Times New Roman" w:cs="Times New Roman"/>
          <w:b/>
        </w:rPr>
      </w:pPr>
    </w:p>
    <w:p w14:paraId="2EFDDF6B" w14:textId="77777777" w:rsidR="00036EAE" w:rsidRPr="00036EAE" w:rsidRDefault="00036EAE" w:rsidP="00036EAE">
      <w:pPr>
        <w:spacing w:after="0" w:line="240" w:lineRule="auto"/>
        <w:rPr>
          <w:rFonts w:ascii="Times New Roman" w:eastAsia="Times New Roman" w:hAnsi="Times New Roman" w:cs="Times New Roman"/>
          <w:b/>
        </w:rPr>
      </w:pP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rPr>
        <w:t xml:space="preserve"> vartoti draudžiama</w:t>
      </w:r>
    </w:p>
    <w:p w14:paraId="5C70E94E"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Jeigu Jums yra bent viena iš toliau išvardytų būklių,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vartoti draudžiama. Jeigu Jums yra bent viena iš toliau išvardytų būklių, reikia pasakyti gydytojui. Gydytojas su Jumis aptars, koks būtų tinkamesnis kitas kontracepcijos metodas.</w:t>
      </w:r>
    </w:p>
    <w:p w14:paraId="72B34294" w14:textId="77777777" w:rsidR="00036EAE" w:rsidRPr="00036EAE" w:rsidRDefault="00036EAE" w:rsidP="00036EAE">
      <w:pPr>
        <w:spacing w:after="0" w:line="240" w:lineRule="auto"/>
        <w:rPr>
          <w:rFonts w:ascii="Times New Roman" w:eastAsia="Times New Roman" w:hAnsi="Times New Roman" w:cs="Times New Roman"/>
        </w:rPr>
      </w:pPr>
    </w:p>
    <w:p w14:paraId="620E2186"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rPr>
        <w:t xml:space="preserve"> vartoti draudžiama:</w:t>
      </w:r>
    </w:p>
    <w:p w14:paraId="5328F1F6" w14:textId="77777777" w:rsidR="00036EAE" w:rsidRPr="00036EAE" w:rsidRDefault="00036EAE" w:rsidP="00036EAE">
      <w:pPr>
        <w:numPr>
          <w:ilvl w:val="0"/>
          <w:numId w:val="7"/>
        </w:numPr>
        <w:spacing w:after="0" w:line="240" w:lineRule="auto"/>
        <w:ind w:left="630" w:hanging="630"/>
        <w:contextualSpacing/>
        <w:rPr>
          <w:rFonts w:ascii="Times New Roman" w:eastAsia="Times New Roman" w:hAnsi="Times New Roman" w:cs="Times New Roman"/>
        </w:rPr>
      </w:pPr>
      <w:r w:rsidRPr="00036EAE">
        <w:rPr>
          <w:rFonts w:ascii="Times New Roman" w:eastAsia="Times New Roman" w:hAnsi="Times New Roman" w:cs="Times New Roman"/>
        </w:rPr>
        <w:t>jeigu yra</w:t>
      </w:r>
      <w:r w:rsidRPr="00036EAE">
        <w:rPr>
          <w:rFonts w:ascii="Times New Roman" w:eastAsia="Times New Roman" w:hAnsi="Times New Roman" w:cs="Times New Roman"/>
          <w:b/>
        </w:rPr>
        <w:t xml:space="preserve"> </w:t>
      </w:r>
      <w:r w:rsidRPr="00036EAE">
        <w:rPr>
          <w:rFonts w:ascii="Times New Roman" w:eastAsia="Times New Roman" w:hAnsi="Times New Roman" w:cs="Times New Roman"/>
        </w:rPr>
        <w:t xml:space="preserve">alergija </w:t>
      </w:r>
      <w:proofErr w:type="spellStart"/>
      <w:r w:rsidRPr="00036EAE">
        <w:rPr>
          <w:rFonts w:ascii="Times New Roman" w:eastAsia="Times New Roman" w:hAnsi="Times New Roman" w:cs="Times New Roman"/>
        </w:rPr>
        <w:t>etinilestradioliui</w:t>
      </w:r>
      <w:proofErr w:type="spellEnd"/>
      <w:r w:rsidRPr="00036EAE">
        <w:rPr>
          <w:rFonts w:ascii="Times New Roman" w:eastAsia="Times New Roman" w:hAnsi="Times New Roman" w:cs="Times New Roman"/>
        </w:rPr>
        <w:t xml:space="preserve"> arba </w:t>
      </w:r>
      <w:proofErr w:type="spellStart"/>
      <w:r w:rsidRPr="00036EAE">
        <w:rPr>
          <w:rFonts w:ascii="Times New Roman" w:eastAsia="Times New Roman" w:hAnsi="Times New Roman" w:cs="Times New Roman"/>
        </w:rPr>
        <w:t>dienogestui</w:t>
      </w:r>
      <w:proofErr w:type="spellEnd"/>
      <w:r w:rsidRPr="00036EAE">
        <w:rPr>
          <w:rFonts w:ascii="Times New Roman" w:eastAsia="Times New Roman" w:hAnsi="Times New Roman" w:cs="Times New Roman"/>
        </w:rPr>
        <w:t>, arba bet kuriai pagalbinei šio vaisto medžiagai (jos išvardytos 6 skyriuje);</w:t>
      </w:r>
    </w:p>
    <w:p w14:paraId="64D753DD" w14:textId="77777777" w:rsidR="00036EAE" w:rsidRPr="00036EAE" w:rsidRDefault="00036EAE" w:rsidP="00036EAE">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36EAE">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33B93BE6" w14:textId="77777777" w:rsidR="00036EAE" w:rsidRPr="00036EAE" w:rsidRDefault="00036EAE" w:rsidP="00036EAE">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36EAE">
        <w:rPr>
          <w:rFonts w:ascii="Times New Roman" w:eastAsia="Times New Roman" w:hAnsi="Times New Roman" w:cs="Times New Roman"/>
        </w:rPr>
        <w:t xml:space="preserve">jeigu žinote, kad Jums yra sutrikimas, veikiantis kraujo krešėjimą, pvz., baltymo C trūkumas, baltymo S trūkumas, </w:t>
      </w:r>
      <w:proofErr w:type="spellStart"/>
      <w:r w:rsidRPr="00036EAE">
        <w:rPr>
          <w:rFonts w:ascii="Times New Roman" w:eastAsia="Times New Roman" w:hAnsi="Times New Roman" w:cs="Times New Roman"/>
        </w:rPr>
        <w:t>antitrombino</w:t>
      </w:r>
      <w:proofErr w:type="spellEnd"/>
      <w:r w:rsidRPr="00036EAE">
        <w:rPr>
          <w:rFonts w:ascii="Times New Roman" w:eastAsia="Times New Roman" w:hAnsi="Times New Roman" w:cs="Times New Roman"/>
        </w:rPr>
        <w:t xml:space="preserve"> III trūkumas, Leideno V faktorius arba </w:t>
      </w:r>
      <w:proofErr w:type="spellStart"/>
      <w:r w:rsidRPr="00036EAE">
        <w:rPr>
          <w:rFonts w:ascii="Times New Roman" w:eastAsia="Times New Roman" w:hAnsi="Times New Roman" w:cs="Times New Roman"/>
        </w:rPr>
        <w:t>antifosfolipidiniai</w:t>
      </w:r>
      <w:proofErr w:type="spellEnd"/>
      <w:r w:rsidRPr="00036EAE">
        <w:rPr>
          <w:rFonts w:ascii="Times New Roman" w:eastAsia="Times New Roman" w:hAnsi="Times New Roman" w:cs="Times New Roman"/>
        </w:rPr>
        <w:t xml:space="preserve"> antikūnai;</w:t>
      </w:r>
    </w:p>
    <w:p w14:paraId="643BAEA2" w14:textId="77777777" w:rsidR="00036EAE" w:rsidRPr="00036EAE" w:rsidRDefault="00036EAE" w:rsidP="00036EAE">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36EAE">
        <w:rPr>
          <w:rFonts w:ascii="Times New Roman" w:eastAsia="Times New Roman" w:hAnsi="Times New Roman" w:cs="Times New Roman"/>
        </w:rPr>
        <w:t>jeigu Jums reikalinga operacija arba ilgą laiką nevaikštote (žr. 2 skyrių „Kraujo krešuliai“);</w:t>
      </w:r>
    </w:p>
    <w:p w14:paraId="60A77303" w14:textId="77777777" w:rsidR="00036EAE" w:rsidRPr="00036EAE" w:rsidRDefault="00036EAE" w:rsidP="00036EAE">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36EAE">
        <w:rPr>
          <w:rFonts w:ascii="Times New Roman" w:eastAsia="Times New Roman" w:hAnsi="Times New Roman" w:cs="Times New Roman"/>
        </w:rPr>
        <w:t>jeigu Jums kada nors buvo širdies priepuolis arba insultas;</w:t>
      </w:r>
    </w:p>
    <w:p w14:paraId="12F42517" w14:textId="77777777" w:rsidR="00036EAE" w:rsidRPr="00036EAE" w:rsidRDefault="00036EAE" w:rsidP="00036EAE">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36EAE">
        <w:rPr>
          <w:rFonts w:ascii="Times New Roman" w:eastAsia="Times New Roman" w:hAnsi="Times New Roman" w:cs="Times New Roman"/>
        </w:rPr>
        <w:t>jeigu Jums yra (arba kada nors buvo) krūtinės angina (būklė, kuri sukelia sunkų krūtinės skausmą ir gali būti pirmasis širdies priepuolio požymis) arba praeinantysis smegenų išemijos priepuolis (PSIP – trumpalaikiai insulto simptomai);</w:t>
      </w:r>
    </w:p>
    <w:p w14:paraId="3B3FA585" w14:textId="77777777" w:rsidR="00036EAE" w:rsidRPr="00036EAE" w:rsidRDefault="00036EAE" w:rsidP="00036EAE">
      <w:pPr>
        <w:numPr>
          <w:ilvl w:val="0"/>
          <w:numId w:val="50"/>
        </w:numPr>
        <w:tabs>
          <w:tab w:val="left" w:pos="630"/>
        </w:tabs>
        <w:spacing w:after="0" w:line="240" w:lineRule="auto"/>
        <w:ind w:hanging="720"/>
        <w:contextualSpacing/>
        <w:rPr>
          <w:rFonts w:ascii="Times New Roman" w:eastAsia="Times New Roman" w:hAnsi="Times New Roman" w:cs="Times New Roman"/>
        </w:rPr>
      </w:pPr>
      <w:r w:rsidRPr="00036EAE">
        <w:rPr>
          <w:rFonts w:ascii="Times New Roman" w:eastAsia="Times New Roman" w:hAnsi="Times New Roman" w:cs="Times New Roman"/>
        </w:rPr>
        <w:t>jeigu Jums yra bent viena iš toliau nurodytų ligų, galinčių didinti krešulio arterijose riziką:</w:t>
      </w:r>
    </w:p>
    <w:p w14:paraId="13BDA1B5" w14:textId="77777777" w:rsidR="00036EAE" w:rsidRPr="00036EAE" w:rsidRDefault="00036EAE" w:rsidP="00036EAE">
      <w:pPr>
        <w:pStyle w:val="Sraopastraipa"/>
        <w:numPr>
          <w:ilvl w:val="1"/>
          <w:numId w:val="50"/>
        </w:numPr>
        <w:tabs>
          <w:tab w:val="left" w:pos="630"/>
        </w:tabs>
        <w:spacing w:after="0" w:line="240" w:lineRule="auto"/>
        <w:ind w:hanging="720"/>
        <w:rPr>
          <w:rFonts w:ascii="Times New Roman" w:hAnsi="Times New Roman" w:cs="Times New Roman"/>
        </w:rPr>
      </w:pPr>
      <w:r w:rsidRPr="00036EAE">
        <w:rPr>
          <w:rFonts w:ascii="Times New Roman" w:hAnsi="Times New Roman" w:cs="Times New Roman"/>
        </w:rPr>
        <w:t>sunkus cukrinis diabetas su kraujagyslių pažeidimu;</w:t>
      </w:r>
    </w:p>
    <w:p w14:paraId="6CF14DAE" w14:textId="77777777" w:rsidR="00036EAE" w:rsidRPr="00036EAE" w:rsidRDefault="00036EAE" w:rsidP="00036EAE">
      <w:pPr>
        <w:pStyle w:val="Sraopastraipa"/>
        <w:numPr>
          <w:ilvl w:val="1"/>
          <w:numId w:val="50"/>
        </w:numPr>
        <w:tabs>
          <w:tab w:val="left" w:pos="630"/>
        </w:tabs>
        <w:spacing w:after="0" w:line="240" w:lineRule="auto"/>
        <w:ind w:hanging="720"/>
        <w:rPr>
          <w:rFonts w:ascii="Times New Roman" w:hAnsi="Times New Roman" w:cs="Times New Roman"/>
        </w:rPr>
      </w:pPr>
      <w:r w:rsidRPr="00036EAE">
        <w:rPr>
          <w:rFonts w:ascii="Times New Roman" w:hAnsi="Times New Roman" w:cs="Times New Roman"/>
        </w:rPr>
        <w:t>labai aukštas kraujospūdis;</w:t>
      </w:r>
    </w:p>
    <w:p w14:paraId="003DFD82" w14:textId="77777777" w:rsidR="00036EAE" w:rsidRPr="00036EAE" w:rsidRDefault="00036EAE" w:rsidP="00036EAE">
      <w:pPr>
        <w:pStyle w:val="Sraopastraipa"/>
        <w:numPr>
          <w:ilvl w:val="1"/>
          <w:numId w:val="50"/>
        </w:numPr>
        <w:tabs>
          <w:tab w:val="left" w:pos="630"/>
        </w:tabs>
        <w:spacing w:after="0" w:line="240" w:lineRule="auto"/>
        <w:ind w:hanging="720"/>
        <w:rPr>
          <w:rFonts w:ascii="Times New Roman" w:hAnsi="Times New Roman" w:cs="Times New Roman"/>
        </w:rPr>
      </w:pPr>
      <w:r w:rsidRPr="00036EAE">
        <w:rPr>
          <w:rFonts w:ascii="Times New Roman" w:hAnsi="Times New Roman" w:cs="Times New Roman"/>
        </w:rPr>
        <w:t>labai didelis riebalų (cholesterolio arba trigliceridų) kiekis kraujyje;</w:t>
      </w:r>
    </w:p>
    <w:p w14:paraId="653309EA" w14:textId="77777777" w:rsidR="00036EAE" w:rsidRPr="00036EAE" w:rsidRDefault="00036EAE" w:rsidP="00036EAE">
      <w:pPr>
        <w:pStyle w:val="Sraopastraipa"/>
        <w:numPr>
          <w:ilvl w:val="1"/>
          <w:numId w:val="50"/>
        </w:numPr>
        <w:tabs>
          <w:tab w:val="left" w:pos="630"/>
        </w:tabs>
        <w:spacing w:after="0" w:line="240" w:lineRule="auto"/>
        <w:ind w:hanging="720"/>
        <w:rPr>
          <w:rFonts w:ascii="Times New Roman" w:hAnsi="Times New Roman" w:cs="Times New Roman"/>
        </w:rPr>
      </w:pPr>
      <w:r w:rsidRPr="00036EAE">
        <w:rPr>
          <w:rFonts w:ascii="Times New Roman" w:hAnsi="Times New Roman" w:cs="Times New Roman"/>
        </w:rPr>
        <w:t xml:space="preserve">būklė, vadinama </w:t>
      </w:r>
      <w:proofErr w:type="spellStart"/>
      <w:r w:rsidRPr="00036EAE">
        <w:rPr>
          <w:rFonts w:ascii="Times New Roman" w:hAnsi="Times New Roman" w:cs="Times New Roman"/>
        </w:rPr>
        <w:t>hiperhomocisteinemija</w:t>
      </w:r>
      <w:proofErr w:type="spellEnd"/>
      <w:r w:rsidRPr="00036EAE">
        <w:rPr>
          <w:rFonts w:ascii="Times New Roman" w:hAnsi="Times New Roman" w:cs="Times New Roman"/>
        </w:rPr>
        <w:t>;</w:t>
      </w:r>
    </w:p>
    <w:p w14:paraId="72103DDB" w14:textId="77777777" w:rsidR="00036EAE" w:rsidRPr="00036EAE" w:rsidRDefault="00036EAE" w:rsidP="00036EAE">
      <w:pPr>
        <w:numPr>
          <w:ilvl w:val="0"/>
          <w:numId w:val="50"/>
        </w:numPr>
        <w:tabs>
          <w:tab w:val="left" w:pos="630"/>
        </w:tabs>
        <w:spacing w:after="0" w:line="240" w:lineRule="auto"/>
        <w:ind w:left="630" w:hanging="720"/>
        <w:contextualSpacing/>
        <w:rPr>
          <w:rFonts w:ascii="Times New Roman" w:eastAsia="Times New Roman" w:hAnsi="Times New Roman" w:cs="Times New Roman"/>
        </w:rPr>
      </w:pPr>
      <w:r w:rsidRPr="00036EAE">
        <w:rPr>
          <w:rFonts w:ascii="Times New Roman" w:eastAsia="Times New Roman" w:hAnsi="Times New Roman" w:cs="Times New Roman"/>
        </w:rPr>
        <w:t>jeigu Jums yra (arba kada nors buvo) tam tikro tipo migrena, vadinama „migrena su aura“;</w:t>
      </w:r>
    </w:p>
    <w:p w14:paraId="7421FFB4" w14:textId="77777777" w:rsidR="00036EAE" w:rsidRPr="00036EAE" w:rsidRDefault="00036EAE" w:rsidP="00036EAE">
      <w:pPr>
        <w:numPr>
          <w:ilvl w:val="0"/>
          <w:numId w:val="50"/>
        </w:numPr>
        <w:tabs>
          <w:tab w:val="left" w:pos="630"/>
        </w:tabs>
        <w:spacing w:after="0" w:line="276" w:lineRule="auto"/>
        <w:ind w:left="630" w:hanging="720"/>
        <w:rPr>
          <w:rFonts w:ascii="Times New Roman" w:eastAsia="Times New Roman" w:hAnsi="Times New Roman" w:cs="Times New Roman"/>
        </w:rPr>
      </w:pPr>
      <w:r w:rsidRPr="00036EAE">
        <w:rPr>
          <w:rFonts w:ascii="Times New Roman" w:eastAsia="Times New Roman" w:hAnsi="Times New Roman" w:cs="Times New Roman"/>
        </w:rPr>
        <w:t>jeigu sergate (arba kada nors sirgote) kepenų ligomis, nebent kepenų funkcijos rodikliai kraujyje sugrįžo į normos ribas;</w:t>
      </w:r>
    </w:p>
    <w:p w14:paraId="575B940D" w14:textId="77777777" w:rsidR="00036EAE" w:rsidRPr="00036EAE" w:rsidRDefault="00036EAE" w:rsidP="00036EAE">
      <w:pPr>
        <w:numPr>
          <w:ilvl w:val="0"/>
          <w:numId w:val="50"/>
        </w:numPr>
        <w:tabs>
          <w:tab w:val="left" w:pos="630"/>
        </w:tabs>
        <w:spacing w:after="0" w:line="276" w:lineRule="auto"/>
        <w:ind w:left="630" w:hanging="720"/>
        <w:rPr>
          <w:rFonts w:ascii="Times New Roman" w:eastAsia="Times New Roman" w:hAnsi="Times New Roman" w:cs="Times New Roman"/>
        </w:rPr>
      </w:pPr>
      <w:r w:rsidRPr="00036EAE">
        <w:rPr>
          <w:rFonts w:ascii="Times New Roman" w:eastAsia="Times New Roman" w:hAnsi="Times New Roman" w:cs="Times New Roman"/>
        </w:rPr>
        <w:t>jeigu yra arba kada nors buvo kepenų navikas (gerybinis arba piktybinis);</w:t>
      </w:r>
    </w:p>
    <w:p w14:paraId="6F4B93B5" w14:textId="77777777" w:rsidR="00036EAE" w:rsidRPr="00036EAE" w:rsidRDefault="00036EAE" w:rsidP="00036EAE">
      <w:pPr>
        <w:numPr>
          <w:ilvl w:val="0"/>
          <w:numId w:val="50"/>
        </w:numPr>
        <w:tabs>
          <w:tab w:val="left" w:pos="630"/>
        </w:tabs>
        <w:spacing w:after="0" w:line="276" w:lineRule="auto"/>
        <w:ind w:left="630" w:hanging="720"/>
        <w:rPr>
          <w:rFonts w:ascii="Times New Roman" w:eastAsia="Times New Roman" w:hAnsi="Times New Roman" w:cs="Times New Roman"/>
        </w:rPr>
      </w:pPr>
      <w:r w:rsidRPr="00036EAE">
        <w:rPr>
          <w:rFonts w:ascii="Times New Roman" w:eastAsia="Times New Roman" w:hAnsi="Times New Roman" w:cs="Times New Roman"/>
        </w:rPr>
        <w:t>jeigu sergate, kada nors sirgote arba įtariate, kad sergate vėžiu, kurį veikia lytiniai hormonai (pvz., krūties arba gimdos gleivinės vėžiu);</w:t>
      </w:r>
    </w:p>
    <w:p w14:paraId="416E708E" w14:textId="77777777" w:rsidR="00036EAE" w:rsidRPr="00036EAE" w:rsidRDefault="00036EAE" w:rsidP="00036EAE">
      <w:pPr>
        <w:numPr>
          <w:ilvl w:val="0"/>
          <w:numId w:val="50"/>
        </w:numPr>
        <w:tabs>
          <w:tab w:val="left" w:pos="630"/>
        </w:tabs>
        <w:spacing w:after="0" w:line="276" w:lineRule="auto"/>
        <w:ind w:left="630" w:hanging="720"/>
        <w:rPr>
          <w:rFonts w:ascii="Times New Roman" w:eastAsia="Times New Roman" w:hAnsi="Times New Roman" w:cs="Times New Roman"/>
        </w:rPr>
      </w:pPr>
      <w:r w:rsidRPr="00036EAE">
        <w:rPr>
          <w:rFonts w:ascii="Times New Roman" w:eastAsia="Times New Roman" w:hAnsi="Times New Roman" w:cs="Times New Roman"/>
        </w:rPr>
        <w:t>yra bet koks nepaaiškinamas kraujavimas iš makšties;</w:t>
      </w:r>
    </w:p>
    <w:p w14:paraId="44E0BD58" w14:textId="77777777" w:rsidR="00036EAE" w:rsidRPr="00036EAE" w:rsidRDefault="00036EAE" w:rsidP="00036EAE">
      <w:pPr>
        <w:numPr>
          <w:ilvl w:val="0"/>
          <w:numId w:val="50"/>
        </w:numPr>
        <w:tabs>
          <w:tab w:val="left" w:pos="630"/>
        </w:tabs>
        <w:spacing w:after="0" w:line="276" w:lineRule="auto"/>
        <w:ind w:left="630" w:hanging="720"/>
        <w:rPr>
          <w:rFonts w:ascii="Times New Roman" w:eastAsia="Times New Roman" w:hAnsi="Times New Roman" w:cs="Times New Roman"/>
        </w:rPr>
      </w:pPr>
      <w:r w:rsidRPr="00036EAE">
        <w:rPr>
          <w:rFonts w:ascii="Times New Roman" w:eastAsia="Times New Roman" w:hAnsi="Times New Roman" w:cs="Times New Roman"/>
        </w:rPr>
        <w:t xml:space="preserve">sergate hepatitu C ir vartojate vaistų, kurių sudėtyje yra </w:t>
      </w:r>
      <w:proofErr w:type="spellStart"/>
      <w:r w:rsidRPr="00036EAE">
        <w:rPr>
          <w:rFonts w:ascii="Times New Roman" w:eastAsia="Times New Roman" w:hAnsi="Times New Roman" w:cs="Times New Roman"/>
        </w:rPr>
        <w:t>ombitasviro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paritapreviro</w:t>
      </w:r>
      <w:proofErr w:type="spellEnd"/>
      <w:r w:rsidRPr="00036EAE">
        <w:rPr>
          <w:rFonts w:ascii="Times New Roman" w:eastAsia="Times New Roman" w:hAnsi="Times New Roman" w:cs="Times New Roman"/>
        </w:rPr>
        <w:t xml:space="preserve">/ritonaviro, </w:t>
      </w:r>
      <w:proofErr w:type="spellStart"/>
      <w:r w:rsidRPr="00036EAE">
        <w:rPr>
          <w:rFonts w:ascii="Times New Roman" w:eastAsia="Times New Roman" w:hAnsi="Times New Roman" w:cs="Times New Roman"/>
        </w:rPr>
        <w:t>dasabuviro</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glekapreviro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pibrentasviro</w:t>
      </w:r>
      <w:proofErr w:type="spellEnd"/>
      <w:r w:rsidRPr="00036EAE">
        <w:rPr>
          <w:rFonts w:ascii="Times New Roman" w:eastAsia="Times New Roman" w:hAnsi="Times New Roman" w:cs="Times New Roman"/>
        </w:rPr>
        <w:t xml:space="preserve"> arba </w:t>
      </w:r>
      <w:proofErr w:type="spellStart"/>
      <w:r w:rsidRPr="00036EAE">
        <w:rPr>
          <w:rFonts w:ascii="Times New Roman" w:eastAsia="Times New Roman" w:hAnsi="Times New Roman" w:cs="Times New Roman"/>
        </w:rPr>
        <w:t>sofosbuviro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velpatasviro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voksilapreviro</w:t>
      </w:r>
      <w:proofErr w:type="spellEnd"/>
      <w:r w:rsidRPr="00036EAE">
        <w:rPr>
          <w:rFonts w:ascii="Times New Roman" w:eastAsia="Times New Roman" w:hAnsi="Times New Roman" w:cs="Times New Roman"/>
        </w:rPr>
        <w:t xml:space="preserve"> (žr. 2 skyrių „Kiti vaistai ir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w:t>
      </w:r>
    </w:p>
    <w:p w14:paraId="7CCCB6ED" w14:textId="77777777" w:rsidR="00036EAE" w:rsidRPr="00036EAE" w:rsidRDefault="00036EAE" w:rsidP="00036EAE">
      <w:pPr>
        <w:spacing w:after="0" w:line="240" w:lineRule="auto"/>
        <w:rPr>
          <w:rFonts w:ascii="Times New Roman" w:hAnsi="Times New Roman" w:cs="Times New Roman"/>
        </w:rPr>
      </w:pPr>
    </w:p>
    <w:p w14:paraId="549299C2"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Jeigu vartojant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atsiranda kuri nors iš pirmiau išvardytų būklių, turite nedelsiant nutraukti vaisto vartojimą ir pasitarti su gydytoju. Tuo tarpu turėtumėte naudoti kitokį, nehormoninės kontracepcijos metodą. Daugiau informacijos taip pat rasite skyriuje „Įspėjimai ir atsargumo priemonės“.</w:t>
      </w:r>
    </w:p>
    <w:p w14:paraId="17218477" w14:textId="77777777" w:rsidR="00036EAE" w:rsidRPr="00036EAE" w:rsidRDefault="00036EAE" w:rsidP="00036EAE">
      <w:pPr>
        <w:spacing w:after="0" w:line="240" w:lineRule="auto"/>
        <w:rPr>
          <w:rFonts w:ascii="Times New Roman" w:hAnsi="Times New Roman" w:cs="Times New Roman"/>
        </w:rPr>
      </w:pPr>
    </w:p>
    <w:p w14:paraId="7BE38CAA"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Įspėjimai ir atsargumo priemonės</w:t>
      </w:r>
    </w:p>
    <w:p w14:paraId="639841E1"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Pasitarkite su gydytoju arba vaistininku, prieš pradėdami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w:t>
      </w:r>
    </w:p>
    <w:p w14:paraId="632432C5" w14:textId="77777777" w:rsidR="00036EAE" w:rsidRPr="00036EAE" w:rsidRDefault="00036EAE" w:rsidP="00036EAE">
      <w:pPr>
        <w:spacing w:after="0" w:line="240" w:lineRule="auto"/>
        <w:rPr>
          <w:rFonts w:ascii="Times New Roman" w:eastAsia="Times New Roman" w:hAnsi="Times New Roman" w:cs="Times New Roman"/>
          <w:b/>
        </w:rPr>
      </w:pPr>
    </w:p>
    <w:p w14:paraId="7EBCAE31"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 xml:space="preserve">Kada reikia imtis ypatingų atsargumo priemonių vartojant </w:t>
      </w:r>
      <w:proofErr w:type="spellStart"/>
      <w:r w:rsidRPr="00036EAE">
        <w:rPr>
          <w:rFonts w:ascii="Times New Roman" w:eastAsia="Times New Roman" w:hAnsi="Times New Roman" w:cs="Times New Roman"/>
          <w:b/>
        </w:rPr>
        <w:t>Kelzy</w:t>
      </w:r>
      <w:proofErr w:type="spellEnd"/>
    </w:p>
    <w:p w14:paraId="27738CF5" w14:textId="77777777" w:rsidR="00036EAE" w:rsidRPr="00036EAE" w:rsidRDefault="00036EAE" w:rsidP="00036E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Kada reikia kreiptis į gydytoją?</w:t>
      </w:r>
    </w:p>
    <w:p w14:paraId="16F34FEC" w14:textId="77777777" w:rsidR="00036EAE" w:rsidRPr="00036EAE" w:rsidRDefault="00036EAE" w:rsidP="00036E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0F4DDE10" w14:textId="77777777" w:rsidR="00036EAE" w:rsidRPr="00036EAE" w:rsidRDefault="00036EAE" w:rsidP="00036E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u w:val="single"/>
        </w:rPr>
      </w:pPr>
      <w:r w:rsidRPr="00036EAE">
        <w:rPr>
          <w:rFonts w:ascii="Times New Roman" w:eastAsia="Times New Roman" w:hAnsi="Times New Roman" w:cs="Times New Roman"/>
          <w:u w:val="single"/>
        </w:rPr>
        <w:t>Kreipkitės skubios medicininės pagalbos</w:t>
      </w:r>
    </w:p>
    <w:p w14:paraId="394CD0AC" w14:textId="77777777" w:rsidR="00036EAE" w:rsidRPr="00036EAE" w:rsidRDefault="00036EAE" w:rsidP="00036EAE">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lastRenderedPageBreak/>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52EE2D8D" w14:textId="77777777" w:rsidR="00036EAE" w:rsidRPr="00036EAE" w:rsidRDefault="00036EAE" w:rsidP="00036E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1656569D" w14:textId="77777777" w:rsidR="00036EAE" w:rsidRPr="00036EAE" w:rsidRDefault="00036EAE" w:rsidP="00036E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Šio sunkaus šalutinio poveikio simptomai aprašyti 2 skyriuje „Kaip atpažinti kraujo krešulį“.</w:t>
      </w:r>
    </w:p>
    <w:p w14:paraId="09457717" w14:textId="77777777" w:rsidR="00036EAE" w:rsidRPr="00036EAE" w:rsidRDefault="00036EAE" w:rsidP="00036EAE">
      <w:pPr>
        <w:spacing w:after="0" w:line="240" w:lineRule="auto"/>
        <w:rPr>
          <w:rFonts w:ascii="Times New Roman" w:eastAsia="Times New Roman" w:hAnsi="Times New Roman" w:cs="Times New Roman"/>
          <w:b/>
        </w:rPr>
      </w:pPr>
    </w:p>
    <w:p w14:paraId="48F66DB8" w14:textId="77777777" w:rsidR="00036EAE" w:rsidRPr="00036EAE" w:rsidRDefault="00036EAE" w:rsidP="00036EAE">
      <w:pPr>
        <w:spacing w:after="0" w:line="240" w:lineRule="auto"/>
        <w:rPr>
          <w:rFonts w:ascii="Times New Roman" w:eastAsia="Times New Roman" w:hAnsi="Times New Roman" w:cs="Times New Roman"/>
          <w:b/>
        </w:rPr>
      </w:pPr>
    </w:p>
    <w:p w14:paraId="30DC06C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rPr>
        <w:t>Jeigu Jums tinka bent viena iš toliau nurodytų būklių, pasakykite gydytojui.</w:t>
      </w:r>
    </w:p>
    <w:p w14:paraId="03FDFA4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Vartojant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ar bet kurias kitas kombinuotas tabletes, kai kuriais atvejais reikia ypatingo atsargumo, todėl gali prireikti, kad gydytojas reguliariai tikrintų Jūsų sveikatą.</w:t>
      </w:r>
    </w:p>
    <w:p w14:paraId="41786AA3" w14:textId="77777777" w:rsidR="00036EAE" w:rsidRPr="00036EAE" w:rsidRDefault="00036EAE" w:rsidP="00036EAE">
      <w:pPr>
        <w:spacing w:after="0" w:line="240" w:lineRule="auto"/>
        <w:rPr>
          <w:rFonts w:ascii="Times New Roman" w:eastAsia="Times New Roman" w:hAnsi="Times New Roman" w:cs="Times New Roman"/>
        </w:rPr>
      </w:pPr>
    </w:p>
    <w:p w14:paraId="439FC30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Jeigu tokia būklė pasireiškia arba pasunkėja vartojant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taip pat reikia pasakyti gydytojui:</w:t>
      </w:r>
    </w:p>
    <w:p w14:paraId="630AFA1A"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sergate Krono liga arba opiniu kolitu (lėtine uždegimine žarnyno liga);</w:t>
      </w:r>
    </w:p>
    <w:p w14:paraId="3729A79D"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sergate sistemine raudonąja vilklige (SRV – liga, veikiančia natūralią organizmo apsaugos sistemą);</w:t>
      </w:r>
    </w:p>
    <w:p w14:paraId="541008A7"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Jums yra hemolizinis </w:t>
      </w:r>
      <w:proofErr w:type="spellStart"/>
      <w:r w:rsidRPr="00036EAE">
        <w:rPr>
          <w:rFonts w:ascii="Times New Roman" w:eastAsia="Times New Roman" w:hAnsi="Times New Roman" w:cs="Times New Roman"/>
        </w:rPr>
        <w:t>ureminis</w:t>
      </w:r>
      <w:proofErr w:type="spellEnd"/>
      <w:r w:rsidRPr="00036EAE">
        <w:rPr>
          <w:rFonts w:ascii="Times New Roman" w:eastAsia="Times New Roman" w:hAnsi="Times New Roman" w:cs="Times New Roman"/>
        </w:rPr>
        <w:t xml:space="preserve"> sindromas (HUS – inkstų nepakankamumą sukeliantis kraujo krešėjimo sutrikimas);</w:t>
      </w:r>
    </w:p>
    <w:p w14:paraId="0628C79D"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sergate pjautuvo pavidalo ląstelių anemija (paveldima raudonųjų kraujo ląstelių liga);</w:t>
      </w:r>
    </w:p>
    <w:p w14:paraId="657E7673"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Jūsų kraujyje yra padidėjusi riebalų koncentracija (</w:t>
      </w:r>
      <w:proofErr w:type="spellStart"/>
      <w:r w:rsidRPr="00036EAE">
        <w:rPr>
          <w:rFonts w:ascii="Times New Roman" w:eastAsia="Times New Roman" w:hAnsi="Times New Roman" w:cs="Times New Roman"/>
        </w:rPr>
        <w:t>hipertrigliceridemija</w:t>
      </w:r>
      <w:proofErr w:type="spellEnd"/>
      <w:r w:rsidRPr="00036EAE">
        <w:rPr>
          <w:rFonts w:ascii="Times New Roman" w:eastAsia="Times New Roman" w:hAnsi="Times New Roman" w:cs="Times New Roman"/>
        </w:rPr>
        <w:t xml:space="preserve">) arba teigiama šios būklės istorija šeimoje. </w:t>
      </w:r>
      <w:proofErr w:type="spellStart"/>
      <w:r w:rsidRPr="00036EAE">
        <w:rPr>
          <w:rFonts w:ascii="Times New Roman" w:eastAsia="Times New Roman" w:hAnsi="Times New Roman" w:cs="Times New Roman"/>
        </w:rPr>
        <w:t>Hipertrigliceridemija</w:t>
      </w:r>
      <w:proofErr w:type="spellEnd"/>
      <w:r w:rsidRPr="00036EAE">
        <w:rPr>
          <w:rFonts w:ascii="Times New Roman" w:eastAsia="Times New Roman" w:hAnsi="Times New Roman" w:cs="Times New Roman"/>
        </w:rPr>
        <w:t xml:space="preserve"> yra susijusi su padidėjusia pankreatito (kasos uždegimo) išsivystymo rizika;</w:t>
      </w:r>
    </w:p>
    <w:p w14:paraId="3F92FE42"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Jums reikalinga operacija arba ilgą laiką nevaikštote (žr. 2 skyrių „Kraujo krešuliai“);</w:t>
      </w:r>
    </w:p>
    <w:p w14:paraId="0530F3B6"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Jūs ką tik gimdėte, Jums yra padidėjusi kraujo krešulių rizika. Turite paklausti gydytojo, po kiek laiko po gimdymo galėsite pradėti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w:t>
      </w:r>
    </w:p>
    <w:p w14:paraId="42023667"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Jums yra poodinių venų uždegimas (paviršinis </w:t>
      </w:r>
      <w:proofErr w:type="spellStart"/>
      <w:r w:rsidRPr="00036EAE">
        <w:rPr>
          <w:rFonts w:ascii="Times New Roman" w:eastAsia="Times New Roman" w:hAnsi="Times New Roman" w:cs="Times New Roman"/>
        </w:rPr>
        <w:t>tromboflebitas</w:t>
      </w:r>
      <w:proofErr w:type="spellEnd"/>
      <w:r w:rsidRPr="00036EAE">
        <w:rPr>
          <w:rFonts w:ascii="Times New Roman" w:eastAsia="Times New Roman" w:hAnsi="Times New Roman" w:cs="Times New Roman"/>
        </w:rPr>
        <w:t>);</w:t>
      </w:r>
    </w:p>
    <w:p w14:paraId="69EDEA7A"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Jums yra venų </w:t>
      </w:r>
      <w:proofErr w:type="spellStart"/>
      <w:r w:rsidRPr="00036EAE">
        <w:rPr>
          <w:rFonts w:ascii="Times New Roman" w:eastAsia="Times New Roman" w:hAnsi="Times New Roman" w:cs="Times New Roman"/>
        </w:rPr>
        <w:t>varikozė</w:t>
      </w:r>
      <w:proofErr w:type="spellEnd"/>
      <w:r w:rsidRPr="00036EAE">
        <w:rPr>
          <w:rFonts w:ascii="Times New Roman" w:eastAsia="Times New Roman" w:hAnsi="Times New Roman" w:cs="Times New Roman"/>
        </w:rPr>
        <w:t>;</w:t>
      </w:r>
    </w:p>
    <w:p w14:paraId="67493B16"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Jums yra širdies vožtuvų defektų arba širdies ritmo sutrikimų;</w:t>
      </w:r>
    </w:p>
    <w:p w14:paraId="7F6CA2FD"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Jūsų artimi giminaičiai serga krūties vėžiu;</w:t>
      </w:r>
    </w:p>
    <w:p w14:paraId="05B5C89D"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Jūs sergate kepenų ar tulžies pūslės liga arba tulžies akmenimis;</w:t>
      </w:r>
    </w:p>
    <w:p w14:paraId="29DDD686"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Jums yra gelta arba niežulys dėl tulžies užsikimšimo;</w:t>
      </w:r>
    </w:p>
    <w:p w14:paraId="3E7BA1F4"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Jums yra odos, ypač veido, spalvos pakitimas geltonai rusvos spalvos (</w:t>
      </w:r>
      <w:proofErr w:type="spellStart"/>
      <w:r w:rsidRPr="00036EAE">
        <w:rPr>
          <w:rFonts w:ascii="Times New Roman" w:eastAsia="Times New Roman" w:hAnsi="Times New Roman" w:cs="Times New Roman"/>
        </w:rPr>
        <w:t>chloazma</w:t>
      </w:r>
      <w:proofErr w:type="spellEnd"/>
      <w:r w:rsidRPr="00036EAE">
        <w:rPr>
          <w:rFonts w:ascii="Times New Roman" w:eastAsia="Times New Roman" w:hAnsi="Times New Roman" w:cs="Times New Roman"/>
        </w:rPr>
        <w:t>), arba jei tai buvo ankstesnio nėštumo metu; šiuo atveju reikia vengti stiprių saulės spindulių ir UV spindulių;</w:t>
      </w:r>
    </w:p>
    <w:p w14:paraId="2800EE3A"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turite tam tikrų hemoglobino susidarymo problemų (</w:t>
      </w:r>
      <w:proofErr w:type="spellStart"/>
      <w:r w:rsidRPr="00036EAE">
        <w:rPr>
          <w:rFonts w:ascii="Times New Roman" w:eastAsia="Times New Roman" w:hAnsi="Times New Roman" w:cs="Times New Roman"/>
        </w:rPr>
        <w:t>porfirija</w:t>
      </w:r>
      <w:proofErr w:type="spellEnd"/>
      <w:r w:rsidRPr="00036EAE">
        <w:rPr>
          <w:rFonts w:ascii="Times New Roman" w:eastAsia="Times New Roman" w:hAnsi="Times New Roman" w:cs="Times New Roman"/>
        </w:rPr>
        <w:t>);</w:t>
      </w:r>
    </w:p>
    <w:p w14:paraId="46BFDFB7"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Jūs sergate depresija;</w:t>
      </w:r>
    </w:p>
    <w:p w14:paraId="49F6559C"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jeigu Jūs sergate epilepsija;</w:t>
      </w:r>
    </w:p>
    <w:p w14:paraId="0A3F0B41" w14:textId="77777777" w:rsidR="00036EAE" w:rsidRPr="00036EAE" w:rsidRDefault="00036EAE" w:rsidP="00036EAE">
      <w:pPr>
        <w:numPr>
          <w:ilvl w:val="0"/>
          <w:numId w:val="23"/>
        </w:numPr>
        <w:spacing w:after="0"/>
        <w:ind w:hanging="567"/>
        <w:rPr>
          <w:rFonts w:ascii="Times New Roman" w:hAnsi="Times New Roman" w:cs="Times New Roman"/>
        </w:rPr>
      </w:pPr>
      <w:r w:rsidRPr="00036EAE">
        <w:rPr>
          <w:rFonts w:ascii="Times New Roman" w:eastAsia="Times New Roman" w:hAnsi="Times New Roman" w:cs="Times New Roman"/>
        </w:rPr>
        <w:t xml:space="preserve">jeigu Jūs sergate </w:t>
      </w:r>
      <w:proofErr w:type="spellStart"/>
      <w:r w:rsidRPr="00036EAE">
        <w:rPr>
          <w:rFonts w:ascii="Times New Roman" w:eastAsia="Times New Roman" w:hAnsi="Times New Roman" w:cs="Times New Roman"/>
        </w:rPr>
        <w:t>Sydenham’o</w:t>
      </w:r>
      <w:proofErr w:type="spellEnd"/>
      <w:r w:rsidRPr="00036EAE">
        <w:rPr>
          <w:rFonts w:ascii="Times New Roman" w:hAnsi="Times New Roman" w:cs="Times New Roman"/>
        </w:rPr>
        <w:t xml:space="preserve"> </w:t>
      </w:r>
      <w:proofErr w:type="spellStart"/>
      <w:r w:rsidRPr="00036EAE">
        <w:rPr>
          <w:rFonts w:ascii="Times New Roman" w:hAnsi="Times New Roman" w:cs="Times New Roman"/>
        </w:rPr>
        <w:t>chorėja</w:t>
      </w:r>
      <w:proofErr w:type="spellEnd"/>
      <w:r w:rsidRPr="00036EAE">
        <w:rPr>
          <w:rFonts w:ascii="Times New Roman" w:hAnsi="Times New Roman" w:cs="Times New Roman"/>
        </w:rPr>
        <w:t xml:space="preserve"> </w:t>
      </w:r>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i/>
          <w:iCs/>
        </w:rPr>
        <w:t>Sydenham</w:t>
      </w:r>
      <w:proofErr w:type="spellEnd"/>
      <w:r w:rsidRPr="00036EAE">
        <w:rPr>
          <w:rFonts w:ascii="Times New Roman" w:eastAsia="Times New Roman" w:hAnsi="Times New Roman" w:cs="Times New Roman"/>
          <w:i/>
          <w:iCs/>
        </w:rPr>
        <w:t xml:space="preserve"> </w:t>
      </w:r>
      <w:proofErr w:type="spellStart"/>
      <w:r w:rsidRPr="00036EAE">
        <w:rPr>
          <w:rFonts w:ascii="Times New Roman" w:eastAsia="Times New Roman" w:hAnsi="Times New Roman" w:cs="Times New Roman"/>
          <w:i/>
          <w:iCs/>
        </w:rPr>
        <w:t>Chorea</w:t>
      </w:r>
      <w:proofErr w:type="spellEnd"/>
      <w:r w:rsidRPr="00036EAE">
        <w:rPr>
          <w:rFonts w:ascii="Times New Roman" w:eastAsia="Times New Roman" w:hAnsi="Times New Roman" w:cs="Times New Roman"/>
        </w:rPr>
        <w:t>);</w:t>
      </w:r>
    </w:p>
    <w:p w14:paraId="2F9F7E54"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Jums buvo </w:t>
      </w:r>
      <w:proofErr w:type="spellStart"/>
      <w:r w:rsidRPr="00036EAE">
        <w:rPr>
          <w:rFonts w:ascii="Times New Roman" w:eastAsia="Times New Roman" w:hAnsi="Times New Roman" w:cs="Times New Roman"/>
        </w:rPr>
        <w:t>pūslinis</w:t>
      </w:r>
      <w:proofErr w:type="spellEnd"/>
      <w:r w:rsidRPr="00036EAE">
        <w:rPr>
          <w:rFonts w:ascii="Times New Roman" w:eastAsia="Times New Roman" w:hAnsi="Times New Roman" w:cs="Times New Roman"/>
        </w:rPr>
        <w:t xml:space="preserve"> bėrimas ankstesnio nėštumo metu (</w:t>
      </w:r>
      <w:proofErr w:type="spellStart"/>
      <w:r w:rsidRPr="00036EAE">
        <w:rPr>
          <w:rFonts w:ascii="Times New Roman" w:eastAsia="Times New Roman" w:hAnsi="Times New Roman" w:cs="Times New Roman"/>
          <w:i/>
          <w:iCs/>
        </w:rPr>
        <w:t>herpes</w:t>
      </w:r>
      <w:proofErr w:type="spellEnd"/>
      <w:r w:rsidRPr="00036EAE">
        <w:rPr>
          <w:rFonts w:ascii="Times New Roman" w:eastAsia="Times New Roman" w:hAnsi="Times New Roman" w:cs="Times New Roman"/>
          <w:i/>
          <w:iCs/>
        </w:rPr>
        <w:t xml:space="preserve"> </w:t>
      </w:r>
      <w:proofErr w:type="spellStart"/>
      <w:r w:rsidRPr="00036EAE">
        <w:rPr>
          <w:rFonts w:ascii="Times New Roman" w:eastAsia="Times New Roman" w:hAnsi="Times New Roman" w:cs="Times New Roman"/>
          <w:i/>
          <w:iCs/>
        </w:rPr>
        <w:t>gestationis</w:t>
      </w:r>
      <w:proofErr w:type="spellEnd"/>
      <w:r w:rsidRPr="00036EAE">
        <w:rPr>
          <w:rFonts w:ascii="Times New Roman" w:eastAsia="Times New Roman" w:hAnsi="Times New Roman" w:cs="Times New Roman"/>
        </w:rPr>
        <w:t>);</w:t>
      </w:r>
    </w:p>
    <w:p w14:paraId="14BE1B75"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Jums yra vidinės ausies klausos praradimas (su </w:t>
      </w:r>
      <w:proofErr w:type="spellStart"/>
      <w:r w:rsidRPr="00036EAE">
        <w:rPr>
          <w:rFonts w:ascii="Times New Roman" w:eastAsia="Times New Roman" w:hAnsi="Times New Roman" w:cs="Times New Roman"/>
        </w:rPr>
        <w:t>otoskleroze</w:t>
      </w:r>
      <w:proofErr w:type="spellEnd"/>
      <w:r w:rsidRPr="00036EAE">
        <w:rPr>
          <w:rFonts w:ascii="Times New Roman" w:eastAsia="Times New Roman" w:hAnsi="Times New Roman" w:cs="Times New Roman"/>
        </w:rPr>
        <w:t xml:space="preserve"> susijęs klausos praradimas);</w:t>
      </w:r>
    </w:p>
    <w:p w14:paraId="5C302128" w14:textId="77777777" w:rsidR="00036EAE" w:rsidRPr="00036EAE" w:rsidRDefault="00036EAE" w:rsidP="00036EAE">
      <w:pPr>
        <w:numPr>
          <w:ilvl w:val="0"/>
          <w:numId w:val="23"/>
        </w:numPr>
        <w:spacing w:after="0" w:line="240" w:lineRule="auto"/>
        <w:ind w:hanging="567"/>
        <w:rPr>
          <w:rFonts w:ascii="Times New Roman" w:eastAsia="Times New Roman" w:hAnsi="Times New Roman" w:cs="Times New Roman"/>
        </w:rPr>
      </w:pPr>
      <w:r w:rsidRPr="00036EAE">
        <w:rPr>
          <w:rFonts w:ascii="Times New Roman" w:eastAsia="Times New Roman" w:hAnsi="Times New Roman" w:cs="Times New Roman"/>
        </w:rPr>
        <w:t xml:space="preserve">jeigu Jums pasireiškia </w:t>
      </w:r>
      <w:proofErr w:type="spellStart"/>
      <w:r w:rsidRPr="00036EAE">
        <w:rPr>
          <w:rFonts w:ascii="Times New Roman" w:eastAsia="Times New Roman" w:hAnsi="Times New Roman" w:cs="Times New Roman"/>
        </w:rPr>
        <w:t>angioneurozinės</w:t>
      </w:r>
      <w:proofErr w:type="spellEnd"/>
      <w:r w:rsidRPr="00036EAE">
        <w:rPr>
          <w:rFonts w:ascii="Times New Roman" w:eastAsia="Times New Roman" w:hAnsi="Times New Roman" w:cs="Times New Roman"/>
        </w:rPr>
        <w:t xml:space="preserve"> edemos simptomai, tokie kaip veido, liežuvio ir (arba) gerklės patinimas ir (arba) rijimo pasunkėjimas arba dilgėlinė, dėl kurios gali būti sunku kvėpuoti, nedelsdami kreipkitės į gydytoją. Preparatai, kurių sudėtyje yra estrogenų, gali sukelti arba pabloginti paveldimos ir įgytos </w:t>
      </w:r>
      <w:proofErr w:type="spellStart"/>
      <w:r w:rsidRPr="00036EAE">
        <w:rPr>
          <w:rFonts w:ascii="Times New Roman" w:eastAsia="Times New Roman" w:hAnsi="Times New Roman" w:cs="Times New Roman"/>
        </w:rPr>
        <w:t>angioneurozinės</w:t>
      </w:r>
      <w:proofErr w:type="spellEnd"/>
      <w:r w:rsidRPr="00036EAE">
        <w:rPr>
          <w:rFonts w:ascii="Times New Roman" w:eastAsia="Times New Roman" w:hAnsi="Times New Roman" w:cs="Times New Roman"/>
        </w:rPr>
        <w:t xml:space="preserve"> edemos simptomus.</w:t>
      </w:r>
    </w:p>
    <w:p w14:paraId="3D74EA93" w14:textId="77777777" w:rsidR="00036EAE" w:rsidRPr="00036EAE" w:rsidRDefault="00036EAE" w:rsidP="00036EAE">
      <w:pPr>
        <w:spacing w:after="0" w:line="240" w:lineRule="auto"/>
        <w:rPr>
          <w:rFonts w:ascii="Times New Roman" w:eastAsia="Times New Roman" w:hAnsi="Times New Roman" w:cs="Times New Roman"/>
        </w:rPr>
      </w:pPr>
    </w:p>
    <w:p w14:paraId="4957EA96"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Nedvejodami kreipkitės į gydytoją arba vaistininką patarimo, jei turite kokių nors abejonių dėl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vartojimo.</w:t>
      </w:r>
    </w:p>
    <w:p w14:paraId="4CCF4685" w14:textId="77777777" w:rsidR="00036EAE" w:rsidRPr="00036EAE" w:rsidRDefault="00036EAE" w:rsidP="00036EAE">
      <w:pPr>
        <w:spacing w:after="0" w:line="240" w:lineRule="auto"/>
        <w:rPr>
          <w:rFonts w:ascii="Times New Roman" w:eastAsia="Times New Roman" w:hAnsi="Times New Roman" w:cs="Times New Roman"/>
        </w:rPr>
      </w:pPr>
    </w:p>
    <w:p w14:paraId="46D147D7"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KRAUJO KREŠULIAI</w:t>
      </w:r>
    </w:p>
    <w:p w14:paraId="65BDCFAE"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Vartojant sudėtinį hormoninį kontraceptiką, pvz.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14:paraId="3DD5387A" w14:textId="77777777" w:rsidR="00036EAE" w:rsidRPr="00036EAE" w:rsidRDefault="00036EAE" w:rsidP="00036EAE">
      <w:pPr>
        <w:spacing w:after="0" w:line="240" w:lineRule="auto"/>
        <w:rPr>
          <w:rFonts w:ascii="Times New Roman" w:eastAsia="Times New Roman" w:hAnsi="Times New Roman" w:cs="Times New Roman"/>
        </w:rPr>
      </w:pPr>
    </w:p>
    <w:p w14:paraId="37E47A3C" w14:textId="77777777" w:rsidR="00036EAE" w:rsidRPr="00036EAE" w:rsidRDefault="00036EAE" w:rsidP="00036EAE">
      <w:pPr>
        <w:keepNext/>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Kraujo krešulių gali atsirasti</w:t>
      </w:r>
    </w:p>
    <w:p w14:paraId="53322870" w14:textId="77777777" w:rsidR="00036EAE" w:rsidRPr="00036EAE" w:rsidRDefault="00036EAE" w:rsidP="00036EAE">
      <w:pPr>
        <w:numPr>
          <w:ilvl w:val="0"/>
          <w:numId w:val="51"/>
        </w:numPr>
        <w:spacing w:after="0" w:line="240" w:lineRule="auto"/>
        <w:ind w:left="270"/>
        <w:rPr>
          <w:rFonts w:ascii="Times New Roman" w:eastAsia="Times New Roman" w:hAnsi="Times New Roman" w:cs="Times New Roman"/>
        </w:rPr>
      </w:pPr>
      <w:r w:rsidRPr="00036EAE">
        <w:rPr>
          <w:rFonts w:ascii="Times New Roman" w:eastAsia="Times New Roman" w:hAnsi="Times New Roman" w:cs="Times New Roman"/>
        </w:rPr>
        <w:t>venose (vadinama venų tromboze, venų tromboembolija arba VTE);</w:t>
      </w:r>
    </w:p>
    <w:p w14:paraId="464625F5" w14:textId="77777777" w:rsidR="00036EAE" w:rsidRPr="00036EAE" w:rsidRDefault="00036EAE" w:rsidP="00036EAE">
      <w:pPr>
        <w:numPr>
          <w:ilvl w:val="0"/>
          <w:numId w:val="51"/>
        </w:numPr>
        <w:spacing w:after="0" w:line="240" w:lineRule="auto"/>
        <w:ind w:left="270"/>
        <w:rPr>
          <w:rFonts w:ascii="Times New Roman" w:eastAsia="Times New Roman" w:hAnsi="Times New Roman" w:cs="Times New Roman"/>
        </w:rPr>
      </w:pPr>
      <w:r w:rsidRPr="00036EAE">
        <w:rPr>
          <w:rFonts w:ascii="Times New Roman" w:eastAsia="Times New Roman" w:hAnsi="Times New Roman" w:cs="Times New Roman"/>
        </w:rPr>
        <w:t>arterijose (vadinama arterijų tromboze, arterijų tromboembolija arba ATE).</w:t>
      </w:r>
    </w:p>
    <w:p w14:paraId="0C2AF69B" w14:textId="77777777" w:rsidR="00036EAE" w:rsidRPr="00036EAE" w:rsidRDefault="00036EAE" w:rsidP="00036EAE">
      <w:pPr>
        <w:spacing w:after="0" w:line="240" w:lineRule="auto"/>
        <w:rPr>
          <w:rFonts w:ascii="Times New Roman" w:hAnsi="Times New Roman" w:cs="Times New Roman"/>
        </w:rPr>
      </w:pPr>
    </w:p>
    <w:p w14:paraId="6743608A" w14:textId="77777777" w:rsidR="00036EAE" w:rsidRPr="00036EAE" w:rsidRDefault="00036EAE" w:rsidP="00036EAE">
      <w:pPr>
        <w:spacing w:after="0" w:line="240" w:lineRule="auto"/>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Kraujo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krešuliai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ne visada</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spacing w:val="-1"/>
          <w:lang w:eastAsia="lt-LT"/>
        </w:rPr>
        <w:t>visiškai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išnyksta.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Retais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atvejais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krešuliai</w:t>
      </w:r>
      <w:r w:rsidRPr="00036EAE">
        <w:rPr>
          <w:rFonts w:ascii="Times New Roman" w:eastAsia="Times New Roman" w:hAnsi="Times New Roman" w:cs="Times New Roman"/>
          <w:lang w:eastAsia="lt-LT"/>
        </w:rPr>
        <w:t xml:space="preserve"> gali</w:t>
      </w:r>
      <w:r w:rsidRPr="00036EAE">
        <w:rPr>
          <w:rFonts w:ascii="Times New Roman" w:eastAsia="Times New Roman" w:hAnsi="Times New Roman" w:cs="Times New Roman"/>
          <w:spacing w:val="-1"/>
          <w:lang w:eastAsia="lt-LT"/>
        </w:rPr>
        <w:t xml:space="preserve"> sukelti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sunkius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ilgalaikius</w:t>
      </w:r>
      <w:r w:rsidRPr="00036EAE">
        <w:rPr>
          <w:rFonts w:ascii="Times New Roman" w:eastAsia="Times New Roman" w:hAnsi="Times New Roman" w:cs="Times New Roman"/>
          <w:spacing w:val="75"/>
          <w:lang w:eastAsia="lt-LT"/>
        </w:rPr>
        <w:t xml:space="preserve"> </w:t>
      </w:r>
      <w:r w:rsidRPr="00036EAE">
        <w:rPr>
          <w:rFonts w:ascii="Times New Roman" w:eastAsia="Times New Roman" w:hAnsi="Times New Roman" w:cs="Times New Roman"/>
          <w:spacing w:val="-1"/>
          <w:lang w:eastAsia="lt-LT"/>
        </w:rPr>
        <w:t>padarinius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labai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retais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atvejais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jie</w:t>
      </w:r>
      <w:r w:rsidRPr="00036EAE">
        <w:rPr>
          <w:rFonts w:ascii="Times New Roman" w:eastAsia="Times New Roman" w:hAnsi="Times New Roman" w:cs="Times New Roman"/>
          <w:spacing w:val="-1"/>
          <w:lang w:eastAsia="lt-LT"/>
        </w:rPr>
        <w:t xml:space="preserve"> gali</w:t>
      </w:r>
      <w:r w:rsidRPr="00036EAE">
        <w:rPr>
          <w:rFonts w:ascii="Times New Roman" w:eastAsia="Times New Roman" w:hAnsi="Times New Roman" w:cs="Times New Roman"/>
          <w:lang w:eastAsia="lt-LT"/>
        </w:rPr>
        <w:t xml:space="preserve"> baigtis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mirtimi.</w:t>
      </w:r>
    </w:p>
    <w:p w14:paraId="1EDB6BDF" w14:textId="77777777" w:rsidR="00036EAE" w:rsidRPr="00036EAE" w:rsidRDefault="00036EAE" w:rsidP="00036EAE">
      <w:pPr>
        <w:spacing w:after="0" w:line="240" w:lineRule="auto"/>
        <w:rPr>
          <w:rFonts w:ascii="Times New Roman" w:eastAsia="Times New Roman" w:hAnsi="Times New Roman" w:cs="Times New Roman"/>
          <w:spacing w:val="-1"/>
          <w:lang w:eastAsia="lt-LT"/>
        </w:rPr>
      </w:pPr>
    </w:p>
    <w:p w14:paraId="62C60667" w14:textId="77777777" w:rsidR="00036EAE" w:rsidRPr="00036EAE" w:rsidRDefault="00036EAE" w:rsidP="00036EAE">
      <w:pPr>
        <w:spacing w:line="240" w:lineRule="auto"/>
        <w:rPr>
          <w:rFonts w:ascii="Times New Roman" w:hAnsi="Times New Roman" w:cs="Times New Roman"/>
          <w:b/>
          <w:bCs/>
        </w:rPr>
      </w:pPr>
      <w:r w:rsidRPr="00036EAE">
        <w:rPr>
          <w:rFonts w:ascii="Times New Roman" w:hAnsi="Times New Roman" w:cs="Times New Roman"/>
          <w:b/>
          <w:bCs/>
        </w:rPr>
        <w:t xml:space="preserve">Svarbu atsiminti, kad bendra kenksmingo kraujo krešulio dėl </w:t>
      </w:r>
      <w:proofErr w:type="spellStart"/>
      <w:r w:rsidRPr="00036EAE">
        <w:rPr>
          <w:rFonts w:ascii="Times New Roman" w:hAnsi="Times New Roman" w:cs="Times New Roman"/>
          <w:b/>
          <w:bCs/>
        </w:rPr>
        <w:t>Kelzy</w:t>
      </w:r>
      <w:proofErr w:type="spellEnd"/>
      <w:r w:rsidRPr="00036EAE">
        <w:rPr>
          <w:rFonts w:ascii="Times New Roman" w:hAnsi="Times New Roman" w:cs="Times New Roman"/>
          <w:b/>
          <w:bCs/>
        </w:rPr>
        <w:t xml:space="preserve"> vartojimo rizika yra maža.</w:t>
      </w:r>
    </w:p>
    <w:p w14:paraId="61F086B1" w14:textId="77777777" w:rsidR="00036EAE" w:rsidRPr="00036EAE" w:rsidRDefault="00036EAE" w:rsidP="00036EAE">
      <w:pPr>
        <w:spacing w:line="240" w:lineRule="auto"/>
        <w:rPr>
          <w:rFonts w:ascii="Times New Roman" w:hAnsi="Times New Roman" w:cs="Times New Roman"/>
        </w:rPr>
      </w:pPr>
      <w:r w:rsidRPr="00036EAE">
        <w:rPr>
          <w:rFonts w:ascii="Times New Roman" w:hAnsi="Times New Roman" w:cs="Times New Roman"/>
          <w:b/>
          <w:bCs/>
        </w:rPr>
        <w:t>KAIP ATPAŽINTI KRAUJO KREŠULĮ</w:t>
      </w:r>
    </w:p>
    <w:p w14:paraId="636C1601" w14:textId="77777777" w:rsidR="00036EAE" w:rsidRPr="00036EAE" w:rsidRDefault="00036EAE" w:rsidP="00036EAE">
      <w:pPr>
        <w:spacing w:line="240" w:lineRule="auto"/>
        <w:jc w:val="both"/>
        <w:rPr>
          <w:rFonts w:ascii="Times New Roman" w:hAnsi="Times New Roman" w:cs="Times New Roman"/>
        </w:rPr>
      </w:pPr>
      <w:r w:rsidRPr="00036EAE">
        <w:rPr>
          <w:rFonts w:ascii="Times New Roman" w:hAnsi="Times New Roman" w:cs="Times New Roman"/>
        </w:rPr>
        <w:t xml:space="preserve">Jeigu pastebėjote bent vieną iš šių požymių ar simptomų, </w:t>
      </w:r>
      <w:r w:rsidRPr="00036EAE">
        <w:rPr>
          <w:rFonts w:ascii="Times New Roman" w:hAnsi="Times New Roman" w:cs="Times New Roman"/>
          <w:u w:val="single"/>
        </w:rPr>
        <w:t>kreipkitės skubios medicininės pagalbos</w:t>
      </w:r>
      <w:r w:rsidRPr="00036EAE">
        <w:rPr>
          <w:rFonts w:ascii="Times New Roman" w:hAnsi="Times New Roman" w:cs="Times New Roman"/>
        </w:rPr>
        <w:t>.</w:t>
      </w:r>
    </w:p>
    <w:tbl>
      <w:tblPr>
        <w:tblW w:w="0" w:type="auto"/>
        <w:tblInd w:w="99" w:type="dxa"/>
        <w:tblLayout w:type="fixed"/>
        <w:tblCellMar>
          <w:left w:w="0" w:type="dxa"/>
          <w:right w:w="0" w:type="dxa"/>
        </w:tblCellMar>
        <w:tblLook w:val="0000" w:firstRow="0" w:lastRow="0" w:firstColumn="0" w:lastColumn="0" w:noHBand="0" w:noVBand="0"/>
      </w:tblPr>
      <w:tblGrid>
        <w:gridCol w:w="5868"/>
        <w:gridCol w:w="2787"/>
      </w:tblGrid>
      <w:tr w:rsidR="00036EAE" w:rsidRPr="00036EAE" w14:paraId="644E8798" w14:textId="77777777" w:rsidTr="0002315E">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tcPr>
          <w:p w14:paraId="44951F2C" w14:textId="77777777" w:rsidR="00036EAE" w:rsidRPr="00036EAE" w:rsidRDefault="00036EAE" w:rsidP="0002315E">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Ar Jums</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spacing w:val="-1"/>
                <w:lang w:eastAsia="lt-LT"/>
              </w:rPr>
              <w:t>pasireiškia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bent</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vienas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iš</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šių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tcPr>
          <w:p w14:paraId="27D9A9A9" w14:textId="77777777" w:rsidR="00036EAE" w:rsidRPr="00036EAE" w:rsidRDefault="00036EAE" w:rsidP="0002315E">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Kokia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Jums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būti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būklė?</w:t>
            </w:r>
          </w:p>
        </w:tc>
      </w:tr>
      <w:tr w:rsidR="00036EAE" w:rsidRPr="00036EAE" w14:paraId="51F97A2C" w14:textId="77777777" w:rsidTr="0002315E">
        <w:trPr>
          <w:trHeight w:hRule="exact" w:val="2549"/>
        </w:trPr>
        <w:tc>
          <w:tcPr>
            <w:tcW w:w="5868" w:type="dxa"/>
            <w:tcBorders>
              <w:top w:val="single" w:sz="4" w:space="0" w:color="000000"/>
              <w:left w:val="single" w:sz="4" w:space="0" w:color="000000"/>
              <w:bottom w:val="single" w:sz="4" w:space="0" w:color="000000"/>
              <w:right w:val="single" w:sz="4" w:space="0" w:color="000000"/>
            </w:tcBorders>
          </w:tcPr>
          <w:p w14:paraId="33B4ABD6" w14:textId="77777777" w:rsidR="00036EAE" w:rsidRPr="00036EAE" w:rsidRDefault="00036EAE" w:rsidP="0002315E">
            <w:pPr>
              <w:widowControl w:val="0"/>
              <w:numPr>
                <w:ilvl w:val="0"/>
                <w:numId w:val="29"/>
              </w:numPr>
              <w:tabs>
                <w:tab w:val="left" w:pos="463"/>
              </w:tabs>
              <w:kinsoku w:val="0"/>
              <w:overflowPunct w:val="0"/>
              <w:autoSpaceDE w:val="0"/>
              <w:autoSpaceDN w:val="0"/>
              <w:adjustRightInd w:val="0"/>
              <w:spacing w:after="0" w:line="302" w:lineRule="auto"/>
              <w:ind w:left="461" w:right="130"/>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vienos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kojos,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pėdos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patinimas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patinimas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išilgai</w:t>
            </w:r>
            <w:r w:rsidRPr="00036EAE">
              <w:rPr>
                <w:rFonts w:ascii="Times New Roman" w:eastAsia="Times New Roman" w:hAnsi="Times New Roman" w:cs="Times New Roman"/>
                <w:lang w:eastAsia="lt-LT"/>
              </w:rPr>
              <w:t xml:space="preserve"> kojos</w:t>
            </w:r>
            <w:r w:rsidRPr="00036EAE">
              <w:rPr>
                <w:rFonts w:ascii="Times New Roman" w:eastAsia="Times New Roman" w:hAnsi="Times New Roman" w:cs="Times New Roman"/>
                <w:spacing w:val="54"/>
                <w:lang w:eastAsia="lt-LT"/>
              </w:rPr>
              <w:t xml:space="preserve"> </w:t>
            </w:r>
            <w:r w:rsidRPr="00036EAE">
              <w:rPr>
                <w:rFonts w:ascii="Times New Roman" w:eastAsia="Times New Roman" w:hAnsi="Times New Roman" w:cs="Times New Roman"/>
                <w:spacing w:val="-1"/>
                <w:lang w:eastAsia="lt-LT"/>
              </w:rPr>
              <w:t>venos,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ypač</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jeigu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lang w:eastAsia="lt-LT"/>
              </w:rPr>
              <w:t>susijęs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su:</w:t>
            </w:r>
          </w:p>
          <w:p w14:paraId="3530ED83" w14:textId="77777777" w:rsidR="00036EAE" w:rsidRPr="00036EAE" w:rsidRDefault="00036EAE" w:rsidP="0002315E">
            <w:pPr>
              <w:widowControl w:val="0"/>
              <w:numPr>
                <w:ilvl w:val="1"/>
                <w:numId w:val="29"/>
              </w:numPr>
              <w:tabs>
                <w:tab w:val="left" w:pos="823"/>
              </w:tabs>
              <w:kinsoku w:val="0"/>
              <w:overflowPunct w:val="0"/>
              <w:autoSpaceDE w:val="0"/>
              <w:autoSpaceDN w:val="0"/>
              <w:adjustRightInd w:val="0"/>
              <w:spacing w:before="64" w:after="0" w:line="305" w:lineRule="auto"/>
              <w:ind w:right="420"/>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kojos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skausmu</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skausmingumu,</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kuris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būti</w:t>
            </w:r>
            <w:r w:rsidRPr="00036EAE">
              <w:rPr>
                <w:rFonts w:ascii="Times New Roman" w:eastAsia="Times New Roman" w:hAnsi="Times New Roman" w:cs="Times New Roman"/>
                <w:spacing w:val="35"/>
                <w:lang w:eastAsia="lt-LT"/>
              </w:rPr>
              <w:t xml:space="preserve"> </w:t>
            </w:r>
            <w:r w:rsidRPr="00036EAE">
              <w:rPr>
                <w:rFonts w:ascii="Times New Roman" w:eastAsia="Times New Roman" w:hAnsi="Times New Roman" w:cs="Times New Roman"/>
                <w:spacing w:val="-1"/>
                <w:lang w:eastAsia="lt-LT"/>
              </w:rPr>
              <w:t>juntamas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tik</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stovint</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vaikščiojant;</w:t>
            </w:r>
          </w:p>
          <w:p w14:paraId="311479FB" w14:textId="77777777" w:rsidR="00036EAE" w:rsidRPr="00036EAE" w:rsidRDefault="00036EAE" w:rsidP="0002315E">
            <w:pPr>
              <w:widowControl w:val="0"/>
              <w:numPr>
                <w:ilvl w:val="1"/>
                <w:numId w:val="29"/>
              </w:numPr>
              <w:tabs>
                <w:tab w:val="left" w:pos="82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padidėjusia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paveiktos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kojos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temperatūra;</w:t>
            </w:r>
          </w:p>
          <w:p w14:paraId="79985F48" w14:textId="77777777" w:rsidR="00036EAE" w:rsidRPr="00036EAE" w:rsidRDefault="00036EAE" w:rsidP="0002315E">
            <w:pPr>
              <w:widowControl w:val="0"/>
              <w:numPr>
                <w:ilvl w:val="1"/>
                <w:numId w:val="29"/>
              </w:numPr>
              <w:tabs>
                <w:tab w:val="left" w:pos="823"/>
              </w:tabs>
              <w:kinsoku w:val="0"/>
              <w:overflowPunct w:val="0"/>
              <w:autoSpaceDE w:val="0"/>
              <w:autoSpaceDN w:val="0"/>
              <w:adjustRightInd w:val="0"/>
              <w:spacing w:before="120" w:after="0" w:line="305" w:lineRule="auto"/>
              <w:ind w:right="452"/>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pakitusia,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pvz.,</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išbalusia,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paraudusia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pamėlusia</w:t>
            </w:r>
            <w:r w:rsidRPr="00036EAE">
              <w:rPr>
                <w:rFonts w:ascii="Times New Roman" w:eastAsia="Times New Roman" w:hAnsi="Times New Roman" w:cs="Times New Roman"/>
                <w:spacing w:val="55"/>
                <w:lang w:eastAsia="lt-LT"/>
              </w:rPr>
              <w:t xml:space="preserve"> </w:t>
            </w:r>
            <w:r w:rsidRPr="00036EAE">
              <w:rPr>
                <w:rFonts w:ascii="Times New Roman" w:eastAsia="Times New Roman" w:hAnsi="Times New Roman" w:cs="Times New Roman"/>
                <w:lang w:eastAsia="lt-LT"/>
              </w:rPr>
              <w:t>kojos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odos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spalva.</w:t>
            </w:r>
          </w:p>
        </w:tc>
        <w:tc>
          <w:tcPr>
            <w:tcW w:w="2787" w:type="dxa"/>
            <w:tcBorders>
              <w:top w:val="single" w:sz="4" w:space="0" w:color="000000"/>
              <w:left w:val="single" w:sz="4" w:space="0" w:color="000000"/>
              <w:bottom w:val="single" w:sz="4" w:space="0" w:color="000000"/>
              <w:right w:val="single" w:sz="4" w:space="0" w:color="000000"/>
            </w:tcBorders>
          </w:tcPr>
          <w:p w14:paraId="658C49D6" w14:textId="77777777" w:rsidR="00036EAE" w:rsidRPr="00036EAE" w:rsidRDefault="00036EAE" w:rsidP="0002315E">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Giliųjų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venų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trombozė</w:t>
            </w:r>
          </w:p>
        </w:tc>
      </w:tr>
      <w:tr w:rsidR="00036EAE" w:rsidRPr="00036EAE" w14:paraId="089CB511" w14:textId="77777777" w:rsidTr="0002315E">
        <w:trPr>
          <w:trHeight w:hRule="exact" w:val="4330"/>
        </w:trPr>
        <w:tc>
          <w:tcPr>
            <w:tcW w:w="5868" w:type="dxa"/>
            <w:tcBorders>
              <w:top w:val="single" w:sz="4" w:space="0" w:color="000000"/>
              <w:left w:val="single" w:sz="4" w:space="0" w:color="000000"/>
              <w:bottom w:val="single" w:sz="4" w:space="0" w:color="000000"/>
              <w:right w:val="single" w:sz="4" w:space="0" w:color="000000"/>
            </w:tcBorders>
          </w:tcPr>
          <w:p w14:paraId="6AD0C53F" w14:textId="77777777" w:rsidR="00036EAE" w:rsidRPr="00036EAE" w:rsidRDefault="00036EAE" w:rsidP="0002315E">
            <w:pPr>
              <w:widowControl w:val="0"/>
              <w:numPr>
                <w:ilvl w:val="0"/>
                <w:numId w:val="28"/>
              </w:numPr>
              <w:tabs>
                <w:tab w:val="left" w:pos="463"/>
              </w:tabs>
              <w:kinsoku w:val="0"/>
              <w:overflowPunct w:val="0"/>
              <w:autoSpaceDE w:val="0"/>
              <w:autoSpaceDN w:val="0"/>
              <w:adjustRightInd w:val="0"/>
              <w:spacing w:after="0" w:line="305" w:lineRule="auto"/>
              <w:ind w:left="461" w:right="979"/>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staigus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nepaaiškinamas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dusulys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spacing w:val="-1"/>
                <w:lang w:eastAsia="lt-LT"/>
              </w:rPr>
              <w:t>kvėpavimo</w:t>
            </w:r>
            <w:r w:rsidRPr="00036EAE">
              <w:rPr>
                <w:rFonts w:ascii="Times New Roman" w:eastAsia="Times New Roman" w:hAnsi="Times New Roman" w:cs="Times New Roman"/>
                <w:spacing w:val="47"/>
                <w:lang w:eastAsia="lt-LT"/>
              </w:rPr>
              <w:t xml:space="preserve"> </w:t>
            </w:r>
            <w:r w:rsidRPr="00036EAE">
              <w:rPr>
                <w:rFonts w:ascii="Times New Roman" w:eastAsia="Times New Roman" w:hAnsi="Times New Roman" w:cs="Times New Roman"/>
                <w:spacing w:val="-1"/>
                <w:lang w:eastAsia="lt-LT"/>
              </w:rPr>
              <w:t>padažnėjimas;</w:t>
            </w:r>
          </w:p>
          <w:p w14:paraId="662BE4DD" w14:textId="77777777" w:rsidR="00036EAE" w:rsidRPr="00036EAE" w:rsidRDefault="00036EAE" w:rsidP="0002315E">
            <w:pPr>
              <w:widowControl w:val="0"/>
              <w:numPr>
                <w:ilvl w:val="0"/>
                <w:numId w:val="28"/>
              </w:numPr>
              <w:tabs>
                <w:tab w:val="left" w:pos="463"/>
              </w:tabs>
              <w:kinsoku w:val="0"/>
              <w:overflowPunct w:val="0"/>
              <w:autoSpaceDE w:val="0"/>
              <w:autoSpaceDN w:val="0"/>
              <w:adjustRightInd w:val="0"/>
              <w:spacing w:before="62" w:after="0" w:line="303" w:lineRule="auto"/>
              <w:ind w:right="399"/>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staigus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kosulys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be</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lang w:eastAsia="lt-LT"/>
              </w:rPr>
              <w:t>aiškios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priežasties,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kuris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būti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su</w:t>
            </w:r>
            <w:r w:rsidRPr="00036EAE">
              <w:rPr>
                <w:rFonts w:ascii="Times New Roman" w:eastAsia="Times New Roman" w:hAnsi="Times New Roman" w:cs="Times New Roman"/>
                <w:spacing w:val="42"/>
                <w:lang w:eastAsia="lt-LT"/>
              </w:rPr>
              <w:t xml:space="preserve"> </w:t>
            </w:r>
            <w:r w:rsidRPr="00036EAE">
              <w:rPr>
                <w:rFonts w:ascii="Times New Roman" w:eastAsia="Times New Roman" w:hAnsi="Times New Roman" w:cs="Times New Roman"/>
                <w:spacing w:val="-2"/>
                <w:lang w:eastAsia="lt-LT"/>
              </w:rPr>
              <w:t>krauju;</w:t>
            </w:r>
          </w:p>
          <w:p w14:paraId="3CF7F08A" w14:textId="77777777" w:rsidR="00036EAE" w:rsidRPr="00036EAE" w:rsidRDefault="00036EAE" w:rsidP="0002315E">
            <w:pPr>
              <w:widowControl w:val="0"/>
              <w:numPr>
                <w:ilvl w:val="0"/>
                <w:numId w:val="28"/>
              </w:numPr>
              <w:tabs>
                <w:tab w:val="left" w:pos="463"/>
              </w:tabs>
              <w:kinsoku w:val="0"/>
              <w:overflowPunct w:val="0"/>
              <w:autoSpaceDE w:val="0"/>
              <w:autoSpaceDN w:val="0"/>
              <w:adjustRightInd w:val="0"/>
              <w:spacing w:before="64" w:after="0" w:line="305" w:lineRule="auto"/>
              <w:ind w:right="864"/>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aštrus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krūtinės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skausmas,</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kuris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padidėti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giliai</w:t>
            </w:r>
            <w:r w:rsidRPr="00036EAE">
              <w:rPr>
                <w:rFonts w:ascii="Times New Roman" w:eastAsia="Times New Roman" w:hAnsi="Times New Roman" w:cs="Times New Roman"/>
                <w:spacing w:val="51"/>
                <w:lang w:eastAsia="lt-LT"/>
              </w:rPr>
              <w:t xml:space="preserve"> </w:t>
            </w:r>
            <w:r w:rsidRPr="00036EAE">
              <w:rPr>
                <w:rFonts w:ascii="Times New Roman" w:eastAsia="Times New Roman" w:hAnsi="Times New Roman" w:cs="Times New Roman"/>
                <w:spacing w:val="-1"/>
                <w:lang w:eastAsia="lt-LT"/>
              </w:rPr>
              <w:t>kvėpuojant;</w:t>
            </w:r>
          </w:p>
          <w:p w14:paraId="0ED3BA73" w14:textId="77777777" w:rsidR="00036EAE" w:rsidRPr="00036EAE" w:rsidRDefault="00036EAE" w:rsidP="0002315E">
            <w:pPr>
              <w:widowControl w:val="0"/>
              <w:numPr>
                <w:ilvl w:val="0"/>
                <w:numId w:val="28"/>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stiprus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galvos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svaigimas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 sukimasis;</w:t>
            </w:r>
          </w:p>
          <w:p w14:paraId="6BA478DC" w14:textId="77777777" w:rsidR="00036EAE" w:rsidRPr="00036EAE" w:rsidRDefault="00036EAE" w:rsidP="0002315E">
            <w:pPr>
              <w:widowControl w:val="0"/>
              <w:numPr>
                <w:ilvl w:val="0"/>
                <w:numId w:val="28"/>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dažnas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spacing w:val="-1"/>
                <w:lang w:eastAsia="lt-LT"/>
              </w:rPr>
              <w:t>neritmiškas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širdies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plakimas;</w:t>
            </w:r>
          </w:p>
          <w:p w14:paraId="1FBD7AC6" w14:textId="77777777" w:rsidR="00036EAE" w:rsidRPr="00036EAE" w:rsidRDefault="00036EAE" w:rsidP="0002315E">
            <w:pPr>
              <w:widowControl w:val="0"/>
              <w:numPr>
                <w:ilvl w:val="0"/>
                <w:numId w:val="28"/>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stiprus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skrandžio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skausmas.</w:t>
            </w:r>
          </w:p>
          <w:p w14:paraId="431BB24E" w14:textId="77777777" w:rsidR="00036EAE" w:rsidRPr="00036EAE" w:rsidRDefault="00036EAE" w:rsidP="0002315E">
            <w:pPr>
              <w:widowControl w:val="0"/>
              <w:kinsoku w:val="0"/>
              <w:overflowPunct w:val="0"/>
              <w:autoSpaceDE w:val="0"/>
              <w:autoSpaceDN w:val="0"/>
              <w:adjustRightInd w:val="0"/>
              <w:spacing w:before="9" w:after="0" w:line="240" w:lineRule="auto"/>
              <w:jc w:val="both"/>
              <w:rPr>
                <w:rFonts w:ascii="Times New Roman" w:eastAsia="Times New Roman" w:hAnsi="Times New Roman" w:cs="Times New Roman"/>
                <w:lang w:eastAsia="lt-LT"/>
              </w:rPr>
            </w:pPr>
          </w:p>
          <w:p w14:paraId="189432E7" w14:textId="77777777" w:rsidR="00036EAE" w:rsidRPr="00036EAE" w:rsidRDefault="00036EAE" w:rsidP="0002315E">
            <w:pPr>
              <w:widowControl w:val="0"/>
              <w:tabs>
                <w:tab w:val="left" w:pos="5293"/>
              </w:tabs>
              <w:kinsoku w:val="0"/>
              <w:overflowPunct w:val="0"/>
              <w:autoSpaceDE w:val="0"/>
              <w:autoSpaceDN w:val="0"/>
              <w:adjustRightInd w:val="0"/>
              <w:spacing w:after="0" w:line="218" w:lineRule="exact"/>
              <w:ind w:left="101"/>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Jeigu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spacing w:val="-1"/>
                <w:lang w:eastAsia="lt-LT"/>
              </w:rPr>
              <w:t>abejojate,</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kreipkitės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į </w:t>
            </w:r>
            <w:r w:rsidRPr="00036EAE">
              <w:rPr>
                <w:rFonts w:ascii="Times New Roman" w:eastAsia="Times New Roman" w:hAnsi="Times New Roman" w:cs="Times New Roman"/>
                <w:spacing w:val="-1"/>
                <w:lang w:eastAsia="lt-LT"/>
              </w:rPr>
              <w:t>gydytoją,</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nes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 xml:space="preserve">kurie </w:t>
            </w:r>
            <w:r w:rsidRPr="00036EAE">
              <w:rPr>
                <w:rFonts w:ascii="Times New Roman" w:eastAsia="Times New Roman" w:hAnsi="Times New Roman" w:cs="Times New Roman"/>
                <w:lang w:eastAsia="lt-LT"/>
              </w:rPr>
              <w:t>iš</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šių</w:t>
            </w:r>
            <w:r w:rsidRPr="00036EAE">
              <w:rPr>
                <w:rFonts w:ascii="Times New Roman" w:eastAsia="Times New Roman" w:hAnsi="Times New Roman" w:cs="Times New Roman"/>
                <w:spacing w:val="61"/>
                <w:lang w:eastAsia="lt-LT"/>
              </w:rPr>
              <w:t xml:space="preserve"> </w:t>
            </w:r>
            <w:r w:rsidRPr="00036EAE">
              <w:rPr>
                <w:rFonts w:ascii="Times New Roman" w:eastAsia="Times New Roman" w:hAnsi="Times New Roman" w:cs="Times New Roman"/>
                <w:spacing w:val="-1"/>
                <w:lang w:eastAsia="lt-LT"/>
              </w:rPr>
              <w:t>simptomų,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pvz.,</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kosulys</w:t>
            </w:r>
            <w:r w:rsidRPr="00036EAE">
              <w:rPr>
                <w:rFonts w:ascii="Times New Roman" w:eastAsia="Times New Roman" w:hAnsi="Times New Roman" w:cs="Times New Roman"/>
                <w:spacing w:val="1"/>
                <w:lang w:eastAsia="lt-LT"/>
              </w:rPr>
              <w:t xml:space="preserve"> ar</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dusulys,</w:t>
            </w:r>
            <w:r w:rsidRPr="00036EAE">
              <w:rPr>
                <w:rFonts w:ascii="Times New Roman" w:eastAsia="Times New Roman" w:hAnsi="Times New Roman" w:cs="Times New Roman"/>
                <w:lang w:eastAsia="lt-LT"/>
              </w:rPr>
              <w:t xml:space="preserve"> gali </w:t>
            </w:r>
            <w:r w:rsidRPr="00036EAE">
              <w:rPr>
                <w:rFonts w:ascii="Times New Roman" w:eastAsia="Times New Roman" w:hAnsi="Times New Roman" w:cs="Times New Roman"/>
                <w:spacing w:val="-1"/>
                <w:lang w:eastAsia="lt-LT"/>
              </w:rPr>
              <w:t>būti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neteisingai</w:t>
            </w:r>
            <w:r w:rsidRPr="00036EAE">
              <w:rPr>
                <w:rFonts w:ascii="Times New Roman" w:eastAsia="Times New Roman" w:hAnsi="Times New Roman" w:cs="Times New Roman"/>
                <w:spacing w:val="49"/>
                <w:lang w:eastAsia="lt-LT"/>
              </w:rPr>
              <w:t xml:space="preserve"> </w:t>
            </w:r>
            <w:r w:rsidRPr="00036EAE">
              <w:rPr>
                <w:rFonts w:ascii="Times New Roman" w:eastAsia="Times New Roman" w:hAnsi="Times New Roman" w:cs="Times New Roman"/>
                <w:spacing w:val="-1"/>
                <w:lang w:eastAsia="lt-LT"/>
              </w:rPr>
              <w:t>palaikyti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lengvesne būkle,</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pvz.,</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kvėpavimo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takų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infekcija </w:t>
            </w:r>
            <w:r w:rsidRPr="00036EAE">
              <w:rPr>
                <w:rFonts w:ascii="Times New Roman" w:eastAsia="Times New Roman" w:hAnsi="Times New Roman" w:cs="Times New Roman"/>
                <w:spacing w:val="-1"/>
                <w:lang w:eastAsia="lt-LT"/>
              </w:rPr>
              <w:t>(pvz.,</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paprastu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spacing w:val="-1"/>
                <w:lang w:eastAsia="lt-LT"/>
              </w:rPr>
              <w:t>peršalimu).</w:t>
            </w:r>
          </w:p>
        </w:tc>
        <w:tc>
          <w:tcPr>
            <w:tcW w:w="2787" w:type="dxa"/>
            <w:tcBorders>
              <w:top w:val="single" w:sz="4" w:space="0" w:color="000000"/>
              <w:left w:val="single" w:sz="4" w:space="0" w:color="000000"/>
              <w:bottom w:val="single" w:sz="4" w:space="0" w:color="000000"/>
              <w:right w:val="single" w:sz="4" w:space="0" w:color="000000"/>
            </w:tcBorders>
          </w:tcPr>
          <w:p w14:paraId="08719639" w14:textId="77777777" w:rsidR="00036EAE" w:rsidRPr="00036EAE" w:rsidRDefault="00036EAE" w:rsidP="0002315E">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Plaučių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embolija</w:t>
            </w:r>
          </w:p>
        </w:tc>
      </w:tr>
      <w:tr w:rsidR="00036EAE" w:rsidRPr="00036EAE" w14:paraId="4634B030" w14:textId="77777777" w:rsidTr="0002315E">
        <w:trPr>
          <w:trHeight w:hRule="exact" w:val="1649"/>
        </w:trPr>
        <w:tc>
          <w:tcPr>
            <w:tcW w:w="5868" w:type="dxa"/>
            <w:tcBorders>
              <w:top w:val="single" w:sz="4" w:space="0" w:color="000000"/>
              <w:left w:val="single" w:sz="4" w:space="0" w:color="000000"/>
              <w:bottom w:val="single" w:sz="4" w:space="0" w:color="000000"/>
              <w:right w:val="single" w:sz="4" w:space="0" w:color="000000"/>
            </w:tcBorders>
          </w:tcPr>
          <w:p w14:paraId="7EDB1507" w14:textId="77777777" w:rsidR="00036EAE" w:rsidRPr="00036EAE" w:rsidRDefault="00036EAE" w:rsidP="0002315E">
            <w:pPr>
              <w:widowControl w:val="0"/>
              <w:kinsoku w:val="0"/>
              <w:overflowPunct w:val="0"/>
              <w:autoSpaceDE w:val="0"/>
              <w:autoSpaceDN w:val="0"/>
              <w:adjustRightInd w:val="0"/>
              <w:spacing w:after="0" w:line="240" w:lineRule="auto"/>
              <w:ind w:left="101"/>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lang w:eastAsia="lt-LT"/>
              </w:rPr>
              <w:t>Simptomai,</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dažniausiai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pasireiškiantys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vienoje akyje:</w:t>
            </w:r>
          </w:p>
          <w:p w14:paraId="35C2B52A" w14:textId="77777777" w:rsidR="00036EAE" w:rsidRPr="00036EAE" w:rsidRDefault="00036EAE" w:rsidP="0002315E">
            <w:pPr>
              <w:widowControl w:val="0"/>
              <w:numPr>
                <w:ilvl w:val="0"/>
                <w:numId w:val="27"/>
              </w:numPr>
              <w:tabs>
                <w:tab w:val="left" w:pos="463"/>
              </w:tabs>
              <w:kinsoku w:val="0"/>
              <w:overflowPunct w:val="0"/>
              <w:autoSpaceDE w:val="0"/>
              <w:autoSpaceDN w:val="0"/>
              <w:adjustRightInd w:val="0"/>
              <w:spacing w:before="119"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staigus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apakimas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arba</w:t>
            </w:r>
          </w:p>
          <w:p w14:paraId="09ACDD69" w14:textId="77777777" w:rsidR="00036EAE" w:rsidRPr="00036EAE" w:rsidRDefault="00036EAE" w:rsidP="0002315E">
            <w:pPr>
              <w:widowControl w:val="0"/>
              <w:numPr>
                <w:ilvl w:val="0"/>
                <w:numId w:val="27"/>
              </w:numPr>
              <w:tabs>
                <w:tab w:val="left" w:pos="463"/>
              </w:tabs>
              <w:kinsoku w:val="0"/>
              <w:overflowPunct w:val="0"/>
              <w:autoSpaceDE w:val="0"/>
              <w:autoSpaceDN w:val="0"/>
              <w:adjustRightInd w:val="0"/>
              <w:spacing w:before="120" w:after="0" w:line="305" w:lineRule="auto"/>
              <w:ind w:right="568"/>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skausmo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nesukeliantis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neryškus</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spacing w:val="-1"/>
                <w:lang w:eastAsia="lt-LT"/>
              </w:rPr>
              <w:t>regėjimas,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kuris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gali</w:t>
            </w:r>
            <w:r w:rsidRPr="00036EAE">
              <w:rPr>
                <w:rFonts w:ascii="Times New Roman" w:eastAsia="Times New Roman" w:hAnsi="Times New Roman" w:cs="Times New Roman"/>
                <w:spacing w:val="45"/>
                <w:lang w:eastAsia="lt-LT"/>
              </w:rPr>
              <w:t xml:space="preserve"> </w:t>
            </w:r>
            <w:r w:rsidRPr="00036EAE">
              <w:rPr>
                <w:rFonts w:ascii="Times New Roman" w:eastAsia="Times New Roman" w:hAnsi="Times New Roman" w:cs="Times New Roman"/>
                <w:spacing w:val="-1"/>
                <w:lang w:eastAsia="lt-LT"/>
              </w:rPr>
              <w:t>progresuoti</w:t>
            </w:r>
            <w:r w:rsidRPr="00036EAE">
              <w:rPr>
                <w:rFonts w:ascii="Times New Roman" w:eastAsia="Times New Roman" w:hAnsi="Times New Roman" w:cs="Times New Roman"/>
                <w:lang w:eastAsia="lt-LT"/>
              </w:rPr>
              <w:t xml:space="preserve"> iki </w:t>
            </w:r>
            <w:r w:rsidRPr="00036EAE">
              <w:rPr>
                <w:rFonts w:ascii="Times New Roman" w:eastAsia="Times New Roman" w:hAnsi="Times New Roman" w:cs="Times New Roman"/>
                <w:spacing w:val="-1"/>
                <w:lang w:eastAsia="lt-LT"/>
              </w:rPr>
              <w:t>apakimo</w:t>
            </w:r>
          </w:p>
        </w:tc>
        <w:tc>
          <w:tcPr>
            <w:tcW w:w="2787" w:type="dxa"/>
            <w:tcBorders>
              <w:top w:val="single" w:sz="4" w:space="0" w:color="000000"/>
              <w:left w:val="single" w:sz="4" w:space="0" w:color="000000"/>
              <w:bottom w:val="single" w:sz="4" w:space="0" w:color="000000"/>
              <w:right w:val="single" w:sz="4" w:space="0" w:color="000000"/>
            </w:tcBorders>
          </w:tcPr>
          <w:p w14:paraId="47B6ADC1" w14:textId="77777777" w:rsidR="00036EAE" w:rsidRPr="00036EAE" w:rsidRDefault="00036EAE" w:rsidP="0002315E">
            <w:pPr>
              <w:widowControl w:val="0"/>
              <w:kinsoku w:val="0"/>
              <w:overflowPunct w:val="0"/>
              <w:autoSpaceDE w:val="0"/>
              <w:autoSpaceDN w:val="0"/>
              <w:adjustRightInd w:val="0"/>
              <w:spacing w:before="120" w:after="0" w:line="305" w:lineRule="auto"/>
              <w:ind w:left="102" w:right="254"/>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Tinklainės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venos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trombozė</w:t>
            </w:r>
            <w:r w:rsidRPr="00036EAE">
              <w:rPr>
                <w:rFonts w:ascii="Times New Roman" w:eastAsia="Times New Roman" w:hAnsi="Times New Roman" w:cs="Times New Roman"/>
                <w:spacing w:val="21"/>
                <w:lang w:eastAsia="lt-LT"/>
              </w:rPr>
              <w:t xml:space="preserve"> </w:t>
            </w:r>
            <w:r w:rsidRPr="00036EAE">
              <w:rPr>
                <w:rFonts w:ascii="Times New Roman" w:eastAsia="Times New Roman" w:hAnsi="Times New Roman" w:cs="Times New Roman"/>
                <w:spacing w:val="-1"/>
                <w:lang w:eastAsia="lt-LT"/>
              </w:rPr>
              <w:t>(kraujo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krešulys</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spacing w:val="-1"/>
                <w:lang w:eastAsia="lt-LT"/>
              </w:rPr>
              <w:t>akyje)</w:t>
            </w:r>
          </w:p>
        </w:tc>
      </w:tr>
      <w:tr w:rsidR="00036EAE" w:rsidRPr="00036EAE" w14:paraId="6B2BBD53" w14:textId="77777777" w:rsidTr="0002315E">
        <w:trPr>
          <w:trHeight w:hRule="exact" w:val="3298"/>
        </w:trPr>
        <w:tc>
          <w:tcPr>
            <w:tcW w:w="5868" w:type="dxa"/>
            <w:tcBorders>
              <w:top w:val="single" w:sz="4" w:space="0" w:color="000000"/>
              <w:left w:val="single" w:sz="4" w:space="0" w:color="000000"/>
              <w:bottom w:val="single" w:sz="4" w:space="0" w:color="000000"/>
              <w:right w:val="single" w:sz="4" w:space="0" w:color="000000"/>
            </w:tcBorders>
          </w:tcPr>
          <w:p w14:paraId="6E57EA91"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lastRenderedPageBreak/>
              <w:t>krūtinės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skausmas,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diskomfortas,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spaudimas,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sunkumas;</w:t>
            </w:r>
          </w:p>
          <w:p w14:paraId="3DCEA14E"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305" w:lineRule="auto"/>
              <w:ind w:right="746"/>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veržimo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ar</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pilnumo</w:t>
            </w:r>
            <w:r w:rsidRPr="00036EAE">
              <w:rPr>
                <w:rFonts w:ascii="Times New Roman" w:eastAsia="Times New Roman" w:hAnsi="Times New Roman" w:cs="Times New Roman"/>
                <w:lang w:eastAsia="lt-LT"/>
              </w:rPr>
              <w:t xml:space="preserve"> pojūtis</w:t>
            </w:r>
            <w:r w:rsidRPr="00036EAE">
              <w:rPr>
                <w:rFonts w:ascii="Times New Roman" w:eastAsia="Times New Roman" w:hAnsi="Times New Roman" w:cs="Times New Roman"/>
                <w:spacing w:val="-4"/>
                <w:lang w:eastAsia="lt-LT"/>
              </w:rPr>
              <w:t xml:space="preserve"> </w:t>
            </w:r>
            <w:r w:rsidRPr="00036EAE">
              <w:rPr>
                <w:rFonts w:ascii="Times New Roman" w:eastAsia="Times New Roman" w:hAnsi="Times New Roman" w:cs="Times New Roman"/>
                <w:spacing w:val="-1"/>
                <w:lang w:eastAsia="lt-LT"/>
              </w:rPr>
              <w:t>krūtinėje,</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 xml:space="preserve">rankoje ar </w:t>
            </w:r>
            <w:r w:rsidRPr="00036EAE">
              <w:rPr>
                <w:rFonts w:ascii="Times New Roman" w:eastAsia="Times New Roman" w:hAnsi="Times New Roman" w:cs="Times New Roman"/>
                <w:lang w:eastAsia="lt-LT"/>
              </w:rPr>
              <w:t>po</w:t>
            </w:r>
            <w:r w:rsidRPr="00036EAE">
              <w:rPr>
                <w:rFonts w:ascii="Times New Roman" w:eastAsia="Times New Roman" w:hAnsi="Times New Roman" w:cs="Times New Roman"/>
                <w:spacing w:val="51"/>
                <w:lang w:eastAsia="lt-LT"/>
              </w:rPr>
              <w:t xml:space="preserve"> </w:t>
            </w:r>
            <w:r w:rsidRPr="00036EAE">
              <w:rPr>
                <w:rFonts w:ascii="Times New Roman" w:eastAsia="Times New Roman" w:hAnsi="Times New Roman" w:cs="Times New Roman"/>
                <w:spacing w:val="-1"/>
                <w:lang w:eastAsia="lt-LT"/>
              </w:rPr>
              <w:t>krūtinkauliu;</w:t>
            </w:r>
          </w:p>
          <w:p w14:paraId="3B0F0514"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pilnumo,</w:t>
            </w:r>
            <w:r w:rsidRPr="00036EAE">
              <w:rPr>
                <w:rFonts w:ascii="Times New Roman" w:eastAsia="Times New Roman" w:hAnsi="Times New Roman" w:cs="Times New Roman"/>
                <w:spacing w:val="-2"/>
                <w:lang w:eastAsia="lt-LT"/>
              </w:rPr>
              <w:t xml:space="preserve"> </w:t>
            </w:r>
            <w:proofErr w:type="spellStart"/>
            <w:r w:rsidRPr="00036EAE">
              <w:rPr>
                <w:rFonts w:ascii="Times New Roman" w:eastAsia="Times New Roman" w:hAnsi="Times New Roman" w:cs="Times New Roman"/>
                <w:spacing w:val="-1"/>
                <w:lang w:eastAsia="lt-LT"/>
              </w:rPr>
              <w:t>nevirškinimo</w:t>
            </w:r>
            <w:proofErr w:type="spellEnd"/>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arba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užspringimo</w:t>
            </w:r>
            <w:r w:rsidRPr="00036EAE">
              <w:rPr>
                <w:rFonts w:ascii="Times New Roman" w:eastAsia="Times New Roman" w:hAnsi="Times New Roman" w:cs="Times New Roman"/>
                <w:lang w:eastAsia="lt-LT"/>
              </w:rPr>
              <w:t xml:space="preserve"> pojūtis;</w:t>
            </w:r>
          </w:p>
          <w:p w14:paraId="4A429EA4"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viršutinės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kūno</w:t>
            </w:r>
            <w:r w:rsidRPr="00036EAE">
              <w:rPr>
                <w:rFonts w:ascii="Times New Roman" w:eastAsia="Times New Roman" w:hAnsi="Times New Roman" w:cs="Times New Roman"/>
                <w:lang w:eastAsia="lt-LT"/>
              </w:rPr>
              <w:t xml:space="preserve"> dalies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diskomfortas,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plintantis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į </w:t>
            </w:r>
            <w:r w:rsidRPr="00036EAE">
              <w:rPr>
                <w:rFonts w:ascii="Times New Roman" w:eastAsia="Times New Roman" w:hAnsi="Times New Roman" w:cs="Times New Roman"/>
                <w:spacing w:val="-1"/>
                <w:lang w:eastAsia="lt-LT"/>
              </w:rPr>
              <w:t>nugarą,</w:t>
            </w:r>
          </w:p>
          <w:p w14:paraId="78CCD344" w14:textId="77777777" w:rsidR="00036EAE" w:rsidRPr="00036EAE" w:rsidRDefault="00036EAE" w:rsidP="0002315E">
            <w:pPr>
              <w:widowControl w:val="0"/>
              <w:tabs>
                <w:tab w:val="left" w:pos="463"/>
              </w:tabs>
              <w:kinsoku w:val="0"/>
              <w:overflowPunct w:val="0"/>
              <w:autoSpaceDE w:val="0"/>
              <w:autoSpaceDN w:val="0"/>
              <w:adjustRightInd w:val="0"/>
              <w:spacing w:before="120" w:after="0" w:line="218" w:lineRule="exact"/>
              <w:ind w:left="462"/>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žandikaulį, gerklę, ranką ir skrandį;</w:t>
            </w:r>
          </w:p>
          <w:p w14:paraId="64D1C1CD"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prakaitavimas, pykinimas, vėmimas ar galvos sukimasis;</w:t>
            </w:r>
          </w:p>
          <w:p w14:paraId="5E04B71A"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labai didelis silpnumas, nerimas ar dusulys;</w:t>
            </w:r>
          </w:p>
          <w:p w14:paraId="75F15448"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tcPr>
          <w:p w14:paraId="463B4751" w14:textId="77777777" w:rsidR="00036EAE" w:rsidRPr="00036EAE" w:rsidRDefault="00036EAE" w:rsidP="0002315E">
            <w:pPr>
              <w:widowControl w:val="0"/>
              <w:kinsoku w:val="0"/>
              <w:overflowPunct w:val="0"/>
              <w:autoSpaceDE w:val="0"/>
              <w:autoSpaceDN w:val="0"/>
              <w:adjustRightInd w:val="0"/>
              <w:spacing w:after="0" w:line="308" w:lineRule="auto"/>
              <w:ind w:left="146" w:right="130"/>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Širdies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priepuolis</w:t>
            </w:r>
          </w:p>
        </w:tc>
      </w:tr>
      <w:tr w:rsidR="00036EAE" w:rsidRPr="00036EAE" w14:paraId="0689C6A9" w14:textId="77777777" w:rsidTr="0002315E">
        <w:trPr>
          <w:trHeight w:hRule="exact" w:val="3880"/>
        </w:trPr>
        <w:tc>
          <w:tcPr>
            <w:tcW w:w="5868" w:type="dxa"/>
            <w:tcBorders>
              <w:top w:val="single" w:sz="4" w:space="0" w:color="000000"/>
              <w:left w:val="single" w:sz="4" w:space="0" w:color="000000"/>
              <w:bottom w:val="single" w:sz="4" w:space="0" w:color="000000"/>
              <w:right w:val="single" w:sz="4" w:space="0" w:color="000000"/>
            </w:tcBorders>
          </w:tcPr>
          <w:p w14:paraId="080AFD43"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after="0" w:line="240" w:lineRule="auto"/>
              <w:ind w:left="461"/>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staigus veido, rankos ar kojos silpnumas ar tirpulys, ypač vienoje kūno pusėje;</w:t>
            </w:r>
          </w:p>
          <w:p w14:paraId="28A29A3B"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staigus sumišimas, kalbėjimo ar supratimo sutrikimas;</w:t>
            </w:r>
          </w:p>
          <w:p w14:paraId="01038754"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staigus matymo viena ar abiem akimis sutrikimas;</w:t>
            </w:r>
          </w:p>
          <w:p w14:paraId="7F6B5656"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staigus vaikščiojimo sutrikimas, galvos sukimasis, pusiausvyros ar koordinacijos sutrikimas;</w:t>
            </w:r>
          </w:p>
          <w:p w14:paraId="53DC239E"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staigus, stiprus ar ilgalaikis galvos skausmas be žinomos priežasties;</w:t>
            </w:r>
          </w:p>
          <w:p w14:paraId="3F4F4BE0"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after="0" w:line="240" w:lineRule="auto"/>
              <w:ind w:left="459"/>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sąmonės netekimas ar apalpimas su traukuliais arba be jų.</w:t>
            </w:r>
          </w:p>
          <w:p w14:paraId="601EA44B" w14:textId="77777777" w:rsidR="00036EAE" w:rsidRPr="00036EAE" w:rsidRDefault="00036EAE" w:rsidP="0002315E">
            <w:pPr>
              <w:widowControl w:val="0"/>
              <w:tabs>
                <w:tab w:val="left" w:pos="463"/>
              </w:tabs>
              <w:kinsoku w:val="0"/>
              <w:overflowPunct w:val="0"/>
              <w:autoSpaceDE w:val="0"/>
              <w:autoSpaceDN w:val="0"/>
              <w:adjustRightInd w:val="0"/>
              <w:spacing w:after="0" w:line="240" w:lineRule="auto"/>
              <w:ind w:left="99"/>
              <w:jc w:val="both"/>
              <w:rPr>
                <w:rFonts w:ascii="Times New Roman" w:eastAsia="Times New Roman" w:hAnsi="Times New Roman" w:cs="Times New Roman"/>
                <w:spacing w:val="-1"/>
                <w:lang w:eastAsia="lt-LT"/>
              </w:rPr>
            </w:pPr>
          </w:p>
          <w:p w14:paraId="1291BBDF" w14:textId="77777777" w:rsidR="00036EAE" w:rsidRPr="00036EAE" w:rsidRDefault="00036EAE" w:rsidP="0002315E">
            <w:pPr>
              <w:widowControl w:val="0"/>
              <w:tabs>
                <w:tab w:val="left" w:pos="463"/>
              </w:tabs>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Kartais insulto simptomai gali būti trumpalaikiai ir jie gali beveik iš karto ir visiškai išnykti, tačiau vis tiek turite kreiptis skubios medicininės pagalbos, nes Jums gali būti kito insulto rizika.</w:t>
            </w:r>
          </w:p>
        </w:tc>
        <w:tc>
          <w:tcPr>
            <w:tcW w:w="2787" w:type="dxa"/>
            <w:tcBorders>
              <w:top w:val="single" w:sz="4" w:space="0" w:color="000000"/>
              <w:left w:val="single" w:sz="4" w:space="0" w:color="000000"/>
              <w:bottom w:val="single" w:sz="4" w:space="0" w:color="000000"/>
              <w:right w:val="single" w:sz="4" w:space="0" w:color="000000"/>
            </w:tcBorders>
          </w:tcPr>
          <w:p w14:paraId="7BE11FB1" w14:textId="77777777" w:rsidR="00036EAE" w:rsidRPr="00036EAE" w:rsidRDefault="00036EAE" w:rsidP="0002315E">
            <w:pPr>
              <w:widowControl w:val="0"/>
              <w:kinsoku w:val="0"/>
              <w:overflowPunct w:val="0"/>
              <w:autoSpaceDE w:val="0"/>
              <w:autoSpaceDN w:val="0"/>
              <w:adjustRightInd w:val="0"/>
              <w:spacing w:before="10" w:after="0" w:line="240" w:lineRule="auto"/>
              <w:ind w:left="146"/>
              <w:jc w:val="both"/>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Insultas</w:t>
            </w:r>
          </w:p>
        </w:tc>
      </w:tr>
      <w:tr w:rsidR="00036EAE" w:rsidRPr="00036EAE" w14:paraId="76F11031" w14:textId="77777777" w:rsidTr="0002315E">
        <w:trPr>
          <w:trHeight w:hRule="exact" w:val="901"/>
        </w:trPr>
        <w:tc>
          <w:tcPr>
            <w:tcW w:w="5868" w:type="dxa"/>
            <w:tcBorders>
              <w:top w:val="single" w:sz="4" w:space="0" w:color="000000"/>
              <w:left w:val="single" w:sz="4" w:space="0" w:color="000000"/>
              <w:bottom w:val="single" w:sz="4" w:space="0" w:color="000000"/>
              <w:right w:val="single" w:sz="4" w:space="0" w:color="000000"/>
            </w:tcBorders>
          </w:tcPr>
          <w:p w14:paraId="6E96F086"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after="0" w:line="240" w:lineRule="auto"/>
              <w:ind w:left="461"/>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galūnės patinimas ir lengvas pamėlynavimas;</w:t>
            </w:r>
          </w:p>
          <w:p w14:paraId="2F962830" w14:textId="77777777" w:rsidR="00036EAE" w:rsidRPr="00036EAE" w:rsidRDefault="00036EAE" w:rsidP="0002315E">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stiprus pilvo skausmas.</w:t>
            </w:r>
          </w:p>
        </w:tc>
        <w:tc>
          <w:tcPr>
            <w:tcW w:w="2787" w:type="dxa"/>
            <w:tcBorders>
              <w:top w:val="single" w:sz="4" w:space="0" w:color="000000"/>
              <w:left w:val="single" w:sz="4" w:space="0" w:color="000000"/>
              <w:bottom w:val="single" w:sz="4" w:space="0" w:color="000000"/>
              <w:right w:val="single" w:sz="4" w:space="0" w:color="000000"/>
            </w:tcBorders>
          </w:tcPr>
          <w:p w14:paraId="2E90754E" w14:textId="77777777" w:rsidR="00036EAE" w:rsidRPr="00036EAE" w:rsidRDefault="00036EAE" w:rsidP="0002315E">
            <w:pPr>
              <w:widowControl w:val="0"/>
              <w:kinsoku w:val="0"/>
              <w:overflowPunct w:val="0"/>
              <w:autoSpaceDE w:val="0"/>
              <w:autoSpaceDN w:val="0"/>
              <w:adjustRightInd w:val="0"/>
              <w:spacing w:before="10" w:after="0" w:line="240" w:lineRule="auto"/>
              <w:ind w:left="146"/>
              <w:rPr>
                <w:rFonts w:ascii="Times New Roman" w:eastAsia="Times New Roman" w:hAnsi="Times New Roman" w:cs="Times New Roman"/>
                <w:lang w:eastAsia="lt-LT"/>
              </w:rPr>
            </w:pPr>
            <w:r w:rsidRPr="00036EAE">
              <w:rPr>
                <w:rFonts w:ascii="Times New Roman" w:eastAsia="Times New Roman" w:hAnsi="Times New Roman" w:cs="Times New Roman"/>
                <w:lang w:eastAsia="lt-LT"/>
              </w:rPr>
              <w:t>Kraujo krešuliai, užkemšantys kitas kraujagysles</w:t>
            </w:r>
          </w:p>
        </w:tc>
      </w:tr>
    </w:tbl>
    <w:p w14:paraId="1907265B" w14:textId="77777777" w:rsidR="00036EAE" w:rsidRPr="00036EAE" w:rsidRDefault="00036EAE" w:rsidP="00036EAE">
      <w:pPr>
        <w:spacing w:after="0" w:line="240" w:lineRule="auto"/>
        <w:jc w:val="both"/>
        <w:rPr>
          <w:rFonts w:ascii="Times New Roman" w:hAnsi="Times New Roman" w:cs="Times New Roman"/>
        </w:rPr>
      </w:pPr>
    </w:p>
    <w:p w14:paraId="425742F5" w14:textId="77777777" w:rsidR="00036EAE" w:rsidRPr="00036EAE" w:rsidRDefault="00036EAE" w:rsidP="00036EAE">
      <w:pPr>
        <w:spacing w:line="240" w:lineRule="auto"/>
        <w:jc w:val="both"/>
        <w:rPr>
          <w:rFonts w:ascii="Times New Roman" w:hAnsi="Times New Roman" w:cs="Times New Roman"/>
          <w:b/>
        </w:rPr>
      </w:pPr>
      <w:r w:rsidRPr="00036EAE">
        <w:rPr>
          <w:rFonts w:ascii="Times New Roman" w:hAnsi="Times New Roman" w:cs="Times New Roman"/>
          <w:b/>
        </w:rPr>
        <w:t>KRAUJO KREŠULIAI VENOJE</w:t>
      </w:r>
    </w:p>
    <w:p w14:paraId="28B078F0" w14:textId="77777777" w:rsidR="00036EAE" w:rsidRPr="00036EAE" w:rsidRDefault="00036EAE" w:rsidP="00036EAE">
      <w:pPr>
        <w:widowControl w:val="0"/>
        <w:kinsoku w:val="0"/>
        <w:overflowPunct w:val="0"/>
        <w:autoSpaceDE w:val="0"/>
        <w:autoSpaceDN w:val="0"/>
        <w:adjustRightInd w:val="0"/>
        <w:spacing w:before="124" w:after="0" w:line="240" w:lineRule="auto"/>
        <w:ind w:left="208" w:hanging="208"/>
        <w:rPr>
          <w:rFonts w:ascii="Times New Roman" w:eastAsia="Times New Roman" w:hAnsi="Times New Roman" w:cs="Times New Roman"/>
          <w:lang w:eastAsia="lt-LT"/>
        </w:rPr>
      </w:pPr>
      <w:r w:rsidRPr="00036EAE">
        <w:rPr>
          <w:rFonts w:ascii="Times New Roman" w:eastAsia="Times New Roman" w:hAnsi="Times New Roman" w:cs="Times New Roman"/>
          <w:b/>
          <w:bCs/>
          <w:spacing w:val="-1"/>
          <w:lang w:eastAsia="lt-LT"/>
        </w:rPr>
        <w:t>Kas gali</w:t>
      </w:r>
      <w:r w:rsidRPr="00036EAE">
        <w:rPr>
          <w:rFonts w:ascii="Times New Roman" w:eastAsia="Times New Roman" w:hAnsi="Times New Roman" w:cs="Times New Roman"/>
          <w:b/>
          <w:bCs/>
          <w:spacing w:val="1"/>
          <w:lang w:eastAsia="lt-LT"/>
        </w:rPr>
        <w:t xml:space="preserve"> </w:t>
      </w:r>
      <w:r w:rsidRPr="00036EAE">
        <w:rPr>
          <w:rFonts w:ascii="Times New Roman" w:eastAsia="Times New Roman" w:hAnsi="Times New Roman" w:cs="Times New Roman"/>
          <w:b/>
          <w:bCs/>
          <w:spacing w:val="-1"/>
          <w:lang w:eastAsia="lt-LT"/>
        </w:rPr>
        <w:t>atsitikti,</w:t>
      </w:r>
      <w:r w:rsidRPr="00036EAE">
        <w:rPr>
          <w:rFonts w:ascii="Times New Roman" w:eastAsia="Times New Roman" w:hAnsi="Times New Roman" w:cs="Times New Roman"/>
          <w:b/>
          <w:bCs/>
          <w:lang w:eastAsia="lt-LT"/>
        </w:rPr>
        <w:t xml:space="preserve"> </w:t>
      </w:r>
      <w:r w:rsidRPr="00036EAE">
        <w:rPr>
          <w:rFonts w:ascii="Times New Roman" w:eastAsia="Times New Roman" w:hAnsi="Times New Roman" w:cs="Times New Roman"/>
          <w:b/>
          <w:bCs/>
          <w:spacing w:val="-1"/>
          <w:lang w:eastAsia="lt-LT"/>
        </w:rPr>
        <w:t>jeigu venoje</w:t>
      </w:r>
      <w:r w:rsidRPr="00036EAE">
        <w:rPr>
          <w:rFonts w:ascii="Times New Roman" w:eastAsia="Times New Roman" w:hAnsi="Times New Roman" w:cs="Times New Roman"/>
          <w:b/>
          <w:bCs/>
          <w:spacing w:val="1"/>
          <w:lang w:eastAsia="lt-LT"/>
        </w:rPr>
        <w:t xml:space="preserve"> </w:t>
      </w:r>
      <w:r w:rsidRPr="00036EAE">
        <w:rPr>
          <w:rFonts w:ascii="Times New Roman" w:eastAsia="Times New Roman" w:hAnsi="Times New Roman" w:cs="Times New Roman"/>
          <w:b/>
          <w:bCs/>
          <w:spacing w:val="-1"/>
          <w:lang w:eastAsia="lt-LT"/>
        </w:rPr>
        <w:t>susidarė</w:t>
      </w:r>
      <w:r w:rsidRPr="00036EAE">
        <w:rPr>
          <w:rFonts w:ascii="Times New Roman" w:eastAsia="Times New Roman" w:hAnsi="Times New Roman" w:cs="Times New Roman"/>
          <w:b/>
          <w:bCs/>
          <w:spacing w:val="1"/>
          <w:lang w:eastAsia="lt-LT"/>
        </w:rPr>
        <w:t xml:space="preserve"> </w:t>
      </w:r>
      <w:r w:rsidRPr="00036EAE">
        <w:rPr>
          <w:rFonts w:ascii="Times New Roman" w:eastAsia="Times New Roman" w:hAnsi="Times New Roman" w:cs="Times New Roman"/>
          <w:b/>
          <w:bCs/>
          <w:lang w:eastAsia="lt-LT"/>
        </w:rPr>
        <w:t>kraujo</w:t>
      </w:r>
      <w:r w:rsidRPr="00036EAE">
        <w:rPr>
          <w:rFonts w:ascii="Times New Roman" w:eastAsia="Times New Roman" w:hAnsi="Times New Roman" w:cs="Times New Roman"/>
          <w:b/>
          <w:bCs/>
          <w:spacing w:val="-1"/>
          <w:lang w:eastAsia="lt-LT"/>
        </w:rPr>
        <w:t xml:space="preserve"> krešulys?</w:t>
      </w:r>
    </w:p>
    <w:p w14:paraId="151C510D" w14:textId="77777777" w:rsidR="00036EAE" w:rsidRPr="00036EAE" w:rsidRDefault="00036EAE" w:rsidP="00036EAE">
      <w:pPr>
        <w:widowControl w:val="0"/>
        <w:numPr>
          <w:ilvl w:val="0"/>
          <w:numId w:val="23"/>
        </w:numPr>
        <w:tabs>
          <w:tab w:val="left" w:pos="568"/>
        </w:tabs>
        <w:kinsoku w:val="0"/>
        <w:overflowPunct w:val="0"/>
        <w:autoSpaceDE w:val="0"/>
        <w:autoSpaceDN w:val="0"/>
        <w:adjustRightInd w:val="0"/>
        <w:spacing w:after="0" w:line="240" w:lineRule="auto"/>
        <w:ind w:left="565" w:right="343" w:hanging="567"/>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Sudėtinių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hormoninių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kontraceptikų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vartojimas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yra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susijęs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spacing w:val="-1"/>
          <w:lang w:eastAsia="lt-LT"/>
        </w:rPr>
        <w:t>padidėjusia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kraujo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krešulių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venoje</w:t>
      </w:r>
      <w:r w:rsidRPr="00036EAE">
        <w:rPr>
          <w:rFonts w:ascii="Times New Roman" w:eastAsia="Times New Roman" w:hAnsi="Times New Roman" w:cs="Times New Roman"/>
          <w:spacing w:val="123"/>
          <w:lang w:eastAsia="lt-LT"/>
        </w:rPr>
        <w:t xml:space="preserve"> </w:t>
      </w:r>
      <w:r w:rsidRPr="00036EAE">
        <w:rPr>
          <w:rFonts w:ascii="Times New Roman" w:eastAsia="Times New Roman" w:hAnsi="Times New Roman" w:cs="Times New Roman"/>
          <w:spacing w:val="-1"/>
          <w:lang w:eastAsia="lt-LT"/>
        </w:rPr>
        <w:t>(venų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trombozės)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rizika.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Tačiau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lang w:eastAsia="lt-LT"/>
        </w:rPr>
        <w:t>šis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šalutinis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poveikis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yra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retas.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Dažniausiai</w:t>
      </w:r>
      <w:r w:rsidRPr="00036EAE">
        <w:rPr>
          <w:rFonts w:ascii="Times New Roman" w:eastAsia="Times New Roman" w:hAnsi="Times New Roman" w:cs="Times New Roman"/>
          <w:lang w:eastAsia="lt-LT"/>
        </w:rPr>
        <w:t xml:space="preserve"> jis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pasireiškia</w:t>
      </w:r>
      <w:r w:rsidRPr="00036EAE">
        <w:rPr>
          <w:rFonts w:ascii="Times New Roman" w:eastAsia="Times New Roman" w:hAnsi="Times New Roman" w:cs="Times New Roman"/>
          <w:spacing w:val="81"/>
          <w:lang w:eastAsia="lt-LT"/>
        </w:rPr>
        <w:t xml:space="preserve"> </w:t>
      </w:r>
      <w:r w:rsidRPr="00036EAE">
        <w:rPr>
          <w:rFonts w:ascii="Times New Roman" w:eastAsia="Times New Roman" w:hAnsi="Times New Roman" w:cs="Times New Roman"/>
          <w:spacing w:val="-1"/>
          <w:lang w:eastAsia="lt-LT"/>
        </w:rPr>
        <w:t>pirmaisiais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sudėtinių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hormoninių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kontraceptikų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vartojimo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metais.</w:t>
      </w:r>
    </w:p>
    <w:p w14:paraId="7A5E2C99" w14:textId="77777777" w:rsidR="00036EAE" w:rsidRPr="00036EAE" w:rsidRDefault="00036EAE" w:rsidP="00036EAE">
      <w:pPr>
        <w:widowControl w:val="0"/>
        <w:numPr>
          <w:ilvl w:val="0"/>
          <w:numId w:val="23"/>
        </w:numPr>
        <w:tabs>
          <w:tab w:val="left" w:pos="568"/>
        </w:tabs>
        <w:kinsoku w:val="0"/>
        <w:overflowPunct w:val="0"/>
        <w:autoSpaceDE w:val="0"/>
        <w:autoSpaceDN w:val="0"/>
        <w:adjustRightInd w:val="0"/>
        <w:spacing w:after="0" w:line="240" w:lineRule="auto"/>
        <w:ind w:left="565" w:right="494" w:hanging="567"/>
        <w:rPr>
          <w:rFonts w:ascii="Times New Roman" w:eastAsia="Times New Roman" w:hAnsi="Times New Roman" w:cs="Times New Roman"/>
          <w:spacing w:val="-1"/>
          <w:lang w:eastAsia="lt-LT"/>
        </w:rPr>
      </w:pPr>
      <w:r w:rsidRPr="00036EAE">
        <w:rPr>
          <w:rFonts w:ascii="Times New Roman" w:eastAsia="Times New Roman" w:hAnsi="Times New Roman" w:cs="Times New Roman"/>
          <w:lang w:eastAsia="lt-LT"/>
        </w:rPr>
        <w:t>Jeigu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lang w:eastAsia="lt-LT"/>
        </w:rPr>
        <w:t>kojos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 xml:space="preserve">ar </w:t>
      </w:r>
      <w:r w:rsidRPr="00036EAE">
        <w:rPr>
          <w:rFonts w:ascii="Times New Roman" w:eastAsia="Times New Roman" w:hAnsi="Times New Roman" w:cs="Times New Roman"/>
          <w:lang w:eastAsia="lt-LT"/>
        </w:rPr>
        <w:t>pėdos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venoje susidarė kraujo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krešulys,</w:t>
      </w:r>
      <w:r w:rsidRPr="00036EAE">
        <w:rPr>
          <w:rFonts w:ascii="Times New Roman" w:eastAsia="Times New Roman" w:hAnsi="Times New Roman" w:cs="Times New Roman"/>
          <w:lang w:eastAsia="lt-LT"/>
        </w:rPr>
        <w:t xml:space="preserve"> jis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sukelti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giliųjų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venų</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lang w:eastAsia="lt-LT"/>
        </w:rPr>
        <w:t>trombozę</w:t>
      </w:r>
      <w:r w:rsidRPr="00036EAE">
        <w:rPr>
          <w:rFonts w:ascii="Times New Roman" w:eastAsia="Times New Roman" w:hAnsi="Times New Roman" w:cs="Times New Roman"/>
          <w:spacing w:val="-1"/>
          <w:lang w:eastAsia="lt-LT"/>
        </w:rPr>
        <w:t xml:space="preserve"> (GVT).</w:t>
      </w:r>
    </w:p>
    <w:p w14:paraId="09E1D15D" w14:textId="77777777" w:rsidR="00036EAE" w:rsidRPr="00036EAE" w:rsidRDefault="00036EAE" w:rsidP="00036EAE">
      <w:pPr>
        <w:widowControl w:val="0"/>
        <w:numPr>
          <w:ilvl w:val="0"/>
          <w:numId w:val="23"/>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lang w:eastAsia="lt-LT"/>
        </w:rPr>
      </w:pPr>
      <w:r w:rsidRPr="00036EAE">
        <w:rPr>
          <w:rFonts w:ascii="Times New Roman" w:eastAsia="Times New Roman" w:hAnsi="Times New Roman" w:cs="Times New Roman"/>
          <w:lang w:eastAsia="lt-LT"/>
        </w:rPr>
        <w:t>Jeigu</w:t>
      </w:r>
      <w:r w:rsidRPr="00036EAE">
        <w:rPr>
          <w:rFonts w:ascii="Times New Roman" w:eastAsia="Times New Roman" w:hAnsi="Times New Roman" w:cs="Times New Roman"/>
          <w:spacing w:val="-3"/>
          <w:lang w:eastAsia="lt-LT"/>
        </w:rPr>
        <w:t xml:space="preserve"> </w:t>
      </w:r>
      <w:r w:rsidRPr="00036EAE">
        <w:rPr>
          <w:rFonts w:ascii="Times New Roman" w:eastAsia="Times New Roman" w:hAnsi="Times New Roman" w:cs="Times New Roman"/>
          <w:spacing w:val="-1"/>
          <w:lang w:eastAsia="lt-LT"/>
        </w:rPr>
        <w:t>kraujo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krešulys</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lang w:eastAsia="lt-LT"/>
        </w:rPr>
        <w:t>iš</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kojos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patenka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į </w:t>
      </w:r>
      <w:r w:rsidRPr="00036EAE">
        <w:rPr>
          <w:rFonts w:ascii="Times New Roman" w:eastAsia="Times New Roman" w:hAnsi="Times New Roman" w:cs="Times New Roman"/>
          <w:spacing w:val="-1"/>
          <w:lang w:eastAsia="lt-LT"/>
        </w:rPr>
        <w:t>plaučius,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jis</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sukelti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plaučių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emboliją.</w:t>
      </w:r>
    </w:p>
    <w:p w14:paraId="37297FED" w14:textId="77777777" w:rsidR="00036EAE" w:rsidRPr="00036EAE" w:rsidRDefault="00036EAE" w:rsidP="00036EAE">
      <w:pPr>
        <w:widowControl w:val="0"/>
        <w:numPr>
          <w:ilvl w:val="0"/>
          <w:numId w:val="23"/>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lang w:eastAsia="lt-LT"/>
        </w:rPr>
      </w:pPr>
      <w:r w:rsidRPr="00036EAE">
        <w:rPr>
          <w:rFonts w:ascii="Times New Roman" w:eastAsia="Times New Roman" w:hAnsi="Times New Roman" w:cs="Times New Roman"/>
          <w:spacing w:val="-1"/>
          <w:lang w:eastAsia="lt-LT"/>
        </w:rPr>
        <w:t>Labai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retai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krešulys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 xml:space="preserve">gali </w:t>
      </w:r>
      <w:r w:rsidRPr="00036EAE">
        <w:rPr>
          <w:rFonts w:ascii="Times New Roman" w:eastAsia="Times New Roman" w:hAnsi="Times New Roman" w:cs="Times New Roman"/>
          <w:spacing w:val="-1"/>
          <w:lang w:eastAsia="lt-LT"/>
        </w:rPr>
        <w:t>susidaryti</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kito</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organo,</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pvz.,</w:t>
      </w:r>
      <w:r w:rsidRPr="00036EAE">
        <w:rPr>
          <w:rFonts w:ascii="Times New Roman" w:eastAsia="Times New Roman" w:hAnsi="Times New Roman" w:cs="Times New Roman"/>
          <w:lang w:eastAsia="lt-LT"/>
        </w:rPr>
        <w:t xml:space="preserve"> </w:t>
      </w:r>
      <w:r w:rsidRPr="00036EAE">
        <w:rPr>
          <w:rFonts w:ascii="Times New Roman" w:eastAsia="Times New Roman" w:hAnsi="Times New Roman" w:cs="Times New Roman"/>
          <w:spacing w:val="-1"/>
          <w:lang w:eastAsia="lt-LT"/>
        </w:rPr>
        <w:t>akies,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venoje (tinklainės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venos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trombozė).</w:t>
      </w:r>
    </w:p>
    <w:p w14:paraId="4E1D8834" w14:textId="77777777" w:rsidR="00036EAE" w:rsidRPr="00036EAE" w:rsidRDefault="00036EAE" w:rsidP="00036EAE">
      <w:pPr>
        <w:widowControl w:val="0"/>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DFF1C50" w14:textId="77777777" w:rsidR="00036EAE" w:rsidRPr="00036EAE" w:rsidRDefault="00036EAE" w:rsidP="00036EAE">
      <w:pPr>
        <w:spacing w:line="240" w:lineRule="auto"/>
        <w:rPr>
          <w:rFonts w:ascii="Times New Roman" w:hAnsi="Times New Roman" w:cs="Times New Roman"/>
          <w:b/>
        </w:rPr>
      </w:pPr>
      <w:r w:rsidRPr="00036EAE">
        <w:rPr>
          <w:rFonts w:ascii="Times New Roman" w:hAnsi="Times New Roman" w:cs="Times New Roman"/>
          <w:b/>
        </w:rPr>
        <w:t>Kada kraujo krešulio susidarymo venoje rizika yra didžiausia?</w:t>
      </w:r>
    </w:p>
    <w:p w14:paraId="1EEE18B5" w14:textId="77777777" w:rsidR="00036EAE" w:rsidRPr="00036EAE" w:rsidRDefault="00036EAE" w:rsidP="00036EAE">
      <w:pPr>
        <w:spacing w:line="240" w:lineRule="auto"/>
        <w:rPr>
          <w:rFonts w:ascii="Times New Roman" w:hAnsi="Times New Roman" w:cs="Times New Roman"/>
        </w:rPr>
      </w:pPr>
      <w:r w:rsidRPr="00036EAE">
        <w:rPr>
          <w:rFonts w:ascii="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F36A3F5" w14:textId="77777777" w:rsidR="00036EAE" w:rsidRPr="00036EAE" w:rsidRDefault="00036EAE" w:rsidP="00036EAE">
      <w:pPr>
        <w:spacing w:line="240" w:lineRule="auto"/>
        <w:rPr>
          <w:rFonts w:ascii="Times New Roman" w:hAnsi="Times New Roman" w:cs="Times New Roman"/>
        </w:rPr>
      </w:pPr>
      <w:r w:rsidRPr="00036EAE">
        <w:rPr>
          <w:rFonts w:ascii="Times New Roman" w:hAnsi="Times New Roman" w:cs="Times New Roman"/>
        </w:rPr>
        <w:t>Po pirmųjų metų ši rizika mažėja, tačiau lieka šiek tiek didesnė nei nevartojant sudėtinio hormoninio kontraceptiko.</w:t>
      </w:r>
    </w:p>
    <w:p w14:paraId="5E3CBD6D"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Nutraukus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vartojimą, Jums esanti kraujo krešulio atsiradimo rizika vėl tampa normali per kelias savaites.</w:t>
      </w:r>
    </w:p>
    <w:p w14:paraId="5B3BED1E" w14:textId="77777777" w:rsidR="00036EAE" w:rsidRPr="00036EAE" w:rsidRDefault="00036EAE" w:rsidP="00036EAE">
      <w:pPr>
        <w:spacing w:after="0" w:line="240" w:lineRule="auto"/>
        <w:rPr>
          <w:rFonts w:ascii="Times New Roman" w:hAnsi="Times New Roman" w:cs="Times New Roman"/>
        </w:rPr>
      </w:pPr>
    </w:p>
    <w:p w14:paraId="25046EAB" w14:textId="77777777" w:rsidR="00036EAE" w:rsidRPr="00036EAE" w:rsidRDefault="00036EAE" w:rsidP="00036EAE">
      <w:pPr>
        <w:spacing w:after="0" w:line="240" w:lineRule="auto"/>
        <w:rPr>
          <w:rFonts w:ascii="Times New Roman" w:hAnsi="Times New Roman" w:cs="Times New Roman"/>
          <w:b/>
        </w:rPr>
      </w:pPr>
      <w:r w:rsidRPr="00036EAE">
        <w:rPr>
          <w:rFonts w:ascii="Times New Roman" w:hAnsi="Times New Roman" w:cs="Times New Roman"/>
          <w:b/>
        </w:rPr>
        <w:t>Kokia yra kraujo krešulio susidarymo rizika?</w:t>
      </w:r>
    </w:p>
    <w:p w14:paraId="361656A3" w14:textId="77777777" w:rsidR="00036EAE" w:rsidRPr="00036EAE" w:rsidRDefault="00036EAE" w:rsidP="00036EAE">
      <w:pPr>
        <w:spacing w:line="240" w:lineRule="auto"/>
        <w:rPr>
          <w:rFonts w:ascii="Times New Roman" w:hAnsi="Times New Roman" w:cs="Times New Roman"/>
        </w:rPr>
      </w:pPr>
      <w:r w:rsidRPr="00036EAE">
        <w:rPr>
          <w:rFonts w:ascii="Times New Roman" w:hAnsi="Times New Roman" w:cs="Times New Roman"/>
        </w:rPr>
        <w:lastRenderedPageBreak/>
        <w:t>Ši rizika priklauso nuo natūralios Jums esančios VTE rizikos ir vartojamo sudėtinio hormoninio kontraceptiko tipo.</w:t>
      </w:r>
    </w:p>
    <w:p w14:paraId="12066DC1" w14:textId="77777777" w:rsidR="00036EAE" w:rsidRPr="00036EAE" w:rsidRDefault="00036EAE" w:rsidP="00036EAE">
      <w:pPr>
        <w:spacing w:line="240" w:lineRule="auto"/>
        <w:rPr>
          <w:rFonts w:ascii="Times New Roman" w:hAnsi="Times New Roman" w:cs="Times New Roman"/>
        </w:rPr>
      </w:pPr>
      <w:r w:rsidRPr="00036EAE">
        <w:rPr>
          <w:rFonts w:ascii="Times New Roman" w:hAnsi="Times New Roman" w:cs="Times New Roman"/>
        </w:rPr>
        <w:t xml:space="preserve">Bendra kraujo krešulio atsiradimo kojoje ar plaučiuose (GVT arba PE) rizika vartojant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yra maža.</w:t>
      </w:r>
    </w:p>
    <w:p w14:paraId="1BAD43FB" w14:textId="77777777" w:rsidR="00036EAE" w:rsidRPr="00036EAE" w:rsidRDefault="00036EAE" w:rsidP="00036EAE">
      <w:pPr>
        <w:numPr>
          <w:ilvl w:val="0"/>
          <w:numId w:val="30"/>
        </w:numPr>
        <w:spacing w:after="0" w:line="240" w:lineRule="auto"/>
        <w:ind w:left="567" w:hanging="567"/>
        <w:rPr>
          <w:rFonts w:ascii="Times New Roman" w:hAnsi="Times New Roman" w:cs="Times New Roman"/>
        </w:rPr>
      </w:pPr>
      <w:r w:rsidRPr="00036EAE">
        <w:rPr>
          <w:rFonts w:ascii="Times New Roman" w:hAnsi="Times New Roman" w:cs="Times New Roman"/>
        </w:rPr>
        <w:t>Maždaug 2 iš 10 000 moterų, kurios nevartoja SHK ir nėra nėščios, per metus susidarys kraujo krešuliai.</w:t>
      </w:r>
    </w:p>
    <w:p w14:paraId="6115B6DE" w14:textId="77777777" w:rsidR="00036EAE" w:rsidRPr="00036EAE" w:rsidRDefault="00036EAE" w:rsidP="00036EAE">
      <w:pPr>
        <w:numPr>
          <w:ilvl w:val="0"/>
          <w:numId w:val="30"/>
        </w:numPr>
        <w:spacing w:after="0" w:line="240" w:lineRule="auto"/>
        <w:ind w:left="567" w:hanging="567"/>
        <w:rPr>
          <w:rFonts w:ascii="Times New Roman" w:hAnsi="Times New Roman" w:cs="Times New Roman"/>
        </w:rPr>
      </w:pPr>
      <w:r w:rsidRPr="00036EAE">
        <w:rPr>
          <w:rFonts w:ascii="Times New Roman" w:hAnsi="Times New Roman" w:cs="Times New Roman"/>
        </w:rPr>
        <w:t xml:space="preserve">Maždaug 5-7 iš 10 000 moterų, kurios vartoja sudėtinius hormoninius kontraceptikus, kurių sudėtyje yra </w:t>
      </w:r>
      <w:proofErr w:type="spellStart"/>
      <w:r w:rsidRPr="00036EAE">
        <w:rPr>
          <w:rFonts w:ascii="Times New Roman" w:hAnsi="Times New Roman" w:cs="Times New Roman"/>
        </w:rPr>
        <w:t>levonorgestrelio</w:t>
      </w:r>
      <w:proofErr w:type="spellEnd"/>
      <w:r w:rsidRPr="00036EAE">
        <w:rPr>
          <w:rFonts w:ascii="Times New Roman" w:hAnsi="Times New Roman" w:cs="Times New Roman"/>
        </w:rPr>
        <w:t xml:space="preserve">, </w:t>
      </w:r>
      <w:proofErr w:type="spellStart"/>
      <w:r w:rsidRPr="00036EAE">
        <w:rPr>
          <w:rFonts w:ascii="Times New Roman" w:hAnsi="Times New Roman" w:cs="Times New Roman"/>
        </w:rPr>
        <w:t>noretisterono</w:t>
      </w:r>
      <w:proofErr w:type="spellEnd"/>
      <w:r w:rsidRPr="00036EAE">
        <w:rPr>
          <w:rFonts w:ascii="Times New Roman" w:hAnsi="Times New Roman" w:cs="Times New Roman"/>
        </w:rPr>
        <w:t xml:space="preserve"> arba </w:t>
      </w:r>
      <w:proofErr w:type="spellStart"/>
      <w:r w:rsidRPr="00036EAE">
        <w:rPr>
          <w:rFonts w:ascii="Times New Roman" w:hAnsi="Times New Roman" w:cs="Times New Roman"/>
        </w:rPr>
        <w:t>norgestimato</w:t>
      </w:r>
      <w:proofErr w:type="spellEnd"/>
      <w:r w:rsidRPr="00036EAE">
        <w:rPr>
          <w:rFonts w:ascii="Times New Roman" w:hAnsi="Times New Roman" w:cs="Times New Roman"/>
        </w:rPr>
        <w:t>, per metus susidarys kraujo krešuliai.</w:t>
      </w:r>
    </w:p>
    <w:p w14:paraId="191555D1" w14:textId="77777777" w:rsidR="00036EAE" w:rsidRPr="00036EAE" w:rsidRDefault="00036EAE" w:rsidP="00036EAE">
      <w:pPr>
        <w:numPr>
          <w:ilvl w:val="0"/>
          <w:numId w:val="30"/>
        </w:numPr>
        <w:spacing w:after="0" w:line="240" w:lineRule="auto"/>
        <w:ind w:left="567" w:hanging="567"/>
        <w:rPr>
          <w:rFonts w:ascii="Times New Roman" w:hAnsi="Times New Roman" w:cs="Times New Roman"/>
        </w:rPr>
      </w:pPr>
      <w:r w:rsidRPr="00036EAE">
        <w:rPr>
          <w:rFonts w:ascii="Times New Roman" w:hAnsi="Times New Roman" w:cs="Times New Roman"/>
        </w:rPr>
        <w:t xml:space="preserve">Maždaug 8-11 iš 10 000 moterų, kurios vartoja sudėtinius hormoninius kontraceptikus, kurių sudėtyje yra </w:t>
      </w:r>
      <w:proofErr w:type="spellStart"/>
      <w:r w:rsidRPr="00036EAE">
        <w:rPr>
          <w:rFonts w:ascii="Times New Roman" w:hAnsi="Times New Roman" w:cs="Times New Roman"/>
        </w:rPr>
        <w:t>dienogesto</w:t>
      </w:r>
      <w:proofErr w:type="spellEnd"/>
      <w:r w:rsidRPr="00036EAE">
        <w:rPr>
          <w:rFonts w:ascii="Times New Roman" w:hAnsi="Times New Roman" w:cs="Times New Roman"/>
        </w:rPr>
        <w:t xml:space="preserve"> ir </w:t>
      </w:r>
      <w:proofErr w:type="spellStart"/>
      <w:r w:rsidRPr="00036EAE">
        <w:rPr>
          <w:rFonts w:ascii="Times New Roman" w:hAnsi="Times New Roman" w:cs="Times New Roman"/>
        </w:rPr>
        <w:t>etinilestradiolio</w:t>
      </w:r>
      <w:proofErr w:type="spellEnd"/>
      <w:r w:rsidRPr="00036EAE">
        <w:rPr>
          <w:rFonts w:ascii="Times New Roman" w:hAnsi="Times New Roman" w:cs="Times New Roman"/>
        </w:rPr>
        <w:t xml:space="preserve">, pvz., </w:t>
      </w:r>
      <w:proofErr w:type="spellStart"/>
      <w:r w:rsidRPr="00036EAE">
        <w:rPr>
          <w:rFonts w:ascii="Times New Roman" w:hAnsi="Times New Roman" w:cs="Times New Roman"/>
        </w:rPr>
        <w:t>Kelzy</w:t>
      </w:r>
      <w:proofErr w:type="spellEnd"/>
      <w:r w:rsidRPr="00036EAE">
        <w:rPr>
          <w:rFonts w:ascii="Times New Roman" w:hAnsi="Times New Roman" w:cs="Times New Roman"/>
        </w:rPr>
        <w:t>, per metus susidarys kraujo krešuliai.</w:t>
      </w:r>
    </w:p>
    <w:p w14:paraId="6289ED5E" w14:textId="77777777" w:rsidR="00036EAE" w:rsidRPr="00036EAE" w:rsidRDefault="00036EAE" w:rsidP="00036EAE">
      <w:pPr>
        <w:spacing w:after="0" w:line="276" w:lineRule="auto"/>
        <w:ind w:left="567"/>
        <w:rPr>
          <w:rFonts w:ascii="Times New Roman" w:hAnsi="Times New Roman" w:cs="Times New Roman"/>
        </w:rPr>
      </w:pPr>
    </w:p>
    <w:p w14:paraId="60642310"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Kraujo krešulio susidarymo rizika yra įvairi ir priklauso nuo individualios medicininės anamnezės (žr. „Veiksniai, kurie didina kraujo krešulio riziką“ žemiau).</w:t>
      </w:r>
    </w:p>
    <w:p w14:paraId="7CA1F693" w14:textId="77777777" w:rsidR="00036EAE" w:rsidRPr="00036EAE" w:rsidRDefault="00036EAE" w:rsidP="00036EAE">
      <w:pPr>
        <w:spacing w:after="0" w:line="240" w:lineRule="auto"/>
        <w:ind w:left="567"/>
        <w:jc w:val="both"/>
        <w:rPr>
          <w:rFonts w:ascii="Times New Roman" w:hAnsi="Times New Roman" w:cs="Times New Roman"/>
        </w:rPr>
      </w:pPr>
    </w:p>
    <w:tbl>
      <w:tblPr>
        <w:tblW w:w="0" w:type="auto"/>
        <w:tblInd w:w="94" w:type="dxa"/>
        <w:tblLayout w:type="fixed"/>
        <w:tblCellMar>
          <w:left w:w="0" w:type="dxa"/>
          <w:right w:w="0" w:type="dxa"/>
        </w:tblCellMar>
        <w:tblLook w:val="0000" w:firstRow="0" w:lastRow="0" w:firstColumn="0" w:lastColumn="0" w:noHBand="0" w:noVBand="0"/>
      </w:tblPr>
      <w:tblGrid>
        <w:gridCol w:w="5435"/>
        <w:gridCol w:w="3086"/>
      </w:tblGrid>
      <w:tr w:rsidR="00036EAE" w:rsidRPr="00036EAE" w14:paraId="6A65149A" w14:textId="77777777" w:rsidTr="0002315E">
        <w:trPr>
          <w:trHeight w:hRule="exact" w:val="532"/>
        </w:trPr>
        <w:tc>
          <w:tcPr>
            <w:tcW w:w="5435" w:type="dxa"/>
            <w:tcBorders>
              <w:top w:val="nil"/>
              <w:left w:val="nil"/>
              <w:bottom w:val="single" w:sz="4" w:space="0" w:color="000000"/>
              <w:right w:val="single" w:sz="4" w:space="0" w:color="000000"/>
            </w:tcBorders>
          </w:tcPr>
          <w:p w14:paraId="6C7D5677" w14:textId="77777777" w:rsidR="00036EAE" w:rsidRPr="00036EAE" w:rsidRDefault="00036EAE" w:rsidP="0002315E">
            <w:pPr>
              <w:widowControl w:val="0"/>
              <w:autoSpaceDE w:val="0"/>
              <w:autoSpaceDN w:val="0"/>
              <w:adjustRightInd w:val="0"/>
              <w:spacing w:after="0" w:line="240" w:lineRule="auto"/>
              <w:jc w:val="both"/>
              <w:rPr>
                <w:rFonts w:ascii="Times New Roman" w:eastAsia="Times New Roman" w:hAnsi="Times New Roman" w:cs="Times New Roman"/>
                <w:lang w:eastAsia="lt-LT"/>
              </w:rPr>
            </w:pPr>
          </w:p>
        </w:tc>
        <w:tc>
          <w:tcPr>
            <w:tcW w:w="3086" w:type="dxa"/>
            <w:tcBorders>
              <w:top w:val="single" w:sz="4" w:space="0" w:color="000000"/>
              <w:left w:val="single" w:sz="4" w:space="0" w:color="000000"/>
              <w:bottom w:val="single" w:sz="4" w:space="0" w:color="000000"/>
              <w:right w:val="single" w:sz="4" w:space="0" w:color="000000"/>
            </w:tcBorders>
          </w:tcPr>
          <w:p w14:paraId="1F6B172E" w14:textId="77777777" w:rsidR="00036EAE" w:rsidRPr="00036EAE" w:rsidRDefault="00036EAE" w:rsidP="0002315E">
            <w:pPr>
              <w:widowControl w:val="0"/>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036EAE">
              <w:rPr>
                <w:rFonts w:ascii="Times New Roman" w:eastAsia="Times New Roman" w:hAnsi="Times New Roman" w:cs="Times New Roman"/>
                <w:b/>
                <w:bCs/>
                <w:spacing w:val="-1"/>
                <w:lang w:eastAsia="lt-LT"/>
              </w:rPr>
              <w:t>Kraujo krešulio susidarymo</w:t>
            </w:r>
            <w:r w:rsidRPr="00036EAE">
              <w:rPr>
                <w:rFonts w:ascii="Times New Roman" w:eastAsia="Times New Roman" w:hAnsi="Times New Roman" w:cs="Times New Roman"/>
                <w:b/>
                <w:bCs/>
                <w:spacing w:val="31"/>
                <w:lang w:eastAsia="lt-LT"/>
              </w:rPr>
              <w:t xml:space="preserve"> </w:t>
            </w:r>
            <w:r w:rsidRPr="00036EAE">
              <w:rPr>
                <w:rFonts w:ascii="Times New Roman" w:eastAsia="Times New Roman" w:hAnsi="Times New Roman" w:cs="Times New Roman"/>
                <w:b/>
                <w:bCs/>
                <w:spacing w:val="-1"/>
                <w:lang w:eastAsia="lt-LT"/>
              </w:rPr>
              <w:t>per</w:t>
            </w:r>
            <w:r w:rsidRPr="00036EAE">
              <w:rPr>
                <w:rFonts w:ascii="Times New Roman" w:eastAsia="Times New Roman" w:hAnsi="Times New Roman" w:cs="Times New Roman"/>
                <w:b/>
                <w:bCs/>
                <w:lang w:eastAsia="lt-LT"/>
              </w:rPr>
              <w:t xml:space="preserve"> </w:t>
            </w:r>
            <w:r w:rsidRPr="00036EAE">
              <w:rPr>
                <w:rFonts w:ascii="Times New Roman" w:eastAsia="Times New Roman" w:hAnsi="Times New Roman" w:cs="Times New Roman"/>
                <w:b/>
                <w:bCs/>
                <w:spacing w:val="-1"/>
                <w:lang w:eastAsia="lt-LT"/>
              </w:rPr>
              <w:t>metus rizika</w:t>
            </w:r>
          </w:p>
        </w:tc>
      </w:tr>
      <w:tr w:rsidR="00036EAE" w:rsidRPr="00036EAE" w14:paraId="37A735F9" w14:textId="77777777" w:rsidTr="0002315E">
        <w:trPr>
          <w:trHeight w:hRule="exact" w:val="559"/>
        </w:trPr>
        <w:tc>
          <w:tcPr>
            <w:tcW w:w="5435" w:type="dxa"/>
            <w:tcBorders>
              <w:top w:val="single" w:sz="4" w:space="0" w:color="000000"/>
              <w:left w:val="single" w:sz="4" w:space="0" w:color="000000"/>
              <w:bottom w:val="single" w:sz="4" w:space="0" w:color="000000"/>
              <w:right w:val="single" w:sz="4" w:space="0" w:color="000000"/>
            </w:tcBorders>
            <w:vAlign w:val="center"/>
          </w:tcPr>
          <w:p w14:paraId="42D4506E" w14:textId="77777777" w:rsidR="00036EAE" w:rsidRPr="00036EAE" w:rsidRDefault="00036EAE" w:rsidP="0002315E">
            <w:pPr>
              <w:widowControl w:val="0"/>
              <w:kinsoku w:val="0"/>
              <w:overflowPunct w:val="0"/>
              <w:autoSpaceDE w:val="0"/>
              <w:autoSpaceDN w:val="0"/>
              <w:adjustRightInd w:val="0"/>
              <w:spacing w:after="0" w:line="280" w:lineRule="atLeast"/>
              <w:ind w:right="806"/>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Moterys,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kurios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b/>
                <w:bCs/>
                <w:spacing w:val="-1"/>
                <w:lang w:eastAsia="lt-LT"/>
              </w:rPr>
              <w:t>nevartoja</w:t>
            </w:r>
            <w:r w:rsidRPr="00036EAE">
              <w:rPr>
                <w:rFonts w:ascii="Times New Roman" w:eastAsia="Times New Roman" w:hAnsi="Times New Roman" w:cs="Times New Roman"/>
                <w:b/>
                <w:bCs/>
                <w:spacing w:val="3"/>
                <w:lang w:eastAsia="lt-LT"/>
              </w:rPr>
              <w:t xml:space="preserve"> </w:t>
            </w:r>
            <w:r w:rsidRPr="00036EAE">
              <w:rPr>
                <w:rFonts w:ascii="Times New Roman" w:eastAsia="Times New Roman" w:hAnsi="Times New Roman" w:cs="Times New Roman"/>
                <w:spacing w:val="-1"/>
                <w:lang w:eastAsia="lt-LT"/>
              </w:rPr>
              <w:t>sudėtinių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hormoninių</w:t>
            </w:r>
            <w:r w:rsidRPr="00036EAE">
              <w:rPr>
                <w:rFonts w:ascii="Times New Roman" w:eastAsia="Times New Roman" w:hAnsi="Times New Roman" w:cs="Times New Roman"/>
                <w:spacing w:val="60"/>
                <w:lang w:eastAsia="lt-LT"/>
              </w:rPr>
              <w:t xml:space="preserve"> </w:t>
            </w:r>
            <w:r w:rsidRPr="00036EAE">
              <w:rPr>
                <w:rFonts w:ascii="Times New Roman" w:eastAsia="Times New Roman" w:hAnsi="Times New Roman" w:cs="Times New Roman"/>
                <w:spacing w:val="-1"/>
                <w:lang w:eastAsia="lt-LT"/>
              </w:rPr>
              <w:t>tablečių</w:t>
            </w:r>
            <w:r w:rsidRPr="00036EAE">
              <w:rPr>
                <w:rFonts w:ascii="Times New Roman" w:eastAsia="Times New Roman" w:hAnsi="Times New Roman" w:cs="Times New Roman"/>
                <w:spacing w:val="-2"/>
                <w:lang w:eastAsia="lt-LT"/>
              </w:rPr>
              <w:t xml:space="preserve"> i</w:t>
            </w:r>
            <w:r w:rsidRPr="00036EAE">
              <w:rPr>
                <w:rFonts w:ascii="Times New Roman" w:eastAsia="Times New Roman" w:hAnsi="Times New Roman" w:cs="Times New Roman"/>
                <w:spacing w:val="-1"/>
                <w:lang w:eastAsia="lt-LT"/>
              </w:rPr>
              <w:t>r nėra</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nėščios.</w:t>
            </w:r>
          </w:p>
        </w:tc>
        <w:tc>
          <w:tcPr>
            <w:tcW w:w="3086" w:type="dxa"/>
            <w:tcBorders>
              <w:top w:val="single" w:sz="4" w:space="0" w:color="000000"/>
              <w:left w:val="single" w:sz="4" w:space="0" w:color="000000"/>
              <w:bottom w:val="single" w:sz="4" w:space="0" w:color="000000"/>
              <w:right w:val="single" w:sz="4" w:space="0" w:color="000000"/>
            </w:tcBorders>
            <w:vAlign w:val="center"/>
          </w:tcPr>
          <w:p w14:paraId="661E68CC" w14:textId="77777777" w:rsidR="00036EAE" w:rsidRPr="00036EAE" w:rsidRDefault="00036EAE" w:rsidP="0002315E">
            <w:pPr>
              <w:widowControl w:val="0"/>
              <w:kinsoku w:val="0"/>
              <w:overflowPunct w:val="0"/>
              <w:autoSpaceDE w:val="0"/>
              <w:autoSpaceDN w:val="0"/>
              <w:adjustRightInd w:val="0"/>
              <w:spacing w:after="0" w:line="240" w:lineRule="auto"/>
              <w:ind w:left="226" w:hanging="360"/>
              <w:jc w:val="center"/>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 xml:space="preserve">Maždaug </w:t>
            </w:r>
            <w:r w:rsidRPr="00036EAE">
              <w:rPr>
                <w:rFonts w:ascii="Times New Roman" w:eastAsia="Times New Roman" w:hAnsi="Times New Roman" w:cs="Times New Roman"/>
                <w:lang w:eastAsia="lt-LT"/>
              </w:rPr>
              <w:t>2</w:t>
            </w:r>
            <w:r w:rsidRPr="00036EAE">
              <w:rPr>
                <w:rFonts w:ascii="Times New Roman" w:eastAsia="Times New Roman" w:hAnsi="Times New Roman" w:cs="Times New Roman"/>
                <w:spacing w:val="-1"/>
                <w:lang w:eastAsia="lt-LT"/>
              </w:rPr>
              <w:t xml:space="preserve"> </w:t>
            </w:r>
            <w:r w:rsidRPr="00036EAE">
              <w:rPr>
                <w:rFonts w:ascii="Times New Roman" w:eastAsia="Times New Roman" w:hAnsi="Times New Roman" w:cs="Times New Roman"/>
                <w:lang w:eastAsia="lt-LT"/>
              </w:rPr>
              <w:t>iš</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10 000 </w:t>
            </w:r>
            <w:r w:rsidRPr="00036EAE">
              <w:rPr>
                <w:rFonts w:ascii="Times New Roman" w:eastAsia="Times New Roman" w:hAnsi="Times New Roman" w:cs="Times New Roman"/>
                <w:spacing w:val="-1"/>
                <w:lang w:eastAsia="lt-LT"/>
              </w:rPr>
              <w:t>moterų.</w:t>
            </w:r>
          </w:p>
        </w:tc>
      </w:tr>
      <w:tr w:rsidR="00036EAE" w:rsidRPr="00036EAE" w14:paraId="1B5C8CD3" w14:textId="77777777" w:rsidTr="0002315E">
        <w:trPr>
          <w:trHeight w:hRule="exact" w:val="851"/>
        </w:trPr>
        <w:tc>
          <w:tcPr>
            <w:tcW w:w="5435" w:type="dxa"/>
            <w:tcBorders>
              <w:top w:val="single" w:sz="4" w:space="0" w:color="000000"/>
              <w:left w:val="single" w:sz="4" w:space="0" w:color="000000"/>
              <w:bottom w:val="single" w:sz="4" w:space="0" w:color="000000"/>
              <w:right w:val="single" w:sz="4" w:space="0" w:color="000000"/>
            </w:tcBorders>
            <w:vAlign w:val="center"/>
          </w:tcPr>
          <w:p w14:paraId="24CE5F76" w14:textId="77777777" w:rsidR="00036EAE" w:rsidRPr="00036EAE" w:rsidRDefault="00036EAE" w:rsidP="0002315E">
            <w:pPr>
              <w:widowControl w:val="0"/>
              <w:kinsoku w:val="0"/>
              <w:overflowPunct w:val="0"/>
              <w:autoSpaceDE w:val="0"/>
              <w:autoSpaceDN w:val="0"/>
              <w:adjustRightInd w:val="0"/>
              <w:spacing w:after="0" w:line="240" w:lineRule="auto"/>
              <w:ind w:right="346"/>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Moterys,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vartojančios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sudėtines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hormonines</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spacing w:val="-1"/>
                <w:lang w:eastAsia="lt-LT"/>
              </w:rPr>
              <w:t>tabletes,</w:t>
            </w:r>
            <w:r w:rsidRPr="00036EAE">
              <w:rPr>
                <w:rFonts w:ascii="Times New Roman" w:eastAsia="Times New Roman" w:hAnsi="Times New Roman" w:cs="Times New Roman"/>
                <w:spacing w:val="69"/>
                <w:lang w:eastAsia="lt-LT"/>
              </w:rPr>
              <w:t xml:space="preserve"> </w:t>
            </w:r>
            <w:r w:rsidRPr="00036EAE">
              <w:rPr>
                <w:rFonts w:ascii="Times New Roman" w:eastAsia="Times New Roman" w:hAnsi="Times New Roman" w:cs="Times New Roman"/>
                <w:spacing w:val="-1"/>
                <w:lang w:eastAsia="lt-LT"/>
              </w:rPr>
              <w:t>kurių</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sudėtyje</w:t>
            </w:r>
            <w:r w:rsidRPr="00036EAE">
              <w:rPr>
                <w:rFonts w:ascii="Times New Roman" w:eastAsia="Times New Roman" w:hAnsi="Times New Roman" w:cs="Times New Roman"/>
                <w:spacing w:val="-1"/>
                <w:lang w:eastAsia="lt-LT"/>
              </w:rPr>
              <w:t xml:space="preserve"> yra</w:t>
            </w:r>
            <w:r w:rsidRPr="00036EAE">
              <w:rPr>
                <w:rFonts w:ascii="Times New Roman" w:eastAsia="Times New Roman" w:hAnsi="Times New Roman" w:cs="Times New Roman"/>
                <w:spacing w:val="-2"/>
                <w:lang w:eastAsia="lt-LT"/>
              </w:rPr>
              <w:t xml:space="preserve"> </w:t>
            </w:r>
            <w:proofErr w:type="spellStart"/>
            <w:r w:rsidRPr="00036EAE">
              <w:rPr>
                <w:rFonts w:ascii="Times New Roman" w:eastAsia="Times New Roman" w:hAnsi="Times New Roman" w:cs="Times New Roman"/>
                <w:b/>
                <w:bCs/>
                <w:spacing w:val="-1"/>
                <w:lang w:eastAsia="lt-LT"/>
              </w:rPr>
              <w:t>levonorgestrelio</w:t>
            </w:r>
            <w:proofErr w:type="spellEnd"/>
            <w:r w:rsidRPr="00036EAE">
              <w:rPr>
                <w:rFonts w:ascii="Times New Roman" w:eastAsia="Times New Roman" w:hAnsi="Times New Roman" w:cs="Times New Roman"/>
                <w:b/>
                <w:bCs/>
                <w:spacing w:val="-1"/>
                <w:lang w:eastAsia="lt-LT"/>
              </w:rPr>
              <w:t>,</w:t>
            </w:r>
            <w:r w:rsidRPr="00036EAE">
              <w:rPr>
                <w:rFonts w:ascii="Times New Roman" w:eastAsia="Times New Roman" w:hAnsi="Times New Roman" w:cs="Times New Roman"/>
                <w:b/>
                <w:bCs/>
                <w:lang w:eastAsia="lt-LT"/>
              </w:rPr>
              <w:t xml:space="preserve"> </w:t>
            </w:r>
            <w:proofErr w:type="spellStart"/>
            <w:r w:rsidRPr="00036EAE">
              <w:rPr>
                <w:rFonts w:ascii="Times New Roman" w:eastAsia="Times New Roman" w:hAnsi="Times New Roman" w:cs="Times New Roman"/>
                <w:b/>
                <w:bCs/>
                <w:spacing w:val="-1"/>
                <w:lang w:eastAsia="lt-LT"/>
              </w:rPr>
              <w:t>noretisterono</w:t>
            </w:r>
            <w:proofErr w:type="spellEnd"/>
            <w:r w:rsidRPr="00036EAE">
              <w:rPr>
                <w:rFonts w:ascii="Times New Roman" w:eastAsia="Times New Roman" w:hAnsi="Times New Roman" w:cs="Times New Roman"/>
                <w:b/>
                <w:bCs/>
                <w:spacing w:val="-1"/>
                <w:lang w:eastAsia="lt-LT"/>
              </w:rPr>
              <w:t xml:space="preserve"> ar</w:t>
            </w:r>
            <w:r w:rsidRPr="00036EAE">
              <w:rPr>
                <w:rFonts w:ascii="Times New Roman" w:eastAsia="Times New Roman" w:hAnsi="Times New Roman" w:cs="Times New Roman"/>
                <w:b/>
                <w:bCs/>
                <w:lang w:eastAsia="lt-LT"/>
              </w:rPr>
              <w:t xml:space="preserve"> </w:t>
            </w:r>
            <w:proofErr w:type="spellStart"/>
            <w:r w:rsidRPr="00036EAE">
              <w:rPr>
                <w:rFonts w:ascii="Times New Roman" w:eastAsia="Times New Roman" w:hAnsi="Times New Roman" w:cs="Times New Roman"/>
                <w:b/>
                <w:bCs/>
                <w:spacing w:val="-1"/>
                <w:lang w:eastAsia="lt-LT"/>
              </w:rPr>
              <w:t>norgestimato</w:t>
            </w:r>
            <w:proofErr w:type="spellEnd"/>
            <w:r w:rsidRPr="00036EAE">
              <w:rPr>
                <w:rFonts w:ascii="Times New Roman" w:eastAsia="Times New Roman" w:hAnsi="Times New Roman" w:cs="Times New Roman"/>
                <w:b/>
                <w:bCs/>
                <w:spacing w:val="-1"/>
                <w:lang w:eastAsia="lt-LT"/>
              </w:rPr>
              <w:t>.</w:t>
            </w:r>
          </w:p>
        </w:tc>
        <w:tc>
          <w:tcPr>
            <w:tcW w:w="3086" w:type="dxa"/>
            <w:tcBorders>
              <w:top w:val="single" w:sz="4" w:space="0" w:color="000000"/>
              <w:left w:val="single" w:sz="4" w:space="0" w:color="000000"/>
              <w:bottom w:val="single" w:sz="4" w:space="0" w:color="000000"/>
              <w:right w:val="single" w:sz="4" w:space="0" w:color="000000"/>
            </w:tcBorders>
            <w:vAlign w:val="center"/>
          </w:tcPr>
          <w:p w14:paraId="1C30E8B8" w14:textId="77777777" w:rsidR="00036EAE" w:rsidRPr="00036EAE" w:rsidRDefault="00036EAE" w:rsidP="0002315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 xml:space="preserve">Maždaug 5-7 </w:t>
            </w:r>
            <w:r w:rsidRPr="00036EAE">
              <w:rPr>
                <w:rFonts w:ascii="Times New Roman" w:eastAsia="Times New Roman" w:hAnsi="Times New Roman" w:cs="Times New Roman"/>
                <w:lang w:eastAsia="lt-LT"/>
              </w:rPr>
              <w:t>iš</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10</w:t>
            </w:r>
            <w:r w:rsidRPr="00036EAE">
              <w:rPr>
                <w:rFonts w:ascii="Times New Roman" w:eastAsia="Times New Roman" w:hAnsi="Times New Roman" w:cs="Times New Roman"/>
                <w:spacing w:val="-1"/>
                <w:lang w:eastAsia="lt-LT"/>
              </w:rPr>
              <w:t> </w:t>
            </w:r>
            <w:r w:rsidRPr="00036EAE">
              <w:rPr>
                <w:rFonts w:ascii="Times New Roman" w:eastAsia="Times New Roman" w:hAnsi="Times New Roman" w:cs="Times New Roman"/>
                <w:lang w:eastAsia="lt-LT"/>
              </w:rPr>
              <w:t>000</w:t>
            </w:r>
            <w:r w:rsidRPr="00036EAE">
              <w:rPr>
                <w:rFonts w:ascii="Times New Roman" w:eastAsia="Times New Roman" w:hAnsi="Times New Roman" w:cs="Times New Roman"/>
                <w:spacing w:val="-1"/>
                <w:lang w:eastAsia="lt-LT"/>
              </w:rPr>
              <w:t> moterų.</w:t>
            </w:r>
          </w:p>
        </w:tc>
      </w:tr>
      <w:tr w:rsidR="00036EAE" w:rsidRPr="00036EAE" w14:paraId="11CBCF26" w14:textId="77777777" w:rsidTr="0002315E">
        <w:trPr>
          <w:trHeight w:hRule="exact" w:val="855"/>
        </w:trPr>
        <w:tc>
          <w:tcPr>
            <w:tcW w:w="5435" w:type="dxa"/>
            <w:tcBorders>
              <w:top w:val="single" w:sz="4" w:space="0" w:color="000000"/>
              <w:left w:val="single" w:sz="4" w:space="0" w:color="000000"/>
              <w:bottom w:val="single" w:sz="4" w:space="0" w:color="000000"/>
              <w:right w:val="single" w:sz="4" w:space="0" w:color="000000"/>
            </w:tcBorders>
            <w:vAlign w:val="center"/>
          </w:tcPr>
          <w:p w14:paraId="4893340C" w14:textId="77777777" w:rsidR="00036EAE" w:rsidRPr="00036EAE" w:rsidRDefault="00036EAE" w:rsidP="0002315E">
            <w:pPr>
              <w:widowControl w:val="0"/>
              <w:kinsoku w:val="0"/>
              <w:overflowPunct w:val="0"/>
              <w:autoSpaceDE w:val="0"/>
              <w:autoSpaceDN w:val="0"/>
              <w:adjustRightInd w:val="0"/>
              <w:spacing w:after="0" w:line="218" w:lineRule="exact"/>
              <w:jc w:val="both"/>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 xml:space="preserve">Moterys, vartojančios </w:t>
            </w:r>
            <w:proofErr w:type="spellStart"/>
            <w:r w:rsidRPr="00036EAE">
              <w:rPr>
                <w:rFonts w:ascii="Times New Roman" w:eastAsia="Times New Roman" w:hAnsi="Times New Roman" w:cs="Times New Roman"/>
                <w:spacing w:val="-1"/>
                <w:lang w:eastAsia="lt-LT"/>
              </w:rPr>
              <w:t>dienogesto</w:t>
            </w:r>
            <w:proofErr w:type="spellEnd"/>
            <w:r w:rsidRPr="00036EAE">
              <w:rPr>
                <w:rFonts w:ascii="Times New Roman" w:eastAsia="Times New Roman" w:hAnsi="Times New Roman" w:cs="Times New Roman"/>
                <w:spacing w:val="-1"/>
                <w:lang w:eastAsia="lt-LT"/>
              </w:rPr>
              <w:t xml:space="preserve"> ir </w:t>
            </w:r>
            <w:proofErr w:type="spellStart"/>
            <w:r w:rsidRPr="00036EAE">
              <w:rPr>
                <w:rFonts w:ascii="Times New Roman" w:eastAsia="Times New Roman" w:hAnsi="Times New Roman" w:cs="Times New Roman"/>
                <w:spacing w:val="-1"/>
                <w:lang w:eastAsia="lt-LT"/>
              </w:rPr>
              <w:t>etinilestradiolio</w:t>
            </w:r>
            <w:proofErr w:type="spellEnd"/>
            <w:r w:rsidRPr="00036EAE">
              <w:rPr>
                <w:rFonts w:ascii="Times New Roman" w:eastAsia="Times New Roman" w:hAnsi="Times New Roman" w:cs="Times New Roman"/>
                <w:spacing w:val="-1"/>
                <w:lang w:eastAsia="lt-LT"/>
              </w:rPr>
              <w:t xml:space="preserve"> 2 mg/0,03 mg dozes ir kitokį dozavimą ir didesnę </w:t>
            </w:r>
            <w:proofErr w:type="spellStart"/>
            <w:r w:rsidRPr="00036EAE">
              <w:rPr>
                <w:rFonts w:ascii="Times New Roman" w:eastAsia="Times New Roman" w:hAnsi="Times New Roman" w:cs="Times New Roman"/>
                <w:spacing w:val="-1"/>
                <w:lang w:eastAsia="lt-LT"/>
              </w:rPr>
              <w:t>etinilestradiolio</w:t>
            </w:r>
            <w:proofErr w:type="spellEnd"/>
            <w:r w:rsidRPr="00036EAE">
              <w:rPr>
                <w:rFonts w:ascii="Times New Roman" w:eastAsia="Times New Roman" w:hAnsi="Times New Roman" w:cs="Times New Roman"/>
                <w:spacing w:val="-1"/>
                <w:lang w:eastAsia="lt-LT"/>
              </w:rPr>
              <w:t xml:space="preserve"> dozę nei </w:t>
            </w:r>
            <w:proofErr w:type="spellStart"/>
            <w:r w:rsidRPr="00036EAE">
              <w:rPr>
                <w:rFonts w:ascii="Times New Roman" w:eastAsia="Times New Roman" w:hAnsi="Times New Roman" w:cs="Times New Roman"/>
                <w:spacing w:val="-1"/>
                <w:lang w:eastAsia="lt-LT"/>
              </w:rPr>
              <w:t>Kelzy</w:t>
            </w:r>
            <w:proofErr w:type="spellEnd"/>
          </w:p>
        </w:tc>
        <w:tc>
          <w:tcPr>
            <w:tcW w:w="3086" w:type="dxa"/>
            <w:tcBorders>
              <w:top w:val="single" w:sz="4" w:space="0" w:color="000000"/>
              <w:left w:val="single" w:sz="4" w:space="0" w:color="000000"/>
              <w:bottom w:val="single" w:sz="4" w:space="0" w:color="000000"/>
              <w:right w:val="single" w:sz="4" w:space="0" w:color="000000"/>
            </w:tcBorders>
            <w:vAlign w:val="center"/>
          </w:tcPr>
          <w:p w14:paraId="52408F71" w14:textId="77777777" w:rsidR="00036EAE" w:rsidRPr="00036EAE" w:rsidRDefault="00036EAE" w:rsidP="0002315E">
            <w:pPr>
              <w:widowControl w:val="0"/>
              <w:kinsoku w:val="0"/>
              <w:overflowPunct w:val="0"/>
              <w:autoSpaceDE w:val="0"/>
              <w:autoSpaceDN w:val="0"/>
              <w:adjustRightInd w:val="0"/>
              <w:spacing w:after="0" w:line="218" w:lineRule="exact"/>
              <w:jc w:val="center"/>
              <w:rPr>
                <w:rFonts w:ascii="Times New Roman" w:eastAsia="Times New Roman" w:hAnsi="Times New Roman" w:cs="Times New Roman"/>
                <w:lang w:eastAsia="lt-LT"/>
              </w:rPr>
            </w:pPr>
            <w:r w:rsidRPr="00036EAE">
              <w:rPr>
                <w:rFonts w:ascii="Times New Roman" w:eastAsia="Times New Roman" w:hAnsi="Times New Roman" w:cs="Times New Roman"/>
                <w:spacing w:val="-1"/>
                <w:lang w:eastAsia="lt-LT"/>
              </w:rPr>
              <w:t xml:space="preserve"> Maždaug 8-11 </w:t>
            </w:r>
            <w:r w:rsidRPr="00036EAE">
              <w:rPr>
                <w:rFonts w:ascii="Times New Roman" w:eastAsia="Times New Roman" w:hAnsi="Times New Roman" w:cs="Times New Roman"/>
                <w:lang w:eastAsia="lt-LT"/>
              </w:rPr>
              <w:t>iš</w:t>
            </w:r>
            <w:r w:rsidRPr="00036EAE">
              <w:rPr>
                <w:rFonts w:ascii="Times New Roman" w:eastAsia="Times New Roman" w:hAnsi="Times New Roman" w:cs="Times New Roman"/>
                <w:spacing w:val="-2"/>
                <w:lang w:eastAsia="lt-LT"/>
              </w:rPr>
              <w:t xml:space="preserve"> </w:t>
            </w:r>
            <w:r w:rsidRPr="00036EAE">
              <w:rPr>
                <w:rFonts w:ascii="Times New Roman" w:eastAsia="Times New Roman" w:hAnsi="Times New Roman" w:cs="Times New Roman"/>
                <w:lang w:eastAsia="lt-LT"/>
              </w:rPr>
              <w:t>10</w:t>
            </w:r>
            <w:r w:rsidRPr="00036EAE">
              <w:rPr>
                <w:rFonts w:ascii="Times New Roman" w:eastAsia="Times New Roman" w:hAnsi="Times New Roman" w:cs="Times New Roman"/>
                <w:spacing w:val="-1"/>
                <w:lang w:eastAsia="lt-LT"/>
              </w:rPr>
              <w:t> </w:t>
            </w:r>
            <w:r w:rsidRPr="00036EAE">
              <w:rPr>
                <w:rFonts w:ascii="Times New Roman" w:eastAsia="Times New Roman" w:hAnsi="Times New Roman" w:cs="Times New Roman"/>
                <w:lang w:eastAsia="lt-LT"/>
              </w:rPr>
              <w:t>000</w:t>
            </w:r>
            <w:r w:rsidRPr="00036EAE">
              <w:rPr>
                <w:rFonts w:ascii="Times New Roman" w:eastAsia="Times New Roman" w:hAnsi="Times New Roman" w:cs="Times New Roman"/>
                <w:spacing w:val="-1"/>
                <w:lang w:eastAsia="lt-LT"/>
              </w:rPr>
              <w:t> moterų.</w:t>
            </w:r>
          </w:p>
        </w:tc>
      </w:tr>
    </w:tbl>
    <w:p w14:paraId="52D6AA43" w14:textId="77777777" w:rsidR="00036EAE" w:rsidRPr="00036EAE" w:rsidRDefault="00036EAE" w:rsidP="00036EAE">
      <w:pPr>
        <w:spacing w:after="0" w:line="240" w:lineRule="auto"/>
        <w:rPr>
          <w:rFonts w:ascii="Times New Roman" w:hAnsi="Times New Roman" w:cs="Times New Roman"/>
        </w:rPr>
      </w:pPr>
    </w:p>
    <w:p w14:paraId="104EB4CB" w14:textId="77777777" w:rsidR="00036EAE" w:rsidRPr="00036EAE" w:rsidRDefault="00036EAE" w:rsidP="00036EAE">
      <w:pPr>
        <w:spacing w:after="0" w:line="240" w:lineRule="auto"/>
        <w:rPr>
          <w:rFonts w:ascii="Times New Roman" w:hAnsi="Times New Roman" w:cs="Times New Roman"/>
          <w:b/>
          <w:bCs/>
        </w:rPr>
      </w:pPr>
      <w:r w:rsidRPr="00036EAE">
        <w:rPr>
          <w:rFonts w:ascii="Times New Roman" w:hAnsi="Times New Roman" w:cs="Times New Roman"/>
          <w:b/>
          <w:bCs/>
        </w:rPr>
        <w:t>Veiksniai, kurie didina kraujo krešulių venose riziką</w:t>
      </w:r>
    </w:p>
    <w:p w14:paraId="367A8B2A"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Kraujo krešulių susidarymo rizika vartojant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yra maža, tačiau kai kurios būklės šią riziką didina. Ši rizika yra didesnė:</w:t>
      </w:r>
    </w:p>
    <w:p w14:paraId="1639A5AC" w14:textId="77777777" w:rsidR="00036EAE" w:rsidRPr="00036EAE" w:rsidRDefault="00036EAE" w:rsidP="00036EAE">
      <w:pPr>
        <w:numPr>
          <w:ilvl w:val="0"/>
          <w:numId w:val="23"/>
        </w:numPr>
        <w:spacing w:after="0" w:line="240" w:lineRule="auto"/>
        <w:ind w:hanging="567"/>
        <w:rPr>
          <w:rFonts w:ascii="Times New Roman" w:hAnsi="Times New Roman" w:cs="Times New Roman"/>
        </w:rPr>
      </w:pPr>
      <w:r w:rsidRPr="00036EAE">
        <w:rPr>
          <w:rFonts w:ascii="Times New Roman" w:hAnsi="Times New Roman" w:cs="Times New Roman"/>
        </w:rPr>
        <w:t>jei turite labai daug antsvorio (kūno masės indeksas (KMI) viršija 30 kg/m²);</w:t>
      </w:r>
    </w:p>
    <w:p w14:paraId="3C95820A" w14:textId="77777777" w:rsidR="00036EAE" w:rsidRPr="00036EAE" w:rsidRDefault="00036EAE" w:rsidP="00036EAE">
      <w:pPr>
        <w:numPr>
          <w:ilvl w:val="0"/>
          <w:numId w:val="23"/>
        </w:numPr>
        <w:spacing w:after="0" w:line="240" w:lineRule="auto"/>
        <w:ind w:hanging="567"/>
        <w:rPr>
          <w:rFonts w:ascii="Times New Roman" w:hAnsi="Times New Roman" w:cs="Times New Roman"/>
        </w:rPr>
      </w:pPr>
      <w:r w:rsidRPr="00036EAE">
        <w:rPr>
          <w:rFonts w:ascii="Times New Roman" w:hAnsi="Times New Roman" w:cs="Times New Roman"/>
        </w:rPr>
        <w:t>jei kuriam nors Jūsų kraujo giminaičiui buvo susidaręs kraujo krešulys kojoje, plaučiuose arba kitame organe ankstyvame amžiuje (pvz., maždaug iki 50 metų). Tokiu atveju Jums gali būti paveldimas kraujo krešėjimo sutrikimas;</w:t>
      </w:r>
    </w:p>
    <w:p w14:paraId="4EAA8935" w14:textId="77777777" w:rsidR="00036EAE" w:rsidRPr="00036EAE" w:rsidRDefault="00036EAE" w:rsidP="00036EAE">
      <w:pPr>
        <w:numPr>
          <w:ilvl w:val="0"/>
          <w:numId w:val="23"/>
        </w:numPr>
        <w:spacing w:after="0" w:line="240" w:lineRule="auto"/>
        <w:ind w:hanging="567"/>
        <w:rPr>
          <w:rFonts w:ascii="Times New Roman" w:hAnsi="Times New Roman" w:cs="Times New Roman"/>
        </w:rPr>
      </w:pPr>
      <w:r w:rsidRPr="00036EAE">
        <w:rPr>
          <w:rFonts w:ascii="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vartojimą. Jeigu Jums reikia nutraukti gydymą </w:t>
      </w:r>
      <w:proofErr w:type="spellStart"/>
      <w:r w:rsidRPr="00036EAE">
        <w:rPr>
          <w:rFonts w:ascii="Times New Roman" w:hAnsi="Times New Roman" w:cs="Times New Roman"/>
        </w:rPr>
        <w:t>Kelzy</w:t>
      </w:r>
      <w:proofErr w:type="spellEnd"/>
      <w:r w:rsidRPr="00036EAE">
        <w:rPr>
          <w:rFonts w:ascii="Times New Roman" w:hAnsi="Times New Roman" w:cs="Times New Roman"/>
        </w:rPr>
        <w:t>, paklauskite gydytojo, kada galėsite vėl pradėti jį vartoti;</w:t>
      </w:r>
    </w:p>
    <w:p w14:paraId="7F5E8C58" w14:textId="77777777" w:rsidR="00036EAE" w:rsidRPr="00036EAE" w:rsidRDefault="00036EAE" w:rsidP="00036EAE">
      <w:pPr>
        <w:numPr>
          <w:ilvl w:val="0"/>
          <w:numId w:val="23"/>
        </w:numPr>
        <w:spacing w:after="0" w:line="240" w:lineRule="auto"/>
        <w:ind w:hanging="567"/>
        <w:rPr>
          <w:rFonts w:ascii="Times New Roman" w:hAnsi="Times New Roman" w:cs="Times New Roman"/>
        </w:rPr>
      </w:pPr>
      <w:r w:rsidRPr="00036EAE">
        <w:rPr>
          <w:rFonts w:ascii="Times New Roman" w:hAnsi="Times New Roman" w:cs="Times New Roman"/>
        </w:rPr>
        <w:t>su amžiumi (ypač jeigu Jums yra daugiau nei maždaug 35 metai);</w:t>
      </w:r>
    </w:p>
    <w:p w14:paraId="693B00DB" w14:textId="77777777" w:rsidR="00036EAE" w:rsidRPr="00036EAE" w:rsidRDefault="00036EAE" w:rsidP="00036EAE">
      <w:pPr>
        <w:numPr>
          <w:ilvl w:val="0"/>
          <w:numId w:val="23"/>
        </w:numPr>
        <w:spacing w:after="0" w:line="240" w:lineRule="auto"/>
        <w:ind w:hanging="567"/>
        <w:rPr>
          <w:rFonts w:ascii="Times New Roman" w:hAnsi="Times New Roman" w:cs="Times New Roman"/>
        </w:rPr>
      </w:pPr>
      <w:r w:rsidRPr="00036EAE">
        <w:rPr>
          <w:rFonts w:ascii="Times New Roman" w:hAnsi="Times New Roman" w:cs="Times New Roman"/>
        </w:rPr>
        <w:t>gimdėte prieš mažiau nei kelias savaites.</w:t>
      </w:r>
    </w:p>
    <w:p w14:paraId="179CB930" w14:textId="77777777" w:rsidR="00036EAE" w:rsidRPr="00036EAE" w:rsidRDefault="00036EAE" w:rsidP="00036EAE">
      <w:pPr>
        <w:spacing w:after="0" w:line="240" w:lineRule="auto"/>
        <w:rPr>
          <w:rFonts w:ascii="Times New Roman" w:hAnsi="Times New Roman" w:cs="Times New Roman"/>
        </w:rPr>
      </w:pPr>
    </w:p>
    <w:p w14:paraId="727921EE" w14:textId="77777777" w:rsidR="00036EAE" w:rsidRPr="00036EAE" w:rsidRDefault="00036EAE" w:rsidP="00036EAE">
      <w:pPr>
        <w:spacing w:after="0" w:line="240" w:lineRule="auto"/>
        <w:ind w:left="567" w:hanging="567"/>
        <w:rPr>
          <w:rFonts w:ascii="Times New Roman" w:hAnsi="Times New Roman" w:cs="Times New Roman"/>
        </w:rPr>
      </w:pPr>
      <w:r w:rsidRPr="00036EAE">
        <w:rPr>
          <w:rFonts w:ascii="Times New Roman" w:hAnsi="Times New Roman" w:cs="Times New Roman"/>
        </w:rPr>
        <w:t>Kuo daugiau šių sąlygų Jums tinka, tuo kraujo krešulio susidarymo rizika yra didesnė.</w:t>
      </w:r>
    </w:p>
    <w:p w14:paraId="2C1789D8" w14:textId="77777777" w:rsidR="00036EAE" w:rsidRPr="00036EAE" w:rsidRDefault="00036EAE" w:rsidP="00036EAE">
      <w:pPr>
        <w:tabs>
          <w:tab w:val="left" w:pos="7851"/>
        </w:tabs>
        <w:spacing w:after="0" w:line="240" w:lineRule="auto"/>
        <w:rPr>
          <w:rFonts w:ascii="Times New Roman" w:hAnsi="Times New Roman" w:cs="Times New Roman"/>
        </w:rPr>
      </w:pPr>
      <w:r w:rsidRPr="00036EAE">
        <w:rPr>
          <w:rFonts w:ascii="Times New Roman" w:hAnsi="Times New Roman" w:cs="Times New Roman"/>
        </w:rPr>
        <w:tab/>
      </w:r>
    </w:p>
    <w:p w14:paraId="1E0FE9FB"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Keliavimas oro transportu (&gt; 4 valandas) gali laikinai padidinti kraujo krešulio susidarymo riziką, ypač jeigu Jums yra kitų išvardytų rizikos veiksnių.</w:t>
      </w:r>
    </w:p>
    <w:p w14:paraId="638FF2BC" w14:textId="77777777" w:rsidR="00036EAE" w:rsidRPr="00036EAE" w:rsidRDefault="00036EAE" w:rsidP="00036EAE">
      <w:pPr>
        <w:spacing w:after="0" w:line="240" w:lineRule="auto"/>
        <w:rPr>
          <w:rFonts w:ascii="Times New Roman" w:hAnsi="Times New Roman" w:cs="Times New Roman"/>
        </w:rPr>
      </w:pPr>
    </w:p>
    <w:p w14:paraId="24600B1D"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Svarbu pasakyti gydytojui, jeigu Jums tinka bet kuri iš šių sąlygų, net jeigu nesate tikra. Gydytojas gali nuspręsti, kad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vartojimą reikia nutraukti.</w:t>
      </w:r>
    </w:p>
    <w:p w14:paraId="139711D5" w14:textId="77777777" w:rsidR="00036EAE" w:rsidRPr="00036EAE" w:rsidRDefault="00036EAE" w:rsidP="00036EAE">
      <w:pPr>
        <w:spacing w:after="0" w:line="240" w:lineRule="auto"/>
        <w:rPr>
          <w:rFonts w:ascii="Times New Roman" w:hAnsi="Times New Roman" w:cs="Times New Roman"/>
        </w:rPr>
      </w:pPr>
    </w:p>
    <w:p w14:paraId="2593D7FF"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Jeigu vartojant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pasikeitė bet kuri iš pirmiau išvardytų sąlygų, pvz., kraujo giminaičiui pasireiškė trombozė be žinomos priežasties arba priaugote daug svorio, pasakykite gydytojui.</w:t>
      </w:r>
    </w:p>
    <w:p w14:paraId="33D20D48" w14:textId="77777777" w:rsidR="00036EAE" w:rsidRPr="00036EAE" w:rsidRDefault="00036EAE" w:rsidP="00036EAE">
      <w:pPr>
        <w:spacing w:after="0" w:line="240" w:lineRule="auto"/>
        <w:rPr>
          <w:rFonts w:ascii="Times New Roman" w:hAnsi="Times New Roman" w:cs="Times New Roman"/>
        </w:rPr>
      </w:pPr>
    </w:p>
    <w:p w14:paraId="1C544D1D"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b/>
          <w:bCs/>
        </w:rPr>
        <w:t>KRAUJO KREŠULIAI ARTERIJOJE</w:t>
      </w:r>
    </w:p>
    <w:p w14:paraId="691F0FB9" w14:textId="77777777" w:rsidR="00036EAE" w:rsidRPr="00036EAE" w:rsidRDefault="00036EAE" w:rsidP="00036EAE">
      <w:pPr>
        <w:spacing w:after="0" w:line="240" w:lineRule="auto"/>
        <w:rPr>
          <w:rFonts w:ascii="Times New Roman" w:hAnsi="Times New Roman" w:cs="Times New Roman"/>
        </w:rPr>
      </w:pPr>
    </w:p>
    <w:p w14:paraId="67AB2344" w14:textId="77777777" w:rsidR="00036EAE" w:rsidRPr="00036EAE" w:rsidRDefault="00036EAE" w:rsidP="00036EAE">
      <w:pPr>
        <w:keepNext/>
        <w:spacing w:after="0" w:line="240" w:lineRule="auto"/>
        <w:rPr>
          <w:rFonts w:ascii="Times New Roman" w:hAnsi="Times New Roman" w:cs="Times New Roman"/>
        </w:rPr>
      </w:pPr>
      <w:r w:rsidRPr="00036EAE">
        <w:rPr>
          <w:rFonts w:ascii="Times New Roman" w:hAnsi="Times New Roman" w:cs="Times New Roman"/>
          <w:b/>
          <w:bCs/>
        </w:rPr>
        <w:lastRenderedPageBreak/>
        <w:t>Kas gali atsitikti, jeigu arterijoje susidarė kraujo krešulys?</w:t>
      </w:r>
    </w:p>
    <w:p w14:paraId="2B74D999"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Arterijoje, kaip ir venoje, susidaręs kraujo krešulys gali sukelti sunkių sutrikimų. Pavyzdžiui, jis gali sukelti širdies priepuolį (miokardo infarktą) arba insultą.</w:t>
      </w:r>
    </w:p>
    <w:p w14:paraId="3CCC79A8" w14:textId="77777777" w:rsidR="00036EAE" w:rsidRPr="00036EAE" w:rsidRDefault="00036EAE" w:rsidP="00036EAE">
      <w:pPr>
        <w:spacing w:after="0" w:line="240" w:lineRule="auto"/>
        <w:rPr>
          <w:rFonts w:ascii="Times New Roman" w:hAnsi="Times New Roman" w:cs="Times New Roman"/>
        </w:rPr>
      </w:pPr>
    </w:p>
    <w:p w14:paraId="0B63E8EB"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b/>
          <w:bCs/>
        </w:rPr>
        <w:t>Veiksniai, kurie didina kraujo krešulio arterijoje riziką</w:t>
      </w:r>
    </w:p>
    <w:p w14:paraId="12EB2C68"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Svarbu atkreipti dėmesį, kad širdies priepuolio (miokardo infarkto) arba insulto dėl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vartojimo rizika yra labai maža, bet ji gali padidėti:</w:t>
      </w:r>
    </w:p>
    <w:p w14:paraId="63134BA0" w14:textId="77777777" w:rsidR="00036EAE" w:rsidRPr="00036EAE" w:rsidRDefault="00036EAE" w:rsidP="00036EAE">
      <w:pPr>
        <w:spacing w:after="0" w:line="240" w:lineRule="auto"/>
        <w:rPr>
          <w:rFonts w:ascii="Times New Roman" w:hAnsi="Times New Roman" w:cs="Times New Roman"/>
        </w:rPr>
      </w:pPr>
    </w:p>
    <w:p w14:paraId="76491BA7"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su amžiumi (virš maždaug 35 metų amžiaus);</w:t>
      </w:r>
    </w:p>
    <w:p w14:paraId="6DB6D066"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b/>
          <w:bCs/>
        </w:rPr>
        <w:t xml:space="preserve">jeigu rūkote. </w:t>
      </w:r>
      <w:r w:rsidRPr="00036EAE">
        <w:rPr>
          <w:rFonts w:ascii="Times New Roman" w:hAnsi="Times New Roman" w:cs="Times New Roman"/>
        </w:rPr>
        <w:t xml:space="preserve">Vartojant sudėtinius hormoninius kontraceptikus, pvz., </w:t>
      </w:r>
      <w:proofErr w:type="spellStart"/>
      <w:r w:rsidRPr="00036EAE">
        <w:rPr>
          <w:rFonts w:ascii="Times New Roman" w:hAnsi="Times New Roman" w:cs="Times New Roman"/>
        </w:rPr>
        <w:t>Kelzy</w:t>
      </w:r>
      <w:proofErr w:type="spellEnd"/>
      <w:r w:rsidRPr="00036EAE">
        <w:rPr>
          <w:rFonts w:ascii="Times New Roman" w:hAnsi="Times New Roman" w:cs="Times New Roman"/>
        </w:rPr>
        <w:t>, patartina nerūkyti. Jeigu negalite mesti rūkyti ir Jums yra daugiau nei 35 metai, gydytojas gali patarti Jums naudoti kitą kontracepcijos metodą;</w:t>
      </w:r>
    </w:p>
    <w:p w14:paraId="1965C747"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turite antsvorio;</w:t>
      </w:r>
    </w:p>
    <w:p w14:paraId="709AA9C2"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Jūsų kraujospūdis yra padidėjęs;</w:t>
      </w:r>
    </w:p>
    <w:p w14:paraId="786F75CD"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67074344"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Jums ar kam nors iš Jūsų kraujo giminaičių nustatyta didelė riebalų (cholesterolio arba trigliceridų) koncentracija kraujyje;</w:t>
      </w:r>
    </w:p>
    <w:p w14:paraId="1CAC630B"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Jums pasireiškia migrena, ypač migrena su aura;</w:t>
      </w:r>
    </w:p>
    <w:p w14:paraId="1C606095"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Jums yra širdies sutrikimas (vožtuvo sutrikimas ar širdies ritmo sutrikimas, vadinamas prieširdžių virpėjimu);</w:t>
      </w:r>
    </w:p>
    <w:p w14:paraId="386607D3" w14:textId="77777777" w:rsidR="00036EAE" w:rsidRPr="00036EAE" w:rsidRDefault="00036EAE" w:rsidP="00036EAE">
      <w:pPr>
        <w:numPr>
          <w:ilvl w:val="0"/>
          <w:numId w:val="52"/>
        </w:numPr>
        <w:spacing w:after="0" w:line="240" w:lineRule="auto"/>
        <w:ind w:left="450"/>
        <w:rPr>
          <w:rFonts w:ascii="Times New Roman" w:hAnsi="Times New Roman" w:cs="Times New Roman"/>
        </w:rPr>
      </w:pPr>
      <w:r w:rsidRPr="00036EAE">
        <w:rPr>
          <w:rFonts w:ascii="Times New Roman" w:hAnsi="Times New Roman" w:cs="Times New Roman"/>
        </w:rPr>
        <w:t>jeigu sergate cukriniu diabetu.</w:t>
      </w:r>
    </w:p>
    <w:p w14:paraId="3D46FF5F" w14:textId="77777777" w:rsidR="00036EAE" w:rsidRPr="00036EAE" w:rsidRDefault="00036EAE" w:rsidP="00036EAE">
      <w:pPr>
        <w:spacing w:after="0" w:line="240" w:lineRule="auto"/>
        <w:rPr>
          <w:rFonts w:ascii="Times New Roman" w:hAnsi="Times New Roman" w:cs="Times New Roman"/>
        </w:rPr>
      </w:pPr>
    </w:p>
    <w:p w14:paraId="67BFB18E"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Jeigu Jums tinka daugiau nei viena iš išvardytų sąlygų arba bet kuri iš šių būklių yra sunki, kraujo krešulio susidarymo rizika gali būti dar didesnė.</w:t>
      </w:r>
    </w:p>
    <w:p w14:paraId="400B90D1" w14:textId="77777777" w:rsidR="00036EAE" w:rsidRPr="00036EAE" w:rsidRDefault="00036EAE" w:rsidP="00036EAE">
      <w:pPr>
        <w:spacing w:after="0" w:line="240" w:lineRule="auto"/>
        <w:rPr>
          <w:rFonts w:ascii="Times New Roman" w:hAnsi="Times New Roman" w:cs="Times New Roman"/>
        </w:rPr>
      </w:pPr>
    </w:p>
    <w:p w14:paraId="16BF81E9" w14:textId="77777777" w:rsidR="00036EAE" w:rsidRPr="00036EAE" w:rsidRDefault="00036EAE" w:rsidP="00036EAE">
      <w:pPr>
        <w:spacing w:after="0" w:line="240" w:lineRule="auto"/>
        <w:rPr>
          <w:rFonts w:ascii="Times New Roman" w:hAnsi="Times New Roman" w:cs="Times New Roman"/>
        </w:rPr>
      </w:pPr>
      <w:r w:rsidRPr="00036EAE">
        <w:rPr>
          <w:rFonts w:ascii="Times New Roman" w:hAnsi="Times New Roman" w:cs="Times New Roman"/>
        </w:rPr>
        <w:t xml:space="preserve">Jeigu vartojant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14:paraId="4BE79545" w14:textId="77777777" w:rsidR="00036EAE" w:rsidRPr="00036EAE" w:rsidRDefault="00036EAE" w:rsidP="00036EAE">
      <w:pPr>
        <w:spacing w:after="0" w:line="240" w:lineRule="auto"/>
        <w:rPr>
          <w:rFonts w:ascii="Times New Roman" w:hAnsi="Times New Roman" w:cs="Times New Roman"/>
        </w:rPr>
      </w:pPr>
    </w:p>
    <w:p w14:paraId="0E5658CD" w14:textId="77777777" w:rsidR="00036EAE" w:rsidRPr="00036EAE" w:rsidRDefault="00036EAE" w:rsidP="00036EAE">
      <w:pPr>
        <w:spacing w:after="0" w:line="240" w:lineRule="auto"/>
        <w:rPr>
          <w:rFonts w:ascii="Times New Roman" w:eastAsia="Times New Roman" w:hAnsi="Times New Roman" w:cs="Times New Roman"/>
          <w:b/>
          <w:lang w:eastAsia="es-ES"/>
        </w:rPr>
      </w:pP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rPr>
        <w:t xml:space="preserve"> </w:t>
      </w:r>
      <w:r w:rsidRPr="00036EAE">
        <w:rPr>
          <w:rFonts w:ascii="Times New Roman" w:eastAsia="Times New Roman" w:hAnsi="Times New Roman" w:cs="Times New Roman"/>
          <w:b/>
          <w:lang w:eastAsia="es-ES"/>
        </w:rPr>
        <w:t>ir vėžys</w:t>
      </w:r>
    </w:p>
    <w:p w14:paraId="2199770F"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r w:rsidRPr="00036EAE">
        <w:rPr>
          <w:rFonts w:ascii="Times New Roman" w:eastAsia="Times New Roman" w:hAnsi="Times New Roman" w:cs="Times New Roman"/>
          <w:lang w:eastAsia="x-none"/>
        </w:rPr>
        <w:t>Moterims, vartojančioms kombinuotas tabletes, krūties vėžys buvo nustatytas šiek tiek dažniau, tačiau nežinoma, ar tai sukelia kontraceptinės tabletės. Gali būti, kad šios moterys buvo tiesiog nuodugniau ir dažniau ištirtos, vadinasi, krūties vėžys buvo nustatytas anksčiau. Nutraukus sudėtinių hormoninių kontraceptikų vartojimą, krūties vėžio rizika palaipsniui mažėja. Svarbu reguliariai tikrinti krūtis, o pajutus guzelį kreipkitės į gydytoją.</w:t>
      </w:r>
    </w:p>
    <w:p w14:paraId="177931F9"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p>
    <w:p w14:paraId="1F7EE7CA"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r w:rsidRPr="00036EAE">
        <w:rPr>
          <w:rFonts w:ascii="Times New Roman" w:eastAsia="Times New Roman" w:hAnsi="Times New Roman" w:cs="Times New Roman"/>
          <w:lang w:eastAsia="x-none"/>
        </w:rPr>
        <w:t>Moterims, vartojančioms kombinuotas tabletes, palyginti ilgą laiką, tyrimai parodė gimdos kaklelio vėžio atvejus. Šiuo metu nežinoma, ar tai sukėlė kontraceptinės tabletės, ar tai susiję su seksualiniu elgesiu (pvz., dažnesniu partnerio keitimu) ir kitais veiksniais.</w:t>
      </w:r>
    </w:p>
    <w:p w14:paraId="628EEB0D"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p>
    <w:p w14:paraId="1FDC342E"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r w:rsidRPr="00036EAE">
        <w:rPr>
          <w:rFonts w:ascii="Times New Roman" w:eastAsia="Times New Roman" w:hAnsi="Times New Roman" w:cs="Times New Roman"/>
          <w:lang w:eastAsia="x-none"/>
        </w:rPr>
        <w:t>Retais atvejais moterims, kurios vartojo sudėtinių kontraceptikų buvo aptikti gerybiniai kepenų navikai, o piktybiniai navikai aptinkami dar rečiau. Kreipkitės į gydytoją, jei jaučiate neįprastai stiprų pilvo skausmą.</w:t>
      </w:r>
    </w:p>
    <w:p w14:paraId="5DCA961C"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p>
    <w:p w14:paraId="3FEDA25D" w14:textId="77777777" w:rsidR="00036EAE" w:rsidRPr="00036EAE" w:rsidRDefault="00036EAE" w:rsidP="00036EAE">
      <w:pPr>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b/>
          <w:lang w:eastAsia="es-ES"/>
        </w:rPr>
        <w:t>Psichikos sutrikimai</w:t>
      </w:r>
    </w:p>
    <w:p w14:paraId="1A7A9CBC"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r w:rsidRPr="00036EAE">
        <w:rPr>
          <w:rFonts w:ascii="Times New Roman" w:eastAsia="Times New Roman" w:hAnsi="Times New Roman" w:cs="Times New Roman"/>
          <w:lang w:eastAsia="es-ES"/>
        </w:rPr>
        <w:t xml:space="preserve">Kai kurios hormoninius kontraceptikus, įskaitant </w:t>
      </w:r>
      <w:proofErr w:type="spellStart"/>
      <w:r w:rsidRPr="00036EAE">
        <w:rPr>
          <w:rFonts w:ascii="Times New Roman" w:hAnsi="Times New Roman" w:cs="Times New Roman"/>
        </w:rPr>
        <w:t>Kelzy</w:t>
      </w:r>
      <w:proofErr w:type="spellEnd"/>
      <w:r w:rsidRPr="00036EAE">
        <w:rPr>
          <w:rFonts w:ascii="Times New Roman" w:eastAsia="Times New Roman" w:hAnsi="Times New Roman" w:cs="Times New Roman"/>
          <w:lang w:eastAsia="es-ES"/>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6CDB8EB1"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p>
    <w:p w14:paraId="3DFE178F" w14:textId="77777777" w:rsidR="00036EAE" w:rsidRPr="00036EAE" w:rsidRDefault="00036EAE" w:rsidP="00036EAE">
      <w:pPr>
        <w:spacing w:after="0" w:line="240" w:lineRule="auto"/>
        <w:rPr>
          <w:rFonts w:ascii="Times New Roman" w:eastAsia="Times New Roman" w:hAnsi="Times New Roman" w:cs="Times New Roman"/>
          <w:b/>
          <w:lang w:eastAsia="es-ES"/>
        </w:rPr>
      </w:pPr>
      <w:r w:rsidRPr="00036EAE">
        <w:rPr>
          <w:rFonts w:ascii="Times New Roman" w:eastAsia="Times New Roman" w:hAnsi="Times New Roman" w:cs="Times New Roman"/>
          <w:b/>
          <w:lang w:eastAsia="es-ES"/>
        </w:rPr>
        <w:t>Kraujavimas tarp menstruacijų</w:t>
      </w:r>
    </w:p>
    <w:p w14:paraId="57DA9B25"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r w:rsidRPr="00036EAE">
        <w:rPr>
          <w:rFonts w:ascii="Times New Roman" w:eastAsia="Times New Roman" w:hAnsi="Times New Roman" w:cs="Times New Roman"/>
          <w:lang w:eastAsia="x-none"/>
        </w:rPr>
        <w:t xml:space="preserve">Per pirmuosius </w:t>
      </w:r>
      <w:proofErr w:type="spellStart"/>
      <w:r w:rsidRPr="00036EAE">
        <w:rPr>
          <w:rFonts w:ascii="Times New Roman" w:hAnsi="Times New Roman" w:cs="Times New Roman"/>
        </w:rPr>
        <w:t>Kelzy</w:t>
      </w:r>
      <w:proofErr w:type="spellEnd"/>
      <w:r w:rsidRPr="00036EAE">
        <w:rPr>
          <w:rFonts w:ascii="Times New Roman" w:hAnsi="Times New Roman" w:cs="Times New Roman"/>
        </w:rPr>
        <w:t xml:space="preserve"> </w:t>
      </w:r>
      <w:r w:rsidRPr="00036EAE">
        <w:rPr>
          <w:rFonts w:ascii="Times New Roman" w:eastAsia="Times New Roman" w:hAnsi="Times New Roman" w:cs="Times New Roman"/>
          <w:lang w:eastAsia="x-none"/>
        </w:rPr>
        <w:t>vartojimo mėnesius gali netikėtai prasidėti kraujavimas (kraujavimas ne placebo laikotarpiu). Jei toks kraujavimas išlieka ilgiau negu keletą mėnesių arba jeigu prasideda po keleto mėnesių, gydytojas turi ieškoti priežasties.</w:t>
      </w:r>
    </w:p>
    <w:p w14:paraId="787EBE3E" w14:textId="77777777" w:rsidR="00036EAE" w:rsidRPr="00036EAE" w:rsidRDefault="00036EAE" w:rsidP="00036EAE">
      <w:pPr>
        <w:tabs>
          <w:tab w:val="left" w:pos="567"/>
        </w:tabs>
        <w:spacing w:after="0" w:line="240" w:lineRule="auto"/>
        <w:jc w:val="both"/>
        <w:rPr>
          <w:rFonts w:ascii="Times New Roman" w:eastAsia="Times New Roman" w:hAnsi="Times New Roman" w:cs="Times New Roman"/>
          <w:lang w:eastAsia="x-none"/>
        </w:rPr>
      </w:pPr>
    </w:p>
    <w:p w14:paraId="31554EA1" w14:textId="77777777" w:rsidR="00036EAE" w:rsidRPr="00036EAE" w:rsidRDefault="00036EAE" w:rsidP="00036EAE">
      <w:pPr>
        <w:spacing w:after="0" w:line="240" w:lineRule="auto"/>
        <w:rPr>
          <w:rFonts w:ascii="Times New Roman" w:eastAsia="Times New Roman" w:hAnsi="Times New Roman" w:cs="Times New Roman"/>
          <w:b/>
          <w:bCs/>
          <w:lang w:eastAsia="es-ES"/>
        </w:rPr>
      </w:pPr>
      <w:r w:rsidRPr="00036EAE">
        <w:rPr>
          <w:rFonts w:ascii="Times New Roman" w:eastAsia="Times New Roman" w:hAnsi="Times New Roman" w:cs="Times New Roman"/>
          <w:b/>
          <w:bCs/>
          <w:lang w:eastAsia="es-ES"/>
        </w:rPr>
        <w:t>Ką daryti, jei pertraukos tarp tablečių vartojimo metu (placebo laikotarpiu) nėra menstruacijų?</w:t>
      </w:r>
    </w:p>
    <w:p w14:paraId="30B644F1" w14:textId="77777777" w:rsidR="00036EAE" w:rsidRPr="00036EAE" w:rsidRDefault="00036EAE" w:rsidP="00036EAE">
      <w:pPr>
        <w:tabs>
          <w:tab w:val="left" w:pos="567"/>
        </w:tabs>
        <w:spacing w:after="0" w:line="240" w:lineRule="auto"/>
        <w:rPr>
          <w:rFonts w:ascii="Times New Roman" w:eastAsia="Times New Roman" w:hAnsi="Times New Roman" w:cs="Times New Roman"/>
          <w:lang w:eastAsia="x-none"/>
        </w:rPr>
      </w:pPr>
      <w:r w:rsidRPr="00036EAE">
        <w:rPr>
          <w:rFonts w:ascii="Times New Roman" w:eastAsia="Times New Roman" w:hAnsi="Times New Roman" w:cs="Times New Roman"/>
          <w:lang w:eastAsia="x-none"/>
        </w:rPr>
        <w:t>Jei teisingai vartojote visas baltas veikliąsias tabletes, nevėmėte ar gausiai neviduriavote ir nevartojote jokių kitų vaistų, labai mažai tikėtina, kad pastojote.</w:t>
      </w:r>
    </w:p>
    <w:p w14:paraId="5B7F8BD8" w14:textId="77777777" w:rsidR="00036EAE" w:rsidRPr="00036EAE" w:rsidRDefault="00036EAE" w:rsidP="00036EAE">
      <w:pPr>
        <w:tabs>
          <w:tab w:val="left" w:pos="567"/>
        </w:tabs>
        <w:spacing w:after="0" w:line="240" w:lineRule="auto"/>
        <w:rPr>
          <w:rFonts w:ascii="Times New Roman" w:eastAsia="Times New Roman" w:hAnsi="Times New Roman" w:cs="Times New Roman"/>
        </w:rPr>
      </w:pPr>
      <w:r w:rsidRPr="00036EAE">
        <w:rPr>
          <w:rFonts w:ascii="Times New Roman" w:eastAsia="Times New Roman" w:hAnsi="Times New Roman" w:cs="Times New Roman"/>
          <w:lang w:eastAsia="x-none"/>
        </w:rPr>
        <w:t>Jei nebuvo dviejų menstruacijų iš eilės, gali būti, kad esate nėščia. Skubiai kreipkitės į gydytoją. Nepradėkite kitos pakuotės kol neįsitikinsite, kad nepastojote.</w:t>
      </w:r>
    </w:p>
    <w:p w14:paraId="4724C372" w14:textId="77777777" w:rsidR="00036EAE" w:rsidRPr="00036EAE" w:rsidRDefault="00036EAE" w:rsidP="00036EAE">
      <w:pPr>
        <w:tabs>
          <w:tab w:val="left" w:pos="567"/>
        </w:tabs>
        <w:spacing w:after="0" w:line="240" w:lineRule="auto"/>
        <w:rPr>
          <w:rFonts w:ascii="Times New Roman" w:eastAsia="Times New Roman" w:hAnsi="Times New Roman" w:cs="Times New Roman"/>
        </w:rPr>
      </w:pPr>
    </w:p>
    <w:p w14:paraId="686ACE6B" w14:textId="77777777" w:rsidR="00036EAE" w:rsidRPr="00036EAE" w:rsidRDefault="00036EAE" w:rsidP="00036EAE">
      <w:pPr>
        <w:tabs>
          <w:tab w:val="left" w:pos="567"/>
        </w:tabs>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 xml:space="preserve">Kiti vaistai ir </w:t>
      </w:r>
      <w:proofErr w:type="spellStart"/>
      <w:r w:rsidRPr="00036EAE">
        <w:rPr>
          <w:rFonts w:ascii="Times New Roman" w:eastAsia="Times New Roman" w:hAnsi="Times New Roman" w:cs="Times New Roman"/>
          <w:b/>
        </w:rPr>
        <w:t>Kelzy</w:t>
      </w:r>
      <w:proofErr w:type="spellEnd"/>
    </w:p>
    <w:p w14:paraId="647DCF30" w14:textId="77777777" w:rsidR="00036EAE" w:rsidRPr="00036EAE" w:rsidRDefault="00036EAE" w:rsidP="00036E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Gydytojui visada pasakykite, kokius vaistus ar augalinius preparatus vartojate, įskaitant tuos, kurie įsigyjami be recepto. Taip pat pasakykite bet kuriam kitam gydytojui ar odontologui, skiriančiam kitą vaistą (arba vaistininkui), kad vartojate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Jie gali pasakyti, ar reikia naudoti papildomas kontracepcijos priemones (pvz., prezervatyvų) ir, jei taip, kiek ilgai jas naudoti.</w:t>
      </w:r>
    </w:p>
    <w:p w14:paraId="498248FE" w14:textId="77777777" w:rsidR="00036EAE" w:rsidRPr="00036EAE" w:rsidRDefault="00036EAE" w:rsidP="00036EAE">
      <w:pPr>
        <w:spacing w:after="0" w:line="240" w:lineRule="auto"/>
        <w:rPr>
          <w:rFonts w:ascii="Times New Roman" w:eastAsia="Times New Roman" w:hAnsi="Times New Roman" w:cs="Times New Roman"/>
          <w:bCs/>
        </w:rPr>
      </w:pPr>
    </w:p>
    <w:p w14:paraId="263708F9" w14:textId="77777777" w:rsidR="00036EAE" w:rsidRPr="00036EAE" w:rsidRDefault="00036EAE" w:rsidP="00036EAE">
      <w:pPr>
        <w:spacing w:after="0" w:line="240" w:lineRule="auto"/>
        <w:rPr>
          <w:rFonts w:ascii="Times New Roman" w:eastAsia="Times New Roman" w:hAnsi="Times New Roman" w:cs="Times New Roman"/>
          <w:bCs/>
        </w:rPr>
      </w:pPr>
      <w:r w:rsidRPr="00036EAE">
        <w:rPr>
          <w:rFonts w:ascii="Times New Roman" w:eastAsia="Times New Roman" w:hAnsi="Times New Roman" w:cs="Times New Roman"/>
          <w:bCs/>
        </w:rPr>
        <w:t>Kai kurie vaistai</w:t>
      </w:r>
    </w:p>
    <w:p w14:paraId="286003FD" w14:textId="77777777" w:rsidR="00036EAE" w:rsidRPr="00036EAE" w:rsidRDefault="00036EAE" w:rsidP="00036EAE">
      <w:pPr>
        <w:pStyle w:val="Sraopastraipa"/>
        <w:numPr>
          <w:ilvl w:val="0"/>
          <w:numId w:val="36"/>
        </w:numPr>
        <w:spacing w:after="0" w:line="240" w:lineRule="auto"/>
        <w:contextualSpacing w:val="0"/>
        <w:rPr>
          <w:rFonts w:ascii="Times New Roman" w:hAnsi="Times New Roman" w:cs="Times New Roman"/>
          <w:bCs/>
        </w:rPr>
      </w:pPr>
      <w:r w:rsidRPr="00036EAE">
        <w:rPr>
          <w:rFonts w:ascii="Times New Roman" w:hAnsi="Times New Roman" w:cs="Times New Roman"/>
          <w:bCs/>
        </w:rPr>
        <w:t xml:space="preserve">gali turėti įtakos </w:t>
      </w:r>
      <w:proofErr w:type="spellStart"/>
      <w:r w:rsidRPr="00036EAE">
        <w:rPr>
          <w:rFonts w:ascii="Times New Roman" w:hAnsi="Times New Roman" w:cs="Times New Roman"/>
          <w:bCs/>
        </w:rPr>
        <w:t>Kelzy</w:t>
      </w:r>
      <w:proofErr w:type="spellEnd"/>
      <w:r w:rsidRPr="00036EAE">
        <w:rPr>
          <w:rFonts w:ascii="Times New Roman" w:hAnsi="Times New Roman" w:cs="Times New Roman"/>
          <w:bCs/>
        </w:rPr>
        <w:t xml:space="preserve"> koncentracijai kraujyje;</w:t>
      </w:r>
    </w:p>
    <w:p w14:paraId="0685B7FC" w14:textId="77777777" w:rsidR="00036EAE" w:rsidRPr="00036EAE" w:rsidRDefault="00036EAE" w:rsidP="00036EAE">
      <w:pPr>
        <w:pStyle w:val="Sraopastraipa"/>
        <w:numPr>
          <w:ilvl w:val="0"/>
          <w:numId w:val="36"/>
        </w:numPr>
        <w:spacing w:after="0" w:line="240" w:lineRule="auto"/>
        <w:contextualSpacing w:val="0"/>
        <w:rPr>
          <w:rFonts w:ascii="Times New Roman" w:hAnsi="Times New Roman" w:cs="Times New Roman"/>
          <w:bCs/>
        </w:rPr>
      </w:pPr>
      <w:r w:rsidRPr="00036EAE">
        <w:rPr>
          <w:rFonts w:ascii="Times New Roman" w:hAnsi="Times New Roman" w:cs="Times New Roman"/>
          <w:bCs/>
        </w:rPr>
        <w:t xml:space="preserve">gali </w:t>
      </w:r>
      <w:r w:rsidRPr="00036EAE">
        <w:rPr>
          <w:rFonts w:ascii="Times New Roman" w:hAnsi="Times New Roman" w:cs="Times New Roman"/>
          <w:b/>
        </w:rPr>
        <w:t>sumažinti nėštumo prevencijos veiksmingumą</w:t>
      </w:r>
      <w:r w:rsidRPr="00036EAE">
        <w:rPr>
          <w:rFonts w:ascii="Times New Roman" w:hAnsi="Times New Roman" w:cs="Times New Roman"/>
          <w:bCs/>
        </w:rPr>
        <w:t>;</w:t>
      </w:r>
    </w:p>
    <w:p w14:paraId="52F0056E" w14:textId="77777777" w:rsidR="00036EAE" w:rsidRPr="00036EAE" w:rsidRDefault="00036EAE" w:rsidP="00036EAE">
      <w:pPr>
        <w:pStyle w:val="Sraopastraipa"/>
        <w:numPr>
          <w:ilvl w:val="0"/>
          <w:numId w:val="36"/>
        </w:numPr>
        <w:spacing w:after="0" w:line="240" w:lineRule="auto"/>
        <w:contextualSpacing w:val="0"/>
        <w:rPr>
          <w:rFonts w:ascii="Times New Roman" w:hAnsi="Times New Roman" w:cs="Times New Roman"/>
          <w:bCs/>
        </w:rPr>
      </w:pPr>
      <w:r w:rsidRPr="00036EAE">
        <w:rPr>
          <w:rFonts w:ascii="Times New Roman" w:hAnsi="Times New Roman" w:cs="Times New Roman"/>
          <w:bCs/>
        </w:rPr>
        <w:t>gali sukelti netikėtą kraujavimą.</w:t>
      </w:r>
    </w:p>
    <w:p w14:paraId="5D0D205B" w14:textId="77777777" w:rsidR="00036EAE" w:rsidRPr="00036EAE" w:rsidRDefault="00036EAE" w:rsidP="00036EAE">
      <w:pPr>
        <w:spacing w:after="0" w:line="240" w:lineRule="auto"/>
        <w:rPr>
          <w:rFonts w:ascii="Times New Roman" w:eastAsia="Times New Roman" w:hAnsi="Times New Roman" w:cs="Times New Roman"/>
          <w:b/>
        </w:rPr>
      </w:pPr>
    </w:p>
    <w:p w14:paraId="5B9F2344" w14:textId="77777777" w:rsidR="00036EAE" w:rsidRPr="00036EAE" w:rsidRDefault="00036EAE" w:rsidP="00036EAE">
      <w:pPr>
        <w:spacing w:after="0" w:line="240" w:lineRule="auto"/>
        <w:rPr>
          <w:rFonts w:ascii="Times New Roman" w:eastAsia="Times New Roman" w:hAnsi="Times New Roman" w:cs="Times New Roman"/>
          <w:bCs/>
        </w:rPr>
      </w:pPr>
      <w:r w:rsidRPr="00036EAE">
        <w:rPr>
          <w:rFonts w:ascii="Times New Roman" w:eastAsia="Times New Roman" w:hAnsi="Times New Roman" w:cs="Times New Roman"/>
          <w:bCs/>
        </w:rPr>
        <w:t>Tai apima:</w:t>
      </w:r>
    </w:p>
    <w:p w14:paraId="0318CA3D" w14:textId="77777777" w:rsidR="00036EAE" w:rsidRPr="00036EAE" w:rsidRDefault="00036EAE" w:rsidP="00036EAE">
      <w:pPr>
        <w:pStyle w:val="Sraopastraipa"/>
        <w:numPr>
          <w:ilvl w:val="0"/>
          <w:numId w:val="37"/>
        </w:numPr>
        <w:spacing w:after="0" w:line="240" w:lineRule="auto"/>
        <w:contextualSpacing w:val="0"/>
        <w:rPr>
          <w:rFonts w:ascii="Times New Roman" w:hAnsi="Times New Roman" w:cs="Times New Roman"/>
          <w:bCs/>
        </w:rPr>
      </w:pPr>
      <w:r w:rsidRPr="00036EAE">
        <w:rPr>
          <w:rFonts w:ascii="Times New Roman" w:hAnsi="Times New Roman" w:cs="Times New Roman"/>
          <w:bCs/>
        </w:rPr>
        <w:t>vaistus, naudojamus gydyti nuo:</w:t>
      </w:r>
    </w:p>
    <w:p w14:paraId="6913342A"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 xml:space="preserve">ŽIV ir hepatito C viruso infekcijos (vadinamieji proteazės inhibitoriai ir nenukleozidiniai atvirkštinės </w:t>
      </w:r>
      <w:proofErr w:type="spellStart"/>
      <w:r w:rsidRPr="00036EAE">
        <w:rPr>
          <w:rFonts w:ascii="Times New Roman" w:hAnsi="Times New Roman" w:cs="Times New Roman"/>
          <w:bCs/>
        </w:rPr>
        <w:t>transkriptazės</w:t>
      </w:r>
      <w:proofErr w:type="spellEnd"/>
      <w:r w:rsidRPr="00036EAE">
        <w:rPr>
          <w:rFonts w:ascii="Times New Roman" w:hAnsi="Times New Roman" w:cs="Times New Roman"/>
          <w:bCs/>
        </w:rPr>
        <w:t xml:space="preserve"> inhibitoriai, tokie kaip ritonaviras, </w:t>
      </w:r>
      <w:proofErr w:type="spellStart"/>
      <w:r w:rsidRPr="00036EAE">
        <w:rPr>
          <w:rFonts w:ascii="Times New Roman" w:hAnsi="Times New Roman" w:cs="Times New Roman"/>
          <w:bCs/>
        </w:rPr>
        <w:t>nevirapinas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efavirenzas</w:t>
      </w:r>
      <w:proofErr w:type="spellEnd"/>
      <w:r w:rsidRPr="00036EAE">
        <w:rPr>
          <w:rFonts w:ascii="Times New Roman" w:hAnsi="Times New Roman" w:cs="Times New Roman"/>
          <w:bCs/>
        </w:rPr>
        <w:t>).</w:t>
      </w:r>
    </w:p>
    <w:p w14:paraId="20C51D55"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 xml:space="preserve">epilepsijos (pvz., </w:t>
      </w:r>
      <w:proofErr w:type="spellStart"/>
      <w:r w:rsidRPr="00036EAE">
        <w:rPr>
          <w:rFonts w:ascii="Times New Roman" w:hAnsi="Times New Roman" w:cs="Times New Roman"/>
          <w:bCs/>
        </w:rPr>
        <w:t>fenobarbitalis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fenitoinas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primidonas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karbamazepinas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okskarbazepinas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topiramatas</w:t>
      </w:r>
      <w:proofErr w:type="spellEnd"/>
      <w:r w:rsidRPr="00036EAE">
        <w:rPr>
          <w:rFonts w:ascii="Times New Roman" w:hAnsi="Times New Roman" w:cs="Times New Roman"/>
          <w:bCs/>
        </w:rPr>
        <w:t xml:space="preserve"> arba </w:t>
      </w:r>
      <w:proofErr w:type="spellStart"/>
      <w:r w:rsidRPr="00036EAE">
        <w:rPr>
          <w:rFonts w:ascii="Times New Roman" w:hAnsi="Times New Roman" w:cs="Times New Roman"/>
          <w:bCs/>
        </w:rPr>
        <w:t>felbamatas</w:t>
      </w:r>
      <w:proofErr w:type="spellEnd"/>
      <w:r w:rsidRPr="00036EAE">
        <w:rPr>
          <w:rFonts w:ascii="Times New Roman" w:hAnsi="Times New Roman" w:cs="Times New Roman"/>
          <w:bCs/>
        </w:rPr>
        <w:t>);</w:t>
      </w:r>
    </w:p>
    <w:p w14:paraId="450309D7"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 xml:space="preserve">tuberkuliozės (pvz., </w:t>
      </w:r>
      <w:proofErr w:type="spellStart"/>
      <w:r w:rsidRPr="00036EAE">
        <w:rPr>
          <w:rFonts w:ascii="Times New Roman" w:hAnsi="Times New Roman" w:cs="Times New Roman"/>
          <w:bCs/>
        </w:rPr>
        <w:t>rifampicinas</w:t>
      </w:r>
      <w:proofErr w:type="spellEnd"/>
      <w:r w:rsidRPr="00036EAE">
        <w:rPr>
          <w:rFonts w:ascii="Times New Roman" w:hAnsi="Times New Roman" w:cs="Times New Roman"/>
          <w:bCs/>
        </w:rPr>
        <w:t>);</w:t>
      </w:r>
    </w:p>
    <w:p w14:paraId="209D4D48"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grybelinės infekcijos (</w:t>
      </w:r>
      <w:proofErr w:type="spellStart"/>
      <w:r w:rsidRPr="00036EAE">
        <w:rPr>
          <w:rFonts w:ascii="Times New Roman" w:hAnsi="Times New Roman" w:cs="Times New Roman"/>
          <w:bCs/>
        </w:rPr>
        <w:t>grizeofulvinas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azolo</w:t>
      </w:r>
      <w:proofErr w:type="spellEnd"/>
      <w:r w:rsidRPr="00036EAE">
        <w:rPr>
          <w:rFonts w:ascii="Times New Roman" w:hAnsi="Times New Roman" w:cs="Times New Roman"/>
          <w:bCs/>
        </w:rPr>
        <w:t xml:space="preserve"> grupės priešgrybeliniai vaistai, pvz., </w:t>
      </w:r>
      <w:proofErr w:type="spellStart"/>
      <w:r w:rsidRPr="00036EAE">
        <w:rPr>
          <w:rFonts w:ascii="Times New Roman" w:hAnsi="Times New Roman" w:cs="Times New Roman"/>
          <w:bCs/>
        </w:rPr>
        <w:t>itrakonazolas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vorikonazolas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flukonazolas</w:t>
      </w:r>
      <w:proofErr w:type="spellEnd"/>
      <w:r w:rsidRPr="00036EAE">
        <w:rPr>
          <w:rFonts w:ascii="Times New Roman" w:hAnsi="Times New Roman" w:cs="Times New Roman"/>
          <w:bCs/>
        </w:rPr>
        <w:t>);</w:t>
      </w:r>
    </w:p>
    <w:p w14:paraId="4DAA8445"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bakterinės infekcijos (</w:t>
      </w:r>
      <w:proofErr w:type="spellStart"/>
      <w:r w:rsidRPr="00036EAE">
        <w:rPr>
          <w:rFonts w:ascii="Times New Roman" w:hAnsi="Times New Roman" w:cs="Times New Roman"/>
          <w:bCs/>
        </w:rPr>
        <w:t>makrolidų</w:t>
      </w:r>
      <w:proofErr w:type="spellEnd"/>
      <w:r w:rsidRPr="00036EAE">
        <w:rPr>
          <w:rFonts w:ascii="Times New Roman" w:hAnsi="Times New Roman" w:cs="Times New Roman"/>
          <w:bCs/>
        </w:rPr>
        <w:t xml:space="preserve"> grupės antibiotikai, pvz., </w:t>
      </w:r>
      <w:proofErr w:type="spellStart"/>
      <w:r w:rsidRPr="00036EAE">
        <w:rPr>
          <w:rFonts w:ascii="Times New Roman" w:hAnsi="Times New Roman" w:cs="Times New Roman"/>
          <w:bCs/>
        </w:rPr>
        <w:t>klaritromicinas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eritromicinas</w:t>
      </w:r>
      <w:proofErr w:type="spellEnd"/>
      <w:r w:rsidRPr="00036EAE">
        <w:rPr>
          <w:rFonts w:ascii="Times New Roman" w:hAnsi="Times New Roman" w:cs="Times New Roman"/>
          <w:bCs/>
        </w:rPr>
        <w:t>);</w:t>
      </w:r>
    </w:p>
    <w:p w14:paraId="21A11EFD"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 xml:space="preserve">tam tikros širdies ligos, padidėjusio kraujospūdžio (kalcio kanalų blokatoriai, pvz., </w:t>
      </w:r>
      <w:proofErr w:type="spellStart"/>
      <w:r w:rsidRPr="00036EAE">
        <w:rPr>
          <w:rFonts w:ascii="Times New Roman" w:hAnsi="Times New Roman" w:cs="Times New Roman"/>
          <w:bCs/>
        </w:rPr>
        <w:t>verapamilis</w:t>
      </w:r>
      <w:proofErr w:type="spellEnd"/>
      <w:r w:rsidRPr="00036EAE">
        <w:rPr>
          <w:rFonts w:ascii="Times New Roman" w:hAnsi="Times New Roman" w:cs="Times New Roman"/>
          <w:bCs/>
        </w:rPr>
        <w:t xml:space="preserve">, </w:t>
      </w:r>
      <w:proofErr w:type="spellStart"/>
      <w:r w:rsidRPr="00036EAE">
        <w:rPr>
          <w:rFonts w:ascii="Times New Roman" w:hAnsi="Times New Roman" w:cs="Times New Roman"/>
          <w:bCs/>
        </w:rPr>
        <w:t>diltiazemas</w:t>
      </w:r>
      <w:proofErr w:type="spellEnd"/>
      <w:r w:rsidRPr="00036EAE">
        <w:rPr>
          <w:rFonts w:ascii="Times New Roman" w:hAnsi="Times New Roman" w:cs="Times New Roman"/>
          <w:bCs/>
        </w:rPr>
        <w:t>);</w:t>
      </w:r>
    </w:p>
    <w:p w14:paraId="3D2E942C" w14:textId="77777777" w:rsidR="00036EAE" w:rsidRPr="00036EAE" w:rsidRDefault="00036EAE" w:rsidP="00036EAE">
      <w:pPr>
        <w:pStyle w:val="Sraopastraipa"/>
        <w:spacing w:line="240" w:lineRule="auto"/>
        <w:ind w:left="993"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artrito, artrozės (</w:t>
      </w:r>
      <w:proofErr w:type="spellStart"/>
      <w:r w:rsidRPr="00036EAE">
        <w:rPr>
          <w:rFonts w:ascii="Times New Roman" w:hAnsi="Times New Roman" w:cs="Times New Roman"/>
          <w:bCs/>
        </w:rPr>
        <w:t>etorikoksibas</w:t>
      </w:r>
      <w:proofErr w:type="spellEnd"/>
      <w:r w:rsidRPr="00036EAE">
        <w:rPr>
          <w:rFonts w:ascii="Times New Roman" w:hAnsi="Times New Roman" w:cs="Times New Roman"/>
          <w:bCs/>
        </w:rPr>
        <w:t>);</w:t>
      </w:r>
    </w:p>
    <w:p w14:paraId="3EF721AB" w14:textId="77777777" w:rsidR="00036EAE" w:rsidRPr="00036EAE" w:rsidRDefault="00036EAE" w:rsidP="00036EAE">
      <w:pPr>
        <w:pStyle w:val="Sraopastraipa"/>
        <w:spacing w:line="240" w:lineRule="auto"/>
        <w:ind w:left="426" w:hanging="426"/>
        <w:rPr>
          <w:rFonts w:ascii="Times New Roman" w:hAnsi="Times New Roman" w:cs="Times New Roman"/>
          <w:bCs/>
        </w:rPr>
      </w:pPr>
      <w:r w:rsidRPr="00036EAE">
        <w:rPr>
          <w:rFonts w:ascii="Times New Roman" w:hAnsi="Times New Roman" w:cs="Times New Roman"/>
          <w:bCs/>
        </w:rPr>
        <w:t>-</w:t>
      </w:r>
      <w:r w:rsidRPr="00036EAE">
        <w:rPr>
          <w:rFonts w:ascii="Times New Roman" w:hAnsi="Times New Roman" w:cs="Times New Roman"/>
          <w:bCs/>
        </w:rPr>
        <w:tab/>
        <w:t>vaistažolių jonažolių preparatus, vartojamus tam tikroms depresijos rūšims gydyti.</w:t>
      </w:r>
    </w:p>
    <w:p w14:paraId="29D3741D" w14:textId="77777777" w:rsidR="00036EAE" w:rsidRPr="00036EAE" w:rsidRDefault="00036EAE" w:rsidP="00036EAE">
      <w:pPr>
        <w:spacing w:after="0" w:line="240" w:lineRule="auto"/>
        <w:rPr>
          <w:rFonts w:ascii="Times New Roman" w:eastAsia="Times New Roman" w:hAnsi="Times New Roman" w:cs="Times New Roman"/>
          <w:b/>
        </w:rPr>
      </w:pPr>
    </w:p>
    <w:p w14:paraId="301A51F4" w14:textId="77777777" w:rsidR="00036EAE" w:rsidRPr="00036EAE" w:rsidRDefault="00036EAE" w:rsidP="00036EAE">
      <w:pPr>
        <w:tabs>
          <w:tab w:val="left" w:pos="567"/>
        </w:tabs>
        <w:spacing w:after="0" w:line="240" w:lineRule="auto"/>
        <w:ind w:left="567" w:hanging="567"/>
        <w:rPr>
          <w:rFonts w:ascii="Times New Roman" w:eastAsia="Times New Roman" w:hAnsi="Times New Roman" w:cs="Times New Roman"/>
          <w:lang w:eastAsia="x-none"/>
        </w:rPr>
      </w:pPr>
      <w:proofErr w:type="spellStart"/>
      <w:r w:rsidRPr="00036EAE">
        <w:rPr>
          <w:rFonts w:ascii="Times New Roman" w:eastAsia="Times New Roman" w:hAnsi="Times New Roman" w:cs="Times New Roman"/>
          <w:bCs/>
        </w:rPr>
        <w:t>Kelzy</w:t>
      </w:r>
      <w:proofErr w:type="spellEnd"/>
      <w:r w:rsidRPr="00036EAE">
        <w:rPr>
          <w:rFonts w:ascii="Times New Roman" w:eastAsia="Times New Roman" w:hAnsi="Times New Roman" w:cs="Times New Roman"/>
          <w:lang w:eastAsia="x-none"/>
        </w:rPr>
        <w:t xml:space="preserve"> gali turėti </w:t>
      </w:r>
      <w:r w:rsidRPr="00036EAE">
        <w:rPr>
          <w:rFonts w:ascii="Times New Roman" w:eastAsia="Times New Roman" w:hAnsi="Times New Roman" w:cs="Times New Roman"/>
          <w:b/>
          <w:bCs/>
          <w:lang w:eastAsia="x-none"/>
        </w:rPr>
        <w:t>įtakos kitų vaistų veikimui</w:t>
      </w:r>
      <w:r w:rsidRPr="00036EAE">
        <w:rPr>
          <w:rFonts w:ascii="Times New Roman" w:eastAsia="Times New Roman" w:hAnsi="Times New Roman" w:cs="Times New Roman"/>
          <w:lang w:eastAsia="x-none"/>
        </w:rPr>
        <w:t>, pvz.:</w:t>
      </w:r>
    </w:p>
    <w:p w14:paraId="7CC6DA2C" w14:textId="77777777" w:rsidR="00036EAE" w:rsidRPr="00036EAE" w:rsidRDefault="00036EAE" w:rsidP="00036EAE">
      <w:pPr>
        <w:pStyle w:val="Sraopastraipa"/>
        <w:numPr>
          <w:ilvl w:val="0"/>
          <w:numId w:val="38"/>
        </w:numPr>
        <w:spacing w:after="0" w:line="240" w:lineRule="auto"/>
        <w:rPr>
          <w:rFonts w:ascii="Times New Roman" w:hAnsi="Times New Roman" w:cs="Times New Roman"/>
        </w:rPr>
      </w:pPr>
      <w:proofErr w:type="spellStart"/>
      <w:r w:rsidRPr="00036EAE">
        <w:rPr>
          <w:rFonts w:ascii="Times New Roman" w:hAnsi="Times New Roman" w:cs="Times New Roman"/>
        </w:rPr>
        <w:t>lamotriginui</w:t>
      </w:r>
      <w:proofErr w:type="spellEnd"/>
      <w:r w:rsidRPr="00036EAE">
        <w:rPr>
          <w:rFonts w:ascii="Times New Roman" w:hAnsi="Times New Roman" w:cs="Times New Roman"/>
        </w:rPr>
        <w:t>;</w:t>
      </w:r>
    </w:p>
    <w:p w14:paraId="73ACD6B2" w14:textId="77777777" w:rsidR="00036EAE" w:rsidRPr="00036EAE" w:rsidRDefault="00036EAE" w:rsidP="00036EAE">
      <w:pPr>
        <w:pStyle w:val="Sraopastraipa"/>
        <w:numPr>
          <w:ilvl w:val="0"/>
          <w:numId w:val="38"/>
        </w:numPr>
        <w:spacing w:after="0" w:line="240" w:lineRule="auto"/>
        <w:rPr>
          <w:rFonts w:ascii="Times New Roman" w:hAnsi="Times New Roman" w:cs="Times New Roman"/>
        </w:rPr>
      </w:pPr>
      <w:proofErr w:type="spellStart"/>
      <w:r w:rsidRPr="00036EAE">
        <w:rPr>
          <w:rFonts w:ascii="Times New Roman" w:hAnsi="Times New Roman" w:cs="Times New Roman"/>
        </w:rPr>
        <w:t>ciklosporinui</w:t>
      </w:r>
      <w:proofErr w:type="spellEnd"/>
      <w:r w:rsidRPr="00036EAE">
        <w:rPr>
          <w:rFonts w:ascii="Times New Roman" w:hAnsi="Times New Roman" w:cs="Times New Roman"/>
        </w:rPr>
        <w:t>;</w:t>
      </w:r>
    </w:p>
    <w:p w14:paraId="48B56FA9" w14:textId="77777777" w:rsidR="00036EAE" w:rsidRPr="00036EAE" w:rsidRDefault="00036EAE" w:rsidP="00036EAE">
      <w:pPr>
        <w:pStyle w:val="Sraopastraipa"/>
        <w:numPr>
          <w:ilvl w:val="0"/>
          <w:numId w:val="38"/>
        </w:numPr>
        <w:spacing w:after="0" w:line="240" w:lineRule="auto"/>
        <w:rPr>
          <w:rFonts w:ascii="Times New Roman" w:hAnsi="Times New Roman" w:cs="Times New Roman"/>
        </w:rPr>
      </w:pPr>
      <w:proofErr w:type="spellStart"/>
      <w:r w:rsidRPr="00036EAE">
        <w:rPr>
          <w:rFonts w:ascii="Times New Roman" w:hAnsi="Times New Roman" w:cs="Times New Roman"/>
        </w:rPr>
        <w:t>teofilinui</w:t>
      </w:r>
      <w:proofErr w:type="spellEnd"/>
      <w:r w:rsidRPr="00036EAE">
        <w:rPr>
          <w:rFonts w:ascii="Times New Roman" w:hAnsi="Times New Roman" w:cs="Times New Roman"/>
        </w:rPr>
        <w:t>;</w:t>
      </w:r>
    </w:p>
    <w:p w14:paraId="7389901E" w14:textId="77777777" w:rsidR="00036EAE" w:rsidRPr="00036EAE" w:rsidRDefault="00036EAE" w:rsidP="00036EAE">
      <w:pPr>
        <w:pStyle w:val="Sraopastraipa"/>
        <w:numPr>
          <w:ilvl w:val="0"/>
          <w:numId w:val="38"/>
        </w:numPr>
        <w:spacing w:after="0" w:line="240" w:lineRule="auto"/>
        <w:rPr>
          <w:rFonts w:ascii="Times New Roman" w:hAnsi="Times New Roman" w:cs="Times New Roman"/>
        </w:rPr>
      </w:pPr>
      <w:proofErr w:type="spellStart"/>
      <w:r w:rsidRPr="00036EAE">
        <w:rPr>
          <w:rFonts w:ascii="Times New Roman" w:hAnsi="Times New Roman" w:cs="Times New Roman"/>
        </w:rPr>
        <w:t>tizanidinui</w:t>
      </w:r>
      <w:proofErr w:type="spellEnd"/>
      <w:r w:rsidRPr="00036EAE">
        <w:rPr>
          <w:rFonts w:ascii="Times New Roman" w:hAnsi="Times New Roman" w:cs="Times New Roman"/>
        </w:rPr>
        <w:t>.</w:t>
      </w:r>
    </w:p>
    <w:p w14:paraId="7F6AB40C" w14:textId="77777777" w:rsidR="00036EAE" w:rsidRPr="00036EAE" w:rsidRDefault="00036EAE" w:rsidP="00036EAE">
      <w:pPr>
        <w:spacing w:after="0" w:line="240" w:lineRule="auto"/>
        <w:rPr>
          <w:rFonts w:ascii="Times New Roman" w:eastAsia="Times New Roman" w:hAnsi="Times New Roman" w:cs="Times New Roman"/>
        </w:rPr>
      </w:pPr>
    </w:p>
    <w:p w14:paraId="3B8A38F4"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Nevartokite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jei sergate hepatitu C ir vartojate vaistus, kurių sudėtyje yra </w:t>
      </w:r>
      <w:proofErr w:type="spellStart"/>
      <w:r w:rsidRPr="00036EAE">
        <w:rPr>
          <w:rFonts w:ascii="Times New Roman" w:eastAsia="Times New Roman" w:hAnsi="Times New Roman" w:cs="Times New Roman"/>
        </w:rPr>
        <w:t>ombitasviro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paritapreviro</w:t>
      </w:r>
      <w:proofErr w:type="spellEnd"/>
      <w:r w:rsidRPr="00036EAE">
        <w:rPr>
          <w:rFonts w:ascii="Times New Roman" w:eastAsia="Times New Roman" w:hAnsi="Times New Roman" w:cs="Times New Roman"/>
        </w:rPr>
        <w:t xml:space="preserve">/ritonaviro, </w:t>
      </w:r>
      <w:proofErr w:type="spellStart"/>
      <w:r w:rsidRPr="00036EAE">
        <w:rPr>
          <w:rFonts w:ascii="Times New Roman" w:eastAsia="Times New Roman" w:hAnsi="Times New Roman" w:cs="Times New Roman"/>
        </w:rPr>
        <w:t>dasabuviro</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glekapreviro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pibrentasviro</w:t>
      </w:r>
      <w:proofErr w:type="spellEnd"/>
      <w:r w:rsidRPr="00036EAE">
        <w:rPr>
          <w:rFonts w:ascii="Times New Roman" w:eastAsia="Times New Roman" w:hAnsi="Times New Roman" w:cs="Times New Roman"/>
        </w:rPr>
        <w:t xml:space="preserve"> ir </w:t>
      </w:r>
      <w:proofErr w:type="spellStart"/>
      <w:r w:rsidRPr="00036EAE">
        <w:rPr>
          <w:rFonts w:ascii="Times New Roman" w:eastAsia="Times New Roman" w:hAnsi="Times New Roman" w:cs="Times New Roman"/>
        </w:rPr>
        <w:t>sofosbuviro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velpatasviro</w:t>
      </w:r>
      <w:proofErr w:type="spellEnd"/>
      <w:r w:rsidRPr="00036EAE">
        <w:rPr>
          <w:rFonts w:ascii="Times New Roman" w:eastAsia="Times New Roman" w:hAnsi="Times New Roman" w:cs="Times New Roman"/>
        </w:rPr>
        <w:t>/</w:t>
      </w:r>
      <w:proofErr w:type="spellStart"/>
      <w:r w:rsidRPr="00036EAE">
        <w:rPr>
          <w:rFonts w:ascii="Times New Roman" w:eastAsia="Times New Roman" w:hAnsi="Times New Roman" w:cs="Times New Roman"/>
        </w:rPr>
        <w:t>voksilabpreviro</w:t>
      </w:r>
      <w:proofErr w:type="spellEnd"/>
      <w:r w:rsidRPr="00036EAE">
        <w:rPr>
          <w:rFonts w:ascii="Times New Roman" w:eastAsia="Times New Roman" w:hAnsi="Times New Roman" w:cs="Times New Roman"/>
        </w:rPr>
        <w:t xml:space="preserve">, nes šie vaistai gali padidinti kepenų funkcijos kraujo tyrimų rezultatus (padidėti kepenų fermentas ALT aktyvumo rodiklis). Prieš pradėdamas gydymą šiais vaistais, gydytojas paskirs kitokio tipo kontraceptines priemones.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gali būti atnaujintas praėjus maždaug 2 savaitėms po šio gydymo pabaigos. Žr. skyrių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kern w:val="28"/>
        </w:rPr>
        <w:t>vartoti draudžiama</w:t>
      </w:r>
      <w:r w:rsidRPr="00036EAE">
        <w:rPr>
          <w:rFonts w:ascii="Times New Roman" w:eastAsia="Times New Roman" w:hAnsi="Times New Roman" w:cs="Times New Roman"/>
        </w:rPr>
        <w:t>“.</w:t>
      </w:r>
    </w:p>
    <w:p w14:paraId="40B7C793" w14:textId="77777777" w:rsidR="00036EAE" w:rsidRPr="00036EAE" w:rsidRDefault="00036EAE" w:rsidP="00036EAE">
      <w:pPr>
        <w:spacing w:after="0" w:line="240" w:lineRule="auto"/>
        <w:rPr>
          <w:rFonts w:ascii="Times New Roman" w:eastAsia="Times New Roman" w:hAnsi="Times New Roman" w:cs="Times New Roman"/>
        </w:rPr>
      </w:pPr>
    </w:p>
    <w:p w14:paraId="6570318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Prieš pradėdami vartoti bet kokį vaistą, pasitarkite su gydytoju arba vaistininku.</w:t>
      </w:r>
    </w:p>
    <w:p w14:paraId="1C2A2F04" w14:textId="77777777" w:rsidR="00036EAE" w:rsidRPr="00036EAE" w:rsidRDefault="00036EAE" w:rsidP="00036EAE">
      <w:pPr>
        <w:spacing w:after="0" w:line="240" w:lineRule="auto"/>
        <w:rPr>
          <w:rFonts w:ascii="Times New Roman" w:eastAsia="Times New Roman" w:hAnsi="Times New Roman" w:cs="Times New Roman"/>
        </w:rPr>
      </w:pPr>
    </w:p>
    <w:p w14:paraId="195A6DCB" w14:textId="77777777" w:rsidR="00036EAE" w:rsidRPr="00036EAE" w:rsidRDefault="00036EAE" w:rsidP="00036EAE">
      <w:pPr>
        <w:tabs>
          <w:tab w:val="left" w:pos="567"/>
        </w:tabs>
        <w:spacing w:after="0" w:line="240" w:lineRule="auto"/>
        <w:rPr>
          <w:rFonts w:ascii="Times New Roman" w:eastAsia="Times New Roman" w:hAnsi="Times New Roman" w:cs="Times New Roman"/>
          <w:bCs/>
          <w:u w:val="single"/>
          <w:lang w:eastAsia="es-ES"/>
        </w:rPr>
      </w:pPr>
      <w:r w:rsidRPr="00036EAE">
        <w:rPr>
          <w:rFonts w:ascii="Times New Roman" w:eastAsia="Times New Roman" w:hAnsi="Times New Roman" w:cs="Times New Roman"/>
          <w:bCs/>
          <w:u w:val="single"/>
          <w:lang w:eastAsia="es-ES"/>
        </w:rPr>
        <w:t xml:space="preserve">Sąveika su laboratoriniais tyrimais </w:t>
      </w:r>
    </w:p>
    <w:p w14:paraId="3D32C735" w14:textId="77777777" w:rsidR="00036EAE" w:rsidRPr="00036EAE" w:rsidRDefault="00036EAE" w:rsidP="00036EAE">
      <w:pPr>
        <w:spacing w:after="0" w:line="240" w:lineRule="auto"/>
        <w:rPr>
          <w:rFonts w:ascii="Times New Roman" w:eastAsia="Times New Roman" w:hAnsi="Times New Roman" w:cs="Times New Roman"/>
          <w:lang w:eastAsia="x-none"/>
        </w:rPr>
      </w:pPr>
      <w:proofErr w:type="spellStart"/>
      <w:r w:rsidRPr="00036EAE">
        <w:rPr>
          <w:rFonts w:ascii="Times New Roman" w:eastAsia="Times New Roman" w:hAnsi="Times New Roman" w:cs="Times New Roman"/>
          <w:lang w:eastAsia="x-none"/>
        </w:rPr>
        <w:t>Kelzy</w:t>
      </w:r>
      <w:proofErr w:type="spellEnd"/>
      <w:r w:rsidRPr="00036EAE">
        <w:rPr>
          <w:rFonts w:ascii="Times New Roman" w:eastAsia="Times New Roman" w:hAnsi="Times New Roman" w:cs="Times New Roman"/>
          <w:lang w:eastAsia="x-none"/>
        </w:rPr>
        <w:t xml:space="preserve"> vartojimas gali turėti įtakos tam tikrų laboratorinių tyrimų rezultatams, įskaitant kepenų, antinksčių žievės, inkstų ir skydliaukės funkcijos rodiklius, taip pat tam tikrų baltymų kiekiui kraujyje, pvz. baltymų, kurie turi įtakos riebalų virškinimui, angliavandenių apykaitai arba kraujo krešėjimui ir </w:t>
      </w:r>
      <w:proofErr w:type="spellStart"/>
      <w:r w:rsidRPr="00036EAE">
        <w:rPr>
          <w:rFonts w:ascii="Times New Roman" w:eastAsia="Times New Roman" w:hAnsi="Times New Roman" w:cs="Times New Roman"/>
          <w:lang w:eastAsia="x-none"/>
        </w:rPr>
        <w:t>fibrinolizei</w:t>
      </w:r>
      <w:proofErr w:type="spellEnd"/>
      <w:r w:rsidRPr="00036EAE">
        <w:rPr>
          <w:rFonts w:ascii="Times New Roman" w:eastAsia="Times New Roman" w:hAnsi="Times New Roman" w:cs="Times New Roman"/>
          <w:lang w:eastAsia="x-none"/>
        </w:rPr>
        <w:t>. Tačiau šie pokyčiai paprastai išlieka normos ribose.</w:t>
      </w:r>
    </w:p>
    <w:p w14:paraId="60111A83" w14:textId="77777777" w:rsidR="00036EAE" w:rsidRPr="00036EAE" w:rsidRDefault="00036EAE" w:rsidP="00036EAE">
      <w:pPr>
        <w:spacing w:after="0" w:line="240" w:lineRule="auto"/>
        <w:rPr>
          <w:rFonts w:ascii="Times New Roman" w:eastAsia="Times New Roman" w:hAnsi="Times New Roman" w:cs="Times New Roman"/>
        </w:rPr>
      </w:pPr>
    </w:p>
    <w:p w14:paraId="0B3300C4" w14:textId="77777777" w:rsidR="00036EAE" w:rsidRPr="00036EAE" w:rsidRDefault="00036EAE" w:rsidP="00036EAE">
      <w:pPr>
        <w:keepNext/>
        <w:spacing w:after="0" w:line="240" w:lineRule="auto"/>
        <w:outlineLvl w:val="0"/>
        <w:rPr>
          <w:rFonts w:ascii="Times New Roman" w:eastAsia="Times New Roman" w:hAnsi="Times New Roman" w:cs="Times New Roman"/>
          <w:b/>
        </w:rPr>
      </w:pPr>
      <w:r w:rsidRPr="00036EAE">
        <w:rPr>
          <w:rFonts w:ascii="Times New Roman" w:eastAsia="Times New Roman" w:hAnsi="Times New Roman" w:cs="Times New Roman"/>
          <w:b/>
        </w:rPr>
        <w:t>Nėštumas ir žindymo laikotarpis</w:t>
      </w:r>
    </w:p>
    <w:p w14:paraId="3EB10544" w14:textId="77777777" w:rsidR="00036EAE" w:rsidRPr="00036EAE" w:rsidRDefault="00036EAE" w:rsidP="00036EAE">
      <w:pPr>
        <w:spacing w:after="0" w:line="240" w:lineRule="auto"/>
        <w:rPr>
          <w:rFonts w:ascii="Times New Roman" w:eastAsia="Times New Roman" w:hAnsi="Times New Roman" w:cs="Times New Roman"/>
          <w:bCs/>
          <w:u w:val="single"/>
        </w:rPr>
      </w:pPr>
      <w:r w:rsidRPr="00036EAE">
        <w:rPr>
          <w:rFonts w:ascii="Times New Roman" w:eastAsia="Times New Roman" w:hAnsi="Times New Roman" w:cs="Times New Roman"/>
          <w:bCs/>
          <w:u w:val="single"/>
        </w:rPr>
        <w:t>Nėštumas</w:t>
      </w:r>
    </w:p>
    <w:p w14:paraId="2823E609"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lastRenderedPageBreak/>
        <w:t xml:space="preserve">Nėščioms moterims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vartoti draudžiama. Prieš pradedant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turite įsitikinti, kad nesate nėščia. Jeigu vartodama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pastojote, turite nedelsiant nutraukti vartojimą ir kreiptis į gydytoją.</w:t>
      </w:r>
    </w:p>
    <w:p w14:paraId="043CA311" w14:textId="77777777" w:rsidR="00036EAE" w:rsidRPr="00036EAE" w:rsidRDefault="00036EAE" w:rsidP="00036EAE">
      <w:pPr>
        <w:spacing w:after="0" w:line="240" w:lineRule="auto"/>
        <w:rPr>
          <w:rFonts w:ascii="Times New Roman" w:eastAsia="Times New Roman" w:hAnsi="Times New Roman" w:cs="Times New Roman"/>
        </w:rPr>
      </w:pPr>
    </w:p>
    <w:p w14:paraId="254874B5" w14:textId="77777777" w:rsidR="00036EAE" w:rsidRPr="00036EAE" w:rsidRDefault="00036EAE" w:rsidP="00036EAE">
      <w:pPr>
        <w:spacing w:after="0" w:line="240" w:lineRule="auto"/>
        <w:rPr>
          <w:rFonts w:ascii="Times New Roman" w:eastAsia="Times New Roman" w:hAnsi="Times New Roman" w:cs="Times New Roman"/>
          <w:bCs/>
          <w:u w:val="single"/>
        </w:rPr>
      </w:pPr>
      <w:r w:rsidRPr="00036EAE">
        <w:rPr>
          <w:rFonts w:ascii="Times New Roman" w:eastAsia="Times New Roman" w:hAnsi="Times New Roman" w:cs="Times New Roman"/>
          <w:bCs/>
          <w:u w:val="single"/>
        </w:rPr>
        <w:t>Žindymo laikotarpis</w:t>
      </w:r>
    </w:p>
    <w:p w14:paraId="67B1F9B3"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Žindymo laikotarpiu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vartoti nerekomenduojama. </w:t>
      </w:r>
    </w:p>
    <w:p w14:paraId="31C53FD7"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Jei norite maitinti krūtimi, gydytojas rekomenduos tinkamą kontracepcijos metodą.</w:t>
      </w:r>
    </w:p>
    <w:p w14:paraId="772EDF96"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Prieš pradėdami vartoti bet kokį vaistą, pasitarkite su gydytoju arba vaistininku.</w:t>
      </w:r>
    </w:p>
    <w:p w14:paraId="5C447E71" w14:textId="77777777" w:rsidR="00036EAE" w:rsidRPr="00036EAE" w:rsidRDefault="00036EAE" w:rsidP="00036EAE">
      <w:pPr>
        <w:spacing w:after="0" w:line="240" w:lineRule="auto"/>
        <w:rPr>
          <w:rFonts w:ascii="Times New Roman" w:eastAsia="Times New Roman" w:hAnsi="Times New Roman" w:cs="Times New Roman"/>
        </w:rPr>
      </w:pPr>
    </w:p>
    <w:p w14:paraId="4AB3A61E" w14:textId="77777777" w:rsidR="00036EAE" w:rsidRPr="00036EAE" w:rsidRDefault="00036EAE" w:rsidP="00036EAE">
      <w:pPr>
        <w:keepNext/>
        <w:spacing w:after="0" w:line="240" w:lineRule="auto"/>
        <w:outlineLvl w:val="1"/>
        <w:rPr>
          <w:rFonts w:ascii="Times New Roman" w:eastAsia="Times New Roman" w:hAnsi="Times New Roman" w:cs="Times New Roman"/>
          <w:b/>
        </w:rPr>
      </w:pPr>
      <w:r w:rsidRPr="00036EAE">
        <w:rPr>
          <w:rFonts w:ascii="Times New Roman" w:eastAsia="Times New Roman" w:hAnsi="Times New Roman" w:cs="Times New Roman"/>
          <w:b/>
        </w:rPr>
        <w:t>Vairavimas ir mechanizmų valdymas</w:t>
      </w:r>
    </w:p>
    <w:p w14:paraId="68F8AA68"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Poveikio gebėjimui vairuoti ir valdyti mechanizmus nepastebėta.</w:t>
      </w:r>
    </w:p>
    <w:p w14:paraId="26AE4BFF" w14:textId="77777777" w:rsidR="00036EAE" w:rsidRPr="00036EAE" w:rsidRDefault="00036EAE" w:rsidP="00036EAE">
      <w:pPr>
        <w:spacing w:after="0" w:line="240" w:lineRule="auto"/>
        <w:rPr>
          <w:rFonts w:ascii="Times New Roman" w:eastAsia="Times New Roman" w:hAnsi="Times New Roman" w:cs="Times New Roman"/>
        </w:rPr>
      </w:pPr>
    </w:p>
    <w:p w14:paraId="07A644EA" w14:textId="77777777" w:rsidR="00036EAE" w:rsidRPr="00036EAE" w:rsidRDefault="00036EAE" w:rsidP="00036EAE">
      <w:pPr>
        <w:spacing w:after="0" w:line="240" w:lineRule="auto"/>
        <w:rPr>
          <w:rFonts w:ascii="Times New Roman" w:eastAsia="Times New Roman" w:hAnsi="Times New Roman" w:cs="Times New Roman"/>
          <w:b/>
        </w:rPr>
      </w:pP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rPr>
        <w:t xml:space="preserve"> sudėtyje yra laktozės</w:t>
      </w:r>
    </w:p>
    <w:p w14:paraId="10AE7F3B"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Kiekvienoje baltoje veiklioje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tabletėje yra 19 mg laktozės (laktozės </w:t>
      </w:r>
      <w:proofErr w:type="spellStart"/>
      <w:r w:rsidRPr="00036EAE">
        <w:rPr>
          <w:rFonts w:ascii="Times New Roman" w:eastAsia="Times New Roman" w:hAnsi="Times New Roman" w:cs="Times New Roman"/>
        </w:rPr>
        <w:t>monohidrato</w:t>
      </w:r>
      <w:proofErr w:type="spellEnd"/>
      <w:r w:rsidRPr="00036EAE">
        <w:rPr>
          <w:rFonts w:ascii="Times New Roman" w:eastAsia="Times New Roman" w:hAnsi="Times New Roman" w:cs="Times New Roman"/>
        </w:rPr>
        <w:t xml:space="preserve"> pavidalu). Kiekvienoje žalioje placebo tabletėje yra 56 mg laktozės (laktozės </w:t>
      </w:r>
      <w:proofErr w:type="spellStart"/>
      <w:r w:rsidRPr="00036EAE">
        <w:rPr>
          <w:rFonts w:ascii="Times New Roman" w:eastAsia="Times New Roman" w:hAnsi="Times New Roman" w:cs="Times New Roman"/>
        </w:rPr>
        <w:t>monohidrato</w:t>
      </w:r>
      <w:proofErr w:type="spellEnd"/>
      <w:r w:rsidRPr="00036EAE">
        <w:rPr>
          <w:rFonts w:ascii="Times New Roman" w:eastAsia="Times New Roman" w:hAnsi="Times New Roman" w:cs="Times New Roman"/>
        </w:rPr>
        <w:t xml:space="preserve"> pavidalu).</w:t>
      </w:r>
    </w:p>
    <w:p w14:paraId="1153B315"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Jeigu gydytojas Jums yra sakęs, kad netoleruojate kokių nors angliavandenių, kreipkitės į jį prieš pradėdami vartoti šį vaistą.</w:t>
      </w:r>
    </w:p>
    <w:p w14:paraId="5309EC64" w14:textId="77777777" w:rsidR="00036EAE" w:rsidRPr="00036EAE" w:rsidRDefault="00036EAE" w:rsidP="00036EAE">
      <w:pPr>
        <w:spacing w:after="0" w:line="240" w:lineRule="auto"/>
        <w:rPr>
          <w:rFonts w:ascii="Times New Roman" w:eastAsia="Times New Roman" w:hAnsi="Times New Roman" w:cs="Times New Roman"/>
        </w:rPr>
      </w:pPr>
    </w:p>
    <w:p w14:paraId="3EBEA845" w14:textId="77777777" w:rsidR="00036EAE" w:rsidRPr="00036EAE" w:rsidRDefault="00036EAE" w:rsidP="00036EAE">
      <w:pPr>
        <w:spacing w:after="0" w:line="240" w:lineRule="auto"/>
        <w:rPr>
          <w:rFonts w:ascii="Times New Roman" w:eastAsia="Times New Roman" w:hAnsi="Times New Roman" w:cs="Times New Roman"/>
        </w:rPr>
      </w:pPr>
    </w:p>
    <w:p w14:paraId="334A4725" w14:textId="77777777" w:rsidR="00036EAE" w:rsidRPr="00036EAE" w:rsidRDefault="00036EAE" w:rsidP="00036EAE">
      <w:pPr>
        <w:tabs>
          <w:tab w:val="left" w:pos="567"/>
        </w:tabs>
        <w:spacing w:after="0" w:line="240" w:lineRule="auto"/>
        <w:rPr>
          <w:rFonts w:ascii="Times New Roman" w:eastAsia="Times New Roman" w:hAnsi="Times New Roman" w:cs="Times New Roman"/>
          <w:b/>
          <w:caps/>
        </w:rPr>
      </w:pPr>
      <w:r w:rsidRPr="00036EAE">
        <w:rPr>
          <w:rFonts w:ascii="Times New Roman" w:eastAsia="Times New Roman" w:hAnsi="Times New Roman" w:cs="Times New Roman"/>
          <w:b/>
          <w:caps/>
        </w:rPr>
        <w:t>3.</w:t>
      </w:r>
      <w:r w:rsidRPr="00036EAE">
        <w:rPr>
          <w:rFonts w:ascii="Times New Roman" w:eastAsia="Times New Roman" w:hAnsi="Times New Roman" w:cs="Times New Roman"/>
          <w:b/>
          <w:caps/>
        </w:rPr>
        <w:tab/>
      </w:r>
      <w:r w:rsidRPr="00036EAE">
        <w:rPr>
          <w:rFonts w:ascii="Times New Roman" w:eastAsia="Times New Roman" w:hAnsi="Times New Roman" w:cs="Times New Roman"/>
          <w:b/>
        </w:rPr>
        <w:t xml:space="preserve">Kaip vartoti </w:t>
      </w:r>
      <w:proofErr w:type="spellStart"/>
      <w:r w:rsidRPr="00036EAE">
        <w:rPr>
          <w:rFonts w:ascii="Times New Roman" w:eastAsia="Times New Roman" w:hAnsi="Times New Roman" w:cs="Times New Roman"/>
          <w:b/>
        </w:rPr>
        <w:t>Kelzy</w:t>
      </w:r>
      <w:proofErr w:type="spellEnd"/>
    </w:p>
    <w:p w14:paraId="43981562" w14:textId="77777777" w:rsidR="00036EAE" w:rsidRPr="00036EAE" w:rsidRDefault="00036EAE" w:rsidP="00036EAE">
      <w:pPr>
        <w:spacing w:after="0" w:line="240" w:lineRule="auto"/>
        <w:rPr>
          <w:rFonts w:ascii="Times New Roman" w:eastAsia="Times New Roman" w:hAnsi="Times New Roman" w:cs="Times New Roman"/>
        </w:rPr>
      </w:pPr>
    </w:p>
    <w:p w14:paraId="3C791A42"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Visada vartokite šį vaistą tiksliai kaip nurodė gydytojas arba vaistininkas. Jeigu abejojate, kreipkitės į gydytoją arba vaistininką.</w:t>
      </w:r>
    </w:p>
    <w:p w14:paraId="0CF11EA9" w14:textId="77777777" w:rsidR="00036EAE" w:rsidRPr="00036EAE" w:rsidRDefault="00036EAE" w:rsidP="00036EAE">
      <w:pPr>
        <w:spacing w:after="0" w:line="240" w:lineRule="auto"/>
        <w:rPr>
          <w:rFonts w:ascii="Times New Roman" w:eastAsia="Times New Roman" w:hAnsi="Times New Roman" w:cs="Times New Roman"/>
        </w:rPr>
      </w:pPr>
    </w:p>
    <w:p w14:paraId="1931F437"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Vienoje lizdinėje plokštelėje yra 28 tabletės. Gerkite po vieną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tabletę, kiekvieną dieną tuo pačiu laiku, 28 dienas iš eilės, vadovaudamiesi rodyklėmis nurodyta kryptimi, taip: gerkite po vieną baltą veikliąją tabletę pirmas 24 dienas, o paskutines 4 dienas po vieną žalią placebo tabletę.</w:t>
      </w:r>
    </w:p>
    <w:p w14:paraId="2C72AC03" w14:textId="77777777" w:rsidR="00036EAE" w:rsidRPr="00036EAE" w:rsidRDefault="00036EAE" w:rsidP="00036EAE">
      <w:pPr>
        <w:spacing w:after="0" w:line="240" w:lineRule="auto"/>
        <w:rPr>
          <w:rFonts w:ascii="Times New Roman" w:eastAsia="Times New Roman" w:hAnsi="Times New Roman" w:cs="Times New Roman"/>
        </w:rPr>
      </w:pPr>
    </w:p>
    <w:p w14:paraId="463DB440" w14:textId="77777777" w:rsidR="00036EAE" w:rsidRPr="00036EAE" w:rsidRDefault="00036EAE" w:rsidP="00036EAE">
      <w:pPr>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lang w:eastAsia="es-ES"/>
        </w:rPr>
        <w:t xml:space="preserve">Išgėrę paskutinę tabletę, toliau vartokite </w:t>
      </w:r>
      <w:proofErr w:type="spellStart"/>
      <w:r w:rsidRPr="00036EAE">
        <w:rPr>
          <w:rFonts w:ascii="Times New Roman" w:eastAsia="Times New Roman" w:hAnsi="Times New Roman" w:cs="Times New Roman"/>
          <w:lang w:eastAsia="es-ES"/>
        </w:rPr>
        <w:t>Kelzy</w:t>
      </w:r>
      <w:proofErr w:type="spellEnd"/>
      <w:r w:rsidRPr="00036EAE">
        <w:rPr>
          <w:rFonts w:ascii="Times New Roman" w:eastAsia="Times New Roman" w:hAnsi="Times New Roman" w:cs="Times New Roman"/>
          <w:lang w:eastAsia="es-ES"/>
        </w:rPr>
        <w:t xml:space="preserve"> kitą dieną, pradėdami naują pakuotę be pertraukos tarp lizdinių plokštelių. Naują lizdinę pakuotę visada pradėsite tą pačią savaitės dieną. Kadangi vaistų vartojimo metu nėra pertraukų, svarbu, kad prieš baigiant vieną lizdinę plokštelę jau būtų paruošta kita lizdinė plokštelė.</w:t>
      </w:r>
    </w:p>
    <w:p w14:paraId="4838C7D4" w14:textId="77777777" w:rsidR="00036EAE" w:rsidRPr="00036EAE" w:rsidRDefault="00036EAE" w:rsidP="00036EAE">
      <w:pPr>
        <w:spacing w:after="0" w:line="240" w:lineRule="auto"/>
        <w:rPr>
          <w:rFonts w:ascii="Times New Roman" w:eastAsia="Times New Roman" w:hAnsi="Times New Roman" w:cs="Times New Roman"/>
          <w:lang w:eastAsia="es-ES"/>
        </w:rPr>
      </w:pPr>
    </w:p>
    <w:p w14:paraId="4556DBEB" w14:textId="77777777" w:rsidR="00036EAE" w:rsidRPr="00036EAE" w:rsidRDefault="00036EAE" w:rsidP="00036EAE">
      <w:pPr>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lang w:eastAsia="es-ES"/>
        </w:rPr>
        <w:t xml:space="preserve">Kad būtų lengviau prisiminti, kiekvienai </w:t>
      </w:r>
      <w:proofErr w:type="spellStart"/>
      <w:r w:rsidRPr="00036EAE">
        <w:rPr>
          <w:rFonts w:ascii="Times New Roman" w:eastAsia="Times New Roman" w:hAnsi="Times New Roman" w:cs="Times New Roman"/>
          <w:lang w:eastAsia="es-ES"/>
        </w:rPr>
        <w:t>Kelzy</w:t>
      </w:r>
      <w:proofErr w:type="spellEnd"/>
      <w:r w:rsidRPr="00036EAE">
        <w:rPr>
          <w:rFonts w:ascii="Times New Roman" w:eastAsia="Times New Roman" w:hAnsi="Times New Roman" w:cs="Times New Roman"/>
          <w:lang w:eastAsia="es-ES"/>
        </w:rPr>
        <w:t xml:space="preserve"> lizdinei plokštelei yra 7 lipdukai su 7 savaitės dienomis. Pasirinkite savaitės lipduką, kuris prasideda ta diena, kada Jūs pradedate vartoti tabletes. Pavyzdžiui, jeigu pradedate vartoti trečiadienį, pasirinkite savaitės lipduką, ant kurio pirmiausia pažymėta „T“ (trečiadienis). Užklijuokite lipduką </w:t>
      </w:r>
      <w:proofErr w:type="spellStart"/>
      <w:r w:rsidRPr="00036EAE">
        <w:rPr>
          <w:rFonts w:ascii="Times New Roman" w:eastAsia="Times New Roman" w:hAnsi="Times New Roman" w:cs="Times New Roman"/>
          <w:lang w:eastAsia="es-ES"/>
        </w:rPr>
        <w:t>Kelzy</w:t>
      </w:r>
      <w:proofErr w:type="spellEnd"/>
      <w:r w:rsidRPr="00036EAE">
        <w:rPr>
          <w:rFonts w:ascii="Times New Roman" w:eastAsia="Times New Roman" w:hAnsi="Times New Roman" w:cs="Times New Roman"/>
          <w:lang w:eastAsia="es-ES"/>
        </w:rPr>
        <w:t xml:space="preserve"> plokštelės viršuje, kur yra užrašyta „</w:t>
      </w:r>
      <w:r w:rsidRPr="00036EAE">
        <w:rPr>
          <w:rFonts w:ascii="Times New Roman" w:eastAsia="Times New Roman" w:hAnsi="Times New Roman" w:cs="Times New Roman"/>
          <w:bCs/>
        </w:rPr>
        <w:t>Čia priklijuokite dienos žymeklį</w:t>
      </w:r>
      <w:r w:rsidRPr="00036EAE">
        <w:rPr>
          <w:rFonts w:ascii="Times New Roman" w:eastAsia="Times New Roman" w:hAnsi="Times New Roman" w:cs="Times New Roman"/>
          <w:lang w:eastAsia="es-ES"/>
        </w:rPr>
        <w:t>“. Tada kiekviena diena bus pažymėta virš kiekvienos tabletės ir Jūs galėsite matyti, ar išgėrėte tam tikrą tabletę. Rodyklė nurodo kryptį, kuria reikia vartoti tabletes.</w:t>
      </w:r>
    </w:p>
    <w:p w14:paraId="303FA049" w14:textId="77777777" w:rsidR="00036EAE" w:rsidRPr="00036EAE" w:rsidRDefault="00036EAE" w:rsidP="00036EAE">
      <w:pPr>
        <w:spacing w:after="0" w:line="240" w:lineRule="auto"/>
        <w:rPr>
          <w:rFonts w:ascii="Times New Roman" w:eastAsia="Times New Roman" w:hAnsi="Times New Roman" w:cs="Times New Roman"/>
          <w:lang w:eastAsia="es-ES"/>
        </w:rPr>
      </w:pPr>
    </w:p>
    <w:p w14:paraId="13F4E92A" w14:textId="77777777" w:rsidR="00036EAE" w:rsidRPr="00036EAE" w:rsidRDefault="00036EAE" w:rsidP="00036EAE">
      <w:pPr>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lang w:eastAsia="es-ES"/>
        </w:rPr>
        <w:t xml:space="preserve">Per 4 dienas, kuriomis gersite žalios spalvos placebo tabletes (placebo dienomis) turi prasidėti kraujavimas (kuris vadinamas vartojimo nutraukimo kraujavimu). Paprastai jis prasideda antrą ar trečią parą po paskutinės </w:t>
      </w:r>
      <w:proofErr w:type="spellStart"/>
      <w:r w:rsidRPr="00036EAE">
        <w:rPr>
          <w:rFonts w:ascii="Times New Roman" w:eastAsia="Times New Roman" w:hAnsi="Times New Roman" w:cs="Times New Roman"/>
          <w:lang w:eastAsia="es-ES"/>
        </w:rPr>
        <w:t>Kelzy</w:t>
      </w:r>
      <w:proofErr w:type="spellEnd"/>
      <w:r w:rsidRPr="00036EAE">
        <w:rPr>
          <w:rFonts w:ascii="Times New Roman" w:eastAsia="Times New Roman" w:hAnsi="Times New Roman" w:cs="Times New Roman"/>
          <w:lang w:eastAsia="es-ES"/>
        </w:rPr>
        <w:t xml:space="preserve"> veikliosios tabletės suvartojimo. Kai tik išgersite paskutinę žalios spalvos tabletę, turite pradėti gerti tabletes iš kitos lizdinės plokštelės, nepriklausomai nuo to, ar baigėte kraujuoti. Tai reiškia, kad kiekvieną naują lizdinę plokštelę turite pradėti vartoti tą pačią savaitės dieną ir vartojimo nutraukimo kraujavimas turi prasidėti tą pačią kiekvieno mėnesio dieną.</w:t>
      </w:r>
    </w:p>
    <w:p w14:paraId="35A19F2A" w14:textId="77777777" w:rsidR="00036EAE" w:rsidRPr="00036EAE" w:rsidRDefault="00036EAE" w:rsidP="00036EAE">
      <w:pPr>
        <w:spacing w:after="0" w:line="240" w:lineRule="auto"/>
        <w:rPr>
          <w:rFonts w:ascii="Times New Roman" w:eastAsia="Times New Roman" w:hAnsi="Times New Roman" w:cs="Times New Roman"/>
          <w:lang w:eastAsia="es-ES"/>
        </w:rPr>
      </w:pPr>
    </w:p>
    <w:p w14:paraId="1463DCDC" w14:textId="77777777" w:rsidR="00036EAE" w:rsidRPr="00036EAE" w:rsidRDefault="00036EAE" w:rsidP="00036EAE">
      <w:pPr>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lang w:eastAsia="es-ES"/>
        </w:rPr>
        <w:t xml:space="preserve">Jeigu </w:t>
      </w:r>
      <w:proofErr w:type="spellStart"/>
      <w:r w:rsidRPr="00036EAE">
        <w:rPr>
          <w:rFonts w:ascii="Times New Roman" w:eastAsia="Times New Roman" w:hAnsi="Times New Roman" w:cs="Times New Roman"/>
          <w:lang w:eastAsia="es-ES"/>
        </w:rPr>
        <w:t>Kelzy</w:t>
      </w:r>
      <w:proofErr w:type="spellEnd"/>
      <w:r w:rsidRPr="00036EAE">
        <w:rPr>
          <w:rFonts w:ascii="Times New Roman" w:eastAsia="Times New Roman" w:hAnsi="Times New Roman" w:cs="Times New Roman"/>
          <w:lang w:eastAsia="es-ES"/>
        </w:rPr>
        <w:t xml:space="preserve"> vartojate tokiu būdu, nuo nėštumo būsite apsaugota ir 4 dienas, kuriomis vartojate placebo tabletes.</w:t>
      </w:r>
    </w:p>
    <w:p w14:paraId="561CAC27" w14:textId="77777777" w:rsidR="00036EAE" w:rsidRPr="00036EAE" w:rsidRDefault="00036EAE" w:rsidP="00036EAE">
      <w:pPr>
        <w:spacing w:after="0" w:line="240" w:lineRule="auto"/>
        <w:rPr>
          <w:rFonts w:ascii="Times New Roman" w:eastAsia="Times New Roman" w:hAnsi="Times New Roman" w:cs="Times New Roman"/>
          <w:lang w:eastAsia="es-ES"/>
        </w:rPr>
      </w:pPr>
    </w:p>
    <w:p w14:paraId="250531E8" w14:textId="77777777" w:rsidR="00036EAE" w:rsidRPr="00036EAE" w:rsidRDefault="00036EAE" w:rsidP="00036EAE">
      <w:pPr>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lang w:eastAsia="es-ES"/>
        </w:rPr>
        <w:t xml:space="preserve">Atkreipkite dėmesį į nurodymus 3 skyriuje „Pamiršus pavartoti </w:t>
      </w:r>
      <w:proofErr w:type="spellStart"/>
      <w:r w:rsidRPr="00036EAE">
        <w:rPr>
          <w:rFonts w:ascii="Times New Roman" w:eastAsia="Times New Roman" w:hAnsi="Times New Roman" w:cs="Times New Roman"/>
          <w:lang w:eastAsia="es-ES"/>
        </w:rPr>
        <w:t>Kelzy</w:t>
      </w:r>
      <w:proofErr w:type="spellEnd"/>
      <w:r w:rsidRPr="00036EAE">
        <w:rPr>
          <w:rFonts w:ascii="Times New Roman" w:eastAsia="Times New Roman" w:hAnsi="Times New Roman" w:cs="Times New Roman"/>
          <w:lang w:eastAsia="es-ES"/>
        </w:rPr>
        <w:t>“, kad išlaikytumėte kontraceptinį poveikį.</w:t>
      </w:r>
    </w:p>
    <w:p w14:paraId="53584DAC" w14:textId="77777777" w:rsidR="00036EAE" w:rsidRPr="00036EAE" w:rsidRDefault="00036EAE" w:rsidP="00036EAE">
      <w:pPr>
        <w:spacing w:after="0" w:line="240" w:lineRule="auto"/>
        <w:rPr>
          <w:rFonts w:ascii="Times New Roman" w:eastAsia="Times New Roman" w:hAnsi="Times New Roman" w:cs="Times New Roman"/>
        </w:rPr>
      </w:pPr>
    </w:p>
    <w:p w14:paraId="7DA8A8C1" w14:textId="77777777" w:rsidR="00036EAE" w:rsidRPr="00036EAE" w:rsidRDefault="00036EAE" w:rsidP="00036EAE">
      <w:pPr>
        <w:spacing w:after="0" w:line="240" w:lineRule="auto"/>
        <w:rPr>
          <w:rFonts w:ascii="Times New Roman" w:eastAsia="Times New Roman" w:hAnsi="Times New Roman" w:cs="Times New Roman"/>
          <w:b/>
          <w:bCs/>
          <w:u w:val="single"/>
          <w:lang w:eastAsia="es-ES"/>
        </w:rPr>
      </w:pPr>
      <w:r w:rsidRPr="00036EAE">
        <w:rPr>
          <w:rFonts w:ascii="Times New Roman" w:hAnsi="Times New Roman" w:cs="Times New Roman"/>
          <w:b/>
          <w:u w:val="single"/>
        </w:rPr>
        <w:t>Vartojimo metodas</w:t>
      </w:r>
    </w:p>
    <w:p w14:paraId="4A5EFC2F" w14:textId="77777777" w:rsidR="00036EAE" w:rsidRPr="00036EAE" w:rsidRDefault="00036EAE" w:rsidP="00036EAE">
      <w:pPr>
        <w:spacing w:after="0" w:line="240" w:lineRule="auto"/>
        <w:rPr>
          <w:rFonts w:ascii="Times New Roman" w:hAnsi="Times New Roman" w:cs="Times New Roman"/>
          <w:b/>
          <w:u w:val="single"/>
        </w:rPr>
      </w:pPr>
      <w:r w:rsidRPr="00036EAE">
        <w:rPr>
          <w:rFonts w:ascii="Times New Roman" w:hAnsi="Times New Roman" w:cs="Times New Roman"/>
          <w:b/>
          <w:u w:val="single"/>
        </w:rPr>
        <w:t xml:space="preserve"> </w:t>
      </w:r>
    </w:p>
    <w:p w14:paraId="38FD6B85" w14:textId="77777777" w:rsidR="00036EAE" w:rsidRPr="00036EAE" w:rsidRDefault="00036EAE" w:rsidP="00036EAE">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036EAE">
        <w:rPr>
          <w:rFonts w:ascii="Times New Roman" w:eastAsia="Times New Roman" w:hAnsi="Times New Roman" w:cs="Times New Roman"/>
          <w:lang w:eastAsia="es-ES"/>
        </w:rPr>
        <w:t>Nurykite kiekvieną tabletę, jei reikia, užsigerdama nedideliu kiekiu vandens. Nesvarbu, ar vartosite tabletes nevalgius, ar valgio metu.</w:t>
      </w:r>
    </w:p>
    <w:p w14:paraId="6D129BFD" w14:textId="77777777" w:rsidR="00036EAE" w:rsidRPr="00036EAE" w:rsidRDefault="00036EAE" w:rsidP="00036EAE">
      <w:pPr>
        <w:spacing w:after="0" w:line="240" w:lineRule="auto"/>
        <w:rPr>
          <w:rFonts w:ascii="Times New Roman" w:eastAsia="Times New Roman" w:hAnsi="Times New Roman" w:cs="Times New Roman"/>
        </w:rPr>
      </w:pPr>
    </w:p>
    <w:p w14:paraId="7DF72E78"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 xml:space="preserve">Kada galite pradėti vartoti </w:t>
      </w:r>
      <w:proofErr w:type="spellStart"/>
      <w:r w:rsidRPr="00036EAE">
        <w:rPr>
          <w:rFonts w:ascii="Times New Roman" w:eastAsia="Times New Roman" w:hAnsi="Times New Roman" w:cs="Times New Roman"/>
          <w:b/>
        </w:rPr>
        <w:t>Kelzy</w:t>
      </w:r>
      <w:proofErr w:type="spellEnd"/>
    </w:p>
    <w:p w14:paraId="0EBEB1A6" w14:textId="77777777" w:rsidR="00036EAE" w:rsidRPr="00036EAE" w:rsidRDefault="00036EAE" w:rsidP="00036EAE">
      <w:pPr>
        <w:spacing w:after="0" w:line="240" w:lineRule="auto"/>
        <w:rPr>
          <w:rFonts w:ascii="Times New Roman" w:eastAsia="Times New Roman" w:hAnsi="Times New Roman" w:cs="Times New Roman"/>
        </w:rPr>
      </w:pPr>
    </w:p>
    <w:p w14:paraId="44B1F11D" w14:textId="77777777" w:rsidR="00036EAE" w:rsidRPr="00036EAE" w:rsidRDefault="00036EAE" w:rsidP="00036EAE">
      <w:pPr>
        <w:keepNext/>
        <w:spacing w:after="0" w:line="240" w:lineRule="auto"/>
        <w:ind w:left="567" w:hanging="567"/>
        <w:outlineLvl w:val="4"/>
        <w:rPr>
          <w:rFonts w:ascii="Times New Roman" w:eastAsia="Times New Roman" w:hAnsi="Times New Roman" w:cs="Times New Roman"/>
          <w:b/>
        </w:rPr>
      </w:pPr>
      <w:r w:rsidRPr="00036EAE">
        <w:rPr>
          <w:rFonts w:ascii="Times New Roman" w:eastAsia="Times New Roman" w:hAnsi="Times New Roman" w:cs="Times New Roman"/>
          <w:b/>
        </w:rPr>
        <w:t>Jeigu pastarąjį mėnesį hormoninių kontraceptikų nevartojote</w:t>
      </w:r>
    </w:p>
    <w:p w14:paraId="797BCE22"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Pradėkite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pirmąją ciklo dieną, (t. y. pirmąją mėnesinių dieną). Jei pradedate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pirmąją mėnesinių dieną, esate iš karto apsaugota nuo nėštumo. </w:t>
      </w:r>
    </w:p>
    <w:p w14:paraId="1D9FDE12"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Galite pradėti vartoti tabletes 2</w:t>
      </w:r>
      <w:r w:rsidRPr="00036EAE">
        <w:rPr>
          <w:rFonts w:ascii="Times New Roman" w:eastAsia="Times New Roman" w:hAnsi="Times New Roman" w:cs="Times New Roman"/>
        </w:rPr>
        <w:noBreakHyphen/>
        <w:t>5-ą mėnesinių ciklo dieną, tačiau tuomet pirmąsias 7 tablečių vartojimo dienas turite naudoti papildomas kontracepcijos priemones (pvz., prezervatyvą).</w:t>
      </w:r>
    </w:p>
    <w:p w14:paraId="19172BC9" w14:textId="77777777" w:rsidR="00036EAE" w:rsidRPr="00036EAE" w:rsidRDefault="00036EAE" w:rsidP="00036EAE">
      <w:pPr>
        <w:spacing w:after="0" w:line="240" w:lineRule="auto"/>
        <w:rPr>
          <w:rFonts w:ascii="Times New Roman" w:eastAsia="Times New Roman" w:hAnsi="Times New Roman" w:cs="Times New Roman"/>
        </w:rPr>
      </w:pPr>
    </w:p>
    <w:p w14:paraId="28F7904B" w14:textId="77777777" w:rsidR="00036EAE" w:rsidRPr="00036EAE" w:rsidRDefault="00036EAE" w:rsidP="00036EAE">
      <w:pPr>
        <w:spacing w:after="0" w:line="240" w:lineRule="auto"/>
        <w:rPr>
          <w:rFonts w:ascii="Times New Roman" w:eastAsia="Times New Roman" w:hAnsi="Times New Roman" w:cs="Times New Roman"/>
          <w:b/>
          <w:bCs/>
          <w:iCs/>
        </w:rPr>
      </w:pPr>
      <w:r w:rsidRPr="00036EAE">
        <w:rPr>
          <w:rFonts w:ascii="Times New Roman" w:eastAsia="Times New Roman" w:hAnsi="Times New Roman" w:cs="Times New Roman"/>
          <w:b/>
        </w:rPr>
        <w:t xml:space="preserve">Jeigu keičiate kitus sudėtinius hormoninius kontraceptikus arba sudėtinį kontraceptinį makšties žiedą ar </w:t>
      </w:r>
      <w:proofErr w:type="spellStart"/>
      <w:r w:rsidRPr="00036EAE">
        <w:rPr>
          <w:rFonts w:ascii="Times New Roman" w:eastAsia="Times New Roman" w:hAnsi="Times New Roman" w:cs="Times New Roman"/>
          <w:b/>
          <w:bCs/>
          <w:iCs/>
        </w:rPr>
        <w:t>transderminį</w:t>
      </w:r>
      <w:proofErr w:type="spellEnd"/>
      <w:r w:rsidRPr="00036EAE">
        <w:rPr>
          <w:rFonts w:ascii="Times New Roman" w:eastAsia="Times New Roman" w:hAnsi="Times New Roman" w:cs="Times New Roman"/>
          <w:b/>
          <w:bCs/>
          <w:iCs/>
        </w:rPr>
        <w:t xml:space="preserve"> pleistrą </w:t>
      </w:r>
    </w:p>
    <w:p w14:paraId="3C6751A8" w14:textId="77777777" w:rsidR="00036EAE" w:rsidRPr="00036EAE" w:rsidRDefault="00036EAE" w:rsidP="00036EAE">
      <w:pPr>
        <w:spacing w:after="0" w:line="240" w:lineRule="auto"/>
        <w:rPr>
          <w:rFonts w:ascii="Times New Roman" w:eastAsia="Times New Roman" w:hAnsi="Times New Roman" w:cs="Times New Roman"/>
          <w:iCs/>
        </w:rPr>
      </w:pPr>
      <w:r w:rsidRPr="00036EAE">
        <w:rPr>
          <w:rFonts w:ascii="Times New Roman" w:eastAsia="Times New Roman" w:hAnsi="Times New Roman" w:cs="Times New Roman"/>
          <w:iCs/>
        </w:rPr>
        <w:t xml:space="preserve">Geriausia pradėti vartoti </w:t>
      </w:r>
      <w:proofErr w:type="spellStart"/>
      <w:r w:rsidRPr="00036EAE">
        <w:rPr>
          <w:rFonts w:ascii="Times New Roman" w:eastAsia="Times New Roman" w:hAnsi="Times New Roman" w:cs="Times New Roman"/>
          <w:iCs/>
        </w:rPr>
        <w:t>Kelzy</w:t>
      </w:r>
      <w:proofErr w:type="spellEnd"/>
      <w:r w:rsidRPr="00036EAE">
        <w:rPr>
          <w:rFonts w:ascii="Times New Roman" w:eastAsia="Times New Roman" w:hAnsi="Times New Roman" w:cs="Times New Roman"/>
          <w:iCs/>
        </w:rPr>
        <w:t xml:space="preserve"> kitą dieną po paskutinės veikliosios tabletės (paskutinės tabletės, kurioje yra veikliųjų medžiagų) išgėrimo, bet ne vėliau kaip kitą dieną po ankstesnių tablečių vartojimo pertraukos (arba po paskutinės placebo tabletės iš ankstesnės pakuotės). Jeigu keičiate makšties žiedą ar pleistrą į </w:t>
      </w:r>
      <w:proofErr w:type="spellStart"/>
      <w:r w:rsidRPr="00036EAE">
        <w:rPr>
          <w:rFonts w:ascii="Times New Roman" w:eastAsia="Times New Roman" w:hAnsi="Times New Roman" w:cs="Times New Roman"/>
          <w:iCs/>
        </w:rPr>
        <w:t>Kelzy</w:t>
      </w:r>
      <w:proofErr w:type="spellEnd"/>
      <w:r w:rsidRPr="00036EAE">
        <w:rPr>
          <w:rFonts w:ascii="Times New Roman" w:eastAsia="Times New Roman" w:hAnsi="Times New Roman" w:cs="Times New Roman"/>
          <w:iCs/>
        </w:rPr>
        <w:t xml:space="preserve">, pageidautina tabletes pradėti vartoti tą dieną, kai buvo pašalintas paskutinis žiedas arba pleistras iš ciklinės pakuotės, </w:t>
      </w:r>
      <w:r w:rsidRPr="00036EAE">
        <w:rPr>
          <w:rFonts w:ascii="Times New Roman" w:eastAsia="Times New Roman" w:hAnsi="Times New Roman" w:cs="Times New Roman"/>
        </w:rPr>
        <w:t>bet ne vėliau, kai turėtų būti kitas vartojimas.</w:t>
      </w:r>
    </w:p>
    <w:p w14:paraId="62B46DA6" w14:textId="77777777" w:rsidR="00036EAE" w:rsidRPr="00036EAE" w:rsidRDefault="00036EAE" w:rsidP="00036EAE">
      <w:pPr>
        <w:tabs>
          <w:tab w:val="left" w:pos="567"/>
        </w:tabs>
        <w:spacing w:after="0" w:line="240" w:lineRule="auto"/>
        <w:rPr>
          <w:rFonts w:ascii="Times New Roman" w:eastAsia="Times New Roman" w:hAnsi="Times New Roman" w:cs="Times New Roman"/>
        </w:rPr>
      </w:pPr>
    </w:p>
    <w:p w14:paraId="3EDF6E6B" w14:textId="77777777" w:rsidR="00036EAE" w:rsidRPr="00036EAE" w:rsidRDefault="00036EAE" w:rsidP="00036EAE">
      <w:pPr>
        <w:spacing w:after="0" w:line="240" w:lineRule="auto"/>
        <w:rPr>
          <w:rFonts w:ascii="Times New Roman" w:eastAsia="Times New Roman" w:hAnsi="Times New Roman" w:cs="Times New Roman"/>
          <w:b/>
          <w:bCs/>
        </w:rPr>
      </w:pPr>
      <w:r w:rsidRPr="00036EAE">
        <w:rPr>
          <w:rFonts w:ascii="Times New Roman" w:eastAsia="Times New Roman" w:hAnsi="Times New Roman" w:cs="Times New Roman"/>
          <w:b/>
          <w:bCs/>
        </w:rPr>
        <w:t xml:space="preserve">Jeigu vartojate tik </w:t>
      </w:r>
      <w:proofErr w:type="spellStart"/>
      <w:r w:rsidRPr="00036EAE">
        <w:rPr>
          <w:rFonts w:ascii="Times New Roman" w:eastAsia="Times New Roman" w:hAnsi="Times New Roman" w:cs="Times New Roman"/>
          <w:b/>
          <w:bCs/>
        </w:rPr>
        <w:t>progestogeno</w:t>
      </w:r>
      <w:proofErr w:type="spellEnd"/>
      <w:r w:rsidRPr="00036EAE">
        <w:rPr>
          <w:rFonts w:ascii="Times New Roman" w:eastAsia="Times New Roman" w:hAnsi="Times New Roman" w:cs="Times New Roman"/>
          <w:b/>
          <w:bCs/>
        </w:rPr>
        <w:t xml:space="preserve"> turintį metodą (tik </w:t>
      </w:r>
      <w:proofErr w:type="spellStart"/>
      <w:r w:rsidRPr="00036EAE">
        <w:rPr>
          <w:rFonts w:ascii="Times New Roman" w:eastAsia="Times New Roman" w:hAnsi="Times New Roman" w:cs="Times New Roman"/>
          <w:b/>
          <w:bCs/>
        </w:rPr>
        <w:t>progestogeno</w:t>
      </w:r>
      <w:proofErr w:type="spellEnd"/>
      <w:r w:rsidRPr="00036EAE">
        <w:rPr>
          <w:rFonts w:ascii="Times New Roman" w:eastAsia="Times New Roman" w:hAnsi="Times New Roman" w:cs="Times New Roman"/>
          <w:b/>
          <w:bCs/>
        </w:rPr>
        <w:t xml:space="preserve"> turinčių tablečių, injekcinių formų, implantų arba </w:t>
      </w:r>
      <w:proofErr w:type="spellStart"/>
      <w:r w:rsidRPr="00036EAE">
        <w:rPr>
          <w:rFonts w:ascii="Times New Roman" w:eastAsia="Times New Roman" w:hAnsi="Times New Roman" w:cs="Times New Roman"/>
          <w:b/>
          <w:bCs/>
        </w:rPr>
        <w:t>progestageną</w:t>
      </w:r>
      <w:proofErr w:type="spellEnd"/>
      <w:r w:rsidRPr="00036EAE">
        <w:rPr>
          <w:rFonts w:ascii="Times New Roman" w:eastAsia="Times New Roman" w:hAnsi="Times New Roman" w:cs="Times New Roman"/>
          <w:b/>
          <w:bCs/>
        </w:rPr>
        <w:t xml:space="preserve"> atpalaiduojančių vartojimo į gimdą sistemų (VGS))</w:t>
      </w:r>
    </w:p>
    <w:p w14:paraId="1C9BD50B"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Pereiti nuo tik </w:t>
      </w:r>
      <w:proofErr w:type="spellStart"/>
      <w:r w:rsidRPr="00036EAE">
        <w:rPr>
          <w:rFonts w:ascii="Times New Roman" w:eastAsia="Times New Roman" w:hAnsi="Times New Roman" w:cs="Times New Roman"/>
        </w:rPr>
        <w:t>progestogeno</w:t>
      </w:r>
      <w:proofErr w:type="spellEnd"/>
      <w:r w:rsidRPr="00036EAE">
        <w:rPr>
          <w:rFonts w:ascii="Times New Roman" w:eastAsia="Times New Roman" w:hAnsi="Times New Roman" w:cs="Times New Roman"/>
        </w:rPr>
        <w:t xml:space="preserve"> turinčių tablečių galite bet kurią dieną (pereiti nuo implanto arba vartojimo į gimdą sistemos (VGS) galima jų pašalinimo dieną, o nuo injekcinių formų – tą dieną, kai turėtų būti suleista kita injekcija), tačiau visais atvejais per pirmąsias 7 vartojimo dienas patartina naudoti papildomas apsaugines kontracepcijos priemones (pvz., prezervatyvą). </w:t>
      </w:r>
    </w:p>
    <w:p w14:paraId="2148B621" w14:textId="77777777" w:rsidR="00036EAE" w:rsidRPr="00036EAE" w:rsidRDefault="00036EAE" w:rsidP="00036EAE">
      <w:pPr>
        <w:spacing w:after="0" w:line="240" w:lineRule="auto"/>
        <w:rPr>
          <w:rFonts w:ascii="Times New Roman" w:eastAsia="Times New Roman" w:hAnsi="Times New Roman" w:cs="Times New Roman"/>
          <w:b/>
        </w:rPr>
      </w:pPr>
    </w:p>
    <w:p w14:paraId="7D7FCD20"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 xml:space="preserve">Jei pradedate vartoti </w:t>
      </w:r>
      <w:proofErr w:type="spellStart"/>
      <w:r w:rsidRPr="00036EAE">
        <w:rPr>
          <w:rFonts w:ascii="Times New Roman" w:eastAsia="Times New Roman" w:hAnsi="Times New Roman" w:cs="Times New Roman"/>
          <w:b/>
          <w:bCs/>
        </w:rPr>
        <w:t>Kelzy</w:t>
      </w:r>
      <w:proofErr w:type="spellEnd"/>
      <w:r w:rsidRPr="00036EAE">
        <w:rPr>
          <w:rFonts w:ascii="Times New Roman" w:eastAsia="Times New Roman" w:hAnsi="Times New Roman" w:cs="Times New Roman"/>
          <w:b/>
          <w:bCs/>
        </w:rPr>
        <w:t xml:space="preserve"> po nėštumo nutraukimo, kuris įvyko pirmąjį trimestrą</w:t>
      </w:r>
      <w:r w:rsidRPr="00036EAE">
        <w:rPr>
          <w:rFonts w:ascii="Times New Roman" w:eastAsia="Times New Roman" w:hAnsi="Times New Roman" w:cs="Times New Roman"/>
        </w:rPr>
        <w:t xml:space="preserve"> </w:t>
      </w:r>
    </w:p>
    <w:p w14:paraId="2AED4D39"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Paprastai galite pradėti vartoti nedelsdama, tačiau prieš pradedant vartoti pasitarkite su gydytoju.</w:t>
      </w:r>
    </w:p>
    <w:p w14:paraId="6CB83C47" w14:textId="77777777" w:rsidR="00036EAE" w:rsidRPr="00036EAE" w:rsidRDefault="00036EAE" w:rsidP="00036EAE">
      <w:pPr>
        <w:spacing w:after="0" w:line="240" w:lineRule="auto"/>
        <w:rPr>
          <w:rFonts w:ascii="Times New Roman" w:eastAsia="Times New Roman" w:hAnsi="Times New Roman" w:cs="Times New Roman"/>
          <w:b/>
          <w:bCs/>
          <w:highlight w:val="cyan"/>
        </w:rPr>
      </w:pPr>
    </w:p>
    <w:p w14:paraId="72ED4EF3" w14:textId="77777777" w:rsidR="00036EAE" w:rsidRPr="00036EAE" w:rsidRDefault="00036EAE" w:rsidP="00036EAE">
      <w:pPr>
        <w:spacing w:after="0" w:line="240" w:lineRule="auto"/>
        <w:rPr>
          <w:rFonts w:ascii="Times New Roman" w:eastAsia="Times New Roman" w:hAnsi="Times New Roman" w:cs="Times New Roman"/>
          <w:b/>
          <w:bCs/>
        </w:rPr>
      </w:pPr>
      <w:r w:rsidRPr="00036EAE">
        <w:rPr>
          <w:rFonts w:ascii="Times New Roman" w:eastAsia="Times New Roman" w:hAnsi="Times New Roman" w:cs="Times New Roman"/>
          <w:b/>
          <w:bCs/>
        </w:rPr>
        <w:t xml:space="preserve">Jeigu pradedate vartoti </w:t>
      </w:r>
      <w:proofErr w:type="spellStart"/>
      <w:r w:rsidRPr="00036EAE">
        <w:rPr>
          <w:rFonts w:ascii="Times New Roman" w:eastAsia="Times New Roman" w:hAnsi="Times New Roman" w:cs="Times New Roman"/>
          <w:b/>
          <w:bCs/>
        </w:rPr>
        <w:t>Kelzy</w:t>
      </w:r>
      <w:proofErr w:type="spellEnd"/>
      <w:r w:rsidRPr="00036EAE">
        <w:rPr>
          <w:rFonts w:ascii="Times New Roman" w:eastAsia="Times New Roman" w:hAnsi="Times New Roman" w:cs="Times New Roman"/>
          <w:b/>
          <w:bCs/>
        </w:rPr>
        <w:t xml:space="preserve"> po gimdymo arba po nėštumo nutraukimo, kuris įvyko antrąjį trimestrą </w:t>
      </w:r>
    </w:p>
    <w:p w14:paraId="14FAB47E"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Galite pradėti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praėjus 21</w:t>
      </w:r>
      <w:r w:rsidRPr="00036EAE">
        <w:rPr>
          <w:rFonts w:ascii="Times New Roman" w:eastAsia="Times New Roman" w:hAnsi="Times New Roman" w:cs="Times New Roman"/>
        </w:rPr>
        <w:noBreakHyphen/>
        <w:t xml:space="preserve">28 dienoms po gimdymo arba po nėštumo nutraukimo. Jeigu tabletes pradėsite vartoti vėliau, pirmąsias 7 vartojimo dienas papildomai naudokite barjerinį kontracepcijos metodą. Jeigu prieš pradėdama 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jau turėjote lytinių santykių, įsitikinkite, kad nesate nėščia arba būtinai palaukite kitų mėnesinių, prieš pradedant vartoti šį vaistą.</w:t>
      </w:r>
    </w:p>
    <w:p w14:paraId="70EB151F" w14:textId="77777777" w:rsidR="00036EAE" w:rsidRPr="00036EAE" w:rsidRDefault="00036EAE" w:rsidP="00036EAE">
      <w:pPr>
        <w:spacing w:after="0" w:line="240" w:lineRule="auto"/>
        <w:rPr>
          <w:rFonts w:ascii="Times New Roman" w:eastAsia="Times New Roman" w:hAnsi="Times New Roman" w:cs="Times New Roman"/>
        </w:rPr>
      </w:pPr>
    </w:p>
    <w:p w14:paraId="05962DD1"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Visada vartokite šį vaistą tiksliai, kaip nurodė gydytojas arba vaistininkas. Jeigu nesate tikra, kreipkitės į gydytoją arba vaistininką.</w:t>
      </w:r>
    </w:p>
    <w:p w14:paraId="6D685F99" w14:textId="77777777" w:rsidR="00036EAE" w:rsidRPr="00036EAE" w:rsidRDefault="00036EAE" w:rsidP="00036EAE">
      <w:pPr>
        <w:spacing w:after="0" w:line="240" w:lineRule="auto"/>
        <w:rPr>
          <w:rFonts w:ascii="Times New Roman" w:eastAsia="Times New Roman" w:hAnsi="Times New Roman" w:cs="Times New Roman"/>
          <w:b/>
        </w:rPr>
      </w:pPr>
    </w:p>
    <w:p w14:paraId="58286505" w14:textId="77777777" w:rsidR="00036EAE" w:rsidRPr="00036EAE" w:rsidRDefault="00036EAE" w:rsidP="00036EAE">
      <w:pPr>
        <w:spacing w:after="0" w:line="240" w:lineRule="auto"/>
        <w:rPr>
          <w:rFonts w:ascii="Times New Roman" w:eastAsia="Times New Roman" w:hAnsi="Times New Roman" w:cs="Times New Roman"/>
          <w:b/>
          <w:u w:val="single"/>
        </w:rPr>
      </w:pPr>
      <w:r w:rsidRPr="00036EAE">
        <w:rPr>
          <w:rFonts w:ascii="Times New Roman" w:eastAsia="Times New Roman" w:hAnsi="Times New Roman" w:cs="Times New Roman"/>
          <w:b/>
          <w:u w:val="single"/>
        </w:rPr>
        <w:t>Vartojimo trukmė</w:t>
      </w:r>
    </w:p>
    <w:p w14:paraId="20B85526" w14:textId="77777777" w:rsidR="00036EAE" w:rsidRPr="00036EAE" w:rsidRDefault="00036EAE" w:rsidP="00036EAE">
      <w:pPr>
        <w:spacing w:after="0" w:line="240" w:lineRule="auto"/>
        <w:rPr>
          <w:rFonts w:ascii="Times New Roman" w:eastAsia="Times New Roman" w:hAnsi="Times New Roman" w:cs="Times New Roman"/>
          <w:bCs/>
        </w:rPr>
      </w:pPr>
      <w:r w:rsidRPr="00036EAE">
        <w:rPr>
          <w:rFonts w:ascii="Times New Roman" w:eastAsia="Times New Roman" w:hAnsi="Times New Roman" w:cs="Times New Roman"/>
          <w:bCs/>
        </w:rPr>
        <w:t>Jūsų gydytojas pasakys, kiek laiko turite vartoti šias tabletes.</w:t>
      </w:r>
    </w:p>
    <w:p w14:paraId="5AA74E99" w14:textId="77777777" w:rsidR="00036EAE" w:rsidRPr="00036EAE" w:rsidRDefault="00036EAE" w:rsidP="00036EAE">
      <w:pPr>
        <w:spacing w:after="0" w:line="240" w:lineRule="auto"/>
        <w:rPr>
          <w:rFonts w:ascii="Times New Roman" w:eastAsia="Times New Roman" w:hAnsi="Times New Roman" w:cs="Times New Roman"/>
          <w:bCs/>
        </w:rPr>
      </w:pPr>
    </w:p>
    <w:p w14:paraId="5F7F1B79"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 xml:space="preserve">Ką daryti pavartojus per didelę </w:t>
      </w:r>
      <w:proofErr w:type="spellStart"/>
      <w:r w:rsidRPr="00036EAE">
        <w:rPr>
          <w:rFonts w:ascii="Times New Roman" w:eastAsia="Times New Roman" w:hAnsi="Times New Roman" w:cs="Times New Roman"/>
          <w:b/>
        </w:rPr>
        <w:t>Kelzy</w:t>
      </w:r>
      <w:proofErr w:type="spellEnd"/>
      <w:r w:rsidRPr="00036EAE">
        <w:rPr>
          <w:rFonts w:ascii="Times New Roman" w:eastAsia="Times New Roman" w:hAnsi="Times New Roman" w:cs="Times New Roman"/>
          <w:b/>
        </w:rPr>
        <w:t xml:space="preserve"> dozę</w:t>
      </w:r>
    </w:p>
    <w:p w14:paraId="2A4DCD45" w14:textId="77777777" w:rsidR="00036EAE" w:rsidRPr="00036EAE" w:rsidRDefault="00036EAE" w:rsidP="00036EAE">
      <w:pPr>
        <w:spacing w:after="0" w:line="240" w:lineRule="auto"/>
        <w:rPr>
          <w:rFonts w:ascii="Times New Roman" w:eastAsia="Times New Roman" w:hAnsi="Times New Roman" w:cs="Times New Roman"/>
          <w:bCs/>
        </w:rPr>
      </w:pPr>
      <w:r w:rsidRPr="00036EAE">
        <w:rPr>
          <w:rFonts w:ascii="Times New Roman" w:eastAsia="Times New Roman" w:hAnsi="Times New Roman" w:cs="Times New Roman"/>
          <w:bCs/>
        </w:rPr>
        <w:t xml:space="preserve">Nėra pranešimų apie sunkius šalutinio poveikio reiškinius pavartojus per daug </w:t>
      </w:r>
      <w:proofErr w:type="spellStart"/>
      <w:r w:rsidRPr="00036EAE">
        <w:rPr>
          <w:rFonts w:ascii="Times New Roman" w:eastAsia="Times New Roman" w:hAnsi="Times New Roman" w:cs="Times New Roman"/>
          <w:bCs/>
        </w:rPr>
        <w:t>Kelzy</w:t>
      </w:r>
      <w:proofErr w:type="spellEnd"/>
      <w:r w:rsidRPr="00036EAE">
        <w:rPr>
          <w:rFonts w:ascii="Times New Roman" w:eastAsia="Times New Roman" w:hAnsi="Times New Roman" w:cs="Times New Roman"/>
          <w:bCs/>
        </w:rPr>
        <w:t xml:space="preserve"> tablečių. Jei iš karto išgeriate kelias tabletes, gali pasireikšti pykinimas, vėmimas ir nestiprus kraujavimas iš makšties.</w:t>
      </w:r>
    </w:p>
    <w:p w14:paraId="05C8A184" w14:textId="77777777" w:rsidR="00036EAE" w:rsidRPr="00036EAE" w:rsidRDefault="00036EAE" w:rsidP="00036EAE">
      <w:pPr>
        <w:spacing w:after="0" w:line="240" w:lineRule="auto"/>
        <w:rPr>
          <w:rFonts w:ascii="Times New Roman" w:eastAsia="Times New Roman" w:hAnsi="Times New Roman" w:cs="Times New Roman"/>
          <w:b/>
        </w:rPr>
      </w:pPr>
    </w:p>
    <w:p w14:paraId="7CE9096F" w14:textId="77777777" w:rsidR="00036EAE" w:rsidRPr="00036EAE" w:rsidRDefault="00036EAE" w:rsidP="00036EAE">
      <w:pPr>
        <w:keepNext/>
        <w:spacing w:after="0" w:line="240" w:lineRule="auto"/>
        <w:rPr>
          <w:rFonts w:ascii="Times New Roman" w:eastAsia="Times New Roman" w:hAnsi="Times New Roman" w:cs="Times New Roman"/>
          <w:b/>
          <w:bCs/>
        </w:rPr>
      </w:pPr>
      <w:r w:rsidRPr="00036EAE">
        <w:rPr>
          <w:rFonts w:ascii="Times New Roman" w:eastAsia="Times New Roman" w:hAnsi="Times New Roman" w:cs="Times New Roman"/>
          <w:b/>
          <w:bCs/>
        </w:rPr>
        <w:t xml:space="preserve">Pamiršus pavartoti </w:t>
      </w:r>
      <w:proofErr w:type="spellStart"/>
      <w:r w:rsidRPr="00036EAE">
        <w:rPr>
          <w:rFonts w:ascii="Times New Roman" w:eastAsia="Times New Roman" w:hAnsi="Times New Roman" w:cs="Times New Roman"/>
          <w:b/>
          <w:bCs/>
        </w:rPr>
        <w:t>Kelzy</w:t>
      </w:r>
      <w:proofErr w:type="spellEnd"/>
    </w:p>
    <w:p w14:paraId="131BE847" w14:textId="77777777" w:rsidR="00036EAE" w:rsidRPr="00036EAE" w:rsidRDefault="00036EAE" w:rsidP="00036EAE">
      <w:pPr>
        <w:keepNext/>
        <w:keepLines/>
        <w:tabs>
          <w:tab w:val="left" w:pos="567"/>
        </w:tabs>
        <w:autoSpaceDE w:val="0"/>
        <w:autoSpaceDN w:val="0"/>
        <w:adjustRightInd w:val="0"/>
        <w:spacing w:after="0" w:line="240" w:lineRule="auto"/>
        <w:rPr>
          <w:rFonts w:ascii="Times New Roman" w:eastAsia="Calibri" w:hAnsi="Times New Roman" w:cs="Times New Roman"/>
          <w:lang w:eastAsia="es-ES"/>
        </w:rPr>
      </w:pPr>
      <w:r w:rsidRPr="00036EAE">
        <w:rPr>
          <w:rFonts w:ascii="Times New Roman" w:eastAsia="Calibri" w:hAnsi="Times New Roman" w:cs="Times New Roman"/>
          <w:lang w:eastAsia="es-ES"/>
        </w:rPr>
        <w:t xml:space="preserve">Jeigu pamiršote išgerti </w:t>
      </w:r>
      <w:r w:rsidRPr="00036EAE">
        <w:rPr>
          <w:rFonts w:ascii="Times New Roman" w:eastAsia="Calibri" w:hAnsi="Times New Roman" w:cs="Times New Roman"/>
          <w:b/>
          <w:bCs/>
          <w:lang w:eastAsia="es-ES"/>
        </w:rPr>
        <w:t xml:space="preserve">baltos spalvos veikliąją tabletę </w:t>
      </w:r>
      <w:r w:rsidRPr="00036EAE">
        <w:rPr>
          <w:rFonts w:ascii="Times New Roman" w:eastAsia="Calibri" w:hAnsi="Times New Roman" w:cs="Times New Roman"/>
          <w:lang w:eastAsia="es-ES"/>
        </w:rPr>
        <w:t>(1</w:t>
      </w:r>
      <w:r w:rsidRPr="00036EAE">
        <w:rPr>
          <w:rFonts w:ascii="Times New Roman" w:eastAsia="Calibri" w:hAnsi="Times New Roman" w:cs="Times New Roman"/>
          <w:lang w:eastAsia="es-ES"/>
        </w:rPr>
        <w:noBreakHyphen/>
        <w:t>24 tabletės lizdinėje plokštelėje), turite elgtis taip, kaip nurodyta toliau:</w:t>
      </w:r>
    </w:p>
    <w:p w14:paraId="30AAB67F" w14:textId="77777777" w:rsidR="00036EAE" w:rsidRPr="00036EAE" w:rsidRDefault="00036EAE" w:rsidP="00036EAE">
      <w:pPr>
        <w:keepNext/>
        <w:keepLines/>
        <w:tabs>
          <w:tab w:val="left" w:pos="567"/>
        </w:tabs>
        <w:autoSpaceDE w:val="0"/>
        <w:autoSpaceDN w:val="0"/>
        <w:adjustRightInd w:val="0"/>
        <w:spacing w:after="0" w:line="240" w:lineRule="auto"/>
        <w:rPr>
          <w:rFonts w:ascii="Times New Roman" w:eastAsia="Calibri" w:hAnsi="Times New Roman" w:cs="Times New Roman"/>
          <w:lang w:eastAsia="es-ES"/>
        </w:rPr>
      </w:pPr>
    </w:p>
    <w:p w14:paraId="202803A6" w14:textId="77777777" w:rsidR="00036EAE" w:rsidRPr="00036EAE" w:rsidRDefault="00036EAE" w:rsidP="00036EAE">
      <w:pPr>
        <w:numPr>
          <w:ilvl w:val="0"/>
          <w:numId w:val="49"/>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b/>
          <w:bCs/>
        </w:rPr>
        <w:t>Jeigu pavėlavote išgerti baltą tabletę mažiau negu 24 valandų laikotarpiu po įprasto vartojimo</w:t>
      </w:r>
      <w:r w:rsidRPr="00036EAE">
        <w:rPr>
          <w:rFonts w:ascii="Times New Roman" w:eastAsia="Times New Roman" w:hAnsi="Times New Roman" w:cs="Times New Roman"/>
        </w:rPr>
        <w:t>, apsauga nuo nėštumo nesusilpnėja. Išgerkite tabletę, kai tik prisiminsite, paskui vartokite tabletes įprastu laiku.</w:t>
      </w:r>
    </w:p>
    <w:p w14:paraId="3A20C528" w14:textId="77777777" w:rsidR="00036EAE" w:rsidRPr="00036EAE" w:rsidRDefault="00036EAE" w:rsidP="00036EAE">
      <w:pPr>
        <w:numPr>
          <w:ilvl w:val="0"/>
          <w:numId w:val="13"/>
        </w:numPr>
        <w:tabs>
          <w:tab w:val="clear" w:pos="360"/>
          <w:tab w:val="num"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b/>
          <w:bCs/>
        </w:rPr>
        <w:t>Jeigu pavėlavote išgerti baltą tabletę daugiau kaip 24 valandas po įprasto vartojimo</w:t>
      </w:r>
      <w:r w:rsidRPr="00036EAE">
        <w:rPr>
          <w:rFonts w:ascii="Times New Roman" w:eastAsia="Times New Roman" w:hAnsi="Times New Roman" w:cs="Times New Roman"/>
        </w:rPr>
        <w:t>, apsauga nuo nėštumo gali susilpnėti. Kuo daugiau tablečių pamiršote išgerti, tuo didesnė rizika pastoti.</w:t>
      </w:r>
    </w:p>
    <w:p w14:paraId="16385ECF" w14:textId="77777777" w:rsidR="00036EAE" w:rsidRPr="00036EAE" w:rsidRDefault="00036EAE" w:rsidP="00036EAE">
      <w:pPr>
        <w:keepNext/>
        <w:spacing w:after="0" w:line="240" w:lineRule="auto"/>
        <w:outlineLvl w:val="1"/>
        <w:rPr>
          <w:rFonts w:ascii="Times New Roman" w:eastAsia="Times New Roman" w:hAnsi="Times New Roman" w:cs="Times New Roman"/>
        </w:rPr>
      </w:pPr>
    </w:p>
    <w:p w14:paraId="0B99E56C" w14:textId="77777777" w:rsidR="00036EAE" w:rsidRPr="00036EAE" w:rsidRDefault="00036EAE" w:rsidP="00036EAE">
      <w:pPr>
        <w:widowControl w:val="0"/>
        <w:spacing w:after="0" w:line="240" w:lineRule="auto"/>
        <w:outlineLvl w:val="1"/>
        <w:rPr>
          <w:rFonts w:ascii="Times New Roman" w:eastAsia="Times New Roman" w:hAnsi="Times New Roman" w:cs="Times New Roman"/>
        </w:rPr>
      </w:pPr>
      <w:r w:rsidRPr="00036EAE">
        <w:rPr>
          <w:rFonts w:ascii="Times New Roman" w:eastAsia="Times New Roman" w:hAnsi="Times New Roman" w:cs="Times New Roman"/>
        </w:rPr>
        <w:t xml:space="preserve">Didžiausia kontraceptinio poveikio (apsaugos nuo nėštumo) susilpnėjimo rizika yra tada, jeigu </w:t>
      </w:r>
      <w:r w:rsidRPr="00036EAE">
        <w:rPr>
          <w:rFonts w:ascii="Times New Roman" w:eastAsia="Times New Roman" w:hAnsi="Times New Roman" w:cs="Times New Roman"/>
        </w:rPr>
        <w:lastRenderedPageBreak/>
        <w:t>pamirštate išgerti baltas tabletes esančias plokštelės pradžioje arba pabaigoje. Tada, reikia laikytis toliau nurodytomis taisyklėmis:</w:t>
      </w:r>
    </w:p>
    <w:p w14:paraId="2A0318E2" w14:textId="77777777" w:rsidR="00036EAE" w:rsidRPr="00036EAE" w:rsidRDefault="00036EAE" w:rsidP="00036EAE">
      <w:pPr>
        <w:widowControl w:val="0"/>
        <w:spacing w:after="0" w:line="240" w:lineRule="auto"/>
        <w:rPr>
          <w:rFonts w:ascii="Times New Roman" w:eastAsia="Times New Roman" w:hAnsi="Times New Roman" w:cs="Times New Roman"/>
        </w:rPr>
      </w:pPr>
    </w:p>
    <w:p w14:paraId="53DE55DD" w14:textId="77777777" w:rsidR="00036EAE" w:rsidRPr="00036EAE" w:rsidRDefault="00036EAE" w:rsidP="00036EAE">
      <w:pPr>
        <w:pStyle w:val="Sraopastraipa"/>
        <w:widowControl w:val="0"/>
        <w:numPr>
          <w:ilvl w:val="0"/>
          <w:numId w:val="45"/>
        </w:numPr>
        <w:spacing w:after="0" w:line="240" w:lineRule="auto"/>
        <w:contextualSpacing w:val="0"/>
        <w:rPr>
          <w:rFonts w:ascii="Times New Roman" w:hAnsi="Times New Roman" w:cs="Times New Roman"/>
          <w:b/>
        </w:rPr>
      </w:pPr>
      <w:r w:rsidRPr="00036EAE">
        <w:rPr>
          <w:rFonts w:ascii="Times New Roman" w:hAnsi="Times New Roman" w:cs="Times New Roman"/>
          <w:b/>
        </w:rPr>
        <w:t>Jeigu pamiršote daugiau negu 1 tabletę plokštelėje</w:t>
      </w:r>
    </w:p>
    <w:p w14:paraId="1390EF3B" w14:textId="77777777" w:rsidR="00036EAE" w:rsidRPr="00036EAE" w:rsidRDefault="00036EAE" w:rsidP="00036EAE">
      <w:pPr>
        <w:pStyle w:val="Sraopastraipa"/>
        <w:widowControl w:val="0"/>
        <w:spacing w:line="240" w:lineRule="auto"/>
        <w:rPr>
          <w:rFonts w:ascii="Times New Roman" w:hAnsi="Times New Roman" w:cs="Times New Roman"/>
          <w:bCs/>
        </w:rPr>
      </w:pPr>
      <w:r w:rsidRPr="00036EAE">
        <w:rPr>
          <w:rFonts w:ascii="Times New Roman" w:hAnsi="Times New Roman" w:cs="Times New Roman"/>
          <w:bCs/>
        </w:rPr>
        <w:t>Kreipkitės į savo gydytoją.</w:t>
      </w:r>
    </w:p>
    <w:p w14:paraId="3A366C25" w14:textId="77777777" w:rsidR="00036EAE" w:rsidRPr="00036EAE" w:rsidRDefault="00036EAE" w:rsidP="00036EAE">
      <w:pPr>
        <w:pStyle w:val="Sraopastraipa"/>
        <w:widowControl w:val="0"/>
        <w:spacing w:line="240" w:lineRule="auto"/>
        <w:rPr>
          <w:rFonts w:ascii="Times New Roman" w:hAnsi="Times New Roman" w:cs="Times New Roman"/>
          <w:bCs/>
        </w:rPr>
      </w:pPr>
    </w:p>
    <w:p w14:paraId="54DFACBE" w14:textId="77777777" w:rsidR="00036EAE" w:rsidRPr="00036EAE" w:rsidRDefault="00036EAE" w:rsidP="00036EAE">
      <w:pPr>
        <w:pStyle w:val="Sraopastraipa"/>
        <w:widowControl w:val="0"/>
        <w:numPr>
          <w:ilvl w:val="0"/>
          <w:numId w:val="45"/>
        </w:numPr>
        <w:spacing w:after="0" w:line="240" w:lineRule="auto"/>
        <w:contextualSpacing w:val="0"/>
        <w:outlineLvl w:val="1"/>
        <w:rPr>
          <w:rFonts w:ascii="Times New Roman" w:hAnsi="Times New Roman" w:cs="Times New Roman"/>
          <w:b/>
        </w:rPr>
      </w:pPr>
      <w:r w:rsidRPr="00036EAE">
        <w:rPr>
          <w:rFonts w:ascii="Times New Roman" w:hAnsi="Times New Roman" w:cs="Times New Roman"/>
          <w:b/>
        </w:rPr>
        <w:t>Jeigu pamiršote 1 tabletę 1</w:t>
      </w:r>
      <w:r w:rsidRPr="00036EAE">
        <w:rPr>
          <w:rFonts w:ascii="Times New Roman" w:hAnsi="Times New Roman" w:cs="Times New Roman"/>
          <w:b/>
        </w:rPr>
        <w:noBreakHyphen/>
        <w:t>7 dienų laikotarpiu (pirma eilutė)</w:t>
      </w:r>
    </w:p>
    <w:p w14:paraId="23F2E50B" w14:textId="77777777" w:rsidR="00036EAE" w:rsidRPr="00036EAE" w:rsidRDefault="00036EAE" w:rsidP="00036EAE">
      <w:pPr>
        <w:widowControl w:val="0"/>
        <w:spacing w:after="0" w:line="240" w:lineRule="auto"/>
        <w:ind w:left="720"/>
        <w:rPr>
          <w:rFonts w:ascii="Times New Roman" w:eastAsia="Times New Roman" w:hAnsi="Times New Roman" w:cs="Times New Roman"/>
        </w:rPr>
      </w:pPr>
      <w:r w:rsidRPr="00036EAE">
        <w:rPr>
          <w:rFonts w:ascii="Times New Roman" w:eastAsia="Times New Roman" w:hAnsi="Times New Roman" w:cs="Times New Roman"/>
        </w:rPr>
        <w:t>Išgerkite praleistą tabletę, kai tik prisiminsite, net jei vienu metu reikėtų gerti dvi tabletes. Tęskite tablečių vartojimą įprastu laiku, ir kitas 7 dienas naudokite papildomas atsargumo priemones (pvz., prezervatyvą). Jei paskutinę savaitę prieš praleistą tabletę turėjote lytinių santykių, yra tikimybė, kad galėjote pastoti. Tokiu atveju, kreipkitės į gydytoją.</w:t>
      </w:r>
    </w:p>
    <w:p w14:paraId="38499FAD" w14:textId="77777777" w:rsidR="00036EAE" w:rsidRPr="00036EAE" w:rsidRDefault="00036EAE" w:rsidP="00036EAE">
      <w:pPr>
        <w:widowControl w:val="0"/>
        <w:spacing w:after="0" w:line="240" w:lineRule="auto"/>
        <w:ind w:left="720"/>
        <w:outlineLvl w:val="1"/>
        <w:rPr>
          <w:rFonts w:ascii="Times New Roman" w:eastAsia="Times New Roman" w:hAnsi="Times New Roman" w:cs="Times New Roman"/>
        </w:rPr>
      </w:pPr>
    </w:p>
    <w:p w14:paraId="7B7F9107" w14:textId="77777777" w:rsidR="00036EAE" w:rsidRPr="00036EAE" w:rsidRDefault="00036EAE" w:rsidP="00036EAE">
      <w:pPr>
        <w:pStyle w:val="Sraopastraipa"/>
        <w:widowControl w:val="0"/>
        <w:numPr>
          <w:ilvl w:val="0"/>
          <w:numId w:val="45"/>
        </w:numPr>
        <w:spacing w:after="0" w:line="240" w:lineRule="auto"/>
        <w:contextualSpacing w:val="0"/>
        <w:outlineLvl w:val="1"/>
        <w:rPr>
          <w:rFonts w:ascii="Times New Roman" w:hAnsi="Times New Roman" w:cs="Times New Roman"/>
          <w:b/>
        </w:rPr>
      </w:pPr>
      <w:r w:rsidRPr="00036EAE">
        <w:rPr>
          <w:rFonts w:ascii="Times New Roman" w:hAnsi="Times New Roman" w:cs="Times New Roman"/>
          <w:b/>
        </w:rPr>
        <w:t>Jeigu pamiršote 1</w:t>
      </w:r>
      <w:r w:rsidRPr="00036EAE">
        <w:rPr>
          <w:rFonts w:ascii="Times New Roman" w:hAnsi="Times New Roman" w:cs="Times New Roman"/>
        </w:rPr>
        <w:t> </w:t>
      </w:r>
      <w:r w:rsidRPr="00036EAE">
        <w:rPr>
          <w:rFonts w:ascii="Times New Roman" w:hAnsi="Times New Roman" w:cs="Times New Roman"/>
          <w:b/>
        </w:rPr>
        <w:t>tabletę 8</w:t>
      </w:r>
      <w:r w:rsidRPr="00036EAE">
        <w:rPr>
          <w:rFonts w:ascii="Times New Roman" w:hAnsi="Times New Roman" w:cs="Times New Roman"/>
          <w:b/>
        </w:rPr>
        <w:noBreakHyphen/>
        <w:t>14 dienų laikotarpiu (antra eilutė)</w:t>
      </w:r>
    </w:p>
    <w:p w14:paraId="67EBA9EF" w14:textId="77777777" w:rsidR="00036EAE" w:rsidRPr="00036EAE" w:rsidRDefault="00036EAE" w:rsidP="00036EAE">
      <w:pPr>
        <w:pStyle w:val="Sraopastraipa"/>
        <w:widowControl w:val="0"/>
        <w:spacing w:line="240" w:lineRule="auto"/>
        <w:rPr>
          <w:rFonts w:ascii="Times New Roman" w:hAnsi="Times New Roman" w:cs="Times New Roman"/>
        </w:rPr>
      </w:pPr>
      <w:r w:rsidRPr="00036EAE">
        <w:rPr>
          <w:rFonts w:ascii="Times New Roman" w:hAnsi="Times New Roman" w:cs="Times New Roman"/>
        </w:rPr>
        <w:t>Išgerkite praleistą tabletę kai tik prisiminsite, net jei vienu metu reikėtų gerti dvi tabletes. Tęskite tablečių vartojimą įprastu laiku. Jeigu teisingai vartojote tabletes, per 7 dienas iki pirmosios praleistos tabletės, apsauga nuo nėštumo nesusilpnėja, todėl papildomų atsargumo priemonių imtis nereikia.</w:t>
      </w:r>
    </w:p>
    <w:p w14:paraId="56E32158" w14:textId="77777777" w:rsidR="00036EAE" w:rsidRPr="00036EAE" w:rsidRDefault="00036EAE" w:rsidP="00036EAE">
      <w:pPr>
        <w:pStyle w:val="Sraopastraipa"/>
        <w:widowControl w:val="0"/>
        <w:spacing w:line="240" w:lineRule="auto"/>
        <w:rPr>
          <w:rFonts w:ascii="Times New Roman" w:hAnsi="Times New Roman" w:cs="Times New Roman"/>
        </w:rPr>
      </w:pPr>
    </w:p>
    <w:p w14:paraId="62831FE8" w14:textId="77777777" w:rsidR="00036EAE" w:rsidRPr="00036EAE" w:rsidRDefault="00036EAE" w:rsidP="00036EAE">
      <w:pPr>
        <w:pStyle w:val="Sraopastraipa"/>
        <w:widowControl w:val="0"/>
        <w:numPr>
          <w:ilvl w:val="0"/>
          <w:numId w:val="45"/>
        </w:numPr>
        <w:spacing w:after="0" w:line="240" w:lineRule="auto"/>
        <w:outlineLvl w:val="1"/>
        <w:rPr>
          <w:rFonts w:ascii="Times New Roman" w:hAnsi="Times New Roman" w:cs="Times New Roman"/>
          <w:b/>
        </w:rPr>
      </w:pPr>
      <w:r w:rsidRPr="00036EAE">
        <w:rPr>
          <w:rFonts w:ascii="Times New Roman" w:hAnsi="Times New Roman" w:cs="Times New Roman"/>
          <w:b/>
        </w:rPr>
        <w:t>Jeigu pamiršote 1 tabletę 15</w:t>
      </w:r>
      <w:r w:rsidRPr="00036EAE">
        <w:rPr>
          <w:rFonts w:ascii="Times New Roman" w:hAnsi="Times New Roman" w:cs="Times New Roman"/>
          <w:b/>
        </w:rPr>
        <w:noBreakHyphen/>
        <w:t>24 dienų laikotarpiu (trečia arba ketvirta eilutė)</w:t>
      </w:r>
    </w:p>
    <w:p w14:paraId="5B6BF98C" w14:textId="77777777" w:rsidR="00036EAE" w:rsidRPr="00036EAE" w:rsidRDefault="00036EAE" w:rsidP="00036EAE">
      <w:pPr>
        <w:widowControl w:val="0"/>
        <w:spacing w:after="0" w:line="240" w:lineRule="auto"/>
        <w:ind w:left="720"/>
        <w:contextualSpacing/>
        <w:rPr>
          <w:rFonts w:ascii="Times New Roman" w:eastAsia="Times New Roman" w:hAnsi="Times New Roman" w:cs="Times New Roman"/>
        </w:rPr>
      </w:pPr>
      <w:r w:rsidRPr="00036EAE">
        <w:rPr>
          <w:rFonts w:ascii="Times New Roman" w:eastAsia="Times New Roman" w:hAnsi="Times New Roman" w:cs="Times New Roman"/>
        </w:rPr>
        <w:t>Galite pasirinkti vieną iš dviejų variantų, nenaudodama papildomų kontracepcijos priemonių, jei 7 dienas prieš praleistą tabletę, kitas tabletes vartojote teisingai. Jeigu taip nebuvo, turite vadovautis pirmuoju iš šių dviejų punktų ir 7 dienas naudoti papildomas apsaugos priemones.</w:t>
      </w:r>
    </w:p>
    <w:p w14:paraId="585149C6" w14:textId="77777777" w:rsidR="00036EAE" w:rsidRPr="00036EAE" w:rsidRDefault="00036EAE" w:rsidP="00036EAE">
      <w:pPr>
        <w:pStyle w:val="Sraopastraipa"/>
        <w:widowControl w:val="0"/>
        <w:numPr>
          <w:ilvl w:val="6"/>
          <w:numId w:val="39"/>
        </w:numPr>
        <w:tabs>
          <w:tab w:val="clear" w:pos="5247"/>
          <w:tab w:val="left" w:pos="1276"/>
        </w:tabs>
        <w:spacing w:after="0" w:line="240" w:lineRule="auto"/>
        <w:ind w:left="1134" w:right="1" w:hanging="425"/>
        <w:rPr>
          <w:rFonts w:ascii="Times New Roman" w:hAnsi="Times New Roman" w:cs="Times New Roman"/>
        </w:rPr>
      </w:pPr>
      <w:r w:rsidRPr="00036EAE">
        <w:rPr>
          <w:rFonts w:ascii="Times New Roman" w:hAnsi="Times New Roman" w:cs="Times New Roman"/>
        </w:rPr>
        <w:t>Išgerkite praleistą tabletę kai tik prisiminsite, net jei vienu metu reikėtų gerti dvi tabletes. Kitas tabletes vartokite įprastu laiku. Vietoje žalios spalvos placebo tablečių vartojimo iš šios lizdinės plokštelės, jas išmeskite ir pradėkite vartoti tabletes iš kitos lizdinės plokštelės (vartojimo pradžios diena bus kitokia). Labai tikėtina, kad antrosios lizdinės plokštelės pabaigoje – vartojant žaliąsias placebo tabletes – jums prasidės mėnesinės, tačiau antrosios lizdinės plokštelės vartojimo metu, gali prasidėti lengvas arba į menstruacijas panašus kraujavimas.</w:t>
      </w:r>
    </w:p>
    <w:p w14:paraId="41880992" w14:textId="77777777" w:rsidR="00036EAE" w:rsidRPr="00036EAE" w:rsidRDefault="00036EAE" w:rsidP="00036EAE">
      <w:pPr>
        <w:pStyle w:val="Sraopastraipa"/>
        <w:widowControl w:val="0"/>
        <w:numPr>
          <w:ilvl w:val="0"/>
          <w:numId w:val="39"/>
        </w:numPr>
        <w:tabs>
          <w:tab w:val="clear" w:pos="927"/>
          <w:tab w:val="left" w:pos="1276"/>
        </w:tabs>
        <w:spacing w:after="0" w:line="240" w:lineRule="auto"/>
        <w:ind w:left="1134" w:right="1" w:hanging="425"/>
        <w:rPr>
          <w:rFonts w:ascii="Times New Roman" w:hAnsi="Times New Roman" w:cs="Times New Roman"/>
        </w:rPr>
      </w:pPr>
      <w:r w:rsidRPr="00036EAE">
        <w:rPr>
          <w:rFonts w:ascii="Times New Roman" w:hAnsi="Times New Roman" w:cs="Times New Roman"/>
        </w:rPr>
        <w:t>Taip pat galite nutraukti baltų veikliųjų tablečių vartojimą ir pereiti prie 4 žalių placebo tablečių (prieš vartodama placebo tabletes, užsirašykite dieną, kurią pamiršote išgerti tabletę). Jei norite pradėti vartoti naują lizdinę plokštelę tą dieną, kurią visada pradedate, vartokite placebo tabletes trumpiau nei 4 dienas.</w:t>
      </w:r>
    </w:p>
    <w:p w14:paraId="1AE3FB4F" w14:textId="77777777" w:rsidR="00036EAE" w:rsidRPr="00036EAE" w:rsidRDefault="00036EAE" w:rsidP="00036EAE">
      <w:pPr>
        <w:widowControl w:val="0"/>
        <w:tabs>
          <w:tab w:val="left" w:pos="993"/>
        </w:tabs>
        <w:spacing w:after="0" w:line="240" w:lineRule="auto"/>
        <w:rPr>
          <w:rFonts w:ascii="Times New Roman" w:eastAsia="Times New Roman" w:hAnsi="Times New Roman" w:cs="Times New Roman"/>
        </w:rPr>
      </w:pPr>
    </w:p>
    <w:p w14:paraId="372CD44D" w14:textId="77777777" w:rsidR="00036EAE" w:rsidRPr="00036EAE" w:rsidRDefault="00036EAE" w:rsidP="00036EAE">
      <w:pPr>
        <w:widowControl w:val="0"/>
        <w:spacing w:after="0" w:line="240" w:lineRule="auto"/>
        <w:ind w:left="709"/>
        <w:rPr>
          <w:rFonts w:ascii="Times New Roman" w:eastAsia="Times New Roman" w:hAnsi="Times New Roman" w:cs="Times New Roman"/>
        </w:rPr>
      </w:pPr>
      <w:r w:rsidRPr="00036EAE">
        <w:rPr>
          <w:rFonts w:ascii="Times New Roman" w:eastAsia="Times New Roman" w:hAnsi="Times New Roman" w:cs="Times New Roman"/>
        </w:rPr>
        <w:t>Jei laikysitės vienos iš šių dviejų rekomendacijų, būsite apsaugota nuo nėštumo.</w:t>
      </w:r>
    </w:p>
    <w:p w14:paraId="4DD95634" w14:textId="77777777" w:rsidR="00036EAE" w:rsidRPr="00036EAE" w:rsidRDefault="00036EAE" w:rsidP="00036EAE">
      <w:pPr>
        <w:widowControl w:val="0"/>
        <w:spacing w:after="0" w:line="240" w:lineRule="auto"/>
        <w:rPr>
          <w:rFonts w:ascii="Times New Roman" w:eastAsia="Times New Roman" w:hAnsi="Times New Roman" w:cs="Times New Roman"/>
        </w:rPr>
      </w:pPr>
    </w:p>
    <w:p w14:paraId="25CCE6A1" w14:textId="77777777" w:rsidR="00036EAE" w:rsidRPr="00036EAE" w:rsidRDefault="00036EAE" w:rsidP="00036EAE">
      <w:pPr>
        <w:pStyle w:val="Sraopastraipa"/>
        <w:widowControl w:val="0"/>
        <w:numPr>
          <w:ilvl w:val="0"/>
          <w:numId w:val="46"/>
        </w:numPr>
        <w:spacing w:after="0" w:line="240" w:lineRule="auto"/>
        <w:contextualSpacing w:val="0"/>
        <w:rPr>
          <w:rFonts w:ascii="Times New Roman" w:hAnsi="Times New Roman" w:cs="Times New Roman"/>
        </w:rPr>
      </w:pPr>
      <w:r w:rsidRPr="00036EAE">
        <w:rPr>
          <w:rFonts w:ascii="Times New Roman" w:hAnsi="Times New Roman" w:cs="Times New Roman"/>
        </w:rPr>
        <w:t>Jei pamiršote išgerti bet kurią tabletę ir placebo tablečių vartojimo dienomis nekraujuojate, tai gali reikšti, kad esate nėščia. Prieš pradėdama vartoti kitą lizdinę plokštelę, turite kreiptis į gydytoją.</w:t>
      </w:r>
    </w:p>
    <w:p w14:paraId="40B86AE1" w14:textId="77777777" w:rsidR="00036EAE" w:rsidRPr="00036EAE" w:rsidRDefault="00036EAE" w:rsidP="00036EAE">
      <w:pPr>
        <w:spacing w:line="240" w:lineRule="auto"/>
        <w:rPr>
          <w:rFonts w:ascii="Times New Roman" w:hAnsi="Times New Roman" w:cs="Times New Roman"/>
        </w:rPr>
      </w:pPr>
    </w:p>
    <w:p w14:paraId="7DE92302" w14:textId="77777777" w:rsidR="00036EAE" w:rsidRPr="00036EAE" w:rsidRDefault="00036EAE" w:rsidP="00036EAE">
      <w:pPr>
        <w:spacing w:line="240" w:lineRule="auto"/>
        <w:rPr>
          <w:rFonts w:ascii="Times New Roman" w:hAnsi="Times New Roman" w:cs="Times New Roman"/>
        </w:rPr>
      </w:pPr>
      <w:r w:rsidRPr="00036EAE">
        <w:rPr>
          <w:rFonts w:ascii="Times New Roman" w:hAnsi="Times New Roman" w:cs="Times New Roman"/>
        </w:rPr>
        <w:t>Jei pamiršote išgerti vieną ar daugiau žalių placebo tablečių, vis tiek esate apsaugota nuo nėštumo, jeigu laikotarpis nuo paskutinės baltos veikliosios tabletės iš esamos lizdinės plokštelės iki pirmosios baltos tabletės kitos lizdinės plokštelės pakuotėje yra ne ilgesnis kaip 4 dienos.</w:t>
      </w:r>
    </w:p>
    <w:p w14:paraId="73F10BCB"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Jeigu vemiate arba viduriuojate</w:t>
      </w:r>
    </w:p>
    <w:p w14:paraId="015E658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Jeigu vemiate ar gausiai viduriuojate, yra pavojus, kad į Jūsų organizmą gali absorbuotis ne visa veiklioji medžiaga, poveikis yra beveik toks pat, kaip pamiršus išgerti tabletę. Tokiu atveju reikia imtis papildomų kontracepcijos metodų ir kreiptis į gydytoją.</w:t>
      </w:r>
    </w:p>
    <w:p w14:paraId="1D6AC757" w14:textId="77777777" w:rsidR="00036EAE" w:rsidRPr="00036EAE" w:rsidRDefault="00036EAE" w:rsidP="00036EAE">
      <w:pPr>
        <w:spacing w:after="0" w:line="240" w:lineRule="auto"/>
        <w:rPr>
          <w:rFonts w:ascii="Times New Roman" w:eastAsia="Times New Roman" w:hAnsi="Times New Roman" w:cs="Times New Roman"/>
        </w:rPr>
      </w:pPr>
    </w:p>
    <w:p w14:paraId="246E046A"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Jeigu per pirmąsias 3</w:t>
      </w:r>
      <w:r w:rsidRPr="00036EAE">
        <w:rPr>
          <w:rFonts w:ascii="Times New Roman" w:eastAsia="Times New Roman" w:hAnsi="Times New Roman" w:cs="Times New Roman"/>
        </w:rPr>
        <w:noBreakHyphen/>
        <w:t xml:space="preserve">4 valandas po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išgėrimo pasireiškia virškinimo sutrikimų, tokių kaip vėmimas arba gausus viduriavimas, kuo greičiau turite išgerti kitą baltą tabletę iš kitos lizdinės plokštelės. Jei įmanoma, išgerkite per 24 valandas nuo įprasto tablečių vartojimo. Papildomos kontracepcijos priemonės nėra būtinos. Jei tai neįmanoma arba praėjo 24 valandos, vadovaukitės nurodymais, pateiktais pirmiau esančiame skyriuje „Pamiršus pavartoti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w:t>
      </w:r>
    </w:p>
    <w:p w14:paraId="2BAC1124" w14:textId="77777777" w:rsidR="00036EAE" w:rsidRPr="00036EAE" w:rsidRDefault="00036EAE" w:rsidP="00036EAE">
      <w:pPr>
        <w:spacing w:after="0" w:line="240" w:lineRule="auto"/>
        <w:rPr>
          <w:rFonts w:ascii="Times New Roman" w:eastAsia="Times New Roman" w:hAnsi="Times New Roman" w:cs="Times New Roman"/>
        </w:rPr>
      </w:pPr>
    </w:p>
    <w:p w14:paraId="031A5DD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 xml:space="preserve">Jeigu norite </w:t>
      </w:r>
      <w:r w:rsidRPr="00036EAE">
        <w:rPr>
          <w:rFonts w:ascii="Times New Roman" w:eastAsia="Times New Roman" w:hAnsi="Times New Roman" w:cs="Times New Roman"/>
          <w:b/>
        </w:rPr>
        <w:t>atitolinti menstruacijas: informacija, kurią svarbu žinoti</w:t>
      </w:r>
    </w:p>
    <w:p w14:paraId="258FF04B"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lastRenderedPageBreak/>
        <w:t>Net jeigu tai nerekomenduojama, galite atitolinti menstruacijas, nevartodamos žalių placebo tablečių iš 4</w:t>
      </w:r>
      <w:r w:rsidRPr="00036EAE">
        <w:rPr>
          <w:rFonts w:ascii="Times New Roman" w:eastAsia="Times New Roman" w:hAnsi="Times New Roman" w:cs="Times New Roman"/>
        </w:rPr>
        <w:noBreakHyphen/>
        <w:t xml:space="preserve">os eilės, o iš karto pereiti prie naujos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lizdinės plokštelės ir ją vartoti įprastai visą. Vartojant antrąją lizdinę plokštelę gali pasireikšti negausus ar į menstruacijas panašus kraujavimas. Užbaikite vartoti šią antrąją lizdinę plokštelę įprastai, išgeriant 4 žalias placebo tabletes iš 4</w:t>
      </w:r>
      <w:r w:rsidRPr="00036EAE">
        <w:rPr>
          <w:rFonts w:ascii="Times New Roman" w:eastAsia="Times New Roman" w:hAnsi="Times New Roman" w:cs="Times New Roman"/>
        </w:rPr>
        <w:noBreakHyphen/>
        <w:t xml:space="preserve">os eilės. Tada pradėkite vartoti kitą lizdinę plokštelę. </w:t>
      </w:r>
    </w:p>
    <w:p w14:paraId="1E0238E4"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i/>
          <w:iCs/>
        </w:rPr>
        <w:t>Prieš nuspręsdama atitolinti menstruacijas, galite kreiptis į gydytoją patarimo.</w:t>
      </w:r>
    </w:p>
    <w:p w14:paraId="564D482C" w14:textId="77777777" w:rsidR="00036EAE" w:rsidRPr="00036EAE" w:rsidRDefault="00036EAE" w:rsidP="00036EAE">
      <w:pPr>
        <w:spacing w:after="0" w:line="240" w:lineRule="auto"/>
        <w:rPr>
          <w:rFonts w:ascii="Times New Roman" w:eastAsia="Times New Roman" w:hAnsi="Times New Roman" w:cs="Times New Roman"/>
        </w:rPr>
      </w:pPr>
    </w:p>
    <w:p w14:paraId="6DD6B129"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 xml:space="preserve">Jeigu norite pakeisti savaitės dieną, kai prasideda menstruacijos: </w:t>
      </w:r>
      <w:r w:rsidRPr="00036EAE">
        <w:rPr>
          <w:rFonts w:ascii="Times New Roman" w:eastAsia="Times New Roman" w:hAnsi="Times New Roman" w:cs="Times New Roman"/>
          <w:b/>
        </w:rPr>
        <w:t>informacija, kurią svarbu žinoti</w:t>
      </w:r>
    </w:p>
    <w:p w14:paraId="60576D13"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Jeigu tabletes vartosite kaip nurodyta, menstruacijos prasidės placebo tablečių vartojimo dienomis. Jeigu norite pakeisti šią dieną, sumažinkite placebo dienų skaičių – žalias placebo tabletes vartokite trumpiau (bet niekada ilgiau, 4 dienos yra ilgiausias periodas!). Pavyzdžiui, jeigu placebo tabletes pradedate vartoti penktadienį ir norite tai pakeisti į antradienį (3 dienomis anksčiau), turite pradėti vartoti naują lizdinę plokštelę 3 dienomis anksčiau nei įprastai. Per šį laikotarpį gali nebūti kraujavimo, vietoj to gali pasireikšti lengvas arba į menstruacijas panašus kraujavimas. </w:t>
      </w:r>
    </w:p>
    <w:p w14:paraId="1500636C" w14:textId="77777777" w:rsidR="00036EAE" w:rsidRPr="00036EAE" w:rsidRDefault="00036EAE" w:rsidP="00036EAE">
      <w:pPr>
        <w:spacing w:after="0" w:line="240" w:lineRule="auto"/>
        <w:rPr>
          <w:rFonts w:ascii="Times New Roman" w:eastAsia="Times New Roman" w:hAnsi="Times New Roman" w:cs="Times New Roman"/>
          <w:b/>
          <w:bCs/>
          <w:i/>
          <w:iCs/>
        </w:rPr>
      </w:pPr>
      <w:r w:rsidRPr="00036EAE">
        <w:rPr>
          <w:rFonts w:ascii="Times New Roman" w:eastAsia="Times New Roman" w:hAnsi="Times New Roman" w:cs="Times New Roman"/>
          <w:b/>
          <w:bCs/>
          <w:i/>
          <w:iCs/>
        </w:rPr>
        <w:t>Jeigu nesate tikra kaip elgtis, kreipkitės į gydytoją.</w:t>
      </w:r>
    </w:p>
    <w:p w14:paraId="4AF2E0D4" w14:textId="77777777" w:rsidR="00036EAE" w:rsidRPr="00036EAE" w:rsidRDefault="00036EAE" w:rsidP="00036EAE">
      <w:pPr>
        <w:spacing w:after="0" w:line="240" w:lineRule="auto"/>
        <w:rPr>
          <w:rFonts w:ascii="Times New Roman" w:eastAsia="Times New Roman" w:hAnsi="Times New Roman" w:cs="Times New Roman"/>
        </w:rPr>
      </w:pPr>
    </w:p>
    <w:p w14:paraId="62A80080"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 xml:space="preserve">Nustojus vartoti </w:t>
      </w:r>
      <w:proofErr w:type="spellStart"/>
      <w:r w:rsidRPr="00036EAE">
        <w:rPr>
          <w:rFonts w:ascii="Times New Roman" w:eastAsia="Times New Roman" w:hAnsi="Times New Roman" w:cs="Times New Roman"/>
          <w:b/>
        </w:rPr>
        <w:t>Kelzy</w:t>
      </w:r>
      <w:proofErr w:type="spellEnd"/>
    </w:p>
    <w:p w14:paraId="62282662"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vartojimą galima nutraukti bet kuriuo metu. Nuo tos dienos, kai nustojate vartoti tabletes, nesate apsaugota nuo nėštumo.</w:t>
      </w:r>
    </w:p>
    <w:p w14:paraId="39556F6B" w14:textId="77777777" w:rsidR="00036EAE" w:rsidRPr="00036EAE" w:rsidRDefault="00036EAE" w:rsidP="00036EAE">
      <w:pPr>
        <w:spacing w:after="0" w:line="240" w:lineRule="auto"/>
        <w:rPr>
          <w:rFonts w:ascii="Times New Roman" w:eastAsia="Times New Roman" w:hAnsi="Times New Roman" w:cs="Times New Roman"/>
        </w:rPr>
      </w:pPr>
    </w:p>
    <w:p w14:paraId="1DA03257" w14:textId="77777777" w:rsidR="00036EAE" w:rsidRPr="00036EAE" w:rsidRDefault="00036EAE" w:rsidP="00036EAE">
      <w:pPr>
        <w:numPr>
          <w:ilvl w:val="12"/>
          <w:numId w:val="0"/>
        </w:numPr>
        <w:spacing w:after="0" w:line="240" w:lineRule="auto"/>
        <w:ind w:right="-29"/>
        <w:rPr>
          <w:rFonts w:ascii="Times New Roman" w:eastAsia="Times New Roman" w:hAnsi="Times New Roman" w:cs="Times New Roman"/>
        </w:rPr>
      </w:pPr>
      <w:r w:rsidRPr="00036EAE">
        <w:rPr>
          <w:rFonts w:ascii="Times New Roman" w:eastAsia="Times New Roman" w:hAnsi="Times New Roman" w:cs="Times New Roman"/>
        </w:rPr>
        <w:t>Jeigu kiltų daugiau klausimų dėl šio vaisto vartojimo, kreipkitės į gydytoją, vaistininką arba slaugytoją.</w:t>
      </w:r>
    </w:p>
    <w:p w14:paraId="25B7FE9C" w14:textId="77777777" w:rsidR="00036EAE" w:rsidRPr="00036EAE" w:rsidRDefault="00036EAE" w:rsidP="00036EAE">
      <w:pPr>
        <w:spacing w:after="0" w:line="240" w:lineRule="auto"/>
        <w:rPr>
          <w:rFonts w:ascii="Times New Roman" w:eastAsia="Times New Roman" w:hAnsi="Times New Roman" w:cs="Times New Roman"/>
        </w:rPr>
      </w:pPr>
    </w:p>
    <w:p w14:paraId="1EAF79B2" w14:textId="77777777" w:rsidR="00036EAE" w:rsidRPr="00036EAE" w:rsidRDefault="00036EAE" w:rsidP="00036EAE">
      <w:pPr>
        <w:spacing w:after="0" w:line="240" w:lineRule="auto"/>
        <w:rPr>
          <w:rFonts w:ascii="Times New Roman" w:eastAsia="Times New Roman" w:hAnsi="Times New Roman" w:cs="Times New Roman"/>
        </w:rPr>
      </w:pPr>
    </w:p>
    <w:p w14:paraId="4CDC5F08" w14:textId="77777777" w:rsidR="00036EAE" w:rsidRPr="00036EAE" w:rsidRDefault="00036EAE" w:rsidP="00036EAE">
      <w:pPr>
        <w:tabs>
          <w:tab w:val="left" w:pos="567"/>
        </w:tabs>
        <w:spacing w:after="0" w:line="240" w:lineRule="auto"/>
        <w:rPr>
          <w:rFonts w:ascii="Times New Roman" w:eastAsia="Times New Roman" w:hAnsi="Times New Roman" w:cs="Times New Roman"/>
          <w:b/>
          <w:caps/>
        </w:rPr>
      </w:pPr>
      <w:r w:rsidRPr="00036EAE">
        <w:rPr>
          <w:rFonts w:ascii="Times New Roman" w:eastAsia="Times New Roman" w:hAnsi="Times New Roman" w:cs="Times New Roman"/>
          <w:b/>
          <w:caps/>
        </w:rPr>
        <w:t>4.</w:t>
      </w:r>
      <w:r w:rsidRPr="00036EAE">
        <w:rPr>
          <w:rFonts w:ascii="Times New Roman" w:eastAsia="Times New Roman" w:hAnsi="Times New Roman" w:cs="Times New Roman"/>
          <w:b/>
          <w:caps/>
        </w:rPr>
        <w:tab/>
      </w:r>
      <w:r w:rsidRPr="00036EAE">
        <w:rPr>
          <w:rFonts w:ascii="Times New Roman" w:eastAsia="Times New Roman" w:hAnsi="Times New Roman" w:cs="Times New Roman"/>
          <w:b/>
        </w:rPr>
        <w:t>Galimas šalutinis poveikis</w:t>
      </w:r>
    </w:p>
    <w:p w14:paraId="3D3686AE" w14:textId="77777777" w:rsidR="00036EAE" w:rsidRPr="00036EAE" w:rsidRDefault="00036EAE" w:rsidP="00036EAE">
      <w:pPr>
        <w:spacing w:after="0" w:line="240" w:lineRule="auto"/>
        <w:rPr>
          <w:rFonts w:ascii="Times New Roman" w:eastAsia="Times New Roman" w:hAnsi="Times New Roman" w:cs="Times New Roman"/>
        </w:rPr>
      </w:pPr>
    </w:p>
    <w:p w14:paraId="6FD993B4"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Šis vaistas, kaip ir visi kiti, gali sukelti šalutinį poveikį, nors jis pasireiškia ne visiems žmonėms.</w:t>
      </w:r>
    </w:p>
    <w:p w14:paraId="09046012"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Jeigu pasireiškė šalutinis poveikis, ypač jeigu jis sunkus ir nepraeinantis, arba atsirado bet koks sveikatos būklės pakitimas, kurį, Jūsų nuomone, galėjo sukelti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pasakykite gydytojui.</w:t>
      </w:r>
    </w:p>
    <w:p w14:paraId="07E659CD" w14:textId="77777777" w:rsidR="00036EAE" w:rsidRPr="00036EAE" w:rsidRDefault="00036EAE" w:rsidP="00036EAE">
      <w:pPr>
        <w:spacing w:after="0" w:line="240" w:lineRule="auto"/>
        <w:rPr>
          <w:rFonts w:ascii="Times New Roman" w:eastAsia="Times New Roman" w:hAnsi="Times New Roman" w:cs="Times New Roman"/>
        </w:rPr>
      </w:pPr>
    </w:p>
    <w:p w14:paraId="2B0FB6FC"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w:t>
      </w:r>
    </w:p>
    <w:p w14:paraId="14EBAD27" w14:textId="77777777" w:rsidR="00036EAE" w:rsidRPr="00036EAE" w:rsidRDefault="00036EAE" w:rsidP="00036EAE">
      <w:pPr>
        <w:spacing w:after="0" w:line="240" w:lineRule="auto"/>
        <w:ind w:left="567" w:hanging="567"/>
        <w:rPr>
          <w:rFonts w:ascii="Times New Roman" w:eastAsia="Times New Roman" w:hAnsi="Times New Roman" w:cs="Times New Roman"/>
        </w:rPr>
      </w:pPr>
    </w:p>
    <w:p w14:paraId="305E6F36" w14:textId="77777777" w:rsidR="00036EAE" w:rsidRPr="00036EAE" w:rsidRDefault="00036EAE" w:rsidP="00036EAE">
      <w:pPr>
        <w:spacing w:after="0" w:line="240" w:lineRule="auto"/>
        <w:ind w:left="567" w:hanging="567"/>
        <w:rPr>
          <w:rFonts w:ascii="Times New Roman" w:eastAsia="Times New Roman" w:hAnsi="Times New Roman" w:cs="Times New Roman"/>
          <w:b/>
          <w:bCs/>
        </w:rPr>
      </w:pPr>
      <w:r w:rsidRPr="00036EAE">
        <w:rPr>
          <w:rFonts w:ascii="Times New Roman" w:eastAsia="Times New Roman" w:hAnsi="Times New Roman" w:cs="Times New Roman"/>
          <w:b/>
          <w:bCs/>
        </w:rPr>
        <w:t>Sunkūs šalutinio poveikio reiškiniai</w:t>
      </w:r>
    </w:p>
    <w:p w14:paraId="31DD2D61" w14:textId="77777777" w:rsidR="00036EAE" w:rsidRPr="00036EAE" w:rsidRDefault="00036EAE" w:rsidP="00036EAE">
      <w:pPr>
        <w:spacing w:after="0" w:line="240" w:lineRule="auto"/>
        <w:ind w:left="567" w:hanging="567"/>
        <w:rPr>
          <w:rFonts w:ascii="Times New Roman" w:eastAsia="Times New Roman" w:hAnsi="Times New Roman" w:cs="Times New Roman"/>
        </w:rPr>
      </w:pPr>
    </w:p>
    <w:p w14:paraId="0D22B603"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Sunkus šalutinis poveikis, susijęs su tablečių vartojimu ir su jais susiję simptomai aprašyti skyriuose „Kas žinotina prieš vartojant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„Kraujo krešuliai“,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ir vėžys“. </w:t>
      </w:r>
    </w:p>
    <w:p w14:paraId="07AD476B"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Perskaitykite šiuos pakuotės lapelio skyrius ir, jeigu reikia, nedelsdama kreipkitės į gydytoją.</w:t>
      </w:r>
    </w:p>
    <w:p w14:paraId="1D997B70" w14:textId="77777777" w:rsidR="00036EAE" w:rsidRPr="00036EAE" w:rsidRDefault="00036EAE" w:rsidP="00036EAE">
      <w:pPr>
        <w:spacing w:after="0" w:line="240" w:lineRule="auto"/>
        <w:rPr>
          <w:rFonts w:ascii="Times New Roman" w:eastAsia="Times New Roman" w:hAnsi="Times New Roman" w:cs="Times New Roman"/>
        </w:rPr>
      </w:pPr>
    </w:p>
    <w:p w14:paraId="24212792"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Nedelsdama kreipkitės į gydytoją, jei pasireiškė bet kuris iš šių </w:t>
      </w:r>
      <w:proofErr w:type="spellStart"/>
      <w:r w:rsidRPr="00036EAE">
        <w:rPr>
          <w:rFonts w:ascii="Times New Roman" w:eastAsia="Times New Roman" w:hAnsi="Times New Roman" w:cs="Times New Roman"/>
        </w:rPr>
        <w:t>angioneurozinės</w:t>
      </w:r>
      <w:proofErr w:type="spellEnd"/>
      <w:r w:rsidRPr="00036EAE">
        <w:rPr>
          <w:rFonts w:ascii="Times New Roman" w:eastAsia="Times New Roman" w:hAnsi="Times New Roman" w:cs="Times New Roman"/>
        </w:rPr>
        <w:t xml:space="preserve"> edemos simptomų: veido, liežuvio ir (arba) gerklės patinimas, ir (arba) rijimo pasunkėjimas arba dilgėlinė, dėl kurios gali pasunkėti kvėpavimas (taip pat žr. 2 skyrių „Įspėjimai ir atsargumo priemonės“).</w:t>
      </w:r>
    </w:p>
    <w:p w14:paraId="26F7C224" w14:textId="77777777" w:rsidR="00036EAE" w:rsidRPr="00036EAE" w:rsidRDefault="00036EAE" w:rsidP="00036EAE">
      <w:pPr>
        <w:spacing w:after="0" w:line="240" w:lineRule="auto"/>
        <w:rPr>
          <w:rFonts w:ascii="Times New Roman" w:eastAsia="Times New Roman" w:hAnsi="Times New Roman" w:cs="Times New Roman"/>
        </w:rPr>
      </w:pPr>
    </w:p>
    <w:p w14:paraId="09DF981A" w14:textId="77777777" w:rsidR="00036EAE" w:rsidRPr="00036EAE" w:rsidRDefault="00036EAE" w:rsidP="00036EAE">
      <w:pPr>
        <w:spacing w:after="0" w:line="240" w:lineRule="auto"/>
        <w:rPr>
          <w:rFonts w:ascii="Times New Roman" w:eastAsia="Times New Roman" w:hAnsi="Times New Roman" w:cs="Times New Roman"/>
          <w:b/>
          <w:bCs/>
        </w:rPr>
      </w:pPr>
      <w:r w:rsidRPr="00036EAE">
        <w:rPr>
          <w:rFonts w:ascii="Times New Roman" w:eastAsia="Times New Roman" w:hAnsi="Times New Roman" w:cs="Times New Roman"/>
          <w:b/>
          <w:bCs/>
        </w:rPr>
        <w:t xml:space="preserve">Kiti galimi šalutinio poveikio reiškiniai </w:t>
      </w:r>
    </w:p>
    <w:p w14:paraId="61DAD9B0" w14:textId="77777777" w:rsidR="00036EAE" w:rsidRPr="00036EAE" w:rsidRDefault="00036EAE" w:rsidP="00036EAE">
      <w:pPr>
        <w:spacing w:after="0" w:line="240" w:lineRule="auto"/>
        <w:rPr>
          <w:rFonts w:ascii="Times New Roman" w:eastAsia="Times New Roman" w:hAnsi="Times New Roman" w:cs="Times New Roman"/>
        </w:rPr>
      </w:pPr>
    </w:p>
    <w:p w14:paraId="23DE1047"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Klinikinių </w:t>
      </w: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tyrimų metu buvo pastebėti tokie šalutinio poveikio reiškiniai, kurie išvardyti pagal dažnį:</w:t>
      </w:r>
    </w:p>
    <w:p w14:paraId="19233762" w14:textId="77777777" w:rsidR="00036EAE" w:rsidRPr="00036EAE" w:rsidRDefault="00036EAE" w:rsidP="00036EAE">
      <w:pPr>
        <w:spacing w:after="0" w:line="240" w:lineRule="auto"/>
        <w:rPr>
          <w:rFonts w:ascii="Times New Roman" w:eastAsia="Times New Roman" w:hAnsi="Times New Roman" w:cs="Times New Roman"/>
        </w:rPr>
      </w:pPr>
    </w:p>
    <w:p w14:paraId="771057EE" w14:textId="77777777" w:rsidR="00036EAE" w:rsidRPr="00036EAE" w:rsidRDefault="00036EAE" w:rsidP="00036EAE">
      <w:p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b/>
          <w:bCs/>
          <w:lang w:eastAsia="de-DE"/>
        </w:rPr>
        <w:t>Dažni šalutinio poveikio reiškiniai (gali pasireikšti rečiau kaip 1 iš 10 asmenų):</w:t>
      </w:r>
    </w:p>
    <w:p w14:paraId="490A418B"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 xml:space="preserve">makšties infekcijos, įskaitant grybelinę </w:t>
      </w:r>
      <w:proofErr w:type="spellStart"/>
      <w:r w:rsidRPr="00036EAE">
        <w:rPr>
          <w:rFonts w:ascii="Times New Roman" w:eastAsia="Times New Roman" w:hAnsi="Times New Roman" w:cs="Times New Roman"/>
          <w:lang w:eastAsia="de-DE"/>
        </w:rPr>
        <w:t>vulvos</w:t>
      </w:r>
      <w:proofErr w:type="spellEnd"/>
      <w:r w:rsidRPr="00036EAE">
        <w:rPr>
          <w:rFonts w:ascii="Times New Roman" w:eastAsia="Times New Roman" w:hAnsi="Times New Roman" w:cs="Times New Roman"/>
          <w:lang w:eastAsia="de-DE"/>
        </w:rPr>
        <w:t xml:space="preserve"> ir makšties infekciją bei bakterinę </w:t>
      </w:r>
      <w:proofErr w:type="spellStart"/>
      <w:r w:rsidRPr="00036EAE">
        <w:rPr>
          <w:rFonts w:ascii="Times New Roman" w:eastAsia="Times New Roman" w:hAnsi="Times New Roman" w:cs="Times New Roman"/>
          <w:lang w:eastAsia="de-DE"/>
        </w:rPr>
        <w:t>vaginozę</w:t>
      </w:r>
      <w:proofErr w:type="spellEnd"/>
      <w:r w:rsidRPr="00036EAE">
        <w:rPr>
          <w:rFonts w:ascii="Times New Roman" w:eastAsia="Times New Roman" w:hAnsi="Times New Roman" w:cs="Times New Roman"/>
          <w:lang w:eastAsia="de-DE"/>
        </w:rPr>
        <w:t>;</w:t>
      </w:r>
    </w:p>
    <w:p w14:paraId="2981438B"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seksualinio potraukio pokyčiai, pakitusi nuotaika;</w:t>
      </w:r>
    </w:p>
    <w:p w14:paraId="5F09015D"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galvos skausmas;</w:t>
      </w:r>
    </w:p>
    <w:p w14:paraId="77862CC4"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pykinimas, pilvo skausmas;</w:t>
      </w:r>
    </w:p>
    <w:p w14:paraId="71704F30"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proofErr w:type="spellStart"/>
      <w:r w:rsidRPr="00036EAE">
        <w:rPr>
          <w:rFonts w:ascii="Times New Roman" w:eastAsia="Times New Roman" w:hAnsi="Times New Roman" w:cs="Times New Roman"/>
          <w:lang w:eastAsia="de-DE"/>
        </w:rPr>
        <w:lastRenderedPageBreak/>
        <w:t>aknė</w:t>
      </w:r>
      <w:proofErr w:type="spellEnd"/>
      <w:r w:rsidRPr="00036EAE">
        <w:rPr>
          <w:rFonts w:ascii="Times New Roman" w:eastAsia="Times New Roman" w:hAnsi="Times New Roman" w:cs="Times New Roman"/>
          <w:lang w:eastAsia="de-DE"/>
        </w:rPr>
        <w:t>;</w:t>
      </w:r>
    </w:p>
    <w:p w14:paraId="7C9AEB88"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krūtų diskomfortas ar skausmas, skausmingos mėnesinės, nenormalus kraujavimas tarp reguliarių mėnesinių;</w:t>
      </w:r>
    </w:p>
    <w:p w14:paraId="5E4AAD6D" w14:textId="77777777" w:rsidR="00036EAE" w:rsidRPr="00036EAE" w:rsidRDefault="00036EAE" w:rsidP="00036EAE">
      <w:pPr>
        <w:numPr>
          <w:ilvl w:val="0"/>
          <w:numId w:val="1"/>
        </w:numPr>
        <w:tabs>
          <w:tab w:val="left" w:pos="4508"/>
        </w:tabs>
        <w:spacing w:after="0" w:line="240" w:lineRule="auto"/>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svorio padidėjimas, skydliaukę stimuliuojančio hormono ir trigliceridų kiekio kraujyje padidėjimas.</w:t>
      </w:r>
    </w:p>
    <w:p w14:paraId="71EC1386" w14:textId="77777777" w:rsidR="00036EAE" w:rsidRPr="00036EAE" w:rsidRDefault="00036EAE" w:rsidP="00036EAE">
      <w:pPr>
        <w:spacing w:after="0" w:line="240" w:lineRule="auto"/>
        <w:rPr>
          <w:rFonts w:ascii="Times New Roman" w:eastAsia="Times New Roman" w:hAnsi="Times New Roman" w:cs="Times New Roman"/>
          <w:i/>
        </w:rPr>
      </w:pPr>
    </w:p>
    <w:p w14:paraId="08B5EF39"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Nedažni šalutinio poveikio reiškiniai (gali pasireikšti rečiau kaip 1 iš 100 asmenų):</w:t>
      </w:r>
    </w:p>
    <w:p w14:paraId="46A714C7"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šlapimo takų infekcija, bakterijos šlapime (</w:t>
      </w:r>
      <w:proofErr w:type="spellStart"/>
      <w:r w:rsidRPr="00036EAE">
        <w:rPr>
          <w:rFonts w:ascii="Times New Roman" w:hAnsi="Times New Roman" w:cs="Times New Roman"/>
          <w:lang w:eastAsia="de-DE"/>
        </w:rPr>
        <w:t>bakteriurija</w:t>
      </w:r>
      <w:proofErr w:type="spellEnd"/>
      <w:r w:rsidRPr="00036EAE">
        <w:rPr>
          <w:rFonts w:ascii="Times New Roman" w:hAnsi="Times New Roman" w:cs="Times New Roman"/>
          <w:lang w:eastAsia="de-DE"/>
        </w:rPr>
        <w:t>);</w:t>
      </w:r>
    </w:p>
    <w:p w14:paraId="12D5038B"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proofErr w:type="spellStart"/>
      <w:r w:rsidRPr="00036EAE">
        <w:rPr>
          <w:rFonts w:ascii="Times New Roman" w:hAnsi="Times New Roman" w:cs="Times New Roman"/>
          <w:lang w:eastAsia="de-DE"/>
        </w:rPr>
        <w:t>hipotirozė</w:t>
      </w:r>
      <w:proofErr w:type="spellEnd"/>
      <w:r w:rsidRPr="00036EAE">
        <w:rPr>
          <w:rFonts w:ascii="Times New Roman" w:hAnsi="Times New Roman" w:cs="Times New Roman"/>
          <w:lang w:eastAsia="de-DE"/>
        </w:rPr>
        <w:t xml:space="preserve"> (sumažėjusi skydliaukės veikla);</w:t>
      </w:r>
    </w:p>
    <w:p w14:paraId="10F59888"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apetito pokyčiai, įskaitant sumažėjusį ar padidėjusį apetitą, padidėjęs gliukozės kiekis kraujyje;</w:t>
      </w:r>
    </w:p>
    <w:p w14:paraId="38E95340"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prislėgta nuotaika, depresija, nerimas, psichikos sutrikimai (įskaitant psichikos sutrikimą, ribinį asmenybės sutrikimą ir panikos priepuolį), miego sutrikimai (nemiga ar mieguistumas);</w:t>
      </w:r>
    </w:p>
    <w:p w14:paraId="6A2BA0C7"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galvos svaigimas, migrena;</w:t>
      </w:r>
    </w:p>
    <w:p w14:paraId="26C3ED07"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padidėjęs kraujospūdis (hipertenzija);</w:t>
      </w:r>
    </w:p>
    <w:p w14:paraId="4568ED40"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žalingi kraujo krešuliai kojų ar pėdų venose (giliųjų venų trombozė);</w:t>
      </w:r>
    </w:p>
    <w:p w14:paraId="65628391"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pilvo pūtimas;</w:t>
      </w:r>
    </w:p>
    <w:p w14:paraId="0F5E5148"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vėmimas, viduriavimas, dujų susikaupimas; </w:t>
      </w:r>
    </w:p>
    <w:p w14:paraId="3060F772"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plaukų slinkimas (</w:t>
      </w:r>
      <w:proofErr w:type="spellStart"/>
      <w:r w:rsidRPr="00036EAE">
        <w:rPr>
          <w:rFonts w:ascii="Times New Roman" w:hAnsi="Times New Roman" w:cs="Times New Roman"/>
          <w:lang w:eastAsia="de-DE"/>
        </w:rPr>
        <w:t>alopecija</w:t>
      </w:r>
      <w:proofErr w:type="spellEnd"/>
      <w:r w:rsidRPr="00036EAE">
        <w:rPr>
          <w:rFonts w:ascii="Times New Roman" w:hAnsi="Times New Roman" w:cs="Times New Roman"/>
          <w:lang w:eastAsia="de-DE"/>
        </w:rPr>
        <w:t xml:space="preserve">); </w:t>
      </w:r>
    </w:p>
    <w:p w14:paraId="1301A469"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odos niežėjimas (niežulys), odos sudirgimas (dermatitas), išbėrimas;</w:t>
      </w:r>
    </w:p>
    <w:p w14:paraId="410D1B5F"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padidėjęs prakaitavimas (</w:t>
      </w:r>
      <w:proofErr w:type="spellStart"/>
      <w:r w:rsidRPr="00036EAE">
        <w:rPr>
          <w:rFonts w:ascii="Times New Roman" w:hAnsi="Times New Roman" w:cs="Times New Roman"/>
          <w:lang w:eastAsia="de-DE"/>
        </w:rPr>
        <w:t>hiperhidrozė</w:t>
      </w:r>
      <w:proofErr w:type="spellEnd"/>
      <w:r w:rsidRPr="00036EAE">
        <w:rPr>
          <w:rFonts w:ascii="Times New Roman" w:hAnsi="Times New Roman" w:cs="Times New Roman"/>
          <w:lang w:eastAsia="de-DE"/>
        </w:rPr>
        <w:t xml:space="preserve">); </w:t>
      </w:r>
    </w:p>
    <w:p w14:paraId="2EDFF370"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rankų ir kojų skausmas; </w:t>
      </w:r>
    </w:p>
    <w:p w14:paraId="608AE70D"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nereguliarios mėnesinės, nenormalus kraujavimas iš makšties, pakitęs menstruacinis kraujavimas, dubens skausmas, kiaušidžių cistos, išskyros iš makšties ir lytinių organų diskomfortas, įskaitant niežulį ar sausumą, </w:t>
      </w:r>
      <w:proofErr w:type="spellStart"/>
      <w:r w:rsidRPr="00036EAE">
        <w:rPr>
          <w:rFonts w:ascii="Times New Roman" w:hAnsi="Times New Roman" w:cs="Times New Roman"/>
          <w:lang w:eastAsia="de-DE"/>
        </w:rPr>
        <w:t>vulvovaginitas</w:t>
      </w:r>
      <w:proofErr w:type="spellEnd"/>
      <w:r w:rsidRPr="00036EAE">
        <w:rPr>
          <w:rFonts w:ascii="Times New Roman" w:hAnsi="Times New Roman" w:cs="Times New Roman"/>
          <w:lang w:eastAsia="de-DE"/>
        </w:rPr>
        <w:t>, gimdos kaklelio displazija (nenormalus ląstelių augimas gimdos kaklelio paviršiuje), skausmas/spazmai lytinių santykių metu (</w:t>
      </w:r>
      <w:proofErr w:type="spellStart"/>
      <w:r w:rsidRPr="00036EAE">
        <w:rPr>
          <w:rFonts w:ascii="Times New Roman" w:hAnsi="Times New Roman" w:cs="Times New Roman"/>
          <w:lang w:eastAsia="de-DE"/>
        </w:rPr>
        <w:t>dispareunija</w:t>
      </w:r>
      <w:proofErr w:type="spellEnd"/>
      <w:r w:rsidRPr="00036EAE">
        <w:rPr>
          <w:rFonts w:ascii="Times New Roman" w:hAnsi="Times New Roman" w:cs="Times New Roman"/>
          <w:lang w:eastAsia="de-DE"/>
        </w:rPr>
        <w:t xml:space="preserve">) </w:t>
      </w:r>
    </w:p>
    <w:p w14:paraId="4BCED5FB"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nuovargis; </w:t>
      </w:r>
    </w:p>
    <w:p w14:paraId="58F3EC7A"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patinimas; </w:t>
      </w:r>
    </w:p>
    <w:p w14:paraId="20C3EC8C"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svorio sumažėjimas; </w:t>
      </w:r>
    </w:p>
    <w:p w14:paraId="175683BD" w14:textId="77777777" w:rsidR="00036EAE" w:rsidRPr="00036EAE" w:rsidRDefault="00036EAE" w:rsidP="00036EAE">
      <w:pPr>
        <w:pStyle w:val="Sraopastraipa"/>
        <w:numPr>
          <w:ilvl w:val="0"/>
          <w:numId w:val="47"/>
        </w:numPr>
        <w:spacing w:after="0" w:line="240" w:lineRule="auto"/>
        <w:contextualSpacing w:val="0"/>
        <w:rPr>
          <w:rFonts w:ascii="Times New Roman" w:hAnsi="Times New Roman" w:cs="Times New Roman"/>
          <w:lang w:eastAsia="de-DE"/>
        </w:rPr>
      </w:pPr>
      <w:r w:rsidRPr="00036EAE">
        <w:rPr>
          <w:rFonts w:ascii="Times New Roman" w:hAnsi="Times New Roman" w:cs="Times New Roman"/>
          <w:lang w:eastAsia="de-DE"/>
        </w:rPr>
        <w:t xml:space="preserve">pakitę kraujo tyrimų rezultatai: padidėjęs </w:t>
      </w:r>
      <w:proofErr w:type="spellStart"/>
      <w:r w:rsidRPr="00036EAE">
        <w:rPr>
          <w:rFonts w:ascii="Times New Roman" w:hAnsi="Times New Roman" w:cs="Times New Roman"/>
          <w:lang w:eastAsia="de-DE"/>
        </w:rPr>
        <w:t>kreatinfosfokinazės</w:t>
      </w:r>
      <w:proofErr w:type="spellEnd"/>
      <w:r w:rsidRPr="00036EAE">
        <w:rPr>
          <w:rFonts w:ascii="Times New Roman" w:hAnsi="Times New Roman" w:cs="Times New Roman"/>
          <w:lang w:eastAsia="de-DE"/>
        </w:rPr>
        <w:t>, cholesterolio, kepenų fermentų aktyvumas.</w:t>
      </w:r>
    </w:p>
    <w:p w14:paraId="6D08AB12" w14:textId="77777777" w:rsidR="00036EAE" w:rsidRPr="00036EAE" w:rsidRDefault="00036EAE" w:rsidP="00036EAE">
      <w:pPr>
        <w:pStyle w:val="Sraopastraipa"/>
        <w:spacing w:line="240" w:lineRule="auto"/>
        <w:ind w:left="360"/>
        <w:rPr>
          <w:rFonts w:ascii="Times New Roman" w:hAnsi="Times New Roman" w:cs="Times New Roman"/>
          <w:lang w:eastAsia="de-DE"/>
        </w:rPr>
      </w:pPr>
    </w:p>
    <w:p w14:paraId="0097C156"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bCs/>
        </w:rPr>
        <w:t>Reti šalutinio poveikio reiškiniai (gali pasireikšti rečiau kaip 1 iš 1 000 asmenų):</w:t>
      </w:r>
    </w:p>
    <w:p w14:paraId="58E0B404"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būgninės membranos uždegimas, galintis sukelti klausos sutrikimą ir ausų skausmą (</w:t>
      </w:r>
      <w:proofErr w:type="spellStart"/>
      <w:r w:rsidRPr="00036EAE">
        <w:rPr>
          <w:rFonts w:ascii="Times New Roman" w:eastAsia="Times New Roman" w:hAnsi="Times New Roman" w:cs="Times New Roman"/>
          <w:color w:val="000000"/>
          <w:lang w:eastAsia="de-DE"/>
        </w:rPr>
        <w:t>miringitas</w:t>
      </w:r>
      <w:proofErr w:type="spellEnd"/>
      <w:r w:rsidRPr="00036EAE">
        <w:rPr>
          <w:rFonts w:ascii="Times New Roman" w:eastAsia="Times New Roman" w:hAnsi="Times New Roman" w:cs="Times New Roman"/>
          <w:color w:val="000000"/>
          <w:lang w:eastAsia="de-DE"/>
        </w:rPr>
        <w:t>);</w:t>
      </w:r>
    </w:p>
    <w:p w14:paraId="3F66EB00"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lytinių organų pūslelinė;</w:t>
      </w:r>
    </w:p>
    <w:p w14:paraId="6A52335E"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gerybinis krūties navikas (krūties fibroadenoma);</w:t>
      </w:r>
    </w:p>
    <w:p w14:paraId="6E898B37"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sumažėjęs leukocitų (baltųjų kraujo kūnelių) skaičius kraujyje;</w:t>
      </w:r>
    </w:p>
    <w:p w14:paraId="2DAEB6AA"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proofErr w:type="spellStart"/>
      <w:r w:rsidRPr="00036EAE">
        <w:rPr>
          <w:rFonts w:ascii="Times New Roman" w:eastAsia="Times New Roman" w:hAnsi="Times New Roman" w:cs="Times New Roman"/>
          <w:color w:val="000000"/>
          <w:lang w:eastAsia="de-DE"/>
        </w:rPr>
        <w:t>hipertiroidizmas</w:t>
      </w:r>
      <w:proofErr w:type="spellEnd"/>
      <w:r w:rsidRPr="00036EAE">
        <w:rPr>
          <w:rFonts w:ascii="Times New Roman" w:eastAsia="Times New Roman" w:hAnsi="Times New Roman" w:cs="Times New Roman"/>
          <w:color w:val="000000"/>
          <w:lang w:eastAsia="de-DE"/>
        </w:rPr>
        <w:t xml:space="preserve"> (padidėjęs skydliaukės aktyvumas);</w:t>
      </w:r>
    </w:p>
    <w:p w14:paraId="22A27100"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skysčių susilaikymas, lipidų pusiausvyros sutrikimas kraujyje (</w:t>
      </w:r>
      <w:proofErr w:type="spellStart"/>
      <w:r w:rsidRPr="00036EAE">
        <w:rPr>
          <w:rFonts w:ascii="Times New Roman" w:eastAsia="Times New Roman" w:hAnsi="Times New Roman" w:cs="Times New Roman"/>
          <w:color w:val="000000"/>
          <w:lang w:eastAsia="de-DE"/>
        </w:rPr>
        <w:t>dislipidemija</w:t>
      </w:r>
      <w:proofErr w:type="spellEnd"/>
      <w:r w:rsidRPr="00036EAE">
        <w:rPr>
          <w:rFonts w:ascii="Times New Roman" w:eastAsia="Times New Roman" w:hAnsi="Times New Roman" w:cs="Times New Roman"/>
          <w:color w:val="000000"/>
          <w:lang w:eastAsia="de-DE"/>
        </w:rPr>
        <w:t>);</w:t>
      </w:r>
    </w:p>
    <w:p w14:paraId="4CD5CD4A"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pakitęs skonio suvokimas (</w:t>
      </w:r>
      <w:proofErr w:type="spellStart"/>
      <w:r w:rsidRPr="00036EAE">
        <w:rPr>
          <w:rFonts w:ascii="Times New Roman" w:eastAsia="Times New Roman" w:hAnsi="Times New Roman" w:cs="Times New Roman"/>
          <w:color w:val="000000"/>
          <w:lang w:eastAsia="de-DE"/>
        </w:rPr>
        <w:t>disgeuzija</w:t>
      </w:r>
      <w:proofErr w:type="spellEnd"/>
      <w:r w:rsidRPr="00036EAE">
        <w:rPr>
          <w:rFonts w:ascii="Times New Roman" w:eastAsia="Times New Roman" w:hAnsi="Times New Roman" w:cs="Times New Roman"/>
          <w:color w:val="000000"/>
          <w:lang w:eastAsia="de-DE"/>
        </w:rPr>
        <w:t>);</w:t>
      </w:r>
    </w:p>
    <w:p w14:paraId="413163E1"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dalinis lytėjimo pojūčio praradimas (</w:t>
      </w:r>
      <w:proofErr w:type="spellStart"/>
      <w:r w:rsidRPr="00036EAE">
        <w:rPr>
          <w:rFonts w:ascii="Times New Roman" w:eastAsia="Times New Roman" w:hAnsi="Times New Roman" w:cs="Times New Roman"/>
          <w:color w:val="000000"/>
          <w:lang w:eastAsia="de-DE"/>
        </w:rPr>
        <w:t>hipoestezija</w:t>
      </w:r>
      <w:proofErr w:type="spellEnd"/>
      <w:r w:rsidRPr="00036EAE">
        <w:rPr>
          <w:rFonts w:ascii="Times New Roman" w:eastAsia="Times New Roman" w:hAnsi="Times New Roman" w:cs="Times New Roman"/>
          <w:color w:val="000000"/>
          <w:lang w:eastAsia="de-DE"/>
        </w:rPr>
        <w:t>);</w:t>
      </w:r>
    </w:p>
    <w:p w14:paraId="1ED179F8"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deginimo ar dilgčiojimo pojūtis, kuris paprastai jaučiamas delnuose, rankose, kojose ar pėdose, bet gali pasireikšti ir kitose kūno vietose (</w:t>
      </w:r>
      <w:proofErr w:type="spellStart"/>
      <w:r w:rsidRPr="00036EAE">
        <w:rPr>
          <w:rFonts w:ascii="Times New Roman" w:eastAsia="Times New Roman" w:hAnsi="Times New Roman" w:cs="Times New Roman"/>
          <w:color w:val="000000"/>
          <w:lang w:eastAsia="de-DE"/>
        </w:rPr>
        <w:t>parestezija</w:t>
      </w:r>
      <w:proofErr w:type="spellEnd"/>
      <w:r w:rsidRPr="00036EAE">
        <w:rPr>
          <w:rFonts w:ascii="Times New Roman" w:eastAsia="Times New Roman" w:hAnsi="Times New Roman" w:cs="Times New Roman"/>
          <w:color w:val="000000"/>
          <w:lang w:eastAsia="de-DE"/>
        </w:rPr>
        <w:t>);</w:t>
      </w:r>
    </w:p>
    <w:p w14:paraId="6540E0A7"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akių niežulys, regos sutrikimas;</w:t>
      </w:r>
    </w:p>
    <w:p w14:paraId="04F76467"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galvos svaigimas (</w:t>
      </w:r>
      <w:proofErr w:type="spellStart"/>
      <w:r w:rsidRPr="00036EAE">
        <w:rPr>
          <w:rFonts w:ascii="Times New Roman" w:eastAsia="Times New Roman" w:hAnsi="Times New Roman" w:cs="Times New Roman"/>
          <w:i/>
          <w:color w:val="000000"/>
          <w:lang w:eastAsia="de-DE"/>
        </w:rPr>
        <w:t>vertigo</w:t>
      </w:r>
      <w:proofErr w:type="spellEnd"/>
      <w:r w:rsidRPr="00036EAE">
        <w:rPr>
          <w:rFonts w:ascii="Times New Roman" w:eastAsia="Times New Roman" w:hAnsi="Times New Roman" w:cs="Times New Roman"/>
          <w:color w:val="000000"/>
          <w:lang w:eastAsia="de-DE"/>
        </w:rPr>
        <w:t>);</w:t>
      </w:r>
    </w:p>
    <w:p w14:paraId="21D36EF4"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greitas širdies ritmas (</w:t>
      </w:r>
      <w:proofErr w:type="spellStart"/>
      <w:r w:rsidRPr="00036EAE">
        <w:rPr>
          <w:rFonts w:ascii="Times New Roman" w:eastAsia="Times New Roman" w:hAnsi="Times New Roman" w:cs="Times New Roman"/>
          <w:color w:val="000000"/>
          <w:lang w:eastAsia="de-DE"/>
        </w:rPr>
        <w:t>palpitacija</w:t>
      </w:r>
      <w:proofErr w:type="spellEnd"/>
      <w:r w:rsidRPr="00036EAE">
        <w:rPr>
          <w:rFonts w:ascii="Times New Roman" w:eastAsia="Times New Roman" w:hAnsi="Times New Roman" w:cs="Times New Roman"/>
          <w:color w:val="000000"/>
          <w:lang w:eastAsia="de-DE"/>
        </w:rPr>
        <w:t>);</w:t>
      </w:r>
    </w:p>
    <w:p w14:paraId="47544E92"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kraujospūdžio svyravimai;</w:t>
      </w:r>
    </w:p>
    <w:p w14:paraId="08571F45"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hematoma (kraujo susikaupimas iš po oda esančių kraujagyslių);</w:t>
      </w:r>
    </w:p>
    <w:p w14:paraId="11574095" w14:textId="77777777" w:rsidR="00036EAE" w:rsidRPr="00036EAE" w:rsidRDefault="00036EAE" w:rsidP="00036EAE">
      <w:pPr>
        <w:widowControl w:val="0"/>
        <w:numPr>
          <w:ilvl w:val="0"/>
          <w:numId w:val="4"/>
        </w:numPr>
        <w:tabs>
          <w:tab w:val="num" w:pos="567"/>
        </w:tabs>
        <w:spacing w:after="0" w:line="240" w:lineRule="auto"/>
        <w:ind w:hanging="468"/>
        <w:contextualSpacing/>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karščio antplūdis;</w:t>
      </w:r>
    </w:p>
    <w:p w14:paraId="5B55558A" w14:textId="77777777" w:rsidR="00036EAE" w:rsidRPr="00036EAE" w:rsidRDefault="00036EAE" w:rsidP="00036EAE">
      <w:pPr>
        <w:widowControl w:val="0"/>
        <w:numPr>
          <w:ilvl w:val="0"/>
          <w:numId w:val="4"/>
        </w:numPr>
        <w:tabs>
          <w:tab w:val="num" w:pos="567"/>
        </w:tabs>
        <w:spacing w:after="0" w:line="240" w:lineRule="auto"/>
        <w:ind w:hanging="468"/>
        <w:contextualSpacing/>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 xml:space="preserve">venų sutrikimai, įskaitant </w:t>
      </w:r>
      <w:r w:rsidRPr="00036EAE">
        <w:rPr>
          <w:rFonts w:ascii="Times New Roman" w:eastAsia="Times New Roman" w:hAnsi="Times New Roman" w:cs="Times New Roman"/>
          <w:lang w:eastAsia="de-DE"/>
        </w:rPr>
        <w:t xml:space="preserve">žvaigždines venas </w:t>
      </w:r>
      <w:r w:rsidRPr="00036EAE">
        <w:rPr>
          <w:rFonts w:ascii="Times New Roman" w:eastAsia="Times New Roman" w:hAnsi="Times New Roman" w:cs="Times New Roman"/>
          <w:color w:val="000000"/>
          <w:lang w:eastAsia="de-DE"/>
        </w:rPr>
        <w:t xml:space="preserve">arba venų </w:t>
      </w:r>
      <w:proofErr w:type="spellStart"/>
      <w:r w:rsidRPr="00036EAE">
        <w:rPr>
          <w:rFonts w:ascii="Times New Roman" w:eastAsia="Times New Roman" w:hAnsi="Times New Roman" w:cs="Times New Roman"/>
          <w:color w:val="000000"/>
          <w:lang w:eastAsia="de-DE"/>
        </w:rPr>
        <w:t>varikozę</w:t>
      </w:r>
      <w:proofErr w:type="spellEnd"/>
      <w:r w:rsidRPr="00036EAE">
        <w:rPr>
          <w:rFonts w:ascii="Times New Roman" w:eastAsia="Times New Roman" w:hAnsi="Times New Roman" w:cs="Times New Roman"/>
          <w:color w:val="000000"/>
          <w:lang w:eastAsia="de-DE"/>
        </w:rPr>
        <w:t>;</w:t>
      </w:r>
    </w:p>
    <w:p w14:paraId="73BF7EEC" w14:textId="77777777" w:rsidR="00036EAE" w:rsidRPr="00036EAE" w:rsidRDefault="00036EAE" w:rsidP="00036EAE">
      <w:pPr>
        <w:widowControl w:val="0"/>
        <w:numPr>
          <w:ilvl w:val="0"/>
          <w:numId w:val="4"/>
        </w:numPr>
        <w:tabs>
          <w:tab w:val="num" w:pos="567"/>
        </w:tabs>
        <w:spacing w:after="0" w:line="240" w:lineRule="auto"/>
        <w:ind w:hanging="468"/>
        <w:contextualSpacing/>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 xml:space="preserve">kenksmingi kraujo krešuliai venoje arba arterijoje, pavyzdžiui: </w:t>
      </w:r>
    </w:p>
    <w:p w14:paraId="1475243D" w14:textId="77777777" w:rsidR="00036EAE" w:rsidRPr="00036EAE" w:rsidRDefault="00036EAE" w:rsidP="00036EAE">
      <w:pPr>
        <w:widowControl w:val="0"/>
        <w:numPr>
          <w:ilvl w:val="1"/>
          <w:numId w:val="4"/>
        </w:numPr>
        <w:spacing w:after="0" w:line="240" w:lineRule="auto"/>
        <w:contextualSpacing/>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kojoje ar pėdoje (t. y. venų trombozė);</w:t>
      </w:r>
    </w:p>
    <w:p w14:paraId="6CFBFF6A" w14:textId="77777777" w:rsidR="00036EAE" w:rsidRPr="00036EAE" w:rsidRDefault="00036EAE" w:rsidP="00036EAE">
      <w:pPr>
        <w:widowControl w:val="0"/>
        <w:numPr>
          <w:ilvl w:val="1"/>
          <w:numId w:val="4"/>
        </w:numPr>
        <w:spacing w:after="0" w:line="240" w:lineRule="auto"/>
        <w:contextualSpacing/>
        <w:rPr>
          <w:rFonts w:ascii="Times New Roman" w:eastAsia="Times New Roman" w:hAnsi="Times New Roman" w:cs="Times New Roman"/>
          <w:color w:val="000000"/>
          <w:lang w:eastAsia="de-DE"/>
        </w:rPr>
      </w:pPr>
      <w:r w:rsidRPr="00036EAE">
        <w:rPr>
          <w:rFonts w:ascii="Times New Roman" w:eastAsia="Times New Roman" w:hAnsi="Times New Roman" w:cs="Times New Roman"/>
          <w:color w:val="000000"/>
          <w:lang w:eastAsia="de-DE"/>
        </w:rPr>
        <w:t>plaučiuose (t. y. plaučių embolija);</w:t>
      </w:r>
    </w:p>
    <w:p w14:paraId="1A827BBF" w14:textId="77777777" w:rsidR="00036EAE" w:rsidRPr="00036EAE" w:rsidRDefault="00036EAE" w:rsidP="00036EAE">
      <w:pPr>
        <w:widowControl w:val="0"/>
        <w:numPr>
          <w:ilvl w:val="0"/>
          <w:numId w:val="4"/>
        </w:numPr>
        <w:tabs>
          <w:tab w:val="num" w:pos="567"/>
        </w:tabs>
        <w:spacing w:after="0" w:line="240" w:lineRule="auto"/>
        <w:ind w:hanging="468"/>
        <w:contextualSpacing/>
        <w:rPr>
          <w:rFonts w:ascii="Times New Roman" w:eastAsia="Times New Roman" w:hAnsi="Times New Roman" w:cs="Times New Roman"/>
          <w:lang w:eastAsia="de-DE"/>
        </w:rPr>
      </w:pPr>
      <w:r w:rsidRPr="00036EAE">
        <w:rPr>
          <w:rFonts w:ascii="Times New Roman" w:eastAsia="Times New Roman" w:hAnsi="Times New Roman" w:cs="Times New Roman"/>
          <w:color w:val="000000"/>
          <w:lang w:eastAsia="de-DE"/>
        </w:rPr>
        <w:t>kraujavimas iš nosies (</w:t>
      </w:r>
      <w:proofErr w:type="spellStart"/>
      <w:r w:rsidRPr="00036EAE">
        <w:rPr>
          <w:rFonts w:ascii="Times New Roman" w:eastAsia="Times New Roman" w:hAnsi="Times New Roman" w:cs="Times New Roman"/>
          <w:color w:val="000000"/>
          <w:lang w:eastAsia="de-DE"/>
        </w:rPr>
        <w:t>epistaksė</w:t>
      </w:r>
      <w:proofErr w:type="spellEnd"/>
      <w:r w:rsidRPr="00036EAE">
        <w:rPr>
          <w:rFonts w:ascii="Times New Roman" w:eastAsia="Times New Roman" w:hAnsi="Times New Roman" w:cs="Times New Roman"/>
          <w:color w:val="000000"/>
          <w:lang w:eastAsia="de-DE"/>
        </w:rPr>
        <w:t>);</w:t>
      </w:r>
    </w:p>
    <w:p w14:paraId="1AD21A24" w14:textId="77777777" w:rsidR="00036EAE" w:rsidRPr="00036EAE" w:rsidRDefault="00036EAE" w:rsidP="00036EAE">
      <w:pPr>
        <w:widowControl w:val="0"/>
        <w:numPr>
          <w:ilvl w:val="0"/>
          <w:numId w:val="4"/>
        </w:numPr>
        <w:tabs>
          <w:tab w:val="num" w:pos="567"/>
        </w:tabs>
        <w:spacing w:after="0" w:line="240" w:lineRule="auto"/>
        <w:ind w:hanging="468"/>
        <w:contextualSpacing/>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virškinimo sutrikimai (dispepsija);</w:t>
      </w:r>
    </w:p>
    <w:p w14:paraId="0941A30F"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vidurių užkietėjimas;</w:t>
      </w:r>
    </w:p>
    <w:p w14:paraId="361930F8"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proofErr w:type="spellStart"/>
      <w:r w:rsidRPr="00036EAE">
        <w:rPr>
          <w:rFonts w:ascii="Times New Roman" w:eastAsia="Times New Roman" w:hAnsi="Times New Roman" w:cs="Times New Roman"/>
          <w:lang w:eastAsia="de-DE"/>
        </w:rPr>
        <w:t>gastroezofaginis</w:t>
      </w:r>
      <w:proofErr w:type="spellEnd"/>
      <w:r w:rsidRPr="00036EAE">
        <w:rPr>
          <w:rFonts w:ascii="Times New Roman" w:eastAsia="Times New Roman" w:hAnsi="Times New Roman" w:cs="Times New Roman"/>
          <w:lang w:eastAsia="de-DE"/>
        </w:rPr>
        <w:t xml:space="preserve"> </w:t>
      </w:r>
      <w:proofErr w:type="spellStart"/>
      <w:r w:rsidRPr="00036EAE">
        <w:rPr>
          <w:rFonts w:ascii="Times New Roman" w:eastAsia="Times New Roman" w:hAnsi="Times New Roman" w:cs="Times New Roman"/>
          <w:lang w:eastAsia="de-DE"/>
        </w:rPr>
        <w:t>refliuksas</w:t>
      </w:r>
      <w:proofErr w:type="spellEnd"/>
      <w:r w:rsidRPr="00036EAE">
        <w:rPr>
          <w:rFonts w:ascii="Times New Roman" w:eastAsia="Times New Roman" w:hAnsi="Times New Roman" w:cs="Times New Roman"/>
          <w:lang w:eastAsia="de-DE"/>
        </w:rPr>
        <w:t>;</w:t>
      </w:r>
    </w:p>
    <w:p w14:paraId="7F786E9C"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lastRenderedPageBreak/>
        <w:t xml:space="preserve">dantų jautrumas (dantų </w:t>
      </w:r>
      <w:proofErr w:type="spellStart"/>
      <w:r w:rsidRPr="00036EAE">
        <w:rPr>
          <w:rFonts w:ascii="Times New Roman" w:eastAsia="Times New Roman" w:hAnsi="Times New Roman" w:cs="Times New Roman"/>
          <w:lang w:eastAsia="de-DE"/>
        </w:rPr>
        <w:t>hiperestezija</w:t>
      </w:r>
      <w:proofErr w:type="spellEnd"/>
      <w:r w:rsidRPr="00036EAE">
        <w:rPr>
          <w:rFonts w:ascii="Times New Roman" w:eastAsia="Times New Roman" w:hAnsi="Times New Roman" w:cs="Times New Roman"/>
          <w:lang w:eastAsia="de-DE"/>
        </w:rPr>
        <w:t>);</w:t>
      </w:r>
    </w:p>
    <w:p w14:paraId="4A3852AE"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 xml:space="preserve">odos sutrikimai, sausa oda, dilgėlinė, </w:t>
      </w:r>
      <w:proofErr w:type="spellStart"/>
      <w:r w:rsidRPr="00036EAE">
        <w:rPr>
          <w:rFonts w:ascii="Times New Roman" w:eastAsia="Times New Roman" w:hAnsi="Times New Roman" w:cs="Times New Roman"/>
          <w:lang w:eastAsia="de-DE"/>
        </w:rPr>
        <w:t>chloazma</w:t>
      </w:r>
      <w:proofErr w:type="spellEnd"/>
      <w:r w:rsidRPr="00036EAE">
        <w:rPr>
          <w:rFonts w:ascii="Times New Roman" w:eastAsia="Times New Roman" w:hAnsi="Times New Roman" w:cs="Times New Roman"/>
          <w:lang w:eastAsia="de-DE"/>
        </w:rPr>
        <w:t xml:space="preserve"> (geltonai rudos pigmentinės dėmės);</w:t>
      </w:r>
    </w:p>
    <w:p w14:paraId="6DC8A85D"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sąnarių skausmas (</w:t>
      </w:r>
      <w:proofErr w:type="spellStart"/>
      <w:r w:rsidRPr="00036EAE">
        <w:rPr>
          <w:rFonts w:ascii="Times New Roman" w:eastAsia="Times New Roman" w:hAnsi="Times New Roman" w:cs="Times New Roman"/>
          <w:lang w:eastAsia="de-DE"/>
        </w:rPr>
        <w:t>artralgija</w:t>
      </w:r>
      <w:proofErr w:type="spellEnd"/>
      <w:r w:rsidRPr="00036EAE">
        <w:rPr>
          <w:rFonts w:ascii="Times New Roman" w:eastAsia="Times New Roman" w:hAnsi="Times New Roman" w:cs="Times New Roman"/>
          <w:lang w:eastAsia="de-DE"/>
        </w:rPr>
        <w:t>);</w:t>
      </w:r>
    </w:p>
    <w:p w14:paraId="45EFD8BE"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pakitę šlapimo tyrimo rezultatai: raudonųjų kraujo kūnelių ir baltųjų kraujo kūnelių buvimas šlapime;</w:t>
      </w:r>
    </w:p>
    <w:p w14:paraId="1D5ACCAA"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netaisyklingas gimdos gleivinės sustorėjimas;</w:t>
      </w:r>
    </w:p>
    <w:p w14:paraId="3F6A4EDB"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lytinių organų diskomfortas;</w:t>
      </w:r>
    </w:p>
    <w:p w14:paraId="6C5FEAC4"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bendra bloga savijauta;</w:t>
      </w:r>
    </w:p>
    <w:p w14:paraId="36BE5EC9"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 xml:space="preserve">pakitę kraujo tyrimų rezultatai: padidėjęs </w:t>
      </w:r>
      <w:proofErr w:type="spellStart"/>
      <w:r w:rsidRPr="00036EAE">
        <w:rPr>
          <w:rFonts w:ascii="Times New Roman" w:eastAsia="Times New Roman" w:hAnsi="Times New Roman" w:cs="Times New Roman"/>
          <w:lang w:eastAsia="de-DE"/>
        </w:rPr>
        <w:t>laktatdehidrogenazės</w:t>
      </w:r>
      <w:proofErr w:type="spellEnd"/>
      <w:r w:rsidRPr="00036EAE">
        <w:rPr>
          <w:rFonts w:ascii="Times New Roman" w:eastAsia="Times New Roman" w:hAnsi="Times New Roman" w:cs="Times New Roman"/>
          <w:lang w:eastAsia="de-DE"/>
        </w:rPr>
        <w:t>, kalio, prolaktino, fibrino D </w:t>
      </w:r>
      <w:proofErr w:type="spellStart"/>
      <w:r w:rsidRPr="00036EAE">
        <w:rPr>
          <w:rFonts w:ascii="Times New Roman" w:eastAsia="Times New Roman" w:hAnsi="Times New Roman" w:cs="Times New Roman"/>
          <w:lang w:eastAsia="de-DE"/>
        </w:rPr>
        <w:t>dimero</w:t>
      </w:r>
      <w:proofErr w:type="spellEnd"/>
      <w:r w:rsidRPr="00036EAE">
        <w:rPr>
          <w:rFonts w:ascii="Times New Roman" w:eastAsia="Times New Roman" w:hAnsi="Times New Roman" w:cs="Times New Roman"/>
          <w:lang w:eastAsia="de-DE"/>
        </w:rPr>
        <w:t xml:space="preserve"> aktyvumas;</w:t>
      </w:r>
    </w:p>
    <w:p w14:paraId="404708FB" w14:textId="77777777" w:rsidR="00036EAE" w:rsidRPr="00036EAE" w:rsidRDefault="00036EAE" w:rsidP="00036EAE">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36EAE">
        <w:rPr>
          <w:rFonts w:ascii="Times New Roman" w:eastAsia="Times New Roman" w:hAnsi="Times New Roman" w:cs="Times New Roman"/>
          <w:lang w:eastAsia="de-DE"/>
        </w:rPr>
        <w:t>nenormalus kraujospūdis.</w:t>
      </w:r>
    </w:p>
    <w:p w14:paraId="0030555C" w14:textId="77777777" w:rsidR="00036EAE" w:rsidRPr="00036EAE" w:rsidRDefault="00036EAE" w:rsidP="00036EAE">
      <w:pPr>
        <w:widowControl w:val="0"/>
        <w:spacing w:after="0" w:line="240" w:lineRule="auto"/>
        <w:rPr>
          <w:rFonts w:ascii="Times New Roman" w:eastAsia="Times New Roman" w:hAnsi="Times New Roman" w:cs="Times New Roman"/>
          <w:lang w:eastAsia="de-DE"/>
        </w:rPr>
      </w:pPr>
    </w:p>
    <w:p w14:paraId="59476B89"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Pranešimas apie šalutinį poveikį</w:t>
      </w:r>
    </w:p>
    <w:p w14:paraId="23F53AB1"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Jeigu pasireiškė šalutinis poveikis, įskaitant šiame lapelyje nenurodytą, pasakykite gydytojui, vaistininkui arba slaugytojui. </w:t>
      </w:r>
      <w:r w:rsidRPr="00036EAE">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36EAE">
        <w:rPr>
          <w:rFonts w:ascii="Times New Roman" w:eastAsia="Times New Roman" w:hAnsi="Times New Roman" w:cs="Times New Roman"/>
          <w:color w:val="0000EE"/>
          <w:u w:val="single"/>
          <w:lang w:eastAsia="lt-LT"/>
        </w:rPr>
        <w:t>https://vvkt.lrv.lt/lt/</w:t>
      </w:r>
      <w:r w:rsidRPr="00036EAE">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036EAE">
        <w:rPr>
          <w:rFonts w:ascii="Times New Roman" w:eastAsia="Times New Roman" w:hAnsi="Times New Roman" w:cs="Times New Roman"/>
        </w:rPr>
        <w:t>.</w:t>
      </w:r>
    </w:p>
    <w:p w14:paraId="11D96AF3" w14:textId="77777777" w:rsidR="00036EAE" w:rsidRPr="00036EAE" w:rsidRDefault="00036EAE" w:rsidP="00036EAE">
      <w:pPr>
        <w:spacing w:after="0" w:line="240" w:lineRule="auto"/>
        <w:rPr>
          <w:rFonts w:ascii="Times New Roman" w:eastAsia="Times New Roman" w:hAnsi="Times New Roman" w:cs="Times New Roman"/>
        </w:rPr>
      </w:pPr>
    </w:p>
    <w:p w14:paraId="5CE8AD2A" w14:textId="77777777" w:rsidR="00036EAE" w:rsidRPr="00036EAE" w:rsidRDefault="00036EAE" w:rsidP="00036EAE">
      <w:pPr>
        <w:spacing w:after="0" w:line="240" w:lineRule="auto"/>
        <w:rPr>
          <w:rFonts w:ascii="Times New Roman" w:eastAsia="Times New Roman" w:hAnsi="Times New Roman" w:cs="Times New Roman"/>
        </w:rPr>
      </w:pPr>
    </w:p>
    <w:p w14:paraId="654809A2" w14:textId="77777777" w:rsidR="00036EAE" w:rsidRPr="00036EAE" w:rsidRDefault="00036EAE" w:rsidP="00036EAE">
      <w:pPr>
        <w:keepNext/>
        <w:spacing w:after="0" w:line="240" w:lineRule="auto"/>
        <w:ind w:left="567" w:hanging="567"/>
        <w:outlineLvl w:val="1"/>
        <w:rPr>
          <w:rFonts w:ascii="Times New Roman" w:eastAsia="Times New Roman" w:hAnsi="Times New Roman" w:cs="Times New Roman"/>
          <w:b/>
        </w:rPr>
      </w:pPr>
      <w:r w:rsidRPr="00036EAE">
        <w:rPr>
          <w:rFonts w:ascii="Times New Roman" w:eastAsia="Times New Roman" w:hAnsi="Times New Roman" w:cs="Times New Roman"/>
          <w:b/>
        </w:rPr>
        <w:t>5.</w:t>
      </w:r>
      <w:r w:rsidRPr="00036EAE">
        <w:rPr>
          <w:rFonts w:ascii="Times New Roman" w:eastAsia="Times New Roman" w:hAnsi="Times New Roman" w:cs="Times New Roman"/>
          <w:b/>
        </w:rPr>
        <w:tab/>
        <w:t xml:space="preserve">Kaip laikyti </w:t>
      </w:r>
      <w:proofErr w:type="spellStart"/>
      <w:r w:rsidRPr="00036EAE">
        <w:rPr>
          <w:rFonts w:ascii="Times New Roman" w:eastAsia="Times New Roman" w:hAnsi="Times New Roman" w:cs="Times New Roman"/>
          <w:b/>
        </w:rPr>
        <w:t>Kelzy</w:t>
      </w:r>
      <w:proofErr w:type="spellEnd"/>
    </w:p>
    <w:p w14:paraId="17A682D7" w14:textId="77777777" w:rsidR="00036EAE" w:rsidRPr="00036EAE" w:rsidRDefault="00036EAE" w:rsidP="00036EAE">
      <w:pPr>
        <w:spacing w:after="0" w:line="240" w:lineRule="auto"/>
        <w:rPr>
          <w:rFonts w:ascii="Times New Roman" w:eastAsia="Times New Roman" w:hAnsi="Times New Roman" w:cs="Times New Roman"/>
        </w:rPr>
      </w:pPr>
    </w:p>
    <w:p w14:paraId="69F636AA"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rPr>
      </w:pPr>
      <w:r w:rsidRPr="00036EAE">
        <w:rPr>
          <w:rFonts w:ascii="Times New Roman" w:eastAsia="Times New Roman" w:hAnsi="Times New Roman" w:cs="Times New Roman"/>
        </w:rPr>
        <w:t>Šį vaistą laikykite vaikams nepastebimoje ir nepasiekiamoje vietoje.</w:t>
      </w:r>
    </w:p>
    <w:p w14:paraId="259BF951"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rPr>
      </w:pPr>
    </w:p>
    <w:p w14:paraId="6BB85EEE"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rPr>
      </w:pPr>
      <w:r w:rsidRPr="00036EAE">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1B1ECDBE"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rPr>
      </w:pPr>
    </w:p>
    <w:p w14:paraId="07C7C07A" w14:textId="77777777" w:rsidR="00036EAE" w:rsidRPr="00036EAE" w:rsidRDefault="00036EAE" w:rsidP="00036EAE">
      <w:pPr>
        <w:tabs>
          <w:tab w:val="left" w:pos="567"/>
        </w:tabs>
        <w:spacing w:after="0" w:line="240" w:lineRule="auto"/>
        <w:jc w:val="both"/>
        <w:rPr>
          <w:rFonts w:ascii="Times New Roman" w:eastAsia="Times New Roman" w:hAnsi="Times New Roman" w:cs="Times New Roman"/>
        </w:rPr>
      </w:pPr>
      <w:r w:rsidRPr="00036EAE">
        <w:rPr>
          <w:rFonts w:ascii="Times New Roman" w:eastAsia="Times New Roman" w:hAnsi="Times New Roman" w:cs="Times New Roman"/>
        </w:rPr>
        <w:t>Šiam vaistui specialių temperatūros laikymo sąlygų nereikia.</w:t>
      </w:r>
    </w:p>
    <w:p w14:paraId="152FC29E" w14:textId="77777777" w:rsidR="00036EAE" w:rsidRPr="00036EAE" w:rsidRDefault="00036EAE" w:rsidP="00036EAE">
      <w:pPr>
        <w:tabs>
          <w:tab w:val="left" w:pos="567"/>
        </w:tabs>
        <w:spacing w:after="0" w:line="240" w:lineRule="auto"/>
        <w:jc w:val="both"/>
        <w:rPr>
          <w:rFonts w:ascii="Times New Roman" w:eastAsia="Times New Roman" w:hAnsi="Times New Roman" w:cs="Times New Roman"/>
        </w:rPr>
      </w:pPr>
    </w:p>
    <w:p w14:paraId="6449E703"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Lizdinę plokštelę laikyti išorinėje dėžutėje, kad vaistas būtų apsaugotas nuo šviesos.</w:t>
      </w:r>
    </w:p>
    <w:p w14:paraId="0230401A"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rPr>
      </w:pPr>
    </w:p>
    <w:p w14:paraId="1017C90A"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i/>
        </w:rPr>
      </w:pPr>
      <w:r w:rsidRPr="00036EA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B8842D3" w14:textId="77777777" w:rsidR="00036EAE" w:rsidRPr="00036EAE" w:rsidRDefault="00036EAE" w:rsidP="00036EAE">
      <w:pPr>
        <w:spacing w:after="0" w:line="240" w:lineRule="auto"/>
        <w:rPr>
          <w:rFonts w:ascii="Times New Roman" w:eastAsia="Times New Roman" w:hAnsi="Times New Roman" w:cs="Times New Roman"/>
        </w:rPr>
      </w:pPr>
    </w:p>
    <w:p w14:paraId="3578805B" w14:textId="77777777" w:rsidR="00036EAE" w:rsidRPr="00036EAE" w:rsidRDefault="00036EAE" w:rsidP="00036EAE">
      <w:pPr>
        <w:spacing w:after="0" w:line="240" w:lineRule="auto"/>
        <w:rPr>
          <w:rFonts w:ascii="Times New Roman" w:eastAsia="Times New Roman" w:hAnsi="Times New Roman" w:cs="Times New Roman"/>
        </w:rPr>
      </w:pPr>
    </w:p>
    <w:p w14:paraId="6AE0E585" w14:textId="77777777" w:rsidR="00036EAE" w:rsidRPr="00036EAE" w:rsidRDefault="00036EAE" w:rsidP="00036EAE">
      <w:pPr>
        <w:keepNext/>
        <w:spacing w:after="0" w:line="240" w:lineRule="auto"/>
        <w:ind w:left="567" w:hanging="567"/>
        <w:outlineLvl w:val="1"/>
        <w:rPr>
          <w:rFonts w:ascii="Times New Roman" w:eastAsia="Times New Roman" w:hAnsi="Times New Roman" w:cs="Times New Roman"/>
          <w:b/>
        </w:rPr>
      </w:pPr>
      <w:r w:rsidRPr="00036EAE">
        <w:rPr>
          <w:rFonts w:ascii="Times New Roman" w:eastAsia="Times New Roman" w:hAnsi="Times New Roman" w:cs="Times New Roman"/>
          <w:b/>
        </w:rPr>
        <w:t>6.</w:t>
      </w:r>
      <w:r w:rsidRPr="00036EAE">
        <w:rPr>
          <w:rFonts w:ascii="Times New Roman" w:eastAsia="Times New Roman" w:hAnsi="Times New Roman" w:cs="Times New Roman"/>
          <w:b/>
        </w:rPr>
        <w:tab/>
        <w:t>Pakuotės turinys ir kita informacija</w:t>
      </w:r>
    </w:p>
    <w:p w14:paraId="50D1FD93" w14:textId="77777777" w:rsidR="00036EAE" w:rsidRPr="00036EAE" w:rsidRDefault="00036EAE" w:rsidP="00036EAE">
      <w:pPr>
        <w:spacing w:after="0" w:line="240" w:lineRule="auto"/>
        <w:rPr>
          <w:rFonts w:ascii="Times New Roman" w:eastAsia="Times New Roman" w:hAnsi="Times New Roman" w:cs="Times New Roman"/>
        </w:rPr>
      </w:pPr>
    </w:p>
    <w:p w14:paraId="22F9DDBA" w14:textId="77777777" w:rsidR="00036EAE" w:rsidRPr="00036EAE" w:rsidRDefault="00036EAE" w:rsidP="00036EAE">
      <w:pPr>
        <w:spacing w:after="0" w:line="240" w:lineRule="auto"/>
        <w:rPr>
          <w:rFonts w:ascii="Times New Roman" w:eastAsia="Times New Roman" w:hAnsi="Times New Roman" w:cs="Times New Roman"/>
          <w:b/>
          <w:bCs/>
        </w:rPr>
      </w:pPr>
      <w:proofErr w:type="spellStart"/>
      <w:r w:rsidRPr="00036EAE">
        <w:rPr>
          <w:rFonts w:ascii="Times New Roman" w:eastAsia="Times New Roman" w:hAnsi="Times New Roman" w:cs="Times New Roman"/>
          <w:b/>
          <w:bCs/>
        </w:rPr>
        <w:t>Kelzy</w:t>
      </w:r>
      <w:proofErr w:type="spellEnd"/>
      <w:r w:rsidRPr="00036EAE">
        <w:rPr>
          <w:rFonts w:ascii="Times New Roman" w:eastAsia="Times New Roman" w:hAnsi="Times New Roman" w:cs="Times New Roman"/>
          <w:b/>
          <w:bCs/>
        </w:rPr>
        <w:t xml:space="preserve"> sudėtis</w:t>
      </w:r>
    </w:p>
    <w:p w14:paraId="66BBDC92" w14:textId="77777777" w:rsidR="00036EAE" w:rsidRPr="00036EAE" w:rsidRDefault="00036EAE" w:rsidP="00036EAE">
      <w:pPr>
        <w:spacing w:after="0" w:line="240" w:lineRule="auto"/>
        <w:rPr>
          <w:rFonts w:ascii="Times New Roman" w:eastAsia="Times New Roman" w:hAnsi="Times New Roman" w:cs="Times New Roman"/>
          <w:b/>
          <w:bCs/>
        </w:rPr>
      </w:pPr>
    </w:p>
    <w:p w14:paraId="5009A920"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Baltos tabletės:</w:t>
      </w:r>
    </w:p>
    <w:p w14:paraId="1DAA1388" w14:textId="77777777" w:rsidR="00036EAE" w:rsidRPr="00036EAE" w:rsidRDefault="00036EAE" w:rsidP="00036EAE">
      <w:pPr>
        <w:tabs>
          <w:tab w:val="left" w:pos="567"/>
        </w:tabs>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w:t>
      </w:r>
      <w:r w:rsidRPr="00036EAE">
        <w:rPr>
          <w:rFonts w:ascii="Times New Roman" w:eastAsia="Times New Roman" w:hAnsi="Times New Roman" w:cs="Times New Roman"/>
        </w:rPr>
        <w:tab/>
        <w:t xml:space="preserve">Veikliosios medžiagos yra </w:t>
      </w:r>
      <w:proofErr w:type="spellStart"/>
      <w:r w:rsidRPr="00036EAE">
        <w:rPr>
          <w:rFonts w:ascii="Times New Roman" w:eastAsia="Times New Roman" w:hAnsi="Times New Roman" w:cs="Times New Roman"/>
        </w:rPr>
        <w:t>dienogestas</w:t>
      </w:r>
      <w:proofErr w:type="spellEnd"/>
      <w:r w:rsidRPr="00036EAE">
        <w:rPr>
          <w:rFonts w:ascii="Times New Roman" w:eastAsia="Times New Roman" w:hAnsi="Times New Roman" w:cs="Times New Roman"/>
        </w:rPr>
        <w:t xml:space="preserve"> ir </w:t>
      </w:r>
      <w:proofErr w:type="spellStart"/>
      <w:r w:rsidRPr="00036EAE">
        <w:rPr>
          <w:rFonts w:ascii="Times New Roman" w:eastAsia="Times New Roman" w:hAnsi="Times New Roman" w:cs="Times New Roman"/>
        </w:rPr>
        <w:t>etinilestradiolis</w:t>
      </w:r>
      <w:proofErr w:type="spellEnd"/>
      <w:r w:rsidRPr="00036EAE">
        <w:rPr>
          <w:rFonts w:ascii="Times New Roman" w:eastAsia="Times New Roman" w:hAnsi="Times New Roman" w:cs="Times New Roman"/>
        </w:rPr>
        <w:t xml:space="preserve">. </w:t>
      </w:r>
    </w:p>
    <w:p w14:paraId="20BC1942" w14:textId="77777777" w:rsidR="00036EAE" w:rsidRPr="00036EAE" w:rsidRDefault="00036EAE" w:rsidP="00036EAE">
      <w:pPr>
        <w:spacing w:after="0" w:line="240" w:lineRule="auto"/>
        <w:ind w:left="567" w:hanging="567"/>
        <w:rPr>
          <w:rFonts w:ascii="Times New Roman" w:eastAsia="Times New Roman" w:hAnsi="Times New Roman" w:cs="Times New Roman"/>
        </w:rPr>
      </w:pPr>
      <w:r w:rsidRPr="00036EAE">
        <w:rPr>
          <w:rFonts w:ascii="Times New Roman" w:eastAsia="Times New Roman" w:hAnsi="Times New Roman" w:cs="Times New Roman"/>
        </w:rPr>
        <w:t>-</w:t>
      </w:r>
      <w:r w:rsidRPr="00036EAE">
        <w:rPr>
          <w:rFonts w:ascii="Times New Roman" w:eastAsia="Times New Roman" w:hAnsi="Times New Roman" w:cs="Times New Roman"/>
        </w:rPr>
        <w:tab/>
        <w:t>Pagalbinės medžiagos yra:</w:t>
      </w:r>
    </w:p>
    <w:p w14:paraId="6B21AC13" w14:textId="77777777" w:rsidR="00036EAE" w:rsidRPr="00036EAE" w:rsidRDefault="00036EAE" w:rsidP="00036EAE">
      <w:pPr>
        <w:spacing w:after="0" w:line="240" w:lineRule="auto"/>
        <w:ind w:left="567"/>
        <w:rPr>
          <w:rFonts w:ascii="Times New Roman" w:eastAsia="Times New Roman" w:hAnsi="Times New Roman" w:cs="Times New Roman"/>
          <w:i/>
        </w:rPr>
      </w:pPr>
      <w:r w:rsidRPr="00036EAE">
        <w:rPr>
          <w:rFonts w:ascii="Times New Roman" w:eastAsia="Times New Roman" w:hAnsi="Times New Roman" w:cs="Times New Roman"/>
          <w:i/>
        </w:rPr>
        <w:t xml:space="preserve">Tabletės šerdis: </w:t>
      </w:r>
      <w:r w:rsidRPr="00036EAE">
        <w:rPr>
          <w:rFonts w:ascii="Times New Roman" w:eastAsia="Times New Roman" w:hAnsi="Times New Roman" w:cs="Times New Roman"/>
        </w:rPr>
        <w:t xml:space="preserve">laktozė </w:t>
      </w:r>
      <w:proofErr w:type="spellStart"/>
      <w:r w:rsidRPr="00036EAE">
        <w:rPr>
          <w:rFonts w:ascii="Times New Roman" w:eastAsia="Times New Roman" w:hAnsi="Times New Roman" w:cs="Times New Roman"/>
        </w:rPr>
        <w:t>monohidratas</w:t>
      </w:r>
      <w:proofErr w:type="spellEnd"/>
      <w:r w:rsidRPr="00036EAE">
        <w:rPr>
          <w:rFonts w:ascii="Times New Roman" w:eastAsia="Times New Roman" w:hAnsi="Times New Roman" w:cs="Times New Roman"/>
          <w:i/>
        </w:rPr>
        <w:t xml:space="preserve">, </w:t>
      </w:r>
      <w:proofErr w:type="spellStart"/>
      <w:r w:rsidRPr="00036EAE">
        <w:rPr>
          <w:rFonts w:ascii="Times New Roman" w:eastAsia="Times New Roman" w:hAnsi="Times New Roman" w:cs="Times New Roman"/>
          <w:iCs/>
        </w:rPr>
        <w:t>hipromeliozė</w:t>
      </w:r>
      <w:proofErr w:type="spellEnd"/>
      <w:r w:rsidRPr="00036EAE">
        <w:rPr>
          <w:rFonts w:ascii="Times New Roman" w:eastAsia="Times New Roman" w:hAnsi="Times New Roman" w:cs="Times New Roman"/>
          <w:iCs/>
        </w:rPr>
        <w:t xml:space="preserve"> (E 464),</w:t>
      </w:r>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povidonas</w:t>
      </w:r>
      <w:proofErr w:type="spellEnd"/>
      <w:r w:rsidRPr="00036EAE">
        <w:rPr>
          <w:rFonts w:ascii="Times New Roman" w:eastAsia="Times New Roman" w:hAnsi="Times New Roman" w:cs="Times New Roman"/>
        </w:rPr>
        <w:t xml:space="preserve">, magnio </w:t>
      </w:r>
      <w:proofErr w:type="spellStart"/>
      <w:r w:rsidRPr="00036EAE">
        <w:rPr>
          <w:rFonts w:ascii="Times New Roman" w:eastAsia="Times New Roman" w:hAnsi="Times New Roman" w:cs="Times New Roman"/>
        </w:rPr>
        <w:t>stearatas</w:t>
      </w:r>
      <w:proofErr w:type="spellEnd"/>
      <w:r w:rsidRPr="00036EAE">
        <w:rPr>
          <w:rFonts w:ascii="Times New Roman" w:eastAsia="Times New Roman" w:hAnsi="Times New Roman" w:cs="Times New Roman"/>
        </w:rPr>
        <w:t xml:space="preserve"> (E 470b), koloidinis silicio dioksidas, bevandenis.</w:t>
      </w:r>
    </w:p>
    <w:p w14:paraId="05D35077" w14:textId="77777777" w:rsidR="00036EAE" w:rsidRPr="00036EAE" w:rsidRDefault="00036EAE" w:rsidP="00036EAE">
      <w:pPr>
        <w:spacing w:after="0" w:line="240" w:lineRule="auto"/>
        <w:ind w:left="567"/>
        <w:rPr>
          <w:rFonts w:ascii="Times New Roman" w:eastAsia="Times New Roman" w:hAnsi="Times New Roman" w:cs="Times New Roman"/>
        </w:rPr>
      </w:pPr>
      <w:r w:rsidRPr="00036EAE">
        <w:rPr>
          <w:rFonts w:ascii="Times New Roman" w:eastAsia="Times New Roman" w:hAnsi="Times New Roman" w:cs="Times New Roman"/>
          <w:i/>
        </w:rPr>
        <w:t xml:space="preserve">Tabletės plėvelė: </w:t>
      </w:r>
      <w:r w:rsidRPr="00036EAE">
        <w:rPr>
          <w:rFonts w:ascii="Times New Roman" w:eastAsia="Times New Roman" w:hAnsi="Times New Roman" w:cs="Times New Roman"/>
        </w:rPr>
        <w:t xml:space="preserve">iš dalies hidrolizuotas polivinilo alkoholis, titano dioksidas (E 171), </w:t>
      </w:r>
      <w:proofErr w:type="spellStart"/>
      <w:r w:rsidRPr="00036EAE">
        <w:rPr>
          <w:rFonts w:ascii="Times New Roman" w:eastAsia="Times New Roman" w:hAnsi="Times New Roman" w:cs="Times New Roman"/>
        </w:rPr>
        <w:t>makrogolis</w:t>
      </w:r>
      <w:proofErr w:type="spellEnd"/>
      <w:r w:rsidRPr="00036EAE">
        <w:rPr>
          <w:rFonts w:ascii="Times New Roman" w:eastAsia="Times New Roman" w:hAnsi="Times New Roman" w:cs="Times New Roman"/>
        </w:rPr>
        <w:t xml:space="preserve"> (E 1521), talkas (E 553b).</w:t>
      </w:r>
      <w:r w:rsidRPr="00036EAE" w:rsidDel="00003FFB">
        <w:rPr>
          <w:rFonts w:ascii="Times New Roman" w:eastAsia="Times New Roman" w:hAnsi="Times New Roman" w:cs="Times New Roman"/>
        </w:rPr>
        <w:t xml:space="preserve"> </w:t>
      </w:r>
    </w:p>
    <w:p w14:paraId="16C28694" w14:textId="77777777" w:rsidR="00036EAE" w:rsidRPr="00036EAE" w:rsidRDefault="00036EAE" w:rsidP="00036EAE">
      <w:pPr>
        <w:spacing w:after="0" w:line="240" w:lineRule="auto"/>
        <w:ind w:left="567"/>
        <w:rPr>
          <w:rFonts w:ascii="Times New Roman" w:eastAsia="Times New Roman" w:hAnsi="Times New Roman" w:cs="Times New Roman"/>
        </w:rPr>
      </w:pPr>
    </w:p>
    <w:p w14:paraId="3FB188B9" w14:textId="77777777" w:rsidR="00036EAE" w:rsidRPr="00036EAE" w:rsidRDefault="00036EAE" w:rsidP="00036EAE">
      <w:pPr>
        <w:spacing w:after="0" w:line="240" w:lineRule="auto"/>
        <w:rPr>
          <w:rFonts w:ascii="Times New Roman" w:eastAsia="Times New Roman" w:hAnsi="Times New Roman" w:cs="Times New Roman"/>
          <w:bCs/>
        </w:rPr>
      </w:pPr>
      <w:r w:rsidRPr="00036EAE">
        <w:rPr>
          <w:rFonts w:ascii="Times New Roman" w:eastAsia="Times New Roman" w:hAnsi="Times New Roman" w:cs="Times New Roman"/>
          <w:bCs/>
        </w:rPr>
        <w:t>Žalios tabletės:</w:t>
      </w:r>
    </w:p>
    <w:p w14:paraId="18D6FA73" w14:textId="77777777" w:rsidR="00036EAE" w:rsidRPr="00036EAE" w:rsidRDefault="00036EAE" w:rsidP="00036EAE">
      <w:pPr>
        <w:pStyle w:val="Sraopastraipa"/>
        <w:numPr>
          <w:ilvl w:val="0"/>
          <w:numId w:val="48"/>
        </w:numPr>
        <w:spacing w:after="0" w:line="240" w:lineRule="auto"/>
        <w:ind w:left="567" w:hanging="567"/>
        <w:contextualSpacing w:val="0"/>
        <w:rPr>
          <w:rFonts w:ascii="Times New Roman" w:hAnsi="Times New Roman" w:cs="Times New Roman"/>
          <w:bCs/>
        </w:rPr>
      </w:pPr>
      <w:r w:rsidRPr="00036EAE">
        <w:rPr>
          <w:rFonts w:ascii="Times New Roman" w:hAnsi="Times New Roman" w:cs="Times New Roman"/>
          <w:bCs/>
        </w:rPr>
        <w:t>Veikliųjų medžiagų nėra.</w:t>
      </w:r>
    </w:p>
    <w:p w14:paraId="0A52CE12" w14:textId="77777777" w:rsidR="00036EAE" w:rsidRPr="00036EAE" w:rsidRDefault="00036EAE" w:rsidP="00036EAE">
      <w:pPr>
        <w:pStyle w:val="Sraopastraipa"/>
        <w:numPr>
          <w:ilvl w:val="0"/>
          <w:numId w:val="48"/>
        </w:numPr>
        <w:spacing w:after="0" w:line="240" w:lineRule="auto"/>
        <w:ind w:left="567" w:hanging="567"/>
        <w:contextualSpacing w:val="0"/>
        <w:rPr>
          <w:rFonts w:ascii="Times New Roman" w:hAnsi="Times New Roman" w:cs="Times New Roman"/>
          <w:iCs/>
        </w:rPr>
      </w:pPr>
      <w:r w:rsidRPr="00036EAE">
        <w:rPr>
          <w:rFonts w:ascii="Times New Roman" w:hAnsi="Times New Roman" w:cs="Times New Roman"/>
          <w:iCs/>
        </w:rPr>
        <w:t>Pagalbinės medžiagos yra:</w:t>
      </w:r>
    </w:p>
    <w:p w14:paraId="25B8362C" w14:textId="77777777" w:rsidR="00036EAE" w:rsidRPr="00036EAE" w:rsidRDefault="00036EAE" w:rsidP="00036EAE">
      <w:pPr>
        <w:pStyle w:val="Sraopastraipa"/>
        <w:ind w:left="567"/>
        <w:rPr>
          <w:rFonts w:ascii="Times New Roman" w:hAnsi="Times New Roman" w:cs="Times New Roman"/>
          <w:iCs/>
        </w:rPr>
      </w:pPr>
      <w:r w:rsidRPr="00036EAE">
        <w:rPr>
          <w:rFonts w:ascii="Times New Roman" w:hAnsi="Times New Roman" w:cs="Times New Roman"/>
          <w:i/>
        </w:rPr>
        <w:t xml:space="preserve">Tabletės šerdis: </w:t>
      </w:r>
      <w:r w:rsidRPr="00036EAE">
        <w:rPr>
          <w:rFonts w:ascii="Times New Roman" w:hAnsi="Times New Roman" w:cs="Times New Roman"/>
        </w:rPr>
        <w:t xml:space="preserve">laktozė </w:t>
      </w:r>
      <w:proofErr w:type="spellStart"/>
      <w:r w:rsidRPr="00036EAE">
        <w:rPr>
          <w:rFonts w:ascii="Times New Roman" w:hAnsi="Times New Roman" w:cs="Times New Roman"/>
        </w:rPr>
        <w:t>monohidratas</w:t>
      </w:r>
      <w:proofErr w:type="spellEnd"/>
      <w:r w:rsidRPr="00036EAE">
        <w:rPr>
          <w:rFonts w:ascii="Times New Roman" w:hAnsi="Times New Roman" w:cs="Times New Roman"/>
          <w:i/>
        </w:rPr>
        <w:t xml:space="preserve">, </w:t>
      </w:r>
      <w:r w:rsidRPr="00036EAE">
        <w:rPr>
          <w:rFonts w:ascii="Times New Roman" w:hAnsi="Times New Roman" w:cs="Times New Roman"/>
          <w:iCs/>
        </w:rPr>
        <w:t xml:space="preserve">kukurūzų krakmolas, </w:t>
      </w:r>
      <w:proofErr w:type="spellStart"/>
      <w:r w:rsidRPr="00036EAE">
        <w:rPr>
          <w:rFonts w:ascii="Times New Roman" w:hAnsi="Times New Roman" w:cs="Times New Roman"/>
          <w:iCs/>
        </w:rPr>
        <w:t>povidonas</w:t>
      </w:r>
      <w:proofErr w:type="spellEnd"/>
      <w:r w:rsidRPr="00036EAE">
        <w:rPr>
          <w:rFonts w:ascii="Times New Roman" w:hAnsi="Times New Roman" w:cs="Times New Roman"/>
          <w:iCs/>
        </w:rPr>
        <w:t xml:space="preserve">, koloidinis silicio dioksidas, magnio </w:t>
      </w:r>
      <w:proofErr w:type="spellStart"/>
      <w:r w:rsidRPr="00036EAE">
        <w:rPr>
          <w:rFonts w:ascii="Times New Roman" w:hAnsi="Times New Roman" w:cs="Times New Roman"/>
          <w:iCs/>
        </w:rPr>
        <w:t>stearatas</w:t>
      </w:r>
      <w:proofErr w:type="spellEnd"/>
      <w:r w:rsidRPr="00036EAE">
        <w:rPr>
          <w:rFonts w:ascii="Times New Roman" w:hAnsi="Times New Roman" w:cs="Times New Roman"/>
          <w:iCs/>
        </w:rPr>
        <w:t xml:space="preserve"> (E 470b).</w:t>
      </w:r>
    </w:p>
    <w:p w14:paraId="27030137" w14:textId="77777777" w:rsidR="00036EAE" w:rsidRPr="00036EAE" w:rsidRDefault="00036EAE" w:rsidP="00036EAE">
      <w:pPr>
        <w:spacing w:after="0" w:line="240" w:lineRule="auto"/>
        <w:ind w:left="567"/>
        <w:rPr>
          <w:rFonts w:ascii="Times New Roman" w:eastAsia="Times New Roman" w:hAnsi="Times New Roman" w:cs="Times New Roman"/>
          <w:iCs/>
        </w:rPr>
      </w:pPr>
      <w:r w:rsidRPr="00036EAE">
        <w:rPr>
          <w:rFonts w:ascii="Times New Roman" w:eastAsia="Times New Roman" w:hAnsi="Times New Roman" w:cs="Times New Roman"/>
          <w:i/>
        </w:rPr>
        <w:t xml:space="preserve">Tabletės plėvelė: </w:t>
      </w:r>
      <w:proofErr w:type="spellStart"/>
      <w:r w:rsidRPr="00036EAE">
        <w:rPr>
          <w:rFonts w:ascii="Times New Roman" w:eastAsia="Times New Roman" w:hAnsi="Times New Roman" w:cs="Times New Roman"/>
          <w:iCs/>
        </w:rPr>
        <w:t>hipromeliozė</w:t>
      </w:r>
      <w:proofErr w:type="spellEnd"/>
      <w:r w:rsidRPr="00036EAE" w:rsidDel="00003FFB">
        <w:rPr>
          <w:rFonts w:ascii="Times New Roman" w:eastAsia="Times New Roman" w:hAnsi="Times New Roman" w:cs="Times New Roman"/>
          <w:iCs/>
        </w:rPr>
        <w:t xml:space="preserve"> </w:t>
      </w:r>
      <w:r w:rsidRPr="00036EAE">
        <w:rPr>
          <w:rFonts w:ascii="Times New Roman" w:eastAsia="Times New Roman" w:hAnsi="Times New Roman" w:cs="Times New Roman"/>
          <w:iCs/>
        </w:rPr>
        <w:t xml:space="preserve">(E464), </w:t>
      </w:r>
      <w:proofErr w:type="spellStart"/>
      <w:r w:rsidRPr="00036EAE">
        <w:rPr>
          <w:rFonts w:ascii="Times New Roman" w:eastAsia="Times New Roman" w:hAnsi="Times New Roman" w:cs="Times New Roman"/>
          <w:iCs/>
        </w:rPr>
        <w:t>triacetinas</w:t>
      </w:r>
      <w:proofErr w:type="spellEnd"/>
      <w:r w:rsidRPr="00036EAE">
        <w:rPr>
          <w:rFonts w:ascii="Times New Roman" w:eastAsia="Times New Roman" w:hAnsi="Times New Roman" w:cs="Times New Roman"/>
          <w:iCs/>
        </w:rPr>
        <w:t xml:space="preserve"> (E 1518), </w:t>
      </w:r>
      <w:proofErr w:type="spellStart"/>
      <w:r w:rsidRPr="00036EAE">
        <w:rPr>
          <w:rFonts w:ascii="Times New Roman" w:eastAsia="Times New Roman" w:hAnsi="Times New Roman" w:cs="Times New Roman"/>
          <w:iCs/>
        </w:rPr>
        <w:t>polisorbatas</w:t>
      </w:r>
      <w:proofErr w:type="spellEnd"/>
      <w:r w:rsidRPr="00036EAE">
        <w:rPr>
          <w:rFonts w:ascii="Times New Roman" w:eastAsia="Times New Roman" w:hAnsi="Times New Roman" w:cs="Times New Roman"/>
          <w:iCs/>
        </w:rPr>
        <w:t xml:space="preserve"> 80, titano dioksidas (E 171), </w:t>
      </w:r>
      <w:proofErr w:type="spellStart"/>
      <w:r w:rsidRPr="00036EAE">
        <w:rPr>
          <w:rFonts w:ascii="Times New Roman" w:eastAsia="Times New Roman" w:hAnsi="Times New Roman" w:cs="Times New Roman"/>
          <w:iCs/>
        </w:rPr>
        <w:t>indigokarminas</w:t>
      </w:r>
      <w:proofErr w:type="spellEnd"/>
      <w:r w:rsidRPr="00036EAE">
        <w:rPr>
          <w:rFonts w:ascii="Times New Roman" w:eastAsia="Times New Roman" w:hAnsi="Times New Roman" w:cs="Times New Roman"/>
          <w:iCs/>
        </w:rPr>
        <w:t xml:space="preserve"> (E 132), geltonasis geležies oksidas (E 172).</w:t>
      </w:r>
    </w:p>
    <w:p w14:paraId="39525C8B" w14:textId="77777777" w:rsidR="00036EAE" w:rsidRPr="00036EAE" w:rsidRDefault="00036EAE" w:rsidP="00036EAE">
      <w:pPr>
        <w:spacing w:after="0" w:line="240" w:lineRule="auto"/>
        <w:ind w:left="567"/>
        <w:rPr>
          <w:rFonts w:ascii="Times New Roman" w:eastAsia="Times New Roman" w:hAnsi="Times New Roman" w:cs="Times New Roman"/>
        </w:rPr>
      </w:pPr>
    </w:p>
    <w:p w14:paraId="27B517DD" w14:textId="77777777" w:rsidR="00036EAE" w:rsidRPr="00036EAE" w:rsidRDefault="00036EAE" w:rsidP="00036EAE">
      <w:pPr>
        <w:spacing w:after="0" w:line="240" w:lineRule="auto"/>
        <w:rPr>
          <w:rFonts w:ascii="Times New Roman" w:eastAsia="Times New Roman" w:hAnsi="Times New Roman" w:cs="Times New Roman"/>
          <w:b/>
          <w:bCs/>
        </w:rPr>
      </w:pPr>
      <w:proofErr w:type="spellStart"/>
      <w:r w:rsidRPr="00036EAE">
        <w:rPr>
          <w:rFonts w:ascii="Times New Roman" w:eastAsia="Times New Roman" w:hAnsi="Times New Roman" w:cs="Times New Roman"/>
          <w:b/>
          <w:bCs/>
        </w:rPr>
        <w:lastRenderedPageBreak/>
        <w:t>Kelzy</w:t>
      </w:r>
      <w:proofErr w:type="spellEnd"/>
      <w:r w:rsidRPr="00036EAE">
        <w:rPr>
          <w:rFonts w:ascii="Times New Roman" w:eastAsia="Times New Roman" w:hAnsi="Times New Roman" w:cs="Times New Roman"/>
          <w:b/>
          <w:bCs/>
        </w:rPr>
        <w:t xml:space="preserve"> išvaizda ir kiekis pakuotėje</w:t>
      </w:r>
    </w:p>
    <w:p w14:paraId="69614B2E"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tiekiamas pailginto atpalaidavimo tablečių pavidalu.</w:t>
      </w:r>
    </w:p>
    <w:p w14:paraId="548E1201" w14:textId="77777777" w:rsidR="00036EAE" w:rsidRPr="00036EAE" w:rsidRDefault="00036EAE" w:rsidP="00036EAE">
      <w:pPr>
        <w:spacing w:after="0" w:line="240" w:lineRule="auto"/>
        <w:rPr>
          <w:rFonts w:ascii="Times New Roman" w:eastAsia="Times New Roman" w:hAnsi="Times New Roman" w:cs="Times New Roman"/>
        </w:rPr>
      </w:pPr>
    </w:p>
    <w:p w14:paraId="69559896"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Kiekvienoje dėžutėje yra 1, 3, 6 arba 13 lizdinių plokštelių, kurių kiekvienoje yra 28 tabletės (24 baltos veikliosios tabletės ir 4 žalios placebo tabletės).</w:t>
      </w:r>
    </w:p>
    <w:p w14:paraId="13CBA5BC" w14:textId="77777777" w:rsidR="00036EAE" w:rsidRPr="00036EAE" w:rsidRDefault="00036EAE" w:rsidP="00036EAE">
      <w:pPr>
        <w:spacing w:after="0" w:line="240" w:lineRule="auto"/>
        <w:rPr>
          <w:rFonts w:ascii="Times New Roman" w:eastAsia="Times New Roman" w:hAnsi="Times New Roman" w:cs="Times New Roman"/>
        </w:rPr>
      </w:pPr>
    </w:p>
    <w:p w14:paraId="06A1DEB7"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Gali būti tiekiamos ne visų dydžių pakuotės.</w:t>
      </w:r>
    </w:p>
    <w:p w14:paraId="0AE9B58D" w14:textId="77777777" w:rsidR="00036EAE" w:rsidRPr="00036EAE" w:rsidRDefault="00036EAE" w:rsidP="00036EAE">
      <w:pPr>
        <w:spacing w:after="0" w:line="240" w:lineRule="auto"/>
        <w:rPr>
          <w:rFonts w:ascii="Times New Roman" w:eastAsia="Times New Roman" w:hAnsi="Times New Roman" w:cs="Times New Roman"/>
        </w:rPr>
      </w:pPr>
    </w:p>
    <w:p w14:paraId="42E69600"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Registruotojas</w:t>
      </w:r>
    </w:p>
    <w:p w14:paraId="2315452F"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UAB „</w:t>
      </w:r>
      <w:proofErr w:type="spellStart"/>
      <w:r w:rsidRPr="00036EAE">
        <w:rPr>
          <w:rFonts w:ascii="Times New Roman" w:eastAsia="Times New Roman" w:hAnsi="Times New Roman" w:cs="Times New Roman"/>
        </w:rPr>
        <w:t>Exeltis</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Baltics</w:t>
      </w:r>
      <w:proofErr w:type="spellEnd"/>
      <w:r w:rsidRPr="00036EAE">
        <w:rPr>
          <w:rFonts w:ascii="Times New Roman" w:eastAsia="Times New Roman" w:hAnsi="Times New Roman" w:cs="Times New Roman"/>
        </w:rPr>
        <w:t>“</w:t>
      </w:r>
    </w:p>
    <w:p w14:paraId="020BE4FC" w14:textId="77777777" w:rsidR="00036EAE" w:rsidRPr="00036EAE" w:rsidRDefault="00036EAE" w:rsidP="00036EAE">
      <w:pPr>
        <w:keepNext/>
        <w:keepLines/>
        <w:spacing w:after="0" w:line="240" w:lineRule="auto"/>
        <w:rPr>
          <w:rFonts w:ascii="Times New Roman" w:eastAsia="Times New Roman" w:hAnsi="Times New Roman" w:cs="Times New Roman"/>
          <w:bCs/>
          <w:snapToGrid w:val="0"/>
        </w:rPr>
      </w:pPr>
      <w:r w:rsidRPr="00036EAE">
        <w:rPr>
          <w:rFonts w:ascii="Times New Roman" w:eastAsia="Times New Roman" w:hAnsi="Times New Roman" w:cs="Times New Roman"/>
          <w:bCs/>
          <w:snapToGrid w:val="0"/>
        </w:rPr>
        <w:t>Antano Tumėno g. 4,</w:t>
      </w:r>
    </w:p>
    <w:p w14:paraId="1D5C40E9" w14:textId="77777777" w:rsidR="00036EAE" w:rsidRPr="00036EAE" w:rsidRDefault="00036EAE" w:rsidP="00036EAE">
      <w:pPr>
        <w:keepNext/>
        <w:keepLines/>
        <w:spacing w:after="0" w:line="240" w:lineRule="auto"/>
        <w:rPr>
          <w:rFonts w:ascii="Times New Roman" w:hAnsi="Times New Roman" w:cs="Times New Roman"/>
        </w:rPr>
      </w:pPr>
      <w:r w:rsidRPr="00036EAE">
        <w:rPr>
          <w:rFonts w:ascii="Times New Roman" w:eastAsia="Times New Roman" w:hAnsi="Times New Roman" w:cs="Times New Roman"/>
          <w:bCs/>
          <w:snapToGrid w:val="0"/>
        </w:rPr>
        <w:t>Vilnius</w:t>
      </w:r>
      <w:r w:rsidRPr="00036EAE">
        <w:rPr>
          <w:rFonts w:ascii="Times New Roman" w:hAnsi="Times New Roman" w:cs="Times New Roman"/>
        </w:rPr>
        <w:t>, LT-</w:t>
      </w:r>
      <w:r w:rsidRPr="00036EAE">
        <w:rPr>
          <w:rFonts w:ascii="Times New Roman" w:eastAsia="Times New Roman" w:hAnsi="Times New Roman" w:cs="Times New Roman"/>
          <w:bCs/>
          <w:snapToGrid w:val="0"/>
        </w:rPr>
        <w:t>01110,</w:t>
      </w:r>
    </w:p>
    <w:p w14:paraId="7732E84F" w14:textId="77777777" w:rsidR="00036EAE" w:rsidRPr="00036EAE" w:rsidRDefault="00036EAE" w:rsidP="00036EAE">
      <w:pPr>
        <w:tabs>
          <w:tab w:val="left" w:pos="0"/>
        </w:tabs>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Lietuva</w:t>
      </w:r>
    </w:p>
    <w:p w14:paraId="77072258" w14:textId="77777777" w:rsidR="00036EAE" w:rsidRPr="00036EAE" w:rsidRDefault="00036EAE" w:rsidP="00036EAE">
      <w:pPr>
        <w:spacing w:after="0" w:line="240" w:lineRule="auto"/>
        <w:rPr>
          <w:rFonts w:ascii="Times New Roman" w:eastAsia="Times New Roman" w:hAnsi="Times New Roman" w:cs="Times New Roman"/>
        </w:rPr>
      </w:pPr>
    </w:p>
    <w:p w14:paraId="67BD8FB7" w14:textId="77777777" w:rsidR="00036EAE" w:rsidRPr="00036EAE" w:rsidRDefault="00036EAE" w:rsidP="00036EAE">
      <w:pPr>
        <w:spacing w:after="0" w:line="240" w:lineRule="auto"/>
        <w:rPr>
          <w:rFonts w:ascii="Times New Roman" w:eastAsia="Times New Roman" w:hAnsi="Times New Roman" w:cs="Times New Roman"/>
          <w:b/>
        </w:rPr>
      </w:pPr>
      <w:r w:rsidRPr="00036EAE">
        <w:rPr>
          <w:rFonts w:ascii="Times New Roman" w:eastAsia="Times New Roman" w:hAnsi="Times New Roman" w:cs="Times New Roman"/>
          <w:b/>
        </w:rPr>
        <w:t>Gamintojas</w:t>
      </w:r>
    </w:p>
    <w:p w14:paraId="6E3F4229"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Laboratorios</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León</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Farma</w:t>
      </w:r>
      <w:proofErr w:type="spellEnd"/>
      <w:r w:rsidRPr="00036EAE">
        <w:rPr>
          <w:rFonts w:ascii="Times New Roman" w:eastAsia="Times New Roman" w:hAnsi="Times New Roman" w:cs="Times New Roman"/>
        </w:rPr>
        <w:t>, S.A.</w:t>
      </w:r>
    </w:p>
    <w:p w14:paraId="0BDA0134"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Calle</w:t>
      </w:r>
      <w:proofErr w:type="spellEnd"/>
      <w:r w:rsidRPr="00036EAE">
        <w:rPr>
          <w:rFonts w:ascii="Times New Roman" w:eastAsia="Times New Roman" w:hAnsi="Times New Roman" w:cs="Times New Roman"/>
        </w:rPr>
        <w:t xml:space="preserve"> La </w:t>
      </w:r>
      <w:proofErr w:type="spellStart"/>
      <w:r w:rsidRPr="00036EAE">
        <w:rPr>
          <w:rFonts w:ascii="Times New Roman" w:eastAsia="Times New Roman" w:hAnsi="Times New Roman" w:cs="Times New Roman"/>
        </w:rPr>
        <w:t>Vallina</w:t>
      </w:r>
      <w:proofErr w:type="spellEnd"/>
      <w:r w:rsidRPr="00036EAE">
        <w:rPr>
          <w:rFonts w:ascii="Times New Roman" w:eastAsia="Times New Roman" w:hAnsi="Times New Roman" w:cs="Times New Roman"/>
        </w:rPr>
        <w:t xml:space="preserve"> S/n,</w:t>
      </w:r>
    </w:p>
    <w:p w14:paraId="456CE75B" w14:textId="77777777" w:rsidR="00036EAE" w:rsidRPr="00036EAE" w:rsidRDefault="00036EAE" w:rsidP="00036EAE">
      <w:pPr>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Polígono</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Industrial</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Navatejera</w:t>
      </w:r>
      <w:proofErr w:type="spellEnd"/>
    </w:p>
    <w:p w14:paraId="7DF46220"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 xml:space="preserve">24193 </w:t>
      </w:r>
      <w:proofErr w:type="spellStart"/>
      <w:r w:rsidRPr="00036EAE">
        <w:rPr>
          <w:rFonts w:ascii="Times New Roman" w:eastAsia="Times New Roman" w:hAnsi="Times New Roman" w:cs="Times New Roman"/>
        </w:rPr>
        <w:t>Villaquilambre</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Leon</w:t>
      </w:r>
      <w:proofErr w:type="spellEnd"/>
      <w:r w:rsidRPr="00036EAE">
        <w:rPr>
          <w:rFonts w:ascii="Times New Roman" w:eastAsia="Times New Roman" w:hAnsi="Times New Roman" w:cs="Times New Roman"/>
        </w:rPr>
        <w:t xml:space="preserve">) </w:t>
      </w:r>
    </w:p>
    <w:p w14:paraId="23655E30"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rPr>
        <w:t>Ispanija</w:t>
      </w:r>
    </w:p>
    <w:p w14:paraId="02DB14F5" w14:textId="77777777" w:rsidR="00036EAE" w:rsidRPr="00036EAE" w:rsidRDefault="00036EAE" w:rsidP="00036EAE">
      <w:pPr>
        <w:numPr>
          <w:ilvl w:val="12"/>
          <w:numId w:val="0"/>
        </w:numPr>
        <w:tabs>
          <w:tab w:val="left" w:pos="567"/>
        </w:tabs>
        <w:spacing w:after="0" w:line="260" w:lineRule="exact"/>
        <w:ind w:right="-2"/>
        <w:rPr>
          <w:rFonts w:ascii="Times New Roman" w:eastAsia="Times New Roman" w:hAnsi="Times New Roman" w:cs="Times New Roman"/>
          <w:snapToGrid w:val="0"/>
        </w:rPr>
      </w:pPr>
    </w:p>
    <w:p w14:paraId="29BFB35A" w14:textId="77777777" w:rsidR="00036EAE" w:rsidRPr="00036EAE" w:rsidRDefault="00036EAE" w:rsidP="00036EAE">
      <w:pPr>
        <w:widowControl w:val="0"/>
        <w:numPr>
          <w:ilvl w:val="12"/>
          <w:numId w:val="0"/>
        </w:numPr>
        <w:spacing w:after="0"/>
        <w:rPr>
          <w:rFonts w:ascii="Times New Roman" w:eastAsia="Times New Roman" w:hAnsi="Times New Roman" w:cs="Times New Roman"/>
          <w:snapToGrid w:val="0"/>
        </w:rPr>
      </w:pPr>
      <w:r w:rsidRPr="00036EAE">
        <w:rPr>
          <w:rFonts w:ascii="Times New Roman" w:hAnsi="Times New Roman" w:cs="Times New Roman"/>
          <w:b/>
        </w:rPr>
        <w:t>Šis vaistas Europos ekonominės erdvės valstybėse narėse registruotas tokiais pavadinimais:</w:t>
      </w:r>
    </w:p>
    <w:tbl>
      <w:tblPr>
        <w:tblW w:w="799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0"/>
        <w:gridCol w:w="6285"/>
      </w:tblGrid>
      <w:tr w:rsidR="00036EAE" w:rsidRPr="00036EAE" w14:paraId="546F917A"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3A504DF4"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Švedija</w:t>
            </w:r>
          </w:p>
        </w:tc>
        <w:tc>
          <w:tcPr>
            <w:tcW w:w="6285" w:type="dxa"/>
            <w:tcBorders>
              <w:top w:val="none" w:sz="6" w:space="0" w:color="auto"/>
              <w:left w:val="none" w:sz="6" w:space="0" w:color="auto"/>
              <w:bottom w:val="none" w:sz="6" w:space="0" w:color="auto"/>
              <w:right w:val="none" w:sz="6" w:space="0" w:color="auto"/>
            </w:tcBorders>
          </w:tcPr>
          <w:p w14:paraId="35CB5458" w14:textId="77777777" w:rsidR="00036EAE" w:rsidRPr="00036EAE" w:rsidRDefault="00036EAE" w:rsidP="0002315E">
            <w:pPr>
              <w:tabs>
                <w:tab w:val="left" w:pos="2235"/>
              </w:tabs>
              <w:spacing w:after="0" w:line="240" w:lineRule="auto"/>
              <w:rPr>
                <w:rFonts w:ascii="Times New Roman" w:eastAsia="Times New Roman" w:hAnsi="Times New Roman" w:cs="Times New Roman"/>
                <w:lang w:val="en-US"/>
              </w:rPr>
            </w:pPr>
            <w:proofErr w:type="spellStart"/>
            <w:r w:rsidRPr="00036EAE">
              <w:rPr>
                <w:rFonts w:ascii="Times New Roman" w:eastAsia="Times New Roman" w:hAnsi="Times New Roman" w:cs="Times New Roman"/>
              </w:rPr>
              <w:t>Vucanis</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2 mg/0,02 mg depottablett</w:t>
            </w:r>
          </w:p>
        </w:tc>
      </w:tr>
      <w:tr w:rsidR="00036EAE" w:rsidRPr="00036EAE" w14:paraId="5A5D1294"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572CE988" w14:textId="77777777" w:rsidR="00036EAE" w:rsidRPr="00036EAE" w:rsidRDefault="00036EAE" w:rsidP="0002315E">
            <w:pPr>
              <w:tabs>
                <w:tab w:val="left" w:pos="2235"/>
              </w:tabs>
              <w:spacing w:after="0" w:line="240" w:lineRule="auto"/>
              <w:rPr>
                <w:rFonts w:ascii="Times New Roman" w:hAnsi="Times New Roman" w:cs="Times New Roman"/>
              </w:rPr>
            </w:pPr>
            <w:r w:rsidRPr="00036EAE">
              <w:rPr>
                <w:rFonts w:ascii="Times New Roman" w:hAnsi="Times New Roman" w:cs="Times New Roman"/>
              </w:rPr>
              <w:t>Čekija</w:t>
            </w:r>
          </w:p>
        </w:tc>
        <w:tc>
          <w:tcPr>
            <w:tcW w:w="6285" w:type="dxa"/>
            <w:tcBorders>
              <w:top w:val="none" w:sz="6" w:space="0" w:color="auto"/>
              <w:left w:val="none" w:sz="6" w:space="0" w:color="auto"/>
              <w:bottom w:val="none" w:sz="6" w:space="0" w:color="auto"/>
              <w:right w:val="none" w:sz="6" w:space="0" w:color="auto"/>
            </w:tcBorders>
          </w:tcPr>
          <w:p w14:paraId="7107FC0A" w14:textId="77777777" w:rsidR="00036EAE" w:rsidRPr="00036EAE" w:rsidRDefault="00036EAE" w:rsidP="0002315E">
            <w:pPr>
              <w:tabs>
                <w:tab w:val="left" w:pos="2235"/>
              </w:tabs>
              <w:spacing w:after="0" w:line="240" w:lineRule="auto"/>
              <w:rPr>
                <w:rFonts w:ascii="Times New Roman" w:eastAsia="Times New Roman" w:hAnsi="Times New Roman" w:cs="Times New Roman"/>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2 mg/0,02 mg tablety s prodlouženým uvolňováním</w:t>
            </w:r>
          </w:p>
        </w:tc>
      </w:tr>
      <w:tr w:rsidR="00036EAE" w:rsidRPr="00036EAE" w14:paraId="2BBA42EC"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3F9E96DA"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Estija</w:t>
            </w:r>
          </w:p>
        </w:tc>
        <w:tc>
          <w:tcPr>
            <w:tcW w:w="6285" w:type="dxa"/>
            <w:tcBorders>
              <w:top w:val="none" w:sz="6" w:space="0" w:color="auto"/>
              <w:left w:val="none" w:sz="6" w:space="0" w:color="auto"/>
              <w:bottom w:val="none" w:sz="6" w:space="0" w:color="auto"/>
              <w:right w:val="none" w:sz="6" w:space="0" w:color="auto"/>
            </w:tcBorders>
          </w:tcPr>
          <w:p w14:paraId="420DEFEE" w14:textId="77777777" w:rsidR="00036EAE" w:rsidRPr="00036EAE" w:rsidRDefault="00036EAE" w:rsidP="0002315E">
            <w:pPr>
              <w:tabs>
                <w:tab w:val="left" w:pos="2235"/>
              </w:tabs>
              <w:spacing w:after="0" w:line="240" w:lineRule="auto"/>
              <w:rPr>
                <w:rFonts w:ascii="Times New Roman" w:eastAsia="Times New Roman" w:hAnsi="Times New Roman" w:cs="Times New Roman"/>
                <w:lang w:val="en-US"/>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2 mg/0,02 mg</w:t>
            </w:r>
            <w:r w:rsidRPr="00036EAE">
              <w:rPr>
                <w:rFonts w:ascii="Times New Roman" w:eastAsia="Times New Roman" w:hAnsi="Times New Roman" w:cs="Times New Roman"/>
                <w:lang w:val="en-US"/>
              </w:rPr>
              <w:t xml:space="preserve"> </w:t>
            </w:r>
            <w:proofErr w:type="spellStart"/>
            <w:r w:rsidRPr="00036EAE">
              <w:rPr>
                <w:rFonts w:ascii="Times New Roman" w:eastAsia="Times New Roman" w:hAnsi="Times New Roman" w:cs="Times New Roman"/>
              </w:rPr>
              <w:t>toimeainet</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prolongeeritult</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vabastavad</w:t>
            </w:r>
            <w:proofErr w:type="spellEnd"/>
            <w:r w:rsidRPr="00036EAE">
              <w:rPr>
                <w:rFonts w:ascii="Times New Roman" w:eastAsia="Times New Roman" w:hAnsi="Times New Roman" w:cs="Times New Roman"/>
              </w:rPr>
              <w:t xml:space="preserve"> </w:t>
            </w:r>
            <w:proofErr w:type="spellStart"/>
            <w:r w:rsidRPr="00036EAE">
              <w:rPr>
                <w:rFonts w:ascii="Times New Roman" w:eastAsia="Times New Roman" w:hAnsi="Times New Roman" w:cs="Times New Roman"/>
              </w:rPr>
              <w:t>tabletid</w:t>
            </w:r>
            <w:proofErr w:type="spellEnd"/>
          </w:p>
        </w:tc>
      </w:tr>
      <w:tr w:rsidR="00036EAE" w:rsidRPr="00036EAE" w14:paraId="5466E0F3"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23A619D3"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Prancūzija</w:t>
            </w:r>
          </w:p>
        </w:tc>
        <w:tc>
          <w:tcPr>
            <w:tcW w:w="6285" w:type="dxa"/>
            <w:tcBorders>
              <w:top w:val="none" w:sz="6" w:space="0" w:color="auto"/>
              <w:left w:val="none" w:sz="6" w:space="0" w:color="auto"/>
              <w:bottom w:val="none" w:sz="6" w:space="0" w:color="auto"/>
              <w:right w:val="none" w:sz="6" w:space="0" w:color="auto"/>
            </w:tcBorders>
          </w:tcPr>
          <w:p w14:paraId="36396F12" w14:textId="77777777" w:rsidR="00036EAE" w:rsidRPr="00036EAE" w:rsidRDefault="00036EAE" w:rsidP="0002315E">
            <w:pPr>
              <w:tabs>
                <w:tab w:val="left" w:pos="2235"/>
              </w:tabs>
              <w:spacing w:after="0" w:line="240" w:lineRule="auto"/>
              <w:rPr>
                <w:rFonts w:ascii="Times New Roman" w:eastAsia="Times New Roman" w:hAnsi="Times New Roman" w:cs="Times New Roman"/>
                <w:lang w:val="en-US"/>
              </w:rPr>
            </w:pPr>
            <w:proofErr w:type="spellStart"/>
            <w:r w:rsidRPr="00036EAE">
              <w:rPr>
                <w:rFonts w:ascii="Times New Roman" w:eastAsia="Times New Roman" w:hAnsi="Times New Roman" w:cs="Times New Roman"/>
              </w:rPr>
              <w:t>Kelzyn</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2 mg/0,02 mg comprimé à libération prolongée</w:t>
            </w:r>
          </w:p>
        </w:tc>
      </w:tr>
      <w:tr w:rsidR="00036EAE" w:rsidRPr="00036EAE" w14:paraId="48E8F4C1"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09D0BB33"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Latvija</w:t>
            </w:r>
          </w:p>
        </w:tc>
        <w:tc>
          <w:tcPr>
            <w:tcW w:w="6285" w:type="dxa"/>
            <w:tcBorders>
              <w:top w:val="none" w:sz="6" w:space="0" w:color="auto"/>
              <w:left w:val="none" w:sz="6" w:space="0" w:color="auto"/>
              <w:bottom w:val="none" w:sz="6" w:space="0" w:color="auto"/>
              <w:right w:val="none" w:sz="6" w:space="0" w:color="auto"/>
            </w:tcBorders>
          </w:tcPr>
          <w:p w14:paraId="27AA3CBD"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eastAsia="Times New Roman" w:hAnsi="Times New Roman" w:cs="Times New Roman"/>
                <w:lang w:val="lv-LV"/>
              </w:rPr>
              <w:t>Kelzy 2 mg/0,02 mg ilgstošās darbības tabletes</w:t>
            </w:r>
          </w:p>
        </w:tc>
      </w:tr>
      <w:tr w:rsidR="00036EAE" w:rsidRPr="00036EAE" w14:paraId="71766BF6"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2C025EA4"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Lietuva</w:t>
            </w:r>
          </w:p>
        </w:tc>
        <w:tc>
          <w:tcPr>
            <w:tcW w:w="6285" w:type="dxa"/>
            <w:tcBorders>
              <w:top w:val="none" w:sz="6" w:space="0" w:color="auto"/>
              <w:left w:val="none" w:sz="6" w:space="0" w:color="auto"/>
              <w:bottom w:val="none" w:sz="6" w:space="0" w:color="auto"/>
              <w:right w:val="none" w:sz="6" w:space="0" w:color="auto"/>
            </w:tcBorders>
          </w:tcPr>
          <w:p w14:paraId="71F57AD7" w14:textId="77777777" w:rsidR="00036EAE" w:rsidRPr="00036EAE" w:rsidRDefault="00036EAE" w:rsidP="0002315E">
            <w:pPr>
              <w:tabs>
                <w:tab w:val="left" w:pos="2235"/>
              </w:tabs>
              <w:spacing w:after="0" w:line="240" w:lineRule="auto"/>
              <w:rPr>
                <w:rFonts w:ascii="Times New Roman" w:eastAsia="Times New Roman" w:hAnsi="Times New Roman" w:cs="Times New Roman"/>
                <w:lang w:val="en-US"/>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 xml:space="preserve">2 mg/0,02 mg </w:t>
            </w:r>
            <w:r w:rsidRPr="00036EAE">
              <w:rPr>
                <w:rFonts w:ascii="Times New Roman" w:eastAsia="Times New Roman" w:hAnsi="Times New Roman" w:cs="Times New Roman"/>
              </w:rPr>
              <w:t>pailginto atpalaidavimo tabletės</w:t>
            </w:r>
          </w:p>
        </w:tc>
      </w:tr>
      <w:tr w:rsidR="00036EAE" w:rsidRPr="00036EAE" w14:paraId="017D78AE"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67189EE5"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Portugalija</w:t>
            </w:r>
          </w:p>
        </w:tc>
        <w:tc>
          <w:tcPr>
            <w:tcW w:w="6285" w:type="dxa"/>
            <w:tcBorders>
              <w:top w:val="none" w:sz="6" w:space="0" w:color="auto"/>
              <w:left w:val="none" w:sz="6" w:space="0" w:color="auto"/>
              <w:bottom w:val="none" w:sz="6" w:space="0" w:color="auto"/>
              <w:right w:val="none" w:sz="6" w:space="0" w:color="auto"/>
            </w:tcBorders>
          </w:tcPr>
          <w:p w14:paraId="3694B200" w14:textId="77777777" w:rsidR="00036EAE" w:rsidRPr="00036EAE" w:rsidRDefault="00036EAE" w:rsidP="0002315E">
            <w:pPr>
              <w:tabs>
                <w:tab w:val="left" w:pos="2235"/>
              </w:tabs>
              <w:spacing w:after="0" w:line="240" w:lineRule="auto"/>
              <w:rPr>
                <w:rFonts w:ascii="Times New Roman" w:hAnsi="Times New Roman" w:cs="Times New Roman"/>
                <w:lang w:val="pt-PT"/>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2 mg+0,02 mg comprimido de libertação prolongada</w:t>
            </w:r>
          </w:p>
        </w:tc>
      </w:tr>
      <w:tr w:rsidR="00036EAE" w:rsidRPr="00036EAE" w14:paraId="3F6B240D" w14:textId="77777777" w:rsidTr="0002315E">
        <w:trPr>
          <w:trHeight w:val="284"/>
        </w:trPr>
        <w:tc>
          <w:tcPr>
            <w:tcW w:w="1710" w:type="dxa"/>
            <w:tcBorders>
              <w:top w:val="none" w:sz="6" w:space="0" w:color="auto"/>
              <w:left w:val="none" w:sz="6" w:space="0" w:color="auto"/>
              <w:bottom w:val="none" w:sz="6" w:space="0" w:color="auto"/>
              <w:right w:val="none" w:sz="6" w:space="0" w:color="auto"/>
            </w:tcBorders>
          </w:tcPr>
          <w:p w14:paraId="458B540C"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r w:rsidRPr="00036EAE">
              <w:rPr>
                <w:rFonts w:ascii="Times New Roman" w:hAnsi="Times New Roman" w:cs="Times New Roman"/>
              </w:rPr>
              <w:t>Slovakija</w:t>
            </w:r>
          </w:p>
        </w:tc>
        <w:tc>
          <w:tcPr>
            <w:tcW w:w="6285" w:type="dxa"/>
            <w:tcBorders>
              <w:top w:val="none" w:sz="6" w:space="0" w:color="auto"/>
              <w:left w:val="none" w:sz="6" w:space="0" w:color="auto"/>
              <w:bottom w:val="none" w:sz="6" w:space="0" w:color="auto"/>
              <w:right w:val="none" w:sz="6" w:space="0" w:color="auto"/>
            </w:tcBorders>
          </w:tcPr>
          <w:p w14:paraId="0D2429FA" w14:textId="77777777" w:rsidR="00036EAE" w:rsidRPr="00036EAE" w:rsidRDefault="00036EAE" w:rsidP="0002315E">
            <w:pPr>
              <w:tabs>
                <w:tab w:val="left" w:pos="2235"/>
              </w:tabs>
              <w:spacing w:after="0" w:line="240" w:lineRule="auto"/>
              <w:rPr>
                <w:rFonts w:ascii="Times New Roman" w:eastAsia="Times New Roman" w:hAnsi="Times New Roman" w:cs="Times New Roman"/>
                <w:lang w:val="lv-LV"/>
              </w:rPr>
            </w:pPr>
            <w:proofErr w:type="spellStart"/>
            <w:r w:rsidRPr="00036EAE">
              <w:rPr>
                <w:rFonts w:ascii="Times New Roman" w:eastAsia="Times New Roman" w:hAnsi="Times New Roman" w:cs="Times New Roman"/>
              </w:rPr>
              <w:t>Kelzy</w:t>
            </w:r>
            <w:proofErr w:type="spellEnd"/>
            <w:r w:rsidRPr="00036EAE">
              <w:rPr>
                <w:rFonts w:ascii="Times New Roman" w:eastAsia="Times New Roman" w:hAnsi="Times New Roman" w:cs="Times New Roman"/>
              </w:rPr>
              <w:t xml:space="preserve"> </w:t>
            </w:r>
            <w:r w:rsidRPr="00036EAE">
              <w:rPr>
                <w:rFonts w:ascii="Times New Roman" w:eastAsia="Times New Roman" w:hAnsi="Times New Roman" w:cs="Times New Roman"/>
                <w:lang w:val="lv-LV"/>
              </w:rPr>
              <w:t>2 mg/0,02 mg tableta s predľženým uvoľňovaním</w:t>
            </w:r>
          </w:p>
        </w:tc>
      </w:tr>
    </w:tbl>
    <w:p w14:paraId="0C52E476" w14:textId="77777777" w:rsidR="00036EAE" w:rsidRPr="00036EAE" w:rsidRDefault="00036EAE" w:rsidP="00036EAE">
      <w:pPr>
        <w:numPr>
          <w:ilvl w:val="12"/>
          <w:numId w:val="0"/>
        </w:numPr>
        <w:tabs>
          <w:tab w:val="left" w:pos="567"/>
        </w:tabs>
        <w:spacing w:after="0" w:line="260" w:lineRule="exact"/>
        <w:ind w:right="-2"/>
        <w:rPr>
          <w:rFonts w:ascii="Times New Roman" w:eastAsia="Times New Roman" w:hAnsi="Times New Roman" w:cs="Times New Roman"/>
          <w:snapToGrid w:val="0"/>
        </w:rPr>
      </w:pPr>
    </w:p>
    <w:p w14:paraId="63133F42" w14:textId="77777777" w:rsidR="00036EAE" w:rsidRPr="00036EAE" w:rsidRDefault="00036EAE" w:rsidP="00036EAE">
      <w:pPr>
        <w:spacing w:after="0" w:line="240" w:lineRule="auto"/>
        <w:rPr>
          <w:rFonts w:ascii="Times New Roman" w:eastAsia="Times New Roman" w:hAnsi="Times New Roman" w:cs="Times New Roman"/>
        </w:rPr>
      </w:pPr>
      <w:r w:rsidRPr="00036EAE">
        <w:rPr>
          <w:rFonts w:ascii="Times New Roman" w:eastAsia="Times New Roman" w:hAnsi="Times New Roman" w:cs="Times New Roman"/>
          <w:b/>
          <w:color w:val="000000"/>
        </w:rPr>
        <w:t>Šis pakuotės lapelis paskutinį kartą peržiūrėtas 2025-09-12.</w:t>
      </w:r>
    </w:p>
    <w:p w14:paraId="746EB03F" w14:textId="77777777" w:rsidR="00036EAE" w:rsidRPr="00036EAE" w:rsidRDefault="00036EAE" w:rsidP="00036EAE">
      <w:pPr>
        <w:spacing w:after="0" w:line="240" w:lineRule="auto"/>
        <w:rPr>
          <w:rFonts w:ascii="Times New Roman" w:eastAsia="Times New Roman" w:hAnsi="Times New Roman" w:cs="Times New Roman"/>
        </w:rPr>
      </w:pPr>
    </w:p>
    <w:p w14:paraId="556C68F5" w14:textId="77777777" w:rsidR="00036EAE" w:rsidRPr="00036EAE" w:rsidRDefault="00036EAE" w:rsidP="00036EAE">
      <w:pPr>
        <w:spacing w:after="0" w:line="240" w:lineRule="auto"/>
        <w:rPr>
          <w:rFonts w:ascii="Times New Roman" w:eastAsia="Times New Roman" w:hAnsi="Times New Roman" w:cs="Times New Roman"/>
        </w:rPr>
      </w:pPr>
    </w:p>
    <w:p w14:paraId="3B035373" w14:textId="77777777" w:rsidR="00036EAE" w:rsidRPr="00036EAE" w:rsidRDefault="00036EAE" w:rsidP="00036EAE">
      <w:pPr>
        <w:numPr>
          <w:ilvl w:val="12"/>
          <w:numId w:val="0"/>
        </w:numPr>
        <w:spacing w:after="0" w:line="240" w:lineRule="auto"/>
        <w:ind w:right="-2"/>
        <w:rPr>
          <w:rFonts w:ascii="Times New Roman" w:eastAsia="Times New Roman" w:hAnsi="Times New Roman" w:cs="Times New Roman"/>
        </w:rPr>
      </w:pPr>
      <w:r w:rsidRPr="00036EAE">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36EAE">
        <w:rPr>
          <w:rFonts w:ascii="Times New Roman" w:eastAsia="Times New Roman" w:hAnsi="Times New Roman" w:cs="Times New Roman"/>
          <w:i/>
        </w:rPr>
        <w:t xml:space="preserve"> </w:t>
      </w:r>
      <w:hyperlink r:id="rId5" w:history="1">
        <w:r w:rsidRPr="00036EAE">
          <w:rPr>
            <w:rFonts w:ascii="Times New Roman" w:eastAsia="Times New Roman" w:hAnsi="Times New Roman" w:cs="Times New Roman"/>
            <w:color w:val="0000FF"/>
            <w:u w:val="single"/>
            <w:lang w:eastAsia="lt-LT"/>
          </w:rPr>
          <w:t>https://vvkt.lrv.lt/lt/</w:t>
        </w:r>
      </w:hyperlink>
      <w:r w:rsidRPr="00036EAE">
        <w:rPr>
          <w:rFonts w:ascii="Times New Roman" w:eastAsia="Times New Roman" w:hAnsi="Times New Roman" w:cs="Times New Roman"/>
        </w:rPr>
        <w:t>.</w:t>
      </w:r>
    </w:p>
    <w:p w14:paraId="09A53175" w14:textId="77777777" w:rsidR="00036EAE" w:rsidRPr="00036EAE" w:rsidRDefault="00036EAE" w:rsidP="00036EAE">
      <w:pPr>
        <w:numPr>
          <w:ilvl w:val="12"/>
          <w:numId w:val="0"/>
        </w:numPr>
        <w:spacing w:after="0" w:line="240" w:lineRule="auto"/>
        <w:ind w:right="-2"/>
        <w:rPr>
          <w:rFonts w:ascii="Times New Roman" w:hAnsi="Times New Roman" w:cs="Times New Roman"/>
        </w:rPr>
      </w:pPr>
    </w:p>
    <w:p w14:paraId="17AB8264" w14:textId="77777777" w:rsidR="00222FED" w:rsidRPr="00036EAE" w:rsidRDefault="00222FED">
      <w:pPr>
        <w:rPr>
          <w:rFonts w:ascii="Times New Roman" w:hAnsi="Times New Roman" w:cs="Times New Roman"/>
        </w:rPr>
      </w:pPr>
    </w:p>
    <w:sectPr w:rsidR="00222FED" w:rsidRPr="00036EAE" w:rsidSect="00036EAE">
      <w:headerReference w:type="default" r:id="rId6"/>
      <w:footerReference w:type="default" r:id="rId7"/>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451">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2C7A" w14:textId="77777777" w:rsidR="00036EAE" w:rsidRPr="00C954F7" w:rsidRDefault="00036EAE">
    <w:pPr>
      <w:pStyle w:val="Porat"/>
      <w:jc w:val="center"/>
      <w:rPr>
        <w:lang w:val="lt-LT"/>
      </w:rPr>
    </w:pPr>
    <w:r w:rsidRPr="00C954F7">
      <w:rPr>
        <w:lang w:val="lt-LT"/>
      </w:rPr>
      <w:fldChar w:fldCharType="begin"/>
    </w:r>
    <w:r w:rsidRPr="00C954F7">
      <w:rPr>
        <w:lang w:val="lt-LT"/>
      </w:rPr>
      <w:instrText xml:space="preserve"> PAGE   \* MERGEFORMAT </w:instrText>
    </w:r>
    <w:r w:rsidRPr="00C954F7">
      <w:rPr>
        <w:lang w:val="lt-LT"/>
      </w:rPr>
      <w:fldChar w:fldCharType="separate"/>
    </w:r>
    <w:r>
      <w:rPr>
        <w:noProof/>
        <w:lang w:val="lt-LT"/>
      </w:rPr>
      <w:t>1</w:t>
    </w:r>
    <w:r w:rsidRPr="00C954F7">
      <w:rPr>
        <w:lang w:val="lt-LT"/>
      </w:rPr>
      <w:fldChar w:fldCharType="end"/>
    </w:r>
  </w:p>
  <w:p w14:paraId="52C103B5" w14:textId="77777777" w:rsidR="00036EAE" w:rsidRPr="00C954F7" w:rsidRDefault="00036EAE">
    <w:pPr>
      <w:pStyle w:val="Porat"/>
      <w:rPr>
        <w:lang w:val="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FE58" w14:textId="77777777" w:rsidR="00036EAE" w:rsidRDefault="00036E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84786790"/>
    <w:lvl w:ilvl="0">
      <w:start w:val="1"/>
      <w:numFmt w:val="bullet"/>
      <w:lvlText w:val="-"/>
      <w:lvlJc w:val="left"/>
      <w:pPr>
        <w:ind w:left="468" w:hanging="360"/>
      </w:pPr>
      <w:rPr>
        <w:rFonts w:ascii="Times New Roman" w:hAnsi="Times New Roman" w:cs="Times New Roman" w:hint="default"/>
        <w:b w:val="0"/>
        <w:bCs w:val="0"/>
        <w:sz w:val="22"/>
        <w:szCs w:val="22"/>
      </w:rPr>
    </w:lvl>
    <w:lvl w:ilvl="1">
      <w:start w:val="1"/>
      <w:numFmt w:val="bullet"/>
      <w:lvlText w:val="-"/>
      <w:lvlJc w:val="left"/>
      <w:pPr>
        <w:ind w:left="1187" w:hanging="358"/>
      </w:pPr>
      <w:rPr>
        <w:rFonts w:ascii="font451" w:hAnsi="font451" w:hint="default"/>
        <w:b w:val="0"/>
        <w:bCs w:val="0"/>
        <w:sz w:val="18"/>
        <w:szCs w:val="18"/>
      </w:rPr>
    </w:lvl>
    <w:lvl w:ilvl="2">
      <w:start w:val="4"/>
      <w:numFmt w:val="bullet"/>
      <w:lvlText w:val="-"/>
      <w:lvlJc w:val="left"/>
      <w:pPr>
        <w:ind w:left="2630" w:hanging="360"/>
      </w:pPr>
      <w:rPr>
        <w:rFonts w:ascii="Times New Roman" w:eastAsia="SimSun" w:hAnsi="Times New Roman" w:cs="Times New Roman" w:hint="default"/>
      </w:rPr>
    </w:lvl>
    <w:lvl w:ilvl="3">
      <w:numFmt w:val="bullet"/>
      <w:lvlText w:val="•"/>
      <w:lvlJc w:val="left"/>
      <w:pPr>
        <w:ind w:left="1188" w:hanging="358"/>
      </w:pPr>
    </w:lvl>
    <w:lvl w:ilvl="4">
      <w:numFmt w:val="bullet"/>
      <w:lvlText w:val="•"/>
      <w:lvlJc w:val="left"/>
      <w:pPr>
        <w:ind w:left="1188" w:hanging="358"/>
      </w:pPr>
    </w:lvl>
    <w:lvl w:ilvl="5">
      <w:numFmt w:val="bullet"/>
      <w:lvlText w:val="•"/>
      <w:lvlJc w:val="left"/>
      <w:pPr>
        <w:ind w:left="1188" w:hanging="358"/>
      </w:pPr>
    </w:lvl>
    <w:lvl w:ilvl="6">
      <w:numFmt w:val="bullet"/>
      <w:lvlText w:val="•"/>
      <w:lvlJc w:val="left"/>
      <w:pPr>
        <w:ind w:left="1188" w:hanging="358"/>
      </w:pPr>
    </w:lvl>
    <w:lvl w:ilvl="7">
      <w:numFmt w:val="bullet"/>
      <w:lvlText w:val="•"/>
      <w:lvlJc w:val="left"/>
      <w:pPr>
        <w:ind w:left="1188" w:hanging="358"/>
      </w:pPr>
    </w:lvl>
    <w:lvl w:ilvl="8">
      <w:numFmt w:val="bullet"/>
      <w:lvlText w:val="•"/>
      <w:lvlJc w:val="left"/>
      <w:pPr>
        <w:ind w:left="1188" w:hanging="358"/>
      </w:pPr>
    </w:lvl>
  </w:abstractNum>
  <w:abstractNum w:abstractNumId="1" w15:restartNumberingAfterBreak="0">
    <w:nsid w:val="0000041E"/>
    <w:multiLevelType w:val="multilevel"/>
    <w:tmpl w:val="44BC5E16"/>
    <w:lvl w:ilvl="0">
      <w:start w:val="4"/>
      <w:numFmt w:val="bullet"/>
      <w:lvlText w:val="-"/>
      <w:lvlJc w:val="left"/>
      <w:pPr>
        <w:ind w:left="567" w:hanging="360"/>
      </w:pPr>
      <w:rPr>
        <w:rFonts w:ascii="Times New Roman" w:eastAsia="SimSun" w:hAnsi="Times New Roman" w:cs="Times New Roman" w:hint="default"/>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2" w15:restartNumberingAfterBreak="0">
    <w:nsid w:val="0000041F"/>
    <w:multiLevelType w:val="multilevel"/>
    <w:tmpl w:val="087A7B52"/>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start w:val="4"/>
      <w:numFmt w:val="bullet"/>
      <w:lvlText w:val="-"/>
      <w:lvlJc w:val="left"/>
      <w:pPr>
        <w:ind w:left="822" w:hanging="360"/>
      </w:pPr>
      <w:rPr>
        <w:rFonts w:ascii="Times New Roman" w:eastAsia="SimSun" w:hAnsi="Times New Roman" w:cs="Times New Roman" w:hint="default"/>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3" w15:restartNumberingAfterBreak="0">
    <w:nsid w:val="00000420"/>
    <w:multiLevelType w:val="multilevel"/>
    <w:tmpl w:val="25E8ABEA"/>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4" w15:restartNumberingAfterBreak="0">
    <w:nsid w:val="00000421"/>
    <w:multiLevelType w:val="multilevel"/>
    <w:tmpl w:val="485C4DEE"/>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5" w15:restartNumberingAfterBreak="0">
    <w:nsid w:val="00000422"/>
    <w:multiLevelType w:val="multilevel"/>
    <w:tmpl w:val="91305FF0"/>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6" w15:restartNumberingAfterBreak="0">
    <w:nsid w:val="00000426"/>
    <w:multiLevelType w:val="multilevel"/>
    <w:tmpl w:val="000008A9"/>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6" w:hanging="360"/>
      </w:pPr>
    </w:lvl>
    <w:lvl w:ilvl="8">
      <w:numFmt w:val="bullet"/>
      <w:lvlText w:val="•"/>
      <w:lvlJc w:val="left"/>
      <w:pPr>
        <w:ind w:left="7966" w:hanging="360"/>
      </w:pPr>
    </w:lvl>
  </w:abstractNum>
  <w:abstractNum w:abstractNumId="7" w15:restartNumberingAfterBreak="0">
    <w:nsid w:val="00000427"/>
    <w:multiLevelType w:val="multilevel"/>
    <w:tmpl w:val="E1C27E70"/>
    <w:lvl w:ilvl="0">
      <w:numFmt w:val="bullet"/>
      <w:lvlText w:val=""/>
      <w:lvlJc w:val="left"/>
      <w:pPr>
        <w:ind w:left="828" w:hanging="360"/>
      </w:pPr>
      <w:rPr>
        <w:rFonts w:ascii="Symbol" w:hAnsi="Symbol" w:cs="Symbol"/>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8" w15:restartNumberingAfterBreak="0">
    <w:nsid w:val="0000042A"/>
    <w:multiLevelType w:val="multilevel"/>
    <w:tmpl w:val="000008AD"/>
    <w:lvl w:ilvl="0">
      <w:numFmt w:val="bullet"/>
      <w:lvlText w:val="-"/>
      <w:lvlJc w:val="left"/>
      <w:pPr>
        <w:ind w:left="1072" w:hanging="144"/>
      </w:pPr>
      <w:rPr>
        <w:rFonts w:ascii="Verdana" w:hAnsi="Verdana" w:cs="Verdana"/>
        <w:b w:val="0"/>
        <w:bCs w:val="0"/>
        <w:sz w:val="18"/>
        <w:szCs w:val="18"/>
      </w:rPr>
    </w:lvl>
    <w:lvl w:ilvl="1">
      <w:numFmt w:val="bullet"/>
      <w:lvlText w:val="•"/>
      <w:lvlJc w:val="left"/>
      <w:pPr>
        <w:ind w:left="1937" w:hanging="144"/>
      </w:pPr>
    </w:lvl>
    <w:lvl w:ilvl="2">
      <w:numFmt w:val="bullet"/>
      <w:lvlText w:val="•"/>
      <w:lvlJc w:val="left"/>
      <w:pPr>
        <w:ind w:left="2802" w:hanging="144"/>
      </w:pPr>
    </w:lvl>
    <w:lvl w:ilvl="3">
      <w:numFmt w:val="bullet"/>
      <w:lvlText w:val="•"/>
      <w:lvlJc w:val="left"/>
      <w:pPr>
        <w:ind w:left="3668" w:hanging="144"/>
      </w:pPr>
    </w:lvl>
    <w:lvl w:ilvl="4">
      <w:numFmt w:val="bullet"/>
      <w:lvlText w:val="•"/>
      <w:lvlJc w:val="left"/>
      <w:pPr>
        <w:ind w:left="4533" w:hanging="144"/>
      </w:pPr>
    </w:lvl>
    <w:lvl w:ilvl="5">
      <w:numFmt w:val="bullet"/>
      <w:lvlText w:val="•"/>
      <w:lvlJc w:val="left"/>
      <w:pPr>
        <w:ind w:left="5399" w:hanging="144"/>
      </w:pPr>
    </w:lvl>
    <w:lvl w:ilvl="6">
      <w:numFmt w:val="bullet"/>
      <w:lvlText w:val="•"/>
      <w:lvlJc w:val="left"/>
      <w:pPr>
        <w:ind w:left="6264" w:hanging="144"/>
      </w:pPr>
    </w:lvl>
    <w:lvl w:ilvl="7">
      <w:numFmt w:val="bullet"/>
      <w:lvlText w:val="•"/>
      <w:lvlJc w:val="left"/>
      <w:pPr>
        <w:ind w:left="7130" w:hanging="144"/>
      </w:pPr>
    </w:lvl>
    <w:lvl w:ilvl="8">
      <w:numFmt w:val="bullet"/>
      <w:lvlText w:val="•"/>
      <w:lvlJc w:val="left"/>
      <w:pPr>
        <w:ind w:left="7995" w:hanging="144"/>
      </w:pPr>
    </w:lvl>
  </w:abstractNum>
  <w:abstractNum w:abstractNumId="9" w15:restartNumberingAfterBreak="0">
    <w:nsid w:val="002E1DDE"/>
    <w:multiLevelType w:val="hybridMultilevel"/>
    <w:tmpl w:val="90A0D188"/>
    <w:lvl w:ilvl="0" w:tplc="373C891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E62CBB"/>
    <w:multiLevelType w:val="hybridMultilevel"/>
    <w:tmpl w:val="84C8565A"/>
    <w:lvl w:ilvl="0" w:tplc="10D654C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7020E2D"/>
    <w:multiLevelType w:val="hybridMultilevel"/>
    <w:tmpl w:val="133E9FFA"/>
    <w:lvl w:ilvl="0" w:tplc="CA3E40B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998354A"/>
    <w:multiLevelType w:val="hybridMultilevel"/>
    <w:tmpl w:val="447E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127EB"/>
    <w:multiLevelType w:val="hybridMultilevel"/>
    <w:tmpl w:val="2E108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DCA3A1C"/>
    <w:multiLevelType w:val="hybridMultilevel"/>
    <w:tmpl w:val="F0546928"/>
    <w:lvl w:ilvl="0" w:tplc="3CBA33D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0833D5"/>
    <w:multiLevelType w:val="hybridMultilevel"/>
    <w:tmpl w:val="6EAE7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670C36"/>
    <w:multiLevelType w:val="hybridMultilevel"/>
    <w:tmpl w:val="2A46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30E5B"/>
    <w:multiLevelType w:val="hybridMultilevel"/>
    <w:tmpl w:val="B3322662"/>
    <w:lvl w:ilvl="0" w:tplc="8B2ED7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D418FD"/>
    <w:multiLevelType w:val="hybridMultilevel"/>
    <w:tmpl w:val="76587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54786"/>
    <w:multiLevelType w:val="hybridMultilevel"/>
    <w:tmpl w:val="E4E25836"/>
    <w:lvl w:ilvl="0" w:tplc="451CC84A">
      <w:start w:val="4"/>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ED4E85"/>
    <w:multiLevelType w:val="hybridMultilevel"/>
    <w:tmpl w:val="2F4CBB6E"/>
    <w:lvl w:ilvl="0" w:tplc="1BEE01EE">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9E50360"/>
    <w:multiLevelType w:val="multilevel"/>
    <w:tmpl w:val="3E709F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CA906A6"/>
    <w:multiLevelType w:val="hybridMultilevel"/>
    <w:tmpl w:val="ED185BA0"/>
    <w:lvl w:ilvl="0" w:tplc="6ACEB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14D80"/>
    <w:multiLevelType w:val="hybridMultilevel"/>
    <w:tmpl w:val="1DBAD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A93F78"/>
    <w:multiLevelType w:val="hybridMultilevel"/>
    <w:tmpl w:val="4FD2B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364C5C"/>
    <w:multiLevelType w:val="hybridMultilevel"/>
    <w:tmpl w:val="2C147666"/>
    <w:lvl w:ilvl="0" w:tplc="486CE2E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B82C8F"/>
    <w:multiLevelType w:val="hybridMultilevel"/>
    <w:tmpl w:val="4DDC5DAE"/>
    <w:lvl w:ilvl="0" w:tplc="28186A1E">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FC7158"/>
    <w:multiLevelType w:val="hybridMultilevel"/>
    <w:tmpl w:val="F7F8A3A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447FA7"/>
    <w:multiLevelType w:val="hybridMultilevel"/>
    <w:tmpl w:val="C3507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6A01F4"/>
    <w:multiLevelType w:val="hybridMultilevel"/>
    <w:tmpl w:val="D10EAA82"/>
    <w:lvl w:ilvl="0" w:tplc="B8DAFDE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445257"/>
    <w:multiLevelType w:val="hybridMultilevel"/>
    <w:tmpl w:val="58B0D3A6"/>
    <w:lvl w:ilvl="0" w:tplc="FFFFFFFF">
      <w:numFmt w:val="bullet"/>
      <w:lvlText w:val="-"/>
      <w:lvlJc w:val="left"/>
      <w:pPr>
        <w:ind w:left="720" w:hanging="360"/>
      </w:pPr>
      <w:rPr>
        <w:rFonts w:ascii="Arial" w:eastAsia="Times New Roman" w:hAnsi="Arial" w:cs="Aria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6476C7"/>
    <w:multiLevelType w:val="multilevel"/>
    <w:tmpl w:val="058AE26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Times New Roman"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2"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33" w15:restartNumberingAfterBreak="0">
    <w:nsid w:val="50E4032E"/>
    <w:multiLevelType w:val="multilevel"/>
    <w:tmpl w:val="B5BEDA32"/>
    <w:lvl w:ilvl="0">
      <w:start w:val="1"/>
      <w:numFmt w:val="decimal"/>
      <w:lvlText w:val="%1."/>
      <w:lvlJc w:val="left"/>
      <w:pPr>
        <w:tabs>
          <w:tab w:val="num" w:pos="927"/>
        </w:tabs>
        <w:ind w:left="927" w:hanging="360"/>
      </w:pPr>
      <w:rPr>
        <w:rFonts w:ascii="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ascii="Times New Roman" w:hAnsi="Times New Roman" w:cs="Times New Roman" w:hint="default"/>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34"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35" w15:restartNumberingAfterBreak="0">
    <w:nsid w:val="532043BB"/>
    <w:multiLevelType w:val="hybridMultilevel"/>
    <w:tmpl w:val="5FF0CEA6"/>
    <w:lvl w:ilvl="0" w:tplc="52EA749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48E1D7E"/>
    <w:multiLevelType w:val="hybridMultilevel"/>
    <w:tmpl w:val="3A8C79A8"/>
    <w:lvl w:ilvl="0" w:tplc="A29AA046">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1A45D1"/>
    <w:multiLevelType w:val="hybridMultilevel"/>
    <w:tmpl w:val="5964B7EE"/>
    <w:lvl w:ilvl="0" w:tplc="3CBA33D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B03137"/>
    <w:multiLevelType w:val="hybridMultilevel"/>
    <w:tmpl w:val="F5BAA432"/>
    <w:lvl w:ilvl="0" w:tplc="BE5EA2E4">
      <w:start w:val="1"/>
      <w:numFmt w:val="bullet"/>
      <w:lvlText w:val=""/>
      <w:lvlJc w:val="left"/>
      <w:pPr>
        <w:ind w:left="36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DA72AC2"/>
    <w:multiLevelType w:val="multilevel"/>
    <w:tmpl w:val="24648EB0"/>
    <w:lvl w:ilvl="0">
      <w:start w:val="2"/>
      <w:numFmt w:val="bullet"/>
      <w:lvlText w:val="-"/>
      <w:lvlJc w:val="left"/>
      <w:pPr>
        <w:ind w:left="828" w:hanging="360"/>
      </w:pPr>
      <w:rPr>
        <w:rFonts w:ascii="Times New Roman" w:eastAsia="Times New Roman" w:hAnsi="Times New Roman" w:cs="Times New Roman" w:hint="default"/>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40"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C5445D"/>
    <w:multiLevelType w:val="hybridMultilevel"/>
    <w:tmpl w:val="E5929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43" w15:restartNumberingAfterBreak="0">
    <w:nsid w:val="6A2E2B3B"/>
    <w:multiLevelType w:val="hybridMultilevel"/>
    <w:tmpl w:val="83722E8C"/>
    <w:lvl w:ilvl="0" w:tplc="8B2ED7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A923D97"/>
    <w:multiLevelType w:val="hybridMultilevel"/>
    <w:tmpl w:val="EEE80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E767024"/>
    <w:multiLevelType w:val="hybridMultilevel"/>
    <w:tmpl w:val="A880D69E"/>
    <w:lvl w:ilvl="0" w:tplc="6ACEB83C">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0D621A7"/>
    <w:multiLevelType w:val="hybridMultilevel"/>
    <w:tmpl w:val="7C2C4166"/>
    <w:lvl w:ilvl="0" w:tplc="333ABD5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17B56C0"/>
    <w:multiLevelType w:val="hybridMultilevel"/>
    <w:tmpl w:val="3086F8CA"/>
    <w:lvl w:ilvl="0" w:tplc="6ACEB83C">
      <w:start w:val="2"/>
      <w:numFmt w:val="bullet"/>
      <w:lvlText w:val="-"/>
      <w:lvlJc w:val="left"/>
      <w:pPr>
        <w:ind w:left="720" w:hanging="360"/>
      </w:pPr>
      <w:rPr>
        <w:rFonts w:ascii="Times New Roman" w:eastAsia="Times New Roman" w:hAnsi="Times New Roman" w:cs="Times New Roman" w:hint="default"/>
      </w:rPr>
    </w:lvl>
    <w:lvl w:ilvl="1" w:tplc="09BCB8E0">
      <w:numFmt w:val="bullet"/>
      <w:lvlText w:val="–"/>
      <w:lvlJc w:val="left"/>
      <w:pPr>
        <w:ind w:left="1815" w:hanging="7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51AE1"/>
    <w:multiLevelType w:val="hybridMultilevel"/>
    <w:tmpl w:val="C332E6A2"/>
    <w:lvl w:ilvl="0" w:tplc="6ACEB8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91C04A8"/>
    <w:multiLevelType w:val="hybridMultilevel"/>
    <w:tmpl w:val="B67C4F7E"/>
    <w:lvl w:ilvl="0" w:tplc="3CBA33D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E77003"/>
    <w:multiLevelType w:val="hybridMultilevel"/>
    <w:tmpl w:val="BDB8D068"/>
    <w:lvl w:ilvl="0" w:tplc="C5303F88">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8A2F7F"/>
    <w:multiLevelType w:val="hybridMultilevel"/>
    <w:tmpl w:val="B8C0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370773">
    <w:abstractNumId w:val="40"/>
  </w:num>
  <w:num w:numId="2" w16cid:durableId="759642543">
    <w:abstractNumId w:val="42"/>
    <w:lvlOverride w:ilvl="0">
      <w:startOverride w:val="1"/>
    </w:lvlOverride>
  </w:num>
  <w:num w:numId="3" w16cid:durableId="1707412391">
    <w:abstractNumId w:val="34"/>
    <w:lvlOverride w:ilvl="0">
      <w:startOverride w:val="1"/>
    </w:lvlOverride>
  </w:num>
  <w:num w:numId="4" w16cid:durableId="765007070">
    <w:abstractNumId w:val="32"/>
  </w:num>
  <w:num w:numId="5" w16cid:durableId="107360487">
    <w:abstractNumId w:val="25"/>
  </w:num>
  <w:num w:numId="6" w16cid:durableId="369960378">
    <w:abstractNumId w:val="28"/>
  </w:num>
  <w:num w:numId="7" w16cid:durableId="1669484800">
    <w:abstractNumId w:val="30"/>
  </w:num>
  <w:num w:numId="8" w16cid:durableId="758063294">
    <w:abstractNumId w:val="41"/>
  </w:num>
  <w:num w:numId="9" w16cid:durableId="392392187">
    <w:abstractNumId w:val="13"/>
  </w:num>
  <w:num w:numId="10" w16cid:durableId="437260770">
    <w:abstractNumId w:val="43"/>
  </w:num>
  <w:num w:numId="11" w16cid:durableId="814178976">
    <w:abstractNumId w:val="15"/>
  </w:num>
  <w:num w:numId="12" w16cid:durableId="1417243986">
    <w:abstractNumId w:val="17"/>
  </w:num>
  <w:num w:numId="13" w16cid:durableId="264196626">
    <w:abstractNumId w:val="26"/>
  </w:num>
  <w:num w:numId="14" w16cid:durableId="1183012524">
    <w:abstractNumId w:val="45"/>
  </w:num>
  <w:num w:numId="15" w16cid:durableId="757562397">
    <w:abstractNumId w:val="23"/>
  </w:num>
  <w:num w:numId="16" w16cid:durableId="1700929125">
    <w:abstractNumId w:val="20"/>
  </w:num>
  <w:num w:numId="17" w16cid:durableId="1474175726">
    <w:abstractNumId w:val="10"/>
  </w:num>
  <w:num w:numId="18" w16cid:durableId="258831715">
    <w:abstractNumId w:val="11"/>
  </w:num>
  <w:num w:numId="19" w16cid:durableId="1075084209">
    <w:abstractNumId w:val="36"/>
  </w:num>
  <w:num w:numId="20" w16cid:durableId="1458256407">
    <w:abstractNumId w:val="29"/>
  </w:num>
  <w:num w:numId="21" w16cid:durableId="309553419">
    <w:abstractNumId w:val="46"/>
  </w:num>
  <w:num w:numId="22" w16cid:durableId="634219365">
    <w:abstractNumId w:val="38"/>
  </w:num>
  <w:num w:numId="23" w16cid:durableId="448625521">
    <w:abstractNumId w:val="1"/>
  </w:num>
  <w:num w:numId="24" w16cid:durableId="350691840">
    <w:abstractNumId w:val="44"/>
  </w:num>
  <w:num w:numId="25" w16cid:durableId="125247562">
    <w:abstractNumId w:val="24"/>
  </w:num>
  <w:num w:numId="26" w16cid:durableId="1521117217">
    <w:abstractNumId w:val="5"/>
  </w:num>
  <w:num w:numId="27" w16cid:durableId="641543511">
    <w:abstractNumId w:val="4"/>
  </w:num>
  <w:num w:numId="28" w16cid:durableId="2103526137">
    <w:abstractNumId w:val="3"/>
  </w:num>
  <w:num w:numId="29" w16cid:durableId="1421565858">
    <w:abstractNumId w:val="2"/>
  </w:num>
  <w:num w:numId="30" w16cid:durableId="449128818">
    <w:abstractNumId w:val="6"/>
  </w:num>
  <w:num w:numId="31" w16cid:durableId="1355156712">
    <w:abstractNumId w:val="7"/>
  </w:num>
  <w:num w:numId="32" w16cid:durableId="1509638655">
    <w:abstractNumId w:val="0"/>
  </w:num>
  <w:num w:numId="33" w16cid:durableId="67919438">
    <w:abstractNumId w:val="8"/>
  </w:num>
  <w:num w:numId="34" w16cid:durableId="2128547252">
    <w:abstractNumId w:val="9"/>
  </w:num>
  <w:num w:numId="35" w16cid:durableId="848444195">
    <w:abstractNumId w:val="50"/>
  </w:num>
  <w:num w:numId="36" w16cid:durableId="1291978618">
    <w:abstractNumId w:val="49"/>
  </w:num>
  <w:num w:numId="37" w16cid:durableId="258106166">
    <w:abstractNumId w:val="37"/>
  </w:num>
  <w:num w:numId="38" w16cid:durableId="2078940956">
    <w:abstractNumId w:val="14"/>
  </w:num>
  <w:num w:numId="39" w16cid:durableId="789057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8260425">
    <w:abstractNumId w:val="16"/>
  </w:num>
  <w:num w:numId="41" w16cid:durableId="1345665026">
    <w:abstractNumId w:val="18"/>
  </w:num>
  <w:num w:numId="42" w16cid:durableId="661856086">
    <w:abstractNumId w:val="31"/>
  </w:num>
  <w:num w:numId="43" w16cid:durableId="666134725">
    <w:abstractNumId w:val="21"/>
  </w:num>
  <w:num w:numId="44" w16cid:durableId="21519742">
    <w:abstractNumId w:val="22"/>
  </w:num>
  <w:num w:numId="45" w16cid:durableId="22873142">
    <w:abstractNumId w:val="12"/>
  </w:num>
  <w:num w:numId="46" w16cid:durableId="2136673116">
    <w:abstractNumId w:val="51"/>
  </w:num>
  <w:num w:numId="47" w16cid:durableId="1591356908">
    <w:abstractNumId w:val="27"/>
  </w:num>
  <w:num w:numId="48" w16cid:durableId="1280917272">
    <w:abstractNumId w:val="35"/>
  </w:num>
  <w:num w:numId="49" w16cid:durableId="1476146139">
    <w:abstractNumId w:val="19"/>
  </w:num>
  <w:num w:numId="50" w16cid:durableId="1509757111">
    <w:abstractNumId w:val="47"/>
  </w:num>
  <w:num w:numId="51" w16cid:durableId="1518038706">
    <w:abstractNumId w:val="48"/>
  </w:num>
  <w:num w:numId="52" w16cid:durableId="5262182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AE"/>
    <w:rsid w:val="00036EAE"/>
    <w:rsid w:val="00222FED"/>
    <w:rsid w:val="005F173E"/>
    <w:rsid w:val="008B3AD4"/>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BCA0"/>
  <w15:chartTrackingRefBased/>
  <w15:docId w15:val="{CA8C418E-4D56-4ACE-92C3-F70E7195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EAE"/>
    <w:pPr>
      <w:spacing w:line="259" w:lineRule="auto"/>
    </w:pPr>
    <w:rPr>
      <w:kern w:val="0"/>
      <w:sz w:val="22"/>
      <w:szCs w:val="22"/>
      <w14:ligatures w14:val="none"/>
    </w:rPr>
  </w:style>
  <w:style w:type="paragraph" w:styleId="Antrat1">
    <w:name w:val="heading 1"/>
    <w:basedOn w:val="prastasis"/>
    <w:next w:val="prastasis"/>
    <w:link w:val="Antrat1Diagrama"/>
    <w:qFormat/>
    <w:rsid w:val="00036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36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36EA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036EA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036EA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6E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6E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6E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6E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6EA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36EA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36EA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036EA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036EA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6E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6E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6E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6EAE"/>
    <w:rPr>
      <w:rFonts w:eastAsiaTheme="majorEastAsia" w:cstheme="majorBidi"/>
      <w:color w:val="272727" w:themeColor="text1" w:themeTint="D8"/>
    </w:rPr>
  </w:style>
  <w:style w:type="paragraph" w:styleId="Pavadinimas">
    <w:name w:val="Title"/>
    <w:basedOn w:val="prastasis"/>
    <w:next w:val="prastasis"/>
    <w:link w:val="PavadinimasDiagrama"/>
    <w:qFormat/>
    <w:rsid w:val="0003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36E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6E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6E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6E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6EAE"/>
    <w:rPr>
      <w:i/>
      <w:iCs/>
      <w:color w:val="404040" w:themeColor="text1" w:themeTint="BF"/>
    </w:rPr>
  </w:style>
  <w:style w:type="paragraph" w:styleId="Sraopastraipa">
    <w:name w:val="List Paragraph"/>
    <w:basedOn w:val="prastasis"/>
    <w:uiPriority w:val="34"/>
    <w:qFormat/>
    <w:rsid w:val="00036EAE"/>
    <w:pPr>
      <w:ind w:left="720"/>
      <w:contextualSpacing/>
    </w:pPr>
  </w:style>
  <w:style w:type="character" w:styleId="Rykuspabraukimas">
    <w:name w:val="Intense Emphasis"/>
    <w:basedOn w:val="Numatytasispastraiposriftas"/>
    <w:uiPriority w:val="21"/>
    <w:qFormat/>
    <w:rsid w:val="00036EAE"/>
    <w:rPr>
      <w:i/>
      <w:iCs/>
      <w:color w:val="0F4761" w:themeColor="accent1" w:themeShade="BF"/>
    </w:rPr>
  </w:style>
  <w:style w:type="paragraph" w:styleId="Iskirtacitata">
    <w:name w:val="Intense Quote"/>
    <w:basedOn w:val="prastasis"/>
    <w:next w:val="prastasis"/>
    <w:link w:val="IskirtacitataDiagrama"/>
    <w:uiPriority w:val="30"/>
    <w:qFormat/>
    <w:rsid w:val="00036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6EAE"/>
    <w:rPr>
      <w:i/>
      <w:iCs/>
      <w:color w:val="0F4761" w:themeColor="accent1" w:themeShade="BF"/>
    </w:rPr>
  </w:style>
  <w:style w:type="character" w:styleId="Rykinuoroda">
    <w:name w:val="Intense Reference"/>
    <w:basedOn w:val="Numatytasispastraiposriftas"/>
    <w:uiPriority w:val="32"/>
    <w:qFormat/>
    <w:rsid w:val="00036EAE"/>
    <w:rPr>
      <w:b/>
      <w:bCs/>
      <w:smallCaps/>
      <w:color w:val="0F4761" w:themeColor="accent1" w:themeShade="BF"/>
      <w:spacing w:val="5"/>
    </w:rPr>
  </w:style>
  <w:style w:type="numbering" w:customStyle="1" w:styleId="NoList1">
    <w:name w:val="No List1"/>
    <w:next w:val="Sraonra"/>
    <w:uiPriority w:val="99"/>
    <w:semiHidden/>
    <w:unhideWhenUsed/>
    <w:rsid w:val="00036EAE"/>
  </w:style>
  <w:style w:type="character" w:customStyle="1" w:styleId="hps">
    <w:name w:val="hps"/>
    <w:basedOn w:val="Numatytasispastraiposriftas"/>
    <w:rsid w:val="00036EAE"/>
  </w:style>
  <w:style w:type="character" w:styleId="Hipersaitas">
    <w:name w:val="Hyperlink"/>
    <w:uiPriority w:val="99"/>
    <w:unhideWhenUsed/>
    <w:rsid w:val="00036EAE"/>
    <w:rPr>
      <w:color w:val="0000FF"/>
      <w:u w:val="single"/>
    </w:rPr>
  </w:style>
  <w:style w:type="character" w:styleId="Perirtashipersaitas">
    <w:name w:val="FollowedHyperlink"/>
    <w:uiPriority w:val="99"/>
    <w:semiHidden/>
    <w:unhideWhenUsed/>
    <w:rsid w:val="00036EAE"/>
    <w:rPr>
      <w:color w:val="800080"/>
      <w:u w:val="single"/>
    </w:rPr>
  </w:style>
  <w:style w:type="character" w:styleId="Emfaz">
    <w:name w:val="Emphasis"/>
    <w:uiPriority w:val="20"/>
    <w:qFormat/>
    <w:rsid w:val="00036EAE"/>
    <w:rPr>
      <w:b/>
      <w:bCs/>
      <w:i w:val="0"/>
      <w:iCs w:val="0"/>
    </w:rPr>
  </w:style>
  <w:style w:type="character" w:customStyle="1" w:styleId="PuslapioinaostekstasDiagrama">
    <w:name w:val="Puslapio išnašos tekstas Diagrama"/>
    <w:link w:val="Puslapioinaostekstas"/>
    <w:uiPriority w:val="99"/>
    <w:semiHidden/>
    <w:qFormat/>
    <w:rsid w:val="00036EAE"/>
    <w:rPr>
      <w:rFonts w:ascii="Times New Roman" w:hAnsi="Times New Roman"/>
      <w:sz w:val="18"/>
      <w:lang w:val="x-none" w:eastAsia="de-DE"/>
    </w:rPr>
  </w:style>
  <w:style w:type="paragraph" w:styleId="Puslapioinaostekstas">
    <w:name w:val="footnote text"/>
    <w:basedOn w:val="prastasis"/>
    <w:link w:val="PuslapioinaostekstasDiagrama"/>
    <w:uiPriority w:val="99"/>
    <w:semiHidden/>
    <w:unhideWhenUsed/>
    <w:rsid w:val="00036EAE"/>
    <w:pPr>
      <w:keepLines/>
      <w:spacing w:after="80" w:line="240" w:lineRule="auto"/>
      <w:ind w:left="454" w:hanging="454"/>
    </w:pPr>
    <w:rPr>
      <w:rFonts w:ascii="Times New Roman" w:hAnsi="Times New Roman"/>
      <w:kern w:val="2"/>
      <w:sz w:val="18"/>
      <w:szCs w:val="24"/>
      <w:lang w:val="x-none" w:eastAsia="de-DE"/>
      <w14:ligatures w14:val="standardContextual"/>
    </w:rPr>
  </w:style>
  <w:style w:type="character" w:customStyle="1" w:styleId="PuslapioinaostekstasDiagrama1">
    <w:name w:val="Puslapio išnašos tekstas Diagrama1"/>
    <w:basedOn w:val="Numatytasispastraiposriftas"/>
    <w:uiPriority w:val="99"/>
    <w:semiHidden/>
    <w:rsid w:val="00036EAE"/>
    <w:rPr>
      <w:kern w:val="0"/>
      <w:sz w:val="20"/>
      <w:szCs w:val="20"/>
      <w14:ligatures w14:val="none"/>
    </w:rPr>
  </w:style>
  <w:style w:type="character" w:customStyle="1" w:styleId="FootnoteTextChar1">
    <w:name w:val="Footnote Text Char1"/>
    <w:basedOn w:val="Numatytasispastraiposriftas"/>
    <w:uiPriority w:val="99"/>
    <w:semiHidden/>
    <w:rsid w:val="00036EAE"/>
    <w:rPr>
      <w:kern w:val="0"/>
      <w:sz w:val="20"/>
      <w:szCs w:val="20"/>
      <w14:ligatures w14:val="none"/>
    </w:rPr>
  </w:style>
  <w:style w:type="character" w:customStyle="1" w:styleId="KomentarotekstasDiagrama">
    <w:name w:val="Komentaro tekstas Diagrama"/>
    <w:link w:val="Komentarotekstas"/>
    <w:rsid w:val="00036EAE"/>
    <w:rPr>
      <w:rFonts w:ascii="Times New Roman" w:hAnsi="Times New Roman"/>
      <w:lang w:eastAsia="x-none"/>
    </w:rPr>
  </w:style>
  <w:style w:type="paragraph" w:styleId="Komentarotekstas">
    <w:name w:val="annotation text"/>
    <w:basedOn w:val="prastasis"/>
    <w:link w:val="KomentarotekstasDiagrama"/>
    <w:unhideWhenUsed/>
    <w:rsid w:val="00036EAE"/>
    <w:pPr>
      <w:spacing w:after="0" w:line="240" w:lineRule="auto"/>
    </w:pPr>
    <w:rPr>
      <w:rFonts w:ascii="Times New Roman" w:hAnsi="Times New Roman"/>
      <w:kern w:val="2"/>
      <w:sz w:val="24"/>
      <w:szCs w:val="24"/>
      <w:lang w:eastAsia="x-none"/>
      <w14:ligatures w14:val="standardContextual"/>
    </w:rPr>
  </w:style>
  <w:style w:type="character" w:customStyle="1" w:styleId="KomentarotekstasDiagrama1">
    <w:name w:val="Komentaro tekstas Diagrama1"/>
    <w:basedOn w:val="Numatytasispastraiposriftas"/>
    <w:uiPriority w:val="99"/>
    <w:semiHidden/>
    <w:rsid w:val="00036EAE"/>
    <w:rPr>
      <w:kern w:val="0"/>
      <w:sz w:val="20"/>
      <w:szCs w:val="20"/>
      <w14:ligatures w14:val="none"/>
    </w:rPr>
  </w:style>
  <w:style w:type="character" w:customStyle="1" w:styleId="CommentTextChar1">
    <w:name w:val="Comment Text Char1"/>
    <w:basedOn w:val="Numatytasispastraiposriftas"/>
    <w:uiPriority w:val="99"/>
    <w:semiHidden/>
    <w:rsid w:val="00036EAE"/>
    <w:rPr>
      <w:kern w:val="0"/>
      <w:sz w:val="20"/>
      <w:szCs w:val="20"/>
      <w14:ligatures w14:val="none"/>
    </w:rPr>
  </w:style>
  <w:style w:type="character" w:customStyle="1" w:styleId="PoratDiagrama">
    <w:name w:val="Poraštė Diagrama"/>
    <w:link w:val="Porat"/>
    <w:uiPriority w:val="99"/>
    <w:rsid w:val="00036EAE"/>
    <w:rPr>
      <w:rFonts w:ascii="Times New Roman" w:hAnsi="Times New Roman"/>
      <w:lang w:val="en-AU" w:eastAsia="x-none"/>
    </w:rPr>
  </w:style>
  <w:style w:type="paragraph" w:styleId="Porat">
    <w:name w:val="footer"/>
    <w:basedOn w:val="prastasis"/>
    <w:link w:val="PoratDiagrama"/>
    <w:uiPriority w:val="99"/>
    <w:unhideWhenUsed/>
    <w:rsid w:val="00036EAE"/>
    <w:pPr>
      <w:tabs>
        <w:tab w:val="center" w:pos="4153"/>
        <w:tab w:val="right" w:pos="8306"/>
      </w:tabs>
      <w:spacing w:after="0" w:line="240" w:lineRule="auto"/>
    </w:pPr>
    <w:rPr>
      <w:rFonts w:ascii="Times New Roman" w:hAnsi="Times New Roman"/>
      <w:kern w:val="2"/>
      <w:sz w:val="24"/>
      <w:szCs w:val="24"/>
      <w:lang w:val="en-AU" w:eastAsia="x-none"/>
      <w14:ligatures w14:val="standardContextual"/>
    </w:rPr>
  </w:style>
  <w:style w:type="character" w:customStyle="1" w:styleId="PoratDiagrama1">
    <w:name w:val="Poraštė Diagrama1"/>
    <w:basedOn w:val="Numatytasispastraiposriftas"/>
    <w:uiPriority w:val="99"/>
    <w:semiHidden/>
    <w:rsid w:val="00036EAE"/>
    <w:rPr>
      <w:kern w:val="0"/>
      <w:sz w:val="22"/>
      <w:szCs w:val="22"/>
      <w14:ligatures w14:val="none"/>
    </w:rPr>
  </w:style>
  <w:style w:type="character" w:customStyle="1" w:styleId="FooterChar1">
    <w:name w:val="Footer Char1"/>
    <w:basedOn w:val="Numatytasispastraiposriftas"/>
    <w:uiPriority w:val="99"/>
    <w:semiHidden/>
    <w:rsid w:val="00036EAE"/>
    <w:rPr>
      <w:kern w:val="0"/>
      <w14:ligatures w14:val="none"/>
    </w:rPr>
  </w:style>
  <w:style w:type="character" w:customStyle="1" w:styleId="DokumentoinaostekstasDiagrama">
    <w:name w:val="Dokumento išnašos tekstas Diagrama"/>
    <w:link w:val="Dokumentoinaostekstas"/>
    <w:semiHidden/>
    <w:rsid w:val="00036EAE"/>
    <w:rPr>
      <w:rFonts w:ascii="Helvetica" w:hAnsi="Helvetica"/>
      <w:lang w:val="x-none" w:eastAsia="de-DE"/>
    </w:rPr>
  </w:style>
  <w:style w:type="paragraph" w:styleId="Dokumentoinaostekstas">
    <w:name w:val="endnote text"/>
    <w:basedOn w:val="prastasis"/>
    <w:link w:val="DokumentoinaostekstasDiagrama"/>
    <w:semiHidden/>
    <w:unhideWhenUsed/>
    <w:rsid w:val="00036EAE"/>
    <w:pPr>
      <w:spacing w:after="220" w:line="240" w:lineRule="auto"/>
    </w:pPr>
    <w:rPr>
      <w:rFonts w:ascii="Helvetica" w:hAnsi="Helvetica"/>
      <w:kern w:val="2"/>
      <w:sz w:val="24"/>
      <w:szCs w:val="24"/>
      <w:lang w:val="x-none" w:eastAsia="de-DE"/>
      <w14:ligatures w14:val="standardContextual"/>
    </w:rPr>
  </w:style>
  <w:style w:type="character" w:customStyle="1" w:styleId="DokumentoinaostekstasDiagrama1">
    <w:name w:val="Dokumento išnašos tekstas Diagrama1"/>
    <w:basedOn w:val="Numatytasispastraiposriftas"/>
    <w:uiPriority w:val="99"/>
    <w:semiHidden/>
    <w:rsid w:val="00036EAE"/>
    <w:rPr>
      <w:kern w:val="0"/>
      <w:sz w:val="20"/>
      <w:szCs w:val="20"/>
      <w14:ligatures w14:val="none"/>
    </w:rPr>
  </w:style>
  <w:style w:type="character" w:customStyle="1" w:styleId="EndnoteTextChar1">
    <w:name w:val="Endnote Text Char1"/>
    <w:basedOn w:val="Numatytasispastraiposriftas"/>
    <w:uiPriority w:val="99"/>
    <w:semiHidden/>
    <w:rsid w:val="00036EAE"/>
    <w:rPr>
      <w:kern w:val="0"/>
      <w:sz w:val="20"/>
      <w:szCs w:val="20"/>
      <w14:ligatures w14:val="none"/>
    </w:rPr>
  </w:style>
  <w:style w:type="paragraph" w:styleId="Pagrindinistekstas">
    <w:name w:val="Body Text"/>
    <w:basedOn w:val="prastasis"/>
    <w:link w:val="PagrindinistekstasDiagrama"/>
    <w:unhideWhenUsed/>
    <w:rsid w:val="00036EAE"/>
    <w:pPr>
      <w:spacing w:after="0" w:line="240" w:lineRule="auto"/>
      <w:jc w:val="both"/>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036EAE"/>
    <w:rPr>
      <w:rFonts w:ascii="Times New Roman" w:eastAsia="Times New Roman" w:hAnsi="Times New Roman" w:cs="Times New Roman"/>
      <w:kern w:val="0"/>
      <w:szCs w:val="20"/>
      <w:lang w:eastAsia="x-none"/>
      <w14:ligatures w14:val="none"/>
    </w:rPr>
  </w:style>
  <w:style w:type="paragraph" w:styleId="Pagrindiniotekstotrauka">
    <w:name w:val="Body Text Indent"/>
    <w:basedOn w:val="prastasis"/>
    <w:link w:val="PagrindiniotekstotraukaDiagrama"/>
    <w:semiHidden/>
    <w:unhideWhenUsed/>
    <w:rsid w:val="00036EAE"/>
    <w:pPr>
      <w:spacing w:after="0" w:line="240" w:lineRule="auto"/>
      <w:ind w:firstLine="720"/>
      <w:jc w:val="both"/>
    </w:pPr>
    <w:rPr>
      <w:rFonts w:ascii="Times New Roman" w:eastAsia="Times New Roman" w:hAnsi="Times New Roman" w:cs="Times New Roman"/>
      <w:sz w:val="24"/>
      <w:szCs w:val="20"/>
      <w:lang w:eastAsia="x-none"/>
    </w:rPr>
  </w:style>
  <w:style w:type="character" w:customStyle="1" w:styleId="PagrindiniotekstotraukaDiagrama">
    <w:name w:val="Pagrindinio teksto įtrauka Diagrama"/>
    <w:basedOn w:val="Numatytasispastraiposriftas"/>
    <w:link w:val="Pagrindiniotekstotrauka"/>
    <w:semiHidden/>
    <w:rsid w:val="00036EAE"/>
    <w:rPr>
      <w:rFonts w:ascii="Times New Roman" w:eastAsia="Times New Roman" w:hAnsi="Times New Roman" w:cs="Times New Roman"/>
      <w:kern w:val="0"/>
      <w:szCs w:val="20"/>
      <w:lang w:eastAsia="x-none"/>
      <w14:ligatures w14:val="none"/>
    </w:rPr>
  </w:style>
  <w:style w:type="paragraph" w:styleId="Pagrindinistekstas2">
    <w:name w:val="Body Text 2"/>
    <w:basedOn w:val="prastasis"/>
    <w:link w:val="Pagrindinistekstas2Diagrama"/>
    <w:semiHidden/>
    <w:unhideWhenUsed/>
    <w:rsid w:val="00036EAE"/>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semiHidden/>
    <w:rsid w:val="00036EAE"/>
    <w:rPr>
      <w:rFonts w:ascii="Times New Roman" w:eastAsia="Times New Roman" w:hAnsi="Times New Roman" w:cs="Times New Roman"/>
      <w:kern w:val="0"/>
      <w:szCs w:val="20"/>
      <w:lang w:eastAsia="x-none"/>
      <w14:ligatures w14:val="none"/>
    </w:rPr>
  </w:style>
  <w:style w:type="paragraph" w:styleId="Pagrindinistekstas3">
    <w:name w:val="Body Text 3"/>
    <w:basedOn w:val="prastasis"/>
    <w:link w:val="Pagrindinistekstas3Diagrama"/>
    <w:semiHidden/>
    <w:unhideWhenUsed/>
    <w:rsid w:val="00036EAE"/>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semiHidden/>
    <w:rsid w:val="00036EAE"/>
    <w:rPr>
      <w:rFonts w:ascii="Times New Roman" w:eastAsia="Times New Roman" w:hAnsi="Times New Roman" w:cs="Times New Roman"/>
      <w:kern w:val="0"/>
      <w:sz w:val="16"/>
      <w:szCs w:val="16"/>
      <w:lang w:eastAsia="x-none"/>
      <w14:ligatures w14:val="none"/>
    </w:rPr>
  </w:style>
  <w:style w:type="paragraph" w:styleId="Pagrindiniotekstotrauka2">
    <w:name w:val="Body Text Indent 2"/>
    <w:basedOn w:val="prastasis"/>
    <w:link w:val="Pagrindiniotekstotrauka2Diagrama"/>
    <w:semiHidden/>
    <w:unhideWhenUsed/>
    <w:rsid w:val="00036EAE"/>
    <w:pPr>
      <w:spacing w:after="0" w:line="240" w:lineRule="auto"/>
      <w:ind w:firstLine="709"/>
      <w:jc w:val="both"/>
    </w:pPr>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semiHidden/>
    <w:rsid w:val="00036EAE"/>
    <w:rPr>
      <w:rFonts w:ascii="Times New Roman" w:eastAsia="Times New Roman" w:hAnsi="Times New Roman" w:cs="Times New Roman"/>
      <w:kern w:val="0"/>
      <w:szCs w:val="20"/>
      <w:lang w:eastAsia="x-none"/>
      <w14:ligatures w14:val="none"/>
    </w:rPr>
  </w:style>
  <w:style w:type="character" w:customStyle="1" w:styleId="KomentarotemaDiagrama">
    <w:name w:val="Komentaro tema Diagrama"/>
    <w:link w:val="Komentarotema"/>
    <w:semiHidden/>
    <w:rsid w:val="00036EAE"/>
    <w:rPr>
      <w:rFonts w:ascii="Times New Roman" w:hAnsi="Times New Roman"/>
      <w:b/>
      <w:bCs/>
      <w:lang w:eastAsia="x-none"/>
    </w:rPr>
  </w:style>
  <w:style w:type="paragraph" w:styleId="Komentarotema">
    <w:name w:val="annotation subject"/>
    <w:basedOn w:val="Komentarotekstas"/>
    <w:next w:val="Komentarotekstas"/>
    <w:link w:val="KomentarotemaDiagrama"/>
    <w:semiHidden/>
    <w:unhideWhenUsed/>
    <w:rsid w:val="00036EAE"/>
    <w:rPr>
      <w:b/>
      <w:bCs/>
    </w:rPr>
  </w:style>
  <w:style w:type="character" w:customStyle="1" w:styleId="KomentarotemaDiagrama1">
    <w:name w:val="Komentaro tema Diagrama1"/>
    <w:basedOn w:val="KomentarotekstasDiagrama1"/>
    <w:uiPriority w:val="99"/>
    <w:semiHidden/>
    <w:rsid w:val="00036EAE"/>
    <w:rPr>
      <w:b/>
      <w:bCs/>
      <w:kern w:val="0"/>
      <w:sz w:val="20"/>
      <w:szCs w:val="20"/>
      <w14:ligatures w14:val="none"/>
    </w:rPr>
  </w:style>
  <w:style w:type="character" w:customStyle="1" w:styleId="CommentSubjectChar1">
    <w:name w:val="Comment Subject Char1"/>
    <w:basedOn w:val="CommentTextChar1"/>
    <w:uiPriority w:val="99"/>
    <w:semiHidden/>
    <w:rsid w:val="00036EAE"/>
    <w:rPr>
      <w:b/>
      <w:bCs/>
      <w:kern w:val="0"/>
      <w:sz w:val="20"/>
      <w:szCs w:val="20"/>
      <w14:ligatures w14:val="none"/>
    </w:rPr>
  </w:style>
  <w:style w:type="character" w:customStyle="1" w:styleId="DebesliotekstasDiagrama">
    <w:name w:val="Debesėlio tekstas Diagrama"/>
    <w:link w:val="Debesliotekstas"/>
    <w:semiHidden/>
    <w:rsid w:val="00036EAE"/>
    <w:rPr>
      <w:rFonts w:ascii="Tahoma" w:hAnsi="Tahoma"/>
      <w:sz w:val="16"/>
      <w:szCs w:val="16"/>
      <w:lang w:eastAsia="x-none"/>
    </w:rPr>
  </w:style>
  <w:style w:type="paragraph" w:styleId="Debesliotekstas">
    <w:name w:val="Balloon Text"/>
    <w:basedOn w:val="prastasis"/>
    <w:link w:val="DebesliotekstasDiagrama"/>
    <w:semiHidden/>
    <w:unhideWhenUsed/>
    <w:rsid w:val="00036EAE"/>
    <w:pPr>
      <w:spacing w:after="0" w:line="240" w:lineRule="auto"/>
    </w:pPr>
    <w:rPr>
      <w:rFonts w:ascii="Tahoma" w:hAnsi="Tahoma"/>
      <w:kern w:val="2"/>
      <w:sz w:val="16"/>
      <w:szCs w:val="16"/>
      <w:lang w:eastAsia="x-none"/>
      <w14:ligatures w14:val="standardContextual"/>
    </w:rPr>
  </w:style>
  <w:style w:type="character" w:customStyle="1" w:styleId="DebesliotekstasDiagrama1">
    <w:name w:val="Debesėlio tekstas Diagrama1"/>
    <w:basedOn w:val="Numatytasispastraiposriftas"/>
    <w:uiPriority w:val="99"/>
    <w:semiHidden/>
    <w:rsid w:val="00036EAE"/>
    <w:rPr>
      <w:rFonts w:ascii="Segoe UI" w:hAnsi="Segoe UI" w:cs="Segoe UI"/>
      <w:kern w:val="0"/>
      <w:sz w:val="18"/>
      <w:szCs w:val="18"/>
      <w14:ligatures w14:val="none"/>
    </w:rPr>
  </w:style>
  <w:style w:type="character" w:customStyle="1" w:styleId="BalloonTextChar1">
    <w:name w:val="Balloon Text Char1"/>
    <w:basedOn w:val="Numatytasispastraiposriftas"/>
    <w:uiPriority w:val="99"/>
    <w:semiHidden/>
    <w:rsid w:val="00036EAE"/>
    <w:rPr>
      <w:rFonts w:ascii="Segoe UI" w:hAnsi="Segoe UI" w:cs="Segoe UI"/>
      <w:kern w:val="0"/>
      <w:sz w:val="18"/>
      <w:szCs w:val="18"/>
      <w14:ligatures w14:val="none"/>
    </w:rPr>
  </w:style>
  <w:style w:type="character" w:customStyle="1" w:styleId="Para0sZchn">
    <w:name w:val="Para:0:s Zchn"/>
    <w:link w:val="Para0s"/>
    <w:locked/>
    <w:rsid w:val="00036EAE"/>
    <w:rPr>
      <w:rFonts w:ascii="Helvetica" w:hAnsi="Helvetica" w:cs="Helvetica"/>
      <w:lang w:eastAsia="de-DE"/>
    </w:rPr>
  </w:style>
  <w:style w:type="paragraph" w:customStyle="1" w:styleId="Para0s">
    <w:name w:val="Para:0:s"/>
    <w:basedOn w:val="prastasis"/>
    <w:link w:val="Para0sZchn"/>
    <w:rsid w:val="00036EAE"/>
    <w:pPr>
      <w:spacing w:after="220" w:line="240" w:lineRule="auto"/>
    </w:pPr>
    <w:rPr>
      <w:rFonts w:ascii="Helvetica" w:hAnsi="Helvetica" w:cs="Helvetica"/>
      <w:kern w:val="2"/>
      <w:sz w:val="24"/>
      <w:szCs w:val="24"/>
      <w:lang w:eastAsia="de-DE"/>
      <w14:ligatures w14:val="standardContextual"/>
    </w:rPr>
  </w:style>
  <w:style w:type="paragraph" w:customStyle="1" w:styleId="Table100">
    <w:name w:val="Table10:0"/>
    <w:basedOn w:val="prastasis"/>
    <w:rsid w:val="00036EAE"/>
    <w:pPr>
      <w:keepNext/>
      <w:spacing w:before="60" w:after="60" w:line="240" w:lineRule="auto"/>
    </w:pPr>
    <w:rPr>
      <w:rFonts w:ascii="Times New Roman" w:eastAsia="Times New Roman" w:hAnsi="Times New Roman" w:cs="Times New Roman"/>
      <w:sz w:val="20"/>
      <w:szCs w:val="20"/>
      <w:lang w:eastAsia="de-DE"/>
    </w:rPr>
  </w:style>
  <w:style w:type="character" w:customStyle="1" w:styleId="BTEMEASMCAChar">
    <w:name w:val="BT EMEA_SMCA Char"/>
    <w:link w:val="BTEMEASMCA"/>
    <w:locked/>
    <w:rsid w:val="00036EAE"/>
  </w:style>
  <w:style w:type="paragraph" w:customStyle="1" w:styleId="BTEMEASMCA">
    <w:name w:val="BT EMEA_SMCA"/>
    <w:basedOn w:val="prastasis"/>
    <w:link w:val="BTEMEASMCAChar"/>
    <w:autoRedefine/>
    <w:rsid w:val="00036EAE"/>
    <w:pPr>
      <w:spacing w:after="0" w:line="240" w:lineRule="auto"/>
    </w:pPr>
    <w:rPr>
      <w:kern w:val="2"/>
      <w:sz w:val="24"/>
      <w:szCs w:val="24"/>
      <w14:ligatures w14:val="standardContextual"/>
    </w:rPr>
  </w:style>
  <w:style w:type="character" w:customStyle="1" w:styleId="Smalltext120Zchn">
    <w:name w:val="Smalltext12:0 Zchn"/>
    <w:link w:val="Smalltext120"/>
    <w:locked/>
    <w:rsid w:val="00036EAE"/>
    <w:rPr>
      <w:lang w:eastAsia="de-DE"/>
    </w:rPr>
  </w:style>
  <w:style w:type="paragraph" w:customStyle="1" w:styleId="Smalltext120">
    <w:name w:val="Smalltext12:0"/>
    <w:basedOn w:val="Para0s"/>
    <w:link w:val="Smalltext120Zchn"/>
    <w:rsid w:val="00036EAE"/>
    <w:pPr>
      <w:spacing w:after="0"/>
    </w:pPr>
    <w:rPr>
      <w:rFonts w:asciiTheme="minorHAnsi" w:hAnsiTheme="minorHAnsi" w:cstheme="minorBidi"/>
    </w:rPr>
  </w:style>
  <w:style w:type="character" w:styleId="Puslapioinaosnuoroda">
    <w:name w:val="footnote reference"/>
    <w:semiHidden/>
    <w:unhideWhenUsed/>
    <w:rsid w:val="00036EAE"/>
    <w:rPr>
      <w:rFonts w:ascii="Times New Roman" w:hAnsi="Times New Roman" w:cs="Times New Roman" w:hint="default"/>
      <w:noProof w:val="0"/>
      <w:position w:val="6"/>
      <w:sz w:val="18"/>
      <w:lang w:val="en-US"/>
    </w:rPr>
  </w:style>
  <w:style w:type="character" w:styleId="Komentaronuoroda">
    <w:name w:val="annotation reference"/>
    <w:semiHidden/>
    <w:unhideWhenUsed/>
    <w:rsid w:val="00036EAE"/>
    <w:rPr>
      <w:sz w:val="16"/>
      <w:szCs w:val="16"/>
    </w:rPr>
  </w:style>
  <w:style w:type="character" w:styleId="Dokumentoinaosnumeris">
    <w:name w:val="endnote reference"/>
    <w:semiHidden/>
    <w:unhideWhenUsed/>
    <w:rsid w:val="00036EAE"/>
    <w:rPr>
      <w:vertAlign w:val="superscript"/>
    </w:rPr>
  </w:style>
  <w:style w:type="character" w:customStyle="1" w:styleId="longtext">
    <w:name w:val="long_text"/>
    <w:basedOn w:val="Numatytasispastraiposriftas"/>
    <w:rsid w:val="00036EAE"/>
  </w:style>
  <w:style w:type="paragraph" w:styleId="Betarp">
    <w:name w:val="No Spacing"/>
    <w:uiPriority w:val="1"/>
    <w:qFormat/>
    <w:rsid w:val="00036EAE"/>
    <w:pPr>
      <w:spacing w:after="0" w:line="240" w:lineRule="auto"/>
    </w:pPr>
    <w:rPr>
      <w:rFonts w:ascii="Calibri" w:eastAsia="Times New Roman" w:hAnsi="Calibri" w:cs="Times New Roman"/>
      <w:kern w:val="0"/>
      <w:sz w:val="22"/>
      <w:szCs w:val="22"/>
      <w:lang w:val="en-US"/>
      <w14:ligatures w14:val="none"/>
    </w:rPr>
  </w:style>
  <w:style w:type="paragraph" w:customStyle="1" w:styleId="Default">
    <w:name w:val="Default"/>
    <w:qFormat/>
    <w:rsid w:val="00036EAE"/>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styleId="Antrats">
    <w:name w:val="header"/>
    <w:basedOn w:val="prastasis"/>
    <w:link w:val="AntratsDiagrama"/>
    <w:uiPriority w:val="99"/>
    <w:unhideWhenUsed/>
    <w:rsid w:val="00036EAE"/>
    <w:pPr>
      <w:tabs>
        <w:tab w:val="center" w:pos="4819"/>
        <w:tab w:val="right" w:pos="9638"/>
      </w:tabs>
      <w:spacing w:after="0" w:line="276"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036EAE"/>
    <w:rPr>
      <w:rFonts w:ascii="Calibri" w:eastAsia="Times New Roman" w:hAnsi="Calibri" w:cs="Times New Roman"/>
      <w:kern w:val="0"/>
      <w:sz w:val="22"/>
      <w:szCs w:val="22"/>
      <w14:ligatures w14:val="none"/>
    </w:rPr>
  </w:style>
  <w:style w:type="paragraph" w:customStyle="1" w:styleId="BodytextAgency">
    <w:name w:val="Body text (Agency)"/>
    <w:basedOn w:val="prastasis"/>
    <w:link w:val="BodytextAgencyChar"/>
    <w:uiPriority w:val="99"/>
    <w:rsid w:val="00036EAE"/>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36EAE"/>
    <w:pPr>
      <w:spacing w:after="0" w:line="240" w:lineRule="auto"/>
    </w:pPr>
    <w:rPr>
      <w:rFonts w:ascii="Verdana" w:eastAsia="Times New Roman" w:hAnsi="Verdana" w:cs="Times New Roman"/>
      <w:snapToGrid w:val="0"/>
      <w:kern w:val="0"/>
      <w:sz w:val="18"/>
      <w:szCs w:val="22"/>
      <w:lang w:val="en-GB"/>
      <w14:ligatures w14:val="none"/>
    </w:rPr>
  </w:style>
  <w:style w:type="paragraph" w:customStyle="1" w:styleId="TabletextrowsAgency">
    <w:name w:val="Table text rows (Agency)"/>
    <w:basedOn w:val="prastasis"/>
    <w:uiPriority w:val="99"/>
    <w:rsid w:val="00036EAE"/>
    <w:pPr>
      <w:spacing w:after="0" w:line="280" w:lineRule="exac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uiPriority w:val="99"/>
    <w:locked/>
    <w:rsid w:val="00036EAE"/>
    <w:rPr>
      <w:rFonts w:ascii="Verdana" w:eastAsia="Times New Roman" w:hAnsi="Verdana" w:cs="Times New Roman"/>
      <w:snapToGrid w:val="0"/>
      <w:kern w:val="0"/>
      <w:sz w:val="18"/>
      <w:szCs w:val="20"/>
      <w:lang w:val="en-GB" w:eastAsia="x-none"/>
      <w14:ligatures w14:val="none"/>
    </w:rPr>
  </w:style>
  <w:style w:type="character" w:customStyle="1" w:styleId="NormalAgencyChar">
    <w:name w:val="Normal (Agency) Char"/>
    <w:link w:val="NormalAgency"/>
    <w:uiPriority w:val="99"/>
    <w:locked/>
    <w:rsid w:val="00036EAE"/>
    <w:rPr>
      <w:rFonts w:ascii="Verdana" w:eastAsia="Times New Roman" w:hAnsi="Verdana" w:cs="Times New Roman"/>
      <w:snapToGrid w:val="0"/>
      <w:kern w:val="0"/>
      <w:sz w:val="18"/>
      <w:szCs w:val="22"/>
      <w:lang w:val="en-GB"/>
      <w14:ligatures w14:val="none"/>
    </w:rPr>
  </w:style>
  <w:style w:type="paragraph" w:styleId="Paprastasistekstas">
    <w:name w:val="Plain Text"/>
    <w:basedOn w:val="prastasis"/>
    <w:link w:val="PaprastasistekstasDiagrama"/>
    <w:uiPriority w:val="99"/>
    <w:rsid w:val="00036EAE"/>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036EAE"/>
    <w:rPr>
      <w:rFonts w:ascii="Courier New" w:eastAsia="SimSun" w:hAnsi="Courier New" w:cs="Times New Roman"/>
      <w:kern w:val="0"/>
      <w:sz w:val="20"/>
      <w:szCs w:val="20"/>
      <w:lang w:val="x-none" w:eastAsia="x-none"/>
      <w14:ligatures w14:val="none"/>
    </w:rPr>
  </w:style>
  <w:style w:type="table" w:styleId="Lentelstinklelis">
    <w:name w:val="Table Grid"/>
    <w:basedOn w:val="prastojilentel"/>
    <w:rsid w:val="00036EAE"/>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ln?1"/>
    <w:basedOn w:val="prastasis"/>
    <w:next w:val="prastasis"/>
    <w:uiPriority w:val="99"/>
    <w:rsid w:val="00036EAE"/>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character" w:customStyle="1" w:styleId="st">
    <w:name w:val="st"/>
    <w:rsid w:val="00036EAE"/>
  </w:style>
  <w:style w:type="paragraph" w:customStyle="1" w:styleId="TableParagraph">
    <w:name w:val="Table Paragraph"/>
    <w:basedOn w:val="prastasis"/>
    <w:uiPriority w:val="1"/>
    <w:qFormat/>
    <w:rsid w:val="00036EAE"/>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styleId="Pataisymai">
    <w:name w:val="Revision"/>
    <w:hidden/>
    <w:uiPriority w:val="99"/>
    <w:semiHidden/>
    <w:rsid w:val="00036EAE"/>
    <w:pPr>
      <w:spacing w:after="0" w:line="240" w:lineRule="auto"/>
    </w:pPr>
    <w:rPr>
      <w:kern w:val="0"/>
      <w:sz w:val="22"/>
      <w:szCs w:val="22"/>
      <w:lang w:val="en-US"/>
      <w14:ligatures w14:val="none"/>
    </w:rPr>
  </w:style>
  <w:style w:type="character" w:customStyle="1" w:styleId="Inaosprieraias">
    <w:name w:val="Išnašos prieraišas"/>
    <w:rsid w:val="00036EAE"/>
    <w:rPr>
      <w:vertAlign w:val="superscript"/>
    </w:rPr>
  </w:style>
  <w:style w:type="character" w:customStyle="1" w:styleId="UnresolvedMention1">
    <w:name w:val="Unresolved Mention1"/>
    <w:basedOn w:val="Numatytasispastraiposriftas"/>
    <w:uiPriority w:val="99"/>
    <w:semiHidden/>
    <w:unhideWhenUsed/>
    <w:rsid w:val="00036EAE"/>
    <w:rPr>
      <w:color w:val="605E5C"/>
      <w:shd w:val="clear" w:color="auto" w:fill="E1DFDD"/>
    </w:rPr>
  </w:style>
  <w:style w:type="paragraph" w:customStyle="1" w:styleId="Table-Bodynormalleft">
    <w:name w:val="Table-Body normal left"/>
    <w:basedOn w:val="prastasis"/>
    <w:uiPriority w:val="99"/>
    <w:rsid w:val="00036EAE"/>
    <w:pPr>
      <w:keepNext/>
      <w:keepLines/>
      <w:spacing w:before="20" w:after="20" w:line="240" w:lineRule="auto"/>
    </w:pPr>
    <w:rPr>
      <w:rFonts w:ascii="Times New Roman" w:eastAsia="Times New Roman" w:hAnsi="Times New Roman" w:cs="Times New Roman"/>
      <w:sz w:val="20"/>
      <w:szCs w:val="20"/>
      <w:lang w:val="de-DE" w:eastAsia="de-DE"/>
    </w:rPr>
  </w:style>
  <w:style w:type="paragraph" w:customStyle="1" w:styleId="Table-Bodynormalcentered">
    <w:name w:val="Table-Body normal centered"/>
    <w:uiPriority w:val="99"/>
    <w:rsid w:val="00036EAE"/>
    <w:pPr>
      <w:keepNext/>
      <w:keepLines/>
      <w:spacing w:before="20" w:after="20" w:line="240" w:lineRule="auto"/>
      <w:jc w:val="center"/>
    </w:pPr>
    <w:rPr>
      <w:rFonts w:ascii="Times New Roman" w:eastAsia="Times New Roman" w:hAnsi="Times New Roman" w:cs="Times New Roman"/>
      <w:kern w:val="0"/>
      <w:sz w:val="20"/>
      <w:szCs w:val="20"/>
      <w:lang w:val="de-DE" w:eastAsia="de-DE"/>
      <w14:ligatures w14:val="none"/>
    </w:rPr>
  </w:style>
  <w:style w:type="paragraph" w:customStyle="1" w:styleId="Table-Bodyboldleft">
    <w:name w:val="Table-Body bold left"/>
    <w:uiPriority w:val="99"/>
    <w:rsid w:val="00036EAE"/>
    <w:pPr>
      <w:keepNext/>
      <w:keepLines/>
      <w:spacing w:before="20" w:after="20" w:line="240" w:lineRule="auto"/>
    </w:pPr>
    <w:rPr>
      <w:rFonts w:ascii="Times New Roman Bold" w:eastAsia="Times New Roman" w:hAnsi="Times New Roman Bold" w:cs="Times New Roman Bold"/>
      <w:b/>
      <w:bCs/>
      <w:kern w:val="0"/>
      <w:sz w:val="20"/>
      <w:szCs w:val="20"/>
      <w:lang w:val="de-DE" w:eastAsia="de-DE"/>
      <w14:ligatures w14:val="none"/>
    </w:rPr>
  </w:style>
  <w:style w:type="character" w:customStyle="1" w:styleId="Neapdorotaspaminjimas1">
    <w:name w:val="Neapdorotas paminėjimas1"/>
    <w:basedOn w:val="Numatytasispastraiposriftas"/>
    <w:uiPriority w:val="99"/>
    <w:semiHidden/>
    <w:unhideWhenUsed/>
    <w:rsid w:val="00036EAE"/>
    <w:rPr>
      <w:color w:val="605E5C"/>
      <w:shd w:val="clear" w:color="auto" w:fill="E1DFDD"/>
    </w:rPr>
  </w:style>
  <w:style w:type="character" w:customStyle="1" w:styleId="ui-provider">
    <w:name w:val="ui-provider"/>
    <w:basedOn w:val="Numatytasispastraiposriftas"/>
    <w:rsid w:val="0003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27164</Words>
  <Characters>15485</Characters>
  <Application>Microsoft Office Word</Application>
  <DocSecurity>0</DocSecurity>
  <Lines>129</Lines>
  <Paragraphs>85</Paragraphs>
  <ScaleCrop>false</ScaleCrop>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2025-09-22T08:17:00Z</dcterms:created>
  <dcterms:modified xsi:type="dcterms:W3CDTF">2025-09-22T08:19:00Z</dcterms:modified>
</cp:coreProperties>
</file>